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9F90B1E" wp14:paraId="5E5787A5" wp14:textId="73608653">
      <w:pPr>
        <w:rPr>
          <w:rFonts w:ascii="Times New Roman" w:hAnsi="Times New Roman" w:eastAsia="Times New Roman" w:cs="Times New Roman"/>
          <w:b w:val="1"/>
          <w:bCs w:val="1"/>
          <w:i w:val="1"/>
          <w:iCs w:val="1"/>
          <w:noProof w:val="0"/>
          <w:sz w:val="24"/>
          <w:szCs w:val="24"/>
          <w:lang w:val="en-GB"/>
        </w:rPr>
      </w:pPr>
      <w:r w:rsidRPr="19F90B1E" w:rsidR="5B0130D6">
        <w:rPr>
          <w:rFonts w:ascii="Times New Roman" w:hAnsi="Times New Roman" w:eastAsia="Times New Roman" w:cs="Times New Roman"/>
          <w:b w:val="1"/>
          <w:bCs w:val="1"/>
          <w:i w:val="1"/>
          <w:iCs w:val="1"/>
          <w:noProof w:val="0"/>
          <w:sz w:val="24"/>
          <w:szCs w:val="24"/>
          <w:lang w:val="en-GB"/>
        </w:rPr>
        <w:t>‘Discuss the extent to which the doctrine of Parliamentary Sovereignty is a critical component within the United Kingdom’s constitution.’</w:t>
      </w:r>
    </w:p>
    <w:p w:rsidR="0C927482" w:rsidP="19F90B1E" w:rsidRDefault="0C927482" w14:paraId="0B35B608" w14:textId="2BBF469E">
      <w:pPr>
        <w:pStyle w:val="Normal"/>
        <w:rPr>
          <w:rFonts w:ascii="Times New Roman" w:hAnsi="Times New Roman" w:eastAsia="Times New Roman" w:cs="Times New Roman"/>
          <w:noProof w:val="0"/>
          <w:lang w:val="en-GB"/>
        </w:rPr>
      </w:pPr>
      <w:bookmarkStart w:name="_Int_ALfmD26b" w:id="58008218"/>
      <w:r w:rsidRPr="19F90B1E" w:rsidR="0C927482">
        <w:rPr>
          <w:rFonts w:ascii="Times New Roman" w:hAnsi="Times New Roman" w:eastAsia="Times New Roman" w:cs="Times New Roman"/>
          <w:noProof w:val="0"/>
          <w:lang w:val="en-GB"/>
        </w:rPr>
        <w:t>The vast majority of</w:t>
      </w:r>
      <w:bookmarkEnd w:id="58008218"/>
      <w:r w:rsidRPr="19F90B1E" w:rsidR="0C927482">
        <w:rPr>
          <w:rFonts w:ascii="Times New Roman" w:hAnsi="Times New Roman" w:eastAsia="Times New Roman" w:cs="Times New Roman"/>
          <w:noProof w:val="0"/>
          <w:lang w:val="en-GB"/>
        </w:rPr>
        <w:t xml:space="preserve"> modern constitutions set forth the fundamental rights of individual, the </w:t>
      </w:r>
      <w:r w:rsidRPr="19F90B1E" w:rsidR="4B3759B3">
        <w:rPr>
          <w:rFonts w:ascii="Times New Roman" w:hAnsi="Times New Roman" w:eastAsia="Times New Roman" w:cs="Times New Roman"/>
          <w:noProof w:val="0"/>
          <w:lang w:val="en-GB"/>
        </w:rPr>
        <w:t>framework and procedures of governance, and the guiding principles of the state</w:t>
      </w:r>
      <w:r w:rsidRPr="19F90B1E" w:rsidR="2A89CC4C">
        <w:rPr>
          <w:rFonts w:ascii="Times New Roman" w:hAnsi="Times New Roman" w:eastAsia="Times New Roman" w:cs="Times New Roman"/>
          <w:noProof w:val="0"/>
          <w:lang w:val="en-GB"/>
        </w:rPr>
        <w:t xml:space="preserve"> in a higher law that cannot be altered unilaterally by regular legislation. This higher </w:t>
      </w:r>
      <w:r w:rsidRPr="19F90B1E" w:rsidR="692EB17D">
        <w:rPr>
          <w:rFonts w:ascii="Times New Roman" w:hAnsi="Times New Roman" w:eastAsia="Times New Roman" w:cs="Times New Roman"/>
          <w:noProof w:val="0"/>
          <w:lang w:val="en-GB"/>
        </w:rPr>
        <w:t>legislation is known as constitution. The UK constitution upholds the</w:t>
      </w:r>
      <w:r w:rsidRPr="19F90B1E" w:rsidR="27D396AF">
        <w:rPr>
          <w:rFonts w:ascii="Times New Roman" w:hAnsi="Times New Roman" w:eastAsia="Times New Roman" w:cs="Times New Roman"/>
          <w:noProof w:val="0"/>
          <w:lang w:val="en-GB"/>
        </w:rPr>
        <w:t xml:space="preserve"> </w:t>
      </w:r>
      <w:r w:rsidRPr="19F90B1E" w:rsidR="40A62E74">
        <w:rPr>
          <w:rFonts w:ascii="Times New Roman" w:hAnsi="Times New Roman" w:eastAsia="Times New Roman" w:cs="Times New Roman"/>
          <w:noProof w:val="0"/>
          <w:lang w:val="en-GB"/>
        </w:rPr>
        <w:t>principle</w:t>
      </w:r>
      <w:r w:rsidRPr="19F90B1E" w:rsidR="27D396AF">
        <w:rPr>
          <w:rFonts w:ascii="Times New Roman" w:hAnsi="Times New Roman" w:eastAsia="Times New Roman" w:cs="Times New Roman"/>
          <w:noProof w:val="0"/>
          <w:lang w:val="en-GB"/>
        </w:rPr>
        <w:t xml:space="preserve"> of parliamentary sovereignty. In the UK, Parliament now has the ultimate legal </w:t>
      </w:r>
      <w:r w:rsidRPr="19F90B1E" w:rsidR="3A8327B9">
        <w:rPr>
          <w:rFonts w:ascii="Times New Roman" w:hAnsi="Times New Roman" w:eastAsia="Times New Roman" w:cs="Times New Roman"/>
          <w:noProof w:val="0"/>
          <w:lang w:val="en-GB"/>
        </w:rPr>
        <w:t xml:space="preserve">authority and </w:t>
      </w:r>
      <w:r w:rsidRPr="19F90B1E" w:rsidR="01B99E0E">
        <w:rPr>
          <w:rFonts w:ascii="Times New Roman" w:hAnsi="Times New Roman" w:eastAsia="Times New Roman" w:cs="Times New Roman"/>
          <w:noProof w:val="0"/>
          <w:lang w:val="en-GB"/>
        </w:rPr>
        <w:t>can</w:t>
      </w:r>
      <w:r w:rsidRPr="19F90B1E" w:rsidR="3A8327B9">
        <w:rPr>
          <w:rFonts w:ascii="Times New Roman" w:hAnsi="Times New Roman" w:eastAsia="Times New Roman" w:cs="Times New Roman"/>
          <w:noProof w:val="0"/>
          <w:lang w:val="en-GB"/>
        </w:rPr>
        <w:t xml:space="preserve"> pass or overturn any other law. Its laws are </w:t>
      </w:r>
      <w:r w:rsidRPr="19F90B1E" w:rsidR="3A8327B9">
        <w:rPr>
          <w:rFonts w:ascii="Times New Roman" w:hAnsi="Times New Roman" w:eastAsia="Times New Roman" w:cs="Times New Roman"/>
          <w:noProof w:val="0"/>
          <w:lang w:val="en-GB"/>
        </w:rPr>
        <w:t>generally unchangeable</w:t>
      </w:r>
      <w:r w:rsidRPr="19F90B1E" w:rsidR="3A8327B9">
        <w:rPr>
          <w:rFonts w:ascii="Times New Roman" w:hAnsi="Times New Roman" w:eastAsia="Times New Roman" w:cs="Times New Roman"/>
          <w:noProof w:val="0"/>
          <w:lang w:val="en-GB"/>
        </w:rPr>
        <w:t xml:space="preserve"> by courts, and no Parliamen</w:t>
      </w:r>
      <w:r w:rsidRPr="19F90B1E" w:rsidR="45CAEE79">
        <w:rPr>
          <w:rFonts w:ascii="Times New Roman" w:hAnsi="Times New Roman" w:eastAsia="Times New Roman" w:cs="Times New Roman"/>
          <w:noProof w:val="0"/>
          <w:lang w:val="en-GB"/>
        </w:rPr>
        <w:t>t is allowed to pass laws that are unchangeable by future Par</w:t>
      </w:r>
      <w:r w:rsidRPr="19F90B1E" w:rsidR="587A7F83">
        <w:rPr>
          <w:rFonts w:ascii="Times New Roman" w:hAnsi="Times New Roman" w:eastAsia="Times New Roman" w:cs="Times New Roman"/>
          <w:noProof w:val="0"/>
          <w:lang w:val="en-GB"/>
        </w:rPr>
        <w:t>liaments. A wide variety of sources, including statues, common law, con</w:t>
      </w:r>
      <w:r w:rsidRPr="19F90B1E" w:rsidR="171F64B5">
        <w:rPr>
          <w:rFonts w:ascii="Times New Roman" w:hAnsi="Times New Roman" w:eastAsia="Times New Roman" w:cs="Times New Roman"/>
          <w:noProof w:val="0"/>
          <w:lang w:val="en-GB"/>
        </w:rPr>
        <w:t xml:space="preserve">stitutional convections, and renowned legal opinions and make up the </w:t>
      </w:r>
      <w:r w:rsidRPr="19F90B1E" w:rsidR="089A852A">
        <w:rPr>
          <w:rFonts w:ascii="Times New Roman" w:hAnsi="Times New Roman" w:eastAsia="Times New Roman" w:cs="Times New Roman"/>
          <w:noProof w:val="0"/>
          <w:lang w:val="en-GB"/>
        </w:rPr>
        <w:t>UK</w:t>
      </w:r>
      <w:r w:rsidRPr="19F90B1E" w:rsidR="3B95B2A9">
        <w:rPr>
          <w:rFonts w:ascii="Times New Roman" w:hAnsi="Times New Roman" w:eastAsia="Times New Roman" w:cs="Times New Roman"/>
          <w:noProof w:val="0"/>
          <w:lang w:val="en-GB"/>
        </w:rPr>
        <w:t xml:space="preserve">s, </w:t>
      </w:r>
      <w:r w:rsidRPr="19F90B1E" w:rsidR="171F64B5">
        <w:rPr>
          <w:rFonts w:ascii="Times New Roman" w:hAnsi="Times New Roman" w:eastAsia="Times New Roman" w:cs="Times New Roman"/>
          <w:noProof w:val="0"/>
          <w:lang w:val="en-GB"/>
        </w:rPr>
        <w:t xml:space="preserve">constitution. </w:t>
      </w:r>
      <w:r w:rsidRPr="19F90B1E" w:rsidR="6A28DCA7">
        <w:rPr>
          <w:rFonts w:ascii="Times New Roman" w:hAnsi="Times New Roman" w:eastAsia="Times New Roman" w:cs="Times New Roman"/>
          <w:noProof w:val="0"/>
          <w:lang w:val="en-GB"/>
        </w:rPr>
        <w:t>Several fundamental constitutional principles serve as the foundation for the UK Government.</w:t>
      </w:r>
      <w:r w:rsidRPr="19F90B1E" w:rsidR="62D3E07C">
        <w:rPr>
          <w:rFonts w:ascii="Times New Roman" w:hAnsi="Times New Roman" w:eastAsia="Times New Roman" w:cs="Times New Roman"/>
          <w:noProof w:val="0"/>
          <w:lang w:val="en-GB"/>
        </w:rPr>
        <w:t xml:space="preserve"> Palace of </w:t>
      </w:r>
      <w:r w:rsidRPr="19F90B1E" w:rsidR="693A76E0">
        <w:rPr>
          <w:rFonts w:ascii="Times New Roman" w:hAnsi="Times New Roman" w:eastAsia="Times New Roman" w:cs="Times New Roman"/>
          <w:noProof w:val="0"/>
          <w:lang w:val="en-GB"/>
        </w:rPr>
        <w:t>Westminster</w:t>
      </w:r>
      <w:r w:rsidRPr="19F90B1E" w:rsidR="62D3E07C">
        <w:rPr>
          <w:rFonts w:ascii="Times New Roman" w:hAnsi="Times New Roman" w:eastAsia="Times New Roman" w:cs="Times New Roman"/>
          <w:noProof w:val="0"/>
          <w:lang w:val="en-GB"/>
        </w:rPr>
        <w:t xml:space="preserve"> is where the </w:t>
      </w:r>
      <w:r w:rsidRPr="19F90B1E" w:rsidR="20011E9A">
        <w:rPr>
          <w:rFonts w:ascii="Times New Roman" w:hAnsi="Times New Roman" w:eastAsia="Times New Roman" w:cs="Times New Roman"/>
          <w:noProof w:val="0"/>
          <w:lang w:val="en-GB"/>
        </w:rPr>
        <w:t>Parliament</w:t>
      </w:r>
      <w:r w:rsidRPr="19F90B1E" w:rsidR="62D3E07C">
        <w:rPr>
          <w:rFonts w:ascii="Times New Roman" w:hAnsi="Times New Roman" w:eastAsia="Times New Roman" w:cs="Times New Roman"/>
          <w:noProof w:val="0"/>
          <w:lang w:val="en-GB"/>
        </w:rPr>
        <w:t xml:space="preserve"> of the United Kingdom is based and </w:t>
      </w:r>
      <w:r w:rsidRPr="19F90B1E" w:rsidR="688F658E">
        <w:rPr>
          <w:rFonts w:ascii="Times New Roman" w:hAnsi="Times New Roman" w:eastAsia="Times New Roman" w:cs="Times New Roman"/>
          <w:noProof w:val="0"/>
          <w:lang w:val="en-GB"/>
        </w:rPr>
        <w:t>is in</w:t>
      </w:r>
      <w:r w:rsidRPr="19F90B1E" w:rsidR="62D3E07C">
        <w:rPr>
          <w:rFonts w:ascii="Times New Roman" w:hAnsi="Times New Roman" w:eastAsia="Times New Roman" w:cs="Times New Roman"/>
          <w:noProof w:val="0"/>
          <w:lang w:val="en-GB"/>
        </w:rPr>
        <w:t xml:space="preserve"> London, En</w:t>
      </w:r>
      <w:r w:rsidRPr="19F90B1E" w:rsidR="50925F3C">
        <w:rPr>
          <w:rFonts w:ascii="Times New Roman" w:hAnsi="Times New Roman" w:eastAsia="Times New Roman" w:cs="Times New Roman"/>
          <w:noProof w:val="0"/>
          <w:lang w:val="en-GB"/>
        </w:rPr>
        <w:t>gland.</w:t>
      </w:r>
      <w:r w:rsidRPr="19F90B1E" w:rsidR="001A76A4">
        <w:rPr>
          <w:rFonts w:ascii="Times New Roman" w:hAnsi="Times New Roman" w:eastAsia="Times New Roman" w:cs="Times New Roman"/>
          <w:noProof w:val="0"/>
          <w:lang w:val="en-GB"/>
        </w:rPr>
        <w:t xml:space="preserve"> This essay will include a discussion of the extent to which the doctrine of Parliamentary Sovereignty is a critical </w:t>
      </w:r>
      <w:r w:rsidRPr="19F90B1E" w:rsidR="001A76A4">
        <w:rPr>
          <w:rFonts w:ascii="Times New Roman" w:hAnsi="Times New Roman" w:eastAsia="Times New Roman" w:cs="Times New Roman"/>
          <w:noProof w:val="0"/>
          <w:lang w:val="en-GB"/>
        </w:rPr>
        <w:t>component</w:t>
      </w:r>
      <w:r w:rsidRPr="19F90B1E" w:rsidR="001A76A4">
        <w:rPr>
          <w:rFonts w:ascii="Times New Roman" w:hAnsi="Times New Roman" w:eastAsia="Times New Roman" w:cs="Times New Roman"/>
          <w:noProof w:val="0"/>
          <w:lang w:val="en-GB"/>
        </w:rPr>
        <w:t xml:space="preserve"> within the United King</w:t>
      </w:r>
      <w:r w:rsidRPr="19F90B1E" w:rsidR="5836EFDA">
        <w:rPr>
          <w:rFonts w:ascii="Times New Roman" w:hAnsi="Times New Roman" w:eastAsia="Times New Roman" w:cs="Times New Roman"/>
          <w:noProof w:val="0"/>
          <w:lang w:val="en-GB"/>
        </w:rPr>
        <w:t>dom’s constitution.</w:t>
      </w:r>
    </w:p>
    <w:p w:rsidR="21B1C027" w:rsidP="19F90B1E" w:rsidRDefault="21B1C027" w14:paraId="66E1CA28" w14:textId="2BD7AB4B">
      <w:pPr>
        <w:pStyle w:val="Normal"/>
        <w:rPr>
          <w:rFonts w:ascii="Times New Roman" w:hAnsi="Times New Roman" w:eastAsia="Times New Roman" w:cs="Times New Roman"/>
          <w:noProof w:val="0"/>
          <w:lang w:val="en-GB"/>
        </w:rPr>
      </w:pPr>
      <w:r w:rsidRPr="19F90B1E" w:rsidR="21B1C027">
        <w:rPr>
          <w:rFonts w:ascii="Times New Roman" w:hAnsi="Times New Roman" w:eastAsia="Times New Roman" w:cs="Times New Roman"/>
          <w:noProof w:val="0"/>
          <w:lang w:val="en-GB"/>
        </w:rPr>
        <w:t>A nation's constitution is a collection of laws and regulations that govern th</w:t>
      </w:r>
      <w:r w:rsidRPr="19F90B1E" w:rsidR="1CA73C8E">
        <w:rPr>
          <w:rFonts w:ascii="Times New Roman" w:hAnsi="Times New Roman" w:eastAsia="Times New Roman" w:cs="Times New Roman"/>
          <w:noProof w:val="0"/>
          <w:lang w:val="en-GB"/>
        </w:rPr>
        <w:t>e</w:t>
      </w:r>
      <w:r w:rsidRPr="19F90B1E" w:rsidR="21B1C027">
        <w:rPr>
          <w:rFonts w:ascii="Times New Roman" w:hAnsi="Times New Roman" w:eastAsia="Times New Roman" w:cs="Times New Roman"/>
          <w:noProof w:val="0"/>
          <w:lang w:val="en-GB"/>
        </w:rPr>
        <w:t xml:space="preserve"> nation. This pertains to the authority of nations and laws, as well as the function and organisation of various newcomers in the state and judiciary. This also refers to a nation's structure and guiding ideas, which are typically contained in a single document. The UK constitution </w:t>
      </w:r>
      <w:r w:rsidRPr="19F90B1E" w:rsidR="21B1C027">
        <w:rPr>
          <w:rFonts w:ascii="Times New Roman" w:hAnsi="Times New Roman" w:eastAsia="Times New Roman" w:cs="Times New Roman"/>
          <w:noProof w:val="0"/>
          <w:lang w:val="en-GB"/>
        </w:rPr>
        <w:t>hasn't</w:t>
      </w:r>
      <w:r w:rsidRPr="19F90B1E" w:rsidR="21B1C027">
        <w:rPr>
          <w:rFonts w:ascii="Times New Roman" w:hAnsi="Times New Roman" w:eastAsia="Times New Roman" w:cs="Times New Roman"/>
          <w:noProof w:val="0"/>
          <w:lang w:val="en-GB"/>
        </w:rPr>
        <w:t xml:space="preserve"> been interpreted incorrectly </w:t>
      </w:r>
      <w:r w:rsidRPr="19F90B1E" w:rsidR="5E9D863E">
        <w:rPr>
          <w:rFonts w:ascii="Times New Roman" w:hAnsi="Times New Roman" w:eastAsia="Times New Roman" w:cs="Times New Roman"/>
          <w:noProof w:val="0"/>
          <w:lang w:val="en-GB"/>
        </w:rPr>
        <w:t>so</w:t>
      </w:r>
      <w:r w:rsidRPr="19F90B1E" w:rsidR="21B1C027">
        <w:rPr>
          <w:rFonts w:ascii="Times New Roman" w:hAnsi="Times New Roman" w:eastAsia="Times New Roman" w:cs="Times New Roman"/>
          <w:noProof w:val="0"/>
          <w:lang w:val="en-GB"/>
        </w:rPr>
        <w:t xml:space="preserve"> far. It has been openly </w:t>
      </w:r>
      <w:r w:rsidRPr="19F90B1E" w:rsidR="21B1C027">
        <w:rPr>
          <w:rFonts w:ascii="Times New Roman" w:hAnsi="Times New Roman" w:eastAsia="Times New Roman" w:cs="Times New Roman"/>
          <w:noProof w:val="0"/>
          <w:lang w:val="en-GB"/>
        </w:rPr>
        <w:t>stated</w:t>
      </w:r>
      <w:r w:rsidRPr="19F90B1E" w:rsidR="21B1C027">
        <w:rPr>
          <w:rFonts w:ascii="Times New Roman" w:hAnsi="Times New Roman" w:eastAsia="Times New Roman" w:cs="Times New Roman"/>
          <w:noProof w:val="0"/>
          <w:lang w:val="en-GB"/>
        </w:rPr>
        <w:t xml:space="preserve"> that the idea of parliamentary sovereignty served as the foundation for the constitution as it lacked "a central, codified source." </w:t>
      </w:r>
      <w:r w:rsidRPr="19F90B1E" w:rsidR="3DEFF8D7">
        <w:rPr>
          <w:rFonts w:ascii="Times New Roman" w:hAnsi="Times New Roman" w:eastAsia="Times New Roman" w:cs="Times New Roman"/>
          <w:noProof w:val="0"/>
          <w:lang w:val="en-GB"/>
        </w:rPr>
        <w:t>We</w:t>
      </w:r>
      <w:r w:rsidRPr="19F90B1E" w:rsidR="21B1C027">
        <w:rPr>
          <w:rFonts w:ascii="Times New Roman" w:hAnsi="Times New Roman" w:eastAsia="Times New Roman" w:cs="Times New Roman"/>
          <w:noProof w:val="0"/>
          <w:lang w:val="en-GB"/>
        </w:rPr>
        <w:t xml:space="preserve"> can only partially agree with this statement because some laws and </w:t>
      </w:r>
      <w:r w:rsidRPr="19F90B1E" w:rsidR="1D426B70">
        <w:rPr>
          <w:rFonts w:ascii="Times New Roman" w:hAnsi="Times New Roman" w:eastAsia="Times New Roman" w:cs="Times New Roman"/>
          <w:noProof w:val="0"/>
          <w:lang w:val="en-GB"/>
        </w:rPr>
        <w:t>regulations are</w:t>
      </w:r>
      <w:r w:rsidRPr="19F90B1E" w:rsidR="21B1C027">
        <w:rPr>
          <w:rFonts w:ascii="Times New Roman" w:hAnsi="Times New Roman" w:eastAsia="Times New Roman" w:cs="Times New Roman"/>
          <w:noProof w:val="0"/>
          <w:lang w:val="en-GB"/>
        </w:rPr>
        <w:t xml:space="preserve"> absurd</w:t>
      </w:r>
      <w:r w:rsidRPr="19F90B1E" w:rsidR="4CA8DB79">
        <w:rPr>
          <w:rFonts w:ascii="Times New Roman" w:hAnsi="Times New Roman" w:eastAsia="Times New Roman" w:cs="Times New Roman"/>
          <w:noProof w:val="0"/>
          <w:lang w:val="en-GB"/>
        </w:rPr>
        <w:t>.</w:t>
      </w:r>
    </w:p>
    <w:p w:rsidR="26B0A2DC" w:rsidP="19F90B1E" w:rsidRDefault="26B0A2DC" w14:paraId="3A409B38" w14:textId="61F95246">
      <w:pPr>
        <w:pStyle w:val="Normal"/>
        <w:rPr>
          <w:rFonts w:ascii="Times New Roman" w:hAnsi="Times New Roman" w:eastAsia="Times New Roman" w:cs="Times New Roman"/>
          <w:noProof w:val="0"/>
          <w:lang w:val="en-GB"/>
        </w:rPr>
      </w:pPr>
      <w:r w:rsidRPr="19F90B1E" w:rsidR="26B0A2DC">
        <w:rPr>
          <w:rFonts w:ascii="Times New Roman" w:hAnsi="Times New Roman" w:eastAsia="Times New Roman" w:cs="Times New Roman"/>
          <w:noProof w:val="0"/>
          <w:lang w:val="en-GB"/>
        </w:rPr>
        <w:t xml:space="preserve">Moving on to the Principles of the United Kingdom’s constitution, these include the rule of law, the </w:t>
      </w:r>
      <w:r w:rsidRPr="19F90B1E" w:rsidR="0501E18F">
        <w:rPr>
          <w:rFonts w:ascii="Times New Roman" w:hAnsi="Times New Roman" w:eastAsia="Times New Roman" w:cs="Times New Roman"/>
          <w:noProof w:val="0"/>
          <w:lang w:val="en-GB"/>
        </w:rPr>
        <w:t>separation of government</w:t>
      </w:r>
      <w:r w:rsidRPr="19F90B1E" w:rsidR="0AE4FF27">
        <w:rPr>
          <w:rFonts w:ascii="Times New Roman" w:hAnsi="Times New Roman" w:eastAsia="Times New Roman" w:cs="Times New Roman"/>
          <w:noProof w:val="0"/>
          <w:lang w:val="en-GB"/>
        </w:rPr>
        <w:t xml:space="preserve"> into executive, legislative and judicial branches, the accountability of ministers to </w:t>
      </w:r>
      <w:r w:rsidRPr="19F90B1E" w:rsidR="6A3771BF">
        <w:rPr>
          <w:rFonts w:ascii="Times New Roman" w:hAnsi="Times New Roman" w:eastAsia="Times New Roman" w:cs="Times New Roman"/>
          <w:noProof w:val="0"/>
          <w:lang w:val="en-GB"/>
        </w:rPr>
        <w:t>Parliament and finally the independence of the judiciary.</w:t>
      </w:r>
      <w:r w:rsidRPr="19F90B1E" w:rsidR="7BE5CEE3">
        <w:rPr>
          <w:rFonts w:ascii="Times New Roman" w:hAnsi="Times New Roman" w:eastAsia="Times New Roman" w:cs="Times New Roman"/>
          <w:noProof w:val="0"/>
          <w:lang w:val="en-GB"/>
        </w:rPr>
        <w:t xml:space="preserve"> This is important as </w:t>
      </w:r>
      <w:r w:rsidRPr="19F90B1E" w:rsidR="5F63852D">
        <w:rPr>
          <w:rFonts w:ascii="Times New Roman" w:hAnsi="Times New Roman" w:eastAsia="Times New Roman" w:cs="Times New Roman"/>
          <w:noProof w:val="0"/>
          <w:lang w:val="en-GB"/>
        </w:rPr>
        <w:t xml:space="preserve">they </w:t>
      </w:r>
      <w:r w:rsidRPr="19F90B1E" w:rsidR="5F63852D">
        <w:rPr>
          <w:rFonts w:ascii="Times New Roman" w:hAnsi="Times New Roman" w:eastAsia="Times New Roman" w:cs="Times New Roman"/>
          <w:noProof w:val="0"/>
          <w:lang w:val="en-GB"/>
        </w:rPr>
        <w:t>provide</w:t>
      </w:r>
      <w:r w:rsidRPr="19F90B1E" w:rsidR="5F63852D">
        <w:rPr>
          <w:rFonts w:ascii="Times New Roman" w:hAnsi="Times New Roman" w:eastAsia="Times New Roman" w:cs="Times New Roman"/>
          <w:noProof w:val="0"/>
          <w:lang w:val="en-GB"/>
        </w:rPr>
        <w:t xml:space="preserve"> a structure within politics that is efficient and properly controlled by.</w:t>
      </w:r>
      <w:r w:rsidRPr="19F90B1E" w:rsidR="50F032E0">
        <w:rPr>
          <w:rFonts w:ascii="Times New Roman" w:hAnsi="Times New Roman" w:eastAsia="Times New Roman" w:cs="Times New Roman"/>
          <w:noProof w:val="0"/>
          <w:lang w:val="en-GB"/>
        </w:rPr>
        <w:t xml:space="preserve"> Although there </w:t>
      </w:r>
      <w:r w:rsidRPr="19F90B1E" w:rsidR="50F032E0">
        <w:rPr>
          <w:rFonts w:ascii="Times New Roman" w:hAnsi="Times New Roman" w:eastAsia="Times New Roman" w:cs="Times New Roman"/>
          <w:noProof w:val="0"/>
          <w:lang w:val="en-GB"/>
        </w:rPr>
        <w:t>isn't</w:t>
      </w:r>
      <w:r w:rsidRPr="19F90B1E" w:rsidR="50F032E0">
        <w:rPr>
          <w:rFonts w:ascii="Times New Roman" w:hAnsi="Times New Roman" w:eastAsia="Times New Roman" w:cs="Times New Roman"/>
          <w:noProof w:val="0"/>
          <w:lang w:val="en-GB"/>
        </w:rPr>
        <w:t xml:space="preserve"> a single, comprehensive list of constitutional principles, most people agree on their essential ideas. Institutional checks and balances, representative government, the rule of law, the defence of fundamental rights, and integrity and standards in public life can all be classed under this heading.</w:t>
      </w:r>
    </w:p>
    <w:p w:rsidR="62B539A1" w:rsidP="19F90B1E" w:rsidRDefault="62B539A1" w14:paraId="15EA5360" w14:textId="53E53110">
      <w:pPr>
        <w:pStyle w:val="Normal"/>
        <w:rPr>
          <w:rFonts w:ascii="Times New Roman" w:hAnsi="Times New Roman" w:eastAsia="Times New Roman" w:cs="Times New Roman"/>
          <w:noProof w:val="0"/>
          <w:lang w:val="en-GB"/>
        </w:rPr>
      </w:pPr>
      <w:r w:rsidRPr="19F90B1E" w:rsidR="62B539A1">
        <w:rPr>
          <w:rFonts w:ascii="Times New Roman" w:hAnsi="Times New Roman" w:eastAsia="Times New Roman" w:cs="Times New Roman"/>
          <w:noProof w:val="0"/>
          <w:lang w:val="en-GB"/>
        </w:rPr>
        <w:t xml:space="preserve">Parliamentary </w:t>
      </w:r>
      <w:r w:rsidRPr="19F90B1E" w:rsidR="747D586B">
        <w:rPr>
          <w:rFonts w:ascii="Times New Roman" w:hAnsi="Times New Roman" w:eastAsia="Times New Roman" w:cs="Times New Roman"/>
          <w:noProof w:val="0"/>
          <w:lang w:val="en-GB"/>
        </w:rPr>
        <w:t xml:space="preserve">Sovereignty is </w:t>
      </w:r>
      <w:r w:rsidRPr="19F90B1E" w:rsidR="162785EE">
        <w:rPr>
          <w:rFonts w:ascii="Times New Roman" w:hAnsi="Times New Roman" w:eastAsia="Times New Roman" w:cs="Times New Roman"/>
          <w:noProof w:val="0"/>
          <w:lang w:val="en-GB"/>
        </w:rPr>
        <w:t>a concept in law of some of the parliamentary dem</w:t>
      </w:r>
      <w:r w:rsidRPr="19F90B1E" w:rsidR="162785EE">
        <w:rPr>
          <w:rFonts w:ascii="Times New Roman" w:hAnsi="Times New Roman" w:eastAsia="Times New Roman" w:cs="Times New Roman"/>
          <w:noProof w:val="0"/>
          <w:lang w:val="en-GB"/>
        </w:rPr>
        <w:t>ocracies</w:t>
      </w:r>
      <w:r w:rsidRPr="19F90B1E" w:rsidR="6F979444">
        <w:rPr>
          <w:rFonts w:ascii="Times New Roman" w:hAnsi="Times New Roman" w:eastAsia="Times New Roman" w:cs="Times New Roman"/>
          <w:noProof w:val="0"/>
          <w:lang w:val="en-GB"/>
        </w:rPr>
        <w:t>.</w:t>
      </w:r>
      <w:r w:rsidRPr="19F90B1E" w:rsidR="565D59B3">
        <w:rPr>
          <w:rFonts w:ascii="Times New Roman" w:hAnsi="Times New Roman" w:eastAsia="Times New Roman" w:cs="Times New Roman"/>
          <w:noProof w:val="0"/>
          <w:lang w:val="en-GB"/>
        </w:rPr>
        <w:t xml:space="preserve"> It makes parliament the supreme legal authority in the United Kingdom </w:t>
      </w:r>
      <w:r w:rsidRPr="19F90B1E" w:rsidR="15023EE5">
        <w:rPr>
          <w:rFonts w:ascii="Times New Roman" w:hAnsi="Times New Roman" w:eastAsia="Times New Roman" w:cs="Times New Roman"/>
          <w:noProof w:val="0"/>
          <w:lang w:val="en-GB"/>
        </w:rPr>
        <w:t xml:space="preserve">which can create or end any law. </w:t>
      </w:r>
      <w:r w:rsidRPr="19F90B1E" w:rsidR="73FA616A">
        <w:rPr>
          <w:rFonts w:ascii="Times New Roman" w:hAnsi="Times New Roman" w:eastAsia="Times New Roman" w:cs="Times New Roman"/>
          <w:noProof w:val="0"/>
          <w:lang w:val="en-GB"/>
        </w:rPr>
        <w:t xml:space="preserve">In certain parliamentary democracies, the concept of parliamentary sovereignty—also known as parliamentary supremacy or legislative supremacy—is </w:t>
      </w:r>
      <w:r w:rsidRPr="19F90B1E" w:rsidR="0E2EE122">
        <w:rPr>
          <w:rFonts w:ascii="Times New Roman" w:hAnsi="Times New Roman" w:eastAsia="Times New Roman" w:cs="Times New Roman"/>
          <w:noProof w:val="0"/>
          <w:lang w:val="en-GB"/>
        </w:rPr>
        <w:t>included</w:t>
      </w:r>
      <w:r w:rsidRPr="19F90B1E" w:rsidR="73FA616A">
        <w:rPr>
          <w:rFonts w:ascii="Times New Roman" w:hAnsi="Times New Roman" w:eastAsia="Times New Roman" w:cs="Times New Roman"/>
          <w:noProof w:val="0"/>
          <w:lang w:val="en-GB"/>
        </w:rPr>
        <w:t xml:space="preserve"> in the constitution. It </w:t>
      </w:r>
      <w:r w:rsidRPr="19F90B1E" w:rsidR="73FA616A">
        <w:rPr>
          <w:rFonts w:ascii="Times New Roman" w:hAnsi="Times New Roman" w:eastAsia="Times New Roman" w:cs="Times New Roman"/>
          <w:noProof w:val="0"/>
          <w:lang w:val="en-GB"/>
        </w:rPr>
        <w:t>maintains</w:t>
      </w:r>
      <w:r w:rsidRPr="19F90B1E" w:rsidR="73FA616A">
        <w:rPr>
          <w:rFonts w:ascii="Times New Roman" w:hAnsi="Times New Roman" w:eastAsia="Times New Roman" w:cs="Times New Roman"/>
          <w:noProof w:val="0"/>
          <w:lang w:val="en-GB"/>
        </w:rPr>
        <w:t xml:space="preserve"> that the legislative body is superior to the executive and judicial branches of government and </w:t>
      </w:r>
      <w:r w:rsidRPr="19F90B1E" w:rsidR="73FA616A">
        <w:rPr>
          <w:rFonts w:ascii="Times New Roman" w:hAnsi="Times New Roman" w:eastAsia="Times New Roman" w:cs="Times New Roman"/>
          <w:noProof w:val="0"/>
          <w:lang w:val="en-GB"/>
        </w:rPr>
        <w:t>possesses</w:t>
      </w:r>
      <w:r w:rsidRPr="19F90B1E" w:rsidR="73FA616A">
        <w:rPr>
          <w:rFonts w:ascii="Times New Roman" w:hAnsi="Times New Roman" w:eastAsia="Times New Roman" w:cs="Times New Roman"/>
          <w:noProof w:val="0"/>
          <w:lang w:val="en-GB"/>
        </w:rPr>
        <w:t xml:space="preserve"> complete sovereignty. </w:t>
      </w:r>
      <w:r w:rsidRPr="19F90B1E" w:rsidR="15023EE5">
        <w:rPr>
          <w:rFonts w:ascii="Times New Roman" w:hAnsi="Times New Roman" w:eastAsia="Times New Roman" w:cs="Times New Roman"/>
          <w:noProof w:val="0"/>
          <w:lang w:val="en-GB"/>
        </w:rPr>
        <w:t>The courts cannot overrule any o</w:t>
      </w:r>
      <w:r w:rsidRPr="19F90B1E" w:rsidR="53A72416">
        <w:rPr>
          <w:rFonts w:ascii="Times New Roman" w:hAnsi="Times New Roman" w:eastAsia="Times New Roman" w:cs="Times New Roman"/>
          <w:noProof w:val="0"/>
          <w:lang w:val="en-GB"/>
        </w:rPr>
        <w:t>f this and no parliament can pass laws that future parliament cannot change</w:t>
      </w:r>
      <w:r w:rsidRPr="19F90B1E" w:rsidR="711A49BE">
        <w:rPr>
          <w:rFonts w:ascii="Times New Roman" w:hAnsi="Times New Roman" w:eastAsia="Times New Roman" w:cs="Times New Roman"/>
          <w:noProof w:val="0"/>
          <w:lang w:val="en-GB"/>
        </w:rPr>
        <w:t xml:space="preserve">. </w:t>
      </w:r>
      <w:r w:rsidRPr="19F90B1E" w:rsidR="20DE722C">
        <w:rPr>
          <w:rFonts w:ascii="Times New Roman" w:hAnsi="Times New Roman" w:eastAsia="Times New Roman" w:cs="Times New Roman"/>
          <w:noProof w:val="0"/>
          <w:lang w:val="en-GB"/>
        </w:rPr>
        <w:t>Many may</w:t>
      </w:r>
      <w:r w:rsidRPr="19F90B1E" w:rsidR="445B806E">
        <w:rPr>
          <w:rFonts w:ascii="Times New Roman" w:hAnsi="Times New Roman" w:eastAsia="Times New Roman" w:cs="Times New Roman"/>
          <w:noProof w:val="0"/>
          <w:lang w:val="en-GB"/>
        </w:rPr>
        <w:t xml:space="preserve"> </w:t>
      </w:r>
      <w:r w:rsidRPr="19F90B1E" w:rsidR="445B806E">
        <w:rPr>
          <w:rFonts w:ascii="Times New Roman" w:hAnsi="Times New Roman" w:eastAsia="Times New Roman" w:cs="Times New Roman"/>
          <w:noProof w:val="0"/>
          <w:lang w:val="en-GB"/>
        </w:rPr>
        <w:t xml:space="preserve">disagree with this statement because </w:t>
      </w:r>
      <w:r w:rsidRPr="19F90B1E" w:rsidR="75295150">
        <w:rPr>
          <w:rFonts w:ascii="Times New Roman" w:hAnsi="Times New Roman" w:eastAsia="Times New Roman" w:cs="Times New Roman"/>
          <w:noProof w:val="0"/>
          <w:lang w:val="en-GB"/>
        </w:rPr>
        <w:t>they</w:t>
      </w:r>
      <w:r w:rsidRPr="19F90B1E" w:rsidR="445B806E">
        <w:rPr>
          <w:rFonts w:ascii="Times New Roman" w:hAnsi="Times New Roman" w:eastAsia="Times New Roman" w:cs="Times New Roman"/>
          <w:noProof w:val="0"/>
          <w:lang w:val="en-GB"/>
        </w:rPr>
        <w:t xml:space="preserve"> believe that in some exceptional circumstances there </w:t>
      </w:r>
      <w:r w:rsidRPr="19F90B1E" w:rsidR="0058691D">
        <w:rPr>
          <w:rFonts w:ascii="Times New Roman" w:hAnsi="Times New Roman" w:eastAsia="Times New Roman" w:cs="Times New Roman"/>
          <w:noProof w:val="0"/>
          <w:lang w:val="en-GB"/>
        </w:rPr>
        <w:t xml:space="preserve">could be a need for the courts to make decisions on how to apply law. In terms of creating laws that future parliaments can change </w:t>
      </w:r>
      <w:r w:rsidRPr="19F90B1E" w:rsidR="7F343394">
        <w:rPr>
          <w:rFonts w:ascii="Times New Roman" w:hAnsi="Times New Roman" w:eastAsia="Times New Roman" w:cs="Times New Roman"/>
          <w:noProof w:val="0"/>
          <w:lang w:val="en-GB"/>
        </w:rPr>
        <w:t xml:space="preserve">some may </w:t>
      </w:r>
      <w:r w:rsidRPr="19F90B1E" w:rsidR="0058691D">
        <w:rPr>
          <w:rFonts w:ascii="Times New Roman" w:hAnsi="Times New Roman" w:eastAsia="Times New Roman" w:cs="Times New Roman"/>
          <w:noProof w:val="0"/>
          <w:lang w:val="en-GB"/>
        </w:rPr>
        <w:t>believe that</w:t>
      </w:r>
      <w:r w:rsidRPr="19F90B1E" w:rsidR="32B453A8">
        <w:rPr>
          <w:rFonts w:ascii="Times New Roman" w:hAnsi="Times New Roman" w:eastAsia="Times New Roman" w:cs="Times New Roman"/>
          <w:noProof w:val="0"/>
          <w:lang w:val="en-GB"/>
        </w:rPr>
        <w:t xml:space="preserve"> this</w:t>
      </w:r>
      <w:r w:rsidRPr="19F90B1E" w:rsidR="32B453A8">
        <w:rPr>
          <w:rFonts w:ascii="Times New Roman" w:hAnsi="Times New Roman" w:eastAsia="Times New Roman" w:cs="Times New Roman"/>
          <w:noProof w:val="0"/>
          <w:lang w:val="en-GB"/>
        </w:rPr>
        <w:t xml:space="preserve"> is an important concept because as society is evo</w:t>
      </w:r>
      <w:r w:rsidRPr="19F90B1E" w:rsidR="6AF2A275">
        <w:rPr>
          <w:rFonts w:ascii="Times New Roman" w:hAnsi="Times New Roman" w:eastAsia="Times New Roman" w:cs="Times New Roman"/>
          <w:noProof w:val="0"/>
          <w:lang w:val="en-GB"/>
        </w:rPr>
        <w:t xml:space="preserve">lving laws may need to be changed as some may be outdated and may not relevant. This proves that </w:t>
      </w:r>
      <w:r w:rsidRPr="19F90B1E" w:rsidR="50ABAB72">
        <w:rPr>
          <w:rFonts w:ascii="Times New Roman" w:hAnsi="Times New Roman" w:eastAsia="Times New Roman" w:cs="Times New Roman"/>
          <w:noProof w:val="0"/>
          <w:lang w:val="en-GB"/>
        </w:rPr>
        <w:t xml:space="preserve">Parliamentary Sovereignty is a crucial </w:t>
      </w:r>
      <w:r w:rsidRPr="19F90B1E" w:rsidR="50ABAB72">
        <w:rPr>
          <w:rFonts w:ascii="Times New Roman" w:hAnsi="Times New Roman" w:eastAsia="Times New Roman" w:cs="Times New Roman"/>
          <w:noProof w:val="0"/>
          <w:lang w:val="en-GB"/>
        </w:rPr>
        <w:t>component</w:t>
      </w:r>
      <w:r w:rsidRPr="19F90B1E" w:rsidR="50ABAB72">
        <w:rPr>
          <w:rFonts w:ascii="Times New Roman" w:hAnsi="Times New Roman" w:eastAsia="Times New Roman" w:cs="Times New Roman"/>
          <w:noProof w:val="0"/>
          <w:lang w:val="en-GB"/>
        </w:rPr>
        <w:t xml:space="preserve"> of the UKs’ constitution.</w:t>
      </w:r>
    </w:p>
    <w:p w:rsidR="2DAF5FEB" w:rsidP="19F90B1E" w:rsidRDefault="2DAF5FEB" w14:paraId="010D81ED" w14:textId="2BF2E6B8">
      <w:pPr>
        <w:pStyle w:val="Normal"/>
        <w:rPr>
          <w:rFonts w:ascii="Times New Roman" w:hAnsi="Times New Roman" w:eastAsia="Times New Roman" w:cs="Times New Roman"/>
          <w:noProof w:val="0"/>
          <w:lang w:val="en-GB"/>
        </w:rPr>
      </w:pPr>
      <w:r w:rsidRPr="19F90B1E" w:rsidR="2DAF5FEB">
        <w:rPr>
          <w:rFonts w:ascii="Times New Roman" w:hAnsi="Times New Roman" w:eastAsia="Times New Roman" w:cs="Times New Roman"/>
          <w:noProof w:val="0"/>
          <w:lang w:val="en-GB"/>
        </w:rPr>
        <w:t>In</w:t>
      </w:r>
      <w:r w:rsidRPr="19F90B1E" w:rsidR="0853E286">
        <w:rPr>
          <w:rFonts w:ascii="Times New Roman" w:hAnsi="Times New Roman" w:eastAsia="Times New Roman" w:cs="Times New Roman"/>
          <w:noProof w:val="0"/>
          <w:lang w:val="en-GB"/>
        </w:rPr>
        <w:t xml:space="preserve"> </w:t>
      </w:r>
      <w:r w:rsidRPr="19F90B1E" w:rsidR="2DAF5FEB">
        <w:rPr>
          <w:rFonts w:ascii="Times New Roman" w:hAnsi="Times New Roman" w:eastAsia="Times New Roman" w:cs="Times New Roman"/>
          <w:noProof w:val="0"/>
          <w:lang w:val="en-GB"/>
        </w:rPr>
        <w:t>terms</w:t>
      </w:r>
      <w:r w:rsidRPr="19F90B1E" w:rsidR="2DAF5FEB">
        <w:rPr>
          <w:rFonts w:ascii="Times New Roman" w:hAnsi="Times New Roman" w:eastAsia="Times New Roman" w:cs="Times New Roman"/>
          <w:noProof w:val="0"/>
          <w:lang w:val="en-GB"/>
        </w:rPr>
        <w:t xml:space="preserve"> of, </w:t>
      </w:r>
      <w:r w:rsidRPr="19F90B1E" w:rsidR="33E6EE43">
        <w:rPr>
          <w:rFonts w:ascii="Times New Roman" w:hAnsi="Times New Roman" w:eastAsia="Times New Roman" w:cs="Times New Roman"/>
          <w:noProof w:val="0"/>
          <w:lang w:val="en-GB"/>
        </w:rPr>
        <w:t xml:space="preserve">‘Is parliament the supreme law-making body’ </w:t>
      </w:r>
      <w:r w:rsidRPr="19F90B1E" w:rsidR="1F825B82">
        <w:rPr>
          <w:rFonts w:ascii="Times New Roman" w:hAnsi="Times New Roman" w:eastAsia="Times New Roman" w:cs="Times New Roman"/>
          <w:noProof w:val="0"/>
          <w:lang w:val="en-GB"/>
        </w:rPr>
        <w:t>The answer to this would be yes</w:t>
      </w:r>
      <w:r w:rsidRPr="19F90B1E" w:rsidR="7236A95E">
        <w:rPr>
          <w:rFonts w:ascii="Times New Roman" w:hAnsi="Times New Roman" w:eastAsia="Times New Roman" w:cs="Times New Roman"/>
          <w:noProof w:val="0"/>
          <w:lang w:val="en-GB"/>
        </w:rPr>
        <w:t xml:space="preserve">. </w:t>
      </w:r>
      <w:r w:rsidRPr="19F90B1E" w:rsidR="1F825B82">
        <w:rPr>
          <w:rFonts w:ascii="Times New Roman" w:hAnsi="Times New Roman" w:eastAsia="Times New Roman" w:cs="Times New Roman"/>
          <w:noProof w:val="0"/>
          <w:lang w:val="en-GB"/>
        </w:rPr>
        <w:t>Parliament cannot be</w:t>
      </w:r>
      <w:r w:rsidRPr="19F90B1E" w:rsidR="2ACA2242">
        <w:rPr>
          <w:rFonts w:ascii="Times New Roman" w:hAnsi="Times New Roman" w:eastAsia="Times New Roman" w:cs="Times New Roman"/>
          <w:noProof w:val="0"/>
          <w:lang w:val="en-GB"/>
        </w:rPr>
        <w:t xml:space="preserve"> overruled in any </w:t>
      </w:r>
      <w:r w:rsidRPr="19F90B1E" w:rsidR="583DB0A3">
        <w:rPr>
          <w:rFonts w:ascii="Times New Roman" w:hAnsi="Times New Roman" w:eastAsia="Times New Roman" w:cs="Times New Roman"/>
          <w:noProof w:val="0"/>
          <w:lang w:val="en-GB"/>
        </w:rPr>
        <w:t>way;</w:t>
      </w:r>
      <w:r w:rsidRPr="19F90B1E" w:rsidR="2ACA2242">
        <w:rPr>
          <w:rFonts w:ascii="Times New Roman" w:hAnsi="Times New Roman" w:eastAsia="Times New Roman" w:cs="Times New Roman"/>
          <w:noProof w:val="0"/>
          <w:lang w:val="en-GB"/>
        </w:rPr>
        <w:t xml:space="preserve"> this </w:t>
      </w:r>
      <w:bookmarkStart w:name="_Int_3hR3PU7i" w:id="89815414"/>
      <w:r w:rsidRPr="19F90B1E" w:rsidR="2ACA2242">
        <w:rPr>
          <w:rFonts w:ascii="Times New Roman" w:hAnsi="Times New Roman" w:eastAsia="Times New Roman" w:cs="Times New Roman"/>
          <w:noProof w:val="0"/>
          <w:lang w:val="en-GB"/>
        </w:rPr>
        <w:t>refers back</w:t>
      </w:r>
      <w:bookmarkEnd w:id="89815414"/>
      <w:r w:rsidRPr="19F90B1E" w:rsidR="2ACA2242">
        <w:rPr>
          <w:rFonts w:ascii="Times New Roman" w:hAnsi="Times New Roman" w:eastAsia="Times New Roman" w:cs="Times New Roman"/>
          <w:noProof w:val="0"/>
          <w:lang w:val="en-GB"/>
        </w:rPr>
        <w:t xml:space="preserve"> to Parliament Sovereignty. They</w:t>
      </w:r>
      <w:r w:rsidRPr="19F90B1E" w:rsidR="696F0773">
        <w:rPr>
          <w:rFonts w:ascii="Times New Roman" w:hAnsi="Times New Roman" w:eastAsia="Times New Roman" w:cs="Times New Roman"/>
          <w:noProof w:val="0"/>
          <w:lang w:val="en-GB"/>
        </w:rPr>
        <w:t xml:space="preserve"> hold the highest authority in decision making and nobody can change this</w:t>
      </w:r>
      <w:r w:rsidRPr="19F90B1E" w:rsidR="0E6E6DC8">
        <w:rPr>
          <w:rFonts w:ascii="Times New Roman" w:hAnsi="Times New Roman" w:eastAsia="Times New Roman" w:cs="Times New Roman"/>
          <w:noProof w:val="0"/>
          <w:lang w:val="en-GB"/>
        </w:rPr>
        <w:t xml:space="preserve"> no matter the circumstances. </w:t>
      </w:r>
      <w:r w:rsidRPr="19F90B1E" w:rsidR="63857763">
        <w:rPr>
          <w:rFonts w:ascii="Times New Roman" w:hAnsi="Times New Roman" w:eastAsia="Times New Roman" w:cs="Times New Roman"/>
          <w:noProof w:val="0"/>
          <w:lang w:val="en-GB"/>
        </w:rPr>
        <w:t>No other government body can create or change laws apart from parliament.</w:t>
      </w:r>
      <w:r w:rsidRPr="19F90B1E" w:rsidR="28D656CF">
        <w:rPr>
          <w:rFonts w:ascii="Times New Roman" w:hAnsi="Times New Roman" w:eastAsia="Times New Roman" w:cs="Times New Roman"/>
          <w:noProof w:val="0"/>
          <w:lang w:val="en-GB"/>
        </w:rPr>
        <w:t xml:space="preserve"> </w:t>
      </w:r>
      <w:r w:rsidRPr="19F90B1E" w:rsidR="2E84DD7F">
        <w:rPr>
          <w:rFonts w:ascii="Times New Roman" w:hAnsi="Times New Roman" w:eastAsia="Times New Roman" w:cs="Times New Roman"/>
          <w:noProof w:val="0"/>
          <w:lang w:val="en-GB"/>
        </w:rPr>
        <w:t>The agreement and disagreement</w:t>
      </w:r>
      <w:r w:rsidRPr="19F90B1E" w:rsidR="0E6E6DC8">
        <w:rPr>
          <w:rFonts w:ascii="Times New Roman" w:hAnsi="Times New Roman" w:eastAsia="Times New Roman" w:cs="Times New Roman"/>
          <w:noProof w:val="0"/>
          <w:lang w:val="en-GB"/>
        </w:rPr>
        <w:t xml:space="preserve"> </w:t>
      </w:r>
      <w:r w:rsidRPr="19F90B1E" w:rsidR="7DFA1A90">
        <w:rPr>
          <w:rFonts w:ascii="Times New Roman" w:hAnsi="Times New Roman" w:eastAsia="Times New Roman" w:cs="Times New Roman"/>
          <w:noProof w:val="0"/>
          <w:lang w:val="en-GB"/>
        </w:rPr>
        <w:t>stand</w:t>
      </w:r>
      <w:r w:rsidRPr="19F90B1E" w:rsidR="0E6E6DC8">
        <w:rPr>
          <w:rFonts w:ascii="Times New Roman" w:hAnsi="Times New Roman" w:eastAsia="Times New Roman" w:cs="Times New Roman"/>
          <w:noProof w:val="0"/>
          <w:lang w:val="en-GB"/>
        </w:rPr>
        <w:t xml:space="preserve"> the same</w:t>
      </w:r>
      <w:r w:rsidRPr="19F90B1E" w:rsidR="6DC0E060">
        <w:rPr>
          <w:rFonts w:ascii="Times New Roman" w:hAnsi="Times New Roman" w:eastAsia="Times New Roman" w:cs="Times New Roman"/>
          <w:noProof w:val="0"/>
          <w:lang w:val="en-GB"/>
        </w:rPr>
        <w:t xml:space="preserve"> on this as Parliamentary Sovereignty as well as the reasons people may instead agree rather than d</w:t>
      </w:r>
      <w:r w:rsidRPr="19F90B1E" w:rsidR="7908A720">
        <w:rPr>
          <w:rFonts w:ascii="Times New Roman" w:hAnsi="Times New Roman" w:eastAsia="Times New Roman" w:cs="Times New Roman"/>
          <w:noProof w:val="0"/>
          <w:lang w:val="en-GB"/>
        </w:rPr>
        <w:t xml:space="preserve">isagree. </w:t>
      </w:r>
      <w:r w:rsidRPr="19F90B1E" w:rsidR="14F21E5F">
        <w:rPr>
          <w:rFonts w:ascii="Times New Roman" w:hAnsi="Times New Roman" w:eastAsia="Times New Roman" w:cs="Times New Roman"/>
          <w:noProof w:val="0"/>
          <w:lang w:val="en-GB"/>
        </w:rPr>
        <w:t>B</w:t>
      </w:r>
      <w:r w:rsidRPr="19F90B1E" w:rsidR="564D392D">
        <w:rPr>
          <w:rFonts w:ascii="Times New Roman" w:hAnsi="Times New Roman" w:eastAsia="Times New Roman" w:cs="Times New Roman"/>
          <w:noProof w:val="0"/>
          <w:lang w:val="en-GB"/>
        </w:rPr>
        <w:t>inding future or past parliament</w:t>
      </w:r>
      <w:r w:rsidRPr="19F90B1E" w:rsidR="5CB3CF91">
        <w:rPr>
          <w:rFonts w:ascii="Times New Roman" w:hAnsi="Times New Roman" w:eastAsia="Times New Roman" w:cs="Times New Roman"/>
          <w:noProof w:val="0"/>
          <w:lang w:val="en-GB"/>
        </w:rPr>
        <w:t xml:space="preserve">. </w:t>
      </w:r>
      <w:r w:rsidRPr="19F90B1E" w:rsidR="59FD99F4">
        <w:rPr>
          <w:rFonts w:ascii="Times New Roman" w:hAnsi="Times New Roman" w:eastAsia="Times New Roman" w:cs="Times New Roman"/>
          <w:noProof w:val="0"/>
          <w:lang w:val="en-GB"/>
        </w:rPr>
        <w:t xml:space="preserve">No parliament can make laws </w:t>
      </w:r>
      <w:r w:rsidRPr="19F90B1E" w:rsidR="59FD99F4">
        <w:rPr>
          <w:rFonts w:ascii="Times New Roman" w:hAnsi="Times New Roman" w:eastAsia="Times New Roman" w:cs="Times New Roman"/>
          <w:noProof w:val="0"/>
          <w:lang w:val="en-GB"/>
        </w:rPr>
        <w:t>regarding</w:t>
      </w:r>
      <w:r w:rsidRPr="19F90B1E" w:rsidR="59FD99F4">
        <w:rPr>
          <w:rFonts w:ascii="Times New Roman" w:hAnsi="Times New Roman" w:eastAsia="Times New Roman" w:cs="Times New Roman"/>
          <w:noProof w:val="0"/>
          <w:lang w:val="en-GB"/>
        </w:rPr>
        <w:t xml:space="preserve"> anything, it also cannot bind a future parliament, and this is a law that </w:t>
      </w:r>
      <w:r w:rsidRPr="19F90B1E" w:rsidR="56C33235">
        <w:rPr>
          <w:rFonts w:ascii="Times New Roman" w:hAnsi="Times New Roman" w:eastAsia="Times New Roman" w:cs="Times New Roman"/>
          <w:noProof w:val="0"/>
          <w:lang w:val="en-GB"/>
        </w:rPr>
        <w:t>cannot under any circumstances be changed or taken back in the future. Parliament cannot also be questioned by the court or anybody el</w:t>
      </w:r>
      <w:r w:rsidRPr="19F90B1E" w:rsidR="5D29C899">
        <w:rPr>
          <w:rFonts w:ascii="Times New Roman" w:hAnsi="Times New Roman" w:eastAsia="Times New Roman" w:cs="Times New Roman"/>
          <w:noProof w:val="0"/>
          <w:lang w:val="en-GB"/>
        </w:rPr>
        <w:t>se</w:t>
      </w:r>
      <w:r w:rsidRPr="19F90B1E" w:rsidR="222A5C95">
        <w:rPr>
          <w:rFonts w:ascii="Times New Roman" w:hAnsi="Times New Roman" w:eastAsia="Times New Roman" w:cs="Times New Roman"/>
          <w:noProof w:val="0"/>
          <w:lang w:val="en-GB"/>
        </w:rPr>
        <w:t>.</w:t>
      </w:r>
    </w:p>
    <w:p w:rsidR="2ACBE8C2" w:rsidP="19F90B1E" w:rsidRDefault="2ACBE8C2" w14:paraId="59D03D4F" w14:textId="161A2A88">
      <w:pPr>
        <w:pStyle w:val="Normal"/>
        <w:rPr>
          <w:rFonts w:ascii="Times New Roman" w:hAnsi="Times New Roman" w:eastAsia="Times New Roman" w:cs="Times New Roman"/>
          <w:noProof w:val="0"/>
          <w:lang w:val="en-GB"/>
        </w:rPr>
      </w:pPr>
      <w:r w:rsidRPr="19F90B1E" w:rsidR="2ACBE8C2">
        <w:rPr>
          <w:rFonts w:ascii="Times New Roman" w:hAnsi="Times New Roman" w:eastAsia="Times New Roman" w:cs="Times New Roman"/>
          <w:noProof w:val="0"/>
          <w:lang w:val="en-GB"/>
        </w:rPr>
        <w:t xml:space="preserve">To push for reform, reformers inside Parliament teamed up with activists outside. The new laws created the foundation for government participation in welfare </w:t>
      </w:r>
      <w:r w:rsidRPr="19F90B1E" w:rsidR="2ACBE8C2">
        <w:rPr>
          <w:rFonts w:ascii="Times New Roman" w:hAnsi="Times New Roman" w:eastAsia="Times New Roman" w:cs="Times New Roman"/>
          <w:noProof w:val="0"/>
          <w:lang w:val="en-GB"/>
        </w:rPr>
        <w:t>assistance</w:t>
      </w:r>
      <w:r w:rsidRPr="19F90B1E" w:rsidR="2ACBE8C2">
        <w:rPr>
          <w:rFonts w:ascii="Times New Roman" w:hAnsi="Times New Roman" w:eastAsia="Times New Roman" w:cs="Times New Roman"/>
          <w:noProof w:val="0"/>
          <w:lang w:val="en-GB"/>
        </w:rPr>
        <w:t xml:space="preserve"> and labour condition regulation. By addressing these issues, Parliament </w:t>
      </w:r>
      <w:r w:rsidRPr="19F90B1E" w:rsidR="2ACBE8C2">
        <w:rPr>
          <w:rFonts w:ascii="Times New Roman" w:hAnsi="Times New Roman" w:eastAsia="Times New Roman" w:cs="Times New Roman"/>
          <w:noProof w:val="0"/>
          <w:lang w:val="en-GB"/>
        </w:rPr>
        <w:t>established</w:t>
      </w:r>
      <w:r w:rsidRPr="19F90B1E" w:rsidR="2ACBE8C2">
        <w:rPr>
          <w:rFonts w:ascii="Times New Roman" w:hAnsi="Times New Roman" w:eastAsia="Times New Roman" w:cs="Times New Roman"/>
          <w:noProof w:val="0"/>
          <w:lang w:val="en-GB"/>
        </w:rPr>
        <w:t xml:space="preserve"> a future standard for itself. After years of criticism of the election system from both inside and outside of Parliament, the reform Act was passed into law. It was </w:t>
      </w:r>
      <w:r w:rsidRPr="19F90B1E" w:rsidR="2ACBE8C2">
        <w:rPr>
          <w:rFonts w:ascii="Times New Roman" w:hAnsi="Times New Roman" w:eastAsia="Times New Roman" w:cs="Times New Roman"/>
          <w:noProof w:val="0"/>
          <w:lang w:val="en-GB"/>
        </w:rPr>
        <w:t>required of</w:t>
      </w:r>
      <w:r w:rsidRPr="19F90B1E" w:rsidR="2ACBE8C2">
        <w:rPr>
          <w:rFonts w:ascii="Times New Roman" w:hAnsi="Times New Roman" w:eastAsia="Times New Roman" w:cs="Times New Roman"/>
          <w:noProof w:val="0"/>
          <w:lang w:val="en-GB"/>
        </w:rPr>
        <w:t xml:space="preserve"> you to pay specific taxes or be a property owner, which some people were not able to do. Though everyone should have the chance to voice their opinions on what they want for the United Kingdom</w:t>
      </w:r>
      <w:r w:rsidRPr="19F90B1E" w:rsidR="0030E4C5">
        <w:rPr>
          <w:rFonts w:ascii="Times New Roman" w:hAnsi="Times New Roman" w:eastAsia="Times New Roman" w:cs="Times New Roman"/>
          <w:noProof w:val="0"/>
          <w:lang w:val="en-GB"/>
        </w:rPr>
        <w:t>.</w:t>
      </w:r>
    </w:p>
    <w:p w:rsidR="28DD25BD" w:rsidP="19F90B1E" w:rsidRDefault="28DD25BD" w14:paraId="6443FE76" w14:textId="0C1FBC4B">
      <w:pPr>
        <w:pStyle w:val="Normal"/>
        <w:rPr>
          <w:rFonts w:ascii="Times New Roman" w:hAnsi="Times New Roman" w:eastAsia="Times New Roman" w:cs="Times New Roman"/>
          <w:noProof w:val="0"/>
          <w:lang w:val="en-GB"/>
        </w:rPr>
      </w:pPr>
      <w:r w:rsidRPr="19F90B1E" w:rsidR="28DD25BD">
        <w:rPr>
          <w:rFonts w:ascii="Times New Roman" w:hAnsi="Times New Roman" w:eastAsia="Times New Roman" w:cs="Times New Roman"/>
          <w:noProof w:val="0"/>
          <w:lang w:val="en-GB"/>
        </w:rPr>
        <w:t xml:space="preserve">The relationship between the legislation </w:t>
      </w:r>
      <w:r w:rsidRPr="19F90B1E" w:rsidR="73CB0594">
        <w:rPr>
          <w:rFonts w:ascii="Times New Roman" w:hAnsi="Times New Roman" w:eastAsia="Times New Roman" w:cs="Times New Roman"/>
          <w:noProof w:val="0"/>
          <w:lang w:val="en-GB"/>
        </w:rPr>
        <w:t>and the policies is that the laws can be used to enforce the course of action</w:t>
      </w:r>
      <w:r w:rsidRPr="19F90B1E" w:rsidR="59840E91">
        <w:rPr>
          <w:rFonts w:ascii="Times New Roman" w:hAnsi="Times New Roman" w:eastAsia="Times New Roman" w:cs="Times New Roman"/>
          <w:noProof w:val="0"/>
          <w:lang w:val="en-GB"/>
        </w:rPr>
        <w:t xml:space="preserve">s as set out within a policy. Policies can also </w:t>
      </w:r>
      <w:r w:rsidRPr="19F90B1E" w:rsidR="057962B9">
        <w:rPr>
          <w:rFonts w:ascii="Times New Roman" w:hAnsi="Times New Roman" w:eastAsia="Times New Roman" w:cs="Times New Roman"/>
          <w:noProof w:val="0"/>
          <w:lang w:val="en-GB"/>
        </w:rPr>
        <w:t xml:space="preserve">be used as a way of fulfilling legislation. </w:t>
      </w:r>
      <w:r w:rsidRPr="19F90B1E" w:rsidR="777B665B">
        <w:rPr>
          <w:rFonts w:ascii="Times New Roman" w:hAnsi="Times New Roman" w:eastAsia="Times New Roman" w:cs="Times New Roman"/>
          <w:noProof w:val="0"/>
          <w:lang w:val="en-GB"/>
        </w:rPr>
        <w:t xml:space="preserve">Legislation sets out the laws, the procedures and standards that need to be followed. </w:t>
      </w:r>
      <w:r w:rsidRPr="19F90B1E" w:rsidR="272014F3">
        <w:rPr>
          <w:rFonts w:ascii="Times New Roman" w:hAnsi="Times New Roman" w:eastAsia="Times New Roman" w:cs="Times New Roman"/>
          <w:noProof w:val="0"/>
          <w:lang w:val="en-GB"/>
        </w:rPr>
        <w:t xml:space="preserve">A policy is a collection of guidelines for behaviour intended to </w:t>
      </w:r>
      <w:r w:rsidRPr="19F90B1E" w:rsidR="272014F3">
        <w:rPr>
          <w:rFonts w:ascii="Times New Roman" w:hAnsi="Times New Roman" w:eastAsia="Times New Roman" w:cs="Times New Roman"/>
          <w:noProof w:val="0"/>
          <w:lang w:val="en-GB"/>
        </w:rPr>
        <w:t>accomplish</w:t>
      </w:r>
      <w:r w:rsidRPr="19F90B1E" w:rsidR="272014F3">
        <w:rPr>
          <w:rFonts w:ascii="Times New Roman" w:hAnsi="Times New Roman" w:eastAsia="Times New Roman" w:cs="Times New Roman"/>
          <w:noProof w:val="0"/>
          <w:lang w:val="en-GB"/>
        </w:rPr>
        <w:t xml:space="preserve"> a specific </w:t>
      </w:r>
      <w:r w:rsidRPr="19F90B1E" w:rsidR="272014F3">
        <w:rPr>
          <w:rFonts w:ascii="Times New Roman" w:hAnsi="Times New Roman" w:eastAsia="Times New Roman" w:cs="Times New Roman"/>
          <w:noProof w:val="0"/>
          <w:lang w:val="en-GB"/>
        </w:rPr>
        <w:t>objective</w:t>
      </w:r>
      <w:r w:rsidRPr="19F90B1E" w:rsidR="272014F3">
        <w:rPr>
          <w:rFonts w:ascii="Times New Roman" w:hAnsi="Times New Roman" w:eastAsia="Times New Roman" w:cs="Times New Roman"/>
          <w:noProof w:val="0"/>
          <w:lang w:val="en-GB"/>
        </w:rPr>
        <w:t>. Therefore, a purpose or plan of action planned by the government on a specific subject is referred to as a "government policy." Policies are typically created by a department of government.</w:t>
      </w:r>
    </w:p>
    <w:p w:rsidR="4FE9C36A" w:rsidP="19F90B1E" w:rsidRDefault="4FE9C36A" w14:paraId="226E0669" w14:textId="211C4985">
      <w:pPr>
        <w:pStyle w:val="Normal"/>
        <w:rPr>
          <w:rFonts w:ascii="Times New Roman" w:hAnsi="Times New Roman" w:eastAsia="Times New Roman" w:cs="Times New Roman"/>
          <w:noProof w:val="0"/>
          <w:lang w:val="en-GB"/>
        </w:rPr>
      </w:pPr>
      <w:r w:rsidRPr="19F90B1E" w:rsidR="4FE9C36A">
        <w:rPr>
          <w:rFonts w:ascii="Times New Roman" w:hAnsi="Times New Roman" w:eastAsia="Times New Roman" w:cs="Times New Roman"/>
          <w:noProof w:val="0"/>
          <w:lang w:val="en-GB"/>
        </w:rPr>
        <w:t xml:space="preserve">The Parliament is divided into two legislations, Primary </w:t>
      </w:r>
      <w:r w:rsidRPr="19F90B1E" w:rsidR="4FE9C36A">
        <w:rPr>
          <w:rFonts w:ascii="Times New Roman" w:hAnsi="Times New Roman" w:eastAsia="Times New Roman" w:cs="Times New Roman"/>
          <w:noProof w:val="0"/>
          <w:lang w:val="en-GB"/>
        </w:rPr>
        <w:t>legislation</w:t>
      </w:r>
      <w:r w:rsidRPr="19F90B1E" w:rsidR="4FE9C36A">
        <w:rPr>
          <w:rFonts w:ascii="Times New Roman" w:hAnsi="Times New Roman" w:eastAsia="Times New Roman" w:cs="Times New Roman"/>
          <w:noProof w:val="0"/>
          <w:lang w:val="en-GB"/>
        </w:rPr>
        <w:t xml:space="preserve"> and Secondary legislation, both of which are </w:t>
      </w:r>
      <w:r w:rsidRPr="19F90B1E" w:rsidR="4FE9C36A">
        <w:rPr>
          <w:rFonts w:ascii="Times New Roman" w:hAnsi="Times New Roman" w:eastAsia="Times New Roman" w:cs="Times New Roman"/>
          <w:noProof w:val="0"/>
          <w:lang w:val="en-GB"/>
        </w:rPr>
        <w:t>very different</w:t>
      </w:r>
      <w:r w:rsidRPr="19F90B1E" w:rsidR="4FE9C36A">
        <w:rPr>
          <w:rFonts w:ascii="Times New Roman" w:hAnsi="Times New Roman" w:eastAsia="Times New Roman" w:cs="Times New Roman"/>
          <w:noProof w:val="0"/>
          <w:lang w:val="en-GB"/>
        </w:rPr>
        <w:t xml:space="preserve">. Primary legislation </w:t>
      </w:r>
      <w:r w:rsidRPr="19F90B1E" w:rsidR="01F16048">
        <w:rPr>
          <w:rFonts w:ascii="Times New Roman" w:hAnsi="Times New Roman" w:eastAsia="Times New Roman" w:cs="Times New Roman"/>
          <w:noProof w:val="0"/>
          <w:lang w:val="en-GB"/>
        </w:rPr>
        <w:t>is an Act which has already been passed by the Parliament</w:t>
      </w:r>
      <w:r w:rsidRPr="19F90B1E" w:rsidR="1929142A">
        <w:rPr>
          <w:rFonts w:ascii="Times New Roman" w:hAnsi="Times New Roman" w:eastAsia="Times New Roman" w:cs="Times New Roman"/>
          <w:noProof w:val="0"/>
          <w:lang w:val="en-GB"/>
        </w:rPr>
        <w:t xml:space="preserve">. </w:t>
      </w:r>
      <w:r w:rsidRPr="19F90B1E" w:rsidR="1929142A">
        <w:rPr>
          <w:rFonts w:ascii="Times New Roman" w:hAnsi="Times New Roman" w:eastAsia="Times New Roman" w:cs="Times New Roman"/>
          <w:noProof w:val="0"/>
          <w:lang w:val="en-GB"/>
        </w:rPr>
        <w:t xml:space="preserve">The major laws enacted by the UK's legislative bodies, such as the Acts of the UK Parliament, Scottish Parliament, Welsh Parliament, and Northern Ireland Assembly, are referred to as "primary legislation." Acts passed by </w:t>
      </w:r>
      <w:r w:rsidRPr="19F90B1E" w:rsidR="1929142A">
        <w:rPr>
          <w:rFonts w:ascii="Times New Roman" w:hAnsi="Times New Roman" w:eastAsia="Times New Roman" w:cs="Times New Roman"/>
          <w:noProof w:val="0"/>
          <w:lang w:val="en-GB"/>
        </w:rPr>
        <w:t>previous</w:t>
      </w:r>
      <w:r w:rsidRPr="19F90B1E" w:rsidR="1929142A">
        <w:rPr>
          <w:rFonts w:ascii="Times New Roman" w:hAnsi="Times New Roman" w:eastAsia="Times New Roman" w:cs="Times New Roman"/>
          <w:noProof w:val="0"/>
          <w:lang w:val="en-GB"/>
        </w:rPr>
        <w:t xml:space="preserve"> parliaments, </w:t>
      </w:r>
      <w:r w:rsidRPr="19F90B1E" w:rsidR="1929142A">
        <w:rPr>
          <w:rFonts w:ascii="Times New Roman" w:hAnsi="Times New Roman" w:eastAsia="Times New Roman" w:cs="Times New Roman"/>
          <w:noProof w:val="0"/>
          <w:lang w:val="en-GB"/>
        </w:rPr>
        <w:t>additional</w:t>
      </w:r>
      <w:r w:rsidRPr="19F90B1E" w:rsidR="1929142A">
        <w:rPr>
          <w:rFonts w:ascii="Times New Roman" w:hAnsi="Times New Roman" w:eastAsia="Times New Roman" w:cs="Times New Roman"/>
          <w:noProof w:val="0"/>
          <w:lang w:val="en-GB"/>
        </w:rPr>
        <w:t xml:space="preserve"> main legislation for Northern Ireland, and Church of England Measures (laws enacted by the General Synod of the Church of England) are also included. These laws are commonly referred to as "statutes," and the phrase "the statute book" describes the entirety of the statute law that is presently in effect.</w:t>
      </w:r>
      <w:r w:rsidRPr="19F90B1E" w:rsidR="1929142A">
        <w:rPr>
          <w:rFonts w:ascii="Times New Roman" w:hAnsi="Times New Roman" w:eastAsia="Times New Roman" w:cs="Times New Roman"/>
          <w:noProof w:val="0"/>
          <w:lang w:val="en-GB"/>
        </w:rPr>
        <w:t xml:space="preserve"> </w:t>
      </w:r>
      <w:r w:rsidRPr="19F90B1E" w:rsidR="70700AFE">
        <w:rPr>
          <w:rFonts w:ascii="Times New Roman" w:hAnsi="Times New Roman" w:eastAsia="Times New Roman" w:cs="Times New Roman"/>
          <w:noProof w:val="0"/>
          <w:lang w:val="en-GB"/>
        </w:rPr>
        <w:t xml:space="preserve">Secondary legislation is law created by ministers (or other bodies) under powers given to them by an Act of Parliament. </w:t>
      </w:r>
      <w:r w:rsidRPr="19F90B1E" w:rsidR="1A9A9DE0">
        <w:rPr>
          <w:rFonts w:ascii="Times New Roman" w:hAnsi="Times New Roman" w:eastAsia="Times New Roman" w:cs="Times New Roman"/>
          <w:noProof w:val="0"/>
          <w:lang w:val="en-GB"/>
        </w:rPr>
        <w:t xml:space="preserve">It is employed to complete Acts' details (basic legislation). These specifics offer doable steps that make it possible for the legislation to be applied and function in day-to-day activities. Secondary legislation can be used to change existing laws or </w:t>
      </w:r>
      <w:r w:rsidRPr="19F90B1E" w:rsidR="1A9A9DE0">
        <w:rPr>
          <w:rFonts w:ascii="Times New Roman" w:hAnsi="Times New Roman" w:eastAsia="Times New Roman" w:cs="Times New Roman"/>
          <w:noProof w:val="0"/>
          <w:lang w:val="en-GB"/>
        </w:rPr>
        <w:t>establish</w:t>
      </w:r>
      <w:r w:rsidRPr="19F90B1E" w:rsidR="1A9A9DE0">
        <w:rPr>
          <w:rFonts w:ascii="Times New Roman" w:hAnsi="Times New Roman" w:eastAsia="Times New Roman" w:cs="Times New Roman"/>
          <w:noProof w:val="0"/>
          <w:lang w:val="en-GB"/>
        </w:rPr>
        <w:t xml:space="preserve"> the date on which an Act's provisions will become enforceable. For instance, governments </w:t>
      </w:r>
      <w:r w:rsidRPr="19F90B1E" w:rsidR="1A9A9DE0">
        <w:rPr>
          <w:rFonts w:ascii="Times New Roman" w:hAnsi="Times New Roman" w:eastAsia="Times New Roman" w:cs="Times New Roman"/>
          <w:noProof w:val="0"/>
          <w:lang w:val="en-GB"/>
        </w:rPr>
        <w:t>frequently</w:t>
      </w:r>
      <w:r w:rsidRPr="19F90B1E" w:rsidR="1A9A9DE0">
        <w:rPr>
          <w:rFonts w:ascii="Times New Roman" w:hAnsi="Times New Roman" w:eastAsia="Times New Roman" w:cs="Times New Roman"/>
          <w:noProof w:val="0"/>
          <w:lang w:val="en-GB"/>
        </w:rPr>
        <w:t xml:space="preserve"> employ secondary legislation, such as adding new chemicals to a list under the Misuse of Drugs Act 1971, to outlaw new substances in reaction to fresh evidence about their risks. </w:t>
      </w:r>
      <w:r w:rsidRPr="19F90B1E" w:rsidR="37EB7069">
        <w:rPr>
          <w:rFonts w:ascii="Times New Roman" w:hAnsi="Times New Roman" w:eastAsia="Times New Roman" w:cs="Times New Roman"/>
          <w:noProof w:val="0"/>
          <w:lang w:val="en-GB"/>
        </w:rPr>
        <w:t>Only</w:t>
      </w:r>
      <w:r w:rsidRPr="19F90B1E" w:rsidR="29AFC2FA">
        <w:rPr>
          <w:rFonts w:ascii="Times New Roman" w:hAnsi="Times New Roman" w:eastAsia="Times New Roman" w:cs="Times New Roman"/>
          <w:noProof w:val="0"/>
          <w:lang w:val="en-GB"/>
        </w:rPr>
        <w:t xml:space="preserve"> </w:t>
      </w:r>
      <w:r w:rsidRPr="19F90B1E" w:rsidR="37EB7069">
        <w:rPr>
          <w:rFonts w:ascii="Times New Roman" w:hAnsi="Times New Roman" w:eastAsia="Times New Roman" w:cs="Times New Roman"/>
          <w:noProof w:val="0"/>
          <w:lang w:val="en-GB"/>
        </w:rPr>
        <w:t xml:space="preserve">secondary legislation </w:t>
      </w:r>
      <w:r w:rsidRPr="19F90B1E" w:rsidR="2BD09174">
        <w:rPr>
          <w:rFonts w:ascii="Times New Roman" w:hAnsi="Times New Roman" w:eastAsia="Times New Roman" w:cs="Times New Roman"/>
          <w:noProof w:val="0"/>
          <w:lang w:val="en-GB"/>
        </w:rPr>
        <w:t>can</w:t>
      </w:r>
      <w:r w:rsidRPr="19F90B1E" w:rsidR="37EB7069">
        <w:rPr>
          <w:rFonts w:ascii="Times New Roman" w:hAnsi="Times New Roman" w:eastAsia="Times New Roman" w:cs="Times New Roman"/>
          <w:noProof w:val="0"/>
          <w:lang w:val="en-GB"/>
        </w:rPr>
        <w:t xml:space="preserve"> be challenged in courts.</w:t>
      </w:r>
      <w:r w:rsidRPr="19F90B1E" w:rsidR="5ACB9A91">
        <w:rPr>
          <w:rFonts w:ascii="Times New Roman" w:hAnsi="Times New Roman" w:eastAsia="Times New Roman" w:cs="Times New Roman"/>
          <w:noProof w:val="0"/>
          <w:lang w:val="en-GB"/>
        </w:rPr>
        <w:t xml:space="preserve"> </w:t>
      </w:r>
    </w:p>
    <w:p w:rsidR="379399F4" w:rsidP="19F90B1E" w:rsidRDefault="379399F4" w14:paraId="71880215" w14:textId="39D2AE89">
      <w:pPr>
        <w:pStyle w:val="Normal"/>
        <w:rPr>
          <w:rFonts w:ascii="Times New Roman" w:hAnsi="Times New Roman" w:eastAsia="Times New Roman" w:cs="Times New Roman"/>
          <w:noProof w:val="0"/>
          <w:lang w:val="en-GB"/>
        </w:rPr>
      </w:pPr>
      <w:r w:rsidRPr="19F90B1E" w:rsidR="379399F4">
        <w:rPr>
          <w:rFonts w:ascii="Times New Roman" w:hAnsi="Times New Roman" w:eastAsia="Times New Roman" w:cs="Times New Roman"/>
          <w:noProof w:val="0"/>
          <w:lang w:val="en-GB"/>
        </w:rPr>
        <w:t xml:space="preserve">The main point of the given text is that Parliamentary Sovereignty is a crucial </w:t>
      </w:r>
      <w:r w:rsidRPr="19F90B1E" w:rsidR="379399F4">
        <w:rPr>
          <w:rFonts w:ascii="Times New Roman" w:hAnsi="Times New Roman" w:eastAsia="Times New Roman" w:cs="Times New Roman"/>
          <w:noProof w:val="0"/>
          <w:lang w:val="en-GB"/>
        </w:rPr>
        <w:t>component</w:t>
      </w:r>
      <w:r w:rsidRPr="19F90B1E" w:rsidR="379399F4">
        <w:rPr>
          <w:rFonts w:ascii="Times New Roman" w:hAnsi="Times New Roman" w:eastAsia="Times New Roman" w:cs="Times New Roman"/>
          <w:noProof w:val="0"/>
          <w:lang w:val="en-GB"/>
        </w:rPr>
        <w:t xml:space="preserve"> of the UK's constitution, as it grants ultimate legal authority to Parliament and allows it to pass or overturn any law. Additionally, the text highlights the key principles of the UK's constitution, such as the rule of law, separation of powers, accountability of ministers to Parliament, and independence of the judiciary.</w:t>
      </w:r>
      <w:r w:rsidRPr="19F90B1E" w:rsidR="379399F4">
        <w:rPr>
          <w:rFonts w:ascii="Times New Roman" w:hAnsi="Times New Roman" w:eastAsia="Times New Roman" w:cs="Times New Roman"/>
          <w:noProof w:val="0"/>
          <w:lang w:val="en-GB"/>
        </w:rPr>
        <w:t xml:space="preserve"> </w:t>
      </w:r>
    </w:p>
    <w:p w:rsidR="66E2A03D" w:rsidP="19F90B1E" w:rsidRDefault="66E2A03D" w14:paraId="061D8F65" w14:textId="52336AD9">
      <w:pPr>
        <w:pStyle w:val="Normal"/>
        <w:rPr>
          <w:rFonts w:ascii="Times New Roman" w:hAnsi="Times New Roman" w:eastAsia="Times New Roman" w:cs="Times New Roman"/>
          <w:noProof w:val="0"/>
          <w:lang w:val="en-GB"/>
        </w:rPr>
      </w:pPr>
      <w:r w:rsidRPr="19F90B1E" w:rsidR="66E2A03D">
        <w:rPr>
          <w:rFonts w:ascii="Times New Roman" w:hAnsi="Times New Roman" w:eastAsia="Times New Roman" w:cs="Times New Roman"/>
          <w:noProof w:val="0"/>
          <w:lang w:val="en-GB"/>
        </w:rPr>
        <w:t xml:space="preserve">In conclusion, while </w:t>
      </w:r>
      <w:r w:rsidRPr="19F90B1E" w:rsidR="0DFE62B6">
        <w:rPr>
          <w:rFonts w:ascii="Times New Roman" w:hAnsi="Times New Roman" w:eastAsia="Times New Roman" w:cs="Times New Roman"/>
          <w:noProof w:val="0"/>
          <w:lang w:val="en-GB"/>
        </w:rPr>
        <w:t xml:space="preserve">looking into this and gathering all </w:t>
      </w:r>
      <w:r w:rsidRPr="19F90B1E" w:rsidR="41443060">
        <w:rPr>
          <w:rFonts w:ascii="Times New Roman" w:hAnsi="Times New Roman" w:eastAsia="Times New Roman" w:cs="Times New Roman"/>
          <w:noProof w:val="0"/>
          <w:lang w:val="en-GB"/>
        </w:rPr>
        <w:t xml:space="preserve">the </w:t>
      </w:r>
      <w:r w:rsidRPr="19F90B1E" w:rsidR="0DFE62B6">
        <w:rPr>
          <w:rFonts w:ascii="Times New Roman" w:hAnsi="Times New Roman" w:eastAsia="Times New Roman" w:cs="Times New Roman"/>
          <w:noProof w:val="0"/>
          <w:lang w:val="en-GB"/>
        </w:rPr>
        <w:t>evidence</w:t>
      </w:r>
      <w:r w:rsidRPr="19F90B1E" w:rsidR="030C5627">
        <w:rPr>
          <w:rFonts w:ascii="Times New Roman" w:hAnsi="Times New Roman" w:eastAsia="Times New Roman" w:cs="Times New Roman"/>
          <w:noProof w:val="0"/>
          <w:lang w:val="en-GB"/>
        </w:rPr>
        <w:t xml:space="preserve"> </w:t>
      </w:r>
      <w:r w:rsidRPr="19F90B1E" w:rsidR="462E23D3">
        <w:rPr>
          <w:rFonts w:ascii="Times New Roman" w:hAnsi="Times New Roman" w:eastAsia="Times New Roman" w:cs="Times New Roman"/>
          <w:noProof w:val="0"/>
          <w:lang w:val="en-GB"/>
        </w:rPr>
        <w:t>we</w:t>
      </w:r>
      <w:r w:rsidRPr="19F90B1E" w:rsidR="1DC564BE">
        <w:rPr>
          <w:rFonts w:ascii="Times New Roman" w:hAnsi="Times New Roman" w:eastAsia="Times New Roman" w:cs="Times New Roman"/>
          <w:noProof w:val="0"/>
          <w:lang w:val="en-GB"/>
        </w:rPr>
        <w:t xml:space="preserve"> have </w:t>
      </w:r>
      <w:r w:rsidRPr="19F90B1E" w:rsidR="242BFB22">
        <w:rPr>
          <w:rFonts w:ascii="Times New Roman" w:hAnsi="Times New Roman" w:eastAsia="Times New Roman" w:cs="Times New Roman"/>
          <w:noProof w:val="0"/>
          <w:lang w:val="en-GB"/>
        </w:rPr>
        <w:t>concluded</w:t>
      </w:r>
      <w:r w:rsidRPr="19F90B1E" w:rsidR="1DC564BE">
        <w:rPr>
          <w:rFonts w:ascii="Times New Roman" w:hAnsi="Times New Roman" w:eastAsia="Times New Roman" w:cs="Times New Roman"/>
          <w:noProof w:val="0"/>
          <w:lang w:val="en-GB"/>
        </w:rPr>
        <w:t xml:space="preserve"> t</w:t>
      </w:r>
      <w:r w:rsidRPr="19F90B1E" w:rsidR="379C85BB">
        <w:rPr>
          <w:rFonts w:ascii="Times New Roman" w:hAnsi="Times New Roman" w:eastAsia="Times New Roman" w:cs="Times New Roman"/>
          <w:noProof w:val="0"/>
          <w:lang w:val="en-GB"/>
        </w:rPr>
        <w:t>hat</w:t>
      </w:r>
      <w:r w:rsidRPr="19F90B1E" w:rsidR="1DC564BE">
        <w:rPr>
          <w:rFonts w:ascii="Times New Roman" w:hAnsi="Times New Roman" w:eastAsia="Times New Roman" w:cs="Times New Roman"/>
          <w:noProof w:val="0"/>
          <w:lang w:val="en-GB"/>
        </w:rPr>
        <w:t xml:space="preserve"> Parliamentary Sovereignty </w:t>
      </w:r>
      <w:r w:rsidRPr="19F90B1E" w:rsidR="68B34495">
        <w:rPr>
          <w:rFonts w:ascii="Times New Roman" w:hAnsi="Times New Roman" w:eastAsia="Times New Roman" w:cs="Times New Roman"/>
          <w:noProof w:val="0"/>
          <w:lang w:val="en-GB"/>
        </w:rPr>
        <w:t xml:space="preserve">is a critical </w:t>
      </w:r>
      <w:r w:rsidRPr="19F90B1E" w:rsidR="68B34495">
        <w:rPr>
          <w:rFonts w:ascii="Times New Roman" w:hAnsi="Times New Roman" w:eastAsia="Times New Roman" w:cs="Times New Roman"/>
          <w:noProof w:val="0"/>
          <w:lang w:val="en-GB"/>
        </w:rPr>
        <w:t>component</w:t>
      </w:r>
      <w:r w:rsidRPr="19F90B1E" w:rsidR="68B34495">
        <w:rPr>
          <w:rFonts w:ascii="Times New Roman" w:hAnsi="Times New Roman" w:eastAsia="Times New Roman" w:cs="Times New Roman"/>
          <w:noProof w:val="0"/>
          <w:lang w:val="en-GB"/>
        </w:rPr>
        <w:t xml:space="preserve"> in the United </w:t>
      </w:r>
      <w:r w:rsidRPr="19F90B1E" w:rsidR="646BED5F">
        <w:rPr>
          <w:rFonts w:ascii="Times New Roman" w:hAnsi="Times New Roman" w:eastAsia="Times New Roman" w:cs="Times New Roman"/>
          <w:noProof w:val="0"/>
          <w:lang w:val="en-GB"/>
        </w:rPr>
        <w:t>Kingdom.</w:t>
      </w:r>
      <w:r w:rsidRPr="19F90B1E" w:rsidR="0717766A">
        <w:rPr>
          <w:rFonts w:ascii="Times New Roman" w:hAnsi="Times New Roman" w:eastAsia="Times New Roman" w:cs="Times New Roman"/>
          <w:noProof w:val="0"/>
          <w:lang w:val="en-GB"/>
        </w:rPr>
        <w:t xml:space="preserve"> As the supreme legal authority in the United Kingdom, Parliament has the power to enact and repeal any other legislation. The UK Government is built around </w:t>
      </w:r>
      <w:r w:rsidRPr="19F90B1E" w:rsidR="1E396F26">
        <w:rPr>
          <w:rFonts w:ascii="Times New Roman" w:hAnsi="Times New Roman" w:eastAsia="Times New Roman" w:cs="Times New Roman"/>
          <w:noProof w:val="0"/>
          <w:lang w:val="en-GB"/>
        </w:rPr>
        <w:t>several</w:t>
      </w:r>
      <w:r w:rsidRPr="19F90B1E" w:rsidR="0717766A">
        <w:rPr>
          <w:rFonts w:ascii="Times New Roman" w:hAnsi="Times New Roman" w:eastAsia="Times New Roman" w:cs="Times New Roman"/>
          <w:noProof w:val="0"/>
          <w:lang w:val="en-GB"/>
        </w:rPr>
        <w:t xml:space="preserve"> essential constitutional precepts. This concerns the power of states and legal systems, as well as the role and structure of different immigrants to the state and legal system. This also refers to the principles and organisation of a country, which are usually enshrined in a single document. The rule of law, the division of government into the executive, legislative, and judicial departments, the accountability of ministers to Parliament, and lastly the independence of the judiciary are the Principles of the Constitution of the United Kingdom.</w:t>
      </w:r>
      <w:r w:rsidRPr="19F90B1E" w:rsidR="17B592BE">
        <w:rPr>
          <w:rFonts w:ascii="Times New Roman" w:hAnsi="Times New Roman" w:eastAsia="Times New Roman" w:cs="Times New Roman"/>
          <w:noProof w:val="0"/>
          <w:lang w:val="en-GB"/>
        </w:rPr>
        <w:t xml:space="preserve"> This category includes the defence of fundamental rights, representative governance, institutional checks and balances, the rule of law, </w:t>
      </w:r>
      <w:r w:rsidRPr="19F90B1E" w:rsidR="17B592BE">
        <w:rPr>
          <w:rFonts w:ascii="Times New Roman" w:hAnsi="Times New Roman" w:eastAsia="Times New Roman" w:cs="Times New Roman"/>
          <w:noProof w:val="0"/>
          <w:lang w:val="en-GB"/>
        </w:rPr>
        <w:t>integrity</w:t>
      </w:r>
      <w:r w:rsidRPr="19F90B1E" w:rsidR="17B592BE">
        <w:rPr>
          <w:rFonts w:ascii="Times New Roman" w:hAnsi="Times New Roman" w:eastAsia="Times New Roman" w:cs="Times New Roman"/>
          <w:noProof w:val="0"/>
          <w:lang w:val="en-GB"/>
        </w:rPr>
        <w:t xml:space="preserve"> and standards in public life, and more. Certain parliamentary democracies have laws </w:t>
      </w:r>
      <w:r w:rsidRPr="19F90B1E" w:rsidR="17B592BE">
        <w:rPr>
          <w:rFonts w:ascii="Times New Roman" w:hAnsi="Times New Roman" w:eastAsia="Times New Roman" w:cs="Times New Roman"/>
          <w:noProof w:val="0"/>
          <w:lang w:val="en-GB"/>
        </w:rPr>
        <w:t>pertaining to</w:t>
      </w:r>
      <w:r w:rsidRPr="19F90B1E" w:rsidR="17B592BE">
        <w:rPr>
          <w:rFonts w:ascii="Times New Roman" w:hAnsi="Times New Roman" w:eastAsia="Times New Roman" w:cs="Times New Roman"/>
          <w:noProof w:val="0"/>
          <w:lang w:val="en-GB"/>
        </w:rPr>
        <w:t xml:space="preserve"> the concept of parliamentary sovereignty. It upholds the legislative body's total sovereignty and its superiority over the executive and judicial branches of government. No matter what the situation, they have the final say in decision-making, and nothing can change that. Regarding Parliamentary Sovereignty, there is no difference in the agreement and disagreement, nor in the reasons why people could choose to agree rather than disagree. Reformers inside Parliament joined up with campaigners outside to advocate for reform</w:t>
      </w:r>
      <w:r w:rsidRPr="19F90B1E" w:rsidR="1E1C2922">
        <w:rPr>
          <w:rFonts w:ascii="Times New Roman" w:hAnsi="Times New Roman" w:eastAsia="Times New Roman" w:cs="Times New Roman"/>
          <w:noProof w:val="0"/>
          <w:lang w:val="en-GB"/>
        </w:rPr>
        <w:t>.</w:t>
      </w:r>
    </w:p>
    <w:p w:rsidR="19F90B1E" w:rsidP="19F90B1E" w:rsidRDefault="19F90B1E" w14:paraId="01A4DADE" w14:textId="397C2D2F">
      <w:pPr>
        <w:pStyle w:val="Normal"/>
        <w:rPr>
          <w:rFonts w:ascii="Times New Roman" w:hAnsi="Times New Roman" w:eastAsia="Times New Roman" w:cs="Times New Roman"/>
          <w:noProof w:val="0"/>
          <w:lang w:val="en-GB"/>
        </w:rPr>
      </w:pPr>
    </w:p>
    <w:p w:rsidR="06D66D05" w:rsidP="19F90B1E" w:rsidRDefault="06D66D05" w14:paraId="0A9C23D6" w14:textId="48C48947">
      <w:pPr>
        <w:pStyle w:val="Normal"/>
        <w:jc w:val="center"/>
        <w:rPr>
          <w:rFonts w:ascii="Times New Roman" w:hAnsi="Times New Roman" w:eastAsia="Times New Roman" w:cs="Times New Roman"/>
          <w:noProof w:val="0"/>
          <w:sz w:val="24"/>
          <w:szCs w:val="24"/>
          <w:u w:val="single"/>
          <w:lang w:val="en-GB"/>
        </w:rPr>
      </w:pPr>
      <w:r w:rsidRPr="19F90B1E" w:rsidR="06D66D05">
        <w:rPr>
          <w:rFonts w:ascii="Times New Roman" w:hAnsi="Times New Roman" w:eastAsia="Times New Roman" w:cs="Times New Roman"/>
          <w:noProof w:val="0"/>
          <w:sz w:val="24"/>
          <w:szCs w:val="24"/>
          <w:u w:val="single"/>
          <w:lang w:val="en-GB"/>
        </w:rPr>
        <w:t>Reference List</w:t>
      </w:r>
    </w:p>
    <w:p w:rsidR="19F90B1E" w:rsidP="19F90B1E" w:rsidRDefault="19F90B1E" w14:paraId="7FE93B9A" w14:textId="5018FC90">
      <w:pPr>
        <w:pStyle w:val="Heading1"/>
        <w:jc w:val="center"/>
        <w:rPr>
          <w:rFonts w:ascii="Times New Roman" w:hAnsi="Times New Roman" w:eastAsia="Times New Roman" w:cs="Times New Roman"/>
          <w:noProof w:val="0"/>
          <w:sz w:val="24"/>
          <w:szCs w:val="24"/>
          <w:u w:val="single"/>
          <w:lang w:val="en-GB"/>
        </w:rPr>
      </w:pPr>
    </w:p>
    <w:p w:rsidR="06D66D05" w:rsidP="19F90B1E" w:rsidRDefault="06D66D05" w14:paraId="77E88D0D" w14:textId="2B10E3D2">
      <w:pPr>
        <w:spacing w:before="0" w:beforeAutospacing="off" w:line="360" w:lineRule="auto"/>
        <w:jc w:val="left"/>
        <w:rPr>
          <w:rFonts w:ascii="Times New Roman" w:hAnsi="Times New Roman" w:eastAsia="Times New Roman" w:cs="Times New Roman"/>
          <w:noProof w:val="0"/>
          <w:sz w:val="24"/>
          <w:szCs w:val="24"/>
          <w:lang w:val="en-GB"/>
        </w:rPr>
      </w:pPr>
      <w:r w:rsidRPr="19F90B1E" w:rsidR="06D66D05">
        <w:rPr>
          <w:rFonts w:ascii="Times New Roman" w:hAnsi="Times New Roman" w:eastAsia="Times New Roman" w:cs="Times New Roman"/>
          <w:noProof w:val="0"/>
          <w:sz w:val="24"/>
          <w:szCs w:val="24"/>
          <w:lang w:val="en-GB"/>
        </w:rPr>
        <w:t xml:space="preserve">British Ecological Society (2017a). </w:t>
      </w:r>
      <w:r w:rsidRPr="19F90B1E" w:rsidR="06D66D05">
        <w:rPr>
          <w:rFonts w:ascii="Times New Roman" w:hAnsi="Times New Roman" w:eastAsia="Times New Roman" w:cs="Times New Roman"/>
          <w:i w:val="1"/>
          <w:iCs w:val="1"/>
          <w:noProof w:val="0"/>
          <w:sz w:val="24"/>
          <w:szCs w:val="24"/>
          <w:lang w:val="en-GB"/>
        </w:rPr>
        <w:t>An Introduction to Policy in the UK</w:t>
      </w:r>
      <w:r w:rsidRPr="19F90B1E" w:rsidR="06D66D05">
        <w:rPr>
          <w:rFonts w:ascii="Times New Roman" w:hAnsi="Times New Roman" w:eastAsia="Times New Roman" w:cs="Times New Roman"/>
          <w:noProof w:val="0"/>
          <w:sz w:val="24"/>
          <w:szCs w:val="24"/>
          <w:lang w:val="en-GB"/>
        </w:rPr>
        <w:t xml:space="preserve">. [online] Available at: </w:t>
      </w:r>
      <w:hyperlink r:id="R84616372cc3e4207">
        <w:r w:rsidRPr="19F90B1E" w:rsidR="06D66D05">
          <w:rPr>
            <w:rStyle w:val="Hyperlink"/>
            <w:rFonts w:ascii="Times New Roman" w:hAnsi="Times New Roman" w:eastAsia="Times New Roman" w:cs="Times New Roman"/>
            <w:noProof w:val="0"/>
            <w:sz w:val="24"/>
            <w:szCs w:val="24"/>
            <w:lang w:val="en-GB"/>
          </w:rPr>
          <w:t>https://www.britishecologicalsociety.org/wp-content/uploads/2017/05/An-introduction-to-policymaking-in-the-UK.pdf</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30840441" w14:textId="57AFC8BC">
      <w:pPr>
        <w:spacing w:before="0" w:beforeAutospacing="off" w:line="360" w:lineRule="auto"/>
        <w:jc w:val="left"/>
        <w:rPr>
          <w:rFonts w:ascii="Times New Roman" w:hAnsi="Times New Roman" w:eastAsia="Times New Roman" w:cs="Times New Roman"/>
          <w:noProof w:val="0"/>
          <w:sz w:val="24"/>
          <w:szCs w:val="24"/>
          <w:lang w:val="en-GB"/>
        </w:rPr>
      </w:pPr>
      <w:r w:rsidRPr="19F90B1E" w:rsidR="06D66D05">
        <w:rPr>
          <w:rFonts w:ascii="Times New Roman" w:hAnsi="Times New Roman" w:eastAsia="Times New Roman" w:cs="Times New Roman"/>
          <w:noProof w:val="0"/>
          <w:sz w:val="24"/>
          <w:szCs w:val="24"/>
          <w:lang w:val="en-GB"/>
        </w:rPr>
        <w:t xml:space="preserve">British Ecological Society (2017b). </w:t>
      </w:r>
      <w:r w:rsidRPr="19F90B1E" w:rsidR="06D66D05">
        <w:rPr>
          <w:rFonts w:ascii="Times New Roman" w:hAnsi="Times New Roman" w:eastAsia="Times New Roman" w:cs="Times New Roman"/>
          <w:i w:val="1"/>
          <w:iCs w:val="1"/>
          <w:noProof w:val="0"/>
          <w:sz w:val="24"/>
          <w:szCs w:val="24"/>
          <w:lang w:val="en-GB"/>
        </w:rPr>
        <w:t>An Introduction to Policy in the UK</w:t>
      </w:r>
      <w:r w:rsidRPr="19F90B1E" w:rsidR="06D66D05">
        <w:rPr>
          <w:rFonts w:ascii="Times New Roman" w:hAnsi="Times New Roman" w:eastAsia="Times New Roman" w:cs="Times New Roman"/>
          <w:noProof w:val="0"/>
          <w:sz w:val="24"/>
          <w:szCs w:val="24"/>
          <w:lang w:val="en-GB"/>
        </w:rPr>
        <w:t xml:space="preserve">. [online] Available at: </w:t>
      </w:r>
      <w:hyperlink r:id="Reb1878cd721c4815">
        <w:r w:rsidRPr="19F90B1E" w:rsidR="06D66D05">
          <w:rPr>
            <w:rStyle w:val="Hyperlink"/>
            <w:rFonts w:ascii="Times New Roman" w:hAnsi="Times New Roman" w:eastAsia="Times New Roman" w:cs="Times New Roman"/>
            <w:noProof w:val="0"/>
            <w:sz w:val="24"/>
            <w:szCs w:val="24"/>
            <w:lang w:val="en-GB"/>
          </w:rPr>
          <w:t>https://www.britishecologicalsociety.org/wp-content/uploads/2017/05/An-introduction-to-policymaking-in-the-UK.pdf</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215DC1CE" w14:textId="57E735B7">
      <w:pPr>
        <w:spacing w:before="0" w:beforeAutospacing="off" w:line="360" w:lineRule="auto"/>
        <w:jc w:val="left"/>
        <w:rPr>
          <w:rFonts w:ascii="Times New Roman" w:hAnsi="Times New Roman" w:eastAsia="Times New Roman" w:cs="Times New Roman"/>
          <w:noProof w:val="0"/>
          <w:sz w:val="24"/>
          <w:szCs w:val="24"/>
          <w:lang w:val="en-GB"/>
        </w:rPr>
      </w:pPr>
      <w:r w:rsidRPr="19F90B1E" w:rsidR="06D66D05">
        <w:rPr>
          <w:rFonts w:ascii="Times New Roman" w:hAnsi="Times New Roman" w:eastAsia="Times New Roman" w:cs="Times New Roman"/>
          <w:noProof w:val="0"/>
          <w:sz w:val="24"/>
          <w:szCs w:val="24"/>
          <w:lang w:val="en-GB"/>
        </w:rPr>
        <w:t>law.gov.wales</w:t>
      </w:r>
      <w:r w:rsidRPr="19F90B1E" w:rsidR="06D66D05">
        <w:rPr>
          <w:rFonts w:ascii="Times New Roman" w:hAnsi="Times New Roman" w:eastAsia="Times New Roman" w:cs="Times New Roman"/>
          <w:noProof w:val="0"/>
          <w:sz w:val="24"/>
          <w:szCs w:val="24"/>
          <w:lang w:val="en-GB"/>
        </w:rPr>
        <w:t xml:space="preserve">. (n.d.). </w:t>
      </w:r>
      <w:r w:rsidRPr="19F90B1E" w:rsidR="06D66D05">
        <w:rPr>
          <w:rFonts w:ascii="Times New Roman" w:hAnsi="Times New Roman" w:eastAsia="Times New Roman" w:cs="Times New Roman"/>
          <w:i w:val="1"/>
          <w:iCs w:val="1"/>
          <w:noProof w:val="0"/>
          <w:sz w:val="24"/>
          <w:szCs w:val="24"/>
          <w:lang w:val="en-GB"/>
        </w:rPr>
        <w:t>How power is exercised within the UK | Law Wales</w:t>
      </w:r>
      <w:r w:rsidRPr="19F90B1E" w:rsidR="06D66D05">
        <w:rPr>
          <w:rFonts w:ascii="Times New Roman" w:hAnsi="Times New Roman" w:eastAsia="Times New Roman" w:cs="Times New Roman"/>
          <w:noProof w:val="0"/>
          <w:sz w:val="24"/>
          <w:szCs w:val="24"/>
          <w:lang w:val="en-GB"/>
        </w:rPr>
        <w:t xml:space="preserve">. [online] Available at: </w:t>
      </w:r>
      <w:hyperlink r:id="R8c8a4309cade47e6">
        <w:r w:rsidRPr="19F90B1E" w:rsidR="06D66D05">
          <w:rPr>
            <w:rStyle w:val="Hyperlink"/>
            <w:rFonts w:ascii="Times New Roman" w:hAnsi="Times New Roman" w:eastAsia="Times New Roman" w:cs="Times New Roman"/>
            <w:noProof w:val="0"/>
            <w:sz w:val="24"/>
            <w:szCs w:val="24"/>
            <w:lang w:val="en-GB"/>
          </w:rPr>
          <w:t>https://law.gov.wales/how-power-exercised-within-uk</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24671D99" w14:textId="44D0CB91">
      <w:pPr>
        <w:spacing w:before="0" w:beforeAutospacing="off" w:line="360" w:lineRule="auto"/>
        <w:jc w:val="left"/>
        <w:rPr>
          <w:rFonts w:ascii="Times New Roman" w:hAnsi="Times New Roman" w:eastAsia="Times New Roman" w:cs="Times New Roman"/>
          <w:noProof w:val="0"/>
          <w:sz w:val="24"/>
          <w:szCs w:val="24"/>
          <w:lang w:val="en-GB"/>
        </w:rPr>
      </w:pPr>
      <w:r w:rsidRPr="19F90B1E" w:rsidR="06D66D05">
        <w:rPr>
          <w:rFonts w:ascii="Times New Roman" w:hAnsi="Times New Roman" w:eastAsia="Times New Roman" w:cs="Times New Roman"/>
          <w:noProof w:val="0"/>
          <w:sz w:val="24"/>
          <w:szCs w:val="24"/>
          <w:lang w:val="en-GB"/>
        </w:rPr>
        <w:t xml:space="preserve">Sky News. (n.d.). </w:t>
      </w:r>
      <w:r w:rsidRPr="19F90B1E" w:rsidR="06D66D05">
        <w:rPr>
          <w:rFonts w:ascii="Times New Roman" w:hAnsi="Times New Roman" w:eastAsia="Times New Roman" w:cs="Times New Roman"/>
          <w:i w:val="1"/>
          <w:iCs w:val="1"/>
          <w:noProof w:val="0"/>
          <w:sz w:val="24"/>
          <w:szCs w:val="24"/>
          <w:lang w:val="en-GB"/>
        </w:rPr>
        <w:t>Boris Johnson’s conduct criticised in review calling for constitutional reform</w:t>
      </w:r>
      <w:r w:rsidRPr="19F90B1E" w:rsidR="06D66D05">
        <w:rPr>
          <w:rFonts w:ascii="Times New Roman" w:hAnsi="Times New Roman" w:eastAsia="Times New Roman" w:cs="Times New Roman"/>
          <w:noProof w:val="0"/>
          <w:sz w:val="24"/>
          <w:szCs w:val="24"/>
          <w:lang w:val="en-GB"/>
        </w:rPr>
        <w:t xml:space="preserve">. [online] Available at: </w:t>
      </w:r>
      <w:hyperlink w:anchor=":~:text=lt%20said" r:id="Rbafcefc320024bb5">
        <w:r w:rsidRPr="19F90B1E" w:rsidR="06D66D05">
          <w:rPr>
            <w:rStyle w:val="Hyperlink"/>
            <w:rFonts w:ascii="Times New Roman" w:hAnsi="Times New Roman" w:eastAsia="Times New Roman" w:cs="Times New Roman"/>
            <w:noProof w:val="0"/>
            <w:sz w:val="24"/>
            <w:szCs w:val="24"/>
            <w:lang w:val="en-GB"/>
          </w:rPr>
          <w:t>https://news.sky.com/story/boris-johnsons-conduct-critised-in-review-calling-for-constitutional-reform-12964636#:~:text=lt%20said</w:t>
        </w:r>
      </w:hyperlink>
      <w:r w:rsidRPr="19F90B1E" w:rsidR="06D66D05">
        <w:rPr>
          <w:rFonts w:ascii="Times New Roman" w:hAnsi="Times New Roman" w:eastAsia="Times New Roman" w:cs="Times New Roman"/>
          <w:noProof w:val="0"/>
          <w:sz w:val="24"/>
          <w:szCs w:val="24"/>
          <w:lang w:val="en-GB"/>
        </w:rPr>
        <w:t xml:space="preserve"> [Accessed 4 Dec. 2023].</w:t>
      </w:r>
    </w:p>
    <w:p w:rsidR="06D66D05" w:rsidP="19F90B1E" w:rsidRDefault="06D66D05" w14:paraId="6A4B6240" w14:textId="53751167">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The National Archives (2018). </w:t>
      </w:r>
      <w:r w:rsidRPr="19F90B1E" w:rsidR="06D66D05">
        <w:rPr>
          <w:rFonts w:ascii="Times New Roman" w:hAnsi="Times New Roman" w:eastAsia="Times New Roman" w:cs="Times New Roman"/>
          <w:i w:val="1"/>
          <w:iCs w:val="1"/>
          <w:noProof w:val="0"/>
          <w:sz w:val="24"/>
          <w:szCs w:val="24"/>
          <w:lang w:val="en-GB"/>
        </w:rPr>
        <w:t>Understanding Legislation</w:t>
      </w:r>
      <w:r w:rsidRPr="19F90B1E" w:rsidR="06D66D05">
        <w:rPr>
          <w:rFonts w:ascii="Times New Roman" w:hAnsi="Times New Roman" w:eastAsia="Times New Roman" w:cs="Times New Roman"/>
          <w:noProof w:val="0"/>
          <w:sz w:val="24"/>
          <w:szCs w:val="24"/>
          <w:lang w:val="en-GB"/>
        </w:rPr>
        <w:t>. [online] Legislation.g</w:t>
      </w:r>
      <w:r w:rsidRPr="19F90B1E" w:rsidR="06D66D05">
        <w:rPr>
          <w:rFonts w:ascii="Times New Roman" w:hAnsi="Times New Roman" w:eastAsia="Times New Roman" w:cs="Times New Roman"/>
          <w:noProof w:val="0"/>
          <w:sz w:val="24"/>
          <w:szCs w:val="24"/>
          <w:lang w:val="en-GB"/>
        </w:rPr>
        <w:t xml:space="preserve">ov.uk. Available at: </w:t>
      </w:r>
      <w:hyperlink r:id="R10ee04ad1e064960">
        <w:r w:rsidRPr="19F90B1E" w:rsidR="06D66D05">
          <w:rPr>
            <w:rStyle w:val="Hyperlink"/>
            <w:rFonts w:ascii="Times New Roman" w:hAnsi="Times New Roman" w:eastAsia="Times New Roman" w:cs="Times New Roman"/>
            <w:noProof w:val="0"/>
            <w:sz w:val="24"/>
            <w:szCs w:val="24"/>
            <w:lang w:val="en-GB"/>
          </w:rPr>
          <w:t>https://www.legislation.gov.uk/understanding-legislation</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1045EEF6" w14:textId="56C93F3D">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tutor2u (2021). </w:t>
      </w:r>
      <w:r w:rsidRPr="19F90B1E" w:rsidR="06D66D05">
        <w:rPr>
          <w:rFonts w:ascii="Times New Roman" w:hAnsi="Times New Roman" w:eastAsia="Times New Roman" w:cs="Times New Roman"/>
          <w:i w:val="1"/>
          <w:iCs w:val="1"/>
          <w:noProof w:val="0"/>
          <w:sz w:val="24"/>
          <w:szCs w:val="24"/>
          <w:lang w:val="en-GB"/>
        </w:rPr>
        <w:t>Parliamentary sovereignty | Topics</w:t>
      </w:r>
      <w:r w:rsidRPr="19F90B1E" w:rsidR="06D66D05">
        <w:rPr>
          <w:rFonts w:ascii="Times New Roman" w:hAnsi="Times New Roman" w:eastAsia="Times New Roman" w:cs="Times New Roman"/>
          <w:noProof w:val="0"/>
          <w:sz w:val="24"/>
          <w:szCs w:val="24"/>
          <w:lang w:val="en-GB"/>
        </w:rPr>
        <w:t xml:space="preserve">. [online] tutor2u. Available at: </w:t>
      </w:r>
      <w:hyperlink r:id="R53396bcf38f54ebc">
        <w:r w:rsidRPr="19F90B1E" w:rsidR="06D66D05">
          <w:rPr>
            <w:rStyle w:val="Hyperlink"/>
            <w:rFonts w:ascii="Times New Roman" w:hAnsi="Times New Roman" w:eastAsia="Times New Roman" w:cs="Times New Roman"/>
            <w:noProof w:val="0"/>
            <w:sz w:val="24"/>
            <w:szCs w:val="24"/>
            <w:lang w:val="en-GB"/>
          </w:rPr>
          <w:t>https://www.tutor2u.net/politics/topics/parliamentary-sovereignty</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15339275" w14:textId="4D4B9D83">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UCL (2018). </w:t>
      </w:r>
      <w:r w:rsidRPr="19F90B1E" w:rsidR="06D66D05">
        <w:rPr>
          <w:rFonts w:ascii="Times New Roman" w:hAnsi="Times New Roman" w:eastAsia="Times New Roman" w:cs="Times New Roman"/>
          <w:i w:val="1"/>
          <w:iCs w:val="1"/>
          <w:noProof w:val="0"/>
          <w:sz w:val="24"/>
          <w:szCs w:val="24"/>
          <w:lang w:val="en-GB"/>
        </w:rPr>
        <w:t>What is the UK Constitution?</w:t>
      </w:r>
      <w:r w:rsidRPr="19F90B1E" w:rsidR="06D66D05">
        <w:rPr>
          <w:rFonts w:ascii="Times New Roman" w:hAnsi="Times New Roman" w:eastAsia="Times New Roman" w:cs="Times New Roman"/>
          <w:noProof w:val="0"/>
          <w:sz w:val="24"/>
          <w:szCs w:val="24"/>
          <w:lang w:val="en-GB"/>
        </w:rPr>
        <w:t xml:space="preserve"> [online] The Constitution Unit. Available at: </w:t>
      </w:r>
      <w:hyperlink r:id="R9cef429df7264c85">
        <w:r w:rsidRPr="19F90B1E" w:rsidR="06D66D05">
          <w:rPr>
            <w:rStyle w:val="Hyperlink"/>
            <w:rFonts w:ascii="Times New Roman" w:hAnsi="Times New Roman" w:eastAsia="Times New Roman" w:cs="Times New Roman"/>
            <w:noProof w:val="0"/>
            <w:sz w:val="24"/>
            <w:szCs w:val="24"/>
            <w:lang w:val="en-GB"/>
          </w:rPr>
          <w:t>https://www.ucl.ac.uk/constitution-unit/explainers/what-uk-constitution</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7A02FFB9" w14:textId="36989BA2">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UCL (2022a). </w:t>
      </w:r>
      <w:r w:rsidRPr="19F90B1E" w:rsidR="06D66D05">
        <w:rPr>
          <w:rFonts w:ascii="Times New Roman" w:hAnsi="Times New Roman" w:eastAsia="Times New Roman" w:cs="Times New Roman"/>
          <w:i w:val="1"/>
          <w:iCs w:val="1"/>
          <w:noProof w:val="0"/>
          <w:sz w:val="24"/>
          <w:szCs w:val="24"/>
          <w:lang w:val="en-GB"/>
        </w:rPr>
        <w:t>What are Constitutional Principles?</w:t>
      </w:r>
      <w:r w:rsidRPr="19F90B1E" w:rsidR="06D66D05">
        <w:rPr>
          <w:rFonts w:ascii="Times New Roman" w:hAnsi="Times New Roman" w:eastAsia="Times New Roman" w:cs="Times New Roman"/>
          <w:noProof w:val="0"/>
          <w:sz w:val="24"/>
          <w:szCs w:val="24"/>
          <w:lang w:val="en-GB"/>
        </w:rPr>
        <w:t xml:space="preserve"> [online] The Constitution Unit. Available at: </w:t>
      </w:r>
      <w:hyperlink r:id="R6144a6112adf41b9">
        <w:r w:rsidRPr="19F90B1E" w:rsidR="06D66D05">
          <w:rPr>
            <w:rStyle w:val="Hyperlink"/>
            <w:rFonts w:ascii="Times New Roman" w:hAnsi="Times New Roman" w:eastAsia="Times New Roman" w:cs="Times New Roman"/>
            <w:noProof w:val="0"/>
            <w:sz w:val="24"/>
            <w:szCs w:val="24"/>
            <w:lang w:val="en-GB"/>
          </w:rPr>
          <w:t>https://www.ucl.ac.uk/constitution-unit/explainers/what-are-constitutional-principles</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2C632230" w14:textId="23E3A4A6">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UCL (2022b). </w:t>
      </w:r>
      <w:r w:rsidRPr="19F90B1E" w:rsidR="06D66D05">
        <w:rPr>
          <w:rFonts w:ascii="Times New Roman" w:hAnsi="Times New Roman" w:eastAsia="Times New Roman" w:cs="Times New Roman"/>
          <w:i w:val="1"/>
          <w:iCs w:val="1"/>
          <w:noProof w:val="0"/>
          <w:sz w:val="24"/>
          <w:szCs w:val="24"/>
          <w:lang w:val="en-GB"/>
        </w:rPr>
        <w:t>What are Constitutional Principles?</w:t>
      </w:r>
      <w:r w:rsidRPr="19F90B1E" w:rsidR="06D66D05">
        <w:rPr>
          <w:rFonts w:ascii="Times New Roman" w:hAnsi="Times New Roman" w:eastAsia="Times New Roman" w:cs="Times New Roman"/>
          <w:noProof w:val="0"/>
          <w:sz w:val="24"/>
          <w:szCs w:val="24"/>
          <w:lang w:val="en-GB"/>
        </w:rPr>
        <w:t xml:space="preserve"> [online] The Constitution Unit. Available at: </w:t>
      </w:r>
      <w:hyperlink w:anchor=":~:text=There%20exists%20no%20single%20definitive" r:id="R8f7490728ca24e94">
        <w:r w:rsidRPr="19F90B1E" w:rsidR="06D66D05">
          <w:rPr>
            <w:rStyle w:val="Hyperlink"/>
            <w:rFonts w:ascii="Times New Roman" w:hAnsi="Times New Roman" w:eastAsia="Times New Roman" w:cs="Times New Roman"/>
            <w:noProof w:val="0"/>
            <w:sz w:val="24"/>
            <w:szCs w:val="24"/>
            <w:lang w:val="en-GB"/>
          </w:rPr>
          <w:t>https://www.ucl.ac.uk/constitution-unit/explainers/what-are-constitutional-principles#:~:text=There%20exists%20no%20single%20definitive</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6EFB7A0C" w14:textId="56BDFFA9">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UK Parliament (n.d.). </w:t>
      </w:r>
      <w:r w:rsidRPr="19F90B1E" w:rsidR="06D66D05">
        <w:rPr>
          <w:rFonts w:ascii="Times New Roman" w:hAnsi="Times New Roman" w:eastAsia="Times New Roman" w:cs="Times New Roman"/>
          <w:i w:val="1"/>
          <w:iCs w:val="1"/>
          <w:noProof w:val="0"/>
          <w:sz w:val="24"/>
          <w:szCs w:val="24"/>
          <w:lang w:val="en-GB"/>
        </w:rPr>
        <w:t>The Reform Act 1832</w:t>
      </w:r>
      <w:r w:rsidRPr="19F90B1E" w:rsidR="06D66D05">
        <w:rPr>
          <w:rFonts w:ascii="Times New Roman" w:hAnsi="Times New Roman" w:eastAsia="Times New Roman" w:cs="Times New Roman"/>
          <w:noProof w:val="0"/>
          <w:sz w:val="24"/>
          <w:szCs w:val="24"/>
          <w:lang w:val="en-GB"/>
        </w:rPr>
        <w:t xml:space="preserve">. [online] UK Parliament. Available at: </w:t>
      </w:r>
      <w:hyperlink r:id="R0ec9e9bf81c94d61">
        <w:r w:rsidRPr="19F90B1E" w:rsidR="06D66D05">
          <w:rPr>
            <w:rStyle w:val="Hyperlink"/>
            <w:rFonts w:ascii="Times New Roman" w:hAnsi="Times New Roman" w:eastAsia="Times New Roman" w:cs="Times New Roman"/>
            <w:noProof w:val="0"/>
            <w:sz w:val="24"/>
            <w:szCs w:val="24"/>
            <w:lang w:val="en-GB"/>
          </w:rPr>
          <w:t>https://www.parliament.uk/about/living-heritage/evolutionofparliament/houseofcommons/reformacts/overview/reformact1832/</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238A8CA4" w14:textId="16A3C1B1">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UK Parliament (2012). </w:t>
      </w:r>
      <w:r w:rsidRPr="19F90B1E" w:rsidR="06D66D05">
        <w:rPr>
          <w:rFonts w:ascii="Times New Roman" w:hAnsi="Times New Roman" w:eastAsia="Times New Roman" w:cs="Times New Roman"/>
          <w:i w:val="1"/>
          <w:iCs w:val="1"/>
          <w:noProof w:val="0"/>
          <w:sz w:val="24"/>
          <w:szCs w:val="24"/>
          <w:lang w:val="en-GB"/>
        </w:rPr>
        <w:t>What is Secondary Legislation?</w:t>
      </w:r>
      <w:r w:rsidRPr="19F90B1E" w:rsidR="06D66D05">
        <w:rPr>
          <w:rFonts w:ascii="Times New Roman" w:hAnsi="Times New Roman" w:eastAsia="Times New Roman" w:cs="Times New Roman"/>
          <w:noProof w:val="0"/>
          <w:sz w:val="24"/>
          <w:szCs w:val="24"/>
          <w:lang w:val="en-GB"/>
        </w:rPr>
        <w:t xml:space="preserve"> [online] UK Parliament. Available at: </w:t>
      </w:r>
      <w:hyperlink r:id="R70c3bba34f824ada">
        <w:r w:rsidRPr="19F90B1E" w:rsidR="06D66D05">
          <w:rPr>
            <w:rStyle w:val="Hyperlink"/>
            <w:rFonts w:ascii="Times New Roman" w:hAnsi="Times New Roman" w:eastAsia="Times New Roman" w:cs="Times New Roman"/>
            <w:noProof w:val="0"/>
            <w:sz w:val="24"/>
            <w:szCs w:val="24"/>
            <w:lang w:val="en-GB"/>
          </w:rPr>
          <w:t>https://www.parliament.uk/about/how/laws/secondary-legislation/</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575A95EB" w14:textId="2326EEC0">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UK Parliament. (2019). </w:t>
      </w:r>
      <w:r w:rsidRPr="19F90B1E" w:rsidR="06D66D05">
        <w:rPr>
          <w:rFonts w:ascii="Times New Roman" w:hAnsi="Times New Roman" w:eastAsia="Times New Roman" w:cs="Times New Roman"/>
          <w:i w:val="1"/>
          <w:iCs w:val="1"/>
          <w:noProof w:val="0"/>
          <w:sz w:val="24"/>
          <w:szCs w:val="24"/>
          <w:lang w:val="en-GB"/>
        </w:rPr>
        <w:t>Reforming society in the 19th century</w:t>
      </w:r>
      <w:r w:rsidRPr="19F90B1E" w:rsidR="06D66D05">
        <w:rPr>
          <w:rFonts w:ascii="Times New Roman" w:hAnsi="Times New Roman" w:eastAsia="Times New Roman" w:cs="Times New Roman"/>
          <w:noProof w:val="0"/>
          <w:sz w:val="24"/>
          <w:szCs w:val="24"/>
          <w:lang w:val="en-GB"/>
        </w:rPr>
        <w:t xml:space="preserve">. [online] Available at: </w:t>
      </w:r>
      <w:hyperlink r:id="R5e9a3c738f9d4408">
        <w:r w:rsidRPr="19F90B1E" w:rsidR="06D66D05">
          <w:rPr>
            <w:rStyle w:val="Hyperlink"/>
            <w:rFonts w:ascii="Times New Roman" w:hAnsi="Times New Roman" w:eastAsia="Times New Roman" w:cs="Times New Roman"/>
            <w:noProof w:val="0"/>
            <w:sz w:val="24"/>
            <w:szCs w:val="24"/>
            <w:lang w:val="en-GB"/>
          </w:rPr>
          <w:t>https://www.parliament.uk/about/living-heritage/transformingsociety/livinglearning/19thcentury/</w:t>
        </w:r>
      </w:hyperlink>
      <w:r w:rsidRPr="19F90B1E" w:rsidR="06D66D05">
        <w:rPr>
          <w:rFonts w:ascii="Times New Roman" w:hAnsi="Times New Roman" w:eastAsia="Times New Roman" w:cs="Times New Roman"/>
          <w:noProof w:val="0"/>
          <w:sz w:val="24"/>
          <w:szCs w:val="24"/>
          <w:lang w:val="en-GB"/>
        </w:rPr>
        <w:t>.</w:t>
      </w:r>
    </w:p>
    <w:p w:rsidR="06D66D05" w:rsidP="19F90B1E" w:rsidRDefault="06D66D05" w14:paraId="5AEFDB88" w14:textId="43E669CE">
      <w:pPr>
        <w:spacing w:before="0" w:beforeAutospacing="off" w:line="360" w:lineRule="auto"/>
        <w:jc w:val="left"/>
      </w:pPr>
      <w:r w:rsidRPr="19F90B1E" w:rsidR="06D66D05">
        <w:rPr>
          <w:rFonts w:ascii="Times New Roman" w:hAnsi="Times New Roman" w:eastAsia="Times New Roman" w:cs="Times New Roman"/>
          <w:noProof w:val="0"/>
          <w:sz w:val="24"/>
          <w:szCs w:val="24"/>
          <w:lang w:val="en-GB"/>
        </w:rPr>
        <w:t xml:space="preserve">UOLLB First Class Law Notes. (n.d.). </w:t>
      </w:r>
      <w:r w:rsidRPr="19F90B1E" w:rsidR="06D66D05">
        <w:rPr>
          <w:rFonts w:ascii="Times New Roman" w:hAnsi="Times New Roman" w:eastAsia="Times New Roman" w:cs="Times New Roman"/>
          <w:i w:val="1"/>
          <w:iCs w:val="1"/>
          <w:noProof w:val="0"/>
          <w:sz w:val="24"/>
          <w:szCs w:val="24"/>
          <w:lang w:val="en-GB"/>
        </w:rPr>
        <w:t>UK Constitutional Principles</w:t>
      </w:r>
      <w:r w:rsidRPr="19F90B1E" w:rsidR="06D66D05">
        <w:rPr>
          <w:rFonts w:ascii="Times New Roman" w:hAnsi="Times New Roman" w:eastAsia="Times New Roman" w:cs="Times New Roman"/>
          <w:noProof w:val="0"/>
          <w:sz w:val="24"/>
          <w:szCs w:val="24"/>
          <w:lang w:val="en-GB"/>
        </w:rPr>
        <w:t xml:space="preserve">. [online] Available at: </w:t>
      </w:r>
      <w:hyperlink w:anchor=":~:text=There%20are%20several%20key%20constitutional" r:id="R60e3456414e2469a">
        <w:r w:rsidRPr="19F90B1E" w:rsidR="06D66D05">
          <w:rPr>
            <w:rStyle w:val="Hyperlink"/>
            <w:rFonts w:ascii="Times New Roman" w:hAnsi="Times New Roman" w:eastAsia="Times New Roman" w:cs="Times New Roman"/>
            <w:noProof w:val="0"/>
            <w:sz w:val="24"/>
            <w:szCs w:val="24"/>
            <w:lang w:val="en-GB"/>
          </w:rPr>
          <w:t>https://uollb.com/blog/law/uk-constitutional-principles#:~:text=There%20are%20several%20key%20constitutional</w:t>
        </w:r>
      </w:hyperlink>
      <w:r w:rsidRPr="19F90B1E" w:rsidR="06D66D05">
        <w:rPr>
          <w:rFonts w:ascii="Times New Roman" w:hAnsi="Times New Roman" w:eastAsia="Times New Roman" w:cs="Times New Roman"/>
          <w:noProof w:val="0"/>
          <w:sz w:val="24"/>
          <w:szCs w:val="24"/>
          <w:lang w:val="en-GB"/>
        </w:rPr>
        <w:t xml:space="preserve"> [Accessed 4 Dec. 2023].</w:t>
      </w:r>
    </w:p>
    <w:p w:rsidR="19F90B1E" w:rsidP="19F90B1E" w:rsidRDefault="19F90B1E" w14:paraId="6C73DF25" w14:textId="73779325">
      <w:pPr>
        <w:pStyle w:val="Normal"/>
        <w:jc w:val="left"/>
        <w:rPr>
          <w:rFonts w:ascii="Times New Roman" w:hAnsi="Times New Roman" w:eastAsia="Times New Roman" w:cs="Times New Roman"/>
          <w:noProof w:val="0"/>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0XNOG9nAMF4m6" int2:id="RiJSWSRJ">
      <int2:state int2:type="AugLoop_Text_Critique" int2:value="Rejected"/>
    </int2:textHash>
    <int2:bookmark int2:bookmarkName="_Int_ALfmD26b" int2:invalidationBookmarkName="" int2:hashCode="MWLS+xWrzAEffr" int2:id="VUCZE8nV">
      <int2:state int2:type="AugLoop_Text_Critique" int2:value="Rejected"/>
    </int2:bookmark>
    <int2:bookmark int2:bookmarkName="_Int_3hR3PU7i" int2:invalidationBookmarkName="" int2:hashCode="CCtI2YTFsGuGLR" int2:id="cCd8R1w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ea1c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51020"/>
    <w:rsid w:val="001A76A4"/>
    <w:rsid w:val="0030E4C5"/>
    <w:rsid w:val="0058691D"/>
    <w:rsid w:val="006C6EE0"/>
    <w:rsid w:val="0089B2D1"/>
    <w:rsid w:val="01658315"/>
    <w:rsid w:val="01B99E0E"/>
    <w:rsid w:val="01BC9929"/>
    <w:rsid w:val="01F16048"/>
    <w:rsid w:val="0204F82D"/>
    <w:rsid w:val="022D4F3D"/>
    <w:rsid w:val="030C5627"/>
    <w:rsid w:val="03A0C88E"/>
    <w:rsid w:val="03A40FA2"/>
    <w:rsid w:val="044AB02F"/>
    <w:rsid w:val="048CC1BB"/>
    <w:rsid w:val="0501E18F"/>
    <w:rsid w:val="053C98EF"/>
    <w:rsid w:val="05448675"/>
    <w:rsid w:val="056226BA"/>
    <w:rsid w:val="056E1EC1"/>
    <w:rsid w:val="057962B9"/>
    <w:rsid w:val="05D0074B"/>
    <w:rsid w:val="05F4F968"/>
    <w:rsid w:val="06532EDF"/>
    <w:rsid w:val="067B8E42"/>
    <w:rsid w:val="06D66D05"/>
    <w:rsid w:val="06E056D6"/>
    <w:rsid w:val="0701E4B8"/>
    <w:rsid w:val="0717766A"/>
    <w:rsid w:val="075B2106"/>
    <w:rsid w:val="081F185D"/>
    <w:rsid w:val="0847636D"/>
    <w:rsid w:val="0853E286"/>
    <w:rsid w:val="087C2737"/>
    <w:rsid w:val="089A852A"/>
    <w:rsid w:val="089C90C1"/>
    <w:rsid w:val="08C50EFE"/>
    <w:rsid w:val="092F3D47"/>
    <w:rsid w:val="094C9408"/>
    <w:rsid w:val="09B70B2D"/>
    <w:rsid w:val="0A17F798"/>
    <w:rsid w:val="0A60DF5F"/>
    <w:rsid w:val="0AE4FF27"/>
    <w:rsid w:val="0BABDA73"/>
    <w:rsid w:val="0BB3C7F9"/>
    <w:rsid w:val="0BFCAFC0"/>
    <w:rsid w:val="0C6C2872"/>
    <w:rsid w:val="0C927482"/>
    <w:rsid w:val="0CB43422"/>
    <w:rsid w:val="0CF1A0A8"/>
    <w:rsid w:val="0D4F985A"/>
    <w:rsid w:val="0D988021"/>
    <w:rsid w:val="0DBD7CD6"/>
    <w:rsid w:val="0DFE62B6"/>
    <w:rsid w:val="0E2EE122"/>
    <w:rsid w:val="0E33A401"/>
    <w:rsid w:val="0E6E6DC8"/>
    <w:rsid w:val="0E86A027"/>
    <w:rsid w:val="0EEB68BB"/>
    <w:rsid w:val="0F24CBAB"/>
    <w:rsid w:val="0FFA1125"/>
    <w:rsid w:val="1087391C"/>
    <w:rsid w:val="116DD479"/>
    <w:rsid w:val="121B1BF7"/>
    <w:rsid w:val="13071524"/>
    <w:rsid w:val="13BED9DE"/>
    <w:rsid w:val="13DF4368"/>
    <w:rsid w:val="14F21E5F"/>
    <w:rsid w:val="15023EE5"/>
    <w:rsid w:val="152599FB"/>
    <w:rsid w:val="1552BCB9"/>
    <w:rsid w:val="155AAA3F"/>
    <w:rsid w:val="157B13C9"/>
    <w:rsid w:val="1581F99D"/>
    <w:rsid w:val="162785EE"/>
    <w:rsid w:val="162A4949"/>
    <w:rsid w:val="16C16A5C"/>
    <w:rsid w:val="16C9A45C"/>
    <w:rsid w:val="16D3C7C7"/>
    <w:rsid w:val="1716E42A"/>
    <w:rsid w:val="171C086B"/>
    <w:rsid w:val="171F64B5"/>
    <w:rsid w:val="176404AE"/>
    <w:rsid w:val="17B592BE"/>
    <w:rsid w:val="17CC6EC4"/>
    <w:rsid w:val="186574BD"/>
    <w:rsid w:val="18B7D8CC"/>
    <w:rsid w:val="18B99A5F"/>
    <w:rsid w:val="18C582F9"/>
    <w:rsid w:val="1929142A"/>
    <w:rsid w:val="19F90B1E"/>
    <w:rsid w:val="1A556AC0"/>
    <w:rsid w:val="1A9A9DE0"/>
    <w:rsid w:val="1B851020"/>
    <w:rsid w:val="1B9A2027"/>
    <w:rsid w:val="1BF242D3"/>
    <w:rsid w:val="1C8A9D6E"/>
    <w:rsid w:val="1CA73C8E"/>
    <w:rsid w:val="1D07C472"/>
    <w:rsid w:val="1D426B70"/>
    <w:rsid w:val="1D65BC24"/>
    <w:rsid w:val="1DC564BE"/>
    <w:rsid w:val="1E1C2922"/>
    <w:rsid w:val="1E396F26"/>
    <w:rsid w:val="1E43AC40"/>
    <w:rsid w:val="1EA394D3"/>
    <w:rsid w:val="1ED4B641"/>
    <w:rsid w:val="1F018C85"/>
    <w:rsid w:val="1F246261"/>
    <w:rsid w:val="1F29E395"/>
    <w:rsid w:val="1F7E2F69"/>
    <w:rsid w:val="1F825B82"/>
    <w:rsid w:val="20011E9A"/>
    <w:rsid w:val="2086E122"/>
    <w:rsid w:val="20C5B3F6"/>
    <w:rsid w:val="20DE722C"/>
    <w:rsid w:val="211D8C3E"/>
    <w:rsid w:val="21895613"/>
    <w:rsid w:val="218BE5C9"/>
    <w:rsid w:val="21B1C027"/>
    <w:rsid w:val="21E02E62"/>
    <w:rsid w:val="222A5C95"/>
    <w:rsid w:val="22869FE6"/>
    <w:rsid w:val="228B1349"/>
    <w:rsid w:val="23D4FDA8"/>
    <w:rsid w:val="23F7D384"/>
    <w:rsid w:val="242BFB22"/>
    <w:rsid w:val="2570CE09"/>
    <w:rsid w:val="25B21E7F"/>
    <w:rsid w:val="25DC68E7"/>
    <w:rsid w:val="26B0A2DC"/>
    <w:rsid w:val="272014F3"/>
    <w:rsid w:val="274DEEE0"/>
    <w:rsid w:val="27D16629"/>
    <w:rsid w:val="27D396AF"/>
    <w:rsid w:val="287B4C0D"/>
    <w:rsid w:val="289F9979"/>
    <w:rsid w:val="28A86ECB"/>
    <w:rsid w:val="28C2DD4A"/>
    <w:rsid w:val="28D656CF"/>
    <w:rsid w:val="28DD25BD"/>
    <w:rsid w:val="28E9BF41"/>
    <w:rsid w:val="29051870"/>
    <w:rsid w:val="29AFC2FA"/>
    <w:rsid w:val="2A13B81A"/>
    <w:rsid w:val="2A5D7EBB"/>
    <w:rsid w:val="2A858FA2"/>
    <w:rsid w:val="2A89CC4C"/>
    <w:rsid w:val="2ACA2242"/>
    <w:rsid w:val="2ACBE8C2"/>
    <w:rsid w:val="2BCD2CDA"/>
    <w:rsid w:val="2BD09174"/>
    <w:rsid w:val="2BD73A3B"/>
    <w:rsid w:val="2C6E49DC"/>
    <w:rsid w:val="2D27D76F"/>
    <w:rsid w:val="2D4EBD30"/>
    <w:rsid w:val="2DAF5FEB"/>
    <w:rsid w:val="2E29A440"/>
    <w:rsid w:val="2E84DD7F"/>
    <w:rsid w:val="2F3CED33"/>
    <w:rsid w:val="2F74B7DD"/>
    <w:rsid w:val="309B9F70"/>
    <w:rsid w:val="30AAAB5E"/>
    <w:rsid w:val="30E2BD94"/>
    <w:rsid w:val="326ADC72"/>
    <w:rsid w:val="327E8DF5"/>
    <w:rsid w:val="32B453A8"/>
    <w:rsid w:val="33256C73"/>
    <w:rsid w:val="335242B7"/>
    <w:rsid w:val="33E6EE43"/>
    <w:rsid w:val="341A5E56"/>
    <w:rsid w:val="3498E5C4"/>
    <w:rsid w:val="34EB73E3"/>
    <w:rsid w:val="3548E6D7"/>
    <w:rsid w:val="357E1C81"/>
    <w:rsid w:val="35BB3C15"/>
    <w:rsid w:val="36C9AF69"/>
    <w:rsid w:val="36D912C5"/>
    <w:rsid w:val="379399F4"/>
    <w:rsid w:val="379C85BB"/>
    <w:rsid w:val="37EB7069"/>
    <w:rsid w:val="3859AA1B"/>
    <w:rsid w:val="38657FCA"/>
    <w:rsid w:val="3905B679"/>
    <w:rsid w:val="39402E46"/>
    <w:rsid w:val="3962A5DA"/>
    <w:rsid w:val="396C56E7"/>
    <w:rsid w:val="3A1C57FA"/>
    <w:rsid w:val="3A8327B9"/>
    <w:rsid w:val="3A885E7D"/>
    <w:rsid w:val="3AFE763B"/>
    <w:rsid w:val="3B34FD8C"/>
    <w:rsid w:val="3B95B2A9"/>
    <w:rsid w:val="3BD803BB"/>
    <w:rsid w:val="3C209212"/>
    <w:rsid w:val="3C23866F"/>
    <w:rsid w:val="3C696EE5"/>
    <w:rsid w:val="3C9A469C"/>
    <w:rsid w:val="3CF924FD"/>
    <w:rsid w:val="3D4B13EC"/>
    <w:rsid w:val="3D8423CB"/>
    <w:rsid w:val="3DBCC71A"/>
    <w:rsid w:val="3DBFFF3F"/>
    <w:rsid w:val="3DEFF8D7"/>
    <w:rsid w:val="3E3616FD"/>
    <w:rsid w:val="3E94F55E"/>
    <w:rsid w:val="3EB05362"/>
    <w:rsid w:val="3F660FD2"/>
    <w:rsid w:val="3FA10FA7"/>
    <w:rsid w:val="4020CC24"/>
    <w:rsid w:val="4030C5BF"/>
    <w:rsid w:val="404C23C3"/>
    <w:rsid w:val="4082B4AE"/>
    <w:rsid w:val="40A62E74"/>
    <w:rsid w:val="40DB3F7F"/>
    <w:rsid w:val="40F7A001"/>
    <w:rsid w:val="4106C236"/>
    <w:rsid w:val="410E703B"/>
    <w:rsid w:val="41443060"/>
    <w:rsid w:val="420F8D18"/>
    <w:rsid w:val="421E850F"/>
    <w:rsid w:val="4290383D"/>
    <w:rsid w:val="42C91BEE"/>
    <w:rsid w:val="43098820"/>
    <w:rsid w:val="43B58705"/>
    <w:rsid w:val="445B806E"/>
    <w:rsid w:val="44726053"/>
    <w:rsid w:val="4485D5A6"/>
    <w:rsid w:val="44DBDFD2"/>
    <w:rsid w:val="45170550"/>
    <w:rsid w:val="45CAEE79"/>
    <w:rsid w:val="45F728CE"/>
    <w:rsid w:val="4621A607"/>
    <w:rsid w:val="462E23D3"/>
    <w:rsid w:val="464128E2"/>
    <w:rsid w:val="4709EBC5"/>
    <w:rsid w:val="48D6457D"/>
    <w:rsid w:val="48E99BF6"/>
    <w:rsid w:val="490CFC51"/>
    <w:rsid w:val="4978C9A4"/>
    <w:rsid w:val="49C3A3E9"/>
    <w:rsid w:val="49D292BE"/>
    <w:rsid w:val="4A856C57"/>
    <w:rsid w:val="4B3759B3"/>
    <w:rsid w:val="4B38D61B"/>
    <w:rsid w:val="4B5F744A"/>
    <w:rsid w:val="4C0FDAA3"/>
    <w:rsid w:val="4CA8DB79"/>
    <w:rsid w:val="4CB06A66"/>
    <w:rsid w:val="4D6C6AF9"/>
    <w:rsid w:val="4D720A0C"/>
    <w:rsid w:val="4DA8AEEE"/>
    <w:rsid w:val="4DABAB04"/>
    <w:rsid w:val="4E4C3AC7"/>
    <w:rsid w:val="4EE6FCEF"/>
    <w:rsid w:val="4F0235FA"/>
    <w:rsid w:val="4F64BF56"/>
    <w:rsid w:val="4FE9C36A"/>
    <w:rsid w:val="50925F3C"/>
    <w:rsid w:val="50A9AACE"/>
    <w:rsid w:val="50ABAB72"/>
    <w:rsid w:val="50F032E0"/>
    <w:rsid w:val="51008FB7"/>
    <w:rsid w:val="5184170C"/>
    <w:rsid w:val="51C006D3"/>
    <w:rsid w:val="525B4C61"/>
    <w:rsid w:val="52FD2070"/>
    <w:rsid w:val="53A72416"/>
    <w:rsid w:val="54383079"/>
    <w:rsid w:val="55569AC7"/>
    <w:rsid w:val="55947DE6"/>
    <w:rsid w:val="55D400DA"/>
    <w:rsid w:val="564D392D"/>
    <w:rsid w:val="565D59B3"/>
    <w:rsid w:val="56C33235"/>
    <w:rsid w:val="56C60FB6"/>
    <w:rsid w:val="576FD13B"/>
    <w:rsid w:val="57EB6E4A"/>
    <w:rsid w:val="5836EFDA"/>
    <w:rsid w:val="583DB0A3"/>
    <w:rsid w:val="587A7F83"/>
    <w:rsid w:val="59840E91"/>
    <w:rsid w:val="59FD99F4"/>
    <w:rsid w:val="5A01AC87"/>
    <w:rsid w:val="5A2A0BEA"/>
    <w:rsid w:val="5ACB9A91"/>
    <w:rsid w:val="5B0130D6"/>
    <w:rsid w:val="5B564FF3"/>
    <w:rsid w:val="5B8F40A7"/>
    <w:rsid w:val="5CB3CF91"/>
    <w:rsid w:val="5CE10D1A"/>
    <w:rsid w:val="5D29C899"/>
    <w:rsid w:val="5D394D49"/>
    <w:rsid w:val="5D687D8E"/>
    <w:rsid w:val="5E1B9BD6"/>
    <w:rsid w:val="5E7CDD7B"/>
    <w:rsid w:val="5E9D863E"/>
    <w:rsid w:val="5ED51DAA"/>
    <w:rsid w:val="5EE0F019"/>
    <w:rsid w:val="5F4C72CA"/>
    <w:rsid w:val="5F63852D"/>
    <w:rsid w:val="5FA3C50E"/>
    <w:rsid w:val="5FA86AE1"/>
    <w:rsid w:val="6018ADDC"/>
    <w:rsid w:val="6024C289"/>
    <w:rsid w:val="606DF1F5"/>
    <w:rsid w:val="6070EE0B"/>
    <w:rsid w:val="6139DD90"/>
    <w:rsid w:val="61C092EA"/>
    <w:rsid w:val="61FE822B"/>
    <w:rsid w:val="623BEEB1"/>
    <w:rsid w:val="62AE8F8C"/>
    <w:rsid w:val="62B539A1"/>
    <w:rsid w:val="62D3E07C"/>
    <w:rsid w:val="636FDA87"/>
    <w:rsid w:val="63857763"/>
    <w:rsid w:val="63A49CF7"/>
    <w:rsid w:val="63B86784"/>
    <w:rsid w:val="644A72D8"/>
    <w:rsid w:val="646BED5F"/>
    <w:rsid w:val="651F5211"/>
    <w:rsid w:val="65738F73"/>
    <w:rsid w:val="657EA04D"/>
    <w:rsid w:val="65958E2E"/>
    <w:rsid w:val="65FDF6EA"/>
    <w:rsid w:val="6629E5E0"/>
    <w:rsid w:val="666235DE"/>
    <w:rsid w:val="66D9E0D4"/>
    <w:rsid w:val="66E2A03D"/>
    <w:rsid w:val="670F5FD4"/>
    <w:rsid w:val="677B3C00"/>
    <w:rsid w:val="688F658E"/>
    <w:rsid w:val="68B34495"/>
    <w:rsid w:val="692EB17D"/>
    <w:rsid w:val="693A76E0"/>
    <w:rsid w:val="694AA754"/>
    <w:rsid w:val="696F0773"/>
    <w:rsid w:val="699C9643"/>
    <w:rsid w:val="6A118196"/>
    <w:rsid w:val="6A28DCA7"/>
    <w:rsid w:val="6A3771BF"/>
    <w:rsid w:val="6AF2A275"/>
    <w:rsid w:val="6BE2D0F7"/>
    <w:rsid w:val="6C13F265"/>
    <w:rsid w:val="6C984C24"/>
    <w:rsid w:val="6CC3805F"/>
    <w:rsid w:val="6CF47DCA"/>
    <w:rsid w:val="6D16BCCD"/>
    <w:rsid w:val="6D58448D"/>
    <w:rsid w:val="6D7EA158"/>
    <w:rsid w:val="6DBF3A16"/>
    <w:rsid w:val="6DC0E060"/>
    <w:rsid w:val="6DDC990A"/>
    <w:rsid w:val="6E53295C"/>
    <w:rsid w:val="6E66E716"/>
    <w:rsid w:val="6E78A435"/>
    <w:rsid w:val="6F225F3F"/>
    <w:rsid w:val="6F5B0A77"/>
    <w:rsid w:val="6F979444"/>
    <w:rsid w:val="6FA9EF3D"/>
    <w:rsid w:val="6FDB019A"/>
    <w:rsid w:val="6FF898C3"/>
    <w:rsid w:val="6FFB943A"/>
    <w:rsid w:val="7002B777"/>
    <w:rsid w:val="70147496"/>
    <w:rsid w:val="70700AFE"/>
    <w:rsid w:val="708FE54F"/>
    <w:rsid w:val="70BE2FA0"/>
    <w:rsid w:val="711A49BE"/>
    <w:rsid w:val="71946924"/>
    <w:rsid w:val="72200E59"/>
    <w:rsid w:val="7236A95E"/>
    <w:rsid w:val="7292AB39"/>
    <w:rsid w:val="72A53C9D"/>
    <w:rsid w:val="739CC8CE"/>
    <w:rsid w:val="73CB0594"/>
    <w:rsid w:val="73FA616A"/>
    <w:rsid w:val="74410CFE"/>
    <w:rsid w:val="747D586B"/>
    <w:rsid w:val="75295150"/>
    <w:rsid w:val="7554343D"/>
    <w:rsid w:val="755E7EA8"/>
    <w:rsid w:val="7591A0C3"/>
    <w:rsid w:val="7598D17C"/>
    <w:rsid w:val="75CA4BFB"/>
    <w:rsid w:val="75F7FDFA"/>
    <w:rsid w:val="765D7CF1"/>
    <w:rsid w:val="7667DA47"/>
    <w:rsid w:val="777B665B"/>
    <w:rsid w:val="77F94D52"/>
    <w:rsid w:val="7803AAA8"/>
    <w:rsid w:val="7836D12E"/>
    <w:rsid w:val="786F747D"/>
    <w:rsid w:val="78C94185"/>
    <w:rsid w:val="78CD60F8"/>
    <w:rsid w:val="7901ECBD"/>
    <w:rsid w:val="7908A720"/>
    <w:rsid w:val="7916765F"/>
    <w:rsid w:val="794CD613"/>
    <w:rsid w:val="798AE68F"/>
    <w:rsid w:val="799F7B09"/>
    <w:rsid w:val="7B26B6F0"/>
    <w:rsid w:val="7B32F186"/>
    <w:rsid w:val="7BE5CEE3"/>
    <w:rsid w:val="7C4E1721"/>
    <w:rsid w:val="7C715AF2"/>
    <w:rsid w:val="7C8467C4"/>
    <w:rsid w:val="7CCEC1E7"/>
    <w:rsid w:val="7D318709"/>
    <w:rsid w:val="7D34CE1D"/>
    <w:rsid w:val="7DD55DE0"/>
    <w:rsid w:val="7DFA1A90"/>
    <w:rsid w:val="7E21F9B8"/>
    <w:rsid w:val="7E3C3D9D"/>
    <w:rsid w:val="7EF2E535"/>
    <w:rsid w:val="7F343394"/>
    <w:rsid w:val="7F85B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51020"/>
  <w15:chartTrackingRefBased/>
  <w15:docId w15:val="{FCA0975B-4746-4233-9EDE-A15D8DC503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ishecologicalsociety.org/wp-content/uploads/2017/05/An-introduction-to-policymaking-in-the-UK.pdf" TargetMode="External" Id="R84616372cc3e4207" /><Relationship Type="http://schemas.openxmlformats.org/officeDocument/2006/relationships/hyperlink" Target="https://www.britishecologicalsociety.org/wp-content/uploads/2017/05/An-introduction-to-policymaking-in-the-UK.pdf" TargetMode="External" Id="Reb1878cd721c4815" /><Relationship Type="http://schemas.openxmlformats.org/officeDocument/2006/relationships/hyperlink" Target="https://law.gov.wales/how-power-exercised-within-uk" TargetMode="External" Id="R8c8a4309cade47e6" /><Relationship Type="http://schemas.openxmlformats.org/officeDocument/2006/relationships/hyperlink" Target="https://news.sky.com/story/boris-johnsons-conduct-critised-in-review-calling-for-constitutional-reform-12964636" TargetMode="External" Id="Rbafcefc320024bb5" /><Relationship Type="http://schemas.openxmlformats.org/officeDocument/2006/relationships/hyperlink" Target="https://www.legislation.gov.uk/understanding-legislation" TargetMode="External" Id="R10ee04ad1e064960" /><Relationship Type="http://schemas.openxmlformats.org/officeDocument/2006/relationships/hyperlink" Target="https://www.tutor2u.net/politics/topics/parliamentary-sovereignty" TargetMode="External" Id="R53396bcf38f54ebc" /><Relationship Type="http://schemas.openxmlformats.org/officeDocument/2006/relationships/hyperlink" Target="https://www.ucl.ac.uk/constitution-unit/explainers/what-uk-constitution" TargetMode="External" Id="R9cef429df7264c85" /><Relationship Type="http://schemas.openxmlformats.org/officeDocument/2006/relationships/hyperlink" Target="https://www.ucl.ac.uk/constitution-unit/explainers/what-are-constitutional-principles" TargetMode="External" Id="R6144a6112adf41b9" /><Relationship Type="http://schemas.openxmlformats.org/officeDocument/2006/relationships/hyperlink" Target="https://www.ucl.ac.uk/constitution-unit/explainers/what-are-constitutional-principles" TargetMode="External" Id="R8f7490728ca24e94" /><Relationship Type="http://schemas.openxmlformats.org/officeDocument/2006/relationships/hyperlink" Target="https://www.parliament.uk/about/living-heritage/evolutionofparliament/houseofcommons/reformacts/overview/reformact1832/" TargetMode="External" Id="R0ec9e9bf81c94d61" /><Relationship Type="http://schemas.openxmlformats.org/officeDocument/2006/relationships/hyperlink" Target="https://www.parliament.uk/about/how/laws/secondary-legislation/" TargetMode="External" Id="R70c3bba34f824ada" /><Relationship Type="http://schemas.openxmlformats.org/officeDocument/2006/relationships/hyperlink" Target="https://www.parliament.uk/about/living-heritage/transformingsociety/livinglearning/19thcentury/" TargetMode="External" Id="R5e9a3c738f9d4408" /><Relationship Type="http://schemas.openxmlformats.org/officeDocument/2006/relationships/hyperlink" Target="https://uollb.com/blog/law/uk-constitutional-principles" TargetMode="External" Id="R60e3456414e2469a" /><Relationship Type="http://schemas.microsoft.com/office/2020/10/relationships/intelligence" Target="/word/intelligence2.xml" Id="Rf082447781a0453f" /><Relationship Type="http://schemas.openxmlformats.org/officeDocument/2006/relationships/numbering" Target="/word/numbering.xml" Id="R19203fac97a74c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Maja Szczesniak (2306259)</dc:creator>
  <keywords/>
  <dc:description/>
  <lastModifiedBy>Maja Szczesniak (2306259)</lastModifiedBy>
  <revision>2</revision>
  <dcterms:created xsi:type="dcterms:W3CDTF">2023-12-01T18:02:57.6029176Z</dcterms:created>
  <dcterms:modified xsi:type="dcterms:W3CDTF">2023-12-04T17:44:23.7828919Z</dcterms:modified>
</coreProperties>
</file>