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18717607"/>
        <w:docPartObj>
          <w:docPartGallery w:val="Cover Pages"/>
          <w:docPartUnique/>
        </w:docPartObj>
      </w:sdtPr>
      <w:sdtEndPr/>
      <w:sdtContent>
        <w:p w14:paraId="2025812C" w14:textId="07B2DAF0" w:rsidR="003D6461" w:rsidRDefault="003D6461">
          <w:r>
            <w:rPr>
              <w:noProof/>
            </w:rPr>
            <mc:AlternateContent>
              <mc:Choice Requires="wpg">
                <w:drawing>
                  <wp:anchor distT="0" distB="0" distL="114300" distR="114300" simplePos="0" relativeHeight="251659264" behindDoc="1" locked="0" layoutInCell="1" allowOverlap="1" wp14:anchorId="59D92CE1" wp14:editId="7B9BA0E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CB139C" w14:textId="12F00408" w:rsidR="003D6461" w:rsidRDefault="003D6461">
                                      <w:pPr>
                                        <w:pStyle w:val="NoSpacing"/>
                                        <w:spacing w:before="120"/>
                                        <w:jc w:val="center"/>
                                        <w:rPr>
                                          <w:color w:val="FFFFFF" w:themeColor="background1"/>
                                        </w:rPr>
                                      </w:pPr>
                                      <w:r>
                                        <w:rPr>
                                          <w:color w:val="FFFFFF" w:themeColor="background1"/>
                                        </w:rPr>
                                        <w:t>Elis Park (P149475)</w:t>
                                      </w:r>
                                    </w:p>
                                  </w:sdtContent>
                                </w:sdt>
                                <w:p w14:paraId="7EBC44B9" w14:textId="2F41F0EE" w:rsidR="003D6461" w:rsidRDefault="0026695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87EB8">
                                        <w:rPr>
                                          <w:caps/>
                                          <w:color w:val="FFFFFF" w:themeColor="background1"/>
                                        </w:rPr>
                                        <w:t>Jane Thomas &amp;</w:t>
                                      </w:r>
                                      <w:r w:rsidR="00733396">
                                        <w:rPr>
                                          <w:caps/>
                                          <w:color w:val="FFFFFF" w:themeColor="background1"/>
                                        </w:rPr>
                                        <w:t xml:space="preserve"> </w:t>
                                      </w:r>
                                      <w:r w:rsidR="00687EB8">
                                        <w:rPr>
                                          <w:caps/>
                                          <w:color w:val="FFFFFF" w:themeColor="background1"/>
                                        </w:rPr>
                                        <w:t>Wynne jones</w:t>
                                      </w:r>
                                    </w:sdtContent>
                                  </w:sdt>
                                  <w:r w:rsidR="003D646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33396" w:rsidRPr="00733396">
                                        <w:rPr>
                                          <w:color w:val="FFFFFF" w:themeColor="background1"/>
                                        </w:rPr>
                                        <w:t xml:space="preserve">Criminal Justice and Policing Dissertation (BMCJ7004)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8C4A93E" w14:textId="49CD56DD" w:rsidR="003D6461" w:rsidRPr="003D6461" w:rsidRDefault="00266952" w:rsidP="003D6461">
                                  <w:pPr>
                                    <w:pStyle w:val="NoSpacing"/>
                                    <w:jc w:val="center"/>
                                    <w:rPr>
                                      <w:rFonts w:asciiTheme="majorHAnsi" w:eastAsiaTheme="majorEastAsia" w:hAnsiTheme="majorHAnsi" w:cstheme="majorBidi"/>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D6461">
                                        <w:rPr>
                                          <w:rFonts w:asciiTheme="majorHAnsi" w:eastAsiaTheme="majorEastAsia" w:hAnsiTheme="majorHAnsi" w:cstheme="majorBidi"/>
                                          <w:caps/>
                                          <w:color w:val="4472C4" w:themeColor="accent1"/>
                                          <w:sz w:val="72"/>
                                          <w:szCs w:val="72"/>
                                        </w:rPr>
                                        <w:t xml:space="preserve">     </w:t>
                                      </w:r>
                                    </w:sdtContent>
                                  </w:sdt>
                                  <w:r w:rsidR="003D6461" w:rsidRPr="003D6461">
                                    <w:t xml:space="preserve"> </w:t>
                                  </w:r>
                                  <w:r w:rsidR="003D6461" w:rsidRPr="003D6461">
                                    <w:rPr>
                                      <w:rFonts w:asciiTheme="majorHAnsi" w:eastAsiaTheme="majorEastAsia" w:hAnsiTheme="majorHAnsi" w:cstheme="majorBidi"/>
                                      <w:caps/>
                                      <w:color w:val="4472C4" w:themeColor="accent1"/>
                                      <w:sz w:val="72"/>
                                      <w:szCs w:val="72"/>
                                      <w:lang w:val="en-GB"/>
                                    </w:rPr>
                                    <w:t>Methodology</w:t>
                                  </w:r>
                                </w:p>
                                <w:p w14:paraId="414EDC49" w14:textId="5B9DA4EF" w:rsidR="003D6461" w:rsidRDefault="003D6461">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D92CE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CB139C" w14:textId="12F00408" w:rsidR="003D6461" w:rsidRDefault="003D6461">
                                <w:pPr>
                                  <w:pStyle w:val="NoSpacing"/>
                                  <w:spacing w:before="120"/>
                                  <w:jc w:val="center"/>
                                  <w:rPr>
                                    <w:color w:val="FFFFFF" w:themeColor="background1"/>
                                  </w:rPr>
                                </w:pPr>
                                <w:r>
                                  <w:rPr>
                                    <w:color w:val="FFFFFF" w:themeColor="background1"/>
                                  </w:rPr>
                                  <w:t>Elis Park (P149475)</w:t>
                                </w:r>
                              </w:p>
                            </w:sdtContent>
                          </w:sdt>
                          <w:p w14:paraId="7EBC44B9" w14:textId="2F41F0EE" w:rsidR="003D6461" w:rsidRDefault="0026695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87EB8">
                                  <w:rPr>
                                    <w:caps/>
                                    <w:color w:val="FFFFFF" w:themeColor="background1"/>
                                  </w:rPr>
                                  <w:t>Jane Thomas &amp;</w:t>
                                </w:r>
                                <w:r w:rsidR="00733396">
                                  <w:rPr>
                                    <w:caps/>
                                    <w:color w:val="FFFFFF" w:themeColor="background1"/>
                                  </w:rPr>
                                  <w:t xml:space="preserve"> </w:t>
                                </w:r>
                                <w:r w:rsidR="00687EB8">
                                  <w:rPr>
                                    <w:caps/>
                                    <w:color w:val="FFFFFF" w:themeColor="background1"/>
                                  </w:rPr>
                                  <w:t>Wynne jones</w:t>
                                </w:r>
                              </w:sdtContent>
                            </w:sdt>
                            <w:r w:rsidR="003D646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33396" w:rsidRPr="00733396">
                                  <w:rPr>
                                    <w:color w:val="FFFFFF" w:themeColor="background1"/>
                                  </w:rPr>
                                  <w:t xml:space="preserve">Criminal Justice and Policing Dissertation (BMCJ7004)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8C4A93E" w14:textId="49CD56DD" w:rsidR="003D6461" w:rsidRPr="003D6461" w:rsidRDefault="00266952" w:rsidP="003D6461">
                            <w:pPr>
                              <w:pStyle w:val="NoSpacing"/>
                              <w:jc w:val="center"/>
                              <w:rPr>
                                <w:rFonts w:asciiTheme="majorHAnsi" w:eastAsiaTheme="majorEastAsia" w:hAnsiTheme="majorHAnsi" w:cstheme="majorBidi"/>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D6461">
                                  <w:rPr>
                                    <w:rFonts w:asciiTheme="majorHAnsi" w:eastAsiaTheme="majorEastAsia" w:hAnsiTheme="majorHAnsi" w:cstheme="majorBidi"/>
                                    <w:caps/>
                                    <w:color w:val="4472C4" w:themeColor="accent1"/>
                                    <w:sz w:val="72"/>
                                    <w:szCs w:val="72"/>
                                  </w:rPr>
                                  <w:t xml:space="preserve">     </w:t>
                                </w:r>
                              </w:sdtContent>
                            </w:sdt>
                            <w:r w:rsidR="003D6461" w:rsidRPr="003D6461">
                              <w:t xml:space="preserve"> </w:t>
                            </w:r>
                            <w:r w:rsidR="003D6461" w:rsidRPr="003D6461">
                              <w:rPr>
                                <w:rFonts w:asciiTheme="majorHAnsi" w:eastAsiaTheme="majorEastAsia" w:hAnsiTheme="majorHAnsi" w:cstheme="majorBidi"/>
                                <w:caps/>
                                <w:color w:val="4472C4" w:themeColor="accent1"/>
                                <w:sz w:val="72"/>
                                <w:szCs w:val="72"/>
                                <w:lang w:val="en-GB"/>
                              </w:rPr>
                              <w:t>Methodology</w:t>
                            </w:r>
                          </w:p>
                          <w:p w14:paraId="414EDC49" w14:textId="5B9DA4EF" w:rsidR="003D6461" w:rsidRDefault="003D6461">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02DF7957" w14:textId="64935E15" w:rsidR="00D9628A" w:rsidRDefault="003D6461">
          <w:r>
            <w:br w:type="page"/>
          </w:r>
        </w:p>
      </w:sdtContent>
    </w:sdt>
    <w:bookmarkStart w:id="0" w:name="_Hlk51407948" w:displacedByCustomXml="prev"/>
    <w:sdt>
      <w:sdtPr>
        <w:rPr>
          <w:rFonts w:asciiTheme="minorHAnsi" w:eastAsiaTheme="minorHAnsi" w:hAnsiTheme="minorHAnsi" w:cstheme="minorBidi"/>
          <w:color w:val="auto"/>
          <w:sz w:val="22"/>
          <w:szCs w:val="22"/>
          <w:lang w:val="en-GB"/>
        </w:rPr>
        <w:id w:val="1194424473"/>
        <w:docPartObj>
          <w:docPartGallery w:val="Table of Contents"/>
          <w:docPartUnique/>
        </w:docPartObj>
      </w:sdtPr>
      <w:sdtEndPr>
        <w:rPr>
          <w:b/>
          <w:bCs/>
          <w:noProof/>
        </w:rPr>
      </w:sdtEndPr>
      <w:sdtContent>
        <w:p w14:paraId="523EB826" w14:textId="487D7F90" w:rsidR="00D9628A" w:rsidRDefault="00D9628A">
          <w:pPr>
            <w:pStyle w:val="TOCHeading"/>
          </w:pPr>
          <w:r>
            <w:t>Contents</w:t>
          </w:r>
        </w:p>
        <w:p w14:paraId="1D739820" w14:textId="5E6D2781" w:rsidR="0083502D" w:rsidRDefault="00D962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77440" w:history="1">
            <w:r w:rsidR="0083502D" w:rsidRPr="0082727B">
              <w:rPr>
                <w:rStyle w:val="Hyperlink"/>
                <w:noProof/>
              </w:rPr>
              <w:t>Introduction</w:t>
            </w:r>
            <w:r w:rsidR="0083502D">
              <w:rPr>
                <w:noProof/>
                <w:webHidden/>
              </w:rPr>
              <w:tab/>
            </w:r>
            <w:r w:rsidR="0083502D">
              <w:rPr>
                <w:noProof/>
                <w:webHidden/>
              </w:rPr>
              <w:fldChar w:fldCharType="begin"/>
            </w:r>
            <w:r w:rsidR="0083502D">
              <w:rPr>
                <w:noProof/>
                <w:webHidden/>
              </w:rPr>
              <w:instrText xml:space="preserve"> PAGEREF _Toc53577440 \h </w:instrText>
            </w:r>
            <w:r w:rsidR="0083502D">
              <w:rPr>
                <w:noProof/>
                <w:webHidden/>
              </w:rPr>
            </w:r>
            <w:r w:rsidR="0083502D">
              <w:rPr>
                <w:noProof/>
                <w:webHidden/>
              </w:rPr>
              <w:fldChar w:fldCharType="separate"/>
            </w:r>
            <w:r w:rsidR="0083502D">
              <w:rPr>
                <w:noProof/>
                <w:webHidden/>
              </w:rPr>
              <w:t>2</w:t>
            </w:r>
            <w:r w:rsidR="0083502D">
              <w:rPr>
                <w:noProof/>
                <w:webHidden/>
              </w:rPr>
              <w:fldChar w:fldCharType="end"/>
            </w:r>
          </w:hyperlink>
        </w:p>
        <w:p w14:paraId="769FB4ED" w14:textId="640860D5" w:rsidR="0083502D" w:rsidRDefault="00266952">
          <w:pPr>
            <w:pStyle w:val="TOC1"/>
            <w:tabs>
              <w:tab w:val="right" w:leader="dot" w:pos="9016"/>
            </w:tabs>
            <w:rPr>
              <w:rFonts w:eastAsiaTheme="minorEastAsia"/>
              <w:noProof/>
              <w:lang w:eastAsia="en-GB"/>
            </w:rPr>
          </w:pPr>
          <w:hyperlink w:anchor="_Toc53577441" w:history="1">
            <w:r w:rsidR="0083502D" w:rsidRPr="0082727B">
              <w:rPr>
                <w:rStyle w:val="Hyperlink"/>
                <w:noProof/>
              </w:rPr>
              <w:t>Research Onion</w:t>
            </w:r>
            <w:r w:rsidR="0083502D">
              <w:rPr>
                <w:noProof/>
                <w:webHidden/>
              </w:rPr>
              <w:tab/>
            </w:r>
            <w:r w:rsidR="0083502D">
              <w:rPr>
                <w:noProof/>
                <w:webHidden/>
              </w:rPr>
              <w:fldChar w:fldCharType="begin"/>
            </w:r>
            <w:r w:rsidR="0083502D">
              <w:rPr>
                <w:noProof/>
                <w:webHidden/>
              </w:rPr>
              <w:instrText xml:space="preserve"> PAGEREF _Toc53577441 \h </w:instrText>
            </w:r>
            <w:r w:rsidR="0083502D">
              <w:rPr>
                <w:noProof/>
                <w:webHidden/>
              </w:rPr>
            </w:r>
            <w:r w:rsidR="0083502D">
              <w:rPr>
                <w:noProof/>
                <w:webHidden/>
              </w:rPr>
              <w:fldChar w:fldCharType="separate"/>
            </w:r>
            <w:r w:rsidR="0083502D">
              <w:rPr>
                <w:noProof/>
                <w:webHidden/>
              </w:rPr>
              <w:t>2</w:t>
            </w:r>
            <w:r w:rsidR="0083502D">
              <w:rPr>
                <w:noProof/>
                <w:webHidden/>
              </w:rPr>
              <w:fldChar w:fldCharType="end"/>
            </w:r>
          </w:hyperlink>
        </w:p>
        <w:p w14:paraId="67ECD5DE" w14:textId="30DAA239" w:rsidR="0083502D" w:rsidRDefault="00266952">
          <w:pPr>
            <w:pStyle w:val="TOC2"/>
            <w:tabs>
              <w:tab w:val="right" w:leader="dot" w:pos="9016"/>
            </w:tabs>
            <w:rPr>
              <w:rFonts w:eastAsiaTheme="minorEastAsia"/>
              <w:noProof/>
              <w:lang w:eastAsia="en-GB"/>
            </w:rPr>
          </w:pPr>
          <w:hyperlink w:anchor="_Toc53577442" w:history="1">
            <w:r w:rsidR="0083502D" w:rsidRPr="0082727B">
              <w:rPr>
                <w:rStyle w:val="Hyperlink"/>
                <w:noProof/>
              </w:rPr>
              <w:t>Philosophies</w:t>
            </w:r>
            <w:r w:rsidR="0083502D">
              <w:rPr>
                <w:noProof/>
                <w:webHidden/>
              </w:rPr>
              <w:tab/>
            </w:r>
            <w:r w:rsidR="0083502D">
              <w:rPr>
                <w:noProof/>
                <w:webHidden/>
              </w:rPr>
              <w:fldChar w:fldCharType="begin"/>
            </w:r>
            <w:r w:rsidR="0083502D">
              <w:rPr>
                <w:noProof/>
                <w:webHidden/>
              </w:rPr>
              <w:instrText xml:space="preserve"> PAGEREF _Toc53577442 \h </w:instrText>
            </w:r>
            <w:r w:rsidR="0083502D">
              <w:rPr>
                <w:noProof/>
                <w:webHidden/>
              </w:rPr>
            </w:r>
            <w:r w:rsidR="0083502D">
              <w:rPr>
                <w:noProof/>
                <w:webHidden/>
              </w:rPr>
              <w:fldChar w:fldCharType="separate"/>
            </w:r>
            <w:r w:rsidR="0083502D">
              <w:rPr>
                <w:noProof/>
                <w:webHidden/>
              </w:rPr>
              <w:t>2</w:t>
            </w:r>
            <w:r w:rsidR="0083502D">
              <w:rPr>
                <w:noProof/>
                <w:webHidden/>
              </w:rPr>
              <w:fldChar w:fldCharType="end"/>
            </w:r>
          </w:hyperlink>
        </w:p>
        <w:p w14:paraId="03D5838A" w14:textId="5C73F3CE" w:rsidR="0083502D" w:rsidRDefault="00266952">
          <w:pPr>
            <w:pStyle w:val="TOC2"/>
            <w:tabs>
              <w:tab w:val="right" w:leader="dot" w:pos="9016"/>
            </w:tabs>
            <w:rPr>
              <w:rFonts w:eastAsiaTheme="minorEastAsia"/>
              <w:noProof/>
              <w:lang w:eastAsia="en-GB"/>
            </w:rPr>
          </w:pPr>
          <w:hyperlink w:anchor="_Toc53577443" w:history="1">
            <w:r w:rsidR="0083502D" w:rsidRPr="0082727B">
              <w:rPr>
                <w:rStyle w:val="Hyperlink"/>
                <w:noProof/>
              </w:rPr>
              <w:t>Approaches</w:t>
            </w:r>
            <w:r w:rsidR="0083502D">
              <w:rPr>
                <w:noProof/>
                <w:webHidden/>
              </w:rPr>
              <w:tab/>
            </w:r>
            <w:r w:rsidR="0083502D">
              <w:rPr>
                <w:noProof/>
                <w:webHidden/>
              </w:rPr>
              <w:fldChar w:fldCharType="begin"/>
            </w:r>
            <w:r w:rsidR="0083502D">
              <w:rPr>
                <w:noProof/>
                <w:webHidden/>
              </w:rPr>
              <w:instrText xml:space="preserve"> PAGEREF _Toc53577443 \h </w:instrText>
            </w:r>
            <w:r w:rsidR="0083502D">
              <w:rPr>
                <w:noProof/>
                <w:webHidden/>
              </w:rPr>
            </w:r>
            <w:r w:rsidR="0083502D">
              <w:rPr>
                <w:noProof/>
                <w:webHidden/>
              </w:rPr>
              <w:fldChar w:fldCharType="separate"/>
            </w:r>
            <w:r w:rsidR="0083502D">
              <w:rPr>
                <w:noProof/>
                <w:webHidden/>
              </w:rPr>
              <w:t>3</w:t>
            </w:r>
            <w:r w:rsidR="0083502D">
              <w:rPr>
                <w:noProof/>
                <w:webHidden/>
              </w:rPr>
              <w:fldChar w:fldCharType="end"/>
            </w:r>
          </w:hyperlink>
        </w:p>
        <w:p w14:paraId="3123E91A" w14:textId="01B82D8F" w:rsidR="0083502D" w:rsidRDefault="00266952">
          <w:pPr>
            <w:pStyle w:val="TOC2"/>
            <w:tabs>
              <w:tab w:val="right" w:leader="dot" w:pos="9016"/>
            </w:tabs>
            <w:rPr>
              <w:rFonts w:eastAsiaTheme="minorEastAsia"/>
              <w:noProof/>
              <w:lang w:eastAsia="en-GB"/>
            </w:rPr>
          </w:pPr>
          <w:hyperlink w:anchor="_Toc53577444" w:history="1">
            <w:r w:rsidR="0083502D" w:rsidRPr="0082727B">
              <w:rPr>
                <w:rStyle w:val="Hyperlink"/>
                <w:noProof/>
              </w:rPr>
              <w:t>Strategies</w:t>
            </w:r>
            <w:r w:rsidR="0083502D">
              <w:rPr>
                <w:noProof/>
                <w:webHidden/>
              </w:rPr>
              <w:tab/>
            </w:r>
            <w:r w:rsidR="0083502D">
              <w:rPr>
                <w:noProof/>
                <w:webHidden/>
              </w:rPr>
              <w:fldChar w:fldCharType="begin"/>
            </w:r>
            <w:r w:rsidR="0083502D">
              <w:rPr>
                <w:noProof/>
                <w:webHidden/>
              </w:rPr>
              <w:instrText xml:space="preserve"> PAGEREF _Toc53577444 \h </w:instrText>
            </w:r>
            <w:r w:rsidR="0083502D">
              <w:rPr>
                <w:noProof/>
                <w:webHidden/>
              </w:rPr>
            </w:r>
            <w:r w:rsidR="0083502D">
              <w:rPr>
                <w:noProof/>
                <w:webHidden/>
              </w:rPr>
              <w:fldChar w:fldCharType="separate"/>
            </w:r>
            <w:r w:rsidR="0083502D">
              <w:rPr>
                <w:noProof/>
                <w:webHidden/>
              </w:rPr>
              <w:t>3</w:t>
            </w:r>
            <w:r w:rsidR="0083502D">
              <w:rPr>
                <w:noProof/>
                <w:webHidden/>
              </w:rPr>
              <w:fldChar w:fldCharType="end"/>
            </w:r>
          </w:hyperlink>
        </w:p>
        <w:p w14:paraId="49B2451D" w14:textId="41BFDB8E" w:rsidR="0083502D" w:rsidRDefault="00266952">
          <w:pPr>
            <w:pStyle w:val="TOC2"/>
            <w:tabs>
              <w:tab w:val="right" w:leader="dot" w:pos="9016"/>
            </w:tabs>
            <w:rPr>
              <w:rFonts w:eastAsiaTheme="minorEastAsia"/>
              <w:noProof/>
              <w:lang w:eastAsia="en-GB"/>
            </w:rPr>
          </w:pPr>
          <w:hyperlink w:anchor="_Toc53577445" w:history="1">
            <w:r w:rsidR="0083502D" w:rsidRPr="0082727B">
              <w:rPr>
                <w:rStyle w:val="Hyperlink"/>
                <w:noProof/>
              </w:rPr>
              <w:t>Case studies</w:t>
            </w:r>
            <w:r w:rsidR="0083502D">
              <w:rPr>
                <w:noProof/>
                <w:webHidden/>
              </w:rPr>
              <w:tab/>
            </w:r>
            <w:r w:rsidR="0083502D">
              <w:rPr>
                <w:noProof/>
                <w:webHidden/>
              </w:rPr>
              <w:fldChar w:fldCharType="begin"/>
            </w:r>
            <w:r w:rsidR="0083502D">
              <w:rPr>
                <w:noProof/>
                <w:webHidden/>
              </w:rPr>
              <w:instrText xml:space="preserve"> PAGEREF _Toc53577445 \h </w:instrText>
            </w:r>
            <w:r w:rsidR="0083502D">
              <w:rPr>
                <w:noProof/>
                <w:webHidden/>
              </w:rPr>
            </w:r>
            <w:r w:rsidR="0083502D">
              <w:rPr>
                <w:noProof/>
                <w:webHidden/>
              </w:rPr>
              <w:fldChar w:fldCharType="separate"/>
            </w:r>
            <w:r w:rsidR="0083502D">
              <w:rPr>
                <w:noProof/>
                <w:webHidden/>
              </w:rPr>
              <w:t>4</w:t>
            </w:r>
            <w:r w:rsidR="0083502D">
              <w:rPr>
                <w:noProof/>
                <w:webHidden/>
              </w:rPr>
              <w:fldChar w:fldCharType="end"/>
            </w:r>
          </w:hyperlink>
        </w:p>
        <w:p w14:paraId="57124BFD" w14:textId="612D9946" w:rsidR="0083502D" w:rsidRDefault="00266952">
          <w:pPr>
            <w:pStyle w:val="TOC2"/>
            <w:tabs>
              <w:tab w:val="right" w:leader="dot" w:pos="9016"/>
            </w:tabs>
            <w:rPr>
              <w:rFonts w:eastAsiaTheme="minorEastAsia"/>
              <w:noProof/>
              <w:lang w:eastAsia="en-GB"/>
            </w:rPr>
          </w:pPr>
          <w:hyperlink w:anchor="_Toc53577446" w:history="1">
            <w:r w:rsidR="0083502D" w:rsidRPr="0082727B">
              <w:rPr>
                <w:rStyle w:val="Hyperlink"/>
                <w:noProof/>
              </w:rPr>
              <w:t>Online surveys</w:t>
            </w:r>
            <w:r w:rsidR="0083502D">
              <w:rPr>
                <w:noProof/>
                <w:webHidden/>
              </w:rPr>
              <w:tab/>
            </w:r>
            <w:r w:rsidR="0083502D">
              <w:rPr>
                <w:noProof/>
                <w:webHidden/>
              </w:rPr>
              <w:fldChar w:fldCharType="begin"/>
            </w:r>
            <w:r w:rsidR="0083502D">
              <w:rPr>
                <w:noProof/>
                <w:webHidden/>
              </w:rPr>
              <w:instrText xml:space="preserve"> PAGEREF _Toc53577446 \h </w:instrText>
            </w:r>
            <w:r w:rsidR="0083502D">
              <w:rPr>
                <w:noProof/>
                <w:webHidden/>
              </w:rPr>
            </w:r>
            <w:r w:rsidR="0083502D">
              <w:rPr>
                <w:noProof/>
                <w:webHidden/>
              </w:rPr>
              <w:fldChar w:fldCharType="separate"/>
            </w:r>
            <w:r w:rsidR="0083502D">
              <w:rPr>
                <w:noProof/>
                <w:webHidden/>
              </w:rPr>
              <w:t>4</w:t>
            </w:r>
            <w:r w:rsidR="0083502D">
              <w:rPr>
                <w:noProof/>
                <w:webHidden/>
              </w:rPr>
              <w:fldChar w:fldCharType="end"/>
            </w:r>
          </w:hyperlink>
        </w:p>
        <w:p w14:paraId="73FA1CAC" w14:textId="2E9AD75A" w:rsidR="0083502D" w:rsidRDefault="00266952">
          <w:pPr>
            <w:pStyle w:val="TOC2"/>
            <w:tabs>
              <w:tab w:val="right" w:leader="dot" w:pos="9016"/>
            </w:tabs>
            <w:rPr>
              <w:rFonts w:eastAsiaTheme="minorEastAsia"/>
              <w:noProof/>
              <w:lang w:eastAsia="en-GB"/>
            </w:rPr>
          </w:pPr>
          <w:hyperlink w:anchor="_Toc53577447" w:history="1">
            <w:r w:rsidR="0083502D" w:rsidRPr="0082727B">
              <w:rPr>
                <w:rStyle w:val="Hyperlink"/>
                <w:noProof/>
              </w:rPr>
              <w:t>Choices</w:t>
            </w:r>
            <w:r w:rsidR="0083502D">
              <w:rPr>
                <w:noProof/>
                <w:webHidden/>
              </w:rPr>
              <w:tab/>
            </w:r>
            <w:r w:rsidR="0083502D">
              <w:rPr>
                <w:noProof/>
                <w:webHidden/>
              </w:rPr>
              <w:fldChar w:fldCharType="begin"/>
            </w:r>
            <w:r w:rsidR="0083502D">
              <w:rPr>
                <w:noProof/>
                <w:webHidden/>
              </w:rPr>
              <w:instrText xml:space="preserve"> PAGEREF _Toc53577447 \h </w:instrText>
            </w:r>
            <w:r w:rsidR="0083502D">
              <w:rPr>
                <w:noProof/>
                <w:webHidden/>
              </w:rPr>
            </w:r>
            <w:r w:rsidR="0083502D">
              <w:rPr>
                <w:noProof/>
                <w:webHidden/>
              </w:rPr>
              <w:fldChar w:fldCharType="separate"/>
            </w:r>
            <w:r w:rsidR="0083502D">
              <w:rPr>
                <w:noProof/>
                <w:webHidden/>
              </w:rPr>
              <w:t>5</w:t>
            </w:r>
            <w:r w:rsidR="0083502D">
              <w:rPr>
                <w:noProof/>
                <w:webHidden/>
              </w:rPr>
              <w:fldChar w:fldCharType="end"/>
            </w:r>
          </w:hyperlink>
        </w:p>
        <w:p w14:paraId="5D2AE4AC" w14:textId="3AF0AC62" w:rsidR="0083502D" w:rsidRDefault="00266952">
          <w:pPr>
            <w:pStyle w:val="TOC2"/>
            <w:tabs>
              <w:tab w:val="right" w:leader="dot" w:pos="9016"/>
            </w:tabs>
            <w:rPr>
              <w:rFonts w:eastAsiaTheme="minorEastAsia"/>
              <w:noProof/>
              <w:lang w:eastAsia="en-GB"/>
            </w:rPr>
          </w:pPr>
          <w:hyperlink w:anchor="_Toc53577448" w:history="1">
            <w:r w:rsidR="0083502D" w:rsidRPr="0082727B">
              <w:rPr>
                <w:rStyle w:val="Hyperlink"/>
                <w:noProof/>
              </w:rPr>
              <w:t>Secondary Research</w:t>
            </w:r>
            <w:r w:rsidR="0083502D">
              <w:rPr>
                <w:noProof/>
                <w:webHidden/>
              </w:rPr>
              <w:tab/>
            </w:r>
            <w:r w:rsidR="0083502D">
              <w:rPr>
                <w:noProof/>
                <w:webHidden/>
              </w:rPr>
              <w:fldChar w:fldCharType="begin"/>
            </w:r>
            <w:r w:rsidR="0083502D">
              <w:rPr>
                <w:noProof/>
                <w:webHidden/>
              </w:rPr>
              <w:instrText xml:space="preserve"> PAGEREF _Toc53577448 \h </w:instrText>
            </w:r>
            <w:r w:rsidR="0083502D">
              <w:rPr>
                <w:noProof/>
                <w:webHidden/>
              </w:rPr>
            </w:r>
            <w:r w:rsidR="0083502D">
              <w:rPr>
                <w:noProof/>
                <w:webHidden/>
              </w:rPr>
              <w:fldChar w:fldCharType="separate"/>
            </w:r>
            <w:r w:rsidR="0083502D">
              <w:rPr>
                <w:noProof/>
                <w:webHidden/>
              </w:rPr>
              <w:t>5</w:t>
            </w:r>
            <w:r w:rsidR="0083502D">
              <w:rPr>
                <w:noProof/>
                <w:webHidden/>
              </w:rPr>
              <w:fldChar w:fldCharType="end"/>
            </w:r>
          </w:hyperlink>
        </w:p>
        <w:p w14:paraId="519393CB" w14:textId="3271D5FB" w:rsidR="0083502D" w:rsidRDefault="00266952">
          <w:pPr>
            <w:pStyle w:val="TOC2"/>
            <w:tabs>
              <w:tab w:val="right" w:leader="dot" w:pos="9016"/>
            </w:tabs>
            <w:rPr>
              <w:rFonts w:eastAsiaTheme="minorEastAsia"/>
              <w:noProof/>
              <w:lang w:eastAsia="en-GB"/>
            </w:rPr>
          </w:pPr>
          <w:hyperlink w:anchor="_Toc53577449" w:history="1">
            <w:r w:rsidR="0083502D" w:rsidRPr="0082727B">
              <w:rPr>
                <w:rStyle w:val="Hyperlink"/>
                <w:noProof/>
              </w:rPr>
              <w:t>Data Collection</w:t>
            </w:r>
            <w:r w:rsidR="0083502D">
              <w:rPr>
                <w:noProof/>
                <w:webHidden/>
              </w:rPr>
              <w:tab/>
            </w:r>
            <w:r w:rsidR="0083502D">
              <w:rPr>
                <w:noProof/>
                <w:webHidden/>
              </w:rPr>
              <w:fldChar w:fldCharType="begin"/>
            </w:r>
            <w:r w:rsidR="0083502D">
              <w:rPr>
                <w:noProof/>
                <w:webHidden/>
              </w:rPr>
              <w:instrText xml:space="preserve"> PAGEREF _Toc53577449 \h </w:instrText>
            </w:r>
            <w:r w:rsidR="0083502D">
              <w:rPr>
                <w:noProof/>
                <w:webHidden/>
              </w:rPr>
            </w:r>
            <w:r w:rsidR="0083502D">
              <w:rPr>
                <w:noProof/>
                <w:webHidden/>
              </w:rPr>
              <w:fldChar w:fldCharType="separate"/>
            </w:r>
            <w:r w:rsidR="0083502D">
              <w:rPr>
                <w:noProof/>
                <w:webHidden/>
              </w:rPr>
              <w:t>5</w:t>
            </w:r>
            <w:r w:rsidR="0083502D">
              <w:rPr>
                <w:noProof/>
                <w:webHidden/>
              </w:rPr>
              <w:fldChar w:fldCharType="end"/>
            </w:r>
          </w:hyperlink>
        </w:p>
        <w:p w14:paraId="2599AF82" w14:textId="69D0B3E2" w:rsidR="0083502D" w:rsidRDefault="00266952">
          <w:pPr>
            <w:pStyle w:val="TOC1"/>
            <w:tabs>
              <w:tab w:val="right" w:leader="dot" w:pos="9016"/>
            </w:tabs>
            <w:rPr>
              <w:rFonts w:eastAsiaTheme="minorEastAsia"/>
              <w:noProof/>
              <w:lang w:eastAsia="en-GB"/>
            </w:rPr>
          </w:pPr>
          <w:hyperlink w:anchor="_Toc53577450" w:history="1">
            <w:r w:rsidR="0083502D" w:rsidRPr="0082727B">
              <w:rPr>
                <w:rStyle w:val="Hyperlink"/>
                <w:noProof/>
              </w:rPr>
              <w:t>Time horizons</w:t>
            </w:r>
            <w:r w:rsidR="0083502D">
              <w:rPr>
                <w:noProof/>
                <w:webHidden/>
              </w:rPr>
              <w:tab/>
            </w:r>
            <w:r w:rsidR="0083502D">
              <w:rPr>
                <w:noProof/>
                <w:webHidden/>
              </w:rPr>
              <w:fldChar w:fldCharType="begin"/>
            </w:r>
            <w:r w:rsidR="0083502D">
              <w:rPr>
                <w:noProof/>
                <w:webHidden/>
              </w:rPr>
              <w:instrText xml:space="preserve"> PAGEREF _Toc53577450 \h </w:instrText>
            </w:r>
            <w:r w:rsidR="0083502D">
              <w:rPr>
                <w:noProof/>
                <w:webHidden/>
              </w:rPr>
            </w:r>
            <w:r w:rsidR="0083502D">
              <w:rPr>
                <w:noProof/>
                <w:webHidden/>
              </w:rPr>
              <w:fldChar w:fldCharType="separate"/>
            </w:r>
            <w:r w:rsidR="0083502D">
              <w:rPr>
                <w:noProof/>
                <w:webHidden/>
              </w:rPr>
              <w:t>6</w:t>
            </w:r>
            <w:r w:rsidR="0083502D">
              <w:rPr>
                <w:noProof/>
                <w:webHidden/>
              </w:rPr>
              <w:fldChar w:fldCharType="end"/>
            </w:r>
          </w:hyperlink>
        </w:p>
        <w:p w14:paraId="13EEE320" w14:textId="20D908CA" w:rsidR="0083502D" w:rsidRDefault="00266952">
          <w:pPr>
            <w:pStyle w:val="TOC1"/>
            <w:tabs>
              <w:tab w:val="right" w:leader="dot" w:pos="9016"/>
            </w:tabs>
            <w:rPr>
              <w:rFonts w:eastAsiaTheme="minorEastAsia"/>
              <w:noProof/>
              <w:lang w:eastAsia="en-GB"/>
            </w:rPr>
          </w:pPr>
          <w:hyperlink w:anchor="_Toc53577451" w:history="1">
            <w:r w:rsidR="0083502D" w:rsidRPr="0082727B">
              <w:rPr>
                <w:rStyle w:val="Hyperlink"/>
                <w:noProof/>
              </w:rPr>
              <w:t>Techniques and procedures</w:t>
            </w:r>
            <w:r w:rsidR="0083502D">
              <w:rPr>
                <w:noProof/>
                <w:webHidden/>
              </w:rPr>
              <w:tab/>
            </w:r>
            <w:r w:rsidR="0083502D">
              <w:rPr>
                <w:noProof/>
                <w:webHidden/>
              </w:rPr>
              <w:fldChar w:fldCharType="begin"/>
            </w:r>
            <w:r w:rsidR="0083502D">
              <w:rPr>
                <w:noProof/>
                <w:webHidden/>
              </w:rPr>
              <w:instrText xml:space="preserve"> PAGEREF _Toc53577451 \h </w:instrText>
            </w:r>
            <w:r w:rsidR="0083502D">
              <w:rPr>
                <w:noProof/>
                <w:webHidden/>
              </w:rPr>
            </w:r>
            <w:r w:rsidR="0083502D">
              <w:rPr>
                <w:noProof/>
                <w:webHidden/>
              </w:rPr>
              <w:fldChar w:fldCharType="separate"/>
            </w:r>
            <w:r w:rsidR="0083502D">
              <w:rPr>
                <w:noProof/>
                <w:webHidden/>
              </w:rPr>
              <w:t>6</w:t>
            </w:r>
            <w:r w:rsidR="0083502D">
              <w:rPr>
                <w:noProof/>
                <w:webHidden/>
              </w:rPr>
              <w:fldChar w:fldCharType="end"/>
            </w:r>
          </w:hyperlink>
        </w:p>
        <w:p w14:paraId="4E8BEE62" w14:textId="1C5B62B8" w:rsidR="0083502D" w:rsidRDefault="00266952">
          <w:pPr>
            <w:pStyle w:val="TOC1"/>
            <w:tabs>
              <w:tab w:val="right" w:leader="dot" w:pos="9016"/>
            </w:tabs>
            <w:rPr>
              <w:rFonts w:eastAsiaTheme="minorEastAsia"/>
              <w:noProof/>
              <w:lang w:eastAsia="en-GB"/>
            </w:rPr>
          </w:pPr>
          <w:hyperlink w:anchor="_Toc53577452" w:history="1">
            <w:r w:rsidR="0083502D" w:rsidRPr="0082727B">
              <w:rPr>
                <w:rStyle w:val="Hyperlink"/>
                <w:noProof/>
              </w:rPr>
              <w:t>Resources and planning</w:t>
            </w:r>
            <w:r w:rsidR="0083502D">
              <w:rPr>
                <w:noProof/>
                <w:webHidden/>
              </w:rPr>
              <w:tab/>
            </w:r>
            <w:r w:rsidR="0083502D">
              <w:rPr>
                <w:noProof/>
                <w:webHidden/>
              </w:rPr>
              <w:fldChar w:fldCharType="begin"/>
            </w:r>
            <w:r w:rsidR="0083502D">
              <w:rPr>
                <w:noProof/>
                <w:webHidden/>
              </w:rPr>
              <w:instrText xml:space="preserve"> PAGEREF _Toc53577452 \h </w:instrText>
            </w:r>
            <w:r w:rsidR="0083502D">
              <w:rPr>
                <w:noProof/>
                <w:webHidden/>
              </w:rPr>
            </w:r>
            <w:r w:rsidR="0083502D">
              <w:rPr>
                <w:noProof/>
                <w:webHidden/>
              </w:rPr>
              <w:fldChar w:fldCharType="separate"/>
            </w:r>
            <w:r w:rsidR="0083502D">
              <w:rPr>
                <w:noProof/>
                <w:webHidden/>
              </w:rPr>
              <w:t>6</w:t>
            </w:r>
            <w:r w:rsidR="0083502D">
              <w:rPr>
                <w:noProof/>
                <w:webHidden/>
              </w:rPr>
              <w:fldChar w:fldCharType="end"/>
            </w:r>
          </w:hyperlink>
        </w:p>
        <w:p w14:paraId="6945026F" w14:textId="7F672EC8" w:rsidR="0083502D" w:rsidRDefault="00266952">
          <w:pPr>
            <w:pStyle w:val="TOC1"/>
            <w:tabs>
              <w:tab w:val="right" w:leader="dot" w:pos="9016"/>
            </w:tabs>
            <w:rPr>
              <w:rFonts w:eastAsiaTheme="minorEastAsia"/>
              <w:noProof/>
              <w:lang w:eastAsia="en-GB"/>
            </w:rPr>
          </w:pPr>
          <w:hyperlink w:anchor="_Toc53577453" w:history="1">
            <w:r w:rsidR="0083502D" w:rsidRPr="0082727B">
              <w:rPr>
                <w:rStyle w:val="Hyperlink"/>
                <w:noProof/>
              </w:rPr>
              <w:t>Limitations</w:t>
            </w:r>
            <w:r w:rsidR="0083502D">
              <w:rPr>
                <w:noProof/>
                <w:webHidden/>
              </w:rPr>
              <w:tab/>
            </w:r>
            <w:r w:rsidR="0083502D">
              <w:rPr>
                <w:noProof/>
                <w:webHidden/>
              </w:rPr>
              <w:fldChar w:fldCharType="begin"/>
            </w:r>
            <w:r w:rsidR="0083502D">
              <w:rPr>
                <w:noProof/>
                <w:webHidden/>
              </w:rPr>
              <w:instrText xml:space="preserve"> PAGEREF _Toc53577453 \h </w:instrText>
            </w:r>
            <w:r w:rsidR="0083502D">
              <w:rPr>
                <w:noProof/>
                <w:webHidden/>
              </w:rPr>
            </w:r>
            <w:r w:rsidR="0083502D">
              <w:rPr>
                <w:noProof/>
                <w:webHidden/>
              </w:rPr>
              <w:fldChar w:fldCharType="separate"/>
            </w:r>
            <w:r w:rsidR="0083502D">
              <w:rPr>
                <w:noProof/>
                <w:webHidden/>
              </w:rPr>
              <w:t>7</w:t>
            </w:r>
            <w:r w:rsidR="0083502D">
              <w:rPr>
                <w:noProof/>
                <w:webHidden/>
              </w:rPr>
              <w:fldChar w:fldCharType="end"/>
            </w:r>
          </w:hyperlink>
        </w:p>
        <w:p w14:paraId="177B5E8D" w14:textId="4FB11422" w:rsidR="0083502D" w:rsidRDefault="00266952">
          <w:pPr>
            <w:pStyle w:val="TOC1"/>
            <w:tabs>
              <w:tab w:val="right" w:leader="dot" w:pos="9016"/>
            </w:tabs>
            <w:rPr>
              <w:rFonts w:eastAsiaTheme="minorEastAsia"/>
              <w:noProof/>
              <w:lang w:eastAsia="en-GB"/>
            </w:rPr>
          </w:pPr>
          <w:hyperlink w:anchor="_Toc53577454" w:history="1">
            <w:r w:rsidR="0083502D" w:rsidRPr="0082727B">
              <w:rPr>
                <w:rStyle w:val="Hyperlink"/>
                <w:noProof/>
              </w:rPr>
              <w:t>Covid 19 limitations</w:t>
            </w:r>
            <w:r w:rsidR="0083502D">
              <w:rPr>
                <w:noProof/>
                <w:webHidden/>
              </w:rPr>
              <w:tab/>
            </w:r>
            <w:r w:rsidR="0083502D">
              <w:rPr>
                <w:noProof/>
                <w:webHidden/>
              </w:rPr>
              <w:fldChar w:fldCharType="begin"/>
            </w:r>
            <w:r w:rsidR="0083502D">
              <w:rPr>
                <w:noProof/>
                <w:webHidden/>
              </w:rPr>
              <w:instrText xml:space="preserve"> PAGEREF _Toc53577454 \h </w:instrText>
            </w:r>
            <w:r w:rsidR="0083502D">
              <w:rPr>
                <w:noProof/>
                <w:webHidden/>
              </w:rPr>
            </w:r>
            <w:r w:rsidR="0083502D">
              <w:rPr>
                <w:noProof/>
                <w:webHidden/>
              </w:rPr>
              <w:fldChar w:fldCharType="separate"/>
            </w:r>
            <w:r w:rsidR="0083502D">
              <w:rPr>
                <w:noProof/>
                <w:webHidden/>
              </w:rPr>
              <w:t>7</w:t>
            </w:r>
            <w:r w:rsidR="0083502D">
              <w:rPr>
                <w:noProof/>
                <w:webHidden/>
              </w:rPr>
              <w:fldChar w:fldCharType="end"/>
            </w:r>
          </w:hyperlink>
        </w:p>
        <w:p w14:paraId="72E71538" w14:textId="14A7D703" w:rsidR="0083502D" w:rsidRDefault="00266952">
          <w:pPr>
            <w:pStyle w:val="TOC1"/>
            <w:tabs>
              <w:tab w:val="right" w:leader="dot" w:pos="9016"/>
            </w:tabs>
            <w:rPr>
              <w:rFonts w:eastAsiaTheme="minorEastAsia"/>
              <w:noProof/>
              <w:lang w:eastAsia="en-GB"/>
            </w:rPr>
          </w:pPr>
          <w:hyperlink w:anchor="_Toc53577455" w:history="1">
            <w:r w:rsidR="0083502D" w:rsidRPr="0082727B">
              <w:rPr>
                <w:rStyle w:val="Hyperlink"/>
                <w:noProof/>
              </w:rPr>
              <w:t>Ethics</w:t>
            </w:r>
            <w:r w:rsidR="0083502D">
              <w:rPr>
                <w:noProof/>
                <w:webHidden/>
              </w:rPr>
              <w:tab/>
            </w:r>
            <w:r w:rsidR="0083502D">
              <w:rPr>
                <w:noProof/>
                <w:webHidden/>
              </w:rPr>
              <w:fldChar w:fldCharType="begin"/>
            </w:r>
            <w:r w:rsidR="0083502D">
              <w:rPr>
                <w:noProof/>
                <w:webHidden/>
              </w:rPr>
              <w:instrText xml:space="preserve"> PAGEREF _Toc53577455 \h </w:instrText>
            </w:r>
            <w:r w:rsidR="0083502D">
              <w:rPr>
                <w:noProof/>
                <w:webHidden/>
              </w:rPr>
            </w:r>
            <w:r w:rsidR="0083502D">
              <w:rPr>
                <w:noProof/>
                <w:webHidden/>
              </w:rPr>
              <w:fldChar w:fldCharType="separate"/>
            </w:r>
            <w:r w:rsidR="0083502D">
              <w:rPr>
                <w:noProof/>
                <w:webHidden/>
              </w:rPr>
              <w:t>8</w:t>
            </w:r>
            <w:r w:rsidR="0083502D">
              <w:rPr>
                <w:noProof/>
                <w:webHidden/>
              </w:rPr>
              <w:fldChar w:fldCharType="end"/>
            </w:r>
          </w:hyperlink>
        </w:p>
        <w:p w14:paraId="262608EB" w14:textId="38413A8E" w:rsidR="0083502D" w:rsidRDefault="00266952">
          <w:pPr>
            <w:pStyle w:val="TOC1"/>
            <w:tabs>
              <w:tab w:val="right" w:leader="dot" w:pos="9016"/>
            </w:tabs>
            <w:rPr>
              <w:rFonts w:eastAsiaTheme="minorEastAsia"/>
              <w:noProof/>
              <w:lang w:eastAsia="en-GB"/>
            </w:rPr>
          </w:pPr>
          <w:hyperlink w:anchor="_Toc53577456" w:history="1">
            <w:r w:rsidR="0083502D" w:rsidRPr="0082727B">
              <w:rPr>
                <w:rStyle w:val="Hyperlink"/>
                <w:noProof/>
              </w:rPr>
              <w:t>References</w:t>
            </w:r>
            <w:r w:rsidR="0083502D">
              <w:rPr>
                <w:noProof/>
                <w:webHidden/>
              </w:rPr>
              <w:tab/>
            </w:r>
            <w:r w:rsidR="0083502D">
              <w:rPr>
                <w:noProof/>
                <w:webHidden/>
              </w:rPr>
              <w:fldChar w:fldCharType="begin"/>
            </w:r>
            <w:r w:rsidR="0083502D">
              <w:rPr>
                <w:noProof/>
                <w:webHidden/>
              </w:rPr>
              <w:instrText xml:space="preserve"> PAGEREF _Toc53577456 \h </w:instrText>
            </w:r>
            <w:r w:rsidR="0083502D">
              <w:rPr>
                <w:noProof/>
                <w:webHidden/>
              </w:rPr>
            </w:r>
            <w:r w:rsidR="0083502D">
              <w:rPr>
                <w:noProof/>
                <w:webHidden/>
              </w:rPr>
              <w:fldChar w:fldCharType="separate"/>
            </w:r>
            <w:r w:rsidR="0083502D">
              <w:rPr>
                <w:noProof/>
                <w:webHidden/>
              </w:rPr>
              <w:t>9</w:t>
            </w:r>
            <w:r w:rsidR="0083502D">
              <w:rPr>
                <w:noProof/>
                <w:webHidden/>
              </w:rPr>
              <w:fldChar w:fldCharType="end"/>
            </w:r>
          </w:hyperlink>
        </w:p>
        <w:p w14:paraId="04F63B2C" w14:textId="1C30F7B7" w:rsidR="003D6461" w:rsidRDefault="00D9628A">
          <w:r>
            <w:rPr>
              <w:b/>
              <w:bCs/>
              <w:noProof/>
            </w:rPr>
            <w:fldChar w:fldCharType="end"/>
          </w:r>
        </w:p>
      </w:sdtContent>
    </w:sdt>
    <w:bookmarkEnd w:id="0"/>
    <w:p w14:paraId="58438503" w14:textId="77777777" w:rsidR="002A22F0" w:rsidRDefault="002A22F0" w:rsidP="002A22F0"/>
    <w:p w14:paraId="53D976CC" w14:textId="77777777" w:rsidR="007524E1" w:rsidRDefault="007524E1">
      <w:pPr>
        <w:rPr>
          <w:rFonts w:asciiTheme="majorHAnsi" w:eastAsiaTheme="majorEastAsia" w:hAnsiTheme="majorHAnsi" w:cstheme="majorBidi"/>
          <w:color w:val="2F5496" w:themeColor="accent1" w:themeShade="BF"/>
          <w:sz w:val="32"/>
          <w:szCs w:val="32"/>
        </w:rPr>
      </w:pPr>
      <w:r>
        <w:br w:type="page"/>
      </w:r>
    </w:p>
    <w:p w14:paraId="09D97EE3" w14:textId="767D2DD0" w:rsidR="00675656" w:rsidRDefault="00675656" w:rsidP="007524E1">
      <w:pPr>
        <w:pStyle w:val="Heading1"/>
      </w:pPr>
      <w:bookmarkStart w:id="1" w:name="_Toc53577440"/>
      <w:r>
        <w:lastRenderedPageBreak/>
        <w:t>I</w:t>
      </w:r>
      <w:r w:rsidRPr="00675656">
        <w:t>ntroduction</w:t>
      </w:r>
      <w:bookmarkEnd w:id="1"/>
      <w:r>
        <w:t xml:space="preserve"> </w:t>
      </w:r>
    </w:p>
    <w:p w14:paraId="167E17E7" w14:textId="35914339" w:rsidR="00030AC1" w:rsidRDefault="00D17E95" w:rsidP="00C91A9E">
      <w:pPr>
        <w:spacing w:line="360" w:lineRule="auto"/>
      </w:pPr>
      <w:r w:rsidRPr="00D17E95">
        <w:t xml:space="preserve">It is </w:t>
      </w:r>
      <w:r w:rsidR="00B35D1A" w:rsidRPr="00D17E95">
        <w:t>important</w:t>
      </w:r>
      <w:r w:rsidRPr="00D17E95">
        <w:t xml:space="preserve"> to have a good methodology as it allows the reader</w:t>
      </w:r>
      <w:r w:rsidR="00C91A9E">
        <w:t xml:space="preserve"> to understand how the researcher </w:t>
      </w:r>
      <w:r w:rsidR="0083502D">
        <w:t xml:space="preserve">carried out the </w:t>
      </w:r>
      <w:r w:rsidR="00B35D1A">
        <w:t>study</w:t>
      </w:r>
      <w:r w:rsidR="003F2E7F">
        <w:t xml:space="preserve">, </w:t>
      </w:r>
      <w:r w:rsidR="00EC5654">
        <w:t xml:space="preserve">the </w:t>
      </w:r>
      <w:r w:rsidR="00343322">
        <w:t>investigator</w:t>
      </w:r>
      <w:r w:rsidR="00EC5654">
        <w:t xml:space="preserve"> </w:t>
      </w:r>
      <w:r w:rsidR="00B35D1A">
        <w:t xml:space="preserve">in turn </w:t>
      </w:r>
      <w:r w:rsidR="00EC5654">
        <w:t xml:space="preserve">needs to ensure that </w:t>
      </w:r>
      <w:r w:rsidR="00B35D1A">
        <w:t>his</w:t>
      </w:r>
      <w:r w:rsidR="00EC5654">
        <w:t xml:space="preserve"> methodology </w:t>
      </w:r>
      <w:r w:rsidR="00B35D1A">
        <w:t>is to a high standard</w:t>
      </w:r>
      <w:r w:rsidR="00EC5654">
        <w:t xml:space="preserve"> because it</w:t>
      </w:r>
      <w:r w:rsidR="00B35D1A">
        <w:t xml:space="preserve"> i</w:t>
      </w:r>
      <w:r w:rsidR="00EC5654">
        <w:t xml:space="preserve">s the only section that is </w:t>
      </w:r>
      <w:r w:rsidR="00B35D1A">
        <w:t>evidence</w:t>
      </w:r>
      <w:r w:rsidR="00EC5654">
        <w:t xml:space="preserve"> on his </w:t>
      </w:r>
      <w:r w:rsidR="003F2E7F">
        <w:t>findings</w:t>
      </w:r>
      <w:r w:rsidR="0083502D">
        <w:t>.</w:t>
      </w:r>
      <w:r w:rsidR="003F2E7F">
        <w:t xml:space="preserve"> If the researcher does not </w:t>
      </w:r>
      <w:r w:rsidR="00B35D1A">
        <w:t>use proper methodology, it</w:t>
      </w:r>
      <w:r w:rsidR="003F2E7F">
        <w:t xml:space="preserve"> can </w:t>
      </w:r>
      <w:r w:rsidR="003F2E7F" w:rsidRPr="003F2E7F">
        <w:t>confus</w:t>
      </w:r>
      <w:r w:rsidR="00B35D1A">
        <w:t>e</w:t>
      </w:r>
      <w:r w:rsidR="009476CB">
        <w:t xml:space="preserve"> reader</w:t>
      </w:r>
      <w:r w:rsidR="00B35D1A">
        <w:t>s</w:t>
      </w:r>
      <w:r w:rsidR="009476CB">
        <w:t xml:space="preserve"> as they will not be aware</w:t>
      </w:r>
      <w:r w:rsidR="00B35D1A">
        <w:t xml:space="preserve"> of </w:t>
      </w:r>
      <w:r w:rsidR="009476CB">
        <w:t xml:space="preserve">how the </w:t>
      </w:r>
      <w:r w:rsidR="00343322">
        <w:t>investigator</w:t>
      </w:r>
      <w:r w:rsidR="009476CB">
        <w:t xml:space="preserve"> collected data </w:t>
      </w:r>
      <w:r w:rsidR="00B35D1A">
        <w:t>for</w:t>
      </w:r>
      <w:r w:rsidR="009476CB">
        <w:t xml:space="preserve"> their study</w:t>
      </w:r>
      <w:r w:rsidR="00B35D1A">
        <w:t xml:space="preserve"> which could end up undermining his research leading to </w:t>
      </w:r>
      <w:r w:rsidR="00343322">
        <w:t>an</w:t>
      </w:r>
      <w:r w:rsidR="00B35D1A">
        <w:t xml:space="preserve"> unsuccessful study.</w:t>
      </w:r>
      <w:r w:rsidR="00030AC1" w:rsidRPr="006D4C36">
        <w:t>(Biggam,2011).</w:t>
      </w:r>
    </w:p>
    <w:p w14:paraId="4FB3F601" w14:textId="0ED45216" w:rsidR="00D17E95" w:rsidRPr="00D17E95" w:rsidRDefault="00030AC1" w:rsidP="006A09F5">
      <w:pPr>
        <w:spacing w:line="360" w:lineRule="auto"/>
      </w:pPr>
      <w:r>
        <w:t xml:space="preserve">This methodology will explain how the </w:t>
      </w:r>
      <w:r w:rsidR="00343322">
        <w:t>investigator</w:t>
      </w:r>
      <w:r>
        <w:t xml:space="preserve"> </w:t>
      </w:r>
      <w:r w:rsidR="00B35D1A">
        <w:t xml:space="preserve">collected the </w:t>
      </w:r>
      <w:r>
        <w:t>data</w:t>
      </w:r>
      <w:r w:rsidR="00917343">
        <w:t xml:space="preserve">, </w:t>
      </w:r>
      <w:r w:rsidR="0029050F">
        <w:t>methodology</w:t>
      </w:r>
      <w:r w:rsidR="00B35D1A">
        <w:t xml:space="preserve"> for this paper</w:t>
      </w:r>
      <w:r w:rsidR="0029050F">
        <w:t xml:space="preserve"> followed the research onion layout</w:t>
      </w:r>
      <w:r w:rsidR="00B35D1A">
        <w:t xml:space="preserve">.  A research onion </w:t>
      </w:r>
      <w:r w:rsidR="0029050F">
        <w:t xml:space="preserve"> </w:t>
      </w:r>
      <w:r w:rsidR="00B35D1A">
        <w:t>is where the</w:t>
      </w:r>
      <w:r w:rsidR="00A65088">
        <w:t xml:space="preserve"> researcher </w:t>
      </w:r>
      <w:r w:rsidR="0029050F">
        <w:t xml:space="preserve"> </w:t>
      </w:r>
      <w:r w:rsidR="00B35D1A">
        <w:t>describes</w:t>
      </w:r>
      <w:r w:rsidR="0029050F">
        <w:t xml:space="preserve"> each section of the</w:t>
      </w:r>
      <w:r w:rsidR="00A65088">
        <w:t xml:space="preserve"> of the methods </w:t>
      </w:r>
      <w:r w:rsidR="00B35D1A">
        <w:t xml:space="preserve">employed </w:t>
      </w:r>
      <w:r w:rsidR="00A65088">
        <w:t>, what</w:t>
      </w:r>
      <w:r w:rsidR="0029050F">
        <w:t xml:space="preserve"> philosophies</w:t>
      </w:r>
      <w:r w:rsidR="00A65088">
        <w:t xml:space="preserve"> were </w:t>
      </w:r>
      <w:r w:rsidR="00B35D1A">
        <w:t>utilized</w:t>
      </w:r>
      <w:r w:rsidR="00A65088">
        <w:t xml:space="preserve"> </w:t>
      </w:r>
      <w:r w:rsidR="0029050F">
        <w:t>, the approach</w:t>
      </w:r>
      <w:r w:rsidR="00A65088">
        <w:t xml:space="preserve"> used</w:t>
      </w:r>
      <w:r w:rsidR="00B35D1A">
        <w:t>,</w:t>
      </w:r>
      <w:r w:rsidR="0029050F">
        <w:t xml:space="preserve"> </w:t>
      </w:r>
      <w:r w:rsidR="00917343">
        <w:t xml:space="preserve">what </w:t>
      </w:r>
      <w:r w:rsidR="00A65088">
        <w:t xml:space="preserve">were </w:t>
      </w:r>
      <w:r w:rsidR="00917343">
        <w:t xml:space="preserve">strategies used </w:t>
      </w:r>
      <w:r w:rsidR="00FE0DF5">
        <w:t xml:space="preserve">to collect the data from the participants </w:t>
      </w:r>
      <w:r w:rsidR="00B35D1A">
        <w:t>in the study</w:t>
      </w:r>
      <w:r w:rsidR="00A65088">
        <w:t xml:space="preserve">, </w:t>
      </w:r>
      <w:r w:rsidR="003A5AD4">
        <w:t xml:space="preserve">and the </w:t>
      </w:r>
      <w:r w:rsidR="00C45519">
        <w:t xml:space="preserve">techniques </w:t>
      </w:r>
      <w:r w:rsidR="00343322">
        <w:t xml:space="preserve">used </w:t>
      </w:r>
      <w:r w:rsidR="00C45519">
        <w:t>to analysis the data</w:t>
      </w:r>
      <w:r w:rsidR="00917343">
        <w:t xml:space="preserve">. </w:t>
      </w:r>
      <w:r w:rsidR="00C202B5">
        <w:t>The methodology</w:t>
      </w:r>
      <w:r w:rsidR="00343322">
        <w:t xml:space="preserve"> section</w:t>
      </w:r>
      <w:r w:rsidR="00C202B5">
        <w:t xml:space="preserve"> also explains what the limitations the investigator faced during the </w:t>
      </w:r>
      <w:r w:rsidR="00AF662E">
        <w:t xml:space="preserve">research process </w:t>
      </w:r>
      <w:r w:rsidR="00343322">
        <w:t>over the course</w:t>
      </w:r>
      <w:r w:rsidR="006A09F5">
        <w:t xml:space="preserve"> </w:t>
      </w:r>
      <w:r w:rsidR="00343322">
        <w:t>of</w:t>
      </w:r>
      <w:r w:rsidR="006A09F5">
        <w:t xml:space="preserve"> nine months</w:t>
      </w:r>
      <w:r w:rsidR="00BA0AEA">
        <w:t xml:space="preserve"> and the </w:t>
      </w:r>
      <w:proofErr w:type="spellStart"/>
      <w:r w:rsidR="00BA0AEA">
        <w:t>Covid</w:t>
      </w:r>
      <w:proofErr w:type="spellEnd"/>
      <w:r w:rsidR="00BA0AEA">
        <w:t xml:space="preserve"> 19 pandemic</w:t>
      </w:r>
      <w:r w:rsidR="00472DA7">
        <w:t xml:space="preserve">. </w:t>
      </w:r>
    </w:p>
    <w:p w14:paraId="4B3C3137" w14:textId="59F4666C" w:rsidR="002A22F0" w:rsidRDefault="002A22F0" w:rsidP="007524E1">
      <w:pPr>
        <w:pStyle w:val="Heading1"/>
      </w:pPr>
      <w:bookmarkStart w:id="2" w:name="_Toc53577441"/>
      <w:r>
        <w:t>Research Onion</w:t>
      </w:r>
      <w:bookmarkEnd w:id="2"/>
      <w:r>
        <w:t xml:space="preserve"> </w:t>
      </w:r>
    </w:p>
    <w:p w14:paraId="273E807A" w14:textId="4166C6CF" w:rsidR="002A22F0" w:rsidRDefault="008202F6" w:rsidP="003276CB">
      <w:pPr>
        <w:spacing w:line="360" w:lineRule="auto"/>
      </w:pPr>
      <w:r w:rsidRPr="00CE2787">
        <w:rPr>
          <w:noProof/>
        </w:rPr>
        <w:drawing>
          <wp:anchor distT="0" distB="0" distL="114300" distR="114300" simplePos="0" relativeHeight="251663360" behindDoc="1" locked="0" layoutInCell="1" allowOverlap="1" wp14:anchorId="549A642C" wp14:editId="6414B0E8">
            <wp:simplePos x="0" y="0"/>
            <wp:positionH relativeFrom="column">
              <wp:posOffset>-165100</wp:posOffset>
            </wp:positionH>
            <wp:positionV relativeFrom="paragraph">
              <wp:posOffset>737235</wp:posOffset>
            </wp:positionV>
            <wp:extent cx="3638550" cy="2730500"/>
            <wp:effectExtent l="0" t="0" r="0" b="0"/>
            <wp:wrapTight wrapText="bothSides">
              <wp:wrapPolygon edited="0">
                <wp:start x="0" y="0"/>
                <wp:lineTo x="0" y="21399"/>
                <wp:lineTo x="21487" y="21399"/>
                <wp:lineTo x="2148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38550" cy="2730500"/>
                    </a:xfrm>
                    <a:prstGeom prst="rect">
                      <a:avLst/>
                    </a:prstGeom>
                  </pic:spPr>
                </pic:pic>
              </a:graphicData>
            </a:graphic>
            <wp14:sizeRelH relativeFrom="margin">
              <wp14:pctWidth>0</wp14:pctWidth>
            </wp14:sizeRelH>
            <wp14:sizeRelV relativeFrom="margin">
              <wp14:pctHeight>0</wp14:pctHeight>
            </wp14:sizeRelV>
          </wp:anchor>
        </w:drawing>
      </w:r>
      <w:r w:rsidR="002A22F0">
        <w:t xml:space="preserve">The Research Onion was published by Saunders and he believed when a researcher was undertaking their investigation, there would be layers to research like an onion; Saunders found that there are six areas when conducting research. the six are Philosophies, Approaches, Strategies, Choices, time zones and Techniques and procedures </w:t>
      </w:r>
      <w:r w:rsidR="002A22F0" w:rsidRPr="00621B2D">
        <w:t>(Sahay, 2020).</w:t>
      </w:r>
      <w:r w:rsidR="002A22F0">
        <w:t xml:space="preserve"> Figure 1 shows a diagram of the research onion.</w:t>
      </w:r>
      <w:r w:rsidR="00CE2787" w:rsidRPr="00CE2787">
        <w:rPr>
          <w:noProof/>
        </w:rPr>
        <w:t xml:space="preserve"> </w:t>
      </w:r>
      <w:r w:rsidR="00CE2787">
        <w:rPr>
          <w:noProof/>
        </w:rPr>
        <mc:AlternateContent>
          <mc:Choice Requires="wps">
            <w:drawing>
              <wp:anchor distT="0" distB="0" distL="114300" distR="114300" simplePos="0" relativeHeight="251665408" behindDoc="1" locked="0" layoutInCell="1" allowOverlap="1" wp14:anchorId="6CBD8D79" wp14:editId="1DEAECEB">
                <wp:simplePos x="0" y="0"/>
                <wp:positionH relativeFrom="column">
                  <wp:posOffset>0</wp:posOffset>
                </wp:positionH>
                <wp:positionV relativeFrom="paragraph">
                  <wp:posOffset>5634355</wp:posOffset>
                </wp:positionV>
                <wp:extent cx="573151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4002C7" w14:textId="6257799C" w:rsidR="00CE2787" w:rsidRPr="00C83D6E" w:rsidRDefault="00CE2787" w:rsidP="00CE2787">
                            <w:pPr>
                              <w:pStyle w:val="Caption"/>
                            </w:pPr>
                            <w:r>
                              <w:t xml:space="preserve">Figure </w:t>
                            </w:r>
                            <w:r w:rsidR="00266952">
                              <w:fldChar w:fldCharType="begin"/>
                            </w:r>
                            <w:r w:rsidR="00266952">
                              <w:instrText xml:space="preserve"> SEQ Figure \* ARA</w:instrText>
                            </w:r>
                            <w:r w:rsidR="00266952">
                              <w:instrText xml:space="preserve">BIC </w:instrText>
                            </w:r>
                            <w:r w:rsidR="00266952">
                              <w:fldChar w:fldCharType="separate"/>
                            </w:r>
                            <w:r w:rsidR="004805EB">
                              <w:rPr>
                                <w:noProof/>
                              </w:rPr>
                              <w:t>1</w:t>
                            </w:r>
                            <w:r w:rsidR="00266952">
                              <w:rPr>
                                <w:noProof/>
                              </w:rPr>
                              <w:fldChar w:fldCharType="end"/>
                            </w:r>
                            <w:r>
                              <w:t xml:space="preserve"> Research Onion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D8D79" id="Text Box 4" o:spid="_x0000_s1030" type="#_x0000_t202" style="position:absolute;margin-left:0;margin-top:443.65pt;width:451.3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" stroked="f">
                <v:textbox style="mso-fit-shape-to-text:t" inset="0,0,0,0">
                  <w:txbxContent>
                    <w:p w14:paraId="774002C7" w14:textId="6257799C" w:rsidR="00CE2787" w:rsidRPr="00C83D6E" w:rsidRDefault="00CE2787" w:rsidP="00CE2787">
                      <w:pPr>
                        <w:pStyle w:val="Caption"/>
                      </w:pPr>
                      <w:r>
                        <w:t xml:space="preserve">Figure </w:t>
                      </w:r>
                      <w:r w:rsidR="00266952">
                        <w:fldChar w:fldCharType="begin"/>
                      </w:r>
                      <w:r w:rsidR="00266952">
                        <w:instrText xml:space="preserve"> SEQ Figure \* ARA</w:instrText>
                      </w:r>
                      <w:r w:rsidR="00266952">
                        <w:instrText xml:space="preserve">BIC </w:instrText>
                      </w:r>
                      <w:r w:rsidR="00266952">
                        <w:fldChar w:fldCharType="separate"/>
                      </w:r>
                      <w:r w:rsidR="004805EB">
                        <w:rPr>
                          <w:noProof/>
                        </w:rPr>
                        <w:t>1</w:t>
                      </w:r>
                      <w:r w:rsidR="00266952">
                        <w:rPr>
                          <w:noProof/>
                        </w:rPr>
                        <w:fldChar w:fldCharType="end"/>
                      </w:r>
                      <w:r>
                        <w:t xml:space="preserve"> Research Onion</w:t>
                      </w:r>
                    </w:p>
                  </w:txbxContent>
                </v:textbox>
                <w10:wrap type="tight"/>
              </v:shape>
            </w:pict>
          </mc:Fallback>
        </mc:AlternateContent>
      </w:r>
    </w:p>
    <w:p w14:paraId="3708AC8C" w14:textId="77777777" w:rsidR="008202F6" w:rsidRDefault="008202F6" w:rsidP="00D9628A">
      <w:pPr>
        <w:pStyle w:val="Heading2"/>
      </w:pPr>
      <w:bookmarkStart w:id="3" w:name="_Toc53577442"/>
    </w:p>
    <w:p w14:paraId="6AC92AD0" w14:textId="77777777" w:rsidR="008202F6" w:rsidRDefault="008202F6" w:rsidP="00D9628A">
      <w:pPr>
        <w:pStyle w:val="Heading2"/>
      </w:pPr>
    </w:p>
    <w:p w14:paraId="36DA1493" w14:textId="77777777" w:rsidR="008202F6" w:rsidRDefault="008202F6" w:rsidP="00D9628A">
      <w:pPr>
        <w:pStyle w:val="Heading2"/>
      </w:pPr>
    </w:p>
    <w:p w14:paraId="20624180" w14:textId="77777777" w:rsidR="008202F6" w:rsidRDefault="008202F6" w:rsidP="00D9628A">
      <w:pPr>
        <w:pStyle w:val="Heading2"/>
      </w:pPr>
    </w:p>
    <w:p w14:paraId="2C3735FA" w14:textId="77777777" w:rsidR="008202F6" w:rsidRDefault="008202F6" w:rsidP="00D9628A">
      <w:pPr>
        <w:pStyle w:val="Heading2"/>
      </w:pPr>
    </w:p>
    <w:p w14:paraId="5304A0D7" w14:textId="739B4965" w:rsidR="008202F6" w:rsidRDefault="008202F6" w:rsidP="00D9628A">
      <w:pPr>
        <w:pStyle w:val="Heading2"/>
      </w:pPr>
    </w:p>
    <w:p w14:paraId="275B9A1C" w14:textId="77777777" w:rsidR="008202F6" w:rsidRPr="008202F6" w:rsidRDefault="008202F6" w:rsidP="008202F6"/>
    <w:p w14:paraId="23D38ED4" w14:textId="550F9CF1" w:rsidR="002A22F0" w:rsidRDefault="002A22F0" w:rsidP="00D9628A">
      <w:pPr>
        <w:pStyle w:val="Heading2"/>
      </w:pPr>
      <w:r>
        <w:t>Philosophies</w:t>
      </w:r>
      <w:bookmarkEnd w:id="3"/>
    </w:p>
    <w:p w14:paraId="3CCC5E95" w14:textId="5812748D" w:rsidR="00475575" w:rsidRDefault="002A22F0" w:rsidP="007524E1">
      <w:pPr>
        <w:spacing w:line="360" w:lineRule="auto"/>
      </w:pPr>
      <w:r>
        <w:t xml:space="preserve"> Positivism</w:t>
      </w:r>
      <w:r w:rsidR="00407F0B">
        <w:t xml:space="preserve"> was considered in this research </w:t>
      </w:r>
      <w:r w:rsidR="00857093">
        <w:t xml:space="preserve">as </w:t>
      </w:r>
      <w:r w:rsidR="00407F0B">
        <w:t xml:space="preserve">the study </w:t>
      </w:r>
      <w:r>
        <w:t xml:space="preserve"> involves examining statistics and by approaching people in communities to carry out </w:t>
      </w:r>
      <w:r w:rsidR="00857093">
        <w:t xml:space="preserve">this </w:t>
      </w:r>
      <w:r>
        <w:t xml:space="preserve">investigation; the term </w:t>
      </w:r>
      <w:r w:rsidR="00407F0B">
        <w:t xml:space="preserve">was first used in </w:t>
      </w:r>
      <w:r>
        <w:t xml:space="preserve">the 19th century </w:t>
      </w:r>
      <w:r w:rsidR="00407F0B">
        <w:t xml:space="preserve">by </w:t>
      </w:r>
      <w:r>
        <w:t xml:space="preserve">Auguste Comte </w:t>
      </w:r>
      <w:r w:rsidRPr="00621B2D">
        <w:t>(Feigl, 2020).</w:t>
      </w:r>
      <w:r>
        <w:t xml:space="preserve">  A positivism approach </w:t>
      </w:r>
      <w:r w:rsidR="00407F0B">
        <w:t xml:space="preserve">was </w:t>
      </w:r>
      <w:r>
        <w:t xml:space="preserve">needed to carry out the </w:t>
      </w:r>
      <w:r>
        <w:lastRenderedPageBreak/>
        <w:t>research</w:t>
      </w:r>
      <w:r w:rsidR="00407F0B">
        <w:t xml:space="preserve">, as it </w:t>
      </w:r>
      <w:r>
        <w:t xml:space="preserve"> review</w:t>
      </w:r>
      <w:r w:rsidR="00407F0B">
        <w:t>ed</w:t>
      </w:r>
      <w:r>
        <w:t xml:space="preserve"> statistics</w:t>
      </w:r>
      <w:r w:rsidR="00407F0B">
        <w:t>,</w:t>
      </w:r>
      <w:r>
        <w:t xml:space="preserve"> for example </w:t>
      </w:r>
      <w:r w:rsidR="00D01F8E">
        <w:t xml:space="preserve">whether and how </w:t>
      </w:r>
      <w:r>
        <w:t xml:space="preserve">governments protect vulnerable people </w:t>
      </w:r>
      <w:r w:rsidR="00407F0B">
        <w:t>from cybercrime</w:t>
      </w:r>
      <w:r>
        <w:t xml:space="preserve">. </w:t>
      </w:r>
    </w:p>
    <w:p w14:paraId="20E19A17" w14:textId="262D62A5" w:rsidR="002A22F0" w:rsidRDefault="0027417C" w:rsidP="007524E1">
      <w:pPr>
        <w:spacing w:line="360" w:lineRule="auto"/>
      </w:pPr>
      <w:r>
        <w:rPr>
          <w:noProof/>
        </w:rPr>
        <mc:AlternateContent>
          <mc:Choice Requires="wps">
            <w:drawing>
              <wp:anchor distT="0" distB="0" distL="114300" distR="114300" simplePos="0" relativeHeight="251671552" behindDoc="1" locked="0" layoutInCell="1" allowOverlap="1" wp14:anchorId="7DD57475" wp14:editId="319AD4EB">
                <wp:simplePos x="0" y="0"/>
                <wp:positionH relativeFrom="column">
                  <wp:posOffset>-414655</wp:posOffset>
                </wp:positionH>
                <wp:positionV relativeFrom="paragraph">
                  <wp:posOffset>3324225</wp:posOffset>
                </wp:positionV>
                <wp:extent cx="235204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352040" cy="635"/>
                        </a:xfrm>
                        <a:prstGeom prst="rect">
                          <a:avLst/>
                        </a:prstGeom>
                        <a:solidFill>
                          <a:prstClr val="white"/>
                        </a:solidFill>
                        <a:ln>
                          <a:noFill/>
                        </a:ln>
                      </wps:spPr>
                      <wps:txbx>
                        <w:txbxContent>
                          <w:p w14:paraId="2D3BCE84" w14:textId="7E00BD49" w:rsidR="0027417C" w:rsidRPr="00E7757D" w:rsidRDefault="0027417C" w:rsidP="0027417C">
                            <w:pPr>
                              <w:pStyle w:val="Caption"/>
                              <w:rPr>
                                <w:noProof/>
                              </w:rPr>
                            </w:pPr>
                            <w:r>
                              <w:t xml:space="preserve">Figure </w:t>
                            </w:r>
                            <w:fldSimple w:instr=" SEQ Figure \* ARABIC ">
                              <w:r w:rsidR="004805EB">
                                <w:rPr>
                                  <w:noProof/>
                                </w:rPr>
                                <w:t>2</w:t>
                              </w:r>
                            </w:fldSimple>
                            <w:r>
                              <w:t xml:space="preserve"> </w:t>
                            </w:r>
                            <w:r w:rsidRPr="00417DFA">
                              <w:t>Illustration of direct realism and critical realism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57475" id="Text Box 7" o:spid="_x0000_s1031" type="#_x0000_t202" style="position:absolute;margin-left:-32.65pt;margin-top:261.75pt;width:185.2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dyrLgIAAGQEAAAOAAAAZHJzL2Uyb0RvYy54bWysVE1v2zAMvQ/YfxB0X5yPtR2M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" stroked="f">
                <v:textbox style="mso-fit-shape-to-text:t" inset="0,0,0,0">
                  <w:txbxContent>
                    <w:p w14:paraId="2D3BCE84" w14:textId="7E00BD49" w:rsidR="0027417C" w:rsidRPr="00E7757D" w:rsidRDefault="0027417C" w:rsidP="0027417C">
                      <w:pPr>
                        <w:pStyle w:val="Caption"/>
                        <w:rPr>
                          <w:noProof/>
                        </w:rPr>
                      </w:pPr>
                      <w:r>
                        <w:t xml:space="preserve">Figure </w:t>
                      </w:r>
                      <w:fldSimple w:instr=" SEQ Figure \* ARABIC ">
                        <w:r w:rsidR="004805EB">
                          <w:rPr>
                            <w:noProof/>
                          </w:rPr>
                          <w:t>2</w:t>
                        </w:r>
                      </w:fldSimple>
                      <w:r>
                        <w:t xml:space="preserve"> </w:t>
                      </w:r>
                      <w:r w:rsidRPr="00417DFA">
                        <w:t>Illustration of direct realism and critical realism</w:t>
                      </w:r>
                    </w:p>
                  </w:txbxContent>
                </v:textbox>
                <w10:wrap type="tight"/>
              </v:shape>
            </w:pict>
          </mc:Fallback>
        </mc:AlternateContent>
      </w:r>
      <w:r w:rsidR="002977A1">
        <w:rPr>
          <w:noProof/>
        </w:rPr>
        <w:drawing>
          <wp:anchor distT="0" distB="0" distL="114300" distR="114300" simplePos="0" relativeHeight="251669504" behindDoc="1" locked="0" layoutInCell="1" allowOverlap="1" wp14:anchorId="2D61BB43" wp14:editId="2CE75212">
            <wp:simplePos x="0" y="0"/>
            <wp:positionH relativeFrom="page">
              <wp:posOffset>499872</wp:posOffset>
            </wp:positionH>
            <wp:positionV relativeFrom="paragraph">
              <wp:posOffset>1578737</wp:posOffset>
            </wp:positionV>
            <wp:extent cx="2352040" cy="1688465"/>
            <wp:effectExtent l="0" t="0" r="0" b="6985"/>
            <wp:wrapTight wrapText="bothSides">
              <wp:wrapPolygon edited="0">
                <wp:start x="0" y="0"/>
                <wp:lineTo x="0" y="21446"/>
                <wp:lineTo x="21343" y="21446"/>
                <wp:lineTo x="213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4745" t="42979" r="33438" b="15224"/>
                    <a:stretch/>
                  </pic:blipFill>
                  <pic:spPr bwMode="auto">
                    <a:xfrm>
                      <a:off x="0" y="0"/>
                      <a:ext cx="2352040" cy="168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3F5D">
        <w:t xml:space="preserve"> </w:t>
      </w:r>
      <w:r w:rsidR="002A22F0">
        <w:t xml:space="preserve">Interpretivism </w:t>
      </w:r>
      <w:r w:rsidR="00B23F5D">
        <w:t xml:space="preserve"> was employed as </w:t>
      </w:r>
      <w:r w:rsidR="005D36D5">
        <w:t xml:space="preserve"> this study</w:t>
      </w:r>
      <w:r w:rsidR="00B23F5D">
        <w:t xml:space="preserve"> involved </w:t>
      </w:r>
      <w:r w:rsidR="002A22F0">
        <w:t xml:space="preserve">human </w:t>
      </w:r>
      <w:r w:rsidR="005D36D5">
        <w:t xml:space="preserve">participants </w:t>
      </w:r>
      <w:r w:rsidR="002A22F0">
        <w:t xml:space="preserve">in </w:t>
      </w:r>
      <w:r w:rsidR="005D36D5">
        <w:t>t</w:t>
      </w:r>
      <w:r w:rsidR="00B23F5D">
        <w:t xml:space="preserve">his </w:t>
      </w:r>
      <w:r w:rsidR="002A22F0">
        <w:t>investigation</w:t>
      </w:r>
      <w:r w:rsidR="005D36D5">
        <w:t xml:space="preserve">. </w:t>
      </w:r>
      <w:r w:rsidR="002A22F0">
        <w:t xml:space="preserve">Interpretivism is an important methodology tool to use during any research as it gains people’s views on a subject area </w:t>
      </w:r>
      <w:r w:rsidR="00322831" w:rsidRPr="00621B2D">
        <w:t xml:space="preserve">(O'Reilly, 2012; </w:t>
      </w:r>
      <w:r w:rsidR="002A22F0" w:rsidRPr="00621B2D">
        <w:t>Williams, 2000).</w:t>
      </w:r>
      <w:r w:rsidR="002A22F0">
        <w:t xml:space="preserve">  In this case</w:t>
      </w:r>
      <w:r w:rsidR="00322831">
        <w:t xml:space="preserve">, </w:t>
      </w:r>
      <w:r w:rsidR="002A22F0">
        <w:t>an online survey</w:t>
      </w:r>
      <w:r w:rsidR="00322831">
        <w:t xml:space="preserve"> was designed </w:t>
      </w:r>
      <w:r w:rsidR="00E84F8A">
        <w:t xml:space="preserve"> </w:t>
      </w:r>
      <w:r w:rsidR="00322831">
        <w:t>for the participants to answer</w:t>
      </w:r>
      <w:r w:rsidR="00E84F8A">
        <w:t>.</w:t>
      </w:r>
      <w:r w:rsidR="002A22F0">
        <w:t xml:space="preserve"> According to </w:t>
      </w:r>
      <w:r w:rsidR="002A22F0" w:rsidRPr="00621B2D">
        <w:t>(Lin, 2005)</w:t>
      </w:r>
      <w:r w:rsidR="002A22F0">
        <w:t xml:space="preserve"> the problem of interpretivism at </w:t>
      </w:r>
      <w:r w:rsidR="0067775E">
        <w:t>master’s</w:t>
      </w:r>
      <w:r w:rsidR="002A22F0">
        <w:t xml:space="preserve"> level is </w:t>
      </w:r>
      <w:r w:rsidR="00E31F66">
        <w:t xml:space="preserve">that it can </w:t>
      </w:r>
      <w:r w:rsidR="002A22F0">
        <w:t xml:space="preserve">become biased </w:t>
      </w:r>
      <w:r w:rsidR="00E31F66">
        <w:t xml:space="preserve">over </w:t>
      </w:r>
      <w:r w:rsidR="0067775E">
        <w:t xml:space="preserve">the lifetime of </w:t>
      </w:r>
      <w:r w:rsidR="007F4226">
        <w:t>the research</w:t>
      </w:r>
      <w:r w:rsidR="002A22F0">
        <w:t xml:space="preserve"> </w:t>
      </w:r>
      <w:r w:rsidR="0067775E">
        <w:t xml:space="preserve">which may </w:t>
      </w:r>
      <w:r w:rsidR="002A22F0">
        <w:t>affect</w:t>
      </w:r>
      <w:r w:rsidR="00A078EA">
        <w:t xml:space="preserve"> </w:t>
      </w:r>
      <w:r w:rsidR="002A22F0">
        <w:t>the researcher</w:t>
      </w:r>
      <w:r w:rsidR="007F4226">
        <w:t xml:space="preserve"> study</w:t>
      </w:r>
      <w:r w:rsidR="002A22F0">
        <w:t xml:space="preserve">. </w:t>
      </w:r>
    </w:p>
    <w:p w14:paraId="5E6D566E" w14:textId="3A2FB85D" w:rsidR="00D5122A" w:rsidRDefault="00857093" w:rsidP="00B23F5D">
      <w:pPr>
        <w:spacing w:line="360" w:lineRule="auto"/>
        <w:rPr>
          <w:highlight w:val="magenta"/>
        </w:rPr>
      </w:pPr>
      <w:r>
        <w:t>Realism</w:t>
      </w:r>
      <w:r w:rsidR="007D17F4">
        <w:t xml:space="preserve"> </w:t>
      </w:r>
      <w:r w:rsidR="00473316">
        <w:t>philosoph</w:t>
      </w:r>
      <w:r w:rsidR="00D751F2">
        <w:t>y</w:t>
      </w:r>
      <w:r w:rsidR="007D17F4">
        <w:t xml:space="preserve"> was</w:t>
      </w:r>
      <w:r w:rsidR="00616747">
        <w:t xml:space="preserve"> used in this research which considers a person’s point of view on a particular subject </w:t>
      </w:r>
      <w:r w:rsidR="00C2729A">
        <w:t xml:space="preserve">using a scientific method to help understanding and learning </w:t>
      </w:r>
      <w:r w:rsidR="00C2729A" w:rsidRPr="009A4C3F">
        <w:t>(</w:t>
      </w:r>
      <w:r w:rsidR="0027417C" w:rsidRPr="009A4C3F">
        <w:t>Novikov</w:t>
      </w:r>
      <w:r w:rsidR="00CD4FA7" w:rsidRPr="009A4C3F">
        <w:t xml:space="preserve"> &amp; </w:t>
      </w:r>
      <w:proofErr w:type="spellStart"/>
      <w:r w:rsidR="0027417C" w:rsidRPr="009A4C3F">
        <w:t>Novikav</w:t>
      </w:r>
      <w:proofErr w:type="spellEnd"/>
      <w:r w:rsidR="00CD4FA7" w:rsidRPr="009A4C3F">
        <w:t>, 2013</w:t>
      </w:r>
      <w:r w:rsidR="00C2729A" w:rsidRPr="009A4C3F">
        <w:t>).</w:t>
      </w:r>
      <w:r w:rsidR="00C2729A">
        <w:t xml:space="preserve"> There are two types of realism philosophy</w:t>
      </w:r>
      <w:r w:rsidR="0027417C">
        <w:t>.</w:t>
      </w:r>
      <w:r w:rsidR="00507DA1">
        <w:t xml:space="preserve"> </w:t>
      </w:r>
      <w:r w:rsidR="0027417C">
        <w:t>T</w:t>
      </w:r>
      <w:r w:rsidR="00507DA1">
        <w:t>he researcher used critical realism as</w:t>
      </w:r>
      <w:r w:rsidR="00CD4FA7">
        <w:t xml:space="preserve"> opposed to direct realism as t</w:t>
      </w:r>
      <w:r w:rsidR="00507DA1">
        <w:t xml:space="preserve">his research was </w:t>
      </w:r>
      <w:r w:rsidR="00D61081">
        <w:t>to review government policies about protecting vulnerable people from cybercrime</w:t>
      </w:r>
      <w:r w:rsidR="00CD4FA7">
        <w:t>.</w:t>
      </w:r>
      <w:r w:rsidR="00D61081">
        <w:t xml:space="preserve"> </w:t>
      </w:r>
      <w:r w:rsidR="00CD4FA7">
        <w:t>T</w:t>
      </w:r>
      <w:r w:rsidR="00D61081">
        <w:t>he researcher must have</w:t>
      </w:r>
      <w:r w:rsidR="00CD4FA7">
        <w:t xml:space="preserve"> prior</w:t>
      </w:r>
      <w:r w:rsidR="00D61081">
        <w:t xml:space="preserve"> knowledge of the </w:t>
      </w:r>
      <w:r w:rsidR="002977A1">
        <w:t>topic</w:t>
      </w:r>
      <w:r w:rsidR="00D61081">
        <w:t xml:space="preserve"> area that</w:t>
      </w:r>
      <w:r w:rsidR="00CD4FA7">
        <w:t xml:space="preserve"> is being investigated </w:t>
      </w:r>
      <w:r w:rsidR="002977A1">
        <w:t>and when carrying out</w:t>
      </w:r>
      <w:r w:rsidR="00CD4FA7">
        <w:t xml:space="preserve"> the primary </w:t>
      </w:r>
      <w:r w:rsidR="00D5122A">
        <w:t>research</w:t>
      </w:r>
      <w:r w:rsidR="00D5122A" w:rsidRPr="00D5122A">
        <w:t xml:space="preserve">, it will allow </w:t>
      </w:r>
      <w:r w:rsidR="00D5122A">
        <w:t xml:space="preserve">participants to be aware of current situation </w:t>
      </w:r>
      <w:r w:rsidR="00584479">
        <w:t xml:space="preserve">of the policies that are set by their government as the researcher will of  </w:t>
      </w:r>
      <w:r w:rsidR="00245AC8" w:rsidRPr="00245AC8">
        <w:t>informed</w:t>
      </w:r>
      <w:r w:rsidR="00245AC8">
        <w:t xml:space="preserve"> them. </w:t>
      </w:r>
    </w:p>
    <w:p w14:paraId="5097C085" w14:textId="6D6D15B7" w:rsidR="002A22F0" w:rsidRDefault="002A22F0" w:rsidP="00D9628A">
      <w:pPr>
        <w:pStyle w:val="Heading2"/>
      </w:pPr>
      <w:bookmarkStart w:id="4" w:name="_Toc53577443"/>
      <w:r>
        <w:t>Approaches</w:t>
      </w:r>
      <w:bookmarkEnd w:id="4"/>
    </w:p>
    <w:p w14:paraId="6382D8D9" w14:textId="7E872814" w:rsidR="002A22F0" w:rsidRDefault="002A22F0" w:rsidP="00B23F5D">
      <w:pPr>
        <w:spacing w:line="360" w:lineRule="auto"/>
      </w:pPr>
      <w:r>
        <w:t xml:space="preserve">A deductive approach involves gathering information that is from a specific area (Warwick, 2020). A deductive approach </w:t>
      </w:r>
      <w:r w:rsidR="007D17F4">
        <w:t>was</w:t>
      </w:r>
      <w:r>
        <w:t xml:space="preserve"> employed in the dissertation because there is current data on the topic that </w:t>
      </w:r>
      <w:r w:rsidR="00CC3729">
        <w:t xml:space="preserve">was included </w:t>
      </w:r>
      <w:r>
        <w:t xml:space="preserve">then reviewed during </w:t>
      </w:r>
      <w:r w:rsidR="00CC3729">
        <w:t xml:space="preserve">the process of writing this </w:t>
      </w:r>
      <w:r>
        <w:t xml:space="preserve">dissertation. </w:t>
      </w:r>
      <w:r w:rsidR="00DA3439">
        <w:t xml:space="preserve"> The deductive approach was the corrected one to use because </w:t>
      </w:r>
      <w:r w:rsidR="003E0074">
        <w:t>the researcher had his theory which was his question about the UK &amp; Canada governments and are they doing anything to protect vulnerable people from cybercrime</w:t>
      </w:r>
      <w:r w:rsidR="00A05B9F">
        <w:t xml:space="preserve">; the online survey (hypothesis)  was design </w:t>
      </w:r>
      <w:r w:rsidR="005237DD">
        <w:t>around the theory. Once all the data was collected from the online survey and review it went back to answering the theory questions</w:t>
      </w:r>
      <w:r w:rsidR="0030250B">
        <w:t xml:space="preserve">. </w:t>
      </w:r>
      <w:r w:rsidR="005237DD">
        <w:t xml:space="preserve">  </w:t>
      </w:r>
    </w:p>
    <w:p w14:paraId="2DC5EAD4" w14:textId="77777777" w:rsidR="002A22F0" w:rsidRDefault="002A22F0" w:rsidP="00D9628A">
      <w:pPr>
        <w:pStyle w:val="Heading2"/>
      </w:pPr>
      <w:bookmarkStart w:id="5" w:name="_Toc53577444"/>
      <w:r>
        <w:t>Strategies</w:t>
      </w:r>
      <w:bookmarkEnd w:id="5"/>
    </w:p>
    <w:p w14:paraId="2EA9F134" w14:textId="79274FE4" w:rsidR="007057DD" w:rsidRDefault="002A22F0" w:rsidP="000322D3">
      <w:pPr>
        <w:spacing w:line="360" w:lineRule="auto"/>
      </w:pPr>
      <w:r>
        <w:t xml:space="preserve">Strategies to undertake the research include surveys - online surveys are defined as questionnaires that people can undertake via the internet </w:t>
      </w:r>
      <w:r w:rsidRPr="00621B2D">
        <w:t>(Andrews, et al , 2010).</w:t>
      </w:r>
      <w:r>
        <w:t xml:space="preserve"> An online survey </w:t>
      </w:r>
      <w:r w:rsidR="005F4FF4">
        <w:t>was</w:t>
      </w:r>
      <w:r>
        <w:t xml:space="preserve"> a useful tool for this research as it </w:t>
      </w:r>
      <w:r w:rsidR="005F4FF4">
        <w:t xml:space="preserve">collected </w:t>
      </w:r>
      <w:r>
        <w:t>a wide range of opinions from different people and because it is online</w:t>
      </w:r>
      <w:r w:rsidR="00DF73A9">
        <w:t xml:space="preserve"> because an online survey is able to go to different communities for example the researcher </w:t>
      </w:r>
      <w:r>
        <w:t xml:space="preserve"> </w:t>
      </w:r>
      <w:r w:rsidR="00DA3439">
        <w:t xml:space="preserve">posted his online survey on different community pages, this meant that other groups of people had </w:t>
      </w:r>
      <w:r w:rsidR="00DA3439">
        <w:lastRenderedPageBreak/>
        <w:t xml:space="preserve">different views on the subject area. </w:t>
      </w:r>
      <w:r>
        <w:t xml:space="preserve">The disadvantage of online surveys is that participants may not understand the question given to them or they may give a short answer </w:t>
      </w:r>
      <w:r w:rsidRPr="00A87535">
        <w:t>(Nayak, et al, 2019).</w:t>
      </w:r>
      <w:r>
        <w:t xml:space="preserve"> </w:t>
      </w:r>
      <w:r w:rsidR="10452EE7">
        <w:t xml:space="preserve"> </w:t>
      </w:r>
      <w:r w:rsidR="00E65E40">
        <w:t xml:space="preserve">To overcome this the researcher ensured that all question </w:t>
      </w:r>
      <w:r w:rsidR="00DA3439">
        <w:t>was</w:t>
      </w:r>
      <w:r w:rsidR="00E65E40">
        <w:t xml:space="preserve"> writing down quickly and the email address was given if participants had any questions about the online survey, the researcher was able answer their question.  </w:t>
      </w:r>
    </w:p>
    <w:p w14:paraId="6EBAC7AE" w14:textId="709ACEE5" w:rsidR="14E5BD09" w:rsidRDefault="004805EB" w:rsidP="00DC0E4D">
      <w:pPr>
        <w:spacing w:line="360" w:lineRule="auto"/>
      </w:pPr>
      <w:r>
        <w:rPr>
          <w:noProof/>
        </w:rPr>
        <mc:AlternateContent>
          <mc:Choice Requires="wps">
            <w:drawing>
              <wp:anchor distT="0" distB="0" distL="114300" distR="114300" simplePos="0" relativeHeight="251674624" behindDoc="1" locked="0" layoutInCell="1" allowOverlap="1" wp14:anchorId="5436834B" wp14:editId="49EF1141">
                <wp:simplePos x="0" y="0"/>
                <wp:positionH relativeFrom="column">
                  <wp:posOffset>-36195</wp:posOffset>
                </wp:positionH>
                <wp:positionV relativeFrom="paragraph">
                  <wp:posOffset>2166620</wp:posOffset>
                </wp:positionV>
                <wp:extent cx="144399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1443990" cy="635"/>
                        </a:xfrm>
                        <a:prstGeom prst="rect">
                          <a:avLst/>
                        </a:prstGeom>
                        <a:solidFill>
                          <a:prstClr val="white"/>
                        </a:solidFill>
                        <a:ln>
                          <a:noFill/>
                        </a:ln>
                      </wps:spPr>
                      <wps:txbx>
                        <w:txbxContent>
                          <w:p w14:paraId="1462DB32" w14:textId="378FB656" w:rsidR="004805EB" w:rsidRPr="00712BD9" w:rsidRDefault="004805EB" w:rsidP="004805EB">
                            <w:pPr>
                              <w:pStyle w:val="Caption"/>
                              <w:rPr>
                                <w:noProof/>
                              </w:rPr>
                            </w:pPr>
                            <w:r>
                              <w:t xml:space="preserve">Figure </w:t>
                            </w:r>
                            <w:fldSimple w:instr=" SEQ Figure \* ARABIC ">
                              <w:r>
                                <w:rPr>
                                  <w:noProof/>
                                </w:rPr>
                                <w:t>3</w:t>
                              </w:r>
                            </w:fldSimple>
                            <w:r>
                              <w:t xml:space="preserve"> Bar chart </w:t>
                            </w:r>
                            <w:r w:rsidRPr="00185DA0">
                              <w:t>Most popular social networks worldwide as of July 2020, ranked by number of active users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6834B" id="Text Box 9" o:spid="_x0000_s1032" type="#_x0000_t202" style="position:absolute;margin-left:-2.85pt;margin-top:170.6pt;width:113.7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" stroked="f">
                <v:textbox style="mso-fit-shape-to-text:t" inset="0,0,0,0">
                  <w:txbxContent>
                    <w:p w14:paraId="1462DB32" w14:textId="378FB656" w:rsidR="004805EB" w:rsidRPr="00712BD9" w:rsidRDefault="004805EB" w:rsidP="004805EB">
                      <w:pPr>
                        <w:pStyle w:val="Caption"/>
                        <w:rPr>
                          <w:noProof/>
                        </w:rPr>
                      </w:pPr>
                      <w:r>
                        <w:t xml:space="preserve">Figure </w:t>
                      </w:r>
                      <w:fldSimple w:instr=" SEQ Figure \* ARABIC ">
                        <w:r>
                          <w:rPr>
                            <w:noProof/>
                          </w:rPr>
                          <w:t>3</w:t>
                        </w:r>
                      </w:fldSimple>
                      <w:r>
                        <w:t xml:space="preserve"> Bar chart </w:t>
                      </w:r>
                      <w:r w:rsidRPr="00185DA0">
                        <w:t>Most popular social networks worldwide as of July 2020, ranked by number of active users</w:t>
                      </w:r>
                    </w:p>
                  </w:txbxContent>
                </v:textbox>
                <w10:wrap type="tight"/>
              </v:shape>
            </w:pict>
          </mc:Fallback>
        </mc:AlternateContent>
      </w:r>
      <w:r>
        <w:rPr>
          <w:noProof/>
        </w:rPr>
        <w:drawing>
          <wp:anchor distT="0" distB="0" distL="114300" distR="114300" simplePos="0" relativeHeight="251672576" behindDoc="1" locked="0" layoutInCell="1" allowOverlap="1" wp14:anchorId="2CF44AE7" wp14:editId="27DE93E8">
            <wp:simplePos x="0" y="0"/>
            <wp:positionH relativeFrom="column">
              <wp:posOffset>-36703</wp:posOffset>
            </wp:positionH>
            <wp:positionV relativeFrom="paragraph">
              <wp:posOffset>910463</wp:posOffset>
            </wp:positionV>
            <wp:extent cx="1443990" cy="1199515"/>
            <wp:effectExtent l="0" t="0" r="3810" b="635"/>
            <wp:wrapTight wrapText="bothSides">
              <wp:wrapPolygon edited="0">
                <wp:start x="0" y="0"/>
                <wp:lineTo x="0" y="21268"/>
                <wp:lineTo x="21372" y="21268"/>
                <wp:lineTo x="2137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9465" t="27242" r="45328" b="34457"/>
                    <a:stretch/>
                  </pic:blipFill>
                  <pic:spPr bwMode="auto">
                    <a:xfrm>
                      <a:off x="0" y="0"/>
                      <a:ext cx="1443990" cy="1199515"/>
                    </a:xfrm>
                    <a:prstGeom prst="rect">
                      <a:avLst/>
                    </a:prstGeom>
                    <a:ln>
                      <a:noFill/>
                    </a:ln>
                    <a:extLst>
                      <a:ext uri="{53640926-AAD7-44D8-BBD7-CCE9431645EC}">
                        <a14:shadowObscured xmlns:a14="http://schemas.microsoft.com/office/drawing/2010/main"/>
                      </a:ext>
                    </a:extLst>
                  </pic:spPr>
                </pic:pic>
              </a:graphicData>
            </a:graphic>
          </wp:anchor>
        </w:drawing>
      </w:r>
      <w:r w:rsidR="007057DD">
        <w:t xml:space="preserve"> The researcher </w:t>
      </w:r>
      <w:r w:rsidR="005F4FF4">
        <w:t xml:space="preserve">has already identified </w:t>
      </w:r>
      <w:r w:rsidR="007057DD">
        <w:t xml:space="preserve">three target groups for this </w:t>
      </w:r>
      <w:r w:rsidR="005F4FF4">
        <w:t>study who are</w:t>
      </w:r>
      <w:r w:rsidR="00687EB8">
        <w:t xml:space="preserve"> people who suffer from disabilities, mental health issues, and people who are </w:t>
      </w:r>
      <w:r w:rsidR="005F4FF4">
        <w:t xml:space="preserve">undergoing or </w:t>
      </w:r>
      <w:r w:rsidR="005F4FF4" w:rsidRPr="0085399C">
        <w:t xml:space="preserve">have </w:t>
      </w:r>
      <w:r w:rsidR="0085399C" w:rsidRPr="0085399C">
        <w:t>changed their</w:t>
      </w:r>
      <w:r w:rsidR="005F4FF4" w:rsidRPr="0085399C">
        <w:t xml:space="preserve"> </w:t>
      </w:r>
      <w:r w:rsidR="0085399C" w:rsidRPr="0085399C">
        <w:t xml:space="preserve"> birth </w:t>
      </w:r>
      <w:r w:rsidR="005F4FF4" w:rsidRPr="0085399C">
        <w:t>sex</w:t>
      </w:r>
      <w:r w:rsidR="005F4FF4">
        <w:t xml:space="preserve"> </w:t>
      </w:r>
      <w:r w:rsidR="00687EB8">
        <w:t>e.g. transgender people</w:t>
      </w:r>
      <w:r w:rsidR="00E31F90">
        <w:t>. T</w:t>
      </w:r>
      <w:r w:rsidR="00687EB8">
        <w:t xml:space="preserve">he reason </w:t>
      </w:r>
      <w:r w:rsidR="004D1210">
        <w:t>these groups have been selected is because they are deem</w:t>
      </w:r>
      <w:r w:rsidR="00E31F90">
        <w:t>ed</w:t>
      </w:r>
      <w:r w:rsidR="004D1210">
        <w:t xml:space="preserve"> </w:t>
      </w:r>
      <w:r w:rsidR="007D17F4">
        <w:t xml:space="preserve">vulnerable </w:t>
      </w:r>
      <w:r w:rsidR="004D1210">
        <w:t>to cybercrime</w:t>
      </w:r>
      <w:r w:rsidR="00E31F90">
        <w:t xml:space="preserve"> </w:t>
      </w:r>
      <w:r w:rsidR="00E31F90" w:rsidRPr="00E750D1">
        <w:t>(</w:t>
      </w:r>
      <w:proofErr w:type="spellStart"/>
      <w:r w:rsidR="00E750D1" w:rsidRPr="00E750D1">
        <w:t>Martellozzo</w:t>
      </w:r>
      <w:proofErr w:type="spellEnd"/>
      <w:r w:rsidR="00E750D1" w:rsidRPr="00E750D1">
        <w:t xml:space="preserve"> &amp; Jane, 2017 </w:t>
      </w:r>
      <w:r w:rsidR="00E31F90" w:rsidRPr="00E750D1">
        <w:t>).</w:t>
      </w:r>
      <w:r w:rsidR="004D1210">
        <w:t xml:space="preserve"> To </w:t>
      </w:r>
      <w:r w:rsidR="00E31F90">
        <w:t xml:space="preserve">access </w:t>
      </w:r>
      <w:r w:rsidR="004D1210">
        <w:t>the groups</w:t>
      </w:r>
      <w:r w:rsidR="00E31F90">
        <w:t>,</w:t>
      </w:r>
      <w:r w:rsidR="004D1210">
        <w:t xml:space="preserve"> the researcher</w:t>
      </w:r>
      <w:r w:rsidR="003276CB">
        <w:t xml:space="preserve"> </w:t>
      </w:r>
      <w:r w:rsidR="00E31F90">
        <w:t xml:space="preserve">used social media </w:t>
      </w:r>
      <w:r w:rsidR="003276CB">
        <w:t xml:space="preserve"> website</w:t>
      </w:r>
      <w:r w:rsidR="00E31F90">
        <w:t>s</w:t>
      </w:r>
      <w:r w:rsidR="003276CB">
        <w:t xml:space="preserve"> such as Facebook, Reddit,</w:t>
      </w:r>
      <w:r w:rsidR="008B2FEF">
        <w:t xml:space="preserve"> Twitter, and Instagram </w:t>
      </w:r>
      <w:r w:rsidR="003276CB">
        <w:t xml:space="preserve">as </w:t>
      </w:r>
      <w:r w:rsidR="008B2FEF">
        <w:t xml:space="preserve">these </w:t>
      </w:r>
      <w:r w:rsidR="003276CB">
        <w:t>are popular platforms</w:t>
      </w:r>
      <w:r w:rsidR="008B2FEF">
        <w:t xml:space="preserve"> </w:t>
      </w:r>
      <w:r w:rsidR="008B2FEF" w:rsidRPr="00152891">
        <w:t>(</w:t>
      </w:r>
      <w:r w:rsidR="00B67A23" w:rsidRPr="00152891">
        <w:t>Clement, 2020</w:t>
      </w:r>
      <w:r w:rsidR="008B2FEF" w:rsidRPr="00152891">
        <w:t>)</w:t>
      </w:r>
      <w:r w:rsidR="003276CB" w:rsidRPr="00152891">
        <w:t>.</w:t>
      </w:r>
      <w:r w:rsidR="003276CB">
        <w:t xml:space="preserve"> </w:t>
      </w:r>
      <w:r w:rsidR="003E2CF0">
        <w:t xml:space="preserve"> As seen by the figure 3 it shows what the current popular social media sites to </w:t>
      </w:r>
      <w:r w:rsidR="005226AB">
        <w:t xml:space="preserve">that were popular at the time. </w:t>
      </w:r>
      <w:r w:rsidR="003276CB">
        <w:t xml:space="preserve">The researcher also had the help of family and friends </w:t>
      </w:r>
      <w:r w:rsidR="008B2FEF">
        <w:t xml:space="preserve">who circulated </w:t>
      </w:r>
      <w:r w:rsidR="003276CB">
        <w:t xml:space="preserve">online survey forms to their friends and work partners. </w:t>
      </w:r>
    </w:p>
    <w:p w14:paraId="147814A4" w14:textId="4EAF00A5" w:rsidR="00A40864" w:rsidRDefault="00A40864" w:rsidP="00A40864">
      <w:pPr>
        <w:pStyle w:val="Heading2"/>
      </w:pPr>
      <w:bookmarkStart w:id="6" w:name="_Toc53577445"/>
      <w:r>
        <w:t>Case studies</w:t>
      </w:r>
      <w:bookmarkEnd w:id="6"/>
      <w:r>
        <w:t xml:space="preserve"> </w:t>
      </w:r>
    </w:p>
    <w:p w14:paraId="7DF8F817" w14:textId="0FF57A90" w:rsidR="00BA22CC" w:rsidRDefault="008B2FEF" w:rsidP="00190FD9">
      <w:pPr>
        <w:spacing w:line="360" w:lineRule="auto"/>
      </w:pPr>
      <w:r>
        <w:t>To enhance</w:t>
      </w:r>
      <w:r w:rsidR="00E20727">
        <w:t xml:space="preserve"> the</w:t>
      </w:r>
      <w:r>
        <w:t xml:space="preserve"> secondary research</w:t>
      </w:r>
      <w:r w:rsidR="00F44F49">
        <w:t>, c</w:t>
      </w:r>
      <w:r w:rsidR="002A22F0">
        <w:t xml:space="preserve">ase studies </w:t>
      </w:r>
      <w:r w:rsidR="005D2464">
        <w:t xml:space="preserve">were used </w:t>
      </w:r>
      <w:r w:rsidR="002A22F0">
        <w:t xml:space="preserve">which can be defined as a record of a group or person within a situation </w:t>
      </w:r>
      <w:r w:rsidR="002A22F0" w:rsidRPr="00893E0A">
        <w:t>(</w:t>
      </w:r>
      <w:proofErr w:type="spellStart"/>
      <w:r w:rsidR="002A22F0" w:rsidRPr="00893E0A">
        <w:t>Ebneyamini</w:t>
      </w:r>
      <w:proofErr w:type="spellEnd"/>
      <w:r w:rsidR="00F44F49" w:rsidRPr="00893E0A">
        <w:t xml:space="preserve"> </w:t>
      </w:r>
      <w:r w:rsidR="002A22F0" w:rsidRPr="00893E0A">
        <w:t>et al</w:t>
      </w:r>
      <w:r w:rsidR="00F44F49" w:rsidRPr="00893E0A">
        <w:t>.</w:t>
      </w:r>
      <w:r w:rsidR="002A22F0" w:rsidRPr="00893E0A">
        <w:t>, 2018).</w:t>
      </w:r>
      <w:r w:rsidR="002A22F0" w:rsidRPr="00F44F49">
        <w:t xml:space="preserve"> </w:t>
      </w:r>
      <w:r w:rsidR="00F44F49">
        <w:t xml:space="preserve"> It included three case studies</w:t>
      </w:r>
      <w:r w:rsidR="002A22F0">
        <w:t xml:space="preserve"> to highlight examples of </w:t>
      </w:r>
      <w:r w:rsidR="00F44F49">
        <w:t xml:space="preserve">situations </w:t>
      </w:r>
      <w:r w:rsidR="002A22F0">
        <w:t xml:space="preserve"> involving vulnerable people.</w:t>
      </w:r>
      <w:r w:rsidR="00F44F49">
        <w:t xml:space="preserve"> However, a</w:t>
      </w:r>
      <w:r w:rsidR="002A22F0">
        <w:t xml:space="preserve"> weakness of case studies is that it becomes time-consuming for the researcher </w:t>
      </w:r>
      <w:r w:rsidR="002A22F0" w:rsidRPr="003A5BF5">
        <w:t>(</w:t>
      </w:r>
      <w:proofErr w:type="spellStart"/>
      <w:r w:rsidR="002A22F0" w:rsidRPr="003A5BF5">
        <w:t>Vannoni</w:t>
      </w:r>
      <w:proofErr w:type="spellEnd"/>
      <w:r w:rsidR="002A22F0" w:rsidRPr="003A5BF5">
        <w:t>, 2014).</w:t>
      </w:r>
      <w:r w:rsidR="002A22F0">
        <w:t xml:space="preserve">  </w:t>
      </w:r>
      <w:r w:rsidR="006B51DA">
        <w:t>The reason that</w:t>
      </w:r>
      <w:r w:rsidR="0050570F">
        <w:t xml:space="preserve"> these</w:t>
      </w:r>
      <w:r w:rsidR="006B51DA">
        <w:t xml:space="preserve"> case</w:t>
      </w:r>
      <w:r w:rsidR="0050570F">
        <w:t xml:space="preserve"> studies</w:t>
      </w:r>
      <w:r w:rsidR="006B51DA">
        <w:t xml:space="preserve"> were chosen was because they are useful to point out where the government have failed to protect vulnerable people from harm </w:t>
      </w:r>
      <w:r w:rsidR="00DC0E4D">
        <w:t>via online. Yin believes that studies cases are best used for</w:t>
      </w:r>
      <w:r w:rsidR="00E7000C">
        <w:t xml:space="preserve"> qualitative research</w:t>
      </w:r>
      <w:r w:rsidR="0050570F">
        <w:t xml:space="preserve"> </w:t>
      </w:r>
      <w:r w:rsidR="0050570F" w:rsidRPr="00544694">
        <w:t>(</w:t>
      </w:r>
      <w:r w:rsidR="00544694" w:rsidRPr="00544694">
        <w:t>Yin,1984</w:t>
      </w:r>
      <w:r w:rsidR="0050570F" w:rsidRPr="00544694">
        <w:t>).</w:t>
      </w:r>
      <w:r w:rsidR="009508CC" w:rsidRPr="009508CC">
        <w:t xml:space="preserve"> There are three types of case studies according to Yin which are exploratory, Descriptive, and explanatory </w:t>
      </w:r>
      <w:r w:rsidR="009508CC" w:rsidRPr="00246022">
        <w:t>(Noor, 2008).</w:t>
      </w:r>
      <w:r w:rsidR="009508CC">
        <w:t xml:space="preserve"> </w:t>
      </w:r>
      <w:r w:rsidR="0050570F">
        <w:t>As the research</w:t>
      </w:r>
      <w:r w:rsidR="00942ABF">
        <w:t xml:space="preserve"> question </w:t>
      </w:r>
      <w:r w:rsidR="0050570F">
        <w:t xml:space="preserve">involves </w:t>
      </w:r>
      <w:r w:rsidR="00942ABF">
        <w:t>a political</w:t>
      </w:r>
      <w:r w:rsidR="0050570F">
        <w:t xml:space="preserve"> </w:t>
      </w:r>
      <w:r w:rsidR="0050570F" w:rsidRPr="0050570F">
        <w:t>p</w:t>
      </w:r>
      <w:r w:rsidR="0050570F">
        <w:t>aradigm</w:t>
      </w:r>
      <w:r w:rsidR="00942ABF">
        <w:t xml:space="preserve"> </w:t>
      </w:r>
      <w:r w:rsidR="0050570F">
        <w:t xml:space="preserve">this </w:t>
      </w:r>
      <w:r w:rsidR="00942ABF">
        <w:t>means</w:t>
      </w:r>
      <w:r w:rsidR="0050570F">
        <w:t>,</w:t>
      </w:r>
      <w:r w:rsidR="00942ABF">
        <w:t xml:space="preserve"> case studies were needed to</w:t>
      </w:r>
      <w:r w:rsidR="00BA5F29">
        <w:t xml:space="preserve"> point out where the two nations</w:t>
      </w:r>
      <w:r w:rsidR="0050570F">
        <w:t>’</w:t>
      </w:r>
      <w:r w:rsidR="00BA5F29">
        <w:t xml:space="preserve"> governments have failed</w:t>
      </w:r>
      <w:r w:rsidR="00190FD9">
        <w:t xml:space="preserve"> and the value of the three case studies points</w:t>
      </w:r>
      <w:r w:rsidR="0050570F">
        <w:t xml:space="preserve"> to</w:t>
      </w:r>
      <w:r w:rsidR="00190FD9">
        <w:t xml:space="preserve"> where the UK &amp; Canada can improve on</w:t>
      </w:r>
      <w:r w:rsidR="001E3200">
        <w:t xml:space="preserve"> their protection of </w:t>
      </w:r>
      <w:r w:rsidR="00D000BB">
        <w:t>vulnerable people</w:t>
      </w:r>
      <w:r w:rsidR="00BA5F29">
        <w:t>.</w:t>
      </w:r>
      <w:r w:rsidR="002D23C9">
        <w:t xml:space="preserve"> </w:t>
      </w:r>
      <w:r w:rsidR="00D704FF">
        <w:t>The strength of using case studies</w:t>
      </w:r>
      <w:r w:rsidR="009508CC">
        <w:t xml:space="preserve"> is that</w:t>
      </w:r>
      <w:r w:rsidR="00D704FF">
        <w:t xml:space="preserve"> it allows the researche</w:t>
      </w:r>
      <w:r w:rsidR="009508CC">
        <w:t xml:space="preserve">r the opportunity for </w:t>
      </w:r>
      <w:r w:rsidR="00D704FF">
        <w:t xml:space="preserve">future research to be carried out </w:t>
      </w:r>
      <w:r w:rsidR="00D704FF" w:rsidRPr="007377A9">
        <w:t>(</w:t>
      </w:r>
      <w:r w:rsidR="00190FD9" w:rsidRPr="007377A9">
        <w:t>McLeod, 2019).</w:t>
      </w:r>
      <w:r w:rsidR="00190FD9">
        <w:t xml:space="preserve"> </w:t>
      </w:r>
      <w:r w:rsidR="00C64C23">
        <w:t xml:space="preserve"> </w:t>
      </w:r>
    </w:p>
    <w:p w14:paraId="4513A8D4" w14:textId="5EFFEE78" w:rsidR="00932289" w:rsidRDefault="00932289" w:rsidP="00A40864">
      <w:pPr>
        <w:pStyle w:val="Heading2"/>
      </w:pPr>
      <w:bookmarkStart w:id="7" w:name="_Toc53577446"/>
      <w:r>
        <w:t>Online su</w:t>
      </w:r>
      <w:r w:rsidR="00A40864">
        <w:t>rveys</w:t>
      </w:r>
      <w:bookmarkEnd w:id="7"/>
      <w:r w:rsidR="00A40864">
        <w:t xml:space="preserve"> </w:t>
      </w:r>
    </w:p>
    <w:p w14:paraId="061FB312" w14:textId="088C4CC7" w:rsidR="009508CC" w:rsidRDefault="00C64C23" w:rsidP="00190FD9">
      <w:pPr>
        <w:spacing w:line="360" w:lineRule="auto"/>
      </w:pPr>
      <w:r>
        <w:t xml:space="preserve">The researcher selected to </w:t>
      </w:r>
      <w:r w:rsidR="00942ABF">
        <w:t>use</w:t>
      </w:r>
      <w:r>
        <w:t xml:space="preserve"> the descriptive approach when applying to </w:t>
      </w:r>
      <w:r w:rsidR="00190FD9">
        <w:t xml:space="preserve">Online Survey this means </w:t>
      </w:r>
      <w:r w:rsidR="00932289" w:rsidRPr="00932289">
        <w:t xml:space="preserve">Online surveys were used because it could researcher was able to reach to wider range of groups from different places, though he had to specific groups which the online surgery  aimed towards. Another reason online survey were picked was due to </w:t>
      </w:r>
      <w:proofErr w:type="spellStart"/>
      <w:r w:rsidR="00932289" w:rsidRPr="00932289">
        <w:t>Covid</w:t>
      </w:r>
      <w:proofErr w:type="spellEnd"/>
      <w:r w:rsidR="00932289" w:rsidRPr="00932289">
        <w:t xml:space="preserve"> 19, which means online surveys were a safer option instead of handing out questionnaires to people on the streets as the researcher and </w:t>
      </w:r>
      <w:r w:rsidR="00932289" w:rsidRPr="00932289">
        <w:lastRenderedPageBreak/>
        <w:t xml:space="preserve">the participants would be breaking government guidelines that were place at the time. For this study, the primary research consisted of Online surveys the researcher aimed to have 50 people take in the online surveys minimum and the maximum will 200 people to take part in the online surveys, there were multiple of reason why Online surveys were used during this paper, one of the main reason being; there is a fast response time with online surveys as they only take a couple minutes to be done, another point was the investigator was not there in person this meant that participants can open more freely without feeling their being judge by the researcher himself </w:t>
      </w:r>
      <w:r w:rsidR="00932289" w:rsidRPr="00931DDE">
        <w:t>(</w:t>
      </w:r>
      <w:r w:rsidR="00931DDE" w:rsidRPr="00931DDE">
        <w:t>Wright, 2005</w:t>
      </w:r>
      <w:r w:rsidR="00932289" w:rsidRPr="00931DDE">
        <w:t>)</w:t>
      </w:r>
      <w:r w:rsidR="00931DDE">
        <w:t>.</w:t>
      </w:r>
    </w:p>
    <w:p w14:paraId="41B51381" w14:textId="05BD0928" w:rsidR="002A22F0" w:rsidRDefault="009508CC" w:rsidP="00291CA8">
      <w:pPr>
        <w:spacing w:line="360" w:lineRule="auto"/>
      </w:pPr>
      <w:r w:rsidRPr="009508CC">
        <w:t>Data collection was used during the case studies as the researcher was collecting the case studies from online resources such as BBC news articles, Newspapers, and university website about the three cases that are in the literature review.</w:t>
      </w:r>
    </w:p>
    <w:p w14:paraId="5ABA1361" w14:textId="77777777" w:rsidR="002A22F0" w:rsidRDefault="002A22F0" w:rsidP="00D9628A">
      <w:pPr>
        <w:pStyle w:val="Heading2"/>
      </w:pPr>
      <w:bookmarkStart w:id="8" w:name="_Toc53577447"/>
      <w:r>
        <w:t>Choices</w:t>
      </w:r>
      <w:bookmarkEnd w:id="8"/>
      <w:r>
        <w:t xml:space="preserve"> </w:t>
      </w:r>
    </w:p>
    <w:p w14:paraId="2F865013" w14:textId="45087B6E" w:rsidR="002A22F0" w:rsidRDefault="002A22F0" w:rsidP="007524E1">
      <w:pPr>
        <w:spacing w:line="360" w:lineRule="auto"/>
      </w:pPr>
      <w:r>
        <w:t>The study consist</w:t>
      </w:r>
      <w:r w:rsidR="00EB2AF8">
        <w:t>ed</w:t>
      </w:r>
      <w:r>
        <w:t xml:space="preserve"> of mixed methods research (MMR) as there </w:t>
      </w:r>
      <w:r w:rsidR="00EB2AF8">
        <w:t>were</w:t>
      </w:r>
      <w:r>
        <w:t xml:space="preserve"> primary and secondary research in the course of </w:t>
      </w:r>
      <w:r w:rsidR="00EB2AF8">
        <w:t xml:space="preserve">the </w:t>
      </w:r>
      <w:r>
        <w:t xml:space="preserve">dissertation. MMR is identified when researchers use both qualitative and quantitative enquiry </w:t>
      </w:r>
      <w:r w:rsidRPr="001858C5">
        <w:t>(Clark, et al, 2008).</w:t>
      </w:r>
      <w:r>
        <w:t xml:space="preserve"> The advantages of this allows the researcher to use two choices at the same time during the study </w:t>
      </w:r>
      <w:r w:rsidRPr="001858C5">
        <w:t>(Johnson, et al, 2007).</w:t>
      </w:r>
      <w:r>
        <w:t xml:space="preserve"> </w:t>
      </w:r>
      <w:r w:rsidR="0085125C">
        <w:t>However,</w:t>
      </w:r>
      <w:r w:rsidR="00EB2AF8">
        <w:t xml:space="preserve"> the </w:t>
      </w:r>
      <w:r>
        <w:t xml:space="preserve">disadvantage of MMR </w:t>
      </w:r>
      <w:r w:rsidR="00EB2AF8">
        <w:t xml:space="preserve">can </w:t>
      </w:r>
      <w:r>
        <w:t xml:space="preserve">become complex overtime for the researcher as they will need to understand multiple of methods to use MMR effectively </w:t>
      </w:r>
      <w:r w:rsidRPr="001858C5">
        <w:t>(Mary, et al, 2011).</w:t>
      </w:r>
      <w:r>
        <w:t xml:space="preserve"> </w:t>
      </w:r>
      <w:r w:rsidR="10541D35">
        <w:t xml:space="preserve"> </w:t>
      </w:r>
    </w:p>
    <w:p w14:paraId="4EBAA897" w14:textId="77777777" w:rsidR="002A22F0" w:rsidRDefault="002A22F0" w:rsidP="00D9628A">
      <w:pPr>
        <w:pStyle w:val="Heading2"/>
      </w:pPr>
      <w:bookmarkStart w:id="9" w:name="_Toc53577448"/>
      <w:r>
        <w:t>Secondary Research</w:t>
      </w:r>
      <w:bookmarkEnd w:id="9"/>
      <w:r>
        <w:t xml:space="preserve"> </w:t>
      </w:r>
    </w:p>
    <w:p w14:paraId="08A2220A" w14:textId="4B2AD3B4" w:rsidR="002A22F0" w:rsidRDefault="00887C20" w:rsidP="007524E1">
      <w:pPr>
        <w:spacing w:line="360" w:lineRule="auto"/>
      </w:pPr>
      <w:r>
        <w:t xml:space="preserve"> Secondary research was </w:t>
      </w:r>
      <w:r w:rsidR="00E454FB">
        <w:t>applied</w:t>
      </w:r>
      <w:r>
        <w:t xml:space="preserve"> when writing the paper on the subject matter, </w:t>
      </w:r>
      <w:r w:rsidR="00E454FB">
        <w:t>the meaning of s</w:t>
      </w:r>
      <w:r w:rsidR="002A22F0">
        <w:t xml:space="preserve">econdary research is defined as examining existing studies and analysing the findings from each investigation to answer the researcher’s question. When researcher examine another individual’s piece of work, </w:t>
      </w:r>
      <w:r w:rsidR="001F6DBC">
        <w:t xml:space="preserve">the investigator </w:t>
      </w:r>
      <w:r w:rsidR="002A22F0">
        <w:t>can offer new</w:t>
      </w:r>
      <w:r w:rsidR="001F6DBC" w:rsidRPr="001F6DBC">
        <w:t xml:space="preserve"> opinions</w:t>
      </w:r>
      <w:r w:rsidR="002A22F0">
        <w:t xml:space="preserve"> on the subject area </w:t>
      </w:r>
      <w:r w:rsidR="002A22F0" w:rsidRPr="00741102">
        <w:t>(Heaton, 2008).</w:t>
      </w:r>
      <w:r w:rsidR="002A22F0">
        <w:t xml:space="preserve"> For example, when analysing the research regarding UK &amp; Canada cybercrime policies to protect vulnerable people, this could be a new area that both governments could review. </w:t>
      </w:r>
    </w:p>
    <w:p w14:paraId="4F00908E" w14:textId="77777777" w:rsidR="002A22F0" w:rsidRDefault="002A22F0" w:rsidP="00D9628A">
      <w:pPr>
        <w:pStyle w:val="Heading2"/>
      </w:pPr>
      <w:bookmarkStart w:id="10" w:name="_Toc53577449"/>
      <w:r>
        <w:t>Data Collection</w:t>
      </w:r>
      <w:bookmarkEnd w:id="10"/>
      <w:r>
        <w:t xml:space="preserve"> </w:t>
      </w:r>
    </w:p>
    <w:p w14:paraId="63B676E5" w14:textId="1FE641DC" w:rsidR="002A22F0" w:rsidRDefault="002A22F0" w:rsidP="007524E1">
      <w:pPr>
        <w:spacing w:line="360" w:lineRule="auto"/>
      </w:pPr>
      <w:r>
        <w:t xml:space="preserve">Primary research is described as an independent study during the dissertation; it may include questionnaires, interviews or focus groups </w:t>
      </w:r>
      <w:r w:rsidRPr="00741102">
        <w:t>(Lowe, et al, 2011).</w:t>
      </w:r>
      <w:r>
        <w:t xml:space="preserve">  online survey</w:t>
      </w:r>
      <w:r w:rsidR="00A234C2">
        <w:t xml:space="preserve"> was </w:t>
      </w:r>
      <w:r>
        <w:t xml:space="preserve">used as this will offer a wider range of views. The advantage of primary research is that new data </w:t>
      </w:r>
      <w:r w:rsidR="00A234C2">
        <w:t>was</w:t>
      </w:r>
      <w:r>
        <w:t xml:space="preserve"> collected</w:t>
      </w:r>
      <w:r w:rsidR="00A234C2">
        <w:t xml:space="preserve"> by the researcher </w:t>
      </w:r>
      <w:r>
        <w:t xml:space="preserve">, and the researcher </w:t>
      </w:r>
      <w:r w:rsidR="00A234C2">
        <w:t xml:space="preserve">gained </w:t>
      </w:r>
      <w:r>
        <w:t>specific results</w:t>
      </w:r>
      <w:r w:rsidR="00A234C2">
        <w:t xml:space="preserve"> for his dissertation on the subject area</w:t>
      </w:r>
      <w:r>
        <w:t>. The</w:t>
      </w:r>
      <w:r w:rsidR="00A234C2">
        <w:t xml:space="preserve"> only</w:t>
      </w:r>
      <w:r>
        <w:t xml:space="preserve"> disadvantage </w:t>
      </w:r>
      <w:r w:rsidR="00A234C2">
        <w:t xml:space="preserve">to primary research it did become time consuming for the researcher during the writing of the </w:t>
      </w:r>
      <w:r w:rsidR="00A234C2" w:rsidRPr="00741102">
        <w:t xml:space="preserve">dissertation </w:t>
      </w:r>
      <w:r w:rsidRPr="00741102">
        <w:t>(</w:t>
      </w:r>
      <w:proofErr w:type="spellStart"/>
      <w:r w:rsidRPr="00741102">
        <w:t>Shidur</w:t>
      </w:r>
      <w:proofErr w:type="spellEnd"/>
      <w:r w:rsidRPr="00741102">
        <w:t>, 2017).</w:t>
      </w:r>
      <w:r w:rsidR="006F3770">
        <w:t xml:space="preserve"> </w:t>
      </w:r>
      <w:r w:rsidR="006F3770" w:rsidRPr="006F3770">
        <w:t xml:space="preserve">Data collection, when the findings came back to the researcher kept all the data on two USB sticks which both key pass software which means the person trying to get the information from researcher will need the password. The reason key pass </w:t>
      </w:r>
      <w:r w:rsidR="006F3770" w:rsidRPr="006F3770">
        <w:lastRenderedPageBreak/>
        <w:t xml:space="preserve">software has been used is to project the data that has been collected by researcher; the other reason why the findings was kept on two </w:t>
      </w:r>
      <w:r w:rsidR="007667AE">
        <w:t xml:space="preserve">USB </w:t>
      </w:r>
      <w:r w:rsidR="006F3770" w:rsidRPr="006F3770">
        <w:t>was because if something was to happen to one of the USB the researcher would have a backup one kept safe at all time when the research was taking place.</w:t>
      </w:r>
    </w:p>
    <w:p w14:paraId="0538467A" w14:textId="46215F55" w:rsidR="002A22F0" w:rsidRDefault="002A22F0" w:rsidP="00D9628A">
      <w:pPr>
        <w:pStyle w:val="Heading1"/>
      </w:pPr>
      <w:bookmarkStart w:id="11" w:name="_Toc53577450"/>
      <w:r>
        <w:t>Time horizons</w:t>
      </w:r>
      <w:bookmarkEnd w:id="11"/>
    </w:p>
    <w:p w14:paraId="737F3A29" w14:textId="59994A07" w:rsidR="00437AF4" w:rsidRDefault="002A22F0" w:rsidP="00291CA8">
      <w:pPr>
        <w:spacing w:line="360" w:lineRule="auto"/>
      </w:pPr>
      <w:r>
        <w:t>A cross-sectional</w:t>
      </w:r>
      <w:r w:rsidR="002756D2">
        <w:t xml:space="preserve"> approach</w:t>
      </w:r>
      <w:r>
        <w:t xml:space="preserve"> </w:t>
      </w:r>
      <w:r w:rsidR="00B733AB">
        <w:t>was</w:t>
      </w:r>
      <w:r>
        <w:t xml:space="preserve"> employed for the dissertation.  A cross-</w:t>
      </w:r>
      <w:r w:rsidR="002756D2">
        <w:t>sectional method</w:t>
      </w:r>
      <w:r>
        <w:t xml:space="preserve"> is where the researcher asks the participants their opinions at a given time </w:t>
      </w:r>
      <w:r w:rsidRPr="007A12F5">
        <w:t>(Dermatol, 2016).</w:t>
      </w:r>
      <w:r w:rsidR="004E72AB">
        <w:t xml:space="preserve"> The reason that </w:t>
      </w:r>
      <w:r w:rsidR="002756D2">
        <w:t xml:space="preserve">this methodology </w:t>
      </w:r>
      <w:r w:rsidR="004E72AB">
        <w:t>was selected for the dissertation was because</w:t>
      </w:r>
      <w:r w:rsidR="002A7E99">
        <w:t xml:space="preserve"> of the time frame of the dissertation</w:t>
      </w:r>
      <w:r w:rsidR="003B5E04">
        <w:t xml:space="preserve"> as the</w:t>
      </w:r>
      <w:r w:rsidR="000045B5">
        <w:t xml:space="preserve"> research only had nine months to be finished by the 13 march. </w:t>
      </w:r>
      <w:r w:rsidR="007C3FCB" w:rsidRPr="002756D2">
        <w:t>T</w:t>
      </w:r>
      <w:r w:rsidR="002A7E99" w:rsidRPr="002756D2">
        <w:t>he Gant</w:t>
      </w:r>
      <w:r w:rsidR="002756D2" w:rsidRPr="002756D2">
        <w:t>t</w:t>
      </w:r>
      <w:r w:rsidR="002A7E99" w:rsidRPr="002756D2">
        <w:t xml:space="preserve"> chart was also deployed because it was </w:t>
      </w:r>
      <w:r w:rsidR="002756D2" w:rsidRPr="002756D2">
        <w:t xml:space="preserve">used as a </w:t>
      </w:r>
      <w:r w:rsidR="002A7E99" w:rsidRPr="002756D2">
        <w:t>time frame for the researcher to have</w:t>
      </w:r>
      <w:r w:rsidR="002756D2" w:rsidRPr="002756D2">
        <w:t xml:space="preserve"> set deadlines</w:t>
      </w:r>
      <w:r w:rsidR="00D72519" w:rsidRPr="002756D2">
        <w:t>.</w:t>
      </w:r>
      <w:r>
        <w:t xml:space="preserve"> The </w:t>
      </w:r>
      <w:r w:rsidR="002756D2">
        <w:t xml:space="preserve">study </w:t>
      </w:r>
      <w:r>
        <w:t xml:space="preserve">will not employ a longitudinal method because </w:t>
      </w:r>
      <w:r w:rsidR="000D62C1">
        <w:t>such an</w:t>
      </w:r>
      <w:r>
        <w:t xml:space="preserve"> approach would need to be used over a period of time</w:t>
      </w:r>
      <w:r w:rsidR="00D72519">
        <w:t xml:space="preserve"> </w:t>
      </w:r>
      <w:r w:rsidR="000D62C1">
        <w:t>as the researcher only had nine months to complet</w:t>
      </w:r>
      <w:r w:rsidR="009807FC">
        <w:t>e</w:t>
      </w:r>
      <w:r w:rsidR="000D62C1">
        <w:t xml:space="preserve"> the study</w:t>
      </w:r>
      <w:r>
        <w:t xml:space="preserve"> </w:t>
      </w:r>
      <w:r w:rsidRPr="001B2639">
        <w:t>(Dis, 2015).</w:t>
      </w:r>
      <w:r>
        <w:t xml:space="preserve">  </w:t>
      </w:r>
    </w:p>
    <w:p w14:paraId="12CE1717" w14:textId="21B89670" w:rsidR="002A22F0" w:rsidRDefault="002A22F0" w:rsidP="00D9628A">
      <w:pPr>
        <w:pStyle w:val="Heading1"/>
      </w:pPr>
      <w:bookmarkStart w:id="12" w:name="_Toc53577451"/>
      <w:r>
        <w:t>Techniques and procedures</w:t>
      </w:r>
      <w:bookmarkEnd w:id="12"/>
    </w:p>
    <w:p w14:paraId="0758773F" w14:textId="55963D03" w:rsidR="002A22F0" w:rsidRDefault="002A22F0" w:rsidP="007524E1">
      <w:pPr>
        <w:spacing w:line="360" w:lineRule="auto"/>
      </w:pPr>
      <w:r>
        <w:t xml:space="preserve">Statistical Package for the Social Sciences (SPSS) will be used for data analysis as it offers many benefits to the researcher when analysing their findings </w:t>
      </w:r>
      <w:r w:rsidRPr="00773E66">
        <w:t>(</w:t>
      </w:r>
      <w:proofErr w:type="spellStart"/>
      <w:r w:rsidRPr="00773E66">
        <w:t>Arkkelin</w:t>
      </w:r>
      <w:proofErr w:type="spellEnd"/>
      <w:r w:rsidRPr="00773E66">
        <w:t>, 2014).</w:t>
      </w:r>
      <w:r>
        <w:t xml:space="preserve"> </w:t>
      </w:r>
      <w:r w:rsidR="00083A1F">
        <w:t>An o</w:t>
      </w:r>
      <w:r>
        <w:t xml:space="preserve">nline survey website </w:t>
      </w:r>
      <w:r w:rsidR="00083A1F">
        <w:t xml:space="preserve">that was </w:t>
      </w:r>
      <w:r>
        <w:t xml:space="preserve">used to collect the data </w:t>
      </w:r>
      <w:r w:rsidR="00083A1F">
        <w:t xml:space="preserve">was </w:t>
      </w:r>
      <w:r>
        <w:t>Survey Monkey as it is</w:t>
      </w:r>
      <w:r w:rsidR="00083A1F">
        <w:t xml:space="preserve"> a</w:t>
      </w:r>
      <w:r>
        <w:t xml:space="preserve"> free trustworthy survey site for students to use when carrying out research (Survey Monkey, 2020)</w:t>
      </w:r>
      <w:r w:rsidR="00D05EE0">
        <w:t>. I</w:t>
      </w:r>
      <w:r w:rsidR="00083A1F">
        <w:t xml:space="preserve">n </w:t>
      </w:r>
      <w:r w:rsidR="00083A1F" w:rsidRPr="00083A1F">
        <w:t>addition</w:t>
      </w:r>
      <w:r w:rsidR="00083A1F">
        <w:t xml:space="preserve">, </w:t>
      </w:r>
      <w:r>
        <w:t>Microsoft Excel</w:t>
      </w:r>
      <w:r w:rsidR="00083A1F">
        <w:t xml:space="preserve"> was deployed to </w:t>
      </w:r>
      <w:r>
        <w:t>analyse</w:t>
      </w:r>
      <w:r w:rsidR="00083A1F">
        <w:t xml:space="preserve"> the collected</w:t>
      </w:r>
      <w:r>
        <w:t xml:space="preserve"> data</w:t>
      </w:r>
      <w:r w:rsidR="00083A1F">
        <w:t>.</w:t>
      </w:r>
      <w:r w:rsidR="000045B5">
        <w:t xml:space="preserve"> The reason why the Microsoft excel was used was to make </w:t>
      </w:r>
      <w:r w:rsidR="004F119E">
        <w:t>pie charts, line graphics and bar charts which showed the findings from the online survey</w:t>
      </w:r>
      <w:r w:rsidR="006E273F">
        <w:t xml:space="preserve">. Microsoft excel also benefited the researcher as </w:t>
      </w:r>
      <w:r w:rsidR="00532038">
        <w:t xml:space="preserve">he was able to place the data into organised groups and which made it easier for the researcher to place the data into graphics. </w:t>
      </w:r>
    </w:p>
    <w:p w14:paraId="67E34D9A" w14:textId="71A7ABDD" w:rsidR="002A22F0" w:rsidRDefault="00EA3824" w:rsidP="001456A8">
      <w:pPr>
        <w:spacing w:line="360" w:lineRule="auto"/>
      </w:pPr>
      <w:r>
        <w:t xml:space="preserve"> </w:t>
      </w:r>
      <w:r w:rsidR="006E0EA8">
        <w:t xml:space="preserve">SPSS is software that is used to </w:t>
      </w:r>
      <w:r w:rsidR="00C901CE">
        <w:t xml:space="preserve">analyse data </w:t>
      </w:r>
      <w:r w:rsidR="00594480">
        <w:t>package, which is mainly</w:t>
      </w:r>
      <w:r w:rsidR="00C901CE">
        <w:t xml:space="preserve"> used </w:t>
      </w:r>
      <w:r w:rsidR="00594480">
        <w:t xml:space="preserve">within </w:t>
      </w:r>
      <w:r w:rsidR="00C901CE">
        <w:t xml:space="preserve">social science, </w:t>
      </w:r>
      <w:r w:rsidR="00C901CE" w:rsidRPr="00C901CE">
        <w:t>learning</w:t>
      </w:r>
      <w:r w:rsidR="00C901CE">
        <w:t xml:space="preserve"> researchers, marketing</w:t>
      </w:r>
      <w:r w:rsidR="00594480">
        <w:t xml:space="preserve">, surveys companies and many more services </w:t>
      </w:r>
      <w:r w:rsidR="00594480" w:rsidRPr="00961A9B">
        <w:t>(</w:t>
      </w:r>
      <w:r w:rsidR="00961A9B" w:rsidRPr="00961A9B">
        <w:t>IBM</w:t>
      </w:r>
      <w:r w:rsidR="00594480" w:rsidRPr="00961A9B">
        <w:t>, 2020).</w:t>
      </w:r>
      <w:r w:rsidR="00594480">
        <w:t xml:space="preserve"> </w:t>
      </w:r>
      <w:r w:rsidR="00C901CE">
        <w:t xml:space="preserve"> </w:t>
      </w:r>
      <w:r>
        <w:t xml:space="preserve">SPSS was used to form different </w:t>
      </w:r>
      <w:r w:rsidR="52510CA2">
        <w:t>calculat</w:t>
      </w:r>
      <w:r>
        <w:t xml:space="preserve">ions according to </w:t>
      </w:r>
      <w:r w:rsidR="00FD5BA1">
        <w:t xml:space="preserve">the different types of groups </w:t>
      </w:r>
      <w:r w:rsidR="001902B1">
        <w:t>e.g.</w:t>
      </w:r>
      <w:r w:rsidR="00FD5BA1">
        <w:t xml:space="preserve"> their age range</w:t>
      </w:r>
      <w:r w:rsidR="001902B1">
        <w:t>, disability, mental health illness</w:t>
      </w:r>
      <w:r>
        <w:t>,</w:t>
      </w:r>
      <w:r w:rsidR="001902B1">
        <w:t xml:space="preserve"> </w:t>
      </w:r>
      <w:r>
        <w:t xml:space="preserve">sex transformation </w:t>
      </w:r>
      <w:r w:rsidR="00FD5BA1">
        <w:t>and</w:t>
      </w:r>
      <w:r>
        <w:t xml:space="preserve"> nationality</w:t>
      </w:r>
      <w:r w:rsidR="00FD5BA1">
        <w:t xml:space="preserve"> from the online </w:t>
      </w:r>
      <w:r w:rsidR="001902B1">
        <w:t>surve</w:t>
      </w:r>
      <w:r w:rsidR="001902B1" w:rsidRPr="00EA3824">
        <w:t>y</w:t>
      </w:r>
      <w:r w:rsidR="001456A8" w:rsidRPr="00EA3824">
        <w:t xml:space="preserve">. </w:t>
      </w:r>
      <w:r w:rsidR="001456A8" w:rsidRPr="00CE3A6C">
        <w:t>SP</w:t>
      </w:r>
      <w:r w:rsidR="00CE3A6C" w:rsidRPr="00CE3A6C">
        <w:t>S</w:t>
      </w:r>
      <w:r w:rsidR="001456A8" w:rsidRPr="00CE3A6C">
        <w:t>S</w:t>
      </w:r>
      <w:r w:rsidR="00CE3A6C" w:rsidRPr="00CE3A6C">
        <w:t xml:space="preserve"> can be used to</w:t>
      </w:r>
      <w:r w:rsidR="001456A8" w:rsidRPr="00CE3A6C">
        <w:t xml:space="preserve"> analys</w:t>
      </w:r>
      <w:r w:rsidR="00CE3A6C" w:rsidRPr="00CE3A6C">
        <w:t>e the collected data</w:t>
      </w:r>
      <w:r w:rsidR="00EA7A24">
        <w:t xml:space="preserve">. The data that was collected from the SPSS software </w:t>
      </w:r>
      <w:r w:rsidR="00E80344">
        <w:t xml:space="preserve">was used to analysis the data from the online </w:t>
      </w:r>
      <w:r w:rsidR="00047233">
        <w:t xml:space="preserve">surveys. </w:t>
      </w:r>
      <w:r w:rsidR="00CB26A6">
        <w:t>The data was added to</w:t>
      </w:r>
      <w:r w:rsidR="00EA7A24">
        <w:t xml:space="preserve"> </w:t>
      </w:r>
      <w:r w:rsidR="00E80344">
        <w:t xml:space="preserve">Microsoft </w:t>
      </w:r>
      <w:r w:rsidR="00CB26A6">
        <w:t>E</w:t>
      </w:r>
      <w:r w:rsidR="00E80344">
        <w:t>xcel to be</w:t>
      </w:r>
      <w:r w:rsidR="00CB26A6">
        <w:t xml:space="preserve"> transformed into graphs </w:t>
      </w:r>
      <w:r w:rsidR="00047233">
        <w:t xml:space="preserve">for the finding sections of the dissertation. </w:t>
      </w:r>
    </w:p>
    <w:p w14:paraId="24F50DCF" w14:textId="6FC5BC5E" w:rsidR="002A22F0" w:rsidRDefault="00A118D0" w:rsidP="007524E1">
      <w:pPr>
        <w:pStyle w:val="Heading1"/>
      </w:pPr>
      <w:bookmarkStart w:id="13" w:name="_Toc53577452"/>
      <w:r>
        <w:rPr>
          <w:noProof/>
        </w:rPr>
        <w:lastRenderedPageBreak/>
        <w:drawing>
          <wp:anchor distT="0" distB="0" distL="114300" distR="114300" simplePos="0" relativeHeight="251666432" behindDoc="1" locked="0" layoutInCell="1" allowOverlap="1" wp14:anchorId="75661345" wp14:editId="7AC08E55">
            <wp:simplePos x="0" y="0"/>
            <wp:positionH relativeFrom="margin">
              <wp:posOffset>2909062</wp:posOffset>
            </wp:positionH>
            <wp:positionV relativeFrom="paragraph">
              <wp:posOffset>146685</wp:posOffset>
            </wp:positionV>
            <wp:extent cx="3627120" cy="1475105"/>
            <wp:effectExtent l="0" t="0" r="0" b="0"/>
            <wp:wrapTight wrapText="bothSides">
              <wp:wrapPolygon edited="0">
                <wp:start x="0" y="0"/>
                <wp:lineTo x="0" y="21200"/>
                <wp:lineTo x="21441" y="21200"/>
                <wp:lineTo x="2144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27120" cy="1475105"/>
                    </a:xfrm>
                    <a:prstGeom prst="rect">
                      <a:avLst/>
                    </a:prstGeom>
                    <a:noFill/>
                  </pic:spPr>
                </pic:pic>
              </a:graphicData>
            </a:graphic>
          </wp:anchor>
        </w:drawing>
      </w:r>
      <w:r w:rsidR="002A22F0">
        <w:t>Resources and planning</w:t>
      </w:r>
      <w:bookmarkEnd w:id="13"/>
      <w:r w:rsidR="002A22F0">
        <w:t xml:space="preserve"> </w:t>
      </w:r>
    </w:p>
    <w:p w14:paraId="51F00570" w14:textId="45E72641" w:rsidR="00291CA8" w:rsidRDefault="00A118D0" w:rsidP="000A4FC4">
      <w:pPr>
        <w:spacing w:line="360" w:lineRule="auto"/>
      </w:pPr>
      <w:r>
        <w:rPr>
          <w:noProof/>
        </w:rPr>
        <mc:AlternateContent>
          <mc:Choice Requires="wps">
            <w:drawing>
              <wp:anchor distT="0" distB="0" distL="114300" distR="114300" simplePos="0" relativeHeight="251668480" behindDoc="1" locked="0" layoutInCell="1" allowOverlap="1" wp14:anchorId="75C9EA6F" wp14:editId="484EC902">
                <wp:simplePos x="0" y="0"/>
                <wp:positionH relativeFrom="column">
                  <wp:posOffset>2945638</wp:posOffset>
                </wp:positionH>
                <wp:positionV relativeFrom="paragraph">
                  <wp:posOffset>1360170</wp:posOffset>
                </wp:positionV>
                <wp:extent cx="362712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627120" cy="635"/>
                        </a:xfrm>
                        <a:prstGeom prst="rect">
                          <a:avLst/>
                        </a:prstGeom>
                        <a:solidFill>
                          <a:prstClr val="white"/>
                        </a:solidFill>
                        <a:ln>
                          <a:noFill/>
                        </a:ln>
                      </wps:spPr>
                      <wps:txbx>
                        <w:txbxContent>
                          <w:p w14:paraId="18FE5579" w14:textId="1D2870B5" w:rsidR="00437AF4" w:rsidRPr="004F5BE1" w:rsidRDefault="00437AF4" w:rsidP="00437AF4">
                            <w:pPr>
                              <w:pStyle w:val="Caption"/>
                              <w:rPr>
                                <w:noProof/>
                              </w:rPr>
                            </w:pPr>
                            <w:r>
                              <w:t xml:space="preserve">Figure </w:t>
                            </w:r>
                            <w:r w:rsidR="00266952">
                              <w:fldChar w:fldCharType="begin"/>
                            </w:r>
                            <w:r w:rsidR="00266952">
                              <w:instrText xml:space="preserve"> SEQ Figure \* ARABIC </w:instrText>
                            </w:r>
                            <w:r w:rsidR="00266952">
                              <w:fldChar w:fldCharType="separate"/>
                            </w:r>
                            <w:r w:rsidR="004805EB">
                              <w:rPr>
                                <w:noProof/>
                              </w:rPr>
                              <w:t>4</w:t>
                            </w:r>
                            <w:r w:rsidR="00266952">
                              <w:rPr>
                                <w:noProof/>
                              </w:rPr>
                              <w:fldChar w:fldCharType="end"/>
                            </w:r>
                            <w:r>
                              <w:t xml:space="preserve"> Elis Park (P149475) </w:t>
                            </w:r>
                            <w:proofErr w:type="spellStart"/>
                            <w:r>
                              <w:t>Grantt</w:t>
                            </w:r>
                            <w:proofErr w:type="spellEnd"/>
                            <w:r>
                              <w:t xml:space="preserve">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C9EA6F" id="Text Box 6" o:spid="_x0000_s1033" type="#_x0000_t202" style="position:absolute;margin-left:231.95pt;margin-top:107.1pt;width:285.6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" stroked="f">
                <v:textbox style="mso-fit-shape-to-text:t" inset="0,0,0,0">
                  <w:txbxContent>
                    <w:p w14:paraId="18FE5579" w14:textId="1D2870B5" w:rsidR="00437AF4" w:rsidRPr="004F5BE1" w:rsidRDefault="00437AF4" w:rsidP="00437AF4">
                      <w:pPr>
                        <w:pStyle w:val="Caption"/>
                        <w:rPr>
                          <w:noProof/>
                        </w:rPr>
                      </w:pPr>
                      <w:r>
                        <w:t xml:space="preserve">Figure </w:t>
                      </w:r>
                      <w:r w:rsidR="00266952">
                        <w:fldChar w:fldCharType="begin"/>
                      </w:r>
                      <w:r w:rsidR="00266952">
                        <w:instrText xml:space="preserve"> SEQ Figure \* ARABIC </w:instrText>
                      </w:r>
                      <w:r w:rsidR="00266952">
                        <w:fldChar w:fldCharType="separate"/>
                      </w:r>
                      <w:r w:rsidR="004805EB">
                        <w:rPr>
                          <w:noProof/>
                        </w:rPr>
                        <w:t>4</w:t>
                      </w:r>
                      <w:r w:rsidR="00266952">
                        <w:rPr>
                          <w:noProof/>
                        </w:rPr>
                        <w:fldChar w:fldCharType="end"/>
                      </w:r>
                      <w:r>
                        <w:t xml:space="preserve"> Elis Park (P149475) </w:t>
                      </w:r>
                      <w:proofErr w:type="spellStart"/>
                      <w:r>
                        <w:t>Grantt</w:t>
                      </w:r>
                      <w:proofErr w:type="spellEnd"/>
                      <w:r>
                        <w:t xml:space="preserve"> Chart</w:t>
                      </w:r>
                    </w:p>
                  </w:txbxContent>
                </v:textbox>
                <w10:wrap type="tight"/>
              </v:shape>
            </w:pict>
          </mc:Fallback>
        </mc:AlternateContent>
      </w:r>
      <w:r w:rsidR="00A83BF5">
        <w:t>This research includes a G</w:t>
      </w:r>
      <w:r w:rsidR="002A22F0">
        <w:t>antt chart to manage</w:t>
      </w:r>
      <w:r w:rsidR="00A83BF5">
        <w:t xml:space="preserve"> the</w:t>
      </w:r>
      <w:r w:rsidR="002A22F0">
        <w:t xml:space="preserve"> time</w:t>
      </w:r>
      <w:r w:rsidR="00A83BF5">
        <w:t>table</w:t>
      </w:r>
      <w:r w:rsidR="002A22F0">
        <w:t xml:space="preserve"> </w:t>
      </w:r>
      <w:r w:rsidR="00A9326D">
        <w:t xml:space="preserve">for </w:t>
      </w:r>
      <w:r w:rsidR="00A83BF5">
        <w:t xml:space="preserve">this </w:t>
      </w:r>
      <w:r w:rsidR="00A9326D">
        <w:t>dissertation</w:t>
      </w:r>
      <w:r w:rsidR="00A83BF5">
        <w:t>.</w:t>
      </w:r>
      <w:r w:rsidR="00A9326D">
        <w:t xml:space="preserve"> </w:t>
      </w:r>
      <w:r w:rsidR="00A83BF5">
        <w:t>I</w:t>
      </w:r>
      <w:r w:rsidR="00A9326D">
        <w:t xml:space="preserve">t </w:t>
      </w:r>
      <w:r w:rsidR="002A22F0">
        <w:t>show</w:t>
      </w:r>
      <w:r w:rsidR="00A83BF5">
        <w:t>s a timeline of what targets are planned for each week/</w:t>
      </w:r>
      <w:r w:rsidR="00C91A9E">
        <w:t>month</w:t>
      </w:r>
      <w:r w:rsidR="00A83BF5">
        <w:t xml:space="preserve"> </w:t>
      </w:r>
      <w:r w:rsidR="002A22F0" w:rsidRPr="00162DB1">
        <w:t>(Wilson, 2003).</w:t>
      </w:r>
      <w:r w:rsidR="002A22F0">
        <w:t xml:space="preserve"> </w:t>
      </w:r>
      <w:r w:rsidR="00360444">
        <w:t xml:space="preserve">The figure 4 shows the researcher Gantt Chart that was used during the dissertation period. </w:t>
      </w:r>
      <w:r w:rsidR="002A22F0">
        <w:t xml:space="preserve">The advantage of Gantt charts is that the researcher will be able to keep on schedule and it also avoids resource overload </w:t>
      </w:r>
      <w:r w:rsidR="002A22F0" w:rsidRPr="00FA0BEA">
        <w:t>(</w:t>
      </w:r>
      <w:proofErr w:type="spellStart"/>
      <w:r w:rsidR="002A22F0" w:rsidRPr="00FA0BEA">
        <w:t>Geraldi</w:t>
      </w:r>
      <w:proofErr w:type="spellEnd"/>
      <w:r w:rsidR="002A22F0" w:rsidRPr="00FA0BEA">
        <w:t>, 2012).</w:t>
      </w:r>
      <w:r w:rsidR="002A22F0">
        <w:t xml:space="preserve"> The disadvantage of the chart </w:t>
      </w:r>
      <w:r w:rsidR="00E81F37">
        <w:t xml:space="preserve">was that </w:t>
      </w:r>
      <w:r w:rsidR="002A22F0">
        <w:t>constantly need to be updated</w:t>
      </w:r>
      <w:r w:rsidR="00E81F37">
        <w:t xml:space="preserve"> which becomes time consuming for the researcher </w:t>
      </w:r>
      <w:r w:rsidR="002A22F0" w:rsidRPr="00FA0BEA">
        <w:t>(</w:t>
      </w:r>
      <w:proofErr w:type="spellStart"/>
      <w:r w:rsidR="002A22F0" w:rsidRPr="00FA0BEA">
        <w:t>Severina</w:t>
      </w:r>
      <w:proofErr w:type="spellEnd"/>
      <w:r w:rsidR="002A22F0" w:rsidRPr="00FA0BEA">
        <w:t>, 2019).</w:t>
      </w:r>
    </w:p>
    <w:p w14:paraId="7FC434DE" w14:textId="3C1E92C5" w:rsidR="00061652" w:rsidRDefault="00061652" w:rsidP="00061652">
      <w:pPr>
        <w:pStyle w:val="Heading1"/>
      </w:pPr>
      <w:bookmarkStart w:id="14" w:name="_Toc53577453"/>
      <w:r w:rsidRPr="00061652">
        <w:t>Limitations</w:t>
      </w:r>
      <w:bookmarkEnd w:id="14"/>
      <w:r w:rsidR="00E26160">
        <w:t xml:space="preserve"> of the Study </w:t>
      </w:r>
    </w:p>
    <w:p w14:paraId="4892D52A" w14:textId="6DBB78EF" w:rsidR="0092481D" w:rsidRDefault="00061652" w:rsidP="0092481D">
      <w:pPr>
        <w:spacing w:line="360" w:lineRule="auto"/>
      </w:pPr>
      <w:r>
        <w:t>There</w:t>
      </w:r>
      <w:r w:rsidR="00075DC4">
        <w:t xml:space="preserve"> were </w:t>
      </w:r>
      <w:r>
        <w:t xml:space="preserve">some limitations </w:t>
      </w:r>
      <w:r w:rsidR="00075DC4">
        <w:t xml:space="preserve">for </w:t>
      </w:r>
      <w:r>
        <w:t xml:space="preserve">the </w:t>
      </w:r>
      <w:r w:rsidR="003B2C7A">
        <w:t xml:space="preserve">online survey </w:t>
      </w:r>
      <w:r w:rsidR="00075DC4">
        <w:t>that</w:t>
      </w:r>
      <w:r>
        <w:t xml:space="preserve"> needed to</w:t>
      </w:r>
      <w:r w:rsidR="00075DC4">
        <w:t xml:space="preserve"> be</w:t>
      </w:r>
      <w:r>
        <w:t xml:space="preserve"> acknowledge</w:t>
      </w:r>
      <w:r w:rsidR="00075DC4">
        <w:t>d</w:t>
      </w:r>
      <w:r>
        <w:t xml:space="preserve"> when carrying out the research for the dissertation</w:t>
      </w:r>
      <w:r w:rsidR="00075DC4">
        <w:t>.</w:t>
      </w:r>
      <w:r>
        <w:t xml:space="preserve"> </w:t>
      </w:r>
      <w:r w:rsidR="003B2C7A">
        <w:t>T</w:t>
      </w:r>
      <w:r>
        <w:t xml:space="preserve">he </w:t>
      </w:r>
      <w:r w:rsidR="00881BF2">
        <w:t xml:space="preserve">main </w:t>
      </w:r>
      <w:r w:rsidR="003B2C7A">
        <w:t>drawback</w:t>
      </w:r>
      <w:r>
        <w:t xml:space="preserve"> was the design</w:t>
      </w:r>
      <w:r w:rsidR="003B2C7A">
        <w:t xml:space="preserve"> of</w:t>
      </w:r>
      <w:r>
        <w:t xml:space="preserve"> the </w:t>
      </w:r>
      <w:r w:rsidR="003B2C7A">
        <w:t>o</w:t>
      </w:r>
      <w:r>
        <w:t xml:space="preserve">nline </w:t>
      </w:r>
      <w:r w:rsidR="003B2C7A">
        <w:t>s</w:t>
      </w:r>
      <w:r>
        <w:t>urvey question</w:t>
      </w:r>
      <w:r w:rsidR="003B2C7A">
        <w:t>s;</w:t>
      </w:r>
      <w:r>
        <w:t xml:space="preserve"> </w:t>
      </w:r>
      <w:r w:rsidR="0092481D">
        <w:t>the researcher needed to ensure that the question</w:t>
      </w:r>
      <w:r w:rsidR="003B2C7A">
        <w:t>s</w:t>
      </w:r>
      <w:r w:rsidR="0092481D">
        <w:t xml:space="preserve"> </w:t>
      </w:r>
      <w:r w:rsidR="003B2C7A">
        <w:t xml:space="preserve">were not </w:t>
      </w:r>
      <w:r w:rsidR="0092481D">
        <w:t>bias</w:t>
      </w:r>
      <w:r w:rsidR="003B2C7A">
        <w:t>ed</w:t>
      </w:r>
      <w:r w:rsidR="0092481D">
        <w:t xml:space="preserve"> </w:t>
      </w:r>
      <w:r w:rsidR="003B2C7A">
        <w:t xml:space="preserve">for or against either </w:t>
      </w:r>
      <w:r w:rsidR="0092481D">
        <w:t>countr</w:t>
      </w:r>
      <w:r w:rsidR="003B2C7A">
        <w:t>y</w:t>
      </w:r>
      <w:r w:rsidR="0092481D">
        <w:t xml:space="preserve"> and also </w:t>
      </w:r>
      <w:r w:rsidR="003B2C7A">
        <w:t>en</w:t>
      </w:r>
      <w:r w:rsidR="0092481D">
        <w:t>sure that question</w:t>
      </w:r>
      <w:r w:rsidR="003B2C7A">
        <w:t>s</w:t>
      </w:r>
      <w:r w:rsidR="0092481D">
        <w:t xml:space="preserve"> did not</w:t>
      </w:r>
      <w:r w:rsidR="003B2C7A">
        <w:t xml:space="preserve"> offend or discriminate against a</w:t>
      </w:r>
      <w:r w:rsidR="0092481D">
        <w:t>ny</w:t>
      </w:r>
      <w:r w:rsidR="003B2C7A">
        <w:t xml:space="preserve">one </w:t>
      </w:r>
      <w:r w:rsidR="0092481D">
        <w:t>participating in the online survey.</w:t>
      </w:r>
    </w:p>
    <w:p w14:paraId="046B6C00" w14:textId="63249C90" w:rsidR="00FF0F5A" w:rsidRDefault="00FF0F5A" w:rsidP="0092481D">
      <w:pPr>
        <w:spacing w:line="360" w:lineRule="auto"/>
      </w:pPr>
      <w:r w:rsidRPr="00FF0F5A">
        <w:t>A</w:t>
      </w:r>
      <w:r w:rsidR="00EE215C">
        <w:t xml:space="preserve">nother </w:t>
      </w:r>
      <w:r w:rsidR="00EE215C" w:rsidRPr="00FF0F5A">
        <w:t>limit</w:t>
      </w:r>
      <w:r w:rsidR="00EE215C">
        <w:t xml:space="preserve">ation of </w:t>
      </w:r>
      <w:r w:rsidRPr="00FF0F5A">
        <w:t>using online survey</w:t>
      </w:r>
      <w:r w:rsidR="00EE215C">
        <w:t>s</w:t>
      </w:r>
      <w:r w:rsidRPr="00FF0F5A">
        <w:t xml:space="preserve"> is that the researcher</w:t>
      </w:r>
      <w:r w:rsidR="00224978">
        <w:t xml:space="preserve"> is</w:t>
      </w:r>
      <w:r w:rsidR="00EE215C">
        <w:t xml:space="preserve"> </w:t>
      </w:r>
      <w:r w:rsidRPr="00FF0F5A">
        <w:t xml:space="preserve">not </w:t>
      </w:r>
      <w:r w:rsidR="00EE215C">
        <w:t>pr</w:t>
      </w:r>
      <w:r w:rsidR="00224978">
        <w:t>esent</w:t>
      </w:r>
      <w:r w:rsidRPr="00FF0F5A">
        <w:t xml:space="preserve"> to explain any of </w:t>
      </w:r>
      <w:r w:rsidR="00224978">
        <w:t xml:space="preserve">the process or the </w:t>
      </w:r>
      <w:r w:rsidRPr="00FF0F5A">
        <w:t>questions</w:t>
      </w:r>
      <w:r w:rsidR="00224978">
        <w:t>. This may result</w:t>
      </w:r>
      <w:r w:rsidRPr="00FF0F5A">
        <w:t xml:space="preserve"> in some questions being avoided or </w:t>
      </w:r>
      <w:r w:rsidR="00224978">
        <w:t xml:space="preserve">where short answers may be given </w:t>
      </w:r>
      <w:r w:rsidRPr="00FF0F5A">
        <w:t>as the participants do not understand the question and the researcher was unable to explain the question</w:t>
      </w:r>
      <w:r w:rsidR="00224978">
        <w:t>s</w:t>
      </w:r>
      <w:r w:rsidRPr="00FF0F5A">
        <w:t xml:space="preserve"> to them in person</w:t>
      </w:r>
      <w:r w:rsidR="00C873E3">
        <w:t xml:space="preserve"> </w:t>
      </w:r>
      <w:r w:rsidR="00C873E3" w:rsidRPr="00551063">
        <w:t>(</w:t>
      </w:r>
      <w:r w:rsidR="00551063" w:rsidRPr="00551063">
        <w:t>Duffy, et al, 2005</w:t>
      </w:r>
      <w:r w:rsidR="00C873E3" w:rsidRPr="00551063">
        <w:t>)</w:t>
      </w:r>
      <w:r w:rsidRPr="00551063">
        <w:t>.</w:t>
      </w:r>
      <w:r w:rsidRPr="00FF0F5A">
        <w:t xml:space="preserve"> To overcome this limitation</w:t>
      </w:r>
      <w:r w:rsidR="00C873E3">
        <w:t xml:space="preserve">, </w:t>
      </w:r>
      <w:r w:rsidRPr="00FF0F5A">
        <w:t xml:space="preserve">the researcher </w:t>
      </w:r>
      <w:r w:rsidR="00C873E3">
        <w:t>is able to</w:t>
      </w:r>
      <w:r w:rsidRPr="00FF0F5A">
        <w:t xml:space="preserve"> place his email</w:t>
      </w:r>
      <w:r w:rsidR="00C873E3">
        <w:t xml:space="preserve"> address at the start of the </w:t>
      </w:r>
      <w:r w:rsidRPr="00FF0F5A">
        <w:t>online survey</w:t>
      </w:r>
      <w:r w:rsidR="00C873E3">
        <w:t>;</w:t>
      </w:r>
      <w:r w:rsidRPr="00FF0F5A">
        <w:t xml:space="preserve"> participants are able to email the investigator about any issues of the</w:t>
      </w:r>
      <w:r w:rsidR="00C873E3">
        <w:t xml:space="preserve"> questionnaire.</w:t>
      </w:r>
    </w:p>
    <w:p w14:paraId="1395B170" w14:textId="72C876F7" w:rsidR="00747801" w:rsidRDefault="006854D0" w:rsidP="0092481D">
      <w:pPr>
        <w:spacing w:line="360" w:lineRule="auto"/>
      </w:pPr>
      <w:r>
        <w:t xml:space="preserve">In addition, the </w:t>
      </w:r>
      <w:r w:rsidR="00501506" w:rsidRPr="00501506">
        <w:t xml:space="preserve">Uniform Resource Locator </w:t>
      </w:r>
      <w:r w:rsidR="00501506">
        <w:t>(</w:t>
      </w:r>
      <w:r w:rsidR="002B6B72">
        <w:t>URL</w:t>
      </w:r>
      <w:r w:rsidR="00501506">
        <w:t>)</w:t>
      </w:r>
      <w:r>
        <w:t xml:space="preserve"> </w:t>
      </w:r>
      <w:r w:rsidR="002B6B72">
        <w:t xml:space="preserve">for both countries </w:t>
      </w:r>
      <w:r>
        <w:t xml:space="preserve">differ, so </w:t>
      </w:r>
      <w:r w:rsidR="002B6B72">
        <w:t xml:space="preserve">this means </w:t>
      </w:r>
      <w:r>
        <w:t xml:space="preserve">in </w:t>
      </w:r>
      <w:r w:rsidR="002B6B72">
        <w:t xml:space="preserve">limitation terms that the online survey </w:t>
      </w:r>
      <w:r>
        <w:t xml:space="preserve">generated </w:t>
      </w:r>
      <w:r w:rsidR="002B6B72">
        <w:t xml:space="preserve">from the UK may not be able to </w:t>
      </w:r>
      <w:r w:rsidR="005E4F41">
        <w:t>work</w:t>
      </w:r>
      <w:r w:rsidR="002B6B72">
        <w:t xml:space="preserve"> for Canadian participants</w:t>
      </w:r>
      <w:r>
        <w:t xml:space="preserve"> because of the UK URL source</w:t>
      </w:r>
      <w:r w:rsidR="00A67ACB">
        <w:t xml:space="preserve"> </w:t>
      </w:r>
      <w:r w:rsidR="00A67ACB" w:rsidRPr="00325415">
        <w:t>(</w:t>
      </w:r>
      <w:r w:rsidR="00325415" w:rsidRPr="00325415">
        <w:t>Worlds Standards, 2020</w:t>
      </w:r>
      <w:r w:rsidR="00A67ACB" w:rsidRPr="00325415">
        <w:t>)</w:t>
      </w:r>
      <w:r w:rsidR="00325415" w:rsidRPr="00325415">
        <w:t>.</w:t>
      </w:r>
      <w:r w:rsidR="002B6B72">
        <w:t xml:space="preserve"> </w:t>
      </w:r>
      <w:r>
        <w:t xml:space="preserve">To </w:t>
      </w:r>
      <w:r w:rsidR="003055AD">
        <w:t xml:space="preserve">overcome </w:t>
      </w:r>
      <w:r w:rsidR="004674FD">
        <w:t>this issue</w:t>
      </w:r>
      <w:r>
        <w:t>,</w:t>
      </w:r>
      <w:r w:rsidR="003055AD">
        <w:t xml:space="preserve"> the researcher used </w:t>
      </w:r>
      <w:r>
        <w:t xml:space="preserve">survey tools </w:t>
      </w:r>
      <w:r w:rsidR="004674FD">
        <w:t xml:space="preserve">that allowed </w:t>
      </w:r>
      <w:r>
        <w:t xml:space="preserve">international </w:t>
      </w:r>
      <w:r w:rsidR="004674FD">
        <w:t>access</w:t>
      </w:r>
      <w:r>
        <w:t xml:space="preserve"> to the website address </w:t>
      </w:r>
      <w:r w:rsidR="004674FD">
        <w:t>to publish</w:t>
      </w:r>
      <w:r w:rsidR="003A268A">
        <w:t xml:space="preserve"> the</w:t>
      </w:r>
      <w:r w:rsidR="004674FD">
        <w:t xml:space="preserve"> online survey without any issues. </w:t>
      </w:r>
    </w:p>
    <w:p w14:paraId="0E4282C0" w14:textId="77777777" w:rsidR="00266952" w:rsidRDefault="00266952" w:rsidP="0092481D">
      <w:pPr>
        <w:spacing w:line="360" w:lineRule="auto"/>
      </w:pPr>
    </w:p>
    <w:p w14:paraId="6D8A9001" w14:textId="77777777" w:rsidR="00266952" w:rsidRDefault="00266952" w:rsidP="0092481D">
      <w:pPr>
        <w:spacing w:line="360" w:lineRule="auto"/>
      </w:pPr>
    </w:p>
    <w:p w14:paraId="1E6C6416" w14:textId="77777777" w:rsidR="00266952" w:rsidRDefault="00266952" w:rsidP="0092481D">
      <w:pPr>
        <w:spacing w:line="360" w:lineRule="auto"/>
      </w:pPr>
    </w:p>
    <w:p w14:paraId="5138BFE5" w14:textId="77C367A7" w:rsidR="000A4001" w:rsidRDefault="000A4001" w:rsidP="0092481D">
      <w:pPr>
        <w:spacing w:line="360" w:lineRule="auto"/>
      </w:pPr>
      <w:r>
        <w:lastRenderedPageBreak/>
        <w:t>Time zone</w:t>
      </w:r>
      <w:r w:rsidR="00D54CC1">
        <w:t xml:space="preserve"> was also </w:t>
      </w:r>
      <w:r>
        <w:t xml:space="preserve">one of the limitations the researcher faced </w:t>
      </w:r>
      <w:r w:rsidR="00D54CC1">
        <w:t xml:space="preserve">as a challenge </w:t>
      </w:r>
      <w:r>
        <w:t>as some of the participants were from Canada</w:t>
      </w:r>
      <w:r w:rsidR="00E21213">
        <w:t xml:space="preserve">. There is a </w:t>
      </w:r>
      <w:r>
        <w:t xml:space="preserve">different time zone compared to the UK as the UK is </w:t>
      </w:r>
      <w:r w:rsidR="00F258F8">
        <w:t>five</w:t>
      </w:r>
      <w:r>
        <w:t xml:space="preserve"> hours </w:t>
      </w:r>
      <w:r w:rsidR="00F258F8">
        <w:t>a</w:t>
      </w:r>
      <w:r>
        <w:t>head of Canada</w:t>
      </w:r>
      <w:r w:rsidR="008103CB">
        <w:t>. This</w:t>
      </w:r>
      <w:r w:rsidR="00F258F8">
        <w:t xml:space="preserve"> could </w:t>
      </w:r>
      <w:r w:rsidR="008103CB">
        <w:t xml:space="preserve">mean that there </w:t>
      </w:r>
      <w:r w:rsidR="00F258F8">
        <w:t>would be</w:t>
      </w:r>
      <w:r w:rsidR="008103CB">
        <w:t xml:space="preserve"> a delay on </w:t>
      </w:r>
      <w:r w:rsidR="00F258F8">
        <w:t xml:space="preserve">potential communication </w:t>
      </w:r>
      <w:r w:rsidR="008103CB">
        <w:t>between the participants and the researcher</w:t>
      </w:r>
      <w:r w:rsidR="00F258F8">
        <w:t>.</w:t>
      </w:r>
      <w:r w:rsidR="00A66FC8">
        <w:t xml:space="preserve"> </w:t>
      </w:r>
      <w:r w:rsidR="00F258F8">
        <w:t xml:space="preserve">To deal with the issue, </w:t>
      </w:r>
      <w:r w:rsidR="00A66FC8">
        <w:t xml:space="preserve">the researcher </w:t>
      </w:r>
      <w:r w:rsidR="00F258F8">
        <w:t xml:space="preserve">could ensure </w:t>
      </w:r>
      <w:r w:rsidR="00A66FC8">
        <w:t>that he</w:t>
      </w:r>
      <w:r w:rsidR="00F258F8">
        <w:t xml:space="preserve"> frequently</w:t>
      </w:r>
      <w:r w:rsidR="00A66FC8">
        <w:t xml:space="preserve"> checked emails and message boards for any updates from Canadian participants</w:t>
      </w:r>
      <w:r w:rsidR="00F258F8">
        <w:t xml:space="preserve"> </w:t>
      </w:r>
      <w:r w:rsidR="00F258F8" w:rsidRPr="00747801">
        <w:t>(</w:t>
      </w:r>
      <w:r w:rsidR="00747801" w:rsidRPr="00747801">
        <w:t>Jr, et al, 2017</w:t>
      </w:r>
      <w:r w:rsidR="00F258F8" w:rsidRPr="00747801">
        <w:t>)</w:t>
      </w:r>
      <w:r w:rsidR="00747801" w:rsidRPr="00747801">
        <w:t>.</w:t>
      </w:r>
    </w:p>
    <w:p w14:paraId="6BBF7B36" w14:textId="74D76AE1" w:rsidR="00D9628A" w:rsidRDefault="00D9628A" w:rsidP="00D9628A">
      <w:pPr>
        <w:pStyle w:val="Heading1"/>
      </w:pPr>
      <w:bookmarkStart w:id="15" w:name="_Toc53577454"/>
      <w:proofErr w:type="spellStart"/>
      <w:r>
        <w:t>Covid</w:t>
      </w:r>
      <w:proofErr w:type="spellEnd"/>
      <w:r>
        <w:t xml:space="preserve"> 19 </w:t>
      </w:r>
      <w:bookmarkStart w:id="16" w:name="_Hlk52796052"/>
      <w:r w:rsidRPr="00D9628A">
        <w:t>limitations</w:t>
      </w:r>
      <w:bookmarkEnd w:id="15"/>
      <w:bookmarkEnd w:id="16"/>
    </w:p>
    <w:p w14:paraId="68CA3CE1" w14:textId="77777777" w:rsidR="00F50915" w:rsidRDefault="000A4AAC" w:rsidP="007524E1">
      <w:pPr>
        <w:spacing w:line="360" w:lineRule="auto"/>
      </w:pPr>
      <w:r>
        <w:t>Due to</w:t>
      </w:r>
      <w:r w:rsidR="00670DF3">
        <w:t xml:space="preserve"> the</w:t>
      </w:r>
      <w:r>
        <w:t xml:space="preserve"> </w:t>
      </w:r>
      <w:proofErr w:type="spellStart"/>
      <w:r w:rsidR="00121F2C">
        <w:t>C</w:t>
      </w:r>
      <w:r>
        <w:t>o</w:t>
      </w:r>
      <w:r w:rsidR="00800B83">
        <w:t>vid</w:t>
      </w:r>
      <w:proofErr w:type="spellEnd"/>
      <w:r w:rsidR="00800B83">
        <w:t xml:space="preserve"> 19</w:t>
      </w:r>
      <w:r>
        <w:t xml:space="preserve"> virus</w:t>
      </w:r>
      <w:r w:rsidR="00670DF3">
        <w:t xml:space="preserve"> pandemic,</w:t>
      </w:r>
      <w:r>
        <w:t xml:space="preserve"> </w:t>
      </w:r>
      <w:r w:rsidR="00862716">
        <w:t xml:space="preserve">a number of </w:t>
      </w:r>
      <w:r w:rsidR="000B5379" w:rsidRPr="000B5379">
        <w:t xml:space="preserve">resources </w:t>
      </w:r>
      <w:r w:rsidR="00670DF3">
        <w:t>were not available</w:t>
      </w:r>
      <w:r w:rsidR="00862716">
        <w:t xml:space="preserve">, </w:t>
      </w:r>
      <w:r w:rsidR="000B5379" w:rsidRPr="000B5379">
        <w:t xml:space="preserve">for example the </w:t>
      </w:r>
      <w:r w:rsidR="00800B83" w:rsidRPr="00800B83">
        <w:t>University of Wales Trinity Saint David</w:t>
      </w:r>
      <w:r w:rsidR="00800B83">
        <w:t xml:space="preserve"> (UWTSD)</w:t>
      </w:r>
      <w:r w:rsidR="00862716" w:rsidRPr="00862716">
        <w:t xml:space="preserve"> library </w:t>
      </w:r>
      <w:r w:rsidR="00800B83">
        <w:t xml:space="preserve">was closed </w:t>
      </w:r>
      <w:r w:rsidR="00197865">
        <w:t xml:space="preserve">due to health and safety </w:t>
      </w:r>
      <w:r w:rsidR="00800B83">
        <w:t>guidelines</w:t>
      </w:r>
      <w:r w:rsidR="00197865">
        <w:t>.</w:t>
      </w:r>
      <w:r w:rsidR="00197865" w:rsidRPr="00197865">
        <w:t xml:space="preserve"> Although the university library offered online services</w:t>
      </w:r>
      <w:r w:rsidR="00197865">
        <w:t>,</w:t>
      </w:r>
      <w:r w:rsidR="00197865" w:rsidRPr="00197865">
        <w:t xml:space="preserve"> </w:t>
      </w:r>
      <w:r w:rsidR="00197865">
        <w:t xml:space="preserve">there were library server issues  </w:t>
      </w:r>
      <w:r w:rsidR="00197865" w:rsidRPr="00197865">
        <w:t xml:space="preserve">due to the large number of other students trying to </w:t>
      </w:r>
      <w:r w:rsidR="00197865">
        <w:t>connect to services</w:t>
      </w:r>
      <w:r w:rsidR="00197865" w:rsidRPr="00197865">
        <w:t>.</w:t>
      </w:r>
      <w:r w:rsidR="00800B83">
        <w:t xml:space="preserve"> </w:t>
      </w:r>
      <w:r w:rsidR="00F00E91">
        <w:t>T</w:t>
      </w:r>
      <w:r w:rsidR="00800B83">
        <w:t>his was a</w:t>
      </w:r>
      <w:r w:rsidR="000B5379">
        <w:t xml:space="preserve"> </w:t>
      </w:r>
      <w:proofErr w:type="spellStart"/>
      <w:r w:rsidR="000B5379">
        <w:t>Covid</w:t>
      </w:r>
      <w:proofErr w:type="spellEnd"/>
      <w:r w:rsidR="000B5379">
        <w:t xml:space="preserve"> 19</w:t>
      </w:r>
      <w:r w:rsidR="00800B83">
        <w:t xml:space="preserve"> limitation as</w:t>
      </w:r>
      <w:r w:rsidR="00F00E91">
        <w:t xml:space="preserve"> a </w:t>
      </w:r>
      <w:r w:rsidR="00A26C54">
        <w:t>consequence</w:t>
      </w:r>
      <w:r w:rsidR="00F00E91">
        <w:t xml:space="preserve"> </w:t>
      </w:r>
      <w:r w:rsidR="00727474">
        <w:t xml:space="preserve">it was necessary </w:t>
      </w:r>
      <w:r w:rsidR="00197865">
        <w:t>to use</w:t>
      </w:r>
      <w:r w:rsidR="00800B83">
        <w:t xml:space="preserve"> </w:t>
      </w:r>
      <w:r w:rsidR="00727474">
        <w:t>G</w:t>
      </w:r>
      <w:r w:rsidR="00800B83">
        <w:t>oogle</w:t>
      </w:r>
      <w:r w:rsidR="00727474">
        <w:t xml:space="preserve"> S</w:t>
      </w:r>
      <w:r w:rsidR="00800B83">
        <w:t xml:space="preserve">cholar to find </w:t>
      </w:r>
      <w:r w:rsidR="00727474">
        <w:t xml:space="preserve">research </w:t>
      </w:r>
      <w:r w:rsidR="00800B83">
        <w:t xml:space="preserve">on the study question. </w:t>
      </w:r>
    </w:p>
    <w:p w14:paraId="7718556E" w14:textId="1D8F933C" w:rsidR="00121F2C" w:rsidRDefault="00130908" w:rsidP="007524E1">
      <w:pPr>
        <w:spacing w:line="360" w:lineRule="auto"/>
      </w:pPr>
      <w:r w:rsidRPr="00AE0065">
        <w:t>Secondly, there was</w:t>
      </w:r>
      <w:r w:rsidR="00F50915" w:rsidRPr="00AE0065">
        <w:t xml:space="preserve"> a UWTSD statement</w:t>
      </w:r>
      <w:r w:rsidR="009E1A29" w:rsidRPr="00AE0065">
        <w:t xml:space="preserve"> preventing researchers from conducting f</w:t>
      </w:r>
      <w:r w:rsidR="00C9092E" w:rsidRPr="00AE0065">
        <w:t xml:space="preserve">ace to face interviews because of </w:t>
      </w:r>
      <w:proofErr w:type="spellStart"/>
      <w:r w:rsidR="00857F36" w:rsidRPr="00AE0065">
        <w:t>C</w:t>
      </w:r>
      <w:r w:rsidR="00C9092E" w:rsidRPr="00AE0065">
        <w:t>ovid</w:t>
      </w:r>
      <w:proofErr w:type="spellEnd"/>
      <w:r w:rsidR="00C9092E" w:rsidRPr="00AE0065">
        <w:t xml:space="preserve"> 19 </w:t>
      </w:r>
      <w:r w:rsidR="00416D55" w:rsidRPr="00AE0065">
        <w:t xml:space="preserve">(UWTSD, 2020). </w:t>
      </w:r>
      <w:r w:rsidR="00840C93" w:rsidRPr="00AE0065">
        <w:t>In addition</w:t>
      </w:r>
      <w:r w:rsidR="00187FC0" w:rsidRPr="00AE0065">
        <w:t>, there were</w:t>
      </w:r>
      <w:r w:rsidR="00840C93" w:rsidRPr="00AE0065">
        <w:t xml:space="preserve"> </w:t>
      </w:r>
      <w:r w:rsidR="00C9092E" w:rsidRPr="00AE0065">
        <w:t>government lockdown rules</w:t>
      </w:r>
      <w:r w:rsidR="006E5CBC" w:rsidRPr="00AE0065">
        <w:t xml:space="preserve"> in place at the time when the research took place. </w:t>
      </w:r>
      <w:r w:rsidR="00CA5496" w:rsidRPr="00AE0065">
        <w:t>However,</w:t>
      </w:r>
      <w:r w:rsidR="00C9092E" w:rsidRPr="00AE0065">
        <w:t xml:space="preserve"> interviews were still allowed but they had</w:t>
      </w:r>
      <w:r w:rsidR="00CA5496" w:rsidRPr="00AE0065">
        <w:t xml:space="preserve"> to be </w:t>
      </w:r>
      <w:r w:rsidR="006E5CBC" w:rsidRPr="00AE0065">
        <w:t>completed online</w:t>
      </w:r>
      <w:r w:rsidR="00CA5496" w:rsidRPr="00AE0065">
        <w:t xml:space="preserve"> using </w:t>
      </w:r>
      <w:r w:rsidR="003276CB" w:rsidRPr="00AE0065">
        <w:t>Microsoft</w:t>
      </w:r>
      <w:r w:rsidR="00CA5496" w:rsidRPr="00AE0065">
        <w:t xml:space="preserve"> </w:t>
      </w:r>
      <w:r w:rsidR="006E5CBC" w:rsidRPr="00AE0065">
        <w:t>T</w:t>
      </w:r>
      <w:r w:rsidR="00CA5496" w:rsidRPr="00AE0065">
        <w:t>eams or Zoom.</w:t>
      </w:r>
    </w:p>
    <w:p w14:paraId="0A6D6A1D" w14:textId="56831674" w:rsidR="00737EC5" w:rsidRDefault="00474E11" w:rsidP="007524E1">
      <w:pPr>
        <w:spacing w:line="360" w:lineRule="auto"/>
      </w:pPr>
      <w:r>
        <w:t>All teaching</w:t>
      </w:r>
      <w:r w:rsidR="00854F64">
        <w:t xml:space="preserve"> elements </w:t>
      </w:r>
      <w:r>
        <w:t xml:space="preserve"> for the dissertation had to be </w:t>
      </w:r>
      <w:r w:rsidR="00854F64">
        <w:t xml:space="preserve">delivered </w:t>
      </w:r>
      <w:r>
        <w:t xml:space="preserve">online </w:t>
      </w:r>
      <w:r w:rsidR="00854F64">
        <w:t xml:space="preserve">which was a further limitation </w:t>
      </w:r>
      <w:r w:rsidR="00046A0C">
        <w:t>to</w:t>
      </w:r>
      <w:r>
        <w:t xml:space="preserve"> the </w:t>
      </w:r>
      <w:r w:rsidR="00D04CA5">
        <w:t>research</w:t>
      </w:r>
      <w:r w:rsidR="00737EC5">
        <w:t xml:space="preserve">. The online workshops </w:t>
      </w:r>
      <w:r w:rsidR="00CB4D2C">
        <w:t>consisted</w:t>
      </w:r>
      <w:r w:rsidR="00737EC5">
        <w:t xml:space="preserve"> of PowerPoint pr</w:t>
      </w:r>
      <w:r w:rsidR="00CB4D2C">
        <w:t xml:space="preserve">esentations which had a pre-recorded voice of the university lecturer, so this meant that no one was able to ask live questions and so it became necessary to send emails to resolve queries.   </w:t>
      </w:r>
    </w:p>
    <w:p w14:paraId="671C79E8" w14:textId="4A7DB7FC" w:rsidR="00266952" w:rsidRDefault="000F4A89" w:rsidP="00266952">
      <w:pPr>
        <w:spacing w:line="360" w:lineRule="auto"/>
      </w:pPr>
      <w:r>
        <w:t xml:space="preserve">Regarding the </w:t>
      </w:r>
      <w:r w:rsidR="005919DB">
        <w:t xml:space="preserve">remote </w:t>
      </w:r>
      <w:r>
        <w:t>dissertation meeting</w:t>
      </w:r>
      <w:r w:rsidR="005919DB">
        <w:t>s, t</w:t>
      </w:r>
      <w:r w:rsidR="003E3158">
        <w:t xml:space="preserve">he student </w:t>
      </w:r>
      <w:r w:rsidR="00D04CA5">
        <w:t xml:space="preserve">was not able to </w:t>
      </w:r>
      <w:r w:rsidR="005919DB">
        <w:t xml:space="preserve">direct </w:t>
      </w:r>
      <w:r w:rsidR="00D04CA5">
        <w:t xml:space="preserve">any issues to his </w:t>
      </w:r>
      <w:r w:rsidR="00D04CA5" w:rsidRPr="00D04CA5">
        <w:t>dissertation supervisor</w:t>
      </w:r>
      <w:r w:rsidR="00D04CA5">
        <w:t xml:space="preserve"> </w:t>
      </w:r>
      <w:r w:rsidR="007507C4">
        <w:t>in person, however the university did offer online support wh</w:t>
      </w:r>
      <w:r w:rsidR="005919DB">
        <w:t>ere</w:t>
      </w:r>
      <w:r w:rsidR="007507C4">
        <w:t xml:space="preserve"> </w:t>
      </w:r>
      <w:r w:rsidR="005919DB">
        <w:t>guidance could be obtained from the</w:t>
      </w:r>
      <w:r w:rsidR="007507C4">
        <w:t xml:space="preserve"> </w:t>
      </w:r>
      <w:r w:rsidR="007507C4" w:rsidRPr="007507C4">
        <w:t>dissertation supervisor</w:t>
      </w:r>
      <w:r w:rsidR="007507C4">
        <w:t xml:space="preserve"> about any issues. However, </w:t>
      </w:r>
      <w:r w:rsidR="005919DB">
        <w:t xml:space="preserve">there were number of delays as it took time </w:t>
      </w:r>
      <w:r w:rsidR="007507C4">
        <w:t xml:space="preserve">to </w:t>
      </w:r>
      <w:r w:rsidR="005919DB">
        <w:t xml:space="preserve"> arrange these meetings </w:t>
      </w:r>
      <w:r w:rsidR="008C4FA4">
        <w:t xml:space="preserve">with the </w:t>
      </w:r>
      <w:r w:rsidR="007507C4">
        <w:t xml:space="preserve">supervisor. </w:t>
      </w:r>
      <w:r w:rsidR="008C4FA4">
        <w:t xml:space="preserve">As a result of this, this was slower progress than in person, this being another </w:t>
      </w:r>
      <w:proofErr w:type="spellStart"/>
      <w:r w:rsidR="008C4FA4">
        <w:t>Covid</w:t>
      </w:r>
      <w:proofErr w:type="spellEnd"/>
      <w:r w:rsidR="008C4FA4">
        <w:t xml:space="preserve"> 19 limitation.  </w:t>
      </w:r>
      <w:bookmarkStart w:id="17" w:name="_Toc53577455"/>
    </w:p>
    <w:p w14:paraId="567F756B" w14:textId="77777777" w:rsidR="00266952" w:rsidRDefault="00266952">
      <w:pPr>
        <w:rPr>
          <w:rFonts w:asciiTheme="majorHAnsi" w:eastAsiaTheme="majorEastAsia" w:hAnsiTheme="majorHAnsi" w:cstheme="majorBidi"/>
          <w:color w:val="2F5496" w:themeColor="accent1" w:themeShade="BF"/>
          <w:sz w:val="32"/>
          <w:szCs w:val="32"/>
        </w:rPr>
      </w:pPr>
      <w:r>
        <w:br w:type="page"/>
      </w:r>
    </w:p>
    <w:p w14:paraId="2A2EF70A" w14:textId="54081E4E" w:rsidR="00CA5496" w:rsidRDefault="00125A68" w:rsidP="00125A68">
      <w:pPr>
        <w:pStyle w:val="Heading1"/>
      </w:pPr>
      <w:r>
        <w:lastRenderedPageBreak/>
        <w:t>Ethics</w:t>
      </w:r>
      <w:bookmarkEnd w:id="17"/>
      <w:r>
        <w:t xml:space="preserve"> </w:t>
      </w:r>
    </w:p>
    <w:p w14:paraId="53C3FC4F" w14:textId="7495B0C9" w:rsidR="00125A68" w:rsidRDefault="00B11813" w:rsidP="00183032">
      <w:pPr>
        <w:spacing w:line="360" w:lineRule="auto"/>
      </w:pPr>
      <w:r>
        <w:t>Before participants took part in the online survey</w:t>
      </w:r>
      <w:r w:rsidR="00817613">
        <w:t xml:space="preserve">, they signed a consent form </w:t>
      </w:r>
      <w:r w:rsidR="00DE6B92">
        <w:t>declaring that</w:t>
      </w:r>
      <w:r w:rsidR="00817613">
        <w:t xml:space="preserve"> they were happy to take part in the </w:t>
      </w:r>
      <w:r w:rsidR="00DE6B92">
        <w:t>study</w:t>
      </w:r>
      <w:r w:rsidR="00817613">
        <w:t xml:space="preserve"> </w:t>
      </w:r>
      <w:r w:rsidR="004E4C49">
        <w:t xml:space="preserve"> during the course of the study </w:t>
      </w:r>
      <w:r w:rsidR="00817613">
        <w:t xml:space="preserve">It was important that participants stayed  </w:t>
      </w:r>
      <w:r w:rsidR="00817613" w:rsidRPr="00817613">
        <w:t>anonymous</w:t>
      </w:r>
      <w:r w:rsidR="00817613">
        <w:t xml:space="preserve"> </w:t>
      </w:r>
      <w:r w:rsidR="00DE6B92">
        <w:t xml:space="preserve">due to the sensitive nature </w:t>
      </w:r>
      <w:r w:rsidR="00817613">
        <w:t xml:space="preserve"> of the information that was shared between </w:t>
      </w:r>
      <w:r w:rsidR="004E4C49">
        <w:t>researcher and participants</w:t>
      </w:r>
      <w:r w:rsidR="00DE6B92">
        <w:t xml:space="preserve">, </w:t>
      </w:r>
      <w:r w:rsidR="004E4C49">
        <w:t>which</w:t>
      </w:r>
      <w:r w:rsidR="00DE6B92">
        <w:t xml:space="preserve"> included confidential information</w:t>
      </w:r>
      <w:r w:rsidR="005B4751">
        <w:t xml:space="preserve">. </w:t>
      </w:r>
      <w:r w:rsidR="004E4C49">
        <w:t xml:space="preserve">Before the test was given </w:t>
      </w:r>
      <w:r w:rsidR="005B4751">
        <w:t xml:space="preserve"> </w:t>
      </w:r>
      <w:r w:rsidR="004E4C49">
        <w:t xml:space="preserve">there </w:t>
      </w:r>
      <w:r w:rsidR="005B4751">
        <w:t xml:space="preserve">was </w:t>
      </w:r>
      <w:r w:rsidR="00DE6B92">
        <w:t>an</w:t>
      </w:r>
      <w:r w:rsidR="005B4751">
        <w:t xml:space="preserve"> online</w:t>
      </w:r>
      <w:r w:rsidR="00DE6B92">
        <w:t xml:space="preserve"> test</w:t>
      </w:r>
      <w:r w:rsidR="005B4751">
        <w:t xml:space="preserve"> survey </w:t>
      </w:r>
      <w:r w:rsidR="00DE6B92">
        <w:t>given</w:t>
      </w:r>
      <w:r w:rsidR="005B4751">
        <w:t xml:space="preserve"> to the </w:t>
      </w:r>
      <w:r w:rsidR="004E4C49">
        <w:t>researcher’s</w:t>
      </w:r>
      <w:r w:rsidR="005B4751">
        <w:t xml:space="preserve"> friends and family before the </w:t>
      </w:r>
      <w:r w:rsidR="004E4C49">
        <w:t>actual</w:t>
      </w:r>
      <w:r w:rsidR="005B4751">
        <w:t xml:space="preserve"> model was </w:t>
      </w:r>
      <w:r w:rsidR="00DE6B92">
        <w:t>realised</w:t>
      </w:r>
      <w:r w:rsidR="005B4751">
        <w:t xml:space="preserve"> to public</w:t>
      </w:r>
      <w:r w:rsidR="00DE6B92">
        <w:t>. This was</w:t>
      </w:r>
      <w:r w:rsidR="00C62B8F">
        <w:t xml:space="preserve"> done </w:t>
      </w:r>
      <w:r w:rsidR="00DE6B92">
        <w:t xml:space="preserve">so that </w:t>
      </w:r>
      <w:r w:rsidR="00C62B8F">
        <w:t xml:space="preserve"> changes </w:t>
      </w:r>
      <w:r w:rsidR="00DE6B92">
        <w:t xml:space="preserve">could be made </w:t>
      </w:r>
      <w:r w:rsidR="00C62B8F">
        <w:t xml:space="preserve">to the online survey </w:t>
      </w:r>
      <w:r w:rsidR="00DE6B92">
        <w:t xml:space="preserve">if there were any faults in the </w:t>
      </w:r>
      <w:r w:rsidR="004E4C49">
        <w:t>test</w:t>
      </w:r>
      <w:r w:rsidR="00DE6B92">
        <w:t xml:space="preserve"> raised by friends or family during the test phase </w:t>
      </w:r>
      <w:r w:rsidR="00C62B8F">
        <w:t xml:space="preserve">. </w:t>
      </w:r>
      <w:r w:rsidR="00675017">
        <w:t xml:space="preserve">At the end of the Online Survey </w:t>
      </w:r>
      <w:r w:rsidR="00F71AE8">
        <w:t xml:space="preserve">the participants </w:t>
      </w:r>
      <w:r w:rsidR="0098389F">
        <w:t>were</w:t>
      </w:r>
      <w:r w:rsidR="00F71AE8">
        <w:t xml:space="preserve"> </w:t>
      </w:r>
      <w:r w:rsidR="00DE6B92">
        <w:t>invited</w:t>
      </w:r>
      <w:r w:rsidR="00F71AE8">
        <w:t xml:space="preserve"> </w:t>
      </w:r>
      <w:r w:rsidR="00DE6B92">
        <w:t>to receive a copy if they so wished once the dissertation had been completed</w:t>
      </w:r>
      <w:r w:rsidR="0098389F">
        <w:t xml:space="preserve">. </w:t>
      </w:r>
    </w:p>
    <w:p w14:paraId="092A8E8A" w14:textId="50DEAA5D" w:rsidR="00747801" w:rsidRDefault="0098389F" w:rsidP="00747801">
      <w:pPr>
        <w:spacing w:line="360" w:lineRule="auto"/>
      </w:pPr>
      <w:r>
        <w:t xml:space="preserve">The participants who wanted to have </w:t>
      </w:r>
      <w:r w:rsidR="00DE6B92">
        <w:t>a copy of the finished paper</w:t>
      </w:r>
      <w:r w:rsidR="00DA2E4C">
        <w:t xml:space="preserve"> </w:t>
      </w:r>
      <w:r>
        <w:t xml:space="preserve">had to </w:t>
      </w:r>
      <w:r w:rsidR="004E4C49">
        <w:t>provide</w:t>
      </w:r>
      <w:r>
        <w:t xml:space="preserve"> their email address </w:t>
      </w:r>
      <w:r w:rsidR="00A82B28">
        <w:t>at the end of the Online survey</w:t>
      </w:r>
      <w:r w:rsidR="004E4C49">
        <w:t>, the email address was then added to a word document</w:t>
      </w:r>
      <w:r w:rsidR="00A82B28">
        <w:t xml:space="preserve"> </w:t>
      </w:r>
      <w:r w:rsidR="004E4C49">
        <w:t>before being placed in a</w:t>
      </w:r>
      <w:r w:rsidR="008608D9">
        <w:t xml:space="preserve"> </w:t>
      </w:r>
      <w:proofErr w:type="spellStart"/>
      <w:r w:rsidR="004E4C49">
        <w:t>keyPass</w:t>
      </w:r>
      <w:proofErr w:type="spellEnd"/>
      <w:r w:rsidR="004E4C49">
        <w:t xml:space="preserve"> protection</w:t>
      </w:r>
      <w:r w:rsidR="00A82B28">
        <w:t>.</w:t>
      </w:r>
      <w:bookmarkStart w:id="18" w:name="_Toc53577456"/>
    </w:p>
    <w:p w14:paraId="5C905F1F" w14:textId="77777777" w:rsidR="00747801" w:rsidRDefault="00747801">
      <w:pPr>
        <w:rPr>
          <w:rFonts w:asciiTheme="majorHAnsi" w:eastAsiaTheme="majorEastAsia" w:hAnsiTheme="majorHAnsi" w:cstheme="majorBidi"/>
          <w:color w:val="2F5496" w:themeColor="accent1" w:themeShade="BF"/>
          <w:sz w:val="32"/>
          <w:szCs w:val="32"/>
        </w:rPr>
      </w:pPr>
      <w:r>
        <w:br w:type="page"/>
      </w:r>
    </w:p>
    <w:p w14:paraId="5129E5AD" w14:textId="753A670D" w:rsidR="00621B2D" w:rsidRDefault="00621B2D" w:rsidP="00AE20FF">
      <w:pPr>
        <w:pStyle w:val="Heading1"/>
      </w:pPr>
      <w:r>
        <w:lastRenderedPageBreak/>
        <w:t>References</w:t>
      </w:r>
      <w:bookmarkEnd w:id="18"/>
      <w:r>
        <w:t xml:space="preserve"> </w:t>
      </w:r>
    </w:p>
    <w:p w14:paraId="49905EE9" w14:textId="1980171B" w:rsidR="00050DC6" w:rsidRPr="00FA0BEA" w:rsidRDefault="00FA0BEA" w:rsidP="007F25F8">
      <w:pPr>
        <w:spacing w:line="360" w:lineRule="auto"/>
        <w:ind w:left="360"/>
      </w:pPr>
      <w:proofErr w:type="spellStart"/>
      <w:r w:rsidRPr="00FA0BEA">
        <w:t>Arkkelin</w:t>
      </w:r>
      <w:proofErr w:type="spellEnd"/>
      <w:r w:rsidRPr="00FA0BEA">
        <w:t xml:space="preserve">, D (2014) Using SPSS to Understand Research and Data Analysis, Available at: </w:t>
      </w:r>
      <w:hyperlink r:id="rId14" w:history="1">
        <w:r w:rsidRPr="00CE6A73">
          <w:rPr>
            <w:rStyle w:val="Hyperlink"/>
          </w:rPr>
          <w:t>https://scholar.valpo.edu/cgi/viewcontent.cgi?article=1000&amp;context=psych_oer</w:t>
        </w:r>
      </w:hyperlink>
      <w:r>
        <w:t xml:space="preserve"> </w:t>
      </w:r>
      <w:r w:rsidRPr="00FA0BEA">
        <w:t xml:space="preserve"> (Accessed: 21 August 2020).</w:t>
      </w:r>
    </w:p>
    <w:p w14:paraId="7F332283" w14:textId="141C3C84" w:rsidR="00050DC6" w:rsidRDefault="00FA0BEA" w:rsidP="007F25F8">
      <w:pPr>
        <w:spacing w:line="360" w:lineRule="auto"/>
        <w:ind w:left="360"/>
      </w:pPr>
      <w:r w:rsidRPr="00FA0BEA">
        <w:t xml:space="preserve">Andrews, D , </w:t>
      </w:r>
      <w:proofErr w:type="spellStart"/>
      <w:r w:rsidRPr="00FA0BEA">
        <w:t>Nonnecke</w:t>
      </w:r>
      <w:proofErr w:type="spellEnd"/>
      <w:r w:rsidRPr="00FA0BEA">
        <w:t xml:space="preserve">, B , </w:t>
      </w:r>
      <w:proofErr w:type="spellStart"/>
      <w:r w:rsidRPr="00FA0BEA">
        <w:t>Preece</w:t>
      </w:r>
      <w:proofErr w:type="spellEnd"/>
      <w:r w:rsidRPr="00FA0BEA">
        <w:t xml:space="preserve"> J (2010) Electronic Survey Methodology: A Case Study in Reaching Hard-to-Involve Internet Users, International Journal of Human–Computer Interaction, 16(3),pp 185-210 . Available at: </w:t>
      </w:r>
      <w:hyperlink r:id="rId15" w:history="1">
        <w:r w:rsidR="00050DC6" w:rsidRPr="00CE6A73">
          <w:rPr>
            <w:rStyle w:val="Hyperlink"/>
          </w:rPr>
          <w:t>https://psycnet.apa.org/record/2003-09369-004</w:t>
        </w:r>
      </w:hyperlink>
      <w:r w:rsidR="008D4722">
        <w:t xml:space="preserve"> </w:t>
      </w:r>
      <w:r w:rsidRPr="00FA0BEA">
        <w:t xml:space="preserve">(Accessed: 21 July 2020). </w:t>
      </w:r>
    </w:p>
    <w:p w14:paraId="1A4A5B70" w14:textId="30A84742" w:rsidR="007446AD" w:rsidRDefault="007446AD" w:rsidP="007F25F8">
      <w:pPr>
        <w:spacing w:line="360" w:lineRule="auto"/>
        <w:ind w:left="360"/>
      </w:pPr>
      <w:proofErr w:type="spellStart"/>
      <w:r w:rsidRPr="007446AD">
        <w:t>Biggam,J</w:t>
      </w:r>
      <w:proofErr w:type="spellEnd"/>
      <w:r w:rsidRPr="007446AD">
        <w:t xml:space="preserve"> (2011) Succeeding with your master's dissertation: a step-by-step handbook, 2nd </w:t>
      </w:r>
      <w:proofErr w:type="spellStart"/>
      <w:r w:rsidRPr="007446AD">
        <w:t>edn</w:t>
      </w:r>
      <w:proofErr w:type="spellEnd"/>
      <w:r w:rsidRPr="007446AD">
        <w:t>., Maidenhead, Berkshire: Open University Press.</w:t>
      </w:r>
    </w:p>
    <w:p w14:paraId="5AED499E" w14:textId="7ED3756F" w:rsidR="00FA0BEA" w:rsidRDefault="00FA0BEA" w:rsidP="007F25F8">
      <w:pPr>
        <w:spacing w:line="360" w:lineRule="auto"/>
        <w:ind w:left="360"/>
      </w:pPr>
      <w:r w:rsidRPr="00FA0BEA">
        <w:t>Clark, V (2008) The Mixed Methods Reader, London : Sage Publications</w:t>
      </w:r>
    </w:p>
    <w:p w14:paraId="114D0CE3" w14:textId="23878125" w:rsidR="003D0275" w:rsidRDefault="003D0275" w:rsidP="007F25F8">
      <w:pPr>
        <w:spacing w:line="360" w:lineRule="auto"/>
        <w:ind w:left="360"/>
      </w:pPr>
      <w:r w:rsidRPr="003D0275">
        <w:t xml:space="preserve">Clement, J (2020) Most popular social networks worldwide as of July 2020, ranked by number of active users(in millions), Available at: </w:t>
      </w:r>
      <w:hyperlink r:id="rId16" w:history="1">
        <w:r w:rsidRPr="00FD5C24">
          <w:rPr>
            <w:rStyle w:val="Hyperlink"/>
          </w:rPr>
          <w:t>https://www.statista.com/statistics/272014/global-social-networks-ranked-by-number-of-users/</w:t>
        </w:r>
      </w:hyperlink>
      <w:r>
        <w:t xml:space="preserve"> </w:t>
      </w:r>
      <w:r w:rsidRPr="003D0275">
        <w:t xml:space="preserve"> (Accessed: 9 October 2020).</w:t>
      </w:r>
    </w:p>
    <w:p w14:paraId="77074868" w14:textId="1231C039" w:rsidR="00050DC6" w:rsidRDefault="00050DC6" w:rsidP="007F25F8">
      <w:pPr>
        <w:spacing w:line="360" w:lineRule="auto"/>
        <w:ind w:left="360"/>
      </w:pPr>
      <w:r>
        <w:t xml:space="preserve">Dermatol, I (2016) Methodology Series Module 3: Cross-sectional Studies Available at: </w:t>
      </w:r>
      <w:hyperlink r:id="rId17" w:history="1">
        <w:r w:rsidRPr="00CE6A73">
          <w:rPr>
            <w:rStyle w:val="Hyperlink"/>
          </w:rPr>
          <w:t>https://www.ncbi.nlm.nih.gov/pmc/articles/PMC4885177/</w:t>
        </w:r>
      </w:hyperlink>
      <w:r>
        <w:t xml:space="preserve">   (Accessed: 30 July 2020).</w:t>
      </w:r>
    </w:p>
    <w:p w14:paraId="165ABD18" w14:textId="00095C9D" w:rsidR="00050DC6" w:rsidRDefault="00050DC6" w:rsidP="007F25F8">
      <w:pPr>
        <w:spacing w:line="360" w:lineRule="auto"/>
        <w:ind w:left="360"/>
      </w:pPr>
      <w:r>
        <w:t xml:space="preserve">Dis, J (2015) Longitudinal studies, Journal of Thoracic Disease, 7 (11), pp 338 - 339 Available at: </w:t>
      </w:r>
      <w:hyperlink r:id="rId18" w:history="1">
        <w:r w:rsidRPr="00CE6A73">
          <w:rPr>
            <w:rStyle w:val="Hyperlink"/>
          </w:rPr>
          <w:t>https://www.ncbi.nlm.nih.gov/pmc/articles/PMC4669300/</w:t>
        </w:r>
      </w:hyperlink>
      <w:r>
        <w:t xml:space="preserve">  (Accessed: 30 July 2020).</w:t>
      </w:r>
    </w:p>
    <w:p w14:paraId="0232A218" w14:textId="5CD5C597" w:rsidR="00E44EE2" w:rsidRDefault="00E44EE2" w:rsidP="007F25F8">
      <w:pPr>
        <w:spacing w:line="360" w:lineRule="auto"/>
        <w:ind w:left="360"/>
      </w:pPr>
      <w:proofErr w:type="spellStart"/>
      <w:r w:rsidRPr="00E44EE2">
        <w:t>Duffy,B,Smith,K,Terhanian,G,Bremer,J</w:t>
      </w:r>
      <w:proofErr w:type="spellEnd"/>
      <w:r w:rsidRPr="00E44EE2">
        <w:t xml:space="preserve"> (2005) 'Comparing Data from Online and Face-to-face Surveys', International Journal of Market Research, 47(6), pp. 615-639 [Online]. Available at: </w:t>
      </w:r>
      <w:hyperlink r:id="rId19" w:history="1">
        <w:r w:rsidRPr="00D274D3">
          <w:rPr>
            <w:rStyle w:val="Hyperlink"/>
          </w:rPr>
          <w:t>https://journals.sagepub.com/doi/abs/10.1177/147078530504700602?journalCode=mrea</w:t>
        </w:r>
      </w:hyperlink>
      <w:r>
        <w:t xml:space="preserve"> </w:t>
      </w:r>
      <w:r w:rsidRPr="00E44EE2">
        <w:t xml:space="preserve"> (Accessed: 11 October 2020).</w:t>
      </w:r>
    </w:p>
    <w:p w14:paraId="0838CF0A" w14:textId="7BE40E99" w:rsidR="00DA20A9" w:rsidRDefault="00DA20A9" w:rsidP="007F25F8">
      <w:pPr>
        <w:spacing w:line="360" w:lineRule="auto"/>
        <w:ind w:left="360"/>
      </w:pPr>
      <w:proofErr w:type="spellStart"/>
      <w:r w:rsidRPr="00DA20A9">
        <w:t>Ebneyamini</w:t>
      </w:r>
      <w:proofErr w:type="spellEnd"/>
      <w:r w:rsidRPr="00DA20A9">
        <w:t xml:space="preserve">, S, Moghadam, R (2018) ‘Toward Developing a Framework for Conducting Case Study Research’, International Journal of Qualitative Methods 17  (1), Available at: </w:t>
      </w:r>
      <w:hyperlink r:id="rId20" w:anchor=":~:text=Case%20Study%20as%20a%20Method,-Despite%20being%20one&amp;text=%E2%80%9CA%20case%20study%20is%20an,1989%2C%201994%2C%202009" w:history="1">
        <w:r w:rsidRPr="00FD5C24">
          <w:rPr>
            <w:rStyle w:val="Hyperlink"/>
          </w:rPr>
          <w:t>https://journals.sagepub.com/doi/full/10.1177/1609406918817954#:~:text=Case%20Study%20as%20a%20Method,-Despite%20being%20one&amp;text=%E2%80%9CA%20case%20study%20is%20an,1989%2C%201994%2C%202009</w:t>
        </w:r>
      </w:hyperlink>
      <w:r>
        <w:t xml:space="preserve"> </w:t>
      </w:r>
      <w:r w:rsidRPr="00DA20A9">
        <w:t>Accessed: 30 July 2020).</w:t>
      </w:r>
    </w:p>
    <w:p w14:paraId="074C9483" w14:textId="4CDE1C90" w:rsidR="00050DC6" w:rsidRDefault="00FA0BEA" w:rsidP="007F25F8">
      <w:pPr>
        <w:spacing w:line="360" w:lineRule="auto"/>
        <w:ind w:left="360"/>
      </w:pPr>
      <w:r w:rsidRPr="00FA0BEA">
        <w:t xml:space="preserve">Feigl, H (2020) Positivism Available at: </w:t>
      </w:r>
      <w:hyperlink r:id="rId21" w:history="1">
        <w:r w:rsidR="00050DC6" w:rsidRPr="00CE6A73">
          <w:rPr>
            <w:rStyle w:val="Hyperlink"/>
          </w:rPr>
          <w:t>https://www.britannica.com/topic/positivism</w:t>
        </w:r>
      </w:hyperlink>
      <w:r w:rsidR="00050DC6">
        <w:t xml:space="preserve"> </w:t>
      </w:r>
      <w:r w:rsidRPr="00FA0BEA">
        <w:t xml:space="preserve"> (Accessed: 30 July 2020).</w:t>
      </w:r>
    </w:p>
    <w:p w14:paraId="650D1064" w14:textId="6B37B775" w:rsidR="00050DC6" w:rsidRPr="00FA0BEA" w:rsidRDefault="00FA0BEA" w:rsidP="007F25F8">
      <w:pPr>
        <w:spacing w:line="360" w:lineRule="auto"/>
        <w:ind w:left="360"/>
      </w:pPr>
      <w:proofErr w:type="spellStart"/>
      <w:r w:rsidRPr="00FA0BEA">
        <w:lastRenderedPageBreak/>
        <w:t>Geraldi</w:t>
      </w:r>
      <w:proofErr w:type="spellEnd"/>
      <w:r w:rsidRPr="00FA0BEA">
        <w:t xml:space="preserve">, J (2012) Gantt charts revisited: A critical analysis of its roots and implications to the management of projects today. Available at: </w:t>
      </w:r>
      <w:hyperlink r:id="rId22" w:anchor=":~:text=Gantt%20chart%20enables%20a%20clear,move%20to%20a%20next%20task" w:history="1">
        <w:r w:rsidR="00050DC6" w:rsidRPr="00CE6A73">
          <w:rPr>
            <w:rStyle w:val="Hyperlink"/>
          </w:rPr>
          <w:t>https://www.emerald.com/insight/content/doi/10.1108/17538371211268889/full/html#:~:text=Gantt%20chart%20enables%20a%20clear,move%20to%20a%20next%20task</w:t>
        </w:r>
      </w:hyperlink>
      <w:r w:rsidRPr="00FA0BEA">
        <w:t>.</w:t>
      </w:r>
      <w:r w:rsidR="00050DC6">
        <w:t xml:space="preserve"> </w:t>
      </w:r>
      <w:r w:rsidRPr="00FA0BEA">
        <w:t>(Accessed: 31th July 2020).</w:t>
      </w:r>
    </w:p>
    <w:p w14:paraId="0009133F" w14:textId="2B0CDEA4" w:rsidR="00050DC6" w:rsidRDefault="00050DC6" w:rsidP="007F25F8">
      <w:pPr>
        <w:spacing w:line="360" w:lineRule="auto"/>
        <w:ind w:left="360"/>
      </w:pPr>
      <w:r w:rsidRPr="00050DC6">
        <w:t xml:space="preserve">Heaton, J. (2008) 'Secondary Analysis of Qualitative Data: An Overview', Historical Social Research / </w:t>
      </w:r>
      <w:proofErr w:type="spellStart"/>
      <w:r w:rsidRPr="00050DC6">
        <w:t>Historische</w:t>
      </w:r>
      <w:proofErr w:type="spellEnd"/>
      <w:r w:rsidRPr="00050DC6">
        <w:t xml:space="preserve"> </w:t>
      </w:r>
      <w:proofErr w:type="spellStart"/>
      <w:r w:rsidRPr="00050DC6">
        <w:t>Sozialforschung</w:t>
      </w:r>
      <w:proofErr w:type="spellEnd"/>
      <w:r w:rsidRPr="00050DC6">
        <w:t xml:space="preserve">, 33(3), pp. 33-45 [Online]. Available at: </w:t>
      </w:r>
      <w:hyperlink r:id="rId23" w:history="1">
        <w:r w:rsidR="008D4722" w:rsidRPr="00CE6A73">
          <w:rPr>
            <w:rStyle w:val="Hyperlink"/>
          </w:rPr>
          <w:t>https://www.jstor.org/stable/20762299?seq=1</w:t>
        </w:r>
      </w:hyperlink>
      <w:r w:rsidR="008D4722">
        <w:t xml:space="preserve"> </w:t>
      </w:r>
      <w:r w:rsidRPr="00050DC6">
        <w:t xml:space="preserve"> (Accessed: 11 July 2020).</w:t>
      </w:r>
    </w:p>
    <w:p w14:paraId="27C6040F" w14:textId="53210E21" w:rsidR="00E44EE2" w:rsidRDefault="00E44EE2" w:rsidP="007F25F8">
      <w:pPr>
        <w:spacing w:line="360" w:lineRule="auto"/>
        <w:ind w:left="360"/>
      </w:pPr>
      <w:r w:rsidRPr="00E44EE2">
        <w:t xml:space="preserve">IBM (2020) IBM SPSS software, Available at: </w:t>
      </w:r>
      <w:hyperlink r:id="rId24" w:history="1">
        <w:r w:rsidRPr="00D274D3">
          <w:rPr>
            <w:rStyle w:val="Hyperlink"/>
          </w:rPr>
          <w:t>https://www.ibm.com/uk-en/analytics/spss-statistics-software</w:t>
        </w:r>
      </w:hyperlink>
      <w:r>
        <w:t xml:space="preserve"> </w:t>
      </w:r>
      <w:r w:rsidRPr="00E44EE2">
        <w:t xml:space="preserve"> (Accessed: 11 October 2020).</w:t>
      </w:r>
    </w:p>
    <w:p w14:paraId="666D06EB" w14:textId="70F1E1E6" w:rsidR="00050DC6" w:rsidRDefault="00050DC6" w:rsidP="007F25F8">
      <w:pPr>
        <w:spacing w:line="360" w:lineRule="auto"/>
        <w:ind w:left="360"/>
      </w:pPr>
      <w:r w:rsidRPr="00050DC6">
        <w:t xml:space="preserve">Johnson, R, Onwuegbuzie, A, Turner, L , (2007) Toward a Definition of Mixed Methods Research Journal of Mixed Methods Research  Available at: </w:t>
      </w:r>
      <w:hyperlink r:id="rId25" w:history="1">
        <w:r w:rsidR="008D4722" w:rsidRPr="00CE6A73">
          <w:rPr>
            <w:rStyle w:val="Hyperlink"/>
          </w:rPr>
          <w:t>https://journals.sagepub.com/doi/abs/10.1177/1558689806298224</w:t>
        </w:r>
      </w:hyperlink>
      <w:r w:rsidR="008D4722">
        <w:t xml:space="preserve"> </w:t>
      </w:r>
      <w:r w:rsidRPr="00050DC6">
        <w:t xml:space="preserve"> Volume: 1 issue: 2, page(s): 112-133 (Accessed: 31th July 2020). </w:t>
      </w:r>
    </w:p>
    <w:p w14:paraId="0A74319D" w14:textId="54FFAA20" w:rsidR="00E44EE2" w:rsidRPr="00050DC6" w:rsidRDefault="00E44EE2" w:rsidP="007F25F8">
      <w:pPr>
        <w:spacing w:line="360" w:lineRule="auto"/>
        <w:ind w:left="360"/>
      </w:pPr>
      <w:r w:rsidRPr="00E44EE2">
        <w:t xml:space="preserve">Jr,E, Chandrasekaran, A , Blake, A, Parker, G (2017) 'Managing Distributed Product Development Projects: Integration Strategies for Time-Zone and Language Barriers', Information Systems Research , 29(1), pp. 3-6 [Online]. Available at: </w:t>
      </w:r>
      <w:hyperlink r:id="rId26" w:history="1">
        <w:r w:rsidRPr="00D274D3">
          <w:rPr>
            <w:rStyle w:val="Hyperlink"/>
          </w:rPr>
          <w:t>https://pubsonline.informs.org/doi/10.1287/isre.2017.0733</w:t>
        </w:r>
      </w:hyperlink>
      <w:r>
        <w:t xml:space="preserve"> </w:t>
      </w:r>
      <w:r w:rsidRPr="00E44EE2">
        <w:t xml:space="preserve"> (Accessed: 12 October 2020).</w:t>
      </w:r>
    </w:p>
    <w:p w14:paraId="68785792" w14:textId="31AB4D3E" w:rsidR="00050DC6" w:rsidRPr="00050DC6" w:rsidRDefault="00050DC6" w:rsidP="007F25F8">
      <w:pPr>
        <w:spacing w:line="360" w:lineRule="auto"/>
        <w:ind w:left="360"/>
      </w:pPr>
      <w:r w:rsidRPr="00050DC6">
        <w:t xml:space="preserve">Lin, A (2005) Bridging Positivist and Interpretivist Approaches to Qualitative Methods. Available at: </w:t>
      </w:r>
      <w:hyperlink r:id="rId27" w:history="1">
        <w:r w:rsidRPr="00CE6A73">
          <w:rPr>
            <w:rStyle w:val="Hyperlink"/>
          </w:rPr>
          <w:t>https://onlinelibrary.wiley.com/doi/abs/10.1111/j.1541-0072.1998.tb01931.x</w:t>
        </w:r>
      </w:hyperlink>
      <w:r>
        <w:t xml:space="preserve"> </w:t>
      </w:r>
      <w:r w:rsidRPr="00050DC6">
        <w:t xml:space="preserve">(Accessed: 31th July 2020). </w:t>
      </w:r>
    </w:p>
    <w:p w14:paraId="4D3164DA" w14:textId="6DCE2D1B" w:rsidR="00050DC6" w:rsidRDefault="00050DC6" w:rsidP="007F25F8">
      <w:pPr>
        <w:spacing w:line="360" w:lineRule="auto"/>
        <w:ind w:left="360"/>
      </w:pPr>
      <w:r w:rsidRPr="00050DC6">
        <w:t xml:space="preserve">Lowe, C, </w:t>
      </w:r>
      <w:proofErr w:type="spellStart"/>
      <w:r w:rsidRPr="00050DC6">
        <w:t>Zemliansky,P</w:t>
      </w:r>
      <w:proofErr w:type="spellEnd"/>
      <w:r w:rsidRPr="00050DC6">
        <w:t xml:space="preserve"> (2011) Writing Spaces: Readings on Writings 2nd </w:t>
      </w:r>
      <w:proofErr w:type="spellStart"/>
      <w:r w:rsidRPr="00050DC6">
        <w:t>Parlor</w:t>
      </w:r>
      <w:proofErr w:type="spellEnd"/>
      <w:r w:rsidRPr="00050DC6">
        <w:t xml:space="preserve"> Press. </w:t>
      </w:r>
    </w:p>
    <w:p w14:paraId="45EA60E7" w14:textId="5130ABA7" w:rsidR="00050DC6" w:rsidRDefault="00050DC6" w:rsidP="007F25F8">
      <w:pPr>
        <w:spacing w:line="360" w:lineRule="auto"/>
        <w:ind w:left="360"/>
      </w:pPr>
      <w:r w:rsidRPr="00050DC6">
        <w:t xml:space="preserve">Mary, M , Hanne, N , Frank, H (2011) Lessons learned: advantages and disadvantages of mixed method research, Qualitative Research in Accounting &amp; Management, 8 (1), pp. 59-71 Available at: </w:t>
      </w:r>
      <w:hyperlink r:id="rId28" w:history="1">
        <w:r w:rsidRPr="00CE6A73">
          <w:rPr>
            <w:rStyle w:val="Hyperlink"/>
          </w:rPr>
          <w:t>https://www.ingentaconnect.com/content/mcb/qram/2011/00000008/00000001/art00004</w:t>
        </w:r>
      </w:hyperlink>
      <w:r>
        <w:t xml:space="preserve"> </w:t>
      </w:r>
      <w:r w:rsidRPr="00050DC6">
        <w:t xml:space="preserve"> (Accessed: 30 July 2020).</w:t>
      </w:r>
    </w:p>
    <w:p w14:paraId="53360F17" w14:textId="60A7B8DF" w:rsidR="00491F27" w:rsidRDefault="00491F27" w:rsidP="007F25F8">
      <w:pPr>
        <w:spacing w:line="360" w:lineRule="auto"/>
        <w:ind w:left="360"/>
      </w:pPr>
      <w:proofErr w:type="spellStart"/>
      <w:r w:rsidRPr="00491F27">
        <w:t>McLeod,S</w:t>
      </w:r>
      <w:proofErr w:type="spellEnd"/>
      <w:r w:rsidRPr="00491F27">
        <w:t xml:space="preserve"> (2019) Case Study Method, Available at: </w:t>
      </w:r>
      <w:hyperlink r:id="rId29" w:history="1">
        <w:r w:rsidRPr="00FD5C24">
          <w:rPr>
            <w:rStyle w:val="Hyperlink"/>
          </w:rPr>
          <w:t>https://www.simplypsychology.org/case-study.html</w:t>
        </w:r>
      </w:hyperlink>
      <w:r>
        <w:t xml:space="preserve"> </w:t>
      </w:r>
      <w:r w:rsidRPr="00491F27">
        <w:t xml:space="preserve"> (Accessed: 9 October 2020).</w:t>
      </w:r>
    </w:p>
    <w:p w14:paraId="1D6C2000" w14:textId="14688D0A" w:rsidR="00E02B86" w:rsidRPr="00050DC6" w:rsidRDefault="00E02B86" w:rsidP="007F25F8">
      <w:pPr>
        <w:spacing w:line="360" w:lineRule="auto"/>
        <w:ind w:left="360"/>
      </w:pPr>
      <w:proofErr w:type="spellStart"/>
      <w:r w:rsidRPr="00E02B86">
        <w:t>Martellozzo</w:t>
      </w:r>
      <w:proofErr w:type="spellEnd"/>
      <w:r w:rsidRPr="00E02B86">
        <w:t>, E &amp; Jane, E (2017) Cybercrime and its victims, New York: Routledge .</w:t>
      </w:r>
    </w:p>
    <w:p w14:paraId="396A97CC" w14:textId="0CD71370" w:rsidR="00050DC6" w:rsidRDefault="00050DC6" w:rsidP="007F25F8">
      <w:pPr>
        <w:spacing w:line="360" w:lineRule="auto"/>
        <w:ind w:left="360"/>
      </w:pPr>
      <w:r w:rsidRPr="00050DC6">
        <w:lastRenderedPageBreak/>
        <w:t xml:space="preserve">Nayak, S, Narayan, K (2019) Strengths and Weakness of Online Surveys Available at: </w:t>
      </w:r>
      <w:hyperlink r:id="rId30" w:history="1">
        <w:r w:rsidRPr="00CE6A73">
          <w:rPr>
            <w:rStyle w:val="Hyperlink"/>
          </w:rPr>
          <w:t>http://www.iosrjournals.org/iosr-jhss/papers/Vol.%2024%20Issue5/Series-5/E2405053138.pdf</w:t>
        </w:r>
      </w:hyperlink>
      <w:r>
        <w:t xml:space="preserve"> </w:t>
      </w:r>
      <w:r w:rsidRPr="00050DC6">
        <w:t xml:space="preserve">  (Accessed: 30 July 2020).</w:t>
      </w:r>
    </w:p>
    <w:p w14:paraId="1C4EE214" w14:textId="0604D966" w:rsidR="00050DC6" w:rsidRDefault="00086FF0" w:rsidP="007F25F8">
      <w:pPr>
        <w:spacing w:line="360" w:lineRule="auto"/>
        <w:ind w:left="360"/>
      </w:pPr>
      <w:r w:rsidRPr="00086FF0">
        <w:t>Novikov, A.M. &amp;Novikov, D.A. (2013) “Research Methodology: From Philosophy of Science to Research Design” , Florida: CRC Press.</w:t>
      </w:r>
    </w:p>
    <w:p w14:paraId="0314C40C" w14:textId="26D25240" w:rsidR="00A8580F" w:rsidRPr="00050DC6" w:rsidRDefault="00A8580F" w:rsidP="007F25F8">
      <w:pPr>
        <w:spacing w:line="360" w:lineRule="auto"/>
        <w:ind w:left="360"/>
      </w:pPr>
      <w:proofErr w:type="spellStart"/>
      <w:r w:rsidRPr="00A8580F">
        <w:t>Noor,M</w:t>
      </w:r>
      <w:proofErr w:type="spellEnd"/>
      <w:r w:rsidRPr="00A8580F">
        <w:t xml:space="preserve"> (2008) 'Case Study: A Strategic Research Methodology', American Journal of Applied Sciences, 5(11), pp. 1602 - 1604 [Online]. Available at: </w:t>
      </w:r>
      <w:hyperlink r:id="rId31" w:history="1">
        <w:r w:rsidRPr="00FD5C24">
          <w:rPr>
            <w:rStyle w:val="Hyperlink"/>
          </w:rPr>
          <w:t>https://www.researchgate.net/profile/Khairul_Baharein_Mohd_Noor/publication/26517241_Case_Study_A_Strategic_Research_Methodology/links/5462bd800cf2c0c6aec1b83e/Case-Study-A-Strategic-Research-Methodology.pdf</w:t>
        </w:r>
      </w:hyperlink>
      <w:r>
        <w:t xml:space="preserve"> </w:t>
      </w:r>
      <w:r w:rsidRPr="00A8580F">
        <w:t xml:space="preserve"> (Accessed: 9 October 2020).</w:t>
      </w:r>
    </w:p>
    <w:p w14:paraId="738AE5D8" w14:textId="1E99595E" w:rsidR="00050DC6" w:rsidRPr="00050DC6" w:rsidRDefault="00050DC6" w:rsidP="007F25F8">
      <w:pPr>
        <w:spacing w:line="360" w:lineRule="auto"/>
        <w:ind w:left="360"/>
      </w:pPr>
      <w:r w:rsidRPr="00050DC6">
        <w:t>O'Reilly, K. (2012) Ethnographic Methods, 2nd ed., London and New York: Routledge.</w:t>
      </w:r>
    </w:p>
    <w:p w14:paraId="4BAC2A8C" w14:textId="21EBAE6F" w:rsidR="00050DC6" w:rsidRPr="00050DC6" w:rsidRDefault="00050DC6" w:rsidP="007F25F8">
      <w:pPr>
        <w:spacing w:line="360" w:lineRule="auto"/>
        <w:ind w:left="360"/>
      </w:pPr>
      <w:r w:rsidRPr="00050DC6">
        <w:t xml:space="preserve">Sahay, A. (2020) Peeling Saunders’s Research Onion, Available at: </w:t>
      </w:r>
      <w:hyperlink r:id="rId32" w:history="1">
        <w:r w:rsidRPr="00CE6A73">
          <w:rPr>
            <w:rStyle w:val="Hyperlink"/>
          </w:rPr>
          <w:t>https://www.researchgate.net/profile/Arunaditya_Sahay2/publication/309488459_Peeling_</w:t>
        </w:r>
      </w:hyperlink>
      <w:r w:rsidRPr="00050DC6">
        <w:t xml:space="preserve">Saunder's_Research_Onion/links/5813283508aedc7d89609ea8/Peeling-Saunders-Research-Onion.pdf (Accessed: 10 July 2020). </w:t>
      </w:r>
    </w:p>
    <w:p w14:paraId="4B7FB870" w14:textId="0F537B2E" w:rsidR="00050DC6" w:rsidRDefault="00050DC6" w:rsidP="007F25F8">
      <w:pPr>
        <w:spacing w:line="360" w:lineRule="auto"/>
        <w:ind w:left="360"/>
      </w:pPr>
      <w:proofErr w:type="spellStart"/>
      <w:r>
        <w:t>Shidur</w:t>
      </w:r>
      <w:proofErr w:type="spellEnd"/>
      <w:r>
        <w:t xml:space="preserve">, R (2017) The Advantages and Disadvantages of Using Qualitative and Quantitative Approaches and Methods in Language ‘Testing and Assessment’ Research: A Literature Review , Available at: </w:t>
      </w:r>
      <w:hyperlink r:id="rId33" w:history="1">
        <w:r w:rsidR="008D4722" w:rsidRPr="00CE6A73">
          <w:rPr>
            <w:rStyle w:val="Hyperlink"/>
          </w:rPr>
          <w:t>https://eric.ed.gov/?id=EJ1120221</w:t>
        </w:r>
      </w:hyperlink>
      <w:r w:rsidR="008D4722">
        <w:t xml:space="preserve"> </w:t>
      </w:r>
      <w:r>
        <w:t>(Accessed: 31th July 2020).</w:t>
      </w:r>
    </w:p>
    <w:p w14:paraId="414C852B" w14:textId="678D3B16" w:rsidR="00050DC6" w:rsidRDefault="00050DC6" w:rsidP="007F25F8">
      <w:pPr>
        <w:spacing w:line="360" w:lineRule="auto"/>
        <w:ind w:left="360"/>
      </w:pPr>
      <w:r>
        <w:t xml:space="preserve">SurveyMonkey (2020) How SurveyMonkey makes money, Available at: </w:t>
      </w:r>
      <w:hyperlink r:id="rId34" w:anchor=":~:text=As%20it%20turns%20out%2C%20we,resources%20to%20our%20paid%20plans" w:history="1">
        <w:r w:rsidR="008D4722" w:rsidRPr="00CE6A73">
          <w:rPr>
            <w:rStyle w:val="Hyperlink"/>
          </w:rPr>
          <w:t>https://www.surveymonkey.com/mp/how-surveymonkey-makes-money-freemium-model/#:~:text=As%20it%20turns%20out%2C%20we,resources%20to%20our%20paid%20plans</w:t>
        </w:r>
      </w:hyperlink>
      <w:r w:rsidR="008D4722">
        <w:t xml:space="preserve"> </w:t>
      </w:r>
      <w:r>
        <w:t xml:space="preserve"> (Accessed: 21 August 2020).</w:t>
      </w:r>
    </w:p>
    <w:p w14:paraId="69B74F8B" w14:textId="6BDD5EB8" w:rsidR="00050DC6" w:rsidRPr="00050DC6" w:rsidRDefault="00050DC6" w:rsidP="007F25F8">
      <w:pPr>
        <w:spacing w:line="360" w:lineRule="auto"/>
        <w:ind w:left="360"/>
      </w:pPr>
      <w:proofErr w:type="spellStart"/>
      <w:r w:rsidRPr="00050DC6">
        <w:t>Severina</w:t>
      </w:r>
      <w:proofErr w:type="spellEnd"/>
      <w:r w:rsidRPr="00050DC6">
        <w:t xml:space="preserve">, S (2019) Morden Projects Management Methods: Their Advantages and Disadvantages  Available at: </w:t>
      </w:r>
      <w:hyperlink r:id="rId35" w:history="1">
        <w:r w:rsidRPr="00CE6A73">
          <w:rPr>
            <w:rStyle w:val="Hyperlink"/>
          </w:rPr>
          <w:t>http://journalsofznu.zp.ua/index.php/economics/article/view/121</w:t>
        </w:r>
      </w:hyperlink>
      <w:r w:rsidRPr="00050DC6">
        <w:t xml:space="preserve"> (Accessed: 31 July 2020).</w:t>
      </w:r>
    </w:p>
    <w:p w14:paraId="5ED57F37" w14:textId="473024D5" w:rsidR="00050DC6" w:rsidRDefault="00050DC6" w:rsidP="007F25F8">
      <w:pPr>
        <w:spacing w:line="360" w:lineRule="auto"/>
        <w:ind w:left="360"/>
      </w:pPr>
      <w:r w:rsidRPr="00050DC6">
        <w:t xml:space="preserve">University of Trinity Saint David (2020) Covid-19-Letter-Postgraduate-Research-Partner, Available at: </w:t>
      </w:r>
      <w:hyperlink r:id="rId36" w:history="1">
        <w:r w:rsidRPr="00CE6A73">
          <w:rPr>
            <w:rStyle w:val="Hyperlink"/>
          </w:rPr>
          <w:t>https://www.uwtsd.ac.uk/media/uwtsd-website/content-assets/documents/collaborative-partnerships-office/Covid-19-Letter-Postgraduate-Research-Partner.pdf</w:t>
        </w:r>
      </w:hyperlink>
      <w:r>
        <w:t xml:space="preserve"> </w:t>
      </w:r>
      <w:r w:rsidRPr="00050DC6">
        <w:t>(Accessed: 23 July 2020).</w:t>
      </w:r>
    </w:p>
    <w:p w14:paraId="1D01DB8B" w14:textId="012736C8" w:rsidR="003D0275" w:rsidRDefault="003D0275" w:rsidP="007F25F8">
      <w:pPr>
        <w:spacing w:line="360" w:lineRule="auto"/>
        <w:ind w:left="360"/>
      </w:pPr>
      <w:proofErr w:type="spellStart"/>
      <w:r w:rsidRPr="003D0275">
        <w:t>Vannoni,M</w:t>
      </w:r>
      <w:proofErr w:type="spellEnd"/>
      <w:r w:rsidRPr="003D0275">
        <w:t xml:space="preserve"> (2014) 'What Are Case Studies Good for? Nesting Comparative Case Study Research Into the </w:t>
      </w:r>
      <w:proofErr w:type="spellStart"/>
      <w:r w:rsidRPr="003D0275">
        <w:t>Lakatosian</w:t>
      </w:r>
      <w:proofErr w:type="spellEnd"/>
      <w:r w:rsidRPr="003D0275">
        <w:t xml:space="preserve"> Research Program', SAGE Journals, 49(4), pp. 331-357 [Online]. Available at: </w:t>
      </w:r>
      <w:hyperlink r:id="rId37" w:history="1">
        <w:r w:rsidRPr="00FD5C24">
          <w:rPr>
            <w:rStyle w:val="Hyperlink"/>
          </w:rPr>
          <w:t>https://journals.sagepub.com/doi/abs/10.1177/1069397114555844</w:t>
        </w:r>
      </w:hyperlink>
      <w:r>
        <w:t xml:space="preserve"> </w:t>
      </w:r>
      <w:r w:rsidRPr="003D0275">
        <w:t xml:space="preserve"> (Accessed: 09 October 2020).</w:t>
      </w:r>
    </w:p>
    <w:p w14:paraId="543FDED0" w14:textId="67912CBB" w:rsidR="001858C5" w:rsidRDefault="00621B2D" w:rsidP="007F25F8">
      <w:pPr>
        <w:spacing w:line="360" w:lineRule="auto"/>
        <w:ind w:left="360"/>
      </w:pPr>
      <w:r w:rsidRPr="00621B2D">
        <w:t xml:space="preserve">Warwick, (2020) Inductive or Deductive approaches, Available at: </w:t>
      </w:r>
      <w:hyperlink r:id="rId38" w:history="1">
        <w:r w:rsidR="00050DC6" w:rsidRPr="00CE6A73">
          <w:rPr>
            <w:rStyle w:val="Hyperlink"/>
          </w:rPr>
          <w:t>https://warwick.ac.uk/fac/soc/ces/research/current/socialtheory/maps/when/</w:t>
        </w:r>
      </w:hyperlink>
      <w:r w:rsidR="00050DC6">
        <w:t xml:space="preserve"> </w:t>
      </w:r>
      <w:r w:rsidRPr="00621B2D">
        <w:t xml:space="preserve"> (Accessed: 20th July 2020).</w:t>
      </w:r>
      <w:r>
        <w:t xml:space="preserve"> </w:t>
      </w:r>
    </w:p>
    <w:p w14:paraId="5191F0AA" w14:textId="5E46B034" w:rsidR="00341307" w:rsidRDefault="00341307" w:rsidP="007F25F8">
      <w:pPr>
        <w:spacing w:line="360" w:lineRule="auto"/>
        <w:ind w:left="360"/>
      </w:pPr>
      <w:r w:rsidRPr="00341307">
        <w:t xml:space="preserve">Wilson, J (2003) Gantt charts: A centenary appreciation , </w:t>
      </w:r>
      <w:bookmarkStart w:id="19" w:name="_Hlk53667139"/>
      <w:r w:rsidRPr="00341307">
        <w:t xml:space="preserve">Available at: </w:t>
      </w:r>
      <w:bookmarkEnd w:id="19"/>
      <w:r w:rsidR="007507C4">
        <w:fldChar w:fldCharType="begin"/>
      </w:r>
      <w:r w:rsidR="007507C4">
        <w:instrText xml:space="preserve"> HYPERLINK "https://www-public.imtbs-tsp.eu/~gibson/Teaching/Teaching-ReadingMaterial/Wilson03.pdf" </w:instrText>
      </w:r>
      <w:r w:rsidR="007507C4">
        <w:fldChar w:fldCharType="separate"/>
      </w:r>
      <w:r w:rsidR="00050DC6" w:rsidRPr="00CE6A73">
        <w:rPr>
          <w:rStyle w:val="Hyperlink"/>
        </w:rPr>
        <w:t>https://www-public.imtbs-tsp.eu/~gibson/Teaching/Teaching-ReadingMaterial/Wilson03.pdf</w:t>
      </w:r>
      <w:r w:rsidR="007507C4">
        <w:rPr>
          <w:rStyle w:val="Hyperlink"/>
        </w:rPr>
        <w:fldChar w:fldCharType="end"/>
      </w:r>
      <w:r w:rsidR="00050DC6">
        <w:t xml:space="preserve"> </w:t>
      </w:r>
      <w:r w:rsidRPr="00341307">
        <w:t>(Accessed: 31th July 2020).</w:t>
      </w:r>
    </w:p>
    <w:p w14:paraId="58E2B2ED" w14:textId="19311E8F" w:rsidR="00AE20FF" w:rsidRDefault="00AE20FF" w:rsidP="007F25F8">
      <w:pPr>
        <w:spacing w:line="360" w:lineRule="auto"/>
        <w:ind w:left="360"/>
      </w:pPr>
      <w:r w:rsidRPr="00AE20FF">
        <w:t xml:space="preserve">Wright, K (2005 ) 'Researching Internet-Based Populations: Advantages and Disadvantages of Online Survey Research, Online Questionnaire Authoring Software Packages, and Web Survey Services ', Journal of Computer-Mediated Communication, 10(3), pp. [Online]. Available at: </w:t>
      </w:r>
      <w:hyperlink r:id="rId39" w:history="1">
        <w:r w:rsidR="007446AD" w:rsidRPr="0089698C">
          <w:rPr>
            <w:rStyle w:val="Hyperlink"/>
          </w:rPr>
          <w:t>https://academic.oup.com/jcmc/article/10/3/JCMC1034/4614509</w:t>
        </w:r>
      </w:hyperlink>
      <w:r w:rsidR="007446AD">
        <w:t xml:space="preserve"> </w:t>
      </w:r>
      <w:r w:rsidRPr="00AE20FF">
        <w:t xml:space="preserve"> (Accessed: 10 October 2020).</w:t>
      </w:r>
    </w:p>
    <w:p w14:paraId="0C6E25C6" w14:textId="767DBC05" w:rsidR="00E44EE2" w:rsidRDefault="00E44EE2" w:rsidP="007F25F8">
      <w:pPr>
        <w:spacing w:line="360" w:lineRule="auto"/>
        <w:ind w:left="360"/>
      </w:pPr>
      <w:r w:rsidRPr="00E44EE2">
        <w:t xml:space="preserve">Worlds Standards (2020) Internet country domains list, Available at: </w:t>
      </w:r>
      <w:hyperlink r:id="rId40" w:history="1">
        <w:r w:rsidRPr="00D274D3">
          <w:rPr>
            <w:rStyle w:val="Hyperlink"/>
          </w:rPr>
          <w:t>https://www.worldstandards.eu/other/tlds/</w:t>
        </w:r>
      </w:hyperlink>
      <w:r>
        <w:t xml:space="preserve"> </w:t>
      </w:r>
      <w:r w:rsidRPr="00E44EE2">
        <w:t xml:space="preserve"> (Accessed: 11 October 2020)</w:t>
      </w:r>
    </w:p>
    <w:p w14:paraId="733AA881" w14:textId="68D57A34" w:rsidR="00E02B86" w:rsidRDefault="00E02B86" w:rsidP="007F25F8">
      <w:pPr>
        <w:spacing w:line="360" w:lineRule="auto"/>
        <w:ind w:left="360"/>
      </w:pPr>
      <w:r w:rsidRPr="00E02B86">
        <w:t xml:space="preserve">Yin, R (1984) Case Study Research: Design and Methods, 4th </w:t>
      </w:r>
      <w:proofErr w:type="spellStart"/>
      <w:r w:rsidRPr="00E02B86">
        <w:t>edn</w:t>
      </w:r>
      <w:proofErr w:type="spellEnd"/>
      <w:r w:rsidRPr="00E02B86">
        <w:t>., California: SAGE Publisher .</w:t>
      </w:r>
    </w:p>
    <w:p w14:paraId="4CEF2EE5" w14:textId="77777777" w:rsidR="00162DB1" w:rsidRDefault="00162DB1" w:rsidP="001B2639"/>
    <w:p w14:paraId="370561EA" w14:textId="77777777" w:rsidR="00773E66" w:rsidRDefault="00773E66" w:rsidP="001B2639"/>
    <w:p w14:paraId="266AE459" w14:textId="77777777" w:rsidR="001B2639" w:rsidRDefault="001B2639" w:rsidP="001B2639"/>
    <w:p w14:paraId="21C20BD1" w14:textId="77777777" w:rsidR="00621B2D" w:rsidRPr="00621B2D" w:rsidRDefault="00621B2D" w:rsidP="00621B2D"/>
    <w:sectPr w:rsidR="00621B2D" w:rsidRPr="00621B2D" w:rsidSect="003D646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E9298E"/>
    <w:multiLevelType w:val="hybridMultilevel"/>
    <w:tmpl w:val="BC76A7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916160"/>
    <w:multiLevelType w:val="hybridMultilevel"/>
    <w:tmpl w:val="C1486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975E4"/>
    <w:multiLevelType w:val="hybridMultilevel"/>
    <w:tmpl w:val="0362335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U0NjUyNTQAkoYGJko6SsGpxcWZ+XkgBUaWtQDgsmA9LQAAAA=="/>
  </w:docVars>
  <w:rsids>
    <w:rsidRoot w:val="002A22F0"/>
    <w:rsid w:val="000045B5"/>
    <w:rsid w:val="00030AC1"/>
    <w:rsid w:val="000322D3"/>
    <w:rsid w:val="00046A0C"/>
    <w:rsid w:val="00047233"/>
    <w:rsid w:val="00050DC6"/>
    <w:rsid w:val="00061652"/>
    <w:rsid w:val="00075DC4"/>
    <w:rsid w:val="00083A1F"/>
    <w:rsid w:val="00086FF0"/>
    <w:rsid w:val="000A4001"/>
    <w:rsid w:val="000A4AAC"/>
    <w:rsid w:val="000A4BAF"/>
    <w:rsid w:val="000A4FC4"/>
    <w:rsid w:val="000B5379"/>
    <w:rsid w:val="000C5BC8"/>
    <w:rsid w:val="000D62C1"/>
    <w:rsid w:val="000F4A89"/>
    <w:rsid w:val="0011753C"/>
    <w:rsid w:val="00121F2C"/>
    <w:rsid w:val="00122BB8"/>
    <w:rsid w:val="00125A68"/>
    <w:rsid w:val="00130908"/>
    <w:rsid w:val="00131590"/>
    <w:rsid w:val="001456A8"/>
    <w:rsid w:val="00152891"/>
    <w:rsid w:val="00162DB1"/>
    <w:rsid w:val="00182271"/>
    <w:rsid w:val="00183032"/>
    <w:rsid w:val="001858C5"/>
    <w:rsid w:val="001870D8"/>
    <w:rsid w:val="00187FC0"/>
    <w:rsid w:val="001902B1"/>
    <w:rsid w:val="00190FD9"/>
    <w:rsid w:val="00197865"/>
    <w:rsid w:val="001B2639"/>
    <w:rsid w:val="001E3200"/>
    <w:rsid w:val="001F6DBC"/>
    <w:rsid w:val="00224978"/>
    <w:rsid w:val="00245AC8"/>
    <w:rsid w:val="00246022"/>
    <w:rsid w:val="00266952"/>
    <w:rsid w:val="0027417C"/>
    <w:rsid w:val="002756D2"/>
    <w:rsid w:val="0029050F"/>
    <w:rsid w:val="00291CA8"/>
    <w:rsid w:val="002977A1"/>
    <w:rsid w:val="002A22F0"/>
    <w:rsid w:val="002A7E99"/>
    <w:rsid w:val="002B6B72"/>
    <w:rsid w:val="002D23C9"/>
    <w:rsid w:val="0030250B"/>
    <w:rsid w:val="003055AD"/>
    <w:rsid w:val="00322831"/>
    <w:rsid w:val="00325415"/>
    <w:rsid w:val="003276CB"/>
    <w:rsid w:val="00334F18"/>
    <w:rsid w:val="00341307"/>
    <w:rsid w:val="00343322"/>
    <w:rsid w:val="003549C4"/>
    <w:rsid w:val="00360444"/>
    <w:rsid w:val="00370BD5"/>
    <w:rsid w:val="00375C93"/>
    <w:rsid w:val="00387B0F"/>
    <w:rsid w:val="003A268A"/>
    <w:rsid w:val="003A294F"/>
    <w:rsid w:val="003A5AD4"/>
    <w:rsid w:val="003A5BF5"/>
    <w:rsid w:val="003B2C7A"/>
    <w:rsid w:val="003B5E04"/>
    <w:rsid w:val="003D0275"/>
    <w:rsid w:val="003D5E25"/>
    <w:rsid w:val="003D6461"/>
    <w:rsid w:val="003E0074"/>
    <w:rsid w:val="003E2CF0"/>
    <w:rsid w:val="003E3158"/>
    <w:rsid w:val="003F2E7F"/>
    <w:rsid w:val="003F557B"/>
    <w:rsid w:val="00407F0B"/>
    <w:rsid w:val="00416D55"/>
    <w:rsid w:val="004276BD"/>
    <w:rsid w:val="00437AF4"/>
    <w:rsid w:val="004674FD"/>
    <w:rsid w:val="00467779"/>
    <w:rsid w:val="00472DA7"/>
    <w:rsid w:val="00473316"/>
    <w:rsid w:val="00474E11"/>
    <w:rsid w:val="00475575"/>
    <w:rsid w:val="004805EB"/>
    <w:rsid w:val="00491F27"/>
    <w:rsid w:val="004B7833"/>
    <w:rsid w:val="004D1210"/>
    <w:rsid w:val="004E4BBD"/>
    <w:rsid w:val="004E4C49"/>
    <w:rsid w:val="004E72AB"/>
    <w:rsid w:val="004F119E"/>
    <w:rsid w:val="00501506"/>
    <w:rsid w:val="005033BC"/>
    <w:rsid w:val="0050570F"/>
    <w:rsid w:val="00507DA1"/>
    <w:rsid w:val="00512BE1"/>
    <w:rsid w:val="005226AB"/>
    <w:rsid w:val="005237DD"/>
    <w:rsid w:val="00532038"/>
    <w:rsid w:val="00544694"/>
    <w:rsid w:val="00551063"/>
    <w:rsid w:val="005564ED"/>
    <w:rsid w:val="00565C87"/>
    <w:rsid w:val="00584479"/>
    <w:rsid w:val="005919DB"/>
    <w:rsid w:val="00591E67"/>
    <w:rsid w:val="00594480"/>
    <w:rsid w:val="005B323E"/>
    <w:rsid w:val="005B4751"/>
    <w:rsid w:val="005D03BD"/>
    <w:rsid w:val="005D2464"/>
    <w:rsid w:val="005D36D5"/>
    <w:rsid w:val="005D6E08"/>
    <w:rsid w:val="005D759B"/>
    <w:rsid w:val="005E1223"/>
    <w:rsid w:val="005E4F41"/>
    <w:rsid w:val="005F4FF4"/>
    <w:rsid w:val="005F5231"/>
    <w:rsid w:val="005F595D"/>
    <w:rsid w:val="00616747"/>
    <w:rsid w:val="00621B2D"/>
    <w:rsid w:val="006628DB"/>
    <w:rsid w:val="00670DF3"/>
    <w:rsid w:val="00675017"/>
    <w:rsid w:val="00675656"/>
    <w:rsid w:val="0067775E"/>
    <w:rsid w:val="006854D0"/>
    <w:rsid w:val="00687EB8"/>
    <w:rsid w:val="006A09F5"/>
    <w:rsid w:val="006B51DA"/>
    <w:rsid w:val="006D4C36"/>
    <w:rsid w:val="006E0EA8"/>
    <w:rsid w:val="006E273F"/>
    <w:rsid w:val="006E5CBC"/>
    <w:rsid w:val="006E6F54"/>
    <w:rsid w:val="006F3770"/>
    <w:rsid w:val="00703874"/>
    <w:rsid w:val="007057DD"/>
    <w:rsid w:val="007211B1"/>
    <w:rsid w:val="00727474"/>
    <w:rsid w:val="00733396"/>
    <w:rsid w:val="007377A9"/>
    <w:rsid w:val="00737EC5"/>
    <w:rsid w:val="00741102"/>
    <w:rsid w:val="00742517"/>
    <w:rsid w:val="007446AD"/>
    <w:rsid w:val="00747801"/>
    <w:rsid w:val="007507C4"/>
    <w:rsid w:val="007524E1"/>
    <w:rsid w:val="00762B0F"/>
    <w:rsid w:val="007667AE"/>
    <w:rsid w:val="00773E66"/>
    <w:rsid w:val="00781BEA"/>
    <w:rsid w:val="007A12F5"/>
    <w:rsid w:val="007C3FCB"/>
    <w:rsid w:val="007D17F4"/>
    <w:rsid w:val="007E16AD"/>
    <w:rsid w:val="007E3B40"/>
    <w:rsid w:val="007F25F8"/>
    <w:rsid w:val="007F41CD"/>
    <w:rsid w:val="007F4226"/>
    <w:rsid w:val="00800B83"/>
    <w:rsid w:val="00806CFB"/>
    <w:rsid w:val="008103CB"/>
    <w:rsid w:val="00817613"/>
    <w:rsid w:val="008202F6"/>
    <w:rsid w:val="0083502D"/>
    <w:rsid w:val="00840C93"/>
    <w:rsid w:val="0085125C"/>
    <w:rsid w:val="0085399C"/>
    <w:rsid w:val="00854F64"/>
    <w:rsid w:val="00857093"/>
    <w:rsid w:val="00857F36"/>
    <w:rsid w:val="008608D9"/>
    <w:rsid w:val="00862716"/>
    <w:rsid w:val="00881BF2"/>
    <w:rsid w:val="00887933"/>
    <w:rsid w:val="00887C20"/>
    <w:rsid w:val="00893E0A"/>
    <w:rsid w:val="008B2FEF"/>
    <w:rsid w:val="008C4FA4"/>
    <w:rsid w:val="008D0CC4"/>
    <w:rsid w:val="008D2B9F"/>
    <w:rsid w:val="008D4722"/>
    <w:rsid w:val="00917343"/>
    <w:rsid w:val="00923404"/>
    <w:rsid w:val="0092481D"/>
    <w:rsid w:val="00931DDE"/>
    <w:rsid w:val="00932289"/>
    <w:rsid w:val="00942ABF"/>
    <w:rsid w:val="009476CB"/>
    <w:rsid w:val="009508CC"/>
    <w:rsid w:val="00961A9B"/>
    <w:rsid w:val="009807FC"/>
    <w:rsid w:val="0098389F"/>
    <w:rsid w:val="00992AF9"/>
    <w:rsid w:val="009A4C3F"/>
    <w:rsid w:val="009E1A29"/>
    <w:rsid w:val="00A05B9F"/>
    <w:rsid w:val="00A078EA"/>
    <w:rsid w:val="00A118D0"/>
    <w:rsid w:val="00A234C2"/>
    <w:rsid w:val="00A26C54"/>
    <w:rsid w:val="00A40864"/>
    <w:rsid w:val="00A65088"/>
    <w:rsid w:val="00A66303"/>
    <w:rsid w:val="00A66FC8"/>
    <w:rsid w:val="00A67ACB"/>
    <w:rsid w:val="00A71F28"/>
    <w:rsid w:val="00A82B28"/>
    <w:rsid w:val="00A83845"/>
    <w:rsid w:val="00A83BF5"/>
    <w:rsid w:val="00A8580F"/>
    <w:rsid w:val="00A87535"/>
    <w:rsid w:val="00A9326D"/>
    <w:rsid w:val="00AB1566"/>
    <w:rsid w:val="00AE0065"/>
    <w:rsid w:val="00AE20FF"/>
    <w:rsid w:val="00AF662E"/>
    <w:rsid w:val="00B11813"/>
    <w:rsid w:val="00B23F5D"/>
    <w:rsid w:val="00B35D1A"/>
    <w:rsid w:val="00B43927"/>
    <w:rsid w:val="00B67A23"/>
    <w:rsid w:val="00B733AB"/>
    <w:rsid w:val="00BA0AEA"/>
    <w:rsid w:val="00BA22CC"/>
    <w:rsid w:val="00BA5F29"/>
    <w:rsid w:val="00BB741E"/>
    <w:rsid w:val="00C04B04"/>
    <w:rsid w:val="00C17478"/>
    <w:rsid w:val="00C202B5"/>
    <w:rsid w:val="00C2729A"/>
    <w:rsid w:val="00C45519"/>
    <w:rsid w:val="00C62B8F"/>
    <w:rsid w:val="00C64C23"/>
    <w:rsid w:val="00C873E3"/>
    <w:rsid w:val="00C901CE"/>
    <w:rsid w:val="00C9092E"/>
    <w:rsid w:val="00C91A9E"/>
    <w:rsid w:val="00CA5496"/>
    <w:rsid w:val="00CB26A6"/>
    <w:rsid w:val="00CB4D2C"/>
    <w:rsid w:val="00CC3729"/>
    <w:rsid w:val="00CC4CFB"/>
    <w:rsid w:val="00CC7775"/>
    <w:rsid w:val="00CD4FA7"/>
    <w:rsid w:val="00CE2787"/>
    <w:rsid w:val="00CE3A6C"/>
    <w:rsid w:val="00D000BB"/>
    <w:rsid w:val="00D01F8E"/>
    <w:rsid w:val="00D04CA5"/>
    <w:rsid w:val="00D05EE0"/>
    <w:rsid w:val="00D17E95"/>
    <w:rsid w:val="00D21950"/>
    <w:rsid w:val="00D2561F"/>
    <w:rsid w:val="00D5122A"/>
    <w:rsid w:val="00D54CC1"/>
    <w:rsid w:val="00D61081"/>
    <w:rsid w:val="00D704FF"/>
    <w:rsid w:val="00D72519"/>
    <w:rsid w:val="00D751F2"/>
    <w:rsid w:val="00D87528"/>
    <w:rsid w:val="00D87E42"/>
    <w:rsid w:val="00D9628A"/>
    <w:rsid w:val="00DA20A9"/>
    <w:rsid w:val="00DA2E4C"/>
    <w:rsid w:val="00DA3439"/>
    <w:rsid w:val="00DC0E4D"/>
    <w:rsid w:val="00DC32FB"/>
    <w:rsid w:val="00DE6B92"/>
    <w:rsid w:val="00DF73A9"/>
    <w:rsid w:val="00E02B86"/>
    <w:rsid w:val="00E20727"/>
    <w:rsid w:val="00E21213"/>
    <w:rsid w:val="00E25C48"/>
    <w:rsid w:val="00E26160"/>
    <w:rsid w:val="00E31F66"/>
    <w:rsid w:val="00E31F90"/>
    <w:rsid w:val="00E3406C"/>
    <w:rsid w:val="00E44EE2"/>
    <w:rsid w:val="00E454FB"/>
    <w:rsid w:val="00E65E40"/>
    <w:rsid w:val="00E7000C"/>
    <w:rsid w:val="00E723BF"/>
    <w:rsid w:val="00E7379E"/>
    <w:rsid w:val="00E750D1"/>
    <w:rsid w:val="00E80344"/>
    <w:rsid w:val="00E81F37"/>
    <w:rsid w:val="00E84F8A"/>
    <w:rsid w:val="00EA3824"/>
    <w:rsid w:val="00EA7A24"/>
    <w:rsid w:val="00EB2AF8"/>
    <w:rsid w:val="00EC00B6"/>
    <w:rsid w:val="00EC5654"/>
    <w:rsid w:val="00EE215C"/>
    <w:rsid w:val="00F00E91"/>
    <w:rsid w:val="00F20036"/>
    <w:rsid w:val="00F258F8"/>
    <w:rsid w:val="00F44F49"/>
    <w:rsid w:val="00F50915"/>
    <w:rsid w:val="00F67657"/>
    <w:rsid w:val="00F71AE8"/>
    <w:rsid w:val="00F8135C"/>
    <w:rsid w:val="00F94412"/>
    <w:rsid w:val="00FA0BEA"/>
    <w:rsid w:val="00FC5781"/>
    <w:rsid w:val="00FD5BA1"/>
    <w:rsid w:val="00FE0DF5"/>
    <w:rsid w:val="00FF0F5A"/>
    <w:rsid w:val="10452EE7"/>
    <w:rsid w:val="10541D35"/>
    <w:rsid w:val="14E5BD09"/>
    <w:rsid w:val="192B8732"/>
    <w:rsid w:val="1DB1F438"/>
    <w:rsid w:val="330981C5"/>
    <w:rsid w:val="3A4AE5E9"/>
    <w:rsid w:val="488EC981"/>
    <w:rsid w:val="4A253976"/>
    <w:rsid w:val="52510CA2"/>
    <w:rsid w:val="58A12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81765"/>
  <w15:chartTrackingRefBased/>
  <w15:docId w15:val="{A1D96A4D-957F-426D-9B78-47DA75931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62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64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6461"/>
    <w:rPr>
      <w:rFonts w:eastAsiaTheme="minorEastAsia"/>
      <w:lang w:val="en-US"/>
    </w:rPr>
  </w:style>
  <w:style w:type="character" w:customStyle="1" w:styleId="Heading1Char">
    <w:name w:val="Heading 1 Char"/>
    <w:basedOn w:val="DefaultParagraphFont"/>
    <w:link w:val="Heading1"/>
    <w:uiPriority w:val="9"/>
    <w:rsid w:val="00D962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62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9628A"/>
    <w:pPr>
      <w:outlineLvl w:val="9"/>
    </w:pPr>
    <w:rPr>
      <w:lang w:val="en-US"/>
    </w:rPr>
  </w:style>
  <w:style w:type="paragraph" w:styleId="TOC1">
    <w:name w:val="toc 1"/>
    <w:basedOn w:val="Normal"/>
    <w:next w:val="Normal"/>
    <w:autoRedefine/>
    <w:uiPriority w:val="39"/>
    <w:unhideWhenUsed/>
    <w:rsid w:val="00D9628A"/>
    <w:pPr>
      <w:spacing w:after="100"/>
    </w:pPr>
  </w:style>
  <w:style w:type="paragraph" w:styleId="TOC2">
    <w:name w:val="toc 2"/>
    <w:basedOn w:val="Normal"/>
    <w:next w:val="Normal"/>
    <w:autoRedefine/>
    <w:uiPriority w:val="39"/>
    <w:unhideWhenUsed/>
    <w:rsid w:val="00D9628A"/>
    <w:pPr>
      <w:spacing w:after="100"/>
      <w:ind w:left="220"/>
    </w:pPr>
  </w:style>
  <w:style w:type="character" w:styleId="Hyperlink">
    <w:name w:val="Hyperlink"/>
    <w:basedOn w:val="DefaultParagraphFont"/>
    <w:uiPriority w:val="99"/>
    <w:unhideWhenUsed/>
    <w:rsid w:val="00D9628A"/>
    <w:rPr>
      <w:color w:val="0563C1" w:themeColor="hyperlink"/>
      <w:u w:val="single"/>
    </w:rPr>
  </w:style>
  <w:style w:type="paragraph" w:styleId="Caption">
    <w:name w:val="caption"/>
    <w:basedOn w:val="Normal"/>
    <w:next w:val="Normal"/>
    <w:uiPriority w:val="35"/>
    <w:unhideWhenUsed/>
    <w:qFormat/>
    <w:rsid w:val="000322D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51F2"/>
    <w:rPr>
      <w:color w:val="605E5C"/>
      <w:shd w:val="clear" w:color="auto" w:fill="E1DFDD"/>
    </w:rPr>
  </w:style>
  <w:style w:type="paragraph" w:styleId="ListParagraph">
    <w:name w:val="List Paragraph"/>
    <w:basedOn w:val="Normal"/>
    <w:uiPriority w:val="34"/>
    <w:qFormat/>
    <w:rsid w:val="00FA0B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86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www.ncbi.nlm.nih.gov/pmc/articles/PMC4669300/" TargetMode="External"/><Relationship Id="rId26" Type="http://schemas.openxmlformats.org/officeDocument/2006/relationships/hyperlink" Target="https://pubsonline.informs.org/doi/10.1287/isre.2017.0733" TargetMode="External"/><Relationship Id="rId39" Type="http://schemas.openxmlformats.org/officeDocument/2006/relationships/hyperlink" Target="https://academic.oup.com/jcmc/article/10/3/JCMC1034/4614509" TargetMode="External"/><Relationship Id="rId3" Type="http://schemas.openxmlformats.org/officeDocument/2006/relationships/customXml" Target="../customXml/item3.xml"/><Relationship Id="rId21" Type="http://schemas.openxmlformats.org/officeDocument/2006/relationships/hyperlink" Target="https://www.britannica.com/topic/positivism" TargetMode="External"/><Relationship Id="rId34" Type="http://schemas.openxmlformats.org/officeDocument/2006/relationships/hyperlink" Target="https://www.surveymonkey.com/mp/how-surveymonkey-makes-money-freemium-model/" TargetMode="External"/><Relationship Id="rId42"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ncbi.nlm.nih.gov/pmc/articles/PMC4885177/" TargetMode="External"/><Relationship Id="rId25" Type="http://schemas.openxmlformats.org/officeDocument/2006/relationships/hyperlink" Target="https://journals.sagepub.com/doi/abs/10.1177/1558689806298224" TargetMode="External"/><Relationship Id="rId33" Type="http://schemas.openxmlformats.org/officeDocument/2006/relationships/hyperlink" Target="https://eric.ed.gov/?id=EJ1120221" TargetMode="External"/><Relationship Id="rId38" Type="http://schemas.openxmlformats.org/officeDocument/2006/relationships/hyperlink" Target="https://warwick.ac.uk/fac/soc/ces/research/current/socialtheory/maps/when/" TargetMode="External"/><Relationship Id="rId2" Type="http://schemas.openxmlformats.org/officeDocument/2006/relationships/customXml" Target="../customXml/item2.xml"/><Relationship Id="rId16" Type="http://schemas.openxmlformats.org/officeDocument/2006/relationships/hyperlink" Target="https://www.statista.com/statistics/272014/global-social-networks-ranked-by-number-of-users/" TargetMode="External"/><Relationship Id="rId20" Type="http://schemas.openxmlformats.org/officeDocument/2006/relationships/hyperlink" Target="https://journals.sagepub.com/doi/full/10.1177/1609406918817954" TargetMode="External"/><Relationship Id="rId29" Type="http://schemas.openxmlformats.org/officeDocument/2006/relationships/hyperlink" Target="https://www.simplypsychology.org/case-study.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ibm.com/uk-en/analytics/spss-statistics-software" TargetMode="External"/><Relationship Id="rId32" Type="http://schemas.openxmlformats.org/officeDocument/2006/relationships/hyperlink" Target="https://www.researchgate.net/profile/Arunaditya_Sahay2/publication/309488459_Peeling_" TargetMode="External"/><Relationship Id="rId37" Type="http://schemas.openxmlformats.org/officeDocument/2006/relationships/hyperlink" Target="https://journals.sagepub.com/doi/abs/10.1177/1069397114555844" TargetMode="External"/><Relationship Id="rId40" Type="http://schemas.openxmlformats.org/officeDocument/2006/relationships/hyperlink" Target="https://www.worldstandards.eu/other/tlds/" TargetMode="External"/><Relationship Id="rId5" Type="http://schemas.openxmlformats.org/officeDocument/2006/relationships/customXml" Target="../customXml/item5.xml"/><Relationship Id="rId15" Type="http://schemas.openxmlformats.org/officeDocument/2006/relationships/hyperlink" Target="https://psycnet.apa.org/record/2003-09369-004" TargetMode="External"/><Relationship Id="rId23" Type="http://schemas.openxmlformats.org/officeDocument/2006/relationships/hyperlink" Target="https://www.jstor.org/stable/20762299?seq=1" TargetMode="External"/><Relationship Id="rId28" Type="http://schemas.openxmlformats.org/officeDocument/2006/relationships/hyperlink" Target="https://www.ingentaconnect.com/content/mcb/qram/2011/00000008/00000001/art00004" TargetMode="External"/><Relationship Id="rId36" Type="http://schemas.openxmlformats.org/officeDocument/2006/relationships/hyperlink" Target="https://www.uwtsd.ac.uk/media/uwtsd-website/content-assets/documents/collaborative-partnerships-office/Covid-19-Letter-Postgraduate-Research-Partner.pdf" TargetMode="External"/><Relationship Id="rId10" Type="http://schemas.openxmlformats.org/officeDocument/2006/relationships/image" Target="media/image1.png"/><Relationship Id="rId19" Type="http://schemas.openxmlformats.org/officeDocument/2006/relationships/hyperlink" Target="https://journals.sagepub.com/doi/abs/10.1177/147078530504700602?journalCode=mrea" TargetMode="External"/><Relationship Id="rId31" Type="http://schemas.openxmlformats.org/officeDocument/2006/relationships/hyperlink" Target="https://www.researchgate.net/profile/Khairul_Baharein_Mohd_Noor/publication/26517241_Case_Study_A_Strategic_Research_Methodology/links/5462bd800cf2c0c6aec1b83e/Case-Study-A-Strategic-Research-Methodology.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scholar.valpo.edu/cgi/viewcontent.cgi?article=1000&amp;context=psych_oer" TargetMode="External"/><Relationship Id="rId22" Type="http://schemas.openxmlformats.org/officeDocument/2006/relationships/hyperlink" Target="https://www.emerald.com/insight/content/doi/10.1108/17538371211268889/full/html" TargetMode="External"/><Relationship Id="rId27" Type="http://schemas.openxmlformats.org/officeDocument/2006/relationships/hyperlink" Target="https://onlinelibrary.wiley.com/doi/abs/10.1111/j.1541-0072.1998.tb01931.x" TargetMode="External"/><Relationship Id="rId30" Type="http://schemas.openxmlformats.org/officeDocument/2006/relationships/hyperlink" Target="http://www.iosrjournals.org/iosr-jhss/papers/Vol.%2024%20Issue5/Series-5/E2405053138.pdf" TargetMode="External"/><Relationship Id="rId35" Type="http://schemas.openxmlformats.org/officeDocument/2006/relationships/hyperlink" Target="http://journalsofznu.zp.ua/index.php/economics/article/view/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Criminal Justice and Policing Dissertation (BMCJ7004)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9eef03c7d2a8c6e80ebc69c211b31c2e">
  <xsd:schema xmlns:xsd="http://www.w3.org/2001/XMLSchema" xmlns:xs="http://www.w3.org/2001/XMLSchema" xmlns:p="http://schemas.microsoft.com/office/2006/metadata/properties" xmlns:ns2="92c24619-d6d5-42cf-b618-23d930ad9f20" targetNamespace="http://schemas.microsoft.com/office/2006/metadata/properties" ma:root="true" ma:fieldsID="96db088b2e00b28c8d3d68eb1728ca1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6C47F4-1D9A-4141-99A2-B94BAB5F6C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EABDB23-CCB5-4460-8BA6-DCA37FE7445C}">
  <ds:schemaRefs>
    <ds:schemaRef ds:uri="http://schemas.microsoft.com/sharepoint/v3/contenttype/forms"/>
  </ds:schemaRefs>
</ds:datastoreItem>
</file>

<file path=customXml/itemProps4.xml><?xml version="1.0" encoding="utf-8"?>
<ds:datastoreItem xmlns:ds="http://schemas.openxmlformats.org/officeDocument/2006/customXml" ds:itemID="{8694A2BD-0B56-4477-B728-3B2F73E740CF}">
  <ds:schemaRefs>
    <ds:schemaRef ds:uri="http://schemas.openxmlformats.org/officeDocument/2006/bibliography"/>
  </ds:schemaRefs>
</ds:datastoreItem>
</file>

<file path=customXml/itemProps5.xml><?xml version="1.0" encoding="utf-8"?>
<ds:datastoreItem xmlns:ds="http://schemas.openxmlformats.org/officeDocument/2006/customXml" ds:itemID="{914DFDAF-6249-46FB-BFBA-100702AA65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2115</TotalTime>
  <Pages>14</Pages>
  <Words>4375</Words>
  <Characters>24941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Jane Thomas &amp; Wynne jones</Company>
  <LinksUpToDate>false</LinksUpToDate>
  <CharactersWithSpaces>29258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Park (P149475)</dc:creator>
  <cp:keywords/>
  <dc:description/>
  <cp:lastModifiedBy>Elis Park (P149475)</cp:lastModifiedBy>
  <cp:revision>221</cp:revision>
  <dcterms:created xsi:type="dcterms:W3CDTF">2020-09-30T10:27:00Z</dcterms:created>
  <dcterms:modified xsi:type="dcterms:W3CDTF">2020-10-21T11:49:00Z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