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928A59" w14:textId="1DD74080" w:rsidR="008E4576" w:rsidRDefault="00870EE3" w:rsidP="00870EE3">
      <w:pPr>
        <w:jc w:val="center"/>
        <w:rPr>
          <w:sz w:val="96"/>
          <w:szCs w:val="96"/>
        </w:rPr>
      </w:pPr>
      <w:r w:rsidRPr="00870EE3">
        <w:rPr>
          <w:sz w:val="96"/>
          <w:szCs w:val="96"/>
        </w:rPr>
        <w:t>Global Reporting Standards</w:t>
      </w:r>
    </w:p>
    <w:p w14:paraId="65D2415E" w14:textId="4E22AF4E" w:rsidR="00870EE3" w:rsidRDefault="00870EE3" w:rsidP="00870EE3">
      <w:pPr>
        <w:jc w:val="center"/>
        <w:rPr>
          <w:sz w:val="96"/>
          <w:szCs w:val="96"/>
        </w:rPr>
      </w:pPr>
    </w:p>
    <w:p w14:paraId="23AC1C5A" w14:textId="1CC87A72" w:rsidR="00870EE3" w:rsidRDefault="00870EE3" w:rsidP="00870EE3">
      <w:pPr>
        <w:jc w:val="center"/>
        <w:rPr>
          <w:sz w:val="96"/>
          <w:szCs w:val="96"/>
        </w:rPr>
      </w:pPr>
    </w:p>
    <w:p w14:paraId="520E2168" w14:textId="03248341" w:rsidR="00870EE3" w:rsidRDefault="00870EE3" w:rsidP="00870EE3">
      <w:pPr>
        <w:jc w:val="center"/>
        <w:rPr>
          <w:sz w:val="96"/>
          <w:szCs w:val="96"/>
        </w:rPr>
      </w:pPr>
    </w:p>
    <w:p w14:paraId="2ACBFA61" w14:textId="62633334" w:rsidR="00870EE3" w:rsidRDefault="00870EE3" w:rsidP="00870EE3">
      <w:pPr>
        <w:jc w:val="center"/>
        <w:rPr>
          <w:sz w:val="52"/>
          <w:szCs w:val="52"/>
        </w:rPr>
      </w:pPr>
      <w:r>
        <w:rPr>
          <w:sz w:val="52"/>
          <w:szCs w:val="52"/>
        </w:rPr>
        <w:t>Financial Reporting Assignment 1</w:t>
      </w:r>
    </w:p>
    <w:p w14:paraId="72E7DC9B" w14:textId="77777777" w:rsidR="00870EE3" w:rsidRDefault="00870EE3" w:rsidP="00870EE3">
      <w:pPr>
        <w:jc w:val="center"/>
        <w:rPr>
          <w:sz w:val="52"/>
          <w:szCs w:val="52"/>
        </w:rPr>
      </w:pPr>
      <w:r>
        <w:rPr>
          <w:sz w:val="52"/>
          <w:szCs w:val="52"/>
        </w:rPr>
        <w:t xml:space="preserve">Cameron Griffiths </w:t>
      </w:r>
    </w:p>
    <w:p w14:paraId="12B039AB" w14:textId="44070924" w:rsidR="00870EE3" w:rsidRDefault="00870EE3" w:rsidP="00870EE3">
      <w:pPr>
        <w:jc w:val="center"/>
        <w:rPr>
          <w:sz w:val="52"/>
          <w:szCs w:val="52"/>
        </w:rPr>
      </w:pPr>
      <w:r>
        <w:rPr>
          <w:sz w:val="52"/>
          <w:szCs w:val="52"/>
        </w:rPr>
        <w:t>P150423</w:t>
      </w:r>
    </w:p>
    <w:p w14:paraId="5CF67408" w14:textId="75CE3B75" w:rsidR="00870EE3" w:rsidRDefault="00870EE3" w:rsidP="00870EE3">
      <w:pPr>
        <w:jc w:val="center"/>
        <w:rPr>
          <w:sz w:val="52"/>
          <w:szCs w:val="52"/>
        </w:rPr>
      </w:pPr>
    </w:p>
    <w:p w14:paraId="03CBEE92" w14:textId="418BFC47" w:rsidR="00870EE3" w:rsidRDefault="00870EE3" w:rsidP="00870EE3">
      <w:pPr>
        <w:jc w:val="center"/>
        <w:rPr>
          <w:sz w:val="52"/>
          <w:szCs w:val="52"/>
        </w:rPr>
      </w:pPr>
    </w:p>
    <w:p w14:paraId="325A1433" w14:textId="44C5AB4A" w:rsidR="00870EE3" w:rsidRDefault="00870EE3" w:rsidP="00870EE3">
      <w:pPr>
        <w:jc w:val="center"/>
        <w:rPr>
          <w:sz w:val="52"/>
          <w:szCs w:val="52"/>
        </w:rPr>
      </w:pPr>
    </w:p>
    <w:p w14:paraId="6E4909A6" w14:textId="0304285C" w:rsidR="00870EE3" w:rsidRDefault="00870EE3" w:rsidP="00870EE3">
      <w:pPr>
        <w:jc w:val="center"/>
        <w:rPr>
          <w:sz w:val="52"/>
          <w:szCs w:val="52"/>
        </w:rPr>
      </w:pPr>
    </w:p>
    <w:p w14:paraId="518CF90F" w14:textId="283B91AA" w:rsidR="00870EE3" w:rsidRDefault="00870EE3" w:rsidP="00870EE3">
      <w:pPr>
        <w:jc w:val="center"/>
        <w:rPr>
          <w:sz w:val="52"/>
          <w:szCs w:val="52"/>
        </w:rPr>
      </w:pPr>
    </w:p>
    <w:p w14:paraId="104FEFBE" w14:textId="65ACFC5A" w:rsidR="00870EE3" w:rsidRDefault="00870EE3" w:rsidP="00870EE3">
      <w:pPr>
        <w:jc w:val="center"/>
        <w:rPr>
          <w:sz w:val="52"/>
          <w:szCs w:val="52"/>
        </w:rPr>
      </w:pPr>
    </w:p>
    <w:p w14:paraId="3859E89B" w14:textId="6C3D48F7" w:rsidR="00870EE3" w:rsidRDefault="00870EE3" w:rsidP="00870EE3">
      <w:pPr>
        <w:jc w:val="center"/>
        <w:rPr>
          <w:sz w:val="52"/>
          <w:szCs w:val="52"/>
        </w:rPr>
      </w:pPr>
    </w:p>
    <w:p w14:paraId="06251096" w14:textId="56FA10D9" w:rsidR="00870EE3" w:rsidRDefault="00870EE3" w:rsidP="00870EE3">
      <w:pPr>
        <w:jc w:val="center"/>
        <w:rPr>
          <w:sz w:val="52"/>
          <w:szCs w:val="52"/>
        </w:rPr>
      </w:pPr>
    </w:p>
    <w:p w14:paraId="5265442D" w14:textId="11F5490B" w:rsidR="00870EE3" w:rsidRDefault="00870EE3" w:rsidP="00870EE3">
      <w:pPr>
        <w:jc w:val="center"/>
        <w:rPr>
          <w:sz w:val="52"/>
          <w:szCs w:val="52"/>
        </w:rPr>
      </w:pPr>
    </w:p>
    <w:p w14:paraId="09FFE48B" w14:textId="38EF6F27" w:rsidR="00870EE3" w:rsidRDefault="00870EE3" w:rsidP="00870EE3">
      <w:pPr>
        <w:rPr>
          <w:sz w:val="36"/>
          <w:szCs w:val="36"/>
        </w:rPr>
      </w:pPr>
    </w:p>
    <w:p w14:paraId="54881005" w14:textId="34272FF1" w:rsidR="00870EE3" w:rsidRDefault="00870EE3" w:rsidP="00870EE3">
      <w:pPr>
        <w:rPr>
          <w:b/>
          <w:bCs/>
          <w:sz w:val="36"/>
          <w:szCs w:val="36"/>
          <w:u w:val="single"/>
        </w:rPr>
      </w:pPr>
      <w:r w:rsidRPr="00870EE3">
        <w:rPr>
          <w:b/>
          <w:bCs/>
          <w:sz w:val="36"/>
          <w:szCs w:val="36"/>
          <w:u w:val="single"/>
        </w:rPr>
        <w:lastRenderedPageBreak/>
        <w:t xml:space="preserve">Contents </w:t>
      </w:r>
    </w:p>
    <w:p w14:paraId="5E66F209" w14:textId="2E603A08" w:rsidR="00870EE3" w:rsidRDefault="00870EE3" w:rsidP="00870EE3">
      <w:pPr>
        <w:rPr>
          <w:b/>
          <w:bCs/>
          <w:sz w:val="36"/>
          <w:szCs w:val="36"/>
          <w:u w:val="single"/>
        </w:rPr>
      </w:pPr>
    </w:p>
    <w:p w14:paraId="3C9F1AED" w14:textId="3ED8BDA8" w:rsidR="00870EE3" w:rsidRDefault="00870EE3" w:rsidP="00870EE3">
      <w:pPr>
        <w:rPr>
          <w:b/>
          <w:bCs/>
          <w:sz w:val="36"/>
          <w:szCs w:val="36"/>
          <w:u w:val="single"/>
        </w:rPr>
      </w:pPr>
    </w:p>
    <w:p w14:paraId="1BF09B6B" w14:textId="78ACA395" w:rsidR="00870EE3" w:rsidRDefault="0053712C" w:rsidP="0053712C">
      <w:pPr>
        <w:pStyle w:val="ListParagraph"/>
        <w:numPr>
          <w:ilvl w:val="0"/>
          <w:numId w:val="3"/>
        </w:numPr>
      </w:pPr>
      <w:r>
        <w:t xml:space="preserve">Title </w:t>
      </w:r>
    </w:p>
    <w:p w14:paraId="120C78C1" w14:textId="125B78DC" w:rsidR="0053712C" w:rsidRDefault="0053712C" w:rsidP="0053712C">
      <w:pPr>
        <w:pStyle w:val="ListParagraph"/>
        <w:numPr>
          <w:ilvl w:val="0"/>
          <w:numId w:val="3"/>
        </w:numPr>
      </w:pPr>
      <w:r>
        <w:t>Contents</w:t>
      </w:r>
    </w:p>
    <w:p w14:paraId="0D42B72F" w14:textId="40CDE418" w:rsidR="0053712C" w:rsidRDefault="0053712C" w:rsidP="0053712C">
      <w:pPr>
        <w:pStyle w:val="ListParagraph"/>
        <w:numPr>
          <w:ilvl w:val="0"/>
          <w:numId w:val="3"/>
        </w:numPr>
      </w:pPr>
      <w:r>
        <w:t xml:space="preserve">Introduction </w:t>
      </w:r>
    </w:p>
    <w:p w14:paraId="35B4334D" w14:textId="33681A64" w:rsidR="0053712C" w:rsidRDefault="0053712C" w:rsidP="0053712C">
      <w:pPr>
        <w:pStyle w:val="ListParagraph"/>
        <w:numPr>
          <w:ilvl w:val="0"/>
          <w:numId w:val="3"/>
        </w:numPr>
      </w:pPr>
      <w:r>
        <w:t>“</w:t>
      </w:r>
    </w:p>
    <w:p w14:paraId="3BC94A31" w14:textId="47919C42" w:rsidR="0053712C" w:rsidRDefault="0053712C" w:rsidP="0053712C">
      <w:pPr>
        <w:pStyle w:val="ListParagraph"/>
        <w:numPr>
          <w:ilvl w:val="0"/>
          <w:numId w:val="3"/>
        </w:numPr>
      </w:pPr>
      <w:r>
        <w:t xml:space="preserve">Advantages of IFRS </w:t>
      </w:r>
    </w:p>
    <w:p w14:paraId="38247B6D" w14:textId="5F787F73" w:rsidR="0053712C" w:rsidRDefault="0053712C" w:rsidP="0053712C">
      <w:pPr>
        <w:pStyle w:val="ListParagraph"/>
        <w:numPr>
          <w:ilvl w:val="0"/>
          <w:numId w:val="3"/>
        </w:numPr>
      </w:pPr>
      <w:r>
        <w:t>Disadvantages of IFRS</w:t>
      </w:r>
    </w:p>
    <w:p w14:paraId="2CBE4C66" w14:textId="46D53CFF" w:rsidR="0053712C" w:rsidRDefault="0053712C" w:rsidP="0053712C">
      <w:pPr>
        <w:pStyle w:val="ListParagraph"/>
        <w:numPr>
          <w:ilvl w:val="0"/>
          <w:numId w:val="3"/>
        </w:numPr>
      </w:pPr>
      <w:r>
        <w:t>Progress of IFRS</w:t>
      </w:r>
    </w:p>
    <w:p w14:paraId="7D91DD5F" w14:textId="70F45E38" w:rsidR="0053712C" w:rsidRDefault="0053712C" w:rsidP="0053712C">
      <w:pPr>
        <w:pStyle w:val="ListParagraph"/>
        <w:numPr>
          <w:ilvl w:val="0"/>
          <w:numId w:val="3"/>
        </w:numPr>
      </w:pPr>
      <w:r>
        <w:t>Conclusion</w:t>
      </w:r>
    </w:p>
    <w:p w14:paraId="02DE6297" w14:textId="0E3D9C69" w:rsidR="0053712C" w:rsidRPr="0053712C" w:rsidRDefault="0053712C" w:rsidP="0053712C">
      <w:pPr>
        <w:pStyle w:val="ListParagraph"/>
        <w:numPr>
          <w:ilvl w:val="0"/>
          <w:numId w:val="3"/>
        </w:numPr>
      </w:pPr>
      <w:r>
        <w:t>Reference List</w:t>
      </w:r>
    </w:p>
    <w:p w14:paraId="70F059CF" w14:textId="4FB25B9A" w:rsidR="00870EE3" w:rsidRDefault="00870EE3" w:rsidP="00870EE3">
      <w:pPr>
        <w:rPr>
          <w:b/>
          <w:bCs/>
          <w:sz w:val="36"/>
          <w:szCs w:val="36"/>
          <w:u w:val="single"/>
        </w:rPr>
      </w:pPr>
    </w:p>
    <w:p w14:paraId="0870F119" w14:textId="6FDE10DD" w:rsidR="00870EE3" w:rsidRDefault="00870EE3" w:rsidP="00870EE3">
      <w:pPr>
        <w:rPr>
          <w:b/>
          <w:bCs/>
          <w:sz w:val="36"/>
          <w:szCs w:val="36"/>
          <w:u w:val="single"/>
        </w:rPr>
      </w:pPr>
    </w:p>
    <w:p w14:paraId="3539E4BF" w14:textId="090953F9" w:rsidR="00870EE3" w:rsidRDefault="00870EE3" w:rsidP="00870EE3">
      <w:pPr>
        <w:rPr>
          <w:b/>
          <w:bCs/>
          <w:sz w:val="36"/>
          <w:szCs w:val="36"/>
          <w:u w:val="single"/>
        </w:rPr>
      </w:pPr>
    </w:p>
    <w:p w14:paraId="45E7301A" w14:textId="512D3B92" w:rsidR="00870EE3" w:rsidRDefault="00870EE3" w:rsidP="00870EE3">
      <w:pPr>
        <w:rPr>
          <w:b/>
          <w:bCs/>
          <w:sz w:val="36"/>
          <w:szCs w:val="36"/>
          <w:u w:val="single"/>
        </w:rPr>
      </w:pPr>
    </w:p>
    <w:p w14:paraId="4F533FFB" w14:textId="47CA6842" w:rsidR="00870EE3" w:rsidRDefault="00870EE3" w:rsidP="00870EE3">
      <w:pPr>
        <w:rPr>
          <w:b/>
          <w:bCs/>
          <w:sz w:val="36"/>
          <w:szCs w:val="36"/>
          <w:u w:val="single"/>
        </w:rPr>
      </w:pPr>
    </w:p>
    <w:p w14:paraId="3B0E9148" w14:textId="38E840D0" w:rsidR="00870EE3" w:rsidRDefault="00870EE3" w:rsidP="00870EE3">
      <w:pPr>
        <w:rPr>
          <w:b/>
          <w:bCs/>
          <w:sz w:val="36"/>
          <w:szCs w:val="36"/>
          <w:u w:val="single"/>
        </w:rPr>
      </w:pPr>
    </w:p>
    <w:p w14:paraId="410B343E" w14:textId="65E00FB4" w:rsidR="00870EE3" w:rsidRDefault="00870EE3" w:rsidP="00870EE3">
      <w:pPr>
        <w:rPr>
          <w:b/>
          <w:bCs/>
          <w:sz w:val="36"/>
          <w:szCs w:val="36"/>
          <w:u w:val="single"/>
        </w:rPr>
      </w:pPr>
    </w:p>
    <w:p w14:paraId="5FC75CC8" w14:textId="7E3F502D" w:rsidR="00870EE3" w:rsidRDefault="00870EE3" w:rsidP="00870EE3">
      <w:pPr>
        <w:rPr>
          <w:b/>
          <w:bCs/>
          <w:sz w:val="36"/>
          <w:szCs w:val="36"/>
          <w:u w:val="single"/>
        </w:rPr>
      </w:pPr>
    </w:p>
    <w:p w14:paraId="5DF3C149" w14:textId="6B4AFFEF" w:rsidR="00870EE3" w:rsidRDefault="00870EE3" w:rsidP="00870EE3">
      <w:pPr>
        <w:rPr>
          <w:b/>
          <w:bCs/>
          <w:sz w:val="36"/>
          <w:szCs w:val="36"/>
          <w:u w:val="single"/>
        </w:rPr>
      </w:pPr>
    </w:p>
    <w:p w14:paraId="37495BAD" w14:textId="144ECC66" w:rsidR="00870EE3" w:rsidRDefault="00870EE3" w:rsidP="00870EE3">
      <w:pPr>
        <w:rPr>
          <w:b/>
          <w:bCs/>
          <w:sz w:val="36"/>
          <w:szCs w:val="36"/>
          <w:u w:val="single"/>
        </w:rPr>
      </w:pPr>
    </w:p>
    <w:p w14:paraId="2E0422A6" w14:textId="6FB1F99E" w:rsidR="00870EE3" w:rsidRDefault="00870EE3" w:rsidP="00870EE3">
      <w:pPr>
        <w:rPr>
          <w:b/>
          <w:bCs/>
          <w:sz w:val="36"/>
          <w:szCs w:val="36"/>
          <w:u w:val="single"/>
        </w:rPr>
      </w:pPr>
    </w:p>
    <w:p w14:paraId="19C20EE6" w14:textId="44C241A1" w:rsidR="00870EE3" w:rsidRDefault="00870EE3" w:rsidP="00870EE3">
      <w:pPr>
        <w:rPr>
          <w:b/>
          <w:bCs/>
          <w:sz w:val="36"/>
          <w:szCs w:val="36"/>
          <w:u w:val="single"/>
        </w:rPr>
      </w:pPr>
    </w:p>
    <w:p w14:paraId="6B5CA08B" w14:textId="5B87D347" w:rsidR="00870EE3" w:rsidRDefault="00870EE3" w:rsidP="00870EE3">
      <w:pPr>
        <w:rPr>
          <w:b/>
          <w:bCs/>
          <w:sz w:val="36"/>
          <w:szCs w:val="36"/>
          <w:u w:val="single"/>
        </w:rPr>
      </w:pPr>
    </w:p>
    <w:p w14:paraId="04C14275" w14:textId="051F390E" w:rsidR="00870EE3" w:rsidRDefault="00870EE3" w:rsidP="00870EE3">
      <w:pPr>
        <w:rPr>
          <w:b/>
          <w:bCs/>
          <w:sz w:val="36"/>
          <w:szCs w:val="36"/>
          <w:u w:val="single"/>
        </w:rPr>
      </w:pPr>
    </w:p>
    <w:p w14:paraId="19DC8A8E" w14:textId="3CBC3377" w:rsidR="00870EE3" w:rsidRDefault="00870EE3" w:rsidP="00870EE3">
      <w:pPr>
        <w:rPr>
          <w:b/>
          <w:bCs/>
          <w:sz w:val="36"/>
          <w:szCs w:val="36"/>
          <w:u w:val="single"/>
        </w:rPr>
      </w:pPr>
    </w:p>
    <w:p w14:paraId="1B0F39D2" w14:textId="3229DBBF" w:rsidR="00870EE3" w:rsidRDefault="00870EE3" w:rsidP="00870EE3">
      <w:pPr>
        <w:rPr>
          <w:b/>
          <w:bCs/>
          <w:sz w:val="36"/>
          <w:szCs w:val="36"/>
          <w:u w:val="single"/>
        </w:rPr>
      </w:pPr>
    </w:p>
    <w:p w14:paraId="0ADFF98B" w14:textId="4D750417" w:rsidR="00870EE3" w:rsidRDefault="00870EE3" w:rsidP="00870EE3">
      <w:pPr>
        <w:rPr>
          <w:b/>
          <w:bCs/>
          <w:sz w:val="36"/>
          <w:szCs w:val="36"/>
          <w:u w:val="single"/>
        </w:rPr>
      </w:pPr>
    </w:p>
    <w:p w14:paraId="1D2AC1D8" w14:textId="0C5B4CFF" w:rsidR="00870EE3" w:rsidRDefault="00870EE3" w:rsidP="00870EE3">
      <w:pPr>
        <w:rPr>
          <w:b/>
          <w:bCs/>
          <w:sz w:val="36"/>
          <w:szCs w:val="36"/>
          <w:u w:val="single"/>
        </w:rPr>
      </w:pPr>
    </w:p>
    <w:p w14:paraId="25A577BA" w14:textId="57EEF109" w:rsidR="00870EE3" w:rsidRDefault="00870EE3" w:rsidP="00870EE3">
      <w:pPr>
        <w:rPr>
          <w:b/>
          <w:bCs/>
          <w:sz w:val="36"/>
          <w:szCs w:val="36"/>
          <w:u w:val="single"/>
        </w:rPr>
      </w:pPr>
    </w:p>
    <w:p w14:paraId="04A1D7A4" w14:textId="4FDA5B3C" w:rsidR="00870EE3" w:rsidRDefault="00870EE3" w:rsidP="00870EE3">
      <w:pPr>
        <w:rPr>
          <w:b/>
          <w:bCs/>
          <w:sz w:val="36"/>
          <w:szCs w:val="36"/>
          <w:u w:val="single"/>
        </w:rPr>
      </w:pPr>
    </w:p>
    <w:p w14:paraId="06EAF088" w14:textId="7E1A3BD0" w:rsidR="00870EE3" w:rsidRDefault="00870EE3" w:rsidP="00870EE3">
      <w:pPr>
        <w:rPr>
          <w:b/>
          <w:bCs/>
          <w:sz w:val="36"/>
          <w:szCs w:val="36"/>
          <w:u w:val="single"/>
        </w:rPr>
      </w:pPr>
    </w:p>
    <w:p w14:paraId="4F75936C" w14:textId="6CA56F9F" w:rsidR="00870EE3" w:rsidRDefault="00870EE3" w:rsidP="00870EE3">
      <w:pPr>
        <w:rPr>
          <w:b/>
          <w:bCs/>
          <w:sz w:val="36"/>
          <w:szCs w:val="36"/>
          <w:u w:val="single"/>
        </w:rPr>
      </w:pPr>
    </w:p>
    <w:p w14:paraId="26919123" w14:textId="77777777" w:rsidR="0053712C" w:rsidRDefault="0053712C" w:rsidP="00870EE3">
      <w:pPr>
        <w:rPr>
          <w:b/>
          <w:bCs/>
          <w:sz w:val="36"/>
          <w:szCs w:val="36"/>
          <w:u w:val="single"/>
        </w:rPr>
      </w:pPr>
    </w:p>
    <w:p w14:paraId="7DC55354" w14:textId="4837FA7E" w:rsidR="00870EE3" w:rsidRDefault="00870EE3" w:rsidP="00870EE3">
      <w:pPr>
        <w:rPr>
          <w:b/>
          <w:bCs/>
          <w:sz w:val="36"/>
          <w:szCs w:val="36"/>
          <w:u w:val="single"/>
        </w:rPr>
      </w:pPr>
      <w:r>
        <w:rPr>
          <w:b/>
          <w:bCs/>
          <w:sz w:val="36"/>
          <w:szCs w:val="36"/>
          <w:u w:val="single"/>
        </w:rPr>
        <w:t xml:space="preserve">Introduction </w:t>
      </w:r>
    </w:p>
    <w:p w14:paraId="70454483" w14:textId="2C625139" w:rsidR="00870EE3" w:rsidRDefault="00870EE3" w:rsidP="00870EE3">
      <w:pPr>
        <w:rPr>
          <w:b/>
          <w:bCs/>
          <w:sz w:val="36"/>
          <w:szCs w:val="36"/>
          <w:u w:val="single"/>
        </w:rPr>
      </w:pPr>
    </w:p>
    <w:p w14:paraId="69AE3BEE" w14:textId="335B339F" w:rsidR="00870EE3" w:rsidRDefault="00870EE3" w:rsidP="00870EE3">
      <w:r>
        <w:t>This report aims to outline the advantages and disadvantages of adopting a set of global reporting standards and the progress currently made towards it. Financial standards aim to guide business from small to large when devising their financial statements. These standards help to make these statements transparent and easier to understand. They aim to assist the preparers of financial statements in order to achieve this. Financial statements will outline the company’s assets, liabilities, profits or losses as well as a wide range of other financial information.</w:t>
      </w:r>
    </w:p>
    <w:p w14:paraId="4CD82FBB" w14:textId="1CABF207" w:rsidR="009709D3" w:rsidRDefault="009709D3" w:rsidP="00870EE3"/>
    <w:p w14:paraId="0B70A8E6" w14:textId="21DFFC41" w:rsidR="009709D3" w:rsidRDefault="00D85627" w:rsidP="00870EE3">
      <w:proofErr w:type="gramStart"/>
      <w:r>
        <w:t>“ The</w:t>
      </w:r>
      <w:proofErr w:type="gramEnd"/>
      <w:r>
        <w:t xml:space="preserve"> primary goal </w:t>
      </w:r>
      <w:r w:rsidR="00591FCD">
        <w:t xml:space="preserve">in financial reporting is the dissemination of financial statements that accurately measure the profitability and financial condition of a company. </w:t>
      </w:r>
      <w:proofErr w:type="gramStart"/>
      <w:r w:rsidR="00591FCD">
        <w:t>“ (</w:t>
      </w:r>
      <w:proofErr w:type="spellStart"/>
      <w:proofErr w:type="gramEnd"/>
      <w:r w:rsidR="00591FCD">
        <w:t>Fridson</w:t>
      </w:r>
      <w:proofErr w:type="spellEnd"/>
      <w:r w:rsidR="00591FCD">
        <w:t xml:space="preserve"> &amp; Alvarez, 2011, p.4)</w:t>
      </w:r>
    </w:p>
    <w:p w14:paraId="64CC09B2" w14:textId="029CD134" w:rsidR="00445F70" w:rsidRDefault="00445F70" w:rsidP="00870EE3"/>
    <w:p w14:paraId="174FA778" w14:textId="298D3C65" w:rsidR="00445F70" w:rsidRDefault="00445F70" w:rsidP="00870EE3">
      <w:proofErr w:type="spellStart"/>
      <w:r>
        <w:t>Genreally</w:t>
      </w:r>
      <w:proofErr w:type="spellEnd"/>
      <w:r>
        <w:t xml:space="preserve"> Accepted Accounting Principles (GAAP) includes a set of financial standards that UK companies can currently use to produce financial statements. The financials standards included in UK GAAP are as follows: </w:t>
      </w:r>
    </w:p>
    <w:p w14:paraId="2A52C948" w14:textId="38E1F467" w:rsidR="00445F70" w:rsidRDefault="00445F70" w:rsidP="00445F70">
      <w:pPr>
        <w:pStyle w:val="ListParagraph"/>
        <w:numPr>
          <w:ilvl w:val="0"/>
          <w:numId w:val="1"/>
        </w:numPr>
      </w:pPr>
      <w:r>
        <w:t xml:space="preserve">FRS 100 – Application of Reporting </w:t>
      </w:r>
      <w:proofErr w:type="spellStart"/>
      <w:r>
        <w:t>Requirments</w:t>
      </w:r>
      <w:proofErr w:type="spellEnd"/>
    </w:p>
    <w:p w14:paraId="4F69F87F" w14:textId="547FC63F" w:rsidR="00445F70" w:rsidRDefault="00445F70" w:rsidP="00445F70">
      <w:pPr>
        <w:pStyle w:val="ListParagraph"/>
        <w:numPr>
          <w:ilvl w:val="0"/>
          <w:numId w:val="1"/>
        </w:numPr>
      </w:pPr>
      <w:r>
        <w:t xml:space="preserve">FRS 101 – Reduced Disclosure Framework </w:t>
      </w:r>
    </w:p>
    <w:p w14:paraId="44E54B62" w14:textId="495ECB56" w:rsidR="00445F70" w:rsidRDefault="00445F70" w:rsidP="00445F70">
      <w:pPr>
        <w:pStyle w:val="ListParagraph"/>
        <w:numPr>
          <w:ilvl w:val="0"/>
          <w:numId w:val="1"/>
        </w:numPr>
      </w:pPr>
      <w:r>
        <w:t>FRS 102 – The Financial Reporting Standards applicable in the UK and ROI</w:t>
      </w:r>
    </w:p>
    <w:p w14:paraId="54AB71AA" w14:textId="433DBE03" w:rsidR="00445F70" w:rsidRDefault="00445F70" w:rsidP="00445F70">
      <w:pPr>
        <w:pStyle w:val="ListParagraph"/>
        <w:numPr>
          <w:ilvl w:val="0"/>
          <w:numId w:val="1"/>
        </w:numPr>
      </w:pPr>
      <w:r>
        <w:t xml:space="preserve">FRS 104 – Insurance Contracts </w:t>
      </w:r>
    </w:p>
    <w:p w14:paraId="32AF53D4" w14:textId="17DB3448" w:rsidR="00445F70" w:rsidRDefault="00445F70" w:rsidP="00445F70">
      <w:pPr>
        <w:pStyle w:val="ListParagraph"/>
        <w:numPr>
          <w:ilvl w:val="0"/>
          <w:numId w:val="1"/>
        </w:numPr>
      </w:pPr>
      <w:r>
        <w:t>FRS 105 – The Financial Reporting Standard Applicable to the Micro- entities Regime</w:t>
      </w:r>
    </w:p>
    <w:p w14:paraId="027100F0" w14:textId="443DAA10" w:rsidR="00870EE3" w:rsidRDefault="00870EE3" w:rsidP="00870EE3"/>
    <w:p w14:paraId="0CB20E78" w14:textId="38013F49" w:rsidR="00870EE3" w:rsidRDefault="00870EE3" w:rsidP="00870EE3">
      <w:r>
        <w:t xml:space="preserve">Financial statements were devised to provide information on a company’s financial position and performance. They are supposed to aid a wide range of users in assessing the running and longevity of a company. There are characteristics </w:t>
      </w:r>
      <w:r w:rsidR="00417902">
        <w:t xml:space="preserve">of which the UK set of standards aim to achieve, outlined in FRS 102. The qualitive characteristics include understandability, relevance, materiality, reliability, substance over form, prudence, completeness and comparability amongst many others. </w:t>
      </w:r>
    </w:p>
    <w:p w14:paraId="1956B13B" w14:textId="12FAA9F0" w:rsidR="00445F70" w:rsidRDefault="00445F70" w:rsidP="00870EE3"/>
    <w:p w14:paraId="73815BA7" w14:textId="1DFC1563" w:rsidR="00870EE3" w:rsidRDefault="00534D4C" w:rsidP="00870EE3">
      <w:r>
        <w:t>“FRS 102 applies to financial statements that are intended to give a true and fair view.” (PWC, 2013, p.1002)</w:t>
      </w:r>
    </w:p>
    <w:p w14:paraId="417EA105" w14:textId="31F413BC" w:rsidR="009709D3" w:rsidRDefault="009709D3" w:rsidP="00870EE3"/>
    <w:p w14:paraId="3306266E" w14:textId="3BC3ECA7" w:rsidR="009709D3" w:rsidRDefault="009709D3" w:rsidP="00870EE3">
      <w:r>
        <w:t>As previously mentioned, the UK GAAP includes the set of financial reporting standards that govern how companies in the UK devise their financial statements. They are not alone in this manner. Many countries also have their own GAAP, France, Canada, United States and Russia are all examples of companies who have their own GAAP that outline the financial reporting standards for that individual country.</w:t>
      </w:r>
    </w:p>
    <w:p w14:paraId="1276A3E1" w14:textId="77777777" w:rsidR="00591FCD" w:rsidRDefault="00591FCD" w:rsidP="00870EE3">
      <w:pPr>
        <w:rPr>
          <w:highlight w:val="yellow"/>
        </w:rPr>
      </w:pPr>
    </w:p>
    <w:p w14:paraId="734A18A5" w14:textId="1535B072" w:rsidR="009709D3" w:rsidRDefault="00534D4C" w:rsidP="00534D4C">
      <w:pPr>
        <w:tabs>
          <w:tab w:val="left" w:pos="2634"/>
        </w:tabs>
      </w:pPr>
      <w:proofErr w:type="gramStart"/>
      <w:r>
        <w:t>“ With</w:t>
      </w:r>
      <w:proofErr w:type="gramEnd"/>
      <w:r>
        <w:t xml:space="preserve"> the globalisation of business and the increased access to the worlds capital markets that goes with it, there are essentially only two truly global systems of financial reporting – IFRS and US GAAP.” (Ernst &amp; Young, </w:t>
      </w:r>
      <w:proofErr w:type="gramStart"/>
      <w:r>
        <w:t>2019 ,</w:t>
      </w:r>
      <w:proofErr w:type="gramEnd"/>
      <w:r>
        <w:t>p.39)</w:t>
      </w:r>
    </w:p>
    <w:p w14:paraId="393C2685" w14:textId="539E8DD6" w:rsidR="00591FCD" w:rsidRDefault="00591FCD" w:rsidP="00870EE3"/>
    <w:p w14:paraId="04B43C90" w14:textId="77777777" w:rsidR="00591FCD" w:rsidRPr="009709D3" w:rsidRDefault="00591FCD" w:rsidP="00870EE3"/>
    <w:p w14:paraId="1740DB2F" w14:textId="18C349D2" w:rsidR="009709D3" w:rsidRPr="009709D3" w:rsidRDefault="009709D3" w:rsidP="00870EE3">
      <w:r>
        <w:lastRenderedPageBreak/>
        <w:t>Many countries however are switching to International GAAP. Developed by the International Accounting Standards Board (IASB</w:t>
      </w:r>
      <w:r w:rsidR="004D0767">
        <w:t>), it includes a set of financial standards for accounting statements known as IFRS and IAS. It was designed to converge countries like the UK, US and European countries. This has not yet happened and there seems to be reluctancy to adopt these international set of standards due to the many disadvantages of doing so. There are of course many advantages to the globalisation of financial standards and this report aims to outline those.</w:t>
      </w:r>
    </w:p>
    <w:p w14:paraId="327AFD7B" w14:textId="16F3B27E" w:rsidR="009709D3" w:rsidRDefault="009709D3" w:rsidP="00870EE3"/>
    <w:p w14:paraId="1E133DE7" w14:textId="633A8E3F" w:rsidR="004D0767" w:rsidRDefault="004D0767" w:rsidP="00870EE3"/>
    <w:p w14:paraId="58700417" w14:textId="5C59D433" w:rsidR="004D0767" w:rsidRDefault="004D0767" w:rsidP="00870EE3"/>
    <w:p w14:paraId="1A264CF2" w14:textId="77777777" w:rsidR="0053712C" w:rsidRDefault="0053712C" w:rsidP="00870EE3">
      <w:pPr>
        <w:rPr>
          <w:b/>
          <w:bCs/>
          <w:sz w:val="36"/>
          <w:szCs w:val="36"/>
          <w:u w:val="single"/>
        </w:rPr>
      </w:pPr>
    </w:p>
    <w:p w14:paraId="470FE336" w14:textId="77777777" w:rsidR="0053712C" w:rsidRDefault="0053712C" w:rsidP="00870EE3">
      <w:pPr>
        <w:rPr>
          <w:b/>
          <w:bCs/>
          <w:sz w:val="36"/>
          <w:szCs w:val="36"/>
          <w:u w:val="single"/>
        </w:rPr>
      </w:pPr>
    </w:p>
    <w:p w14:paraId="6E70DA9E" w14:textId="77777777" w:rsidR="0053712C" w:rsidRDefault="0053712C" w:rsidP="00870EE3">
      <w:pPr>
        <w:rPr>
          <w:b/>
          <w:bCs/>
          <w:sz w:val="36"/>
          <w:szCs w:val="36"/>
          <w:u w:val="single"/>
        </w:rPr>
      </w:pPr>
    </w:p>
    <w:p w14:paraId="129E7791" w14:textId="77777777" w:rsidR="0053712C" w:rsidRDefault="0053712C" w:rsidP="00870EE3">
      <w:pPr>
        <w:rPr>
          <w:b/>
          <w:bCs/>
          <w:sz w:val="36"/>
          <w:szCs w:val="36"/>
          <w:u w:val="single"/>
        </w:rPr>
      </w:pPr>
    </w:p>
    <w:p w14:paraId="78180FDF" w14:textId="77777777" w:rsidR="0053712C" w:rsidRDefault="0053712C" w:rsidP="00870EE3">
      <w:pPr>
        <w:rPr>
          <w:b/>
          <w:bCs/>
          <w:sz w:val="36"/>
          <w:szCs w:val="36"/>
          <w:u w:val="single"/>
        </w:rPr>
      </w:pPr>
    </w:p>
    <w:p w14:paraId="1CEA7FD1" w14:textId="77777777" w:rsidR="0053712C" w:rsidRDefault="0053712C" w:rsidP="00870EE3">
      <w:pPr>
        <w:rPr>
          <w:b/>
          <w:bCs/>
          <w:sz w:val="36"/>
          <w:szCs w:val="36"/>
          <w:u w:val="single"/>
        </w:rPr>
      </w:pPr>
    </w:p>
    <w:p w14:paraId="1AE084C0" w14:textId="77777777" w:rsidR="0053712C" w:rsidRDefault="0053712C" w:rsidP="00870EE3">
      <w:pPr>
        <w:rPr>
          <w:b/>
          <w:bCs/>
          <w:sz w:val="36"/>
          <w:szCs w:val="36"/>
          <w:u w:val="single"/>
        </w:rPr>
      </w:pPr>
    </w:p>
    <w:p w14:paraId="7D786675" w14:textId="77777777" w:rsidR="0053712C" w:rsidRDefault="0053712C" w:rsidP="00870EE3">
      <w:pPr>
        <w:rPr>
          <w:b/>
          <w:bCs/>
          <w:sz w:val="36"/>
          <w:szCs w:val="36"/>
          <w:u w:val="single"/>
        </w:rPr>
      </w:pPr>
    </w:p>
    <w:p w14:paraId="7CB8C158" w14:textId="77777777" w:rsidR="0053712C" w:rsidRDefault="0053712C" w:rsidP="00870EE3">
      <w:pPr>
        <w:rPr>
          <w:b/>
          <w:bCs/>
          <w:sz w:val="36"/>
          <w:szCs w:val="36"/>
          <w:u w:val="single"/>
        </w:rPr>
      </w:pPr>
    </w:p>
    <w:p w14:paraId="293AC30C" w14:textId="77777777" w:rsidR="0053712C" w:rsidRDefault="0053712C" w:rsidP="00870EE3">
      <w:pPr>
        <w:rPr>
          <w:b/>
          <w:bCs/>
          <w:sz w:val="36"/>
          <w:szCs w:val="36"/>
          <w:u w:val="single"/>
        </w:rPr>
      </w:pPr>
    </w:p>
    <w:p w14:paraId="562E2CDA" w14:textId="77777777" w:rsidR="0053712C" w:rsidRDefault="0053712C" w:rsidP="00870EE3">
      <w:pPr>
        <w:rPr>
          <w:b/>
          <w:bCs/>
          <w:sz w:val="36"/>
          <w:szCs w:val="36"/>
          <w:u w:val="single"/>
        </w:rPr>
      </w:pPr>
    </w:p>
    <w:p w14:paraId="508AEE05" w14:textId="77777777" w:rsidR="0053712C" w:rsidRDefault="0053712C" w:rsidP="00870EE3">
      <w:pPr>
        <w:rPr>
          <w:b/>
          <w:bCs/>
          <w:sz w:val="36"/>
          <w:szCs w:val="36"/>
          <w:u w:val="single"/>
        </w:rPr>
      </w:pPr>
    </w:p>
    <w:p w14:paraId="54CE0F3F" w14:textId="77777777" w:rsidR="0053712C" w:rsidRDefault="0053712C" w:rsidP="00870EE3">
      <w:pPr>
        <w:rPr>
          <w:b/>
          <w:bCs/>
          <w:sz w:val="36"/>
          <w:szCs w:val="36"/>
          <w:u w:val="single"/>
        </w:rPr>
      </w:pPr>
    </w:p>
    <w:p w14:paraId="28CF9D9B" w14:textId="77777777" w:rsidR="0053712C" w:rsidRDefault="0053712C" w:rsidP="00870EE3">
      <w:pPr>
        <w:rPr>
          <w:b/>
          <w:bCs/>
          <w:sz w:val="36"/>
          <w:szCs w:val="36"/>
          <w:u w:val="single"/>
        </w:rPr>
      </w:pPr>
    </w:p>
    <w:p w14:paraId="45CF2959" w14:textId="77777777" w:rsidR="0053712C" w:rsidRDefault="0053712C" w:rsidP="00870EE3">
      <w:pPr>
        <w:rPr>
          <w:b/>
          <w:bCs/>
          <w:sz w:val="36"/>
          <w:szCs w:val="36"/>
          <w:u w:val="single"/>
        </w:rPr>
      </w:pPr>
    </w:p>
    <w:p w14:paraId="2E07D1A4" w14:textId="77777777" w:rsidR="0053712C" w:rsidRDefault="0053712C" w:rsidP="00870EE3">
      <w:pPr>
        <w:rPr>
          <w:b/>
          <w:bCs/>
          <w:sz w:val="36"/>
          <w:szCs w:val="36"/>
          <w:u w:val="single"/>
        </w:rPr>
      </w:pPr>
    </w:p>
    <w:p w14:paraId="5D1D1A82" w14:textId="77777777" w:rsidR="0053712C" w:rsidRDefault="0053712C" w:rsidP="00870EE3">
      <w:pPr>
        <w:rPr>
          <w:b/>
          <w:bCs/>
          <w:sz w:val="36"/>
          <w:szCs w:val="36"/>
          <w:u w:val="single"/>
        </w:rPr>
      </w:pPr>
    </w:p>
    <w:p w14:paraId="43E18188" w14:textId="77777777" w:rsidR="0053712C" w:rsidRDefault="0053712C" w:rsidP="00870EE3">
      <w:pPr>
        <w:rPr>
          <w:b/>
          <w:bCs/>
          <w:sz w:val="36"/>
          <w:szCs w:val="36"/>
          <w:u w:val="single"/>
        </w:rPr>
      </w:pPr>
    </w:p>
    <w:p w14:paraId="6E1EA492" w14:textId="77777777" w:rsidR="0053712C" w:rsidRDefault="0053712C" w:rsidP="00870EE3">
      <w:pPr>
        <w:rPr>
          <w:b/>
          <w:bCs/>
          <w:sz w:val="36"/>
          <w:szCs w:val="36"/>
          <w:u w:val="single"/>
        </w:rPr>
      </w:pPr>
    </w:p>
    <w:p w14:paraId="13B82F61" w14:textId="77777777" w:rsidR="0053712C" w:rsidRDefault="0053712C" w:rsidP="00870EE3">
      <w:pPr>
        <w:rPr>
          <w:b/>
          <w:bCs/>
          <w:sz w:val="36"/>
          <w:szCs w:val="36"/>
          <w:u w:val="single"/>
        </w:rPr>
      </w:pPr>
    </w:p>
    <w:p w14:paraId="3ACC3C74" w14:textId="77777777" w:rsidR="0053712C" w:rsidRDefault="0053712C" w:rsidP="00870EE3">
      <w:pPr>
        <w:rPr>
          <w:b/>
          <w:bCs/>
          <w:sz w:val="36"/>
          <w:szCs w:val="36"/>
          <w:u w:val="single"/>
        </w:rPr>
      </w:pPr>
    </w:p>
    <w:p w14:paraId="0BBA1702" w14:textId="77777777" w:rsidR="0053712C" w:rsidRDefault="0053712C" w:rsidP="00870EE3">
      <w:pPr>
        <w:rPr>
          <w:b/>
          <w:bCs/>
          <w:sz w:val="36"/>
          <w:szCs w:val="36"/>
          <w:u w:val="single"/>
        </w:rPr>
      </w:pPr>
    </w:p>
    <w:p w14:paraId="1ECAA138" w14:textId="77777777" w:rsidR="0053712C" w:rsidRDefault="0053712C" w:rsidP="00870EE3">
      <w:pPr>
        <w:rPr>
          <w:b/>
          <w:bCs/>
          <w:sz w:val="36"/>
          <w:szCs w:val="36"/>
          <w:u w:val="single"/>
        </w:rPr>
      </w:pPr>
    </w:p>
    <w:p w14:paraId="7A7F7393" w14:textId="77777777" w:rsidR="0053712C" w:rsidRDefault="0053712C" w:rsidP="00870EE3">
      <w:pPr>
        <w:rPr>
          <w:b/>
          <w:bCs/>
          <w:sz w:val="36"/>
          <w:szCs w:val="36"/>
          <w:u w:val="single"/>
        </w:rPr>
      </w:pPr>
    </w:p>
    <w:p w14:paraId="3D4D1D24" w14:textId="77777777" w:rsidR="0053712C" w:rsidRDefault="0053712C" w:rsidP="00870EE3">
      <w:pPr>
        <w:rPr>
          <w:b/>
          <w:bCs/>
          <w:sz w:val="36"/>
          <w:szCs w:val="36"/>
          <w:u w:val="single"/>
        </w:rPr>
      </w:pPr>
    </w:p>
    <w:p w14:paraId="597AAE39" w14:textId="77777777" w:rsidR="0053712C" w:rsidRDefault="0053712C" w:rsidP="00870EE3">
      <w:pPr>
        <w:rPr>
          <w:b/>
          <w:bCs/>
          <w:sz w:val="36"/>
          <w:szCs w:val="36"/>
          <w:u w:val="single"/>
        </w:rPr>
      </w:pPr>
    </w:p>
    <w:p w14:paraId="7D2E8D4D" w14:textId="5263CB4A" w:rsidR="004D0767" w:rsidRDefault="00EE1C3E" w:rsidP="00870EE3">
      <w:pPr>
        <w:rPr>
          <w:b/>
          <w:bCs/>
          <w:sz w:val="36"/>
          <w:szCs w:val="36"/>
          <w:u w:val="single"/>
        </w:rPr>
      </w:pPr>
      <w:r w:rsidRPr="00EE1C3E">
        <w:rPr>
          <w:b/>
          <w:bCs/>
          <w:sz w:val="36"/>
          <w:szCs w:val="36"/>
          <w:u w:val="single"/>
        </w:rPr>
        <w:t>Advantages of IFRS</w:t>
      </w:r>
    </w:p>
    <w:p w14:paraId="1F62AF49" w14:textId="27EB436F" w:rsidR="00EE1C3E" w:rsidRDefault="00EE1C3E" w:rsidP="00870EE3">
      <w:pPr>
        <w:rPr>
          <w:b/>
          <w:bCs/>
          <w:sz w:val="36"/>
          <w:szCs w:val="36"/>
          <w:u w:val="single"/>
        </w:rPr>
      </w:pPr>
    </w:p>
    <w:p w14:paraId="6E4E6E8D" w14:textId="75AD541C" w:rsidR="00272122" w:rsidRDefault="00272122" w:rsidP="00870EE3">
      <w:r>
        <w:t xml:space="preserve">There are many advantages to a set of global financial reporting standards, there is a lot of time, money and effort put into these set of standards. Investors are one set of people that would see great benefits from IFRS. It would become a lot easier to easier compare companies from around in the world in financial terms if all financial statements were set out and prepared in the exact same way. If all countries followed IFRS then all financial reports would look the same regardless of the country’s origin. </w:t>
      </w:r>
    </w:p>
    <w:p w14:paraId="183CD013" w14:textId="77777777" w:rsidR="00272122" w:rsidRDefault="00272122" w:rsidP="00870EE3"/>
    <w:p w14:paraId="0786D0D8" w14:textId="1AC55701" w:rsidR="00EE1C3E" w:rsidRDefault="00272122" w:rsidP="00870EE3">
      <w:r>
        <w:t xml:space="preserve"> It would improve the effectiveness of company’s who need to provide several sets of financial reports for different areas of the world. It would reduce the cost and complexity of company’s operating in several countries and therefor needing to produce several sets of financial statements. </w:t>
      </w:r>
      <w:r w:rsidR="00B64370">
        <w:t xml:space="preserve">It would also make it easier for companies to monitor their subsidiaries that operate in different countries than their own. </w:t>
      </w:r>
    </w:p>
    <w:p w14:paraId="1FA7712B" w14:textId="77777777" w:rsidR="009D0979" w:rsidRDefault="009D0979" w:rsidP="00870EE3"/>
    <w:p w14:paraId="561C6AD2" w14:textId="2CBA2FD9" w:rsidR="00B64370" w:rsidRDefault="00B64370" w:rsidP="00870EE3">
      <w:r>
        <w:t xml:space="preserve">It would also make it a lot easier for countries across the world to do business with each other in an effective manner and understand the financial situations of the businesses that they are entering into negotiations with. The encouraged global trading from IFRS would only benefit any economy in the world. </w:t>
      </w:r>
      <w:r w:rsidR="004E198C">
        <w:t>Without a global set of standards significant training has to be done on the various standards used across the world and this would come with a significant added cost to companies.</w:t>
      </w:r>
    </w:p>
    <w:p w14:paraId="752608D5" w14:textId="4F2DD9BA" w:rsidR="00B64370" w:rsidRDefault="00B64370" w:rsidP="00870EE3"/>
    <w:p w14:paraId="2D068246" w14:textId="1580C00B" w:rsidR="00B64370" w:rsidRDefault="00B64370" w:rsidP="00870EE3">
      <w:r>
        <w:t xml:space="preserve">Companies can now streamline their accounting teams across the board. For large companies IFRS could allow them to significantly simplify their global accounting team as they would now all follow the same standards. </w:t>
      </w:r>
    </w:p>
    <w:p w14:paraId="075421DE" w14:textId="41A3FA25" w:rsidR="009D0979" w:rsidRDefault="009D0979" w:rsidP="00870EE3"/>
    <w:p w14:paraId="4AC035A2" w14:textId="304D2090" w:rsidR="009D0979" w:rsidRDefault="009D0979" w:rsidP="00870EE3">
      <w:proofErr w:type="gramStart"/>
      <w:r>
        <w:t>“ Depending</w:t>
      </w:r>
      <w:proofErr w:type="gramEnd"/>
      <w:r>
        <w:t xml:space="preserve"> on the circumstances of the company, a multinational should benefit from a number of cost savings when using IFRS. There should be a reduction in the cost of capital based on the fact that very many investment managers now know and understand the use of IFRS.” (Walton, 2011) </w:t>
      </w:r>
    </w:p>
    <w:p w14:paraId="3DAB1145" w14:textId="66C25E34" w:rsidR="00B64370" w:rsidRDefault="00B64370" w:rsidP="00870EE3"/>
    <w:p w14:paraId="49A4DE6F" w14:textId="7EC4ADCE" w:rsidR="00B64370" w:rsidRDefault="00B64370" w:rsidP="00870EE3"/>
    <w:p w14:paraId="5A4CAAA0" w14:textId="4A3AA074" w:rsidR="00266CA1" w:rsidRDefault="00266CA1" w:rsidP="00870EE3"/>
    <w:p w14:paraId="462A644C" w14:textId="63568F80" w:rsidR="00266CA1" w:rsidRDefault="00266CA1" w:rsidP="00870EE3"/>
    <w:p w14:paraId="0ACBFDD1" w14:textId="4ED4E602" w:rsidR="00266CA1" w:rsidRDefault="00266CA1" w:rsidP="00870EE3"/>
    <w:p w14:paraId="5888C593" w14:textId="121072FE" w:rsidR="00266CA1" w:rsidRDefault="00266CA1" w:rsidP="00870EE3"/>
    <w:p w14:paraId="1C1844E8" w14:textId="6A182875" w:rsidR="00266CA1" w:rsidRDefault="00266CA1" w:rsidP="00870EE3"/>
    <w:p w14:paraId="5AA78063" w14:textId="77777777" w:rsidR="009D0979" w:rsidRDefault="009D0979" w:rsidP="00870EE3"/>
    <w:p w14:paraId="67450801" w14:textId="77777777" w:rsidR="0053712C" w:rsidRDefault="0053712C" w:rsidP="00870EE3">
      <w:pPr>
        <w:rPr>
          <w:b/>
          <w:bCs/>
          <w:sz w:val="36"/>
          <w:szCs w:val="36"/>
          <w:u w:val="single"/>
        </w:rPr>
      </w:pPr>
    </w:p>
    <w:p w14:paraId="646C9C15" w14:textId="77777777" w:rsidR="0053712C" w:rsidRDefault="0053712C" w:rsidP="00870EE3">
      <w:pPr>
        <w:rPr>
          <w:b/>
          <w:bCs/>
          <w:sz w:val="36"/>
          <w:szCs w:val="36"/>
          <w:u w:val="single"/>
        </w:rPr>
      </w:pPr>
    </w:p>
    <w:p w14:paraId="3E547415" w14:textId="77777777" w:rsidR="0053712C" w:rsidRDefault="0053712C" w:rsidP="00870EE3">
      <w:pPr>
        <w:rPr>
          <w:b/>
          <w:bCs/>
          <w:sz w:val="36"/>
          <w:szCs w:val="36"/>
          <w:u w:val="single"/>
        </w:rPr>
      </w:pPr>
    </w:p>
    <w:p w14:paraId="2528EADD" w14:textId="77777777" w:rsidR="0053712C" w:rsidRDefault="0053712C" w:rsidP="00870EE3">
      <w:pPr>
        <w:rPr>
          <w:b/>
          <w:bCs/>
          <w:sz w:val="36"/>
          <w:szCs w:val="36"/>
          <w:u w:val="single"/>
        </w:rPr>
      </w:pPr>
    </w:p>
    <w:p w14:paraId="4265B29A" w14:textId="77777777" w:rsidR="0053712C" w:rsidRDefault="0053712C" w:rsidP="00870EE3">
      <w:pPr>
        <w:rPr>
          <w:b/>
          <w:bCs/>
          <w:sz w:val="36"/>
          <w:szCs w:val="36"/>
          <w:u w:val="single"/>
        </w:rPr>
      </w:pPr>
    </w:p>
    <w:p w14:paraId="2854274E" w14:textId="2DC6E5AC" w:rsidR="00266CA1" w:rsidRPr="00266CA1" w:rsidRDefault="00266CA1" w:rsidP="00870EE3">
      <w:pPr>
        <w:rPr>
          <w:b/>
          <w:bCs/>
          <w:sz w:val="36"/>
          <w:szCs w:val="36"/>
          <w:u w:val="single"/>
        </w:rPr>
      </w:pPr>
      <w:r w:rsidRPr="00266CA1">
        <w:rPr>
          <w:b/>
          <w:bCs/>
          <w:sz w:val="36"/>
          <w:szCs w:val="36"/>
          <w:u w:val="single"/>
        </w:rPr>
        <w:t>Disadvantages of IFRS</w:t>
      </w:r>
    </w:p>
    <w:p w14:paraId="5AD2A9E2" w14:textId="5ECC2F39" w:rsidR="00266CA1" w:rsidRDefault="00266CA1" w:rsidP="00870EE3"/>
    <w:p w14:paraId="5A3C7BAA" w14:textId="5D61206B" w:rsidR="00266CA1" w:rsidRDefault="00266CA1" w:rsidP="00870EE3"/>
    <w:p w14:paraId="722585C8" w14:textId="508D83CF" w:rsidR="00266CA1" w:rsidRDefault="00266CA1" w:rsidP="00870EE3"/>
    <w:p w14:paraId="60067A4F" w14:textId="738F07EE" w:rsidR="00266CA1" w:rsidRDefault="00266CA1" w:rsidP="00870EE3"/>
    <w:p w14:paraId="5130307E" w14:textId="578BF424" w:rsidR="00266CA1" w:rsidRDefault="00266CA1" w:rsidP="00870EE3">
      <w:r>
        <w:t>One of the most widespread criticisms of IFRS is the initial cost of the switch. A switch would require a major revamp of a company’s accountancy department. With the new set of standards, the retraining of staff within these departments would not come at a low cost. The company will have to rethink all of their strategies begins their accounts. Retraining of staff and the possible new software that would be needed would both account for a major proportion of these initial costs that are causing many countries businesses to be reluctant to the switch to IFRS.</w:t>
      </w:r>
      <w:r w:rsidR="00685B4E">
        <w:t xml:space="preserve"> This could be a particular disadvantage to small and medium companies who do not have the financial resolve to make these changes and may find them being left behind competitors. </w:t>
      </w:r>
    </w:p>
    <w:p w14:paraId="2F21F846" w14:textId="453E5E2F" w:rsidR="0053712C" w:rsidRDefault="0053712C" w:rsidP="00870EE3"/>
    <w:p w14:paraId="4F2E66A3" w14:textId="3E5D1022" w:rsidR="00266CA1" w:rsidRDefault="0053712C" w:rsidP="00870EE3">
      <w:r>
        <w:t>“Over-complexity, time consuming, and less comprehensiveness were listed amongst the most disadvantages of IFRS.” (</w:t>
      </w:r>
      <w:proofErr w:type="spellStart"/>
      <w:r>
        <w:t>Efobi</w:t>
      </w:r>
      <w:proofErr w:type="spellEnd"/>
      <w:r>
        <w:t>, 2016, P.42)</w:t>
      </w:r>
    </w:p>
    <w:p w14:paraId="75257EDE" w14:textId="77777777" w:rsidR="0053712C" w:rsidRDefault="0053712C" w:rsidP="00870EE3"/>
    <w:p w14:paraId="5ECD8706" w14:textId="53A9C3F5" w:rsidR="00266CA1" w:rsidRDefault="00266CA1" w:rsidP="00870EE3">
      <w:r>
        <w:t>Companies may find that the switch to IFRS shows their company in a worse light than their current financial standards. The switch to IFRS will come with different criteria that needs to be met and different requirements to be included in the set of financial statements. These may come as great detriment to some companies and may cause investors to be put off the company unfairly.</w:t>
      </w:r>
    </w:p>
    <w:p w14:paraId="32CF807F" w14:textId="5D815097" w:rsidR="00685B4E" w:rsidRDefault="00685B4E" w:rsidP="00870EE3"/>
    <w:p w14:paraId="44FDA37F" w14:textId="6302F607" w:rsidR="00685B4E" w:rsidRDefault="00685B4E" w:rsidP="00870EE3">
      <w:r>
        <w:t>Another major flaw in the IFRS movement is that they are not yet globally accepted. The UK has adapted IFRS to align with GAAP. However other countries are yet to do so. Most notably the US. IFRS relies heavily on each major country following them to be considered highly beneficial and for companies, countries and investors alike to reap the rewards of the transition.</w:t>
      </w:r>
    </w:p>
    <w:p w14:paraId="05C61870" w14:textId="1BA42195" w:rsidR="00266CA1" w:rsidRDefault="00266CA1" w:rsidP="00870EE3"/>
    <w:p w14:paraId="02A92102" w14:textId="2D63EEF8" w:rsidR="00266CA1" w:rsidRDefault="00266CA1" w:rsidP="00870EE3"/>
    <w:p w14:paraId="6DD35E22" w14:textId="60CF3E7A" w:rsidR="00266CA1" w:rsidRDefault="00266CA1" w:rsidP="00870EE3"/>
    <w:p w14:paraId="099CBF8A" w14:textId="5D6CD637" w:rsidR="00266CA1" w:rsidRDefault="00266CA1" w:rsidP="00870EE3"/>
    <w:p w14:paraId="3362E7F4" w14:textId="74694BA9" w:rsidR="00266CA1" w:rsidRDefault="00266CA1" w:rsidP="00870EE3"/>
    <w:p w14:paraId="0688924D" w14:textId="406149D9" w:rsidR="00266CA1" w:rsidRDefault="00266CA1" w:rsidP="00870EE3"/>
    <w:p w14:paraId="6F5AD44F" w14:textId="0A8FC9AC" w:rsidR="00266CA1" w:rsidRDefault="00266CA1" w:rsidP="00870EE3"/>
    <w:p w14:paraId="49387F69" w14:textId="177CB444" w:rsidR="00266CA1" w:rsidRDefault="00266CA1" w:rsidP="00870EE3"/>
    <w:p w14:paraId="261C555E" w14:textId="2803C7A0" w:rsidR="00266CA1" w:rsidRDefault="00266CA1" w:rsidP="00870EE3"/>
    <w:p w14:paraId="340DFBC0" w14:textId="177FB830" w:rsidR="00266CA1" w:rsidRDefault="00266CA1" w:rsidP="00870EE3"/>
    <w:p w14:paraId="19C9CF33" w14:textId="6E1E8F1F" w:rsidR="00266CA1" w:rsidRDefault="00266CA1" w:rsidP="00870EE3"/>
    <w:p w14:paraId="25658FED" w14:textId="444F2DB8" w:rsidR="00266CA1" w:rsidRDefault="00266CA1" w:rsidP="00870EE3"/>
    <w:p w14:paraId="2C99D5A5" w14:textId="24A5E0B4" w:rsidR="00266CA1" w:rsidRDefault="00266CA1" w:rsidP="00870EE3"/>
    <w:p w14:paraId="0AAA10FE" w14:textId="395A8B35" w:rsidR="00266CA1" w:rsidRDefault="00266CA1" w:rsidP="00870EE3"/>
    <w:p w14:paraId="619B4D2A" w14:textId="1DEC2717" w:rsidR="00266CA1" w:rsidRDefault="00266CA1" w:rsidP="00870EE3"/>
    <w:p w14:paraId="07A4673D" w14:textId="49194662" w:rsidR="00266CA1" w:rsidRDefault="00266CA1" w:rsidP="00870EE3"/>
    <w:p w14:paraId="69ADF26B" w14:textId="5139E463" w:rsidR="00266CA1" w:rsidRDefault="00266CA1" w:rsidP="00870EE3"/>
    <w:p w14:paraId="048FC0C4" w14:textId="3D8C1B0D" w:rsidR="00266CA1" w:rsidRDefault="00266CA1" w:rsidP="00870EE3">
      <w:pPr>
        <w:rPr>
          <w:b/>
          <w:bCs/>
          <w:sz w:val="36"/>
          <w:szCs w:val="36"/>
          <w:u w:val="single"/>
        </w:rPr>
      </w:pPr>
      <w:r w:rsidRPr="00266CA1">
        <w:rPr>
          <w:b/>
          <w:bCs/>
          <w:sz w:val="36"/>
          <w:szCs w:val="36"/>
          <w:u w:val="single"/>
        </w:rPr>
        <w:t>Progress of IFRS</w:t>
      </w:r>
    </w:p>
    <w:p w14:paraId="68937FEE" w14:textId="7D9FC9B0" w:rsidR="00266CA1" w:rsidRDefault="00266CA1" w:rsidP="00870EE3">
      <w:pPr>
        <w:rPr>
          <w:b/>
          <w:bCs/>
          <w:sz w:val="36"/>
          <w:szCs w:val="36"/>
          <w:u w:val="single"/>
        </w:rPr>
      </w:pPr>
    </w:p>
    <w:p w14:paraId="76096B48" w14:textId="058D68CD" w:rsidR="00266CA1" w:rsidRPr="001E159C" w:rsidRDefault="001E159C" w:rsidP="00870EE3">
      <w:r>
        <w:t>The following image was taken from ifrs.org</w:t>
      </w:r>
    </w:p>
    <w:p w14:paraId="6F4D551E" w14:textId="04C74FB2" w:rsidR="00266CA1" w:rsidRDefault="00266CA1" w:rsidP="00870EE3">
      <w:pPr>
        <w:rPr>
          <w:b/>
          <w:bCs/>
          <w:sz w:val="36"/>
          <w:szCs w:val="36"/>
          <w:u w:val="single"/>
        </w:rPr>
      </w:pPr>
    </w:p>
    <w:p w14:paraId="6D491370" w14:textId="1CFA40D7" w:rsidR="00266CA1" w:rsidRDefault="001E159C" w:rsidP="00870EE3">
      <w:pPr>
        <w:rPr>
          <w:b/>
          <w:bCs/>
          <w:sz w:val="36"/>
          <w:szCs w:val="36"/>
          <w:u w:val="single"/>
        </w:rPr>
      </w:pPr>
      <w:r>
        <w:rPr>
          <w:b/>
          <w:bCs/>
          <w:noProof/>
          <w:sz w:val="36"/>
          <w:szCs w:val="36"/>
          <w:u w:val="single"/>
        </w:rPr>
        <w:drawing>
          <wp:inline distT="0" distB="0" distL="0" distR="0" wp14:anchorId="07CFA3B6" wp14:editId="4FF39732">
            <wp:extent cx="5727700" cy="3034030"/>
            <wp:effectExtent l="0" t="0" r="0" b="127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4-27 at 13.03.51.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3034030"/>
                    </a:xfrm>
                    <a:prstGeom prst="rect">
                      <a:avLst/>
                    </a:prstGeom>
                  </pic:spPr>
                </pic:pic>
              </a:graphicData>
            </a:graphic>
          </wp:inline>
        </w:drawing>
      </w:r>
    </w:p>
    <w:p w14:paraId="47962CB4" w14:textId="673DE2DC" w:rsidR="001E159C" w:rsidRDefault="001E159C" w:rsidP="00870EE3">
      <w:pPr>
        <w:rPr>
          <w:b/>
          <w:bCs/>
          <w:sz w:val="36"/>
          <w:szCs w:val="36"/>
          <w:u w:val="single"/>
        </w:rPr>
      </w:pPr>
    </w:p>
    <w:p w14:paraId="4C34FA39" w14:textId="60BDC123" w:rsidR="001E159C" w:rsidRDefault="001E159C" w:rsidP="00870EE3">
      <w:r>
        <w:t xml:space="preserve">This image shows the </w:t>
      </w:r>
      <w:r w:rsidR="00AF62E0">
        <w:t xml:space="preserve">countries that are currently using IFRS as mandatory highlighted in blue. It is quite clear from the image that the use of IFRS is now widely spread across the world and there has been great progress in convincing many countries to adopt these accounting standards for companies operating on </w:t>
      </w:r>
      <w:r w:rsidR="005C67DD">
        <w:t>their</w:t>
      </w:r>
      <w:r w:rsidR="00AF62E0">
        <w:t xml:space="preserve"> land. </w:t>
      </w:r>
      <w:r w:rsidR="005C67DD">
        <w:t>This image indicates that over 100 countries are on board.</w:t>
      </w:r>
    </w:p>
    <w:p w14:paraId="6AA7363A" w14:textId="2BD83918" w:rsidR="00D85627" w:rsidRDefault="00D85627" w:rsidP="00870EE3"/>
    <w:p w14:paraId="0BA7AA82" w14:textId="3A44E637" w:rsidR="00AF62E0" w:rsidRDefault="00AF62E0" w:rsidP="00870EE3"/>
    <w:p w14:paraId="321F7CA8" w14:textId="683FC870" w:rsidR="00266CA1" w:rsidRPr="00AF62E0" w:rsidRDefault="00AF62E0" w:rsidP="00870EE3">
      <w:r>
        <w:t>However, there are major notable absentees from this list. Most notably the US and China. These two countries are major players in the global economy and have a massive impact on the business operations around the world. The fact that these countries are not operating using IFRS and are reluctant to do so because of the before discussed disadvantages of doing so is a great dent in promoting the advantages of a global set on financial standards. Without these countries on board it does seem that the disadvantages may well outweigh the benefits for both small businesses and larger corporations around the world.</w:t>
      </w:r>
    </w:p>
    <w:p w14:paraId="39B98B99" w14:textId="1E2D491F" w:rsidR="00266CA1" w:rsidRDefault="00266CA1" w:rsidP="00870EE3">
      <w:pPr>
        <w:rPr>
          <w:b/>
          <w:bCs/>
          <w:sz w:val="36"/>
          <w:szCs w:val="36"/>
          <w:u w:val="single"/>
        </w:rPr>
      </w:pPr>
    </w:p>
    <w:p w14:paraId="4A5AEA40" w14:textId="1CD977BD" w:rsidR="00266CA1" w:rsidRDefault="00266CA1" w:rsidP="00870EE3">
      <w:pPr>
        <w:rPr>
          <w:b/>
          <w:bCs/>
          <w:sz w:val="36"/>
          <w:szCs w:val="36"/>
          <w:u w:val="single"/>
        </w:rPr>
      </w:pPr>
    </w:p>
    <w:p w14:paraId="5DD34302" w14:textId="0CBE8A28" w:rsidR="00266CA1" w:rsidRDefault="00266CA1" w:rsidP="00870EE3">
      <w:pPr>
        <w:rPr>
          <w:b/>
          <w:bCs/>
          <w:sz w:val="36"/>
          <w:szCs w:val="36"/>
          <w:u w:val="single"/>
        </w:rPr>
      </w:pPr>
    </w:p>
    <w:p w14:paraId="04C6DFA0" w14:textId="5C7DAE5A" w:rsidR="00266CA1" w:rsidRDefault="00266CA1" w:rsidP="00870EE3">
      <w:pPr>
        <w:rPr>
          <w:b/>
          <w:bCs/>
          <w:sz w:val="36"/>
          <w:szCs w:val="36"/>
          <w:u w:val="single"/>
        </w:rPr>
      </w:pPr>
    </w:p>
    <w:p w14:paraId="5C96997F" w14:textId="188B7F12" w:rsidR="00266CA1" w:rsidRDefault="00266CA1" w:rsidP="00870EE3">
      <w:pPr>
        <w:rPr>
          <w:b/>
          <w:bCs/>
          <w:sz w:val="36"/>
          <w:szCs w:val="36"/>
          <w:u w:val="single"/>
        </w:rPr>
      </w:pPr>
    </w:p>
    <w:p w14:paraId="527796DE" w14:textId="77777777" w:rsidR="0053712C" w:rsidRDefault="0053712C" w:rsidP="00870EE3">
      <w:pPr>
        <w:rPr>
          <w:b/>
          <w:bCs/>
          <w:sz w:val="36"/>
          <w:szCs w:val="36"/>
          <w:u w:val="single"/>
        </w:rPr>
      </w:pPr>
    </w:p>
    <w:p w14:paraId="78EFE026" w14:textId="5281A3D9" w:rsidR="00266CA1" w:rsidRDefault="00266CA1" w:rsidP="00870EE3">
      <w:pPr>
        <w:rPr>
          <w:b/>
          <w:bCs/>
          <w:sz w:val="36"/>
          <w:szCs w:val="36"/>
          <w:u w:val="single"/>
        </w:rPr>
      </w:pPr>
      <w:r>
        <w:rPr>
          <w:b/>
          <w:bCs/>
          <w:sz w:val="36"/>
          <w:szCs w:val="36"/>
          <w:u w:val="single"/>
        </w:rPr>
        <w:lastRenderedPageBreak/>
        <w:t xml:space="preserve">Conclusion </w:t>
      </w:r>
    </w:p>
    <w:p w14:paraId="1C448F6A" w14:textId="4191A4B2" w:rsidR="00266CA1" w:rsidRDefault="00266CA1" w:rsidP="00870EE3">
      <w:pPr>
        <w:rPr>
          <w:b/>
          <w:bCs/>
          <w:sz w:val="36"/>
          <w:szCs w:val="36"/>
          <w:u w:val="single"/>
        </w:rPr>
      </w:pPr>
    </w:p>
    <w:p w14:paraId="0B6810C4" w14:textId="77777777" w:rsidR="005C67DD" w:rsidRPr="005C67DD" w:rsidRDefault="005C67DD" w:rsidP="00870EE3"/>
    <w:p w14:paraId="68D9BCCF" w14:textId="77777777" w:rsidR="00D85627" w:rsidRDefault="005C67DD" w:rsidP="00870EE3">
      <w:r>
        <w:t xml:space="preserve">It does seem that IFRS significantly operates to help investors and large corporations operate a lot more freely and easier on a global scale. There is no doubt that IFRS achieves this for these individuals and companies. </w:t>
      </w:r>
    </w:p>
    <w:p w14:paraId="5520A18F" w14:textId="77777777" w:rsidR="00D85627" w:rsidRDefault="00D85627" w:rsidP="00870EE3"/>
    <w:p w14:paraId="36BA7373" w14:textId="526BD970" w:rsidR="00266CA1" w:rsidRPr="005C67DD" w:rsidRDefault="005C67DD" w:rsidP="00870EE3">
      <w:r>
        <w:t xml:space="preserve">However, the </w:t>
      </w:r>
      <w:r w:rsidR="009B2FDA">
        <w:t>detriment</w:t>
      </w:r>
      <w:r>
        <w:t xml:space="preserve"> that this has to the small and medium business within countries that make the transition cannot be underestimated. It does seem that a more voluntary systems where the corporations themselves can choose whether to </w:t>
      </w:r>
      <w:r w:rsidR="009B2FDA">
        <w:t>adopt these standards as well as the standards required by the countries, they reside in would make it a lot more beneficial. By doing this the smaller companies can continue with the GAAP systems currently in their countries, but the larger companies can reap the rewards of IFRS. These smaller companies would not necessarily see any benefit from the changes whatsoever. Either way it does seem that major players in the global economy such as China and the US need to get on board with IFRS before it is highly beneficial to the many major corporations around the world that consistently deal within these countries.</w:t>
      </w:r>
    </w:p>
    <w:p w14:paraId="5F497FB4" w14:textId="706FD685" w:rsidR="00D85627" w:rsidRDefault="00D85627" w:rsidP="00870EE3">
      <w:pPr>
        <w:rPr>
          <w:b/>
          <w:bCs/>
          <w:sz w:val="36"/>
          <w:szCs w:val="36"/>
          <w:u w:val="single"/>
        </w:rPr>
      </w:pPr>
    </w:p>
    <w:p w14:paraId="0D85A135" w14:textId="77777777" w:rsidR="00D85627" w:rsidRDefault="00D85627" w:rsidP="00870EE3">
      <w:pPr>
        <w:rPr>
          <w:b/>
          <w:bCs/>
          <w:sz w:val="36"/>
          <w:szCs w:val="36"/>
          <w:u w:val="single"/>
        </w:rPr>
      </w:pPr>
    </w:p>
    <w:p w14:paraId="7D284114" w14:textId="0C559AC0" w:rsidR="00266CA1" w:rsidRDefault="00266CA1" w:rsidP="00870EE3">
      <w:pPr>
        <w:rPr>
          <w:b/>
          <w:bCs/>
          <w:sz w:val="36"/>
          <w:szCs w:val="36"/>
          <w:u w:val="single"/>
        </w:rPr>
      </w:pPr>
    </w:p>
    <w:p w14:paraId="4B1E5C3D" w14:textId="66C57B9B" w:rsidR="00266CA1" w:rsidRDefault="00266CA1" w:rsidP="00870EE3">
      <w:pPr>
        <w:rPr>
          <w:b/>
          <w:bCs/>
          <w:sz w:val="36"/>
          <w:szCs w:val="36"/>
          <w:u w:val="single"/>
        </w:rPr>
      </w:pPr>
    </w:p>
    <w:p w14:paraId="4123D548" w14:textId="16B9FB2F" w:rsidR="00266CA1" w:rsidRDefault="00266CA1" w:rsidP="00870EE3">
      <w:pPr>
        <w:rPr>
          <w:b/>
          <w:bCs/>
          <w:sz w:val="36"/>
          <w:szCs w:val="36"/>
          <w:u w:val="single"/>
        </w:rPr>
      </w:pPr>
    </w:p>
    <w:p w14:paraId="77E5ED3F" w14:textId="4ACB8C69" w:rsidR="00266CA1" w:rsidRDefault="00266CA1" w:rsidP="00870EE3">
      <w:pPr>
        <w:rPr>
          <w:b/>
          <w:bCs/>
          <w:sz w:val="36"/>
          <w:szCs w:val="36"/>
          <w:u w:val="single"/>
        </w:rPr>
      </w:pPr>
    </w:p>
    <w:p w14:paraId="7DD6822A" w14:textId="294C8649" w:rsidR="00266CA1" w:rsidRDefault="00266CA1" w:rsidP="00870EE3">
      <w:pPr>
        <w:rPr>
          <w:b/>
          <w:bCs/>
          <w:sz w:val="36"/>
          <w:szCs w:val="36"/>
          <w:u w:val="single"/>
        </w:rPr>
      </w:pPr>
    </w:p>
    <w:p w14:paraId="77C87043" w14:textId="5F87C10F" w:rsidR="00266CA1" w:rsidRDefault="00266CA1" w:rsidP="00870EE3">
      <w:pPr>
        <w:rPr>
          <w:b/>
          <w:bCs/>
          <w:sz w:val="36"/>
          <w:szCs w:val="36"/>
          <w:u w:val="single"/>
        </w:rPr>
      </w:pPr>
    </w:p>
    <w:p w14:paraId="76064D10" w14:textId="6AC75F3D" w:rsidR="00266CA1" w:rsidRDefault="00266CA1" w:rsidP="00870EE3">
      <w:pPr>
        <w:rPr>
          <w:b/>
          <w:bCs/>
          <w:sz w:val="36"/>
          <w:szCs w:val="36"/>
          <w:u w:val="single"/>
        </w:rPr>
      </w:pPr>
    </w:p>
    <w:p w14:paraId="7D9D8DE2" w14:textId="20591881" w:rsidR="00266CA1" w:rsidRDefault="00266CA1" w:rsidP="00870EE3">
      <w:pPr>
        <w:rPr>
          <w:b/>
          <w:bCs/>
          <w:sz w:val="36"/>
          <w:szCs w:val="36"/>
          <w:u w:val="single"/>
        </w:rPr>
      </w:pPr>
    </w:p>
    <w:p w14:paraId="150DDB04" w14:textId="4F97ED3D" w:rsidR="00266CA1" w:rsidRDefault="00266CA1" w:rsidP="00870EE3">
      <w:pPr>
        <w:rPr>
          <w:b/>
          <w:bCs/>
          <w:sz w:val="36"/>
          <w:szCs w:val="36"/>
          <w:u w:val="single"/>
        </w:rPr>
      </w:pPr>
    </w:p>
    <w:p w14:paraId="12750D43" w14:textId="2F8A7D7C" w:rsidR="00266CA1" w:rsidRDefault="00266CA1" w:rsidP="00870EE3">
      <w:pPr>
        <w:rPr>
          <w:b/>
          <w:bCs/>
          <w:sz w:val="36"/>
          <w:szCs w:val="36"/>
          <w:u w:val="single"/>
        </w:rPr>
      </w:pPr>
    </w:p>
    <w:p w14:paraId="6EFCD616" w14:textId="74ADF43D" w:rsidR="00266CA1" w:rsidRDefault="00266CA1" w:rsidP="00870EE3">
      <w:pPr>
        <w:rPr>
          <w:b/>
          <w:bCs/>
          <w:sz w:val="36"/>
          <w:szCs w:val="36"/>
          <w:u w:val="single"/>
        </w:rPr>
      </w:pPr>
    </w:p>
    <w:p w14:paraId="507FB7E1" w14:textId="4EBE05FC" w:rsidR="00266CA1" w:rsidRDefault="00266CA1" w:rsidP="00870EE3">
      <w:pPr>
        <w:rPr>
          <w:b/>
          <w:bCs/>
          <w:sz w:val="36"/>
          <w:szCs w:val="36"/>
          <w:u w:val="single"/>
        </w:rPr>
      </w:pPr>
    </w:p>
    <w:p w14:paraId="6AF866D1" w14:textId="568D4AB3" w:rsidR="00266CA1" w:rsidRDefault="00266CA1" w:rsidP="00870EE3">
      <w:pPr>
        <w:rPr>
          <w:b/>
          <w:bCs/>
          <w:sz w:val="36"/>
          <w:szCs w:val="36"/>
          <w:u w:val="single"/>
        </w:rPr>
      </w:pPr>
    </w:p>
    <w:p w14:paraId="46414F57" w14:textId="77777777" w:rsidR="00591FCD" w:rsidRDefault="00591FCD" w:rsidP="00870EE3">
      <w:pPr>
        <w:rPr>
          <w:b/>
          <w:bCs/>
          <w:sz w:val="36"/>
          <w:szCs w:val="36"/>
          <w:u w:val="single"/>
        </w:rPr>
      </w:pPr>
    </w:p>
    <w:p w14:paraId="4AF3AB2C" w14:textId="77777777" w:rsidR="0053712C" w:rsidRDefault="0053712C" w:rsidP="00870EE3">
      <w:pPr>
        <w:rPr>
          <w:b/>
          <w:bCs/>
          <w:sz w:val="36"/>
          <w:szCs w:val="36"/>
          <w:u w:val="single"/>
        </w:rPr>
      </w:pPr>
    </w:p>
    <w:p w14:paraId="26BB2A07" w14:textId="77777777" w:rsidR="0053712C" w:rsidRDefault="0053712C" w:rsidP="00870EE3">
      <w:pPr>
        <w:rPr>
          <w:b/>
          <w:bCs/>
          <w:sz w:val="36"/>
          <w:szCs w:val="36"/>
          <w:u w:val="single"/>
        </w:rPr>
      </w:pPr>
    </w:p>
    <w:p w14:paraId="66C47403" w14:textId="77777777" w:rsidR="0053712C" w:rsidRDefault="0053712C" w:rsidP="00870EE3">
      <w:pPr>
        <w:rPr>
          <w:b/>
          <w:bCs/>
          <w:sz w:val="36"/>
          <w:szCs w:val="36"/>
          <w:u w:val="single"/>
        </w:rPr>
      </w:pPr>
    </w:p>
    <w:p w14:paraId="766DEB30" w14:textId="754803BE" w:rsidR="00266CA1" w:rsidRDefault="00591FCD" w:rsidP="00870EE3">
      <w:r>
        <w:rPr>
          <w:b/>
          <w:bCs/>
          <w:sz w:val="36"/>
          <w:szCs w:val="36"/>
          <w:u w:val="single"/>
        </w:rPr>
        <w:lastRenderedPageBreak/>
        <w:t>Reference List</w:t>
      </w:r>
    </w:p>
    <w:p w14:paraId="4FED4E45" w14:textId="5DE08E79" w:rsidR="00591FCD" w:rsidRDefault="00591FCD" w:rsidP="00870EE3"/>
    <w:p w14:paraId="0AC696E5" w14:textId="6ACD27F7" w:rsidR="00591FCD" w:rsidRPr="00534D4C" w:rsidRDefault="00591FCD" w:rsidP="00591FCD">
      <w:pPr>
        <w:pStyle w:val="ListParagraph"/>
        <w:numPr>
          <w:ilvl w:val="0"/>
          <w:numId w:val="2"/>
        </w:numPr>
      </w:pPr>
      <w:proofErr w:type="spellStart"/>
      <w:proofErr w:type="gramStart"/>
      <w:r>
        <w:t>Fridson,M</w:t>
      </w:r>
      <w:proofErr w:type="spellEnd"/>
      <w:proofErr w:type="gramEnd"/>
      <w:r>
        <w:t xml:space="preserve"> &amp; </w:t>
      </w:r>
      <w:proofErr w:type="spellStart"/>
      <w:r>
        <w:t>Alvarez,F</w:t>
      </w:r>
      <w:proofErr w:type="spellEnd"/>
      <w:r>
        <w:t xml:space="preserve"> (2011) </w:t>
      </w:r>
      <w:r>
        <w:rPr>
          <w:i/>
          <w:iCs/>
        </w:rPr>
        <w:t>Financial Statement Analysis: A Practitioner’s Guide, 4</w:t>
      </w:r>
      <w:r w:rsidRPr="00591FCD">
        <w:rPr>
          <w:i/>
          <w:iCs/>
          <w:vertAlign w:val="superscript"/>
        </w:rPr>
        <w:t>th</w:t>
      </w:r>
      <w:r>
        <w:rPr>
          <w:i/>
          <w:iCs/>
        </w:rPr>
        <w:t xml:space="preserve"> Edition</w:t>
      </w:r>
    </w:p>
    <w:p w14:paraId="5B8326FD" w14:textId="47BECD58" w:rsidR="00534D4C" w:rsidRPr="00534D4C" w:rsidRDefault="00534D4C" w:rsidP="00591FCD">
      <w:pPr>
        <w:pStyle w:val="ListParagraph"/>
        <w:numPr>
          <w:ilvl w:val="0"/>
          <w:numId w:val="2"/>
        </w:numPr>
      </w:pPr>
      <w:r>
        <w:t xml:space="preserve">PWC (2013) </w:t>
      </w:r>
      <w:r>
        <w:rPr>
          <w:i/>
          <w:iCs/>
        </w:rPr>
        <w:t xml:space="preserve">Manual of accounting: New UK GAAP </w:t>
      </w:r>
    </w:p>
    <w:p w14:paraId="7DD89131" w14:textId="19E6FC3F" w:rsidR="00534D4C" w:rsidRPr="009D0979" w:rsidRDefault="00534D4C" w:rsidP="00591FCD">
      <w:pPr>
        <w:pStyle w:val="ListParagraph"/>
        <w:numPr>
          <w:ilvl w:val="0"/>
          <w:numId w:val="2"/>
        </w:numPr>
      </w:pPr>
      <w:r>
        <w:t xml:space="preserve">Ernst &amp; Young (2019) </w:t>
      </w:r>
      <w:r>
        <w:rPr>
          <w:i/>
          <w:iCs/>
        </w:rPr>
        <w:t>International GAAP 2019</w:t>
      </w:r>
    </w:p>
    <w:p w14:paraId="4D67BEC0" w14:textId="1340BAB3" w:rsidR="009D0979" w:rsidRPr="0053712C" w:rsidRDefault="009D0979" w:rsidP="00591FCD">
      <w:pPr>
        <w:pStyle w:val="ListParagraph"/>
        <w:numPr>
          <w:ilvl w:val="0"/>
          <w:numId w:val="2"/>
        </w:numPr>
      </w:pPr>
      <w:proofErr w:type="spellStart"/>
      <w:proofErr w:type="gramStart"/>
      <w:r w:rsidRPr="009D0979">
        <w:t>Walton,P</w:t>
      </w:r>
      <w:proofErr w:type="spellEnd"/>
      <w:proofErr w:type="gramEnd"/>
      <w:r w:rsidRPr="009D0979">
        <w:t xml:space="preserve"> (2011) </w:t>
      </w:r>
      <w:r>
        <w:rPr>
          <w:i/>
          <w:iCs/>
        </w:rPr>
        <w:t>An executive guide to IFRS</w:t>
      </w:r>
    </w:p>
    <w:p w14:paraId="35473068" w14:textId="6D1809A1" w:rsidR="0053712C" w:rsidRPr="009D0979" w:rsidRDefault="0053712C" w:rsidP="00591FCD">
      <w:pPr>
        <w:pStyle w:val="ListParagraph"/>
        <w:numPr>
          <w:ilvl w:val="0"/>
          <w:numId w:val="2"/>
        </w:numPr>
      </w:pPr>
      <w:proofErr w:type="spellStart"/>
      <w:proofErr w:type="gramStart"/>
      <w:r>
        <w:t>Efobi,U</w:t>
      </w:r>
      <w:proofErr w:type="spellEnd"/>
      <w:proofErr w:type="gramEnd"/>
      <w:r>
        <w:t xml:space="preserve"> (2016) </w:t>
      </w:r>
      <w:r>
        <w:rPr>
          <w:i/>
          <w:iCs/>
        </w:rPr>
        <w:t>Economics and Political Implications of International Financial Reporting Standards</w:t>
      </w:r>
    </w:p>
    <w:sectPr w:rsidR="0053712C" w:rsidRPr="009D0979" w:rsidSect="009E33FC">
      <w:headerReference w:type="even" r:id="rId8"/>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A706B0" w14:textId="77777777" w:rsidR="004836D4" w:rsidRDefault="004836D4" w:rsidP="0053712C">
      <w:r>
        <w:separator/>
      </w:r>
    </w:p>
  </w:endnote>
  <w:endnote w:type="continuationSeparator" w:id="0">
    <w:p w14:paraId="374A7ED1" w14:textId="77777777" w:rsidR="004836D4" w:rsidRDefault="004836D4" w:rsidP="005371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259197" w14:textId="77777777" w:rsidR="004836D4" w:rsidRDefault="004836D4" w:rsidP="0053712C">
      <w:r>
        <w:separator/>
      </w:r>
    </w:p>
  </w:footnote>
  <w:footnote w:type="continuationSeparator" w:id="0">
    <w:p w14:paraId="3D4B8503" w14:textId="77777777" w:rsidR="004836D4" w:rsidRDefault="004836D4" w:rsidP="005371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57873012"/>
      <w:docPartObj>
        <w:docPartGallery w:val="Page Numbers (Top of Page)"/>
        <w:docPartUnique/>
      </w:docPartObj>
    </w:sdtPr>
    <w:sdtContent>
      <w:p w14:paraId="294EA51E" w14:textId="18737EBF" w:rsidR="0053712C" w:rsidRDefault="0053712C" w:rsidP="007D24F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0CBA29" w14:textId="77777777" w:rsidR="0053712C" w:rsidRDefault="0053712C" w:rsidP="0053712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52472633"/>
      <w:docPartObj>
        <w:docPartGallery w:val="Page Numbers (Top of Page)"/>
        <w:docPartUnique/>
      </w:docPartObj>
    </w:sdtPr>
    <w:sdtContent>
      <w:p w14:paraId="407265B1" w14:textId="43340715" w:rsidR="0053712C" w:rsidRDefault="0053712C" w:rsidP="007D24F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814649" w14:textId="77777777" w:rsidR="0053712C" w:rsidRDefault="0053712C" w:rsidP="0053712C">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004318"/>
    <w:multiLevelType w:val="hybridMultilevel"/>
    <w:tmpl w:val="3F10A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666277"/>
    <w:multiLevelType w:val="hybridMultilevel"/>
    <w:tmpl w:val="617C36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967347"/>
    <w:multiLevelType w:val="hybridMultilevel"/>
    <w:tmpl w:val="92BCA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EE3"/>
    <w:rsid w:val="001E159C"/>
    <w:rsid w:val="00266CA1"/>
    <w:rsid w:val="00272122"/>
    <w:rsid w:val="00417902"/>
    <w:rsid w:val="00445F70"/>
    <w:rsid w:val="004836D4"/>
    <w:rsid w:val="004D0767"/>
    <w:rsid w:val="004E198C"/>
    <w:rsid w:val="00534D4C"/>
    <w:rsid w:val="0053712C"/>
    <w:rsid w:val="00591FCD"/>
    <w:rsid w:val="005C67DD"/>
    <w:rsid w:val="00685B4E"/>
    <w:rsid w:val="00870EE3"/>
    <w:rsid w:val="008E4576"/>
    <w:rsid w:val="009709D3"/>
    <w:rsid w:val="009B2FDA"/>
    <w:rsid w:val="009D0979"/>
    <w:rsid w:val="009E33FC"/>
    <w:rsid w:val="00AF62E0"/>
    <w:rsid w:val="00B64370"/>
    <w:rsid w:val="00D85627"/>
    <w:rsid w:val="00EE1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CBE3F0"/>
  <w15:chartTrackingRefBased/>
  <w15:docId w15:val="{368E84A3-1E4C-ED4B-AAA3-13E196FE4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5F70"/>
    <w:pPr>
      <w:ind w:left="720"/>
      <w:contextualSpacing/>
    </w:pPr>
  </w:style>
  <w:style w:type="character" w:styleId="CommentReference">
    <w:name w:val="annotation reference"/>
    <w:basedOn w:val="DefaultParagraphFont"/>
    <w:uiPriority w:val="99"/>
    <w:semiHidden/>
    <w:unhideWhenUsed/>
    <w:rsid w:val="001E159C"/>
    <w:rPr>
      <w:sz w:val="16"/>
      <w:szCs w:val="16"/>
    </w:rPr>
  </w:style>
  <w:style w:type="paragraph" w:styleId="CommentText">
    <w:name w:val="annotation text"/>
    <w:basedOn w:val="Normal"/>
    <w:link w:val="CommentTextChar"/>
    <w:uiPriority w:val="99"/>
    <w:semiHidden/>
    <w:unhideWhenUsed/>
    <w:rsid w:val="001E159C"/>
    <w:rPr>
      <w:sz w:val="20"/>
      <w:szCs w:val="20"/>
    </w:rPr>
  </w:style>
  <w:style w:type="character" w:customStyle="1" w:styleId="CommentTextChar">
    <w:name w:val="Comment Text Char"/>
    <w:basedOn w:val="DefaultParagraphFont"/>
    <w:link w:val="CommentText"/>
    <w:uiPriority w:val="99"/>
    <w:semiHidden/>
    <w:rsid w:val="001E159C"/>
    <w:rPr>
      <w:sz w:val="20"/>
      <w:szCs w:val="20"/>
    </w:rPr>
  </w:style>
  <w:style w:type="paragraph" w:styleId="CommentSubject">
    <w:name w:val="annotation subject"/>
    <w:basedOn w:val="CommentText"/>
    <w:next w:val="CommentText"/>
    <w:link w:val="CommentSubjectChar"/>
    <w:uiPriority w:val="99"/>
    <w:semiHidden/>
    <w:unhideWhenUsed/>
    <w:rsid w:val="001E159C"/>
    <w:rPr>
      <w:b/>
      <w:bCs/>
    </w:rPr>
  </w:style>
  <w:style w:type="character" w:customStyle="1" w:styleId="CommentSubjectChar">
    <w:name w:val="Comment Subject Char"/>
    <w:basedOn w:val="CommentTextChar"/>
    <w:link w:val="CommentSubject"/>
    <w:uiPriority w:val="99"/>
    <w:semiHidden/>
    <w:rsid w:val="001E159C"/>
    <w:rPr>
      <w:b/>
      <w:bCs/>
      <w:sz w:val="20"/>
      <w:szCs w:val="20"/>
    </w:rPr>
  </w:style>
  <w:style w:type="paragraph" w:styleId="BalloonText">
    <w:name w:val="Balloon Text"/>
    <w:basedOn w:val="Normal"/>
    <w:link w:val="BalloonTextChar"/>
    <w:uiPriority w:val="99"/>
    <w:semiHidden/>
    <w:unhideWhenUsed/>
    <w:rsid w:val="001E159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E159C"/>
    <w:rPr>
      <w:rFonts w:ascii="Times New Roman" w:hAnsi="Times New Roman" w:cs="Times New Roman"/>
      <w:sz w:val="18"/>
      <w:szCs w:val="18"/>
    </w:rPr>
  </w:style>
  <w:style w:type="paragraph" w:styleId="Header">
    <w:name w:val="header"/>
    <w:basedOn w:val="Normal"/>
    <w:link w:val="HeaderChar"/>
    <w:uiPriority w:val="99"/>
    <w:unhideWhenUsed/>
    <w:rsid w:val="0053712C"/>
    <w:pPr>
      <w:tabs>
        <w:tab w:val="center" w:pos="4513"/>
        <w:tab w:val="right" w:pos="9026"/>
      </w:tabs>
    </w:pPr>
  </w:style>
  <w:style w:type="character" w:customStyle="1" w:styleId="HeaderChar">
    <w:name w:val="Header Char"/>
    <w:basedOn w:val="DefaultParagraphFont"/>
    <w:link w:val="Header"/>
    <w:uiPriority w:val="99"/>
    <w:rsid w:val="0053712C"/>
  </w:style>
  <w:style w:type="character" w:styleId="PageNumber">
    <w:name w:val="page number"/>
    <w:basedOn w:val="DefaultParagraphFont"/>
    <w:uiPriority w:val="99"/>
    <w:semiHidden/>
    <w:unhideWhenUsed/>
    <w:rsid w:val="005371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TotalTime>
  <Pages>9</Pages>
  <Words>1423</Words>
  <Characters>8114</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Griffiths (P150423)</dc:creator>
  <cp:keywords/>
  <dc:description/>
  <cp:lastModifiedBy>Cameron Griffiths (P150423)</cp:lastModifiedBy>
  <cp:revision>6</cp:revision>
  <dcterms:created xsi:type="dcterms:W3CDTF">2020-04-27T09:14:00Z</dcterms:created>
  <dcterms:modified xsi:type="dcterms:W3CDTF">2020-05-01T19:30:00Z</dcterms:modified>
</cp:coreProperties>
</file>