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5DD552" w14:textId="3AAD7997" w:rsidR="00487AA0" w:rsidRDefault="00487AA0" w:rsidP="00487AA0">
      <w:pPr>
        <w:ind w:left="2880" w:firstLine="720"/>
        <w:rPr>
          <w:rFonts w:ascii="Arial" w:hAnsi="Arial" w:cs="Arial"/>
          <w:b/>
          <w:sz w:val="32"/>
          <w:szCs w:val="32"/>
        </w:rPr>
      </w:pPr>
      <w:r>
        <w:rPr>
          <w:rFonts w:ascii="Arial" w:hAnsi="Arial" w:cs="Arial"/>
          <w:b/>
          <w:sz w:val="32"/>
          <w:szCs w:val="32"/>
        </w:rPr>
        <w:t>Elisa Parry</w:t>
      </w:r>
    </w:p>
    <w:p w14:paraId="25CD80F5" w14:textId="77777777" w:rsidR="00487AA0" w:rsidRDefault="00487AA0" w:rsidP="00487AA0">
      <w:pPr>
        <w:jc w:val="center"/>
        <w:rPr>
          <w:rFonts w:ascii="Arial" w:hAnsi="Arial" w:cs="Arial"/>
          <w:b/>
          <w:sz w:val="32"/>
          <w:szCs w:val="32"/>
        </w:rPr>
      </w:pPr>
      <w:r>
        <w:rPr>
          <w:rFonts w:ascii="Arial" w:hAnsi="Arial" w:cs="Arial"/>
          <w:b/>
          <w:sz w:val="32"/>
          <w:szCs w:val="32"/>
        </w:rPr>
        <w:t>2115500</w:t>
      </w:r>
    </w:p>
    <w:p w14:paraId="57D90C7F" w14:textId="77777777" w:rsidR="00487AA0" w:rsidRPr="00D81C5F" w:rsidRDefault="00487AA0" w:rsidP="00487AA0">
      <w:pPr>
        <w:jc w:val="center"/>
        <w:rPr>
          <w:rFonts w:ascii="Arial" w:hAnsi="Arial" w:cs="Arial"/>
          <w:b/>
          <w:sz w:val="32"/>
          <w:szCs w:val="32"/>
        </w:rPr>
      </w:pPr>
      <w:r w:rsidRPr="00D81C5F">
        <w:rPr>
          <w:rFonts w:ascii="Arial" w:hAnsi="Arial" w:cs="Arial"/>
          <w:b/>
          <w:sz w:val="32"/>
          <w:szCs w:val="32"/>
        </w:rPr>
        <w:t>Classroom Management</w:t>
      </w:r>
    </w:p>
    <w:p w14:paraId="3CC147A4" w14:textId="29557981" w:rsidR="00487AA0" w:rsidRDefault="00B82834" w:rsidP="00487AA0">
      <w:pPr>
        <w:jc w:val="center"/>
        <w:rPr>
          <w:rFonts w:ascii="Arial" w:hAnsi="Arial" w:cs="Arial"/>
          <w:b/>
          <w:sz w:val="32"/>
          <w:szCs w:val="32"/>
        </w:rPr>
      </w:pPr>
      <w:r>
        <w:rPr>
          <w:rFonts w:ascii="Arial" w:hAnsi="Arial" w:cs="Arial"/>
          <w:b/>
          <w:sz w:val="32"/>
          <w:szCs w:val="32"/>
        </w:rPr>
        <w:t xml:space="preserve">Resource Pack - </w:t>
      </w:r>
      <w:r w:rsidR="00487AA0" w:rsidRPr="00D81C5F">
        <w:rPr>
          <w:rFonts w:ascii="Arial" w:hAnsi="Arial" w:cs="Arial"/>
          <w:b/>
          <w:sz w:val="32"/>
          <w:szCs w:val="32"/>
        </w:rPr>
        <w:t>ECIE6003</w:t>
      </w:r>
    </w:p>
    <w:p w14:paraId="7EB30B69" w14:textId="77777777" w:rsidR="001959A8" w:rsidRPr="001959A8" w:rsidRDefault="001959A8" w:rsidP="00487AA0">
      <w:pPr>
        <w:jc w:val="center"/>
        <w:rPr>
          <w:rFonts w:ascii="Arial" w:hAnsi="Arial" w:cs="Arial"/>
          <w:b/>
          <w:sz w:val="14"/>
          <w:szCs w:val="14"/>
        </w:rPr>
      </w:pPr>
    </w:p>
    <w:p w14:paraId="3353504D" w14:textId="1E3C69C6" w:rsidR="005308BD" w:rsidRDefault="006A4E8A" w:rsidP="005308BD">
      <w:pPr>
        <w:jc w:val="center"/>
        <w:rPr>
          <w:rFonts w:ascii="Arial" w:hAnsi="Arial" w:cs="Arial"/>
          <w:b/>
          <w:sz w:val="32"/>
          <w:szCs w:val="32"/>
        </w:rPr>
      </w:pPr>
      <w:r>
        <w:rPr>
          <w:rFonts w:ascii="Arial" w:hAnsi="Arial" w:cs="Arial"/>
          <w:b/>
          <w:sz w:val="32"/>
          <w:szCs w:val="32"/>
        </w:rPr>
        <w:t>‘Reach for the Stars’</w:t>
      </w:r>
    </w:p>
    <w:p w14:paraId="76488501" w14:textId="77777777" w:rsidR="005308BD" w:rsidRPr="005308BD" w:rsidRDefault="005308BD" w:rsidP="005308BD">
      <w:pPr>
        <w:jc w:val="center"/>
        <w:rPr>
          <w:rFonts w:ascii="Arial" w:hAnsi="Arial" w:cs="Arial"/>
          <w:b/>
          <w:sz w:val="16"/>
          <w:szCs w:val="16"/>
        </w:rPr>
      </w:pPr>
    </w:p>
    <w:p w14:paraId="65B7ED9D" w14:textId="49FDAAF2" w:rsidR="0003783F" w:rsidRPr="005308BD" w:rsidRDefault="0043774E" w:rsidP="0043774E">
      <w:pPr>
        <w:rPr>
          <w:rFonts w:ascii="Arial" w:hAnsi="Arial" w:cs="Arial"/>
          <w:bCs/>
          <w:sz w:val="28"/>
          <w:szCs w:val="28"/>
          <w:u w:val="single"/>
        </w:rPr>
      </w:pPr>
      <w:r w:rsidRPr="005308BD">
        <w:rPr>
          <w:rFonts w:ascii="Arial" w:hAnsi="Arial" w:cs="Arial"/>
          <w:bCs/>
          <w:sz w:val="28"/>
          <w:szCs w:val="28"/>
          <w:u w:val="single"/>
        </w:rPr>
        <w:t>Resource</w:t>
      </w:r>
    </w:p>
    <w:p w14:paraId="3D67DB00" w14:textId="4B3A54CA" w:rsidR="00734049" w:rsidRDefault="00BA2AAC" w:rsidP="00B82834">
      <w:pPr>
        <w:spacing w:after="0"/>
        <w:rPr>
          <w:rFonts w:ascii="Arial" w:hAnsi="Arial" w:cs="Arial"/>
          <w:bCs/>
        </w:rPr>
      </w:pPr>
      <w:r>
        <w:rPr>
          <w:rFonts w:ascii="Arial" w:hAnsi="Arial" w:cs="Arial"/>
          <w:bCs/>
        </w:rPr>
        <w:t xml:space="preserve">Each class within </w:t>
      </w:r>
      <w:r w:rsidR="00E35B05">
        <w:rPr>
          <w:rFonts w:ascii="Arial" w:hAnsi="Arial" w:cs="Arial"/>
          <w:bCs/>
        </w:rPr>
        <w:t>each</w:t>
      </w:r>
      <w:r>
        <w:rPr>
          <w:rFonts w:ascii="Arial" w:hAnsi="Arial" w:cs="Arial"/>
          <w:bCs/>
        </w:rPr>
        <w:t xml:space="preserve"> school tends to have a different resource that is directly related to presenting awards, stars, house points for good behaviour or good work throughout the school day. Some children thrive on do</w:t>
      </w:r>
      <w:r w:rsidR="00502E83">
        <w:rPr>
          <w:rFonts w:ascii="Arial" w:hAnsi="Arial" w:cs="Arial"/>
          <w:bCs/>
        </w:rPr>
        <w:t>ing</w:t>
      </w:r>
      <w:r>
        <w:rPr>
          <w:rFonts w:ascii="Arial" w:hAnsi="Arial" w:cs="Arial"/>
          <w:bCs/>
        </w:rPr>
        <w:t xml:space="preserve"> well</w:t>
      </w:r>
      <w:r w:rsidR="005308BD">
        <w:rPr>
          <w:rFonts w:ascii="Arial" w:hAnsi="Arial" w:cs="Arial"/>
          <w:bCs/>
        </w:rPr>
        <w:t xml:space="preserve"> </w:t>
      </w:r>
      <w:proofErr w:type="gramStart"/>
      <w:r w:rsidR="005308BD">
        <w:rPr>
          <w:rFonts w:ascii="Arial" w:hAnsi="Arial" w:cs="Arial"/>
          <w:bCs/>
        </w:rPr>
        <w:t>so as</w:t>
      </w:r>
      <w:r>
        <w:rPr>
          <w:rFonts w:ascii="Arial" w:hAnsi="Arial" w:cs="Arial"/>
          <w:bCs/>
        </w:rPr>
        <w:t xml:space="preserve"> </w:t>
      </w:r>
      <w:r w:rsidR="00734049">
        <w:rPr>
          <w:rFonts w:ascii="Arial" w:hAnsi="Arial" w:cs="Arial"/>
          <w:bCs/>
        </w:rPr>
        <w:t>to</w:t>
      </w:r>
      <w:proofErr w:type="gramEnd"/>
      <w:r w:rsidR="00734049">
        <w:rPr>
          <w:rFonts w:ascii="Arial" w:hAnsi="Arial" w:cs="Arial"/>
          <w:bCs/>
        </w:rPr>
        <w:t xml:space="preserve"> receive praise</w:t>
      </w:r>
      <w:r w:rsidR="005308BD">
        <w:rPr>
          <w:rFonts w:ascii="Arial" w:hAnsi="Arial" w:cs="Arial"/>
          <w:bCs/>
        </w:rPr>
        <w:t xml:space="preserve"> and </w:t>
      </w:r>
      <w:r w:rsidR="00B82834">
        <w:rPr>
          <w:rFonts w:ascii="Arial" w:hAnsi="Arial" w:cs="Arial"/>
          <w:bCs/>
        </w:rPr>
        <w:t>possibly</w:t>
      </w:r>
      <w:r>
        <w:rPr>
          <w:rFonts w:ascii="Arial" w:hAnsi="Arial" w:cs="Arial"/>
          <w:bCs/>
        </w:rPr>
        <w:t xml:space="preserve"> will</w:t>
      </w:r>
      <w:r w:rsidR="00B82834">
        <w:rPr>
          <w:rFonts w:ascii="Arial" w:hAnsi="Arial" w:cs="Arial"/>
          <w:bCs/>
        </w:rPr>
        <w:t xml:space="preserve"> </w:t>
      </w:r>
      <w:r>
        <w:rPr>
          <w:rFonts w:ascii="Arial" w:hAnsi="Arial" w:cs="Arial"/>
          <w:bCs/>
        </w:rPr>
        <w:t>receive these rewards</w:t>
      </w:r>
      <w:r w:rsidR="00502E83">
        <w:rPr>
          <w:rFonts w:ascii="Arial" w:hAnsi="Arial" w:cs="Arial"/>
          <w:bCs/>
        </w:rPr>
        <w:t xml:space="preserve"> regularly</w:t>
      </w:r>
      <w:r>
        <w:rPr>
          <w:rFonts w:ascii="Arial" w:hAnsi="Arial" w:cs="Arial"/>
          <w:bCs/>
        </w:rPr>
        <w:t xml:space="preserve">. </w:t>
      </w:r>
      <w:r w:rsidR="00B82834">
        <w:rPr>
          <w:rFonts w:ascii="Arial" w:hAnsi="Arial" w:cs="Arial"/>
          <w:bCs/>
        </w:rPr>
        <w:t xml:space="preserve">Sue Cowley </w:t>
      </w:r>
      <w:r w:rsidR="005308BD">
        <w:rPr>
          <w:rFonts w:ascii="Arial" w:hAnsi="Arial" w:cs="Arial"/>
          <w:bCs/>
        </w:rPr>
        <w:t xml:space="preserve">who specialises in behaviour management </w:t>
      </w:r>
      <w:r w:rsidR="00B82834">
        <w:rPr>
          <w:rFonts w:ascii="Arial" w:hAnsi="Arial" w:cs="Arial"/>
          <w:bCs/>
        </w:rPr>
        <w:t>suggests that it will be very beneficial to s</w:t>
      </w:r>
      <w:r w:rsidR="00B82834">
        <w:rPr>
          <w:rFonts w:ascii="Arial" w:hAnsi="Arial" w:cs="Arial"/>
          <w:bCs/>
        </w:rPr>
        <w:t xml:space="preserve">et the boundaries and what is expected of them, in the form of their behaviour from the outset. </w:t>
      </w:r>
      <w:r w:rsidR="007F6CD9">
        <w:rPr>
          <w:rFonts w:ascii="Arial" w:hAnsi="Arial" w:cs="Arial"/>
          <w:bCs/>
        </w:rPr>
        <w:t xml:space="preserve">Perseverance is crucial and if at first you don’t succeed, keep trying </w:t>
      </w:r>
      <w:proofErr w:type="gramStart"/>
      <w:r w:rsidR="007F6CD9">
        <w:rPr>
          <w:rFonts w:ascii="Arial" w:hAnsi="Arial" w:cs="Arial"/>
          <w:bCs/>
        </w:rPr>
        <w:t>ensuring</w:t>
      </w:r>
      <w:proofErr w:type="gramEnd"/>
      <w:r w:rsidR="007F6CD9">
        <w:rPr>
          <w:rFonts w:ascii="Arial" w:hAnsi="Arial" w:cs="Arial"/>
          <w:bCs/>
        </w:rPr>
        <w:t xml:space="preserve"> that the children do understand what is required of them</w:t>
      </w:r>
      <w:r w:rsidR="00B82834">
        <w:rPr>
          <w:rFonts w:ascii="Arial" w:hAnsi="Arial" w:cs="Arial"/>
          <w:bCs/>
        </w:rPr>
        <w:t xml:space="preserve"> </w:t>
      </w:r>
      <w:sdt>
        <w:sdtPr>
          <w:rPr>
            <w:rFonts w:ascii="Arial" w:hAnsi="Arial" w:cs="Arial"/>
            <w:bCs/>
          </w:rPr>
          <w:id w:val="1997138717"/>
          <w:citation/>
        </w:sdtPr>
        <w:sdtContent>
          <w:r w:rsidR="00B82834">
            <w:rPr>
              <w:rFonts w:ascii="Arial" w:hAnsi="Arial" w:cs="Arial"/>
              <w:bCs/>
            </w:rPr>
            <w:fldChar w:fldCharType="begin"/>
          </w:r>
          <w:r w:rsidR="00B82834">
            <w:rPr>
              <w:rFonts w:ascii="Arial" w:hAnsi="Arial" w:cs="Arial"/>
              <w:bCs/>
            </w:rPr>
            <w:instrText xml:space="preserve">CITATION Bob198 \p 156-157 \l 2057 </w:instrText>
          </w:r>
          <w:r w:rsidR="00B82834">
            <w:rPr>
              <w:rFonts w:ascii="Arial" w:hAnsi="Arial" w:cs="Arial"/>
              <w:bCs/>
            </w:rPr>
            <w:fldChar w:fldCharType="separate"/>
          </w:r>
          <w:r w:rsidR="00A01558" w:rsidRPr="00A01558">
            <w:rPr>
              <w:rFonts w:ascii="Arial" w:hAnsi="Arial" w:cs="Arial"/>
              <w:noProof/>
            </w:rPr>
            <w:t>(Bates, 2019, pp. 156-157)</w:t>
          </w:r>
          <w:r w:rsidR="00B82834">
            <w:rPr>
              <w:rFonts w:ascii="Arial" w:hAnsi="Arial" w:cs="Arial"/>
              <w:bCs/>
            </w:rPr>
            <w:fldChar w:fldCharType="end"/>
          </w:r>
        </w:sdtContent>
      </w:sdt>
      <w:r w:rsidR="00ED7E0A">
        <w:rPr>
          <w:rFonts w:ascii="Arial" w:hAnsi="Arial" w:cs="Arial"/>
          <w:bCs/>
        </w:rPr>
        <w:t>.</w:t>
      </w:r>
      <w:r w:rsidR="00B82834">
        <w:rPr>
          <w:rFonts w:ascii="Arial" w:hAnsi="Arial" w:cs="Arial"/>
          <w:bCs/>
        </w:rPr>
        <w:t xml:space="preserve"> </w:t>
      </w:r>
    </w:p>
    <w:p w14:paraId="77B642F2" w14:textId="77777777" w:rsidR="00B82834" w:rsidRDefault="00B82834" w:rsidP="00B82834">
      <w:pPr>
        <w:spacing w:after="0"/>
        <w:rPr>
          <w:rFonts w:ascii="Arial" w:hAnsi="Arial" w:cs="Arial"/>
          <w:bCs/>
        </w:rPr>
      </w:pPr>
    </w:p>
    <w:p w14:paraId="50C87D77" w14:textId="7E42D9E2" w:rsidR="00BA2AAC" w:rsidRDefault="00E35B05" w:rsidP="0003783F">
      <w:pPr>
        <w:rPr>
          <w:rFonts w:ascii="Arial" w:hAnsi="Arial" w:cs="Arial"/>
          <w:bCs/>
        </w:rPr>
      </w:pPr>
      <w:r>
        <w:rPr>
          <w:rFonts w:ascii="Arial" w:hAnsi="Arial" w:cs="Arial"/>
          <w:bCs/>
        </w:rPr>
        <w:t>If some children do not stand out on a regular basi</w:t>
      </w:r>
      <w:r w:rsidR="00734049">
        <w:rPr>
          <w:rFonts w:ascii="Arial" w:hAnsi="Arial" w:cs="Arial"/>
          <w:bCs/>
        </w:rPr>
        <w:t>s</w:t>
      </w:r>
      <w:r>
        <w:rPr>
          <w:rFonts w:ascii="Arial" w:hAnsi="Arial" w:cs="Arial"/>
          <w:bCs/>
        </w:rPr>
        <w:t>, as an adult it is important to look for any good work</w:t>
      </w:r>
      <w:r w:rsidR="007F6CD9">
        <w:rPr>
          <w:rFonts w:ascii="Arial" w:hAnsi="Arial" w:cs="Arial"/>
          <w:bCs/>
        </w:rPr>
        <w:t xml:space="preserve"> or </w:t>
      </w:r>
      <w:r>
        <w:rPr>
          <w:rFonts w:ascii="Arial" w:hAnsi="Arial" w:cs="Arial"/>
          <w:bCs/>
        </w:rPr>
        <w:t xml:space="preserve">behaviour </w:t>
      </w:r>
      <w:r w:rsidR="00734049">
        <w:rPr>
          <w:rFonts w:ascii="Arial" w:hAnsi="Arial" w:cs="Arial"/>
          <w:bCs/>
        </w:rPr>
        <w:t xml:space="preserve">that they are achieving </w:t>
      </w:r>
      <w:r>
        <w:rPr>
          <w:rFonts w:ascii="Arial" w:hAnsi="Arial" w:cs="Arial"/>
          <w:bCs/>
        </w:rPr>
        <w:t xml:space="preserve">to ensure their confidence </w:t>
      </w:r>
      <w:r w:rsidR="007F6CD9">
        <w:rPr>
          <w:rFonts w:ascii="Arial" w:hAnsi="Arial" w:cs="Arial"/>
          <w:bCs/>
        </w:rPr>
        <w:t xml:space="preserve">and self-esteem </w:t>
      </w:r>
      <w:r>
        <w:rPr>
          <w:rFonts w:ascii="Arial" w:hAnsi="Arial" w:cs="Arial"/>
          <w:bCs/>
        </w:rPr>
        <w:t>is kept elevated as much as possible</w:t>
      </w:r>
      <w:r w:rsidR="007F6CD9">
        <w:rPr>
          <w:rFonts w:ascii="Arial" w:hAnsi="Arial" w:cs="Arial"/>
          <w:bCs/>
        </w:rPr>
        <w:t>. M</w:t>
      </w:r>
      <w:r w:rsidR="005D1A10">
        <w:rPr>
          <w:rFonts w:ascii="Arial" w:hAnsi="Arial" w:cs="Arial"/>
          <w:bCs/>
        </w:rPr>
        <w:t xml:space="preserve">oving the star up the ladder is earnt </w:t>
      </w:r>
      <w:r w:rsidR="007F6CD9">
        <w:rPr>
          <w:rFonts w:ascii="Arial" w:hAnsi="Arial" w:cs="Arial"/>
          <w:bCs/>
        </w:rPr>
        <w:t>and any progress no matter how small should be recognised. T</w:t>
      </w:r>
      <w:r w:rsidR="005D1A10">
        <w:rPr>
          <w:rFonts w:ascii="Arial" w:hAnsi="Arial" w:cs="Arial"/>
          <w:bCs/>
        </w:rPr>
        <w:t xml:space="preserve">he child should be extremely proud of this as it is well deserved. </w:t>
      </w:r>
    </w:p>
    <w:p w14:paraId="58AB30AD" w14:textId="2970E08D" w:rsidR="0003783F" w:rsidRPr="005E3DE9" w:rsidRDefault="00502E83" w:rsidP="0003783F">
      <w:pPr>
        <w:rPr>
          <w:rFonts w:ascii="Arial" w:hAnsi="Arial" w:cs="Arial"/>
          <w:bCs/>
        </w:rPr>
      </w:pPr>
      <w:r>
        <w:rPr>
          <w:rFonts w:ascii="Arial" w:hAnsi="Arial" w:cs="Arial"/>
          <w:bCs/>
        </w:rPr>
        <w:t>Sourcing</w:t>
      </w:r>
      <w:r w:rsidR="0003783F" w:rsidRPr="005E3DE9">
        <w:rPr>
          <w:rFonts w:ascii="Arial" w:hAnsi="Arial" w:cs="Arial"/>
          <w:bCs/>
        </w:rPr>
        <w:t xml:space="preserve"> the best resource for the class whic</w:t>
      </w:r>
      <w:r w:rsidR="00BA2AAC">
        <w:rPr>
          <w:rFonts w:ascii="Arial" w:hAnsi="Arial" w:cs="Arial"/>
          <w:bCs/>
        </w:rPr>
        <w:t xml:space="preserve">h will entice and excite </w:t>
      </w:r>
      <w:r>
        <w:rPr>
          <w:rFonts w:ascii="Arial" w:hAnsi="Arial" w:cs="Arial"/>
          <w:bCs/>
        </w:rPr>
        <w:t xml:space="preserve">the </w:t>
      </w:r>
      <w:r w:rsidR="00BA2AAC">
        <w:rPr>
          <w:rFonts w:ascii="Arial" w:hAnsi="Arial" w:cs="Arial"/>
          <w:bCs/>
        </w:rPr>
        <w:t xml:space="preserve">children to do their best is vital. The resource should be easy to navigate and </w:t>
      </w:r>
      <w:r>
        <w:rPr>
          <w:rFonts w:ascii="Arial" w:hAnsi="Arial" w:cs="Arial"/>
          <w:bCs/>
        </w:rPr>
        <w:t>not too complex.</w:t>
      </w:r>
      <w:r w:rsidR="0003783F" w:rsidRPr="005E3DE9">
        <w:rPr>
          <w:rFonts w:ascii="Arial" w:hAnsi="Arial" w:cs="Arial"/>
          <w:bCs/>
        </w:rPr>
        <w:t xml:space="preserve"> </w:t>
      </w:r>
      <w:r w:rsidR="000261EE">
        <w:rPr>
          <w:rFonts w:ascii="Arial" w:hAnsi="Arial" w:cs="Arial"/>
          <w:bCs/>
        </w:rPr>
        <w:t xml:space="preserve">This resource will be utilised with the whole class </w:t>
      </w:r>
      <w:proofErr w:type="gramStart"/>
      <w:r w:rsidR="000261EE">
        <w:rPr>
          <w:rFonts w:ascii="Arial" w:hAnsi="Arial" w:cs="Arial"/>
          <w:bCs/>
        </w:rPr>
        <w:t>on a daily basis</w:t>
      </w:r>
      <w:proofErr w:type="gramEnd"/>
      <w:r w:rsidR="00A07746">
        <w:rPr>
          <w:rFonts w:ascii="Arial" w:hAnsi="Arial" w:cs="Arial"/>
          <w:bCs/>
        </w:rPr>
        <w:t xml:space="preserve"> and </w:t>
      </w:r>
      <w:r w:rsidR="000837E1">
        <w:rPr>
          <w:rFonts w:ascii="Arial" w:hAnsi="Arial" w:cs="Arial"/>
          <w:bCs/>
        </w:rPr>
        <w:t xml:space="preserve">should be </w:t>
      </w:r>
      <w:r w:rsidR="00A07746">
        <w:rPr>
          <w:rFonts w:ascii="Arial" w:hAnsi="Arial" w:cs="Arial"/>
          <w:bCs/>
        </w:rPr>
        <w:t xml:space="preserve">eye catching and available for all children to </w:t>
      </w:r>
      <w:r w:rsidR="007F6CD9">
        <w:rPr>
          <w:rFonts w:ascii="Arial" w:hAnsi="Arial" w:cs="Arial"/>
          <w:bCs/>
        </w:rPr>
        <w:t>use when they move their own star up the ladder.</w:t>
      </w:r>
      <w:r w:rsidR="00A07746">
        <w:rPr>
          <w:rFonts w:ascii="Arial" w:hAnsi="Arial" w:cs="Arial"/>
          <w:bCs/>
        </w:rPr>
        <w:t xml:space="preserve"> </w:t>
      </w:r>
    </w:p>
    <w:p w14:paraId="649974B8" w14:textId="283E3274" w:rsidR="00C564D7" w:rsidRDefault="005E3DE9" w:rsidP="00502E83">
      <w:pPr>
        <w:rPr>
          <w:rFonts w:ascii="Arial" w:hAnsi="Arial" w:cs="Arial"/>
          <w:bCs/>
        </w:rPr>
      </w:pPr>
      <w:r>
        <w:rPr>
          <w:rFonts w:ascii="Arial" w:hAnsi="Arial" w:cs="Arial"/>
          <w:bCs/>
        </w:rPr>
        <w:t xml:space="preserve">Reach for the stars is a resource that </w:t>
      </w:r>
      <w:r w:rsidR="00502E83">
        <w:rPr>
          <w:rFonts w:ascii="Arial" w:hAnsi="Arial" w:cs="Arial"/>
          <w:bCs/>
        </w:rPr>
        <w:t>uses a display on the wall that resembles a ladder</w:t>
      </w:r>
      <w:r w:rsidR="00BA2AAC">
        <w:rPr>
          <w:rFonts w:ascii="Arial" w:hAnsi="Arial" w:cs="Arial"/>
          <w:bCs/>
        </w:rPr>
        <w:t>,</w:t>
      </w:r>
      <w:r w:rsidR="00502E83">
        <w:rPr>
          <w:rFonts w:ascii="Arial" w:hAnsi="Arial" w:cs="Arial"/>
          <w:bCs/>
        </w:rPr>
        <w:t xml:space="preserve"> </w:t>
      </w:r>
      <w:proofErr w:type="gramStart"/>
      <w:r w:rsidR="009B06AA">
        <w:rPr>
          <w:rFonts w:ascii="Arial" w:hAnsi="Arial" w:cs="Arial"/>
          <w:bCs/>
        </w:rPr>
        <w:t>It</w:t>
      </w:r>
      <w:proofErr w:type="gramEnd"/>
      <w:r w:rsidR="009B06AA">
        <w:rPr>
          <w:rFonts w:ascii="Arial" w:hAnsi="Arial" w:cs="Arial"/>
          <w:bCs/>
        </w:rPr>
        <w:t xml:space="preserve"> has 7 rungs just like a ladder with </w:t>
      </w:r>
      <w:r w:rsidR="00502E83">
        <w:rPr>
          <w:rFonts w:ascii="Arial" w:hAnsi="Arial" w:cs="Arial"/>
          <w:bCs/>
        </w:rPr>
        <w:t xml:space="preserve">arms and hands at the top </w:t>
      </w:r>
      <w:r w:rsidR="009B06AA">
        <w:rPr>
          <w:rFonts w:ascii="Arial" w:hAnsi="Arial" w:cs="Arial"/>
          <w:bCs/>
        </w:rPr>
        <w:t xml:space="preserve">which reads </w:t>
      </w:r>
      <w:r w:rsidR="00502E83">
        <w:rPr>
          <w:rFonts w:ascii="Arial" w:hAnsi="Arial" w:cs="Arial"/>
          <w:bCs/>
        </w:rPr>
        <w:t>‘</w:t>
      </w:r>
      <w:r w:rsidR="006F4B03">
        <w:rPr>
          <w:rFonts w:ascii="Arial" w:hAnsi="Arial" w:cs="Arial"/>
          <w:bCs/>
        </w:rPr>
        <w:t>R</w:t>
      </w:r>
      <w:r w:rsidR="00502E83">
        <w:rPr>
          <w:rFonts w:ascii="Arial" w:hAnsi="Arial" w:cs="Arial"/>
          <w:bCs/>
        </w:rPr>
        <w:t xml:space="preserve">each for the </w:t>
      </w:r>
      <w:r w:rsidR="006F4B03">
        <w:rPr>
          <w:rFonts w:ascii="Arial" w:hAnsi="Arial" w:cs="Arial"/>
          <w:bCs/>
        </w:rPr>
        <w:t>S</w:t>
      </w:r>
      <w:r w:rsidR="00502E83">
        <w:rPr>
          <w:rFonts w:ascii="Arial" w:hAnsi="Arial" w:cs="Arial"/>
          <w:bCs/>
        </w:rPr>
        <w:t xml:space="preserve">tars’ </w:t>
      </w:r>
      <w:r w:rsidR="009B06AA">
        <w:rPr>
          <w:rFonts w:ascii="Arial" w:hAnsi="Arial" w:cs="Arial"/>
          <w:bCs/>
        </w:rPr>
        <w:t>(see appendix 1).</w:t>
      </w:r>
      <w:r w:rsidR="00502E83">
        <w:rPr>
          <w:rFonts w:ascii="Arial" w:hAnsi="Arial" w:cs="Arial"/>
          <w:bCs/>
        </w:rPr>
        <w:t xml:space="preserve"> </w:t>
      </w:r>
      <w:r w:rsidR="004622D8">
        <w:rPr>
          <w:rFonts w:ascii="Arial" w:hAnsi="Arial" w:cs="Arial"/>
          <w:bCs/>
        </w:rPr>
        <w:t xml:space="preserve">Each time a child deserves recognition for achievement like good work, behaviour or even speaking </w:t>
      </w:r>
      <w:proofErr w:type="spellStart"/>
      <w:r w:rsidR="004622D8">
        <w:rPr>
          <w:rFonts w:ascii="Arial" w:hAnsi="Arial" w:cs="Arial"/>
          <w:bCs/>
        </w:rPr>
        <w:t>welsh</w:t>
      </w:r>
      <w:proofErr w:type="spellEnd"/>
      <w:r w:rsidR="007F6CD9">
        <w:rPr>
          <w:rFonts w:ascii="Arial" w:hAnsi="Arial" w:cs="Arial"/>
          <w:bCs/>
        </w:rPr>
        <w:t>,</w:t>
      </w:r>
      <w:r w:rsidR="004622D8">
        <w:rPr>
          <w:rFonts w:ascii="Arial" w:hAnsi="Arial" w:cs="Arial"/>
          <w:bCs/>
        </w:rPr>
        <w:t xml:space="preserve"> they will be able to move their name</w:t>
      </w:r>
      <w:r w:rsidR="007F6CD9">
        <w:rPr>
          <w:rFonts w:ascii="Arial" w:hAnsi="Arial" w:cs="Arial"/>
          <w:bCs/>
        </w:rPr>
        <w:t>/star</w:t>
      </w:r>
      <w:r w:rsidR="004622D8">
        <w:rPr>
          <w:rFonts w:ascii="Arial" w:hAnsi="Arial" w:cs="Arial"/>
          <w:bCs/>
        </w:rPr>
        <w:t xml:space="preserve"> up the ladder. We are an </w:t>
      </w:r>
      <w:r w:rsidR="006F4B03">
        <w:rPr>
          <w:rFonts w:ascii="Arial" w:hAnsi="Arial" w:cs="Arial"/>
          <w:bCs/>
        </w:rPr>
        <w:t>English-speaking</w:t>
      </w:r>
      <w:r w:rsidR="004622D8">
        <w:rPr>
          <w:rFonts w:ascii="Arial" w:hAnsi="Arial" w:cs="Arial"/>
          <w:bCs/>
        </w:rPr>
        <w:t xml:space="preserve"> school with </w:t>
      </w:r>
      <w:r w:rsidR="007F6CD9">
        <w:rPr>
          <w:rFonts w:ascii="Arial" w:hAnsi="Arial" w:cs="Arial"/>
          <w:bCs/>
        </w:rPr>
        <w:t>only a small amount of</w:t>
      </w:r>
      <w:r w:rsidR="004622D8">
        <w:rPr>
          <w:rFonts w:ascii="Arial" w:hAnsi="Arial" w:cs="Arial"/>
          <w:bCs/>
        </w:rPr>
        <w:t xml:space="preserve"> </w:t>
      </w:r>
      <w:proofErr w:type="spellStart"/>
      <w:r w:rsidR="004622D8">
        <w:rPr>
          <w:rFonts w:ascii="Arial" w:hAnsi="Arial" w:cs="Arial"/>
          <w:bCs/>
        </w:rPr>
        <w:t>welsh</w:t>
      </w:r>
      <w:proofErr w:type="spellEnd"/>
      <w:r w:rsidR="004622D8">
        <w:rPr>
          <w:rFonts w:ascii="Arial" w:hAnsi="Arial" w:cs="Arial"/>
          <w:bCs/>
        </w:rPr>
        <w:t xml:space="preserve"> used in daily routines. For the children to use </w:t>
      </w:r>
      <w:proofErr w:type="spellStart"/>
      <w:r w:rsidR="004622D8">
        <w:rPr>
          <w:rFonts w:ascii="Arial" w:hAnsi="Arial" w:cs="Arial"/>
          <w:bCs/>
        </w:rPr>
        <w:t>welsh</w:t>
      </w:r>
      <w:proofErr w:type="spellEnd"/>
      <w:r w:rsidR="004622D8">
        <w:rPr>
          <w:rFonts w:ascii="Arial" w:hAnsi="Arial" w:cs="Arial"/>
          <w:bCs/>
        </w:rPr>
        <w:t xml:space="preserve"> of their own accord is something to be celebrated</w:t>
      </w:r>
      <w:r w:rsidR="00A0493D">
        <w:rPr>
          <w:rFonts w:ascii="Arial" w:hAnsi="Arial" w:cs="Arial"/>
          <w:bCs/>
        </w:rPr>
        <w:t>. T</w:t>
      </w:r>
      <w:r w:rsidR="006F4B03">
        <w:rPr>
          <w:rFonts w:ascii="Arial" w:hAnsi="Arial" w:cs="Arial"/>
          <w:bCs/>
        </w:rPr>
        <w:t>he more they speak the language the better the</w:t>
      </w:r>
      <w:r w:rsidR="00A0493D">
        <w:rPr>
          <w:rFonts w:ascii="Arial" w:hAnsi="Arial" w:cs="Arial"/>
          <w:bCs/>
        </w:rPr>
        <w:t>ir knowledge</w:t>
      </w:r>
      <w:r w:rsidR="006F4B03">
        <w:rPr>
          <w:rFonts w:ascii="Arial" w:hAnsi="Arial" w:cs="Arial"/>
          <w:bCs/>
        </w:rPr>
        <w:t xml:space="preserve"> will become</w:t>
      </w:r>
      <w:r w:rsidR="000837E1">
        <w:rPr>
          <w:rFonts w:ascii="Arial" w:hAnsi="Arial" w:cs="Arial"/>
          <w:bCs/>
        </w:rPr>
        <w:t xml:space="preserve">. </w:t>
      </w:r>
    </w:p>
    <w:p w14:paraId="5608919C" w14:textId="77777777" w:rsidR="005308BD" w:rsidRDefault="005308BD" w:rsidP="00020B7B">
      <w:pPr>
        <w:spacing w:after="0"/>
        <w:rPr>
          <w:rFonts w:ascii="Arial" w:hAnsi="Arial" w:cs="Arial"/>
          <w:bCs/>
          <w:color w:val="FF0000"/>
          <w:sz w:val="28"/>
          <w:szCs w:val="28"/>
        </w:rPr>
      </w:pPr>
    </w:p>
    <w:p w14:paraId="691F0211" w14:textId="77777777" w:rsidR="005308BD" w:rsidRDefault="005308BD" w:rsidP="00020B7B">
      <w:pPr>
        <w:spacing w:after="0"/>
        <w:rPr>
          <w:rFonts w:ascii="Arial" w:hAnsi="Arial" w:cs="Arial"/>
          <w:bCs/>
          <w:color w:val="FF0000"/>
          <w:sz w:val="28"/>
          <w:szCs w:val="28"/>
        </w:rPr>
      </w:pPr>
    </w:p>
    <w:p w14:paraId="7E3A7B68" w14:textId="21C6F7D9" w:rsidR="0043774E" w:rsidRPr="005308BD" w:rsidRDefault="0043774E" w:rsidP="00020B7B">
      <w:pPr>
        <w:spacing w:after="0"/>
        <w:rPr>
          <w:rFonts w:ascii="Arial" w:hAnsi="Arial" w:cs="Arial"/>
          <w:bCs/>
          <w:sz w:val="28"/>
          <w:szCs w:val="28"/>
          <w:u w:val="single"/>
        </w:rPr>
      </w:pPr>
      <w:r w:rsidRPr="005308BD">
        <w:rPr>
          <w:rFonts w:ascii="Arial" w:hAnsi="Arial" w:cs="Arial"/>
          <w:bCs/>
          <w:sz w:val="28"/>
          <w:szCs w:val="28"/>
          <w:u w:val="single"/>
        </w:rPr>
        <w:t>Rationale</w:t>
      </w:r>
    </w:p>
    <w:p w14:paraId="1CB51CAC" w14:textId="77777777" w:rsidR="005308BD" w:rsidRPr="005308BD" w:rsidRDefault="005308BD" w:rsidP="00020B7B">
      <w:pPr>
        <w:spacing w:after="0"/>
        <w:rPr>
          <w:rFonts w:ascii="Arial" w:hAnsi="Arial" w:cs="Arial"/>
          <w:bCs/>
          <w:color w:val="FF0000"/>
          <w:sz w:val="16"/>
          <w:szCs w:val="16"/>
        </w:rPr>
      </w:pPr>
    </w:p>
    <w:p w14:paraId="2630D2D7" w14:textId="26D079AF" w:rsidR="00020B7B" w:rsidRDefault="00020B7B" w:rsidP="00ED47B2">
      <w:pPr>
        <w:rPr>
          <w:rFonts w:ascii="Arial" w:hAnsi="Arial" w:cs="Arial"/>
          <w:bCs/>
        </w:rPr>
      </w:pPr>
      <w:r>
        <w:rPr>
          <w:rFonts w:ascii="Arial" w:hAnsi="Arial" w:cs="Arial"/>
          <w:bCs/>
        </w:rPr>
        <w:t xml:space="preserve">This resource is simple yet effective </w:t>
      </w:r>
      <w:r w:rsidR="00A91051">
        <w:rPr>
          <w:rFonts w:ascii="Arial" w:hAnsi="Arial" w:cs="Arial"/>
          <w:bCs/>
        </w:rPr>
        <w:t>in tackling classroom</w:t>
      </w:r>
      <w:r>
        <w:rPr>
          <w:rFonts w:ascii="Arial" w:hAnsi="Arial" w:cs="Arial"/>
          <w:bCs/>
        </w:rPr>
        <w:t xml:space="preserve"> management and is something that children will respond well to. It is eye catching and appealing to show the </w:t>
      </w:r>
      <w:r w:rsidR="00A91051">
        <w:rPr>
          <w:rFonts w:ascii="Arial" w:hAnsi="Arial" w:cs="Arial"/>
          <w:bCs/>
        </w:rPr>
        <w:t>movement of the stars to interpret</w:t>
      </w:r>
      <w:r>
        <w:rPr>
          <w:rFonts w:ascii="Arial" w:hAnsi="Arial" w:cs="Arial"/>
          <w:bCs/>
        </w:rPr>
        <w:t xml:space="preserve"> the child’s progress</w:t>
      </w:r>
      <w:r w:rsidR="00AC6607">
        <w:rPr>
          <w:rFonts w:ascii="Arial" w:hAnsi="Arial" w:cs="Arial"/>
          <w:bCs/>
        </w:rPr>
        <w:t xml:space="preserve"> within the class. </w:t>
      </w:r>
      <w:r w:rsidR="00A91051">
        <w:rPr>
          <w:rFonts w:ascii="Arial" w:hAnsi="Arial" w:cs="Arial"/>
          <w:bCs/>
        </w:rPr>
        <w:t xml:space="preserve">It is a resource that the adult – the teacher – the person at the front of the class </w:t>
      </w:r>
      <w:r w:rsidR="00AC6607">
        <w:rPr>
          <w:rFonts w:ascii="Arial" w:hAnsi="Arial" w:cs="Arial"/>
          <w:bCs/>
        </w:rPr>
        <w:t xml:space="preserve">controls </w:t>
      </w:r>
      <w:r w:rsidR="00A91051">
        <w:rPr>
          <w:rFonts w:ascii="Arial" w:hAnsi="Arial" w:cs="Arial"/>
          <w:bCs/>
        </w:rPr>
        <w:t>and no other individual.</w:t>
      </w:r>
      <w:r>
        <w:rPr>
          <w:rFonts w:ascii="Arial" w:hAnsi="Arial" w:cs="Arial"/>
          <w:bCs/>
        </w:rPr>
        <w:t xml:space="preserve"> </w:t>
      </w:r>
      <w:r w:rsidR="00A07746">
        <w:rPr>
          <w:rFonts w:ascii="Arial" w:hAnsi="Arial" w:cs="Arial"/>
          <w:bCs/>
        </w:rPr>
        <w:t>It is imperative to be</w:t>
      </w:r>
      <w:r>
        <w:rPr>
          <w:rFonts w:ascii="Arial" w:hAnsi="Arial" w:cs="Arial"/>
          <w:bCs/>
        </w:rPr>
        <w:t xml:space="preserve"> familiar with the </w:t>
      </w:r>
      <w:proofErr w:type="gramStart"/>
      <w:r>
        <w:rPr>
          <w:rFonts w:ascii="Arial" w:hAnsi="Arial" w:cs="Arial"/>
          <w:bCs/>
        </w:rPr>
        <w:t>schools</w:t>
      </w:r>
      <w:proofErr w:type="gramEnd"/>
      <w:r>
        <w:rPr>
          <w:rFonts w:ascii="Arial" w:hAnsi="Arial" w:cs="Arial"/>
          <w:bCs/>
        </w:rPr>
        <w:t xml:space="preserve"> behaviour policy </w:t>
      </w:r>
      <w:sdt>
        <w:sdtPr>
          <w:rPr>
            <w:rFonts w:ascii="Arial" w:hAnsi="Arial" w:cs="Arial"/>
          </w:rPr>
          <w:id w:val="1893690090"/>
          <w:citation/>
        </w:sdtPr>
        <w:sdtContent>
          <w:r w:rsidR="00ED7E0A" w:rsidRPr="00ED7E0A">
            <w:rPr>
              <w:rFonts w:ascii="Arial" w:hAnsi="Arial" w:cs="Arial"/>
            </w:rPr>
            <w:fldChar w:fldCharType="begin"/>
          </w:r>
          <w:r w:rsidR="00ED7E0A">
            <w:rPr>
              <w:rFonts w:ascii="Arial" w:hAnsi="Arial" w:cs="Arial"/>
            </w:rPr>
            <w:instrText xml:space="preserve">CITATION Lla16 \l 2057 </w:instrText>
          </w:r>
          <w:r w:rsidR="00ED7E0A" w:rsidRPr="00ED7E0A">
            <w:rPr>
              <w:rFonts w:ascii="Arial" w:hAnsi="Arial" w:cs="Arial"/>
            </w:rPr>
            <w:fldChar w:fldCharType="separate"/>
          </w:r>
          <w:r w:rsidR="00A01558" w:rsidRPr="00A01558">
            <w:rPr>
              <w:rFonts w:ascii="Arial" w:hAnsi="Arial" w:cs="Arial"/>
              <w:noProof/>
            </w:rPr>
            <w:t>(Llanfaes C P School, 2022)</w:t>
          </w:r>
          <w:r w:rsidR="00ED7E0A" w:rsidRPr="00ED7E0A">
            <w:rPr>
              <w:rFonts w:ascii="Arial" w:hAnsi="Arial" w:cs="Arial"/>
            </w:rPr>
            <w:fldChar w:fldCharType="end"/>
          </w:r>
        </w:sdtContent>
      </w:sdt>
      <w:r w:rsidR="00ED47B2">
        <w:rPr>
          <w:rFonts w:ascii="Arial" w:hAnsi="Arial" w:cs="Arial"/>
        </w:rPr>
        <w:t xml:space="preserve"> </w:t>
      </w:r>
      <w:r>
        <w:rPr>
          <w:rFonts w:ascii="Arial" w:hAnsi="Arial" w:cs="Arial"/>
          <w:bCs/>
        </w:rPr>
        <w:t xml:space="preserve">and </w:t>
      </w:r>
      <w:r w:rsidR="00A07746">
        <w:rPr>
          <w:rFonts w:ascii="Arial" w:hAnsi="Arial" w:cs="Arial"/>
          <w:bCs/>
        </w:rPr>
        <w:t xml:space="preserve">to follow the procedures, so that the whole school is working towards the same goals </w:t>
      </w:r>
      <w:r w:rsidR="00A0493D">
        <w:rPr>
          <w:rFonts w:ascii="Arial" w:hAnsi="Arial" w:cs="Arial"/>
          <w:bCs/>
        </w:rPr>
        <w:t>to achieve the best outcome.</w:t>
      </w:r>
      <w:r w:rsidR="00A07746">
        <w:rPr>
          <w:rFonts w:ascii="Arial" w:hAnsi="Arial" w:cs="Arial"/>
          <w:bCs/>
        </w:rPr>
        <w:t xml:space="preserve"> It is always a good plan to</w:t>
      </w:r>
      <w:r>
        <w:rPr>
          <w:rFonts w:ascii="Arial" w:hAnsi="Arial" w:cs="Arial"/>
          <w:bCs/>
        </w:rPr>
        <w:t xml:space="preserve"> study how other classes create a resource like this so it will be on the same lines but not too simila</w:t>
      </w:r>
      <w:r w:rsidR="00B82834">
        <w:rPr>
          <w:rFonts w:ascii="Arial" w:hAnsi="Arial" w:cs="Arial"/>
          <w:bCs/>
        </w:rPr>
        <w:t xml:space="preserve">r </w:t>
      </w:r>
      <w:sdt>
        <w:sdtPr>
          <w:rPr>
            <w:rFonts w:ascii="Arial" w:hAnsi="Arial" w:cs="Arial"/>
            <w:bCs/>
          </w:rPr>
          <w:id w:val="1000937357"/>
          <w:citation/>
        </w:sdtPr>
        <w:sdtContent>
          <w:r w:rsidR="00B82834">
            <w:rPr>
              <w:rFonts w:ascii="Arial" w:hAnsi="Arial" w:cs="Arial"/>
              <w:bCs/>
            </w:rPr>
            <w:fldChar w:fldCharType="begin"/>
          </w:r>
          <w:r w:rsidR="00ED7E0A">
            <w:rPr>
              <w:rFonts w:ascii="Arial" w:hAnsi="Arial" w:cs="Arial"/>
              <w:bCs/>
            </w:rPr>
            <w:instrText xml:space="preserve">CITATION Bob198 \p 156-157 \l 2057 </w:instrText>
          </w:r>
          <w:r w:rsidR="00B82834">
            <w:rPr>
              <w:rFonts w:ascii="Arial" w:hAnsi="Arial" w:cs="Arial"/>
              <w:bCs/>
            </w:rPr>
            <w:fldChar w:fldCharType="separate"/>
          </w:r>
          <w:r w:rsidR="00A01558" w:rsidRPr="00A01558">
            <w:rPr>
              <w:rFonts w:ascii="Arial" w:hAnsi="Arial" w:cs="Arial"/>
              <w:noProof/>
            </w:rPr>
            <w:t>(Bates, 2019, pp. 156-157)</w:t>
          </w:r>
          <w:r w:rsidR="00B82834">
            <w:rPr>
              <w:rFonts w:ascii="Arial" w:hAnsi="Arial" w:cs="Arial"/>
              <w:bCs/>
            </w:rPr>
            <w:fldChar w:fldCharType="end"/>
          </w:r>
        </w:sdtContent>
      </w:sdt>
      <w:r w:rsidR="00ED47B2">
        <w:rPr>
          <w:rFonts w:ascii="Arial" w:hAnsi="Arial" w:cs="Arial"/>
          <w:bCs/>
        </w:rPr>
        <w:t>.</w:t>
      </w:r>
    </w:p>
    <w:p w14:paraId="5796AD3F" w14:textId="5916BD6A" w:rsidR="002733AE" w:rsidRDefault="00ED47B2" w:rsidP="00ED47B2">
      <w:pPr>
        <w:rPr>
          <w:rFonts w:ascii="Arial" w:hAnsi="Arial" w:cs="Arial"/>
          <w:bCs/>
        </w:rPr>
      </w:pPr>
      <w:r>
        <w:rPr>
          <w:rFonts w:ascii="Arial" w:hAnsi="Arial" w:cs="Arial"/>
          <w:bCs/>
        </w:rPr>
        <w:t xml:space="preserve">This reward system </w:t>
      </w:r>
      <w:r w:rsidR="007D63B4">
        <w:rPr>
          <w:rFonts w:ascii="Arial" w:hAnsi="Arial" w:cs="Arial"/>
          <w:bCs/>
        </w:rPr>
        <w:t xml:space="preserve">sits well within the class and with the children as an addition to the regular house points that are given out for good behaviour, reading and </w:t>
      </w:r>
      <w:r w:rsidR="00A0493D">
        <w:rPr>
          <w:rFonts w:ascii="Arial" w:hAnsi="Arial" w:cs="Arial"/>
          <w:bCs/>
        </w:rPr>
        <w:t>brilliant</w:t>
      </w:r>
      <w:r w:rsidR="007D63B4">
        <w:rPr>
          <w:rFonts w:ascii="Arial" w:hAnsi="Arial" w:cs="Arial"/>
          <w:bCs/>
        </w:rPr>
        <w:t xml:space="preserve"> work. It works on a similar </w:t>
      </w:r>
      <w:proofErr w:type="gramStart"/>
      <w:r w:rsidR="007D63B4">
        <w:rPr>
          <w:rFonts w:ascii="Arial" w:hAnsi="Arial" w:cs="Arial"/>
          <w:bCs/>
        </w:rPr>
        <w:t>basis</w:t>
      </w:r>
      <w:proofErr w:type="gramEnd"/>
      <w:r w:rsidR="007D63B4">
        <w:rPr>
          <w:rFonts w:ascii="Arial" w:hAnsi="Arial" w:cs="Arial"/>
          <w:bCs/>
        </w:rPr>
        <w:t xml:space="preserve"> but house points are given out regularly and moving up the ladder is for </w:t>
      </w:r>
      <w:r w:rsidR="00E55130">
        <w:rPr>
          <w:rFonts w:ascii="Arial" w:hAnsi="Arial" w:cs="Arial"/>
          <w:bCs/>
        </w:rPr>
        <w:t xml:space="preserve">more </w:t>
      </w:r>
      <w:r w:rsidR="007D63B4">
        <w:rPr>
          <w:rFonts w:ascii="Arial" w:hAnsi="Arial" w:cs="Arial"/>
          <w:bCs/>
        </w:rPr>
        <w:t xml:space="preserve">excellent work, behaviour etc. </w:t>
      </w:r>
      <w:r w:rsidR="008E6797">
        <w:rPr>
          <w:rFonts w:ascii="Arial" w:hAnsi="Arial" w:cs="Arial"/>
          <w:bCs/>
        </w:rPr>
        <w:t>The concept that B.F. Skinner suggests that a</w:t>
      </w:r>
      <w:r w:rsidR="005718F8">
        <w:rPr>
          <w:rFonts w:ascii="Arial" w:hAnsi="Arial" w:cs="Arial"/>
          <w:bCs/>
        </w:rPr>
        <w:t xml:space="preserve"> child will repeat a behaviour if it</w:t>
      </w:r>
      <w:r w:rsidR="00A0493D">
        <w:rPr>
          <w:rFonts w:ascii="Arial" w:hAnsi="Arial" w:cs="Arial"/>
          <w:bCs/>
        </w:rPr>
        <w:t xml:space="preserve"> i</w:t>
      </w:r>
      <w:r w:rsidR="005718F8">
        <w:rPr>
          <w:rFonts w:ascii="Arial" w:hAnsi="Arial" w:cs="Arial"/>
          <w:bCs/>
        </w:rPr>
        <w:t xml:space="preserve">s being rewarded and </w:t>
      </w:r>
      <w:proofErr w:type="gramStart"/>
      <w:r w:rsidR="005718F8">
        <w:rPr>
          <w:rFonts w:ascii="Arial" w:hAnsi="Arial" w:cs="Arial"/>
          <w:bCs/>
        </w:rPr>
        <w:t>praised</w:t>
      </w:r>
      <w:r w:rsidR="00A0493D">
        <w:rPr>
          <w:rFonts w:ascii="Arial" w:hAnsi="Arial" w:cs="Arial"/>
          <w:bCs/>
        </w:rPr>
        <w:t>,</w:t>
      </w:r>
      <w:r w:rsidR="005718F8">
        <w:rPr>
          <w:rFonts w:ascii="Arial" w:hAnsi="Arial" w:cs="Arial"/>
          <w:bCs/>
        </w:rPr>
        <w:t xml:space="preserve"> and</w:t>
      </w:r>
      <w:proofErr w:type="gramEnd"/>
      <w:r w:rsidR="008E6797">
        <w:rPr>
          <w:rFonts w:ascii="Arial" w:hAnsi="Arial" w:cs="Arial"/>
          <w:bCs/>
        </w:rPr>
        <w:t xml:space="preserve"> decrease </w:t>
      </w:r>
      <w:r w:rsidR="00A0493D">
        <w:rPr>
          <w:rFonts w:ascii="Arial" w:hAnsi="Arial" w:cs="Arial"/>
          <w:bCs/>
        </w:rPr>
        <w:t xml:space="preserve">the </w:t>
      </w:r>
      <w:r w:rsidR="008E6797">
        <w:rPr>
          <w:rFonts w:ascii="Arial" w:hAnsi="Arial" w:cs="Arial"/>
          <w:bCs/>
        </w:rPr>
        <w:t xml:space="preserve">negative behaviour if a punishment is given. </w:t>
      </w:r>
      <w:r w:rsidR="008908E3">
        <w:rPr>
          <w:rFonts w:ascii="Arial" w:hAnsi="Arial" w:cs="Arial"/>
          <w:bCs/>
        </w:rPr>
        <w:t>However, t</w:t>
      </w:r>
      <w:r w:rsidR="00412CF9">
        <w:rPr>
          <w:rFonts w:ascii="Arial" w:hAnsi="Arial" w:cs="Arial"/>
          <w:bCs/>
        </w:rPr>
        <w:t>his will only be relevant if the reward is something the child is happy to receive, then they will continue to do good work</w:t>
      </w:r>
      <w:r w:rsidR="00A0493D">
        <w:rPr>
          <w:rFonts w:ascii="Arial" w:hAnsi="Arial" w:cs="Arial"/>
          <w:bCs/>
        </w:rPr>
        <w:t>. O</w:t>
      </w:r>
      <w:r w:rsidR="00412CF9">
        <w:rPr>
          <w:rFonts w:ascii="Arial" w:hAnsi="Arial" w:cs="Arial"/>
          <w:bCs/>
        </w:rPr>
        <w:t xml:space="preserve">n the other </w:t>
      </w:r>
      <w:proofErr w:type="gramStart"/>
      <w:r w:rsidR="00412CF9">
        <w:rPr>
          <w:rFonts w:ascii="Arial" w:hAnsi="Arial" w:cs="Arial"/>
          <w:bCs/>
        </w:rPr>
        <w:t>hand</w:t>
      </w:r>
      <w:proofErr w:type="gramEnd"/>
      <w:r w:rsidR="00412CF9">
        <w:rPr>
          <w:rFonts w:ascii="Arial" w:hAnsi="Arial" w:cs="Arial"/>
          <w:bCs/>
        </w:rPr>
        <w:t xml:space="preserve"> if the child is not undeterred by the punishment given they will continue to show bad behaviour</w:t>
      </w:r>
      <w:r w:rsidR="00A0493D">
        <w:rPr>
          <w:rFonts w:ascii="Arial" w:hAnsi="Arial" w:cs="Arial"/>
          <w:bCs/>
        </w:rPr>
        <w:t xml:space="preserve"> making the concept defective. </w:t>
      </w:r>
      <w:r w:rsidR="00412CF9">
        <w:rPr>
          <w:rFonts w:ascii="Arial" w:hAnsi="Arial" w:cs="Arial"/>
          <w:bCs/>
        </w:rPr>
        <w:t>Modifications would need to be introduced in this case to mould and guide the child in to showing the correct behaviour within the class. This could be done by using various classroom management strategies</w:t>
      </w:r>
      <w:r w:rsidR="00A0493D">
        <w:rPr>
          <w:rFonts w:ascii="Arial" w:hAnsi="Arial" w:cs="Arial"/>
          <w:bCs/>
        </w:rPr>
        <w:t xml:space="preserve"> tailored</w:t>
      </w:r>
      <w:r w:rsidR="008908E3">
        <w:rPr>
          <w:rFonts w:ascii="Arial" w:hAnsi="Arial" w:cs="Arial"/>
          <w:bCs/>
        </w:rPr>
        <w:t xml:space="preserve"> to that child </w:t>
      </w:r>
      <w:r w:rsidR="00412CF9">
        <w:rPr>
          <w:rFonts w:ascii="Arial" w:hAnsi="Arial" w:cs="Arial"/>
          <w:bCs/>
        </w:rPr>
        <w:t>to achieve th</w:t>
      </w:r>
      <w:r w:rsidR="008908E3">
        <w:rPr>
          <w:rFonts w:ascii="Arial" w:hAnsi="Arial" w:cs="Arial"/>
          <w:bCs/>
        </w:rPr>
        <w:t xml:space="preserve">is.  </w:t>
      </w:r>
      <w:r w:rsidR="00412CF9">
        <w:rPr>
          <w:rFonts w:ascii="Arial" w:hAnsi="Arial" w:cs="Arial"/>
          <w:bCs/>
        </w:rPr>
        <w:t xml:space="preserve"> </w:t>
      </w:r>
    </w:p>
    <w:p w14:paraId="4C871C9C" w14:textId="37CF59FB" w:rsidR="007D63B4" w:rsidRDefault="0026055C" w:rsidP="00ED47B2">
      <w:pPr>
        <w:rPr>
          <w:rFonts w:ascii="Arial" w:hAnsi="Arial" w:cs="Arial"/>
          <w:bCs/>
        </w:rPr>
      </w:pPr>
      <w:r>
        <w:rPr>
          <w:rFonts w:ascii="Arial" w:hAnsi="Arial" w:cs="Arial"/>
          <w:bCs/>
        </w:rPr>
        <w:t xml:space="preserve">This theory was tested by </w:t>
      </w:r>
      <w:proofErr w:type="spellStart"/>
      <w:r>
        <w:rPr>
          <w:rFonts w:ascii="Arial" w:hAnsi="Arial" w:cs="Arial"/>
          <w:bCs/>
        </w:rPr>
        <w:t>B</w:t>
      </w:r>
      <w:r w:rsidR="008908E3">
        <w:rPr>
          <w:rFonts w:ascii="Arial" w:hAnsi="Arial" w:cs="Arial"/>
          <w:bCs/>
        </w:rPr>
        <w:t>.</w:t>
      </w:r>
      <w:proofErr w:type="gramStart"/>
      <w:r>
        <w:rPr>
          <w:rFonts w:ascii="Arial" w:hAnsi="Arial" w:cs="Arial"/>
          <w:bCs/>
        </w:rPr>
        <w:t>F</w:t>
      </w:r>
      <w:r w:rsidR="008908E3">
        <w:rPr>
          <w:rFonts w:ascii="Arial" w:hAnsi="Arial" w:cs="Arial"/>
          <w:bCs/>
        </w:rPr>
        <w:t>.</w:t>
      </w:r>
      <w:r>
        <w:rPr>
          <w:rFonts w:ascii="Arial" w:hAnsi="Arial" w:cs="Arial"/>
          <w:bCs/>
        </w:rPr>
        <w:t>Skinner</w:t>
      </w:r>
      <w:proofErr w:type="spellEnd"/>
      <w:proofErr w:type="gramEnd"/>
      <w:r>
        <w:rPr>
          <w:rFonts w:ascii="Arial" w:hAnsi="Arial" w:cs="Arial"/>
          <w:bCs/>
        </w:rPr>
        <w:t xml:space="preserve"> using rats </w:t>
      </w:r>
      <w:r w:rsidR="00B46765">
        <w:rPr>
          <w:rFonts w:ascii="Arial" w:hAnsi="Arial" w:cs="Arial"/>
          <w:bCs/>
        </w:rPr>
        <w:t xml:space="preserve">initially by </w:t>
      </w:r>
      <w:r>
        <w:rPr>
          <w:rFonts w:ascii="Arial" w:hAnsi="Arial" w:cs="Arial"/>
          <w:bCs/>
        </w:rPr>
        <w:t>plac</w:t>
      </w:r>
      <w:r w:rsidR="00B46765">
        <w:rPr>
          <w:rFonts w:ascii="Arial" w:hAnsi="Arial" w:cs="Arial"/>
          <w:bCs/>
        </w:rPr>
        <w:t>ing them</w:t>
      </w:r>
      <w:r>
        <w:rPr>
          <w:rFonts w:ascii="Arial" w:hAnsi="Arial" w:cs="Arial"/>
          <w:bCs/>
        </w:rPr>
        <w:t xml:space="preserve"> in a box</w:t>
      </w:r>
      <w:r w:rsidR="00A7546D">
        <w:rPr>
          <w:rFonts w:ascii="Arial" w:hAnsi="Arial" w:cs="Arial"/>
          <w:bCs/>
        </w:rPr>
        <w:t xml:space="preserve"> called the ‘Skinner box’</w:t>
      </w:r>
      <w:r w:rsidR="00A01558">
        <w:rPr>
          <w:rFonts w:ascii="Arial" w:hAnsi="Arial" w:cs="Arial"/>
          <w:bCs/>
        </w:rPr>
        <w:t>. Skinner would study the behaviour of these animals</w:t>
      </w:r>
      <w:r w:rsidR="00A7546D">
        <w:rPr>
          <w:rFonts w:ascii="Arial" w:hAnsi="Arial" w:cs="Arial"/>
          <w:bCs/>
        </w:rPr>
        <w:t xml:space="preserve"> </w:t>
      </w:r>
      <w:r>
        <w:rPr>
          <w:rFonts w:ascii="Arial" w:hAnsi="Arial" w:cs="Arial"/>
          <w:bCs/>
        </w:rPr>
        <w:t>and when the</w:t>
      </w:r>
      <w:r w:rsidR="00A2727D">
        <w:rPr>
          <w:rFonts w:ascii="Arial" w:hAnsi="Arial" w:cs="Arial"/>
          <w:bCs/>
        </w:rPr>
        <w:t xml:space="preserve"> rat </w:t>
      </w:r>
      <w:r>
        <w:rPr>
          <w:rFonts w:ascii="Arial" w:hAnsi="Arial" w:cs="Arial"/>
          <w:bCs/>
        </w:rPr>
        <w:t xml:space="preserve">pressed the lever they would </w:t>
      </w:r>
      <w:r w:rsidR="00496285">
        <w:rPr>
          <w:rFonts w:ascii="Arial" w:hAnsi="Arial" w:cs="Arial"/>
          <w:bCs/>
        </w:rPr>
        <w:t>be rewarded with</w:t>
      </w:r>
      <w:r>
        <w:rPr>
          <w:rFonts w:ascii="Arial" w:hAnsi="Arial" w:cs="Arial"/>
          <w:bCs/>
        </w:rPr>
        <w:t xml:space="preserve"> a treat. </w:t>
      </w:r>
      <w:r w:rsidR="00496285">
        <w:rPr>
          <w:rFonts w:ascii="Arial" w:hAnsi="Arial" w:cs="Arial"/>
          <w:bCs/>
        </w:rPr>
        <w:t>The rat will realise that i</w:t>
      </w:r>
      <w:r>
        <w:rPr>
          <w:rFonts w:ascii="Arial" w:hAnsi="Arial" w:cs="Arial"/>
          <w:bCs/>
        </w:rPr>
        <w:t>f this was repeated the rat would receive more treats.</w:t>
      </w:r>
      <w:r w:rsidR="00496285">
        <w:rPr>
          <w:rFonts w:ascii="Arial" w:hAnsi="Arial" w:cs="Arial"/>
          <w:bCs/>
        </w:rPr>
        <w:t xml:space="preserve"> This is called positive reinforcement.</w:t>
      </w:r>
      <w:r>
        <w:rPr>
          <w:rFonts w:ascii="Arial" w:hAnsi="Arial" w:cs="Arial"/>
          <w:bCs/>
        </w:rPr>
        <w:t xml:space="preserve"> </w:t>
      </w:r>
      <w:r w:rsidR="00496285">
        <w:rPr>
          <w:rFonts w:ascii="Arial" w:hAnsi="Arial" w:cs="Arial"/>
          <w:bCs/>
        </w:rPr>
        <w:t xml:space="preserve">If </w:t>
      </w:r>
      <w:r w:rsidR="00A7546D">
        <w:rPr>
          <w:rFonts w:ascii="Arial" w:hAnsi="Arial" w:cs="Arial"/>
          <w:bCs/>
        </w:rPr>
        <w:t>Skinner sen</w:t>
      </w:r>
      <w:r w:rsidR="00B46765">
        <w:rPr>
          <w:rFonts w:ascii="Arial" w:hAnsi="Arial" w:cs="Arial"/>
          <w:bCs/>
        </w:rPr>
        <w:t>t</w:t>
      </w:r>
      <w:r w:rsidR="00A7546D">
        <w:rPr>
          <w:rFonts w:ascii="Arial" w:hAnsi="Arial" w:cs="Arial"/>
          <w:bCs/>
        </w:rPr>
        <w:t xml:space="preserve"> an electric shock </w:t>
      </w:r>
      <w:r w:rsidR="00496285">
        <w:rPr>
          <w:rFonts w:ascii="Arial" w:hAnsi="Arial" w:cs="Arial"/>
          <w:bCs/>
        </w:rPr>
        <w:t>onto the grid</w:t>
      </w:r>
      <w:r w:rsidR="00A7546D">
        <w:rPr>
          <w:rFonts w:ascii="Arial" w:hAnsi="Arial" w:cs="Arial"/>
          <w:bCs/>
        </w:rPr>
        <w:t xml:space="preserve"> which would have a negative effect</w:t>
      </w:r>
      <w:r w:rsidR="00496285">
        <w:rPr>
          <w:rFonts w:ascii="Arial" w:hAnsi="Arial" w:cs="Arial"/>
          <w:bCs/>
        </w:rPr>
        <w:t xml:space="preserve"> (punishment)</w:t>
      </w:r>
      <w:r w:rsidR="00A7546D">
        <w:rPr>
          <w:rFonts w:ascii="Arial" w:hAnsi="Arial" w:cs="Arial"/>
          <w:bCs/>
        </w:rPr>
        <w:t xml:space="preserve"> on the rat</w:t>
      </w:r>
      <w:r w:rsidR="00B46765">
        <w:rPr>
          <w:rFonts w:ascii="Arial" w:hAnsi="Arial" w:cs="Arial"/>
          <w:bCs/>
        </w:rPr>
        <w:t>, t</w:t>
      </w:r>
      <w:r w:rsidR="00496285">
        <w:rPr>
          <w:rFonts w:ascii="Arial" w:hAnsi="Arial" w:cs="Arial"/>
          <w:bCs/>
        </w:rPr>
        <w:t xml:space="preserve">he rat would perceive the grid to be painful and would avoid. This is called negative reinforcement. He would then realise </w:t>
      </w:r>
      <w:r w:rsidR="00A2727D">
        <w:rPr>
          <w:rFonts w:ascii="Arial" w:hAnsi="Arial" w:cs="Arial"/>
          <w:bCs/>
        </w:rPr>
        <w:t xml:space="preserve">that if he went back to the lever </w:t>
      </w:r>
      <w:r w:rsidR="00B46765">
        <w:rPr>
          <w:rFonts w:ascii="Arial" w:hAnsi="Arial" w:cs="Arial"/>
          <w:bCs/>
        </w:rPr>
        <w:t xml:space="preserve">and kept pressing it, </w:t>
      </w:r>
      <w:r w:rsidR="00A2727D">
        <w:rPr>
          <w:rFonts w:ascii="Arial" w:hAnsi="Arial" w:cs="Arial"/>
          <w:bCs/>
        </w:rPr>
        <w:t xml:space="preserve">he would </w:t>
      </w:r>
      <w:r>
        <w:rPr>
          <w:rFonts w:ascii="Arial" w:hAnsi="Arial" w:cs="Arial"/>
          <w:bCs/>
        </w:rPr>
        <w:t xml:space="preserve">receive </w:t>
      </w:r>
      <w:r w:rsidR="00496285">
        <w:rPr>
          <w:rFonts w:ascii="Arial" w:hAnsi="Arial" w:cs="Arial"/>
          <w:bCs/>
        </w:rPr>
        <w:t xml:space="preserve">the </w:t>
      </w:r>
      <w:r>
        <w:rPr>
          <w:rFonts w:ascii="Arial" w:hAnsi="Arial" w:cs="Arial"/>
          <w:bCs/>
        </w:rPr>
        <w:t xml:space="preserve">treats </w:t>
      </w:r>
      <w:sdt>
        <w:sdtPr>
          <w:rPr>
            <w:rFonts w:ascii="Arial" w:hAnsi="Arial" w:cs="Arial"/>
            <w:bCs/>
          </w:rPr>
          <w:id w:val="1603227334"/>
          <w:citation/>
        </w:sdtPr>
        <w:sdtContent>
          <w:r>
            <w:rPr>
              <w:rFonts w:ascii="Arial" w:hAnsi="Arial" w:cs="Arial"/>
              <w:bCs/>
            </w:rPr>
            <w:fldChar w:fldCharType="begin"/>
          </w:r>
          <w:r>
            <w:rPr>
              <w:rFonts w:ascii="Arial" w:hAnsi="Arial" w:cs="Arial"/>
              <w:bCs/>
            </w:rPr>
            <w:instrText xml:space="preserve"> CITATION ODo01 \l 2057 </w:instrText>
          </w:r>
          <w:r>
            <w:rPr>
              <w:rFonts w:ascii="Arial" w:hAnsi="Arial" w:cs="Arial"/>
              <w:bCs/>
            </w:rPr>
            <w:fldChar w:fldCharType="separate"/>
          </w:r>
          <w:r w:rsidR="00A01558" w:rsidRPr="00A01558">
            <w:rPr>
              <w:rFonts w:ascii="Arial" w:hAnsi="Arial" w:cs="Arial"/>
              <w:noProof/>
            </w:rPr>
            <w:t>(O'Donohue, 2001)</w:t>
          </w:r>
          <w:r>
            <w:rPr>
              <w:rFonts w:ascii="Arial" w:hAnsi="Arial" w:cs="Arial"/>
              <w:bCs/>
            </w:rPr>
            <w:fldChar w:fldCharType="end"/>
          </w:r>
        </w:sdtContent>
      </w:sdt>
      <w:r w:rsidR="00496285">
        <w:rPr>
          <w:rFonts w:ascii="Arial" w:hAnsi="Arial" w:cs="Arial"/>
          <w:bCs/>
        </w:rPr>
        <w:t xml:space="preserve">. </w:t>
      </w:r>
      <w:r>
        <w:rPr>
          <w:rFonts w:ascii="Arial" w:hAnsi="Arial" w:cs="Arial"/>
          <w:bCs/>
        </w:rPr>
        <w:t xml:space="preserve"> </w:t>
      </w:r>
      <w:r w:rsidR="00412CF9">
        <w:rPr>
          <w:rFonts w:ascii="Arial" w:hAnsi="Arial" w:cs="Arial"/>
          <w:bCs/>
        </w:rPr>
        <w:t xml:space="preserve"> </w:t>
      </w:r>
      <w:r w:rsidR="005718F8">
        <w:rPr>
          <w:rFonts w:ascii="Arial" w:hAnsi="Arial" w:cs="Arial"/>
          <w:bCs/>
        </w:rPr>
        <w:t xml:space="preserve"> </w:t>
      </w:r>
    </w:p>
    <w:p w14:paraId="0F76D811" w14:textId="0F90F35E" w:rsidR="002733AE" w:rsidRDefault="002733AE" w:rsidP="00ED47B2">
      <w:pPr>
        <w:rPr>
          <w:rFonts w:ascii="Arial" w:hAnsi="Arial" w:cs="Arial"/>
          <w:bCs/>
        </w:rPr>
      </w:pPr>
      <w:r>
        <w:rPr>
          <w:rFonts w:ascii="Arial" w:hAnsi="Arial" w:cs="Arial"/>
          <w:bCs/>
        </w:rPr>
        <w:t xml:space="preserve">This </w:t>
      </w:r>
      <w:proofErr w:type="gramStart"/>
      <w:r>
        <w:rPr>
          <w:rFonts w:ascii="Arial" w:hAnsi="Arial" w:cs="Arial"/>
          <w:bCs/>
        </w:rPr>
        <w:t>particular resource</w:t>
      </w:r>
      <w:proofErr w:type="gramEnd"/>
      <w:r>
        <w:rPr>
          <w:rFonts w:ascii="Arial" w:hAnsi="Arial" w:cs="Arial"/>
          <w:bCs/>
        </w:rPr>
        <w:t xml:space="preserve"> is </w:t>
      </w:r>
      <w:r w:rsidR="00974C97">
        <w:rPr>
          <w:rFonts w:ascii="Arial" w:hAnsi="Arial" w:cs="Arial"/>
          <w:bCs/>
        </w:rPr>
        <w:t>a valuable classroom management strategy to</w:t>
      </w:r>
      <w:r w:rsidR="008908E3">
        <w:rPr>
          <w:rFonts w:ascii="Arial" w:hAnsi="Arial" w:cs="Arial"/>
          <w:bCs/>
        </w:rPr>
        <w:t xml:space="preserve"> build positive reinforcements and encouraging acceptable behaviour within the class.</w:t>
      </w:r>
      <w:r w:rsidR="00E84B5D">
        <w:rPr>
          <w:rFonts w:ascii="Arial" w:hAnsi="Arial" w:cs="Arial"/>
          <w:bCs/>
        </w:rPr>
        <w:t xml:space="preserve"> It also supports child</w:t>
      </w:r>
      <w:r w:rsidR="002B1E8E">
        <w:rPr>
          <w:rFonts w:ascii="Arial" w:hAnsi="Arial" w:cs="Arial"/>
          <w:bCs/>
        </w:rPr>
        <w:t>ren</w:t>
      </w:r>
      <w:r w:rsidR="00E84B5D">
        <w:rPr>
          <w:rFonts w:ascii="Arial" w:hAnsi="Arial" w:cs="Arial"/>
          <w:bCs/>
        </w:rPr>
        <w:t xml:space="preserve"> with additional needs in communicating and enhancing their understanding. Visual aids used more frequently within the classroom will support all students develop their independence and communication skills</w:t>
      </w:r>
      <w:r w:rsidR="00247CC2">
        <w:rPr>
          <w:rFonts w:ascii="Arial" w:hAnsi="Arial" w:cs="Arial"/>
          <w:bCs/>
        </w:rPr>
        <w:t>, whil</w:t>
      </w:r>
      <w:r w:rsidR="009A6648">
        <w:rPr>
          <w:rFonts w:ascii="Arial" w:hAnsi="Arial" w:cs="Arial"/>
          <w:bCs/>
        </w:rPr>
        <w:t>st</w:t>
      </w:r>
      <w:r w:rsidR="00247CC2">
        <w:rPr>
          <w:rFonts w:ascii="Arial" w:hAnsi="Arial" w:cs="Arial"/>
          <w:bCs/>
        </w:rPr>
        <w:t xml:space="preserve"> being inclusive</w:t>
      </w:r>
      <w:r w:rsidR="00E84B5D">
        <w:rPr>
          <w:rFonts w:ascii="Arial" w:hAnsi="Arial" w:cs="Arial"/>
          <w:bCs/>
        </w:rPr>
        <w:t xml:space="preserve"> </w:t>
      </w:r>
      <w:sdt>
        <w:sdtPr>
          <w:rPr>
            <w:rFonts w:ascii="Arial" w:hAnsi="Arial" w:cs="Arial"/>
            <w:bCs/>
          </w:rPr>
          <w:id w:val="-1314323358"/>
          <w:citation/>
        </w:sdtPr>
        <w:sdtContent>
          <w:r w:rsidR="00247CC2">
            <w:rPr>
              <w:rFonts w:ascii="Arial" w:hAnsi="Arial" w:cs="Arial"/>
              <w:bCs/>
            </w:rPr>
            <w:fldChar w:fldCharType="begin"/>
          </w:r>
          <w:r w:rsidR="00247CC2">
            <w:rPr>
              <w:rFonts w:ascii="Arial" w:hAnsi="Arial" w:cs="Arial"/>
              <w:bCs/>
            </w:rPr>
            <w:instrText xml:space="preserve"> CITATION Nat241 \l 2057 </w:instrText>
          </w:r>
          <w:r w:rsidR="00247CC2">
            <w:rPr>
              <w:rFonts w:ascii="Arial" w:hAnsi="Arial" w:cs="Arial"/>
              <w:bCs/>
            </w:rPr>
            <w:fldChar w:fldCharType="separate"/>
          </w:r>
          <w:r w:rsidR="00A01558" w:rsidRPr="00A01558">
            <w:rPr>
              <w:rFonts w:ascii="Arial" w:hAnsi="Arial" w:cs="Arial"/>
              <w:noProof/>
            </w:rPr>
            <w:t>(National Council for Special Education, 2024)</w:t>
          </w:r>
          <w:r w:rsidR="00247CC2">
            <w:rPr>
              <w:rFonts w:ascii="Arial" w:hAnsi="Arial" w:cs="Arial"/>
              <w:bCs/>
            </w:rPr>
            <w:fldChar w:fldCharType="end"/>
          </w:r>
        </w:sdtContent>
      </w:sdt>
      <w:r w:rsidR="00247CC2">
        <w:rPr>
          <w:rFonts w:ascii="Arial" w:hAnsi="Arial" w:cs="Arial"/>
          <w:bCs/>
        </w:rPr>
        <w:t>.</w:t>
      </w:r>
      <w:r w:rsidR="008908E3">
        <w:rPr>
          <w:rFonts w:ascii="Arial" w:hAnsi="Arial" w:cs="Arial"/>
          <w:bCs/>
        </w:rPr>
        <w:t xml:space="preserve"> </w:t>
      </w:r>
    </w:p>
    <w:p w14:paraId="72D5E863" w14:textId="6B41B4E0" w:rsidR="00ED47B2" w:rsidRDefault="0033278A" w:rsidP="00ED47B2">
      <w:pPr>
        <w:rPr>
          <w:rFonts w:ascii="Arial" w:hAnsi="Arial" w:cs="Arial"/>
        </w:rPr>
      </w:pPr>
      <w:r w:rsidRPr="0033278A">
        <w:rPr>
          <w:rFonts w:ascii="Arial" w:hAnsi="Arial" w:cs="Arial"/>
        </w:rPr>
        <w:t>Build</w:t>
      </w:r>
      <w:r w:rsidR="00A97F2E">
        <w:rPr>
          <w:rFonts w:ascii="Arial" w:hAnsi="Arial" w:cs="Arial"/>
        </w:rPr>
        <w:t>ing</w:t>
      </w:r>
      <w:r w:rsidRPr="0033278A">
        <w:rPr>
          <w:rFonts w:ascii="Arial" w:hAnsi="Arial" w:cs="Arial"/>
        </w:rPr>
        <w:t xml:space="preserve"> a positive relationship</w:t>
      </w:r>
      <w:r w:rsidR="00A97F2E">
        <w:rPr>
          <w:rFonts w:ascii="Arial" w:hAnsi="Arial" w:cs="Arial"/>
        </w:rPr>
        <w:t xml:space="preserve"> with each child is essential in</w:t>
      </w:r>
      <w:r w:rsidR="00C5098C">
        <w:rPr>
          <w:rFonts w:ascii="Arial" w:hAnsi="Arial" w:cs="Arial"/>
        </w:rPr>
        <w:t xml:space="preserve"> providing support and encouragement in the first instance which will benefit their learning, development </w:t>
      </w:r>
      <w:r w:rsidR="00C5098C">
        <w:rPr>
          <w:rFonts w:ascii="Arial" w:hAnsi="Arial" w:cs="Arial"/>
        </w:rPr>
        <w:lastRenderedPageBreak/>
        <w:t xml:space="preserve">and success in the future. </w:t>
      </w:r>
      <w:r w:rsidR="001A460E">
        <w:rPr>
          <w:rFonts w:ascii="Arial" w:hAnsi="Arial" w:cs="Arial"/>
        </w:rPr>
        <w:t xml:space="preserve">We as practitioners need to be aware of the child’s needs and react to them as required to ensure </w:t>
      </w:r>
      <w:r w:rsidR="00CA17E2">
        <w:rPr>
          <w:rFonts w:ascii="Arial" w:hAnsi="Arial" w:cs="Arial"/>
        </w:rPr>
        <w:t xml:space="preserve">the children feel calm, supported, content </w:t>
      </w:r>
      <w:r w:rsidR="009A6648">
        <w:rPr>
          <w:rFonts w:ascii="Arial" w:hAnsi="Arial" w:cs="Arial"/>
        </w:rPr>
        <w:t>to</w:t>
      </w:r>
      <w:r w:rsidR="00CA17E2">
        <w:rPr>
          <w:rFonts w:ascii="Arial" w:hAnsi="Arial" w:cs="Arial"/>
        </w:rPr>
        <w:t xml:space="preserve"> boost their well-being</w:t>
      </w:r>
      <w:r w:rsidR="00343E67">
        <w:rPr>
          <w:rFonts w:ascii="Arial" w:hAnsi="Arial" w:cs="Arial"/>
        </w:rPr>
        <w:t xml:space="preserve"> and self-esteem. </w:t>
      </w:r>
      <w:r w:rsidR="00805891">
        <w:rPr>
          <w:rFonts w:ascii="Arial" w:hAnsi="Arial" w:cs="Arial"/>
        </w:rPr>
        <w:t>Like Abraham Maslow’s (1908-1970) Hier</w:t>
      </w:r>
      <w:r w:rsidR="00C57CCC">
        <w:rPr>
          <w:rFonts w:ascii="Arial" w:hAnsi="Arial" w:cs="Arial"/>
        </w:rPr>
        <w:t>archy of Needs pyramid, a child requires the lower stages of the pyramid</w:t>
      </w:r>
      <w:r w:rsidR="009A6648">
        <w:rPr>
          <w:rFonts w:ascii="Arial" w:hAnsi="Arial" w:cs="Arial"/>
        </w:rPr>
        <w:t xml:space="preserve"> first</w:t>
      </w:r>
      <w:r w:rsidR="00C57CCC">
        <w:rPr>
          <w:rFonts w:ascii="Arial" w:hAnsi="Arial" w:cs="Arial"/>
        </w:rPr>
        <w:t xml:space="preserve"> to feel safe and secure, moving up to</w:t>
      </w:r>
      <w:r w:rsidR="009A6648">
        <w:rPr>
          <w:rFonts w:ascii="Arial" w:hAnsi="Arial" w:cs="Arial"/>
        </w:rPr>
        <w:t xml:space="preserve"> belonging and </w:t>
      </w:r>
      <w:r w:rsidR="00C57CCC">
        <w:rPr>
          <w:rFonts w:ascii="Arial" w:hAnsi="Arial" w:cs="Arial"/>
        </w:rPr>
        <w:t xml:space="preserve">motivation with the desire to learn. Ensuring the child feels supported, safe, able to make friendships will boost their confidence and self esteem to reach the top of the pyramid to reach their full potential. We as school staff have a huge part to play in those children reaching the top of that pyramid by building and forming those positive relationships. </w:t>
      </w:r>
      <w:r w:rsidR="00805891">
        <w:rPr>
          <w:rFonts w:ascii="Arial" w:hAnsi="Arial" w:cs="Arial"/>
        </w:rPr>
        <w:t xml:space="preserve"> </w:t>
      </w:r>
      <w:r w:rsidR="001A460E">
        <w:rPr>
          <w:rFonts w:ascii="Arial" w:hAnsi="Arial" w:cs="Arial"/>
        </w:rPr>
        <w:t xml:space="preserve"> </w:t>
      </w:r>
      <w:r w:rsidR="00A97F2E">
        <w:rPr>
          <w:rFonts w:ascii="Arial" w:hAnsi="Arial" w:cs="Arial"/>
        </w:rPr>
        <w:t xml:space="preserve"> </w:t>
      </w:r>
    </w:p>
    <w:p w14:paraId="3F0813F8" w14:textId="772BBD85" w:rsidR="00CA17E2" w:rsidRDefault="006A4E8A" w:rsidP="00ED47B2">
      <w:pPr>
        <w:rPr>
          <w:rFonts w:ascii="Arial" w:hAnsi="Arial" w:cs="Arial"/>
        </w:rPr>
      </w:pPr>
      <w:r>
        <w:rPr>
          <w:rFonts w:ascii="Arial" w:hAnsi="Arial" w:cs="Arial"/>
        </w:rPr>
        <w:t xml:space="preserve">The use of ICT </w:t>
      </w:r>
      <w:r w:rsidR="00343E67">
        <w:rPr>
          <w:rFonts w:ascii="Arial" w:hAnsi="Arial" w:cs="Arial"/>
        </w:rPr>
        <w:t xml:space="preserve">(Information Communication Technology) </w:t>
      </w:r>
      <w:r>
        <w:rPr>
          <w:rFonts w:ascii="Arial" w:hAnsi="Arial" w:cs="Arial"/>
        </w:rPr>
        <w:t>within the classroom is essential in the 21</w:t>
      </w:r>
      <w:r w:rsidRPr="006A4E8A">
        <w:rPr>
          <w:rFonts w:ascii="Arial" w:hAnsi="Arial" w:cs="Arial"/>
          <w:vertAlign w:val="superscript"/>
        </w:rPr>
        <w:t>st</w:t>
      </w:r>
      <w:r>
        <w:rPr>
          <w:rFonts w:ascii="Arial" w:hAnsi="Arial" w:cs="Arial"/>
        </w:rPr>
        <w:t xml:space="preserve"> Century. The need for children to be familiar with different kinds of ICT is now much more prevalent as time moves into a very digital era. Children are familiar </w:t>
      </w:r>
      <w:r w:rsidR="009A6648">
        <w:rPr>
          <w:rFonts w:ascii="Arial" w:hAnsi="Arial" w:cs="Arial"/>
        </w:rPr>
        <w:t>with</w:t>
      </w:r>
      <w:r>
        <w:rPr>
          <w:rFonts w:ascii="Arial" w:hAnsi="Arial" w:cs="Arial"/>
        </w:rPr>
        <w:t xml:space="preserve"> chrome books</w:t>
      </w:r>
      <w:r w:rsidR="009A6648">
        <w:rPr>
          <w:rFonts w:ascii="Arial" w:hAnsi="Arial" w:cs="Arial"/>
        </w:rPr>
        <w:t xml:space="preserve"> and will use</w:t>
      </w:r>
      <w:r>
        <w:rPr>
          <w:rFonts w:ascii="Arial" w:hAnsi="Arial" w:cs="Arial"/>
        </w:rPr>
        <w:t xml:space="preserve"> </w:t>
      </w:r>
      <w:proofErr w:type="gramStart"/>
      <w:r>
        <w:rPr>
          <w:rFonts w:ascii="Arial" w:hAnsi="Arial" w:cs="Arial"/>
        </w:rPr>
        <w:t>on a daily basis</w:t>
      </w:r>
      <w:proofErr w:type="gramEnd"/>
      <w:r>
        <w:rPr>
          <w:rFonts w:ascii="Arial" w:hAnsi="Arial" w:cs="Arial"/>
        </w:rPr>
        <w:t xml:space="preserve"> where they will be able to practice their phonics and maths. They are encouraged to log in by themselves to support independence and if they </w:t>
      </w:r>
      <w:proofErr w:type="gramStart"/>
      <w:r>
        <w:rPr>
          <w:rFonts w:ascii="Arial" w:hAnsi="Arial" w:cs="Arial"/>
        </w:rPr>
        <w:t>struggle</w:t>
      </w:r>
      <w:proofErr w:type="gramEnd"/>
      <w:r>
        <w:rPr>
          <w:rFonts w:ascii="Arial" w:hAnsi="Arial" w:cs="Arial"/>
        </w:rPr>
        <w:t xml:space="preserve"> they </w:t>
      </w:r>
      <w:r w:rsidR="009A6648">
        <w:rPr>
          <w:rFonts w:ascii="Arial" w:hAnsi="Arial" w:cs="Arial"/>
        </w:rPr>
        <w:t>can</w:t>
      </w:r>
      <w:r>
        <w:rPr>
          <w:rFonts w:ascii="Arial" w:hAnsi="Arial" w:cs="Arial"/>
        </w:rPr>
        <w:t xml:space="preserve"> ask their ‘neighbour’</w:t>
      </w:r>
      <w:r w:rsidR="009A6648">
        <w:rPr>
          <w:rFonts w:ascii="Arial" w:hAnsi="Arial" w:cs="Arial"/>
        </w:rPr>
        <w:t xml:space="preserve"> to help</w:t>
      </w:r>
      <w:r>
        <w:rPr>
          <w:rFonts w:ascii="Arial" w:hAnsi="Arial" w:cs="Arial"/>
        </w:rPr>
        <w:t>. S</w:t>
      </w:r>
      <w:r w:rsidR="00974C97">
        <w:rPr>
          <w:rFonts w:ascii="Arial" w:hAnsi="Arial" w:cs="Arial"/>
        </w:rPr>
        <w:t xml:space="preserve">ome children need more support than others and you </w:t>
      </w:r>
      <w:proofErr w:type="gramStart"/>
      <w:r w:rsidR="00974C97">
        <w:rPr>
          <w:rFonts w:ascii="Arial" w:hAnsi="Arial" w:cs="Arial"/>
        </w:rPr>
        <w:t>are able to</w:t>
      </w:r>
      <w:proofErr w:type="gramEnd"/>
      <w:r w:rsidR="00974C97">
        <w:rPr>
          <w:rFonts w:ascii="Arial" w:hAnsi="Arial" w:cs="Arial"/>
        </w:rPr>
        <w:t xml:space="preserve"> identify who has used </w:t>
      </w:r>
      <w:r>
        <w:rPr>
          <w:rFonts w:ascii="Arial" w:hAnsi="Arial" w:cs="Arial"/>
        </w:rPr>
        <w:t>chrome books</w:t>
      </w:r>
      <w:r w:rsidR="00974C97">
        <w:rPr>
          <w:rFonts w:ascii="Arial" w:hAnsi="Arial" w:cs="Arial"/>
        </w:rPr>
        <w:t>/laptops at home</w:t>
      </w:r>
      <w:r>
        <w:rPr>
          <w:rFonts w:ascii="Arial" w:hAnsi="Arial" w:cs="Arial"/>
        </w:rPr>
        <w:t xml:space="preserve"> with parents</w:t>
      </w:r>
      <w:r w:rsidR="00974C97">
        <w:rPr>
          <w:rFonts w:ascii="Arial" w:hAnsi="Arial" w:cs="Arial"/>
        </w:rPr>
        <w:t>.</w:t>
      </w:r>
      <w:r w:rsidR="008908E3">
        <w:rPr>
          <w:rFonts w:ascii="Arial" w:hAnsi="Arial" w:cs="Arial"/>
        </w:rPr>
        <w:t xml:space="preserve"> </w:t>
      </w:r>
      <w:r>
        <w:rPr>
          <w:rFonts w:ascii="Arial" w:hAnsi="Arial" w:cs="Arial"/>
        </w:rPr>
        <w:t xml:space="preserve">Tablets are also used during </w:t>
      </w:r>
      <w:proofErr w:type="spellStart"/>
      <w:r>
        <w:rPr>
          <w:rFonts w:ascii="Arial" w:hAnsi="Arial" w:cs="Arial"/>
        </w:rPr>
        <w:t>welsh</w:t>
      </w:r>
      <w:proofErr w:type="spellEnd"/>
      <w:r>
        <w:rPr>
          <w:rFonts w:ascii="Arial" w:hAnsi="Arial" w:cs="Arial"/>
        </w:rPr>
        <w:t xml:space="preserve"> sessions </w:t>
      </w:r>
      <w:proofErr w:type="gramStart"/>
      <w:r>
        <w:rPr>
          <w:rFonts w:ascii="Arial" w:hAnsi="Arial" w:cs="Arial"/>
        </w:rPr>
        <w:t>and also</w:t>
      </w:r>
      <w:proofErr w:type="gramEnd"/>
      <w:r>
        <w:rPr>
          <w:rFonts w:ascii="Arial" w:hAnsi="Arial" w:cs="Arial"/>
        </w:rPr>
        <w:t xml:space="preserve"> the use of the interactive whiteboard which is a huge benefit to their education and lea</w:t>
      </w:r>
      <w:r w:rsidR="009A6648">
        <w:rPr>
          <w:rFonts w:ascii="Arial" w:hAnsi="Arial" w:cs="Arial"/>
        </w:rPr>
        <w:t>r</w:t>
      </w:r>
      <w:r>
        <w:rPr>
          <w:rFonts w:ascii="Arial" w:hAnsi="Arial" w:cs="Arial"/>
        </w:rPr>
        <w:t>ning.</w:t>
      </w:r>
    </w:p>
    <w:p w14:paraId="61B91443" w14:textId="7E597D13" w:rsidR="00974C97" w:rsidRDefault="00CA17E2" w:rsidP="00ED47B2">
      <w:pPr>
        <w:rPr>
          <w:rFonts w:ascii="Arial" w:hAnsi="Arial" w:cs="Arial"/>
        </w:rPr>
      </w:pPr>
      <w:r>
        <w:rPr>
          <w:rFonts w:ascii="Arial" w:hAnsi="Arial" w:cs="Arial"/>
        </w:rPr>
        <w:t xml:space="preserve">ICT can be used for the majority of children in this </w:t>
      </w:r>
      <w:proofErr w:type="gramStart"/>
      <w:r>
        <w:rPr>
          <w:rFonts w:ascii="Arial" w:hAnsi="Arial" w:cs="Arial"/>
        </w:rPr>
        <w:t>way</w:t>
      </w:r>
      <w:proofErr w:type="gramEnd"/>
      <w:r>
        <w:rPr>
          <w:rFonts w:ascii="Arial" w:hAnsi="Arial" w:cs="Arial"/>
        </w:rPr>
        <w:t xml:space="preserve"> but some children will be unable to use a </w:t>
      </w:r>
      <w:r w:rsidR="009F3AC4">
        <w:rPr>
          <w:rFonts w:ascii="Arial" w:hAnsi="Arial" w:cs="Arial"/>
        </w:rPr>
        <w:t>chrome book</w:t>
      </w:r>
      <w:r>
        <w:rPr>
          <w:rFonts w:ascii="Arial" w:hAnsi="Arial" w:cs="Arial"/>
        </w:rPr>
        <w:t xml:space="preserve"> but ma</w:t>
      </w:r>
      <w:r w:rsidR="009A6648">
        <w:rPr>
          <w:rFonts w:ascii="Arial" w:hAnsi="Arial" w:cs="Arial"/>
        </w:rPr>
        <w:t>y</w:t>
      </w:r>
      <w:r>
        <w:rPr>
          <w:rFonts w:ascii="Arial" w:hAnsi="Arial" w:cs="Arial"/>
        </w:rPr>
        <w:t xml:space="preserve"> be able to</w:t>
      </w:r>
      <w:r w:rsidR="009A6648">
        <w:rPr>
          <w:rFonts w:ascii="Arial" w:hAnsi="Arial" w:cs="Arial"/>
        </w:rPr>
        <w:t xml:space="preserve"> navigate</w:t>
      </w:r>
      <w:r>
        <w:rPr>
          <w:rFonts w:ascii="Arial" w:hAnsi="Arial" w:cs="Arial"/>
        </w:rPr>
        <w:t xml:space="preserve"> a tablet. Maybe this is something they have used at home and is familiar to them. </w:t>
      </w:r>
      <w:r w:rsidR="00343E67">
        <w:rPr>
          <w:rFonts w:ascii="Arial" w:hAnsi="Arial" w:cs="Arial"/>
        </w:rPr>
        <w:t>However, ICT can be vital in the classroom to support education it can also hinder and have a negative impact at the same time. Some children with additional needs may not be able to use a tablet/</w:t>
      </w:r>
      <w:r w:rsidR="009F3AC4">
        <w:rPr>
          <w:rFonts w:ascii="Arial" w:hAnsi="Arial" w:cs="Arial"/>
        </w:rPr>
        <w:t>chrome book</w:t>
      </w:r>
      <w:r w:rsidR="00343E67">
        <w:rPr>
          <w:rFonts w:ascii="Arial" w:hAnsi="Arial" w:cs="Arial"/>
        </w:rPr>
        <w:t xml:space="preserve"> resulting in ICT not being inclusive for all. </w:t>
      </w:r>
      <w:r w:rsidR="009F3AC4">
        <w:rPr>
          <w:rFonts w:ascii="Arial" w:hAnsi="Arial" w:cs="Arial"/>
        </w:rPr>
        <w:t>Other reasons to have a negative impact can include the chrome books being a distraction, the children are not able to navigate their way around a chrome book/tablet, unable to sign in and need constant support. It can also reduce the child’s ability to accomplish their writing skills as the practice is not being carried out on a regular basis</w:t>
      </w:r>
      <w:r w:rsidR="006F4B03">
        <w:rPr>
          <w:rFonts w:ascii="Arial" w:hAnsi="Arial" w:cs="Arial"/>
        </w:rPr>
        <w:t xml:space="preserve"> </w:t>
      </w:r>
      <w:sdt>
        <w:sdtPr>
          <w:rPr>
            <w:rFonts w:ascii="Arial" w:hAnsi="Arial" w:cs="Arial"/>
          </w:rPr>
          <w:id w:val="-927188010"/>
          <w:citation/>
        </w:sdtPr>
        <w:sdtContent>
          <w:r w:rsidR="006F4B03">
            <w:rPr>
              <w:rFonts w:ascii="Arial" w:hAnsi="Arial" w:cs="Arial"/>
            </w:rPr>
            <w:fldChar w:fldCharType="begin"/>
          </w:r>
          <w:r w:rsidR="006F4B03">
            <w:rPr>
              <w:rFonts w:ascii="Arial" w:hAnsi="Arial" w:cs="Arial"/>
            </w:rPr>
            <w:instrText xml:space="preserve"> CITATION Tel24 \l 2057 </w:instrText>
          </w:r>
          <w:r w:rsidR="006F4B03">
            <w:rPr>
              <w:rFonts w:ascii="Arial" w:hAnsi="Arial" w:cs="Arial"/>
            </w:rPr>
            <w:fldChar w:fldCharType="separate"/>
          </w:r>
          <w:r w:rsidR="00A01558" w:rsidRPr="00A01558">
            <w:rPr>
              <w:rFonts w:ascii="Arial" w:hAnsi="Arial" w:cs="Arial"/>
              <w:noProof/>
            </w:rPr>
            <w:t>(Telefonica, 2024)</w:t>
          </w:r>
          <w:r w:rsidR="006F4B03">
            <w:rPr>
              <w:rFonts w:ascii="Arial" w:hAnsi="Arial" w:cs="Arial"/>
            </w:rPr>
            <w:fldChar w:fldCharType="end"/>
          </w:r>
        </w:sdtContent>
      </w:sdt>
      <w:r w:rsidR="009F3AC4">
        <w:rPr>
          <w:rFonts w:ascii="Arial" w:hAnsi="Arial" w:cs="Arial"/>
        </w:rPr>
        <w:t xml:space="preserve">. </w:t>
      </w:r>
    </w:p>
    <w:p w14:paraId="48072808" w14:textId="4082FF13" w:rsidR="00BA2AAC" w:rsidRPr="005308BD" w:rsidRDefault="0043774E" w:rsidP="005308BD">
      <w:pPr>
        <w:rPr>
          <w:rFonts w:ascii="Arial" w:hAnsi="Arial" w:cs="Arial"/>
          <w:bCs/>
          <w:sz w:val="28"/>
          <w:szCs w:val="28"/>
          <w:u w:val="single"/>
        </w:rPr>
      </w:pPr>
      <w:r w:rsidRPr="005308BD">
        <w:rPr>
          <w:rFonts w:ascii="Arial" w:hAnsi="Arial" w:cs="Arial"/>
          <w:bCs/>
          <w:sz w:val="28"/>
          <w:szCs w:val="28"/>
          <w:u w:val="single"/>
        </w:rPr>
        <w:t>Instructions</w:t>
      </w:r>
      <w:r w:rsidR="005308BD" w:rsidRPr="005308BD">
        <w:rPr>
          <w:rFonts w:ascii="Arial" w:hAnsi="Arial" w:cs="Arial"/>
          <w:bCs/>
          <w:sz w:val="28"/>
          <w:szCs w:val="28"/>
          <w:u w:val="single"/>
        </w:rPr>
        <w:t xml:space="preserve"> of use</w:t>
      </w:r>
    </w:p>
    <w:p w14:paraId="34E72167" w14:textId="014BBE1A" w:rsidR="00BA2AAC" w:rsidRDefault="006A01E0" w:rsidP="00502E83">
      <w:pPr>
        <w:pStyle w:val="ListParagraph"/>
        <w:numPr>
          <w:ilvl w:val="0"/>
          <w:numId w:val="1"/>
        </w:numPr>
        <w:spacing w:after="0"/>
        <w:rPr>
          <w:rFonts w:ascii="Arial" w:hAnsi="Arial" w:cs="Arial"/>
          <w:bCs/>
        </w:rPr>
      </w:pPr>
      <w:r>
        <w:rPr>
          <w:rFonts w:ascii="Arial" w:hAnsi="Arial" w:cs="Arial"/>
          <w:bCs/>
        </w:rPr>
        <w:t>Reach for the Stars resource is a</w:t>
      </w:r>
      <w:r w:rsidR="00BA2AAC">
        <w:rPr>
          <w:rFonts w:ascii="Arial" w:hAnsi="Arial" w:cs="Arial"/>
          <w:bCs/>
        </w:rPr>
        <w:t xml:space="preserve"> ‘ladder’ on the wall </w:t>
      </w:r>
      <w:r w:rsidR="00E9346B">
        <w:rPr>
          <w:rFonts w:ascii="Arial" w:hAnsi="Arial" w:cs="Arial"/>
          <w:bCs/>
        </w:rPr>
        <w:t xml:space="preserve">(see appendix 1) </w:t>
      </w:r>
      <w:r>
        <w:rPr>
          <w:rFonts w:ascii="Arial" w:hAnsi="Arial" w:cs="Arial"/>
          <w:bCs/>
        </w:rPr>
        <w:t>where</w:t>
      </w:r>
      <w:r w:rsidR="00BA2AAC">
        <w:rPr>
          <w:rFonts w:ascii="Arial" w:hAnsi="Arial" w:cs="Arial"/>
          <w:bCs/>
        </w:rPr>
        <w:t xml:space="preserve"> </w:t>
      </w:r>
      <w:r w:rsidR="00351403">
        <w:rPr>
          <w:rFonts w:ascii="Arial" w:hAnsi="Arial" w:cs="Arial"/>
          <w:bCs/>
        </w:rPr>
        <w:t xml:space="preserve">the children </w:t>
      </w:r>
      <w:r w:rsidR="00E35B05">
        <w:rPr>
          <w:rFonts w:ascii="Arial" w:hAnsi="Arial" w:cs="Arial"/>
          <w:bCs/>
        </w:rPr>
        <w:t>progress up the ladder</w:t>
      </w:r>
      <w:r w:rsidR="00520E48">
        <w:rPr>
          <w:rFonts w:ascii="Arial" w:hAnsi="Arial" w:cs="Arial"/>
          <w:bCs/>
        </w:rPr>
        <w:t xml:space="preserve"> for</w:t>
      </w:r>
      <w:r w:rsidR="00E35B05">
        <w:rPr>
          <w:rFonts w:ascii="Arial" w:hAnsi="Arial" w:cs="Arial"/>
          <w:bCs/>
        </w:rPr>
        <w:t xml:space="preserve"> achiev</w:t>
      </w:r>
      <w:r w:rsidR="00520E48">
        <w:rPr>
          <w:rFonts w:ascii="Arial" w:hAnsi="Arial" w:cs="Arial"/>
          <w:bCs/>
        </w:rPr>
        <w:t>ing</w:t>
      </w:r>
      <w:r w:rsidR="00E35B05">
        <w:rPr>
          <w:rFonts w:ascii="Arial" w:hAnsi="Arial" w:cs="Arial"/>
          <w:bCs/>
        </w:rPr>
        <w:t xml:space="preserve"> </w:t>
      </w:r>
      <w:r>
        <w:rPr>
          <w:rFonts w:ascii="Arial" w:hAnsi="Arial" w:cs="Arial"/>
          <w:bCs/>
        </w:rPr>
        <w:t>something good</w:t>
      </w:r>
      <w:r w:rsidR="00E35B05">
        <w:rPr>
          <w:rFonts w:ascii="Arial" w:hAnsi="Arial" w:cs="Arial"/>
          <w:bCs/>
        </w:rPr>
        <w:t>.</w:t>
      </w:r>
    </w:p>
    <w:p w14:paraId="22744FF5" w14:textId="430D8A3C" w:rsidR="005E3DE9" w:rsidRDefault="005E3DE9" w:rsidP="005E3DE9">
      <w:pPr>
        <w:pStyle w:val="ListParagraph"/>
        <w:numPr>
          <w:ilvl w:val="0"/>
          <w:numId w:val="1"/>
        </w:numPr>
        <w:rPr>
          <w:rFonts w:ascii="Arial" w:hAnsi="Arial" w:cs="Arial"/>
          <w:bCs/>
        </w:rPr>
      </w:pPr>
      <w:r>
        <w:rPr>
          <w:rFonts w:ascii="Arial" w:hAnsi="Arial" w:cs="Arial"/>
          <w:bCs/>
        </w:rPr>
        <w:t xml:space="preserve">Children use gold stars with their name on to step by step </w:t>
      </w:r>
      <w:r w:rsidR="00520E48">
        <w:rPr>
          <w:rFonts w:ascii="Arial" w:hAnsi="Arial" w:cs="Arial"/>
          <w:bCs/>
        </w:rPr>
        <w:t>move</w:t>
      </w:r>
      <w:r>
        <w:rPr>
          <w:rFonts w:ascii="Arial" w:hAnsi="Arial" w:cs="Arial"/>
          <w:bCs/>
        </w:rPr>
        <w:t xml:space="preserve"> up the rungs of the ladder</w:t>
      </w:r>
      <w:r w:rsidR="00502E83">
        <w:rPr>
          <w:rFonts w:ascii="Arial" w:hAnsi="Arial" w:cs="Arial"/>
          <w:bCs/>
        </w:rPr>
        <w:t xml:space="preserve"> (one rung at a time)</w:t>
      </w:r>
      <w:r w:rsidR="006A01E0">
        <w:rPr>
          <w:rFonts w:ascii="Arial" w:hAnsi="Arial" w:cs="Arial"/>
          <w:bCs/>
        </w:rPr>
        <w:t>.</w:t>
      </w:r>
    </w:p>
    <w:p w14:paraId="38BECDB0" w14:textId="3D2D9200" w:rsidR="005E3DE9" w:rsidRDefault="005E3DE9" w:rsidP="005E3DE9">
      <w:pPr>
        <w:pStyle w:val="ListParagraph"/>
        <w:numPr>
          <w:ilvl w:val="0"/>
          <w:numId w:val="1"/>
        </w:numPr>
        <w:rPr>
          <w:rFonts w:ascii="Arial" w:hAnsi="Arial" w:cs="Arial"/>
          <w:bCs/>
        </w:rPr>
      </w:pPr>
      <w:r>
        <w:rPr>
          <w:rFonts w:ascii="Arial" w:hAnsi="Arial" w:cs="Arial"/>
          <w:bCs/>
        </w:rPr>
        <w:t xml:space="preserve">Children </w:t>
      </w:r>
      <w:proofErr w:type="gramStart"/>
      <w:r>
        <w:rPr>
          <w:rFonts w:ascii="Arial" w:hAnsi="Arial" w:cs="Arial"/>
          <w:bCs/>
        </w:rPr>
        <w:t>are able to</w:t>
      </w:r>
      <w:proofErr w:type="gramEnd"/>
      <w:r>
        <w:rPr>
          <w:rFonts w:ascii="Arial" w:hAnsi="Arial" w:cs="Arial"/>
          <w:bCs/>
        </w:rPr>
        <w:t xml:space="preserve"> ‘go up the ladder’ for various reasons of: </w:t>
      </w:r>
    </w:p>
    <w:p w14:paraId="0033DADF" w14:textId="07E88344" w:rsidR="005E3DE9" w:rsidRDefault="005E3DE9" w:rsidP="005E3DE9">
      <w:pPr>
        <w:pStyle w:val="ListParagraph"/>
        <w:numPr>
          <w:ilvl w:val="0"/>
          <w:numId w:val="2"/>
        </w:numPr>
        <w:rPr>
          <w:rFonts w:ascii="Arial" w:hAnsi="Arial" w:cs="Arial"/>
          <w:bCs/>
        </w:rPr>
      </w:pPr>
      <w:r>
        <w:rPr>
          <w:rFonts w:ascii="Arial" w:hAnsi="Arial" w:cs="Arial"/>
          <w:bCs/>
        </w:rPr>
        <w:t>Good behaviour</w:t>
      </w:r>
    </w:p>
    <w:p w14:paraId="72ADE021" w14:textId="294AE83A" w:rsidR="005E3DE9" w:rsidRDefault="005E3DE9" w:rsidP="005E3DE9">
      <w:pPr>
        <w:pStyle w:val="ListParagraph"/>
        <w:numPr>
          <w:ilvl w:val="0"/>
          <w:numId w:val="2"/>
        </w:numPr>
        <w:rPr>
          <w:rFonts w:ascii="Arial" w:hAnsi="Arial" w:cs="Arial"/>
          <w:bCs/>
        </w:rPr>
      </w:pPr>
      <w:r>
        <w:rPr>
          <w:rFonts w:ascii="Arial" w:hAnsi="Arial" w:cs="Arial"/>
          <w:bCs/>
        </w:rPr>
        <w:t>Excellent work</w:t>
      </w:r>
    </w:p>
    <w:p w14:paraId="716F762A" w14:textId="404E84BC" w:rsidR="005E3DE9" w:rsidRDefault="005E3DE9" w:rsidP="005E3DE9">
      <w:pPr>
        <w:pStyle w:val="ListParagraph"/>
        <w:numPr>
          <w:ilvl w:val="0"/>
          <w:numId w:val="2"/>
        </w:numPr>
        <w:rPr>
          <w:rFonts w:ascii="Arial" w:hAnsi="Arial" w:cs="Arial"/>
          <w:bCs/>
        </w:rPr>
      </w:pPr>
      <w:r>
        <w:rPr>
          <w:rFonts w:ascii="Arial" w:hAnsi="Arial" w:cs="Arial"/>
          <w:bCs/>
        </w:rPr>
        <w:t>Being a good friend/role model</w:t>
      </w:r>
    </w:p>
    <w:p w14:paraId="7639DE12" w14:textId="29762E45" w:rsidR="005E3DE9" w:rsidRDefault="005E3DE9" w:rsidP="007409D2">
      <w:pPr>
        <w:pStyle w:val="ListParagraph"/>
        <w:numPr>
          <w:ilvl w:val="0"/>
          <w:numId w:val="2"/>
        </w:numPr>
        <w:rPr>
          <w:rFonts w:ascii="Arial" w:hAnsi="Arial" w:cs="Arial"/>
          <w:bCs/>
        </w:rPr>
      </w:pPr>
      <w:r>
        <w:rPr>
          <w:rFonts w:ascii="Arial" w:hAnsi="Arial" w:cs="Arial"/>
          <w:bCs/>
        </w:rPr>
        <w:t>Good reading</w:t>
      </w:r>
    </w:p>
    <w:p w14:paraId="75BFB2AD" w14:textId="4A18F56D" w:rsidR="00C564D7" w:rsidRPr="00C564D7" w:rsidRDefault="00C564D7" w:rsidP="00C564D7">
      <w:pPr>
        <w:pStyle w:val="ListParagraph"/>
        <w:numPr>
          <w:ilvl w:val="0"/>
          <w:numId w:val="2"/>
        </w:numPr>
        <w:rPr>
          <w:rFonts w:ascii="Arial" w:hAnsi="Arial" w:cs="Arial"/>
          <w:bCs/>
        </w:rPr>
      </w:pPr>
      <w:r>
        <w:rPr>
          <w:rFonts w:ascii="Arial" w:hAnsi="Arial" w:cs="Arial"/>
          <w:bCs/>
        </w:rPr>
        <w:t xml:space="preserve">Speaking </w:t>
      </w:r>
      <w:proofErr w:type="spellStart"/>
      <w:r>
        <w:rPr>
          <w:rFonts w:ascii="Arial" w:hAnsi="Arial" w:cs="Arial"/>
          <w:bCs/>
        </w:rPr>
        <w:t>welsh</w:t>
      </w:r>
      <w:proofErr w:type="spellEnd"/>
    </w:p>
    <w:p w14:paraId="2E229642" w14:textId="60DB4D25" w:rsidR="00C564D7" w:rsidRDefault="00C564D7" w:rsidP="00351403">
      <w:pPr>
        <w:pStyle w:val="ListParagraph"/>
        <w:numPr>
          <w:ilvl w:val="0"/>
          <w:numId w:val="4"/>
        </w:numPr>
        <w:rPr>
          <w:rFonts w:ascii="Arial" w:hAnsi="Arial" w:cs="Arial"/>
          <w:bCs/>
        </w:rPr>
      </w:pPr>
      <w:r>
        <w:rPr>
          <w:rFonts w:ascii="Arial" w:hAnsi="Arial" w:cs="Arial"/>
          <w:bCs/>
        </w:rPr>
        <w:lastRenderedPageBreak/>
        <w:t>Please be mindful that that the children can receive house points also for doing good work and being kind etc, but occasionally you want to praise the children that little bit more</w:t>
      </w:r>
      <w:r w:rsidR="002B1E8E">
        <w:rPr>
          <w:rFonts w:ascii="Arial" w:hAnsi="Arial" w:cs="Arial"/>
          <w:bCs/>
        </w:rPr>
        <w:t>, so this is where the ‘ladder; comes into play.</w:t>
      </w:r>
    </w:p>
    <w:p w14:paraId="21F3B5EB" w14:textId="3A8C298B" w:rsidR="007409D2" w:rsidRPr="00351403" w:rsidRDefault="005E3DE9" w:rsidP="00351403">
      <w:pPr>
        <w:pStyle w:val="ListParagraph"/>
        <w:numPr>
          <w:ilvl w:val="0"/>
          <w:numId w:val="4"/>
        </w:numPr>
        <w:rPr>
          <w:rFonts w:ascii="Arial" w:hAnsi="Arial" w:cs="Arial"/>
          <w:bCs/>
        </w:rPr>
      </w:pPr>
      <w:r>
        <w:rPr>
          <w:rFonts w:ascii="Arial" w:hAnsi="Arial" w:cs="Arial"/>
          <w:bCs/>
        </w:rPr>
        <w:t>Once a child has reached the top of the ladder, an adult will shout ‘d</w:t>
      </w:r>
      <w:r w:rsidR="007409D2">
        <w:rPr>
          <w:rFonts w:ascii="Arial" w:hAnsi="Arial" w:cs="Arial"/>
          <w:bCs/>
        </w:rPr>
        <w:t xml:space="preserve">uh </w:t>
      </w:r>
      <w:proofErr w:type="spellStart"/>
      <w:r w:rsidR="007409D2">
        <w:rPr>
          <w:rFonts w:ascii="Arial" w:hAnsi="Arial" w:cs="Arial"/>
          <w:bCs/>
        </w:rPr>
        <w:t>duh</w:t>
      </w:r>
      <w:proofErr w:type="spellEnd"/>
      <w:r w:rsidR="007409D2">
        <w:rPr>
          <w:rFonts w:ascii="Arial" w:hAnsi="Arial" w:cs="Arial"/>
          <w:bCs/>
        </w:rPr>
        <w:t xml:space="preserve"> </w:t>
      </w:r>
      <w:proofErr w:type="spellStart"/>
      <w:r w:rsidR="007409D2">
        <w:rPr>
          <w:rFonts w:ascii="Arial" w:hAnsi="Arial" w:cs="Arial"/>
          <w:bCs/>
        </w:rPr>
        <w:t>duh</w:t>
      </w:r>
      <w:proofErr w:type="spellEnd"/>
      <w:r w:rsidR="007409D2">
        <w:rPr>
          <w:rFonts w:ascii="Arial" w:hAnsi="Arial" w:cs="Arial"/>
          <w:bCs/>
        </w:rPr>
        <w:t xml:space="preserve"> </w:t>
      </w:r>
      <w:proofErr w:type="spellStart"/>
      <w:r w:rsidR="007409D2">
        <w:rPr>
          <w:rFonts w:ascii="Arial" w:hAnsi="Arial" w:cs="Arial"/>
          <w:bCs/>
        </w:rPr>
        <w:t>duh</w:t>
      </w:r>
      <w:proofErr w:type="spellEnd"/>
      <w:r w:rsidR="007409D2">
        <w:rPr>
          <w:rFonts w:ascii="Arial" w:hAnsi="Arial" w:cs="Arial"/>
          <w:bCs/>
        </w:rPr>
        <w:t xml:space="preserve"> </w:t>
      </w:r>
      <w:proofErr w:type="spellStart"/>
      <w:r w:rsidR="007409D2">
        <w:rPr>
          <w:rFonts w:ascii="Arial" w:hAnsi="Arial" w:cs="Arial"/>
          <w:bCs/>
        </w:rPr>
        <w:t>duh</w:t>
      </w:r>
      <w:proofErr w:type="spellEnd"/>
      <w:r w:rsidR="007409D2">
        <w:rPr>
          <w:rFonts w:ascii="Arial" w:hAnsi="Arial" w:cs="Arial"/>
          <w:bCs/>
        </w:rPr>
        <w:t xml:space="preserve"> </w:t>
      </w:r>
      <w:proofErr w:type="spellStart"/>
      <w:r w:rsidR="007409D2">
        <w:rPr>
          <w:rFonts w:ascii="Arial" w:hAnsi="Arial" w:cs="Arial"/>
          <w:bCs/>
        </w:rPr>
        <w:t>duhhh</w:t>
      </w:r>
      <w:proofErr w:type="spellEnd"/>
      <w:r w:rsidR="007409D2">
        <w:rPr>
          <w:rFonts w:ascii="Arial" w:hAnsi="Arial" w:cs="Arial"/>
          <w:bCs/>
        </w:rPr>
        <w:t xml:space="preserve">’ </w:t>
      </w:r>
      <w:r w:rsidR="00351403">
        <w:rPr>
          <w:rFonts w:ascii="Arial" w:hAnsi="Arial" w:cs="Arial"/>
          <w:bCs/>
        </w:rPr>
        <w:t xml:space="preserve">and </w:t>
      </w:r>
      <w:r w:rsidR="006A01E0">
        <w:rPr>
          <w:rFonts w:ascii="Arial" w:hAnsi="Arial" w:cs="Arial"/>
          <w:bCs/>
        </w:rPr>
        <w:t>announce,</w:t>
      </w:r>
      <w:r w:rsidR="00351403">
        <w:rPr>
          <w:rFonts w:ascii="Arial" w:hAnsi="Arial" w:cs="Arial"/>
          <w:bCs/>
        </w:rPr>
        <w:t xml:space="preserve"> ‘Jacob has re</w:t>
      </w:r>
      <w:r w:rsidR="007409D2">
        <w:rPr>
          <w:rFonts w:ascii="Arial" w:hAnsi="Arial" w:cs="Arial"/>
          <w:bCs/>
        </w:rPr>
        <w:t>a</w:t>
      </w:r>
      <w:r w:rsidR="00351403">
        <w:rPr>
          <w:rFonts w:ascii="Arial" w:hAnsi="Arial" w:cs="Arial"/>
          <w:bCs/>
        </w:rPr>
        <w:t>ch</w:t>
      </w:r>
      <w:r w:rsidR="006A01E0">
        <w:rPr>
          <w:rFonts w:ascii="Arial" w:hAnsi="Arial" w:cs="Arial"/>
          <w:bCs/>
        </w:rPr>
        <w:t>ed</w:t>
      </w:r>
      <w:r w:rsidR="00351403">
        <w:rPr>
          <w:rFonts w:ascii="Arial" w:hAnsi="Arial" w:cs="Arial"/>
          <w:bCs/>
        </w:rPr>
        <w:t xml:space="preserve"> the top of the ladder’</w:t>
      </w:r>
      <w:r w:rsidR="006A01E0">
        <w:rPr>
          <w:rFonts w:ascii="Arial" w:hAnsi="Arial" w:cs="Arial"/>
          <w:bCs/>
        </w:rPr>
        <w:t xml:space="preserve"> </w:t>
      </w:r>
      <w:r w:rsidR="00351403">
        <w:rPr>
          <w:rFonts w:ascii="Arial" w:hAnsi="Arial" w:cs="Arial"/>
          <w:bCs/>
        </w:rPr>
        <w:t>a</w:t>
      </w:r>
      <w:r w:rsidR="007409D2">
        <w:rPr>
          <w:rFonts w:ascii="Arial" w:hAnsi="Arial" w:cs="Arial"/>
          <w:bCs/>
        </w:rPr>
        <w:t xml:space="preserve">nd then </w:t>
      </w:r>
      <w:r w:rsidR="00502E83">
        <w:rPr>
          <w:rFonts w:ascii="Arial" w:hAnsi="Arial" w:cs="Arial"/>
          <w:bCs/>
        </w:rPr>
        <w:t xml:space="preserve">everyone will </w:t>
      </w:r>
      <w:r w:rsidR="007409D2">
        <w:rPr>
          <w:rFonts w:ascii="Arial" w:hAnsi="Arial" w:cs="Arial"/>
          <w:bCs/>
        </w:rPr>
        <w:t>clap</w:t>
      </w:r>
      <w:r w:rsidR="00351403">
        <w:rPr>
          <w:rFonts w:ascii="Arial" w:hAnsi="Arial" w:cs="Arial"/>
          <w:bCs/>
        </w:rPr>
        <w:t xml:space="preserve"> to</w:t>
      </w:r>
      <w:r w:rsidR="00502E83" w:rsidRPr="00502E83">
        <w:rPr>
          <w:rFonts w:ascii="Arial" w:hAnsi="Arial" w:cs="Arial"/>
          <w:bCs/>
        </w:rPr>
        <w:t xml:space="preserve"> </w:t>
      </w:r>
      <w:r w:rsidR="00502E83">
        <w:rPr>
          <w:rFonts w:ascii="Arial" w:hAnsi="Arial" w:cs="Arial"/>
          <w:bCs/>
        </w:rPr>
        <w:t>celebrate this achievement</w:t>
      </w:r>
      <w:r w:rsidR="00351403">
        <w:rPr>
          <w:rFonts w:ascii="Arial" w:hAnsi="Arial" w:cs="Arial"/>
          <w:bCs/>
        </w:rPr>
        <w:t>.</w:t>
      </w:r>
    </w:p>
    <w:p w14:paraId="3EA3A19F" w14:textId="77777777" w:rsidR="00E35B05" w:rsidRDefault="007409D2" w:rsidP="005E3DE9">
      <w:pPr>
        <w:pStyle w:val="ListParagraph"/>
        <w:numPr>
          <w:ilvl w:val="0"/>
          <w:numId w:val="4"/>
        </w:numPr>
        <w:rPr>
          <w:rFonts w:ascii="Arial" w:hAnsi="Arial" w:cs="Arial"/>
          <w:bCs/>
        </w:rPr>
      </w:pPr>
      <w:r>
        <w:rPr>
          <w:rFonts w:ascii="Arial" w:hAnsi="Arial" w:cs="Arial"/>
          <w:bCs/>
        </w:rPr>
        <w:t xml:space="preserve">The child will then go to the ‘box’ </w:t>
      </w:r>
      <w:r w:rsidR="00351403">
        <w:rPr>
          <w:rFonts w:ascii="Arial" w:hAnsi="Arial" w:cs="Arial"/>
          <w:bCs/>
        </w:rPr>
        <w:t xml:space="preserve">(appendix 2) </w:t>
      </w:r>
      <w:r>
        <w:rPr>
          <w:rFonts w:ascii="Arial" w:hAnsi="Arial" w:cs="Arial"/>
          <w:bCs/>
        </w:rPr>
        <w:t>and choose something</w:t>
      </w:r>
      <w:r w:rsidR="00351403">
        <w:rPr>
          <w:rFonts w:ascii="Arial" w:hAnsi="Arial" w:cs="Arial"/>
          <w:bCs/>
        </w:rPr>
        <w:t xml:space="preserve"> as a reward for reaching the top of the ladder</w:t>
      </w:r>
      <w:r>
        <w:rPr>
          <w:rFonts w:ascii="Arial" w:hAnsi="Arial" w:cs="Arial"/>
          <w:bCs/>
        </w:rPr>
        <w:t>. The box contains bouncy</w:t>
      </w:r>
      <w:r w:rsidR="00351403">
        <w:rPr>
          <w:rFonts w:ascii="Arial" w:hAnsi="Arial" w:cs="Arial"/>
          <w:bCs/>
        </w:rPr>
        <w:t xml:space="preserve"> balls, slap bands, stickers, bubbles and key rings. </w:t>
      </w:r>
    </w:p>
    <w:p w14:paraId="4C49E501" w14:textId="77777777" w:rsidR="00E35B05" w:rsidRDefault="00E35B05" w:rsidP="005E3DE9">
      <w:pPr>
        <w:pStyle w:val="ListParagraph"/>
        <w:numPr>
          <w:ilvl w:val="0"/>
          <w:numId w:val="4"/>
        </w:numPr>
        <w:rPr>
          <w:rFonts w:ascii="Arial" w:hAnsi="Arial" w:cs="Arial"/>
          <w:bCs/>
        </w:rPr>
      </w:pPr>
      <w:r>
        <w:rPr>
          <w:rFonts w:ascii="Arial" w:hAnsi="Arial" w:cs="Arial"/>
          <w:bCs/>
        </w:rPr>
        <w:t>The child will then move their star back down to the bottom of the ladder to start again.</w:t>
      </w:r>
    </w:p>
    <w:p w14:paraId="176D0C8C" w14:textId="0441BE59" w:rsidR="002B1E8E" w:rsidRDefault="002B1E8E" w:rsidP="005E3DE9">
      <w:pPr>
        <w:pStyle w:val="ListParagraph"/>
        <w:numPr>
          <w:ilvl w:val="0"/>
          <w:numId w:val="4"/>
        </w:numPr>
        <w:rPr>
          <w:rFonts w:ascii="Arial" w:hAnsi="Arial" w:cs="Arial"/>
          <w:bCs/>
        </w:rPr>
      </w:pPr>
      <w:r>
        <w:rPr>
          <w:rFonts w:ascii="Arial" w:hAnsi="Arial" w:cs="Arial"/>
          <w:bCs/>
        </w:rPr>
        <w:t xml:space="preserve">Please be mindful that not to move the children up the ladder a few times a day but to limit it </w:t>
      </w:r>
      <w:r w:rsidR="009A6648">
        <w:rPr>
          <w:rFonts w:ascii="Arial" w:hAnsi="Arial" w:cs="Arial"/>
          <w:bCs/>
        </w:rPr>
        <w:t xml:space="preserve">to </w:t>
      </w:r>
      <w:r>
        <w:rPr>
          <w:rFonts w:ascii="Arial" w:hAnsi="Arial" w:cs="Arial"/>
          <w:bCs/>
        </w:rPr>
        <w:t xml:space="preserve">over a week or two. </w:t>
      </w:r>
    </w:p>
    <w:p w14:paraId="157F9F3E" w14:textId="5BC73077" w:rsidR="00C564D7" w:rsidRDefault="00C564D7" w:rsidP="005E3DE9">
      <w:pPr>
        <w:pStyle w:val="ListParagraph"/>
        <w:numPr>
          <w:ilvl w:val="0"/>
          <w:numId w:val="4"/>
        </w:numPr>
        <w:rPr>
          <w:rFonts w:ascii="Arial" w:hAnsi="Arial" w:cs="Arial"/>
          <w:bCs/>
        </w:rPr>
      </w:pPr>
      <w:r>
        <w:rPr>
          <w:rFonts w:ascii="Arial" w:hAnsi="Arial" w:cs="Arial"/>
          <w:bCs/>
        </w:rPr>
        <w:t xml:space="preserve">Occasionally children will ask to ‘go up the ladder’ if they have achieved something good – please remind them that we do not </w:t>
      </w:r>
      <w:r w:rsidR="00247CC2">
        <w:rPr>
          <w:rFonts w:ascii="Arial" w:hAnsi="Arial" w:cs="Arial"/>
          <w:bCs/>
        </w:rPr>
        <w:t>request</w:t>
      </w:r>
      <w:r>
        <w:rPr>
          <w:rFonts w:ascii="Arial" w:hAnsi="Arial" w:cs="Arial"/>
          <w:bCs/>
        </w:rPr>
        <w:t xml:space="preserve"> house points or to go up the ladder</w:t>
      </w:r>
      <w:r w:rsidR="00ED47B2">
        <w:rPr>
          <w:rFonts w:ascii="Arial" w:hAnsi="Arial" w:cs="Arial"/>
          <w:bCs/>
        </w:rPr>
        <w:t>.</w:t>
      </w:r>
    </w:p>
    <w:p w14:paraId="7076ED8C" w14:textId="14F43B2A" w:rsidR="00247CC2" w:rsidRDefault="00247CC2" w:rsidP="005E3DE9">
      <w:pPr>
        <w:pStyle w:val="ListParagraph"/>
        <w:numPr>
          <w:ilvl w:val="0"/>
          <w:numId w:val="4"/>
        </w:numPr>
        <w:rPr>
          <w:rFonts w:ascii="Arial" w:hAnsi="Arial" w:cs="Arial"/>
          <w:bCs/>
        </w:rPr>
      </w:pPr>
      <w:r>
        <w:rPr>
          <w:rFonts w:ascii="Arial" w:hAnsi="Arial" w:cs="Arial"/>
          <w:bCs/>
        </w:rPr>
        <w:t>Ensure the box is re</w:t>
      </w:r>
      <w:r w:rsidR="002B1E8E">
        <w:rPr>
          <w:rFonts w:ascii="Arial" w:hAnsi="Arial" w:cs="Arial"/>
          <w:bCs/>
        </w:rPr>
        <w:t>plenished</w:t>
      </w:r>
      <w:r>
        <w:rPr>
          <w:rFonts w:ascii="Arial" w:hAnsi="Arial" w:cs="Arial"/>
          <w:bCs/>
        </w:rPr>
        <w:t xml:space="preserve"> regularly</w:t>
      </w:r>
      <w:r w:rsidR="002B1E8E">
        <w:rPr>
          <w:rFonts w:ascii="Arial" w:hAnsi="Arial" w:cs="Arial"/>
          <w:bCs/>
        </w:rPr>
        <w:t xml:space="preserve"> to ensure the children have a choice of objects to choose from.</w:t>
      </w:r>
    </w:p>
    <w:p w14:paraId="22516C22" w14:textId="76D1E2FD" w:rsidR="00C564D7" w:rsidRDefault="00C564D7" w:rsidP="00C564D7">
      <w:pPr>
        <w:pStyle w:val="ListParagraph"/>
        <w:rPr>
          <w:rFonts w:ascii="Arial" w:hAnsi="Arial" w:cs="Arial"/>
          <w:bCs/>
        </w:rPr>
      </w:pPr>
    </w:p>
    <w:p w14:paraId="1156B5D0" w14:textId="194A4665" w:rsidR="00970DE4" w:rsidRDefault="00A07746" w:rsidP="00AC0E30">
      <w:pPr>
        <w:rPr>
          <w:rFonts w:ascii="Arial" w:hAnsi="Arial" w:cs="Arial"/>
        </w:rPr>
      </w:pPr>
      <w:proofErr w:type="gramStart"/>
      <w:r>
        <w:rPr>
          <w:rFonts w:ascii="Arial" w:hAnsi="Arial" w:cs="Arial"/>
          <w:bCs/>
        </w:rPr>
        <w:t>As long as</w:t>
      </w:r>
      <w:proofErr w:type="gramEnd"/>
      <w:r>
        <w:rPr>
          <w:rFonts w:ascii="Arial" w:hAnsi="Arial" w:cs="Arial"/>
          <w:bCs/>
        </w:rPr>
        <w:t xml:space="preserve"> this resource is used as it should be, it will be </w:t>
      </w:r>
      <w:r w:rsidR="00AC0E30">
        <w:rPr>
          <w:rFonts w:ascii="Arial" w:hAnsi="Arial" w:cs="Arial"/>
          <w:bCs/>
        </w:rPr>
        <w:t>of</w:t>
      </w:r>
      <w:r>
        <w:rPr>
          <w:rFonts w:ascii="Arial" w:hAnsi="Arial" w:cs="Arial"/>
          <w:bCs/>
        </w:rPr>
        <w:t xml:space="preserve"> benefit to the class in supporting classroom </w:t>
      </w:r>
      <w:r w:rsidR="00A01558">
        <w:rPr>
          <w:rFonts w:ascii="Arial" w:hAnsi="Arial" w:cs="Arial"/>
          <w:bCs/>
        </w:rPr>
        <w:t>management,</w:t>
      </w:r>
      <w:r w:rsidR="00970DE4">
        <w:rPr>
          <w:rFonts w:ascii="Arial" w:hAnsi="Arial" w:cs="Arial"/>
          <w:bCs/>
        </w:rPr>
        <w:t xml:space="preserve"> </w:t>
      </w:r>
      <w:r w:rsidR="00970DE4">
        <w:rPr>
          <w:rFonts w:ascii="Arial" w:hAnsi="Arial" w:cs="Arial"/>
        </w:rPr>
        <w:t xml:space="preserve">but the key is to be consistent at all times. Occasionally the rules can be bent to allow for </w:t>
      </w:r>
      <w:r w:rsidR="00970DE4">
        <w:rPr>
          <w:rFonts w:ascii="Arial" w:hAnsi="Arial" w:cs="Arial"/>
        </w:rPr>
        <w:t xml:space="preserve">certain </w:t>
      </w:r>
      <w:r w:rsidR="00A01558">
        <w:rPr>
          <w:rFonts w:ascii="Arial" w:hAnsi="Arial" w:cs="Arial"/>
        </w:rPr>
        <w:t>situations,</w:t>
      </w:r>
      <w:r w:rsidR="00970DE4">
        <w:rPr>
          <w:rFonts w:ascii="Arial" w:hAnsi="Arial" w:cs="Arial"/>
        </w:rPr>
        <w:t xml:space="preserve"> but the resource should be used as per the instructions above.</w:t>
      </w:r>
      <w:r w:rsidR="00A01558">
        <w:rPr>
          <w:rFonts w:ascii="Arial" w:hAnsi="Arial" w:cs="Arial"/>
        </w:rPr>
        <w:t xml:space="preserve"> The children will be enthusiastic and will aim to please to ensure they reach the top of the ladder as I am sure they will look forward to the rewards within the box!</w:t>
      </w:r>
    </w:p>
    <w:p w14:paraId="52E3E1A7" w14:textId="228BEE11" w:rsidR="00AC0E30" w:rsidRPr="0033278A" w:rsidRDefault="00AC0E30" w:rsidP="00AC0E30">
      <w:pPr>
        <w:rPr>
          <w:rFonts w:ascii="Arial" w:hAnsi="Arial" w:cs="Arial"/>
        </w:rPr>
      </w:pPr>
      <w:r>
        <w:rPr>
          <w:rFonts w:ascii="Arial" w:hAnsi="Arial" w:cs="Arial"/>
        </w:rPr>
        <w:t xml:space="preserve">Teaching </w:t>
      </w:r>
      <w:proofErr w:type="gramStart"/>
      <w:r>
        <w:rPr>
          <w:rFonts w:ascii="Arial" w:hAnsi="Arial" w:cs="Arial"/>
        </w:rPr>
        <w:t>a number of</w:t>
      </w:r>
      <w:proofErr w:type="gramEnd"/>
      <w:r>
        <w:rPr>
          <w:rFonts w:ascii="Arial" w:hAnsi="Arial" w:cs="Arial"/>
        </w:rPr>
        <w:t xml:space="preserve"> children with varying amounts of needs </w:t>
      </w:r>
      <w:r>
        <w:rPr>
          <w:rFonts w:ascii="Arial" w:hAnsi="Arial" w:cs="Arial"/>
        </w:rPr>
        <w:t xml:space="preserve">including children with behavioural needs </w:t>
      </w:r>
      <w:r>
        <w:rPr>
          <w:rFonts w:ascii="Arial" w:hAnsi="Arial" w:cs="Arial"/>
        </w:rPr>
        <w:t>can be challenging and hard work</w:t>
      </w:r>
      <w:r>
        <w:rPr>
          <w:rFonts w:ascii="Arial" w:hAnsi="Arial" w:cs="Arial"/>
        </w:rPr>
        <w:t xml:space="preserve">. </w:t>
      </w:r>
      <w:r w:rsidR="00970DE4">
        <w:rPr>
          <w:rFonts w:ascii="Arial" w:hAnsi="Arial" w:cs="Arial"/>
        </w:rPr>
        <w:t>Teachers are under a great deal of pressure with the time restraints and resources that are given, including planning, ULP’s (Universal Learning Plan’s), support for children who require speech and language support, teaching literacy and numeracy and attending to the social needs of the class</w:t>
      </w:r>
      <w:r w:rsidR="00B06845">
        <w:rPr>
          <w:rFonts w:ascii="Arial" w:hAnsi="Arial" w:cs="Arial"/>
        </w:rPr>
        <w:t xml:space="preserve">. </w:t>
      </w:r>
      <w:r w:rsidR="00970DE4">
        <w:rPr>
          <w:rFonts w:ascii="Arial" w:hAnsi="Arial" w:cs="Arial"/>
        </w:rPr>
        <w:t xml:space="preserve">This all takes time and effort and there is only a certain </w:t>
      </w:r>
      <w:proofErr w:type="gramStart"/>
      <w:r w:rsidR="00970DE4">
        <w:rPr>
          <w:rFonts w:ascii="Arial" w:hAnsi="Arial" w:cs="Arial"/>
        </w:rPr>
        <w:t>amount</w:t>
      </w:r>
      <w:proofErr w:type="gramEnd"/>
      <w:r w:rsidR="00970DE4">
        <w:rPr>
          <w:rFonts w:ascii="Arial" w:hAnsi="Arial" w:cs="Arial"/>
        </w:rPr>
        <w:t xml:space="preserve"> of hours within a day. To </w:t>
      </w:r>
      <w:r w:rsidR="00805891">
        <w:rPr>
          <w:rFonts w:ascii="Arial" w:hAnsi="Arial" w:cs="Arial"/>
        </w:rPr>
        <w:t>weigh all this up, this is why classroom management strategies are vital to ensure the class runs like clockwork. The importance of utilising a teaching assistant to the best of their ability in supporting the class with behavioural, physical, social and emotional and developmental needs is critical in ensuring the class is a safe, happy and successful place to learn</w:t>
      </w:r>
      <w:r w:rsidR="00C57CCC">
        <w:rPr>
          <w:rFonts w:ascii="Arial" w:hAnsi="Arial" w:cs="Arial"/>
        </w:rPr>
        <w:t xml:space="preserve"> </w:t>
      </w:r>
      <w:sdt>
        <w:sdtPr>
          <w:rPr>
            <w:rFonts w:ascii="Arial" w:hAnsi="Arial" w:cs="Arial"/>
          </w:rPr>
          <w:id w:val="-1596703304"/>
          <w:citation/>
        </w:sdtPr>
        <w:sdtContent>
          <w:r w:rsidR="00A01558">
            <w:rPr>
              <w:rFonts w:ascii="Arial" w:hAnsi="Arial" w:cs="Arial"/>
            </w:rPr>
            <w:fldChar w:fldCharType="begin"/>
          </w:r>
          <w:r w:rsidR="00A01558">
            <w:rPr>
              <w:rFonts w:ascii="Arial" w:hAnsi="Arial" w:cs="Arial"/>
            </w:rPr>
            <w:instrText xml:space="preserve"> CITATION Spr17 \l 2057 </w:instrText>
          </w:r>
          <w:r w:rsidR="00A01558">
            <w:rPr>
              <w:rFonts w:ascii="Arial" w:hAnsi="Arial" w:cs="Arial"/>
            </w:rPr>
            <w:fldChar w:fldCharType="separate"/>
          </w:r>
          <w:r w:rsidR="00A01558" w:rsidRPr="00A01558">
            <w:rPr>
              <w:rFonts w:ascii="Arial" w:hAnsi="Arial" w:cs="Arial"/>
              <w:noProof/>
            </w:rPr>
            <w:t>(Sprouts, 2017)</w:t>
          </w:r>
          <w:r w:rsidR="00A01558">
            <w:rPr>
              <w:rFonts w:ascii="Arial" w:hAnsi="Arial" w:cs="Arial"/>
            </w:rPr>
            <w:fldChar w:fldCharType="end"/>
          </w:r>
        </w:sdtContent>
      </w:sdt>
      <w:r w:rsidR="00A01558">
        <w:rPr>
          <w:rFonts w:ascii="Arial" w:hAnsi="Arial" w:cs="Arial"/>
        </w:rPr>
        <w:t>.</w:t>
      </w:r>
      <w:r w:rsidR="00805891">
        <w:rPr>
          <w:rFonts w:ascii="Arial" w:hAnsi="Arial" w:cs="Arial"/>
        </w:rPr>
        <w:t xml:space="preserve">   </w:t>
      </w:r>
      <w:r w:rsidR="00970DE4">
        <w:rPr>
          <w:rFonts w:ascii="Arial" w:hAnsi="Arial" w:cs="Arial"/>
        </w:rPr>
        <w:t xml:space="preserve"> </w:t>
      </w:r>
      <w:r>
        <w:rPr>
          <w:rFonts w:ascii="Arial" w:hAnsi="Arial" w:cs="Arial"/>
        </w:rPr>
        <w:t xml:space="preserve"> </w:t>
      </w:r>
    </w:p>
    <w:p w14:paraId="5D525DA9" w14:textId="77777777" w:rsidR="00ED47B2" w:rsidRDefault="007409D2">
      <w:pPr>
        <w:rPr>
          <w:rFonts w:ascii="Arial" w:hAnsi="Arial" w:cs="Arial"/>
          <w:bCs/>
        </w:rPr>
      </w:pPr>
      <w:r w:rsidRPr="00E35B05">
        <w:rPr>
          <w:rFonts w:ascii="Arial" w:hAnsi="Arial" w:cs="Arial"/>
          <w:bCs/>
        </w:rPr>
        <w:t xml:space="preserve"> </w:t>
      </w:r>
    </w:p>
    <w:p w14:paraId="62F0257C" w14:textId="77777777" w:rsidR="005308BD" w:rsidRDefault="005308BD">
      <w:pPr>
        <w:rPr>
          <w:rFonts w:ascii="Arial" w:hAnsi="Arial" w:cs="Arial"/>
          <w:sz w:val="32"/>
          <w:szCs w:val="32"/>
          <w:u w:val="single"/>
        </w:rPr>
      </w:pPr>
    </w:p>
    <w:p w14:paraId="399A21C9" w14:textId="77777777" w:rsidR="005308BD" w:rsidRDefault="005308BD">
      <w:pPr>
        <w:rPr>
          <w:rFonts w:ascii="Arial" w:hAnsi="Arial" w:cs="Arial"/>
          <w:sz w:val="32"/>
          <w:szCs w:val="32"/>
          <w:u w:val="single"/>
        </w:rPr>
      </w:pPr>
    </w:p>
    <w:p w14:paraId="0985E54F" w14:textId="31DAFFF5" w:rsidR="00487AA0" w:rsidRDefault="00520E48">
      <w:pPr>
        <w:rPr>
          <w:rFonts w:ascii="Arial" w:hAnsi="Arial" w:cs="Arial"/>
          <w:sz w:val="32"/>
          <w:szCs w:val="32"/>
          <w:u w:val="single"/>
        </w:rPr>
      </w:pPr>
      <w:r w:rsidRPr="00520E48">
        <w:rPr>
          <w:rFonts w:ascii="Arial" w:hAnsi="Arial" w:cs="Arial"/>
          <w:sz w:val="32"/>
          <w:szCs w:val="32"/>
          <w:u w:val="single"/>
        </w:rPr>
        <w:lastRenderedPageBreak/>
        <w:t>A</w:t>
      </w:r>
      <w:r w:rsidR="00ED47B2">
        <w:rPr>
          <w:rFonts w:ascii="Arial" w:hAnsi="Arial" w:cs="Arial"/>
          <w:sz w:val="32"/>
          <w:szCs w:val="32"/>
          <w:u w:val="single"/>
        </w:rPr>
        <w:t>p</w:t>
      </w:r>
      <w:r w:rsidRPr="00520E48">
        <w:rPr>
          <w:rFonts w:ascii="Arial" w:hAnsi="Arial" w:cs="Arial"/>
          <w:sz w:val="32"/>
          <w:szCs w:val="32"/>
          <w:u w:val="single"/>
        </w:rPr>
        <w:t>pendices</w:t>
      </w:r>
    </w:p>
    <w:p w14:paraId="7E0C09D0" w14:textId="77777777" w:rsidR="005308BD" w:rsidRPr="005308BD" w:rsidRDefault="005308BD">
      <w:pPr>
        <w:rPr>
          <w:rFonts w:ascii="Arial" w:hAnsi="Arial" w:cs="Arial"/>
          <w:bCs/>
          <w:sz w:val="16"/>
          <w:szCs w:val="16"/>
        </w:rPr>
      </w:pPr>
    </w:p>
    <w:p w14:paraId="32924638" w14:textId="667AD96D" w:rsidR="00E9346B" w:rsidRDefault="00E9346B">
      <w:pPr>
        <w:rPr>
          <w:rFonts w:ascii="Arial" w:hAnsi="Arial" w:cs="Arial"/>
          <w:sz w:val="28"/>
          <w:szCs w:val="28"/>
        </w:rPr>
      </w:pPr>
      <w:r w:rsidRPr="00520E48">
        <w:rPr>
          <w:rFonts w:ascii="Arial" w:hAnsi="Arial" w:cs="Arial"/>
          <w:noProof/>
          <w:sz w:val="32"/>
          <w:szCs w:val="32"/>
          <w:u w:val="single"/>
        </w:rPr>
        <w:drawing>
          <wp:anchor distT="0" distB="0" distL="114300" distR="114300" simplePos="0" relativeHeight="251658240" behindDoc="0" locked="0" layoutInCell="1" allowOverlap="1" wp14:anchorId="0673288A" wp14:editId="73DA7BAF">
            <wp:simplePos x="0" y="0"/>
            <wp:positionH relativeFrom="column">
              <wp:posOffset>1968500</wp:posOffset>
            </wp:positionH>
            <wp:positionV relativeFrom="paragraph">
              <wp:posOffset>381635</wp:posOffset>
            </wp:positionV>
            <wp:extent cx="1962150" cy="3187700"/>
            <wp:effectExtent l="0" t="0" r="0" b="0"/>
            <wp:wrapSquare wrapText="bothSides"/>
            <wp:docPr id="363608259" name="Picture 1" descr="A sign with a ladder and h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08259" name="Picture 1" descr="A sign with a ladder and hands&#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62150" cy="3187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 xml:space="preserve">   </w:t>
      </w:r>
      <w:r w:rsidRPr="00E9346B">
        <w:rPr>
          <w:rFonts w:ascii="Arial" w:hAnsi="Arial" w:cs="Arial"/>
          <w:sz w:val="28"/>
          <w:szCs w:val="28"/>
        </w:rPr>
        <w:t>Appendix 1</w:t>
      </w:r>
    </w:p>
    <w:p w14:paraId="75961A31" w14:textId="77777777" w:rsidR="00E9346B" w:rsidRDefault="00E9346B">
      <w:pPr>
        <w:rPr>
          <w:rFonts w:ascii="Arial" w:hAnsi="Arial" w:cs="Arial"/>
          <w:sz w:val="28"/>
          <w:szCs w:val="28"/>
        </w:rPr>
      </w:pPr>
    </w:p>
    <w:p w14:paraId="7D8AFCC4" w14:textId="77777777" w:rsidR="00E9346B" w:rsidRDefault="00E9346B">
      <w:pPr>
        <w:rPr>
          <w:rFonts w:ascii="Arial" w:hAnsi="Arial" w:cs="Arial"/>
          <w:sz w:val="28"/>
          <w:szCs w:val="28"/>
        </w:rPr>
      </w:pPr>
    </w:p>
    <w:p w14:paraId="758A6951" w14:textId="77777777" w:rsidR="00E9346B" w:rsidRDefault="00E9346B">
      <w:pPr>
        <w:rPr>
          <w:rFonts w:ascii="Arial" w:hAnsi="Arial" w:cs="Arial"/>
          <w:sz w:val="28"/>
          <w:szCs w:val="28"/>
        </w:rPr>
      </w:pPr>
    </w:p>
    <w:p w14:paraId="7C68544D" w14:textId="77777777" w:rsidR="00E9346B" w:rsidRDefault="00E9346B">
      <w:pPr>
        <w:rPr>
          <w:rFonts w:ascii="Arial" w:hAnsi="Arial" w:cs="Arial"/>
          <w:sz w:val="28"/>
          <w:szCs w:val="28"/>
        </w:rPr>
      </w:pPr>
    </w:p>
    <w:p w14:paraId="771449EB" w14:textId="77777777" w:rsidR="00E9346B" w:rsidRDefault="00E9346B">
      <w:pPr>
        <w:rPr>
          <w:rFonts w:ascii="Arial" w:hAnsi="Arial" w:cs="Arial"/>
          <w:sz w:val="28"/>
          <w:szCs w:val="28"/>
        </w:rPr>
      </w:pPr>
    </w:p>
    <w:p w14:paraId="10926889" w14:textId="77777777" w:rsidR="00E9346B" w:rsidRDefault="00E9346B">
      <w:pPr>
        <w:rPr>
          <w:rFonts w:ascii="Arial" w:hAnsi="Arial" w:cs="Arial"/>
          <w:sz w:val="28"/>
          <w:szCs w:val="28"/>
        </w:rPr>
      </w:pPr>
    </w:p>
    <w:p w14:paraId="14CC0EE6" w14:textId="77777777" w:rsidR="00E9346B" w:rsidRDefault="00E9346B">
      <w:pPr>
        <w:rPr>
          <w:rFonts w:ascii="Arial" w:hAnsi="Arial" w:cs="Arial"/>
          <w:sz w:val="28"/>
          <w:szCs w:val="28"/>
        </w:rPr>
      </w:pPr>
    </w:p>
    <w:p w14:paraId="6C38D25F" w14:textId="77777777" w:rsidR="00E9346B" w:rsidRDefault="00E9346B">
      <w:pPr>
        <w:rPr>
          <w:rFonts w:ascii="Arial" w:hAnsi="Arial" w:cs="Arial"/>
          <w:sz w:val="28"/>
          <w:szCs w:val="28"/>
        </w:rPr>
      </w:pPr>
    </w:p>
    <w:p w14:paraId="1759FAB7" w14:textId="77777777" w:rsidR="00E9346B" w:rsidRDefault="00E9346B">
      <w:pPr>
        <w:rPr>
          <w:rFonts w:ascii="Arial" w:hAnsi="Arial" w:cs="Arial"/>
          <w:sz w:val="28"/>
          <w:szCs w:val="28"/>
        </w:rPr>
      </w:pPr>
    </w:p>
    <w:p w14:paraId="37BE285B" w14:textId="77777777" w:rsidR="00E9346B" w:rsidRDefault="00E9346B">
      <w:pPr>
        <w:rPr>
          <w:rFonts w:ascii="Arial" w:hAnsi="Arial" w:cs="Arial"/>
          <w:sz w:val="28"/>
          <w:szCs w:val="28"/>
        </w:rPr>
      </w:pPr>
    </w:p>
    <w:p w14:paraId="619E8224" w14:textId="77777777" w:rsidR="00E9346B" w:rsidRDefault="00E9346B">
      <w:pPr>
        <w:rPr>
          <w:rFonts w:ascii="Arial" w:hAnsi="Arial" w:cs="Arial"/>
          <w:sz w:val="28"/>
          <w:szCs w:val="28"/>
        </w:rPr>
      </w:pPr>
    </w:p>
    <w:p w14:paraId="4FDA1C63" w14:textId="4E837701" w:rsidR="00E9346B" w:rsidRDefault="00E9346B">
      <w:pPr>
        <w:rPr>
          <w:rFonts w:ascii="Arial" w:hAnsi="Arial" w:cs="Arial"/>
          <w:sz w:val="28"/>
          <w:szCs w:val="28"/>
        </w:rPr>
      </w:pPr>
      <w:r w:rsidRPr="00520E48">
        <w:rPr>
          <w:rFonts w:ascii="Arial" w:hAnsi="Arial" w:cs="Arial"/>
          <w:noProof/>
          <w:sz w:val="32"/>
          <w:szCs w:val="32"/>
          <w:u w:val="single"/>
        </w:rPr>
        <w:drawing>
          <wp:anchor distT="0" distB="0" distL="114300" distR="114300" simplePos="0" relativeHeight="251659264" behindDoc="0" locked="0" layoutInCell="1" allowOverlap="1" wp14:anchorId="65659DA2" wp14:editId="51C88A2A">
            <wp:simplePos x="0" y="0"/>
            <wp:positionH relativeFrom="column">
              <wp:posOffset>3314700</wp:posOffset>
            </wp:positionH>
            <wp:positionV relativeFrom="paragraph">
              <wp:posOffset>499110</wp:posOffset>
            </wp:positionV>
            <wp:extent cx="1847850" cy="1873250"/>
            <wp:effectExtent l="0" t="0" r="0" b="0"/>
            <wp:wrapSquare wrapText="bothSides"/>
            <wp:docPr id="1652930481" name="Picture 2" descr="A blue box with a blue container with a blue box with a blue container with a blue container with a yellow star and a blue object with a yellow star and a blue object with a yellow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30481" name="Picture 2" descr="A blue box with a blue container with a blue box with a blue container with a blue container with a yellow star and a blue object with a yellow star and a blue object with a yellow sta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47850" cy="1873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20E48">
        <w:rPr>
          <w:rFonts w:ascii="Arial" w:hAnsi="Arial" w:cs="Arial"/>
          <w:noProof/>
          <w:sz w:val="32"/>
          <w:szCs w:val="32"/>
          <w:u w:val="single"/>
        </w:rPr>
        <w:drawing>
          <wp:anchor distT="0" distB="0" distL="114300" distR="114300" simplePos="0" relativeHeight="251660288" behindDoc="0" locked="0" layoutInCell="1" allowOverlap="1" wp14:anchorId="75A36C66" wp14:editId="7FE879E0">
            <wp:simplePos x="0" y="0"/>
            <wp:positionH relativeFrom="column">
              <wp:posOffset>457200</wp:posOffset>
            </wp:positionH>
            <wp:positionV relativeFrom="paragraph">
              <wp:posOffset>441960</wp:posOffset>
            </wp:positionV>
            <wp:extent cx="2108200" cy="1930400"/>
            <wp:effectExtent l="0" t="0" r="6350" b="0"/>
            <wp:wrapSquare wrapText="bothSides"/>
            <wp:docPr id="1280892998" name="Picture 3" descr="A box with a sticker and a ta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892998" name="Picture 3" descr="A box with a sticker and a tag on i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820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    Appendix 2  </w:t>
      </w:r>
    </w:p>
    <w:p w14:paraId="1BD6932E" w14:textId="77777777" w:rsidR="004E64BE" w:rsidRDefault="004E64BE">
      <w:pPr>
        <w:rPr>
          <w:rFonts w:ascii="Arial" w:hAnsi="Arial" w:cs="Arial"/>
          <w:sz w:val="28"/>
          <w:szCs w:val="28"/>
        </w:rPr>
      </w:pPr>
    </w:p>
    <w:p w14:paraId="4FE781E6" w14:textId="77777777" w:rsidR="004E64BE" w:rsidRDefault="004E64BE">
      <w:pPr>
        <w:rPr>
          <w:rFonts w:ascii="Arial" w:hAnsi="Arial" w:cs="Arial"/>
          <w:sz w:val="28"/>
          <w:szCs w:val="28"/>
        </w:rPr>
      </w:pPr>
    </w:p>
    <w:p w14:paraId="66CF704F" w14:textId="77777777" w:rsidR="004E64BE" w:rsidRDefault="004E64BE">
      <w:pPr>
        <w:rPr>
          <w:rFonts w:ascii="Arial" w:hAnsi="Arial" w:cs="Arial"/>
          <w:sz w:val="28"/>
          <w:szCs w:val="28"/>
        </w:rPr>
      </w:pPr>
    </w:p>
    <w:p w14:paraId="1120A240" w14:textId="77777777" w:rsidR="004E64BE" w:rsidRDefault="004E64BE">
      <w:pPr>
        <w:rPr>
          <w:rFonts w:ascii="Arial" w:hAnsi="Arial" w:cs="Arial"/>
          <w:sz w:val="28"/>
          <w:szCs w:val="28"/>
        </w:rPr>
      </w:pPr>
    </w:p>
    <w:p w14:paraId="28A20ED0" w14:textId="77777777" w:rsidR="004E64BE" w:rsidRDefault="004E64BE">
      <w:pPr>
        <w:rPr>
          <w:rFonts w:ascii="Arial" w:hAnsi="Arial" w:cs="Arial"/>
          <w:sz w:val="28"/>
          <w:szCs w:val="28"/>
        </w:rPr>
      </w:pPr>
    </w:p>
    <w:p w14:paraId="19CB4C4F" w14:textId="77777777" w:rsidR="00247CC2" w:rsidRDefault="00247CC2">
      <w:pPr>
        <w:rPr>
          <w:rFonts w:ascii="Arial" w:hAnsi="Arial" w:cs="Arial"/>
          <w:sz w:val="28"/>
          <w:szCs w:val="28"/>
        </w:rPr>
      </w:pPr>
    </w:p>
    <w:p w14:paraId="233CFDA2" w14:textId="77777777" w:rsidR="00247CC2" w:rsidRDefault="00247CC2">
      <w:pPr>
        <w:rPr>
          <w:rFonts w:ascii="Arial" w:hAnsi="Arial" w:cs="Arial"/>
          <w:sz w:val="28"/>
          <w:szCs w:val="28"/>
        </w:rPr>
      </w:pPr>
    </w:p>
    <w:p w14:paraId="1935FF49" w14:textId="77777777" w:rsidR="001959A8" w:rsidRDefault="001959A8">
      <w:pPr>
        <w:rPr>
          <w:rFonts w:ascii="Arial" w:hAnsi="Arial" w:cs="Arial"/>
          <w:sz w:val="28"/>
          <w:szCs w:val="28"/>
        </w:rPr>
      </w:pPr>
    </w:p>
    <w:p w14:paraId="60F67B89" w14:textId="77777777" w:rsidR="001959A8" w:rsidRDefault="001959A8">
      <w:pPr>
        <w:rPr>
          <w:rFonts w:ascii="Arial" w:hAnsi="Arial" w:cs="Arial"/>
          <w:sz w:val="28"/>
          <w:szCs w:val="28"/>
        </w:rPr>
      </w:pPr>
    </w:p>
    <w:p w14:paraId="4E52B08D" w14:textId="77777777" w:rsidR="001959A8" w:rsidRDefault="001959A8">
      <w:pPr>
        <w:rPr>
          <w:rFonts w:ascii="Arial" w:hAnsi="Arial" w:cs="Arial"/>
          <w:sz w:val="28"/>
          <w:szCs w:val="28"/>
        </w:rPr>
      </w:pPr>
    </w:p>
    <w:sdt>
      <w:sdtPr>
        <w:id w:val="1638227210"/>
        <w:docPartObj>
          <w:docPartGallery w:val="Bibliographies"/>
          <w:docPartUnique/>
        </w:docPartObj>
      </w:sdtPr>
      <w:sdtEndPr>
        <w:rPr>
          <w:rFonts w:asciiTheme="minorHAnsi" w:eastAsiaTheme="minorHAnsi" w:hAnsiTheme="minorHAnsi" w:cstheme="minorBidi"/>
          <w:color w:val="auto"/>
          <w:sz w:val="24"/>
          <w:szCs w:val="24"/>
        </w:rPr>
      </w:sdtEndPr>
      <w:sdtContent>
        <w:p w14:paraId="2693FF6E" w14:textId="4C2133F5" w:rsidR="00B82834" w:rsidRPr="00247CC2" w:rsidRDefault="00B82834">
          <w:pPr>
            <w:pStyle w:val="Heading1"/>
            <w:rPr>
              <w:sz w:val="36"/>
              <w:szCs w:val="36"/>
            </w:rPr>
          </w:pPr>
          <w:r w:rsidRPr="00247CC2">
            <w:rPr>
              <w:sz w:val="36"/>
              <w:szCs w:val="36"/>
            </w:rPr>
            <w:t>References</w:t>
          </w:r>
        </w:p>
        <w:sdt>
          <w:sdtPr>
            <w:id w:val="-573587230"/>
            <w:bibliography/>
          </w:sdtPr>
          <w:sdtContent>
            <w:p w14:paraId="004A4698" w14:textId="77777777" w:rsidR="00A01558" w:rsidRDefault="00B82834" w:rsidP="00A01558">
              <w:pPr>
                <w:pStyle w:val="Bibliography"/>
                <w:rPr>
                  <w:noProof/>
                  <w:kern w:val="0"/>
                  <w14:ligatures w14:val="none"/>
                </w:rPr>
              </w:pPr>
              <w:r>
                <w:fldChar w:fldCharType="begin"/>
              </w:r>
              <w:r>
                <w:instrText xml:space="preserve"> BIBLIOGRAPHY </w:instrText>
              </w:r>
              <w:r>
                <w:fldChar w:fldCharType="separate"/>
              </w:r>
              <w:r w:rsidR="00A01558">
                <w:rPr>
                  <w:noProof/>
                </w:rPr>
                <w:t xml:space="preserve">Bates, B., 2019. </w:t>
              </w:r>
              <w:r w:rsidR="00A01558">
                <w:rPr>
                  <w:i/>
                  <w:iCs/>
                  <w:noProof/>
                </w:rPr>
                <w:t xml:space="preserve">Learning Theories Simplified. </w:t>
              </w:r>
              <w:r w:rsidR="00A01558">
                <w:rPr>
                  <w:noProof/>
                </w:rPr>
                <w:t>2nd ed. London: Sage Publications LTD.</w:t>
              </w:r>
            </w:p>
            <w:p w14:paraId="3C82E027" w14:textId="77777777" w:rsidR="00A01558" w:rsidRDefault="00A01558" w:rsidP="00A01558">
              <w:pPr>
                <w:pStyle w:val="Bibliography"/>
                <w:rPr>
                  <w:noProof/>
                </w:rPr>
              </w:pPr>
              <w:r>
                <w:rPr>
                  <w:noProof/>
                </w:rPr>
                <w:t xml:space="preserve">Llanfaes C P School, 2022. </w:t>
              </w:r>
              <w:r>
                <w:rPr>
                  <w:i/>
                  <w:iCs/>
                  <w:noProof/>
                </w:rPr>
                <w:t xml:space="preserve">School Policies. </w:t>
              </w:r>
              <w:r>
                <w:rPr>
                  <w:noProof/>
                </w:rPr>
                <w:t xml:space="preserve">[Online] </w:t>
              </w:r>
              <w:r>
                <w:rPr>
                  <w:noProof/>
                </w:rPr>
                <w:br/>
                <w:t xml:space="preserve">Available at: </w:t>
              </w:r>
              <w:r>
                <w:rPr>
                  <w:noProof/>
                  <w:u w:val="single"/>
                </w:rPr>
                <w:t>http;//www.llanfaes.powys.sch.uk</w:t>
              </w:r>
              <w:r>
                <w:rPr>
                  <w:noProof/>
                </w:rPr>
                <w:br/>
                <w:t>[Accessed 25 October 2024].</w:t>
              </w:r>
            </w:p>
            <w:p w14:paraId="03DE1516" w14:textId="77777777" w:rsidR="00A01558" w:rsidRDefault="00A01558" w:rsidP="00A01558">
              <w:pPr>
                <w:pStyle w:val="Bibliography"/>
                <w:rPr>
                  <w:noProof/>
                </w:rPr>
              </w:pPr>
              <w:r>
                <w:rPr>
                  <w:noProof/>
                </w:rPr>
                <w:t xml:space="preserve">Llanfaes C P School, 2024. </w:t>
              </w:r>
              <w:r>
                <w:rPr>
                  <w:i/>
                  <w:iCs/>
                  <w:noProof/>
                </w:rPr>
                <w:t xml:space="preserve">School Policies. </w:t>
              </w:r>
              <w:r>
                <w:rPr>
                  <w:noProof/>
                </w:rPr>
                <w:t xml:space="preserve">[Online] </w:t>
              </w:r>
              <w:r>
                <w:rPr>
                  <w:noProof/>
                </w:rPr>
                <w:br/>
                <w:t xml:space="preserve">Available at: </w:t>
              </w:r>
              <w:r>
                <w:rPr>
                  <w:noProof/>
                  <w:u w:val="single"/>
                </w:rPr>
                <w:t>http://www.llanfaes.powys.sch.uk</w:t>
              </w:r>
            </w:p>
            <w:p w14:paraId="79DB917B" w14:textId="77777777" w:rsidR="00A01558" w:rsidRDefault="00A01558" w:rsidP="00A01558">
              <w:pPr>
                <w:pStyle w:val="Bibliography"/>
                <w:rPr>
                  <w:noProof/>
                </w:rPr>
              </w:pPr>
              <w:r>
                <w:rPr>
                  <w:noProof/>
                </w:rPr>
                <w:t xml:space="preserve">National Council for Special Education, 2024. </w:t>
              </w:r>
              <w:r>
                <w:rPr>
                  <w:i/>
                  <w:iCs/>
                  <w:noProof/>
                </w:rPr>
                <w:t xml:space="preserve">Using Visuals to Support Communication. </w:t>
              </w:r>
              <w:r>
                <w:rPr>
                  <w:noProof/>
                </w:rPr>
                <w:t xml:space="preserve">[Online] </w:t>
              </w:r>
              <w:r>
                <w:rPr>
                  <w:noProof/>
                </w:rPr>
                <w:br/>
                <w:t xml:space="preserve">Available at: </w:t>
              </w:r>
              <w:r>
                <w:rPr>
                  <w:noProof/>
                  <w:u w:val="single"/>
                </w:rPr>
                <w:t>http;//www.ncse.ie</w:t>
              </w:r>
              <w:r>
                <w:rPr>
                  <w:noProof/>
                </w:rPr>
                <w:br/>
                <w:t>[Accessed 1 November 2024].</w:t>
              </w:r>
            </w:p>
            <w:p w14:paraId="77690721" w14:textId="77777777" w:rsidR="00A01558" w:rsidRDefault="00A01558" w:rsidP="00A01558">
              <w:pPr>
                <w:pStyle w:val="Bibliography"/>
                <w:rPr>
                  <w:noProof/>
                </w:rPr>
              </w:pPr>
              <w:r>
                <w:rPr>
                  <w:noProof/>
                </w:rPr>
                <w:t xml:space="preserve">O'Donohue, W., 2001. </w:t>
              </w:r>
              <w:r>
                <w:rPr>
                  <w:i/>
                  <w:iCs/>
                  <w:noProof/>
                </w:rPr>
                <w:t xml:space="preserve">The Psychology of B F Skinner. </w:t>
              </w:r>
              <w:r>
                <w:rPr>
                  <w:noProof/>
                </w:rPr>
                <w:t>1 ed. London: Sage Publications Ltd.</w:t>
              </w:r>
            </w:p>
            <w:p w14:paraId="1343691D" w14:textId="77777777" w:rsidR="00A01558" w:rsidRDefault="00A01558" w:rsidP="00A01558">
              <w:pPr>
                <w:pStyle w:val="Bibliography"/>
                <w:rPr>
                  <w:noProof/>
                </w:rPr>
              </w:pPr>
              <w:r>
                <w:rPr>
                  <w:noProof/>
                </w:rPr>
                <w:t xml:space="preserve">Sprouts, 2017. </w:t>
              </w:r>
              <w:r>
                <w:rPr>
                  <w:i/>
                  <w:iCs/>
                  <w:noProof/>
                </w:rPr>
                <w:t xml:space="preserve">Maslow's Hierarchy of Needs, </w:t>
              </w:r>
              <w:r>
                <w:rPr>
                  <w:noProof/>
                </w:rPr>
                <w:t>United States: Patreon.</w:t>
              </w:r>
            </w:p>
            <w:p w14:paraId="1C243536" w14:textId="77777777" w:rsidR="00A01558" w:rsidRDefault="00A01558" w:rsidP="00A01558">
              <w:pPr>
                <w:pStyle w:val="Bibliography"/>
                <w:rPr>
                  <w:noProof/>
                </w:rPr>
              </w:pPr>
              <w:r>
                <w:rPr>
                  <w:noProof/>
                </w:rPr>
                <w:t xml:space="preserve">Telefonica, 2024. </w:t>
              </w:r>
              <w:r>
                <w:rPr>
                  <w:i/>
                  <w:iCs/>
                  <w:noProof/>
                </w:rPr>
                <w:t xml:space="preserve">Disadvantages of ICT in education. </w:t>
              </w:r>
              <w:r>
                <w:rPr>
                  <w:noProof/>
                </w:rPr>
                <w:t xml:space="preserve">[Online] </w:t>
              </w:r>
              <w:r>
                <w:rPr>
                  <w:noProof/>
                </w:rPr>
                <w:br/>
                <w:t xml:space="preserve">Available at: </w:t>
              </w:r>
              <w:r>
                <w:rPr>
                  <w:noProof/>
                  <w:u w:val="single"/>
                </w:rPr>
                <w:t>http;//www.telefonica.com</w:t>
              </w:r>
              <w:r>
                <w:rPr>
                  <w:noProof/>
                </w:rPr>
                <w:br/>
                <w:t>[Accessed 1 November 2024].</w:t>
              </w:r>
            </w:p>
            <w:p w14:paraId="16BADFED" w14:textId="30AF3216" w:rsidR="00B82834" w:rsidRDefault="00B82834" w:rsidP="00A01558">
              <w:r>
                <w:rPr>
                  <w:b/>
                  <w:bCs/>
                  <w:noProof/>
                </w:rPr>
                <w:fldChar w:fldCharType="end"/>
              </w:r>
            </w:p>
          </w:sdtContent>
        </w:sdt>
      </w:sdtContent>
    </w:sdt>
    <w:p w14:paraId="0B8A2309" w14:textId="10F87458" w:rsidR="004E64BE" w:rsidRDefault="004E64BE" w:rsidP="00B82834">
      <w:pPr>
        <w:rPr>
          <w:rFonts w:ascii="Arial" w:hAnsi="Arial" w:cs="Arial"/>
          <w:sz w:val="32"/>
          <w:szCs w:val="32"/>
          <w:u w:val="single"/>
        </w:rPr>
      </w:pPr>
    </w:p>
    <w:p w14:paraId="528BAE3B" w14:textId="31BA4C2B" w:rsidR="004E64BE" w:rsidRPr="00B02015" w:rsidRDefault="004E64BE" w:rsidP="004E64BE">
      <w:pPr>
        <w:rPr>
          <w:rFonts w:ascii="Arial" w:hAnsi="Arial" w:cs="Arial"/>
        </w:rPr>
      </w:pPr>
    </w:p>
    <w:sectPr w:rsidR="004E64BE" w:rsidRPr="00B020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BB167F"/>
    <w:multiLevelType w:val="hybridMultilevel"/>
    <w:tmpl w:val="7AB872F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E13412B"/>
    <w:multiLevelType w:val="hybridMultilevel"/>
    <w:tmpl w:val="84B20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996721"/>
    <w:multiLevelType w:val="hybridMultilevel"/>
    <w:tmpl w:val="643CD6D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6C5E1CAC"/>
    <w:multiLevelType w:val="hybridMultilevel"/>
    <w:tmpl w:val="5846E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775651">
    <w:abstractNumId w:val="1"/>
  </w:num>
  <w:num w:numId="2" w16cid:durableId="1252736584">
    <w:abstractNumId w:val="0"/>
  </w:num>
  <w:num w:numId="3" w16cid:durableId="656616515">
    <w:abstractNumId w:val="2"/>
  </w:num>
  <w:num w:numId="4" w16cid:durableId="5630304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AA0"/>
    <w:rsid w:val="00020B7B"/>
    <w:rsid w:val="000261EE"/>
    <w:rsid w:val="0003783F"/>
    <w:rsid w:val="000837E1"/>
    <w:rsid w:val="001959A8"/>
    <w:rsid w:val="001A460E"/>
    <w:rsid w:val="001C300B"/>
    <w:rsid w:val="00216D7C"/>
    <w:rsid w:val="00247CC2"/>
    <w:rsid w:val="0026055C"/>
    <w:rsid w:val="002733AE"/>
    <w:rsid w:val="002B1E8E"/>
    <w:rsid w:val="0033278A"/>
    <w:rsid w:val="00343E67"/>
    <w:rsid w:val="00351403"/>
    <w:rsid w:val="00412CF9"/>
    <w:rsid w:val="0043774E"/>
    <w:rsid w:val="004622D8"/>
    <w:rsid w:val="00467421"/>
    <w:rsid w:val="00487AA0"/>
    <w:rsid w:val="00496285"/>
    <w:rsid w:val="004E64BE"/>
    <w:rsid w:val="00502E83"/>
    <w:rsid w:val="00520E48"/>
    <w:rsid w:val="005308BD"/>
    <w:rsid w:val="005718F8"/>
    <w:rsid w:val="005D1A10"/>
    <w:rsid w:val="005E3DE9"/>
    <w:rsid w:val="006A01E0"/>
    <w:rsid w:val="006A4E8A"/>
    <w:rsid w:val="006F4B03"/>
    <w:rsid w:val="00734049"/>
    <w:rsid w:val="007409D2"/>
    <w:rsid w:val="00764848"/>
    <w:rsid w:val="007D0129"/>
    <w:rsid w:val="007D63B4"/>
    <w:rsid w:val="007F6CD9"/>
    <w:rsid w:val="00805891"/>
    <w:rsid w:val="00866A66"/>
    <w:rsid w:val="008908E3"/>
    <w:rsid w:val="00896C14"/>
    <w:rsid w:val="008E6797"/>
    <w:rsid w:val="00970DE4"/>
    <w:rsid w:val="00974C97"/>
    <w:rsid w:val="009A6648"/>
    <w:rsid w:val="009B06AA"/>
    <w:rsid w:val="009F3AC4"/>
    <w:rsid w:val="00A01558"/>
    <w:rsid w:val="00A0493D"/>
    <w:rsid w:val="00A07746"/>
    <w:rsid w:val="00A2727D"/>
    <w:rsid w:val="00A7546D"/>
    <w:rsid w:val="00A91051"/>
    <w:rsid w:val="00A97F2E"/>
    <w:rsid w:val="00AC0E30"/>
    <w:rsid w:val="00AC6607"/>
    <w:rsid w:val="00B02015"/>
    <w:rsid w:val="00B06845"/>
    <w:rsid w:val="00B17D92"/>
    <w:rsid w:val="00B46765"/>
    <w:rsid w:val="00B82834"/>
    <w:rsid w:val="00BA2AAC"/>
    <w:rsid w:val="00BB52CE"/>
    <w:rsid w:val="00C10702"/>
    <w:rsid w:val="00C5098C"/>
    <w:rsid w:val="00C564D7"/>
    <w:rsid w:val="00C57CCC"/>
    <w:rsid w:val="00CA17E2"/>
    <w:rsid w:val="00CA4930"/>
    <w:rsid w:val="00CF4CD1"/>
    <w:rsid w:val="00D62FDB"/>
    <w:rsid w:val="00D91610"/>
    <w:rsid w:val="00E35B05"/>
    <w:rsid w:val="00E55130"/>
    <w:rsid w:val="00E84B5D"/>
    <w:rsid w:val="00E9346B"/>
    <w:rsid w:val="00EB2A44"/>
    <w:rsid w:val="00ED47B2"/>
    <w:rsid w:val="00ED7E0A"/>
    <w:rsid w:val="00F139C3"/>
    <w:rsid w:val="00FD7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AAC2"/>
  <w15:chartTrackingRefBased/>
  <w15:docId w15:val="{6EDF1077-B0C7-43B2-9909-0593BEDD7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AA0"/>
  </w:style>
  <w:style w:type="paragraph" w:styleId="Heading1">
    <w:name w:val="heading 1"/>
    <w:basedOn w:val="Normal"/>
    <w:next w:val="Normal"/>
    <w:link w:val="Heading1Char"/>
    <w:uiPriority w:val="9"/>
    <w:qFormat/>
    <w:rsid w:val="00487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AA0"/>
    <w:rPr>
      <w:rFonts w:eastAsiaTheme="majorEastAsia" w:cstheme="majorBidi"/>
      <w:color w:val="272727" w:themeColor="text1" w:themeTint="D8"/>
    </w:rPr>
  </w:style>
  <w:style w:type="paragraph" w:styleId="Title">
    <w:name w:val="Title"/>
    <w:basedOn w:val="Normal"/>
    <w:next w:val="Normal"/>
    <w:link w:val="TitleChar"/>
    <w:uiPriority w:val="10"/>
    <w:qFormat/>
    <w:rsid w:val="00487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AA0"/>
    <w:pPr>
      <w:spacing w:before="160"/>
      <w:jc w:val="center"/>
    </w:pPr>
    <w:rPr>
      <w:i/>
      <w:iCs/>
      <w:color w:val="404040" w:themeColor="text1" w:themeTint="BF"/>
    </w:rPr>
  </w:style>
  <w:style w:type="character" w:customStyle="1" w:styleId="QuoteChar">
    <w:name w:val="Quote Char"/>
    <w:basedOn w:val="DefaultParagraphFont"/>
    <w:link w:val="Quote"/>
    <w:uiPriority w:val="29"/>
    <w:rsid w:val="00487AA0"/>
    <w:rPr>
      <w:i/>
      <w:iCs/>
      <w:color w:val="404040" w:themeColor="text1" w:themeTint="BF"/>
    </w:rPr>
  </w:style>
  <w:style w:type="paragraph" w:styleId="ListParagraph">
    <w:name w:val="List Paragraph"/>
    <w:basedOn w:val="Normal"/>
    <w:uiPriority w:val="34"/>
    <w:qFormat/>
    <w:rsid w:val="00487AA0"/>
    <w:pPr>
      <w:ind w:left="720"/>
      <w:contextualSpacing/>
    </w:pPr>
  </w:style>
  <w:style w:type="character" w:styleId="IntenseEmphasis">
    <w:name w:val="Intense Emphasis"/>
    <w:basedOn w:val="DefaultParagraphFont"/>
    <w:uiPriority w:val="21"/>
    <w:qFormat/>
    <w:rsid w:val="00487AA0"/>
    <w:rPr>
      <w:i/>
      <w:iCs/>
      <w:color w:val="0F4761" w:themeColor="accent1" w:themeShade="BF"/>
    </w:rPr>
  </w:style>
  <w:style w:type="paragraph" w:styleId="IntenseQuote">
    <w:name w:val="Intense Quote"/>
    <w:basedOn w:val="Normal"/>
    <w:next w:val="Normal"/>
    <w:link w:val="IntenseQuoteChar"/>
    <w:uiPriority w:val="30"/>
    <w:qFormat/>
    <w:rsid w:val="00487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AA0"/>
    <w:rPr>
      <w:i/>
      <w:iCs/>
      <w:color w:val="0F4761" w:themeColor="accent1" w:themeShade="BF"/>
    </w:rPr>
  </w:style>
  <w:style w:type="character" w:styleId="IntenseReference">
    <w:name w:val="Intense Reference"/>
    <w:basedOn w:val="DefaultParagraphFont"/>
    <w:uiPriority w:val="32"/>
    <w:qFormat/>
    <w:rsid w:val="00487AA0"/>
    <w:rPr>
      <w:b/>
      <w:bCs/>
      <w:smallCaps/>
      <w:color w:val="0F4761" w:themeColor="accent1" w:themeShade="BF"/>
      <w:spacing w:val="5"/>
    </w:rPr>
  </w:style>
  <w:style w:type="paragraph" w:styleId="Bibliography">
    <w:name w:val="Bibliography"/>
    <w:basedOn w:val="Normal"/>
    <w:next w:val="Normal"/>
    <w:uiPriority w:val="37"/>
    <w:unhideWhenUsed/>
    <w:rsid w:val="00B828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31718">
      <w:bodyDiv w:val="1"/>
      <w:marLeft w:val="0"/>
      <w:marRight w:val="0"/>
      <w:marTop w:val="0"/>
      <w:marBottom w:val="0"/>
      <w:divBdr>
        <w:top w:val="none" w:sz="0" w:space="0" w:color="auto"/>
        <w:left w:val="none" w:sz="0" w:space="0" w:color="auto"/>
        <w:bottom w:val="none" w:sz="0" w:space="0" w:color="auto"/>
        <w:right w:val="none" w:sz="0" w:space="0" w:color="auto"/>
      </w:divBdr>
    </w:div>
    <w:div w:id="96024800">
      <w:bodyDiv w:val="1"/>
      <w:marLeft w:val="0"/>
      <w:marRight w:val="0"/>
      <w:marTop w:val="0"/>
      <w:marBottom w:val="0"/>
      <w:divBdr>
        <w:top w:val="none" w:sz="0" w:space="0" w:color="auto"/>
        <w:left w:val="none" w:sz="0" w:space="0" w:color="auto"/>
        <w:bottom w:val="none" w:sz="0" w:space="0" w:color="auto"/>
        <w:right w:val="none" w:sz="0" w:space="0" w:color="auto"/>
      </w:divBdr>
    </w:div>
    <w:div w:id="175193388">
      <w:bodyDiv w:val="1"/>
      <w:marLeft w:val="0"/>
      <w:marRight w:val="0"/>
      <w:marTop w:val="0"/>
      <w:marBottom w:val="0"/>
      <w:divBdr>
        <w:top w:val="none" w:sz="0" w:space="0" w:color="auto"/>
        <w:left w:val="none" w:sz="0" w:space="0" w:color="auto"/>
        <w:bottom w:val="none" w:sz="0" w:space="0" w:color="auto"/>
        <w:right w:val="none" w:sz="0" w:space="0" w:color="auto"/>
      </w:divBdr>
    </w:div>
    <w:div w:id="289436188">
      <w:bodyDiv w:val="1"/>
      <w:marLeft w:val="0"/>
      <w:marRight w:val="0"/>
      <w:marTop w:val="0"/>
      <w:marBottom w:val="0"/>
      <w:divBdr>
        <w:top w:val="none" w:sz="0" w:space="0" w:color="auto"/>
        <w:left w:val="none" w:sz="0" w:space="0" w:color="auto"/>
        <w:bottom w:val="none" w:sz="0" w:space="0" w:color="auto"/>
        <w:right w:val="none" w:sz="0" w:space="0" w:color="auto"/>
      </w:divBdr>
    </w:div>
    <w:div w:id="291404112">
      <w:bodyDiv w:val="1"/>
      <w:marLeft w:val="0"/>
      <w:marRight w:val="0"/>
      <w:marTop w:val="0"/>
      <w:marBottom w:val="0"/>
      <w:divBdr>
        <w:top w:val="none" w:sz="0" w:space="0" w:color="auto"/>
        <w:left w:val="none" w:sz="0" w:space="0" w:color="auto"/>
        <w:bottom w:val="none" w:sz="0" w:space="0" w:color="auto"/>
        <w:right w:val="none" w:sz="0" w:space="0" w:color="auto"/>
      </w:divBdr>
    </w:div>
    <w:div w:id="314535137">
      <w:bodyDiv w:val="1"/>
      <w:marLeft w:val="0"/>
      <w:marRight w:val="0"/>
      <w:marTop w:val="0"/>
      <w:marBottom w:val="0"/>
      <w:divBdr>
        <w:top w:val="none" w:sz="0" w:space="0" w:color="auto"/>
        <w:left w:val="none" w:sz="0" w:space="0" w:color="auto"/>
        <w:bottom w:val="none" w:sz="0" w:space="0" w:color="auto"/>
        <w:right w:val="none" w:sz="0" w:space="0" w:color="auto"/>
      </w:divBdr>
    </w:div>
    <w:div w:id="321351343">
      <w:bodyDiv w:val="1"/>
      <w:marLeft w:val="0"/>
      <w:marRight w:val="0"/>
      <w:marTop w:val="0"/>
      <w:marBottom w:val="0"/>
      <w:divBdr>
        <w:top w:val="none" w:sz="0" w:space="0" w:color="auto"/>
        <w:left w:val="none" w:sz="0" w:space="0" w:color="auto"/>
        <w:bottom w:val="none" w:sz="0" w:space="0" w:color="auto"/>
        <w:right w:val="none" w:sz="0" w:space="0" w:color="auto"/>
      </w:divBdr>
    </w:div>
    <w:div w:id="336663168">
      <w:bodyDiv w:val="1"/>
      <w:marLeft w:val="0"/>
      <w:marRight w:val="0"/>
      <w:marTop w:val="0"/>
      <w:marBottom w:val="0"/>
      <w:divBdr>
        <w:top w:val="none" w:sz="0" w:space="0" w:color="auto"/>
        <w:left w:val="none" w:sz="0" w:space="0" w:color="auto"/>
        <w:bottom w:val="none" w:sz="0" w:space="0" w:color="auto"/>
        <w:right w:val="none" w:sz="0" w:space="0" w:color="auto"/>
      </w:divBdr>
    </w:div>
    <w:div w:id="336927869">
      <w:bodyDiv w:val="1"/>
      <w:marLeft w:val="0"/>
      <w:marRight w:val="0"/>
      <w:marTop w:val="0"/>
      <w:marBottom w:val="0"/>
      <w:divBdr>
        <w:top w:val="none" w:sz="0" w:space="0" w:color="auto"/>
        <w:left w:val="none" w:sz="0" w:space="0" w:color="auto"/>
        <w:bottom w:val="none" w:sz="0" w:space="0" w:color="auto"/>
        <w:right w:val="none" w:sz="0" w:space="0" w:color="auto"/>
      </w:divBdr>
    </w:div>
    <w:div w:id="363601580">
      <w:bodyDiv w:val="1"/>
      <w:marLeft w:val="0"/>
      <w:marRight w:val="0"/>
      <w:marTop w:val="0"/>
      <w:marBottom w:val="0"/>
      <w:divBdr>
        <w:top w:val="none" w:sz="0" w:space="0" w:color="auto"/>
        <w:left w:val="none" w:sz="0" w:space="0" w:color="auto"/>
        <w:bottom w:val="none" w:sz="0" w:space="0" w:color="auto"/>
        <w:right w:val="none" w:sz="0" w:space="0" w:color="auto"/>
      </w:divBdr>
    </w:div>
    <w:div w:id="367531995">
      <w:bodyDiv w:val="1"/>
      <w:marLeft w:val="0"/>
      <w:marRight w:val="0"/>
      <w:marTop w:val="0"/>
      <w:marBottom w:val="0"/>
      <w:divBdr>
        <w:top w:val="none" w:sz="0" w:space="0" w:color="auto"/>
        <w:left w:val="none" w:sz="0" w:space="0" w:color="auto"/>
        <w:bottom w:val="none" w:sz="0" w:space="0" w:color="auto"/>
        <w:right w:val="none" w:sz="0" w:space="0" w:color="auto"/>
      </w:divBdr>
    </w:div>
    <w:div w:id="390079947">
      <w:bodyDiv w:val="1"/>
      <w:marLeft w:val="0"/>
      <w:marRight w:val="0"/>
      <w:marTop w:val="0"/>
      <w:marBottom w:val="0"/>
      <w:divBdr>
        <w:top w:val="none" w:sz="0" w:space="0" w:color="auto"/>
        <w:left w:val="none" w:sz="0" w:space="0" w:color="auto"/>
        <w:bottom w:val="none" w:sz="0" w:space="0" w:color="auto"/>
        <w:right w:val="none" w:sz="0" w:space="0" w:color="auto"/>
      </w:divBdr>
    </w:div>
    <w:div w:id="410274790">
      <w:bodyDiv w:val="1"/>
      <w:marLeft w:val="0"/>
      <w:marRight w:val="0"/>
      <w:marTop w:val="0"/>
      <w:marBottom w:val="0"/>
      <w:divBdr>
        <w:top w:val="none" w:sz="0" w:space="0" w:color="auto"/>
        <w:left w:val="none" w:sz="0" w:space="0" w:color="auto"/>
        <w:bottom w:val="none" w:sz="0" w:space="0" w:color="auto"/>
        <w:right w:val="none" w:sz="0" w:space="0" w:color="auto"/>
      </w:divBdr>
    </w:div>
    <w:div w:id="419645359">
      <w:bodyDiv w:val="1"/>
      <w:marLeft w:val="0"/>
      <w:marRight w:val="0"/>
      <w:marTop w:val="0"/>
      <w:marBottom w:val="0"/>
      <w:divBdr>
        <w:top w:val="none" w:sz="0" w:space="0" w:color="auto"/>
        <w:left w:val="none" w:sz="0" w:space="0" w:color="auto"/>
        <w:bottom w:val="none" w:sz="0" w:space="0" w:color="auto"/>
        <w:right w:val="none" w:sz="0" w:space="0" w:color="auto"/>
      </w:divBdr>
    </w:div>
    <w:div w:id="469057860">
      <w:bodyDiv w:val="1"/>
      <w:marLeft w:val="0"/>
      <w:marRight w:val="0"/>
      <w:marTop w:val="0"/>
      <w:marBottom w:val="0"/>
      <w:divBdr>
        <w:top w:val="none" w:sz="0" w:space="0" w:color="auto"/>
        <w:left w:val="none" w:sz="0" w:space="0" w:color="auto"/>
        <w:bottom w:val="none" w:sz="0" w:space="0" w:color="auto"/>
        <w:right w:val="none" w:sz="0" w:space="0" w:color="auto"/>
      </w:divBdr>
    </w:div>
    <w:div w:id="509611929">
      <w:bodyDiv w:val="1"/>
      <w:marLeft w:val="0"/>
      <w:marRight w:val="0"/>
      <w:marTop w:val="0"/>
      <w:marBottom w:val="0"/>
      <w:divBdr>
        <w:top w:val="none" w:sz="0" w:space="0" w:color="auto"/>
        <w:left w:val="none" w:sz="0" w:space="0" w:color="auto"/>
        <w:bottom w:val="none" w:sz="0" w:space="0" w:color="auto"/>
        <w:right w:val="none" w:sz="0" w:space="0" w:color="auto"/>
      </w:divBdr>
    </w:div>
    <w:div w:id="520053226">
      <w:bodyDiv w:val="1"/>
      <w:marLeft w:val="0"/>
      <w:marRight w:val="0"/>
      <w:marTop w:val="0"/>
      <w:marBottom w:val="0"/>
      <w:divBdr>
        <w:top w:val="none" w:sz="0" w:space="0" w:color="auto"/>
        <w:left w:val="none" w:sz="0" w:space="0" w:color="auto"/>
        <w:bottom w:val="none" w:sz="0" w:space="0" w:color="auto"/>
        <w:right w:val="none" w:sz="0" w:space="0" w:color="auto"/>
      </w:divBdr>
    </w:div>
    <w:div w:id="533494896">
      <w:bodyDiv w:val="1"/>
      <w:marLeft w:val="0"/>
      <w:marRight w:val="0"/>
      <w:marTop w:val="0"/>
      <w:marBottom w:val="0"/>
      <w:divBdr>
        <w:top w:val="none" w:sz="0" w:space="0" w:color="auto"/>
        <w:left w:val="none" w:sz="0" w:space="0" w:color="auto"/>
        <w:bottom w:val="none" w:sz="0" w:space="0" w:color="auto"/>
        <w:right w:val="none" w:sz="0" w:space="0" w:color="auto"/>
      </w:divBdr>
    </w:div>
    <w:div w:id="577860469">
      <w:bodyDiv w:val="1"/>
      <w:marLeft w:val="0"/>
      <w:marRight w:val="0"/>
      <w:marTop w:val="0"/>
      <w:marBottom w:val="0"/>
      <w:divBdr>
        <w:top w:val="none" w:sz="0" w:space="0" w:color="auto"/>
        <w:left w:val="none" w:sz="0" w:space="0" w:color="auto"/>
        <w:bottom w:val="none" w:sz="0" w:space="0" w:color="auto"/>
        <w:right w:val="none" w:sz="0" w:space="0" w:color="auto"/>
      </w:divBdr>
    </w:div>
    <w:div w:id="580791520">
      <w:bodyDiv w:val="1"/>
      <w:marLeft w:val="0"/>
      <w:marRight w:val="0"/>
      <w:marTop w:val="0"/>
      <w:marBottom w:val="0"/>
      <w:divBdr>
        <w:top w:val="none" w:sz="0" w:space="0" w:color="auto"/>
        <w:left w:val="none" w:sz="0" w:space="0" w:color="auto"/>
        <w:bottom w:val="none" w:sz="0" w:space="0" w:color="auto"/>
        <w:right w:val="none" w:sz="0" w:space="0" w:color="auto"/>
      </w:divBdr>
    </w:div>
    <w:div w:id="592516425">
      <w:bodyDiv w:val="1"/>
      <w:marLeft w:val="0"/>
      <w:marRight w:val="0"/>
      <w:marTop w:val="0"/>
      <w:marBottom w:val="0"/>
      <w:divBdr>
        <w:top w:val="none" w:sz="0" w:space="0" w:color="auto"/>
        <w:left w:val="none" w:sz="0" w:space="0" w:color="auto"/>
        <w:bottom w:val="none" w:sz="0" w:space="0" w:color="auto"/>
        <w:right w:val="none" w:sz="0" w:space="0" w:color="auto"/>
      </w:divBdr>
    </w:div>
    <w:div w:id="669719275">
      <w:bodyDiv w:val="1"/>
      <w:marLeft w:val="0"/>
      <w:marRight w:val="0"/>
      <w:marTop w:val="0"/>
      <w:marBottom w:val="0"/>
      <w:divBdr>
        <w:top w:val="none" w:sz="0" w:space="0" w:color="auto"/>
        <w:left w:val="none" w:sz="0" w:space="0" w:color="auto"/>
        <w:bottom w:val="none" w:sz="0" w:space="0" w:color="auto"/>
        <w:right w:val="none" w:sz="0" w:space="0" w:color="auto"/>
      </w:divBdr>
    </w:div>
    <w:div w:id="736785240">
      <w:bodyDiv w:val="1"/>
      <w:marLeft w:val="0"/>
      <w:marRight w:val="0"/>
      <w:marTop w:val="0"/>
      <w:marBottom w:val="0"/>
      <w:divBdr>
        <w:top w:val="none" w:sz="0" w:space="0" w:color="auto"/>
        <w:left w:val="none" w:sz="0" w:space="0" w:color="auto"/>
        <w:bottom w:val="none" w:sz="0" w:space="0" w:color="auto"/>
        <w:right w:val="none" w:sz="0" w:space="0" w:color="auto"/>
      </w:divBdr>
    </w:div>
    <w:div w:id="747264034">
      <w:bodyDiv w:val="1"/>
      <w:marLeft w:val="0"/>
      <w:marRight w:val="0"/>
      <w:marTop w:val="0"/>
      <w:marBottom w:val="0"/>
      <w:divBdr>
        <w:top w:val="none" w:sz="0" w:space="0" w:color="auto"/>
        <w:left w:val="none" w:sz="0" w:space="0" w:color="auto"/>
        <w:bottom w:val="none" w:sz="0" w:space="0" w:color="auto"/>
        <w:right w:val="none" w:sz="0" w:space="0" w:color="auto"/>
      </w:divBdr>
    </w:div>
    <w:div w:id="757823396">
      <w:bodyDiv w:val="1"/>
      <w:marLeft w:val="0"/>
      <w:marRight w:val="0"/>
      <w:marTop w:val="0"/>
      <w:marBottom w:val="0"/>
      <w:divBdr>
        <w:top w:val="none" w:sz="0" w:space="0" w:color="auto"/>
        <w:left w:val="none" w:sz="0" w:space="0" w:color="auto"/>
        <w:bottom w:val="none" w:sz="0" w:space="0" w:color="auto"/>
        <w:right w:val="none" w:sz="0" w:space="0" w:color="auto"/>
      </w:divBdr>
    </w:div>
    <w:div w:id="819929182">
      <w:bodyDiv w:val="1"/>
      <w:marLeft w:val="0"/>
      <w:marRight w:val="0"/>
      <w:marTop w:val="0"/>
      <w:marBottom w:val="0"/>
      <w:divBdr>
        <w:top w:val="none" w:sz="0" w:space="0" w:color="auto"/>
        <w:left w:val="none" w:sz="0" w:space="0" w:color="auto"/>
        <w:bottom w:val="none" w:sz="0" w:space="0" w:color="auto"/>
        <w:right w:val="none" w:sz="0" w:space="0" w:color="auto"/>
      </w:divBdr>
    </w:div>
    <w:div w:id="971405502">
      <w:bodyDiv w:val="1"/>
      <w:marLeft w:val="0"/>
      <w:marRight w:val="0"/>
      <w:marTop w:val="0"/>
      <w:marBottom w:val="0"/>
      <w:divBdr>
        <w:top w:val="none" w:sz="0" w:space="0" w:color="auto"/>
        <w:left w:val="none" w:sz="0" w:space="0" w:color="auto"/>
        <w:bottom w:val="none" w:sz="0" w:space="0" w:color="auto"/>
        <w:right w:val="none" w:sz="0" w:space="0" w:color="auto"/>
      </w:divBdr>
    </w:div>
    <w:div w:id="994528673">
      <w:bodyDiv w:val="1"/>
      <w:marLeft w:val="0"/>
      <w:marRight w:val="0"/>
      <w:marTop w:val="0"/>
      <w:marBottom w:val="0"/>
      <w:divBdr>
        <w:top w:val="none" w:sz="0" w:space="0" w:color="auto"/>
        <w:left w:val="none" w:sz="0" w:space="0" w:color="auto"/>
        <w:bottom w:val="none" w:sz="0" w:space="0" w:color="auto"/>
        <w:right w:val="none" w:sz="0" w:space="0" w:color="auto"/>
      </w:divBdr>
    </w:div>
    <w:div w:id="1052267356">
      <w:bodyDiv w:val="1"/>
      <w:marLeft w:val="0"/>
      <w:marRight w:val="0"/>
      <w:marTop w:val="0"/>
      <w:marBottom w:val="0"/>
      <w:divBdr>
        <w:top w:val="none" w:sz="0" w:space="0" w:color="auto"/>
        <w:left w:val="none" w:sz="0" w:space="0" w:color="auto"/>
        <w:bottom w:val="none" w:sz="0" w:space="0" w:color="auto"/>
        <w:right w:val="none" w:sz="0" w:space="0" w:color="auto"/>
      </w:divBdr>
    </w:div>
    <w:div w:id="1096709302">
      <w:bodyDiv w:val="1"/>
      <w:marLeft w:val="0"/>
      <w:marRight w:val="0"/>
      <w:marTop w:val="0"/>
      <w:marBottom w:val="0"/>
      <w:divBdr>
        <w:top w:val="none" w:sz="0" w:space="0" w:color="auto"/>
        <w:left w:val="none" w:sz="0" w:space="0" w:color="auto"/>
        <w:bottom w:val="none" w:sz="0" w:space="0" w:color="auto"/>
        <w:right w:val="none" w:sz="0" w:space="0" w:color="auto"/>
      </w:divBdr>
    </w:div>
    <w:div w:id="1168594722">
      <w:bodyDiv w:val="1"/>
      <w:marLeft w:val="0"/>
      <w:marRight w:val="0"/>
      <w:marTop w:val="0"/>
      <w:marBottom w:val="0"/>
      <w:divBdr>
        <w:top w:val="none" w:sz="0" w:space="0" w:color="auto"/>
        <w:left w:val="none" w:sz="0" w:space="0" w:color="auto"/>
        <w:bottom w:val="none" w:sz="0" w:space="0" w:color="auto"/>
        <w:right w:val="none" w:sz="0" w:space="0" w:color="auto"/>
      </w:divBdr>
    </w:div>
    <w:div w:id="1186289151">
      <w:bodyDiv w:val="1"/>
      <w:marLeft w:val="0"/>
      <w:marRight w:val="0"/>
      <w:marTop w:val="0"/>
      <w:marBottom w:val="0"/>
      <w:divBdr>
        <w:top w:val="none" w:sz="0" w:space="0" w:color="auto"/>
        <w:left w:val="none" w:sz="0" w:space="0" w:color="auto"/>
        <w:bottom w:val="none" w:sz="0" w:space="0" w:color="auto"/>
        <w:right w:val="none" w:sz="0" w:space="0" w:color="auto"/>
      </w:divBdr>
    </w:div>
    <w:div w:id="1223903030">
      <w:bodyDiv w:val="1"/>
      <w:marLeft w:val="0"/>
      <w:marRight w:val="0"/>
      <w:marTop w:val="0"/>
      <w:marBottom w:val="0"/>
      <w:divBdr>
        <w:top w:val="none" w:sz="0" w:space="0" w:color="auto"/>
        <w:left w:val="none" w:sz="0" w:space="0" w:color="auto"/>
        <w:bottom w:val="none" w:sz="0" w:space="0" w:color="auto"/>
        <w:right w:val="none" w:sz="0" w:space="0" w:color="auto"/>
      </w:divBdr>
    </w:div>
    <w:div w:id="1271085664">
      <w:bodyDiv w:val="1"/>
      <w:marLeft w:val="0"/>
      <w:marRight w:val="0"/>
      <w:marTop w:val="0"/>
      <w:marBottom w:val="0"/>
      <w:divBdr>
        <w:top w:val="none" w:sz="0" w:space="0" w:color="auto"/>
        <w:left w:val="none" w:sz="0" w:space="0" w:color="auto"/>
        <w:bottom w:val="none" w:sz="0" w:space="0" w:color="auto"/>
        <w:right w:val="none" w:sz="0" w:space="0" w:color="auto"/>
      </w:divBdr>
    </w:div>
    <w:div w:id="1290279427">
      <w:bodyDiv w:val="1"/>
      <w:marLeft w:val="0"/>
      <w:marRight w:val="0"/>
      <w:marTop w:val="0"/>
      <w:marBottom w:val="0"/>
      <w:divBdr>
        <w:top w:val="none" w:sz="0" w:space="0" w:color="auto"/>
        <w:left w:val="none" w:sz="0" w:space="0" w:color="auto"/>
        <w:bottom w:val="none" w:sz="0" w:space="0" w:color="auto"/>
        <w:right w:val="none" w:sz="0" w:space="0" w:color="auto"/>
      </w:divBdr>
    </w:div>
    <w:div w:id="1424883934">
      <w:bodyDiv w:val="1"/>
      <w:marLeft w:val="0"/>
      <w:marRight w:val="0"/>
      <w:marTop w:val="0"/>
      <w:marBottom w:val="0"/>
      <w:divBdr>
        <w:top w:val="none" w:sz="0" w:space="0" w:color="auto"/>
        <w:left w:val="none" w:sz="0" w:space="0" w:color="auto"/>
        <w:bottom w:val="none" w:sz="0" w:space="0" w:color="auto"/>
        <w:right w:val="none" w:sz="0" w:space="0" w:color="auto"/>
      </w:divBdr>
    </w:div>
    <w:div w:id="1429499904">
      <w:bodyDiv w:val="1"/>
      <w:marLeft w:val="0"/>
      <w:marRight w:val="0"/>
      <w:marTop w:val="0"/>
      <w:marBottom w:val="0"/>
      <w:divBdr>
        <w:top w:val="none" w:sz="0" w:space="0" w:color="auto"/>
        <w:left w:val="none" w:sz="0" w:space="0" w:color="auto"/>
        <w:bottom w:val="none" w:sz="0" w:space="0" w:color="auto"/>
        <w:right w:val="none" w:sz="0" w:space="0" w:color="auto"/>
      </w:divBdr>
    </w:div>
    <w:div w:id="1434860182">
      <w:bodyDiv w:val="1"/>
      <w:marLeft w:val="0"/>
      <w:marRight w:val="0"/>
      <w:marTop w:val="0"/>
      <w:marBottom w:val="0"/>
      <w:divBdr>
        <w:top w:val="none" w:sz="0" w:space="0" w:color="auto"/>
        <w:left w:val="none" w:sz="0" w:space="0" w:color="auto"/>
        <w:bottom w:val="none" w:sz="0" w:space="0" w:color="auto"/>
        <w:right w:val="none" w:sz="0" w:space="0" w:color="auto"/>
      </w:divBdr>
    </w:div>
    <w:div w:id="1440098542">
      <w:bodyDiv w:val="1"/>
      <w:marLeft w:val="0"/>
      <w:marRight w:val="0"/>
      <w:marTop w:val="0"/>
      <w:marBottom w:val="0"/>
      <w:divBdr>
        <w:top w:val="none" w:sz="0" w:space="0" w:color="auto"/>
        <w:left w:val="none" w:sz="0" w:space="0" w:color="auto"/>
        <w:bottom w:val="none" w:sz="0" w:space="0" w:color="auto"/>
        <w:right w:val="none" w:sz="0" w:space="0" w:color="auto"/>
      </w:divBdr>
    </w:div>
    <w:div w:id="1468666817">
      <w:bodyDiv w:val="1"/>
      <w:marLeft w:val="0"/>
      <w:marRight w:val="0"/>
      <w:marTop w:val="0"/>
      <w:marBottom w:val="0"/>
      <w:divBdr>
        <w:top w:val="none" w:sz="0" w:space="0" w:color="auto"/>
        <w:left w:val="none" w:sz="0" w:space="0" w:color="auto"/>
        <w:bottom w:val="none" w:sz="0" w:space="0" w:color="auto"/>
        <w:right w:val="none" w:sz="0" w:space="0" w:color="auto"/>
      </w:divBdr>
    </w:div>
    <w:div w:id="1488862291">
      <w:bodyDiv w:val="1"/>
      <w:marLeft w:val="0"/>
      <w:marRight w:val="0"/>
      <w:marTop w:val="0"/>
      <w:marBottom w:val="0"/>
      <w:divBdr>
        <w:top w:val="none" w:sz="0" w:space="0" w:color="auto"/>
        <w:left w:val="none" w:sz="0" w:space="0" w:color="auto"/>
        <w:bottom w:val="none" w:sz="0" w:space="0" w:color="auto"/>
        <w:right w:val="none" w:sz="0" w:space="0" w:color="auto"/>
      </w:divBdr>
    </w:div>
    <w:div w:id="1492256812">
      <w:bodyDiv w:val="1"/>
      <w:marLeft w:val="0"/>
      <w:marRight w:val="0"/>
      <w:marTop w:val="0"/>
      <w:marBottom w:val="0"/>
      <w:divBdr>
        <w:top w:val="none" w:sz="0" w:space="0" w:color="auto"/>
        <w:left w:val="none" w:sz="0" w:space="0" w:color="auto"/>
        <w:bottom w:val="none" w:sz="0" w:space="0" w:color="auto"/>
        <w:right w:val="none" w:sz="0" w:space="0" w:color="auto"/>
      </w:divBdr>
    </w:div>
    <w:div w:id="1520698825">
      <w:bodyDiv w:val="1"/>
      <w:marLeft w:val="0"/>
      <w:marRight w:val="0"/>
      <w:marTop w:val="0"/>
      <w:marBottom w:val="0"/>
      <w:divBdr>
        <w:top w:val="none" w:sz="0" w:space="0" w:color="auto"/>
        <w:left w:val="none" w:sz="0" w:space="0" w:color="auto"/>
        <w:bottom w:val="none" w:sz="0" w:space="0" w:color="auto"/>
        <w:right w:val="none" w:sz="0" w:space="0" w:color="auto"/>
      </w:divBdr>
    </w:div>
    <w:div w:id="1537810627">
      <w:bodyDiv w:val="1"/>
      <w:marLeft w:val="0"/>
      <w:marRight w:val="0"/>
      <w:marTop w:val="0"/>
      <w:marBottom w:val="0"/>
      <w:divBdr>
        <w:top w:val="none" w:sz="0" w:space="0" w:color="auto"/>
        <w:left w:val="none" w:sz="0" w:space="0" w:color="auto"/>
        <w:bottom w:val="none" w:sz="0" w:space="0" w:color="auto"/>
        <w:right w:val="none" w:sz="0" w:space="0" w:color="auto"/>
      </w:divBdr>
    </w:div>
    <w:div w:id="1552225305">
      <w:bodyDiv w:val="1"/>
      <w:marLeft w:val="0"/>
      <w:marRight w:val="0"/>
      <w:marTop w:val="0"/>
      <w:marBottom w:val="0"/>
      <w:divBdr>
        <w:top w:val="none" w:sz="0" w:space="0" w:color="auto"/>
        <w:left w:val="none" w:sz="0" w:space="0" w:color="auto"/>
        <w:bottom w:val="none" w:sz="0" w:space="0" w:color="auto"/>
        <w:right w:val="none" w:sz="0" w:space="0" w:color="auto"/>
      </w:divBdr>
    </w:div>
    <w:div w:id="1593776114">
      <w:bodyDiv w:val="1"/>
      <w:marLeft w:val="0"/>
      <w:marRight w:val="0"/>
      <w:marTop w:val="0"/>
      <w:marBottom w:val="0"/>
      <w:divBdr>
        <w:top w:val="none" w:sz="0" w:space="0" w:color="auto"/>
        <w:left w:val="none" w:sz="0" w:space="0" w:color="auto"/>
        <w:bottom w:val="none" w:sz="0" w:space="0" w:color="auto"/>
        <w:right w:val="none" w:sz="0" w:space="0" w:color="auto"/>
      </w:divBdr>
    </w:div>
    <w:div w:id="1624532592">
      <w:bodyDiv w:val="1"/>
      <w:marLeft w:val="0"/>
      <w:marRight w:val="0"/>
      <w:marTop w:val="0"/>
      <w:marBottom w:val="0"/>
      <w:divBdr>
        <w:top w:val="none" w:sz="0" w:space="0" w:color="auto"/>
        <w:left w:val="none" w:sz="0" w:space="0" w:color="auto"/>
        <w:bottom w:val="none" w:sz="0" w:space="0" w:color="auto"/>
        <w:right w:val="none" w:sz="0" w:space="0" w:color="auto"/>
      </w:divBdr>
    </w:div>
    <w:div w:id="1655573030">
      <w:bodyDiv w:val="1"/>
      <w:marLeft w:val="0"/>
      <w:marRight w:val="0"/>
      <w:marTop w:val="0"/>
      <w:marBottom w:val="0"/>
      <w:divBdr>
        <w:top w:val="none" w:sz="0" w:space="0" w:color="auto"/>
        <w:left w:val="none" w:sz="0" w:space="0" w:color="auto"/>
        <w:bottom w:val="none" w:sz="0" w:space="0" w:color="auto"/>
        <w:right w:val="none" w:sz="0" w:space="0" w:color="auto"/>
      </w:divBdr>
    </w:div>
    <w:div w:id="1693997295">
      <w:bodyDiv w:val="1"/>
      <w:marLeft w:val="0"/>
      <w:marRight w:val="0"/>
      <w:marTop w:val="0"/>
      <w:marBottom w:val="0"/>
      <w:divBdr>
        <w:top w:val="none" w:sz="0" w:space="0" w:color="auto"/>
        <w:left w:val="none" w:sz="0" w:space="0" w:color="auto"/>
        <w:bottom w:val="none" w:sz="0" w:space="0" w:color="auto"/>
        <w:right w:val="none" w:sz="0" w:space="0" w:color="auto"/>
      </w:divBdr>
    </w:div>
    <w:div w:id="1818838787">
      <w:bodyDiv w:val="1"/>
      <w:marLeft w:val="0"/>
      <w:marRight w:val="0"/>
      <w:marTop w:val="0"/>
      <w:marBottom w:val="0"/>
      <w:divBdr>
        <w:top w:val="none" w:sz="0" w:space="0" w:color="auto"/>
        <w:left w:val="none" w:sz="0" w:space="0" w:color="auto"/>
        <w:bottom w:val="none" w:sz="0" w:space="0" w:color="auto"/>
        <w:right w:val="none" w:sz="0" w:space="0" w:color="auto"/>
      </w:divBdr>
    </w:div>
    <w:div w:id="187847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Lla24</b:Tag>
    <b:SourceType>InternetSite</b:SourceType>
    <b:Guid>{CFF044CE-7FBF-4623-932E-26C59C6BE64D}</b:Guid>
    <b:Title>School Policies</b:Title>
    <b:Year>2024</b:Year>
    <b:Author>
      <b:Author>
        <b:Corporate>Llanfaes C P School</b:Corporate>
      </b:Author>
    </b:Author>
    <b:InternetSiteTitle>Llanfaes Primary School</b:InternetSiteTitle>
    <b:Month>October </b:Month>
    <b:Day>22</b:Day>
    <b:URL>http://www.llanfaes.powys.sch.uk</b:URL>
    <b:RefOrder>7</b:RefOrder>
  </b:Source>
  <b:Source>
    <b:Tag>Bob198</b:Tag>
    <b:SourceType>Book</b:SourceType>
    <b:Guid>{B0AFF0EB-65C3-4743-96E1-5036FB275FD5}</b:Guid>
    <b:Author>
      <b:Author>
        <b:NameList>
          <b:Person>
            <b:Last>Bates</b:Last>
            <b:First>Bob</b:First>
          </b:Person>
        </b:NameList>
      </b:Author>
    </b:Author>
    <b:Title>Learning Theories Simplified</b:Title>
    <b:Year>2019</b:Year>
    <b:City>London</b:City>
    <b:Publisher>Sage Publications LTD</b:Publisher>
    <b:Edition>2nd</b:Edition>
    <b:RefOrder>1</b:RefOrder>
  </b:Source>
  <b:Source>
    <b:Tag>Lla16</b:Tag>
    <b:SourceType>DocumentFromInternetSite</b:SourceType>
    <b:Guid>{F4EEE81C-EEE2-4BAA-890C-823801733391}</b:Guid>
    <b:Title>School Policies</b:Title>
    <b:Year>2022</b:Year>
    <b:Author>
      <b:Author>
        <b:Corporate>Llanfaes C P School</b:Corporate>
      </b:Author>
    </b:Author>
    <b:Month>September</b:Month>
    <b:Day>9</b:Day>
    <b:YearAccessed>2024</b:YearAccessed>
    <b:MonthAccessed>October</b:MonthAccessed>
    <b:DayAccessed>25</b:DayAccessed>
    <b:URL>http;//www.llanfaes.powys.sch.uk</b:URL>
    <b:RefOrder>2</b:RefOrder>
  </b:Source>
  <b:Source>
    <b:Tag>ODo01</b:Tag>
    <b:SourceType>Book</b:SourceType>
    <b:Guid>{08EF92EF-DC64-4789-BED7-2F8892573AED}</b:Guid>
    <b:Author>
      <b:Author>
        <b:NameList>
          <b:Person>
            <b:Last>O'Donohue</b:Last>
            <b:First>William</b:First>
          </b:Person>
        </b:NameList>
      </b:Author>
    </b:Author>
    <b:Title>The Psychology of B F Skinner</b:Title>
    <b:Year>2001</b:Year>
    <b:City>London</b:City>
    <b:Publisher>Sage Publications Ltd</b:Publisher>
    <b:Edition>1</b:Edition>
    <b:RefOrder>3</b:RefOrder>
  </b:Source>
  <b:Source>
    <b:Tag>Nat241</b:Tag>
    <b:SourceType>InternetSite</b:SourceType>
    <b:Guid>{717CC6B0-2825-4D76-A0BA-F4BD10D92D96}</b:Guid>
    <b:Title>Using Visuals to Support Communication</b:Title>
    <b:Year>2024</b:Year>
    <b:Author>
      <b:Author>
        <b:Corporate>National Council for Special Education</b:Corporate>
      </b:Author>
    </b:Author>
    <b:YearAccessed>2024</b:YearAccessed>
    <b:MonthAccessed>November </b:MonthAccessed>
    <b:DayAccessed>1</b:DayAccessed>
    <b:URL>http;//www.ncse.ie</b:URL>
    <b:RefOrder>4</b:RefOrder>
  </b:Source>
  <b:Source>
    <b:Tag>Tel24</b:Tag>
    <b:SourceType>InternetSite</b:SourceType>
    <b:Guid>{5391C0A1-4D90-44D1-8A70-FEC83713F52D}</b:Guid>
    <b:Author>
      <b:Author>
        <b:Corporate>Telefonica</b:Corporate>
      </b:Author>
    </b:Author>
    <b:Title>Disadvantages of ICT in education</b:Title>
    <b:Year>2024</b:Year>
    <b:YearAccessed>2024</b:YearAccessed>
    <b:MonthAccessed>November</b:MonthAccessed>
    <b:DayAccessed>1</b:DayAccessed>
    <b:URL>http;//www.telefonica.com</b:URL>
    <b:RefOrder>5</b:RefOrder>
  </b:Source>
  <b:Source>
    <b:Tag>Spr17</b:Tag>
    <b:SourceType>ElectronicSource</b:SourceType>
    <b:Guid>{E1E7662C-96DE-4BE7-AEE2-427C2DBD5ACC}</b:Guid>
    <b:Title>Maslow's Hierarchy of Needs</b:Title>
    <b:Year>2017</b:Year>
    <b:Author>
      <b:Author>
        <b:Corporate>Sprouts</b:Corporate>
      </b:Author>
    </b:Author>
    <b:City>United States</b:City>
    <b:Publisher>Patreon</b:Publisher>
    <b:RefOrder>6</b:RefOrder>
  </b:Source>
</b:Sources>
</file>

<file path=customXml/itemProps1.xml><?xml version="1.0" encoding="utf-8"?>
<ds:datastoreItem xmlns:ds="http://schemas.openxmlformats.org/officeDocument/2006/customXml" ds:itemID="{16C0951F-0C1B-4BC2-A435-E69F58873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1732</Words>
  <Characters>9875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Parry</dc:creator>
  <cp:keywords/>
  <dc:description/>
  <cp:lastModifiedBy>Elisa Parry</cp:lastModifiedBy>
  <cp:revision>2</cp:revision>
  <dcterms:created xsi:type="dcterms:W3CDTF">2024-11-03T21:45:00Z</dcterms:created>
  <dcterms:modified xsi:type="dcterms:W3CDTF">2024-11-03T21:45:00Z</dcterms:modified>
</cp:coreProperties>
</file>