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7246BC" w14:textId="35021F43" w:rsidR="00CC1A91" w:rsidRPr="00373DC2" w:rsidRDefault="00CF30DF" w:rsidP="00ED4DC5">
      <w:pPr>
        <w:spacing w:line="480" w:lineRule="auto"/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>The questio</w:t>
      </w:r>
      <w:r w:rsidR="009D3694" w:rsidRPr="00373DC2">
        <w:rPr>
          <w:rFonts w:ascii="Times New Roman" w:hAnsi="Times New Roman" w:cs="Times New Roman"/>
        </w:rPr>
        <w:t xml:space="preserve">n I want to answer for my dissertation </w:t>
      </w:r>
      <w:r w:rsidR="00CB7E75" w:rsidRPr="00373DC2">
        <w:rPr>
          <w:rFonts w:ascii="Times New Roman" w:hAnsi="Times New Roman" w:cs="Times New Roman"/>
        </w:rPr>
        <w:t>is ‘How effective were papal and secular methods in removing heresy in Europe during the Middle Ages’</w:t>
      </w:r>
      <w:r w:rsidR="005670E1" w:rsidRPr="00373DC2">
        <w:rPr>
          <w:rFonts w:ascii="Times New Roman" w:hAnsi="Times New Roman" w:cs="Times New Roman"/>
        </w:rPr>
        <w:t>.</w:t>
      </w:r>
      <w:r w:rsidR="00D83BE8" w:rsidRPr="00373DC2">
        <w:rPr>
          <w:rFonts w:ascii="Times New Roman" w:hAnsi="Times New Roman" w:cs="Times New Roman"/>
        </w:rPr>
        <w:t xml:space="preserve"> </w:t>
      </w:r>
      <w:r w:rsidR="004B1810" w:rsidRPr="00373DC2">
        <w:rPr>
          <w:rFonts w:ascii="Times New Roman" w:hAnsi="Times New Roman" w:cs="Times New Roman"/>
        </w:rPr>
        <w:t>I</w:t>
      </w:r>
      <w:r w:rsidR="00B367E7" w:rsidRPr="00373DC2">
        <w:rPr>
          <w:rFonts w:ascii="Times New Roman" w:hAnsi="Times New Roman" w:cs="Times New Roman"/>
        </w:rPr>
        <w:t xml:space="preserve"> believe that this question will allow me to address three main topics, these will be the inquisition, papal</w:t>
      </w:r>
      <w:r w:rsidR="00E234F0" w:rsidRPr="00373DC2">
        <w:rPr>
          <w:rFonts w:ascii="Times New Roman" w:hAnsi="Times New Roman" w:cs="Times New Roman"/>
        </w:rPr>
        <w:t xml:space="preserve"> and secular</w:t>
      </w:r>
      <w:r w:rsidR="00B367E7" w:rsidRPr="00373DC2">
        <w:rPr>
          <w:rFonts w:ascii="Times New Roman" w:hAnsi="Times New Roman" w:cs="Times New Roman"/>
        </w:rPr>
        <w:t xml:space="preserve"> legislation</w:t>
      </w:r>
      <w:r w:rsidR="00470E09" w:rsidRPr="00373DC2">
        <w:rPr>
          <w:rFonts w:ascii="Times New Roman" w:hAnsi="Times New Roman" w:cs="Times New Roman"/>
        </w:rPr>
        <w:t>,</w:t>
      </w:r>
      <w:r w:rsidR="00B367E7" w:rsidRPr="00373DC2">
        <w:rPr>
          <w:rFonts w:ascii="Times New Roman" w:hAnsi="Times New Roman" w:cs="Times New Roman"/>
        </w:rPr>
        <w:t xml:space="preserve"> and </w:t>
      </w:r>
      <w:r w:rsidR="00A32E37" w:rsidRPr="00373DC2">
        <w:rPr>
          <w:rFonts w:ascii="Times New Roman" w:hAnsi="Times New Roman" w:cs="Times New Roman"/>
        </w:rPr>
        <w:t xml:space="preserve">violent </w:t>
      </w:r>
      <w:r w:rsidR="001D0914" w:rsidRPr="00373DC2">
        <w:rPr>
          <w:rFonts w:ascii="Times New Roman" w:hAnsi="Times New Roman" w:cs="Times New Roman"/>
        </w:rPr>
        <w:t>ways various leaders</w:t>
      </w:r>
      <w:r w:rsidR="000745B3" w:rsidRPr="00373DC2">
        <w:rPr>
          <w:rFonts w:ascii="Times New Roman" w:hAnsi="Times New Roman" w:cs="Times New Roman"/>
        </w:rPr>
        <w:t xml:space="preserve"> used to attempt to remove</w:t>
      </w:r>
      <w:r w:rsidR="00C30381" w:rsidRPr="00373DC2">
        <w:rPr>
          <w:rFonts w:ascii="Times New Roman" w:hAnsi="Times New Roman" w:cs="Times New Roman"/>
        </w:rPr>
        <w:t xml:space="preserve"> heretics.</w:t>
      </w:r>
      <w:r w:rsidR="00B56608" w:rsidRPr="00373DC2">
        <w:rPr>
          <w:rFonts w:ascii="Times New Roman" w:hAnsi="Times New Roman" w:cs="Times New Roman"/>
        </w:rPr>
        <w:t xml:space="preserve"> These three topics</w:t>
      </w:r>
      <w:r w:rsidR="00DF3090" w:rsidRPr="00373DC2">
        <w:rPr>
          <w:rFonts w:ascii="Times New Roman" w:hAnsi="Times New Roman" w:cs="Times New Roman"/>
        </w:rPr>
        <w:t xml:space="preserve"> will be my three chapters, I chose these specifically as it</w:t>
      </w:r>
      <w:r w:rsidR="00984652" w:rsidRPr="00373DC2">
        <w:rPr>
          <w:rFonts w:ascii="Times New Roman" w:hAnsi="Times New Roman" w:cs="Times New Roman"/>
        </w:rPr>
        <w:t xml:space="preserve"> allows me to look at a variety </w:t>
      </w:r>
      <w:r w:rsidR="000536B8" w:rsidRPr="00373DC2">
        <w:rPr>
          <w:rFonts w:ascii="Times New Roman" w:hAnsi="Times New Roman" w:cs="Times New Roman"/>
        </w:rPr>
        <w:t xml:space="preserve">of different ways </w:t>
      </w:r>
      <w:r w:rsidR="00EA3A90" w:rsidRPr="00373DC2">
        <w:rPr>
          <w:rFonts w:ascii="Times New Roman" w:hAnsi="Times New Roman" w:cs="Times New Roman"/>
        </w:rPr>
        <w:t xml:space="preserve">that people dealt with heretics. For </w:t>
      </w:r>
      <w:r w:rsidR="00214FBC" w:rsidRPr="00373DC2">
        <w:rPr>
          <w:rFonts w:ascii="Times New Roman" w:hAnsi="Times New Roman" w:cs="Times New Roman"/>
        </w:rPr>
        <w:t>example,</w:t>
      </w:r>
      <w:r w:rsidR="000D146C" w:rsidRPr="00373DC2">
        <w:rPr>
          <w:rFonts w:ascii="Times New Roman" w:hAnsi="Times New Roman" w:cs="Times New Roman"/>
        </w:rPr>
        <w:t xml:space="preserve"> the Albigensian Crusade</w:t>
      </w:r>
      <w:r w:rsidR="00595D86" w:rsidRPr="00373DC2">
        <w:rPr>
          <w:rFonts w:ascii="Times New Roman" w:hAnsi="Times New Roman" w:cs="Times New Roman"/>
        </w:rPr>
        <w:t xml:space="preserve"> dealt</w:t>
      </w:r>
      <w:r w:rsidR="002C6267" w:rsidRPr="00373DC2">
        <w:rPr>
          <w:rFonts w:ascii="Times New Roman" w:hAnsi="Times New Roman" w:cs="Times New Roman"/>
        </w:rPr>
        <w:t xml:space="preserve"> </w:t>
      </w:r>
      <w:r w:rsidR="00595D86" w:rsidRPr="00373DC2">
        <w:rPr>
          <w:rFonts w:ascii="Times New Roman" w:hAnsi="Times New Roman" w:cs="Times New Roman"/>
        </w:rPr>
        <w:t>mainly with the Cathars and the Waldensians, w</w:t>
      </w:r>
      <w:r w:rsidR="00E234F0" w:rsidRPr="00373DC2">
        <w:rPr>
          <w:rFonts w:ascii="Times New Roman" w:hAnsi="Times New Roman" w:cs="Times New Roman"/>
        </w:rPr>
        <w:t xml:space="preserve">hereas </w:t>
      </w:r>
      <w:r w:rsidR="00241E7B" w:rsidRPr="00373DC2">
        <w:rPr>
          <w:rFonts w:ascii="Times New Roman" w:hAnsi="Times New Roman" w:cs="Times New Roman"/>
        </w:rPr>
        <w:t xml:space="preserve">acts like </w:t>
      </w:r>
      <w:r w:rsidR="0078463E" w:rsidRPr="00373DC2">
        <w:rPr>
          <w:rFonts w:ascii="Times New Roman" w:hAnsi="Times New Roman" w:cs="Times New Roman"/>
          <w:i/>
          <w:iCs/>
        </w:rPr>
        <w:t>De Heretico Comburendo</w:t>
      </w:r>
      <w:r w:rsidR="00976DED" w:rsidRPr="00373DC2">
        <w:rPr>
          <w:rFonts w:ascii="Times New Roman" w:hAnsi="Times New Roman" w:cs="Times New Roman"/>
        </w:rPr>
        <w:t xml:space="preserve">, which was </w:t>
      </w:r>
      <w:r w:rsidR="00983839" w:rsidRPr="00373DC2">
        <w:rPr>
          <w:rFonts w:ascii="Times New Roman" w:hAnsi="Times New Roman" w:cs="Times New Roman"/>
        </w:rPr>
        <w:t xml:space="preserve">a </w:t>
      </w:r>
      <w:r w:rsidR="005056FB" w:rsidRPr="00373DC2">
        <w:rPr>
          <w:rFonts w:ascii="Times New Roman" w:hAnsi="Times New Roman" w:cs="Times New Roman"/>
        </w:rPr>
        <w:t>British law passed in parliament in</w:t>
      </w:r>
      <w:r w:rsidR="00775BB7" w:rsidRPr="00373DC2">
        <w:rPr>
          <w:rFonts w:ascii="Times New Roman" w:hAnsi="Times New Roman" w:cs="Times New Roman"/>
        </w:rPr>
        <w:t xml:space="preserve"> 1401,</w:t>
      </w:r>
      <w:r w:rsidR="009716B6" w:rsidRPr="00373DC2">
        <w:rPr>
          <w:rFonts w:ascii="Times New Roman" w:hAnsi="Times New Roman" w:cs="Times New Roman"/>
        </w:rPr>
        <w:t xml:space="preserve"> was directed </w:t>
      </w:r>
      <w:r w:rsidR="00334A22" w:rsidRPr="00373DC2">
        <w:rPr>
          <w:rFonts w:ascii="Times New Roman" w:hAnsi="Times New Roman" w:cs="Times New Roman"/>
        </w:rPr>
        <w:t xml:space="preserve">at the Lollards, but could be </w:t>
      </w:r>
      <w:r w:rsidR="00170BF2" w:rsidRPr="00373DC2">
        <w:rPr>
          <w:rFonts w:ascii="Times New Roman" w:hAnsi="Times New Roman" w:cs="Times New Roman"/>
        </w:rPr>
        <w:t>used against any</w:t>
      </w:r>
      <w:r w:rsidR="00A32628" w:rsidRPr="00373DC2">
        <w:rPr>
          <w:rFonts w:ascii="Times New Roman" w:hAnsi="Times New Roman" w:cs="Times New Roman"/>
        </w:rPr>
        <w:t>one accused of being a heretic</w:t>
      </w:r>
      <w:r w:rsidR="008B3DFA" w:rsidRPr="00373DC2">
        <w:rPr>
          <w:rFonts w:ascii="Times New Roman" w:hAnsi="Times New Roman" w:cs="Times New Roman"/>
        </w:rPr>
        <w:t>.</w:t>
      </w:r>
      <w:r w:rsidR="00B34914" w:rsidRPr="00373DC2">
        <w:rPr>
          <w:rStyle w:val="FootnoteReference"/>
          <w:rFonts w:ascii="Times New Roman" w:hAnsi="Times New Roman" w:cs="Times New Roman"/>
        </w:rPr>
        <w:footnoteReference w:id="1"/>
      </w:r>
      <w:r w:rsidR="00236312" w:rsidRPr="00373DC2">
        <w:rPr>
          <w:rFonts w:ascii="Times New Roman" w:hAnsi="Times New Roman" w:cs="Times New Roman"/>
        </w:rPr>
        <w:t xml:space="preserve"> </w:t>
      </w:r>
      <w:r w:rsidR="00242AEA" w:rsidRPr="00373DC2">
        <w:rPr>
          <w:rFonts w:ascii="Times New Roman" w:hAnsi="Times New Roman" w:cs="Times New Roman"/>
        </w:rPr>
        <w:t>W</w:t>
      </w:r>
      <w:r w:rsidR="00236312" w:rsidRPr="00373DC2">
        <w:rPr>
          <w:rFonts w:ascii="Times New Roman" w:hAnsi="Times New Roman" w:cs="Times New Roman"/>
        </w:rPr>
        <w:t>ithi</w:t>
      </w:r>
      <w:r w:rsidR="00E85D4A" w:rsidRPr="00373DC2">
        <w:rPr>
          <w:rFonts w:ascii="Times New Roman" w:hAnsi="Times New Roman" w:cs="Times New Roman"/>
        </w:rPr>
        <w:t xml:space="preserve">n these chapters I will be </w:t>
      </w:r>
      <w:r w:rsidR="00E73708" w:rsidRPr="00373DC2">
        <w:rPr>
          <w:rFonts w:ascii="Times New Roman" w:hAnsi="Times New Roman" w:cs="Times New Roman"/>
        </w:rPr>
        <w:t xml:space="preserve">focusing on three heretical groups, the Cathars, Lollards, and </w:t>
      </w:r>
      <w:r w:rsidR="004076E0" w:rsidRPr="00373DC2">
        <w:rPr>
          <w:rFonts w:ascii="Times New Roman" w:hAnsi="Times New Roman" w:cs="Times New Roman"/>
        </w:rPr>
        <w:t>Waldensians. These groups a</w:t>
      </w:r>
      <w:r w:rsidR="00363A63" w:rsidRPr="00373DC2">
        <w:rPr>
          <w:rFonts w:ascii="Times New Roman" w:hAnsi="Times New Roman" w:cs="Times New Roman"/>
        </w:rPr>
        <w:t>ll v</w:t>
      </w:r>
      <w:r w:rsidR="00102FC3" w:rsidRPr="00373DC2">
        <w:rPr>
          <w:rFonts w:ascii="Times New Roman" w:hAnsi="Times New Roman" w:cs="Times New Roman"/>
        </w:rPr>
        <w:t xml:space="preserve">ary in </w:t>
      </w:r>
      <w:r w:rsidR="00BC6729" w:rsidRPr="00373DC2">
        <w:rPr>
          <w:rFonts w:ascii="Times New Roman" w:hAnsi="Times New Roman" w:cs="Times New Roman"/>
        </w:rPr>
        <w:t xml:space="preserve">either geographical location, time period, or </w:t>
      </w:r>
      <w:r w:rsidR="00055FF7" w:rsidRPr="00373DC2">
        <w:rPr>
          <w:rFonts w:ascii="Times New Roman" w:hAnsi="Times New Roman" w:cs="Times New Roman"/>
        </w:rPr>
        <w:t>how they were handled by va</w:t>
      </w:r>
      <w:r w:rsidR="00483A74" w:rsidRPr="00373DC2">
        <w:rPr>
          <w:rFonts w:ascii="Times New Roman" w:hAnsi="Times New Roman" w:cs="Times New Roman"/>
        </w:rPr>
        <w:t>rious secular and papal leaders</w:t>
      </w:r>
      <w:r w:rsidR="00FF0383" w:rsidRPr="00373DC2">
        <w:rPr>
          <w:rFonts w:ascii="Times New Roman" w:hAnsi="Times New Roman" w:cs="Times New Roman"/>
        </w:rPr>
        <w:t xml:space="preserve">, and </w:t>
      </w:r>
      <w:r w:rsidR="008623FE" w:rsidRPr="00373DC2">
        <w:rPr>
          <w:rFonts w:ascii="Times New Roman" w:hAnsi="Times New Roman" w:cs="Times New Roman"/>
        </w:rPr>
        <w:t xml:space="preserve">they were </w:t>
      </w:r>
      <w:r w:rsidR="007F77C6" w:rsidRPr="00373DC2">
        <w:rPr>
          <w:rFonts w:ascii="Times New Roman" w:hAnsi="Times New Roman" w:cs="Times New Roman"/>
        </w:rPr>
        <w:t xml:space="preserve">all </w:t>
      </w:r>
      <w:r w:rsidR="008623FE" w:rsidRPr="00373DC2">
        <w:rPr>
          <w:rFonts w:ascii="Times New Roman" w:hAnsi="Times New Roman" w:cs="Times New Roman"/>
        </w:rPr>
        <w:t>somewhat affected by papal inquisitions,</w:t>
      </w:r>
      <w:r w:rsidR="00E57825" w:rsidRPr="00373DC2">
        <w:rPr>
          <w:rFonts w:ascii="Times New Roman" w:hAnsi="Times New Roman" w:cs="Times New Roman"/>
        </w:rPr>
        <w:t xml:space="preserve"> </w:t>
      </w:r>
      <w:r w:rsidR="00B126DC" w:rsidRPr="00373DC2">
        <w:rPr>
          <w:rFonts w:ascii="Times New Roman" w:hAnsi="Times New Roman" w:cs="Times New Roman"/>
        </w:rPr>
        <w:t xml:space="preserve">papal and secular legislation, and </w:t>
      </w:r>
      <w:r w:rsidR="00FF2688" w:rsidRPr="00373DC2">
        <w:rPr>
          <w:rFonts w:ascii="Times New Roman" w:hAnsi="Times New Roman" w:cs="Times New Roman"/>
        </w:rPr>
        <w:t>violent persecution.</w:t>
      </w:r>
    </w:p>
    <w:p w14:paraId="576CF736" w14:textId="11815638" w:rsidR="004F0A5F" w:rsidRPr="00373DC2" w:rsidRDefault="00E43ABC" w:rsidP="00ED4DC5">
      <w:pPr>
        <w:spacing w:line="480" w:lineRule="auto"/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 xml:space="preserve">Although the Cathars </w:t>
      </w:r>
      <w:r w:rsidR="00FE78AD" w:rsidRPr="00373DC2">
        <w:rPr>
          <w:rFonts w:ascii="Times New Roman" w:hAnsi="Times New Roman" w:cs="Times New Roman"/>
        </w:rPr>
        <w:t xml:space="preserve">were influenced by and have a lot of the same believes as the Bogomils, </w:t>
      </w:r>
      <w:r w:rsidR="00D5517E" w:rsidRPr="00373DC2">
        <w:rPr>
          <w:rFonts w:ascii="Times New Roman" w:hAnsi="Times New Roman" w:cs="Times New Roman"/>
        </w:rPr>
        <w:t xml:space="preserve">it can be said that </w:t>
      </w:r>
      <w:r w:rsidR="001C465A" w:rsidRPr="00373DC2">
        <w:rPr>
          <w:rFonts w:ascii="Times New Roman" w:hAnsi="Times New Roman" w:cs="Times New Roman"/>
        </w:rPr>
        <w:t xml:space="preserve">the Cathars emerged as a </w:t>
      </w:r>
      <w:r w:rsidR="009F40A2" w:rsidRPr="00373DC2">
        <w:rPr>
          <w:rFonts w:ascii="Times New Roman" w:hAnsi="Times New Roman" w:cs="Times New Roman"/>
        </w:rPr>
        <w:t>distinct and somewhat uni</w:t>
      </w:r>
      <w:r w:rsidR="00922B89" w:rsidRPr="00373DC2">
        <w:rPr>
          <w:rFonts w:ascii="Times New Roman" w:hAnsi="Times New Roman" w:cs="Times New Roman"/>
        </w:rPr>
        <w:t>ted group</w:t>
      </w:r>
      <w:r w:rsidR="003056DA" w:rsidRPr="00373DC2">
        <w:rPr>
          <w:rFonts w:ascii="Times New Roman" w:hAnsi="Times New Roman" w:cs="Times New Roman"/>
        </w:rPr>
        <w:t xml:space="preserve"> </w:t>
      </w:r>
      <w:r w:rsidR="00221AE8" w:rsidRPr="00373DC2">
        <w:rPr>
          <w:rFonts w:ascii="Times New Roman" w:hAnsi="Times New Roman" w:cs="Times New Roman"/>
        </w:rPr>
        <w:t>after the council of</w:t>
      </w:r>
      <w:r w:rsidR="001E7AC7" w:rsidRPr="00373DC2">
        <w:rPr>
          <w:rFonts w:ascii="Times New Roman" w:hAnsi="Times New Roman" w:cs="Times New Roman"/>
        </w:rPr>
        <w:t xml:space="preserve"> St-F</w:t>
      </w:r>
      <w:r w:rsidR="00B433B3" w:rsidRPr="00373DC2">
        <w:rPr>
          <w:rFonts w:ascii="Times New Roman" w:hAnsi="Times New Roman" w:cs="Times New Roman"/>
        </w:rPr>
        <w:t>é</w:t>
      </w:r>
      <w:r w:rsidR="001E7AC7" w:rsidRPr="00373DC2">
        <w:rPr>
          <w:rFonts w:ascii="Times New Roman" w:hAnsi="Times New Roman" w:cs="Times New Roman"/>
        </w:rPr>
        <w:t>lix</w:t>
      </w:r>
      <w:r w:rsidR="00B27009" w:rsidRPr="00373DC2">
        <w:rPr>
          <w:rFonts w:ascii="Times New Roman" w:hAnsi="Times New Roman" w:cs="Times New Roman"/>
        </w:rPr>
        <w:t>-de-Ca</w:t>
      </w:r>
      <w:r w:rsidR="00D83170" w:rsidRPr="00373DC2">
        <w:rPr>
          <w:rFonts w:ascii="Times New Roman" w:hAnsi="Times New Roman" w:cs="Times New Roman"/>
        </w:rPr>
        <w:t>raman</w:t>
      </w:r>
      <w:r w:rsidR="00C37CF6" w:rsidRPr="00373DC2">
        <w:rPr>
          <w:rFonts w:ascii="Times New Roman" w:hAnsi="Times New Roman" w:cs="Times New Roman"/>
        </w:rPr>
        <w:t xml:space="preserve"> which took place in either 1167</w:t>
      </w:r>
      <w:r w:rsidR="009D1B6C" w:rsidRPr="00373DC2">
        <w:rPr>
          <w:rFonts w:ascii="Times New Roman" w:hAnsi="Times New Roman" w:cs="Times New Roman"/>
        </w:rPr>
        <w:t>, or between 1174-1177.</w:t>
      </w:r>
      <w:r w:rsidR="009D1B6C" w:rsidRPr="00373DC2">
        <w:rPr>
          <w:rStyle w:val="FootnoteReference"/>
          <w:rFonts w:ascii="Times New Roman" w:hAnsi="Times New Roman" w:cs="Times New Roman"/>
        </w:rPr>
        <w:footnoteReference w:id="2"/>
      </w:r>
      <w:r w:rsidR="00D83170" w:rsidRPr="00373DC2">
        <w:rPr>
          <w:rFonts w:ascii="Times New Roman" w:hAnsi="Times New Roman" w:cs="Times New Roman"/>
        </w:rPr>
        <w:t xml:space="preserve"> </w:t>
      </w:r>
      <w:r w:rsidR="00657297" w:rsidRPr="00373DC2">
        <w:rPr>
          <w:rFonts w:ascii="Times New Roman" w:hAnsi="Times New Roman" w:cs="Times New Roman"/>
        </w:rPr>
        <w:t>The Cathars were m</w:t>
      </w:r>
      <w:r w:rsidR="00F27C31" w:rsidRPr="00373DC2">
        <w:rPr>
          <w:rFonts w:ascii="Times New Roman" w:hAnsi="Times New Roman" w:cs="Times New Roman"/>
        </w:rPr>
        <w:t>ainly</w:t>
      </w:r>
      <w:r w:rsidR="00FF593A" w:rsidRPr="00373DC2">
        <w:rPr>
          <w:rFonts w:ascii="Times New Roman" w:hAnsi="Times New Roman" w:cs="Times New Roman"/>
        </w:rPr>
        <w:t xml:space="preserve"> based in </w:t>
      </w:r>
      <w:r w:rsidR="00D07B87" w:rsidRPr="00373DC2">
        <w:rPr>
          <w:rFonts w:ascii="Times New Roman" w:hAnsi="Times New Roman" w:cs="Times New Roman"/>
        </w:rPr>
        <w:t>southern France</w:t>
      </w:r>
      <w:r w:rsidR="0086425F" w:rsidRPr="00373DC2">
        <w:rPr>
          <w:rFonts w:ascii="Times New Roman" w:hAnsi="Times New Roman" w:cs="Times New Roman"/>
        </w:rPr>
        <w:t xml:space="preserve">, </w:t>
      </w:r>
      <w:r w:rsidR="00D07B87" w:rsidRPr="00373DC2">
        <w:rPr>
          <w:rFonts w:ascii="Times New Roman" w:hAnsi="Times New Roman" w:cs="Times New Roman"/>
        </w:rPr>
        <w:t xml:space="preserve">northern </w:t>
      </w:r>
      <w:r w:rsidR="0086425F" w:rsidRPr="00373DC2">
        <w:rPr>
          <w:rFonts w:ascii="Times New Roman" w:hAnsi="Times New Roman" w:cs="Times New Roman"/>
        </w:rPr>
        <w:t xml:space="preserve">and central </w:t>
      </w:r>
      <w:r w:rsidR="008B14CC" w:rsidRPr="00373DC2">
        <w:rPr>
          <w:rFonts w:ascii="Times New Roman" w:hAnsi="Times New Roman" w:cs="Times New Roman"/>
        </w:rPr>
        <w:t>Ital</w:t>
      </w:r>
      <w:r w:rsidR="00046739" w:rsidRPr="00373DC2">
        <w:rPr>
          <w:rFonts w:ascii="Times New Roman" w:hAnsi="Times New Roman" w:cs="Times New Roman"/>
        </w:rPr>
        <w:t>y.</w:t>
      </w:r>
      <w:r w:rsidR="008B14CC" w:rsidRPr="00373DC2">
        <w:rPr>
          <w:rStyle w:val="FootnoteReference"/>
          <w:rFonts w:ascii="Times New Roman" w:hAnsi="Times New Roman" w:cs="Times New Roman"/>
        </w:rPr>
        <w:footnoteReference w:id="3"/>
      </w:r>
      <w:r w:rsidR="00286527" w:rsidRPr="00373DC2">
        <w:rPr>
          <w:rFonts w:ascii="Times New Roman" w:hAnsi="Times New Roman" w:cs="Times New Roman"/>
        </w:rPr>
        <w:t xml:space="preserve"> The </w:t>
      </w:r>
      <w:r w:rsidR="00EE77D8" w:rsidRPr="00373DC2">
        <w:rPr>
          <w:rFonts w:ascii="Times New Roman" w:hAnsi="Times New Roman" w:cs="Times New Roman"/>
        </w:rPr>
        <w:t>Cathar</w:t>
      </w:r>
      <w:r w:rsidR="00560286" w:rsidRPr="00373DC2">
        <w:rPr>
          <w:rFonts w:ascii="Times New Roman" w:hAnsi="Times New Roman" w:cs="Times New Roman"/>
        </w:rPr>
        <w:t xml:space="preserve"> heresy would end in </w:t>
      </w:r>
      <w:r w:rsidR="00D217CD" w:rsidRPr="00373DC2">
        <w:rPr>
          <w:rFonts w:ascii="Times New Roman" w:hAnsi="Times New Roman" w:cs="Times New Roman"/>
        </w:rPr>
        <w:t>Chi</w:t>
      </w:r>
      <w:r w:rsidR="00DF021C" w:rsidRPr="00373DC2">
        <w:rPr>
          <w:rFonts w:ascii="Times New Roman" w:hAnsi="Times New Roman" w:cs="Times New Roman"/>
        </w:rPr>
        <w:t>eri, in P</w:t>
      </w:r>
      <w:r w:rsidR="00905BC6" w:rsidRPr="00373DC2">
        <w:rPr>
          <w:rFonts w:ascii="Times New Roman" w:hAnsi="Times New Roman" w:cs="Times New Roman"/>
        </w:rPr>
        <w:t xml:space="preserve">iedmont, </w:t>
      </w:r>
      <w:r w:rsidR="00000B84" w:rsidRPr="00373DC2">
        <w:rPr>
          <w:rFonts w:ascii="Times New Roman" w:hAnsi="Times New Roman" w:cs="Times New Roman"/>
        </w:rPr>
        <w:t xml:space="preserve">in </w:t>
      </w:r>
      <w:r w:rsidR="00560286" w:rsidRPr="00373DC2">
        <w:rPr>
          <w:rFonts w:ascii="Times New Roman" w:hAnsi="Times New Roman" w:cs="Times New Roman"/>
        </w:rPr>
        <w:t>1412 w</w:t>
      </w:r>
      <w:r w:rsidR="00000B84" w:rsidRPr="00373DC2">
        <w:rPr>
          <w:rFonts w:ascii="Times New Roman" w:hAnsi="Times New Roman" w:cs="Times New Roman"/>
        </w:rPr>
        <w:t>hen</w:t>
      </w:r>
      <w:r w:rsidR="00FF3C48" w:rsidRPr="00373DC2">
        <w:rPr>
          <w:rFonts w:ascii="Times New Roman" w:hAnsi="Times New Roman" w:cs="Times New Roman"/>
        </w:rPr>
        <w:t xml:space="preserve"> Antonio di Settimo’s</w:t>
      </w:r>
      <w:r w:rsidR="008F18CC" w:rsidRPr="00373DC2">
        <w:rPr>
          <w:rFonts w:ascii="Times New Roman" w:hAnsi="Times New Roman" w:cs="Times New Roman"/>
        </w:rPr>
        <w:t xml:space="preserve"> </w:t>
      </w:r>
      <w:r w:rsidR="00744CA5" w:rsidRPr="00373DC2">
        <w:rPr>
          <w:rFonts w:ascii="Times New Roman" w:hAnsi="Times New Roman" w:cs="Times New Roman"/>
        </w:rPr>
        <w:t>inquisition</w:t>
      </w:r>
      <w:r w:rsidR="008F18CC" w:rsidRPr="00373DC2">
        <w:rPr>
          <w:rFonts w:ascii="Times New Roman" w:hAnsi="Times New Roman" w:cs="Times New Roman"/>
        </w:rPr>
        <w:t xml:space="preserve"> supposedly kill</w:t>
      </w:r>
      <w:r w:rsidR="00A256CF" w:rsidRPr="00373DC2">
        <w:rPr>
          <w:rFonts w:ascii="Times New Roman" w:hAnsi="Times New Roman" w:cs="Times New Roman"/>
        </w:rPr>
        <w:t>ed</w:t>
      </w:r>
      <w:r w:rsidR="008F18CC" w:rsidRPr="00373DC2">
        <w:rPr>
          <w:rFonts w:ascii="Times New Roman" w:hAnsi="Times New Roman" w:cs="Times New Roman"/>
        </w:rPr>
        <w:t xml:space="preserve"> the last </w:t>
      </w:r>
      <w:r w:rsidR="002F2F9E" w:rsidRPr="00373DC2">
        <w:rPr>
          <w:rFonts w:ascii="Times New Roman" w:hAnsi="Times New Roman" w:cs="Times New Roman"/>
        </w:rPr>
        <w:t>Cathars</w:t>
      </w:r>
      <w:r w:rsidR="00DB6F6F" w:rsidRPr="00373DC2">
        <w:rPr>
          <w:rFonts w:ascii="Times New Roman" w:hAnsi="Times New Roman" w:cs="Times New Roman"/>
        </w:rPr>
        <w:t>.</w:t>
      </w:r>
      <w:r w:rsidR="00DB6F6F" w:rsidRPr="00373DC2">
        <w:rPr>
          <w:rStyle w:val="FootnoteReference"/>
          <w:rFonts w:ascii="Times New Roman" w:hAnsi="Times New Roman" w:cs="Times New Roman"/>
        </w:rPr>
        <w:footnoteReference w:id="4"/>
      </w:r>
      <w:r w:rsidR="006D1C2A" w:rsidRPr="00373DC2">
        <w:rPr>
          <w:rFonts w:ascii="Times New Roman" w:hAnsi="Times New Roman" w:cs="Times New Roman"/>
        </w:rPr>
        <w:t xml:space="preserve"> </w:t>
      </w:r>
      <w:r w:rsidR="004F0A5F" w:rsidRPr="00373DC2">
        <w:rPr>
          <w:rFonts w:ascii="Times New Roman" w:hAnsi="Times New Roman" w:cs="Times New Roman"/>
        </w:rPr>
        <w:t xml:space="preserve">It can be said that Catharism </w:t>
      </w:r>
      <w:r w:rsidR="000F3A17" w:rsidRPr="00373DC2">
        <w:rPr>
          <w:rFonts w:ascii="Times New Roman" w:hAnsi="Times New Roman" w:cs="Times New Roman"/>
        </w:rPr>
        <w:t>continued past this poin</w:t>
      </w:r>
      <w:r w:rsidR="00B93B3A" w:rsidRPr="00373DC2">
        <w:rPr>
          <w:rFonts w:ascii="Times New Roman" w:hAnsi="Times New Roman" w:cs="Times New Roman"/>
        </w:rPr>
        <w:t>t, as it was to some extent still</w:t>
      </w:r>
      <w:r w:rsidR="004E4A28" w:rsidRPr="00373DC2">
        <w:rPr>
          <w:rFonts w:ascii="Times New Roman" w:hAnsi="Times New Roman" w:cs="Times New Roman"/>
        </w:rPr>
        <w:t xml:space="preserve"> present in Bosnia.</w:t>
      </w:r>
      <w:r w:rsidR="004E4A28" w:rsidRPr="00373DC2">
        <w:rPr>
          <w:rStyle w:val="FootnoteReference"/>
          <w:rFonts w:ascii="Times New Roman" w:hAnsi="Times New Roman" w:cs="Times New Roman"/>
        </w:rPr>
        <w:footnoteReference w:id="5"/>
      </w:r>
      <w:r w:rsidR="00D0750A" w:rsidRPr="00373DC2">
        <w:rPr>
          <w:rFonts w:ascii="Times New Roman" w:hAnsi="Times New Roman" w:cs="Times New Roman"/>
        </w:rPr>
        <w:t xml:space="preserve"> </w:t>
      </w:r>
      <w:r w:rsidR="00AC6351" w:rsidRPr="00373DC2">
        <w:rPr>
          <w:rFonts w:ascii="Times New Roman" w:hAnsi="Times New Roman" w:cs="Times New Roman"/>
        </w:rPr>
        <w:t xml:space="preserve">The Bosnian church, </w:t>
      </w:r>
      <w:r w:rsidR="00E325CE" w:rsidRPr="00373DC2">
        <w:rPr>
          <w:rFonts w:ascii="Times New Roman" w:hAnsi="Times New Roman" w:cs="Times New Roman"/>
        </w:rPr>
        <w:t>which includes the remnants of the Cathars,</w:t>
      </w:r>
      <w:r w:rsidR="00316F2D" w:rsidRPr="00373DC2">
        <w:rPr>
          <w:rFonts w:ascii="Times New Roman" w:hAnsi="Times New Roman" w:cs="Times New Roman"/>
        </w:rPr>
        <w:t xml:space="preserve"> would end </w:t>
      </w:r>
      <w:r w:rsidR="00A979D4" w:rsidRPr="00373DC2">
        <w:rPr>
          <w:rFonts w:ascii="Times New Roman" w:hAnsi="Times New Roman" w:cs="Times New Roman"/>
        </w:rPr>
        <w:t xml:space="preserve">with the </w:t>
      </w:r>
      <w:r w:rsidR="00AF0620" w:rsidRPr="00373DC2">
        <w:rPr>
          <w:rFonts w:ascii="Times New Roman" w:hAnsi="Times New Roman" w:cs="Times New Roman"/>
        </w:rPr>
        <w:t xml:space="preserve">Ottoman conquest of Bosnia and the death of Gost </w:t>
      </w:r>
      <w:r w:rsidR="00B83989" w:rsidRPr="00373DC2">
        <w:rPr>
          <w:rFonts w:ascii="Times New Roman" w:hAnsi="Times New Roman" w:cs="Times New Roman"/>
        </w:rPr>
        <w:t>Radin in</w:t>
      </w:r>
      <w:r w:rsidR="00443270" w:rsidRPr="00373DC2">
        <w:rPr>
          <w:rFonts w:ascii="Times New Roman" w:hAnsi="Times New Roman" w:cs="Times New Roman"/>
        </w:rPr>
        <w:t xml:space="preserve"> the 1460s</w:t>
      </w:r>
      <w:r w:rsidR="00A370DA" w:rsidRPr="00373DC2">
        <w:rPr>
          <w:rFonts w:ascii="Times New Roman" w:hAnsi="Times New Roman" w:cs="Times New Roman"/>
        </w:rPr>
        <w:t>.</w:t>
      </w:r>
      <w:r w:rsidR="00A370DA" w:rsidRPr="00373DC2">
        <w:rPr>
          <w:rStyle w:val="FootnoteReference"/>
          <w:rFonts w:ascii="Times New Roman" w:hAnsi="Times New Roman" w:cs="Times New Roman"/>
        </w:rPr>
        <w:footnoteReference w:id="6"/>
      </w:r>
    </w:p>
    <w:p w14:paraId="7A7C37F8" w14:textId="0C52A1FB" w:rsidR="00E966FC" w:rsidRPr="00373DC2" w:rsidRDefault="00E966FC" w:rsidP="00ED4DC5">
      <w:pPr>
        <w:spacing w:line="480" w:lineRule="auto"/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>The Waldensians</w:t>
      </w:r>
      <w:r w:rsidR="00BA29A2" w:rsidRPr="00373DC2">
        <w:rPr>
          <w:rFonts w:ascii="Times New Roman" w:hAnsi="Times New Roman" w:cs="Times New Roman"/>
        </w:rPr>
        <w:t xml:space="preserve"> were a group formed in the early 1170s when Waldes,</w:t>
      </w:r>
      <w:r w:rsidR="00062362" w:rsidRPr="00373DC2">
        <w:rPr>
          <w:rFonts w:ascii="Times New Roman" w:hAnsi="Times New Roman" w:cs="Times New Roman"/>
        </w:rPr>
        <w:t xml:space="preserve"> also known as Valdes,</w:t>
      </w:r>
      <w:r w:rsidR="00B07387" w:rsidRPr="00373DC2">
        <w:rPr>
          <w:rFonts w:ascii="Times New Roman" w:hAnsi="Times New Roman" w:cs="Times New Roman"/>
        </w:rPr>
        <w:t xml:space="preserve"> of Lyon</w:t>
      </w:r>
      <w:r w:rsidR="00062362" w:rsidRPr="00373DC2">
        <w:rPr>
          <w:rFonts w:ascii="Times New Roman" w:hAnsi="Times New Roman" w:cs="Times New Roman"/>
        </w:rPr>
        <w:t xml:space="preserve"> </w:t>
      </w:r>
      <w:r w:rsidR="00E81660" w:rsidRPr="00373DC2">
        <w:rPr>
          <w:rFonts w:ascii="Times New Roman" w:hAnsi="Times New Roman" w:cs="Times New Roman"/>
        </w:rPr>
        <w:t>gave up</w:t>
      </w:r>
      <w:r w:rsidR="00B07387" w:rsidRPr="00373DC2">
        <w:rPr>
          <w:rFonts w:ascii="Times New Roman" w:hAnsi="Times New Roman" w:cs="Times New Roman"/>
        </w:rPr>
        <w:t xml:space="preserve"> all </w:t>
      </w:r>
      <w:r w:rsidR="00E331DA" w:rsidRPr="00373DC2">
        <w:rPr>
          <w:rFonts w:ascii="Times New Roman" w:hAnsi="Times New Roman" w:cs="Times New Roman"/>
        </w:rPr>
        <w:t>his wealth and possessions to preach.</w:t>
      </w:r>
      <w:r w:rsidR="00E331DA" w:rsidRPr="00373DC2">
        <w:rPr>
          <w:rStyle w:val="FootnoteReference"/>
          <w:rFonts w:ascii="Times New Roman" w:hAnsi="Times New Roman" w:cs="Times New Roman"/>
        </w:rPr>
        <w:footnoteReference w:id="7"/>
      </w:r>
      <w:r w:rsidR="00CF543A" w:rsidRPr="00373DC2">
        <w:rPr>
          <w:rFonts w:ascii="Times New Roman" w:hAnsi="Times New Roman" w:cs="Times New Roman"/>
        </w:rPr>
        <w:t xml:space="preserve"> Although there is not a precise date for when </w:t>
      </w:r>
      <w:r w:rsidR="001B6C87" w:rsidRPr="00373DC2">
        <w:rPr>
          <w:rFonts w:ascii="Times New Roman" w:hAnsi="Times New Roman" w:cs="Times New Roman"/>
        </w:rPr>
        <w:lastRenderedPageBreak/>
        <w:t>W</w:t>
      </w:r>
      <w:r w:rsidR="00D94193" w:rsidRPr="00373DC2">
        <w:rPr>
          <w:rFonts w:ascii="Times New Roman" w:hAnsi="Times New Roman" w:cs="Times New Roman"/>
        </w:rPr>
        <w:t>aldes did this</w:t>
      </w:r>
      <w:r w:rsidR="00E93840" w:rsidRPr="00373DC2">
        <w:rPr>
          <w:rFonts w:ascii="Times New Roman" w:hAnsi="Times New Roman" w:cs="Times New Roman"/>
        </w:rPr>
        <w:t>,</w:t>
      </w:r>
      <w:r w:rsidR="002E071C" w:rsidRPr="00373DC2">
        <w:rPr>
          <w:rFonts w:ascii="Times New Roman" w:hAnsi="Times New Roman" w:cs="Times New Roman"/>
        </w:rPr>
        <w:t xml:space="preserve"> we can say for certainty that </w:t>
      </w:r>
      <w:r w:rsidR="0082250E" w:rsidRPr="00373DC2">
        <w:rPr>
          <w:rFonts w:ascii="Times New Roman" w:hAnsi="Times New Roman" w:cs="Times New Roman"/>
        </w:rPr>
        <w:t xml:space="preserve">the Waldensians existed before 1179, as they sent </w:t>
      </w:r>
      <w:r w:rsidR="00F24FF9" w:rsidRPr="00373DC2">
        <w:rPr>
          <w:rFonts w:ascii="Times New Roman" w:hAnsi="Times New Roman" w:cs="Times New Roman"/>
        </w:rPr>
        <w:t xml:space="preserve">representatives to the third </w:t>
      </w:r>
      <w:r w:rsidR="00B70123" w:rsidRPr="00373DC2">
        <w:rPr>
          <w:rFonts w:ascii="Times New Roman" w:hAnsi="Times New Roman" w:cs="Times New Roman"/>
        </w:rPr>
        <w:t>Lateran Council in 1179.</w:t>
      </w:r>
      <w:r w:rsidR="00B70123" w:rsidRPr="00373DC2">
        <w:rPr>
          <w:rStyle w:val="FootnoteReference"/>
          <w:rFonts w:ascii="Times New Roman" w:hAnsi="Times New Roman" w:cs="Times New Roman"/>
        </w:rPr>
        <w:footnoteReference w:id="8"/>
      </w:r>
      <w:r w:rsidR="002E3DCC" w:rsidRPr="00373DC2">
        <w:rPr>
          <w:rFonts w:ascii="Times New Roman" w:hAnsi="Times New Roman" w:cs="Times New Roman"/>
        </w:rPr>
        <w:t xml:space="preserve"> </w:t>
      </w:r>
      <w:r w:rsidR="00EC6E16" w:rsidRPr="00373DC2">
        <w:rPr>
          <w:rFonts w:ascii="Times New Roman" w:hAnsi="Times New Roman" w:cs="Times New Roman"/>
        </w:rPr>
        <w:t xml:space="preserve">The Waldensians would </w:t>
      </w:r>
      <w:r w:rsidR="0038114E" w:rsidRPr="00373DC2">
        <w:rPr>
          <w:rFonts w:ascii="Times New Roman" w:hAnsi="Times New Roman" w:cs="Times New Roman"/>
        </w:rPr>
        <w:t>go from Lyo</w:t>
      </w:r>
      <w:r w:rsidR="003305C9" w:rsidRPr="00373DC2">
        <w:rPr>
          <w:rFonts w:ascii="Times New Roman" w:hAnsi="Times New Roman" w:cs="Times New Roman"/>
        </w:rPr>
        <w:t>n, and after their expulsion</w:t>
      </w:r>
      <w:r w:rsidR="00C97194" w:rsidRPr="00373DC2">
        <w:rPr>
          <w:rFonts w:ascii="Times New Roman" w:hAnsi="Times New Roman" w:cs="Times New Roman"/>
        </w:rPr>
        <w:t xml:space="preserve"> from the city and excommunication by Archbis</w:t>
      </w:r>
      <w:r w:rsidR="0029757F" w:rsidRPr="00373DC2">
        <w:rPr>
          <w:rFonts w:ascii="Times New Roman" w:hAnsi="Times New Roman" w:cs="Times New Roman"/>
        </w:rPr>
        <w:t>hop John,</w:t>
      </w:r>
      <w:r w:rsidR="00166524" w:rsidRPr="00373DC2">
        <w:rPr>
          <w:rFonts w:ascii="Times New Roman" w:hAnsi="Times New Roman" w:cs="Times New Roman"/>
        </w:rPr>
        <w:t xml:space="preserve"> to </w:t>
      </w:r>
      <w:r w:rsidR="009B4F6A" w:rsidRPr="00373DC2">
        <w:rPr>
          <w:rFonts w:ascii="Times New Roman" w:hAnsi="Times New Roman" w:cs="Times New Roman"/>
        </w:rPr>
        <w:t xml:space="preserve">Lombardy, </w:t>
      </w:r>
      <w:r w:rsidR="009D111A" w:rsidRPr="00373DC2">
        <w:rPr>
          <w:rFonts w:ascii="Times New Roman" w:hAnsi="Times New Roman" w:cs="Times New Roman"/>
        </w:rPr>
        <w:t>Languedoc,</w:t>
      </w:r>
      <w:r w:rsidR="00F728DE" w:rsidRPr="00373DC2">
        <w:rPr>
          <w:rFonts w:ascii="Times New Roman" w:hAnsi="Times New Roman" w:cs="Times New Roman"/>
        </w:rPr>
        <w:t xml:space="preserve"> </w:t>
      </w:r>
      <w:r w:rsidR="00426A11" w:rsidRPr="00373DC2">
        <w:rPr>
          <w:rFonts w:ascii="Times New Roman" w:hAnsi="Times New Roman" w:cs="Times New Roman"/>
        </w:rPr>
        <w:t>north-eastern</w:t>
      </w:r>
      <w:r w:rsidR="00F728DE" w:rsidRPr="00373DC2">
        <w:rPr>
          <w:rFonts w:ascii="Times New Roman" w:hAnsi="Times New Roman" w:cs="Times New Roman"/>
        </w:rPr>
        <w:t xml:space="preserve"> France</w:t>
      </w:r>
      <w:r w:rsidR="00426A11" w:rsidRPr="00373DC2">
        <w:rPr>
          <w:rFonts w:ascii="Times New Roman" w:hAnsi="Times New Roman" w:cs="Times New Roman"/>
        </w:rPr>
        <w:t>, and various German speaking areas on the Rhine and beyond.</w:t>
      </w:r>
      <w:r w:rsidR="00426A11" w:rsidRPr="00373DC2">
        <w:rPr>
          <w:rStyle w:val="FootnoteReference"/>
          <w:rFonts w:ascii="Times New Roman" w:hAnsi="Times New Roman" w:cs="Times New Roman"/>
        </w:rPr>
        <w:footnoteReference w:id="9"/>
      </w:r>
      <w:r w:rsidR="00EF305D" w:rsidRPr="00373DC2">
        <w:rPr>
          <w:rFonts w:ascii="Times New Roman" w:hAnsi="Times New Roman" w:cs="Times New Roman"/>
        </w:rPr>
        <w:t xml:space="preserve"> The Waldensians</w:t>
      </w:r>
      <w:r w:rsidR="00385D99" w:rsidRPr="00373DC2">
        <w:rPr>
          <w:rFonts w:ascii="Times New Roman" w:hAnsi="Times New Roman" w:cs="Times New Roman"/>
        </w:rPr>
        <w:t xml:space="preserve"> in </w:t>
      </w:r>
      <w:r w:rsidR="00F50222" w:rsidRPr="00373DC2">
        <w:rPr>
          <w:rFonts w:ascii="Times New Roman" w:hAnsi="Times New Roman" w:cs="Times New Roman"/>
        </w:rPr>
        <w:t>Germany, Italy</w:t>
      </w:r>
      <w:r w:rsidR="00075B9F" w:rsidRPr="00373DC2">
        <w:rPr>
          <w:rFonts w:ascii="Times New Roman" w:hAnsi="Times New Roman" w:cs="Times New Roman"/>
        </w:rPr>
        <w:t>, and France</w:t>
      </w:r>
      <w:r w:rsidR="00EF305D" w:rsidRPr="00373DC2">
        <w:rPr>
          <w:rFonts w:ascii="Times New Roman" w:hAnsi="Times New Roman" w:cs="Times New Roman"/>
        </w:rPr>
        <w:t xml:space="preserve"> would survive </w:t>
      </w:r>
      <w:r w:rsidR="00385D99" w:rsidRPr="00373DC2">
        <w:rPr>
          <w:rFonts w:ascii="Times New Roman" w:hAnsi="Times New Roman" w:cs="Times New Roman"/>
        </w:rPr>
        <w:t>into the sixteenth</w:t>
      </w:r>
      <w:r w:rsidR="000F0E10" w:rsidRPr="00373DC2">
        <w:rPr>
          <w:rFonts w:ascii="Times New Roman" w:hAnsi="Times New Roman" w:cs="Times New Roman"/>
        </w:rPr>
        <w:t xml:space="preserve"> century, which</w:t>
      </w:r>
      <w:r w:rsidR="00595BC4" w:rsidRPr="00373DC2">
        <w:rPr>
          <w:rFonts w:ascii="Times New Roman" w:hAnsi="Times New Roman" w:cs="Times New Roman"/>
        </w:rPr>
        <w:t xml:space="preserve"> would </w:t>
      </w:r>
      <w:r w:rsidR="00A445D5" w:rsidRPr="00373DC2">
        <w:rPr>
          <w:rFonts w:ascii="Times New Roman" w:hAnsi="Times New Roman" w:cs="Times New Roman"/>
        </w:rPr>
        <w:t xml:space="preserve">mean that </w:t>
      </w:r>
      <w:r w:rsidR="008D5881" w:rsidRPr="00373DC2">
        <w:rPr>
          <w:rFonts w:ascii="Times New Roman" w:hAnsi="Times New Roman" w:cs="Times New Roman"/>
        </w:rPr>
        <w:t xml:space="preserve">they survived and continued into the </w:t>
      </w:r>
      <w:r w:rsidR="0076123E" w:rsidRPr="00373DC2">
        <w:rPr>
          <w:rFonts w:ascii="Times New Roman" w:hAnsi="Times New Roman" w:cs="Times New Roman"/>
        </w:rPr>
        <w:t>early m</w:t>
      </w:r>
      <w:r w:rsidR="008D5881" w:rsidRPr="00373DC2">
        <w:rPr>
          <w:rFonts w:ascii="Times New Roman" w:hAnsi="Times New Roman" w:cs="Times New Roman"/>
        </w:rPr>
        <w:t>oder</w:t>
      </w:r>
      <w:r w:rsidR="001C4D92" w:rsidRPr="00373DC2">
        <w:rPr>
          <w:rFonts w:ascii="Times New Roman" w:hAnsi="Times New Roman" w:cs="Times New Roman"/>
        </w:rPr>
        <w:t>n</w:t>
      </w:r>
      <w:r w:rsidR="008D5881" w:rsidRPr="00373DC2">
        <w:rPr>
          <w:rFonts w:ascii="Times New Roman" w:hAnsi="Times New Roman" w:cs="Times New Roman"/>
        </w:rPr>
        <w:t xml:space="preserve"> period</w:t>
      </w:r>
      <w:r w:rsidR="0076123E" w:rsidRPr="00373DC2">
        <w:rPr>
          <w:rFonts w:ascii="Times New Roman" w:hAnsi="Times New Roman" w:cs="Times New Roman"/>
        </w:rPr>
        <w:t>.</w:t>
      </w:r>
      <w:r w:rsidR="0076123E" w:rsidRPr="00373DC2">
        <w:rPr>
          <w:rStyle w:val="FootnoteReference"/>
          <w:rFonts w:ascii="Times New Roman" w:hAnsi="Times New Roman" w:cs="Times New Roman"/>
        </w:rPr>
        <w:footnoteReference w:id="10"/>
      </w:r>
    </w:p>
    <w:p w14:paraId="481AB696" w14:textId="2382AA03" w:rsidR="00C36DEC" w:rsidRPr="00373DC2" w:rsidRDefault="00EB43DE" w:rsidP="00ED4DC5">
      <w:pPr>
        <w:spacing w:line="480" w:lineRule="auto"/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>Lollard</w:t>
      </w:r>
      <w:r w:rsidR="007F2D65" w:rsidRPr="00373DC2">
        <w:rPr>
          <w:rFonts w:ascii="Times New Roman" w:hAnsi="Times New Roman" w:cs="Times New Roman"/>
        </w:rPr>
        <w:t xml:space="preserve"> ideals </w:t>
      </w:r>
      <w:r w:rsidR="00FA6299" w:rsidRPr="00373DC2">
        <w:rPr>
          <w:rFonts w:ascii="Times New Roman" w:hAnsi="Times New Roman" w:cs="Times New Roman"/>
        </w:rPr>
        <w:t xml:space="preserve">were formulated </w:t>
      </w:r>
      <w:r w:rsidR="00D715D6" w:rsidRPr="00373DC2">
        <w:rPr>
          <w:rFonts w:ascii="Times New Roman" w:hAnsi="Times New Roman" w:cs="Times New Roman"/>
        </w:rPr>
        <w:t>in the 1370s</w:t>
      </w:r>
      <w:r w:rsidR="001559E5" w:rsidRPr="00373DC2">
        <w:rPr>
          <w:rFonts w:ascii="Times New Roman" w:hAnsi="Times New Roman" w:cs="Times New Roman"/>
        </w:rPr>
        <w:t xml:space="preserve"> by John Wyclif</w:t>
      </w:r>
      <w:r w:rsidR="00545709" w:rsidRPr="00373DC2">
        <w:rPr>
          <w:rFonts w:ascii="Times New Roman" w:hAnsi="Times New Roman" w:cs="Times New Roman"/>
        </w:rPr>
        <w:t xml:space="preserve"> while he was in Oxford University.</w:t>
      </w:r>
      <w:r w:rsidR="00545709" w:rsidRPr="00373DC2">
        <w:rPr>
          <w:rStyle w:val="FootnoteReference"/>
          <w:rFonts w:ascii="Times New Roman" w:hAnsi="Times New Roman" w:cs="Times New Roman"/>
        </w:rPr>
        <w:footnoteReference w:id="11"/>
      </w:r>
      <w:r w:rsidR="00805372" w:rsidRPr="00373DC2">
        <w:rPr>
          <w:rFonts w:ascii="Times New Roman" w:hAnsi="Times New Roman" w:cs="Times New Roman"/>
        </w:rPr>
        <w:t xml:space="preserve"> Although Wyclif </w:t>
      </w:r>
      <w:r w:rsidR="00391EA1" w:rsidRPr="00373DC2">
        <w:rPr>
          <w:rFonts w:ascii="Times New Roman" w:hAnsi="Times New Roman" w:cs="Times New Roman"/>
        </w:rPr>
        <w:t>had some support in the 1370s</w:t>
      </w:r>
      <w:r w:rsidR="00724352" w:rsidRPr="00373DC2">
        <w:rPr>
          <w:rFonts w:ascii="Times New Roman" w:hAnsi="Times New Roman" w:cs="Times New Roman"/>
        </w:rPr>
        <w:t xml:space="preserve">, it was </w:t>
      </w:r>
      <w:r w:rsidR="00C11269" w:rsidRPr="00373DC2">
        <w:rPr>
          <w:rFonts w:ascii="Times New Roman" w:hAnsi="Times New Roman" w:cs="Times New Roman"/>
        </w:rPr>
        <w:t xml:space="preserve">soon after the Peasants Revolt of 1381 that </w:t>
      </w:r>
      <w:r w:rsidR="00A2443E" w:rsidRPr="00373DC2">
        <w:rPr>
          <w:rFonts w:ascii="Times New Roman" w:hAnsi="Times New Roman" w:cs="Times New Roman"/>
        </w:rPr>
        <w:t>he became very popular</w:t>
      </w:r>
      <w:r w:rsidR="0040438B" w:rsidRPr="00373DC2">
        <w:rPr>
          <w:rFonts w:ascii="Times New Roman" w:hAnsi="Times New Roman" w:cs="Times New Roman"/>
        </w:rPr>
        <w:t xml:space="preserve"> with the </w:t>
      </w:r>
      <w:r w:rsidR="00D11F43" w:rsidRPr="00373DC2">
        <w:rPr>
          <w:rFonts w:ascii="Times New Roman" w:hAnsi="Times New Roman" w:cs="Times New Roman"/>
        </w:rPr>
        <w:t>peasantry and lower classes</w:t>
      </w:r>
      <w:r w:rsidR="004419EF" w:rsidRPr="00373DC2">
        <w:rPr>
          <w:rFonts w:ascii="Times New Roman" w:hAnsi="Times New Roman" w:cs="Times New Roman"/>
        </w:rPr>
        <w:t>.</w:t>
      </w:r>
      <w:r w:rsidR="004419EF" w:rsidRPr="00373DC2">
        <w:rPr>
          <w:rStyle w:val="FootnoteReference"/>
          <w:rFonts w:ascii="Times New Roman" w:hAnsi="Times New Roman" w:cs="Times New Roman"/>
        </w:rPr>
        <w:footnoteReference w:id="12"/>
      </w:r>
      <w:r w:rsidR="001F3784" w:rsidRPr="00373DC2">
        <w:rPr>
          <w:rFonts w:ascii="Times New Roman" w:hAnsi="Times New Roman" w:cs="Times New Roman"/>
        </w:rPr>
        <w:t xml:space="preserve"> Lollardy</w:t>
      </w:r>
      <w:r w:rsidR="00E24AF3" w:rsidRPr="00373DC2">
        <w:rPr>
          <w:rFonts w:ascii="Times New Roman" w:hAnsi="Times New Roman" w:cs="Times New Roman"/>
        </w:rPr>
        <w:t xml:space="preserve"> was mainly an English heresy and would spread to places like</w:t>
      </w:r>
      <w:r w:rsidR="006A4CEF" w:rsidRPr="00373DC2">
        <w:rPr>
          <w:rFonts w:ascii="Times New Roman" w:hAnsi="Times New Roman" w:cs="Times New Roman"/>
        </w:rPr>
        <w:t xml:space="preserve"> Salisbury</w:t>
      </w:r>
      <w:r w:rsidR="00AE3B28" w:rsidRPr="00373DC2">
        <w:rPr>
          <w:rFonts w:ascii="Times New Roman" w:hAnsi="Times New Roman" w:cs="Times New Roman"/>
        </w:rPr>
        <w:t>,</w:t>
      </w:r>
      <w:r w:rsidR="001E46BE" w:rsidRPr="00373DC2">
        <w:rPr>
          <w:rFonts w:ascii="Times New Roman" w:hAnsi="Times New Roman" w:cs="Times New Roman"/>
        </w:rPr>
        <w:t xml:space="preserve"> </w:t>
      </w:r>
      <w:r w:rsidR="009C49F5" w:rsidRPr="00373DC2">
        <w:rPr>
          <w:rFonts w:ascii="Times New Roman" w:hAnsi="Times New Roman" w:cs="Times New Roman"/>
        </w:rPr>
        <w:t>Staffordshire</w:t>
      </w:r>
      <w:r w:rsidR="00A738FA" w:rsidRPr="00373DC2">
        <w:rPr>
          <w:rFonts w:ascii="Times New Roman" w:hAnsi="Times New Roman" w:cs="Times New Roman"/>
        </w:rPr>
        <w:t>, and</w:t>
      </w:r>
      <w:r w:rsidR="009053B7" w:rsidRPr="00373DC2">
        <w:rPr>
          <w:rFonts w:ascii="Times New Roman" w:hAnsi="Times New Roman" w:cs="Times New Roman"/>
        </w:rPr>
        <w:t xml:space="preserve"> the Welsh Marches</w:t>
      </w:r>
      <w:r w:rsidR="007A7681" w:rsidRPr="00373DC2">
        <w:rPr>
          <w:rFonts w:ascii="Times New Roman" w:hAnsi="Times New Roman" w:cs="Times New Roman"/>
        </w:rPr>
        <w:t>.</w:t>
      </w:r>
      <w:r w:rsidR="007A7681" w:rsidRPr="00373DC2">
        <w:rPr>
          <w:rStyle w:val="FootnoteReference"/>
          <w:rFonts w:ascii="Times New Roman" w:hAnsi="Times New Roman" w:cs="Times New Roman"/>
        </w:rPr>
        <w:footnoteReference w:id="13"/>
      </w:r>
      <w:r w:rsidR="00441ACC" w:rsidRPr="00373DC2">
        <w:rPr>
          <w:rFonts w:ascii="Times New Roman" w:hAnsi="Times New Roman" w:cs="Times New Roman"/>
        </w:rPr>
        <w:t xml:space="preserve"> Although there </w:t>
      </w:r>
      <w:r w:rsidR="00EE1A76" w:rsidRPr="00373DC2">
        <w:rPr>
          <w:rFonts w:ascii="Times New Roman" w:hAnsi="Times New Roman" w:cs="Times New Roman"/>
        </w:rPr>
        <w:t xml:space="preserve">is some debate </w:t>
      </w:r>
      <w:r w:rsidR="00A2272B" w:rsidRPr="00373DC2">
        <w:rPr>
          <w:rFonts w:ascii="Times New Roman" w:hAnsi="Times New Roman" w:cs="Times New Roman"/>
        </w:rPr>
        <w:t xml:space="preserve">on whether the Lollards were </w:t>
      </w:r>
      <w:r w:rsidR="001D0DD7" w:rsidRPr="00373DC2">
        <w:rPr>
          <w:rFonts w:ascii="Times New Roman" w:hAnsi="Times New Roman" w:cs="Times New Roman"/>
        </w:rPr>
        <w:t>still around at the time of the reformation in the 1530</w:t>
      </w:r>
      <w:r w:rsidR="00492B6F" w:rsidRPr="00373DC2">
        <w:rPr>
          <w:rFonts w:ascii="Times New Roman" w:hAnsi="Times New Roman" w:cs="Times New Roman"/>
        </w:rPr>
        <w:t>s, the</w:t>
      </w:r>
      <w:r w:rsidR="000A295C" w:rsidRPr="00373DC2">
        <w:rPr>
          <w:rFonts w:ascii="Times New Roman" w:hAnsi="Times New Roman" w:cs="Times New Roman"/>
        </w:rPr>
        <w:t xml:space="preserve"> </w:t>
      </w:r>
      <w:r w:rsidR="00765FEB" w:rsidRPr="00373DC2">
        <w:rPr>
          <w:rFonts w:ascii="Times New Roman" w:hAnsi="Times New Roman" w:cs="Times New Roman"/>
        </w:rPr>
        <w:t>L</w:t>
      </w:r>
      <w:r w:rsidR="000A295C" w:rsidRPr="00373DC2">
        <w:rPr>
          <w:rFonts w:ascii="Times New Roman" w:hAnsi="Times New Roman" w:cs="Times New Roman"/>
        </w:rPr>
        <w:t>ollard</w:t>
      </w:r>
      <w:r w:rsidR="00A44ED1" w:rsidRPr="00373DC2">
        <w:rPr>
          <w:rFonts w:ascii="Times New Roman" w:hAnsi="Times New Roman" w:cs="Times New Roman"/>
        </w:rPr>
        <w:t xml:space="preserve"> </w:t>
      </w:r>
      <w:r w:rsidR="00E03086" w:rsidRPr="00373DC2">
        <w:rPr>
          <w:rFonts w:ascii="Times New Roman" w:hAnsi="Times New Roman" w:cs="Times New Roman"/>
        </w:rPr>
        <w:t>beliefs</w:t>
      </w:r>
      <w:r w:rsidR="00A44ED1" w:rsidRPr="00373DC2">
        <w:rPr>
          <w:rFonts w:ascii="Times New Roman" w:hAnsi="Times New Roman" w:cs="Times New Roman"/>
        </w:rPr>
        <w:t xml:space="preserve">, or at least some of them, would be taken by many </w:t>
      </w:r>
      <w:r w:rsidR="0043236A" w:rsidRPr="00373DC2">
        <w:rPr>
          <w:rFonts w:ascii="Times New Roman" w:hAnsi="Times New Roman" w:cs="Times New Roman"/>
        </w:rPr>
        <w:t>English protestants</w:t>
      </w:r>
      <w:r w:rsidR="001978F9" w:rsidRPr="00373DC2">
        <w:rPr>
          <w:rFonts w:ascii="Times New Roman" w:hAnsi="Times New Roman" w:cs="Times New Roman"/>
        </w:rPr>
        <w:t xml:space="preserve">, and the </w:t>
      </w:r>
      <w:r w:rsidR="00765FEB" w:rsidRPr="00373DC2">
        <w:rPr>
          <w:rFonts w:ascii="Times New Roman" w:hAnsi="Times New Roman" w:cs="Times New Roman"/>
        </w:rPr>
        <w:t>L</w:t>
      </w:r>
      <w:r w:rsidR="001978F9" w:rsidRPr="00373DC2">
        <w:rPr>
          <w:rFonts w:ascii="Times New Roman" w:hAnsi="Times New Roman" w:cs="Times New Roman"/>
        </w:rPr>
        <w:t>ollards who died for their beliefs would be seen as mar</w:t>
      </w:r>
      <w:r w:rsidR="00BA723A" w:rsidRPr="00373DC2">
        <w:rPr>
          <w:rFonts w:ascii="Times New Roman" w:hAnsi="Times New Roman" w:cs="Times New Roman"/>
        </w:rPr>
        <w:t xml:space="preserve">tyrs </w:t>
      </w:r>
      <w:r w:rsidR="00F273CF" w:rsidRPr="00373DC2">
        <w:rPr>
          <w:rFonts w:ascii="Times New Roman" w:hAnsi="Times New Roman" w:cs="Times New Roman"/>
        </w:rPr>
        <w:t>and immor</w:t>
      </w:r>
      <w:r w:rsidR="00970D64" w:rsidRPr="00373DC2">
        <w:rPr>
          <w:rFonts w:ascii="Times New Roman" w:hAnsi="Times New Roman" w:cs="Times New Roman"/>
        </w:rPr>
        <w:t xml:space="preserve">talised in </w:t>
      </w:r>
      <w:r w:rsidR="001D22CD" w:rsidRPr="00373DC2">
        <w:rPr>
          <w:rFonts w:ascii="Times New Roman" w:hAnsi="Times New Roman" w:cs="Times New Roman"/>
        </w:rPr>
        <w:t>protestant history.</w:t>
      </w:r>
      <w:r w:rsidR="001D22CD" w:rsidRPr="00373DC2">
        <w:rPr>
          <w:rStyle w:val="FootnoteReference"/>
          <w:rFonts w:ascii="Times New Roman" w:hAnsi="Times New Roman" w:cs="Times New Roman"/>
        </w:rPr>
        <w:footnoteReference w:id="14"/>
      </w:r>
    </w:p>
    <w:p w14:paraId="1D0C2ACC" w14:textId="1D2E40F2" w:rsidR="004E5EB7" w:rsidRPr="00373DC2" w:rsidRDefault="00E624F2" w:rsidP="00ED4DC5">
      <w:pPr>
        <w:spacing w:line="480" w:lineRule="auto"/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 xml:space="preserve">My first chapter </w:t>
      </w:r>
      <w:r w:rsidR="005D5E62" w:rsidRPr="00373DC2">
        <w:rPr>
          <w:rFonts w:ascii="Times New Roman" w:hAnsi="Times New Roman" w:cs="Times New Roman"/>
        </w:rPr>
        <w:t>will be on the inquisition.</w:t>
      </w:r>
      <w:r w:rsidR="001B5047" w:rsidRPr="00373DC2">
        <w:rPr>
          <w:rFonts w:ascii="Times New Roman" w:hAnsi="Times New Roman" w:cs="Times New Roman"/>
        </w:rPr>
        <w:t xml:space="preserve"> This will cover </w:t>
      </w:r>
      <w:r w:rsidR="007A573D" w:rsidRPr="00373DC2">
        <w:rPr>
          <w:rFonts w:ascii="Times New Roman" w:hAnsi="Times New Roman" w:cs="Times New Roman"/>
        </w:rPr>
        <w:t xml:space="preserve">the various inquisitors who persecuted the Cathars and </w:t>
      </w:r>
      <w:r w:rsidR="007639FE" w:rsidRPr="00373DC2">
        <w:rPr>
          <w:rFonts w:ascii="Times New Roman" w:hAnsi="Times New Roman" w:cs="Times New Roman"/>
        </w:rPr>
        <w:t>Waldensians</w:t>
      </w:r>
      <w:r w:rsidR="004E680A" w:rsidRPr="00373DC2">
        <w:rPr>
          <w:rFonts w:ascii="Times New Roman" w:hAnsi="Times New Roman" w:cs="Times New Roman"/>
        </w:rPr>
        <w:t>,</w:t>
      </w:r>
      <w:r w:rsidR="00172075" w:rsidRPr="00373DC2">
        <w:rPr>
          <w:rFonts w:ascii="Times New Roman" w:hAnsi="Times New Roman" w:cs="Times New Roman"/>
        </w:rPr>
        <w:t xml:space="preserve"> look at how effective this method was in removing heresy</w:t>
      </w:r>
      <w:r w:rsidR="00FB5006" w:rsidRPr="00373DC2">
        <w:rPr>
          <w:rFonts w:ascii="Times New Roman" w:hAnsi="Times New Roman" w:cs="Times New Roman"/>
        </w:rPr>
        <w:t>, and look at</w:t>
      </w:r>
      <w:r w:rsidR="00773F18" w:rsidRPr="00373DC2">
        <w:rPr>
          <w:rFonts w:ascii="Times New Roman" w:hAnsi="Times New Roman" w:cs="Times New Roman"/>
        </w:rPr>
        <w:t xml:space="preserve"> the many ways people </w:t>
      </w:r>
      <w:r w:rsidR="00ED2A19" w:rsidRPr="00373DC2">
        <w:rPr>
          <w:rFonts w:ascii="Times New Roman" w:hAnsi="Times New Roman" w:cs="Times New Roman"/>
        </w:rPr>
        <w:t>who were accused of heresy were treated.</w:t>
      </w:r>
      <w:r w:rsidR="00897125" w:rsidRPr="00373DC2">
        <w:rPr>
          <w:rFonts w:ascii="Times New Roman" w:hAnsi="Times New Roman" w:cs="Times New Roman"/>
        </w:rPr>
        <w:t xml:space="preserve"> </w:t>
      </w:r>
      <w:r w:rsidR="00084EFF" w:rsidRPr="00373DC2">
        <w:rPr>
          <w:rFonts w:ascii="Times New Roman" w:hAnsi="Times New Roman" w:cs="Times New Roman"/>
        </w:rPr>
        <w:t>Currently</w:t>
      </w:r>
      <w:r w:rsidR="00BE2DD1" w:rsidRPr="00373DC2">
        <w:rPr>
          <w:rFonts w:ascii="Times New Roman" w:hAnsi="Times New Roman" w:cs="Times New Roman"/>
        </w:rPr>
        <w:t xml:space="preserve"> there are two inquisito</w:t>
      </w:r>
      <w:r w:rsidR="00E605DD" w:rsidRPr="00373DC2">
        <w:rPr>
          <w:rFonts w:ascii="Times New Roman" w:hAnsi="Times New Roman" w:cs="Times New Roman"/>
        </w:rPr>
        <w:t>rs</w:t>
      </w:r>
      <w:r w:rsidR="00061D41" w:rsidRPr="00373DC2">
        <w:rPr>
          <w:rFonts w:ascii="Times New Roman" w:hAnsi="Times New Roman" w:cs="Times New Roman"/>
        </w:rPr>
        <w:t xml:space="preserve"> I want to focus on, these are </w:t>
      </w:r>
      <w:r w:rsidR="00FD44A8" w:rsidRPr="00373DC2">
        <w:rPr>
          <w:rFonts w:ascii="Times New Roman" w:hAnsi="Times New Roman" w:cs="Times New Roman"/>
        </w:rPr>
        <w:t>B</w:t>
      </w:r>
      <w:r w:rsidR="004D7012" w:rsidRPr="00373DC2">
        <w:rPr>
          <w:rFonts w:ascii="Times New Roman" w:hAnsi="Times New Roman" w:cs="Times New Roman"/>
        </w:rPr>
        <w:t>ernard Gui</w:t>
      </w:r>
      <w:r w:rsidR="00D47A8F" w:rsidRPr="00373DC2">
        <w:rPr>
          <w:rFonts w:ascii="Times New Roman" w:hAnsi="Times New Roman" w:cs="Times New Roman"/>
        </w:rPr>
        <w:t xml:space="preserve"> and</w:t>
      </w:r>
      <w:r w:rsidR="00202154" w:rsidRPr="00373DC2">
        <w:rPr>
          <w:rFonts w:ascii="Times New Roman" w:hAnsi="Times New Roman" w:cs="Times New Roman"/>
        </w:rPr>
        <w:t xml:space="preserve"> Rainier Sacchoni.</w:t>
      </w:r>
      <w:r w:rsidR="00602BFF" w:rsidRPr="00373DC2">
        <w:rPr>
          <w:rFonts w:ascii="Times New Roman" w:hAnsi="Times New Roman" w:cs="Times New Roman"/>
        </w:rPr>
        <w:t xml:space="preserve"> Bernard Gui</w:t>
      </w:r>
      <w:r w:rsidR="0073334B" w:rsidRPr="00373DC2">
        <w:rPr>
          <w:rFonts w:ascii="Times New Roman" w:hAnsi="Times New Roman" w:cs="Times New Roman"/>
        </w:rPr>
        <w:t xml:space="preserve"> was a member of the Dominican </w:t>
      </w:r>
      <w:r w:rsidR="00DE5741" w:rsidRPr="00373DC2">
        <w:rPr>
          <w:rFonts w:ascii="Times New Roman" w:hAnsi="Times New Roman" w:cs="Times New Roman"/>
        </w:rPr>
        <w:t xml:space="preserve">Order and also </w:t>
      </w:r>
      <w:r w:rsidR="006E7478" w:rsidRPr="00373DC2">
        <w:rPr>
          <w:rFonts w:ascii="Times New Roman" w:hAnsi="Times New Roman" w:cs="Times New Roman"/>
        </w:rPr>
        <w:t>the chief inquisitor</w:t>
      </w:r>
      <w:r w:rsidR="00E756DE" w:rsidRPr="00373DC2">
        <w:rPr>
          <w:rFonts w:ascii="Times New Roman" w:hAnsi="Times New Roman" w:cs="Times New Roman"/>
        </w:rPr>
        <w:t xml:space="preserve"> at Toulouse</w:t>
      </w:r>
      <w:r w:rsidR="00930395" w:rsidRPr="00373DC2">
        <w:rPr>
          <w:rFonts w:ascii="Times New Roman" w:hAnsi="Times New Roman" w:cs="Times New Roman"/>
        </w:rPr>
        <w:t xml:space="preserve"> from</w:t>
      </w:r>
      <w:r w:rsidR="00D57E56" w:rsidRPr="00373DC2">
        <w:rPr>
          <w:rFonts w:ascii="Times New Roman" w:hAnsi="Times New Roman" w:cs="Times New Roman"/>
        </w:rPr>
        <w:t xml:space="preserve"> 1307 to 1327</w:t>
      </w:r>
      <w:r w:rsidR="00AD0C09" w:rsidRPr="00373DC2">
        <w:rPr>
          <w:rFonts w:ascii="Times New Roman" w:hAnsi="Times New Roman" w:cs="Times New Roman"/>
        </w:rPr>
        <w:t>,</w:t>
      </w:r>
      <w:r w:rsidR="0048304F" w:rsidRPr="00373DC2">
        <w:rPr>
          <w:rFonts w:ascii="Times New Roman" w:hAnsi="Times New Roman" w:cs="Times New Roman"/>
        </w:rPr>
        <w:t xml:space="preserve"> during this time he </w:t>
      </w:r>
      <w:r w:rsidR="00176E85" w:rsidRPr="00373DC2">
        <w:rPr>
          <w:rFonts w:ascii="Times New Roman" w:hAnsi="Times New Roman" w:cs="Times New Roman"/>
        </w:rPr>
        <w:t>sentenced 930 people</w:t>
      </w:r>
      <w:r w:rsidR="00480E06" w:rsidRPr="00373DC2">
        <w:rPr>
          <w:rFonts w:ascii="Times New Roman" w:hAnsi="Times New Roman" w:cs="Times New Roman"/>
        </w:rPr>
        <w:t>, which averages to 5 people a month.</w:t>
      </w:r>
      <w:r w:rsidR="006D4FD0" w:rsidRPr="00373DC2">
        <w:rPr>
          <w:rStyle w:val="FootnoteReference"/>
          <w:rFonts w:ascii="Times New Roman" w:hAnsi="Times New Roman" w:cs="Times New Roman"/>
        </w:rPr>
        <w:footnoteReference w:id="15"/>
      </w:r>
      <w:r w:rsidR="002822C5" w:rsidRPr="00373DC2">
        <w:rPr>
          <w:rFonts w:ascii="Times New Roman" w:hAnsi="Times New Roman" w:cs="Times New Roman"/>
        </w:rPr>
        <w:t xml:space="preserve"> Rainier Sacchoni </w:t>
      </w:r>
      <w:r w:rsidR="00583D38" w:rsidRPr="00373DC2">
        <w:rPr>
          <w:rFonts w:ascii="Times New Roman" w:hAnsi="Times New Roman" w:cs="Times New Roman"/>
        </w:rPr>
        <w:t>was a former Cathar</w:t>
      </w:r>
      <w:r w:rsidR="005A69B9" w:rsidRPr="00373DC2">
        <w:rPr>
          <w:rFonts w:ascii="Times New Roman" w:hAnsi="Times New Roman" w:cs="Times New Roman"/>
        </w:rPr>
        <w:t xml:space="preserve"> who was converted to Catho</w:t>
      </w:r>
      <w:r w:rsidR="00DE60F2" w:rsidRPr="00373DC2">
        <w:rPr>
          <w:rFonts w:ascii="Times New Roman" w:hAnsi="Times New Roman" w:cs="Times New Roman"/>
        </w:rPr>
        <w:t xml:space="preserve">licism in 1245, he then soon became a Dominican and </w:t>
      </w:r>
      <w:r w:rsidR="00232E40" w:rsidRPr="00373DC2">
        <w:rPr>
          <w:rFonts w:ascii="Times New Roman" w:hAnsi="Times New Roman" w:cs="Times New Roman"/>
        </w:rPr>
        <w:t>an inquisitor</w:t>
      </w:r>
      <w:r w:rsidR="00F96DCB" w:rsidRPr="00373DC2">
        <w:rPr>
          <w:rFonts w:ascii="Times New Roman" w:hAnsi="Times New Roman" w:cs="Times New Roman"/>
        </w:rPr>
        <w:t>.</w:t>
      </w:r>
      <w:r w:rsidR="00F96DCB" w:rsidRPr="00373DC2">
        <w:rPr>
          <w:rStyle w:val="FootnoteReference"/>
          <w:rFonts w:ascii="Times New Roman" w:hAnsi="Times New Roman" w:cs="Times New Roman"/>
        </w:rPr>
        <w:footnoteReference w:id="16"/>
      </w:r>
      <w:r w:rsidR="00927E01" w:rsidRPr="00373DC2">
        <w:rPr>
          <w:rFonts w:ascii="Times New Roman" w:hAnsi="Times New Roman" w:cs="Times New Roman"/>
        </w:rPr>
        <w:t xml:space="preserve"> </w:t>
      </w:r>
      <w:r w:rsidR="008805B9" w:rsidRPr="00373DC2">
        <w:rPr>
          <w:rFonts w:ascii="Times New Roman" w:hAnsi="Times New Roman" w:cs="Times New Roman"/>
        </w:rPr>
        <w:t xml:space="preserve">He </w:t>
      </w:r>
      <w:r w:rsidR="008805B9" w:rsidRPr="00373DC2">
        <w:rPr>
          <w:rFonts w:ascii="Times New Roman" w:hAnsi="Times New Roman" w:cs="Times New Roman"/>
        </w:rPr>
        <w:lastRenderedPageBreak/>
        <w:t xml:space="preserve">would become </w:t>
      </w:r>
      <w:r w:rsidR="006B1CFE" w:rsidRPr="00373DC2">
        <w:rPr>
          <w:rFonts w:ascii="Times New Roman" w:hAnsi="Times New Roman" w:cs="Times New Roman"/>
        </w:rPr>
        <w:t>chief inquisitor</w:t>
      </w:r>
      <w:r w:rsidR="001F7940" w:rsidRPr="00373DC2">
        <w:rPr>
          <w:rFonts w:ascii="Times New Roman" w:hAnsi="Times New Roman" w:cs="Times New Roman"/>
        </w:rPr>
        <w:t xml:space="preserve"> of Lombardy</w:t>
      </w:r>
      <w:r w:rsidR="002A7C2D" w:rsidRPr="00373DC2">
        <w:rPr>
          <w:rFonts w:ascii="Times New Roman" w:hAnsi="Times New Roman" w:cs="Times New Roman"/>
        </w:rPr>
        <w:t xml:space="preserve"> from 1254 to 1259</w:t>
      </w:r>
      <w:r w:rsidR="00F3796F" w:rsidRPr="00373DC2">
        <w:rPr>
          <w:rFonts w:ascii="Times New Roman" w:hAnsi="Times New Roman" w:cs="Times New Roman"/>
        </w:rPr>
        <w:t xml:space="preserve">, and </w:t>
      </w:r>
      <w:r w:rsidR="00CE4B2A" w:rsidRPr="00373DC2">
        <w:rPr>
          <w:rFonts w:ascii="Times New Roman" w:hAnsi="Times New Roman" w:cs="Times New Roman"/>
        </w:rPr>
        <w:t>provided a lot of detail on c</w:t>
      </w:r>
      <w:r w:rsidR="000A70EB" w:rsidRPr="00373DC2">
        <w:rPr>
          <w:rFonts w:ascii="Times New Roman" w:hAnsi="Times New Roman" w:cs="Times New Roman"/>
        </w:rPr>
        <w:t xml:space="preserve">ore </w:t>
      </w:r>
      <w:r w:rsidR="00AC0487" w:rsidRPr="00373DC2">
        <w:rPr>
          <w:rFonts w:ascii="Times New Roman" w:hAnsi="Times New Roman" w:cs="Times New Roman"/>
        </w:rPr>
        <w:t>C</w:t>
      </w:r>
      <w:r w:rsidR="000A70EB" w:rsidRPr="00373DC2">
        <w:rPr>
          <w:rFonts w:ascii="Times New Roman" w:hAnsi="Times New Roman" w:cs="Times New Roman"/>
        </w:rPr>
        <w:t>athar beliefs.</w:t>
      </w:r>
      <w:r w:rsidR="000A70EB" w:rsidRPr="00373DC2">
        <w:rPr>
          <w:rStyle w:val="FootnoteReference"/>
          <w:rFonts w:ascii="Times New Roman" w:hAnsi="Times New Roman" w:cs="Times New Roman"/>
        </w:rPr>
        <w:footnoteReference w:id="17"/>
      </w:r>
      <w:r w:rsidR="00D42BC5" w:rsidRPr="00373DC2">
        <w:rPr>
          <w:rFonts w:ascii="Times New Roman" w:hAnsi="Times New Roman" w:cs="Times New Roman"/>
        </w:rPr>
        <w:t xml:space="preserve"> Inquisitors would </w:t>
      </w:r>
      <w:r w:rsidR="00D72F5A" w:rsidRPr="00373DC2">
        <w:rPr>
          <w:rFonts w:ascii="Times New Roman" w:hAnsi="Times New Roman" w:cs="Times New Roman"/>
        </w:rPr>
        <w:t xml:space="preserve">hand out a number of different punishments, this could be </w:t>
      </w:r>
      <w:r w:rsidR="008A6939" w:rsidRPr="00373DC2">
        <w:rPr>
          <w:rFonts w:ascii="Times New Roman" w:hAnsi="Times New Roman" w:cs="Times New Roman"/>
        </w:rPr>
        <w:t xml:space="preserve">being sentenced to wear a </w:t>
      </w:r>
      <w:r w:rsidR="00483746" w:rsidRPr="00373DC2">
        <w:rPr>
          <w:rFonts w:ascii="Times New Roman" w:hAnsi="Times New Roman" w:cs="Times New Roman"/>
        </w:rPr>
        <w:t>cross,</w:t>
      </w:r>
      <w:r w:rsidR="00947D79" w:rsidRPr="00373DC2">
        <w:rPr>
          <w:rFonts w:ascii="Times New Roman" w:hAnsi="Times New Roman" w:cs="Times New Roman"/>
        </w:rPr>
        <w:t xml:space="preserve"> or </w:t>
      </w:r>
      <w:r w:rsidR="0016485A" w:rsidRPr="00373DC2">
        <w:rPr>
          <w:rFonts w:ascii="Times New Roman" w:hAnsi="Times New Roman" w:cs="Times New Roman"/>
        </w:rPr>
        <w:t>handing</w:t>
      </w:r>
      <w:r w:rsidR="008B47A0" w:rsidRPr="00373DC2">
        <w:rPr>
          <w:rFonts w:ascii="Times New Roman" w:hAnsi="Times New Roman" w:cs="Times New Roman"/>
        </w:rPr>
        <w:t xml:space="preserve"> a person</w:t>
      </w:r>
      <w:r w:rsidR="0016485A" w:rsidRPr="00373DC2">
        <w:rPr>
          <w:rFonts w:ascii="Times New Roman" w:hAnsi="Times New Roman" w:cs="Times New Roman"/>
        </w:rPr>
        <w:t xml:space="preserve"> to </w:t>
      </w:r>
      <w:r w:rsidR="008B47A0" w:rsidRPr="00373DC2">
        <w:rPr>
          <w:rFonts w:ascii="Times New Roman" w:hAnsi="Times New Roman" w:cs="Times New Roman"/>
        </w:rPr>
        <w:t>the</w:t>
      </w:r>
      <w:r w:rsidR="0016485A" w:rsidRPr="00373DC2">
        <w:rPr>
          <w:rFonts w:ascii="Times New Roman" w:hAnsi="Times New Roman" w:cs="Times New Roman"/>
        </w:rPr>
        <w:t xml:space="preserve"> secular court and</w:t>
      </w:r>
      <w:r w:rsidR="008B47A0" w:rsidRPr="00373DC2">
        <w:rPr>
          <w:rFonts w:ascii="Times New Roman" w:hAnsi="Times New Roman" w:cs="Times New Roman"/>
        </w:rPr>
        <w:t xml:space="preserve"> being</w:t>
      </w:r>
      <w:r w:rsidR="0016485A" w:rsidRPr="00373DC2">
        <w:rPr>
          <w:rFonts w:ascii="Times New Roman" w:hAnsi="Times New Roman" w:cs="Times New Roman"/>
        </w:rPr>
        <w:t xml:space="preserve"> burnt</w:t>
      </w:r>
      <w:r w:rsidR="008B47A0" w:rsidRPr="00373DC2">
        <w:rPr>
          <w:rFonts w:ascii="Times New Roman" w:hAnsi="Times New Roman" w:cs="Times New Roman"/>
        </w:rPr>
        <w:t>.</w:t>
      </w:r>
      <w:r w:rsidR="008B47A0" w:rsidRPr="00373DC2">
        <w:rPr>
          <w:rStyle w:val="FootnoteReference"/>
          <w:rFonts w:ascii="Times New Roman" w:hAnsi="Times New Roman" w:cs="Times New Roman"/>
        </w:rPr>
        <w:footnoteReference w:id="18"/>
      </w:r>
      <w:r w:rsidR="00C30FD8" w:rsidRPr="00373DC2">
        <w:rPr>
          <w:rFonts w:ascii="Times New Roman" w:hAnsi="Times New Roman" w:cs="Times New Roman"/>
        </w:rPr>
        <w:t xml:space="preserve"> Inquisitors and the Holy Office would also</w:t>
      </w:r>
      <w:r w:rsidR="00F97604" w:rsidRPr="00373DC2">
        <w:rPr>
          <w:rFonts w:ascii="Times New Roman" w:hAnsi="Times New Roman" w:cs="Times New Roman"/>
        </w:rPr>
        <w:t xml:space="preserve"> torture heretics </w:t>
      </w:r>
      <w:r w:rsidR="00F83ACE" w:rsidRPr="00373DC2">
        <w:rPr>
          <w:rFonts w:ascii="Times New Roman" w:hAnsi="Times New Roman" w:cs="Times New Roman"/>
        </w:rPr>
        <w:t>occasionally, and unlike the secular courts,</w:t>
      </w:r>
      <w:r w:rsidR="00A404D6" w:rsidRPr="00373DC2">
        <w:rPr>
          <w:rFonts w:ascii="Times New Roman" w:hAnsi="Times New Roman" w:cs="Times New Roman"/>
        </w:rPr>
        <w:t xml:space="preserve"> any person, no matter </w:t>
      </w:r>
      <w:r w:rsidR="00A048B4" w:rsidRPr="00373DC2">
        <w:rPr>
          <w:rFonts w:ascii="Times New Roman" w:hAnsi="Times New Roman" w:cs="Times New Roman"/>
        </w:rPr>
        <w:t>age, sex, or class</w:t>
      </w:r>
      <w:r w:rsidR="00E7537A" w:rsidRPr="00373DC2">
        <w:rPr>
          <w:rFonts w:ascii="Times New Roman" w:hAnsi="Times New Roman" w:cs="Times New Roman"/>
        </w:rPr>
        <w:t xml:space="preserve"> would be subjected to torture if needs be</w:t>
      </w:r>
      <w:r w:rsidR="00A3419F" w:rsidRPr="00373DC2">
        <w:rPr>
          <w:rFonts w:ascii="Times New Roman" w:hAnsi="Times New Roman" w:cs="Times New Roman"/>
        </w:rPr>
        <w:t>.</w:t>
      </w:r>
      <w:r w:rsidR="00BA54F2" w:rsidRPr="00373DC2">
        <w:rPr>
          <w:rStyle w:val="FootnoteReference"/>
          <w:rFonts w:ascii="Times New Roman" w:hAnsi="Times New Roman" w:cs="Times New Roman"/>
        </w:rPr>
        <w:footnoteReference w:id="19"/>
      </w:r>
    </w:p>
    <w:p w14:paraId="1EB3DE2A" w14:textId="2816634F" w:rsidR="00E624F2" w:rsidRPr="00373DC2" w:rsidRDefault="00172075" w:rsidP="00ED4DC5">
      <w:pPr>
        <w:spacing w:line="480" w:lineRule="auto"/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 xml:space="preserve">My second chapter </w:t>
      </w:r>
      <w:r w:rsidR="00E13C10" w:rsidRPr="00373DC2">
        <w:rPr>
          <w:rFonts w:ascii="Times New Roman" w:hAnsi="Times New Roman" w:cs="Times New Roman"/>
        </w:rPr>
        <w:t xml:space="preserve">will be on </w:t>
      </w:r>
      <w:r w:rsidR="00592479" w:rsidRPr="00373DC2">
        <w:rPr>
          <w:rFonts w:ascii="Times New Roman" w:hAnsi="Times New Roman" w:cs="Times New Roman"/>
        </w:rPr>
        <w:t>papal and secular legislation</w:t>
      </w:r>
      <w:r w:rsidR="004E5EB7" w:rsidRPr="00373DC2">
        <w:rPr>
          <w:rFonts w:ascii="Times New Roman" w:hAnsi="Times New Roman" w:cs="Times New Roman"/>
        </w:rPr>
        <w:t xml:space="preserve">. This will be looking at </w:t>
      </w:r>
      <w:r w:rsidR="008E715F" w:rsidRPr="00373DC2">
        <w:rPr>
          <w:rFonts w:ascii="Times New Roman" w:hAnsi="Times New Roman" w:cs="Times New Roman"/>
        </w:rPr>
        <w:t>all three heretical groups</w:t>
      </w:r>
      <w:r w:rsidR="00351691" w:rsidRPr="00373DC2">
        <w:rPr>
          <w:rFonts w:ascii="Times New Roman" w:hAnsi="Times New Roman" w:cs="Times New Roman"/>
        </w:rPr>
        <w:t>, with the Lollards mainly be</w:t>
      </w:r>
      <w:r w:rsidR="008C13FB" w:rsidRPr="00373DC2">
        <w:rPr>
          <w:rFonts w:ascii="Times New Roman" w:hAnsi="Times New Roman" w:cs="Times New Roman"/>
        </w:rPr>
        <w:t xml:space="preserve">ing affected by secular legislation </w:t>
      </w:r>
      <w:r w:rsidR="004E6D7F" w:rsidRPr="00373DC2">
        <w:rPr>
          <w:rFonts w:ascii="Times New Roman" w:hAnsi="Times New Roman" w:cs="Times New Roman"/>
        </w:rPr>
        <w:t xml:space="preserve">while the Cathars and Waldensians </w:t>
      </w:r>
      <w:r w:rsidR="007B63FA" w:rsidRPr="00373DC2">
        <w:rPr>
          <w:rFonts w:ascii="Times New Roman" w:hAnsi="Times New Roman" w:cs="Times New Roman"/>
        </w:rPr>
        <w:t>are going to be affected more by papal legislation</w:t>
      </w:r>
      <w:r w:rsidR="005C6EC9" w:rsidRPr="00373DC2">
        <w:rPr>
          <w:rFonts w:ascii="Times New Roman" w:hAnsi="Times New Roman" w:cs="Times New Roman"/>
        </w:rPr>
        <w:t>.</w:t>
      </w:r>
      <w:r w:rsidR="008A4DF8" w:rsidRPr="00373DC2">
        <w:rPr>
          <w:rFonts w:ascii="Times New Roman" w:hAnsi="Times New Roman" w:cs="Times New Roman"/>
        </w:rPr>
        <w:t xml:space="preserve"> For </w:t>
      </w:r>
      <w:r w:rsidR="00F86083" w:rsidRPr="00373DC2">
        <w:rPr>
          <w:rFonts w:ascii="Times New Roman" w:hAnsi="Times New Roman" w:cs="Times New Roman"/>
        </w:rPr>
        <w:t>papal legislation</w:t>
      </w:r>
      <w:r w:rsidR="00803552" w:rsidRPr="00373DC2">
        <w:rPr>
          <w:rFonts w:ascii="Times New Roman" w:hAnsi="Times New Roman" w:cs="Times New Roman"/>
        </w:rPr>
        <w:t xml:space="preserve"> I will mainly be focusing on four </w:t>
      </w:r>
      <w:r w:rsidR="000F3560" w:rsidRPr="00373DC2">
        <w:rPr>
          <w:rFonts w:ascii="Times New Roman" w:hAnsi="Times New Roman" w:cs="Times New Roman"/>
        </w:rPr>
        <w:t>Ecumenical Council’s,</w:t>
      </w:r>
      <w:r w:rsidR="00235A8B" w:rsidRPr="00373DC2">
        <w:rPr>
          <w:rFonts w:ascii="Times New Roman" w:hAnsi="Times New Roman" w:cs="Times New Roman"/>
        </w:rPr>
        <w:t xml:space="preserve"> these would be</w:t>
      </w:r>
      <w:r w:rsidR="005C5BDB" w:rsidRPr="00373DC2">
        <w:rPr>
          <w:rFonts w:ascii="Times New Roman" w:hAnsi="Times New Roman" w:cs="Times New Roman"/>
        </w:rPr>
        <w:t xml:space="preserve"> the </w:t>
      </w:r>
      <w:r w:rsidR="00574E60" w:rsidRPr="00373DC2">
        <w:rPr>
          <w:rFonts w:ascii="Times New Roman" w:hAnsi="Times New Roman" w:cs="Times New Roman"/>
        </w:rPr>
        <w:t>first</w:t>
      </w:r>
      <w:r w:rsidR="00235A8B" w:rsidRPr="00373DC2">
        <w:rPr>
          <w:rFonts w:ascii="Times New Roman" w:hAnsi="Times New Roman" w:cs="Times New Roman"/>
        </w:rPr>
        <w:t xml:space="preserve"> Lateran </w:t>
      </w:r>
      <w:r w:rsidR="00574E60" w:rsidRPr="00373DC2">
        <w:rPr>
          <w:rFonts w:ascii="Times New Roman" w:hAnsi="Times New Roman" w:cs="Times New Roman"/>
        </w:rPr>
        <w:t>council</w:t>
      </w:r>
      <w:r w:rsidR="00E252A0" w:rsidRPr="00373DC2">
        <w:rPr>
          <w:rFonts w:ascii="Times New Roman" w:hAnsi="Times New Roman" w:cs="Times New Roman"/>
        </w:rPr>
        <w:t xml:space="preserve"> 1123,</w:t>
      </w:r>
      <w:r w:rsidR="00574E60" w:rsidRPr="00373DC2">
        <w:rPr>
          <w:rFonts w:ascii="Times New Roman" w:hAnsi="Times New Roman" w:cs="Times New Roman"/>
        </w:rPr>
        <w:t xml:space="preserve"> the second</w:t>
      </w:r>
      <w:r w:rsidR="00E252A0" w:rsidRPr="00373DC2">
        <w:rPr>
          <w:rFonts w:ascii="Times New Roman" w:hAnsi="Times New Roman" w:cs="Times New Roman"/>
        </w:rPr>
        <w:t xml:space="preserve"> Lateran </w:t>
      </w:r>
      <w:r w:rsidR="006143C4" w:rsidRPr="00373DC2">
        <w:rPr>
          <w:rFonts w:ascii="Times New Roman" w:hAnsi="Times New Roman" w:cs="Times New Roman"/>
        </w:rPr>
        <w:t>council</w:t>
      </w:r>
      <w:r w:rsidR="00E252A0" w:rsidRPr="00373DC2">
        <w:rPr>
          <w:rFonts w:ascii="Times New Roman" w:hAnsi="Times New Roman" w:cs="Times New Roman"/>
        </w:rPr>
        <w:t xml:space="preserve"> </w:t>
      </w:r>
      <w:r w:rsidR="000D61EF" w:rsidRPr="00373DC2">
        <w:rPr>
          <w:rFonts w:ascii="Times New Roman" w:hAnsi="Times New Roman" w:cs="Times New Roman"/>
        </w:rPr>
        <w:t xml:space="preserve">1139, </w:t>
      </w:r>
      <w:r w:rsidR="006143C4" w:rsidRPr="00373DC2">
        <w:rPr>
          <w:rFonts w:ascii="Times New Roman" w:hAnsi="Times New Roman" w:cs="Times New Roman"/>
        </w:rPr>
        <w:t xml:space="preserve">the third </w:t>
      </w:r>
      <w:r w:rsidR="000D61EF" w:rsidRPr="00373DC2">
        <w:rPr>
          <w:rFonts w:ascii="Times New Roman" w:hAnsi="Times New Roman" w:cs="Times New Roman"/>
        </w:rPr>
        <w:t>Lateran</w:t>
      </w:r>
      <w:r w:rsidR="006143C4" w:rsidRPr="00373DC2">
        <w:rPr>
          <w:rFonts w:ascii="Times New Roman" w:hAnsi="Times New Roman" w:cs="Times New Roman"/>
        </w:rPr>
        <w:t xml:space="preserve"> council</w:t>
      </w:r>
      <w:r w:rsidR="000D61EF" w:rsidRPr="00373DC2">
        <w:rPr>
          <w:rFonts w:ascii="Times New Roman" w:hAnsi="Times New Roman" w:cs="Times New Roman"/>
        </w:rPr>
        <w:t xml:space="preserve"> </w:t>
      </w:r>
      <w:r w:rsidR="009205E1" w:rsidRPr="00373DC2">
        <w:rPr>
          <w:rFonts w:ascii="Times New Roman" w:hAnsi="Times New Roman" w:cs="Times New Roman"/>
        </w:rPr>
        <w:t>1179</w:t>
      </w:r>
      <w:r w:rsidR="003554EF" w:rsidRPr="00373DC2">
        <w:rPr>
          <w:rFonts w:ascii="Times New Roman" w:hAnsi="Times New Roman" w:cs="Times New Roman"/>
        </w:rPr>
        <w:t>, and</w:t>
      </w:r>
      <w:r w:rsidR="006143C4" w:rsidRPr="00373DC2">
        <w:rPr>
          <w:rFonts w:ascii="Times New Roman" w:hAnsi="Times New Roman" w:cs="Times New Roman"/>
        </w:rPr>
        <w:t xml:space="preserve"> the fourth</w:t>
      </w:r>
      <w:r w:rsidR="003554EF" w:rsidRPr="00373DC2">
        <w:rPr>
          <w:rFonts w:ascii="Times New Roman" w:hAnsi="Times New Roman" w:cs="Times New Roman"/>
        </w:rPr>
        <w:t xml:space="preserve"> Lateran </w:t>
      </w:r>
      <w:r w:rsidR="006143C4" w:rsidRPr="00373DC2">
        <w:rPr>
          <w:rFonts w:ascii="Times New Roman" w:hAnsi="Times New Roman" w:cs="Times New Roman"/>
        </w:rPr>
        <w:t>council</w:t>
      </w:r>
      <w:r w:rsidR="003554EF" w:rsidRPr="00373DC2">
        <w:rPr>
          <w:rFonts w:ascii="Times New Roman" w:hAnsi="Times New Roman" w:cs="Times New Roman"/>
        </w:rPr>
        <w:t xml:space="preserve"> </w:t>
      </w:r>
      <w:r w:rsidR="00C45202" w:rsidRPr="00373DC2">
        <w:rPr>
          <w:rFonts w:ascii="Times New Roman" w:hAnsi="Times New Roman" w:cs="Times New Roman"/>
        </w:rPr>
        <w:t>1215.</w:t>
      </w:r>
      <w:r w:rsidR="0026421F" w:rsidRPr="00373DC2">
        <w:rPr>
          <w:rFonts w:ascii="Times New Roman" w:hAnsi="Times New Roman" w:cs="Times New Roman"/>
        </w:rPr>
        <w:t xml:space="preserve"> Each of these great councils </w:t>
      </w:r>
      <w:r w:rsidR="00B04E31" w:rsidRPr="00373DC2">
        <w:rPr>
          <w:rFonts w:ascii="Times New Roman" w:hAnsi="Times New Roman" w:cs="Times New Roman"/>
        </w:rPr>
        <w:t>proposed a number of canons</w:t>
      </w:r>
      <w:r w:rsidR="00AD17AC" w:rsidRPr="00373DC2">
        <w:rPr>
          <w:rFonts w:ascii="Times New Roman" w:hAnsi="Times New Roman" w:cs="Times New Roman"/>
        </w:rPr>
        <w:t>, some of these</w:t>
      </w:r>
      <w:r w:rsidR="00F3179C" w:rsidRPr="00373DC2">
        <w:rPr>
          <w:rFonts w:ascii="Times New Roman" w:hAnsi="Times New Roman" w:cs="Times New Roman"/>
        </w:rPr>
        <w:t xml:space="preserve"> wou</w:t>
      </w:r>
      <w:r w:rsidR="006165FB" w:rsidRPr="00373DC2">
        <w:rPr>
          <w:rFonts w:ascii="Times New Roman" w:hAnsi="Times New Roman" w:cs="Times New Roman"/>
        </w:rPr>
        <w:t xml:space="preserve">ld </w:t>
      </w:r>
      <w:r w:rsidR="003A0236" w:rsidRPr="00373DC2">
        <w:rPr>
          <w:rFonts w:ascii="Times New Roman" w:hAnsi="Times New Roman" w:cs="Times New Roman"/>
        </w:rPr>
        <w:t>have major effect</w:t>
      </w:r>
      <w:r w:rsidR="00437569" w:rsidRPr="00373DC2">
        <w:rPr>
          <w:rFonts w:ascii="Times New Roman" w:hAnsi="Times New Roman" w:cs="Times New Roman"/>
        </w:rPr>
        <w:t>s</w:t>
      </w:r>
      <w:r w:rsidR="009C73C9" w:rsidRPr="00373DC2">
        <w:rPr>
          <w:rFonts w:ascii="Times New Roman" w:hAnsi="Times New Roman" w:cs="Times New Roman"/>
        </w:rPr>
        <w:t xml:space="preserve"> </w:t>
      </w:r>
      <w:r w:rsidR="0089449E" w:rsidRPr="00373DC2">
        <w:rPr>
          <w:rFonts w:ascii="Times New Roman" w:hAnsi="Times New Roman" w:cs="Times New Roman"/>
        </w:rPr>
        <w:t>in the way</w:t>
      </w:r>
      <w:r w:rsidR="00F23E1C" w:rsidRPr="00373DC2">
        <w:rPr>
          <w:rFonts w:ascii="Times New Roman" w:hAnsi="Times New Roman" w:cs="Times New Roman"/>
        </w:rPr>
        <w:t xml:space="preserve"> people dealt with religion, </w:t>
      </w:r>
      <w:r w:rsidR="00FD1249" w:rsidRPr="00373DC2">
        <w:rPr>
          <w:rFonts w:ascii="Times New Roman" w:hAnsi="Times New Roman" w:cs="Times New Roman"/>
        </w:rPr>
        <w:t>some would go on to have no effect</w:t>
      </w:r>
      <w:r w:rsidR="00AD7E3B" w:rsidRPr="00373DC2">
        <w:rPr>
          <w:rFonts w:ascii="Times New Roman" w:hAnsi="Times New Roman" w:cs="Times New Roman"/>
        </w:rPr>
        <w:t xml:space="preserve">, and some </w:t>
      </w:r>
      <w:r w:rsidR="00BD47D7" w:rsidRPr="00373DC2">
        <w:rPr>
          <w:rFonts w:ascii="Times New Roman" w:hAnsi="Times New Roman" w:cs="Times New Roman"/>
        </w:rPr>
        <w:t>canons would have to</w:t>
      </w:r>
      <w:r w:rsidR="00C57769" w:rsidRPr="00373DC2">
        <w:rPr>
          <w:rFonts w:ascii="Times New Roman" w:hAnsi="Times New Roman" w:cs="Times New Roman"/>
        </w:rPr>
        <w:t xml:space="preserve"> be</w:t>
      </w:r>
      <w:r w:rsidR="00F649C8" w:rsidRPr="00373DC2">
        <w:rPr>
          <w:rFonts w:ascii="Times New Roman" w:hAnsi="Times New Roman" w:cs="Times New Roman"/>
        </w:rPr>
        <w:t xml:space="preserve"> repeated in </w:t>
      </w:r>
      <w:r w:rsidR="00C57769" w:rsidRPr="00373DC2">
        <w:rPr>
          <w:rFonts w:ascii="Times New Roman" w:hAnsi="Times New Roman" w:cs="Times New Roman"/>
        </w:rPr>
        <w:t>future councils for it to take effect</w:t>
      </w:r>
      <w:r w:rsidR="00F649C8" w:rsidRPr="00373DC2">
        <w:rPr>
          <w:rFonts w:ascii="Times New Roman" w:hAnsi="Times New Roman" w:cs="Times New Roman"/>
        </w:rPr>
        <w:t>.</w:t>
      </w:r>
      <w:r w:rsidR="00361655" w:rsidRPr="00373DC2">
        <w:rPr>
          <w:rFonts w:ascii="Times New Roman" w:hAnsi="Times New Roman" w:cs="Times New Roman"/>
        </w:rPr>
        <w:t xml:space="preserve"> Arguably the Fourth </w:t>
      </w:r>
      <w:r w:rsidR="00FB54A5" w:rsidRPr="00373DC2">
        <w:rPr>
          <w:rFonts w:ascii="Times New Roman" w:hAnsi="Times New Roman" w:cs="Times New Roman"/>
        </w:rPr>
        <w:t xml:space="preserve">Lateran </w:t>
      </w:r>
      <w:r w:rsidR="00361655" w:rsidRPr="00373DC2">
        <w:rPr>
          <w:rFonts w:ascii="Times New Roman" w:hAnsi="Times New Roman" w:cs="Times New Roman"/>
        </w:rPr>
        <w:t>Council</w:t>
      </w:r>
      <w:r w:rsidR="00F45A76" w:rsidRPr="00373DC2">
        <w:rPr>
          <w:rFonts w:ascii="Times New Roman" w:hAnsi="Times New Roman" w:cs="Times New Roman"/>
        </w:rPr>
        <w:t xml:space="preserve"> </w:t>
      </w:r>
      <w:r w:rsidR="003A1DBF" w:rsidRPr="00373DC2">
        <w:rPr>
          <w:rFonts w:ascii="Times New Roman" w:hAnsi="Times New Roman" w:cs="Times New Roman"/>
        </w:rPr>
        <w:t>was the most important Ecumenical council in the medieval period,</w:t>
      </w:r>
      <w:r w:rsidR="00CD033C" w:rsidRPr="00373DC2">
        <w:rPr>
          <w:rFonts w:ascii="Times New Roman" w:hAnsi="Times New Roman" w:cs="Times New Roman"/>
        </w:rPr>
        <w:t xml:space="preserve"> </w:t>
      </w:r>
      <w:r w:rsidR="00151E75" w:rsidRPr="00373DC2">
        <w:rPr>
          <w:rFonts w:ascii="Times New Roman" w:hAnsi="Times New Roman" w:cs="Times New Roman"/>
        </w:rPr>
        <w:t>regarding</w:t>
      </w:r>
      <w:r w:rsidR="00CD033C" w:rsidRPr="00373DC2">
        <w:rPr>
          <w:rFonts w:ascii="Times New Roman" w:hAnsi="Times New Roman" w:cs="Times New Roman"/>
        </w:rPr>
        <w:t xml:space="preserve"> heresy</w:t>
      </w:r>
      <w:r w:rsidR="003C52B2" w:rsidRPr="00373DC2">
        <w:rPr>
          <w:rFonts w:ascii="Times New Roman" w:hAnsi="Times New Roman" w:cs="Times New Roman"/>
        </w:rPr>
        <w:t xml:space="preserve"> it can be considered </w:t>
      </w:r>
      <w:r w:rsidR="001A245A" w:rsidRPr="00373DC2">
        <w:rPr>
          <w:rFonts w:ascii="Times New Roman" w:hAnsi="Times New Roman" w:cs="Times New Roman"/>
        </w:rPr>
        <w:t>the most important council.</w:t>
      </w:r>
      <w:r w:rsidR="00315860" w:rsidRPr="00373DC2">
        <w:rPr>
          <w:rFonts w:ascii="Times New Roman" w:hAnsi="Times New Roman" w:cs="Times New Roman"/>
        </w:rPr>
        <w:t xml:space="preserve"> This idea can be supported by </w:t>
      </w:r>
      <w:r w:rsidR="00621E82" w:rsidRPr="00373DC2">
        <w:rPr>
          <w:rFonts w:ascii="Times New Roman" w:hAnsi="Times New Roman" w:cs="Times New Roman"/>
        </w:rPr>
        <w:t>looking at the third canon</w:t>
      </w:r>
      <w:r w:rsidR="00441265" w:rsidRPr="00373DC2">
        <w:rPr>
          <w:rFonts w:ascii="Times New Roman" w:hAnsi="Times New Roman" w:cs="Times New Roman"/>
        </w:rPr>
        <w:t>, which</w:t>
      </w:r>
      <w:r w:rsidR="00E43D21" w:rsidRPr="00373DC2">
        <w:rPr>
          <w:rFonts w:ascii="Times New Roman" w:hAnsi="Times New Roman" w:cs="Times New Roman"/>
        </w:rPr>
        <w:t xml:space="preserve"> condemned and excommunicated </w:t>
      </w:r>
      <w:r w:rsidR="00250FF7" w:rsidRPr="00373DC2">
        <w:rPr>
          <w:rFonts w:ascii="Times New Roman" w:hAnsi="Times New Roman" w:cs="Times New Roman"/>
        </w:rPr>
        <w:t>all heretics</w:t>
      </w:r>
      <w:r w:rsidR="00F91667" w:rsidRPr="00373DC2">
        <w:rPr>
          <w:rFonts w:ascii="Times New Roman" w:hAnsi="Times New Roman" w:cs="Times New Roman"/>
        </w:rPr>
        <w:t xml:space="preserve">, no matter </w:t>
      </w:r>
      <w:r w:rsidR="009A1D43" w:rsidRPr="00373DC2">
        <w:rPr>
          <w:rFonts w:ascii="Times New Roman" w:hAnsi="Times New Roman" w:cs="Times New Roman"/>
        </w:rPr>
        <w:t>what specific heresy they belonged to.</w:t>
      </w:r>
      <w:r w:rsidR="009A1D43" w:rsidRPr="00373DC2">
        <w:rPr>
          <w:rStyle w:val="FootnoteReference"/>
          <w:rFonts w:ascii="Times New Roman" w:hAnsi="Times New Roman" w:cs="Times New Roman"/>
        </w:rPr>
        <w:footnoteReference w:id="20"/>
      </w:r>
    </w:p>
    <w:p w14:paraId="4F32E729" w14:textId="0D64FFD8" w:rsidR="000F3491" w:rsidRPr="00373DC2" w:rsidRDefault="000F3491" w:rsidP="00ED4DC5">
      <w:pPr>
        <w:spacing w:line="480" w:lineRule="auto"/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>My third chapter will be on</w:t>
      </w:r>
      <w:r w:rsidR="00AB3D33" w:rsidRPr="00373DC2">
        <w:rPr>
          <w:rFonts w:ascii="Times New Roman" w:hAnsi="Times New Roman" w:cs="Times New Roman"/>
        </w:rPr>
        <w:t xml:space="preserve"> violent methods used to </w:t>
      </w:r>
      <w:r w:rsidR="004E105F" w:rsidRPr="00373DC2">
        <w:rPr>
          <w:rFonts w:ascii="Times New Roman" w:hAnsi="Times New Roman" w:cs="Times New Roman"/>
        </w:rPr>
        <w:t>try and eradicate heresy. This will</w:t>
      </w:r>
      <w:r w:rsidR="00B02C88" w:rsidRPr="00373DC2">
        <w:rPr>
          <w:rFonts w:ascii="Times New Roman" w:hAnsi="Times New Roman" w:cs="Times New Roman"/>
        </w:rPr>
        <w:t xml:space="preserve"> have a specific look at the Albigensian crusade as it was the </w:t>
      </w:r>
      <w:r w:rsidR="00EA37EB" w:rsidRPr="00373DC2">
        <w:rPr>
          <w:rFonts w:ascii="Times New Roman" w:hAnsi="Times New Roman" w:cs="Times New Roman"/>
        </w:rPr>
        <w:t>biggest act of violence</w:t>
      </w:r>
      <w:r w:rsidR="00F26F74" w:rsidRPr="00373DC2">
        <w:rPr>
          <w:rFonts w:ascii="Times New Roman" w:hAnsi="Times New Roman" w:cs="Times New Roman"/>
        </w:rPr>
        <w:t xml:space="preserve"> towards a heretical group</w:t>
      </w:r>
      <w:r w:rsidR="001C0B28" w:rsidRPr="00373DC2">
        <w:rPr>
          <w:rFonts w:ascii="Times New Roman" w:hAnsi="Times New Roman" w:cs="Times New Roman"/>
        </w:rPr>
        <w:t>.</w:t>
      </w:r>
      <w:r w:rsidR="00500324" w:rsidRPr="00373DC2">
        <w:rPr>
          <w:rFonts w:ascii="Times New Roman" w:hAnsi="Times New Roman" w:cs="Times New Roman"/>
        </w:rPr>
        <w:t xml:space="preserve"> I will also look at the </w:t>
      </w:r>
      <w:r w:rsidR="001B3C2E" w:rsidRPr="00373DC2">
        <w:rPr>
          <w:rFonts w:ascii="Times New Roman" w:hAnsi="Times New Roman" w:cs="Times New Roman"/>
        </w:rPr>
        <w:t xml:space="preserve">Oldcastle revolt </w:t>
      </w:r>
      <w:r w:rsidR="00544CD5" w:rsidRPr="00373DC2">
        <w:rPr>
          <w:rFonts w:ascii="Times New Roman" w:hAnsi="Times New Roman" w:cs="Times New Roman"/>
        </w:rPr>
        <w:t xml:space="preserve">of </w:t>
      </w:r>
      <w:r w:rsidR="004A7EC6" w:rsidRPr="00373DC2">
        <w:rPr>
          <w:rFonts w:ascii="Times New Roman" w:hAnsi="Times New Roman" w:cs="Times New Roman"/>
        </w:rPr>
        <w:t>141</w:t>
      </w:r>
      <w:r w:rsidR="00887F29" w:rsidRPr="00373DC2">
        <w:rPr>
          <w:rFonts w:ascii="Times New Roman" w:hAnsi="Times New Roman" w:cs="Times New Roman"/>
        </w:rPr>
        <w:t>4</w:t>
      </w:r>
      <w:r w:rsidR="004A7EC6" w:rsidRPr="00373DC2">
        <w:rPr>
          <w:rFonts w:ascii="Times New Roman" w:hAnsi="Times New Roman" w:cs="Times New Roman"/>
        </w:rPr>
        <w:t>,</w:t>
      </w:r>
      <w:r w:rsidR="00235BA4" w:rsidRPr="00373DC2">
        <w:rPr>
          <w:rFonts w:ascii="Times New Roman" w:hAnsi="Times New Roman" w:cs="Times New Roman"/>
        </w:rPr>
        <w:t xml:space="preserve"> despite this revolt being </w:t>
      </w:r>
      <w:r w:rsidR="007615B2" w:rsidRPr="00373DC2">
        <w:rPr>
          <w:rFonts w:ascii="Times New Roman" w:hAnsi="Times New Roman" w:cs="Times New Roman"/>
        </w:rPr>
        <w:t xml:space="preserve">the work of Oldcastle as </w:t>
      </w:r>
      <w:r w:rsidR="00883487" w:rsidRPr="00373DC2">
        <w:rPr>
          <w:rFonts w:ascii="Times New Roman" w:hAnsi="Times New Roman" w:cs="Times New Roman"/>
        </w:rPr>
        <w:t>retaliation for his imprisonment due to heretical beliefs, it</w:t>
      </w:r>
      <w:r w:rsidR="009B590D" w:rsidRPr="00373DC2">
        <w:rPr>
          <w:rFonts w:ascii="Times New Roman" w:hAnsi="Times New Roman" w:cs="Times New Roman"/>
        </w:rPr>
        <w:t xml:space="preserve"> </w:t>
      </w:r>
      <w:r w:rsidR="004F46DE" w:rsidRPr="00373DC2">
        <w:rPr>
          <w:rFonts w:ascii="Times New Roman" w:hAnsi="Times New Roman" w:cs="Times New Roman"/>
        </w:rPr>
        <w:t xml:space="preserve">shows how widespread the </w:t>
      </w:r>
      <w:r w:rsidR="00787D75" w:rsidRPr="00373DC2">
        <w:rPr>
          <w:rFonts w:ascii="Times New Roman" w:hAnsi="Times New Roman" w:cs="Times New Roman"/>
        </w:rPr>
        <w:t>L</w:t>
      </w:r>
      <w:r w:rsidR="004F46DE" w:rsidRPr="00373DC2">
        <w:rPr>
          <w:rFonts w:ascii="Times New Roman" w:hAnsi="Times New Roman" w:cs="Times New Roman"/>
        </w:rPr>
        <w:t>ollard belief was in England</w:t>
      </w:r>
      <w:r w:rsidR="00DF25E5" w:rsidRPr="00373DC2">
        <w:rPr>
          <w:rFonts w:ascii="Times New Roman" w:hAnsi="Times New Roman" w:cs="Times New Roman"/>
        </w:rPr>
        <w:t>, and mark</w:t>
      </w:r>
      <w:r w:rsidR="000B47AF" w:rsidRPr="00373DC2">
        <w:rPr>
          <w:rFonts w:ascii="Times New Roman" w:hAnsi="Times New Roman" w:cs="Times New Roman"/>
        </w:rPr>
        <w:t>s the point from which the Lollards had to</w:t>
      </w:r>
      <w:r w:rsidR="00155833" w:rsidRPr="00373DC2">
        <w:rPr>
          <w:rFonts w:ascii="Times New Roman" w:hAnsi="Times New Roman" w:cs="Times New Roman"/>
        </w:rPr>
        <w:t xml:space="preserve"> go underground.</w:t>
      </w:r>
      <w:r w:rsidR="00155833" w:rsidRPr="00373DC2">
        <w:rPr>
          <w:rStyle w:val="FootnoteReference"/>
          <w:rFonts w:ascii="Times New Roman" w:hAnsi="Times New Roman" w:cs="Times New Roman"/>
        </w:rPr>
        <w:footnoteReference w:id="21"/>
      </w:r>
      <w:r w:rsidR="00960213" w:rsidRPr="00373DC2">
        <w:rPr>
          <w:rFonts w:ascii="Times New Roman" w:hAnsi="Times New Roman" w:cs="Times New Roman"/>
        </w:rPr>
        <w:t xml:space="preserve"> I will also look at</w:t>
      </w:r>
      <w:r w:rsidR="00894CC5" w:rsidRPr="00373DC2">
        <w:rPr>
          <w:rFonts w:ascii="Times New Roman" w:hAnsi="Times New Roman" w:cs="Times New Roman"/>
        </w:rPr>
        <w:t xml:space="preserve"> the siege and taking of the castle </w:t>
      </w:r>
      <w:r w:rsidR="00E32654" w:rsidRPr="00373DC2">
        <w:rPr>
          <w:rFonts w:ascii="Times New Roman" w:hAnsi="Times New Roman" w:cs="Times New Roman"/>
        </w:rPr>
        <w:t>of Monts</w:t>
      </w:r>
      <w:r w:rsidR="00A37F75" w:rsidRPr="00373DC2">
        <w:rPr>
          <w:rFonts w:ascii="Times New Roman" w:hAnsi="Times New Roman" w:cs="Times New Roman"/>
        </w:rPr>
        <w:t>égur</w:t>
      </w:r>
      <w:r w:rsidR="00347805" w:rsidRPr="00373DC2">
        <w:rPr>
          <w:rFonts w:ascii="Times New Roman" w:hAnsi="Times New Roman" w:cs="Times New Roman"/>
        </w:rPr>
        <w:t xml:space="preserve">, located south-east </w:t>
      </w:r>
      <w:r w:rsidR="00763D23" w:rsidRPr="00373DC2">
        <w:rPr>
          <w:rFonts w:ascii="Times New Roman" w:hAnsi="Times New Roman" w:cs="Times New Roman"/>
        </w:rPr>
        <w:t>of Toulouse</w:t>
      </w:r>
      <w:r w:rsidR="00C11693" w:rsidRPr="00373DC2">
        <w:rPr>
          <w:rFonts w:ascii="Times New Roman" w:hAnsi="Times New Roman" w:cs="Times New Roman"/>
        </w:rPr>
        <w:t xml:space="preserve">. </w:t>
      </w:r>
      <w:r w:rsidR="00E64FA5" w:rsidRPr="00373DC2">
        <w:rPr>
          <w:rFonts w:ascii="Times New Roman" w:hAnsi="Times New Roman" w:cs="Times New Roman"/>
        </w:rPr>
        <w:t>Raymond VII</w:t>
      </w:r>
      <w:r w:rsidR="003D563B" w:rsidRPr="00373DC2">
        <w:rPr>
          <w:rFonts w:ascii="Times New Roman" w:hAnsi="Times New Roman" w:cs="Times New Roman"/>
        </w:rPr>
        <w:t xml:space="preserve">, count of Toulouse, laid </w:t>
      </w:r>
      <w:r w:rsidR="00797CEA" w:rsidRPr="00373DC2">
        <w:rPr>
          <w:rFonts w:ascii="Times New Roman" w:hAnsi="Times New Roman" w:cs="Times New Roman"/>
        </w:rPr>
        <w:t>siege to the castle in</w:t>
      </w:r>
      <w:r w:rsidR="00CD2249" w:rsidRPr="00373DC2">
        <w:rPr>
          <w:rFonts w:ascii="Times New Roman" w:hAnsi="Times New Roman" w:cs="Times New Roman"/>
        </w:rPr>
        <w:t xml:space="preserve"> autumn of</w:t>
      </w:r>
      <w:r w:rsidR="00797CEA" w:rsidRPr="00373DC2">
        <w:rPr>
          <w:rFonts w:ascii="Times New Roman" w:hAnsi="Times New Roman" w:cs="Times New Roman"/>
        </w:rPr>
        <w:t xml:space="preserve"> </w:t>
      </w:r>
      <w:r w:rsidR="00401E39" w:rsidRPr="00373DC2">
        <w:rPr>
          <w:rFonts w:ascii="Times New Roman" w:hAnsi="Times New Roman" w:cs="Times New Roman"/>
        </w:rPr>
        <w:t>1241</w:t>
      </w:r>
      <w:r w:rsidR="00CD2249" w:rsidRPr="00373DC2">
        <w:rPr>
          <w:rFonts w:ascii="Times New Roman" w:hAnsi="Times New Roman" w:cs="Times New Roman"/>
        </w:rPr>
        <w:t xml:space="preserve">, </w:t>
      </w:r>
      <w:r w:rsidR="00DA50CB" w:rsidRPr="00373DC2">
        <w:rPr>
          <w:rFonts w:ascii="Times New Roman" w:hAnsi="Times New Roman" w:cs="Times New Roman"/>
        </w:rPr>
        <w:t>but due to</w:t>
      </w:r>
      <w:r w:rsidR="00074B19" w:rsidRPr="00373DC2">
        <w:rPr>
          <w:rFonts w:ascii="Times New Roman" w:hAnsi="Times New Roman" w:cs="Times New Roman"/>
        </w:rPr>
        <w:t xml:space="preserve"> the defenders having sufficient food </w:t>
      </w:r>
      <w:r w:rsidR="00074B19" w:rsidRPr="00373DC2">
        <w:rPr>
          <w:rFonts w:ascii="Times New Roman" w:hAnsi="Times New Roman" w:cs="Times New Roman"/>
        </w:rPr>
        <w:lastRenderedPageBreak/>
        <w:t xml:space="preserve">supplies, </w:t>
      </w:r>
      <w:r w:rsidR="001764C6" w:rsidRPr="00373DC2">
        <w:rPr>
          <w:rFonts w:ascii="Times New Roman" w:hAnsi="Times New Roman" w:cs="Times New Roman"/>
        </w:rPr>
        <w:t>Raymond</w:t>
      </w:r>
      <w:r w:rsidR="00CD2249" w:rsidRPr="00373DC2">
        <w:rPr>
          <w:rFonts w:ascii="Times New Roman" w:hAnsi="Times New Roman" w:cs="Times New Roman"/>
        </w:rPr>
        <w:t xml:space="preserve"> would lift the siege before the year was done.</w:t>
      </w:r>
      <w:r w:rsidR="006B6B41" w:rsidRPr="00373DC2">
        <w:rPr>
          <w:rStyle w:val="FootnoteReference"/>
          <w:rFonts w:ascii="Times New Roman" w:hAnsi="Times New Roman" w:cs="Times New Roman"/>
        </w:rPr>
        <w:footnoteReference w:id="22"/>
      </w:r>
      <w:r w:rsidR="00B4608D" w:rsidRPr="00373DC2">
        <w:rPr>
          <w:rFonts w:ascii="Times New Roman" w:hAnsi="Times New Roman" w:cs="Times New Roman"/>
        </w:rPr>
        <w:t xml:space="preserve"> The castle was again put under siege in </w:t>
      </w:r>
      <w:r w:rsidR="00AA14FE" w:rsidRPr="00373DC2">
        <w:rPr>
          <w:rFonts w:ascii="Times New Roman" w:hAnsi="Times New Roman" w:cs="Times New Roman"/>
        </w:rPr>
        <w:t xml:space="preserve">April 1243 by </w:t>
      </w:r>
      <w:r w:rsidR="004163D3" w:rsidRPr="00373DC2">
        <w:rPr>
          <w:rFonts w:ascii="Times New Roman" w:hAnsi="Times New Roman" w:cs="Times New Roman"/>
        </w:rPr>
        <w:t xml:space="preserve">an army under the command of </w:t>
      </w:r>
      <w:r w:rsidR="006633C3" w:rsidRPr="00373DC2">
        <w:rPr>
          <w:rFonts w:ascii="Times New Roman" w:hAnsi="Times New Roman" w:cs="Times New Roman"/>
        </w:rPr>
        <w:t>Hugh d’Arcis</w:t>
      </w:r>
      <w:r w:rsidR="000A13E9" w:rsidRPr="00373DC2">
        <w:rPr>
          <w:rFonts w:ascii="Times New Roman" w:hAnsi="Times New Roman" w:cs="Times New Roman"/>
        </w:rPr>
        <w:t>, the seneschal of Carca</w:t>
      </w:r>
      <w:r w:rsidR="00B910D8" w:rsidRPr="00373DC2">
        <w:rPr>
          <w:rFonts w:ascii="Times New Roman" w:hAnsi="Times New Roman" w:cs="Times New Roman"/>
        </w:rPr>
        <w:t>ssonne,</w:t>
      </w:r>
      <w:r w:rsidR="008319EB" w:rsidRPr="00373DC2">
        <w:rPr>
          <w:rFonts w:ascii="Times New Roman" w:hAnsi="Times New Roman" w:cs="Times New Roman"/>
        </w:rPr>
        <w:t xml:space="preserve"> and on the 2nd March 1244</w:t>
      </w:r>
      <w:r w:rsidR="001250C0" w:rsidRPr="00373DC2">
        <w:rPr>
          <w:rFonts w:ascii="Times New Roman" w:hAnsi="Times New Roman" w:cs="Times New Roman"/>
        </w:rPr>
        <w:t xml:space="preserve"> the garrison of Montsé</w:t>
      </w:r>
      <w:r w:rsidR="00B14B16" w:rsidRPr="00373DC2">
        <w:rPr>
          <w:rFonts w:ascii="Times New Roman" w:hAnsi="Times New Roman" w:cs="Times New Roman"/>
        </w:rPr>
        <w:t>gur capitulated</w:t>
      </w:r>
      <w:r w:rsidR="001C6F32" w:rsidRPr="00373DC2">
        <w:rPr>
          <w:rFonts w:ascii="Times New Roman" w:hAnsi="Times New Roman" w:cs="Times New Roman"/>
        </w:rPr>
        <w:t>.</w:t>
      </w:r>
      <w:r w:rsidR="001C6F32" w:rsidRPr="00373DC2">
        <w:rPr>
          <w:rStyle w:val="FootnoteReference"/>
          <w:rFonts w:ascii="Times New Roman" w:hAnsi="Times New Roman" w:cs="Times New Roman"/>
        </w:rPr>
        <w:footnoteReference w:id="23"/>
      </w:r>
      <w:r w:rsidR="00753DF1" w:rsidRPr="00373DC2">
        <w:rPr>
          <w:rFonts w:ascii="Times New Roman" w:hAnsi="Times New Roman" w:cs="Times New Roman"/>
        </w:rPr>
        <w:t xml:space="preserve"> The significance of this siege was that after the taking of the castle, more than 200 hundred people who refused to </w:t>
      </w:r>
      <w:r w:rsidR="00F67FCC" w:rsidRPr="00373DC2">
        <w:rPr>
          <w:rFonts w:ascii="Times New Roman" w:hAnsi="Times New Roman" w:cs="Times New Roman"/>
        </w:rPr>
        <w:t>renounce their believes were burned</w:t>
      </w:r>
      <w:r w:rsidR="00E364D4" w:rsidRPr="00373DC2">
        <w:rPr>
          <w:rFonts w:ascii="Times New Roman" w:hAnsi="Times New Roman" w:cs="Times New Roman"/>
        </w:rPr>
        <w:t xml:space="preserve">, this included Bertrand </w:t>
      </w:r>
      <w:r w:rsidR="0037754D" w:rsidRPr="00373DC2">
        <w:rPr>
          <w:rFonts w:ascii="Times New Roman" w:hAnsi="Times New Roman" w:cs="Times New Roman"/>
        </w:rPr>
        <w:t xml:space="preserve">de Marty, who was the last </w:t>
      </w:r>
      <w:r w:rsidR="00CB369F" w:rsidRPr="00373DC2">
        <w:rPr>
          <w:rFonts w:ascii="Times New Roman" w:hAnsi="Times New Roman" w:cs="Times New Roman"/>
        </w:rPr>
        <w:t>Cathar bishop in the Toulouse area.</w:t>
      </w:r>
      <w:r w:rsidR="005D0523" w:rsidRPr="00373DC2">
        <w:rPr>
          <w:rStyle w:val="FootnoteReference"/>
          <w:rFonts w:ascii="Times New Roman" w:hAnsi="Times New Roman" w:cs="Times New Roman"/>
        </w:rPr>
        <w:footnoteReference w:id="24"/>
      </w:r>
    </w:p>
    <w:p w14:paraId="2D83CCAD" w14:textId="3A38C329" w:rsidR="002B1F77" w:rsidRPr="00373DC2" w:rsidRDefault="00DA42D3" w:rsidP="00ED4DC5">
      <w:pPr>
        <w:spacing w:line="480" w:lineRule="auto"/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>A useful author</w:t>
      </w:r>
      <w:r w:rsidR="00D405D4" w:rsidRPr="00373DC2">
        <w:rPr>
          <w:rFonts w:ascii="Times New Roman" w:hAnsi="Times New Roman" w:cs="Times New Roman"/>
        </w:rPr>
        <w:t xml:space="preserve"> for looking into medieval heresy has been Malcolm Lambert,</w:t>
      </w:r>
      <w:r w:rsidR="00A02592" w:rsidRPr="00373DC2">
        <w:rPr>
          <w:rFonts w:ascii="Times New Roman" w:hAnsi="Times New Roman" w:cs="Times New Roman"/>
        </w:rPr>
        <w:t xml:space="preserve"> who wrote</w:t>
      </w:r>
      <w:r w:rsidR="00FF7B2D" w:rsidRPr="00373DC2">
        <w:rPr>
          <w:rFonts w:ascii="Times New Roman" w:hAnsi="Times New Roman" w:cs="Times New Roman"/>
        </w:rPr>
        <w:t xml:space="preserve"> ‘Medieval Heresy; Popular Movements from Bogomil to Hus’</w:t>
      </w:r>
      <w:r w:rsidR="006A2D66" w:rsidRPr="00373DC2">
        <w:rPr>
          <w:rFonts w:ascii="Times New Roman" w:hAnsi="Times New Roman" w:cs="Times New Roman"/>
        </w:rPr>
        <w:t>, ‘The Cathars’</w:t>
      </w:r>
      <w:r w:rsidR="00EE69C9" w:rsidRPr="00373DC2">
        <w:rPr>
          <w:rFonts w:ascii="Times New Roman" w:hAnsi="Times New Roman" w:cs="Times New Roman"/>
        </w:rPr>
        <w:t xml:space="preserve">, and </w:t>
      </w:r>
      <w:r w:rsidR="0067397C" w:rsidRPr="00373DC2">
        <w:rPr>
          <w:rFonts w:ascii="Times New Roman" w:hAnsi="Times New Roman" w:cs="Times New Roman"/>
        </w:rPr>
        <w:t>‘Medieval Heresy; Popular Movements from the Gregorian Reform to the Reformation’</w:t>
      </w:r>
      <w:r w:rsidR="00835637" w:rsidRPr="00373DC2">
        <w:rPr>
          <w:rFonts w:ascii="Times New Roman" w:hAnsi="Times New Roman" w:cs="Times New Roman"/>
        </w:rPr>
        <w:t>.</w:t>
      </w:r>
      <w:r w:rsidR="00EF7C82">
        <w:rPr>
          <w:rFonts w:ascii="Times New Roman" w:hAnsi="Times New Roman" w:cs="Times New Roman"/>
        </w:rPr>
        <w:t xml:space="preserve"> In </w:t>
      </w:r>
      <w:r w:rsidR="00391D48">
        <w:rPr>
          <w:rFonts w:ascii="Times New Roman" w:hAnsi="Times New Roman" w:cs="Times New Roman"/>
        </w:rPr>
        <w:t>‘Medieval Heresy; Popular Movements from Bogomil to Hus’</w:t>
      </w:r>
      <w:r w:rsidR="00633D71">
        <w:rPr>
          <w:rFonts w:ascii="Times New Roman" w:hAnsi="Times New Roman" w:cs="Times New Roman"/>
        </w:rPr>
        <w:t xml:space="preserve"> Lam</w:t>
      </w:r>
      <w:r w:rsidR="00110CC0">
        <w:rPr>
          <w:rFonts w:ascii="Times New Roman" w:hAnsi="Times New Roman" w:cs="Times New Roman"/>
        </w:rPr>
        <w:t xml:space="preserve">bert goes into some detail on the </w:t>
      </w:r>
      <w:r w:rsidR="00D64BAC">
        <w:rPr>
          <w:rFonts w:ascii="Times New Roman" w:hAnsi="Times New Roman" w:cs="Times New Roman"/>
        </w:rPr>
        <w:t xml:space="preserve">Bogomil heresy, </w:t>
      </w:r>
      <w:r w:rsidR="007166FA">
        <w:rPr>
          <w:rFonts w:ascii="Times New Roman" w:hAnsi="Times New Roman" w:cs="Times New Roman"/>
        </w:rPr>
        <w:t>he discusses their origin</w:t>
      </w:r>
      <w:r w:rsidR="00A4285B">
        <w:rPr>
          <w:rFonts w:ascii="Times New Roman" w:hAnsi="Times New Roman" w:cs="Times New Roman"/>
        </w:rPr>
        <w:t xml:space="preserve">, beliefs, and how they </w:t>
      </w:r>
      <w:r w:rsidR="00087B40">
        <w:rPr>
          <w:rFonts w:ascii="Times New Roman" w:hAnsi="Times New Roman" w:cs="Times New Roman"/>
        </w:rPr>
        <w:t>moved west into northern Italy and France</w:t>
      </w:r>
      <w:r w:rsidR="00543F39">
        <w:rPr>
          <w:rFonts w:ascii="Times New Roman" w:hAnsi="Times New Roman" w:cs="Times New Roman"/>
        </w:rPr>
        <w:t>.</w:t>
      </w:r>
      <w:r w:rsidR="006627F7">
        <w:rPr>
          <w:rFonts w:ascii="Times New Roman" w:hAnsi="Times New Roman" w:cs="Times New Roman"/>
        </w:rPr>
        <w:t xml:space="preserve"> </w:t>
      </w:r>
      <w:r w:rsidR="00A2274B">
        <w:rPr>
          <w:rFonts w:ascii="Times New Roman" w:hAnsi="Times New Roman" w:cs="Times New Roman"/>
        </w:rPr>
        <w:t xml:space="preserve">Knowing some of the Bogomils beliefs is important as </w:t>
      </w:r>
      <w:r w:rsidR="00140CF5">
        <w:rPr>
          <w:rFonts w:ascii="Times New Roman" w:hAnsi="Times New Roman" w:cs="Times New Roman"/>
        </w:rPr>
        <w:t xml:space="preserve">some of them are identical to Cathar beliefs, one example is that </w:t>
      </w:r>
      <w:r w:rsidR="008B6FDB">
        <w:rPr>
          <w:rFonts w:ascii="Times New Roman" w:hAnsi="Times New Roman" w:cs="Times New Roman"/>
        </w:rPr>
        <w:t>meat was forbidden as it was seen</w:t>
      </w:r>
      <w:r w:rsidR="00D330F3">
        <w:rPr>
          <w:rFonts w:ascii="Times New Roman" w:hAnsi="Times New Roman" w:cs="Times New Roman"/>
        </w:rPr>
        <w:t xml:space="preserve"> as the product of procreation.</w:t>
      </w:r>
      <w:r w:rsidR="00D330F3">
        <w:rPr>
          <w:rStyle w:val="FootnoteReference"/>
          <w:rFonts w:ascii="Times New Roman" w:hAnsi="Times New Roman" w:cs="Times New Roman"/>
        </w:rPr>
        <w:footnoteReference w:id="25"/>
      </w:r>
      <w:r w:rsidR="00906C9B" w:rsidRPr="00373DC2">
        <w:rPr>
          <w:rFonts w:ascii="Times New Roman" w:hAnsi="Times New Roman" w:cs="Times New Roman"/>
        </w:rPr>
        <w:t xml:space="preserve"> </w:t>
      </w:r>
      <w:r w:rsidR="00040ADE">
        <w:rPr>
          <w:rFonts w:ascii="Times New Roman" w:hAnsi="Times New Roman" w:cs="Times New Roman"/>
        </w:rPr>
        <w:t xml:space="preserve">This </w:t>
      </w:r>
      <w:r w:rsidR="00CE2B73">
        <w:rPr>
          <w:rFonts w:ascii="Times New Roman" w:hAnsi="Times New Roman" w:cs="Times New Roman"/>
        </w:rPr>
        <w:t xml:space="preserve">can show that despite the Cathars </w:t>
      </w:r>
      <w:r w:rsidR="00556EBD">
        <w:rPr>
          <w:rFonts w:ascii="Times New Roman" w:hAnsi="Times New Roman" w:cs="Times New Roman"/>
        </w:rPr>
        <w:t>bec</w:t>
      </w:r>
      <w:r w:rsidR="00E87BF7">
        <w:rPr>
          <w:rFonts w:ascii="Times New Roman" w:hAnsi="Times New Roman" w:cs="Times New Roman"/>
        </w:rPr>
        <w:t xml:space="preserve">oming </w:t>
      </w:r>
      <w:r w:rsidR="00556EBD">
        <w:rPr>
          <w:rFonts w:ascii="Times New Roman" w:hAnsi="Times New Roman" w:cs="Times New Roman"/>
        </w:rPr>
        <w:t>a distinct and quite different religious group</w:t>
      </w:r>
      <w:r w:rsidR="00BD54E5">
        <w:rPr>
          <w:rFonts w:ascii="Times New Roman" w:hAnsi="Times New Roman" w:cs="Times New Roman"/>
        </w:rPr>
        <w:t xml:space="preserve">, they still shared </w:t>
      </w:r>
      <w:r w:rsidR="008E3F91">
        <w:rPr>
          <w:rFonts w:ascii="Times New Roman" w:hAnsi="Times New Roman" w:cs="Times New Roman"/>
        </w:rPr>
        <w:t>similarities</w:t>
      </w:r>
      <w:r w:rsidR="00BD54E5">
        <w:rPr>
          <w:rFonts w:ascii="Times New Roman" w:hAnsi="Times New Roman" w:cs="Times New Roman"/>
        </w:rPr>
        <w:t xml:space="preserve"> </w:t>
      </w:r>
      <w:r w:rsidR="008E3F91">
        <w:rPr>
          <w:rFonts w:ascii="Times New Roman" w:hAnsi="Times New Roman" w:cs="Times New Roman"/>
        </w:rPr>
        <w:t xml:space="preserve">with the Bogomils. </w:t>
      </w:r>
      <w:r w:rsidR="00AD3840" w:rsidRPr="00373DC2">
        <w:rPr>
          <w:rFonts w:ascii="Times New Roman" w:hAnsi="Times New Roman" w:cs="Times New Roman"/>
        </w:rPr>
        <w:t>In ‘Medieval Heresy; Popular Movements from the Gregorian Reform to the Reformation</w:t>
      </w:r>
      <w:r w:rsidR="00065988" w:rsidRPr="00373DC2">
        <w:rPr>
          <w:rFonts w:ascii="Times New Roman" w:hAnsi="Times New Roman" w:cs="Times New Roman"/>
        </w:rPr>
        <w:t xml:space="preserve">’, Lambert </w:t>
      </w:r>
      <w:r w:rsidR="003E0966" w:rsidRPr="00373DC2">
        <w:rPr>
          <w:rFonts w:ascii="Times New Roman" w:hAnsi="Times New Roman" w:cs="Times New Roman"/>
        </w:rPr>
        <w:t xml:space="preserve">states that </w:t>
      </w:r>
      <w:r w:rsidR="00AF6056" w:rsidRPr="00373DC2">
        <w:rPr>
          <w:rFonts w:ascii="Times New Roman" w:hAnsi="Times New Roman" w:cs="Times New Roman"/>
        </w:rPr>
        <w:t>one of the main rea</w:t>
      </w:r>
      <w:r w:rsidR="00B57A96" w:rsidRPr="00373DC2">
        <w:rPr>
          <w:rFonts w:ascii="Times New Roman" w:hAnsi="Times New Roman" w:cs="Times New Roman"/>
        </w:rPr>
        <w:t xml:space="preserve">sons </w:t>
      </w:r>
      <w:r w:rsidR="00AF6056" w:rsidRPr="00373DC2">
        <w:rPr>
          <w:rFonts w:ascii="Times New Roman" w:hAnsi="Times New Roman" w:cs="Times New Roman"/>
        </w:rPr>
        <w:t xml:space="preserve">why the Waldensians survived into the sixteenth century was because they were </w:t>
      </w:r>
      <w:r w:rsidR="001A7147" w:rsidRPr="00373DC2">
        <w:rPr>
          <w:rFonts w:ascii="Times New Roman" w:hAnsi="Times New Roman" w:cs="Times New Roman"/>
        </w:rPr>
        <w:t>‘only in out of the way places’</w:t>
      </w:r>
      <w:r w:rsidR="00247BEF" w:rsidRPr="00373DC2">
        <w:rPr>
          <w:rFonts w:ascii="Times New Roman" w:hAnsi="Times New Roman" w:cs="Times New Roman"/>
        </w:rPr>
        <w:t>.</w:t>
      </w:r>
      <w:r w:rsidR="00247BEF" w:rsidRPr="00373DC2">
        <w:rPr>
          <w:rStyle w:val="FootnoteReference"/>
          <w:rFonts w:ascii="Times New Roman" w:hAnsi="Times New Roman" w:cs="Times New Roman"/>
        </w:rPr>
        <w:footnoteReference w:id="26"/>
      </w:r>
      <w:r w:rsidR="00A94027" w:rsidRPr="00373DC2">
        <w:rPr>
          <w:rFonts w:ascii="Times New Roman" w:hAnsi="Times New Roman" w:cs="Times New Roman"/>
        </w:rPr>
        <w:t xml:space="preserve"> This </w:t>
      </w:r>
      <w:r w:rsidR="008F2DE1" w:rsidRPr="00373DC2">
        <w:rPr>
          <w:rFonts w:ascii="Times New Roman" w:hAnsi="Times New Roman" w:cs="Times New Roman"/>
        </w:rPr>
        <w:t xml:space="preserve">idea is disputed </w:t>
      </w:r>
      <w:r w:rsidR="00AA4256" w:rsidRPr="00373DC2">
        <w:rPr>
          <w:rFonts w:ascii="Times New Roman" w:hAnsi="Times New Roman" w:cs="Times New Roman"/>
        </w:rPr>
        <w:t xml:space="preserve">by </w:t>
      </w:r>
      <w:r w:rsidR="008F2DE1" w:rsidRPr="00373DC2">
        <w:rPr>
          <w:rFonts w:ascii="Times New Roman" w:hAnsi="Times New Roman" w:cs="Times New Roman"/>
        </w:rPr>
        <w:t>Robert Lerner</w:t>
      </w:r>
      <w:r w:rsidR="003F563D" w:rsidRPr="00373DC2">
        <w:rPr>
          <w:rFonts w:ascii="Times New Roman" w:hAnsi="Times New Roman" w:cs="Times New Roman"/>
        </w:rPr>
        <w:t xml:space="preserve">, who states </w:t>
      </w:r>
      <w:r w:rsidR="00AA4256" w:rsidRPr="00373DC2">
        <w:rPr>
          <w:rFonts w:ascii="Times New Roman" w:hAnsi="Times New Roman" w:cs="Times New Roman"/>
        </w:rPr>
        <w:t>that</w:t>
      </w:r>
      <w:r w:rsidR="00AB304D" w:rsidRPr="00373DC2">
        <w:rPr>
          <w:rFonts w:ascii="Times New Roman" w:hAnsi="Times New Roman" w:cs="Times New Roman"/>
        </w:rPr>
        <w:t xml:space="preserve"> the Waldensians </w:t>
      </w:r>
      <w:r w:rsidR="003015A4" w:rsidRPr="00373DC2">
        <w:rPr>
          <w:rFonts w:ascii="Times New Roman" w:hAnsi="Times New Roman" w:cs="Times New Roman"/>
        </w:rPr>
        <w:t xml:space="preserve">in Germany </w:t>
      </w:r>
      <w:r w:rsidR="00FF1BBE" w:rsidRPr="00373DC2">
        <w:rPr>
          <w:rFonts w:ascii="Times New Roman" w:hAnsi="Times New Roman" w:cs="Times New Roman"/>
        </w:rPr>
        <w:t>were in the thousands and located</w:t>
      </w:r>
      <w:r w:rsidR="00273FEB" w:rsidRPr="00373DC2">
        <w:rPr>
          <w:rFonts w:ascii="Times New Roman" w:hAnsi="Times New Roman" w:cs="Times New Roman"/>
        </w:rPr>
        <w:t xml:space="preserve"> in some of the biggest </w:t>
      </w:r>
      <w:r w:rsidR="005E3657" w:rsidRPr="00373DC2">
        <w:rPr>
          <w:rFonts w:ascii="Times New Roman" w:hAnsi="Times New Roman" w:cs="Times New Roman"/>
        </w:rPr>
        <w:t>cities in the area.</w:t>
      </w:r>
      <w:r w:rsidR="005E3657" w:rsidRPr="00373DC2">
        <w:rPr>
          <w:rStyle w:val="FootnoteReference"/>
          <w:rFonts w:ascii="Times New Roman" w:hAnsi="Times New Roman" w:cs="Times New Roman"/>
        </w:rPr>
        <w:footnoteReference w:id="27"/>
      </w:r>
      <w:r w:rsidR="00E947A2" w:rsidRPr="00373DC2">
        <w:rPr>
          <w:rFonts w:ascii="Times New Roman" w:hAnsi="Times New Roman" w:cs="Times New Roman"/>
        </w:rPr>
        <w:t xml:space="preserve"> </w:t>
      </w:r>
      <w:r w:rsidR="00AD7611" w:rsidRPr="00373DC2">
        <w:rPr>
          <w:rFonts w:ascii="Times New Roman" w:hAnsi="Times New Roman" w:cs="Times New Roman"/>
        </w:rPr>
        <w:t xml:space="preserve">This </w:t>
      </w:r>
      <w:r w:rsidR="00B96F38" w:rsidRPr="00373DC2">
        <w:rPr>
          <w:rFonts w:ascii="Times New Roman" w:hAnsi="Times New Roman" w:cs="Times New Roman"/>
        </w:rPr>
        <w:t xml:space="preserve">book </w:t>
      </w:r>
      <w:r w:rsidR="00C05AEE" w:rsidRPr="00373DC2">
        <w:rPr>
          <w:rFonts w:ascii="Times New Roman" w:hAnsi="Times New Roman" w:cs="Times New Roman"/>
        </w:rPr>
        <w:t xml:space="preserve">also </w:t>
      </w:r>
      <w:r w:rsidR="00FF2C87" w:rsidRPr="00373DC2">
        <w:rPr>
          <w:rFonts w:ascii="Times New Roman" w:hAnsi="Times New Roman" w:cs="Times New Roman"/>
        </w:rPr>
        <w:t xml:space="preserve">discusses the </w:t>
      </w:r>
      <w:r w:rsidR="00384984" w:rsidRPr="00373DC2">
        <w:rPr>
          <w:rFonts w:ascii="Times New Roman" w:hAnsi="Times New Roman" w:cs="Times New Roman"/>
        </w:rPr>
        <w:t xml:space="preserve">role </w:t>
      </w:r>
      <w:r w:rsidR="00E33E54" w:rsidRPr="00373DC2">
        <w:rPr>
          <w:rFonts w:ascii="Times New Roman" w:hAnsi="Times New Roman" w:cs="Times New Roman"/>
        </w:rPr>
        <w:t>of the popes from Innocent III to Innocent</w:t>
      </w:r>
      <w:r w:rsidR="00AD7611" w:rsidRPr="00373DC2">
        <w:rPr>
          <w:rFonts w:ascii="Times New Roman" w:hAnsi="Times New Roman" w:cs="Times New Roman"/>
        </w:rPr>
        <w:t xml:space="preserve"> IV</w:t>
      </w:r>
      <w:r w:rsidR="00667C08" w:rsidRPr="00373DC2">
        <w:rPr>
          <w:rFonts w:ascii="Times New Roman" w:hAnsi="Times New Roman" w:cs="Times New Roman"/>
        </w:rPr>
        <w:t xml:space="preserve"> in countering heresy</w:t>
      </w:r>
      <w:r w:rsidR="00AD7611" w:rsidRPr="00373DC2">
        <w:rPr>
          <w:rFonts w:ascii="Times New Roman" w:hAnsi="Times New Roman" w:cs="Times New Roman"/>
        </w:rPr>
        <w:t xml:space="preserve">, although </w:t>
      </w:r>
      <w:r w:rsidR="00B16358" w:rsidRPr="00373DC2">
        <w:rPr>
          <w:rFonts w:ascii="Times New Roman" w:hAnsi="Times New Roman" w:cs="Times New Roman"/>
        </w:rPr>
        <w:t xml:space="preserve">Celestine IV has </w:t>
      </w:r>
      <w:r w:rsidR="00BA72CC" w:rsidRPr="00373DC2">
        <w:rPr>
          <w:rFonts w:ascii="Times New Roman" w:hAnsi="Times New Roman" w:cs="Times New Roman"/>
        </w:rPr>
        <w:t>not been mentioned, this is due to the fact that he was only pope for sixteen days</w:t>
      </w:r>
      <w:r w:rsidR="002E765E" w:rsidRPr="00373DC2">
        <w:rPr>
          <w:rFonts w:ascii="Times New Roman" w:hAnsi="Times New Roman" w:cs="Times New Roman"/>
        </w:rPr>
        <w:t>.</w:t>
      </w:r>
      <w:r w:rsidR="002E765E" w:rsidRPr="00373DC2">
        <w:rPr>
          <w:rStyle w:val="FootnoteReference"/>
          <w:rFonts w:ascii="Times New Roman" w:hAnsi="Times New Roman" w:cs="Times New Roman"/>
        </w:rPr>
        <w:footnoteReference w:id="28"/>
      </w:r>
    </w:p>
    <w:p w14:paraId="6B1C03A3" w14:textId="21119468" w:rsidR="003B4272" w:rsidRPr="00373DC2" w:rsidRDefault="003B4272" w:rsidP="00ED4DC5">
      <w:pPr>
        <w:spacing w:line="480" w:lineRule="auto"/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lastRenderedPageBreak/>
        <w:t>For the Cathars</w:t>
      </w:r>
      <w:r w:rsidR="00D44615" w:rsidRPr="00373DC2">
        <w:rPr>
          <w:rFonts w:ascii="Times New Roman" w:hAnsi="Times New Roman" w:cs="Times New Roman"/>
        </w:rPr>
        <w:t xml:space="preserve"> I have foun</w:t>
      </w:r>
      <w:r w:rsidR="002721D9" w:rsidRPr="00373DC2">
        <w:rPr>
          <w:rFonts w:ascii="Times New Roman" w:hAnsi="Times New Roman" w:cs="Times New Roman"/>
        </w:rPr>
        <w:t xml:space="preserve">d various useful sources on the topic. The </w:t>
      </w:r>
      <w:r w:rsidR="00D84E90">
        <w:rPr>
          <w:rFonts w:ascii="Times New Roman" w:hAnsi="Times New Roman" w:cs="Times New Roman"/>
        </w:rPr>
        <w:t>two</w:t>
      </w:r>
      <w:r w:rsidR="00BA607F" w:rsidRPr="00373DC2">
        <w:rPr>
          <w:rFonts w:ascii="Times New Roman" w:hAnsi="Times New Roman" w:cs="Times New Roman"/>
        </w:rPr>
        <w:t xml:space="preserve"> most helpful sour</w:t>
      </w:r>
      <w:r w:rsidR="00874B63" w:rsidRPr="00373DC2">
        <w:rPr>
          <w:rFonts w:ascii="Times New Roman" w:hAnsi="Times New Roman" w:cs="Times New Roman"/>
        </w:rPr>
        <w:t>ces I have found are, ‘The Cathars’ by Malcolm Barber</w:t>
      </w:r>
      <w:r w:rsidR="00D84E90">
        <w:rPr>
          <w:rFonts w:ascii="Times New Roman" w:hAnsi="Times New Roman" w:cs="Times New Roman"/>
        </w:rPr>
        <w:t xml:space="preserve"> and </w:t>
      </w:r>
      <w:r w:rsidR="003125E7" w:rsidRPr="00373DC2">
        <w:rPr>
          <w:rFonts w:ascii="Times New Roman" w:hAnsi="Times New Roman" w:cs="Times New Roman"/>
        </w:rPr>
        <w:t>‘The Cathars’ by</w:t>
      </w:r>
      <w:r w:rsidR="009257A5" w:rsidRPr="00373DC2">
        <w:rPr>
          <w:rFonts w:ascii="Times New Roman" w:hAnsi="Times New Roman" w:cs="Times New Roman"/>
        </w:rPr>
        <w:t xml:space="preserve"> Malcolm Lambert</w:t>
      </w:r>
      <w:r w:rsidR="001A2D97" w:rsidRPr="00373DC2">
        <w:rPr>
          <w:rFonts w:ascii="Times New Roman" w:hAnsi="Times New Roman" w:cs="Times New Roman"/>
        </w:rPr>
        <w:t>.</w:t>
      </w:r>
      <w:r w:rsidR="00223CDF" w:rsidRPr="00373DC2">
        <w:rPr>
          <w:rFonts w:ascii="Times New Roman" w:hAnsi="Times New Roman" w:cs="Times New Roman"/>
        </w:rPr>
        <w:t xml:space="preserve"> </w:t>
      </w:r>
      <w:r w:rsidR="005A7462" w:rsidRPr="00373DC2">
        <w:rPr>
          <w:rFonts w:ascii="Times New Roman" w:hAnsi="Times New Roman" w:cs="Times New Roman"/>
        </w:rPr>
        <w:t>Although Barber</w:t>
      </w:r>
      <w:r w:rsidR="00B43B73" w:rsidRPr="00373DC2">
        <w:rPr>
          <w:rFonts w:ascii="Times New Roman" w:hAnsi="Times New Roman" w:cs="Times New Roman"/>
        </w:rPr>
        <w:t xml:space="preserve">’s and Lambert’s books are similar </w:t>
      </w:r>
      <w:r w:rsidR="00DD00DA" w:rsidRPr="00373DC2">
        <w:rPr>
          <w:rFonts w:ascii="Times New Roman" w:hAnsi="Times New Roman" w:cs="Times New Roman"/>
        </w:rPr>
        <w:t xml:space="preserve">in some areas, </w:t>
      </w:r>
      <w:r w:rsidR="00380E9B" w:rsidRPr="00373DC2">
        <w:rPr>
          <w:rFonts w:ascii="Times New Roman" w:hAnsi="Times New Roman" w:cs="Times New Roman"/>
        </w:rPr>
        <w:t>Barber does focus more on</w:t>
      </w:r>
      <w:r w:rsidR="00E174AD" w:rsidRPr="00373DC2">
        <w:rPr>
          <w:rFonts w:ascii="Times New Roman" w:hAnsi="Times New Roman" w:cs="Times New Roman"/>
        </w:rPr>
        <w:t xml:space="preserve"> the hierarchy of the Cathar church and their beliefs</w:t>
      </w:r>
      <w:r w:rsidR="008640E4" w:rsidRPr="00373DC2">
        <w:rPr>
          <w:rFonts w:ascii="Times New Roman" w:hAnsi="Times New Roman" w:cs="Times New Roman"/>
        </w:rPr>
        <w:t xml:space="preserve">. Another difference between the two books is that </w:t>
      </w:r>
      <w:r w:rsidR="00A0504B" w:rsidRPr="00373DC2">
        <w:rPr>
          <w:rFonts w:ascii="Times New Roman" w:hAnsi="Times New Roman" w:cs="Times New Roman"/>
        </w:rPr>
        <w:t xml:space="preserve">the </w:t>
      </w:r>
      <w:r w:rsidR="00954F86" w:rsidRPr="00373DC2">
        <w:rPr>
          <w:rFonts w:ascii="Times New Roman" w:hAnsi="Times New Roman" w:cs="Times New Roman"/>
        </w:rPr>
        <w:t xml:space="preserve">illustrations in </w:t>
      </w:r>
      <w:r w:rsidR="00AE4D15" w:rsidRPr="00373DC2">
        <w:rPr>
          <w:rFonts w:ascii="Times New Roman" w:hAnsi="Times New Roman" w:cs="Times New Roman"/>
        </w:rPr>
        <w:t>Barber</w:t>
      </w:r>
      <w:r w:rsidR="009815CE">
        <w:rPr>
          <w:rFonts w:ascii="Times New Roman" w:hAnsi="Times New Roman" w:cs="Times New Roman"/>
        </w:rPr>
        <w:t>’s</w:t>
      </w:r>
      <w:r w:rsidR="006A793C" w:rsidRPr="00373DC2">
        <w:rPr>
          <w:rFonts w:ascii="Times New Roman" w:hAnsi="Times New Roman" w:cs="Times New Roman"/>
        </w:rPr>
        <w:t xml:space="preserve"> book are pictures taken of </w:t>
      </w:r>
      <w:r w:rsidR="00CE469F" w:rsidRPr="00373DC2">
        <w:rPr>
          <w:rFonts w:ascii="Times New Roman" w:hAnsi="Times New Roman" w:cs="Times New Roman"/>
        </w:rPr>
        <w:t xml:space="preserve">various objects or places, whereas </w:t>
      </w:r>
      <w:r w:rsidR="00AE4D15" w:rsidRPr="00373DC2">
        <w:rPr>
          <w:rFonts w:ascii="Times New Roman" w:hAnsi="Times New Roman" w:cs="Times New Roman"/>
        </w:rPr>
        <w:t>Lambert</w:t>
      </w:r>
      <w:r w:rsidR="005A1DE2" w:rsidRPr="00373DC2">
        <w:rPr>
          <w:rFonts w:ascii="Times New Roman" w:hAnsi="Times New Roman" w:cs="Times New Roman"/>
        </w:rPr>
        <w:t xml:space="preserve"> has more images </w:t>
      </w:r>
      <w:r w:rsidR="004D2149" w:rsidRPr="00373DC2">
        <w:rPr>
          <w:rFonts w:ascii="Times New Roman" w:hAnsi="Times New Roman" w:cs="Times New Roman"/>
        </w:rPr>
        <w:t>of medieval paintings</w:t>
      </w:r>
      <w:r w:rsidR="00317004" w:rsidRPr="00373DC2">
        <w:rPr>
          <w:rFonts w:ascii="Times New Roman" w:hAnsi="Times New Roman" w:cs="Times New Roman"/>
        </w:rPr>
        <w:t xml:space="preserve">, one example of this is </w:t>
      </w:r>
      <w:r w:rsidR="00662268" w:rsidRPr="00373DC2">
        <w:rPr>
          <w:rFonts w:ascii="Times New Roman" w:hAnsi="Times New Roman" w:cs="Times New Roman"/>
        </w:rPr>
        <w:t>the</w:t>
      </w:r>
      <w:r w:rsidR="00B83004" w:rsidRPr="00373DC2">
        <w:rPr>
          <w:rFonts w:ascii="Times New Roman" w:hAnsi="Times New Roman" w:cs="Times New Roman"/>
        </w:rPr>
        <w:t xml:space="preserve"> ‘ladder to heaven’</w:t>
      </w:r>
      <w:r w:rsidR="00776429" w:rsidRPr="00373DC2">
        <w:rPr>
          <w:rFonts w:ascii="Times New Roman" w:hAnsi="Times New Roman" w:cs="Times New Roman"/>
        </w:rPr>
        <w:t xml:space="preserve"> which is an icon from St Catherine’s monastery</w:t>
      </w:r>
      <w:r w:rsidR="00C37651" w:rsidRPr="00373DC2">
        <w:rPr>
          <w:rFonts w:ascii="Times New Roman" w:hAnsi="Times New Roman" w:cs="Times New Roman"/>
        </w:rPr>
        <w:t xml:space="preserve">, which shows </w:t>
      </w:r>
      <w:r w:rsidR="00197F07" w:rsidRPr="00373DC2">
        <w:rPr>
          <w:rFonts w:ascii="Times New Roman" w:hAnsi="Times New Roman" w:cs="Times New Roman"/>
        </w:rPr>
        <w:t xml:space="preserve">how </w:t>
      </w:r>
      <w:r w:rsidR="00B2657C" w:rsidRPr="00373DC2">
        <w:rPr>
          <w:rFonts w:ascii="Times New Roman" w:hAnsi="Times New Roman" w:cs="Times New Roman"/>
        </w:rPr>
        <w:t xml:space="preserve">difficult it </w:t>
      </w:r>
      <w:r w:rsidR="00882EAE" w:rsidRPr="00373DC2">
        <w:rPr>
          <w:rFonts w:ascii="Times New Roman" w:hAnsi="Times New Roman" w:cs="Times New Roman"/>
        </w:rPr>
        <w:t xml:space="preserve">is for a person to reach heaven, and </w:t>
      </w:r>
      <w:r w:rsidR="00662D13" w:rsidRPr="00373DC2">
        <w:rPr>
          <w:rFonts w:ascii="Times New Roman" w:hAnsi="Times New Roman" w:cs="Times New Roman"/>
        </w:rPr>
        <w:t>how easily it is to</w:t>
      </w:r>
      <w:r w:rsidR="00482761" w:rsidRPr="00373DC2">
        <w:rPr>
          <w:rFonts w:ascii="Times New Roman" w:hAnsi="Times New Roman" w:cs="Times New Roman"/>
        </w:rPr>
        <w:t xml:space="preserve"> get pulled off th</w:t>
      </w:r>
      <w:r w:rsidR="005F08D8" w:rsidRPr="00373DC2">
        <w:rPr>
          <w:rFonts w:ascii="Times New Roman" w:hAnsi="Times New Roman" w:cs="Times New Roman"/>
        </w:rPr>
        <w:t>is</w:t>
      </w:r>
      <w:r w:rsidR="00482761" w:rsidRPr="00373DC2">
        <w:rPr>
          <w:rFonts w:ascii="Times New Roman" w:hAnsi="Times New Roman" w:cs="Times New Roman"/>
        </w:rPr>
        <w:t xml:space="preserve"> ladder</w:t>
      </w:r>
      <w:r w:rsidR="00A222D9" w:rsidRPr="00373DC2">
        <w:rPr>
          <w:rFonts w:ascii="Times New Roman" w:hAnsi="Times New Roman" w:cs="Times New Roman"/>
        </w:rPr>
        <w:t>, and go to hell</w:t>
      </w:r>
      <w:r w:rsidR="00482761" w:rsidRPr="00373DC2">
        <w:rPr>
          <w:rFonts w:ascii="Times New Roman" w:hAnsi="Times New Roman" w:cs="Times New Roman"/>
        </w:rPr>
        <w:t>.</w:t>
      </w:r>
      <w:r w:rsidR="00482761" w:rsidRPr="00373DC2">
        <w:rPr>
          <w:rStyle w:val="FootnoteReference"/>
          <w:rFonts w:ascii="Times New Roman" w:hAnsi="Times New Roman" w:cs="Times New Roman"/>
        </w:rPr>
        <w:footnoteReference w:id="29"/>
      </w:r>
    </w:p>
    <w:p w14:paraId="726B6166" w14:textId="5831D339" w:rsidR="003753CF" w:rsidRPr="00373DC2" w:rsidRDefault="003753CF" w:rsidP="00ED4DC5">
      <w:pPr>
        <w:spacing w:line="480" w:lineRule="auto"/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>For researching the Lollards</w:t>
      </w:r>
      <w:r w:rsidR="00B76FA1" w:rsidRPr="00373DC2">
        <w:rPr>
          <w:rFonts w:ascii="Times New Roman" w:hAnsi="Times New Roman" w:cs="Times New Roman"/>
        </w:rPr>
        <w:t xml:space="preserve"> and their persecution,</w:t>
      </w:r>
      <w:r w:rsidR="00E37F5B" w:rsidRPr="00373DC2">
        <w:rPr>
          <w:rFonts w:ascii="Times New Roman" w:hAnsi="Times New Roman" w:cs="Times New Roman"/>
        </w:rPr>
        <w:t xml:space="preserve"> I have found </w:t>
      </w:r>
      <w:r w:rsidR="00BC38E9" w:rsidRPr="00373DC2">
        <w:rPr>
          <w:rFonts w:ascii="Times New Roman" w:hAnsi="Times New Roman" w:cs="Times New Roman"/>
        </w:rPr>
        <w:t>‘Lollards and Reformers</w:t>
      </w:r>
      <w:r w:rsidR="0016485D" w:rsidRPr="00373DC2">
        <w:rPr>
          <w:rFonts w:ascii="Times New Roman" w:hAnsi="Times New Roman" w:cs="Times New Roman"/>
        </w:rPr>
        <w:t>; Images and Literacy in Later Medieval Religion</w:t>
      </w:r>
      <w:r w:rsidR="00557D0F" w:rsidRPr="00373DC2">
        <w:rPr>
          <w:rFonts w:ascii="Times New Roman" w:hAnsi="Times New Roman" w:cs="Times New Roman"/>
        </w:rPr>
        <w:t>’ by Margaret Aston</w:t>
      </w:r>
      <w:r w:rsidR="004D42E0" w:rsidRPr="00373DC2">
        <w:rPr>
          <w:rFonts w:ascii="Times New Roman" w:hAnsi="Times New Roman" w:cs="Times New Roman"/>
        </w:rPr>
        <w:t xml:space="preserve"> helpful, it discuses </w:t>
      </w:r>
      <w:r w:rsidR="0027114A" w:rsidRPr="00373DC2">
        <w:rPr>
          <w:rFonts w:ascii="Times New Roman" w:hAnsi="Times New Roman" w:cs="Times New Roman"/>
        </w:rPr>
        <w:t>the rise and fall</w:t>
      </w:r>
      <w:r w:rsidR="000464A0" w:rsidRPr="00373DC2">
        <w:rPr>
          <w:rFonts w:ascii="Times New Roman" w:hAnsi="Times New Roman" w:cs="Times New Roman"/>
        </w:rPr>
        <w:t xml:space="preserve"> of the Lollards</w:t>
      </w:r>
      <w:r w:rsidR="00844075" w:rsidRPr="00373DC2">
        <w:rPr>
          <w:rFonts w:ascii="Times New Roman" w:hAnsi="Times New Roman" w:cs="Times New Roman"/>
        </w:rPr>
        <w:t xml:space="preserve">, and goes on to </w:t>
      </w:r>
      <w:r w:rsidR="001E6A27" w:rsidRPr="00373DC2">
        <w:rPr>
          <w:rFonts w:ascii="Times New Roman" w:hAnsi="Times New Roman" w:cs="Times New Roman"/>
        </w:rPr>
        <w:t xml:space="preserve">mention the impact this group had in later </w:t>
      </w:r>
      <w:r w:rsidR="006E6293" w:rsidRPr="00373DC2">
        <w:rPr>
          <w:rFonts w:ascii="Times New Roman" w:hAnsi="Times New Roman" w:cs="Times New Roman"/>
        </w:rPr>
        <w:t>English history after the Reformation.</w:t>
      </w:r>
      <w:r w:rsidR="00DC6E35" w:rsidRPr="00373DC2">
        <w:rPr>
          <w:rFonts w:ascii="Times New Roman" w:hAnsi="Times New Roman" w:cs="Times New Roman"/>
        </w:rPr>
        <w:t xml:space="preserve"> Another </w:t>
      </w:r>
      <w:r w:rsidR="000F263C" w:rsidRPr="00373DC2">
        <w:rPr>
          <w:rFonts w:ascii="Times New Roman" w:hAnsi="Times New Roman" w:cs="Times New Roman"/>
        </w:rPr>
        <w:t xml:space="preserve">resource I have used </w:t>
      </w:r>
      <w:r w:rsidR="00EB7BDF" w:rsidRPr="00373DC2">
        <w:rPr>
          <w:rFonts w:ascii="Times New Roman" w:hAnsi="Times New Roman" w:cs="Times New Roman"/>
        </w:rPr>
        <w:t>is ‘Fas</w:t>
      </w:r>
      <w:r w:rsidR="00772A2A" w:rsidRPr="00373DC2">
        <w:rPr>
          <w:rFonts w:ascii="Times New Roman" w:hAnsi="Times New Roman" w:cs="Times New Roman"/>
        </w:rPr>
        <w:t xml:space="preserve">ciculi </w:t>
      </w:r>
      <w:r w:rsidR="00744CA5" w:rsidRPr="00373DC2">
        <w:rPr>
          <w:rFonts w:ascii="Times New Roman" w:hAnsi="Times New Roman" w:cs="Times New Roman"/>
        </w:rPr>
        <w:t>Z</w:t>
      </w:r>
      <w:r w:rsidR="00C55E57" w:rsidRPr="00373DC2">
        <w:rPr>
          <w:rFonts w:ascii="Times New Roman" w:hAnsi="Times New Roman" w:cs="Times New Roman"/>
        </w:rPr>
        <w:t>izaniorum Magistri Johannis Wyclif Cum Tritico: ascribed to Thomas Netter of Walden</w:t>
      </w:r>
      <w:r w:rsidR="00C55E57" w:rsidRPr="00373DC2">
        <w:rPr>
          <w:rFonts w:ascii="Times New Roman" w:hAnsi="Times New Roman" w:cs="Times New Roman"/>
        </w:rPr>
        <w:t>’ by</w:t>
      </w:r>
      <w:r w:rsidR="008A32F7" w:rsidRPr="00373DC2">
        <w:rPr>
          <w:rFonts w:ascii="Times New Roman" w:hAnsi="Times New Roman" w:cs="Times New Roman"/>
        </w:rPr>
        <w:t xml:space="preserve"> </w:t>
      </w:r>
      <w:r w:rsidR="002B25AA" w:rsidRPr="00373DC2">
        <w:rPr>
          <w:rFonts w:ascii="Times New Roman" w:hAnsi="Times New Roman" w:cs="Times New Roman"/>
        </w:rPr>
        <w:t>Walter Shirley,</w:t>
      </w:r>
      <w:r w:rsidR="00A27174" w:rsidRPr="00373DC2">
        <w:rPr>
          <w:rFonts w:ascii="Times New Roman" w:hAnsi="Times New Roman" w:cs="Times New Roman"/>
        </w:rPr>
        <w:t xml:space="preserve"> </w:t>
      </w:r>
      <w:r w:rsidR="00FA79C1" w:rsidRPr="00373DC2">
        <w:rPr>
          <w:rFonts w:ascii="Times New Roman" w:hAnsi="Times New Roman" w:cs="Times New Roman"/>
        </w:rPr>
        <w:t xml:space="preserve">it </w:t>
      </w:r>
      <w:r w:rsidR="00A27174" w:rsidRPr="00373DC2">
        <w:rPr>
          <w:rFonts w:ascii="Times New Roman" w:hAnsi="Times New Roman" w:cs="Times New Roman"/>
        </w:rPr>
        <w:t xml:space="preserve">highlights </w:t>
      </w:r>
      <w:r w:rsidR="001F35D5" w:rsidRPr="00373DC2">
        <w:rPr>
          <w:rFonts w:ascii="Times New Roman" w:hAnsi="Times New Roman" w:cs="Times New Roman"/>
        </w:rPr>
        <w:t>the increasing anti</w:t>
      </w:r>
      <w:r w:rsidR="003E0D7A" w:rsidRPr="00373DC2">
        <w:rPr>
          <w:rFonts w:ascii="Times New Roman" w:hAnsi="Times New Roman" w:cs="Times New Roman"/>
        </w:rPr>
        <w:t xml:space="preserve">-papal </w:t>
      </w:r>
      <w:r w:rsidR="000E4089" w:rsidRPr="00373DC2">
        <w:rPr>
          <w:rFonts w:ascii="Times New Roman" w:hAnsi="Times New Roman" w:cs="Times New Roman"/>
        </w:rPr>
        <w:t>sentiments</w:t>
      </w:r>
      <w:r w:rsidR="00EA68AB" w:rsidRPr="00373DC2">
        <w:rPr>
          <w:rFonts w:ascii="Times New Roman" w:hAnsi="Times New Roman" w:cs="Times New Roman"/>
        </w:rPr>
        <w:t xml:space="preserve"> in England</w:t>
      </w:r>
      <w:r w:rsidR="004257FC" w:rsidRPr="00373DC2">
        <w:rPr>
          <w:rFonts w:ascii="Times New Roman" w:hAnsi="Times New Roman" w:cs="Times New Roman"/>
        </w:rPr>
        <w:t xml:space="preserve"> during the late fourteenth century</w:t>
      </w:r>
      <w:r w:rsidR="005761AD" w:rsidRPr="00373DC2">
        <w:rPr>
          <w:rFonts w:ascii="Times New Roman" w:hAnsi="Times New Roman" w:cs="Times New Roman"/>
        </w:rPr>
        <w:t>.</w:t>
      </w:r>
      <w:r w:rsidR="005761AD" w:rsidRPr="00373DC2">
        <w:rPr>
          <w:rStyle w:val="FootnoteReference"/>
          <w:rFonts w:ascii="Times New Roman" w:hAnsi="Times New Roman" w:cs="Times New Roman"/>
        </w:rPr>
        <w:footnoteReference w:id="30"/>
      </w:r>
      <w:r w:rsidR="00477251" w:rsidRPr="00373DC2">
        <w:rPr>
          <w:rFonts w:ascii="Times New Roman" w:hAnsi="Times New Roman" w:cs="Times New Roman"/>
        </w:rPr>
        <w:t xml:space="preserve"> It also</w:t>
      </w:r>
      <w:r w:rsidR="00FE2FCC" w:rsidRPr="00373DC2">
        <w:rPr>
          <w:rFonts w:ascii="Times New Roman" w:hAnsi="Times New Roman" w:cs="Times New Roman"/>
        </w:rPr>
        <w:t xml:space="preserve"> mentions that the papacy was against the Lollards and </w:t>
      </w:r>
      <w:r w:rsidR="009B4D9E" w:rsidRPr="00373DC2">
        <w:rPr>
          <w:rFonts w:ascii="Times New Roman" w:hAnsi="Times New Roman" w:cs="Times New Roman"/>
        </w:rPr>
        <w:t>that Wyclif himself was the target of papal bulls</w:t>
      </w:r>
      <w:r w:rsidR="00905318" w:rsidRPr="00373DC2">
        <w:rPr>
          <w:rFonts w:ascii="Times New Roman" w:hAnsi="Times New Roman" w:cs="Times New Roman"/>
        </w:rPr>
        <w:t>.</w:t>
      </w:r>
      <w:r w:rsidR="00905318" w:rsidRPr="00373DC2">
        <w:rPr>
          <w:rStyle w:val="FootnoteReference"/>
          <w:rFonts w:ascii="Times New Roman" w:hAnsi="Times New Roman" w:cs="Times New Roman"/>
        </w:rPr>
        <w:footnoteReference w:id="31"/>
      </w:r>
    </w:p>
    <w:p w14:paraId="1B6F8347" w14:textId="505A6824" w:rsidR="009D48E5" w:rsidRPr="00373DC2" w:rsidRDefault="00DA2161" w:rsidP="00ED4DC5">
      <w:pPr>
        <w:spacing w:line="480" w:lineRule="auto"/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 xml:space="preserve">For researching </w:t>
      </w:r>
      <w:r w:rsidR="00590E3D" w:rsidRPr="00373DC2">
        <w:rPr>
          <w:rFonts w:ascii="Times New Roman" w:hAnsi="Times New Roman" w:cs="Times New Roman"/>
        </w:rPr>
        <w:t xml:space="preserve">the </w:t>
      </w:r>
      <w:r w:rsidR="00FE5AD5" w:rsidRPr="00373DC2">
        <w:rPr>
          <w:rFonts w:ascii="Times New Roman" w:hAnsi="Times New Roman" w:cs="Times New Roman"/>
        </w:rPr>
        <w:t>inquisition,</w:t>
      </w:r>
      <w:r w:rsidR="00590E3D" w:rsidRPr="00373DC2">
        <w:rPr>
          <w:rFonts w:ascii="Times New Roman" w:hAnsi="Times New Roman" w:cs="Times New Roman"/>
        </w:rPr>
        <w:t xml:space="preserve"> I have </w:t>
      </w:r>
      <w:r w:rsidR="00430AFA" w:rsidRPr="00373DC2">
        <w:rPr>
          <w:rFonts w:ascii="Times New Roman" w:hAnsi="Times New Roman" w:cs="Times New Roman"/>
        </w:rPr>
        <w:t>found</w:t>
      </w:r>
      <w:r w:rsidR="00B01F2D" w:rsidRPr="00373DC2">
        <w:rPr>
          <w:rFonts w:ascii="Times New Roman" w:hAnsi="Times New Roman" w:cs="Times New Roman"/>
        </w:rPr>
        <w:t xml:space="preserve"> ‘The inquisition</w:t>
      </w:r>
      <w:r w:rsidR="00171673" w:rsidRPr="00373DC2">
        <w:rPr>
          <w:rFonts w:ascii="Times New Roman" w:hAnsi="Times New Roman" w:cs="Times New Roman"/>
        </w:rPr>
        <w:t>; from its establishmen</w:t>
      </w:r>
      <w:r w:rsidR="00BE5E21" w:rsidRPr="00373DC2">
        <w:rPr>
          <w:rFonts w:ascii="Times New Roman" w:hAnsi="Times New Roman" w:cs="Times New Roman"/>
        </w:rPr>
        <w:t xml:space="preserve">t to the great schism’ by </w:t>
      </w:r>
      <w:r w:rsidR="007E6865" w:rsidRPr="00373DC2">
        <w:rPr>
          <w:rFonts w:ascii="Times New Roman" w:hAnsi="Times New Roman" w:cs="Times New Roman"/>
        </w:rPr>
        <w:t>A</w:t>
      </w:r>
      <w:r w:rsidR="00BA02DC" w:rsidRPr="00373DC2">
        <w:rPr>
          <w:rFonts w:ascii="Times New Roman" w:hAnsi="Times New Roman" w:cs="Times New Roman"/>
        </w:rPr>
        <w:t>. Maycock</w:t>
      </w:r>
      <w:r w:rsidR="0082513B" w:rsidRPr="00373DC2">
        <w:rPr>
          <w:rFonts w:ascii="Times New Roman" w:hAnsi="Times New Roman" w:cs="Times New Roman"/>
        </w:rPr>
        <w:t xml:space="preserve"> to be </w:t>
      </w:r>
      <w:r w:rsidR="00165309" w:rsidRPr="00373DC2">
        <w:rPr>
          <w:rFonts w:ascii="Times New Roman" w:hAnsi="Times New Roman" w:cs="Times New Roman"/>
        </w:rPr>
        <w:t xml:space="preserve">very </w:t>
      </w:r>
      <w:r w:rsidR="0082513B" w:rsidRPr="00373DC2">
        <w:rPr>
          <w:rFonts w:ascii="Times New Roman" w:hAnsi="Times New Roman" w:cs="Times New Roman"/>
        </w:rPr>
        <w:t>useful</w:t>
      </w:r>
      <w:r w:rsidR="00BA02DC" w:rsidRPr="00373DC2">
        <w:rPr>
          <w:rFonts w:ascii="Times New Roman" w:hAnsi="Times New Roman" w:cs="Times New Roman"/>
        </w:rPr>
        <w:t>.</w:t>
      </w:r>
      <w:r w:rsidR="009F2ACD" w:rsidRPr="00373DC2">
        <w:rPr>
          <w:rFonts w:ascii="Times New Roman" w:hAnsi="Times New Roman" w:cs="Times New Roman"/>
        </w:rPr>
        <w:t xml:space="preserve"> </w:t>
      </w:r>
      <w:r w:rsidR="008E416D" w:rsidRPr="00373DC2">
        <w:rPr>
          <w:rFonts w:ascii="Times New Roman" w:hAnsi="Times New Roman" w:cs="Times New Roman"/>
        </w:rPr>
        <w:t>Although it</w:t>
      </w:r>
      <w:r w:rsidR="00502420" w:rsidRPr="00373DC2">
        <w:rPr>
          <w:rFonts w:ascii="Times New Roman" w:hAnsi="Times New Roman" w:cs="Times New Roman"/>
        </w:rPr>
        <w:t xml:space="preserve"> </w:t>
      </w:r>
      <w:r w:rsidR="007F1C11" w:rsidRPr="00373DC2">
        <w:rPr>
          <w:rFonts w:ascii="Times New Roman" w:hAnsi="Times New Roman" w:cs="Times New Roman"/>
        </w:rPr>
        <w:t>is an old book,</w:t>
      </w:r>
      <w:r w:rsidR="00856370" w:rsidRPr="00373DC2">
        <w:rPr>
          <w:rFonts w:ascii="Times New Roman" w:hAnsi="Times New Roman" w:cs="Times New Roman"/>
        </w:rPr>
        <w:t xml:space="preserve"> the re</w:t>
      </w:r>
      <w:r w:rsidR="006F0529" w:rsidRPr="00373DC2">
        <w:rPr>
          <w:rFonts w:ascii="Times New Roman" w:hAnsi="Times New Roman" w:cs="Times New Roman"/>
        </w:rPr>
        <w:t xml:space="preserve">issued version of the second </w:t>
      </w:r>
      <w:r w:rsidR="00436ABB" w:rsidRPr="00373DC2">
        <w:rPr>
          <w:rFonts w:ascii="Times New Roman" w:hAnsi="Times New Roman" w:cs="Times New Roman"/>
        </w:rPr>
        <w:t>edition came out in</w:t>
      </w:r>
      <w:r w:rsidR="006B3292" w:rsidRPr="00373DC2">
        <w:rPr>
          <w:rFonts w:ascii="Times New Roman" w:hAnsi="Times New Roman" w:cs="Times New Roman"/>
        </w:rPr>
        <w:t xml:space="preserve"> 1932</w:t>
      </w:r>
      <w:r w:rsidR="00D00403" w:rsidRPr="00373DC2">
        <w:rPr>
          <w:rFonts w:ascii="Times New Roman" w:hAnsi="Times New Roman" w:cs="Times New Roman"/>
        </w:rPr>
        <w:t xml:space="preserve">, </w:t>
      </w:r>
      <w:r w:rsidR="00A32ED0" w:rsidRPr="00373DC2">
        <w:rPr>
          <w:rFonts w:ascii="Times New Roman" w:hAnsi="Times New Roman" w:cs="Times New Roman"/>
        </w:rPr>
        <w:t xml:space="preserve">it gives a lot of information </w:t>
      </w:r>
      <w:r w:rsidR="00687692" w:rsidRPr="00373DC2">
        <w:rPr>
          <w:rFonts w:ascii="Times New Roman" w:hAnsi="Times New Roman" w:cs="Times New Roman"/>
        </w:rPr>
        <w:t xml:space="preserve">on the </w:t>
      </w:r>
      <w:r w:rsidR="00EC3B12" w:rsidRPr="00373DC2">
        <w:rPr>
          <w:rFonts w:ascii="Times New Roman" w:hAnsi="Times New Roman" w:cs="Times New Roman"/>
        </w:rPr>
        <w:t>inquisition</w:t>
      </w:r>
      <w:r w:rsidR="001C04B0" w:rsidRPr="00373DC2">
        <w:rPr>
          <w:rFonts w:ascii="Times New Roman" w:hAnsi="Times New Roman" w:cs="Times New Roman"/>
        </w:rPr>
        <w:t xml:space="preserve">. </w:t>
      </w:r>
      <w:r w:rsidR="008232C6" w:rsidRPr="00373DC2">
        <w:rPr>
          <w:rFonts w:ascii="Times New Roman" w:hAnsi="Times New Roman" w:cs="Times New Roman"/>
        </w:rPr>
        <w:t xml:space="preserve">Maycock </w:t>
      </w:r>
      <w:r w:rsidR="006844F7" w:rsidRPr="00373DC2">
        <w:rPr>
          <w:rFonts w:ascii="Times New Roman" w:hAnsi="Times New Roman" w:cs="Times New Roman"/>
        </w:rPr>
        <w:t xml:space="preserve">describes </w:t>
      </w:r>
      <w:r w:rsidR="003C071B" w:rsidRPr="00373DC2">
        <w:rPr>
          <w:rFonts w:ascii="Times New Roman" w:hAnsi="Times New Roman" w:cs="Times New Roman"/>
        </w:rPr>
        <w:t>not only the</w:t>
      </w:r>
      <w:r w:rsidR="00D32ABF" w:rsidRPr="00373DC2">
        <w:rPr>
          <w:rFonts w:ascii="Times New Roman" w:hAnsi="Times New Roman" w:cs="Times New Roman"/>
        </w:rPr>
        <w:t xml:space="preserve"> various </w:t>
      </w:r>
      <w:r w:rsidR="00AB5EA7" w:rsidRPr="00373DC2">
        <w:rPr>
          <w:rFonts w:ascii="Times New Roman" w:hAnsi="Times New Roman" w:cs="Times New Roman"/>
        </w:rPr>
        <w:t>inquisitions</w:t>
      </w:r>
      <w:r w:rsidR="00D32ABF" w:rsidRPr="00373DC2">
        <w:rPr>
          <w:rFonts w:ascii="Times New Roman" w:hAnsi="Times New Roman" w:cs="Times New Roman"/>
        </w:rPr>
        <w:t xml:space="preserve"> in western Europe, but also looks at</w:t>
      </w:r>
      <w:r w:rsidR="009E0E72" w:rsidRPr="00373DC2">
        <w:rPr>
          <w:rFonts w:ascii="Times New Roman" w:hAnsi="Times New Roman" w:cs="Times New Roman"/>
        </w:rPr>
        <w:t xml:space="preserve"> the </w:t>
      </w:r>
      <w:r w:rsidR="00C10BF4" w:rsidRPr="00373DC2">
        <w:rPr>
          <w:rFonts w:ascii="Times New Roman" w:hAnsi="Times New Roman" w:cs="Times New Roman"/>
        </w:rPr>
        <w:t>many ways</w:t>
      </w:r>
      <w:r w:rsidR="009E0E72" w:rsidRPr="00373DC2">
        <w:rPr>
          <w:rFonts w:ascii="Times New Roman" w:hAnsi="Times New Roman" w:cs="Times New Roman"/>
        </w:rPr>
        <w:t xml:space="preserve"> people</w:t>
      </w:r>
      <w:r w:rsidR="00C10BF4" w:rsidRPr="00373DC2">
        <w:rPr>
          <w:rFonts w:ascii="Times New Roman" w:hAnsi="Times New Roman" w:cs="Times New Roman"/>
        </w:rPr>
        <w:t xml:space="preserve"> who were</w:t>
      </w:r>
      <w:r w:rsidR="009E0E72" w:rsidRPr="00373DC2">
        <w:rPr>
          <w:rFonts w:ascii="Times New Roman" w:hAnsi="Times New Roman" w:cs="Times New Roman"/>
        </w:rPr>
        <w:t xml:space="preserve"> </w:t>
      </w:r>
      <w:r w:rsidR="00157A87" w:rsidRPr="00373DC2">
        <w:rPr>
          <w:rFonts w:ascii="Times New Roman" w:hAnsi="Times New Roman" w:cs="Times New Roman"/>
        </w:rPr>
        <w:t xml:space="preserve">accused of heresy </w:t>
      </w:r>
      <w:r w:rsidR="002637F1" w:rsidRPr="00373DC2">
        <w:rPr>
          <w:rFonts w:ascii="Times New Roman" w:hAnsi="Times New Roman" w:cs="Times New Roman"/>
        </w:rPr>
        <w:t>were punished</w:t>
      </w:r>
      <w:r w:rsidR="006A27A2" w:rsidRPr="00373DC2">
        <w:rPr>
          <w:rFonts w:ascii="Times New Roman" w:hAnsi="Times New Roman" w:cs="Times New Roman"/>
        </w:rPr>
        <w:t>. He also mentions the return of Roman Law</w:t>
      </w:r>
      <w:r w:rsidR="00A12321" w:rsidRPr="00373DC2">
        <w:rPr>
          <w:rFonts w:ascii="Times New Roman" w:hAnsi="Times New Roman" w:cs="Times New Roman"/>
        </w:rPr>
        <w:t xml:space="preserve">, the influence it had </w:t>
      </w:r>
      <w:r w:rsidR="002520F0" w:rsidRPr="00373DC2">
        <w:rPr>
          <w:rFonts w:ascii="Times New Roman" w:hAnsi="Times New Roman" w:cs="Times New Roman"/>
        </w:rPr>
        <w:t xml:space="preserve">in the </w:t>
      </w:r>
      <w:r w:rsidR="00873F12" w:rsidRPr="00373DC2">
        <w:rPr>
          <w:rFonts w:ascii="Times New Roman" w:hAnsi="Times New Roman" w:cs="Times New Roman"/>
        </w:rPr>
        <w:t xml:space="preserve">making of </w:t>
      </w:r>
      <w:r w:rsidR="002520F0" w:rsidRPr="00373DC2">
        <w:rPr>
          <w:rFonts w:ascii="Times New Roman" w:hAnsi="Times New Roman" w:cs="Times New Roman"/>
        </w:rPr>
        <w:t xml:space="preserve">papal </w:t>
      </w:r>
      <w:r w:rsidR="00D01F38" w:rsidRPr="00373DC2">
        <w:rPr>
          <w:rFonts w:ascii="Times New Roman" w:hAnsi="Times New Roman" w:cs="Times New Roman"/>
        </w:rPr>
        <w:t>bulls</w:t>
      </w:r>
      <w:r w:rsidR="00BF30F2" w:rsidRPr="00373DC2">
        <w:rPr>
          <w:rFonts w:ascii="Times New Roman" w:hAnsi="Times New Roman" w:cs="Times New Roman"/>
        </w:rPr>
        <w:t>,</w:t>
      </w:r>
      <w:r w:rsidR="00C4475F" w:rsidRPr="00373DC2">
        <w:rPr>
          <w:rFonts w:ascii="Times New Roman" w:hAnsi="Times New Roman" w:cs="Times New Roman"/>
        </w:rPr>
        <w:t xml:space="preserve"> and how at times </w:t>
      </w:r>
      <w:r w:rsidR="00E80DBE" w:rsidRPr="00373DC2">
        <w:rPr>
          <w:rFonts w:ascii="Times New Roman" w:hAnsi="Times New Roman" w:cs="Times New Roman"/>
        </w:rPr>
        <w:t xml:space="preserve">it was </w:t>
      </w:r>
      <w:r w:rsidR="0020573C" w:rsidRPr="00373DC2">
        <w:rPr>
          <w:rFonts w:ascii="Times New Roman" w:hAnsi="Times New Roman" w:cs="Times New Roman"/>
        </w:rPr>
        <w:t>almost completely ignored</w:t>
      </w:r>
      <w:r w:rsidR="0077440D" w:rsidRPr="00373DC2">
        <w:rPr>
          <w:rFonts w:ascii="Times New Roman" w:hAnsi="Times New Roman" w:cs="Times New Roman"/>
        </w:rPr>
        <w:t>.</w:t>
      </w:r>
      <w:r w:rsidR="0020573C" w:rsidRPr="00373DC2">
        <w:rPr>
          <w:rFonts w:ascii="Times New Roman" w:hAnsi="Times New Roman" w:cs="Times New Roman"/>
        </w:rPr>
        <w:t xml:space="preserve"> </w:t>
      </w:r>
      <w:r w:rsidR="0077440D" w:rsidRPr="00373DC2">
        <w:rPr>
          <w:rFonts w:ascii="Times New Roman" w:hAnsi="Times New Roman" w:cs="Times New Roman"/>
        </w:rPr>
        <w:t>O</w:t>
      </w:r>
      <w:r w:rsidR="0020573C" w:rsidRPr="00373DC2">
        <w:rPr>
          <w:rFonts w:ascii="Times New Roman" w:hAnsi="Times New Roman" w:cs="Times New Roman"/>
        </w:rPr>
        <w:t>ne example of this would be</w:t>
      </w:r>
      <w:r w:rsidR="0027241E" w:rsidRPr="00373DC2">
        <w:rPr>
          <w:rFonts w:ascii="Times New Roman" w:hAnsi="Times New Roman" w:cs="Times New Roman"/>
        </w:rPr>
        <w:t xml:space="preserve"> the papal bull</w:t>
      </w:r>
      <w:r w:rsidR="00206AFA" w:rsidRPr="00373DC2">
        <w:rPr>
          <w:rFonts w:ascii="Times New Roman" w:hAnsi="Times New Roman" w:cs="Times New Roman"/>
        </w:rPr>
        <w:t xml:space="preserve"> </w:t>
      </w:r>
      <w:r w:rsidR="00206AFA" w:rsidRPr="00373DC2">
        <w:rPr>
          <w:rFonts w:ascii="Times New Roman" w:hAnsi="Times New Roman" w:cs="Times New Roman"/>
          <w:i/>
          <w:iCs/>
        </w:rPr>
        <w:t>Ad Extir</w:t>
      </w:r>
      <w:r w:rsidR="00D74BED" w:rsidRPr="00373DC2">
        <w:rPr>
          <w:rFonts w:ascii="Times New Roman" w:hAnsi="Times New Roman" w:cs="Times New Roman"/>
          <w:i/>
          <w:iCs/>
        </w:rPr>
        <w:t>panda</w:t>
      </w:r>
      <w:r w:rsidR="00702F44" w:rsidRPr="00373DC2">
        <w:rPr>
          <w:rFonts w:ascii="Times New Roman" w:hAnsi="Times New Roman" w:cs="Times New Roman"/>
        </w:rPr>
        <w:t>, which was influenced by the Roman law</w:t>
      </w:r>
      <w:r w:rsidR="00576B07" w:rsidRPr="00373DC2">
        <w:rPr>
          <w:rFonts w:ascii="Times New Roman" w:hAnsi="Times New Roman" w:cs="Times New Roman"/>
        </w:rPr>
        <w:t xml:space="preserve"> that a slave could be tortured</w:t>
      </w:r>
      <w:r w:rsidR="00F93867" w:rsidRPr="00373DC2">
        <w:rPr>
          <w:rFonts w:ascii="Times New Roman" w:hAnsi="Times New Roman" w:cs="Times New Roman"/>
        </w:rPr>
        <w:t xml:space="preserve"> but a freedman</w:t>
      </w:r>
      <w:r w:rsidR="00873F12" w:rsidRPr="00373DC2">
        <w:rPr>
          <w:rFonts w:ascii="Times New Roman" w:hAnsi="Times New Roman" w:cs="Times New Roman"/>
        </w:rPr>
        <w:t xml:space="preserve"> could not</w:t>
      </w:r>
      <w:r w:rsidR="00BE66F3" w:rsidRPr="00373DC2">
        <w:rPr>
          <w:rFonts w:ascii="Times New Roman" w:hAnsi="Times New Roman" w:cs="Times New Roman"/>
        </w:rPr>
        <w:t xml:space="preserve">, this </w:t>
      </w:r>
      <w:r w:rsidR="00357D17" w:rsidRPr="00373DC2">
        <w:rPr>
          <w:rFonts w:ascii="Times New Roman" w:hAnsi="Times New Roman" w:cs="Times New Roman"/>
        </w:rPr>
        <w:t xml:space="preserve">bull would state that </w:t>
      </w:r>
      <w:r w:rsidR="008247F0" w:rsidRPr="00373DC2">
        <w:rPr>
          <w:rFonts w:ascii="Times New Roman" w:hAnsi="Times New Roman" w:cs="Times New Roman"/>
        </w:rPr>
        <w:t xml:space="preserve">the torture a heretic would be subjected to </w:t>
      </w:r>
      <w:r w:rsidR="002B27C1" w:rsidRPr="00373DC2">
        <w:rPr>
          <w:rFonts w:ascii="Times New Roman" w:hAnsi="Times New Roman" w:cs="Times New Roman"/>
        </w:rPr>
        <w:t>“</w:t>
      </w:r>
      <w:r w:rsidR="00C07DC8" w:rsidRPr="00373DC2">
        <w:rPr>
          <w:rFonts w:ascii="Times New Roman" w:hAnsi="Times New Roman" w:cs="Times New Roman"/>
        </w:rPr>
        <w:t xml:space="preserve">must not involve </w:t>
      </w:r>
      <w:r w:rsidR="003E492B" w:rsidRPr="00373DC2">
        <w:rPr>
          <w:rFonts w:ascii="Times New Roman" w:hAnsi="Times New Roman" w:cs="Times New Roman"/>
        </w:rPr>
        <w:t>injury to limb or danger of death</w:t>
      </w:r>
      <w:r w:rsidR="002B27C1" w:rsidRPr="00373DC2">
        <w:rPr>
          <w:rFonts w:ascii="Times New Roman" w:hAnsi="Times New Roman" w:cs="Times New Roman"/>
        </w:rPr>
        <w:t>”</w:t>
      </w:r>
      <w:r w:rsidR="002B27C1" w:rsidRPr="00373DC2">
        <w:rPr>
          <w:rStyle w:val="FootnoteReference"/>
          <w:rFonts w:ascii="Times New Roman" w:hAnsi="Times New Roman" w:cs="Times New Roman"/>
        </w:rPr>
        <w:footnoteReference w:id="32"/>
      </w:r>
      <w:r w:rsidR="00640698" w:rsidRPr="00373DC2">
        <w:rPr>
          <w:rFonts w:ascii="Times New Roman" w:hAnsi="Times New Roman" w:cs="Times New Roman"/>
        </w:rPr>
        <w:t xml:space="preserve"> This</w:t>
      </w:r>
      <w:r w:rsidR="00472733" w:rsidRPr="00373DC2">
        <w:rPr>
          <w:rFonts w:ascii="Times New Roman" w:hAnsi="Times New Roman" w:cs="Times New Roman"/>
        </w:rPr>
        <w:t xml:space="preserve"> decree was </w:t>
      </w:r>
      <w:r w:rsidR="00B14754" w:rsidRPr="00373DC2">
        <w:rPr>
          <w:rFonts w:ascii="Times New Roman" w:hAnsi="Times New Roman" w:cs="Times New Roman"/>
        </w:rPr>
        <w:t>blatantly</w:t>
      </w:r>
      <w:r w:rsidR="000C5847" w:rsidRPr="00373DC2">
        <w:rPr>
          <w:rFonts w:ascii="Times New Roman" w:hAnsi="Times New Roman" w:cs="Times New Roman"/>
        </w:rPr>
        <w:t xml:space="preserve"> ignored by </w:t>
      </w:r>
      <w:r w:rsidR="000C5847" w:rsidRPr="00373DC2">
        <w:rPr>
          <w:rFonts w:ascii="Times New Roman" w:hAnsi="Times New Roman" w:cs="Times New Roman"/>
        </w:rPr>
        <w:lastRenderedPageBreak/>
        <w:t>inquisitors</w:t>
      </w:r>
      <w:r w:rsidR="008B2B28" w:rsidRPr="00373DC2">
        <w:rPr>
          <w:rFonts w:ascii="Times New Roman" w:hAnsi="Times New Roman" w:cs="Times New Roman"/>
        </w:rPr>
        <w:t xml:space="preserve">, this can be seen by the use of </w:t>
      </w:r>
      <w:r w:rsidR="00AC75AE" w:rsidRPr="00373DC2">
        <w:rPr>
          <w:rFonts w:ascii="Times New Roman" w:hAnsi="Times New Roman" w:cs="Times New Roman"/>
        </w:rPr>
        <w:t>the rack, or the strappado</w:t>
      </w:r>
      <w:r w:rsidR="00B547FD">
        <w:rPr>
          <w:rFonts w:ascii="Times New Roman" w:hAnsi="Times New Roman" w:cs="Times New Roman"/>
        </w:rPr>
        <w:t xml:space="preserve"> which became common</w:t>
      </w:r>
      <w:r w:rsidR="00C83196">
        <w:rPr>
          <w:rFonts w:ascii="Times New Roman" w:hAnsi="Times New Roman" w:cs="Times New Roman"/>
        </w:rPr>
        <w:t xml:space="preserve"> in medieval torture</w:t>
      </w:r>
      <w:r w:rsidR="00583CC6" w:rsidRPr="00373DC2">
        <w:rPr>
          <w:rFonts w:ascii="Times New Roman" w:hAnsi="Times New Roman" w:cs="Times New Roman"/>
        </w:rPr>
        <w:t>.</w:t>
      </w:r>
      <w:r w:rsidR="00583CC6" w:rsidRPr="00373DC2">
        <w:rPr>
          <w:rStyle w:val="FootnoteReference"/>
          <w:rFonts w:ascii="Times New Roman" w:hAnsi="Times New Roman" w:cs="Times New Roman"/>
        </w:rPr>
        <w:footnoteReference w:id="33"/>
      </w:r>
    </w:p>
    <w:p w14:paraId="464CE9F3" w14:textId="58AF9B86" w:rsidR="00E951BB" w:rsidRPr="00373DC2" w:rsidRDefault="00E951BB" w:rsidP="00ED4DC5">
      <w:pPr>
        <w:spacing w:line="480" w:lineRule="auto"/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 xml:space="preserve">The age </w:t>
      </w:r>
      <w:r w:rsidR="00190598" w:rsidRPr="00373DC2">
        <w:rPr>
          <w:rFonts w:ascii="Times New Roman" w:hAnsi="Times New Roman" w:cs="Times New Roman"/>
        </w:rPr>
        <w:t>of Maycock’s book</w:t>
      </w:r>
      <w:r w:rsidR="00440453" w:rsidRPr="00373DC2">
        <w:rPr>
          <w:rFonts w:ascii="Times New Roman" w:hAnsi="Times New Roman" w:cs="Times New Roman"/>
        </w:rPr>
        <w:t xml:space="preserve"> is</w:t>
      </w:r>
      <w:r w:rsidR="00AD6F29" w:rsidRPr="00373DC2">
        <w:rPr>
          <w:rFonts w:ascii="Times New Roman" w:hAnsi="Times New Roman" w:cs="Times New Roman"/>
        </w:rPr>
        <w:t>, at least to some extent, important</w:t>
      </w:r>
      <w:r w:rsidR="00865690" w:rsidRPr="00373DC2">
        <w:rPr>
          <w:rFonts w:ascii="Times New Roman" w:hAnsi="Times New Roman" w:cs="Times New Roman"/>
        </w:rPr>
        <w:t xml:space="preserve"> as it can</w:t>
      </w:r>
      <w:r w:rsidR="00640156" w:rsidRPr="00373DC2">
        <w:rPr>
          <w:rFonts w:ascii="Times New Roman" w:hAnsi="Times New Roman" w:cs="Times New Roman"/>
        </w:rPr>
        <w:t xml:space="preserve"> possibly </w:t>
      </w:r>
      <w:r w:rsidR="00AF2EF7" w:rsidRPr="00373DC2">
        <w:rPr>
          <w:rFonts w:ascii="Times New Roman" w:hAnsi="Times New Roman" w:cs="Times New Roman"/>
        </w:rPr>
        <w:t>affect</w:t>
      </w:r>
      <w:r w:rsidR="00640156" w:rsidRPr="00373DC2">
        <w:rPr>
          <w:rFonts w:ascii="Times New Roman" w:hAnsi="Times New Roman" w:cs="Times New Roman"/>
        </w:rPr>
        <w:t xml:space="preserve"> </w:t>
      </w:r>
      <w:r w:rsidR="0025446B" w:rsidRPr="00373DC2">
        <w:rPr>
          <w:rFonts w:ascii="Times New Roman" w:hAnsi="Times New Roman" w:cs="Times New Roman"/>
        </w:rPr>
        <w:t xml:space="preserve">his interpretations of </w:t>
      </w:r>
      <w:r w:rsidR="007F00A2" w:rsidRPr="00373DC2">
        <w:rPr>
          <w:rFonts w:ascii="Times New Roman" w:hAnsi="Times New Roman" w:cs="Times New Roman"/>
        </w:rPr>
        <w:t>certain events</w:t>
      </w:r>
      <w:r w:rsidR="00096CDA" w:rsidRPr="00373DC2">
        <w:rPr>
          <w:rFonts w:ascii="Times New Roman" w:hAnsi="Times New Roman" w:cs="Times New Roman"/>
        </w:rPr>
        <w:t xml:space="preserve"> and might lead to a bia</w:t>
      </w:r>
      <w:r w:rsidR="00070E10" w:rsidRPr="00373DC2">
        <w:rPr>
          <w:rFonts w:ascii="Times New Roman" w:hAnsi="Times New Roman" w:cs="Times New Roman"/>
        </w:rPr>
        <w:t xml:space="preserve">s being </w:t>
      </w:r>
      <w:r w:rsidR="006871AF" w:rsidRPr="00373DC2">
        <w:rPr>
          <w:rFonts w:ascii="Times New Roman" w:hAnsi="Times New Roman" w:cs="Times New Roman"/>
        </w:rPr>
        <w:t xml:space="preserve">put </w:t>
      </w:r>
      <w:r w:rsidR="00070E10" w:rsidRPr="00373DC2">
        <w:rPr>
          <w:rFonts w:ascii="Times New Roman" w:hAnsi="Times New Roman" w:cs="Times New Roman"/>
        </w:rPr>
        <w:t>forward in his writing</w:t>
      </w:r>
      <w:r w:rsidR="00AD6F29" w:rsidRPr="00373DC2">
        <w:rPr>
          <w:rFonts w:ascii="Times New Roman" w:hAnsi="Times New Roman" w:cs="Times New Roman"/>
        </w:rPr>
        <w:t>.</w:t>
      </w:r>
      <w:r w:rsidR="00E56051" w:rsidRPr="00373DC2">
        <w:rPr>
          <w:rFonts w:ascii="Times New Roman" w:hAnsi="Times New Roman" w:cs="Times New Roman"/>
        </w:rPr>
        <w:t xml:space="preserve"> While </w:t>
      </w:r>
      <w:r w:rsidR="00F734B2" w:rsidRPr="00373DC2">
        <w:rPr>
          <w:rFonts w:ascii="Times New Roman" w:hAnsi="Times New Roman" w:cs="Times New Roman"/>
        </w:rPr>
        <w:t>stating that</w:t>
      </w:r>
      <w:r w:rsidR="002765DC" w:rsidRPr="00373DC2">
        <w:rPr>
          <w:rFonts w:ascii="Times New Roman" w:hAnsi="Times New Roman" w:cs="Times New Roman"/>
        </w:rPr>
        <w:t xml:space="preserve"> it is fine</w:t>
      </w:r>
      <w:r w:rsidR="001D2F91" w:rsidRPr="00373DC2">
        <w:rPr>
          <w:rFonts w:ascii="Times New Roman" w:hAnsi="Times New Roman" w:cs="Times New Roman"/>
        </w:rPr>
        <w:t xml:space="preserve"> to have heretical thoughts</w:t>
      </w:r>
      <w:r w:rsidR="00436A25" w:rsidRPr="00373DC2">
        <w:rPr>
          <w:rFonts w:ascii="Times New Roman" w:hAnsi="Times New Roman" w:cs="Times New Roman"/>
        </w:rPr>
        <w:t>, but it is not</w:t>
      </w:r>
      <w:r w:rsidR="00F77959" w:rsidRPr="00373DC2">
        <w:rPr>
          <w:rFonts w:ascii="Times New Roman" w:hAnsi="Times New Roman" w:cs="Times New Roman"/>
        </w:rPr>
        <w:t xml:space="preserve"> okay to act in a heretical way</w:t>
      </w:r>
      <w:r w:rsidR="00E73BE0" w:rsidRPr="00373DC2">
        <w:rPr>
          <w:rFonts w:ascii="Times New Roman" w:hAnsi="Times New Roman" w:cs="Times New Roman"/>
        </w:rPr>
        <w:t>, Maycoc</w:t>
      </w:r>
      <w:r w:rsidR="00AD139F" w:rsidRPr="00373DC2">
        <w:rPr>
          <w:rFonts w:ascii="Times New Roman" w:hAnsi="Times New Roman" w:cs="Times New Roman"/>
        </w:rPr>
        <w:t xml:space="preserve">k, while making a </w:t>
      </w:r>
      <w:r w:rsidR="00EA7E4C" w:rsidRPr="00373DC2">
        <w:rPr>
          <w:rFonts w:ascii="Times New Roman" w:hAnsi="Times New Roman" w:cs="Times New Roman"/>
        </w:rPr>
        <w:t xml:space="preserve">comparison, mentions </w:t>
      </w:r>
      <w:r w:rsidR="007726D3" w:rsidRPr="00373DC2">
        <w:rPr>
          <w:rFonts w:ascii="Times New Roman" w:hAnsi="Times New Roman" w:cs="Times New Roman"/>
        </w:rPr>
        <w:t xml:space="preserve">a </w:t>
      </w:r>
      <w:r w:rsidR="00F8507F" w:rsidRPr="00373DC2">
        <w:rPr>
          <w:rFonts w:ascii="Times New Roman" w:hAnsi="Times New Roman" w:cs="Times New Roman"/>
        </w:rPr>
        <w:t>person’s</w:t>
      </w:r>
      <w:r w:rsidR="007726D3" w:rsidRPr="00373DC2">
        <w:rPr>
          <w:rFonts w:ascii="Times New Roman" w:hAnsi="Times New Roman" w:cs="Times New Roman"/>
        </w:rPr>
        <w:t xml:space="preserve"> “natural solic</w:t>
      </w:r>
      <w:r w:rsidR="00F8507F" w:rsidRPr="00373DC2">
        <w:rPr>
          <w:rFonts w:ascii="Times New Roman" w:hAnsi="Times New Roman" w:cs="Times New Roman"/>
        </w:rPr>
        <w:t>i</w:t>
      </w:r>
      <w:r w:rsidR="007726D3" w:rsidRPr="00373DC2">
        <w:rPr>
          <w:rFonts w:ascii="Times New Roman" w:hAnsi="Times New Roman" w:cs="Times New Roman"/>
        </w:rPr>
        <w:t>tude for the personal</w:t>
      </w:r>
      <w:r w:rsidR="00517820" w:rsidRPr="00373DC2">
        <w:rPr>
          <w:rFonts w:ascii="Times New Roman" w:hAnsi="Times New Roman" w:cs="Times New Roman"/>
        </w:rPr>
        <w:t xml:space="preserve"> safety of the reigning monarch”</w:t>
      </w:r>
      <w:r w:rsidR="00F8507F" w:rsidRPr="00373DC2">
        <w:rPr>
          <w:rFonts w:ascii="Times New Roman" w:hAnsi="Times New Roman" w:cs="Times New Roman"/>
        </w:rPr>
        <w:t>.</w:t>
      </w:r>
      <w:r w:rsidR="00AB0321" w:rsidRPr="00373DC2">
        <w:rPr>
          <w:rStyle w:val="FootnoteReference"/>
          <w:rFonts w:ascii="Times New Roman" w:hAnsi="Times New Roman" w:cs="Times New Roman"/>
        </w:rPr>
        <w:footnoteReference w:id="34"/>
      </w:r>
      <w:r w:rsidR="00F8507F" w:rsidRPr="00373DC2">
        <w:rPr>
          <w:rFonts w:ascii="Times New Roman" w:hAnsi="Times New Roman" w:cs="Times New Roman"/>
        </w:rPr>
        <w:t xml:space="preserve"> This idea</w:t>
      </w:r>
      <w:r w:rsidR="008141C2" w:rsidRPr="00373DC2">
        <w:rPr>
          <w:rFonts w:ascii="Times New Roman" w:hAnsi="Times New Roman" w:cs="Times New Roman"/>
        </w:rPr>
        <w:t xml:space="preserve"> of</w:t>
      </w:r>
      <w:r w:rsidR="00841B8F" w:rsidRPr="00373DC2">
        <w:rPr>
          <w:rFonts w:ascii="Times New Roman" w:hAnsi="Times New Roman" w:cs="Times New Roman"/>
        </w:rPr>
        <w:t xml:space="preserve"> </w:t>
      </w:r>
      <w:r w:rsidR="00A20CDE" w:rsidRPr="00373DC2">
        <w:rPr>
          <w:rFonts w:ascii="Times New Roman" w:hAnsi="Times New Roman" w:cs="Times New Roman"/>
        </w:rPr>
        <w:t>a person’s natural</w:t>
      </w:r>
      <w:r w:rsidR="008D4F1A" w:rsidRPr="00373DC2">
        <w:rPr>
          <w:rFonts w:ascii="Times New Roman" w:hAnsi="Times New Roman" w:cs="Times New Roman"/>
        </w:rPr>
        <w:t xml:space="preserve"> instinct to protect</w:t>
      </w:r>
      <w:r w:rsidR="00A30884" w:rsidRPr="00373DC2">
        <w:rPr>
          <w:rFonts w:ascii="Times New Roman" w:hAnsi="Times New Roman" w:cs="Times New Roman"/>
        </w:rPr>
        <w:t xml:space="preserve"> their monarch</w:t>
      </w:r>
      <w:r w:rsidR="00BA0BEA" w:rsidRPr="00373DC2">
        <w:rPr>
          <w:rFonts w:ascii="Times New Roman" w:hAnsi="Times New Roman" w:cs="Times New Roman"/>
        </w:rPr>
        <w:t xml:space="preserve"> seems</w:t>
      </w:r>
      <w:r w:rsidR="00A137A8" w:rsidRPr="00373DC2">
        <w:rPr>
          <w:rFonts w:ascii="Times New Roman" w:hAnsi="Times New Roman" w:cs="Times New Roman"/>
        </w:rPr>
        <w:t xml:space="preserve"> to </w:t>
      </w:r>
      <w:r w:rsidR="008C6A38" w:rsidRPr="00373DC2">
        <w:rPr>
          <w:rFonts w:ascii="Times New Roman" w:hAnsi="Times New Roman" w:cs="Times New Roman"/>
        </w:rPr>
        <w:t>be a product of the authors time</w:t>
      </w:r>
      <w:r w:rsidR="004733B3">
        <w:rPr>
          <w:rFonts w:ascii="Times New Roman" w:hAnsi="Times New Roman" w:cs="Times New Roman"/>
        </w:rPr>
        <w:t xml:space="preserve">, and possibly </w:t>
      </w:r>
      <w:r w:rsidR="002E2803">
        <w:rPr>
          <w:rFonts w:ascii="Times New Roman" w:hAnsi="Times New Roman" w:cs="Times New Roman"/>
        </w:rPr>
        <w:t>reflects on</w:t>
      </w:r>
      <w:r w:rsidR="0093475D">
        <w:rPr>
          <w:rFonts w:ascii="Times New Roman" w:hAnsi="Times New Roman" w:cs="Times New Roman"/>
        </w:rPr>
        <w:t xml:space="preserve"> how British </w:t>
      </w:r>
      <w:r w:rsidR="001732FA">
        <w:rPr>
          <w:rFonts w:ascii="Times New Roman" w:hAnsi="Times New Roman" w:cs="Times New Roman"/>
        </w:rPr>
        <w:t>citizens</w:t>
      </w:r>
      <w:r w:rsidR="0093475D">
        <w:rPr>
          <w:rFonts w:ascii="Times New Roman" w:hAnsi="Times New Roman" w:cs="Times New Roman"/>
        </w:rPr>
        <w:t xml:space="preserve"> viewed their monarch at </w:t>
      </w:r>
      <w:r w:rsidR="006258A6">
        <w:rPr>
          <w:rFonts w:ascii="Times New Roman" w:hAnsi="Times New Roman" w:cs="Times New Roman"/>
        </w:rPr>
        <w:t>this point</w:t>
      </w:r>
      <w:r w:rsidR="001732FA">
        <w:rPr>
          <w:rFonts w:ascii="Times New Roman" w:hAnsi="Times New Roman" w:cs="Times New Roman"/>
        </w:rPr>
        <w:t xml:space="preserve"> in history</w:t>
      </w:r>
      <w:r w:rsidR="008C6A38" w:rsidRPr="00373DC2">
        <w:rPr>
          <w:rFonts w:ascii="Times New Roman" w:hAnsi="Times New Roman" w:cs="Times New Roman"/>
        </w:rPr>
        <w:t>.</w:t>
      </w:r>
      <w:r w:rsidR="00145C42" w:rsidRPr="00373DC2">
        <w:rPr>
          <w:rFonts w:ascii="Times New Roman" w:hAnsi="Times New Roman" w:cs="Times New Roman"/>
        </w:rPr>
        <w:t xml:space="preserve"> Another example of th</w:t>
      </w:r>
      <w:r w:rsidR="005C0268" w:rsidRPr="00373DC2">
        <w:rPr>
          <w:rFonts w:ascii="Times New Roman" w:hAnsi="Times New Roman" w:cs="Times New Roman"/>
        </w:rPr>
        <w:t xml:space="preserve">is book being at least somewhat a product of its time is </w:t>
      </w:r>
      <w:r w:rsidR="004413A5" w:rsidRPr="00373DC2">
        <w:rPr>
          <w:rFonts w:ascii="Times New Roman" w:hAnsi="Times New Roman" w:cs="Times New Roman"/>
        </w:rPr>
        <w:t>the fact that</w:t>
      </w:r>
      <w:r w:rsidR="0070539E" w:rsidRPr="00373DC2">
        <w:rPr>
          <w:rFonts w:ascii="Times New Roman" w:hAnsi="Times New Roman" w:cs="Times New Roman"/>
        </w:rPr>
        <w:t xml:space="preserve"> Maycock compares catholic persecution </w:t>
      </w:r>
      <w:r w:rsidR="00D122C2" w:rsidRPr="00373DC2">
        <w:rPr>
          <w:rFonts w:ascii="Times New Roman" w:hAnsi="Times New Roman" w:cs="Times New Roman"/>
        </w:rPr>
        <w:t>to the Ku-Klux-Klan</w:t>
      </w:r>
      <w:r w:rsidR="00BB08A0" w:rsidRPr="00373DC2">
        <w:rPr>
          <w:rFonts w:ascii="Times New Roman" w:hAnsi="Times New Roman" w:cs="Times New Roman"/>
        </w:rPr>
        <w:t>.</w:t>
      </w:r>
      <w:r w:rsidR="00BB08A0" w:rsidRPr="00373DC2">
        <w:rPr>
          <w:rStyle w:val="FootnoteReference"/>
          <w:rFonts w:ascii="Times New Roman" w:hAnsi="Times New Roman" w:cs="Times New Roman"/>
        </w:rPr>
        <w:footnoteReference w:id="35"/>
      </w:r>
      <w:r w:rsidR="00AE3822" w:rsidRPr="00373DC2">
        <w:rPr>
          <w:rFonts w:ascii="Times New Roman" w:hAnsi="Times New Roman" w:cs="Times New Roman"/>
        </w:rPr>
        <w:t xml:space="preserve"> The first edition of this book was printed in 1926</w:t>
      </w:r>
      <w:r w:rsidR="0077236C" w:rsidRPr="00373DC2">
        <w:rPr>
          <w:rFonts w:ascii="Times New Roman" w:hAnsi="Times New Roman" w:cs="Times New Roman"/>
        </w:rPr>
        <w:t xml:space="preserve">, so the comparison to the KKK </w:t>
      </w:r>
      <w:r w:rsidR="00B334C7" w:rsidRPr="00373DC2">
        <w:rPr>
          <w:rFonts w:ascii="Times New Roman" w:hAnsi="Times New Roman" w:cs="Times New Roman"/>
        </w:rPr>
        <w:t xml:space="preserve">seems to be </w:t>
      </w:r>
      <w:r w:rsidR="00906F88" w:rsidRPr="00373DC2">
        <w:rPr>
          <w:rFonts w:ascii="Times New Roman" w:hAnsi="Times New Roman" w:cs="Times New Roman"/>
        </w:rPr>
        <w:t xml:space="preserve">a reflection on recent events </w:t>
      </w:r>
      <w:r w:rsidR="006B644B" w:rsidRPr="00373DC2">
        <w:rPr>
          <w:rFonts w:ascii="Times New Roman" w:hAnsi="Times New Roman" w:cs="Times New Roman"/>
        </w:rPr>
        <w:t xml:space="preserve">as </w:t>
      </w:r>
      <w:r w:rsidR="0013584D" w:rsidRPr="00373DC2">
        <w:rPr>
          <w:rFonts w:ascii="Times New Roman" w:hAnsi="Times New Roman" w:cs="Times New Roman"/>
        </w:rPr>
        <w:t>the height</w:t>
      </w:r>
      <w:r w:rsidR="00274CEB" w:rsidRPr="00373DC2">
        <w:rPr>
          <w:rFonts w:ascii="Times New Roman" w:hAnsi="Times New Roman" w:cs="Times New Roman"/>
        </w:rPr>
        <w:t xml:space="preserve"> of the second coming of the KKK</w:t>
      </w:r>
      <w:r w:rsidR="00D91F18" w:rsidRPr="00373DC2">
        <w:rPr>
          <w:rFonts w:ascii="Times New Roman" w:hAnsi="Times New Roman" w:cs="Times New Roman"/>
        </w:rPr>
        <w:t xml:space="preserve"> was in the 1920s</w:t>
      </w:r>
      <w:r w:rsidR="003F354C" w:rsidRPr="00373DC2">
        <w:rPr>
          <w:rFonts w:ascii="Times New Roman" w:hAnsi="Times New Roman" w:cs="Times New Roman"/>
        </w:rPr>
        <w:t>.</w:t>
      </w:r>
      <w:r w:rsidR="003F354C" w:rsidRPr="00373DC2">
        <w:rPr>
          <w:rStyle w:val="FootnoteReference"/>
          <w:rFonts w:ascii="Times New Roman" w:hAnsi="Times New Roman" w:cs="Times New Roman"/>
        </w:rPr>
        <w:footnoteReference w:id="36"/>
      </w:r>
      <w:r w:rsidR="00C93151" w:rsidRPr="00373DC2">
        <w:rPr>
          <w:rFonts w:ascii="Times New Roman" w:hAnsi="Times New Roman" w:cs="Times New Roman"/>
        </w:rPr>
        <w:t xml:space="preserve"> </w:t>
      </w:r>
      <w:r w:rsidR="005D48A5">
        <w:rPr>
          <w:rFonts w:ascii="Times New Roman" w:hAnsi="Times New Roman" w:cs="Times New Roman"/>
        </w:rPr>
        <w:t>A final example of possible bias</w:t>
      </w:r>
      <w:r w:rsidR="00FA6D1E">
        <w:rPr>
          <w:rFonts w:ascii="Times New Roman" w:hAnsi="Times New Roman" w:cs="Times New Roman"/>
        </w:rPr>
        <w:t xml:space="preserve"> being put forward into his</w:t>
      </w:r>
      <w:r w:rsidR="00D7488E">
        <w:rPr>
          <w:rFonts w:ascii="Times New Roman" w:hAnsi="Times New Roman" w:cs="Times New Roman"/>
        </w:rPr>
        <w:t xml:space="preserve"> writing as a direct result of the</w:t>
      </w:r>
      <w:r w:rsidR="00A2526F">
        <w:rPr>
          <w:rFonts w:ascii="Times New Roman" w:hAnsi="Times New Roman" w:cs="Times New Roman"/>
        </w:rPr>
        <w:t xml:space="preserve"> environment </w:t>
      </w:r>
      <w:r w:rsidR="001F26B7">
        <w:rPr>
          <w:rFonts w:ascii="Times New Roman" w:hAnsi="Times New Roman" w:cs="Times New Roman"/>
        </w:rPr>
        <w:t>and time per</w:t>
      </w:r>
      <w:r w:rsidR="006E3238">
        <w:rPr>
          <w:rFonts w:ascii="Times New Roman" w:hAnsi="Times New Roman" w:cs="Times New Roman"/>
        </w:rPr>
        <w:t xml:space="preserve">iod </w:t>
      </w:r>
      <w:r w:rsidR="009A289B">
        <w:rPr>
          <w:rFonts w:ascii="Times New Roman" w:hAnsi="Times New Roman" w:cs="Times New Roman"/>
        </w:rPr>
        <w:t xml:space="preserve">he was in, </w:t>
      </w:r>
      <w:r w:rsidR="006E3238">
        <w:rPr>
          <w:rFonts w:ascii="Times New Roman" w:hAnsi="Times New Roman" w:cs="Times New Roman"/>
        </w:rPr>
        <w:t xml:space="preserve">is that </w:t>
      </w:r>
      <w:r w:rsidR="001176DF" w:rsidRPr="00373DC2">
        <w:rPr>
          <w:rFonts w:ascii="Times New Roman" w:hAnsi="Times New Roman" w:cs="Times New Roman"/>
        </w:rPr>
        <w:t>he quotes historian Guir</w:t>
      </w:r>
      <w:r w:rsidR="00D463A3" w:rsidRPr="00373DC2">
        <w:rPr>
          <w:rFonts w:ascii="Times New Roman" w:hAnsi="Times New Roman" w:cs="Times New Roman"/>
        </w:rPr>
        <w:t xml:space="preserve">aud as a way </w:t>
      </w:r>
      <w:r w:rsidR="0086250C" w:rsidRPr="00373DC2">
        <w:rPr>
          <w:rFonts w:ascii="Times New Roman" w:hAnsi="Times New Roman" w:cs="Times New Roman"/>
        </w:rPr>
        <w:t xml:space="preserve">to define heresy, </w:t>
      </w:r>
      <w:r w:rsidR="001408D5" w:rsidRPr="00373DC2">
        <w:rPr>
          <w:rFonts w:ascii="Times New Roman" w:hAnsi="Times New Roman" w:cs="Times New Roman"/>
        </w:rPr>
        <w:t>part of the quote is “</w:t>
      </w:r>
      <w:r w:rsidR="002F7388" w:rsidRPr="00373DC2">
        <w:rPr>
          <w:rFonts w:ascii="Times New Roman" w:hAnsi="Times New Roman" w:cs="Times New Roman"/>
        </w:rPr>
        <w:t>socialism,</w:t>
      </w:r>
      <w:r w:rsidR="006177A1" w:rsidRPr="00373DC2">
        <w:rPr>
          <w:rFonts w:ascii="Times New Roman" w:hAnsi="Times New Roman" w:cs="Times New Roman"/>
        </w:rPr>
        <w:t xml:space="preserve"> communism</w:t>
      </w:r>
      <w:r w:rsidR="0037520D" w:rsidRPr="00373DC2">
        <w:rPr>
          <w:rFonts w:ascii="Times New Roman" w:hAnsi="Times New Roman" w:cs="Times New Roman"/>
        </w:rPr>
        <w:t xml:space="preserve"> and anarchy appeared</w:t>
      </w:r>
      <w:r w:rsidR="00332DF0" w:rsidRPr="00373DC2">
        <w:rPr>
          <w:rFonts w:ascii="Times New Roman" w:hAnsi="Times New Roman" w:cs="Times New Roman"/>
        </w:rPr>
        <w:t xml:space="preserve"> under the form of heresy.”</w:t>
      </w:r>
      <w:r w:rsidR="00332DF0" w:rsidRPr="00373DC2">
        <w:rPr>
          <w:rStyle w:val="FootnoteReference"/>
          <w:rFonts w:ascii="Times New Roman" w:hAnsi="Times New Roman" w:cs="Times New Roman"/>
        </w:rPr>
        <w:footnoteReference w:id="37"/>
      </w:r>
      <w:r w:rsidR="00C16AC9" w:rsidRPr="00373DC2">
        <w:rPr>
          <w:rFonts w:ascii="Times New Roman" w:hAnsi="Times New Roman" w:cs="Times New Roman"/>
        </w:rPr>
        <w:t xml:space="preserve"> It is interesting that </w:t>
      </w:r>
      <w:r w:rsidR="003D3F82" w:rsidRPr="00373DC2">
        <w:rPr>
          <w:rFonts w:ascii="Times New Roman" w:hAnsi="Times New Roman" w:cs="Times New Roman"/>
        </w:rPr>
        <w:t xml:space="preserve">the only three </w:t>
      </w:r>
      <w:r w:rsidR="00E214F2" w:rsidRPr="00373DC2">
        <w:rPr>
          <w:rFonts w:ascii="Times New Roman" w:hAnsi="Times New Roman" w:cs="Times New Roman"/>
        </w:rPr>
        <w:t xml:space="preserve">ideologies mentioned in </w:t>
      </w:r>
      <w:r w:rsidR="00BF43D4" w:rsidRPr="00373DC2">
        <w:rPr>
          <w:rFonts w:ascii="Times New Roman" w:hAnsi="Times New Roman" w:cs="Times New Roman"/>
        </w:rPr>
        <w:t>the quote by G</w:t>
      </w:r>
      <w:r w:rsidR="00BA35E0" w:rsidRPr="00373DC2">
        <w:rPr>
          <w:rFonts w:ascii="Times New Roman" w:hAnsi="Times New Roman" w:cs="Times New Roman"/>
        </w:rPr>
        <w:t>uiraud are all left</w:t>
      </w:r>
      <w:r w:rsidR="00657834" w:rsidRPr="00373DC2">
        <w:rPr>
          <w:rFonts w:ascii="Times New Roman" w:hAnsi="Times New Roman" w:cs="Times New Roman"/>
        </w:rPr>
        <w:t>-wing</w:t>
      </w:r>
      <w:r w:rsidR="00EF2CC0" w:rsidRPr="00373DC2">
        <w:rPr>
          <w:rFonts w:ascii="Times New Roman" w:hAnsi="Times New Roman" w:cs="Times New Roman"/>
        </w:rPr>
        <w:t>, or at least were considered left-wing in</w:t>
      </w:r>
      <w:r w:rsidR="001554C7" w:rsidRPr="00373DC2">
        <w:rPr>
          <w:rFonts w:ascii="Times New Roman" w:hAnsi="Times New Roman" w:cs="Times New Roman"/>
        </w:rPr>
        <w:t xml:space="preserve"> the 1920s.</w:t>
      </w:r>
      <w:r w:rsidR="009D437A" w:rsidRPr="00373DC2">
        <w:rPr>
          <w:rFonts w:ascii="Times New Roman" w:hAnsi="Times New Roman" w:cs="Times New Roman"/>
        </w:rPr>
        <w:t xml:space="preserve"> This comparison with </w:t>
      </w:r>
      <w:r w:rsidR="00F32474" w:rsidRPr="00373DC2">
        <w:rPr>
          <w:rFonts w:ascii="Times New Roman" w:hAnsi="Times New Roman" w:cs="Times New Roman"/>
        </w:rPr>
        <w:t xml:space="preserve">left-wing ideologies and heresy could </w:t>
      </w:r>
      <w:r w:rsidR="003168CD" w:rsidRPr="00373DC2">
        <w:rPr>
          <w:rFonts w:ascii="Times New Roman" w:hAnsi="Times New Roman" w:cs="Times New Roman"/>
        </w:rPr>
        <w:t xml:space="preserve">reflect the rise of </w:t>
      </w:r>
      <w:r w:rsidR="00240739" w:rsidRPr="00373DC2">
        <w:rPr>
          <w:rFonts w:ascii="Times New Roman" w:hAnsi="Times New Roman" w:cs="Times New Roman"/>
        </w:rPr>
        <w:t>fascism</w:t>
      </w:r>
      <w:r w:rsidR="00EE7A2B" w:rsidRPr="00373DC2">
        <w:rPr>
          <w:rFonts w:ascii="Times New Roman" w:hAnsi="Times New Roman" w:cs="Times New Roman"/>
        </w:rPr>
        <w:t xml:space="preserve"> in Britain</w:t>
      </w:r>
      <w:r w:rsidR="008F39DF" w:rsidRPr="00373DC2">
        <w:rPr>
          <w:rFonts w:ascii="Times New Roman" w:hAnsi="Times New Roman" w:cs="Times New Roman"/>
        </w:rPr>
        <w:t>,</w:t>
      </w:r>
      <w:r w:rsidR="009223B2" w:rsidRPr="00373DC2">
        <w:rPr>
          <w:rFonts w:ascii="Times New Roman" w:hAnsi="Times New Roman" w:cs="Times New Roman"/>
        </w:rPr>
        <w:t xml:space="preserve"> this can be seen </w:t>
      </w:r>
      <w:r w:rsidR="0003685A" w:rsidRPr="00373DC2">
        <w:rPr>
          <w:rFonts w:ascii="Times New Roman" w:hAnsi="Times New Roman" w:cs="Times New Roman"/>
        </w:rPr>
        <w:t>by the first fascist party in Britain</w:t>
      </w:r>
      <w:r w:rsidR="00B60F97" w:rsidRPr="00373DC2">
        <w:rPr>
          <w:rFonts w:ascii="Times New Roman" w:hAnsi="Times New Roman" w:cs="Times New Roman"/>
        </w:rPr>
        <w:t>, called ‘British Fasci</w:t>
      </w:r>
      <w:r w:rsidR="009C3688" w:rsidRPr="00373DC2">
        <w:rPr>
          <w:rFonts w:ascii="Times New Roman" w:hAnsi="Times New Roman" w:cs="Times New Roman"/>
        </w:rPr>
        <w:t>sti’,</w:t>
      </w:r>
      <w:r w:rsidR="0002387E" w:rsidRPr="00373DC2">
        <w:rPr>
          <w:rFonts w:ascii="Times New Roman" w:hAnsi="Times New Roman" w:cs="Times New Roman"/>
        </w:rPr>
        <w:t xml:space="preserve"> </w:t>
      </w:r>
      <w:r w:rsidR="009D3D4A">
        <w:rPr>
          <w:rFonts w:ascii="Times New Roman" w:hAnsi="Times New Roman" w:cs="Times New Roman"/>
        </w:rPr>
        <w:t xml:space="preserve">being </w:t>
      </w:r>
      <w:r w:rsidR="0002387E" w:rsidRPr="00373DC2">
        <w:rPr>
          <w:rFonts w:ascii="Times New Roman" w:hAnsi="Times New Roman" w:cs="Times New Roman"/>
        </w:rPr>
        <w:t>founded in 1923</w:t>
      </w:r>
      <w:r w:rsidR="000A3E1A" w:rsidRPr="00373DC2">
        <w:rPr>
          <w:rFonts w:ascii="Times New Roman" w:hAnsi="Times New Roman" w:cs="Times New Roman"/>
        </w:rPr>
        <w:t>.</w:t>
      </w:r>
      <w:r w:rsidR="000C2A48" w:rsidRPr="00373DC2">
        <w:rPr>
          <w:rStyle w:val="FootnoteReference"/>
          <w:rFonts w:ascii="Times New Roman" w:hAnsi="Times New Roman" w:cs="Times New Roman"/>
        </w:rPr>
        <w:footnoteReference w:id="38"/>
      </w:r>
      <w:r w:rsidR="000C2A48" w:rsidRPr="00373DC2">
        <w:rPr>
          <w:rFonts w:ascii="Times New Roman" w:hAnsi="Times New Roman" w:cs="Times New Roman"/>
        </w:rPr>
        <w:t xml:space="preserve"> Another example of th</w:t>
      </w:r>
      <w:r w:rsidR="00EF36EB" w:rsidRPr="00373DC2">
        <w:rPr>
          <w:rFonts w:ascii="Times New Roman" w:hAnsi="Times New Roman" w:cs="Times New Roman"/>
        </w:rPr>
        <w:t>e rise of fascism is</w:t>
      </w:r>
      <w:r w:rsidR="00BC5129" w:rsidRPr="00373DC2">
        <w:rPr>
          <w:rFonts w:ascii="Times New Roman" w:hAnsi="Times New Roman" w:cs="Times New Roman"/>
        </w:rPr>
        <w:t xml:space="preserve"> the creation of the British Union of Fascists in 1932 by Oswald Mosley.</w:t>
      </w:r>
      <w:r w:rsidR="00BC5129" w:rsidRPr="00373DC2">
        <w:rPr>
          <w:rStyle w:val="FootnoteReference"/>
          <w:rFonts w:ascii="Times New Roman" w:hAnsi="Times New Roman" w:cs="Times New Roman"/>
        </w:rPr>
        <w:footnoteReference w:id="39"/>
      </w:r>
    </w:p>
    <w:p w14:paraId="0C9C6C5C" w14:textId="67F5CA94" w:rsidR="00D71DA5" w:rsidRPr="00373DC2" w:rsidRDefault="00D71DA5">
      <w:pPr>
        <w:rPr>
          <w:rFonts w:ascii="Times New Roman" w:hAnsi="Times New Roman" w:cs="Times New Roman"/>
        </w:rPr>
      </w:pPr>
    </w:p>
    <w:p w14:paraId="12723282" w14:textId="77777777" w:rsidR="005E62E1" w:rsidRDefault="005E62E1">
      <w:pPr>
        <w:rPr>
          <w:rFonts w:ascii="Times New Roman" w:hAnsi="Times New Roman" w:cs="Times New Roman"/>
        </w:rPr>
      </w:pPr>
    </w:p>
    <w:p w14:paraId="5F69C67C" w14:textId="5A97F3D6" w:rsidR="007947FF" w:rsidRDefault="007947FF">
      <w:pPr>
        <w:rPr>
          <w:rFonts w:ascii="Times New Roman" w:hAnsi="Times New Roman" w:cs="Times New Roman"/>
        </w:rPr>
      </w:pPr>
      <w:bookmarkStart w:id="0" w:name="_GoBack"/>
      <w:bookmarkEnd w:id="0"/>
      <w:r w:rsidRPr="00373DC2">
        <w:rPr>
          <w:rFonts w:ascii="Times New Roman" w:hAnsi="Times New Roman" w:cs="Times New Roman"/>
        </w:rPr>
        <w:lastRenderedPageBreak/>
        <w:t xml:space="preserve">Bibliography </w:t>
      </w:r>
    </w:p>
    <w:p w14:paraId="2EBECB30" w14:textId="500E7622" w:rsidR="00D52497" w:rsidRDefault="00D5249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Primary Source</w:t>
      </w:r>
      <w:r w:rsidR="003C054C">
        <w:rPr>
          <w:rFonts w:ascii="Times New Roman" w:hAnsi="Times New Roman" w:cs="Times New Roman"/>
        </w:rPr>
        <w:t>s:</w:t>
      </w:r>
    </w:p>
    <w:p w14:paraId="55D6E877" w14:textId="7325E130" w:rsidR="00EA22F5" w:rsidRDefault="00EA22F5">
      <w:r>
        <w:rPr>
          <w:rFonts w:ascii="Times New Roman" w:hAnsi="Times New Roman" w:cs="Times New Roman"/>
        </w:rPr>
        <w:t>Fordham University. 201</w:t>
      </w:r>
      <w:r w:rsidR="007D3E15">
        <w:rPr>
          <w:rFonts w:ascii="Times New Roman" w:hAnsi="Times New Roman" w:cs="Times New Roman"/>
        </w:rPr>
        <w:t xml:space="preserve">9, </w:t>
      </w:r>
      <w:r w:rsidR="007D3E15">
        <w:rPr>
          <w:rFonts w:ascii="Times New Roman" w:hAnsi="Times New Roman" w:cs="Times New Roman"/>
          <w:i/>
          <w:iCs/>
        </w:rPr>
        <w:t>Medieval Sourcebook</w:t>
      </w:r>
      <w:r w:rsidR="002B27F0">
        <w:rPr>
          <w:rFonts w:ascii="Times New Roman" w:hAnsi="Times New Roman" w:cs="Times New Roman"/>
          <w:i/>
          <w:iCs/>
        </w:rPr>
        <w:t>: Ninth Ecumenical Council: Lateran I 1123</w:t>
      </w:r>
      <w:r w:rsidR="002B27F0">
        <w:rPr>
          <w:rFonts w:ascii="Times New Roman" w:hAnsi="Times New Roman" w:cs="Times New Roman"/>
        </w:rPr>
        <w:t xml:space="preserve">. </w:t>
      </w:r>
      <w:hyperlink r:id="rId7" w:history="1">
        <w:r w:rsidR="002B27F0">
          <w:rPr>
            <w:rStyle w:val="Hyperlink"/>
          </w:rPr>
          <w:t>https://sourcebooks.fordham.edu/basis/lateran1.asp</w:t>
        </w:r>
      </w:hyperlink>
      <w:r w:rsidR="00D36FEC">
        <w:t xml:space="preserve"> (Accessed 15/10/19)</w:t>
      </w:r>
      <w:r w:rsidR="008E682B">
        <w:t>.</w:t>
      </w:r>
    </w:p>
    <w:p w14:paraId="0F3CDF22" w14:textId="44CA322C" w:rsidR="008E682B" w:rsidRPr="00022420" w:rsidRDefault="008E682B">
      <w:pPr>
        <w:rPr>
          <w:rFonts w:ascii="Times New Roman" w:hAnsi="Times New Roman" w:cs="Times New Roman"/>
        </w:rPr>
      </w:pPr>
      <w:r>
        <w:t>Fordham University</w:t>
      </w:r>
      <w:r w:rsidR="00990B58">
        <w:t xml:space="preserve">. 2019, </w:t>
      </w:r>
      <w:r w:rsidR="00990B58">
        <w:rPr>
          <w:i/>
          <w:iCs/>
        </w:rPr>
        <w:t>Medieval Sourcebook</w:t>
      </w:r>
      <w:r w:rsidR="002B4B00">
        <w:rPr>
          <w:i/>
          <w:iCs/>
        </w:rPr>
        <w:t>:</w:t>
      </w:r>
      <w:r w:rsidR="00022420">
        <w:rPr>
          <w:i/>
          <w:iCs/>
        </w:rPr>
        <w:t xml:space="preserve"> Tenth Ecumenical Council: Lateran II 1139</w:t>
      </w:r>
      <w:r w:rsidR="00CC1213">
        <w:t xml:space="preserve">. </w:t>
      </w:r>
      <w:hyperlink r:id="rId8" w:history="1">
        <w:r w:rsidR="00CC1213">
          <w:rPr>
            <w:rStyle w:val="Hyperlink"/>
          </w:rPr>
          <w:t>https://sourcebooks.fordham.edu/basis/lateran2.asp</w:t>
        </w:r>
      </w:hyperlink>
      <w:r w:rsidR="00CC1213">
        <w:t xml:space="preserve"> (Accessed 15/10/19)</w:t>
      </w:r>
      <w:r w:rsidR="00B459CD">
        <w:t>.</w:t>
      </w:r>
    </w:p>
    <w:p w14:paraId="32260E50" w14:textId="042EC1AF" w:rsidR="007D1856" w:rsidRDefault="007D1856">
      <w:pPr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 xml:space="preserve">Fordham University. 2019, </w:t>
      </w:r>
      <w:r w:rsidRPr="00373DC2">
        <w:rPr>
          <w:rFonts w:ascii="Times New Roman" w:hAnsi="Times New Roman" w:cs="Times New Roman"/>
          <w:i/>
          <w:iCs/>
        </w:rPr>
        <w:t>Medieval Sourcebook: Twelfth Ecumenical Council: Lateran IV 1215</w:t>
      </w:r>
      <w:r w:rsidRPr="00373DC2">
        <w:rPr>
          <w:rFonts w:ascii="Times New Roman" w:hAnsi="Times New Roman" w:cs="Times New Roman"/>
        </w:rPr>
        <w:t xml:space="preserve">. </w:t>
      </w:r>
      <w:hyperlink r:id="rId9" w:history="1">
        <w:r w:rsidRPr="00373DC2">
          <w:rPr>
            <w:rStyle w:val="Hyperlink"/>
            <w:rFonts w:ascii="Times New Roman" w:hAnsi="Times New Roman" w:cs="Times New Roman"/>
          </w:rPr>
          <w:t>https://sourcebooks.fordham.edu/basis/lateran4.asp</w:t>
        </w:r>
      </w:hyperlink>
      <w:r w:rsidRPr="00373DC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Pr="00373DC2">
        <w:rPr>
          <w:rFonts w:ascii="Times New Roman" w:hAnsi="Times New Roman" w:cs="Times New Roman"/>
        </w:rPr>
        <w:t>Accessed 14/10/19</w:t>
      </w:r>
      <w:r>
        <w:rPr>
          <w:rFonts w:ascii="Times New Roman" w:hAnsi="Times New Roman" w:cs="Times New Roman"/>
        </w:rPr>
        <w:t>).</w:t>
      </w:r>
    </w:p>
    <w:p w14:paraId="5DE034B9" w14:textId="7F571582" w:rsidR="003C054C" w:rsidRDefault="003C054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Secondary Sources:</w:t>
      </w:r>
    </w:p>
    <w:p w14:paraId="4AE10D25" w14:textId="246D776F" w:rsidR="00DD1D8D" w:rsidRPr="00373DC2" w:rsidRDefault="00DD1D8D">
      <w:pPr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>Aston, M.</w:t>
      </w:r>
      <w:r>
        <w:rPr>
          <w:rFonts w:ascii="Times New Roman" w:hAnsi="Times New Roman" w:cs="Times New Roman"/>
        </w:rPr>
        <w:t xml:space="preserve"> (1984)</w:t>
      </w:r>
      <w:r w:rsidRPr="00373DC2">
        <w:rPr>
          <w:rFonts w:ascii="Times New Roman" w:hAnsi="Times New Roman" w:cs="Times New Roman"/>
        </w:rPr>
        <w:t xml:space="preserve"> </w:t>
      </w:r>
      <w:r w:rsidRPr="00373DC2">
        <w:rPr>
          <w:rFonts w:ascii="Times New Roman" w:hAnsi="Times New Roman" w:cs="Times New Roman"/>
          <w:i/>
          <w:iCs/>
        </w:rPr>
        <w:t>Lollards and Reformers: Images and Literacy in Late Medieval Religion</w:t>
      </w:r>
      <w:r>
        <w:rPr>
          <w:rFonts w:ascii="Times New Roman" w:hAnsi="Times New Roman" w:cs="Times New Roman"/>
        </w:rPr>
        <w:t xml:space="preserve">. </w:t>
      </w:r>
      <w:r w:rsidRPr="00373DC2">
        <w:rPr>
          <w:rFonts w:ascii="Times New Roman" w:hAnsi="Times New Roman" w:cs="Times New Roman"/>
        </w:rPr>
        <w:t>London: Hambledon Press</w:t>
      </w:r>
      <w:r>
        <w:rPr>
          <w:rFonts w:ascii="Times New Roman" w:hAnsi="Times New Roman" w:cs="Times New Roman"/>
        </w:rPr>
        <w:t>.</w:t>
      </w:r>
    </w:p>
    <w:p w14:paraId="619144C0" w14:textId="0209FED5" w:rsidR="00C52BBB" w:rsidRDefault="00C52BBB" w:rsidP="00C52BBB">
      <w:pPr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 xml:space="preserve">Barber, M. </w:t>
      </w:r>
      <w:r w:rsidR="002A1DCC">
        <w:rPr>
          <w:rFonts w:ascii="Times New Roman" w:hAnsi="Times New Roman" w:cs="Times New Roman"/>
        </w:rPr>
        <w:t>(2013)</w:t>
      </w:r>
      <w:r w:rsidR="0007406C">
        <w:rPr>
          <w:rFonts w:ascii="Times New Roman" w:hAnsi="Times New Roman" w:cs="Times New Roman"/>
        </w:rPr>
        <w:t xml:space="preserve"> </w:t>
      </w:r>
      <w:r w:rsidRPr="00373DC2">
        <w:rPr>
          <w:rFonts w:ascii="Times New Roman" w:hAnsi="Times New Roman" w:cs="Times New Roman"/>
          <w:i/>
          <w:iCs/>
        </w:rPr>
        <w:t>The Cathars</w:t>
      </w:r>
      <w:r w:rsidRPr="00373DC2">
        <w:rPr>
          <w:rFonts w:ascii="Times New Roman" w:hAnsi="Times New Roman" w:cs="Times New Roman"/>
        </w:rPr>
        <w:t xml:space="preserve"> 2</w:t>
      </w:r>
      <w:r w:rsidRPr="00373DC2">
        <w:rPr>
          <w:rFonts w:ascii="Times New Roman" w:hAnsi="Times New Roman" w:cs="Times New Roman"/>
          <w:vertAlign w:val="superscript"/>
        </w:rPr>
        <w:t>nd</w:t>
      </w:r>
      <w:r w:rsidRPr="00373DC2">
        <w:rPr>
          <w:rFonts w:ascii="Times New Roman" w:hAnsi="Times New Roman" w:cs="Times New Roman"/>
        </w:rPr>
        <w:t xml:space="preserve"> edition</w:t>
      </w:r>
      <w:r w:rsidR="0007406C">
        <w:rPr>
          <w:rFonts w:ascii="Times New Roman" w:hAnsi="Times New Roman" w:cs="Times New Roman"/>
        </w:rPr>
        <w:t>.</w:t>
      </w:r>
      <w:r w:rsidRPr="00373DC2">
        <w:rPr>
          <w:rFonts w:ascii="Times New Roman" w:hAnsi="Times New Roman" w:cs="Times New Roman"/>
        </w:rPr>
        <w:t xml:space="preserve"> New York: Routledge.</w:t>
      </w:r>
    </w:p>
    <w:p w14:paraId="5481D6C4" w14:textId="0E3DE8B4" w:rsidR="0042489D" w:rsidRPr="00AF239F" w:rsidRDefault="006E0B3A" w:rsidP="00C52BB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Barber, M.</w:t>
      </w:r>
      <w:r w:rsidR="00492714">
        <w:rPr>
          <w:rFonts w:ascii="Times New Roman" w:hAnsi="Times New Roman" w:cs="Times New Roman"/>
        </w:rPr>
        <w:t xml:space="preserve"> (1993) </w:t>
      </w:r>
      <w:r w:rsidR="00492714">
        <w:rPr>
          <w:rFonts w:ascii="Times New Roman" w:hAnsi="Times New Roman" w:cs="Times New Roman"/>
          <w:i/>
          <w:iCs/>
        </w:rPr>
        <w:t>The Two Cities</w:t>
      </w:r>
      <w:r w:rsidR="00E13584">
        <w:rPr>
          <w:rFonts w:ascii="Times New Roman" w:hAnsi="Times New Roman" w:cs="Times New Roman"/>
          <w:i/>
          <w:iCs/>
        </w:rPr>
        <w:t>; Medieval Europe 1050-1320</w:t>
      </w:r>
      <w:r w:rsidR="00AF239F">
        <w:rPr>
          <w:rFonts w:ascii="Times New Roman" w:hAnsi="Times New Roman" w:cs="Times New Roman"/>
        </w:rPr>
        <w:t>. London: Routledge.</w:t>
      </w:r>
    </w:p>
    <w:p w14:paraId="766D8AD0" w14:textId="4359BA00" w:rsidR="000846B7" w:rsidRDefault="000846B7" w:rsidP="00C52BBB">
      <w:pPr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 xml:space="preserve">Crompton, J. ‘Fasciculi Zizaniorum I’ </w:t>
      </w:r>
      <w:r w:rsidRPr="00373DC2">
        <w:rPr>
          <w:rFonts w:ascii="Times New Roman" w:hAnsi="Times New Roman" w:cs="Times New Roman"/>
          <w:i/>
          <w:iCs/>
        </w:rPr>
        <w:t>The Journal of Ecclesiastical History</w:t>
      </w:r>
      <w:r w:rsidRPr="00373DC2">
        <w:rPr>
          <w:rFonts w:ascii="Times New Roman" w:hAnsi="Times New Roman" w:cs="Times New Roman"/>
        </w:rPr>
        <w:t xml:space="preserve">, 12(1) (1961), pp. 35-45 </w:t>
      </w:r>
      <w:hyperlink r:id="rId10" w:history="1">
        <w:r w:rsidRPr="00373DC2">
          <w:rPr>
            <w:rStyle w:val="Hyperlink"/>
            <w:rFonts w:ascii="Times New Roman" w:hAnsi="Times New Roman" w:cs="Times New Roman"/>
          </w:rPr>
          <w:t>https://www.cambridge.org/core/journals/journal-of-ecclesiastical-history/article/fasciculi-zizaniorum-i/283262CA2728723EDD88F40EB8353E18</w:t>
        </w:r>
      </w:hyperlink>
      <w:r w:rsidRPr="00373DC2">
        <w:rPr>
          <w:rFonts w:ascii="Times New Roman" w:hAnsi="Times New Roman" w:cs="Times New Roman"/>
        </w:rPr>
        <w:t xml:space="preserve"> (Accessed 26/09/19)</w:t>
      </w:r>
      <w:r>
        <w:rPr>
          <w:rFonts w:ascii="Times New Roman" w:hAnsi="Times New Roman" w:cs="Times New Roman"/>
        </w:rPr>
        <w:t>.</w:t>
      </w:r>
    </w:p>
    <w:p w14:paraId="64416FE2" w14:textId="6D9274E3" w:rsidR="00AE7EA8" w:rsidRPr="00012119" w:rsidRDefault="00C43F49" w:rsidP="00C52BB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Gairdner, J</w:t>
      </w:r>
      <w:r w:rsidR="00E54539">
        <w:rPr>
          <w:rFonts w:ascii="Times New Roman" w:hAnsi="Times New Roman" w:cs="Times New Roman"/>
        </w:rPr>
        <w:t xml:space="preserve">. (1908) </w:t>
      </w:r>
      <w:r w:rsidR="00E54539">
        <w:rPr>
          <w:rFonts w:ascii="Times New Roman" w:hAnsi="Times New Roman" w:cs="Times New Roman"/>
          <w:i/>
          <w:iCs/>
        </w:rPr>
        <w:t>Lollardy and the Reformation in England</w:t>
      </w:r>
      <w:r w:rsidR="00012119">
        <w:rPr>
          <w:rFonts w:ascii="Times New Roman" w:hAnsi="Times New Roman" w:cs="Times New Roman"/>
          <w:i/>
          <w:iCs/>
        </w:rPr>
        <w:t>; An Historical survey</w:t>
      </w:r>
      <w:r w:rsidR="00012119">
        <w:rPr>
          <w:rFonts w:ascii="Times New Roman" w:hAnsi="Times New Roman" w:cs="Times New Roman"/>
        </w:rPr>
        <w:t>.</w:t>
      </w:r>
      <w:r w:rsidR="006852E8">
        <w:rPr>
          <w:rFonts w:ascii="Times New Roman" w:hAnsi="Times New Roman" w:cs="Times New Roman"/>
        </w:rPr>
        <w:t xml:space="preserve"> London: Macm</w:t>
      </w:r>
      <w:r w:rsidR="0051619A">
        <w:rPr>
          <w:rFonts w:ascii="Times New Roman" w:hAnsi="Times New Roman" w:cs="Times New Roman"/>
        </w:rPr>
        <w:t xml:space="preserve">illan and </w:t>
      </w:r>
      <w:r w:rsidR="00A175A1">
        <w:rPr>
          <w:rFonts w:ascii="Times New Roman" w:hAnsi="Times New Roman" w:cs="Times New Roman"/>
        </w:rPr>
        <w:t>co</w:t>
      </w:r>
      <w:r w:rsidR="00E03331">
        <w:rPr>
          <w:rFonts w:ascii="Times New Roman" w:hAnsi="Times New Roman" w:cs="Times New Roman"/>
        </w:rPr>
        <w:t>.</w:t>
      </w:r>
      <w:r w:rsidR="00A175A1">
        <w:rPr>
          <w:rFonts w:ascii="Times New Roman" w:hAnsi="Times New Roman" w:cs="Times New Roman"/>
        </w:rPr>
        <w:t xml:space="preserve"> </w:t>
      </w:r>
      <w:r w:rsidR="004E52B8">
        <w:rPr>
          <w:rFonts w:ascii="Times New Roman" w:hAnsi="Times New Roman" w:cs="Times New Roman"/>
        </w:rPr>
        <w:t>L</w:t>
      </w:r>
      <w:r w:rsidR="00A175A1">
        <w:rPr>
          <w:rFonts w:ascii="Times New Roman" w:hAnsi="Times New Roman" w:cs="Times New Roman"/>
        </w:rPr>
        <w:t>td.</w:t>
      </w:r>
    </w:p>
    <w:p w14:paraId="5410092C" w14:textId="5A6BD3E5" w:rsidR="00E75DC5" w:rsidRDefault="00E75DC5" w:rsidP="00C52BBB">
      <w:pPr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 xml:space="preserve">Gottlieb, J. ‘‘Broken Friendships and Vanished Loyalties’: Gender, Collective (In)Security and Anti-Fascism in Britain in the 1930s’ </w:t>
      </w:r>
      <w:r w:rsidRPr="00373DC2">
        <w:rPr>
          <w:rFonts w:ascii="Times New Roman" w:hAnsi="Times New Roman" w:cs="Times New Roman"/>
          <w:i/>
          <w:iCs/>
        </w:rPr>
        <w:t>Politics, Religion &amp; Ideology</w:t>
      </w:r>
      <w:r w:rsidRPr="00373DC2">
        <w:rPr>
          <w:rFonts w:ascii="Times New Roman" w:hAnsi="Times New Roman" w:cs="Times New Roman"/>
        </w:rPr>
        <w:t xml:space="preserve">, 13(2) (2012), pp. 197-219. </w:t>
      </w:r>
      <w:hyperlink r:id="rId11" w:history="1">
        <w:r w:rsidRPr="00373DC2">
          <w:rPr>
            <w:rStyle w:val="Hyperlink"/>
            <w:rFonts w:ascii="Times New Roman" w:hAnsi="Times New Roman" w:cs="Times New Roman"/>
          </w:rPr>
          <w:t>https://web-a-ebscohost-com.ezproxy.uwtsd.ac.uk/ehost/pdfviewer/pdfviewer?vid=1&amp;sid=cd999f47-cf94-4e77-b704-2aa8553bd3d1%40sdc-v-sessmgr03</w:t>
        </w:r>
      </w:hyperlink>
      <w:r w:rsidRPr="00373DC2">
        <w:rPr>
          <w:rFonts w:ascii="Times New Roman" w:hAnsi="Times New Roman" w:cs="Times New Roman"/>
        </w:rPr>
        <w:t xml:space="preserve"> (accessed 13/10/19)</w:t>
      </w:r>
      <w:r>
        <w:rPr>
          <w:rFonts w:ascii="Times New Roman" w:hAnsi="Times New Roman" w:cs="Times New Roman"/>
        </w:rPr>
        <w:t>.</w:t>
      </w:r>
    </w:p>
    <w:p w14:paraId="5DCC0F70" w14:textId="6A0A8309" w:rsidR="000846B7" w:rsidRDefault="000846B7" w:rsidP="00C52BBB">
      <w:pPr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 xml:space="preserve">Hoose, A. ‘Durán of Huesca (c. 1160-1230): A Waldensian Seeking a Remedy to Heresy’ </w:t>
      </w:r>
      <w:r w:rsidRPr="00373DC2">
        <w:rPr>
          <w:rFonts w:ascii="Times New Roman" w:hAnsi="Times New Roman" w:cs="Times New Roman"/>
          <w:i/>
          <w:iCs/>
        </w:rPr>
        <w:t>Journal of Religious History</w:t>
      </w:r>
      <w:r w:rsidRPr="00373DC2">
        <w:rPr>
          <w:rFonts w:ascii="Times New Roman" w:hAnsi="Times New Roman" w:cs="Times New Roman"/>
        </w:rPr>
        <w:t>, 38(2) (2014), pp. 173-189.</w:t>
      </w:r>
      <w:hyperlink r:id="rId12" w:history="1">
        <w:r w:rsidRPr="00373DC2">
          <w:rPr>
            <w:rStyle w:val="Hyperlink"/>
            <w:rFonts w:ascii="Times New Roman" w:hAnsi="Times New Roman" w:cs="Times New Roman"/>
          </w:rPr>
          <w:t>https://web-a-ebscohost-com.ezproxy.uwtsd.ac.uk/ehost/pdfviewer/pdfviewer?vid=1&amp;sid=db84b350-78ec-4a76-a29d-99c41cb1a8b4%40sdc-v-sessmgr03</w:t>
        </w:r>
      </w:hyperlink>
      <w:r w:rsidRPr="00373DC2">
        <w:rPr>
          <w:rFonts w:ascii="Times New Roman" w:hAnsi="Times New Roman" w:cs="Times New Roman"/>
        </w:rPr>
        <w:t xml:space="preserve"> (Accessed 06/10/19)</w:t>
      </w:r>
      <w:r>
        <w:rPr>
          <w:rFonts w:ascii="Times New Roman" w:hAnsi="Times New Roman" w:cs="Times New Roman"/>
        </w:rPr>
        <w:t>.</w:t>
      </w:r>
    </w:p>
    <w:p w14:paraId="3051E396" w14:textId="27AFBA71" w:rsidR="00BC7166" w:rsidRPr="009C2498" w:rsidRDefault="00BC7166" w:rsidP="00C52BB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Hudson, A</w:t>
      </w:r>
      <w:r w:rsidR="001C45E3">
        <w:rPr>
          <w:rFonts w:ascii="Times New Roman" w:hAnsi="Times New Roman" w:cs="Times New Roman"/>
        </w:rPr>
        <w:t>.</w:t>
      </w:r>
      <w:r w:rsidR="009C2498">
        <w:rPr>
          <w:rFonts w:ascii="Times New Roman" w:hAnsi="Times New Roman" w:cs="Times New Roman"/>
        </w:rPr>
        <w:t xml:space="preserve"> (1985) </w:t>
      </w:r>
      <w:r w:rsidR="009C2498">
        <w:rPr>
          <w:rFonts w:ascii="Times New Roman" w:hAnsi="Times New Roman" w:cs="Times New Roman"/>
          <w:i/>
          <w:iCs/>
        </w:rPr>
        <w:t>Lollards and their Books</w:t>
      </w:r>
      <w:r w:rsidR="009C2498">
        <w:rPr>
          <w:rFonts w:ascii="Times New Roman" w:hAnsi="Times New Roman" w:cs="Times New Roman"/>
        </w:rPr>
        <w:t>.</w:t>
      </w:r>
      <w:r w:rsidR="00114CC1">
        <w:rPr>
          <w:rFonts w:ascii="Times New Roman" w:hAnsi="Times New Roman" w:cs="Times New Roman"/>
        </w:rPr>
        <w:t xml:space="preserve"> London and Ronceverte:</w:t>
      </w:r>
      <w:r w:rsidR="00520E1C">
        <w:rPr>
          <w:rFonts w:ascii="Times New Roman" w:hAnsi="Times New Roman" w:cs="Times New Roman"/>
        </w:rPr>
        <w:t xml:space="preserve"> The Hambledon Press.</w:t>
      </w:r>
    </w:p>
    <w:p w14:paraId="00C71F1B" w14:textId="34915C4A" w:rsidR="000006D1" w:rsidRPr="00373DC2" w:rsidRDefault="000006D1" w:rsidP="00C52BBB">
      <w:pPr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 xml:space="preserve">Kelly, J. and Walsh, J. (2010) </w:t>
      </w:r>
      <w:r w:rsidRPr="00373DC2">
        <w:rPr>
          <w:rFonts w:ascii="Times New Roman" w:hAnsi="Times New Roman" w:cs="Times New Roman"/>
          <w:i/>
          <w:iCs/>
        </w:rPr>
        <w:t>A Dictionary of Popes</w:t>
      </w:r>
      <w:r w:rsidRPr="00373DC2">
        <w:rPr>
          <w:rFonts w:ascii="Times New Roman" w:hAnsi="Times New Roman" w:cs="Times New Roman"/>
        </w:rPr>
        <w:t xml:space="preserve"> 2</w:t>
      </w:r>
      <w:r w:rsidRPr="00373DC2">
        <w:rPr>
          <w:rFonts w:ascii="Times New Roman" w:hAnsi="Times New Roman" w:cs="Times New Roman"/>
          <w:vertAlign w:val="superscript"/>
        </w:rPr>
        <w:t>nd</w:t>
      </w:r>
      <w:r w:rsidRPr="00373DC2">
        <w:rPr>
          <w:rFonts w:ascii="Times New Roman" w:hAnsi="Times New Roman" w:cs="Times New Roman"/>
        </w:rPr>
        <w:t xml:space="preserve"> Ed. Oxford: Oxford University Press.</w:t>
      </w:r>
    </w:p>
    <w:p w14:paraId="721D7B82" w14:textId="2C0FECE1" w:rsidR="00827F69" w:rsidRDefault="00827F69" w:rsidP="00827F69">
      <w:pPr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 xml:space="preserve">Lambert, M. </w:t>
      </w:r>
      <w:r w:rsidR="00A314EE">
        <w:rPr>
          <w:rFonts w:ascii="Times New Roman" w:hAnsi="Times New Roman" w:cs="Times New Roman"/>
        </w:rPr>
        <w:t xml:space="preserve">(1977) </w:t>
      </w:r>
      <w:r w:rsidRPr="00373DC2">
        <w:rPr>
          <w:rFonts w:ascii="Times New Roman" w:hAnsi="Times New Roman" w:cs="Times New Roman"/>
          <w:i/>
          <w:iCs/>
        </w:rPr>
        <w:t>Medieval Heresy: Popular Movements from Bogomil to Hus</w:t>
      </w:r>
      <w:r w:rsidR="00A314EE">
        <w:rPr>
          <w:rFonts w:ascii="Times New Roman" w:hAnsi="Times New Roman" w:cs="Times New Roman"/>
        </w:rPr>
        <w:t xml:space="preserve">. </w:t>
      </w:r>
      <w:r w:rsidRPr="00373DC2">
        <w:rPr>
          <w:rFonts w:ascii="Times New Roman" w:hAnsi="Times New Roman" w:cs="Times New Roman"/>
        </w:rPr>
        <w:t>London: Edward Arnold.</w:t>
      </w:r>
    </w:p>
    <w:p w14:paraId="79FF3D04" w14:textId="03E5ADDF" w:rsidR="000006D1" w:rsidRPr="00373DC2" w:rsidRDefault="000006D1" w:rsidP="00827F69">
      <w:pPr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>Lambert, M.</w:t>
      </w:r>
      <w:r>
        <w:rPr>
          <w:rFonts w:ascii="Times New Roman" w:hAnsi="Times New Roman" w:cs="Times New Roman"/>
        </w:rPr>
        <w:t xml:space="preserve"> (1992)</w:t>
      </w:r>
      <w:r w:rsidRPr="00373DC2">
        <w:rPr>
          <w:rFonts w:ascii="Times New Roman" w:hAnsi="Times New Roman" w:cs="Times New Roman"/>
        </w:rPr>
        <w:t xml:space="preserve"> </w:t>
      </w:r>
      <w:r w:rsidRPr="00373DC2">
        <w:rPr>
          <w:rFonts w:ascii="Times New Roman" w:hAnsi="Times New Roman" w:cs="Times New Roman"/>
          <w:i/>
          <w:iCs/>
        </w:rPr>
        <w:t>Medieval Heresy: Popular Movements from the Gregorian Reform to the Reformation</w:t>
      </w:r>
      <w:r>
        <w:rPr>
          <w:rFonts w:ascii="Times New Roman" w:hAnsi="Times New Roman" w:cs="Times New Roman"/>
        </w:rPr>
        <w:t xml:space="preserve">. </w:t>
      </w:r>
      <w:r w:rsidRPr="00373DC2">
        <w:rPr>
          <w:rFonts w:ascii="Times New Roman" w:hAnsi="Times New Roman" w:cs="Times New Roman"/>
        </w:rPr>
        <w:t>Padstow: T.J. Press</w:t>
      </w:r>
      <w:r>
        <w:rPr>
          <w:rFonts w:ascii="Times New Roman" w:hAnsi="Times New Roman" w:cs="Times New Roman"/>
        </w:rPr>
        <w:t>.</w:t>
      </w:r>
    </w:p>
    <w:p w14:paraId="6AEF2902" w14:textId="7EDEF993" w:rsidR="009D1DCE" w:rsidRDefault="009D1DCE" w:rsidP="009D1DCE">
      <w:pPr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 xml:space="preserve">Lerner, R. ‘A Case of Religious Counter-Culture; The German Waldensians’ </w:t>
      </w:r>
      <w:r w:rsidRPr="00373DC2">
        <w:rPr>
          <w:rFonts w:ascii="Times New Roman" w:hAnsi="Times New Roman" w:cs="Times New Roman"/>
          <w:i/>
          <w:iCs/>
        </w:rPr>
        <w:t>American Scholar</w:t>
      </w:r>
      <w:r w:rsidRPr="00373DC2">
        <w:rPr>
          <w:rFonts w:ascii="Times New Roman" w:hAnsi="Times New Roman" w:cs="Times New Roman"/>
        </w:rPr>
        <w:t xml:space="preserve">, 55(2) (1986), pp. 234-247. </w:t>
      </w:r>
      <w:hyperlink r:id="rId13" w:history="1">
        <w:r w:rsidRPr="00373DC2">
          <w:rPr>
            <w:rStyle w:val="Hyperlink"/>
            <w:rFonts w:ascii="Times New Roman" w:hAnsi="Times New Roman" w:cs="Times New Roman"/>
          </w:rPr>
          <w:t>https://web-a-ebscohost-com.ezproxy.uwtsd.ac.uk/ehost/pdfviewer/pdfviewer?vid=1&amp;sid=152b4345-80ad-491f-96b8-f1281ae8cd67%40sessionmgr4007</w:t>
        </w:r>
      </w:hyperlink>
      <w:r w:rsidRPr="00373DC2">
        <w:rPr>
          <w:rFonts w:ascii="Times New Roman" w:hAnsi="Times New Roman" w:cs="Times New Roman"/>
        </w:rPr>
        <w:t xml:space="preserve"> (Accessed 06/10/19)</w:t>
      </w:r>
      <w:r w:rsidR="00E25CDA">
        <w:rPr>
          <w:rFonts w:ascii="Times New Roman" w:hAnsi="Times New Roman" w:cs="Times New Roman"/>
        </w:rPr>
        <w:t>.</w:t>
      </w:r>
    </w:p>
    <w:p w14:paraId="0943A9F0" w14:textId="0657C6E8" w:rsidR="009B321A" w:rsidRPr="00373DC2" w:rsidRDefault="009B321A" w:rsidP="009B321A">
      <w:pPr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>Maycock, A.</w:t>
      </w:r>
      <w:r w:rsidR="009B4147">
        <w:rPr>
          <w:rFonts w:ascii="Times New Roman" w:hAnsi="Times New Roman" w:cs="Times New Roman"/>
        </w:rPr>
        <w:t xml:space="preserve"> (1932)</w:t>
      </w:r>
      <w:r w:rsidRPr="00373DC2">
        <w:rPr>
          <w:rFonts w:ascii="Times New Roman" w:hAnsi="Times New Roman" w:cs="Times New Roman"/>
        </w:rPr>
        <w:t xml:space="preserve"> </w:t>
      </w:r>
      <w:r w:rsidRPr="00373DC2">
        <w:rPr>
          <w:rFonts w:ascii="Times New Roman" w:hAnsi="Times New Roman" w:cs="Times New Roman"/>
          <w:i/>
          <w:iCs/>
        </w:rPr>
        <w:t>The Inquisition; From its establishment to the Great Schism</w:t>
      </w:r>
      <w:r w:rsidR="00327E5D" w:rsidRPr="00373DC2">
        <w:rPr>
          <w:rFonts w:ascii="Times New Roman" w:hAnsi="Times New Roman" w:cs="Times New Roman"/>
        </w:rPr>
        <w:t xml:space="preserve"> 2</w:t>
      </w:r>
      <w:r w:rsidR="00327E5D" w:rsidRPr="00373DC2">
        <w:rPr>
          <w:rFonts w:ascii="Times New Roman" w:hAnsi="Times New Roman" w:cs="Times New Roman"/>
          <w:vertAlign w:val="superscript"/>
        </w:rPr>
        <w:t>nd</w:t>
      </w:r>
      <w:r w:rsidR="00327E5D" w:rsidRPr="00373DC2">
        <w:rPr>
          <w:rFonts w:ascii="Times New Roman" w:hAnsi="Times New Roman" w:cs="Times New Roman"/>
        </w:rPr>
        <w:t xml:space="preserve"> Ed</w:t>
      </w:r>
      <w:r w:rsidR="009B4147">
        <w:rPr>
          <w:rFonts w:ascii="Times New Roman" w:hAnsi="Times New Roman" w:cs="Times New Roman"/>
        </w:rPr>
        <w:t xml:space="preserve">. </w:t>
      </w:r>
      <w:r w:rsidRPr="00373DC2">
        <w:rPr>
          <w:rFonts w:ascii="Times New Roman" w:hAnsi="Times New Roman" w:cs="Times New Roman"/>
        </w:rPr>
        <w:t>London; Constable &amp; Company ltd</w:t>
      </w:r>
      <w:r w:rsidR="00DD1BDA">
        <w:rPr>
          <w:rFonts w:ascii="Times New Roman" w:hAnsi="Times New Roman" w:cs="Times New Roman"/>
        </w:rPr>
        <w:t>.</w:t>
      </w:r>
    </w:p>
    <w:p w14:paraId="0D325BAC" w14:textId="73DBC045" w:rsidR="00EE57CF" w:rsidRPr="00373DC2" w:rsidRDefault="00EE57CF" w:rsidP="00EE57CF">
      <w:pPr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>Moore, R.</w:t>
      </w:r>
      <w:r w:rsidR="004A0B19">
        <w:rPr>
          <w:rFonts w:ascii="Times New Roman" w:hAnsi="Times New Roman" w:cs="Times New Roman"/>
        </w:rPr>
        <w:t xml:space="preserve"> (1975)</w:t>
      </w:r>
      <w:r w:rsidRPr="00373DC2">
        <w:rPr>
          <w:rFonts w:ascii="Times New Roman" w:hAnsi="Times New Roman" w:cs="Times New Roman"/>
        </w:rPr>
        <w:t xml:space="preserve"> </w:t>
      </w:r>
      <w:r w:rsidRPr="00373DC2">
        <w:rPr>
          <w:rFonts w:ascii="Times New Roman" w:hAnsi="Times New Roman" w:cs="Times New Roman"/>
          <w:i/>
          <w:iCs/>
        </w:rPr>
        <w:t>The Birth of Popular Heresy</w:t>
      </w:r>
      <w:r w:rsidR="004A0B19">
        <w:rPr>
          <w:rFonts w:ascii="Times New Roman" w:hAnsi="Times New Roman" w:cs="Times New Roman"/>
        </w:rPr>
        <w:t>.</w:t>
      </w:r>
      <w:r w:rsidRPr="00373DC2">
        <w:rPr>
          <w:rFonts w:ascii="Times New Roman" w:hAnsi="Times New Roman" w:cs="Times New Roman"/>
        </w:rPr>
        <w:t xml:space="preserve"> London: Edward Arnold</w:t>
      </w:r>
      <w:r w:rsidR="004A0B19">
        <w:rPr>
          <w:rFonts w:ascii="Times New Roman" w:hAnsi="Times New Roman" w:cs="Times New Roman"/>
        </w:rPr>
        <w:t>.</w:t>
      </w:r>
    </w:p>
    <w:p w14:paraId="52CDC467" w14:textId="346D517E" w:rsidR="0057263E" w:rsidRDefault="0057263E" w:rsidP="0057263E">
      <w:pPr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lastRenderedPageBreak/>
        <w:t xml:space="preserve">Moses, J. ‘The Second Coming of the KKK: The Ku Klux Klan of the 1920s and the American Political Tradition’ </w:t>
      </w:r>
      <w:r w:rsidRPr="00373DC2">
        <w:rPr>
          <w:rFonts w:ascii="Times New Roman" w:hAnsi="Times New Roman" w:cs="Times New Roman"/>
          <w:i/>
          <w:iCs/>
        </w:rPr>
        <w:t>Arkansas Historical Quarterly</w:t>
      </w:r>
      <w:r w:rsidRPr="00373DC2">
        <w:rPr>
          <w:rFonts w:ascii="Times New Roman" w:hAnsi="Times New Roman" w:cs="Times New Roman"/>
        </w:rPr>
        <w:t>, 77(1) (2018), pp. 76-77.</w:t>
      </w:r>
      <w:hyperlink r:id="rId14" w:history="1">
        <w:r w:rsidRPr="00373DC2">
          <w:rPr>
            <w:rStyle w:val="Hyperlink"/>
            <w:rFonts w:ascii="Times New Roman" w:hAnsi="Times New Roman" w:cs="Times New Roman"/>
          </w:rPr>
          <w:t>https://web-b-ebscohost-com.ezproxy.uwtsd.ac.uk/ehost/pdfviewer/pdfviewer?vid=1&amp;sid=32b31c0d-57be-47be-bac9-e51a15192d28%40sessionmgr102</w:t>
        </w:r>
      </w:hyperlink>
      <w:r w:rsidRPr="00373DC2">
        <w:rPr>
          <w:rFonts w:ascii="Times New Roman" w:hAnsi="Times New Roman" w:cs="Times New Roman"/>
        </w:rPr>
        <w:t xml:space="preserve"> (accessed 13/10/19)</w:t>
      </w:r>
      <w:r w:rsidR="001A07C7">
        <w:rPr>
          <w:rFonts w:ascii="Times New Roman" w:hAnsi="Times New Roman" w:cs="Times New Roman"/>
        </w:rPr>
        <w:t>.</w:t>
      </w:r>
    </w:p>
    <w:p w14:paraId="60DC0F5C" w14:textId="00494D83" w:rsidR="00BB0E09" w:rsidRPr="00FF20C6" w:rsidRDefault="00BB0E09" w:rsidP="0057263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Shannon, A. (1</w:t>
      </w:r>
      <w:r w:rsidR="00FF20C6">
        <w:rPr>
          <w:rFonts w:ascii="Times New Roman" w:hAnsi="Times New Roman" w:cs="Times New Roman"/>
        </w:rPr>
        <w:t xml:space="preserve">949). </w:t>
      </w:r>
      <w:r w:rsidR="00FF20C6">
        <w:rPr>
          <w:rFonts w:ascii="Times New Roman" w:hAnsi="Times New Roman" w:cs="Times New Roman"/>
          <w:i/>
          <w:iCs/>
        </w:rPr>
        <w:t>The Popes and Heresy in the Thirteenth Century</w:t>
      </w:r>
      <w:r w:rsidR="00A465C6">
        <w:rPr>
          <w:rFonts w:ascii="Times New Roman" w:hAnsi="Times New Roman" w:cs="Times New Roman"/>
        </w:rPr>
        <w:t>. Villanova: Aug</w:t>
      </w:r>
      <w:r w:rsidR="00BA344A">
        <w:rPr>
          <w:rFonts w:ascii="Times New Roman" w:hAnsi="Times New Roman" w:cs="Times New Roman"/>
        </w:rPr>
        <w:t>ustinian Press.</w:t>
      </w:r>
    </w:p>
    <w:p w14:paraId="3AF88410" w14:textId="556F77AC" w:rsidR="009D1DCE" w:rsidRDefault="00AC6080" w:rsidP="00AD4DBC">
      <w:pPr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>Sh</w:t>
      </w:r>
      <w:r w:rsidR="00943E42" w:rsidRPr="00373DC2">
        <w:rPr>
          <w:rFonts w:ascii="Times New Roman" w:hAnsi="Times New Roman" w:cs="Times New Roman"/>
        </w:rPr>
        <w:t xml:space="preserve">irley, W. (1858) </w:t>
      </w:r>
      <w:r w:rsidR="00991725" w:rsidRPr="00373DC2">
        <w:rPr>
          <w:rFonts w:ascii="Times New Roman" w:hAnsi="Times New Roman" w:cs="Times New Roman"/>
          <w:i/>
          <w:iCs/>
        </w:rPr>
        <w:t xml:space="preserve">Fasciculi </w:t>
      </w:r>
      <w:r w:rsidR="00744CA5" w:rsidRPr="00373DC2">
        <w:rPr>
          <w:rFonts w:ascii="Times New Roman" w:hAnsi="Times New Roman" w:cs="Times New Roman"/>
          <w:i/>
          <w:iCs/>
        </w:rPr>
        <w:t>Z</w:t>
      </w:r>
      <w:r w:rsidR="00991725" w:rsidRPr="00373DC2">
        <w:rPr>
          <w:rFonts w:ascii="Times New Roman" w:hAnsi="Times New Roman" w:cs="Times New Roman"/>
          <w:i/>
          <w:iCs/>
        </w:rPr>
        <w:t>izaniorum Magistri Johannis Wyclif Cum Tritico: ascribed to Thomas Netter of Walden</w:t>
      </w:r>
      <w:r w:rsidR="00991725" w:rsidRPr="00373DC2">
        <w:rPr>
          <w:rFonts w:ascii="Times New Roman" w:hAnsi="Times New Roman" w:cs="Times New Roman"/>
        </w:rPr>
        <w:t xml:space="preserve">. </w:t>
      </w:r>
      <w:r w:rsidR="00E659DB" w:rsidRPr="00373DC2">
        <w:rPr>
          <w:rFonts w:ascii="Times New Roman" w:hAnsi="Times New Roman" w:cs="Times New Roman"/>
        </w:rPr>
        <w:t>London: Longman, Brown, Green, Longmans and Roberts, 1858</w:t>
      </w:r>
      <w:r w:rsidR="00B83C0F" w:rsidRPr="00373DC2">
        <w:rPr>
          <w:rFonts w:ascii="Times New Roman" w:hAnsi="Times New Roman" w:cs="Times New Roman"/>
        </w:rPr>
        <w:t>.</w:t>
      </w:r>
    </w:p>
    <w:p w14:paraId="304EF2DA" w14:textId="35D4EF73" w:rsidR="000006D1" w:rsidRDefault="000006D1" w:rsidP="00AD4DBC">
      <w:pPr>
        <w:rPr>
          <w:rFonts w:ascii="Times New Roman" w:hAnsi="Times New Roman" w:cs="Times New Roman"/>
        </w:rPr>
      </w:pPr>
      <w:r w:rsidRPr="00373DC2">
        <w:rPr>
          <w:rFonts w:ascii="Times New Roman" w:hAnsi="Times New Roman" w:cs="Times New Roman"/>
        </w:rPr>
        <w:t>Sumption, J.</w:t>
      </w:r>
      <w:r>
        <w:rPr>
          <w:rFonts w:ascii="Times New Roman" w:hAnsi="Times New Roman" w:cs="Times New Roman"/>
        </w:rPr>
        <w:t xml:space="preserve"> (1978)</w:t>
      </w:r>
      <w:r w:rsidRPr="00373DC2">
        <w:rPr>
          <w:rFonts w:ascii="Times New Roman" w:hAnsi="Times New Roman" w:cs="Times New Roman"/>
        </w:rPr>
        <w:t xml:space="preserve"> </w:t>
      </w:r>
      <w:r w:rsidRPr="00373DC2">
        <w:rPr>
          <w:rFonts w:ascii="Times New Roman" w:hAnsi="Times New Roman" w:cs="Times New Roman"/>
          <w:i/>
          <w:iCs/>
        </w:rPr>
        <w:t>The Albigensian Crusade</w:t>
      </w:r>
      <w:r>
        <w:rPr>
          <w:rFonts w:ascii="Times New Roman" w:hAnsi="Times New Roman" w:cs="Times New Roman"/>
        </w:rPr>
        <w:t>.</w:t>
      </w:r>
      <w:r w:rsidRPr="00373DC2">
        <w:rPr>
          <w:rFonts w:ascii="Times New Roman" w:hAnsi="Times New Roman" w:cs="Times New Roman"/>
        </w:rPr>
        <w:t xml:space="preserve"> London: Faber &amp; Faber</w:t>
      </w:r>
      <w:r>
        <w:rPr>
          <w:rFonts w:ascii="Times New Roman" w:hAnsi="Times New Roman" w:cs="Times New Roman"/>
        </w:rPr>
        <w:t>.</w:t>
      </w:r>
    </w:p>
    <w:p w14:paraId="44F2E911" w14:textId="4767B5D7" w:rsidR="001F2BA2" w:rsidRPr="002A7C33" w:rsidRDefault="001F2BA2" w:rsidP="00AD4DBC">
      <w:pPr>
        <w:rPr>
          <w:rFonts w:ascii="Times New Roman" w:hAnsi="Times New Roman" w:cs="Times New Roman"/>
        </w:rPr>
      </w:pPr>
      <w:r w:rsidRPr="002A7C33">
        <w:rPr>
          <w:rFonts w:ascii="Times New Roman" w:hAnsi="Times New Roman" w:cs="Times New Roman"/>
        </w:rPr>
        <w:t>Wayno, J.</w:t>
      </w:r>
      <w:r w:rsidR="00DC387F" w:rsidRPr="002A7C33">
        <w:rPr>
          <w:rFonts w:ascii="Times New Roman" w:hAnsi="Times New Roman" w:cs="Times New Roman"/>
        </w:rPr>
        <w:t xml:space="preserve"> ‘Rethinking the Fourth Lateran Council of 1215</w:t>
      </w:r>
      <w:r w:rsidR="008B1B41" w:rsidRPr="002A7C33">
        <w:rPr>
          <w:rFonts w:ascii="Times New Roman" w:hAnsi="Times New Roman" w:cs="Times New Roman"/>
        </w:rPr>
        <w:t xml:space="preserve">’ </w:t>
      </w:r>
      <w:r w:rsidR="008B1B41" w:rsidRPr="002A7C33">
        <w:rPr>
          <w:rFonts w:ascii="Times New Roman" w:hAnsi="Times New Roman" w:cs="Times New Roman"/>
          <w:i/>
          <w:iCs/>
        </w:rPr>
        <w:t>Speculum</w:t>
      </w:r>
      <w:r w:rsidR="008B1B41" w:rsidRPr="002A7C33">
        <w:rPr>
          <w:rFonts w:ascii="Times New Roman" w:hAnsi="Times New Roman" w:cs="Times New Roman"/>
        </w:rPr>
        <w:t>, 93(3) (201</w:t>
      </w:r>
      <w:r w:rsidR="000418D9" w:rsidRPr="002A7C33">
        <w:rPr>
          <w:rFonts w:ascii="Times New Roman" w:hAnsi="Times New Roman" w:cs="Times New Roman"/>
        </w:rPr>
        <w:t>8), 611-637</w:t>
      </w:r>
      <w:r w:rsidR="004E45A0" w:rsidRPr="002A7C33">
        <w:rPr>
          <w:rFonts w:ascii="Times New Roman" w:hAnsi="Times New Roman" w:cs="Times New Roman"/>
        </w:rPr>
        <w:t xml:space="preserve">. </w:t>
      </w:r>
      <w:hyperlink r:id="rId15" w:history="1">
        <w:r w:rsidR="009700C0" w:rsidRPr="002A7C33">
          <w:rPr>
            <w:rStyle w:val="Hyperlink"/>
            <w:rFonts w:ascii="Times New Roman" w:hAnsi="Times New Roman" w:cs="Times New Roman"/>
          </w:rPr>
          <w:t>https://www-journals-uchicago-edu.ezproxy.uwtsd.ac.uk/doi/pdfplus/10.1086/698122</w:t>
        </w:r>
      </w:hyperlink>
      <w:r w:rsidR="009700C0" w:rsidRPr="002A7C33">
        <w:rPr>
          <w:rFonts w:ascii="Times New Roman" w:hAnsi="Times New Roman" w:cs="Times New Roman"/>
        </w:rPr>
        <w:t xml:space="preserve"> (Accessed 23/09/19)</w:t>
      </w:r>
      <w:r w:rsidR="00AD147A">
        <w:rPr>
          <w:rFonts w:ascii="Times New Roman" w:hAnsi="Times New Roman" w:cs="Times New Roman"/>
        </w:rPr>
        <w:t>.</w:t>
      </w:r>
    </w:p>
    <w:p w14:paraId="0D77CF83" w14:textId="77777777" w:rsidR="000A5CDF" w:rsidRPr="00120E53" w:rsidRDefault="000A5CDF"/>
    <w:sectPr w:rsidR="000A5CDF" w:rsidRPr="00120E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E00439" w14:textId="77777777" w:rsidR="00194A66" w:rsidRDefault="00194A66" w:rsidP="00B34914">
      <w:pPr>
        <w:spacing w:after="0" w:line="240" w:lineRule="auto"/>
      </w:pPr>
      <w:r>
        <w:separator/>
      </w:r>
    </w:p>
  </w:endnote>
  <w:endnote w:type="continuationSeparator" w:id="0">
    <w:p w14:paraId="3B82A7F8" w14:textId="77777777" w:rsidR="00194A66" w:rsidRDefault="00194A66" w:rsidP="00B349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5AA1B4" w14:textId="77777777" w:rsidR="00194A66" w:rsidRDefault="00194A66" w:rsidP="00B34914">
      <w:pPr>
        <w:spacing w:after="0" w:line="240" w:lineRule="auto"/>
      </w:pPr>
      <w:r>
        <w:separator/>
      </w:r>
    </w:p>
  </w:footnote>
  <w:footnote w:type="continuationSeparator" w:id="0">
    <w:p w14:paraId="2334B31B" w14:textId="77777777" w:rsidR="00194A66" w:rsidRDefault="00194A66" w:rsidP="00B34914">
      <w:pPr>
        <w:spacing w:after="0" w:line="240" w:lineRule="auto"/>
      </w:pPr>
      <w:r>
        <w:continuationSeparator/>
      </w:r>
    </w:p>
  </w:footnote>
  <w:footnote w:id="1">
    <w:p w14:paraId="31DE4539" w14:textId="5AAE5EF9" w:rsidR="00B34914" w:rsidRPr="00373DC2" w:rsidRDefault="00B34914">
      <w:pPr>
        <w:pStyle w:val="FootnoteText"/>
        <w:rPr>
          <w:rFonts w:ascii="Times New Roman" w:hAnsi="Times New Roman" w:cs="Times New Roman"/>
        </w:rPr>
      </w:pPr>
      <w:r w:rsidRPr="00373DC2">
        <w:rPr>
          <w:rStyle w:val="FootnoteReference"/>
          <w:rFonts w:ascii="Times New Roman" w:hAnsi="Times New Roman" w:cs="Times New Roman"/>
        </w:rPr>
        <w:footnoteRef/>
      </w:r>
      <w:r w:rsidRPr="00373DC2">
        <w:rPr>
          <w:rFonts w:ascii="Times New Roman" w:hAnsi="Times New Roman" w:cs="Times New Roman"/>
        </w:rPr>
        <w:t xml:space="preserve"> </w:t>
      </w:r>
      <w:r w:rsidR="00822FD2" w:rsidRPr="00373DC2">
        <w:rPr>
          <w:rFonts w:ascii="Times New Roman" w:hAnsi="Times New Roman" w:cs="Times New Roman"/>
        </w:rPr>
        <w:t>J</w:t>
      </w:r>
      <w:r w:rsidR="00A119E1" w:rsidRPr="00373DC2">
        <w:rPr>
          <w:rFonts w:ascii="Times New Roman" w:hAnsi="Times New Roman" w:cs="Times New Roman"/>
        </w:rPr>
        <w:t>, Crompton</w:t>
      </w:r>
      <w:r w:rsidR="00E32E9B" w:rsidRPr="00373DC2">
        <w:rPr>
          <w:rFonts w:ascii="Times New Roman" w:hAnsi="Times New Roman" w:cs="Times New Roman"/>
        </w:rPr>
        <w:t>,</w:t>
      </w:r>
      <w:r w:rsidR="00270E5F" w:rsidRPr="00373DC2">
        <w:rPr>
          <w:rFonts w:ascii="Times New Roman" w:hAnsi="Times New Roman" w:cs="Times New Roman"/>
        </w:rPr>
        <w:t xml:space="preserve"> ‘Fasciculi Zizaniorum</w:t>
      </w:r>
      <w:r w:rsidR="00325582" w:rsidRPr="00373DC2">
        <w:rPr>
          <w:rFonts w:ascii="Times New Roman" w:hAnsi="Times New Roman" w:cs="Times New Roman"/>
        </w:rPr>
        <w:t xml:space="preserve"> I’ </w:t>
      </w:r>
      <w:r w:rsidR="00325582" w:rsidRPr="00373DC2">
        <w:rPr>
          <w:rFonts w:ascii="Times New Roman" w:hAnsi="Times New Roman" w:cs="Times New Roman"/>
          <w:i/>
          <w:iCs/>
        </w:rPr>
        <w:t>The Journal of E</w:t>
      </w:r>
      <w:r w:rsidR="006576E5" w:rsidRPr="00373DC2">
        <w:rPr>
          <w:rFonts w:ascii="Times New Roman" w:hAnsi="Times New Roman" w:cs="Times New Roman"/>
          <w:i/>
          <w:iCs/>
        </w:rPr>
        <w:t>cclesiastical History</w:t>
      </w:r>
      <w:r w:rsidR="005202E2" w:rsidRPr="00373DC2">
        <w:rPr>
          <w:rFonts w:ascii="Times New Roman" w:hAnsi="Times New Roman" w:cs="Times New Roman"/>
        </w:rPr>
        <w:t>, 12(1)</w:t>
      </w:r>
      <w:r w:rsidR="00AC1F83" w:rsidRPr="00373DC2">
        <w:rPr>
          <w:rFonts w:ascii="Times New Roman" w:hAnsi="Times New Roman" w:cs="Times New Roman"/>
        </w:rPr>
        <w:t xml:space="preserve"> (1961), </w:t>
      </w:r>
      <w:r w:rsidR="00C2036F" w:rsidRPr="00373DC2">
        <w:rPr>
          <w:rFonts w:ascii="Times New Roman" w:hAnsi="Times New Roman" w:cs="Times New Roman"/>
        </w:rPr>
        <w:t>35-45 (p.</w:t>
      </w:r>
      <w:r w:rsidR="00B90570" w:rsidRPr="00373DC2">
        <w:rPr>
          <w:rFonts w:ascii="Times New Roman" w:hAnsi="Times New Roman" w:cs="Times New Roman"/>
        </w:rPr>
        <w:t xml:space="preserve"> </w:t>
      </w:r>
      <w:r w:rsidR="007542E3" w:rsidRPr="00373DC2">
        <w:rPr>
          <w:rFonts w:ascii="Times New Roman" w:hAnsi="Times New Roman" w:cs="Times New Roman"/>
        </w:rPr>
        <w:t>35)</w:t>
      </w:r>
      <w:r w:rsidR="00125D29" w:rsidRPr="00373DC2">
        <w:rPr>
          <w:rFonts w:ascii="Times New Roman" w:hAnsi="Times New Roman" w:cs="Times New Roman"/>
        </w:rPr>
        <w:t>.</w:t>
      </w:r>
    </w:p>
  </w:footnote>
  <w:footnote w:id="2">
    <w:p w14:paraId="2A38F377" w14:textId="6E7E614D" w:rsidR="009D1B6C" w:rsidRPr="00373DC2" w:rsidRDefault="009D1B6C">
      <w:pPr>
        <w:pStyle w:val="FootnoteText"/>
        <w:rPr>
          <w:rFonts w:ascii="Times New Roman" w:hAnsi="Times New Roman" w:cs="Times New Roman"/>
        </w:rPr>
      </w:pPr>
      <w:r w:rsidRPr="00373DC2">
        <w:rPr>
          <w:rStyle w:val="FootnoteReference"/>
          <w:rFonts w:ascii="Times New Roman" w:hAnsi="Times New Roman" w:cs="Times New Roman"/>
        </w:rPr>
        <w:footnoteRef/>
      </w:r>
      <w:r w:rsidRPr="00373DC2">
        <w:rPr>
          <w:rFonts w:ascii="Times New Roman" w:hAnsi="Times New Roman" w:cs="Times New Roman"/>
        </w:rPr>
        <w:t xml:space="preserve"> </w:t>
      </w:r>
      <w:r w:rsidR="00AD7AFB" w:rsidRPr="00373DC2">
        <w:rPr>
          <w:rFonts w:ascii="Times New Roman" w:hAnsi="Times New Roman" w:cs="Times New Roman"/>
        </w:rPr>
        <w:t>M</w:t>
      </w:r>
      <w:r w:rsidR="00A2032A" w:rsidRPr="00373DC2">
        <w:rPr>
          <w:rFonts w:ascii="Times New Roman" w:hAnsi="Times New Roman" w:cs="Times New Roman"/>
        </w:rPr>
        <w:t>. Barber</w:t>
      </w:r>
      <w:r w:rsidR="008E4236" w:rsidRPr="00373DC2">
        <w:rPr>
          <w:rFonts w:ascii="Times New Roman" w:hAnsi="Times New Roman" w:cs="Times New Roman"/>
        </w:rPr>
        <w:t xml:space="preserve">, </w:t>
      </w:r>
      <w:r w:rsidR="008E4236" w:rsidRPr="00373DC2">
        <w:rPr>
          <w:rFonts w:ascii="Times New Roman" w:hAnsi="Times New Roman" w:cs="Times New Roman"/>
          <w:i/>
          <w:iCs/>
        </w:rPr>
        <w:t>The Cathars</w:t>
      </w:r>
      <w:r w:rsidR="000F0E2C" w:rsidRPr="00373DC2">
        <w:rPr>
          <w:rFonts w:ascii="Times New Roman" w:hAnsi="Times New Roman" w:cs="Times New Roman"/>
          <w:i/>
          <w:iCs/>
        </w:rPr>
        <w:t xml:space="preserve"> </w:t>
      </w:r>
      <w:r w:rsidR="000F0E2C" w:rsidRPr="00373DC2">
        <w:rPr>
          <w:rFonts w:ascii="Times New Roman" w:hAnsi="Times New Roman" w:cs="Times New Roman"/>
        </w:rPr>
        <w:t>2</w:t>
      </w:r>
      <w:r w:rsidR="000F0E2C" w:rsidRPr="00373DC2">
        <w:rPr>
          <w:rFonts w:ascii="Times New Roman" w:hAnsi="Times New Roman" w:cs="Times New Roman"/>
          <w:vertAlign w:val="superscript"/>
        </w:rPr>
        <w:t>nd</w:t>
      </w:r>
      <w:r w:rsidR="00BA2DC2" w:rsidRPr="00373DC2">
        <w:rPr>
          <w:rFonts w:ascii="Times New Roman" w:hAnsi="Times New Roman" w:cs="Times New Roman"/>
        </w:rPr>
        <w:t xml:space="preserve"> edition (</w:t>
      </w:r>
      <w:r w:rsidR="001C4805" w:rsidRPr="00373DC2">
        <w:rPr>
          <w:rFonts w:ascii="Times New Roman" w:hAnsi="Times New Roman" w:cs="Times New Roman"/>
        </w:rPr>
        <w:t>New York: Routledge</w:t>
      </w:r>
      <w:r w:rsidR="005A6875" w:rsidRPr="00373DC2">
        <w:rPr>
          <w:rFonts w:ascii="Times New Roman" w:hAnsi="Times New Roman" w:cs="Times New Roman"/>
        </w:rPr>
        <w:t xml:space="preserve">, 2013) </w:t>
      </w:r>
      <w:r w:rsidR="00D345E4" w:rsidRPr="00373DC2">
        <w:rPr>
          <w:rFonts w:ascii="Times New Roman" w:hAnsi="Times New Roman" w:cs="Times New Roman"/>
        </w:rPr>
        <w:t>p</w:t>
      </w:r>
      <w:r w:rsidR="00E43299" w:rsidRPr="00373DC2">
        <w:rPr>
          <w:rFonts w:ascii="Times New Roman" w:hAnsi="Times New Roman" w:cs="Times New Roman"/>
        </w:rPr>
        <w:t>.</w:t>
      </w:r>
      <w:r w:rsidR="00B90570" w:rsidRPr="00373DC2">
        <w:rPr>
          <w:rFonts w:ascii="Times New Roman" w:hAnsi="Times New Roman" w:cs="Times New Roman"/>
        </w:rPr>
        <w:t xml:space="preserve"> </w:t>
      </w:r>
      <w:r w:rsidR="00E43299" w:rsidRPr="00373DC2">
        <w:rPr>
          <w:rFonts w:ascii="Times New Roman" w:hAnsi="Times New Roman" w:cs="Times New Roman"/>
        </w:rPr>
        <w:t>8</w:t>
      </w:r>
      <w:r w:rsidR="002B45C7" w:rsidRPr="00373DC2">
        <w:rPr>
          <w:rFonts w:ascii="Times New Roman" w:hAnsi="Times New Roman" w:cs="Times New Roman"/>
        </w:rPr>
        <w:t>.</w:t>
      </w:r>
    </w:p>
  </w:footnote>
  <w:footnote w:id="3">
    <w:p w14:paraId="0EF397DA" w14:textId="236C4F17" w:rsidR="008B14CC" w:rsidRPr="00373DC2" w:rsidRDefault="008B14CC">
      <w:pPr>
        <w:pStyle w:val="FootnoteText"/>
        <w:rPr>
          <w:rFonts w:ascii="Times New Roman" w:hAnsi="Times New Roman" w:cs="Times New Roman"/>
        </w:rPr>
      </w:pPr>
      <w:r w:rsidRPr="00373DC2">
        <w:rPr>
          <w:rStyle w:val="FootnoteReference"/>
          <w:rFonts w:ascii="Times New Roman" w:hAnsi="Times New Roman" w:cs="Times New Roman"/>
        </w:rPr>
        <w:footnoteRef/>
      </w:r>
      <w:r w:rsidRPr="00373DC2">
        <w:rPr>
          <w:rFonts w:ascii="Times New Roman" w:hAnsi="Times New Roman" w:cs="Times New Roman"/>
        </w:rPr>
        <w:t xml:space="preserve"> </w:t>
      </w:r>
      <w:r w:rsidR="00D26752" w:rsidRPr="00373DC2">
        <w:rPr>
          <w:rFonts w:ascii="Times New Roman" w:hAnsi="Times New Roman" w:cs="Times New Roman"/>
        </w:rPr>
        <w:t>M.</w:t>
      </w:r>
      <w:r w:rsidR="00A5780F" w:rsidRPr="00373DC2">
        <w:rPr>
          <w:rFonts w:ascii="Times New Roman" w:hAnsi="Times New Roman" w:cs="Times New Roman"/>
        </w:rPr>
        <w:t xml:space="preserve"> </w:t>
      </w:r>
      <w:r w:rsidR="00D26752" w:rsidRPr="00373DC2">
        <w:rPr>
          <w:rFonts w:ascii="Times New Roman" w:hAnsi="Times New Roman" w:cs="Times New Roman"/>
        </w:rPr>
        <w:t>Lambert</w:t>
      </w:r>
      <w:r w:rsidR="00F07BCD" w:rsidRPr="00373DC2">
        <w:rPr>
          <w:rFonts w:ascii="Times New Roman" w:hAnsi="Times New Roman" w:cs="Times New Roman"/>
        </w:rPr>
        <w:t>,</w:t>
      </w:r>
      <w:r w:rsidR="00D26752" w:rsidRPr="00373DC2">
        <w:rPr>
          <w:rFonts w:ascii="Times New Roman" w:hAnsi="Times New Roman" w:cs="Times New Roman"/>
        </w:rPr>
        <w:t xml:space="preserve"> </w:t>
      </w:r>
      <w:r w:rsidR="008F1469" w:rsidRPr="00373DC2">
        <w:rPr>
          <w:rFonts w:ascii="Times New Roman" w:hAnsi="Times New Roman" w:cs="Times New Roman"/>
          <w:i/>
          <w:iCs/>
        </w:rPr>
        <w:t xml:space="preserve">Medieval </w:t>
      </w:r>
      <w:r w:rsidR="004F4B68" w:rsidRPr="00373DC2">
        <w:rPr>
          <w:rFonts w:ascii="Times New Roman" w:hAnsi="Times New Roman" w:cs="Times New Roman"/>
          <w:i/>
          <w:iCs/>
        </w:rPr>
        <w:t xml:space="preserve">Heresy: Popular Movements from Bogomil to </w:t>
      </w:r>
      <w:r w:rsidR="00BC3315" w:rsidRPr="00373DC2">
        <w:rPr>
          <w:rFonts w:ascii="Times New Roman" w:hAnsi="Times New Roman" w:cs="Times New Roman"/>
          <w:i/>
          <w:iCs/>
        </w:rPr>
        <w:t>Hus</w:t>
      </w:r>
      <w:r w:rsidR="00BC3315" w:rsidRPr="00373DC2">
        <w:rPr>
          <w:rFonts w:ascii="Times New Roman" w:hAnsi="Times New Roman" w:cs="Times New Roman"/>
        </w:rPr>
        <w:t xml:space="preserve"> (</w:t>
      </w:r>
      <w:r w:rsidR="00B81512" w:rsidRPr="00373DC2">
        <w:rPr>
          <w:rFonts w:ascii="Times New Roman" w:hAnsi="Times New Roman" w:cs="Times New Roman"/>
        </w:rPr>
        <w:t>London: Edward Arnold, 1977)</w:t>
      </w:r>
      <w:r w:rsidR="00A10C72" w:rsidRPr="00373DC2">
        <w:rPr>
          <w:rFonts w:ascii="Times New Roman" w:hAnsi="Times New Roman" w:cs="Times New Roman"/>
        </w:rPr>
        <w:t xml:space="preserve"> </w:t>
      </w:r>
      <w:r w:rsidR="00630500" w:rsidRPr="00373DC2">
        <w:rPr>
          <w:rFonts w:ascii="Times New Roman" w:hAnsi="Times New Roman" w:cs="Times New Roman"/>
        </w:rPr>
        <w:t>p</w:t>
      </w:r>
      <w:r w:rsidR="00A10C72" w:rsidRPr="00373DC2">
        <w:rPr>
          <w:rFonts w:ascii="Times New Roman" w:hAnsi="Times New Roman" w:cs="Times New Roman"/>
        </w:rPr>
        <w:t>.</w:t>
      </w:r>
      <w:r w:rsidR="00693E85" w:rsidRPr="00373DC2">
        <w:rPr>
          <w:rFonts w:ascii="Times New Roman" w:hAnsi="Times New Roman" w:cs="Times New Roman"/>
        </w:rPr>
        <w:t xml:space="preserve"> </w:t>
      </w:r>
      <w:r w:rsidR="00A10C72" w:rsidRPr="00373DC2">
        <w:rPr>
          <w:rFonts w:ascii="Times New Roman" w:hAnsi="Times New Roman" w:cs="Times New Roman"/>
        </w:rPr>
        <w:t>67</w:t>
      </w:r>
      <w:r w:rsidR="002B45C7" w:rsidRPr="00373DC2">
        <w:rPr>
          <w:rFonts w:ascii="Times New Roman" w:hAnsi="Times New Roman" w:cs="Times New Roman"/>
        </w:rPr>
        <w:t>.</w:t>
      </w:r>
    </w:p>
  </w:footnote>
  <w:footnote w:id="4">
    <w:p w14:paraId="64D77603" w14:textId="64202E26" w:rsidR="00DB6F6F" w:rsidRPr="00373DC2" w:rsidRDefault="00DB6F6F">
      <w:pPr>
        <w:pStyle w:val="FootnoteText"/>
        <w:rPr>
          <w:rFonts w:ascii="Times New Roman" w:hAnsi="Times New Roman" w:cs="Times New Roman"/>
        </w:rPr>
      </w:pPr>
      <w:r w:rsidRPr="00373DC2">
        <w:rPr>
          <w:rStyle w:val="FootnoteReference"/>
          <w:rFonts w:ascii="Times New Roman" w:hAnsi="Times New Roman" w:cs="Times New Roman"/>
        </w:rPr>
        <w:footnoteRef/>
      </w:r>
      <w:r w:rsidRPr="00373DC2">
        <w:rPr>
          <w:rFonts w:ascii="Times New Roman" w:hAnsi="Times New Roman" w:cs="Times New Roman"/>
        </w:rPr>
        <w:t xml:space="preserve"> </w:t>
      </w:r>
      <w:r w:rsidR="00087D9C" w:rsidRPr="00373DC2">
        <w:rPr>
          <w:rFonts w:ascii="Times New Roman" w:hAnsi="Times New Roman" w:cs="Times New Roman"/>
        </w:rPr>
        <w:t>M</w:t>
      </w:r>
      <w:r w:rsidR="00CA2B0C" w:rsidRPr="00373DC2">
        <w:rPr>
          <w:rFonts w:ascii="Times New Roman" w:hAnsi="Times New Roman" w:cs="Times New Roman"/>
        </w:rPr>
        <w:t xml:space="preserve">. </w:t>
      </w:r>
      <w:r w:rsidR="00087D9C" w:rsidRPr="00373DC2">
        <w:rPr>
          <w:rFonts w:ascii="Times New Roman" w:hAnsi="Times New Roman" w:cs="Times New Roman"/>
        </w:rPr>
        <w:t>Lambert</w:t>
      </w:r>
      <w:r w:rsidR="00F07BCD" w:rsidRPr="00373DC2">
        <w:rPr>
          <w:rFonts w:ascii="Times New Roman" w:hAnsi="Times New Roman" w:cs="Times New Roman"/>
        </w:rPr>
        <w:t>,</w:t>
      </w:r>
      <w:r w:rsidR="00597FDE" w:rsidRPr="00373DC2">
        <w:rPr>
          <w:rFonts w:ascii="Times New Roman" w:hAnsi="Times New Roman" w:cs="Times New Roman"/>
        </w:rPr>
        <w:t xml:space="preserve"> </w:t>
      </w:r>
      <w:r w:rsidR="00696CA8" w:rsidRPr="00373DC2">
        <w:rPr>
          <w:rFonts w:ascii="Times New Roman" w:hAnsi="Times New Roman" w:cs="Times New Roman"/>
          <w:i/>
          <w:iCs/>
        </w:rPr>
        <w:t xml:space="preserve">The </w:t>
      </w:r>
      <w:r w:rsidR="00696CA8" w:rsidRPr="00373DC2">
        <w:rPr>
          <w:rFonts w:ascii="Times New Roman" w:hAnsi="Times New Roman" w:cs="Times New Roman"/>
        </w:rPr>
        <w:t>Cathars</w:t>
      </w:r>
      <w:r w:rsidR="007A234F" w:rsidRPr="00373DC2">
        <w:rPr>
          <w:rFonts w:ascii="Times New Roman" w:hAnsi="Times New Roman" w:cs="Times New Roman"/>
        </w:rPr>
        <w:t xml:space="preserve"> (Oxford: Blackwell </w:t>
      </w:r>
      <w:r w:rsidR="0040047B" w:rsidRPr="00373DC2">
        <w:rPr>
          <w:rFonts w:ascii="Times New Roman" w:hAnsi="Times New Roman" w:cs="Times New Roman"/>
        </w:rPr>
        <w:t xml:space="preserve">publishers, 1998) </w:t>
      </w:r>
      <w:r w:rsidR="00597FDE" w:rsidRPr="00373DC2">
        <w:rPr>
          <w:rFonts w:ascii="Times New Roman" w:hAnsi="Times New Roman" w:cs="Times New Roman"/>
        </w:rPr>
        <w:t>p.</w:t>
      </w:r>
      <w:r w:rsidR="003D1D84" w:rsidRPr="00373DC2">
        <w:rPr>
          <w:rFonts w:ascii="Times New Roman" w:hAnsi="Times New Roman" w:cs="Times New Roman"/>
        </w:rPr>
        <w:t xml:space="preserve"> 296</w:t>
      </w:r>
      <w:r w:rsidR="0004616C" w:rsidRPr="00373DC2">
        <w:rPr>
          <w:rFonts w:ascii="Times New Roman" w:hAnsi="Times New Roman" w:cs="Times New Roman"/>
        </w:rPr>
        <w:t>.</w:t>
      </w:r>
    </w:p>
  </w:footnote>
  <w:footnote w:id="5">
    <w:p w14:paraId="30A06F63" w14:textId="308BACCD" w:rsidR="00B447B7" w:rsidRPr="00373DC2" w:rsidRDefault="004E4A28">
      <w:pPr>
        <w:pStyle w:val="FootnoteText"/>
        <w:rPr>
          <w:rFonts w:ascii="Times New Roman" w:hAnsi="Times New Roman" w:cs="Times New Roman"/>
        </w:rPr>
      </w:pPr>
      <w:r w:rsidRPr="00373DC2">
        <w:rPr>
          <w:rStyle w:val="FootnoteReference"/>
          <w:rFonts w:ascii="Times New Roman" w:hAnsi="Times New Roman" w:cs="Times New Roman"/>
        </w:rPr>
        <w:footnoteRef/>
      </w:r>
      <w:r w:rsidRPr="00373DC2">
        <w:rPr>
          <w:rFonts w:ascii="Times New Roman" w:hAnsi="Times New Roman" w:cs="Times New Roman"/>
        </w:rPr>
        <w:t xml:space="preserve"> </w:t>
      </w:r>
      <w:r w:rsidR="00B447B7" w:rsidRPr="00373DC2">
        <w:rPr>
          <w:rFonts w:ascii="Times New Roman" w:hAnsi="Times New Roman" w:cs="Times New Roman"/>
        </w:rPr>
        <w:t>Lambert</w:t>
      </w:r>
      <w:r w:rsidR="00706B56" w:rsidRPr="00373DC2">
        <w:rPr>
          <w:rFonts w:ascii="Times New Roman" w:hAnsi="Times New Roman" w:cs="Times New Roman"/>
        </w:rPr>
        <w:t xml:space="preserve">, </w:t>
      </w:r>
      <w:r w:rsidR="00706B56" w:rsidRPr="00373DC2">
        <w:rPr>
          <w:rFonts w:ascii="Times New Roman" w:hAnsi="Times New Roman" w:cs="Times New Roman"/>
          <w:i/>
          <w:iCs/>
        </w:rPr>
        <w:t>The Cathars</w:t>
      </w:r>
      <w:r w:rsidR="00EE7121" w:rsidRPr="00373DC2">
        <w:rPr>
          <w:rFonts w:ascii="Times New Roman" w:hAnsi="Times New Roman" w:cs="Times New Roman"/>
        </w:rPr>
        <w:t>,</w:t>
      </w:r>
      <w:r w:rsidR="000729F6" w:rsidRPr="00373DC2">
        <w:rPr>
          <w:rFonts w:ascii="Times New Roman" w:hAnsi="Times New Roman" w:cs="Times New Roman"/>
        </w:rPr>
        <w:t xml:space="preserve"> p. 298</w:t>
      </w:r>
      <w:r w:rsidR="00125D29" w:rsidRPr="00373DC2">
        <w:rPr>
          <w:rFonts w:ascii="Times New Roman" w:hAnsi="Times New Roman" w:cs="Times New Roman"/>
        </w:rPr>
        <w:t>.</w:t>
      </w:r>
    </w:p>
  </w:footnote>
  <w:footnote w:id="6">
    <w:p w14:paraId="78A8EB93" w14:textId="39513157" w:rsidR="00A370DA" w:rsidRPr="00373DC2" w:rsidRDefault="00A370DA">
      <w:pPr>
        <w:pStyle w:val="FootnoteText"/>
        <w:rPr>
          <w:rFonts w:ascii="Times New Roman" w:hAnsi="Times New Roman" w:cs="Times New Roman"/>
        </w:rPr>
      </w:pPr>
      <w:r w:rsidRPr="00373DC2">
        <w:rPr>
          <w:rStyle w:val="FootnoteReference"/>
          <w:rFonts w:ascii="Times New Roman" w:hAnsi="Times New Roman" w:cs="Times New Roman"/>
        </w:rPr>
        <w:footnoteRef/>
      </w:r>
      <w:r w:rsidRPr="00373DC2">
        <w:rPr>
          <w:rFonts w:ascii="Times New Roman" w:hAnsi="Times New Roman" w:cs="Times New Roman"/>
        </w:rPr>
        <w:t xml:space="preserve"> </w:t>
      </w:r>
      <w:r w:rsidR="00397757">
        <w:rPr>
          <w:rFonts w:ascii="Times New Roman" w:hAnsi="Times New Roman" w:cs="Times New Roman"/>
        </w:rPr>
        <w:t>Ibid.</w:t>
      </w:r>
      <w:r w:rsidR="00E27FEA" w:rsidRPr="00373DC2">
        <w:rPr>
          <w:rFonts w:ascii="Times New Roman" w:hAnsi="Times New Roman" w:cs="Times New Roman"/>
        </w:rPr>
        <w:t xml:space="preserve"> p. 312</w:t>
      </w:r>
      <w:r w:rsidR="00125D29" w:rsidRPr="00373DC2">
        <w:rPr>
          <w:rFonts w:ascii="Times New Roman" w:hAnsi="Times New Roman" w:cs="Times New Roman"/>
        </w:rPr>
        <w:t>.</w:t>
      </w:r>
    </w:p>
  </w:footnote>
  <w:footnote w:id="7">
    <w:p w14:paraId="1DA4D7E6" w14:textId="25939C40" w:rsidR="00E331DA" w:rsidRPr="00373DC2" w:rsidRDefault="00E331DA">
      <w:pPr>
        <w:pStyle w:val="FootnoteText"/>
        <w:rPr>
          <w:rFonts w:ascii="Times New Roman" w:hAnsi="Times New Roman" w:cs="Times New Roman"/>
        </w:rPr>
      </w:pPr>
      <w:r w:rsidRPr="00373DC2">
        <w:rPr>
          <w:rStyle w:val="FootnoteReference"/>
          <w:rFonts w:ascii="Times New Roman" w:hAnsi="Times New Roman" w:cs="Times New Roman"/>
        </w:rPr>
        <w:footnoteRef/>
      </w:r>
      <w:r w:rsidRPr="00373DC2">
        <w:rPr>
          <w:rFonts w:ascii="Times New Roman" w:hAnsi="Times New Roman" w:cs="Times New Roman"/>
        </w:rPr>
        <w:t xml:space="preserve"> </w:t>
      </w:r>
      <w:r w:rsidR="00353F96" w:rsidRPr="00373DC2">
        <w:rPr>
          <w:rFonts w:ascii="Times New Roman" w:hAnsi="Times New Roman" w:cs="Times New Roman"/>
        </w:rPr>
        <w:t>A. Hoose</w:t>
      </w:r>
      <w:r w:rsidR="004908C9" w:rsidRPr="00373DC2">
        <w:rPr>
          <w:rFonts w:ascii="Times New Roman" w:hAnsi="Times New Roman" w:cs="Times New Roman"/>
        </w:rPr>
        <w:t xml:space="preserve">, </w:t>
      </w:r>
      <w:r w:rsidR="00E878D3" w:rsidRPr="00373DC2">
        <w:rPr>
          <w:rFonts w:ascii="Times New Roman" w:hAnsi="Times New Roman" w:cs="Times New Roman"/>
        </w:rPr>
        <w:t>‘</w:t>
      </w:r>
      <w:r w:rsidR="00D44FD6" w:rsidRPr="00373DC2">
        <w:rPr>
          <w:rFonts w:ascii="Times New Roman" w:hAnsi="Times New Roman" w:cs="Times New Roman"/>
        </w:rPr>
        <w:t>Durán of Huesca (c. 1160-1230): A Waldensian Seeking a Remedy to Heresy</w:t>
      </w:r>
      <w:r w:rsidR="00E878D3" w:rsidRPr="00373DC2">
        <w:rPr>
          <w:rFonts w:ascii="Times New Roman" w:hAnsi="Times New Roman" w:cs="Times New Roman"/>
        </w:rPr>
        <w:t>’</w:t>
      </w:r>
      <w:r w:rsidR="00145C22" w:rsidRPr="00373DC2">
        <w:rPr>
          <w:rFonts w:ascii="Times New Roman" w:hAnsi="Times New Roman" w:cs="Times New Roman"/>
        </w:rPr>
        <w:t xml:space="preserve">, </w:t>
      </w:r>
      <w:r w:rsidR="00BD69D9" w:rsidRPr="00373DC2">
        <w:rPr>
          <w:rFonts w:ascii="Times New Roman" w:hAnsi="Times New Roman" w:cs="Times New Roman"/>
          <w:i/>
          <w:iCs/>
        </w:rPr>
        <w:t xml:space="preserve">Religious </w:t>
      </w:r>
      <w:r w:rsidR="00BD69D9" w:rsidRPr="00373DC2">
        <w:rPr>
          <w:rFonts w:ascii="Times New Roman" w:hAnsi="Times New Roman" w:cs="Times New Roman"/>
        </w:rPr>
        <w:t>History</w:t>
      </w:r>
      <w:r w:rsidR="00FA1586" w:rsidRPr="00373DC2">
        <w:rPr>
          <w:rFonts w:ascii="Times New Roman" w:hAnsi="Times New Roman" w:cs="Times New Roman"/>
        </w:rPr>
        <w:t>, 38(2)</w:t>
      </w:r>
      <w:r w:rsidR="00817641" w:rsidRPr="00373DC2">
        <w:rPr>
          <w:rFonts w:ascii="Times New Roman" w:hAnsi="Times New Roman" w:cs="Times New Roman"/>
        </w:rPr>
        <w:t xml:space="preserve"> (2014)</w:t>
      </w:r>
      <w:r w:rsidR="00EF3110" w:rsidRPr="00373DC2">
        <w:rPr>
          <w:rFonts w:ascii="Times New Roman" w:hAnsi="Times New Roman" w:cs="Times New Roman"/>
        </w:rPr>
        <w:t>,</w:t>
      </w:r>
      <w:r w:rsidR="00A310AE" w:rsidRPr="00373DC2">
        <w:rPr>
          <w:rFonts w:ascii="Times New Roman" w:hAnsi="Times New Roman" w:cs="Times New Roman"/>
        </w:rPr>
        <w:t xml:space="preserve"> 17</w:t>
      </w:r>
      <w:r w:rsidR="004C0E1B" w:rsidRPr="00373DC2">
        <w:rPr>
          <w:rFonts w:ascii="Times New Roman" w:hAnsi="Times New Roman" w:cs="Times New Roman"/>
        </w:rPr>
        <w:t xml:space="preserve">3-189 </w:t>
      </w:r>
      <w:r w:rsidR="00EF3110" w:rsidRPr="00373DC2">
        <w:rPr>
          <w:rFonts w:ascii="Times New Roman" w:hAnsi="Times New Roman" w:cs="Times New Roman"/>
        </w:rPr>
        <w:t>(</w:t>
      </w:r>
      <w:r w:rsidR="00353F96" w:rsidRPr="00373DC2">
        <w:rPr>
          <w:rFonts w:ascii="Times New Roman" w:hAnsi="Times New Roman" w:cs="Times New Roman"/>
        </w:rPr>
        <w:t>p</w:t>
      </w:r>
      <w:r w:rsidR="00D44FD6" w:rsidRPr="00373DC2">
        <w:rPr>
          <w:rFonts w:ascii="Times New Roman" w:hAnsi="Times New Roman" w:cs="Times New Roman"/>
        </w:rPr>
        <w:t>.</w:t>
      </w:r>
      <w:r w:rsidR="007E0C2F" w:rsidRPr="00373DC2">
        <w:rPr>
          <w:rFonts w:ascii="Times New Roman" w:hAnsi="Times New Roman" w:cs="Times New Roman"/>
        </w:rPr>
        <w:t xml:space="preserve"> 175</w:t>
      </w:r>
      <w:r w:rsidR="00EF3110" w:rsidRPr="00373DC2">
        <w:rPr>
          <w:rFonts w:ascii="Times New Roman" w:hAnsi="Times New Roman" w:cs="Times New Roman"/>
        </w:rPr>
        <w:t>).</w:t>
      </w:r>
    </w:p>
  </w:footnote>
  <w:footnote w:id="8">
    <w:p w14:paraId="3A449B98" w14:textId="700AFFBD" w:rsidR="00B70123" w:rsidRPr="00373DC2" w:rsidRDefault="00B70123">
      <w:pPr>
        <w:pStyle w:val="FootnoteText"/>
        <w:rPr>
          <w:rFonts w:ascii="Times New Roman" w:hAnsi="Times New Roman" w:cs="Times New Roman"/>
        </w:rPr>
      </w:pPr>
      <w:r w:rsidRPr="00373DC2">
        <w:rPr>
          <w:rStyle w:val="FootnoteReference"/>
          <w:rFonts w:ascii="Times New Roman" w:hAnsi="Times New Roman" w:cs="Times New Roman"/>
        </w:rPr>
        <w:footnoteRef/>
      </w:r>
      <w:r w:rsidRPr="00373DC2">
        <w:rPr>
          <w:rFonts w:ascii="Times New Roman" w:hAnsi="Times New Roman" w:cs="Times New Roman"/>
        </w:rPr>
        <w:t xml:space="preserve"> </w:t>
      </w:r>
      <w:r w:rsidR="001A01E2" w:rsidRPr="00373DC2">
        <w:rPr>
          <w:rFonts w:ascii="Times New Roman" w:hAnsi="Times New Roman" w:cs="Times New Roman"/>
        </w:rPr>
        <w:t>Lambert</w:t>
      </w:r>
      <w:r w:rsidR="00E07DA4" w:rsidRPr="00373DC2">
        <w:rPr>
          <w:rFonts w:ascii="Times New Roman" w:hAnsi="Times New Roman" w:cs="Times New Roman"/>
        </w:rPr>
        <w:t>,</w:t>
      </w:r>
      <w:r w:rsidR="001A01E2" w:rsidRPr="00373DC2">
        <w:rPr>
          <w:rFonts w:ascii="Times New Roman" w:hAnsi="Times New Roman" w:cs="Times New Roman"/>
        </w:rPr>
        <w:t xml:space="preserve"> </w:t>
      </w:r>
      <w:r w:rsidR="001A01E2" w:rsidRPr="00373DC2">
        <w:rPr>
          <w:rFonts w:ascii="Times New Roman" w:hAnsi="Times New Roman" w:cs="Times New Roman"/>
          <w:i/>
          <w:iCs/>
        </w:rPr>
        <w:t>Bogomil to Hus</w:t>
      </w:r>
      <w:r w:rsidR="00B90EED" w:rsidRPr="00373DC2">
        <w:rPr>
          <w:rFonts w:ascii="Times New Roman" w:hAnsi="Times New Roman" w:cs="Times New Roman"/>
        </w:rPr>
        <w:t>, p</w:t>
      </w:r>
      <w:r w:rsidR="001A01E2" w:rsidRPr="00373DC2">
        <w:rPr>
          <w:rFonts w:ascii="Times New Roman" w:hAnsi="Times New Roman" w:cs="Times New Roman"/>
        </w:rPr>
        <w:t>. 68</w:t>
      </w:r>
      <w:r w:rsidR="00651384" w:rsidRPr="00373DC2">
        <w:rPr>
          <w:rFonts w:ascii="Times New Roman" w:hAnsi="Times New Roman" w:cs="Times New Roman"/>
        </w:rPr>
        <w:t>.</w:t>
      </w:r>
    </w:p>
  </w:footnote>
  <w:footnote w:id="9">
    <w:p w14:paraId="5C0BB51C" w14:textId="4C3E3064" w:rsidR="00426A11" w:rsidRPr="00373DC2" w:rsidRDefault="00426A11">
      <w:pPr>
        <w:pStyle w:val="FootnoteText"/>
        <w:rPr>
          <w:rFonts w:ascii="Times New Roman" w:hAnsi="Times New Roman" w:cs="Times New Roman"/>
        </w:rPr>
      </w:pPr>
      <w:r w:rsidRPr="00373DC2">
        <w:rPr>
          <w:rStyle w:val="FootnoteReference"/>
          <w:rFonts w:ascii="Times New Roman" w:hAnsi="Times New Roman" w:cs="Times New Roman"/>
        </w:rPr>
        <w:footnoteRef/>
      </w:r>
      <w:r w:rsidRPr="00373DC2">
        <w:rPr>
          <w:rFonts w:ascii="Times New Roman" w:hAnsi="Times New Roman" w:cs="Times New Roman"/>
        </w:rPr>
        <w:t xml:space="preserve"> </w:t>
      </w:r>
      <w:r w:rsidR="003E0A10">
        <w:rPr>
          <w:rFonts w:ascii="Times New Roman" w:hAnsi="Times New Roman" w:cs="Times New Roman"/>
        </w:rPr>
        <w:t>Ibid.</w:t>
      </w:r>
      <w:r w:rsidRPr="00373DC2">
        <w:rPr>
          <w:rFonts w:ascii="Times New Roman" w:hAnsi="Times New Roman" w:cs="Times New Roman"/>
        </w:rPr>
        <w:t xml:space="preserve"> pp.</w:t>
      </w:r>
      <w:r w:rsidR="009C544C" w:rsidRPr="00373DC2">
        <w:rPr>
          <w:rFonts w:ascii="Times New Roman" w:hAnsi="Times New Roman" w:cs="Times New Roman"/>
        </w:rPr>
        <w:t xml:space="preserve"> 73-76</w:t>
      </w:r>
      <w:r w:rsidR="00125D29" w:rsidRPr="00373DC2">
        <w:rPr>
          <w:rFonts w:ascii="Times New Roman" w:hAnsi="Times New Roman" w:cs="Times New Roman"/>
        </w:rPr>
        <w:t>.</w:t>
      </w:r>
    </w:p>
  </w:footnote>
  <w:footnote w:id="10">
    <w:p w14:paraId="05380FD5" w14:textId="48C61548" w:rsidR="0076123E" w:rsidRPr="00373DC2" w:rsidRDefault="0076123E">
      <w:pPr>
        <w:pStyle w:val="FootnoteText"/>
        <w:rPr>
          <w:rFonts w:ascii="Times New Roman" w:hAnsi="Times New Roman" w:cs="Times New Roman"/>
        </w:rPr>
      </w:pPr>
      <w:r w:rsidRPr="00373DC2">
        <w:rPr>
          <w:rStyle w:val="FootnoteReference"/>
          <w:rFonts w:ascii="Times New Roman" w:hAnsi="Times New Roman" w:cs="Times New Roman"/>
        </w:rPr>
        <w:footnoteRef/>
      </w:r>
      <w:r w:rsidRPr="00373DC2">
        <w:rPr>
          <w:rFonts w:ascii="Times New Roman" w:hAnsi="Times New Roman" w:cs="Times New Roman"/>
        </w:rPr>
        <w:t xml:space="preserve"> </w:t>
      </w:r>
      <w:r w:rsidR="00593293" w:rsidRPr="00373DC2">
        <w:rPr>
          <w:rFonts w:ascii="Times New Roman" w:hAnsi="Times New Roman" w:cs="Times New Roman"/>
        </w:rPr>
        <w:t>R</w:t>
      </w:r>
      <w:r w:rsidR="00374D3B" w:rsidRPr="00373DC2">
        <w:rPr>
          <w:rFonts w:ascii="Times New Roman" w:hAnsi="Times New Roman" w:cs="Times New Roman"/>
        </w:rPr>
        <w:t>.</w:t>
      </w:r>
      <w:r w:rsidR="00593293" w:rsidRPr="00373DC2">
        <w:rPr>
          <w:rFonts w:ascii="Times New Roman" w:hAnsi="Times New Roman" w:cs="Times New Roman"/>
        </w:rPr>
        <w:t xml:space="preserve"> Lerner</w:t>
      </w:r>
      <w:r w:rsidR="00CA445E" w:rsidRPr="00373DC2">
        <w:rPr>
          <w:rFonts w:ascii="Times New Roman" w:hAnsi="Times New Roman" w:cs="Times New Roman"/>
        </w:rPr>
        <w:t>, ‘</w:t>
      </w:r>
      <w:r w:rsidR="00593293" w:rsidRPr="00373DC2">
        <w:rPr>
          <w:rFonts w:ascii="Times New Roman" w:hAnsi="Times New Roman" w:cs="Times New Roman"/>
        </w:rPr>
        <w:t>A case of Religious Counter-Culture</w:t>
      </w:r>
      <w:r w:rsidR="00F068FB" w:rsidRPr="00373DC2">
        <w:rPr>
          <w:rFonts w:ascii="Times New Roman" w:hAnsi="Times New Roman" w:cs="Times New Roman"/>
        </w:rPr>
        <w:t>; The German Waldensians’</w:t>
      </w:r>
      <w:r w:rsidR="005F7344" w:rsidRPr="00373DC2">
        <w:rPr>
          <w:rFonts w:ascii="Times New Roman" w:hAnsi="Times New Roman" w:cs="Times New Roman"/>
        </w:rPr>
        <w:t xml:space="preserve">, </w:t>
      </w:r>
      <w:r w:rsidR="005F7344" w:rsidRPr="00373DC2">
        <w:rPr>
          <w:rFonts w:ascii="Times New Roman" w:hAnsi="Times New Roman" w:cs="Times New Roman"/>
          <w:i/>
          <w:iCs/>
        </w:rPr>
        <w:t>American Schola</w:t>
      </w:r>
      <w:r w:rsidR="00B97A58" w:rsidRPr="00373DC2">
        <w:rPr>
          <w:rFonts w:ascii="Times New Roman" w:hAnsi="Times New Roman" w:cs="Times New Roman"/>
          <w:i/>
          <w:iCs/>
        </w:rPr>
        <w:t>r</w:t>
      </w:r>
      <w:r w:rsidR="00B97A58" w:rsidRPr="00373DC2">
        <w:rPr>
          <w:rFonts w:ascii="Times New Roman" w:hAnsi="Times New Roman" w:cs="Times New Roman"/>
        </w:rPr>
        <w:t>, 55(2)</w:t>
      </w:r>
      <w:r w:rsidR="008B1E53" w:rsidRPr="00373DC2">
        <w:rPr>
          <w:rFonts w:ascii="Times New Roman" w:hAnsi="Times New Roman" w:cs="Times New Roman"/>
        </w:rPr>
        <w:t xml:space="preserve"> (19</w:t>
      </w:r>
      <w:r w:rsidR="00F5747A" w:rsidRPr="00373DC2">
        <w:rPr>
          <w:rFonts w:ascii="Times New Roman" w:hAnsi="Times New Roman" w:cs="Times New Roman"/>
        </w:rPr>
        <w:t>86), 234</w:t>
      </w:r>
      <w:r w:rsidR="008B63A1" w:rsidRPr="00373DC2">
        <w:rPr>
          <w:rFonts w:ascii="Times New Roman" w:hAnsi="Times New Roman" w:cs="Times New Roman"/>
        </w:rPr>
        <w:t>-247</w:t>
      </w:r>
      <w:r w:rsidR="00504B43" w:rsidRPr="00373DC2">
        <w:rPr>
          <w:rFonts w:ascii="Times New Roman" w:hAnsi="Times New Roman" w:cs="Times New Roman"/>
        </w:rPr>
        <w:t xml:space="preserve"> </w:t>
      </w:r>
      <w:r w:rsidR="00B807C6" w:rsidRPr="00373DC2">
        <w:rPr>
          <w:rFonts w:ascii="Times New Roman" w:hAnsi="Times New Roman" w:cs="Times New Roman"/>
        </w:rPr>
        <w:t>(</w:t>
      </w:r>
      <w:r w:rsidR="00504B43" w:rsidRPr="00373DC2">
        <w:rPr>
          <w:rFonts w:ascii="Times New Roman" w:hAnsi="Times New Roman" w:cs="Times New Roman"/>
        </w:rPr>
        <w:t>p.</w:t>
      </w:r>
      <w:r w:rsidR="00EB647D" w:rsidRPr="00373DC2">
        <w:rPr>
          <w:rFonts w:ascii="Times New Roman" w:hAnsi="Times New Roman" w:cs="Times New Roman"/>
        </w:rPr>
        <w:t xml:space="preserve"> </w:t>
      </w:r>
      <w:r w:rsidR="00504B43" w:rsidRPr="00373DC2">
        <w:rPr>
          <w:rFonts w:ascii="Times New Roman" w:hAnsi="Times New Roman" w:cs="Times New Roman"/>
        </w:rPr>
        <w:t>234</w:t>
      </w:r>
      <w:r w:rsidR="00B807C6" w:rsidRPr="00373DC2">
        <w:rPr>
          <w:rFonts w:ascii="Times New Roman" w:hAnsi="Times New Roman" w:cs="Times New Roman"/>
        </w:rPr>
        <w:t>).</w:t>
      </w:r>
    </w:p>
  </w:footnote>
  <w:footnote w:id="11">
    <w:p w14:paraId="5EC12F68" w14:textId="5AFA0E1F" w:rsidR="00545709" w:rsidRPr="00373DC2" w:rsidRDefault="00545709">
      <w:pPr>
        <w:pStyle w:val="FootnoteText"/>
        <w:rPr>
          <w:rFonts w:ascii="Times New Roman" w:hAnsi="Times New Roman" w:cs="Times New Roman"/>
        </w:rPr>
      </w:pPr>
      <w:r w:rsidRPr="00373DC2">
        <w:rPr>
          <w:rStyle w:val="FootnoteReference"/>
          <w:rFonts w:ascii="Times New Roman" w:hAnsi="Times New Roman" w:cs="Times New Roman"/>
        </w:rPr>
        <w:footnoteRef/>
      </w:r>
      <w:r w:rsidRPr="00373DC2">
        <w:rPr>
          <w:rFonts w:ascii="Times New Roman" w:hAnsi="Times New Roman" w:cs="Times New Roman"/>
        </w:rPr>
        <w:t xml:space="preserve"> </w:t>
      </w:r>
      <w:r w:rsidR="00F37D38" w:rsidRPr="00373DC2">
        <w:rPr>
          <w:rFonts w:ascii="Times New Roman" w:hAnsi="Times New Roman" w:cs="Times New Roman"/>
        </w:rPr>
        <w:t>Lambert</w:t>
      </w:r>
      <w:r w:rsidR="006D06C4" w:rsidRPr="00373DC2">
        <w:rPr>
          <w:rFonts w:ascii="Times New Roman" w:hAnsi="Times New Roman" w:cs="Times New Roman"/>
        </w:rPr>
        <w:t>,</w:t>
      </w:r>
      <w:r w:rsidR="00F37D38" w:rsidRPr="00373DC2">
        <w:rPr>
          <w:rFonts w:ascii="Times New Roman" w:hAnsi="Times New Roman" w:cs="Times New Roman"/>
        </w:rPr>
        <w:t xml:space="preserve"> </w:t>
      </w:r>
      <w:r w:rsidR="00F37D38" w:rsidRPr="00373DC2">
        <w:rPr>
          <w:rFonts w:ascii="Times New Roman" w:hAnsi="Times New Roman" w:cs="Times New Roman"/>
          <w:i/>
          <w:iCs/>
        </w:rPr>
        <w:t>Bogomil to Hus</w:t>
      </w:r>
      <w:r w:rsidR="008B23A4" w:rsidRPr="00373DC2">
        <w:rPr>
          <w:rFonts w:ascii="Times New Roman" w:hAnsi="Times New Roman" w:cs="Times New Roman"/>
        </w:rPr>
        <w:t>,</w:t>
      </w:r>
      <w:r w:rsidR="00F37D38" w:rsidRPr="00373DC2">
        <w:rPr>
          <w:rFonts w:ascii="Times New Roman" w:hAnsi="Times New Roman" w:cs="Times New Roman"/>
        </w:rPr>
        <w:t xml:space="preserve"> p.</w:t>
      </w:r>
      <w:r w:rsidR="009B3D7C" w:rsidRPr="00373DC2">
        <w:rPr>
          <w:rFonts w:ascii="Times New Roman" w:hAnsi="Times New Roman" w:cs="Times New Roman"/>
        </w:rPr>
        <w:t xml:space="preserve"> 219</w:t>
      </w:r>
      <w:r w:rsidR="00125D29" w:rsidRPr="00373DC2">
        <w:rPr>
          <w:rFonts w:ascii="Times New Roman" w:hAnsi="Times New Roman" w:cs="Times New Roman"/>
        </w:rPr>
        <w:t>.</w:t>
      </w:r>
    </w:p>
  </w:footnote>
  <w:footnote w:id="12">
    <w:p w14:paraId="7B62B684" w14:textId="0A4AAC45" w:rsidR="004419EF" w:rsidRPr="00373DC2" w:rsidRDefault="004419EF">
      <w:pPr>
        <w:pStyle w:val="FootnoteText"/>
        <w:rPr>
          <w:rFonts w:ascii="Times New Roman" w:hAnsi="Times New Roman" w:cs="Times New Roman"/>
        </w:rPr>
      </w:pPr>
      <w:r w:rsidRPr="00373DC2">
        <w:rPr>
          <w:rStyle w:val="FootnoteReference"/>
          <w:rFonts w:ascii="Times New Roman" w:hAnsi="Times New Roman" w:cs="Times New Roman"/>
        </w:rPr>
        <w:footnoteRef/>
      </w:r>
      <w:r w:rsidRPr="00373DC2">
        <w:rPr>
          <w:rFonts w:ascii="Times New Roman" w:hAnsi="Times New Roman" w:cs="Times New Roman"/>
        </w:rPr>
        <w:t xml:space="preserve"> </w:t>
      </w:r>
      <w:r w:rsidR="0062078A">
        <w:rPr>
          <w:rFonts w:ascii="Times New Roman" w:hAnsi="Times New Roman" w:cs="Times New Roman"/>
        </w:rPr>
        <w:t>Ibid.</w:t>
      </w:r>
      <w:r w:rsidRPr="00373DC2">
        <w:rPr>
          <w:rFonts w:ascii="Times New Roman" w:hAnsi="Times New Roman" w:cs="Times New Roman"/>
        </w:rPr>
        <w:t xml:space="preserve"> p.</w:t>
      </w:r>
      <w:r w:rsidR="002A3776" w:rsidRPr="00373DC2">
        <w:rPr>
          <w:rFonts w:ascii="Times New Roman" w:hAnsi="Times New Roman" w:cs="Times New Roman"/>
        </w:rPr>
        <w:t xml:space="preserve"> 229</w:t>
      </w:r>
      <w:r w:rsidR="00125D29" w:rsidRPr="00373DC2">
        <w:rPr>
          <w:rFonts w:ascii="Times New Roman" w:hAnsi="Times New Roman" w:cs="Times New Roman"/>
        </w:rPr>
        <w:t>.</w:t>
      </w:r>
    </w:p>
  </w:footnote>
  <w:footnote w:id="13">
    <w:p w14:paraId="5D89FFF4" w14:textId="722B3EEC" w:rsidR="007A7681" w:rsidRDefault="007A7681">
      <w:pPr>
        <w:pStyle w:val="FootnoteText"/>
      </w:pPr>
      <w:r w:rsidRPr="00373DC2">
        <w:rPr>
          <w:rStyle w:val="FootnoteReference"/>
          <w:rFonts w:ascii="Times New Roman" w:hAnsi="Times New Roman" w:cs="Times New Roman"/>
        </w:rPr>
        <w:footnoteRef/>
      </w:r>
      <w:r w:rsidRPr="00373DC2">
        <w:rPr>
          <w:rFonts w:ascii="Times New Roman" w:hAnsi="Times New Roman" w:cs="Times New Roman"/>
        </w:rPr>
        <w:t xml:space="preserve"> </w:t>
      </w:r>
      <w:r w:rsidR="001A2F09" w:rsidRPr="00373DC2">
        <w:rPr>
          <w:rFonts w:ascii="Times New Roman" w:hAnsi="Times New Roman" w:cs="Times New Roman"/>
        </w:rPr>
        <w:t>M</w:t>
      </w:r>
      <w:r w:rsidR="00174886" w:rsidRPr="00373DC2">
        <w:rPr>
          <w:rFonts w:ascii="Times New Roman" w:hAnsi="Times New Roman" w:cs="Times New Roman"/>
        </w:rPr>
        <w:t xml:space="preserve">. </w:t>
      </w:r>
      <w:r w:rsidR="001A2F09" w:rsidRPr="00373DC2">
        <w:rPr>
          <w:rFonts w:ascii="Times New Roman" w:hAnsi="Times New Roman" w:cs="Times New Roman"/>
        </w:rPr>
        <w:t>Aston</w:t>
      </w:r>
      <w:r w:rsidR="00174886" w:rsidRPr="00373DC2">
        <w:rPr>
          <w:rFonts w:ascii="Times New Roman" w:hAnsi="Times New Roman" w:cs="Times New Roman"/>
        </w:rPr>
        <w:t>,</w:t>
      </w:r>
      <w:r w:rsidR="001A2F09" w:rsidRPr="00373DC2">
        <w:rPr>
          <w:rFonts w:ascii="Times New Roman" w:hAnsi="Times New Roman" w:cs="Times New Roman"/>
        </w:rPr>
        <w:t xml:space="preserve"> </w:t>
      </w:r>
      <w:r w:rsidR="001A2F09" w:rsidRPr="00373DC2">
        <w:rPr>
          <w:rFonts w:ascii="Times New Roman" w:hAnsi="Times New Roman" w:cs="Times New Roman"/>
          <w:i/>
          <w:iCs/>
        </w:rPr>
        <w:t>Lollards and Reformers</w:t>
      </w:r>
      <w:r w:rsidR="00F567C4" w:rsidRPr="00373DC2">
        <w:rPr>
          <w:rFonts w:ascii="Times New Roman" w:hAnsi="Times New Roman" w:cs="Times New Roman"/>
          <w:i/>
          <w:iCs/>
        </w:rPr>
        <w:t>: Images and Literacy in Late Medieval Religion</w:t>
      </w:r>
      <w:r w:rsidR="003D7EAA" w:rsidRPr="00373DC2">
        <w:rPr>
          <w:rFonts w:ascii="Times New Roman" w:hAnsi="Times New Roman" w:cs="Times New Roman"/>
        </w:rPr>
        <w:t xml:space="preserve"> (</w:t>
      </w:r>
      <w:r w:rsidR="00DE07B3" w:rsidRPr="00373DC2">
        <w:rPr>
          <w:rFonts w:ascii="Times New Roman" w:hAnsi="Times New Roman" w:cs="Times New Roman"/>
        </w:rPr>
        <w:t>London: Hambledon</w:t>
      </w:r>
      <w:r w:rsidR="001C7624" w:rsidRPr="00373DC2">
        <w:rPr>
          <w:rFonts w:ascii="Times New Roman" w:hAnsi="Times New Roman" w:cs="Times New Roman"/>
        </w:rPr>
        <w:t xml:space="preserve"> Press 1984)</w:t>
      </w:r>
      <w:r w:rsidR="00F567C4" w:rsidRPr="00373DC2">
        <w:rPr>
          <w:rFonts w:ascii="Times New Roman" w:hAnsi="Times New Roman" w:cs="Times New Roman"/>
        </w:rPr>
        <w:t xml:space="preserve"> </w:t>
      </w:r>
      <w:r w:rsidR="0081626B" w:rsidRPr="00373DC2">
        <w:rPr>
          <w:rFonts w:ascii="Times New Roman" w:hAnsi="Times New Roman" w:cs="Times New Roman"/>
        </w:rPr>
        <w:t>p</w:t>
      </w:r>
      <w:r w:rsidR="00F567C4" w:rsidRPr="00373DC2">
        <w:rPr>
          <w:rFonts w:ascii="Times New Roman" w:hAnsi="Times New Roman" w:cs="Times New Roman"/>
        </w:rPr>
        <w:t>.</w:t>
      </w:r>
      <w:r w:rsidR="00EB647D" w:rsidRPr="00373DC2">
        <w:rPr>
          <w:rFonts w:ascii="Times New Roman" w:hAnsi="Times New Roman" w:cs="Times New Roman"/>
        </w:rPr>
        <w:t xml:space="preserve"> </w:t>
      </w:r>
      <w:r w:rsidR="0037330A" w:rsidRPr="00373DC2">
        <w:rPr>
          <w:rFonts w:ascii="Times New Roman" w:hAnsi="Times New Roman" w:cs="Times New Roman"/>
        </w:rPr>
        <w:t>31</w:t>
      </w:r>
      <w:r w:rsidR="00125D29" w:rsidRPr="00373DC2">
        <w:rPr>
          <w:rFonts w:ascii="Times New Roman" w:hAnsi="Times New Roman" w:cs="Times New Roman"/>
        </w:rPr>
        <w:t>.</w:t>
      </w:r>
    </w:p>
  </w:footnote>
  <w:footnote w:id="14">
    <w:p w14:paraId="41D8160B" w14:textId="0019E6CA" w:rsidR="001D22CD" w:rsidRPr="00D02807" w:rsidRDefault="001D22CD">
      <w:pPr>
        <w:pStyle w:val="FootnoteText"/>
        <w:rPr>
          <w:rFonts w:ascii="Times New Roman" w:hAnsi="Times New Roman" w:cs="Times New Roman"/>
        </w:rPr>
      </w:pPr>
      <w:r w:rsidRPr="00D02807">
        <w:rPr>
          <w:rStyle w:val="FootnoteReference"/>
          <w:rFonts w:ascii="Times New Roman" w:hAnsi="Times New Roman" w:cs="Times New Roman"/>
        </w:rPr>
        <w:footnoteRef/>
      </w:r>
      <w:r w:rsidRPr="00D02807">
        <w:rPr>
          <w:rFonts w:ascii="Times New Roman" w:hAnsi="Times New Roman" w:cs="Times New Roman"/>
        </w:rPr>
        <w:t xml:space="preserve"> Aston</w:t>
      </w:r>
      <w:r w:rsidR="002D4483" w:rsidRPr="00D02807">
        <w:rPr>
          <w:rFonts w:ascii="Times New Roman" w:hAnsi="Times New Roman" w:cs="Times New Roman"/>
        </w:rPr>
        <w:t xml:space="preserve">, </w:t>
      </w:r>
      <w:r w:rsidRPr="00D02807">
        <w:rPr>
          <w:rFonts w:ascii="Times New Roman" w:hAnsi="Times New Roman" w:cs="Times New Roman"/>
          <w:i/>
          <w:iCs/>
        </w:rPr>
        <w:t>Lollard and Reforms</w:t>
      </w:r>
      <w:r w:rsidR="005A06D8" w:rsidRPr="00D02807">
        <w:rPr>
          <w:rFonts w:ascii="Times New Roman" w:hAnsi="Times New Roman" w:cs="Times New Roman"/>
        </w:rPr>
        <w:t xml:space="preserve">, </w:t>
      </w:r>
      <w:r w:rsidRPr="00D02807">
        <w:rPr>
          <w:rFonts w:ascii="Times New Roman" w:hAnsi="Times New Roman" w:cs="Times New Roman"/>
        </w:rPr>
        <w:t>p</w:t>
      </w:r>
      <w:r w:rsidR="0083338C" w:rsidRPr="00D02807">
        <w:rPr>
          <w:rFonts w:ascii="Times New Roman" w:hAnsi="Times New Roman" w:cs="Times New Roman"/>
        </w:rPr>
        <w:t>.</w:t>
      </w:r>
      <w:r w:rsidR="00EB647D" w:rsidRPr="00D02807">
        <w:rPr>
          <w:rFonts w:ascii="Times New Roman" w:hAnsi="Times New Roman" w:cs="Times New Roman"/>
        </w:rPr>
        <w:t xml:space="preserve"> </w:t>
      </w:r>
      <w:r w:rsidR="0083338C" w:rsidRPr="00D02807">
        <w:rPr>
          <w:rFonts w:ascii="Times New Roman" w:hAnsi="Times New Roman" w:cs="Times New Roman"/>
        </w:rPr>
        <w:t>220</w:t>
      </w:r>
      <w:r w:rsidR="00125D29" w:rsidRPr="00D02807">
        <w:rPr>
          <w:rFonts w:ascii="Times New Roman" w:hAnsi="Times New Roman" w:cs="Times New Roman"/>
        </w:rPr>
        <w:t>.</w:t>
      </w:r>
    </w:p>
  </w:footnote>
  <w:footnote w:id="15">
    <w:p w14:paraId="303E0C40" w14:textId="7CB77B04" w:rsidR="006D4FD0" w:rsidRPr="00D02807" w:rsidRDefault="006D4FD0">
      <w:pPr>
        <w:pStyle w:val="FootnoteText"/>
        <w:rPr>
          <w:rFonts w:ascii="Times New Roman" w:hAnsi="Times New Roman" w:cs="Times New Roman"/>
        </w:rPr>
      </w:pPr>
      <w:r w:rsidRPr="00D02807">
        <w:rPr>
          <w:rStyle w:val="FootnoteReference"/>
          <w:rFonts w:ascii="Times New Roman" w:hAnsi="Times New Roman" w:cs="Times New Roman"/>
        </w:rPr>
        <w:footnoteRef/>
      </w:r>
      <w:r w:rsidRPr="00D02807">
        <w:rPr>
          <w:rFonts w:ascii="Times New Roman" w:hAnsi="Times New Roman" w:cs="Times New Roman"/>
        </w:rPr>
        <w:t xml:space="preserve"> </w:t>
      </w:r>
      <w:r w:rsidR="006B0744" w:rsidRPr="00D02807">
        <w:rPr>
          <w:rFonts w:ascii="Times New Roman" w:hAnsi="Times New Roman" w:cs="Times New Roman"/>
        </w:rPr>
        <w:t>A</w:t>
      </w:r>
      <w:r w:rsidR="004C2DE3" w:rsidRPr="00D02807">
        <w:rPr>
          <w:rFonts w:ascii="Times New Roman" w:hAnsi="Times New Roman" w:cs="Times New Roman"/>
        </w:rPr>
        <w:t xml:space="preserve">. </w:t>
      </w:r>
      <w:r w:rsidR="001B7D74" w:rsidRPr="00D02807">
        <w:rPr>
          <w:rFonts w:ascii="Times New Roman" w:hAnsi="Times New Roman" w:cs="Times New Roman"/>
        </w:rPr>
        <w:t>Maycock</w:t>
      </w:r>
      <w:r w:rsidR="004C2DE3" w:rsidRPr="00D02807">
        <w:rPr>
          <w:rFonts w:ascii="Times New Roman" w:hAnsi="Times New Roman" w:cs="Times New Roman"/>
        </w:rPr>
        <w:t>,</w:t>
      </w:r>
      <w:r w:rsidR="001B7D74" w:rsidRPr="00D02807">
        <w:rPr>
          <w:rFonts w:ascii="Times New Roman" w:hAnsi="Times New Roman" w:cs="Times New Roman"/>
        </w:rPr>
        <w:t xml:space="preserve"> </w:t>
      </w:r>
      <w:r w:rsidR="007A7B6C" w:rsidRPr="00D02807">
        <w:rPr>
          <w:rFonts w:ascii="Times New Roman" w:hAnsi="Times New Roman" w:cs="Times New Roman"/>
          <w:i/>
          <w:iCs/>
        </w:rPr>
        <w:t>The Inquisition; from its establishment to the G</w:t>
      </w:r>
      <w:r w:rsidR="00FE4EC1" w:rsidRPr="00D02807">
        <w:rPr>
          <w:rFonts w:ascii="Times New Roman" w:hAnsi="Times New Roman" w:cs="Times New Roman"/>
          <w:i/>
          <w:iCs/>
        </w:rPr>
        <w:t>reat Schism</w:t>
      </w:r>
      <w:r w:rsidR="00711156" w:rsidRPr="00D02807">
        <w:rPr>
          <w:rFonts w:ascii="Times New Roman" w:hAnsi="Times New Roman" w:cs="Times New Roman"/>
        </w:rPr>
        <w:t xml:space="preserve"> (</w:t>
      </w:r>
      <w:r w:rsidR="00B774AE" w:rsidRPr="00D02807">
        <w:rPr>
          <w:rFonts w:ascii="Times New Roman" w:hAnsi="Times New Roman" w:cs="Times New Roman"/>
        </w:rPr>
        <w:t>London</w:t>
      </w:r>
      <w:r w:rsidR="00AB4840" w:rsidRPr="00D02807">
        <w:rPr>
          <w:rFonts w:ascii="Times New Roman" w:hAnsi="Times New Roman" w:cs="Times New Roman"/>
        </w:rPr>
        <w:t>: Constable &amp;</w:t>
      </w:r>
      <w:r w:rsidR="00D1032C" w:rsidRPr="00D02807">
        <w:rPr>
          <w:rFonts w:ascii="Times New Roman" w:hAnsi="Times New Roman" w:cs="Times New Roman"/>
        </w:rPr>
        <w:t xml:space="preserve"> Company Ltd, 1932)</w:t>
      </w:r>
      <w:r w:rsidR="00FE4EC1" w:rsidRPr="00D02807">
        <w:rPr>
          <w:rFonts w:ascii="Times New Roman" w:hAnsi="Times New Roman" w:cs="Times New Roman"/>
        </w:rPr>
        <w:t xml:space="preserve"> p.</w:t>
      </w:r>
      <w:r w:rsidR="00EB647D" w:rsidRPr="00D02807">
        <w:rPr>
          <w:rFonts w:ascii="Times New Roman" w:hAnsi="Times New Roman" w:cs="Times New Roman"/>
        </w:rPr>
        <w:t xml:space="preserve"> </w:t>
      </w:r>
      <w:r w:rsidR="007F1003" w:rsidRPr="00D02807">
        <w:rPr>
          <w:rFonts w:ascii="Times New Roman" w:hAnsi="Times New Roman" w:cs="Times New Roman"/>
        </w:rPr>
        <w:t>170</w:t>
      </w:r>
      <w:r w:rsidR="00125D29" w:rsidRPr="00D02807">
        <w:rPr>
          <w:rFonts w:ascii="Times New Roman" w:hAnsi="Times New Roman" w:cs="Times New Roman"/>
        </w:rPr>
        <w:t>.</w:t>
      </w:r>
    </w:p>
  </w:footnote>
  <w:footnote w:id="16">
    <w:p w14:paraId="52628832" w14:textId="25F74C08" w:rsidR="00F96DCB" w:rsidRPr="00D02807" w:rsidRDefault="00F96DCB">
      <w:pPr>
        <w:pStyle w:val="FootnoteText"/>
        <w:rPr>
          <w:rFonts w:ascii="Times New Roman" w:hAnsi="Times New Roman" w:cs="Times New Roman"/>
        </w:rPr>
      </w:pPr>
      <w:r w:rsidRPr="00D02807">
        <w:rPr>
          <w:rStyle w:val="FootnoteReference"/>
          <w:rFonts w:ascii="Times New Roman" w:hAnsi="Times New Roman" w:cs="Times New Roman"/>
        </w:rPr>
        <w:footnoteRef/>
      </w:r>
      <w:r w:rsidRPr="00D02807">
        <w:rPr>
          <w:rFonts w:ascii="Times New Roman" w:hAnsi="Times New Roman" w:cs="Times New Roman"/>
        </w:rPr>
        <w:t xml:space="preserve"> </w:t>
      </w:r>
      <w:r w:rsidR="002D2542" w:rsidRPr="00D02807">
        <w:rPr>
          <w:rFonts w:ascii="Times New Roman" w:hAnsi="Times New Roman" w:cs="Times New Roman"/>
        </w:rPr>
        <w:t>R</w:t>
      </w:r>
      <w:r w:rsidR="009E6E29" w:rsidRPr="00D02807">
        <w:rPr>
          <w:rFonts w:ascii="Times New Roman" w:hAnsi="Times New Roman" w:cs="Times New Roman"/>
        </w:rPr>
        <w:t xml:space="preserve">. </w:t>
      </w:r>
      <w:r w:rsidR="00F45D43" w:rsidRPr="00D02807">
        <w:rPr>
          <w:rFonts w:ascii="Times New Roman" w:hAnsi="Times New Roman" w:cs="Times New Roman"/>
        </w:rPr>
        <w:t>Moore</w:t>
      </w:r>
      <w:r w:rsidR="009E6E29" w:rsidRPr="00D02807">
        <w:rPr>
          <w:rFonts w:ascii="Times New Roman" w:hAnsi="Times New Roman" w:cs="Times New Roman"/>
        </w:rPr>
        <w:t xml:space="preserve">, </w:t>
      </w:r>
      <w:r w:rsidR="00F45D43" w:rsidRPr="00D02807">
        <w:rPr>
          <w:rFonts w:ascii="Times New Roman" w:hAnsi="Times New Roman" w:cs="Times New Roman"/>
          <w:i/>
          <w:iCs/>
        </w:rPr>
        <w:t>The Birth of Popular Heresy</w:t>
      </w:r>
      <w:r w:rsidR="00DE775C" w:rsidRPr="00D02807">
        <w:rPr>
          <w:rFonts w:ascii="Times New Roman" w:hAnsi="Times New Roman" w:cs="Times New Roman"/>
        </w:rPr>
        <w:t xml:space="preserve"> (</w:t>
      </w:r>
      <w:r w:rsidR="00FA065F" w:rsidRPr="00D02807">
        <w:rPr>
          <w:rFonts w:ascii="Times New Roman" w:hAnsi="Times New Roman" w:cs="Times New Roman"/>
        </w:rPr>
        <w:t>London: Edward Arnold, 1975)</w:t>
      </w:r>
      <w:r w:rsidR="00F45D43" w:rsidRPr="00D02807">
        <w:rPr>
          <w:rFonts w:ascii="Times New Roman" w:hAnsi="Times New Roman" w:cs="Times New Roman"/>
        </w:rPr>
        <w:t xml:space="preserve"> p.</w:t>
      </w:r>
      <w:r w:rsidR="00EB647D" w:rsidRPr="00D02807">
        <w:rPr>
          <w:rFonts w:ascii="Times New Roman" w:hAnsi="Times New Roman" w:cs="Times New Roman"/>
        </w:rPr>
        <w:t xml:space="preserve"> </w:t>
      </w:r>
      <w:r w:rsidR="00F45D43" w:rsidRPr="00D02807">
        <w:rPr>
          <w:rFonts w:ascii="Times New Roman" w:hAnsi="Times New Roman" w:cs="Times New Roman"/>
        </w:rPr>
        <w:t>132</w:t>
      </w:r>
      <w:r w:rsidR="00125D29" w:rsidRPr="00D02807">
        <w:rPr>
          <w:rFonts w:ascii="Times New Roman" w:hAnsi="Times New Roman" w:cs="Times New Roman"/>
        </w:rPr>
        <w:t>.</w:t>
      </w:r>
    </w:p>
  </w:footnote>
  <w:footnote w:id="17">
    <w:p w14:paraId="78B329B8" w14:textId="1B2C8EAC" w:rsidR="000A70EB" w:rsidRPr="00D02807" w:rsidRDefault="000A70EB">
      <w:pPr>
        <w:pStyle w:val="FootnoteText"/>
        <w:rPr>
          <w:rFonts w:ascii="Times New Roman" w:hAnsi="Times New Roman" w:cs="Times New Roman"/>
        </w:rPr>
      </w:pPr>
      <w:r w:rsidRPr="00D02807">
        <w:rPr>
          <w:rStyle w:val="FootnoteReference"/>
          <w:rFonts w:ascii="Times New Roman" w:hAnsi="Times New Roman" w:cs="Times New Roman"/>
        </w:rPr>
        <w:footnoteRef/>
      </w:r>
      <w:r w:rsidRPr="00D02807">
        <w:rPr>
          <w:rFonts w:ascii="Times New Roman" w:hAnsi="Times New Roman" w:cs="Times New Roman"/>
        </w:rPr>
        <w:t xml:space="preserve"> Moore,</w:t>
      </w:r>
      <w:r w:rsidR="00126F51" w:rsidRPr="00D02807">
        <w:rPr>
          <w:rFonts w:ascii="Times New Roman" w:hAnsi="Times New Roman" w:cs="Times New Roman"/>
        </w:rPr>
        <w:t xml:space="preserve"> </w:t>
      </w:r>
      <w:r w:rsidRPr="00D02807">
        <w:rPr>
          <w:rFonts w:ascii="Times New Roman" w:hAnsi="Times New Roman" w:cs="Times New Roman"/>
          <w:i/>
          <w:iCs/>
        </w:rPr>
        <w:t>The Birth of Popular Heresy</w:t>
      </w:r>
      <w:r w:rsidR="00126F51" w:rsidRPr="00D02807">
        <w:rPr>
          <w:rFonts w:ascii="Times New Roman" w:hAnsi="Times New Roman" w:cs="Times New Roman"/>
        </w:rPr>
        <w:t xml:space="preserve">, </w:t>
      </w:r>
      <w:r w:rsidRPr="00D02807">
        <w:rPr>
          <w:rFonts w:ascii="Times New Roman" w:hAnsi="Times New Roman" w:cs="Times New Roman"/>
        </w:rPr>
        <w:t>p.</w:t>
      </w:r>
      <w:r w:rsidR="00EB647D" w:rsidRPr="00D02807">
        <w:rPr>
          <w:rFonts w:ascii="Times New Roman" w:hAnsi="Times New Roman" w:cs="Times New Roman"/>
        </w:rPr>
        <w:t xml:space="preserve"> </w:t>
      </w:r>
      <w:r w:rsidRPr="00D02807">
        <w:rPr>
          <w:rFonts w:ascii="Times New Roman" w:hAnsi="Times New Roman" w:cs="Times New Roman"/>
        </w:rPr>
        <w:t>132</w:t>
      </w:r>
      <w:r w:rsidR="00125D29" w:rsidRPr="00D02807">
        <w:rPr>
          <w:rFonts w:ascii="Times New Roman" w:hAnsi="Times New Roman" w:cs="Times New Roman"/>
        </w:rPr>
        <w:t>.</w:t>
      </w:r>
    </w:p>
  </w:footnote>
  <w:footnote w:id="18">
    <w:p w14:paraId="1AF221C3" w14:textId="60DB536E" w:rsidR="008B47A0" w:rsidRPr="00D02807" w:rsidRDefault="008B47A0">
      <w:pPr>
        <w:pStyle w:val="FootnoteText"/>
        <w:rPr>
          <w:rFonts w:ascii="Times New Roman" w:hAnsi="Times New Roman" w:cs="Times New Roman"/>
        </w:rPr>
      </w:pPr>
      <w:r w:rsidRPr="00D02807">
        <w:rPr>
          <w:rStyle w:val="FootnoteReference"/>
          <w:rFonts w:ascii="Times New Roman" w:hAnsi="Times New Roman" w:cs="Times New Roman"/>
        </w:rPr>
        <w:footnoteRef/>
      </w:r>
      <w:r w:rsidRPr="00D02807">
        <w:rPr>
          <w:rFonts w:ascii="Times New Roman" w:hAnsi="Times New Roman" w:cs="Times New Roman"/>
        </w:rPr>
        <w:t xml:space="preserve"> Maycock, </w:t>
      </w:r>
      <w:r w:rsidRPr="00D02807">
        <w:rPr>
          <w:rFonts w:ascii="Times New Roman" w:hAnsi="Times New Roman" w:cs="Times New Roman"/>
          <w:i/>
          <w:iCs/>
        </w:rPr>
        <w:t>The Inquisition</w:t>
      </w:r>
      <w:r w:rsidRPr="00D02807">
        <w:rPr>
          <w:rFonts w:ascii="Times New Roman" w:hAnsi="Times New Roman" w:cs="Times New Roman"/>
        </w:rPr>
        <w:t>,</w:t>
      </w:r>
      <w:r w:rsidR="000F2584" w:rsidRPr="00D02807">
        <w:rPr>
          <w:rFonts w:ascii="Times New Roman" w:hAnsi="Times New Roman" w:cs="Times New Roman"/>
        </w:rPr>
        <w:t xml:space="preserve"> p. 171</w:t>
      </w:r>
      <w:r w:rsidR="001B0A39" w:rsidRPr="00D02807">
        <w:rPr>
          <w:rFonts w:ascii="Times New Roman" w:hAnsi="Times New Roman" w:cs="Times New Roman"/>
        </w:rPr>
        <w:t>.</w:t>
      </w:r>
    </w:p>
  </w:footnote>
  <w:footnote w:id="19">
    <w:p w14:paraId="127E4AB9" w14:textId="3B166EA6" w:rsidR="00BA54F2" w:rsidRPr="00D02807" w:rsidRDefault="00BA54F2">
      <w:pPr>
        <w:pStyle w:val="FootnoteText"/>
        <w:rPr>
          <w:rFonts w:ascii="Times New Roman" w:hAnsi="Times New Roman" w:cs="Times New Roman"/>
        </w:rPr>
      </w:pPr>
      <w:r w:rsidRPr="00D02807">
        <w:rPr>
          <w:rStyle w:val="FootnoteReference"/>
          <w:rFonts w:ascii="Times New Roman" w:hAnsi="Times New Roman" w:cs="Times New Roman"/>
        </w:rPr>
        <w:footnoteRef/>
      </w:r>
      <w:r w:rsidRPr="00D02807">
        <w:rPr>
          <w:rFonts w:ascii="Times New Roman" w:hAnsi="Times New Roman" w:cs="Times New Roman"/>
        </w:rPr>
        <w:t xml:space="preserve"> </w:t>
      </w:r>
      <w:r w:rsidR="0062078A">
        <w:rPr>
          <w:rFonts w:ascii="Times New Roman" w:hAnsi="Times New Roman" w:cs="Times New Roman"/>
        </w:rPr>
        <w:t>Ibid.</w:t>
      </w:r>
      <w:r w:rsidRPr="00D02807">
        <w:rPr>
          <w:rFonts w:ascii="Times New Roman" w:hAnsi="Times New Roman" w:cs="Times New Roman"/>
        </w:rPr>
        <w:t xml:space="preserve"> p. 159</w:t>
      </w:r>
      <w:r w:rsidR="001B0A39" w:rsidRPr="00D02807">
        <w:rPr>
          <w:rFonts w:ascii="Times New Roman" w:hAnsi="Times New Roman" w:cs="Times New Roman"/>
        </w:rPr>
        <w:t>.</w:t>
      </w:r>
    </w:p>
  </w:footnote>
  <w:footnote w:id="20">
    <w:p w14:paraId="0F43A6E8" w14:textId="5AD2C534" w:rsidR="009A1D43" w:rsidRPr="00D02807" w:rsidRDefault="009A1D43">
      <w:pPr>
        <w:pStyle w:val="FootnoteText"/>
        <w:rPr>
          <w:rFonts w:ascii="Times New Roman" w:hAnsi="Times New Roman" w:cs="Times New Roman"/>
          <w:i/>
          <w:iCs/>
        </w:rPr>
      </w:pPr>
      <w:r w:rsidRPr="00D02807">
        <w:rPr>
          <w:rStyle w:val="FootnoteReference"/>
          <w:rFonts w:ascii="Times New Roman" w:hAnsi="Times New Roman" w:cs="Times New Roman"/>
        </w:rPr>
        <w:footnoteRef/>
      </w:r>
      <w:r w:rsidRPr="00D02807">
        <w:rPr>
          <w:rFonts w:ascii="Times New Roman" w:hAnsi="Times New Roman" w:cs="Times New Roman"/>
        </w:rPr>
        <w:t xml:space="preserve"> </w:t>
      </w:r>
      <w:r w:rsidR="00BD64C6" w:rsidRPr="00D02807">
        <w:rPr>
          <w:rFonts w:ascii="Times New Roman" w:hAnsi="Times New Roman" w:cs="Times New Roman"/>
        </w:rPr>
        <w:t>Fordham University</w:t>
      </w:r>
      <w:r w:rsidR="006C2D51" w:rsidRPr="00D02807">
        <w:rPr>
          <w:rFonts w:ascii="Times New Roman" w:hAnsi="Times New Roman" w:cs="Times New Roman"/>
        </w:rPr>
        <w:t xml:space="preserve">, </w:t>
      </w:r>
      <w:r w:rsidR="006C2D51" w:rsidRPr="00D02807">
        <w:rPr>
          <w:rFonts w:ascii="Times New Roman" w:hAnsi="Times New Roman" w:cs="Times New Roman"/>
          <w:i/>
          <w:iCs/>
        </w:rPr>
        <w:t>Medieval Sourcebook: Twelfth Ecumenical Council</w:t>
      </w:r>
      <w:r w:rsidR="00163B54" w:rsidRPr="00D02807">
        <w:rPr>
          <w:rFonts w:ascii="Times New Roman" w:hAnsi="Times New Roman" w:cs="Times New Roman"/>
          <w:i/>
          <w:iCs/>
        </w:rPr>
        <w:t>: Lateran IV 1215</w:t>
      </w:r>
      <w:r w:rsidR="003026DC" w:rsidRPr="00D02807">
        <w:rPr>
          <w:rFonts w:ascii="Times New Roman" w:hAnsi="Times New Roman" w:cs="Times New Roman"/>
        </w:rPr>
        <w:t>, 2019</w:t>
      </w:r>
      <w:r w:rsidR="00765278" w:rsidRPr="00D02807">
        <w:rPr>
          <w:rFonts w:ascii="Times New Roman" w:hAnsi="Times New Roman" w:cs="Times New Roman"/>
        </w:rPr>
        <w:t>, &lt;</w:t>
      </w:r>
      <w:hyperlink r:id="rId1" w:history="1">
        <w:r w:rsidR="00765278" w:rsidRPr="00D02807">
          <w:rPr>
            <w:rStyle w:val="Hyperlink"/>
            <w:rFonts w:ascii="Times New Roman" w:hAnsi="Times New Roman" w:cs="Times New Roman"/>
          </w:rPr>
          <w:t>https://sourcebooks.fordham.edu/basis/lateran4.asp</w:t>
        </w:r>
      </w:hyperlink>
      <w:r w:rsidR="00765278" w:rsidRPr="00D02807">
        <w:rPr>
          <w:rFonts w:ascii="Times New Roman" w:hAnsi="Times New Roman" w:cs="Times New Roman"/>
        </w:rPr>
        <w:t>&gt;</w:t>
      </w:r>
      <w:r w:rsidR="001B3C3C" w:rsidRPr="00D02807">
        <w:rPr>
          <w:rFonts w:ascii="Times New Roman" w:hAnsi="Times New Roman" w:cs="Times New Roman"/>
        </w:rPr>
        <w:t xml:space="preserve"> [Accessed 14/10/19]</w:t>
      </w:r>
      <w:r w:rsidR="00125D29" w:rsidRPr="00D02807">
        <w:rPr>
          <w:rFonts w:ascii="Times New Roman" w:hAnsi="Times New Roman" w:cs="Times New Roman"/>
        </w:rPr>
        <w:t>.</w:t>
      </w:r>
    </w:p>
  </w:footnote>
  <w:footnote w:id="21">
    <w:p w14:paraId="1EDC796E" w14:textId="62E43EF2" w:rsidR="00155833" w:rsidRPr="00D02807" w:rsidRDefault="00155833">
      <w:pPr>
        <w:pStyle w:val="FootnoteText"/>
        <w:rPr>
          <w:rFonts w:ascii="Times New Roman" w:hAnsi="Times New Roman" w:cs="Times New Roman"/>
        </w:rPr>
      </w:pPr>
      <w:r w:rsidRPr="00D02807">
        <w:rPr>
          <w:rStyle w:val="FootnoteReference"/>
          <w:rFonts w:ascii="Times New Roman" w:hAnsi="Times New Roman" w:cs="Times New Roman"/>
        </w:rPr>
        <w:footnoteRef/>
      </w:r>
      <w:r w:rsidRPr="00D02807">
        <w:rPr>
          <w:rFonts w:ascii="Times New Roman" w:hAnsi="Times New Roman" w:cs="Times New Roman"/>
        </w:rPr>
        <w:t xml:space="preserve"> </w:t>
      </w:r>
      <w:r w:rsidR="00822902" w:rsidRPr="00D02807">
        <w:rPr>
          <w:rFonts w:ascii="Times New Roman" w:hAnsi="Times New Roman" w:cs="Times New Roman"/>
        </w:rPr>
        <w:t>Lambert</w:t>
      </w:r>
      <w:r w:rsidR="004B1401" w:rsidRPr="00D02807">
        <w:rPr>
          <w:rFonts w:ascii="Times New Roman" w:hAnsi="Times New Roman" w:cs="Times New Roman"/>
        </w:rPr>
        <w:t xml:space="preserve">, </w:t>
      </w:r>
      <w:r w:rsidR="00337211" w:rsidRPr="00D02807">
        <w:rPr>
          <w:rFonts w:ascii="Times New Roman" w:hAnsi="Times New Roman" w:cs="Times New Roman"/>
          <w:i/>
          <w:iCs/>
        </w:rPr>
        <w:t xml:space="preserve">Bogomil to </w:t>
      </w:r>
      <w:r w:rsidR="00A31624" w:rsidRPr="00D02807">
        <w:rPr>
          <w:rFonts w:ascii="Times New Roman" w:hAnsi="Times New Roman" w:cs="Times New Roman"/>
          <w:i/>
          <w:iCs/>
        </w:rPr>
        <w:t>Hus</w:t>
      </w:r>
      <w:r w:rsidR="00415580" w:rsidRPr="00D02807">
        <w:rPr>
          <w:rFonts w:ascii="Times New Roman" w:hAnsi="Times New Roman" w:cs="Times New Roman"/>
        </w:rPr>
        <w:t>,</w:t>
      </w:r>
      <w:r w:rsidR="00337211" w:rsidRPr="00D02807">
        <w:rPr>
          <w:rFonts w:ascii="Times New Roman" w:hAnsi="Times New Roman" w:cs="Times New Roman"/>
        </w:rPr>
        <w:t xml:space="preserve"> p.</w:t>
      </w:r>
      <w:r w:rsidR="002549A8" w:rsidRPr="00D02807">
        <w:rPr>
          <w:rFonts w:ascii="Times New Roman" w:hAnsi="Times New Roman" w:cs="Times New Roman"/>
        </w:rPr>
        <w:t xml:space="preserve"> 253</w:t>
      </w:r>
      <w:r w:rsidR="00125D29" w:rsidRPr="00D02807">
        <w:rPr>
          <w:rFonts w:ascii="Times New Roman" w:hAnsi="Times New Roman" w:cs="Times New Roman"/>
        </w:rPr>
        <w:t>.</w:t>
      </w:r>
    </w:p>
  </w:footnote>
  <w:footnote w:id="22">
    <w:p w14:paraId="4735BF34" w14:textId="176A2611" w:rsidR="006B6B41" w:rsidRPr="00D02807" w:rsidRDefault="006B6B41">
      <w:pPr>
        <w:pStyle w:val="FootnoteText"/>
        <w:rPr>
          <w:rFonts w:ascii="Times New Roman" w:hAnsi="Times New Roman" w:cs="Times New Roman"/>
        </w:rPr>
      </w:pPr>
      <w:r w:rsidRPr="00D02807">
        <w:rPr>
          <w:rStyle w:val="FootnoteReference"/>
          <w:rFonts w:ascii="Times New Roman" w:hAnsi="Times New Roman" w:cs="Times New Roman"/>
        </w:rPr>
        <w:footnoteRef/>
      </w:r>
      <w:r w:rsidRPr="00D02807">
        <w:rPr>
          <w:rFonts w:ascii="Times New Roman" w:hAnsi="Times New Roman" w:cs="Times New Roman"/>
        </w:rPr>
        <w:t xml:space="preserve"> </w:t>
      </w:r>
      <w:r w:rsidR="002E4496" w:rsidRPr="00D02807">
        <w:rPr>
          <w:rFonts w:ascii="Times New Roman" w:hAnsi="Times New Roman" w:cs="Times New Roman"/>
        </w:rPr>
        <w:t xml:space="preserve">J, </w:t>
      </w:r>
      <w:r w:rsidR="007602A1" w:rsidRPr="00D02807">
        <w:rPr>
          <w:rFonts w:ascii="Times New Roman" w:hAnsi="Times New Roman" w:cs="Times New Roman"/>
        </w:rPr>
        <w:t>Sumpt</w:t>
      </w:r>
      <w:r w:rsidR="003936CB" w:rsidRPr="00D02807">
        <w:rPr>
          <w:rFonts w:ascii="Times New Roman" w:hAnsi="Times New Roman" w:cs="Times New Roman"/>
        </w:rPr>
        <w:t>i</w:t>
      </w:r>
      <w:r w:rsidR="007602A1" w:rsidRPr="00D02807">
        <w:rPr>
          <w:rFonts w:ascii="Times New Roman" w:hAnsi="Times New Roman" w:cs="Times New Roman"/>
        </w:rPr>
        <w:t>on</w:t>
      </w:r>
      <w:r w:rsidR="002E4496" w:rsidRPr="00D02807">
        <w:rPr>
          <w:rFonts w:ascii="Times New Roman" w:hAnsi="Times New Roman" w:cs="Times New Roman"/>
        </w:rPr>
        <w:t>,</w:t>
      </w:r>
      <w:r w:rsidR="00E210E1" w:rsidRPr="00D02807">
        <w:rPr>
          <w:rFonts w:ascii="Times New Roman" w:hAnsi="Times New Roman" w:cs="Times New Roman"/>
        </w:rPr>
        <w:t xml:space="preserve"> </w:t>
      </w:r>
      <w:r w:rsidR="00E210E1" w:rsidRPr="00D02807">
        <w:rPr>
          <w:rFonts w:ascii="Times New Roman" w:hAnsi="Times New Roman" w:cs="Times New Roman"/>
          <w:i/>
          <w:iCs/>
        </w:rPr>
        <w:t>The Albigensian Crusade</w:t>
      </w:r>
      <w:r w:rsidR="00886206" w:rsidRPr="00D02807">
        <w:rPr>
          <w:rFonts w:ascii="Times New Roman" w:hAnsi="Times New Roman" w:cs="Times New Roman"/>
        </w:rPr>
        <w:t xml:space="preserve"> (</w:t>
      </w:r>
      <w:r w:rsidR="00F976A3" w:rsidRPr="00D02807">
        <w:rPr>
          <w:rFonts w:ascii="Times New Roman" w:hAnsi="Times New Roman" w:cs="Times New Roman"/>
        </w:rPr>
        <w:t>London:</w:t>
      </w:r>
      <w:r w:rsidR="00E77AF1" w:rsidRPr="00D02807">
        <w:rPr>
          <w:rFonts w:ascii="Times New Roman" w:hAnsi="Times New Roman" w:cs="Times New Roman"/>
        </w:rPr>
        <w:t xml:space="preserve"> </w:t>
      </w:r>
      <w:r w:rsidR="00F976A3" w:rsidRPr="00D02807">
        <w:rPr>
          <w:rFonts w:ascii="Times New Roman" w:hAnsi="Times New Roman" w:cs="Times New Roman"/>
        </w:rPr>
        <w:t>F</w:t>
      </w:r>
      <w:r w:rsidR="008E2EEC" w:rsidRPr="00D02807">
        <w:rPr>
          <w:rFonts w:ascii="Times New Roman" w:hAnsi="Times New Roman" w:cs="Times New Roman"/>
        </w:rPr>
        <w:t>aber &amp; Faber,</w:t>
      </w:r>
      <w:r w:rsidR="009E20AB" w:rsidRPr="00D02807">
        <w:rPr>
          <w:rFonts w:ascii="Times New Roman" w:hAnsi="Times New Roman" w:cs="Times New Roman"/>
        </w:rPr>
        <w:t xml:space="preserve"> 1978)</w:t>
      </w:r>
      <w:r w:rsidR="00E210E1" w:rsidRPr="00D02807">
        <w:rPr>
          <w:rFonts w:ascii="Times New Roman" w:hAnsi="Times New Roman" w:cs="Times New Roman"/>
        </w:rPr>
        <w:t xml:space="preserve"> p.</w:t>
      </w:r>
      <w:r w:rsidR="00EB647D" w:rsidRPr="00D02807">
        <w:rPr>
          <w:rFonts w:ascii="Times New Roman" w:hAnsi="Times New Roman" w:cs="Times New Roman"/>
        </w:rPr>
        <w:t xml:space="preserve"> </w:t>
      </w:r>
      <w:r w:rsidR="004B6A21" w:rsidRPr="00D02807">
        <w:rPr>
          <w:rFonts w:ascii="Times New Roman" w:hAnsi="Times New Roman" w:cs="Times New Roman"/>
        </w:rPr>
        <w:t>237</w:t>
      </w:r>
      <w:r w:rsidR="0091576D" w:rsidRPr="00D02807">
        <w:rPr>
          <w:rFonts w:ascii="Times New Roman" w:hAnsi="Times New Roman" w:cs="Times New Roman"/>
        </w:rPr>
        <w:t>.</w:t>
      </w:r>
    </w:p>
  </w:footnote>
  <w:footnote w:id="23">
    <w:p w14:paraId="6CAFCBB7" w14:textId="5CD3F154" w:rsidR="001C6F32" w:rsidRDefault="001C6F32">
      <w:pPr>
        <w:pStyle w:val="FootnoteText"/>
      </w:pPr>
      <w:r w:rsidRPr="00D02807">
        <w:rPr>
          <w:rStyle w:val="FootnoteReference"/>
          <w:rFonts w:ascii="Times New Roman" w:hAnsi="Times New Roman" w:cs="Times New Roman"/>
        </w:rPr>
        <w:footnoteRef/>
      </w:r>
      <w:r w:rsidRPr="00D02807">
        <w:rPr>
          <w:rFonts w:ascii="Times New Roman" w:hAnsi="Times New Roman" w:cs="Times New Roman"/>
        </w:rPr>
        <w:t xml:space="preserve"> Sumpt</w:t>
      </w:r>
      <w:r w:rsidR="008958D0" w:rsidRPr="00D02807">
        <w:rPr>
          <w:rFonts w:ascii="Times New Roman" w:hAnsi="Times New Roman" w:cs="Times New Roman"/>
        </w:rPr>
        <w:t>i</w:t>
      </w:r>
      <w:r w:rsidRPr="00D02807">
        <w:rPr>
          <w:rFonts w:ascii="Times New Roman" w:hAnsi="Times New Roman" w:cs="Times New Roman"/>
        </w:rPr>
        <w:t xml:space="preserve">on, </w:t>
      </w:r>
      <w:r w:rsidRPr="00D02807">
        <w:rPr>
          <w:rFonts w:ascii="Times New Roman" w:hAnsi="Times New Roman" w:cs="Times New Roman"/>
          <w:i/>
          <w:iCs/>
        </w:rPr>
        <w:t>Albigensian Crusade</w:t>
      </w:r>
      <w:r w:rsidR="00031655" w:rsidRPr="00D02807">
        <w:rPr>
          <w:rFonts w:ascii="Times New Roman" w:hAnsi="Times New Roman" w:cs="Times New Roman"/>
        </w:rPr>
        <w:t>,</w:t>
      </w:r>
      <w:r w:rsidR="00444B4F" w:rsidRPr="00D02807">
        <w:rPr>
          <w:rFonts w:ascii="Times New Roman" w:hAnsi="Times New Roman" w:cs="Times New Roman"/>
        </w:rPr>
        <w:t xml:space="preserve"> </w:t>
      </w:r>
      <w:r w:rsidRPr="00D02807">
        <w:rPr>
          <w:rFonts w:ascii="Times New Roman" w:hAnsi="Times New Roman" w:cs="Times New Roman"/>
        </w:rPr>
        <w:t>p. 240</w:t>
      </w:r>
      <w:r w:rsidR="0091576D" w:rsidRPr="00D02807">
        <w:rPr>
          <w:rFonts w:ascii="Times New Roman" w:hAnsi="Times New Roman" w:cs="Times New Roman"/>
        </w:rPr>
        <w:t>.</w:t>
      </w:r>
    </w:p>
  </w:footnote>
  <w:footnote w:id="24">
    <w:p w14:paraId="3FD79196" w14:textId="5783E1E1" w:rsidR="005D0523" w:rsidRPr="00531F57" w:rsidRDefault="005D0523">
      <w:pPr>
        <w:pStyle w:val="FootnoteText"/>
        <w:rPr>
          <w:rFonts w:ascii="Times New Roman" w:hAnsi="Times New Roman" w:cs="Times New Roman"/>
        </w:rPr>
      </w:pPr>
      <w:r w:rsidRPr="00531F57">
        <w:rPr>
          <w:rStyle w:val="FootnoteReference"/>
          <w:rFonts w:ascii="Times New Roman" w:hAnsi="Times New Roman" w:cs="Times New Roman"/>
        </w:rPr>
        <w:footnoteRef/>
      </w:r>
      <w:r w:rsidRPr="00531F57">
        <w:rPr>
          <w:rFonts w:ascii="Times New Roman" w:hAnsi="Times New Roman" w:cs="Times New Roman"/>
        </w:rPr>
        <w:t xml:space="preserve"> </w:t>
      </w:r>
      <w:r w:rsidR="0062078A">
        <w:rPr>
          <w:rFonts w:ascii="Times New Roman" w:hAnsi="Times New Roman" w:cs="Times New Roman"/>
        </w:rPr>
        <w:t>Ibid.</w:t>
      </w:r>
      <w:r w:rsidR="00EC06C3" w:rsidRPr="00531F57">
        <w:rPr>
          <w:rFonts w:ascii="Times New Roman" w:hAnsi="Times New Roman" w:cs="Times New Roman"/>
        </w:rPr>
        <w:t xml:space="preserve"> p.</w:t>
      </w:r>
      <w:r w:rsidR="00531F57" w:rsidRPr="00531F57">
        <w:rPr>
          <w:rFonts w:ascii="Times New Roman" w:hAnsi="Times New Roman" w:cs="Times New Roman"/>
        </w:rPr>
        <w:t xml:space="preserve"> </w:t>
      </w:r>
      <w:r w:rsidR="00EC06C3" w:rsidRPr="00531F57">
        <w:rPr>
          <w:rFonts w:ascii="Times New Roman" w:hAnsi="Times New Roman" w:cs="Times New Roman"/>
        </w:rPr>
        <w:t>240</w:t>
      </w:r>
      <w:r w:rsidR="0091576D" w:rsidRPr="00531F57">
        <w:rPr>
          <w:rFonts w:ascii="Times New Roman" w:hAnsi="Times New Roman" w:cs="Times New Roman"/>
        </w:rPr>
        <w:t>.</w:t>
      </w:r>
    </w:p>
  </w:footnote>
  <w:footnote w:id="25">
    <w:p w14:paraId="332BEB08" w14:textId="3320D2B9" w:rsidR="00D330F3" w:rsidRPr="00531F57" w:rsidRDefault="00D330F3">
      <w:pPr>
        <w:pStyle w:val="FootnoteText"/>
        <w:rPr>
          <w:rFonts w:ascii="Times New Roman" w:hAnsi="Times New Roman" w:cs="Times New Roman"/>
        </w:rPr>
      </w:pPr>
      <w:r w:rsidRPr="00531F57">
        <w:rPr>
          <w:rStyle w:val="FootnoteReference"/>
          <w:rFonts w:ascii="Times New Roman" w:hAnsi="Times New Roman" w:cs="Times New Roman"/>
        </w:rPr>
        <w:footnoteRef/>
      </w:r>
      <w:r w:rsidRPr="00531F57">
        <w:rPr>
          <w:rFonts w:ascii="Times New Roman" w:hAnsi="Times New Roman" w:cs="Times New Roman"/>
        </w:rPr>
        <w:t xml:space="preserve"> </w:t>
      </w:r>
      <w:r w:rsidR="00531F57" w:rsidRPr="00531F57">
        <w:rPr>
          <w:rFonts w:ascii="Times New Roman" w:hAnsi="Times New Roman" w:cs="Times New Roman"/>
        </w:rPr>
        <w:t xml:space="preserve">Lambert, </w:t>
      </w:r>
      <w:r w:rsidR="00531F57" w:rsidRPr="00531F57">
        <w:rPr>
          <w:rFonts w:ascii="Times New Roman" w:hAnsi="Times New Roman" w:cs="Times New Roman"/>
          <w:i/>
          <w:iCs/>
        </w:rPr>
        <w:t>Bogomil to Hus</w:t>
      </w:r>
      <w:r w:rsidR="00531F57" w:rsidRPr="00531F57">
        <w:rPr>
          <w:rFonts w:ascii="Times New Roman" w:hAnsi="Times New Roman" w:cs="Times New Roman"/>
        </w:rPr>
        <w:t>, p. 14.</w:t>
      </w:r>
    </w:p>
  </w:footnote>
  <w:footnote w:id="26">
    <w:p w14:paraId="32FA2D08" w14:textId="14885842" w:rsidR="00247BEF" w:rsidRPr="00531F57" w:rsidRDefault="00247BEF">
      <w:pPr>
        <w:pStyle w:val="FootnoteText"/>
        <w:rPr>
          <w:rFonts w:ascii="Times New Roman" w:hAnsi="Times New Roman" w:cs="Times New Roman"/>
        </w:rPr>
      </w:pPr>
      <w:r w:rsidRPr="00531F57">
        <w:rPr>
          <w:rStyle w:val="FootnoteReference"/>
          <w:rFonts w:ascii="Times New Roman" w:hAnsi="Times New Roman" w:cs="Times New Roman"/>
        </w:rPr>
        <w:footnoteRef/>
      </w:r>
      <w:r w:rsidRPr="00531F57">
        <w:rPr>
          <w:rFonts w:ascii="Times New Roman" w:hAnsi="Times New Roman" w:cs="Times New Roman"/>
        </w:rPr>
        <w:t xml:space="preserve"> </w:t>
      </w:r>
      <w:r w:rsidR="007D673F" w:rsidRPr="00531F57">
        <w:rPr>
          <w:rFonts w:ascii="Times New Roman" w:hAnsi="Times New Roman" w:cs="Times New Roman"/>
        </w:rPr>
        <w:t>M.</w:t>
      </w:r>
      <w:r w:rsidR="00716CD6" w:rsidRPr="00531F57">
        <w:rPr>
          <w:rFonts w:ascii="Times New Roman" w:hAnsi="Times New Roman" w:cs="Times New Roman"/>
        </w:rPr>
        <w:t xml:space="preserve"> </w:t>
      </w:r>
      <w:r w:rsidR="002B3CAD" w:rsidRPr="00531F57">
        <w:rPr>
          <w:rFonts w:ascii="Times New Roman" w:hAnsi="Times New Roman" w:cs="Times New Roman"/>
        </w:rPr>
        <w:t>Lambert,</w:t>
      </w:r>
      <w:r w:rsidR="00272BD4" w:rsidRPr="00531F57">
        <w:rPr>
          <w:rFonts w:ascii="Times New Roman" w:hAnsi="Times New Roman" w:cs="Times New Roman"/>
        </w:rPr>
        <w:t xml:space="preserve"> </w:t>
      </w:r>
      <w:r w:rsidR="00272BD4" w:rsidRPr="00531F57">
        <w:rPr>
          <w:rFonts w:ascii="Times New Roman" w:hAnsi="Times New Roman" w:cs="Times New Roman"/>
          <w:i/>
          <w:iCs/>
        </w:rPr>
        <w:t>Medieval Heresy; popular movements from the Gregorian ref</w:t>
      </w:r>
      <w:r w:rsidR="008C22A0" w:rsidRPr="00531F57">
        <w:rPr>
          <w:rFonts w:ascii="Times New Roman" w:hAnsi="Times New Roman" w:cs="Times New Roman"/>
          <w:i/>
          <w:iCs/>
        </w:rPr>
        <w:t>orm to the Reformation</w:t>
      </w:r>
      <w:r w:rsidR="004028BD" w:rsidRPr="00531F57">
        <w:rPr>
          <w:rFonts w:ascii="Times New Roman" w:hAnsi="Times New Roman" w:cs="Times New Roman"/>
        </w:rPr>
        <w:t xml:space="preserve"> (</w:t>
      </w:r>
      <w:r w:rsidR="000950EE" w:rsidRPr="00531F57">
        <w:rPr>
          <w:rFonts w:ascii="Times New Roman" w:hAnsi="Times New Roman" w:cs="Times New Roman"/>
        </w:rPr>
        <w:t>Padstow:</w:t>
      </w:r>
      <w:r w:rsidR="004021F9" w:rsidRPr="00531F57">
        <w:rPr>
          <w:rFonts w:ascii="Times New Roman" w:hAnsi="Times New Roman" w:cs="Times New Roman"/>
        </w:rPr>
        <w:t xml:space="preserve"> T.J. Press, 1992)</w:t>
      </w:r>
      <w:r w:rsidR="00395C8C" w:rsidRPr="00531F57">
        <w:rPr>
          <w:rFonts w:ascii="Times New Roman" w:hAnsi="Times New Roman" w:cs="Times New Roman"/>
        </w:rPr>
        <w:t xml:space="preserve"> p.</w:t>
      </w:r>
      <w:r w:rsidR="006D3D8A" w:rsidRPr="00531F57">
        <w:rPr>
          <w:rFonts w:ascii="Times New Roman" w:hAnsi="Times New Roman" w:cs="Times New Roman"/>
        </w:rPr>
        <w:t xml:space="preserve"> </w:t>
      </w:r>
      <w:r w:rsidR="00395C8C" w:rsidRPr="00531F57">
        <w:rPr>
          <w:rFonts w:ascii="Times New Roman" w:hAnsi="Times New Roman" w:cs="Times New Roman"/>
        </w:rPr>
        <w:t>147</w:t>
      </w:r>
      <w:r w:rsidR="007C787A" w:rsidRPr="00531F57">
        <w:rPr>
          <w:rFonts w:ascii="Times New Roman" w:hAnsi="Times New Roman" w:cs="Times New Roman"/>
        </w:rPr>
        <w:t>.</w:t>
      </w:r>
    </w:p>
  </w:footnote>
  <w:footnote w:id="27">
    <w:p w14:paraId="4762FAC8" w14:textId="5AA4BFAC" w:rsidR="005E3657" w:rsidRPr="00531F57" w:rsidRDefault="005E3657">
      <w:pPr>
        <w:pStyle w:val="FootnoteText"/>
        <w:rPr>
          <w:rFonts w:ascii="Times New Roman" w:hAnsi="Times New Roman" w:cs="Times New Roman"/>
        </w:rPr>
      </w:pPr>
      <w:r w:rsidRPr="00531F57">
        <w:rPr>
          <w:rStyle w:val="FootnoteReference"/>
          <w:rFonts w:ascii="Times New Roman" w:hAnsi="Times New Roman" w:cs="Times New Roman"/>
        </w:rPr>
        <w:footnoteRef/>
      </w:r>
      <w:r w:rsidRPr="00531F57">
        <w:rPr>
          <w:rFonts w:ascii="Times New Roman" w:hAnsi="Times New Roman" w:cs="Times New Roman"/>
        </w:rPr>
        <w:t xml:space="preserve"> </w:t>
      </w:r>
      <w:r w:rsidR="000071E4" w:rsidRPr="00531F57">
        <w:rPr>
          <w:rFonts w:ascii="Times New Roman" w:hAnsi="Times New Roman" w:cs="Times New Roman"/>
        </w:rPr>
        <w:t>Lerner, ‘</w:t>
      </w:r>
      <w:r w:rsidRPr="00531F57">
        <w:rPr>
          <w:rFonts w:ascii="Times New Roman" w:hAnsi="Times New Roman" w:cs="Times New Roman"/>
        </w:rPr>
        <w:t>The German Waldensians’</w:t>
      </w:r>
      <w:r w:rsidR="00094026">
        <w:rPr>
          <w:rFonts w:ascii="Times New Roman" w:hAnsi="Times New Roman" w:cs="Times New Roman"/>
        </w:rPr>
        <w:t>,</w:t>
      </w:r>
      <w:r w:rsidR="000071E4" w:rsidRPr="00531F57">
        <w:rPr>
          <w:rFonts w:ascii="Times New Roman" w:hAnsi="Times New Roman" w:cs="Times New Roman"/>
        </w:rPr>
        <w:t xml:space="preserve"> </w:t>
      </w:r>
      <w:r w:rsidRPr="00531F57">
        <w:rPr>
          <w:rFonts w:ascii="Times New Roman" w:hAnsi="Times New Roman" w:cs="Times New Roman"/>
        </w:rPr>
        <w:t>p.</w:t>
      </w:r>
      <w:r w:rsidR="005B1570" w:rsidRPr="00531F57">
        <w:rPr>
          <w:rFonts w:ascii="Times New Roman" w:hAnsi="Times New Roman" w:cs="Times New Roman"/>
        </w:rPr>
        <w:t xml:space="preserve"> 234</w:t>
      </w:r>
      <w:r w:rsidR="007C787A" w:rsidRPr="00531F57">
        <w:rPr>
          <w:rFonts w:ascii="Times New Roman" w:hAnsi="Times New Roman" w:cs="Times New Roman"/>
        </w:rPr>
        <w:t>.</w:t>
      </w:r>
    </w:p>
  </w:footnote>
  <w:footnote w:id="28">
    <w:p w14:paraId="72D3558D" w14:textId="0EC8EDA8" w:rsidR="002E765E" w:rsidRPr="00D02807" w:rsidRDefault="002E765E">
      <w:pPr>
        <w:pStyle w:val="FootnoteText"/>
        <w:rPr>
          <w:rFonts w:ascii="Times New Roman" w:hAnsi="Times New Roman" w:cs="Times New Roman"/>
        </w:rPr>
      </w:pPr>
      <w:r w:rsidRPr="00531F57">
        <w:rPr>
          <w:rStyle w:val="FootnoteReference"/>
          <w:rFonts w:ascii="Times New Roman" w:hAnsi="Times New Roman" w:cs="Times New Roman"/>
        </w:rPr>
        <w:footnoteRef/>
      </w:r>
      <w:r w:rsidRPr="00531F57">
        <w:rPr>
          <w:rFonts w:ascii="Times New Roman" w:hAnsi="Times New Roman" w:cs="Times New Roman"/>
        </w:rPr>
        <w:t xml:space="preserve"> </w:t>
      </w:r>
      <w:r w:rsidR="001C5703" w:rsidRPr="00531F57">
        <w:rPr>
          <w:rFonts w:ascii="Times New Roman" w:hAnsi="Times New Roman" w:cs="Times New Roman"/>
        </w:rPr>
        <w:t xml:space="preserve">J. </w:t>
      </w:r>
      <w:r w:rsidR="003F35B3" w:rsidRPr="00531F57">
        <w:rPr>
          <w:rFonts w:ascii="Times New Roman" w:hAnsi="Times New Roman" w:cs="Times New Roman"/>
        </w:rPr>
        <w:t>Kelly</w:t>
      </w:r>
      <w:r w:rsidR="000D414C" w:rsidRPr="00531F57">
        <w:rPr>
          <w:rFonts w:ascii="Times New Roman" w:hAnsi="Times New Roman" w:cs="Times New Roman"/>
        </w:rPr>
        <w:t xml:space="preserve"> </w:t>
      </w:r>
      <w:r w:rsidR="003F35B3" w:rsidRPr="00531F57">
        <w:rPr>
          <w:rFonts w:ascii="Times New Roman" w:hAnsi="Times New Roman" w:cs="Times New Roman"/>
        </w:rPr>
        <w:t xml:space="preserve">and </w:t>
      </w:r>
      <w:r w:rsidR="001C5703" w:rsidRPr="00531F57">
        <w:rPr>
          <w:rFonts w:ascii="Times New Roman" w:hAnsi="Times New Roman" w:cs="Times New Roman"/>
        </w:rPr>
        <w:t>J.</w:t>
      </w:r>
      <w:r w:rsidR="002621BE" w:rsidRPr="00531F57">
        <w:rPr>
          <w:rFonts w:ascii="Times New Roman" w:hAnsi="Times New Roman" w:cs="Times New Roman"/>
        </w:rPr>
        <w:t xml:space="preserve"> </w:t>
      </w:r>
      <w:r w:rsidR="003F35B3" w:rsidRPr="00531F57">
        <w:rPr>
          <w:rFonts w:ascii="Times New Roman" w:hAnsi="Times New Roman" w:cs="Times New Roman"/>
        </w:rPr>
        <w:t>Walsh</w:t>
      </w:r>
      <w:r w:rsidR="007610DD" w:rsidRPr="00531F57">
        <w:rPr>
          <w:rFonts w:ascii="Times New Roman" w:hAnsi="Times New Roman" w:cs="Times New Roman"/>
        </w:rPr>
        <w:t xml:space="preserve">, </w:t>
      </w:r>
      <w:r w:rsidR="0012705E" w:rsidRPr="00531F57">
        <w:rPr>
          <w:rFonts w:ascii="Times New Roman" w:hAnsi="Times New Roman" w:cs="Times New Roman"/>
          <w:i/>
          <w:iCs/>
        </w:rPr>
        <w:t>A Dictionary</w:t>
      </w:r>
      <w:r w:rsidR="0012705E" w:rsidRPr="00D02807">
        <w:rPr>
          <w:rFonts w:ascii="Times New Roman" w:hAnsi="Times New Roman" w:cs="Times New Roman"/>
          <w:i/>
          <w:iCs/>
        </w:rPr>
        <w:t xml:space="preserve"> of Popes</w:t>
      </w:r>
      <w:r w:rsidR="006C7A65" w:rsidRPr="00D02807">
        <w:rPr>
          <w:rFonts w:ascii="Times New Roman" w:hAnsi="Times New Roman" w:cs="Times New Roman"/>
        </w:rPr>
        <w:t xml:space="preserve"> 2</w:t>
      </w:r>
      <w:r w:rsidR="006C7A65" w:rsidRPr="00D02807">
        <w:rPr>
          <w:rFonts w:ascii="Times New Roman" w:hAnsi="Times New Roman" w:cs="Times New Roman"/>
          <w:vertAlign w:val="superscript"/>
        </w:rPr>
        <w:t>nd</w:t>
      </w:r>
      <w:r w:rsidR="006C7A65" w:rsidRPr="00D02807">
        <w:rPr>
          <w:rFonts w:ascii="Times New Roman" w:hAnsi="Times New Roman" w:cs="Times New Roman"/>
        </w:rPr>
        <w:t xml:space="preserve"> Ed</w:t>
      </w:r>
      <w:r w:rsidR="00F44144" w:rsidRPr="00D02807">
        <w:rPr>
          <w:rFonts w:ascii="Times New Roman" w:hAnsi="Times New Roman" w:cs="Times New Roman"/>
        </w:rPr>
        <w:t xml:space="preserve"> (Oxford:</w:t>
      </w:r>
      <w:r w:rsidR="005A65D1" w:rsidRPr="00D02807">
        <w:rPr>
          <w:rFonts w:ascii="Times New Roman" w:hAnsi="Times New Roman" w:cs="Times New Roman"/>
        </w:rPr>
        <w:t xml:space="preserve"> University Press</w:t>
      </w:r>
      <w:r w:rsidR="00160D19" w:rsidRPr="00D02807">
        <w:rPr>
          <w:rFonts w:ascii="Times New Roman" w:hAnsi="Times New Roman" w:cs="Times New Roman"/>
        </w:rPr>
        <w:t>, 2010)</w:t>
      </w:r>
      <w:r w:rsidR="007C787A" w:rsidRPr="00D02807">
        <w:rPr>
          <w:rFonts w:ascii="Times New Roman" w:hAnsi="Times New Roman" w:cs="Times New Roman"/>
        </w:rPr>
        <w:t>.</w:t>
      </w:r>
    </w:p>
  </w:footnote>
  <w:footnote w:id="29">
    <w:p w14:paraId="5708B687" w14:textId="4DAE9752" w:rsidR="00482761" w:rsidRPr="00D02807" w:rsidRDefault="00482761">
      <w:pPr>
        <w:pStyle w:val="FootnoteText"/>
        <w:rPr>
          <w:rFonts w:ascii="Times New Roman" w:hAnsi="Times New Roman" w:cs="Times New Roman"/>
        </w:rPr>
      </w:pPr>
      <w:r w:rsidRPr="00D02807">
        <w:rPr>
          <w:rStyle w:val="FootnoteReference"/>
          <w:rFonts w:ascii="Times New Roman" w:hAnsi="Times New Roman" w:cs="Times New Roman"/>
        </w:rPr>
        <w:footnoteRef/>
      </w:r>
      <w:r w:rsidRPr="00D02807">
        <w:rPr>
          <w:rFonts w:ascii="Times New Roman" w:hAnsi="Times New Roman" w:cs="Times New Roman"/>
        </w:rPr>
        <w:t xml:space="preserve"> </w:t>
      </w:r>
      <w:r w:rsidR="00AE4D15" w:rsidRPr="00D02807">
        <w:rPr>
          <w:rFonts w:ascii="Times New Roman" w:hAnsi="Times New Roman" w:cs="Times New Roman"/>
        </w:rPr>
        <w:t>Lambert</w:t>
      </w:r>
      <w:r w:rsidR="00532B8B" w:rsidRPr="00D02807">
        <w:rPr>
          <w:rFonts w:ascii="Times New Roman" w:hAnsi="Times New Roman" w:cs="Times New Roman"/>
        </w:rPr>
        <w:t xml:space="preserve">, </w:t>
      </w:r>
      <w:r w:rsidR="007335C5" w:rsidRPr="00D02807">
        <w:rPr>
          <w:rFonts w:ascii="Times New Roman" w:hAnsi="Times New Roman" w:cs="Times New Roman"/>
          <w:i/>
          <w:iCs/>
        </w:rPr>
        <w:t>The Cathars</w:t>
      </w:r>
      <w:r w:rsidR="00532B8B" w:rsidRPr="00D02807">
        <w:rPr>
          <w:rFonts w:ascii="Times New Roman" w:hAnsi="Times New Roman" w:cs="Times New Roman"/>
        </w:rPr>
        <w:t>,</w:t>
      </w:r>
      <w:r w:rsidR="007335C5" w:rsidRPr="00D02807">
        <w:rPr>
          <w:rFonts w:ascii="Times New Roman" w:hAnsi="Times New Roman" w:cs="Times New Roman"/>
        </w:rPr>
        <w:t xml:space="preserve"> </w:t>
      </w:r>
      <w:r w:rsidR="0031585D" w:rsidRPr="00D02807">
        <w:rPr>
          <w:rFonts w:ascii="Times New Roman" w:hAnsi="Times New Roman" w:cs="Times New Roman"/>
        </w:rPr>
        <w:t>p.</w:t>
      </w:r>
      <w:r w:rsidR="006D3D8A" w:rsidRPr="00D02807">
        <w:rPr>
          <w:rFonts w:ascii="Times New Roman" w:hAnsi="Times New Roman" w:cs="Times New Roman"/>
        </w:rPr>
        <w:t xml:space="preserve"> </w:t>
      </w:r>
      <w:r w:rsidR="0031585D" w:rsidRPr="00D02807">
        <w:rPr>
          <w:rFonts w:ascii="Times New Roman" w:hAnsi="Times New Roman" w:cs="Times New Roman"/>
        </w:rPr>
        <w:t>26</w:t>
      </w:r>
      <w:r w:rsidR="007C787A" w:rsidRPr="00D02807">
        <w:rPr>
          <w:rFonts w:ascii="Times New Roman" w:hAnsi="Times New Roman" w:cs="Times New Roman"/>
        </w:rPr>
        <w:t>.</w:t>
      </w:r>
    </w:p>
  </w:footnote>
  <w:footnote w:id="30">
    <w:p w14:paraId="377C50C6" w14:textId="014952D6" w:rsidR="005761AD" w:rsidRPr="00D02807" w:rsidRDefault="005761AD">
      <w:pPr>
        <w:pStyle w:val="FootnoteText"/>
        <w:rPr>
          <w:rFonts w:ascii="Times New Roman" w:hAnsi="Times New Roman" w:cs="Times New Roman"/>
        </w:rPr>
      </w:pPr>
      <w:r w:rsidRPr="00D02807">
        <w:rPr>
          <w:rStyle w:val="FootnoteReference"/>
          <w:rFonts w:ascii="Times New Roman" w:hAnsi="Times New Roman" w:cs="Times New Roman"/>
        </w:rPr>
        <w:footnoteRef/>
      </w:r>
      <w:r w:rsidRPr="00D02807">
        <w:rPr>
          <w:rFonts w:ascii="Times New Roman" w:hAnsi="Times New Roman" w:cs="Times New Roman"/>
        </w:rPr>
        <w:t xml:space="preserve"> </w:t>
      </w:r>
      <w:r w:rsidR="00955B7D" w:rsidRPr="00D02807">
        <w:rPr>
          <w:rFonts w:ascii="Times New Roman" w:hAnsi="Times New Roman" w:cs="Times New Roman"/>
        </w:rPr>
        <w:t>W. Shirley</w:t>
      </w:r>
      <w:r w:rsidR="00102070" w:rsidRPr="00D02807">
        <w:rPr>
          <w:rFonts w:ascii="Times New Roman" w:hAnsi="Times New Roman" w:cs="Times New Roman"/>
        </w:rPr>
        <w:t xml:space="preserve">, </w:t>
      </w:r>
      <w:r w:rsidR="00102070" w:rsidRPr="00D02807">
        <w:rPr>
          <w:rFonts w:ascii="Times New Roman" w:hAnsi="Times New Roman" w:cs="Times New Roman"/>
          <w:i/>
          <w:iCs/>
        </w:rPr>
        <w:t>Fasciculi Zizaniorum Magistri Johannis Wyclif Cum Tri</w:t>
      </w:r>
      <w:r w:rsidR="008E7099" w:rsidRPr="00D02807">
        <w:rPr>
          <w:rFonts w:ascii="Times New Roman" w:hAnsi="Times New Roman" w:cs="Times New Roman"/>
          <w:i/>
          <w:iCs/>
        </w:rPr>
        <w:t>tico: ascribed to Thomas Netter of Walden</w:t>
      </w:r>
      <w:r w:rsidR="008472E3" w:rsidRPr="00D02807">
        <w:rPr>
          <w:rFonts w:ascii="Times New Roman" w:hAnsi="Times New Roman" w:cs="Times New Roman"/>
        </w:rPr>
        <w:t xml:space="preserve"> (London:</w:t>
      </w:r>
      <w:r w:rsidR="009B4A14" w:rsidRPr="00D02807">
        <w:rPr>
          <w:rFonts w:ascii="Times New Roman" w:hAnsi="Times New Roman" w:cs="Times New Roman"/>
        </w:rPr>
        <w:t xml:space="preserve"> Longman, Brown, Green, Longmans and Roberts,1858) p.</w:t>
      </w:r>
      <w:r w:rsidR="00C82F06" w:rsidRPr="00D02807">
        <w:rPr>
          <w:rFonts w:ascii="Times New Roman" w:hAnsi="Times New Roman" w:cs="Times New Roman"/>
        </w:rPr>
        <w:t xml:space="preserve"> xxvii</w:t>
      </w:r>
      <w:r w:rsidR="001F1BF0" w:rsidRPr="00D02807">
        <w:rPr>
          <w:rFonts w:ascii="Times New Roman" w:hAnsi="Times New Roman" w:cs="Times New Roman"/>
        </w:rPr>
        <w:t>.</w:t>
      </w:r>
    </w:p>
  </w:footnote>
  <w:footnote w:id="31">
    <w:p w14:paraId="1BAD995A" w14:textId="74FB7D28" w:rsidR="00905318" w:rsidRPr="00D02807" w:rsidRDefault="00905318">
      <w:pPr>
        <w:pStyle w:val="FootnoteText"/>
        <w:rPr>
          <w:rFonts w:ascii="Times New Roman" w:hAnsi="Times New Roman" w:cs="Times New Roman"/>
        </w:rPr>
      </w:pPr>
      <w:r w:rsidRPr="00D02807">
        <w:rPr>
          <w:rStyle w:val="FootnoteReference"/>
          <w:rFonts w:ascii="Times New Roman" w:hAnsi="Times New Roman" w:cs="Times New Roman"/>
        </w:rPr>
        <w:footnoteRef/>
      </w:r>
      <w:r w:rsidRPr="00D02807">
        <w:rPr>
          <w:rFonts w:ascii="Times New Roman" w:hAnsi="Times New Roman" w:cs="Times New Roman"/>
        </w:rPr>
        <w:t xml:space="preserve"> Shirley, </w:t>
      </w:r>
      <w:r w:rsidRPr="00D02807">
        <w:rPr>
          <w:rFonts w:ascii="Times New Roman" w:hAnsi="Times New Roman" w:cs="Times New Roman"/>
          <w:i/>
          <w:iCs/>
        </w:rPr>
        <w:t>Fasciculi Zizaniorum</w:t>
      </w:r>
      <w:r w:rsidRPr="00D02807">
        <w:rPr>
          <w:rFonts w:ascii="Times New Roman" w:hAnsi="Times New Roman" w:cs="Times New Roman"/>
        </w:rPr>
        <w:t>, p</w:t>
      </w:r>
      <w:r w:rsidR="00E505B3" w:rsidRPr="00D02807">
        <w:rPr>
          <w:rFonts w:ascii="Times New Roman" w:hAnsi="Times New Roman" w:cs="Times New Roman"/>
        </w:rPr>
        <w:t>. xxx</w:t>
      </w:r>
      <w:r w:rsidR="001F1BF0" w:rsidRPr="00D02807">
        <w:rPr>
          <w:rFonts w:ascii="Times New Roman" w:hAnsi="Times New Roman" w:cs="Times New Roman"/>
        </w:rPr>
        <w:t>.</w:t>
      </w:r>
    </w:p>
  </w:footnote>
  <w:footnote w:id="32">
    <w:p w14:paraId="11381EC1" w14:textId="3DEFF93C" w:rsidR="002B27C1" w:rsidRPr="00D02807" w:rsidRDefault="002B27C1">
      <w:pPr>
        <w:pStyle w:val="FootnoteText"/>
        <w:rPr>
          <w:rFonts w:ascii="Times New Roman" w:hAnsi="Times New Roman" w:cs="Times New Roman"/>
        </w:rPr>
      </w:pPr>
      <w:r w:rsidRPr="00D02807">
        <w:rPr>
          <w:rStyle w:val="FootnoteReference"/>
          <w:rFonts w:ascii="Times New Roman" w:hAnsi="Times New Roman" w:cs="Times New Roman"/>
        </w:rPr>
        <w:footnoteRef/>
      </w:r>
      <w:r w:rsidRPr="00D02807">
        <w:rPr>
          <w:rFonts w:ascii="Times New Roman" w:hAnsi="Times New Roman" w:cs="Times New Roman"/>
        </w:rPr>
        <w:t xml:space="preserve"> Maycock</w:t>
      </w:r>
      <w:r w:rsidR="00DD411A" w:rsidRPr="00D02807">
        <w:rPr>
          <w:rFonts w:ascii="Times New Roman" w:hAnsi="Times New Roman" w:cs="Times New Roman"/>
        </w:rPr>
        <w:t xml:space="preserve">, </w:t>
      </w:r>
      <w:r w:rsidR="00DD411A" w:rsidRPr="00D02807">
        <w:rPr>
          <w:rFonts w:ascii="Times New Roman" w:hAnsi="Times New Roman" w:cs="Times New Roman"/>
          <w:i/>
          <w:iCs/>
        </w:rPr>
        <w:t>The Inquisition</w:t>
      </w:r>
      <w:r w:rsidR="00DD411A" w:rsidRPr="00D02807">
        <w:rPr>
          <w:rFonts w:ascii="Times New Roman" w:hAnsi="Times New Roman" w:cs="Times New Roman"/>
        </w:rPr>
        <w:t>, p.</w:t>
      </w:r>
      <w:r w:rsidR="006D3D8A" w:rsidRPr="00D02807">
        <w:rPr>
          <w:rFonts w:ascii="Times New Roman" w:hAnsi="Times New Roman" w:cs="Times New Roman"/>
        </w:rPr>
        <w:t xml:space="preserve"> </w:t>
      </w:r>
      <w:r w:rsidR="00DD411A" w:rsidRPr="00D02807">
        <w:rPr>
          <w:rFonts w:ascii="Times New Roman" w:hAnsi="Times New Roman" w:cs="Times New Roman"/>
        </w:rPr>
        <w:t>158</w:t>
      </w:r>
      <w:r w:rsidR="001F1BF0" w:rsidRPr="00D02807">
        <w:rPr>
          <w:rFonts w:ascii="Times New Roman" w:hAnsi="Times New Roman" w:cs="Times New Roman"/>
        </w:rPr>
        <w:t>.</w:t>
      </w:r>
    </w:p>
  </w:footnote>
  <w:footnote w:id="33">
    <w:p w14:paraId="4C69279B" w14:textId="27D90D12" w:rsidR="00583CC6" w:rsidRPr="00583CC6" w:rsidRDefault="00583CC6">
      <w:pPr>
        <w:pStyle w:val="FootnoteText"/>
      </w:pPr>
      <w:r w:rsidRPr="00D02807">
        <w:rPr>
          <w:rStyle w:val="FootnoteReference"/>
          <w:rFonts w:ascii="Times New Roman" w:hAnsi="Times New Roman" w:cs="Times New Roman"/>
        </w:rPr>
        <w:footnoteRef/>
      </w:r>
      <w:r w:rsidRPr="00D02807">
        <w:rPr>
          <w:rFonts w:ascii="Times New Roman" w:hAnsi="Times New Roman" w:cs="Times New Roman"/>
        </w:rPr>
        <w:t xml:space="preserve"> </w:t>
      </w:r>
      <w:r w:rsidR="0030375D">
        <w:rPr>
          <w:rFonts w:ascii="Times New Roman" w:hAnsi="Times New Roman" w:cs="Times New Roman"/>
        </w:rPr>
        <w:t xml:space="preserve">Maycock, </w:t>
      </w:r>
      <w:r w:rsidR="0030375D">
        <w:rPr>
          <w:rFonts w:ascii="Times New Roman" w:hAnsi="Times New Roman" w:cs="Times New Roman"/>
          <w:i/>
          <w:iCs/>
        </w:rPr>
        <w:t>The Inquisition</w:t>
      </w:r>
      <w:r w:rsidR="0031666F">
        <w:rPr>
          <w:rFonts w:ascii="Times New Roman" w:hAnsi="Times New Roman" w:cs="Times New Roman"/>
          <w:i/>
          <w:iCs/>
        </w:rPr>
        <w:t>,</w:t>
      </w:r>
      <w:r w:rsidR="00DA1C54">
        <w:rPr>
          <w:rFonts w:ascii="Times New Roman" w:hAnsi="Times New Roman" w:cs="Times New Roman"/>
        </w:rPr>
        <w:t xml:space="preserve"> </w:t>
      </w:r>
      <w:r w:rsidRPr="00D02807">
        <w:rPr>
          <w:rFonts w:ascii="Times New Roman" w:hAnsi="Times New Roman" w:cs="Times New Roman"/>
        </w:rPr>
        <w:t>p.</w:t>
      </w:r>
      <w:r w:rsidR="006D3D8A" w:rsidRPr="00D02807">
        <w:rPr>
          <w:rFonts w:ascii="Times New Roman" w:hAnsi="Times New Roman" w:cs="Times New Roman"/>
        </w:rPr>
        <w:t xml:space="preserve"> </w:t>
      </w:r>
      <w:r w:rsidRPr="00D02807">
        <w:rPr>
          <w:rFonts w:ascii="Times New Roman" w:hAnsi="Times New Roman" w:cs="Times New Roman"/>
        </w:rPr>
        <w:t>159</w:t>
      </w:r>
      <w:r w:rsidR="001F1BF0" w:rsidRPr="00D02807">
        <w:rPr>
          <w:rFonts w:ascii="Times New Roman" w:hAnsi="Times New Roman" w:cs="Times New Roman"/>
        </w:rPr>
        <w:t>.</w:t>
      </w:r>
    </w:p>
  </w:footnote>
  <w:footnote w:id="34">
    <w:p w14:paraId="185EFA52" w14:textId="304D7FE6" w:rsidR="00AB0321" w:rsidRPr="00695F2C" w:rsidRDefault="00AB0321">
      <w:pPr>
        <w:pStyle w:val="FootnoteText"/>
        <w:rPr>
          <w:rFonts w:ascii="Times New Roman" w:hAnsi="Times New Roman" w:cs="Times New Roman"/>
        </w:rPr>
      </w:pPr>
      <w:r w:rsidRPr="00695F2C">
        <w:rPr>
          <w:rStyle w:val="FootnoteReference"/>
          <w:rFonts w:ascii="Times New Roman" w:hAnsi="Times New Roman" w:cs="Times New Roman"/>
        </w:rPr>
        <w:footnoteRef/>
      </w:r>
      <w:r w:rsidRPr="00695F2C">
        <w:rPr>
          <w:rFonts w:ascii="Times New Roman" w:hAnsi="Times New Roman" w:cs="Times New Roman"/>
        </w:rPr>
        <w:t xml:space="preserve"> </w:t>
      </w:r>
      <w:r w:rsidR="0031666F">
        <w:rPr>
          <w:rFonts w:ascii="Times New Roman" w:hAnsi="Times New Roman" w:cs="Times New Roman"/>
        </w:rPr>
        <w:t>Ibid.</w:t>
      </w:r>
      <w:r w:rsidR="00DA1C54">
        <w:rPr>
          <w:rFonts w:ascii="Times New Roman" w:hAnsi="Times New Roman" w:cs="Times New Roman"/>
          <w:i/>
          <w:iCs/>
        </w:rPr>
        <w:t xml:space="preserve"> </w:t>
      </w:r>
      <w:r w:rsidR="00501B56" w:rsidRPr="00695F2C">
        <w:rPr>
          <w:rFonts w:ascii="Times New Roman" w:hAnsi="Times New Roman" w:cs="Times New Roman"/>
        </w:rPr>
        <w:t>pp. 137-138</w:t>
      </w:r>
      <w:r w:rsidR="007C787A" w:rsidRPr="00695F2C">
        <w:rPr>
          <w:rFonts w:ascii="Times New Roman" w:hAnsi="Times New Roman" w:cs="Times New Roman"/>
        </w:rPr>
        <w:t>.</w:t>
      </w:r>
    </w:p>
  </w:footnote>
  <w:footnote w:id="35">
    <w:p w14:paraId="00C3CECE" w14:textId="5731411D" w:rsidR="00BB08A0" w:rsidRPr="00695F2C" w:rsidRDefault="00BB08A0">
      <w:pPr>
        <w:pStyle w:val="FootnoteText"/>
        <w:rPr>
          <w:rFonts w:ascii="Times New Roman" w:hAnsi="Times New Roman" w:cs="Times New Roman"/>
        </w:rPr>
      </w:pPr>
      <w:r w:rsidRPr="00695F2C">
        <w:rPr>
          <w:rStyle w:val="FootnoteReference"/>
          <w:rFonts w:ascii="Times New Roman" w:hAnsi="Times New Roman" w:cs="Times New Roman"/>
        </w:rPr>
        <w:footnoteRef/>
      </w:r>
      <w:r w:rsidRPr="00695F2C">
        <w:rPr>
          <w:rFonts w:ascii="Times New Roman" w:hAnsi="Times New Roman" w:cs="Times New Roman"/>
        </w:rPr>
        <w:t xml:space="preserve"> </w:t>
      </w:r>
      <w:r w:rsidR="00DA1C54">
        <w:rPr>
          <w:rFonts w:ascii="Times New Roman" w:hAnsi="Times New Roman" w:cs="Times New Roman"/>
        </w:rPr>
        <w:t>Ibid.</w:t>
      </w:r>
      <w:r w:rsidR="0097433C" w:rsidRPr="00695F2C">
        <w:rPr>
          <w:rFonts w:ascii="Times New Roman" w:hAnsi="Times New Roman" w:cs="Times New Roman"/>
        </w:rPr>
        <w:t xml:space="preserve"> p.</w:t>
      </w:r>
      <w:r w:rsidR="006D3D8A" w:rsidRPr="00695F2C">
        <w:rPr>
          <w:rFonts w:ascii="Times New Roman" w:hAnsi="Times New Roman" w:cs="Times New Roman"/>
        </w:rPr>
        <w:t xml:space="preserve"> </w:t>
      </w:r>
      <w:r w:rsidR="0097433C" w:rsidRPr="00695F2C">
        <w:rPr>
          <w:rFonts w:ascii="Times New Roman" w:hAnsi="Times New Roman" w:cs="Times New Roman"/>
        </w:rPr>
        <w:t>23</w:t>
      </w:r>
      <w:r w:rsidR="007C787A" w:rsidRPr="00695F2C">
        <w:rPr>
          <w:rFonts w:ascii="Times New Roman" w:hAnsi="Times New Roman" w:cs="Times New Roman"/>
        </w:rPr>
        <w:t>.</w:t>
      </w:r>
    </w:p>
  </w:footnote>
  <w:footnote w:id="36">
    <w:p w14:paraId="79DECAEC" w14:textId="3323ACBA" w:rsidR="003F354C" w:rsidRPr="00695F2C" w:rsidRDefault="003F354C">
      <w:pPr>
        <w:pStyle w:val="FootnoteText"/>
        <w:rPr>
          <w:rFonts w:ascii="Times New Roman" w:hAnsi="Times New Roman" w:cs="Times New Roman"/>
        </w:rPr>
      </w:pPr>
      <w:r w:rsidRPr="00695F2C">
        <w:rPr>
          <w:rStyle w:val="FootnoteReference"/>
          <w:rFonts w:ascii="Times New Roman" w:hAnsi="Times New Roman" w:cs="Times New Roman"/>
        </w:rPr>
        <w:footnoteRef/>
      </w:r>
      <w:r w:rsidRPr="00695F2C">
        <w:rPr>
          <w:rFonts w:ascii="Times New Roman" w:hAnsi="Times New Roman" w:cs="Times New Roman"/>
        </w:rPr>
        <w:t xml:space="preserve"> </w:t>
      </w:r>
      <w:r w:rsidR="00045913" w:rsidRPr="00695F2C">
        <w:rPr>
          <w:rFonts w:ascii="Times New Roman" w:hAnsi="Times New Roman" w:cs="Times New Roman"/>
        </w:rPr>
        <w:t xml:space="preserve">J. </w:t>
      </w:r>
      <w:r w:rsidR="00E51F3E" w:rsidRPr="00695F2C">
        <w:rPr>
          <w:rFonts w:ascii="Times New Roman" w:hAnsi="Times New Roman" w:cs="Times New Roman"/>
        </w:rPr>
        <w:t>Moses</w:t>
      </w:r>
      <w:r w:rsidR="00B90A44" w:rsidRPr="00695F2C">
        <w:rPr>
          <w:rFonts w:ascii="Times New Roman" w:hAnsi="Times New Roman" w:cs="Times New Roman"/>
        </w:rPr>
        <w:t>, ‘The Second Coming of the KKK: The Ku Klux Klan of the 1920s</w:t>
      </w:r>
      <w:r w:rsidR="00A00DDB" w:rsidRPr="00695F2C">
        <w:rPr>
          <w:rFonts w:ascii="Times New Roman" w:hAnsi="Times New Roman" w:cs="Times New Roman"/>
        </w:rPr>
        <w:t xml:space="preserve"> and the </w:t>
      </w:r>
      <w:r w:rsidR="00B130BA" w:rsidRPr="00695F2C">
        <w:rPr>
          <w:rFonts w:ascii="Times New Roman" w:hAnsi="Times New Roman" w:cs="Times New Roman"/>
        </w:rPr>
        <w:t xml:space="preserve">American Political Tradition’ </w:t>
      </w:r>
      <w:r w:rsidR="00A74AF4" w:rsidRPr="00695F2C">
        <w:rPr>
          <w:rFonts w:ascii="Times New Roman" w:hAnsi="Times New Roman" w:cs="Times New Roman"/>
          <w:i/>
          <w:iCs/>
        </w:rPr>
        <w:t>Ark</w:t>
      </w:r>
      <w:r w:rsidR="00323968" w:rsidRPr="00695F2C">
        <w:rPr>
          <w:rFonts w:ascii="Times New Roman" w:hAnsi="Times New Roman" w:cs="Times New Roman"/>
          <w:i/>
          <w:iCs/>
        </w:rPr>
        <w:t xml:space="preserve">ansas Historical </w:t>
      </w:r>
      <w:r w:rsidR="00323968" w:rsidRPr="00695F2C">
        <w:rPr>
          <w:rFonts w:ascii="Times New Roman" w:hAnsi="Times New Roman" w:cs="Times New Roman"/>
        </w:rPr>
        <w:t xml:space="preserve">Quarterly, </w:t>
      </w:r>
      <w:r w:rsidR="008B56EA" w:rsidRPr="00695F2C">
        <w:rPr>
          <w:rFonts w:ascii="Times New Roman" w:hAnsi="Times New Roman" w:cs="Times New Roman"/>
        </w:rPr>
        <w:t>77(1) (2018)</w:t>
      </w:r>
      <w:r w:rsidR="00885CE1" w:rsidRPr="00695F2C">
        <w:rPr>
          <w:rFonts w:ascii="Times New Roman" w:hAnsi="Times New Roman" w:cs="Times New Roman"/>
        </w:rPr>
        <w:t>, 76-77 (</w:t>
      </w:r>
      <w:r w:rsidR="00B130BA" w:rsidRPr="00695F2C">
        <w:rPr>
          <w:rFonts w:ascii="Times New Roman" w:hAnsi="Times New Roman" w:cs="Times New Roman"/>
        </w:rPr>
        <w:t>p.</w:t>
      </w:r>
      <w:r w:rsidR="00DA4F98" w:rsidRPr="00695F2C">
        <w:rPr>
          <w:rFonts w:ascii="Times New Roman" w:hAnsi="Times New Roman" w:cs="Times New Roman"/>
        </w:rPr>
        <w:t xml:space="preserve"> 76</w:t>
      </w:r>
      <w:r w:rsidR="00112CF0" w:rsidRPr="00695F2C">
        <w:rPr>
          <w:rFonts w:ascii="Times New Roman" w:hAnsi="Times New Roman" w:cs="Times New Roman"/>
        </w:rPr>
        <w:t>)</w:t>
      </w:r>
      <w:r w:rsidR="007C787A" w:rsidRPr="00695F2C">
        <w:rPr>
          <w:rFonts w:ascii="Times New Roman" w:hAnsi="Times New Roman" w:cs="Times New Roman"/>
        </w:rPr>
        <w:t>.</w:t>
      </w:r>
    </w:p>
  </w:footnote>
  <w:footnote w:id="37">
    <w:p w14:paraId="25488153" w14:textId="5C03BFF7" w:rsidR="00332DF0" w:rsidRPr="00695F2C" w:rsidRDefault="00332DF0">
      <w:pPr>
        <w:pStyle w:val="FootnoteText"/>
        <w:rPr>
          <w:rFonts w:ascii="Times New Roman" w:hAnsi="Times New Roman" w:cs="Times New Roman"/>
        </w:rPr>
      </w:pPr>
      <w:r w:rsidRPr="00695F2C">
        <w:rPr>
          <w:rStyle w:val="FootnoteReference"/>
          <w:rFonts w:ascii="Times New Roman" w:hAnsi="Times New Roman" w:cs="Times New Roman"/>
        </w:rPr>
        <w:footnoteRef/>
      </w:r>
      <w:r w:rsidRPr="00695F2C">
        <w:rPr>
          <w:rFonts w:ascii="Times New Roman" w:hAnsi="Times New Roman" w:cs="Times New Roman"/>
        </w:rPr>
        <w:t xml:space="preserve"> Maycock</w:t>
      </w:r>
      <w:r w:rsidR="005F7C7C" w:rsidRPr="00695F2C">
        <w:rPr>
          <w:rFonts w:ascii="Times New Roman" w:hAnsi="Times New Roman" w:cs="Times New Roman"/>
        </w:rPr>
        <w:t xml:space="preserve">, </w:t>
      </w:r>
      <w:r w:rsidRPr="00695F2C">
        <w:rPr>
          <w:rFonts w:ascii="Times New Roman" w:hAnsi="Times New Roman" w:cs="Times New Roman"/>
          <w:i/>
          <w:iCs/>
        </w:rPr>
        <w:t>The Inquisition</w:t>
      </w:r>
      <w:r w:rsidR="005F7C7C" w:rsidRPr="00695F2C">
        <w:rPr>
          <w:rFonts w:ascii="Times New Roman" w:hAnsi="Times New Roman" w:cs="Times New Roman"/>
        </w:rPr>
        <w:t>,</w:t>
      </w:r>
      <w:r w:rsidRPr="00695F2C">
        <w:rPr>
          <w:rFonts w:ascii="Times New Roman" w:hAnsi="Times New Roman" w:cs="Times New Roman"/>
        </w:rPr>
        <w:t xml:space="preserve"> p.</w:t>
      </w:r>
      <w:r w:rsidR="0085097E" w:rsidRPr="00695F2C">
        <w:rPr>
          <w:rFonts w:ascii="Times New Roman" w:hAnsi="Times New Roman" w:cs="Times New Roman"/>
        </w:rPr>
        <w:t xml:space="preserve"> </w:t>
      </w:r>
      <w:r w:rsidRPr="00695F2C">
        <w:rPr>
          <w:rFonts w:ascii="Times New Roman" w:hAnsi="Times New Roman" w:cs="Times New Roman"/>
        </w:rPr>
        <w:t>64</w:t>
      </w:r>
      <w:r w:rsidR="007C787A" w:rsidRPr="00695F2C">
        <w:rPr>
          <w:rFonts w:ascii="Times New Roman" w:hAnsi="Times New Roman" w:cs="Times New Roman"/>
        </w:rPr>
        <w:t>.</w:t>
      </w:r>
    </w:p>
  </w:footnote>
  <w:footnote w:id="38">
    <w:p w14:paraId="72F7FD16" w14:textId="51EC3664" w:rsidR="000C2A48" w:rsidRPr="00695F2C" w:rsidRDefault="000C2A48">
      <w:pPr>
        <w:pStyle w:val="FootnoteText"/>
        <w:rPr>
          <w:rFonts w:ascii="Times New Roman" w:hAnsi="Times New Roman" w:cs="Times New Roman"/>
        </w:rPr>
      </w:pPr>
      <w:r w:rsidRPr="00695F2C">
        <w:rPr>
          <w:rStyle w:val="FootnoteReference"/>
          <w:rFonts w:ascii="Times New Roman" w:hAnsi="Times New Roman" w:cs="Times New Roman"/>
        </w:rPr>
        <w:footnoteRef/>
      </w:r>
      <w:r w:rsidRPr="00695F2C">
        <w:rPr>
          <w:rFonts w:ascii="Times New Roman" w:hAnsi="Times New Roman" w:cs="Times New Roman"/>
        </w:rPr>
        <w:t xml:space="preserve"> </w:t>
      </w:r>
      <w:r w:rsidR="005F7C7C" w:rsidRPr="00695F2C">
        <w:rPr>
          <w:rFonts w:ascii="Times New Roman" w:hAnsi="Times New Roman" w:cs="Times New Roman"/>
        </w:rPr>
        <w:t>J</w:t>
      </w:r>
      <w:r w:rsidR="00AB7DF5" w:rsidRPr="00695F2C">
        <w:rPr>
          <w:rFonts w:ascii="Times New Roman" w:hAnsi="Times New Roman" w:cs="Times New Roman"/>
        </w:rPr>
        <w:t xml:space="preserve">. </w:t>
      </w:r>
      <w:r w:rsidR="003F2F31" w:rsidRPr="00695F2C">
        <w:rPr>
          <w:rFonts w:ascii="Times New Roman" w:hAnsi="Times New Roman" w:cs="Times New Roman"/>
        </w:rPr>
        <w:t>Gottlieb,</w:t>
      </w:r>
      <w:r w:rsidR="00D06F15" w:rsidRPr="00695F2C">
        <w:rPr>
          <w:rFonts w:ascii="Times New Roman" w:hAnsi="Times New Roman" w:cs="Times New Roman"/>
        </w:rPr>
        <w:t xml:space="preserve"> ‘ ‘Broken </w:t>
      </w:r>
      <w:r w:rsidR="00A051A9" w:rsidRPr="00695F2C">
        <w:rPr>
          <w:rFonts w:ascii="Times New Roman" w:hAnsi="Times New Roman" w:cs="Times New Roman"/>
        </w:rPr>
        <w:t>Friendsh</w:t>
      </w:r>
      <w:r w:rsidR="008837BB" w:rsidRPr="00695F2C">
        <w:rPr>
          <w:rFonts w:ascii="Times New Roman" w:hAnsi="Times New Roman" w:cs="Times New Roman"/>
        </w:rPr>
        <w:t>ips and Vanished Loyalties’: Gender, Coll</w:t>
      </w:r>
      <w:r w:rsidR="001C1D0C" w:rsidRPr="00695F2C">
        <w:rPr>
          <w:rFonts w:ascii="Times New Roman" w:hAnsi="Times New Roman" w:cs="Times New Roman"/>
        </w:rPr>
        <w:t>ective (In)Security and Anti-Fascism in Britain in the 1930s’</w:t>
      </w:r>
      <w:r w:rsidR="000407D9" w:rsidRPr="00695F2C">
        <w:rPr>
          <w:rFonts w:ascii="Times New Roman" w:hAnsi="Times New Roman" w:cs="Times New Roman"/>
        </w:rPr>
        <w:t xml:space="preserve"> </w:t>
      </w:r>
      <w:r w:rsidR="000407D9" w:rsidRPr="00695F2C">
        <w:rPr>
          <w:rFonts w:ascii="Times New Roman" w:hAnsi="Times New Roman" w:cs="Times New Roman"/>
          <w:i/>
          <w:iCs/>
        </w:rPr>
        <w:t>Politi</w:t>
      </w:r>
      <w:r w:rsidR="006E1430" w:rsidRPr="00695F2C">
        <w:rPr>
          <w:rFonts w:ascii="Times New Roman" w:hAnsi="Times New Roman" w:cs="Times New Roman"/>
          <w:i/>
          <w:iCs/>
        </w:rPr>
        <w:t>cs, Religion &amp;</w:t>
      </w:r>
      <w:r w:rsidR="009A0CB9" w:rsidRPr="00695F2C">
        <w:rPr>
          <w:rFonts w:ascii="Times New Roman" w:hAnsi="Times New Roman" w:cs="Times New Roman"/>
          <w:i/>
          <w:iCs/>
        </w:rPr>
        <w:t xml:space="preserve"> Ideology</w:t>
      </w:r>
      <w:r w:rsidR="009A0CB9" w:rsidRPr="00695F2C">
        <w:rPr>
          <w:rFonts w:ascii="Times New Roman" w:hAnsi="Times New Roman" w:cs="Times New Roman"/>
        </w:rPr>
        <w:t>, 13(2) (2012)</w:t>
      </w:r>
      <w:r w:rsidR="00967B9D" w:rsidRPr="00695F2C">
        <w:rPr>
          <w:rFonts w:ascii="Times New Roman" w:hAnsi="Times New Roman" w:cs="Times New Roman"/>
        </w:rPr>
        <w:t>, 197-219</w:t>
      </w:r>
      <w:r w:rsidR="002B1FA9" w:rsidRPr="00695F2C">
        <w:rPr>
          <w:rFonts w:ascii="Times New Roman" w:hAnsi="Times New Roman" w:cs="Times New Roman"/>
        </w:rPr>
        <w:t xml:space="preserve"> (</w:t>
      </w:r>
      <w:r w:rsidR="00347837" w:rsidRPr="00695F2C">
        <w:rPr>
          <w:rFonts w:ascii="Times New Roman" w:hAnsi="Times New Roman" w:cs="Times New Roman"/>
        </w:rPr>
        <w:t>p. 198</w:t>
      </w:r>
      <w:r w:rsidR="002B1FA9" w:rsidRPr="00695F2C">
        <w:rPr>
          <w:rFonts w:ascii="Times New Roman" w:hAnsi="Times New Roman" w:cs="Times New Roman"/>
        </w:rPr>
        <w:t>)</w:t>
      </w:r>
      <w:r w:rsidR="007C787A" w:rsidRPr="00695F2C">
        <w:rPr>
          <w:rFonts w:ascii="Times New Roman" w:hAnsi="Times New Roman" w:cs="Times New Roman"/>
        </w:rPr>
        <w:t>.</w:t>
      </w:r>
    </w:p>
  </w:footnote>
  <w:footnote w:id="39">
    <w:p w14:paraId="66057252" w14:textId="6DEF6EC5" w:rsidR="00BC5129" w:rsidRDefault="00BC5129">
      <w:pPr>
        <w:pStyle w:val="FootnoteText"/>
      </w:pPr>
      <w:r w:rsidRPr="00695F2C">
        <w:rPr>
          <w:rStyle w:val="FootnoteReference"/>
          <w:rFonts w:ascii="Times New Roman" w:hAnsi="Times New Roman" w:cs="Times New Roman"/>
        </w:rPr>
        <w:footnoteRef/>
      </w:r>
      <w:r w:rsidRPr="00695F2C">
        <w:rPr>
          <w:rFonts w:ascii="Times New Roman" w:hAnsi="Times New Roman" w:cs="Times New Roman"/>
        </w:rPr>
        <w:t xml:space="preserve"> </w:t>
      </w:r>
      <w:r w:rsidR="00347837" w:rsidRPr="00695F2C">
        <w:rPr>
          <w:rFonts w:ascii="Times New Roman" w:hAnsi="Times New Roman" w:cs="Times New Roman"/>
        </w:rPr>
        <w:t>Gottlieb</w:t>
      </w:r>
      <w:r w:rsidR="00BB5E2D" w:rsidRPr="00695F2C">
        <w:rPr>
          <w:rFonts w:ascii="Times New Roman" w:hAnsi="Times New Roman" w:cs="Times New Roman"/>
        </w:rPr>
        <w:t>,</w:t>
      </w:r>
      <w:r w:rsidR="00347837" w:rsidRPr="00695F2C">
        <w:rPr>
          <w:rFonts w:ascii="Times New Roman" w:hAnsi="Times New Roman" w:cs="Times New Roman"/>
        </w:rPr>
        <w:t xml:space="preserve"> </w:t>
      </w:r>
      <w:r w:rsidR="00BD0550" w:rsidRPr="00695F2C">
        <w:rPr>
          <w:rFonts w:ascii="Times New Roman" w:hAnsi="Times New Roman" w:cs="Times New Roman"/>
        </w:rPr>
        <w:t>‘Anti-Fascism in Britain in the 1930s’</w:t>
      </w:r>
      <w:r w:rsidR="00BB5E2D" w:rsidRPr="00695F2C">
        <w:rPr>
          <w:rFonts w:ascii="Times New Roman" w:hAnsi="Times New Roman" w:cs="Times New Roman"/>
        </w:rPr>
        <w:t>,</w:t>
      </w:r>
      <w:r w:rsidR="00BD0550" w:rsidRPr="00695F2C">
        <w:rPr>
          <w:rFonts w:ascii="Times New Roman" w:hAnsi="Times New Roman" w:cs="Times New Roman"/>
        </w:rPr>
        <w:t xml:space="preserve"> p. 198</w:t>
      </w:r>
      <w:r w:rsidR="007C787A" w:rsidRPr="00695F2C">
        <w:rPr>
          <w:rFonts w:ascii="Times New Roman" w:hAnsi="Times New Roman" w:cs="Times New Roman"/>
        </w:rPr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6819"/>
    <w:rsid w:val="000006D1"/>
    <w:rsid w:val="00000B84"/>
    <w:rsid w:val="00002246"/>
    <w:rsid w:val="000071E4"/>
    <w:rsid w:val="00012119"/>
    <w:rsid w:val="00013208"/>
    <w:rsid w:val="000133AF"/>
    <w:rsid w:val="00022420"/>
    <w:rsid w:val="0002387E"/>
    <w:rsid w:val="00025031"/>
    <w:rsid w:val="000301CE"/>
    <w:rsid w:val="000302C7"/>
    <w:rsid w:val="00031655"/>
    <w:rsid w:val="0003685A"/>
    <w:rsid w:val="000407D9"/>
    <w:rsid w:val="00040ADE"/>
    <w:rsid w:val="00040BDA"/>
    <w:rsid w:val="000418D9"/>
    <w:rsid w:val="00045913"/>
    <w:rsid w:val="0004616C"/>
    <w:rsid w:val="000464A0"/>
    <w:rsid w:val="00046739"/>
    <w:rsid w:val="00046751"/>
    <w:rsid w:val="000474D7"/>
    <w:rsid w:val="000536B8"/>
    <w:rsid w:val="000541FC"/>
    <w:rsid w:val="00055FF7"/>
    <w:rsid w:val="00061D41"/>
    <w:rsid w:val="00062362"/>
    <w:rsid w:val="00062F7B"/>
    <w:rsid w:val="00065988"/>
    <w:rsid w:val="00070E10"/>
    <w:rsid w:val="000729F6"/>
    <w:rsid w:val="0007406C"/>
    <w:rsid w:val="000745B3"/>
    <w:rsid w:val="00074B19"/>
    <w:rsid w:val="00075B9F"/>
    <w:rsid w:val="000846B7"/>
    <w:rsid w:val="00084EFF"/>
    <w:rsid w:val="00086F9C"/>
    <w:rsid w:val="00087B40"/>
    <w:rsid w:val="00087D9C"/>
    <w:rsid w:val="00094026"/>
    <w:rsid w:val="000950EE"/>
    <w:rsid w:val="00096CDA"/>
    <w:rsid w:val="000A11E6"/>
    <w:rsid w:val="000A13E9"/>
    <w:rsid w:val="000A295C"/>
    <w:rsid w:val="000A33AD"/>
    <w:rsid w:val="000A3E1A"/>
    <w:rsid w:val="000A49C8"/>
    <w:rsid w:val="000A582E"/>
    <w:rsid w:val="000A5CDF"/>
    <w:rsid w:val="000A70EB"/>
    <w:rsid w:val="000B47AF"/>
    <w:rsid w:val="000C1379"/>
    <w:rsid w:val="000C2A48"/>
    <w:rsid w:val="000C4911"/>
    <w:rsid w:val="000C5847"/>
    <w:rsid w:val="000C5EFD"/>
    <w:rsid w:val="000D146C"/>
    <w:rsid w:val="000D414C"/>
    <w:rsid w:val="000D61EF"/>
    <w:rsid w:val="000E3610"/>
    <w:rsid w:val="000E4089"/>
    <w:rsid w:val="000E4FD1"/>
    <w:rsid w:val="000F0E10"/>
    <w:rsid w:val="000F0E2C"/>
    <w:rsid w:val="000F2584"/>
    <w:rsid w:val="000F263C"/>
    <w:rsid w:val="000F3491"/>
    <w:rsid w:val="000F3560"/>
    <w:rsid w:val="000F3A17"/>
    <w:rsid w:val="00102070"/>
    <w:rsid w:val="00102FC3"/>
    <w:rsid w:val="00107398"/>
    <w:rsid w:val="00110AAD"/>
    <w:rsid w:val="00110CC0"/>
    <w:rsid w:val="00110F3F"/>
    <w:rsid w:val="0011112D"/>
    <w:rsid w:val="001119C8"/>
    <w:rsid w:val="00111B0B"/>
    <w:rsid w:val="00112CF0"/>
    <w:rsid w:val="001133D6"/>
    <w:rsid w:val="00114CC1"/>
    <w:rsid w:val="001176DF"/>
    <w:rsid w:val="00117A49"/>
    <w:rsid w:val="00120990"/>
    <w:rsid w:val="00120E53"/>
    <w:rsid w:val="001250C0"/>
    <w:rsid w:val="00125D29"/>
    <w:rsid w:val="00126F51"/>
    <w:rsid w:val="0012705E"/>
    <w:rsid w:val="0013584D"/>
    <w:rsid w:val="001408D5"/>
    <w:rsid w:val="00140CF5"/>
    <w:rsid w:val="001425B3"/>
    <w:rsid w:val="00145C22"/>
    <w:rsid w:val="00145C42"/>
    <w:rsid w:val="0015159B"/>
    <w:rsid w:val="00151E75"/>
    <w:rsid w:val="001554C7"/>
    <w:rsid w:val="00155833"/>
    <w:rsid w:val="001559E5"/>
    <w:rsid w:val="001567FF"/>
    <w:rsid w:val="00157A87"/>
    <w:rsid w:val="00160D19"/>
    <w:rsid w:val="00163B54"/>
    <w:rsid w:val="0016485A"/>
    <w:rsid w:val="0016485D"/>
    <w:rsid w:val="00165309"/>
    <w:rsid w:val="00166524"/>
    <w:rsid w:val="00166712"/>
    <w:rsid w:val="00170BF2"/>
    <w:rsid w:val="00171673"/>
    <w:rsid w:val="00172075"/>
    <w:rsid w:val="001732FA"/>
    <w:rsid w:val="001734C3"/>
    <w:rsid w:val="00174886"/>
    <w:rsid w:val="00175A1D"/>
    <w:rsid w:val="001764C6"/>
    <w:rsid w:val="00176E85"/>
    <w:rsid w:val="00184EFC"/>
    <w:rsid w:val="00190598"/>
    <w:rsid w:val="00194A66"/>
    <w:rsid w:val="001978F9"/>
    <w:rsid w:val="00197F07"/>
    <w:rsid w:val="001A01E2"/>
    <w:rsid w:val="001A07C7"/>
    <w:rsid w:val="001A245A"/>
    <w:rsid w:val="001A2D97"/>
    <w:rsid w:val="001A2F09"/>
    <w:rsid w:val="001A7147"/>
    <w:rsid w:val="001B0A39"/>
    <w:rsid w:val="001B3C2E"/>
    <w:rsid w:val="001B3C3C"/>
    <w:rsid w:val="001B5047"/>
    <w:rsid w:val="001B511A"/>
    <w:rsid w:val="001B6C87"/>
    <w:rsid w:val="001B7D74"/>
    <w:rsid w:val="001C0092"/>
    <w:rsid w:val="001C04B0"/>
    <w:rsid w:val="001C0B28"/>
    <w:rsid w:val="001C0C63"/>
    <w:rsid w:val="001C1D0C"/>
    <w:rsid w:val="001C45E3"/>
    <w:rsid w:val="001C465A"/>
    <w:rsid w:val="001C4805"/>
    <w:rsid w:val="001C4D92"/>
    <w:rsid w:val="001C5703"/>
    <w:rsid w:val="001C6F32"/>
    <w:rsid w:val="001C7624"/>
    <w:rsid w:val="001D0914"/>
    <w:rsid w:val="001D0DD7"/>
    <w:rsid w:val="001D22CD"/>
    <w:rsid w:val="001D2F91"/>
    <w:rsid w:val="001E1F92"/>
    <w:rsid w:val="001E4465"/>
    <w:rsid w:val="001E46BE"/>
    <w:rsid w:val="001E6A27"/>
    <w:rsid w:val="001E7AC7"/>
    <w:rsid w:val="001F1BF0"/>
    <w:rsid w:val="001F26B7"/>
    <w:rsid w:val="001F2BA2"/>
    <w:rsid w:val="001F35D5"/>
    <w:rsid w:val="001F3784"/>
    <w:rsid w:val="001F5831"/>
    <w:rsid w:val="001F7940"/>
    <w:rsid w:val="00202154"/>
    <w:rsid w:val="002035A0"/>
    <w:rsid w:val="0020573C"/>
    <w:rsid w:val="00206819"/>
    <w:rsid w:val="00206AFA"/>
    <w:rsid w:val="00214FBC"/>
    <w:rsid w:val="002219BF"/>
    <w:rsid w:val="00221AE8"/>
    <w:rsid w:val="00223CDF"/>
    <w:rsid w:val="00232E40"/>
    <w:rsid w:val="00235A8B"/>
    <w:rsid w:val="00235BA4"/>
    <w:rsid w:val="00236312"/>
    <w:rsid w:val="00240739"/>
    <w:rsid w:val="00241E7B"/>
    <w:rsid w:val="00242AEA"/>
    <w:rsid w:val="00247BEF"/>
    <w:rsid w:val="00250FF7"/>
    <w:rsid w:val="00251B3B"/>
    <w:rsid w:val="002520F0"/>
    <w:rsid w:val="0025446B"/>
    <w:rsid w:val="002549A8"/>
    <w:rsid w:val="002621BE"/>
    <w:rsid w:val="002637F1"/>
    <w:rsid w:val="0026421F"/>
    <w:rsid w:val="00270E5F"/>
    <w:rsid w:val="0027114A"/>
    <w:rsid w:val="002721D9"/>
    <w:rsid w:val="0027241E"/>
    <w:rsid w:val="00272BD4"/>
    <w:rsid w:val="00273FEB"/>
    <w:rsid w:val="00274CEB"/>
    <w:rsid w:val="002751B9"/>
    <w:rsid w:val="002765DC"/>
    <w:rsid w:val="002822C5"/>
    <w:rsid w:val="00286527"/>
    <w:rsid w:val="00287A13"/>
    <w:rsid w:val="0029757F"/>
    <w:rsid w:val="002A022C"/>
    <w:rsid w:val="002A1DCC"/>
    <w:rsid w:val="002A3633"/>
    <w:rsid w:val="002A3776"/>
    <w:rsid w:val="002A7C2D"/>
    <w:rsid w:val="002A7C33"/>
    <w:rsid w:val="002B1F77"/>
    <w:rsid w:val="002B1FA9"/>
    <w:rsid w:val="002B25AA"/>
    <w:rsid w:val="002B27C1"/>
    <w:rsid w:val="002B27F0"/>
    <w:rsid w:val="002B285D"/>
    <w:rsid w:val="002B3CAD"/>
    <w:rsid w:val="002B45C7"/>
    <w:rsid w:val="002B4B00"/>
    <w:rsid w:val="002C6267"/>
    <w:rsid w:val="002D2542"/>
    <w:rsid w:val="002D4483"/>
    <w:rsid w:val="002E008E"/>
    <w:rsid w:val="002E071C"/>
    <w:rsid w:val="002E2803"/>
    <w:rsid w:val="002E38E1"/>
    <w:rsid w:val="002E3DCC"/>
    <w:rsid w:val="002E4496"/>
    <w:rsid w:val="002E4AB3"/>
    <w:rsid w:val="002E765E"/>
    <w:rsid w:val="002F2F9E"/>
    <w:rsid w:val="002F7388"/>
    <w:rsid w:val="003015A4"/>
    <w:rsid w:val="003026DC"/>
    <w:rsid w:val="00302EFC"/>
    <w:rsid w:val="0030375D"/>
    <w:rsid w:val="003056DA"/>
    <w:rsid w:val="003125E7"/>
    <w:rsid w:val="0031585D"/>
    <w:rsid w:val="00315860"/>
    <w:rsid w:val="0031666F"/>
    <w:rsid w:val="003168CD"/>
    <w:rsid w:val="00316F2D"/>
    <w:rsid w:val="00317004"/>
    <w:rsid w:val="00322263"/>
    <w:rsid w:val="00323968"/>
    <w:rsid w:val="00325582"/>
    <w:rsid w:val="003262E5"/>
    <w:rsid w:val="00327E5D"/>
    <w:rsid w:val="003305C9"/>
    <w:rsid w:val="00331573"/>
    <w:rsid w:val="00332DF0"/>
    <w:rsid w:val="00334A22"/>
    <w:rsid w:val="00337211"/>
    <w:rsid w:val="00347805"/>
    <w:rsid w:val="00347837"/>
    <w:rsid w:val="00351691"/>
    <w:rsid w:val="00353F96"/>
    <w:rsid w:val="00354511"/>
    <w:rsid w:val="003554EF"/>
    <w:rsid w:val="0035783E"/>
    <w:rsid w:val="00357D17"/>
    <w:rsid w:val="00361655"/>
    <w:rsid w:val="00363A63"/>
    <w:rsid w:val="00363F87"/>
    <w:rsid w:val="0037330A"/>
    <w:rsid w:val="00373DC2"/>
    <w:rsid w:val="00374D3B"/>
    <w:rsid w:val="0037520D"/>
    <w:rsid w:val="003753CF"/>
    <w:rsid w:val="003759EA"/>
    <w:rsid w:val="0037754D"/>
    <w:rsid w:val="00380E9B"/>
    <w:rsid w:val="0038114E"/>
    <w:rsid w:val="00384984"/>
    <w:rsid w:val="00385D99"/>
    <w:rsid w:val="00391D48"/>
    <w:rsid w:val="00391EA1"/>
    <w:rsid w:val="003936CB"/>
    <w:rsid w:val="003941B7"/>
    <w:rsid w:val="0039474F"/>
    <w:rsid w:val="00394FF6"/>
    <w:rsid w:val="00395C8C"/>
    <w:rsid w:val="00397757"/>
    <w:rsid w:val="003A0236"/>
    <w:rsid w:val="003A1DBF"/>
    <w:rsid w:val="003B207B"/>
    <w:rsid w:val="003B2C33"/>
    <w:rsid w:val="003B4272"/>
    <w:rsid w:val="003C054C"/>
    <w:rsid w:val="003C071B"/>
    <w:rsid w:val="003C238D"/>
    <w:rsid w:val="003C30FF"/>
    <w:rsid w:val="003C52B2"/>
    <w:rsid w:val="003D1D84"/>
    <w:rsid w:val="003D3F82"/>
    <w:rsid w:val="003D563B"/>
    <w:rsid w:val="003D7EAA"/>
    <w:rsid w:val="003E0966"/>
    <w:rsid w:val="003E0A10"/>
    <w:rsid w:val="003E0D7A"/>
    <w:rsid w:val="003E44BC"/>
    <w:rsid w:val="003E492B"/>
    <w:rsid w:val="003F2F31"/>
    <w:rsid w:val="003F354C"/>
    <w:rsid w:val="003F35B3"/>
    <w:rsid w:val="003F563D"/>
    <w:rsid w:val="004000DC"/>
    <w:rsid w:val="0040047B"/>
    <w:rsid w:val="00401E39"/>
    <w:rsid w:val="004021F9"/>
    <w:rsid w:val="004028BD"/>
    <w:rsid w:val="0040438B"/>
    <w:rsid w:val="004076E0"/>
    <w:rsid w:val="00415580"/>
    <w:rsid w:val="004163D3"/>
    <w:rsid w:val="0042489D"/>
    <w:rsid w:val="004257FC"/>
    <w:rsid w:val="00425F47"/>
    <w:rsid w:val="00426A11"/>
    <w:rsid w:val="00430AFA"/>
    <w:rsid w:val="0043236A"/>
    <w:rsid w:val="00436A25"/>
    <w:rsid w:val="00436ABB"/>
    <w:rsid w:val="00437569"/>
    <w:rsid w:val="00440453"/>
    <w:rsid w:val="00441265"/>
    <w:rsid w:val="004413A5"/>
    <w:rsid w:val="004419EF"/>
    <w:rsid w:val="00441ACC"/>
    <w:rsid w:val="00443270"/>
    <w:rsid w:val="00444B4F"/>
    <w:rsid w:val="00461FF5"/>
    <w:rsid w:val="00463A28"/>
    <w:rsid w:val="00470E09"/>
    <w:rsid w:val="00472733"/>
    <w:rsid w:val="00472D79"/>
    <w:rsid w:val="004733B3"/>
    <w:rsid w:val="00477251"/>
    <w:rsid w:val="00480E06"/>
    <w:rsid w:val="00482761"/>
    <w:rsid w:val="0048304F"/>
    <w:rsid w:val="00483746"/>
    <w:rsid w:val="004837BB"/>
    <w:rsid w:val="00483A74"/>
    <w:rsid w:val="00483E64"/>
    <w:rsid w:val="004908C9"/>
    <w:rsid w:val="00492714"/>
    <w:rsid w:val="00492B6F"/>
    <w:rsid w:val="004932CD"/>
    <w:rsid w:val="004A0B19"/>
    <w:rsid w:val="004A46A0"/>
    <w:rsid w:val="004A5F98"/>
    <w:rsid w:val="004A7EC6"/>
    <w:rsid w:val="004B1401"/>
    <w:rsid w:val="004B1810"/>
    <w:rsid w:val="004B6A21"/>
    <w:rsid w:val="004B79A2"/>
    <w:rsid w:val="004C0E1B"/>
    <w:rsid w:val="004C2DE3"/>
    <w:rsid w:val="004D028E"/>
    <w:rsid w:val="004D2149"/>
    <w:rsid w:val="004D42E0"/>
    <w:rsid w:val="004D7012"/>
    <w:rsid w:val="004E105F"/>
    <w:rsid w:val="004E4104"/>
    <w:rsid w:val="004E45A0"/>
    <w:rsid w:val="004E46A6"/>
    <w:rsid w:val="004E4A28"/>
    <w:rsid w:val="004E52B8"/>
    <w:rsid w:val="004E5EB7"/>
    <w:rsid w:val="004E680A"/>
    <w:rsid w:val="004E6D7F"/>
    <w:rsid w:val="004F0A5F"/>
    <w:rsid w:val="004F1163"/>
    <w:rsid w:val="004F46DE"/>
    <w:rsid w:val="004F4B68"/>
    <w:rsid w:val="00500324"/>
    <w:rsid w:val="00501B56"/>
    <w:rsid w:val="00502420"/>
    <w:rsid w:val="00504B43"/>
    <w:rsid w:val="005056FB"/>
    <w:rsid w:val="00507E0E"/>
    <w:rsid w:val="0051619A"/>
    <w:rsid w:val="00517820"/>
    <w:rsid w:val="005202E2"/>
    <w:rsid w:val="00520E1C"/>
    <w:rsid w:val="005227C7"/>
    <w:rsid w:val="00527A11"/>
    <w:rsid w:val="00530A26"/>
    <w:rsid w:val="005316A3"/>
    <w:rsid w:val="00531F57"/>
    <w:rsid w:val="00532553"/>
    <w:rsid w:val="00532B8B"/>
    <w:rsid w:val="00540298"/>
    <w:rsid w:val="005414FE"/>
    <w:rsid w:val="00543F39"/>
    <w:rsid w:val="00544CD5"/>
    <w:rsid w:val="00545709"/>
    <w:rsid w:val="005501D3"/>
    <w:rsid w:val="005514A9"/>
    <w:rsid w:val="00554237"/>
    <w:rsid w:val="0055688B"/>
    <w:rsid w:val="00556EBD"/>
    <w:rsid w:val="00557D0F"/>
    <w:rsid w:val="00560286"/>
    <w:rsid w:val="00562DA7"/>
    <w:rsid w:val="005670E1"/>
    <w:rsid w:val="0057263E"/>
    <w:rsid w:val="00574E60"/>
    <w:rsid w:val="00575281"/>
    <w:rsid w:val="005761AD"/>
    <w:rsid w:val="00576B07"/>
    <w:rsid w:val="00583CC6"/>
    <w:rsid w:val="00583D38"/>
    <w:rsid w:val="0058620C"/>
    <w:rsid w:val="00590E3D"/>
    <w:rsid w:val="00592479"/>
    <w:rsid w:val="00593293"/>
    <w:rsid w:val="00593F58"/>
    <w:rsid w:val="00595BC4"/>
    <w:rsid w:val="00595D86"/>
    <w:rsid w:val="00597FDE"/>
    <w:rsid w:val="005A046C"/>
    <w:rsid w:val="005A06D8"/>
    <w:rsid w:val="005A1DE2"/>
    <w:rsid w:val="005A65D1"/>
    <w:rsid w:val="005A6875"/>
    <w:rsid w:val="005A69B9"/>
    <w:rsid w:val="005A7462"/>
    <w:rsid w:val="005B071D"/>
    <w:rsid w:val="005B1570"/>
    <w:rsid w:val="005B69D7"/>
    <w:rsid w:val="005C0268"/>
    <w:rsid w:val="005C1136"/>
    <w:rsid w:val="005C5998"/>
    <w:rsid w:val="005C5BDB"/>
    <w:rsid w:val="005C6EC9"/>
    <w:rsid w:val="005D0523"/>
    <w:rsid w:val="005D48A5"/>
    <w:rsid w:val="005D5E62"/>
    <w:rsid w:val="005E1272"/>
    <w:rsid w:val="005E1AF7"/>
    <w:rsid w:val="005E3657"/>
    <w:rsid w:val="005E62E1"/>
    <w:rsid w:val="005F08D8"/>
    <w:rsid w:val="005F21C6"/>
    <w:rsid w:val="005F2FBD"/>
    <w:rsid w:val="005F7344"/>
    <w:rsid w:val="005F7C7C"/>
    <w:rsid w:val="00602BFF"/>
    <w:rsid w:val="00604151"/>
    <w:rsid w:val="00611D4C"/>
    <w:rsid w:val="00612AFF"/>
    <w:rsid w:val="006143C4"/>
    <w:rsid w:val="006165FB"/>
    <w:rsid w:val="00617341"/>
    <w:rsid w:val="006177A1"/>
    <w:rsid w:val="0062078A"/>
    <w:rsid w:val="00621E82"/>
    <w:rsid w:val="006258A6"/>
    <w:rsid w:val="00627149"/>
    <w:rsid w:val="00630500"/>
    <w:rsid w:val="00630A29"/>
    <w:rsid w:val="00633D71"/>
    <w:rsid w:val="00636247"/>
    <w:rsid w:val="00640156"/>
    <w:rsid w:val="00640698"/>
    <w:rsid w:val="00647AC7"/>
    <w:rsid w:val="00651384"/>
    <w:rsid w:val="00657297"/>
    <w:rsid w:val="006576E5"/>
    <w:rsid w:val="00657834"/>
    <w:rsid w:val="0066088B"/>
    <w:rsid w:val="00662268"/>
    <w:rsid w:val="006627F7"/>
    <w:rsid w:val="00662D13"/>
    <w:rsid w:val="006633C3"/>
    <w:rsid w:val="00667C08"/>
    <w:rsid w:val="0067397C"/>
    <w:rsid w:val="006819C5"/>
    <w:rsid w:val="006844F7"/>
    <w:rsid w:val="006852E8"/>
    <w:rsid w:val="006871AF"/>
    <w:rsid w:val="00687692"/>
    <w:rsid w:val="00693E85"/>
    <w:rsid w:val="00695F2C"/>
    <w:rsid w:val="00696CA8"/>
    <w:rsid w:val="006A27A2"/>
    <w:rsid w:val="006A2D66"/>
    <w:rsid w:val="006A4CEF"/>
    <w:rsid w:val="006A793C"/>
    <w:rsid w:val="006A7E3C"/>
    <w:rsid w:val="006B0744"/>
    <w:rsid w:val="006B1CFE"/>
    <w:rsid w:val="006B3292"/>
    <w:rsid w:val="006B391C"/>
    <w:rsid w:val="006B3B8F"/>
    <w:rsid w:val="006B644B"/>
    <w:rsid w:val="006B6B41"/>
    <w:rsid w:val="006B7F82"/>
    <w:rsid w:val="006C1A44"/>
    <w:rsid w:val="006C2D51"/>
    <w:rsid w:val="006C7A65"/>
    <w:rsid w:val="006D06C4"/>
    <w:rsid w:val="006D1C2A"/>
    <w:rsid w:val="006D38F2"/>
    <w:rsid w:val="006D3D8A"/>
    <w:rsid w:val="006D4FD0"/>
    <w:rsid w:val="006D66A0"/>
    <w:rsid w:val="006E0B3A"/>
    <w:rsid w:val="006E1430"/>
    <w:rsid w:val="006E3238"/>
    <w:rsid w:val="006E6293"/>
    <w:rsid w:val="006E7478"/>
    <w:rsid w:val="006F0529"/>
    <w:rsid w:val="00702F44"/>
    <w:rsid w:val="00704192"/>
    <w:rsid w:val="0070539E"/>
    <w:rsid w:val="00706B56"/>
    <w:rsid w:val="00711156"/>
    <w:rsid w:val="007166FA"/>
    <w:rsid w:val="00716CD6"/>
    <w:rsid w:val="007241AA"/>
    <w:rsid w:val="00724352"/>
    <w:rsid w:val="00727A3D"/>
    <w:rsid w:val="00730317"/>
    <w:rsid w:val="0073334B"/>
    <w:rsid w:val="007335C5"/>
    <w:rsid w:val="007353DD"/>
    <w:rsid w:val="00744CA5"/>
    <w:rsid w:val="007539F2"/>
    <w:rsid w:val="00753DF1"/>
    <w:rsid w:val="007542E3"/>
    <w:rsid w:val="00756EBC"/>
    <w:rsid w:val="007602A1"/>
    <w:rsid w:val="007610DD"/>
    <w:rsid w:val="0076123E"/>
    <w:rsid w:val="007615B2"/>
    <w:rsid w:val="007639FE"/>
    <w:rsid w:val="00763D23"/>
    <w:rsid w:val="00763EB0"/>
    <w:rsid w:val="00765278"/>
    <w:rsid w:val="00765FEB"/>
    <w:rsid w:val="0076602D"/>
    <w:rsid w:val="0077236C"/>
    <w:rsid w:val="007726D3"/>
    <w:rsid w:val="00772A2A"/>
    <w:rsid w:val="00773F18"/>
    <w:rsid w:val="0077440D"/>
    <w:rsid w:val="00775BB7"/>
    <w:rsid w:val="007761C5"/>
    <w:rsid w:val="00776429"/>
    <w:rsid w:val="0078463E"/>
    <w:rsid w:val="00787D75"/>
    <w:rsid w:val="00790D67"/>
    <w:rsid w:val="007925FC"/>
    <w:rsid w:val="00794399"/>
    <w:rsid w:val="007947FF"/>
    <w:rsid w:val="00797CEA"/>
    <w:rsid w:val="007A234F"/>
    <w:rsid w:val="007A3F9B"/>
    <w:rsid w:val="007A573D"/>
    <w:rsid w:val="007A7681"/>
    <w:rsid w:val="007A7B6C"/>
    <w:rsid w:val="007B1AD0"/>
    <w:rsid w:val="007B63FA"/>
    <w:rsid w:val="007C3282"/>
    <w:rsid w:val="007C787A"/>
    <w:rsid w:val="007D0CF5"/>
    <w:rsid w:val="007D1856"/>
    <w:rsid w:val="007D3E15"/>
    <w:rsid w:val="007D617F"/>
    <w:rsid w:val="007D673F"/>
    <w:rsid w:val="007E0C2F"/>
    <w:rsid w:val="007E5D7B"/>
    <w:rsid w:val="007E6865"/>
    <w:rsid w:val="007F00A2"/>
    <w:rsid w:val="007F0EE5"/>
    <w:rsid w:val="007F1003"/>
    <w:rsid w:val="007F1C11"/>
    <w:rsid w:val="007F2D65"/>
    <w:rsid w:val="007F77C6"/>
    <w:rsid w:val="007F78E5"/>
    <w:rsid w:val="00803552"/>
    <w:rsid w:val="00805372"/>
    <w:rsid w:val="008060D5"/>
    <w:rsid w:val="008121E7"/>
    <w:rsid w:val="008141C2"/>
    <w:rsid w:val="00814A14"/>
    <w:rsid w:val="0081626B"/>
    <w:rsid w:val="00817007"/>
    <w:rsid w:val="00817641"/>
    <w:rsid w:val="0082250E"/>
    <w:rsid w:val="00822902"/>
    <w:rsid w:val="00822FD2"/>
    <w:rsid w:val="008232C6"/>
    <w:rsid w:val="008247F0"/>
    <w:rsid w:val="0082513B"/>
    <w:rsid w:val="00827F69"/>
    <w:rsid w:val="0083158F"/>
    <w:rsid w:val="008319EB"/>
    <w:rsid w:val="0083338C"/>
    <w:rsid w:val="00835637"/>
    <w:rsid w:val="00836638"/>
    <w:rsid w:val="0084173B"/>
    <w:rsid w:val="00841B8F"/>
    <w:rsid w:val="00844075"/>
    <w:rsid w:val="008461B1"/>
    <w:rsid w:val="00846411"/>
    <w:rsid w:val="008472E3"/>
    <w:rsid w:val="00850471"/>
    <w:rsid w:val="0085097E"/>
    <w:rsid w:val="00851A41"/>
    <w:rsid w:val="008520C7"/>
    <w:rsid w:val="008551D8"/>
    <w:rsid w:val="00856370"/>
    <w:rsid w:val="00860482"/>
    <w:rsid w:val="008623FE"/>
    <w:rsid w:val="0086250C"/>
    <w:rsid w:val="008640E4"/>
    <w:rsid w:val="0086425F"/>
    <w:rsid w:val="00865690"/>
    <w:rsid w:val="0087111F"/>
    <w:rsid w:val="00873F12"/>
    <w:rsid w:val="00874B63"/>
    <w:rsid w:val="008805B9"/>
    <w:rsid w:val="00882EAE"/>
    <w:rsid w:val="00883487"/>
    <w:rsid w:val="008837BB"/>
    <w:rsid w:val="00884040"/>
    <w:rsid w:val="00885CE1"/>
    <w:rsid w:val="00886206"/>
    <w:rsid w:val="00887F29"/>
    <w:rsid w:val="0089449E"/>
    <w:rsid w:val="00894CC5"/>
    <w:rsid w:val="008958D0"/>
    <w:rsid w:val="00896A02"/>
    <w:rsid w:val="00896AAF"/>
    <w:rsid w:val="00897125"/>
    <w:rsid w:val="008A32F7"/>
    <w:rsid w:val="008A4DF8"/>
    <w:rsid w:val="008A6939"/>
    <w:rsid w:val="008A7058"/>
    <w:rsid w:val="008B14CC"/>
    <w:rsid w:val="008B1B41"/>
    <w:rsid w:val="008B1E53"/>
    <w:rsid w:val="008B23A4"/>
    <w:rsid w:val="008B2B28"/>
    <w:rsid w:val="008B3DFA"/>
    <w:rsid w:val="008B47A0"/>
    <w:rsid w:val="008B56EA"/>
    <w:rsid w:val="008B63A1"/>
    <w:rsid w:val="008B6FDB"/>
    <w:rsid w:val="008C13FB"/>
    <w:rsid w:val="008C22A0"/>
    <w:rsid w:val="008C5C38"/>
    <w:rsid w:val="008C6A38"/>
    <w:rsid w:val="008D3D01"/>
    <w:rsid w:val="008D4F1A"/>
    <w:rsid w:val="008D5881"/>
    <w:rsid w:val="008E08D7"/>
    <w:rsid w:val="008E2EEC"/>
    <w:rsid w:val="008E3F91"/>
    <w:rsid w:val="008E416D"/>
    <w:rsid w:val="008E4236"/>
    <w:rsid w:val="008E682B"/>
    <w:rsid w:val="008E7099"/>
    <w:rsid w:val="008E715F"/>
    <w:rsid w:val="008F1469"/>
    <w:rsid w:val="008F18CC"/>
    <w:rsid w:val="008F2DE1"/>
    <w:rsid w:val="008F39DF"/>
    <w:rsid w:val="00903E81"/>
    <w:rsid w:val="0090509A"/>
    <w:rsid w:val="00905318"/>
    <w:rsid w:val="009053B7"/>
    <w:rsid w:val="00905BC6"/>
    <w:rsid w:val="00906C9B"/>
    <w:rsid w:val="00906E36"/>
    <w:rsid w:val="00906F88"/>
    <w:rsid w:val="009071D6"/>
    <w:rsid w:val="009105F0"/>
    <w:rsid w:val="00912580"/>
    <w:rsid w:val="00912F9E"/>
    <w:rsid w:val="0091576D"/>
    <w:rsid w:val="00916B34"/>
    <w:rsid w:val="00917FC1"/>
    <w:rsid w:val="009205E1"/>
    <w:rsid w:val="009223B2"/>
    <w:rsid w:val="00922B89"/>
    <w:rsid w:val="009257A5"/>
    <w:rsid w:val="009275AA"/>
    <w:rsid w:val="00927E01"/>
    <w:rsid w:val="00930395"/>
    <w:rsid w:val="00931260"/>
    <w:rsid w:val="0093475D"/>
    <w:rsid w:val="00943E42"/>
    <w:rsid w:val="00944DA3"/>
    <w:rsid w:val="00947D79"/>
    <w:rsid w:val="009530D3"/>
    <w:rsid w:val="00954F86"/>
    <w:rsid w:val="00955B7D"/>
    <w:rsid w:val="00960213"/>
    <w:rsid w:val="00967B9D"/>
    <w:rsid w:val="009700C0"/>
    <w:rsid w:val="00970D64"/>
    <w:rsid w:val="009716B6"/>
    <w:rsid w:val="0097433C"/>
    <w:rsid w:val="00976DED"/>
    <w:rsid w:val="009815CE"/>
    <w:rsid w:val="00983839"/>
    <w:rsid w:val="00984652"/>
    <w:rsid w:val="00990B58"/>
    <w:rsid w:val="00991725"/>
    <w:rsid w:val="009943A6"/>
    <w:rsid w:val="009959B6"/>
    <w:rsid w:val="009A0CB9"/>
    <w:rsid w:val="009A1D43"/>
    <w:rsid w:val="009A289B"/>
    <w:rsid w:val="009A4988"/>
    <w:rsid w:val="009A4D13"/>
    <w:rsid w:val="009A6060"/>
    <w:rsid w:val="009B2A49"/>
    <w:rsid w:val="009B321A"/>
    <w:rsid w:val="009B3D7C"/>
    <w:rsid w:val="009B4147"/>
    <w:rsid w:val="009B4A14"/>
    <w:rsid w:val="009B4D9E"/>
    <w:rsid w:val="009B4F6A"/>
    <w:rsid w:val="009B590D"/>
    <w:rsid w:val="009C2498"/>
    <w:rsid w:val="009C3688"/>
    <w:rsid w:val="009C49F5"/>
    <w:rsid w:val="009C544C"/>
    <w:rsid w:val="009C73C9"/>
    <w:rsid w:val="009D111A"/>
    <w:rsid w:val="009D1B6C"/>
    <w:rsid w:val="009D1DCE"/>
    <w:rsid w:val="009D3694"/>
    <w:rsid w:val="009D3D4A"/>
    <w:rsid w:val="009D437A"/>
    <w:rsid w:val="009D48E5"/>
    <w:rsid w:val="009E0009"/>
    <w:rsid w:val="009E0E72"/>
    <w:rsid w:val="009E20AB"/>
    <w:rsid w:val="009E6E29"/>
    <w:rsid w:val="009F05D0"/>
    <w:rsid w:val="009F0E49"/>
    <w:rsid w:val="009F2ACD"/>
    <w:rsid w:val="009F40A2"/>
    <w:rsid w:val="009F6DB3"/>
    <w:rsid w:val="00A00DDB"/>
    <w:rsid w:val="00A02592"/>
    <w:rsid w:val="00A048B4"/>
    <w:rsid w:val="00A0504B"/>
    <w:rsid w:val="00A051A9"/>
    <w:rsid w:val="00A07F1D"/>
    <w:rsid w:val="00A10C72"/>
    <w:rsid w:val="00A119E1"/>
    <w:rsid w:val="00A12321"/>
    <w:rsid w:val="00A137A8"/>
    <w:rsid w:val="00A16ACB"/>
    <w:rsid w:val="00A175A1"/>
    <w:rsid w:val="00A2032A"/>
    <w:rsid w:val="00A20CDE"/>
    <w:rsid w:val="00A222D9"/>
    <w:rsid w:val="00A2272B"/>
    <w:rsid w:val="00A2274B"/>
    <w:rsid w:val="00A2443E"/>
    <w:rsid w:val="00A2526F"/>
    <w:rsid w:val="00A256CF"/>
    <w:rsid w:val="00A27174"/>
    <w:rsid w:val="00A30884"/>
    <w:rsid w:val="00A310AE"/>
    <w:rsid w:val="00A314EE"/>
    <w:rsid w:val="00A31624"/>
    <w:rsid w:val="00A32606"/>
    <w:rsid w:val="00A32628"/>
    <w:rsid w:val="00A32E37"/>
    <w:rsid w:val="00A32ED0"/>
    <w:rsid w:val="00A3419F"/>
    <w:rsid w:val="00A370DA"/>
    <w:rsid w:val="00A37F75"/>
    <w:rsid w:val="00A404D6"/>
    <w:rsid w:val="00A4285B"/>
    <w:rsid w:val="00A43ED6"/>
    <w:rsid w:val="00A445D5"/>
    <w:rsid w:val="00A44ED1"/>
    <w:rsid w:val="00A465C6"/>
    <w:rsid w:val="00A5333B"/>
    <w:rsid w:val="00A54426"/>
    <w:rsid w:val="00A5780F"/>
    <w:rsid w:val="00A60875"/>
    <w:rsid w:val="00A62676"/>
    <w:rsid w:val="00A62E98"/>
    <w:rsid w:val="00A63EDD"/>
    <w:rsid w:val="00A738FA"/>
    <w:rsid w:val="00A74AF4"/>
    <w:rsid w:val="00A7580C"/>
    <w:rsid w:val="00A94027"/>
    <w:rsid w:val="00A979D4"/>
    <w:rsid w:val="00A97FC7"/>
    <w:rsid w:val="00AA0DD1"/>
    <w:rsid w:val="00AA14FE"/>
    <w:rsid w:val="00AA4256"/>
    <w:rsid w:val="00AB02D4"/>
    <w:rsid w:val="00AB0321"/>
    <w:rsid w:val="00AB304D"/>
    <w:rsid w:val="00AB3D33"/>
    <w:rsid w:val="00AB4840"/>
    <w:rsid w:val="00AB5EA7"/>
    <w:rsid w:val="00AB7DF5"/>
    <w:rsid w:val="00AC0487"/>
    <w:rsid w:val="00AC1F83"/>
    <w:rsid w:val="00AC2D74"/>
    <w:rsid w:val="00AC6080"/>
    <w:rsid w:val="00AC6351"/>
    <w:rsid w:val="00AC75AE"/>
    <w:rsid w:val="00AD0C09"/>
    <w:rsid w:val="00AD139F"/>
    <w:rsid w:val="00AD147A"/>
    <w:rsid w:val="00AD17AC"/>
    <w:rsid w:val="00AD2B6D"/>
    <w:rsid w:val="00AD3840"/>
    <w:rsid w:val="00AD4AAB"/>
    <w:rsid w:val="00AD4DBC"/>
    <w:rsid w:val="00AD6F29"/>
    <w:rsid w:val="00AD7611"/>
    <w:rsid w:val="00AD7AFB"/>
    <w:rsid w:val="00AD7E3B"/>
    <w:rsid w:val="00AE3822"/>
    <w:rsid w:val="00AE3B28"/>
    <w:rsid w:val="00AE4055"/>
    <w:rsid w:val="00AE4D15"/>
    <w:rsid w:val="00AE61A1"/>
    <w:rsid w:val="00AE7EA8"/>
    <w:rsid w:val="00AF0620"/>
    <w:rsid w:val="00AF239F"/>
    <w:rsid w:val="00AF2EF7"/>
    <w:rsid w:val="00AF6056"/>
    <w:rsid w:val="00B0032E"/>
    <w:rsid w:val="00B01F2D"/>
    <w:rsid w:val="00B02C88"/>
    <w:rsid w:val="00B04E31"/>
    <w:rsid w:val="00B07387"/>
    <w:rsid w:val="00B126DC"/>
    <w:rsid w:val="00B130BA"/>
    <w:rsid w:val="00B14754"/>
    <w:rsid w:val="00B14B16"/>
    <w:rsid w:val="00B16358"/>
    <w:rsid w:val="00B2657C"/>
    <w:rsid w:val="00B27009"/>
    <w:rsid w:val="00B334C7"/>
    <w:rsid w:val="00B34914"/>
    <w:rsid w:val="00B367E7"/>
    <w:rsid w:val="00B433B3"/>
    <w:rsid w:val="00B43B73"/>
    <w:rsid w:val="00B447B7"/>
    <w:rsid w:val="00B459CD"/>
    <w:rsid w:val="00B4608D"/>
    <w:rsid w:val="00B547FD"/>
    <w:rsid w:val="00B55E60"/>
    <w:rsid w:val="00B56608"/>
    <w:rsid w:val="00B57A96"/>
    <w:rsid w:val="00B60F97"/>
    <w:rsid w:val="00B70123"/>
    <w:rsid w:val="00B71DAA"/>
    <w:rsid w:val="00B72215"/>
    <w:rsid w:val="00B731AB"/>
    <w:rsid w:val="00B746BC"/>
    <w:rsid w:val="00B76FA1"/>
    <w:rsid w:val="00B771EE"/>
    <w:rsid w:val="00B774AE"/>
    <w:rsid w:val="00B80449"/>
    <w:rsid w:val="00B807C6"/>
    <w:rsid w:val="00B81512"/>
    <w:rsid w:val="00B83004"/>
    <w:rsid w:val="00B83989"/>
    <w:rsid w:val="00B83C0F"/>
    <w:rsid w:val="00B87356"/>
    <w:rsid w:val="00B90570"/>
    <w:rsid w:val="00B90A44"/>
    <w:rsid w:val="00B90EED"/>
    <w:rsid w:val="00B910D8"/>
    <w:rsid w:val="00B93B3A"/>
    <w:rsid w:val="00B95C6B"/>
    <w:rsid w:val="00B96F38"/>
    <w:rsid w:val="00B97A58"/>
    <w:rsid w:val="00BA02DC"/>
    <w:rsid w:val="00BA0BEA"/>
    <w:rsid w:val="00BA16E8"/>
    <w:rsid w:val="00BA29A2"/>
    <w:rsid w:val="00BA2DC2"/>
    <w:rsid w:val="00BA344A"/>
    <w:rsid w:val="00BA35E0"/>
    <w:rsid w:val="00BA375E"/>
    <w:rsid w:val="00BA54F2"/>
    <w:rsid w:val="00BA607F"/>
    <w:rsid w:val="00BA647C"/>
    <w:rsid w:val="00BA723A"/>
    <w:rsid w:val="00BA72CC"/>
    <w:rsid w:val="00BB08A0"/>
    <w:rsid w:val="00BB0E09"/>
    <w:rsid w:val="00BB5E2D"/>
    <w:rsid w:val="00BB7654"/>
    <w:rsid w:val="00BC0685"/>
    <w:rsid w:val="00BC06BD"/>
    <w:rsid w:val="00BC3315"/>
    <w:rsid w:val="00BC38E9"/>
    <w:rsid w:val="00BC5129"/>
    <w:rsid w:val="00BC6729"/>
    <w:rsid w:val="00BC7166"/>
    <w:rsid w:val="00BD0550"/>
    <w:rsid w:val="00BD47D7"/>
    <w:rsid w:val="00BD54E5"/>
    <w:rsid w:val="00BD564C"/>
    <w:rsid w:val="00BD64C6"/>
    <w:rsid w:val="00BD69D9"/>
    <w:rsid w:val="00BE2DD1"/>
    <w:rsid w:val="00BE34B8"/>
    <w:rsid w:val="00BE4EFD"/>
    <w:rsid w:val="00BE5E21"/>
    <w:rsid w:val="00BE66F3"/>
    <w:rsid w:val="00BF30F2"/>
    <w:rsid w:val="00BF43D4"/>
    <w:rsid w:val="00C05AEE"/>
    <w:rsid w:val="00C07DC8"/>
    <w:rsid w:val="00C10AB4"/>
    <w:rsid w:val="00C10BF4"/>
    <w:rsid w:val="00C11269"/>
    <w:rsid w:val="00C11693"/>
    <w:rsid w:val="00C11718"/>
    <w:rsid w:val="00C16AC9"/>
    <w:rsid w:val="00C17738"/>
    <w:rsid w:val="00C2036F"/>
    <w:rsid w:val="00C21418"/>
    <w:rsid w:val="00C22E44"/>
    <w:rsid w:val="00C30381"/>
    <w:rsid w:val="00C30FD8"/>
    <w:rsid w:val="00C331C3"/>
    <w:rsid w:val="00C36706"/>
    <w:rsid w:val="00C36DEC"/>
    <w:rsid w:val="00C37651"/>
    <w:rsid w:val="00C37CF6"/>
    <w:rsid w:val="00C4100E"/>
    <w:rsid w:val="00C438A6"/>
    <w:rsid w:val="00C43F49"/>
    <w:rsid w:val="00C4475F"/>
    <w:rsid w:val="00C45202"/>
    <w:rsid w:val="00C5023B"/>
    <w:rsid w:val="00C52BBB"/>
    <w:rsid w:val="00C53769"/>
    <w:rsid w:val="00C55E57"/>
    <w:rsid w:val="00C57769"/>
    <w:rsid w:val="00C7147A"/>
    <w:rsid w:val="00C7688D"/>
    <w:rsid w:val="00C7743A"/>
    <w:rsid w:val="00C82F06"/>
    <w:rsid w:val="00C83196"/>
    <w:rsid w:val="00C93151"/>
    <w:rsid w:val="00C96056"/>
    <w:rsid w:val="00C97194"/>
    <w:rsid w:val="00CA2B0C"/>
    <w:rsid w:val="00CA445E"/>
    <w:rsid w:val="00CB369F"/>
    <w:rsid w:val="00CB7E75"/>
    <w:rsid w:val="00CC1213"/>
    <w:rsid w:val="00CC1A91"/>
    <w:rsid w:val="00CD033C"/>
    <w:rsid w:val="00CD2249"/>
    <w:rsid w:val="00CD577F"/>
    <w:rsid w:val="00CE2B73"/>
    <w:rsid w:val="00CE469F"/>
    <w:rsid w:val="00CE4B2A"/>
    <w:rsid w:val="00CE5460"/>
    <w:rsid w:val="00CF30DF"/>
    <w:rsid w:val="00CF543A"/>
    <w:rsid w:val="00D00403"/>
    <w:rsid w:val="00D01C69"/>
    <w:rsid w:val="00D01F38"/>
    <w:rsid w:val="00D02807"/>
    <w:rsid w:val="00D06F15"/>
    <w:rsid w:val="00D0750A"/>
    <w:rsid w:val="00D07B87"/>
    <w:rsid w:val="00D1032C"/>
    <w:rsid w:val="00D11F43"/>
    <w:rsid w:val="00D122C2"/>
    <w:rsid w:val="00D1637B"/>
    <w:rsid w:val="00D217CD"/>
    <w:rsid w:val="00D26752"/>
    <w:rsid w:val="00D32ABF"/>
    <w:rsid w:val="00D330F3"/>
    <w:rsid w:val="00D345E4"/>
    <w:rsid w:val="00D3552D"/>
    <w:rsid w:val="00D36FEC"/>
    <w:rsid w:val="00D405D4"/>
    <w:rsid w:val="00D4211C"/>
    <w:rsid w:val="00D42BC5"/>
    <w:rsid w:val="00D44615"/>
    <w:rsid w:val="00D44FD6"/>
    <w:rsid w:val="00D463A3"/>
    <w:rsid w:val="00D47A8F"/>
    <w:rsid w:val="00D51212"/>
    <w:rsid w:val="00D52497"/>
    <w:rsid w:val="00D5517E"/>
    <w:rsid w:val="00D57E56"/>
    <w:rsid w:val="00D610D1"/>
    <w:rsid w:val="00D6160B"/>
    <w:rsid w:val="00D64BAC"/>
    <w:rsid w:val="00D6721F"/>
    <w:rsid w:val="00D715D6"/>
    <w:rsid w:val="00D71DA5"/>
    <w:rsid w:val="00D72F5A"/>
    <w:rsid w:val="00D7488E"/>
    <w:rsid w:val="00D74BED"/>
    <w:rsid w:val="00D83170"/>
    <w:rsid w:val="00D83BE8"/>
    <w:rsid w:val="00D84616"/>
    <w:rsid w:val="00D84E90"/>
    <w:rsid w:val="00D86148"/>
    <w:rsid w:val="00D902BC"/>
    <w:rsid w:val="00D91F18"/>
    <w:rsid w:val="00D94193"/>
    <w:rsid w:val="00D95828"/>
    <w:rsid w:val="00D9678A"/>
    <w:rsid w:val="00DA1C54"/>
    <w:rsid w:val="00DA1D0C"/>
    <w:rsid w:val="00DA2161"/>
    <w:rsid w:val="00DA41FD"/>
    <w:rsid w:val="00DA42D3"/>
    <w:rsid w:val="00DA4F98"/>
    <w:rsid w:val="00DA50CB"/>
    <w:rsid w:val="00DB2D7C"/>
    <w:rsid w:val="00DB3350"/>
    <w:rsid w:val="00DB6F6F"/>
    <w:rsid w:val="00DC3505"/>
    <w:rsid w:val="00DC387F"/>
    <w:rsid w:val="00DC5525"/>
    <w:rsid w:val="00DC6E35"/>
    <w:rsid w:val="00DD00DA"/>
    <w:rsid w:val="00DD1BDA"/>
    <w:rsid w:val="00DD1CD3"/>
    <w:rsid w:val="00DD1D8D"/>
    <w:rsid w:val="00DD2935"/>
    <w:rsid w:val="00DD411A"/>
    <w:rsid w:val="00DD52F4"/>
    <w:rsid w:val="00DE07B3"/>
    <w:rsid w:val="00DE5741"/>
    <w:rsid w:val="00DE60F2"/>
    <w:rsid w:val="00DE6E8E"/>
    <w:rsid w:val="00DE775C"/>
    <w:rsid w:val="00DF021C"/>
    <w:rsid w:val="00DF25E5"/>
    <w:rsid w:val="00DF3090"/>
    <w:rsid w:val="00E03086"/>
    <w:rsid w:val="00E03331"/>
    <w:rsid w:val="00E05970"/>
    <w:rsid w:val="00E07DA4"/>
    <w:rsid w:val="00E10229"/>
    <w:rsid w:val="00E1077E"/>
    <w:rsid w:val="00E13584"/>
    <w:rsid w:val="00E13C10"/>
    <w:rsid w:val="00E146D1"/>
    <w:rsid w:val="00E174AD"/>
    <w:rsid w:val="00E210E1"/>
    <w:rsid w:val="00E214F2"/>
    <w:rsid w:val="00E234F0"/>
    <w:rsid w:val="00E23F3F"/>
    <w:rsid w:val="00E24AF3"/>
    <w:rsid w:val="00E252A0"/>
    <w:rsid w:val="00E25CDA"/>
    <w:rsid w:val="00E27FEA"/>
    <w:rsid w:val="00E325CE"/>
    <w:rsid w:val="00E32654"/>
    <w:rsid w:val="00E32E9B"/>
    <w:rsid w:val="00E331DA"/>
    <w:rsid w:val="00E33E54"/>
    <w:rsid w:val="00E33EF5"/>
    <w:rsid w:val="00E364D4"/>
    <w:rsid w:val="00E37F5B"/>
    <w:rsid w:val="00E43299"/>
    <w:rsid w:val="00E43ABC"/>
    <w:rsid w:val="00E43D21"/>
    <w:rsid w:val="00E4785B"/>
    <w:rsid w:val="00E505B3"/>
    <w:rsid w:val="00E51F3E"/>
    <w:rsid w:val="00E523F9"/>
    <w:rsid w:val="00E54539"/>
    <w:rsid w:val="00E56051"/>
    <w:rsid w:val="00E57825"/>
    <w:rsid w:val="00E605DD"/>
    <w:rsid w:val="00E624F2"/>
    <w:rsid w:val="00E64FA5"/>
    <w:rsid w:val="00E659DB"/>
    <w:rsid w:val="00E73708"/>
    <w:rsid w:val="00E73BE0"/>
    <w:rsid w:val="00E7537A"/>
    <w:rsid w:val="00E756DE"/>
    <w:rsid w:val="00E75DC5"/>
    <w:rsid w:val="00E77587"/>
    <w:rsid w:val="00E777C7"/>
    <w:rsid w:val="00E77AF1"/>
    <w:rsid w:val="00E80DBE"/>
    <w:rsid w:val="00E81660"/>
    <w:rsid w:val="00E85D4A"/>
    <w:rsid w:val="00E878D3"/>
    <w:rsid w:val="00E87BF7"/>
    <w:rsid w:val="00E92B92"/>
    <w:rsid w:val="00E93840"/>
    <w:rsid w:val="00E947A2"/>
    <w:rsid w:val="00E951BB"/>
    <w:rsid w:val="00E9641D"/>
    <w:rsid w:val="00E966FC"/>
    <w:rsid w:val="00EA22F5"/>
    <w:rsid w:val="00EA2837"/>
    <w:rsid w:val="00EA37EB"/>
    <w:rsid w:val="00EA3A90"/>
    <w:rsid w:val="00EA68AB"/>
    <w:rsid w:val="00EA7E4C"/>
    <w:rsid w:val="00EB43DE"/>
    <w:rsid w:val="00EB647D"/>
    <w:rsid w:val="00EB7BDF"/>
    <w:rsid w:val="00EC06C3"/>
    <w:rsid w:val="00EC117A"/>
    <w:rsid w:val="00EC3B12"/>
    <w:rsid w:val="00EC6E16"/>
    <w:rsid w:val="00EC7B4A"/>
    <w:rsid w:val="00ED2A19"/>
    <w:rsid w:val="00ED4DC5"/>
    <w:rsid w:val="00EE0BDA"/>
    <w:rsid w:val="00EE0C70"/>
    <w:rsid w:val="00EE183E"/>
    <w:rsid w:val="00EE1A76"/>
    <w:rsid w:val="00EE51F2"/>
    <w:rsid w:val="00EE57CF"/>
    <w:rsid w:val="00EE69C9"/>
    <w:rsid w:val="00EE7121"/>
    <w:rsid w:val="00EE77D8"/>
    <w:rsid w:val="00EE7A2B"/>
    <w:rsid w:val="00EF2CC0"/>
    <w:rsid w:val="00EF305D"/>
    <w:rsid w:val="00EF3110"/>
    <w:rsid w:val="00EF36EB"/>
    <w:rsid w:val="00EF7C82"/>
    <w:rsid w:val="00F068FB"/>
    <w:rsid w:val="00F0718D"/>
    <w:rsid w:val="00F07BCD"/>
    <w:rsid w:val="00F13D7B"/>
    <w:rsid w:val="00F1542E"/>
    <w:rsid w:val="00F23E1C"/>
    <w:rsid w:val="00F244D2"/>
    <w:rsid w:val="00F24FF9"/>
    <w:rsid w:val="00F26F74"/>
    <w:rsid w:val="00F273CF"/>
    <w:rsid w:val="00F27C31"/>
    <w:rsid w:val="00F3179C"/>
    <w:rsid w:val="00F32474"/>
    <w:rsid w:val="00F33F12"/>
    <w:rsid w:val="00F3796F"/>
    <w:rsid w:val="00F37D38"/>
    <w:rsid w:val="00F4148F"/>
    <w:rsid w:val="00F44144"/>
    <w:rsid w:val="00F45A76"/>
    <w:rsid w:val="00F45D43"/>
    <w:rsid w:val="00F50222"/>
    <w:rsid w:val="00F51485"/>
    <w:rsid w:val="00F567C4"/>
    <w:rsid w:val="00F5747A"/>
    <w:rsid w:val="00F649C8"/>
    <w:rsid w:val="00F67FCC"/>
    <w:rsid w:val="00F728DE"/>
    <w:rsid w:val="00F734B2"/>
    <w:rsid w:val="00F757B8"/>
    <w:rsid w:val="00F75982"/>
    <w:rsid w:val="00F77959"/>
    <w:rsid w:val="00F83ACE"/>
    <w:rsid w:val="00F8507F"/>
    <w:rsid w:val="00F86083"/>
    <w:rsid w:val="00F87FE7"/>
    <w:rsid w:val="00F90D4C"/>
    <w:rsid w:val="00F91667"/>
    <w:rsid w:val="00F93867"/>
    <w:rsid w:val="00F96DCB"/>
    <w:rsid w:val="00F97604"/>
    <w:rsid w:val="00F976A3"/>
    <w:rsid w:val="00FA065F"/>
    <w:rsid w:val="00FA1586"/>
    <w:rsid w:val="00FA6299"/>
    <w:rsid w:val="00FA6D1E"/>
    <w:rsid w:val="00FA79C1"/>
    <w:rsid w:val="00FB0BD5"/>
    <w:rsid w:val="00FB5006"/>
    <w:rsid w:val="00FB54A5"/>
    <w:rsid w:val="00FD1249"/>
    <w:rsid w:val="00FD44A8"/>
    <w:rsid w:val="00FE2FCC"/>
    <w:rsid w:val="00FE4EC1"/>
    <w:rsid w:val="00FE56D5"/>
    <w:rsid w:val="00FE5AD5"/>
    <w:rsid w:val="00FE78AD"/>
    <w:rsid w:val="00FF0383"/>
    <w:rsid w:val="00FF1BBE"/>
    <w:rsid w:val="00FF20C6"/>
    <w:rsid w:val="00FF2688"/>
    <w:rsid w:val="00FF2C87"/>
    <w:rsid w:val="00FF3C48"/>
    <w:rsid w:val="00FF593A"/>
    <w:rsid w:val="00FF7B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E1812"/>
  <w15:chartTrackingRefBased/>
  <w15:docId w15:val="{F4A768C0-629F-4BFB-ACE3-D161219F1F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B3491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3491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3491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060D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52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ourcebooks.fordham.edu/basis/lateran2.asp" TargetMode="External"/><Relationship Id="rId13" Type="http://schemas.openxmlformats.org/officeDocument/2006/relationships/hyperlink" Target="https://web-a-ebscohost-com.ezproxy.uwtsd.ac.uk/ehost/pdfviewer/pdfviewer?vid=1&amp;sid=152b4345-80ad-491f-96b8-f1281ae8cd67%40sessionmgr4007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ourcebooks.fordham.edu/basis/lateran1.asp" TargetMode="External"/><Relationship Id="rId12" Type="http://schemas.openxmlformats.org/officeDocument/2006/relationships/hyperlink" Target="https://web-a-ebscohost-com.ezproxy.uwtsd.ac.uk/ehost/pdfviewer/pdfviewer?vid=1&amp;sid=db84b350-78ec-4a76-a29d-99c41cb1a8b4%40sdc-v-sessmgr03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eb-a-ebscohost-com.ezproxy.uwtsd.ac.uk/ehost/pdfviewer/pdfviewer?vid=1&amp;sid=cd999f47-cf94-4e77-b704-2aa8553bd3d1%40sdc-v-sessmgr03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-journals-uchicago-edu.ezproxy.uwtsd.ac.uk/doi/pdfplus/10.1086/698122" TargetMode="External"/><Relationship Id="rId10" Type="http://schemas.openxmlformats.org/officeDocument/2006/relationships/hyperlink" Target="https://www.cambridge.org/core/journals/journal-of-ecclesiastical-history/article/fasciculi-zizaniorum-i/283262CA2728723EDD88F40EB8353E1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ourcebooks.fordham.edu/basis/lateran4.asp" TargetMode="External"/><Relationship Id="rId14" Type="http://schemas.openxmlformats.org/officeDocument/2006/relationships/hyperlink" Target="https://web-b-ebscohost-com.ezproxy.uwtsd.ac.uk/ehost/pdfviewer/pdfviewer?vid=1&amp;sid=32b31c0d-57be-47be-bac9-e51a15192d28%40sessionmgr102" TargetMode="Externa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sourcebooks.fordham.edu/basis/lateran4.as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235F59D-675F-4F15-A7E4-91C89C3DAA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30422</TotalTime>
  <Pages>8</Pages>
  <Words>2524</Words>
  <Characters>14387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neal</dc:creator>
  <cp:keywords/>
  <dc:description/>
  <cp:lastModifiedBy>joe neal</cp:lastModifiedBy>
  <cp:revision>1207</cp:revision>
  <dcterms:created xsi:type="dcterms:W3CDTF">2019-09-19T15:29:00Z</dcterms:created>
  <dcterms:modified xsi:type="dcterms:W3CDTF">2019-10-17T20:47:00Z</dcterms:modified>
</cp:coreProperties>
</file>