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7F078" w14:textId="77777777" w:rsidR="0069564B" w:rsidRDefault="0069564B" w:rsidP="004C2781">
      <w:pPr>
        <w:spacing w:after="0" w:line="240" w:lineRule="auto"/>
        <w:rPr>
          <w:b/>
        </w:rPr>
      </w:pPr>
    </w:p>
    <w:p w14:paraId="7E540653" w14:textId="77777777" w:rsidR="0069564B" w:rsidRPr="00DF0DA9" w:rsidRDefault="0069564B" w:rsidP="0069564B">
      <w:pPr>
        <w:rPr>
          <w:b/>
        </w:rPr>
      </w:pPr>
      <w:r w:rsidRPr="00DF0DA9">
        <w:rPr>
          <w:b/>
        </w:rPr>
        <w:t xml:space="preserve">Qualification: </w:t>
      </w:r>
      <w:r>
        <w:rPr>
          <w:b/>
        </w:rPr>
        <w:tab/>
      </w:r>
      <w:r w:rsidRPr="00DF0DA9">
        <w:rPr>
          <w:b/>
        </w:rPr>
        <w:t>CIPD Diploma in Applied Human Resources</w:t>
      </w:r>
    </w:p>
    <w:p w14:paraId="78839476" w14:textId="77777777" w:rsidR="0069564B" w:rsidRPr="00DF0DA9" w:rsidRDefault="0069564B" w:rsidP="0069564B">
      <w:pPr>
        <w:rPr>
          <w:b/>
        </w:rPr>
      </w:pPr>
    </w:p>
    <w:p w14:paraId="3B562563" w14:textId="0BD8A211" w:rsidR="00E7556B" w:rsidRPr="00387851" w:rsidRDefault="0069564B" w:rsidP="00387851">
      <w:pPr>
        <w:rPr>
          <w:b/>
        </w:rPr>
      </w:pPr>
      <w:r w:rsidRPr="00DF0DA9">
        <w:rPr>
          <w:b/>
        </w:rPr>
        <w:t>Module Name:</w:t>
      </w:r>
      <w:r>
        <w:rPr>
          <w:b/>
        </w:rPr>
        <w:tab/>
      </w:r>
      <w:r w:rsidR="006054F1">
        <w:rPr>
          <w:b/>
        </w:rPr>
        <w:t xml:space="preserve">Developing Professional Practice in Human Resources </w:t>
      </w:r>
      <w:r w:rsidR="00387851">
        <w:rPr>
          <w:b/>
        </w:rPr>
        <w:t>(Activity 4).</w:t>
      </w:r>
    </w:p>
    <w:p w14:paraId="31AE57B4" w14:textId="77777777" w:rsidR="0069564B" w:rsidRPr="00DF0DA9" w:rsidRDefault="0069564B" w:rsidP="00E7556B">
      <w:pPr>
        <w:spacing w:after="0" w:line="240" w:lineRule="auto"/>
        <w:rPr>
          <w:b/>
        </w:rPr>
      </w:pPr>
    </w:p>
    <w:p w14:paraId="0005C140" w14:textId="77777777" w:rsidR="0069564B" w:rsidRPr="00DF0DA9" w:rsidRDefault="0069564B" w:rsidP="0069564B">
      <w:pPr>
        <w:rPr>
          <w:b/>
        </w:rPr>
      </w:pPr>
    </w:p>
    <w:p w14:paraId="77D3750F" w14:textId="77777777" w:rsidR="0069564B" w:rsidRPr="00DF0DA9" w:rsidRDefault="0069564B" w:rsidP="0069564B">
      <w:pPr>
        <w:rPr>
          <w:b/>
        </w:rPr>
      </w:pPr>
    </w:p>
    <w:p w14:paraId="063EC53A" w14:textId="77777777" w:rsidR="0069564B" w:rsidRPr="00DF0DA9" w:rsidRDefault="0069564B" w:rsidP="0069564B">
      <w:pPr>
        <w:rPr>
          <w:b/>
        </w:rPr>
      </w:pPr>
    </w:p>
    <w:p w14:paraId="3120FE64" w14:textId="77777777" w:rsidR="0069564B" w:rsidRPr="00DF0DA9" w:rsidRDefault="0069564B" w:rsidP="0069564B">
      <w:pPr>
        <w:rPr>
          <w:b/>
        </w:rPr>
      </w:pPr>
    </w:p>
    <w:p w14:paraId="59CBFE45" w14:textId="77777777" w:rsidR="0069564B" w:rsidRPr="00DF0DA9" w:rsidRDefault="0069564B" w:rsidP="0069564B">
      <w:pPr>
        <w:rPr>
          <w:b/>
        </w:rPr>
      </w:pPr>
    </w:p>
    <w:p w14:paraId="01E682E6" w14:textId="77777777" w:rsidR="0069564B" w:rsidRPr="00DF0DA9" w:rsidRDefault="0069564B" w:rsidP="0069564B">
      <w:pPr>
        <w:rPr>
          <w:b/>
        </w:rPr>
      </w:pPr>
    </w:p>
    <w:p w14:paraId="03385F44" w14:textId="77777777" w:rsidR="0069564B" w:rsidRPr="00DF0DA9" w:rsidRDefault="0069564B" w:rsidP="0069564B">
      <w:pPr>
        <w:rPr>
          <w:b/>
        </w:rPr>
      </w:pPr>
    </w:p>
    <w:p w14:paraId="24AB5F8A" w14:textId="77777777" w:rsidR="0069564B" w:rsidRPr="00DF0DA9" w:rsidRDefault="0069564B" w:rsidP="0069564B">
      <w:pPr>
        <w:rPr>
          <w:b/>
        </w:rPr>
      </w:pPr>
      <w:r w:rsidRPr="00DF0DA9">
        <w:rPr>
          <w:b/>
        </w:rPr>
        <w:t>Student Name:</w:t>
      </w:r>
      <w:r>
        <w:rPr>
          <w:b/>
        </w:rPr>
        <w:tab/>
        <w:t>Ruth Taylor</w:t>
      </w:r>
    </w:p>
    <w:p w14:paraId="5D7D0592" w14:textId="77777777" w:rsidR="0069564B" w:rsidRPr="00DF0DA9" w:rsidRDefault="0069564B" w:rsidP="0069564B">
      <w:pPr>
        <w:rPr>
          <w:b/>
        </w:rPr>
      </w:pPr>
      <w:r w:rsidRPr="00DF0DA9">
        <w:rPr>
          <w:b/>
        </w:rPr>
        <w:t>Student Number:</w:t>
      </w:r>
      <w:r>
        <w:rPr>
          <w:b/>
        </w:rPr>
        <w:t xml:space="preserve"> 1906248</w:t>
      </w:r>
    </w:p>
    <w:p w14:paraId="204B9F70" w14:textId="77777777" w:rsidR="0069564B" w:rsidRPr="00DF0DA9" w:rsidRDefault="0069564B" w:rsidP="0069564B">
      <w:pPr>
        <w:rPr>
          <w:b/>
        </w:rPr>
      </w:pPr>
      <w:r w:rsidRPr="00DF0DA9">
        <w:rPr>
          <w:b/>
        </w:rPr>
        <w:t>CIPD Membership Number:</w:t>
      </w:r>
      <w:r>
        <w:rPr>
          <w:b/>
        </w:rPr>
        <w:t xml:space="preserve"> 55478664</w:t>
      </w:r>
    </w:p>
    <w:p w14:paraId="103046A9" w14:textId="77777777" w:rsidR="0069564B" w:rsidRPr="00DF0DA9" w:rsidRDefault="0069564B" w:rsidP="0069564B">
      <w:pPr>
        <w:rPr>
          <w:b/>
        </w:rPr>
      </w:pPr>
    </w:p>
    <w:p w14:paraId="27137300" w14:textId="77777777" w:rsidR="0069564B" w:rsidRPr="00DF0DA9" w:rsidRDefault="0069564B" w:rsidP="0069564B">
      <w:pPr>
        <w:rPr>
          <w:b/>
        </w:rPr>
      </w:pPr>
    </w:p>
    <w:p w14:paraId="302F83EB" w14:textId="77777777" w:rsidR="0069564B" w:rsidRPr="00DF0DA9" w:rsidRDefault="0069564B" w:rsidP="0069564B">
      <w:pPr>
        <w:rPr>
          <w:b/>
        </w:rPr>
      </w:pPr>
    </w:p>
    <w:p w14:paraId="29E49BB3" w14:textId="77777777" w:rsidR="0069564B" w:rsidRPr="00DF0DA9" w:rsidRDefault="0069564B" w:rsidP="0069564B">
      <w:pPr>
        <w:jc w:val="both"/>
      </w:pPr>
      <w:r w:rsidRPr="00DF0DA9">
        <w:t>By signing below, I confirm that the work/evidence presented is my own, unaided work. I understand the regulations pertaining to candidate malpractice and the action that may be taken as a result.</w:t>
      </w:r>
    </w:p>
    <w:p w14:paraId="4235E6E3" w14:textId="77777777" w:rsidR="0069564B" w:rsidRPr="00DF0DA9" w:rsidRDefault="0069564B" w:rsidP="0069564B">
      <w:pPr>
        <w:rPr>
          <w:b/>
        </w:rPr>
      </w:pPr>
    </w:p>
    <w:p w14:paraId="28E76989" w14:textId="77777777" w:rsidR="0069564B" w:rsidRPr="00DF0DA9" w:rsidRDefault="0069564B" w:rsidP="0069564B">
      <w:pPr>
        <w:rPr>
          <w:b/>
        </w:rPr>
      </w:pPr>
      <w:r w:rsidRPr="00DF0DA9">
        <w:rPr>
          <w:b/>
        </w:rPr>
        <w:t xml:space="preserve">Signed: </w:t>
      </w:r>
      <w:r>
        <w:rPr>
          <w:b/>
        </w:rPr>
        <w:t xml:space="preserve"> Ruth Taylor</w:t>
      </w:r>
    </w:p>
    <w:p w14:paraId="50C862CB" w14:textId="4CCF2603" w:rsidR="0069564B" w:rsidRPr="00DF0DA9" w:rsidRDefault="0069564B" w:rsidP="0069564B">
      <w:pPr>
        <w:rPr>
          <w:b/>
        </w:rPr>
      </w:pPr>
      <w:r w:rsidRPr="00DF0DA9">
        <w:rPr>
          <w:b/>
        </w:rPr>
        <w:t xml:space="preserve">Date: </w:t>
      </w:r>
      <w:r>
        <w:rPr>
          <w:b/>
        </w:rPr>
        <w:tab/>
      </w:r>
      <w:r w:rsidR="007B469D">
        <w:rPr>
          <w:b/>
        </w:rPr>
        <w:t xml:space="preserve">30 December 2019 </w:t>
      </w:r>
    </w:p>
    <w:p w14:paraId="6C9DD728" w14:textId="77777777" w:rsidR="0069564B" w:rsidRDefault="0069564B">
      <w:pPr>
        <w:rPr>
          <w:b/>
        </w:rPr>
      </w:pPr>
      <w:r>
        <w:rPr>
          <w:b/>
        </w:rPr>
        <w:br w:type="page"/>
      </w:r>
    </w:p>
    <w:p w14:paraId="14D48765" w14:textId="21287F5B" w:rsidR="00206B90" w:rsidRDefault="00A936FC" w:rsidP="004C2781">
      <w:pPr>
        <w:spacing w:after="0" w:line="240" w:lineRule="auto"/>
        <w:rPr>
          <w:b/>
        </w:rPr>
      </w:pPr>
      <w:r>
        <w:rPr>
          <w:b/>
        </w:rPr>
        <w:lastRenderedPageBreak/>
        <w:t>Team Dynamics and Political Behavi</w:t>
      </w:r>
      <w:r w:rsidR="0085088E">
        <w:rPr>
          <w:b/>
        </w:rPr>
        <w:t xml:space="preserve">our </w:t>
      </w:r>
      <w:r w:rsidR="00D55BB7">
        <w:rPr>
          <w:b/>
        </w:rPr>
        <w:t xml:space="preserve">- </w:t>
      </w:r>
      <w:r w:rsidR="0085088E">
        <w:rPr>
          <w:b/>
        </w:rPr>
        <w:t xml:space="preserve">how they contribute to </w:t>
      </w:r>
      <w:r w:rsidR="00D55BB7">
        <w:rPr>
          <w:b/>
        </w:rPr>
        <w:t xml:space="preserve">organisation success.  </w:t>
      </w:r>
    </w:p>
    <w:p w14:paraId="5583AEA2" w14:textId="37CF6082" w:rsidR="00206B90" w:rsidRDefault="00206B90" w:rsidP="004C2781">
      <w:pPr>
        <w:spacing w:after="0" w:line="240" w:lineRule="auto"/>
        <w:rPr>
          <w:b/>
        </w:rPr>
      </w:pPr>
    </w:p>
    <w:p w14:paraId="29B62508" w14:textId="132FCD1B" w:rsidR="00206B90" w:rsidRDefault="0068359B" w:rsidP="006717F4">
      <w:pPr>
        <w:spacing w:after="0" w:line="240" w:lineRule="auto"/>
        <w:jc w:val="both"/>
        <w:rPr>
          <w:b/>
        </w:rPr>
      </w:pPr>
      <w:r>
        <w:rPr>
          <w:b/>
        </w:rPr>
        <w:t xml:space="preserve">Executive Summary </w:t>
      </w:r>
    </w:p>
    <w:p w14:paraId="2BDC50CA" w14:textId="77777777" w:rsidR="006717F4" w:rsidRDefault="006717F4" w:rsidP="006717F4">
      <w:pPr>
        <w:spacing w:after="0" w:line="240" w:lineRule="auto"/>
        <w:jc w:val="both"/>
        <w:rPr>
          <w:b/>
        </w:rPr>
      </w:pPr>
    </w:p>
    <w:p w14:paraId="6B674E56" w14:textId="26AB2C08" w:rsidR="0068359B" w:rsidRDefault="00171956" w:rsidP="006717F4">
      <w:pPr>
        <w:pBdr>
          <w:bottom w:val="single" w:sz="12" w:space="1" w:color="auto"/>
        </w:pBdr>
        <w:spacing w:after="0" w:line="240" w:lineRule="auto"/>
        <w:jc w:val="both"/>
      </w:pPr>
      <w:r>
        <w:t>This report</w:t>
      </w:r>
      <w:r w:rsidR="0068359B">
        <w:t xml:space="preserve"> sets out to explain the concept of team dynamics and the</w:t>
      </w:r>
      <w:r w:rsidR="000C50D8">
        <w:t xml:space="preserve"> influence they have on the success and productivity of a team.  It also highlights the affect political behaviour can have on an organisation</w:t>
      </w:r>
      <w:r>
        <w:t xml:space="preserve"> and its success at achieving its objectives.  </w:t>
      </w:r>
    </w:p>
    <w:p w14:paraId="0FC4FD22" w14:textId="77777777" w:rsidR="006717F4" w:rsidRDefault="006717F4" w:rsidP="004C2781">
      <w:pPr>
        <w:pBdr>
          <w:bottom w:val="single" w:sz="12" w:space="1" w:color="auto"/>
        </w:pBdr>
        <w:spacing w:after="0" w:line="240" w:lineRule="auto"/>
      </w:pPr>
    </w:p>
    <w:p w14:paraId="11352387" w14:textId="77777777" w:rsidR="00206B90" w:rsidRPr="00171956" w:rsidRDefault="00206B90" w:rsidP="004C2781">
      <w:pPr>
        <w:spacing w:after="0" w:line="240" w:lineRule="auto"/>
        <w:rPr>
          <w:b/>
        </w:rPr>
      </w:pPr>
    </w:p>
    <w:p w14:paraId="32A0430C" w14:textId="4418CF55" w:rsidR="009B1957" w:rsidRDefault="00171956" w:rsidP="004C2781">
      <w:pPr>
        <w:spacing w:after="0" w:line="240" w:lineRule="auto"/>
        <w:rPr>
          <w:b/>
        </w:rPr>
      </w:pPr>
      <w:r w:rsidRPr="00171956">
        <w:rPr>
          <w:b/>
        </w:rPr>
        <w:t xml:space="preserve">Introduction </w:t>
      </w:r>
    </w:p>
    <w:p w14:paraId="06D6BAF6" w14:textId="77777777" w:rsidR="006717F4" w:rsidRPr="00171956" w:rsidRDefault="006717F4" w:rsidP="004C2781">
      <w:pPr>
        <w:spacing w:after="0" w:line="240" w:lineRule="auto"/>
        <w:rPr>
          <w:b/>
        </w:rPr>
      </w:pPr>
    </w:p>
    <w:p w14:paraId="417126F1" w14:textId="1E1F08FF" w:rsidR="00E85AE7" w:rsidRDefault="00252F52" w:rsidP="004C2781">
      <w:pPr>
        <w:spacing w:after="0" w:line="240" w:lineRule="auto"/>
        <w:jc w:val="both"/>
      </w:pPr>
      <w:r>
        <w:t>Johns and Perkins (</w:t>
      </w:r>
      <w:r w:rsidR="00A200F9">
        <w:t xml:space="preserve">2016) </w:t>
      </w:r>
      <w:r w:rsidR="004C2781">
        <w:t xml:space="preserve">state that a key dynamic of organisational life is that professionals must be able to work together, HR professionals included.  They must be able to work with colleagues within their function </w:t>
      </w:r>
      <w:proofErr w:type="gramStart"/>
      <w:r w:rsidR="004C2781">
        <w:t>and also</w:t>
      </w:r>
      <w:proofErr w:type="gramEnd"/>
      <w:r w:rsidR="004C2781">
        <w:t xml:space="preserve"> other stakeholders.  Poor teamwork causes substantial reduction to organisational productivity an</w:t>
      </w:r>
      <w:r w:rsidR="0079415C">
        <w:t>d</w:t>
      </w:r>
      <w:r w:rsidR="004C2781">
        <w:t xml:space="preserve"> can demotivate individuals.  Therefore, understanding different dynamics is crucial when developing a team.  </w:t>
      </w:r>
      <w:r w:rsidR="004C2781" w:rsidRPr="001D1915">
        <w:t xml:space="preserve">Watson, </w:t>
      </w:r>
      <w:r w:rsidR="00B5107F" w:rsidRPr="001D1915">
        <w:t>(</w:t>
      </w:r>
      <w:r w:rsidR="004C2781" w:rsidRPr="001D1915">
        <w:t>2014</w:t>
      </w:r>
      <w:r w:rsidR="00B5107F" w:rsidRPr="001D1915">
        <w:t>)</w:t>
      </w:r>
      <w:r w:rsidR="004C2781">
        <w:t xml:space="preserve"> highlights that teams are a regular occurrence in organisational structures, the purpose of them being to work towards a common goal.  </w:t>
      </w:r>
      <w:r w:rsidR="00175AAA">
        <w:t>They are diverse and comprise different genders, ages and culture backgrounds</w:t>
      </w:r>
      <w:r w:rsidR="009F1FAD">
        <w:t>, w</w:t>
      </w:r>
      <w:r w:rsidR="00476F77">
        <w:t xml:space="preserve">ith </w:t>
      </w:r>
      <w:r w:rsidR="009F1FAD">
        <w:t>each member bring</w:t>
      </w:r>
      <w:r w:rsidR="00476F77">
        <w:t>ing</w:t>
      </w:r>
      <w:r w:rsidR="009F1FAD">
        <w:t xml:space="preserve"> their own knowledge, skills and ideas.</w:t>
      </w:r>
      <w:r w:rsidR="00175AAA">
        <w:t xml:space="preserve"> </w:t>
      </w:r>
      <w:r w:rsidR="00BC2EE0">
        <w:t xml:space="preserve"> </w:t>
      </w:r>
    </w:p>
    <w:p w14:paraId="037E49E3" w14:textId="1EE53440" w:rsidR="006717F4" w:rsidRDefault="006717F4" w:rsidP="004C2781">
      <w:pPr>
        <w:pBdr>
          <w:bottom w:val="single" w:sz="12" w:space="1" w:color="auto"/>
        </w:pBdr>
        <w:spacing w:after="0" w:line="240" w:lineRule="auto"/>
        <w:jc w:val="both"/>
      </w:pPr>
    </w:p>
    <w:p w14:paraId="7A35BBB9" w14:textId="7A6FA3B0" w:rsidR="00F7624C" w:rsidRDefault="00F7624C" w:rsidP="004C2781">
      <w:pPr>
        <w:spacing w:after="0" w:line="240" w:lineRule="auto"/>
        <w:jc w:val="both"/>
      </w:pPr>
    </w:p>
    <w:p w14:paraId="27E77DF7" w14:textId="1850AE66" w:rsidR="00F7624C" w:rsidRDefault="00F7624C" w:rsidP="004C2781">
      <w:pPr>
        <w:spacing w:after="0" w:line="240" w:lineRule="auto"/>
        <w:jc w:val="both"/>
      </w:pPr>
      <w:r w:rsidRPr="00F97E77">
        <w:t xml:space="preserve">Aranda </w:t>
      </w:r>
      <w:r w:rsidRPr="00F97E77">
        <w:rPr>
          <w:i/>
        </w:rPr>
        <w:t>et al</w:t>
      </w:r>
      <w:r w:rsidRPr="00F97E77">
        <w:t xml:space="preserve"> </w:t>
      </w:r>
      <w:r w:rsidR="00F97E77" w:rsidRPr="00F97E77">
        <w:t>(</w:t>
      </w:r>
      <w:r w:rsidRPr="00F97E77">
        <w:t>1998</w:t>
      </w:r>
      <w:r w:rsidR="00F97E77">
        <w:t>)</w:t>
      </w:r>
      <w:r>
        <w:t xml:space="preserve"> identifies </w:t>
      </w:r>
      <w:proofErr w:type="gramStart"/>
      <w:r>
        <w:t>a number of</w:t>
      </w:r>
      <w:proofErr w:type="gramEnd"/>
      <w:r>
        <w:t xml:space="preserve"> team types.  Management teams, task teams, work teams and parallel teams.  They all have advantages and disadvantages.  Team discussions and idea sharing can provide a broader range of solutions, however bringing </w:t>
      </w:r>
      <w:proofErr w:type="gramStart"/>
      <w:r>
        <w:t>a number of</w:t>
      </w:r>
      <w:proofErr w:type="gramEnd"/>
      <w:r>
        <w:t xml:space="preserve"> individuals together, away from their day to day activities, is a hidden cost that can </w:t>
      </w:r>
      <w:r w:rsidR="00ED1D2E">
        <w:t>affect</w:t>
      </w:r>
      <w:r>
        <w:t xml:space="preserve"> organisational productivity.  Being a member of a team and having a sense of belonging is known to increase effort.  However, cohesive working to the extreme can lead to “group think”, a term penned by Janis, 1997, which describes an interference with collective decision making, leading to poor decisions and actions</w:t>
      </w:r>
      <w:r w:rsidR="003A65EB">
        <w:t>.</w:t>
      </w:r>
    </w:p>
    <w:p w14:paraId="070F6C83" w14:textId="77777777" w:rsidR="00E85AE7" w:rsidRDefault="00E85AE7" w:rsidP="004C2781">
      <w:pPr>
        <w:spacing w:after="0" w:line="240" w:lineRule="auto"/>
        <w:jc w:val="both"/>
      </w:pPr>
    </w:p>
    <w:p w14:paraId="0757415D" w14:textId="7228F6D5" w:rsidR="0070010F" w:rsidRDefault="00654B6F" w:rsidP="00654B6F">
      <w:pPr>
        <w:spacing w:after="0" w:line="240" w:lineRule="auto"/>
        <w:jc w:val="both"/>
      </w:pPr>
      <w:r>
        <w:t xml:space="preserve">There are </w:t>
      </w:r>
      <w:proofErr w:type="gramStart"/>
      <w:r>
        <w:t>a number of</w:t>
      </w:r>
      <w:proofErr w:type="gramEnd"/>
      <w:r>
        <w:t xml:space="preserve"> factors that can influence how a team functions, including personalities, leadership style, team structure, power and status and processing and reporting mechanisms.  To operate successfully as a team, each member needs to recognise how different people’s agendas and drivers will </w:t>
      </w:r>
      <w:r w:rsidR="00123B6B">
        <w:t>influence</w:t>
      </w:r>
      <w:r>
        <w:t xml:space="preserve"> the </w:t>
      </w:r>
      <w:r w:rsidR="00542FE6" w:rsidRPr="00E70EE5">
        <w:t>team</w:t>
      </w:r>
      <w:r w:rsidR="00DD7217" w:rsidRPr="00E70EE5">
        <w:t xml:space="preserve"> (Johns &amp; Perkins, 2016).</w:t>
      </w:r>
      <w:r w:rsidR="00DD7217">
        <w:t xml:space="preserve"> </w:t>
      </w:r>
      <w:r w:rsidR="0070010F">
        <w:t xml:space="preserve"> </w:t>
      </w:r>
      <w:r>
        <w:t xml:space="preserve">Leadership style can also have </w:t>
      </w:r>
      <w:r w:rsidR="00DF5A0A">
        <w:t xml:space="preserve">a </w:t>
      </w:r>
      <w:r>
        <w:t>significant impact on group dynamics</w:t>
      </w:r>
      <w:r w:rsidR="00EB3047">
        <w:t xml:space="preserve"> </w:t>
      </w:r>
      <w:r w:rsidR="001F6EAB">
        <w:t xml:space="preserve">and </w:t>
      </w:r>
      <w:r>
        <w:t>Professor Michael West has presented interesting research on the role of compassionate leadership in the NHS and “how it results in a working environment that encourages people to find ne</w:t>
      </w:r>
      <w:r w:rsidR="000A69BD">
        <w:t>w</w:t>
      </w:r>
      <w:r>
        <w:t xml:space="preserve"> and improved ways of working” </w:t>
      </w:r>
      <w:r w:rsidRPr="00FF6F29">
        <w:t>(Kings Fund, 2017).</w:t>
      </w:r>
      <w:r>
        <w:t xml:space="preserve">  </w:t>
      </w:r>
      <w:r w:rsidR="0090299F">
        <w:t xml:space="preserve"> </w:t>
      </w:r>
    </w:p>
    <w:p w14:paraId="16E22B97" w14:textId="77777777" w:rsidR="0070010F" w:rsidRDefault="0070010F" w:rsidP="00654B6F">
      <w:pPr>
        <w:spacing w:after="0" w:line="240" w:lineRule="auto"/>
        <w:jc w:val="both"/>
      </w:pPr>
    </w:p>
    <w:p w14:paraId="4AAB5EAF" w14:textId="162F46EA" w:rsidR="00654B6F" w:rsidRDefault="00033D5E" w:rsidP="00654B6F">
      <w:pPr>
        <w:spacing w:after="0" w:line="240" w:lineRule="auto"/>
        <w:jc w:val="both"/>
      </w:pPr>
      <w:r>
        <w:t>Good c</w:t>
      </w:r>
      <w:r w:rsidR="0090299F">
        <w:t xml:space="preserve">ommunication </w:t>
      </w:r>
      <w:r>
        <w:t xml:space="preserve">is </w:t>
      </w:r>
      <w:r w:rsidR="000828A0">
        <w:t xml:space="preserve">also </w:t>
      </w:r>
      <w:r>
        <w:t xml:space="preserve">an important </w:t>
      </w:r>
      <w:r w:rsidR="00CF7230">
        <w:t>factor</w:t>
      </w:r>
      <w:r w:rsidR="0090299F">
        <w:t xml:space="preserve"> which contributes to the effectiveness of an organisation </w:t>
      </w:r>
      <w:r w:rsidR="0090299F" w:rsidRPr="00A0386A">
        <w:t>(Mintzberg 1989)</w:t>
      </w:r>
      <w:r w:rsidR="00F14B87" w:rsidRPr="00A0386A">
        <w:t>.</w:t>
      </w:r>
      <w:r w:rsidR="00F14B87">
        <w:t xml:space="preserve">  </w:t>
      </w:r>
      <w:r w:rsidR="00CF7230" w:rsidRPr="00A0386A">
        <w:t xml:space="preserve">Pentland </w:t>
      </w:r>
      <w:r w:rsidR="00345832">
        <w:t>(</w:t>
      </w:r>
      <w:r w:rsidR="00CF7230" w:rsidRPr="00A0386A">
        <w:t>2012</w:t>
      </w:r>
      <w:r w:rsidR="00345832">
        <w:t>)</w:t>
      </w:r>
      <w:r w:rsidR="00DF10FA">
        <w:t xml:space="preserve"> identifies “successful communication patterns”, which contribute to team success</w:t>
      </w:r>
      <w:r w:rsidR="00A319A1">
        <w:t xml:space="preserve">, including team members listening and speaking in equal measure, </w:t>
      </w:r>
      <w:r w:rsidR="00543E1F">
        <w:t xml:space="preserve">ensuring energic conversations and exploration of </w:t>
      </w:r>
      <w:r w:rsidR="001867AA">
        <w:t>ideas outside of the team.</w:t>
      </w:r>
    </w:p>
    <w:p w14:paraId="5DAB7CC6" w14:textId="77777777" w:rsidR="00654B6F" w:rsidRDefault="00654B6F" w:rsidP="004C2781">
      <w:pPr>
        <w:spacing w:after="0" w:line="240" w:lineRule="auto"/>
        <w:jc w:val="both"/>
      </w:pPr>
    </w:p>
    <w:p w14:paraId="658575D1" w14:textId="20155CEF" w:rsidR="00D669BE" w:rsidRDefault="001B0450" w:rsidP="00D669BE">
      <w:pPr>
        <w:spacing w:after="0" w:line="240" w:lineRule="auto"/>
        <w:jc w:val="both"/>
      </w:pPr>
      <w:proofErr w:type="spellStart"/>
      <w:r w:rsidRPr="00345832">
        <w:t>Allcorn</w:t>
      </w:r>
      <w:proofErr w:type="spellEnd"/>
      <w:r w:rsidRPr="00345832">
        <w:t xml:space="preserve">, </w:t>
      </w:r>
      <w:r w:rsidR="00345832" w:rsidRPr="00345832">
        <w:t>(</w:t>
      </w:r>
      <w:r w:rsidRPr="00345832">
        <w:t>1985</w:t>
      </w:r>
      <w:r w:rsidR="00345832" w:rsidRPr="00345832">
        <w:t>)</w:t>
      </w:r>
      <w:r>
        <w:t xml:space="preserve"> has identified three team roles</w:t>
      </w:r>
      <w:r w:rsidR="00D669BE">
        <w:t>, the first being group task roles which involve facilitating, identifying problems and initiating problem solving.  The second role, group maintenance roles, focus on positive relationships and encouragement and the resolution of conflict and standard setting.  Finally, self</w:t>
      </w:r>
      <w:r w:rsidR="00D21587">
        <w:t>-</w:t>
      </w:r>
      <w:r w:rsidR="00D669BE">
        <w:t>orientated roles relate to individual needs an</w:t>
      </w:r>
      <w:r w:rsidR="00D21587">
        <w:t>d</w:t>
      </w:r>
      <w:r w:rsidR="00D669BE">
        <w:t xml:space="preserve"> agendas.  These have a positive impact on group </w:t>
      </w:r>
      <w:proofErr w:type="gramStart"/>
      <w:r w:rsidR="00D669BE">
        <w:t>dynamics,</w:t>
      </w:r>
      <w:r w:rsidR="00D21587">
        <w:t xml:space="preserve"> </w:t>
      </w:r>
      <w:r w:rsidR="00D669BE">
        <w:t>but</w:t>
      </w:r>
      <w:proofErr w:type="gramEnd"/>
      <w:r w:rsidR="00D669BE">
        <w:t xml:space="preserve"> can encourage negative behaviours such as resistance and dominance.  </w:t>
      </w:r>
    </w:p>
    <w:p w14:paraId="0D975579" w14:textId="01B6B5FD" w:rsidR="006D255D" w:rsidRDefault="006D255D" w:rsidP="00D669BE">
      <w:pPr>
        <w:spacing w:after="0" w:line="240" w:lineRule="auto"/>
        <w:jc w:val="both"/>
      </w:pPr>
    </w:p>
    <w:p w14:paraId="38A8AC18" w14:textId="77777777" w:rsidR="00661B9E" w:rsidRDefault="006D255D" w:rsidP="00D669BE">
      <w:pPr>
        <w:spacing w:after="0" w:line="240" w:lineRule="auto"/>
        <w:jc w:val="both"/>
      </w:pPr>
      <w:r w:rsidRPr="00A91E16">
        <w:t xml:space="preserve">Watson, </w:t>
      </w:r>
      <w:r w:rsidR="00A91E16" w:rsidRPr="00A91E16">
        <w:t>(</w:t>
      </w:r>
      <w:r w:rsidRPr="00A91E16">
        <w:t>2014</w:t>
      </w:r>
      <w:r w:rsidR="00A91E16" w:rsidRPr="00A91E16">
        <w:t>)</w:t>
      </w:r>
      <w:r>
        <w:t xml:space="preserve"> states that teams need to include</w:t>
      </w:r>
      <w:r w:rsidR="000C5D7C">
        <w:t xml:space="preserve"> a combination of interpersonal, technical and </w:t>
      </w:r>
      <w:proofErr w:type="gramStart"/>
      <w:r w:rsidR="000C5D7C">
        <w:t>pr</w:t>
      </w:r>
      <w:r w:rsidR="00CA3DD1">
        <w:t>o</w:t>
      </w:r>
      <w:r w:rsidR="000C5D7C">
        <w:t>b</w:t>
      </w:r>
      <w:r w:rsidR="00CA3DD1">
        <w:t>l</w:t>
      </w:r>
      <w:r w:rsidR="000C5D7C">
        <w:t>em solving</w:t>
      </w:r>
      <w:proofErr w:type="gramEnd"/>
      <w:r w:rsidR="000C5D7C">
        <w:t xml:space="preserve"> skills to be successful and show the ability to change to meet business need.  </w:t>
      </w:r>
    </w:p>
    <w:p w14:paraId="37E8BBD4" w14:textId="77777777" w:rsidR="00661B9E" w:rsidRDefault="00661B9E" w:rsidP="00D669BE">
      <w:pPr>
        <w:spacing w:after="0" w:line="240" w:lineRule="auto"/>
        <w:jc w:val="both"/>
      </w:pPr>
    </w:p>
    <w:p w14:paraId="597052C5" w14:textId="39DEEAF6" w:rsidR="006D255D" w:rsidRDefault="000C5D7C" w:rsidP="00D669BE">
      <w:pPr>
        <w:spacing w:after="0" w:line="240" w:lineRule="auto"/>
        <w:jc w:val="both"/>
      </w:pPr>
      <w:bookmarkStart w:id="0" w:name="_GoBack"/>
      <w:bookmarkEnd w:id="0"/>
      <w:r w:rsidRPr="004C6109">
        <w:lastRenderedPageBreak/>
        <w:t>Tuckman</w:t>
      </w:r>
      <w:r w:rsidR="004D47C7">
        <w:t>’s</w:t>
      </w:r>
      <w:r w:rsidR="00BE7558" w:rsidRPr="004C6109">
        <w:t xml:space="preserve"> </w:t>
      </w:r>
      <w:r w:rsidR="00A91E16" w:rsidRPr="004C6109">
        <w:t>(</w:t>
      </w:r>
      <w:r w:rsidR="00CA3DD1" w:rsidRPr="004C6109">
        <w:t>1965</w:t>
      </w:r>
      <w:r w:rsidR="00A91E16" w:rsidRPr="004C6109">
        <w:t>)</w:t>
      </w:r>
      <w:r w:rsidR="00CA3DD1">
        <w:t xml:space="preserve"> </w:t>
      </w:r>
      <w:r w:rsidR="00BE7558">
        <w:t>model of the formation of a team (Appendix 1) has five stages:</w:t>
      </w:r>
    </w:p>
    <w:p w14:paraId="5DE24363" w14:textId="4C40103F" w:rsidR="00BE7558" w:rsidRDefault="00BE7558" w:rsidP="00D669BE">
      <w:pPr>
        <w:spacing w:after="0" w:line="240" w:lineRule="auto"/>
        <w:jc w:val="both"/>
      </w:pPr>
    </w:p>
    <w:p w14:paraId="7AA88924" w14:textId="7409DD5A" w:rsidR="00FA35B5" w:rsidRDefault="00FA35B5" w:rsidP="00FA35B5">
      <w:pPr>
        <w:pStyle w:val="ListParagraph"/>
        <w:numPr>
          <w:ilvl w:val="0"/>
          <w:numId w:val="1"/>
        </w:numPr>
        <w:spacing w:after="0" w:line="240" w:lineRule="auto"/>
        <w:jc w:val="both"/>
      </w:pPr>
      <w:r>
        <w:t>Forming</w:t>
      </w:r>
    </w:p>
    <w:p w14:paraId="50BC0E36" w14:textId="0D0457CA" w:rsidR="00BE7558" w:rsidRDefault="00BE7558" w:rsidP="00FA35B5">
      <w:pPr>
        <w:pStyle w:val="ListParagraph"/>
        <w:numPr>
          <w:ilvl w:val="0"/>
          <w:numId w:val="1"/>
        </w:numPr>
        <w:spacing w:after="0" w:line="240" w:lineRule="auto"/>
        <w:jc w:val="both"/>
      </w:pPr>
      <w:r>
        <w:t>Storming</w:t>
      </w:r>
    </w:p>
    <w:p w14:paraId="4919BF1A" w14:textId="44E31164" w:rsidR="00BE7558" w:rsidRDefault="00BE7558" w:rsidP="00FA35B5">
      <w:pPr>
        <w:pStyle w:val="ListParagraph"/>
        <w:numPr>
          <w:ilvl w:val="0"/>
          <w:numId w:val="1"/>
        </w:numPr>
        <w:spacing w:after="0" w:line="240" w:lineRule="auto"/>
        <w:jc w:val="both"/>
      </w:pPr>
      <w:r>
        <w:t>Norming</w:t>
      </w:r>
    </w:p>
    <w:p w14:paraId="561F03FE" w14:textId="4C3DD15B" w:rsidR="00BE7558" w:rsidRDefault="00FA35B5" w:rsidP="00FA35B5">
      <w:pPr>
        <w:pStyle w:val="ListParagraph"/>
        <w:numPr>
          <w:ilvl w:val="0"/>
          <w:numId w:val="1"/>
        </w:numPr>
        <w:spacing w:after="0" w:line="240" w:lineRule="auto"/>
        <w:jc w:val="both"/>
      </w:pPr>
      <w:r>
        <w:t>Performing</w:t>
      </w:r>
    </w:p>
    <w:p w14:paraId="7A9560E7" w14:textId="1F43551E" w:rsidR="00FA35B5" w:rsidRDefault="00FA35B5" w:rsidP="00FA35B5">
      <w:pPr>
        <w:pStyle w:val="ListParagraph"/>
        <w:numPr>
          <w:ilvl w:val="0"/>
          <w:numId w:val="1"/>
        </w:numPr>
        <w:spacing w:after="0" w:line="240" w:lineRule="auto"/>
        <w:jc w:val="both"/>
      </w:pPr>
      <w:r>
        <w:t xml:space="preserve">Adjourning </w:t>
      </w:r>
    </w:p>
    <w:p w14:paraId="737CA4E2" w14:textId="66D070D4" w:rsidR="00654B6F" w:rsidRDefault="00654B6F" w:rsidP="004C2781">
      <w:pPr>
        <w:spacing w:after="0" w:line="240" w:lineRule="auto"/>
        <w:jc w:val="both"/>
      </w:pPr>
    </w:p>
    <w:p w14:paraId="4F2B4025" w14:textId="0990F9BE" w:rsidR="00A1572A" w:rsidRDefault="00A1572A" w:rsidP="00A1572A">
      <w:pPr>
        <w:spacing w:after="0" w:line="240" w:lineRule="auto"/>
        <w:jc w:val="both"/>
      </w:pPr>
      <w:r>
        <w:t xml:space="preserve">This highlights that the journey to a well-formed, productive team is not smooth.  It should be recognised that difficulties and conflict form part of a team’s journey and leaders should have the skills to encourage effective team working to achieve a common goal.  They also need to allow team members to take responsibility and lead as individuals </w:t>
      </w:r>
      <w:r w:rsidRPr="00BC4B55">
        <w:t xml:space="preserve">(Quinn </w:t>
      </w:r>
      <w:r w:rsidRPr="00C04382">
        <w:rPr>
          <w:i/>
        </w:rPr>
        <w:t>et al</w:t>
      </w:r>
      <w:r w:rsidRPr="00BC4B55">
        <w:t xml:space="preserve"> 2003)</w:t>
      </w:r>
      <w:r w:rsidR="005C138F" w:rsidRPr="00BC4B55">
        <w:t>,</w:t>
      </w:r>
      <w:r>
        <w:t xml:space="preserve"> as micromanaging can have a negative impact on team dynamics.  </w:t>
      </w:r>
    </w:p>
    <w:p w14:paraId="192B3477" w14:textId="298875C6" w:rsidR="00C93FCE" w:rsidRDefault="00C93FCE" w:rsidP="00A1572A">
      <w:pPr>
        <w:spacing w:after="0" w:line="240" w:lineRule="auto"/>
        <w:jc w:val="both"/>
      </w:pPr>
    </w:p>
    <w:p w14:paraId="6D8694C1" w14:textId="2FB7D2C4" w:rsidR="00C93FCE" w:rsidRDefault="00C93FCE" w:rsidP="00C93FCE">
      <w:pPr>
        <w:spacing w:after="0" w:line="240" w:lineRule="auto"/>
        <w:jc w:val="both"/>
      </w:pPr>
      <w:r w:rsidRPr="00C04382">
        <w:t>Belbin</w:t>
      </w:r>
      <w:r w:rsidR="00C17F30">
        <w:t xml:space="preserve"> (1981</w:t>
      </w:r>
      <w:r w:rsidR="00031ED2">
        <w:t xml:space="preserve"> &amp; 2007</w:t>
      </w:r>
      <w:r w:rsidR="00C17F30">
        <w:t>)</w:t>
      </w:r>
      <w:r>
        <w:t xml:space="preserve"> produced a team role test that gauges dominance, intelligence, intro/extroversion and anxiety and determination behaviours.  An individual’s role or place in a team can be identified by measuring the combinations of these behaviours and attributes. However, </w:t>
      </w:r>
      <w:r w:rsidR="00676A2E">
        <w:t>this</w:t>
      </w:r>
      <w:r>
        <w:t xml:space="preserve"> assessment tool only identifies behaviours rather than </w:t>
      </w:r>
      <w:r w:rsidRPr="00B759A5">
        <w:t>personalities (Watson</w:t>
      </w:r>
      <w:r w:rsidR="00B759A5">
        <w:t>,</w:t>
      </w:r>
      <w:r w:rsidR="00676A2E" w:rsidRPr="00B759A5">
        <w:t xml:space="preserve"> 2014</w:t>
      </w:r>
      <w:r w:rsidRPr="00B759A5">
        <w:t>).</w:t>
      </w:r>
      <w:r>
        <w:t xml:space="preserve">  </w:t>
      </w:r>
      <w:r w:rsidRPr="005C14A4">
        <w:t>Stephens</w:t>
      </w:r>
      <w:r w:rsidR="005C14A4" w:rsidRPr="005C14A4">
        <w:t>,</w:t>
      </w:r>
      <w:r w:rsidRPr="005C14A4">
        <w:t xml:space="preserve"> </w:t>
      </w:r>
      <w:r w:rsidR="00B759A5" w:rsidRPr="005C14A4">
        <w:t>(</w:t>
      </w:r>
      <w:r w:rsidRPr="005C14A4">
        <w:t>2010</w:t>
      </w:r>
      <w:r w:rsidR="00B759A5" w:rsidRPr="005C14A4">
        <w:t>)</w:t>
      </w:r>
      <w:r>
        <w:t xml:space="preserve"> notes that it is important that the right combination is identified to ensure work related elements are achieved and there is a harmonious social environment in which to function.  </w:t>
      </w:r>
    </w:p>
    <w:p w14:paraId="731AFDC6" w14:textId="1980996D" w:rsidR="00C93FCE" w:rsidRDefault="00C93FCE" w:rsidP="00A1572A">
      <w:pPr>
        <w:spacing w:after="0" w:line="240" w:lineRule="auto"/>
        <w:jc w:val="both"/>
      </w:pPr>
    </w:p>
    <w:p w14:paraId="758AB992" w14:textId="13758DFC" w:rsidR="0018041A" w:rsidRDefault="00735ED3" w:rsidP="00A1572A">
      <w:pPr>
        <w:spacing w:after="0" w:line="240" w:lineRule="auto"/>
        <w:jc w:val="both"/>
      </w:pPr>
      <w:r>
        <w:t xml:space="preserve">Political behaviour can be defined as a process of social influence, which is used strategically to enhance </w:t>
      </w:r>
      <w:proofErr w:type="gramStart"/>
      <w:r>
        <w:t>short or long term</w:t>
      </w:r>
      <w:proofErr w:type="gramEnd"/>
      <w:r>
        <w:t xml:space="preserve"> personal interest </w:t>
      </w:r>
      <w:r w:rsidRPr="00C77E67">
        <w:t>(</w:t>
      </w:r>
      <w:proofErr w:type="spellStart"/>
      <w:r w:rsidR="00DB7BA6" w:rsidRPr="00C77E67">
        <w:t>Dubrin</w:t>
      </w:r>
      <w:proofErr w:type="spellEnd"/>
      <w:r w:rsidR="007A60ED" w:rsidRPr="00C77E67">
        <w:t xml:space="preserve"> 2009).</w:t>
      </w:r>
      <w:r w:rsidR="000676DE">
        <w:t xml:space="preserve">  An example of this behaviour</w:t>
      </w:r>
      <w:r w:rsidR="009C6648">
        <w:t xml:space="preserve"> is an individual </w:t>
      </w:r>
      <w:proofErr w:type="gramStart"/>
      <w:r w:rsidR="009C6648">
        <w:t>taking action</w:t>
      </w:r>
      <w:proofErr w:type="gramEnd"/>
      <w:r w:rsidR="009C6648">
        <w:t xml:space="preserve"> to pursue their own personal goal, with little or no consideration for the impact it may </w:t>
      </w:r>
      <w:r w:rsidR="003969EB">
        <w:t xml:space="preserve">have </w:t>
      </w:r>
      <w:r w:rsidR="009C6648">
        <w:t>o</w:t>
      </w:r>
      <w:r w:rsidR="003969EB">
        <w:t>n</w:t>
      </w:r>
      <w:r w:rsidR="009C6648">
        <w:t xml:space="preserve"> others or the organisation.  </w:t>
      </w:r>
      <w:proofErr w:type="spellStart"/>
      <w:r w:rsidR="004F72CA">
        <w:t>Holbeche</w:t>
      </w:r>
      <w:proofErr w:type="spellEnd"/>
      <w:r w:rsidR="004F72CA">
        <w:t xml:space="preserve"> (2003)</w:t>
      </w:r>
      <w:r w:rsidR="004D6548">
        <w:t xml:space="preserve"> reports that </w:t>
      </w:r>
      <w:r w:rsidR="00D0451B">
        <w:t>the Roffey Park 2003 Management Agenda Survey suggest</w:t>
      </w:r>
      <w:r w:rsidR="004D6548">
        <w:t>ed</w:t>
      </w:r>
      <w:r w:rsidR="00D0451B">
        <w:t xml:space="preserve"> that office politics can have a negative impact on</w:t>
      </w:r>
      <w:r w:rsidR="00876A21">
        <w:t xml:space="preserve"> organisational performance, with reduced trust being a factor in an individual</w:t>
      </w:r>
      <w:r w:rsidR="006A0C6E">
        <w:t>’</w:t>
      </w:r>
      <w:r w:rsidR="00876A21">
        <w:t xml:space="preserve">s performance.  </w:t>
      </w:r>
      <w:r w:rsidR="006A0C6E">
        <w:t>However, 60% of respondents believed that workplace political behaviour</w:t>
      </w:r>
      <w:r w:rsidR="001E39C6">
        <w:t xml:space="preserve"> was required to meet to organisations objectives.  </w:t>
      </w:r>
    </w:p>
    <w:p w14:paraId="2E3ECFE4" w14:textId="3ABA32DF" w:rsidR="00BD55CB" w:rsidRDefault="00BD55CB" w:rsidP="00A1572A">
      <w:pPr>
        <w:spacing w:after="0" w:line="240" w:lineRule="auto"/>
        <w:jc w:val="both"/>
      </w:pPr>
    </w:p>
    <w:p w14:paraId="31BFC341" w14:textId="0FF5639C" w:rsidR="00CA55C2" w:rsidRDefault="00605A9C" w:rsidP="00CA55C2">
      <w:pPr>
        <w:spacing w:after="0" w:line="240" w:lineRule="auto"/>
        <w:jc w:val="both"/>
      </w:pPr>
      <w:proofErr w:type="spellStart"/>
      <w:r>
        <w:t>Holbeche</w:t>
      </w:r>
      <w:proofErr w:type="spellEnd"/>
      <w:r>
        <w:t xml:space="preserve"> (2003)</w:t>
      </w:r>
      <w:r w:rsidR="00BD55CB">
        <w:t xml:space="preserve"> recommend</w:t>
      </w:r>
      <w:r>
        <w:t>s</w:t>
      </w:r>
      <w:r w:rsidR="00BD55CB">
        <w:t xml:space="preserve"> that a HR professional h</w:t>
      </w:r>
      <w:r w:rsidR="00721340">
        <w:t>as</w:t>
      </w:r>
      <w:r w:rsidR="00BD55CB">
        <w:t xml:space="preserve"> excellent influencing skills (good political skills)</w:t>
      </w:r>
      <w:r w:rsidR="00721340">
        <w:t xml:space="preserve"> in order to achieve organisational goals and objectives.  </w:t>
      </w:r>
      <w:r w:rsidR="00CA55C2">
        <w:t>They should be able to action a range of small political tactics if they wish to influence people.  However, it is important that these tactics remain within their own morality and be organisationally ethical.  A HR professional with a selection of positive political and influencing skills should be able to challenge obstruction to change successfully.</w:t>
      </w:r>
    </w:p>
    <w:p w14:paraId="08A8FEAF" w14:textId="563F29C2" w:rsidR="0011044D" w:rsidRDefault="0011044D" w:rsidP="00CA55C2">
      <w:pPr>
        <w:pBdr>
          <w:bottom w:val="single" w:sz="12" w:space="1" w:color="auto"/>
        </w:pBdr>
        <w:spacing w:after="0" w:line="240" w:lineRule="auto"/>
        <w:jc w:val="both"/>
      </w:pPr>
    </w:p>
    <w:p w14:paraId="2F3B28D5" w14:textId="04562C4B" w:rsidR="0011044D" w:rsidRDefault="0011044D" w:rsidP="00CA55C2">
      <w:pPr>
        <w:spacing w:after="0" w:line="240" w:lineRule="auto"/>
        <w:jc w:val="both"/>
      </w:pPr>
    </w:p>
    <w:p w14:paraId="78EDE7C6" w14:textId="1170C4CC" w:rsidR="0011044D" w:rsidRDefault="0011044D" w:rsidP="00CA55C2">
      <w:pPr>
        <w:spacing w:after="0" w:line="240" w:lineRule="auto"/>
        <w:jc w:val="both"/>
        <w:rPr>
          <w:b/>
        </w:rPr>
      </w:pPr>
      <w:r>
        <w:rPr>
          <w:b/>
        </w:rPr>
        <w:t xml:space="preserve">Conclusion </w:t>
      </w:r>
    </w:p>
    <w:p w14:paraId="2E3A7E15" w14:textId="79BA562E" w:rsidR="0011044D" w:rsidRDefault="00D2006F" w:rsidP="00CA55C2">
      <w:pPr>
        <w:spacing w:after="0" w:line="240" w:lineRule="auto"/>
        <w:jc w:val="both"/>
      </w:pPr>
      <w:r>
        <w:t xml:space="preserve">From the </w:t>
      </w:r>
      <w:r w:rsidR="004E5A88">
        <w:t xml:space="preserve">above, it is clear that both team dynamics and political behaviour have both negative and positive effects on organisational success.  </w:t>
      </w:r>
      <w:r w:rsidR="00F04168">
        <w:t>Being able to bring together the right mix of people with the required skills and knowledge and a willingness to learn</w:t>
      </w:r>
      <w:r w:rsidR="00AA76BA">
        <w:t xml:space="preserve"> are key ingredients to a successful team.  </w:t>
      </w:r>
      <w:r w:rsidR="0058392E">
        <w:t xml:space="preserve">Political behaviour used </w:t>
      </w:r>
      <w:r w:rsidR="00A61A85">
        <w:t xml:space="preserve">as an influencer </w:t>
      </w:r>
      <w:r w:rsidR="004D5992">
        <w:t xml:space="preserve">can help an organisation achieve its objectives.  However, the use of political behaviour </w:t>
      </w:r>
      <w:proofErr w:type="gramStart"/>
      <w:r w:rsidR="004D5992">
        <w:t>as a means to</w:t>
      </w:r>
      <w:proofErr w:type="gramEnd"/>
      <w:r w:rsidR="004D5992">
        <w:t xml:space="preserve"> satisfy an individual’s own needs to the detriment of others</w:t>
      </w:r>
      <w:r w:rsidR="004D46D2">
        <w:t xml:space="preserve">, will have a negative impact on </w:t>
      </w:r>
      <w:r w:rsidR="003227F8">
        <w:t>an organisation, with decreased trust levels, leading to reduced productivity.</w:t>
      </w:r>
    </w:p>
    <w:p w14:paraId="7C89108D" w14:textId="314CFC84" w:rsidR="003227F8" w:rsidRDefault="003227F8" w:rsidP="00CA55C2">
      <w:pPr>
        <w:pBdr>
          <w:bottom w:val="single" w:sz="12" w:space="1" w:color="auto"/>
        </w:pBdr>
        <w:spacing w:after="0" w:line="240" w:lineRule="auto"/>
        <w:jc w:val="both"/>
      </w:pPr>
    </w:p>
    <w:p w14:paraId="115A42A5" w14:textId="580C7471" w:rsidR="003227F8" w:rsidRPr="003227F8" w:rsidRDefault="003227F8" w:rsidP="00CA55C2">
      <w:pPr>
        <w:spacing w:after="0" w:line="240" w:lineRule="auto"/>
        <w:jc w:val="both"/>
        <w:rPr>
          <w:b/>
        </w:rPr>
      </w:pPr>
    </w:p>
    <w:p w14:paraId="70DBFF8B" w14:textId="7A3AD9CA" w:rsidR="003227F8" w:rsidRPr="003227F8" w:rsidRDefault="003227F8" w:rsidP="00CA55C2">
      <w:pPr>
        <w:spacing w:after="0" w:line="240" w:lineRule="auto"/>
        <w:jc w:val="both"/>
        <w:rPr>
          <w:b/>
        </w:rPr>
      </w:pPr>
      <w:r w:rsidRPr="003227F8">
        <w:rPr>
          <w:b/>
        </w:rPr>
        <w:t>Recommendations</w:t>
      </w:r>
    </w:p>
    <w:p w14:paraId="24B255BA" w14:textId="5899E6F4" w:rsidR="00CA55C2" w:rsidRDefault="003227F8" w:rsidP="00CA55C2">
      <w:pPr>
        <w:spacing w:after="0" w:line="240" w:lineRule="auto"/>
        <w:jc w:val="both"/>
      </w:pPr>
      <w:r>
        <w:lastRenderedPageBreak/>
        <w:t>It is recommended that leaders take time to think about the makeup of their teams and how the different skills and behaviours are used to ensure the right team dynamic.  Getting these factors right</w:t>
      </w:r>
      <w:r w:rsidR="006D7B75">
        <w:t xml:space="preserve"> will improve the productivity of the team </w:t>
      </w:r>
      <w:proofErr w:type="gramStart"/>
      <w:r w:rsidR="006D7B75">
        <w:t>and also</w:t>
      </w:r>
      <w:proofErr w:type="gramEnd"/>
      <w:r w:rsidR="006D7B75">
        <w:t xml:space="preserve"> the quality of the results.  </w:t>
      </w:r>
    </w:p>
    <w:p w14:paraId="233DFEC7" w14:textId="1C63CD7F" w:rsidR="006D7B75" w:rsidRDefault="006D7B75" w:rsidP="00CA55C2">
      <w:pPr>
        <w:spacing w:after="0" w:line="240" w:lineRule="auto"/>
        <w:jc w:val="both"/>
      </w:pPr>
    </w:p>
    <w:p w14:paraId="3BCF3344" w14:textId="208F721F" w:rsidR="006D7B75" w:rsidRDefault="006D7B75" w:rsidP="00CA55C2">
      <w:pPr>
        <w:spacing w:after="0" w:line="240" w:lineRule="auto"/>
        <w:jc w:val="both"/>
      </w:pPr>
      <w:r>
        <w:t>Organisations should be aware of political behaviour and how it can have an impact</w:t>
      </w:r>
      <w:r w:rsidR="004237A7">
        <w:t xml:space="preserve"> on an organisation</w:t>
      </w:r>
      <w:r w:rsidR="00936383">
        <w:t>’</w:t>
      </w:r>
      <w:r w:rsidR="004237A7">
        <w:t xml:space="preserve">s objectives.  Influencing used as a positive political behaviour can bring about good results </w:t>
      </w:r>
      <w:r w:rsidR="00395A44">
        <w:t>and aid an organisation to successfully meet its goals.</w:t>
      </w:r>
    </w:p>
    <w:p w14:paraId="3A19DDDD" w14:textId="20821AB2" w:rsidR="00646141" w:rsidRDefault="00646141" w:rsidP="00CA55C2">
      <w:pPr>
        <w:spacing w:after="0" w:line="240" w:lineRule="auto"/>
        <w:jc w:val="both"/>
      </w:pPr>
    </w:p>
    <w:p w14:paraId="4C48A61C" w14:textId="77777777" w:rsidR="00646141" w:rsidRPr="00B4266B" w:rsidRDefault="00646141" w:rsidP="00646141">
      <w:pPr>
        <w:spacing w:after="0" w:line="240" w:lineRule="auto"/>
        <w:jc w:val="both"/>
        <w:rPr>
          <w:b/>
        </w:rPr>
      </w:pPr>
      <w:r>
        <w:rPr>
          <w:b/>
        </w:rPr>
        <w:t>References</w:t>
      </w:r>
    </w:p>
    <w:p w14:paraId="1A19549E" w14:textId="77777777" w:rsidR="00646141" w:rsidRDefault="00646141" w:rsidP="00646141">
      <w:pPr>
        <w:spacing w:after="0" w:line="240" w:lineRule="auto"/>
      </w:pPr>
    </w:p>
    <w:p w14:paraId="58D00012" w14:textId="77777777" w:rsidR="00646141" w:rsidRPr="009E3DFC" w:rsidRDefault="00646141" w:rsidP="00646141">
      <w:pPr>
        <w:spacing w:after="0" w:line="240" w:lineRule="auto"/>
      </w:pPr>
      <w:proofErr w:type="spellStart"/>
      <w:r>
        <w:t>Allcorn</w:t>
      </w:r>
      <w:proofErr w:type="spellEnd"/>
      <w:r>
        <w:t xml:space="preserve">, S. (1985) </w:t>
      </w:r>
      <w:r>
        <w:rPr>
          <w:i/>
        </w:rPr>
        <w:t xml:space="preserve">What makes group tick. </w:t>
      </w:r>
      <w:r>
        <w:t>Personnel. September. pp52-8.</w:t>
      </w:r>
    </w:p>
    <w:p w14:paraId="3E9FA81A" w14:textId="77777777" w:rsidR="00646141" w:rsidRPr="00BC3347" w:rsidRDefault="00646141" w:rsidP="00646141">
      <w:pPr>
        <w:spacing w:after="0" w:line="240" w:lineRule="auto"/>
      </w:pPr>
    </w:p>
    <w:p w14:paraId="0E00C710" w14:textId="77777777" w:rsidR="00646141" w:rsidRDefault="00646141" w:rsidP="00646141">
      <w:pPr>
        <w:spacing w:after="0" w:line="240" w:lineRule="auto"/>
      </w:pPr>
      <w:r w:rsidRPr="00BC3347">
        <w:t>Aranda, E</w:t>
      </w:r>
      <w:r>
        <w:t xml:space="preserve">.K., Aranda, L and Conlon, K (1998) </w:t>
      </w:r>
      <w:r>
        <w:rPr>
          <w:i/>
        </w:rPr>
        <w:t xml:space="preserve">Teams: structure, processes, culture and politics. </w:t>
      </w:r>
      <w:r>
        <w:t xml:space="preserve">New York: Prentice Hall. </w:t>
      </w:r>
    </w:p>
    <w:p w14:paraId="4EE16D94" w14:textId="77777777" w:rsidR="00646141" w:rsidRDefault="00646141" w:rsidP="00646141">
      <w:pPr>
        <w:spacing w:after="0" w:line="240" w:lineRule="auto"/>
      </w:pPr>
    </w:p>
    <w:p w14:paraId="3935AC85" w14:textId="77777777" w:rsidR="00646141" w:rsidRDefault="00646141" w:rsidP="00646141">
      <w:pPr>
        <w:spacing w:after="0" w:line="240" w:lineRule="auto"/>
      </w:pPr>
      <w:r>
        <w:t xml:space="preserve">Belbin, R. (1981) </w:t>
      </w:r>
      <w:r>
        <w:rPr>
          <w:i/>
        </w:rPr>
        <w:t xml:space="preserve">Management Teams: why they succeed or fail. </w:t>
      </w:r>
      <w:r>
        <w:t>London: Heinemann.</w:t>
      </w:r>
    </w:p>
    <w:p w14:paraId="5B28376B" w14:textId="77777777" w:rsidR="00646141" w:rsidRDefault="00646141" w:rsidP="00646141">
      <w:pPr>
        <w:spacing w:after="0" w:line="240" w:lineRule="auto"/>
      </w:pPr>
    </w:p>
    <w:p w14:paraId="30E2DA31" w14:textId="77777777" w:rsidR="00646141" w:rsidRDefault="00646141" w:rsidP="00646141">
      <w:pPr>
        <w:spacing w:after="0" w:line="240" w:lineRule="auto"/>
      </w:pPr>
      <w:r>
        <w:t xml:space="preserve">Belbin, R. (2007) </w:t>
      </w:r>
      <w:r>
        <w:rPr>
          <w:i/>
        </w:rPr>
        <w:t xml:space="preserve">Management Teams: why they succeed or fail. </w:t>
      </w:r>
      <w:r>
        <w:t xml:space="preserve">London: Elsevier Butterworth Heinemann. </w:t>
      </w:r>
    </w:p>
    <w:p w14:paraId="09D946DF" w14:textId="77777777" w:rsidR="00646141" w:rsidRDefault="00646141" w:rsidP="00646141">
      <w:pPr>
        <w:spacing w:after="0" w:line="240" w:lineRule="auto"/>
      </w:pPr>
    </w:p>
    <w:p w14:paraId="6F808DE9" w14:textId="77777777" w:rsidR="00646141" w:rsidRDefault="00646141" w:rsidP="00646141">
      <w:pPr>
        <w:spacing w:after="0" w:line="240" w:lineRule="auto"/>
      </w:pPr>
      <w:proofErr w:type="spellStart"/>
      <w:r>
        <w:t>Dubrin</w:t>
      </w:r>
      <w:proofErr w:type="spellEnd"/>
      <w:r>
        <w:t xml:space="preserve">, A. (2009) </w:t>
      </w:r>
      <w:r>
        <w:rPr>
          <w:i/>
        </w:rPr>
        <w:t xml:space="preserve">Political behaviour in Organisations. </w:t>
      </w:r>
      <w:r>
        <w:t>United States of America: SAGE publications Ltd.</w:t>
      </w:r>
    </w:p>
    <w:p w14:paraId="31D106A0" w14:textId="77777777" w:rsidR="00646141" w:rsidRDefault="00646141" w:rsidP="00646141">
      <w:pPr>
        <w:spacing w:after="0" w:line="240" w:lineRule="auto"/>
      </w:pPr>
    </w:p>
    <w:p w14:paraId="3AF80004" w14:textId="77777777" w:rsidR="00646141" w:rsidRPr="00C75C02" w:rsidRDefault="00646141" w:rsidP="00646141">
      <w:pPr>
        <w:spacing w:after="0" w:line="240" w:lineRule="auto"/>
      </w:pPr>
      <w:proofErr w:type="spellStart"/>
      <w:r>
        <w:t>Holbeche</w:t>
      </w:r>
      <w:proofErr w:type="spellEnd"/>
      <w:r>
        <w:t xml:space="preserve">, L. (2003) ‘The politics of work’ </w:t>
      </w:r>
      <w:r>
        <w:rPr>
          <w:i/>
        </w:rPr>
        <w:t>People Management.</w:t>
      </w:r>
      <w:r>
        <w:t xml:space="preserve"> Available at: </w:t>
      </w:r>
      <w:hyperlink r:id="rId9" w:history="1">
        <w:r w:rsidRPr="00C32BE4">
          <w:rPr>
            <w:rStyle w:val="Hyperlink"/>
          </w:rPr>
          <w:t>https://www.peoplemanagement.co.uk/long-reads/articles/politics-work</w:t>
        </w:r>
      </w:hyperlink>
      <w:r>
        <w:t xml:space="preserve"> (Accessed 30 December 2019).</w:t>
      </w:r>
    </w:p>
    <w:p w14:paraId="572575C4" w14:textId="77777777" w:rsidR="00646141" w:rsidRPr="00BC3347" w:rsidRDefault="00646141" w:rsidP="00646141">
      <w:pPr>
        <w:spacing w:after="0" w:line="240" w:lineRule="auto"/>
      </w:pPr>
    </w:p>
    <w:sdt>
      <w:sdtPr>
        <w:id w:val="-573587230"/>
        <w:bibliography/>
      </w:sdtPr>
      <w:sdtEndPr/>
      <w:sdtContent>
        <w:p w14:paraId="5323B1A6" w14:textId="77777777" w:rsidR="00646141" w:rsidRDefault="00646141" w:rsidP="00646141">
          <w:pPr>
            <w:pStyle w:val="Bibliography"/>
            <w:rPr>
              <w:noProof/>
              <w:lang w:val="en-US"/>
            </w:rPr>
          </w:pPr>
          <w:r w:rsidRPr="004401FF">
            <w:rPr>
              <w:noProof/>
              <w:lang w:val="en-US"/>
            </w:rPr>
            <w:fldChar w:fldCharType="begin"/>
          </w:r>
          <w:r w:rsidRPr="004401FF">
            <w:rPr>
              <w:noProof/>
              <w:lang w:val="en-US"/>
            </w:rPr>
            <w:instrText xml:space="preserve"> BIBLIOGRAPHY </w:instrText>
          </w:r>
          <w:r w:rsidRPr="004401FF">
            <w:rPr>
              <w:noProof/>
              <w:lang w:val="en-US"/>
            </w:rPr>
            <w:fldChar w:fldCharType="separate"/>
          </w:r>
          <w:r>
            <w:rPr>
              <w:noProof/>
              <w:lang w:val="en-US"/>
            </w:rPr>
            <w:t xml:space="preserve">Johns, T and Perkins, G. (2016). 'Developng Professional Practice', in Taylor, S. and Woodhams, C. </w:t>
          </w:r>
          <w:r w:rsidRPr="004401FF">
            <w:rPr>
              <w:i/>
              <w:noProof/>
              <w:lang w:val="en-US"/>
            </w:rPr>
            <w:t xml:space="preserve">Studying Human Resource Management </w:t>
          </w:r>
          <w:r>
            <w:rPr>
              <w:noProof/>
              <w:lang w:val="en-US"/>
            </w:rPr>
            <w:t>(2</w:t>
          </w:r>
          <w:r w:rsidRPr="004401FF">
            <w:rPr>
              <w:noProof/>
              <w:vertAlign w:val="superscript"/>
              <w:lang w:val="en-US"/>
            </w:rPr>
            <w:t>nd</w:t>
          </w:r>
          <w:r>
            <w:rPr>
              <w:noProof/>
              <w:lang w:val="en-US"/>
            </w:rPr>
            <w:t xml:space="preserve"> edn). London: CIPD.</w:t>
          </w:r>
        </w:p>
        <w:p w14:paraId="1B631828" w14:textId="77777777" w:rsidR="00646141" w:rsidRPr="00093643" w:rsidRDefault="00646141" w:rsidP="00646141">
          <w:pPr>
            <w:pStyle w:val="Bibliography"/>
            <w:rPr>
              <w:noProof/>
              <w:lang w:val="en-US"/>
            </w:rPr>
          </w:pPr>
          <w:r w:rsidRPr="004401FF">
            <w:rPr>
              <w:noProof/>
              <w:lang w:val="en-US"/>
            </w:rPr>
            <w:fldChar w:fldCharType="end"/>
          </w:r>
          <w:r>
            <w:rPr>
              <w:noProof/>
              <w:lang w:val="en-US"/>
            </w:rPr>
            <w:t xml:space="preserve">Kingsfund (2017) </w:t>
          </w:r>
          <w:r>
            <w:rPr>
              <w:i/>
              <w:noProof/>
              <w:lang w:val="en-US"/>
            </w:rPr>
            <w:t>Caring to Change: how compassionate leadership can stimulate innovation in health care</w:t>
          </w:r>
          <w:r>
            <w:rPr>
              <w:noProof/>
              <w:lang w:val="en-US"/>
            </w:rPr>
            <w:t xml:space="preserve">. Available at </w:t>
          </w:r>
          <w:hyperlink r:id="rId10" w:history="1">
            <w:r w:rsidRPr="00C32BE4">
              <w:rPr>
                <w:rStyle w:val="Hyperlink"/>
                <w:noProof/>
                <w:lang w:val="en-US"/>
              </w:rPr>
              <w:t>https://www.kingsfund.org.uk/publications/caring-change</w:t>
            </w:r>
          </w:hyperlink>
          <w:r>
            <w:rPr>
              <w:noProof/>
              <w:lang w:val="en-US"/>
            </w:rPr>
            <w:t xml:space="preserve"> (Accessed 30 December 2019).</w:t>
          </w:r>
        </w:p>
        <w:p w14:paraId="43A26AC2" w14:textId="77777777" w:rsidR="00646141" w:rsidRDefault="00646141" w:rsidP="00646141">
          <w:pPr>
            <w:pStyle w:val="Bibliography"/>
            <w:rPr>
              <w:noProof/>
              <w:lang w:val="en-US"/>
            </w:rPr>
          </w:pPr>
          <w:r>
            <w:rPr>
              <w:noProof/>
              <w:lang w:val="en-US"/>
            </w:rPr>
            <w:t xml:space="preserve">Mintzberg, H (1989) </w:t>
          </w:r>
          <w:r>
            <w:rPr>
              <w:i/>
              <w:noProof/>
              <w:lang w:val="en-US"/>
            </w:rPr>
            <w:t xml:space="preserve">Mintzberg on management. </w:t>
          </w:r>
          <w:r>
            <w:rPr>
              <w:noProof/>
              <w:lang w:val="en-US"/>
            </w:rPr>
            <w:t xml:space="preserve">New York: Free Press. </w:t>
          </w:r>
        </w:p>
        <w:p w14:paraId="48E65F1B" w14:textId="77777777" w:rsidR="00646141" w:rsidRDefault="00646141" w:rsidP="00646141">
          <w:pPr>
            <w:rPr>
              <w:lang w:val="en-US"/>
            </w:rPr>
          </w:pPr>
          <w:r>
            <w:rPr>
              <w:lang w:val="en-US"/>
            </w:rPr>
            <w:t xml:space="preserve">Pentland, A (2012) </w:t>
          </w:r>
          <w:r>
            <w:rPr>
              <w:i/>
              <w:lang w:val="en-US"/>
            </w:rPr>
            <w:t xml:space="preserve">The new science of building great teams. </w:t>
          </w:r>
          <w:r>
            <w:rPr>
              <w:lang w:val="en-US"/>
            </w:rPr>
            <w:t>Harvard Business Review. Vol 90, No 4. pp1-11.</w:t>
          </w:r>
        </w:p>
        <w:p w14:paraId="48DB655A" w14:textId="77777777" w:rsidR="00646141" w:rsidRDefault="00646141" w:rsidP="00646141">
          <w:pPr>
            <w:rPr>
              <w:lang w:val="en-US"/>
            </w:rPr>
          </w:pPr>
          <w:r>
            <w:rPr>
              <w:lang w:val="en-US"/>
            </w:rPr>
            <w:t xml:space="preserve">Quinn, R, </w:t>
          </w:r>
          <w:proofErr w:type="spellStart"/>
          <w:r>
            <w:rPr>
              <w:lang w:val="en-US"/>
            </w:rPr>
            <w:t>Faerman</w:t>
          </w:r>
          <w:proofErr w:type="spellEnd"/>
          <w:r>
            <w:rPr>
              <w:lang w:val="en-US"/>
            </w:rPr>
            <w:t>, S, Thompson, M and McGrath, M (2003)</w:t>
          </w:r>
          <w:r>
            <w:rPr>
              <w:i/>
              <w:lang w:val="en-US"/>
            </w:rPr>
            <w:t xml:space="preserve"> Becoming a master manager: a competency framework </w:t>
          </w:r>
          <w:r>
            <w:rPr>
              <w:lang w:val="en-US"/>
            </w:rPr>
            <w:t>(3</w:t>
          </w:r>
          <w:r w:rsidRPr="00B96A3A">
            <w:rPr>
              <w:vertAlign w:val="superscript"/>
              <w:lang w:val="en-US"/>
            </w:rPr>
            <w:t>rd</w:t>
          </w:r>
          <w:r>
            <w:rPr>
              <w:lang w:val="en-US"/>
            </w:rPr>
            <w:t xml:space="preserve"> </w:t>
          </w:r>
          <w:proofErr w:type="spellStart"/>
          <w:r>
            <w:rPr>
              <w:lang w:val="en-US"/>
            </w:rPr>
            <w:t>edn</w:t>
          </w:r>
          <w:proofErr w:type="spellEnd"/>
          <w:r>
            <w:rPr>
              <w:lang w:val="en-US"/>
            </w:rPr>
            <w:t xml:space="preserve">). </w:t>
          </w:r>
          <w:proofErr w:type="spellStart"/>
          <w:proofErr w:type="gramStart"/>
          <w:r>
            <w:rPr>
              <w:lang w:val="en-US"/>
            </w:rPr>
            <w:t>Chichester:Wiley</w:t>
          </w:r>
          <w:proofErr w:type="spellEnd"/>
          <w:proofErr w:type="gramEnd"/>
          <w:r>
            <w:rPr>
              <w:lang w:val="en-US"/>
            </w:rPr>
            <w:t>.</w:t>
          </w:r>
        </w:p>
        <w:p w14:paraId="23CBFFAB" w14:textId="77777777" w:rsidR="00646141" w:rsidRPr="008F016D" w:rsidRDefault="00646141" w:rsidP="00646141">
          <w:pPr>
            <w:rPr>
              <w:lang w:val="en-US"/>
            </w:rPr>
          </w:pPr>
          <w:r>
            <w:rPr>
              <w:lang w:val="en-US"/>
            </w:rPr>
            <w:t xml:space="preserve">Stephens, M (2010) Pubic sector ‘intellectually but not emotionally engaged’ </w:t>
          </w:r>
          <w:r>
            <w:rPr>
              <w:i/>
              <w:lang w:val="en-US"/>
            </w:rPr>
            <w:t xml:space="preserve">People Management. </w:t>
          </w:r>
          <w:r>
            <w:rPr>
              <w:lang w:val="en-US"/>
            </w:rPr>
            <w:t xml:space="preserve">26 January. Available at </w:t>
          </w:r>
          <w:hyperlink r:id="rId11" w:history="1">
            <w:r w:rsidRPr="00C32BE4">
              <w:rPr>
                <w:rStyle w:val="Hyperlink"/>
                <w:lang w:val="en-US"/>
              </w:rPr>
              <w:t>https://www.peoplemanagement.co.uk/pm/articles/2010/01/public-sector-intellectually-but-not-emotionally-engaged.htm</w:t>
            </w:r>
          </w:hyperlink>
          <w:r>
            <w:rPr>
              <w:lang w:val="en-US"/>
            </w:rPr>
            <w:t xml:space="preserve"> (Accessed 26 May 2010)</w:t>
          </w:r>
        </w:p>
        <w:p w14:paraId="641C1205" w14:textId="77777777" w:rsidR="00646141" w:rsidRPr="00070C84" w:rsidRDefault="00646141" w:rsidP="00646141">
          <w:pPr>
            <w:rPr>
              <w:lang w:val="en-US"/>
            </w:rPr>
          </w:pPr>
          <w:r>
            <w:rPr>
              <w:lang w:val="en-US"/>
            </w:rPr>
            <w:t xml:space="preserve">Tuckman, B (1965) Development sequence in small groups. </w:t>
          </w:r>
          <w:r>
            <w:rPr>
              <w:i/>
              <w:lang w:val="en-US"/>
            </w:rPr>
            <w:t xml:space="preserve">Psychological bulletin. </w:t>
          </w:r>
          <w:r>
            <w:rPr>
              <w:lang w:val="en-US"/>
            </w:rPr>
            <w:t>Vol 3, No 6. pp 384-99.</w:t>
          </w:r>
        </w:p>
        <w:p w14:paraId="23EC2DEC" w14:textId="77777777" w:rsidR="00646141" w:rsidRDefault="00646141" w:rsidP="00646141">
          <w:pPr>
            <w:pStyle w:val="Bibliography"/>
            <w:rPr>
              <w:noProof/>
              <w:lang w:val="en-US"/>
            </w:rPr>
          </w:pPr>
          <w:r>
            <w:rPr>
              <w:noProof/>
              <w:lang w:val="en-US"/>
            </w:rPr>
            <w:t xml:space="preserve">Watson, G (2014). ‘Effective Team-building and Communiction’, in Watson G. and Reissner, S. </w:t>
          </w:r>
          <w:r>
            <w:rPr>
              <w:i/>
              <w:noProof/>
              <w:lang w:val="en-US"/>
            </w:rPr>
            <w:t>Developing skills for buisness leadership</w:t>
          </w:r>
          <w:r>
            <w:rPr>
              <w:noProof/>
              <w:lang w:val="en-US"/>
            </w:rPr>
            <w:t>. London:CIPD.</w:t>
          </w:r>
        </w:p>
        <w:p w14:paraId="36AA83FD" w14:textId="77777777" w:rsidR="00646141" w:rsidRPr="008117B7" w:rsidRDefault="00646141" w:rsidP="00646141">
          <w:pPr>
            <w:rPr>
              <w:lang w:val="en-US"/>
            </w:rPr>
          </w:pPr>
        </w:p>
        <w:p w14:paraId="3A46E193" w14:textId="46963ECD" w:rsidR="00646141" w:rsidRDefault="00661B9E" w:rsidP="00646141">
          <w:pPr>
            <w:spacing w:after="0" w:line="240" w:lineRule="auto"/>
            <w:jc w:val="both"/>
          </w:pPr>
        </w:p>
      </w:sdtContent>
    </w:sdt>
    <w:p w14:paraId="7A47BC43" w14:textId="2D0E5831" w:rsidR="003B531D" w:rsidRDefault="003B531D" w:rsidP="00CA55C2">
      <w:pPr>
        <w:spacing w:after="0" w:line="240" w:lineRule="auto"/>
        <w:jc w:val="both"/>
      </w:pPr>
    </w:p>
    <w:p w14:paraId="1A5A2166" w14:textId="0EC0187B" w:rsidR="003B531D" w:rsidRDefault="003B531D">
      <w:r>
        <w:br w:type="page"/>
      </w:r>
    </w:p>
    <w:p w14:paraId="5855D718" w14:textId="3DEDBEB2" w:rsidR="00395A44" w:rsidRPr="00720174" w:rsidRDefault="003B531D" w:rsidP="004C2781">
      <w:pPr>
        <w:spacing w:after="0" w:line="240" w:lineRule="auto"/>
        <w:jc w:val="both"/>
        <w:rPr>
          <w:b/>
        </w:rPr>
      </w:pPr>
      <w:r w:rsidRPr="00720174">
        <w:rPr>
          <w:b/>
        </w:rPr>
        <w:lastRenderedPageBreak/>
        <w:t>Appendix 1</w:t>
      </w:r>
    </w:p>
    <w:p w14:paraId="64B97B91" w14:textId="3AC65FC3" w:rsidR="003B531D" w:rsidRDefault="003B531D" w:rsidP="004C2781">
      <w:pPr>
        <w:spacing w:after="0" w:line="240" w:lineRule="auto"/>
        <w:jc w:val="both"/>
      </w:pPr>
    </w:p>
    <w:p w14:paraId="1B5C0CF7" w14:textId="77777777" w:rsidR="00452019" w:rsidRDefault="00452019" w:rsidP="004C2781">
      <w:pPr>
        <w:spacing w:after="0" w:line="240" w:lineRule="auto"/>
        <w:jc w:val="both"/>
        <w:rPr>
          <w:noProof/>
        </w:rPr>
      </w:pPr>
    </w:p>
    <w:p w14:paraId="07DC9AA8" w14:textId="6269B719" w:rsidR="00B055FD" w:rsidRPr="00646141" w:rsidRDefault="00B01910" w:rsidP="00646141">
      <w:pPr>
        <w:spacing w:after="0" w:line="240" w:lineRule="auto"/>
        <w:jc w:val="both"/>
        <w:rPr>
          <w:b/>
        </w:rPr>
      </w:pPr>
      <w:r>
        <w:rPr>
          <w:b/>
          <w:noProof/>
        </w:rPr>
        <w:drawing>
          <wp:inline distT="0" distB="0" distL="0" distR="0" wp14:anchorId="61DCF5AA" wp14:editId="71FB64A6">
            <wp:extent cx="5731510" cy="490283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497.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902835"/>
                    </a:xfrm>
                    <a:prstGeom prst="rect">
                      <a:avLst/>
                    </a:prstGeom>
                  </pic:spPr>
                </pic:pic>
              </a:graphicData>
            </a:graphic>
          </wp:inline>
        </w:drawing>
      </w:r>
    </w:p>
    <w:sectPr w:rsidR="00B055FD" w:rsidRPr="006461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242E08"/>
    <w:multiLevelType w:val="hybridMultilevel"/>
    <w:tmpl w:val="29F8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BD4354"/>
    <w:multiLevelType w:val="hybridMultilevel"/>
    <w:tmpl w:val="57AC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781"/>
    <w:rsid w:val="00031ED2"/>
    <w:rsid w:val="00033D5E"/>
    <w:rsid w:val="00063653"/>
    <w:rsid w:val="000676DE"/>
    <w:rsid w:val="00070C84"/>
    <w:rsid w:val="000828A0"/>
    <w:rsid w:val="00093643"/>
    <w:rsid w:val="000A1040"/>
    <w:rsid w:val="000A69BD"/>
    <w:rsid w:val="000B3007"/>
    <w:rsid w:val="000C50D8"/>
    <w:rsid w:val="000C5D7C"/>
    <w:rsid w:val="000D5084"/>
    <w:rsid w:val="000F287F"/>
    <w:rsid w:val="0011044D"/>
    <w:rsid w:val="00123B6B"/>
    <w:rsid w:val="00171956"/>
    <w:rsid w:val="00175AAA"/>
    <w:rsid w:val="0018041A"/>
    <w:rsid w:val="001867AA"/>
    <w:rsid w:val="001B0450"/>
    <w:rsid w:val="001D1685"/>
    <w:rsid w:val="001D1915"/>
    <w:rsid w:val="001E39C6"/>
    <w:rsid w:val="001F6EAB"/>
    <w:rsid w:val="00206B90"/>
    <w:rsid w:val="0021212B"/>
    <w:rsid w:val="00252F52"/>
    <w:rsid w:val="00255225"/>
    <w:rsid w:val="00291BBD"/>
    <w:rsid w:val="00297B18"/>
    <w:rsid w:val="002F14A4"/>
    <w:rsid w:val="003227F8"/>
    <w:rsid w:val="003268B9"/>
    <w:rsid w:val="00345832"/>
    <w:rsid w:val="003739F5"/>
    <w:rsid w:val="00387851"/>
    <w:rsid w:val="00395A44"/>
    <w:rsid w:val="003969EB"/>
    <w:rsid w:val="003A65EB"/>
    <w:rsid w:val="003B531D"/>
    <w:rsid w:val="003D3BE8"/>
    <w:rsid w:val="0041585F"/>
    <w:rsid w:val="004237A7"/>
    <w:rsid w:val="00452019"/>
    <w:rsid w:val="00476F77"/>
    <w:rsid w:val="004C2781"/>
    <w:rsid w:val="004C4209"/>
    <w:rsid w:val="004C6109"/>
    <w:rsid w:val="004C6930"/>
    <w:rsid w:val="004D46D2"/>
    <w:rsid w:val="004D47C7"/>
    <w:rsid w:val="004D5992"/>
    <w:rsid w:val="004D6548"/>
    <w:rsid w:val="004E5A88"/>
    <w:rsid w:val="004F72CA"/>
    <w:rsid w:val="00506D7A"/>
    <w:rsid w:val="00525CDB"/>
    <w:rsid w:val="00542FE6"/>
    <w:rsid w:val="00543E1F"/>
    <w:rsid w:val="0056118A"/>
    <w:rsid w:val="0057446B"/>
    <w:rsid w:val="0058392E"/>
    <w:rsid w:val="005B26FF"/>
    <w:rsid w:val="005C138F"/>
    <w:rsid w:val="005C14A4"/>
    <w:rsid w:val="005D6C80"/>
    <w:rsid w:val="006054F1"/>
    <w:rsid w:val="00605A9C"/>
    <w:rsid w:val="00610128"/>
    <w:rsid w:val="0061172F"/>
    <w:rsid w:val="00634666"/>
    <w:rsid w:val="00646141"/>
    <w:rsid w:val="006516DF"/>
    <w:rsid w:val="00654833"/>
    <w:rsid w:val="00654B6F"/>
    <w:rsid w:val="00656035"/>
    <w:rsid w:val="00661B9E"/>
    <w:rsid w:val="006717F4"/>
    <w:rsid w:val="00676A2E"/>
    <w:rsid w:val="0068359B"/>
    <w:rsid w:val="0069564B"/>
    <w:rsid w:val="006A0C6E"/>
    <w:rsid w:val="006A3F4B"/>
    <w:rsid w:val="006C34F7"/>
    <w:rsid w:val="006D255D"/>
    <w:rsid w:val="006D7B75"/>
    <w:rsid w:val="0070010F"/>
    <w:rsid w:val="007033EF"/>
    <w:rsid w:val="00720174"/>
    <w:rsid w:val="00721340"/>
    <w:rsid w:val="00735ED3"/>
    <w:rsid w:val="00780E32"/>
    <w:rsid w:val="0079415C"/>
    <w:rsid w:val="007A60ED"/>
    <w:rsid w:val="007B469D"/>
    <w:rsid w:val="007C6DAB"/>
    <w:rsid w:val="007D51DF"/>
    <w:rsid w:val="007E1415"/>
    <w:rsid w:val="008117B7"/>
    <w:rsid w:val="00821AD2"/>
    <w:rsid w:val="0085088E"/>
    <w:rsid w:val="00876A21"/>
    <w:rsid w:val="008B2DDC"/>
    <w:rsid w:val="008B579F"/>
    <w:rsid w:val="008C1245"/>
    <w:rsid w:val="008C4748"/>
    <w:rsid w:val="008F016D"/>
    <w:rsid w:val="0090299F"/>
    <w:rsid w:val="00936383"/>
    <w:rsid w:val="00960BD2"/>
    <w:rsid w:val="00981741"/>
    <w:rsid w:val="009B1957"/>
    <w:rsid w:val="009C6648"/>
    <w:rsid w:val="009E3DFC"/>
    <w:rsid w:val="009F1FAD"/>
    <w:rsid w:val="009F6DCF"/>
    <w:rsid w:val="00A0386A"/>
    <w:rsid w:val="00A1572A"/>
    <w:rsid w:val="00A200F9"/>
    <w:rsid w:val="00A319A1"/>
    <w:rsid w:val="00A4129B"/>
    <w:rsid w:val="00A61A85"/>
    <w:rsid w:val="00A91E16"/>
    <w:rsid w:val="00A936FC"/>
    <w:rsid w:val="00AA76BA"/>
    <w:rsid w:val="00AB7C52"/>
    <w:rsid w:val="00AC479D"/>
    <w:rsid w:val="00B01910"/>
    <w:rsid w:val="00B055FD"/>
    <w:rsid w:val="00B4266B"/>
    <w:rsid w:val="00B5107F"/>
    <w:rsid w:val="00B759A5"/>
    <w:rsid w:val="00B96A3A"/>
    <w:rsid w:val="00BC2EE0"/>
    <w:rsid w:val="00BC3347"/>
    <w:rsid w:val="00BC4B55"/>
    <w:rsid w:val="00BD55CB"/>
    <w:rsid w:val="00BE7558"/>
    <w:rsid w:val="00BF2619"/>
    <w:rsid w:val="00BF6A18"/>
    <w:rsid w:val="00C04382"/>
    <w:rsid w:val="00C17F30"/>
    <w:rsid w:val="00C330C7"/>
    <w:rsid w:val="00C427C2"/>
    <w:rsid w:val="00C44F1D"/>
    <w:rsid w:val="00C5483E"/>
    <w:rsid w:val="00C66F67"/>
    <w:rsid w:val="00C75C02"/>
    <w:rsid w:val="00C77E67"/>
    <w:rsid w:val="00C93A71"/>
    <w:rsid w:val="00C93FCE"/>
    <w:rsid w:val="00CA3DD1"/>
    <w:rsid w:val="00CA55C2"/>
    <w:rsid w:val="00CE2DB4"/>
    <w:rsid w:val="00CF7230"/>
    <w:rsid w:val="00CF7E2C"/>
    <w:rsid w:val="00D0451B"/>
    <w:rsid w:val="00D2006F"/>
    <w:rsid w:val="00D21587"/>
    <w:rsid w:val="00D35335"/>
    <w:rsid w:val="00D55BB7"/>
    <w:rsid w:val="00D669BE"/>
    <w:rsid w:val="00DA00AA"/>
    <w:rsid w:val="00DB7BA6"/>
    <w:rsid w:val="00DD7217"/>
    <w:rsid w:val="00DD7ACC"/>
    <w:rsid w:val="00DF10FA"/>
    <w:rsid w:val="00DF5A0A"/>
    <w:rsid w:val="00E348E6"/>
    <w:rsid w:val="00E373A0"/>
    <w:rsid w:val="00E70EE5"/>
    <w:rsid w:val="00E7405B"/>
    <w:rsid w:val="00E7556B"/>
    <w:rsid w:val="00E85AE7"/>
    <w:rsid w:val="00EB3047"/>
    <w:rsid w:val="00EC61A7"/>
    <w:rsid w:val="00EC7BA8"/>
    <w:rsid w:val="00ED1D2E"/>
    <w:rsid w:val="00ED6347"/>
    <w:rsid w:val="00EE680C"/>
    <w:rsid w:val="00EF64F4"/>
    <w:rsid w:val="00F04168"/>
    <w:rsid w:val="00F14B87"/>
    <w:rsid w:val="00F35FA7"/>
    <w:rsid w:val="00F7624C"/>
    <w:rsid w:val="00F97E77"/>
    <w:rsid w:val="00FA35B5"/>
    <w:rsid w:val="00FF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B788B"/>
  <w15:chartTrackingRefBased/>
  <w15:docId w15:val="{C8E48BC6-124D-460B-8C32-32355CB4C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27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35B5"/>
    <w:pPr>
      <w:ind w:left="720"/>
      <w:contextualSpacing/>
    </w:pPr>
  </w:style>
  <w:style w:type="paragraph" w:styleId="Bibliography">
    <w:name w:val="Bibliography"/>
    <w:basedOn w:val="Normal"/>
    <w:next w:val="Normal"/>
    <w:uiPriority w:val="37"/>
    <w:unhideWhenUsed/>
    <w:rsid w:val="00291BBD"/>
  </w:style>
  <w:style w:type="character" w:styleId="Hyperlink">
    <w:name w:val="Hyperlink"/>
    <w:basedOn w:val="DefaultParagraphFont"/>
    <w:uiPriority w:val="99"/>
    <w:unhideWhenUsed/>
    <w:rsid w:val="00FF6F29"/>
    <w:rPr>
      <w:color w:val="0563C1" w:themeColor="hyperlink"/>
      <w:u w:val="single"/>
    </w:rPr>
  </w:style>
  <w:style w:type="character" w:styleId="UnresolvedMention">
    <w:name w:val="Unresolved Mention"/>
    <w:basedOn w:val="DefaultParagraphFont"/>
    <w:uiPriority w:val="99"/>
    <w:semiHidden/>
    <w:unhideWhenUsed/>
    <w:rsid w:val="00FF6F29"/>
    <w:rPr>
      <w:color w:val="605E5C"/>
      <w:shd w:val="clear" w:color="auto" w:fill="E1DFDD"/>
    </w:rPr>
  </w:style>
  <w:style w:type="paragraph" w:styleId="BalloonText">
    <w:name w:val="Balloon Text"/>
    <w:basedOn w:val="Normal"/>
    <w:link w:val="BalloonTextChar"/>
    <w:uiPriority w:val="99"/>
    <w:semiHidden/>
    <w:unhideWhenUsed/>
    <w:rsid w:val="000A10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0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01262">
      <w:bodyDiv w:val="1"/>
      <w:marLeft w:val="0"/>
      <w:marRight w:val="0"/>
      <w:marTop w:val="0"/>
      <w:marBottom w:val="0"/>
      <w:divBdr>
        <w:top w:val="none" w:sz="0" w:space="0" w:color="auto"/>
        <w:left w:val="none" w:sz="0" w:space="0" w:color="auto"/>
        <w:bottom w:val="none" w:sz="0" w:space="0" w:color="auto"/>
        <w:right w:val="none" w:sz="0" w:space="0" w:color="auto"/>
      </w:divBdr>
    </w:div>
    <w:div w:id="1210919435">
      <w:bodyDiv w:val="1"/>
      <w:marLeft w:val="0"/>
      <w:marRight w:val="0"/>
      <w:marTop w:val="0"/>
      <w:marBottom w:val="0"/>
      <w:divBdr>
        <w:top w:val="none" w:sz="0" w:space="0" w:color="auto"/>
        <w:left w:val="none" w:sz="0" w:space="0" w:color="auto"/>
        <w:bottom w:val="none" w:sz="0" w:space="0" w:color="auto"/>
        <w:right w:val="none" w:sz="0" w:space="0" w:color="auto"/>
      </w:divBdr>
    </w:div>
    <w:div w:id="1776634250">
      <w:bodyDiv w:val="1"/>
      <w:marLeft w:val="0"/>
      <w:marRight w:val="0"/>
      <w:marTop w:val="0"/>
      <w:marBottom w:val="0"/>
      <w:divBdr>
        <w:top w:val="none" w:sz="0" w:space="0" w:color="auto"/>
        <w:left w:val="none" w:sz="0" w:space="0" w:color="auto"/>
        <w:bottom w:val="none" w:sz="0" w:space="0" w:color="auto"/>
        <w:right w:val="none" w:sz="0" w:space="0" w:color="auto"/>
      </w:divBdr>
    </w:div>
    <w:div w:id="1823349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eoplemanagement.co.uk/pm/articles/2010/01/public-sector-intellectually-but-not-emotionally-engaged.htm" TargetMode="External"/><Relationship Id="rId5" Type="http://schemas.openxmlformats.org/officeDocument/2006/relationships/numbering" Target="numbering.xml"/><Relationship Id="rId10" Type="http://schemas.openxmlformats.org/officeDocument/2006/relationships/hyperlink" Target="https://www.kingsfund.org.uk/publications/caring-change" TargetMode="External"/><Relationship Id="rId4" Type="http://schemas.openxmlformats.org/officeDocument/2006/relationships/customXml" Target="../customXml/item4.xml"/><Relationship Id="rId9" Type="http://schemas.openxmlformats.org/officeDocument/2006/relationships/hyperlink" Target="https://www.peoplemanagement.co.uk/long-reads/articles/politics-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E6160585963204793ADC61A8A40734B" ma:contentTypeVersion="8" ma:contentTypeDescription="Create a new document." ma:contentTypeScope="" ma:versionID="2ee8a343fc6a3f308f2d46592afff33d">
  <xsd:schema xmlns:xsd="http://www.w3.org/2001/XMLSchema" xmlns:xs="http://www.w3.org/2001/XMLSchema" xmlns:p="http://schemas.microsoft.com/office/2006/metadata/properties" xmlns:ns3="9b1d441b-bd87-401c-aa5f-88120e339b7a" xmlns:ns4="c4254e32-34db-4958-9a47-95608674bfec" targetNamespace="http://schemas.microsoft.com/office/2006/metadata/properties" ma:root="true" ma:fieldsID="c99da98527cc9921d7efefb46d6ffd87" ns3:_="" ns4:_="">
    <xsd:import namespace="9b1d441b-bd87-401c-aa5f-88120e339b7a"/>
    <xsd:import namespace="c4254e32-34db-4958-9a47-95608674bfe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1d441b-bd87-401c-aa5f-88120e339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4254e32-34db-4958-9a47-95608674bf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Per162</b:Tag>
    <b:SourceType>BookSection</b:SourceType>
    <b:Guid>{C5E3500A-46B3-4E77-BAC3-4EAF58739387}</b:Guid>
    <b:Author>
      <b:Author>
        <b:Corporate>Johns &amp; Perkins</b:Corporate>
      </b:Author>
      <b:BookAuthor>
        <b:NameList>
          <b:Person>
            <b:Last>Taylor</b:Last>
            <b:First>S</b:First>
            <b:Middle>and Woodhams, C</b:Middle>
          </b:Person>
        </b:NameList>
      </b:BookAuthor>
    </b:Author>
    <b:Title>Developing Professional Practice</b:Title>
    <b:BookTitle>Studying Human Resource Management</b:BookTitle>
    <b:Year>2016</b:Year>
    <b:City>London</b:City>
    <b:Publisher>CIPD</b:Publisher>
    <b:Edition>2nd edn</b:Edition>
    <b:RefOrder>1</b:RefOrder>
  </b:Source>
  <b:Source>
    <b:Tag>Placeholder1</b:Tag>
    <b:SourceType>Book</b:SourceType>
    <b:Guid>{569E773B-05BC-4EEF-AA5B-C95A9B148E65}</b:Guid>
    <b:RefOrder>6</b:RefOrder>
  </b:Source>
  <b:Source>
    <b:Tag>Hor09</b:Tag>
    <b:SourceType>BookSection</b:SourceType>
    <b:Guid>{B9604E16-F4CA-48C1-91EE-676E79495644}</b:Guid>
    <b:Author>
      <b:Author>
        <b:NameList>
          <b:Person>
            <b:Last>Horn</b:Last>
            <b:First>R</b:First>
          </b:Person>
        </b:NameList>
      </b:Author>
    </b:Author>
    <b:Title>Reseraching and writing disertations: a complete guide for buisness and management students.</b:Title>
    <b:Year>2009</b:Year>
    <b:City>London</b:City>
    <b:Publisher>CIPD</b:Publisher>
    <b:RefOrder>2</b:RefOrder>
  </b:Source>
  <b:Source>
    <b:Tag>And13</b:Tag>
    <b:SourceType>BookSection</b:SourceType>
    <b:Guid>{8A877B5B-A66C-48AE-B8F7-CF100DA78378}</b:Guid>
    <b:Author>
      <b:Author>
        <b:NameList>
          <b:Person>
            <b:Last>Anderson</b:Last>
            <b:First>V</b:First>
          </b:Person>
        </b:NameList>
      </b:Author>
    </b:Author>
    <b:BookTitle>Research methods in human resource management</b:BookTitle>
    <b:Year>2013</b:Year>
    <b:City>London</b:City>
    <b:Publisher>CIPD</b:Publisher>
    <b:Edition>3rd ed.</b:Edition>
    <b:RefOrder>3</b:RefOrder>
  </b:Source>
  <b:Source>
    <b:Tag>Bry15</b:Tag>
    <b:SourceType>BookSection</b:SourceType>
    <b:Guid>{8B34FBA0-12C7-43AB-8640-CDA9153E38CC}</b:Guid>
    <b:Author>
      <b:Author>
        <b:Corporate>Bryman and Bell</b:Corporate>
      </b:Author>
    </b:Author>
    <b:Title>Managing information and statistics.</b:Title>
    <b:Year>2015</b:Year>
    <b:City>Oxford</b:City>
    <b:Publisher>Oxford University Press</b:Publisher>
    <b:Edition>2nd ed.</b:Edition>
    <b:RefOrder>4</b:RefOrder>
  </b:Source>
  <b:Source>
    <b:Tag>Col17</b:Tag>
    <b:SourceType>ElectronicSource</b:SourceType>
    <b:Guid>{B4A83599-A661-46C2-94CC-552276064DE8}</b:Guid>
    <b:Title>Business Reserch</b:Title>
    <b:Year>2017</b:Year>
    <b:Publisher>Palgrave Macmillan 2014</b:Publisher>
    <b:Author>
      <b:Author>
        <b:Corporate>Collis and Hussey</b:Corporate>
      </b:Author>
    </b:Author>
    <b:PublicationTitle>A Practical Guide for Undergraduate and Postgraduate Students</b:PublicationTitle>
    <b:Edition>4th</b:Edition>
    <b:YearAccessed>2019</b:YearAccessed>
    <b:MonthAccessed>October</b:MonthAccessed>
    <b:DayAccessed>26</b:DayAccessed>
    <b:City>Houndmills:</b:City>
    <b:RefOrder>1</b:RefOrder>
  </b:Source>
  <b:Source>
    <b:Tag>Per16</b:Tag>
    <b:SourceType>BookSection</b:SourceType>
    <b:Guid>{B2CF1BA0-A01F-44CD-A4EF-4BCB9471C470}</b:Guid>
    <b:Author>
      <b:Author>
        <b:Corporate>Perkins and Woodhams</b:Corporate>
      </b:Author>
      <b:BookAuthor>
        <b:NameList>
          <b:Person>
            <b:Last>Taylor</b:Last>
            <b:First>S</b:First>
            <b:Middle>and Woodham, C</b:Middle>
          </b:Person>
        </b:NameList>
      </b:BookAuthor>
    </b:Author>
    <b:Title>Using Information in Human Resources</b:Title>
    <b:BookTitle>Studying Human Resource Management</b:BookTitle>
    <b:Year>2016</b:Year>
    <b:City>London</b:City>
    <b:Publisher>CIPD</b:Publisher>
    <b:Edition>2nd ed</b:Edition>
    <b:RefOrder>5</b:RefOrder>
  </b:Source>
</b:Sources>
</file>

<file path=customXml/itemProps1.xml><?xml version="1.0" encoding="utf-8"?>
<ds:datastoreItem xmlns:ds="http://schemas.openxmlformats.org/officeDocument/2006/customXml" ds:itemID="{9263C582-CFB1-44A1-9E3F-F6E39D76D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1d441b-bd87-401c-aa5f-88120e339b7a"/>
    <ds:schemaRef ds:uri="c4254e32-34db-4958-9a47-95608674bf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D92FD0-692F-40ED-9808-4B345043CC78}">
  <ds:schemaRefs>
    <ds:schemaRef ds:uri="http://schemas.microsoft.com/sharepoint/v3/contenttype/forms"/>
  </ds:schemaRefs>
</ds:datastoreItem>
</file>

<file path=customXml/itemProps3.xml><?xml version="1.0" encoding="utf-8"?>
<ds:datastoreItem xmlns:ds="http://schemas.openxmlformats.org/officeDocument/2006/customXml" ds:itemID="{2E84F8EA-7378-448F-BB55-BA3A94499C2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E0FC71-D998-45F0-9C76-EF3EC2B1A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6</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(HEIW)</dc:creator>
  <cp:keywords/>
  <dc:description/>
  <cp:lastModifiedBy>Ruth Taylor (HEIW)</cp:lastModifiedBy>
  <cp:revision>191</cp:revision>
  <dcterms:created xsi:type="dcterms:W3CDTF">2019-12-30T12:55:00Z</dcterms:created>
  <dcterms:modified xsi:type="dcterms:W3CDTF">2020-01-05T17:52:00Z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0x0101005E6160585963204793ADC61A8A40734B</vt:lpwstr>
  </property>
</Properties>
</file>