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34E99" w14:textId="5BA5A003" w:rsidR="00A67410" w:rsidRDefault="00E8607D" w:rsidP="00DE0399">
      <w:pPr>
        <w:spacing w:line="360" w:lineRule="auto"/>
        <w:jc w:val="both"/>
        <w:rPr>
          <w:rFonts w:ascii="Arial" w:hAnsi="Arial" w:cs="Arial"/>
          <w:sz w:val="24"/>
          <w:szCs w:val="24"/>
        </w:rPr>
      </w:pPr>
      <w:r>
        <w:rPr>
          <w:rFonts w:ascii="Arial" w:hAnsi="Arial" w:cs="Arial"/>
          <w:sz w:val="24"/>
          <w:szCs w:val="24"/>
        </w:rPr>
        <w:t>Within this essay the author will discuss</w:t>
      </w:r>
      <w:r w:rsidR="006D73AC">
        <w:rPr>
          <w:rFonts w:ascii="Arial" w:hAnsi="Arial" w:cs="Arial"/>
          <w:sz w:val="24"/>
          <w:szCs w:val="24"/>
        </w:rPr>
        <w:t xml:space="preserve"> a range of factors th</w:t>
      </w:r>
      <w:r w:rsidR="00FA4736">
        <w:rPr>
          <w:rFonts w:ascii="Arial" w:hAnsi="Arial" w:cs="Arial"/>
          <w:sz w:val="24"/>
          <w:szCs w:val="24"/>
        </w:rPr>
        <w:t>at</w:t>
      </w:r>
      <w:r w:rsidR="006D73AC">
        <w:rPr>
          <w:rFonts w:ascii="Arial" w:hAnsi="Arial" w:cs="Arial"/>
          <w:sz w:val="24"/>
          <w:szCs w:val="24"/>
        </w:rPr>
        <w:t xml:space="preserve"> influence </w:t>
      </w:r>
      <w:r w:rsidR="0073623C">
        <w:rPr>
          <w:rFonts w:ascii="Arial" w:hAnsi="Arial" w:cs="Arial"/>
          <w:sz w:val="24"/>
          <w:szCs w:val="24"/>
        </w:rPr>
        <w:t>children’s</w:t>
      </w:r>
      <w:r w:rsidR="006D73AC">
        <w:rPr>
          <w:rFonts w:ascii="Arial" w:hAnsi="Arial" w:cs="Arial"/>
          <w:sz w:val="24"/>
          <w:szCs w:val="24"/>
        </w:rPr>
        <w:t xml:space="preserve"> behaviour </w:t>
      </w:r>
      <w:r w:rsidR="008A16CD">
        <w:rPr>
          <w:rFonts w:ascii="Arial" w:hAnsi="Arial" w:cs="Arial"/>
          <w:sz w:val="24"/>
          <w:szCs w:val="24"/>
        </w:rPr>
        <w:t xml:space="preserve">both positively and negatively </w:t>
      </w:r>
      <w:r w:rsidR="006D73AC">
        <w:rPr>
          <w:rFonts w:ascii="Arial" w:hAnsi="Arial" w:cs="Arial"/>
          <w:sz w:val="24"/>
          <w:szCs w:val="24"/>
        </w:rPr>
        <w:t xml:space="preserve">in </w:t>
      </w:r>
      <w:r w:rsidR="0073623C">
        <w:rPr>
          <w:rFonts w:ascii="Arial" w:hAnsi="Arial" w:cs="Arial"/>
          <w:sz w:val="24"/>
          <w:szCs w:val="24"/>
        </w:rPr>
        <w:t>a learning environment.</w:t>
      </w:r>
      <w:r w:rsidR="00A67410">
        <w:rPr>
          <w:rFonts w:ascii="Arial" w:hAnsi="Arial" w:cs="Arial"/>
          <w:sz w:val="24"/>
          <w:szCs w:val="24"/>
        </w:rPr>
        <w:t xml:space="preserve">  </w:t>
      </w:r>
    </w:p>
    <w:p w14:paraId="0E2D18E0" w14:textId="77777777" w:rsidR="0026156D" w:rsidRDefault="00A67410" w:rsidP="00DE0399">
      <w:pPr>
        <w:spacing w:line="360" w:lineRule="auto"/>
        <w:jc w:val="both"/>
        <w:rPr>
          <w:rFonts w:ascii="Arial" w:hAnsi="Arial" w:cs="Arial"/>
          <w:sz w:val="24"/>
          <w:szCs w:val="24"/>
        </w:rPr>
      </w:pPr>
      <w:r>
        <w:rPr>
          <w:rFonts w:ascii="Arial" w:hAnsi="Arial" w:cs="Arial"/>
          <w:sz w:val="24"/>
          <w:szCs w:val="24"/>
        </w:rPr>
        <w:t xml:space="preserve">What is behaviour?  Behaviour </w:t>
      </w:r>
      <w:r w:rsidR="00C9243D">
        <w:rPr>
          <w:rFonts w:ascii="Arial" w:hAnsi="Arial" w:cs="Arial"/>
          <w:sz w:val="24"/>
          <w:szCs w:val="24"/>
        </w:rPr>
        <w:t>is</w:t>
      </w:r>
      <w:r>
        <w:rPr>
          <w:rFonts w:ascii="Arial" w:hAnsi="Arial" w:cs="Arial"/>
          <w:sz w:val="24"/>
          <w:szCs w:val="24"/>
        </w:rPr>
        <w:t xml:space="preserve"> defined</w:t>
      </w:r>
      <w:r w:rsidR="00110F8F">
        <w:rPr>
          <w:rFonts w:ascii="Arial" w:hAnsi="Arial" w:cs="Arial"/>
          <w:sz w:val="24"/>
          <w:szCs w:val="24"/>
        </w:rPr>
        <w:t xml:space="preserve"> as being the way in which someone acts in a particular situation or under certain conditions</w:t>
      </w:r>
      <w:r w:rsidR="005F1733">
        <w:rPr>
          <w:rFonts w:ascii="Arial" w:hAnsi="Arial" w:cs="Arial"/>
          <w:sz w:val="24"/>
          <w:szCs w:val="24"/>
        </w:rPr>
        <w:t xml:space="preserve"> (</w:t>
      </w:r>
      <w:r w:rsidR="007158A2">
        <w:rPr>
          <w:rFonts w:ascii="Arial" w:hAnsi="Arial" w:cs="Arial"/>
          <w:sz w:val="24"/>
          <w:szCs w:val="24"/>
        </w:rPr>
        <w:t>Dictionary.</w:t>
      </w:r>
      <w:r w:rsidR="005F1733">
        <w:rPr>
          <w:rFonts w:ascii="Arial" w:hAnsi="Arial" w:cs="Arial"/>
          <w:sz w:val="24"/>
          <w:szCs w:val="24"/>
        </w:rPr>
        <w:t>Cambridge</w:t>
      </w:r>
      <w:r w:rsidR="007158A2">
        <w:rPr>
          <w:rFonts w:ascii="Arial" w:hAnsi="Arial" w:cs="Arial"/>
          <w:sz w:val="24"/>
          <w:szCs w:val="24"/>
        </w:rPr>
        <w:t>.org, 2020)</w:t>
      </w:r>
      <w:r w:rsidR="00C96DC1">
        <w:rPr>
          <w:rFonts w:ascii="Arial" w:hAnsi="Arial" w:cs="Arial"/>
          <w:sz w:val="24"/>
          <w:szCs w:val="24"/>
        </w:rPr>
        <w:t xml:space="preserve">.  </w:t>
      </w:r>
      <w:r w:rsidR="00085CE1">
        <w:rPr>
          <w:rFonts w:ascii="Arial" w:hAnsi="Arial" w:cs="Arial"/>
          <w:sz w:val="24"/>
          <w:szCs w:val="24"/>
        </w:rPr>
        <w:t xml:space="preserve">It is also important to remember that </w:t>
      </w:r>
    </w:p>
    <w:p w14:paraId="4745F5A8" w14:textId="6708A518" w:rsidR="009B0531" w:rsidRPr="0026156D" w:rsidRDefault="005369CF" w:rsidP="00260C0E">
      <w:pPr>
        <w:spacing w:line="360" w:lineRule="auto"/>
        <w:ind w:left="720"/>
        <w:jc w:val="both"/>
        <w:rPr>
          <w:rFonts w:ascii="Arial" w:hAnsi="Arial" w:cs="Arial"/>
          <w:i/>
          <w:iCs/>
          <w:sz w:val="24"/>
          <w:szCs w:val="24"/>
        </w:rPr>
      </w:pPr>
      <w:r w:rsidRPr="0026156D">
        <w:rPr>
          <w:rFonts w:ascii="Arial" w:hAnsi="Arial" w:cs="Arial"/>
          <w:i/>
          <w:iCs/>
          <w:sz w:val="24"/>
          <w:szCs w:val="24"/>
        </w:rPr>
        <w:t>behaviour</w:t>
      </w:r>
      <w:r w:rsidR="00E46FF3" w:rsidRPr="0026156D">
        <w:rPr>
          <w:rFonts w:ascii="Arial" w:hAnsi="Arial" w:cs="Arial"/>
          <w:i/>
          <w:iCs/>
          <w:sz w:val="24"/>
          <w:szCs w:val="24"/>
        </w:rPr>
        <w:t xml:space="preserve"> will always have a purpose, </w:t>
      </w:r>
      <w:r w:rsidR="002E24C7" w:rsidRPr="0026156D">
        <w:rPr>
          <w:rFonts w:ascii="Arial" w:hAnsi="Arial" w:cs="Arial"/>
          <w:i/>
          <w:iCs/>
          <w:sz w:val="24"/>
          <w:szCs w:val="24"/>
        </w:rPr>
        <w:t>whether</w:t>
      </w:r>
      <w:r w:rsidR="00E46FF3" w:rsidRPr="0026156D">
        <w:rPr>
          <w:rFonts w:ascii="Arial" w:hAnsi="Arial" w:cs="Arial"/>
          <w:i/>
          <w:iCs/>
          <w:sz w:val="24"/>
          <w:szCs w:val="24"/>
        </w:rPr>
        <w:t xml:space="preserve"> </w:t>
      </w:r>
      <w:r w:rsidR="002E24C7" w:rsidRPr="0026156D">
        <w:rPr>
          <w:rFonts w:ascii="Arial" w:hAnsi="Arial" w:cs="Arial"/>
          <w:i/>
          <w:iCs/>
          <w:sz w:val="24"/>
          <w:szCs w:val="24"/>
        </w:rPr>
        <w:t xml:space="preserve">it </w:t>
      </w:r>
      <w:r w:rsidR="00E46FF3" w:rsidRPr="0026156D">
        <w:rPr>
          <w:rFonts w:ascii="Arial" w:hAnsi="Arial" w:cs="Arial"/>
          <w:i/>
          <w:iCs/>
          <w:sz w:val="24"/>
          <w:szCs w:val="24"/>
        </w:rPr>
        <w:t>is deemed appr</w:t>
      </w:r>
      <w:r w:rsidRPr="0026156D">
        <w:rPr>
          <w:rFonts w:ascii="Arial" w:hAnsi="Arial" w:cs="Arial"/>
          <w:i/>
          <w:iCs/>
          <w:sz w:val="24"/>
          <w:szCs w:val="24"/>
        </w:rPr>
        <w:t>opriate or in appropriate</w:t>
      </w:r>
      <w:r w:rsidR="00D9111E" w:rsidRPr="0026156D">
        <w:rPr>
          <w:rFonts w:ascii="Arial" w:hAnsi="Arial" w:cs="Arial"/>
          <w:i/>
          <w:iCs/>
          <w:sz w:val="24"/>
          <w:szCs w:val="24"/>
        </w:rPr>
        <w:t xml:space="preserve"> and is learnt and determined by antecedents and consequences</w:t>
      </w:r>
      <w:r w:rsidR="00536F5C">
        <w:rPr>
          <w:rFonts w:ascii="Arial" w:hAnsi="Arial" w:cs="Arial"/>
          <w:i/>
          <w:iCs/>
          <w:sz w:val="24"/>
          <w:szCs w:val="24"/>
        </w:rPr>
        <w:t xml:space="preserve"> </w:t>
      </w:r>
      <w:r w:rsidR="004E432A">
        <w:rPr>
          <w:rFonts w:ascii="Arial" w:hAnsi="Arial" w:cs="Arial"/>
          <w:i/>
          <w:iCs/>
          <w:sz w:val="24"/>
          <w:szCs w:val="24"/>
        </w:rPr>
        <w:t>(Soan, 2004, pg. 97).</w:t>
      </w:r>
    </w:p>
    <w:p w14:paraId="14493A30" w14:textId="6BCBBE27" w:rsidR="00A67410" w:rsidRDefault="00C9243D" w:rsidP="00DE0399">
      <w:pPr>
        <w:spacing w:line="360" w:lineRule="auto"/>
        <w:jc w:val="both"/>
        <w:rPr>
          <w:rFonts w:ascii="Arial" w:hAnsi="Arial" w:cs="Arial"/>
          <w:sz w:val="24"/>
          <w:szCs w:val="24"/>
        </w:rPr>
      </w:pPr>
      <w:r>
        <w:rPr>
          <w:rFonts w:ascii="Arial" w:hAnsi="Arial" w:cs="Arial"/>
          <w:sz w:val="24"/>
          <w:szCs w:val="24"/>
        </w:rPr>
        <w:t xml:space="preserve">John Watson </w:t>
      </w:r>
      <w:r w:rsidR="00C20C0B">
        <w:rPr>
          <w:rFonts w:ascii="Arial" w:hAnsi="Arial" w:cs="Arial"/>
          <w:sz w:val="24"/>
          <w:szCs w:val="24"/>
        </w:rPr>
        <w:t>an American P</w:t>
      </w:r>
      <w:r w:rsidR="00B0582B">
        <w:rPr>
          <w:rFonts w:ascii="Arial" w:hAnsi="Arial" w:cs="Arial"/>
          <w:sz w:val="24"/>
          <w:szCs w:val="24"/>
        </w:rPr>
        <w:t xml:space="preserve">sychologist </w:t>
      </w:r>
      <w:r w:rsidR="009B0531">
        <w:rPr>
          <w:rFonts w:ascii="Arial" w:hAnsi="Arial" w:cs="Arial"/>
          <w:sz w:val="24"/>
          <w:szCs w:val="24"/>
        </w:rPr>
        <w:t>believed b</w:t>
      </w:r>
      <w:r w:rsidR="009B0531">
        <w:rPr>
          <w:rFonts w:ascii="Arial" w:hAnsi="Arial" w:cs="Arial"/>
          <w:sz w:val="24"/>
          <w:szCs w:val="24"/>
        </w:rPr>
        <w:t>ehaviour</w:t>
      </w:r>
      <w:r w:rsidR="00040F63">
        <w:rPr>
          <w:rFonts w:ascii="Arial" w:hAnsi="Arial" w:cs="Arial"/>
          <w:sz w:val="24"/>
          <w:szCs w:val="24"/>
        </w:rPr>
        <w:t>,</w:t>
      </w:r>
      <w:r w:rsidR="009B0531">
        <w:rPr>
          <w:rFonts w:ascii="Arial" w:hAnsi="Arial" w:cs="Arial"/>
          <w:sz w:val="24"/>
          <w:szCs w:val="24"/>
        </w:rPr>
        <w:t xml:space="preserve"> no matter how complex or challenging</w:t>
      </w:r>
      <w:r w:rsidR="00040F63">
        <w:rPr>
          <w:rFonts w:ascii="Arial" w:hAnsi="Arial" w:cs="Arial"/>
          <w:sz w:val="24"/>
          <w:szCs w:val="24"/>
        </w:rPr>
        <w:t>,</w:t>
      </w:r>
      <w:r w:rsidR="009B0531">
        <w:rPr>
          <w:rFonts w:ascii="Arial" w:hAnsi="Arial" w:cs="Arial"/>
          <w:sz w:val="24"/>
          <w:szCs w:val="24"/>
        </w:rPr>
        <w:t xml:space="preserve"> can be reduce to a simple stimulus-response association.  </w:t>
      </w:r>
      <w:r w:rsidR="004B65B3">
        <w:rPr>
          <w:rFonts w:ascii="Arial" w:hAnsi="Arial" w:cs="Arial"/>
          <w:sz w:val="24"/>
          <w:szCs w:val="24"/>
        </w:rPr>
        <w:t xml:space="preserve">Watson </w:t>
      </w:r>
      <w:r w:rsidR="00811013">
        <w:rPr>
          <w:rFonts w:ascii="Arial" w:hAnsi="Arial" w:cs="Arial"/>
          <w:sz w:val="24"/>
          <w:szCs w:val="24"/>
        </w:rPr>
        <w:t xml:space="preserve">is recognised as </w:t>
      </w:r>
      <w:r w:rsidR="00293713">
        <w:rPr>
          <w:rFonts w:ascii="Arial" w:hAnsi="Arial" w:cs="Arial"/>
          <w:sz w:val="24"/>
          <w:szCs w:val="24"/>
        </w:rPr>
        <w:t xml:space="preserve">the </w:t>
      </w:r>
      <w:r w:rsidR="00811013">
        <w:rPr>
          <w:rFonts w:ascii="Arial" w:hAnsi="Arial" w:cs="Arial"/>
          <w:sz w:val="24"/>
          <w:szCs w:val="24"/>
        </w:rPr>
        <w:t xml:space="preserve">founder of behaviourism following the publication of an </w:t>
      </w:r>
      <w:r w:rsidR="00F96BF3">
        <w:rPr>
          <w:rFonts w:ascii="Arial" w:hAnsi="Arial" w:cs="Arial"/>
          <w:sz w:val="24"/>
          <w:szCs w:val="24"/>
        </w:rPr>
        <w:t>article,</w:t>
      </w:r>
      <w:r w:rsidR="00811013">
        <w:rPr>
          <w:rFonts w:ascii="Arial" w:hAnsi="Arial" w:cs="Arial"/>
          <w:sz w:val="24"/>
          <w:szCs w:val="24"/>
        </w:rPr>
        <w:t xml:space="preserve"> he wrote in 1913.  The article </w:t>
      </w:r>
      <w:r w:rsidR="000955D2">
        <w:rPr>
          <w:rFonts w:ascii="Arial" w:hAnsi="Arial" w:cs="Arial"/>
          <w:sz w:val="24"/>
          <w:szCs w:val="24"/>
        </w:rPr>
        <w:t xml:space="preserve">entitled </w:t>
      </w:r>
      <w:r w:rsidR="00077754">
        <w:rPr>
          <w:rFonts w:ascii="Arial" w:hAnsi="Arial" w:cs="Arial"/>
          <w:sz w:val="24"/>
          <w:szCs w:val="24"/>
        </w:rPr>
        <w:t>‘Psychology as the behaviourist</w:t>
      </w:r>
      <w:r w:rsidR="00F96BF3">
        <w:rPr>
          <w:rFonts w:ascii="Arial" w:hAnsi="Arial" w:cs="Arial"/>
          <w:sz w:val="24"/>
          <w:szCs w:val="24"/>
        </w:rPr>
        <w:t>s</w:t>
      </w:r>
      <w:r w:rsidR="00077754">
        <w:rPr>
          <w:rFonts w:ascii="Arial" w:hAnsi="Arial" w:cs="Arial"/>
          <w:sz w:val="24"/>
          <w:szCs w:val="24"/>
        </w:rPr>
        <w:t xml:space="preserve"> view it</w:t>
      </w:r>
      <w:r w:rsidR="00EA57E0">
        <w:rPr>
          <w:rFonts w:ascii="Arial" w:hAnsi="Arial" w:cs="Arial"/>
          <w:sz w:val="24"/>
          <w:szCs w:val="24"/>
        </w:rPr>
        <w:t>’</w:t>
      </w:r>
      <w:r w:rsidR="00FE5729">
        <w:rPr>
          <w:rFonts w:ascii="Arial" w:hAnsi="Arial" w:cs="Arial"/>
          <w:sz w:val="24"/>
          <w:szCs w:val="24"/>
        </w:rPr>
        <w:t xml:space="preserve"> </w:t>
      </w:r>
      <w:r w:rsidR="00B00033">
        <w:rPr>
          <w:rFonts w:ascii="Arial" w:hAnsi="Arial" w:cs="Arial"/>
          <w:sz w:val="24"/>
          <w:szCs w:val="24"/>
        </w:rPr>
        <w:t>is</w:t>
      </w:r>
      <w:r w:rsidR="00224B05">
        <w:rPr>
          <w:rFonts w:ascii="Arial" w:hAnsi="Arial" w:cs="Arial"/>
          <w:sz w:val="24"/>
          <w:szCs w:val="24"/>
        </w:rPr>
        <w:t xml:space="preserve"> </w:t>
      </w:r>
      <w:r w:rsidR="00EC671E">
        <w:rPr>
          <w:rFonts w:ascii="Arial" w:hAnsi="Arial" w:cs="Arial"/>
          <w:sz w:val="24"/>
          <w:szCs w:val="24"/>
        </w:rPr>
        <w:t>referred</w:t>
      </w:r>
      <w:r w:rsidR="00937370">
        <w:rPr>
          <w:rFonts w:ascii="Arial" w:hAnsi="Arial" w:cs="Arial"/>
          <w:sz w:val="24"/>
          <w:szCs w:val="24"/>
        </w:rPr>
        <w:t xml:space="preserve"> to as the </w:t>
      </w:r>
      <w:r w:rsidR="00EC671E">
        <w:rPr>
          <w:rFonts w:ascii="Arial" w:hAnsi="Arial" w:cs="Arial"/>
          <w:sz w:val="24"/>
          <w:szCs w:val="24"/>
        </w:rPr>
        <w:t>behaviourists</w:t>
      </w:r>
      <w:r w:rsidR="00937370">
        <w:rPr>
          <w:rFonts w:ascii="Arial" w:hAnsi="Arial" w:cs="Arial"/>
          <w:sz w:val="24"/>
          <w:szCs w:val="24"/>
        </w:rPr>
        <w:t xml:space="preserve"> manifesto</w:t>
      </w:r>
      <w:r w:rsidR="00EA57E0">
        <w:rPr>
          <w:rFonts w:ascii="Arial" w:hAnsi="Arial" w:cs="Arial"/>
          <w:sz w:val="24"/>
          <w:szCs w:val="24"/>
        </w:rPr>
        <w:t xml:space="preserve"> </w:t>
      </w:r>
      <w:r w:rsidR="00224B05">
        <w:rPr>
          <w:rFonts w:ascii="Arial" w:hAnsi="Arial" w:cs="Arial"/>
          <w:sz w:val="24"/>
          <w:szCs w:val="24"/>
        </w:rPr>
        <w:t xml:space="preserve">and </w:t>
      </w:r>
      <w:r w:rsidR="00EA57E0">
        <w:rPr>
          <w:rFonts w:ascii="Arial" w:hAnsi="Arial" w:cs="Arial"/>
          <w:sz w:val="24"/>
          <w:szCs w:val="24"/>
        </w:rPr>
        <w:t>set</w:t>
      </w:r>
      <w:r w:rsidR="00224B05">
        <w:rPr>
          <w:rFonts w:ascii="Arial" w:hAnsi="Arial" w:cs="Arial"/>
          <w:sz w:val="24"/>
          <w:szCs w:val="24"/>
        </w:rPr>
        <w:t>s</w:t>
      </w:r>
      <w:r w:rsidR="00EA57E0">
        <w:rPr>
          <w:rFonts w:ascii="Arial" w:hAnsi="Arial" w:cs="Arial"/>
          <w:sz w:val="24"/>
          <w:szCs w:val="24"/>
        </w:rPr>
        <w:t xml:space="preserve"> </w:t>
      </w:r>
      <w:r w:rsidR="00A2631D">
        <w:rPr>
          <w:rFonts w:ascii="Arial" w:hAnsi="Arial" w:cs="Arial"/>
          <w:sz w:val="24"/>
          <w:szCs w:val="24"/>
        </w:rPr>
        <w:t>a seri</w:t>
      </w:r>
      <w:r w:rsidR="00EC671E">
        <w:rPr>
          <w:rFonts w:ascii="Arial" w:hAnsi="Arial" w:cs="Arial"/>
          <w:sz w:val="24"/>
          <w:szCs w:val="24"/>
        </w:rPr>
        <w:t>e</w:t>
      </w:r>
      <w:r w:rsidR="00A2631D">
        <w:rPr>
          <w:rFonts w:ascii="Arial" w:hAnsi="Arial" w:cs="Arial"/>
          <w:sz w:val="24"/>
          <w:szCs w:val="24"/>
        </w:rPr>
        <w:t>s of basic assumptions about the methodology and analysis of behaviour</w:t>
      </w:r>
      <w:r w:rsidR="003306DD">
        <w:rPr>
          <w:rFonts w:ascii="Arial" w:hAnsi="Arial" w:cs="Arial"/>
          <w:sz w:val="24"/>
          <w:szCs w:val="24"/>
        </w:rPr>
        <w:t xml:space="preserve"> (</w:t>
      </w:r>
      <w:r w:rsidR="00696E31">
        <w:rPr>
          <w:rFonts w:ascii="Arial" w:hAnsi="Arial" w:cs="Arial"/>
          <w:sz w:val="24"/>
          <w:szCs w:val="24"/>
        </w:rPr>
        <w:t>McLeod</w:t>
      </w:r>
      <w:r w:rsidR="003306DD">
        <w:rPr>
          <w:rFonts w:ascii="Arial" w:hAnsi="Arial" w:cs="Arial"/>
          <w:sz w:val="24"/>
          <w:szCs w:val="24"/>
        </w:rPr>
        <w:t>, 2017).</w:t>
      </w:r>
    </w:p>
    <w:p w14:paraId="7612E6DC" w14:textId="57F80162" w:rsidR="003306DD" w:rsidRDefault="00344210" w:rsidP="00DE0399">
      <w:pPr>
        <w:spacing w:line="360" w:lineRule="auto"/>
        <w:jc w:val="both"/>
        <w:rPr>
          <w:rFonts w:ascii="Arial" w:hAnsi="Arial" w:cs="Arial"/>
          <w:sz w:val="24"/>
          <w:szCs w:val="24"/>
        </w:rPr>
      </w:pPr>
      <w:r>
        <w:rPr>
          <w:rFonts w:ascii="Arial" w:hAnsi="Arial" w:cs="Arial"/>
          <w:sz w:val="24"/>
          <w:szCs w:val="24"/>
        </w:rPr>
        <w:t xml:space="preserve">Watsons </w:t>
      </w:r>
      <w:r w:rsidR="007E26D3">
        <w:rPr>
          <w:rFonts w:ascii="Arial" w:hAnsi="Arial" w:cs="Arial"/>
          <w:sz w:val="24"/>
          <w:szCs w:val="24"/>
        </w:rPr>
        <w:t>thought</w:t>
      </w:r>
      <w:r w:rsidR="000718DE">
        <w:rPr>
          <w:rFonts w:ascii="Arial" w:hAnsi="Arial" w:cs="Arial"/>
          <w:sz w:val="24"/>
          <w:szCs w:val="24"/>
        </w:rPr>
        <w:t xml:space="preserve"> that </w:t>
      </w:r>
      <w:r w:rsidR="004B5F9D">
        <w:rPr>
          <w:rFonts w:ascii="Arial" w:hAnsi="Arial" w:cs="Arial"/>
          <w:sz w:val="24"/>
          <w:szCs w:val="24"/>
        </w:rPr>
        <w:t xml:space="preserve">environmental factors </w:t>
      </w:r>
      <w:r w:rsidR="00EE3142">
        <w:rPr>
          <w:rFonts w:ascii="Arial" w:hAnsi="Arial" w:cs="Arial"/>
          <w:sz w:val="24"/>
          <w:szCs w:val="24"/>
        </w:rPr>
        <w:t>play a huge role in influencing behaviour to the point it almost outweighs innate and inherited traits. He also beli</w:t>
      </w:r>
      <w:r w:rsidR="001B0571">
        <w:rPr>
          <w:rFonts w:ascii="Arial" w:hAnsi="Arial" w:cs="Arial"/>
          <w:sz w:val="24"/>
          <w:szCs w:val="24"/>
        </w:rPr>
        <w:t>e</w:t>
      </w:r>
      <w:r w:rsidR="00EE3142">
        <w:rPr>
          <w:rFonts w:ascii="Arial" w:hAnsi="Arial" w:cs="Arial"/>
          <w:sz w:val="24"/>
          <w:szCs w:val="24"/>
        </w:rPr>
        <w:t xml:space="preserve">ved </w:t>
      </w:r>
      <w:r w:rsidR="00D262BA">
        <w:rPr>
          <w:rFonts w:ascii="Arial" w:hAnsi="Arial" w:cs="Arial"/>
          <w:sz w:val="24"/>
          <w:szCs w:val="24"/>
        </w:rPr>
        <w:t xml:space="preserve">we are born with our minds being </w:t>
      </w:r>
      <w:r w:rsidR="00B96A2E">
        <w:rPr>
          <w:rFonts w:ascii="Arial" w:hAnsi="Arial" w:cs="Arial"/>
          <w:sz w:val="24"/>
          <w:szCs w:val="24"/>
        </w:rPr>
        <w:t>‘</w:t>
      </w:r>
      <w:r w:rsidR="00B00D08">
        <w:rPr>
          <w:rFonts w:ascii="Arial" w:hAnsi="Arial" w:cs="Arial"/>
          <w:sz w:val="24"/>
          <w:szCs w:val="24"/>
        </w:rPr>
        <w:t>tabula rasa</w:t>
      </w:r>
      <w:r w:rsidR="00B96A2E">
        <w:rPr>
          <w:rFonts w:ascii="Arial" w:hAnsi="Arial" w:cs="Arial"/>
          <w:sz w:val="24"/>
          <w:szCs w:val="24"/>
        </w:rPr>
        <w:t>’</w:t>
      </w:r>
      <w:r w:rsidR="00B00D08">
        <w:rPr>
          <w:rFonts w:ascii="Arial" w:hAnsi="Arial" w:cs="Arial"/>
          <w:sz w:val="24"/>
          <w:szCs w:val="24"/>
        </w:rPr>
        <w:t xml:space="preserve"> (a blank slate)</w:t>
      </w:r>
      <w:r w:rsidR="006B2FFD">
        <w:rPr>
          <w:rFonts w:ascii="Arial" w:hAnsi="Arial" w:cs="Arial"/>
          <w:sz w:val="24"/>
          <w:szCs w:val="24"/>
        </w:rPr>
        <w:t xml:space="preserve"> and we learn new behaviours in one of two ways</w:t>
      </w:r>
      <w:r w:rsidR="00C1520E">
        <w:rPr>
          <w:rFonts w:ascii="Arial" w:hAnsi="Arial" w:cs="Arial"/>
          <w:sz w:val="24"/>
          <w:szCs w:val="24"/>
        </w:rPr>
        <w:t xml:space="preserve">, either through classical or operant conditioning </w:t>
      </w:r>
      <w:r w:rsidR="00B96A2E">
        <w:rPr>
          <w:rFonts w:ascii="Arial" w:hAnsi="Arial" w:cs="Arial"/>
          <w:sz w:val="24"/>
          <w:szCs w:val="24"/>
        </w:rPr>
        <w:t>(McLeod, 2017)</w:t>
      </w:r>
      <w:r w:rsidR="00026CF4">
        <w:rPr>
          <w:rFonts w:ascii="Arial" w:hAnsi="Arial" w:cs="Arial"/>
          <w:sz w:val="24"/>
          <w:szCs w:val="24"/>
        </w:rPr>
        <w:t>.</w:t>
      </w:r>
      <w:r w:rsidR="00967D4E">
        <w:rPr>
          <w:rFonts w:ascii="Arial" w:hAnsi="Arial" w:cs="Arial"/>
          <w:sz w:val="24"/>
          <w:szCs w:val="24"/>
        </w:rPr>
        <w:t xml:space="preserve"> </w:t>
      </w:r>
      <w:r w:rsidR="00DC73DC">
        <w:rPr>
          <w:rFonts w:ascii="Arial" w:hAnsi="Arial" w:cs="Arial"/>
          <w:sz w:val="24"/>
          <w:szCs w:val="24"/>
        </w:rPr>
        <w:t>The most significant distinctions between</w:t>
      </w:r>
      <w:r w:rsidR="005571B4">
        <w:rPr>
          <w:rFonts w:ascii="Arial" w:hAnsi="Arial" w:cs="Arial"/>
          <w:sz w:val="24"/>
          <w:szCs w:val="24"/>
        </w:rPr>
        <w:t xml:space="preserve"> </w:t>
      </w:r>
      <w:r w:rsidR="00F04D70">
        <w:rPr>
          <w:rFonts w:ascii="Arial" w:hAnsi="Arial" w:cs="Arial"/>
          <w:sz w:val="24"/>
          <w:szCs w:val="24"/>
        </w:rPr>
        <w:t xml:space="preserve">Watsons original methodological behaviourism and </w:t>
      </w:r>
      <w:r w:rsidR="003740EF">
        <w:rPr>
          <w:rFonts w:ascii="Arial" w:hAnsi="Arial" w:cs="Arial"/>
          <w:sz w:val="24"/>
          <w:szCs w:val="24"/>
        </w:rPr>
        <w:t>later vari</w:t>
      </w:r>
      <w:r w:rsidR="00076736">
        <w:rPr>
          <w:rFonts w:ascii="Arial" w:hAnsi="Arial" w:cs="Arial"/>
          <w:sz w:val="24"/>
          <w:szCs w:val="24"/>
        </w:rPr>
        <w:t>ations</w:t>
      </w:r>
      <w:r w:rsidR="003740EF">
        <w:rPr>
          <w:rFonts w:ascii="Arial" w:hAnsi="Arial" w:cs="Arial"/>
          <w:sz w:val="24"/>
          <w:szCs w:val="24"/>
        </w:rPr>
        <w:t xml:space="preserve"> inspired by his work which collectively are known as Neo</w:t>
      </w:r>
      <w:r w:rsidR="00E27C7F">
        <w:rPr>
          <w:rFonts w:ascii="Arial" w:hAnsi="Arial" w:cs="Arial"/>
          <w:sz w:val="24"/>
          <w:szCs w:val="24"/>
        </w:rPr>
        <w:t>-</w:t>
      </w:r>
      <w:r w:rsidR="003740EF">
        <w:rPr>
          <w:rFonts w:ascii="Arial" w:hAnsi="Arial" w:cs="Arial"/>
          <w:sz w:val="24"/>
          <w:szCs w:val="24"/>
        </w:rPr>
        <w:t>behaviourism or radical behaviourism</w:t>
      </w:r>
      <w:r w:rsidR="00E27C7F">
        <w:rPr>
          <w:rFonts w:ascii="Arial" w:hAnsi="Arial" w:cs="Arial"/>
          <w:sz w:val="24"/>
          <w:szCs w:val="24"/>
        </w:rPr>
        <w:t>.</w:t>
      </w:r>
    </w:p>
    <w:p w14:paraId="66261EDB" w14:textId="3EC57142" w:rsidR="00260781" w:rsidRDefault="00367E7D" w:rsidP="00DE0399">
      <w:pPr>
        <w:spacing w:line="360" w:lineRule="auto"/>
        <w:jc w:val="both"/>
        <w:rPr>
          <w:rFonts w:ascii="Arial" w:hAnsi="Arial" w:cs="Arial"/>
          <w:sz w:val="24"/>
          <w:szCs w:val="24"/>
        </w:rPr>
      </w:pPr>
      <w:r>
        <w:rPr>
          <w:rFonts w:ascii="Arial" w:hAnsi="Arial" w:cs="Arial"/>
          <w:sz w:val="24"/>
          <w:szCs w:val="24"/>
        </w:rPr>
        <w:t>Behaviourist</w:t>
      </w:r>
      <w:r w:rsidR="006C54E0">
        <w:rPr>
          <w:rFonts w:ascii="Arial" w:hAnsi="Arial" w:cs="Arial"/>
          <w:sz w:val="24"/>
          <w:szCs w:val="24"/>
        </w:rPr>
        <w:t xml:space="preserve"> accept th</w:t>
      </w:r>
      <w:r>
        <w:rPr>
          <w:rFonts w:ascii="Arial" w:hAnsi="Arial" w:cs="Arial"/>
          <w:sz w:val="24"/>
          <w:szCs w:val="24"/>
        </w:rPr>
        <w:t xml:space="preserve">e </w:t>
      </w:r>
      <w:r w:rsidR="00446896">
        <w:rPr>
          <w:rFonts w:ascii="Arial" w:hAnsi="Arial" w:cs="Arial"/>
          <w:sz w:val="24"/>
          <w:szCs w:val="24"/>
        </w:rPr>
        <w:t>existence</w:t>
      </w:r>
      <w:r>
        <w:rPr>
          <w:rFonts w:ascii="Arial" w:hAnsi="Arial" w:cs="Arial"/>
          <w:sz w:val="24"/>
          <w:szCs w:val="24"/>
        </w:rPr>
        <w:t xml:space="preserve"> of cognitions and emotions but do not study them</w:t>
      </w:r>
      <w:r w:rsidR="00446896">
        <w:rPr>
          <w:rFonts w:ascii="Arial" w:hAnsi="Arial" w:cs="Arial"/>
          <w:sz w:val="24"/>
          <w:szCs w:val="24"/>
        </w:rPr>
        <w:t xml:space="preserve"> as they believe only external observable behaviour can be objectively and scien</w:t>
      </w:r>
      <w:r w:rsidR="00D249E4">
        <w:rPr>
          <w:rFonts w:ascii="Arial" w:hAnsi="Arial" w:cs="Arial"/>
          <w:sz w:val="24"/>
          <w:szCs w:val="24"/>
        </w:rPr>
        <w:t>tifically measured.</w:t>
      </w:r>
    </w:p>
    <w:p w14:paraId="0214E6BC" w14:textId="77777777" w:rsidR="00DE0399" w:rsidRDefault="00DD31A6" w:rsidP="00DE0399">
      <w:pPr>
        <w:spacing w:line="360" w:lineRule="auto"/>
        <w:jc w:val="both"/>
        <w:rPr>
          <w:rFonts w:ascii="Arial" w:hAnsi="Arial" w:cs="Arial"/>
          <w:sz w:val="24"/>
          <w:szCs w:val="24"/>
        </w:rPr>
      </w:pPr>
      <w:r>
        <w:rPr>
          <w:rFonts w:ascii="Arial" w:hAnsi="Arial" w:cs="Arial"/>
          <w:sz w:val="24"/>
          <w:szCs w:val="24"/>
        </w:rPr>
        <w:t>Watsons</w:t>
      </w:r>
      <w:r w:rsidR="0046277D">
        <w:rPr>
          <w:rFonts w:ascii="Arial" w:hAnsi="Arial" w:cs="Arial"/>
          <w:sz w:val="24"/>
          <w:szCs w:val="24"/>
        </w:rPr>
        <w:t xml:space="preserve"> </w:t>
      </w:r>
      <w:r w:rsidR="009344CD">
        <w:rPr>
          <w:rFonts w:ascii="Arial" w:hAnsi="Arial" w:cs="Arial"/>
          <w:sz w:val="24"/>
          <w:szCs w:val="24"/>
        </w:rPr>
        <w:t xml:space="preserve">first </w:t>
      </w:r>
      <w:r w:rsidR="003267EE">
        <w:rPr>
          <w:rFonts w:ascii="Arial" w:hAnsi="Arial" w:cs="Arial"/>
          <w:sz w:val="24"/>
          <w:szCs w:val="24"/>
        </w:rPr>
        <w:t xml:space="preserve">theory </w:t>
      </w:r>
      <w:r w:rsidR="00307E1E">
        <w:rPr>
          <w:rFonts w:ascii="Arial" w:hAnsi="Arial" w:cs="Arial"/>
          <w:sz w:val="24"/>
          <w:szCs w:val="24"/>
        </w:rPr>
        <w:t xml:space="preserve">of learning </w:t>
      </w:r>
      <w:r>
        <w:rPr>
          <w:rFonts w:ascii="Arial" w:hAnsi="Arial" w:cs="Arial"/>
          <w:sz w:val="24"/>
          <w:szCs w:val="24"/>
        </w:rPr>
        <w:t xml:space="preserve">came after </w:t>
      </w:r>
      <w:r w:rsidR="002E7886">
        <w:rPr>
          <w:rFonts w:ascii="Arial" w:hAnsi="Arial" w:cs="Arial"/>
          <w:sz w:val="24"/>
          <w:szCs w:val="24"/>
        </w:rPr>
        <w:t xml:space="preserve">a Russian psychologist </w:t>
      </w:r>
      <w:r w:rsidR="005E4231">
        <w:rPr>
          <w:rFonts w:ascii="Arial" w:hAnsi="Arial" w:cs="Arial"/>
          <w:sz w:val="24"/>
          <w:szCs w:val="24"/>
        </w:rPr>
        <w:t>Ivan Pavlov</w:t>
      </w:r>
      <w:r w:rsidR="0098550B">
        <w:rPr>
          <w:rFonts w:ascii="Arial" w:hAnsi="Arial" w:cs="Arial"/>
          <w:sz w:val="24"/>
          <w:szCs w:val="24"/>
        </w:rPr>
        <w:t xml:space="preserve"> </w:t>
      </w:r>
      <w:r w:rsidR="00427B37">
        <w:rPr>
          <w:rFonts w:ascii="Arial" w:hAnsi="Arial" w:cs="Arial"/>
          <w:sz w:val="24"/>
          <w:szCs w:val="24"/>
        </w:rPr>
        <w:t xml:space="preserve">accidentally </w:t>
      </w:r>
      <w:r w:rsidR="000C4506">
        <w:rPr>
          <w:rFonts w:ascii="Arial" w:hAnsi="Arial" w:cs="Arial"/>
          <w:sz w:val="24"/>
          <w:szCs w:val="24"/>
        </w:rPr>
        <w:t xml:space="preserve">discovered </w:t>
      </w:r>
      <w:r w:rsidR="005E4231">
        <w:rPr>
          <w:rFonts w:ascii="Arial" w:hAnsi="Arial" w:cs="Arial"/>
          <w:sz w:val="24"/>
          <w:szCs w:val="24"/>
        </w:rPr>
        <w:t xml:space="preserve">what he called </w:t>
      </w:r>
      <w:r w:rsidR="000C4506">
        <w:rPr>
          <w:rFonts w:ascii="Arial" w:hAnsi="Arial" w:cs="Arial"/>
          <w:sz w:val="24"/>
          <w:szCs w:val="24"/>
        </w:rPr>
        <w:t>classical conditioning</w:t>
      </w:r>
      <w:r w:rsidR="005E4231">
        <w:rPr>
          <w:rFonts w:ascii="Arial" w:hAnsi="Arial" w:cs="Arial"/>
          <w:sz w:val="24"/>
          <w:szCs w:val="24"/>
        </w:rPr>
        <w:t>,</w:t>
      </w:r>
      <w:r w:rsidR="000C4506">
        <w:rPr>
          <w:rFonts w:ascii="Arial" w:hAnsi="Arial" w:cs="Arial"/>
          <w:sz w:val="24"/>
          <w:szCs w:val="24"/>
        </w:rPr>
        <w:t xml:space="preserve"> following </w:t>
      </w:r>
      <w:r w:rsidR="00D600F3">
        <w:rPr>
          <w:rFonts w:ascii="Arial" w:hAnsi="Arial" w:cs="Arial"/>
          <w:sz w:val="24"/>
          <w:szCs w:val="24"/>
        </w:rPr>
        <w:t xml:space="preserve">a </w:t>
      </w:r>
      <w:r w:rsidR="002E7886">
        <w:rPr>
          <w:rFonts w:ascii="Arial" w:hAnsi="Arial" w:cs="Arial"/>
          <w:sz w:val="24"/>
          <w:szCs w:val="24"/>
        </w:rPr>
        <w:t xml:space="preserve">studying </w:t>
      </w:r>
      <w:r w:rsidR="005E4231">
        <w:rPr>
          <w:rFonts w:ascii="Arial" w:hAnsi="Arial" w:cs="Arial"/>
          <w:sz w:val="24"/>
          <w:szCs w:val="24"/>
        </w:rPr>
        <w:t>in</w:t>
      </w:r>
      <w:r w:rsidR="00D600F3">
        <w:rPr>
          <w:rFonts w:ascii="Arial" w:hAnsi="Arial" w:cs="Arial"/>
          <w:sz w:val="24"/>
          <w:szCs w:val="24"/>
        </w:rPr>
        <w:t xml:space="preserve">to </w:t>
      </w:r>
      <w:r w:rsidR="002E7886">
        <w:rPr>
          <w:rFonts w:ascii="Arial" w:hAnsi="Arial" w:cs="Arial"/>
          <w:sz w:val="24"/>
          <w:szCs w:val="24"/>
        </w:rPr>
        <w:t xml:space="preserve">digestive secretions in dogs in the </w:t>
      </w:r>
      <w:r w:rsidR="005E4231">
        <w:rPr>
          <w:rFonts w:ascii="Arial" w:hAnsi="Arial" w:cs="Arial"/>
          <w:sz w:val="24"/>
          <w:szCs w:val="24"/>
        </w:rPr>
        <w:t xml:space="preserve">early 1900’s.  </w:t>
      </w:r>
      <w:r w:rsidR="0098550B">
        <w:rPr>
          <w:rFonts w:ascii="Arial" w:hAnsi="Arial" w:cs="Arial"/>
          <w:sz w:val="24"/>
          <w:szCs w:val="24"/>
        </w:rPr>
        <w:t xml:space="preserve">Pavlov found that the dogs would salivate when </w:t>
      </w:r>
      <w:r w:rsidR="00DF36B9">
        <w:rPr>
          <w:rFonts w:ascii="Arial" w:hAnsi="Arial" w:cs="Arial"/>
          <w:sz w:val="24"/>
          <w:szCs w:val="24"/>
        </w:rPr>
        <w:t>presented with food</w:t>
      </w:r>
      <w:r w:rsidR="0059112C">
        <w:rPr>
          <w:rFonts w:ascii="Arial" w:hAnsi="Arial" w:cs="Arial"/>
          <w:sz w:val="24"/>
          <w:szCs w:val="24"/>
        </w:rPr>
        <w:t>.  He went on to present the food with an accompanying ring of a bell</w:t>
      </w:r>
      <w:r w:rsidR="00131833">
        <w:rPr>
          <w:rFonts w:ascii="Arial" w:hAnsi="Arial" w:cs="Arial"/>
          <w:sz w:val="24"/>
          <w:szCs w:val="24"/>
        </w:rPr>
        <w:t xml:space="preserve">.  He discovered that over time he could ring the bell </w:t>
      </w:r>
      <w:r w:rsidR="003F1BCF">
        <w:rPr>
          <w:rFonts w:ascii="Arial" w:hAnsi="Arial" w:cs="Arial"/>
          <w:sz w:val="24"/>
          <w:szCs w:val="24"/>
        </w:rPr>
        <w:t>without</w:t>
      </w:r>
      <w:r w:rsidR="00131833">
        <w:rPr>
          <w:rFonts w:ascii="Arial" w:hAnsi="Arial" w:cs="Arial"/>
          <w:sz w:val="24"/>
          <w:szCs w:val="24"/>
        </w:rPr>
        <w:t xml:space="preserve"> the presence of food and the dogs would salivate.  </w:t>
      </w:r>
    </w:p>
    <w:p w14:paraId="54BA0B69" w14:textId="79E284FD" w:rsidR="00DD31A6" w:rsidRDefault="00131833" w:rsidP="00DE0399">
      <w:pPr>
        <w:spacing w:line="360" w:lineRule="auto"/>
        <w:jc w:val="both"/>
        <w:rPr>
          <w:rFonts w:ascii="Arial" w:hAnsi="Arial" w:cs="Arial"/>
          <w:sz w:val="24"/>
          <w:szCs w:val="24"/>
        </w:rPr>
      </w:pPr>
      <w:r>
        <w:rPr>
          <w:rFonts w:ascii="Arial" w:hAnsi="Arial" w:cs="Arial"/>
          <w:sz w:val="24"/>
          <w:szCs w:val="24"/>
        </w:rPr>
        <w:lastRenderedPageBreak/>
        <w:t xml:space="preserve">The association of the ring of the bell with </w:t>
      </w:r>
      <w:r w:rsidR="003F1BCF">
        <w:rPr>
          <w:rFonts w:ascii="Arial" w:hAnsi="Arial" w:cs="Arial"/>
          <w:sz w:val="24"/>
          <w:szCs w:val="24"/>
        </w:rPr>
        <w:t xml:space="preserve">the </w:t>
      </w:r>
      <w:r w:rsidR="00E03919">
        <w:rPr>
          <w:rFonts w:ascii="Arial" w:hAnsi="Arial" w:cs="Arial"/>
          <w:sz w:val="24"/>
          <w:szCs w:val="24"/>
        </w:rPr>
        <w:t xml:space="preserve">presentation of </w:t>
      </w:r>
      <w:r>
        <w:rPr>
          <w:rFonts w:ascii="Arial" w:hAnsi="Arial" w:cs="Arial"/>
          <w:sz w:val="24"/>
          <w:szCs w:val="24"/>
        </w:rPr>
        <w:t>food had become a</w:t>
      </w:r>
      <w:r w:rsidR="003F1BCF">
        <w:rPr>
          <w:rFonts w:ascii="Arial" w:hAnsi="Arial" w:cs="Arial"/>
          <w:sz w:val="24"/>
          <w:szCs w:val="24"/>
        </w:rPr>
        <w:t xml:space="preserve"> stimulus-response association.</w:t>
      </w:r>
      <w:r w:rsidR="00E03919">
        <w:rPr>
          <w:rFonts w:ascii="Arial" w:hAnsi="Arial" w:cs="Arial"/>
          <w:sz w:val="24"/>
          <w:szCs w:val="24"/>
        </w:rPr>
        <w:t xml:space="preserve">  This was a pivotal step in associating psychology as a scientific discipline</w:t>
      </w:r>
      <w:r w:rsidR="00F9397F">
        <w:rPr>
          <w:rFonts w:ascii="Arial" w:hAnsi="Arial" w:cs="Arial"/>
          <w:sz w:val="24"/>
          <w:szCs w:val="24"/>
        </w:rPr>
        <w:t xml:space="preserve"> and has influenced the work of many behaviourist thereafter</w:t>
      </w:r>
      <w:r w:rsidR="009B3B99">
        <w:rPr>
          <w:rFonts w:ascii="Arial" w:hAnsi="Arial" w:cs="Arial"/>
          <w:sz w:val="24"/>
          <w:szCs w:val="24"/>
        </w:rPr>
        <w:t xml:space="preserve"> (Bates,</w:t>
      </w:r>
      <w:r w:rsidR="0057114D">
        <w:rPr>
          <w:rFonts w:ascii="Arial" w:hAnsi="Arial" w:cs="Arial"/>
          <w:sz w:val="24"/>
          <w:szCs w:val="24"/>
        </w:rPr>
        <w:t xml:space="preserve"> 2019</w:t>
      </w:r>
      <w:r w:rsidR="00194443">
        <w:rPr>
          <w:rFonts w:ascii="Arial" w:hAnsi="Arial" w:cs="Arial"/>
          <w:sz w:val="24"/>
          <w:szCs w:val="24"/>
        </w:rPr>
        <w:t>, pg. 32</w:t>
      </w:r>
      <w:r w:rsidR="0057114D">
        <w:rPr>
          <w:rFonts w:ascii="Arial" w:hAnsi="Arial" w:cs="Arial"/>
          <w:sz w:val="24"/>
          <w:szCs w:val="24"/>
        </w:rPr>
        <w:t>).</w:t>
      </w:r>
    </w:p>
    <w:p w14:paraId="42517292" w14:textId="77777777" w:rsidR="00E86B44" w:rsidRDefault="006801A5" w:rsidP="00E3674B">
      <w:pPr>
        <w:spacing w:line="360" w:lineRule="auto"/>
        <w:jc w:val="both"/>
        <w:rPr>
          <w:rFonts w:ascii="Arial" w:hAnsi="Arial" w:cs="Arial"/>
          <w:sz w:val="24"/>
          <w:szCs w:val="24"/>
        </w:rPr>
      </w:pPr>
      <w:r>
        <w:rPr>
          <w:rFonts w:ascii="Arial" w:hAnsi="Arial" w:cs="Arial"/>
          <w:sz w:val="24"/>
          <w:szCs w:val="24"/>
        </w:rPr>
        <w:t xml:space="preserve">Operant conditioning which Watson refers to as the second </w:t>
      </w:r>
      <w:r w:rsidR="006867B2">
        <w:rPr>
          <w:rFonts w:ascii="Arial" w:hAnsi="Arial" w:cs="Arial"/>
          <w:sz w:val="24"/>
          <w:szCs w:val="24"/>
        </w:rPr>
        <w:t xml:space="preserve">way in which new behaviours are learnt was first discovered by </w:t>
      </w:r>
      <w:r w:rsidR="00830402">
        <w:rPr>
          <w:rFonts w:ascii="Arial" w:hAnsi="Arial" w:cs="Arial"/>
          <w:sz w:val="24"/>
          <w:szCs w:val="24"/>
        </w:rPr>
        <w:t xml:space="preserve">Edward Lee Thorndike </w:t>
      </w:r>
      <w:r w:rsidR="008B61D5">
        <w:rPr>
          <w:rFonts w:ascii="Arial" w:hAnsi="Arial" w:cs="Arial"/>
          <w:sz w:val="24"/>
          <w:szCs w:val="24"/>
        </w:rPr>
        <w:t>in the late 1800’s</w:t>
      </w:r>
      <w:r w:rsidR="008B61D5" w:rsidRPr="00E86B44">
        <w:rPr>
          <w:rFonts w:ascii="Arial" w:hAnsi="Arial" w:cs="Arial"/>
          <w:sz w:val="24"/>
          <w:szCs w:val="24"/>
        </w:rPr>
        <w:t xml:space="preserve">.  Thorndike another American psychologist </w:t>
      </w:r>
      <w:r w:rsidR="00E86B44">
        <w:rPr>
          <w:rFonts w:ascii="Arial" w:hAnsi="Arial" w:cs="Arial"/>
          <w:sz w:val="24"/>
          <w:szCs w:val="24"/>
        </w:rPr>
        <w:t xml:space="preserve">believed that </w:t>
      </w:r>
    </w:p>
    <w:p w14:paraId="57DCA7D2" w14:textId="3A6D8E80" w:rsidR="00F604BC" w:rsidRDefault="00F604BC" w:rsidP="00DE0399">
      <w:pPr>
        <w:spacing w:line="360" w:lineRule="auto"/>
        <w:ind w:left="720"/>
        <w:jc w:val="both"/>
        <w:rPr>
          <w:rFonts w:ascii="Arial" w:eastAsia="Times New Roman" w:hAnsi="Arial" w:cs="Arial"/>
          <w:color w:val="000000"/>
          <w:sz w:val="24"/>
          <w:szCs w:val="24"/>
          <w:shd w:val="clear" w:color="auto" w:fill="FFFFFF"/>
          <w:lang w:eastAsia="en-GB"/>
        </w:rPr>
      </w:pPr>
      <w:r w:rsidRPr="00E86B44">
        <w:rPr>
          <w:rFonts w:ascii="Arial" w:eastAsia="Times New Roman" w:hAnsi="Arial" w:cs="Arial"/>
          <w:color w:val="000000"/>
          <w:sz w:val="24"/>
          <w:szCs w:val="24"/>
          <w:shd w:val="clear" w:color="auto" w:fill="FFFFFF"/>
          <w:lang w:eastAsia="en-GB"/>
        </w:rPr>
        <w:t>"</w:t>
      </w:r>
      <w:r w:rsidRPr="005118BC">
        <w:rPr>
          <w:rFonts w:ascii="Arial" w:eastAsia="Times New Roman" w:hAnsi="Arial" w:cs="Arial"/>
          <w:i/>
          <w:iCs/>
          <w:color w:val="000000"/>
          <w:sz w:val="24"/>
          <w:szCs w:val="24"/>
          <w:shd w:val="clear" w:color="auto" w:fill="FFFFFF"/>
          <w:lang w:eastAsia="en-GB"/>
        </w:rPr>
        <w:t>responses that produce a satisfying effect in a particular situation become more likely to occur again in that situation, and responses that produce a discomforting effect become less likely to occur again in that situation</w:t>
      </w:r>
      <w:r w:rsidRPr="00E86B44">
        <w:rPr>
          <w:rFonts w:ascii="Arial" w:eastAsia="Times New Roman" w:hAnsi="Arial" w:cs="Arial"/>
          <w:color w:val="000000"/>
          <w:sz w:val="24"/>
          <w:szCs w:val="24"/>
          <w:shd w:val="clear" w:color="auto" w:fill="FFFFFF"/>
          <w:lang w:eastAsia="en-GB"/>
        </w:rPr>
        <w:t xml:space="preserve"> (Gray, 2011, p. 108–109)."</w:t>
      </w:r>
    </w:p>
    <w:p w14:paraId="77E6C608" w14:textId="5374C677" w:rsidR="004753F3" w:rsidRDefault="00D70542" w:rsidP="00E3674B">
      <w:pPr>
        <w:spacing w:line="360" w:lineRule="auto"/>
        <w:jc w:val="both"/>
        <w:rPr>
          <w:rFonts w:ascii="Arial" w:hAnsi="Arial" w:cs="Arial"/>
          <w:sz w:val="24"/>
          <w:szCs w:val="24"/>
        </w:rPr>
      </w:pPr>
      <w:r>
        <w:rPr>
          <w:rFonts w:ascii="Arial" w:eastAsia="Times New Roman" w:hAnsi="Arial" w:cs="Arial"/>
          <w:sz w:val="24"/>
          <w:szCs w:val="24"/>
          <w:lang w:eastAsia="en-GB"/>
        </w:rPr>
        <w:t>Thorndike used cats</w:t>
      </w:r>
      <w:r w:rsidR="008C3F5D">
        <w:rPr>
          <w:rFonts w:ascii="Arial" w:eastAsia="Times New Roman" w:hAnsi="Arial" w:cs="Arial"/>
          <w:sz w:val="24"/>
          <w:szCs w:val="24"/>
          <w:lang w:eastAsia="en-GB"/>
        </w:rPr>
        <w:t xml:space="preserve"> and puzzle boxes in which the cats, who had not been feed for a while where placed with the food insight</w:t>
      </w:r>
      <w:r w:rsidR="00D14E90">
        <w:rPr>
          <w:rFonts w:ascii="Arial" w:eastAsia="Times New Roman" w:hAnsi="Arial" w:cs="Arial"/>
          <w:sz w:val="24"/>
          <w:szCs w:val="24"/>
          <w:lang w:eastAsia="en-GB"/>
        </w:rPr>
        <w:t>. The cats had to figure out how to open the box using a pully or lever.  At first it took the cats</w:t>
      </w:r>
      <w:r w:rsidR="009C6167">
        <w:rPr>
          <w:rFonts w:ascii="Arial" w:eastAsia="Times New Roman" w:hAnsi="Arial" w:cs="Arial"/>
          <w:sz w:val="24"/>
          <w:szCs w:val="24"/>
          <w:lang w:eastAsia="en-GB"/>
        </w:rPr>
        <w:t xml:space="preserve"> approximately 15 </w:t>
      </w:r>
      <w:r w:rsidR="003C17B1">
        <w:rPr>
          <w:rFonts w:ascii="Arial" w:eastAsia="Times New Roman" w:hAnsi="Arial" w:cs="Arial"/>
          <w:sz w:val="24"/>
          <w:szCs w:val="24"/>
          <w:lang w:eastAsia="en-GB"/>
        </w:rPr>
        <w:t>minutes</w:t>
      </w:r>
      <w:r w:rsidR="009C6167">
        <w:rPr>
          <w:rFonts w:ascii="Arial" w:eastAsia="Times New Roman" w:hAnsi="Arial" w:cs="Arial"/>
          <w:sz w:val="24"/>
          <w:szCs w:val="24"/>
          <w:lang w:eastAsia="en-GB"/>
        </w:rPr>
        <w:t xml:space="preserve"> to figure out how to </w:t>
      </w:r>
      <w:r w:rsidR="003C17B1">
        <w:rPr>
          <w:rFonts w:ascii="Arial" w:eastAsia="Times New Roman" w:hAnsi="Arial" w:cs="Arial"/>
          <w:sz w:val="24"/>
          <w:szCs w:val="24"/>
          <w:lang w:eastAsia="en-GB"/>
        </w:rPr>
        <w:t>obtain</w:t>
      </w:r>
      <w:r w:rsidR="009C6167">
        <w:rPr>
          <w:rFonts w:ascii="Arial" w:eastAsia="Times New Roman" w:hAnsi="Arial" w:cs="Arial"/>
          <w:sz w:val="24"/>
          <w:szCs w:val="24"/>
          <w:lang w:eastAsia="en-GB"/>
        </w:rPr>
        <w:t xml:space="preserve"> </w:t>
      </w:r>
      <w:r w:rsidR="003C17B1">
        <w:rPr>
          <w:rFonts w:ascii="Arial" w:eastAsia="Times New Roman" w:hAnsi="Arial" w:cs="Arial"/>
          <w:sz w:val="24"/>
          <w:szCs w:val="24"/>
          <w:lang w:eastAsia="en-GB"/>
        </w:rPr>
        <w:t xml:space="preserve">freedom from the box and gain </w:t>
      </w:r>
      <w:r w:rsidR="009C6167">
        <w:rPr>
          <w:rFonts w:ascii="Arial" w:eastAsia="Times New Roman" w:hAnsi="Arial" w:cs="Arial"/>
          <w:sz w:val="24"/>
          <w:szCs w:val="24"/>
          <w:lang w:eastAsia="en-GB"/>
        </w:rPr>
        <w:t xml:space="preserve">access to the food. This time was reduced </w:t>
      </w:r>
      <w:r w:rsidR="003C17B1">
        <w:rPr>
          <w:rFonts w:ascii="Arial" w:eastAsia="Times New Roman" w:hAnsi="Arial" w:cs="Arial"/>
          <w:sz w:val="24"/>
          <w:szCs w:val="24"/>
          <w:lang w:eastAsia="en-GB"/>
        </w:rPr>
        <w:t>the more the trail was repeated.</w:t>
      </w:r>
      <w:r w:rsidR="008C3F5D">
        <w:rPr>
          <w:rFonts w:ascii="Arial" w:eastAsia="Times New Roman" w:hAnsi="Arial" w:cs="Arial"/>
          <w:sz w:val="24"/>
          <w:szCs w:val="24"/>
          <w:lang w:eastAsia="en-GB"/>
        </w:rPr>
        <w:t xml:space="preserve"> </w:t>
      </w:r>
      <w:r w:rsidR="00FB2AA4">
        <w:rPr>
          <w:rFonts w:ascii="Arial" w:eastAsia="Times New Roman" w:hAnsi="Arial" w:cs="Arial"/>
          <w:sz w:val="24"/>
          <w:szCs w:val="24"/>
          <w:lang w:eastAsia="en-GB"/>
        </w:rPr>
        <w:t xml:space="preserve"> Thorndike claimed the connection </w:t>
      </w:r>
      <w:r w:rsidR="00516637">
        <w:rPr>
          <w:rFonts w:ascii="Arial" w:eastAsia="Times New Roman" w:hAnsi="Arial" w:cs="Arial"/>
          <w:sz w:val="24"/>
          <w:szCs w:val="24"/>
          <w:lang w:eastAsia="en-GB"/>
        </w:rPr>
        <w:t xml:space="preserve">learnt was </w:t>
      </w:r>
      <w:r w:rsidR="00786185">
        <w:rPr>
          <w:rFonts w:ascii="Arial" w:eastAsia="Times New Roman" w:hAnsi="Arial" w:cs="Arial"/>
          <w:sz w:val="24"/>
          <w:szCs w:val="24"/>
          <w:lang w:eastAsia="en-GB"/>
        </w:rPr>
        <w:t>stimulus</w:t>
      </w:r>
      <w:r w:rsidR="00516637">
        <w:rPr>
          <w:rFonts w:ascii="Arial" w:eastAsia="Times New Roman" w:hAnsi="Arial" w:cs="Arial"/>
          <w:sz w:val="24"/>
          <w:szCs w:val="24"/>
          <w:lang w:eastAsia="en-GB"/>
        </w:rPr>
        <w:t xml:space="preserve"> </w:t>
      </w:r>
      <w:r w:rsidR="00604ED2">
        <w:rPr>
          <w:rFonts w:ascii="Arial" w:eastAsia="Times New Roman" w:hAnsi="Arial" w:cs="Arial"/>
          <w:sz w:val="24"/>
          <w:szCs w:val="24"/>
          <w:lang w:eastAsia="en-GB"/>
        </w:rPr>
        <w:t>(</w:t>
      </w:r>
      <w:r w:rsidR="00516637">
        <w:rPr>
          <w:rFonts w:ascii="Arial" w:eastAsia="Times New Roman" w:hAnsi="Arial" w:cs="Arial"/>
          <w:sz w:val="24"/>
          <w:szCs w:val="24"/>
          <w:lang w:eastAsia="en-GB"/>
        </w:rPr>
        <w:t>how to open the box</w:t>
      </w:r>
      <w:r w:rsidR="00604ED2">
        <w:rPr>
          <w:rFonts w:ascii="Arial" w:eastAsia="Times New Roman" w:hAnsi="Arial" w:cs="Arial"/>
          <w:sz w:val="24"/>
          <w:szCs w:val="24"/>
          <w:lang w:eastAsia="en-GB"/>
        </w:rPr>
        <w:t>)</w:t>
      </w:r>
      <w:r w:rsidR="00516637">
        <w:rPr>
          <w:rFonts w:ascii="Arial" w:eastAsia="Times New Roman" w:hAnsi="Arial" w:cs="Arial"/>
          <w:sz w:val="24"/>
          <w:szCs w:val="24"/>
          <w:lang w:eastAsia="en-GB"/>
        </w:rPr>
        <w:t xml:space="preserve"> and </w:t>
      </w:r>
      <w:r w:rsidR="00786185">
        <w:rPr>
          <w:rFonts w:ascii="Arial" w:eastAsia="Times New Roman" w:hAnsi="Arial" w:cs="Arial"/>
          <w:sz w:val="24"/>
          <w:szCs w:val="24"/>
          <w:lang w:eastAsia="en-GB"/>
        </w:rPr>
        <w:t>response</w:t>
      </w:r>
      <w:r w:rsidR="00604ED2">
        <w:rPr>
          <w:rFonts w:ascii="Arial" w:eastAsia="Times New Roman" w:hAnsi="Arial" w:cs="Arial"/>
          <w:sz w:val="24"/>
          <w:szCs w:val="24"/>
          <w:lang w:eastAsia="en-GB"/>
        </w:rPr>
        <w:t xml:space="preserve"> (</w:t>
      </w:r>
      <w:r w:rsidR="00786185">
        <w:rPr>
          <w:rFonts w:ascii="Arial" w:eastAsia="Times New Roman" w:hAnsi="Arial" w:cs="Arial"/>
          <w:sz w:val="24"/>
          <w:szCs w:val="24"/>
          <w:lang w:eastAsia="en-GB"/>
        </w:rPr>
        <w:t xml:space="preserve">the behaviour allowing the cat to </w:t>
      </w:r>
      <w:r w:rsidR="00E212C1">
        <w:rPr>
          <w:rFonts w:ascii="Arial" w:eastAsia="Times New Roman" w:hAnsi="Arial" w:cs="Arial"/>
          <w:sz w:val="24"/>
          <w:szCs w:val="24"/>
          <w:lang w:eastAsia="en-GB"/>
        </w:rPr>
        <w:t>escape) and</w:t>
      </w:r>
      <w:r w:rsidR="00626633">
        <w:rPr>
          <w:rFonts w:ascii="Arial" w:eastAsia="Times New Roman" w:hAnsi="Arial" w:cs="Arial"/>
          <w:sz w:val="24"/>
          <w:szCs w:val="24"/>
          <w:lang w:eastAsia="en-GB"/>
        </w:rPr>
        <w:t xml:space="preserve"> this was further enhanced by the reward of food upon escaping.  This stimulus-</w:t>
      </w:r>
      <w:r w:rsidR="00E212C1">
        <w:rPr>
          <w:rFonts w:ascii="Arial" w:eastAsia="Times New Roman" w:hAnsi="Arial" w:cs="Arial"/>
          <w:sz w:val="24"/>
          <w:szCs w:val="24"/>
          <w:lang w:eastAsia="en-GB"/>
        </w:rPr>
        <w:t xml:space="preserve">response connection he referred to as “stamped in” when reward comes from an act </w:t>
      </w:r>
      <w:r w:rsidR="00500C1D">
        <w:rPr>
          <w:rFonts w:ascii="Arial" w:eastAsia="Times New Roman" w:hAnsi="Arial" w:cs="Arial"/>
          <w:sz w:val="24"/>
          <w:szCs w:val="24"/>
          <w:lang w:eastAsia="en-GB"/>
        </w:rPr>
        <w:t xml:space="preserve">and “stamped out” when </w:t>
      </w:r>
      <w:r w:rsidR="00E162EC">
        <w:rPr>
          <w:rFonts w:ascii="Arial" w:eastAsia="Times New Roman" w:hAnsi="Arial" w:cs="Arial"/>
          <w:sz w:val="24"/>
          <w:szCs w:val="24"/>
          <w:lang w:eastAsia="en-GB"/>
        </w:rPr>
        <w:t>it does not. This is know</w:t>
      </w:r>
      <w:r w:rsidR="005167CA">
        <w:rPr>
          <w:rFonts w:ascii="Arial" w:eastAsia="Times New Roman" w:hAnsi="Arial" w:cs="Arial"/>
          <w:sz w:val="24"/>
          <w:szCs w:val="24"/>
          <w:lang w:eastAsia="en-GB"/>
        </w:rPr>
        <w:t>n</w:t>
      </w:r>
      <w:r w:rsidR="00E162EC">
        <w:rPr>
          <w:rFonts w:ascii="Arial" w:eastAsia="Times New Roman" w:hAnsi="Arial" w:cs="Arial"/>
          <w:sz w:val="24"/>
          <w:szCs w:val="24"/>
          <w:lang w:eastAsia="en-GB"/>
        </w:rPr>
        <w:t xml:space="preserve"> as </w:t>
      </w:r>
      <w:r w:rsidR="005167CA">
        <w:rPr>
          <w:rFonts w:ascii="Arial" w:eastAsia="Times New Roman" w:hAnsi="Arial" w:cs="Arial"/>
          <w:sz w:val="24"/>
          <w:szCs w:val="24"/>
          <w:lang w:eastAsia="en-GB"/>
        </w:rPr>
        <w:t xml:space="preserve">Thorndike’s Law of effect and proved crucial as a way of separating Pavlov’s classical conditioning and </w:t>
      </w:r>
      <w:r w:rsidR="00C93954">
        <w:rPr>
          <w:rFonts w:ascii="Arial" w:eastAsia="Times New Roman" w:hAnsi="Arial" w:cs="Arial"/>
          <w:sz w:val="24"/>
          <w:szCs w:val="24"/>
          <w:lang w:eastAsia="en-GB"/>
        </w:rPr>
        <w:t>Thorndike’s</w:t>
      </w:r>
      <w:r w:rsidR="00B92C2B">
        <w:rPr>
          <w:rFonts w:ascii="Arial" w:eastAsia="Times New Roman" w:hAnsi="Arial" w:cs="Arial"/>
          <w:sz w:val="24"/>
          <w:szCs w:val="24"/>
          <w:lang w:eastAsia="en-GB"/>
        </w:rPr>
        <w:t xml:space="preserve"> operant conditioning </w:t>
      </w:r>
      <w:r w:rsidR="00C93954">
        <w:rPr>
          <w:rFonts w:ascii="Arial" w:eastAsia="Times New Roman" w:hAnsi="Arial" w:cs="Arial"/>
          <w:sz w:val="24"/>
          <w:szCs w:val="24"/>
          <w:lang w:eastAsia="en-GB"/>
        </w:rPr>
        <w:t>which,</w:t>
      </w:r>
      <w:r w:rsidR="00B92C2B">
        <w:rPr>
          <w:rFonts w:ascii="Arial" w:eastAsia="Times New Roman" w:hAnsi="Arial" w:cs="Arial"/>
          <w:sz w:val="24"/>
          <w:szCs w:val="24"/>
          <w:lang w:eastAsia="en-GB"/>
        </w:rPr>
        <w:t xml:space="preserve"> </w:t>
      </w:r>
      <w:r w:rsidR="00C93954">
        <w:rPr>
          <w:rFonts w:ascii="Arial" w:eastAsia="Times New Roman" w:hAnsi="Arial" w:cs="Arial"/>
          <w:sz w:val="24"/>
          <w:szCs w:val="24"/>
          <w:lang w:eastAsia="en-GB"/>
        </w:rPr>
        <w:t xml:space="preserve">American psychologist </w:t>
      </w:r>
      <w:r w:rsidR="00546DD6">
        <w:rPr>
          <w:rFonts w:ascii="Arial" w:hAnsi="Arial" w:cs="Arial"/>
          <w:sz w:val="24"/>
          <w:szCs w:val="24"/>
        </w:rPr>
        <w:t>B</w:t>
      </w:r>
      <w:r w:rsidR="00696C49">
        <w:rPr>
          <w:rFonts w:ascii="Arial" w:hAnsi="Arial" w:cs="Arial"/>
          <w:sz w:val="24"/>
          <w:szCs w:val="24"/>
        </w:rPr>
        <w:t>urrh</w:t>
      </w:r>
      <w:r w:rsidR="002A44C8">
        <w:rPr>
          <w:rFonts w:ascii="Arial" w:hAnsi="Arial" w:cs="Arial"/>
          <w:sz w:val="24"/>
          <w:szCs w:val="24"/>
        </w:rPr>
        <w:t>u</w:t>
      </w:r>
      <w:r w:rsidR="00696C49">
        <w:rPr>
          <w:rFonts w:ascii="Arial" w:hAnsi="Arial" w:cs="Arial"/>
          <w:sz w:val="24"/>
          <w:szCs w:val="24"/>
        </w:rPr>
        <w:t xml:space="preserve">s Frederic Skinner </w:t>
      </w:r>
      <w:r w:rsidR="004753F3">
        <w:rPr>
          <w:rFonts w:ascii="Arial" w:hAnsi="Arial" w:cs="Arial"/>
          <w:sz w:val="24"/>
          <w:szCs w:val="24"/>
        </w:rPr>
        <w:t>did in 1938</w:t>
      </w:r>
      <w:r w:rsidR="00C30785">
        <w:rPr>
          <w:rFonts w:ascii="Arial" w:hAnsi="Arial" w:cs="Arial"/>
          <w:sz w:val="24"/>
          <w:szCs w:val="24"/>
        </w:rPr>
        <w:t xml:space="preserve"> (Gross</w:t>
      </w:r>
      <w:r w:rsidR="00326D6A">
        <w:rPr>
          <w:rFonts w:ascii="Arial" w:hAnsi="Arial" w:cs="Arial"/>
          <w:sz w:val="24"/>
          <w:szCs w:val="24"/>
        </w:rPr>
        <w:t xml:space="preserve">, </w:t>
      </w:r>
      <w:r w:rsidR="00E92C08">
        <w:rPr>
          <w:rFonts w:ascii="Arial" w:hAnsi="Arial" w:cs="Arial"/>
          <w:sz w:val="24"/>
          <w:szCs w:val="24"/>
        </w:rPr>
        <w:t>2015, pg.</w:t>
      </w:r>
      <w:r w:rsidR="00326D6A">
        <w:rPr>
          <w:rFonts w:ascii="Arial" w:hAnsi="Arial" w:cs="Arial"/>
          <w:sz w:val="24"/>
          <w:szCs w:val="24"/>
        </w:rPr>
        <w:t xml:space="preserve"> 180)</w:t>
      </w:r>
    </w:p>
    <w:p w14:paraId="0FEAD988" w14:textId="7578AFC9" w:rsidR="0054447D" w:rsidRDefault="004753F3" w:rsidP="00E3674B">
      <w:pPr>
        <w:spacing w:line="360" w:lineRule="auto"/>
        <w:jc w:val="both"/>
        <w:rPr>
          <w:rFonts w:ascii="Arial" w:hAnsi="Arial" w:cs="Arial"/>
          <w:sz w:val="24"/>
          <w:szCs w:val="24"/>
        </w:rPr>
      </w:pPr>
      <w:r>
        <w:rPr>
          <w:rFonts w:ascii="Arial" w:hAnsi="Arial" w:cs="Arial"/>
          <w:sz w:val="24"/>
          <w:szCs w:val="24"/>
        </w:rPr>
        <w:t>Skinner</w:t>
      </w:r>
      <w:r w:rsidR="00004B61">
        <w:rPr>
          <w:rFonts w:ascii="Arial" w:hAnsi="Arial" w:cs="Arial"/>
          <w:sz w:val="24"/>
          <w:szCs w:val="24"/>
        </w:rPr>
        <w:t xml:space="preserve"> </w:t>
      </w:r>
      <w:r w:rsidR="0029006F">
        <w:rPr>
          <w:rFonts w:ascii="Arial" w:hAnsi="Arial" w:cs="Arial"/>
          <w:sz w:val="24"/>
          <w:szCs w:val="24"/>
        </w:rPr>
        <w:t xml:space="preserve">made a </w:t>
      </w:r>
      <w:r w:rsidR="00696C49">
        <w:rPr>
          <w:rFonts w:ascii="Arial" w:hAnsi="Arial" w:cs="Arial"/>
          <w:sz w:val="24"/>
          <w:szCs w:val="24"/>
        </w:rPr>
        <w:t xml:space="preserve">crucial distinction between </w:t>
      </w:r>
      <w:r w:rsidR="006E6B69">
        <w:rPr>
          <w:rFonts w:ascii="Arial" w:hAnsi="Arial" w:cs="Arial"/>
          <w:sz w:val="24"/>
          <w:szCs w:val="24"/>
        </w:rPr>
        <w:t xml:space="preserve">Pavlov’s </w:t>
      </w:r>
      <w:r w:rsidR="00462970">
        <w:rPr>
          <w:rFonts w:ascii="Arial" w:hAnsi="Arial" w:cs="Arial"/>
          <w:sz w:val="24"/>
          <w:szCs w:val="24"/>
        </w:rPr>
        <w:t>classical condition</w:t>
      </w:r>
      <w:r w:rsidR="00901DAB">
        <w:rPr>
          <w:rFonts w:ascii="Arial" w:hAnsi="Arial" w:cs="Arial"/>
          <w:sz w:val="24"/>
          <w:szCs w:val="24"/>
        </w:rPr>
        <w:t>,</w:t>
      </w:r>
      <w:r w:rsidR="00462970">
        <w:rPr>
          <w:rFonts w:ascii="Arial" w:hAnsi="Arial" w:cs="Arial"/>
          <w:sz w:val="24"/>
          <w:szCs w:val="24"/>
        </w:rPr>
        <w:t xml:space="preserve"> which he </w:t>
      </w:r>
      <w:r w:rsidR="00901DAB">
        <w:rPr>
          <w:rFonts w:ascii="Arial" w:hAnsi="Arial" w:cs="Arial"/>
          <w:sz w:val="24"/>
          <w:szCs w:val="24"/>
        </w:rPr>
        <w:t xml:space="preserve">referred to as respondent behaviour and </w:t>
      </w:r>
      <w:r w:rsidR="006E6B69">
        <w:rPr>
          <w:rFonts w:ascii="Arial" w:hAnsi="Arial" w:cs="Arial"/>
          <w:sz w:val="24"/>
          <w:szCs w:val="24"/>
        </w:rPr>
        <w:t xml:space="preserve">Thorndike’s </w:t>
      </w:r>
      <w:r w:rsidR="00901DAB">
        <w:rPr>
          <w:rFonts w:ascii="Arial" w:hAnsi="Arial" w:cs="Arial"/>
          <w:sz w:val="24"/>
          <w:szCs w:val="24"/>
        </w:rPr>
        <w:t>operant behaviour</w:t>
      </w:r>
      <w:r w:rsidR="00F416DD">
        <w:rPr>
          <w:rFonts w:ascii="Arial" w:hAnsi="Arial" w:cs="Arial"/>
          <w:sz w:val="24"/>
          <w:szCs w:val="24"/>
        </w:rPr>
        <w:t xml:space="preserve"> in that </w:t>
      </w:r>
      <w:r w:rsidR="00E92C08">
        <w:rPr>
          <w:rFonts w:ascii="Arial" w:hAnsi="Arial" w:cs="Arial"/>
          <w:sz w:val="24"/>
          <w:szCs w:val="24"/>
        </w:rPr>
        <w:t>respondent’s</w:t>
      </w:r>
      <w:r w:rsidR="0007266E">
        <w:rPr>
          <w:rFonts w:ascii="Arial" w:hAnsi="Arial" w:cs="Arial"/>
          <w:sz w:val="24"/>
          <w:szCs w:val="24"/>
        </w:rPr>
        <w:t xml:space="preserve"> behaviour is triggered </w:t>
      </w:r>
      <w:r w:rsidR="00E2598A">
        <w:rPr>
          <w:rFonts w:ascii="Arial" w:hAnsi="Arial" w:cs="Arial"/>
          <w:sz w:val="24"/>
          <w:szCs w:val="24"/>
        </w:rPr>
        <w:t xml:space="preserve">automatically by a </w:t>
      </w:r>
      <w:r w:rsidR="00E92C08">
        <w:rPr>
          <w:rFonts w:ascii="Arial" w:hAnsi="Arial" w:cs="Arial"/>
          <w:sz w:val="24"/>
          <w:szCs w:val="24"/>
        </w:rPr>
        <w:t>particular environmental stimulus</w:t>
      </w:r>
      <w:r w:rsidR="00355F1D">
        <w:rPr>
          <w:rFonts w:ascii="Arial" w:hAnsi="Arial" w:cs="Arial"/>
          <w:sz w:val="24"/>
          <w:szCs w:val="24"/>
        </w:rPr>
        <w:t>,</w:t>
      </w:r>
      <w:r w:rsidR="00F416DD">
        <w:rPr>
          <w:rFonts w:ascii="Arial" w:hAnsi="Arial" w:cs="Arial"/>
          <w:sz w:val="24"/>
          <w:szCs w:val="24"/>
        </w:rPr>
        <w:t xml:space="preserve"> whereas operant behaviour</w:t>
      </w:r>
      <w:r w:rsidR="0049354D">
        <w:rPr>
          <w:rFonts w:ascii="Arial" w:hAnsi="Arial" w:cs="Arial"/>
          <w:sz w:val="24"/>
          <w:szCs w:val="24"/>
        </w:rPr>
        <w:t xml:space="preserve">s are essentially voluntary.  He also </w:t>
      </w:r>
      <w:r w:rsidR="002A6EDA">
        <w:rPr>
          <w:rFonts w:ascii="Arial" w:hAnsi="Arial" w:cs="Arial"/>
          <w:sz w:val="24"/>
          <w:szCs w:val="24"/>
        </w:rPr>
        <w:t xml:space="preserve">used the word strengthen instead </w:t>
      </w:r>
      <w:r w:rsidR="00631F64">
        <w:rPr>
          <w:rFonts w:ascii="Arial" w:hAnsi="Arial" w:cs="Arial"/>
          <w:sz w:val="24"/>
          <w:szCs w:val="24"/>
        </w:rPr>
        <w:t>of Thorndike’s</w:t>
      </w:r>
      <w:r w:rsidR="002A6EDA">
        <w:rPr>
          <w:rFonts w:ascii="Arial" w:hAnsi="Arial" w:cs="Arial"/>
          <w:sz w:val="24"/>
          <w:szCs w:val="24"/>
        </w:rPr>
        <w:t xml:space="preserve"> term</w:t>
      </w:r>
      <w:r w:rsidR="0049354D">
        <w:rPr>
          <w:rFonts w:ascii="Arial" w:hAnsi="Arial" w:cs="Arial"/>
          <w:sz w:val="24"/>
          <w:szCs w:val="24"/>
        </w:rPr>
        <w:t xml:space="preserve"> stamped in</w:t>
      </w:r>
      <w:r w:rsidR="002A6EDA">
        <w:rPr>
          <w:rFonts w:ascii="Arial" w:hAnsi="Arial" w:cs="Arial"/>
          <w:sz w:val="24"/>
          <w:szCs w:val="24"/>
        </w:rPr>
        <w:t xml:space="preserve"> and </w:t>
      </w:r>
      <w:r w:rsidR="00631F64">
        <w:rPr>
          <w:rFonts w:ascii="Arial" w:hAnsi="Arial" w:cs="Arial"/>
          <w:sz w:val="24"/>
          <w:szCs w:val="24"/>
        </w:rPr>
        <w:t>weaken in place of stamped out</w:t>
      </w:r>
      <w:r w:rsidR="0087563D">
        <w:rPr>
          <w:rFonts w:ascii="Arial" w:hAnsi="Arial" w:cs="Arial"/>
          <w:sz w:val="24"/>
          <w:szCs w:val="24"/>
        </w:rPr>
        <w:t xml:space="preserve"> (Gross, </w:t>
      </w:r>
      <w:r w:rsidR="00E92C08">
        <w:rPr>
          <w:rFonts w:ascii="Arial" w:hAnsi="Arial" w:cs="Arial"/>
          <w:sz w:val="24"/>
          <w:szCs w:val="24"/>
        </w:rPr>
        <w:t>2015, pg.</w:t>
      </w:r>
      <w:r w:rsidR="0087563D">
        <w:rPr>
          <w:rFonts w:ascii="Arial" w:hAnsi="Arial" w:cs="Arial"/>
          <w:sz w:val="24"/>
          <w:szCs w:val="24"/>
        </w:rPr>
        <w:t xml:space="preserve"> 180)</w:t>
      </w:r>
      <w:r w:rsidR="00355F1D">
        <w:rPr>
          <w:rFonts w:ascii="Arial" w:hAnsi="Arial" w:cs="Arial"/>
          <w:sz w:val="24"/>
          <w:szCs w:val="24"/>
        </w:rPr>
        <w:t>.</w:t>
      </w:r>
    </w:p>
    <w:p w14:paraId="120CEA69" w14:textId="77777777" w:rsidR="00980182" w:rsidRDefault="00980182" w:rsidP="00E3674B">
      <w:pPr>
        <w:spacing w:line="360" w:lineRule="auto"/>
        <w:jc w:val="both"/>
        <w:rPr>
          <w:rFonts w:ascii="Arial" w:hAnsi="Arial" w:cs="Arial"/>
          <w:sz w:val="24"/>
          <w:szCs w:val="24"/>
        </w:rPr>
      </w:pPr>
    </w:p>
    <w:p w14:paraId="0E37486F" w14:textId="77777777" w:rsidR="00DE0399" w:rsidRDefault="00DE0399" w:rsidP="00E3674B">
      <w:pPr>
        <w:spacing w:line="360" w:lineRule="auto"/>
        <w:jc w:val="both"/>
        <w:rPr>
          <w:rFonts w:ascii="Arial" w:hAnsi="Arial" w:cs="Arial"/>
          <w:sz w:val="24"/>
          <w:szCs w:val="24"/>
        </w:rPr>
      </w:pPr>
    </w:p>
    <w:p w14:paraId="1E9B9414" w14:textId="296120E2" w:rsidR="00224845" w:rsidRDefault="00365719" w:rsidP="00E3674B">
      <w:pPr>
        <w:spacing w:line="360" w:lineRule="auto"/>
        <w:jc w:val="both"/>
        <w:rPr>
          <w:rFonts w:ascii="Arial" w:hAnsi="Arial" w:cs="Arial"/>
          <w:sz w:val="24"/>
          <w:szCs w:val="24"/>
        </w:rPr>
      </w:pPr>
      <w:r>
        <w:rPr>
          <w:rFonts w:ascii="Arial" w:hAnsi="Arial" w:cs="Arial"/>
          <w:sz w:val="24"/>
          <w:szCs w:val="24"/>
        </w:rPr>
        <w:lastRenderedPageBreak/>
        <w:t>Skinners version</w:t>
      </w:r>
      <w:r w:rsidR="00F917A2">
        <w:rPr>
          <w:rFonts w:ascii="Arial" w:hAnsi="Arial" w:cs="Arial"/>
          <w:sz w:val="24"/>
          <w:szCs w:val="24"/>
        </w:rPr>
        <w:t xml:space="preserve"> of law of effect </w:t>
      </w:r>
      <w:r>
        <w:rPr>
          <w:rFonts w:ascii="Arial" w:hAnsi="Arial" w:cs="Arial"/>
          <w:sz w:val="24"/>
          <w:szCs w:val="24"/>
        </w:rPr>
        <w:t>claimed behaviour</w:t>
      </w:r>
      <w:r w:rsidR="00F36B62">
        <w:rPr>
          <w:rFonts w:ascii="Arial" w:hAnsi="Arial" w:cs="Arial"/>
          <w:sz w:val="24"/>
          <w:szCs w:val="24"/>
        </w:rPr>
        <w:t xml:space="preserve"> </w:t>
      </w:r>
      <w:r w:rsidR="00B6278B">
        <w:rPr>
          <w:rFonts w:ascii="Arial" w:hAnsi="Arial" w:cs="Arial"/>
          <w:sz w:val="24"/>
          <w:szCs w:val="24"/>
        </w:rPr>
        <w:t>is shaped</w:t>
      </w:r>
      <w:r w:rsidR="00C065EE">
        <w:rPr>
          <w:rFonts w:ascii="Arial" w:hAnsi="Arial" w:cs="Arial"/>
          <w:sz w:val="24"/>
          <w:szCs w:val="24"/>
        </w:rPr>
        <w:t xml:space="preserve"> and maintained by its consequences and </w:t>
      </w:r>
      <w:r w:rsidR="0020002D">
        <w:rPr>
          <w:rFonts w:ascii="Arial" w:hAnsi="Arial" w:cs="Arial"/>
          <w:sz w:val="24"/>
          <w:szCs w:val="24"/>
        </w:rPr>
        <w:t xml:space="preserve">the three consequences of operant behaviour can be positive, negative </w:t>
      </w:r>
      <w:r w:rsidR="007A0BC4">
        <w:rPr>
          <w:rFonts w:ascii="Arial" w:hAnsi="Arial" w:cs="Arial"/>
          <w:sz w:val="24"/>
          <w:szCs w:val="24"/>
        </w:rPr>
        <w:t>or punishment.</w:t>
      </w:r>
    </w:p>
    <w:p w14:paraId="3AC2ACDA" w14:textId="5525D348" w:rsidR="00016A33" w:rsidRDefault="004B2265" w:rsidP="00E3674B">
      <w:pPr>
        <w:spacing w:line="360" w:lineRule="auto"/>
        <w:jc w:val="both"/>
        <w:rPr>
          <w:rFonts w:ascii="Arial" w:hAnsi="Arial" w:cs="Arial"/>
          <w:sz w:val="24"/>
          <w:szCs w:val="24"/>
        </w:rPr>
      </w:pPr>
      <w:r>
        <w:rPr>
          <w:rFonts w:ascii="Arial" w:hAnsi="Arial" w:cs="Arial"/>
          <w:sz w:val="24"/>
          <w:szCs w:val="24"/>
        </w:rPr>
        <w:t>Positives (giving) – strengthens behaviour</w:t>
      </w:r>
      <w:r w:rsidR="008C1643">
        <w:rPr>
          <w:rFonts w:ascii="Arial" w:hAnsi="Arial" w:cs="Arial"/>
          <w:sz w:val="24"/>
          <w:szCs w:val="24"/>
        </w:rPr>
        <w:t>s</w:t>
      </w:r>
      <w:r>
        <w:rPr>
          <w:rFonts w:ascii="Arial" w:hAnsi="Arial" w:cs="Arial"/>
          <w:sz w:val="24"/>
          <w:szCs w:val="24"/>
        </w:rPr>
        <w:t xml:space="preserve"> which results in their presentation.</w:t>
      </w:r>
    </w:p>
    <w:p w14:paraId="51B639A6" w14:textId="77777777" w:rsidR="002E41BA" w:rsidRDefault="004B2265" w:rsidP="00E3674B">
      <w:pPr>
        <w:spacing w:line="360" w:lineRule="auto"/>
        <w:jc w:val="both"/>
        <w:rPr>
          <w:rFonts w:ascii="Arial" w:hAnsi="Arial" w:cs="Arial"/>
          <w:sz w:val="24"/>
          <w:szCs w:val="24"/>
        </w:rPr>
      </w:pPr>
      <w:r>
        <w:rPr>
          <w:rFonts w:ascii="Arial" w:hAnsi="Arial" w:cs="Arial"/>
          <w:sz w:val="24"/>
          <w:szCs w:val="24"/>
        </w:rPr>
        <w:t>Negative</w:t>
      </w:r>
      <w:r w:rsidR="00037F84">
        <w:rPr>
          <w:rFonts w:ascii="Arial" w:hAnsi="Arial" w:cs="Arial"/>
          <w:sz w:val="24"/>
          <w:szCs w:val="24"/>
        </w:rPr>
        <w:t xml:space="preserve"> (withholding) – strengthens behaviour</w:t>
      </w:r>
      <w:r w:rsidR="008C1643">
        <w:rPr>
          <w:rFonts w:ascii="Arial" w:hAnsi="Arial" w:cs="Arial"/>
          <w:sz w:val="24"/>
          <w:szCs w:val="24"/>
        </w:rPr>
        <w:t>s</w:t>
      </w:r>
      <w:r w:rsidR="00037F84">
        <w:rPr>
          <w:rFonts w:ascii="Arial" w:hAnsi="Arial" w:cs="Arial"/>
          <w:sz w:val="24"/>
          <w:szCs w:val="24"/>
        </w:rPr>
        <w:t xml:space="preserve"> which results in their removal or avoidance.</w:t>
      </w:r>
    </w:p>
    <w:p w14:paraId="33A429AF" w14:textId="50E08E0C" w:rsidR="008C1643" w:rsidRDefault="00037F84" w:rsidP="00E3674B">
      <w:pPr>
        <w:spacing w:line="360" w:lineRule="auto"/>
        <w:jc w:val="both"/>
        <w:rPr>
          <w:rFonts w:ascii="Arial" w:hAnsi="Arial" w:cs="Arial"/>
          <w:sz w:val="24"/>
          <w:szCs w:val="24"/>
        </w:rPr>
      </w:pPr>
      <w:r>
        <w:rPr>
          <w:rFonts w:ascii="Arial" w:hAnsi="Arial" w:cs="Arial"/>
          <w:sz w:val="24"/>
          <w:szCs w:val="24"/>
        </w:rPr>
        <w:t>Punishment</w:t>
      </w:r>
      <w:r w:rsidR="008C1643">
        <w:rPr>
          <w:rFonts w:ascii="Arial" w:hAnsi="Arial" w:cs="Arial"/>
          <w:sz w:val="24"/>
          <w:szCs w:val="24"/>
        </w:rPr>
        <w:t xml:space="preserve"> – weakens behaviours which result in their presentation</w:t>
      </w:r>
      <w:r w:rsidR="00AF76DE">
        <w:rPr>
          <w:rFonts w:ascii="Arial" w:hAnsi="Arial" w:cs="Arial"/>
          <w:sz w:val="24"/>
          <w:szCs w:val="24"/>
        </w:rPr>
        <w:t xml:space="preserve"> (Gross, 2015, pg.</w:t>
      </w:r>
      <w:r w:rsidR="00F2351A">
        <w:rPr>
          <w:rFonts w:ascii="Arial" w:hAnsi="Arial" w:cs="Arial"/>
          <w:sz w:val="24"/>
          <w:szCs w:val="24"/>
        </w:rPr>
        <w:t>181)</w:t>
      </w:r>
    </w:p>
    <w:p w14:paraId="5FD6878D" w14:textId="1BD278B1" w:rsidR="00E17429" w:rsidRDefault="002963A9" w:rsidP="00E3674B">
      <w:pPr>
        <w:spacing w:line="360" w:lineRule="auto"/>
        <w:jc w:val="both"/>
        <w:rPr>
          <w:rFonts w:ascii="Arial" w:hAnsi="Arial" w:cs="Arial"/>
          <w:sz w:val="24"/>
          <w:szCs w:val="24"/>
        </w:rPr>
      </w:pPr>
      <w:r>
        <w:rPr>
          <w:rFonts w:ascii="Arial" w:hAnsi="Arial" w:cs="Arial"/>
          <w:sz w:val="24"/>
          <w:szCs w:val="24"/>
        </w:rPr>
        <w:t>Skinners operant conditioning can be transferred to the learning environment by</w:t>
      </w:r>
      <w:r w:rsidR="0017173F">
        <w:rPr>
          <w:rFonts w:ascii="Arial" w:hAnsi="Arial" w:cs="Arial"/>
          <w:sz w:val="24"/>
          <w:szCs w:val="24"/>
        </w:rPr>
        <w:t xml:space="preserve">, </w:t>
      </w:r>
      <w:r>
        <w:rPr>
          <w:rFonts w:ascii="Arial" w:hAnsi="Arial" w:cs="Arial"/>
          <w:sz w:val="24"/>
          <w:szCs w:val="24"/>
        </w:rPr>
        <w:t>only rewarding good behaviour</w:t>
      </w:r>
      <w:r w:rsidR="0017173F">
        <w:rPr>
          <w:rFonts w:ascii="Arial" w:hAnsi="Arial" w:cs="Arial"/>
          <w:sz w:val="24"/>
          <w:szCs w:val="24"/>
        </w:rPr>
        <w:t xml:space="preserve"> if rewards are things the </w:t>
      </w:r>
      <w:r w:rsidR="00E17429">
        <w:rPr>
          <w:rFonts w:ascii="Arial" w:hAnsi="Arial" w:cs="Arial"/>
          <w:sz w:val="24"/>
          <w:szCs w:val="24"/>
        </w:rPr>
        <w:t>pupil</w:t>
      </w:r>
      <w:r w:rsidR="0017173F">
        <w:rPr>
          <w:rFonts w:ascii="Arial" w:hAnsi="Arial" w:cs="Arial"/>
          <w:sz w:val="24"/>
          <w:szCs w:val="24"/>
        </w:rPr>
        <w:t xml:space="preserve"> responds to</w:t>
      </w:r>
      <w:r w:rsidR="00A36B2A">
        <w:rPr>
          <w:rFonts w:ascii="Arial" w:hAnsi="Arial" w:cs="Arial"/>
          <w:sz w:val="24"/>
          <w:szCs w:val="24"/>
        </w:rPr>
        <w:t xml:space="preserve"> and </w:t>
      </w:r>
      <w:r w:rsidR="00E17429">
        <w:rPr>
          <w:rFonts w:ascii="Arial" w:hAnsi="Arial" w:cs="Arial"/>
          <w:sz w:val="24"/>
          <w:szCs w:val="24"/>
        </w:rPr>
        <w:t>only t</w:t>
      </w:r>
      <w:r w:rsidR="00A17771">
        <w:rPr>
          <w:rFonts w:ascii="Arial" w:hAnsi="Arial" w:cs="Arial"/>
          <w:sz w:val="24"/>
          <w:szCs w:val="24"/>
        </w:rPr>
        <w:t>hreaten punishment for bad behaviour if punishment is something the pupil fears.</w:t>
      </w:r>
    </w:p>
    <w:p w14:paraId="510A7422" w14:textId="447368E5" w:rsidR="00305141" w:rsidRDefault="00F2351A" w:rsidP="00E3674B">
      <w:pPr>
        <w:spacing w:line="360" w:lineRule="auto"/>
        <w:jc w:val="both"/>
        <w:rPr>
          <w:rFonts w:ascii="Arial" w:hAnsi="Arial" w:cs="Arial"/>
          <w:sz w:val="24"/>
          <w:szCs w:val="24"/>
        </w:rPr>
      </w:pPr>
      <w:r>
        <w:rPr>
          <w:rFonts w:ascii="Arial" w:hAnsi="Arial" w:cs="Arial"/>
          <w:sz w:val="24"/>
          <w:szCs w:val="24"/>
        </w:rPr>
        <w:t>We mus</w:t>
      </w:r>
      <w:r w:rsidR="00A41BA5">
        <w:rPr>
          <w:rFonts w:ascii="Arial" w:hAnsi="Arial" w:cs="Arial"/>
          <w:sz w:val="24"/>
          <w:szCs w:val="24"/>
        </w:rPr>
        <w:t>t</w:t>
      </w:r>
      <w:r>
        <w:rPr>
          <w:rFonts w:ascii="Arial" w:hAnsi="Arial" w:cs="Arial"/>
          <w:sz w:val="24"/>
          <w:szCs w:val="24"/>
        </w:rPr>
        <w:t xml:space="preserve"> always remember that positive reinforcement </w:t>
      </w:r>
      <w:r w:rsidR="00A41BA5">
        <w:rPr>
          <w:rFonts w:ascii="Arial" w:hAnsi="Arial" w:cs="Arial"/>
          <w:sz w:val="24"/>
          <w:szCs w:val="24"/>
        </w:rPr>
        <w:t>will have a longer lasting effect than negative (Bates</w:t>
      </w:r>
      <w:r w:rsidR="00194443">
        <w:rPr>
          <w:rFonts w:ascii="Arial" w:hAnsi="Arial" w:cs="Arial"/>
          <w:sz w:val="24"/>
          <w:szCs w:val="24"/>
        </w:rPr>
        <w:t>, 2019, pg. 35)</w:t>
      </w:r>
    </w:p>
    <w:p w14:paraId="51E6460E" w14:textId="065DC864" w:rsidR="00786797" w:rsidRDefault="00D0435C" w:rsidP="00E3674B">
      <w:pPr>
        <w:spacing w:line="360" w:lineRule="auto"/>
        <w:jc w:val="both"/>
        <w:rPr>
          <w:rFonts w:ascii="Arial" w:hAnsi="Arial" w:cs="Arial"/>
          <w:sz w:val="24"/>
          <w:szCs w:val="24"/>
        </w:rPr>
      </w:pPr>
      <w:r>
        <w:rPr>
          <w:rFonts w:ascii="Arial" w:hAnsi="Arial" w:cs="Arial"/>
          <w:sz w:val="24"/>
          <w:szCs w:val="24"/>
        </w:rPr>
        <w:t>F</w:t>
      </w:r>
      <w:r w:rsidR="00E51228">
        <w:rPr>
          <w:rFonts w:ascii="Arial" w:hAnsi="Arial" w:cs="Arial"/>
          <w:sz w:val="24"/>
          <w:szCs w:val="24"/>
        </w:rPr>
        <w:t xml:space="preserve">actors that may influence children’s behaviour </w:t>
      </w:r>
      <w:r>
        <w:rPr>
          <w:rFonts w:ascii="Arial" w:hAnsi="Arial" w:cs="Arial"/>
          <w:sz w:val="24"/>
          <w:szCs w:val="24"/>
        </w:rPr>
        <w:t xml:space="preserve">include external </w:t>
      </w:r>
      <w:r w:rsidR="00C83780">
        <w:rPr>
          <w:rFonts w:ascii="Arial" w:hAnsi="Arial" w:cs="Arial"/>
          <w:sz w:val="24"/>
          <w:szCs w:val="24"/>
        </w:rPr>
        <w:t>factors</w:t>
      </w:r>
      <w:r w:rsidR="001D0F92">
        <w:rPr>
          <w:rFonts w:ascii="Arial" w:hAnsi="Arial" w:cs="Arial"/>
          <w:sz w:val="24"/>
          <w:szCs w:val="24"/>
        </w:rPr>
        <w:t xml:space="preserve"> which Watson referred to as</w:t>
      </w:r>
      <w:r w:rsidR="00C83780">
        <w:rPr>
          <w:rFonts w:ascii="Arial" w:hAnsi="Arial" w:cs="Arial"/>
          <w:sz w:val="24"/>
          <w:szCs w:val="24"/>
        </w:rPr>
        <w:t xml:space="preserve"> environmental</w:t>
      </w:r>
      <w:r>
        <w:rPr>
          <w:rFonts w:ascii="Arial" w:hAnsi="Arial" w:cs="Arial"/>
          <w:sz w:val="24"/>
          <w:szCs w:val="24"/>
        </w:rPr>
        <w:t xml:space="preserve"> surrounding</w:t>
      </w:r>
      <w:r w:rsidR="00C83780">
        <w:rPr>
          <w:rFonts w:ascii="Arial" w:hAnsi="Arial" w:cs="Arial"/>
          <w:sz w:val="24"/>
          <w:szCs w:val="24"/>
        </w:rPr>
        <w:t>s</w:t>
      </w:r>
      <w:r>
        <w:rPr>
          <w:rFonts w:ascii="Arial" w:hAnsi="Arial" w:cs="Arial"/>
          <w:sz w:val="24"/>
          <w:szCs w:val="24"/>
        </w:rPr>
        <w:t xml:space="preserve"> </w:t>
      </w:r>
      <w:r w:rsidR="001D0F92">
        <w:rPr>
          <w:rFonts w:ascii="Arial" w:hAnsi="Arial" w:cs="Arial"/>
          <w:sz w:val="24"/>
          <w:szCs w:val="24"/>
        </w:rPr>
        <w:t>i</w:t>
      </w:r>
      <w:r w:rsidR="002B6749">
        <w:rPr>
          <w:rFonts w:ascii="Arial" w:hAnsi="Arial" w:cs="Arial"/>
          <w:sz w:val="24"/>
          <w:szCs w:val="24"/>
        </w:rPr>
        <w:t xml:space="preserve">n </w:t>
      </w:r>
      <w:r w:rsidR="001D0F92">
        <w:rPr>
          <w:rFonts w:ascii="Arial" w:hAnsi="Arial" w:cs="Arial"/>
          <w:sz w:val="24"/>
          <w:szCs w:val="24"/>
        </w:rPr>
        <w:t xml:space="preserve">his </w:t>
      </w:r>
      <w:r w:rsidR="007449E4">
        <w:rPr>
          <w:rFonts w:ascii="Arial" w:hAnsi="Arial" w:cs="Arial"/>
          <w:sz w:val="24"/>
          <w:szCs w:val="24"/>
        </w:rPr>
        <w:t>theory</w:t>
      </w:r>
      <w:r w:rsidR="00C37D03">
        <w:rPr>
          <w:rFonts w:ascii="Arial" w:hAnsi="Arial" w:cs="Arial"/>
          <w:sz w:val="24"/>
          <w:szCs w:val="24"/>
        </w:rPr>
        <w:t xml:space="preserve"> and internal factors</w:t>
      </w:r>
      <w:r w:rsidR="002B6749">
        <w:rPr>
          <w:rFonts w:ascii="Arial" w:hAnsi="Arial" w:cs="Arial"/>
          <w:sz w:val="24"/>
          <w:szCs w:val="24"/>
        </w:rPr>
        <w:t xml:space="preserve">. </w:t>
      </w:r>
      <w:r w:rsidR="00C37D03">
        <w:rPr>
          <w:rFonts w:ascii="Arial" w:hAnsi="Arial" w:cs="Arial"/>
          <w:sz w:val="24"/>
          <w:szCs w:val="24"/>
        </w:rPr>
        <w:t>External</w:t>
      </w:r>
      <w:r w:rsidR="002B6749">
        <w:rPr>
          <w:rFonts w:ascii="Arial" w:hAnsi="Arial" w:cs="Arial"/>
          <w:sz w:val="24"/>
          <w:szCs w:val="24"/>
        </w:rPr>
        <w:t xml:space="preserve"> factors would </w:t>
      </w:r>
      <w:r w:rsidR="00726CE9">
        <w:rPr>
          <w:rFonts w:ascii="Arial" w:hAnsi="Arial" w:cs="Arial"/>
          <w:sz w:val="24"/>
          <w:szCs w:val="24"/>
        </w:rPr>
        <w:t xml:space="preserve">include the </w:t>
      </w:r>
      <w:r w:rsidR="00DE7F04">
        <w:rPr>
          <w:rFonts w:ascii="Arial" w:hAnsi="Arial" w:cs="Arial"/>
          <w:sz w:val="24"/>
          <w:szCs w:val="24"/>
        </w:rPr>
        <w:t>child’s</w:t>
      </w:r>
      <w:r w:rsidR="002B6749">
        <w:rPr>
          <w:rFonts w:ascii="Arial" w:hAnsi="Arial" w:cs="Arial"/>
          <w:sz w:val="24"/>
          <w:szCs w:val="24"/>
        </w:rPr>
        <w:t xml:space="preserve"> home life</w:t>
      </w:r>
      <w:r w:rsidR="007449E4">
        <w:rPr>
          <w:rFonts w:ascii="Arial" w:hAnsi="Arial" w:cs="Arial"/>
          <w:sz w:val="24"/>
          <w:szCs w:val="24"/>
        </w:rPr>
        <w:t xml:space="preserve">, </w:t>
      </w:r>
      <w:r w:rsidR="00F24F5B">
        <w:rPr>
          <w:rFonts w:ascii="Arial" w:hAnsi="Arial" w:cs="Arial"/>
          <w:sz w:val="24"/>
          <w:szCs w:val="24"/>
        </w:rPr>
        <w:t>friends, media, sleep</w:t>
      </w:r>
      <w:r w:rsidR="007958C3">
        <w:rPr>
          <w:rFonts w:ascii="Arial" w:hAnsi="Arial" w:cs="Arial"/>
          <w:sz w:val="24"/>
          <w:szCs w:val="24"/>
        </w:rPr>
        <w:t xml:space="preserve"> patterns</w:t>
      </w:r>
      <w:r w:rsidR="00C37D03">
        <w:rPr>
          <w:rFonts w:ascii="Arial" w:hAnsi="Arial" w:cs="Arial"/>
          <w:sz w:val="24"/>
          <w:szCs w:val="24"/>
        </w:rPr>
        <w:t xml:space="preserve"> and diet</w:t>
      </w:r>
      <w:r w:rsidR="007958C3">
        <w:rPr>
          <w:rFonts w:ascii="Arial" w:hAnsi="Arial" w:cs="Arial"/>
          <w:sz w:val="24"/>
          <w:szCs w:val="24"/>
        </w:rPr>
        <w:t xml:space="preserve">. </w:t>
      </w:r>
      <w:r w:rsidR="006D792E">
        <w:rPr>
          <w:rFonts w:ascii="Arial" w:hAnsi="Arial" w:cs="Arial"/>
          <w:sz w:val="24"/>
          <w:szCs w:val="24"/>
        </w:rPr>
        <w:t xml:space="preserve">Adverse childhood experiences (ACE’s) </w:t>
      </w:r>
      <w:r w:rsidR="00DA7B9B">
        <w:rPr>
          <w:rFonts w:ascii="Arial" w:hAnsi="Arial" w:cs="Arial"/>
          <w:sz w:val="24"/>
          <w:szCs w:val="24"/>
        </w:rPr>
        <w:t xml:space="preserve">are known to have direct and immediate </w:t>
      </w:r>
      <w:r w:rsidR="00CA2D63">
        <w:rPr>
          <w:rFonts w:ascii="Arial" w:hAnsi="Arial" w:cs="Arial"/>
          <w:sz w:val="24"/>
          <w:szCs w:val="24"/>
        </w:rPr>
        <w:t>effect</w:t>
      </w:r>
      <w:r w:rsidR="00DA7B9B">
        <w:rPr>
          <w:rFonts w:ascii="Arial" w:hAnsi="Arial" w:cs="Arial"/>
          <w:sz w:val="24"/>
          <w:szCs w:val="24"/>
        </w:rPr>
        <w:t xml:space="preserve"> on a </w:t>
      </w:r>
      <w:r w:rsidR="00CA2D63">
        <w:rPr>
          <w:rFonts w:ascii="Arial" w:hAnsi="Arial" w:cs="Arial"/>
          <w:sz w:val="24"/>
          <w:szCs w:val="24"/>
        </w:rPr>
        <w:t>child’s</w:t>
      </w:r>
      <w:r w:rsidR="00DA7B9B">
        <w:rPr>
          <w:rFonts w:ascii="Arial" w:hAnsi="Arial" w:cs="Arial"/>
          <w:sz w:val="24"/>
          <w:szCs w:val="24"/>
        </w:rPr>
        <w:t xml:space="preserve"> health</w:t>
      </w:r>
      <w:r w:rsidR="00CA2D63">
        <w:rPr>
          <w:rFonts w:ascii="Arial" w:hAnsi="Arial" w:cs="Arial"/>
          <w:sz w:val="24"/>
          <w:szCs w:val="24"/>
        </w:rPr>
        <w:t>, for example physical injury to an abused child</w:t>
      </w:r>
      <w:r w:rsidR="00665B72">
        <w:rPr>
          <w:rFonts w:ascii="Arial" w:hAnsi="Arial" w:cs="Arial"/>
          <w:sz w:val="24"/>
          <w:szCs w:val="24"/>
        </w:rPr>
        <w:t xml:space="preserve">.  Recent evidence also suggests that chronic traumatic stress in early life </w:t>
      </w:r>
      <w:r w:rsidR="002D07BF">
        <w:rPr>
          <w:rFonts w:ascii="Arial" w:hAnsi="Arial" w:cs="Arial"/>
          <w:sz w:val="24"/>
          <w:szCs w:val="24"/>
        </w:rPr>
        <w:t xml:space="preserve">alters how a child’s brain develops and during school years can present as </w:t>
      </w:r>
      <w:r w:rsidR="008164A2">
        <w:rPr>
          <w:rFonts w:ascii="Arial" w:hAnsi="Arial" w:cs="Arial"/>
          <w:sz w:val="24"/>
          <w:szCs w:val="24"/>
        </w:rPr>
        <w:t>a</w:t>
      </w:r>
      <w:r w:rsidR="0049506F">
        <w:rPr>
          <w:rFonts w:ascii="Arial" w:hAnsi="Arial" w:cs="Arial"/>
          <w:sz w:val="24"/>
          <w:szCs w:val="24"/>
        </w:rPr>
        <w:t xml:space="preserve"> heightened emotional state of anxiety which conse</w:t>
      </w:r>
      <w:r w:rsidR="006D223D">
        <w:rPr>
          <w:rFonts w:ascii="Arial" w:hAnsi="Arial" w:cs="Arial"/>
          <w:sz w:val="24"/>
          <w:szCs w:val="24"/>
        </w:rPr>
        <w:t>quently results in a lack of concentration and poor</w:t>
      </w:r>
      <w:r w:rsidR="00730A95">
        <w:rPr>
          <w:rFonts w:ascii="Arial" w:hAnsi="Arial" w:cs="Arial"/>
          <w:sz w:val="24"/>
          <w:szCs w:val="24"/>
        </w:rPr>
        <w:t xml:space="preserve"> </w:t>
      </w:r>
      <w:r w:rsidR="00022E32">
        <w:rPr>
          <w:rFonts w:ascii="Arial" w:hAnsi="Arial" w:cs="Arial"/>
          <w:sz w:val="24"/>
          <w:szCs w:val="24"/>
        </w:rPr>
        <w:t>levels achieved in school</w:t>
      </w:r>
      <w:r w:rsidR="006D223D">
        <w:rPr>
          <w:rFonts w:ascii="Arial" w:hAnsi="Arial" w:cs="Arial"/>
          <w:sz w:val="24"/>
          <w:szCs w:val="24"/>
        </w:rPr>
        <w:t>.  A child that has come from a home with an aggressive parent or caregiver may present as ag</w:t>
      </w:r>
      <w:r w:rsidR="008164A2">
        <w:rPr>
          <w:rFonts w:ascii="Arial" w:hAnsi="Arial" w:cs="Arial"/>
          <w:sz w:val="24"/>
          <w:szCs w:val="24"/>
        </w:rPr>
        <w:t xml:space="preserve">gressive and angry quick to </w:t>
      </w:r>
      <w:r w:rsidR="006C261B">
        <w:rPr>
          <w:rFonts w:ascii="Arial" w:hAnsi="Arial" w:cs="Arial"/>
          <w:sz w:val="24"/>
          <w:szCs w:val="24"/>
        </w:rPr>
        <w:t>lose</w:t>
      </w:r>
      <w:r w:rsidR="008164A2">
        <w:rPr>
          <w:rFonts w:ascii="Arial" w:hAnsi="Arial" w:cs="Arial"/>
          <w:sz w:val="24"/>
          <w:szCs w:val="24"/>
        </w:rPr>
        <w:t xml:space="preserve"> their temper</w:t>
      </w:r>
      <w:r w:rsidR="006C261B">
        <w:rPr>
          <w:rFonts w:ascii="Arial" w:hAnsi="Arial" w:cs="Arial"/>
          <w:sz w:val="24"/>
          <w:szCs w:val="24"/>
        </w:rPr>
        <w:t xml:space="preserve"> or lash out. P</w:t>
      </w:r>
      <w:r w:rsidR="00440683">
        <w:rPr>
          <w:rFonts w:ascii="Arial" w:hAnsi="Arial" w:cs="Arial"/>
          <w:sz w:val="24"/>
          <w:szCs w:val="24"/>
        </w:rPr>
        <w:t xml:space="preserve">sychological problems that are associated with ACE’s can leave an individual with low feelings of self-esteem or self-worth if </w:t>
      </w:r>
      <w:r w:rsidR="00A3517C">
        <w:rPr>
          <w:rFonts w:ascii="Arial" w:hAnsi="Arial" w:cs="Arial"/>
          <w:sz w:val="24"/>
          <w:szCs w:val="24"/>
        </w:rPr>
        <w:t xml:space="preserve">they have been subjected to </w:t>
      </w:r>
      <w:r w:rsidR="00DB5D47">
        <w:rPr>
          <w:rFonts w:ascii="Arial" w:hAnsi="Arial" w:cs="Arial"/>
          <w:sz w:val="24"/>
          <w:szCs w:val="24"/>
        </w:rPr>
        <w:t xml:space="preserve">or witnessed </w:t>
      </w:r>
      <w:r w:rsidR="00A3517C">
        <w:rPr>
          <w:rFonts w:ascii="Arial" w:hAnsi="Arial" w:cs="Arial"/>
          <w:sz w:val="24"/>
          <w:szCs w:val="24"/>
        </w:rPr>
        <w:t>neglect or emotional abuse</w:t>
      </w:r>
      <w:r w:rsidR="00C62CC1">
        <w:rPr>
          <w:rFonts w:ascii="Arial" w:hAnsi="Arial" w:cs="Arial"/>
          <w:sz w:val="24"/>
          <w:szCs w:val="24"/>
        </w:rPr>
        <w:t xml:space="preserve"> (</w:t>
      </w:r>
      <w:r w:rsidR="00250AF0">
        <w:rPr>
          <w:rFonts w:ascii="Arial" w:hAnsi="Arial" w:cs="Arial"/>
          <w:sz w:val="24"/>
          <w:szCs w:val="24"/>
        </w:rPr>
        <w:t>Public Health Wales</w:t>
      </w:r>
      <w:r w:rsidR="00A65BB6">
        <w:rPr>
          <w:rFonts w:ascii="Arial" w:hAnsi="Arial" w:cs="Arial"/>
          <w:sz w:val="24"/>
          <w:szCs w:val="24"/>
        </w:rPr>
        <w:t xml:space="preserve"> NHS</w:t>
      </w:r>
      <w:r w:rsidR="00250AF0">
        <w:rPr>
          <w:rFonts w:ascii="Arial" w:hAnsi="Arial" w:cs="Arial"/>
          <w:sz w:val="24"/>
          <w:szCs w:val="24"/>
        </w:rPr>
        <w:t>, 2015</w:t>
      </w:r>
      <w:r w:rsidR="00CB51E0">
        <w:rPr>
          <w:rFonts w:ascii="Arial" w:hAnsi="Arial" w:cs="Arial"/>
          <w:sz w:val="24"/>
          <w:szCs w:val="24"/>
        </w:rPr>
        <w:t>)</w:t>
      </w:r>
      <w:r w:rsidR="003D5FC9">
        <w:rPr>
          <w:rFonts w:ascii="Arial" w:hAnsi="Arial" w:cs="Arial"/>
          <w:sz w:val="24"/>
          <w:szCs w:val="24"/>
        </w:rPr>
        <w:t xml:space="preserve">. </w:t>
      </w:r>
    </w:p>
    <w:p w14:paraId="4729BB5B" w14:textId="77777777" w:rsidR="00AE7BD8" w:rsidRDefault="00AE7BD8" w:rsidP="00E3674B">
      <w:pPr>
        <w:spacing w:line="360" w:lineRule="auto"/>
        <w:jc w:val="both"/>
        <w:rPr>
          <w:rFonts w:ascii="Arial" w:hAnsi="Arial" w:cs="Arial"/>
          <w:sz w:val="24"/>
          <w:szCs w:val="24"/>
        </w:rPr>
      </w:pPr>
      <w:r>
        <w:rPr>
          <w:rFonts w:ascii="Arial" w:hAnsi="Arial" w:cs="Arial"/>
          <w:sz w:val="24"/>
          <w:szCs w:val="24"/>
        </w:rPr>
        <w:t>Gerhardt described a new-born baby, in his 2009 book (pg.19) as an external foetus coming into the world unfinished with its brain ready to be programmed and customised to suits its surrounding environment (Cole and Knowles, 2011, pg. 50).</w:t>
      </w:r>
    </w:p>
    <w:p w14:paraId="0A115681" w14:textId="7190E98C" w:rsidR="00786797" w:rsidRDefault="00AE7BD8" w:rsidP="00E3674B">
      <w:pPr>
        <w:spacing w:line="360" w:lineRule="auto"/>
        <w:jc w:val="both"/>
        <w:rPr>
          <w:rFonts w:ascii="Arial" w:hAnsi="Arial" w:cs="Arial"/>
          <w:sz w:val="24"/>
          <w:szCs w:val="24"/>
        </w:rPr>
      </w:pPr>
      <w:r>
        <w:rPr>
          <w:rFonts w:ascii="Arial" w:hAnsi="Arial" w:cs="Arial"/>
          <w:sz w:val="24"/>
          <w:szCs w:val="24"/>
        </w:rPr>
        <w:lastRenderedPageBreak/>
        <w:t>He also went on to say a great deal of pruning takes places in the brain of a child from about 2 years old and that 90% of the growth of a human brain is carried out within the first 5 years of life.  Sunderland writes in his book</w:t>
      </w:r>
      <w:r w:rsidR="00AE10CD">
        <w:rPr>
          <w:rFonts w:ascii="Arial" w:hAnsi="Arial" w:cs="Arial"/>
          <w:sz w:val="24"/>
          <w:szCs w:val="24"/>
        </w:rPr>
        <w:t>,</w:t>
      </w:r>
      <w:r>
        <w:rPr>
          <w:rFonts w:ascii="Arial" w:hAnsi="Arial" w:cs="Arial"/>
          <w:sz w:val="24"/>
          <w:szCs w:val="24"/>
        </w:rPr>
        <w:t xml:space="preserve"> what</w:t>
      </w:r>
      <w:r w:rsidR="00AE10CD">
        <w:rPr>
          <w:rFonts w:ascii="Arial" w:hAnsi="Arial" w:cs="Arial"/>
          <w:sz w:val="24"/>
          <w:szCs w:val="24"/>
        </w:rPr>
        <w:t xml:space="preserve"> </w:t>
      </w:r>
      <w:r>
        <w:rPr>
          <w:rFonts w:ascii="Arial" w:hAnsi="Arial" w:cs="Arial"/>
          <w:sz w:val="24"/>
          <w:szCs w:val="24"/>
        </w:rPr>
        <w:t>every parent needs to know, published in 2007</w:t>
      </w:r>
      <w:r w:rsidR="00885F8A">
        <w:rPr>
          <w:rFonts w:ascii="Arial" w:hAnsi="Arial" w:cs="Arial"/>
          <w:sz w:val="24"/>
          <w:szCs w:val="24"/>
        </w:rPr>
        <w:t>,</w:t>
      </w:r>
      <w:r>
        <w:rPr>
          <w:rFonts w:ascii="Arial" w:hAnsi="Arial" w:cs="Arial"/>
          <w:sz w:val="24"/>
          <w:szCs w:val="24"/>
        </w:rPr>
        <w:t xml:space="preserve"> that during these crucial years millions of brain connections are formed, unformed and then reformed as a direct influence of the child’s life experiences and especially emotional experiences with its mother, father or direct care giver.</w:t>
      </w:r>
    </w:p>
    <w:p w14:paraId="63519B53" w14:textId="3F2503D8" w:rsidR="00786797" w:rsidRDefault="00786797" w:rsidP="00E3674B">
      <w:pPr>
        <w:spacing w:line="360" w:lineRule="auto"/>
        <w:jc w:val="both"/>
        <w:rPr>
          <w:rFonts w:ascii="Arial" w:hAnsi="Arial" w:cs="Arial"/>
          <w:sz w:val="24"/>
          <w:szCs w:val="24"/>
        </w:rPr>
      </w:pPr>
      <w:r>
        <w:rPr>
          <w:rFonts w:ascii="Arial" w:hAnsi="Arial" w:cs="Arial"/>
          <w:sz w:val="24"/>
          <w:szCs w:val="24"/>
        </w:rPr>
        <w:t>The attachment of a baby to its mother or other loving care giver is vital in the first 2 years of a child’s life, it allows for the establishment of emotions, thoughts and expectations and sets the precedent for forming secure relationships in later life (Cole and Knowles, 2011, pg. 53). Children with an attachment disorder may show signs over-activity, aggression, low tolerance of frustration and sudden mood changes (Coles and Knowles, 2011, pg. 56).</w:t>
      </w:r>
    </w:p>
    <w:p w14:paraId="34B5FD53" w14:textId="5F5C9D36" w:rsidR="0018072E" w:rsidRDefault="00786797" w:rsidP="00E3674B">
      <w:pPr>
        <w:spacing w:line="360" w:lineRule="auto"/>
        <w:jc w:val="both"/>
        <w:rPr>
          <w:rFonts w:ascii="Arial" w:hAnsi="Arial" w:cs="Arial"/>
          <w:sz w:val="24"/>
          <w:szCs w:val="24"/>
        </w:rPr>
      </w:pPr>
      <w:r>
        <w:rPr>
          <w:rFonts w:ascii="Arial" w:hAnsi="Arial" w:cs="Arial"/>
          <w:sz w:val="24"/>
          <w:szCs w:val="24"/>
        </w:rPr>
        <w:t>Fri</w:t>
      </w:r>
      <w:r w:rsidR="00E91870">
        <w:rPr>
          <w:rFonts w:ascii="Arial" w:hAnsi="Arial" w:cs="Arial"/>
          <w:sz w:val="24"/>
          <w:szCs w:val="24"/>
        </w:rPr>
        <w:t>endships</w:t>
      </w:r>
      <w:r w:rsidR="003D5FC9">
        <w:rPr>
          <w:rFonts w:ascii="Arial" w:hAnsi="Arial" w:cs="Arial"/>
          <w:sz w:val="24"/>
          <w:szCs w:val="24"/>
        </w:rPr>
        <w:t xml:space="preserve"> can also </w:t>
      </w:r>
      <w:r w:rsidR="00E91870">
        <w:rPr>
          <w:rFonts w:ascii="Arial" w:hAnsi="Arial" w:cs="Arial"/>
          <w:sz w:val="24"/>
          <w:szCs w:val="24"/>
        </w:rPr>
        <w:t xml:space="preserve">be a big </w:t>
      </w:r>
      <w:r w:rsidR="003D5FC9">
        <w:rPr>
          <w:rFonts w:ascii="Arial" w:hAnsi="Arial" w:cs="Arial"/>
          <w:sz w:val="24"/>
          <w:szCs w:val="24"/>
        </w:rPr>
        <w:t xml:space="preserve">influence </w:t>
      </w:r>
      <w:r w:rsidR="00E91870">
        <w:rPr>
          <w:rFonts w:ascii="Arial" w:hAnsi="Arial" w:cs="Arial"/>
          <w:sz w:val="24"/>
          <w:szCs w:val="24"/>
        </w:rPr>
        <w:t>on</w:t>
      </w:r>
      <w:r w:rsidR="003D5FC9">
        <w:rPr>
          <w:rFonts w:ascii="Arial" w:hAnsi="Arial" w:cs="Arial"/>
          <w:sz w:val="24"/>
          <w:szCs w:val="24"/>
        </w:rPr>
        <w:t xml:space="preserve"> behaviour</w:t>
      </w:r>
      <w:r w:rsidR="008F6E1D">
        <w:rPr>
          <w:rFonts w:ascii="Arial" w:hAnsi="Arial" w:cs="Arial"/>
          <w:sz w:val="24"/>
          <w:szCs w:val="24"/>
        </w:rPr>
        <w:t xml:space="preserve"> due to peer pressure or feeling</w:t>
      </w:r>
      <w:r w:rsidR="00CB51E0">
        <w:rPr>
          <w:rFonts w:ascii="Arial" w:hAnsi="Arial" w:cs="Arial"/>
          <w:sz w:val="24"/>
          <w:szCs w:val="24"/>
        </w:rPr>
        <w:t>s</w:t>
      </w:r>
      <w:r w:rsidR="008F6E1D">
        <w:rPr>
          <w:rFonts w:ascii="Arial" w:hAnsi="Arial" w:cs="Arial"/>
          <w:sz w:val="24"/>
          <w:szCs w:val="24"/>
        </w:rPr>
        <w:t xml:space="preserve"> of wanting to fit it</w:t>
      </w:r>
      <w:r w:rsidR="006C1342">
        <w:rPr>
          <w:rFonts w:ascii="Arial" w:hAnsi="Arial" w:cs="Arial"/>
          <w:sz w:val="24"/>
          <w:szCs w:val="24"/>
        </w:rPr>
        <w:t>.</w:t>
      </w:r>
      <w:r w:rsidR="006C49AC">
        <w:rPr>
          <w:rFonts w:ascii="Arial" w:hAnsi="Arial" w:cs="Arial"/>
          <w:sz w:val="24"/>
          <w:szCs w:val="24"/>
        </w:rPr>
        <w:t xml:space="preserve"> </w:t>
      </w:r>
      <w:r w:rsidR="006C1342">
        <w:rPr>
          <w:rFonts w:ascii="Arial" w:hAnsi="Arial" w:cs="Arial"/>
          <w:sz w:val="24"/>
          <w:szCs w:val="24"/>
        </w:rPr>
        <w:t>S</w:t>
      </w:r>
      <w:r w:rsidR="006C49AC">
        <w:rPr>
          <w:rFonts w:ascii="Arial" w:hAnsi="Arial" w:cs="Arial"/>
          <w:sz w:val="24"/>
          <w:szCs w:val="24"/>
        </w:rPr>
        <w:t>how</w:t>
      </w:r>
      <w:r w:rsidR="006C1342">
        <w:rPr>
          <w:rFonts w:ascii="Arial" w:hAnsi="Arial" w:cs="Arial"/>
          <w:sz w:val="24"/>
          <w:szCs w:val="24"/>
        </w:rPr>
        <w:t>ing</w:t>
      </w:r>
      <w:r w:rsidR="006C49AC">
        <w:rPr>
          <w:rFonts w:ascii="Arial" w:hAnsi="Arial" w:cs="Arial"/>
          <w:sz w:val="24"/>
          <w:szCs w:val="24"/>
        </w:rPr>
        <w:t xml:space="preserve"> off to </w:t>
      </w:r>
      <w:r w:rsidR="00234AAA">
        <w:rPr>
          <w:rFonts w:ascii="Arial" w:hAnsi="Arial" w:cs="Arial"/>
          <w:sz w:val="24"/>
          <w:szCs w:val="24"/>
        </w:rPr>
        <w:t xml:space="preserve">peers </w:t>
      </w:r>
      <w:r w:rsidR="006C49AC">
        <w:rPr>
          <w:rFonts w:ascii="Arial" w:hAnsi="Arial" w:cs="Arial"/>
          <w:sz w:val="24"/>
          <w:szCs w:val="24"/>
        </w:rPr>
        <w:t xml:space="preserve">by </w:t>
      </w:r>
      <w:r w:rsidR="00F93BE3">
        <w:rPr>
          <w:rFonts w:ascii="Arial" w:hAnsi="Arial" w:cs="Arial"/>
          <w:sz w:val="24"/>
          <w:szCs w:val="24"/>
        </w:rPr>
        <w:t xml:space="preserve">making inappropriate comments or jokes </w:t>
      </w:r>
      <w:r w:rsidR="006C49AC">
        <w:rPr>
          <w:rFonts w:ascii="Arial" w:hAnsi="Arial" w:cs="Arial"/>
          <w:sz w:val="24"/>
          <w:szCs w:val="24"/>
        </w:rPr>
        <w:t>in class</w:t>
      </w:r>
      <w:r w:rsidR="006C1342">
        <w:rPr>
          <w:rFonts w:ascii="Arial" w:hAnsi="Arial" w:cs="Arial"/>
          <w:sz w:val="24"/>
          <w:szCs w:val="24"/>
        </w:rPr>
        <w:t xml:space="preserve"> may get </w:t>
      </w:r>
      <w:r w:rsidR="00234AAA">
        <w:rPr>
          <w:rFonts w:ascii="Arial" w:hAnsi="Arial" w:cs="Arial"/>
          <w:sz w:val="24"/>
          <w:szCs w:val="24"/>
        </w:rPr>
        <w:t>a child</w:t>
      </w:r>
      <w:r w:rsidR="006C1342">
        <w:rPr>
          <w:rFonts w:ascii="Arial" w:hAnsi="Arial" w:cs="Arial"/>
          <w:sz w:val="24"/>
          <w:szCs w:val="24"/>
        </w:rPr>
        <w:t xml:space="preserve"> much wanted attention</w:t>
      </w:r>
      <w:r w:rsidR="00234AAA">
        <w:rPr>
          <w:rFonts w:ascii="Arial" w:hAnsi="Arial" w:cs="Arial"/>
          <w:sz w:val="24"/>
          <w:szCs w:val="24"/>
        </w:rPr>
        <w:t xml:space="preserve">, either from their friends or from the class teacher and could be a signal that there is something else </w:t>
      </w:r>
      <w:r w:rsidR="0060420B">
        <w:rPr>
          <w:rFonts w:ascii="Arial" w:hAnsi="Arial" w:cs="Arial"/>
          <w:sz w:val="24"/>
          <w:szCs w:val="24"/>
        </w:rPr>
        <w:t xml:space="preserve">not quite right, they may be struggling or having trouble keeping up. </w:t>
      </w:r>
    </w:p>
    <w:p w14:paraId="654BA9B4" w14:textId="00188C12" w:rsidR="007F6B5D" w:rsidRDefault="008F6E1D" w:rsidP="00E3674B">
      <w:pPr>
        <w:spacing w:line="360" w:lineRule="auto"/>
        <w:jc w:val="both"/>
        <w:rPr>
          <w:rFonts w:ascii="Arial" w:hAnsi="Arial" w:cs="Arial"/>
          <w:sz w:val="24"/>
          <w:szCs w:val="24"/>
        </w:rPr>
      </w:pPr>
      <w:r>
        <w:rPr>
          <w:rFonts w:ascii="Arial" w:hAnsi="Arial" w:cs="Arial"/>
          <w:sz w:val="24"/>
          <w:szCs w:val="24"/>
        </w:rPr>
        <w:t xml:space="preserve">Social media and computer games </w:t>
      </w:r>
      <w:r w:rsidR="0060420B">
        <w:rPr>
          <w:rFonts w:ascii="Arial" w:hAnsi="Arial" w:cs="Arial"/>
          <w:sz w:val="24"/>
          <w:szCs w:val="24"/>
        </w:rPr>
        <w:t xml:space="preserve">in </w:t>
      </w:r>
      <w:r w:rsidR="00890246">
        <w:rPr>
          <w:rFonts w:ascii="Arial" w:hAnsi="Arial" w:cs="Arial"/>
          <w:sz w:val="24"/>
          <w:szCs w:val="24"/>
        </w:rPr>
        <w:t>today’s</w:t>
      </w:r>
      <w:r w:rsidR="0060420B">
        <w:rPr>
          <w:rFonts w:ascii="Arial" w:hAnsi="Arial" w:cs="Arial"/>
          <w:sz w:val="24"/>
          <w:szCs w:val="24"/>
        </w:rPr>
        <w:t xml:space="preserve"> society have a huge</w:t>
      </w:r>
      <w:r w:rsidR="000D182C">
        <w:rPr>
          <w:rFonts w:ascii="Arial" w:hAnsi="Arial" w:cs="Arial"/>
          <w:sz w:val="24"/>
          <w:szCs w:val="24"/>
        </w:rPr>
        <w:t xml:space="preserve"> influence </w:t>
      </w:r>
      <w:r w:rsidR="0060420B">
        <w:rPr>
          <w:rFonts w:ascii="Arial" w:hAnsi="Arial" w:cs="Arial"/>
          <w:sz w:val="24"/>
          <w:szCs w:val="24"/>
        </w:rPr>
        <w:t xml:space="preserve">on </w:t>
      </w:r>
      <w:r w:rsidR="000D182C">
        <w:rPr>
          <w:rFonts w:ascii="Arial" w:hAnsi="Arial" w:cs="Arial"/>
          <w:sz w:val="24"/>
          <w:szCs w:val="24"/>
        </w:rPr>
        <w:t xml:space="preserve">behaviour </w:t>
      </w:r>
      <w:r w:rsidR="0060420B">
        <w:rPr>
          <w:rFonts w:ascii="Arial" w:hAnsi="Arial" w:cs="Arial"/>
          <w:sz w:val="24"/>
          <w:szCs w:val="24"/>
        </w:rPr>
        <w:t>and attitudes</w:t>
      </w:r>
      <w:r w:rsidR="00890246">
        <w:rPr>
          <w:rFonts w:ascii="Arial" w:hAnsi="Arial" w:cs="Arial"/>
          <w:sz w:val="24"/>
          <w:szCs w:val="24"/>
        </w:rPr>
        <w:t xml:space="preserve"> of children and young people. They are being </w:t>
      </w:r>
      <w:r w:rsidR="000D182C">
        <w:rPr>
          <w:rFonts w:ascii="Arial" w:hAnsi="Arial" w:cs="Arial"/>
          <w:sz w:val="24"/>
          <w:szCs w:val="24"/>
        </w:rPr>
        <w:t>exposed to it from</w:t>
      </w:r>
      <w:r w:rsidR="00890246">
        <w:rPr>
          <w:rFonts w:ascii="Arial" w:hAnsi="Arial" w:cs="Arial"/>
          <w:sz w:val="24"/>
          <w:szCs w:val="24"/>
        </w:rPr>
        <w:t xml:space="preserve"> an</w:t>
      </w:r>
      <w:r w:rsidR="000D182C">
        <w:rPr>
          <w:rFonts w:ascii="Arial" w:hAnsi="Arial" w:cs="Arial"/>
          <w:sz w:val="24"/>
          <w:szCs w:val="24"/>
        </w:rPr>
        <w:t xml:space="preserve"> early age and for extended periods of time</w:t>
      </w:r>
      <w:r w:rsidR="006D0352">
        <w:rPr>
          <w:rFonts w:ascii="Arial" w:hAnsi="Arial" w:cs="Arial"/>
          <w:sz w:val="24"/>
          <w:szCs w:val="24"/>
        </w:rPr>
        <w:t>.</w:t>
      </w:r>
      <w:r w:rsidR="000D182C">
        <w:rPr>
          <w:rFonts w:ascii="Arial" w:hAnsi="Arial" w:cs="Arial"/>
          <w:sz w:val="24"/>
          <w:szCs w:val="24"/>
        </w:rPr>
        <w:t xml:space="preserve"> </w:t>
      </w:r>
      <w:r w:rsidR="003E1862">
        <w:rPr>
          <w:rFonts w:ascii="Arial" w:hAnsi="Arial" w:cs="Arial"/>
          <w:sz w:val="24"/>
          <w:szCs w:val="24"/>
        </w:rPr>
        <w:t>C</w:t>
      </w:r>
      <w:r w:rsidR="000D182C">
        <w:rPr>
          <w:rFonts w:ascii="Arial" w:hAnsi="Arial" w:cs="Arial"/>
          <w:sz w:val="24"/>
          <w:szCs w:val="24"/>
        </w:rPr>
        <w:t xml:space="preserve">hildren can </w:t>
      </w:r>
      <w:r w:rsidR="00C62CC1">
        <w:rPr>
          <w:rFonts w:ascii="Arial" w:hAnsi="Arial" w:cs="Arial"/>
          <w:sz w:val="24"/>
          <w:szCs w:val="24"/>
        </w:rPr>
        <w:t>lose</w:t>
      </w:r>
      <w:r w:rsidR="000D182C">
        <w:rPr>
          <w:rFonts w:ascii="Arial" w:hAnsi="Arial" w:cs="Arial"/>
          <w:sz w:val="24"/>
          <w:szCs w:val="24"/>
        </w:rPr>
        <w:t xml:space="preserve"> touch with what is actually real</w:t>
      </w:r>
      <w:r w:rsidR="00C95F5A">
        <w:rPr>
          <w:rFonts w:ascii="Arial" w:hAnsi="Arial" w:cs="Arial"/>
          <w:sz w:val="24"/>
          <w:szCs w:val="24"/>
        </w:rPr>
        <w:t xml:space="preserve"> or become isolated from friends and family</w:t>
      </w:r>
      <w:r w:rsidR="003E1862">
        <w:rPr>
          <w:rFonts w:ascii="Arial" w:hAnsi="Arial" w:cs="Arial"/>
          <w:sz w:val="24"/>
          <w:szCs w:val="24"/>
        </w:rPr>
        <w:t xml:space="preserve"> </w:t>
      </w:r>
      <w:r w:rsidR="00EE58DD">
        <w:rPr>
          <w:rFonts w:ascii="Arial" w:hAnsi="Arial" w:cs="Arial"/>
          <w:sz w:val="24"/>
          <w:szCs w:val="24"/>
        </w:rPr>
        <w:t xml:space="preserve">and become withdrawn. </w:t>
      </w:r>
      <w:r w:rsidR="00C95F5A">
        <w:rPr>
          <w:rFonts w:ascii="Arial" w:hAnsi="Arial" w:cs="Arial"/>
          <w:sz w:val="24"/>
          <w:szCs w:val="24"/>
        </w:rPr>
        <w:t xml:space="preserve"> </w:t>
      </w:r>
      <w:r w:rsidR="003E1862">
        <w:rPr>
          <w:rFonts w:ascii="Arial" w:hAnsi="Arial" w:cs="Arial"/>
          <w:sz w:val="24"/>
          <w:szCs w:val="24"/>
        </w:rPr>
        <w:t>Children who play video or online games that are intended for an adult audience can also develop aggressive tendencies.</w:t>
      </w:r>
    </w:p>
    <w:p w14:paraId="74F03794" w14:textId="46640748" w:rsidR="00BB26F0" w:rsidRDefault="00C95F5A" w:rsidP="00E3674B">
      <w:pPr>
        <w:spacing w:line="360" w:lineRule="auto"/>
        <w:jc w:val="both"/>
        <w:rPr>
          <w:rFonts w:ascii="Arial" w:hAnsi="Arial" w:cs="Arial"/>
          <w:sz w:val="24"/>
          <w:szCs w:val="24"/>
        </w:rPr>
      </w:pPr>
      <w:r>
        <w:rPr>
          <w:rFonts w:ascii="Arial" w:hAnsi="Arial" w:cs="Arial"/>
          <w:sz w:val="24"/>
          <w:szCs w:val="24"/>
        </w:rPr>
        <w:t xml:space="preserve">Diet and sleep </w:t>
      </w:r>
      <w:r w:rsidR="001E0EA6">
        <w:rPr>
          <w:rFonts w:ascii="Arial" w:hAnsi="Arial" w:cs="Arial"/>
          <w:sz w:val="24"/>
          <w:szCs w:val="24"/>
        </w:rPr>
        <w:t xml:space="preserve">are </w:t>
      </w:r>
      <w:r>
        <w:rPr>
          <w:rFonts w:ascii="Arial" w:hAnsi="Arial" w:cs="Arial"/>
          <w:sz w:val="24"/>
          <w:szCs w:val="24"/>
        </w:rPr>
        <w:t>also very important in a child’s development</w:t>
      </w:r>
      <w:r w:rsidR="00BB26F0">
        <w:rPr>
          <w:rFonts w:ascii="Arial" w:hAnsi="Arial" w:cs="Arial"/>
          <w:sz w:val="24"/>
          <w:szCs w:val="24"/>
        </w:rPr>
        <w:t>, if a child is coming to school tired or hungry then they are less likely to be focused on what is being taught, this may then in turn cause them to fall behind and start misbehaving.</w:t>
      </w:r>
      <w:r w:rsidR="00494080">
        <w:rPr>
          <w:rFonts w:ascii="Arial" w:hAnsi="Arial" w:cs="Arial"/>
          <w:sz w:val="24"/>
          <w:szCs w:val="24"/>
        </w:rPr>
        <w:t xml:space="preserve"> </w:t>
      </w:r>
      <w:r w:rsidR="00EA0901">
        <w:rPr>
          <w:rFonts w:ascii="Arial" w:hAnsi="Arial" w:cs="Arial"/>
          <w:sz w:val="24"/>
          <w:szCs w:val="24"/>
        </w:rPr>
        <w:t xml:space="preserve">J. </w:t>
      </w:r>
      <w:r w:rsidR="00CB64DE">
        <w:rPr>
          <w:rFonts w:ascii="Arial" w:hAnsi="Arial" w:cs="Arial"/>
          <w:sz w:val="24"/>
          <w:szCs w:val="24"/>
        </w:rPr>
        <w:t>Thomas wrote</w:t>
      </w:r>
      <w:r w:rsidR="00EA0901">
        <w:rPr>
          <w:rFonts w:ascii="Arial" w:hAnsi="Arial" w:cs="Arial"/>
          <w:sz w:val="24"/>
          <w:szCs w:val="24"/>
        </w:rPr>
        <w:t xml:space="preserve"> in </w:t>
      </w:r>
      <w:r w:rsidR="006174BF">
        <w:rPr>
          <w:rFonts w:ascii="Arial" w:hAnsi="Arial" w:cs="Arial"/>
          <w:sz w:val="24"/>
          <w:szCs w:val="24"/>
        </w:rPr>
        <w:t>his</w:t>
      </w:r>
      <w:r w:rsidR="00EA0901">
        <w:rPr>
          <w:rFonts w:ascii="Arial" w:hAnsi="Arial" w:cs="Arial"/>
          <w:sz w:val="24"/>
          <w:szCs w:val="24"/>
        </w:rPr>
        <w:t xml:space="preserve"> book </w:t>
      </w:r>
      <w:r w:rsidR="00E909EA">
        <w:rPr>
          <w:rFonts w:ascii="Arial" w:hAnsi="Arial" w:cs="Arial"/>
          <w:sz w:val="24"/>
          <w:szCs w:val="24"/>
        </w:rPr>
        <w:t xml:space="preserve">titled, </w:t>
      </w:r>
      <w:r w:rsidR="00FD21F0">
        <w:rPr>
          <w:rFonts w:ascii="Arial" w:hAnsi="Arial" w:cs="Arial"/>
          <w:sz w:val="24"/>
          <w:szCs w:val="24"/>
        </w:rPr>
        <w:t>the</w:t>
      </w:r>
      <w:r w:rsidR="00EA0901">
        <w:rPr>
          <w:rFonts w:ascii="Arial" w:hAnsi="Arial" w:cs="Arial"/>
          <w:sz w:val="24"/>
          <w:szCs w:val="24"/>
        </w:rPr>
        <w:t xml:space="preserve"> self in </w:t>
      </w:r>
      <w:r w:rsidR="00D9656E">
        <w:rPr>
          <w:rFonts w:ascii="Arial" w:hAnsi="Arial" w:cs="Arial"/>
          <w:sz w:val="24"/>
          <w:szCs w:val="24"/>
        </w:rPr>
        <w:t>education (</w:t>
      </w:r>
      <w:r w:rsidR="00A71831">
        <w:rPr>
          <w:rFonts w:ascii="Arial" w:hAnsi="Arial" w:cs="Arial"/>
          <w:sz w:val="24"/>
          <w:szCs w:val="24"/>
        </w:rPr>
        <w:t>1980)</w:t>
      </w:r>
      <w:r w:rsidR="006174BF">
        <w:rPr>
          <w:rFonts w:ascii="Arial" w:hAnsi="Arial" w:cs="Arial"/>
          <w:sz w:val="24"/>
          <w:szCs w:val="24"/>
        </w:rPr>
        <w:t>,</w:t>
      </w:r>
      <w:r w:rsidR="00A71831">
        <w:rPr>
          <w:rFonts w:ascii="Arial" w:hAnsi="Arial" w:cs="Arial"/>
          <w:sz w:val="24"/>
          <w:szCs w:val="24"/>
        </w:rPr>
        <w:t xml:space="preserve"> that schooling is the </w:t>
      </w:r>
      <w:r w:rsidR="002C78F6">
        <w:rPr>
          <w:rFonts w:ascii="Arial" w:hAnsi="Arial" w:cs="Arial"/>
          <w:sz w:val="24"/>
          <w:szCs w:val="24"/>
        </w:rPr>
        <w:t xml:space="preserve">second most important factor after family influences, most able to enhance a </w:t>
      </w:r>
      <w:r w:rsidR="004B5538">
        <w:rPr>
          <w:rFonts w:ascii="Arial" w:hAnsi="Arial" w:cs="Arial"/>
          <w:sz w:val="24"/>
          <w:szCs w:val="24"/>
        </w:rPr>
        <w:t>child’s</w:t>
      </w:r>
      <w:r w:rsidR="002C78F6">
        <w:rPr>
          <w:rFonts w:ascii="Arial" w:hAnsi="Arial" w:cs="Arial"/>
          <w:sz w:val="24"/>
          <w:szCs w:val="24"/>
        </w:rPr>
        <w:t xml:space="preserve"> self-esteem (</w:t>
      </w:r>
      <w:r w:rsidR="008F01C0">
        <w:rPr>
          <w:rFonts w:ascii="Arial" w:hAnsi="Arial" w:cs="Arial"/>
          <w:sz w:val="24"/>
          <w:szCs w:val="24"/>
        </w:rPr>
        <w:t xml:space="preserve">Cole and Knowles, </w:t>
      </w:r>
      <w:r w:rsidR="004B5538">
        <w:rPr>
          <w:rFonts w:ascii="Arial" w:hAnsi="Arial" w:cs="Arial"/>
          <w:sz w:val="24"/>
          <w:szCs w:val="24"/>
        </w:rPr>
        <w:t>2011, pg.46).</w:t>
      </w:r>
    </w:p>
    <w:p w14:paraId="512F422E" w14:textId="77777777" w:rsidR="00A36B2A" w:rsidRDefault="00A36B2A" w:rsidP="00E3674B">
      <w:pPr>
        <w:spacing w:line="360" w:lineRule="auto"/>
        <w:jc w:val="both"/>
        <w:rPr>
          <w:rFonts w:ascii="Arial" w:hAnsi="Arial" w:cs="Arial"/>
          <w:sz w:val="24"/>
          <w:szCs w:val="24"/>
        </w:rPr>
      </w:pPr>
    </w:p>
    <w:p w14:paraId="5D158006" w14:textId="73D82C57" w:rsidR="00890246" w:rsidRDefault="00BB26F0" w:rsidP="00E3674B">
      <w:pPr>
        <w:spacing w:line="360" w:lineRule="auto"/>
        <w:jc w:val="both"/>
        <w:rPr>
          <w:rFonts w:ascii="Arial" w:hAnsi="Arial" w:cs="Arial"/>
          <w:sz w:val="24"/>
          <w:szCs w:val="24"/>
        </w:rPr>
      </w:pPr>
      <w:r>
        <w:rPr>
          <w:rFonts w:ascii="Arial" w:hAnsi="Arial" w:cs="Arial"/>
          <w:sz w:val="24"/>
          <w:szCs w:val="24"/>
        </w:rPr>
        <w:lastRenderedPageBreak/>
        <w:t>Internal fact</w:t>
      </w:r>
      <w:r w:rsidR="00607528">
        <w:rPr>
          <w:rFonts w:ascii="Arial" w:hAnsi="Arial" w:cs="Arial"/>
          <w:sz w:val="24"/>
          <w:szCs w:val="24"/>
        </w:rPr>
        <w:t>ors</w:t>
      </w:r>
      <w:r w:rsidR="00536F5C">
        <w:rPr>
          <w:rFonts w:ascii="Arial" w:hAnsi="Arial" w:cs="Arial"/>
          <w:sz w:val="24"/>
          <w:szCs w:val="24"/>
        </w:rPr>
        <w:t xml:space="preserve"> tha</w:t>
      </w:r>
      <w:r w:rsidR="000105FE">
        <w:rPr>
          <w:rFonts w:ascii="Arial" w:hAnsi="Arial" w:cs="Arial"/>
          <w:sz w:val="24"/>
          <w:szCs w:val="24"/>
        </w:rPr>
        <w:t>t</w:t>
      </w:r>
      <w:r w:rsidR="00536F5C">
        <w:rPr>
          <w:rFonts w:ascii="Arial" w:hAnsi="Arial" w:cs="Arial"/>
          <w:sz w:val="24"/>
          <w:szCs w:val="24"/>
        </w:rPr>
        <w:t xml:space="preserve"> </w:t>
      </w:r>
      <w:r w:rsidR="0052417A">
        <w:rPr>
          <w:rFonts w:ascii="Arial" w:hAnsi="Arial" w:cs="Arial"/>
          <w:sz w:val="24"/>
          <w:szCs w:val="24"/>
        </w:rPr>
        <w:t xml:space="preserve">can </w:t>
      </w:r>
      <w:r w:rsidR="00536F5C">
        <w:rPr>
          <w:rFonts w:ascii="Arial" w:hAnsi="Arial" w:cs="Arial"/>
          <w:sz w:val="24"/>
          <w:szCs w:val="24"/>
        </w:rPr>
        <w:t xml:space="preserve">influence </w:t>
      </w:r>
      <w:r w:rsidR="00F07469">
        <w:rPr>
          <w:rFonts w:ascii="Arial" w:hAnsi="Arial" w:cs="Arial"/>
          <w:sz w:val="24"/>
          <w:szCs w:val="24"/>
        </w:rPr>
        <w:t xml:space="preserve">children’s behaviour </w:t>
      </w:r>
      <w:r w:rsidR="006174BF">
        <w:rPr>
          <w:rFonts w:ascii="Arial" w:hAnsi="Arial" w:cs="Arial"/>
          <w:sz w:val="24"/>
          <w:szCs w:val="24"/>
        </w:rPr>
        <w:t>more often than not a</w:t>
      </w:r>
      <w:r w:rsidR="00FB337C">
        <w:rPr>
          <w:rFonts w:ascii="Arial" w:hAnsi="Arial" w:cs="Arial"/>
          <w:sz w:val="24"/>
          <w:szCs w:val="24"/>
        </w:rPr>
        <w:t>re</w:t>
      </w:r>
      <w:r w:rsidR="006174BF">
        <w:rPr>
          <w:rFonts w:ascii="Arial" w:hAnsi="Arial" w:cs="Arial"/>
          <w:sz w:val="24"/>
          <w:szCs w:val="24"/>
        </w:rPr>
        <w:t xml:space="preserve"> </w:t>
      </w:r>
      <w:r w:rsidR="00FB337C">
        <w:rPr>
          <w:rFonts w:ascii="Arial" w:hAnsi="Arial" w:cs="Arial"/>
          <w:sz w:val="24"/>
          <w:szCs w:val="24"/>
        </w:rPr>
        <w:t xml:space="preserve">a </w:t>
      </w:r>
      <w:r w:rsidR="006174BF">
        <w:rPr>
          <w:rFonts w:ascii="Arial" w:hAnsi="Arial" w:cs="Arial"/>
          <w:sz w:val="24"/>
          <w:szCs w:val="24"/>
        </w:rPr>
        <w:t>result of a medical or neurological condition</w:t>
      </w:r>
      <w:r w:rsidR="00596E01">
        <w:rPr>
          <w:rFonts w:ascii="Arial" w:hAnsi="Arial" w:cs="Arial"/>
          <w:sz w:val="24"/>
          <w:szCs w:val="24"/>
        </w:rPr>
        <w:t>. These conditions may be as a result of illness or injury to the brain whilst in-uterus</w:t>
      </w:r>
      <w:r w:rsidR="008A38AE">
        <w:rPr>
          <w:rFonts w:ascii="Arial" w:hAnsi="Arial" w:cs="Arial"/>
          <w:sz w:val="24"/>
          <w:szCs w:val="24"/>
        </w:rPr>
        <w:t>, following birth or as a result of a genetic condition the child may have</w:t>
      </w:r>
      <w:r w:rsidR="00D85D82">
        <w:rPr>
          <w:rFonts w:ascii="Arial" w:hAnsi="Arial" w:cs="Arial"/>
          <w:sz w:val="24"/>
          <w:szCs w:val="24"/>
        </w:rPr>
        <w:t xml:space="preserve"> such as </w:t>
      </w:r>
      <w:r w:rsidR="00C47BF5">
        <w:rPr>
          <w:rFonts w:ascii="Arial" w:hAnsi="Arial" w:cs="Arial"/>
          <w:sz w:val="24"/>
          <w:szCs w:val="24"/>
        </w:rPr>
        <w:t>Tourette’s</w:t>
      </w:r>
      <w:r w:rsidR="00320876">
        <w:rPr>
          <w:rFonts w:ascii="Arial" w:hAnsi="Arial" w:cs="Arial"/>
          <w:sz w:val="24"/>
          <w:szCs w:val="24"/>
        </w:rPr>
        <w:t xml:space="preserve"> syndrome, which cause</w:t>
      </w:r>
      <w:r w:rsidR="00607528">
        <w:rPr>
          <w:rFonts w:ascii="Arial" w:hAnsi="Arial" w:cs="Arial"/>
          <w:sz w:val="24"/>
          <w:szCs w:val="24"/>
        </w:rPr>
        <w:t>s</w:t>
      </w:r>
      <w:r w:rsidR="00320876">
        <w:rPr>
          <w:rFonts w:ascii="Arial" w:hAnsi="Arial" w:cs="Arial"/>
          <w:sz w:val="24"/>
          <w:szCs w:val="24"/>
        </w:rPr>
        <w:t xml:space="preserve"> the suffer to have sudden and uncontrollable body, head or facial </w:t>
      </w:r>
      <w:r w:rsidR="00C47BF5">
        <w:rPr>
          <w:rFonts w:ascii="Arial" w:hAnsi="Arial" w:cs="Arial"/>
          <w:sz w:val="24"/>
          <w:szCs w:val="24"/>
        </w:rPr>
        <w:t>jerks or in some cases outburst of bad language.</w:t>
      </w:r>
      <w:r w:rsidR="0052417A">
        <w:rPr>
          <w:rFonts w:ascii="Arial" w:hAnsi="Arial" w:cs="Arial"/>
          <w:sz w:val="24"/>
          <w:szCs w:val="24"/>
        </w:rPr>
        <w:t xml:space="preserve"> </w:t>
      </w:r>
    </w:p>
    <w:p w14:paraId="7C0EA664" w14:textId="1E7BC902" w:rsidR="00F31CA8" w:rsidRDefault="006D77CE" w:rsidP="00E3674B">
      <w:pPr>
        <w:spacing w:line="360" w:lineRule="auto"/>
        <w:jc w:val="both"/>
        <w:rPr>
          <w:rFonts w:ascii="Arial" w:hAnsi="Arial" w:cs="Arial"/>
          <w:sz w:val="24"/>
          <w:szCs w:val="24"/>
        </w:rPr>
      </w:pPr>
      <w:r>
        <w:rPr>
          <w:rFonts w:ascii="Arial" w:hAnsi="Arial" w:cs="Arial"/>
          <w:sz w:val="24"/>
          <w:szCs w:val="24"/>
        </w:rPr>
        <w:t xml:space="preserve">Genetics </w:t>
      </w:r>
      <w:r w:rsidR="00122A93">
        <w:rPr>
          <w:rFonts w:ascii="Arial" w:hAnsi="Arial" w:cs="Arial"/>
          <w:sz w:val="24"/>
          <w:szCs w:val="24"/>
        </w:rPr>
        <w:t xml:space="preserve">also </w:t>
      </w:r>
      <w:r>
        <w:rPr>
          <w:rFonts w:ascii="Arial" w:hAnsi="Arial" w:cs="Arial"/>
          <w:sz w:val="24"/>
          <w:szCs w:val="24"/>
        </w:rPr>
        <w:t>play</w:t>
      </w:r>
      <w:r w:rsidR="00A60ACE">
        <w:rPr>
          <w:rFonts w:ascii="Arial" w:hAnsi="Arial" w:cs="Arial"/>
          <w:sz w:val="24"/>
          <w:szCs w:val="24"/>
        </w:rPr>
        <w:t>s</w:t>
      </w:r>
      <w:r>
        <w:rPr>
          <w:rFonts w:ascii="Arial" w:hAnsi="Arial" w:cs="Arial"/>
          <w:sz w:val="24"/>
          <w:szCs w:val="24"/>
        </w:rPr>
        <w:t xml:space="preserve"> a large part of who we</w:t>
      </w:r>
      <w:r w:rsidR="00A60ACE">
        <w:rPr>
          <w:rFonts w:ascii="Arial" w:hAnsi="Arial" w:cs="Arial"/>
          <w:sz w:val="24"/>
          <w:szCs w:val="24"/>
        </w:rPr>
        <w:t xml:space="preserve"> are</w:t>
      </w:r>
      <w:r>
        <w:rPr>
          <w:rFonts w:ascii="Arial" w:hAnsi="Arial" w:cs="Arial"/>
          <w:sz w:val="24"/>
          <w:szCs w:val="24"/>
        </w:rPr>
        <w:t xml:space="preserve"> as individuals </w:t>
      </w:r>
      <w:r w:rsidR="00FD62C4">
        <w:rPr>
          <w:rFonts w:ascii="Arial" w:hAnsi="Arial" w:cs="Arial"/>
          <w:sz w:val="24"/>
          <w:szCs w:val="24"/>
        </w:rPr>
        <w:t>and who are children and their children will be.</w:t>
      </w:r>
      <w:r w:rsidR="00556F6D">
        <w:rPr>
          <w:rFonts w:ascii="Arial" w:hAnsi="Arial" w:cs="Arial"/>
          <w:sz w:val="24"/>
          <w:szCs w:val="24"/>
        </w:rPr>
        <w:t xml:space="preserve">  It is widely accepted that a </w:t>
      </w:r>
      <w:r w:rsidR="0069624F">
        <w:rPr>
          <w:rFonts w:ascii="Arial" w:hAnsi="Arial" w:cs="Arial"/>
          <w:sz w:val="24"/>
          <w:szCs w:val="24"/>
        </w:rPr>
        <w:t>blonde-haired blue-eyed</w:t>
      </w:r>
      <w:r w:rsidR="00556F6D">
        <w:rPr>
          <w:rFonts w:ascii="Arial" w:hAnsi="Arial" w:cs="Arial"/>
          <w:sz w:val="24"/>
          <w:szCs w:val="24"/>
        </w:rPr>
        <w:t xml:space="preserve"> baby will be the result of</w:t>
      </w:r>
      <w:r w:rsidR="005C1B17">
        <w:rPr>
          <w:rFonts w:ascii="Arial" w:hAnsi="Arial" w:cs="Arial"/>
          <w:sz w:val="24"/>
          <w:szCs w:val="24"/>
        </w:rPr>
        <w:t xml:space="preserve"> </w:t>
      </w:r>
      <w:r w:rsidR="0069624F">
        <w:rPr>
          <w:rFonts w:ascii="Arial" w:hAnsi="Arial" w:cs="Arial"/>
          <w:sz w:val="24"/>
          <w:szCs w:val="24"/>
        </w:rPr>
        <w:t>blonde-haired blue-eyed</w:t>
      </w:r>
      <w:r w:rsidR="005C1B17">
        <w:rPr>
          <w:rFonts w:ascii="Arial" w:hAnsi="Arial" w:cs="Arial"/>
          <w:sz w:val="24"/>
          <w:szCs w:val="24"/>
        </w:rPr>
        <w:t xml:space="preserve"> parents</w:t>
      </w:r>
      <w:r w:rsidR="00453165">
        <w:rPr>
          <w:rFonts w:ascii="Arial" w:hAnsi="Arial" w:cs="Arial"/>
          <w:sz w:val="24"/>
          <w:szCs w:val="24"/>
        </w:rPr>
        <w:t>, t</w:t>
      </w:r>
      <w:r w:rsidR="00CD5187">
        <w:rPr>
          <w:rFonts w:ascii="Arial" w:hAnsi="Arial" w:cs="Arial"/>
          <w:sz w:val="24"/>
          <w:szCs w:val="24"/>
        </w:rPr>
        <w:t>his is called a genetic predisposition</w:t>
      </w:r>
      <w:r w:rsidR="00476752">
        <w:rPr>
          <w:rFonts w:ascii="Arial" w:hAnsi="Arial" w:cs="Arial"/>
          <w:sz w:val="24"/>
          <w:szCs w:val="24"/>
        </w:rPr>
        <w:t xml:space="preserve"> but not a corollary, there are always exceptions to the </w:t>
      </w:r>
      <w:r w:rsidR="008539FD">
        <w:rPr>
          <w:rFonts w:ascii="Arial" w:hAnsi="Arial" w:cs="Arial"/>
          <w:sz w:val="24"/>
          <w:szCs w:val="24"/>
        </w:rPr>
        <w:t>so-called</w:t>
      </w:r>
      <w:r w:rsidR="00476752">
        <w:rPr>
          <w:rFonts w:ascii="Arial" w:hAnsi="Arial" w:cs="Arial"/>
          <w:sz w:val="24"/>
          <w:szCs w:val="24"/>
        </w:rPr>
        <w:t xml:space="preserve"> rules.</w:t>
      </w:r>
      <w:r w:rsidR="00C861EA">
        <w:rPr>
          <w:rFonts w:ascii="Arial" w:hAnsi="Arial" w:cs="Arial"/>
          <w:sz w:val="24"/>
          <w:szCs w:val="24"/>
        </w:rPr>
        <w:t xml:space="preserve"> </w:t>
      </w:r>
      <w:r w:rsidR="00515220">
        <w:rPr>
          <w:rFonts w:ascii="Arial" w:hAnsi="Arial" w:cs="Arial"/>
          <w:sz w:val="24"/>
          <w:szCs w:val="24"/>
        </w:rPr>
        <w:t xml:space="preserve">Our innate make up is going to have an impact on how we react to our surrounding environment as </w:t>
      </w:r>
      <w:r w:rsidR="00D0598F">
        <w:rPr>
          <w:rFonts w:ascii="Arial" w:hAnsi="Arial" w:cs="Arial"/>
          <w:sz w:val="24"/>
          <w:szCs w:val="24"/>
        </w:rPr>
        <w:t>we grow and learn and face the challenges of life</w:t>
      </w:r>
      <w:r w:rsidR="00856694">
        <w:rPr>
          <w:rFonts w:ascii="Arial" w:hAnsi="Arial" w:cs="Arial"/>
          <w:sz w:val="24"/>
          <w:szCs w:val="24"/>
        </w:rPr>
        <w:t xml:space="preserve"> </w:t>
      </w:r>
      <w:r w:rsidR="00766030">
        <w:rPr>
          <w:rFonts w:ascii="Arial" w:hAnsi="Arial" w:cs="Arial"/>
          <w:sz w:val="24"/>
          <w:szCs w:val="24"/>
        </w:rPr>
        <w:t>(Hage</w:t>
      </w:r>
      <w:r w:rsidR="00856694">
        <w:rPr>
          <w:rFonts w:ascii="Arial" w:hAnsi="Arial" w:cs="Arial"/>
          <w:sz w:val="24"/>
          <w:szCs w:val="24"/>
        </w:rPr>
        <w:t xml:space="preserve"> 2019)</w:t>
      </w:r>
      <w:r w:rsidR="00D0598F">
        <w:rPr>
          <w:rFonts w:ascii="Arial" w:hAnsi="Arial" w:cs="Arial"/>
          <w:sz w:val="24"/>
          <w:szCs w:val="24"/>
        </w:rPr>
        <w:t xml:space="preserve">. </w:t>
      </w:r>
    </w:p>
    <w:p w14:paraId="57E5CDA9" w14:textId="0F20960A" w:rsidR="007B0802" w:rsidRDefault="00723C9C" w:rsidP="00E3674B">
      <w:pPr>
        <w:spacing w:line="360" w:lineRule="auto"/>
        <w:jc w:val="both"/>
        <w:rPr>
          <w:rFonts w:ascii="Arial" w:hAnsi="Arial" w:cs="Arial"/>
          <w:sz w:val="24"/>
          <w:szCs w:val="24"/>
        </w:rPr>
      </w:pPr>
      <w:r>
        <w:rPr>
          <w:rFonts w:ascii="Arial" w:hAnsi="Arial" w:cs="Arial"/>
          <w:sz w:val="24"/>
          <w:szCs w:val="24"/>
        </w:rPr>
        <w:t xml:space="preserve">How </w:t>
      </w:r>
      <w:r w:rsidR="005548D6">
        <w:rPr>
          <w:rFonts w:ascii="Arial" w:hAnsi="Arial" w:cs="Arial"/>
          <w:sz w:val="24"/>
          <w:szCs w:val="24"/>
        </w:rPr>
        <w:t xml:space="preserve">a </w:t>
      </w:r>
      <w:r w:rsidR="00C16D13">
        <w:rPr>
          <w:rFonts w:ascii="Arial" w:hAnsi="Arial" w:cs="Arial"/>
          <w:sz w:val="24"/>
          <w:szCs w:val="24"/>
        </w:rPr>
        <w:t xml:space="preserve">child born with a </w:t>
      </w:r>
      <w:r w:rsidR="009757FD">
        <w:rPr>
          <w:rFonts w:ascii="Arial" w:hAnsi="Arial" w:cs="Arial"/>
          <w:sz w:val="24"/>
          <w:szCs w:val="24"/>
        </w:rPr>
        <w:t>predisposition trait</w:t>
      </w:r>
      <w:r w:rsidR="00C16D13">
        <w:rPr>
          <w:rFonts w:ascii="Arial" w:hAnsi="Arial" w:cs="Arial"/>
          <w:sz w:val="24"/>
          <w:szCs w:val="24"/>
        </w:rPr>
        <w:t xml:space="preserve"> such as anxiety, anger</w:t>
      </w:r>
      <w:r>
        <w:rPr>
          <w:rFonts w:ascii="Arial" w:hAnsi="Arial" w:cs="Arial"/>
          <w:sz w:val="24"/>
          <w:szCs w:val="24"/>
        </w:rPr>
        <w:t>,</w:t>
      </w:r>
      <w:r w:rsidR="00D56C74">
        <w:rPr>
          <w:rFonts w:ascii="Arial" w:hAnsi="Arial" w:cs="Arial"/>
          <w:sz w:val="24"/>
          <w:szCs w:val="24"/>
        </w:rPr>
        <w:t xml:space="preserve"> mental health or mood disorders</w:t>
      </w:r>
      <w:r w:rsidR="005548D6">
        <w:rPr>
          <w:rFonts w:ascii="Arial" w:hAnsi="Arial" w:cs="Arial"/>
          <w:sz w:val="24"/>
          <w:szCs w:val="24"/>
        </w:rPr>
        <w:t>,</w:t>
      </w:r>
      <w:r w:rsidR="00D56C74">
        <w:rPr>
          <w:rFonts w:ascii="Arial" w:hAnsi="Arial" w:cs="Arial"/>
          <w:sz w:val="24"/>
          <w:szCs w:val="24"/>
        </w:rPr>
        <w:t xml:space="preserve"> </w:t>
      </w:r>
      <w:r>
        <w:rPr>
          <w:rFonts w:ascii="Arial" w:hAnsi="Arial" w:cs="Arial"/>
          <w:sz w:val="24"/>
          <w:szCs w:val="24"/>
        </w:rPr>
        <w:t xml:space="preserve">is </w:t>
      </w:r>
      <w:r w:rsidR="006C43CA">
        <w:rPr>
          <w:rFonts w:ascii="Arial" w:hAnsi="Arial" w:cs="Arial"/>
          <w:sz w:val="24"/>
          <w:szCs w:val="24"/>
        </w:rPr>
        <w:t>raised</w:t>
      </w:r>
      <w:r>
        <w:rPr>
          <w:rFonts w:ascii="Arial" w:hAnsi="Arial" w:cs="Arial"/>
          <w:sz w:val="24"/>
          <w:szCs w:val="24"/>
        </w:rPr>
        <w:t xml:space="preserve"> will have </w:t>
      </w:r>
      <w:r w:rsidR="004361EB">
        <w:rPr>
          <w:rFonts w:ascii="Arial" w:hAnsi="Arial" w:cs="Arial"/>
          <w:sz w:val="24"/>
          <w:szCs w:val="24"/>
        </w:rPr>
        <w:t xml:space="preserve">an enormous </w:t>
      </w:r>
      <w:r w:rsidR="006C43CA">
        <w:rPr>
          <w:rFonts w:ascii="Arial" w:hAnsi="Arial" w:cs="Arial"/>
          <w:sz w:val="24"/>
          <w:szCs w:val="24"/>
        </w:rPr>
        <w:t>effect</w:t>
      </w:r>
      <w:r w:rsidR="004361EB">
        <w:rPr>
          <w:rFonts w:ascii="Arial" w:hAnsi="Arial" w:cs="Arial"/>
          <w:sz w:val="24"/>
          <w:szCs w:val="24"/>
        </w:rPr>
        <w:t xml:space="preserve"> on the way in which the traits themselves play out later in the </w:t>
      </w:r>
      <w:r w:rsidR="006C43CA">
        <w:rPr>
          <w:rFonts w:ascii="Arial" w:hAnsi="Arial" w:cs="Arial"/>
          <w:sz w:val="24"/>
          <w:szCs w:val="24"/>
        </w:rPr>
        <w:t xml:space="preserve">child’s </w:t>
      </w:r>
      <w:r w:rsidR="00450AC8">
        <w:rPr>
          <w:rFonts w:ascii="Arial" w:hAnsi="Arial" w:cs="Arial"/>
          <w:sz w:val="24"/>
          <w:szCs w:val="24"/>
        </w:rPr>
        <w:t>life,</w:t>
      </w:r>
      <w:r w:rsidR="006C43CA">
        <w:rPr>
          <w:rFonts w:ascii="Arial" w:hAnsi="Arial" w:cs="Arial"/>
          <w:sz w:val="24"/>
          <w:szCs w:val="24"/>
        </w:rPr>
        <w:t xml:space="preserve"> but they may never be eliminated.</w:t>
      </w:r>
    </w:p>
    <w:p w14:paraId="77F646DD" w14:textId="7F081C78" w:rsidR="00F978F1" w:rsidRDefault="00CE76D3" w:rsidP="00E3674B">
      <w:pPr>
        <w:spacing w:line="360" w:lineRule="auto"/>
        <w:jc w:val="both"/>
        <w:rPr>
          <w:rFonts w:ascii="Arial" w:hAnsi="Arial" w:cs="Arial"/>
          <w:sz w:val="24"/>
          <w:szCs w:val="24"/>
        </w:rPr>
      </w:pPr>
      <w:r>
        <w:rPr>
          <w:rFonts w:ascii="Arial" w:hAnsi="Arial" w:cs="Arial"/>
          <w:sz w:val="24"/>
          <w:szCs w:val="24"/>
        </w:rPr>
        <w:t>C</w:t>
      </w:r>
      <w:r w:rsidR="00D479FC">
        <w:rPr>
          <w:rFonts w:ascii="Arial" w:hAnsi="Arial" w:cs="Arial"/>
          <w:sz w:val="24"/>
          <w:szCs w:val="24"/>
        </w:rPr>
        <w:t xml:space="preserve">hildren’s behaviour can be influence by many factors before they are </w:t>
      </w:r>
      <w:r w:rsidR="00BC67BB">
        <w:rPr>
          <w:rFonts w:ascii="Arial" w:hAnsi="Arial" w:cs="Arial"/>
          <w:sz w:val="24"/>
          <w:szCs w:val="24"/>
        </w:rPr>
        <w:t xml:space="preserve">even </w:t>
      </w:r>
      <w:r w:rsidR="00D479FC">
        <w:rPr>
          <w:rFonts w:ascii="Arial" w:hAnsi="Arial" w:cs="Arial"/>
          <w:sz w:val="24"/>
          <w:szCs w:val="24"/>
        </w:rPr>
        <w:t>born, but it is also important to remember that not all behaviour is bad or negative</w:t>
      </w:r>
      <w:r w:rsidR="0047426F">
        <w:rPr>
          <w:rFonts w:ascii="Arial" w:hAnsi="Arial" w:cs="Arial"/>
          <w:sz w:val="24"/>
          <w:szCs w:val="24"/>
        </w:rPr>
        <w:t>, so if a change in behaviour of child</w:t>
      </w:r>
      <w:r w:rsidR="001A0B41">
        <w:rPr>
          <w:rFonts w:ascii="Arial" w:hAnsi="Arial" w:cs="Arial"/>
          <w:sz w:val="24"/>
          <w:szCs w:val="24"/>
        </w:rPr>
        <w:t xml:space="preserve"> you support if noticed then it should be investigated </w:t>
      </w:r>
      <w:r w:rsidR="006878D9">
        <w:rPr>
          <w:rFonts w:ascii="Arial" w:hAnsi="Arial" w:cs="Arial"/>
          <w:sz w:val="24"/>
          <w:szCs w:val="24"/>
        </w:rPr>
        <w:t>for an</w:t>
      </w:r>
      <w:r w:rsidR="001A0B41">
        <w:rPr>
          <w:rFonts w:ascii="Arial" w:hAnsi="Arial" w:cs="Arial"/>
          <w:sz w:val="24"/>
          <w:szCs w:val="24"/>
        </w:rPr>
        <w:t xml:space="preserve"> underlying reason.</w:t>
      </w:r>
    </w:p>
    <w:p w14:paraId="623DA16F" w14:textId="6F56AD9A" w:rsidR="00E909EA" w:rsidRDefault="00E909EA" w:rsidP="00E3674B">
      <w:pPr>
        <w:spacing w:line="360" w:lineRule="auto"/>
        <w:jc w:val="both"/>
        <w:rPr>
          <w:rFonts w:ascii="Arial" w:hAnsi="Arial" w:cs="Arial"/>
          <w:sz w:val="24"/>
          <w:szCs w:val="24"/>
        </w:rPr>
      </w:pPr>
    </w:p>
    <w:p w14:paraId="6B4EDF0F" w14:textId="4BD034DD" w:rsidR="00B12FB9" w:rsidRDefault="00B12FB9" w:rsidP="00E3674B">
      <w:pPr>
        <w:spacing w:line="360" w:lineRule="auto"/>
        <w:jc w:val="both"/>
        <w:rPr>
          <w:rFonts w:ascii="Arial" w:hAnsi="Arial" w:cs="Arial"/>
          <w:sz w:val="24"/>
          <w:szCs w:val="24"/>
        </w:rPr>
      </w:pPr>
    </w:p>
    <w:p w14:paraId="0D88EA37" w14:textId="588DF0FB" w:rsidR="00B12FB9" w:rsidRDefault="00B12FB9" w:rsidP="00E3674B">
      <w:pPr>
        <w:spacing w:line="360" w:lineRule="auto"/>
        <w:jc w:val="both"/>
        <w:rPr>
          <w:rFonts w:ascii="Arial" w:hAnsi="Arial" w:cs="Arial"/>
          <w:sz w:val="24"/>
          <w:szCs w:val="24"/>
        </w:rPr>
      </w:pPr>
    </w:p>
    <w:p w14:paraId="5862C571" w14:textId="603D6E58" w:rsidR="00B12FB9" w:rsidRDefault="00B12FB9" w:rsidP="00E3674B">
      <w:pPr>
        <w:spacing w:line="360" w:lineRule="auto"/>
        <w:jc w:val="both"/>
        <w:rPr>
          <w:rFonts w:ascii="Arial" w:hAnsi="Arial" w:cs="Arial"/>
          <w:sz w:val="24"/>
          <w:szCs w:val="24"/>
        </w:rPr>
      </w:pPr>
    </w:p>
    <w:p w14:paraId="2FBF0E32" w14:textId="64EC38EE" w:rsidR="00B12FB9" w:rsidRDefault="00B12FB9" w:rsidP="00E3674B">
      <w:pPr>
        <w:spacing w:line="360" w:lineRule="auto"/>
        <w:jc w:val="both"/>
        <w:rPr>
          <w:rFonts w:ascii="Arial" w:hAnsi="Arial" w:cs="Arial"/>
          <w:sz w:val="24"/>
          <w:szCs w:val="24"/>
        </w:rPr>
      </w:pPr>
    </w:p>
    <w:p w14:paraId="5550E836" w14:textId="1BE95316" w:rsidR="00AE7BD8" w:rsidRDefault="00AE7BD8" w:rsidP="00E3674B">
      <w:pPr>
        <w:spacing w:line="360" w:lineRule="auto"/>
        <w:jc w:val="both"/>
        <w:rPr>
          <w:rFonts w:ascii="Arial" w:hAnsi="Arial" w:cs="Arial"/>
          <w:sz w:val="24"/>
          <w:szCs w:val="24"/>
        </w:rPr>
      </w:pPr>
    </w:p>
    <w:p w14:paraId="612522F2" w14:textId="68BA8157" w:rsidR="00AE7BD8" w:rsidRDefault="00AE7BD8" w:rsidP="00E3674B">
      <w:pPr>
        <w:spacing w:line="360" w:lineRule="auto"/>
        <w:jc w:val="both"/>
        <w:rPr>
          <w:rFonts w:ascii="Arial" w:hAnsi="Arial" w:cs="Arial"/>
          <w:sz w:val="24"/>
          <w:szCs w:val="24"/>
        </w:rPr>
      </w:pPr>
    </w:p>
    <w:p w14:paraId="5600E83B" w14:textId="7BDA0269" w:rsidR="00AE7BD8" w:rsidRDefault="00AE7BD8" w:rsidP="00E3674B">
      <w:pPr>
        <w:spacing w:line="360" w:lineRule="auto"/>
        <w:jc w:val="both"/>
        <w:rPr>
          <w:rFonts w:ascii="Arial" w:hAnsi="Arial" w:cs="Arial"/>
          <w:sz w:val="24"/>
          <w:szCs w:val="24"/>
        </w:rPr>
      </w:pPr>
    </w:p>
    <w:p w14:paraId="759B7452" w14:textId="07C200D3" w:rsidR="00AE7BD8" w:rsidRDefault="00AE7BD8" w:rsidP="00E3674B">
      <w:pPr>
        <w:spacing w:line="360" w:lineRule="auto"/>
        <w:jc w:val="both"/>
        <w:rPr>
          <w:rFonts w:ascii="Arial" w:hAnsi="Arial" w:cs="Arial"/>
          <w:sz w:val="24"/>
          <w:szCs w:val="24"/>
        </w:rPr>
      </w:pPr>
    </w:p>
    <w:p w14:paraId="38A651E7" w14:textId="5FA0EE0C" w:rsidR="00E3674B" w:rsidRDefault="00E3674B" w:rsidP="00E3674B">
      <w:pPr>
        <w:spacing w:line="360" w:lineRule="auto"/>
        <w:jc w:val="both"/>
        <w:rPr>
          <w:rFonts w:ascii="Arial" w:hAnsi="Arial" w:cs="Arial"/>
          <w:sz w:val="24"/>
          <w:szCs w:val="24"/>
        </w:rPr>
      </w:pPr>
    </w:p>
    <w:p w14:paraId="23E61C89" w14:textId="77777777" w:rsidR="00E3674B" w:rsidRDefault="00E3674B" w:rsidP="00E3674B">
      <w:pPr>
        <w:spacing w:line="360" w:lineRule="auto"/>
        <w:jc w:val="both"/>
        <w:rPr>
          <w:rFonts w:ascii="Arial" w:hAnsi="Arial" w:cs="Arial"/>
          <w:sz w:val="24"/>
          <w:szCs w:val="24"/>
        </w:rPr>
      </w:pPr>
    </w:p>
    <w:p w14:paraId="78E4A77C" w14:textId="17D3D0BD" w:rsidR="007E26D3" w:rsidRDefault="007E26D3" w:rsidP="00E3674B">
      <w:pPr>
        <w:spacing w:line="360" w:lineRule="auto"/>
        <w:jc w:val="both"/>
        <w:rPr>
          <w:rFonts w:ascii="Arial" w:hAnsi="Arial" w:cs="Arial"/>
          <w:sz w:val="24"/>
          <w:szCs w:val="24"/>
        </w:rPr>
      </w:pPr>
      <w:r>
        <w:rPr>
          <w:rFonts w:ascii="Arial" w:hAnsi="Arial" w:cs="Arial"/>
          <w:sz w:val="24"/>
          <w:szCs w:val="24"/>
        </w:rPr>
        <w:t>Reference List</w:t>
      </w:r>
    </w:p>
    <w:p w14:paraId="76FA26FF" w14:textId="62A0F8D4" w:rsidR="007E26D3" w:rsidRDefault="007E26D3" w:rsidP="008041F7">
      <w:pPr>
        <w:spacing w:line="360" w:lineRule="auto"/>
        <w:jc w:val="both"/>
        <w:rPr>
          <w:rFonts w:ascii="Arial" w:hAnsi="Arial" w:cs="Arial"/>
          <w:sz w:val="24"/>
          <w:szCs w:val="24"/>
        </w:rPr>
      </w:pPr>
      <w:r>
        <w:rPr>
          <w:rFonts w:ascii="Arial" w:hAnsi="Arial" w:cs="Arial"/>
          <w:sz w:val="24"/>
          <w:szCs w:val="24"/>
        </w:rPr>
        <w:t>Bates</w:t>
      </w:r>
      <w:r w:rsidR="00C746D0">
        <w:rPr>
          <w:rFonts w:ascii="Arial" w:hAnsi="Arial" w:cs="Arial"/>
          <w:sz w:val="24"/>
          <w:szCs w:val="24"/>
        </w:rPr>
        <w:t xml:space="preserve"> B</w:t>
      </w:r>
      <w:r>
        <w:rPr>
          <w:rFonts w:ascii="Arial" w:hAnsi="Arial" w:cs="Arial"/>
          <w:sz w:val="24"/>
          <w:szCs w:val="24"/>
        </w:rPr>
        <w:t xml:space="preserve">, </w:t>
      </w:r>
      <w:r w:rsidR="009D74A3">
        <w:rPr>
          <w:rFonts w:ascii="Arial" w:hAnsi="Arial" w:cs="Arial"/>
          <w:sz w:val="24"/>
          <w:szCs w:val="24"/>
        </w:rPr>
        <w:t>(</w:t>
      </w:r>
      <w:r>
        <w:rPr>
          <w:rFonts w:ascii="Arial" w:hAnsi="Arial" w:cs="Arial"/>
          <w:sz w:val="24"/>
          <w:szCs w:val="24"/>
        </w:rPr>
        <w:t>2019</w:t>
      </w:r>
      <w:r w:rsidR="009D74A3">
        <w:rPr>
          <w:rFonts w:ascii="Arial" w:hAnsi="Arial" w:cs="Arial"/>
          <w:sz w:val="24"/>
          <w:szCs w:val="24"/>
        </w:rPr>
        <w:t>)</w:t>
      </w:r>
      <w:r>
        <w:rPr>
          <w:rFonts w:ascii="Arial" w:hAnsi="Arial" w:cs="Arial"/>
          <w:sz w:val="24"/>
          <w:szCs w:val="24"/>
        </w:rPr>
        <w:t xml:space="preserve">, </w:t>
      </w:r>
      <w:r w:rsidR="009D74A3" w:rsidRPr="009D74A3">
        <w:rPr>
          <w:rFonts w:ascii="Arial" w:hAnsi="Arial" w:cs="Arial"/>
          <w:i/>
          <w:iCs/>
          <w:sz w:val="24"/>
          <w:szCs w:val="24"/>
        </w:rPr>
        <w:t xml:space="preserve">Learning </w:t>
      </w:r>
      <w:r w:rsidR="00CB33D7">
        <w:rPr>
          <w:rFonts w:ascii="Arial" w:hAnsi="Arial" w:cs="Arial"/>
          <w:i/>
          <w:iCs/>
          <w:sz w:val="24"/>
          <w:szCs w:val="24"/>
        </w:rPr>
        <w:t>T</w:t>
      </w:r>
      <w:r w:rsidR="009D74A3" w:rsidRPr="009D74A3">
        <w:rPr>
          <w:rFonts w:ascii="Arial" w:hAnsi="Arial" w:cs="Arial"/>
          <w:i/>
          <w:iCs/>
          <w:sz w:val="24"/>
          <w:szCs w:val="24"/>
        </w:rPr>
        <w:t xml:space="preserve">heories </w:t>
      </w:r>
      <w:r w:rsidR="00CB33D7">
        <w:rPr>
          <w:rFonts w:ascii="Arial" w:hAnsi="Arial" w:cs="Arial"/>
          <w:i/>
          <w:iCs/>
          <w:sz w:val="24"/>
          <w:szCs w:val="24"/>
        </w:rPr>
        <w:t>S</w:t>
      </w:r>
      <w:r w:rsidR="009D74A3" w:rsidRPr="009D74A3">
        <w:rPr>
          <w:rFonts w:ascii="Arial" w:hAnsi="Arial" w:cs="Arial"/>
          <w:i/>
          <w:iCs/>
          <w:sz w:val="24"/>
          <w:szCs w:val="24"/>
        </w:rPr>
        <w:t>implified</w:t>
      </w:r>
      <w:r w:rsidR="009D74A3">
        <w:rPr>
          <w:rFonts w:ascii="Arial" w:hAnsi="Arial" w:cs="Arial"/>
          <w:sz w:val="24"/>
          <w:szCs w:val="24"/>
        </w:rPr>
        <w:t xml:space="preserve">, </w:t>
      </w:r>
      <w:r w:rsidR="003D0667">
        <w:rPr>
          <w:rFonts w:ascii="Arial" w:hAnsi="Arial" w:cs="Arial"/>
          <w:sz w:val="24"/>
          <w:szCs w:val="24"/>
        </w:rPr>
        <w:t>2</w:t>
      </w:r>
      <w:r w:rsidR="003D0667" w:rsidRPr="003D0667">
        <w:rPr>
          <w:rFonts w:ascii="Arial" w:hAnsi="Arial" w:cs="Arial"/>
          <w:sz w:val="24"/>
          <w:szCs w:val="24"/>
          <w:vertAlign w:val="superscript"/>
        </w:rPr>
        <w:t>nd</w:t>
      </w:r>
      <w:r w:rsidR="003D0667">
        <w:rPr>
          <w:rFonts w:ascii="Arial" w:hAnsi="Arial" w:cs="Arial"/>
          <w:sz w:val="24"/>
          <w:szCs w:val="24"/>
        </w:rPr>
        <w:t xml:space="preserve"> Ed. </w:t>
      </w:r>
      <w:r w:rsidR="00713BB0">
        <w:rPr>
          <w:rFonts w:ascii="Arial" w:hAnsi="Arial" w:cs="Arial"/>
          <w:sz w:val="24"/>
          <w:szCs w:val="24"/>
        </w:rPr>
        <w:t>London, Sage</w:t>
      </w:r>
      <w:r w:rsidR="00501779">
        <w:rPr>
          <w:rFonts w:ascii="Arial" w:hAnsi="Arial" w:cs="Arial"/>
          <w:sz w:val="24"/>
          <w:szCs w:val="24"/>
        </w:rPr>
        <w:t xml:space="preserve"> Publications</w:t>
      </w:r>
    </w:p>
    <w:p w14:paraId="7D9C28D6" w14:textId="77777777" w:rsidR="008041F7" w:rsidRDefault="007E26D3" w:rsidP="008041F7">
      <w:pPr>
        <w:spacing w:line="360" w:lineRule="auto"/>
        <w:jc w:val="both"/>
        <w:rPr>
          <w:rFonts w:ascii="Arial" w:hAnsi="Arial" w:cs="Arial"/>
          <w:sz w:val="24"/>
          <w:szCs w:val="24"/>
        </w:rPr>
      </w:pPr>
      <w:r>
        <w:rPr>
          <w:rFonts w:ascii="Arial" w:hAnsi="Arial" w:cs="Arial"/>
          <w:sz w:val="24"/>
          <w:szCs w:val="24"/>
        </w:rPr>
        <w:t xml:space="preserve">Cole and Knowles, </w:t>
      </w:r>
      <w:r w:rsidR="005D40E2">
        <w:rPr>
          <w:rFonts w:ascii="Arial" w:hAnsi="Arial" w:cs="Arial"/>
          <w:sz w:val="24"/>
          <w:szCs w:val="24"/>
        </w:rPr>
        <w:t>(</w:t>
      </w:r>
      <w:r>
        <w:rPr>
          <w:rFonts w:ascii="Arial" w:hAnsi="Arial" w:cs="Arial"/>
          <w:sz w:val="24"/>
          <w:szCs w:val="24"/>
        </w:rPr>
        <w:t>2011</w:t>
      </w:r>
      <w:r w:rsidR="005D40E2">
        <w:rPr>
          <w:rFonts w:ascii="Arial" w:hAnsi="Arial" w:cs="Arial"/>
          <w:sz w:val="24"/>
          <w:szCs w:val="24"/>
        </w:rPr>
        <w:t>)</w:t>
      </w:r>
      <w:r>
        <w:rPr>
          <w:rFonts w:ascii="Arial" w:hAnsi="Arial" w:cs="Arial"/>
          <w:sz w:val="24"/>
          <w:szCs w:val="24"/>
        </w:rPr>
        <w:t>,</w:t>
      </w:r>
      <w:r w:rsidR="005D40E2">
        <w:rPr>
          <w:rFonts w:ascii="Arial" w:hAnsi="Arial" w:cs="Arial"/>
          <w:sz w:val="24"/>
          <w:szCs w:val="24"/>
        </w:rPr>
        <w:t xml:space="preserve"> </w:t>
      </w:r>
      <w:r w:rsidR="005D40E2" w:rsidRPr="00661341">
        <w:rPr>
          <w:rFonts w:ascii="Arial" w:hAnsi="Arial" w:cs="Arial"/>
          <w:i/>
          <w:iCs/>
          <w:sz w:val="24"/>
          <w:szCs w:val="24"/>
        </w:rPr>
        <w:t>How to help children and young people with complex behaviour</w:t>
      </w:r>
      <w:r w:rsidR="00661341" w:rsidRPr="00661341">
        <w:rPr>
          <w:rFonts w:ascii="Arial" w:hAnsi="Arial" w:cs="Arial"/>
          <w:i/>
          <w:iCs/>
          <w:sz w:val="24"/>
          <w:szCs w:val="24"/>
        </w:rPr>
        <w:t>al difficulties</w:t>
      </w:r>
      <w:r w:rsidR="00661341">
        <w:rPr>
          <w:rFonts w:ascii="Arial" w:hAnsi="Arial" w:cs="Arial"/>
          <w:sz w:val="24"/>
          <w:szCs w:val="24"/>
        </w:rPr>
        <w:t xml:space="preserve">, </w:t>
      </w:r>
      <w:r w:rsidR="008C79B6">
        <w:rPr>
          <w:rFonts w:ascii="Arial" w:hAnsi="Arial" w:cs="Arial"/>
          <w:sz w:val="24"/>
          <w:szCs w:val="24"/>
        </w:rPr>
        <w:t>London, Jessica Kingsley</w:t>
      </w:r>
      <w:r w:rsidR="00501779">
        <w:rPr>
          <w:rFonts w:ascii="Arial" w:hAnsi="Arial" w:cs="Arial"/>
          <w:sz w:val="24"/>
          <w:szCs w:val="24"/>
        </w:rPr>
        <w:t xml:space="preserve"> Publishers</w:t>
      </w:r>
    </w:p>
    <w:p w14:paraId="50170940" w14:textId="50663F6D" w:rsidR="00587738" w:rsidRDefault="007E26D3" w:rsidP="003C769C">
      <w:pPr>
        <w:spacing w:line="240" w:lineRule="auto"/>
        <w:jc w:val="both"/>
        <w:rPr>
          <w:rFonts w:ascii="Arial" w:hAnsi="Arial" w:cs="Arial"/>
          <w:sz w:val="24"/>
          <w:szCs w:val="24"/>
        </w:rPr>
      </w:pPr>
      <w:r>
        <w:rPr>
          <w:rFonts w:ascii="Arial" w:hAnsi="Arial" w:cs="Arial"/>
          <w:sz w:val="24"/>
          <w:szCs w:val="24"/>
        </w:rPr>
        <w:t>Cambridge</w:t>
      </w:r>
      <w:r w:rsidR="00501779">
        <w:rPr>
          <w:rFonts w:ascii="Arial" w:hAnsi="Arial" w:cs="Arial"/>
          <w:sz w:val="24"/>
          <w:szCs w:val="24"/>
        </w:rPr>
        <w:t xml:space="preserve"> Dictionary</w:t>
      </w:r>
      <w:r w:rsidR="00BE55E6">
        <w:rPr>
          <w:rFonts w:ascii="Arial" w:hAnsi="Arial" w:cs="Arial"/>
          <w:sz w:val="24"/>
          <w:szCs w:val="24"/>
        </w:rPr>
        <w:t>, (</w:t>
      </w:r>
      <w:r>
        <w:rPr>
          <w:rFonts w:ascii="Arial" w:hAnsi="Arial" w:cs="Arial"/>
          <w:sz w:val="24"/>
          <w:szCs w:val="24"/>
        </w:rPr>
        <w:t>2020</w:t>
      </w:r>
      <w:r w:rsidR="00BE55E6">
        <w:rPr>
          <w:rFonts w:ascii="Arial" w:hAnsi="Arial" w:cs="Arial"/>
          <w:sz w:val="24"/>
          <w:szCs w:val="24"/>
        </w:rPr>
        <w:t xml:space="preserve">), </w:t>
      </w:r>
      <w:r w:rsidR="002B6463" w:rsidRPr="002B6463">
        <w:rPr>
          <w:rFonts w:ascii="Arial" w:hAnsi="Arial" w:cs="Arial"/>
          <w:i/>
          <w:iCs/>
          <w:sz w:val="24"/>
          <w:szCs w:val="24"/>
        </w:rPr>
        <w:t>Behaviour</w:t>
      </w:r>
      <w:r w:rsidR="002B6463">
        <w:rPr>
          <w:rFonts w:ascii="Arial" w:hAnsi="Arial" w:cs="Arial"/>
          <w:sz w:val="24"/>
          <w:szCs w:val="24"/>
        </w:rPr>
        <w:t>,</w:t>
      </w:r>
      <w:r w:rsidR="00587738">
        <w:rPr>
          <w:rFonts w:ascii="Arial" w:hAnsi="Arial" w:cs="Arial"/>
          <w:sz w:val="24"/>
          <w:szCs w:val="24"/>
        </w:rPr>
        <w:t xml:space="preserve"> </w:t>
      </w:r>
      <w:r w:rsidR="002B6463">
        <w:rPr>
          <w:rFonts w:ascii="Arial" w:hAnsi="Arial" w:cs="Arial"/>
          <w:sz w:val="24"/>
          <w:szCs w:val="24"/>
        </w:rPr>
        <w:t>Available at:</w:t>
      </w:r>
    </w:p>
    <w:p w14:paraId="06D499CA" w14:textId="6B1E194F" w:rsidR="007E26D3" w:rsidRPr="00CF0A4E" w:rsidRDefault="00587738" w:rsidP="003C769C">
      <w:pPr>
        <w:spacing w:line="360" w:lineRule="auto"/>
        <w:jc w:val="both"/>
      </w:pPr>
      <w:hyperlink r:id="rId7" w:history="1">
        <w:r w:rsidRPr="00F05141">
          <w:rPr>
            <w:rStyle w:val="Hyperlink"/>
            <w:rFonts w:ascii="Arial" w:hAnsi="Arial" w:cs="Arial"/>
            <w:sz w:val="24"/>
            <w:szCs w:val="24"/>
          </w:rPr>
          <w:t>https://dictionary.cambridge.org/dictionary/english/behaviour</w:t>
        </w:r>
      </w:hyperlink>
      <w:r w:rsidR="00370996">
        <w:rPr>
          <w:rFonts w:ascii="Arial" w:hAnsi="Arial" w:cs="Arial"/>
          <w:sz w:val="24"/>
          <w:szCs w:val="24"/>
        </w:rPr>
        <w:t>, (Accessed</w:t>
      </w:r>
      <w:r w:rsidR="0061047D">
        <w:rPr>
          <w:rFonts w:ascii="Arial" w:hAnsi="Arial" w:cs="Arial"/>
          <w:sz w:val="24"/>
          <w:szCs w:val="24"/>
        </w:rPr>
        <w:t xml:space="preserve"> </w:t>
      </w:r>
      <w:r w:rsidR="00800836">
        <w:rPr>
          <w:rFonts w:ascii="Arial" w:hAnsi="Arial" w:cs="Arial"/>
          <w:sz w:val="24"/>
          <w:szCs w:val="24"/>
        </w:rPr>
        <w:t>02/02/2020)</w:t>
      </w:r>
    </w:p>
    <w:p w14:paraId="251C9C3F" w14:textId="57A61844" w:rsidR="007E26D3" w:rsidRPr="003C769C" w:rsidRDefault="00831FF9" w:rsidP="003C769C">
      <w:pPr>
        <w:spacing w:line="360" w:lineRule="auto"/>
        <w:jc w:val="both"/>
        <w:rPr>
          <w:rFonts w:ascii="Arial" w:eastAsia="Times New Roman" w:hAnsi="Arial" w:cs="Arial"/>
          <w:sz w:val="24"/>
          <w:szCs w:val="24"/>
          <w:lang w:eastAsia="en-GB"/>
        </w:rPr>
      </w:pPr>
      <w:proofErr w:type="spellStart"/>
      <w:r w:rsidRPr="003C769C">
        <w:rPr>
          <w:rFonts w:ascii="Arial" w:eastAsia="Times New Roman" w:hAnsi="Arial" w:cs="Arial"/>
          <w:color w:val="000000"/>
          <w:sz w:val="24"/>
          <w:szCs w:val="24"/>
          <w:shd w:val="clear" w:color="auto" w:fill="FFFFFF"/>
          <w:lang w:eastAsia="en-GB"/>
        </w:rPr>
        <w:t>Gray</w:t>
      </w:r>
      <w:proofErr w:type="spellEnd"/>
      <w:r w:rsidRPr="003C769C">
        <w:rPr>
          <w:rFonts w:ascii="Arial" w:eastAsia="Times New Roman" w:hAnsi="Arial" w:cs="Arial"/>
          <w:color w:val="000000"/>
          <w:sz w:val="24"/>
          <w:szCs w:val="24"/>
          <w:shd w:val="clear" w:color="auto" w:fill="FFFFFF"/>
          <w:lang w:eastAsia="en-GB"/>
        </w:rPr>
        <w:t xml:space="preserve"> P. (2011). </w:t>
      </w:r>
      <w:r w:rsidRPr="003C769C">
        <w:rPr>
          <w:rFonts w:ascii="Arial" w:eastAsia="Times New Roman" w:hAnsi="Arial" w:cs="Arial"/>
          <w:i/>
          <w:iCs/>
          <w:color w:val="000000"/>
          <w:sz w:val="24"/>
          <w:szCs w:val="24"/>
          <w:lang w:eastAsia="en-GB"/>
        </w:rPr>
        <w:t>Psychology</w:t>
      </w:r>
      <w:r w:rsidR="00851842">
        <w:rPr>
          <w:rFonts w:ascii="Arial" w:eastAsia="Times New Roman" w:hAnsi="Arial" w:cs="Arial"/>
          <w:i/>
          <w:iCs/>
          <w:color w:val="000000"/>
          <w:sz w:val="24"/>
          <w:szCs w:val="24"/>
          <w:lang w:eastAsia="en-GB"/>
        </w:rPr>
        <w:t>,</w:t>
      </w:r>
      <w:r w:rsidRPr="003C769C">
        <w:rPr>
          <w:rFonts w:ascii="Arial" w:eastAsia="Times New Roman" w:hAnsi="Arial" w:cs="Arial"/>
          <w:color w:val="000000"/>
          <w:sz w:val="24"/>
          <w:szCs w:val="24"/>
          <w:shd w:val="clear" w:color="auto" w:fill="FFFFFF"/>
          <w:lang w:eastAsia="en-GB"/>
        </w:rPr>
        <w:t> 6th ed. New York</w:t>
      </w:r>
      <w:r w:rsidR="008D364A">
        <w:rPr>
          <w:rFonts w:ascii="Arial" w:eastAsia="Times New Roman" w:hAnsi="Arial" w:cs="Arial"/>
          <w:color w:val="000000"/>
          <w:sz w:val="24"/>
          <w:szCs w:val="24"/>
          <w:shd w:val="clear" w:color="auto" w:fill="FFFFFF"/>
          <w:lang w:eastAsia="en-GB"/>
        </w:rPr>
        <w:t>,</w:t>
      </w:r>
      <w:r w:rsidRPr="003C769C">
        <w:rPr>
          <w:rFonts w:ascii="Arial" w:eastAsia="Times New Roman" w:hAnsi="Arial" w:cs="Arial"/>
          <w:color w:val="000000"/>
          <w:sz w:val="24"/>
          <w:szCs w:val="24"/>
          <w:shd w:val="clear" w:color="auto" w:fill="FFFFFF"/>
          <w:lang w:eastAsia="en-GB"/>
        </w:rPr>
        <w:t xml:space="preserve"> Worth Publishers</w:t>
      </w:r>
    </w:p>
    <w:p w14:paraId="55A2E9C3" w14:textId="19FDDE1E" w:rsidR="007E26D3" w:rsidRPr="00477228" w:rsidRDefault="007E26D3" w:rsidP="003C769C">
      <w:pPr>
        <w:spacing w:line="360" w:lineRule="auto"/>
        <w:jc w:val="both"/>
        <w:rPr>
          <w:rFonts w:ascii="Arial" w:eastAsia="Times New Roman" w:hAnsi="Arial" w:cs="Arial"/>
          <w:color w:val="000000"/>
          <w:sz w:val="24"/>
          <w:szCs w:val="24"/>
          <w:shd w:val="clear" w:color="auto" w:fill="FFFFFF"/>
          <w:lang w:eastAsia="en-GB"/>
        </w:rPr>
      </w:pPr>
      <w:r>
        <w:rPr>
          <w:rFonts w:ascii="Arial" w:hAnsi="Arial" w:cs="Arial"/>
          <w:sz w:val="24"/>
          <w:szCs w:val="24"/>
        </w:rPr>
        <w:t xml:space="preserve">Gerhardt </w:t>
      </w:r>
      <w:r w:rsidR="00A61B04">
        <w:rPr>
          <w:rFonts w:ascii="Arial" w:hAnsi="Arial" w:cs="Arial"/>
          <w:sz w:val="24"/>
          <w:szCs w:val="24"/>
        </w:rPr>
        <w:t>S</w:t>
      </w:r>
      <w:r w:rsidR="005D529C">
        <w:rPr>
          <w:rFonts w:ascii="Arial" w:hAnsi="Arial" w:cs="Arial"/>
          <w:sz w:val="24"/>
          <w:szCs w:val="24"/>
        </w:rPr>
        <w:t>. (</w:t>
      </w:r>
      <w:r>
        <w:rPr>
          <w:rFonts w:ascii="Arial" w:hAnsi="Arial" w:cs="Arial"/>
          <w:sz w:val="24"/>
          <w:szCs w:val="24"/>
        </w:rPr>
        <w:t>2009</w:t>
      </w:r>
      <w:r w:rsidR="005D529C">
        <w:rPr>
          <w:rFonts w:ascii="Arial" w:hAnsi="Arial" w:cs="Arial"/>
          <w:sz w:val="24"/>
          <w:szCs w:val="24"/>
        </w:rPr>
        <w:t>)</w:t>
      </w:r>
      <w:r>
        <w:rPr>
          <w:rFonts w:ascii="Arial" w:hAnsi="Arial" w:cs="Arial"/>
          <w:sz w:val="24"/>
          <w:szCs w:val="24"/>
        </w:rPr>
        <w:t xml:space="preserve">, </w:t>
      </w:r>
      <w:r w:rsidR="005D529C" w:rsidRPr="00994AB2">
        <w:rPr>
          <w:rFonts w:ascii="Arial" w:hAnsi="Arial" w:cs="Arial"/>
          <w:i/>
          <w:iCs/>
          <w:sz w:val="24"/>
          <w:szCs w:val="24"/>
        </w:rPr>
        <w:t>Why Love Matters: How</w:t>
      </w:r>
      <w:r w:rsidR="00E859D7" w:rsidRPr="00994AB2">
        <w:rPr>
          <w:rFonts w:ascii="Arial" w:hAnsi="Arial" w:cs="Arial"/>
          <w:i/>
          <w:iCs/>
          <w:sz w:val="24"/>
          <w:szCs w:val="24"/>
        </w:rPr>
        <w:t xml:space="preserve"> affection shapes a baby’s brain</w:t>
      </w:r>
      <w:r w:rsidR="00E859D7">
        <w:rPr>
          <w:rFonts w:ascii="Arial" w:hAnsi="Arial" w:cs="Arial"/>
          <w:sz w:val="24"/>
          <w:szCs w:val="24"/>
        </w:rPr>
        <w:t>, London</w:t>
      </w:r>
      <w:r w:rsidR="00994AB2">
        <w:rPr>
          <w:rFonts w:ascii="Arial" w:hAnsi="Arial" w:cs="Arial"/>
          <w:sz w:val="24"/>
          <w:szCs w:val="24"/>
        </w:rPr>
        <w:t>, Brunner-Routledge</w:t>
      </w:r>
    </w:p>
    <w:p w14:paraId="65EEC59D" w14:textId="3B3EF094" w:rsidR="007E26D3" w:rsidRDefault="007E26D3" w:rsidP="008041F7">
      <w:pPr>
        <w:spacing w:line="360" w:lineRule="auto"/>
        <w:jc w:val="both"/>
        <w:rPr>
          <w:rFonts w:ascii="Arial" w:hAnsi="Arial" w:cs="Arial"/>
          <w:sz w:val="24"/>
          <w:szCs w:val="24"/>
        </w:rPr>
      </w:pPr>
      <w:r>
        <w:rPr>
          <w:rFonts w:ascii="Arial" w:hAnsi="Arial" w:cs="Arial"/>
          <w:sz w:val="24"/>
          <w:szCs w:val="24"/>
        </w:rPr>
        <w:t>Gross</w:t>
      </w:r>
      <w:r w:rsidR="00663597">
        <w:rPr>
          <w:rFonts w:ascii="Arial" w:hAnsi="Arial" w:cs="Arial"/>
          <w:sz w:val="24"/>
          <w:szCs w:val="24"/>
        </w:rPr>
        <w:t xml:space="preserve"> R</w:t>
      </w:r>
      <w:r>
        <w:rPr>
          <w:rFonts w:ascii="Arial" w:hAnsi="Arial" w:cs="Arial"/>
          <w:sz w:val="24"/>
          <w:szCs w:val="24"/>
        </w:rPr>
        <w:t xml:space="preserve">, </w:t>
      </w:r>
      <w:r w:rsidR="006D4D77">
        <w:rPr>
          <w:rFonts w:ascii="Arial" w:hAnsi="Arial" w:cs="Arial"/>
          <w:sz w:val="24"/>
          <w:szCs w:val="24"/>
        </w:rPr>
        <w:t>(</w:t>
      </w:r>
      <w:r>
        <w:rPr>
          <w:rFonts w:ascii="Arial" w:hAnsi="Arial" w:cs="Arial"/>
          <w:sz w:val="24"/>
          <w:szCs w:val="24"/>
        </w:rPr>
        <w:t>2015</w:t>
      </w:r>
      <w:r w:rsidR="006D4D77">
        <w:rPr>
          <w:rFonts w:ascii="Arial" w:hAnsi="Arial" w:cs="Arial"/>
          <w:sz w:val="24"/>
          <w:szCs w:val="24"/>
        </w:rPr>
        <w:t>)</w:t>
      </w:r>
      <w:r>
        <w:rPr>
          <w:rFonts w:ascii="Arial" w:hAnsi="Arial" w:cs="Arial"/>
          <w:sz w:val="24"/>
          <w:szCs w:val="24"/>
        </w:rPr>
        <w:t>,</w:t>
      </w:r>
      <w:r w:rsidR="00E648D1">
        <w:rPr>
          <w:rFonts w:ascii="Arial" w:hAnsi="Arial" w:cs="Arial"/>
          <w:sz w:val="24"/>
          <w:szCs w:val="24"/>
        </w:rPr>
        <w:t xml:space="preserve"> </w:t>
      </w:r>
      <w:r w:rsidR="00E648D1" w:rsidRPr="00E648D1">
        <w:rPr>
          <w:rFonts w:ascii="Arial" w:hAnsi="Arial" w:cs="Arial"/>
          <w:i/>
          <w:iCs/>
          <w:sz w:val="24"/>
          <w:szCs w:val="24"/>
        </w:rPr>
        <w:t>Psychology</w:t>
      </w:r>
      <w:r w:rsidR="00851842">
        <w:rPr>
          <w:rFonts w:ascii="Arial" w:hAnsi="Arial" w:cs="Arial"/>
          <w:i/>
          <w:iCs/>
          <w:sz w:val="24"/>
          <w:szCs w:val="24"/>
        </w:rPr>
        <w:t>,</w:t>
      </w:r>
      <w:r w:rsidR="00E648D1">
        <w:rPr>
          <w:rFonts w:ascii="Arial" w:hAnsi="Arial" w:cs="Arial"/>
          <w:sz w:val="24"/>
          <w:szCs w:val="24"/>
        </w:rPr>
        <w:t xml:space="preserve"> 7</w:t>
      </w:r>
      <w:r w:rsidR="00E648D1" w:rsidRPr="00E648D1">
        <w:rPr>
          <w:rFonts w:ascii="Arial" w:hAnsi="Arial" w:cs="Arial"/>
          <w:sz w:val="24"/>
          <w:szCs w:val="24"/>
          <w:vertAlign w:val="superscript"/>
        </w:rPr>
        <w:t>th</w:t>
      </w:r>
      <w:r w:rsidR="00E648D1">
        <w:rPr>
          <w:rFonts w:ascii="Arial" w:hAnsi="Arial" w:cs="Arial"/>
          <w:sz w:val="24"/>
          <w:szCs w:val="24"/>
        </w:rPr>
        <w:t xml:space="preserve"> ed.</w:t>
      </w:r>
      <w:r w:rsidR="008D364A">
        <w:rPr>
          <w:rFonts w:ascii="Arial" w:hAnsi="Arial" w:cs="Arial"/>
          <w:sz w:val="24"/>
          <w:szCs w:val="24"/>
        </w:rPr>
        <w:t xml:space="preserve"> London, </w:t>
      </w:r>
      <w:r w:rsidR="00A96266">
        <w:rPr>
          <w:rFonts w:ascii="Arial" w:hAnsi="Arial" w:cs="Arial"/>
          <w:sz w:val="24"/>
          <w:szCs w:val="24"/>
        </w:rPr>
        <w:t xml:space="preserve">Hodder </w:t>
      </w:r>
      <w:r w:rsidR="00E859D7">
        <w:rPr>
          <w:rFonts w:ascii="Arial" w:hAnsi="Arial" w:cs="Arial"/>
          <w:sz w:val="24"/>
          <w:szCs w:val="24"/>
        </w:rPr>
        <w:t>Education</w:t>
      </w:r>
    </w:p>
    <w:p w14:paraId="3399F555" w14:textId="78A022C5" w:rsidR="001D2018" w:rsidRPr="001D2018" w:rsidRDefault="007E26D3" w:rsidP="008041F7">
      <w:pPr>
        <w:spacing w:line="360" w:lineRule="auto"/>
        <w:jc w:val="both"/>
        <w:rPr>
          <w:rFonts w:ascii="Arial" w:hAnsi="Arial" w:cs="Arial"/>
          <w:sz w:val="24"/>
          <w:szCs w:val="24"/>
        </w:rPr>
      </w:pPr>
      <w:proofErr w:type="spellStart"/>
      <w:r>
        <w:rPr>
          <w:rFonts w:ascii="Arial" w:hAnsi="Arial" w:cs="Arial"/>
          <w:sz w:val="24"/>
          <w:szCs w:val="24"/>
        </w:rPr>
        <w:t>Hage</w:t>
      </w:r>
      <w:proofErr w:type="spellEnd"/>
      <w:r w:rsidR="00994AB2">
        <w:rPr>
          <w:rFonts w:ascii="Arial" w:hAnsi="Arial" w:cs="Arial"/>
          <w:sz w:val="24"/>
          <w:szCs w:val="24"/>
        </w:rPr>
        <w:t xml:space="preserve"> D, (</w:t>
      </w:r>
      <w:r>
        <w:rPr>
          <w:rFonts w:ascii="Arial" w:hAnsi="Arial" w:cs="Arial"/>
          <w:sz w:val="24"/>
          <w:szCs w:val="24"/>
        </w:rPr>
        <w:t>2019</w:t>
      </w:r>
      <w:r w:rsidR="00994AB2">
        <w:rPr>
          <w:rFonts w:ascii="Arial" w:hAnsi="Arial" w:cs="Arial"/>
          <w:sz w:val="24"/>
          <w:szCs w:val="24"/>
        </w:rPr>
        <w:t>)</w:t>
      </w:r>
      <w:r w:rsidR="00AE4E23">
        <w:rPr>
          <w:rFonts w:ascii="Arial" w:hAnsi="Arial" w:cs="Arial"/>
          <w:sz w:val="24"/>
          <w:szCs w:val="24"/>
        </w:rPr>
        <w:t xml:space="preserve">, </w:t>
      </w:r>
      <w:r w:rsidR="00AE4E23" w:rsidRPr="00134014">
        <w:rPr>
          <w:rFonts w:ascii="Arial" w:hAnsi="Arial" w:cs="Arial"/>
          <w:i/>
          <w:iCs/>
          <w:sz w:val="24"/>
          <w:szCs w:val="24"/>
        </w:rPr>
        <w:t xml:space="preserve">Children behave </w:t>
      </w:r>
      <w:r w:rsidR="0045275E" w:rsidRPr="00134014">
        <w:rPr>
          <w:rFonts w:ascii="Arial" w:hAnsi="Arial" w:cs="Arial"/>
          <w:i/>
          <w:iCs/>
          <w:sz w:val="24"/>
          <w:szCs w:val="24"/>
        </w:rPr>
        <w:t>the</w:t>
      </w:r>
      <w:r w:rsidR="00AE4E23" w:rsidRPr="00134014">
        <w:rPr>
          <w:rFonts w:ascii="Arial" w:hAnsi="Arial" w:cs="Arial"/>
          <w:i/>
          <w:iCs/>
          <w:sz w:val="24"/>
          <w:szCs w:val="24"/>
        </w:rPr>
        <w:t xml:space="preserve"> way they</w:t>
      </w:r>
      <w:r w:rsidR="00E7745D" w:rsidRPr="00134014">
        <w:rPr>
          <w:rFonts w:ascii="Arial" w:hAnsi="Arial" w:cs="Arial"/>
          <w:i/>
          <w:iCs/>
          <w:sz w:val="24"/>
          <w:szCs w:val="24"/>
        </w:rPr>
        <w:t xml:space="preserve"> behave because they think they way they think</w:t>
      </w:r>
      <w:r w:rsidR="00E7745D">
        <w:rPr>
          <w:rFonts w:ascii="Arial" w:hAnsi="Arial" w:cs="Arial"/>
          <w:sz w:val="24"/>
          <w:szCs w:val="24"/>
        </w:rPr>
        <w:t xml:space="preserve">, </w:t>
      </w:r>
      <w:r w:rsidR="00994AB2">
        <w:rPr>
          <w:rFonts w:ascii="Arial" w:hAnsi="Arial" w:cs="Arial"/>
          <w:sz w:val="24"/>
          <w:szCs w:val="24"/>
        </w:rPr>
        <w:t>Available at</w:t>
      </w:r>
      <w:r w:rsidR="00961A91">
        <w:rPr>
          <w:rFonts w:ascii="Arial" w:hAnsi="Arial" w:cs="Arial"/>
          <w:sz w:val="24"/>
          <w:szCs w:val="24"/>
        </w:rPr>
        <w:t xml:space="preserve">: </w:t>
      </w:r>
      <w:hyperlink r:id="rId8" w:history="1">
        <w:r w:rsidR="00961A91" w:rsidRPr="00F05141">
          <w:rPr>
            <w:rStyle w:val="Hyperlink"/>
            <w:rFonts w:ascii="Arial" w:hAnsi="Arial" w:cs="Arial"/>
            <w:sz w:val="24"/>
            <w:szCs w:val="24"/>
          </w:rPr>
          <w:t>http://www.deborahhage.com/articles/childrenbehave.html</w:t>
        </w:r>
      </w:hyperlink>
      <w:r w:rsidR="00961A91">
        <w:rPr>
          <w:rFonts w:ascii="Arial" w:hAnsi="Arial" w:cs="Arial"/>
          <w:sz w:val="24"/>
          <w:szCs w:val="24"/>
        </w:rPr>
        <w:t xml:space="preserve"> (Accessed on 02/02/2020)</w:t>
      </w:r>
    </w:p>
    <w:p w14:paraId="453307B7" w14:textId="46C0393D" w:rsidR="007E26D3" w:rsidRDefault="007E26D3" w:rsidP="008041F7">
      <w:pPr>
        <w:spacing w:line="360" w:lineRule="auto"/>
        <w:jc w:val="both"/>
        <w:rPr>
          <w:rFonts w:ascii="Arial" w:hAnsi="Arial" w:cs="Arial"/>
          <w:sz w:val="24"/>
          <w:szCs w:val="24"/>
        </w:rPr>
      </w:pPr>
      <w:r>
        <w:rPr>
          <w:rFonts w:ascii="Arial" w:hAnsi="Arial" w:cs="Arial"/>
          <w:sz w:val="24"/>
          <w:szCs w:val="24"/>
        </w:rPr>
        <w:t>McLeod, 2017</w:t>
      </w:r>
    </w:p>
    <w:p w14:paraId="31FF6CD9" w14:textId="2ABA8A5F" w:rsidR="001D2018" w:rsidRDefault="001D2018" w:rsidP="001D2018">
      <w:pPr>
        <w:spacing w:line="360" w:lineRule="auto"/>
        <w:jc w:val="both"/>
        <w:rPr>
          <w:rFonts w:ascii="Arial" w:hAnsi="Arial" w:cs="Arial"/>
          <w:i/>
          <w:iCs/>
          <w:sz w:val="24"/>
          <w:szCs w:val="24"/>
        </w:rPr>
      </w:pPr>
      <w:proofErr w:type="spellStart"/>
      <w:r>
        <w:rPr>
          <w:rFonts w:ascii="Arial" w:hAnsi="Arial" w:cs="Arial"/>
          <w:i/>
          <w:iCs/>
          <w:sz w:val="24"/>
          <w:szCs w:val="24"/>
        </w:rPr>
        <w:t>Soan</w:t>
      </w:r>
      <w:proofErr w:type="spellEnd"/>
      <w:r w:rsidR="00243948">
        <w:rPr>
          <w:rFonts w:ascii="Arial" w:hAnsi="Arial" w:cs="Arial"/>
          <w:i/>
          <w:iCs/>
          <w:sz w:val="24"/>
          <w:szCs w:val="24"/>
        </w:rPr>
        <w:t xml:space="preserve"> S, (</w:t>
      </w:r>
      <w:r>
        <w:rPr>
          <w:rFonts w:ascii="Arial" w:hAnsi="Arial" w:cs="Arial"/>
          <w:i/>
          <w:iCs/>
          <w:sz w:val="24"/>
          <w:szCs w:val="24"/>
        </w:rPr>
        <w:t>2004</w:t>
      </w:r>
      <w:r w:rsidR="00243948">
        <w:rPr>
          <w:rFonts w:ascii="Arial" w:hAnsi="Arial" w:cs="Arial"/>
          <w:i/>
          <w:iCs/>
          <w:sz w:val="24"/>
          <w:szCs w:val="24"/>
        </w:rPr>
        <w:t>)</w:t>
      </w:r>
      <w:r>
        <w:rPr>
          <w:rFonts w:ascii="Arial" w:hAnsi="Arial" w:cs="Arial"/>
          <w:i/>
          <w:iCs/>
          <w:sz w:val="24"/>
          <w:szCs w:val="24"/>
        </w:rPr>
        <w:t>,</w:t>
      </w:r>
      <w:r w:rsidR="00243948">
        <w:rPr>
          <w:rFonts w:ascii="Arial" w:hAnsi="Arial" w:cs="Arial"/>
          <w:i/>
          <w:iCs/>
          <w:sz w:val="24"/>
          <w:szCs w:val="24"/>
        </w:rPr>
        <w:t xml:space="preserve"> Additional Education</w:t>
      </w:r>
      <w:r w:rsidR="00CB33D7">
        <w:rPr>
          <w:rFonts w:ascii="Arial" w:hAnsi="Arial" w:cs="Arial"/>
          <w:i/>
          <w:iCs/>
          <w:sz w:val="24"/>
          <w:szCs w:val="24"/>
        </w:rPr>
        <w:t>al Needs</w:t>
      </w:r>
      <w:r w:rsidR="0009778A">
        <w:rPr>
          <w:rFonts w:ascii="Arial" w:hAnsi="Arial" w:cs="Arial"/>
          <w:i/>
          <w:iCs/>
          <w:sz w:val="24"/>
          <w:szCs w:val="24"/>
        </w:rPr>
        <w:t xml:space="preserve">: Inclusive approaches to teaching, </w:t>
      </w:r>
      <w:r w:rsidR="006347E4">
        <w:rPr>
          <w:rFonts w:ascii="Arial" w:hAnsi="Arial" w:cs="Arial"/>
          <w:i/>
          <w:iCs/>
          <w:sz w:val="24"/>
          <w:szCs w:val="24"/>
        </w:rPr>
        <w:t>London, David Fu</w:t>
      </w:r>
      <w:r w:rsidR="00C306B0">
        <w:rPr>
          <w:rFonts w:ascii="Arial" w:hAnsi="Arial" w:cs="Arial"/>
          <w:i/>
          <w:iCs/>
          <w:sz w:val="24"/>
          <w:szCs w:val="24"/>
        </w:rPr>
        <w:t>l</w:t>
      </w:r>
      <w:r w:rsidR="006347E4">
        <w:rPr>
          <w:rFonts w:ascii="Arial" w:hAnsi="Arial" w:cs="Arial"/>
          <w:i/>
          <w:iCs/>
          <w:sz w:val="24"/>
          <w:szCs w:val="24"/>
        </w:rPr>
        <w:t>ton Publishers</w:t>
      </w:r>
    </w:p>
    <w:p w14:paraId="5760A74F" w14:textId="2D73CEE6" w:rsidR="001D2018" w:rsidRDefault="001D2018" w:rsidP="008041F7">
      <w:pPr>
        <w:spacing w:line="360" w:lineRule="auto"/>
        <w:jc w:val="both"/>
        <w:rPr>
          <w:rFonts w:ascii="Arial" w:hAnsi="Arial" w:cs="Arial"/>
          <w:sz w:val="24"/>
          <w:szCs w:val="24"/>
        </w:rPr>
      </w:pPr>
      <w:r>
        <w:rPr>
          <w:rFonts w:ascii="Arial" w:hAnsi="Arial" w:cs="Arial"/>
          <w:sz w:val="24"/>
          <w:szCs w:val="24"/>
        </w:rPr>
        <w:t>Thomas</w:t>
      </w:r>
      <w:r w:rsidR="00077305">
        <w:rPr>
          <w:rFonts w:ascii="Arial" w:hAnsi="Arial" w:cs="Arial"/>
          <w:sz w:val="24"/>
          <w:szCs w:val="24"/>
        </w:rPr>
        <w:t xml:space="preserve">, J.B. (1980), </w:t>
      </w:r>
      <w:r w:rsidR="00077305" w:rsidRPr="00077305">
        <w:rPr>
          <w:rFonts w:ascii="Arial" w:hAnsi="Arial" w:cs="Arial"/>
          <w:i/>
          <w:iCs/>
          <w:sz w:val="24"/>
          <w:szCs w:val="24"/>
        </w:rPr>
        <w:t>The Self in education</w:t>
      </w:r>
      <w:r w:rsidR="00077305">
        <w:rPr>
          <w:rFonts w:ascii="Arial" w:hAnsi="Arial" w:cs="Arial"/>
          <w:sz w:val="24"/>
          <w:szCs w:val="24"/>
        </w:rPr>
        <w:t xml:space="preserve">, </w:t>
      </w:r>
      <w:r w:rsidR="00A61B04">
        <w:rPr>
          <w:rFonts w:ascii="Arial" w:hAnsi="Arial" w:cs="Arial"/>
          <w:sz w:val="24"/>
          <w:szCs w:val="24"/>
        </w:rPr>
        <w:t>Slough, NFER</w:t>
      </w:r>
    </w:p>
    <w:p w14:paraId="51BBC063" w14:textId="5A0D5F52" w:rsidR="007E26D3" w:rsidRPr="00E268F3" w:rsidRDefault="00E268F3" w:rsidP="00E268F3">
      <w:pPr>
        <w:spacing w:after="0" w:line="240" w:lineRule="auto"/>
        <w:rPr>
          <w:rFonts w:ascii="Times New Roman" w:eastAsia="Times New Roman" w:hAnsi="Times New Roman" w:cs="Times New Roman"/>
          <w:sz w:val="24"/>
          <w:szCs w:val="24"/>
          <w:lang w:eastAsia="en-GB"/>
        </w:rPr>
      </w:pPr>
      <w:r w:rsidRPr="00E268F3">
        <w:rPr>
          <w:rFonts w:ascii="Arial" w:eastAsia="Times New Roman" w:hAnsi="Arial" w:cs="Arial"/>
          <w:color w:val="000000"/>
          <w:sz w:val="24"/>
          <w:szCs w:val="24"/>
          <w:lang w:eastAsia="en-GB"/>
        </w:rPr>
        <w:t>Public Health Wales, (2016), </w:t>
      </w:r>
      <w:r w:rsidRPr="00E268F3">
        <w:rPr>
          <w:rFonts w:ascii="Arial" w:eastAsia="Times New Roman" w:hAnsi="Arial" w:cs="Arial"/>
          <w:i/>
          <w:iCs/>
          <w:color w:val="000000"/>
          <w:sz w:val="24"/>
          <w:szCs w:val="24"/>
          <w:lang w:eastAsia="en-GB"/>
        </w:rPr>
        <w:t>Welsh Adverse Childhood Experience Study</w:t>
      </w:r>
      <w:r w:rsidRPr="00E268F3">
        <w:rPr>
          <w:rFonts w:ascii="Arial" w:eastAsia="Times New Roman" w:hAnsi="Arial" w:cs="Arial"/>
          <w:color w:val="000000"/>
          <w:sz w:val="24"/>
          <w:szCs w:val="24"/>
          <w:lang w:eastAsia="en-GB"/>
        </w:rPr>
        <w:t>, Available at:</w:t>
      </w:r>
      <w:r>
        <w:rPr>
          <w:rFonts w:ascii="Times New Roman" w:eastAsia="Times New Roman" w:hAnsi="Times New Roman" w:cs="Times New Roman"/>
          <w:sz w:val="24"/>
          <w:szCs w:val="24"/>
          <w:lang w:eastAsia="en-GB"/>
        </w:rPr>
        <w:t xml:space="preserve"> </w:t>
      </w:r>
      <w:hyperlink r:id="rId9" w:history="1">
        <w:r w:rsidRPr="00F05141">
          <w:rPr>
            <w:rStyle w:val="Hyperlink"/>
            <w:rFonts w:ascii="Arial" w:hAnsi="Arial" w:cs="Arial"/>
            <w:sz w:val="24"/>
            <w:szCs w:val="24"/>
          </w:rPr>
          <w:t>http://www2.nphs.wales.nhs.uk:8080/PRIDDocs.nsf/7c21215d6d0c613e80256f490030c05a/d488a3852491bc1d80257f3700389</w:t>
        </w:r>
        <w:bookmarkStart w:id="0" w:name="_GoBack"/>
        <w:bookmarkEnd w:id="0"/>
        <w:r w:rsidRPr="00F05141">
          <w:rPr>
            <w:rStyle w:val="Hyperlink"/>
            <w:rFonts w:ascii="Arial" w:hAnsi="Arial" w:cs="Arial"/>
            <w:sz w:val="24"/>
            <w:szCs w:val="24"/>
          </w:rPr>
          <w:t>1</w:t>
        </w:r>
        <w:r w:rsidRPr="00F05141">
          <w:rPr>
            <w:rStyle w:val="Hyperlink"/>
            <w:rFonts w:ascii="Arial" w:hAnsi="Arial" w:cs="Arial"/>
            <w:sz w:val="24"/>
            <w:szCs w:val="24"/>
          </w:rPr>
          <w:t>9e/$FILE/ACE%20Report%20FINAL%20%28E%29.pdf</w:t>
        </w:r>
      </w:hyperlink>
      <w:r>
        <w:rPr>
          <w:rFonts w:ascii="Arial" w:hAnsi="Arial" w:cs="Arial"/>
          <w:sz w:val="24"/>
          <w:szCs w:val="24"/>
        </w:rPr>
        <w:t xml:space="preserve"> (Accessed on </w:t>
      </w:r>
      <w:r w:rsidR="00ED739C">
        <w:rPr>
          <w:rFonts w:ascii="Arial" w:hAnsi="Arial" w:cs="Arial"/>
          <w:sz w:val="24"/>
          <w:szCs w:val="24"/>
        </w:rPr>
        <w:t>19/02/2020)</w:t>
      </w:r>
    </w:p>
    <w:p w14:paraId="2AD065B1" w14:textId="77777777" w:rsidR="007E26D3" w:rsidRPr="00600E12" w:rsidRDefault="007E26D3" w:rsidP="00E3674B">
      <w:pPr>
        <w:spacing w:line="360" w:lineRule="auto"/>
        <w:jc w:val="both"/>
        <w:rPr>
          <w:rFonts w:ascii="Arial" w:hAnsi="Arial" w:cs="Arial"/>
          <w:sz w:val="24"/>
          <w:szCs w:val="24"/>
        </w:rPr>
      </w:pPr>
    </w:p>
    <w:p w14:paraId="2B5CD135" w14:textId="77777777" w:rsidR="00CD714D" w:rsidRDefault="00CD714D" w:rsidP="00AB0FE3">
      <w:pPr>
        <w:spacing w:line="360" w:lineRule="auto"/>
        <w:jc w:val="both"/>
        <w:rPr>
          <w:rFonts w:ascii="Arial" w:hAnsi="Arial" w:cs="Arial"/>
          <w:sz w:val="24"/>
          <w:szCs w:val="24"/>
        </w:rPr>
      </w:pPr>
    </w:p>
    <w:sectPr w:rsidR="00CD714D" w:rsidSect="003A3010">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51C36" w14:textId="77777777" w:rsidR="00AC7825" w:rsidRDefault="00AC7825" w:rsidP="004B63AC">
      <w:pPr>
        <w:spacing w:after="0" w:line="240" w:lineRule="auto"/>
      </w:pPr>
      <w:r>
        <w:separator/>
      </w:r>
    </w:p>
  </w:endnote>
  <w:endnote w:type="continuationSeparator" w:id="0">
    <w:p w14:paraId="24CD2BD4" w14:textId="77777777" w:rsidR="00AC7825" w:rsidRDefault="00AC7825" w:rsidP="004B6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7527242"/>
      <w:docPartObj>
        <w:docPartGallery w:val="Page Numbers (Bottom of Page)"/>
        <w:docPartUnique/>
      </w:docPartObj>
    </w:sdtPr>
    <w:sdtContent>
      <w:p w14:paraId="1457942D" w14:textId="649BC832" w:rsidR="004B63AC" w:rsidRDefault="004B63AC"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DFA205" w14:textId="77777777" w:rsidR="004B63AC" w:rsidRDefault="004B63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6297782"/>
      <w:docPartObj>
        <w:docPartGallery w:val="Page Numbers (Bottom of Page)"/>
        <w:docPartUnique/>
      </w:docPartObj>
    </w:sdtPr>
    <w:sdtContent>
      <w:p w14:paraId="764CE47D" w14:textId="5DBDBAF4" w:rsidR="004B63AC" w:rsidRDefault="004B63AC"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E200FE" w14:textId="77777777" w:rsidR="004B63AC" w:rsidRDefault="004B6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1A989" w14:textId="77777777" w:rsidR="00AC7825" w:rsidRDefault="00AC7825" w:rsidP="004B63AC">
      <w:pPr>
        <w:spacing w:after="0" w:line="240" w:lineRule="auto"/>
      </w:pPr>
      <w:r>
        <w:separator/>
      </w:r>
    </w:p>
  </w:footnote>
  <w:footnote w:type="continuationSeparator" w:id="0">
    <w:p w14:paraId="40493116" w14:textId="77777777" w:rsidR="00AC7825" w:rsidRDefault="00AC7825" w:rsidP="004B6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F7954"/>
    <w:multiLevelType w:val="hybridMultilevel"/>
    <w:tmpl w:val="D57EC5F2"/>
    <w:lvl w:ilvl="0" w:tplc="4CC48C96">
      <w:start w:val="1"/>
      <w:numFmt w:val="decimal"/>
      <w:lvlText w:val="%1."/>
      <w:lvlJc w:val="left"/>
      <w:pPr>
        <w:ind w:left="720" w:hanging="360"/>
      </w:pPr>
    </w:lvl>
    <w:lvl w:ilvl="1" w:tplc="E93EABD2">
      <w:start w:val="1"/>
      <w:numFmt w:val="lowerLetter"/>
      <w:lvlText w:val="%2."/>
      <w:lvlJc w:val="left"/>
      <w:pPr>
        <w:ind w:left="1440" w:hanging="360"/>
      </w:pPr>
    </w:lvl>
    <w:lvl w:ilvl="2" w:tplc="38125706">
      <w:start w:val="1"/>
      <w:numFmt w:val="lowerRoman"/>
      <w:lvlText w:val="%3."/>
      <w:lvlJc w:val="right"/>
      <w:pPr>
        <w:ind w:left="2160" w:hanging="180"/>
      </w:pPr>
    </w:lvl>
    <w:lvl w:ilvl="3" w:tplc="E8A0D08A">
      <w:start w:val="1"/>
      <w:numFmt w:val="decimal"/>
      <w:lvlText w:val="%4."/>
      <w:lvlJc w:val="left"/>
      <w:pPr>
        <w:ind w:left="2880" w:hanging="360"/>
      </w:pPr>
    </w:lvl>
    <w:lvl w:ilvl="4" w:tplc="C0287196">
      <w:start w:val="1"/>
      <w:numFmt w:val="lowerLetter"/>
      <w:lvlText w:val="%5."/>
      <w:lvlJc w:val="left"/>
      <w:pPr>
        <w:ind w:left="3600" w:hanging="360"/>
      </w:pPr>
    </w:lvl>
    <w:lvl w:ilvl="5" w:tplc="1068B358">
      <w:start w:val="1"/>
      <w:numFmt w:val="lowerRoman"/>
      <w:lvlText w:val="%6."/>
      <w:lvlJc w:val="right"/>
      <w:pPr>
        <w:ind w:left="4320" w:hanging="180"/>
      </w:pPr>
    </w:lvl>
    <w:lvl w:ilvl="6" w:tplc="A9441634">
      <w:start w:val="1"/>
      <w:numFmt w:val="decimal"/>
      <w:lvlText w:val="%7."/>
      <w:lvlJc w:val="left"/>
      <w:pPr>
        <w:ind w:left="5040" w:hanging="360"/>
      </w:pPr>
    </w:lvl>
    <w:lvl w:ilvl="7" w:tplc="0A2456C6">
      <w:start w:val="1"/>
      <w:numFmt w:val="lowerLetter"/>
      <w:lvlText w:val="%8."/>
      <w:lvlJc w:val="left"/>
      <w:pPr>
        <w:ind w:left="5760" w:hanging="360"/>
      </w:pPr>
    </w:lvl>
    <w:lvl w:ilvl="8" w:tplc="5CC4620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5F02C2"/>
    <w:rsid w:val="000020ED"/>
    <w:rsid w:val="00004B61"/>
    <w:rsid w:val="00006269"/>
    <w:rsid w:val="000105FE"/>
    <w:rsid w:val="00011429"/>
    <w:rsid w:val="00016A33"/>
    <w:rsid w:val="00022E32"/>
    <w:rsid w:val="00026CF4"/>
    <w:rsid w:val="00037F84"/>
    <w:rsid w:val="00040F63"/>
    <w:rsid w:val="000718DE"/>
    <w:rsid w:val="0007266E"/>
    <w:rsid w:val="00076736"/>
    <w:rsid w:val="00077305"/>
    <w:rsid w:val="00077754"/>
    <w:rsid w:val="00085CE1"/>
    <w:rsid w:val="000955D2"/>
    <w:rsid w:val="0009778A"/>
    <w:rsid w:val="000B53DF"/>
    <w:rsid w:val="000C4506"/>
    <w:rsid w:val="000D182C"/>
    <w:rsid w:val="000D32B1"/>
    <w:rsid w:val="000D4CCA"/>
    <w:rsid w:val="000E4A5F"/>
    <w:rsid w:val="00110F8F"/>
    <w:rsid w:val="00120044"/>
    <w:rsid w:val="00122A93"/>
    <w:rsid w:val="00127D0D"/>
    <w:rsid w:val="0013117D"/>
    <w:rsid w:val="00131833"/>
    <w:rsid w:val="00134014"/>
    <w:rsid w:val="00135997"/>
    <w:rsid w:val="0015301A"/>
    <w:rsid w:val="00165F16"/>
    <w:rsid w:val="0017173F"/>
    <w:rsid w:val="00171797"/>
    <w:rsid w:val="0018072E"/>
    <w:rsid w:val="00181BEA"/>
    <w:rsid w:val="001830AF"/>
    <w:rsid w:val="00194443"/>
    <w:rsid w:val="001A0B41"/>
    <w:rsid w:val="001B0571"/>
    <w:rsid w:val="001B6044"/>
    <w:rsid w:val="001D0F92"/>
    <w:rsid w:val="001D192D"/>
    <w:rsid w:val="001D2018"/>
    <w:rsid w:val="001D3323"/>
    <w:rsid w:val="001D5497"/>
    <w:rsid w:val="001E0EA6"/>
    <w:rsid w:val="001F0095"/>
    <w:rsid w:val="001F045A"/>
    <w:rsid w:val="001F5A52"/>
    <w:rsid w:val="0020002D"/>
    <w:rsid w:val="00201D1B"/>
    <w:rsid w:val="00210408"/>
    <w:rsid w:val="00222CFF"/>
    <w:rsid w:val="00224845"/>
    <w:rsid w:val="00224B05"/>
    <w:rsid w:val="00234AAA"/>
    <w:rsid w:val="00243948"/>
    <w:rsid w:val="00245B33"/>
    <w:rsid w:val="00250AF0"/>
    <w:rsid w:val="00260781"/>
    <w:rsid w:val="002607FA"/>
    <w:rsid w:val="00260C0E"/>
    <w:rsid w:val="0026156D"/>
    <w:rsid w:val="00263A3D"/>
    <w:rsid w:val="002655F6"/>
    <w:rsid w:val="00274D3A"/>
    <w:rsid w:val="0029006F"/>
    <w:rsid w:val="00291905"/>
    <w:rsid w:val="00293713"/>
    <w:rsid w:val="002963A9"/>
    <w:rsid w:val="002A44C8"/>
    <w:rsid w:val="002A6EDA"/>
    <w:rsid w:val="002B25C0"/>
    <w:rsid w:val="002B6463"/>
    <w:rsid w:val="002B6749"/>
    <w:rsid w:val="002C148D"/>
    <w:rsid w:val="002C78F6"/>
    <w:rsid w:val="002D07BF"/>
    <w:rsid w:val="002E24C7"/>
    <w:rsid w:val="002E41BA"/>
    <w:rsid w:val="002E56C2"/>
    <w:rsid w:val="002E7886"/>
    <w:rsid w:val="003023B4"/>
    <w:rsid w:val="00304F0D"/>
    <w:rsid w:val="00305141"/>
    <w:rsid w:val="00307E1E"/>
    <w:rsid w:val="00313C43"/>
    <w:rsid w:val="00320876"/>
    <w:rsid w:val="003267EE"/>
    <w:rsid w:val="00326D6A"/>
    <w:rsid w:val="003306DD"/>
    <w:rsid w:val="00330DE1"/>
    <w:rsid w:val="00344210"/>
    <w:rsid w:val="003513A5"/>
    <w:rsid w:val="00352597"/>
    <w:rsid w:val="00355F1D"/>
    <w:rsid w:val="00364A00"/>
    <w:rsid w:val="00365719"/>
    <w:rsid w:val="00367E7D"/>
    <w:rsid w:val="00370996"/>
    <w:rsid w:val="0037109E"/>
    <w:rsid w:val="003710CB"/>
    <w:rsid w:val="003740EF"/>
    <w:rsid w:val="00376697"/>
    <w:rsid w:val="0039270F"/>
    <w:rsid w:val="003A3010"/>
    <w:rsid w:val="003C17B1"/>
    <w:rsid w:val="003C769C"/>
    <w:rsid w:val="003D0667"/>
    <w:rsid w:val="003D4909"/>
    <w:rsid w:val="003D5FC9"/>
    <w:rsid w:val="003E112C"/>
    <w:rsid w:val="003E1862"/>
    <w:rsid w:val="003E2144"/>
    <w:rsid w:val="003F1BCF"/>
    <w:rsid w:val="0040156E"/>
    <w:rsid w:val="0040287C"/>
    <w:rsid w:val="00420D1C"/>
    <w:rsid w:val="0042338C"/>
    <w:rsid w:val="00427B37"/>
    <w:rsid w:val="004361EB"/>
    <w:rsid w:val="00440683"/>
    <w:rsid w:val="00446896"/>
    <w:rsid w:val="00450AC8"/>
    <w:rsid w:val="0045275E"/>
    <w:rsid w:val="00453165"/>
    <w:rsid w:val="004566F5"/>
    <w:rsid w:val="0046277D"/>
    <w:rsid w:val="00462970"/>
    <w:rsid w:val="004637DB"/>
    <w:rsid w:val="0047426F"/>
    <w:rsid w:val="004753F3"/>
    <w:rsid w:val="00476752"/>
    <w:rsid w:val="00477228"/>
    <w:rsid w:val="004852C7"/>
    <w:rsid w:val="0049354D"/>
    <w:rsid w:val="00494080"/>
    <w:rsid w:val="00494882"/>
    <w:rsid w:val="0049506F"/>
    <w:rsid w:val="004A05BF"/>
    <w:rsid w:val="004B2265"/>
    <w:rsid w:val="004B5538"/>
    <w:rsid w:val="004B5F9D"/>
    <w:rsid w:val="004B63AC"/>
    <w:rsid w:val="004B65B3"/>
    <w:rsid w:val="004E432A"/>
    <w:rsid w:val="004F6A02"/>
    <w:rsid w:val="005006B9"/>
    <w:rsid w:val="00500C1D"/>
    <w:rsid w:val="00501779"/>
    <w:rsid w:val="005118BC"/>
    <w:rsid w:val="00515220"/>
    <w:rsid w:val="00516637"/>
    <w:rsid w:val="005167CA"/>
    <w:rsid w:val="00517121"/>
    <w:rsid w:val="00517966"/>
    <w:rsid w:val="00523F9A"/>
    <w:rsid w:val="0052417A"/>
    <w:rsid w:val="005263B3"/>
    <w:rsid w:val="005332A2"/>
    <w:rsid w:val="005369CF"/>
    <w:rsid w:val="00536F5C"/>
    <w:rsid w:val="0054447D"/>
    <w:rsid w:val="005446AB"/>
    <w:rsid w:val="00546DD6"/>
    <w:rsid w:val="00550AF6"/>
    <w:rsid w:val="00550E15"/>
    <w:rsid w:val="00554175"/>
    <w:rsid w:val="005548D6"/>
    <w:rsid w:val="00556F6D"/>
    <w:rsid w:val="005571B4"/>
    <w:rsid w:val="00567F80"/>
    <w:rsid w:val="0057114D"/>
    <w:rsid w:val="00580ED2"/>
    <w:rsid w:val="00586D7D"/>
    <w:rsid w:val="00587738"/>
    <w:rsid w:val="0059112C"/>
    <w:rsid w:val="00596E01"/>
    <w:rsid w:val="005C0C14"/>
    <w:rsid w:val="005C1B17"/>
    <w:rsid w:val="005D40E2"/>
    <w:rsid w:val="005D529C"/>
    <w:rsid w:val="005D6F34"/>
    <w:rsid w:val="005E4231"/>
    <w:rsid w:val="005F1733"/>
    <w:rsid w:val="005F2F03"/>
    <w:rsid w:val="00600E12"/>
    <w:rsid w:val="00601F8E"/>
    <w:rsid w:val="0060420B"/>
    <w:rsid w:val="00604ED2"/>
    <w:rsid w:val="00607528"/>
    <w:rsid w:val="0061047D"/>
    <w:rsid w:val="006174BF"/>
    <w:rsid w:val="00626633"/>
    <w:rsid w:val="006301DC"/>
    <w:rsid w:val="00631F64"/>
    <w:rsid w:val="006339AC"/>
    <w:rsid w:val="006347E4"/>
    <w:rsid w:val="006558D5"/>
    <w:rsid w:val="00661341"/>
    <w:rsid w:val="0066335A"/>
    <w:rsid w:val="00663597"/>
    <w:rsid w:val="00665B72"/>
    <w:rsid w:val="00676766"/>
    <w:rsid w:val="006801A5"/>
    <w:rsid w:val="006867B2"/>
    <w:rsid w:val="00687092"/>
    <w:rsid w:val="006878D9"/>
    <w:rsid w:val="006925E1"/>
    <w:rsid w:val="0069624F"/>
    <w:rsid w:val="00696C49"/>
    <w:rsid w:val="00696E31"/>
    <w:rsid w:val="006A1DDA"/>
    <w:rsid w:val="006A73C9"/>
    <w:rsid w:val="006B2FFD"/>
    <w:rsid w:val="006C1342"/>
    <w:rsid w:val="006C261B"/>
    <w:rsid w:val="006C43CA"/>
    <w:rsid w:val="006C49AC"/>
    <w:rsid w:val="006C54E0"/>
    <w:rsid w:val="006C6B8E"/>
    <w:rsid w:val="006D0352"/>
    <w:rsid w:val="006D223D"/>
    <w:rsid w:val="006D4D77"/>
    <w:rsid w:val="006D73AC"/>
    <w:rsid w:val="006D77CE"/>
    <w:rsid w:val="006D792E"/>
    <w:rsid w:val="006E2A60"/>
    <w:rsid w:val="006E6B69"/>
    <w:rsid w:val="00712C22"/>
    <w:rsid w:val="0071346A"/>
    <w:rsid w:val="00713BB0"/>
    <w:rsid w:val="007158A2"/>
    <w:rsid w:val="00723C9C"/>
    <w:rsid w:val="00726CE9"/>
    <w:rsid w:val="007275A4"/>
    <w:rsid w:val="00730A95"/>
    <w:rsid w:val="0073623C"/>
    <w:rsid w:val="007449E4"/>
    <w:rsid w:val="00754CAC"/>
    <w:rsid w:val="00766030"/>
    <w:rsid w:val="00777864"/>
    <w:rsid w:val="00786185"/>
    <w:rsid w:val="00786797"/>
    <w:rsid w:val="00787C50"/>
    <w:rsid w:val="007958C3"/>
    <w:rsid w:val="007A0BC4"/>
    <w:rsid w:val="007A7A17"/>
    <w:rsid w:val="007B0802"/>
    <w:rsid w:val="007C4CB3"/>
    <w:rsid w:val="007E26D3"/>
    <w:rsid w:val="007F3BBA"/>
    <w:rsid w:val="007F6B5D"/>
    <w:rsid w:val="00800836"/>
    <w:rsid w:val="008041F7"/>
    <w:rsid w:val="00811013"/>
    <w:rsid w:val="008164A2"/>
    <w:rsid w:val="008270CC"/>
    <w:rsid w:val="00830402"/>
    <w:rsid w:val="00831FF9"/>
    <w:rsid w:val="00851842"/>
    <w:rsid w:val="008539FD"/>
    <w:rsid w:val="00856694"/>
    <w:rsid w:val="00870956"/>
    <w:rsid w:val="0087563D"/>
    <w:rsid w:val="00885F8A"/>
    <w:rsid w:val="00890246"/>
    <w:rsid w:val="008A16CD"/>
    <w:rsid w:val="008A38AE"/>
    <w:rsid w:val="008B3379"/>
    <w:rsid w:val="008B61D5"/>
    <w:rsid w:val="008B6E6F"/>
    <w:rsid w:val="008C1643"/>
    <w:rsid w:val="008C1B5E"/>
    <w:rsid w:val="008C3F5D"/>
    <w:rsid w:val="008C79B6"/>
    <w:rsid w:val="008D364A"/>
    <w:rsid w:val="008F01C0"/>
    <w:rsid w:val="008F5620"/>
    <w:rsid w:val="008F61F7"/>
    <w:rsid w:val="008F6E1D"/>
    <w:rsid w:val="008F76E4"/>
    <w:rsid w:val="008F78E8"/>
    <w:rsid w:val="00901DAB"/>
    <w:rsid w:val="00904923"/>
    <w:rsid w:val="00906CF2"/>
    <w:rsid w:val="00926FE6"/>
    <w:rsid w:val="00932925"/>
    <w:rsid w:val="009344CD"/>
    <w:rsid w:val="00937370"/>
    <w:rsid w:val="00946326"/>
    <w:rsid w:val="00961A91"/>
    <w:rsid w:val="00967D4E"/>
    <w:rsid w:val="009757FD"/>
    <w:rsid w:val="00980182"/>
    <w:rsid w:val="0098550B"/>
    <w:rsid w:val="009947F4"/>
    <w:rsid w:val="00994AB2"/>
    <w:rsid w:val="009B0531"/>
    <w:rsid w:val="009B3B99"/>
    <w:rsid w:val="009B7896"/>
    <w:rsid w:val="009C6167"/>
    <w:rsid w:val="009D00C2"/>
    <w:rsid w:val="009D74A3"/>
    <w:rsid w:val="009E0D6A"/>
    <w:rsid w:val="00A05475"/>
    <w:rsid w:val="00A0596F"/>
    <w:rsid w:val="00A11EAD"/>
    <w:rsid w:val="00A17771"/>
    <w:rsid w:val="00A216BB"/>
    <w:rsid w:val="00A22EED"/>
    <w:rsid w:val="00A2631D"/>
    <w:rsid w:val="00A268C5"/>
    <w:rsid w:val="00A3403A"/>
    <w:rsid w:val="00A34FDE"/>
    <w:rsid w:val="00A3517C"/>
    <w:rsid w:val="00A36B2A"/>
    <w:rsid w:val="00A41BA5"/>
    <w:rsid w:val="00A50B42"/>
    <w:rsid w:val="00A56CD5"/>
    <w:rsid w:val="00A60ACE"/>
    <w:rsid w:val="00A61B04"/>
    <w:rsid w:val="00A63C76"/>
    <w:rsid w:val="00A65BB6"/>
    <w:rsid w:val="00A67410"/>
    <w:rsid w:val="00A71831"/>
    <w:rsid w:val="00A77898"/>
    <w:rsid w:val="00A91E5D"/>
    <w:rsid w:val="00A96266"/>
    <w:rsid w:val="00A971D8"/>
    <w:rsid w:val="00AA277D"/>
    <w:rsid w:val="00AA4017"/>
    <w:rsid w:val="00AB0FE3"/>
    <w:rsid w:val="00AB1BCE"/>
    <w:rsid w:val="00AB69F8"/>
    <w:rsid w:val="00AC50C5"/>
    <w:rsid w:val="00AC5DDC"/>
    <w:rsid w:val="00AC62F7"/>
    <w:rsid w:val="00AC7825"/>
    <w:rsid w:val="00AD5BD9"/>
    <w:rsid w:val="00AE10CD"/>
    <w:rsid w:val="00AE4E23"/>
    <w:rsid w:val="00AE5496"/>
    <w:rsid w:val="00AE7BD8"/>
    <w:rsid w:val="00AF76DE"/>
    <w:rsid w:val="00B00033"/>
    <w:rsid w:val="00B00D08"/>
    <w:rsid w:val="00B026A8"/>
    <w:rsid w:val="00B0582B"/>
    <w:rsid w:val="00B05C26"/>
    <w:rsid w:val="00B12FB9"/>
    <w:rsid w:val="00B26867"/>
    <w:rsid w:val="00B60527"/>
    <w:rsid w:val="00B6278B"/>
    <w:rsid w:val="00B877B1"/>
    <w:rsid w:val="00B91CE7"/>
    <w:rsid w:val="00B92C2B"/>
    <w:rsid w:val="00B96A2E"/>
    <w:rsid w:val="00BA16FA"/>
    <w:rsid w:val="00BA3764"/>
    <w:rsid w:val="00BA4C37"/>
    <w:rsid w:val="00BB26F0"/>
    <w:rsid w:val="00BC67BB"/>
    <w:rsid w:val="00BE55E6"/>
    <w:rsid w:val="00C0395A"/>
    <w:rsid w:val="00C065EE"/>
    <w:rsid w:val="00C1520E"/>
    <w:rsid w:val="00C16D13"/>
    <w:rsid w:val="00C17AB2"/>
    <w:rsid w:val="00C20C0B"/>
    <w:rsid w:val="00C306B0"/>
    <w:rsid w:val="00C30785"/>
    <w:rsid w:val="00C37D03"/>
    <w:rsid w:val="00C4083B"/>
    <w:rsid w:val="00C47BF5"/>
    <w:rsid w:val="00C62CC1"/>
    <w:rsid w:val="00C746D0"/>
    <w:rsid w:val="00C83780"/>
    <w:rsid w:val="00C8493F"/>
    <w:rsid w:val="00C861EA"/>
    <w:rsid w:val="00C9243D"/>
    <w:rsid w:val="00C93954"/>
    <w:rsid w:val="00C95F5A"/>
    <w:rsid w:val="00C96DC1"/>
    <w:rsid w:val="00CA2D63"/>
    <w:rsid w:val="00CB33D7"/>
    <w:rsid w:val="00CB51E0"/>
    <w:rsid w:val="00CB64DE"/>
    <w:rsid w:val="00CB7C29"/>
    <w:rsid w:val="00CC1F90"/>
    <w:rsid w:val="00CC4FCA"/>
    <w:rsid w:val="00CC5AA1"/>
    <w:rsid w:val="00CD5187"/>
    <w:rsid w:val="00CD714D"/>
    <w:rsid w:val="00CE581C"/>
    <w:rsid w:val="00CE5877"/>
    <w:rsid w:val="00CE76D3"/>
    <w:rsid w:val="00CE793E"/>
    <w:rsid w:val="00CF0A4E"/>
    <w:rsid w:val="00CF302F"/>
    <w:rsid w:val="00D0435C"/>
    <w:rsid w:val="00D0598F"/>
    <w:rsid w:val="00D14E90"/>
    <w:rsid w:val="00D249E4"/>
    <w:rsid w:val="00D262BA"/>
    <w:rsid w:val="00D35592"/>
    <w:rsid w:val="00D479FC"/>
    <w:rsid w:val="00D52B0A"/>
    <w:rsid w:val="00D56C74"/>
    <w:rsid w:val="00D600F3"/>
    <w:rsid w:val="00D621BA"/>
    <w:rsid w:val="00D64B47"/>
    <w:rsid w:val="00D661FB"/>
    <w:rsid w:val="00D70542"/>
    <w:rsid w:val="00D85D82"/>
    <w:rsid w:val="00D9111E"/>
    <w:rsid w:val="00D914AF"/>
    <w:rsid w:val="00D9656E"/>
    <w:rsid w:val="00DA4A3D"/>
    <w:rsid w:val="00DA7B9B"/>
    <w:rsid w:val="00DB2FAE"/>
    <w:rsid w:val="00DB5D47"/>
    <w:rsid w:val="00DB70EA"/>
    <w:rsid w:val="00DC73DC"/>
    <w:rsid w:val="00DD31A6"/>
    <w:rsid w:val="00DE0399"/>
    <w:rsid w:val="00DE4DFE"/>
    <w:rsid w:val="00DE7F04"/>
    <w:rsid w:val="00DF36B9"/>
    <w:rsid w:val="00E03919"/>
    <w:rsid w:val="00E103B8"/>
    <w:rsid w:val="00E162EC"/>
    <w:rsid w:val="00E17429"/>
    <w:rsid w:val="00E212C1"/>
    <w:rsid w:val="00E24377"/>
    <w:rsid w:val="00E2598A"/>
    <w:rsid w:val="00E268F3"/>
    <w:rsid w:val="00E27C7F"/>
    <w:rsid w:val="00E31DC1"/>
    <w:rsid w:val="00E3674B"/>
    <w:rsid w:val="00E46FF3"/>
    <w:rsid w:val="00E51228"/>
    <w:rsid w:val="00E648D1"/>
    <w:rsid w:val="00E74FE7"/>
    <w:rsid w:val="00E770A0"/>
    <w:rsid w:val="00E7745D"/>
    <w:rsid w:val="00E859D7"/>
    <w:rsid w:val="00E8607D"/>
    <w:rsid w:val="00E86B44"/>
    <w:rsid w:val="00E86E7F"/>
    <w:rsid w:val="00E909EA"/>
    <w:rsid w:val="00E91870"/>
    <w:rsid w:val="00E92C08"/>
    <w:rsid w:val="00EA0901"/>
    <w:rsid w:val="00EA57E0"/>
    <w:rsid w:val="00EB02E2"/>
    <w:rsid w:val="00EC671E"/>
    <w:rsid w:val="00EC7E9D"/>
    <w:rsid w:val="00ED739C"/>
    <w:rsid w:val="00EE3142"/>
    <w:rsid w:val="00EE58DD"/>
    <w:rsid w:val="00F00D78"/>
    <w:rsid w:val="00F04489"/>
    <w:rsid w:val="00F04D70"/>
    <w:rsid w:val="00F07469"/>
    <w:rsid w:val="00F2351A"/>
    <w:rsid w:val="00F24F5B"/>
    <w:rsid w:val="00F31CA8"/>
    <w:rsid w:val="00F36931"/>
    <w:rsid w:val="00F36B62"/>
    <w:rsid w:val="00F416DD"/>
    <w:rsid w:val="00F604BC"/>
    <w:rsid w:val="00F75CD8"/>
    <w:rsid w:val="00F81868"/>
    <w:rsid w:val="00F917A2"/>
    <w:rsid w:val="00F9397F"/>
    <w:rsid w:val="00F93BE3"/>
    <w:rsid w:val="00F96BF3"/>
    <w:rsid w:val="00F978F1"/>
    <w:rsid w:val="00FA4736"/>
    <w:rsid w:val="00FB2AA4"/>
    <w:rsid w:val="00FB337C"/>
    <w:rsid w:val="00FC53CD"/>
    <w:rsid w:val="00FC6C89"/>
    <w:rsid w:val="00FD21F0"/>
    <w:rsid w:val="00FD2E46"/>
    <w:rsid w:val="00FD62C4"/>
    <w:rsid w:val="00FE409C"/>
    <w:rsid w:val="00FE53BC"/>
    <w:rsid w:val="00FE5729"/>
    <w:rsid w:val="0F39C34D"/>
    <w:rsid w:val="7E5F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F02C2"/>
  <w15:chartTrackingRefBased/>
  <w15:docId w15:val="{21AD1ED5-A4A9-4534-918F-BB1F2B091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6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3AC"/>
  </w:style>
  <w:style w:type="character" w:styleId="PageNumber">
    <w:name w:val="page number"/>
    <w:basedOn w:val="DefaultParagraphFont"/>
    <w:uiPriority w:val="99"/>
    <w:semiHidden/>
    <w:unhideWhenUsed/>
    <w:rsid w:val="004B63AC"/>
  </w:style>
  <w:style w:type="character" w:styleId="Hyperlink">
    <w:name w:val="Hyperlink"/>
    <w:basedOn w:val="DefaultParagraphFont"/>
    <w:uiPriority w:val="99"/>
    <w:unhideWhenUsed/>
    <w:rsid w:val="00CB51E0"/>
    <w:rPr>
      <w:color w:val="0563C1" w:themeColor="hyperlink"/>
      <w:u w:val="single"/>
    </w:rPr>
  </w:style>
  <w:style w:type="character" w:styleId="UnresolvedMention">
    <w:name w:val="Unresolved Mention"/>
    <w:basedOn w:val="DefaultParagraphFont"/>
    <w:uiPriority w:val="99"/>
    <w:semiHidden/>
    <w:unhideWhenUsed/>
    <w:rsid w:val="00CB51E0"/>
    <w:rPr>
      <w:color w:val="605E5C"/>
      <w:shd w:val="clear" w:color="auto" w:fill="E1DFDD"/>
    </w:rPr>
  </w:style>
  <w:style w:type="character" w:styleId="FollowedHyperlink">
    <w:name w:val="FollowedHyperlink"/>
    <w:basedOn w:val="DefaultParagraphFont"/>
    <w:uiPriority w:val="99"/>
    <w:semiHidden/>
    <w:unhideWhenUsed/>
    <w:rsid w:val="00CB64DE"/>
    <w:rPr>
      <w:color w:val="954F72" w:themeColor="followedHyperlink"/>
      <w:u w:val="single"/>
    </w:rPr>
  </w:style>
  <w:style w:type="character" w:customStyle="1" w:styleId="apple-converted-space">
    <w:name w:val="apple-converted-space"/>
    <w:basedOn w:val="DefaultParagraphFont"/>
    <w:rsid w:val="00831FF9"/>
  </w:style>
  <w:style w:type="character" w:styleId="Emphasis">
    <w:name w:val="Emphasis"/>
    <w:basedOn w:val="DefaultParagraphFont"/>
    <w:uiPriority w:val="20"/>
    <w:qFormat/>
    <w:rsid w:val="00831FF9"/>
    <w:rPr>
      <w:i/>
      <w:iCs/>
    </w:rPr>
  </w:style>
  <w:style w:type="character" w:customStyle="1" w:styleId="normaltextrun">
    <w:name w:val="normaltextrun"/>
    <w:basedOn w:val="DefaultParagraphFont"/>
    <w:rsid w:val="00E26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2903970">
      <w:bodyDiv w:val="1"/>
      <w:marLeft w:val="0"/>
      <w:marRight w:val="0"/>
      <w:marTop w:val="0"/>
      <w:marBottom w:val="0"/>
      <w:divBdr>
        <w:top w:val="none" w:sz="0" w:space="0" w:color="auto"/>
        <w:left w:val="none" w:sz="0" w:space="0" w:color="auto"/>
        <w:bottom w:val="none" w:sz="0" w:space="0" w:color="auto"/>
        <w:right w:val="none" w:sz="0" w:space="0" w:color="auto"/>
      </w:divBdr>
    </w:div>
    <w:div w:id="823005980">
      <w:bodyDiv w:val="1"/>
      <w:marLeft w:val="0"/>
      <w:marRight w:val="0"/>
      <w:marTop w:val="0"/>
      <w:marBottom w:val="0"/>
      <w:divBdr>
        <w:top w:val="none" w:sz="0" w:space="0" w:color="auto"/>
        <w:left w:val="none" w:sz="0" w:space="0" w:color="auto"/>
        <w:bottom w:val="none" w:sz="0" w:space="0" w:color="auto"/>
        <w:right w:val="none" w:sz="0" w:space="0" w:color="auto"/>
      </w:divBdr>
    </w:div>
    <w:div w:id="1315334648">
      <w:bodyDiv w:val="1"/>
      <w:marLeft w:val="0"/>
      <w:marRight w:val="0"/>
      <w:marTop w:val="0"/>
      <w:marBottom w:val="0"/>
      <w:divBdr>
        <w:top w:val="none" w:sz="0" w:space="0" w:color="auto"/>
        <w:left w:val="none" w:sz="0" w:space="0" w:color="auto"/>
        <w:bottom w:val="none" w:sz="0" w:space="0" w:color="auto"/>
        <w:right w:val="none" w:sz="0" w:space="0" w:color="auto"/>
      </w:divBdr>
    </w:div>
    <w:div w:id="1665353579">
      <w:bodyDiv w:val="1"/>
      <w:marLeft w:val="0"/>
      <w:marRight w:val="0"/>
      <w:marTop w:val="0"/>
      <w:marBottom w:val="0"/>
      <w:divBdr>
        <w:top w:val="none" w:sz="0" w:space="0" w:color="auto"/>
        <w:left w:val="none" w:sz="0" w:space="0" w:color="auto"/>
        <w:bottom w:val="none" w:sz="0" w:space="0" w:color="auto"/>
        <w:right w:val="none" w:sz="0" w:space="0" w:color="auto"/>
      </w:divBdr>
    </w:div>
    <w:div w:id="174518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borahhage.com/articles/childrenbehav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behaviou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2.nphs.wales.nhs.uk:8080/PRIDDocs.nsf/7c21215d6d0c613e80256f490030c05a/d488a3852491bc1d80257f370038919e/$FILE/ACE%20Report%20FINAL%20%28E%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388</TotalTime>
  <Pages>6</Pages>
  <Words>1762</Words>
  <Characters>10048</Characters>
  <Application>Microsoft Office Word</Application>
  <DocSecurity>0</DocSecurity>
  <Lines>83</Lines>
  <Paragraphs>23</Paragraphs>
  <ScaleCrop>false</ScaleCrop>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493</cp:revision>
  <cp:lastPrinted>2020-02-22T20:46:00Z</cp:lastPrinted>
  <dcterms:created xsi:type="dcterms:W3CDTF">2020-02-20T13:54:00Z</dcterms:created>
  <dcterms:modified xsi:type="dcterms:W3CDTF">2020-02-23T12:09:00Z</dcterms:modified>
</cp:coreProperties>
</file>