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AA8188" w14:textId="4B7CFE0D" w:rsidR="00AF40E8" w:rsidRDefault="00342DD5" w:rsidP="00674678">
      <w:pPr>
        <w:pStyle w:val="Heading1"/>
        <w:jc w:val="center"/>
      </w:pPr>
      <w:r w:rsidRPr="00342DD5">
        <w:t>LESSON PLAN</w:t>
      </w:r>
    </w:p>
    <w:tbl>
      <w:tblPr>
        <w:tblStyle w:val="TableGrid"/>
        <w:tblW w:w="0" w:type="auto"/>
        <w:tblLook w:val="04A0" w:firstRow="1" w:lastRow="0" w:firstColumn="1" w:lastColumn="0" w:noHBand="0" w:noVBand="1"/>
      </w:tblPr>
      <w:tblGrid>
        <w:gridCol w:w="1743"/>
        <w:gridCol w:w="1743"/>
        <w:gridCol w:w="1744"/>
        <w:gridCol w:w="1744"/>
        <w:gridCol w:w="1744"/>
        <w:gridCol w:w="1744"/>
        <w:gridCol w:w="1744"/>
        <w:gridCol w:w="1744"/>
      </w:tblGrid>
      <w:tr w:rsidR="008276EA" w:rsidRPr="00962B9A" w14:paraId="3FB985A4" w14:textId="77777777" w:rsidTr="0085759F">
        <w:trPr>
          <w:trHeight w:val="454"/>
        </w:trPr>
        <w:tc>
          <w:tcPr>
            <w:tcW w:w="1743" w:type="dxa"/>
            <w:shd w:val="clear" w:color="auto" w:fill="D9D9D9" w:themeFill="background1" w:themeFillShade="D9"/>
            <w:vAlign w:val="center"/>
          </w:tcPr>
          <w:p w14:paraId="4207BB47" w14:textId="2BF2C950" w:rsidR="008276EA" w:rsidRPr="00962B9A" w:rsidRDefault="008276EA" w:rsidP="00AC348C">
            <w:pPr>
              <w:rPr>
                <w:b/>
                <w:bCs/>
                <w:sz w:val="22"/>
                <w:szCs w:val="22"/>
              </w:rPr>
            </w:pPr>
            <w:r>
              <w:rPr>
                <w:b/>
                <w:bCs/>
                <w:sz w:val="22"/>
                <w:szCs w:val="22"/>
              </w:rPr>
              <w:t>Course</w:t>
            </w:r>
          </w:p>
        </w:tc>
        <w:tc>
          <w:tcPr>
            <w:tcW w:w="12207" w:type="dxa"/>
            <w:gridSpan w:val="7"/>
            <w:vAlign w:val="center"/>
          </w:tcPr>
          <w:p w14:paraId="225C085C" w14:textId="0CC94DA8" w:rsidR="008276EA" w:rsidRPr="00962B9A" w:rsidRDefault="00B608DE" w:rsidP="00AC348C">
            <w:pPr>
              <w:rPr>
                <w:b/>
                <w:bCs/>
                <w:sz w:val="22"/>
                <w:szCs w:val="22"/>
              </w:rPr>
            </w:pPr>
            <w:r>
              <w:rPr>
                <w:b/>
                <w:bCs/>
                <w:sz w:val="22"/>
                <w:szCs w:val="22"/>
              </w:rPr>
              <w:t>Training Essentials Practice</w:t>
            </w:r>
          </w:p>
        </w:tc>
      </w:tr>
      <w:tr w:rsidR="008276EA" w:rsidRPr="00962B9A" w14:paraId="4E2334BC" w14:textId="77777777" w:rsidTr="00301572">
        <w:trPr>
          <w:trHeight w:val="454"/>
        </w:trPr>
        <w:tc>
          <w:tcPr>
            <w:tcW w:w="1743" w:type="dxa"/>
            <w:shd w:val="clear" w:color="auto" w:fill="D9D9D9" w:themeFill="background1" w:themeFillShade="D9"/>
            <w:vAlign w:val="center"/>
          </w:tcPr>
          <w:p w14:paraId="4B48C4B6" w14:textId="47CCA02C" w:rsidR="008276EA" w:rsidRPr="00962B9A" w:rsidRDefault="008276EA" w:rsidP="008276EA">
            <w:pPr>
              <w:rPr>
                <w:b/>
                <w:bCs/>
                <w:sz w:val="22"/>
                <w:szCs w:val="22"/>
              </w:rPr>
            </w:pPr>
            <w:r>
              <w:rPr>
                <w:b/>
                <w:bCs/>
                <w:sz w:val="22"/>
                <w:szCs w:val="22"/>
              </w:rPr>
              <w:t>Subject</w:t>
            </w:r>
            <w:r w:rsidR="00425BF7">
              <w:rPr>
                <w:b/>
                <w:bCs/>
                <w:sz w:val="22"/>
                <w:szCs w:val="22"/>
              </w:rPr>
              <w:t>/Topic</w:t>
            </w:r>
          </w:p>
        </w:tc>
        <w:tc>
          <w:tcPr>
            <w:tcW w:w="5231" w:type="dxa"/>
            <w:gridSpan w:val="3"/>
            <w:vAlign w:val="center"/>
          </w:tcPr>
          <w:p w14:paraId="2E97DCB9" w14:textId="13D965A4" w:rsidR="008276EA" w:rsidRPr="00962B9A" w:rsidRDefault="00B608DE" w:rsidP="008276EA">
            <w:pPr>
              <w:rPr>
                <w:b/>
                <w:bCs/>
                <w:sz w:val="22"/>
                <w:szCs w:val="22"/>
              </w:rPr>
            </w:pPr>
            <w:r>
              <w:rPr>
                <w:b/>
                <w:bCs/>
                <w:sz w:val="22"/>
                <w:szCs w:val="22"/>
              </w:rPr>
              <w:t>Stages for learning design</w:t>
            </w:r>
            <w:r w:rsidR="000A33BC">
              <w:rPr>
                <w:b/>
                <w:bCs/>
                <w:sz w:val="22"/>
                <w:szCs w:val="22"/>
              </w:rPr>
              <w:t xml:space="preserve"> V1.0</w:t>
            </w:r>
          </w:p>
        </w:tc>
        <w:tc>
          <w:tcPr>
            <w:tcW w:w="1744" w:type="dxa"/>
            <w:shd w:val="clear" w:color="auto" w:fill="D9D9D9" w:themeFill="background1" w:themeFillShade="D9"/>
            <w:vAlign w:val="center"/>
          </w:tcPr>
          <w:p w14:paraId="12FB7C0D" w14:textId="18A64201" w:rsidR="008276EA" w:rsidRPr="00962B9A" w:rsidRDefault="00425BF7" w:rsidP="008276EA">
            <w:pPr>
              <w:rPr>
                <w:b/>
                <w:bCs/>
                <w:sz w:val="22"/>
                <w:szCs w:val="22"/>
              </w:rPr>
            </w:pPr>
            <w:r>
              <w:rPr>
                <w:b/>
                <w:bCs/>
                <w:sz w:val="22"/>
                <w:szCs w:val="22"/>
              </w:rPr>
              <w:t>Location</w:t>
            </w:r>
          </w:p>
        </w:tc>
        <w:tc>
          <w:tcPr>
            <w:tcW w:w="5232" w:type="dxa"/>
            <w:gridSpan w:val="3"/>
            <w:vAlign w:val="center"/>
          </w:tcPr>
          <w:p w14:paraId="734F8EB9" w14:textId="2A21C002" w:rsidR="008276EA" w:rsidRPr="00962B9A" w:rsidRDefault="00B608DE" w:rsidP="008276EA">
            <w:pPr>
              <w:rPr>
                <w:b/>
                <w:bCs/>
                <w:sz w:val="22"/>
                <w:szCs w:val="22"/>
              </w:rPr>
            </w:pPr>
            <w:r>
              <w:rPr>
                <w:b/>
                <w:bCs/>
                <w:sz w:val="22"/>
                <w:szCs w:val="22"/>
              </w:rPr>
              <w:t xml:space="preserve">Operational Training Unit, </w:t>
            </w:r>
            <w:proofErr w:type="spellStart"/>
            <w:r>
              <w:rPr>
                <w:b/>
                <w:bCs/>
                <w:sz w:val="22"/>
                <w:szCs w:val="22"/>
              </w:rPr>
              <w:t>Mamhilad</w:t>
            </w:r>
            <w:proofErr w:type="spellEnd"/>
            <w:r>
              <w:rPr>
                <w:b/>
                <w:bCs/>
                <w:sz w:val="22"/>
                <w:szCs w:val="22"/>
              </w:rPr>
              <w:t>.</w:t>
            </w:r>
          </w:p>
        </w:tc>
      </w:tr>
      <w:tr w:rsidR="008276EA" w:rsidRPr="00962B9A" w14:paraId="688965F9" w14:textId="77777777" w:rsidTr="007F4B16">
        <w:trPr>
          <w:trHeight w:val="454"/>
        </w:trPr>
        <w:tc>
          <w:tcPr>
            <w:tcW w:w="1743" w:type="dxa"/>
            <w:shd w:val="clear" w:color="auto" w:fill="D9D9D9" w:themeFill="background1" w:themeFillShade="D9"/>
            <w:vAlign w:val="center"/>
          </w:tcPr>
          <w:p w14:paraId="434B8E31" w14:textId="33228035" w:rsidR="008276EA" w:rsidRPr="00962B9A" w:rsidRDefault="008276EA" w:rsidP="008276EA">
            <w:pPr>
              <w:rPr>
                <w:b/>
                <w:bCs/>
                <w:sz w:val="22"/>
                <w:szCs w:val="22"/>
              </w:rPr>
            </w:pPr>
            <w:r>
              <w:rPr>
                <w:b/>
                <w:bCs/>
                <w:sz w:val="22"/>
                <w:szCs w:val="22"/>
              </w:rPr>
              <w:t>Tutor Name</w:t>
            </w:r>
          </w:p>
        </w:tc>
        <w:tc>
          <w:tcPr>
            <w:tcW w:w="5231" w:type="dxa"/>
            <w:gridSpan w:val="3"/>
            <w:vAlign w:val="center"/>
          </w:tcPr>
          <w:p w14:paraId="0E42AD6D" w14:textId="762FC367" w:rsidR="008276EA" w:rsidRPr="00962B9A" w:rsidRDefault="00B608DE" w:rsidP="008276EA">
            <w:pPr>
              <w:rPr>
                <w:b/>
                <w:bCs/>
                <w:sz w:val="22"/>
                <w:szCs w:val="22"/>
              </w:rPr>
            </w:pPr>
            <w:r>
              <w:rPr>
                <w:b/>
                <w:bCs/>
                <w:sz w:val="22"/>
                <w:szCs w:val="22"/>
              </w:rPr>
              <w:t>Eve Churchward</w:t>
            </w:r>
          </w:p>
        </w:tc>
        <w:tc>
          <w:tcPr>
            <w:tcW w:w="1744" w:type="dxa"/>
            <w:shd w:val="clear" w:color="auto" w:fill="D9D9D9" w:themeFill="background1" w:themeFillShade="D9"/>
            <w:vAlign w:val="center"/>
          </w:tcPr>
          <w:p w14:paraId="2F03EF30" w14:textId="7F6CFD34" w:rsidR="008276EA" w:rsidRPr="00962B9A" w:rsidRDefault="008276EA" w:rsidP="008276EA">
            <w:pPr>
              <w:rPr>
                <w:b/>
                <w:bCs/>
                <w:sz w:val="22"/>
                <w:szCs w:val="22"/>
              </w:rPr>
            </w:pPr>
            <w:r>
              <w:rPr>
                <w:b/>
                <w:bCs/>
                <w:sz w:val="22"/>
                <w:szCs w:val="22"/>
              </w:rPr>
              <w:t>SoW Date</w:t>
            </w:r>
          </w:p>
        </w:tc>
        <w:tc>
          <w:tcPr>
            <w:tcW w:w="5232" w:type="dxa"/>
            <w:gridSpan w:val="3"/>
            <w:vAlign w:val="center"/>
          </w:tcPr>
          <w:p w14:paraId="63EBCFA2" w14:textId="77777777" w:rsidR="008276EA" w:rsidRPr="00962B9A" w:rsidRDefault="008276EA" w:rsidP="008276EA">
            <w:pPr>
              <w:rPr>
                <w:b/>
                <w:bCs/>
                <w:sz w:val="22"/>
                <w:szCs w:val="22"/>
              </w:rPr>
            </w:pPr>
          </w:p>
        </w:tc>
      </w:tr>
      <w:tr w:rsidR="00041A9D" w:rsidRPr="00962B9A" w14:paraId="35183E76" w14:textId="77777777" w:rsidTr="00962B9A">
        <w:trPr>
          <w:trHeight w:val="454"/>
        </w:trPr>
        <w:tc>
          <w:tcPr>
            <w:tcW w:w="1743" w:type="dxa"/>
            <w:shd w:val="clear" w:color="auto" w:fill="D9D9D9" w:themeFill="background1" w:themeFillShade="D9"/>
            <w:vAlign w:val="center"/>
          </w:tcPr>
          <w:p w14:paraId="7A19DF6A" w14:textId="13C5A8F9" w:rsidR="00041A9D" w:rsidRPr="00962B9A" w:rsidRDefault="00AC348C" w:rsidP="00AC348C">
            <w:pPr>
              <w:rPr>
                <w:b/>
                <w:bCs/>
                <w:sz w:val="22"/>
                <w:szCs w:val="22"/>
              </w:rPr>
            </w:pPr>
            <w:r w:rsidRPr="00962B9A">
              <w:rPr>
                <w:b/>
                <w:bCs/>
                <w:sz w:val="22"/>
                <w:szCs w:val="22"/>
              </w:rPr>
              <w:t>Date</w:t>
            </w:r>
          </w:p>
        </w:tc>
        <w:tc>
          <w:tcPr>
            <w:tcW w:w="1743" w:type="dxa"/>
            <w:vAlign w:val="center"/>
          </w:tcPr>
          <w:p w14:paraId="4D9CDD2B" w14:textId="40CF91AE" w:rsidR="00041A9D" w:rsidRPr="00962B9A" w:rsidRDefault="00AF5B09" w:rsidP="00AC348C">
            <w:pPr>
              <w:rPr>
                <w:b/>
                <w:bCs/>
                <w:sz w:val="22"/>
                <w:szCs w:val="22"/>
              </w:rPr>
            </w:pPr>
            <w:r>
              <w:rPr>
                <w:b/>
                <w:bCs/>
                <w:sz w:val="22"/>
                <w:szCs w:val="22"/>
              </w:rPr>
              <w:t>23</w:t>
            </w:r>
            <w:r w:rsidRPr="00AF5B09">
              <w:rPr>
                <w:b/>
                <w:bCs/>
                <w:sz w:val="22"/>
                <w:szCs w:val="22"/>
                <w:vertAlign w:val="superscript"/>
              </w:rPr>
              <w:t>rd</w:t>
            </w:r>
            <w:r>
              <w:rPr>
                <w:b/>
                <w:bCs/>
                <w:sz w:val="22"/>
                <w:szCs w:val="22"/>
              </w:rPr>
              <w:t xml:space="preserve"> September 2024.</w:t>
            </w:r>
          </w:p>
        </w:tc>
        <w:tc>
          <w:tcPr>
            <w:tcW w:w="1744" w:type="dxa"/>
            <w:shd w:val="clear" w:color="auto" w:fill="D9D9D9" w:themeFill="background1" w:themeFillShade="D9"/>
            <w:vAlign w:val="center"/>
          </w:tcPr>
          <w:p w14:paraId="15DD979C" w14:textId="50C3AB3B" w:rsidR="00041A9D" w:rsidRPr="00962B9A" w:rsidRDefault="00AC348C" w:rsidP="00AC348C">
            <w:pPr>
              <w:rPr>
                <w:b/>
                <w:bCs/>
                <w:sz w:val="22"/>
                <w:szCs w:val="22"/>
              </w:rPr>
            </w:pPr>
            <w:r w:rsidRPr="00962B9A">
              <w:rPr>
                <w:b/>
                <w:bCs/>
                <w:sz w:val="22"/>
                <w:szCs w:val="22"/>
              </w:rPr>
              <w:t>Time</w:t>
            </w:r>
          </w:p>
        </w:tc>
        <w:tc>
          <w:tcPr>
            <w:tcW w:w="1744" w:type="dxa"/>
            <w:vAlign w:val="center"/>
          </w:tcPr>
          <w:p w14:paraId="710DFF1B" w14:textId="4B5B80B6" w:rsidR="00041A9D" w:rsidRPr="00962B9A" w:rsidRDefault="00AF5B09" w:rsidP="00AC348C">
            <w:pPr>
              <w:rPr>
                <w:b/>
                <w:bCs/>
                <w:sz w:val="22"/>
                <w:szCs w:val="22"/>
              </w:rPr>
            </w:pPr>
            <w:r>
              <w:rPr>
                <w:b/>
                <w:bCs/>
                <w:sz w:val="22"/>
                <w:szCs w:val="22"/>
              </w:rPr>
              <w:t>11am-12.30pm</w:t>
            </w:r>
          </w:p>
        </w:tc>
        <w:tc>
          <w:tcPr>
            <w:tcW w:w="1744" w:type="dxa"/>
            <w:shd w:val="clear" w:color="auto" w:fill="D9D9D9" w:themeFill="background1" w:themeFillShade="D9"/>
            <w:vAlign w:val="center"/>
          </w:tcPr>
          <w:p w14:paraId="41009AEE" w14:textId="47F51A85" w:rsidR="00041A9D" w:rsidRPr="00962B9A" w:rsidRDefault="00AC348C" w:rsidP="00AC348C">
            <w:pPr>
              <w:rPr>
                <w:b/>
                <w:bCs/>
                <w:sz w:val="22"/>
                <w:szCs w:val="22"/>
              </w:rPr>
            </w:pPr>
            <w:r w:rsidRPr="00962B9A">
              <w:rPr>
                <w:b/>
                <w:bCs/>
                <w:sz w:val="22"/>
                <w:szCs w:val="22"/>
              </w:rPr>
              <w:t>Duration</w:t>
            </w:r>
          </w:p>
        </w:tc>
        <w:tc>
          <w:tcPr>
            <w:tcW w:w="1744" w:type="dxa"/>
            <w:vAlign w:val="center"/>
          </w:tcPr>
          <w:p w14:paraId="4F447A7F" w14:textId="09E2D127" w:rsidR="00041A9D" w:rsidRPr="00962B9A" w:rsidRDefault="000A33BC" w:rsidP="00AC348C">
            <w:pPr>
              <w:rPr>
                <w:b/>
                <w:bCs/>
                <w:sz w:val="22"/>
                <w:szCs w:val="22"/>
              </w:rPr>
            </w:pPr>
            <w:r>
              <w:rPr>
                <w:b/>
                <w:bCs/>
                <w:sz w:val="22"/>
                <w:szCs w:val="22"/>
              </w:rPr>
              <w:t xml:space="preserve">1 hour 30 </w:t>
            </w:r>
            <w:r w:rsidR="000B2C79">
              <w:rPr>
                <w:b/>
                <w:bCs/>
                <w:sz w:val="22"/>
                <w:szCs w:val="22"/>
              </w:rPr>
              <w:t>minutes</w:t>
            </w:r>
          </w:p>
        </w:tc>
        <w:tc>
          <w:tcPr>
            <w:tcW w:w="1744" w:type="dxa"/>
            <w:shd w:val="clear" w:color="auto" w:fill="D9D9D9" w:themeFill="background1" w:themeFillShade="D9"/>
            <w:vAlign w:val="center"/>
          </w:tcPr>
          <w:p w14:paraId="111C3268" w14:textId="41B548FC" w:rsidR="00041A9D" w:rsidRPr="00962B9A" w:rsidRDefault="00AC348C" w:rsidP="00AC348C">
            <w:pPr>
              <w:rPr>
                <w:b/>
                <w:bCs/>
                <w:sz w:val="18"/>
                <w:szCs w:val="18"/>
              </w:rPr>
            </w:pPr>
            <w:r w:rsidRPr="000627C5">
              <w:rPr>
                <w:b/>
                <w:bCs/>
                <w:sz w:val="16"/>
                <w:szCs w:val="16"/>
              </w:rPr>
              <w:t>No. of Candidates</w:t>
            </w:r>
          </w:p>
        </w:tc>
        <w:tc>
          <w:tcPr>
            <w:tcW w:w="1744" w:type="dxa"/>
            <w:vAlign w:val="center"/>
          </w:tcPr>
          <w:p w14:paraId="01C67236" w14:textId="5AA6C4FF" w:rsidR="00041A9D" w:rsidRPr="00962B9A" w:rsidRDefault="000A33BC" w:rsidP="00AC348C">
            <w:pPr>
              <w:rPr>
                <w:b/>
                <w:bCs/>
                <w:sz w:val="22"/>
                <w:szCs w:val="22"/>
              </w:rPr>
            </w:pPr>
            <w:r>
              <w:rPr>
                <w:b/>
                <w:bCs/>
                <w:sz w:val="22"/>
                <w:szCs w:val="22"/>
              </w:rPr>
              <w:t>8</w:t>
            </w:r>
          </w:p>
        </w:tc>
      </w:tr>
    </w:tbl>
    <w:p w14:paraId="5CF0A791" w14:textId="77777777" w:rsidR="00674678" w:rsidRDefault="00674678" w:rsidP="00674678"/>
    <w:tbl>
      <w:tblPr>
        <w:tblStyle w:val="TableGrid"/>
        <w:tblW w:w="0" w:type="auto"/>
        <w:tblLook w:val="04A0" w:firstRow="1" w:lastRow="0" w:firstColumn="1" w:lastColumn="0" w:noHBand="0" w:noVBand="1"/>
      </w:tblPr>
      <w:tblGrid>
        <w:gridCol w:w="13950"/>
      </w:tblGrid>
      <w:tr w:rsidR="008276EA" w14:paraId="54F563C4" w14:textId="77777777" w:rsidTr="008276EA">
        <w:trPr>
          <w:trHeight w:val="454"/>
        </w:trPr>
        <w:tc>
          <w:tcPr>
            <w:tcW w:w="13950" w:type="dxa"/>
            <w:shd w:val="clear" w:color="auto" w:fill="D9D9D9" w:themeFill="background1" w:themeFillShade="D9"/>
            <w:vAlign w:val="center"/>
          </w:tcPr>
          <w:p w14:paraId="109C3DA4" w14:textId="6ED82261" w:rsidR="008276EA" w:rsidRPr="008276EA" w:rsidRDefault="008276EA" w:rsidP="008276EA">
            <w:pPr>
              <w:rPr>
                <w:b/>
                <w:bCs/>
                <w:sz w:val="22"/>
                <w:szCs w:val="22"/>
              </w:rPr>
            </w:pPr>
            <w:r>
              <w:rPr>
                <w:b/>
                <w:bCs/>
                <w:sz w:val="22"/>
                <w:szCs w:val="22"/>
              </w:rPr>
              <w:t>Aim</w:t>
            </w:r>
          </w:p>
        </w:tc>
      </w:tr>
      <w:tr w:rsidR="008276EA" w14:paraId="799A07CB" w14:textId="77777777" w:rsidTr="008276EA">
        <w:trPr>
          <w:trHeight w:val="454"/>
        </w:trPr>
        <w:tc>
          <w:tcPr>
            <w:tcW w:w="13950" w:type="dxa"/>
            <w:vAlign w:val="center"/>
          </w:tcPr>
          <w:p w14:paraId="4748777B" w14:textId="77777777" w:rsidR="00425BF7" w:rsidRDefault="00425BF7" w:rsidP="008276EA">
            <w:pPr>
              <w:rPr>
                <w:sz w:val="22"/>
                <w:szCs w:val="22"/>
              </w:rPr>
            </w:pPr>
          </w:p>
          <w:p w14:paraId="09DBC7E5" w14:textId="11B09AAA" w:rsidR="009C3802" w:rsidRDefault="000A33BC" w:rsidP="008276EA">
            <w:pPr>
              <w:rPr>
                <w:sz w:val="22"/>
                <w:szCs w:val="22"/>
              </w:rPr>
            </w:pPr>
            <w:r>
              <w:rPr>
                <w:sz w:val="22"/>
                <w:szCs w:val="22"/>
              </w:rPr>
              <w:t>To review the best practice principles for learning design.</w:t>
            </w:r>
          </w:p>
          <w:p w14:paraId="65012FF7" w14:textId="0EB32694" w:rsidR="007529E7" w:rsidRPr="008276EA" w:rsidRDefault="007529E7" w:rsidP="008276EA">
            <w:pPr>
              <w:rPr>
                <w:sz w:val="22"/>
                <w:szCs w:val="22"/>
              </w:rPr>
            </w:pPr>
          </w:p>
        </w:tc>
      </w:tr>
      <w:tr w:rsidR="008276EA" w14:paraId="51A9C796" w14:textId="77777777" w:rsidTr="007D45A7">
        <w:trPr>
          <w:trHeight w:val="454"/>
        </w:trPr>
        <w:tc>
          <w:tcPr>
            <w:tcW w:w="13950" w:type="dxa"/>
            <w:shd w:val="clear" w:color="auto" w:fill="D9D9D9" w:themeFill="background1" w:themeFillShade="D9"/>
            <w:vAlign w:val="center"/>
          </w:tcPr>
          <w:p w14:paraId="01A5D35A" w14:textId="4CA29492" w:rsidR="008276EA" w:rsidRPr="008276EA" w:rsidRDefault="008276EA" w:rsidP="008276EA">
            <w:pPr>
              <w:rPr>
                <w:sz w:val="22"/>
                <w:szCs w:val="22"/>
              </w:rPr>
            </w:pPr>
            <w:r>
              <w:rPr>
                <w:b/>
                <w:bCs/>
                <w:sz w:val="22"/>
                <w:szCs w:val="22"/>
              </w:rPr>
              <w:t>Objectives</w:t>
            </w:r>
          </w:p>
        </w:tc>
      </w:tr>
      <w:tr w:rsidR="008276EA" w14:paraId="5B9371A5" w14:textId="77777777" w:rsidTr="008276EA">
        <w:trPr>
          <w:trHeight w:val="454"/>
        </w:trPr>
        <w:tc>
          <w:tcPr>
            <w:tcW w:w="13950" w:type="dxa"/>
            <w:vAlign w:val="center"/>
          </w:tcPr>
          <w:p w14:paraId="4448E253" w14:textId="77777777" w:rsidR="008276EA" w:rsidRDefault="008276EA" w:rsidP="008276EA">
            <w:pPr>
              <w:rPr>
                <w:sz w:val="22"/>
                <w:szCs w:val="22"/>
              </w:rPr>
            </w:pPr>
          </w:p>
          <w:p w14:paraId="31CFD317" w14:textId="48236783" w:rsidR="000A33BC" w:rsidRDefault="000A33BC" w:rsidP="000A33BC">
            <w:pPr>
              <w:pStyle w:val="ListParagraph"/>
              <w:numPr>
                <w:ilvl w:val="0"/>
                <w:numId w:val="18"/>
              </w:numPr>
              <w:rPr>
                <w:sz w:val="22"/>
                <w:szCs w:val="22"/>
              </w:rPr>
            </w:pPr>
            <w:r>
              <w:rPr>
                <w:sz w:val="22"/>
                <w:szCs w:val="22"/>
              </w:rPr>
              <w:t>Explain the 3 domains of learning,</w:t>
            </w:r>
          </w:p>
          <w:p w14:paraId="66454FAD" w14:textId="70E2ECAD" w:rsidR="000A33BC" w:rsidRDefault="000A33BC" w:rsidP="000A33BC">
            <w:pPr>
              <w:pStyle w:val="ListParagraph"/>
              <w:numPr>
                <w:ilvl w:val="0"/>
                <w:numId w:val="18"/>
              </w:numPr>
              <w:rPr>
                <w:sz w:val="22"/>
                <w:szCs w:val="22"/>
              </w:rPr>
            </w:pPr>
            <w:r>
              <w:rPr>
                <w:sz w:val="22"/>
                <w:szCs w:val="22"/>
              </w:rPr>
              <w:t xml:space="preserve">Review how to </w:t>
            </w:r>
            <w:proofErr w:type="spellStart"/>
            <w:r>
              <w:rPr>
                <w:sz w:val="22"/>
                <w:szCs w:val="22"/>
              </w:rPr>
              <w:t>to</w:t>
            </w:r>
            <w:proofErr w:type="spellEnd"/>
            <w:r>
              <w:rPr>
                <w:sz w:val="22"/>
                <w:szCs w:val="22"/>
              </w:rPr>
              <w:t xml:space="preserve"> apply the domains of learning and development,</w:t>
            </w:r>
          </w:p>
          <w:p w14:paraId="52084C61" w14:textId="4C9EA920" w:rsidR="000A33BC" w:rsidRDefault="000A33BC" w:rsidP="000A33BC">
            <w:pPr>
              <w:pStyle w:val="ListParagraph"/>
              <w:numPr>
                <w:ilvl w:val="0"/>
                <w:numId w:val="18"/>
              </w:numPr>
              <w:rPr>
                <w:sz w:val="22"/>
                <w:szCs w:val="22"/>
              </w:rPr>
            </w:pPr>
            <w:r>
              <w:rPr>
                <w:sz w:val="22"/>
                <w:szCs w:val="22"/>
              </w:rPr>
              <w:t>Outline Blooms Taxonomy,</w:t>
            </w:r>
          </w:p>
          <w:p w14:paraId="251F9F6E" w14:textId="7DCB0943" w:rsidR="000A33BC" w:rsidRDefault="000A33BC" w:rsidP="000A33BC">
            <w:pPr>
              <w:pStyle w:val="ListParagraph"/>
              <w:numPr>
                <w:ilvl w:val="0"/>
                <w:numId w:val="18"/>
              </w:numPr>
              <w:rPr>
                <w:sz w:val="22"/>
                <w:szCs w:val="22"/>
              </w:rPr>
            </w:pPr>
            <w:r>
              <w:rPr>
                <w:sz w:val="22"/>
                <w:szCs w:val="22"/>
              </w:rPr>
              <w:t>Relate and demonstrate Blooms Taxonomy to plan learning and development,</w:t>
            </w:r>
          </w:p>
          <w:p w14:paraId="3E5C0135" w14:textId="50584026" w:rsidR="000A33BC" w:rsidRDefault="000A33BC" w:rsidP="000A33BC">
            <w:pPr>
              <w:pStyle w:val="ListParagraph"/>
              <w:numPr>
                <w:ilvl w:val="0"/>
                <w:numId w:val="18"/>
              </w:numPr>
              <w:rPr>
                <w:sz w:val="22"/>
                <w:szCs w:val="22"/>
              </w:rPr>
            </w:pPr>
            <w:r>
              <w:rPr>
                <w:sz w:val="22"/>
                <w:szCs w:val="22"/>
              </w:rPr>
              <w:t>Review the use of the concept ‘known to unknown’ and ‘simple to complex’,</w:t>
            </w:r>
          </w:p>
          <w:p w14:paraId="36D2C882" w14:textId="0CA3CBB7" w:rsidR="007D45A7" w:rsidRPr="000A33BC" w:rsidRDefault="000A33BC" w:rsidP="008276EA">
            <w:pPr>
              <w:pStyle w:val="ListParagraph"/>
              <w:numPr>
                <w:ilvl w:val="0"/>
                <w:numId w:val="18"/>
              </w:numPr>
              <w:rPr>
                <w:sz w:val="22"/>
                <w:szCs w:val="22"/>
              </w:rPr>
            </w:pPr>
            <w:r>
              <w:rPr>
                <w:sz w:val="22"/>
                <w:szCs w:val="22"/>
              </w:rPr>
              <w:t>Produce learning outcomes for a training session plan.</w:t>
            </w:r>
          </w:p>
          <w:p w14:paraId="2262948F" w14:textId="77777777" w:rsidR="001B1CD7" w:rsidRDefault="001B1CD7" w:rsidP="008276EA">
            <w:pPr>
              <w:rPr>
                <w:sz w:val="22"/>
                <w:szCs w:val="22"/>
              </w:rPr>
            </w:pPr>
          </w:p>
          <w:p w14:paraId="660F05A8" w14:textId="77777777" w:rsidR="001B1CD7" w:rsidRDefault="001B1CD7" w:rsidP="008276EA">
            <w:pPr>
              <w:rPr>
                <w:sz w:val="22"/>
                <w:szCs w:val="22"/>
              </w:rPr>
            </w:pPr>
          </w:p>
          <w:p w14:paraId="162994F4" w14:textId="77777777" w:rsidR="001B1CD7" w:rsidRDefault="001B1CD7" w:rsidP="008276EA">
            <w:pPr>
              <w:rPr>
                <w:sz w:val="22"/>
                <w:szCs w:val="22"/>
              </w:rPr>
            </w:pPr>
          </w:p>
          <w:p w14:paraId="24A7FCA1" w14:textId="6958FE88" w:rsidR="001B1CD7" w:rsidRPr="008276EA" w:rsidRDefault="001B1CD7" w:rsidP="008276EA">
            <w:pPr>
              <w:rPr>
                <w:sz w:val="22"/>
                <w:szCs w:val="22"/>
              </w:rPr>
            </w:pPr>
          </w:p>
        </w:tc>
      </w:tr>
      <w:tr w:rsidR="00701773" w14:paraId="1869F222" w14:textId="77777777" w:rsidTr="00701773">
        <w:trPr>
          <w:trHeight w:val="454"/>
        </w:trPr>
        <w:tc>
          <w:tcPr>
            <w:tcW w:w="13950" w:type="dxa"/>
            <w:shd w:val="clear" w:color="auto" w:fill="D9D9D9" w:themeFill="background1" w:themeFillShade="D9"/>
            <w:vAlign w:val="center"/>
          </w:tcPr>
          <w:p w14:paraId="21FD95D6" w14:textId="0AED91CC" w:rsidR="00701773" w:rsidRPr="00701773" w:rsidRDefault="00701773" w:rsidP="008276EA">
            <w:pPr>
              <w:rPr>
                <w:b/>
                <w:bCs/>
                <w:sz w:val="22"/>
                <w:szCs w:val="22"/>
              </w:rPr>
            </w:pPr>
            <w:r w:rsidRPr="00701773">
              <w:rPr>
                <w:b/>
                <w:bCs/>
                <w:sz w:val="22"/>
                <w:szCs w:val="22"/>
              </w:rPr>
              <w:lastRenderedPageBreak/>
              <w:t>Notes</w:t>
            </w:r>
          </w:p>
        </w:tc>
      </w:tr>
      <w:tr w:rsidR="00701773" w14:paraId="78A84AEE" w14:textId="77777777" w:rsidTr="008276EA">
        <w:trPr>
          <w:trHeight w:val="454"/>
        </w:trPr>
        <w:tc>
          <w:tcPr>
            <w:tcW w:w="13950" w:type="dxa"/>
            <w:vAlign w:val="center"/>
          </w:tcPr>
          <w:p w14:paraId="7E608DCC" w14:textId="77777777" w:rsidR="00701773" w:rsidRDefault="00701773" w:rsidP="008276EA">
            <w:pPr>
              <w:rPr>
                <w:sz w:val="22"/>
                <w:szCs w:val="22"/>
              </w:rPr>
            </w:pPr>
          </w:p>
          <w:p w14:paraId="30E6F9C8" w14:textId="4F6CBF83" w:rsidR="00425BF7" w:rsidRDefault="00425BF7" w:rsidP="00425BF7">
            <w:pPr>
              <w:rPr>
                <w:b/>
                <w:bCs/>
                <w:sz w:val="22"/>
                <w:szCs w:val="22"/>
              </w:rPr>
            </w:pPr>
            <w:r w:rsidRPr="00425BF7">
              <w:rPr>
                <w:b/>
                <w:bCs/>
                <w:sz w:val="22"/>
                <w:szCs w:val="22"/>
              </w:rPr>
              <w:t>Resources necessary for session:</w:t>
            </w:r>
          </w:p>
          <w:p w14:paraId="3B9331C8" w14:textId="77777777" w:rsidR="000A33BC" w:rsidRDefault="000A33BC" w:rsidP="00425BF7">
            <w:pPr>
              <w:rPr>
                <w:b/>
                <w:bCs/>
                <w:sz w:val="22"/>
                <w:szCs w:val="22"/>
              </w:rPr>
            </w:pPr>
          </w:p>
          <w:p w14:paraId="531A9085" w14:textId="11C3E9F9" w:rsidR="000A33BC" w:rsidRPr="004B7A71" w:rsidRDefault="004B7A71" w:rsidP="00425BF7">
            <w:pPr>
              <w:rPr>
                <w:sz w:val="22"/>
                <w:szCs w:val="22"/>
              </w:rPr>
            </w:pPr>
            <w:proofErr w:type="spellStart"/>
            <w:r w:rsidRPr="004B7A71">
              <w:rPr>
                <w:sz w:val="22"/>
                <w:szCs w:val="22"/>
              </w:rPr>
              <w:t>WiFi</w:t>
            </w:r>
            <w:proofErr w:type="spellEnd"/>
          </w:p>
          <w:p w14:paraId="546598DA" w14:textId="21EFCCB5" w:rsidR="004B7A71" w:rsidRPr="004B7A71" w:rsidRDefault="004B7A71" w:rsidP="00425BF7">
            <w:pPr>
              <w:rPr>
                <w:sz w:val="22"/>
                <w:szCs w:val="22"/>
              </w:rPr>
            </w:pPr>
            <w:r w:rsidRPr="004B7A71">
              <w:rPr>
                <w:sz w:val="22"/>
                <w:szCs w:val="22"/>
              </w:rPr>
              <w:t>Laptop</w:t>
            </w:r>
            <w:r w:rsidR="00AF5B09">
              <w:rPr>
                <w:sz w:val="22"/>
                <w:szCs w:val="22"/>
              </w:rPr>
              <w:t>, charger</w:t>
            </w:r>
            <w:r w:rsidRPr="004B7A71">
              <w:rPr>
                <w:sz w:val="22"/>
                <w:szCs w:val="22"/>
              </w:rPr>
              <w:t xml:space="preserve"> and HDMI Lead</w:t>
            </w:r>
          </w:p>
          <w:p w14:paraId="331D4634" w14:textId="078CED23" w:rsidR="004B7A71" w:rsidRPr="004B7A71" w:rsidRDefault="004B7A71" w:rsidP="00425BF7">
            <w:pPr>
              <w:rPr>
                <w:sz w:val="22"/>
                <w:szCs w:val="22"/>
              </w:rPr>
            </w:pPr>
            <w:r w:rsidRPr="004B7A71">
              <w:rPr>
                <w:sz w:val="22"/>
                <w:szCs w:val="22"/>
              </w:rPr>
              <w:t>Sc</w:t>
            </w:r>
            <w:r w:rsidR="00AF5B09">
              <w:rPr>
                <w:sz w:val="22"/>
                <w:szCs w:val="22"/>
              </w:rPr>
              <w:t>r</w:t>
            </w:r>
            <w:r w:rsidRPr="004B7A71">
              <w:rPr>
                <w:sz w:val="22"/>
                <w:szCs w:val="22"/>
              </w:rPr>
              <w:t>een</w:t>
            </w:r>
          </w:p>
          <w:p w14:paraId="278502C3" w14:textId="64529FD0" w:rsidR="004B7A71" w:rsidRPr="004B7A71" w:rsidRDefault="004B7A71" w:rsidP="00425BF7">
            <w:pPr>
              <w:rPr>
                <w:sz w:val="22"/>
                <w:szCs w:val="22"/>
              </w:rPr>
            </w:pPr>
            <w:r w:rsidRPr="004B7A71">
              <w:rPr>
                <w:sz w:val="22"/>
                <w:szCs w:val="22"/>
              </w:rPr>
              <w:t>Speakers</w:t>
            </w:r>
          </w:p>
          <w:p w14:paraId="6D07D050" w14:textId="463AFBAD" w:rsidR="004B7A71" w:rsidRPr="004B7A71" w:rsidRDefault="004B7A71" w:rsidP="00425BF7">
            <w:pPr>
              <w:rPr>
                <w:sz w:val="22"/>
                <w:szCs w:val="22"/>
              </w:rPr>
            </w:pPr>
            <w:r w:rsidRPr="004B7A71">
              <w:rPr>
                <w:sz w:val="22"/>
                <w:szCs w:val="22"/>
              </w:rPr>
              <w:t>Handouts</w:t>
            </w:r>
          </w:p>
          <w:p w14:paraId="2B903185" w14:textId="0EE570ED" w:rsidR="004B7A71" w:rsidRPr="004B7A71" w:rsidRDefault="004B7A71" w:rsidP="00425BF7">
            <w:pPr>
              <w:rPr>
                <w:sz w:val="22"/>
                <w:szCs w:val="22"/>
              </w:rPr>
            </w:pPr>
            <w:r w:rsidRPr="004B7A71">
              <w:rPr>
                <w:sz w:val="22"/>
                <w:szCs w:val="22"/>
              </w:rPr>
              <w:t>Power point presentation</w:t>
            </w:r>
          </w:p>
          <w:p w14:paraId="4D5D3944" w14:textId="2C9A2F5D" w:rsidR="004B7A71" w:rsidRPr="004B7A71" w:rsidRDefault="004B7A71" w:rsidP="00425BF7">
            <w:pPr>
              <w:rPr>
                <w:sz w:val="22"/>
                <w:szCs w:val="22"/>
              </w:rPr>
            </w:pPr>
            <w:r w:rsidRPr="004B7A71">
              <w:rPr>
                <w:sz w:val="22"/>
                <w:szCs w:val="22"/>
              </w:rPr>
              <w:t>Clicker</w:t>
            </w:r>
          </w:p>
          <w:p w14:paraId="541C69F9" w14:textId="60FF6FE0" w:rsidR="004B7A71" w:rsidRPr="004B7A71" w:rsidRDefault="004B7A71" w:rsidP="00425BF7">
            <w:pPr>
              <w:rPr>
                <w:sz w:val="22"/>
                <w:szCs w:val="22"/>
              </w:rPr>
            </w:pPr>
            <w:r w:rsidRPr="004B7A71">
              <w:rPr>
                <w:sz w:val="22"/>
                <w:szCs w:val="22"/>
              </w:rPr>
              <w:t>Flipchart and pens</w:t>
            </w:r>
          </w:p>
          <w:p w14:paraId="6E60699F" w14:textId="1762BA64" w:rsidR="004B7A71" w:rsidRPr="004B7A71" w:rsidRDefault="004B7A71" w:rsidP="00425BF7">
            <w:pPr>
              <w:rPr>
                <w:sz w:val="22"/>
                <w:szCs w:val="22"/>
              </w:rPr>
            </w:pPr>
            <w:r w:rsidRPr="004B7A71">
              <w:rPr>
                <w:sz w:val="22"/>
                <w:szCs w:val="22"/>
              </w:rPr>
              <w:t>paper</w:t>
            </w:r>
          </w:p>
          <w:p w14:paraId="19FBE1E1" w14:textId="77777777" w:rsidR="00425BF7" w:rsidRPr="00425BF7" w:rsidRDefault="00425BF7" w:rsidP="00425BF7">
            <w:pPr>
              <w:rPr>
                <w:sz w:val="22"/>
                <w:szCs w:val="22"/>
              </w:rPr>
            </w:pPr>
          </w:p>
          <w:p w14:paraId="45D6BC50" w14:textId="77777777" w:rsidR="00425BF7" w:rsidRDefault="00425BF7" w:rsidP="00425BF7">
            <w:pPr>
              <w:rPr>
                <w:sz w:val="22"/>
                <w:szCs w:val="22"/>
              </w:rPr>
            </w:pPr>
          </w:p>
          <w:p w14:paraId="526869DA" w14:textId="53F9B375" w:rsidR="00425BF7" w:rsidRDefault="00425BF7" w:rsidP="00425BF7">
            <w:pPr>
              <w:rPr>
                <w:b/>
                <w:bCs/>
                <w:sz w:val="22"/>
                <w:szCs w:val="22"/>
              </w:rPr>
            </w:pPr>
            <w:r w:rsidRPr="00425BF7">
              <w:rPr>
                <w:b/>
                <w:bCs/>
                <w:sz w:val="22"/>
                <w:szCs w:val="22"/>
              </w:rPr>
              <w:t xml:space="preserve">Needs for differentiation: </w:t>
            </w:r>
          </w:p>
          <w:p w14:paraId="15FECE07" w14:textId="28F8B795" w:rsidR="004B7A71" w:rsidRDefault="004B7A71" w:rsidP="004B7A71">
            <w:pPr>
              <w:pStyle w:val="ListParagraph"/>
              <w:numPr>
                <w:ilvl w:val="0"/>
                <w:numId w:val="19"/>
              </w:numPr>
              <w:rPr>
                <w:sz w:val="22"/>
                <w:szCs w:val="22"/>
              </w:rPr>
            </w:pPr>
            <w:r w:rsidRPr="004B7A71">
              <w:rPr>
                <w:sz w:val="22"/>
                <w:szCs w:val="22"/>
              </w:rPr>
              <w:t>Power</w:t>
            </w:r>
            <w:r>
              <w:rPr>
                <w:sz w:val="22"/>
                <w:szCs w:val="22"/>
              </w:rPr>
              <w:t xml:space="preserve"> </w:t>
            </w:r>
            <w:r w:rsidRPr="004B7A71">
              <w:rPr>
                <w:sz w:val="22"/>
                <w:szCs w:val="22"/>
              </w:rPr>
              <w:t>point</w:t>
            </w:r>
            <w:r>
              <w:rPr>
                <w:sz w:val="22"/>
                <w:szCs w:val="22"/>
              </w:rPr>
              <w:t xml:space="preserve"> to be shared to students who require it for additional revision and additional learning needs. (before session if required)</w:t>
            </w:r>
          </w:p>
          <w:p w14:paraId="50B14791" w14:textId="65B65237" w:rsidR="004B7A71" w:rsidRDefault="004B7A71" w:rsidP="004B7A71">
            <w:pPr>
              <w:pStyle w:val="ListParagraph"/>
              <w:numPr>
                <w:ilvl w:val="0"/>
                <w:numId w:val="19"/>
              </w:numPr>
              <w:rPr>
                <w:sz w:val="22"/>
                <w:szCs w:val="22"/>
              </w:rPr>
            </w:pPr>
            <w:r>
              <w:rPr>
                <w:sz w:val="22"/>
                <w:szCs w:val="22"/>
              </w:rPr>
              <w:t>Handouts with relevant points to be given to all learners at the end of the session.</w:t>
            </w:r>
          </w:p>
          <w:p w14:paraId="3D2E6A91" w14:textId="13828E7D" w:rsidR="004B7A71" w:rsidRDefault="004B7A71" w:rsidP="004B7A71">
            <w:pPr>
              <w:pStyle w:val="ListParagraph"/>
              <w:numPr>
                <w:ilvl w:val="0"/>
                <w:numId w:val="19"/>
              </w:numPr>
              <w:rPr>
                <w:sz w:val="22"/>
                <w:szCs w:val="22"/>
              </w:rPr>
            </w:pPr>
            <w:r>
              <w:rPr>
                <w:sz w:val="22"/>
                <w:szCs w:val="22"/>
              </w:rPr>
              <w:t>Time set at the end of the session for learners to ask questions openly or in private to complete understanding.</w:t>
            </w:r>
          </w:p>
          <w:p w14:paraId="48EE8B7C" w14:textId="1CDA0A77" w:rsidR="004B7A71" w:rsidRPr="004B7A71" w:rsidRDefault="004B7A71" w:rsidP="004B7A71">
            <w:pPr>
              <w:pStyle w:val="ListParagraph"/>
              <w:numPr>
                <w:ilvl w:val="0"/>
                <w:numId w:val="19"/>
              </w:numPr>
              <w:rPr>
                <w:sz w:val="22"/>
                <w:szCs w:val="22"/>
              </w:rPr>
            </w:pPr>
            <w:r>
              <w:rPr>
                <w:sz w:val="22"/>
                <w:szCs w:val="22"/>
              </w:rPr>
              <w:t>Lighting to be adjusted if required.</w:t>
            </w:r>
          </w:p>
          <w:p w14:paraId="11893F3C" w14:textId="594B9D43" w:rsidR="00425BF7" w:rsidRDefault="00425BF7" w:rsidP="00425BF7">
            <w:pPr>
              <w:rPr>
                <w:sz w:val="22"/>
                <w:szCs w:val="22"/>
              </w:rPr>
            </w:pPr>
          </w:p>
          <w:p w14:paraId="414FF1B5" w14:textId="7A27F5AD" w:rsidR="00425BF7" w:rsidRDefault="00425BF7" w:rsidP="00425BF7">
            <w:pPr>
              <w:rPr>
                <w:b/>
                <w:bCs/>
                <w:sz w:val="22"/>
                <w:szCs w:val="22"/>
              </w:rPr>
            </w:pPr>
            <w:r w:rsidRPr="00425BF7">
              <w:rPr>
                <w:b/>
                <w:bCs/>
                <w:sz w:val="22"/>
                <w:szCs w:val="22"/>
              </w:rPr>
              <w:t>Key skills/ functional skills opportunities:</w:t>
            </w:r>
          </w:p>
          <w:p w14:paraId="02520C0C" w14:textId="3992AE61" w:rsidR="004B7A71" w:rsidRPr="000B2C79" w:rsidRDefault="004B7A71" w:rsidP="004B7A71">
            <w:pPr>
              <w:pStyle w:val="ListParagraph"/>
              <w:numPr>
                <w:ilvl w:val="0"/>
                <w:numId w:val="20"/>
              </w:numPr>
              <w:rPr>
                <w:sz w:val="22"/>
                <w:szCs w:val="22"/>
              </w:rPr>
            </w:pPr>
            <w:r w:rsidRPr="000B2C79">
              <w:rPr>
                <w:sz w:val="22"/>
                <w:szCs w:val="22"/>
              </w:rPr>
              <w:t>Literacy and numeracy assessed via course application.</w:t>
            </w:r>
          </w:p>
          <w:p w14:paraId="499FD60C" w14:textId="5F35178B" w:rsidR="004B7A71" w:rsidRPr="000B2C79" w:rsidRDefault="004B7A71" w:rsidP="004B7A71">
            <w:pPr>
              <w:pStyle w:val="ListParagraph"/>
              <w:numPr>
                <w:ilvl w:val="0"/>
                <w:numId w:val="20"/>
              </w:numPr>
              <w:rPr>
                <w:sz w:val="22"/>
                <w:szCs w:val="22"/>
              </w:rPr>
            </w:pPr>
            <w:r w:rsidRPr="000B2C79">
              <w:rPr>
                <w:sz w:val="22"/>
                <w:szCs w:val="22"/>
              </w:rPr>
              <w:t>Literacy skills learned through reading the power point, communication assessed through asking questions and listening.  Numeracy skills developed through learning the numerical sections of the legislation.</w:t>
            </w:r>
          </w:p>
          <w:p w14:paraId="25ECDFA5" w14:textId="72812B37" w:rsidR="000B2C79" w:rsidRPr="000B2C79" w:rsidRDefault="000B2C79" w:rsidP="004B7A71">
            <w:pPr>
              <w:pStyle w:val="ListParagraph"/>
              <w:numPr>
                <w:ilvl w:val="0"/>
                <w:numId w:val="20"/>
              </w:numPr>
              <w:rPr>
                <w:sz w:val="22"/>
                <w:szCs w:val="22"/>
              </w:rPr>
            </w:pPr>
            <w:r w:rsidRPr="000B2C79">
              <w:rPr>
                <w:sz w:val="22"/>
                <w:szCs w:val="22"/>
              </w:rPr>
              <w:t>Further skills developed through listening and observation of video examples.</w:t>
            </w:r>
          </w:p>
          <w:p w14:paraId="6EAB2DF7" w14:textId="13226AA5" w:rsidR="000B2C79" w:rsidRPr="000B2C79" w:rsidRDefault="000B2C79" w:rsidP="004B7A71">
            <w:pPr>
              <w:pStyle w:val="ListParagraph"/>
              <w:numPr>
                <w:ilvl w:val="0"/>
                <w:numId w:val="20"/>
              </w:numPr>
              <w:rPr>
                <w:sz w:val="22"/>
                <w:szCs w:val="22"/>
              </w:rPr>
            </w:pPr>
            <w:r w:rsidRPr="000B2C79">
              <w:rPr>
                <w:sz w:val="22"/>
                <w:szCs w:val="22"/>
              </w:rPr>
              <w:t>Desks arranged in a U shape to promote discussion and communication.</w:t>
            </w:r>
          </w:p>
          <w:p w14:paraId="6A08E5F5" w14:textId="77777777" w:rsidR="00425BF7" w:rsidRPr="00425BF7" w:rsidRDefault="00425BF7" w:rsidP="00425BF7">
            <w:pPr>
              <w:rPr>
                <w:b/>
                <w:bCs/>
                <w:sz w:val="22"/>
                <w:szCs w:val="22"/>
              </w:rPr>
            </w:pPr>
          </w:p>
          <w:p w14:paraId="6C92A7D4" w14:textId="77777777" w:rsidR="00425BF7" w:rsidRPr="00425BF7" w:rsidRDefault="00425BF7" w:rsidP="00425BF7">
            <w:pPr>
              <w:rPr>
                <w:sz w:val="22"/>
                <w:szCs w:val="22"/>
              </w:rPr>
            </w:pPr>
          </w:p>
          <w:p w14:paraId="1E6F8A1E" w14:textId="15072F8E" w:rsidR="00425BF7" w:rsidRDefault="00425BF7" w:rsidP="00425BF7">
            <w:pPr>
              <w:rPr>
                <w:b/>
                <w:bCs/>
                <w:sz w:val="22"/>
                <w:szCs w:val="22"/>
              </w:rPr>
            </w:pPr>
            <w:r w:rsidRPr="00425BF7">
              <w:rPr>
                <w:b/>
                <w:bCs/>
                <w:sz w:val="22"/>
                <w:szCs w:val="22"/>
              </w:rPr>
              <w:t>H &amp; S &amp; Safeguarding considerations:</w:t>
            </w:r>
          </w:p>
          <w:p w14:paraId="7D3CB17D" w14:textId="36333652" w:rsidR="000B2C79" w:rsidRPr="000B2C79" w:rsidRDefault="000B2C79" w:rsidP="000B2C79">
            <w:pPr>
              <w:pStyle w:val="ListParagraph"/>
              <w:numPr>
                <w:ilvl w:val="0"/>
                <w:numId w:val="21"/>
              </w:numPr>
              <w:rPr>
                <w:sz w:val="22"/>
                <w:szCs w:val="22"/>
              </w:rPr>
            </w:pPr>
            <w:r w:rsidRPr="000B2C79">
              <w:rPr>
                <w:sz w:val="22"/>
                <w:szCs w:val="22"/>
              </w:rPr>
              <w:t>Learners informed of emergency procedures, fire alarms and exit points.</w:t>
            </w:r>
          </w:p>
          <w:p w14:paraId="540AE07D" w14:textId="53F8DAD8" w:rsidR="000B2C79" w:rsidRPr="000B2C79" w:rsidRDefault="000B2C79" w:rsidP="000B2C79">
            <w:pPr>
              <w:pStyle w:val="ListParagraph"/>
              <w:numPr>
                <w:ilvl w:val="0"/>
                <w:numId w:val="21"/>
              </w:numPr>
              <w:rPr>
                <w:sz w:val="22"/>
                <w:szCs w:val="22"/>
              </w:rPr>
            </w:pPr>
            <w:r w:rsidRPr="000B2C79">
              <w:rPr>
                <w:sz w:val="22"/>
                <w:szCs w:val="22"/>
              </w:rPr>
              <w:lastRenderedPageBreak/>
              <w:t>Bags put away and area kept clear of laptop leads</w:t>
            </w:r>
            <w:r>
              <w:rPr>
                <w:sz w:val="22"/>
                <w:szCs w:val="22"/>
              </w:rPr>
              <w:t>.</w:t>
            </w:r>
          </w:p>
          <w:p w14:paraId="17B442BA" w14:textId="7970A7CB" w:rsidR="00425BF7" w:rsidRDefault="00425BF7" w:rsidP="00425BF7">
            <w:pPr>
              <w:rPr>
                <w:sz w:val="22"/>
                <w:szCs w:val="22"/>
              </w:rPr>
            </w:pPr>
          </w:p>
          <w:p w14:paraId="71E208DC" w14:textId="77777777" w:rsidR="00425BF7" w:rsidRDefault="00425BF7" w:rsidP="00425BF7">
            <w:pPr>
              <w:rPr>
                <w:sz w:val="22"/>
                <w:szCs w:val="22"/>
              </w:rPr>
            </w:pPr>
          </w:p>
          <w:p w14:paraId="246C43F3" w14:textId="5098DFD0" w:rsidR="00081F0B" w:rsidRDefault="00425BF7" w:rsidP="008276EA">
            <w:pPr>
              <w:rPr>
                <w:rFonts w:eastAsia="Trebuchet MS" w:cs="Arial"/>
                <w:b/>
                <w:lang w:val="en-US" w:eastAsia="en-GB"/>
              </w:rPr>
            </w:pPr>
            <w:r w:rsidRPr="00C547E4">
              <w:rPr>
                <w:rFonts w:eastAsia="Trebuchet MS" w:cs="Arial"/>
                <w:b/>
                <w:lang w:val="en-US" w:eastAsia="en-GB"/>
              </w:rPr>
              <w:t>British Values/SMSC/E&amp;D</w:t>
            </w:r>
            <w:r>
              <w:rPr>
                <w:rFonts w:eastAsia="Trebuchet MS" w:cs="Arial"/>
                <w:b/>
                <w:lang w:val="en-US" w:eastAsia="en-GB"/>
              </w:rPr>
              <w:t>:</w:t>
            </w:r>
          </w:p>
          <w:p w14:paraId="7EE32217" w14:textId="43DF89A7" w:rsidR="000B2C79" w:rsidRPr="000B2C79" w:rsidRDefault="000B2C79" w:rsidP="000B2C79">
            <w:pPr>
              <w:pStyle w:val="ListParagraph"/>
              <w:numPr>
                <w:ilvl w:val="0"/>
                <w:numId w:val="22"/>
              </w:numPr>
              <w:rPr>
                <w:rFonts w:eastAsia="Trebuchet MS" w:cs="Arial"/>
                <w:bCs/>
                <w:lang w:val="en-US" w:eastAsia="en-GB"/>
              </w:rPr>
            </w:pPr>
            <w:r w:rsidRPr="000B2C79">
              <w:rPr>
                <w:rFonts w:eastAsia="Trebuchet MS" w:cs="Arial"/>
                <w:bCs/>
                <w:lang w:val="en-US" w:eastAsia="en-GB"/>
              </w:rPr>
              <w:t>The 5 British Values, Democracy, Rule of law, individual liberty, mutual respect, and tolerance are all promoted during the sessions.</w:t>
            </w:r>
          </w:p>
          <w:p w14:paraId="1AFC1078" w14:textId="3480F648" w:rsidR="000B2C79" w:rsidRPr="000B2C79" w:rsidRDefault="000B2C79" w:rsidP="000B2C79">
            <w:pPr>
              <w:pStyle w:val="ListParagraph"/>
              <w:numPr>
                <w:ilvl w:val="0"/>
                <w:numId w:val="22"/>
              </w:numPr>
              <w:rPr>
                <w:rFonts w:eastAsia="Trebuchet MS" w:cs="Arial"/>
                <w:bCs/>
                <w:lang w:val="en-US" w:eastAsia="en-GB"/>
              </w:rPr>
            </w:pPr>
            <w:r w:rsidRPr="000B2C79">
              <w:rPr>
                <w:rFonts w:eastAsia="Trebuchet MS" w:cs="Arial"/>
                <w:bCs/>
                <w:lang w:val="en-US" w:eastAsia="en-GB"/>
              </w:rPr>
              <w:t>Spiritual, moral, social, and cultural aspects are all promoted and observed during sessions.</w:t>
            </w:r>
          </w:p>
          <w:p w14:paraId="6EF9D860" w14:textId="3B6075AE" w:rsidR="000B2C79" w:rsidRPr="000B2C79" w:rsidRDefault="000B2C79" w:rsidP="000B2C79">
            <w:pPr>
              <w:pStyle w:val="ListParagraph"/>
              <w:numPr>
                <w:ilvl w:val="0"/>
                <w:numId w:val="22"/>
              </w:numPr>
              <w:rPr>
                <w:rFonts w:eastAsia="Trebuchet MS" w:cs="Arial"/>
                <w:bCs/>
                <w:lang w:val="en-US" w:eastAsia="en-GB"/>
              </w:rPr>
            </w:pPr>
            <w:r w:rsidRPr="000B2C79">
              <w:rPr>
                <w:rFonts w:eastAsia="Trebuchet MS" w:cs="Arial"/>
                <w:bCs/>
                <w:lang w:val="en-US" w:eastAsia="en-GB"/>
              </w:rPr>
              <w:t>Equality, Diversion and Inclusion are all considered and implemented in the classroom and within the learning materials.</w:t>
            </w:r>
          </w:p>
          <w:p w14:paraId="13CF1105" w14:textId="77777777" w:rsidR="00425BF7" w:rsidRDefault="00425BF7" w:rsidP="009C3802">
            <w:pPr>
              <w:rPr>
                <w:rFonts w:eastAsia="Trebuchet MS" w:cs="Arial"/>
                <w:b/>
                <w:lang w:val="en-US" w:eastAsia="en-GB"/>
              </w:rPr>
            </w:pPr>
          </w:p>
          <w:p w14:paraId="09756B76" w14:textId="357AA442" w:rsidR="00425BF7" w:rsidRDefault="00425BF7" w:rsidP="00516F45">
            <w:pPr>
              <w:rPr>
                <w:sz w:val="22"/>
                <w:szCs w:val="22"/>
              </w:rPr>
            </w:pPr>
          </w:p>
        </w:tc>
      </w:tr>
    </w:tbl>
    <w:p w14:paraId="0CA45704" w14:textId="680528DA" w:rsidR="007A4188" w:rsidRDefault="007A4188" w:rsidP="00674678"/>
    <w:p w14:paraId="28FD10DB" w14:textId="77777777" w:rsidR="007A4188" w:rsidRDefault="007A4188">
      <w:r>
        <w:br w:type="page"/>
      </w:r>
    </w:p>
    <w:tbl>
      <w:tblPr>
        <w:tblStyle w:val="TableGrid"/>
        <w:tblW w:w="0" w:type="auto"/>
        <w:tblLook w:val="04A0" w:firstRow="1" w:lastRow="0" w:firstColumn="1" w:lastColumn="0" w:noHBand="0" w:noVBand="1"/>
      </w:tblPr>
      <w:tblGrid>
        <w:gridCol w:w="1119"/>
        <w:gridCol w:w="7523"/>
        <w:gridCol w:w="2126"/>
        <w:gridCol w:w="1669"/>
        <w:gridCol w:w="1513"/>
      </w:tblGrid>
      <w:tr w:rsidR="00AF5B09" w14:paraId="7427EF87" w14:textId="77777777" w:rsidTr="006A1C45">
        <w:trPr>
          <w:trHeight w:val="454"/>
        </w:trPr>
        <w:tc>
          <w:tcPr>
            <w:tcW w:w="1119" w:type="dxa"/>
            <w:shd w:val="clear" w:color="auto" w:fill="D9D9D9" w:themeFill="background1" w:themeFillShade="D9"/>
            <w:vAlign w:val="center"/>
          </w:tcPr>
          <w:p w14:paraId="4A4D5810" w14:textId="3DEFE601" w:rsidR="003B07D0" w:rsidRPr="003B07D0" w:rsidRDefault="003B07D0" w:rsidP="003B07D0">
            <w:pPr>
              <w:rPr>
                <w:b/>
                <w:bCs/>
                <w:sz w:val="22"/>
                <w:szCs w:val="22"/>
              </w:rPr>
            </w:pPr>
            <w:r w:rsidRPr="003B07D0">
              <w:rPr>
                <w:b/>
                <w:bCs/>
                <w:sz w:val="22"/>
                <w:szCs w:val="22"/>
              </w:rPr>
              <w:lastRenderedPageBreak/>
              <w:t>Time</w:t>
            </w:r>
          </w:p>
        </w:tc>
        <w:tc>
          <w:tcPr>
            <w:tcW w:w="7523" w:type="dxa"/>
            <w:shd w:val="clear" w:color="auto" w:fill="D9D9D9" w:themeFill="background1" w:themeFillShade="D9"/>
            <w:vAlign w:val="center"/>
          </w:tcPr>
          <w:p w14:paraId="14384118" w14:textId="703C9316" w:rsidR="003B07D0" w:rsidRPr="003B07D0" w:rsidRDefault="003B07D0" w:rsidP="003B07D0">
            <w:pPr>
              <w:rPr>
                <w:b/>
                <w:bCs/>
                <w:sz w:val="22"/>
                <w:szCs w:val="22"/>
              </w:rPr>
            </w:pPr>
            <w:r w:rsidRPr="003B07D0">
              <w:rPr>
                <w:b/>
                <w:bCs/>
                <w:sz w:val="22"/>
                <w:szCs w:val="22"/>
              </w:rPr>
              <w:t>Topic/Content, Tutor Activity</w:t>
            </w:r>
          </w:p>
        </w:tc>
        <w:tc>
          <w:tcPr>
            <w:tcW w:w="2126" w:type="dxa"/>
            <w:shd w:val="clear" w:color="auto" w:fill="D9D9D9" w:themeFill="background1" w:themeFillShade="D9"/>
            <w:vAlign w:val="center"/>
          </w:tcPr>
          <w:p w14:paraId="4D26030B" w14:textId="79DF53DF" w:rsidR="003B07D0" w:rsidRPr="003B07D0" w:rsidRDefault="003B07D0" w:rsidP="003B07D0">
            <w:pPr>
              <w:rPr>
                <w:b/>
                <w:bCs/>
                <w:sz w:val="22"/>
                <w:szCs w:val="22"/>
              </w:rPr>
            </w:pPr>
            <w:r w:rsidRPr="003B07D0">
              <w:rPr>
                <w:b/>
                <w:bCs/>
                <w:sz w:val="22"/>
                <w:szCs w:val="22"/>
              </w:rPr>
              <w:t xml:space="preserve">Learner Strategies </w:t>
            </w:r>
            <w:r w:rsidR="00F94740">
              <w:rPr>
                <w:b/>
                <w:bCs/>
                <w:sz w:val="22"/>
                <w:szCs w:val="22"/>
              </w:rPr>
              <w:t xml:space="preserve">&amp; </w:t>
            </w:r>
            <w:r w:rsidRPr="003B07D0">
              <w:rPr>
                <w:b/>
                <w:bCs/>
                <w:sz w:val="22"/>
                <w:szCs w:val="22"/>
              </w:rPr>
              <w:t>Activity</w:t>
            </w:r>
          </w:p>
        </w:tc>
        <w:tc>
          <w:tcPr>
            <w:tcW w:w="1669" w:type="dxa"/>
            <w:shd w:val="clear" w:color="auto" w:fill="D9D9D9" w:themeFill="background1" w:themeFillShade="D9"/>
            <w:vAlign w:val="center"/>
          </w:tcPr>
          <w:p w14:paraId="464FA838" w14:textId="19311B76" w:rsidR="003B07D0" w:rsidRPr="003B07D0" w:rsidRDefault="003B07D0" w:rsidP="003B07D0">
            <w:pPr>
              <w:rPr>
                <w:b/>
                <w:bCs/>
                <w:sz w:val="22"/>
                <w:szCs w:val="22"/>
              </w:rPr>
            </w:pPr>
            <w:r w:rsidRPr="003B07D0">
              <w:rPr>
                <w:b/>
                <w:bCs/>
                <w:sz w:val="22"/>
                <w:szCs w:val="22"/>
              </w:rPr>
              <w:t>Support &amp; Resources</w:t>
            </w:r>
          </w:p>
        </w:tc>
        <w:tc>
          <w:tcPr>
            <w:tcW w:w="1513" w:type="dxa"/>
            <w:shd w:val="clear" w:color="auto" w:fill="D9D9D9" w:themeFill="background1" w:themeFillShade="D9"/>
            <w:vAlign w:val="center"/>
          </w:tcPr>
          <w:p w14:paraId="78F54368" w14:textId="26913E9B" w:rsidR="003B07D0" w:rsidRPr="003B07D0" w:rsidRDefault="00916CE4" w:rsidP="003B07D0">
            <w:pPr>
              <w:rPr>
                <w:b/>
                <w:bCs/>
                <w:sz w:val="22"/>
                <w:szCs w:val="22"/>
              </w:rPr>
            </w:pPr>
            <w:r>
              <w:rPr>
                <w:b/>
                <w:bCs/>
                <w:sz w:val="22"/>
                <w:szCs w:val="22"/>
              </w:rPr>
              <w:t>A</w:t>
            </w:r>
            <w:r w:rsidR="003B07D0" w:rsidRPr="003B07D0">
              <w:rPr>
                <w:b/>
                <w:bCs/>
                <w:sz w:val="22"/>
                <w:szCs w:val="22"/>
              </w:rPr>
              <w:t xml:space="preserve">ssessment </w:t>
            </w:r>
            <w:r>
              <w:rPr>
                <w:b/>
                <w:bCs/>
                <w:sz w:val="22"/>
                <w:szCs w:val="22"/>
              </w:rPr>
              <w:t>M</w:t>
            </w:r>
            <w:r w:rsidR="003B07D0" w:rsidRPr="003B07D0">
              <w:rPr>
                <w:b/>
                <w:bCs/>
                <w:sz w:val="22"/>
                <w:szCs w:val="22"/>
              </w:rPr>
              <w:t>ethods</w:t>
            </w:r>
          </w:p>
        </w:tc>
      </w:tr>
      <w:tr w:rsidR="00AF5B09" w14:paraId="0AFA8C63" w14:textId="77777777" w:rsidTr="006A1C45">
        <w:trPr>
          <w:trHeight w:val="454"/>
        </w:trPr>
        <w:tc>
          <w:tcPr>
            <w:tcW w:w="1119" w:type="dxa"/>
            <w:tcBorders>
              <w:top w:val="single" w:sz="6" w:space="0" w:color="000000"/>
              <w:left w:val="single" w:sz="6" w:space="0" w:color="000000"/>
              <w:bottom w:val="nil"/>
              <w:right w:val="single" w:sz="6" w:space="0" w:color="000000"/>
            </w:tcBorders>
          </w:tcPr>
          <w:p w14:paraId="2BE562FF" w14:textId="5796C5AB" w:rsidR="0010165F" w:rsidRPr="00C547E4" w:rsidRDefault="00611540" w:rsidP="0010165F">
            <w:pPr>
              <w:spacing w:line="256" w:lineRule="auto"/>
              <w:rPr>
                <w:rFonts w:eastAsia="Calibri" w:cs="Arial"/>
                <w:lang w:val="en-US" w:eastAsia="en-GB"/>
              </w:rPr>
            </w:pPr>
            <w:r>
              <w:rPr>
                <w:rFonts w:eastAsia="Calibri" w:cs="Arial"/>
                <w:lang w:val="en-US" w:eastAsia="en-GB"/>
              </w:rPr>
              <w:t>5</w:t>
            </w:r>
            <w:r w:rsidR="0010165F" w:rsidRPr="00C547E4">
              <w:rPr>
                <w:rFonts w:eastAsia="Calibri" w:cs="Arial"/>
                <w:lang w:val="en-US" w:eastAsia="en-GB"/>
              </w:rPr>
              <w:t xml:space="preserve"> min</w:t>
            </w:r>
            <w:r w:rsidR="00144B96">
              <w:rPr>
                <w:rFonts w:eastAsia="Calibri" w:cs="Arial"/>
                <w:lang w:val="en-US" w:eastAsia="en-GB"/>
              </w:rPr>
              <w:t>s</w:t>
            </w:r>
          </w:p>
          <w:p w14:paraId="3B1D0CE6" w14:textId="77777777" w:rsidR="0010165F" w:rsidRPr="003B07D0" w:rsidRDefault="0010165F" w:rsidP="0010165F">
            <w:pPr>
              <w:rPr>
                <w:sz w:val="22"/>
                <w:szCs w:val="22"/>
              </w:rPr>
            </w:pPr>
          </w:p>
        </w:tc>
        <w:tc>
          <w:tcPr>
            <w:tcW w:w="7523" w:type="dxa"/>
            <w:tcBorders>
              <w:top w:val="single" w:sz="6" w:space="0" w:color="000000"/>
              <w:left w:val="single" w:sz="6" w:space="0" w:color="000000"/>
              <w:bottom w:val="nil"/>
              <w:right w:val="single" w:sz="6" w:space="0" w:color="000000"/>
            </w:tcBorders>
          </w:tcPr>
          <w:p w14:paraId="7A51DE0B" w14:textId="2CBDDBF6" w:rsidR="0010165F" w:rsidRDefault="007803B8" w:rsidP="0010165F">
            <w:pPr>
              <w:rPr>
                <w:rFonts w:eastAsia="Calibri" w:cs="Arial"/>
                <w:lang w:val="en-US" w:eastAsia="en-GB"/>
              </w:rPr>
            </w:pPr>
            <w:r>
              <w:rPr>
                <w:rFonts w:eastAsia="Calibri" w:cs="Arial"/>
                <w:lang w:val="en-US" w:eastAsia="en-GB"/>
              </w:rPr>
              <w:t xml:space="preserve">Slide 1 - </w:t>
            </w:r>
            <w:r w:rsidR="0010165F" w:rsidRPr="00C547E4">
              <w:rPr>
                <w:rFonts w:eastAsia="Calibri" w:cs="Arial"/>
                <w:lang w:val="en-US" w:eastAsia="en-GB"/>
              </w:rPr>
              <w:t>Aims &amp; Objectives</w:t>
            </w:r>
            <w:r w:rsidR="00144B96">
              <w:rPr>
                <w:rFonts w:eastAsia="Calibri" w:cs="Arial"/>
                <w:lang w:val="en-US" w:eastAsia="en-GB"/>
              </w:rPr>
              <w:t>.</w:t>
            </w:r>
          </w:p>
          <w:p w14:paraId="5530BB67" w14:textId="77777777" w:rsidR="00144B96" w:rsidRDefault="00144B96" w:rsidP="0010165F">
            <w:pPr>
              <w:rPr>
                <w:rFonts w:eastAsia="Calibri"/>
                <w:sz w:val="22"/>
                <w:szCs w:val="22"/>
              </w:rPr>
            </w:pPr>
            <w:r>
              <w:rPr>
                <w:rFonts w:eastAsia="Calibri"/>
                <w:sz w:val="22"/>
                <w:szCs w:val="22"/>
              </w:rPr>
              <w:t>Explain that this session will follow the stages of learning design and KUSAB police model of learning discussed previously.</w:t>
            </w:r>
          </w:p>
          <w:p w14:paraId="2E979D35" w14:textId="77777777" w:rsidR="007803B8" w:rsidRDefault="007803B8" w:rsidP="0010165F">
            <w:pPr>
              <w:rPr>
                <w:rFonts w:eastAsia="Calibri"/>
                <w:sz w:val="22"/>
                <w:szCs w:val="22"/>
              </w:rPr>
            </w:pPr>
          </w:p>
          <w:p w14:paraId="691AF638" w14:textId="77777777" w:rsidR="00144B96" w:rsidRDefault="00144B96" w:rsidP="0010165F">
            <w:pPr>
              <w:rPr>
                <w:sz w:val="22"/>
                <w:szCs w:val="22"/>
              </w:rPr>
            </w:pPr>
            <w:r>
              <w:rPr>
                <w:sz w:val="22"/>
                <w:szCs w:val="22"/>
              </w:rPr>
              <w:t>Link back to the pre-course article ‘5 ways to maximise learner engagement’ covered in week 2.</w:t>
            </w:r>
          </w:p>
          <w:p w14:paraId="1C022B35" w14:textId="5FFE992F" w:rsidR="00144B96" w:rsidRDefault="00144B96" w:rsidP="00144B96">
            <w:pPr>
              <w:pStyle w:val="ListParagraph"/>
              <w:numPr>
                <w:ilvl w:val="0"/>
                <w:numId w:val="23"/>
              </w:numPr>
              <w:rPr>
                <w:sz w:val="22"/>
                <w:szCs w:val="22"/>
              </w:rPr>
            </w:pPr>
            <w:r>
              <w:rPr>
                <w:sz w:val="22"/>
                <w:szCs w:val="22"/>
              </w:rPr>
              <w:t>Keep your activities RELEVANT.</w:t>
            </w:r>
          </w:p>
          <w:p w14:paraId="06CAB023" w14:textId="45478261" w:rsidR="00144B96" w:rsidRDefault="00144B96" w:rsidP="00144B96">
            <w:pPr>
              <w:pStyle w:val="ListParagraph"/>
              <w:numPr>
                <w:ilvl w:val="0"/>
                <w:numId w:val="23"/>
              </w:numPr>
              <w:rPr>
                <w:sz w:val="22"/>
                <w:szCs w:val="22"/>
              </w:rPr>
            </w:pPr>
            <w:r>
              <w:rPr>
                <w:sz w:val="22"/>
                <w:szCs w:val="22"/>
              </w:rPr>
              <w:t>LINK new information to what learners already know.</w:t>
            </w:r>
          </w:p>
          <w:p w14:paraId="77DC9D47" w14:textId="60420675" w:rsidR="00144B96" w:rsidRDefault="00144B96" w:rsidP="00144B96">
            <w:pPr>
              <w:pStyle w:val="ListParagraph"/>
              <w:numPr>
                <w:ilvl w:val="0"/>
                <w:numId w:val="23"/>
              </w:numPr>
              <w:rPr>
                <w:sz w:val="22"/>
                <w:szCs w:val="22"/>
              </w:rPr>
            </w:pPr>
            <w:r>
              <w:rPr>
                <w:sz w:val="22"/>
                <w:szCs w:val="22"/>
              </w:rPr>
              <w:t>Create activities where learners can USE new information.</w:t>
            </w:r>
          </w:p>
          <w:p w14:paraId="081FAE84" w14:textId="77777777" w:rsidR="00144B96" w:rsidRDefault="00144B96" w:rsidP="00144B96">
            <w:pPr>
              <w:pStyle w:val="ListParagraph"/>
              <w:numPr>
                <w:ilvl w:val="0"/>
                <w:numId w:val="23"/>
              </w:numPr>
              <w:rPr>
                <w:sz w:val="22"/>
                <w:szCs w:val="22"/>
              </w:rPr>
            </w:pPr>
            <w:r>
              <w:rPr>
                <w:sz w:val="22"/>
                <w:szCs w:val="22"/>
              </w:rPr>
              <w:t>Get learners INVOLVED in testing new methods.</w:t>
            </w:r>
          </w:p>
          <w:p w14:paraId="3ADB6E1C" w14:textId="77777777" w:rsidR="00144B96" w:rsidRDefault="00144B96" w:rsidP="00144B96">
            <w:pPr>
              <w:pStyle w:val="ListParagraph"/>
              <w:numPr>
                <w:ilvl w:val="0"/>
                <w:numId w:val="23"/>
              </w:numPr>
              <w:rPr>
                <w:sz w:val="22"/>
                <w:szCs w:val="22"/>
              </w:rPr>
            </w:pPr>
            <w:r>
              <w:rPr>
                <w:sz w:val="22"/>
                <w:szCs w:val="22"/>
              </w:rPr>
              <w:t>Keep learners CENTRE-STAGE.</w:t>
            </w:r>
          </w:p>
          <w:p w14:paraId="64849AF6" w14:textId="41853DD5" w:rsidR="00AA4198" w:rsidRPr="00144B96" w:rsidRDefault="00AA4198" w:rsidP="00AA4198">
            <w:pPr>
              <w:pStyle w:val="ListParagraph"/>
              <w:rPr>
                <w:sz w:val="22"/>
                <w:szCs w:val="22"/>
              </w:rPr>
            </w:pPr>
          </w:p>
        </w:tc>
        <w:tc>
          <w:tcPr>
            <w:tcW w:w="2126" w:type="dxa"/>
            <w:tcBorders>
              <w:top w:val="single" w:sz="6" w:space="0" w:color="000000"/>
              <w:left w:val="single" w:sz="6" w:space="0" w:color="000000"/>
              <w:bottom w:val="nil"/>
              <w:right w:val="single" w:sz="6" w:space="0" w:color="000000"/>
            </w:tcBorders>
          </w:tcPr>
          <w:p w14:paraId="6B07AD88" w14:textId="77777777" w:rsidR="0010165F" w:rsidRDefault="0010165F" w:rsidP="0010165F">
            <w:pPr>
              <w:rPr>
                <w:rFonts w:eastAsia="Calibri" w:cs="Arial"/>
                <w:lang w:val="en-US" w:eastAsia="en-GB"/>
              </w:rPr>
            </w:pPr>
            <w:r w:rsidRPr="00C547E4">
              <w:rPr>
                <w:rFonts w:eastAsia="Calibri" w:cs="Arial"/>
                <w:lang w:val="en-US" w:eastAsia="en-GB"/>
              </w:rPr>
              <w:t>Explanation with Power Point</w:t>
            </w:r>
            <w:r w:rsidR="000B2C79">
              <w:rPr>
                <w:rFonts w:eastAsia="Calibri" w:cs="Arial"/>
                <w:lang w:val="en-US" w:eastAsia="en-GB"/>
              </w:rPr>
              <w:t>.</w:t>
            </w:r>
          </w:p>
          <w:p w14:paraId="4E39AD2D" w14:textId="07166814" w:rsidR="000B2C79" w:rsidRPr="003B07D0" w:rsidRDefault="000B2C79" w:rsidP="0010165F">
            <w:pPr>
              <w:rPr>
                <w:sz w:val="22"/>
                <w:szCs w:val="22"/>
              </w:rPr>
            </w:pPr>
          </w:p>
        </w:tc>
        <w:tc>
          <w:tcPr>
            <w:tcW w:w="1669" w:type="dxa"/>
            <w:tcBorders>
              <w:top w:val="single" w:sz="6" w:space="0" w:color="000000"/>
              <w:left w:val="single" w:sz="6" w:space="0" w:color="000000"/>
              <w:bottom w:val="nil"/>
              <w:right w:val="single" w:sz="6" w:space="0" w:color="000000"/>
            </w:tcBorders>
          </w:tcPr>
          <w:p w14:paraId="5C28CD0E" w14:textId="2121F8BF" w:rsidR="00144B96" w:rsidRDefault="00144B96" w:rsidP="0010165F">
            <w:pPr>
              <w:spacing w:line="256" w:lineRule="auto"/>
              <w:rPr>
                <w:rFonts w:eastAsia="Calibri" w:cs="Arial"/>
                <w:lang w:val="en-US" w:eastAsia="en-GB"/>
              </w:rPr>
            </w:pPr>
            <w:r>
              <w:rPr>
                <w:rFonts w:eastAsia="Calibri" w:cs="Arial"/>
                <w:lang w:val="en-US" w:eastAsia="en-GB"/>
              </w:rPr>
              <w:t xml:space="preserve">Power point </w:t>
            </w:r>
          </w:p>
          <w:p w14:paraId="10E02517" w14:textId="4F326A67" w:rsidR="0010165F" w:rsidRPr="00C547E4" w:rsidRDefault="0010165F" w:rsidP="0010165F">
            <w:pPr>
              <w:spacing w:line="256" w:lineRule="auto"/>
              <w:rPr>
                <w:rFonts w:eastAsia="Calibri" w:cs="Arial"/>
                <w:lang w:val="en-US" w:eastAsia="en-GB"/>
              </w:rPr>
            </w:pPr>
            <w:r w:rsidRPr="00C547E4">
              <w:rPr>
                <w:rFonts w:eastAsia="Calibri" w:cs="Arial"/>
                <w:lang w:val="en-US" w:eastAsia="en-GB"/>
              </w:rPr>
              <w:t>Listening</w:t>
            </w:r>
          </w:p>
          <w:p w14:paraId="15B58113" w14:textId="77777777" w:rsidR="0010165F" w:rsidRPr="003B07D0" w:rsidRDefault="0010165F" w:rsidP="0010165F">
            <w:pPr>
              <w:rPr>
                <w:sz w:val="22"/>
                <w:szCs w:val="22"/>
              </w:rPr>
            </w:pPr>
          </w:p>
        </w:tc>
        <w:tc>
          <w:tcPr>
            <w:tcW w:w="1513" w:type="dxa"/>
            <w:tcBorders>
              <w:top w:val="single" w:sz="6" w:space="0" w:color="000000"/>
              <w:left w:val="single" w:sz="6" w:space="0" w:color="000000"/>
              <w:bottom w:val="nil"/>
              <w:right w:val="single" w:sz="6" w:space="0" w:color="000000"/>
            </w:tcBorders>
          </w:tcPr>
          <w:p w14:paraId="6F2574B1" w14:textId="208C98EF" w:rsidR="0010165F" w:rsidRPr="003B07D0" w:rsidRDefault="0010165F" w:rsidP="0010165F">
            <w:pPr>
              <w:rPr>
                <w:sz w:val="22"/>
                <w:szCs w:val="22"/>
              </w:rPr>
            </w:pPr>
            <w:r w:rsidRPr="00C547E4">
              <w:rPr>
                <w:rFonts w:eastAsia="Calibri" w:cs="Arial"/>
                <w:lang w:val="en-US" w:eastAsia="en-GB"/>
              </w:rPr>
              <w:t>N/A</w:t>
            </w:r>
          </w:p>
        </w:tc>
      </w:tr>
      <w:tr w:rsidR="00AF5B09" w14:paraId="4BAC03A8" w14:textId="77777777" w:rsidTr="006A1C45">
        <w:trPr>
          <w:trHeight w:val="454"/>
        </w:trPr>
        <w:tc>
          <w:tcPr>
            <w:tcW w:w="1119" w:type="dxa"/>
            <w:tcBorders>
              <w:top w:val="single" w:sz="6" w:space="0" w:color="000000"/>
              <w:left w:val="single" w:sz="6" w:space="0" w:color="000000"/>
              <w:bottom w:val="nil"/>
              <w:right w:val="single" w:sz="6" w:space="0" w:color="000000"/>
            </w:tcBorders>
          </w:tcPr>
          <w:p w14:paraId="48E85C99" w14:textId="7AD4B958" w:rsidR="0005129B" w:rsidRPr="003B07D0" w:rsidRDefault="00611540" w:rsidP="0005129B">
            <w:pPr>
              <w:rPr>
                <w:sz w:val="22"/>
                <w:szCs w:val="22"/>
              </w:rPr>
            </w:pPr>
            <w:r>
              <w:rPr>
                <w:sz w:val="22"/>
                <w:szCs w:val="22"/>
              </w:rPr>
              <w:t xml:space="preserve">20 </w:t>
            </w:r>
            <w:r w:rsidR="007803B8">
              <w:rPr>
                <w:sz w:val="22"/>
                <w:szCs w:val="22"/>
              </w:rPr>
              <w:t>minutes</w:t>
            </w:r>
          </w:p>
        </w:tc>
        <w:tc>
          <w:tcPr>
            <w:tcW w:w="7523" w:type="dxa"/>
            <w:tcBorders>
              <w:top w:val="single" w:sz="6" w:space="0" w:color="000000"/>
              <w:left w:val="single" w:sz="6" w:space="0" w:color="000000"/>
              <w:bottom w:val="nil"/>
              <w:right w:val="single" w:sz="6" w:space="0" w:color="000000"/>
            </w:tcBorders>
          </w:tcPr>
          <w:p w14:paraId="7B829B50" w14:textId="77777777" w:rsidR="0005129B" w:rsidRDefault="007803B8" w:rsidP="00516F45">
            <w:r>
              <w:t>Slide 2 - Domains of Learning.</w:t>
            </w:r>
          </w:p>
          <w:p w14:paraId="03508D65" w14:textId="2C9CB658" w:rsidR="007803B8" w:rsidRDefault="007803B8" w:rsidP="00516F45">
            <w:r>
              <w:t>Introduce the Domains of Learning and explain Cognitive, Affective and Psychomotor in more detail from week 1.</w:t>
            </w:r>
          </w:p>
          <w:p w14:paraId="221529AA" w14:textId="77777777" w:rsidR="007803B8" w:rsidRDefault="007803B8" w:rsidP="00516F45"/>
          <w:p w14:paraId="52211BBC" w14:textId="601F1B9C" w:rsidR="007803B8" w:rsidRDefault="007803B8" w:rsidP="00516F45">
            <w:r>
              <w:t>Present a light-hearted learning activity to the learners that involve all 3 Domains of learning- a simple paper-folding exercise (</w:t>
            </w:r>
            <w:hyperlink r:id="rId10" w:anchor="/1-1-1-1-1-1-1-1-2" w:history="1">
              <w:r w:rsidRPr="00DB24C0">
                <w:rPr>
                  <w:rStyle w:val="Hyperlink"/>
                </w:rPr>
                <w:t>www.foldnfly.com/#/1-1-1-1-1-1-1-1-2</w:t>
              </w:r>
            </w:hyperlink>
            <w:r>
              <w:t xml:space="preserve">) </w:t>
            </w:r>
          </w:p>
          <w:p w14:paraId="1E69F81B" w14:textId="77777777" w:rsidR="007803B8" w:rsidRDefault="007803B8" w:rsidP="00516F45"/>
          <w:p w14:paraId="2AC7BBED" w14:textId="20EC2591" w:rsidR="007803B8" w:rsidRDefault="007803B8" w:rsidP="00516F45">
            <w:r>
              <w:t>Demonstrate how to make a paper plane then issue paper to each learner to create their own.</w:t>
            </w:r>
          </w:p>
          <w:p w14:paraId="3EBA1374" w14:textId="77777777" w:rsidR="00AA4198" w:rsidRDefault="00AA4198" w:rsidP="00516F45"/>
          <w:p w14:paraId="2400283E" w14:textId="0F1BF607" w:rsidR="007803B8" w:rsidRDefault="007803B8" w:rsidP="00516F45">
            <w:r>
              <w:t>Circulate and observe whilst explaining what is going on to test understanding (cognitive domain), provide opportunity for the physical skill to be developed (psychomotor) and encourage learners to express their feelings about the task (affective).</w:t>
            </w:r>
          </w:p>
          <w:p w14:paraId="40127D37" w14:textId="77777777" w:rsidR="00AA4198" w:rsidRDefault="00AA4198" w:rsidP="00516F45"/>
          <w:p w14:paraId="4CE434C0" w14:textId="50D2F397" w:rsidR="00AA4198" w:rsidRDefault="00AA4198" w:rsidP="00516F45">
            <w:r>
              <w:lastRenderedPageBreak/>
              <w:t>Debrief:</w:t>
            </w:r>
          </w:p>
          <w:p w14:paraId="3D87604F" w14:textId="71C824DA" w:rsidR="00AA4198" w:rsidRDefault="00AA4198" w:rsidP="00AA4198">
            <w:pPr>
              <w:pStyle w:val="ListParagraph"/>
              <w:numPr>
                <w:ilvl w:val="0"/>
                <w:numId w:val="24"/>
              </w:numPr>
            </w:pPr>
            <w:r>
              <w:t>Ask learners to state where the 3 Domains of Learning were employed through the activity.</w:t>
            </w:r>
          </w:p>
          <w:p w14:paraId="36AAFF5B" w14:textId="06DBE632" w:rsidR="00AA4198" w:rsidRDefault="00AA4198" w:rsidP="00AA4198">
            <w:pPr>
              <w:pStyle w:val="ListParagraph"/>
              <w:numPr>
                <w:ilvl w:val="0"/>
                <w:numId w:val="24"/>
              </w:numPr>
            </w:pPr>
            <w:r>
              <w:t>Which domain(s) are most dominant in the training you will deliver?</w:t>
            </w:r>
          </w:p>
          <w:p w14:paraId="475EDAEE" w14:textId="46B3C125" w:rsidR="00AA4198" w:rsidRDefault="00AA4198" w:rsidP="00AA4198">
            <w:pPr>
              <w:pStyle w:val="ListParagraph"/>
              <w:numPr>
                <w:ilvl w:val="0"/>
                <w:numId w:val="24"/>
              </w:numPr>
            </w:pPr>
            <w:r>
              <w:t>In what ways will the training you deliver address the affective domain.</w:t>
            </w:r>
          </w:p>
          <w:p w14:paraId="5A182422" w14:textId="77777777" w:rsidR="007803B8" w:rsidRDefault="007803B8" w:rsidP="00516F45"/>
          <w:p w14:paraId="153540FC" w14:textId="0C287490" w:rsidR="007803B8" w:rsidRPr="0005129B" w:rsidRDefault="007803B8" w:rsidP="00516F45"/>
        </w:tc>
        <w:tc>
          <w:tcPr>
            <w:tcW w:w="2126" w:type="dxa"/>
            <w:tcBorders>
              <w:top w:val="single" w:sz="6" w:space="0" w:color="000000"/>
              <w:left w:val="single" w:sz="6" w:space="0" w:color="000000"/>
              <w:bottom w:val="nil"/>
              <w:right w:val="single" w:sz="6" w:space="0" w:color="000000"/>
            </w:tcBorders>
          </w:tcPr>
          <w:p w14:paraId="56542DA1" w14:textId="30D2C79D" w:rsidR="0005129B" w:rsidRDefault="00AF5B09" w:rsidP="0005129B">
            <w:pPr>
              <w:spacing w:after="160" w:line="259" w:lineRule="auto"/>
              <w:rPr>
                <w:rFonts w:eastAsia="Calibri" w:cs="Arial"/>
                <w:lang w:val="en-US" w:eastAsia="en-GB"/>
              </w:rPr>
            </w:pPr>
            <w:r>
              <w:rPr>
                <w:rFonts w:eastAsia="Calibri" w:cs="Arial"/>
                <w:lang w:val="en-US" w:eastAsia="en-GB"/>
              </w:rPr>
              <w:lastRenderedPageBreak/>
              <w:t xml:space="preserve">Presentation, </w:t>
            </w:r>
            <w:r w:rsidR="00AA4198">
              <w:rPr>
                <w:rFonts w:eastAsia="Calibri" w:cs="Arial"/>
                <w:lang w:val="en-US" w:eastAsia="en-GB"/>
              </w:rPr>
              <w:t>Individual activity</w:t>
            </w:r>
            <w:r w:rsidR="00C30595">
              <w:rPr>
                <w:rFonts w:eastAsia="Calibri" w:cs="Arial"/>
                <w:lang w:val="en-US" w:eastAsia="en-GB"/>
              </w:rPr>
              <w:t>, demonstration</w:t>
            </w:r>
            <w:r w:rsidR="00AA4198">
              <w:rPr>
                <w:rFonts w:eastAsia="Calibri" w:cs="Arial"/>
                <w:lang w:val="en-US" w:eastAsia="en-GB"/>
              </w:rPr>
              <w:t xml:space="preserve"> and discussion</w:t>
            </w:r>
            <w:r w:rsidR="00C30595">
              <w:rPr>
                <w:rFonts w:eastAsia="Calibri" w:cs="Arial"/>
                <w:lang w:val="en-US" w:eastAsia="en-GB"/>
              </w:rPr>
              <w:t>.</w:t>
            </w:r>
          </w:p>
          <w:p w14:paraId="1FB6E6DD" w14:textId="6D8FD0FA" w:rsidR="007529E7" w:rsidRDefault="007529E7" w:rsidP="0005129B">
            <w:pPr>
              <w:spacing w:after="160" w:line="259" w:lineRule="auto"/>
              <w:rPr>
                <w:rFonts w:eastAsia="Calibri" w:cs="Arial"/>
                <w:lang w:val="en-US" w:eastAsia="en-GB"/>
              </w:rPr>
            </w:pPr>
          </w:p>
          <w:p w14:paraId="4150EE72" w14:textId="58D86D58" w:rsidR="007529E7" w:rsidRDefault="007529E7" w:rsidP="0005129B">
            <w:pPr>
              <w:spacing w:after="160" w:line="259" w:lineRule="auto"/>
              <w:rPr>
                <w:rFonts w:eastAsia="Calibri" w:cs="Arial"/>
                <w:lang w:val="en-US" w:eastAsia="en-GB"/>
              </w:rPr>
            </w:pPr>
          </w:p>
          <w:p w14:paraId="01E7B252" w14:textId="30B0B61A" w:rsidR="007529E7" w:rsidRDefault="007529E7" w:rsidP="0005129B">
            <w:pPr>
              <w:spacing w:after="160" w:line="259" w:lineRule="auto"/>
              <w:rPr>
                <w:rFonts w:eastAsia="Calibri" w:cs="Arial"/>
                <w:lang w:val="en-US" w:eastAsia="en-GB"/>
              </w:rPr>
            </w:pPr>
          </w:p>
          <w:p w14:paraId="0646D3C6" w14:textId="6637129E" w:rsidR="007529E7" w:rsidRDefault="007529E7" w:rsidP="0005129B">
            <w:pPr>
              <w:spacing w:after="160" w:line="259" w:lineRule="auto"/>
              <w:rPr>
                <w:rFonts w:eastAsia="Calibri" w:cs="Arial"/>
                <w:lang w:val="en-US" w:eastAsia="en-GB"/>
              </w:rPr>
            </w:pPr>
          </w:p>
          <w:p w14:paraId="69D2205F" w14:textId="3D30C8B5" w:rsidR="007529E7" w:rsidRDefault="007529E7" w:rsidP="0005129B">
            <w:pPr>
              <w:spacing w:after="160" w:line="259" w:lineRule="auto"/>
              <w:rPr>
                <w:rFonts w:eastAsia="Calibri" w:cs="Arial"/>
                <w:lang w:val="en-US" w:eastAsia="en-GB"/>
              </w:rPr>
            </w:pPr>
          </w:p>
          <w:p w14:paraId="42CDDD09" w14:textId="6EA58193" w:rsidR="007529E7" w:rsidRDefault="007529E7" w:rsidP="0005129B">
            <w:pPr>
              <w:spacing w:after="160" w:line="259" w:lineRule="auto"/>
              <w:rPr>
                <w:rFonts w:eastAsia="Calibri" w:cs="Arial"/>
                <w:lang w:val="en-US" w:eastAsia="en-GB"/>
              </w:rPr>
            </w:pPr>
          </w:p>
          <w:p w14:paraId="5E68E667" w14:textId="68718425" w:rsidR="007529E7" w:rsidRPr="00C547E4" w:rsidRDefault="007529E7" w:rsidP="0005129B">
            <w:pPr>
              <w:spacing w:after="160" w:line="259" w:lineRule="auto"/>
              <w:rPr>
                <w:rFonts w:eastAsia="Calibri" w:cs="Arial"/>
                <w:lang w:val="en-US" w:eastAsia="en-GB"/>
              </w:rPr>
            </w:pPr>
          </w:p>
          <w:p w14:paraId="370AD080" w14:textId="77777777" w:rsidR="0005129B" w:rsidRPr="003B07D0" w:rsidRDefault="0005129B" w:rsidP="0005129B">
            <w:pPr>
              <w:rPr>
                <w:sz w:val="22"/>
                <w:szCs w:val="22"/>
              </w:rPr>
            </w:pPr>
          </w:p>
        </w:tc>
        <w:tc>
          <w:tcPr>
            <w:tcW w:w="1669" w:type="dxa"/>
            <w:tcBorders>
              <w:top w:val="single" w:sz="6" w:space="0" w:color="000000"/>
              <w:left w:val="single" w:sz="6" w:space="0" w:color="000000"/>
              <w:bottom w:val="nil"/>
              <w:right w:val="single" w:sz="6" w:space="0" w:color="000000"/>
            </w:tcBorders>
          </w:tcPr>
          <w:p w14:paraId="7686FD14" w14:textId="77E71448" w:rsidR="0005129B" w:rsidRDefault="00AA4198" w:rsidP="0005129B">
            <w:pPr>
              <w:spacing w:line="256" w:lineRule="auto"/>
              <w:rPr>
                <w:rFonts w:eastAsia="Calibri" w:cs="Arial"/>
                <w:lang w:val="en-US" w:eastAsia="en-GB"/>
              </w:rPr>
            </w:pPr>
            <w:r>
              <w:rPr>
                <w:rFonts w:eastAsia="Calibri" w:cs="Arial"/>
                <w:lang w:val="en-US" w:eastAsia="en-GB"/>
              </w:rPr>
              <w:lastRenderedPageBreak/>
              <w:t>Power point</w:t>
            </w:r>
          </w:p>
          <w:p w14:paraId="3E1D0F8F" w14:textId="02716492" w:rsidR="00AA4198" w:rsidRDefault="00AA4198" w:rsidP="0005129B">
            <w:pPr>
              <w:spacing w:line="256" w:lineRule="auto"/>
              <w:rPr>
                <w:rFonts w:eastAsia="Calibri" w:cs="Arial"/>
                <w:lang w:val="en-US" w:eastAsia="en-GB"/>
              </w:rPr>
            </w:pPr>
            <w:r>
              <w:rPr>
                <w:rFonts w:eastAsia="Calibri" w:cs="Arial"/>
                <w:lang w:val="en-US" w:eastAsia="en-GB"/>
              </w:rPr>
              <w:t>Paper</w:t>
            </w:r>
          </w:p>
          <w:p w14:paraId="566B72BA" w14:textId="32B0B82D" w:rsidR="00AA4198" w:rsidRDefault="00AA4198" w:rsidP="0005129B">
            <w:pPr>
              <w:spacing w:line="256" w:lineRule="auto"/>
              <w:rPr>
                <w:rFonts w:eastAsia="Calibri" w:cs="Arial"/>
                <w:lang w:val="en-US" w:eastAsia="en-GB"/>
              </w:rPr>
            </w:pPr>
            <w:r>
              <w:rPr>
                <w:rFonts w:eastAsia="Calibri" w:cs="Arial"/>
                <w:lang w:val="en-US" w:eastAsia="en-GB"/>
              </w:rPr>
              <w:t xml:space="preserve">Laptop and </w:t>
            </w:r>
            <w:proofErr w:type="spellStart"/>
            <w:r>
              <w:rPr>
                <w:rFonts w:eastAsia="Calibri" w:cs="Arial"/>
                <w:lang w:val="en-US" w:eastAsia="en-GB"/>
              </w:rPr>
              <w:t>wifi</w:t>
            </w:r>
            <w:proofErr w:type="spellEnd"/>
          </w:p>
          <w:p w14:paraId="62BD1CC0" w14:textId="09A9356F" w:rsidR="00AA4198" w:rsidRPr="00C547E4" w:rsidRDefault="00AA4198" w:rsidP="0005129B">
            <w:pPr>
              <w:spacing w:line="256" w:lineRule="auto"/>
              <w:rPr>
                <w:rFonts w:eastAsia="Calibri" w:cs="Arial"/>
                <w:lang w:val="en-US" w:eastAsia="en-GB"/>
              </w:rPr>
            </w:pPr>
          </w:p>
          <w:p w14:paraId="34ED86E2" w14:textId="55FFB0D5" w:rsidR="0005129B" w:rsidRPr="003B07D0" w:rsidRDefault="0005129B" w:rsidP="0005129B">
            <w:pPr>
              <w:rPr>
                <w:sz w:val="22"/>
                <w:szCs w:val="22"/>
              </w:rPr>
            </w:pPr>
          </w:p>
        </w:tc>
        <w:tc>
          <w:tcPr>
            <w:tcW w:w="1513" w:type="dxa"/>
            <w:tcBorders>
              <w:top w:val="single" w:sz="6" w:space="0" w:color="000000"/>
              <w:left w:val="single" w:sz="6" w:space="0" w:color="000000"/>
              <w:bottom w:val="nil"/>
              <w:right w:val="single" w:sz="6" w:space="0" w:color="000000"/>
            </w:tcBorders>
          </w:tcPr>
          <w:p w14:paraId="2B5EBC83" w14:textId="220A020D" w:rsidR="0005129B" w:rsidRPr="00C547E4" w:rsidRDefault="00AA4198" w:rsidP="0005129B">
            <w:pPr>
              <w:spacing w:after="160" w:line="256" w:lineRule="auto"/>
              <w:rPr>
                <w:rFonts w:eastAsia="Calibri" w:cs="Arial"/>
                <w:lang w:val="en-US" w:eastAsia="en-GB"/>
              </w:rPr>
            </w:pPr>
            <w:r>
              <w:rPr>
                <w:rFonts w:eastAsia="Calibri" w:cs="Arial"/>
                <w:lang w:val="en-US" w:eastAsia="en-GB"/>
              </w:rPr>
              <w:t>Formative Q&amp;A</w:t>
            </w:r>
          </w:p>
          <w:p w14:paraId="175C516A" w14:textId="77777777" w:rsidR="0005129B" w:rsidRPr="003B07D0" w:rsidRDefault="0005129B" w:rsidP="0005129B">
            <w:pPr>
              <w:rPr>
                <w:sz w:val="22"/>
                <w:szCs w:val="22"/>
              </w:rPr>
            </w:pPr>
          </w:p>
        </w:tc>
      </w:tr>
      <w:tr w:rsidR="00AF5B09" w14:paraId="7027F70B" w14:textId="77777777" w:rsidTr="006A1C45">
        <w:trPr>
          <w:trHeight w:val="454"/>
        </w:trPr>
        <w:tc>
          <w:tcPr>
            <w:tcW w:w="1119" w:type="dxa"/>
            <w:tcBorders>
              <w:top w:val="single" w:sz="6" w:space="0" w:color="000000"/>
              <w:left w:val="single" w:sz="6" w:space="0" w:color="000000"/>
              <w:bottom w:val="nil"/>
              <w:right w:val="single" w:sz="6" w:space="0" w:color="000000"/>
            </w:tcBorders>
          </w:tcPr>
          <w:p w14:paraId="5A6A9F89" w14:textId="5ABED51B" w:rsidR="00AA4198" w:rsidRDefault="00AA4198" w:rsidP="0005129B">
            <w:pPr>
              <w:rPr>
                <w:sz w:val="22"/>
                <w:szCs w:val="22"/>
              </w:rPr>
            </w:pPr>
            <w:r>
              <w:rPr>
                <w:sz w:val="22"/>
                <w:szCs w:val="22"/>
              </w:rPr>
              <w:t>30 minutes</w:t>
            </w:r>
          </w:p>
        </w:tc>
        <w:tc>
          <w:tcPr>
            <w:tcW w:w="7523" w:type="dxa"/>
            <w:tcBorders>
              <w:top w:val="single" w:sz="6" w:space="0" w:color="000000"/>
              <w:left w:val="single" w:sz="6" w:space="0" w:color="000000"/>
              <w:bottom w:val="nil"/>
              <w:right w:val="single" w:sz="6" w:space="0" w:color="000000"/>
            </w:tcBorders>
          </w:tcPr>
          <w:p w14:paraId="64564B4D" w14:textId="5048A5AA" w:rsidR="00AA4198" w:rsidRDefault="00AA4198" w:rsidP="00516F45">
            <w:r>
              <w:t>Slide 3 – Blooms taxonomy</w:t>
            </w:r>
            <w:r w:rsidR="00C30595">
              <w:t xml:space="preserve"> building blocks.</w:t>
            </w:r>
          </w:p>
          <w:p w14:paraId="0612FDA2" w14:textId="77777777" w:rsidR="00AA4198" w:rsidRDefault="00AA4198" w:rsidP="00516F45"/>
          <w:p w14:paraId="4C8A3FAF" w14:textId="549853C1" w:rsidR="00AA4198" w:rsidRDefault="00AA4198" w:rsidP="00516F45">
            <w:r>
              <w:t>Ask the learners - What do we mean by a ‘taxonomy’? – An ordered list.</w:t>
            </w:r>
          </w:p>
          <w:p w14:paraId="7A931D46" w14:textId="77777777" w:rsidR="00AA4198" w:rsidRDefault="00AA4198" w:rsidP="00516F45"/>
          <w:p w14:paraId="6CE9BDCD" w14:textId="4D75527D" w:rsidR="00AA4198" w:rsidRDefault="00AA4198" w:rsidP="00516F45">
            <w:r>
              <w:t>Show Bloom’s Taxonomy and outline the background:</w:t>
            </w:r>
          </w:p>
          <w:p w14:paraId="42496C70" w14:textId="4B168DB8" w:rsidR="00AA4198" w:rsidRDefault="00AA4198" w:rsidP="00AA4198">
            <w:pPr>
              <w:pStyle w:val="ListParagraph"/>
              <w:numPr>
                <w:ilvl w:val="0"/>
                <w:numId w:val="25"/>
              </w:numPr>
            </w:pPr>
            <w:r>
              <w:t>This links to the cognitive (thinking domain) – the other 2 taxonomies were created later.</w:t>
            </w:r>
          </w:p>
          <w:p w14:paraId="4544AC69" w14:textId="39956608" w:rsidR="00AA4198" w:rsidRDefault="00AA4198" w:rsidP="00AA4198">
            <w:pPr>
              <w:pStyle w:val="ListParagraph"/>
              <w:numPr>
                <w:ilvl w:val="0"/>
                <w:numId w:val="25"/>
              </w:numPr>
            </w:pPr>
            <w:r>
              <w:t>Originally developed in the 1950’s.</w:t>
            </w:r>
          </w:p>
          <w:p w14:paraId="21B5426A" w14:textId="57B4B6EC" w:rsidR="00AA4198" w:rsidRDefault="00AA4198" w:rsidP="00AA4198">
            <w:pPr>
              <w:pStyle w:val="ListParagraph"/>
              <w:numPr>
                <w:ilvl w:val="0"/>
                <w:numId w:val="25"/>
              </w:numPr>
            </w:pPr>
            <w:r>
              <w:t>Current version (adapted by Anderson and Krathwohl in 2001) is slightly different to previous versions using verbs rather than nouns</w:t>
            </w:r>
            <w:r w:rsidR="00C30595">
              <w:t>.</w:t>
            </w:r>
          </w:p>
          <w:p w14:paraId="790B4CDE" w14:textId="77777777" w:rsidR="00C30595" w:rsidRDefault="00C30595" w:rsidP="00C30595"/>
          <w:p w14:paraId="33F24702" w14:textId="30A9B180" w:rsidR="00C30595" w:rsidRDefault="00C30595" w:rsidP="00C30595">
            <w:r>
              <w:t>Explain that Bloom identified that learning should take place in particular order, use the Trainer blocks to explain how we build on trainer skills:</w:t>
            </w:r>
          </w:p>
          <w:p w14:paraId="6F900B9C" w14:textId="63680E4E" w:rsidR="00C30595" w:rsidRDefault="00C30595" w:rsidP="00C30595">
            <w:pPr>
              <w:pStyle w:val="ListParagraph"/>
              <w:numPr>
                <w:ilvl w:val="0"/>
                <w:numId w:val="26"/>
              </w:numPr>
            </w:pPr>
            <w:r>
              <w:t>Learning moves from knowing simple facts, to understanding what these facts mean, to being able to do something with them.</w:t>
            </w:r>
          </w:p>
          <w:p w14:paraId="6ACFF581" w14:textId="35F3FAA5" w:rsidR="00C30595" w:rsidRDefault="00C30595" w:rsidP="00C30595">
            <w:pPr>
              <w:pStyle w:val="ListParagraph"/>
              <w:numPr>
                <w:ilvl w:val="0"/>
                <w:numId w:val="26"/>
              </w:numPr>
            </w:pPr>
            <w:r>
              <w:t>Learning therefore moves from simple to complex.</w:t>
            </w:r>
          </w:p>
          <w:p w14:paraId="0EA4B13E" w14:textId="4946366A" w:rsidR="00C30595" w:rsidRDefault="00C30595" w:rsidP="00C30595">
            <w:pPr>
              <w:pStyle w:val="ListParagraph"/>
              <w:numPr>
                <w:ilvl w:val="0"/>
                <w:numId w:val="26"/>
              </w:numPr>
            </w:pPr>
            <w:r>
              <w:lastRenderedPageBreak/>
              <w:t>It is possible to learn something by heart without understanding it; you can’t apply what you can’t understand.</w:t>
            </w:r>
          </w:p>
          <w:p w14:paraId="2A093182" w14:textId="77777777" w:rsidR="00C30595" w:rsidRDefault="00C30595" w:rsidP="00C30595"/>
          <w:p w14:paraId="5EE9EB97" w14:textId="4E04D26B" w:rsidR="00C30595" w:rsidRDefault="00C30595" w:rsidP="00C30595">
            <w:r>
              <w:t>Ask the learners – ‘Have you ever had a situation when you learned something without understanding it’? (Can repeat it but didn’t understand the concept).</w:t>
            </w:r>
          </w:p>
          <w:p w14:paraId="186F7EC7" w14:textId="77777777" w:rsidR="00C30595" w:rsidRDefault="00C30595" w:rsidP="00C30595"/>
          <w:p w14:paraId="4CC4E0E6" w14:textId="7CE80E70" w:rsidR="00C30595" w:rsidRDefault="00C30595" w:rsidP="00C30595">
            <w:r>
              <w:t xml:space="preserve">Encourage learners to share experiences and relate this to Bloom’s cognitive levels. </w:t>
            </w:r>
          </w:p>
          <w:p w14:paraId="3465432B" w14:textId="77777777" w:rsidR="00C30595" w:rsidRDefault="00C30595" w:rsidP="00C30595"/>
          <w:p w14:paraId="2CE00CB8" w14:textId="6628E92C" w:rsidR="00C30595" w:rsidRDefault="00C30595" w:rsidP="00C30595">
            <w:r>
              <w:t>Link here from the Domains of Learning into Blooms Taxonomy in relation to cognitive domain.</w:t>
            </w:r>
          </w:p>
          <w:p w14:paraId="16E11A69" w14:textId="77777777" w:rsidR="00C30595" w:rsidRDefault="00C30595" w:rsidP="00C30595"/>
          <w:p w14:paraId="3483316B" w14:textId="573B409A" w:rsidR="00925538" w:rsidRDefault="00C30595" w:rsidP="00C30595">
            <w:r>
              <w:t>Summarise by linking the model to the TEP course moving from knowledge to skills to practice.  Highlight key questions</w:t>
            </w:r>
            <w:r w:rsidR="00925538">
              <w:t xml:space="preserve"> that trainers ask when designing training.  Blooms ideas are very useful when we are writing learning objectives.</w:t>
            </w:r>
          </w:p>
          <w:p w14:paraId="4C025D76" w14:textId="77777777" w:rsidR="00925538" w:rsidRDefault="00925538" w:rsidP="00C30595"/>
          <w:p w14:paraId="4E634DDF" w14:textId="0DDDB01B" w:rsidR="00925538" w:rsidRDefault="00925538" w:rsidP="00C30595">
            <w:r>
              <w:t>Split groups into 3.</w:t>
            </w:r>
          </w:p>
          <w:p w14:paraId="5F288601" w14:textId="1C1B079B" w:rsidR="00C30595" w:rsidRDefault="00925538" w:rsidP="00C30595">
            <w:r>
              <w:t>Preprepared flipcharts with the headings of the domains of learning, ask each group to use the same-coloured pen as their flipchart heading.  Groups will be provided with a list of verbs and asked to write the verbs under one of the relevant domain headings.  The groups will rotate until all their list of verbs has been written on the relevant flipcharts.</w:t>
            </w:r>
          </w:p>
          <w:p w14:paraId="51702E80" w14:textId="77777777" w:rsidR="00C30595" w:rsidRDefault="00C30595" w:rsidP="00C30595">
            <w:pPr>
              <w:pStyle w:val="ListParagraph"/>
            </w:pPr>
          </w:p>
          <w:p w14:paraId="4777377E" w14:textId="47CC5019" w:rsidR="00AA4198" w:rsidRDefault="00AA4198" w:rsidP="00611540"/>
        </w:tc>
        <w:tc>
          <w:tcPr>
            <w:tcW w:w="2126" w:type="dxa"/>
            <w:tcBorders>
              <w:top w:val="single" w:sz="6" w:space="0" w:color="000000"/>
              <w:left w:val="single" w:sz="6" w:space="0" w:color="000000"/>
              <w:bottom w:val="nil"/>
              <w:right w:val="single" w:sz="6" w:space="0" w:color="000000"/>
            </w:tcBorders>
          </w:tcPr>
          <w:p w14:paraId="4D77734F" w14:textId="77777777" w:rsidR="00AA4198" w:rsidRDefault="00AA4198" w:rsidP="0005129B">
            <w:pPr>
              <w:spacing w:after="160" w:line="259" w:lineRule="auto"/>
              <w:rPr>
                <w:rFonts w:eastAsia="Calibri" w:cs="Arial"/>
                <w:lang w:val="en-US" w:eastAsia="en-GB"/>
              </w:rPr>
            </w:pPr>
            <w:r>
              <w:rPr>
                <w:rFonts w:eastAsia="Calibri" w:cs="Arial"/>
                <w:lang w:val="en-US" w:eastAsia="en-GB"/>
              </w:rPr>
              <w:lastRenderedPageBreak/>
              <w:t>Presentation and discussion.</w:t>
            </w:r>
          </w:p>
          <w:p w14:paraId="6C03C526" w14:textId="77777777" w:rsidR="00925538" w:rsidRDefault="00925538" w:rsidP="0005129B">
            <w:pPr>
              <w:spacing w:after="160" w:line="259" w:lineRule="auto"/>
              <w:rPr>
                <w:rFonts w:eastAsia="Calibri" w:cs="Arial"/>
                <w:lang w:val="en-US" w:eastAsia="en-GB"/>
              </w:rPr>
            </w:pPr>
          </w:p>
          <w:p w14:paraId="474910E4" w14:textId="77777777" w:rsidR="00925538" w:rsidRDefault="00925538" w:rsidP="0005129B">
            <w:pPr>
              <w:spacing w:after="160" w:line="259" w:lineRule="auto"/>
              <w:rPr>
                <w:rFonts w:eastAsia="Calibri" w:cs="Arial"/>
                <w:lang w:val="en-US" w:eastAsia="en-GB"/>
              </w:rPr>
            </w:pPr>
          </w:p>
          <w:p w14:paraId="4EAD198B" w14:textId="77777777" w:rsidR="00925538" w:rsidRDefault="00925538" w:rsidP="0005129B">
            <w:pPr>
              <w:spacing w:after="160" w:line="259" w:lineRule="auto"/>
              <w:rPr>
                <w:rFonts w:eastAsia="Calibri" w:cs="Arial"/>
                <w:lang w:val="en-US" w:eastAsia="en-GB"/>
              </w:rPr>
            </w:pPr>
          </w:p>
          <w:p w14:paraId="2F1FE510" w14:textId="77777777" w:rsidR="00925538" w:rsidRDefault="00925538" w:rsidP="0005129B">
            <w:pPr>
              <w:spacing w:after="160" w:line="259" w:lineRule="auto"/>
              <w:rPr>
                <w:rFonts w:eastAsia="Calibri" w:cs="Arial"/>
                <w:lang w:val="en-US" w:eastAsia="en-GB"/>
              </w:rPr>
            </w:pPr>
          </w:p>
          <w:p w14:paraId="1617D708" w14:textId="77777777" w:rsidR="00925538" w:rsidRDefault="00925538" w:rsidP="0005129B">
            <w:pPr>
              <w:spacing w:after="160" w:line="259" w:lineRule="auto"/>
              <w:rPr>
                <w:rFonts w:eastAsia="Calibri" w:cs="Arial"/>
                <w:lang w:val="en-US" w:eastAsia="en-GB"/>
              </w:rPr>
            </w:pPr>
          </w:p>
          <w:p w14:paraId="596BAD88" w14:textId="77777777" w:rsidR="00925538" w:rsidRDefault="00925538" w:rsidP="0005129B">
            <w:pPr>
              <w:spacing w:after="160" w:line="259" w:lineRule="auto"/>
              <w:rPr>
                <w:rFonts w:eastAsia="Calibri" w:cs="Arial"/>
                <w:lang w:val="en-US" w:eastAsia="en-GB"/>
              </w:rPr>
            </w:pPr>
          </w:p>
          <w:p w14:paraId="2FFFDA97" w14:textId="77777777" w:rsidR="00925538" w:rsidRDefault="00925538" w:rsidP="0005129B">
            <w:pPr>
              <w:spacing w:after="160" w:line="259" w:lineRule="auto"/>
              <w:rPr>
                <w:rFonts w:eastAsia="Calibri" w:cs="Arial"/>
                <w:lang w:val="en-US" w:eastAsia="en-GB"/>
              </w:rPr>
            </w:pPr>
          </w:p>
          <w:p w14:paraId="71E75DC5" w14:textId="77777777" w:rsidR="00925538" w:rsidRDefault="00925538" w:rsidP="0005129B">
            <w:pPr>
              <w:spacing w:after="160" w:line="259" w:lineRule="auto"/>
              <w:rPr>
                <w:rFonts w:eastAsia="Calibri" w:cs="Arial"/>
                <w:lang w:val="en-US" w:eastAsia="en-GB"/>
              </w:rPr>
            </w:pPr>
          </w:p>
          <w:p w14:paraId="6758D397" w14:textId="77777777" w:rsidR="00925538" w:rsidRDefault="00925538" w:rsidP="0005129B">
            <w:pPr>
              <w:spacing w:after="160" w:line="259" w:lineRule="auto"/>
              <w:rPr>
                <w:rFonts w:eastAsia="Calibri" w:cs="Arial"/>
                <w:lang w:val="en-US" w:eastAsia="en-GB"/>
              </w:rPr>
            </w:pPr>
          </w:p>
          <w:p w14:paraId="663A5B51" w14:textId="77777777" w:rsidR="00925538" w:rsidRDefault="00925538" w:rsidP="0005129B">
            <w:pPr>
              <w:spacing w:after="160" w:line="259" w:lineRule="auto"/>
              <w:rPr>
                <w:rFonts w:eastAsia="Calibri" w:cs="Arial"/>
                <w:lang w:val="en-US" w:eastAsia="en-GB"/>
              </w:rPr>
            </w:pPr>
          </w:p>
          <w:p w14:paraId="6B680872" w14:textId="77777777" w:rsidR="00925538" w:rsidRDefault="00925538" w:rsidP="0005129B">
            <w:pPr>
              <w:spacing w:after="160" w:line="259" w:lineRule="auto"/>
              <w:rPr>
                <w:rFonts w:eastAsia="Calibri" w:cs="Arial"/>
                <w:lang w:val="en-US" w:eastAsia="en-GB"/>
              </w:rPr>
            </w:pPr>
          </w:p>
          <w:p w14:paraId="02233DA3" w14:textId="77777777" w:rsidR="00925538" w:rsidRDefault="00925538" w:rsidP="0005129B">
            <w:pPr>
              <w:spacing w:after="160" w:line="259" w:lineRule="auto"/>
              <w:rPr>
                <w:rFonts w:eastAsia="Calibri" w:cs="Arial"/>
                <w:lang w:val="en-US" w:eastAsia="en-GB"/>
              </w:rPr>
            </w:pPr>
          </w:p>
          <w:p w14:paraId="2D770FBB" w14:textId="77777777" w:rsidR="00925538" w:rsidRDefault="00925538" w:rsidP="0005129B">
            <w:pPr>
              <w:spacing w:after="160" w:line="259" w:lineRule="auto"/>
              <w:rPr>
                <w:rFonts w:eastAsia="Calibri" w:cs="Arial"/>
                <w:lang w:val="en-US" w:eastAsia="en-GB"/>
              </w:rPr>
            </w:pPr>
          </w:p>
          <w:p w14:paraId="4EDCFEF4" w14:textId="77777777" w:rsidR="00925538" w:rsidRDefault="00925538" w:rsidP="0005129B">
            <w:pPr>
              <w:spacing w:after="160" w:line="259" w:lineRule="auto"/>
              <w:rPr>
                <w:rFonts w:eastAsia="Calibri" w:cs="Arial"/>
                <w:lang w:val="en-US" w:eastAsia="en-GB"/>
              </w:rPr>
            </w:pPr>
          </w:p>
          <w:p w14:paraId="66A472AE" w14:textId="77777777" w:rsidR="00925538" w:rsidRDefault="00925538" w:rsidP="0005129B">
            <w:pPr>
              <w:spacing w:after="160" w:line="259" w:lineRule="auto"/>
              <w:rPr>
                <w:rFonts w:eastAsia="Calibri" w:cs="Arial"/>
                <w:lang w:val="en-US" w:eastAsia="en-GB"/>
              </w:rPr>
            </w:pPr>
          </w:p>
          <w:p w14:paraId="51F5225A" w14:textId="77777777" w:rsidR="00925538" w:rsidRDefault="00925538" w:rsidP="0005129B">
            <w:pPr>
              <w:spacing w:after="160" w:line="259" w:lineRule="auto"/>
              <w:rPr>
                <w:rFonts w:eastAsia="Calibri" w:cs="Arial"/>
                <w:lang w:val="en-US" w:eastAsia="en-GB"/>
              </w:rPr>
            </w:pPr>
          </w:p>
          <w:p w14:paraId="0FABF690" w14:textId="77777777" w:rsidR="00925538" w:rsidRDefault="00925538" w:rsidP="0005129B">
            <w:pPr>
              <w:spacing w:after="160" w:line="259" w:lineRule="auto"/>
              <w:rPr>
                <w:rFonts w:eastAsia="Calibri" w:cs="Arial"/>
                <w:lang w:val="en-US" w:eastAsia="en-GB"/>
              </w:rPr>
            </w:pPr>
          </w:p>
          <w:p w14:paraId="5B8B73E1" w14:textId="77777777" w:rsidR="00925538" w:rsidRDefault="00925538" w:rsidP="0005129B">
            <w:pPr>
              <w:spacing w:after="160" w:line="259" w:lineRule="auto"/>
              <w:rPr>
                <w:rFonts w:eastAsia="Calibri" w:cs="Arial"/>
                <w:lang w:val="en-US" w:eastAsia="en-GB"/>
              </w:rPr>
            </w:pPr>
          </w:p>
          <w:p w14:paraId="074B282E" w14:textId="77777777" w:rsidR="00925538" w:rsidRDefault="00925538" w:rsidP="0005129B">
            <w:pPr>
              <w:spacing w:after="160" w:line="259" w:lineRule="auto"/>
              <w:rPr>
                <w:rFonts w:eastAsia="Calibri" w:cs="Arial"/>
                <w:lang w:val="en-US" w:eastAsia="en-GB"/>
              </w:rPr>
            </w:pPr>
          </w:p>
          <w:p w14:paraId="6A188E6A" w14:textId="77777777" w:rsidR="00925538" w:rsidRDefault="00925538" w:rsidP="0005129B">
            <w:pPr>
              <w:spacing w:after="160" w:line="259" w:lineRule="auto"/>
              <w:rPr>
                <w:rFonts w:eastAsia="Calibri" w:cs="Arial"/>
                <w:lang w:val="en-US" w:eastAsia="en-GB"/>
              </w:rPr>
            </w:pPr>
          </w:p>
          <w:p w14:paraId="456107BD" w14:textId="77777777" w:rsidR="00AF5B09" w:rsidRDefault="00AF5B09" w:rsidP="0005129B">
            <w:pPr>
              <w:spacing w:after="160" w:line="259" w:lineRule="auto"/>
              <w:rPr>
                <w:rFonts w:eastAsia="Calibri" w:cs="Arial"/>
                <w:lang w:val="en-US" w:eastAsia="en-GB"/>
              </w:rPr>
            </w:pPr>
          </w:p>
          <w:p w14:paraId="6A105A01" w14:textId="77777777" w:rsidR="00AF5B09" w:rsidRDefault="00AF5B09" w:rsidP="0005129B">
            <w:pPr>
              <w:spacing w:after="160" w:line="259" w:lineRule="auto"/>
              <w:rPr>
                <w:rFonts w:eastAsia="Calibri" w:cs="Arial"/>
                <w:lang w:val="en-US" w:eastAsia="en-GB"/>
              </w:rPr>
            </w:pPr>
          </w:p>
          <w:p w14:paraId="61F5A2EC" w14:textId="77777777" w:rsidR="00AF5B09" w:rsidRDefault="00AF5B09" w:rsidP="0005129B">
            <w:pPr>
              <w:spacing w:after="160" w:line="259" w:lineRule="auto"/>
              <w:rPr>
                <w:rFonts w:eastAsia="Calibri" w:cs="Arial"/>
                <w:lang w:val="en-US" w:eastAsia="en-GB"/>
              </w:rPr>
            </w:pPr>
          </w:p>
          <w:p w14:paraId="4398A5C1" w14:textId="1059D965" w:rsidR="00925538" w:rsidRDefault="00925538" w:rsidP="0005129B">
            <w:pPr>
              <w:spacing w:after="160" w:line="259" w:lineRule="auto"/>
              <w:rPr>
                <w:rFonts w:eastAsia="Calibri" w:cs="Arial"/>
                <w:lang w:val="en-US" w:eastAsia="en-GB"/>
              </w:rPr>
            </w:pPr>
            <w:r>
              <w:rPr>
                <w:rFonts w:eastAsia="Calibri" w:cs="Arial"/>
                <w:lang w:val="en-US" w:eastAsia="en-GB"/>
              </w:rPr>
              <w:t>Group activity.</w:t>
            </w:r>
          </w:p>
        </w:tc>
        <w:tc>
          <w:tcPr>
            <w:tcW w:w="1669" w:type="dxa"/>
            <w:tcBorders>
              <w:top w:val="single" w:sz="6" w:space="0" w:color="000000"/>
              <w:left w:val="single" w:sz="6" w:space="0" w:color="000000"/>
              <w:bottom w:val="nil"/>
              <w:right w:val="single" w:sz="6" w:space="0" w:color="000000"/>
            </w:tcBorders>
          </w:tcPr>
          <w:p w14:paraId="1FE26E34" w14:textId="77777777" w:rsidR="00AF5B09" w:rsidRDefault="00AF5B09" w:rsidP="00AF5B09">
            <w:pPr>
              <w:spacing w:after="160" w:line="259" w:lineRule="auto"/>
              <w:rPr>
                <w:rFonts w:eastAsia="Calibri" w:cs="Arial"/>
                <w:lang w:val="en-US" w:eastAsia="en-GB"/>
              </w:rPr>
            </w:pPr>
            <w:r>
              <w:rPr>
                <w:rFonts w:eastAsia="Calibri" w:cs="Arial"/>
                <w:lang w:val="en-US" w:eastAsia="en-GB"/>
              </w:rPr>
              <w:lastRenderedPageBreak/>
              <w:t>Handout (Domains of Learning).</w:t>
            </w:r>
          </w:p>
          <w:p w14:paraId="06C1C852" w14:textId="77777777" w:rsidR="00AA4198" w:rsidRDefault="00AA4198" w:rsidP="0005129B">
            <w:pPr>
              <w:spacing w:line="256" w:lineRule="auto"/>
              <w:rPr>
                <w:rFonts w:eastAsia="Calibri" w:cs="Arial"/>
                <w:lang w:val="en-US" w:eastAsia="en-GB"/>
              </w:rPr>
            </w:pPr>
          </w:p>
          <w:p w14:paraId="414FFED0" w14:textId="77777777" w:rsidR="00925538" w:rsidRDefault="00925538" w:rsidP="0005129B">
            <w:pPr>
              <w:spacing w:line="256" w:lineRule="auto"/>
              <w:rPr>
                <w:rFonts w:eastAsia="Calibri" w:cs="Arial"/>
                <w:lang w:val="en-US" w:eastAsia="en-GB"/>
              </w:rPr>
            </w:pPr>
          </w:p>
          <w:p w14:paraId="5AA5662B" w14:textId="77777777" w:rsidR="00925538" w:rsidRDefault="00925538" w:rsidP="0005129B">
            <w:pPr>
              <w:spacing w:line="256" w:lineRule="auto"/>
              <w:rPr>
                <w:rFonts w:eastAsia="Calibri" w:cs="Arial"/>
                <w:lang w:val="en-US" w:eastAsia="en-GB"/>
              </w:rPr>
            </w:pPr>
          </w:p>
          <w:p w14:paraId="30A47315" w14:textId="77777777" w:rsidR="00925538" w:rsidRDefault="00925538" w:rsidP="0005129B">
            <w:pPr>
              <w:spacing w:line="256" w:lineRule="auto"/>
              <w:rPr>
                <w:rFonts w:eastAsia="Calibri" w:cs="Arial"/>
                <w:lang w:val="en-US" w:eastAsia="en-GB"/>
              </w:rPr>
            </w:pPr>
          </w:p>
          <w:p w14:paraId="36801EC2" w14:textId="77777777" w:rsidR="00925538" w:rsidRDefault="00925538" w:rsidP="0005129B">
            <w:pPr>
              <w:spacing w:line="256" w:lineRule="auto"/>
              <w:rPr>
                <w:rFonts w:eastAsia="Calibri" w:cs="Arial"/>
                <w:lang w:val="en-US" w:eastAsia="en-GB"/>
              </w:rPr>
            </w:pPr>
          </w:p>
          <w:p w14:paraId="74756677" w14:textId="77777777" w:rsidR="00925538" w:rsidRDefault="00925538" w:rsidP="0005129B">
            <w:pPr>
              <w:spacing w:line="256" w:lineRule="auto"/>
              <w:rPr>
                <w:rFonts w:eastAsia="Calibri" w:cs="Arial"/>
                <w:lang w:val="en-US" w:eastAsia="en-GB"/>
              </w:rPr>
            </w:pPr>
          </w:p>
          <w:p w14:paraId="4010A392" w14:textId="77777777" w:rsidR="00925538" w:rsidRDefault="00925538" w:rsidP="0005129B">
            <w:pPr>
              <w:spacing w:line="256" w:lineRule="auto"/>
              <w:rPr>
                <w:rFonts w:eastAsia="Calibri" w:cs="Arial"/>
                <w:lang w:val="en-US" w:eastAsia="en-GB"/>
              </w:rPr>
            </w:pPr>
          </w:p>
          <w:p w14:paraId="5075FA6B" w14:textId="77777777" w:rsidR="00925538" w:rsidRDefault="00925538" w:rsidP="0005129B">
            <w:pPr>
              <w:spacing w:line="256" w:lineRule="auto"/>
              <w:rPr>
                <w:rFonts w:eastAsia="Calibri" w:cs="Arial"/>
                <w:lang w:val="en-US" w:eastAsia="en-GB"/>
              </w:rPr>
            </w:pPr>
          </w:p>
          <w:p w14:paraId="0C3A06B6" w14:textId="77777777" w:rsidR="00925538" w:rsidRDefault="00925538" w:rsidP="0005129B">
            <w:pPr>
              <w:spacing w:line="256" w:lineRule="auto"/>
              <w:rPr>
                <w:rFonts w:eastAsia="Calibri" w:cs="Arial"/>
                <w:lang w:val="en-US" w:eastAsia="en-GB"/>
              </w:rPr>
            </w:pPr>
          </w:p>
          <w:p w14:paraId="545C0434" w14:textId="77777777" w:rsidR="00925538" w:rsidRDefault="00925538" w:rsidP="0005129B">
            <w:pPr>
              <w:spacing w:line="256" w:lineRule="auto"/>
              <w:rPr>
                <w:rFonts w:eastAsia="Calibri" w:cs="Arial"/>
                <w:lang w:val="en-US" w:eastAsia="en-GB"/>
              </w:rPr>
            </w:pPr>
          </w:p>
          <w:p w14:paraId="2D0D8340" w14:textId="77777777" w:rsidR="00925538" w:rsidRDefault="00925538" w:rsidP="0005129B">
            <w:pPr>
              <w:spacing w:line="256" w:lineRule="auto"/>
              <w:rPr>
                <w:rFonts w:eastAsia="Calibri" w:cs="Arial"/>
                <w:lang w:val="en-US" w:eastAsia="en-GB"/>
              </w:rPr>
            </w:pPr>
          </w:p>
          <w:p w14:paraId="586244CD" w14:textId="77777777" w:rsidR="00925538" w:rsidRDefault="00925538" w:rsidP="0005129B">
            <w:pPr>
              <w:spacing w:line="256" w:lineRule="auto"/>
              <w:rPr>
                <w:rFonts w:eastAsia="Calibri" w:cs="Arial"/>
                <w:lang w:val="en-US" w:eastAsia="en-GB"/>
              </w:rPr>
            </w:pPr>
          </w:p>
          <w:p w14:paraId="1FCEB2E8" w14:textId="77777777" w:rsidR="00925538" w:rsidRDefault="00925538" w:rsidP="0005129B">
            <w:pPr>
              <w:spacing w:line="256" w:lineRule="auto"/>
              <w:rPr>
                <w:rFonts w:eastAsia="Calibri" w:cs="Arial"/>
                <w:lang w:val="en-US" w:eastAsia="en-GB"/>
              </w:rPr>
            </w:pPr>
          </w:p>
          <w:p w14:paraId="6C82EA92" w14:textId="77777777" w:rsidR="00925538" w:rsidRDefault="00925538" w:rsidP="0005129B">
            <w:pPr>
              <w:spacing w:line="256" w:lineRule="auto"/>
              <w:rPr>
                <w:rFonts w:eastAsia="Calibri" w:cs="Arial"/>
                <w:lang w:val="en-US" w:eastAsia="en-GB"/>
              </w:rPr>
            </w:pPr>
          </w:p>
          <w:p w14:paraId="11B9AA09" w14:textId="77777777" w:rsidR="00925538" w:rsidRDefault="00925538" w:rsidP="0005129B">
            <w:pPr>
              <w:spacing w:line="256" w:lineRule="auto"/>
              <w:rPr>
                <w:rFonts w:eastAsia="Calibri" w:cs="Arial"/>
                <w:lang w:val="en-US" w:eastAsia="en-GB"/>
              </w:rPr>
            </w:pPr>
          </w:p>
          <w:p w14:paraId="58C741E2" w14:textId="77777777" w:rsidR="00925538" w:rsidRDefault="00925538" w:rsidP="0005129B">
            <w:pPr>
              <w:spacing w:line="256" w:lineRule="auto"/>
              <w:rPr>
                <w:rFonts w:eastAsia="Calibri" w:cs="Arial"/>
                <w:lang w:val="en-US" w:eastAsia="en-GB"/>
              </w:rPr>
            </w:pPr>
          </w:p>
          <w:p w14:paraId="3CBC0571" w14:textId="77777777" w:rsidR="00925538" w:rsidRDefault="00925538" w:rsidP="0005129B">
            <w:pPr>
              <w:spacing w:line="256" w:lineRule="auto"/>
              <w:rPr>
                <w:rFonts w:eastAsia="Calibri" w:cs="Arial"/>
                <w:lang w:val="en-US" w:eastAsia="en-GB"/>
              </w:rPr>
            </w:pPr>
          </w:p>
          <w:p w14:paraId="1AC81417" w14:textId="77777777" w:rsidR="00925538" w:rsidRDefault="00925538" w:rsidP="0005129B">
            <w:pPr>
              <w:spacing w:line="256" w:lineRule="auto"/>
              <w:rPr>
                <w:rFonts w:eastAsia="Calibri" w:cs="Arial"/>
                <w:lang w:val="en-US" w:eastAsia="en-GB"/>
              </w:rPr>
            </w:pPr>
          </w:p>
          <w:p w14:paraId="002D1901" w14:textId="77777777" w:rsidR="00925538" w:rsidRDefault="00925538" w:rsidP="0005129B">
            <w:pPr>
              <w:spacing w:line="256" w:lineRule="auto"/>
              <w:rPr>
                <w:rFonts w:eastAsia="Calibri" w:cs="Arial"/>
                <w:lang w:val="en-US" w:eastAsia="en-GB"/>
              </w:rPr>
            </w:pPr>
          </w:p>
          <w:p w14:paraId="69DDA2F4" w14:textId="77777777" w:rsidR="00925538" w:rsidRDefault="00925538" w:rsidP="0005129B">
            <w:pPr>
              <w:spacing w:line="256" w:lineRule="auto"/>
              <w:rPr>
                <w:rFonts w:eastAsia="Calibri" w:cs="Arial"/>
                <w:lang w:val="en-US" w:eastAsia="en-GB"/>
              </w:rPr>
            </w:pPr>
          </w:p>
          <w:p w14:paraId="72C58DD0" w14:textId="77777777" w:rsidR="00925538" w:rsidRDefault="00925538" w:rsidP="0005129B">
            <w:pPr>
              <w:spacing w:line="256" w:lineRule="auto"/>
              <w:rPr>
                <w:rFonts w:eastAsia="Calibri" w:cs="Arial"/>
                <w:lang w:val="en-US" w:eastAsia="en-GB"/>
              </w:rPr>
            </w:pPr>
          </w:p>
          <w:p w14:paraId="31AA0681" w14:textId="77777777" w:rsidR="00925538" w:rsidRDefault="00925538" w:rsidP="0005129B">
            <w:pPr>
              <w:spacing w:line="256" w:lineRule="auto"/>
              <w:rPr>
                <w:rFonts w:eastAsia="Calibri" w:cs="Arial"/>
                <w:lang w:val="en-US" w:eastAsia="en-GB"/>
              </w:rPr>
            </w:pPr>
          </w:p>
          <w:p w14:paraId="387CFAE3" w14:textId="77777777" w:rsidR="00925538" w:rsidRDefault="00925538" w:rsidP="0005129B">
            <w:pPr>
              <w:spacing w:line="256" w:lineRule="auto"/>
              <w:rPr>
                <w:rFonts w:eastAsia="Calibri" w:cs="Arial"/>
                <w:lang w:val="en-US" w:eastAsia="en-GB"/>
              </w:rPr>
            </w:pPr>
          </w:p>
          <w:p w14:paraId="134CE2F4" w14:textId="77777777" w:rsidR="00925538" w:rsidRDefault="00925538" w:rsidP="0005129B">
            <w:pPr>
              <w:spacing w:line="256" w:lineRule="auto"/>
              <w:rPr>
                <w:rFonts w:eastAsia="Calibri" w:cs="Arial"/>
                <w:lang w:val="en-US" w:eastAsia="en-GB"/>
              </w:rPr>
            </w:pPr>
          </w:p>
          <w:p w14:paraId="549F928F" w14:textId="77777777" w:rsidR="00925538" w:rsidRDefault="00925538" w:rsidP="0005129B">
            <w:pPr>
              <w:spacing w:line="256" w:lineRule="auto"/>
              <w:rPr>
                <w:rFonts w:eastAsia="Calibri" w:cs="Arial"/>
                <w:lang w:val="en-US" w:eastAsia="en-GB"/>
              </w:rPr>
            </w:pPr>
          </w:p>
          <w:p w14:paraId="3F053879" w14:textId="77777777" w:rsidR="00925538" w:rsidRDefault="00925538" w:rsidP="0005129B">
            <w:pPr>
              <w:spacing w:line="256" w:lineRule="auto"/>
              <w:rPr>
                <w:rFonts w:eastAsia="Calibri" w:cs="Arial"/>
                <w:lang w:val="en-US" w:eastAsia="en-GB"/>
              </w:rPr>
            </w:pPr>
          </w:p>
          <w:p w14:paraId="2AE638E1" w14:textId="77777777" w:rsidR="00925538" w:rsidRDefault="00925538" w:rsidP="0005129B">
            <w:pPr>
              <w:spacing w:line="256" w:lineRule="auto"/>
              <w:rPr>
                <w:rFonts w:eastAsia="Calibri" w:cs="Arial"/>
                <w:lang w:val="en-US" w:eastAsia="en-GB"/>
              </w:rPr>
            </w:pPr>
          </w:p>
          <w:p w14:paraId="50F0187B" w14:textId="77777777" w:rsidR="00925538" w:rsidRDefault="00925538" w:rsidP="0005129B">
            <w:pPr>
              <w:spacing w:line="256" w:lineRule="auto"/>
              <w:rPr>
                <w:rFonts w:eastAsia="Calibri" w:cs="Arial"/>
                <w:lang w:val="en-US" w:eastAsia="en-GB"/>
              </w:rPr>
            </w:pPr>
          </w:p>
          <w:p w14:paraId="5414DC10" w14:textId="77777777" w:rsidR="00925538" w:rsidRDefault="00925538" w:rsidP="0005129B">
            <w:pPr>
              <w:spacing w:line="256" w:lineRule="auto"/>
              <w:rPr>
                <w:rFonts w:eastAsia="Calibri" w:cs="Arial"/>
                <w:lang w:val="en-US" w:eastAsia="en-GB"/>
              </w:rPr>
            </w:pPr>
          </w:p>
          <w:p w14:paraId="410A6086" w14:textId="77777777" w:rsidR="00925538" w:rsidRDefault="00925538" w:rsidP="0005129B">
            <w:pPr>
              <w:spacing w:line="256" w:lineRule="auto"/>
              <w:rPr>
                <w:rFonts w:eastAsia="Calibri" w:cs="Arial"/>
                <w:lang w:val="en-US" w:eastAsia="en-GB"/>
              </w:rPr>
            </w:pPr>
          </w:p>
          <w:p w14:paraId="313A4F77" w14:textId="77777777" w:rsidR="00925538" w:rsidRDefault="00925538" w:rsidP="0005129B">
            <w:pPr>
              <w:spacing w:line="256" w:lineRule="auto"/>
              <w:rPr>
                <w:rFonts w:eastAsia="Calibri" w:cs="Arial"/>
                <w:lang w:val="en-US" w:eastAsia="en-GB"/>
              </w:rPr>
            </w:pPr>
          </w:p>
          <w:p w14:paraId="28277441" w14:textId="77777777" w:rsidR="00925538" w:rsidRDefault="00925538" w:rsidP="0005129B">
            <w:pPr>
              <w:spacing w:line="256" w:lineRule="auto"/>
              <w:rPr>
                <w:rFonts w:eastAsia="Calibri" w:cs="Arial"/>
                <w:lang w:val="en-US" w:eastAsia="en-GB"/>
              </w:rPr>
            </w:pPr>
          </w:p>
          <w:p w14:paraId="7EBA5590" w14:textId="77777777" w:rsidR="00925538" w:rsidRDefault="00925538" w:rsidP="0005129B">
            <w:pPr>
              <w:spacing w:line="256" w:lineRule="auto"/>
              <w:rPr>
                <w:rFonts w:eastAsia="Calibri" w:cs="Arial"/>
                <w:lang w:val="en-US" w:eastAsia="en-GB"/>
              </w:rPr>
            </w:pPr>
          </w:p>
          <w:p w14:paraId="12351778" w14:textId="77777777" w:rsidR="00925538" w:rsidRDefault="00925538" w:rsidP="0005129B">
            <w:pPr>
              <w:spacing w:line="256" w:lineRule="auto"/>
              <w:rPr>
                <w:rFonts w:eastAsia="Calibri" w:cs="Arial"/>
                <w:lang w:val="en-US" w:eastAsia="en-GB"/>
              </w:rPr>
            </w:pPr>
          </w:p>
          <w:p w14:paraId="48EA30AA" w14:textId="77777777" w:rsidR="00AF5B09" w:rsidRDefault="00AF5B09" w:rsidP="0005129B">
            <w:pPr>
              <w:spacing w:line="256" w:lineRule="auto"/>
              <w:rPr>
                <w:rFonts w:eastAsia="Calibri" w:cs="Arial"/>
                <w:lang w:val="en-US" w:eastAsia="en-GB"/>
              </w:rPr>
            </w:pPr>
          </w:p>
          <w:p w14:paraId="0449E333" w14:textId="27783085" w:rsidR="00925538" w:rsidRDefault="00925538" w:rsidP="0005129B">
            <w:pPr>
              <w:spacing w:line="256" w:lineRule="auto"/>
              <w:rPr>
                <w:rFonts w:eastAsia="Calibri" w:cs="Arial"/>
                <w:lang w:val="en-US" w:eastAsia="en-GB"/>
              </w:rPr>
            </w:pPr>
            <w:r>
              <w:rPr>
                <w:rFonts w:eastAsia="Calibri" w:cs="Arial"/>
                <w:lang w:val="en-US" w:eastAsia="en-GB"/>
              </w:rPr>
              <w:t>Flip charts, paper and pens.</w:t>
            </w:r>
          </w:p>
          <w:p w14:paraId="521BB3CE" w14:textId="3F7849DE" w:rsidR="00925538" w:rsidRDefault="00925538" w:rsidP="0005129B">
            <w:pPr>
              <w:spacing w:line="256" w:lineRule="auto"/>
              <w:rPr>
                <w:rFonts w:eastAsia="Calibri" w:cs="Arial"/>
                <w:lang w:val="en-US" w:eastAsia="en-GB"/>
              </w:rPr>
            </w:pPr>
            <w:r>
              <w:rPr>
                <w:rFonts w:eastAsia="Calibri" w:cs="Arial"/>
                <w:lang w:val="en-US" w:eastAsia="en-GB"/>
              </w:rPr>
              <w:t>Handout (list of verbs).</w:t>
            </w:r>
          </w:p>
        </w:tc>
        <w:tc>
          <w:tcPr>
            <w:tcW w:w="1513" w:type="dxa"/>
            <w:tcBorders>
              <w:top w:val="single" w:sz="6" w:space="0" w:color="000000"/>
              <w:left w:val="single" w:sz="6" w:space="0" w:color="000000"/>
              <w:bottom w:val="nil"/>
              <w:right w:val="single" w:sz="6" w:space="0" w:color="000000"/>
            </w:tcBorders>
          </w:tcPr>
          <w:p w14:paraId="0BCDC5BF" w14:textId="77777777" w:rsidR="00AA4198" w:rsidRDefault="00AA4198" w:rsidP="0005129B">
            <w:pPr>
              <w:spacing w:after="160" w:line="256" w:lineRule="auto"/>
              <w:rPr>
                <w:rFonts w:eastAsia="Calibri" w:cs="Arial"/>
                <w:lang w:val="en-US" w:eastAsia="en-GB"/>
              </w:rPr>
            </w:pPr>
          </w:p>
        </w:tc>
      </w:tr>
      <w:tr w:rsidR="00611540" w14:paraId="33ED7D9C" w14:textId="77777777" w:rsidTr="006A1C45">
        <w:trPr>
          <w:trHeight w:val="454"/>
        </w:trPr>
        <w:tc>
          <w:tcPr>
            <w:tcW w:w="1119" w:type="dxa"/>
            <w:tcBorders>
              <w:top w:val="single" w:sz="6" w:space="0" w:color="000000"/>
              <w:left w:val="single" w:sz="6" w:space="0" w:color="000000"/>
              <w:bottom w:val="nil"/>
              <w:right w:val="single" w:sz="6" w:space="0" w:color="000000"/>
            </w:tcBorders>
          </w:tcPr>
          <w:p w14:paraId="5826E252" w14:textId="2582FFEE" w:rsidR="00611540" w:rsidRDefault="00611540" w:rsidP="0005129B">
            <w:pPr>
              <w:rPr>
                <w:sz w:val="22"/>
                <w:szCs w:val="22"/>
              </w:rPr>
            </w:pPr>
            <w:r>
              <w:rPr>
                <w:sz w:val="22"/>
                <w:szCs w:val="22"/>
              </w:rPr>
              <w:lastRenderedPageBreak/>
              <w:t>5 minutes</w:t>
            </w:r>
          </w:p>
        </w:tc>
        <w:tc>
          <w:tcPr>
            <w:tcW w:w="7523" w:type="dxa"/>
            <w:tcBorders>
              <w:top w:val="single" w:sz="6" w:space="0" w:color="000000"/>
              <w:left w:val="single" w:sz="6" w:space="0" w:color="000000"/>
              <w:bottom w:val="nil"/>
              <w:right w:val="single" w:sz="6" w:space="0" w:color="000000"/>
            </w:tcBorders>
          </w:tcPr>
          <w:p w14:paraId="70B4B48D" w14:textId="5586CE07" w:rsidR="00611540" w:rsidRDefault="00611540" w:rsidP="00611540">
            <w:r>
              <w:t>Slide 4 - Trainer to show Blooms Taxonomy verbs for each building block of learning. Ask the whole group to consider the verbs in the order of simple to complex. Ensure concepts are understood.</w:t>
            </w:r>
          </w:p>
          <w:p w14:paraId="73806136" w14:textId="77777777" w:rsidR="00611540" w:rsidRDefault="00611540" w:rsidP="00611540"/>
          <w:p w14:paraId="0BB3633F" w14:textId="6A4F7E87" w:rsidR="00611540" w:rsidRDefault="00611540" w:rsidP="00611540">
            <w:r>
              <w:t>Debrief of the flipcharts, pointing out that sometimes it is difficult to narrow the verbs down to one domain and that some could overlap.</w:t>
            </w:r>
          </w:p>
          <w:p w14:paraId="55E7BE75" w14:textId="0F7428C5" w:rsidR="00611540" w:rsidRDefault="00611540" w:rsidP="00611540"/>
          <w:p w14:paraId="66C54CC3" w14:textId="77777777" w:rsidR="00611540" w:rsidRDefault="00611540" w:rsidP="00516F45"/>
        </w:tc>
        <w:tc>
          <w:tcPr>
            <w:tcW w:w="2126" w:type="dxa"/>
            <w:tcBorders>
              <w:top w:val="single" w:sz="6" w:space="0" w:color="000000"/>
              <w:left w:val="single" w:sz="6" w:space="0" w:color="000000"/>
              <w:bottom w:val="nil"/>
              <w:right w:val="single" w:sz="6" w:space="0" w:color="000000"/>
            </w:tcBorders>
          </w:tcPr>
          <w:p w14:paraId="61D1A3E3" w14:textId="5EFF4937" w:rsidR="00611540" w:rsidRDefault="00611540" w:rsidP="0005129B">
            <w:pPr>
              <w:spacing w:after="160" w:line="259" w:lineRule="auto"/>
              <w:rPr>
                <w:rFonts w:eastAsia="Calibri" w:cs="Arial"/>
                <w:lang w:val="en-US" w:eastAsia="en-GB"/>
              </w:rPr>
            </w:pPr>
            <w:r>
              <w:rPr>
                <w:rFonts w:eastAsia="Calibri" w:cs="Arial"/>
                <w:lang w:val="en-US" w:eastAsia="en-GB"/>
              </w:rPr>
              <w:t>Power point</w:t>
            </w:r>
            <w:r w:rsidR="00AF5B09">
              <w:rPr>
                <w:rFonts w:eastAsia="Calibri" w:cs="Arial"/>
                <w:lang w:val="en-US" w:eastAsia="en-GB"/>
              </w:rPr>
              <w:t xml:space="preserve"> presentation</w:t>
            </w:r>
            <w:r>
              <w:rPr>
                <w:rFonts w:eastAsia="Calibri" w:cs="Arial"/>
                <w:lang w:val="en-US" w:eastAsia="en-GB"/>
              </w:rPr>
              <w:t xml:space="preserve"> and Discussion.</w:t>
            </w:r>
          </w:p>
          <w:p w14:paraId="3A1ECF6C" w14:textId="3861C6A8" w:rsidR="00611540" w:rsidRDefault="00611540" w:rsidP="0005129B">
            <w:pPr>
              <w:spacing w:after="160" w:line="259" w:lineRule="auto"/>
              <w:rPr>
                <w:rFonts w:eastAsia="Calibri" w:cs="Arial"/>
                <w:lang w:val="en-US" w:eastAsia="en-GB"/>
              </w:rPr>
            </w:pPr>
          </w:p>
        </w:tc>
        <w:tc>
          <w:tcPr>
            <w:tcW w:w="1669" w:type="dxa"/>
            <w:tcBorders>
              <w:top w:val="single" w:sz="6" w:space="0" w:color="000000"/>
              <w:left w:val="single" w:sz="6" w:space="0" w:color="000000"/>
              <w:bottom w:val="nil"/>
              <w:right w:val="single" w:sz="6" w:space="0" w:color="000000"/>
            </w:tcBorders>
          </w:tcPr>
          <w:p w14:paraId="4B08425E" w14:textId="77777777" w:rsidR="00611540" w:rsidRDefault="00611540" w:rsidP="0005129B">
            <w:pPr>
              <w:spacing w:line="256" w:lineRule="auto"/>
              <w:rPr>
                <w:rFonts w:eastAsia="Calibri" w:cs="Arial"/>
                <w:lang w:val="en-US" w:eastAsia="en-GB"/>
              </w:rPr>
            </w:pPr>
          </w:p>
        </w:tc>
        <w:tc>
          <w:tcPr>
            <w:tcW w:w="1513" w:type="dxa"/>
            <w:tcBorders>
              <w:top w:val="single" w:sz="6" w:space="0" w:color="000000"/>
              <w:left w:val="single" w:sz="6" w:space="0" w:color="000000"/>
              <w:bottom w:val="nil"/>
              <w:right w:val="single" w:sz="6" w:space="0" w:color="000000"/>
            </w:tcBorders>
          </w:tcPr>
          <w:p w14:paraId="16E6EBB7" w14:textId="47831E43" w:rsidR="00611540" w:rsidRDefault="00611540" w:rsidP="0005129B">
            <w:pPr>
              <w:spacing w:after="160" w:line="256" w:lineRule="auto"/>
              <w:rPr>
                <w:rFonts w:eastAsia="Calibri" w:cs="Arial"/>
                <w:lang w:val="en-US" w:eastAsia="en-GB"/>
              </w:rPr>
            </w:pPr>
            <w:r>
              <w:rPr>
                <w:rFonts w:eastAsia="Calibri" w:cs="Arial"/>
                <w:lang w:val="en-US" w:eastAsia="en-GB"/>
              </w:rPr>
              <w:t>Formative Q&amp;A.</w:t>
            </w:r>
          </w:p>
        </w:tc>
      </w:tr>
      <w:tr w:rsidR="00611540" w14:paraId="5776AB1C" w14:textId="77777777" w:rsidTr="006A1C45">
        <w:trPr>
          <w:trHeight w:val="454"/>
        </w:trPr>
        <w:tc>
          <w:tcPr>
            <w:tcW w:w="1119" w:type="dxa"/>
            <w:tcBorders>
              <w:top w:val="single" w:sz="6" w:space="0" w:color="000000"/>
              <w:left w:val="single" w:sz="6" w:space="0" w:color="000000"/>
              <w:bottom w:val="nil"/>
              <w:right w:val="single" w:sz="6" w:space="0" w:color="000000"/>
            </w:tcBorders>
          </w:tcPr>
          <w:p w14:paraId="28646A0B" w14:textId="28EFF977" w:rsidR="00611540" w:rsidRDefault="00AF5B09" w:rsidP="0005129B">
            <w:pPr>
              <w:rPr>
                <w:sz w:val="22"/>
                <w:szCs w:val="22"/>
              </w:rPr>
            </w:pPr>
            <w:r>
              <w:rPr>
                <w:sz w:val="22"/>
                <w:szCs w:val="22"/>
              </w:rPr>
              <w:t>5 minutes</w:t>
            </w:r>
          </w:p>
        </w:tc>
        <w:tc>
          <w:tcPr>
            <w:tcW w:w="7523" w:type="dxa"/>
            <w:tcBorders>
              <w:top w:val="single" w:sz="6" w:space="0" w:color="000000"/>
              <w:left w:val="single" w:sz="6" w:space="0" w:color="000000"/>
              <w:bottom w:val="nil"/>
              <w:right w:val="single" w:sz="6" w:space="0" w:color="000000"/>
            </w:tcBorders>
          </w:tcPr>
          <w:p w14:paraId="2F44DE18" w14:textId="72047DA8" w:rsidR="00611540" w:rsidRDefault="00AF5B09" w:rsidP="00611540">
            <w:r>
              <w:t>Trainer to ask if any further questions and verbal knowledge check.</w:t>
            </w:r>
          </w:p>
        </w:tc>
        <w:tc>
          <w:tcPr>
            <w:tcW w:w="2126" w:type="dxa"/>
            <w:tcBorders>
              <w:top w:val="single" w:sz="6" w:space="0" w:color="000000"/>
              <w:left w:val="single" w:sz="6" w:space="0" w:color="000000"/>
              <w:bottom w:val="nil"/>
              <w:right w:val="single" w:sz="6" w:space="0" w:color="000000"/>
            </w:tcBorders>
          </w:tcPr>
          <w:p w14:paraId="00091E1B" w14:textId="64E0B506" w:rsidR="00611540" w:rsidRDefault="00611540" w:rsidP="0005129B">
            <w:pPr>
              <w:spacing w:after="160" w:line="259" w:lineRule="auto"/>
              <w:rPr>
                <w:rFonts w:eastAsia="Calibri" w:cs="Arial"/>
                <w:lang w:val="en-US" w:eastAsia="en-GB"/>
              </w:rPr>
            </w:pPr>
          </w:p>
        </w:tc>
        <w:tc>
          <w:tcPr>
            <w:tcW w:w="1669" w:type="dxa"/>
            <w:tcBorders>
              <w:top w:val="single" w:sz="6" w:space="0" w:color="000000"/>
              <w:left w:val="single" w:sz="6" w:space="0" w:color="000000"/>
              <w:bottom w:val="nil"/>
              <w:right w:val="single" w:sz="6" w:space="0" w:color="000000"/>
            </w:tcBorders>
          </w:tcPr>
          <w:p w14:paraId="78D4AE0C" w14:textId="1EE6D3B7" w:rsidR="00611540" w:rsidRDefault="00611540" w:rsidP="0005129B">
            <w:pPr>
              <w:spacing w:line="256" w:lineRule="auto"/>
              <w:rPr>
                <w:rFonts w:eastAsia="Calibri" w:cs="Arial"/>
                <w:lang w:val="en-US" w:eastAsia="en-GB"/>
              </w:rPr>
            </w:pPr>
          </w:p>
        </w:tc>
        <w:tc>
          <w:tcPr>
            <w:tcW w:w="1513" w:type="dxa"/>
            <w:tcBorders>
              <w:top w:val="single" w:sz="6" w:space="0" w:color="000000"/>
              <w:left w:val="single" w:sz="6" w:space="0" w:color="000000"/>
              <w:bottom w:val="nil"/>
              <w:right w:val="single" w:sz="6" w:space="0" w:color="000000"/>
            </w:tcBorders>
          </w:tcPr>
          <w:p w14:paraId="12260411" w14:textId="0F7F8C5C" w:rsidR="00611540" w:rsidRDefault="00AF5B09" w:rsidP="0005129B">
            <w:pPr>
              <w:spacing w:after="160" w:line="256" w:lineRule="auto"/>
              <w:rPr>
                <w:rFonts w:eastAsia="Calibri" w:cs="Arial"/>
                <w:lang w:val="en-US" w:eastAsia="en-GB"/>
              </w:rPr>
            </w:pPr>
            <w:r>
              <w:rPr>
                <w:rFonts w:eastAsia="Calibri" w:cs="Arial"/>
                <w:lang w:val="en-US" w:eastAsia="en-GB"/>
              </w:rPr>
              <w:t>Summative verbal Knowledge check.</w:t>
            </w:r>
          </w:p>
        </w:tc>
      </w:tr>
      <w:tr w:rsidR="00AF5B09" w14:paraId="02B2D440" w14:textId="77777777" w:rsidTr="006A1C45">
        <w:trPr>
          <w:trHeight w:val="454"/>
        </w:trPr>
        <w:tc>
          <w:tcPr>
            <w:tcW w:w="1119" w:type="dxa"/>
            <w:tcBorders>
              <w:top w:val="single" w:sz="6" w:space="0" w:color="000000"/>
              <w:left w:val="single" w:sz="6" w:space="0" w:color="000000"/>
              <w:bottom w:val="nil"/>
              <w:right w:val="single" w:sz="6" w:space="0" w:color="000000"/>
            </w:tcBorders>
          </w:tcPr>
          <w:p w14:paraId="21152E0F" w14:textId="7D373075" w:rsidR="0005129B" w:rsidRPr="003B07D0" w:rsidRDefault="0005129B" w:rsidP="0005129B">
            <w:pPr>
              <w:rPr>
                <w:sz w:val="22"/>
                <w:szCs w:val="22"/>
              </w:rPr>
            </w:pPr>
          </w:p>
        </w:tc>
        <w:tc>
          <w:tcPr>
            <w:tcW w:w="7523" w:type="dxa"/>
            <w:tcBorders>
              <w:top w:val="single" w:sz="6" w:space="0" w:color="000000"/>
              <w:left w:val="single" w:sz="6" w:space="0" w:color="000000"/>
              <w:bottom w:val="nil"/>
              <w:right w:val="single" w:sz="6" w:space="0" w:color="000000"/>
            </w:tcBorders>
          </w:tcPr>
          <w:p w14:paraId="4494A9C0" w14:textId="65120790" w:rsidR="007529E7" w:rsidRPr="007529E7" w:rsidRDefault="007529E7" w:rsidP="007529E7">
            <w:pPr>
              <w:rPr>
                <w:sz w:val="22"/>
                <w:szCs w:val="22"/>
              </w:rPr>
            </w:pPr>
          </w:p>
        </w:tc>
        <w:tc>
          <w:tcPr>
            <w:tcW w:w="2126" w:type="dxa"/>
            <w:tcBorders>
              <w:top w:val="single" w:sz="6" w:space="0" w:color="000000"/>
              <w:left w:val="single" w:sz="6" w:space="0" w:color="000000"/>
              <w:bottom w:val="nil"/>
              <w:right w:val="single" w:sz="6" w:space="0" w:color="000000"/>
            </w:tcBorders>
          </w:tcPr>
          <w:p w14:paraId="1640FC5A" w14:textId="73387F09" w:rsidR="0005129B" w:rsidRPr="003B07D0" w:rsidRDefault="0005129B" w:rsidP="0005129B">
            <w:pPr>
              <w:rPr>
                <w:sz w:val="22"/>
                <w:szCs w:val="22"/>
              </w:rPr>
            </w:pPr>
          </w:p>
        </w:tc>
        <w:tc>
          <w:tcPr>
            <w:tcW w:w="1669" w:type="dxa"/>
            <w:tcBorders>
              <w:top w:val="single" w:sz="6" w:space="0" w:color="000000"/>
              <w:left w:val="single" w:sz="6" w:space="0" w:color="000000"/>
              <w:bottom w:val="nil"/>
              <w:right w:val="single" w:sz="6" w:space="0" w:color="000000"/>
            </w:tcBorders>
          </w:tcPr>
          <w:p w14:paraId="561DB4C1" w14:textId="0AEE4E24" w:rsidR="0005129B" w:rsidRPr="003B07D0" w:rsidRDefault="0005129B" w:rsidP="0005129B">
            <w:pPr>
              <w:rPr>
                <w:sz w:val="22"/>
                <w:szCs w:val="22"/>
              </w:rPr>
            </w:pPr>
          </w:p>
        </w:tc>
        <w:tc>
          <w:tcPr>
            <w:tcW w:w="1513" w:type="dxa"/>
            <w:tcBorders>
              <w:top w:val="single" w:sz="6" w:space="0" w:color="000000"/>
              <w:left w:val="single" w:sz="6" w:space="0" w:color="000000"/>
              <w:bottom w:val="nil"/>
              <w:right w:val="single" w:sz="6" w:space="0" w:color="000000"/>
            </w:tcBorders>
          </w:tcPr>
          <w:p w14:paraId="4CAC2276" w14:textId="3FDC8BDC" w:rsidR="0005129B" w:rsidRPr="003B07D0" w:rsidRDefault="0005129B" w:rsidP="0005129B">
            <w:pPr>
              <w:rPr>
                <w:sz w:val="22"/>
                <w:szCs w:val="22"/>
              </w:rPr>
            </w:pPr>
          </w:p>
        </w:tc>
      </w:tr>
    </w:tbl>
    <w:p w14:paraId="5ECEE9F4" w14:textId="77777777" w:rsidR="00081F0B" w:rsidRDefault="00081F0B" w:rsidP="00674678"/>
    <w:tbl>
      <w:tblPr>
        <w:tblStyle w:val="TableGrid"/>
        <w:tblW w:w="0" w:type="auto"/>
        <w:tblLook w:val="04A0" w:firstRow="1" w:lastRow="0" w:firstColumn="1" w:lastColumn="0" w:noHBand="0" w:noVBand="1"/>
      </w:tblPr>
      <w:tblGrid>
        <w:gridCol w:w="13950"/>
      </w:tblGrid>
      <w:tr w:rsidR="00916CE4" w14:paraId="409518EE" w14:textId="77777777" w:rsidTr="00E74124">
        <w:trPr>
          <w:trHeight w:val="454"/>
        </w:trPr>
        <w:tc>
          <w:tcPr>
            <w:tcW w:w="13950" w:type="dxa"/>
            <w:shd w:val="clear" w:color="auto" w:fill="D9D9D9" w:themeFill="background1" w:themeFillShade="D9"/>
            <w:vAlign w:val="center"/>
          </w:tcPr>
          <w:p w14:paraId="6EFED097" w14:textId="0748D038" w:rsidR="00916CE4" w:rsidRPr="008276EA" w:rsidRDefault="00916CE4" w:rsidP="00E74124">
            <w:pPr>
              <w:rPr>
                <w:b/>
                <w:bCs/>
                <w:sz w:val="22"/>
                <w:szCs w:val="22"/>
              </w:rPr>
            </w:pPr>
            <w:r>
              <w:rPr>
                <w:b/>
                <w:bCs/>
                <w:sz w:val="22"/>
                <w:szCs w:val="22"/>
              </w:rPr>
              <w:t>Evaluation</w:t>
            </w:r>
          </w:p>
        </w:tc>
      </w:tr>
      <w:tr w:rsidR="00916CE4" w14:paraId="1F3BD055" w14:textId="77777777" w:rsidTr="00E74124">
        <w:trPr>
          <w:trHeight w:val="454"/>
        </w:trPr>
        <w:tc>
          <w:tcPr>
            <w:tcW w:w="13950" w:type="dxa"/>
            <w:vAlign w:val="center"/>
          </w:tcPr>
          <w:p w14:paraId="32EA47D7" w14:textId="77777777" w:rsidR="00916CE4" w:rsidRDefault="00916CE4" w:rsidP="00E74124">
            <w:pPr>
              <w:rPr>
                <w:sz w:val="22"/>
                <w:szCs w:val="22"/>
              </w:rPr>
            </w:pPr>
          </w:p>
          <w:p w14:paraId="60D2D3BA" w14:textId="77777777" w:rsidR="00916CE4" w:rsidRDefault="00916CE4" w:rsidP="00E74124">
            <w:pPr>
              <w:rPr>
                <w:sz w:val="22"/>
                <w:szCs w:val="22"/>
              </w:rPr>
            </w:pPr>
          </w:p>
          <w:p w14:paraId="1311717F" w14:textId="77777777" w:rsidR="00916CE4" w:rsidRPr="008276EA" w:rsidRDefault="00916CE4" w:rsidP="00E74124">
            <w:pPr>
              <w:rPr>
                <w:sz w:val="22"/>
                <w:szCs w:val="22"/>
              </w:rPr>
            </w:pPr>
          </w:p>
        </w:tc>
      </w:tr>
    </w:tbl>
    <w:p w14:paraId="69514CDE" w14:textId="77777777" w:rsidR="00916CE4" w:rsidRPr="00674678" w:rsidRDefault="00916CE4" w:rsidP="00674678"/>
    <w:sectPr w:rsidR="00916CE4" w:rsidRPr="00674678" w:rsidSect="00711FDA">
      <w:headerReference w:type="default" r:id="rId11"/>
      <w:pgSz w:w="16840" w:h="11900" w:orient="landscape"/>
      <w:pgMar w:top="1440" w:right="1440" w:bottom="1440" w:left="1440" w:header="709"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D86AC1" w14:textId="77777777" w:rsidR="001F0B16" w:rsidRDefault="001F0B16" w:rsidP="005C3D07">
      <w:r>
        <w:separator/>
      </w:r>
    </w:p>
  </w:endnote>
  <w:endnote w:type="continuationSeparator" w:id="0">
    <w:p w14:paraId="75391CC1" w14:textId="77777777" w:rsidR="001F0B16" w:rsidRDefault="001F0B16" w:rsidP="005C3D07">
      <w:r>
        <w:continuationSeparator/>
      </w:r>
    </w:p>
  </w:endnote>
  <w:endnote w:type="continuationNotice" w:id="1">
    <w:p w14:paraId="4B3D5D65" w14:textId="77777777" w:rsidR="001F0B16" w:rsidRDefault="001F0B1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2003F7" w14:textId="77777777" w:rsidR="001F0B16" w:rsidRDefault="001F0B16" w:rsidP="005C3D07">
      <w:r>
        <w:separator/>
      </w:r>
    </w:p>
  </w:footnote>
  <w:footnote w:type="continuationSeparator" w:id="0">
    <w:p w14:paraId="3A7253D0" w14:textId="77777777" w:rsidR="001F0B16" w:rsidRDefault="001F0B16" w:rsidP="005C3D07">
      <w:r>
        <w:continuationSeparator/>
      </w:r>
    </w:p>
  </w:footnote>
  <w:footnote w:type="continuationNotice" w:id="1">
    <w:p w14:paraId="3C46AD0E" w14:textId="77777777" w:rsidR="001F0B16" w:rsidRDefault="001F0B1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647ED2" w14:textId="06FF382C" w:rsidR="005C3D07" w:rsidRDefault="002F7255">
    <w:pPr>
      <w:pStyle w:val="Header"/>
    </w:pPr>
    <w:r>
      <w:rPr>
        <w:noProof/>
      </w:rPr>
      <w:drawing>
        <wp:anchor distT="0" distB="0" distL="114300" distR="114300" simplePos="0" relativeHeight="251658240" behindDoc="1" locked="0" layoutInCell="1" allowOverlap="1" wp14:anchorId="081AA88F" wp14:editId="734EB32B">
          <wp:simplePos x="0" y="0"/>
          <wp:positionH relativeFrom="column">
            <wp:posOffset>-914400</wp:posOffset>
          </wp:positionH>
          <wp:positionV relativeFrom="paragraph">
            <wp:posOffset>-450215</wp:posOffset>
          </wp:positionV>
          <wp:extent cx="10685642" cy="7559996"/>
          <wp:effectExtent l="0" t="0" r="0" b="0"/>
          <wp:wrapNone/>
          <wp:docPr id="2" name="Picture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10685642" cy="7559996"/>
                  </a:xfrm>
                  <a:prstGeom prst="rect">
                    <a:avLst/>
                  </a:prstGeom>
                </pic:spPr>
              </pic:pic>
            </a:graphicData>
          </a:graphic>
          <wp14:sizeRelH relativeFrom="page">
            <wp14:pctWidth>0</wp14:pctWidth>
          </wp14:sizeRelH>
          <wp14:sizeRelV relativeFrom="page">
            <wp14:pctHeight>0</wp14:pctHeight>
          </wp14:sizeRelV>
        </wp:anchor>
      </w:drawing>
    </w:r>
  </w:p>
  <w:p w14:paraId="7D2B6317" w14:textId="093B93A8" w:rsidR="005C3D07" w:rsidRDefault="005C3D07">
    <w:pPr>
      <w:pStyle w:val="Header"/>
    </w:pPr>
  </w:p>
  <w:p w14:paraId="099D4DD3" w14:textId="5F84E31B" w:rsidR="005C3D07" w:rsidRDefault="005C3D07">
    <w:pPr>
      <w:pStyle w:val="Header"/>
    </w:pPr>
  </w:p>
  <w:p w14:paraId="3197CCCE" w14:textId="23D68065" w:rsidR="005C3D07" w:rsidRDefault="005C3D07">
    <w:pPr>
      <w:pStyle w:val="Header"/>
    </w:pPr>
  </w:p>
  <w:p w14:paraId="77086992" w14:textId="77777777" w:rsidR="00CC53C8" w:rsidRDefault="00CC53C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DF44B2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C2629A2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1FF09D1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7BB67A8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794CF32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A9E500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F036CA0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C622E2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2E44382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698E09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51E4683"/>
    <w:multiLevelType w:val="hybridMultilevel"/>
    <w:tmpl w:val="AD4001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94A4F89"/>
    <w:multiLevelType w:val="hybridMultilevel"/>
    <w:tmpl w:val="D8CEDFE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21A97E7F"/>
    <w:multiLevelType w:val="hybridMultilevel"/>
    <w:tmpl w:val="517A0F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8C84C3E"/>
    <w:multiLevelType w:val="hybridMultilevel"/>
    <w:tmpl w:val="0BA86840"/>
    <w:lvl w:ilvl="0" w:tplc="D4426BA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C6364D7"/>
    <w:multiLevelType w:val="hybridMultilevel"/>
    <w:tmpl w:val="CA7800D4"/>
    <w:lvl w:ilvl="0" w:tplc="B12EB17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04015A4"/>
    <w:multiLevelType w:val="hybridMultilevel"/>
    <w:tmpl w:val="F6E8A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4B4629E"/>
    <w:multiLevelType w:val="hybridMultilevel"/>
    <w:tmpl w:val="283C07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4EC4C35"/>
    <w:multiLevelType w:val="hybridMultilevel"/>
    <w:tmpl w:val="1BFE62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8234EF"/>
    <w:multiLevelType w:val="hybridMultilevel"/>
    <w:tmpl w:val="C1E4C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CCC676F"/>
    <w:multiLevelType w:val="hybridMultilevel"/>
    <w:tmpl w:val="F664E84E"/>
    <w:lvl w:ilvl="0" w:tplc="C3DE97A4">
      <w:numFmt w:val="bullet"/>
      <w:lvlText w:val=""/>
      <w:lvlJc w:val="left"/>
      <w:pPr>
        <w:ind w:left="462" w:hanging="360"/>
      </w:pPr>
      <w:rPr>
        <w:rFonts w:ascii="Symbol" w:eastAsia="Trebuchet MS" w:hAnsi="Symbol" w:cs="Trebuchet MS" w:hint="default"/>
      </w:rPr>
    </w:lvl>
    <w:lvl w:ilvl="1" w:tplc="08090003" w:tentative="1">
      <w:start w:val="1"/>
      <w:numFmt w:val="bullet"/>
      <w:lvlText w:val="o"/>
      <w:lvlJc w:val="left"/>
      <w:pPr>
        <w:ind w:left="1182" w:hanging="360"/>
      </w:pPr>
      <w:rPr>
        <w:rFonts w:ascii="Courier New" w:hAnsi="Courier New" w:cs="Courier New" w:hint="default"/>
      </w:rPr>
    </w:lvl>
    <w:lvl w:ilvl="2" w:tplc="08090005" w:tentative="1">
      <w:start w:val="1"/>
      <w:numFmt w:val="bullet"/>
      <w:lvlText w:val=""/>
      <w:lvlJc w:val="left"/>
      <w:pPr>
        <w:ind w:left="1902" w:hanging="360"/>
      </w:pPr>
      <w:rPr>
        <w:rFonts w:ascii="Wingdings" w:hAnsi="Wingdings" w:hint="default"/>
      </w:rPr>
    </w:lvl>
    <w:lvl w:ilvl="3" w:tplc="08090001" w:tentative="1">
      <w:start w:val="1"/>
      <w:numFmt w:val="bullet"/>
      <w:lvlText w:val=""/>
      <w:lvlJc w:val="left"/>
      <w:pPr>
        <w:ind w:left="2622" w:hanging="360"/>
      </w:pPr>
      <w:rPr>
        <w:rFonts w:ascii="Symbol" w:hAnsi="Symbol" w:hint="default"/>
      </w:rPr>
    </w:lvl>
    <w:lvl w:ilvl="4" w:tplc="08090003" w:tentative="1">
      <w:start w:val="1"/>
      <w:numFmt w:val="bullet"/>
      <w:lvlText w:val="o"/>
      <w:lvlJc w:val="left"/>
      <w:pPr>
        <w:ind w:left="3342" w:hanging="360"/>
      </w:pPr>
      <w:rPr>
        <w:rFonts w:ascii="Courier New" w:hAnsi="Courier New" w:cs="Courier New" w:hint="default"/>
      </w:rPr>
    </w:lvl>
    <w:lvl w:ilvl="5" w:tplc="08090005" w:tentative="1">
      <w:start w:val="1"/>
      <w:numFmt w:val="bullet"/>
      <w:lvlText w:val=""/>
      <w:lvlJc w:val="left"/>
      <w:pPr>
        <w:ind w:left="4062" w:hanging="360"/>
      </w:pPr>
      <w:rPr>
        <w:rFonts w:ascii="Wingdings" w:hAnsi="Wingdings" w:hint="default"/>
      </w:rPr>
    </w:lvl>
    <w:lvl w:ilvl="6" w:tplc="08090001" w:tentative="1">
      <w:start w:val="1"/>
      <w:numFmt w:val="bullet"/>
      <w:lvlText w:val=""/>
      <w:lvlJc w:val="left"/>
      <w:pPr>
        <w:ind w:left="4782" w:hanging="360"/>
      </w:pPr>
      <w:rPr>
        <w:rFonts w:ascii="Symbol" w:hAnsi="Symbol" w:hint="default"/>
      </w:rPr>
    </w:lvl>
    <w:lvl w:ilvl="7" w:tplc="08090003" w:tentative="1">
      <w:start w:val="1"/>
      <w:numFmt w:val="bullet"/>
      <w:lvlText w:val="o"/>
      <w:lvlJc w:val="left"/>
      <w:pPr>
        <w:ind w:left="5502" w:hanging="360"/>
      </w:pPr>
      <w:rPr>
        <w:rFonts w:ascii="Courier New" w:hAnsi="Courier New" w:cs="Courier New" w:hint="default"/>
      </w:rPr>
    </w:lvl>
    <w:lvl w:ilvl="8" w:tplc="08090005" w:tentative="1">
      <w:start w:val="1"/>
      <w:numFmt w:val="bullet"/>
      <w:lvlText w:val=""/>
      <w:lvlJc w:val="left"/>
      <w:pPr>
        <w:ind w:left="6222" w:hanging="360"/>
      </w:pPr>
      <w:rPr>
        <w:rFonts w:ascii="Wingdings" w:hAnsi="Wingdings" w:hint="default"/>
      </w:rPr>
    </w:lvl>
  </w:abstractNum>
  <w:abstractNum w:abstractNumId="20" w15:restartNumberingAfterBreak="0">
    <w:nsid w:val="4FC446AC"/>
    <w:multiLevelType w:val="hybridMultilevel"/>
    <w:tmpl w:val="CD68BC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4993F15"/>
    <w:multiLevelType w:val="hybridMultilevel"/>
    <w:tmpl w:val="65749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73718E5"/>
    <w:multiLevelType w:val="hybridMultilevel"/>
    <w:tmpl w:val="6840F3C4"/>
    <w:lvl w:ilvl="0" w:tplc="494C606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D5D1135"/>
    <w:multiLevelType w:val="hybridMultilevel"/>
    <w:tmpl w:val="AAB69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2A92990"/>
    <w:multiLevelType w:val="hybridMultilevel"/>
    <w:tmpl w:val="41C800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66E2A44"/>
    <w:multiLevelType w:val="hybridMultilevel"/>
    <w:tmpl w:val="6BBED6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91470825">
    <w:abstractNumId w:val="12"/>
  </w:num>
  <w:num w:numId="2" w16cid:durableId="1901861259">
    <w:abstractNumId w:val="0"/>
  </w:num>
  <w:num w:numId="3" w16cid:durableId="2031224458">
    <w:abstractNumId w:val="1"/>
  </w:num>
  <w:num w:numId="4" w16cid:durableId="263075208">
    <w:abstractNumId w:val="2"/>
  </w:num>
  <w:num w:numId="5" w16cid:durableId="88505508">
    <w:abstractNumId w:val="3"/>
  </w:num>
  <w:num w:numId="6" w16cid:durableId="1446460440">
    <w:abstractNumId w:val="8"/>
  </w:num>
  <w:num w:numId="7" w16cid:durableId="1561165026">
    <w:abstractNumId w:val="4"/>
  </w:num>
  <w:num w:numId="8" w16cid:durableId="1255087442">
    <w:abstractNumId w:val="5"/>
  </w:num>
  <w:num w:numId="9" w16cid:durableId="975990002">
    <w:abstractNumId w:val="6"/>
  </w:num>
  <w:num w:numId="10" w16cid:durableId="1983341072">
    <w:abstractNumId w:val="7"/>
  </w:num>
  <w:num w:numId="11" w16cid:durableId="1780493169">
    <w:abstractNumId w:val="9"/>
  </w:num>
  <w:num w:numId="12" w16cid:durableId="1471047583">
    <w:abstractNumId w:val="17"/>
  </w:num>
  <w:num w:numId="13" w16cid:durableId="1926378210">
    <w:abstractNumId w:val="14"/>
  </w:num>
  <w:num w:numId="14" w16cid:durableId="610435009">
    <w:abstractNumId w:val="23"/>
  </w:num>
  <w:num w:numId="15" w16cid:durableId="633023013">
    <w:abstractNumId w:val="19"/>
  </w:num>
  <w:num w:numId="16" w16cid:durableId="1485975784">
    <w:abstractNumId w:val="13"/>
  </w:num>
  <w:num w:numId="17" w16cid:durableId="134109527">
    <w:abstractNumId w:val="22"/>
  </w:num>
  <w:num w:numId="18" w16cid:durableId="1365518232">
    <w:abstractNumId w:val="11"/>
  </w:num>
  <w:num w:numId="19" w16cid:durableId="1565871265">
    <w:abstractNumId w:val="25"/>
  </w:num>
  <w:num w:numId="20" w16cid:durableId="1051878221">
    <w:abstractNumId w:val="16"/>
  </w:num>
  <w:num w:numId="21" w16cid:durableId="56560522">
    <w:abstractNumId w:val="24"/>
  </w:num>
  <w:num w:numId="22" w16cid:durableId="1145779081">
    <w:abstractNumId w:val="21"/>
  </w:num>
  <w:num w:numId="23" w16cid:durableId="188299066">
    <w:abstractNumId w:val="20"/>
  </w:num>
  <w:num w:numId="24" w16cid:durableId="1658877380">
    <w:abstractNumId w:val="15"/>
  </w:num>
  <w:num w:numId="25" w16cid:durableId="399602158">
    <w:abstractNumId w:val="10"/>
  </w:num>
  <w:num w:numId="26" w16cid:durableId="144619392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1"/>
  <w:proofState w:spelling="clean" w:grammar="clean"/>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46B3"/>
    <w:rsid w:val="00041A9D"/>
    <w:rsid w:val="0005129B"/>
    <w:rsid w:val="000627C5"/>
    <w:rsid w:val="00081F0B"/>
    <w:rsid w:val="000A33BC"/>
    <w:rsid w:val="000A714E"/>
    <w:rsid w:val="000B2C79"/>
    <w:rsid w:val="0010165F"/>
    <w:rsid w:val="00144B96"/>
    <w:rsid w:val="001B1CD7"/>
    <w:rsid w:val="001C75DE"/>
    <w:rsid w:val="001F0B16"/>
    <w:rsid w:val="00202606"/>
    <w:rsid w:val="00252348"/>
    <w:rsid w:val="0026412A"/>
    <w:rsid w:val="002F7255"/>
    <w:rsid w:val="00342DD5"/>
    <w:rsid w:val="00354A3C"/>
    <w:rsid w:val="003B07D0"/>
    <w:rsid w:val="003B7556"/>
    <w:rsid w:val="003F5698"/>
    <w:rsid w:val="00425BF7"/>
    <w:rsid w:val="00471710"/>
    <w:rsid w:val="004B7A71"/>
    <w:rsid w:val="004E4775"/>
    <w:rsid w:val="004E7561"/>
    <w:rsid w:val="00516F45"/>
    <w:rsid w:val="005C3D07"/>
    <w:rsid w:val="00611540"/>
    <w:rsid w:val="00674678"/>
    <w:rsid w:val="006A1C45"/>
    <w:rsid w:val="00701773"/>
    <w:rsid w:val="00711FDA"/>
    <w:rsid w:val="007529E7"/>
    <w:rsid w:val="007675C3"/>
    <w:rsid w:val="0077150E"/>
    <w:rsid w:val="007803B8"/>
    <w:rsid w:val="00786C03"/>
    <w:rsid w:val="007A4188"/>
    <w:rsid w:val="007D45A7"/>
    <w:rsid w:val="007F256C"/>
    <w:rsid w:val="008276EA"/>
    <w:rsid w:val="00916CE4"/>
    <w:rsid w:val="00925538"/>
    <w:rsid w:val="00931503"/>
    <w:rsid w:val="00934B75"/>
    <w:rsid w:val="00947F87"/>
    <w:rsid w:val="00962B9A"/>
    <w:rsid w:val="009A780B"/>
    <w:rsid w:val="009C3802"/>
    <w:rsid w:val="00A032A9"/>
    <w:rsid w:val="00A41FF6"/>
    <w:rsid w:val="00AA4198"/>
    <w:rsid w:val="00AC348C"/>
    <w:rsid w:val="00AD1D5C"/>
    <w:rsid w:val="00AF3E93"/>
    <w:rsid w:val="00AF40E8"/>
    <w:rsid w:val="00AF5B09"/>
    <w:rsid w:val="00B0421F"/>
    <w:rsid w:val="00B256B5"/>
    <w:rsid w:val="00B33506"/>
    <w:rsid w:val="00B446B3"/>
    <w:rsid w:val="00B608DE"/>
    <w:rsid w:val="00B80820"/>
    <w:rsid w:val="00C05024"/>
    <w:rsid w:val="00C30595"/>
    <w:rsid w:val="00CC53C8"/>
    <w:rsid w:val="00CE7806"/>
    <w:rsid w:val="00D07E53"/>
    <w:rsid w:val="00D63DBE"/>
    <w:rsid w:val="00D73277"/>
    <w:rsid w:val="00D8330E"/>
    <w:rsid w:val="00E07B8B"/>
    <w:rsid w:val="00E1006E"/>
    <w:rsid w:val="00E363BA"/>
    <w:rsid w:val="00F94740"/>
    <w:rsid w:val="00FD6A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AC7928"/>
  <w15:chartTrackingRefBased/>
  <w15:docId w15:val="{64B7C6F7-CBE4-0F45-A2EE-44DC635414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7561"/>
    <w:rPr>
      <w:rFonts w:ascii="Arial" w:hAnsi="Arial"/>
    </w:rPr>
  </w:style>
  <w:style w:type="paragraph" w:styleId="Heading1">
    <w:name w:val="heading 1"/>
    <w:basedOn w:val="Normal"/>
    <w:next w:val="Normal"/>
    <w:link w:val="Heading1Char"/>
    <w:uiPriority w:val="9"/>
    <w:qFormat/>
    <w:rsid w:val="004E7561"/>
    <w:pPr>
      <w:keepNext/>
      <w:keepLines/>
      <w:spacing w:before="240" w:line="480" w:lineRule="auto"/>
      <w:outlineLvl w:val="0"/>
    </w:pPr>
    <w:rPr>
      <w:rFonts w:eastAsiaTheme="majorEastAsia" w:cstheme="majorBidi"/>
      <w:b/>
      <w:color w:val="253668"/>
      <w:sz w:val="32"/>
      <w:szCs w:val="32"/>
    </w:rPr>
  </w:style>
  <w:style w:type="paragraph" w:styleId="Heading2">
    <w:name w:val="heading 2"/>
    <w:basedOn w:val="Normal"/>
    <w:next w:val="Normal"/>
    <w:link w:val="Heading2Char"/>
    <w:uiPriority w:val="9"/>
    <w:unhideWhenUsed/>
    <w:qFormat/>
    <w:rsid w:val="004E7561"/>
    <w:pPr>
      <w:keepNext/>
      <w:keepLines/>
      <w:spacing w:before="40" w:line="480" w:lineRule="auto"/>
      <w:outlineLvl w:val="1"/>
    </w:pPr>
    <w:rPr>
      <w:rFonts w:eastAsiaTheme="majorEastAsia" w:cstheme="majorBidi"/>
      <w:b/>
      <w:color w:val="253668"/>
      <w:sz w:val="26"/>
      <w:szCs w:val="26"/>
    </w:rPr>
  </w:style>
  <w:style w:type="paragraph" w:styleId="Heading3">
    <w:name w:val="heading 3"/>
    <w:basedOn w:val="Normal"/>
    <w:next w:val="Normal"/>
    <w:link w:val="Heading3Char"/>
    <w:uiPriority w:val="9"/>
    <w:unhideWhenUsed/>
    <w:qFormat/>
    <w:rsid w:val="004E7561"/>
    <w:pPr>
      <w:keepNext/>
      <w:keepLines/>
      <w:spacing w:before="40" w:line="480" w:lineRule="auto"/>
      <w:outlineLvl w:val="2"/>
    </w:pPr>
    <w:rPr>
      <w:rFonts w:eastAsiaTheme="majorEastAsia" w:cstheme="majorBidi"/>
      <w:b/>
      <w:color w:val="1F3763" w:themeColor="accent1" w:themeShade="7F"/>
    </w:rPr>
  </w:style>
  <w:style w:type="paragraph" w:styleId="Heading4">
    <w:name w:val="heading 4"/>
    <w:basedOn w:val="Normal"/>
    <w:next w:val="Normal"/>
    <w:link w:val="Heading4Char"/>
    <w:uiPriority w:val="9"/>
    <w:unhideWhenUsed/>
    <w:qFormat/>
    <w:rsid w:val="004E7561"/>
    <w:pPr>
      <w:keepNext/>
      <w:keepLines/>
      <w:spacing w:before="40" w:line="480" w:lineRule="auto"/>
      <w:outlineLvl w:val="3"/>
    </w:pPr>
    <w:rPr>
      <w:rFonts w:eastAsiaTheme="majorEastAsia" w:cstheme="majorBidi"/>
      <w:iCs/>
      <w:color w:val="253668"/>
    </w:rPr>
  </w:style>
  <w:style w:type="paragraph" w:styleId="Heading5">
    <w:name w:val="heading 5"/>
    <w:basedOn w:val="Normal"/>
    <w:next w:val="Normal"/>
    <w:link w:val="Heading5Char"/>
    <w:uiPriority w:val="9"/>
    <w:semiHidden/>
    <w:unhideWhenUsed/>
    <w:qFormat/>
    <w:rsid w:val="004E7561"/>
    <w:pPr>
      <w:keepNext/>
      <w:keepLines/>
      <w:spacing w:before="40"/>
      <w:outlineLvl w:val="4"/>
    </w:pPr>
    <w:rPr>
      <w:rFonts w:eastAsiaTheme="majorEastAsia" w:cstheme="majorBidi"/>
      <w:b/>
      <w:color w:val="25366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E7561"/>
    <w:pPr>
      <w:tabs>
        <w:tab w:val="center" w:pos="4513"/>
        <w:tab w:val="right" w:pos="9026"/>
      </w:tabs>
    </w:pPr>
  </w:style>
  <w:style w:type="character" w:customStyle="1" w:styleId="HeaderChar">
    <w:name w:val="Header Char"/>
    <w:basedOn w:val="DefaultParagraphFont"/>
    <w:link w:val="Header"/>
    <w:uiPriority w:val="99"/>
    <w:rsid w:val="004E7561"/>
    <w:rPr>
      <w:rFonts w:ascii="Arial" w:hAnsi="Arial"/>
    </w:rPr>
  </w:style>
  <w:style w:type="paragraph" w:styleId="Footer">
    <w:name w:val="footer"/>
    <w:basedOn w:val="Normal"/>
    <w:link w:val="FooterChar"/>
    <w:uiPriority w:val="99"/>
    <w:unhideWhenUsed/>
    <w:rsid w:val="004E7561"/>
    <w:pPr>
      <w:tabs>
        <w:tab w:val="center" w:pos="4513"/>
        <w:tab w:val="right" w:pos="9026"/>
      </w:tabs>
    </w:pPr>
  </w:style>
  <w:style w:type="character" w:customStyle="1" w:styleId="FooterChar">
    <w:name w:val="Footer Char"/>
    <w:basedOn w:val="DefaultParagraphFont"/>
    <w:link w:val="Footer"/>
    <w:uiPriority w:val="99"/>
    <w:rsid w:val="004E7561"/>
    <w:rPr>
      <w:rFonts w:ascii="Arial" w:hAnsi="Arial"/>
    </w:rPr>
  </w:style>
  <w:style w:type="character" w:customStyle="1" w:styleId="Heading1Char">
    <w:name w:val="Heading 1 Char"/>
    <w:basedOn w:val="DefaultParagraphFont"/>
    <w:link w:val="Heading1"/>
    <w:uiPriority w:val="9"/>
    <w:rsid w:val="004E7561"/>
    <w:rPr>
      <w:rFonts w:ascii="Arial" w:eastAsiaTheme="majorEastAsia" w:hAnsi="Arial" w:cstheme="majorBidi"/>
      <w:b/>
      <w:color w:val="253668"/>
      <w:sz w:val="32"/>
      <w:szCs w:val="32"/>
    </w:rPr>
  </w:style>
  <w:style w:type="paragraph" w:styleId="Title">
    <w:name w:val="Title"/>
    <w:basedOn w:val="Normal"/>
    <w:next w:val="Normal"/>
    <w:link w:val="TitleChar"/>
    <w:uiPriority w:val="10"/>
    <w:qFormat/>
    <w:rsid w:val="004E7561"/>
    <w:pPr>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4E7561"/>
    <w:rPr>
      <w:rFonts w:ascii="Arial" w:eastAsiaTheme="majorEastAsia" w:hAnsi="Arial" w:cstheme="majorBidi"/>
      <w:spacing w:val="-10"/>
      <w:kern w:val="28"/>
      <w:sz w:val="56"/>
      <w:szCs w:val="56"/>
    </w:rPr>
  </w:style>
  <w:style w:type="character" w:customStyle="1" w:styleId="Heading2Char">
    <w:name w:val="Heading 2 Char"/>
    <w:basedOn w:val="DefaultParagraphFont"/>
    <w:link w:val="Heading2"/>
    <w:uiPriority w:val="9"/>
    <w:rsid w:val="004E7561"/>
    <w:rPr>
      <w:rFonts w:ascii="Arial" w:eastAsiaTheme="majorEastAsia" w:hAnsi="Arial" w:cstheme="majorBidi"/>
      <w:b/>
      <w:color w:val="253668"/>
      <w:sz w:val="26"/>
      <w:szCs w:val="26"/>
    </w:rPr>
  </w:style>
  <w:style w:type="paragraph" w:styleId="Subtitle">
    <w:name w:val="Subtitle"/>
    <w:aliases w:val="Red Highlight"/>
    <w:basedOn w:val="Normal"/>
    <w:next w:val="Normal"/>
    <w:link w:val="SubtitleChar"/>
    <w:uiPriority w:val="11"/>
    <w:qFormat/>
    <w:rsid w:val="004E7561"/>
    <w:pPr>
      <w:numPr>
        <w:ilvl w:val="1"/>
      </w:numPr>
      <w:spacing w:after="160"/>
    </w:pPr>
    <w:rPr>
      <w:rFonts w:eastAsiaTheme="minorEastAsia"/>
      <w:b/>
      <w:color w:val="FF0000"/>
      <w:spacing w:val="15"/>
      <w:szCs w:val="22"/>
    </w:rPr>
  </w:style>
  <w:style w:type="character" w:customStyle="1" w:styleId="SubtitleChar">
    <w:name w:val="Subtitle Char"/>
    <w:aliases w:val="Red Highlight Char"/>
    <w:basedOn w:val="DefaultParagraphFont"/>
    <w:link w:val="Subtitle"/>
    <w:uiPriority w:val="11"/>
    <w:rsid w:val="004E7561"/>
    <w:rPr>
      <w:rFonts w:ascii="Arial" w:eastAsiaTheme="minorEastAsia" w:hAnsi="Arial"/>
      <w:b/>
      <w:color w:val="FF0000"/>
      <w:spacing w:val="15"/>
      <w:szCs w:val="22"/>
    </w:rPr>
  </w:style>
  <w:style w:type="character" w:styleId="SubtleEmphasis">
    <w:name w:val="Subtle Emphasis"/>
    <w:aliases w:val="Green Highlight"/>
    <w:basedOn w:val="DefaultParagraphFont"/>
    <w:uiPriority w:val="19"/>
    <w:qFormat/>
    <w:rsid w:val="004E7561"/>
    <w:rPr>
      <w:rFonts w:ascii="Arial" w:hAnsi="Arial"/>
      <w:b/>
      <w:i w:val="0"/>
      <w:iCs/>
      <w:color w:val="00B050"/>
      <w:sz w:val="22"/>
    </w:rPr>
  </w:style>
  <w:style w:type="character" w:styleId="Emphasis">
    <w:name w:val="Emphasis"/>
    <w:aliases w:val="Blue Highlight"/>
    <w:basedOn w:val="DefaultParagraphFont"/>
    <w:uiPriority w:val="20"/>
    <w:qFormat/>
    <w:rsid w:val="004E7561"/>
    <w:rPr>
      <w:rFonts w:ascii="Arial" w:hAnsi="Arial"/>
      <w:b/>
      <w:i w:val="0"/>
      <w:iCs/>
      <w:color w:val="00B0F0"/>
      <w:sz w:val="22"/>
    </w:rPr>
  </w:style>
  <w:style w:type="character" w:styleId="IntenseEmphasis">
    <w:name w:val="Intense Emphasis"/>
    <w:basedOn w:val="DefaultParagraphFont"/>
    <w:uiPriority w:val="21"/>
    <w:qFormat/>
    <w:rsid w:val="004E7561"/>
    <w:rPr>
      <w:rFonts w:ascii="Arial" w:hAnsi="Arial"/>
      <w:i/>
      <w:iCs/>
      <w:color w:val="253668"/>
    </w:rPr>
  </w:style>
  <w:style w:type="character" w:styleId="Strong">
    <w:name w:val="Strong"/>
    <w:basedOn w:val="DefaultParagraphFont"/>
    <w:uiPriority w:val="22"/>
    <w:qFormat/>
    <w:rsid w:val="004E7561"/>
    <w:rPr>
      <w:rFonts w:ascii="Arial" w:hAnsi="Arial"/>
      <w:b/>
      <w:bCs/>
    </w:rPr>
  </w:style>
  <w:style w:type="paragraph" w:styleId="Quote">
    <w:name w:val="Quote"/>
    <w:basedOn w:val="Normal"/>
    <w:next w:val="Normal"/>
    <w:link w:val="QuoteChar"/>
    <w:uiPriority w:val="29"/>
    <w:qFormat/>
    <w:rsid w:val="004E7561"/>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4E7561"/>
    <w:rPr>
      <w:rFonts w:ascii="Arial" w:hAnsi="Arial"/>
      <w:i/>
      <w:iCs/>
      <w:color w:val="404040" w:themeColor="text1" w:themeTint="BF"/>
    </w:rPr>
  </w:style>
  <w:style w:type="paragraph" w:styleId="IntenseQuote">
    <w:name w:val="Intense Quote"/>
    <w:basedOn w:val="Normal"/>
    <w:next w:val="Normal"/>
    <w:link w:val="IntenseQuoteChar"/>
    <w:uiPriority w:val="30"/>
    <w:qFormat/>
    <w:rsid w:val="004E7561"/>
    <w:pPr>
      <w:pBdr>
        <w:top w:val="single" w:sz="4" w:space="10" w:color="4472C4" w:themeColor="accent1"/>
        <w:bottom w:val="single" w:sz="4" w:space="10" w:color="4472C4" w:themeColor="accent1"/>
      </w:pBdr>
      <w:spacing w:before="360" w:after="360"/>
      <w:ind w:left="864" w:right="864"/>
      <w:jc w:val="center"/>
    </w:pPr>
    <w:rPr>
      <w:i/>
      <w:iCs/>
      <w:color w:val="253668"/>
    </w:rPr>
  </w:style>
  <w:style w:type="character" w:customStyle="1" w:styleId="IntenseQuoteChar">
    <w:name w:val="Intense Quote Char"/>
    <w:basedOn w:val="DefaultParagraphFont"/>
    <w:link w:val="IntenseQuote"/>
    <w:uiPriority w:val="30"/>
    <w:rsid w:val="004E7561"/>
    <w:rPr>
      <w:rFonts w:ascii="Arial" w:hAnsi="Arial"/>
      <w:i/>
      <w:iCs/>
      <w:color w:val="253668"/>
    </w:rPr>
  </w:style>
  <w:style w:type="character" w:styleId="SubtleReference">
    <w:name w:val="Subtle Reference"/>
    <w:basedOn w:val="DefaultParagraphFont"/>
    <w:uiPriority w:val="31"/>
    <w:qFormat/>
    <w:rsid w:val="004E7561"/>
    <w:rPr>
      <w:rFonts w:ascii="Arial" w:hAnsi="Arial"/>
      <w:smallCaps/>
      <w:color w:val="5A5A5A" w:themeColor="text1" w:themeTint="A5"/>
    </w:rPr>
  </w:style>
  <w:style w:type="character" w:styleId="IntenseReference">
    <w:name w:val="Intense Reference"/>
    <w:basedOn w:val="DefaultParagraphFont"/>
    <w:uiPriority w:val="32"/>
    <w:qFormat/>
    <w:rsid w:val="004E7561"/>
    <w:rPr>
      <w:rFonts w:ascii="Arial" w:hAnsi="Arial"/>
      <w:b/>
      <w:bCs/>
      <w:smallCaps/>
      <w:color w:val="253668"/>
      <w:spacing w:val="5"/>
    </w:rPr>
  </w:style>
  <w:style w:type="character" w:styleId="BookTitle">
    <w:name w:val="Book Title"/>
    <w:basedOn w:val="DefaultParagraphFont"/>
    <w:uiPriority w:val="33"/>
    <w:qFormat/>
    <w:rsid w:val="004E7561"/>
    <w:rPr>
      <w:rFonts w:ascii="Arial" w:hAnsi="Arial"/>
      <w:b/>
      <w:bCs/>
      <w:i/>
      <w:iCs/>
      <w:spacing w:val="5"/>
    </w:rPr>
  </w:style>
  <w:style w:type="paragraph" w:styleId="ListParagraph">
    <w:name w:val="List Paragraph"/>
    <w:basedOn w:val="Normal"/>
    <w:uiPriority w:val="34"/>
    <w:qFormat/>
    <w:rsid w:val="004E7561"/>
    <w:pPr>
      <w:ind w:left="720"/>
      <w:contextualSpacing/>
    </w:pPr>
  </w:style>
  <w:style w:type="character" w:customStyle="1" w:styleId="Heading3Char">
    <w:name w:val="Heading 3 Char"/>
    <w:basedOn w:val="DefaultParagraphFont"/>
    <w:link w:val="Heading3"/>
    <w:uiPriority w:val="9"/>
    <w:rsid w:val="004E7561"/>
    <w:rPr>
      <w:rFonts w:ascii="Arial" w:eastAsiaTheme="majorEastAsia" w:hAnsi="Arial" w:cstheme="majorBidi"/>
      <w:b/>
      <w:color w:val="1F3763" w:themeColor="accent1" w:themeShade="7F"/>
    </w:rPr>
  </w:style>
  <w:style w:type="character" w:customStyle="1" w:styleId="Heading4Char">
    <w:name w:val="Heading 4 Char"/>
    <w:basedOn w:val="DefaultParagraphFont"/>
    <w:link w:val="Heading4"/>
    <w:uiPriority w:val="9"/>
    <w:rsid w:val="004E7561"/>
    <w:rPr>
      <w:rFonts w:ascii="Arial" w:eastAsiaTheme="majorEastAsia" w:hAnsi="Arial" w:cstheme="majorBidi"/>
      <w:iCs/>
      <w:color w:val="253668"/>
    </w:rPr>
  </w:style>
  <w:style w:type="character" w:customStyle="1" w:styleId="Heading5Char">
    <w:name w:val="Heading 5 Char"/>
    <w:basedOn w:val="DefaultParagraphFont"/>
    <w:link w:val="Heading5"/>
    <w:uiPriority w:val="9"/>
    <w:semiHidden/>
    <w:rsid w:val="004E7561"/>
    <w:rPr>
      <w:rFonts w:ascii="Arial" w:eastAsiaTheme="majorEastAsia" w:hAnsi="Arial" w:cstheme="majorBidi"/>
      <w:b/>
      <w:color w:val="253668"/>
    </w:rPr>
  </w:style>
  <w:style w:type="paragraph" w:customStyle="1" w:styleId="ImageGraphTableTitle">
    <w:name w:val="Image/Graph/Table Title"/>
    <w:basedOn w:val="Normal"/>
    <w:qFormat/>
    <w:rsid w:val="004E7561"/>
    <w:pPr>
      <w:spacing w:after="160" w:line="480" w:lineRule="auto"/>
    </w:pPr>
    <w:rPr>
      <w:b/>
      <w:i/>
      <w:sz w:val="20"/>
      <w:szCs w:val="22"/>
    </w:rPr>
  </w:style>
  <w:style w:type="paragraph" w:styleId="NoSpacing">
    <w:name w:val="No Spacing"/>
    <w:uiPriority w:val="1"/>
    <w:qFormat/>
    <w:rsid w:val="004E7561"/>
    <w:rPr>
      <w:rFonts w:ascii="Arial" w:hAnsi="Arial"/>
    </w:rPr>
  </w:style>
  <w:style w:type="table" w:styleId="TableGrid">
    <w:name w:val="Table Grid"/>
    <w:basedOn w:val="TableNormal"/>
    <w:uiPriority w:val="39"/>
    <w:rsid w:val="00041A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803B8"/>
    <w:rPr>
      <w:color w:val="0563C1" w:themeColor="hyperlink"/>
      <w:u w:val="single"/>
    </w:rPr>
  </w:style>
  <w:style w:type="character" w:styleId="UnresolvedMention">
    <w:name w:val="Unresolved Mention"/>
    <w:basedOn w:val="DefaultParagraphFont"/>
    <w:uiPriority w:val="99"/>
    <w:semiHidden/>
    <w:unhideWhenUsed/>
    <w:rsid w:val="007803B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http://www.foldnfly.com/" TargetMode="Externa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557372E616704AB22A07589A7AA69D" ma:contentTypeVersion="14" ma:contentTypeDescription="Create a new document." ma:contentTypeScope="" ma:versionID="b1e130c2b3220a07e91a3b99fd1dd6d4">
  <xsd:schema xmlns:xsd="http://www.w3.org/2001/XMLSchema" xmlns:xs="http://www.w3.org/2001/XMLSchema" xmlns:p="http://schemas.microsoft.com/office/2006/metadata/properties" xmlns:ns2="2798cd63-087b-46f4-8527-514ebf4f5a45" xmlns:ns3="ecc76dd2-0fb0-4338-b342-eb87efe50234" targetNamespace="http://schemas.microsoft.com/office/2006/metadata/properties" ma:root="true" ma:fieldsID="4ec37a23291b40470512172e2f0727c1" ns2:_="" ns3:_="">
    <xsd:import namespace="2798cd63-087b-46f4-8527-514ebf4f5a45"/>
    <xsd:import namespace="ecc76dd2-0fb0-4338-b342-eb87efe50234"/>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798cd63-087b-46f4-8527-514ebf4f5a4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fffa94f5-9538-4d5d-ae72-f19c8bf93f9e"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description="" ma:indexed="true"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cc76dd2-0fb0-4338-b342-eb87efe50234"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db64e91-2cb8-4578-8c0f-cc4d27a64a95}" ma:internalName="TaxCatchAll" ma:showField="CatchAllData" ma:web="ecc76dd2-0fb0-4338-b342-eb87efe50234">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ecc76dd2-0fb0-4338-b342-eb87efe50234" xsi:nil="true"/>
    <lcf76f155ced4ddcb4097134ff3c332f xmlns="2798cd63-087b-46f4-8527-514ebf4f5a45">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3ABD070-2BBF-4C05-A8C2-95E60EBEC9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798cd63-087b-46f4-8527-514ebf4f5a45"/>
    <ds:schemaRef ds:uri="ecc76dd2-0fb0-4338-b342-eb87efe502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641B61A-2E11-49FB-88CC-448538999C04}">
  <ds:schemaRefs>
    <ds:schemaRef ds:uri="http://schemas.microsoft.com/office/2006/metadata/properties"/>
    <ds:schemaRef ds:uri="http://schemas.microsoft.com/office/infopath/2007/PartnerControls"/>
    <ds:schemaRef ds:uri="ecc76dd2-0fb0-4338-b342-eb87efe50234"/>
    <ds:schemaRef ds:uri="2798cd63-087b-46f4-8527-514ebf4f5a45"/>
  </ds:schemaRefs>
</ds:datastoreItem>
</file>

<file path=customXml/itemProps3.xml><?xml version="1.0" encoding="utf-8"?>
<ds:datastoreItem xmlns:ds="http://schemas.openxmlformats.org/officeDocument/2006/customXml" ds:itemID="{48CB0B74-9A94-4E6C-90F6-BD22F42B9B4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7</Pages>
  <Words>976</Words>
  <Characters>5565</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Design Department</dc:creator>
  <cp:keywords/>
  <dc:description/>
  <cp:lastModifiedBy>Churchward, Eve</cp:lastModifiedBy>
  <cp:revision>3</cp:revision>
  <dcterms:created xsi:type="dcterms:W3CDTF">2024-10-11T12:13:00Z</dcterms:created>
  <dcterms:modified xsi:type="dcterms:W3CDTF">2025-05-24T20:50:00Z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2022-03-16T14:43:06Z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56c8b894-0f3c-41e0-ba1c-7b38adea6de8</vt:lpwstr>
  </property>
  <property fmtid="{D5CDD505-2E9C-101B-9397-08002B2CF9AE}" pid="8" name="MSIP_Label_f2acd28b-79a3-4a0f-b0ff-4b75658b1549_ContentBits">
    <vt:lpwstr>0</vt:lpwstr>
  </property>
  <property fmtid="{D5CDD505-2E9C-101B-9397-08002B2CF9AE}" pid="9" name="ContentTypeId">
    <vt:lpwstr>0x01010034557372E616704AB22A07589A7AA69D</vt:lpwstr>
  </property>
  <property fmtid="{D5CDD505-2E9C-101B-9397-08002B2CF9AE}" pid="10" name="MediaServiceImageTags">
    <vt:lpwstr/>
  </property>
</Properties>
</file>