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996" w:type="dxa"/>
        <w:tblLayout w:type="fixed"/>
        <w:tblLook w:val="0600" w:firstRow="0" w:lastRow="0" w:firstColumn="0" w:lastColumn="0" w:noHBand="1" w:noVBand="1"/>
      </w:tblPr>
      <w:tblGrid>
        <w:gridCol w:w="5498"/>
        <w:gridCol w:w="5498"/>
      </w:tblGrid>
      <w:tr w:rsidR="004C247C" w:rsidRPr="003A798E" w14:paraId="0A1D1486" w14:textId="77777777" w:rsidTr="008C2479">
        <w:trPr>
          <w:trHeight w:val="122"/>
        </w:trPr>
        <w:tc>
          <w:tcPr>
            <w:tcW w:w="5498" w:type="dxa"/>
          </w:tcPr>
          <w:p w14:paraId="07B18C1D" w14:textId="77777777" w:rsidR="004C247C" w:rsidRPr="003A798E" w:rsidRDefault="004C247C" w:rsidP="00125E3E">
            <w:pPr>
              <w:pStyle w:val="GraphicAnchor"/>
            </w:pPr>
          </w:p>
        </w:tc>
        <w:tc>
          <w:tcPr>
            <w:tcW w:w="5498" w:type="dxa"/>
          </w:tcPr>
          <w:p w14:paraId="4158E384" w14:textId="77777777" w:rsidR="004C247C" w:rsidRPr="003A798E" w:rsidRDefault="004C247C" w:rsidP="00125E3E">
            <w:pPr>
              <w:pStyle w:val="GraphicAnchor"/>
            </w:pPr>
          </w:p>
        </w:tc>
      </w:tr>
      <w:tr w:rsidR="004C247C" w:rsidRPr="009B13B3" w14:paraId="7B707401" w14:textId="77777777" w:rsidTr="008C2479">
        <w:trPr>
          <w:trHeight w:val="2744"/>
        </w:trPr>
        <w:tc>
          <w:tcPr>
            <w:tcW w:w="5498" w:type="dxa"/>
          </w:tcPr>
          <w:p w14:paraId="18A91CCB" w14:textId="77777777" w:rsidR="004C247C" w:rsidRPr="004C247C" w:rsidRDefault="004C247C" w:rsidP="00125E3E">
            <w:pPr>
              <w:pStyle w:val="Heading1"/>
              <w:rPr>
                <w:rFonts w:ascii="Arial" w:hAnsi="Arial" w:cs="Arial"/>
                <w:sz w:val="56"/>
                <w:szCs w:val="56"/>
              </w:rPr>
            </w:pPr>
            <w:bookmarkStart w:id="0" w:name="_Toc70945140"/>
            <w:r w:rsidRPr="004C247C">
              <w:rPr>
                <w:rFonts w:ascii="Arial" w:hAnsi="Arial" w:cs="Arial"/>
                <w:sz w:val="56"/>
                <w:szCs w:val="56"/>
              </w:rPr>
              <w:t>Introduction to Research (BMHP5005)</w:t>
            </w:r>
            <w:bookmarkEnd w:id="0"/>
          </w:p>
        </w:tc>
        <w:tc>
          <w:tcPr>
            <w:tcW w:w="5498" w:type="dxa"/>
          </w:tcPr>
          <w:p w14:paraId="2AC24F7F" w14:textId="77777777" w:rsidR="004C247C" w:rsidRPr="004C247C" w:rsidRDefault="004C247C" w:rsidP="00125E3E">
            <w:pPr>
              <w:pStyle w:val="Heading1"/>
              <w:rPr>
                <w:rFonts w:ascii="Arial" w:hAnsi="Arial" w:cs="Arial"/>
                <w:sz w:val="56"/>
                <w:szCs w:val="56"/>
              </w:rPr>
            </w:pPr>
          </w:p>
        </w:tc>
      </w:tr>
      <w:tr w:rsidR="004C247C" w:rsidRPr="003A798E" w14:paraId="0AAD5B03" w14:textId="77777777" w:rsidTr="008C2479">
        <w:trPr>
          <w:trHeight w:val="8134"/>
        </w:trPr>
        <w:tc>
          <w:tcPr>
            <w:tcW w:w="5498" w:type="dxa"/>
          </w:tcPr>
          <w:p w14:paraId="241F4566" w14:textId="77777777" w:rsidR="004C247C" w:rsidRPr="003A798E" w:rsidRDefault="004C247C" w:rsidP="00125E3E">
            <w:r w:rsidRPr="003A798E">
              <w:rPr>
                <w:noProof/>
                <w:lang w:eastAsia="en-GB"/>
              </w:rPr>
              <mc:AlternateContent>
                <mc:Choice Requires="wpg">
                  <w:drawing>
                    <wp:anchor distT="0" distB="0" distL="114300" distR="114300" simplePos="0" relativeHeight="251657216" behindDoc="1" locked="0" layoutInCell="1" allowOverlap="1" wp14:anchorId="21695F84" wp14:editId="62820F5C">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C77C5B9" id="Group 1" o:spid="_x0000_s1026" alt="&quot;&quot;" style="position:absolute;margin-left:-35.1pt;margin-top:-176.6pt;width:612pt;height:791.7pt;z-index:-25165926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ed7d31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4472c4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498" w:type="dxa"/>
          </w:tcPr>
          <w:p w14:paraId="5EB6176B" w14:textId="77777777" w:rsidR="004C247C" w:rsidRPr="003A798E" w:rsidRDefault="004C247C" w:rsidP="00125E3E">
            <w:pPr>
              <w:rPr>
                <w:noProof/>
                <w:lang w:eastAsia="en-AU"/>
              </w:rPr>
            </w:pPr>
          </w:p>
        </w:tc>
      </w:tr>
      <w:tr w:rsidR="004C247C" w:rsidRPr="003A798E" w14:paraId="56228445" w14:textId="77777777" w:rsidTr="008C2479">
        <w:trPr>
          <w:trHeight w:val="1311"/>
        </w:trPr>
        <w:tc>
          <w:tcPr>
            <w:tcW w:w="5498" w:type="dxa"/>
          </w:tcPr>
          <w:p w14:paraId="37892E39" w14:textId="77777777" w:rsidR="004C247C" w:rsidRPr="003A798E" w:rsidRDefault="004C247C" w:rsidP="00125E3E"/>
        </w:tc>
        <w:tc>
          <w:tcPr>
            <w:tcW w:w="5498" w:type="dxa"/>
          </w:tcPr>
          <w:p w14:paraId="24BF1A06" w14:textId="77777777" w:rsidR="00FD41D3" w:rsidRPr="008E4014" w:rsidRDefault="00FD41D3" w:rsidP="00FD41D3">
            <w:pPr>
              <w:rPr>
                <w:rFonts w:ascii="Arial" w:hAnsi="Arial" w:cs="Arial"/>
                <w:b/>
                <w:bCs/>
                <w:sz w:val="22"/>
                <w:szCs w:val="22"/>
              </w:rPr>
            </w:pPr>
            <w:r w:rsidRPr="008E4014">
              <w:rPr>
                <w:rFonts w:ascii="Arial" w:hAnsi="Arial" w:cs="Arial"/>
                <w:b/>
                <w:bCs/>
                <w:sz w:val="28"/>
                <w:szCs w:val="28"/>
              </w:rPr>
              <w:t>Title:</w:t>
            </w:r>
            <w:r w:rsidRPr="008E4014">
              <w:rPr>
                <w:rFonts w:ascii="Arial" w:hAnsi="Arial" w:cs="Arial"/>
                <w:b/>
                <w:bCs/>
                <w:sz w:val="22"/>
                <w:szCs w:val="22"/>
              </w:rPr>
              <w:t xml:space="preserve"> </w:t>
            </w:r>
            <w:r w:rsidR="00125E3E">
              <w:rPr>
                <w:rFonts w:ascii="Arial" w:hAnsi="Arial" w:cs="Arial"/>
                <w:b/>
                <w:bCs/>
                <w:sz w:val="22"/>
                <w:szCs w:val="22"/>
              </w:rPr>
              <w:t xml:space="preserve">Adults with </w:t>
            </w:r>
            <w:r w:rsidR="00125E3E" w:rsidRPr="008E4014">
              <w:rPr>
                <w:rFonts w:ascii="Arial" w:hAnsi="Arial" w:cs="Arial"/>
                <w:b/>
                <w:bCs/>
                <w:sz w:val="22"/>
                <w:szCs w:val="22"/>
              </w:rPr>
              <w:t>Autism Spectrum Disorder</w:t>
            </w:r>
            <w:r w:rsidR="00125E3E">
              <w:rPr>
                <w:rFonts w:ascii="Arial" w:hAnsi="Arial" w:cs="Arial"/>
                <w:b/>
                <w:bCs/>
                <w:sz w:val="22"/>
                <w:szCs w:val="22"/>
              </w:rPr>
              <w:t xml:space="preserve"> and And The Challenges They Cope</w:t>
            </w:r>
            <w:r w:rsidRPr="008E4014">
              <w:rPr>
                <w:rFonts w:ascii="Arial" w:hAnsi="Arial" w:cs="Arial"/>
                <w:b/>
                <w:bCs/>
                <w:sz w:val="22"/>
                <w:szCs w:val="22"/>
              </w:rPr>
              <w:t xml:space="preserve"> </w:t>
            </w:r>
            <w:r w:rsidR="00125E3E">
              <w:rPr>
                <w:rFonts w:ascii="Arial" w:hAnsi="Arial" w:cs="Arial"/>
                <w:b/>
                <w:bCs/>
                <w:sz w:val="22"/>
                <w:szCs w:val="22"/>
              </w:rPr>
              <w:t>W</w:t>
            </w:r>
            <w:r w:rsidRPr="008E4014">
              <w:rPr>
                <w:rFonts w:ascii="Arial" w:hAnsi="Arial" w:cs="Arial"/>
                <w:b/>
                <w:bCs/>
                <w:sz w:val="22"/>
                <w:szCs w:val="22"/>
              </w:rPr>
              <w:t xml:space="preserve">ith </w:t>
            </w:r>
          </w:p>
          <w:p w14:paraId="52561F70" w14:textId="77777777" w:rsidR="004C247C" w:rsidRDefault="004C247C" w:rsidP="00125E3E"/>
          <w:p w14:paraId="4D00DB90" w14:textId="77777777" w:rsidR="004C247C" w:rsidRPr="00190B03" w:rsidRDefault="004C247C" w:rsidP="00125E3E">
            <w:pPr>
              <w:rPr>
                <w:rFonts w:ascii="Arial" w:hAnsi="Arial" w:cs="Arial"/>
                <w:sz w:val="23"/>
                <w:szCs w:val="23"/>
              </w:rPr>
            </w:pPr>
            <w:r w:rsidRPr="00190B03">
              <w:rPr>
                <w:rFonts w:ascii="Arial" w:hAnsi="Arial" w:cs="Arial"/>
                <w:sz w:val="23"/>
                <w:szCs w:val="23"/>
              </w:rPr>
              <w:t>Student: Carlene Campbell</w:t>
            </w:r>
          </w:p>
          <w:p w14:paraId="34F3EEEB" w14:textId="77777777" w:rsidR="004C247C" w:rsidRPr="00190B03" w:rsidRDefault="004C247C" w:rsidP="00125E3E">
            <w:pPr>
              <w:rPr>
                <w:rFonts w:ascii="Arial" w:hAnsi="Arial" w:cs="Arial"/>
                <w:sz w:val="23"/>
                <w:szCs w:val="23"/>
              </w:rPr>
            </w:pPr>
            <w:r w:rsidRPr="00190B03">
              <w:rPr>
                <w:rFonts w:ascii="Arial" w:hAnsi="Arial" w:cs="Arial"/>
                <w:sz w:val="23"/>
                <w:szCs w:val="23"/>
              </w:rPr>
              <w:t>Student ID: 1908537</w:t>
            </w:r>
          </w:p>
          <w:p w14:paraId="0D216B6A" w14:textId="77777777" w:rsidR="004C247C" w:rsidRPr="003A798E" w:rsidRDefault="004C247C" w:rsidP="00125E3E">
            <w:r w:rsidRPr="00190B03">
              <w:rPr>
                <w:rFonts w:ascii="Arial" w:hAnsi="Arial" w:cs="Arial"/>
                <w:sz w:val="23"/>
                <w:szCs w:val="23"/>
              </w:rPr>
              <w:t>Lecturer: Noura Mohamed</w:t>
            </w:r>
          </w:p>
        </w:tc>
      </w:tr>
    </w:tbl>
    <w:p w14:paraId="3BFD6A12" w14:textId="77777777" w:rsidR="008C2479" w:rsidRDefault="008C2479">
      <w:r>
        <w:br w:type="page"/>
      </w:r>
    </w:p>
    <w:tbl>
      <w:tblPr>
        <w:tblW w:w="10996" w:type="dxa"/>
        <w:tblLayout w:type="fixed"/>
        <w:tblLook w:val="0600" w:firstRow="0" w:lastRow="0" w:firstColumn="0" w:lastColumn="0" w:noHBand="1" w:noVBand="1"/>
      </w:tblPr>
      <w:tblGrid>
        <w:gridCol w:w="5498"/>
        <w:gridCol w:w="5498"/>
      </w:tblGrid>
      <w:tr w:rsidR="008E4014" w:rsidRPr="008E4014" w14:paraId="375B5664" w14:textId="77777777" w:rsidTr="008C2479">
        <w:trPr>
          <w:trHeight w:val="1415"/>
        </w:trPr>
        <w:tc>
          <w:tcPr>
            <w:tcW w:w="5498" w:type="dxa"/>
          </w:tcPr>
          <w:sdt>
            <w:sdtPr>
              <w:rPr>
                <w:rFonts w:asciiTheme="minorHAnsi" w:eastAsiaTheme="minorEastAsia" w:hAnsiTheme="minorHAnsi" w:cstheme="minorBidi"/>
                <w:b/>
                <w:bCs/>
                <w:color w:val="auto"/>
                <w:sz w:val="20"/>
                <w:szCs w:val="20"/>
              </w:rPr>
              <w:id w:val="499703408"/>
              <w:docPartObj>
                <w:docPartGallery w:val="Table of Contents"/>
                <w:docPartUnique/>
              </w:docPartObj>
            </w:sdtPr>
            <w:sdtEndPr>
              <w:rPr>
                <w:noProof/>
              </w:rPr>
            </w:sdtEndPr>
            <w:sdtContent>
              <w:p w14:paraId="4D64C089" w14:textId="5D5E8A17" w:rsidR="008C2479" w:rsidRPr="00770C21" w:rsidRDefault="008C2479">
                <w:pPr>
                  <w:pStyle w:val="TOCHeading"/>
                  <w:rPr>
                    <w:b/>
                    <w:bCs/>
                    <w:color w:val="auto"/>
                  </w:rPr>
                </w:pPr>
                <w:r w:rsidRPr="00770C21">
                  <w:rPr>
                    <w:b/>
                    <w:bCs/>
                    <w:color w:val="auto"/>
                  </w:rPr>
                  <w:t>Contents</w:t>
                </w:r>
              </w:p>
              <w:p w14:paraId="408597D8" w14:textId="13DF83B1" w:rsidR="008C2479" w:rsidRPr="00770C21" w:rsidRDefault="008C2479">
                <w:pPr>
                  <w:pStyle w:val="TOC1"/>
                  <w:tabs>
                    <w:tab w:val="right" w:leader="dot" w:pos="9016"/>
                  </w:tabs>
                  <w:rPr>
                    <w:b/>
                    <w:bCs/>
                    <w:noProof/>
                    <w:sz w:val="22"/>
                    <w:szCs w:val="22"/>
                    <w:lang w:eastAsia="en-GB"/>
                  </w:rPr>
                </w:pPr>
                <w:r w:rsidRPr="00770C21">
                  <w:rPr>
                    <w:b/>
                    <w:bCs/>
                  </w:rPr>
                  <w:fldChar w:fldCharType="begin"/>
                </w:r>
                <w:r w:rsidRPr="00770C21">
                  <w:rPr>
                    <w:b/>
                    <w:bCs/>
                  </w:rPr>
                  <w:instrText xml:space="preserve"> TOC \o "1-3" \h \z \u </w:instrText>
                </w:r>
                <w:r w:rsidRPr="00770C21">
                  <w:rPr>
                    <w:b/>
                    <w:bCs/>
                  </w:rPr>
                  <w:fldChar w:fldCharType="separate"/>
                </w:r>
                <w:hyperlink w:anchor="_Toc70945140" w:history="1">
                  <w:r w:rsidRPr="00770C21">
                    <w:rPr>
                      <w:rStyle w:val="Hyperlink"/>
                      <w:rFonts w:ascii="Arial" w:hAnsi="Arial" w:cs="Arial"/>
                      <w:b/>
                      <w:bCs/>
                      <w:noProof/>
                      <w:color w:val="auto"/>
                    </w:rPr>
                    <w:t>Introduction to Research (BMHP5005)</w:t>
                  </w:r>
                  <w:r w:rsidRPr="00770C21">
                    <w:rPr>
                      <w:b/>
                      <w:bCs/>
                      <w:noProof/>
                      <w:webHidden/>
                    </w:rPr>
                    <w:tab/>
                  </w:r>
                  <w:r w:rsidRPr="00770C21">
                    <w:rPr>
                      <w:b/>
                      <w:bCs/>
                      <w:noProof/>
                      <w:webHidden/>
                    </w:rPr>
                    <w:fldChar w:fldCharType="begin"/>
                  </w:r>
                  <w:r w:rsidRPr="00770C21">
                    <w:rPr>
                      <w:b/>
                      <w:bCs/>
                      <w:noProof/>
                      <w:webHidden/>
                    </w:rPr>
                    <w:instrText xml:space="preserve"> PAGEREF _Toc70945140 \h </w:instrText>
                  </w:r>
                  <w:r w:rsidRPr="00770C21">
                    <w:rPr>
                      <w:b/>
                      <w:bCs/>
                      <w:noProof/>
                      <w:webHidden/>
                    </w:rPr>
                  </w:r>
                  <w:r w:rsidRPr="00770C21">
                    <w:rPr>
                      <w:b/>
                      <w:bCs/>
                      <w:noProof/>
                      <w:webHidden/>
                    </w:rPr>
                    <w:fldChar w:fldCharType="separate"/>
                  </w:r>
                  <w:r w:rsidR="00167363" w:rsidRPr="00770C21">
                    <w:rPr>
                      <w:b/>
                      <w:bCs/>
                      <w:noProof/>
                      <w:webHidden/>
                    </w:rPr>
                    <w:t>1</w:t>
                  </w:r>
                  <w:r w:rsidRPr="00770C21">
                    <w:rPr>
                      <w:b/>
                      <w:bCs/>
                      <w:noProof/>
                      <w:webHidden/>
                    </w:rPr>
                    <w:fldChar w:fldCharType="end"/>
                  </w:r>
                </w:hyperlink>
              </w:p>
              <w:p w14:paraId="601F12B5" w14:textId="29B88A11" w:rsidR="008C2479" w:rsidRPr="00770C21" w:rsidRDefault="007F6F41">
                <w:pPr>
                  <w:pStyle w:val="TOC1"/>
                  <w:tabs>
                    <w:tab w:val="right" w:leader="dot" w:pos="9016"/>
                  </w:tabs>
                  <w:rPr>
                    <w:b/>
                    <w:bCs/>
                    <w:noProof/>
                    <w:sz w:val="22"/>
                    <w:szCs w:val="22"/>
                    <w:lang w:eastAsia="en-GB"/>
                  </w:rPr>
                </w:pPr>
                <w:hyperlink w:anchor="_Toc70945141" w:history="1">
                  <w:r w:rsidR="008C2479" w:rsidRPr="00770C21">
                    <w:rPr>
                      <w:rStyle w:val="Hyperlink"/>
                      <w:b/>
                      <w:bCs/>
                      <w:noProof/>
                      <w:color w:val="auto"/>
                    </w:rPr>
                    <w:t>1.1 Introduction</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_Toc70945141 \h </w:instrText>
                  </w:r>
                  <w:r w:rsidR="008C2479" w:rsidRPr="00770C21">
                    <w:rPr>
                      <w:b/>
                      <w:bCs/>
                      <w:noProof/>
                      <w:webHidden/>
                    </w:rPr>
                  </w:r>
                  <w:r w:rsidR="008C2479" w:rsidRPr="00770C21">
                    <w:rPr>
                      <w:b/>
                      <w:bCs/>
                      <w:noProof/>
                      <w:webHidden/>
                    </w:rPr>
                    <w:fldChar w:fldCharType="separate"/>
                  </w:r>
                  <w:r w:rsidR="00167363" w:rsidRPr="00770C21">
                    <w:rPr>
                      <w:b/>
                      <w:bCs/>
                      <w:noProof/>
                      <w:webHidden/>
                    </w:rPr>
                    <w:t>3</w:t>
                  </w:r>
                  <w:r w:rsidR="008C2479" w:rsidRPr="00770C21">
                    <w:rPr>
                      <w:b/>
                      <w:bCs/>
                      <w:noProof/>
                      <w:webHidden/>
                    </w:rPr>
                    <w:fldChar w:fldCharType="end"/>
                  </w:r>
                </w:hyperlink>
              </w:p>
              <w:p w14:paraId="231D9068" w14:textId="29DE54B0" w:rsidR="008C2479" w:rsidRPr="00770C21" w:rsidRDefault="007F6F41">
                <w:pPr>
                  <w:pStyle w:val="TOC1"/>
                  <w:tabs>
                    <w:tab w:val="right" w:leader="dot" w:pos="9016"/>
                  </w:tabs>
                  <w:rPr>
                    <w:b/>
                    <w:bCs/>
                    <w:noProof/>
                    <w:sz w:val="22"/>
                    <w:szCs w:val="22"/>
                    <w:lang w:eastAsia="en-GB"/>
                  </w:rPr>
                </w:pPr>
                <w:hyperlink w:anchor="_Toc70945142" w:history="1">
                  <w:r w:rsidR="008C2479" w:rsidRPr="00770C21">
                    <w:rPr>
                      <w:rStyle w:val="Hyperlink"/>
                      <w:b/>
                      <w:bCs/>
                      <w:noProof/>
                      <w:color w:val="auto"/>
                    </w:rPr>
                    <w:t>1.2 Background</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_Toc70945142 \h </w:instrText>
                  </w:r>
                  <w:r w:rsidR="008C2479" w:rsidRPr="00770C21">
                    <w:rPr>
                      <w:b/>
                      <w:bCs/>
                      <w:noProof/>
                      <w:webHidden/>
                    </w:rPr>
                  </w:r>
                  <w:r w:rsidR="008C2479" w:rsidRPr="00770C21">
                    <w:rPr>
                      <w:b/>
                      <w:bCs/>
                      <w:noProof/>
                      <w:webHidden/>
                    </w:rPr>
                    <w:fldChar w:fldCharType="separate"/>
                  </w:r>
                  <w:r w:rsidR="00167363" w:rsidRPr="00770C21">
                    <w:rPr>
                      <w:b/>
                      <w:bCs/>
                      <w:noProof/>
                      <w:webHidden/>
                    </w:rPr>
                    <w:t>3</w:t>
                  </w:r>
                  <w:r w:rsidR="008C2479" w:rsidRPr="00770C21">
                    <w:rPr>
                      <w:b/>
                      <w:bCs/>
                      <w:noProof/>
                      <w:webHidden/>
                    </w:rPr>
                    <w:fldChar w:fldCharType="end"/>
                  </w:r>
                </w:hyperlink>
              </w:p>
              <w:p w14:paraId="4039B9C7" w14:textId="76458D23" w:rsidR="008C2479" w:rsidRPr="00770C21" w:rsidRDefault="007F6F41">
                <w:pPr>
                  <w:pStyle w:val="TOC1"/>
                  <w:tabs>
                    <w:tab w:val="right" w:leader="dot" w:pos="9016"/>
                  </w:tabs>
                  <w:rPr>
                    <w:b/>
                    <w:bCs/>
                    <w:noProof/>
                    <w:sz w:val="22"/>
                    <w:szCs w:val="22"/>
                    <w:lang w:eastAsia="en-GB"/>
                  </w:rPr>
                </w:pPr>
                <w:hyperlink w:anchor="_Toc70945143" w:history="1">
                  <w:r w:rsidR="008C2479" w:rsidRPr="00770C21">
                    <w:rPr>
                      <w:rStyle w:val="Hyperlink"/>
                      <w:b/>
                      <w:bCs/>
                      <w:noProof/>
                      <w:color w:val="auto"/>
                    </w:rPr>
                    <w:t>1.3 Statement of the problem</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_Toc70945143 \h </w:instrText>
                  </w:r>
                  <w:r w:rsidR="008C2479" w:rsidRPr="00770C21">
                    <w:rPr>
                      <w:b/>
                      <w:bCs/>
                      <w:noProof/>
                      <w:webHidden/>
                    </w:rPr>
                  </w:r>
                  <w:r w:rsidR="008C2479" w:rsidRPr="00770C21">
                    <w:rPr>
                      <w:b/>
                      <w:bCs/>
                      <w:noProof/>
                      <w:webHidden/>
                    </w:rPr>
                    <w:fldChar w:fldCharType="separate"/>
                  </w:r>
                  <w:r w:rsidR="00167363" w:rsidRPr="00770C21">
                    <w:rPr>
                      <w:b/>
                      <w:bCs/>
                      <w:noProof/>
                      <w:webHidden/>
                    </w:rPr>
                    <w:t>3</w:t>
                  </w:r>
                  <w:r w:rsidR="008C2479" w:rsidRPr="00770C21">
                    <w:rPr>
                      <w:b/>
                      <w:bCs/>
                      <w:noProof/>
                      <w:webHidden/>
                    </w:rPr>
                    <w:fldChar w:fldCharType="end"/>
                  </w:r>
                </w:hyperlink>
              </w:p>
              <w:p w14:paraId="0198D286" w14:textId="0BDC4506" w:rsidR="008C2479" w:rsidRPr="00770C21" w:rsidRDefault="007F6F41">
                <w:pPr>
                  <w:pStyle w:val="TOC1"/>
                  <w:tabs>
                    <w:tab w:val="right" w:leader="dot" w:pos="9016"/>
                  </w:tabs>
                  <w:rPr>
                    <w:b/>
                    <w:bCs/>
                    <w:noProof/>
                    <w:sz w:val="22"/>
                    <w:szCs w:val="22"/>
                    <w:lang w:eastAsia="en-GB"/>
                  </w:rPr>
                </w:pPr>
                <w:hyperlink w:anchor="_Toc70945144" w:history="1">
                  <w:r w:rsidR="008C2479" w:rsidRPr="00770C21">
                    <w:rPr>
                      <w:rStyle w:val="Hyperlink"/>
                      <w:b/>
                      <w:bCs/>
                      <w:noProof/>
                      <w:color w:val="auto"/>
                    </w:rPr>
                    <w:t>1.4 Justification of the research</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_Toc70945144 \h </w:instrText>
                  </w:r>
                  <w:r w:rsidR="008C2479" w:rsidRPr="00770C21">
                    <w:rPr>
                      <w:b/>
                      <w:bCs/>
                      <w:noProof/>
                      <w:webHidden/>
                    </w:rPr>
                  </w:r>
                  <w:r w:rsidR="008C2479" w:rsidRPr="00770C21">
                    <w:rPr>
                      <w:b/>
                      <w:bCs/>
                      <w:noProof/>
                      <w:webHidden/>
                    </w:rPr>
                    <w:fldChar w:fldCharType="separate"/>
                  </w:r>
                  <w:r w:rsidR="00167363" w:rsidRPr="00770C21">
                    <w:rPr>
                      <w:b/>
                      <w:bCs/>
                      <w:noProof/>
                      <w:webHidden/>
                    </w:rPr>
                    <w:t>4</w:t>
                  </w:r>
                  <w:r w:rsidR="008C2479" w:rsidRPr="00770C21">
                    <w:rPr>
                      <w:b/>
                      <w:bCs/>
                      <w:noProof/>
                      <w:webHidden/>
                    </w:rPr>
                    <w:fldChar w:fldCharType="end"/>
                  </w:r>
                </w:hyperlink>
              </w:p>
              <w:p w14:paraId="5ED1203E" w14:textId="5FE0477C" w:rsidR="008C2479" w:rsidRPr="00770C21" w:rsidRDefault="007F6F41">
                <w:pPr>
                  <w:pStyle w:val="TOC1"/>
                  <w:tabs>
                    <w:tab w:val="right" w:leader="dot" w:pos="9016"/>
                  </w:tabs>
                  <w:rPr>
                    <w:b/>
                    <w:bCs/>
                    <w:noProof/>
                    <w:sz w:val="22"/>
                    <w:szCs w:val="22"/>
                    <w:lang w:eastAsia="en-GB"/>
                  </w:rPr>
                </w:pPr>
                <w:hyperlink w:anchor="_Toc70945145" w:history="1">
                  <w:r w:rsidR="008C2479" w:rsidRPr="00770C21">
                    <w:rPr>
                      <w:rStyle w:val="Hyperlink"/>
                      <w:b/>
                      <w:bCs/>
                      <w:noProof/>
                      <w:color w:val="auto"/>
                    </w:rPr>
                    <w:t>1.5 Significance of the research</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_Toc70945145 \h </w:instrText>
                  </w:r>
                  <w:r w:rsidR="008C2479" w:rsidRPr="00770C21">
                    <w:rPr>
                      <w:b/>
                      <w:bCs/>
                      <w:noProof/>
                      <w:webHidden/>
                    </w:rPr>
                  </w:r>
                  <w:r w:rsidR="008C2479" w:rsidRPr="00770C21">
                    <w:rPr>
                      <w:b/>
                      <w:bCs/>
                      <w:noProof/>
                      <w:webHidden/>
                    </w:rPr>
                    <w:fldChar w:fldCharType="separate"/>
                  </w:r>
                  <w:r w:rsidR="00167363" w:rsidRPr="00770C21">
                    <w:rPr>
                      <w:b/>
                      <w:bCs/>
                      <w:noProof/>
                      <w:webHidden/>
                    </w:rPr>
                    <w:t>4</w:t>
                  </w:r>
                  <w:r w:rsidR="008C2479" w:rsidRPr="00770C21">
                    <w:rPr>
                      <w:b/>
                      <w:bCs/>
                      <w:noProof/>
                      <w:webHidden/>
                    </w:rPr>
                    <w:fldChar w:fldCharType="end"/>
                  </w:r>
                </w:hyperlink>
              </w:p>
              <w:p w14:paraId="17CEC1E5" w14:textId="74ACE86B" w:rsidR="008C2479" w:rsidRPr="00770C21" w:rsidRDefault="007F6F41">
                <w:pPr>
                  <w:pStyle w:val="TOC1"/>
                  <w:tabs>
                    <w:tab w:val="right" w:leader="dot" w:pos="9016"/>
                  </w:tabs>
                  <w:rPr>
                    <w:b/>
                    <w:bCs/>
                    <w:noProof/>
                    <w:sz w:val="22"/>
                    <w:szCs w:val="22"/>
                    <w:lang w:eastAsia="en-GB"/>
                  </w:rPr>
                </w:pPr>
                <w:hyperlink w:anchor="_Toc70945146" w:history="1">
                  <w:r w:rsidR="008C2479" w:rsidRPr="00770C21">
                    <w:rPr>
                      <w:rStyle w:val="Hyperlink"/>
                      <w:b/>
                      <w:bCs/>
                      <w:noProof/>
                      <w:color w:val="auto"/>
                    </w:rPr>
                    <w:t>2.0 Literature Review</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_Toc70945146 \h </w:instrText>
                  </w:r>
                  <w:r w:rsidR="008C2479" w:rsidRPr="00770C21">
                    <w:rPr>
                      <w:b/>
                      <w:bCs/>
                      <w:noProof/>
                      <w:webHidden/>
                    </w:rPr>
                  </w:r>
                  <w:r w:rsidR="008C2479" w:rsidRPr="00770C21">
                    <w:rPr>
                      <w:b/>
                      <w:bCs/>
                      <w:noProof/>
                      <w:webHidden/>
                    </w:rPr>
                    <w:fldChar w:fldCharType="separate"/>
                  </w:r>
                  <w:r w:rsidR="00167363" w:rsidRPr="00770C21">
                    <w:rPr>
                      <w:b/>
                      <w:bCs/>
                      <w:noProof/>
                      <w:webHidden/>
                    </w:rPr>
                    <w:t>4</w:t>
                  </w:r>
                  <w:r w:rsidR="008C2479" w:rsidRPr="00770C21">
                    <w:rPr>
                      <w:b/>
                      <w:bCs/>
                      <w:noProof/>
                      <w:webHidden/>
                    </w:rPr>
                    <w:fldChar w:fldCharType="end"/>
                  </w:r>
                </w:hyperlink>
              </w:p>
              <w:p w14:paraId="71F12530" w14:textId="1D724972" w:rsidR="008C2479" w:rsidRPr="00770C21" w:rsidRDefault="007F6F41">
                <w:pPr>
                  <w:pStyle w:val="TOC1"/>
                  <w:tabs>
                    <w:tab w:val="right" w:leader="dot" w:pos="9016"/>
                  </w:tabs>
                  <w:rPr>
                    <w:b/>
                    <w:bCs/>
                    <w:noProof/>
                    <w:sz w:val="22"/>
                    <w:szCs w:val="22"/>
                    <w:lang w:eastAsia="en-GB"/>
                  </w:rPr>
                </w:pPr>
                <w:hyperlink w:anchor="_Toc70945147" w:history="1">
                  <w:r w:rsidR="008C2479" w:rsidRPr="00770C21">
                    <w:rPr>
                      <w:rStyle w:val="Hyperlink"/>
                      <w:b/>
                      <w:bCs/>
                      <w:noProof/>
                      <w:color w:val="auto"/>
                    </w:rPr>
                    <w:t>2.1 Existing Literature on the topic</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_Toc70945147 \h </w:instrText>
                  </w:r>
                  <w:r w:rsidR="008C2479" w:rsidRPr="00770C21">
                    <w:rPr>
                      <w:b/>
                      <w:bCs/>
                      <w:noProof/>
                      <w:webHidden/>
                    </w:rPr>
                  </w:r>
                  <w:r w:rsidR="008C2479" w:rsidRPr="00770C21">
                    <w:rPr>
                      <w:b/>
                      <w:bCs/>
                      <w:noProof/>
                      <w:webHidden/>
                    </w:rPr>
                    <w:fldChar w:fldCharType="separate"/>
                  </w:r>
                  <w:r w:rsidR="00167363" w:rsidRPr="00770C21">
                    <w:rPr>
                      <w:b/>
                      <w:bCs/>
                      <w:noProof/>
                      <w:webHidden/>
                    </w:rPr>
                    <w:t>7</w:t>
                  </w:r>
                  <w:r w:rsidR="008C2479" w:rsidRPr="00770C21">
                    <w:rPr>
                      <w:b/>
                      <w:bCs/>
                      <w:noProof/>
                      <w:webHidden/>
                    </w:rPr>
                    <w:fldChar w:fldCharType="end"/>
                  </w:r>
                </w:hyperlink>
              </w:p>
              <w:p w14:paraId="4B2C88B7" w14:textId="56B590F9" w:rsidR="008C2479" w:rsidRPr="00770C21" w:rsidRDefault="007F6F41">
                <w:pPr>
                  <w:pStyle w:val="TOC1"/>
                  <w:tabs>
                    <w:tab w:val="right" w:leader="dot" w:pos="9016"/>
                  </w:tabs>
                  <w:rPr>
                    <w:b/>
                    <w:bCs/>
                    <w:noProof/>
                    <w:sz w:val="22"/>
                    <w:szCs w:val="22"/>
                    <w:lang w:eastAsia="en-GB"/>
                  </w:rPr>
                </w:pPr>
                <w:hyperlink w:anchor="_Toc70945148" w:history="1">
                  <w:r w:rsidR="008C2479" w:rsidRPr="00770C21">
                    <w:rPr>
                      <w:rStyle w:val="Hyperlink"/>
                      <w:b/>
                      <w:bCs/>
                      <w:noProof/>
                      <w:color w:val="auto"/>
                    </w:rPr>
                    <w:t>2.2 Identify gaps in the literature</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_Toc70945148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0685AC13" w14:textId="7FBBD826" w:rsidR="008C2479" w:rsidRPr="00770C21" w:rsidRDefault="007F6F41">
                <w:pPr>
                  <w:pStyle w:val="TOC1"/>
                  <w:tabs>
                    <w:tab w:val="right" w:leader="dot" w:pos="9016"/>
                  </w:tabs>
                  <w:rPr>
                    <w:b/>
                    <w:bCs/>
                    <w:noProof/>
                    <w:sz w:val="22"/>
                    <w:szCs w:val="22"/>
                    <w:lang w:eastAsia="en-GB"/>
                  </w:rPr>
                </w:pPr>
                <w:hyperlink w:anchor="_Toc70945149" w:history="1">
                  <w:r w:rsidR="008C2479" w:rsidRPr="00770C21">
                    <w:rPr>
                      <w:rStyle w:val="Hyperlink"/>
                      <w:b/>
                      <w:bCs/>
                      <w:noProof/>
                      <w:color w:val="auto"/>
                    </w:rPr>
                    <w:t>2.3 Purpose of the research</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_Toc70945149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51271557" w14:textId="54E2A6F5" w:rsidR="008C2479" w:rsidRPr="00770C21" w:rsidRDefault="007F6F41">
                <w:pPr>
                  <w:pStyle w:val="TOC1"/>
                  <w:tabs>
                    <w:tab w:val="right" w:leader="dot" w:pos="9016"/>
                  </w:tabs>
                  <w:rPr>
                    <w:b/>
                    <w:bCs/>
                    <w:noProof/>
                    <w:sz w:val="22"/>
                    <w:szCs w:val="22"/>
                    <w:lang w:eastAsia="en-GB"/>
                  </w:rPr>
                </w:pPr>
                <w:hyperlink w:anchor="_Toc70945150" w:history="1">
                  <w:r w:rsidR="008C2479" w:rsidRPr="00770C21">
                    <w:rPr>
                      <w:rStyle w:val="Hyperlink"/>
                      <w:b/>
                      <w:bCs/>
                      <w:noProof/>
                      <w:color w:val="auto"/>
                    </w:rPr>
                    <w:t>2.4 Aims &amp; Objectives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_Toc70945150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636A8C89" w14:textId="2D896533" w:rsidR="008C2479" w:rsidRPr="00770C21" w:rsidRDefault="007F6F41">
                <w:pPr>
                  <w:pStyle w:val="TOC1"/>
                  <w:tabs>
                    <w:tab w:val="right" w:leader="dot" w:pos="9016"/>
                  </w:tabs>
                  <w:rPr>
                    <w:b/>
                    <w:bCs/>
                    <w:noProof/>
                    <w:sz w:val="22"/>
                    <w:szCs w:val="22"/>
                    <w:lang w:eastAsia="en-GB"/>
                  </w:rPr>
                </w:pPr>
                <w:hyperlink w:anchor="_Toc70945151" w:history="1">
                  <w:r w:rsidR="008C2479" w:rsidRPr="00770C21">
                    <w:rPr>
                      <w:rStyle w:val="Hyperlink"/>
                      <w:b/>
                      <w:bCs/>
                      <w:noProof/>
                      <w:color w:val="auto"/>
                    </w:rPr>
                    <w:t>2.5 Research questions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_Toc70945151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099E4D1F" w14:textId="07366063" w:rsidR="008C2479" w:rsidRPr="00770C21" w:rsidRDefault="007F6F41">
                <w:pPr>
                  <w:pStyle w:val="TOC1"/>
                  <w:tabs>
                    <w:tab w:val="right" w:leader="dot" w:pos="9016"/>
                  </w:tabs>
                  <w:rPr>
                    <w:b/>
                    <w:bCs/>
                    <w:noProof/>
                    <w:sz w:val="22"/>
                    <w:szCs w:val="22"/>
                    <w:lang w:eastAsia="en-GB"/>
                  </w:rPr>
                </w:pPr>
                <w:hyperlink w:anchor="_Toc70945152" w:history="1">
                  <w:r w:rsidR="008C2479" w:rsidRPr="00770C21">
                    <w:rPr>
                      <w:rStyle w:val="Hyperlink"/>
                      <w:b/>
                      <w:bCs/>
                      <w:noProof/>
                      <w:color w:val="auto"/>
                    </w:rPr>
                    <w:t>3.0 Research &amp; methodology</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_Toc70945152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19016093" w14:textId="76C41FB7" w:rsidR="008C2479" w:rsidRPr="00770C21" w:rsidRDefault="007F6F41">
                <w:pPr>
                  <w:pStyle w:val="TOC1"/>
                  <w:tabs>
                    <w:tab w:val="right" w:leader="dot" w:pos="9016"/>
                  </w:tabs>
                  <w:rPr>
                    <w:b/>
                    <w:bCs/>
                    <w:noProof/>
                    <w:sz w:val="22"/>
                    <w:szCs w:val="22"/>
                    <w:lang w:eastAsia="en-GB"/>
                  </w:rPr>
                </w:pPr>
                <w:hyperlink w:anchor="_Toc70945153" w:history="1">
                  <w:r w:rsidR="008C2479" w:rsidRPr="00770C21">
                    <w:rPr>
                      <w:rStyle w:val="Hyperlink"/>
                      <w:b/>
                      <w:bCs/>
                      <w:noProof/>
                      <w:color w:val="auto"/>
                    </w:rPr>
                    <w:t>3.1 Philosophical underpinning of the research (perspective of the research)</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_Toc70945153 \h </w:instrText>
                  </w:r>
                  <w:r w:rsidR="008C2479" w:rsidRPr="00770C21">
                    <w:rPr>
                      <w:b/>
                      <w:bCs/>
                      <w:noProof/>
                      <w:webHidden/>
                    </w:rPr>
                  </w:r>
                  <w:r w:rsidR="008C2479" w:rsidRPr="00770C21">
                    <w:rPr>
                      <w:b/>
                      <w:bCs/>
                      <w:noProof/>
                      <w:webHidden/>
                    </w:rPr>
                    <w:fldChar w:fldCharType="separate"/>
                  </w:r>
                  <w:r w:rsidR="00167363" w:rsidRPr="00770C21">
                    <w:rPr>
                      <w:b/>
                      <w:bCs/>
                      <w:noProof/>
                      <w:webHidden/>
                    </w:rPr>
                    <w:t>8</w:t>
                  </w:r>
                  <w:r w:rsidR="008C2479" w:rsidRPr="00770C21">
                    <w:rPr>
                      <w:b/>
                      <w:bCs/>
                      <w:noProof/>
                      <w:webHidden/>
                    </w:rPr>
                    <w:fldChar w:fldCharType="end"/>
                  </w:r>
                </w:hyperlink>
              </w:p>
              <w:p w14:paraId="64E2B7B9" w14:textId="22539A0E" w:rsidR="008C2479" w:rsidRPr="00770C21" w:rsidRDefault="007F6F41">
                <w:pPr>
                  <w:pStyle w:val="TOC1"/>
                  <w:tabs>
                    <w:tab w:val="right" w:leader="dot" w:pos="9016"/>
                  </w:tabs>
                  <w:rPr>
                    <w:b/>
                    <w:bCs/>
                    <w:noProof/>
                    <w:sz w:val="22"/>
                    <w:szCs w:val="22"/>
                    <w:lang w:eastAsia="en-GB"/>
                  </w:rPr>
                </w:pPr>
                <w:hyperlink w:anchor="_Toc70945154" w:history="1">
                  <w:r w:rsidR="008C2479" w:rsidRPr="00770C21">
                    <w:rPr>
                      <w:rStyle w:val="Hyperlink"/>
                      <w:b/>
                      <w:bCs/>
                      <w:noProof/>
                      <w:color w:val="auto"/>
                    </w:rPr>
                    <w:t>3.2 Data collection method (Method used to collect or find the literature)</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_Toc70945154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68AF299E" w14:textId="349C066D" w:rsidR="008C2479" w:rsidRPr="00770C21" w:rsidRDefault="007F6F41">
                <w:pPr>
                  <w:pStyle w:val="TOC1"/>
                  <w:tabs>
                    <w:tab w:val="right" w:leader="dot" w:pos="9016"/>
                  </w:tabs>
                  <w:rPr>
                    <w:b/>
                    <w:bCs/>
                    <w:noProof/>
                    <w:sz w:val="22"/>
                    <w:szCs w:val="22"/>
                    <w:lang w:eastAsia="en-GB"/>
                  </w:rPr>
                </w:pPr>
                <w:hyperlink w:anchor="_Toc70945155" w:history="1">
                  <w:r w:rsidR="008C2479" w:rsidRPr="00770C21">
                    <w:rPr>
                      <w:rStyle w:val="Hyperlink"/>
                      <w:b/>
                      <w:bCs/>
                      <w:noProof/>
                      <w:color w:val="auto"/>
                    </w:rPr>
                    <w:t>3.3 Data Source</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_Toc70945155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22DC8471" w14:textId="3F02CD01" w:rsidR="008C2479" w:rsidRPr="00770C21" w:rsidRDefault="007F6F41">
                <w:pPr>
                  <w:pStyle w:val="TOC1"/>
                  <w:tabs>
                    <w:tab w:val="right" w:leader="dot" w:pos="9016"/>
                  </w:tabs>
                  <w:rPr>
                    <w:b/>
                    <w:bCs/>
                    <w:noProof/>
                    <w:sz w:val="22"/>
                    <w:szCs w:val="22"/>
                    <w:lang w:eastAsia="en-GB"/>
                  </w:rPr>
                </w:pPr>
                <w:hyperlink w:anchor="_Toc70945156" w:history="1">
                  <w:r w:rsidR="008C2479" w:rsidRPr="00770C21">
                    <w:rPr>
                      <w:rStyle w:val="Hyperlink"/>
                      <w:b/>
                      <w:bCs/>
                      <w:noProof/>
                      <w:color w:val="auto"/>
                    </w:rPr>
                    <w:t>3.4 Search terms (keywords used to search/find literature)</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_Toc70945156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00D1A810" w14:textId="57ECAD7F" w:rsidR="008C2479" w:rsidRPr="00770C21" w:rsidRDefault="007F6F41">
                <w:pPr>
                  <w:pStyle w:val="TOC1"/>
                  <w:tabs>
                    <w:tab w:val="right" w:leader="dot" w:pos="9016"/>
                  </w:tabs>
                  <w:rPr>
                    <w:b/>
                    <w:bCs/>
                    <w:noProof/>
                    <w:sz w:val="22"/>
                    <w:szCs w:val="22"/>
                    <w:lang w:eastAsia="en-GB"/>
                  </w:rPr>
                </w:pPr>
                <w:hyperlink w:anchor="_Toc70945157" w:history="1">
                  <w:r w:rsidR="008C2479" w:rsidRPr="00770C21">
                    <w:rPr>
                      <w:rStyle w:val="Hyperlink"/>
                      <w:b/>
                      <w:bCs/>
                      <w:noProof/>
                      <w:color w:val="auto"/>
                    </w:rPr>
                    <w:t>3.5 Inclusion and Exclusion criteria (conditions that guide choice of literature)</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_Toc70945157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06292C75" w14:textId="09D38DD2" w:rsidR="008C2479" w:rsidRPr="00770C21" w:rsidRDefault="007F6F41">
                <w:pPr>
                  <w:pStyle w:val="TOC1"/>
                  <w:tabs>
                    <w:tab w:val="right" w:leader="dot" w:pos="9016"/>
                  </w:tabs>
                  <w:rPr>
                    <w:b/>
                    <w:bCs/>
                    <w:noProof/>
                    <w:sz w:val="22"/>
                    <w:szCs w:val="22"/>
                    <w:lang w:eastAsia="en-GB"/>
                  </w:rPr>
                </w:pPr>
                <w:hyperlink w:anchor="_Toc70945158" w:history="1">
                  <w:r w:rsidR="008C2479" w:rsidRPr="00770C21">
                    <w:rPr>
                      <w:rStyle w:val="Hyperlink"/>
                      <w:b/>
                      <w:bCs/>
                      <w:noProof/>
                      <w:color w:val="auto"/>
                    </w:rPr>
                    <w:t>3.6 Data analysis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_Toc70945158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749B3249" w14:textId="2470E65B" w:rsidR="008C2479" w:rsidRPr="00770C21" w:rsidRDefault="007F6F41">
                <w:pPr>
                  <w:pStyle w:val="TOC1"/>
                  <w:tabs>
                    <w:tab w:val="right" w:leader="dot" w:pos="9016"/>
                  </w:tabs>
                  <w:rPr>
                    <w:b/>
                    <w:bCs/>
                    <w:noProof/>
                    <w:sz w:val="22"/>
                    <w:szCs w:val="22"/>
                    <w:lang w:eastAsia="en-GB"/>
                  </w:rPr>
                </w:pPr>
                <w:hyperlink w:anchor="_Toc70945159" w:history="1">
                  <w:r w:rsidR="008C2479" w:rsidRPr="00770C21">
                    <w:rPr>
                      <w:rStyle w:val="Hyperlink"/>
                      <w:b/>
                      <w:bCs/>
                      <w:noProof/>
                      <w:color w:val="auto"/>
                    </w:rPr>
                    <w:t>3.7 Data summary table of journal articles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_Toc70945159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00E4FF2F" w14:textId="70924347" w:rsidR="008C2479" w:rsidRPr="00770C21" w:rsidRDefault="007F6F41">
                <w:pPr>
                  <w:pStyle w:val="TOC1"/>
                  <w:tabs>
                    <w:tab w:val="right" w:leader="dot" w:pos="9016"/>
                  </w:tabs>
                  <w:rPr>
                    <w:b/>
                    <w:bCs/>
                    <w:noProof/>
                    <w:sz w:val="22"/>
                    <w:szCs w:val="22"/>
                    <w:lang w:eastAsia="en-GB"/>
                  </w:rPr>
                </w:pPr>
                <w:hyperlink w:anchor="_Toc70945160" w:history="1">
                  <w:r w:rsidR="008C2479" w:rsidRPr="00770C21">
                    <w:rPr>
                      <w:rStyle w:val="Hyperlink"/>
                      <w:b/>
                      <w:bCs/>
                      <w:noProof/>
                      <w:color w:val="auto"/>
                    </w:rPr>
                    <w:t>3.8 Research Ethics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_Toc70945160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6C1E6E6F" w14:textId="501ADC74" w:rsidR="008C2479" w:rsidRPr="00770C21" w:rsidRDefault="007F6F41">
                <w:pPr>
                  <w:pStyle w:val="TOC1"/>
                  <w:tabs>
                    <w:tab w:val="right" w:leader="dot" w:pos="9016"/>
                  </w:tabs>
                  <w:rPr>
                    <w:b/>
                    <w:bCs/>
                    <w:noProof/>
                    <w:sz w:val="22"/>
                    <w:szCs w:val="22"/>
                    <w:lang w:eastAsia="en-GB"/>
                  </w:rPr>
                </w:pPr>
                <w:hyperlink w:anchor="_Toc70945161" w:history="1">
                  <w:r w:rsidR="008C2479" w:rsidRPr="00770C21">
                    <w:rPr>
                      <w:rStyle w:val="Hyperlink"/>
                      <w:b/>
                      <w:bCs/>
                      <w:noProof/>
                      <w:color w:val="auto"/>
                    </w:rPr>
                    <w:t>3.9 Limitation of the research</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_Toc70945161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667F99A6" w14:textId="4ECEC13A" w:rsidR="008C2479" w:rsidRPr="00770C21" w:rsidRDefault="007F6F41">
                <w:pPr>
                  <w:pStyle w:val="TOC1"/>
                  <w:tabs>
                    <w:tab w:val="right" w:leader="dot" w:pos="9016"/>
                  </w:tabs>
                  <w:rPr>
                    <w:b/>
                    <w:bCs/>
                    <w:noProof/>
                    <w:sz w:val="22"/>
                    <w:szCs w:val="22"/>
                    <w:lang w:eastAsia="en-GB"/>
                  </w:rPr>
                </w:pPr>
                <w:hyperlink w:anchor="_Toc70945162" w:history="1">
                  <w:r w:rsidR="008C2479" w:rsidRPr="00770C21">
                    <w:rPr>
                      <w:rStyle w:val="Hyperlink"/>
                      <w:b/>
                      <w:bCs/>
                      <w:noProof/>
                      <w:color w:val="auto"/>
                    </w:rPr>
                    <w:t>4.0 Secondary data analysis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_Toc70945162 \h </w:instrText>
                  </w:r>
                  <w:r w:rsidR="008C2479" w:rsidRPr="00770C21">
                    <w:rPr>
                      <w:b/>
                      <w:bCs/>
                      <w:noProof/>
                      <w:webHidden/>
                    </w:rPr>
                  </w:r>
                  <w:r w:rsidR="008C2479" w:rsidRPr="00770C21">
                    <w:rPr>
                      <w:b/>
                      <w:bCs/>
                      <w:noProof/>
                      <w:webHidden/>
                    </w:rPr>
                    <w:fldChar w:fldCharType="separate"/>
                  </w:r>
                  <w:r w:rsidR="00167363" w:rsidRPr="00770C21">
                    <w:rPr>
                      <w:b/>
                      <w:bCs/>
                      <w:noProof/>
                      <w:webHidden/>
                    </w:rPr>
                    <w:t>9</w:t>
                  </w:r>
                  <w:r w:rsidR="008C2479" w:rsidRPr="00770C21">
                    <w:rPr>
                      <w:b/>
                      <w:bCs/>
                      <w:noProof/>
                      <w:webHidden/>
                    </w:rPr>
                    <w:fldChar w:fldCharType="end"/>
                  </w:r>
                </w:hyperlink>
              </w:p>
              <w:p w14:paraId="48366E50" w14:textId="28F53FF2" w:rsidR="008C2479" w:rsidRPr="00770C21" w:rsidRDefault="007F6F41">
                <w:pPr>
                  <w:pStyle w:val="TOC1"/>
                  <w:tabs>
                    <w:tab w:val="right" w:leader="dot" w:pos="9016"/>
                  </w:tabs>
                  <w:rPr>
                    <w:b/>
                    <w:bCs/>
                    <w:noProof/>
                    <w:sz w:val="22"/>
                    <w:szCs w:val="22"/>
                    <w:lang w:eastAsia="en-GB"/>
                  </w:rPr>
                </w:pPr>
                <w:hyperlink w:anchor="_Toc70945163" w:history="1">
                  <w:r w:rsidR="008C2479" w:rsidRPr="00770C21">
                    <w:rPr>
                      <w:rStyle w:val="Hyperlink"/>
                      <w:b/>
                      <w:bCs/>
                      <w:noProof/>
                      <w:color w:val="auto"/>
                    </w:rPr>
                    <w:t>4.1 Findings: Thematic Analysis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_Toc70945163 \h </w:instrText>
                  </w:r>
                  <w:r w:rsidR="008C2479" w:rsidRPr="00770C21">
                    <w:rPr>
                      <w:b/>
                      <w:bCs/>
                      <w:noProof/>
                      <w:webHidden/>
                    </w:rPr>
                  </w:r>
                  <w:r w:rsidR="008C2479" w:rsidRPr="00770C21">
                    <w:rPr>
                      <w:b/>
                      <w:bCs/>
                      <w:noProof/>
                      <w:webHidden/>
                    </w:rPr>
                    <w:fldChar w:fldCharType="separate"/>
                  </w:r>
                  <w:r w:rsidR="00167363" w:rsidRPr="00770C21">
                    <w:rPr>
                      <w:b/>
                      <w:bCs/>
                      <w:noProof/>
                      <w:webHidden/>
                    </w:rPr>
                    <w:t>10</w:t>
                  </w:r>
                  <w:r w:rsidR="008C2479" w:rsidRPr="00770C21">
                    <w:rPr>
                      <w:b/>
                      <w:bCs/>
                      <w:noProof/>
                      <w:webHidden/>
                    </w:rPr>
                    <w:fldChar w:fldCharType="end"/>
                  </w:r>
                </w:hyperlink>
              </w:p>
              <w:p w14:paraId="6B32DA50" w14:textId="7E9D4693" w:rsidR="008C2479" w:rsidRPr="00770C21" w:rsidRDefault="007F6F41">
                <w:pPr>
                  <w:pStyle w:val="TOC1"/>
                  <w:tabs>
                    <w:tab w:val="right" w:leader="dot" w:pos="9016"/>
                  </w:tabs>
                  <w:rPr>
                    <w:b/>
                    <w:bCs/>
                    <w:noProof/>
                    <w:sz w:val="22"/>
                    <w:szCs w:val="22"/>
                    <w:lang w:eastAsia="en-GB"/>
                  </w:rPr>
                </w:pPr>
                <w:hyperlink w:anchor="_Toc70945164" w:history="1">
                  <w:r w:rsidR="008C2479" w:rsidRPr="00770C21">
                    <w:rPr>
                      <w:rStyle w:val="Hyperlink"/>
                      <w:b/>
                      <w:bCs/>
                      <w:noProof/>
                      <w:color w:val="auto"/>
                    </w:rPr>
                    <w:t>5.0 Discussion</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_Toc70945164 \h </w:instrText>
                  </w:r>
                  <w:r w:rsidR="008C2479" w:rsidRPr="00770C21">
                    <w:rPr>
                      <w:b/>
                      <w:bCs/>
                      <w:noProof/>
                      <w:webHidden/>
                    </w:rPr>
                  </w:r>
                  <w:r w:rsidR="008C2479" w:rsidRPr="00770C21">
                    <w:rPr>
                      <w:b/>
                      <w:bCs/>
                      <w:noProof/>
                      <w:webHidden/>
                    </w:rPr>
                    <w:fldChar w:fldCharType="separate"/>
                  </w:r>
                  <w:r w:rsidR="00167363" w:rsidRPr="00770C21">
                    <w:rPr>
                      <w:b/>
                      <w:bCs/>
                      <w:noProof/>
                      <w:webHidden/>
                    </w:rPr>
                    <w:t>10</w:t>
                  </w:r>
                  <w:r w:rsidR="008C2479" w:rsidRPr="00770C21">
                    <w:rPr>
                      <w:b/>
                      <w:bCs/>
                      <w:noProof/>
                      <w:webHidden/>
                    </w:rPr>
                    <w:fldChar w:fldCharType="end"/>
                  </w:r>
                </w:hyperlink>
              </w:p>
              <w:p w14:paraId="18EE1471" w14:textId="6BC0B9A7" w:rsidR="008C2479" w:rsidRPr="00770C21" w:rsidRDefault="007F6F41">
                <w:pPr>
                  <w:pStyle w:val="TOC1"/>
                  <w:tabs>
                    <w:tab w:val="right" w:leader="dot" w:pos="9016"/>
                  </w:tabs>
                  <w:rPr>
                    <w:b/>
                    <w:bCs/>
                    <w:noProof/>
                    <w:sz w:val="22"/>
                    <w:szCs w:val="22"/>
                    <w:lang w:eastAsia="en-GB"/>
                  </w:rPr>
                </w:pPr>
                <w:hyperlink w:anchor="_Toc70945165" w:history="1">
                  <w:r w:rsidR="008C2479" w:rsidRPr="00770C21">
                    <w:rPr>
                      <w:rStyle w:val="Hyperlink"/>
                      <w:b/>
                      <w:bCs/>
                      <w:noProof/>
                      <w:color w:val="auto"/>
                    </w:rPr>
                    <w:t>5.1 Synthesis of your findings to the research questions of research aim and objectives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_Toc70945165 \h </w:instrText>
                  </w:r>
                  <w:r w:rsidR="008C2479" w:rsidRPr="00770C21">
                    <w:rPr>
                      <w:b/>
                      <w:bCs/>
                      <w:noProof/>
                      <w:webHidden/>
                    </w:rPr>
                  </w:r>
                  <w:r w:rsidR="008C2479" w:rsidRPr="00770C21">
                    <w:rPr>
                      <w:b/>
                      <w:bCs/>
                      <w:noProof/>
                      <w:webHidden/>
                    </w:rPr>
                    <w:fldChar w:fldCharType="separate"/>
                  </w:r>
                  <w:r w:rsidR="00167363" w:rsidRPr="00770C21">
                    <w:rPr>
                      <w:b/>
                      <w:bCs/>
                      <w:noProof/>
                      <w:webHidden/>
                    </w:rPr>
                    <w:t>10</w:t>
                  </w:r>
                  <w:r w:rsidR="008C2479" w:rsidRPr="00770C21">
                    <w:rPr>
                      <w:b/>
                      <w:bCs/>
                      <w:noProof/>
                      <w:webHidden/>
                    </w:rPr>
                    <w:fldChar w:fldCharType="end"/>
                  </w:r>
                </w:hyperlink>
              </w:p>
              <w:p w14:paraId="009303C1" w14:textId="071EE7E2" w:rsidR="008C2479" w:rsidRPr="00770C21" w:rsidRDefault="007F6F41">
                <w:pPr>
                  <w:pStyle w:val="TOC1"/>
                  <w:tabs>
                    <w:tab w:val="right" w:leader="dot" w:pos="9016"/>
                  </w:tabs>
                  <w:rPr>
                    <w:b/>
                    <w:bCs/>
                    <w:noProof/>
                    <w:sz w:val="22"/>
                    <w:szCs w:val="22"/>
                    <w:lang w:eastAsia="en-GB"/>
                  </w:rPr>
                </w:pPr>
                <w:hyperlink w:anchor="_Toc70945166" w:history="1">
                  <w:r w:rsidR="008C2479" w:rsidRPr="00770C21">
                    <w:rPr>
                      <w:rStyle w:val="Hyperlink"/>
                      <w:b/>
                      <w:bCs/>
                      <w:noProof/>
                      <w:color w:val="auto"/>
                    </w:rPr>
                    <w:t>6.0 Conclusion and Recommendations</w:t>
                  </w:r>
                  <w:r w:rsidR="008C2479" w:rsidRPr="00770C21">
                    <w:rPr>
                      <w:b/>
                      <w:bCs/>
                      <w:noProof/>
                      <w:webHidden/>
                    </w:rPr>
                    <w:tab/>
                  </w:r>
                  <w:r w:rsidR="008C2479" w:rsidRPr="00770C21">
                    <w:rPr>
                      <w:b/>
                      <w:bCs/>
                      <w:noProof/>
                      <w:webHidden/>
                    </w:rPr>
                    <w:fldChar w:fldCharType="begin"/>
                  </w:r>
                  <w:r w:rsidR="008C2479" w:rsidRPr="00770C21">
                    <w:rPr>
                      <w:b/>
                      <w:bCs/>
                      <w:noProof/>
                      <w:webHidden/>
                    </w:rPr>
                    <w:instrText xml:space="preserve"> PAGEREF _Toc70945166 \h </w:instrText>
                  </w:r>
                  <w:r w:rsidR="008C2479" w:rsidRPr="00770C21">
                    <w:rPr>
                      <w:b/>
                      <w:bCs/>
                      <w:noProof/>
                      <w:webHidden/>
                    </w:rPr>
                  </w:r>
                  <w:r w:rsidR="008C2479" w:rsidRPr="00770C21">
                    <w:rPr>
                      <w:b/>
                      <w:bCs/>
                      <w:noProof/>
                      <w:webHidden/>
                    </w:rPr>
                    <w:fldChar w:fldCharType="separate"/>
                  </w:r>
                  <w:r w:rsidR="00167363" w:rsidRPr="00770C21">
                    <w:rPr>
                      <w:b/>
                      <w:bCs/>
                      <w:noProof/>
                      <w:webHidden/>
                    </w:rPr>
                    <w:t>10</w:t>
                  </w:r>
                  <w:r w:rsidR="008C2479" w:rsidRPr="00770C21">
                    <w:rPr>
                      <w:b/>
                      <w:bCs/>
                      <w:noProof/>
                      <w:webHidden/>
                    </w:rPr>
                    <w:fldChar w:fldCharType="end"/>
                  </w:r>
                </w:hyperlink>
              </w:p>
              <w:p w14:paraId="0A2429F0" w14:textId="1250BD0A" w:rsidR="008C2479" w:rsidRPr="00770C21" w:rsidRDefault="00290BB0">
                <w:pPr>
                  <w:pStyle w:val="TOC1"/>
                  <w:tabs>
                    <w:tab w:val="right" w:leader="dot" w:pos="9016"/>
                  </w:tabs>
                  <w:rPr>
                    <w:b/>
                    <w:bCs/>
                    <w:noProof/>
                    <w:sz w:val="22"/>
                    <w:szCs w:val="22"/>
                    <w:lang w:eastAsia="en-GB"/>
                  </w:rPr>
                </w:pPr>
                <w:r w:rsidRPr="00770C21">
                  <w:rPr>
                    <w:rFonts w:cstheme="minorHAnsi"/>
                    <w:b/>
                    <w:bCs/>
                    <w:noProof/>
                    <w:lang w:eastAsia="en-GB"/>
                  </w:rPr>
                  <w:t>Reference……</w:t>
                </w:r>
                <w:r w:rsidR="009065E2" w:rsidRPr="00770C21">
                  <w:rPr>
                    <w:rFonts w:ascii="Arial" w:hAnsi="Arial" w:cs="Arial"/>
                    <w:b/>
                    <w:bCs/>
                    <w:noProof/>
                    <w:sz w:val="22"/>
                    <w:szCs w:val="22"/>
                    <w:lang w:eastAsia="en-GB"/>
                  </w:rPr>
                  <w:t>…</w:t>
                </w:r>
                <w:r w:rsidR="009065E2" w:rsidRPr="00770C21">
                  <w:rPr>
                    <w:b/>
                    <w:bCs/>
                    <w:noProof/>
                    <w:sz w:val="22"/>
                    <w:szCs w:val="22"/>
                    <w:lang w:eastAsia="en-GB"/>
                  </w:rPr>
                  <w:t>…………………………………………………………</w:t>
                </w:r>
                <w:r w:rsidR="00FD6871" w:rsidRPr="00770C21">
                  <w:rPr>
                    <w:b/>
                    <w:bCs/>
                    <w:noProof/>
                    <w:sz w:val="22"/>
                    <w:szCs w:val="22"/>
                    <w:lang w:eastAsia="en-GB"/>
                  </w:rPr>
                  <w:t>.</w:t>
                </w:r>
                <w:r w:rsidR="009065E2" w:rsidRPr="00770C21">
                  <w:rPr>
                    <w:b/>
                    <w:bCs/>
                    <w:noProof/>
                    <w:sz w:val="22"/>
                    <w:szCs w:val="22"/>
                    <w:lang w:eastAsia="en-GB"/>
                  </w:rPr>
                  <w:t>.11</w:t>
                </w:r>
              </w:p>
              <w:p w14:paraId="3E70F62F" w14:textId="7FCF554B" w:rsidR="00DC69EA" w:rsidRPr="00770C21" w:rsidRDefault="00DC69EA" w:rsidP="00DC69EA">
                <w:pPr>
                  <w:rPr>
                    <w:b/>
                    <w:bCs/>
                    <w:lang w:eastAsia="en-GB"/>
                  </w:rPr>
                </w:pPr>
                <w:r w:rsidRPr="00770C21">
                  <w:rPr>
                    <w:b/>
                    <w:bCs/>
                    <w:lang w:eastAsia="en-GB"/>
                  </w:rPr>
                  <w:t>Appendix………………………………………………………………………………</w:t>
                </w:r>
                <w:r w:rsidR="005040B4" w:rsidRPr="00770C21">
                  <w:rPr>
                    <w:b/>
                    <w:bCs/>
                    <w:lang w:eastAsia="en-GB"/>
                  </w:rPr>
                  <w:t>12</w:t>
                </w:r>
              </w:p>
              <w:p w14:paraId="2D3B20DC" w14:textId="7565CC61" w:rsidR="008C2479" w:rsidRPr="00770C21" w:rsidRDefault="008C2479">
                <w:pPr>
                  <w:rPr>
                    <w:b/>
                    <w:bCs/>
                  </w:rPr>
                </w:pPr>
                <w:r w:rsidRPr="00770C21">
                  <w:rPr>
                    <w:b/>
                    <w:bCs/>
                    <w:noProof/>
                  </w:rPr>
                  <w:fldChar w:fldCharType="end"/>
                </w:r>
              </w:p>
            </w:sdtContent>
          </w:sdt>
          <w:p w14:paraId="5532D3B5" w14:textId="6DA18C3B" w:rsidR="008E4014" w:rsidRPr="00770C21" w:rsidRDefault="008E4014" w:rsidP="00125E3E">
            <w:pPr>
              <w:rPr>
                <w:rFonts w:ascii="Arial" w:hAnsi="Arial" w:cs="Arial"/>
                <w:b/>
                <w:bCs/>
              </w:rPr>
            </w:pPr>
          </w:p>
        </w:tc>
        <w:tc>
          <w:tcPr>
            <w:tcW w:w="5498" w:type="dxa"/>
          </w:tcPr>
          <w:p w14:paraId="19F0A338" w14:textId="77777777" w:rsidR="008E4014" w:rsidRPr="009065E2" w:rsidRDefault="00D81921" w:rsidP="00125E3E">
            <w:pPr>
              <w:rPr>
                <w:rFonts w:ascii="Arial" w:hAnsi="Arial" w:cs="Arial"/>
                <w:b/>
                <w:bCs/>
              </w:rPr>
            </w:pPr>
            <w:r w:rsidRPr="009065E2">
              <w:rPr>
                <w:rFonts w:ascii="Arial" w:hAnsi="Arial" w:cs="Arial"/>
                <w:b/>
                <w:bCs/>
              </w:rPr>
              <w:t>‘</w:t>
            </w:r>
          </w:p>
          <w:p w14:paraId="3FB2545D" w14:textId="77777777" w:rsidR="00D81921" w:rsidRPr="009065E2" w:rsidRDefault="00D81921" w:rsidP="00125E3E">
            <w:pPr>
              <w:rPr>
                <w:rFonts w:ascii="Arial" w:hAnsi="Arial" w:cs="Arial"/>
                <w:b/>
                <w:bCs/>
              </w:rPr>
            </w:pPr>
          </w:p>
        </w:tc>
      </w:tr>
      <w:tr w:rsidR="004C247C" w:rsidRPr="003A798E" w14:paraId="3C5B6773" w14:textId="77777777" w:rsidTr="008C2479">
        <w:trPr>
          <w:trHeight w:val="1415"/>
        </w:trPr>
        <w:tc>
          <w:tcPr>
            <w:tcW w:w="5498" w:type="dxa"/>
          </w:tcPr>
          <w:p w14:paraId="460E15AA" w14:textId="77777777" w:rsidR="004C247C" w:rsidRPr="003A798E" w:rsidRDefault="004C247C" w:rsidP="00125E3E"/>
        </w:tc>
        <w:tc>
          <w:tcPr>
            <w:tcW w:w="5498" w:type="dxa"/>
          </w:tcPr>
          <w:p w14:paraId="256204B5" w14:textId="77777777" w:rsidR="00762307" w:rsidRDefault="00762307" w:rsidP="00125E3E"/>
        </w:tc>
      </w:tr>
    </w:tbl>
    <w:p w14:paraId="711ADCDB" w14:textId="77777777" w:rsidR="00762307" w:rsidRPr="00521F2E" w:rsidRDefault="00D81921" w:rsidP="00E57B80">
      <w:pPr>
        <w:pStyle w:val="Heading1"/>
        <w:rPr>
          <w:b/>
          <w:bCs/>
          <w:u w:val="single"/>
        </w:rPr>
      </w:pPr>
      <w:bookmarkStart w:id="1" w:name="_Toc70945141"/>
      <w:r w:rsidRPr="00521F2E">
        <w:rPr>
          <w:b/>
          <w:bCs/>
          <w:u w:val="single"/>
        </w:rPr>
        <w:t xml:space="preserve">1.1 </w:t>
      </w:r>
      <w:r w:rsidR="00F4400B" w:rsidRPr="00521F2E">
        <w:rPr>
          <w:b/>
          <w:bCs/>
          <w:u w:val="single"/>
        </w:rPr>
        <w:t>Introduction</w:t>
      </w:r>
      <w:bookmarkEnd w:id="1"/>
    </w:p>
    <w:p w14:paraId="2E97A509" w14:textId="119B1C87" w:rsidR="00BD586B" w:rsidRPr="00E96E80" w:rsidRDefault="0061599B" w:rsidP="00E96E80">
      <w:pPr>
        <w:spacing w:line="360" w:lineRule="auto"/>
        <w:jc w:val="both"/>
        <w:rPr>
          <w:rFonts w:ascii="Arial" w:hAnsi="Arial" w:cs="Arial"/>
          <w:sz w:val="22"/>
          <w:szCs w:val="22"/>
        </w:rPr>
      </w:pPr>
      <w:r w:rsidRPr="00E96E80">
        <w:rPr>
          <w:rFonts w:ascii="Arial" w:hAnsi="Arial" w:cs="Arial"/>
          <w:sz w:val="22"/>
          <w:szCs w:val="22"/>
        </w:rPr>
        <w:t>The chosen</w:t>
      </w:r>
      <w:r w:rsidR="002E220E" w:rsidRPr="00E96E80">
        <w:rPr>
          <w:rFonts w:ascii="Arial" w:hAnsi="Arial" w:cs="Arial"/>
          <w:sz w:val="22"/>
          <w:szCs w:val="22"/>
        </w:rPr>
        <w:t xml:space="preserve"> research for this systematic literature review </w:t>
      </w:r>
      <w:r w:rsidRPr="00E96E80">
        <w:rPr>
          <w:rFonts w:ascii="Arial" w:hAnsi="Arial" w:cs="Arial"/>
          <w:sz w:val="22"/>
          <w:szCs w:val="22"/>
        </w:rPr>
        <w:t xml:space="preserve">centres on the awareness </w:t>
      </w:r>
      <w:r w:rsidR="008756F5" w:rsidRPr="00E96E80">
        <w:rPr>
          <w:rFonts w:ascii="Arial" w:hAnsi="Arial" w:cs="Arial"/>
          <w:sz w:val="22"/>
          <w:szCs w:val="22"/>
        </w:rPr>
        <w:t>of adults</w:t>
      </w:r>
      <w:r w:rsidRPr="00E96E80">
        <w:rPr>
          <w:rFonts w:ascii="Arial" w:hAnsi="Arial" w:cs="Arial"/>
          <w:sz w:val="22"/>
          <w:szCs w:val="22"/>
        </w:rPr>
        <w:t xml:space="preserve"> with autism spectrum disorder</w:t>
      </w:r>
      <w:r w:rsidR="004349A3" w:rsidRPr="00E96E80">
        <w:rPr>
          <w:rFonts w:ascii="Arial" w:hAnsi="Arial" w:cs="Arial"/>
          <w:sz w:val="22"/>
          <w:szCs w:val="22"/>
        </w:rPr>
        <w:t xml:space="preserve"> and the challenges </w:t>
      </w:r>
      <w:r w:rsidR="00E465FD" w:rsidRPr="00E96E80">
        <w:rPr>
          <w:rFonts w:ascii="Arial" w:hAnsi="Arial" w:cs="Arial"/>
          <w:sz w:val="22"/>
          <w:szCs w:val="22"/>
        </w:rPr>
        <w:t>they cope with</w:t>
      </w:r>
      <w:r w:rsidRPr="00E96E80">
        <w:rPr>
          <w:rFonts w:ascii="Arial" w:hAnsi="Arial" w:cs="Arial"/>
          <w:sz w:val="22"/>
          <w:szCs w:val="22"/>
        </w:rPr>
        <w:t xml:space="preserve">. </w:t>
      </w:r>
      <w:r w:rsidR="00D81921" w:rsidRPr="00E96E80">
        <w:rPr>
          <w:rFonts w:ascii="Arial" w:hAnsi="Arial" w:cs="Arial"/>
          <w:sz w:val="22"/>
          <w:szCs w:val="22"/>
        </w:rPr>
        <w:t xml:space="preserve">A thematic review of published literature relating to adults with autism spectrum disorder </w:t>
      </w:r>
      <w:r w:rsidR="008756F5" w:rsidRPr="00E96E80">
        <w:rPr>
          <w:rFonts w:ascii="Arial" w:hAnsi="Arial" w:cs="Arial"/>
          <w:sz w:val="22"/>
          <w:szCs w:val="22"/>
        </w:rPr>
        <w:t xml:space="preserve">and employability </w:t>
      </w:r>
      <w:r w:rsidR="008E79C6" w:rsidRPr="00E96E80">
        <w:rPr>
          <w:rFonts w:ascii="Arial" w:hAnsi="Arial" w:cs="Arial"/>
          <w:sz w:val="22"/>
          <w:szCs w:val="22"/>
        </w:rPr>
        <w:t>will</w:t>
      </w:r>
      <w:r w:rsidRPr="00E96E80">
        <w:rPr>
          <w:rFonts w:ascii="Arial" w:hAnsi="Arial" w:cs="Arial"/>
          <w:sz w:val="22"/>
          <w:szCs w:val="22"/>
        </w:rPr>
        <w:t xml:space="preserve"> be conducted</w:t>
      </w:r>
      <w:r w:rsidR="00D81921" w:rsidRPr="00E96E80">
        <w:rPr>
          <w:rFonts w:ascii="Arial" w:hAnsi="Arial" w:cs="Arial"/>
          <w:sz w:val="22"/>
          <w:szCs w:val="22"/>
        </w:rPr>
        <w:t>.</w:t>
      </w:r>
      <w:r w:rsidR="002011C0" w:rsidRPr="00E96E80">
        <w:rPr>
          <w:rFonts w:ascii="Arial" w:hAnsi="Arial" w:cs="Arial"/>
          <w:sz w:val="22"/>
          <w:szCs w:val="22"/>
        </w:rPr>
        <w:t xml:space="preserve"> </w:t>
      </w:r>
      <w:r w:rsidR="007F4E42" w:rsidRPr="00E96E80">
        <w:rPr>
          <w:rFonts w:ascii="Arial" w:hAnsi="Arial" w:cs="Arial"/>
          <w:sz w:val="22"/>
          <w:szCs w:val="22"/>
        </w:rPr>
        <w:t xml:space="preserve">In </w:t>
      </w:r>
      <w:r w:rsidR="00EE57EA" w:rsidRPr="00E96E80">
        <w:rPr>
          <w:rFonts w:ascii="Arial" w:hAnsi="Arial" w:cs="Arial"/>
          <w:sz w:val="22"/>
          <w:szCs w:val="22"/>
        </w:rPr>
        <w:t>addition,</w:t>
      </w:r>
      <w:r w:rsidR="001040CE" w:rsidRPr="00E96E80">
        <w:rPr>
          <w:rFonts w:ascii="Arial" w:hAnsi="Arial" w:cs="Arial"/>
          <w:sz w:val="22"/>
          <w:szCs w:val="22"/>
        </w:rPr>
        <w:t xml:space="preserve"> </w:t>
      </w:r>
      <w:r w:rsidR="00474DC9" w:rsidRPr="00E96E80">
        <w:rPr>
          <w:rFonts w:ascii="Arial" w:hAnsi="Arial" w:cs="Arial"/>
          <w:sz w:val="22"/>
          <w:szCs w:val="22"/>
        </w:rPr>
        <w:t xml:space="preserve">other </w:t>
      </w:r>
      <w:r w:rsidR="001040CE" w:rsidRPr="00E96E80">
        <w:rPr>
          <w:rFonts w:ascii="Arial" w:hAnsi="Arial" w:cs="Arial"/>
          <w:sz w:val="22"/>
          <w:szCs w:val="22"/>
        </w:rPr>
        <w:t xml:space="preserve">methodology </w:t>
      </w:r>
      <w:r w:rsidR="00CF7424" w:rsidRPr="00E96E80">
        <w:rPr>
          <w:rFonts w:ascii="Arial" w:hAnsi="Arial" w:cs="Arial"/>
          <w:sz w:val="22"/>
          <w:szCs w:val="22"/>
        </w:rPr>
        <w:t>will be explored</w:t>
      </w:r>
      <w:r w:rsidR="007C048E" w:rsidRPr="00E96E80">
        <w:rPr>
          <w:rFonts w:ascii="Arial" w:hAnsi="Arial" w:cs="Arial"/>
          <w:sz w:val="22"/>
          <w:szCs w:val="22"/>
        </w:rPr>
        <w:t xml:space="preserve"> that could be used as progressive tools </w:t>
      </w:r>
      <w:r w:rsidR="00020DC1" w:rsidRPr="00E96E80">
        <w:rPr>
          <w:rFonts w:ascii="Arial" w:hAnsi="Arial" w:cs="Arial"/>
          <w:sz w:val="22"/>
          <w:szCs w:val="22"/>
        </w:rPr>
        <w:t xml:space="preserve">or ways of </w:t>
      </w:r>
      <w:r w:rsidR="00834A32" w:rsidRPr="00E96E80">
        <w:rPr>
          <w:rFonts w:ascii="Arial" w:hAnsi="Arial" w:cs="Arial"/>
          <w:sz w:val="22"/>
          <w:szCs w:val="22"/>
        </w:rPr>
        <w:t xml:space="preserve">practice </w:t>
      </w:r>
      <w:r w:rsidR="00D67B0E" w:rsidRPr="00E96E80">
        <w:rPr>
          <w:rFonts w:ascii="Arial" w:hAnsi="Arial" w:cs="Arial"/>
          <w:sz w:val="22"/>
          <w:szCs w:val="22"/>
        </w:rPr>
        <w:t xml:space="preserve">when working with autistic </w:t>
      </w:r>
      <w:r w:rsidR="002301D6" w:rsidRPr="00E96E80">
        <w:rPr>
          <w:rFonts w:ascii="Arial" w:hAnsi="Arial" w:cs="Arial"/>
          <w:sz w:val="22"/>
          <w:szCs w:val="22"/>
        </w:rPr>
        <w:t>people.</w:t>
      </w:r>
      <w:r w:rsidR="00DE1454" w:rsidRPr="00E96E80">
        <w:rPr>
          <w:rFonts w:ascii="Arial" w:hAnsi="Arial" w:cs="Arial"/>
          <w:sz w:val="22"/>
          <w:szCs w:val="22"/>
        </w:rPr>
        <w:t xml:space="preserve"> The importance of eth</w:t>
      </w:r>
      <w:r w:rsidR="00755F20" w:rsidRPr="00E96E80">
        <w:rPr>
          <w:rFonts w:ascii="Arial" w:hAnsi="Arial" w:cs="Arial"/>
          <w:sz w:val="22"/>
          <w:szCs w:val="22"/>
        </w:rPr>
        <w:t xml:space="preserve">ical practice </w:t>
      </w:r>
      <w:r w:rsidR="00EE57EA" w:rsidRPr="00E96E80">
        <w:rPr>
          <w:rFonts w:ascii="Arial" w:hAnsi="Arial" w:cs="Arial"/>
          <w:sz w:val="22"/>
          <w:szCs w:val="22"/>
        </w:rPr>
        <w:t>in research</w:t>
      </w:r>
      <w:r w:rsidR="00335B86" w:rsidRPr="00E96E80">
        <w:rPr>
          <w:rFonts w:ascii="Arial" w:hAnsi="Arial" w:cs="Arial"/>
          <w:sz w:val="22"/>
          <w:szCs w:val="22"/>
        </w:rPr>
        <w:t xml:space="preserve"> is </w:t>
      </w:r>
      <w:r w:rsidR="00755F20" w:rsidRPr="00E96E80">
        <w:rPr>
          <w:rFonts w:ascii="Arial" w:hAnsi="Arial" w:cs="Arial"/>
          <w:sz w:val="22"/>
          <w:szCs w:val="22"/>
        </w:rPr>
        <w:t>considered</w:t>
      </w:r>
      <w:r w:rsidR="00BC3E11" w:rsidRPr="00E96E80">
        <w:rPr>
          <w:rFonts w:ascii="Arial" w:hAnsi="Arial" w:cs="Arial"/>
          <w:sz w:val="22"/>
          <w:szCs w:val="22"/>
        </w:rPr>
        <w:t xml:space="preserve"> as well as </w:t>
      </w:r>
      <w:r w:rsidR="00A2592F" w:rsidRPr="00E96E80">
        <w:rPr>
          <w:rFonts w:ascii="Arial" w:hAnsi="Arial" w:cs="Arial"/>
          <w:sz w:val="22"/>
          <w:szCs w:val="22"/>
        </w:rPr>
        <w:t>the ethical codes and comm</w:t>
      </w:r>
      <w:r w:rsidR="004278E9" w:rsidRPr="00E96E80">
        <w:rPr>
          <w:rFonts w:ascii="Arial" w:hAnsi="Arial" w:cs="Arial"/>
          <w:sz w:val="22"/>
          <w:szCs w:val="22"/>
        </w:rPr>
        <w:t>ittees.</w:t>
      </w:r>
      <w:r w:rsidR="006C0286" w:rsidRPr="00E96E80">
        <w:rPr>
          <w:rFonts w:ascii="Arial" w:hAnsi="Arial" w:cs="Arial"/>
          <w:sz w:val="22"/>
          <w:szCs w:val="22"/>
        </w:rPr>
        <w:t xml:space="preserve"> </w:t>
      </w:r>
      <w:r w:rsidR="00934803" w:rsidRPr="00E96E80">
        <w:rPr>
          <w:rFonts w:ascii="Arial" w:hAnsi="Arial" w:cs="Arial"/>
          <w:sz w:val="22"/>
          <w:szCs w:val="22"/>
        </w:rPr>
        <w:t>Therefore</w:t>
      </w:r>
      <w:r w:rsidR="00A90CCC" w:rsidRPr="00E96E80">
        <w:rPr>
          <w:rFonts w:ascii="Arial" w:hAnsi="Arial" w:cs="Arial"/>
          <w:sz w:val="22"/>
          <w:szCs w:val="22"/>
        </w:rPr>
        <w:t>,</w:t>
      </w:r>
      <w:r w:rsidR="00934803" w:rsidRPr="00E96E80">
        <w:rPr>
          <w:rFonts w:ascii="Arial" w:hAnsi="Arial" w:cs="Arial"/>
          <w:sz w:val="22"/>
          <w:szCs w:val="22"/>
        </w:rPr>
        <w:t xml:space="preserve"> f</w:t>
      </w:r>
      <w:r w:rsidR="008A7D3D" w:rsidRPr="00E96E80">
        <w:rPr>
          <w:rFonts w:ascii="Arial" w:hAnsi="Arial" w:cs="Arial"/>
          <w:sz w:val="22"/>
          <w:szCs w:val="22"/>
        </w:rPr>
        <w:t xml:space="preserve">indings and </w:t>
      </w:r>
      <w:r w:rsidR="002213C2" w:rsidRPr="00E96E80">
        <w:rPr>
          <w:rFonts w:ascii="Arial" w:hAnsi="Arial" w:cs="Arial"/>
          <w:sz w:val="22"/>
          <w:szCs w:val="22"/>
        </w:rPr>
        <w:t>discussion</w:t>
      </w:r>
      <w:r w:rsidR="005D09E9" w:rsidRPr="00E96E80">
        <w:rPr>
          <w:rFonts w:ascii="Arial" w:hAnsi="Arial" w:cs="Arial"/>
          <w:sz w:val="22"/>
          <w:szCs w:val="22"/>
        </w:rPr>
        <w:t>s</w:t>
      </w:r>
      <w:r w:rsidR="002213C2" w:rsidRPr="00E96E80">
        <w:rPr>
          <w:rFonts w:ascii="Arial" w:hAnsi="Arial" w:cs="Arial"/>
          <w:sz w:val="22"/>
          <w:szCs w:val="22"/>
        </w:rPr>
        <w:t xml:space="preserve"> </w:t>
      </w:r>
      <w:r w:rsidR="005D09E9" w:rsidRPr="00E96E80">
        <w:rPr>
          <w:rFonts w:ascii="Arial" w:hAnsi="Arial" w:cs="Arial"/>
          <w:sz w:val="22"/>
          <w:szCs w:val="22"/>
        </w:rPr>
        <w:t>are</w:t>
      </w:r>
      <w:r w:rsidR="009A5D95" w:rsidRPr="00E96E80">
        <w:rPr>
          <w:rFonts w:ascii="Arial" w:hAnsi="Arial" w:cs="Arial"/>
          <w:sz w:val="22"/>
          <w:szCs w:val="22"/>
        </w:rPr>
        <w:t xml:space="preserve"> </w:t>
      </w:r>
      <w:r w:rsidR="002213C2" w:rsidRPr="00E96E80">
        <w:rPr>
          <w:rFonts w:ascii="Arial" w:hAnsi="Arial" w:cs="Arial"/>
          <w:sz w:val="22"/>
          <w:szCs w:val="22"/>
        </w:rPr>
        <w:t xml:space="preserve">going to be </w:t>
      </w:r>
      <w:r w:rsidR="00FA0964" w:rsidRPr="00E96E80">
        <w:rPr>
          <w:rFonts w:ascii="Arial" w:hAnsi="Arial" w:cs="Arial"/>
          <w:sz w:val="22"/>
          <w:szCs w:val="22"/>
        </w:rPr>
        <w:t xml:space="preserve">based on the review </w:t>
      </w:r>
      <w:r w:rsidR="00D678BC" w:rsidRPr="00E96E80">
        <w:rPr>
          <w:rFonts w:ascii="Arial" w:hAnsi="Arial" w:cs="Arial"/>
          <w:sz w:val="22"/>
          <w:szCs w:val="22"/>
        </w:rPr>
        <w:t>of public literature</w:t>
      </w:r>
      <w:r w:rsidR="00934803" w:rsidRPr="00E96E80">
        <w:rPr>
          <w:rFonts w:ascii="Arial" w:hAnsi="Arial" w:cs="Arial"/>
          <w:sz w:val="22"/>
          <w:szCs w:val="22"/>
        </w:rPr>
        <w:t xml:space="preserve"> re</w:t>
      </w:r>
      <w:r w:rsidR="000A2AB5" w:rsidRPr="00E96E80">
        <w:rPr>
          <w:rFonts w:ascii="Arial" w:hAnsi="Arial" w:cs="Arial"/>
          <w:sz w:val="22"/>
          <w:szCs w:val="22"/>
        </w:rPr>
        <w:t>levant to the</w:t>
      </w:r>
      <w:r w:rsidR="00E93217" w:rsidRPr="00E96E80">
        <w:rPr>
          <w:rFonts w:ascii="Arial" w:hAnsi="Arial" w:cs="Arial"/>
          <w:sz w:val="22"/>
          <w:szCs w:val="22"/>
        </w:rPr>
        <w:t xml:space="preserve"> research</w:t>
      </w:r>
      <w:r w:rsidR="000A2AB5" w:rsidRPr="00E96E80">
        <w:rPr>
          <w:rFonts w:ascii="Arial" w:hAnsi="Arial" w:cs="Arial"/>
          <w:sz w:val="22"/>
          <w:szCs w:val="22"/>
        </w:rPr>
        <w:t xml:space="preserve"> topic.</w:t>
      </w:r>
      <w:r w:rsidR="009A5D95" w:rsidRPr="00E96E80">
        <w:rPr>
          <w:rFonts w:ascii="Arial" w:hAnsi="Arial" w:cs="Arial"/>
          <w:sz w:val="22"/>
          <w:szCs w:val="22"/>
        </w:rPr>
        <w:t xml:space="preserve"> This </w:t>
      </w:r>
      <w:r w:rsidR="00905E1C" w:rsidRPr="00E96E80">
        <w:rPr>
          <w:rFonts w:ascii="Arial" w:hAnsi="Arial" w:cs="Arial"/>
          <w:sz w:val="22"/>
          <w:szCs w:val="22"/>
        </w:rPr>
        <w:t>will include proposal</w:t>
      </w:r>
      <w:r w:rsidR="006E0777" w:rsidRPr="00E96E80">
        <w:rPr>
          <w:rFonts w:ascii="Arial" w:hAnsi="Arial" w:cs="Arial"/>
          <w:sz w:val="22"/>
          <w:szCs w:val="22"/>
        </w:rPr>
        <w:t>s</w:t>
      </w:r>
      <w:r w:rsidR="00FD784D" w:rsidRPr="00E96E80">
        <w:rPr>
          <w:rFonts w:ascii="Arial" w:hAnsi="Arial" w:cs="Arial"/>
          <w:sz w:val="22"/>
          <w:szCs w:val="22"/>
        </w:rPr>
        <w:t xml:space="preserve"> for future </w:t>
      </w:r>
      <w:r w:rsidR="00277B5C" w:rsidRPr="00E96E80">
        <w:rPr>
          <w:rFonts w:ascii="Arial" w:hAnsi="Arial" w:cs="Arial"/>
          <w:sz w:val="22"/>
          <w:szCs w:val="22"/>
        </w:rPr>
        <w:t>policy and practices</w:t>
      </w:r>
      <w:r w:rsidR="00A90CCC" w:rsidRPr="00E96E80">
        <w:rPr>
          <w:rFonts w:ascii="Arial" w:hAnsi="Arial" w:cs="Arial"/>
          <w:sz w:val="22"/>
          <w:szCs w:val="22"/>
        </w:rPr>
        <w:t xml:space="preserve"> </w:t>
      </w:r>
      <w:r w:rsidR="00235D5E" w:rsidRPr="00E96E80">
        <w:rPr>
          <w:rFonts w:ascii="Arial" w:hAnsi="Arial" w:cs="Arial"/>
          <w:sz w:val="22"/>
          <w:szCs w:val="22"/>
        </w:rPr>
        <w:t>to help improve the life of</w:t>
      </w:r>
      <w:r w:rsidR="00FC37D1" w:rsidRPr="00E96E80">
        <w:rPr>
          <w:rFonts w:ascii="Arial" w:hAnsi="Arial" w:cs="Arial"/>
          <w:sz w:val="22"/>
          <w:szCs w:val="22"/>
        </w:rPr>
        <w:t xml:space="preserve"> people</w:t>
      </w:r>
      <w:r w:rsidR="00BA17B8" w:rsidRPr="00E96E80">
        <w:rPr>
          <w:rFonts w:ascii="Arial" w:hAnsi="Arial" w:cs="Arial"/>
          <w:sz w:val="22"/>
          <w:szCs w:val="22"/>
        </w:rPr>
        <w:t xml:space="preserve"> with autism spectrum disorder</w:t>
      </w:r>
      <w:r w:rsidR="001475C0">
        <w:rPr>
          <w:rFonts w:ascii="Arial" w:hAnsi="Arial" w:cs="Arial"/>
          <w:sz w:val="22"/>
          <w:szCs w:val="22"/>
        </w:rPr>
        <w:t>.</w:t>
      </w:r>
    </w:p>
    <w:p w14:paraId="0AA31E45" w14:textId="77777777" w:rsidR="00EB5C90" w:rsidRPr="00521F2E" w:rsidRDefault="00D81921" w:rsidP="00E57B80">
      <w:pPr>
        <w:pStyle w:val="Heading1"/>
        <w:rPr>
          <w:b/>
          <w:bCs/>
          <w:u w:val="single"/>
        </w:rPr>
      </w:pPr>
      <w:bookmarkStart w:id="2" w:name="_Toc70945142"/>
      <w:r w:rsidRPr="00521F2E">
        <w:rPr>
          <w:b/>
          <w:bCs/>
          <w:u w:val="single"/>
        </w:rPr>
        <w:t>1.2 Background</w:t>
      </w:r>
      <w:bookmarkEnd w:id="2"/>
    </w:p>
    <w:p w14:paraId="2ECCE1EF" w14:textId="4FD4BDF9" w:rsidR="00EB5C90" w:rsidRPr="001475C0" w:rsidRDefault="00D81921" w:rsidP="001475C0">
      <w:pPr>
        <w:spacing w:line="360" w:lineRule="auto"/>
        <w:jc w:val="both"/>
        <w:rPr>
          <w:rFonts w:ascii="Arial" w:hAnsi="Arial" w:cs="Arial"/>
          <w:sz w:val="22"/>
          <w:szCs w:val="22"/>
        </w:rPr>
      </w:pPr>
      <w:r w:rsidRPr="001475C0">
        <w:rPr>
          <w:rFonts w:ascii="Arial" w:hAnsi="Arial" w:cs="Arial"/>
          <w:sz w:val="22"/>
          <w:szCs w:val="22"/>
        </w:rPr>
        <w:t>Autism spectrum disorder</w:t>
      </w:r>
      <w:r w:rsidR="00837CC7" w:rsidRPr="001475C0">
        <w:rPr>
          <w:rFonts w:ascii="Arial" w:hAnsi="Arial" w:cs="Arial"/>
          <w:sz w:val="22"/>
          <w:szCs w:val="22"/>
        </w:rPr>
        <w:t xml:space="preserve"> (ASD)</w:t>
      </w:r>
      <w:r w:rsidRPr="001475C0">
        <w:rPr>
          <w:rFonts w:ascii="Arial" w:hAnsi="Arial" w:cs="Arial"/>
          <w:sz w:val="22"/>
          <w:szCs w:val="22"/>
        </w:rPr>
        <w:t xml:space="preserve"> is not an illness or a disease, </w:t>
      </w:r>
      <w:r w:rsidR="006E0777" w:rsidRPr="001475C0">
        <w:rPr>
          <w:rFonts w:ascii="Arial" w:hAnsi="Arial" w:cs="Arial"/>
          <w:sz w:val="22"/>
          <w:szCs w:val="22"/>
        </w:rPr>
        <w:t xml:space="preserve">it has been identified </w:t>
      </w:r>
      <w:r w:rsidRPr="001475C0">
        <w:rPr>
          <w:rFonts w:ascii="Arial" w:hAnsi="Arial" w:cs="Arial"/>
          <w:sz w:val="22"/>
          <w:szCs w:val="22"/>
        </w:rPr>
        <w:t>that the brain works differently from other human beings</w:t>
      </w:r>
      <w:hyperlink w:history="1">
        <w:r w:rsidRPr="001475C0">
          <w:rPr>
            <w:rStyle w:val="Hyperlink"/>
            <w:rFonts w:ascii="Arial" w:hAnsi="Arial" w:cs="Arial"/>
            <w:color w:val="auto"/>
            <w:sz w:val="22"/>
            <w:szCs w:val="22"/>
            <w:u w:val="none"/>
          </w:rPr>
          <w:t xml:space="preserve"> (</w:t>
        </w:r>
        <w:bookmarkStart w:id="3" w:name="_Hlk66828036"/>
        <w:r w:rsidRPr="001475C0">
          <w:rPr>
            <w:rStyle w:val="Hyperlink"/>
            <w:rFonts w:ascii="Arial" w:hAnsi="Arial" w:cs="Arial"/>
            <w:color w:val="auto"/>
            <w:sz w:val="22"/>
            <w:szCs w:val="22"/>
            <w:u w:val="none"/>
          </w:rPr>
          <w:t>National Health Service, 2019)</w:t>
        </w:r>
        <w:bookmarkEnd w:id="3"/>
      </w:hyperlink>
      <w:r w:rsidRPr="001475C0">
        <w:rPr>
          <w:rFonts w:ascii="Arial" w:hAnsi="Arial" w:cs="Arial"/>
          <w:sz w:val="22"/>
          <w:szCs w:val="22"/>
        </w:rPr>
        <w:t xml:space="preserve">. </w:t>
      </w:r>
      <w:r w:rsidR="00837CC7" w:rsidRPr="001475C0">
        <w:rPr>
          <w:rFonts w:ascii="Arial" w:hAnsi="Arial" w:cs="Arial"/>
          <w:sz w:val="22"/>
          <w:szCs w:val="22"/>
        </w:rPr>
        <w:t xml:space="preserve">Formerly ASD was known as autism, pervasive development disorder and Asperger’s syndrome (WebMD 2005-2021). ASD syndrome is </w:t>
      </w:r>
      <w:r w:rsidRPr="001475C0">
        <w:rPr>
          <w:rFonts w:ascii="Arial" w:hAnsi="Arial" w:cs="Arial"/>
          <w:sz w:val="22"/>
          <w:szCs w:val="22"/>
        </w:rPr>
        <w:t>a lifetime disorder that influences how individuals communicate and relate with other people. Generally</w:t>
      </w:r>
      <w:r w:rsidR="006E0777" w:rsidRPr="001475C0">
        <w:rPr>
          <w:rFonts w:ascii="Arial" w:hAnsi="Arial" w:cs="Arial"/>
          <w:sz w:val="22"/>
          <w:szCs w:val="22"/>
        </w:rPr>
        <w:t>,</w:t>
      </w:r>
      <w:r w:rsidRPr="001475C0">
        <w:rPr>
          <w:rFonts w:ascii="Arial" w:hAnsi="Arial" w:cs="Arial"/>
          <w:sz w:val="22"/>
          <w:szCs w:val="22"/>
        </w:rPr>
        <w:t xml:space="preserve"> autistic people hear, see, and encounter the world in a different way from those with no autism.</w:t>
      </w:r>
      <w:r w:rsidR="006D5244" w:rsidRPr="001475C0">
        <w:rPr>
          <w:rFonts w:ascii="Arial" w:hAnsi="Arial" w:cs="Arial"/>
          <w:sz w:val="22"/>
          <w:szCs w:val="22"/>
        </w:rPr>
        <w:t xml:space="preserve"> Autistic people find it difficult to understand how other people might think or feel. Loud noises and bright lights are particularly stressful for them. Their anxiety levels may increase in unfamiliar situations and social events. It takes a while for them to process information and they can also be very repetitive</w:t>
      </w:r>
      <w:r w:rsidR="00F25129" w:rsidRPr="001475C0">
        <w:rPr>
          <w:rFonts w:ascii="Arial" w:hAnsi="Arial" w:cs="Arial"/>
          <w:sz w:val="22"/>
          <w:szCs w:val="22"/>
        </w:rPr>
        <w:t xml:space="preserve">. They may also be affected by ADHD, </w:t>
      </w:r>
      <w:proofErr w:type="gramStart"/>
      <w:r w:rsidR="00F25129" w:rsidRPr="001475C0">
        <w:rPr>
          <w:rFonts w:ascii="Arial" w:hAnsi="Arial" w:cs="Arial"/>
          <w:sz w:val="22"/>
          <w:szCs w:val="22"/>
        </w:rPr>
        <w:t>dyslexia</w:t>
      </w:r>
      <w:proofErr w:type="gramEnd"/>
      <w:r w:rsidR="00F25129" w:rsidRPr="001475C0">
        <w:rPr>
          <w:rFonts w:ascii="Arial" w:hAnsi="Arial" w:cs="Arial"/>
          <w:sz w:val="22"/>
          <w:szCs w:val="22"/>
        </w:rPr>
        <w:t xml:space="preserve"> and epilepsy </w:t>
      </w:r>
      <w:r w:rsidR="006D5244" w:rsidRPr="001475C0">
        <w:rPr>
          <w:rFonts w:ascii="Arial" w:hAnsi="Arial" w:cs="Arial"/>
          <w:sz w:val="22"/>
          <w:szCs w:val="22"/>
        </w:rPr>
        <w:t xml:space="preserve">(NHS 2019).  </w:t>
      </w:r>
      <w:r w:rsidRPr="001475C0">
        <w:rPr>
          <w:rFonts w:ascii="Arial" w:hAnsi="Arial" w:cs="Arial"/>
          <w:sz w:val="22"/>
          <w:szCs w:val="22"/>
        </w:rPr>
        <w:t xml:space="preserve">Autism affects </w:t>
      </w:r>
      <w:r w:rsidR="006E0777" w:rsidRPr="001475C0">
        <w:rPr>
          <w:rFonts w:ascii="Arial" w:hAnsi="Arial" w:cs="Arial"/>
          <w:sz w:val="22"/>
          <w:szCs w:val="22"/>
        </w:rPr>
        <w:t>people</w:t>
      </w:r>
      <w:r w:rsidRPr="001475C0">
        <w:rPr>
          <w:rFonts w:ascii="Arial" w:hAnsi="Arial" w:cs="Arial"/>
          <w:sz w:val="22"/>
          <w:szCs w:val="22"/>
        </w:rPr>
        <w:t xml:space="preserve"> </w:t>
      </w:r>
      <w:r w:rsidR="00CE48EF" w:rsidRPr="001475C0">
        <w:rPr>
          <w:rFonts w:ascii="Arial" w:hAnsi="Arial" w:cs="Arial"/>
          <w:sz w:val="22"/>
          <w:szCs w:val="22"/>
        </w:rPr>
        <w:t>in several different ways</w:t>
      </w:r>
      <w:r w:rsidRPr="001475C0">
        <w:rPr>
          <w:rFonts w:ascii="Arial" w:hAnsi="Arial" w:cs="Arial"/>
          <w:sz w:val="22"/>
          <w:szCs w:val="22"/>
        </w:rPr>
        <w:t xml:space="preserve"> </w:t>
      </w:r>
      <w:r w:rsidR="006D5244" w:rsidRPr="001475C0">
        <w:rPr>
          <w:rFonts w:ascii="Arial" w:hAnsi="Arial" w:cs="Arial"/>
          <w:sz w:val="22"/>
          <w:szCs w:val="22"/>
        </w:rPr>
        <w:t xml:space="preserve">and people that are affected by this are known as being on a spectrum which differs from person to person </w:t>
      </w:r>
      <w:r w:rsidRPr="001475C0">
        <w:rPr>
          <w:rFonts w:ascii="Arial" w:hAnsi="Arial" w:cs="Arial"/>
          <w:sz w:val="22"/>
          <w:szCs w:val="22"/>
        </w:rPr>
        <w:t>(National Health Service, 2019).</w:t>
      </w:r>
    </w:p>
    <w:p w14:paraId="05044F64" w14:textId="77777777" w:rsidR="00124B66" w:rsidRPr="00521F2E" w:rsidRDefault="00805CE0" w:rsidP="00C50A92">
      <w:pPr>
        <w:pStyle w:val="Heading1"/>
        <w:rPr>
          <w:b/>
          <w:bCs/>
          <w:u w:val="single"/>
        </w:rPr>
      </w:pPr>
      <w:bookmarkStart w:id="4" w:name="_Toc70945143"/>
      <w:r w:rsidRPr="00521F2E">
        <w:rPr>
          <w:b/>
          <w:bCs/>
          <w:u w:val="single"/>
        </w:rPr>
        <w:t xml:space="preserve">1.3 </w:t>
      </w:r>
      <w:r w:rsidR="00FA473C" w:rsidRPr="00521F2E">
        <w:rPr>
          <w:b/>
          <w:bCs/>
          <w:u w:val="single"/>
        </w:rPr>
        <w:t xml:space="preserve">Statement of the </w:t>
      </w:r>
      <w:r w:rsidR="004B328D" w:rsidRPr="00521F2E">
        <w:rPr>
          <w:b/>
          <w:bCs/>
          <w:u w:val="single"/>
        </w:rPr>
        <w:t>problem</w:t>
      </w:r>
      <w:bookmarkEnd w:id="4"/>
    </w:p>
    <w:p w14:paraId="11666056" w14:textId="77777777" w:rsidR="00D77626" w:rsidRPr="001475C0" w:rsidRDefault="00A16CF6" w:rsidP="001475C0">
      <w:pPr>
        <w:spacing w:line="360" w:lineRule="auto"/>
        <w:rPr>
          <w:rFonts w:ascii="Arial" w:hAnsi="Arial" w:cs="Arial"/>
          <w:sz w:val="22"/>
          <w:szCs w:val="22"/>
        </w:rPr>
      </w:pPr>
      <w:r w:rsidRPr="001475C0">
        <w:rPr>
          <w:rFonts w:ascii="Arial" w:hAnsi="Arial" w:cs="Arial"/>
          <w:sz w:val="22"/>
          <w:szCs w:val="22"/>
        </w:rPr>
        <w:t xml:space="preserve">What are the effects of autism spectrum </w:t>
      </w:r>
      <w:r w:rsidR="004736E1" w:rsidRPr="001475C0">
        <w:rPr>
          <w:rFonts w:ascii="Arial" w:hAnsi="Arial" w:cs="Arial"/>
          <w:sz w:val="22"/>
          <w:szCs w:val="22"/>
        </w:rPr>
        <w:t xml:space="preserve">disorders on employability for adults </w:t>
      </w:r>
      <w:r w:rsidR="004E2966" w:rsidRPr="001475C0">
        <w:rPr>
          <w:rFonts w:ascii="Arial" w:hAnsi="Arial" w:cs="Arial"/>
          <w:sz w:val="22"/>
          <w:szCs w:val="22"/>
        </w:rPr>
        <w:t>affected?</w:t>
      </w:r>
      <w:r w:rsidR="001E76B6" w:rsidRPr="001475C0">
        <w:rPr>
          <w:rFonts w:ascii="Arial" w:hAnsi="Arial" w:cs="Arial"/>
          <w:sz w:val="22"/>
          <w:szCs w:val="22"/>
        </w:rPr>
        <w:t xml:space="preserve"> </w:t>
      </w:r>
      <w:r w:rsidR="00AE451B" w:rsidRPr="001475C0">
        <w:rPr>
          <w:rFonts w:ascii="Arial" w:hAnsi="Arial" w:cs="Arial"/>
          <w:sz w:val="22"/>
          <w:szCs w:val="22"/>
        </w:rPr>
        <w:t xml:space="preserve"> </w:t>
      </w:r>
      <w:r w:rsidR="00A02DFB" w:rsidRPr="001475C0">
        <w:rPr>
          <w:rFonts w:ascii="Arial" w:hAnsi="Arial" w:cs="Arial"/>
          <w:sz w:val="22"/>
          <w:szCs w:val="22"/>
        </w:rPr>
        <w:t>Likewise</w:t>
      </w:r>
      <w:r w:rsidR="00887A93" w:rsidRPr="001475C0">
        <w:rPr>
          <w:rFonts w:ascii="Arial" w:hAnsi="Arial" w:cs="Arial"/>
          <w:sz w:val="22"/>
          <w:szCs w:val="22"/>
        </w:rPr>
        <w:t>,</w:t>
      </w:r>
      <w:r w:rsidR="00A02DFB" w:rsidRPr="001475C0">
        <w:rPr>
          <w:rFonts w:ascii="Arial" w:hAnsi="Arial" w:cs="Arial"/>
          <w:sz w:val="22"/>
          <w:szCs w:val="22"/>
        </w:rPr>
        <w:t xml:space="preserve"> if </w:t>
      </w:r>
      <w:r w:rsidR="00887A93" w:rsidRPr="001475C0">
        <w:rPr>
          <w:rFonts w:ascii="Arial" w:hAnsi="Arial" w:cs="Arial"/>
          <w:sz w:val="22"/>
          <w:szCs w:val="22"/>
        </w:rPr>
        <w:t xml:space="preserve">autistic </w:t>
      </w:r>
      <w:r w:rsidR="00131808" w:rsidRPr="001475C0">
        <w:rPr>
          <w:rFonts w:ascii="Arial" w:hAnsi="Arial" w:cs="Arial"/>
          <w:sz w:val="22"/>
          <w:szCs w:val="22"/>
        </w:rPr>
        <w:t>p</w:t>
      </w:r>
      <w:r w:rsidR="00E47D31" w:rsidRPr="001475C0">
        <w:rPr>
          <w:rFonts w:ascii="Arial" w:hAnsi="Arial" w:cs="Arial"/>
          <w:sz w:val="22"/>
          <w:szCs w:val="22"/>
        </w:rPr>
        <w:t xml:space="preserve">eople </w:t>
      </w:r>
      <w:r w:rsidR="00317527" w:rsidRPr="001475C0">
        <w:rPr>
          <w:rFonts w:ascii="Arial" w:hAnsi="Arial" w:cs="Arial"/>
          <w:sz w:val="22"/>
          <w:szCs w:val="22"/>
        </w:rPr>
        <w:t>will be able to maintain</w:t>
      </w:r>
      <w:r w:rsidR="00E47D31" w:rsidRPr="001475C0">
        <w:rPr>
          <w:rFonts w:ascii="Arial" w:hAnsi="Arial" w:cs="Arial"/>
          <w:sz w:val="22"/>
          <w:szCs w:val="22"/>
        </w:rPr>
        <w:t xml:space="preserve"> a job</w:t>
      </w:r>
      <w:r w:rsidR="00317527" w:rsidRPr="001475C0">
        <w:rPr>
          <w:rFonts w:ascii="Arial" w:hAnsi="Arial" w:cs="Arial"/>
          <w:sz w:val="22"/>
          <w:szCs w:val="22"/>
        </w:rPr>
        <w:t>.</w:t>
      </w:r>
    </w:p>
    <w:p w14:paraId="1F8A6EC7" w14:textId="77777777" w:rsidR="00BF42DC" w:rsidRPr="00521F2E" w:rsidRDefault="001F2C2F" w:rsidP="00C50A92">
      <w:pPr>
        <w:pStyle w:val="Heading1"/>
        <w:rPr>
          <w:b/>
          <w:bCs/>
          <w:u w:val="single"/>
        </w:rPr>
      </w:pPr>
      <w:bookmarkStart w:id="5" w:name="_Toc70945144"/>
      <w:r w:rsidRPr="00521F2E">
        <w:rPr>
          <w:b/>
          <w:bCs/>
          <w:u w:val="single"/>
        </w:rPr>
        <w:lastRenderedPageBreak/>
        <w:t>1.4 Justification of the research</w:t>
      </w:r>
      <w:bookmarkEnd w:id="5"/>
    </w:p>
    <w:p w14:paraId="1CC8903A" w14:textId="77777777" w:rsidR="00DF44B7" w:rsidRPr="001475C0" w:rsidRDefault="00172D68" w:rsidP="001475C0">
      <w:pPr>
        <w:spacing w:line="360" w:lineRule="auto"/>
        <w:rPr>
          <w:rFonts w:ascii="Arial" w:hAnsi="Arial" w:cs="Arial"/>
          <w:sz w:val="22"/>
          <w:szCs w:val="22"/>
        </w:rPr>
      </w:pPr>
      <w:r w:rsidRPr="001475C0">
        <w:rPr>
          <w:rFonts w:ascii="Arial" w:hAnsi="Arial" w:cs="Arial"/>
          <w:sz w:val="22"/>
          <w:szCs w:val="22"/>
        </w:rPr>
        <w:t>Many people who are affected by autism spectrum disorder experience challenges securing employment and remaining employed.  This research aims to bring this hypothesis to the surface and provide evidence that this is true.</w:t>
      </w:r>
    </w:p>
    <w:p w14:paraId="5551C2EE" w14:textId="77777777" w:rsidR="00E14ED5" w:rsidRPr="00B00A35" w:rsidRDefault="00D52776" w:rsidP="00B00A35">
      <w:pPr>
        <w:pStyle w:val="Heading1"/>
        <w:rPr>
          <w:b/>
          <w:bCs/>
          <w:u w:val="single"/>
        </w:rPr>
      </w:pPr>
      <w:bookmarkStart w:id="6" w:name="_Toc70945145"/>
      <w:r w:rsidRPr="00B00A35">
        <w:rPr>
          <w:b/>
          <w:bCs/>
          <w:u w:val="single"/>
        </w:rPr>
        <w:t>1.5 Significan</w:t>
      </w:r>
      <w:r w:rsidR="00224663" w:rsidRPr="00B00A35">
        <w:rPr>
          <w:b/>
          <w:bCs/>
          <w:u w:val="single"/>
        </w:rPr>
        <w:t>ce</w:t>
      </w:r>
      <w:r w:rsidR="00480D06" w:rsidRPr="00B00A35">
        <w:rPr>
          <w:b/>
          <w:bCs/>
          <w:u w:val="single"/>
        </w:rPr>
        <w:t xml:space="preserve"> </w:t>
      </w:r>
      <w:r w:rsidRPr="00B00A35">
        <w:rPr>
          <w:b/>
          <w:bCs/>
          <w:u w:val="single"/>
        </w:rPr>
        <w:t>of the research</w:t>
      </w:r>
      <w:bookmarkEnd w:id="6"/>
    </w:p>
    <w:p w14:paraId="3CB017B4" w14:textId="715D2E09" w:rsidR="00D732B1" w:rsidRPr="00596F47" w:rsidRDefault="00593328" w:rsidP="00596F47">
      <w:pPr>
        <w:spacing w:line="360" w:lineRule="auto"/>
        <w:rPr>
          <w:rFonts w:ascii="Arial" w:hAnsi="Arial" w:cs="Arial"/>
          <w:sz w:val="22"/>
          <w:szCs w:val="22"/>
        </w:rPr>
      </w:pPr>
      <w:r w:rsidRPr="00596F47">
        <w:rPr>
          <w:rFonts w:ascii="Arial" w:hAnsi="Arial" w:cs="Arial"/>
          <w:sz w:val="22"/>
          <w:szCs w:val="22"/>
        </w:rPr>
        <w:t xml:space="preserve">This topic is important </w:t>
      </w:r>
      <w:r w:rsidR="00BD2EF3" w:rsidRPr="00596F47">
        <w:rPr>
          <w:rFonts w:ascii="Arial" w:hAnsi="Arial" w:cs="Arial"/>
          <w:sz w:val="22"/>
          <w:szCs w:val="22"/>
        </w:rPr>
        <w:t>because</w:t>
      </w:r>
      <w:r w:rsidR="00183F2A" w:rsidRPr="00596F47">
        <w:rPr>
          <w:rFonts w:ascii="Arial" w:hAnsi="Arial" w:cs="Arial"/>
          <w:sz w:val="22"/>
          <w:szCs w:val="22"/>
        </w:rPr>
        <w:t xml:space="preserve"> </w:t>
      </w:r>
      <w:r w:rsidR="00331C2F" w:rsidRPr="00596F47">
        <w:rPr>
          <w:rFonts w:ascii="Arial" w:hAnsi="Arial" w:cs="Arial"/>
          <w:sz w:val="22"/>
          <w:szCs w:val="22"/>
        </w:rPr>
        <w:t>s</w:t>
      </w:r>
      <w:r w:rsidR="00172D68" w:rsidRPr="00596F47">
        <w:rPr>
          <w:rFonts w:ascii="Arial" w:hAnsi="Arial" w:cs="Arial"/>
          <w:sz w:val="22"/>
          <w:szCs w:val="22"/>
        </w:rPr>
        <w:t xml:space="preserve">ociety on a </w:t>
      </w:r>
      <w:r w:rsidR="21861F73" w:rsidRPr="00596F47">
        <w:rPr>
          <w:rFonts w:ascii="Arial" w:hAnsi="Arial" w:cs="Arial"/>
          <w:sz w:val="22"/>
          <w:szCs w:val="22"/>
        </w:rPr>
        <w:t>whole need</w:t>
      </w:r>
      <w:r w:rsidR="00172D68" w:rsidRPr="00596F47">
        <w:rPr>
          <w:rFonts w:ascii="Arial" w:hAnsi="Arial" w:cs="Arial"/>
          <w:sz w:val="22"/>
          <w:szCs w:val="22"/>
        </w:rPr>
        <w:t xml:space="preserve"> to be informed that </w:t>
      </w:r>
      <w:r w:rsidR="00FE2C6D" w:rsidRPr="00596F47">
        <w:rPr>
          <w:rFonts w:ascii="Arial" w:hAnsi="Arial" w:cs="Arial"/>
          <w:sz w:val="22"/>
          <w:szCs w:val="22"/>
        </w:rPr>
        <w:t xml:space="preserve">people </w:t>
      </w:r>
      <w:r w:rsidR="00331C2F" w:rsidRPr="00596F47">
        <w:rPr>
          <w:rFonts w:ascii="Arial" w:hAnsi="Arial" w:cs="Arial"/>
          <w:sz w:val="22"/>
          <w:szCs w:val="22"/>
        </w:rPr>
        <w:t xml:space="preserve">are born with this </w:t>
      </w:r>
      <w:r w:rsidR="00FE2C6D" w:rsidRPr="00596F47">
        <w:rPr>
          <w:rFonts w:ascii="Arial" w:hAnsi="Arial" w:cs="Arial"/>
          <w:sz w:val="22"/>
          <w:szCs w:val="22"/>
        </w:rPr>
        <w:t xml:space="preserve">condition </w:t>
      </w:r>
      <w:r w:rsidR="00331C2F" w:rsidRPr="00596F47">
        <w:rPr>
          <w:rFonts w:ascii="Arial" w:hAnsi="Arial" w:cs="Arial"/>
          <w:sz w:val="22"/>
          <w:szCs w:val="22"/>
        </w:rPr>
        <w:t xml:space="preserve">(ASD) and </w:t>
      </w:r>
      <w:r w:rsidR="00172D68" w:rsidRPr="00596F47">
        <w:rPr>
          <w:rFonts w:ascii="Arial" w:hAnsi="Arial" w:cs="Arial"/>
          <w:sz w:val="22"/>
          <w:szCs w:val="22"/>
        </w:rPr>
        <w:t>may need more support to maintain employability</w:t>
      </w:r>
      <w:r w:rsidR="00B27C36" w:rsidRPr="00596F47">
        <w:rPr>
          <w:rFonts w:ascii="Arial" w:hAnsi="Arial" w:cs="Arial"/>
          <w:sz w:val="22"/>
          <w:szCs w:val="22"/>
        </w:rPr>
        <w:t>,</w:t>
      </w:r>
      <w:r w:rsidR="00172D68" w:rsidRPr="00596F47">
        <w:rPr>
          <w:rFonts w:ascii="Arial" w:hAnsi="Arial" w:cs="Arial"/>
          <w:sz w:val="22"/>
          <w:szCs w:val="22"/>
        </w:rPr>
        <w:t xml:space="preserve"> </w:t>
      </w:r>
    </w:p>
    <w:p w14:paraId="4A8A15CD" w14:textId="6AC6CEFD" w:rsidR="00BD354C" w:rsidRPr="00596F47" w:rsidRDefault="00331C2F" w:rsidP="00596F47">
      <w:pPr>
        <w:spacing w:line="360" w:lineRule="auto"/>
        <w:rPr>
          <w:rFonts w:ascii="Arial" w:hAnsi="Arial" w:cs="Arial"/>
          <w:sz w:val="22"/>
          <w:szCs w:val="22"/>
        </w:rPr>
      </w:pPr>
      <w:r w:rsidRPr="00596F47">
        <w:rPr>
          <w:rFonts w:ascii="Arial" w:hAnsi="Arial" w:cs="Arial"/>
          <w:sz w:val="22"/>
          <w:szCs w:val="22"/>
        </w:rPr>
        <w:t>because they are already at a disadvantage.</w:t>
      </w:r>
      <w:r w:rsidR="00ED3E28" w:rsidRPr="00596F47">
        <w:rPr>
          <w:rFonts w:ascii="Arial" w:hAnsi="Arial" w:cs="Arial"/>
          <w:sz w:val="22"/>
          <w:szCs w:val="22"/>
        </w:rPr>
        <w:t xml:space="preserve"> </w:t>
      </w:r>
      <w:r w:rsidR="001A162F" w:rsidRPr="00596F47">
        <w:rPr>
          <w:rFonts w:ascii="Arial" w:hAnsi="Arial" w:cs="Arial"/>
          <w:sz w:val="22"/>
          <w:szCs w:val="22"/>
        </w:rPr>
        <w:t xml:space="preserve">If </w:t>
      </w:r>
      <w:r w:rsidR="00183F2A" w:rsidRPr="00596F47">
        <w:rPr>
          <w:rFonts w:ascii="Arial" w:hAnsi="Arial" w:cs="Arial"/>
          <w:sz w:val="22"/>
          <w:szCs w:val="22"/>
        </w:rPr>
        <w:t xml:space="preserve">employers </w:t>
      </w:r>
      <w:r w:rsidR="001A162F" w:rsidRPr="00596F47">
        <w:rPr>
          <w:rFonts w:ascii="Arial" w:hAnsi="Arial" w:cs="Arial"/>
          <w:sz w:val="22"/>
          <w:szCs w:val="22"/>
        </w:rPr>
        <w:t>are</w:t>
      </w:r>
      <w:r w:rsidR="00152E0D" w:rsidRPr="00596F47">
        <w:rPr>
          <w:rFonts w:ascii="Arial" w:hAnsi="Arial" w:cs="Arial"/>
          <w:sz w:val="22"/>
          <w:szCs w:val="22"/>
        </w:rPr>
        <w:t xml:space="preserve"> educated </w:t>
      </w:r>
      <w:r w:rsidR="001A162F" w:rsidRPr="00596F47">
        <w:rPr>
          <w:rFonts w:ascii="Arial" w:hAnsi="Arial" w:cs="Arial"/>
          <w:sz w:val="22"/>
          <w:szCs w:val="22"/>
        </w:rPr>
        <w:t xml:space="preserve">about </w:t>
      </w:r>
      <w:r w:rsidR="00596F47" w:rsidRPr="00596F47">
        <w:rPr>
          <w:rFonts w:ascii="Arial" w:hAnsi="Arial" w:cs="Arial"/>
          <w:sz w:val="22"/>
          <w:szCs w:val="22"/>
        </w:rPr>
        <w:t>autism,</w:t>
      </w:r>
      <w:r w:rsidR="00B604A3" w:rsidRPr="00596F47">
        <w:rPr>
          <w:rFonts w:ascii="Arial" w:hAnsi="Arial" w:cs="Arial"/>
          <w:sz w:val="22"/>
          <w:szCs w:val="22"/>
        </w:rPr>
        <w:t xml:space="preserve"> </w:t>
      </w:r>
      <w:r w:rsidR="003462CA" w:rsidRPr="00596F47">
        <w:rPr>
          <w:rFonts w:ascii="Arial" w:hAnsi="Arial" w:cs="Arial"/>
          <w:sz w:val="22"/>
          <w:szCs w:val="22"/>
        </w:rPr>
        <w:t xml:space="preserve">they will </w:t>
      </w:r>
      <w:r w:rsidR="00BC773B" w:rsidRPr="00596F47">
        <w:rPr>
          <w:rFonts w:ascii="Arial" w:hAnsi="Arial" w:cs="Arial"/>
          <w:sz w:val="22"/>
          <w:szCs w:val="22"/>
        </w:rPr>
        <w:t>become more aw</w:t>
      </w:r>
      <w:r w:rsidR="00F56D9D" w:rsidRPr="00596F47">
        <w:rPr>
          <w:rFonts w:ascii="Arial" w:hAnsi="Arial" w:cs="Arial"/>
          <w:sz w:val="22"/>
          <w:szCs w:val="22"/>
        </w:rPr>
        <w:t xml:space="preserve">are </w:t>
      </w:r>
      <w:r w:rsidR="003462CA" w:rsidRPr="00596F47">
        <w:rPr>
          <w:rFonts w:ascii="Arial" w:hAnsi="Arial" w:cs="Arial"/>
          <w:sz w:val="22"/>
          <w:szCs w:val="22"/>
        </w:rPr>
        <w:t>of the challenges that are faced</w:t>
      </w:r>
      <w:r w:rsidRPr="00596F47">
        <w:rPr>
          <w:rFonts w:ascii="Arial" w:hAnsi="Arial" w:cs="Arial"/>
          <w:sz w:val="22"/>
          <w:szCs w:val="22"/>
        </w:rPr>
        <w:t xml:space="preserve"> by people seeking employment or currently </w:t>
      </w:r>
      <w:r w:rsidR="00BD354C" w:rsidRPr="00596F47">
        <w:rPr>
          <w:rFonts w:ascii="Arial" w:hAnsi="Arial" w:cs="Arial"/>
          <w:sz w:val="22"/>
          <w:szCs w:val="22"/>
        </w:rPr>
        <w:t>employed</w:t>
      </w:r>
      <w:r w:rsidR="00183F2A" w:rsidRPr="00596F47">
        <w:rPr>
          <w:rFonts w:ascii="Arial" w:hAnsi="Arial" w:cs="Arial"/>
          <w:sz w:val="22"/>
          <w:szCs w:val="22"/>
        </w:rPr>
        <w:t xml:space="preserve"> </w:t>
      </w:r>
      <w:r w:rsidRPr="00596F47">
        <w:rPr>
          <w:rFonts w:ascii="Arial" w:hAnsi="Arial" w:cs="Arial"/>
          <w:sz w:val="22"/>
          <w:szCs w:val="22"/>
        </w:rPr>
        <w:t>who have</w:t>
      </w:r>
      <w:r w:rsidR="00183F2A" w:rsidRPr="00596F47">
        <w:rPr>
          <w:rFonts w:ascii="Arial" w:hAnsi="Arial" w:cs="Arial"/>
          <w:sz w:val="22"/>
          <w:szCs w:val="22"/>
        </w:rPr>
        <w:t xml:space="preserve"> </w:t>
      </w:r>
      <w:r w:rsidR="00BD354C" w:rsidRPr="00596F47">
        <w:rPr>
          <w:rFonts w:ascii="Arial" w:hAnsi="Arial" w:cs="Arial"/>
          <w:sz w:val="22"/>
          <w:szCs w:val="22"/>
        </w:rPr>
        <w:t>ASD.  This will enable</w:t>
      </w:r>
      <w:r w:rsidR="00183F2A" w:rsidRPr="00596F47">
        <w:rPr>
          <w:rFonts w:ascii="Arial" w:hAnsi="Arial" w:cs="Arial"/>
          <w:sz w:val="22"/>
          <w:szCs w:val="22"/>
        </w:rPr>
        <w:t xml:space="preserve"> them to</w:t>
      </w:r>
      <w:r w:rsidR="00BD354C" w:rsidRPr="00596F47">
        <w:rPr>
          <w:rFonts w:ascii="Arial" w:hAnsi="Arial" w:cs="Arial"/>
          <w:sz w:val="22"/>
          <w:szCs w:val="22"/>
        </w:rPr>
        <w:t xml:space="preserve"> put procedures in place to support individuals</w:t>
      </w:r>
      <w:r w:rsidR="00AF4C9F" w:rsidRPr="00596F47">
        <w:rPr>
          <w:rFonts w:ascii="Arial" w:hAnsi="Arial" w:cs="Arial"/>
          <w:sz w:val="22"/>
          <w:szCs w:val="22"/>
        </w:rPr>
        <w:t xml:space="preserve"> who may then be able to </w:t>
      </w:r>
      <w:r w:rsidR="00BE2E05" w:rsidRPr="00596F47">
        <w:rPr>
          <w:rFonts w:ascii="Arial" w:hAnsi="Arial" w:cs="Arial"/>
          <w:sz w:val="22"/>
          <w:szCs w:val="22"/>
        </w:rPr>
        <w:t>continue working or able to apply for job and to e</w:t>
      </w:r>
      <w:r w:rsidR="00AF4C9F" w:rsidRPr="00596F47">
        <w:rPr>
          <w:rFonts w:ascii="Arial" w:hAnsi="Arial" w:cs="Arial"/>
          <w:sz w:val="22"/>
          <w:szCs w:val="22"/>
        </w:rPr>
        <w:t>nsure they have equal opportunities.</w:t>
      </w:r>
      <w:r w:rsidR="00BD354C" w:rsidRPr="00596F47">
        <w:rPr>
          <w:rFonts w:ascii="Arial" w:hAnsi="Arial" w:cs="Arial"/>
          <w:sz w:val="22"/>
          <w:szCs w:val="22"/>
        </w:rPr>
        <w:t xml:space="preserve"> </w:t>
      </w:r>
    </w:p>
    <w:p w14:paraId="17CE8FD8" w14:textId="005F2E32" w:rsidR="00FD2CBB" w:rsidRPr="00B00A35" w:rsidRDefault="00FD2CBB" w:rsidP="00B00A35">
      <w:pPr>
        <w:pStyle w:val="Heading1"/>
        <w:rPr>
          <w:b/>
          <w:bCs/>
          <w:u w:val="single"/>
        </w:rPr>
      </w:pPr>
      <w:bookmarkStart w:id="7" w:name="_Toc70945146"/>
      <w:r w:rsidRPr="00B00A35">
        <w:rPr>
          <w:b/>
          <w:bCs/>
          <w:u w:val="single"/>
        </w:rPr>
        <w:t xml:space="preserve">2.0 </w:t>
      </w:r>
      <w:r w:rsidR="00C501D9" w:rsidRPr="00B00A35">
        <w:rPr>
          <w:b/>
          <w:bCs/>
          <w:u w:val="single"/>
        </w:rPr>
        <w:t>Literature Review</w:t>
      </w:r>
      <w:bookmarkEnd w:id="7"/>
    </w:p>
    <w:p w14:paraId="0FCB8794" w14:textId="2AE3E7E4" w:rsidR="003608BF" w:rsidRPr="00596F47" w:rsidRDefault="003608BF" w:rsidP="00596F47">
      <w:pPr>
        <w:spacing w:line="360" w:lineRule="auto"/>
        <w:rPr>
          <w:rFonts w:ascii="Arial" w:hAnsi="Arial" w:cs="Arial"/>
          <w:color w:val="FF0000"/>
          <w:sz w:val="22"/>
          <w:szCs w:val="22"/>
        </w:rPr>
      </w:pPr>
      <w:r w:rsidRPr="00596F47">
        <w:rPr>
          <w:rFonts w:ascii="Arial" w:hAnsi="Arial" w:cs="Arial"/>
          <w:color w:val="333333"/>
          <w:sz w:val="22"/>
          <w:szCs w:val="22"/>
          <w:shd w:val="clear" w:color="auto" w:fill="FCFCFC"/>
        </w:rPr>
        <w:t xml:space="preserve">Seaman R, Cannella-Malone H, </w:t>
      </w:r>
      <w:r w:rsidR="00A36F94" w:rsidRPr="00596F47">
        <w:rPr>
          <w:rFonts w:ascii="Arial" w:hAnsi="Arial" w:cs="Arial"/>
          <w:color w:val="333333"/>
          <w:sz w:val="22"/>
          <w:szCs w:val="22"/>
          <w:shd w:val="clear" w:color="auto" w:fill="FCFCFC"/>
        </w:rPr>
        <w:t>(</w:t>
      </w:r>
      <w:r w:rsidRPr="00596F47">
        <w:rPr>
          <w:rFonts w:ascii="Arial" w:hAnsi="Arial" w:cs="Arial"/>
          <w:color w:val="333333"/>
          <w:sz w:val="22"/>
          <w:szCs w:val="22"/>
          <w:shd w:val="clear" w:color="auto" w:fill="FCFCFC"/>
        </w:rPr>
        <w:t>2016)</w:t>
      </w:r>
      <w:r w:rsidR="62273F1F" w:rsidRPr="00596F47">
        <w:rPr>
          <w:rFonts w:ascii="Arial" w:hAnsi="Arial" w:cs="Arial"/>
          <w:color w:val="333333"/>
          <w:sz w:val="22"/>
          <w:szCs w:val="22"/>
          <w:shd w:val="clear" w:color="auto" w:fill="FCFCFC"/>
        </w:rPr>
        <w:t xml:space="preserve"> </w:t>
      </w:r>
      <w:r w:rsidRPr="00596F47">
        <w:rPr>
          <w:rFonts w:ascii="Arial" w:hAnsi="Arial" w:cs="Arial"/>
          <w:bCs/>
          <w:sz w:val="22"/>
          <w:szCs w:val="22"/>
        </w:rPr>
        <w:t>suggests that there is a significant difference between those with ASD and non ASD maintaining and getting employment.  It is a stark reality that those with ASD who do not get support in the workplace are likely not to succeed compared to the general population. There is a pressing need for this to be evaluated to see what can be done to bridge the disparity.  This review focuses on vocational training interventions geared towards those who have ASD coupled with the high cost that these services bring and how this can be minimised by seeking out the best practices</w:t>
      </w:r>
      <w:r w:rsidR="00BE2E05" w:rsidRPr="00596F47">
        <w:rPr>
          <w:rFonts w:ascii="Arial" w:hAnsi="Arial" w:cs="Arial"/>
          <w:bCs/>
          <w:sz w:val="22"/>
          <w:szCs w:val="22"/>
        </w:rPr>
        <w:t xml:space="preserve"> going forward</w:t>
      </w:r>
      <w:r w:rsidRPr="00596F47">
        <w:rPr>
          <w:rFonts w:ascii="Arial" w:hAnsi="Arial" w:cs="Arial"/>
          <w:bCs/>
          <w:sz w:val="22"/>
          <w:szCs w:val="22"/>
        </w:rPr>
        <w:t xml:space="preserve">. </w:t>
      </w:r>
      <w:proofErr w:type="gramStart"/>
      <w:r w:rsidRPr="00596F47">
        <w:rPr>
          <w:rFonts w:ascii="Arial" w:hAnsi="Arial" w:cs="Arial"/>
          <w:bCs/>
          <w:sz w:val="22"/>
          <w:szCs w:val="22"/>
        </w:rPr>
        <w:t>A number of</w:t>
      </w:r>
      <w:proofErr w:type="gramEnd"/>
      <w:r w:rsidRPr="00596F47">
        <w:rPr>
          <w:rFonts w:ascii="Arial" w:hAnsi="Arial" w:cs="Arial"/>
          <w:bCs/>
          <w:sz w:val="22"/>
          <w:szCs w:val="22"/>
        </w:rPr>
        <w:t xml:space="preserve"> journals were evaluated from individuals with ASD providing information on skill and job training etc. The overall results of the study suggested that those with ASD were more likely to be unemployed and have difficulty in finding </w:t>
      </w:r>
      <w:r w:rsidR="00022532" w:rsidRPr="00596F47">
        <w:rPr>
          <w:rFonts w:ascii="Arial" w:hAnsi="Arial" w:cs="Arial"/>
          <w:bCs/>
          <w:sz w:val="22"/>
          <w:szCs w:val="22"/>
        </w:rPr>
        <w:t>employment,</w:t>
      </w:r>
      <w:r w:rsidRPr="00596F47">
        <w:rPr>
          <w:rFonts w:ascii="Arial" w:hAnsi="Arial" w:cs="Arial"/>
          <w:bCs/>
          <w:sz w:val="22"/>
          <w:szCs w:val="22"/>
        </w:rPr>
        <w:t xml:space="preserve"> but further research is needed on this. This supports my hypothesis and </w:t>
      </w:r>
      <w:proofErr w:type="gramStart"/>
      <w:r w:rsidRPr="00596F47">
        <w:rPr>
          <w:rFonts w:ascii="Arial" w:hAnsi="Arial" w:cs="Arial"/>
          <w:bCs/>
          <w:sz w:val="22"/>
          <w:szCs w:val="22"/>
        </w:rPr>
        <w:t>similar to</w:t>
      </w:r>
      <w:proofErr w:type="gramEnd"/>
      <w:r w:rsidRPr="00596F47">
        <w:rPr>
          <w:rFonts w:ascii="Arial" w:hAnsi="Arial" w:cs="Arial"/>
          <w:bCs/>
          <w:sz w:val="22"/>
          <w:szCs w:val="22"/>
        </w:rPr>
        <w:t xml:space="preserve"> the </w:t>
      </w:r>
      <w:r w:rsidR="00AD5596" w:rsidRPr="00596F47">
        <w:rPr>
          <w:rFonts w:ascii="Arial" w:hAnsi="Arial" w:cs="Arial"/>
          <w:bCs/>
          <w:sz w:val="22"/>
          <w:szCs w:val="22"/>
        </w:rPr>
        <w:t>(</w:t>
      </w:r>
      <w:r w:rsidRPr="00596F47">
        <w:rPr>
          <w:rFonts w:ascii="Arial" w:hAnsi="Arial" w:cs="Arial"/>
          <w:sz w:val="22"/>
          <w:szCs w:val="22"/>
        </w:rPr>
        <w:t>Westbrook, et al</w:t>
      </w:r>
      <w:r w:rsidR="00E6671D" w:rsidRPr="00596F47">
        <w:rPr>
          <w:rFonts w:ascii="Arial" w:hAnsi="Arial" w:cs="Arial"/>
          <w:sz w:val="22"/>
          <w:szCs w:val="22"/>
        </w:rPr>
        <w:t xml:space="preserve">, </w:t>
      </w:r>
      <w:r w:rsidRPr="00596F47">
        <w:rPr>
          <w:rFonts w:ascii="Arial" w:hAnsi="Arial" w:cs="Arial"/>
          <w:sz w:val="22"/>
          <w:szCs w:val="22"/>
        </w:rPr>
        <w:t>2012) which also concluded that individuals with ASD are at a disadvantage.</w:t>
      </w:r>
      <w:r w:rsidRPr="00596F47">
        <w:rPr>
          <w:rFonts w:ascii="Arial" w:hAnsi="Arial" w:cs="Arial"/>
          <w:bCs/>
          <w:sz w:val="22"/>
          <w:szCs w:val="22"/>
        </w:rPr>
        <w:t xml:space="preserve"> </w:t>
      </w:r>
    </w:p>
    <w:p w14:paraId="0E1CE221" w14:textId="77777777" w:rsidR="005A6B29" w:rsidRDefault="005A6B29" w:rsidP="005A6B29">
      <w:pPr>
        <w:rPr>
          <w:rFonts w:ascii="Arial" w:hAnsi="Arial" w:cs="Arial"/>
          <w:sz w:val="23"/>
          <w:szCs w:val="23"/>
        </w:rPr>
      </w:pPr>
    </w:p>
    <w:p w14:paraId="051BC9A8" w14:textId="4B20A81B" w:rsidR="005A6B29" w:rsidRPr="00596F47" w:rsidRDefault="005A6B29" w:rsidP="00596F47">
      <w:pPr>
        <w:spacing w:line="360" w:lineRule="auto"/>
        <w:rPr>
          <w:rFonts w:ascii="Arial" w:hAnsi="Arial" w:cs="Arial"/>
          <w:sz w:val="22"/>
          <w:szCs w:val="22"/>
        </w:rPr>
      </w:pPr>
      <w:r w:rsidRPr="00596F47">
        <w:rPr>
          <w:rFonts w:ascii="Arial" w:hAnsi="Arial" w:cs="Arial"/>
          <w:sz w:val="22"/>
          <w:szCs w:val="22"/>
        </w:rPr>
        <w:t>The literature review found that a study carried out by Westbrook et al</w:t>
      </w:r>
      <w:r w:rsidR="00A36F94" w:rsidRPr="00596F47">
        <w:rPr>
          <w:rFonts w:ascii="Arial" w:hAnsi="Arial" w:cs="Arial"/>
          <w:sz w:val="22"/>
          <w:szCs w:val="22"/>
        </w:rPr>
        <w:t>.</w:t>
      </w:r>
      <w:r w:rsidRPr="00596F47">
        <w:rPr>
          <w:rFonts w:ascii="Arial" w:hAnsi="Arial" w:cs="Arial"/>
          <w:sz w:val="22"/>
          <w:szCs w:val="22"/>
        </w:rPr>
        <w:t xml:space="preserve"> (2012) where both job specific and related skills were measured for people with ASD, were not able to identify conclusive interventions that supported procedures that have been developed to support those with ASD. The study has concluded that more research needs to be developed in this area in order to effectively identify issues</w:t>
      </w:r>
      <w:r w:rsidR="00AC59B8" w:rsidRPr="00596F47">
        <w:rPr>
          <w:rFonts w:ascii="Arial" w:hAnsi="Arial" w:cs="Arial"/>
          <w:sz w:val="22"/>
          <w:szCs w:val="22"/>
        </w:rPr>
        <w:t xml:space="preserve"> and that indi</w:t>
      </w:r>
      <w:r w:rsidR="005F71A8" w:rsidRPr="00596F47">
        <w:rPr>
          <w:rFonts w:ascii="Arial" w:hAnsi="Arial" w:cs="Arial"/>
          <w:sz w:val="22"/>
          <w:szCs w:val="22"/>
        </w:rPr>
        <w:t>viduals with ASD are at a disadvantage.</w:t>
      </w:r>
    </w:p>
    <w:p w14:paraId="1613F851" w14:textId="77777777" w:rsidR="005A6B29" w:rsidRDefault="005A6B29">
      <w:pPr>
        <w:rPr>
          <w:rFonts w:ascii="Arial" w:hAnsi="Arial" w:cs="Arial"/>
          <w:sz w:val="23"/>
          <w:szCs w:val="23"/>
        </w:rPr>
      </w:pPr>
    </w:p>
    <w:p w14:paraId="1729FD71" w14:textId="3FAE5A48" w:rsidR="00CA2E9C" w:rsidRPr="00692CFE" w:rsidRDefault="00786691" w:rsidP="00692CFE">
      <w:pPr>
        <w:spacing w:line="360" w:lineRule="auto"/>
        <w:rPr>
          <w:rFonts w:ascii="Arial" w:hAnsi="Arial" w:cs="Arial"/>
          <w:bCs/>
          <w:sz w:val="22"/>
          <w:szCs w:val="22"/>
        </w:rPr>
      </w:pPr>
      <w:r w:rsidRPr="00692CFE">
        <w:rPr>
          <w:rFonts w:ascii="Arial" w:hAnsi="Arial" w:cs="Arial"/>
          <w:sz w:val="22"/>
          <w:szCs w:val="22"/>
        </w:rPr>
        <w:lastRenderedPageBreak/>
        <w:t>Gal</w:t>
      </w:r>
      <w:hyperlink r:id="rId9" w:anchor="bib0110" w:history="1">
        <w:r w:rsidR="00940412" w:rsidRPr="00692CFE">
          <w:rPr>
            <w:rStyle w:val="Hyperlink"/>
            <w:rFonts w:ascii="Arial" w:hAnsi="Arial" w:cs="Arial"/>
            <w:color w:val="auto"/>
            <w:sz w:val="22"/>
            <w:szCs w:val="22"/>
            <w:u w:val="none"/>
          </w:rPr>
          <w:t xml:space="preserve"> et al</w:t>
        </w:r>
        <w:r w:rsidR="00A36F94" w:rsidRPr="00692CFE">
          <w:rPr>
            <w:rStyle w:val="Hyperlink"/>
            <w:rFonts w:ascii="Arial" w:hAnsi="Arial" w:cs="Arial"/>
            <w:color w:val="auto"/>
            <w:sz w:val="22"/>
            <w:szCs w:val="22"/>
            <w:u w:val="none"/>
          </w:rPr>
          <w:t>.</w:t>
        </w:r>
        <w:r w:rsidR="00EC4998" w:rsidRPr="00692CFE">
          <w:rPr>
            <w:rStyle w:val="Hyperlink"/>
            <w:rFonts w:ascii="Arial" w:hAnsi="Arial" w:cs="Arial"/>
            <w:color w:val="auto"/>
            <w:sz w:val="22"/>
            <w:szCs w:val="22"/>
            <w:u w:val="none"/>
          </w:rPr>
          <w:t xml:space="preserve"> (</w:t>
        </w:r>
        <w:r w:rsidR="00940412" w:rsidRPr="00692CFE">
          <w:rPr>
            <w:rStyle w:val="Hyperlink"/>
            <w:rFonts w:ascii="Arial" w:hAnsi="Arial" w:cs="Arial"/>
            <w:color w:val="auto"/>
            <w:sz w:val="22"/>
            <w:szCs w:val="22"/>
            <w:u w:val="none"/>
          </w:rPr>
          <w:t>20</w:t>
        </w:r>
        <w:r w:rsidRPr="00692CFE">
          <w:rPr>
            <w:rStyle w:val="Hyperlink"/>
            <w:rFonts w:ascii="Arial" w:hAnsi="Arial" w:cs="Arial"/>
            <w:color w:val="auto"/>
            <w:sz w:val="22"/>
            <w:szCs w:val="22"/>
            <w:u w:val="none"/>
          </w:rPr>
          <w:t>15</w:t>
        </w:r>
      </w:hyperlink>
      <w:r w:rsidR="00EC4998" w:rsidRPr="00692CFE">
        <w:rPr>
          <w:rFonts w:ascii="Arial" w:hAnsi="Arial" w:cs="Arial"/>
          <w:sz w:val="22"/>
          <w:szCs w:val="22"/>
        </w:rPr>
        <w:t xml:space="preserve">), study investigated </w:t>
      </w:r>
      <w:r w:rsidR="00AB7B72" w:rsidRPr="00692CFE">
        <w:rPr>
          <w:rFonts w:ascii="Arial" w:hAnsi="Arial" w:cs="Arial"/>
          <w:bCs/>
          <w:sz w:val="22"/>
          <w:szCs w:val="22"/>
        </w:rPr>
        <w:t>whether people with</w:t>
      </w:r>
      <w:r w:rsidR="00940412" w:rsidRPr="00692CFE">
        <w:rPr>
          <w:rFonts w:ascii="Arial" w:hAnsi="Arial" w:cs="Arial"/>
          <w:bCs/>
          <w:sz w:val="22"/>
          <w:szCs w:val="22"/>
        </w:rPr>
        <w:t xml:space="preserve"> high functioning autism spectrum disorder (</w:t>
      </w:r>
      <w:r w:rsidR="00AB7B72" w:rsidRPr="00692CFE">
        <w:rPr>
          <w:rFonts w:ascii="Arial" w:hAnsi="Arial" w:cs="Arial"/>
          <w:bCs/>
          <w:sz w:val="22"/>
          <w:szCs w:val="22"/>
        </w:rPr>
        <w:t>HFASD</w:t>
      </w:r>
      <w:r w:rsidR="00940412" w:rsidRPr="00692CFE">
        <w:rPr>
          <w:rFonts w:ascii="Arial" w:hAnsi="Arial" w:cs="Arial"/>
          <w:bCs/>
          <w:sz w:val="22"/>
          <w:szCs w:val="22"/>
        </w:rPr>
        <w:t>)</w:t>
      </w:r>
      <w:r w:rsidR="00AB7B72" w:rsidRPr="00692CFE">
        <w:rPr>
          <w:rFonts w:ascii="Arial" w:hAnsi="Arial" w:cs="Arial"/>
          <w:bCs/>
          <w:sz w:val="22"/>
          <w:szCs w:val="22"/>
        </w:rPr>
        <w:t xml:space="preserve"> would be more </w:t>
      </w:r>
      <w:r w:rsidR="00940412" w:rsidRPr="00692CFE">
        <w:rPr>
          <w:rFonts w:ascii="Arial" w:hAnsi="Arial" w:cs="Arial"/>
          <w:bCs/>
          <w:sz w:val="22"/>
          <w:szCs w:val="22"/>
        </w:rPr>
        <w:t>beneficial</w:t>
      </w:r>
      <w:r w:rsidR="00AB7B72" w:rsidRPr="00692CFE">
        <w:rPr>
          <w:rFonts w:ascii="Arial" w:hAnsi="Arial" w:cs="Arial"/>
          <w:bCs/>
          <w:sz w:val="22"/>
          <w:szCs w:val="22"/>
        </w:rPr>
        <w:t xml:space="preserve"> in working in roles that required limited</w:t>
      </w:r>
      <w:r w:rsidR="00940412" w:rsidRPr="00692CFE">
        <w:rPr>
          <w:rFonts w:ascii="Arial" w:hAnsi="Arial" w:cs="Arial"/>
          <w:bCs/>
          <w:sz w:val="22"/>
          <w:szCs w:val="22"/>
        </w:rPr>
        <w:t xml:space="preserve"> social skills</w:t>
      </w:r>
      <w:r w:rsidR="00EC4998" w:rsidRPr="00692CFE">
        <w:rPr>
          <w:rFonts w:ascii="Arial" w:hAnsi="Arial" w:cs="Arial"/>
          <w:bCs/>
          <w:sz w:val="22"/>
          <w:szCs w:val="22"/>
        </w:rPr>
        <w:t>, little sensory stimulation</w:t>
      </w:r>
      <w:r w:rsidR="00940412" w:rsidRPr="00692CFE">
        <w:rPr>
          <w:rFonts w:ascii="Arial" w:hAnsi="Arial" w:cs="Arial"/>
          <w:bCs/>
          <w:sz w:val="22"/>
          <w:szCs w:val="22"/>
        </w:rPr>
        <w:t xml:space="preserve"> with regular routines, found that most jobs that would be suited to them may lack promotion and could be very monotonous, therefore the ability for them to be upskilled would be very limited putting them at a disadvantage.</w:t>
      </w:r>
      <w:r w:rsidR="00EC4998" w:rsidRPr="00692CFE">
        <w:rPr>
          <w:rFonts w:ascii="Arial" w:hAnsi="Arial" w:cs="Arial"/>
          <w:bCs/>
          <w:sz w:val="22"/>
          <w:szCs w:val="22"/>
        </w:rPr>
        <w:t xml:space="preserve">  The findings in this study helped to cement the fact that on a whole people with ADS are at a disadvantage when it comes to securing employment.</w:t>
      </w:r>
    </w:p>
    <w:p w14:paraId="40EC8C80" w14:textId="77777777" w:rsidR="00C8389E" w:rsidRDefault="00C8389E">
      <w:pPr>
        <w:rPr>
          <w:rFonts w:ascii="Arial" w:hAnsi="Arial" w:cs="Arial"/>
          <w:bCs/>
          <w:sz w:val="23"/>
          <w:szCs w:val="23"/>
        </w:rPr>
      </w:pPr>
    </w:p>
    <w:p w14:paraId="4DD6EA08" w14:textId="7ADDDAC8" w:rsidR="005A6B29" w:rsidRPr="00692CFE" w:rsidRDefault="00C8389E" w:rsidP="00692CFE">
      <w:pPr>
        <w:shd w:val="clear" w:color="auto" w:fill="FFFFFF"/>
        <w:spacing w:after="150" w:line="360" w:lineRule="auto"/>
        <w:rPr>
          <w:rFonts w:ascii="Arial" w:hAnsi="Arial" w:cs="Arial"/>
          <w:bCs/>
          <w:sz w:val="22"/>
          <w:szCs w:val="22"/>
        </w:rPr>
      </w:pPr>
      <w:r w:rsidRPr="00692CFE">
        <w:rPr>
          <w:rFonts w:ascii="Arial" w:hAnsi="Arial" w:cs="Arial"/>
          <w:bCs/>
          <w:sz w:val="22"/>
          <w:szCs w:val="22"/>
        </w:rPr>
        <w:t xml:space="preserve">In </w:t>
      </w:r>
      <w:r w:rsidR="00033724" w:rsidRPr="00692CFE">
        <w:rPr>
          <w:rFonts w:ascii="Arial" w:hAnsi="Arial" w:cs="Arial"/>
          <w:bCs/>
          <w:sz w:val="22"/>
          <w:szCs w:val="22"/>
        </w:rPr>
        <w:t xml:space="preserve">another </w:t>
      </w:r>
      <w:r w:rsidRPr="00692CFE">
        <w:rPr>
          <w:rFonts w:ascii="Arial" w:hAnsi="Arial" w:cs="Arial"/>
          <w:bCs/>
          <w:sz w:val="22"/>
          <w:szCs w:val="22"/>
        </w:rPr>
        <w:t>study</w:t>
      </w:r>
      <w:r w:rsidR="00033724" w:rsidRPr="00692CFE">
        <w:rPr>
          <w:rFonts w:ascii="Arial" w:hAnsi="Arial" w:cs="Arial"/>
          <w:bCs/>
          <w:sz w:val="22"/>
          <w:szCs w:val="22"/>
        </w:rPr>
        <w:t>,</w:t>
      </w:r>
      <w:r w:rsidR="00D722CD" w:rsidRPr="00692CFE">
        <w:rPr>
          <w:rFonts w:ascii="Arial" w:hAnsi="Arial" w:cs="Arial"/>
          <w:bCs/>
          <w:sz w:val="22"/>
          <w:szCs w:val="22"/>
        </w:rPr>
        <w:t xml:space="preserve"> </w:t>
      </w:r>
      <w:hyperlink r:id="rId10" w:history="1">
        <w:r w:rsidR="00D722CD" w:rsidRPr="00692CFE">
          <w:rPr>
            <w:rFonts w:ascii="Arial" w:eastAsia="Times New Roman" w:hAnsi="Arial" w:cs="Arial"/>
            <w:sz w:val="22"/>
            <w:szCs w:val="22"/>
            <w:lang w:eastAsia="en-GB"/>
          </w:rPr>
          <w:t>Sung</w:t>
        </w:r>
      </w:hyperlink>
      <w:r w:rsidR="00D722CD" w:rsidRPr="00692CFE">
        <w:rPr>
          <w:rFonts w:ascii="Arial" w:eastAsia="Times New Roman" w:hAnsi="Arial" w:cs="Arial"/>
          <w:color w:val="000000"/>
          <w:sz w:val="22"/>
          <w:szCs w:val="22"/>
          <w:lang w:eastAsia="en-GB"/>
        </w:rPr>
        <w:t xml:space="preserve">, et al </w:t>
      </w:r>
      <w:r w:rsidR="00033724" w:rsidRPr="00692CFE">
        <w:rPr>
          <w:rFonts w:ascii="Arial" w:eastAsia="Times New Roman" w:hAnsi="Arial" w:cs="Arial"/>
          <w:color w:val="000000"/>
          <w:sz w:val="22"/>
          <w:szCs w:val="22"/>
          <w:lang w:eastAsia="en-GB"/>
        </w:rPr>
        <w:t>(</w:t>
      </w:r>
      <w:r w:rsidR="00D722CD" w:rsidRPr="00692CFE">
        <w:rPr>
          <w:rFonts w:ascii="Arial" w:eastAsia="Times New Roman" w:hAnsi="Arial" w:cs="Arial"/>
          <w:color w:val="555555"/>
          <w:sz w:val="22"/>
          <w:szCs w:val="22"/>
          <w:shd w:val="clear" w:color="auto" w:fill="FFFFFF"/>
          <w:lang w:eastAsia="en-GB"/>
        </w:rPr>
        <w:t>2018</w:t>
      </w:r>
      <w:r w:rsidR="00033724" w:rsidRPr="00692CFE">
        <w:rPr>
          <w:rFonts w:ascii="Arial" w:eastAsia="Times New Roman" w:hAnsi="Arial" w:cs="Arial"/>
          <w:color w:val="555555"/>
          <w:sz w:val="22"/>
          <w:szCs w:val="22"/>
          <w:shd w:val="clear" w:color="auto" w:fill="FFFFFF"/>
          <w:lang w:eastAsia="en-GB"/>
        </w:rPr>
        <w:t>)</w:t>
      </w:r>
      <w:r w:rsidRPr="00692CFE">
        <w:rPr>
          <w:rFonts w:ascii="Arial" w:hAnsi="Arial" w:cs="Arial"/>
          <w:bCs/>
          <w:sz w:val="22"/>
          <w:szCs w:val="22"/>
        </w:rPr>
        <w:t xml:space="preserve"> was based around an </w:t>
      </w:r>
      <w:r w:rsidR="00B36A0B" w:rsidRPr="00692CFE">
        <w:rPr>
          <w:rFonts w:ascii="Arial" w:hAnsi="Arial" w:cs="Arial"/>
          <w:bCs/>
          <w:sz w:val="22"/>
          <w:szCs w:val="22"/>
        </w:rPr>
        <w:t xml:space="preserve">8 week work-related social skills intervention, </w:t>
      </w:r>
      <w:r w:rsidR="003634C3" w:rsidRPr="00692CFE">
        <w:rPr>
          <w:rFonts w:ascii="Arial" w:hAnsi="Arial" w:cs="Arial"/>
          <w:bCs/>
          <w:sz w:val="22"/>
          <w:szCs w:val="22"/>
        </w:rPr>
        <w:t>Assistive</w:t>
      </w:r>
      <w:r w:rsidR="00B36A0B" w:rsidRPr="00692CFE">
        <w:rPr>
          <w:rFonts w:ascii="Arial" w:hAnsi="Arial" w:cs="Arial"/>
          <w:bCs/>
          <w:sz w:val="22"/>
          <w:szCs w:val="22"/>
        </w:rPr>
        <w:t xml:space="preserve"> Soft Skills and Em</w:t>
      </w:r>
      <w:r w:rsidRPr="00692CFE">
        <w:rPr>
          <w:rFonts w:ascii="Arial" w:hAnsi="Arial" w:cs="Arial"/>
          <w:bCs/>
          <w:sz w:val="22"/>
          <w:szCs w:val="22"/>
        </w:rPr>
        <w:t>ployment</w:t>
      </w:r>
      <w:r w:rsidR="00B36A0B" w:rsidRPr="00692CFE">
        <w:rPr>
          <w:rFonts w:ascii="Arial" w:hAnsi="Arial" w:cs="Arial"/>
          <w:bCs/>
          <w:sz w:val="22"/>
          <w:szCs w:val="22"/>
        </w:rPr>
        <w:t xml:space="preserve"> training for young adults with high-</w:t>
      </w:r>
      <w:r w:rsidR="003634C3" w:rsidRPr="00692CFE">
        <w:rPr>
          <w:rFonts w:ascii="Arial" w:hAnsi="Arial" w:cs="Arial"/>
          <w:bCs/>
          <w:sz w:val="22"/>
          <w:szCs w:val="22"/>
        </w:rPr>
        <w:t>functioning</w:t>
      </w:r>
      <w:r w:rsidR="00B36A0B" w:rsidRPr="00692CFE">
        <w:rPr>
          <w:rFonts w:ascii="Arial" w:hAnsi="Arial" w:cs="Arial"/>
          <w:bCs/>
          <w:sz w:val="22"/>
          <w:szCs w:val="22"/>
        </w:rPr>
        <w:t xml:space="preserve"> ASD</w:t>
      </w:r>
      <w:r w:rsidRPr="00692CFE">
        <w:rPr>
          <w:rFonts w:ascii="Arial" w:hAnsi="Arial" w:cs="Arial"/>
          <w:bCs/>
          <w:sz w:val="22"/>
          <w:szCs w:val="22"/>
        </w:rPr>
        <w:t xml:space="preserve"> related social skills intervention where soft skills training w</w:t>
      </w:r>
      <w:r w:rsidR="00DD010B" w:rsidRPr="00692CFE">
        <w:rPr>
          <w:rFonts w:ascii="Arial" w:hAnsi="Arial" w:cs="Arial"/>
          <w:bCs/>
          <w:sz w:val="22"/>
          <w:szCs w:val="22"/>
        </w:rPr>
        <w:t>ere</w:t>
      </w:r>
      <w:r w:rsidRPr="00692CFE">
        <w:rPr>
          <w:rFonts w:ascii="Arial" w:hAnsi="Arial" w:cs="Arial"/>
          <w:bCs/>
          <w:sz w:val="22"/>
          <w:szCs w:val="22"/>
        </w:rPr>
        <w:t xml:space="preserve"> accessed and </w:t>
      </w:r>
      <w:r w:rsidR="00BE143D" w:rsidRPr="00692CFE">
        <w:rPr>
          <w:rFonts w:ascii="Arial" w:hAnsi="Arial" w:cs="Arial"/>
          <w:bCs/>
          <w:sz w:val="22"/>
          <w:szCs w:val="22"/>
        </w:rPr>
        <w:t>participants</w:t>
      </w:r>
      <w:r w:rsidRPr="00692CFE">
        <w:rPr>
          <w:rFonts w:ascii="Arial" w:hAnsi="Arial" w:cs="Arial"/>
          <w:bCs/>
          <w:sz w:val="22"/>
          <w:szCs w:val="22"/>
        </w:rPr>
        <w:t xml:space="preserve"> went through a number of </w:t>
      </w:r>
      <w:r w:rsidR="00BE143D" w:rsidRPr="00692CFE">
        <w:rPr>
          <w:rFonts w:ascii="Arial" w:hAnsi="Arial" w:cs="Arial"/>
          <w:bCs/>
          <w:sz w:val="22"/>
          <w:szCs w:val="22"/>
        </w:rPr>
        <w:t>questions</w:t>
      </w:r>
      <w:r w:rsidRPr="00692CFE">
        <w:rPr>
          <w:rFonts w:ascii="Arial" w:hAnsi="Arial" w:cs="Arial"/>
          <w:bCs/>
          <w:sz w:val="22"/>
          <w:szCs w:val="22"/>
        </w:rPr>
        <w:t>.  A total of 17 young adults each of them were diagnosed with autism spect</w:t>
      </w:r>
      <w:r w:rsidR="00BE143D" w:rsidRPr="00692CFE">
        <w:rPr>
          <w:rFonts w:ascii="Arial" w:hAnsi="Arial" w:cs="Arial"/>
          <w:bCs/>
          <w:sz w:val="22"/>
          <w:szCs w:val="22"/>
        </w:rPr>
        <w:t>ru</w:t>
      </w:r>
      <w:r w:rsidRPr="00692CFE">
        <w:rPr>
          <w:rFonts w:ascii="Arial" w:hAnsi="Arial" w:cs="Arial"/>
          <w:bCs/>
          <w:sz w:val="22"/>
          <w:szCs w:val="22"/>
        </w:rPr>
        <w:t xml:space="preserve">m.  </w:t>
      </w:r>
      <w:r w:rsidR="003634C3" w:rsidRPr="00692CFE">
        <w:rPr>
          <w:rFonts w:ascii="Arial" w:hAnsi="Arial" w:cs="Arial"/>
          <w:bCs/>
          <w:sz w:val="22"/>
          <w:szCs w:val="22"/>
        </w:rPr>
        <w:t xml:space="preserve">The study consisted of a mixture of interviews, </w:t>
      </w:r>
      <w:r w:rsidR="00CF50F1" w:rsidRPr="00692CFE">
        <w:rPr>
          <w:rFonts w:ascii="Arial" w:hAnsi="Arial" w:cs="Arial"/>
          <w:bCs/>
          <w:sz w:val="22"/>
          <w:szCs w:val="22"/>
        </w:rPr>
        <w:t>questionnaires</w:t>
      </w:r>
      <w:r w:rsidR="003634C3" w:rsidRPr="00692CFE">
        <w:rPr>
          <w:rFonts w:ascii="Arial" w:hAnsi="Arial" w:cs="Arial"/>
          <w:bCs/>
          <w:sz w:val="22"/>
          <w:szCs w:val="22"/>
        </w:rPr>
        <w:t xml:space="preserve"> and </w:t>
      </w:r>
      <w:r w:rsidR="00CF50F1" w:rsidRPr="00692CFE">
        <w:rPr>
          <w:rFonts w:ascii="Arial" w:hAnsi="Arial" w:cs="Arial"/>
          <w:bCs/>
          <w:sz w:val="22"/>
          <w:szCs w:val="22"/>
        </w:rPr>
        <w:t>surveys</w:t>
      </w:r>
      <w:r w:rsidR="003634C3" w:rsidRPr="00692CFE">
        <w:rPr>
          <w:rFonts w:ascii="Arial" w:hAnsi="Arial" w:cs="Arial"/>
          <w:bCs/>
          <w:sz w:val="22"/>
          <w:szCs w:val="22"/>
        </w:rPr>
        <w:t xml:space="preserve"> and functional </w:t>
      </w:r>
      <w:r w:rsidR="00CF50F1" w:rsidRPr="00692CFE">
        <w:rPr>
          <w:rFonts w:ascii="Arial" w:hAnsi="Arial" w:cs="Arial"/>
          <w:bCs/>
          <w:sz w:val="22"/>
          <w:szCs w:val="22"/>
        </w:rPr>
        <w:t>measures. They</w:t>
      </w:r>
      <w:r w:rsidRPr="00692CFE">
        <w:rPr>
          <w:rFonts w:ascii="Arial" w:hAnsi="Arial" w:cs="Arial"/>
          <w:bCs/>
          <w:sz w:val="22"/>
          <w:szCs w:val="22"/>
        </w:rPr>
        <w:t xml:space="preserve"> were all at college and preparing t</w:t>
      </w:r>
      <w:r w:rsidR="005D09E9" w:rsidRPr="00692CFE">
        <w:rPr>
          <w:rFonts w:ascii="Arial" w:hAnsi="Arial" w:cs="Arial"/>
          <w:bCs/>
          <w:sz w:val="22"/>
          <w:szCs w:val="22"/>
        </w:rPr>
        <w:t>o</w:t>
      </w:r>
      <w:r w:rsidRPr="00692CFE">
        <w:rPr>
          <w:rFonts w:ascii="Arial" w:hAnsi="Arial" w:cs="Arial"/>
          <w:bCs/>
          <w:sz w:val="22"/>
          <w:szCs w:val="22"/>
        </w:rPr>
        <w:t xml:space="preserve"> seek </w:t>
      </w:r>
      <w:r w:rsidR="00134805" w:rsidRPr="00692CFE">
        <w:rPr>
          <w:rFonts w:ascii="Arial" w:hAnsi="Arial" w:cs="Arial"/>
          <w:bCs/>
          <w:sz w:val="22"/>
          <w:szCs w:val="22"/>
        </w:rPr>
        <w:t>employment</w:t>
      </w:r>
      <w:r w:rsidRPr="00692CFE">
        <w:rPr>
          <w:rFonts w:ascii="Arial" w:hAnsi="Arial" w:cs="Arial"/>
          <w:bCs/>
          <w:sz w:val="22"/>
          <w:szCs w:val="22"/>
        </w:rPr>
        <w:t xml:space="preserve">.  In </w:t>
      </w:r>
      <w:proofErr w:type="gramStart"/>
      <w:r w:rsidRPr="00692CFE">
        <w:rPr>
          <w:rFonts w:ascii="Arial" w:hAnsi="Arial" w:cs="Arial"/>
          <w:bCs/>
          <w:sz w:val="22"/>
          <w:szCs w:val="22"/>
        </w:rPr>
        <w:t>actual fact</w:t>
      </w:r>
      <w:proofErr w:type="gramEnd"/>
      <w:r w:rsidRPr="00692CFE">
        <w:rPr>
          <w:rFonts w:ascii="Arial" w:hAnsi="Arial" w:cs="Arial"/>
          <w:bCs/>
          <w:sz w:val="22"/>
          <w:szCs w:val="22"/>
        </w:rPr>
        <w:t xml:space="preserve"> this study was an intervention before </w:t>
      </w:r>
      <w:r w:rsidR="00CF50F1" w:rsidRPr="00692CFE">
        <w:rPr>
          <w:rFonts w:ascii="Arial" w:hAnsi="Arial" w:cs="Arial"/>
          <w:bCs/>
          <w:sz w:val="22"/>
          <w:szCs w:val="22"/>
        </w:rPr>
        <w:t>students</w:t>
      </w:r>
      <w:r w:rsidR="00134805" w:rsidRPr="00692CFE">
        <w:rPr>
          <w:rFonts w:ascii="Arial" w:hAnsi="Arial" w:cs="Arial"/>
          <w:bCs/>
          <w:sz w:val="22"/>
          <w:szCs w:val="22"/>
        </w:rPr>
        <w:t xml:space="preserve"> were actually applying for jobs. </w:t>
      </w:r>
    </w:p>
    <w:p w14:paraId="78C3AAC4" w14:textId="1F046DB1" w:rsidR="00CA3BC8" w:rsidRPr="003A0363" w:rsidRDefault="00CF50F1" w:rsidP="003A0363">
      <w:pPr>
        <w:shd w:val="clear" w:color="auto" w:fill="FFFFFF" w:themeFill="background1"/>
        <w:spacing w:after="150" w:line="360" w:lineRule="auto"/>
        <w:rPr>
          <w:rFonts w:ascii="Arial" w:hAnsi="Arial" w:cs="Arial"/>
          <w:color w:val="FF0000"/>
          <w:sz w:val="22"/>
          <w:szCs w:val="22"/>
        </w:rPr>
      </w:pPr>
      <w:r w:rsidRPr="003A0363">
        <w:rPr>
          <w:rFonts w:ascii="Arial" w:hAnsi="Arial" w:cs="Arial"/>
          <w:sz w:val="22"/>
          <w:szCs w:val="22"/>
        </w:rPr>
        <w:t>Although</w:t>
      </w:r>
      <w:r w:rsidR="00134805" w:rsidRPr="003A0363">
        <w:rPr>
          <w:rFonts w:ascii="Arial" w:hAnsi="Arial" w:cs="Arial"/>
          <w:sz w:val="22"/>
          <w:szCs w:val="22"/>
        </w:rPr>
        <w:t xml:space="preserve"> some applicants added that they would have preferred if girls were also included which would have given a more real</w:t>
      </w:r>
      <w:r w:rsidR="00D722CD" w:rsidRPr="003A0363">
        <w:rPr>
          <w:rFonts w:ascii="Arial" w:hAnsi="Arial" w:cs="Arial"/>
          <w:sz w:val="22"/>
          <w:szCs w:val="22"/>
        </w:rPr>
        <w:t xml:space="preserve"> </w:t>
      </w:r>
      <w:r w:rsidR="003634C3" w:rsidRPr="003A0363">
        <w:rPr>
          <w:rFonts w:ascii="Arial" w:hAnsi="Arial" w:cs="Arial"/>
          <w:sz w:val="22"/>
          <w:szCs w:val="22"/>
        </w:rPr>
        <w:t>e</w:t>
      </w:r>
      <w:r w:rsidR="00B36A0B" w:rsidRPr="003A0363">
        <w:rPr>
          <w:rFonts w:ascii="Arial" w:hAnsi="Arial" w:cs="Arial"/>
          <w:sz w:val="22"/>
          <w:szCs w:val="22"/>
        </w:rPr>
        <w:t>xperience</w:t>
      </w:r>
      <w:r w:rsidR="00D722CD" w:rsidRPr="003A0363">
        <w:rPr>
          <w:rFonts w:ascii="Arial" w:hAnsi="Arial" w:cs="Arial"/>
          <w:sz w:val="22"/>
          <w:szCs w:val="22"/>
        </w:rPr>
        <w:t xml:space="preserve"> as you encounter the opposite sex in a workplace setting.</w:t>
      </w:r>
      <w:r w:rsidR="00134805" w:rsidRPr="003A0363">
        <w:rPr>
          <w:rFonts w:ascii="Arial" w:hAnsi="Arial" w:cs="Arial"/>
          <w:sz w:val="22"/>
          <w:szCs w:val="22"/>
        </w:rPr>
        <w:t xml:space="preserve"> </w:t>
      </w:r>
      <w:r w:rsidRPr="003A0363">
        <w:rPr>
          <w:rFonts w:ascii="Arial" w:hAnsi="Arial" w:cs="Arial"/>
          <w:sz w:val="22"/>
          <w:szCs w:val="22"/>
        </w:rPr>
        <w:t>The results of this study proved to be successful and demonstrated that Assistive Soft Skills and Employment Training graduates significantly improved in the following arears:</w:t>
      </w:r>
      <w:r w:rsidR="00B36A0B" w:rsidRPr="003A0363">
        <w:rPr>
          <w:rFonts w:ascii="Arial" w:hAnsi="Arial" w:cs="Arial"/>
          <w:sz w:val="22"/>
          <w:szCs w:val="22"/>
        </w:rPr>
        <w:t xml:space="preserve"> work-related social skills knowledge, social functioning and social/empathy self-efficacy</w:t>
      </w:r>
      <w:r w:rsidR="003634C3" w:rsidRPr="003A0363">
        <w:rPr>
          <w:rFonts w:ascii="Arial" w:hAnsi="Arial" w:cs="Arial"/>
          <w:sz w:val="22"/>
          <w:szCs w:val="22"/>
        </w:rPr>
        <w:t xml:space="preserve"> and further suggested that manual, </w:t>
      </w:r>
      <w:proofErr w:type="gramStart"/>
      <w:r w:rsidR="003634C3" w:rsidRPr="003A0363">
        <w:rPr>
          <w:rFonts w:ascii="Arial" w:hAnsi="Arial" w:cs="Arial"/>
          <w:sz w:val="22"/>
          <w:szCs w:val="22"/>
        </w:rPr>
        <w:t>observation</w:t>
      </w:r>
      <w:proofErr w:type="gramEnd"/>
      <w:r w:rsidR="003634C3" w:rsidRPr="003A0363">
        <w:rPr>
          <w:rFonts w:ascii="Arial" w:hAnsi="Arial" w:cs="Arial"/>
          <w:sz w:val="22"/>
          <w:szCs w:val="22"/>
        </w:rPr>
        <w:t xml:space="preserve"> and experience</w:t>
      </w:r>
      <w:r w:rsidR="005D09E9" w:rsidRPr="003A0363">
        <w:rPr>
          <w:rFonts w:ascii="Arial" w:hAnsi="Arial" w:cs="Arial"/>
          <w:sz w:val="22"/>
          <w:szCs w:val="22"/>
        </w:rPr>
        <w:t>. For example</w:t>
      </w:r>
      <w:r w:rsidR="00022532" w:rsidRPr="003A0363">
        <w:rPr>
          <w:rFonts w:ascii="Arial" w:hAnsi="Arial" w:cs="Arial"/>
          <w:sz w:val="22"/>
          <w:szCs w:val="22"/>
        </w:rPr>
        <w:t>,</w:t>
      </w:r>
      <w:r w:rsidR="003634C3" w:rsidRPr="003A0363">
        <w:rPr>
          <w:rFonts w:ascii="Arial" w:hAnsi="Arial" w:cs="Arial"/>
          <w:sz w:val="22"/>
          <w:szCs w:val="22"/>
        </w:rPr>
        <w:t xml:space="preserve"> </w:t>
      </w:r>
      <w:r w:rsidR="00022532" w:rsidRPr="003A0363">
        <w:rPr>
          <w:rFonts w:ascii="Arial" w:hAnsi="Arial" w:cs="Arial"/>
          <w:sz w:val="22"/>
          <w:szCs w:val="22"/>
        </w:rPr>
        <w:t>h</w:t>
      </w:r>
      <w:r w:rsidR="003634C3" w:rsidRPr="003A0363">
        <w:rPr>
          <w:rFonts w:ascii="Arial" w:hAnsi="Arial" w:cs="Arial"/>
          <w:sz w:val="22"/>
          <w:szCs w:val="22"/>
        </w:rPr>
        <w:t xml:space="preserve">ands on allowed </w:t>
      </w:r>
      <w:r w:rsidRPr="003A0363">
        <w:rPr>
          <w:rFonts w:ascii="Arial" w:hAnsi="Arial" w:cs="Arial"/>
          <w:sz w:val="22"/>
          <w:szCs w:val="22"/>
        </w:rPr>
        <w:t>participants</w:t>
      </w:r>
      <w:r w:rsidR="003634C3" w:rsidRPr="003A0363">
        <w:rPr>
          <w:rFonts w:ascii="Arial" w:hAnsi="Arial" w:cs="Arial"/>
          <w:sz w:val="22"/>
          <w:szCs w:val="22"/>
        </w:rPr>
        <w:t xml:space="preserve"> to engage in the process better and gave them a sense of belonging</w:t>
      </w:r>
      <w:r w:rsidRPr="003A0363">
        <w:rPr>
          <w:rFonts w:ascii="Arial" w:hAnsi="Arial" w:cs="Arial"/>
          <w:sz w:val="22"/>
          <w:szCs w:val="22"/>
        </w:rPr>
        <w:t xml:space="preserve"> and therefore greater employability</w:t>
      </w:r>
      <w:r w:rsidR="00B36A0B" w:rsidRPr="003A0363">
        <w:rPr>
          <w:rFonts w:ascii="Arial" w:hAnsi="Arial" w:cs="Arial"/>
          <w:sz w:val="22"/>
          <w:szCs w:val="22"/>
        </w:rPr>
        <w:t xml:space="preserve">. </w:t>
      </w:r>
      <w:r w:rsidR="34DDA073" w:rsidRPr="003A0363">
        <w:rPr>
          <w:rFonts w:ascii="Arial" w:hAnsi="Arial" w:cs="Arial"/>
          <w:sz w:val="22"/>
          <w:szCs w:val="22"/>
        </w:rPr>
        <w:t>Overall</w:t>
      </w:r>
      <w:r w:rsidR="34DDA073" w:rsidRPr="003A0363">
        <w:rPr>
          <w:rFonts w:ascii="Arial" w:hAnsi="Arial" w:cs="Arial"/>
          <w:color w:val="FF0000"/>
          <w:sz w:val="22"/>
          <w:szCs w:val="22"/>
        </w:rPr>
        <w:t>,</w:t>
      </w:r>
      <w:r w:rsidR="00D722CD" w:rsidRPr="003A0363">
        <w:rPr>
          <w:rFonts w:ascii="Arial" w:hAnsi="Arial" w:cs="Arial"/>
          <w:color w:val="FF0000"/>
          <w:sz w:val="22"/>
          <w:szCs w:val="22"/>
        </w:rPr>
        <w:t xml:space="preserve"> </w:t>
      </w:r>
      <w:r w:rsidR="00D722CD" w:rsidRPr="003A0363">
        <w:rPr>
          <w:rFonts w:ascii="Arial" w:hAnsi="Arial" w:cs="Arial"/>
          <w:sz w:val="22"/>
          <w:szCs w:val="22"/>
        </w:rPr>
        <w:t>in comparison to the studies above, this study took place over a period of 8 weeks</w:t>
      </w:r>
      <w:r w:rsidRPr="003A0363">
        <w:rPr>
          <w:rFonts w:ascii="Arial" w:hAnsi="Arial" w:cs="Arial"/>
          <w:sz w:val="22"/>
          <w:szCs w:val="22"/>
        </w:rPr>
        <w:t>, participants felt an element of self-worth</w:t>
      </w:r>
      <w:r w:rsidR="00D722CD" w:rsidRPr="003A0363">
        <w:rPr>
          <w:rFonts w:ascii="Arial" w:hAnsi="Arial" w:cs="Arial"/>
          <w:sz w:val="22"/>
          <w:szCs w:val="22"/>
        </w:rPr>
        <w:t xml:space="preserve"> and </w:t>
      </w:r>
      <w:r w:rsidR="00D722CD" w:rsidRPr="003A0363">
        <w:rPr>
          <w:rFonts w:ascii="Arial" w:hAnsi="Arial" w:cs="Arial"/>
          <w:color w:val="000000" w:themeColor="text1"/>
          <w:sz w:val="22"/>
          <w:szCs w:val="22"/>
        </w:rPr>
        <w:t xml:space="preserve">proved to </w:t>
      </w:r>
      <w:r w:rsidR="00022532" w:rsidRPr="003A0363">
        <w:rPr>
          <w:rFonts w:ascii="Arial" w:hAnsi="Arial" w:cs="Arial"/>
          <w:color w:val="000000" w:themeColor="text1"/>
          <w:sz w:val="22"/>
          <w:szCs w:val="22"/>
        </w:rPr>
        <w:t>be</w:t>
      </w:r>
      <w:r w:rsidR="00D722CD" w:rsidRPr="003A0363">
        <w:rPr>
          <w:rFonts w:ascii="Arial" w:hAnsi="Arial" w:cs="Arial"/>
          <w:sz w:val="22"/>
          <w:szCs w:val="22"/>
        </w:rPr>
        <w:t xml:space="preserve"> one of the most </w:t>
      </w:r>
      <w:r w:rsidR="00B36A0B" w:rsidRPr="003A0363">
        <w:rPr>
          <w:rFonts w:ascii="Arial" w:hAnsi="Arial" w:cs="Arial"/>
          <w:sz w:val="22"/>
          <w:szCs w:val="22"/>
        </w:rPr>
        <w:t>successful</w:t>
      </w:r>
      <w:r w:rsidR="00D722CD" w:rsidRPr="003A0363">
        <w:rPr>
          <w:rFonts w:ascii="Arial" w:hAnsi="Arial" w:cs="Arial"/>
          <w:sz w:val="22"/>
          <w:szCs w:val="22"/>
        </w:rPr>
        <w:t xml:space="preserve"> studies</w:t>
      </w:r>
      <w:r w:rsidR="00022532" w:rsidRPr="003A0363">
        <w:rPr>
          <w:rFonts w:ascii="Arial" w:hAnsi="Arial" w:cs="Arial"/>
          <w:bCs/>
          <w:sz w:val="22"/>
          <w:szCs w:val="22"/>
        </w:rPr>
        <w:t>.</w:t>
      </w:r>
    </w:p>
    <w:p w14:paraId="057B1A71" w14:textId="12F742DC" w:rsidR="001B4D75" w:rsidRPr="003A0363" w:rsidRDefault="00033724" w:rsidP="003A0363">
      <w:pPr>
        <w:shd w:val="clear" w:color="auto" w:fill="FFFFFF" w:themeFill="background1"/>
        <w:spacing w:after="150" w:line="360" w:lineRule="auto"/>
        <w:rPr>
          <w:rFonts w:ascii="Arial" w:hAnsi="Arial" w:cs="Arial"/>
          <w:sz w:val="22"/>
          <w:szCs w:val="22"/>
        </w:rPr>
      </w:pPr>
      <w:r w:rsidRPr="003A0363">
        <w:rPr>
          <w:rFonts w:ascii="Arial" w:hAnsi="Arial" w:cs="Arial"/>
          <w:sz w:val="22"/>
          <w:szCs w:val="22"/>
        </w:rPr>
        <w:t xml:space="preserve">A study </w:t>
      </w:r>
      <w:r w:rsidR="00CA3BC8" w:rsidRPr="003A0363">
        <w:rPr>
          <w:rFonts w:ascii="Arial" w:hAnsi="Arial" w:cs="Arial"/>
          <w:sz w:val="22"/>
          <w:szCs w:val="22"/>
        </w:rPr>
        <w:t>was evaluated over the course of 5 years, 2009 to 2014</w:t>
      </w:r>
      <w:r w:rsidRPr="003A0363">
        <w:rPr>
          <w:rFonts w:ascii="Arial" w:hAnsi="Arial" w:cs="Arial"/>
          <w:sz w:val="22"/>
          <w:szCs w:val="22"/>
        </w:rPr>
        <w:t xml:space="preserve">, that </w:t>
      </w:r>
      <w:r w:rsidR="00CA3BC8" w:rsidRPr="003A0363">
        <w:rPr>
          <w:rFonts w:ascii="Arial" w:hAnsi="Arial" w:cs="Arial"/>
          <w:sz w:val="22"/>
          <w:szCs w:val="22"/>
        </w:rPr>
        <w:t>highlights the fact that there seem to be an increase in the cases with children that have been identified as having ASD.  A team o</w:t>
      </w:r>
      <w:r w:rsidRPr="003A0363">
        <w:rPr>
          <w:rFonts w:ascii="Arial" w:hAnsi="Arial" w:cs="Arial"/>
          <w:sz w:val="22"/>
          <w:szCs w:val="22"/>
        </w:rPr>
        <w:t>f</w:t>
      </w:r>
      <w:r w:rsidR="00CA3BC8" w:rsidRPr="003A0363">
        <w:rPr>
          <w:rFonts w:ascii="Arial" w:hAnsi="Arial" w:cs="Arial"/>
          <w:sz w:val="22"/>
          <w:szCs w:val="22"/>
        </w:rPr>
        <w:t xml:space="preserve"> employment specialists were responsible in assisting them with job development, training, behavioural </w:t>
      </w:r>
      <w:proofErr w:type="gramStart"/>
      <w:r w:rsidR="00CA3BC8" w:rsidRPr="003A0363">
        <w:rPr>
          <w:rFonts w:ascii="Arial" w:hAnsi="Arial" w:cs="Arial"/>
          <w:sz w:val="22"/>
          <w:szCs w:val="22"/>
        </w:rPr>
        <w:t>support</w:t>
      </w:r>
      <w:proofErr w:type="gramEnd"/>
      <w:r w:rsidR="00CA3BC8" w:rsidRPr="003A0363">
        <w:rPr>
          <w:rFonts w:ascii="Arial" w:hAnsi="Arial" w:cs="Arial"/>
          <w:sz w:val="22"/>
          <w:szCs w:val="22"/>
        </w:rPr>
        <w:t xml:space="preserve"> and job retention techniques. </w:t>
      </w:r>
      <w:r w:rsidR="0019388B" w:rsidRPr="003A0363">
        <w:rPr>
          <w:rFonts w:ascii="Arial" w:hAnsi="Arial" w:cs="Arial"/>
          <w:sz w:val="22"/>
          <w:szCs w:val="22"/>
        </w:rPr>
        <w:t>They monitored the applicants over the course of 5 years.</w:t>
      </w:r>
      <w:r w:rsidR="00CA3BC8" w:rsidRPr="003A0363">
        <w:rPr>
          <w:rFonts w:ascii="Arial" w:hAnsi="Arial" w:cs="Arial"/>
          <w:sz w:val="22"/>
          <w:szCs w:val="22"/>
        </w:rPr>
        <w:t xml:space="preserve"> This study </w:t>
      </w:r>
      <w:r w:rsidR="0019388B" w:rsidRPr="003A0363">
        <w:rPr>
          <w:rFonts w:ascii="Arial" w:hAnsi="Arial" w:cs="Arial"/>
          <w:sz w:val="22"/>
          <w:szCs w:val="22"/>
        </w:rPr>
        <w:t xml:space="preserve">was a retrospective review of 64 individuals which </w:t>
      </w:r>
      <w:r w:rsidR="00CA3BC8" w:rsidRPr="003A0363">
        <w:rPr>
          <w:rFonts w:ascii="Arial" w:hAnsi="Arial" w:cs="Arial"/>
          <w:sz w:val="22"/>
          <w:szCs w:val="22"/>
        </w:rPr>
        <w:t xml:space="preserve">proved to be successful so one could argue that the length of support may have made a significant difference in the lives of those with ASD and having a </w:t>
      </w:r>
      <w:r w:rsidR="0019388B" w:rsidRPr="003A0363">
        <w:rPr>
          <w:rFonts w:ascii="Arial" w:hAnsi="Arial" w:cs="Arial"/>
          <w:sz w:val="22"/>
          <w:szCs w:val="22"/>
        </w:rPr>
        <w:t>consistent</w:t>
      </w:r>
      <w:r w:rsidR="00CA3BC8" w:rsidRPr="003A0363">
        <w:rPr>
          <w:rFonts w:ascii="Arial" w:hAnsi="Arial" w:cs="Arial"/>
          <w:sz w:val="22"/>
          <w:szCs w:val="22"/>
        </w:rPr>
        <w:t xml:space="preserve"> support system </w:t>
      </w:r>
      <w:r w:rsidR="0019388B" w:rsidRPr="003A0363">
        <w:rPr>
          <w:rFonts w:ascii="Arial" w:hAnsi="Arial" w:cs="Arial"/>
          <w:sz w:val="22"/>
          <w:szCs w:val="22"/>
        </w:rPr>
        <w:t>proved that this was valuable.</w:t>
      </w:r>
      <w:r w:rsidR="00CA3BC8" w:rsidRPr="003A0363">
        <w:rPr>
          <w:rFonts w:ascii="Arial" w:hAnsi="Arial" w:cs="Arial"/>
          <w:sz w:val="22"/>
          <w:szCs w:val="22"/>
        </w:rPr>
        <w:t xml:space="preserve"> </w:t>
      </w:r>
      <w:r w:rsidR="0019388B" w:rsidRPr="003A0363">
        <w:rPr>
          <w:rFonts w:ascii="Arial" w:hAnsi="Arial" w:cs="Arial"/>
          <w:sz w:val="22"/>
          <w:szCs w:val="22"/>
        </w:rPr>
        <w:t xml:space="preserve">Customised integrated employment (CIE) played a big part in this </w:t>
      </w:r>
      <w:proofErr w:type="gramStart"/>
      <w:r w:rsidR="0019388B" w:rsidRPr="003A0363">
        <w:rPr>
          <w:rFonts w:ascii="Arial" w:hAnsi="Arial" w:cs="Arial"/>
          <w:sz w:val="22"/>
          <w:szCs w:val="22"/>
        </w:rPr>
        <w:t>study,</w:t>
      </w:r>
      <w:proofErr w:type="gramEnd"/>
      <w:r w:rsidR="0019388B" w:rsidRPr="003A0363">
        <w:rPr>
          <w:rFonts w:ascii="Arial" w:hAnsi="Arial" w:cs="Arial"/>
          <w:sz w:val="22"/>
          <w:szCs w:val="22"/>
        </w:rPr>
        <w:t xml:space="preserve"> it was proved to be </w:t>
      </w:r>
      <w:r w:rsidR="00EA6ABA" w:rsidRPr="003A0363">
        <w:rPr>
          <w:rFonts w:ascii="Arial" w:hAnsi="Arial" w:cs="Arial"/>
          <w:sz w:val="22"/>
          <w:szCs w:val="22"/>
        </w:rPr>
        <w:t>successful</w:t>
      </w:r>
      <w:r w:rsidR="0019388B" w:rsidRPr="003A0363">
        <w:rPr>
          <w:rFonts w:ascii="Arial" w:hAnsi="Arial" w:cs="Arial"/>
          <w:sz w:val="22"/>
          <w:szCs w:val="22"/>
        </w:rPr>
        <w:t xml:space="preserve"> with other disabilities and also proved to be </w:t>
      </w:r>
      <w:r w:rsidR="0019388B" w:rsidRPr="003A0363">
        <w:rPr>
          <w:rFonts w:ascii="Arial" w:hAnsi="Arial" w:cs="Arial"/>
          <w:sz w:val="22"/>
          <w:szCs w:val="22"/>
        </w:rPr>
        <w:lastRenderedPageBreak/>
        <w:t>successful for those with ASD. Gradually CIE was decreased overtime. Individuals that lacked employment experience were empowered to direct their own job search and selection</w:t>
      </w:r>
      <w:r w:rsidR="0007276C" w:rsidRPr="003A0363">
        <w:rPr>
          <w:rFonts w:ascii="Arial" w:hAnsi="Arial" w:cs="Arial"/>
          <w:sz w:val="22"/>
          <w:szCs w:val="22"/>
        </w:rPr>
        <w:t xml:space="preserve"> (</w:t>
      </w:r>
      <w:r w:rsidR="0007276C" w:rsidRPr="003A0363">
        <w:rPr>
          <w:rFonts w:ascii="Arial" w:hAnsi="Arial" w:cs="Arial"/>
          <w:bCs/>
          <w:sz w:val="22"/>
          <w:szCs w:val="22"/>
        </w:rPr>
        <w:t>Wehman, 2016).</w:t>
      </w:r>
    </w:p>
    <w:p w14:paraId="5EB21EDD" w14:textId="77777777" w:rsidR="004465EB" w:rsidRPr="003A0363" w:rsidRDefault="004465EB" w:rsidP="003A0363">
      <w:pPr>
        <w:shd w:val="clear" w:color="auto" w:fill="FFFFFF"/>
        <w:spacing w:after="150" w:line="360" w:lineRule="auto"/>
        <w:rPr>
          <w:rFonts w:ascii="Arial" w:hAnsi="Arial" w:cs="Arial"/>
          <w:bCs/>
          <w:sz w:val="22"/>
          <w:szCs w:val="22"/>
        </w:rPr>
      </w:pPr>
    </w:p>
    <w:p w14:paraId="7256FEDD" w14:textId="235E844D" w:rsidR="00D818CE" w:rsidRPr="003A0363" w:rsidRDefault="007C0520" w:rsidP="003A0363">
      <w:pPr>
        <w:shd w:val="clear" w:color="auto" w:fill="FFFFFF" w:themeFill="background1"/>
        <w:spacing w:after="150" w:line="360" w:lineRule="auto"/>
        <w:rPr>
          <w:rFonts w:ascii="Arial" w:hAnsi="Arial" w:cs="Arial"/>
          <w:sz w:val="22"/>
          <w:szCs w:val="22"/>
        </w:rPr>
      </w:pPr>
      <w:r w:rsidRPr="003A0363">
        <w:rPr>
          <w:rFonts w:ascii="Arial" w:hAnsi="Arial" w:cs="Arial"/>
          <w:sz w:val="22"/>
          <w:szCs w:val="22"/>
        </w:rPr>
        <w:t>Dan</w:t>
      </w:r>
      <w:r w:rsidR="00E96E80" w:rsidRPr="003A0363">
        <w:rPr>
          <w:rFonts w:ascii="Arial" w:hAnsi="Arial" w:cs="Arial"/>
          <w:sz w:val="22"/>
          <w:szCs w:val="22"/>
        </w:rPr>
        <w:t>,</w:t>
      </w:r>
      <w:r w:rsidR="003622EA" w:rsidRPr="003A0363">
        <w:rPr>
          <w:rFonts w:ascii="Arial" w:hAnsi="Arial" w:cs="Arial"/>
          <w:sz w:val="22"/>
          <w:szCs w:val="22"/>
        </w:rPr>
        <w:t xml:space="preserve"> et al, </w:t>
      </w:r>
      <w:r w:rsidR="00022532" w:rsidRPr="003A0363">
        <w:rPr>
          <w:rFonts w:ascii="Arial" w:hAnsi="Arial" w:cs="Arial"/>
          <w:sz w:val="22"/>
          <w:szCs w:val="22"/>
        </w:rPr>
        <w:t>(</w:t>
      </w:r>
      <w:r w:rsidR="003622EA" w:rsidRPr="003A0363">
        <w:rPr>
          <w:rFonts w:ascii="Arial" w:hAnsi="Arial" w:cs="Arial"/>
          <w:sz w:val="22"/>
          <w:szCs w:val="22"/>
        </w:rPr>
        <w:t>2012</w:t>
      </w:r>
      <w:r w:rsidR="00022532" w:rsidRPr="003A0363">
        <w:rPr>
          <w:rFonts w:ascii="Arial" w:hAnsi="Arial" w:cs="Arial"/>
          <w:sz w:val="22"/>
          <w:szCs w:val="22"/>
        </w:rPr>
        <w:t xml:space="preserve">), </w:t>
      </w:r>
      <w:r w:rsidR="00D818CE" w:rsidRPr="003A0363">
        <w:rPr>
          <w:rFonts w:ascii="Arial" w:hAnsi="Arial" w:cs="Arial"/>
          <w:sz w:val="22"/>
          <w:szCs w:val="22"/>
        </w:rPr>
        <w:t xml:space="preserve">research is different </w:t>
      </w:r>
      <w:r w:rsidR="001F181C" w:rsidRPr="003A0363">
        <w:rPr>
          <w:rFonts w:ascii="Arial" w:hAnsi="Arial" w:cs="Arial"/>
          <w:sz w:val="22"/>
          <w:szCs w:val="22"/>
        </w:rPr>
        <w:t>to the other nine chosen</w:t>
      </w:r>
      <w:r w:rsidR="00D818CE" w:rsidRPr="003A0363">
        <w:rPr>
          <w:rFonts w:ascii="Arial" w:hAnsi="Arial" w:cs="Arial"/>
          <w:sz w:val="22"/>
          <w:szCs w:val="22"/>
        </w:rPr>
        <w:t xml:space="preserve"> because although it is not showing research about employability,</w:t>
      </w:r>
      <w:r w:rsidR="001F181C" w:rsidRPr="003A0363">
        <w:rPr>
          <w:rFonts w:ascii="Arial" w:hAnsi="Arial" w:cs="Arial"/>
          <w:sz w:val="22"/>
          <w:szCs w:val="22"/>
        </w:rPr>
        <w:t xml:space="preserve"> it is significant because if drugs prove to irradiate or reduce the symptoms of ASD, this </w:t>
      </w:r>
      <w:proofErr w:type="gramStart"/>
      <w:r w:rsidR="001F181C" w:rsidRPr="003A0363">
        <w:rPr>
          <w:rFonts w:ascii="Arial" w:hAnsi="Arial" w:cs="Arial"/>
          <w:sz w:val="22"/>
          <w:szCs w:val="22"/>
        </w:rPr>
        <w:t>actually improves</w:t>
      </w:r>
      <w:proofErr w:type="gramEnd"/>
      <w:r w:rsidR="001F181C" w:rsidRPr="003A0363">
        <w:rPr>
          <w:rFonts w:ascii="Arial" w:hAnsi="Arial" w:cs="Arial"/>
          <w:sz w:val="22"/>
          <w:szCs w:val="22"/>
        </w:rPr>
        <w:t xml:space="preserve"> the </w:t>
      </w:r>
      <w:r w:rsidR="003622EA" w:rsidRPr="003A0363">
        <w:rPr>
          <w:rFonts w:ascii="Arial" w:hAnsi="Arial" w:cs="Arial"/>
          <w:sz w:val="22"/>
          <w:szCs w:val="22"/>
        </w:rPr>
        <w:t>individual’s</w:t>
      </w:r>
      <w:r w:rsidR="001F181C" w:rsidRPr="003A0363">
        <w:rPr>
          <w:rFonts w:ascii="Arial" w:hAnsi="Arial" w:cs="Arial"/>
          <w:sz w:val="22"/>
          <w:szCs w:val="22"/>
        </w:rPr>
        <w:t xml:space="preserve"> </w:t>
      </w:r>
      <w:r w:rsidR="00753EF5" w:rsidRPr="003A0363">
        <w:rPr>
          <w:rFonts w:ascii="Arial" w:hAnsi="Arial" w:cs="Arial"/>
          <w:sz w:val="22"/>
          <w:szCs w:val="22"/>
        </w:rPr>
        <w:t xml:space="preserve">chance </w:t>
      </w:r>
      <w:r w:rsidR="001F181C" w:rsidRPr="003A0363">
        <w:rPr>
          <w:rFonts w:ascii="Arial" w:hAnsi="Arial" w:cs="Arial"/>
          <w:sz w:val="22"/>
          <w:szCs w:val="22"/>
        </w:rPr>
        <w:t xml:space="preserve">of leading a more normal life. The aim of this study is to prevent information and data on the use of aripiprazole in the treatment of challenging behaviour. The participants in the study consisted of five patients all with ASD. The results showed that there was an improvement in 4 out of the 5 patients and it </w:t>
      </w:r>
      <w:proofErr w:type="gramStart"/>
      <w:r w:rsidR="001F181C" w:rsidRPr="003A0363">
        <w:rPr>
          <w:rFonts w:ascii="Arial" w:hAnsi="Arial" w:cs="Arial"/>
          <w:sz w:val="22"/>
          <w:szCs w:val="22"/>
        </w:rPr>
        <w:t>actually caused</w:t>
      </w:r>
      <w:proofErr w:type="gramEnd"/>
      <w:r w:rsidR="001F181C" w:rsidRPr="003A0363">
        <w:rPr>
          <w:rFonts w:ascii="Arial" w:hAnsi="Arial" w:cs="Arial"/>
          <w:sz w:val="22"/>
          <w:szCs w:val="22"/>
        </w:rPr>
        <w:t xml:space="preserve"> a side effect akathisia</w:t>
      </w:r>
      <w:r w:rsidR="00753EF5" w:rsidRPr="003A0363">
        <w:rPr>
          <w:rFonts w:ascii="Arial" w:hAnsi="Arial" w:cs="Arial"/>
          <w:sz w:val="22"/>
          <w:szCs w:val="22"/>
        </w:rPr>
        <w:t xml:space="preserve"> in one of the patients.</w:t>
      </w:r>
      <w:r w:rsidR="00022532" w:rsidRPr="003A0363">
        <w:rPr>
          <w:rFonts w:ascii="Arial" w:hAnsi="Arial" w:cs="Arial"/>
          <w:sz w:val="22"/>
          <w:szCs w:val="22"/>
        </w:rPr>
        <w:t xml:space="preserve"> </w:t>
      </w:r>
      <w:r w:rsidR="00753EF5" w:rsidRPr="003A0363">
        <w:rPr>
          <w:rFonts w:ascii="Arial" w:hAnsi="Arial" w:cs="Arial"/>
          <w:sz w:val="22"/>
          <w:szCs w:val="22"/>
        </w:rPr>
        <w:t xml:space="preserve">The results fell under two categories ‘much improved’ or ‘very much improved’. The study concluded that there needs to be more research into this, the control group perhaps need to be </w:t>
      </w:r>
      <w:proofErr w:type="gramStart"/>
      <w:r w:rsidR="00753EF5" w:rsidRPr="003A0363">
        <w:rPr>
          <w:rFonts w:ascii="Arial" w:hAnsi="Arial" w:cs="Arial"/>
          <w:sz w:val="22"/>
          <w:szCs w:val="22"/>
        </w:rPr>
        <w:t>bigger</w:t>
      </w:r>
      <w:proofErr w:type="gramEnd"/>
      <w:r w:rsidR="00753EF5" w:rsidRPr="003A0363">
        <w:rPr>
          <w:rFonts w:ascii="Arial" w:hAnsi="Arial" w:cs="Arial"/>
          <w:sz w:val="22"/>
          <w:szCs w:val="22"/>
        </w:rPr>
        <w:t xml:space="preserve"> and an investigation taken to see if there were any other underlying issues that was related to the onset of akathisia. </w:t>
      </w:r>
      <w:proofErr w:type="gramStart"/>
      <w:r w:rsidR="00753EF5" w:rsidRPr="003A0363">
        <w:rPr>
          <w:rFonts w:ascii="Arial" w:hAnsi="Arial" w:cs="Arial"/>
          <w:sz w:val="22"/>
          <w:szCs w:val="22"/>
        </w:rPr>
        <w:t xml:space="preserve">Being the first case study of </w:t>
      </w:r>
      <w:r w:rsidR="00753EF5" w:rsidRPr="003A0363">
        <w:rPr>
          <w:rFonts w:ascii="Arial" w:hAnsi="Arial" w:cs="Arial"/>
          <w:color w:val="474747"/>
          <w:sz w:val="22"/>
          <w:szCs w:val="22"/>
        </w:rPr>
        <w:t>A</w:t>
      </w:r>
      <w:r w:rsidR="00753EF5" w:rsidRPr="003A0363">
        <w:rPr>
          <w:rFonts w:ascii="Arial" w:hAnsi="Arial" w:cs="Arial"/>
          <w:sz w:val="22"/>
          <w:szCs w:val="22"/>
        </w:rPr>
        <w:t>ripiprazole, there</w:t>
      </w:r>
      <w:proofErr w:type="gramEnd"/>
      <w:r w:rsidR="00753EF5" w:rsidRPr="003A0363">
        <w:rPr>
          <w:rFonts w:ascii="Arial" w:hAnsi="Arial" w:cs="Arial"/>
          <w:sz w:val="22"/>
          <w:szCs w:val="22"/>
        </w:rPr>
        <w:t xml:space="preserve"> needs to more research in this area and further clinical trials to substantiate using this drug going forward. </w:t>
      </w:r>
    </w:p>
    <w:p w14:paraId="0E7C6AC9" w14:textId="77777777" w:rsidR="004465EB" w:rsidRPr="003A0363" w:rsidRDefault="004465EB" w:rsidP="003A0363">
      <w:pPr>
        <w:shd w:val="clear" w:color="auto" w:fill="FFFFFF"/>
        <w:spacing w:after="150" w:line="360" w:lineRule="auto"/>
        <w:rPr>
          <w:rFonts w:ascii="Arial" w:hAnsi="Arial" w:cs="Arial"/>
          <w:bCs/>
          <w:sz w:val="22"/>
          <w:szCs w:val="22"/>
        </w:rPr>
      </w:pPr>
    </w:p>
    <w:p w14:paraId="5619564B" w14:textId="2FA56770" w:rsidR="00C86D7B" w:rsidRPr="003A0363" w:rsidRDefault="002655C1" w:rsidP="003A0363">
      <w:pPr>
        <w:shd w:val="clear" w:color="auto" w:fill="FFFFFF"/>
        <w:spacing w:after="150" w:line="360" w:lineRule="auto"/>
        <w:rPr>
          <w:rFonts w:ascii="Arial" w:hAnsi="Arial" w:cs="Arial"/>
          <w:bCs/>
          <w:sz w:val="22"/>
          <w:szCs w:val="22"/>
        </w:rPr>
      </w:pPr>
      <w:r w:rsidRPr="003A0363">
        <w:rPr>
          <w:rFonts w:ascii="Arial" w:hAnsi="Arial" w:cs="Arial"/>
          <w:bCs/>
          <w:sz w:val="22"/>
          <w:szCs w:val="22"/>
        </w:rPr>
        <w:t>In a study by Alsehemi</w:t>
      </w:r>
      <w:r w:rsidR="00E2682E" w:rsidRPr="003A0363">
        <w:rPr>
          <w:rFonts w:ascii="Arial" w:hAnsi="Arial" w:cs="Arial"/>
          <w:bCs/>
          <w:sz w:val="22"/>
          <w:szCs w:val="22"/>
        </w:rPr>
        <w:t>,</w:t>
      </w:r>
      <w:r w:rsidRPr="003A0363">
        <w:rPr>
          <w:rFonts w:ascii="Arial" w:hAnsi="Arial" w:cs="Arial"/>
          <w:bCs/>
          <w:sz w:val="22"/>
          <w:szCs w:val="22"/>
        </w:rPr>
        <w:t xml:space="preserve"> et al (2017) they looked </w:t>
      </w:r>
      <w:r w:rsidR="009234C3" w:rsidRPr="003A0363">
        <w:rPr>
          <w:rFonts w:ascii="Arial" w:hAnsi="Arial" w:cs="Arial"/>
          <w:bCs/>
          <w:sz w:val="22"/>
          <w:szCs w:val="22"/>
        </w:rPr>
        <w:t xml:space="preserve">at </w:t>
      </w:r>
      <w:r w:rsidRPr="003A0363">
        <w:rPr>
          <w:rFonts w:ascii="Arial" w:hAnsi="Arial" w:cs="Arial"/>
          <w:bCs/>
          <w:sz w:val="22"/>
          <w:szCs w:val="22"/>
        </w:rPr>
        <w:t xml:space="preserve">how </w:t>
      </w:r>
      <w:r w:rsidR="009234C3" w:rsidRPr="003A0363">
        <w:rPr>
          <w:rFonts w:ascii="Arial" w:hAnsi="Arial" w:cs="Arial"/>
          <w:bCs/>
          <w:sz w:val="22"/>
          <w:szCs w:val="22"/>
        </w:rPr>
        <w:t xml:space="preserve">much </w:t>
      </w:r>
      <w:r w:rsidRPr="003A0363">
        <w:rPr>
          <w:rFonts w:ascii="Arial" w:hAnsi="Arial" w:cs="Arial"/>
          <w:bCs/>
          <w:sz w:val="22"/>
          <w:szCs w:val="22"/>
        </w:rPr>
        <w:t>the public are</w:t>
      </w:r>
      <w:r w:rsidR="009234C3" w:rsidRPr="003A0363">
        <w:rPr>
          <w:rFonts w:ascii="Arial" w:hAnsi="Arial" w:cs="Arial"/>
          <w:bCs/>
          <w:sz w:val="22"/>
          <w:szCs w:val="22"/>
        </w:rPr>
        <w:t xml:space="preserve"> </w:t>
      </w:r>
      <w:r w:rsidR="00C86D7B" w:rsidRPr="003A0363">
        <w:rPr>
          <w:rFonts w:ascii="Arial" w:hAnsi="Arial" w:cs="Arial"/>
          <w:bCs/>
          <w:sz w:val="22"/>
          <w:szCs w:val="22"/>
        </w:rPr>
        <w:t xml:space="preserve">aware </w:t>
      </w:r>
      <w:r w:rsidR="009234C3" w:rsidRPr="003A0363">
        <w:rPr>
          <w:rFonts w:ascii="Arial" w:hAnsi="Arial" w:cs="Arial"/>
          <w:bCs/>
          <w:sz w:val="22"/>
          <w:szCs w:val="22"/>
        </w:rPr>
        <w:t xml:space="preserve">of people living with </w:t>
      </w:r>
      <w:r w:rsidR="00C86D7B" w:rsidRPr="003A0363">
        <w:rPr>
          <w:rFonts w:ascii="Arial" w:hAnsi="Arial" w:cs="Arial"/>
          <w:bCs/>
          <w:sz w:val="22"/>
          <w:szCs w:val="22"/>
        </w:rPr>
        <w:t xml:space="preserve">ASD in the community. The study proved that they were not as aware as they thought they were. </w:t>
      </w:r>
      <w:r w:rsidR="006C0A92" w:rsidRPr="003A0363">
        <w:rPr>
          <w:rFonts w:ascii="Arial" w:hAnsi="Arial" w:cs="Arial"/>
          <w:bCs/>
          <w:sz w:val="22"/>
          <w:szCs w:val="22"/>
        </w:rPr>
        <w:t>Most people thought that their knowledge of ASD was reasonable</w:t>
      </w:r>
      <w:r w:rsidR="0007276C" w:rsidRPr="003A0363">
        <w:rPr>
          <w:rFonts w:ascii="Arial" w:hAnsi="Arial" w:cs="Arial"/>
          <w:bCs/>
          <w:sz w:val="22"/>
          <w:szCs w:val="22"/>
        </w:rPr>
        <w:t>,</w:t>
      </w:r>
      <w:r w:rsidR="006C0A92" w:rsidRPr="003A0363">
        <w:rPr>
          <w:rFonts w:ascii="Arial" w:hAnsi="Arial" w:cs="Arial"/>
          <w:bCs/>
          <w:sz w:val="22"/>
          <w:szCs w:val="22"/>
        </w:rPr>
        <w:t xml:space="preserve"> but the study showed that their knowledge was very inadequate.</w:t>
      </w:r>
      <w:r w:rsidR="00C86D7B" w:rsidRPr="003A0363">
        <w:rPr>
          <w:rFonts w:ascii="Arial" w:hAnsi="Arial" w:cs="Arial"/>
          <w:bCs/>
          <w:sz w:val="22"/>
          <w:szCs w:val="22"/>
        </w:rPr>
        <w:t xml:space="preserve"> Females and those older than 30 felt that were very knowledgeable and believed that autistic </w:t>
      </w:r>
      <w:r w:rsidR="009234C3" w:rsidRPr="003A0363">
        <w:rPr>
          <w:rFonts w:ascii="Arial" w:hAnsi="Arial" w:cs="Arial"/>
          <w:bCs/>
          <w:sz w:val="22"/>
          <w:szCs w:val="22"/>
        </w:rPr>
        <w:t>children could</w:t>
      </w:r>
      <w:r w:rsidR="00C86D7B" w:rsidRPr="003A0363">
        <w:rPr>
          <w:rFonts w:ascii="Arial" w:hAnsi="Arial" w:cs="Arial"/>
          <w:bCs/>
          <w:sz w:val="22"/>
          <w:szCs w:val="22"/>
        </w:rPr>
        <w:t xml:space="preserve"> be employed </w:t>
      </w:r>
      <w:r w:rsidR="009234C3" w:rsidRPr="003A0363">
        <w:rPr>
          <w:rFonts w:ascii="Arial" w:hAnsi="Arial" w:cs="Arial"/>
          <w:bCs/>
          <w:sz w:val="22"/>
          <w:szCs w:val="22"/>
        </w:rPr>
        <w:t xml:space="preserve">as adults </w:t>
      </w:r>
      <w:r w:rsidR="00C86D7B" w:rsidRPr="003A0363">
        <w:rPr>
          <w:rFonts w:ascii="Arial" w:hAnsi="Arial" w:cs="Arial"/>
          <w:bCs/>
          <w:sz w:val="22"/>
          <w:szCs w:val="22"/>
        </w:rPr>
        <w:t xml:space="preserve">when </w:t>
      </w:r>
      <w:r w:rsidR="009234C3" w:rsidRPr="003A0363">
        <w:rPr>
          <w:rFonts w:ascii="Arial" w:hAnsi="Arial" w:cs="Arial"/>
          <w:bCs/>
          <w:sz w:val="22"/>
          <w:szCs w:val="22"/>
        </w:rPr>
        <w:t>they have</w:t>
      </w:r>
      <w:r w:rsidR="00C86D7B" w:rsidRPr="003A0363">
        <w:rPr>
          <w:rFonts w:ascii="Arial" w:hAnsi="Arial" w:cs="Arial"/>
          <w:bCs/>
          <w:sz w:val="22"/>
          <w:szCs w:val="22"/>
        </w:rPr>
        <w:t xml:space="preserve"> ASD however, men are more likely to believe that children with ASD are mentally retarded and therefore will not be employable in the future.</w:t>
      </w:r>
      <w:r w:rsidRPr="003A0363">
        <w:rPr>
          <w:rFonts w:ascii="Arial" w:hAnsi="Arial" w:cs="Arial"/>
          <w:bCs/>
          <w:sz w:val="22"/>
          <w:szCs w:val="22"/>
        </w:rPr>
        <w:t xml:space="preserve"> </w:t>
      </w:r>
      <w:r w:rsidR="009234C3" w:rsidRPr="003A0363">
        <w:rPr>
          <w:rFonts w:ascii="Arial" w:hAnsi="Arial" w:cs="Arial"/>
          <w:bCs/>
          <w:sz w:val="22"/>
          <w:szCs w:val="22"/>
        </w:rPr>
        <w:t xml:space="preserve">This study raised an issue that if men are not aware or see people with ASD as unemployable this will allow them to discriminate against potential employees with ASD, again widening the gap between them and the normal population. The study concluded that </w:t>
      </w:r>
      <w:r w:rsidR="006C0A92" w:rsidRPr="003A0363">
        <w:rPr>
          <w:rFonts w:ascii="Arial" w:hAnsi="Arial" w:cs="Arial"/>
          <w:bCs/>
          <w:sz w:val="22"/>
          <w:szCs w:val="22"/>
        </w:rPr>
        <w:t xml:space="preserve">there is a need for </w:t>
      </w:r>
      <w:r w:rsidR="009234C3" w:rsidRPr="003A0363">
        <w:rPr>
          <w:rFonts w:ascii="Arial" w:hAnsi="Arial" w:cs="Arial"/>
          <w:bCs/>
          <w:sz w:val="22"/>
          <w:szCs w:val="22"/>
        </w:rPr>
        <w:t xml:space="preserve">public awareness </w:t>
      </w:r>
      <w:r w:rsidR="006C0A92" w:rsidRPr="003A0363">
        <w:rPr>
          <w:rFonts w:ascii="Arial" w:hAnsi="Arial" w:cs="Arial"/>
          <w:bCs/>
          <w:sz w:val="22"/>
          <w:szCs w:val="22"/>
        </w:rPr>
        <w:t xml:space="preserve">to be improved. There were areas highlighted within the education system where there is need for improvement to enable a better quality of life for autistic children and their families. </w:t>
      </w:r>
    </w:p>
    <w:p w14:paraId="25105AB5" w14:textId="77777777" w:rsidR="00C86D7B" w:rsidRDefault="00C86D7B" w:rsidP="00D249A0">
      <w:pPr>
        <w:shd w:val="clear" w:color="auto" w:fill="FFFFFF"/>
        <w:spacing w:after="150"/>
        <w:rPr>
          <w:rFonts w:ascii="Arial" w:hAnsi="Arial" w:cs="Arial"/>
          <w:bCs/>
          <w:sz w:val="23"/>
          <w:szCs w:val="23"/>
        </w:rPr>
      </w:pPr>
    </w:p>
    <w:p w14:paraId="2151819C" w14:textId="77777777" w:rsidR="0060042C" w:rsidRDefault="0060042C" w:rsidP="0060042C">
      <w:pPr>
        <w:spacing w:line="360" w:lineRule="auto"/>
        <w:rPr>
          <w:rFonts w:ascii="Arial" w:hAnsi="Arial" w:cs="Arial"/>
          <w:sz w:val="22"/>
          <w:szCs w:val="22"/>
        </w:rPr>
      </w:pPr>
    </w:p>
    <w:p w14:paraId="7F7494F6" w14:textId="6115EDD2" w:rsidR="0094365F" w:rsidRPr="0060042C" w:rsidRDefault="00775C4D" w:rsidP="0060042C">
      <w:pPr>
        <w:spacing w:line="360" w:lineRule="auto"/>
        <w:rPr>
          <w:rFonts w:ascii="Arial" w:hAnsi="Arial" w:cs="Arial"/>
          <w:sz w:val="22"/>
          <w:szCs w:val="22"/>
        </w:rPr>
      </w:pPr>
      <w:r w:rsidRPr="008726C8">
        <w:rPr>
          <w:rFonts w:ascii="Arial" w:hAnsi="Arial" w:cs="Arial"/>
          <w:sz w:val="22"/>
          <w:szCs w:val="22"/>
        </w:rPr>
        <w:lastRenderedPageBreak/>
        <w:t>Hendricks D</w:t>
      </w:r>
      <w:r w:rsidR="00F264C5">
        <w:rPr>
          <w:rFonts w:ascii="Arial" w:hAnsi="Arial" w:cs="Arial"/>
          <w:sz w:val="22"/>
          <w:szCs w:val="22"/>
        </w:rPr>
        <w:t>.</w:t>
      </w:r>
      <w:r w:rsidRPr="008726C8">
        <w:rPr>
          <w:rFonts w:ascii="Arial" w:hAnsi="Arial" w:cs="Arial"/>
          <w:sz w:val="22"/>
          <w:szCs w:val="22"/>
        </w:rPr>
        <w:t xml:space="preserve"> </w:t>
      </w:r>
      <w:r w:rsidR="008726C8">
        <w:rPr>
          <w:rFonts w:ascii="Arial" w:hAnsi="Arial" w:cs="Arial"/>
          <w:sz w:val="22"/>
          <w:szCs w:val="22"/>
        </w:rPr>
        <w:t>(</w:t>
      </w:r>
      <w:r w:rsidRPr="008726C8">
        <w:rPr>
          <w:rFonts w:ascii="Arial" w:hAnsi="Arial" w:cs="Arial"/>
          <w:sz w:val="22"/>
          <w:szCs w:val="22"/>
        </w:rPr>
        <w:t>2010</w:t>
      </w:r>
      <w:r w:rsidR="008726C8">
        <w:rPr>
          <w:rFonts w:ascii="Arial" w:hAnsi="Arial" w:cs="Arial"/>
          <w:sz w:val="22"/>
          <w:szCs w:val="22"/>
        </w:rPr>
        <w:t>)</w:t>
      </w:r>
      <w:r w:rsidRPr="008726C8">
        <w:rPr>
          <w:rFonts w:ascii="Arial" w:hAnsi="Arial" w:cs="Arial"/>
          <w:sz w:val="22"/>
          <w:szCs w:val="22"/>
        </w:rPr>
        <w:t xml:space="preserve"> reports th</w:t>
      </w:r>
      <w:r w:rsidR="007846AE" w:rsidRPr="008726C8">
        <w:rPr>
          <w:rFonts w:ascii="Arial" w:hAnsi="Arial" w:cs="Arial"/>
          <w:sz w:val="22"/>
          <w:szCs w:val="22"/>
        </w:rPr>
        <w:t xml:space="preserve">at </w:t>
      </w:r>
      <w:r w:rsidR="00D72441" w:rsidRPr="008726C8">
        <w:rPr>
          <w:rFonts w:ascii="Arial" w:hAnsi="Arial" w:cs="Arial"/>
          <w:sz w:val="22"/>
          <w:szCs w:val="22"/>
        </w:rPr>
        <w:t>individuals</w:t>
      </w:r>
      <w:r w:rsidR="007846AE" w:rsidRPr="008726C8">
        <w:rPr>
          <w:rFonts w:ascii="Arial" w:hAnsi="Arial" w:cs="Arial"/>
          <w:sz w:val="22"/>
          <w:szCs w:val="22"/>
        </w:rPr>
        <w:t xml:space="preserve"> with ASD do have the ability and desire to work</w:t>
      </w:r>
      <w:r w:rsidR="0007276C">
        <w:rPr>
          <w:rFonts w:ascii="Arial" w:hAnsi="Arial" w:cs="Arial"/>
          <w:sz w:val="22"/>
          <w:szCs w:val="22"/>
        </w:rPr>
        <w:t>,</w:t>
      </w:r>
      <w:r w:rsidR="007846AE" w:rsidRPr="008726C8">
        <w:rPr>
          <w:rFonts w:ascii="Arial" w:hAnsi="Arial" w:cs="Arial"/>
          <w:sz w:val="22"/>
          <w:szCs w:val="22"/>
        </w:rPr>
        <w:t xml:space="preserve"> but </w:t>
      </w:r>
      <w:proofErr w:type="gramStart"/>
      <w:r w:rsidR="007846AE" w:rsidRPr="008726C8">
        <w:rPr>
          <w:rFonts w:ascii="Arial" w:hAnsi="Arial" w:cs="Arial"/>
          <w:sz w:val="22"/>
          <w:szCs w:val="22"/>
        </w:rPr>
        <w:t>in order to</w:t>
      </w:r>
      <w:proofErr w:type="gramEnd"/>
      <w:r w:rsidR="007846AE" w:rsidRPr="008726C8">
        <w:rPr>
          <w:rFonts w:ascii="Arial" w:hAnsi="Arial" w:cs="Arial"/>
          <w:sz w:val="22"/>
          <w:szCs w:val="22"/>
        </w:rPr>
        <w:t xml:space="preserve"> achieve this, there are still many </w:t>
      </w:r>
      <w:r w:rsidR="00D72441" w:rsidRPr="008726C8">
        <w:rPr>
          <w:rFonts w:ascii="Arial" w:hAnsi="Arial" w:cs="Arial"/>
          <w:sz w:val="22"/>
          <w:szCs w:val="22"/>
        </w:rPr>
        <w:t>obstacles</w:t>
      </w:r>
      <w:r w:rsidR="007846AE" w:rsidRPr="008726C8">
        <w:rPr>
          <w:rFonts w:ascii="Arial" w:hAnsi="Arial" w:cs="Arial"/>
          <w:sz w:val="22"/>
          <w:szCs w:val="22"/>
        </w:rPr>
        <w:t xml:space="preserve"> to this happening. Research has </w:t>
      </w:r>
      <w:r w:rsidR="007846AE" w:rsidRPr="0060042C">
        <w:rPr>
          <w:rFonts w:ascii="Arial" w:hAnsi="Arial" w:cs="Arial"/>
          <w:sz w:val="22"/>
          <w:szCs w:val="22"/>
        </w:rPr>
        <w:t>shown that there is still an alarming negative employment outcome to those who have ASD. This study like</w:t>
      </w:r>
      <w:r w:rsidR="00890B81" w:rsidRPr="0060042C">
        <w:rPr>
          <w:rFonts w:ascii="Arial" w:hAnsi="Arial" w:cs="Arial"/>
          <w:sz w:val="22"/>
          <w:szCs w:val="22"/>
        </w:rPr>
        <w:t xml:space="preserve"> Sung et al (2018)</w:t>
      </w:r>
      <w:r w:rsidR="007846AE" w:rsidRPr="0060042C">
        <w:rPr>
          <w:rFonts w:ascii="Arial" w:hAnsi="Arial" w:cs="Arial"/>
          <w:sz w:val="22"/>
          <w:szCs w:val="22"/>
        </w:rPr>
        <w:t xml:space="preserve"> study</w:t>
      </w:r>
      <w:r w:rsidR="00890B81" w:rsidRPr="0060042C">
        <w:rPr>
          <w:rFonts w:ascii="Arial" w:hAnsi="Arial" w:cs="Arial"/>
          <w:sz w:val="22"/>
          <w:szCs w:val="22"/>
        </w:rPr>
        <w:t>,</w:t>
      </w:r>
      <w:r w:rsidR="007846AE" w:rsidRPr="0060042C">
        <w:rPr>
          <w:rFonts w:ascii="Arial" w:hAnsi="Arial" w:cs="Arial"/>
          <w:sz w:val="22"/>
          <w:szCs w:val="22"/>
        </w:rPr>
        <w:t xml:space="preserve"> shows that the </w:t>
      </w:r>
      <w:r w:rsidR="00D72441" w:rsidRPr="0060042C">
        <w:rPr>
          <w:rFonts w:ascii="Arial" w:hAnsi="Arial" w:cs="Arial"/>
          <w:sz w:val="22"/>
          <w:szCs w:val="22"/>
        </w:rPr>
        <w:t>likelihood</w:t>
      </w:r>
      <w:r w:rsidR="007846AE" w:rsidRPr="0060042C">
        <w:rPr>
          <w:rFonts w:ascii="Arial" w:hAnsi="Arial" w:cs="Arial"/>
          <w:sz w:val="22"/>
          <w:szCs w:val="22"/>
        </w:rPr>
        <w:t xml:space="preserve"> of someone with ASD</w:t>
      </w:r>
      <w:r w:rsidR="00D72441" w:rsidRPr="0060042C">
        <w:rPr>
          <w:rFonts w:ascii="Arial" w:hAnsi="Arial" w:cs="Arial"/>
          <w:sz w:val="22"/>
          <w:szCs w:val="22"/>
        </w:rPr>
        <w:t xml:space="preserve"> being employed is</w:t>
      </w:r>
      <w:r w:rsidR="007846AE" w:rsidRPr="0060042C">
        <w:rPr>
          <w:rFonts w:ascii="Arial" w:hAnsi="Arial" w:cs="Arial"/>
          <w:sz w:val="22"/>
          <w:szCs w:val="22"/>
        </w:rPr>
        <w:t xml:space="preserve"> very low. It is very clear that some form o</w:t>
      </w:r>
      <w:r w:rsidR="007F438E" w:rsidRPr="0060042C">
        <w:rPr>
          <w:rFonts w:ascii="Arial" w:hAnsi="Arial" w:cs="Arial"/>
          <w:sz w:val="22"/>
          <w:szCs w:val="22"/>
        </w:rPr>
        <w:t>f</w:t>
      </w:r>
      <w:r w:rsidR="007846AE" w:rsidRPr="0060042C">
        <w:rPr>
          <w:rFonts w:ascii="Arial" w:hAnsi="Arial" w:cs="Arial"/>
          <w:sz w:val="22"/>
          <w:szCs w:val="22"/>
        </w:rPr>
        <w:t xml:space="preserve"> support is necessary to achieve best outcomes. This research reviews evidence </w:t>
      </w:r>
      <w:r w:rsidR="00D72441" w:rsidRPr="0060042C">
        <w:rPr>
          <w:rFonts w:ascii="Arial" w:hAnsi="Arial" w:cs="Arial"/>
          <w:sz w:val="22"/>
          <w:szCs w:val="22"/>
        </w:rPr>
        <w:t>relating</w:t>
      </w:r>
      <w:r w:rsidR="007846AE" w:rsidRPr="0060042C">
        <w:rPr>
          <w:rFonts w:ascii="Arial" w:hAnsi="Arial" w:cs="Arial"/>
          <w:sz w:val="22"/>
          <w:szCs w:val="22"/>
        </w:rPr>
        <w:t xml:space="preserve"> to </w:t>
      </w:r>
      <w:r w:rsidR="00D72441" w:rsidRPr="0060042C">
        <w:rPr>
          <w:rFonts w:ascii="Arial" w:hAnsi="Arial" w:cs="Arial"/>
          <w:sz w:val="22"/>
          <w:szCs w:val="22"/>
        </w:rPr>
        <w:t>individuals</w:t>
      </w:r>
      <w:r w:rsidR="007846AE" w:rsidRPr="0060042C">
        <w:rPr>
          <w:rFonts w:ascii="Arial" w:hAnsi="Arial" w:cs="Arial"/>
          <w:sz w:val="22"/>
          <w:szCs w:val="22"/>
        </w:rPr>
        <w:t xml:space="preserve"> with ASD.  Many topics are addressed in this study like the state of employment, </w:t>
      </w:r>
      <w:r w:rsidR="00D72441" w:rsidRPr="0060042C">
        <w:rPr>
          <w:rFonts w:ascii="Arial" w:hAnsi="Arial" w:cs="Arial"/>
          <w:sz w:val="22"/>
          <w:szCs w:val="22"/>
        </w:rPr>
        <w:t>obstacles</w:t>
      </w:r>
      <w:r w:rsidR="007846AE" w:rsidRPr="0060042C">
        <w:rPr>
          <w:rFonts w:ascii="Arial" w:hAnsi="Arial" w:cs="Arial"/>
          <w:sz w:val="22"/>
          <w:szCs w:val="22"/>
        </w:rPr>
        <w:t xml:space="preserve"> to employment, current service and a thorough review </w:t>
      </w:r>
      <w:r w:rsidR="00D72441" w:rsidRPr="0060042C">
        <w:rPr>
          <w:rFonts w:ascii="Arial" w:hAnsi="Arial" w:cs="Arial"/>
          <w:sz w:val="22"/>
          <w:szCs w:val="22"/>
        </w:rPr>
        <w:t xml:space="preserve">of support that is </w:t>
      </w:r>
      <w:r w:rsidR="00034465" w:rsidRPr="0060042C">
        <w:rPr>
          <w:rFonts w:ascii="Arial" w:hAnsi="Arial" w:cs="Arial"/>
          <w:sz w:val="22"/>
          <w:szCs w:val="22"/>
        </w:rPr>
        <w:t>prevalent</w:t>
      </w:r>
      <w:r w:rsidR="00D72441" w:rsidRPr="0060042C">
        <w:rPr>
          <w:rFonts w:ascii="Arial" w:hAnsi="Arial" w:cs="Arial"/>
          <w:sz w:val="22"/>
          <w:szCs w:val="22"/>
        </w:rPr>
        <w:t xml:space="preserve"> </w:t>
      </w:r>
      <w:proofErr w:type="gramStart"/>
      <w:r w:rsidR="00D72441" w:rsidRPr="0060042C">
        <w:rPr>
          <w:rFonts w:ascii="Arial" w:hAnsi="Arial" w:cs="Arial"/>
          <w:sz w:val="22"/>
          <w:szCs w:val="22"/>
        </w:rPr>
        <w:t>in order for</w:t>
      </w:r>
      <w:proofErr w:type="gramEnd"/>
      <w:r w:rsidR="00D72441" w:rsidRPr="0060042C">
        <w:rPr>
          <w:rFonts w:ascii="Arial" w:hAnsi="Arial" w:cs="Arial"/>
          <w:sz w:val="22"/>
          <w:szCs w:val="22"/>
        </w:rPr>
        <w:t xml:space="preserve"> an individual to succeed.  Not only does this study look at job and tasks but is focused on the needs of the individual like interpersonal skills needed to adopt a positive work experience. </w:t>
      </w:r>
      <w:r w:rsidR="0094365F" w:rsidRPr="0060042C">
        <w:rPr>
          <w:rFonts w:ascii="Arial" w:hAnsi="Arial" w:cs="Arial"/>
          <w:sz w:val="22"/>
          <w:szCs w:val="22"/>
        </w:rPr>
        <w:t>The result of the research is that when combined with good support, this can result in successful and ongoing employment.</w:t>
      </w:r>
    </w:p>
    <w:p w14:paraId="36839EF3" w14:textId="77777777" w:rsidR="0094365F" w:rsidRPr="0060042C" w:rsidRDefault="0094365F" w:rsidP="0060042C">
      <w:pPr>
        <w:spacing w:line="360" w:lineRule="auto"/>
        <w:rPr>
          <w:rFonts w:ascii="Arial" w:hAnsi="Arial" w:cs="Arial"/>
          <w:sz w:val="22"/>
          <w:szCs w:val="22"/>
        </w:rPr>
      </w:pPr>
    </w:p>
    <w:p w14:paraId="23C4B856" w14:textId="7722E4FE" w:rsidR="0094365F" w:rsidRPr="0060042C" w:rsidRDefault="0094365F" w:rsidP="0060042C">
      <w:pPr>
        <w:spacing w:line="360" w:lineRule="auto"/>
        <w:rPr>
          <w:rFonts w:ascii="Arial" w:hAnsi="Arial" w:cs="Arial"/>
          <w:color w:val="333333"/>
          <w:sz w:val="22"/>
          <w:szCs w:val="22"/>
          <w:shd w:val="clear" w:color="auto" w:fill="FCFCFC"/>
        </w:rPr>
      </w:pPr>
      <w:r w:rsidRPr="0060042C">
        <w:rPr>
          <w:rFonts w:ascii="Arial" w:hAnsi="Arial" w:cs="Arial"/>
          <w:sz w:val="22"/>
          <w:szCs w:val="22"/>
        </w:rPr>
        <w:t>Walsh E</w:t>
      </w:r>
      <w:r w:rsidR="006E0DCE" w:rsidRPr="0060042C">
        <w:rPr>
          <w:rFonts w:ascii="Arial" w:hAnsi="Arial" w:cs="Arial"/>
          <w:sz w:val="22"/>
          <w:szCs w:val="22"/>
        </w:rPr>
        <w:t>.</w:t>
      </w:r>
      <w:r w:rsidRPr="0060042C">
        <w:rPr>
          <w:rFonts w:ascii="Arial" w:hAnsi="Arial" w:cs="Arial"/>
          <w:sz w:val="22"/>
          <w:szCs w:val="22"/>
        </w:rPr>
        <w:t xml:space="preserve"> at el (2017)</w:t>
      </w:r>
      <w:r w:rsidR="006E0DCE" w:rsidRPr="0060042C">
        <w:rPr>
          <w:rFonts w:ascii="Arial" w:hAnsi="Arial" w:cs="Arial"/>
          <w:sz w:val="22"/>
          <w:szCs w:val="22"/>
        </w:rPr>
        <w:t xml:space="preserve"> </w:t>
      </w:r>
      <w:r w:rsidR="00CC30C7" w:rsidRPr="0060042C">
        <w:rPr>
          <w:rFonts w:ascii="Arial" w:hAnsi="Arial" w:cs="Arial"/>
          <w:color w:val="333333"/>
          <w:sz w:val="22"/>
          <w:szCs w:val="22"/>
          <w:shd w:val="clear" w:color="auto" w:fill="FCFCFC"/>
        </w:rPr>
        <w:t xml:space="preserve">stated that </w:t>
      </w:r>
      <w:r w:rsidR="00AD03CD" w:rsidRPr="0060042C">
        <w:rPr>
          <w:rFonts w:ascii="Arial" w:hAnsi="Arial" w:cs="Arial"/>
          <w:color w:val="333333"/>
          <w:sz w:val="22"/>
          <w:szCs w:val="22"/>
          <w:shd w:val="clear" w:color="auto" w:fill="FCFCFC"/>
        </w:rPr>
        <w:t>there is a growing</w:t>
      </w:r>
      <w:r w:rsidRPr="0060042C">
        <w:rPr>
          <w:rFonts w:ascii="Arial" w:hAnsi="Arial" w:cs="Arial"/>
          <w:color w:val="333333"/>
          <w:sz w:val="22"/>
          <w:szCs w:val="22"/>
          <w:shd w:val="clear" w:color="auto" w:fill="FCFCFC"/>
        </w:rPr>
        <w:t xml:space="preserve"> amount of research that provides evidence to</w:t>
      </w:r>
      <w:r w:rsidR="0094444A" w:rsidRPr="0060042C">
        <w:rPr>
          <w:rFonts w:ascii="Arial" w:hAnsi="Arial" w:cs="Arial"/>
          <w:color w:val="333333"/>
          <w:sz w:val="22"/>
          <w:szCs w:val="22"/>
          <w:shd w:val="clear" w:color="auto" w:fill="FCFCFC"/>
        </w:rPr>
        <w:t xml:space="preserve"> show the effectiveness of </w:t>
      </w:r>
      <w:r w:rsidRPr="0060042C">
        <w:rPr>
          <w:rFonts w:ascii="Arial" w:hAnsi="Arial" w:cs="Arial"/>
          <w:color w:val="333333"/>
          <w:sz w:val="22"/>
          <w:szCs w:val="22"/>
          <w:shd w:val="clear" w:color="auto" w:fill="FCFCFC"/>
        </w:rPr>
        <w:t>Technology</w:t>
      </w:r>
      <w:r w:rsidR="0094444A" w:rsidRPr="0060042C">
        <w:rPr>
          <w:rFonts w:ascii="Arial" w:hAnsi="Arial" w:cs="Arial"/>
          <w:color w:val="333333"/>
          <w:sz w:val="22"/>
          <w:szCs w:val="22"/>
          <w:shd w:val="clear" w:color="auto" w:fill="FCFCFC"/>
        </w:rPr>
        <w:t xml:space="preserve"> interventions</w:t>
      </w:r>
      <w:r w:rsidRPr="0060042C">
        <w:rPr>
          <w:rFonts w:ascii="Arial" w:hAnsi="Arial" w:cs="Arial"/>
          <w:color w:val="333333"/>
          <w:sz w:val="22"/>
          <w:szCs w:val="22"/>
          <w:shd w:val="clear" w:color="auto" w:fill="FCFCFC"/>
        </w:rPr>
        <w:t xml:space="preserve"> </w:t>
      </w:r>
      <w:r w:rsidR="0094444A" w:rsidRPr="0060042C">
        <w:rPr>
          <w:rFonts w:ascii="Arial" w:hAnsi="Arial" w:cs="Arial"/>
          <w:color w:val="333333"/>
          <w:sz w:val="22"/>
          <w:szCs w:val="22"/>
          <w:shd w:val="clear" w:color="auto" w:fill="FCFCFC"/>
        </w:rPr>
        <w:t xml:space="preserve">that </w:t>
      </w:r>
      <w:r w:rsidRPr="0060042C">
        <w:rPr>
          <w:rFonts w:ascii="Arial" w:hAnsi="Arial" w:cs="Arial"/>
          <w:color w:val="333333"/>
          <w:sz w:val="22"/>
          <w:szCs w:val="22"/>
          <w:shd w:val="clear" w:color="auto" w:fill="FCFCFC"/>
        </w:rPr>
        <w:t xml:space="preserve">can </w:t>
      </w:r>
      <w:r w:rsidR="0094444A" w:rsidRPr="0060042C">
        <w:rPr>
          <w:rFonts w:ascii="Arial" w:hAnsi="Arial" w:cs="Arial"/>
          <w:color w:val="333333"/>
          <w:sz w:val="22"/>
          <w:szCs w:val="22"/>
          <w:shd w:val="clear" w:color="auto" w:fill="FCFCFC"/>
        </w:rPr>
        <w:t xml:space="preserve">improve employment for those with ASD. </w:t>
      </w:r>
      <w:r w:rsidR="008344CF" w:rsidRPr="0060042C">
        <w:rPr>
          <w:rFonts w:ascii="Arial" w:hAnsi="Arial" w:cs="Arial"/>
          <w:color w:val="333333"/>
          <w:sz w:val="22"/>
          <w:szCs w:val="22"/>
          <w:shd w:val="clear" w:color="auto" w:fill="FCFCFC"/>
        </w:rPr>
        <w:t>Eighteen</w:t>
      </w:r>
      <w:r w:rsidR="00967BB7" w:rsidRPr="0060042C">
        <w:rPr>
          <w:rFonts w:ascii="Arial" w:hAnsi="Arial" w:cs="Arial"/>
          <w:color w:val="333333"/>
          <w:sz w:val="22"/>
          <w:szCs w:val="22"/>
          <w:shd w:val="clear" w:color="auto" w:fill="FCFCFC"/>
        </w:rPr>
        <w:t xml:space="preserve"> </w:t>
      </w:r>
      <w:r w:rsidR="002D4582" w:rsidRPr="0060042C">
        <w:rPr>
          <w:rFonts w:ascii="Arial" w:hAnsi="Arial" w:cs="Arial"/>
          <w:color w:val="333333"/>
          <w:sz w:val="22"/>
          <w:szCs w:val="22"/>
          <w:shd w:val="clear" w:color="auto" w:fill="FCFCFC"/>
        </w:rPr>
        <w:t xml:space="preserve">studies </w:t>
      </w:r>
      <w:r w:rsidR="00967BB7" w:rsidRPr="0060042C">
        <w:rPr>
          <w:rFonts w:ascii="Arial" w:hAnsi="Arial" w:cs="Arial"/>
          <w:color w:val="333333"/>
          <w:sz w:val="22"/>
          <w:szCs w:val="22"/>
          <w:shd w:val="clear" w:color="auto" w:fill="FCFCFC"/>
        </w:rPr>
        <w:t xml:space="preserve">were </w:t>
      </w:r>
      <w:r w:rsidR="00890B81" w:rsidRPr="0060042C">
        <w:rPr>
          <w:rFonts w:ascii="Arial" w:hAnsi="Arial" w:cs="Arial"/>
          <w:color w:val="333333"/>
          <w:sz w:val="22"/>
          <w:szCs w:val="22"/>
          <w:shd w:val="clear" w:color="auto" w:fill="FCFCFC"/>
        </w:rPr>
        <w:t>documented</w:t>
      </w:r>
      <w:r w:rsidR="00967BB7" w:rsidRPr="0060042C">
        <w:rPr>
          <w:rFonts w:ascii="Arial" w:hAnsi="Arial" w:cs="Arial"/>
          <w:color w:val="333333"/>
          <w:sz w:val="22"/>
          <w:szCs w:val="22"/>
          <w:shd w:val="clear" w:color="auto" w:fill="FCFCFC"/>
        </w:rPr>
        <w:t xml:space="preserve"> </w:t>
      </w:r>
      <w:r w:rsidR="0054571D" w:rsidRPr="0060042C">
        <w:rPr>
          <w:rFonts w:ascii="Arial" w:hAnsi="Arial" w:cs="Arial"/>
          <w:color w:val="333333"/>
          <w:sz w:val="22"/>
          <w:szCs w:val="22"/>
          <w:shd w:val="clear" w:color="auto" w:fill="FCFCFC"/>
        </w:rPr>
        <w:t>in the</w:t>
      </w:r>
      <w:r w:rsidR="00967BB7" w:rsidRPr="0060042C">
        <w:rPr>
          <w:rFonts w:ascii="Arial" w:hAnsi="Arial" w:cs="Arial"/>
          <w:color w:val="333333"/>
          <w:sz w:val="22"/>
          <w:szCs w:val="22"/>
          <w:shd w:val="clear" w:color="auto" w:fill="FCFCFC"/>
        </w:rPr>
        <w:t xml:space="preserve"> </w:t>
      </w:r>
      <w:r w:rsidR="00890B81" w:rsidRPr="0060042C">
        <w:rPr>
          <w:rFonts w:ascii="Arial" w:hAnsi="Arial" w:cs="Arial"/>
          <w:color w:val="333333"/>
          <w:sz w:val="22"/>
          <w:szCs w:val="22"/>
          <w:shd w:val="clear" w:color="auto" w:fill="FCFCFC"/>
        </w:rPr>
        <w:t>works</w:t>
      </w:r>
      <w:r w:rsidR="00967BB7" w:rsidRPr="0060042C">
        <w:rPr>
          <w:rFonts w:ascii="Arial" w:hAnsi="Arial" w:cs="Arial"/>
          <w:color w:val="333333"/>
          <w:sz w:val="22"/>
          <w:szCs w:val="22"/>
          <w:shd w:val="clear" w:color="auto" w:fill="FCFCFC"/>
        </w:rPr>
        <w:t xml:space="preserve"> </w:t>
      </w:r>
      <w:r w:rsidR="003E3F20" w:rsidRPr="0060042C">
        <w:rPr>
          <w:rFonts w:ascii="Arial" w:hAnsi="Arial" w:cs="Arial"/>
          <w:color w:val="333333"/>
          <w:sz w:val="22"/>
          <w:szCs w:val="22"/>
          <w:shd w:val="clear" w:color="auto" w:fill="FCFCFC"/>
        </w:rPr>
        <w:t>to hire</w:t>
      </w:r>
      <w:r w:rsidR="00967BB7" w:rsidRPr="0060042C">
        <w:rPr>
          <w:rFonts w:ascii="Arial" w:hAnsi="Arial" w:cs="Arial"/>
          <w:color w:val="333333"/>
          <w:sz w:val="22"/>
          <w:szCs w:val="22"/>
          <w:shd w:val="clear" w:color="auto" w:fill="FCFCFC"/>
        </w:rPr>
        <w:t xml:space="preserve"> with the literature to </w:t>
      </w:r>
      <w:r w:rsidR="00890B81" w:rsidRPr="0060042C">
        <w:rPr>
          <w:rFonts w:ascii="Arial" w:hAnsi="Arial" w:cs="Arial"/>
          <w:color w:val="333333"/>
          <w:sz w:val="22"/>
          <w:szCs w:val="22"/>
          <w:shd w:val="clear" w:color="auto" w:fill="FCFCFC"/>
        </w:rPr>
        <w:t>engage</w:t>
      </w:r>
      <w:r w:rsidR="00967BB7" w:rsidRPr="0060042C">
        <w:rPr>
          <w:rFonts w:ascii="Arial" w:hAnsi="Arial" w:cs="Arial"/>
          <w:color w:val="333333"/>
          <w:sz w:val="22"/>
          <w:szCs w:val="22"/>
          <w:shd w:val="clear" w:color="auto" w:fill="FCFCFC"/>
        </w:rPr>
        <w:t xml:space="preserve"> technology to </w:t>
      </w:r>
      <w:r w:rsidR="00890B81" w:rsidRPr="0060042C">
        <w:rPr>
          <w:rFonts w:ascii="Arial" w:hAnsi="Arial" w:cs="Arial"/>
          <w:color w:val="333333"/>
          <w:sz w:val="22"/>
          <w:szCs w:val="22"/>
          <w:shd w:val="clear" w:color="auto" w:fill="FCFCFC"/>
        </w:rPr>
        <w:t>explain</w:t>
      </w:r>
      <w:r w:rsidR="00967BB7" w:rsidRPr="0060042C">
        <w:rPr>
          <w:rFonts w:ascii="Arial" w:hAnsi="Arial" w:cs="Arial"/>
          <w:color w:val="333333"/>
          <w:sz w:val="22"/>
          <w:szCs w:val="22"/>
          <w:shd w:val="clear" w:color="auto" w:fill="FCFCFC"/>
        </w:rPr>
        <w:t xml:space="preserve"> </w:t>
      </w:r>
      <w:r w:rsidR="00890B81" w:rsidRPr="0060042C">
        <w:rPr>
          <w:rFonts w:ascii="Arial" w:hAnsi="Arial" w:cs="Arial"/>
          <w:color w:val="333333"/>
          <w:sz w:val="22"/>
          <w:szCs w:val="22"/>
          <w:shd w:val="clear" w:color="auto" w:fill="FCFCFC"/>
        </w:rPr>
        <w:t>occupational</w:t>
      </w:r>
      <w:r w:rsidR="00967BB7" w:rsidRPr="0060042C">
        <w:rPr>
          <w:rFonts w:ascii="Arial" w:hAnsi="Arial" w:cs="Arial"/>
          <w:color w:val="333333"/>
          <w:sz w:val="22"/>
          <w:szCs w:val="22"/>
          <w:shd w:val="clear" w:color="auto" w:fill="FCFCFC"/>
        </w:rPr>
        <w:t xml:space="preserve"> skills to adults with ASD</w:t>
      </w:r>
      <w:r w:rsidR="00890B81" w:rsidRPr="0060042C">
        <w:rPr>
          <w:rFonts w:ascii="Arial" w:hAnsi="Arial" w:cs="Arial"/>
          <w:color w:val="333333"/>
          <w:sz w:val="22"/>
          <w:szCs w:val="22"/>
          <w:shd w:val="clear" w:color="auto" w:fill="FCFCFC"/>
        </w:rPr>
        <w:t xml:space="preserve">. </w:t>
      </w:r>
      <w:r w:rsidR="0094444A" w:rsidRPr="0060042C">
        <w:rPr>
          <w:rFonts w:ascii="Arial" w:hAnsi="Arial" w:cs="Arial"/>
          <w:color w:val="333333"/>
          <w:sz w:val="22"/>
          <w:szCs w:val="22"/>
          <w:shd w:val="clear" w:color="auto" w:fill="FCFCFC"/>
        </w:rPr>
        <w:t xml:space="preserve">The results of </w:t>
      </w:r>
      <w:r w:rsidR="00890B81" w:rsidRPr="0060042C">
        <w:rPr>
          <w:rFonts w:ascii="Arial" w:hAnsi="Arial" w:cs="Arial"/>
          <w:color w:val="333333"/>
          <w:sz w:val="22"/>
          <w:szCs w:val="22"/>
          <w:shd w:val="clear" w:color="auto" w:fill="FCFCFC"/>
        </w:rPr>
        <w:t>the</w:t>
      </w:r>
      <w:r w:rsidR="007E04BD" w:rsidRPr="0060042C">
        <w:rPr>
          <w:rFonts w:ascii="Arial" w:hAnsi="Arial" w:cs="Arial"/>
          <w:color w:val="333333"/>
          <w:sz w:val="22"/>
          <w:szCs w:val="22"/>
          <w:shd w:val="clear" w:color="auto" w:fill="FCFCFC"/>
        </w:rPr>
        <w:t xml:space="preserve"> study </w:t>
      </w:r>
      <w:r w:rsidR="00890B81" w:rsidRPr="0060042C">
        <w:rPr>
          <w:rFonts w:ascii="Arial" w:hAnsi="Arial" w:cs="Arial"/>
          <w:color w:val="333333"/>
          <w:sz w:val="22"/>
          <w:szCs w:val="22"/>
          <w:shd w:val="clear" w:color="auto" w:fill="FCFCFC"/>
        </w:rPr>
        <w:t>delivered</w:t>
      </w:r>
      <w:r w:rsidR="007E04BD" w:rsidRPr="0060042C">
        <w:rPr>
          <w:rFonts w:ascii="Arial" w:hAnsi="Arial" w:cs="Arial"/>
          <w:color w:val="333333"/>
          <w:sz w:val="22"/>
          <w:szCs w:val="22"/>
          <w:shd w:val="clear" w:color="auto" w:fill="FCFCFC"/>
        </w:rPr>
        <w:t xml:space="preserve"> </w:t>
      </w:r>
      <w:r w:rsidR="00890B81" w:rsidRPr="0060042C">
        <w:rPr>
          <w:rFonts w:ascii="Arial" w:hAnsi="Arial" w:cs="Arial"/>
          <w:color w:val="333333"/>
          <w:sz w:val="22"/>
          <w:szCs w:val="22"/>
          <w:shd w:val="clear" w:color="auto" w:fill="FCFCFC"/>
        </w:rPr>
        <w:t>proof</w:t>
      </w:r>
      <w:r w:rsidR="007E04BD" w:rsidRPr="0060042C">
        <w:rPr>
          <w:rFonts w:ascii="Arial" w:hAnsi="Arial" w:cs="Arial"/>
          <w:color w:val="333333"/>
          <w:sz w:val="22"/>
          <w:szCs w:val="22"/>
          <w:shd w:val="clear" w:color="auto" w:fill="FCFCFC"/>
        </w:rPr>
        <w:t xml:space="preserve"> to </w:t>
      </w:r>
      <w:r w:rsidR="007D23C9" w:rsidRPr="0060042C">
        <w:rPr>
          <w:rFonts w:ascii="Arial" w:hAnsi="Arial" w:cs="Arial"/>
          <w:color w:val="333333"/>
          <w:sz w:val="22"/>
          <w:szCs w:val="22"/>
          <w:shd w:val="clear" w:color="auto" w:fill="FCFCFC"/>
        </w:rPr>
        <w:t>propose</w:t>
      </w:r>
      <w:r w:rsidR="007E04BD" w:rsidRPr="0060042C">
        <w:rPr>
          <w:rFonts w:ascii="Arial" w:hAnsi="Arial" w:cs="Arial"/>
          <w:color w:val="333333"/>
          <w:sz w:val="22"/>
          <w:szCs w:val="22"/>
          <w:shd w:val="clear" w:color="auto" w:fill="FCFCFC"/>
        </w:rPr>
        <w:t xml:space="preserve"> that the use of use</w:t>
      </w:r>
      <w:r w:rsidRPr="0060042C">
        <w:rPr>
          <w:rFonts w:ascii="Arial" w:hAnsi="Arial" w:cs="Arial"/>
          <w:color w:val="333333"/>
          <w:sz w:val="22"/>
          <w:szCs w:val="22"/>
          <w:shd w:val="clear" w:color="auto" w:fill="FCFCFC"/>
        </w:rPr>
        <w:t xml:space="preserve"> of technology</w:t>
      </w:r>
      <w:r w:rsidR="007D23C9" w:rsidRPr="0060042C">
        <w:rPr>
          <w:rFonts w:ascii="Arial" w:hAnsi="Arial" w:cs="Arial"/>
          <w:color w:val="333333"/>
          <w:sz w:val="22"/>
          <w:szCs w:val="22"/>
          <w:shd w:val="clear" w:color="auto" w:fill="FCFCFC"/>
        </w:rPr>
        <w:t xml:space="preserve"> assisted</w:t>
      </w:r>
      <w:r w:rsidRPr="0060042C">
        <w:rPr>
          <w:rFonts w:ascii="Arial" w:hAnsi="Arial" w:cs="Arial"/>
          <w:color w:val="333333"/>
          <w:sz w:val="22"/>
          <w:szCs w:val="22"/>
          <w:shd w:val="clear" w:color="auto" w:fill="FCFCFC"/>
        </w:rPr>
        <w:t xml:space="preserve"> </w:t>
      </w:r>
      <w:r w:rsidR="007D23C9" w:rsidRPr="0060042C">
        <w:rPr>
          <w:rFonts w:ascii="Arial" w:hAnsi="Arial" w:cs="Arial"/>
          <w:color w:val="333333"/>
          <w:sz w:val="22"/>
          <w:szCs w:val="22"/>
          <w:shd w:val="clear" w:color="auto" w:fill="FCFCFC"/>
        </w:rPr>
        <w:t>intrusions</w:t>
      </w:r>
      <w:r w:rsidRPr="0060042C">
        <w:rPr>
          <w:rFonts w:ascii="Arial" w:hAnsi="Arial" w:cs="Arial"/>
          <w:color w:val="333333"/>
          <w:sz w:val="22"/>
          <w:szCs w:val="22"/>
          <w:shd w:val="clear" w:color="auto" w:fill="FCFCFC"/>
        </w:rPr>
        <w:t xml:space="preserve"> to be </w:t>
      </w:r>
      <w:r w:rsidR="007D23C9" w:rsidRPr="0060042C">
        <w:rPr>
          <w:rFonts w:ascii="Arial" w:hAnsi="Arial" w:cs="Arial"/>
          <w:color w:val="333333"/>
          <w:sz w:val="22"/>
          <w:szCs w:val="22"/>
          <w:shd w:val="clear" w:color="auto" w:fill="FCFCFC"/>
        </w:rPr>
        <w:t>efficient</w:t>
      </w:r>
      <w:r w:rsidRPr="0060042C">
        <w:rPr>
          <w:rFonts w:ascii="Arial" w:hAnsi="Arial" w:cs="Arial"/>
          <w:color w:val="333333"/>
          <w:sz w:val="22"/>
          <w:szCs w:val="22"/>
          <w:shd w:val="clear" w:color="auto" w:fill="FCFCFC"/>
        </w:rPr>
        <w:t xml:space="preserve"> on </w:t>
      </w:r>
      <w:r w:rsidR="007D23C9" w:rsidRPr="0060042C">
        <w:rPr>
          <w:rFonts w:ascii="Arial" w:hAnsi="Arial" w:cs="Arial"/>
          <w:color w:val="333333"/>
          <w:sz w:val="22"/>
          <w:szCs w:val="22"/>
          <w:shd w:val="clear" w:color="auto" w:fill="FCFCFC"/>
        </w:rPr>
        <w:t>growing</w:t>
      </w:r>
      <w:r w:rsidRPr="0060042C">
        <w:rPr>
          <w:rFonts w:ascii="Arial" w:hAnsi="Arial" w:cs="Arial"/>
          <w:color w:val="333333"/>
          <w:sz w:val="22"/>
          <w:szCs w:val="22"/>
          <w:shd w:val="clear" w:color="auto" w:fill="FCFCFC"/>
        </w:rPr>
        <w:t xml:space="preserve"> employment </w:t>
      </w:r>
      <w:r w:rsidR="007D23C9" w:rsidRPr="0060042C">
        <w:rPr>
          <w:rFonts w:ascii="Arial" w:hAnsi="Arial" w:cs="Arial"/>
          <w:color w:val="333333"/>
          <w:sz w:val="22"/>
          <w:szCs w:val="22"/>
          <w:shd w:val="clear" w:color="auto" w:fill="FCFCFC"/>
        </w:rPr>
        <w:t>results</w:t>
      </w:r>
      <w:r w:rsidRPr="0060042C">
        <w:rPr>
          <w:rFonts w:ascii="Arial" w:hAnsi="Arial" w:cs="Arial"/>
          <w:color w:val="333333"/>
          <w:sz w:val="22"/>
          <w:szCs w:val="22"/>
          <w:shd w:val="clear" w:color="auto" w:fill="FCFCFC"/>
        </w:rPr>
        <w:t xml:space="preserve"> for adults with ASD.</w:t>
      </w:r>
      <w:r w:rsidR="007E04BD" w:rsidRPr="0060042C">
        <w:rPr>
          <w:rFonts w:ascii="Arial" w:hAnsi="Arial" w:cs="Arial"/>
          <w:color w:val="333333"/>
          <w:sz w:val="22"/>
          <w:szCs w:val="22"/>
          <w:shd w:val="clear" w:color="auto" w:fill="FCFCFC"/>
        </w:rPr>
        <w:t xml:space="preserve"> </w:t>
      </w:r>
      <w:r w:rsidR="007D23C9" w:rsidRPr="0060042C">
        <w:rPr>
          <w:rFonts w:ascii="Arial" w:hAnsi="Arial" w:cs="Arial"/>
          <w:color w:val="333333"/>
          <w:sz w:val="22"/>
          <w:szCs w:val="22"/>
          <w:shd w:val="clear" w:color="auto" w:fill="FCFCFC"/>
        </w:rPr>
        <w:t>Likewise</w:t>
      </w:r>
      <w:r w:rsidRPr="0060042C">
        <w:rPr>
          <w:rFonts w:ascii="Arial" w:hAnsi="Arial" w:cs="Arial"/>
          <w:color w:val="333333"/>
          <w:sz w:val="22"/>
          <w:szCs w:val="22"/>
          <w:shd w:val="clear" w:color="auto" w:fill="FCFCFC"/>
        </w:rPr>
        <w:t xml:space="preserve">, the current study </w:t>
      </w:r>
      <w:r w:rsidR="007D23C9" w:rsidRPr="0060042C">
        <w:rPr>
          <w:rFonts w:ascii="Arial" w:hAnsi="Arial" w:cs="Arial"/>
          <w:color w:val="333333"/>
          <w:sz w:val="22"/>
          <w:szCs w:val="22"/>
          <w:shd w:val="clear" w:color="auto" w:fill="FCFCFC"/>
        </w:rPr>
        <w:t>gave</w:t>
      </w:r>
      <w:r w:rsidRPr="0060042C">
        <w:rPr>
          <w:rFonts w:ascii="Arial" w:hAnsi="Arial" w:cs="Arial"/>
          <w:color w:val="333333"/>
          <w:sz w:val="22"/>
          <w:szCs w:val="22"/>
          <w:shd w:val="clear" w:color="auto" w:fill="FCFCFC"/>
        </w:rPr>
        <w:t xml:space="preserve"> the </w:t>
      </w:r>
      <w:r w:rsidR="007D23C9" w:rsidRPr="0060042C">
        <w:rPr>
          <w:rFonts w:ascii="Arial" w:hAnsi="Arial" w:cs="Arial"/>
          <w:color w:val="333333"/>
          <w:sz w:val="22"/>
          <w:szCs w:val="22"/>
          <w:shd w:val="clear" w:color="auto" w:fill="FCFCFC"/>
        </w:rPr>
        <w:t>varieties</w:t>
      </w:r>
      <w:r w:rsidRPr="0060042C">
        <w:rPr>
          <w:rFonts w:ascii="Arial" w:hAnsi="Arial" w:cs="Arial"/>
          <w:color w:val="333333"/>
          <w:sz w:val="22"/>
          <w:szCs w:val="22"/>
          <w:shd w:val="clear" w:color="auto" w:fill="FCFCFC"/>
        </w:rPr>
        <w:t xml:space="preserve"> of employment </w:t>
      </w:r>
      <w:r w:rsidR="007D23C9" w:rsidRPr="0060042C">
        <w:rPr>
          <w:rFonts w:ascii="Arial" w:hAnsi="Arial" w:cs="Arial"/>
          <w:color w:val="333333"/>
          <w:sz w:val="22"/>
          <w:szCs w:val="22"/>
          <w:shd w:val="clear" w:color="auto" w:fill="FCFCFC"/>
        </w:rPr>
        <w:t>abilities</w:t>
      </w:r>
      <w:r w:rsidRPr="0060042C">
        <w:rPr>
          <w:rFonts w:ascii="Arial" w:hAnsi="Arial" w:cs="Arial"/>
          <w:color w:val="333333"/>
          <w:sz w:val="22"/>
          <w:szCs w:val="22"/>
          <w:shd w:val="clear" w:color="auto" w:fill="FCFCFC"/>
        </w:rPr>
        <w:t xml:space="preserve"> </w:t>
      </w:r>
      <w:r w:rsidR="007D23C9" w:rsidRPr="0060042C">
        <w:rPr>
          <w:rFonts w:ascii="Arial" w:hAnsi="Arial" w:cs="Arial"/>
          <w:color w:val="333333"/>
          <w:sz w:val="22"/>
          <w:szCs w:val="22"/>
          <w:shd w:val="clear" w:color="auto" w:fill="FCFCFC"/>
        </w:rPr>
        <w:t>aimed at</w:t>
      </w:r>
      <w:r w:rsidRPr="0060042C">
        <w:rPr>
          <w:rFonts w:ascii="Arial" w:hAnsi="Arial" w:cs="Arial"/>
          <w:color w:val="333333"/>
          <w:sz w:val="22"/>
          <w:szCs w:val="22"/>
          <w:shd w:val="clear" w:color="auto" w:fill="FCFCFC"/>
        </w:rPr>
        <w:t xml:space="preserve">, as well as the focus of </w:t>
      </w:r>
      <w:r w:rsidR="007D23C9" w:rsidRPr="0060042C">
        <w:rPr>
          <w:rFonts w:ascii="Arial" w:hAnsi="Arial" w:cs="Arial"/>
          <w:color w:val="333333"/>
          <w:sz w:val="22"/>
          <w:szCs w:val="22"/>
          <w:shd w:val="clear" w:color="auto" w:fill="FCFCFC"/>
        </w:rPr>
        <w:t>intermediation</w:t>
      </w:r>
      <w:r w:rsidRPr="0060042C">
        <w:rPr>
          <w:rFonts w:ascii="Arial" w:hAnsi="Arial" w:cs="Arial"/>
          <w:color w:val="333333"/>
          <w:sz w:val="22"/>
          <w:szCs w:val="22"/>
          <w:shd w:val="clear" w:color="auto" w:fill="FCFCFC"/>
        </w:rPr>
        <w:t xml:space="preserve"> towards those with </w:t>
      </w:r>
      <w:r w:rsidR="007D23C9" w:rsidRPr="0060042C">
        <w:rPr>
          <w:rFonts w:ascii="Arial" w:hAnsi="Arial" w:cs="Arial"/>
          <w:color w:val="333333"/>
          <w:sz w:val="22"/>
          <w:szCs w:val="22"/>
          <w:shd w:val="clear" w:color="auto" w:fill="FCFCFC"/>
        </w:rPr>
        <w:t>advanced</w:t>
      </w:r>
      <w:r w:rsidRPr="0060042C">
        <w:rPr>
          <w:rFonts w:ascii="Arial" w:hAnsi="Arial" w:cs="Arial"/>
          <w:color w:val="333333"/>
          <w:sz w:val="22"/>
          <w:szCs w:val="22"/>
          <w:shd w:val="clear" w:color="auto" w:fill="FCFCFC"/>
        </w:rPr>
        <w:t xml:space="preserve"> </w:t>
      </w:r>
      <w:r w:rsidR="007D23C9" w:rsidRPr="0060042C">
        <w:rPr>
          <w:rFonts w:ascii="Arial" w:hAnsi="Arial" w:cs="Arial"/>
          <w:color w:val="333333"/>
          <w:sz w:val="22"/>
          <w:szCs w:val="22"/>
          <w:shd w:val="clear" w:color="auto" w:fill="FCFCFC"/>
        </w:rPr>
        <w:t>active</w:t>
      </w:r>
      <w:r w:rsidRPr="0060042C">
        <w:rPr>
          <w:rFonts w:ascii="Arial" w:hAnsi="Arial" w:cs="Arial"/>
          <w:color w:val="333333"/>
          <w:sz w:val="22"/>
          <w:szCs w:val="22"/>
          <w:shd w:val="clear" w:color="auto" w:fill="FCFCFC"/>
        </w:rPr>
        <w:t xml:space="preserve"> ASD. The review also highlights avenues for further research.</w:t>
      </w:r>
      <w:r w:rsidR="007E04BD" w:rsidRPr="0060042C">
        <w:rPr>
          <w:rFonts w:ascii="Arial" w:hAnsi="Arial" w:cs="Arial"/>
          <w:color w:val="333333"/>
          <w:sz w:val="22"/>
          <w:szCs w:val="22"/>
          <w:shd w:val="clear" w:color="auto" w:fill="FCFCFC"/>
        </w:rPr>
        <w:t xml:space="preserve">  </w:t>
      </w:r>
    </w:p>
    <w:p w14:paraId="4CE07C81" w14:textId="77777777" w:rsidR="00775C4D" w:rsidRPr="0060042C" w:rsidRDefault="0094365F" w:rsidP="0060042C">
      <w:pPr>
        <w:spacing w:line="360" w:lineRule="auto"/>
        <w:rPr>
          <w:rFonts w:ascii="Arial" w:hAnsi="Arial" w:cs="Arial"/>
          <w:sz w:val="22"/>
          <w:szCs w:val="22"/>
        </w:rPr>
      </w:pPr>
      <w:r w:rsidRPr="0060042C">
        <w:rPr>
          <w:rFonts w:ascii="Arial" w:hAnsi="Arial" w:cs="Arial"/>
          <w:sz w:val="22"/>
          <w:szCs w:val="22"/>
        </w:rPr>
        <w:t xml:space="preserve"> </w:t>
      </w:r>
    </w:p>
    <w:p w14:paraId="6D90CA80" w14:textId="6DC211B8" w:rsidR="00D30E29" w:rsidRPr="0060042C" w:rsidRDefault="008154D5" w:rsidP="0060042C">
      <w:pPr>
        <w:shd w:val="clear" w:color="auto" w:fill="FFFFFF"/>
        <w:spacing w:after="150" w:line="360" w:lineRule="auto"/>
        <w:rPr>
          <w:rFonts w:ascii="Arial" w:hAnsi="Arial" w:cs="Arial"/>
          <w:bCs/>
          <w:sz w:val="22"/>
          <w:szCs w:val="22"/>
        </w:rPr>
      </w:pPr>
      <w:r w:rsidRPr="0060042C">
        <w:rPr>
          <w:rFonts w:ascii="Arial" w:hAnsi="Arial" w:cs="Arial"/>
          <w:bCs/>
          <w:sz w:val="22"/>
          <w:szCs w:val="22"/>
        </w:rPr>
        <w:t xml:space="preserve">This study by </w:t>
      </w:r>
      <w:r w:rsidR="00120C34" w:rsidRPr="0060042C">
        <w:rPr>
          <w:rFonts w:ascii="Arial" w:hAnsi="Arial" w:cs="Arial"/>
          <w:bCs/>
          <w:sz w:val="22"/>
          <w:szCs w:val="22"/>
        </w:rPr>
        <w:t xml:space="preserve">Ciccarelli M and Hodges A </w:t>
      </w:r>
      <w:r w:rsidRPr="0060042C">
        <w:rPr>
          <w:rFonts w:ascii="Arial" w:hAnsi="Arial" w:cs="Arial"/>
          <w:bCs/>
          <w:sz w:val="22"/>
          <w:szCs w:val="22"/>
        </w:rPr>
        <w:t>201</w:t>
      </w:r>
      <w:r w:rsidR="00120C34" w:rsidRPr="0060042C">
        <w:rPr>
          <w:rFonts w:ascii="Arial" w:hAnsi="Arial" w:cs="Arial"/>
          <w:bCs/>
          <w:sz w:val="22"/>
          <w:szCs w:val="22"/>
        </w:rPr>
        <w:t>6</w:t>
      </w:r>
      <w:r w:rsidRPr="0060042C">
        <w:rPr>
          <w:rFonts w:ascii="Arial" w:hAnsi="Arial" w:cs="Arial"/>
          <w:bCs/>
          <w:sz w:val="22"/>
          <w:szCs w:val="22"/>
        </w:rPr>
        <w:t xml:space="preserve"> looked at the </w:t>
      </w:r>
      <w:r w:rsidR="00120C34" w:rsidRPr="0060042C">
        <w:rPr>
          <w:rFonts w:ascii="Arial" w:hAnsi="Arial" w:cs="Arial"/>
          <w:bCs/>
          <w:sz w:val="22"/>
          <w:szCs w:val="22"/>
        </w:rPr>
        <w:t>effects</w:t>
      </w:r>
      <w:r w:rsidRPr="0060042C">
        <w:rPr>
          <w:rFonts w:ascii="Arial" w:hAnsi="Arial" w:cs="Arial"/>
          <w:bCs/>
          <w:sz w:val="22"/>
          <w:szCs w:val="22"/>
        </w:rPr>
        <w:t xml:space="preserve"> of using a</w:t>
      </w:r>
      <w:r w:rsidR="00120C34" w:rsidRPr="0060042C">
        <w:rPr>
          <w:rFonts w:ascii="Arial" w:hAnsi="Arial" w:cs="Arial"/>
          <w:bCs/>
          <w:sz w:val="22"/>
          <w:szCs w:val="22"/>
        </w:rPr>
        <w:t xml:space="preserve"> personal digital assistant reduces the need for personal support and improve work performance and competence among adult work with ASD. 55 adults with ASD in paid work placements participated although the results were for only 50 as five dropped out. This study concluded that use of a PDA at the commencement</w:t>
      </w:r>
      <w:r w:rsidR="00D30E29" w:rsidRPr="0060042C">
        <w:rPr>
          <w:rFonts w:ascii="Arial" w:hAnsi="Arial" w:cs="Arial"/>
          <w:bCs/>
          <w:sz w:val="22"/>
          <w:szCs w:val="22"/>
        </w:rPr>
        <w:t xml:space="preserve"> of job placement resulted with the control group significantly reducing the time spent with a job coach. The PDA in this study was also deemed to be a cost</w:t>
      </w:r>
      <w:r w:rsidR="007D23C9" w:rsidRPr="0060042C">
        <w:rPr>
          <w:rFonts w:ascii="Arial" w:hAnsi="Arial" w:cs="Arial"/>
          <w:bCs/>
          <w:sz w:val="22"/>
          <w:szCs w:val="22"/>
        </w:rPr>
        <w:t>-</w:t>
      </w:r>
      <w:r w:rsidR="00D30E29" w:rsidRPr="0060042C">
        <w:rPr>
          <w:rFonts w:ascii="Arial" w:hAnsi="Arial" w:cs="Arial"/>
          <w:bCs/>
          <w:sz w:val="22"/>
          <w:szCs w:val="22"/>
        </w:rPr>
        <w:t xml:space="preserve">effective way of supporting individuals. </w:t>
      </w:r>
    </w:p>
    <w:p w14:paraId="24385482" w14:textId="09ACC67E" w:rsidR="0046116B" w:rsidRPr="00B00A35" w:rsidRDefault="0046116B" w:rsidP="00B00A35">
      <w:pPr>
        <w:pStyle w:val="Heading1"/>
        <w:rPr>
          <w:b/>
          <w:bCs/>
          <w:u w:val="single"/>
        </w:rPr>
      </w:pPr>
      <w:bookmarkStart w:id="8" w:name="_Toc70945147"/>
      <w:r w:rsidRPr="00B00A35">
        <w:rPr>
          <w:b/>
          <w:bCs/>
          <w:u w:val="single"/>
        </w:rPr>
        <w:t>2.1 Existing Literature on the topic</w:t>
      </w:r>
      <w:bookmarkEnd w:id="8"/>
    </w:p>
    <w:p w14:paraId="200EBE3E" w14:textId="0AB7EBDF" w:rsidR="0046116B" w:rsidRPr="001848B9" w:rsidRDefault="00E05E6E" w:rsidP="001848B9">
      <w:pPr>
        <w:spacing w:line="360" w:lineRule="auto"/>
        <w:rPr>
          <w:rFonts w:ascii="Arial" w:hAnsi="Arial" w:cs="Arial"/>
          <w:b/>
          <w:bCs/>
          <w:color w:val="FF0000"/>
          <w:sz w:val="22"/>
          <w:szCs w:val="22"/>
        </w:rPr>
      </w:pPr>
      <w:r w:rsidRPr="0060042C">
        <w:rPr>
          <w:rFonts w:ascii="Arial" w:hAnsi="Arial" w:cs="Arial"/>
          <w:sz w:val="22"/>
          <w:szCs w:val="22"/>
        </w:rPr>
        <w:t>Th</w:t>
      </w:r>
      <w:r w:rsidR="00AF5052" w:rsidRPr="0060042C">
        <w:rPr>
          <w:rFonts w:ascii="Arial" w:hAnsi="Arial" w:cs="Arial"/>
          <w:sz w:val="22"/>
          <w:szCs w:val="22"/>
        </w:rPr>
        <w:t>is</w:t>
      </w:r>
      <w:r w:rsidRPr="0060042C">
        <w:rPr>
          <w:rFonts w:ascii="Arial" w:hAnsi="Arial" w:cs="Arial"/>
          <w:sz w:val="22"/>
          <w:szCs w:val="22"/>
        </w:rPr>
        <w:t xml:space="preserve"> topic has been researched over the last </w:t>
      </w:r>
      <w:r w:rsidR="00404A66" w:rsidRPr="0060042C">
        <w:rPr>
          <w:rFonts w:ascii="Arial" w:hAnsi="Arial" w:cs="Arial"/>
          <w:sz w:val="22"/>
          <w:szCs w:val="22"/>
        </w:rPr>
        <w:t xml:space="preserve">ten </w:t>
      </w:r>
      <w:r w:rsidRPr="0060042C">
        <w:rPr>
          <w:rFonts w:ascii="Arial" w:hAnsi="Arial" w:cs="Arial"/>
          <w:sz w:val="22"/>
          <w:szCs w:val="22"/>
        </w:rPr>
        <w:t>years</w:t>
      </w:r>
      <w:r w:rsidR="007D23C9" w:rsidRPr="0060042C">
        <w:rPr>
          <w:rFonts w:ascii="Arial" w:hAnsi="Arial" w:cs="Arial"/>
          <w:sz w:val="22"/>
          <w:szCs w:val="22"/>
        </w:rPr>
        <w:t xml:space="preserve"> by </w:t>
      </w:r>
      <w:r w:rsidR="005E7CB6" w:rsidRPr="0060042C">
        <w:rPr>
          <w:rFonts w:ascii="Arial" w:hAnsi="Arial" w:cs="Arial"/>
          <w:sz w:val="22"/>
          <w:szCs w:val="22"/>
        </w:rPr>
        <w:t>several</w:t>
      </w:r>
      <w:r w:rsidR="00085974" w:rsidRPr="0060042C">
        <w:rPr>
          <w:rFonts w:ascii="Arial" w:hAnsi="Arial" w:cs="Arial"/>
          <w:sz w:val="22"/>
          <w:szCs w:val="22"/>
        </w:rPr>
        <w:t xml:space="preserve"> people</w:t>
      </w:r>
      <w:r w:rsidR="005E7CB6" w:rsidRPr="0060042C">
        <w:rPr>
          <w:rFonts w:ascii="Arial" w:hAnsi="Arial" w:cs="Arial"/>
          <w:sz w:val="22"/>
          <w:szCs w:val="22"/>
        </w:rPr>
        <w:t xml:space="preserve">. For example, </w:t>
      </w:r>
      <w:r w:rsidR="007D23C9" w:rsidRPr="0060042C">
        <w:rPr>
          <w:rFonts w:ascii="Arial" w:hAnsi="Arial" w:cs="Arial"/>
          <w:sz w:val="22"/>
          <w:szCs w:val="22"/>
        </w:rPr>
        <w:t xml:space="preserve">Bolte, S (2021), wrote </w:t>
      </w:r>
      <w:r w:rsidR="00085974" w:rsidRPr="0060042C">
        <w:rPr>
          <w:rFonts w:ascii="Arial" w:hAnsi="Arial" w:cs="Arial"/>
          <w:sz w:val="22"/>
          <w:szCs w:val="22"/>
        </w:rPr>
        <w:t xml:space="preserve">an article </w:t>
      </w:r>
      <w:r w:rsidR="007D23C9" w:rsidRPr="0060042C">
        <w:rPr>
          <w:rFonts w:ascii="Arial" w:hAnsi="Arial" w:cs="Arial"/>
          <w:sz w:val="22"/>
          <w:szCs w:val="22"/>
        </w:rPr>
        <w:t>about</w:t>
      </w:r>
      <w:r w:rsidR="00085974" w:rsidRPr="0060042C">
        <w:rPr>
          <w:rFonts w:ascii="Arial" w:hAnsi="Arial" w:cs="Arial"/>
          <w:sz w:val="22"/>
          <w:szCs w:val="22"/>
        </w:rPr>
        <w:t xml:space="preserve"> job and career guidance </w:t>
      </w:r>
      <w:r w:rsidR="007D23C9" w:rsidRPr="0060042C">
        <w:rPr>
          <w:rFonts w:ascii="Arial" w:hAnsi="Arial" w:cs="Arial"/>
          <w:sz w:val="22"/>
          <w:szCs w:val="22"/>
        </w:rPr>
        <w:t>counselling for people with autism</w:t>
      </w:r>
      <w:r w:rsidR="00085974" w:rsidRPr="0060042C">
        <w:rPr>
          <w:rFonts w:ascii="Arial" w:hAnsi="Arial" w:cs="Arial"/>
          <w:sz w:val="22"/>
          <w:szCs w:val="22"/>
        </w:rPr>
        <w:t xml:space="preserve">. Another research was conducted by Lattimore et al, 2006, who explored workplace </w:t>
      </w:r>
      <w:r w:rsidR="00085974" w:rsidRPr="0060042C">
        <w:rPr>
          <w:rFonts w:ascii="Arial" w:hAnsi="Arial" w:cs="Arial"/>
          <w:sz w:val="22"/>
          <w:szCs w:val="22"/>
        </w:rPr>
        <w:lastRenderedPageBreak/>
        <w:t xml:space="preserve">training for employees with autism. </w:t>
      </w:r>
      <w:r w:rsidR="005E7CB6" w:rsidRPr="0060042C">
        <w:rPr>
          <w:rFonts w:ascii="Arial" w:hAnsi="Arial" w:cs="Arial"/>
          <w:sz w:val="22"/>
          <w:szCs w:val="22"/>
        </w:rPr>
        <w:t xml:space="preserve">As well as Grob et al, 2019, who discussed teaching job </w:t>
      </w:r>
      <w:r w:rsidR="005E7CB6" w:rsidRPr="001848B9">
        <w:rPr>
          <w:rFonts w:ascii="Arial" w:hAnsi="Arial" w:cs="Arial"/>
          <w:sz w:val="22"/>
          <w:szCs w:val="22"/>
        </w:rPr>
        <w:t xml:space="preserve">related social skills to autistic people and McMahon et al, 2021, spoke about employing adults with ASD and knowledge for employers. </w:t>
      </w:r>
    </w:p>
    <w:p w14:paraId="70A52125" w14:textId="77777777" w:rsidR="00E05E6E" w:rsidRPr="00B00A35" w:rsidRDefault="00E05E6E" w:rsidP="00B00A35">
      <w:pPr>
        <w:pStyle w:val="Heading1"/>
        <w:rPr>
          <w:b/>
          <w:bCs/>
          <w:u w:val="single"/>
        </w:rPr>
      </w:pPr>
      <w:bookmarkStart w:id="9" w:name="_Toc70945148"/>
      <w:r w:rsidRPr="00B00A35">
        <w:rPr>
          <w:b/>
          <w:bCs/>
          <w:u w:val="single"/>
        </w:rPr>
        <w:t xml:space="preserve">2.2 Identify gaps in the </w:t>
      </w:r>
      <w:proofErr w:type="gramStart"/>
      <w:r w:rsidRPr="00B00A35">
        <w:rPr>
          <w:b/>
          <w:bCs/>
          <w:u w:val="single"/>
        </w:rPr>
        <w:t>literature</w:t>
      </w:r>
      <w:bookmarkEnd w:id="9"/>
      <w:proofErr w:type="gramEnd"/>
    </w:p>
    <w:p w14:paraId="2857986B" w14:textId="6B342BBC" w:rsidR="00120C34" w:rsidRPr="001848B9" w:rsidRDefault="00120C34" w:rsidP="001848B9">
      <w:pPr>
        <w:spacing w:line="360" w:lineRule="auto"/>
        <w:rPr>
          <w:rFonts w:ascii="Arial" w:hAnsi="Arial" w:cs="Arial"/>
          <w:sz w:val="22"/>
          <w:szCs w:val="22"/>
        </w:rPr>
      </w:pPr>
      <w:r w:rsidRPr="001848B9">
        <w:rPr>
          <w:rFonts w:ascii="Arial" w:hAnsi="Arial" w:cs="Arial"/>
          <w:sz w:val="22"/>
          <w:szCs w:val="22"/>
        </w:rPr>
        <w:t xml:space="preserve">It was identified in the research that most of the control groups were very </w:t>
      </w:r>
      <w:r w:rsidR="00D30E29" w:rsidRPr="001848B9">
        <w:rPr>
          <w:rFonts w:ascii="Arial" w:hAnsi="Arial" w:cs="Arial"/>
          <w:sz w:val="22"/>
          <w:szCs w:val="22"/>
        </w:rPr>
        <w:t xml:space="preserve">small and </w:t>
      </w:r>
      <w:r w:rsidR="00E17519" w:rsidRPr="001848B9">
        <w:rPr>
          <w:rFonts w:ascii="Arial" w:hAnsi="Arial" w:cs="Arial"/>
          <w:sz w:val="22"/>
          <w:szCs w:val="22"/>
        </w:rPr>
        <w:t>biased</w:t>
      </w:r>
      <w:r w:rsidR="00D30E29" w:rsidRPr="001848B9">
        <w:rPr>
          <w:rFonts w:ascii="Arial" w:hAnsi="Arial" w:cs="Arial"/>
          <w:sz w:val="22"/>
          <w:szCs w:val="22"/>
        </w:rPr>
        <w:t>.</w:t>
      </w:r>
      <w:r w:rsidRPr="001848B9">
        <w:rPr>
          <w:rFonts w:ascii="Arial" w:hAnsi="Arial" w:cs="Arial"/>
          <w:sz w:val="22"/>
          <w:szCs w:val="22"/>
        </w:rPr>
        <w:t xml:space="preserve"> To get </w:t>
      </w:r>
      <w:r w:rsidR="00D30E29" w:rsidRPr="001848B9">
        <w:rPr>
          <w:rFonts w:ascii="Arial" w:hAnsi="Arial" w:cs="Arial"/>
          <w:sz w:val="22"/>
          <w:szCs w:val="22"/>
        </w:rPr>
        <w:t>the desired results from some of these studies more research needs to be done on a wider scale.</w:t>
      </w:r>
    </w:p>
    <w:p w14:paraId="7C563F20" w14:textId="77777777" w:rsidR="000F4DFC" w:rsidRPr="00B00A35" w:rsidRDefault="000F4DFC" w:rsidP="00B00A35">
      <w:pPr>
        <w:pStyle w:val="Heading1"/>
        <w:rPr>
          <w:b/>
          <w:bCs/>
          <w:u w:val="single"/>
        </w:rPr>
      </w:pPr>
      <w:bookmarkStart w:id="10" w:name="_Toc70945149"/>
      <w:r w:rsidRPr="00B00A35">
        <w:rPr>
          <w:b/>
          <w:bCs/>
          <w:u w:val="single"/>
        </w:rPr>
        <w:t>2.3 Purpose of the research</w:t>
      </w:r>
      <w:bookmarkEnd w:id="10"/>
    </w:p>
    <w:p w14:paraId="13C0A3D1" w14:textId="77777777" w:rsidR="000F4DFC" w:rsidRPr="001848B9" w:rsidRDefault="00AF5052" w:rsidP="001848B9">
      <w:pPr>
        <w:spacing w:line="360" w:lineRule="auto"/>
        <w:rPr>
          <w:rFonts w:ascii="Arial" w:hAnsi="Arial" w:cs="Arial"/>
          <w:sz w:val="22"/>
          <w:szCs w:val="22"/>
        </w:rPr>
      </w:pPr>
      <w:r w:rsidRPr="001848B9">
        <w:rPr>
          <w:rFonts w:ascii="Arial" w:hAnsi="Arial" w:cs="Arial"/>
          <w:sz w:val="22"/>
          <w:szCs w:val="22"/>
        </w:rPr>
        <w:t>The purpose of this research is to i</w:t>
      </w:r>
      <w:r w:rsidR="008C23AA" w:rsidRPr="001848B9">
        <w:rPr>
          <w:rFonts w:ascii="Arial" w:hAnsi="Arial" w:cs="Arial"/>
          <w:sz w:val="22"/>
          <w:szCs w:val="22"/>
        </w:rPr>
        <w:t>dentify if there is a correlation between adults having autism and not being employed</w:t>
      </w:r>
      <w:r w:rsidRPr="001848B9">
        <w:rPr>
          <w:rFonts w:ascii="Arial" w:hAnsi="Arial" w:cs="Arial"/>
          <w:sz w:val="22"/>
          <w:szCs w:val="22"/>
        </w:rPr>
        <w:t>.</w:t>
      </w:r>
    </w:p>
    <w:p w14:paraId="5AED8766" w14:textId="77777777" w:rsidR="00181D3F" w:rsidRPr="00B00A35" w:rsidRDefault="00181D3F" w:rsidP="00B00A35">
      <w:pPr>
        <w:pStyle w:val="Heading1"/>
        <w:rPr>
          <w:b/>
          <w:bCs/>
          <w:u w:val="single"/>
        </w:rPr>
      </w:pPr>
      <w:bookmarkStart w:id="11" w:name="_Toc70945150"/>
      <w:r w:rsidRPr="00B00A35">
        <w:rPr>
          <w:b/>
          <w:bCs/>
          <w:u w:val="single"/>
        </w:rPr>
        <w:t xml:space="preserve">2.4 Aims &amp; </w:t>
      </w:r>
      <w:proofErr w:type="gramStart"/>
      <w:r w:rsidRPr="00B00A35">
        <w:rPr>
          <w:b/>
          <w:bCs/>
          <w:u w:val="single"/>
        </w:rPr>
        <w:t>Objectives</w:t>
      </w:r>
      <w:bookmarkEnd w:id="11"/>
      <w:proofErr w:type="gramEnd"/>
    </w:p>
    <w:p w14:paraId="657037EF" w14:textId="77777777" w:rsidR="00181D3F" w:rsidRPr="001848B9" w:rsidRDefault="00B627DF" w:rsidP="001848B9">
      <w:pPr>
        <w:spacing w:line="360" w:lineRule="auto"/>
        <w:rPr>
          <w:rFonts w:ascii="Arial" w:hAnsi="Arial" w:cs="Arial"/>
          <w:sz w:val="22"/>
          <w:szCs w:val="22"/>
        </w:rPr>
      </w:pPr>
      <w:r w:rsidRPr="001848B9">
        <w:rPr>
          <w:rFonts w:ascii="Arial" w:hAnsi="Arial" w:cs="Arial"/>
          <w:sz w:val="22"/>
          <w:szCs w:val="22"/>
        </w:rPr>
        <w:t>The aim of this research is t</w:t>
      </w:r>
      <w:r w:rsidR="00181D3F" w:rsidRPr="001848B9">
        <w:rPr>
          <w:rFonts w:ascii="Arial" w:hAnsi="Arial" w:cs="Arial"/>
          <w:sz w:val="22"/>
          <w:szCs w:val="22"/>
        </w:rPr>
        <w:t xml:space="preserve">o answer the </w:t>
      </w:r>
      <w:r w:rsidRPr="001848B9">
        <w:rPr>
          <w:rFonts w:ascii="Arial" w:hAnsi="Arial" w:cs="Arial"/>
          <w:sz w:val="22"/>
          <w:szCs w:val="22"/>
        </w:rPr>
        <w:t xml:space="preserve">topic </w:t>
      </w:r>
      <w:r w:rsidR="00181D3F" w:rsidRPr="001848B9">
        <w:rPr>
          <w:rFonts w:ascii="Arial" w:hAnsi="Arial" w:cs="Arial"/>
          <w:sz w:val="22"/>
          <w:szCs w:val="22"/>
        </w:rPr>
        <w:t>questions and find the gaps</w:t>
      </w:r>
      <w:r w:rsidR="00524332" w:rsidRPr="001848B9">
        <w:rPr>
          <w:rFonts w:ascii="Arial" w:hAnsi="Arial" w:cs="Arial"/>
          <w:sz w:val="22"/>
          <w:szCs w:val="22"/>
        </w:rPr>
        <w:t>. The objective of this literature review is to research different literatures, observe them and find the evidence correlating to employability an autism.</w:t>
      </w:r>
      <w:r w:rsidRPr="001848B9">
        <w:rPr>
          <w:rFonts w:ascii="Arial" w:hAnsi="Arial" w:cs="Arial"/>
          <w:sz w:val="22"/>
          <w:szCs w:val="22"/>
        </w:rPr>
        <w:t xml:space="preserve"> </w:t>
      </w:r>
    </w:p>
    <w:p w14:paraId="1D1EAA89" w14:textId="77777777" w:rsidR="00181D3F" w:rsidRPr="00B00A35" w:rsidRDefault="008C23AA" w:rsidP="00B00A35">
      <w:pPr>
        <w:pStyle w:val="Heading1"/>
        <w:rPr>
          <w:b/>
          <w:bCs/>
          <w:u w:val="single"/>
        </w:rPr>
      </w:pPr>
      <w:bookmarkStart w:id="12" w:name="_Toc70945151"/>
      <w:r w:rsidRPr="00B00A35">
        <w:rPr>
          <w:b/>
          <w:bCs/>
          <w:u w:val="single"/>
        </w:rPr>
        <w:t>2</w:t>
      </w:r>
      <w:r w:rsidR="00B627DF" w:rsidRPr="00B00A35">
        <w:rPr>
          <w:b/>
          <w:bCs/>
          <w:u w:val="single"/>
        </w:rPr>
        <w:t>.</w:t>
      </w:r>
      <w:r w:rsidRPr="00B00A35">
        <w:rPr>
          <w:b/>
          <w:bCs/>
          <w:u w:val="single"/>
        </w:rPr>
        <w:t>5</w:t>
      </w:r>
      <w:r w:rsidR="00723CB8" w:rsidRPr="00B00A35">
        <w:rPr>
          <w:b/>
          <w:bCs/>
          <w:u w:val="single"/>
        </w:rPr>
        <w:t xml:space="preserve"> Research questions</w:t>
      </w:r>
      <w:bookmarkEnd w:id="12"/>
    </w:p>
    <w:p w14:paraId="3C811406" w14:textId="77777777" w:rsidR="00BC4765" w:rsidRPr="001848B9" w:rsidRDefault="00BC4765" w:rsidP="001848B9">
      <w:pPr>
        <w:spacing w:line="360" w:lineRule="auto"/>
        <w:rPr>
          <w:rFonts w:ascii="Arial" w:hAnsi="Arial" w:cs="Arial"/>
          <w:bCs/>
          <w:sz w:val="22"/>
          <w:szCs w:val="22"/>
        </w:rPr>
      </w:pPr>
      <w:r w:rsidRPr="001848B9">
        <w:rPr>
          <w:rFonts w:ascii="Arial" w:hAnsi="Arial" w:cs="Arial"/>
          <w:bCs/>
          <w:sz w:val="22"/>
          <w:szCs w:val="22"/>
        </w:rPr>
        <w:t xml:space="preserve">The purpose of the </w:t>
      </w:r>
      <w:r w:rsidR="00524332" w:rsidRPr="001848B9">
        <w:rPr>
          <w:rFonts w:ascii="Arial" w:hAnsi="Arial" w:cs="Arial"/>
          <w:bCs/>
          <w:sz w:val="22"/>
          <w:szCs w:val="22"/>
        </w:rPr>
        <w:t xml:space="preserve">research </w:t>
      </w:r>
      <w:r w:rsidRPr="001848B9">
        <w:rPr>
          <w:rFonts w:ascii="Arial" w:hAnsi="Arial" w:cs="Arial"/>
          <w:bCs/>
          <w:sz w:val="22"/>
          <w:szCs w:val="22"/>
        </w:rPr>
        <w:t>question is to find evidence to suggest that adults with ASD experience challenges finding and maintaining employment</w:t>
      </w:r>
      <w:r w:rsidR="00C92A79" w:rsidRPr="001848B9">
        <w:rPr>
          <w:rFonts w:ascii="Arial" w:hAnsi="Arial" w:cs="Arial"/>
          <w:bCs/>
          <w:sz w:val="22"/>
          <w:szCs w:val="22"/>
        </w:rPr>
        <w:t>.</w:t>
      </w:r>
    </w:p>
    <w:p w14:paraId="3EEA043E" w14:textId="77777777" w:rsidR="00723CB8" w:rsidRPr="00B00A35" w:rsidRDefault="00984E82" w:rsidP="00B00A35">
      <w:pPr>
        <w:pStyle w:val="Heading1"/>
        <w:rPr>
          <w:b/>
          <w:bCs/>
          <w:u w:val="single"/>
        </w:rPr>
      </w:pPr>
      <w:bookmarkStart w:id="13" w:name="_Toc70945152"/>
      <w:r w:rsidRPr="00B00A35">
        <w:rPr>
          <w:b/>
          <w:bCs/>
          <w:u w:val="single"/>
        </w:rPr>
        <w:t>3.0 Research &amp; methodology</w:t>
      </w:r>
      <w:bookmarkEnd w:id="13"/>
    </w:p>
    <w:p w14:paraId="32B1A51A" w14:textId="77777777" w:rsidR="00B579B9" w:rsidRPr="00B00A35" w:rsidRDefault="001319BF" w:rsidP="00B00A35">
      <w:pPr>
        <w:pStyle w:val="Heading1"/>
        <w:spacing w:line="360" w:lineRule="auto"/>
        <w:rPr>
          <w:rFonts w:ascii="Arial" w:hAnsi="Arial" w:cs="Arial"/>
          <w:color w:val="auto"/>
          <w:sz w:val="22"/>
          <w:szCs w:val="22"/>
          <w:u w:val="single"/>
        </w:rPr>
      </w:pPr>
      <w:r w:rsidRPr="00B00A35">
        <w:rPr>
          <w:rFonts w:ascii="Arial" w:hAnsi="Arial" w:cs="Arial"/>
          <w:color w:val="auto"/>
          <w:sz w:val="22"/>
          <w:szCs w:val="22"/>
        </w:rPr>
        <w:t>This literature review was done by a qualitative method of secondary data collection</w:t>
      </w:r>
      <w:r w:rsidR="007807A0" w:rsidRPr="00B00A35">
        <w:rPr>
          <w:rFonts w:ascii="Arial" w:hAnsi="Arial" w:cs="Arial"/>
          <w:color w:val="auto"/>
          <w:sz w:val="22"/>
          <w:szCs w:val="22"/>
        </w:rPr>
        <w:t xml:space="preserve"> which is useful for recording individual </w:t>
      </w:r>
      <w:r w:rsidR="00FC35C2" w:rsidRPr="00B00A35">
        <w:rPr>
          <w:rFonts w:ascii="Arial" w:hAnsi="Arial" w:cs="Arial"/>
          <w:color w:val="auto"/>
          <w:sz w:val="22"/>
          <w:szCs w:val="22"/>
        </w:rPr>
        <w:t>opinions</w:t>
      </w:r>
      <w:r w:rsidRPr="00B00A35">
        <w:rPr>
          <w:rFonts w:ascii="Arial" w:hAnsi="Arial" w:cs="Arial"/>
          <w:color w:val="auto"/>
          <w:sz w:val="22"/>
          <w:szCs w:val="22"/>
        </w:rPr>
        <w:t>.  The research methodology was chosen because thi</w:t>
      </w:r>
      <w:r w:rsidR="007807A0" w:rsidRPr="00B00A35">
        <w:rPr>
          <w:rFonts w:ascii="Arial" w:hAnsi="Arial" w:cs="Arial"/>
          <w:color w:val="auto"/>
          <w:sz w:val="22"/>
          <w:szCs w:val="22"/>
        </w:rPr>
        <w:t>s type of research is based on interviews and surveys over quantitative methods that is based around record</w:t>
      </w:r>
      <w:r w:rsidR="00FC35C2" w:rsidRPr="00B00A35">
        <w:rPr>
          <w:rFonts w:ascii="Arial" w:hAnsi="Arial" w:cs="Arial"/>
          <w:color w:val="auto"/>
          <w:sz w:val="22"/>
          <w:szCs w:val="22"/>
        </w:rPr>
        <w:t>ing</w:t>
      </w:r>
      <w:r w:rsidR="007807A0" w:rsidRPr="00B00A35">
        <w:rPr>
          <w:rFonts w:ascii="Arial" w:hAnsi="Arial" w:cs="Arial"/>
          <w:color w:val="auto"/>
          <w:sz w:val="22"/>
          <w:szCs w:val="22"/>
        </w:rPr>
        <w:t xml:space="preserve"> numbers. </w:t>
      </w:r>
    </w:p>
    <w:p w14:paraId="6417A378" w14:textId="77777777" w:rsidR="00984E82" w:rsidRPr="00B00A35" w:rsidRDefault="00984E82" w:rsidP="00B00A35">
      <w:pPr>
        <w:pStyle w:val="Heading1"/>
        <w:rPr>
          <w:b/>
          <w:u w:val="single"/>
        </w:rPr>
      </w:pPr>
      <w:bookmarkStart w:id="14" w:name="_Toc70945153"/>
      <w:r w:rsidRPr="00B00A35">
        <w:rPr>
          <w:b/>
          <w:u w:val="single"/>
        </w:rPr>
        <w:t xml:space="preserve">3.1 </w:t>
      </w:r>
      <w:r w:rsidR="00383068" w:rsidRPr="00B00A35">
        <w:rPr>
          <w:b/>
          <w:u w:val="single"/>
        </w:rPr>
        <w:t>Philosophical underpinning of the research</w:t>
      </w:r>
      <w:r w:rsidR="00CC71EB" w:rsidRPr="00B00A35">
        <w:rPr>
          <w:b/>
          <w:u w:val="single"/>
        </w:rPr>
        <w:t xml:space="preserve"> (perspective of the research)</w:t>
      </w:r>
      <w:bookmarkEnd w:id="14"/>
    </w:p>
    <w:p w14:paraId="79E7284E" w14:textId="77777777" w:rsidR="00F300DE" w:rsidRPr="001848B9" w:rsidRDefault="00F300DE" w:rsidP="001848B9">
      <w:pPr>
        <w:spacing w:line="360" w:lineRule="auto"/>
        <w:rPr>
          <w:rFonts w:ascii="Arial" w:eastAsia="Arial" w:hAnsi="Arial" w:cs="Arial"/>
          <w:bCs/>
          <w:sz w:val="22"/>
          <w:szCs w:val="22"/>
        </w:rPr>
      </w:pPr>
      <w:r w:rsidRPr="001848B9">
        <w:rPr>
          <w:rFonts w:ascii="Arial" w:eastAsia="Arial" w:hAnsi="Arial" w:cs="Arial"/>
          <w:bCs/>
          <w:sz w:val="22"/>
          <w:szCs w:val="22"/>
        </w:rPr>
        <w:t>To the best of my knowledge,</w:t>
      </w:r>
      <w:r w:rsidRPr="001848B9">
        <w:rPr>
          <w:rFonts w:ascii="Arial" w:eastAsia="Arial" w:hAnsi="Arial" w:cs="Arial"/>
          <w:sz w:val="22"/>
          <w:szCs w:val="22"/>
        </w:rPr>
        <w:t xml:space="preserve"> I have adhered to the ethical standard of research. </w:t>
      </w:r>
      <w:r w:rsidRPr="001848B9">
        <w:rPr>
          <w:rFonts w:ascii="Arial" w:eastAsia="Arial" w:hAnsi="Arial" w:cs="Arial"/>
          <w:bCs/>
          <w:sz w:val="22"/>
          <w:szCs w:val="22"/>
        </w:rPr>
        <w:t xml:space="preserve"> I have h</w:t>
      </w:r>
      <w:r w:rsidR="4E1D9F0B" w:rsidRPr="001848B9">
        <w:rPr>
          <w:rFonts w:ascii="Arial" w:eastAsia="Arial" w:hAnsi="Arial" w:cs="Arial"/>
          <w:bCs/>
          <w:sz w:val="22"/>
          <w:szCs w:val="22"/>
        </w:rPr>
        <w:t>onestly report</w:t>
      </w:r>
      <w:r w:rsidRPr="001848B9">
        <w:rPr>
          <w:rFonts w:ascii="Arial" w:eastAsia="Arial" w:hAnsi="Arial" w:cs="Arial"/>
          <w:bCs/>
          <w:sz w:val="22"/>
          <w:szCs w:val="22"/>
        </w:rPr>
        <w:t>ed</w:t>
      </w:r>
      <w:r w:rsidR="4E1D9F0B" w:rsidRPr="001848B9">
        <w:rPr>
          <w:rFonts w:ascii="Arial" w:eastAsia="Arial" w:hAnsi="Arial" w:cs="Arial"/>
          <w:bCs/>
          <w:sz w:val="22"/>
          <w:szCs w:val="22"/>
        </w:rPr>
        <w:t xml:space="preserve"> data, results, methods and procedures, and publication status. </w:t>
      </w:r>
      <w:r w:rsidRPr="001848B9">
        <w:rPr>
          <w:rFonts w:ascii="Arial" w:eastAsia="Arial" w:hAnsi="Arial" w:cs="Arial"/>
          <w:bCs/>
          <w:sz w:val="22"/>
          <w:szCs w:val="22"/>
        </w:rPr>
        <w:t xml:space="preserve">I have not knowingly </w:t>
      </w:r>
      <w:r w:rsidR="4E1D9F0B" w:rsidRPr="001848B9">
        <w:rPr>
          <w:rFonts w:ascii="Arial" w:eastAsia="Arial" w:hAnsi="Arial" w:cs="Arial"/>
          <w:bCs/>
          <w:sz w:val="22"/>
          <w:szCs w:val="22"/>
        </w:rPr>
        <w:t>fabricate</w:t>
      </w:r>
      <w:r w:rsidRPr="001848B9">
        <w:rPr>
          <w:rFonts w:ascii="Arial" w:eastAsia="Arial" w:hAnsi="Arial" w:cs="Arial"/>
          <w:bCs/>
          <w:sz w:val="22"/>
          <w:szCs w:val="22"/>
        </w:rPr>
        <w:t>d</w:t>
      </w:r>
      <w:r w:rsidR="4E1D9F0B" w:rsidRPr="001848B9">
        <w:rPr>
          <w:rFonts w:ascii="Arial" w:eastAsia="Arial" w:hAnsi="Arial" w:cs="Arial"/>
          <w:bCs/>
          <w:sz w:val="22"/>
          <w:szCs w:val="22"/>
        </w:rPr>
        <w:t>, falsify, or misrepresent</w:t>
      </w:r>
      <w:r w:rsidRPr="001848B9">
        <w:rPr>
          <w:rFonts w:ascii="Arial" w:eastAsia="Arial" w:hAnsi="Arial" w:cs="Arial"/>
          <w:bCs/>
          <w:sz w:val="22"/>
          <w:szCs w:val="22"/>
        </w:rPr>
        <w:t>ed</w:t>
      </w:r>
      <w:r w:rsidR="4E1D9F0B" w:rsidRPr="001848B9">
        <w:rPr>
          <w:rFonts w:ascii="Arial" w:eastAsia="Arial" w:hAnsi="Arial" w:cs="Arial"/>
          <w:bCs/>
          <w:sz w:val="22"/>
          <w:szCs w:val="22"/>
        </w:rPr>
        <w:t xml:space="preserve"> data. </w:t>
      </w:r>
    </w:p>
    <w:p w14:paraId="34021FE3" w14:textId="77777777" w:rsidR="009236EF" w:rsidRPr="00B00A35" w:rsidRDefault="009236EF" w:rsidP="00B00A35">
      <w:pPr>
        <w:pStyle w:val="Heading1"/>
        <w:rPr>
          <w:b/>
          <w:bCs/>
          <w:u w:val="single"/>
        </w:rPr>
      </w:pPr>
      <w:bookmarkStart w:id="15" w:name="_Toc70945154"/>
      <w:r w:rsidRPr="00B00A35">
        <w:rPr>
          <w:b/>
          <w:bCs/>
          <w:u w:val="single"/>
        </w:rPr>
        <w:lastRenderedPageBreak/>
        <w:t>3.2 Data collection method</w:t>
      </w:r>
      <w:r w:rsidR="005A6119" w:rsidRPr="00B00A35">
        <w:rPr>
          <w:b/>
          <w:bCs/>
          <w:u w:val="single"/>
        </w:rPr>
        <w:t xml:space="preserve"> </w:t>
      </w:r>
      <w:r w:rsidRPr="00B00A35">
        <w:rPr>
          <w:b/>
          <w:bCs/>
          <w:u w:val="single"/>
        </w:rPr>
        <w:t>(Method used to collect or find the literature)</w:t>
      </w:r>
      <w:bookmarkEnd w:id="15"/>
    </w:p>
    <w:p w14:paraId="508E2281" w14:textId="7CCA78A3" w:rsidR="00AD50F9" w:rsidRPr="001848B9" w:rsidRDefault="00AF5052" w:rsidP="001848B9">
      <w:pPr>
        <w:spacing w:line="360" w:lineRule="auto"/>
        <w:rPr>
          <w:rFonts w:ascii="Arial" w:hAnsi="Arial" w:cs="Arial"/>
          <w:sz w:val="22"/>
          <w:szCs w:val="22"/>
        </w:rPr>
      </w:pPr>
      <w:r w:rsidRPr="001848B9">
        <w:rPr>
          <w:rFonts w:ascii="Arial" w:hAnsi="Arial" w:cs="Arial"/>
          <w:sz w:val="22"/>
          <w:szCs w:val="22"/>
        </w:rPr>
        <w:t xml:space="preserve">This research was carried out by using </w:t>
      </w:r>
      <w:r w:rsidR="00B627DF" w:rsidRPr="001848B9">
        <w:rPr>
          <w:rFonts w:ascii="Arial" w:hAnsi="Arial" w:cs="Arial"/>
          <w:sz w:val="22"/>
          <w:szCs w:val="22"/>
        </w:rPr>
        <w:t>google scholar,</w:t>
      </w:r>
      <w:r w:rsidR="00AD50F9" w:rsidRPr="001848B9">
        <w:rPr>
          <w:rFonts w:ascii="Arial" w:hAnsi="Arial" w:cs="Arial"/>
          <w:sz w:val="22"/>
          <w:szCs w:val="22"/>
        </w:rPr>
        <w:t xml:space="preserve"> published research,</w:t>
      </w:r>
      <w:r w:rsidR="00B627DF" w:rsidRPr="001848B9">
        <w:rPr>
          <w:rFonts w:ascii="Arial" w:hAnsi="Arial" w:cs="Arial"/>
          <w:sz w:val="22"/>
          <w:szCs w:val="22"/>
        </w:rPr>
        <w:t xml:space="preserve"> </w:t>
      </w:r>
      <w:proofErr w:type="spellStart"/>
      <w:r w:rsidR="00AE7AC2" w:rsidRPr="001848B9">
        <w:rPr>
          <w:rFonts w:ascii="Arial" w:hAnsi="Arial" w:cs="Arial"/>
          <w:sz w:val="22"/>
          <w:szCs w:val="22"/>
        </w:rPr>
        <w:t>P</w:t>
      </w:r>
      <w:r w:rsidR="00B627DF" w:rsidRPr="001848B9">
        <w:rPr>
          <w:rFonts w:ascii="Arial" w:hAnsi="Arial" w:cs="Arial"/>
          <w:sz w:val="22"/>
          <w:szCs w:val="22"/>
        </w:rPr>
        <w:t>ubmed</w:t>
      </w:r>
      <w:proofErr w:type="spellEnd"/>
      <w:r w:rsidR="00B627DF" w:rsidRPr="001848B9">
        <w:rPr>
          <w:rFonts w:ascii="Arial" w:hAnsi="Arial" w:cs="Arial"/>
          <w:sz w:val="22"/>
          <w:szCs w:val="22"/>
        </w:rPr>
        <w:t>,</w:t>
      </w:r>
      <w:r w:rsidR="00F00E18" w:rsidRPr="001848B9">
        <w:rPr>
          <w:rFonts w:ascii="Arial" w:hAnsi="Arial" w:cs="Arial"/>
          <w:sz w:val="22"/>
          <w:szCs w:val="22"/>
        </w:rPr>
        <w:t xml:space="preserve"> </w:t>
      </w:r>
      <w:r w:rsidR="00491A81" w:rsidRPr="001848B9">
        <w:rPr>
          <w:rFonts w:ascii="Arial" w:hAnsi="Arial" w:cs="Arial"/>
          <w:sz w:val="22"/>
          <w:szCs w:val="22"/>
        </w:rPr>
        <w:t>G</w:t>
      </w:r>
      <w:r w:rsidR="00B627DF" w:rsidRPr="001848B9">
        <w:rPr>
          <w:rFonts w:ascii="Arial" w:hAnsi="Arial" w:cs="Arial"/>
          <w:sz w:val="22"/>
          <w:szCs w:val="22"/>
        </w:rPr>
        <w:t>oogle</w:t>
      </w:r>
      <w:r w:rsidR="00AD50F9" w:rsidRPr="001848B9">
        <w:rPr>
          <w:rFonts w:ascii="Arial" w:hAnsi="Arial" w:cs="Arial"/>
          <w:sz w:val="22"/>
          <w:szCs w:val="22"/>
        </w:rPr>
        <w:t xml:space="preserve">, </w:t>
      </w:r>
      <w:r w:rsidR="00B627DF" w:rsidRPr="001848B9">
        <w:rPr>
          <w:rFonts w:ascii="Arial" w:hAnsi="Arial" w:cs="Arial"/>
          <w:sz w:val="22"/>
          <w:szCs w:val="22"/>
        </w:rPr>
        <w:t>UNI library and the internet.</w:t>
      </w:r>
    </w:p>
    <w:p w14:paraId="77CE7CEF" w14:textId="77777777" w:rsidR="005A6119" w:rsidRPr="00B00A35" w:rsidRDefault="005A6119" w:rsidP="00B00A35">
      <w:pPr>
        <w:pStyle w:val="Heading1"/>
        <w:rPr>
          <w:b/>
          <w:bCs/>
          <w:u w:val="single"/>
        </w:rPr>
      </w:pPr>
      <w:bookmarkStart w:id="16" w:name="_Toc70945155"/>
      <w:r w:rsidRPr="00B00A35">
        <w:rPr>
          <w:b/>
          <w:bCs/>
          <w:u w:val="single"/>
        </w:rPr>
        <w:t xml:space="preserve">3.3 </w:t>
      </w:r>
      <w:r w:rsidR="00506A3F" w:rsidRPr="00B00A35">
        <w:rPr>
          <w:b/>
          <w:bCs/>
          <w:u w:val="single"/>
        </w:rPr>
        <w:t>Data Source</w:t>
      </w:r>
      <w:bookmarkEnd w:id="16"/>
    </w:p>
    <w:p w14:paraId="479BE75E" w14:textId="6E587CAA" w:rsidR="00AD50F9" w:rsidRPr="001848B9" w:rsidRDefault="005F0BDF" w:rsidP="001848B9">
      <w:pPr>
        <w:spacing w:line="360" w:lineRule="auto"/>
        <w:rPr>
          <w:rFonts w:ascii="Arial" w:hAnsi="Arial" w:cs="Arial"/>
          <w:sz w:val="22"/>
          <w:szCs w:val="22"/>
        </w:rPr>
      </w:pPr>
      <w:r w:rsidRPr="001848B9">
        <w:rPr>
          <w:rFonts w:ascii="Arial" w:hAnsi="Arial" w:cs="Arial"/>
          <w:sz w:val="22"/>
          <w:szCs w:val="22"/>
        </w:rPr>
        <w:t>Mendeley</w:t>
      </w:r>
      <w:r w:rsidR="00AD50F9" w:rsidRPr="001848B9">
        <w:rPr>
          <w:rFonts w:ascii="Arial" w:hAnsi="Arial" w:cs="Arial"/>
          <w:sz w:val="22"/>
          <w:szCs w:val="22"/>
        </w:rPr>
        <w:t xml:space="preserve">, sage journal, </w:t>
      </w:r>
      <w:r w:rsidR="00491A81" w:rsidRPr="001848B9">
        <w:rPr>
          <w:rFonts w:ascii="Arial" w:hAnsi="Arial" w:cs="Arial"/>
          <w:sz w:val="22"/>
          <w:szCs w:val="22"/>
        </w:rPr>
        <w:t xml:space="preserve">ProQuest, John Wiley online library, </w:t>
      </w:r>
      <w:proofErr w:type="gramStart"/>
      <w:r w:rsidR="00AD50F9" w:rsidRPr="001848B9">
        <w:rPr>
          <w:rFonts w:ascii="Arial" w:hAnsi="Arial" w:cs="Arial"/>
          <w:sz w:val="22"/>
          <w:szCs w:val="22"/>
        </w:rPr>
        <w:t>articles</w:t>
      </w:r>
      <w:proofErr w:type="gramEnd"/>
      <w:r w:rsidR="00AD50F9" w:rsidRPr="001848B9">
        <w:rPr>
          <w:rFonts w:ascii="Arial" w:hAnsi="Arial" w:cs="Arial"/>
          <w:sz w:val="22"/>
          <w:szCs w:val="22"/>
        </w:rPr>
        <w:t xml:space="preserve"> and media </w:t>
      </w:r>
      <w:proofErr w:type="spellStart"/>
      <w:r w:rsidR="00AD50F9" w:rsidRPr="001848B9">
        <w:rPr>
          <w:rFonts w:ascii="Arial" w:hAnsi="Arial" w:cs="Arial"/>
          <w:sz w:val="22"/>
          <w:szCs w:val="22"/>
        </w:rPr>
        <w:t>eg.</w:t>
      </w:r>
      <w:proofErr w:type="spellEnd"/>
      <w:r w:rsidR="00AE7AC2" w:rsidRPr="001848B9">
        <w:rPr>
          <w:rFonts w:ascii="Arial" w:hAnsi="Arial" w:cs="Arial"/>
          <w:sz w:val="22"/>
          <w:szCs w:val="22"/>
        </w:rPr>
        <w:t xml:space="preserve"> </w:t>
      </w:r>
      <w:proofErr w:type="spellStart"/>
      <w:r w:rsidR="00AD50F9" w:rsidRPr="001848B9">
        <w:rPr>
          <w:rFonts w:ascii="Arial" w:hAnsi="Arial" w:cs="Arial"/>
          <w:sz w:val="22"/>
          <w:szCs w:val="22"/>
        </w:rPr>
        <w:t>Youtube</w:t>
      </w:r>
      <w:proofErr w:type="spellEnd"/>
      <w:r w:rsidR="00AD50F9" w:rsidRPr="001848B9">
        <w:rPr>
          <w:rFonts w:ascii="Arial" w:hAnsi="Arial" w:cs="Arial"/>
          <w:sz w:val="22"/>
          <w:szCs w:val="22"/>
        </w:rPr>
        <w:t xml:space="preserve"> videos</w:t>
      </w:r>
      <w:r w:rsidR="00224FFA" w:rsidRPr="001848B9">
        <w:rPr>
          <w:rFonts w:ascii="Arial" w:hAnsi="Arial" w:cs="Arial"/>
          <w:sz w:val="22"/>
          <w:szCs w:val="22"/>
        </w:rPr>
        <w:t>.</w:t>
      </w:r>
    </w:p>
    <w:p w14:paraId="4307D571" w14:textId="77777777" w:rsidR="00506A3F" w:rsidRPr="00B00A35" w:rsidRDefault="00327ECB" w:rsidP="00B00A35">
      <w:pPr>
        <w:pStyle w:val="Heading1"/>
        <w:rPr>
          <w:b/>
          <w:bCs/>
          <w:u w:val="single"/>
        </w:rPr>
      </w:pPr>
      <w:bookmarkStart w:id="17" w:name="_Toc70945156"/>
      <w:r w:rsidRPr="00B00A35">
        <w:rPr>
          <w:b/>
          <w:bCs/>
          <w:u w:val="single"/>
        </w:rPr>
        <w:t>3.4 Search</w:t>
      </w:r>
      <w:r w:rsidR="0078743B" w:rsidRPr="00B00A35">
        <w:rPr>
          <w:b/>
          <w:bCs/>
          <w:u w:val="single"/>
        </w:rPr>
        <w:t xml:space="preserve"> terms (keywords used to search/find literature)</w:t>
      </w:r>
      <w:bookmarkEnd w:id="17"/>
    </w:p>
    <w:p w14:paraId="1E943728" w14:textId="10A1D40E" w:rsidR="0078743B" w:rsidRPr="001848B9" w:rsidRDefault="00042B2A" w:rsidP="001848B9">
      <w:pPr>
        <w:spacing w:line="360" w:lineRule="auto"/>
        <w:rPr>
          <w:rFonts w:ascii="Arial" w:hAnsi="Arial" w:cs="Arial"/>
          <w:sz w:val="22"/>
          <w:szCs w:val="22"/>
        </w:rPr>
      </w:pPr>
      <w:r w:rsidRPr="001848B9">
        <w:rPr>
          <w:rFonts w:ascii="Arial" w:hAnsi="Arial" w:cs="Arial"/>
          <w:sz w:val="22"/>
          <w:szCs w:val="22"/>
        </w:rPr>
        <w:t xml:space="preserve">Autism, employment, </w:t>
      </w:r>
      <w:r w:rsidR="00313E56" w:rsidRPr="001848B9">
        <w:rPr>
          <w:rFonts w:ascii="Arial" w:hAnsi="Arial" w:cs="Arial"/>
          <w:sz w:val="22"/>
          <w:szCs w:val="22"/>
        </w:rPr>
        <w:t xml:space="preserve">ASD, </w:t>
      </w:r>
      <w:r w:rsidR="00AD50F9" w:rsidRPr="001848B9">
        <w:rPr>
          <w:rFonts w:ascii="Arial" w:hAnsi="Arial" w:cs="Arial"/>
          <w:sz w:val="22"/>
          <w:szCs w:val="22"/>
        </w:rPr>
        <w:t xml:space="preserve">paid </w:t>
      </w:r>
      <w:r w:rsidR="00313E56" w:rsidRPr="001848B9">
        <w:rPr>
          <w:rFonts w:ascii="Arial" w:hAnsi="Arial" w:cs="Arial"/>
          <w:sz w:val="22"/>
          <w:szCs w:val="22"/>
        </w:rPr>
        <w:t>work, job</w:t>
      </w:r>
      <w:r w:rsidR="00AD50F9" w:rsidRPr="001848B9">
        <w:rPr>
          <w:rFonts w:ascii="Arial" w:hAnsi="Arial" w:cs="Arial"/>
          <w:sz w:val="22"/>
          <w:szCs w:val="22"/>
        </w:rPr>
        <w:t>s</w:t>
      </w:r>
      <w:r w:rsidR="00313E56" w:rsidRPr="001848B9">
        <w:rPr>
          <w:rFonts w:ascii="Arial" w:hAnsi="Arial" w:cs="Arial"/>
          <w:sz w:val="22"/>
          <w:szCs w:val="22"/>
        </w:rPr>
        <w:t>, UK</w:t>
      </w:r>
      <w:r w:rsidR="005F0BDF" w:rsidRPr="001848B9">
        <w:rPr>
          <w:rFonts w:ascii="Arial" w:hAnsi="Arial" w:cs="Arial"/>
          <w:sz w:val="22"/>
          <w:szCs w:val="22"/>
        </w:rPr>
        <w:t>,</w:t>
      </w:r>
      <w:r w:rsidR="00313E56" w:rsidRPr="001848B9">
        <w:rPr>
          <w:rFonts w:ascii="Arial" w:hAnsi="Arial" w:cs="Arial"/>
          <w:sz w:val="22"/>
          <w:szCs w:val="22"/>
        </w:rPr>
        <w:t xml:space="preserve"> and international</w:t>
      </w:r>
      <w:r w:rsidR="00AD50F9" w:rsidRPr="001848B9">
        <w:rPr>
          <w:rFonts w:ascii="Arial" w:hAnsi="Arial" w:cs="Arial"/>
          <w:sz w:val="22"/>
          <w:szCs w:val="22"/>
        </w:rPr>
        <w:t xml:space="preserve"> </w:t>
      </w:r>
      <w:proofErr w:type="gramStart"/>
      <w:r w:rsidR="00AD50F9" w:rsidRPr="001848B9">
        <w:rPr>
          <w:rFonts w:ascii="Arial" w:hAnsi="Arial" w:cs="Arial"/>
          <w:sz w:val="22"/>
          <w:szCs w:val="22"/>
        </w:rPr>
        <w:t>countries</w:t>
      </w:r>
      <w:proofErr w:type="gramEnd"/>
    </w:p>
    <w:p w14:paraId="3714AA9C" w14:textId="77777777" w:rsidR="00042B2A" w:rsidRPr="00B00A35" w:rsidRDefault="00042B2A" w:rsidP="00B00A35">
      <w:pPr>
        <w:pStyle w:val="Heading1"/>
        <w:rPr>
          <w:b/>
          <w:bCs/>
          <w:u w:val="single"/>
        </w:rPr>
      </w:pPr>
      <w:bookmarkStart w:id="18" w:name="_Toc70945157"/>
      <w:r w:rsidRPr="00B00A35">
        <w:rPr>
          <w:b/>
          <w:bCs/>
          <w:u w:val="single"/>
        </w:rPr>
        <w:t xml:space="preserve">3.5 </w:t>
      </w:r>
      <w:r w:rsidR="0015799B" w:rsidRPr="00B00A35">
        <w:rPr>
          <w:b/>
          <w:bCs/>
          <w:u w:val="single"/>
        </w:rPr>
        <w:t>Inclusion and Exclusion criteria (conditions that guide choice of literature)</w:t>
      </w:r>
      <w:bookmarkEnd w:id="18"/>
    </w:p>
    <w:p w14:paraId="2EE1FB8A" w14:textId="62E2CDDB" w:rsidR="4AE3374C" w:rsidRPr="001848B9" w:rsidRDefault="00AD50F9" w:rsidP="001848B9">
      <w:pPr>
        <w:spacing w:line="360" w:lineRule="auto"/>
        <w:rPr>
          <w:rFonts w:ascii="Arial" w:hAnsi="Arial" w:cs="Arial"/>
          <w:sz w:val="22"/>
          <w:szCs w:val="22"/>
        </w:rPr>
      </w:pPr>
      <w:r w:rsidRPr="001848B9">
        <w:rPr>
          <w:rFonts w:ascii="Arial" w:hAnsi="Arial" w:cs="Arial"/>
          <w:sz w:val="22"/>
          <w:szCs w:val="22"/>
        </w:rPr>
        <w:t>The inclusion criteria w</w:t>
      </w:r>
      <w:r w:rsidR="00224FFA" w:rsidRPr="001848B9">
        <w:rPr>
          <w:rFonts w:ascii="Arial" w:hAnsi="Arial" w:cs="Arial"/>
          <w:sz w:val="22"/>
          <w:szCs w:val="22"/>
        </w:rPr>
        <w:t>ere</w:t>
      </w:r>
      <w:r w:rsidRPr="001848B9">
        <w:rPr>
          <w:rFonts w:ascii="Arial" w:hAnsi="Arial" w:cs="Arial"/>
          <w:sz w:val="22"/>
          <w:szCs w:val="22"/>
        </w:rPr>
        <w:t xml:space="preserve"> autistic adults and employability working adults and their behaviour in a work environment ASD adults and paid work, articles within the last ten years within the UK and internationally.</w:t>
      </w:r>
    </w:p>
    <w:p w14:paraId="2E7BA0F2" w14:textId="77777777" w:rsidR="0022608B" w:rsidRPr="001848B9" w:rsidRDefault="0022608B" w:rsidP="001848B9">
      <w:pPr>
        <w:spacing w:line="360" w:lineRule="auto"/>
        <w:rPr>
          <w:rFonts w:ascii="Arial" w:hAnsi="Arial" w:cs="Arial"/>
          <w:sz w:val="22"/>
          <w:szCs w:val="22"/>
        </w:rPr>
      </w:pPr>
      <w:r w:rsidRPr="001848B9">
        <w:rPr>
          <w:rFonts w:ascii="Arial" w:hAnsi="Arial" w:cs="Arial"/>
          <w:sz w:val="22"/>
          <w:szCs w:val="22"/>
        </w:rPr>
        <w:t>Exclusion criteria was under 18 years of age with autism, non-working adults with ASD, unpaid work and any literature done before the last ten years.</w:t>
      </w:r>
    </w:p>
    <w:p w14:paraId="57DA2626" w14:textId="77777777" w:rsidR="0015799B" w:rsidRPr="00B00A35" w:rsidRDefault="003F63C6" w:rsidP="00B00A35">
      <w:pPr>
        <w:pStyle w:val="Heading1"/>
        <w:rPr>
          <w:b/>
          <w:bCs/>
          <w:u w:val="single"/>
        </w:rPr>
      </w:pPr>
      <w:bookmarkStart w:id="19" w:name="_Toc70945158"/>
      <w:r w:rsidRPr="00B00A35">
        <w:rPr>
          <w:b/>
          <w:bCs/>
          <w:u w:val="single"/>
        </w:rPr>
        <w:t>3.6 Data analysis</w:t>
      </w:r>
      <w:bookmarkEnd w:id="19"/>
    </w:p>
    <w:p w14:paraId="48C1CC66" w14:textId="00BE20FF" w:rsidR="00494C0F" w:rsidRPr="001848B9" w:rsidRDefault="00494C0F" w:rsidP="001848B9">
      <w:pPr>
        <w:spacing w:line="360" w:lineRule="auto"/>
        <w:rPr>
          <w:rFonts w:ascii="Arial" w:hAnsi="Arial" w:cs="Arial"/>
          <w:sz w:val="22"/>
          <w:szCs w:val="22"/>
        </w:rPr>
      </w:pPr>
      <w:r w:rsidRPr="001848B9">
        <w:rPr>
          <w:rFonts w:ascii="Arial" w:hAnsi="Arial" w:cs="Arial"/>
          <w:sz w:val="22"/>
          <w:szCs w:val="22"/>
        </w:rPr>
        <w:t>The assessment and discoveries of the literature was contemplated, information was examined, and comparison made with the analyses.</w:t>
      </w:r>
    </w:p>
    <w:p w14:paraId="70DB887F" w14:textId="77777777" w:rsidR="00B53127" w:rsidRPr="00B00A35" w:rsidRDefault="00B53127" w:rsidP="00B00A35">
      <w:pPr>
        <w:pStyle w:val="Heading1"/>
        <w:rPr>
          <w:b/>
          <w:bCs/>
          <w:u w:val="single"/>
        </w:rPr>
      </w:pPr>
      <w:bookmarkStart w:id="20" w:name="_Toc70945159"/>
      <w:r w:rsidRPr="00B00A35">
        <w:rPr>
          <w:b/>
          <w:bCs/>
          <w:u w:val="single"/>
        </w:rPr>
        <w:t xml:space="preserve">3.7 Data summary </w:t>
      </w:r>
      <w:r w:rsidR="00C239F0" w:rsidRPr="00B00A35">
        <w:rPr>
          <w:b/>
          <w:bCs/>
          <w:u w:val="single"/>
        </w:rPr>
        <w:t>table of journal articles</w:t>
      </w:r>
      <w:bookmarkEnd w:id="20"/>
    </w:p>
    <w:p w14:paraId="31105F08" w14:textId="77777777" w:rsidR="00C239F0" w:rsidRPr="001848B9" w:rsidRDefault="00C239F0" w:rsidP="001848B9">
      <w:pPr>
        <w:spacing w:line="360" w:lineRule="auto"/>
        <w:rPr>
          <w:rFonts w:ascii="Arial" w:hAnsi="Arial" w:cs="Arial"/>
          <w:sz w:val="22"/>
          <w:szCs w:val="22"/>
        </w:rPr>
      </w:pPr>
      <w:r w:rsidRPr="001848B9">
        <w:rPr>
          <w:rFonts w:ascii="Arial" w:hAnsi="Arial" w:cs="Arial"/>
          <w:sz w:val="22"/>
          <w:szCs w:val="22"/>
        </w:rPr>
        <w:t>(</w:t>
      </w:r>
      <w:r w:rsidR="00215086" w:rsidRPr="001848B9">
        <w:rPr>
          <w:rFonts w:ascii="Arial" w:hAnsi="Arial" w:cs="Arial"/>
          <w:sz w:val="22"/>
          <w:szCs w:val="22"/>
        </w:rPr>
        <w:t xml:space="preserve">Please see below </w:t>
      </w:r>
      <w:r w:rsidRPr="001848B9">
        <w:rPr>
          <w:rFonts w:ascii="Arial" w:hAnsi="Arial" w:cs="Arial"/>
          <w:sz w:val="22"/>
          <w:szCs w:val="22"/>
        </w:rPr>
        <w:t>Appendix 1)</w:t>
      </w:r>
    </w:p>
    <w:p w14:paraId="5C1A8926" w14:textId="77777777" w:rsidR="00C239F0" w:rsidRPr="00B00A35" w:rsidRDefault="001903BE" w:rsidP="00B00A35">
      <w:pPr>
        <w:pStyle w:val="Heading1"/>
        <w:rPr>
          <w:b/>
          <w:bCs/>
          <w:u w:val="single"/>
        </w:rPr>
      </w:pPr>
      <w:bookmarkStart w:id="21" w:name="_Toc70945160"/>
      <w:r w:rsidRPr="00B00A35">
        <w:rPr>
          <w:b/>
          <w:bCs/>
          <w:u w:val="single"/>
        </w:rPr>
        <w:t>3.8 Research Ethics</w:t>
      </w:r>
      <w:bookmarkEnd w:id="21"/>
    </w:p>
    <w:p w14:paraId="010C6F72" w14:textId="77777777" w:rsidR="00D81303" w:rsidRPr="001848B9" w:rsidRDefault="00D81303" w:rsidP="001848B9">
      <w:pPr>
        <w:spacing w:line="360" w:lineRule="auto"/>
        <w:rPr>
          <w:rFonts w:ascii="Arial" w:hAnsi="Arial" w:cs="Arial"/>
          <w:bCs/>
          <w:sz w:val="22"/>
          <w:szCs w:val="22"/>
        </w:rPr>
      </w:pPr>
      <w:r w:rsidRPr="001848B9">
        <w:rPr>
          <w:rFonts w:ascii="Arial" w:hAnsi="Arial" w:cs="Arial"/>
          <w:bCs/>
          <w:sz w:val="22"/>
          <w:szCs w:val="22"/>
        </w:rPr>
        <w:t>This research is credible and legitimate because it is taken from published secondary data.</w:t>
      </w:r>
    </w:p>
    <w:p w14:paraId="551C0676" w14:textId="77777777" w:rsidR="001903BE" w:rsidRPr="00B00A35" w:rsidRDefault="001903BE" w:rsidP="00B00A35">
      <w:pPr>
        <w:pStyle w:val="Heading1"/>
        <w:rPr>
          <w:b/>
          <w:bCs/>
          <w:u w:val="single"/>
        </w:rPr>
      </w:pPr>
      <w:bookmarkStart w:id="22" w:name="_Toc70945161"/>
      <w:r w:rsidRPr="00B00A35">
        <w:rPr>
          <w:b/>
          <w:bCs/>
          <w:u w:val="single"/>
        </w:rPr>
        <w:t>3.9 Limitation of the research</w:t>
      </w:r>
      <w:bookmarkEnd w:id="22"/>
    </w:p>
    <w:p w14:paraId="2F30B07D" w14:textId="77777777" w:rsidR="00CB52D6" w:rsidRPr="001848B9" w:rsidRDefault="00D276A3" w:rsidP="001848B9">
      <w:pPr>
        <w:spacing w:line="360" w:lineRule="auto"/>
        <w:rPr>
          <w:rFonts w:ascii="Arial" w:hAnsi="Arial" w:cs="Arial"/>
          <w:sz w:val="22"/>
          <w:szCs w:val="22"/>
        </w:rPr>
      </w:pPr>
      <w:r w:rsidRPr="001848B9">
        <w:rPr>
          <w:rFonts w:ascii="Arial" w:hAnsi="Arial" w:cs="Arial"/>
          <w:sz w:val="22"/>
          <w:szCs w:val="22"/>
        </w:rPr>
        <w:t xml:space="preserve">The control groups in </w:t>
      </w:r>
      <w:proofErr w:type="gramStart"/>
      <w:r w:rsidRPr="001848B9">
        <w:rPr>
          <w:rFonts w:ascii="Arial" w:hAnsi="Arial" w:cs="Arial"/>
          <w:sz w:val="22"/>
          <w:szCs w:val="22"/>
        </w:rPr>
        <w:t>all of</w:t>
      </w:r>
      <w:proofErr w:type="gramEnd"/>
      <w:r w:rsidRPr="001848B9">
        <w:rPr>
          <w:rFonts w:ascii="Arial" w:hAnsi="Arial" w:cs="Arial"/>
          <w:sz w:val="22"/>
          <w:szCs w:val="22"/>
        </w:rPr>
        <w:t xml:space="preserve"> the literature reviewed had very small sample groups. I</w:t>
      </w:r>
      <w:r w:rsidR="00EC7CA4" w:rsidRPr="001848B9">
        <w:rPr>
          <w:rFonts w:ascii="Arial" w:hAnsi="Arial" w:cs="Arial"/>
          <w:sz w:val="22"/>
          <w:szCs w:val="22"/>
        </w:rPr>
        <w:t>f the groups were larger this review may have found that ASD is more prevalent than reported.</w:t>
      </w:r>
    </w:p>
    <w:p w14:paraId="79EF859F" w14:textId="77777777" w:rsidR="00CB52D6" w:rsidRPr="00B00A35" w:rsidRDefault="00CB52D6" w:rsidP="00B00A35">
      <w:pPr>
        <w:pStyle w:val="Heading1"/>
        <w:rPr>
          <w:b/>
          <w:bCs/>
          <w:u w:val="single"/>
        </w:rPr>
      </w:pPr>
      <w:bookmarkStart w:id="23" w:name="_Toc70945162"/>
      <w:r w:rsidRPr="00B00A35">
        <w:rPr>
          <w:b/>
          <w:bCs/>
          <w:u w:val="single"/>
        </w:rPr>
        <w:t>4.0 Secondary data analysis</w:t>
      </w:r>
      <w:bookmarkEnd w:id="23"/>
    </w:p>
    <w:p w14:paraId="74E61946" w14:textId="77777777" w:rsidR="00120C68" w:rsidRPr="001848B9" w:rsidRDefault="00293391" w:rsidP="001848B9">
      <w:pPr>
        <w:spacing w:line="360" w:lineRule="auto"/>
        <w:rPr>
          <w:rFonts w:ascii="Arial" w:hAnsi="Arial" w:cs="Arial"/>
          <w:sz w:val="22"/>
          <w:szCs w:val="22"/>
        </w:rPr>
      </w:pPr>
      <w:r w:rsidRPr="001848B9">
        <w:rPr>
          <w:rFonts w:ascii="Arial" w:hAnsi="Arial" w:cs="Arial"/>
          <w:sz w:val="22"/>
          <w:szCs w:val="22"/>
        </w:rPr>
        <w:t>Se</w:t>
      </w:r>
      <w:r w:rsidR="00AA20FF" w:rsidRPr="001848B9">
        <w:rPr>
          <w:rFonts w:ascii="Arial" w:hAnsi="Arial" w:cs="Arial"/>
          <w:sz w:val="22"/>
          <w:szCs w:val="22"/>
        </w:rPr>
        <w:t xml:space="preserve">condary research was done </w:t>
      </w:r>
      <w:r w:rsidR="00321F3B" w:rsidRPr="001848B9">
        <w:rPr>
          <w:rFonts w:ascii="Arial" w:hAnsi="Arial" w:cs="Arial"/>
          <w:sz w:val="22"/>
          <w:szCs w:val="22"/>
        </w:rPr>
        <w:t xml:space="preserve">with qualitative </w:t>
      </w:r>
      <w:proofErr w:type="gramStart"/>
      <w:r w:rsidR="00321F3B" w:rsidRPr="001848B9">
        <w:rPr>
          <w:rFonts w:ascii="Arial" w:hAnsi="Arial" w:cs="Arial"/>
          <w:sz w:val="22"/>
          <w:szCs w:val="22"/>
        </w:rPr>
        <w:t>data</w:t>
      </w:r>
      <w:proofErr w:type="gramEnd"/>
      <w:r w:rsidR="00321F3B" w:rsidRPr="001848B9">
        <w:rPr>
          <w:rFonts w:ascii="Arial" w:hAnsi="Arial" w:cs="Arial"/>
          <w:sz w:val="22"/>
          <w:szCs w:val="22"/>
        </w:rPr>
        <w:t xml:space="preserve"> </w:t>
      </w:r>
      <w:r w:rsidR="005607C8" w:rsidRPr="001848B9">
        <w:rPr>
          <w:rFonts w:ascii="Arial" w:hAnsi="Arial" w:cs="Arial"/>
          <w:sz w:val="22"/>
          <w:szCs w:val="22"/>
        </w:rPr>
        <w:t>and these were</w:t>
      </w:r>
      <w:r w:rsidR="001112EB" w:rsidRPr="001848B9">
        <w:rPr>
          <w:rFonts w:ascii="Arial" w:hAnsi="Arial" w:cs="Arial"/>
          <w:sz w:val="22"/>
          <w:szCs w:val="22"/>
        </w:rPr>
        <w:t xml:space="preserve"> main</w:t>
      </w:r>
      <w:r w:rsidR="00F87C2B" w:rsidRPr="001848B9">
        <w:rPr>
          <w:rFonts w:ascii="Arial" w:hAnsi="Arial" w:cs="Arial"/>
          <w:sz w:val="22"/>
          <w:szCs w:val="22"/>
        </w:rPr>
        <w:t>ly</w:t>
      </w:r>
      <w:r w:rsidR="001112EB" w:rsidRPr="001848B9">
        <w:rPr>
          <w:rFonts w:ascii="Arial" w:hAnsi="Arial" w:cs="Arial"/>
          <w:sz w:val="22"/>
          <w:szCs w:val="22"/>
        </w:rPr>
        <w:t xml:space="preserve"> </w:t>
      </w:r>
      <w:r w:rsidR="00CE13C4" w:rsidRPr="001848B9">
        <w:rPr>
          <w:rFonts w:ascii="Arial" w:hAnsi="Arial" w:cs="Arial"/>
          <w:sz w:val="22"/>
          <w:szCs w:val="22"/>
        </w:rPr>
        <w:t>lit</w:t>
      </w:r>
      <w:r w:rsidR="001B1FD7" w:rsidRPr="001848B9">
        <w:rPr>
          <w:rFonts w:ascii="Arial" w:hAnsi="Arial" w:cs="Arial"/>
          <w:sz w:val="22"/>
          <w:szCs w:val="22"/>
        </w:rPr>
        <w:t>erature from the UK.</w:t>
      </w:r>
    </w:p>
    <w:p w14:paraId="3A647DA7" w14:textId="77777777" w:rsidR="00482BFF" w:rsidRPr="00B00A35" w:rsidRDefault="00CB52D6" w:rsidP="00B00A35">
      <w:pPr>
        <w:pStyle w:val="Heading1"/>
        <w:rPr>
          <w:b/>
          <w:bCs/>
          <w:u w:val="single"/>
        </w:rPr>
      </w:pPr>
      <w:bookmarkStart w:id="24" w:name="_Toc70945163"/>
      <w:r w:rsidRPr="00B00A35">
        <w:rPr>
          <w:b/>
          <w:bCs/>
          <w:u w:val="single"/>
        </w:rPr>
        <w:lastRenderedPageBreak/>
        <w:t>4.1 Findings</w:t>
      </w:r>
      <w:r w:rsidR="00482BFF" w:rsidRPr="00B00A35">
        <w:rPr>
          <w:b/>
          <w:bCs/>
          <w:u w:val="single"/>
        </w:rPr>
        <w:t>: Thematic Analysis</w:t>
      </w:r>
      <w:bookmarkEnd w:id="24"/>
    </w:p>
    <w:p w14:paraId="3C3546CF" w14:textId="02FDD158" w:rsidR="00FF0377" w:rsidRPr="001848B9" w:rsidRDefault="00B75AA7" w:rsidP="001848B9">
      <w:pPr>
        <w:spacing w:line="360" w:lineRule="auto"/>
        <w:rPr>
          <w:rFonts w:ascii="Arial" w:hAnsi="Arial" w:cs="Arial"/>
          <w:sz w:val="22"/>
          <w:szCs w:val="22"/>
        </w:rPr>
      </w:pPr>
      <w:r w:rsidRPr="001848B9">
        <w:rPr>
          <w:rFonts w:ascii="Arial" w:hAnsi="Arial" w:cs="Arial"/>
          <w:sz w:val="22"/>
          <w:szCs w:val="22"/>
        </w:rPr>
        <w:t>Individuals with ASD are at a disadvantage</w:t>
      </w:r>
      <w:r w:rsidR="00FF0377" w:rsidRPr="001848B9">
        <w:rPr>
          <w:rFonts w:ascii="Arial" w:hAnsi="Arial" w:cs="Arial"/>
          <w:sz w:val="22"/>
          <w:szCs w:val="22"/>
        </w:rPr>
        <w:t xml:space="preserve"> </w:t>
      </w:r>
      <w:r w:rsidRPr="001848B9">
        <w:rPr>
          <w:rFonts w:ascii="Arial" w:hAnsi="Arial" w:cs="Arial"/>
          <w:sz w:val="22"/>
          <w:szCs w:val="22"/>
        </w:rPr>
        <w:t>of being employed, unable to find conclusive interventions that would absolutely support the progress of employment effects for people with ASD, (Westbrook, et al</w:t>
      </w:r>
      <w:r w:rsidR="00494C0F" w:rsidRPr="001848B9">
        <w:rPr>
          <w:rFonts w:ascii="Arial" w:hAnsi="Arial" w:cs="Arial"/>
          <w:sz w:val="22"/>
          <w:szCs w:val="22"/>
        </w:rPr>
        <w:t>, 2012</w:t>
      </w:r>
      <w:r w:rsidRPr="001848B9">
        <w:rPr>
          <w:rFonts w:ascii="Arial" w:hAnsi="Arial" w:cs="Arial"/>
          <w:sz w:val="22"/>
          <w:szCs w:val="22"/>
        </w:rPr>
        <w:t>)</w:t>
      </w:r>
      <w:r w:rsidR="00494C0F" w:rsidRPr="001848B9">
        <w:rPr>
          <w:rFonts w:ascii="Arial" w:hAnsi="Arial" w:cs="Arial"/>
          <w:sz w:val="22"/>
          <w:szCs w:val="22"/>
        </w:rPr>
        <w:t>.</w:t>
      </w:r>
    </w:p>
    <w:p w14:paraId="060E49D0" w14:textId="66526BC8" w:rsidR="00866649" w:rsidRPr="00B00A35" w:rsidRDefault="00B75AA7" w:rsidP="00B00A35">
      <w:pPr>
        <w:spacing w:line="360" w:lineRule="auto"/>
        <w:rPr>
          <w:rFonts w:ascii="Arial" w:hAnsi="Arial" w:cs="Arial"/>
          <w:sz w:val="22"/>
          <w:szCs w:val="22"/>
        </w:rPr>
      </w:pPr>
      <w:r w:rsidRPr="00B00A35">
        <w:rPr>
          <w:rFonts w:ascii="Arial" w:hAnsi="Arial" w:cs="Arial"/>
          <w:sz w:val="22"/>
          <w:szCs w:val="22"/>
        </w:rPr>
        <w:t>They are limited of securing employment due to social skills (Gal</w:t>
      </w:r>
      <w:r w:rsidR="00494C0F" w:rsidRPr="00B00A35">
        <w:rPr>
          <w:rFonts w:ascii="Arial" w:hAnsi="Arial" w:cs="Arial"/>
          <w:sz w:val="22"/>
          <w:szCs w:val="22"/>
        </w:rPr>
        <w:t>,</w:t>
      </w:r>
      <w:r w:rsidRPr="00B00A35">
        <w:rPr>
          <w:rFonts w:ascii="Arial" w:hAnsi="Arial" w:cs="Arial"/>
          <w:sz w:val="22"/>
          <w:szCs w:val="22"/>
        </w:rPr>
        <w:t xml:space="preserve"> et al 2015).  Results showed success with support and work related social and soft skills interventions (Sung et al, 2018)</w:t>
      </w:r>
      <w:bookmarkStart w:id="25" w:name="_Toc70945164"/>
      <w:r w:rsidR="00494C0F" w:rsidRPr="00B00A35">
        <w:rPr>
          <w:rFonts w:ascii="Arial" w:hAnsi="Arial" w:cs="Arial"/>
          <w:sz w:val="22"/>
          <w:szCs w:val="22"/>
        </w:rPr>
        <w:t>.</w:t>
      </w:r>
    </w:p>
    <w:p w14:paraId="530759E1" w14:textId="71668BCE" w:rsidR="00E46019" w:rsidRPr="00B00A35" w:rsidRDefault="00E46019" w:rsidP="00B00A35">
      <w:pPr>
        <w:pStyle w:val="Heading1"/>
        <w:rPr>
          <w:b/>
          <w:bCs/>
          <w:u w:val="single"/>
        </w:rPr>
      </w:pPr>
      <w:r w:rsidRPr="00B00A35">
        <w:rPr>
          <w:b/>
          <w:bCs/>
          <w:u w:val="single"/>
        </w:rPr>
        <w:t>5.0 Discussion</w:t>
      </w:r>
      <w:bookmarkEnd w:id="25"/>
    </w:p>
    <w:p w14:paraId="5C0FF3D7" w14:textId="77777777" w:rsidR="00B75AA7" w:rsidRPr="00B00A35" w:rsidRDefault="00B75AA7" w:rsidP="00B00A35">
      <w:pPr>
        <w:spacing w:line="360" w:lineRule="auto"/>
        <w:rPr>
          <w:rFonts w:ascii="Arial" w:hAnsi="Arial" w:cs="Arial"/>
          <w:bCs/>
          <w:sz w:val="22"/>
          <w:szCs w:val="22"/>
        </w:rPr>
      </w:pPr>
      <w:r w:rsidRPr="00B00A35">
        <w:rPr>
          <w:rFonts w:ascii="Arial" w:hAnsi="Arial" w:cs="Arial"/>
          <w:bCs/>
          <w:sz w:val="22"/>
          <w:szCs w:val="22"/>
        </w:rPr>
        <w:t xml:space="preserve">Evidence from the literature review suggests </w:t>
      </w:r>
      <w:r w:rsidR="00F043A0" w:rsidRPr="00B00A35">
        <w:rPr>
          <w:rFonts w:ascii="Arial" w:hAnsi="Arial" w:cs="Arial"/>
          <w:bCs/>
          <w:sz w:val="22"/>
          <w:szCs w:val="22"/>
        </w:rPr>
        <w:t>that individuals with ASD are less likely to be employed or maintain employment for a long period of time (Hendricks, 2016).</w:t>
      </w:r>
    </w:p>
    <w:p w14:paraId="6B0A568B" w14:textId="0747E1F1" w:rsidR="00F043A0" w:rsidRPr="00B00A35" w:rsidRDefault="00F043A0" w:rsidP="00B00A35">
      <w:pPr>
        <w:spacing w:line="360" w:lineRule="auto"/>
        <w:rPr>
          <w:rFonts w:ascii="Arial" w:hAnsi="Arial" w:cs="Arial"/>
          <w:bCs/>
          <w:sz w:val="22"/>
          <w:szCs w:val="22"/>
        </w:rPr>
      </w:pPr>
      <w:r w:rsidRPr="00B00A35">
        <w:rPr>
          <w:rFonts w:ascii="Arial" w:hAnsi="Arial" w:cs="Arial"/>
          <w:bCs/>
          <w:sz w:val="22"/>
          <w:szCs w:val="22"/>
        </w:rPr>
        <w:t>They are more likely to be unemployed and have difficulty finding employment (Seaman, 2016)</w:t>
      </w:r>
      <w:r w:rsidR="002A7FB3" w:rsidRPr="00B00A35">
        <w:rPr>
          <w:rFonts w:ascii="Arial" w:hAnsi="Arial" w:cs="Arial"/>
          <w:bCs/>
          <w:sz w:val="22"/>
          <w:szCs w:val="22"/>
        </w:rPr>
        <w:t xml:space="preserve">. </w:t>
      </w:r>
      <w:r w:rsidR="007737E1" w:rsidRPr="00B00A35">
        <w:rPr>
          <w:rFonts w:ascii="Arial" w:hAnsi="Arial" w:cs="Arial"/>
          <w:bCs/>
          <w:sz w:val="22"/>
          <w:szCs w:val="22"/>
        </w:rPr>
        <w:t xml:space="preserve">With more support and assessment, autistic people can be beneficial to employers if they are given the proper job training. Based on a research conducted on four autistic workers, two were trained on the job site whilst the other two received simulation training and then they switched around. The results proved that three out of </w:t>
      </w:r>
      <w:r w:rsidR="004E1D7E" w:rsidRPr="00B00A35">
        <w:rPr>
          <w:rFonts w:ascii="Arial" w:hAnsi="Arial" w:cs="Arial"/>
          <w:bCs/>
          <w:sz w:val="22"/>
          <w:szCs w:val="22"/>
        </w:rPr>
        <w:t xml:space="preserve">the </w:t>
      </w:r>
      <w:r w:rsidR="007737E1" w:rsidRPr="00B00A35">
        <w:rPr>
          <w:rFonts w:ascii="Arial" w:hAnsi="Arial" w:cs="Arial"/>
          <w:bCs/>
          <w:sz w:val="22"/>
          <w:szCs w:val="22"/>
        </w:rPr>
        <w:t xml:space="preserve">four individuals functioned better </w:t>
      </w:r>
      <w:r w:rsidR="00495D96" w:rsidRPr="00B00A35">
        <w:rPr>
          <w:rFonts w:ascii="Arial" w:hAnsi="Arial" w:cs="Arial"/>
          <w:bCs/>
          <w:sz w:val="22"/>
          <w:szCs w:val="22"/>
        </w:rPr>
        <w:t>and demonstrated a high</w:t>
      </w:r>
      <w:r w:rsidR="00AF70E0" w:rsidRPr="00B00A35">
        <w:rPr>
          <w:rFonts w:ascii="Arial" w:hAnsi="Arial" w:cs="Arial"/>
          <w:bCs/>
          <w:sz w:val="22"/>
          <w:szCs w:val="22"/>
        </w:rPr>
        <w:t>er</w:t>
      </w:r>
      <w:r w:rsidR="00495D96" w:rsidRPr="00B00A35">
        <w:rPr>
          <w:rFonts w:ascii="Arial" w:hAnsi="Arial" w:cs="Arial"/>
          <w:bCs/>
          <w:sz w:val="22"/>
          <w:szCs w:val="22"/>
        </w:rPr>
        <w:t xml:space="preserve"> skill </w:t>
      </w:r>
      <w:r w:rsidR="00AF70E0" w:rsidRPr="00B00A35">
        <w:rPr>
          <w:rFonts w:ascii="Arial" w:hAnsi="Arial" w:cs="Arial"/>
          <w:bCs/>
          <w:sz w:val="22"/>
          <w:szCs w:val="22"/>
        </w:rPr>
        <w:t xml:space="preserve">level </w:t>
      </w:r>
      <w:r w:rsidR="007737E1" w:rsidRPr="00B00A35">
        <w:rPr>
          <w:rFonts w:ascii="Arial" w:hAnsi="Arial" w:cs="Arial"/>
          <w:bCs/>
          <w:sz w:val="22"/>
          <w:szCs w:val="22"/>
        </w:rPr>
        <w:t>when they received both training programs</w:t>
      </w:r>
      <w:r w:rsidR="00495D96" w:rsidRPr="00B00A35">
        <w:rPr>
          <w:rFonts w:ascii="Arial" w:hAnsi="Arial" w:cs="Arial"/>
          <w:bCs/>
          <w:sz w:val="22"/>
          <w:szCs w:val="22"/>
        </w:rPr>
        <w:t xml:space="preserve"> as </w:t>
      </w:r>
      <w:proofErr w:type="gramStart"/>
      <w:r w:rsidR="00495D96" w:rsidRPr="00B00A35">
        <w:rPr>
          <w:rFonts w:ascii="Arial" w:hAnsi="Arial" w:cs="Arial"/>
          <w:bCs/>
          <w:sz w:val="22"/>
          <w:szCs w:val="22"/>
        </w:rPr>
        <w:t>oppose</w:t>
      </w:r>
      <w:proofErr w:type="gramEnd"/>
      <w:r w:rsidR="00495D96" w:rsidRPr="00B00A35">
        <w:rPr>
          <w:rFonts w:ascii="Arial" w:hAnsi="Arial" w:cs="Arial"/>
          <w:bCs/>
          <w:sz w:val="22"/>
          <w:szCs w:val="22"/>
        </w:rPr>
        <w:t xml:space="preserve"> to doing just one (Lattimore, et al, 2006)</w:t>
      </w:r>
      <w:r w:rsidR="007737E1" w:rsidRPr="00B00A35">
        <w:rPr>
          <w:rFonts w:ascii="Arial" w:hAnsi="Arial" w:cs="Arial"/>
          <w:bCs/>
          <w:sz w:val="22"/>
          <w:szCs w:val="22"/>
        </w:rPr>
        <w:t>.</w:t>
      </w:r>
    </w:p>
    <w:p w14:paraId="525FD088" w14:textId="77777777" w:rsidR="00E46019" w:rsidRPr="00B00A35" w:rsidRDefault="00E46019" w:rsidP="00B00A35">
      <w:pPr>
        <w:pStyle w:val="Heading1"/>
        <w:rPr>
          <w:b/>
          <w:bCs/>
          <w:u w:val="single"/>
        </w:rPr>
      </w:pPr>
      <w:bookmarkStart w:id="26" w:name="_Toc70945165"/>
      <w:r w:rsidRPr="00B00A35">
        <w:rPr>
          <w:b/>
          <w:bCs/>
          <w:u w:val="single"/>
        </w:rPr>
        <w:t xml:space="preserve">5.1 </w:t>
      </w:r>
      <w:r w:rsidR="00113539" w:rsidRPr="00B00A35">
        <w:rPr>
          <w:b/>
          <w:bCs/>
          <w:u w:val="single"/>
        </w:rPr>
        <w:t xml:space="preserve">Synthesis of your findings to the research questions of research aim and </w:t>
      </w:r>
      <w:proofErr w:type="gramStart"/>
      <w:r w:rsidR="00113539" w:rsidRPr="00B00A35">
        <w:rPr>
          <w:b/>
          <w:bCs/>
          <w:u w:val="single"/>
        </w:rPr>
        <w:t>objectives</w:t>
      </w:r>
      <w:bookmarkEnd w:id="26"/>
      <w:proofErr w:type="gramEnd"/>
    </w:p>
    <w:p w14:paraId="7D42323D" w14:textId="0F85F0A1" w:rsidR="00D279DF" w:rsidRPr="00B00A35" w:rsidRDefault="00D279DF" w:rsidP="00B00A35">
      <w:pPr>
        <w:spacing w:line="360" w:lineRule="auto"/>
        <w:rPr>
          <w:rFonts w:ascii="Arial" w:hAnsi="Arial" w:cs="Arial"/>
          <w:b/>
          <w:bCs/>
          <w:sz w:val="22"/>
          <w:szCs w:val="22"/>
          <w:u w:val="single"/>
        </w:rPr>
      </w:pPr>
      <w:r w:rsidRPr="00B00A35">
        <w:rPr>
          <w:rFonts w:ascii="Arial" w:hAnsi="Arial" w:cs="Arial"/>
          <w:bCs/>
          <w:sz w:val="22"/>
          <w:szCs w:val="22"/>
        </w:rPr>
        <w:t xml:space="preserve">This literature review supported the findings that </w:t>
      </w:r>
      <w:r w:rsidR="00557BB1" w:rsidRPr="00B00A35">
        <w:rPr>
          <w:rFonts w:ascii="Arial" w:hAnsi="Arial" w:cs="Arial"/>
          <w:bCs/>
          <w:sz w:val="22"/>
          <w:szCs w:val="22"/>
        </w:rPr>
        <w:t>individuals</w:t>
      </w:r>
      <w:r w:rsidRPr="00B00A35">
        <w:rPr>
          <w:rFonts w:ascii="Arial" w:hAnsi="Arial" w:cs="Arial"/>
          <w:bCs/>
          <w:sz w:val="22"/>
          <w:szCs w:val="22"/>
        </w:rPr>
        <w:t xml:space="preserve"> with AS</w:t>
      </w:r>
      <w:r w:rsidR="003625AF" w:rsidRPr="00B00A35">
        <w:rPr>
          <w:rFonts w:ascii="Arial" w:hAnsi="Arial" w:cs="Arial"/>
          <w:bCs/>
          <w:sz w:val="22"/>
          <w:szCs w:val="22"/>
        </w:rPr>
        <w:t>D</w:t>
      </w:r>
      <w:r w:rsidRPr="00B00A35">
        <w:rPr>
          <w:rFonts w:ascii="Arial" w:hAnsi="Arial" w:cs="Arial"/>
          <w:bCs/>
          <w:sz w:val="22"/>
          <w:szCs w:val="22"/>
        </w:rPr>
        <w:t xml:space="preserve"> have a </w:t>
      </w:r>
      <w:r w:rsidR="00557BB1" w:rsidRPr="00B00A35">
        <w:rPr>
          <w:rFonts w:ascii="Arial" w:hAnsi="Arial" w:cs="Arial"/>
          <w:bCs/>
          <w:sz w:val="22"/>
          <w:szCs w:val="22"/>
        </w:rPr>
        <w:t>harder time getting employment or staying in employment.</w:t>
      </w:r>
      <w:r w:rsidRPr="00B00A35">
        <w:rPr>
          <w:rFonts w:ascii="Arial" w:hAnsi="Arial" w:cs="Arial"/>
          <w:sz w:val="22"/>
          <w:szCs w:val="22"/>
        </w:rPr>
        <w:t xml:space="preserve"> </w:t>
      </w:r>
      <w:r w:rsidR="00422900" w:rsidRPr="00B00A35">
        <w:rPr>
          <w:rFonts w:ascii="Arial" w:hAnsi="Arial" w:cs="Arial"/>
          <w:sz w:val="22"/>
          <w:szCs w:val="22"/>
        </w:rPr>
        <w:t>Similarly</w:t>
      </w:r>
      <w:r w:rsidR="00D056BE" w:rsidRPr="00B00A35">
        <w:rPr>
          <w:rFonts w:ascii="Arial" w:hAnsi="Arial" w:cs="Arial"/>
          <w:sz w:val="22"/>
          <w:szCs w:val="22"/>
        </w:rPr>
        <w:t>,</w:t>
      </w:r>
      <w:r w:rsidR="00D81911" w:rsidRPr="00B00A35">
        <w:rPr>
          <w:rFonts w:ascii="Arial" w:hAnsi="Arial" w:cs="Arial"/>
          <w:sz w:val="22"/>
          <w:szCs w:val="22"/>
        </w:rPr>
        <w:t xml:space="preserve"> with </w:t>
      </w:r>
      <w:r w:rsidR="00701BC4" w:rsidRPr="00B00A35">
        <w:rPr>
          <w:rFonts w:ascii="Arial" w:hAnsi="Arial" w:cs="Arial"/>
          <w:sz w:val="22"/>
          <w:szCs w:val="22"/>
        </w:rPr>
        <w:t xml:space="preserve">additional </w:t>
      </w:r>
      <w:r w:rsidR="00B64F78" w:rsidRPr="00B00A35">
        <w:rPr>
          <w:rFonts w:ascii="Arial" w:hAnsi="Arial" w:cs="Arial"/>
          <w:sz w:val="22"/>
          <w:szCs w:val="22"/>
        </w:rPr>
        <w:t>assistance and training in the working environment</w:t>
      </w:r>
      <w:r w:rsidR="001A5E15" w:rsidRPr="00B00A35">
        <w:rPr>
          <w:rFonts w:ascii="Arial" w:hAnsi="Arial" w:cs="Arial"/>
          <w:sz w:val="22"/>
          <w:szCs w:val="22"/>
        </w:rPr>
        <w:t xml:space="preserve"> </w:t>
      </w:r>
      <w:r w:rsidR="00AD6766" w:rsidRPr="00B00A35">
        <w:rPr>
          <w:rFonts w:ascii="Arial" w:hAnsi="Arial" w:cs="Arial"/>
          <w:sz w:val="22"/>
          <w:szCs w:val="22"/>
        </w:rPr>
        <w:t xml:space="preserve">individuals with ASD </w:t>
      </w:r>
      <w:r w:rsidR="001A5E15" w:rsidRPr="00B00A35">
        <w:rPr>
          <w:rFonts w:ascii="Arial" w:hAnsi="Arial" w:cs="Arial"/>
          <w:sz w:val="22"/>
          <w:szCs w:val="22"/>
        </w:rPr>
        <w:t xml:space="preserve">might </w:t>
      </w:r>
      <w:r w:rsidR="00305A26" w:rsidRPr="00B00A35">
        <w:rPr>
          <w:rFonts w:ascii="Arial" w:hAnsi="Arial" w:cs="Arial"/>
          <w:sz w:val="22"/>
          <w:szCs w:val="22"/>
        </w:rPr>
        <w:t>be able to sustain</w:t>
      </w:r>
      <w:r w:rsidR="00D056BE" w:rsidRPr="00B00A35">
        <w:rPr>
          <w:rFonts w:ascii="Arial" w:hAnsi="Arial" w:cs="Arial"/>
          <w:sz w:val="22"/>
          <w:szCs w:val="22"/>
        </w:rPr>
        <w:t xml:space="preserve"> employability</w:t>
      </w:r>
      <w:r w:rsidR="00AD6766" w:rsidRPr="00B00A35">
        <w:rPr>
          <w:rFonts w:ascii="Arial" w:hAnsi="Arial" w:cs="Arial"/>
          <w:sz w:val="22"/>
          <w:szCs w:val="22"/>
        </w:rPr>
        <w:t xml:space="preserve"> </w:t>
      </w:r>
      <w:r w:rsidR="0012259C" w:rsidRPr="00B00A35">
        <w:rPr>
          <w:rFonts w:ascii="Arial" w:hAnsi="Arial" w:cs="Arial"/>
          <w:sz w:val="22"/>
          <w:szCs w:val="22"/>
        </w:rPr>
        <w:t xml:space="preserve">for a longer </w:t>
      </w:r>
      <w:proofErr w:type="gramStart"/>
      <w:r w:rsidR="0012259C" w:rsidRPr="00B00A35">
        <w:rPr>
          <w:rFonts w:ascii="Arial" w:hAnsi="Arial" w:cs="Arial"/>
          <w:sz w:val="22"/>
          <w:szCs w:val="22"/>
        </w:rPr>
        <w:t>time period</w:t>
      </w:r>
      <w:proofErr w:type="gramEnd"/>
      <w:r w:rsidR="00DB44C5" w:rsidRPr="00B00A35">
        <w:rPr>
          <w:rFonts w:ascii="Arial" w:hAnsi="Arial" w:cs="Arial"/>
          <w:sz w:val="22"/>
          <w:szCs w:val="22"/>
        </w:rPr>
        <w:t>.</w:t>
      </w:r>
    </w:p>
    <w:p w14:paraId="6F8E4871" w14:textId="77777777" w:rsidR="00113539" w:rsidRPr="00B00A35" w:rsidRDefault="00D92E92" w:rsidP="00B00A35">
      <w:pPr>
        <w:pStyle w:val="Heading1"/>
        <w:rPr>
          <w:b/>
          <w:bCs/>
          <w:u w:val="single"/>
        </w:rPr>
      </w:pPr>
      <w:bookmarkStart w:id="27" w:name="_Toc70945166"/>
      <w:r w:rsidRPr="00B00A35">
        <w:rPr>
          <w:b/>
          <w:bCs/>
          <w:u w:val="single"/>
        </w:rPr>
        <w:t>6.0 Conclusion and Recommendations</w:t>
      </w:r>
      <w:bookmarkEnd w:id="27"/>
    </w:p>
    <w:p w14:paraId="407E01AD" w14:textId="6B929C95" w:rsidR="004808D2" w:rsidRPr="00B00A35" w:rsidRDefault="004808D2" w:rsidP="00B00A35">
      <w:pPr>
        <w:spacing w:line="360" w:lineRule="auto"/>
        <w:rPr>
          <w:rFonts w:ascii="Arial" w:hAnsi="Arial" w:cs="Arial"/>
          <w:bCs/>
          <w:sz w:val="22"/>
          <w:szCs w:val="22"/>
        </w:rPr>
      </w:pPr>
      <w:r w:rsidRPr="00B00A35">
        <w:rPr>
          <w:rFonts w:ascii="Arial" w:hAnsi="Arial" w:cs="Arial"/>
          <w:sz w:val="22"/>
          <w:szCs w:val="22"/>
        </w:rPr>
        <w:t xml:space="preserve">Ten articles were chosen on autism spectrum disorder and was made specific to employability with ASD. </w:t>
      </w:r>
      <w:r w:rsidRPr="00B00A35">
        <w:rPr>
          <w:rFonts w:ascii="Arial" w:hAnsi="Arial" w:cs="Arial"/>
          <w:bCs/>
          <w:sz w:val="22"/>
          <w:szCs w:val="22"/>
        </w:rPr>
        <w:t>This study concluded that there was enough evidence to su</w:t>
      </w:r>
      <w:r w:rsidR="001671DF" w:rsidRPr="00B00A35">
        <w:rPr>
          <w:rFonts w:ascii="Arial" w:hAnsi="Arial" w:cs="Arial"/>
          <w:bCs/>
          <w:sz w:val="22"/>
          <w:szCs w:val="22"/>
        </w:rPr>
        <w:t xml:space="preserve">ggest that </w:t>
      </w:r>
      <w:r w:rsidRPr="00B00A35">
        <w:rPr>
          <w:rFonts w:ascii="Arial" w:hAnsi="Arial" w:cs="Arial"/>
          <w:bCs/>
          <w:sz w:val="22"/>
          <w:szCs w:val="22"/>
        </w:rPr>
        <w:t xml:space="preserve">individuals with ASD </w:t>
      </w:r>
      <w:r w:rsidR="001671DF" w:rsidRPr="00B00A35">
        <w:rPr>
          <w:rFonts w:ascii="Arial" w:hAnsi="Arial" w:cs="Arial"/>
          <w:bCs/>
          <w:sz w:val="22"/>
          <w:szCs w:val="22"/>
        </w:rPr>
        <w:t>could be</w:t>
      </w:r>
      <w:r w:rsidRPr="00B00A35">
        <w:rPr>
          <w:rFonts w:ascii="Arial" w:hAnsi="Arial" w:cs="Arial"/>
          <w:bCs/>
          <w:sz w:val="22"/>
          <w:szCs w:val="22"/>
        </w:rPr>
        <w:t xml:space="preserve"> employed but </w:t>
      </w:r>
      <w:r w:rsidR="001671DF" w:rsidRPr="00B00A35">
        <w:rPr>
          <w:rFonts w:ascii="Arial" w:hAnsi="Arial" w:cs="Arial"/>
          <w:bCs/>
          <w:sz w:val="22"/>
          <w:szCs w:val="22"/>
        </w:rPr>
        <w:t>they are at a disa</w:t>
      </w:r>
      <w:r w:rsidR="00A94669" w:rsidRPr="00B00A35">
        <w:rPr>
          <w:rFonts w:ascii="Arial" w:hAnsi="Arial" w:cs="Arial"/>
          <w:bCs/>
          <w:sz w:val="22"/>
          <w:szCs w:val="22"/>
        </w:rPr>
        <w:t>d</w:t>
      </w:r>
      <w:r w:rsidR="001671DF" w:rsidRPr="00B00A35">
        <w:rPr>
          <w:rFonts w:ascii="Arial" w:hAnsi="Arial" w:cs="Arial"/>
          <w:bCs/>
          <w:sz w:val="22"/>
          <w:szCs w:val="22"/>
        </w:rPr>
        <w:t>va</w:t>
      </w:r>
      <w:r w:rsidR="00A94669" w:rsidRPr="00B00A35">
        <w:rPr>
          <w:rFonts w:ascii="Arial" w:hAnsi="Arial" w:cs="Arial"/>
          <w:bCs/>
          <w:sz w:val="22"/>
          <w:szCs w:val="22"/>
        </w:rPr>
        <w:t>n</w:t>
      </w:r>
      <w:r w:rsidR="001671DF" w:rsidRPr="00B00A35">
        <w:rPr>
          <w:rFonts w:ascii="Arial" w:hAnsi="Arial" w:cs="Arial"/>
          <w:bCs/>
          <w:sz w:val="22"/>
          <w:szCs w:val="22"/>
        </w:rPr>
        <w:t xml:space="preserve">tage compared to non-autistic people. </w:t>
      </w:r>
      <w:proofErr w:type="gramStart"/>
      <w:r w:rsidR="001671DF" w:rsidRPr="00B00A35">
        <w:rPr>
          <w:rFonts w:ascii="Arial" w:hAnsi="Arial" w:cs="Arial"/>
          <w:bCs/>
          <w:sz w:val="22"/>
          <w:szCs w:val="22"/>
        </w:rPr>
        <w:t>I</w:t>
      </w:r>
      <w:r w:rsidRPr="00B00A35">
        <w:rPr>
          <w:rFonts w:ascii="Arial" w:hAnsi="Arial" w:cs="Arial"/>
          <w:bCs/>
          <w:sz w:val="22"/>
          <w:szCs w:val="22"/>
        </w:rPr>
        <w:t>n order for</w:t>
      </w:r>
      <w:proofErr w:type="gramEnd"/>
      <w:r w:rsidRPr="00B00A35">
        <w:rPr>
          <w:rFonts w:ascii="Arial" w:hAnsi="Arial" w:cs="Arial"/>
          <w:bCs/>
          <w:sz w:val="22"/>
          <w:szCs w:val="22"/>
        </w:rPr>
        <w:t xml:space="preserve"> them to </w:t>
      </w:r>
      <w:r w:rsidR="001671DF" w:rsidRPr="00B00A35">
        <w:rPr>
          <w:rFonts w:ascii="Arial" w:hAnsi="Arial" w:cs="Arial"/>
          <w:bCs/>
          <w:sz w:val="22"/>
          <w:szCs w:val="22"/>
        </w:rPr>
        <w:t xml:space="preserve">remain </w:t>
      </w:r>
      <w:r w:rsidRPr="00B00A35">
        <w:rPr>
          <w:rFonts w:ascii="Arial" w:hAnsi="Arial" w:cs="Arial"/>
          <w:bCs/>
          <w:sz w:val="22"/>
          <w:szCs w:val="22"/>
        </w:rPr>
        <w:t>employed</w:t>
      </w:r>
      <w:r w:rsidR="001671DF" w:rsidRPr="00B00A35">
        <w:rPr>
          <w:rFonts w:ascii="Arial" w:hAnsi="Arial" w:cs="Arial"/>
          <w:bCs/>
          <w:sz w:val="22"/>
          <w:szCs w:val="22"/>
        </w:rPr>
        <w:t>, they would need extra support in the workplace</w:t>
      </w:r>
      <w:r w:rsidR="008C1B02" w:rsidRPr="00B00A35">
        <w:rPr>
          <w:rFonts w:ascii="Arial" w:hAnsi="Arial" w:cs="Arial"/>
          <w:bCs/>
          <w:sz w:val="22"/>
          <w:szCs w:val="22"/>
        </w:rPr>
        <w:t xml:space="preserve"> and employers need to be educated on employing people with ASD</w:t>
      </w:r>
      <w:r w:rsidR="001671DF" w:rsidRPr="00B00A35">
        <w:rPr>
          <w:rFonts w:ascii="Arial" w:hAnsi="Arial" w:cs="Arial"/>
          <w:bCs/>
          <w:sz w:val="22"/>
          <w:szCs w:val="22"/>
        </w:rPr>
        <w:t>.</w:t>
      </w:r>
    </w:p>
    <w:p w14:paraId="3D130F9B" w14:textId="77777777" w:rsidR="007807A0" w:rsidRPr="00B00A35" w:rsidRDefault="000525C5" w:rsidP="00B00A35">
      <w:pPr>
        <w:spacing w:line="360" w:lineRule="auto"/>
        <w:rPr>
          <w:rFonts w:ascii="Arial" w:hAnsi="Arial" w:cs="Arial"/>
          <w:bCs/>
          <w:sz w:val="22"/>
          <w:szCs w:val="22"/>
        </w:rPr>
      </w:pPr>
      <w:r w:rsidRPr="00B00A35">
        <w:rPr>
          <w:rFonts w:ascii="Arial" w:hAnsi="Arial" w:cs="Arial"/>
          <w:bCs/>
          <w:sz w:val="22"/>
          <w:szCs w:val="22"/>
        </w:rPr>
        <w:t xml:space="preserve">Research needs to be done on a wider scale to get a more accurate picture of those </w:t>
      </w:r>
      <w:r w:rsidR="00E86862" w:rsidRPr="00B00A35">
        <w:rPr>
          <w:rFonts w:ascii="Arial" w:hAnsi="Arial" w:cs="Arial"/>
          <w:bCs/>
          <w:sz w:val="22"/>
          <w:szCs w:val="22"/>
        </w:rPr>
        <w:t>individuals</w:t>
      </w:r>
      <w:r w:rsidRPr="00B00A35">
        <w:rPr>
          <w:rFonts w:ascii="Arial" w:hAnsi="Arial" w:cs="Arial"/>
          <w:bCs/>
          <w:sz w:val="22"/>
          <w:szCs w:val="22"/>
        </w:rPr>
        <w:t xml:space="preserve"> who have ASD and being employed.  This could also be affected by race or culture. For </w:t>
      </w:r>
      <w:proofErr w:type="gramStart"/>
      <w:r w:rsidRPr="00B00A35">
        <w:rPr>
          <w:rFonts w:ascii="Arial" w:hAnsi="Arial" w:cs="Arial"/>
          <w:bCs/>
          <w:sz w:val="22"/>
          <w:szCs w:val="22"/>
        </w:rPr>
        <w:t>example</w:t>
      </w:r>
      <w:proofErr w:type="gramEnd"/>
      <w:r w:rsidRPr="00B00A35">
        <w:rPr>
          <w:rFonts w:ascii="Arial" w:hAnsi="Arial" w:cs="Arial"/>
          <w:bCs/>
          <w:sz w:val="22"/>
          <w:szCs w:val="22"/>
        </w:rPr>
        <w:t xml:space="preserve"> the BAME community compared to </w:t>
      </w:r>
      <w:r w:rsidR="00E86862" w:rsidRPr="00B00A35">
        <w:rPr>
          <w:rFonts w:ascii="Arial" w:hAnsi="Arial" w:cs="Arial"/>
          <w:bCs/>
          <w:sz w:val="22"/>
          <w:szCs w:val="22"/>
        </w:rPr>
        <w:t xml:space="preserve">Caucasians. </w:t>
      </w:r>
      <w:r w:rsidR="00691823" w:rsidRPr="00B00A35">
        <w:rPr>
          <w:rFonts w:ascii="Arial" w:hAnsi="Arial" w:cs="Arial"/>
          <w:bCs/>
          <w:sz w:val="22"/>
          <w:szCs w:val="22"/>
        </w:rPr>
        <w:t xml:space="preserve">Training for employers and awareness about </w:t>
      </w:r>
      <w:r w:rsidR="00E86862" w:rsidRPr="00B00A35">
        <w:rPr>
          <w:rFonts w:ascii="Arial" w:hAnsi="Arial" w:cs="Arial"/>
          <w:bCs/>
          <w:sz w:val="22"/>
          <w:szCs w:val="22"/>
        </w:rPr>
        <w:t xml:space="preserve">autism. </w:t>
      </w:r>
      <w:r w:rsidR="00691823" w:rsidRPr="00B00A35">
        <w:rPr>
          <w:rFonts w:ascii="Arial" w:hAnsi="Arial" w:cs="Arial"/>
          <w:bCs/>
          <w:sz w:val="22"/>
          <w:szCs w:val="22"/>
        </w:rPr>
        <w:t xml:space="preserve">The government could implement a policy to </w:t>
      </w:r>
      <w:r w:rsidR="00E86862" w:rsidRPr="00B00A35">
        <w:rPr>
          <w:rFonts w:ascii="Arial" w:hAnsi="Arial" w:cs="Arial"/>
          <w:bCs/>
          <w:sz w:val="22"/>
          <w:szCs w:val="22"/>
        </w:rPr>
        <w:t xml:space="preserve">fund and support </w:t>
      </w:r>
      <w:r w:rsidR="00E86862" w:rsidRPr="00B00A35">
        <w:rPr>
          <w:rFonts w:ascii="Arial" w:hAnsi="Arial" w:cs="Arial"/>
          <w:bCs/>
          <w:sz w:val="22"/>
          <w:szCs w:val="22"/>
        </w:rPr>
        <w:lastRenderedPageBreak/>
        <w:t>those with autism by funding support and training to those employers that employ people with autism.</w:t>
      </w:r>
      <w:r w:rsidR="00691823" w:rsidRPr="00B00A35">
        <w:rPr>
          <w:rFonts w:ascii="Arial" w:hAnsi="Arial" w:cs="Arial"/>
          <w:bCs/>
          <w:sz w:val="22"/>
          <w:szCs w:val="22"/>
        </w:rPr>
        <w:t xml:space="preserve"> </w:t>
      </w:r>
    </w:p>
    <w:p w14:paraId="1F4A8B45" w14:textId="77777777" w:rsidR="00E86862" w:rsidRPr="00B00A35" w:rsidRDefault="00E86862" w:rsidP="00B00A35">
      <w:pPr>
        <w:spacing w:line="360" w:lineRule="auto"/>
        <w:rPr>
          <w:rFonts w:ascii="Arial" w:hAnsi="Arial" w:cs="Arial"/>
          <w:bCs/>
          <w:sz w:val="22"/>
          <w:szCs w:val="22"/>
        </w:rPr>
      </w:pPr>
    </w:p>
    <w:p w14:paraId="09CDA75E" w14:textId="77777777" w:rsidR="004808D2" w:rsidRDefault="004808D2" w:rsidP="584C612B">
      <w:pPr>
        <w:rPr>
          <w:rFonts w:ascii="Arial" w:hAnsi="Arial" w:cs="Arial"/>
          <w:bCs/>
          <w:sz w:val="23"/>
          <w:szCs w:val="23"/>
        </w:rPr>
      </w:pPr>
    </w:p>
    <w:p w14:paraId="088B3A86" w14:textId="77777777" w:rsidR="002D32A2" w:rsidRDefault="002D32A2" w:rsidP="007807A0">
      <w:pPr>
        <w:rPr>
          <w:rFonts w:ascii="Arial" w:hAnsi="Arial" w:cs="Arial"/>
          <w:sz w:val="23"/>
          <w:szCs w:val="23"/>
          <w:highlight w:val="yellow"/>
        </w:rPr>
      </w:pPr>
    </w:p>
    <w:p w14:paraId="20675B0A" w14:textId="77777777" w:rsidR="007807A0" w:rsidRDefault="007807A0" w:rsidP="584C612B">
      <w:pPr>
        <w:rPr>
          <w:rFonts w:ascii="Arial" w:hAnsi="Arial" w:cs="Arial"/>
          <w:b/>
          <w:bCs/>
          <w:color w:val="FF0000"/>
          <w:sz w:val="23"/>
          <w:szCs w:val="23"/>
        </w:rPr>
      </w:pPr>
    </w:p>
    <w:p w14:paraId="0D9A1810" w14:textId="77777777" w:rsidR="00121981" w:rsidRDefault="00121981" w:rsidP="002D32A2">
      <w:pPr>
        <w:pStyle w:val="Heading1"/>
        <w:rPr>
          <w:b/>
          <w:bCs/>
          <w:u w:val="single"/>
        </w:rPr>
      </w:pPr>
    </w:p>
    <w:p w14:paraId="3E4631F1" w14:textId="77777777" w:rsidR="00CB616D" w:rsidRDefault="00CB616D" w:rsidP="00121981">
      <w:pPr>
        <w:pStyle w:val="Heading1"/>
        <w:rPr>
          <w:b/>
          <w:bCs/>
          <w:u w:val="single"/>
        </w:rPr>
      </w:pPr>
    </w:p>
    <w:p w14:paraId="40F3D3F4" w14:textId="77777777" w:rsidR="00D371AB" w:rsidRDefault="00D371AB" w:rsidP="00B00A35">
      <w:pPr>
        <w:pStyle w:val="Heading1"/>
        <w:rPr>
          <w:b/>
          <w:bCs/>
          <w:u w:val="single"/>
        </w:rPr>
      </w:pPr>
    </w:p>
    <w:p w14:paraId="3E8B29F0" w14:textId="77777777" w:rsidR="00D371AB" w:rsidRDefault="00D371AB" w:rsidP="00B00A35">
      <w:pPr>
        <w:pStyle w:val="Heading1"/>
        <w:rPr>
          <w:b/>
          <w:bCs/>
          <w:u w:val="single"/>
        </w:rPr>
      </w:pPr>
    </w:p>
    <w:p w14:paraId="28C86E31" w14:textId="77777777" w:rsidR="00D371AB" w:rsidRDefault="00D371AB" w:rsidP="00B00A35">
      <w:pPr>
        <w:pStyle w:val="Heading1"/>
        <w:rPr>
          <w:b/>
          <w:bCs/>
          <w:u w:val="single"/>
        </w:rPr>
      </w:pPr>
    </w:p>
    <w:p w14:paraId="00E2956D" w14:textId="77777777" w:rsidR="00D371AB" w:rsidRDefault="00D371AB" w:rsidP="00B00A35">
      <w:pPr>
        <w:pStyle w:val="Heading1"/>
        <w:rPr>
          <w:b/>
          <w:bCs/>
          <w:u w:val="single"/>
        </w:rPr>
      </w:pPr>
    </w:p>
    <w:p w14:paraId="6A7D99B1" w14:textId="77777777" w:rsidR="00D371AB" w:rsidRDefault="00D371AB" w:rsidP="00B00A35">
      <w:pPr>
        <w:pStyle w:val="Heading1"/>
        <w:rPr>
          <w:b/>
          <w:bCs/>
          <w:u w:val="single"/>
        </w:rPr>
      </w:pPr>
    </w:p>
    <w:p w14:paraId="51ABDFC3" w14:textId="77777777" w:rsidR="00D371AB" w:rsidRDefault="00D371AB" w:rsidP="00B00A35">
      <w:pPr>
        <w:pStyle w:val="Heading1"/>
        <w:rPr>
          <w:b/>
          <w:bCs/>
          <w:u w:val="single"/>
        </w:rPr>
      </w:pPr>
    </w:p>
    <w:p w14:paraId="1BBF10C0" w14:textId="77777777" w:rsidR="00D371AB" w:rsidRDefault="00D371AB" w:rsidP="00B00A35">
      <w:pPr>
        <w:pStyle w:val="Heading1"/>
        <w:rPr>
          <w:b/>
          <w:bCs/>
          <w:u w:val="single"/>
        </w:rPr>
      </w:pPr>
    </w:p>
    <w:p w14:paraId="690146F7" w14:textId="77777777" w:rsidR="00D371AB" w:rsidRDefault="00D371AB" w:rsidP="00B00A35">
      <w:pPr>
        <w:pStyle w:val="Heading1"/>
        <w:rPr>
          <w:b/>
          <w:bCs/>
          <w:u w:val="single"/>
        </w:rPr>
      </w:pPr>
    </w:p>
    <w:p w14:paraId="01B5DAF4" w14:textId="77777777" w:rsidR="00D371AB" w:rsidRDefault="00D371AB" w:rsidP="00B00A35">
      <w:pPr>
        <w:pStyle w:val="Heading1"/>
        <w:rPr>
          <w:b/>
          <w:bCs/>
          <w:u w:val="single"/>
        </w:rPr>
      </w:pPr>
    </w:p>
    <w:p w14:paraId="0C47A8E3" w14:textId="77777777" w:rsidR="00D371AB" w:rsidRDefault="00D371AB" w:rsidP="00B00A35">
      <w:pPr>
        <w:pStyle w:val="Heading1"/>
        <w:rPr>
          <w:b/>
          <w:bCs/>
          <w:u w:val="single"/>
        </w:rPr>
      </w:pPr>
    </w:p>
    <w:p w14:paraId="4CD23B68" w14:textId="77777777" w:rsidR="00D371AB" w:rsidRDefault="00D371AB" w:rsidP="00B00A35">
      <w:pPr>
        <w:pStyle w:val="Heading1"/>
        <w:rPr>
          <w:b/>
          <w:bCs/>
          <w:u w:val="single"/>
        </w:rPr>
      </w:pPr>
    </w:p>
    <w:p w14:paraId="6A19BAA2" w14:textId="77777777" w:rsidR="00DA21F7" w:rsidRDefault="00DA21F7" w:rsidP="00B00A35">
      <w:pPr>
        <w:pStyle w:val="Heading1"/>
        <w:rPr>
          <w:b/>
          <w:bCs/>
          <w:u w:val="single"/>
        </w:rPr>
      </w:pPr>
    </w:p>
    <w:p w14:paraId="379C10C3" w14:textId="77777777" w:rsidR="00121981" w:rsidRPr="00121981" w:rsidRDefault="00121981" w:rsidP="00121981">
      <w:pPr>
        <w:rPr>
          <w:lang w:eastAsia="en-GB"/>
        </w:rPr>
      </w:pPr>
    </w:p>
    <w:p w14:paraId="6B472CD7" w14:textId="77777777" w:rsidR="00DA21F7" w:rsidRDefault="00DA21F7" w:rsidP="002B6282">
      <w:pPr>
        <w:spacing w:after="0" w:line="360" w:lineRule="auto"/>
        <w:rPr>
          <w:rFonts w:ascii="Arial" w:eastAsia="Times New Roman" w:hAnsi="Arial" w:cs="Arial"/>
          <w:sz w:val="22"/>
          <w:szCs w:val="22"/>
          <w:lang w:eastAsia="en-GB"/>
        </w:rPr>
      </w:pPr>
    </w:p>
    <w:p w14:paraId="4B058E84" w14:textId="77777777" w:rsidR="00DA21F7" w:rsidRDefault="00DA21F7" w:rsidP="002B6282">
      <w:pPr>
        <w:spacing w:after="0" w:line="360" w:lineRule="auto"/>
        <w:rPr>
          <w:rFonts w:ascii="Arial" w:eastAsia="Times New Roman" w:hAnsi="Arial" w:cs="Arial"/>
          <w:sz w:val="22"/>
          <w:szCs w:val="22"/>
          <w:lang w:eastAsia="en-GB"/>
        </w:rPr>
      </w:pPr>
    </w:p>
    <w:p w14:paraId="407A5FCA" w14:textId="77777777" w:rsidR="00DA21F7" w:rsidRDefault="00DA21F7" w:rsidP="002B6282">
      <w:pPr>
        <w:spacing w:after="0" w:line="360" w:lineRule="auto"/>
        <w:rPr>
          <w:rFonts w:ascii="Arial" w:eastAsia="Times New Roman" w:hAnsi="Arial" w:cs="Arial"/>
          <w:sz w:val="22"/>
          <w:szCs w:val="22"/>
          <w:lang w:eastAsia="en-GB"/>
        </w:rPr>
      </w:pPr>
    </w:p>
    <w:p w14:paraId="0E799BF4" w14:textId="77777777" w:rsidR="00DA21F7" w:rsidRPr="00DA21F7" w:rsidRDefault="00DA21F7" w:rsidP="00DA21F7">
      <w:pPr>
        <w:keepNext/>
        <w:keepLines/>
        <w:spacing w:before="320" w:after="0" w:line="240" w:lineRule="auto"/>
        <w:outlineLvl w:val="0"/>
        <w:rPr>
          <w:rFonts w:asciiTheme="majorHAnsi" w:eastAsiaTheme="majorEastAsia" w:hAnsiTheme="majorHAnsi" w:cstheme="majorBidi"/>
          <w:b/>
          <w:bCs/>
          <w:color w:val="2F5496" w:themeColor="accent1" w:themeShade="BF"/>
          <w:sz w:val="32"/>
          <w:szCs w:val="32"/>
          <w:u w:val="single"/>
        </w:rPr>
      </w:pPr>
      <w:r w:rsidRPr="00DA21F7">
        <w:rPr>
          <w:rFonts w:asciiTheme="majorHAnsi" w:eastAsiaTheme="majorEastAsia" w:hAnsiTheme="majorHAnsi" w:cstheme="majorBidi"/>
          <w:b/>
          <w:bCs/>
          <w:color w:val="2F5496" w:themeColor="accent1" w:themeShade="BF"/>
          <w:sz w:val="32"/>
          <w:szCs w:val="32"/>
          <w:u w:val="single"/>
        </w:rPr>
        <w:lastRenderedPageBreak/>
        <w:t>Reference</w:t>
      </w:r>
    </w:p>
    <w:p w14:paraId="13DBE572" w14:textId="77777777" w:rsidR="00DA21F7" w:rsidRDefault="00DA21F7" w:rsidP="002B6282">
      <w:pPr>
        <w:spacing w:after="0" w:line="360" w:lineRule="auto"/>
        <w:rPr>
          <w:rFonts w:ascii="Arial" w:eastAsia="Times New Roman" w:hAnsi="Arial" w:cs="Arial"/>
          <w:sz w:val="22"/>
          <w:szCs w:val="22"/>
          <w:lang w:eastAsia="en-GB"/>
        </w:rPr>
      </w:pPr>
    </w:p>
    <w:p w14:paraId="2FC66C30" w14:textId="1E96A245" w:rsidR="002B33F4" w:rsidRDefault="002B33F4" w:rsidP="002B6282">
      <w:pPr>
        <w:spacing w:after="0" w:line="360" w:lineRule="auto"/>
        <w:rPr>
          <w:rFonts w:ascii="Arial" w:hAnsi="Arial" w:cs="Arial"/>
          <w:sz w:val="22"/>
          <w:szCs w:val="22"/>
        </w:rPr>
      </w:pPr>
      <w:r w:rsidRPr="00C86B84">
        <w:rPr>
          <w:rFonts w:ascii="Arial" w:eastAsia="Times New Roman" w:hAnsi="Arial" w:cs="Arial"/>
          <w:sz w:val="22"/>
          <w:szCs w:val="22"/>
          <w:lang w:eastAsia="en-GB"/>
        </w:rPr>
        <w:t>Alsehemi,</w:t>
      </w:r>
      <w:r w:rsidRPr="002B6282">
        <w:rPr>
          <w:rFonts w:ascii="Arial" w:eastAsia="Times New Roman" w:hAnsi="Arial" w:cs="Arial"/>
          <w:sz w:val="22"/>
          <w:szCs w:val="22"/>
          <w:lang w:eastAsia="en-GB"/>
        </w:rPr>
        <w:t xml:space="preserve"> et al. (2017)</w:t>
      </w:r>
      <w:r w:rsidRPr="002B6282">
        <w:rPr>
          <w:rFonts w:ascii="Arial" w:hAnsi="Arial" w:cs="Arial"/>
          <w:sz w:val="22"/>
          <w:szCs w:val="22"/>
        </w:rPr>
        <w:t xml:space="preserve"> ‘Public awareness of autism spectrum disorder’ </w:t>
      </w:r>
      <w:r w:rsidRPr="002B6282">
        <w:rPr>
          <w:rFonts w:ascii="Arial" w:hAnsi="Arial" w:cs="Arial"/>
          <w:i/>
          <w:iCs/>
          <w:sz w:val="22"/>
          <w:szCs w:val="22"/>
        </w:rPr>
        <w:t>Neurosciences</w:t>
      </w:r>
      <w:r w:rsidR="007C0520">
        <w:rPr>
          <w:rFonts w:ascii="Arial" w:hAnsi="Arial" w:cs="Arial"/>
          <w:i/>
          <w:iCs/>
          <w:sz w:val="22"/>
          <w:szCs w:val="22"/>
        </w:rPr>
        <w:t>.</w:t>
      </w:r>
      <w:r w:rsidRPr="002B6282">
        <w:rPr>
          <w:rFonts w:ascii="Arial" w:hAnsi="Arial" w:cs="Arial"/>
          <w:i/>
          <w:iCs/>
          <w:sz w:val="22"/>
          <w:szCs w:val="22"/>
        </w:rPr>
        <w:t xml:space="preserve"> </w:t>
      </w:r>
      <w:r w:rsidR="007C0520">
        <w:rPr>
          <w:rFonts w:ascii="Arial" w:hAnsi="Arial" w:cs="Arial"/>
          <w:sz w:val="22"/>
          <w:szCs w:val="22"/>
        </w:rPr>
        <w:t>V</w:t>
      </w:r>
      <w:r w:rsidRPr="002B6282">
        <w:rPr>
          <w:rFonts w:ascii="Arial" w:hAnsi="Arial" w:cs="Arial"/>
          <w:sz w:val="22"/>
          <w:szCs w:val="22"/>
        </w:rPr>
        <w:t xml:space="preserve">olume 22, Issue 3, pp. 213-215. </w:t>
      </w:r>
      <w:r w:rsidR="007C0520">
        <w:rPr>
          <w:rFonts w:ascii="Arial" w:hAnsi="Arial" w:cs="Arial"/>
          <w:sz w:val="22"/>
          <w:szCs w:val="22"/>
        </w:rPr>
        <w:t xml:space="preserve">Publisher: </w:t>
      </w:r>
      <w:r w:rsidR="007C0520" w:rsidRPr="007C0520">
        <w:rPr>
          <w:rFonts w:ascii="Arial" w:hAnsi="Arial" w:cs="Arial"/>
          <w:sz w:val="22"/>
          <w:szCs w:val="22"/>
        </w:rPr>
        <w:t>Saudi Arabian Armed Forces Hospital</w:t>
      </w:r>
      <w:r w:rsidR="007C0520">
        <w:rPr>
          <w:rFonts w:ascii="Arial" w:hAnsi="Arial" w:cs="Arial"/>
          <w:sz w:val="22"/>
          <w:szCs w:val="22"/>
        </w:rPr>
        <w:t xml:space="preserve">. </w:t>
      </w:r>
      <w:r w:rsidRPr="002B6282">
        <w:rPr>
          <w:rFonts w:ascii="Arial" w:hAnsi="Arial" w:cs="Arial"/>
          <w:sz w:val="22"/>
          <w:szCs w:val="22"/>
        </w:rPr>
        <w:t>Available at: https://www.ncbi.nlm.nih.gov/pmc/articles/PMC59 (Accessed: 23</w:t>
      </w:r>
      <w:r w:rsidRPr="002B6282">
        <w:rPr>
          <w:rFonts w:ascii="Arial" w:hAnsi="Arial" w:cs="Arial"/>
          <w:sz w:val="22"/>
          <w:szCs w:val="22"/>
          <w:vertAlign w:val="superscript"/>
        </w:rPr>
        <w:t>rd</w:t>
      </w:r>
      <w:r w:rsidRPr="002B6282">
        <w:rPr>
          <w:rFonts w:ascii="Arial" w:hAnsi="Arial" w:cs="Arial"/>
          <w:sz w:val="22"/>
          <w:szCs w:val="22"/>
        </w:rPr>
        <w:t xml:space="preserve"> March 2021).</w:t>
      </w:r>
    </w:p>
    <w:p w14:paraId="18A27DFB" w14:textId="46F03AD8" w:rsidR="00F36B69" w:rsidRDefault="00F36B69" w:rsidP="002B6282">
      <w:pPr>
        <w:spacing w:after="0" w:line="360" w:lineRule="auto"/>
        <w:rPr>
          <w:rFonts w:ascii="Arial" w:hAnsi="Arial" w:cs="Arial"/>
          <w:sz w:val="22"/>
          <w:szCs w:val="22"/>
        </w:rPr>
      </w:pPr>
      <w:r w:rsidRPr="00C82B99">
        <w:rPr>
          <w:rFonts w:ascii="Arial" w:hAnsi="Arial" w:cs="Arial"/>
          <w:sz w:val="22"/>
          <w:szCs w:val="22"/>
        </w:rPr>
        <w:t xml:space="preserve">Bölte, </w:t>
      </w:r>
      <w:r w:rsidR="00822E41" w:rsidRPr="00C82B99">
        <w:rPr>
          <w:rFonts w:ascii="Arial" w:hAnsi="Arial" w:cs="Arial"/>
          <w:sz w:val="22"/>
          <w:szCs w:val="22"/>
        </w:rPr>
        <w:t xml:space="preserve">(2021) </w:t>
      </w:r>
      <w:r w:rsidR="00D42161" w:rsidRPr="00C82B99">
        <w:rPr>
          <w:rFonts w:ascii="Arial" w:hAnsi="Arial" w:cs="Arial"/>
          <w:sz w:val="22"/>
          <w:szCs w:val="22"/>
        </w:rPr>
        <w:t>"We believe in good jobs, fair jobs, dignifying jobs that give you a good sense of identity": Career and job guidance counseling in autism</w:t>
      </w:r>
      <w:r w:rsidR="00CF5DFD" w:rsidRPr="00C82B99">
        <w:rPr>
          <w:rFonts w:ascii="Arial" w:hAnsi="Arial" w:cs="Arial"/>
          <w:sz w:val="22"/>
          <w:szCs w:val="22"/>
        </w:rPr>
        <w:t xml:space="preserve">. </w:t>
      </w:r>
      <w:r w:rsidR="00987395" w:rsidRPr="00C82B99">
        <w:rPr>
          <w:rFonts w:ascii="Arial" w:hAnsi="Arial" w:cs="Arial"/>
          <w:sz w:val="22"/>
          <w:szCs w:val="22"/>
        </w:rPr>
        <w:t xml:space="preserve"> </w:t>
      </w:r>
      <w:r w:rsidR="00D55761" w:rsidRPr="00C82B99">
        <w:rPr>
          <w:rFonts w:ascii="Arial" w:hAnsi="Arial" w:cs="Arial"/>
          <w:i/>
          <w:iCs/>
          <w:sz w:val="22"/>
          <w:szCs w:val="22"/>
        </w:rPr>
        <w:t>Autism:</w:t>
      </w:r>
      <w:r w:rsidR="00987395" w:rsidRPr="00C82B99">
        <w:rPr>
          <w:rFonts w:ascii="Arial" w:hAnsi="Arial" w:cs="Arial"/>
          <w:i/>
          <w:iCs/>
          <w:sz w:val="22"/>
          <w:szCs w:val="22"/>
        </w:rPr>
        <w:t xml:space="preserve"> the international journal of research and practice</w:t>
      </w:r>
      <w:r w:rsidR="0034482C" w:rsidRPr="00C82B99">
        <w:rPr>
          <w:rFonts w:ascii="Arial" w:hAnsi="Arial" w:cs="Arial"/>
          <w:sz w:val="22"/>
          <w:szCs w:val="22"/>
        </w:rPr>
        <w:t xml:space="preserve">. Volume 25, issue 4, pp. </w:t>
      </w:r>
      <w:r w:rsidR="0034482C" w:rsidRPr="00C82B99">
        <w:rPr>
          <w:rFonts w:ascii="Arial" w:hAnsi="Arial" w:cs="Arial"/>
          <w:sz w:val="22"/>
          <w:szCs w:val="22"/>
        </w:rPr>
        <w:t>857-861</w:t>
      </w:r>
      <w:r w:rsidR="00D55761" w:rsidRPr="00C82B99">
        <w:rPr>
          <w:rFonts w:ascii="Arial" w:hAnsi="Arial" w:cs="Arial"/>
          <w:sz w:val="22"/>
          <w:szCs w:val="22"/>
        </w:rPr>
        <w:t>.</w:t>
      </w:r>
      <w:r w:rsidR="00BF67CC" w:rsidRPr="00C82B99">
        <w:rPr>
          <w:rFonts w:ascii="Arial" w:hAnsi="Arial" w:cs="Arial"/>
          <w:sz w:val="22"/>
          <w:szCs w:val="22"/>
        </w:rPr>
        <w:t xml:space="preserve"> </w:t>
      </w:r>
      <w:r w:rsidR="00BF67CC" w:rsidRPr="00C82B99">
        <w:rPr>
          <w:rFonts w:ascii="Arial" w:hAnsi="Arial" w:cs="Arial"/>
          <w:sz w:val="22"/>
          <w:szCs w:val="22"/>
        </w:rPr>
        <w:t>SAGE Publications Ltd</w:t>
      </w:r>
      <w:r w:rsidR="00BF67CC" w:rsidRPr="00C82B99">
        <w:rPr>
          <w:rFonts w:ascii="Arial" w:hAnsi="Arial" w:cs="Arial"/>
          <w:sz w:val="22"/>
          <w:szCs w:val="22"/>
        </w:rPr>
        <w:t xml:space="preserve">. Available at: </w:t>
      </w:r>
      <w:hyperlink r:id="rId11" w:history="1">
        <w:r w:rsidR="00A81B53" w:rsidRPr="00C82B99">
          <w:rPr>
            <w:rStyle w:val="Hyperlink"/>
            <w:rFonts w:ascii="Arial" w:hAnsi="Arial" w:cs="Arial"/>
            <w:color w:val="auto"/>
            <w:sz w:val="22"/>
            <w:szCs w:val="22"/>
            <w:u w:val="none"/>
          </w:rPr>
          <w:t>http://www.ncbi.nlm.nih.gov/pubmed/33554660</w:t>
        </w:r>
      </w:hyperlink>
      <w:r w:rsidR="00A81B53" w:rsidRPr="00C82B99">
        <w:rPr>
          <w:rFonts w:ascii="Arial" w:hAnsi="Arial" w:cs="Arial"/>
          <w:sz w:val="22"/>
          <w:szCs w:val="22"/>
        </w:rPr>
        <w:t xml:space="preserve"> (Accessed: </w:t>
      </w:r>
      <w:r w:rsidR="00C82B99" w:rsidRPr="00C82B99">
        <w:rPr>
          <w:rFonts w:ascii="Arial" w:hAnsi="Arial" w:cs="Arial"/>
          <w:sz w:val="22"/>
          <w:szCs w:val="22"/>
        </w:rPr>
        <w:t>04</w:t>
      </w:r>
      <w:r w:rsidR="00C82B99" w:rsidRPr="00C82B99">
        <w:rPr>
          <w:rFonts w:ascii="Arial" w:hAnsi="Arial" w:cs="Arial"/>
          <w:sz w:val="22"/>
          <w:szCs w:val="22"/>
          <w:vertAlign w:val="superscript"/>
        </w:rPr>
        <w:t>th</w:t>
      </w:r>
      <w:r w:rsidR="00C82B99" w:rsidRPr="00C82B99">
        <w:rPr>
          <w:rFonts w:ascii="Arial" w:hAnsi="Arial" w:cs="Arial"/>
          <w:sz w:val="22"/>
          <w:szCs w:val="22"/>
        </w:rPr>
        <w:t xml:space="preserve"> May 2021).</w:t>
      </w:r>
    </w:p>
    <w:p w14:paraId="702479ED" w14:textId="77777777" w:rsidR="001B7013" w:rsidRDefault="001B7013" w:rsidP="001B7013">
      <w:pPr>
        <w:spacing w:line="360" w:lineRule="auto"/>
        <w:rPr>
          <w:rFonts w:ascii="Arial" w:hAnsi="Arial" w:cs="Arial"/>
          <w:i/>
          <w:iCs/>
          <w:sz w:val="22"/>
          <w:szCs w:val="22"/>
        </w:rPr>
      </w:pPr>
      <w:r>
        <w:rPr>
          <w:rFonts w:ascii="Arial" w:hAnsi="Arial" w:cs="Arial"/>
          <w:sz w:val="22"/>
          <w:szCs w:val="22"/>
        </w:rPr>
        <w:t xml:space="preserve">Dan, </w:t>
      </w:r>
      <w:r w:rsidRPr="002B6282">
        <w:rPr>
          <w:rFonts w:ascii="Arial" w:hAnsi="Arial" w:cs="Arial"/>
          <w:sz w:val="22"/>
          <w:szCs w:val="22"/>
        </w:rPr>
        <w:t xml:space="preserve">et al. (2012) ‘Aripiprazole in the treatment of challenging behaviour in adults with autism spectrum disorder, </w:t>
      </w:r>
      <w:r w:rsidRPr="002B6282">
        <w:rPr>
          <w:rFonts w:ascii="Arial" w:hAnsi="Arial" w:cs="Arial"/>
          <w:i/>
          <w:iCs/>
          <w:sz w:val="22"/>
          <w:szCs w:val="22"/>
        </w:rPr>
        <w:t xml:space="preserve">Neurodevelopmental disorders and the criminal justice system’.  View project Neuropsychological and neurobiological underpinnings of ASPD and psychopathy View </w:t>
      </w:r>
      <w:proofErr w:type="spellStart"/>
      <w:r w:rsidRPr="002B6282">
        <w:rPr>
          <w:rFonts w:ascii="Arial" w:hAnsi="Arial" w:cs="Arial"/>
          <w:i/>
          <w:iCs/>
          <w:sz w:val="22"/>
          <w:szCs w:val="22"/>
        </w:rPr>
        <w:t>proj</w:t>
      </w:r>
      <w:proofErr w:type="spellEnd"/>
      <w:r w:rsidRPr="002B6282">
        <w:rPr>
          <w:rFonts w:ascii="Arial" w:hAnsi="Arial" w:cs="Arial"/>
          <w:sz w:val="22"/>
          <w:szCs w:val="22"/>
        </w:rPr>
        <w:t xml:space="preserve"> Available at: </w:t>
      </w:r>
      <w:hyperlink r:id="rId12" w:history="1">
        <w:r w:rsidRPr="002B6282">
          <w:rPr>
            <w:rStyle w:val="Hyperlink"/>
            <w:rFonts w:ascii="Arial" w:hAnsi="Arial" w:cs="Arial"/>
            <w:color w:val="auto"/>
            <w:sz w:val="22"/>
            <w:szCs w:val="22"/>
            <w:u w:val="none"/>
          </w:rPr>
          <w:t>https://www.researchgate.net/publication/224846762/</w:t>
        </w:r>
      </w:hyperlink>
      <w:r w:rsidRPr="002B6282">
        <w:rPr>
          <w:rFonts w:ascii="Arial" w:hAnsi="Arial" w:cs="Arial"/>
          <w:sz w:val="22"/>
          <w:szCs w:val="22"/>
        </w:rPr>
        <w:t xml:space="preserve">  (Accessed: 27</w:t>
      </w:r>
      <w:r w:rsidRPr="002B6282">
        <w:rPr>
          <w:rFonts w:ascii="Arial" w:hAnsi="Arial" w:cs="Arial"/>
          <w:sz w:val="22"/>
          <w:szCs w:val="22"/>
          <w:vertAlign w:val="superscript"/>
        </w:rPr>
        <w:t>th</w:t>
      </w:r>
      <w:r w:rsidRPr="002B6282">
        <w:rPr>
          <w:rFonts w:ascii="Arial" w:hAnsi="Arial" w:cs="Arial"/>
          <w:sz w:val="22"/>
          <w:szCs w:val="22"/>
        </w:rPr>
        <w:t xml:space="preserve"> April 2021).</w:t>
      </w:r>
    </w:p>
    <w:p w14:paraId="6B31D132" w14:textId="36F6D51F" w:rsidR="00B5687D" w:rsidRPr="001B7013" w:rsidRDefault="00BE68E3" w:rsidP="001B7013">
      <w:pPr>
        <w:spacing w:line="360" w:lineRule="auto"/>
        <w:rPr>
          <w:rFonts w:ascii="Arial" w:hAnsi="Arial" w:cs="Arial"/>
          <w:i/>
          <w:iCs/>
          <w:sz w:val="22"/>
          <w:szCs w:val="22"/>
        </w:rPr>
      </w:pPr>
      <w:r w:rsidRPr="00554FAC">
        <w:rPr>
          <w:rFonts w:ascii="Arial" w:eastAsia="Times New Roman" w:hAnsi="Arial" w:cs="Arial"/>
          <w:sz w:val="22"/>
          <w:szCs w:val="22"/>
          <w:lang w:eastAsia="en-GB"/>
        </w:rPr>
        <w:t>Gal,</w:t>
      </w:r>
      <w:r w:rsidRPr="002B6282">
        <w:rPr>
          <w:rFonts w:ascii="Arial" w:eastAsia="Times New Roman" w:hAnsi="Arial" w:cs="Arial"/>
          <w:sz w:val="22"/>
          <w:szCs w:val="22"/>
          <w:lang w:eastAsia="en-GB"/>
        </w:rPr>
        <w:t xml:space="preserve"> </w:t>
      </w:r>
      <w:r w:rsidRPr="00554FAC">
        <w:rPr>
          <w:rFonts w:ascii="Arial" w:eastAsia="Times New Roman" w:hAnsi="Arial" w:cs="Arial"/>
          <w:sz w:val="22"/>
          <w:szCs w:val="22"/>
          <w:lang w:eastAsia="en-GB"/>
        </w:rPr>
        <w:t xml:space="preserve">Meir, </w:t>
      </w:r>
      <w:r w:rsidRPr="002B6282">
        <w:rPr>
          <w:rFonts w:ascii="Arial" w:eastAsia="Times New Roman" w:hAnsi="Arial" w:cs="Arial"/>
          <w:sz w:val="22"/>
          <w:szCs w:val="22"/>
          <w:lang w:eastAsia="en-GB"/>
        </w:rPr>
        <w:t>Katz (2013)</w:t>
      </w:r>
      <w:r w:rsidRPr="002B6282">
        <w:rPr>
          <w:rFonts w:ascii="Arial" w:hAnsi="Arial" w:cs="Arial"/>
          <w:sz w:val="22"/>
          <w:szCs w:val="22"/>
        </w:rPr>
        <w:t xml:space="preserve"> Development and reliability of the autism work skills questionnaire (AWSQ) </w:t>
      </w:r>
      <w:r w:rsidRPr="002B6282">
        <w:rPr>
          <w:rFonts w:ascii="Arial" w:hAnsi="Arial" w:cs="Arial"/>
          <w:i/>
          <w:iCs/>
          <w:sz w:val="22"/>
          <w:szCs w:val="22"/>
        </w:rPr>
        <w:t>American Journal of Occupational Therapy. Volume 67, Issue1,</w:t>
      </w:r>
      <w:r w:rsidRPr="002B6282">
        <w:rPr>
          <w:rFonts w:ascii="Arial" w:hAnsi="Arial" w:cs="Arial"/>
          <w:sz w:val="22"/>
          <w:szCs w:val="22"/>
        </w:rPr>
        <w:t xml:space="preserve"> DOI: 10.5014/ajot.2013.005066 (Accessed: 08</w:t>
      </w:r>
      <w:r w:rsidRPr="002B6282">
        <w:rPr>
          <w:rFonts w:ascii="Arial" w:hAnsi="Arial" w:cs="Arial"/>
          <w:sz w:val="22"/>
          <w:szCs w:val="22"/>
          <w:vertAlign w:val="superscript"/>
        </w:rPr>
        <w:t>th</w:t>
      </w:r>
      <w:r w:rsidRPr="002B6282">
        <w:rPr>
          <w:rFonts w:ascii="Arial" w:hAnsi="Arial" w:cs="Arial"/>
          <w:sz w:val="22"/>
          <w:szCs w:val="22"/>
        </w:rPr>
        <w:t xml:space="preserve"> April 2021).</w:t>
      </w:r>
    </w:p>
    <w:p w14:paraId="715649EF" w14:textId="6385035B" w:rsidR="002B33F4" w:rsidRDefault="00B5687D" w:rsidP="002B6282">
      <w:pPr>
        <w:spacing w:after="0" w:line="360" w:lineRule="auto"/>
        <w:rPr>
          <w:rFonts w:ascii="Arial" w:hAnsi="Arial" w:cs="Arial"/>
          <w:sz w:val="22"/>
          <w:szCs w:val="22"/>
        </w:rPr>
      </w:pPr>
      <w:r w:rsidRPr="002B6282">
        <w:rPr>
          <w:rFonts w:ascii="Arial" w:hAnsi="Arial" w:cs="Arial"/>
          <w:sz w:val="22"/>
          <w:szCs w:val="22"/>
        </w:rPr>
        <w:t xml:space="preserve">Geber, et al. (2011) ‘Comparing residential programmes for adults with autism spectrum disorders and intellectual disability’: outcomes of challenging behaviour and quality of life. </w:t>
      </w:r>
      <w:r w:rsidRPr="002B6282">
        <w:rPr>
          <w:rFonts w:ascii="Arial" w:hAnsi="Arial" w:cs="Arial"/>
          <w:i/>
          <w:iCs/>
          <w:sz w:val="22"/>
          <w:szCs w:val="22"/>
        </w:rPr>
        <w:t xml:space="preserve">Journal of Intellectual Disability Research. </w:t>
      </w:r>
      <w:r w:rsidR="00061328" w:rsidRPr="00061328">
        <w:rPr>
          <w:rFonts w:ascii="Arial" w:hAnsi="Arial" w:cs="Arial"/>
          <w:sz w:val="22"/>
          <w:szCs w:val="22"/>
        </w:rPr>
        <w:t xml:space="preserve">Volume 55, Issue 9, </w:t>
      </w:r>
      <w:r w:rsidR="007369EE" w:rsidRPr="00061328">
        <w:rPr>
          <w:rFonts w:ascii="Arial" w:hAnsi="Arial" w:cs="Arial"/>
          <w:sz w:val="22"/>
          <w:szCs w:val="22"/>
        </w:rPr>
        <w:t>pp.</w:t>
      </w:r>
      <w:r w:rsidR="007369EE" w:rsidRPr="00061328">
        <w:t xml:space="preserve"> 918-932.</w:t>
      </w:r>
      <w:r w:rsidR="007369EE">
        <w:t xml:space="preserve"> Publisher: </w:t>
      </w:r>
      <w:r w:rsidR="007369EE" w:rsidRPr="00AB61E5">
        <w:rPr>
          <w:rFonts w:ascii="Arial" w:hAnsi="Arial" w:cs="Arial"/>
          <w:sz w:val="22"/>
          <w:szCs w:val="22"/>
        </w:rPr>
        <w:t>John Wiley &amp; Sons, Ltd</w:t>
      </w:r>
      <w:r w:rsidR="00061328">
        <w:rPr>
          <w:rFonts w:ascii="Arial" w:hAnsi="Arial" w:cs="Arial"/>
          <w:sz w:val="22"/>
          <w:szCs w:val="22"/>
        </w:rPr>
        <w:t>.</w:t>
      </w:r>
      <w:r w:rsidR="007369EE">
        <w:rPr>
          <w:rFonts w:ascii="Arial" w:hAnsi="Arial" w:cs="Arial"/>
          <w:sz w:val="22"/>
          <w:szCs w:val="22"/>
        </w:rPr>
        <w:t xml:space="preserve"> </w:t>
      </w:r>
      <w:r w:rsidRPr="002B6282">
        <w:rPr>
          <w:rFonts w:ascii="Arial" w:hAnsi="Arial" w:cs="Arial"/>
          <w:sz w:val="22"/>
          <w:szCs w:val="22"/>
        </w:rPr>
        <w:t xml:space="preserve">Available at: </w:t>
      </w:r>
      <w:hyperlink r:id="rId13" w:history="1">
        <w:r w:rsidRPr="002B6282">
          <w:rPr>
            <w:rStyle w:val="Hyperlink"/>
            <w:rFonts w:ascii="Arial" w:hAnsi="Arial" w:cs="Arial"/>
            <w:color w:val="auto"/>
            <w:sz w:val="22"/>
            <w:szCs w:val="22"/>
            <w:u w:val="none"/>
          </w:rPr>
          <w:t>https://onlinelibrary.wiley.com/doi/pdf/10.4073/csr.2012.5</w:t>
        </w:r>
      </w:hyperlink>
      <w:r w:rsidRPr="002B6282">
        <w:rPr>
          <w:rFonts w:ascii="Arial" w:hAnsi="Arial" w:cs="Arial"/>
          <w:sz w:val="22"/>
          <w:szCs w:val="22"/>
        </w:rPr>
        <w:t xml:space="preserve"> (Accessed: 29</w:t>
      </w:r>
      <w:r w:rsidRPr="002B6282">
        <w:rPr>
          <w:rFonts w:ascii="Arial" w:hAnsi="Arial" w:cs="Arial"/>
          <w:sz w:val="22"/>
          <w:szCs w:val="22"/>
          <w:vertAlign w:val="superscript"/>
        </w:rPr>
        <w:t>th</w:t>
      </w:r>
      <w:r w:rsidRPr="002B6282">
        <w:rPr>
          <w:rFonts w:ascii="Arial" w:hAnsi="Arial" w:cs="Arial"/>
          <w:sz w:val="22"/>
          <w:szCs w:val="22"/>
        </w:rPr>
        <w:t xml:space="preserve"> March 2021).</w:t>
      </w:r>
    </w:p>
    <w:p w14:paraId="3821F824" w14:textId="3F7FC6CE" w:rsidR="00C3227E" w:rsidRPr="009D17C8" w:rsidRDefault="00C3227E" w:rsidP="006D7576">
      <w:pPr>
        <w:spacing w:after="0" w:line="360" w:lineRule="auto"/>
        <w:rPr>
          <w:rFonts w:ascii="Arial" w:eastAsia="Times New Roman" w:hAnsi="Arial" w:cs="Arial"/>
          <w:sz w:val="22"/>
          <w:szCs w:val="22"/>
          <w:lang w:eastAsia="en-GB"/>
        </w:rPr>
      </w:pPr>
      <w:r w:rsidRPr="00C3227E">
        <w:rPr>
          <w:rFonts w:ascii="Arial" w:eastAsia="Times New Roman" w:hAnsi="Arial" w:cs="Arial"/>
          <w:sz w:val="22"/>
          <w:szCs w:val="22"/>
          <w:lang w:eastAsia="en-GB"/>
        </w:rPr>
        <w:t xml:space="preserve">Grob, </w:t>
      </w:r>
      <w:r w:rsidR="00440F6A" w:rsidRPr="009D17C8">
        <w:rPr>
          <w:rFonts w:ascii="Arial" w:eastAsia="Times New Roman" w:hAnsi="Arial" w:cs="Arial"/>
          <w:sz w:val="22"/>
          <w:szCs w:val="22"/>
          <w:lang w:eastAsia="en-GB"/>
        </w:rPr>
        <w:t>et al. (</w:t>
      </w:r>
      <w:r w:rsidR="00B24E4D" w:rsidRPr="009D17C8">
        <w:rPr>
          <w:rFonts w:ascii="Arial" w:eastAsia="Times New Roman" w:hAnsi="Arial" w:cs="Arial"/>
          <w:sz w:val="22"/>
          <w:szCs w:val="22"/>
          <w:lang w:eastAsia="en-GB"/>
        </w:rPr>
        <w:t xml:space="preserve">2019) </w:t>
      </w:r>
      <w:r w:rsidR="002A1566" w:rsidRPr="009D17C8">
        <w:rPr>
          <w:rFonts w:ascii="Arial" w:eastAsia="Times New Roman" w:hAnsi="Arial" w:cs="Arial"/>
          <w:sz w:val="22"/>
          <w:szCs w:val="22"/>
          <w:lang w:eastAsia="en-GB"/>
        </w:rPr>
        <w:t>‘</w:t>
      </w:r>
      <w:r w:rsidR="00B24E4D" w:rsidRPr="009D17C8">
        <w:rPr>
          <w:rFonts w:ascii="Arial" w:hAnsi="Arial" w:cs="Arial"/>
          <w:sz w:val="22"/>
          <w:szCs w:val="22"/>
        </w:rPr>
        <w:t>Assessing and teaching job-related social skills to adults with autism spectrum disorder</w:t>
      </w:r>
      <w:r w:rsidR="002A1566" w:rsidRPr="009D17C8">
        <w:rPr>
          <w:rFonts w:ascii="Arial" w:hAnsi="Arial" w:cs="Arial"/>
          <w:sz w:val="22"/>
          <w:szCs w:val="22"/>
        </w:rPr>
        <w:t>’</w:t>
      </w:r>
      <w:r w:rsidR="006D7576" w:rsidRPr="009D17C8">
        <w:rPr>
          <w:rFonts w:ascii="Arial" w:hAnsi="Arial" w:cs="Arial"/>
          <w:sz w:val="22"/>
          <w:szCs w:val="22"/>
        </w:rPr>
        <w:t xml:space="preserve"> </w:t>
      </w:r>
      <w:r w:rsidR="002A1566" w:rsidRPr="009D17C8">
        <w:rPr>
          <w:rFonts w:ascii="Arial" w:hAnsi="Arial" w:cs="Arial"/>
          <w:i/>
          <w:iCs/>
          <w:sz w:val="22"/>
          <w:szCs w:val="22"/>
        </w:rPr>
        <w:t>j</w:t>
      </w:r>
      <w:r w:rsidR="002A1566" w:rsidRPr="009D17C8">
        <w:rPr>
          <w:rFonts w:ascii="Arial" w:hAnsi="Arial" w:cs="Arial"/>
          <w:i/>
          <w:iCs/>
          <w:sz w:val="22"/>
          <w:szCs w:val="22"/>
        </w:rPr>
        <w:t xml:space="preserve">ournal of Applied </w:t>
      </w:r>
      <w:r w:rsidR="006D7576" w:rsidRPr="009D17C8">
        <w:rPr>
          <w:rFonts w:ascii="Arial" w:hAnsi="Arial" w:cs="Arial"/>
          <w:i/>
          <w:iCs/>
          <w:sz w:val="22"/>
          <w:szCs w:val="22"/>
        </w:rPr>
        <w:t>Behaviour</w:t>
      </w:r>
      <w:r w:rsidR="002A1566" w:rsidRPr="009D17C8">
        <w:rPr>
          <w:rFonts w:ascii="Arial" w:hAnsi="Arial" w:cs="Arial"/>
          <w:i/>
          <w:iCs/>
          <w:sz w:val="22"/>
          <w:szCs w:val="22"/>
        </w:rPr>
        <w:t xml:space="preserve"> Analysis</w:t>
      </w:r>
      <w:r w:rsidR="002A697A" w:rsidRPr="009D17C8">
        <w:rPr>
          <w:rFonts w:ascii="Arial" w:hAnsi="Arial" w:cs="Arial"/>
          <w:sz w:val="22"/>
          <w:szCs w:val="22"/>
        </w:rPr>
        <w:t xml:space="preserve">. </w:t>
      </w:r>
      <w:r w:rsidR="00732AF4" w:rsidRPr="009D17C8">
        <w:rPr>
          <w:rFonts w:ascii="Arial" w:hAnsi="Arial" w:cs="Arial"/>
          <w:sz w:val="22"/>
          <w:szCs w:val="22"/>
        </w:rPr>
        <w:t>V</w:t>
      </w:r>
      <w:r w:rsidR="002A697A" w:rsidRPr="009D17C8">
        <w:rPr>
          <w:rFonts w:ascii="Arial" w:hAnsi="Arial" w:cs="Arial"/>
          <w:sz w:val="22"/>
          <w:szCs w:val="22"/>
        </w:rPr>
        <w:t>olume</w:t>
      </w:r>
      <w:r w:rsidR="00732AF4" w:rsidRPr="009D17C8">
        <w:rPr>
          <w:rFonts w:ascii="Arial" w:hAnsi="Arial" w:cs="Arial"/>
          <w:sz w:val="22"/>
          <w:szCs w:val="22"/>
        </w:rPr>
        <w:t xml:space="preserve"> 52, Issue 1, pp. </w:t>
      </w:r>
      <w:r w:rsidR="000977D2" w:rsidRPr="009D17C8">
        <w:rPr>
          <w:rFonts w:ascii="Arial" w:hAnsi="Arial" w:cs="Arial"/>
          <w:sz w:val="22"/>
          <w:szCs w:val="22"/>
        </w:rPr>
        <w:t>150-157</w:t>
      </w:r>
      <w:r w:rsidR="005D780F" w:rsidRPr="009D17C8">
        <w:rPr>
          <w:rFonts w:ascii="Arial" w:hAnsi="Arial" w:cs="Arial"/>
          <w:sz w:val="22"/>
          <w:szCs w:val="22"/>
        </w:rPr>
        <w:t xml:space="preserve">. </w:t>
      </w:r>
      <w:r w:rsidR="00732AF4" w:rsidRPr="009D17C8">
        <w:rPr>
          <w:rFonts w:ascii="Arial" w:hAnsi="Arial" w:cs="Arial"/>
          <w:sz w:val="22"/>
          <w:szCs w:val="22"/>
        </w:rPr>
        <w:t>Wiley-Blackwell Publishing Lt</w:t>
      </w:r>
      <w:r w:rsidR="005D780F" w:rsidRPr="009D17C8">
        <w:rPr>
          <w:rFonts w:ascii="Arial" w:hAnsi="Arial" w:cs="Arial"/>
          <w:sz w:val="22"/>
          <w:szCs w:val="22"/>
        </w:rPr>
        <w:t xml:space="preserve"> </w:t>
      </w:r>
      <w:r w:rsidR="009D17C8" w:rsidRPr="009D17C8">
        <w:rPr>
          <w:rFonts w:ascii="Arial" w:hAnsi="Arial" w:cs="Arial"/>
          <w:sz w:val="22"/>
          <w:szCs w:val="22"/>
        </w:rPr>
        <w:t>Available</w:t>
      </w:r>
      <w:r w:rsidR="005D780F" w:rsidRPr="009D17C8">
        <w:rPr>
          <w:rFonts w:ascii="Arial" w:hAnsi="Arial" w:cs="Arial"/>
          <w:sz w:val="22"/>
          <w:szCs w:val="22"/>
        </w:rPr>
        <w:t xml:space="preserve"> at: </w:t>
      </w:r>
      <w:hyperlink r:id="rId14" w:history="1">
        <w:r w:rsidR="005D780F" w:rsidRPr="009D17C8">
          <w:rPr>
            <w:rStyle w:val="Hyperlink"/>
            <w:rFonts w:ascii="Arial" w:hAnsi="Arial" w:cs="Arial"/>
            <w:color w:val="auto"/>
            <w:sz w:val="22"/>
            <w:szCs w:val="22"/>
            <w:u w:val="none"/>
          </w:rPr>
          <w:t>http://doi.wiley.com/10.1002/jaba.503</w:t>
        </w:r>
      </w:hyperlink>
      <w:r w:rsidR="005D780F" w:rsidRPr="009D17C8">
        <w:rPr>
          <w:rFonts w:ascii="Arial" w:hAnsi="Arial" w:cs="Arial"/>
          <w:sz w:val="22"/>
          <w:szCs w:val="22"/>
        </w:rPr>
        <w:t xml:space="preserve"> (Accessed: </w:t>
      </w:r>
      <w:r w:rsidR="006F1310" w:rsidRPr="009D17C8">
        <w:rPr>
          <w:rFonts w:ascii="Arial" w:hAnsi="Arial" w:cs="Arial"/>
          <w:sz w:val="22"/>
          <w:szCs w:val="22"/>
        </w:rPr>
        <w:t>04</w:t>
      </w:r>
      <w:r w:rsidR="006F1310" w:rsidRPr="009D17C8">
        <w:rPr>
          <w:rFonts w:ascii="Arial" w:hAnsi="Arial" w:cs="Arial"/>
          <w:sz w:val="22"/>
          <w:szCs w:val="22"/>
          <w:vertAlign w:val="superscript"/>
        </w:rPr>
        <w:t>th</w:t>
      </w:r>
      <w:r w:rsidR="006F1310" w:rsidRPr="009D17C8">
        <w:rPr>
          <w:rFonts w:ascii="Arial" w:hAnsi="Arial" w:cs="Arial"/>
          <w:sz w:val="22"/>
          <w:szCs w:val="22"/>
        </w:rPr>
        <w:t xml:space="preserve"> May 2021).</w:t>
      </w:r>
    </w:p>
    <w:p w14:paraId="393CD069" w14:textId="77777777" w:rsidR="00D14D40" w:rsidRDefault="00B5687D" w:rsidP="002B6282">
      <w:pPr>
        <w:spacing w:line="360" w:lineRule="auto"/>
        <w:rPr>
          <w:rFonts w:ascii="Arial" w:hAnsi="Arial" w:cs="Arial"/>
          <w:i/>
          <w:iCs/>
          <w:sz w:val="22"/>
          <w:szCs w:val="22"/>
        </w:rPr>
      </w:pPr>
      <w:r w:rsidRPr="002B6282">
        <w:rPr>
          <w:rFonts w:ascii="Arial" w:hAnsi="Arial" w:cs="Arial"/>
          <w:sz w:val="22"/>
          <w:szCs w:val="22"/>
        </w:rPr>
        <w:t xml:space="preserve">Hendricks D. (2010) ‘Employment and adults with autism spectrum disorders’: Challenges and strategies for success </w:t>
      </w:r>
      <w:r w:rsidRPr="002B6282">
        <w:rPr>
          <w:rFonts w:ascii="Arial" w:hAnsi="Arial" w:cs="Arial"/>
          <w:i/>
          <w:iCs/>
          <w:sz w:val="22"/>
          <w:szCs w:val="22"/>
        </w:rPr>
        <w:t>journal of Vocational Rehabilitation</w:t>
      </w:r>
      <w:r w:rsidRPr="002B6282">
        <w:rPr>
          <w:rFonts w:ascii="Arial" w:hAnsi="Arial" w:cs="Arial"/>
          <w:sz w:val="22"/>
          <w:szCs w:val="22"/>
        </w:rPr>
        <w:t>. volume</w:t>
      </w:r>
      <w:r w:rsidRPr="002B6282">
        <w:rPr>
          <w:rFonts w:ascii="Arial" w:hAnsi="Arial" w:cs="Arial"/>
          <w:i/>
          <w:iCs/>
          <w:sz w:val="22"/>
          <w:szCs w:val="22"/>
        </w:rPr>
        <w:t xml:space="preserve"> 32, pp.125-134. Available at: </w:t>
      </w:r>
      <w:hyperlink r:id="rId15" w:history="1">
        <w:r w:rsidRPr="002B6282">
          <w:rPr>
            <w:rStyle w:val="Hyperlink"/>
            <w:rFonts w:ascii="Arial" w:hAnsi="Arial" w:cs="Arial"/>
            <w:i/>
            <w:iCs/>
            <w:color w:val="auto"/>
            <w:sz w:val="22"/>
            <w:szCs w:val="22"/>
            <w:u w:val="none"/>
          </w:rPr>
          <w:t>https://www.10.3233/JVR-2010-0502</w:t>
        </w:r>
      </w:hyperlink>
    </w:p>
    <w:p w14:paraId="06469D80" w14:textId="0F751C77" w:rsidR="001E24F0" w:rsidRPr="00B55C0A" w:rsidRDefault="001E24F0" w:rsidP="00B55C0A">
      <w:pPr>
        <w:spacing w:after="0" w:line="360" w:lineRule="auto"/>
        <w:rPr>
          <w:rFonts w:ascii="Arial" w:eastAsia="Times New Roman" w:hAnsi="Arial" w:cs="Arial"/>
          <w:sz w:val="22"/>
          <w:szCs w:val="22"/>
          <w:lang w:eastAsia="en-GB"/>
        </w:rPr>
      </w:pPr>
      <w:r w:rsidRPr="001E24F0">
        <w:rPr>
          <w:rFonts w:ascii="Arial" w:eastAsia="Times New Roman" w:hAnsi="Arial" w:cs="Arial"/>
          <w:sz w:val="22"/>
          <w:szCs w:val="22"/>
          <w:lang w:eastAsia="en-GB"/>
        </w:rPr>
        <w:t>Lattimore, L.</w:t>
      </w:r>
      <w:r w:rsidRPr="00B55C0A">
        <w:rPr>
          <w:rFonts w:ascii="Arial" w:eastAsia="Times New Roman" w:hAnsi="Arial" w:cs="Arial"/>
          <w:sz w:val="22"/>
          <w:szCs w:val="22"/>
          <w:lang w:eastAsia="en-GB"/>
        </w:rPr>
        <w:t xml:space="preserve"> et al, (</w:t>
      </w:r>
      <w:r w:rsidR="00086079" w:rsidRPr="00B55C0A">
        <w:rPr>
          <w:rFonts w:ascii="Arial" w:eastAsia="Times New Roman" w:hAnsi="Arial" w:cs="Arial"/>
          <w:sz w:val="22"/>
          <w:szCs w:val="22"/>
          <w:lang w:eastAsia="en-GB"/>
        </w:rPr>
        <w:t xml:space="preserve">2006) </w:t>
      </w:r>
      <w:r w:rsidR="00480BEA" w:rsidRPr="00B55C0A">
        <w:rPr>
          <w:rFonts w:ascii="Arial" w:eastAsia="Times New Roman" w:hAnsi="Arial" w:cs="Arial"/>
          <w:sz w:val="22"/>
          <w:szCs w:val="22"/>
          <w:lang w:eastAsia="en-GB"/>
        </w:rPr>
        <w:t>‘</w:t>
      </w:r>
      <w:r w:rsidR="00086079" w:rsidRPr="00B55C0A">
        <w:rPr>
          <w:rFonts w:ascii="Arial" w:hAnsi="Arial" w:cs="Arial"/>
          <w:sz w:val="22"/>
          <w:szCs w:val="22"/>
        </w:rPr>
        <w:t>ENHANCING JOB-SITE TRAINING OF SUPPORTED WORKERS WITH AUTISM: A REEMPHASIS ON SIMULATION</w:t>
      </w:r>
      <w:r w:rsidR="00FA3A51" w:rsidRPr="00B55C0A">
        <w:rPr>
          <w:rFonts w:ascii="Arial" w:hAnsi="Arial" w:cs="Arial"/>
          <w:sz w:val="22"/>
          <w:szCs w:val="22"/>
        </w:rPr>
        <w:t xml:space="preserve">’. </w:t>
      </w:r>
      <w:r w:rsidR="00FA3A51" w:rsidRPr="00B55C0A">
        <w:rPr>
          <w:rFonts w:ascii="Arial" w:hAnsi="Arial" w:cs="Arial"/>
          <w:i/>
          <w:iCs/>
          <w:sz w:val="22"/>
          <w:szCs w:val="22"/>
        </w:rPr>
        <w:t xml:space="preserve">Journal of Applied </w:t>
      </w:r>
      <w:r w:rsidR="005A36DC" w:rsidRPr="00B55C0A">
        <w:rPr>
          <w:rFonts w:ascii="Arial" w:hAnsi="Arial" w:cs="Arial"/>
          <w:i/>
          <w:iCs/>
          <w:sz w:val="22"/>
          <w:szCs w:val="22"/>
        </w:rPr>
        <w:t>Behaviour</w:t>
      </w:r>
      <w:r w:rsidR="00FA3A51" w:rsidRPr="00B55C0A">
        <w:rPr>
          <w:rFonts w:ascii="Arial" w:hAnsi="Arial" w:cs="Arial"/>
          <w:i/>
          <w:iCs/>
          <w:sz w:val="22"/>
          <w:szCs w:val="22"/>
        </w:rPr>
        <w:t xml:space="preserve"> Analysis</w:t>
      </w:r>
      <w:r w:rsidR="00FA3A51" w:rsidRPr="00B55C0A">
        <w:rPr>
          <w:rFonts w:ascii="Arial" w:hAnsi="Arial" w:cs="Arial"/>
          <w:sz w:val="22"/>
          <w:szCs w:val="22"/>
        </w:rPr>
        <w:t>.</w:t>
      </w:r>
      <w:r w:rsidR="00EC36A1" w:rsidRPr="00B55C0A">
        <w:rPr>
          <w:rFonts w:ascii="Arial" w:hAnsi="Arial" w:cs="Arial"/>
          <w:sz w:val="22"/>
          <w:szCs w:val="22"/>
        </w:rPr>
        <w:t xml:space="preserve"> Volume 39, Issue 1</w:t>
      </w:r>
      <w:r w:rsidR="00843CAB" w:rsidRPr="00B55C0A">
        <w:rPr>
          <w:rFonts w:ascii="Arial" w:hAnsi="Arial" w:cs="Arial"/>
          <w:sz w:val="22"/>
          <w:szCs w:val="22"/>
        </w:rPr>
        <w:t xml:space="preserve">, pp. </w:t>
      </w:r>
      <w:r w:rsidR="00843CAB" w:rsidRPr="00B55C0A">
        <w:rPr>
          <w:rFonts w:ascii="Arial" w:hAnsi="Arial" w:cs="Arial"/>
          <w:sz w:val="22"/>
          <w:szCs w:val="22"/>
        </w:rPr>
        <w:t>91-102</w:t>
      </w:r>
      <w:r w:rsidR="00843CAB" w:rsidRPr="00B55C0A">
        <w:rPr>
          <w:rFonts w:ascii="Arial" w:hAnsi="Arial" w:cs="Arial"/>
          <w:sz w:val="22"/>
          <w:szCs w:val="22"/>
        </w:rPr>
        <w:t xml:space="preserve">. Publisher: </w:t>
      </w:r>
      <w:r w:rsidR="00843CAB" w:rsidRPr="00B55C0A">
        <w:rPr>
          <w:rFonts w:ascii="Arial" w:hAnsi="Arial" w:cs="Arial"/>
          <w:sz w:val="22"/>
          <w:szCs w:val="22"/>
        </w:rPr>
        <w:t>Wiley</w:t>
      </w:r>
      <w:r w:rsidR="00843CAB" w:rsidRPr="00B55C0A">
        <w:rPr>
          <w:rFonts w:ascii="Arial" w:hAnsi="Arial" w:cs="Arial"/>
          <w:sz w:val="22"/>
          <w:szCs w:val="22"/>
        </w:rPr>
        <w:t xml:space="preserve">. </w:t>
      </w:r>
      <w:r w:rsidR="005A36DC" w:rsidRPr="00B55C0A">
        <w:rPr>
          <w:rFonts w:ascii="Arial" w:hAnsi="Arial" w:cs="Arial"/>
          <w:sz w:val="22"/>
          <w:szCs w:val="22"/>
        </w:rPr>
        <w:t>DOI</w:t>
      </w:r>
      <w:r w:rsidR="00843CAB" w:rsidRPr="00B55C0A">
        <w:rPr>
          <w:rFonts w:ascii="Arial" w:hAnsi="Arial" w:cs="Arial"/>
          <w:sz w:val="22"/>
          <w:szCs w:val="22"/>
        </w:rPr>
        <w:t xml:space="preserve">: </w:t>
      </w:r>
      <w:r w:rsidR="00712114" w:rsidRPr="00B55C0A">
        <w:rPr>
          <w:rFonts w:ascii="Arial" w:hAnsi="Arial" w:cs="Arial"/>
          <w:sz w:val="22"/>
          <w:szCs w:val="22"/>
        </w:rPr>
        <w:t>10.1901/jaba.2006.154-04</w:t>
      </w:r>
      <w:r w:rsidR="00712114" w:rsidRPr="00B55C0A">
        <w:rPr>
          <w:rFonts w:ascii="Arial" w:hAnsi="Arial" w:cs="Arial"/>
          <w:sz w:val="22"/>
          <w:szCs w:val="22"/>
        </w:rPr>
        <w:t xml:space="preserve"> (Accessed: </w:t>
      </w:r>
      <w:r w:rsidR="005A36DC" w:rsidRPr="00B55C0A">
        <w:rPr>
          <w:rFonts w:ascii="Arial" w:hAnsi="Arial" w:cs="Arial"/>
          <w:sz w:val="22"/>
          <w:szCs w:val="22"/>
        </w:rPr>
        <w:t>04</w:t>
      </w:r>
      <w:r w:rsidR="005A36DC" w:rsidRPr="00B55C0A">
        <w:rPr>
          <w:rFonts w:ascii="Arial" w:hAnsi="Arial" w:cs="Arial"/>
          <w:sz w:val="22"/>
          <w:szCs w:val="22"/>
          <w:vertAlign w:val="superscript"/>
        </w:rPr>
        <w:t>th</w:t>
      </w:r>
      <w:r w:rsidR="005A36DC" w:rsidRPr="00B55C0A">
        <w:rPr>
          <w:rFonts w:ascii="Arial" w:hAnsi="Arial" w:cs="Arial"/>
          <w:sz w:val="22"/>
          <w:szCs w:val="22"/>
        </w:rPr>
        <w:t xml:space="preserve"> May 2021).</w:t>
      </w:r>
    </w:p>
    <w:p w14:paraId="38AD40D8" w14:textId="77777777" w:rsidR="00B718E2" w:rsidRDefault="00B718E2" w:rsidP="002B6282">
      <w:pPr>
        <w:spacing w:after="0" w:line="360" w:lineRule="auto"/>
        <w:rPr>
          <w:rFonts w:ascii="Arial" w:eastAsia="Times New Roman" w:hAnsi="Arial" w:cs="Arial"/>
          <w:sz w:val="22"/>
          <w:szCs w:val="22"/>
          <w:lang w:eastAsia="en-GB"/>
        </w:rPr>
      </w:pPr>
    </w:p>
    <w:p w14:paraId="55F584B6" w14:textId="77777777" w:rsidR="00B718E2" w:rsidRDefault="00B718E2" w:rsidP="002B6282">
      <w:pPr>
        <w:spacing w:after="0" w:line="360" w:lineRule="auto"/>
        <w:rPr>
          <w:rFonts w:ascii="Arial" w:eastAsia="Times New Roman" w:hAnsi="Arial" w:cs="Arial"/>
          <w:sz w:val="22"/>
          <w:szCs w:val="22"/>
          <w:lang w:eastAsia="en-GB"/>
        </w:rPr>
      </w:pPr>
    </w:p>
    <w:p w14:paraId="4F0A30E0" w14:textId="4D783D9B" w:rsidR="004C39B7" w:rsidRDefault="004C39B7" w:rsidP="002B6282">
      <w:pPr>
        <w:spacing w:after="0" w:line="360" w:lineRule="auto"/>
        <w:rPr>
          <w:rFonts w:ascii="Arial" w:hAnsi="Arial" w:cs="Arial"/>
          <w:sz w:val="22"/>
          <w:szCs w:val="22"/>
        </w:rPr>
      </w:pPr>
      <w:r w:rsidRPr="00E80B94">
        <w:rPr>
          <w:rFonts w:ascii="Arial" w:eastAsia="Times New Roman" w:hAnsi="Arial" w:cs="Arial"/>
          <w:sz w:val="22"/>
          <w:szCs w:val="22"/>
          <w:lang w:eastAsia="en-GB"/>
        </w:rPr>
        <w:lastRenderedPageBreak/>
        <w:t>Lord</w:t>
      </w:r>
      <w:r w:rsidRPr="002B6282">
        <w:rPr>
          <w:rFonts w:ascii="Arial" w:eastAsia="Times New Roman" w:hAnsi="Arial" w:cs="Arial"/>
          <w:sz w:val="22"/>
          <w:szCs w:val="22"/>
          <w:lang w:eastAsia="en-GB"/>
        </w:rPr>
        <w:t xml:space="preserve"> C. et al. (2018)</w:t>
      </w:r>
      <w:r w:rsidRPr="002B6282">
        <w:rPr>
          <w:rFonts w:ascii="Arial" w:hAnsi="Arial" w:cs="Arial"/>
          <w:sz w:val="22"/>
          <w:szCs w:val="22"/>
        </w:rPr>
        <w:t xml:space="preserve"> ‘Autism spectrum disorder’</w:t>
      </w:r>
      <w:r w:rsidRPr="002B6282">
        <w:rPr>
          <w:rFonts w:ascii="Arial" w:hAnsi="Arial" w:cs="Arial"/>
          <w:i/>
          <w:iCs/>
          <w:sz w:val="22"/>
          <w:szCs w:val="22"/>
        </w:rPr>
        <w:t xml:space="preserve"> The Lancet. </w:t>
      </w:r>
      <w:r w:rsidRPr="002B6282">
        <w:rPr>
          <w:rFonts w:ascii="Arial" w:hAnsi="Arial" w:cs="Arial"/>
          <w:sz w:val="22"/>
          <w:szCs w:val="22"/>
        </w:rPr>
        <w:t>Volume 392, Issue 10146, pp.508-520. Lancet Publishing Group. DOI: 10.1016/S0140-6736(18)31129-2 (Accessed: 16</w:t>
      </w:r>
      <w:r w:rsidRPr="002B6282">
        <w:rPr>
          <w:rFonts w:ascii="Arial" w:hAnsi="Arial" w:cs="Arial"/>
          <w:sz w:val="22"/>
          <w:szCs w:val="22"/>
          <w:vertAlign w:val="superscript"/>
        </w:rPr>
        <w:t>th</w:t>
      </w:r>
      <w:r w:rsidRPr="002B6282">
        <w:rPr>
          <w:rFonts w:ascii="Arial" w:hAnsi="Arial" w:cs="Arial"/>
          <w:sz w:val="22"/>
          <w:szCs w:val="22"/>
        </w:rPr>
        <w:t xml:space="preserve"> March 2021).</w:t>
      </w:r>
    </w:p>
    <w:p w14:paraId="1B732574" w14:textId="77777777" w:rsidR="00A548A0" w:rsidRPr="00E67E86" w:rsidRDefault="00A548A0" w:rsidP="00A548A0">
      <w:pPr>
        <w:spacing w:after="0" w:line="360" w:lineRule="auto"/>
        <w:rPr>
          <w:rFonts w:ascii="Arial" w:eastAsia="Times New Roman" w:hAnsi="Arial" w:cs="Arial"/>
          <w:i/>
          <w:iCs/>
          <w:sz w:val="22"/>
          <w:szCs w:val="22"/>
          <w:lang w:eastAsia="en-GB"/>
        </w:rPr>
      </w:pPr>
      <w:r w:rsidRPr="00D76845">
        <w:rPr>
          <w:rFonts w:ascii="Arial" w:eastAsia="Times New Roman" w:hAnsi="Arial" w:cs="Arial"/>
          <w:sz w:val="22"/>
          <w:szCs w:val="22"/>
          <w:lang w:eastAsia="en-GB"/>
        </w:rPr>
        <w:t xml:space="preserve">McMahon, Henry, </w:t>
      </w:r>
      <w:r w:rsidRPr="00E67E86">
        <w:rPr>
          <w:rFonts w:ascii="Arial" w:eastAsia="Times New Roman" w:hAnsi="Arial" w:cs="Arial"/>
          <w:sz w:val="22"/>
          <w:szCs w:val="22"/>
          <w:lang w:eastAsia="en-GB"/>
        </w:rPr>
        <w:t>Linthicum (2021) ‘</w:t>
      </w:r>
      <w:r w:rsidRPr="00E67E86">
        <w:rPr>
          <w:rFonts w:ascii="Arial" w:hAnsi="Arial" w:cs="Arial"/>
          <w:sz w:val="22"/>
          <w:szCs w:val="22"/>
        </w:rPr>
        <w:t xml:space="preserve">Employability in autism spectrum disorder (ASD): Job candidate's diagnostic disclosure and </w:t>
      </w:r>
      <w:proofErr w:type="spellStart"/>
      <w:r w:rsidRPr="00E67E86">
        <w:rPr>
          <w:rFonts w:ascii="Arial" w:hAnsi="Arial" w:cs="Arial"/>
          <w:sz w:val="22"/>
          <w:szCs w:val="22"/>
        </w:rPr>
        <w:t>asd</w:t>
      </w:r>
      <w:proofErr w:type="spellEnd"/>
      <w:r w:rsidRPr="00E67E86">
        <w:rPr>
          <w:rFonts w:ascii="Arial" w:hAnsi="Arial" w:cs="Arial"/>
          <w:sz w:val="22"/>
          <w:szCs w:val="22"/>
        </w:rPr>
        <w:t xml:space="preserve"> characteristics and employer's ASD knowledge and social desirability’. </w:t>
      </w:r>
      <w:r w:rsidRPr="00E67E86">
        <w:rPr>
          <w:rFonts w:ascii="Arial" w:hAnsi="Arial" w:cs="Arial"/>
          <w:i/>
          <w:iCs/>
          <w:sz w:val="22"/>
          <w:szCs w:val="22"/>
        </w:rPr>
        <w:t xml:space="preserve">Journal of experimental psychology. Applied. </w:t>
      </w:r>
      <w:r w:rsidRPr="00E67E86">
        <w:rPr>
          <w:rFonts w:ascii="Arial" w:hAnsi="Arial" w:cs="Arial"/>
          <w:sz w:val="22"/>
          <w:szCs w:val="22"/>
        </w:rPr>
        <w:t xml:space="preserve">Volume 27, Issue, pp. 142-157. Publisher: American Psychological Association Inc. Available at: </w:t>
      </w:r>
      <w:hyperlink r:id="rId16" w:history="1">
        <w:r w:rsidRPr="00E67E86">
          <w:rPr>
            <w:rStyle w:val="Hyperlink"/>
            <w:rFonts w:ascii="Arial" w:hAnsi="Arial" w:cs="Arial"/>
            <w:color w:val="auto"/>
            <w:sz w:val="22"/>
            <w:szCs w:val="22"/>
            <w:u w:val="none"/>
          </w:rPr>
          <w:t>http://www.ncbi.nlm.nih.gov/pubmed/32597674</w:t>
        </w:r>
      </w:hyperlink>
      <w:r w:rsidRPr="00E67E86">
        <w:rPr>
          <w:rFonts w:ascii="Arial" w:hAnsi="Arial" w:cs="Arial"/>
          <w:sz w:val="22"/>
          <w:szCs w:val="22"/>
        </w:rPr>
        <w:t xml:space="preserve"> (Accessed: 04</w:t>
      </w:r>
      <w:r w:rsidRPr="00E67E86">
        <w:rPr>
          <w:rFonts w:ascii="Arial" w:hAnsi="Arial" w:cs="Arial"/>
          <w:sz w:val="22"/>
          <w:szCs w:val="22"/>
          <w:vertAlign w:val="superscript"/>
        </w:rPr>
        <w:t>th</w:t>
      </w:r>
      <w:r w:rsidRPr="00E67E86">
        <w:rPr>
          <w:rFonts w:ascii="Arial" w:hAnsi="Arial" w:cs="Arial"/>
          <w:sz w:val="22"/>
          <w:szCs w:val="22"/>
        </w:rPr>
        <w:t xml:space="preserve"> May 2021)</w:t>
      </w:r>
      <w:r>
        <w:rPr>
          <w:rFonts w:ascii="Arial" w:hAnsi="Arial" w:cs="Arial"/>
          <w:sz w:val="22"/>
          <w:szCs w:val="22"/>
        </w:rPr>
        <w:t>.</w:t>
      </w:r>
    </w:p>
    <w:p w14:paraId="4E658CBA" w14:textId="426947F0" w:rsidR="004C39B7" w:rsidRPr="002B6282" w:rsidRDefault="004C39B7" w:rsidP="002B6282">
      <w:pPr>
        <w:spacing w:after="0" w:line="360" w:lineRule="auto"/>
        <w:rPr>
          <w:rFonts w:ascii="Arial" w:hAnsi="Arial" w:cs="Arial"/>
          <w:sz w:val="22"/>
          <w:szCs w:val="22"/>
        </w:rPr>
      </w:pPr>
      <w:r w:rsidRPr="002B6282">
        <w:rPr>
          <w:rFonts w:ascii="Arial" w:hAnsi="Arial" w:cs="Arial"/>
          <w:sz w:val="22"/>
          <w:szCs w:val="22"/>
        </w:rPr>
        <w:t xml:space="preserve">Seaman-Tullis (2016) ‘Vocational Skills Interventions for Adults with Autism Spectrum Disorder’: A Review of the Literature Teaching Addition </w:t>
      </w:r>
      <w:r w:rsidRPr="002B6282">
        <w:rPr>
          <w:rFonts w:ascii="Arial" w:hAnsi="Arial" w:cs="Arial"/>
          <w:i/>
          <w:iCs/>
          <w:sz w:val="22"/>
          <w:szCs w:val="22"/>
        </w:rPr>
        <w:t>Article in Journal of Developmental and Physical Disabilities</w:t>
      </w:r>
      <w:r w:rsidR="0033217F">
        <w:rPr>
          <w:rFonts w:ascii="Arial" w:hAnsi="Arial" w:cs="Arial"/>
          <w:i/>
          <w:iCs/>
          <w:sz w:val="22"/>
          <w:szCs w:val="22"/>
        </w:rPr>
        <w:t>.</w:t>
      </w:r>
      <w:r w:rsidRPr="002B6282">
        <w:rPr>
          <w:rFonts w:ascii="Arial" w:hAnsi="Arial" w:cs="Arial"/>
          <w:sz w:val="22"/>
          <w:szCs w:val="22"/>
        </w:rPr>
        <w:t xml:space="preserve"> Available at: www.researchgate.net/publication/296620119 (Accessed: 24</w:t>
      </w:r>
      <w:r w:rsidRPr="002B6282">
        <w:rPr>
          <w:rFonts w:ascii="Arial" w:hAnsi="Arial" w:cs="Arial"/>
          <w:sz w:val="22"/>
          <w:szCs w:val="22"/>
          <w:vertAlign w:val="superscript"/>
        </w:rPr>
        <w:t>th</w:t>
      </w:r>
      <w:r w:rsidRPr="002B6282">
        <w:rPr>
          <w:rFonts w:ascii="Arial" w:hAnsi="Arial" w:cs="Arial"/>
          <w:sz w:val="22"/>
          <w:szCs w:val="22"/>
        </w:rPr>
        <w:t xml:space="preserve"> March 2021).</w:t>
      </w:r>
    </w:p>
    <w:p w14:paraId="520B1333" w14:textId="3A9F3B70" w:rsidR="00391721" w:rsidRDefault="000D62E6" w:rsidP="002B6282">
      <w:pPr>
        <w:spacing w:after="0" w:line="360" w:lineRule="auto"/>
        <w:rPr>
          <w:rFonts w:ascii="Arial" w:hAnsi="Arial" w:cs="Arial"/>
          <w:sz w:val="22"/>
          <w:szCs w:val="22"/>
        </w:rPr>
      </w:pPr>
      <w:r w:rsidRPr="000D62E6">
        <w:rPr>
          <w:rFonts w:ascii="Arial" w:eastAsia="Times New Roman" w:hAnsi="Arial" w:cs="Arial"/>
          <w:sz w:val="22"/>
          <w:szCs w:val="22"/>
          <w:lang w:eastAsia="en-GB"/>
        </w:rPr>
        <w:t xml:space="preserve">Sung, </w:t>
      </w:r>
      <w:r w:rsidR="000A3286" w:rsidRPr="002B6282">
        <w:rPr>
          <w:rFonts w:ascii="Arial" w:eastAsia="Times New Roman" w:hAnsi="Arial" w:cs="Arial"/>
          <w:sz w:val="22"/>
          <w:szCs w:val="22"/>
          <w:lang w:eastAsia="en-GB"/>
        </w:rPr>
        <w:t>et al</w:t>
      </w:r>
      <w:r w:rsidR="00C3431D" w:rsidRPr="002B6282">
        <w:rPr>
          <w:rFonts w:ascii="Arial" w:eastAsia="Times New Roman" w:hAnsi="Arial" w:cs="Arial"/>
          <w:sz w:val="22"/>
          <w:szCs w:val="22"/>
          <w:lang w:eastAsia="en-GB"/>
        </w:rPr>
        <w:t>.</w:t>
      </w:r>
      <w:r w:rsidRPr="002B6282">
        <w:rPr>
          <w:rFonts w:ascii="Arial" w:hAnsi="Arial" w:cs="Arial"/>
          <w:sz w:val="22"/>
          <w:szCs w:val="22"/>
        </w:rPr>
        <w:t xml:space="preserve"> </w:t>
      </w:r>
      <w:r w:rsidR="00F54A12" w:rsidRPr="002B6282">
        <w:rPr>
          <w:rFonts w:ascii="Arial" w:hAnsi="Arial" w:cs="Arial"/>
          <w:sz w:val="22"/>
          <w:szCs w:val="22"/>
        </w:rPr>
        <w:t>(2019)</w:t>
      </w:r>
      <w:r w:rsidR="00344F93" w:rsidRPr="002B6282">
        <w:rPr>
          <w:rFonts w:ascii="Arial" w:hAnsi="Arial" w:cs="Arial"/>
          <w:sz w:val="22"/>
          <w:szCs w:val="22"/>
        </w:rPr>
        <w:t xml:space="preserve"> </w:t>
      </w:r>
      <w:r w:rsidR="00946FA8" w:rsidRPr="002B6282">
        <w:rPr>
          <w:rFonts w:ascii="Arial" w:hAnsi="Arial" w:cs="Arial"/>
          <w:sz w:val="22"/>
          <w:szCs w:val="22"/>
        </w:rPr>
        <w:t>‘</w:t>
      </w:r>
      <w:r w:rsidR="00830CED" w:rsidRPr="002B6282">
        <w:rPr>
          <w:rFonts w:ascii="Arial" w:hAnsi="Arial" w:cs="Arial"/>
          <w:sz w:val="22"/>
          <w:szCs w:val="22"/>
        </w:rPr>
        <w:t>Development, feasibility, and preliminary efficacy of an employment-related social skills intervention for young adults with high-functioning autism</w:t>
      </w:r>
      <w:r w:rsidR="00946FA8" w:rsidRPr="002B6282">
        <w:rPr>
          <w:rFonts w:ascii="Arial" w:hAnsi="Arial" w:cs="Arial"/>
          <w:sz w:val="22"/>
          <w:szCs w:val="22"/>
        </w:rPr>
        <w:t>’</w:t>
      </w:r>
      <w:r w:rsidR="00F11CC6" w:rsidRPr="002B6282">
        <w:rPr>
          <w:rFonts w:ascii="Arial" w:hAnsi="Arial" w:cs="Arial"/>
          <w:sz w:val="22"/>
          <w:szCs w:val="22"/>
        </w:rPr>
        <w:t xml:space="preserve">. </w:t>
      </w:r>
      <w:r w:rsidR="00F11CC6" w:rsidRPr="002B6282">
        <w:rPr>
          <w:rFonts w:ascii="Arial" w:hAnsi="Arial" w:cs="Arial"/>
          <w:i/>
          <w:iCs/>
          <w:sz w:val="22"/>
          <w:szCs w:val="22"/>
        </w:rPr>
        <w:t>Journal Autism</w:t>
      </w:r>
      <w:r w:rsidR="00A548A0" w:rsidRPr="00A548A0">
        <w:rPr>
          <w:rFonts w:ascii="Arial" w:hAnsi="Arial" w:cs="Arial"/>
          <w:sz w:val="22"/>
          <w:szCs w:val="22"/>
        </w:rPr>
        <w:t>. V</w:t>
      </w:r>
      <w:r w:rsidR="009E255C" w:rsidRPr="00A548A0">
        <w:rPr>
          <w:rFonts w:ascii="Arial" w:hAnsi="Arial" w:cs="Arial"/>
          <w:sz w:val="22"/>
          <w:szCs w:val="22"/>
        </w:rPr>
        <w:t>olume</w:t>
      </w:r>
      <w:r w:rsidR="009E255C" w:rsidRPr="002B6282">
        <w:rPr>
          <w:rFonts w:ascii="Arial" w:hAnsi="Arial" w:cs="Arial"/>
          <w:sz w:val="22"/>
          <w:szCs w:val="22"/>
        </w:rPr>
        <w:t xml:space="preserve"> 23, issue 6</w:t>
      </w:r>
      <w:r w:rsidR="00DA5ABC" w:rsidRPr="002B6282">
        <w:rPr>
          <w:rFonts w:ascii="Arial" w:hAnsi="Arial" w:cs="Arial"/>
          <w:sz w:val="22"/>
          <w:szCs w:val="22"/>
        </w:rPr>
        <w:t>,</w:t>
      </w:r>
      <w:r w:rsidR="00344F93" w:rsidRPr="002B6282">
        <w:rPr>
          <w:rFonts w:ascii="Arial" w:hAnsi="Arial" w:cs="Arial"/>
          <w:sz w:val="22"/>
          <w:szCs w:val="22"/>
        </w:rPr>
        <w:t xml:space="preserve"> </w:t>
      </w:r>
      <w:r w:rsidR="00DA5ABC" w:rsidRPr="002B6282">
        <w:rPr>
          <w:rFonts w:ascii="Arial" w:hAnsi="Arial" w:cs="Arial"/>
          <w:sz w:val="22"/>
          <w:szCs w:val="22"/>
        </w:rPr>
        <w:t>pp1542-1553</w:t>
      </w:r>
      <w:r w:rsidR="006F3D51">
        <w:rPr>
          <w:rFonts w:ascii="Arial" w:hAnsi="Arial" w:cs="Arial"/>
          <w:sz w:val="22"/>
          <w:szCs w:val="22"/>
        </w:rPr>
        <w:t>.</w:t>
      </w:r>
      <w:r w:rsidR="0063745C" w:rsidRPr="002B6282">
        <w:rPr>
          <w:rFonts w:ascii="Arial" w:hAnsi="Arial" w:cs="Arial"/>
          <w:sz w:val="22"/>
          <w:szCs w:val="22"/>
        </w:rPr>
        <w:t xml:space="preserve"> </w:t>
      </w:r>
      <w:r w:rsidR="001427EB">
        <w:rPr>
          <w:rFonts w:ascii="Arial" w:hAnsi="Arial" w:cs="Arial"/>
          <w:sz w:val="22"/>
          <w:szCs w:val="22"/>
        </w:rPr>
        <w:t xml:space="preserve">Publisher: </w:t>
      </w:r>
      <w:r w:rsidR="001427EB" w:rsidRPr="001427EB">
        <w:rPr>
          <w:rFonts w:ascii="Arial" w:hAnsi="Arial" w:cs="Arial"/>
          <w:sz w:val="22"/>
          <w:szCs w:val="22"/>
        </w:rPr>
        <w:t>SAGE Publications Ltd</w:t>
      </w:r>
      <w:r w:rsidR="00C620F5">
        <w:rPr>
          <w:rFonts w:ascii="Arial" w:hAnsi="Arial" w:cs="Arial"/>
          <w:sz w:val="22"/>
          <w:szCs w:val="22"/>
        </w:rPr>
        <w:t xml:space="preserve">. </w:t>
      </w:r>
      <w:r w:rsidR="0063745C" w:rsidRPr="002B6282">
        <w:rPr>
          <w:rFonts w:ascii="Arial" w:hAnsi="Arial" w:cs="Arial"/>
          <w:sz w:val="22"/>
          <w:szCs w:val="22"/>
        </w:rPr>
        <w:t xml:space="preserve">Available at: </w:t>
      </w:r>
      <w:hyperlink r:id="rId17" w:history="1">
        <w:r w:rsidR="00344F93" w:rsidRPr="002B6282">
          <w:rPr>
            <w:rStyle w:val="Hyperlink"/>
            <w:rFonts w:ascii="Arial" w:hAnsi="Arial" w:cs="Arial"/>
            <w:color w:val="auto"/>
            <w:sz w:val="22"/>
            <w:szCs w:val="22"/>
            <w:u w:val="none"/>
          </w:rPr>
          <w:t>http://journals.sagepub.com/doi/10.1177/13623613188/</w:t>
        </w:r>
      </w:hyperlink>
      <w:r w:rsidR="00344F93" w:rsidRPr="002B6282">
        <w:rPr>
          <w:rFonts w:ascii="Arial" w:hAnsi="Arial" w:cs="Arial"/>
          <w:sz w:val="22"/>
          <w:szCs w:val="22"/>
        </w:rPr>
        <w:t xml:space="preserve"> (Accessed:</w:t>
      </w:r>
      <w:r w:rsidR="00E80114" w:rsidRPr="002B6282">
        <w:rPr>
          <w:rFonts w:ascii="Arial" w:hAnsi="Arial" w:cs="Arial"/>
          <w:sz w:val="22"/>
          <w:szCs w:val="22"/>
        </w:rPr>
        <w:t xml:space="preserve"> 08</w:t>
      </w:r>
      <w:r w:rsidR="00E80114" w:rsidRPr="002B6282">
        <w:rPr>
          <w:rFonts w:ascii="Arial" w:hAnsi="Arial" w:cs="Arial"/>
          <w:sz w:val="22"/>
          <w:szCs w:val="22"/>
          <w:vertAlign w:val="superscript"/>
        </w:rPr>
        <w:t>th</w:t>
      </w:r>
      <w:r w:rsidR="00E80114" w:rsidRPr="002B6282">
        <w:rPr>
          <w:rFonts w:ascii="Arial" w:hAnsi="Arial" w:cs="Arial"/>
          <w:sz w:val="22"/>
          <w:szCs w:val="22"/>
        </w:rPr>
        <w:t xml:space="preserve"> April</w:t>
      </w:r>
      <w:r w:rsidR="00AA2DAC" w:rsidRPr="002B6282">
        <w:rPr>
          <w:rFonts w:ascii="Arial" w:hAnsi="Arial" w:cs="Arial"/>
          <w:sz w:val="22"/>
          <w:szCs w:val="22"/>
        </w:rPr>
        <w:t xml:space="preserve"> 2021).</w:t>
      </w:r>
    </w:p>
    <w:p w14:paraId="11F3ADE5" w14:textId="4899F008" w:rsidR="00665825" w:rsidRPr="002B6282" w:rsidRDefault="00447913" w:rsidP="002B6282">
      <w:pPr>
        <w:spacing w:after="0" w:line="360" w:lineRule="auto"/>
        <w:rPr>
          <w:rFonts w:ascii="Arial" w:hAnsi="Arial" w:cs="Arial"/>
          <w:sz w:val="22"/>
          <w:szCs w:val="22"/>
        </w:rPr>
      </w:pPr>
      <w:r w:rsidRPr="00447913">
        <w:rPr>
          <w:rFonts w:ascii="Arial" w:eastAsia="Times New Roman" w:hAnsi="Arial" w:cs="Arial"/>
          <w:sz w:val="22"/>
          <w:szCs w:val="22"/>
          <w:lang w:eastAsia="en-GB"/>
        </w:rPr>
        <w:t>Walsh,</w:t>
      </w:r>
      <w:r w:rsidR="00B236AC" w:rsidRPr="002B6282">
        <w:rPr>
          <w:rFonts w:ascii="Arial" w:eastAsia="Times New Roman" w:hAnsi="Arial" w:cs="Arial"/>
          <w:sz w:val="22"/>
          <w:szCs w:val="22"/>
          <w:lang w:eastAsia="en-GB"/>
        </w:rPr>
        <w:t xml:space="preserve"> </w:t>
      </w:r>
      <w:r w:rsidRPr="00447913">
        <w:rPr>
          <w:rFonts w:ascii="Arial" w:eastAsia="Times New Roman" w:hAnsi="Arial" w:cs="Arial"/>
          <w:sz w:val="22"/>
          <w:szCs w:val="22"/>
          <w:lang w:eastAsia="en-GB"/>
        </w:rPr>
        <w:t xml:space="preserve">Holloway, </w:t>
      </w:r>
      <w:r w:rsidRPr="002B6282">
        <w:rPr>
          <w:rFonts w:ascii="Arial" w:eastAsia="Times New Roman" w:hAnsi="Arial" w:cs="Arial"/>
          <w:sz w:val="22"/>
          <w:szCs w:val="22"/>
          <w:lang w:eastAsia="en-GB"/>
        </w:rPr>
        <w:t>Lydon</w:t>
      </w:r>
      <w:r w:rsidR="00A5345A" w:rsidRPr="002B6282">
        <w:rPr>
          <w:rFonts w:ascii="Arial" w:eastAsia="Times New Roman" w:hAnsi="Arial" w:cs="Arial"/>
          <w:sz w:val="22"/>
          <w:szCs w:val="22"/>
          <w:lang w:eastAsia="en-GB"/>
        </w:rPr>
        <w:t xml:space="preserve"> (</w:t>
      </w:r>
      <w:r w:rsidR="009125F7" w:rsidRPr="002B6282">
        <w:rPr>
          <w:rFonts w:ascii="Arial" w:eastAsia="Times New Roman" w:hAnsi="Arial" w:cs="Arial"/>
          <w:sz w:val="22"/>
          <w:szCs w:val="22"/>
          <w:lang w:eastAsia="en-GB"/>
        </w:rPr>
        <w:t>2017)</w:t>
      </w:r>
      <w:r w:rsidRPr="002B6282">
        <w:rPr>
          <w:rFonts w:ascii="Arial" w:hAnsi="Arial" w:cs="Arial"/>
          <w:sz w:val="22"/>
          <w:szCs w:val="22"/>
        </w:rPr>
        <w:t xml:space="preserve"> </w:t>
      </w:r>
      <w:r w:rsidR="006C2531" w:rsidRPr="002B6282">
        <w:rPr>
          <w:rFonts w:ascii="Arial" w:hAnsi="Arial" w:cs="Arial"/>
          <w:sz w:val="22"/>
          <w:szCs w:val="22"/>
        </w:rPr>
        <w:t>‘</w:t>
      </w:r>
      <w:r w:rsidR="00391721" w:rsidRPr="002B6282">
        <w:rPr>
          <w:rFonts w:ascii="Arial" w:hAnsi="Arial" w:cs="Arial"/>
          <w:sz w:val="22"/>
          <w:szCs w:val="22"/>
        </w:rPr>
        <w:t>Technology-Aided Interventions for Employment Skills in Adults with Autism Spectrum Disorder</w:t>
      </w:r>
      <w:r w:rsidR="006C2531" w:rsidRPr="002B6282">
        <w:rPr>
          <w:rFonts w:ascii="Arial" w:hAnsi="Arial" w:cs="Arial"/>
          <w:sz w:val="22"/>
          <w:szCs w:val="22"/>
        </w:rPr>
        <w:t>’</w:t>
      </w:r>
      <w:r w:rsidR="00391721" w:rsidRPr="002B6282">
        <w:rPr>
          <w:rFonts w:ascii="Arial" w:hAnsi="Arial" w:cs="Arial"/>
          <w:sz w:val="22"/>
          <w:szCs w:val="22"/>
        </w:rPr>
        <w:t xml:space="preserve">: A Systematic Review </w:t>
      </w:r>
      <w:r w:rsidR="00B8459B" w:rsidRPr="002B6282">
        <w:rPr>
          <w:rFonts w:ascii="Arial" w:hAnsi="Arial" w:cs="Arial"/>
          <w:i/>
          <w:iCs/>
          <w:sz w:val="22"/>
          <w:szCs w:val="22"/>
        </w:rPr>
        <w:t xml:space="preserve">Article in Review Journal of </w:t>
      </w:r>
      <w:r w:rsidR="00665825" w:rsidRPr="002B6282">
        <w:rPr>
          <w:rFonts w:ascii="Arial" w:hAnsi="Arial" w:cs="Arial"/>
          <w:i/>
          <w:iCs/>
          <w:sz w:val="22"/>
          <w:szCs w:val="22"/>
        </w:rPr>
        <w:t>Autism and Developmental Disorders,</w:t>
      </w:r>
      <w:r w:rsidR="00665825" w:rsidRPr="002B6282">
        <w:rPr>
          <w:rFonts w:ascii="Arial" w:hAnsi="Arial" w:cs="Arial"/>
          <w:sz w:val="22"/>
          <w:szCs w:val="22"/>
        </w:rPr>
        <w:t xml:space="preserve"> Available at: </w:t>
      </w:r>
      <w:hyperlink r:id="rId18" w:history="1">
        <w:r w:rsidR="00665825" w:rsidRPr="002B6282">
          <w:rPr>
            <w:rStyle w:val="Hyperlink"/>
            <w:rFonts w:ascii="Arial" w:hAnsi="Arial" w:cs="Arial"/>
            <w:color w:val="auto"/>
            <w:sz w:val="22"/>
            <w:szCs w:val="22"/>
            <w:u w:val="none"/>
          </w:rPr>
          <w:t>https://www.researchgate.net/publication/309/</w:t>
        </w:r>
      </w:hyperlink>
      <w:r w:rsidR="00665825" w:rsidRPr="002B6282">
        <w:rPr>
          <w:rFonts w:ascii="Arial" w:hAnsi="Arial" w:cs="Arial"/>
          <w:sz w:val="22"/>
          <w:szCs w:val="22"/>
        </w:rPr>
        <w:t xml:space="preserve"> (Accessed: 24</w:t>
      </w:r>
      <w:r w:rsidR="00665825" w:rsidRPr="002B6282">
        <w:rPr>
          <w:rFonts w:ascii="Arial" w:hAnsi="Arial" w:cs="Arial"/>
          <w:sz w:val="22"/>
          <w:szCs w:val="22"/>
          <w:vertAlign w:val="superscript"/>
        </w:rPr>
        <w:t>th</w:t>
      </w:r>
      <w:r w:rsidR="00665825" w:rsidRPr="002B6282">
        <w:rPr>
          <w:rFonts w:ascii="Arial" w:hAnsi="Arial" w:cs="Arial"/>
          <w:sz w:val="22"/>
          <w:szCs w:val="22"/>
        </w:rPr>
        <w:t xml:space="preserve"> March 2021). </w:t>
      </w:r>
    </w:p>
    <w:p w14:paraId="728C72D9" w14:textId="29010264" w:rsidR="00665825" w:rsidRPr="002B6282" w:rsidRDefault="00665825" w:rsidP="002B6282">
      <w:pPr>
        <w:spacing w:after="0" w:line="360" w:lineRule="auto"/>
        <w:rPr>
          <w:rFonts w:ascii="Arial" w:hAnsi="Arial" w:cs="Arial"/>
          <w:sz w:val="22"/>
          <w:szCs w:val="22"/>
        </w:rPr>
      </w:pPr>
      <w:r w:rsidRPr="002B6282">
        <w:rPr>
          <w:rFonts w:ascii="Arial" w:hAnsi="Arial" w:cs="Arial"/>
          <w:sz w:val="22"/>
          <w:szCs w:val="22"/>
        </w:rPr>
        <w:t xml:space="preserve">Wehman P. et al (2016) ‘Employment for adults with autism spectrum disorders’: A retrospective review of a customized employment approach </w:t>
      </w:r>
      <w:r w:rsidRPr="002B6282">
        <w:rPr>
          <w:rFonts w:ascii="Arial" w:hAnsi="Arial" w:cs="Arial"/>
          <w:i/>
          <w:iCs/>
          <w:sz w:val="22"/>
          <w:szCs w:val="22"/>
        </w:rPr>
        <w:t xml:space="preserve">Research in Developmental </w:t>
      </w:r>
      <w:r w:rsidR="007763DC" w:rsidRPr="002B6282">
        <w:rPr>
          <w:rFonts w:ascii="Arial" w:hAnsi="Arial" w:cs="Arial"/>
          <w:i/>
          <w:iCs/>
          <w:sz w:val="22"/>
          <w:szCs w:val="22"/>
        </w:rPr>
        <w:t>Disability</w:t>
      </w:r>
      <w:r w:rsidR="00A055FA">
        <w:rPr>
          <w:rFonts w:ascii="Arial" w:hAnsi="Arial" w:cs="Arial"/>
          <w:i/>
          <w:iCs/>
          <w:sz w:val="22"/>
          <w:szCs w:val="22"/>
        </w:rPr>
        <w:t>.</w:t>
      </w:r>
      <w:r w:rsidRPr="002B6282">
        <w:rPr>
          <w:rFonts w:ascii="Arial" w:hAnsi="Arial" w:cs="Arial"/>
          <w:sz w:val="22"/>
          <w:szCs w:val="22"/>
        </w:rPr>
        <w:t xml:space="preserve"> </w:t>
      </w:r>
      <w:r w:rsidR="005E6F55">
        <w:rPr>
          <w:rFonts w:ascii="Arial" w:hAnsi="Arial" w:cs="Arial"/>
          <w:sz w:val="22"/>
          <w:szCs w:val="22"/>
        </w:rPr>
        <w:t>V</w:t>
      </w:r>
      <w:r w:rsidRPr="002B6282">
        <w:rPr>
          <w:rFonts w:ascii="Arial" w:hAnsi="Arial" w:cs="Arial"/>
          <w:sz w:val="22"/>
          <w:szCs w:val="22"/>
        </w:rPr>
        <w:t>olume 63-64, pp. 61-72. Publisher: Elsevier Inc. DOI: 10.1016/j.ridd.2016.01.015 (Accessed: 24</w:t>
      </w:r>
      <w:r w:rsidRPr="002B6282">
        <w:rPr>
          <w:rFonts w:ascii="Arial" w:hAnsi="Arial" w:cs="Arial"/>
          <w:sz w:val="22"/>
          <w:szCs w:val="22"/>
          <w:vertAlign w:val="superscript"/>
        </w:rPr>
        <w:t>th</w:t>
      </w:r>
      <w:r w:rsidRPr="002B6282">
        <w:rPr>
          <w:rFonts w:ascii="Arial" w:hAnsi="Arial" w:cs="Arial"/>
          <w:sz w:val="22"/>
          <w:szCs w:val="22"/>
        </w:rPr>
        <w:t xml:space="preserve"> March 2021).</w:t>
      </w:r>
    </w:p>
    <w:p w14:paraId="44BF962B" w14:textId="0C99D632" w:rsidR="0049331B" w:rsidRPr="002B6282" w:rsidRDefault="007F38A9" w:rsidP="002B6282">
      <w:pPr>
        <w:spacing w:after="0" w:line="360" w:lineRule="auto"/>
        <w:rPr>
          <w:rFonts w:ascii="Arial" w:hAnsi="Arial" w:cs="Arial"/>
          <w:sz w:val="22"/>
          <w:szCs w:val="22"/>
        </w:rPr>
      </w:pPr>
      <w:r w:rsidRPr="007F38A9">
        <w:rPr>
          <w:rFonts w:ascii="Arial" w:eastAsia="Times New Roman" w:hAnsi="Arial" w:cs="Arial"/>
          <w:sz w:val="22"/>
          <w:szCs w:val="22"/>
          <w:lang w:eastAsia="en-GB"/>
        </w:rPr>
        <w:t xml:space="preserve">Westbrook, </w:t>
      </w:r>
      <w:r w:rsidR="009973CD" w:rsidRPr="002B6282">
        <w:rPr>
          <w:rFonts w:ascii="Arial" w:eastAsia="Times New Roman" w:hAnsi="Arial" w:cs="Arial"/>
          <w:sz w:val="22"/>
          <w:szCs w:val="22"/>
          <w:lang w:eastAsia="en-GB"/>
        </w:rPr>
        <w:t>et al. (</w:t>
      </w:r>
      <w:r w:rsidR="00EF77A3" w:rsidRPr="002B6282">
        <w:rPr>
          <w:rFonts w:ascii="Arial" w:eastAsia="Times New Roman" w:hAnsi="Arial" w:cs="Arial"/>
          <w:sz w:val="22"/>
          <w:szCs w:val="22"/>
          <w:lang w:eastAsia="en-GB"/>
        </w:rPr>
        <w:t xml:space="preserve">2012) </w:t>
      </w:r>
      <w:r w:rsidR="008E76D8" w:rsidRPr="002B6282">
        <w:rPr>
          <w:rFonts w:ascii="Arial" w:eastAsia="Times New Roman" w:hAnsi="Arial" w:cs="Arial"/>
          <w:sz w:val="22"/>
          <w:szCs w:val="22"/>
          <w:lang w:eastAsia="en-GB"/>
        </w:rPr>
        <w:t>‘</w:t>
      </w:r>
      <w:r w:rsidR="00FC6308" w:rsidRPr="002B6282">
        <w:rPr>
          <w:rFonts w:ascii="Arial" w:hAnsi="Arial" w:cs="Arial"/>
          <w:sz w:val="22"/>
          <w:szCs w:val="22"/>
        </w:rPr>
        <w:t>Adult Employment Assistance Services for Persons with Autism Spectrum Disorders</w:t>
      </w:r>
      <w:r w:rsidR="006C2531" w:rsidRPr="002B6282">
        <w:rPr>
          <w:rFonts w:ascii="Arial" w:hAnsi="Arial" w:cs="Arial"/>
          <w:sz w:val="22"/>
          <w:szCs w:val="22"/>
        </w:rPr>
        <w:t>’:</w:t>
      </w:r>
      <w:r w:rsidR="00FC6308" w:rsidRPr="002B6282">
        <w:rPr>
          <w:rFonts w:ascii="Arial" w:hAnsi="Arial" w:cs="Arial"/>
          <w:sz w:val="22"/>
          <w:szCs w:val="22"/>
        </w:rPr>
        <w:t xml:space="preserve"> Effects on Employment Outcomes </w:t>
      </w:r>
      <w:r w:rsidR="006F24FD" w:rsidRPr="002B6282">
        <w:rPr>
          <w:rFonts w:ascii="Arial" w:hAnsi="Arial" w:cs="Arial"/>
          <w:i/>
          <w:iCs/>
          <w:sz w:val="22"/>
          <w:szCs w:val="22"/>
        </w:rPr>
        <w:t>Campbell Systematic Reviews</w:t>
      </w:r>
      <w:r w:rsidR="006F3D51">
        <w:rPr>
          <w:rFonts w:ascii="Arial" w:hAnsi="Arial" w:cs="Arial"/>
          <w:sz w:val="22"/>
          <w:szCs w:val="22"/>
        </w:rPr>
        <w:t>. V</w:t>
      </w:r>
      <w:r w:rsidR="00D50408" w:rsidRPr="002B6282">
        <w:rPr>
          <w:rFonts w:ascii="Arial" w:hAnsi="Arial" w:cs="Arial"/>
          <w:sz w:val="22"/>
          <w:szCs w:val="22"/>
        </w:rPr>
        <w:t>olume 8</w:t>
      </w:r>
      <w:r w:rsidR="00D63024" w:rsidRPr="002B6282">
        <w:rPr>
          <w:rFonts w:ascii="Arial" w:hAnsi="Arial" w:cs="Arial"/>
          <w:sz w:val="22"/>
          <w:szCs w:val="22"/>
        </w:rPr>
        <w:t xml:space="preserve">, </w:t>
      </w:r>
      <w:r w:rsidR="005E6F55">
        <w:rPr>
          <w:rFonts w:ascii="Arial" w:hAnsi="Arial" w:cs="Arial"/>
          <w:sz w:val="22"/>
          <w:szCs w:val="22"/>
        </w:rPr>
        <w:t>I</w:t>
      </w:r>
      <w:r w:rsidR="00D63024" w:rsidRPr="002B6282">
        <w:rPr>
          <w:rFonts w:ascii="Arial" w:hAnsi="Arial" w:cs="Arial"/>
          <w:sz w:val="22"/>
          <w:szCs w:val="22"/>
        </w:rPr>
        <w:t>ssue 1, pp</w:t>
      </w:r>
      <w:r w:rsidR="00296411" w:rsidRPr="002B6282">
        <w:rPr>
          <w:rFonts w:ascii="Arial" w:hAnsi="Arial" w:cs="Arial"/>
          <w:sz w:val="22"/>
          <w:szCs w:val="22"/>
        </w:rPr>
        <w:t>.1-68</w:t>
      </w:r>
      <w:r w:rsidR="00E81770">
        <w:rPr>
          <w:rFonts w:ascii="Arial" w:hAnsi="Arial" w:cs="Arial"/>
          <w:sz w:val="22"/>
          <w:szCs w:val="22"/>
        </w:rPr>
        <w:t xml:space="preserve">. Publisher: </w:t>
      </w:r>
      <w:r w:rsidR="00E81770" w:rsidRPr="00E81770">
        <w:rPr>
          <w:rFonts w:ascii="Arial" w:hAnsi="Arial" w:cs="Arial"/>
          <w:sz w:val="22"/>
          <w:szCs w:val="22"/>
        </w:rPr>
        <w:t>Wiley</w:t>
      </w:r>
      <w:r w:rsidR="00E81770">
        <w:rPr>
          <w:rFonts w:ascii="Arial" w:hAnsi="Arial" w:cs="Arial"/>
          <w:sz w:val="22"/>
          <w:szCs w:val="22"/>
        </w:rPr>
        <w:t>.</w:t>
      </w:r>
      <w:r w:rsidR="006F4C4D" w:rsidRPr="002B6282">
        <w:rPr>
          <w:rFonts w:ascii="Arial" w:hAnsi="Arial" w:cs="Arial"/>
          <w:sz w:val="22"/>
          <w:szCs w:val="22"/>
        </w:rPr>
        <w:t xml:space="preserve"> Available at: https://onlinelibrary.wiley.com/doi/abs/10.4073/csr.201 (Accessed: 24</w:t>
      </w:r>
      <w:r w:rsidR="006F4C4D" w:rsidRPr="002B6282">
        <w:rPr>
          <w:rFonts w:ascii="Arial" w:hAnsi="Arial" w:cs="Arial"/>
          <w:sz w:val="22"/>
          <w:szCs w:val="22"/>
          <w:vertAlign w:val="superscript"/>
        </w:rPr>
        <w:t>th</w:t>
      </w:r>
      <w:r w:rsidR="006F4C4D" w:rsidRPr="002B6282">
        <w:rPr>
          <w:rFonts w:ascii="Arial" w:hAnsi="Arial" w:cs="Arial"/>
          <w:sz w:val="22"/>
          <w:szCs w:val="22"/>
        </w:rPr>
        <w:t xml:space="preserve"> March 2021)</w:t>
      </w:r>
      <w:r w:rsidR="009A4662" w:rsidRPr="002B6282">
        <w:rPr>
          <w:rFonts w:ascii="Arial" w:hAnsi="Arial" w:cs="Arial"/>
          <w:sz w:val="22"/>
          <w:szCs w:val="22"/>
        </w:rPr>
        <w:t>.</w:t>
      </w:r>
    </w:p>
    <w:p w14:paraId="501D3234" w14:textId="799A0BDA" w:rsidR="007807A0" w:rsidRPr="00666004" w:rsidRDefault="007807A0" w:rsidP="00666004">
      <w:pPr>
        <w:spacing w:after="0" w:line="360" w:lineRule="auto"/>
        <w:rPr>
          <w:rFonts w:ascii="Arial" w:eastAsia="Times New Roman" w:hAnsi="Arial" w:cs="Arial"/>
          <w:sz w:val="22"/>
          <w:szCs w:val="22"/>
          <w:lang w:eastAsia="en-GB"/>
        </w:rPr>
        <w:sectPr w:rsidR="007807A0" w:rsidRPr="00666004">
          <w:pgSz w:w="11906" w:h="16838"/>
          <w:pgMar w:top="1440" w:right="1440" w:bottom="1440" w:left="1440" w:header="708" w:footer="708" w:gutter="0"/>
          <w:cols w:space="708"/>
          <w:docGrid w:linePitch="360"/>
        </w:sectPr>
      </w:pPr>
    </w:p>
    <w:p w14:paraId="63DD07C7" w14:textId="48A87B9C" w:rsidR="004F6BC3" w:rsidRPr="00C609E3" w:rsidRDefault="00C2044A" w:rsidP="004F6BC3">
      <w:pPr>
        <w:rPr>
          <w:rFonts w:ascii="Arial" w:hAnsi="Arial" w:cs="Arial"/>
          <w:sz w:val="16"/>
          <w:szCs w:val="16"/>
        </w:rPr>
      </w:pPr>
      <w:r>
        <w:rPr>
          <w:rFonts w:ascii="Arial" w:hAnsi="Arial" w:cs="Arial"/>
          <w:noProof/>
          <w:sz w:val="16"/>
          <w:szCs w:val="16"/>
        </w:rPr>
        <w:lastRenderedPageBreak/>
        <w:drawing>
          <wp:inline distT="0" distB="0" distL="0" distR="0" wp14:anchorId="029AE7B7" wp14:editId="4EE0A94E">
            <wp:extent cx="7820660" cy="493221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846.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832697" cy="4939809"/>
                    </a:xfrm>
                    <a:prstGeom prst="rect">
                      <a:avLst/>
                    </a:prstGeom>
                  </pic:spPr>
                </pic:pic>
              </a:graphicData>
            </a:graphic>
          </wp:inline>
        </w:drawing>
      </w:r>
    </w:p>
    <w:p w14:paraId="3180599A" w14:textId="77777777" w:rsidR="00DE6A10" w:rsidRPr="001F2C2F" w:rsidRDefault="00DE6A10">
      <w:pPr>
        <w:rPr>
          <w:rFonts w:ascii="Arial" w:hAnsi="Arial" w:cs="Arial"/>
          <w:b/>
          <w:bCs/>
          <w:sz w:val="23"/>
          <w:szCs w:val="23"/>
          <w:u w:val="single"/>
        </w:rPr>
      </w:pPr>
    </w:p>
    <w:p w14:paraId="23FA2989" w14:textId="77777777" w:rsidR="004B328D" w:rsidRPr="004B328D" w:rsidRDefault="004B328D">
      <w:pPr>
        <w:rPr>
          <w:rFonts w:ascii="Arial" w:hAnsi="Arial" w:cs="Arial"/>
          <w:b/>
          <w:bCs/>
          <w:sz w:val="23"/>
          <w:szCs w:val="23"/>
          <w:u w:val="single"/>
        </w:rPr>
      </w:pPr>
    </w:p>
    <w:p w14:paraId="4F183646" w14:textId="77777777" w:rsidR="00D81921" w:rsidRDefault="00D81921">
      <w:pPr>
        <w:rPr>
          <w:rFonts w:ascii="Arial" w:hAnsi="Arial" w:cs="Arial"/>
          <w:sz w:val="23"/>
          <w:szCs w:val="23"/>
        </w:rPr>
      </w:pPr>
    </w:p>
    <w:p w14:paraId="6EE6FC89" w14:textId="77777777" w:rsidR="004B328D" w:rsidRDefault="004B328D">
      <w:pPr>
        <w:rPr>
          <w:rFonts w:ascii="Arial" w:hAnsi="Arial" w:cs="Arial"/>
          <w:sz w:val="23"/>
          <w:szCs w:val="23"/>
        </w:rPr>
      </w:pPr>
    </w:p>
    <w:p w14:paraId="5D853C57" w14:textId="5EA8C5D6" w:rsidR="00C2044A" w:rsidRPr="00C2044A" w:rsidRDefault="00C2044A" w:rsidP="00C2044A">
      <w:pPr>
        <w:tabs>
          <w:tab w:val="left" w:pos="2084"/>
        </w:tabs>
        <w:rPr>
          <w:rFonts w:ascii="Arial" w:hAnsi="Arial" w:cs="Arial"/>
          <w:sz w:val="23"/>
          <w:szCs w:val="23"/>
        </w:rPr>
      </w:pPr>
    </w:p>
    <w:p w14:paraId="141A317D" w14:textId="62564E40" w:rsidR="004B328D" w:rsidRDefault="00C2044A">
      <w:pPr>
        <w:rPr>
          <w:rFonts w:ascii="Arial" w:hAnsi="Arial" w:cs="Arial"/>
          <w:sz w:val="23"/>
          <w:szCs w:val="23"/>
        </w:rPr>
      </w:pPr>
      <w:r>
        <w:rPr>
          <w:rFonts w:ascii="Arial" w:hAnsi="Arial" w:cs="Arial"/>
          <w:noProof/>
          <w:sz w:val="23"/>
          <w:szCs w:val="23"/>
        </w:rPr>
        <w:drawing>
          <wp:inline distT="0" distB="0" distL="0" distR="0" wp14:anchorId="2404DD45" wp14:editId="0F44F34F">
            <wp:extent cx="7737170" cy="5181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884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786065" cy="5214345"/>
                    </a:xfrm>
                    <a:prstGeom prst="rect">
                      <a:avLst/>
                    </a:prstGeom>
                  </pic:spPr>
                </pic:pic>
              </a:graphicData>
            </a:graphic>
          </wp:inline>
        </w:drawing>
      </w:r>
    </w:p>
    <w:p w14:paraId="4BE953B6" w14:textId="0FAE4ABF" w:rsidR="004B328D" w:rsidRDefault="00C2044A">
      <w:pPr>
        <w:rPr>
          <w:rFonts w:ascii="Arial" w:hAnsi="Arial" w:cs="Arial"/>
          <w:sz w:val="23"/>
          <w:szCs w:val="23"/>
        </w:rPr>
      </w:pPr>
      <w:r>
        <w:rPr>
          <w:rFonts w:ascii="Arial" w:hAnsi="Arial" w:cs="Arial"/>
          <w:noProof/>
          <w:sz w:val="23"/>
          <w:szCs w:val="23"/>
        </w:rPr>
        <w:lastRenderedPageBreak/>
        <w:drawing>
          <wp:inline distT="0" distB="0" distL="0" distR="0" wp14:anchorId="2C7649D8" wp14:editId="5E9F7455">
            <wp:extent cx="7896860" cy="5188527"/>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884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912588" cy="5198861"/>
                    </a:xfrm>
                    <a:prstGeom prst="rect">
                      <a:avLst/>
                    </a:prstGeom>
                  </pic:spPr>
                </pic:pic>
              </a:graphicData>
            </a:graphic>
          </wp:inline>
        </w:drawing>
      </w:r>
    </w:p>
    <w:p w14:paraId="513D5C03" w14:textId="77777777" w:rsidR="000328B5" w:rsidRDefault="000328B5">
      <w:pPr>
        <w:rPr>
          <w:rFonts w:ascii="Arial" w:hAnsi="Arial" w:cs="Arial"/>
          <w:sz w:val="23"/>
          <w:szCs w:val="23"/>
        </w:rPr>
      </w:pPr>
    </w:p>
    <w:p w14:paraId="39FFB256" w14:textId="77777777" w:rsidR="00762307" w:rsidRPr="00D66FEA" w:rsidRDefault="00762307">
      <w:pPr>
        <w:rPr>
          <w:rFonts w:ascii="Arial" w:hAnsi="Arial" w:cs="Arial"/>
          <w:sz w:val="23"/>
          <w:szCs w:val="23"/>
        </w:rPr>
      </w:pPr>
    </w:p>
    <w:sectPr w:rsidR="00762307" w:rsidRPr="00D66FEA" w:rsidSect="004F6BC3">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E2B5B"/>
    <w:multiLevelType w:val="hybridMultilevel"/>
    <w:tmpl w:val="0B840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13E9F"/>
    <w:multiLevelType w:val="multilevel"/>
    <w:tmpl w:val="3510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1C3D44"/>
    <w:multiLevelType w:val="multilevel"/>
    <w:tmpl w:val="45FA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032228"/>
    <w:multiLevelType w:val="multilevel"/>
    <w:tmpl w:val="4302F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C0310E"/>
    <w:multiLevelType w:val="multilevel"/>
    <w:tmpl w:val="2554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BB00D6"/>
    <w:multiLevelType w:val="multilevel"/>
    <w:tmpl w:val="5D58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47C"/>
    <w:rsid w:val="000028A6"/>
    <w:rsid w:val="00007671"/>
    <w:rsid w:val="000175F8"/>
    <w:rsid w:val="00020DC1"/>
    <w:rsid w:val="00022532"/>
    <w:rsid w:val="00032668"/>
    <w:rsid w:val="000328B5"/>
    <w:rsid w:val="00033724"/>
    <w:rsid w:val="00034465"/>
    <w:rsid w:val="00042B2A"/>
    <w:rsid w:val="00045C54"/>
    <w:rsid w:val="000507C4"/>
    <w:rsid w:val="000525C5"/>
    <w:rsid w:val="00054D5D"/>
    <w:rsid w:val="00061328"/>
    <w:rsid w:val="00067D4C"/>
    <w:rsid w:val="0007276C"/>
    <w:rsid w:val="00083224"/>
    <w:rsid w:val="00085974"/>
    <w:rsid w:val="00086079"/>
    <w:rsid w:val="000878E3"/>
    <w:rsid w:val="000977D2"/>
    <w:rsid w:val="000A131D"/>
    <w:rsid w:val="000A2AB5"/>
    <w:rsid w:val="000A3286"/>
    <w:rsid w:val="000A3CB3"/>
    <w:rsid w:val="000A56CD"/>
    <w:rsid w:val="000D62E6"/>
    <w:rsid w:val="000E5828"/>
    <w:rsid w:val="000E7B06"/>
    <w:rsid w:val="000E7F20"/>
    <w:rsid w:val="000F11B3"/>
    <w:rsid w:val="000F4DFC"/>
    <w:rsid w:val="001031B1"/>
    <w:rsid w:val="001040CE"/>
    <w:rsid w:val="00107587"/>
    <w:rsid w:val="001112EB"/>
    <w:rsid w:val="0011319C"/>
    <w:rsid w:val="00113539"/>
    <w:rsid w:val="0012045D"/>
    <w:rsid w:val="00120C34"/>
    <w:rsid w:val="00120C68"/>
    <w:rsid w:val="00121981"/>
    <w:rsid w:val="0012259C"/>
    <w:rsid w:val="00124B66"/>
    <w:rsid w:val="001251A4"/>
    <w:rsid w:val="00125E3E"/>
    <w:rsid w:val="00126210"/>
    <w:rsid w:val="00131808"/>
    <w:rsid w:val="0013190C"/>
    <w:rsid w:val="001319BF"/>
    <w:rsid w:val="0013429A"/>
    <w:rsid w:val="00134805"/>
    <w:rsid w:val="001427EB"/>
    <w:rsid w:val="001475C0"/>
    <w:rsid w:val="00150B0C"/>
    <w:rsid w:val="00152E0D"/>
    <w:rsid w:val="0015799B"/>
    <w:rsid w:val="001600B2"/>
    <w:rsid w:val="00166702"/>
    <w:rsid w:val="001671DF"/>
    <w:rsid w:val="00167363"/>
    <w:rsid w:val="00170769"/>
    <w:rsid w:val="00170CFC"/>
    <w:rsid w:val="00172D68"/>
    <w:rsid w:val="00175461"/>
    <w:rsid w:val="00180D2D"/>
    <w:rsid w:val="00181D3F"/>
    <w:rsid w:val="00183F2A"/>
    <w:rsid w:val="001848B9"/>
    <w:rsid w:val="00184BCB"/>
    <w:rsid w:val="001852F4"/>
    <w:rsid w:val="001903BE"/>
    <w:rsid w:val="00190B03"/>
    <w:rsid w:val="001911F6"/>
    <w:rsid w:val="0019388B"/>
    <w:rsid w:val="001A162F"/>
    <w:rsid w:val="001A5E15"/>
    <w:rsid w:val="001B1FD7"/>
    <w:rsid w:val="001B4D75"/>
    <w:rsid w:val="001B7013"/>
    <w:rsid w:val="001C1789"/>
    <w:rsid w:val="001E1AFE"/>
    <w:rsid w:val="001E24F0"/>
    <w:rsid w:val="001E76B6"/>
    <w:rsid w:val="001E76D7"/>
    <w:rsid w:val="001F181C"/>
    <w:rsid w:val="001F220A"/>
    <w:rsid w:val="001F2C2F"/>
    <w:rsid w:val="001F6B65"/>
    <w:rsid w:val="002011C0"/>
    <w:rsid w:val="00212214"/>
    <w:rsid w:val="00215086"/>
    <w:rsid w:val="0021704D"/>
    <w:rsid w:val="00220ED0"/>
    <w:rsid w:val="002213C2"/>
    <w:rsid w:val="00222B4E"/>
    <w:rsid w:val="00224663"/>
    <w:rsid w:val="00224FFA"/>
    <w:rsid w:val="0022608B"/>
    <w:rsid w:val="002301D6"/>
    <w:rsid w:val="0023122A"/>
    <w:rsid w:val="00235D5E"/>
    <w:rsid w:val="0024583E"/>
    <w:rsid w:val="002655C1"/>
    <w:rsid w:val="00270D52"/>
    <w:rsid w:val="0027133C"/>
    <w:rsid w:val="0027649D"/>
    <w:rsid w:val="00277B5C"/>
    <w:rsid w:val="0028261F"/>
    <w:rsid w:val="00290BB0"/>
    <w:rsid w:val="00293391"/>
    <w:rsid w:val="0029360D"/>
    <w:rsid w:val="00296411"/>
    <w:rsid w:val="00297FC4"/>
    <w:rsid w:val="002A1566"/>
    <w:rsid w:val="002A697A"/>
    <w:rsid w:val="002A7FB3"/>
    <w:rsid w:val="002B33F4"/>
    <w:rsid w:val="002B6282"/>
    <w:rsid w:val="002C6BEB"/>
    <w:rsid w:val="002D32A2"/>
    <w:rsid w:val="002D4582"/>
    <w:rsid w:val="002D6081"/>
    <w:rsid w:val="002E220E"/>
    <w:rsid w:val="002F4AFB"/>
    <w:rsid w:val="00305A26"/>
    <w:rsid w:val="003108D1"/>
    <w:rsid w:val="00313E56"/>
    <w:rsid w:val="00317527"/>
    <w:rsid w:val="00320250"/>
    <w:rsid w:val="00321F3B"/>
    <w:rsid w:val="0032455D"/>
    <w:rsid w:val="003276F6"/>
    <w:rsid w:val="00327ECB"/>
    <w:rsid w:val="00331C2F"/>
    <w:rsid w:val="0033217F"/>
    <w:rsid w:val="003349D5"/>
    <w:rsid w:val="00335B86"/>
    <w:rsid w:val="00343787"/>
    <w:rsid w:val="0034482C"/>
    <w:rsid w:val="00344F93"/>
    <w:rsid w:val="003462CA"/>
    <w:rsid w:val="00347338"/>
    <w:rsid w:val="00352D2E"/>
    <w:rsid w:val="003538CD"/>
    <w:rsid w:val="00356E14"/>
    <w:rsid w:val="003608BF"/>
    <w:rsid w:val="003622EA"/>
    <w:rsid w:val="003625AF"/>
    <w:rsid w:val="003634C3"/>
    <w:rsid w:val="00383068"/>
    <w:rsid w:val="00391721"/>
    <w:rsid w:val="00394AEC"/>
    <w:rsid w:val="003A0363"/>
    <w:rsid w:val="003A1659"/>
    <w:rsid w:val="003B4F9E"/>
    <w:rsid w:val="003C39F1"/>
    <w:rsid w:val="003C3E2D"/>
    <w:rsid w:val="003C3F60"/>
    <w:rsid w:val="003D1F69"/>
    <w:rsid w:val="003E3F20"/>
    <w:rsid w:val="003E4BC2"/>
    <w:rsid w:val="003F3097"/>
    <w:rsid w:val="003F63C6"/>
    <w:rsid w:val="004029D5"/>
    <w:rsid w:val="00404A66"/>
    <w:rsid w:val="00422900"/>
    <w:rsid w:val="0042656D"/>
    <w:rsid w:val="004278E9"/>
    <w:rsid w:val="004349A3"/>
    <w:rsid w:val="00440F6A"/>
    <w:rsid w:val="0044301F"/>
    <w:rsid w:val="004465EB"/>
    <w:rsid w:val="00447913"/>
    <w:rsid w:val="00454C03"/>
    <w:rsid w:val="004556BC"/>
    <w:rsid w:val="00456627"/>
    <w:rsid w:val="0046116B"/>
    <w:rsid w:val="004736E1"/>
    <w:rsid w:val="0047412F"/>
    <w:rsid w:val="00474DC9"/>
    <w:rsid w:val="004808D2"/>
    <w:rsid w:val="00480BEA"/>
    <w:rsid w:val="00480D06"/>
    <w:rsid w:val="00482BFF"/>
    <w:rsid w:val="00483D81"/>
    <w:rsid w:val="004843D8"/>
    <w:rsid w:val="00486D08"/>
    <w:rsid w:val="00490374"/>
    <w:rsid w:val="00491A81"/>
    <w:rsid w:val="0049331B"/>
    <w:rsid w:val="00493A41"/>
    <w:rsid w:val="00494C0F"/>
    <w:rsid w:val="00495D96"/>
    <w:rsid w:val="004A2BA4"/>
    <w:rsid w:val="004B1CAC"/>
    <w:rsid w:val="004B328D"/>
    <w:rsid w:val="004B392F"/>
    <w:rsid w:val="004C247C"/>
    <w:rsid w:val="004C39B7"/>
    <w:rsid w:val="004D02D5"/>
    <w:rsid w:val="004D64D9"/>
    <w:rsid w:val="004E1D7E"/>
    <w:rsid w:val="004E2966"/>
    <w:rsid w:val="004E2BE6"/>
    <w:rsid w:val="004E34F8"/>
    <w:rsid w:val="004F1F57"/>
    <w:rsid w:val="004F2F65"/>
    <w:rsid w:val="004F6BC3"/>
    <w:rsid w:val="00502BB6"/>
    <w:rsid w:val="005040B4"/>
    <w:rsid w:val="00506A3F"/>
    <w:rsid w:val="00507F58"/>
    <w:rsid w:val="00517D7E"/>
    <w:rsid w:val="00521F2E"/>
    <w:rsid w:val="0052229A"/>
    <w:rsid w:val="00523811"/>
    <w:rsid w:val="00524332"/>
    <w:rsid w:val="0052596F"/>
    <w:rsid w:val="00527040"/>
    <w:rsid w:val="00541579"/>
    <w:rsid w:val="0054495F"/>
    <w:rsid w:val="0054571D"/>
    <w:rsid w:val="00547108"/>
    <w:rsid w:val="005479AF"/>
    <w:rsid w:val="0055433A"/>
    <w:rsid w:val="00554FAC"/>
    <w:rsid w:val="00555D34"/>
    <w:rsid w:val="00557BB1"/>
    <w:rsid w:val="005607C8"/>
    <w:rsid w:val="00562FEB"/>
    <w:rsid w:val="0057051A"/>
    <w:rsid w:val="00571F27"/>
    <w:rsid w:val="00573697"/>
    <w:rsid w:val="005773ED"/>
    <w:rsid w:val="00577FE3"/>
    <w:rsid w:val="00584D55"/>
    <w:rsid w:val="00593328"/>
    <w:rsid w:val="00596CD5"/>
    <w:rsid w:val="00596F47"/>
    <w:rsid w:val="005A2E96"/>
    <w:rsid w:val="005A360E"/>
    <w:rsid w:val="005A36DC"/>
    <w:rsid w:val="005A6119"/>
    <w:rsid w:val="005A6B29"/>
    <w:rsid w:val="005A76C8"/>
    <w:rsid w:val="005C28FD"/>
    <w:rsid w:val="005C4525"/>
    <w:rsid w:val="005D09E9"/>
    <w:rsid w:val="005D780F"/>
    <w:rsid w:val="005E6F55"/>
    <w:rsid w:val="005E79F9"/>
    <w:rsid w:val="005E7CB6"/>
    <w:rsid w:val="005F0BDF"/>
    <w:rsid w:val="005F1F42"/>
    <w:rsid w:val="005F5F56"/>
    <w:rsid w:val="005F71A8"/>
    <w:rsid w:val="0060042C"/>
    <w:rsid w:val="00610D41"/>
    <w:rsid w:val="006126B3"/>
    <w:rsid w:val="006135C5"/>
    <w:rsid w:val="0061599B"/>
    <w:rsid w:val="00620AF0"/>
    <w:rsid w:val="00621D1A"/>
    <w:rsid w:val="006229F0"/>
    <w:rsid w:val="0062546B"/>
    <w:rsid w:val="00625F9B"/>
    <w:rsid w:val="00632AF1"/>
    <w:rsid w:val="00636991"/>
    <w:rsid w:val="0063745C"/>
    <w:rsid w:val="006620CD"/>
    <w:rsid w:val="0066549F"/>
    <w:rsid w:val="00665825"/>
    <w:rsid w:val="00666004"/>
    <w:rsid w:val="006671F7"/>
    <w:rsid w:val="00672443"/>
    <w:rsid w:val="006733E3"/>
    <w:rsid w:val="00675EC6"/>
    <w:rsid w:val="0068071C"/>
    <w:rsid w:val="00682304"/>
    <w:rsid w:val="00683AEE"/>
    <w:rsid w:val="00686956"/>
    <w:rsid w:val="00691823"/>
    <w:rsid w:val="00692CFE"/>
    <w:rsid w:val="006946BB"/>
    <w:rsid w:val="006972BA"/>
    <w:rsid w:val="00697FF8"/>
    <w:rsid w:val="006A011B"/>
    <w:rsid w:val="006A13F4"/>
    <w:rsid w:val="006B7B9E"/>
    <w:rsid w:val="006C0286"/>
    <w:rsid w:val="006C0A92"/>
    <w:rsid w:val="006C2531"/>
    <w:rsid w:val="006C5D10"/>
    <w:rsid w:val="006D5244"/>
    <w:rsid w:val="006D6F4E"/>
    <w:rsid w:val="006D7576"/>
    <w:rsid w:val="006E0777"/>
    <w:rsid w:val="006E0DCE"/>
    <w:rsid w:val="006F03BD"/>
    <w:rsid w:val="006F1310"/>
    <w:rsid w:val="006F24FD"/>
    <w:rsid w:val="006F3D51"/>
    <w:rsid w:val="006F4C4D"/>
    <w:rsid w:val="00701BC4"/>
    <w:rsid w:val="00703F6C"/>
    <w:rsid w:val="00712114"/>
    <w:rsid w:val="00723CB8"/>
    <w:rsid w:val="00732AF4"/>
    <w:rsid w:val="007369EE"/>
    <w:rsid w:val="00740D46"/>
    <w:rsid w:val="00753EF5"/>
    <w:rsid w:val="00755F20"/>
    <w:rsid w:val="00762307"/>
    <w:rsid w:val="00763366"/>
    <w:rsid w:val="00770C21"/>
    <w:rsid w:val="007737E1"/>
    <w:rsid w:val="00775C4D"/>
    <w:rsid w:val="00775F76"/>
    <w:rsid w:val="007763DC"/>
    <w:rsid w:val="007807A0"/>
    <w:rsid w:val="007817EA"/>
    <w:rsid w:val="007846AE"/>
    <w:rsid w:val="00786576"/>
    <w:rsid w:val="00786691"/>
    <w:rsid w:val="0078743B"/>
    <w:rsid w:val="007A39CD"/>
    <w:rsid w:val="007B146E"/>
    <w:rsid w:val="007B1E05"/>
    <w:rsid w:val="007B209F"/>
    <w:rsid w:val="007C048E"/>
    <w:rsid w:val="007C0520"/>
    <w:rsid w:val="007D23C9"/>
    <w:rsid w:val="007D3993"/>
    <w:rsid w:val="007D3C98"/>
    <w:rsid w:val="007E04BD"/>
    <w:rsid w:val="007E597B"/>
    <w:rsid w:val="007E668E"/>
    <w:rsid w:val="007F27FC"/>
    <w:rsid w:val="007F38A9"/>
    <w:rsid w:val="007F438E"/>
    <w:rsid w:val="007F4E42"/>
    <w:rsid w:val="007F6F41"/>
    <w:rsid w:val="007F735D"/>
    <w:rsid w:val="00803013"/>
    <w:rsid w:val="00805CE0"/>
    <w:rsid w:val="00811D10"/>
    <w:rsid w:val="008154D5"/>
    <w:rsid w:val="0081717D"/>
    <w:rsid w:val="00822E41"/>
    <w:rsid w:val="00826B4B"/>
    <w:rsid w:val="00830CED"/>
    <w:rsid w:val="0083169C"/>
    <w:rsid w:val="008344CF"/>
    <w:rsid w:val="00834A32"/>
    <w:rsid w:val="00836A61"/>
    <w:rsid w:val="00837CC7"/>
    <w:rsid w:val="00843656"/>
    <w:rsid w:val="00843CAB"/>
    <w:rsid w:val="00845386"/>
    <w:rsid w:val="00845412"/>
    <w:rsid w:val="00851BCD"/>
    <w:rsid w:val="0086422D"/>
    <w:rsid w:val="00866649"/>
    <w:rsid w:val="008726C8"/>
    <w:rsid w:val="008756F5"/>
    <w:rsid w:val="008768C9"/>
    <w:rsid w:val="00887A93"/>
    <w:rsid w:val="00890B81"/>
    <w:rsid w:val="00893CB6"/>
    <w:rsid w:val="00894556"/>
    <w:rsid w:val="0089498A"/>
    <w:rsid w:val="0089551B"/>
    <w:rsid w:val="00896F76"/>
    <w:rsid w:val="008A7D3D"/>
    <w:rsid w:val="008B2C79"/>
    <w:rsid w:val="008B767C"/>
    <w:rsid w:val="008C1B02"/>
    <w:rsid w:val="008C1FAF"/>
    <w:rsid w:val="008C23AA"/>
    <w:rsid w:val="008C2479"/>
    <w:rsid w:val="008D3908"/>
    <w:rsid w:val="008D42FC"/>
    <w:rsid w:val="008E4014"/>
    <w:rsid w:val="008E46D4"/>
    <w:rsid w:val="008E76D8"/>
    <w:rsid w:val="008E79C6"/>
    <w:rsid w:val="008F5088"/>
    <w:rsid w:val="00902A9E"/>
    <w:rsid w:val="00905E1C"/>
    <w:rsid w:val="009065E2"/>
    <w:rsid w:val="0090768E"/>
    <w:rsid w:val="009125F7"/>
    <w:rsid w:val="00920357"/>
    <w:rsid w:val="009234C3"/>
    <w:rsid w:val="009236EF"/>
    <w:rsid w:val="0092511F"/>
    <w:rsid w:val="00930DEF"/>
    <w:rsid w:val="00931B18"/>
    <w:rsid w:val="00934803"/>
    <w:rsid w:val="00934D99"/>
    <w:rsid w:val="00940412"/>
    <w:rsid w:val="0094365F"/>
    <w:rsid w:val="0094444A"/>
    <w:rsid w:val="00946FA8"/>
    <w:rsid w:val="009561F5"/>
    <w:rsid w:val="00957A70"/>
    <w:rsid w:val="00961440"/>
    <w:rsid w:val="00962FFB"/>
    <w:rsid w:val="00967BB7"/>
    <w:rsid w:val="009805FA"/>
    <w:rsid w:val="00981FBD"/>
    <w:rsid w:val="0098225F"/>
    <w:rsid w:val="00984E82"/>
    <w:rsid w:val="0098665E"/>
    <w:rsid w:val="00987395"/>
    <w:rsid w:val="009973CD"/>
    <w:rsid w:val="009975C4"/>
    <w:rsid w:val="009977C6"/>
    <w:rsid w:val="009A4662"/>
    <w:rsid w:val="009A5D95"/>
    <w:rsid w:val="009B5267"/>
    <w:rsid w:val="009C2BA3"/>
    <w:rsid w:val="009C6976"/>
    <w:rsid w:val="009D17C8"/>
    <w:rsid w:val="009D39CC"/>
    <w:rsid w:val="009E20AC"/>
    <w:rsid w:val="009E255C"/>
    <w:rsid w:val="009F16B5"/>
    <w:rsid w:val="009F4EB3"/>
    <w:rsid w:val="009F6317"/>
    <w:rsid w:val="00A02DFB"/>
    <w:rsid w:val="00A04428"/>
    <w:rsid w:val="00A055FA"/>
    <w:rsid w:val="00A05806"/>
    <w:rsid w:val="00A0696C"/>
    <w:rsid w:val="00A139C5"/>
    <w:rsid w:val="00A16CF6"/>
    <w:rsid w:val="00A2592F"/>
    <w:rsid w:val="00A35D19"/>
    <w:rsid w:val="00A36F94"/>
    <w:rsid w:val="00A36FD0"/>
    <w:rsid w:val="00A43EA9"/>
    <w:rsid w:val="00A44BC8"/>
    <w:rsid w:val="00A5345A"/>
    <w:rsid w:val="00A548A0"/>
    <w:rsid w:val="00A57630"/>
    <w:rsid w:val="00A57EB7"/>
    <w:rsid w:val="00A61CD6"/>
    <w:rsid w:val="00A64959"/>
    <w:rsid w:val="00A658FA"/>
    <w:rsid w:val="00A75C65"/>
    <w:rsid w:val="00A81B53"/>
    <w:rsid w:val="00A82D95"/>
    <w:rsid w:val="00A90CCC"/>
    <w:rsid w:val="00A90D02"/>
    <w:rsid w:val="00A94350"/>
    <w:rsid w:val="00A94669"/>
    <w:rsid w:val="00A95E6D"/>
    <w:rsid w:val="00A968C2"/>
    <w:rsid w:val="00AA20FF"/>
    <w:rsid w:val="00AA2DAC"/>
    <w:rsid w:val="00AB61E5"/>
    <w:rsid w:val="00AB7B72"/>
    <w:rsid w:val="00AC59B8"/>
    <w:rsid w:val="00AC77B9"/>
    <w:rsid w:val="00AD03CD"/>
    <w:rsid w:val="00AD50F9"/>
    <w:rsid w:val="00AD5596"/>
    <w:rsid w:val="00AD6766"/>
    <w:rsid w:val="00AE451B"/>
    <w:rsid w:val="00AE4CB9"/>
    <w:rsid w:val="00AE4ED0"/>
    <w:rsid w:val="00AE5CFA"/>
    <w:rsid w:val="00AE7AC2"/>
    <w:rsid w:val="00AF2B86"/>
    <w:rsid w:val="00AF2CD5"/>
    <w:rsid w:val="00AF4B1A"/>
    <w:rsid w:val="00AF4C9F"/>
    <w:rsid w:val="00AF5052"/>
    <w:rsid w:val="00AF70E0"/>
    <w:rsid w:val="00B00A35"/>
    <w:rsid w:val="00B03FFE"/>
    <w:rsid w:val="00B042DA"/>
    <w:rsid w:val="00B05709"/>
    <w:rsid w:val="00B136BC"/>
    <w:rsid w:val="00B20AE1"/>
    <w:rsid w:val="00B22255"/>
    <w:rsid w:val="00B236AC"/>
    <w:rsid w:val="00B24E4D"/>
    <w:rsid w:val="00B27C36"/>
    <w:rsid w:val="00B36A0B"/>
    <w:rsid w:val="00B53127"/>
    <w:rsid w:val="00B55C0A"/>
    <w:rsid w:val="00B5687D"/>
    <w:rsid w:val="00B579B9"/>
    <w:rsid w:val="00B604A3"/>
    <w:rsid w:val="00B60E3A"/>
    <w:rsid w:val="00B627DF"/>
    <w:rsid w:val="00B64F78"/>
    <w:rsid w:val="00B718E2"/>
    <w:rsid w:val="00B73A15"/>
    <w:rsid w:val="00B7459E"/>
    <w:rsid w:val="00B75AA7"/>
    <w:rsid w:val="00B8293F"/>
    <w:rsid w:val="00B8459B"/>
    <w:rsid w:val="00BA17B8"/>
    <w:rsid w:val="00BB1732"/>
    <w:rsid w:val="00BC09B8"/>
    <w:rsid w:val="00BC3E11"/>
    <w:rsid w:val="00BC4765"/>
    <w:rsid w:val="00BC6E87"/>
    <w:rsid w:val="00BC773B"/>
    <w:rsid w:val="00BD2EF3"/>
    <w:rsid w:val="00BD354C"/>
    <w:rsid w:val="00BD3F9B"/>
    <w:rsid w:val="00BD586B"/>
    <w:rsid w:val="00BD5963"/>
    <w:rsid w:val="00BD601B"/>
    <w:rsid w:val="00BE143D"/>
    <w:rsid w:val="00BE2E05"/>
    <w:rsid w:val="00BE32B1"/>
    <w:rsid w:val="00BE5168"/>
    <w:rsid w:val="00BE68E3"/>
    <w:rsid w:val="00BF09B3"/>
    <w:rsid w:val="00BF42DC"/>
    <w:rsid w:val="00BF47D9"/>
    <w:rsid w:val="00BF67CC"/>
    <w:rsid w:val="00BF7271"/>
    <w:rsid w:val="00C14C23"/>
    <w:rsid w:val="00C2044A"/>
    <w:rsid w:val="00C239BC"/>
    <w:rsid w:val="00C239F0"/>
    <w:rsid w:val="00C3227E"/>
    <w:rsid w:val="00C3431D"/>
    <w:rsid w:val="00C36FF0"/>
    <w:rsid w:val="00C42334"/>
    <w:rsid w:val="00C501D9"/>
    <w:rsid w:val="00C50A92"/>
    <w:rsid w:val="00C54443"/>
    <w:rsid w:val="00C54C7F"/>
    <w:rsid w:val="00C620F5"/>
    <w:rsid w:val="00C677DE"/>
    <w:rsid w:val="00C743C1"/>
    <w:rsid w:val="00C76EC0"/>
    <w:rsid w:val="00C82B99"/>
    <w:rsid w:val="00C8389E"/>
    <w:rsid w:val="00C86199"/>
    <w:rsid w:val="00C86B84"/>
    <w:rsid w:val="00C86D7B"/>
    <w:rsid w:val="00C90EF1"/>
    <w:rsid w:val="00C92A79"/>
    <w:rsid w:val="00C97F6B"/>
    <w:rsid w:val="00CA2E9C"/>
    <w:rsid w:val="00CA3BC8"/>
    <w:rsid w:val="00CA5FB0"/>
    <w:rsid w:val="00CB1FA0"/>
    <w:rsid w:val="00CB323B"/>
    <w:rsid w:val="00CB52D6"/>
    <w:rsid w:val="00CB616D"/>
    <w:rsid w:val="00CC30C7"/>
    <w:rsid w:val="00CC71EB"/>
    <w:rsid w:val="00CD3023"/>
    <w:rsid w:val="00CE01A1"/>
    <w:rsid w:val="00CE13C4"/>
    <w:rsid w:val="00CE48EF"/>
    <w:rsid w:val="00CE7A49"/>
    <w:rsid w:val="00CF50F1"/>
    <w:rsid w:val="00CF5DFD"/>
    <w:rsid w:val="00CF7424"/>
    <w:rsid w:val="00D036DF"/>
    <w:rsid w:val="00D056BE"/>
    <w:rsid w:val="00D10B90"/>
    <w:rsid w:val="00D1299D"/>
    <w:rsid w:val="00D14D40"/>
    <w:rsid w:val="00D15DD6"/>
    <w:rsid w:val="00D24768"/>
    <w:rsid w:val="00D249A0"/>
    <w:rsid w:val="00D24F5A"/>
    <w:rsid w:val="00D276A3"/>
    <w:rsid w:val="00D279DF"/>
    <w:rsid w:val="00D30A08"/>
    <w:rsid w:val="00D30E29"/>
    <w:rsid w:val="00D35241"/>
    <w:rsid w:val="00D371AB"/>
    <w:rsid w:val="00D37965"/>
    <w:rsid w:val="00D42161"/>
    <w:rsid w:val="00D42918"/>
    <w:rsid w:val="00D42A77"/>
    <w:rsid w:val="00D4517E"/>
    <w:rsid w:val="00D46496"/>
    <w:rsid w:val="00D50408"/>
    <w:rsid w:val="00D52776"/>
    <w:rsid w:val="00D54102"/>
    <w:rsid w:val="00D55761"/>
    <w:rsid w:val="00D63024"/>
    <w:rsid w:val="00D66FEA"/>
    <w:rsid w:val="00D676C1"/>
    <w:rsid w:val="00D678BC"/>
    <w:rsid w:val="00D67B0E"/>
    <w:rsid w:val="00D70035"/>
    <w:rsid w:val="00D722CD"/>
    <w:rsid w:val="00D72441"/>
    <w:rsid w:val="00D732B1"/>
    <w:rsid w:val="00D76845"/>
    <w:rsid w:val="00D76ABA"/>
    <w:rsid w:val="00D77626"/>
    <w:rsid w:val="00D81303"/>
    <w:rsid w:val="00D818CE"/>
    <w:rsid w:val="00D81911"/>
    <w:rsid w:val="00D81921"/>
    <w:rsid w:val="00D847C2"/>
    <w:rsid w:val="00D87BD0"/>
    <w:rsid w:val="00D92E92"/>
    <w:rsid w:val="00D93659"/>
    <w:rsid w:val="00DA1D92"/>
    <w:rsid w:val="00DA21F7"/>
    <w:rsid w:val="00DA5ABC"/>
    <w:rsid w:val="00DB138D"/>
    <w:rsid w:val="00DB44C5"/>
    <w:rsid w:val="00DC66C5"/>
    <w:rsid w:val="00DC69EA"/>
    <w:rsid w:val="00DD010B"/>
    <w:rsid w:val="00DE0A1F"/>
    <w:rsid w:val="00DE1454"/>
    <w:rsid w:val="00DE6A10"/>
    <w:rsid w:val="00DF0C2B"/>
    <w:rsid w:val="00DF44B7"/>
    <w:rsid w:val="00E01C17"/>
    <w:rsid w:val="00E05E6E"/>
    <w:rsid w:val="00E0742A"/>
    <w:rsid w:val="00E12260"/>
    <w:rsid w:val="00E14ED5"/>
    <w:rsid w:val="00E17519"/>
    <w:rsid w:val="00E23E2F"/>
    <w:rsid w:val="00E23F79"/>
    <w:rsid w:val="00E2682E"/>
    <w:rsid w:val="00E304B0"/>
    <w:rsid w:val="00E34501"/>
    <w:rsid w:val="00E42EB9"/>
    <w:rsid w:val="00E46019"/>
    <w:rsid w:val="00E465FD"/>
    <w:rsid w:val="00E47D31"/>
    <w:rsid w:val="00E52831"/>
    <w:rsid w:val="00E578D4"/>
    <w:rsid w:val="00E57B80"/>
    <w:rsid w:val="00E61EC0"/>
    <w:rsid w:val="00E6671D"/>
    <w:rsid w:val="00E67E86"/>
    <w:rsid w:val="00E71B38"/>
    <w:rsid w:val="00E72DA4"/>
    <w:rsid w:val="00E80114"/>
    <w:rsid w:val="00E80B94"/>
    <w:rsid w:val="00E81770"/>
    <w:rsid w:val="00E86862"/>
    <w:rsid w:val="00E93217"/>
    <w:rsid w:val="00E96E80"/>
    <w:rsid w:val="00EA5441"/>
    <w:rsid w:val="00EA583E"/>
    <w:rsid w:val="00EA6ABA"/>
    <w:rsid w:val="00EB5646"/>
    <w:rsid w:val="00EB5C90"/>
    <w:rsid w:val="00EC0DA5"/>
    <w:rsid w:val="00EC1D30"/>
    <w:rsid w:val="00EC36A1"/>
    <w:rsid w:val="00EC4998"/>
    <w:rsid w:val="00EC7CA4"/>
    <w:rsid w:val="00ED3E28"/>
    <w:rsid w:val="00EE57EA"/>
    <w:rsid w:val="00EF3503"/>
    <w:rsid w:val="00EF77A3"/>
    <w:rsid w:val="00F00E18"/>
    <w:rsid w:val="00F00E8A"/>
    <w:rsid w:val="00F03DC3"/>
    <w:rsid w:val="00F043A0"/>
    <w:rsid w:val="00F04EF6"/>
    <w:rsid w:val="00F072EB"/>
    <w:rsid w:val="00F11CC6"/>
    <w:rsid w:val="00F126F5"/>
    <w:rsid w:val="00F13E89"/>
    <w:rsid w:val="00F1513A"/>
    <w:rsid w:val="00F16261"/>
    <w:rsid w:val="00F25129"/>
    <w:rsid w:val="00F264C5"/>
    <w:rsid w:val="00F300DE"/>
    <w:rsid w:val="00F36B69"/>
    <w:rsid w:val="00F43404"/>
    <w:rsid w:val="00F4400B"/>
    <w:rsid w:val="00F44530"/>
    <w:rsid w:val="00F54A12"/>
    <w:rsid w:val="00F56D9D"/>
    <w:rsid w:val="00F57ABB"/>
    <w:rsid w:val="00F7143E"/>
    <w:rsid w:val="00F8545B"/>
    <w:rsid w:val="00F8566D"/>
    <w:rsid w:val="00F87C2B"/>
    <w:rsid w:val="00F910F2"/>
    <w:rsid w:val="00F93FB6"/>
    <w:rsid w:val="00FA0964"/>
    <w:rsid w:val="00FA3A51"/>
    <w:rsid w:val="00FA473C"/>
    <w:rsid w:val="00FA6E7E"/>
    <w:rsid w:val="00FA7590"/>
    <w:rsid w:val="00FB57F0"/>
    <w:rsid w:val="00FC35C2"/>
    <w:rsid w:val="00FC37D1"/>
    <w:rsid w:val="00FC3CD0"/>
    <w:rsid w:val="00FC6308"/>
    <w:rsid w:val="00FD2CBB"/>
    <w:rsid w:val="00FD41D3"/>
    <w:rsid w:val="00FD6871"/>
    <w:rsid w:val="00FD784D"/>
    <w:rsid w:val="00FE2C6D"/>
    <w:rsid w:val="00FE2F4B"/>
    <w:rsid w:val="00FF0377"/>
    <w:rsid w:val="00FF3364"/>
    <w:rsid w:val="00FF4CDE"/>
    <w:rsid w:val="00FF53E2"/>
    <w:rsid w:val="00FF5ECF"/>
    <w:rsid w:val="0B55808D"/>
    <w:rsid w:val="0CF150EE"/>
    <w:rsid w:val="13291AA1"/>
    <w:rsid w:val="151DB524"/>
    <w:rsid w:val="15B25119"/>
    <w:rsid w:val="174EC8C0"/>
    <w:rsid w:val="1D72131B"/>
    <w:rsid w:val="212D6664"/>
    <w:rsid w:val="21861F73"/>
    <w:rsid w:val="223D511D"/>
    <w:rsid w:val="31AA4C4E"/>
    <w:rsid w:val="33461CAF"/>
    <w:rsid w:val="34DDA073"/>
    <w:rsid w:val="4203D370"/>
    <w:rsid w:val="44767CDB"/>
    <w:rsid w:val="484F65BE"/>
    <w:rsid w:val="48DE4ACF"/>
    <w:rsid w:val="4AE3374C"/>
    <w:rsid w:val="4BFA01A8"/>
    <w:rsid w:val="4E1D9F0B"/>
    <w:rsid w:val="584C612B"/>
    <w:rsid w:val="5C0C8F05"/>
    <w:rsid w:val="62273F1F"/>
    <w:rsid w:val="6594920A"/>
    <w:rsid w:val="6A0642DC"/>
    <w:rsid w:val="6BAC7D91"/>
    <w:rsid w:val="6D655B24"/>
    <w:rsid w:val="71C42DE2"/>
    <w:rsid w:val="71F82C64"/>
    <w:rsid w:val="72131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80287"/>
  <w15:chartTrackingRefBased/>
  <w15:docId w15:val="{CE71E7E7-3119-49F0-AAD8-CCCFD94C7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921"/>
  </w:style>
  <w:style w:type="paragraph" w:styleId="Heading1">
    <w:name w:val="heading 1"/>
    <w:basedOn w:val="Normal"/>
    <w:next w:val="Normal"/>
    <w:link w:val="Heading1Char"/>
    <w:uiPriority w:val="9"/>
    <w:qFormat/>
    <w:rsid w:val="00D8192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192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8192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8192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8192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8192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8192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8192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8192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921"/>
    <w:rPr>
      <w:rFonts w:asciiTheme="majorHAnsi" w:eastAsiaTheme="majorEastAsia" w:hAnsiTheme="majorHAnsi" w:cstheme="majorBidi"/>
      <w:color w:val="2F5496" w:themeColor="accent1" w:themeShade="BF"/>
      <w:sz w:val="32"/>
      <w:szCs w:val="32"/>
    </w:rPr>
  </w:style>
  <w:style w:type="paragraph" w:customStyle="1" w:styleId="GraphicAnchor">
    <w:name w:val="Graphic Anchor"/>
    <w:basedOn w:val="Normal"/>
    <w:uiPriority w:val="7"/>
    <w:rsid w:val="004C247C"/>
    <w:rPr>
      <w:sz w:val="10"/>
    </w:rPr>
  </w:style>
  <w:style w:type="paragraph" w:styleId="TOCHeading">
    <w:name w:val="TOC Heading"/>
    <w:basedOn w:val="Heading1"/>
    <w:next w:val="Normal"/>
    <w:uiPriority w:val="39"/>
    <w:unhideWhenUsed/>
    <w:qFormat/>
    <w:rsid w:val="00D81921"/>
    <w:pPr>
      <w:outlineLvl w:val="9"/>
    </w:pPr>
  </w:style>
  <w:style w:type="paragraph" w:styleId="TOC1">
    <w:name w:val="toc 1"/>
    <w:basedOn w:val="Normal"/>
    <w:next w:val="Normal"/>
    <w:autoRedefine/>
    <w:uiPriority w:val="39"/>
    <w:unhideWhenUsed/>
    <w:rsid w:val="008E4014"/>
    <w:pPr>
      <w:spacing w:after="100"/>
    </w:pPr>
  </w:style>
  <w:style w:type="character" w:styleId="Hyperlink">
    <w:name w:val="Hyperlink"/>
    <w:basedOn w:val="DefaultParagraphFont"/>
    <w:uiPriority w:val="99"/>
    <w:unhideWhenUsed/>
    <w:rsid w:val="008E4014"/>
    <w:rPr>
      <w:color w:val="0563C1" w:themeColor="hyperlink"/>
      <w:u w:val="single"/>
    </w:rPr>
  </w:style>
  <w:style w:type="character" w:customStyle="1" w:styleId="Heading2Char">
    <w:name w:val="Heading 2 Char"/>
    <w:basedOn w:val="DefaultParagraphFont"/>
    <w:link w:val="Heading2"/>
    <w:uiPriority w:val="9"/>
    <w:semiHidden/>
    <w:rsid w:val="00D81921"/>
    <w:rPr>
      <w:rFonts w:asciiTheme="majorHAnsi" w:eastAsiaTheme="majorEastAsia" w:hAnsiTheme="majorHAnsi" w:cstheme="majorBidi"/>
      <w:color w:val="404040" w:themeColor="text1" w:themeTint="BF"/>
      <w:sz w:val="28"/>
      <w:szCs w:val="28"/>
    </w:rPr>
  </w:style>
  <w:style w:type="character" w:customStyle="1" w:styleId="UnresolvedMention1">
    <w:name w:val="Unresolved Mention1"/>
    <w:basedOn w:val="DefaultParagraphFont"/>
    <w:uiPriority w:val="99"/>
    <w:semiHidden/>
    <w:unhideWhenUsed/>
    <w:rsid w:val="00FF5ECF"/>
    <w:rPr>
      <w:color w:val="605E5C"/>
      <w:shd w:val="clear" w:color="auto" w:fill="E1DFDD"/>
    </w:rPr>
  </w:style>
  <w:style w:type="character" w:customStyle="1" w:styleId="Heading3Char">
    <w:name w:val="Heading 3 Char"/>
    <w:basedOn w:val="DefaultParagraphFont"/>
    <w:link w:val="Heading3"/>
    <w:uiPriority w:val="9"/>
    <w:semiHidden/>
    <w:rsid w:val="00D8192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8192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8192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8192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8192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8192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8192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8192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8192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8192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8192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81921"/>
    <w:rPr>
      <w:rFonts w:asciiTheme="majorHAnsi" w:eastAsiaTheme="majorEastAsia" w:hAnsiTheme="majorHAnsi" w:cstheme="majorBidi"/>
      <w:sz w:val="24"/>
      <w:szCs w:val="24"/>
    </w:rPr>
  </w:style>
  <w:style w:type="character" w:styleId="Strong">
    <w:name w:val="Strong"/>
    <w:basedOn w:val="DefaultParagraphFont"/>
    <w:uiPriority w:val="22"/>
    <w:qFormat/>
    <w:rsid w:val="00D81921"/>
    <w:rPr>
      <w:b/>
      <w:bCs/>
    </w:rPr>
  </w:style>
  <w:style w:type="character" w:styleId="Emphasis">
    <w:name w:val="Emphasis"/>
    <w:basedOn w:val="DefaultParagraphFont"/>
    <w:uiPriority w:val="20"/>
    <w:qFormat/>
    <w:rsid w:val="00D81921"/>
    <w:rPr>
      <w:i/>
      <w:iCs/>
    </w:rPr>
  </w:style>
  <w:style w:type="paragraph" w:styleId="NoSpacing">
    <w:name w:val="No Spacing"/>
    <w:uiPriority w:val="1"/>
    <w:qFormat/>
    <w:rsid w:val="00D81921"/>
    <w:pPr>
      <w:spacing w:after="0" w:line="240" w:lineRule="auto"/>
    </w:pPr>
  </w:style>
  <w:style w:type="paragraph" w:styleId="Quote">
    <w:name w:val="Quote"/>
    <w:basedOn w:val="Normal"/>
    <w:next w:val="Normal"/>
    <w:link w:val="QuoteChar"/>
    <w:uiPriority w:val="29"/>
    <w:qFormat/>
    <w:rsid w:val="00D8192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81921"/>
    <w:rPr>
      <w:i/>
      <w:iCs/>
      <w:color w:val="404040" w:themeColor="text1" w:themeTint="BF"/>
    </w:rPr>
  </w:style>
  <w:style w:type="paragraph" w:styleId="IntenseQuote">
    <w:name w:val="Intense Quote"/>
    <w:basedOn w:val="Normal"/>
    <w:next w:val="Normal"/>
    <w:link w:val="IntenseQuoteChar"/>
    <w:uiPriority w:val="30"/>
    <w:qFormat/>
    <w:rsid w:val="00D8192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8192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81921"/>
    <w:rPr>
      <w:i/>
      <w:iCs/>
      <w:color w:val="404040" w:themeColor="text1" w:themeTint="BF"/>
    </w:rPr>
  </w:style>
  <w:style w:type="character" w:styleId="IntenseEmphasis">
    <w:name w:val="Intense Emphasis"/>
    <w:basedOn w:val="DefaultParagraphFont"/>
    <w:uiPriority w:val="21"/>
    <w:qFormat/>
    <w:rsid w:val="00D81921"/>
    <w:rPr>
      <w:b/>
      <w:bCs/>
      <w:i/>
      <w:iCs/>
    </w:rPr>
  </w:style>
  <w:style w:type="character" w:styleId="SubtleReference">
    <w:name w:val="Subtle Reference"/>
    <w:basedOn w:val="DefaultParagraphFont"/>
    <w:uiPriority w:val="31"/>
    <w:qFormat/>
    <w:rsid w:val="00D8192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81921"/>
    <w:rPr>
      <w:b/>
      <w:bCs/>
      <w:smallCaps/>
      <w:spacing w:val="5"/>
      <w:u w:val="single"/>
    </w:rPr>
  </w:style>
  <w:style w:type="character" w:styleId="BookTitle">
    <w:name w:val="Book Title"/>
    <w:basedOn w:val="DefaultParagraphFont"/>
    <w:uiPriority w:val="33"/>
    <w:qFormat/>
    <w:rsid w:val="00D81921"/>
    <w:rPr>
      <w:b/>
      <w:bCs/>
      <w:smallCaps/>
    </w:rPr>
  </w:style>
  <w:style w:type="table" w:styleId="TableGrid">
    <w:name w:val="Table Grid"/>
    <w:basedOn w:val="TableNormal"/>
    <w:uiPriority w:val="39"/>
    <w:rsid w:val="00CA2E9C"/>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A76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49A0"/>
    <w:pPr>
      <w:ind w:left="720"/>
      <w:contextualSpacing/>
    </w:pPr>
  </w:style>
  <w:style w:type="character" w:styleId="UnresolvedMention">
    <w:name w:val="Unresolved Mention"/>
    <w:basedOn w:val="DefaultParagraphFont"/>
    <w:uiPriority w:val="99"/>
    <w:semiHidden/>
    <w:unhideWhenUsed/>
    <w:rsid w:val="00830C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7718">
      <w:bodyDiv w:val="1"/>
      <w:marLeft w:val="0"/>
      <w:marRight w:val="0"/>
      <w:marTop w:val="0"/>
      <w:marBottom w:val="0"/>
      <w:divBdr>
        <w:top w:val="none" w:sz="0" w:space="0" w:color="auto"/>
        <w:left w:val="none" w:sz="0" w:space="0" w:color="auto"/>
        <w:bottom w:val="none" w:sz="0" w:space="0" w:color="auto"/>
        <w:right w:val="none" w:sz="0" w:space="0" w:color="auto"/>
      </w:divBdr>
      <w:divsChild>
        <w:div w:id="1167089430">
          <w:marLeft w:val="0"/>
          <w:marRight w:val="0"/>
          <w:marTop w:val="0"/>
          <w:marBottom w:val="0"/>
          <w:divBdr>
            <w:top w:val="none" w:sz="0" w:space="0" w:color="auto"/>
            <w:left w:val="none" w:sz="0" w:space="0" w:color="auto"/>
            <w:bottom w:val="none" w:sz="0" w:space="0" w:color="auto"/>
            <w:right w:val="none" w:sz="0" w:space="0" w:color="auto"/>
          </w:divBdr>
          <w:divsChild>
            <w:div w:id="1190224379">
              <w:marLeft w:val="0"/>
              <w:marRight w:val="0"/>
              <w:marTop w:val="0"/>
              <w:marBottom w:val="0"/>
              <w:divBdr>
                <w:top w:val="none" w:sz="0" w:space="0" w:color="auto"/>
                <w:left w:val="none" w:sz="0" w:space="0" w:color="auto"/>
                <w:bottom w:val="none" w:sz="0" w:space="0" w:color="auto"/>
                <w:right w:val="none" w:sz="0" w:space="0" w:color="auto"/>
              </w:divBdr>
            </w:div>
            <w:div w:id="1939409998">
              <w:marLeft w:val="0"/>
              <w:marRight w:val="0"/>
              <w:marTop w:val="0"/>
              <w:marBottom w:val="0"/>
              <w:divBdr>
                <w:top w:val="none" w:sz="0" w:space="0" w:color="auto"/>
                <w:left w:val="none" w:sz="0" w:space="0" w:color="auto"/>
                <w:bottom w:val="none" w:sz="0" w:space="0" w:color="auto"/>
                <w:right w:val="none" w:sz="0" w:space="0" w:color="auto"/>
              </w:divBdr>
            </w:div>
            <w:div w:id="3069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56910">
      <w:bodyDiv w:val="1"/>
      <w:marLeft w:val="0"/>
      <w:marRight w:val="0"/>
      <w:marTop w:val="0"/>
      <w:marBottom w:val="0"/>
      <w:divBdr>
        <w:top w:val="none" w:sz="0" w:space="0" w:color="auto"/>
        <w:left w:val="none" w:sz="0" w:space="0" w:color="auto"/>
        <w:bottom w:val="none" w:sz="0" w:space="0" w:color="auto"/>
        <w:right w:val="none" w:sz="0" w:space="0" w:color="auto"/>
      </w:divBdr>
    </w:div>
    <w:div w:id="239143257">
      <w:bodyDiv w:val="1"/>
      <w:marLeft w:val="0"/>
      <w:marRight w:val="0"/>
      <w:marTop w:val="0"/>
      <w:marBottom w:val="0"/>
      <w:divBdr>
        <w:top w:val="none" w:sz="0" w:space="0" w:color="auto"/>
        <w:left w:val="none" w:sz="0" w:space="0" w:color="auto"/>
        <w:bottom w:val="none" w:sz="0" w:space="0" w:color="auto"/>
        <w:right w:val="none" w:sz="0" w:space="0" w:color="auto"/>
      </w:divBdr>
    </w:div>
    <w:div w:id="313992358">
      <w:bodyDiv w:val="1"/>
      <w:marLeft w:val="0"/>
      <w:marRight w:val="0"/>
      <w:marTop w:val="0"/>
      <w:marBottom w:val="0"/>
      <w:divBdr>
        <w:top w:val="none" w:sz="0" w:space="0" w:color="auto"/>
        <w:left w:val="none" w:sz="0" w:space="0" w:color="auto"/>
        <w:bottom w:val="none" w:sz="0" w:space="0" w:color="auto"/>
        <w:right w:val="none" w:sz="0" w:space="0" w:color="auto"/>
      </w:divBdr>
    </w:div>
    <w:div w:id="543562576">
      <w:bodyDiv w:val="1"/>
      <w:marLeft w:val="0"/>
      <w:marRight w:val="0"/>
      <w:marTop w:val="0"/>
      <w:marBottom w:val="0"/>
      <w:divBdr>
        <w:top w:val="none" w:sz="0" w:space="0" w:color="auto"/>
        <w:left w:val="none" w:sz="0" w:space="0" w:color="auto"/>
        <w:bottom w:val="none" w:sz="0" w:space="0" w:color="auto"/>
        <w:right w:val="none" w:sz="0" w:space="0" w:color="auto"/>
      </w:divBdr>
      <w:divsChild>
        <w:div w:id="99186674">
          <w:marLeft w:val="0"/>
          <w:marRight w:val="0"/>
          <w:marTop w:val="0"/>
          <w:marBottom w:val="0"/>
          <w:divBdr>
            <w:top w:val="none" w:sz="0" w:space="0" w:color="auto"/>
            <w:left w:val="none" w:sz="0" w:space="0" w:color="auto"/>
            <w:bottom w:val="none" w:sz="0" w:space="0" w:color="auto"/>
            <w:right w:val="none" w:sz="0" w:space="0" w:color="auto"/>
          </w:divBdr>
          <w:divsChild>
            <w:div w:id="2107653072">
              <w:marLeft w:val="0"/>
              <w:marRight w:val="0"/>
              <w:marTop w:val="0"/>
              <w:marBottom w:val="0"/>
              <w:divBdr>
                <w:top w:val="none" w:sz="0" w:space="0" w:color="auto"/>
                <w:left w:val="none" w:sz="0" w:space="0" w:color="auto"/>
                <w:bottom w:val="none" w:sz="0" w:space="0" w:color="auto"/>
                <w:right w:val="none" w:sz="0" w:space="0" w:color="auto"/>
              </w:divBdr>
            </w:div>
            <w:div w:id="91392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986652">
      <w:bodyDiv w:val="1"/>
      <w:marLeft w:val="0"/>
      <w:marRight w:val="0"/>
      <w:marTop w:val="0"/>
      <w:marBottom w:val="0"/>
      <w:divBdr>
        <w:top w:val="none" w:sz="0" w:space="0" w:color="auto"/>
        <w:left w:val="none" w:sz="0" w:space="0" w:color="auto"/>
        <w:bottom w:val="none" w:sz="0" w:space="0" w:color="auto"/>
        <w:right w:val="none" w:sz="0" w:space="0" w:color="auto"/>
      </w:divBdr>
      <w:divsChild>
        <w:div w:id="1300957718">
          <w:marLeft w:val="0"/>
          <w:marRight w:val="0"/>
          <w:marTop w:val="0"/>
          <w:marBottom w:val="0"/>
          <w:divBdr>
            <w:top w:val="none" w:sz="0" w:space="0" w:color="auto"/>
            <w:left w:val="none" w:sz="0" w:space="0" w:color="auto"/>
            <w:bottom w:val="none" w:sz="0" w:space="0" w:color="auto"/>
            <w:right w:val="none" w:sz="0" w:space="0" w:color="auto"/>
          </w:divBdr>
          <w:divsChild>
            <w:div w:id="2021589451">
              <w:marLeft w:val="0"/>
              <w:marRight w:val="0"/>
              <w:marTop w:val="0"/>
              <w:marBottom w:val="120"/>
              <w:divBdr>
                <w:top w:val="none" w:sz="0" w:space="0" w:color="auto"/>
                <w:left w:val="none" w:sz="0" w:space="0" w:color="auto"/>
                <w:bottom w:val="none" w:sz="0" w:space="0" w:color="auto"/>
                <w:right w:val="none" w:sz="0" w:space="0" w:color="auto"/>
              </w:divBdr>
              <w:divsChild>
                <w:div w:id="118216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71458">
      <w:bodyDiv w:val="1"/>
      <w:marLeft w:val="0"/>
      <w:marRight w:val="0"/>
      <w:marTop w:val="0"/>
      <w:marBottom w:val="0"/>
      <w:divBdr>
        <w:top w:val="none" w:sz="0" w:space="0" w:color="auto"/>
        <w:left w:val="none" w:sz="0" w:space="0" w:color="auto"/>
        <w:bottom w:val="none" w:sz="0" w:space="0" w:color="auto"/>
        <w:right w:val="none" w:sz="0" w:space="0" w:color="auto"/>
      </w:divBdr>
    </w:div>
    <w:div w:id="1178807521">
      <w:bodyDiv w:val="1"/>
      <w:marLeft w:val="0"/>
      <w:marRight w:val="0"/>
      <w:marTop w:val="0"/>
      <w:marBottom w:val="0"/>
      <w:divBdr>
        <w:top w:val="none" w:sz="0" w:space="0" w:color="auto"/>
        <w:left w:val="none" w:sz="0" w:space="0" w:color="auto"/>
        <w:bottom w:val="none" w:sz="0" w:space="0" w:color="auto"/>
        <w:right w:val="none" w:sz="0" w:space="0" w:color="auto"/>
      </w:divBdr>
      <w:divsChild>
        <w:div w:id="1305160465">
          <w:marLeft w:val="0"/>
          <w:marRight w:val="0"/>
          <w:marTop w:val="0"/>
          <w:marBottom w:val="0"/>
          <w:divBdr>
            <w:top w:val="none" w:sz="0" w:space="0" w:color="auto"/>
            <w:left w:val="none" w:sz="0" w:space="0" w:color="auto"/>
            <w:bottom w:val="none" w:sz="0" w:space="0" w:color="auto"/>
            <w:right w:val="none" w:sz="0" w:space="0" w:color="auto"/>
          </w:divBdr>
        </w:div>
        <w:div w:id="81683546">
          <w:marLeft w:val="0"/>
          <w:marRight w:val="0"/>
          <w:marTop w:val="0"/>
          <w:marBottom w:val="0"/>
          <w:divBdr>
            <w:top w:val="none" w:sz="0" w:space="0" w:color="auto"/>
            <w:left w:val="none" w:sz="0" w:space="0" w:color="auto"/>
            <w:bottom w:val="none" w:sz="0" w:space="0" w:color="auto"/>
            <w:right w:val="none" w:sz="0" w:space="0" w:color="auto"/>
          </w:divBdr>
        </w:div>
        <w:div w:id="143084911">
          <w:marLeft w:val="0"/>
          <w:marRight w:val="0"/>
          <w:marTop w:val="0"/>
          <w:marBottom w:val="0"/>
          <w:divBdr>
            <w:top w:val="none" w:sz="0" w:space="0" w:color="auto"/>
            <w:left w:val="none" w:sz="0" w:space="0" w:color="auto"/>
            <w:bottom w:val="none" w:sz="0" w:space="0" w:color="auto"/>
            <w:right w:val="none" w:sz="0" w:space="0" w:color="auto"/>
          </w:divBdr>
        </w:div>
      </w:divsChild>
    </w:div>
    <w:div w:id="1289698578">
      <w:bodyDiv w:val="1"/>
      <w:marLeft w:val="0"/>
      <w:marRight w:val="0"/>
      <w:marTop w:val="0"/>
      <w:marBottom w:val="0"/>
      <w:divBdr>
        <w:top w:val="none" w:sz="0" w:space="0" w:color="auto"/>
        <w:left w:val="none" w:sz="0" w:space="0" w:color="auto"/>
        <w:bottom w:val="none" w:sz="0" w:space="0" w:color="auto"/>
        <w:right w:val="none" w:sz="0" w:space="0" w:color="auto"/>
      </w:divBdr>
    </w:div>
    <w:div w:id="1386561639">
      <w:bodyDiv w:val="1"/>
      <w:marLeft w:val="0"/>
      <w:marRight w:val="0"/>
      <w:marTop w:val="0"/>
      <w:marBottom w:val="0"/>
      <w:divBdr>
        <w:top w:val="none" w:sz="0" w:space="0" w:color="auto"/>
        <w:left w:val="none" w:sz="0" w:space="0" w:color="auto"/>
        <w:bottom w:val="none" w:sz="0" w:space="0" w:color="auto"/>
        <w:right w:val="none" w:sz="0" w:space="0" w:color="auto"/>
      </w:divBdr>
    </w:div>
    <w:div w:id="1414201750">
      <w:bodyDiv w:val="1"/>
      <w:marLeft w:val="0"/>
      <w:marRight w:val="0"/>
      <w:marTop w:val="0"/>
      <w:marBottom w:val="0"/>
      <w:divBdr>
        <w:top w:val="none" w:sz="0" w:space="0" w:color="auto"/>
        <w:left w:val="none" w:sz="0" w:space="0" w:color="auto"/>
        <w:bottom w:val="none" w:sz="0" w:space="0" w:color="auto"/>
        <w:right w:val="none" w:sz="0" w:space="0" w:color="auto"/>
      </w:divBdr>
    </w:div>
    <w:div w:id="1457530394">
      <w:bodyDiv w:val="1"/>
      <w:marLeft w:val="0"/>
      <w:marRight w:val="0"/>
      <w:marTop w:val="0"/>
      <w:marBottom w:val="0"/>
      <w:divBdr>
        <w:top w:val="none" w:sz="0" w:space="0" w:color="auto"/>
        <w:left w:val="none" w:sz="0" w:space="0" w:color="auto"/>
        <w:bottom w:val="none" w:sz="0" w:space="0" w:color="auto"/>
        <w:right w:val="none" w:sz="0" w:space="0" w:color="auto"/>
      </w:divBdr>
      <w:divsChild>
        <w:div w:id="1541741389">
          <w:marLeft w:val="0"/>
          <w:marRight w:val="0"/>
          <w:marTop w:val="0"/>
          <w:marBottom w:val="0"/>
          <w:divBdr>
            <w:top w:val="none" w:sz="0" w:space="0" w:color="auto"/>
            <w:left w:val="none" w:sz="0" w:space="0" w:color="auto"/>
            <w:bottom w:val="none" w:sz="0" w:space="0" w:color="auto"/>
            <w:right w:val="none" w:sz="0" w:space="0" w:color="auto"/>
          </w:divBdr>
        </w:div>
      </w:divsChild>
    </w:div>
    <w:div w:id="1484200459">
      <w:bodyDiv w:val="1"/>
      <w:marLeft w:val="0"/>
      <w:marRight w:val="0"/>
      <w:marTop w:val="0"/>
      <w:marBottom w:val="0"/>
      <w:divBdr>
        <w:top w:val="none" w:sz="0" w:space="0" w:color="auto"/>
        <w:left w:val="none" w:sz="0" w:space="0" w:color="auto"/>
        <w:bottom w:val="none" w:sz="0" w:space="0" w:color="auto"/>
        <w:right w:val="none" w:sz="0" w:space="0" w:color="auto"/>
      </w:divBdr>
    </w:div>
    <w:div w:id="1524515435">
      <w:bodyDiv w:val="1"/>
      <w:marLeft w:val="0"/>
      <w:marRight w:val="0"/>
      <w:marTop w:val="0"/>
      <w:marBottom w:val="0"/>
      <w:divBdr>
        <w:top w:val="none" w:sz="0" w:space="0" w:color="auto"/>
        <w:left w:val="none" w:sz="0" w:space="0" w:color="auto"/>
        <w:bottom w:val="none" w:sz="0" w:space="0" w:color="auto"/>
        <w:right w:val="none" w:sz="0" w:space="0" w:color="auto"/>
      </w:divBdr>
    </w:div>
    <w:div w:id="1774780899">
      <w:bodyDiv w:val="1"/>
      <w:marLeft w:val="0"/>
      <w:marRight w:val="0"/>
      <w:marTop w:val="0"/>
      <w:marBottom w:val="0"/>
      <w:divBdr>
        <w:top w:val="none" w:sz="0" w:space="0" w:color="auto"/>
        <w:left w:val="none" w:sz="0" w:space="0" w:color="auto"/>
        <w:bottom w:val="none" w:sz="0" w:space="0" w:color="auto"/>
        <w:right w:val="none" w:sz="0" w:space="0" w:color="auto"/>
      </w:divBdr>
      <w:divsChild>
        <w:div w:id="200672957">
          <w:marLeft w:val="0"/>
          <w:marRight w:val="0"/>
          <w:marTop w:val="0"/>
          <w:marBottom w:val="0"/>
          <w:divBdr>
            <w:top w:val="none" w:sz="0" w:space="0" w:color="auto"/>
            <w:left w:val="none" w:sz="0" w:space="0" w:color="auto"/>
            <w:bottom w:val="none" w:sz="0" w:space="0" w:color="auto"/>
            <w:right w:val="none" w:sz="0" w:space="0" w:color="auto"/>
          </w:divBdr>
          <w:divsChild>
            <w:div w:id="226382906">
              <w:marLeft w:val="0"/>
              <w:marRight w:val="0"/>
              <w:marTop w:val="0"/>
              <w:marBottom w:val="0"/>
              <w:divBdr>
                <w:top w:val="none" w:sz="0" w:space="0" w:color="auto"/>
                <w:left w:val="none" w:sz="0" w:space="0" w:color="auto"/>
                <w:bottom w:val="none" w:sz="0" w:space="0" w:color="auto"/>
                <w:right w:val="none" w:sz="0" w:space="0" w:color="auto"/>
              </w:divBdr>
            </w:div>
            <w:div w:id="1516921719">
              <w:marLeft w:val="0"/>
              <w:marRight w:val="0"/>
              <w:marTop w:val="0"/>
              <w:marBottom w:val="0"/>
              <w:divBdr>
                <w:top w:val="none" w:sz="0" w:space="0" w:color="auto"/>
                <w:left w:val="none" w:sz="0" w:space="0" w:color="auto"/>
                <w:bottom w:val="none" w:sz="0" w:space="0" w:color="auto"/>
                <w:right w:val="none" w:sz="0" w:space="0" w:color="auto"/>
              </w:divBdr>
            </w:div>
            <w:div w:id="1751997332">
              <w:marLeft w:val="0"/>
              <w:marRight w:val="0"/>
              <w:marTop w:val="0"/>
              <w:marBottom w:val="0"/>
              <w:divBdr>
                <w:top w:val="none" w:sz="0" w:space="0" w:color="auto"/>
                <w:left w:val="none" w:sz="0" w:space="0" w:color="auto"/>
                <w:bottom w:val="none" w:sz="0" w:space="0" w:color="auto"/>
                <w:right w:val="none" w:sz="0" w:space="0" w:color="auto"/>
              </w:divBdr>
            </w:div>
            <w:div w:id="1360472081">
              <w:marLeft w:val="0"/>
              <w:marRight w:val="0"/>
              <w:marTop w:val="0"/>
              <w:marBottom w:val="0"/>
              <w:divBdr>
                <w:top w:val="none" w:sz="0" w:space="0" w:color="auto"/>
                <w:left w:val="none" w:sz="0" w:space="0" w:color="auto"/>
                <w:bottom w:val="none" w:sz="0" w:space="0" w:color="auto"/>
                <w:right w:val="none" w:sz="0" w:space="0" w:color="auto"/>
              </w:divBdr>
            </w:div>
            <w:div w:id="774666102">
              <w:marLeft w:val="0"/>
              <w:marRight w:val="0"/>
              <w:marTop w:val="0"/>
              <w:marBottom w:val="0"/>
              <w:divBdr>
                <w:top w:val="none" w:sz="0" w:space="0" w:color="auto"/>
                <w:left w:val="none" w:sz="0" w:space="0" w:color="auto"/>
                <w:bottom w:val="none" w:sz="0" w:space="0" w:color="auto"/>
                <w:right w:val="none" w:sz="0" w:space="0" w:color="auto"/>
              </w:divBdr>
            </w:div>
            <w:div w:id="7131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354662">
      <w:bodyDiv w:val="1"/>
      <w:marLeft w:val="0"/>
      <w:marRight w:val="0"/>
      <w:marTop w:val="0"/>
      <w:marBottom w:val="0"/>
      <w:divBdr>
        <w:top w:val="none" w:sz="0" w:space="0" w:color="auto"/>
        <w:left w:val="none" w:sz="0" w:space="0" w:color="auto"/>
        <w:bottom w:val="none" w:sz="0" w:space="0" w:color="auto"/>
        <w:right w:val="none" w:sz="0" w:space="0" w:color="auto"/>
      </w:divBdr>
      <w:divsChild>
        <w:div w:id="1643774085">
          <w:marLeft w:val="0"/>
          <w:marRight w:val="0"/>
          <w:marTop w:val="0"/>
          <w:marBottom w:val="0"/>
          <w:divBdr>
            <w:top w:val="none" w:sz="0" w:space="0" w:color="auto"/>
            <w:left w:val="none" w:sz="0" w:space="0" w:color="auto"/>
            <w:bottom w:val="none" w:sz="0" w:space="0" w:color="auto"/>
            <w:right w:val="none" w:sz="0" w:space="0" w:color="auto"/>
          </w:divBdr>
        </w:div>
        <w:div w:id="1514221124">
          <w:marLeft w:val="0"/>
          <w:marRight w:val="0"/>
          <w:marTop w:val="0"/>
          <w:marBottom w:val="0"/>
          <w:divBdr>
            <w:top w:val="none" w:sz="0" w:space="0" w:color="auto"/>
            <w:left w:val="none" w:sz="0" w:space="0" w:color="auto"/>
            <w:bottom w:val="none" w:sz="0" w:space="0" w:color="auto"/>
            <w:right w:val="none" w:sz="0" w:space="0" w:color="auto"/>
          </w:divBdr>
          <w:divsChild>
            <w:div w:id="1594120053">
              <w:marLeft w:val="0"/>
              <w:marRight w:val="0"/>
              <w:marTop w:val="0"/>
              <w:marBottom w:val="0"/>
              <w:divBdr>
                <w:top w:val="none" w:sz="0" w:space="0" w:color="auto"/>
                <w:left w:val="none" w:sz="0" w:space="0" w:color="auto"/>
                <w:bottom w:val="none" w:sz="0" w:space="0" w:color="auto"/>
                <w:right w:val="none" w:sz="0" w:space="0" w:color="auto"/>
              </w:divBdr>
            </w:div>
            <w:div w:id="161089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05839">
      <w:bodyDiv w:val="1"/>
      <w:marLeft w:val="0"/>
      <w:marRight w:val="0"/>
      <w:marTop w:val="0"/>
      <w:marBottom w:val="0"/>
      <w:divBdr>
        <w:top w:val="none" w:sz="0" w:space="0" w:color="auto"/>
        <w:left w:val="none" w:sz="0" w:space="0" w:color="auto"/>
        <w:bottom w:val="none" w:sz="0" w:space="0" w:color="auto"/>
        <w:right w:val="none" w:sz="0" w:space="0" w:color="auto"/>
      </w:divBdr>
    </w:div>
    <w:div w:id="206379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library.wiley.com/doi/pdf/10.4073/csr.2012.5" TargetMode="External"/><Relationship Id="rId18" Type="http://schemas.openxmlformats.org/officeDocument/2006/relationships/hyperlink" Target="https://www.researchgate.net/publication/309/" TargetMode="Externa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researchgate.net/publication/224846762/" TargetMode="External"/><Relationship Id="rId17" Type="http://schemas.openxmlformats.org/officeDocument/2006/relationships/hyperlink" Target="http://journals.sagepub.com/doi/10.1177/13623613188/" TargetMode="External"/><Relationship Id="rId2" Type="http://schemas.openxmlformats.org/officeDocument/2006/relationships/customXml" Target="../customXml/item2.xml"/><Relationship Id="rId16" Type="http://schemas.openxmlformats.org/officeDocument/2006/relationships/hyperlink" Target="http://www.ncbi.nlm.nih.gov/pubmed/32597674"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cbi.nlm.nih.gov/pubmed/33554660" TargetMode="External"/><Relationship Id="rId5" Type="http://schemas.openxmlformats.org/officeDocument/2006/relationships/numbering" Target="numbering.xml"/><Relationship Id="rId15" Type="http://schemas.openxmlformats.org/officeDocument/2006/relationships/hyperlink" Target="https://www.10.3233/JVR-2010-0502" TargetMode="External"/><Relationship Id="rId23" Type="http://schemas.openxmlformats.org/officeDocument/2006/relationships/theme" Target="theme/theme1.xml"/><Relationship Id="rId10" Type="http://schemas.openxmlformats.org/officeDocument/2006/relationships/hyperlink" Target="https://journals-sagepub-com.ezproxy.uwtsd.ac.uk/doi/full/10.1177/1362361318801345" TargetMode="Externa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hyperlink" Target="https://www-sciencedirect-com.ezproxy.uwtsd.ac.uk/science/article/pii/S1750946714002529" TargetMode="External"/><Relationship Id="rId14" Type="http://schemas.openxmlformats.org/officeDocument/2006/relationships/hyperlink" Target="http://doi.wiley.com/10.1002/jaba.50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3fd6729f5ca0286bff877600b68511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db87eab28f9eec2e0feacf8db49a1e7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EDE88E-92AA-4523-B4A6-A1D88E9D6B90}">
  <ds:schemaRefs>
    <ds:schemaRef ds:uri="http://www.w3.org/XML/1998/namespace"/>
    <ds:schemaRef ds:uri="2dc8c000-3fb6-4aae-80f6-b33e90f8692e"/>
    <ds:schemaRef ds:uri="http://purl.org/dc/elements/1.1/"/>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purl.org/dc/dcmitype/"/>
    <ds:schemaRef ds:uri="http://schemas.microsoft.com/office/infopath/2007/PartnerControls"/>
    <ds:schemaRef ds:uri="a8d74de7-2952-40f5-912e-dc0441479ce8"/>
  </ds:schemaRefs>
</ds:datastoreItem>
</file>

<file path=customXml/itemProps2.xml><?xml version="1.0" encoding="utf-8"?>
<ds:datastoreItem xmlns:ds="http://schemas.openxmlformats.org/officeDocument/2006/customXml" ds:itemID="{1F5A8242-05F3-5A4B-B0AA-52C5FB96111C}">
  <ds:schemaRefs>
    <ds:schemaRef ds:uri="http://schemas.openxmlformats.org/officeDocument/2006/bibliography"/>
  </ds:schemaRefs>
</ds:datastoreItem>
</file>

<file path=customXml/itemProps3.xml><?xml version="1.0" encoding="utf-8"?>
<ds:datastoreItem xmlns:ds="http://schemas.openxmlformats.org/officeDocument/2006/customXml" ds:itemID="{8BC01E5D-B05D-4B78-90F9-945B7D850E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DAF94F-9345-4BC6-86B6-08F46864AF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3961</Words>
  <Characters>22582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Marie Campbell</dc:creator>
  <cp:keywords/>
  <dc:description/>
  <cp:lastModifiedBy>Carlene Marie Campbell</cp:lastModifiedBy>
  <cp:revision>2</cp:revision>
  <cp:lastPrinted>2021-05-04T13:16:00Z</cp:lastPrinted>
  <dcterms:created xsi:type="dcterms:W3CDTF">2021-05-04T17:16:00Z</dcterms:created>
  <dcterms:modified xsi:type="dcterms:W3CDTF">2021-05-04T17:16:00Z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