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CBE1A5" w14:textId="7B7FA9EB" w:rsidR="00000000" w:rsidRPr="00F20BBB" w:rsidRDefault="00F20BBB">
      <w:pPr>
        <w:rPr>
          <w:rFonts w:cstheme="minorHAnsi"/>
          <w:b/>
          <w:sz w:val="36"/>
          <w:szCs w:val="36"/>
        </w:rPr>
      </w:pPr>
      <w:r w:rsidRPr="00F20BBB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4C1E19" wp14:editId="54230A49">
                <wp:simplePos x="0" y="0"/>
                <wp:positionH relativeFrom="column">
                  <wp:posOffset>-292100</wp:posOffset>
                </wp:positionH>
                <wp:positionV relativeFrom="paragraph">
                  <wp:posOffset>438150</wp:posOffset>
                </wp:positionV>
                <wp:extent cx="6502400" cy="2260600"/>
                <wp:effectExtent l="38100" t="38100" r="31750" b="444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02400" cy="22606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01C8A2" id="Rectangle 1" o:spid="_x0000_s1026" style="position:absolute;margin-left:-23pt;margin-top:34.5pt;width:512pt;height:17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" filled="f" strokecolor="#1f4d78 [1604]" strokeweight="5.5pt">
                <v:stroke linestyle="thickThin"/>
              </v:rect>
            </w:pict>
          </mc:Fallback>
        </mc:AlternateContent>
      </w:r>
      <w:r w:rsidR="00511CE8" w:rsidRPr="00F20BBB">
        <w:rPr>
          <w:rFonts w:cstheme="minorHAnsi"/>
          <w:b/>
          <w:sz w:val="36"/>
          <w:szCs w:val="36"/>
        </w:rPr>
        <w:t xml:space="preserve">Week </w:t>
      </w:r>
      <w:r w:rsidR="00AE0686">
        <w:rPr>
          <w:rFonts w:cstheme="minorHAnsi"/>
          <w:b/>
          <w:sz w:val="36"/>
          <w:szCs w:val="36"/>
        </w:rPr>
        <w:t>6</w:t>
      </w:r>
    </w:p>
    <w:p w14:paraId="7343D012" w14:textId="77777777" w:rsidR="00F20BBB" w:rsidRDefault="00F20BBB">
      <w:pPr>
        <w:rPr>
          <w:rFonts w:cstheme="minorHAnsi"/>
          <w:b/>
          <w:bCs/>
          <w:sz w:val="36"/>
          <w:szCs w:val="36"/>
        </w:rPr>
      </w:pPr>
    </w:p>
    <w:p w14:paraId="4E9C6A41" w14:textId="21B336A3" w:rsidR="00511CE8" w:rsidRPr="00F20BBB" w:rsidRDefault="00F20BBB">
      <w:pPr>
        <w:rPr>
          <w:rFonts w:cstheme="minorHAnsi"/>
          <w:b/>
          <w:bCs/>
          <w:sz w:val="36"/>
          <w:szCs w:val="36"/>
        </w:rPr>
      </w:pPr>
      <w:r w:rsidRPr="00F20BBB">
        <w:rPr>
          <w:rFonts w:cstheme="minorHAnsi"/>
          <w:b/>
          <w:bCs/>
          <w:sz w:val="36"/>
          <w:szCs w:val="36"/>
        </w:rPr>
        <w:t>Activity 1</w:t>
      </w:r>
    </w:p>
    <w:p w14:paraId="1BDF710F" w14:textId="77777777" w:rsidR="00F20BBB" w:rsidRPr="00F20BBB" w:rsidRDefault="00F20BBB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Read the Assignment 2 instructions.  </w:t>
      </w:r>
    </w:p>
    <w:p w14:paraId="1DE80E35" w14:textId="6601029F" w:rsidR="00F20BBB" w:rsidRPr="00F20BBB" w:rsidRDefault="00F20BBB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Prepare your main question.</w:t>
      </w:r>
    </w:p>
    <w:p w14:paraId="4FCE741D" w14:textId="2291105A" w:rsidR="00F20BBB" w:rsidRPr="00F20BBB" w:rsidRDefault="00F20BBB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Design your survey in a document such as Word before you use online forms to create the actual survey.</w:t>
      </w:r>
    </w:p>
    <w:p w14:paraId="0EEB078B" w14:textId="698D1CC9" w:rsidR="00F20BBB" w:rsidRDefault="00F20BBB"/>
    <w:p w14:paraId="6784B49C" w14:textId="7071A290" w:rsidR="00F20BBB" w:rsidRDefault="00F20BBB">
      <w:pPr>
        <w:rPr>
          <w:rFonts w:cstheme="minorHAnsi"/>
          <w:b/>
          <w:bCs/>
          <w:sz w:val="36"/>
          <w:szCs w:val="36"/>
        </w:rPr>
      </w:pPr>
      <w:r w:rsidRPr="00F20BBB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7CC2D4A" wp14:editId="4DB0216C">
                <wp:simplePos x="0" y="0"/>
                <wp:positionH relativeFrom="column">
                  <wp:posOffset>-311150</wp:posOffset>
                </wp:positionH>
                <wp:positionV relativeFrom="paragraph">
                  <wp:posOffset>438785</wp:posOffset>
                </wp:positionV>
                <wp:extent cx="6813550" cy="6210300"/>
                <wp:effectExtent l="38100" t="38100" r="4445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13550" cy="62103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9F6DE4" id="Rectangle 2" o:spid="_x0000_s1026" style="position:absolute;margin-left:-24.5pt;margin-top:34.55pt;width:536.5pt;height:48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" filled="f" strokecolor="#1f4d78 [1604]" strokeweight="5.5pt">
                <v:stroke linestyle="thickThin"/>
              </v:rect>
            </w:pict>
          </mc:Fallback>
        </mc:AlternateContent>
      </w:r>
    </w:p>
    <w:p w14:paraId="204A6004" w14:textId="77777777" w:rsidR="00F20BBB" w:rsidRDefault="00F20BBB">
      <w:pPr>
        <w:rPr>
          <w:rFonts w:cstheme="minorHAnsi"/>
          <w:b/>
          <w:bCs/>
          <w:sz w:val="36"/>
          <w:szCs w:val="36"/>
        </w:rPr>
      </w:pPr>
    </w:p>
    <w:p w14:paraId="65963B2F" w14:textId="52765291" w:rsidR="00F20BBB" w:rsidRPr="00F20BBB" w:rsidRDefault="00F20BBB">
      <w:pPr>
        <w:rPr>
          <w:rFonts w:cstheme="minorHAnsi"/>
          <w:b/>
          <w:bCs/>
          <w:sz w:val="36"/>
          <w:szCs w:val="36"/>
        </w:rPr>
      </w:pPr>
      <w:r w:rsidRPr="00F20BBB">
        <w:rPr>
          <w:rFonts w:cstheme="minorHAnsi"/>
          <w:b/>
          <w:bCs/>
          <w:sz w:val="36"/>
          <w:szCs w:val="36"/>
        </w:rPr>
        <w:t>Activity 2</w:t>
      </w:r>
    </w:p>
    <w:p w14:paraId="61A52E5B" w14:textId="3F193A42" w:rsidR="00CD6A35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Use the Health data set </w:t>
      </w:r>
      <w:r w:rsidR="00F20BBB" w:rsidRPr="00F20BBB">
        <w:rPr>
          <w:rFonts w:cstheme="minorHAnsi"/>
          <w:sz w:val="36"/>
          <w:szCs w:val="36"/>
        </w:rPr>
        <w:t xml:space="preserve">(Excel file) </w:t>
      </w:r>
      <w:r w:rsidRPr="00F20BBB">
        <w:rPr>
          <w:rFonts w:cstheme="minorHAnsi"/>
          <w:sz w:val="36"/>
          <w:szCs w:val="36"/>
        </w:rPr>
        <w:t xml:space="preserve">to </w:t>
      </w:r>
      <w:r w:rsidR="00F20BBB" w:rsidRPr="00F20BBB">
        <w:rPr>
          <w:rFonts w:cstheme="minorHAnsi"/>
          <w:b/>
          <w:bCs/>
          <w:sz w:val="36"/>
          <w:szCs w:val="36"/>
        </w:rPr>
        <w:t>practice</w:t>
      </w:r>
      <w:r w:rsidR="00F20BBB" w:rsidRPr="00F20BBB">
        <w:rPr>
          <w:rFonts w:cstheme="minorHAnsi"/>
          <w:sz w:val="36"/>
          <w:szCs w:val="36"/>
        </w:rPr>
        <w:t xml:space="preserve"> analysing </w:t>
      </w:r>
      <w:r w:rsidRPr="00F20BBB">
        <w:rPr>
          <w:rFonts w:cstheme="minorHAnsi"/>
          <w:sz w:val="36"/>
          <w:szCs w:val="36"/>
        </w:rPr>
        <w:t xml:space="preserve">data.  </w:t>
      </w:r>
    </w:p>
    <w:p w14:paraId="18F044BC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Use </w:t>
      </w:r>
      <w:r w:rsidRPr="00F20BBB">
        <w:rPr>
          <w:rFonts w:cstheme="minorHAnsi"/>
          <w:b/>
          <w:bCs/>
          <w:sz w:val="36"/>
          <w:szCs w:val="36"/>
        </w:rPr>
        <w:t>formulae / charts / pivot tables / pivot charts</w:t>
      </w:r>
    </w:p>
    <w:p w14:paraId="54899472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Calculate Number of males and females responses.</w:t>
      </w:r>
    </w:p>
    <w:p w14:paraId="3D10C370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Calculate percentage of male and female respondents.</w:t>
      </w:r>
    </w:p>
    <w:p w14:paraId="47267A5A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Calculate the average age of males and female respondents</w:t>
      </w:r>
    </w:p>
    <w:p w14:paraId="2A30A04B" w14:textId="77777777" w:rsidR="00970AD7" w:rsidRPr="00F20BBB" w:rsidRDefault="00970AD7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Count the number of female normal weight, overweight, and male normal weight and overweight. </w:t>
      </w:r>
    </w:p>
    <w:p w14:paraId="26822FAB" w14:textId="06076718" w:rsidR="00970AD7" w:rsidRPr="00F20BBB" w:rsidRDefault="00970AD7" w:rsidP="00AC0D01">
      <w:pPr>
        <w:ind w:left="720"/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Include the average age in each category.  </w:t>
      </w:r>
      <w:r w:rsidR="00344183" w:rsidRPr="00F20BBB">
        <w:rPr>
          <w:rFonts w:cstheme="minorHAnsi"/>
          <w:sz w:val="36"/>
          <w:szCs w:val="36"/>
        </w:rPr>
        <w:t xml:space="preserve">Create a </w:t>
      </w:r>
      <w:r w:rsidRPr="00F20BBB">
        <w:rPr>
          <w:rFonts w:cstheme="minorHAnsi"/>
          <w:sz w:val="36"/>
          <w:szCs w:val="36"/>
        </w:rPr>
        <w:t>pivot chart to display the data.</w:t>
      </w:r>
    </w:p>
    <w:p w14:paraId="6B6B8577" w14:textId="77777777" w:rsidR="00970AD7" w:rsidRPr="00F20BBB" w:rsidRDefault="00970AD7">
      <w:pPr>
        <w:rPr>
          <w:rFonts w:cstheme="minorHAnsi"/>
          <w:sz w:val="36"/>
          <w:szCs w:val="36"/>
        </w:rPr>
      </w:pPr>
    </w:p>
    <w:p w14:paraId="16EC17F9" w14:textId="77777777" w:rsidR="00970AD7" w:rsidRPr="00F20BBB" w:rsidRDefault="00344183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Count the number of females and males associate with each of the lifestyle categories, and produce a pivot chart to display the comparison data.</w:t>
      </w:r>
    </w:p>
    <w:p w14:paraId="7A607B1A" w14:textId="77777777" w:rsidR="00CD6A35" w:rsidRPr="00F20BBB" w:rsidRDefault="00CD6A35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Think of other ways to describe the data?</w:t>
      </w:r>
    </w:p>
    <w:sectPr w:rsidR="00CD6A35" w:rsidRPr="00F20BBB" w:rsidSect="00F20BBB">
      <w:pgSz w:w="11906" w:h="16838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1CE8"/>
    <w:rsid w:val="00344183"/>
    <w:rsid w:val="00511CE8"/>
    <w:rsid w:val="006A2ACC"/>
    <w:rsid w:val="00897306"/>
    <w:rsid w:val="00970AD7"/>
    <w:rsid w:val="00AC0D01"/>
    <w:rsid w:val="00AE0686"/>
    <w:rsid w:val="00CD6A35"/>
    <w:rsid w:val="00F20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21092"/>
  <w15:chartTrackingRefBased/>
  <w15:docId w15:val="{67D48305-4FCC-43E2-A4B6-6BE2F5289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</dc:creator>
  <cp:keywords/>
  <dc:description/>
  <cp:lastModifiedBy>Roisin Mullins</cp:lastModifiedBy>
  <cp:revision>2</cp:revision>
  <dcterms:created xsi:type="dcterms:W3CDTF">2024-01-24T15:00:00Z</dcterms:created>
  <dcterms:modified xsi:type="dcterms:W3CDTF">2024-01-24T15:00:00Z</dcterms:modified>
</cp:coreProperties>
</file>