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66A66" w14:textId="4DE6571D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012B0">
        <w:rPr>
          <w:rFonts w:asciiTheme="minorHAnsi" w:hAnsiTheme="minorHAnsi" w:cstheme="minorHAnsi"/>
          <w:b/>
          <w:color w:val="000000" w:themeColor="text1"/>
          <w:u w:val="single"/>
        </w:rPr>
        <w:t>2024/5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16B4BD7D" w:rsidR="006A543A" w:rsidRPr="001163C0" w:rsidRDefault="005A070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Andrew Davis</w:t>
            </w: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28E7A9E2" w:rsidR="006A543A" w:rsidRPr="001163C0" w:rsidRDefault="005A070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</w:t>
            </w:r>
            <w:r w:rsidR="00186137">
              <w:rPr>
                <w:rFonts w:asciiTheme="minorHAnsi" w:hAnsiTheme="minorHAnsi" w:cstheme="minorHAnsi"/>
                <w:color w:val="000000" w:themeColor="text1"/>
              </w:rPr>
              <w:t>.</w:t>
            </w:r>
            <w:r>
              <w:rPr>
                <w:rFonts w:asciiTheme="minorHAnsi" w:hAnsiTheme="minorHAnsi" w:cstheme="minorHAnsi"/>
                <w:color w:val="000000" w:themeColor="text1"/>
              </w:rPr>
              <w:t>Mo</w:t>
            </w:r>
            <w:r w:rsidR="00186137">
              <w:rPr>
                <w:rFonts w:asciiTheme="minorHAnsi" w:hAnsiTheme="minorHAnsi" w:cstheme="minorHAnsi"/>
                <w:color w:val="000000" w:themeColor="text1"/>
              </w:rPr>
              <w:t>rgan</w:t>
            </w: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751E4C6A" w:rsidR="006A543A" w:rsidRPr="00186137" w:rsidRDefault="00186137" w:rsidP="00186137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A.</w:t>
            </w:r>
            <w:r w:rsidRPr="00186137">
              <w:rPr>
                <w:rFonts w:asciiTheme="minorHAnsi" w:hAnsiTheme="minorHAnsi" w:cstheme="minorHAnsi"/>
                <w:color w:val="000000" w:themeColor="text1"/>
              </w:rPr>
              <w:t>Head</w:t>
            </w: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2B0D9CAC" w:rsidR="00DD55E3" w:rsidRPr="00D96A1C" w:rsidRDefault="003F1920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6CE035D2" w:rsidR="00DD55E3" w:rsidRPr="00D96A1C" w:rsidRDefault="003F1920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1F64E96D" w:rsidR="00DD55E3" w:rsidRPr="00D96A1C" w:rsidRDefault="003F1920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4365473A" w:rsidR="00DD55E3" w:rsidRPr="00D96A1C" w:rsidRDefault="003F1920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38BE01" w14:textId="77777777" w:rsidR="00EB000E" w:rsidRPr="00EB000E" w:rsidRDefault="00EB000E" w:rsidP="00EB000E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EB000E">
              <w:rPr>
                <w:rFonts w:asciiTheme="minorHAnsi" w:hAnsiTheme="minorHAnsi" w:cs="Arial"/>
                <w:iCs/>
              </w:rPr>
              <w:t xml:space="preserve">Organise information into a coherent presentation which identifies and clearly communicates the ideas of others, your own ideas drawn from a theoretical discourse, your insights and understandings. </w:t>
            </w:r>
          </w:p>
          <w:p w14:paraId="56DE19E8" w14:textId="77777777" w:rsidR="00EB000E" w:rsidRPr="00EB000E" w:rsidRDefault="00EB000E" w:rsidP="00EB000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EB000E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46B33C3B" w14:textId="2194C8B4" w:rsidR="00DD55E3" w:rsidRPr="00EB000E" w:rsidRDefault="00EB000E" w:rsidP="00EB000E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EB000E">
              <w:rPr>
                <w:rFonts w:asciiTheme="minorHAnsi" w:hAnsiTheme="minorHAnsi" w:cs="Arial"/>
                <w:iCs/>
              </w:rPr>
              <w:t xml:space="preserve">Present your work professionally and communicate your ideas in a coherent and consistent style with due consideration to your audience.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4D12A174" w:rsidR="00DD55E3" w:rsidRPr="00D96A1C" w:rsidRDefault="003F1920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03D26F48" w:rsidR="00DD55E3" w:rsidRPr="00D96A1C" w:rsidRDefault="00F5789D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70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AC65B6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8E64FF0" w14:textId="77777777" w:rsidR="008474CD" w:rsidRDefault="00B00A09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1:</w:t>
            </w:r>
          </w:p>
          <w:p w14:paraId="4FCB3F84" w14:textId="7DE6AC29" w:rsidR="00B00A09" w:rsidRDefault="00A91408" w:rsidP="00B00A09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Research overview given and different research types used explained.</w:t>
            </w:r>
          </w:p>
          <w:p w14:paraId="15678DFE" w14:textId="6DBB2408" w:rsidR="00A91408" w:rsidRDefault="00D625EF" w:rsidP="00B00A09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Articles highlighted are related to overall topic and contextual.</w:t>
            </w:r>
          </w:p>
          <w:p w14:paraId="3F624BAE" w14:textId="618A08A8" w:rsidR="00805CA5" w:rsidRDefault="00805CA5" w:rsidP="00B00A09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Literature and authors highlighted and related to overall topic.</w:t>
            </w:r>
          </w:p>
          <w:p w14:paraId="077B1071" w14:textId="6FB7A3C5" w:rsidR="00B17229" w:rsidRDefault="00B17229" w:rsidP="00B00A09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Relevant games </w:t>
            </w:r>
            <w:r w:rsidR="00D34856">
              <w:rPr>
                <w:rFonts w:asciiTheme="minorHAnsi" w:hAnsiTheme="minorHAnsi" w:cstheme="minorHAnsi"/>
                <w:color w:val="000000" w:themeColor="text1"/>
              </w:rPr>
              <w:t>explored and their influence on project detailed</w:t>
            </w:r>
            <w:r w:rsidR="00DD1D7F">
              <w:rPr>
                <w:rFonts w:asciiTheme="minorHAnsi" w:hAnsiTheme="minorHAnsi" w:cstheme="minorHAnsi"/>
                <w:color w:val="000000" w:themeColor="text1"/>
              </w:rPr>
              <w:t xml:space="preserve"> (Tutorials, Puzzles)</w:t>
            </w:r>
            <w:r w:rsidR="00D34856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7312AF47" w14:textId="1E768687" w:rsidR="00142F33" w:rsidRDefault="00142F33" w:rsidP="00B00A09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Methods for information gathering explained.</w:t>
            </w:r>
          </w:p>
          <w:p w14:paraId="44139F11" w14:textId="1A0AA188" w:rsidR="000F2571" w:rsidRPr="00B00A09" w:rsidRDefault="000F2571" w:rsidP="00B00A09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Tutorials used for tools utilised shown (UE5 youtube tutorials etc.)</w:t>
            </w:r>
            <w:r w:rsidR="00FC5FCC">
              <w:rPr>
                <w:rFonts w:asciiTheme="minorHAnsi" w:hAnsiTheme="minorHAnsi" w:cstheme="minorHAnsi"/>
                <w:color w:val="000000" w:themeColor="text1"/>
              </w:rPr>
              <w:t xml:space="preserve"> with Unreal Forum also used to find sources.</w:t>
            </w:r>
          </w:p>
          <w:p w14:paraId="04A6DE8A" w14:textId="77777777" w:rsidR="00B00A09" w:rsidRDefault="00B00A09" w:rsidP="00B00A0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FF655D4" w14:textId="77777777" w:rsidR="00B00A09" w:rsidRDefault="00B00A09" w:rsidP="00B00A09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2:</w:t>
            </w:r>
          </w:p>
          <w:p w14:paraId="4E9B5148" w14:textId="55E490BF" w:rsidR="00B00A09" w:rsidRDefault="00833275" w:rsidP="00B00A09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Flow theory discussed and related to project.</w:t>
            </w:r>
          </w:p>
          <w:p w14:paraId="3C91D032" w14:textId="3281BAAF" w:rsidR="003A4257" w:rsidRDefault="003A4257" w:rsidP="00B00A09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Demographic considerations given with their potential impact on practical project (creation of accessibility elements).</w:t>
            </w:r>
          </w:p>
          <w:p w14:paraId="7D203FE8" w14:textId="47C3AAD7" w:rsidR="00D34856" w:rsidRPr="00D34856" w:rsidRDefault="00FA285E" w:rsidP="00D34856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Online</w:t>
            </w:r>
            <w:r w:rsidR="00962EAF">
              <w:rPr>
                <w:rFonts w:asciiTheme="minorHAnsi" w:hAnsiTheme="minorHAnsi" w:cstheme="minorHAnsi"/>
                <w:color w:val="000000" w:themeColor="text1"/>
              </w:rPr>
              <w:t>/Game accessibility standards discussed and application into practical project considered.</w:t>
            </w:r>
          </w:p>
          <w:p w14:paraId="2E402A26" w14:textId="47F68085" w:rsidR="00962EAF" w:rsidRDefault="00D34856" w:rsidP="00962EA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Discussion on theory behind tutorial levels</w:t>
            </w:r>
            <w:r w:rsidR="00DD1D7F">
              <w:rPr>
                <w:rFonts w:asciiTheme="minorHAnsi" w:hAnsiTheme="minorHAnsi" w:cstheme="minorHAnsi"/>
                <w:color w:val="000000" w:themeColor="text1"/>
              </w:rPr>
              <w:t>/creation of tutorial levels given.</w:t>
            </w:r>
          </w:p>
          <w:p w14:paraId="56AD4528" w14:textId="7F06E3A9" w:rsidR="00947091" w:rsidRDefault="00947091" w:rsidP="00962EA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Use of narrative flow in puzzle based games highlighted and </w:t>
            </w:r>
            <w:r w:rsidR="00AE10E3">
              <w:rPr>
                <w:rFonts w:asciiTheme="minorHAnsi" w:hAnsiTheme="minorHAnsi" w:cstheme="minorHAnsi"/>
                <w:color w:val="000000" w:themeColor="text1"/>
              </w:rPr>
              <w:t>shown in relevant examples.</w:t>
            </w:r>
            <w:r w:rsidR="003725A8">
              <w:rPr>
                <w:rFonts w:asciiTheme="minorHAnsi" w:hAnsiTheme="minorHAnsi" w:cstheme="minorHAnsi"/>
                <w:color w:val="000000" w:themeColor="text1"/>
              </w:rPr>
              <w:t xml:space="preserve">  Environmental storytelling also </w:t>
            </w:r>
            <w:r w:rsidR="00B75D86">
              <w:rPr>
                <w:rFonts w:asciiTheme="minorHAnsi" w:hAnsiTheme="minorHAnsi" w:cstheme="minorHAnsi"/>
                <w:color w:val="000000" w:themeColor="text1"/>
              </w:rPr>
              <w:t>mentioned.</w:t>
            </w:r>
          </w:p>
          <w:p w14:paraId="4658CB0C" w14:textId="402A4614" w:rsidR="00B75D86" w:rsidRDefault="00B75D86" w:rsidP="00962EA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GDD created to help inform practical project.</w:t>
            </w:r>
          </w:p>
          <w:p w14:paraId="30CF4A8D" w14:textId="7AADC50A" w:rsidR="00586A32" w:rsidRDefault="00586A32" w:rsidP="00962EA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Practical tools used have been shown and reasoning for their use explained.</w:t>
            </w:r>
          </w:p>
          <w:p w14:paraId="776D0F42" w14:textId="44C86163" w:rsidR="003A089B" w:rsidRPr="00962EAF" w:rsidRDefault="003A089B" w:rsidP="00962EAF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Reflection of usage of Gantt chart given and reflection on effect of unforeseen circumstances on the projects/researches progress</w:t>
            </w:r>
            <w:r w:rsidR="00FD7C5A">
              <w:rPr>
                <w:rFonts w:asciiTheme="minorHAnsi" w:hAnsiTheme="minorHAnsi" w:cstheme="minorHAnsi"/>
                <w:color w:val="000000" w:themeColor="text1"/>
              </w:rPr>
              <w:t xml:space="preserve"> (budget of time factored into overall chart)</w:t>
            </w:r>
            <w:r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4775AFE7" w14:textId="77777777" w:rsidR="00B00A09" w:rsidRDefault="00B00A09" w:rsidP="00B00A0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AF1F1FF" w14:textId="77777777" w:rsidR="00B00A09" w:rsidRDefault="00B00A09" w:rsidP="00B00A09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3:</w:t>
            </w:r>
          </w:p>
          <w:p w14:paraId="68FD2B53" w14:textId="66C4D1D1" w:rsidR="00B00A09" w:rsidRDefault="00B40A3F" w:rsidP="00B00A09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Gantt Chart shown as evidence of project planning with explanation.</w:t>
            </w:r>
          </w:p>
          <w:p w14:paraId="4D4A4D77" w14:textId="1E9B2013" w:rsidR="00586A32" w:rsidRPr="00586A32" w:rsidRDefault="00CA522A" w:rsidP="00586A32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Secondary Gantt chart shows future planned work and is ready to be used going forward.</w:t>
            </w:r>
          </w:p>
          <w:p w14:paraId="22A3F417" w14:textId="77777777" w:rsidR="00B00A09" w:rsidRDefault="00B00A09" w:rsidP="00B00A0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4EB5B57" w14:textId="77777777" w:rsidR="00B00A09" w:rsidRDefault="00B00A09" w:rsidP="00B00A09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4:</w:t>
            </w:r>
          </w:p>
          <w:p w14:paraId="67F8DB35" w14:textId="346B77A6" w:rsidR="003A089B" w:rsidRDefault="000F7E49" w:rsidP="003A089B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GDD shown and explained.</w:t>
            </w:r>
          </w:p>
          <w:p w14:paraId="19D9F812" w14:textId="16D133F8" w:rsidR="000F7E49" w:rsidRPr="003A089B" w:rsidRDefault="000F7E49" w:rsidP="003A089B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Possibly would liked to have seen more early practical elements/prototypes?</w:t>
            </w:r>
          </w:p>
          <w:p w14:paraId="3B91E50B" w14:textId="77777777" w:rsidR="00B00A09" w:rsidRDefault="00B00A09" w:rsidP="00B00A09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50BCBC5" w14:textId="77777777" w:rsidR="00B00A09" w:rsidRDefault="00B00A09" w:rsidP="00B00A09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5:</w:t>
            </w:r>
          </w:p>
          <w:p w14:paraId="0C2A6EEE" w14:textId="77777777" w:rsidR="00B00A09" w:rsidRDefault="00552B9E" w:rsidP="00B00A0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 w:rsidRPr="00AC65B6">
              <w:rPr>
                <w:rFonts w:asciiTheme="minorHAnsi" w:hAnsiTheme="minorHAnsi" w:cstheme="minorHAnsi"/>
                <w:color w:val="000000" w:themeColor="text1"/>
              </w:rPr>
              <w:t xml:space="preserve">Intro to </w:t>
            </w:r>
            <w:r w:rsidR="00AC65B6" w:rsidRPr="00AC65B6">
              <w:rPr>
                <w:rFonts w:asciiTheme="minorHAnsi" w:hAnsiTheme="minorHAnsi" w:cstheme="minorHAnsi"/>
                <w:color w:val="000000" w:themeColor="text1"/>
              </w:rPr>
              <w:t>interim viva could come off</w:t>
            </w:r>
            <w:r w:rsidR="00AC65B6">
              <w:rPr>
                <w:rFonts w:asciiTheme="minorHAnsi" w:hAnsiTheme="minorHAnsi" w:cstheme="minorHAnsi"/>
                <w:color w:val="000000" w:themeColor="text1"/>
              </w:rPr>
              <w:t xml:space="preserve"> as too casual for what is effectively an exam, calling viewers ‘noobs’.  Watch things like this for professionalism going forward.</w:t>
            </w:r>
          </w:p>
          <w:p w14:paraId="7416578D" w14:textId="77777777" w:rsidR="00B40A3F" w:rsidRDefault="00B40A3F" w:rsidP="00B00A0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Overview of presentation given</w:t>
            </w:r>
            <w:r w:rsidR="004F6853">
              <w:rPr>
                <w:rFonts w:asciiTheme="minorHAnsi" w:hAnsiTheme="minorHAnsi" w:cstheme="minorHAnsi"/>
                <w:color w:val="000000" w:themeColor="text1"/>
              </w:rPr>
              <w:t xml:space="preserve"> in form of contents slide</w:t>
            </w:r>
          </w:p>
          <w:p w14:paraId="67C5CF69" w14:textId="33B2A813" w:rsidR="004F6853" w:rsidRPr="00AC65B6" w:rsidRDefault="004F6853" w:rsidP="00B00A0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IEEE Referencing format used throughout with bibliography slide.</w:t>
            </w:r>
          </w:p>
        </w:tc>
      </w:tr>
    </w:tbl>
    <w:p w14:paraId="2B47B584" w14:textId="77777777" w:rsidR="006363DD" w:rsidRPr="00AC65B6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790B632A" w14:textId="77777777" w:rsidR="006363DD" w:rsidRPr="00AC65B6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AC65B6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AEE68" w14:textId="77777777" w:rsidR="00936EF9" w:rsidRDefault="00936EF9" w:rsidP="00376352">
      <w:r>
        <w:separator/>
      </w:r>
    </w:p>
  </w:endnote>
  <w:endnote w:type="continuationSeparator" w:id="0">
    <w:p w14:paraId="4BCB644A" w14:textId="77777777" w:rsidR="00936EF9" w:rsidRDefault="00936EF9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18A305" w14:textId="77777777" w:rsidR="00936EF9" w:rsidRDefault="00936EF9" w:rsidP="00376352">
      <w:r>
        <w:separator/>
      </w:r>
    </w:p>
  </w:footnote>
  <w:footnote w:type="continuationSeparator" w:id="0">
    <w:p w14:paraId="27E977D5" w14:textId="77777777" w:rsidR="00936EF9" w:rsidRDefault="00936EF9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D7F03"/>
    <w:multiLevelType w:val="hybridMultilevel"/>
    <w:tmpl w:val="741CF72A"/>
    <w:lvl w:ilvl="0" w:tplc="96DA941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315533"/>
    <w:multiLevelType w:val="hybridMultilevel"/>
    <w:tmpl w:val="AA54C796"/>
    <w:lvl w:ilvl="0" w:tplc="2C8EA970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63230"/>
    <w:multiLevelType w:val="hybridMultilevel"/>
    <w:tmpl w:val="2C4EF48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7451E"/>
    <w:multiLevelType w:val="hybridMultilevel"/>
    <w:tmpl w:val="F6C22DD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D1554"/>
    <w:multiLevelType w:val="hybridMultilevel"/>
    <w:tmpl w:val="7B8ADF5E"/>
    <w:lvl w:ilvl="0" w:tplc="D0A4CFE8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E3754D"/>
    <w:multiLevelType w:val="hybridMultilevel"/>
    <w:tmpl w:val="0AD041AE"/>
    <w:lvl w:ilvl="0" w:tplc="EF10DEF6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BA37EF9"/>
    <w:multiLevelType w:val="hybridMultilevel"/>
    <w:tmpl w:val="B4D6F3FE"/>
    <w:lvl w:ilvl="0" w:tplc="8A72DCA8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AF12026"/>
    <w:multiLevelType w:val="hybridMultilevel"/>
    <w:tmpl w:val="666A4E54"/>
    <w:lvl w:ilvl="0" w:tplc="FE26ADC8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4215C4C"/>
    <w:multiLevelType w:val="hybridMultilevel"/>
    <w:tmpl w:val="C6C62F7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805135">
    <w:abstractNumId w:val="17"/>
  </w:num>
  <w:num w:numId="2" w16cid:durableId="1423405928">
    <w:abstractNumId w:val="19"/>
  </w:num>
  <w:num w:numId="3" w16cid:durableId="1027608966">
    <w:abstractNumId w:val="15"/>
  </w:num>
  <w:num w:numId="4" w16cid:durableId="336077034">
    <w:abstractNumId w:val="7"/>
  </w:num>
  <w:num w:numId="5" w16cid:durableId="131531098">
    <w:abstractNumId w:val="18"/>
  </w:num>
  <w:num w:numId="6" w16cid:durableId="1279872177">
    <w:abstractNumId w:val="13"/>
  </w:num>
  <w:num w:numId="7" w16cid:durableId="1494446692">
    <w:abstractNumId w:val="6"/>
  </w:num>
  <w:num w:numId="8" w16cid:durableId="1246651788">
    <w:abstractNumId w:val="8"/>
  </w:num>
  <w:num w:numId="9" w16cid:durableId="397217150">
    <w:abstractNumId w:val="1"/>
  </w:num>
  <w:num w:numId="10" w16cid:durableId="89862610">
    <w:abstractNumId w:val="11"/>
  </w:num>
  <w:num w:numId="11" w16cid:durableId="1027947932">
    <w:abstractNumId w:val="9"/>
  </w:num>
  <w:num w:numId="12" w16cid:durableId="1507591599">
    <w:abstractNumId w:val="8"/>
  </w:num>
  <w:num w:numId="13" w16cid:durableId="965425790">
    <w:abstractNumId w:val="16"/>
  </w:num>
  <w:num w:numId="14" w16cid:durableId="154342572">
    <w:abstractNumId w:val="4"/>
  </w:num>
  <w:num w:numId="15" w16cid:durableId="1582258380">
    <w:abstractNumId w:val="3"/>
  </w:num>
  <w:num w:numId="16" w16cid:durableId="407658874">
    <w:abstractNumId w:val="10"/>
  </w:num>
  <w:num w:numId="17" w16cid:durableId="123424559">
    <w:abstractNumId w:val="14"/>
  </w:num>
  <w:num w:numId="18" w16cid:durableId="52048480">
    <w:abstractNumId w:val="5"/>
  </w:num>
  <w:num w:numId="19" w16cid:durableId="523858518">
    <w:abstractNumId w:val="0"/>
  </w:num>
  <w:num w:numId="20" w16cid:durableId="1011030779">
    <w:abstractNumId w:val="2"/>
  </w:num>
  <w:num w:numId="21" w16cid:durableId="13648626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E06EB"/>
    <w:rsid w:val="000F2571"/>
    <w:rsid w:val="000F7E49"/>
    <w:rsid w:val="001163C0"/>
    <w:rsid w:val="001230DD"/>
    <w:rsid w:val="00125730"/>
    <w:rsid w:val="00142F33"/>
    <w:rsid w:val="00170673"/>
    <w:rsid w:val="00186137"/>
    <w:rsid w:val="001D0DDD"/>
    <w:rsid w:val="001F5131"/>
    <w:rsid w:val="002071E2"/>
    <w:rsid w:val="00210C59"/>
    <w:rsid w:val="00242112"/>
    <w:rsid w:val="00253402"/>
    <w:rsid w:val="00273F2C"/>
    <w:rsid w:val="002A28DA"/>
    <w:rsid w:val="002D3179"/>
    <w:rsid w:val="003725A8"/>
    <w:rsid w:val="00376352"/>
    <w:rsid w:val="003A089B"/>
    <w:rsid w:val="003A4257"/>
    <w:rsid w:val="003C4F24"/>
    <w:rsid w:val="003F049D"/>
    <w:rsid w:val="003F1920"/>
    <w:rsid w:val="0047012A"/>
    <w:rsid w:val="004B686E"/>
    <w:rsid w:val="004F6853"/>
    <w:rsid w:val="00522038"/>
    <w:rsid w:val="00552B9E"/>
    <w:rsid w:val="00565389"/>
    <w:rsid w:val="00586A32"/>
    <w:rsid w:val="005A070D"/>
    <w:rsid w:val="005A54B0"/>
    <w:rsid w:val="00631C81"/>
    <w:rsid w:val="006363DD"/>
    <w:rsid w:val="00647A98"/>
    <w:rsid w:val="006530D2"/>
    <w:rsid w:val="006645F5"/>
    <w:rsid w:val="0068690B"/>
    <w:rsid w:val="006A543A"/>
    <w:rsid w:val="006B3B34"/>
    <w:rsid w:val="006D05C9"/>
    <w:rsid w:val="006E621C"/>
    <w:rsid w:val="00777F92"/>
    <w:rsid w:val="008012B0"/>
    <w:rsid w:val="00805CA5"/>
    <w:rsid w:val="00833275"/>
    <w:rsid w:val="008474CD"/>
    <w:rsid w:val="00866E85"/>
    <w:rsid w:val="008B05C1"/>
    <w:rsid w:val="008D4A65"/>
    <w:rsid w:val="00936EF9"/>
    <w:rsid w:val="00947091"/>
    <w:rsid w:val="009568BF"/>
    <w:rsid w:val="00962EAF"/>
    <w:rsid w:val="009E73C6"/>
    <w:rsid w:val="009F37CB"/>
    <w:rsid w:val="00A06228"/>
    <w:rsid w:val="00A151E5"/>
    <w:rsid w:val="00A1704B"/>
    <w:rsid w:val="00A60EFC"/>
    <w:rsid w:val="00A63D52"/>
    <w:rsid w:val="00A736BA"/>
    <w:rsid w:val="00A91408"/>
    <w:rsid w:val="00A96EE1"/>
    <w:rsid w:val="00AA17C7"/>
    <w:rsid w:val="00AB34FE"/>
    <w:rsid w:val="00AC65B6"/>
    <w:rsid w:val="00AC6617"/>
    <w:rsid w:val="00AE10E3"/>
    <w:rsid w:val="00AF5AE6"/>
    <w:rsid w:val="00B00A09"/>
    <w:rsid w:val="00B17229"/>
    <w:rsid w:val="00B40A3F"/>
    <w:rsid w:val="00B40DE5"/>
    <w:rsid w:val="00B75D86"/>
    <w:rsid w:val="00B85E97"/>
    <w:rsid w:val="00BC1053"/>
    <w:rsid w:val="00BD7FFC"/>
    <w:rsid w:val="00C00E3F"/>
    <w:rsid w:val="00C030C1"/>
    <w:rsid w:val="00C3401B"/>
    <w:rsid w:val="00C423F9"/>
    <w:rsid w:val="00C60A27"/>
    <w:rsid w:val="00CA4EF5"/>
    <w:rsid w:val="00CA522A"/>
    <w:rsid w:val="00CC409D"/>
    <w:rsid w:val="00CC4C41"/>
    <w:rsid w:val="00CD2262"/>
    <w:rsid w:val="00CF3983"/>
    <w:rsid w:val="00D34856"/>
    <w:rsid w:val="00D42ADA"/>
    <w:rsid w:val="00D625EF"/>
    <w:rsid w:val="00D70634"/>
    <w:rsid w:val="00D810B9"/>
    <w:rsid w:val="00D87BAB"/>
    <w:rsid w:val="00D96A1C"/>
    <w:rsid w:val="00DD1D7F"/>
    <w:rsid w:val="00DD55E3"/>
    <w:rsid w:val="00E03544"/>
    <w:rsid w:val="00EB000E"/>
    <w:rsid w:val="00F14758"/>
    <w:rsid w:val="00F5789D"/>
    <w:rsid w:val="00F6560A"/>
    <w:rsid w:val="00F66DA8"/>
    <w:rsid w:val="00F74E23"/>
    <w:rsid w:val="00F826EF"/>
    <w:rsid w:val="00FA285E"/>
    <w:rsid w:val="00FC4B39"/>
    <w:rsid w:val="00FC5FCC"/>
    <w:rsid w:val="00FD38F8"/>
    <w:rsid w:val="00FD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EB000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Richard William Morgan (Applied Computing)</cp:lastModifiedBy>
  <cp:revision>32</cp:revision>
  <cp:lastPrinted>2013-09-25T13:21:00Z</cp:lastPrinted>
  <dcterms:created xsi:type="dcterms:W3CDTF">2025-01-16T09:16:00Z</dcterms:created>
  <dcterms:modified xsi:type="dcterms:W3CDTF">2025-01-17T15:37:00Z</dcterms:modified>
</cp:coreProperties>
</file>