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F51BB" w14:textId="35BA2FC5" w:rsidR="00124E58" w:rsidRPr="009C41C0" w:rsidRDefault="00124E58" w:rsidP="00DB4BD4">
      <w:pPr>
        <w:rPr>
          <w:rFonts w:ascii="Times New Roman" w:hAnsi="Times New Roman" w:cs="Times New Roman"/>
          <w:sz w:val="24"/>
          <w:szCs w:val="24"/>
        </w:rPr>
      </w:pPr>
      <w:r w:rsidRPr="009C41C0">
        <w:rPr>
          <w:rFonts w:ascii="Times New Roman" w:hAnsi="Times New Roman" w:cs="Times New Roman"/>
          <w:sz w:val="24"/>
          <w:szCs w:val="24"/>
        </w:rPr>
        <w:t xml:space="preserve">Women in the Middle Ages: </w:t>
      </w:r>
      <w:r w:rsidR="009C41C0" w:rsidRPr="009C41C0">
        <w:rPr>
          <w:rFonts w:ascii="Times New Roman" w:hAnsi="Times New Roman" w:cs="Times New Roman"/>
          <w:sz w:val="24"/>
          <w:szCs w:val="24"/>
        </w:rPr>
        <w:t>Assignment 2</w:t>
      </w:r>
    </w:p>
    <w:p w14:paraId="7699E72D" w14:textId="6D03DC03" w:rsidR="009C41C0" w:rsidRPr="009C41C0" w:rsidRDefault="009C41C0" w:rsidP="00DB4BD4">
      <w:pPr>
        <w:rPr>
          <w:rFonts w:ascii="Times New Roman" w:hAnsi="Times New Roman" w:cs="Times New Roman"/>
          <w:sz w:val="24"/>
          <w:szCs w:val="24"/>
        </w:rPr>
      </w:pPr>
      <w:r w:rsidRPr="009C41C0">
        <w:rPr>
          <w:rFonts w:ascii="Times New Roman" w:hAnsi="Times New Roman" w:cs="Times New Roman"/>
          <w:sz w:val="24"/>
          <w:szCs w:val="24"/>
        </w:rPr>
        <w:t>Rhiannon Walker</w:t>
      </w:r>
    </w:p>
    <w:p w14:paraId="3F6A5FD2" w14:textId="05359B31" w:rsidR="00DB4BD4" w:rsidRPr="009C41C0" w:rsidRDefault="00124E58" w:rsidP="00DB4BD4">
      <w:pPr>
        <w:rPr>
          <w:rFonts w:ascii="Times New Roman" w:hAnsi="Times New Roman" w:cs="Times New Roman"/>
          <w:sz w:val="24"/>
          <w:szCs w:val="24"/>
        </w:rPr>
      </w:pPr>
      <w:r w:rsidRPr="009C41C0">
        <w:rPr>
          <w:rFonts w:ascii="Times New Roman" w:hAnsi="Times New Roman" w:cs="Times New Roman"/>
          <w:sz w:val="24"/>
          <w:szCs w:val="24"/>
        </w:rPr>
        <w:t>Wednesday, January 10, 2024</w:t>
      </w:r>
    </w:p>
    <w:p w14:paraId="18BEAEC4" w14:textId="6643503F" w:rsidR="00DB4BD4" w:rsidRPr="009C41C0" w:rsidRDefault="00DB4BD4" w:rsidP="00DB4BD4">
      <w:pPr>
        <w:ind w:firstLine="720"/>
        <w:jc w:val="center"/>
        <w:rPr>
          <w:rFonts w:ascii="Times New Roman" w:hAnsi="Times New Roman" w:cs="Times New Roman"/>
          <w:sz w:val="24"/>
          <w:szCs w:val="24"/>
          <w:u w:val="single"/>
        </w:rPr>
      </w:pPr>
      <w:r w:rsidRPr="009C41C0">
        <w:rPr>
          <w:rFonts w:ascii="Times New Roman" w:hAnsi="Times New Roman" w:cs="Times New Roman"/>
          <w:sz w:val="24"/>
          <w:szCs w:val="24"/>
          <w:u w:val="single"/>
        </w:rPr>
        <w:t xml:space="preserve">Kin and Sexuality: </w:t>
      </w:r>
    </w:p>
    <w:p w14:paraId="41C53504" w14:textId="4FD425E5" w:rsidR="00423619" w:rsidRPr="009C41C0" w:rsidRDefault="00DB4BD4" w:rsidP="00DB4BD4">
      <w:pPr>
        <w:ind w:firstLine="720"/>
        <w:jc w:val="center"/>
        <w:rPr>
          <w:rFonts w:ascii="Times New Roman" w:hAnsi="Times New Roman" w:cs="Times New Roman"/>
          <w:sz w:val="24"/>
          <w:szCs w:val="24"/>
          <w:u w:val="single"/>
        </w:rPr>
      </w:pPr>
      <w:r w:rsidRPr="009C41C0">
        <w:rPr>
          <w:rFonts w:ascii="Times New Roman" w:hAnsi="Times New Roman" w:cs="Times New Roman"/>
          <w:sz w:val="24"/>
          <w:szCs w:val="24"/>
          <w:u w:val="single"/>
        </w:rPr>
        <w:t>the legal status of women in Medieval Wales</w:t>
      </w:r>
    </w:p>
    <w:p w14:paraId="7C2B6A0F" w14:textId="5F25A203" w:rsidR="00D15326" w:rsidRPr="009C41C0" w:rsidRDefault="006C6119" w:rsidP="00B61F66">
      <w:pPr>
        <w:ind w:firstLine="720"/>
        <w:rPr>
          <w:rFonts w:ascii="Times New Roman" w:hAnsi="Times New Roman" w:cs="Times New Roman"/>
          <w:sz w:val="24"/>
          <w:szCs w:val="24"/>
        </w:rPr>
      </w:pPr>
      <w:r w:rsidRPr="009C41C0">
        <w:rPr>
          <w:rFonts w:ascii="Times New Roman" w:hAnsi="Times New Roman" w:cs="Times New Roman"/>
          <w:sz w:val="24"/>
          <w:szCs w:val="24"/>
        </w:rPr>
        <w:t xml:space="preserve">The </w:t>
      </w:r>
      <w:r w:rsidR="006422B8" w:rsidRPr="009C41C0">
        <w:rPr>
          <w:rFonts w:ascii="Times New Roman" w:hAnsi="Times New Roman" w:cs="Times New Roman"/>
          <w:sz w:val="24"/>
          <w:szCs w:val="24"/>
        </w:rPr>
        <w:t xml:space="preserve">study of medieval law has garnered </w:t>
      </w:r>
      <w:r w:rsidR="00843606" w:rsidRPr="009C41C0">
        <w:rPr>
          <w:rFonts w:ascii="Times New Roman" w:hAnsi="Times New Roman" w:cs="Times New Roman"/>
          <w:sz w:val="24"/>
          <w:szCs w:val="24"/>
        </w:rPr>
        <w:t>its</w:t>
      </w:r>
      <w:r w:rsidR="006422B8" w:rsidRPr="009C41C0">
        <w:rPr>
          <w:rFonts w:ascii="Times New Roman" w:hAnsi="Times New Roman" w:cs="Times New Roman"/>
          <w:sz w:val="24"/>
          <w:szCs w:val="24"/>
        </w:rPr>
        <w:t xml:space="preserve"> fair </w:t>
      </w:r>
      <w:r w:rsidR="00843606" w:rsidRPr="009C41C0">
        <w:rPr>
          <w:rFonts w:ascii="Times New Roman" w:hAnsi="Times New Roman" w:cs="Times New Roman"/>
          <w:sz w:val="24"/>
          <w:szCs w:val="24"/>
        </w:rPr>
        <w:t>share</w:t>
      </w:r>
      <w:r w:rsidR="006422B8" w:rsidRPr="009C41C0">
        <w:rPr>
          <w:rFonts w:ascii="Times New Roman" w:hAnsi="Times New Roman" w:cs="Times New Roman"/>
          <w:sz w:val="24"/>
          <w:szCs w:val="24"/>
        </w:rPr>
        <w:t xml:space="preserve"> of attention from scholars</w:t>
      </w:r>
      <w:r w:rsidR="00245700" w:rsidRPr="009C41C0">
        <w:rPr>
          <w:rFonts w:ascii="Times New Roman" w:hAnsi="Times New Roman" w:cs="Times New Roman"/>
          <w:sz w:val="24"/>
          <w:szCs w:val="24"/>
        </w:rPr>
        <w:t xml:space="preserve"> </w:t>
      </w:r>
      <w:r w:rsidR="005F0E31" w:rsidRPr="009C41C0">
        <w:rPr>
          <w:rFonts w:ascii="Times New Roman" w:hAnsi="Times New Roman" w:cs="Times New Roman"/>
          <w:sz w:val="24"/>
          <w:szCs w:val="24"/>
        </w:rPr>
        <w:t xml:space="preserve">and </w:t>
      </w:r>
      <w:r w:rsidR="002458C3" w:rsidRPr="009C41C0">
        <w:rPr>
          <w:rFonts w:ascii="Times New Roman" w:hAnsi="Times New Roman" w:cs="Times New Roman"/>
          <w:sz w:val="24"/>
          <w:szCs w:val="24"/>
        </w:rPr>
        <w:t xml:space="preserve">the medieval Welsh legal text </w:t>
      </w:r>
      <w:r w:rsidR="00EC7041" w:rsidRPr="009C41C0">
        <w:rPr>
          <w:rFonts w:ascii="Times New Roman" w:hAnsi="Times New Roman" w:cs="Times New Roman"/>
          <w:sz w:val="24"/>
          <w:szCs w:val="24"/>
        </w:rPr>
        <w:t>known as t</w:t>
      </w:r>
      <w:r w:rsidR="002458C3" w:rsidRPr="009C41C0">
        <w:rPr>
          <w:rFonts w:ascii="Times New Roman" w:hAnsi="Times New Roman" w:cs="Times New Roman"/>
          <w:sz w:val="24"/>
          <w:szCs w:val="24"/>
        </w:rPr>
        <w:t xml:space="preserve">he Laws of Hywel </w:t>
      </w:r>
      <w:proofErr w:type="spellStart"/>
      <w:r w:rsidR="002458C3" w:rsidRPr="009C41C0">
        <w:rPr>
          <w:rFonts w:ascii="Times New Roman" w:hAnsi="Times New Roman" w:cs="Times New Roman"/>
          <w:sz w:val="24"/>
          <w:szCs w:val="24"/>
        </w:rPr>
        <w:t>Dda</w:t>
      </w:r>
      <w:proofErr w:type="spellEnd"/>
      <w:r w:rsidR="005F0E31" w:rsidRPr="009C41C0">
        <w:rPr>
          <w:rFonts w:ascii="Times New Roman" w:hAnsi="Times New Roman" w:cs="Times New Roman"/>
          <w:sz w:val="24"/>
          <w:szCs w:val="24"/>
        </w:rPr>
        <w:t xml:space="preserve">, </w:t>
      </w:r>
      <w:r w:rsidR="00EC7041" w:rsidRPr="009C41C0">
        <w:rPr>
          <w:rFonts w:ascii="Times New Roman" w:hAnsi="Times New Roman" w:cs="Times New Roman"/>
          <w:sz w:val="24"/>
          <w:szCs w:val="24"/>
        </w:rPr>
        <w:t>is no exception</w:t>
      </w:r>
      <w:r w:rsidR="00012869" w:rsidRPr="009C41C0">
        <w:rPr>
          <w:rFonts w:ascii="Times New Roman" w:hAnsi="Times New Roman" w:cs="Times New Roman"/>
          <w:sz w:val="24"/>
          <w:szCs w:val="24"/>
        </w:rPr>
        <w:t xml:space="preserve"> to this</w:t>
      </w:r>
      <w:r w:rsidR="00EE320A" w:rsidRPr="009C41C0">
        <w:rPr>
          <w:rFonts w:ascii="Times New Roman" w:hAnsi="Times New Roman" w:cs="Times New Roman"/>
          <w:sz w:val="24"/>
          <w:szCs w:val="24"/>
        </w:rPr>
        <w:t xml:space="preserve">. </w:t>
      </w:r>
      <w:r w:rsidR="00445D10" w:rsidRPr="009C41C0">
        <w:rPr>
          <w:rFonts w:ascii="Times New Roman" w:hAnsi="Times New Roman" w:cs="Times New Roman"/>
          <w:sz w:val="24"/>
          <w:szCs w:val="24"/>
        </w:rPr>
        <w:t xml:space="preserve">The text itself </w:t>
      </w:r>
      <w:r w:rsidR="00C858E3" w:rsidRPr="009C41C0">
        <w:rPr>
          <w:rFonts w:ascii="Times New Roman" w:hAnsi="Times New Roman" w:cs="Times New Roman"/>
          <w:sz w:val="24"/>
          <w:szCs w:val="24"/>
        </w:rPr>
        <w:t>wa</w:t>
      </w:r>
      <w:r w:rsidR="00445D10" w:rsidRPr="009C41C0">
        <w:rPr>
          <w:rFonts w:ascii="Times New Roman" w:hAnsi="Times New Roman" w:cs="Times New Roman"/>
          <w:sz w:val="24"/>
          <w:szCs w:val="24"/>
        </w:rPr>
        <w:t xml:space="preserve">s composed of two main parts: the Laws of the Court and the Laws of the Land, and it </w:t>
      </w:r>
      <w:r w:rsidR="00C858E3" w:rsidRPr="009C41C0">
        <w:rPr>
          <w:rFonts w:ascii="Times New Roman" w:hAnsi="Times New Roman" w:cs="Times New Roman"/>
          <w:sz w:val="24"/>
          <w:szCs w:val="24"/>
        </w:rPr>
        <w:t xml:space="preserve">was </w:t>
      </w:r>
      <w:r w:rsidR="00445D10" w:rsidRPr="009C41C0">
        <w:rPr>
          <w:rFonts w:ascii="Times New Roman" w:hAnsi="Times New Roman" w:cs="Times New Roman"/>
          <w:sz w:val="24"/>
          <w:szCs w:val="24"/>
        </w:rPr>
        <w:t xml:space="preserve">within the latter of these that </w:t>
      </w:r>
      <w:r w:rsidR="00C97035" w:rsidRPr="009C41C0">
        <w:rPr>
          <w:rFonts w:ascii="Times New Roman" w:hAnsi="Times New Roman" w:cs="Times New Roman"/>
          <w:sz w:val="24"/>
          <w:szCs w:val="24"/>
        </w:rPr>
        <w:t>one can find</w:t>
      </w:r>
      <w:r w:rsidR="00445D10" w:rsidRPr="009C41C0">
        <w:rPr>
          <w:rFonts w:ascii="Times New Roman" w:hAnsi="Times New Roman" w:cs="Times New Roman"/>
          <w:sz w:val="24"/>
          <w:szCs w:val="24"/>
        </w:rPr>
        <w:t xml:space="preserve"> the Laws of Women</w:t>
      </w:r>
      <w:r w:rsidR="00C97035" w:rsidRPr="009C41C0">
        <w:rPr>
          <w:rFonts w:ascii="Times New Roman" w:hAnsi="Times New Roman" w:cs="Times New Roman"/>
          <w:sz w:val="24"/>
          <w:szCs w:val="24"/>
        </w:rPr>
        <w:t>.</w:t>
      </w:r>
      <w:r w:rsidR="006E01F2" w:rsidRPr="009C41C0">
        <w:rPr>
          <w:rFonts w:ascii="Times New Roman" w:hAnsi="Times New Roman" w:cs="Times New Roman"/>
          <w:sz w:val="24"/>
          <w:szCs w:val="24"/>
        </w:rPr>
        <w:t xml:space="preserve"> </w:t>
      </w:r>
      <w:r w:rsidR="007F6D30" w:rsidRPr="009C41C0">
        <w:rPr>
          <w:rFonts w:ascii="Times New Roman" w:hAnsi="Times New Roman" w:cs="Times New Roman"/>
          <w:sz w:val="24"/>
          <w:szCs w:val="24"/>
        </w:rPr>
        <w:t xml:space="preserve">This text is important because it </w:t>
      </w:r>
      <w:r w:rsidR="00A02E14" w:rsidRPr="009C41C0">
        <w:rPr>
          <w:rFonts w:ascii="Times New Roman" w:hAnsi="Times New Roman" w:cs="Times New Roman"/>
          <w:sz w:val="24"/>
          <w:szCs w:val="24"/>
        </w:rPr>
        <w:t>p</w:t>
      </w:r>
      <w:r w:rsidR="003D5CDB" w:rsidRPr="009C41C0">
        <w:rPr>
          <w:rFonts w:ascii="Times New Roman" w:hAnsi="Times New Roman" w:cs="Times New Roman"/>
          <w:sz w:val="24"/>
          <w:szCs w:val="24"/>
        </w:rPr>
        <w:t>rovid</w:t>
      </w:r>
      <w:r w:rsidR="00A02E14" w:rsidRPr="009C41C0">
        <w:rPr>
          <w:rFonts w:ascii="Times New Roman" w:hAnsi="Times New Roman" w:cs="Times New Roman"/>
          <w:sz w:val="24"/>
          <w:szCs w:val="24"/>
        </w:rPr>
        <w:t>es</w:t>
      </w:r>
      <w:r w:rsidR="003D5CDB" w:rsidRPr="009C41C0">
        <w:rPr>
          <w:rFonts w:ascii="Times New Roman" w:hAnsi="Times New Roman" w:cs="Times New Roman"/>
          <w:sz w:val="24"/>
          <w:szCs w:val="24"/>
        </w:rPr>
        <w:t xml:space="preserve"> a wealth of information on </w:t>
      </w:r>
      <w:r w:rsidR="00172EF7" w:rsidRPr="009C41C0">
        <w:rPr>
          <w:rFonts w:ascii="Times New Roman" w:hAnsi="Times New Roman" w:cs="Times New Roman"/>
          <w:sz w:val="24"/>
          <w:szCs w:val="24"/>
        </w:rPr>
        <w:t>the different issues and concerns that surrounded women and their society</w:t>
      </w:r>
      <w:r w:rsidR="00A02E14" w:rsidRPr="009C41C0">
        <w:rPr>
          <w:rFonts w:ascii="Times New Roman" w:hAnsi="Times New Roman" w:cs="Times New Roman"/>
          <w:sz w:val="24"/>
          <w:szCs w:val="24"/>
        </w:rPr>
        <w:t xml:space="preserve"> in medieval Wales. </w:t>
      </w:r>
      <w:r w:rsidR="00CC116A" w:rsidRPr="009C41C0">
        <w:rPr>
          <w:rFonts w:ascii="Times New Roman" w:hAnsi="Times New Roman" w:cs="Times New Roman"/>
          <w:sz w:val="24"/>
          <w:szCs w:val="24"/>
        </w:rPr>
        <w:t>Yet</w:t>
      </w:r>
      <w:r w:rsidR="00037722" w:rsidRPr="009C41C0">
        <w:rPr>
          <w:rFonts w:ascii="Times New Roman" w:hAnsi="Times New Roman" w:cs="Times New Roman"/>
          <w:sz w:val="24"/>
          <w:szCs w:val="24"/>
        </w:rPr>
        <w:t>,</w:t>
      </w:r>
      <w:r w:rsidR="00CC116A" w:rsidRPr="009C41C0">
        <w:rPr>
          <w:rFonts w:ascii="Times New Roman" w:hAnsi="Times New Roman" w:cs="Times New Roman"/>
          <w:sz w:val="24"/>
          <w:szCs w:val="24"/>
        </w:rPr>
        <w:t xml:space="preserve"> despite t</w:t>
      </w:r>
      <w:r w:rsidR="00037722" w:rsidRPr="009C41C0">
        <w:rPr>
          <w:rFonts w:ascii="Times New Roman" w:hAnsi="Times New Roman" w:cs="Times New Roman"/>
          <w:sz w:val="24"/>
          <w:szCs w:val="24"/>
        </w:rPr>
        <w:t xml:space="preserve">he attention paid to this text, </w:t>
      </w:r>
      <w:r w:rsidR="00CC116A" w:rsidRPr="009C41C0">
        <w:rPr>
          <w:rFonts w:ascii="Times New Roman" w:hAnsi="Times New Roman" w:cs="Times New Roman"/>
          <w:sz w:val="24"/>
          <w:szCs w:val="24"/>
        </w:rPr>
        <w:t xml:space="preserve">very little has been said about what this text may tell us about the legal status women had in medieval Wales. </w:t>
      </w:r>
      <w:r w:rsidR="00C41CD5" w:rsidRPr="009C41C0">
        <w:rPr>
          <w:rFonts w:ascii="Times New Roman" w:hAnsi="Times New Roman" w:cs="Times New Roman"/>
          <w:sz w:val="24"/>
          <w:szCs w:val="24"/>
        </w:rPr>
        <w:t>The legal tract differentiates two different spheres of status</w:t>
      </w:r>
      <w:r w:rsidR="00946943" w:rsidRPr="009C41C0">
        <w:rPr>
          <w:rFonts w:ascii="Times New Roman" w:hAnsi="Times New Roman" w:cs="Times New Roman"/>
          <w:sz w:val="24"/>
          <w:szCs w:val="24"/>
        </w:rPr>
        <w:t xml:space="preserve">: </w:t>
      </w:r>
      <w:r w:rsidR="004C6E3D" w:rsidRPr="009C41C0">
        <w:rPr>
          <w:rFonts w:ascii="Times New Roman" w:hAnsi="Times New Roman" w:cs="Times New Roman"/>
          <w:sz w:val="24"/>
          <w:szCs w:val="24"/>
        </w:rPr>
        <w:t>there is a</w:t>
      </w:r>
      <w:r w:rsidR="00AD5F1C" w:rsidRPr="009C41C0">
        <w:rPr>
          <w:rFonts w:ascii="Times New Roman" w:hAnsi="Times New Roman" w:cs="Times New Roman"/>
          <w:sz w:val="24"/>
          <w:szCs w:val="24"/>
        </w:rPr>
        <w:t xml:space="preserve"> base status, </w:t>
      </w:r>
      <w:r w:rsidR="00A361FE" w:rsidRPr="009C41C0">
        <w:rPr>
          <w:rFonts w:ascii="Times New Roman" w:hAnsi="Times New Roman" w:cs="Times New Roman"/>
          <w:sz w:val="24"/>
          <w:szCs w:val="24"/>
        </w:rPr>
        <w:t xml:space="preserve">founded on a person’s place in society, </w:t>
      </w:r>
      <w:r w:rsidR="00FE18D1" w:rsidRPr="009C41C0">
        <w:rPr>
          <w:rFonts w:ascii="Times New Roman" w:hAnsi="Times New Roman" w:cs="Times New Roman"/>
          <w:sz w:val="24"/>
          <w:szCs w:val="24"/>
        </w:rPr>
        <w:t>and</w:t>
      </w:r>
      <w:r w:rsidR="00AD5F1C" w:rsidRPr="009C41C0">
        <w:rPr>
          <w:rFonts w:ascii="Times New Roman" w:hAnsi="Times New Roman" w:cs="Times New Roman"/>
          <w:sz w:val="24"/>
          <w:szCs w:val="24"/>
        </w:rPr>
        <w:t xml:space="preserve"> the</w:t>
      </w:r>
      <w:r w:rsidR="00985FE2" w:rsidRPr="009C41C0">
        <w:rPr>
          <w:rFonts w:ascii="Times New Roman" w:hAnsi="Times New Roman" w:cs="Times New Roman"/>
          <w:sz w:val="24"/>
          <w:szCs w:val="24"/>
        </w:rPr>
        <w:t xml:space="preserve">n the various changes that </w:t>
      </w:r>
      <w:r w:rsidR="000012EF" w:rsidRPr="009C41C0">
        <w:rPr>
          <w:rFonts w:ascii="Times New Roman" w:hAnsi="Times New Roman" w:cs="Times New Roman"/>
          <w:sz w:val="24"/>
          <w:szCs w:val="24"/>
        </w:rPr>
        <w:t>base status may be subject to throughout a person’s life. While the first aspect of their status is fixed, the</w:t>
      </w:r>
      <w:r w:rsidR="00AD5F1C" w:rsidRPr="009C41C0">
        <w:rPr>
          <w:rFonts w:ascii="Times New Roman" w:hAnsi="Times New Roman" w:cs="Times New Roman"/>
          <w:sz w:val="24"/>
          <w:szCs w:val="24"/>
        </w:rPr>
        <w:t xml:space="preserve"> other </w:t>
      </w:r>
      <w:r w:rsidR="002946A9" w:rsidRPr="009C41C0">
        <w:rPr>
          <w:rFonts w:ascii="Times New Roman" w:hAnsi="Times New Roman" w:cs="Times New Roman"/>
          <w:sz w:val="24"/>
          <w:szCs w:val="24"/>
        </w:rPr>
        <w:t>is variable</w:t>
      </w:r>
      <w:r w:rsidR="00E821B4" w:rsidRPr="009C41C0">
        <w:rPr>
          <w:rFonts w:ascii="Times New Roman" w:hAnsi="Times New Roman" w:cs="Times New Roman"/>
          <w:sz w:val="24"/>
          <w:szCs w:val="24"/>
        </w:rPr>
        <w:t xml:space="preserve"> and, </w:t>
      </w:r>
      <w:r w:rsidR="00C46520" w:rsidRPr="009C41C0">
        <w:rPr>
          <w:rFonts w:ascii="Times New Roman" w:hAnsi="Times New Roman" w:cs="Times New Roman"/>
          <w:sz w:val="24"/>
          <w:szCs w:val="24"/>
        </w:rPr>
        <w:t xml:space="preserve">subject to change </w:t>
      </w:r>
      <w:r w:rsidR="00A361FE" w:rsidRPr="009C41C0">
        <w:rPr>
          <w:rFonts w:ascii="Times New Roman" w:hAnsi="Times New Roman" w:cs="Times New Roman"/>
          <w:sz w:val="24"/>
          <w:szCs w:val="24"/>
        </w:rPr>
        <w:t xml:space="preserve">based on </w:t>
      </w:r>
      <w:r w:rsidR="00FE18D1" w:rsidRPr="009C41C0">
        <w:rPr>
          <w:rFonts w:ascii="Times New Roman" w:hAnsi="Times New Roman" w:cs="Times New Roman"/>
          <w:sz w:val="24"/>
          <w:szCs w:val="24"/>
        </w:rPr>
        <w:t xml:space="preserve">how </w:t>
      </w:r>
      <w:r w:rsidR="00A87B29" w:rsidRPr="009C41C0">
        <w:rPr>
          <w:rFonts w:ascii="Times New Roman" w:hAnsi="Times New Roman" w:cs="Times New Roman"/>
          <w:sz w:val="24"/>
          <w:szCs w:val="24"/>
        </w:rPr>
        <w:t>they</w:t>
      </w:r>
      <w:r w:rsidR="00FE18D1" w:rsidRPr="009C41C0">
        <w:rPr>
          <w:rFonts w:ascii="Times New Roman" w:hAnsi="Times New Roman" w:cs="Times New Roman"/>
          <w:sz w:val="24"/>
          <w:szCs w:val="24"/>
        </w:rPr>
        <w:t xml:space="preserve"> act </w:t>
      </w:r>
      <w:r w:rsidR="004C3AE6" w:rsidRPr="009C41C0">
        <w:rPr>
          <w:rFonts w:ascii="Times New Roman" w:hAnsi="Times New Roman" w:cs="Times New Roman"/>
          <w:sz w:val="24"/>
          <w:szCs w:val="24"/>
        </w:rPr>
        <w:t>or participate in society.</w:t>
      </w:r>
      <w:r w:rsidR="00E821B4" w:rsidRPr="009C41C0">
        <w:rPr>
          <w:rFonts w:ascii="Times New Roman" w:hAnsi="Times New Roman" w:cs="Times New Roman"/>
          <w:sz w:val="24"/>
          <w:szCs w:val="24"/>
        </w:rPr>
        <w:t xml:space="preserve"> </w:t>
      </w:r>
      <w:r w:rsidR="003C6D54" w:rsidRPr="009C41C0">
        <w:rPr>
          <w:rFonts w:ascii="Times New Roman" w:hAnsi="Times New Roman" w:cs="Times New Roman"/>
          <w:sz w:val="24"/>
          <w:szCs w:val="24"/>
        </w:rPr>
        <w:t>As will be seen throughout this paper, t</w:t>
      </w:r>
      <w:r w:rsidR="00076695" w:rsidRPr="009C41C0">
        <w:rPr>
          <w:rFonts w:ascii="Times New Roman" w:hAnsi="Times New Roman" w:cs="Times New Roman"/>
          <w:sz w:val="24"/>
          <w:szCs w:val="24"/>
        </w:rPr>
        <w:t>hese</w:t>
      </w:r>
      <w:r w:rsidR="009012C6" w:rsidRPr="009C41C0">
        <w:rPr>
          <w:rFonts w:ascii="Times New Roman" w:hAnsi="Times New Roman" w:cs="Times New Roman"/>
          <w:sz w:val="24"/>
          <w:szCs w:val="24"/>
        </w:rPr>
        <w:t xml:space="preserve"> two aspects </w:t>
      </w:r>
      <w:r w:rsidR="003C6D54" w:rsidRPr="009C41C0">
        <w:rPr>
          <w:rFonts w:ascii="Times New Roman" w:hAnsi="Times New Roman" w:cs="Times New Roman"/>
          <w:sz w:val="24"/>
          <w:szCs w:val="24"/>
        </w:rPr>
        <w:t xml:space="preserve">work together to form and shape an individual’s </w:t>
      </w:r>
      <w:proofErr w:type="gramStart"/>
      <w:r w:rsidR="00F87C88" w:rsidRPr="009C41C0">
        <w:rPr>
          <w:rFonts w:ascii="Times New Roman" w:hAnsi="Times New Roman" w:cs="Times New Roman"/>
          <w:sz w:val="24"/>
          <w:szCs w:val="24"/>
        </w:rPr>
        <w:t>status, but</w:t>
      </w:r>
      <w:proofErr w:type="gramEnd"/>
      <w:r w:rsidR="003C6D54" w:rsidRPr="009C41C0">
        <w:rPr>
          <w:rFonts w:ascii="Times New Roman" w:hAnsi="Times New Roman" w:cs="Times New Roman"/>
          <w:sz w:val="24"/>
          <w:szCs w:val="24"/>
        </w:rPr>
        <w:t xml:space="preserve"> </w:t>
      </w:r>
      <w:r w:rsidR="00D15326" w:rsidRPr="009C41C0">
        <w:rPr>
          <w:rFonts w:ascii="Times New Roman" w:hAnsi="Times New Roman" w:cs="Times New Roman"/>
          <w:sz w:val="24"/>
          <w:szCs w:val="24"/>
        </w:rPr>
        <w:t xml:space="preserve">are influenced by different things. </w:t>
      </w:r>
      <w:r w:rsidR="00E821B4" w:rsidRPr="009C41C0">
        <w:rPr>
          <w:rFonts w:ascii="Times New Roman" w:hAnsi="Times New Roman" w:cs="Times New Roman"/>
          <w:sz w:val="24"/>
          <w:szCs w:val="24"/>
        </w:rPr>
        <w:t xml:space="preserve">While the foundation of a woman’s status </w:t>
      </w:r>
      <w:r w:rsidR="00423619" w:rsidRPr="009C41C0">
        <w:rPr>
          <w:rFonts w:ascii="Times New Roman" w:hAnsi="Times New Roman" w:cs="Times New Roman"/>
          <w:sz w:val="24"/>
          <w:szCs w:val="24"/>
        </w:rPr>
        <w:t>wa</w:t>
      </w:r>
      <w:r w:rsidR="00E821B4" w:rsidRPr="009C41C0">
        <w:rPr>
          <w:rFonts w:ascii="Times New Roman" w:hAnsi="Times New Roman" w:cs="Times New Roman"/>
          <w:sz w:val="24"/>
          <w:szCs w:val="24"/>
        </w:rPr>
        <w:t xml:space="preserve">s influenced by the closest male </w:t>
      </w:r>
      <w:r w:rsidR="00027FE9" w:rsidRPr="009C41C0">
        <w:rPr>
          <w:rFonts w:ascii="Times New Roman" w:hAnsi="Times New Roman" w:cs="Times New Roman"/>
          <w:sz w:val="24"/>
          <w:szCs w:val="24"/>
        </w:rPr>
        <w:t>figure in her life, usually the father or husband, it was the woman’s sexuality which influenced the variability of that status, that affected the everyday changes and fluctuations that could occur to a person’s status.</w:t>
      </w:r>
      <w:r w:rsidR="007C2C58" w:rsidRPr="009C41C0">
        <w:rPr>
          <w:rFonts w:ascii="Times New Roman" w:hAnsi="Times New Roman" w:cs="Times New Roman"/>
          <w:sz w:val="24"/>
          <w:szCs w:val="24"/>
        </w:rPr>
        <w:t xml:space="preserve"> </w:t>
      </w:r>
      <w:r w:rsidR="00AE07D4" w:rsidRPr="009C41C0">
        <w:rPr>
          <w:rFonts w:ascii="Times New Roman" w:hAnsi="Times New Roman" w:cs="Times New Roman"/>
          <w:sz w:val="24"/>
          <w:szCs w:val="24"/>
        </w:rPr>
        <w:t>This paper will be</w:t>
      </w:r>
      <w:r w:rsidR="00AF7094" w:rsidRPr="009C41C0">
        <w:rPr>
          <w:rFonts w:ascii="Times New Roman" w:hAnsi="Times New Roman" w:cs="Times New Roman"/>
          <w:sz w:val="24"/>
          <w:szCs w:val="24"/>
        </w:rPr>
        <w:t xml:space="preserve"> divided into </w:t>
      </w:r>
      <w:r w:rsidR="000F5BAF" w:rsidRPr="009C41C0">
        <w:rPr>
          <w:rFonts w:ascii="Times New Roman" w:hAnsi="Times New Roman" w:cs="Times New Roman"/>
          <w:sz w:val="24"/>
          <w:szCs w:val="24"/>
        </w:rPr>
        <w:t>two</w:t>
      </w:r>
      <w:r w:rsidR="00AF7094" w:rsidRPr="009C41C0">
        <w:rPr>
          <w:rFonts w:ascii="Times New Roman" w:hAnsi="Times New Roman" w:cs="Times New Roman"/>
          <w:sz w:val="24"/>
          <w:szCs w:val="24"/>
        </w:rPr>
        <w:t xml:space="preserve"> parts: it will lay out the </w:t>
      </w:r>
      <w:r w:rsidR="005816D4" w:rsidRPr="009C41C0">
        <w:rPr>
          <w:rFonts w:ascii="Times New Roman" w:hAnsi="Times New Roman" w:cs="Times New Roman"/>
          <w:sz w:val="24"/>
          <w:szCs w:val="24"/>
        </w:rPr>
        <w:t>importance of status in medieval Welsh society and law</w:t>
      </w:r>
      <w:r w:rsidR="00C46C0B" w:rsidRPr="009C41C0">
        <w:rPr>
          <w:rFonts w:ascii="Times New Roman" w:hAnsi="Times New Roman" w:cs="Times New Roman"/>
          <w:sz w:val="24"/>
          <w:szCs w:val="24"/>
        </w:rPr>
        <w:t xml:space="preserve"> as well as define sexuality before delving into an analysis of </w:t>
      </w:r>
      <w:r w:rsidR="00181990" w:rsidRPr="009C41C0">
        <w:rPr>
          <w:rFonts w:ascii="Times New Roman" w:hAnsi="Times New Roman" w:cs="Times New Roman"/>
          <w:sz w:val="24"/>
          <w:szCs w:val="24"/>
        </w:rPr>
        <w:t>women’s status, looking both at her base status as well as the influence of her sexuality through the institution of virginity.</w:t>
      </w:r>
      <w:r w:rsidR="00BA2B85" w:rsidRPr="009C41C0">
        <w:rPr>
          <w:rFonts w:ascii="Times New Roman" w:hAnsi="Times New Roman" w:cs="Times New Roman"/>
          <w:sz w:val="24"/>
          <w:szCs w:val="24"/>
        </w:rPr>
        <w:t xml:space="preserve"> </w:t>
      </w:r>
    </w:p>
    <w:p w14:paraId="45A7D4CE" w14:textId="6C40DD89" w:rsidR="007E39E7" w:rsidRPr="009C41C0" w:rsidRDefault="00CE6AA8" w:rsidP="00193E89">
      <w:pPr>
        <w:rPr>
          <w:rFonts w:ascii="Times New Roman" w:hAnsi="Times New Roman" w:cs="Times New Roman"/>
          <w:sz w:val="24"/>
          <w:szCs w:val="24"/>
          <w:u w:val="single"/>
        </w:rPr>
      </w:pPr>
      <w:r w:rsidRPr="009C41C0">
        <w:rPr>
          <w:rFonts w:ascii="Times New Roman" w:hAnsi="Times New Roman" w:cs="Times New Roman"/>
          <w:sz w:val="24"/>
          <w:szCs w:val="24"/>
          <w:u w:val="single"/>
        </w:rPr>
        <w:t>Status and Law in Medieval Wales</w:t>
      </w:r>
    </w:p>
    <w:p w14:paraId="0126F843" w14:textId="516E35F3" w:rsidR="0005559A" w:rsidRPr="009C41C0" w:rsidRDefault="009E5459" w:rsidP="00B61F66">
      <w:pPr>
        <w:ind w:firstLine="720"/>
        <w:rPr>
          <w:rFonts w:ascii="Times New Roman" w:hAnsi="Times New Roman" w:cs="Times New Roman"/>
          <w:sz w:val="24"/>
          <w:szCs w:val="24"/>
        </w:rPr>
      </w:pPr>
      <w:r w:rsidRPr="009C41C0">
        <w:rPr>
          <w:rFonts w:ascii="Times New Roman" w:hAnsi="Times New Roman" w:cs="Times New Roman"/>
          <w:sz w:val="24"/>
          <w:szCs w:val="24"/>
        </w:rPr>
        <w:t>To begin, what is legal status and why was it important to the everyday lives of those living in medieval Wales?</w:t>
      </w:r>
      <w:r w:rsidR="00CC6120" w:rsidRPr="009C41C0">
        <w:rPr>
          <w:rFonts w:ascii="Times New Roman" w:hAnsi="Times New Roman" w:cs="Times New Roman"/>
          <w:sz w:val="24"/>
          <w:szCs w:val="24"/>
        </w:rPr>
        <w:t xml:space="preserve"> Status on its own </w:t>
      </w:r>
      <w:r w:rsidR="00795279" w:rsidRPr="009C41C0">
        <w:rPr>
          <w:rFonts w:ascii="Times New Roman" w:hAnsi="Times New Roman" w:cs="Times New Roman"/>
          <w:sz w:val="24"/>
          <w:szCs w:val="24"/>
        </w:rPr>
        <w:t>i</w:t>
      </w:r>
      <w:r w:rsidR="0031090C" w:rsidRPr="009C41C0">
        <w:rPr>
          <w:rFonts w:ascii="Times New Roman" w:hAnsi="Times New Roman" w:cs="Times New Roman"/>
          <w:sz w:val="24"/>
          <w:szCs w:val="24"/>
        </w:rPr>
        <w:t xml:space="preserve">s </w:t>
      </w:r>
      <w:r w:rsidR="0031386B" w:rsidRPr="009C41C0">
        <w:rPr>
          <w:rFonts w:ascii="Times New Roman" w:hAnsi="Times New Roman" w:cs="Times New Roman"/>
          <w:sz w:val="24"/>
          <w:szCs w:val="24"/>
        </w:rPr>
        <w:t>a</w:t>
      </w:r>
      <w:r w:rsidR="00E429BD" w:rsidRPr="009C41C0">
        <w:rPr>
          <w:rFonts w:ascii="Times New Roman" w:hAnsi="Times New Roman" w:cs="Times New Roman"/>
          <w:sz w:val="24"/>
          <w:szCs w:val="24"/>
        </w:rPr>
        <w:t xml:space="preserve"> </w:t>
      </w:r>
      <w:r w:rsidR="00957FC1" w:rsidRPr="009C41C0">
        <w:rPr>
          <w:rFonts w:ascii="Times New Roman" w:hAnsi="Times New Roman" w:cs="Times New Roman"/>
          <w:sz w:val="24"/>
          <w:szCs w:val="24"/>
        </w:rPr>
        <w:t xml:space="preserve">societal tool that </w:t>
      </w:r>
      <w:r w:rsidR="00720ECF" w:rsidRPr="009C41C0">
        <w:rPr>
          <w:rFonts w:ascii="Times New Roman" w:hAnsi="Times New Roman" w:cs="Times New Roman"/>
          <w:sz w:val="24"/>
          <w:szCs w:val="24"/>
        </w:rPr>
        <w:t xml:space="preserve">ranks and differentiates </w:t>
      </w:r>
      <w:r w:rsidR="00793EB7" w:rsidRPr="009C41C0">
        <w:rPr>
          <w:rFonts w:ascii="Times New Roman" w:hAnsi="Times New Roman" w:cs="Times New Roman"/>
          <w:sz w:val="24"/>
          <w:szCs w:val="24"/>
        </w:rPr>
        <w:t xml:space="preserve">people </w:t>
      </w:r>
      <w:r w:rsidR="00371290" w:rsidRPr="009C41C0">
        <w:rPr>
          <w:rFonts w:ascii="Times New Roman" w:hAnsi="Times New Roman" w:cs="Times New Roman"/>
          <w:sz w:val="24"/>
          <w:szCs w:val="24"/>
        </w:rPr>
        <w:t xml:space="preserve">within a </w:t>
      </w:r>
      <w:r w:rsidR="00B612BE" w:rsidRPr="009C41C0">
        <w:rPr>
          <w:rFonts w:ascii="Times New Roman" w:hAnsi="Times New Roman" w:cs="Times New Roman"/>
          <w:sz w:val="24"/>
          <w:szCs w:val="24"/>
        </w:rPr>
        <w:t xml:space="preserve">society based on </w:t>
      </w:r>
      <w:r w:rsidR="00A063A3" w:rsidRPr="009C41C0">
        <w:rPr>
          <w:rFonts w:ascii="Times New Roman" w:hAnsi="Times New Roman" w:cs="Times New Roman"/>
          <w:sz w:val="24"/>
          <w:szCs w:val="24"/>
        </w:rPr>
        <w:t>a</w:t>
      </w:r>
      <w:r w:rsidR="00F30351" w:rsidRPr="009C41C0">
        <w:rPr>
          <w:rFonts w:ascii="Times New Roman" w:hAnsi="Times New Roman" w:cs="Times New Roman"/>
          <w:sz w:val="24"/>
          <w:szCs w:val="24"/>
        </w:rPr>
        <w:t xml:space="preserve"> system of valuation</w:t>
      </w:r>
      <w:r w:rsidR="00F059F7" w:rsidRPr="009C41C0">
        <w:rPr>
          <w:rFonts w:ascii="Times New Roman" w:hAnsi="Times New Roman" w:cs="Times New Roman"/>
          <w:sz w:val="24"/>
          <w:szCs w:val="24"/>
        </w:rPr>
        <w:t>.</w:t>
      </w:r>
      <w:r w:rsidR="00263680" w:rsidRPr="009C41C0">
        <w:rPr>
          <w:rStyle w:val="FootnoteReference"/>
          <w:rFonts w:ascii="Times New Roman" w:hAnsi="Times New Roman" w:cs="Times New Roman"/>
          <w:sz w:val="24"/>
          <w:szCs w:val="24"/>
        </w:rPr>
        <w:footnoteReference w:id="1"/>
      </w:r>
      <w:r w:rsidR="00835F76" w:rsidRPr="009C41C0">
        <w:rPr>
          <w:rFonts w:ascii="Times New Roman" w:hAnsi="Times New Roman" w:cs="Times New Roman"/>
          <w:sz w:val="24"/>
          <w:szCs w:val="24"/>
        </w:rPr>
        <w:t xml:space="preserve"> </w:t>
      </w:r>
      <w:r w:rsidR="00BF6FCD" w:rsidRPr="009C41C0">
        <w:rPr>
          <w:rFonts w:ascii="Times New Roman" w:hAnsi="Times New Roman" w:cs="Times New Roman"/>
          <w:sz w:val="24"/>
          <w:szCs w:val="24"/>
        </w:rPr>
        <w:t>The</w:t>
      </w:r>
      <w:r w:rsidR="008F7A34" w:rsidRPr="009C41C0">
        <w:rPr>
          <w:rFonts w:ascii="Times New Roman" w:hAnsi="Times New Roman" w:cs="Times New Roman"/>
          <w:sz w:val="24"/>
          <w:szCs w:val="24"/>
        </w:rPr>
        <w:t>se</w:t>
      </w:r>
      <w:r w:rsidR="00BF6FCD" w:rsidRPr="009C41C0">
        <w:rPr>
          <w:rFonts w:ascii="Times New Roman" w:hAnsi="Times New Roman" w:cs="Times New Roman"/>
          <w:sz w:val="24"/>
          <w:szCs w:val="24"/>
        </w:rPr>
        <w:t xml:space="preserve"> </w:t>
      </w:r>
      <w:r w:rsidR="00A7751B" w:rsidRPr="009C41C0">
        <w:rPr>
          <w:rFonts w:ascii="Times New Roman" w:hAnsi="Times New Roman" w:cs="Times New Roman"/>
          <w:sz w:val="24"/>
          <w:szCs w:val="24"/>
        </w:rPr>
        <w:t xml:space="preserve">values or attributes </w:t>
      </w:r>
      <w:r w:rsidR="000317DA" w:rsidRPr="009C41C0">
        <w:rPr>
          <w:rFonts w:ascii="Times New Roman" w:hAnsi="Times New Roman" w:cs="Times New Roman"/>
          <w:sz w:val="24"/>
          <w:szCs w:val="24"/>
        </w:rPr>
        <w:t>that</w:t>
      </w:r>
      <w:r w:rsidR="00BF6FCD" w:rsidRPr="009C41C0">
        <w:rPr>
          <w:rFonts w:ascii="Times New Roman" w:hAnsi="Times New Roman" w:cs="Times New Roman"/>
          <w:sz w:val="24"/>
          <w:szCs w:val="24"/>
        </w:rPr>
        <w:t xml:space="preserve"> </w:t>
      </w:r>
      <w:r w:rsidR="008F7A34" w:rsidRPr="009C41C0">
        <w:rPr>
          <w:rFonts w:ascii="Times New Roman" w:hAnsi="Times New Roman" w:cs="Times New Roman"/>
          <w:sz w:val="24"/>
          <w:szCs w:val="24"/>
        </w:rPr>
        <w:t xml:space="preserve">formed the benchmark of status were by no means static and could differ </w:t>
      </w:r>
      <w:r w:rsidR="00882748" w:rsidRPr="009C41C0">
        <w:rPr>
          <w:rFonts w:ascii="Times New Roman" w:hAnsi="Times New Roman" w:cs="Times New Roman"/>
          <w:sz w:val="24"/>
          <w:szCs w:val="24"/>
        </w:rPr>
        <w:t xml:space="preserve">among periods and society, as well as </w:t>
      </w:r>
      <w:r w:rsidR="00AD5FC2" w:rsidRPr="009C41C0">
        <w:rPr>
          <w:rFonts w:ascii="Times New Roman" w:hAnsi="Times New Roman" w:cs="Times New Roman"/>
          <w:sz w:val="24"/>
          <w:szCs w:val="24"/>
        </w:rPr>
        <w:t xml:space="preserve">even </w:t>
      </w:r>
      <w:r w:rsidR="005E0CB8" w:rsidRPr="009C41C0">
        <w:rPr>
          <w:rFonts w:ascii="Times New Roman" w:hAnsi="Times New Roman" w:cs="Times New Roman"/>
          <w:sz w:val="24"/>
          <w:szCs w:val="24"/>
        </w:rPr>
        <w:t>within a society</w:t>
      </w:r>
      <w:r w:rsidR="00AD5FC2" w:rsidRPr="009C41C0">
        <w:rPr>
          <w:rFonts w:ascii="Times New Roman" w:hAnsi="Times New Roman" w:cs="Times New Roman"/>
          <w:sz w:val="24"/>
          <w:szCs w:val="24"/>
        </w:rPr>
        <w:t xml:space="preserve"> – </w:t>
      </w:r>
      <w:r w:rsidR="00E60ACD" w:rsidRPr="009C41C0">
        <w:rPr>
          <w:rFonts w:ascii="Times New Roman" w:hAnsi="Times New Roman" w:cs="Times New Roman"/>
          <w:sz w:val="24"/>
          <w:szCs w:val="24"/>
        </w:rPr>
        <w:t xml:space="preserve">the </w:t>
      </w:r>
      <w:r w:rsidR="00A130A6" w:rsidRPr="009C41C0">
        <w:rPr>
          <w:rFonts w:ascii="Times New Roman" w:hAnsi="Times New Roman" w:cs="Times New Roman"/>
          <w:sz w:val="24"/>
          <w:szCs w:val="24"/>
        </w:rPr>
        <w:t>ranking</w:t>
      </w:r>
      <w:r w:rsidR="00E60ACD" w:rsidRPr="009C41C0">
        <w:rPr>
          <w:rFonts w:ascii="Times New Roman" w:hAnsi="Times New Roman" w:cs="Times New Roman"/>
          <w:sz w:val="24"/>
          <w:szCs w:val="24"/>
        </w:rPr>
        <w:t xml:space="preserve"> of different groups of people within a society, such as men and women, </w:t>
      </w:r>
      <w:r w:rsidR="00107F38" w:rsidRPr="009C41C0">
        <w:rPr>
          <w:rFonts w:ascii="Times New Roman" w:hAnsi="Times New Roman" w:cs="Times New Roman"/>
          <w:sz w:val="24"/>
          <w:szCs w:val="24"/>
        </w:rPr>
        <w:t xml:space="preserve">may have been </w:t>
      </w:r>
      <w:r w:rsidR="00A130A6" w:rsidRPr="009C41C0">
        <w:rPr>
          <w:rFonts w:ascii="Times New Roman" w:hAnsi="Times New Roman" w:cs="Times New Roman"/>
          <w:sz w:val="24"/>
          <w:szCs w:val="24"/>
        </w:rPr>
        <w:t xml:space="preserve">measured according to different </w:t>
      </w:r>
      <w:r w:rsidR="00AD5FC2" w:rsidRPr="009C41C0">
        <w:rPr>
          <w:rFonts w:ascii="Times New Roman" w:hAnsi="Times New Roman" w:cs="Times New Roman"/>
          <w:sz w:val="24"/>
          <w:szCs w:val="24"/>
        </w:rPr>
        <w:t xml:space="preserve"> </w:t>
      </w:r>
      <w:r w:rsidR="00A130A6" w:rsidRPr="009C41C0">
        <w:rPr>
          <w:rFonts w:ascii="Times New Roman" w:hAnsi="Times New Roman" w:cs="Times New Roman"/>
          <w:sz w:val="24"/>
          <w:szCs w:val="24"/>
        </w:rPr>
        <w:t xml:space="preserve">values. </w:t>
      </w:r>
      <w:r w:rsidR="007E022E" w:rsidRPr="009C41C0">
        <w:rPr>
          <w:rFonts w:ascii="Times New Roman" w:hAnsi="Times New Roman" w:cs="Times New Roman"/>
          <w:sz w:val="24"/>
          <w:szCs w:val="24"/>
        </w:rPr>
        <w:t xml:space="preserve">However, in </w:t>
      </w:r>
      <w:r w:rsidR="00A130A6" w:rsidRPr="009C41C0">
        <w:rPr>
          <w:rFonts w:ascii="Times New Roman" w:hAnsi="Times New Roman" w:cs="Times New Roman"/>
          <w:sz w:val="24"/>
          <w:szCs w:val="24"/>
        </w:rPr>
        <w:t>medieval Wales,</w:t>
      </w:r>
      <w:r w:rsidR="007E022E" w:rsidRPr="009C41C0">
        <w:rPr>
          <w:rFonts w:ascii="Times New Roman" w:hAnsi="Times New Roman" w:cs="Times New Roman"/>
          <w:sz w:val="24"/>
          <w:szCs w:val="24"/>
        </w:rPr>
        <w:t xml:space="preserve"> there appear to </w:t>
      </w:r>
      <w:r w:rsidR="00876FCE" w:rsidRPr="009C41C0">
        <w:rPr>
          <w:rFonts w:ascii="Times New Roman" w:hAnsi="Times New Roman" w:cs="Times New Roman"/>
          <w:sz w:val="24"/>
          <w:szCs w:val="24"/>
        </w:rPr>
        <w:t>have been</w:t>
      </w:r>
      <w:r w:rsidR="007E022E" w:rsidRPr="009C41C0">
        <w:rPr>
          <w:rFonts w:ascii="Times New Roman" w:hAnsi="Times New Roman" w:cs="Times New Roman"/>
          <w:sz w:val="24"/>
          <w:szCs w:val="24"/>
        </w:rPr>
        <w:t xml:space="preserve"> two different </w:t>
      </w:r>
      <w:r w:rsidR="00F032B0" w:rsidRPr="009C41C0">
        <w:rPr>
          <w:rFonts w:ascii="Times New Roman" w:hAnsi="Times New Roman" w:cs="Times New Roman"/>
          <w:sz w:val="24"/>
          <w:szCs w:val="24"/>
        </w:rPr>
        <w:t xml:space="preserve">systems of valuation </w:t>
      </w:r>
      <w:r w:rsidR="000F41E5" w:rsidRPr="009C41C0">
        <w:rPr>
          <w:rFonts w:ascii="Times New Roman" w:hAnsi="Times New Roman" w:cs="Times New Roman"/>
          <w:sz w:val="24"/>
          <w:szCs w:val="24"/>
        </w:rPr>
        <w:t xml:space="preserve">in place </w:t>
      </w:r>
      <w:r w:rsidR="00F032B0" w:rsidRPr="009C41C0">
        <w:rPr>
          <w:rFonts w:ascii="Times New Roman" w:hAnsi="Times New Roman" w:cs="Times New Roman"/>
          <w:sz w:val="24"/>
          <w:szCs w:val="24"/>
        </w:rPr>
        <w:t>that were used</w:t>
      </w:r>
      <w:r w:rsidR="00312691" w:rsidRPr="009C41C0">
        <w:rPr>
          <w:rFonts w:ascii="Times New Roman" w:hAnsi="Times New Roman" w:cs="Times New Roman"/>
          <w:sz w:val="24"/>
          <w:szCs w:val="24"/>
        </w:rPr>
        <w:t xml:space="preserve"> to </w:t>
      </w:r>
      <w:r w:rsidR="003439EC" w:rsidRPr="009C41C0">
        <w:rPr>
          <w:rFonts w:ascii="Times New Roman" w:hAnsi="Times New Roman" w:cs="Times New Roman"/>
          <w:sz w:val="24"/>
          <w:szCs w:val="24"/>
        </w:rPr>
        <w:t>rank</w:t>
      </w:r>
      <w:r w:rsidR="00312691" w:rsidRPr="009C41C0">
        <w:rPr>
          <w:rFonts w:ascii="Times New Roman" w:hAnsi="Times New Roman" w:cs="Times New Roman"/>
          <w:sz w:val="24"/>
          <w:szCs w:val="24"/>
        </w:rPr>
        <w:t xml:space="preserve"> people</w:t>
      </w:r>
      <w:r w:rsidR="00F032B0" w:rsidRPr="009C41C0">
        <w:rPr>
          <w:rFonts w:ascii="Times New Roman" w:hAnsi="Times New Roman" w:cs="Times New Roman"/>
          <w:sz w:val="24"/>
          <w:szCs w:val="24"/>
        </w:rPr>
        <w:t>. On the one hand, status</w:t>
      </w:r>
      <w:r w:rsidR="00CC6120" w:rsidRPr="009C41C0">
        <w:rPr>
          <w:rFonts w:ascii="Times New Roman" w:hAnsi="Times New Roman" w:cs="Times New Roman"/>
          <w:sz w:val="24"/>
          <w:szCs w:val="24"/>
        </w:rPr>
        <w:t xml:space="preserve"> s</w:t>
      </w:r>
      <w:r w:rsidR="0050664C" w:rsidRPr="009C41C0">
        <w:rPr>
          <w:rFonts w:ascii="Times New Roman" w:hAnsi="Times New Roman" w:cs="Times New Roman"/>
          <w:sz w:val="24"/>
          <w:szCs w:val="24"/>
        </w:rPr>
        <w:t>tratified society</w:t>
      </w:r>
      <w:r w:rsidR="0077307C" w:rsidRPr="009C41C0">
        <w:rPr>
          <w:rFonts w:ascii="Times New Roman" w:hAnsi="Times New Roman" w:cs="Times New Roman"/>
          <w:sz w:val="24"/>
          <w:szCs w:val="24"/>
        </w:rPr>
        <w:t xml:space="preserve"> based </w:t>
      </w:r>
      <w:r w:rsidR="00C13128" w:rsidRPr="009C41C0">
        <w:rPr>
          <w:rFonts w:ascii="Times New Roman" w:hAnsi="Times New Roman" w:cs="Times New Roman"/>
          <w:sz w:val="24"/>
          <w:szCs w:val="24"/>
        </w:rPr>
        <w:t>t</w:t>
      </w:r>
      <w:r w:rsidR="00E97DE7" w:rsidRPr="009C41C0">
        <w:rPr>
          <w:rFonts w:ascii="Times New Roman" w:hAnsi="Times New Roman" w:cs="Times New Roman"/>
          <w:sz w:val="24"/>
          <w:szCs w:val="24"/>
        </w:rPr>
        <w:t>he individual’s kind</w:t>
      </w:r>
      <w:r w:rsidR="00B80480" w:rsidRPr="009C41C0">
        <w:rPr>
          <w:rFonts w:ascii="Times New Roman" w:hAnsi="Times New Roman" w:cs="Times New Roman"/>
          <w:sz w:val="24"/>
          <w:szCs w:val="24"/>
        </w:rPr>
        <w:t xml:space="preserve">, </w:t>
      </w:r>
      <w:r w:rsidR="00464EC9" w:rsidRPr="009C41C0">
        <w:rPr>
          <w:rFonts w:ascii="Times New Roman" w:hAnsi="Times New Roman" w:cs="Times New Roman"/>
          <w:sz w:val="24"/>
          <w:szCs w:val="24"/>
        </w:rPr>
        <w:t xml:space="preserve">which </w:t>
      </w:r>
      <w:r w:rsidR="00B80480" w:rsidRPr="009C41C0">
        <w:rPr>
          <w:rFonts w:ascii="Times New Roman" w:hAnsi="Times New Roman" w:cs="Times New Roman"/>
          <w:sz w:val="24"/>
          <w:szCs w:val="24"/>
        </w:rPr>
        <w:t>medieval Welsh</w:t>
      </w:r>
      <w:r w:rsidR="00464EC9" w:rsidRPr="009C41C0">
        <w:rPr>
          <w:rFonts w:ascii="Times New Roman" w:hAnsi="Times New Roman" w:cs="Times New Roman"/>
          <w:sz w:val="24"/>
          <w:szCs w:val="24"/>
        </w:rPr>
        <w:t xml:space="preserve"> law defines as “the difference between persons</w:t>
      </w:r>
      <w:r w:rsidR="00634DDE" w:rsidRPr="009C41C0">
        <w:rPr>
          <w:rFonts w:ascii="Times New Roman" w:hAnsi="Times New Roman" w:cs="Times New Roman"/>
          <w:sz w:val="24"/>
          <w:szCs w:val="24"/>
        </w:rPr>
        <w:t xml:space="preserve"> (…)</w:t>
      </w:r>
      <w:r w:rsidR="00464EC9" w:rsidRPr="009C41C0">
        <w:rPr>
          <w:rFonts w:ascii="Times New Roman" w:hAnsi="Times New Roman" w:cs="Times New Roman"/>
          <w:sz w:val="24"/>
          <w:szCs w:val="24"/>
        </w:rPr>
        <w:t>, such as the difference between a king and noblewoman, man and woman, eldest and youngest, nobleman and bondsman.”</w:t>
      </w:r>
      <w:r w:rsidR="00464EC9" w:rsidRPr="009C41C0">
        <w:rPr>
          <w:rStyle w:val="FootnoteReference"/>
          <w:rFonts w:ascii="Times New Roman" w:hAnsi="Times New Roman" w:cs="Times New Roman"/>
          <w:sz w:val="24"/>
          <w:szCs w:val="24"/>
        </w:rPr>
        <w:footnoteReference w:id="2"/>
      </w:r>
      <w:r w:rsidR="001A20E2" w:rsidRPr="009C41C0">
        <w:rPr>
          <w:rFonts w:ascii="Times New Roman" w:hAnsi="Times New Roman" w:cs="Times New Roman"/>
          <w:sz w:val="24"/>
          <w:szCs w:val="24"/>
        </w:rPr>
        <w:t xml:space="preserve"> </w:t>
      </w:r>
      <w:r w:rsidR="000F41E5" w:rsidRPr="009C41C0">
        <w:rPr>
          <w:rFonts w:ascii="Times New Roman" w:hAnsi="Times New Roman" w:cs="Times New Roman"/>
          <w:sz w:val="24"/>
          <w:szCs w:val="24"/>
        </w:rPr>
        <w:t xml:space="preserve">According to this, an individual’s </w:t>
      </w:r>
      <w:r w:rsidR="000F41E5" w:rsidRPr="009C41C0">
        <w:rPr>
          <w:rFonts w:ascii="Times New Roman" w:hAnsi="Times New Roman" w:cs="Times New Roman"/>
          <w:sz w:val="24"/>
          <w:szCs w:val="24"/>
        </w:rPr>
        <w:lastRenderedPageBreak/>
        <w:t xml:space="preserve">status was based on the </w:t>
      </w:r>
      <w:r w:rsidR="00A63E1F" w:rsidRPr="009C41C0">
        <w:rPr>
          <w:rFonts w:ascii="Times New Roman" w:hAnsi="Times New Roman" w:cs="Times New Roman"/>
          <w:sz w:val="24"/>
          <w:szCs w:val="24"/>
        </w:rPr>
        <w:t xml:space="preserve">value ascribed to the conditions surrounding their </w:t>
      </w:r>
      <w:r w:rsidR="005A6225" w:rsidRPr="009C41C0">
        <w:rPr>
          <w:rFonts w:ascii="Times New Roman" w:hAnsi="Times New Roman" w:cs="Times New Roman"/>
          <w:sz w:val="24"/>
          <w:szCs w:val="24"/>
        </w:rPr>
        <w:t>birth</w:t>
      </w:r>
      <w:r w:rsidR="005108E0" w:rsidRPr="009C41C0">
        <w:rPr>
          <w:rFonts w:ascii="Times New Roman" w:hAnsi="Times New Roman" w:cs="Times New Roman"/>
          <w:sz w:val="24"/>
          <w:szCs w:val="24"/>
        </w:rPr>
        <w:t xml:space="preserve">place </w:t>
      </w:r>
      <w:r w:rsidR="00004D42" w:rsidRPr="009C41C0">
        <w:rPr>
          <w:rFonts w:ascii="Times New Roman" w:hAnsi="Times New Roman" w:cs="Times New Roman"/>
          <w:sz w:val="24"/>
          <w:szCs w:val="24"/>
        </w:rPr>
        <w:t>in society</w:t>
      </w:r>
      <w:r w:rsidR="005A6225" w:rsidRPr="009C41C0">
        <w:rPr>
          <w:rFonts w:ascii="Times New Roman" w:hAnsi="Times New Roman" w:cs="Times New Roman"/>
          <w:sz w:val="24"/>
          <w:szCs w:val="24"/>
        </w:rPr>
        <w:t xml:space="preserve"> and</w:t>
      </w:r>
      <w:r w:rsidR="00004D42" w:rsidRPr="009C41C0">
        <w:rPr>
          <w:rFonts w:ascii="Times New Roman" w:hAnsi="Times New Roman" w:cs="Times New Roman"/>
          <w:sz w:val="24"/>
          <w:szCs w:val="24"/>
        </w:rPr>
        <w:t>, subsequently, the</w:t>
      </w:r>
      <w:r w:rsidR="008E5023" w:rsidRPr="009C41C0">
        <w:rPr>
          <w:rFonts w:ascii="Times New Roman" w:hAnsi="Times New Roman" w:cs="Times New Roman"/>
          <w:sz w:val="24"/>
          <w:szCs w:val="24"/>
        </w:rPr>
        <w:t xml:space="preserve"> place th</w:t>
      </w:r>
      <w:r w:rsidR="00FD6671" w:rsidRPr="009C41C0">
        <w:rPr>
          <w:rFonts w:ascii="Times New Roman" w:hAnsi="Times New Roman" w:cs="Times New Roman"/>
          <w:sz w:val="24"/>
          <w:szCs w:val="24"/>
        </w:rPr>
        <w:t xml:space="preserve">ey would later have in society. </w:t>
      </w:r>
      <w:r w:rsidR="0005559A" w:rsidRPr="009C41C0">
        <w:rPr>
          <w:rFonts w:ascii="Times New Roman" w:hAnsi="Times New Roman" w:cs="Times New Roman"/>
          <w:sz w:val="24"/>
          <w:szCs w:val="24"/>
        </w:rPr>
        <w:t xml:space="preserve">It meant a person born into a high status would be expected to not only act according to their status, but also dress, work, and otherwise live the life of that status. It established the parameters for every sort of interaction individuals may have </w:t>
      </w:r>
      <w:r w:rsidR="00EA11C4" w:rsidRPr="009C41C0">
        <w:rPr>
          <w:rFonts w:ascii="Times New Roman" w:hAnsi="Times New Roman" w:cs="Times New Roman"/>
          <w:sz w:val="24"/>
          <w:szCs w:val="24"/>
        </w:rPr>
        <w:t xml:space="preserve">both </w:t>
      </w:r>
      <w:r w:rsidR="0005559A" w:rsidRPr="009C41C0">
        <w:rPr>
          <w:rFonts w:ascii="Times New Roman" w:hAnsi="Times New Roman" w:cs="Times New Roman"/>
          <w:sz w:val="24"/>
          <w:szCs w:val="24"/>
        </w:rPr>
        <w:t xml:space="preserve">with society </w:t>
      </w:r>
      <w:proofErr w:type="gramStart"/>
      <w:r w:rsidR="0005559A" w:rsidRPr="009C41C0">
        <w:rPr>
          <w:rFonts w:ascii="Times New Roman" w:hAnsi="Times New Roman" w:cs="Times New Roman"/>
          <w:sz w:val="24"/>
          <w:szCs w:val="24"/>
        </w:rPr>
        <w:t>or</w:t>
      </w:r>
      <w:proofErr w:type="gramEnd"/>
      <w:r w:rsidR="0005559A" w:rsidRPr="009C41C0">
        <w:rPr>
          <w:rFonts w:ascii="Times New Roman" w:hAnsi="Times New Roman" w:cs="Times New Roman"/>
          <w:sz w:val="24"/>
          <w:szCs w:val="24"/>
        </w:rPr>
        <w:t xml:space="preserve"> other members in society.</w:t>
      </w:r>
      <w:r w:rsidR="0005559A" w:rsidRPr="009C41C0">
        <w:rPr>
          <w:rStyle w:val="FootnoteReference"/>
          <w:rFonts w:ascii="Times New Roman" w:hAnsi="Times New Roman" w:cs="Times New Roman"/>
          <w:sz w:val="24"/>
          <w:szCs w:val="24"/>
        </w:rPr>
        <w:footnoteReference w:id="3"/>
      </w:r>
      <w:r w:rsidR="0005559A" w:rsidRPr="009C41C0">
        <w:rPr>
          <w:rFonts w:ascii="Times New Roman" w:hAnsi="Times New Roman" w:cs="Times New Roman"/>
          <w:sz w:val="24"/>
          <w:szCs w:val="24"/>
        </w:rPr>
        <w:t xml:space="preserve"> </w:t>
      </w:r>
      <w:r w:rsidR="00FE5677" w:rsidRPr="009C41C0">
        <w:rPr>
          <w:rFonts w:ascii="Times New Roman" w:hAnsi="Times New Roman" w:cs="Times New Roman"/>
          <w:sz w:val="24"/>
          <w:szCs w:val="24"/>
        </w:rPr>
        <w:t>This particular system of valuation then has a fixed</w:t>
      </w:r>
      <w:r w:rsidR="005540A3" w:rsidRPr="009C41C0">
        <w:rPr>
          <w:rFonts w:ascii="Times New Roman" w:hAnsi="Times New Roman" w:cs="Times New Roman"/>
          <w:sz w:val="24"/>
          <w:szCs w:val="24"/>
        </w:rPr>
        <w:t>, set quality to it</w:t>
      </w:r>
      <w:r w:rsidR="00EA11C4" w:rsidRPr="009C41C0">
        <w:rPr>
          <w:rFonts w:ascii="Times New Roman" w:hAnsi="Times New Roman" w:cs="Times New Roman"/>
          <w:sz w:val="24"/>
          <w:szCs w:val="24"/>
        </w:rPr>
        <w:t xml:space="preserve"> –</w:t>
      </w:r>
      <w:r w:rsidR="005540A3" w:rsidRPr="009C41C0">
        <w:rPr>
          <w:rFonts w:ascii="Times New Roman" w:hAnsi="Times New Roman" w:cs="Times New Roman"/>
          <w:sz w:val="24"/>
          <w:szCs w:val="24"/>
        </w:rPr>
        <w:t xml:space="preserve"> it suggests that status is a stagnant feature of a person’s life</w:t>
      </w:r>
      <w:r w:rsidR="00B82054" w:rsidRPr="009C41C0">
        <w:rPr>
          <w:rFonts w:ascii="Times New Roman" w:hAnsi="Times New Roman" w:cs="Times New Roman"/>
          <w:sz w:val="24"/>
          <w:szCs w:val="24"/>
        </w:rPr>
        <w:t>, one that</w:t>
      </w:r>
      <w:r w:rsidR="005540A3" w:rsidRPr="009C41C0">
        <w:rPr>
          <w:rFonts w:ascii="Times New Roman" w:hAnsi="Times New Roman" w:cs="Times New Roman"/>
          <w:sz w:val="24"/>
          <w:szCs w:val="24"/>
        </w:rPr>
        <w:t xml:space="preserve"> is unlikely to change </w:t>
      </w:r>
      <w:r w:rsidR="00B82054" w:rsidRPr="009C41C0">
        <w:rPr>
          <w:rFonts w:ascii="Times New Roman" w:hAnsi="Times New Roman" w:cs="Times New Roman"/>
          <w:sz w:val="24"/>
          <w:szCs w:val="24"/>
        </w:rPr>
        <w:t>regardless of</w:t>
      </w:r>
      <w:r w:rsidR="005540A3" w:rsidRPr="009C41C0">
        <w:rPr>
          <w:rFonts w:ascii="Times New Roman" w:hAnsi="Times New Roman" w:cs="Times New Roman"/>
          <w:sz w:val="24"/>
          <w:szCs w:val="24"/>
        </w:rPr>
        <w:t xml:space="preserve"> </w:t>
      </w:r>
      <w:r w:rsidR="00282DD9" w:rsidRPr="009C41C0">
        <w:rPr>
          <w:rFonts w:ascii="Times New Roman" w:hAnsi="Times New Roman" w:cs="Times New Roman"/>
          <w:sz w:val="24"/>
          <w:szCs w:val="24"/>
        </w:rPr>
        <w:t>how they interact with that society.</w:t>
      </w:r>
      <w:r w:rsidR="00BD28BD" w:rsidRPr="009C41C0">
        <w:rPr>
          <w:rFonts w:ascii="Times New Roman" w:hAnsi="Times New Roman" w:cs="Times New Roman"/>
          <w:sz w:val="24"/>
          <w:szCs w:val="24"/>
        </w:rPr>
        <w:t xml:space="preserve"> </w:t>
      </w:r>
      <w:r w:rsidR="00FB1D2D" w:rsidRPr="009C41C0">
        <w:rPr>
          <w:rFonts w:ascii="Times New Roman" w:hAnsi="Times New Roman" w:cs="Times New Roman"/>
          <w:sz w:val="24"/>
          <w:szCs w:val="24"/>
        </w:rPr>
        <w:t xml:space="preserve">It places value on the </w:t>
      </w:r>
      <w:r w:rsidR="00EB4FD7" w:rsidRPr="009C41C0">
        <w:rPr>
          <w:rFonts w:ascii="Times New Roman" w:hAnsi="Times New Roman" w:cs="Times New Roman"/>
          <w:sz w:val="24"/>
          <w:szCs w:val="24"/>
        </w:rPr>
        <w:t xml:space="preserve">physical </w:t>
      </w:r>
      <w:r w:rsidR="0023208A" w:rsidRPr="009C41C0">
        <w:rPr>
          <w:rFonts w:ascii="Times New Roman" w:hAnsi="Times New Roman" w:cs="Times New Roman"/>
          <w:sz w:val="24"/>
          <w:szCs w:val="24"/>
        </w:rPr>
        <w:t xml:space="preserve">social </w:t>
      </w:r>
      <w:r w:rsidR="00EB4FD7" w:rsidRPr="009C41C0">
        <w:rPr>
          <w:rFonts w:ascii="Times New Roman" w:hAnsi="Times New Roman" w:cs="Times New Roman"/>
          <w:sz w:val="24"/>
          <w:szCs w:val="24"/>
        </w:rPr>
        <w:t xml:space="preserve">place a person occupies from birth, the conditions surrounding their </w:t>
      </w:r>
      <w:r w:rsidR="0023208A" w:rsidRPr="009C41C0">
        <w:rPr>
          <w:rFonts w:ascii="Times New Roman" w:hAnsi="Times New Roman" w:cs="Times New Roman"/>
          <w:sz w:val="24"/>
          <w:szCs w:val="24"/>
        </w:rPr>
        <w:t xml:space="preserve">place in society, rather than ranking people based on </w:t>
      </w:r>
      <w:r w:rsidR="00E1070C" w:rsidRPr="009C41C0">
        <w:rPr>
          <w:rFonts w:ascii="Times New Roman" w:hAnsi="Times New Roman" w:cs="Times New Roman"/>
          <w:sz w:val="24"/>
          <w:szCs w:val="24"/>
        </w:rPr>
        <w:t xml:space="preserve">abstract values such as morality and characteristics such as honour. </w:t>
      </w:r>
    </w:p>
    <w:p w14:paraId="4D6B58F7" w14:textId="7CE6AC16" w:rsidR="006344A9" w:rsidRPr="009C41C0" w:rsidRDefault="00EC44E6" w:rsidP="00B61F66">
      <w:pPr>
        <w:ind w:firstLine="720"/>
        <w:rPr>
          <w:rFonts w:ascii="Times New Roman" w:hAnsi="Times New Roman" w:cs="Times New Roman"/>
          <w:sz w:val="24"/>
          <w:szCs w:val="24"/>
        </w:rPr>
      </w:pPr>
      <w:r w:rsidRPr="009C41C0">
        <w:rPr>
          <w:rFonts w:ascii="Times New Roman" w:hAnsi="Times New Roman" w:cs="Times New Roman"/>
          <w:sz w:val="24"/>
          <w:szCs w:val="24"/>
        </w:rPr>
        <w:t xml:space="preserve">This contrasts with the second system of valuation </w:t>
      </w:r>
      <w:r w:rsidR="000868A7" w:rsidRPr="009C41C0">
        <w:rPr>
          <w:rFonts w:ascii="Times New Roman" w:hAnsi="Times New Roman" w:cs="Times New Roman"/>
          <w:sz w:val="24"/>
          <w:szCs w:val="24"/>
        </w:rPr>
        <w:t xml:space="preserve">that forms the basis of status in medieval Wales. </w:t>
      </w:r>
      <w:r w:rsidR="009E3E7E" w:rsidRPr="009C41C0">
        <w:rPr>
          <w:rFonts w:ascii="Times New Roman" w:hAnsi="Times New Roman" w:cs="Times New Roman"/>
          <w:sz w:val="24"/>
          <w:szCs w:val="24"/>
        </w:rPr>
        <w:t>A</w:t>
      </w:r>
      <w:r w:rsidR="00F05521" w:rsidRPr="009C41C0">
        <w:rPr>
          <w:rFonts w:ascii="Times New Roman" w:hAnsi="Times New Roman" w:cs="Times New Roman"/>
          <w:sz w:val="24"/>
          <w:szCs w:val="24"/>
        </w:rPr>
        <w:t>n essential part of the mechanics of status are the ideas of honour and shame, the publicly declared positive or negative valuations put on individuals by those who know them in society.</w:t>
      </w:r>
      <w:r w:rsidR="00F05521" w:rsidRPr="009C41C0">
        <w:rPr>
          <w:rStyle w:val="FootnoteReference"/>
          <w:rFonts w:ascii="Times New Roman" w:hAnsi="Times New Roman" w:cs="Times New Roman"/>
          <w:sz w:val="24"/>
          <w:szCs w:val="24"/>
        </w:rPr>
        <w:footnoteReference w:id="4"/>
      </w:r>
      <w:r w:rsidR="00F05521" w:rsidRPr="009C41C0">
        <w:rPr>
          <w:rFonts w:ascii="Times New Roman" w:hAnsi="Times New Roman" w:cs="Times New Roman"/>
          <w:sz w:val="24"/>
          <w:szCs w:val="24"/>
        </w:rPr>
        <w:t xml:space="preserve"> The importance of honour, and its opposite shame, is found as a theme throughout Celtic cultures</w:t>
      </w:r>
      <w:r w:rsidR="009823BD" w:rsidRPr="009C41C0">
        <w:rPr>
          <w:rFonts w:ascii="Times New Roman" w:hAnsi="Times New Roman" w:cs="Times New Roman"/>
          <w:sz w:val="24"/>
          <w:szCs w:val="24"/>
        </w:rPr>
        <w:t xml:space="preserve"> and</w:t>
      </w:r>
      <w:r w:rsidR="00F05521" w:rsidRPr="009C41C0">
        <w:rPr>
          <w:rFonts w:ascii="Times New Roman" w:hAnsi="Times New Roman" w:cs="Times New Roman"/>
          <w:sz w:val="24"/>
          <w:szCs w:val="24"/>
        </w:rPr>
        <w:t xml:space="preserve"> </w:t>
      </w:r>
      <w:r w:rsidR="00805567" w:rsidRPr="009C41C0">
        <w:rPr>
          <w:rFonts w:ascii="Times New Roman" w:hAnsi="Times New Roman" w:cs="Times New Roman"/>
          <w:sz w:val="24"/>
          <w:szCs w:val="24"/>
        </w:rPr>
        <w:t>across its</w:t>
      </w:r>
      <w:r w:rsidR="00F05521" w:rsidRPr="009C41C0">
        <w:rPr>
          <w:rFonts w:ascii="Times New Roman" w:hAnsi="Times New Roman" w:cs="Times New Roman"/>
          <w:sz w:val="24"/>
          <w:szCs w:val="24"/>
        </w:rPr>
        <w:t xml:space="preserve"> various </w:t>
      </w:r>
      <w:r w:rsidR="00805567" w:rsidRPr="009C41C0">
        <w:rPr>
          <w:rFonts w:ascii="Times New Roman" w:hAnsi="Times New Roman" w:cs="Times New Roman"/>
          <w:sz w:val="24"/>
          <w:szCs w:val="24"/>
        </w:rPr>
        <w:t>forms</w:t>
      </w:r>
      <w:r w:rsidR="00F05521" w:rsidRPr="009C41C0">
        <w:rPr>
          <w:rFonts w:ascii="Times New Roman" w:hAnsi="Times New Roman" w:cs="Times New Roman"/>
          <w:sz w:val="24"/>
          <w:szCs w:val="24"/>
        </w:rPr>
        <w:t xml:space="preserve"> of literature.</w:t>
      </w:r>
      <w:r w:rsidR="00805567" w:rsidRPr="009C41C0">
        <w:rPr>
          <w:rStyle w:val="FootnoteReference"/>
          <w:rFonts w:ascii="Times New Roman" w:hAnsi="Times New Roman" w:cs="Times New Roman"/>
          <w:sz w:val="24"/>
          <w:szCs w:val="24"/>
        </w:rPr>
        <w:footnoteReference w:id="5"/>
      </w:r>
      <w:r w:rsidR="00F05521" w:rsidRPr="009C41C0">
        <w:rPr>
          <w:rFonts w:ascii="Times New Roman" w:hAnsi="Times New Roman" w:cs="Times New Roman"/>
          <w:sz w:val="24"/>
          <w:szCs w:val="24"/>
        </w:rPr>
        <w:t xml:space="preserve"> These values had to be publicly declared through things like verbal praise, satire, symbolic actions, or rituals in order to have any kind of effect on a person’s social status.</w:t>
      </w:r>
      <w:r w:rsidR="00F05521" w:rsidRPr="009C41C0">
        <w:rPr>
          <w:rStyle w:val="FootnoteReference"/>
          <w:rFonts w:ascii="Times New Roman" w:hAnsi="Times New Roman" w:cs="Times New Roman"/>
          <w:sz w:val="24"/>
          <w:szCs w:val="24"/>
        </w:rPr>
        <w:footnoteReference w:id="6"/>
      </w:r>
      <w:r w:rsidR="00F05521" w:rsidRPr="009C41C0">
        <w:rPr>
          <w:rFonts w:ascii="Times New Roman" w:hAnsi="Times New Roman" w:cs="Times New Roman"/>
          <w:sz w:val="24"/>
          <w:szCs w:val="24"/>
        </w:rPr>
        <w:t xml:space="preserve"> </w:t>
      </w:r>
      <w:r w:rsidR="005E37D1" w:rsidRPr="009C41C0">
        <w:rPr>
          <w:rFonts w:ascii="Times New Roman" w:hAnsi="Times New Roman" w:cs="Times New Roman"/>
          <w:sz w:val="24"/>
          <w:szCs w:val="24"/>
        </w:rPr>
        <w:t>The relationship between status and th</w:t>
      </w:r>
      <w:r w:rsidR="006B2213" w:rsidRPr="009C41C0">
        <w:rPr>
          <w:rFonts w:ascii="Times New Roman" w:hAnsi="Times New Roman" w:cs="Times New Roman"/>
          <w:sz w:val="24"/>
          <w:szCs w:val="24"/>
        </w:rPr>
        <w:t xml:space="preserve">is system of valuation </w:t>
      </w:r>
      <w:r w:rsidR="00407E3A" w:rsidRPr="009C41C0">
        <w:rPr>
          <w:rFonts w:ascii="Times New Roman" w:hAnsi="Times New Roman" w:cs="Times New Roman"/>
          <w:sz w:val="24"/>
          <w:szCs w:val="24"/>
        </w:rPr>
        <w:t>can be described as follows:</w:t>
      </w:r>
      <w:r w:rsidR="00F05521" w:rsidRPr="009C41C0">
        <w:rPr>
          <w:rFonts w:ascii="Times New Roman" w:hAnsi="Times New Roman" w:cs="Times New Roman"/>
          <w:sz w:val="24"/>
          <w:szCs w:val="24"/>
        </w:rPr>
        <w:t xml:space="preserve"> “honour is the aspiration to status and the validation of status, shame is opposed to honour and is the restraint of such an aspiration and the recognition of the loss of status.”</w:t>
      </w:r>
      <w:r w:rsidR="00F05521" w:rsidRPr="009C41C0">
        <w:rPr>
          <w:rStyle w:val="FootnoteReference"/>
          <w:rFonts w:ascii="Times New Roman" w:hAnsi="Times New Roman" w:cs="Times New Roman"/>
          <w:sz w:val="24"/>
          <w:szCs w:val="24"/>
        </w:rPr>
        <w:footnoteReference w:id="7"/>
      </w:r>
      <w:r w:rsidR="00F05521" w:rsidRPr="009C41C0">
        <w:rPr>
          <w:rFonts w:ascii="Times New Roman" w:hAnsi="Times New Roman" w:cs="Times New Roman"/>
          <w:sz w:val="24"/>
          <w:szCs w:val="24"/>
        </w:rPr>
        <w:t xml:space="preserve"> </w:t>
      </w:r>
      <w:r w:rsidR="00B662D8" w:rsidRPr="009C41C0">
        <w:rPr>
          <w:rFonts w:ascii="Times New Roman" w:hAnsi="Times New Roman" w:cs="Times New Roman"/>
          <w:sz w:val="24"/>
          <w:szCs w:val="24"/>
        </w:rPr>
        <w:t xml:space="preserve">This suggests that a person’s status can fluctuate and change throughout a person’s life </w:t>
      </w:r>
      <w:r w:rsidR="0095468C" w:rsidRPr="009C41C0">
        <w:rPr>
          <w:rFonts w:ascii="Times New Roman" w:hAnsi="Times New Roman" w:cs="Times New Roman"/>
          <w:sz w:val="24"/>
          <w:szCs w:val="24"/>
        </w:rPr>
        <w:t xml:space="preserve">depending on how they act and behave in the public sphere. </w:t>
      </w:r>
      <w:r w:rsidR="00867A48" w:rsidRPr="009C41C0">
        <w:rPr>
          <w:rFonts w:ascii="Times New Roman" w:hAnsi="Times New Roman" w:cs="Times New Roman"/>
          <w:sz w:val="24"/>
          <w:szCs w:val="24"/>
        </w:rPr>
        <w:t xml:space="preserve">Despite the contrast, </w:t>
      </w:r>
      <w:r w:rsidR="00BD5B7F" w:rsidRPr="009C41C0">
        <w:rPr>
          <w:rFonts w:ascii="Times New Roman" w:hAnsi="Times New Roman" w:cs="Times New Roman"/>
          <w:sz w:val="24"/>
          <w:szCs w:val="24"/>
        </w:rPr>
        <w:t>these two systems of valuation work together</w:t>
      </w:r>
      <w:r w:rsidR="001E5720" w:rsidRPr="009C41C0">
        <w:rPr>
          <w:rFonts w:ascii="Times New Roman" w:hAnsi="Times New Roman" w:cs="Times New Roman"/>
          <w:sz w:val="24"/>
          <w:szCs w:val="24"/>
        </w:rPr>
        <w:t>, one</w:t>
      </w:r>
      <w:r w:rsidR="00BD5B7F" w:rsidRPr="009C41C0">
        <w:rPr>
          <w:rFonts w:ascii="Times New Roman" w:hAnsi="Times New Roman" w:cs="Times New Roman"/>
          <w:sz w:val="24"/>
          <w:szCs w:val="24"/>
        </w:rPr>
        <w:t xml:space="preserve"> to form </w:t>
      </w:r>
      <w:r w:rsidR="001816C2" w:rsidRPr="009C41C0">
        <w:rPr>
          <w:rFonts w:ascii="Times New Roman" w:hAnsi="Times New Roman" w:cs="Times New Roman"/>
          <w:sz w:val="24"/>
          <w:szCs w:val="24"/>
        </w:rPr>
        <w:t xml:space="preserve">and </w:t>
      </w:r>
      <w:r w:rsidR="001E5720" w:rsidRPr="009C41C0">
        <w:rPr>
          <w:rFonts w:ascii="Times New Roman" w:hAnsi="Times New Roman" w:cs="Times New Roman"/>
          <w:sz w:val="24"/>
          <w:szCs w:val="24"/>
        </w:rPr>
        <w:t xml:space="preserve">the other to continuously </w:t>
      </w:r>
      <w:r w:rsidR="001816C2" w:rsidRPr="009C41C0">
        <w:rPr>
          <w:rFonts w:ascii="Times New Roman" w:hAnsi="Times New Roman" w:cs="Times New Roman"/>
          <w:sz w:val="24"/>
          <w:szCs w:val="24"/>
        </w:rPr>
        <w:t>shape a person’s status.</w:t>
      </w:r>
      <w:r w:rsidR="005519E8" w:rsidRPr="009C41C0">
        <w:rPr>
          <w:rFonts w:ascii="Times New Roman" w:hAnsi="Times New Roman" w:cs="Times New Roman"/>
          <w:sz w:val="24"/>
          <w:szCs w:val="24"/>
        </w:rPr>
        <w:t xml:space="preserve"> It means that everyone in medieval Welsh society was </w:t>
      </w:r>
      <w:r w:rsidR="00F03E5A" w:rsidRPr="009C41C0">
        <w:rPr>
          <w:rFonts w:ascii="Times New Roman" w:hAnsi="Times New Roman" w:cs="Times New Roman"/>
          <w:sz w:val="24"/>
          <w:szCs w:val="24"/>
        </w:rPr>
        <w:t>b</w:t>
      </w:r>
      <w:r w:rsidR="005519E8" w:rsidRPr="009C41C0">
        <w:rPr>
          <w:rFonts w:ascii="Times New Roman" w:hAnsi="Times New Roman" w:cs="Times New Roman"/>
          <w:sz w:val="24"/>
          <w:szCs w:val="24"/>
        </w:rPr>
        <w:t xml:space="preserve">orn with </w:t>
      </w:r>
      <w:r w:rsidR="001E3FBB" w:rsidRPr="009C41C0">
        <w:rPr>
          <w:rFonts w:ascii="Times New Roman" w:hAnsi="Times New Roman" w:cs="Times New Roman"/>
          <w:sz w:val="24"/>
          <w:szCs w:val="24"/>
        </w:rPr>
        <w:t xml:space="preserve">a social </w:t>
      </w:r>
      <w:r w:rsidR="005519E8" w:rsidRPr="009C41C0">
        <w:rPr>
          <w:rFonts w:ascii="Times New Roman" w:hAnsi="Times New Roman" w:cs="Times New Roman"/>
          <w:sz w:val="24"/>
          <w:szCs w:val="24"/>
        </w:rPr>
        <w:t xml:space="preserve">status, </w:t>
      </w:r>
      <w:r w:rsidR="001816C2" w:rsidRPr="009C41C0">
        <w:rPr>
          <w:rFonts w:ascii="Times New Roman" w:hAnsi="Times New Roman" w:cs="Times New Roman"/>
          <w:sz w:val="24"/>
          <w:szCs w:val="24"/>
        </w:rPr>
        <w:t xml:space="preserve">what I will refer to as their base status from </w:t>
      </w:r>
      <w:r w:rsidR="000434E9" w:rsidRPr="009C41C0">
        <w:rPr>
          <w:rFonts w:ascii="Times New Roman" w:hAnsi="Times New Roman" w:cs="Times New Roman"/>
          <w:sz w:val="24"/>
          <w:szCs w:val="24"/>
        </w:rPr>
        <w:t xml:space="preserve">the first system of valuation, that is then subject to change </w:t>
      </w:r>
      <w:r w:rsidR="00912B24" w:rsidRPr="009C41C0">
        <w:rPr>
          <w:rFonts w:ascii="Times New Roman" w:hAnsi="Times New Roman" w:cs="Times New Roman"/>
          <w:sz w:val="24"/>
          <w:szCs w:val="24"/>
        </w:rPr>
        <w:t xml:space="preserve">and influenced by how their behaviour is viewed and valued </w:t>
      </w:r>
      <w:r w:rsidR="00A34AEF" w:rsidRPr="009C41C0">
        <w:rPr>
          <w:rFonts w:ascii="Times New Roman" w:hAnsi="Times New Roman" w:cs="Times New Roman"/>
          <w:sz w:val="24"/>
          <w:szCs w:val="24"/>
        </w:rPr>
        <w:t xml:space="preserve">by others in their society. </w:t>
      </w:r>
      <w:r w:rsidR="00973526" w:rsidRPr="009C41C0">
        <w:rPr>
          <w:rFonts w:ascii="Times New Roman" w:hAnsi="Times New Roman" w:cs="Times New Roman"/>
          <w:sz w:val="24"/>
          <w:szCs w:val="24"/>
        </w:rPr>
        <w:t xml:space="preserve">It meant that </w:t>
      </w:r>
      <w:r w:rsidR="00973526" w:rsidRPr="009C41C0">
        <w:rPr>
          <w:rFonts w:ascii="Times New Roman" w:hAnsi="Times New Roman" w:cs="Times New Roman"/>
          <w:sz w:val="24"/>
          <w:szCs w:val="24"/>
        </w:rPr>
        <w:lastRenderedPageBreak/>
        <w:t xml:space="preserve">there was a symbiotic relationship between </w:t>
      </w:r>
      <w:r w:rsidR="00D1714F" w:rsidRPr="009C41C0">
        <w:rPr>
          <w:rFonts w:ascii="Times New Roman" w:hAnsi="Times New Roman" w:cs="Times New Roman"/>
          <w:sz w:val="24"/>
          <w:szCs w:val="24"/>
        </w:rPr>
        <w:t>an individual and their status</w:t>
      </w:r>
      <w:r w:rsidR="00AB3FCB" w:rsidRPr="009C41C0">
        <w:rPr>
          <w:rFonts w:ascii="Times New Roman" w:hAnsi="Times New Roman" w:cs="Times New Roman"/>
          <w:sz w:val="24"/>
          <w:szCs w:val="24"/>
        </w:rPr>
        <w:t xml:space="preserve">: not only would </w:t>
      </w:r>
      <w:r w:rsidR="00D1714F" w:rsidRPr="009C41C0">
        <w:rPr>
          <w:rFonts w:ascii="Times New Roman" w:hAnsi="Times New Roman" w:cs="Times New Roman"/>
          <w:sz w:val="24"/>
          <w:szCs w:val="24"/>
        </w:rPr>
        <w:t>an individual’s</w:t>
      </w:r>
      <w:r w:rsidR="00AB3FCB" w:rsidRPr="009C41C0">
        <w:rPr>
          <w:rFonts w:ascii="Times New Roman" w:hAnsi="Times New Roman" w:cs="Times New Roman"/>
          <w:sz w:val="24"/>
          <w:szCs w:val="24"/>
        </w:rPr>
        <w:t xml:space="preserve"> status </w:t>
      </w:r>
      <w:r w:rsidR="003312BE" w:rsidRPr="009C41C0">
        <w:rPr>
          <w:rFonts w:ascii="Times New Roman" w:hAnsi="Times New Roman" w:cs="Times New Roman"/>
          <w:sz w:val="24"/>
          <w:szCs w:val="24"/>
        </w:rPr>
        <w:t xml:space="preserve">dictate and </w:t>
      </w:r>
      <w:r w:rsidR="001E3FBB" w:rsidRPr="009C41C0">
        <w:rPr>
          <w:rFonts w:ascii="Times New Roman" w:hAnsi="Times New Roman" w:cs="Times New Roman"/>
          <w:sz w:val="24"/>
          <w:szCs w:val="24"/>
        </w:rPr>
        <w:t>affect every aspect of their lives</w:t>
      </w:r>
      <w:r w:rsidR="00EF7A76" w:rsidRPr="009C41C0">
        <w:rPr>
          <w:rFonts w:ascii="Times New Roman" w:hAnsi="Times New Roman" w:cs="Times New Roman"/>
          <w:sz w:val="24"/>
          <w:szCs w:val="24"/>
        </w:rPr>
        <w:t xml:space="preserve">, both at the individual and societal levels, but their behaviour in these two spheres </w:t>
      </w:r>
      <w:r w:rsidR="003D5A09" w:rsidRPr="009C41C0">
        <w:rPr>
          <w:rFonts w:ascii="Times New Roman" w:hAnsi="Times New Roman" w:cs="Times New Roman"/>
          <w:sz w:val="24"/>
          <w:szCs w:val="24"/>
        </w:rPr>
        <w:t xml:space="preserve">conversely affected their status. </w:t>
      </w:r>
    </w:p>
    <w:p w14:paraId="759EBF6E" w14:textId="2C8539BD" w:rsidR="006737B3" w:rsidRPr="009C41C0" w:rsidRDefault="00EB5189" w:rsidP="00B61F66">
      <w:pPr>
        <w:ind w:firstLine="720"/>
        <w:rPr>
          <w:rFonts w:ascii="Times New Roman" w:hAnsi="Times New Roman" w:cs="Times New Roman"/>
          <w:sz w:val="24"/>
          <w:szCs w:val="24"/>
          <w:highlight w:val="yellow"/>
          <w:u w:val="single"/>
        </w:rPr>
      </w:pPr>
      <w:r w:rsidRPr="009C41C0">
        <w:rPr>
          <w:rFonts w:ascii="Times New Roman" w:hAnsi="Times New Roman" w:cs="Times New Roman"/>
          <w:sz w:val="24"/>
          <w:szCs w:val="24"/>
        </w:rPr>
        <w:t>The</w:t>
      </w:r>
      <w:r w:rsidR="0093242F" w:rsidRPr="009C41C0">
        <w:rPr>
          <w:rFonts w:ascii="Times New Roman" w:hAnsi="Times New Roman" w:cs="Times New Roman"/>
          <w:sz w:val="24"/>
          <w:szCs w:val="24"/>
        </w:rPr>
        <w:t xml:space="preserve"> use </w:t>
      </w:r>
      <w:r w:rsidR="008C3BF1" w:rsidRPr="009C41C0">
        <w:rPr>
          <w:rFonts w:ascii="Times New Roman" w:hAnsi="Times New Roman" w:cs="Times New Roman"/>
          <w:sz w:val="24"/>
          <w:szCs w:val="24"/>
        </w:rPr>
        <w:t xml:space="preserve">of status </w:t>
      </w:r>
      <w:r w:rsidR="0093242F" w:rsidRPr="009C41C0">
        <w:rPr>
          <w:rFonts w:ascii="Times New Roman" w:hAnsi="Times New Roman" w:cs="Times New Roman"/>
          <w:sz w:val="24"/>
          <w:szCs w:val="24"/>
        </w:rPr>
        <w:t>as a</w:t>
      </w:r>
      <w:r w:rsidR="00D92860" w:rsidRPr="009C41C0">
        <w:rPr>
          <w:rFonts w:ascii="Times New Roman" w:hAnsi="Times New Roman" w:cs="Times New Roman"/>
          <w:sz w:val="24"/>
          <w:szCs w:val="24"/>
        </w:rPr>
        <w:t xml:space="preserve"> structuring element in </w:t>
      </w:r>
      <w:r w:rsidR="00505F80" w:rsidRPr="009C41C0">
        <w:rPr>
          <w:rFonts w:ascii="Times New Roman" w:hAnsi="Times New Roman" w:cs="Times New Roman"/>
          <w:sz w:val="24"/>
          <w:szCs w:val="24"/>
        </w:rPr>
        <w:t xml:space="preserve">medieval Welsh society </w:t>
      </w:r>
      <w:r w:rsidR="00297EB9" w:rsidRPr="009C41C0">
        <w:rPr>
          <w:rFonts w:ascii="Times New Roman" w:hAnsi="Times New Roman" w:cs="Times New Roman"/>
          <w:sz w:val="24"/>
          <w:szCs w:val="24"/>
        </w:rPr>
        <w:t xml:space="preserve">is both exemplified in, </w:t>
      </w:r>
      <w:r w:rsidR="00D92860" w:rsidRPr="009C41C0">
        <w:rPr>
          <w:rFonts w:ascii="Times New Roman" w:hAnsi="Times New Roman" w:cs="Times New Roman"/>
          <w:sz w:val="24"/>
          <w:szCs w:val="24"/>
        </w:rPr>
        <w:t>and perhaps most important to, the native legal system</w:t>
      </w:r>
      <w:r w:rsidR="00297EB9" w:rsidRPr="009C41C0">
        <w:rPr>
          <w:rFonts w:ascii="Times New Roman" w:hAnsi="Times New Roman" w:cs="Times New Roman"/>
          <w:sz w:val="24"/>
          <w:szCs w:val="24"/>
        </w:rPr>
        <w:t>.</w:t>
      </w:r>
      <w:r w:rsidR="00132515" w:rsidRPr="009C41C0">
        <w:rPr>
          <w:rFonts w:ascii="Times New Roman" w:hAnsi="Times New Roman" w:cs="Times New Roman"/>
          <w:sz w:val="24"/>
          <w:szCs w:val="24"/>
        </w:rPr>
        <w:t xml:space="preserve"> </w:t>
      </w:r>
      <w:r w:rsidR="00942B3D" w:rsidRPr="009C41C0">
        <w:rPr>
          <w:rFonts w:ascii="Times New Roman" w:hAnsi="Times New Roman" w:cs="Times New Roman"/>
          <w:sz w:val="24"/>
          <w:szCs w:val="24"/>
        </w:rPr>
        <w:t>Much like today, law in medieval W</w:t>
      </w:r>
      <w:r w:rsidR="00797702" w:rsidRPr="009C41C0">
        <w:rPr>
          <w:rFonts w:ascii="Times New Roman" w:hAnsi="Times New Roman" w:cs="Times New Roman"/>
          <w:sz w:val="24"/>
          <w:szCs w:val="24"/>
        </w:rPr>
        <w:t>ales</w:t>
      </w:r>
      <w:r w:rsidR="00942B3D" w:rsidRPr="009C41C0">
        <w:rPr>
          <w:rFonts w:ascii="Times New Roman" w:hAnsi="Times New Roman" w:cs="Times New Roman"/>
          <w:sz w:val="24"/>
          <w:szCs w:val="24"/>
        </w:rPr>
        <w:t xml:space="preserve"> was practiced by lawyers</w:t>
      </w:r>
      <w:r w:rsidR="00723445" w:rsidRPr="009C41C0">
        <w:rPr>
          <w:rFonts w:ascii="Times New Roman" w:hAnsi="Times New Roman" w:cs="Times New Roman"/>
          <w:sz w:val="24"/>
          <w:szCs w:val="24"/>
        </w:rPr>
        <w:t>. T</w:t>
      </w:r>
      <w:r w:rsidR="00737500" w:rsidRPr="009C41C0">
        <w:rPr>
          <w:rFonts w:ascii="Times New Roman" w:hAnsi="Times New Roman" w:cs="Times New Roman"/>
          <w:sz w:val="24"/>
          <w:szCs w:val="24"/>
        </w:rPr>
        <w:t>hough it is possible that the profession was kept within lawyer families</w:t>
      </w:r>
      <w:r w:rsidR="00332D13" w:rsidRPr="009C41C0">
        <w:rPr>
          <w:rFonts w:ascii="Times New Roman" w:hAnsi="Times New Roman" w:cs="Times New Roman"/>
          <w:sz w:val="24"/>
          <w:szCs w:val="24"/>
        </w:rPr>
        <w:t xml:space="preserve"> whose knowledge was passed down </w:t>
      </w:r>
      <w:r w:rsidR="00723445" w:rsidRPr="009C41C0">
        <w:rPr>
          <w:rFonts w:ascii="Times New Roman" w:hAnsi="Times New Roman" w:cs="Times New Roman"/>
          <w:sz w:val="24"/>
          <w:szCs w:val="24"/>
        </w:rPr>
        <w:t xml:space="preserve">orally </w:t>
      </w:r>
      <w:r w:rsidR="00332D13" w:rsidRPr="009C41C0">
        <w:rPr>
          <w:rFonts w:ascii="Times New Roman" w:hAnsi="Times New Roman" w:cs="Times New Roman"/>
          <w:sz w:val="24"/>
          <w:szCs w:val="24"/>
        </w:rPr>
        <w:t>from father to son</w:t>
      </w:r>
      <w:r w:rsidR="00723445" w:rsidRPr="009C41C0">
        <w:rPr>
          <w:rFonts w:ascii="Times New Roman" w:hAnsi="Times New Roman" w:cs="Times New Roman"/>
          <w:sz w:val="24"/>
          <w:szCs w:val="24"/>
        </w:rPr>
        <w:t xml:space="preserve">, it is also </w:t>
      </w:r>
      <w:r w:rsidR="002E7B76" w:rsidRPr="009C41C0">
        <w:rPr>
          <w:rFonts w:ascii="Times New Roman" w:hAnsi="Times New Roman" w:cs="Times New Roman"/>
          <w:sz w:val="24"/>
          <w:szCs w:val="24"/>
        </w:rPr>
        <w:t>likely</w:t>
      </w:r>
      <w:r w:rsidR="00723445" w:rsidRPr="009C41C0">
        <w:rPr>
          <w:rFonts w:ascii="Times New Roman" w:hAnsi="Times New Roman" w:cs="Times New Roman"/>
          <w:sz w:val="24"/>
          <w:szCs w:val="24"/>
        </w:rPr>
        <w:t xml:space="preserve"> that </w:t>
      </w:r>
      <w:r w:rsidR="007C25B3" w:rsidRPr="009C41C0">
        <w:rPr>
          <w:rFonts w:ascii="Times New Roman" w:hAnsi="Times New Roman" w:cs="Times New Roman"/>
          <w:sz w:val="24"/>
          <w:szCs w:val="24"/>
        </w:rPr>
        <w:t xml:space="preserve">they acquired </w:t>
      </w:r>
      <w:r w:rsidR="006E16D0" w:rsidRPr="009C41C0">
        <w:rPr>
          <w:rFonts w:ascii="Times New Roman" w:hAnsi="Times New Roman" w:cs="Times New Roman"/>
          <w:sz w:val="24"/>
          <w:szCs w:val="24"/>
        </w:rPr>
        <w:t xml:space="preserve">their legal knowledge </w:t>
      </w:r>
      <w:r w:rsidR="00221252" w:rsidRPr="009C41C0">
        <w:rPr>
          <w:rFonts w:ascii="Times New Roman" w:hAnsi="Times New Roman" w:cs="Times New Roman"/>
          <w:sz w:val="24"/>
          <w:szCs w:val="24"/>
        </w:rPr>
        <w:t>in schools of law.</w:t>
      </w:r>
      <w:r w:rsidR="00221252" w:rsidRPr="009C41C0">
        <w:rPr>
          <w:rStyle w:val="FootnoteReference"/>
          <w:rFonts w:ascii="Times New Roman" w:hAnsi="Times New Roman" w:cs="Times New Roman"/>
          <w:sz w:val="24"/>
          <w:szCs w:val="24"/>
        </w:rPr>
        <w:footnoteReference w:id="8"/>
      </w:r>
      <w:r w:rsidR="001F1DF1" w:rsidRPr="009C41C0">
        <w:rPr>
          <w:rFonts w:ascii="Times New Roman" w:hAnsi="Times New Roman" w:cs="Times New Roman"/>
          <w:sz w:val="24"/>
          <w:szCs w:val="24"/>
        </w:rPr>
        <w:t xml:space="preserve"> </w:t>
      </w:r>
      <w:r w:rsidR="006D4542" w:rsidRPr="009C41C0">
        <w:rPr>
          <w:rFonts w:ascii="Times New Roman" w:hAnsi="Times New Roman" w:cs="Times New Roman"/>
          <w:sz w:val="24"/>
          <w:szCs w:val="24"/>
        </w:rPr>
        <w:t xml:space="preserve">The main legal text </w:t>
      </w:r>
      <w:r w:rsidR="004538CE" w:rsidRPr="009C41C0">
        <w:rPr>
          <w:rFonts w:ascii="Times New Roman" w:hAnsi="Times New Roman" w:cs="Times New Roman"/>
          <w:sz w:val="24"/>
          <w:szCs w:val="24"/>
        </w:rPr>
        <w:t>attributed to the</w:t>
      </w:r>
      <w:r w:rsidR="00517218" w:rsidRPr="009C41C0">
        <w:rPr>
          <w:rFonts w:ascii="Times New Roman" w:hAnsi="Times New Roman" w:cs="Times New Roman"/>
          <w:sz w:val="24"/>
          <w:szCs w:val="24"/>
        </w:rPr>
        <w:t>se lawyers</w:t>
      </w:r>
      <w:r w:rsidR="004538CE" w:rsidRPr="009C41C0">
        <w:rPr>
          <w:rFonts w:ascii="Times New Roman" w:hAnsi="Times New Roman" w:cs="Times New Roman"/>
          <w:sz w:val="24"/>
          <w:szCs w:val="24"/>
        </w:rPr>
        <w:t xml:space="preserve"> is </w:t>
      </w:r>
      <w:r w:rsidR="00ED4D1A" w:rsidRPr="009C41C0">
        <w:rPr>
          <w:rFonts w:ascii="Times New Roman" w:hAnsi="Times New Roman" w:cs="Times New Roman"/>
          <w:sz w:val="24"/>
          <w:szCs w:val="24"/>
        </w:rPr>
        <w:t xml:space="preserve">called </w:t>
      </w:r>
      <w:r w:rsidR="004538CE" w:rsidRPr="009C41C0">
        <w:rPr>
          <w:rFonts w:ascii="Times New Roman" w:hAnsi="Times New Roman" w:cs="Times New Roman"/>
          <w:sz w:val="24"/>
          <w:szCs w:val="24"/>
        </w:rPr>
        <w:t xml:space="preserve">the Laws of Hywel </w:t>
      </w:r>
      <w:proofErr w:type="spellStart"/>
      <w:r w:rsidR="004538CE" w:rsidRPr="009C41C0">
        <w:rPr>
          <w:rFonts w:ascii="Times New Roman" w:hAnsi="Times New Roman" w:cs="Times New Roman"/>
          <w:sz w:val="24"/>
          <w:szCs w:val="24"/>
        </w:rPr>
        <w:t>Dda</w:t>
      </w:r>
      <w:proofErr w:type="spellEnd"/>
      <w:r w:rsidR="002E6A54" w:rsidRPr="009C41C0">
        <w:rPr>
          <w:rFonts w:ascii="Times New Roman" w:hAnsi="Times New Roman" w:cs="Times New Roman"/>
          <w:sz w:val="24"/>
          <w:szCs w:val="24"/>
        </w:rPr>
        <w:t xml:space="preserve"> and</w:t>
      </w:r>
      <w:r w:rsidR="00D670D2" w:rsidRPr="009C41C0">
        <w:rPr>
          <w:rFonts w:ascii="Times New Roman" w:hAnsi="Times New Roman" w:cs="Times New Roman"/>
          <w:sz w:val="24"/>
          <w:szCs w:val="24"/>
        </w:rPr>
        <w:t xml:space="preserve"> </w:t>
      </w:r>
      <w:r w:rsidR="0087533D" w:rsidRPr="009C41C0">
        <w:rPr>
          <w:rFonts w:ascii="Times New Roman" w:hAnsi="Times New Roman" w:cs="Times New Roman"/>
          <w:sz w:val="24"/>
          <w:szCs w:val="24"/>
        </w:rPr>
        <w:t xml:space="preserve">the earliest </w:t>
      </w:r>
      <w:r w:rsidR="001306BA" w:rsidRPr="009C41C0">
        <w:rPr>
          <w:rFonts w:ascii="Times New Roman" w:hAnsi="Times New Roman" w:cs="Times New Roman"/>
          <w:sz w:val="24"/>
          <w:szCs w:val="24"/>
        </w:rPr>
        <w:t xml:space="preserve">written </w:t>
      </w:r>
      <w:r w:rsidR="0087533D" w:rsidRPr="009C41C0">
        <w:rPr>
          <w:rFonts w:ascii="Times New Roman" w:hAnsi="Times New Roman" w:cs="Times New Roman"/>
          <w:sz w:val="24"/>
          <w:szCs w:val="24"/>
        </w:rPr>
        <w:t xml:space="preserve">versions </w:t>
      </w:r>
      <w:r w:rsidR="00002069" w:rsidRPr="009C41C0">
        <w:rPr>
          <w:rFonts w:ascii="Times New Roman" w:hAnsi="Times New Roman" w:cs="Times New Roman"/>
          <w:sz w:val="24"/>
          <w:szCs w:val="24"/>
        </w:rPr>
        <w:t xml:space="preserve">of </w:t>
      </w:r>
      <w:r w:rsidR="002E6A54" w:rsidRPr="009C41C0">
        <w:rPr>
          <w:rFonts w:ascii="Times New Roman" w:hAnsi="Times New Roman" w:cs="Times New Roman"/>
          <w:sz w:val="24"/>
          <w:szCs w:val="24"/>
        </w:rPr>
        <w:t>it</w:t>
      </w:r>
      <w:r w:rsidR="0087533D" w:rsidRPr="009C41C0">
        <w:rPr>
          <w:rFonts w:ascii="Times New Roman" w:hAnsi="Times New Roman" w:cs="Times New Roman"/>
          <w:sz w:val="24"/>
          <w:szCs w:val="24"/>
        </w:rPr>
        <w:t xml:space="preserve"> date to the twelfth and thirteenth centuries</w:t>
      </w:r>
      <w:r w:rsidR="002E6A54" w:rsidRPr="009C41C0">
        <w:rPr>
          <w:rFonts w:ascii="Times New Roman" w:hAnsi="Times New Roman" w:cs="Times New Roman"/>
          <w:sz w:val="24"/>
          <w:szCs w:val="24"/>
        </w:rPr>
        <w:t xml:space="preserve"> – though there is much debate as to </w:t>
      </w:r>
      <w:r w:rsidR="00302EC3" w:rsidRPr="009C41C0">
        <w:rPr>
          <w:rFonts w:ascii="Times New Roman" w:hAnsi="Times New Roman" w:cs="Times New Roman"/>
          <w:sz w:val="24"/>
          <w:szCs w:val="24"/>
        </w:rPr>
        <w:t xml:space="preserve">the texts actual age </w:t>
      </w:r>
      <w:r w:rsidR="002E7B76" w:rsidRPr="009C41C0">
        <w:rPr>
          <w:rFonts w:ascii="Times New Roman" w:hAnsi="Times New Roman" w:cs="Times New Roman"/>
          <w:sz w:val="24"/>
          <w:szCs w:val="24"/>
        </w:rPr>
        <w:t xml:space="preserve">of the </w:t>
      </w:r>
      <w:r w:rsidR="00977BD8" w:rsidRPr="009C41C0">
        <w:rPr>
          <w:rFonts w:ascii="Times New Roman" w:hAnsi="Times New Roman" w:cs="Times New Roman"/>
          <w:sz w:val="24"/>
          <w:szCs w:val="24"/>
        </w:rPr>
        <w:t xml:space="preserve">text itself </w:t>
      </w:r>
      <w:r w:rsidR="00302EC3" w:rsidRPr="009C41C0">
        <w:rPr>
          <w:rFonts w:ascii="Times New Roman" w:hAnsi="Times New Roman" w:cs="Times New Roman"/>
          <w:sz w:val="24"/>
          <w:szCs w:val="24"/>
        </w:rPr>
        <w:t xml:space="preserve">and </w:t>
      </w:r>
      <w:r w:rsidR="001306BA" w:rsidRPr="009C41C0">
        <w:rPr>
          <w:rFonts w:ascii="Times New Roman" w:hAnsi="Times New Roman" w:cs="Times New Roman"/>
          <w:sz w:val="24"/>
          <w:szCs w:val="24"/>
        </w:rPr>
        <w:t xml:space="preserve">exactly how </w:t>
      </w:r>
      <w:r w:rsidR="00002069" w:rsidRPr="009C41C0">
        <w:rPr>
          <w:rFonts w:ascii="Times New Roman" w:hAnsi="Times New Roman" w:cs="Times New Roman"/>
          <w:sz w:val="24"/>
          <w:szCs w:val="24"/>
        </w:rPr>
        <w:t xml:space="preserve">far back </w:t>
      </w:r>
      <w:r w:rsidR="00977BD8" w:rsidRPr="009C41C0">
        <w:rPr>
          <w:rFonts w:ascii="Times New Roman" w:hAnsi="Times New Roman" w:cs="Times New Roman"/>
          <w:sz w:val="24"/>
          <w:szCs w:val="24"/>
        </w:rPr>
        <w:t xml:space="preserve">it dates to </w:t>
      </w:r>
      <w:r w:rsidR="00002069" w:rsidRPr="009C41C0">
        <w:rPr>
          <w:rFonts w:ascii="Times New Roman" w:hAnsi="Times New Roman" w:cs="Times New Roman"/>
          <w:sz w:val="24"/>
          <w:szCs w:val="24"/>
        </w:rPr>
        <w:t xml:space="preserve">beyond </w:t>
      </w:r>
      <w:r w:rsidR="00302EC3" w:rsidRPr="009C41C0">
        <w:rPr>
          <w:rFonts w:ascii="Times New Roman" w:hAnsi="Times New Roman" w:cs="Times New Roman"/>
          <w:sz w:val="24"/>
          <w:szCs w:val="24"/>
        </w:rPr>
        <w:t xml:space="preserve">the emergence of </w:t>
      </w:r>
      <w:r w:rsidR="00977BD8" w:rsidRPr="009C41C0">
        <w:rPr>
          <w:rFonts w:ascii="Times New Roman" w:hAnsi="Times New Roman" w:cs="Times New Roman"/>
          <w:sz w:val="24"/>
          <w:szCs w:val="24"/>
        </w:rPr>
        <w:t xml:space="preserve">it in </w:t>
      </w:r>
      <w:r w:rsidR="00302EC3" w:rsidRPr="009C41C0">
        <w:rPr>
          <w:rFonts w:ascii="Times New Roman" w:hAnsi="Times New Roman" w:cs="Times New Roman"/>
          <w:sz w:val="24"/>
          <w:szCs w:val="24"/>
        </w:rPr>
        <w:t>written copies</w:t>
      </w:r>
      <w:r w:rsidR="0087533D" w:rsidRPr="009C41C0">
        <w:rPr>
          <w:rFonts w:ascii="Times New Roman" w:hAnsi="Times New Roman" w:cs="Times New Roman"/>
          <w:sz w:val="24"/>
          <w:szCs w:val="24"/>
        </w:rPr>
        <w:t>.</w:t>
      </w:r>
      <w:r w:rsidR="0087533D" w:rsidRPr="009C41C0">
        <w:rPr>
          <w:rStyle w:val="FootnoteReference"/>
          <w:rFonts w:ascii="Times New Roman" w:hAnsi="Times New Roman" w:cs="Times New Roman"/>
          <w:sz w:val="24"/>
          <w:szCs w:val="24"/>
        </w:rPr>
        <w:footnoteReference w:id="9"/>
      </w:r>
      <w:r w:rsidR="005D38B9" w:rsidRPr="009C41C0">
        <w:rPr>
          <w:rFonts w:ascii="Times New Roman" w:hAnsi="Times New Roman" w:cs="Times New Roman"/>
          <w:sz w:val="24"/>
          <w:szCs w:val="24"/>
        </w:rPr>
        <w:t xml:space="preserve"> </w:t>
      </w:r>
      <w:r w:rsidR="00090EC7" w:rsidRPr="009C41C0">
        <w:rPr>
          <w:rFonts w:ascii="Times New Roman" w:hAnsi="Times New Roman" w:cs="Times New Roman"/>
          <w:sz w:val="24"/>
          <w:szCs w:val="24"/>
        </w:rPr>
        <w:t xml:space="preserve">The </w:t>
      </w:r>
      <w:r w:rsidR="00B57C37" w:rsidRPr="009C41C0">
        <w:rPr>
          <w:rFonts w:ascii="Times New Roman" w:hAnsi="Times New Roman" w:cs="Times New Roman"/>
          <w:sz w:val="24"/>
          <w:szCs w:val="24"/>
        </w:rPr>
        <w:t>legal texts</w:t>
      </w:r>
      <w:r w:rsidR="00090EC7" w:rsidRPr="009C41C0">
        <w:rPr>
          <w:rFonts w:ascii="Times New Roman" w:hAnsi="Times New Roman" w:cs="Times New Roman"/>
          <w:sz w:val="24"/>
          <w:szCs w:val="24"/>
        </w:rPr>
        <w:t xml:space="preserve"> are</w:t>
      </w:r>
      <w:r w:rsidR="00B57C37" w:rsidRPr="009C41C0">
        <w:rPr>
          <w:rFonts w:ascii="Times New Roman" w:hAnsi="Times New Roman" w:cs="Times New Roman"/>
          <w:sz w:val="24"/>
          <w:szCs w:val="24"/>
        </w:rPr>
        <w:t xml:space="preserve"> affiliation with </w:t>
      </w:r>
      <w:r w:rsidR="00E81D33" w:rsidRPr="009C41C0">
        <w:rPr>
          <w:rFonts w:ascii="Times New Roman" w:hAnsi="Times New Roman" w:cs="Times New Roman"/>
          <w:sz w:val="24"/>
          <w:szCs w:val="24"/>
        </w:rPr>
        <w:t xml:space="preserve">Hywel </w:t>
      </w:r>
      <w:proofErr w:type="spellStart"/>
      <w:r w:rsidR="00E81D33" w:rsidRPr="009C41C0">
        <w:rPr>
          <w:rFonts w:ascii="Times New Roman" w:hAnsi="Times New Roman" w:cs="Times New Roman"/>
          <w:sz w:val="24"/>
          <w:szCs w:val="24"/>
        </w:rPr>
        <w:t>Dda</w:t>
      </w:r>
      <w:proofErr w:type="spellEnd"/>
      <w:r w:rsidR="00ED4D1A" w:rsidRPr="009C41C0">
        <w:rPr>
          <w:rFonts w:ascii="Times New Roman" w:hAnsi="Times New Roman" w:cs="Times New Roman"/>
          <w:sz w:val="24"/>
          <w:szCs w:val="24"/>
        </w:rPr>
        <w:t xml:space="preserve">, </w:t>
      </w:r>
      <w:r w:rsidR="00511B67" w:rsidRPr="009C41C0">
        <w:rPr>
          <w:rFonts w:ascii="Times New Roman" w:hAnsi="Times New Roman" w:cs="Times New Roman"/>
          <w:sz w:val="24"/>
          <w:szCs w:val="24"/>
        </w:rPr>
        <w:t>a king who managed to unify a large part of the</w:t>
      </w:r>
      <w:r w:rsidR="00386D67" w:rsidRPr="009C41C0">
        <w:rPr>
          <w:rFonts w:ascii="Times New Roman" w:hAnsi="Times New Roman" w:cs="Times New Roman"/>
          <w:sz w:val="24"/>
          <w:szCs w:val="24"/>
        </w:rPr>
        <w:t xml:space="preserve"> southeastern part of Wales before his death around 950</w:t>
      </w:r>
      <w:r w:rsidR="00A35CE1" w:rsidRPr="009C41C0">
        <w:rPr>
          <w:rFonts w:ascii="Times New Roman" w:hAnsi="Times New Roman" w:cs="Times New Roman"/>
          <w:sz w:val="24"/>
          <w:szCs w:val="24"/>
        </w:rPr>
        <w:t>CE</w:t>
      </w:r>
      <w:r w:rsidR="00090EC7" w:rsidRPr="009C41C0">
        <w:rPr>
          <w:rFonts w:ascii="Times New Roman" w:hAnsi="Times New Roman" w:cs="Times New Roman"/>
          <w:sz w:val="24"/>
          <w:szCs w:val="24"/>
        </w:rPr>
        <w:t>.</w:t>
      </w:r>
      <w:r w:rsidR="006667DE" w:rsidRPr="009C41C0">
        <w:rPr>
          <w:rStyle w:val="FootnoteReference"/>
          <w:rFonts w:ascii="Times New Roman" w:hAnsi="Times New Roman" w:cs="Times New Roman"/>
          <w:sz w:val="24"/>
          <w:szCs w:val="24"/>
        </w:rPr>
        <w:footnoteReference w:id="10"/>
      </w:r>
      <w:r w:rsidR="00090EC7" w:rsidRPr="009C41C0">
        <w:rPr>
          <w:rFonts w:ascii="Times New Roman" w:hAnsi="Times New Roman" w:cs="Times New Roman"/>
          <w:sz w:val="24"/>
          <w:szCs w:val="24"/>
        </w:rPr>
        <w:t xml:space="preserve"> But the </w:t>
      </w:r>
      <w:r w:rsidR="006667DE" w:rsidRPr="009C41C0">
        <w:rPr>
          <w:rFonts w:ascii="Times New Roman" w:hAnsi="Times New Roman" w:cs="Times New Roman"/>
          <w:sz w:val="24"/>
          <w:szCs w:val="24"/>
        </w:rPr>
        <w:t xml:space="preserve">specific reasons for this link between the king and the legal text is not </w:t>
      </w:r>
      <w:r w:rsidR="00E81D33" w:rsidRPr="009C41C0">
        <w:rPr>
          <w:rFonts w:ascii="Times New Roman" w:hAnsi="Times New Roman" w:cs="Times New Roman"/>
          <w:sz w:val="24"/>
          <w:szCs w:val="24"/>
        </w:rPr>
        <w:t>entirely certai</w:t>
      </w:r>
      <w:r w:rsidR="00584448" w:rsidRPr="009C41C0">
        <w:rPr>
          <w:rFonts w:ascii="Times New Roman" w:hAnsi="Times New Roman" w:cs="Times New Roman"/>
          <w:sz w:val="24"/>
          <w:szCs w:val="24"/>
        </w:rPr>
        <w:t>n:</w:t>
      </w:r>
      <w:r w:rsidR="007D15E1" w:rsidRPr="009C41C0">
        <w:rPr>
          <w:rFonts w:ascii="Times New Roman" w:hAnsi="Times New Roman" w:cs="Times New Roman"/>
          <w:sz w:val="24"/>
          <w:szCs w:val="24"/>
        </w:rPr>
        <w:t xml:space="preserve"> it may be that</w:t>
      </w:r>
      <w:r w:rsidR="009B32C7" w:rsidRPr="009C41C0">
        <w:rPr>
          <w:rFonts w:ascii="Times New Roman" w:hAnsi="Times New Roman" w:cs="Times New Roman"/>
          <w:sz w:val="24"/>
          <w:szCs w:val="24"/>
        </w:rPr>
        <w:t xml:space="preserve"> he was associated with legal activity a</w:t>
      </w:r>
      <w:r w:rsidR="004538CE" w:rsidRPr="009C41C0">
        <w:rPr>
          <w:rFonts w:ascii="Times New Roman" w:hAnsi="Times New Roman" w:cs="Times New Roman"/>
          <w:sz w:val="24"/>
          <w:szCs w:val="24"/>
        </w:rPr>
        <w:t xml:space="preserve">t </w:t>
      </w:r>
      <w:r w:rsidR="009B32C7" w:rsidRPr="009C41C0">
        <w:rPr>
          <w:rFonts w:ascii="Times New Roman" w:hAnsi="Times New Roman" w:cs="Times New Roman"/>
          <w:sz w:val="24"/>
          <w:szCs w:val="24"/>
        </w:rPr>
        <w:t xml:space="preserve">the time of its composition </w:t>
      </w:r>
      <w:r w:rsidR="009F6949" w:rsidRPr="009C41C0">
        <w:rPr>
          <w:rFonts w:ascii="Times New Roman" w:hAnsi="Times New Roman" w:cs="Times New Roman"/>
          <w:sz w:val="24"/>
          <w:szCs w:val="24"/>
        </w:rPr>
        <w:t xml:space="preserve">but it is equally likely that he was retroactively </w:t>
      </w:r>
      <w:r w:rsidR="00FC3BDB" w:rsidRPr="009C41C0">
        <w:rPr>
          <w:rFonts w:ascii="Times New Roman" w:hAnsi="Times New Roman" w:cs="Times New Roman"/>
          <w:sz w:val="24"/>
          <w:szCs w:val="24"/>
        </w:rPr>
        <w:t>associated with it in order to lend the text credibility and strength.</w:t>
      </w:r>
      <w:r w:rsidR="00E330BF" w:rsidRPr="009C41C0">
        <w:rPr>
          <w:rStyle w:val="FootnoteReference"/>
          <w:rFonts w:ascii="Times New Roman" w:hAnsi="Times New Roman" w:cs="Times New Roman"/>
          <w:sz w:val="24"/>
          <w:szCs w:val="24"/>
        </w:rPr>
        <w:footnoteReference w:id="11"/>
      </w:r>
      <w:r w:rsidR="00FC3BDB" w:rsidRPr="009C41C0">
        <w:rPr>
          <w:rFonts w:ascii="Times New Roman" w:hAnsi="Times New Roman" w:cs="Times New Roman"/>
          <w:sz w:val="24"/>
          <w:szCs w:val="24"/>
        </w:rPr>
        <w:t xml:space="preserve"> </w:t>
      </w:r>
      <w:r w:rsidR="00D064CE" w:rsidRPr="009C41C0">
        <w:rPr>
          <w:rFonts w:ascii="Times New Roman" w:hAnsi="Times New Roman" w:cs="Times New Roman"/>
          <w:sz w:val="24"/>
          <w:szCs w:val="24"/>
        </w:rPr>
        <w:t xml:space="preserve">Regardless of </w:t>
      </w:r>
      <w:r w:rsidR="00FE2684" w:rsidRPr="009C41C0">
        <w:rPr>
          <w:rFonts w:ascii="Times New Roman" w:hAnsi="Times New Roman" w:cs="Times New Roman"/>
          <w:sz w:val="24"/>
          <w:szCs w:val="24"/>
        </w:rPr>
        <w:t>its</w:t>
      </w:r>
      <w:r w:rsidR="00D064CE" w:rsidRPr="009C41C0">
        <w:rPr>
          <w:rFonts w:ascii="Times New Roman" w:hAnsi="Times New Roman" w:cs="Times New Roman"/>
          <w:sz w:val="24"/>
          <w:szCs w:val="24"/>
        </w:rPr>
        <w:t xml:space="preserve"> origins, </w:t>
      </w:r>
      <w:r w:rsidR="008D1012" w:rsidRPr="009C41C0">
        <w:rPr>
          <w:rFonts w:ascii="Times New Roman" w:hAnsi="Times New Roman" w:cs="Times New Roman"/>
          <w:sz w:val="24"/>
          <w:szCs w:val="24"/>
        </w:rPr>
        <w:t>a</w:t>
      </w:r>
      <w:r w:rsidR="006E7EE6" w:rsidRPr="009C41C0">
        <w:rPr>
          <w:rFonts w:ascii="Times New Roman" w:hAnsi="Times New Roman" w:cs="Times New Roman"/>
          <w:sz w:val="24"/>
          <w:szCs w:val="24"/>
        </w:rPr>
        <w:t xml:space="preserve">t the heart of almost every law </w:t>
      </w:r>
      <w:r w:rsidR="00D035E1" w:rsidRPr="009C41C0">
        <w:rPr>
          <w:rFonts w:ascii="Times New Roman" w:hAnsi="Times New Roman" w:cs="Times New Roman"/>
          <w:sz w:val="24"/>
          <w:szCs w:val="24"/>
        </w:rPr>
        <w:t xml:space="preserve">in medieval Wales, </w:t>
      </w:r>
      <w:r w:rsidR="009E2735" w:rsidRPr="009C41C0">
        <w:rPr>
          <w:rFonts w:ascii="Times New Roman" w:hAnsi="Times New Roman" w:cs="Times New Roman"/>
          <w:sz w:val="24"/>
          <w:szCs w:val="24"/>
        </w:rPr>
        <w:t>and the legal system as a whole</w:t>
      </w:r>
      <w:r w:rsidR="00D035E1" w:rsidRPr="009C41C0">
        <w:rPr>
          <w:rFonts w:ascii="Times New Roman" w:hAnsi="Times New Roman" w:cs="Times New Roman"/>
          <w:sz w:val="24"/>
          <w:szCs w:val="24"/>
        </w:rPr>
        <w:t>,</w:t>
      </w:r>
      <w:r w:rsidR="009E2735" w:rsidRPr="009C41C0">
        <w:rPr>
          <w:rFonts w:ascii="Times New Roman" w:hAnsi="Times New Roman" w:cs="Times New Roman"/>
          <w:sz w:val="24"/>
          <w:szCs w:val="24"/>
        </w:rPr>
        <w:t xml:space="preserve"> was </w:t>
      </w:r>
      <w:r w:rsidR="009B1FAD" w:rsidRPr="009C41C0">
        <w:rPr>
          <w:rFonts w:ascii="Times New Roman" w:hAnsi="Times New Roman" w:cs="Times New Roman"/>
          <w:sz w:val="24"/>
          <w:szCs w:val="24"/>
        </w:rPr>
        <w:t>the idea of status</w:t>
      </w:r>
      <w:r w:rsidR="001238A2" w:rsidRPr="009C41C0">
        <w:rPr>
          <w:rFonts w:ascii="Times New Roman" w:hAnsi="Times New Roman" w:cs="Times New Roman"/>
          <w:sz w:val="24"/>
          <w:szCs w:val="24"/>
        </w:rPr>
        <w:t>.</w:t>
      </w:r>
      <w:r w:rsidR="001238A2" w:rsidRPr="009C41C0">
        <w:rPr>
          <w:rFonts w:ascii="Times New Roman" w:hAnsi="Times New Roman" w:cs="Times New Roman"/>
          <w:sz w:val="24"/>
          <w:szCs w:val="24"/>
          <w:u w:val="single"/>
        </w:rPr>
        <w:t xml:space="preserve"> </w:t>
      </w:r>
    </w:p>
    <w:p w14:paraId="7524357B" w14:textId="0B914932" w:rsidR="00C77356" w:rsidRPr="009C41C0" w:rsidRDefault="006737B3" w:rsidP="00B61F66">
      <w:pPr>
        <w:ind w:firstLine="720"/>
        <w:rPr>
          <w:rFonts w:ascii="Times New Roman" w:hAnsi="Times New Roman" w:cs="Times New Roman"/>
          <w:sz w:val="24"/>
          <w:szCs w:val="24"/>
        </w:rPr>
      </w:pPr>
      <w:r w:rsidRPr="009C41C0">
        <w:rPr>
          <w:rFonts w:ascii="Times New Roman" w:hAnsi="Times New Roman" w:cs="Times New Roman"/>
          <w:sz w:val="24"/>
          <w:szCs w:val="24"/>
        </w:rPr>
        <w:t xml:space="preserve">There are </w:t>
      </w:r>
      <w:r w:rsidR="001238A2" w:rsidRPr="009C41C0">
        <w:rPr>
          <w:rFonts w:ascii="Times New Roman" w:hAnsi="Times New Roman" w:cs="Times New Roman"/>
          <w:sz w:val="24"/>
          <w:szCs w:val="24"/>
        </w:rPr>
        <w:t xml:space="preserve">two </w:t>
      </w:r>
      <w:r w:rsidR="008D4B95" w:rsidRPr="009C41C0">
        <w:rPr>
          <w:rFonts w:ascii="Times New Roman" w:hAnsi="Times New Roman" w:cs="Times New Roman"/>
          <w:sz w:val="24"/>
          <w:szCs w:val="24"/>
        </w:rPr>
        <w:t xml:space="preserve">foundamental characteristics </w:t>
      </w:r>
      <w:r w:rsidR="001238A2" w:rsidRPr="009C41C0">
        <w:rPr>
          <w:rFonts w:ascii="Times New Roman" w:hAnsi="Times New Roman" w:cs="Times New Roman"/>
          <w:sz w:val="24"/>
          <w:szCs w:val="24"/>
        </w:rPr>
        <w:t>of medieval Welsh law</w:t>
      </w:r>
      <w:r w:rsidRPr="009C41C0">
        <w:rPr>
          <w:rFonts w:ascii="Times New Roman" w:hAnsi="Times New Roman" w:cs="Times New Roman"/>
          <w:sz w:val="24"/>
          <w:szCs w:val="24"/>
        </w:rPr>
        <w:t xml:space="preserve"> tha</w:t>
      </w:r>
      <w:r w:rsidR="003349F0" w:rsidRPr="009C41C0">
        <w:rPr>
          <w:rFonts w:ascii="Times New Roman" w:hAnsi="Times New Roman" w:cs="Times New Roman"/>
          <w:sz w:val="24"/>
          <w:szCs w:val="24"/>
        </w:rPr>
        <w:t xml:space="preserve">t </w:t>
      </w:r>
      <w:r w:rsidR="00434F24" w:rsidRPr="009C41C0">
        <w:rPr>
          <w:rFonts w:ascii="Times New Roman" w:hAnsi="Times New Roman" w:cs="Times New Roman"/>
          <w:sz w:val="24"/>
          <w:szCs w:val="24"/>
        </w:rPr>
        <w:t>are based on status as well as demonstrate</w:t>
      </w:r>
      <w:r w:rsidR="00323672" w:rsidRPr="009C41C0">
        <w:rPr>
          <w:rFonts w:ascii="Times New Roman" w:hAnsi="Times New Roman" w:cs="Times New Roman"/>
          <w:sz w:val="24"/>
          <w:szCs w:val="24"/>
        </w:rPr>
        <w:t xml:space="preserve"> the </w:t>
      </w:r>
      <w:r w:rsidR="00602502" w:rsidRPr="009C41C0">
        <w:rPr>
          <w:rFonts w:ascii="Times New Roman" w:hAnsi="Times New Roman" w:cs="Times New Roman"/>
          <w:sz w:val="24"/>
          <w:szCs w:val="24"/>
        </w:rPr>
        <w:t xml:space="preserve">relationship between the two aspects of status mentioned above. </w:t>
      </w:r>
      <w:r w:rsidR="00C77356" w:rsidRPr="009C41C0">
        <w:rPr>
          <w:rFonts w:ascii="Times New Roman" w:hAnsi="Times New Roman" w:cs="Times New Roman"/>
          <w:sz w:val="24"/>
          <w:szCs w:val="24"/>
        </w:rPr>
        <w:t xml:space="preserve">The first was that medieval Welsh law saw legal infractions as a public insult, it equated an offense to the public affliction of shame on a victim. This is perhaps best demonstrated in three important medieval Welsh legal concepts that </w:t>
      </w:r>
      <w:r w:rsidR="00837FFA" w:rsidRPr="009C41C0">
        <w:rPr>
          <w:rFonts w:ascii="Times New Roman" w:hAnsi="Times New Roman" w:cs="Times New Roman"/>
          <w:sz w:val="24"/>
          <w:szCs w:val="24"/>
        </w:rPr>
        <w:t>denote various</w:t>
      </w:r>
      <w:r w:rsidR="00C77356" w:rsidRPr="009C41C0">
        <w:rPr>
          <w:rFonts w:ascii="Times New Roman" w:hAnsi="Times New Roman" w:cs="Times New Roman"/>
          <w:sz w:val="24"/>
          <w:szCs w:val="24"/>
        </w:rPr>
        <w:t xml:space="preserve"> types of payments owed to people for various crimes. The idea of </w:t>
      </w:r>
      <w:r w:rsidR="00C77356" w:rsidRPr="009C41C0">
        <w:rPr>
          <w:rFonts w:ascii="Times New Roman" w:hAnsi="Times New Roman" w:cs="Times New Roman"/>
          <w:i/>
          <w:iCs/>
          <w:sz w:val="24"/>
          <w:szCs w:val="24"/>
        </w:rPr>
        <w:t>sarhead</w:t>
      </w:r>
      <w:r w:rsidR="00C77356" w:rsidRPr="009C41C0">
        <w:rPr>
          <w:rFonts w:ascii="Times New Roman" w:hAnsi="Times New Roman" w:cs="Times New Roman"/>
          <w:sz w:val="24"/>
          <w:szCs w:val="24"/>
        </w:rPr>
        <w:t>, literally translating to insult, “has the primary meaning of the offence (…), and the secondary meaning of the compensation payable to the victim, which varies according to his status.”</w:t>
      </w:r>
      <w:r w:rsidR="00C77356" w:rsidRPr="009C41C0">
        <w:rPr>
          <w:rStyle w:val="FootnoteReference"/>
          <w:rFonts w:ascii="Times New Roman" w:hAnsi="Times New Roman" w:cs="Times New Roman"/>
          <w:sz w:val="24"/>
          <w:szCs w:val="24"/>
        </w:rPr>
        <w:footnoteReference w:id="12"/>
      </w:r>
      <w:r w:rsidR="00C77356" w:rsidRPr="009C41C0">
        <w:rPr>
          <w:rFonts w:ascii="Times New Roman" w:hAnsi="Times New Roman" w:cs="Times New Roman"/>
          <w:sz w:val="24"/>
          <w:szCs w:val="24"/>
        </w:rPr>
        <w:t xml:space="preserve"> Second is </w:t>
      </w:r>
      <w:r w:rsidR="00C77356" w:rsidRPr="009C41C0">
        <w:rPr>
          <w:rFonts w:ascii="Times New Roman" w:hAnsi="Times New Roman" w:cs="Times New Roman"/>
          <w:i/>
          <w:iCs/>
          <w:sz w:val="24"/>
          <w:szCs w:val="24"/>
        </w:rPr>
        <w:t>galanas</w:t>
      </w:r>
      <w:r w:rsidR="00C77356" w:rsidRPr="009C41C0">
        <w:rPr>
          <w:rFonts w:ascii="Times New Roman" w:hAnsi="Times New Roman" w:cs="Times New Roman"/>
          <w:sz w:val="24"/>
          <w:szCs w:val="24"/>
        </w:rPr>
        <w:t xml:space="preserve">, which, in most instances, means life-price, similar to the Anglo-Saxon </w:t>
      </w:r>
      <w:r w:rsidR="00C77356" w:rsidRPr="009C41C0">
        <w:rPr>
          <w:rFonts w:ascii="Times New Roman" w:hAnsi="Times New Roman" w:cs="Times New Roman"/>
          <w:i/>
          <w:iCs/>
          <w:sz w:val="24"/>
          <w:szCs w:val="24"/>
        </w:rPr>
        <w:t>wergild</w:t>
      </w:r>
      <w:r w:rsidR="00C77356" w:rsidRPr="009C41C0">
        <w:rPr>
          <w:rFonts w:ascii="Times New Roman" w:hAnsi="Times New Roman" w:cs="Times New Roman"/>
          <w:sz w:val="24"/>
          <w:szCs w:val="24"/>
        </w:rPr>
        <w:t>, but can also mean homicide and feud or enemy.</w:t>
      </w:r>
      <w:r w:rsidR="00C77356" w:rsidRPr="009C41C0">
        <w:rPr>
          <w:rStyle w:val="FootnoteReference"/>
          <w:rFonts w:ascii="Times New Roman" w:hAnsi="Times New Roman" w:cs="Times New Roman"/>
          <w:sz w:val="24"/>
          <w:szCs w:val="24"/>
        </w:rPr>
        <w:t xml:space="preserve"> </w:t>
      </w:r>
      <w:r w:rsidR="00C77356" w:rsidRPr="009C41C0">
        <w:rPr>
          <w:rStyle w:val="FootnoteReference"/>
          <w:rFonts w:ascii="Times New Roman" w:hAnsi="Times New Roman" w:cs="Times New Roman"/>
          <w:sz w:val="24"/>
          <w:szCs w:val="24"/>
        </w:rPr>
        <w:footnoteReference w:id="13"/>
      </w:r>
      <w:r w:rsidR="00C77356" w:rsidRPr="009C41C0">
        <w:rPr>
          <w:rFonts w:ascii="Times New Roman" w:hAnsi="Times New Roman" w:cs="Times New Roman"/>
          <w:sz w:val="24"/>
          <w:szCs w:val="24"/>
        </w:rPr>
        <w:t xml:space="preserve"> Finally, </w:t>
      </w:r>
      <w:r w:rsidR="008D6EAB" w:rsidRPr="009C41C0">
        <w:rPr>
          <w:rFonts w:ascii="Times New Roman" w:hAnsi="Times New Roman" w:cs="Times New Roman"/>
          <w:i/>
          <w:iCs/>
          <w:sz w:val="24"/>
          <w:szCs w:val="24"/>
        </w:rPr>
        <w:t>w</w:t>
      </w:r>
      <w:r w:rsidR="00C77356" w:rsidRPr="009C41C0">
        <w:rPr>
          <w:rFonts w:ascii="Times New Roman" w:hAnsi="Times New Roman" w:cs="Times New Roman"/>
          <w:i/>
          <w:iCs/>
          <w:sz w:val="24"/>
          <w:szCs w:val="24"/>
        </w:rPr>
        <w:t>ynebwerth</w:t>
      </w:r>
      <w:r w:rsidR="00C77356" w:rsidRPr="009C41C0">
        <w:rPr>
          <w:rFonts w:ascii="Times New Roman" w:hAnsi="Times New Roman" w:cs="Times New Roman"/>
          <w:sz w:val="24"/>
          <w:szCs w:val="24"/>
        </w:rPr>
        <w:t xml:space="preserve">, “literally face-value, is perhaps the oldest word for honour price in Welsh, and is related to several Irish words based on </w:t>
      </w:r>
      <w:proofErr w:type="spellStart"/>
      <w:r w:rsidR="00C77356" w:rsidRPr="009C41C0">
        <w:rPr>
          <w:rFonts w:ascii="Times New Roman" w:hAnsi="Times New Roman" w:cs="Times New Roman"/>
          <w:i/>
          <w:iCs/>
          <w:sz w:val="24"/>
          <w:szCs w:val="24"/>
        </w:rPr>
        <w:t>enech</w:t>
      </w:r>
      <w:proofErr w:type="spellEnd"/>
      <w:r w:rsidR="00C77356" w:rsidRPr="009C41C0">
        <w:rPr>
          <w:rFonts w:ascii="Times New Roman" w:hAnsi="Times New Roman" w:cs="Times New Roman"/>
          <w:sz w:val="24"/>
          <w:szCs w:val="24"/>
        </w:rPr>
        <w:t xml:space="preserve"> and connected with honour (…) In the law texts it may replace </w:t>
      </w:r>
      <w:r w:rsidR="00C77356" w:rsidRPr="009C41C0">
        <w:rPr>
          <w:rFonts w:ascii="Times New Roman" w:hAnsi="Times New Roman" w:cs="Times New Roman"/>
          <w:i/>
          <w:iCs/>
          <w:sz w:val="24"/>
          <w:szCs w:val="24"/>
        </w:rPr>
        <w:t>sarhead</w:t>
      </w:r>
      <w:r w:rsidR="00C77356" w:rsidRPr="009C41C0">
        <w:rPr>
          <w:rFonts w:ascii="Times New Roman" w:hAnsi="Times New Roman" w:cs="Times New Roman"/>
          <w:sz w:val="24"/>
          <w:szCs w:val="24"/>
        </w:rPr>
        <w:t xml:space="preserve"> as the term for compensation for insult in general (see </w:t>
      </w:r>
      <w:proofErr w:type="spellStart"/>
      <w:r w:rsidR="00C77356" w:rsidRPr="009C41C0">
        <w:rPr>
          <w:rFonts w:ascii="Times New Roman" w:hAnsi="Times New Roman" w:cs="Times New Roman"/>
          <w:sz w:val="24"/>
          <w:szCs w:val="24"/>
        </w:rPr>
        <w:t>Ior</w:t>
      </w:r>
      <w:proofErr w:type="spellEnd"/>
      <w:r w:rsidR="00C77356" w:rsidRPr="009C41C0">
        <w:rPr>
          <w:rFonts w:ascii="Times New Roman" w:hAnsi="Times New Roman" w:cs="Times New Roman"/>
          <w:sz w:val="24"/>
          <w:szCs w:val="24"/>
        </w:rPr>
        <w:t xml:space="preserve"> $ 19/8), but its usual use is for </w:t>
      </w:r>
      <w:r w:rsidR="00C77356" w:rsidRPr="009C41C0">
        <w:rPr>
          <w:rFonts w:ascii="Times New Roman" w:hAnsi="Times New Roman" w:cs="Times New Roman"/>
          <w:sz w:val="24"/>
          <w:szCs w:val="24"/>
        </w:rPr>
        <w:lastRenderedPageBreak/>
        <w:t>compensation for a sexual offence within marriage.”</w:t>
      </w:r>
      <w:r w:rsidR="00C77356" w:rsidRPr="009C41C0">
        <w:rPr>
          <w:rStyle w:val="FootnoteReference"/>
          <w:rFonts w:ascii="Times New Roman" w:hAnsi="Times New Roman" w:cs="Times New Roman"/>
          <w:sz w:val="24"/>
          <w:szCs w:val="24"/>
        </w:rPr>
        <w:footnoteReference w:id="14"/>
      </w:r>
      <w:r w:rsidR="00C77356" w:rsidRPr="009C41C0">
        <w:rPr>
          <w:rFonts w:ascii="Times New Roman" w:hAnsi="Times New Roman" w:cs="Times New Roman"/>
          <w:sz w:val="24"/>
          <w:szCs w:val="24"/>
        </w:rPr>
        <w:t xml:space="preserve"> A crime was a falsely-inflicted insult that shamed the victim and, as a result, had a profound impact on a person’s status. Part of the wrongful quality of illegal activity had to do with the disruption it caused to the organization status imparted to society. When this public devaluation occurs unjustly, it created an imbalance in one of the systems of valuation that governed society and the victim’s honour and status needed to be publicly restored for the structure of society to rebalance. As seen in these definitions, this restoration often took the form of payments made according to the victim’s status, or rather his base status.  </w:t>
      </w:r>
    </w:p>
    <w:p w14:paraId="5FCAA1DD" w14:textId="44777DCB" w:rsidR="003B4AE6" w:rsidRPr="009C41C0" w:rsidRDefault="00E43987" w:rsidP="00B61F66">
      <w:pPr>
        <w:ind w:firstLine="720"/>
        <w:rPr>
          <w:rFonts w:ascii="Times New Roman" w:hAnsi="Times New Roman" w:cs="Times New Roman"/>
          <w:sz w:val="24"/>
          <w:szCs w:val="24"/>
        </w:rPr>
      </w:pPr>
      <w:r w:rsidRPr="009C41C0">
        <w:rPr>
          <w:rFonts w:ascii="Times New Roman" w:hAnsi="Times New Roman" w:cs="Times New Roman"/>
          <w:sz w:val="24"/>
          <w:szCs w:val="24"/>
        </w:rPr>
        <w:t>Th</w:t>
      </w:r>
      <w:r w:rsidR="00D017D2" w:rsidRPr="009C41C0">
        <w:rPr>
          <w:rFonts w:ascii="Times New Roman" w:hAnsi="Times New Roman" w:cs="Times New Roman"/>
          <w:sz w:val="24"/>
          <w:szCs w:val="24"/>
        </w:rPr>
        <w:t>is then leads to the second key feature</w:t>
      </w:r>
      <w:r w:rsidR="00531CA1" w:rsidRPr="009C41C0">
        <w:rPr>
          <w:rFonts w:ascii="Times New Roman" w:hAnsi="Times New Roman" w:cs="Times New Roman"/>
          <w:sz w:val="24"/>
          <w:szCs w:val="24"/>
        </w:rPr>
        <w:t xml:space="preserve"> of the medieval Welsh legal system</w:t>
      </w:r>
      <w:r w:rsidR="00D017D2" w:rsidRPr="009C41C0">
        <w:rPr>
          <w:rFonts w:ascii="Times New Roman" w:hAnsi="Times New Roman" w:cs="Times New Roman"/>
          <w:sz w:val="24"/>
          <w:szCs w:val="24"/>
        </w:rPr>
        <w:t>, which</w:t>
      </w:r>
      <w:r w:rsidR="00531CA1" w:rsidRPr="009C41C0">
        <w:rPr>
          <w:rFonts w:ascii="Times New Roman" w:hAnsi="Times New Roman" w:cs="Times New Roman"/>
          <w:sz w:val="24"/>
          <w:szCs w:val="24"/>
        </w:rPr>
        <w:t xml:space="preserve"> was the </w:t>
      </w:r>
      <w:r w:rsidR="00AC0686" w:rsidRPr="009C41C0">
        <w:rPr>
          <w:rFonts w:ascii="Times New Roman" w:hAnsi="Times New Roman" w:cs="Times New Roman"/>
          <w:sz w:val="24"/>
          <w:szCs w:val="24"/>
        </w:rPr>
        <w:t xml:space="preserve">translation of status into a tangible monetary worth. </w:t>
      </w:r>
      <w:r w:rsidR="008736A4" w:rsidRPr="009C41C0">
        <w:rPr>
          <w:rFonts w:ascii="Times New Roman" w:hAnsi="Times New Roman" w:cs="Times New Roman"/>
          <w:sz w:val="24"/>
          <w:szCs w:val="24"/>
        </w:rPr>
        <w:t xml:space="preserve">For example, the </w:t>
      </w:r>
      <w:r w:rsidR="008977E9" w:rsidRPr="009C41C0">
        <w:rPr>
          <w:rFonts w:ascii="Times New Roman" w:hAnsi="Times New Roman" w:cs="Times New Roman"/>
          <w:sz w:val="24"/>
          <w:szCs w:val="24"/>
        </w:rPr>
        <w:t xml:space="preserve">specific </w:t>
      </w:r>
      <w:r w:rsidR="00643CB7" w:rsidRPr="009C41C0">
        <w:rPr>
          <w:rFonts w:ascii="Times New Roman" w:hAnsi="Times New Roman" w:cs="Times New Roman"/>
          <w:sz w:val="24"/>
          <w:szCs w:val="24"/>
        </w:rPr>
        <w:t xml:space="preserve">amounts owed to a lord for a woman’s virginity </w:t>
      </w:r>
      <w:r w:rsidR="008977E9" w:rsidRPr="009C41C0">
        <w:rPr>
          <w:rFonts w:ascii="Times New Roman" w:hAnsi="Times New Roman" w:cs="Times New Roman"/>
          <w:sz w:val="24"/>
          <w:szCs w:val="24"/>
        </w:rPr>
        <w:t xml:space="preserve">or sexual favours, known as the </w:t>
      </w:r>
      <w:proofErr w:type="spellStart"/>
      <w:r w:rsidR="008977E9" w:rsidRPr="009C41C0">
        <w:rPr>
          <w:rFonts w:ascii="Times New Roman" w:hAnsi="Times New Roman" w:cs="Times New Roman"/>
          <w:sz w:val="24"/>
          <w:szCs w:val="24"/>
        </w:rPr>
        <w:t>amobr</w:t>
      </w:r>
      <w:proofErr w:type="spellEnd"/>
      <w:r w:rsidR="008977E9" w:rsidRPr="009C41C0">
        <w:rPr>
          <w:rFonts w:ascii="Times New Roman" w:hAnsi="Times New Roman" w:cs="Times New Roman"/>
          <w:sz w:val="24"/>
          <w:szCs w:val="24"/>
        </w:rPr>
        <w:t xml:space="preserve">, went according to the base status </w:t>
      </w:r>
      <w:r w:rsidR="003B4AE6" w:rsidRPr="009C41C0">
        <w:rPr>
          <w:rFonts w:ascii="Times New Roman" w:hAnsi="Times New Roman" w:cs="Times New Roman"/>
          <w:sz w:val="24"/>
          <w:szCs w:val="24"/>
        </w:rPr>
        <w:t>or class of the father</w:t>
      </w:r>
      <w:r w:rsidR="00321748" w:rsidRPr="009C41C0">
        <w:rPr>
          <w:rFonts w:ascii="Times New Roman" w:hAnsi="Times New Roman" w:cs="Times New Roman"/>
          <w:sz w:val="24"/>
          <w:szCs w:val="24"/>
        </w:rPr>
        <w:t>:</w:t>
      </w:r>
      <w:r w:rsidR="003B4AE6" w:rsidRPr="009C41C0">
        <w:rPr>
          <w:rFonts w:ascii="Times New Roman" w:hAnsi="Times New Roman" w:cs="Times New Roman"/>
          <w:sz w:val="24"/>
          <w:szCs w:val="24"/>
        </w:rPr>
        <w:t xml:space="preserve"> </w:t>
      </w:r>
    </w:p>
    <w:p w14:paraId="3DF6C6A6" w14:textId="703826CD" w:rsidR="00321748" w:rsidRPr="009C41C0" w:rsidRDefault="00697292" w:rsidP="00321748">
      <w:pPr>
        <w:ind w:left="720"/>
        <w:rPr>
          <w:rFonts w:ascii="Times New Roman" w:hAnsi="Times New Roman" w:cs="Times New Roman"/>
          <w:sz w:val="24"/>
          <w:szCs w:val="24"/>
        </w:rPr>
      </w:pPr>
      <w:r w:rsidRPr="009C41C0">
        <w:rPr>
          <w:rFonts w:ascii="Times New Roman" w:hAnsi="Times New Roman" w:cs="Times New Roman"/>
          <w:sz w:val="24"/>
          <w:szCs w:val="24"/>
        </w:rPr>
        <w:t>“</w:t>
      </w:r>
      <w:r w:rsidR="003B4AE6" w:rsidRPr="009C41C0">
        <w:rPr>
          <w:rFonts w:ascii="Times New Roman" w:hAnsi="Times New Roman" w:cs="Times New Roman"/>
          <w:sz w:val="24"/>
          <w:szCs w:val="24"/>
        </w:rPr>
        <w:t xml:space="preserve">The </w:t>
      </w:r>
      <w:proofErr w:type="spellStart"/>
      <w:r w:rsidR="003B4AE6" w:rsidRPr="009C41C0">
        <w:rPr>
          <w:rFonts w:ascii="Times New Roman" w:hAnsi="Times New Roman" w:cs="Times New Roman"/>
          <w:i/>
          <w:iCs/>
          <w:sz w:val="24"/>
          <w:szCs w:val="24"/>
        </w:rPr>
        <w:t>amobr</w:t>
      </w:r>
      <w:proofErr w:type="spellEnd"/>
      <w:r w:rsidR="003B4AE6" w:rsidRPr="009C41C0">
        <w:rPr>
          <w:rFonts w:ascii="Times New Roman" w:hAnsi="Times New Roman" w:cs="Times New Roman"/>
          <w:sz w:val="24"/>
          <w:szCs w:val="24"/>
        </w:rPr>
        <w:t xml:space="preserve"> of a </w:t>
      </w:r>
      <w:proofErr w:type="spellStart"/>
      <w:r w:rsidR="003B4AE6" w:rsidRPr="009C41C0">
        <w:rPr>
          <w:rFonts w:ascii="Times New Roman" w:hAnsi="Times New Roman" w:cs="Times New Roman"/>
          <w:i/>
          <w:iCs/>
          <w:sz w:val="24"/>
          <w:szCs w:val="24"/>
        </w:rPr>
        <w:t>maer</w:t>
      </w:r>
      <w:proofErr w:type="spellEnd"/>
      <w:r w:rsidR="003B4AE6" w:rsidRPr="009C41C0">
        <w:rPr>
          <w:rFonts w:ascii="Times New Roman" w:hAnsi="Times New Roman" w:cs="Times New Roman"/>
          <w:i/>
          <w:iCs/>
          <w:sz w:val="24"/>
          <w:szCs w:val="24"/>
        </w:rPr>
        <w:t xml:space="preserve"> </w:t>
      </w:r>
      <w:proofErr w:type="spellStart"/>
      <w:r w:rsidR="003B4AE6" w:rsidRPr="009C41C0">
        <w:rPr>
          <w:rFonts w:ascii="Times New Roman" w:hAnsi="Times New Roman" w:cs="Times New Roman"/>
          <w:i/>
          <w:iCs/>
          <w:sz w:val="24"/>
          <w:szCs w:val="24"/>
        </w:rPr>
        <w:t>cyn</w:t>
      </w:r>
      <w:r w:rsidR="002C59FD" w:rsidRPr="009C41C0">
        <w:rPr>
          <w:rFonts w:ascii="Times New Roman" w:hAnsi="Times New Roman" w:cs="Times New Roman"/>
          <w:i/>
          <w:iCs/>
          <w:sz w:val="24"/>
          <w:szCs w:val="24"/>
        </w:rPr>
        <w:t>ghellor</w:t>
      </w:r>
      <w:r w:rsidR="002C59FD" w:rsidRPr="009C41C0">
        <w:rPr>
          <w:rFonts w:ascii="Times New Roman" w:hAnsi="Times New Roman" w:cs="Times New Roman"/>
          <w:sz w:val="24"/>
          <w:szCs w:val="24"/>
        </w:rPr>
        <w:t>’s</w:t>
      </w:r>
      <w:proofErr w:type="spellEnd"/>
      <w:r w:rsidR="002C59FD" w:rsidRPr="009C41C0">
        <w:rPr>
          <w:rFonts w:ascii="Times New Roman" w:hAnsi="Times New Roman" w:cs="Times New Roman"/>
          <w:sz w:val="24"/>
          <w:szCs w:val="24"/>
        </w:rPr>
        <w:t xml:space="preserve"> daughter, a pound. The </w:t>
      </w:r>
      <w:proofErr w:type="spellStart"/>
      <w:r w:rsidR="002C59FD" w:rsidRPr="009C41C0">
        <w:rPr>
          <w:rFonts w:ascii="Times New Roman" w:hAnsi="Times New Roman" w:cs="Times New Roman"/>
          <w:i/>
          <w:iCs/>
          <w:sz w:val="24"/>
          <w:szCs w:val="24"/>
        </w:rPr>
        <w:t>amobr</w:t>
      </w:r>
      <w:proofErr w:type="spellEnd"/>
      <w:r w:rsidR="002C59FD" w:rsidRPr="009C41C0">
        <w:rPr>
          <w:rFonts w:ascii="Times New Roman" w:hAnsi="Times New Roman" w:cs="Times New Roman"/>
          <w:sz w:val="24"/>
          <w:szCs w:val="24"/>
        </w:rPr>
        <w:t xml:space="preserve"> of a </w:t>
      </w:r>
      <w:proofErr w:type="spellStart"/>
      <w:r w:rsidR="002C59FD" w:rsidRPr="009C41C0">
        <w:rPr>
          <w:rFonts w:ascii="Times New Roman" w:hAnsi="Times New Roman" w:cs="Times New Roman"/>
          <w:i/>
          <w:iCs/>
          <w:sz w:val="24"/>
          <w:szCs w:val="24"/>
        </w:rPr>
        <w:t>maer</w:t>
      </w:r>
      <w:r w:rsidR="002C59FD" w:rsidRPr="009C41C0">
        <w:rPr>
          <w:rFonts w:ascii="Times New Roman" w:hAnsi="Times New Roman" w:cs="Times New Roman"/>
          <w:sz w:val="24"/>
          <w:szCs w:val="24"/>
        </w:rPr>
        <w:t>’s</w:t>
      </w:r>
      <w:proofErr w:type="spellEnd"/>
      <w:r w:rsidR="002C59FD" w:rsidRPr="009C41C0">
        <w:rPr>
          <w:rFonts w:ascii="Times New Roman" w:hAnsi="Times New Roman" w:cs="Times New Roman"/>
          <w:sz w:val="24"/>
          <w:szCs w:val="24"/>
        </w:rPr>
        <w:t xml:space="preserve"> daughter, six score pence. The </w:t>
      </w:r>
      <w:proofErr w:type="spellStart"/>
      <w:r w:rsidR="002C59FD" w:rsidRPr="009C41C0">
        <w:rPr>
          <w:rFonts w:ascii="Times New Roman" w:hAnsi="Times New Roman" w:cs="Times New Roman"/>
          <w:i/>
          <w:iCs/>
          <w:sz w:val="24"/>
          <w:szCs w:val="24"/>
        </w:rPr>
        <w:t>amobr</w:t>
      </w:r>
      <w:proofErr w:type="spellEnd"/>
      <w:r w:rsidR="002C59FD" w:rsidRPr="009C41C0">
        <w:rPr>
          <w:rFonts w:ascii="Times New Roman" w:hAnsi="Times New Roman" w:cs="Times New Roman"/>
          <w:sz w:val="24"/>
          <w:szCs w:val="24"/>
        </w:rPr>
        <w:t xml:space="preserve"> </w:t>
      </w:r>
      <w:r w:rsidR="00F20C68" w:rsidRPr="009C41C0">
        <w:rPr>
          <w:rFonts w:ascii="Times New Roman" w:hAnsi="Times New Roman" w:cs="Times New Roman"/>
          <w:sz w:val="24"/>
          <w:szCs w:val="24"/>
        </w:rPr>
        <w:t xml:space="preserve">of the head of kindred, a pound and six </w:t>
      </w:r>
      <w:proofErr w:type="spellStart"/>
      <w:r w:rsidR="00F20C68" w:rsidRPr="009C41C0">
        <w:rPr>
          <w:rFonts w:ascii="Times New Roman" w:hAnsi="Times New Roman" w:cs="Times New Roman"/>
          <w:sz w:val="24"/>
          <w:szCs w:val="24"/>
        </w:rPr>
        <w:t>socre</w:t>
      </w:r>
      <w:proofErr w:type="spellEnd"/>
      <w:r w:rsidR="00F20C68" w:rsidRPr="009C41C0">
        <w:rPr>
          <w:rFonts w:ascii="Times New Roman" w:hAnsi="Times New Roman" w:cs="Times New Roman"/>
          <w:sz w:val="24"/>
          <w:szCs w:val="24"/>
        </w:rPr>
        <w:t xml:space="preserve"> pence. The </w:t>
      </w:r>
      <w:proofErr w:type="spellStart"/>
      <w:r w:rsidR="00F20C68" w:rsidRPr="009C41C0">
        <w:rPr>
          <w:rFonts w:ascii="Times New Roman" w:hAnsi="Times New Roman" w:cs="Times New Roman"/>
          <w:i/>
          <w:iCs/>
          <w:sz w:val="24"/>
          <w:szCs w:val="24"/>
        </w:rPr>
        <w:t>amobr</w:t>
      </w:r>
      <w:proofErr w:type="spellEnd"/>
      <w:r w:rsidR="00F20C68" w:rsidRPr="009C41C0">
        <w:rPr>
          <w:rFonts w:ascii="Times New Roman" w:hAnsi="Times New Roman" w:cs="Times New Roman"/>
          <w:sz w:val="24"/>
          <w:szCs w:val="24"/>
        </w:rPr>
        <w:t xml:space="preserve"> of an </w:t>
      </w:r>
      <w:proofErr w:type="spellStart"/>
      <w:r w:rsidR="00F20C68" w:rsidRPr="009C41C0">
        <w:rPr>
          <w:rFonts w:ascii="Times New Roman" w:hAnsi="Times New Roman" w:cs="Times New Roman"/>
          <w:i/>
          <w:iCs/>
          <w:sz w:val="24"/>
          <w:szCs w:val="24"/>
        </w:rPr>
        <w:t>uchelwr</w:t>
      </w:r>
      <w:r w:rsidR="00F20C68" w:rsidRPr="009C41C0">
        <w:rPr>
          <w:rFonts w:ascii="Times New Roman" w:hAnsi="Times New Roman" w:cs="Times New Roman"/>
          <w:sz w:val="24"/>
          <w:szCs w:val="24"/>
        </w:rPr>
        <w:t>’s</w:t>
      </w:r>
      <w:proofErr w:type="spellEnd"/>
      <w:r w:rsidR="00F20C68" w:rsidRPr="009C41C0">
        <w:rPr>
          <w:rFonts w:ascii="Times New Roman" w:hAnsi="Times New Roman" w:cs="Times New Roman"/>
          <w:sz w:val="24"/>
          <w:szCs w:val="24"/>
        </w:rPr>
        <w:t xml:space="preserve"> daughter</w:t>
      </w:r>
      <w:r w:rsidR="00A11AE8" w:rsidRPr="009C41C0">
        <w:rPr>
          <w:rFonts w:ascii="Times New Roman" w:hAnsi="Times New Roman" w:cs="Times New Roman"/>
          <w:sz w:val="24"/>
          <w:szCs w:val="24"/>
        </w:rPr>
        <w:t xml:space="preserve">, six score pence. The </w:t>
      </w:r>
      <w:proofErr w:type="spellStart"/>
      <w:r w:rsidR="00A11AE8" w:rsidRPr="009C41C0">
        <w:rPr>
          <w:rFonts w:ascii="Times New Roman" w:hAnsi="Times New Roman" w:cs="Times New Roman"/>
          <w:i/>
          <w:iCs/>
          <w:sz w:val="24"/>
          <w:szCs w:val="24"/>
        </w:rPr>
        <w:t>amobr</w:t>
      </w:r>
      <w:proofErr w:type="spellEnd"/>
      <w:r w:rsidR="00A11AE8" w:rsidRPr="009C41C0">
        <w:rPr>
          <w:rFonts w:ascii="Times New Roman" w:hAnsi="Times New Roman" w:cs="Times New Roman"/>
          <w:sz w:val="24"/>
          <w:szCs w:val="24"/>
        </w:rPr>
        <w:t xml:space="preserve"> </w:t>
      </w:r>
      <w:r w:rsidR="00F24DD8" w:rsidRPr="009C41C0">
        <w:rPr>
          <w:rFonts w:ascii="Times New Roman" w:hAnsi="Times New Roman" w:cs="Times New Roman"/>
          <w:sz w:val="24"/>
          <w:szCs w:val="24"/>
        </w:rPr>
        <w:t xml:space="preserve">of a </w:t>
      </w:r>
      <w:r w:rsidR="00F24DD8" w:rsidRPr="009C41C0">
        <w:rPr>
          <w:rFonts w:ascii="Times New Roman" w:hAnsi="Times New Roman" w:cs="Times New Roman"/>
          <w:i/>
          <w:iCs/>
          <w:sz w:val="24"/>
          <w:szCs w:val="24"/>
        </w:rPr>
        <w:t>villein</w:t>
      </w:r>
      <w:r w:rsidR="00F24DD8" w:rsidRPr="009C41C0">
        <w:rPr>
          <w:rFonts w:ascii="Times New Roman" w:hAnsi="Times New Roman" w:cs="Times New Roman"/>
          <w:sz w:val="24"/>
          <w:szCs w:val="24"/>
        </w:rPr>
        <w:t xml:space="preserve">’s daughter, four score. The </w:t>
      </w:r>
      <w:proofErr w:type="spellStart"/>
      <w:r w:rsidR="00F24DD8" w:rsidRPr="009C41C0">
        <w:rPr>
          <w:rFonts w:ascii="Times New Roman" w:hAnsi="Times New Roman" w:cs="Times New Roman"/>
          <w:i/>
          <w:iCs/>
          <w:sz w:val="24"/>
          <w:szCs w:val="24"/>
        </w:rPr>
        <w:t>amobr</w:t>
      </w:r>
      <w:proofErr w:type="spellEnd"/>
      <w:r w:rsidR="00F24DD8" w:rsidRPr="009C41C0">
        <w:rPr>
          <w:rFonts w:ascii="Times New Roman" w:hAnsi="Times New Roman" w:cs="Times New Roman"/>
          <w:sz w:val="24"/>
          <w:szCs w:val="24"/>
        </w:rPr>
        <w:t xml:space="preserve"> of a foreigner’s daughter, </w:t>
      </w:r>
      <w:proofErr w:type="gramStart"/>
      <w:r w:rsidR="00F24DD8" w:rsidRPr="009C41C0">
        <w:rPr>
          <w:rFonts w:ascii="Times New Roman" w:hAnsi="Times New Roman" w:cs="Times New Roman"/>
          <w:sz w:val="24"/>
          <w:szCs w:val="24"/>
        </w:rPr>
        <w:t>twenty four</w:t>
      </w:r>
      <w:proofErr w:type="gramEnd"/>
      <w:r w:rsidR="00F24DD8" w:rsidRPr="009C41C0">
        <w:rPr>
          <w:rFonts w:ascii="Times New Roman" w:hAnsi="Times New Roman" w:cs="Times New Roman"/>
          <w:sz w:val="24"/>
          <w:szCs w:val="24"/>
        </w:rPr>
        <w:t xml:space="preserve">. The </w:t>
      </w:r>
      <w:proofErr w:type="spellStart"/>
      <w:r w:rsidR="00F24DD8" w:rsidRPr="009C41C0">
        <w:rPr>
          <w:rFonts w:ascii="Times New Roman" w:hAnsi="Times New Roman" w:cs="Times New Roman"/>
          <w:i/>
          <w:iCs/>
          <w:sz w:val="24"/>
          <w:szCs w:val="24"/>
        </w:rPr>
        <w:t>amobr</w:t>
      </w:r>
      <w:proofErr w:type="spellEnd"/>
      <w:r w:rsidR="00F24DD8" w:rsidRPr="009C41C0">
        <w:rPr>
          <w:rFonts w:ascii="Times New Roman" w:hAnsi="Times New Roman" w:cs="Times New Roman"/>
          <w:sz w:val="24"/>
          <w:szCs w:val="24"/>
        </w:rPr>
        <w:t xml:space="preserve"> of the </w:t>
      </w:r>
      <w:r w:rsidR="001E634F" w:rsidRPr="009C41C0">
        <w:rPr>
          <w:rFonts w:ascii="Times New Roman" w:hAnsi="Times New Roman" w:cs="Times New Roman"/>
          <w:sz w:val="24"/>
          <w:szCs w:val="24"/>
        </w:rPr>
        <w:t>daughter of any chief official, according to some a pound, according to others six score</w:t>
      </w:r>
      <w:r w:rsidR="00321748" w:rsidRPr="009C41C0">
        <w:rPr>
          <w:rFonts w:ascii="Times New Roman" w:hAnsi="Times New Roman" w:cs="Times New Roman"/>
          <w:sz w:val="24"/>
          <w:szCs w:val="24"/>
        </w:rPr>
        <w:t xml:space="preserve">, according to others three score. The </w:t>
      </w:r>
      <w:proofErr w:type="spellStart"/>
      <w:r w:rsidR="00321748" w:rsidRPr="009C41C0">
        <w:rPr>
          <w:rFonts w:ascii="Times New Roman" w:hAnsi="Times New Roman" w:cs="Times New Roman"/>
          <w:i/>
          <w:iCs/>
          <w:sz w:val="24"/>
          <w:szCs w:val="24"/>
        </w:rPr>
        <w:t>amobr</w:t>
      </w:r>
      <w:proofErr w:type="spellEnd"/>
      <w:r w:rsidR="00321748" w:rsidRPr="009C41C0">
        <w:rPr>
          <w:rFonts w:ascii="Times New Roman" w:hAnsi="Times New Roman" w:cs="Times New Roman"/>
          <w:sz w:val="24"/>
          <w:szCs w:val="24"/>
        </w:rPr>
        <w:t xml:space="preserve"> of a slave’s daughter, twelve pence.</w:t>
      </w:r>
      <w:r w:rsidRPr="009C41C0">
        <w:rPr>
          <w:rFonts w:ascii="Times New Roman" w:hAnsi="Times New Roman" w:cs="Times New Roman"/>
          <w:sz w:val="24"/>
          <w:szCs w:val="24"/>
        </w:rPr>
        <w:t>”</w:t>
      </w:r>
      <w:r w:rsidR="00321748" w:rsidRPr="009C41C0">
        <w:rPr>
          <w:rStyle w:val="FootnoteReference"/>
          <w:rFonts w:ascii="Times New Roman" w:hAnsi="Times New Roman" w:cs="Times New Roman"/>
          <w:sz w:val="24"/>
          <w:szCs w:val="24"/>
        </w:rPr>
        <w:footnoteReference w:id="15"/>
      </w:r>
    </w:p>
    <w:p w14:paraId="165C391A" w14:textId="70BA3B6D" w:rsidR="0016602E" w:rsidRPr="009C41C0" w:rsidRDefault="008A5241" w:rsidP="003B4AE6">
      <w:pPr>
        <w:ind w:firstLine="720"/>
        <w:rPr>
          <w:rFonts w:ascii="Times New Roman" w:hAnsi="Times New Roman" w:cs="Times New Roman"/>
          <w:sz w:val="24"/>
          <w:szCs w:val="24"/>
        </w:rPr>
      </w:pPr>
      <w:r w:rsidRPr="009C41C0">
        <w:rPr>
          <w:rFonts w:ascii="Times New Roman" w:hAnsi="Times New Roman" w:cs="Times New Roman"/>
          <w:sz w:val="24"/>
          <w:szCs w:val="24"/>
        </w:rPr>
        <w:t>The</w:t>
      </w:r>
      <w:r w:rsidR="00791B4D" w:rsidRPr="009C41C0">
        <w:rPr>
          <w:rFonts w:ascii="Times New Roman" w:hAnsi="Times New Roman" w:cs="Times New Roman"/>
          <w:sz w:val="24"/>
          <w:szCs w:val="24"/>
        </w:rPr>
        <w:t xml:space="preserve"> monetary value demonstrates the legal importance and use of </w:t>
      </w:r>
      <w:r w:rsidR="00BC483B" w:rsidRPr="009C41C0">
        <w:rPr>
          <w:rFonts w:ascii="Times New Roman" w:hAnsi="Times New Roman" w:cs="Times New Roman"/>
          <w:sz w:val="24"/>
          <w:szCs w:val="24"/>
        </w:rPr>
        <w:t>an individual’s</w:t>
      </w:r>
      <w:r w:rsidR="00791B4D" w:rsidRPr="009C41C0">
        <w:rPr>
          <w:rFonts w:ascii="Times New Roman" w:hAnsi="Times New Roman" w:cs="Times New Roman"/>
          <w:sz w:val="24"/>
          <w:szCs w:val="24"/>
        </w:rPr>
        <w:t xml:space="preserve"> base status</w:t>
      </w:r>
      <w:r w:rsidR="00025779" w:rsidRPr="009C41C0">
        <w:rPr>
          <w:rFonts w:ascii="Times New Roman" w:hAnsi="Times New Roman" w:cs="Times New Roman"/>
          <w:sz w:val="24"/>
          <w:szCs w:val="24"/>
        </w:rPr>
        <w:t xml:space="preserve">. </w:t>
      </w:r>
      <w:r w:rsidR="00FF253D" w:rsidRPr="009C41C0">
        <w:rPr>
          <w:rFonts w:ascii="Times New Roman" w:hAnsi="Times New Roman" w:cs="Times New Roman"/>
          <w:sz w:val="24"/>
          <w:szCs w:val="24"/>
        </w:rPr>
        <w:t xml:space="preserve">Though </w:t>
      </w:r>
      <w:r w:rsidR="00025779" w:rsidRPr="009C41C0">
        <w:rPr>
          <w:rFonts w:ascii="Times New Roman" w:hAnsi="Times New Roman" w:cs="Times New Roman"/>
          <w:sz w:val="24"/>
          <w:szCs w:val="24"/>
        </w:rPr>
        <w:t>it</w:t>
      </w:r>
      <w:r w:rsidR="00FF253D" w:rsidRPr="009C41C0">
        <w:rPr>
          <w:rFonts w:ascii="Times New Roman" w:hAnsi="Times New Roman" w:cs="Times New Roman"/>
          <w:sz w:val="24"/>
          <w:szCs w:val="24"/>
        </w:rPr>
        <w:t xml:space="preserve"> may seem like a small thing, th</w:t>
      </w:r>
      <w:r w:rsidR="008337BB" w:rsidRPr="009C41C0">
        <w:rPr>
          <w:rFonts w:ascii="Times New Roman" w:hAnsi="Times New Roman" w:cs="Times New Roman"/>
          <w:sz w:val="24"/>
          <w:szCs w:val="24"/>
        </w:rPr>
        <w:t xml:space="preserve">is </w:t>
      </w:r>
      <w:r w:rsidR="00025779" w:rsidRPr="009C41C0">
        <w:rPr>
          <w:rFonts w:ascii="Times New Roman" w:hAnsi="Times New Roman" w:cs="Times New Roman"/>
          <w:sz w:val="24"/>
          <w:szCs w:val="24"/>
        </w:rPr>
        <w:t xml:space="preserve">monetary </w:t>
      </w:r>
      <w:r w:rsidR="008337BB" w:rsidRPr="009C41C0">
        <w:rPr>
          <w:rFonts w:ascii="Times New Roman" w:hAnsi="Times New Roman" w:cs="Times New Roman"/>
          <w:sz w:val="24"/>
          <w:szCs w:val="24"/>
        </w:rPr>
        <w:t xml:space="preserve">value ascribed to individuals based on their status was important </w:t>
      </w:r>
      <w:r w:rsidR="00025779" w:rsidRPr="009C41C0">
        <w:rPr>
          <w:rFonts w:ascii="Times New Roman" w:hAnsi="Times New Roman" w:cs="Times New Roman"/>
          <w:sz w:val="24"/>
          <w:szCs w:val="24"/>
        </w:rPr>
        <w:t xml:space="preserve">as it formed the basis </w:t>
      </w:r>
      <w:r w:rsidR="006C53A4" w:rsidRPr="009C41C0">
        <w:rPr>
          <w:rFonts w:ascii="Times New Roman" w:hAnsi="Times New Roman" w:cs="Times New Roman"/>
          <w:sz w:val="24"/>
          <w:szCs w:val="24"/>
        </w:rPr>
        <w:t xml:space="preserve">for all future legal proceedings. </w:t>
      </w:r>
      <w:r w:rsidR="00E04179" w:rsidRPr="009C41C0">
        <w:rPr>
          <w:rFonts w:ascii="Times New Roman" w:hAnsi="Times New Roman" w:cs="Times New Roman"/>
          <w:sz w:val="24"/>
          <w:szCs w:val="24"/>
        </w:rPr>
        <w:t xml:space="preserve">The specifics of many, if not all, legal transactions and procedures depended on the status of both parties involved in the </w:t>
      </w:r>
      <w:r w:rsidR="00006612" w:rsidRPr="009C41C0">
        <w:rPr>
          <w:rFonts w:ascii="Times New Roman" w:hAnsi="Times New Roman" w:cs="Times New Roman"/>
          <w:sz w:val="24"/>
          <w:szCs w:val="24"/>
        </w:rPr>
        <w:t xml:space="preserve">conflict. </w:t>
      </w:r>
      <w:r w:rsidR="006C53A4" w:rsidRPr="009C41C0">
        <w:rPr>
          <w:rFonts w:ascii="Times New Roman" w:hAnsi="Times New Roman" w:cs="Times New Roman"/>
          <w:sz w:val="24"/>
          <w:szCs w:val="24"/>
        </w:rPr>
        <w:t xml:space="preserve">It put a tangible number to their status </w:t>
      </w:r>
      <w:r w:rsidR="00795592" w:rsidRPr="009C41C0">
        <w:rPr>
          <w:rFonts w:ascii="Times New Roman" w:hAnsi="Times New Roman" w:cs="Times New Roman"/>
          <w:sz w:val="24"/>
          <w:szCs w:val="24"/>
        </w:rPr>
        <w:t xml:space="preserve">so, when conflict would arise between two individuals, the exact amounts each would owe the other </w:t>
      </w:r>
      <w:r w:rsidR="00B82D3A" w:rsidRPr="009C41C0">
        <w:rPr>
          <w:rFonts w:ascii="Times New Roman" w:hAnsi="Times New Roman" w:cs="Times New Roman"/>
          <w:sz w:val="24"/>
          <w:szCs w:val="24"/>
        </w:rPr>
        <w:t xml:space="preserve">for their insult-price or </w:t>
      </w:r>
      <w:r w:rsidR="00B82D3A" w:rsidRPr="009C41C0">
        <w:rPr>
          <w:rFonts w:ascii="Times New Roman" w:hAnsi="Times New Roman" w:cs="Times New Roman"/>
          <w:i/>
          <w:iCs/>
          <w:sz w:val="24"/>
          <w:szCs w:val="24"/>
        </w:rPr>
        <w:t>sarhead</w:t>
      </w:r>
      <w:r w:rsidR="00B82D3A" w:rsidRPr="009C41C0">
        <w:rPr>
          <w:rFonts w:ascii="Times New Roman" w:hAnsi="Times New Roman" w:cs="Times New Roman"/>
          <w:sz w:val="24"/>
          <w:szCs w:val="24"/>
        </w:rPr>
        <w:t xml:space="preserve">, </w:t>
      </w:r>
      <w:r w:rsidR="00795592" w:rsidRPr="009C41C0">
        <w:rPr>
          <w:rFonts w:ascii="Times New Roman" w:hAnsi="Times New Roman" w:cs="Times New Roman"/>
          <w:sz w:val="24"/>
          <w:szCs w:val="24"/>
        </w:rPr>
        <w:t xml:space="preserve">would </w:t>
      </w:r>
      <w:r w:rsidR="008D6EAB" w:rsidRPr="009C41C0">
        <w:rPr>
          <w:rFonts w:ascii="Times New Roman" w:hAnsi="Times New Roman" w:cs="Times New Roman"/>
          <w:sz w:val="24"/>
          <w:szCs w:val="24"/>
        </w:rPr>
        <w:t xml:space="preserve">already be laid out for the lawyers settling the disputes. </w:t>
      </w:r>
      <w:r w:rsidR="00795592" w:rsidRPr="009C41C0">
        <w:rPr>
          <w:rFonts w:ascii="Times New Roman" w:hAnsi="Times New Roman" w:cs="Times New Roman"/>
          <w:sz w:val="24"/>
          <w:szCs w:val="24"/>
        </w:rPr>
        <w:t xml:space="preserve"> </w:t>
      </w:r>
    </w:p>
    <w:p w14:paraId="0E99FE60" w14:textId="07FBC120" w:rsidR="00213391" w:rsidRPr="009C41C0" w:rsidRDefault="00D4635F" w:rsidP="00B61F66">
      <w:pPr>
        <w:ind w:firstLine="720"/>
        <w:rPr>
          <w:rFonts w:ascii="Times New Roman" w:hAnsi="Times New Roman" w:cs="Times New Roman"/>
          <w:sz w:val="24"/>
          <w:szCs w:val="24"/>
          <w:u w:val="single"/>
        </w:rPr>
      </w:pPr>
      <w:r w:rsidRPr="009C41C0">
        <w:rPr>
          <w:rFonts w:ascii="Times New Roman" w:hAnsi="Times New Roman" w:cs="Times New Roman"/>
          <w:sz w:val="24"/>
          <w:szCs w:val="24"/>
        </w:rPr>
        <w:t>Therefore</w:t>
      </w:r>
      <w:r w:rsidR="000E762C" w:rsidRPr="009C41C0">
        <w:rPr>
          <w:rFonts w:ascii="Times New Roman" w:hAnsi="Times New Roman" w:cs="Times New Roman"/>
          <w:sz w:val="24"/>
          <w:szCs w:val="24"/>
        </w:rPr>
        <w:t>,</w:t>
      </w:r>
      <w:r w:rsidRPr="009C41C0">
        <w:rPr>
          <w:rFonts w:ascii="Times New Roman" w:hAnsi="Times New Roman" w:cs="Times New Roman"/>
          <w:sz w:val="24"/>
          <w:szCs w:val="24"/>
        </w:rPr>
        <w:t xml:space="preserve"> when it comes to medieval Wales, social status is legal status</w:t>
      </w:r>
      <w:r w:rsidR="00ED07A1" w:rsidRPr="009C41C0">
        <w:rPr>
          <w:rFonts w:ascii="Times New Roman" w:hAnsi="Times New Roman" w:cs="Times New Roman"/>
          <w:sz w:val="24"/>
          <w:szCs w:val="24"/>
        </w:rPr>
        <w:t xml:space="preserve">. There are not two different forms or strains of status, but rather one that is used in two different spheres of society. This means that </w:t>
      </w:r>
      <w:r w:rsidR="00AB4CC3" w:rsidRPr="009C41C0">
        <w:rPr>
          <w:rFonts w:ascii="Times New Roman" w:hAnsi="Times New Roman" w:cs="Times New Roman"/>
          <w:sz w:val="24"/>
          <w:szCs w:val="24"/>
        </w:rPr>
        <w:t xml:space="preserve">the </w:t>
      </w:r>
      <w:r w:rsidR="00070A7A" w:rsidRPr="009C41C0">
        <w:rPr>
          <w:rFonts w:ascii="Times New Roman" w:hAnsi="Times New Roman" w:cs="Times New Roman"/>
          <w:sz w:val="24"/>
          <w:szCs w:val="24"/>
        </w:rPr>
        <w:t xml:space="preserve">medieval Welsh legal text </w:t>
      </w:r>
      <w:r w:rsidR="0002238C" w:rsidRPr="009C41C0">
        <w:rPr>
          <w:rFonts w:ascii="Times New Roman" w:hAnsi="Times New Roman" w:cs="Times New Roman"/>
          <w:sz w:val="24"/>
          <w:szCs w:val="24"/>
        </w:rPr>
        <w:t>is</w:t>
      </w:r>
      <w:r w:rsidR="00070A7A" w:rsidRPr="009C41C0">
        <w:rPr>
          <w:rFonts w:ascii="Times New Roman" w:hAnsi="Times New Roman" w:cs="Times New Roman"/>
          <w:sz w:val="24"/>
          <w:szCs w:val="24"/>
        </w:rPr>
        <w:t xml:space="preserve"> vital source </w:t>
      </w:r>
      <w:r w:rsidR="001B58FA" w:rsidRPr="009C41C0">
        <w:rPr>
          <w:rFonts w:ascii="Times New Roman" w:hAnsi="Times New Roman" w:cs="Times New Roman"/>
          <w:sz w:val="24"/>
          <w:szCs w:val="24"/>
        </w:rPr>
        <w:t xml:space="preserve">of information </w:t>
      </w:r>
      <w:r w:rsidR="00070A7A" w:rsidRPr="009C41C0">
        <w:rPr>
          <w:rFonts w:ascii="Times New Roman" w:hAnsi="Times New Roman" w:cs="Times New Roman"/>
          <w:sz w:val="24"/>
          <w:szCs w:val="24"/>
        </w:rPr>
        <w:t xml:space="preserve">for </w:t>
      </w:r>
      <w:r w:rsidR="0002238C" w:rsidRPr="009C41C0">
        <w:rPr>
          <w:rFonts w:ascii="Times New Roman" w:hAnsi="Times New Roman" w:cs="Times New Roman"/>
          <w:sz w:val="24"/>
          <w:szCs w:val="24"/>
        </w:rPr>
        <w:t xml:space="preserve">any </w:t>
      </w:r>
      <w:r w:rsidR="00070A7A" w:rsidRPr="009C41C0">
        <w:rPr>
          <w:rFonts w:ascii="Times New Roman" w:hAnsi="Times New Roman" w:cs="Times New Roman"/>
          <w:sz w:val="24"/>
          <w:szCs w:val="24"/>
        </w:rPr>
        <w:t>discussion o</w:t>
      </w:r>
      <w:r w:rsidR="00AB4CC3" w:rsidRPr="009C41C0">
        <w:rPr>
          <w:rFonts w:ascii="Times New Roman" w:hAnsi="Times New Roman" w:cs="Times New Roman"/>
          <w:sz w:val="24"/>
          <w:szCs w:val="24"/>
        </w:rPr>
        <w:t>n</w:t>
      </w:r>
      <w:r w:rsidR="00070A7A" w:rsidRPr="009C41C0">
        <w:rPr>
          <w:rFonts w:ascii="Times New Roman" w:hAnsi="Times New Roman" w:cs="Times New Roman"/>
          <w:sz w:val="24"/>
          <w:szCs w:val="24"/>
        </w:rPr>
        <w:t xml:space="preserve"> statu</w:t>
      </w:r>
      <w:r w:rsidR="00F15139" w:rsidRPr="009C41C0">
        <w:rPr>
          <w:rFonts w:ascii="Times New Roman" w:hAnsi="Times New Roman" w:cs="Times New Roman"/>
          <w:sz w:val="24"/>
          <w:szCs w:val="24"/>
        </w:rPr>
        <w:t>s</w:t>
      </w:r>
      <w:r w:rsidR="0002238C" w:rsidRPr="009C41C0">
        <w:rPr>
          <w:rFonts w:ascii="Times New Roman" w:hAnsi="Times New Roman" w:cs="Times New Roman"/>
          <w:sz w:val="24"/>
          <w:szCs w:val="24"/>
        </w:rPr>
        <w:t xml:space="preserve"> not only because of what it directly says about </w:t>
      </w:r>
      <w:r w:rsidR="001753AE" w:rsidRPr="009C41C0">
        <w:rPr>
          <w:rFonts w:ascii="Times New Roman" w:hAnsi="Times New Roman" w:cs="Times New Roman"/>
          <w:sz w:val="24"/>
          <w:szCs w:val="24"/>
        </w:rPr>
        <w:t>the values of certain individuals</w:t>
      </w:r>
      <w:r w:rsidR="0002238C" w:rsidRPr="009C41C0">
        <w:rPr>
          <w:rFonts w:ascii="Times New Roman" w:hAnsi="Times New Roman" w:cs="Times New Roman"/>
          <w:sz w:val="24"/>
          <w:szCs w:val="24"/>
        </w:rPr>
        <w:t>, but also because a large focus of the legal tract will be on the practice of shame and restoration of honour</w:t>
      </w:r>
      <w:r w:rsidR="001753AE" w:rsidRPr="009C41C0">
        <w:rPr>
          <w:rFonts w:ascii="Times New Roman" w:hAnsi="Times New Roman" w:cs="Times New Roman"/>
          <w:sz w:val="24"/>
          <w:szCs w:val="24"/>
        </w:rPr>
        <w:t xml:space="preserve">. It </w:t>
      </w:r>
      <w:r w:rsidR="00F22A45" w:rsidRPr="009C41C0">
        <w:rPr>
          <w:rFonts w:ascii="Times New Roman" w:hAnsi="Times New Roman" w:cs="Times New Roman"/>
          <w:sz w:val="24"/>
          <w:szCs w:val="24"/>
        </w:rPr>
        <w:t>will always aim to right</w:t>
      </w:r>
      <w:r w:rsidR="0002238C" w:rsidRPr="009C41C0">
        <w:rPr>
          <w:rFonts w:ascii="Times New Roman" w:hAnsi="Times New Roman" w:cs="Times New Roman"/>
          <w:sz w:val="24"/>
          <w:szCs w:val="24"/>
        </w:rPr>
        <w:t xml:space="preserve"> the wrongful valuation of shame through the restoration of the victim’s honour and, conversely, shaming the wrongdoers to maintain order in society. </w:t>
      </w:r>
      <w:r w:rsidR="00FA2C51" w:rsidRPr="009C41C0">
        <w:rPr>
          <w:rFonts w:ascii="Times New Roman" w:hAnsi="Times New Roman" w:cs="Times New Roman"/>
          <w:sz w:val="24"/>
          <w:szCs w:val="24"/>
        </w:rPr>
        <w:t>W</w:t>
      </w:r>
      <w:r w:rsidR="00213391" w:rsidRPr="009C41C0">
        <w:rPr>
          <w:rFonts w:ascii="Times New Roman" w:hAnsi="Times New Roman" w:cs="Times New Roman"/>
          <w:sz w:val="24"/>
          <w:szCs w:val="24"/>
        </w:rPr>
        <w:t xml:space="preserve">hen trying to decipher a person’s legal status, </w:t>
      </w:r>
      <w:r w:rsidR="00A117CD" w:rsidRPr="009C41C0">
        <w:rPr>
          <w:rFonts w:ascii="Times New Roman" w:hAnsi="Times New Roman" w:cs="Times New Roman"/>
          <w:sz w:val="24"/>
          <w:szCs w:val="24"/>
        </w:rPr>
        <w:t xml:space="preserve">especially that of women, </w:t>
      </w:r>
      <w:r w:rsidR="00213391" w:rsidRPr="009C41C0">
        <w:rPr>
          <w:rFonts w:ascii="Times New Roman" w:hAnsi="Times New Roman" w:cs="Times New Roman"/>
          <w:sz w:val="24"/>
          <w:szCs w:val="24"/>
        </w:rPr>
        <w:t xml:space="preserve">it is important to </w:t>
      </w:r>
      <w:r w:rsidR="00890C07" w:rsidRPr="009C41C0">
        <w:rPr>
          <w:rFonts w:ascii="Times New Roman" w:hAnsi="Times New Roman" w:cs="Times New Roman"/>
          <w:sz w:val="24"/>
          <w:szCs w:val="24"/>
        </w:rPr>
        <w:t xml:space="preserve">then look to two different </w:t>
      </w:r>
      <w:r w:rsidR="00114AF4" w:rsidRPr="009C41C0">
        <w:rPr>
          <w:rFonts w:ascii="Times New Roman" w:hAnsi="Times New Roman" w:cs="Times New Roman"/>
          <w:sz w:val="24"/>
          <w:szCs w:val="24"/>
        </w:rPr>
        <w:t>areas of influence</w:t>
      </w:r>
      <w:r w:rsidR="003324E4" w:rsidRPr="009C41C0">
        <w:rPr>
          <w:rFonts w:ascii="Times New Roman" w:hAnsi="Times New Roman" w:cs="Times New Roman"/>
          <w:sz w:val="24"/>
          <w:szCs w:val="24"/>
        </w:rPr>
        <w:t xml:space="preserve">, both of which can be found in </w:t>
      </w:r>
      <w:r w:rsidR="00114AF4" w:rsidRPr="009C41C0">
        <w:rPr>
          <w:rFonts w:ascii="Times New Roman" w:hAnsi="Times New Roman" w:cs="Times New Roman"/>
          <w:sz w:val="24"/>
          <w:szCs w:val="24"/>
        </w:rPr>
        <w:t>various</w:t>
      </w:r>
      <w:r w:rsidR="003324E4" w:rsidRPr="009C41C0">
        <w:rPr>
          <w:rFonts w:ascii="Times New Roman" w:hAnsi="Times New Roman" w:cs="Times New Roman"/>
          <w:sz w:val="24"/>
          <w:szCs w:val="24"/>
        </w:rPr>
        <w:t xml:space="preserve"> ways in the legal tracts</w:t>
      </w:r>
      <w:r w:rsidR="000358CE" w:rsidRPr="009C41C0">
        <w:rPr>
          <w:rFonts w:ascii="Times New Roman" w:hAnsi="Times New Roman" w:cs="Times New Roman"/>
          <w:sz w:val="24"/>
          <w:szCs w:val="24"/>
        </w:rPr>
        <w:t xml:space="preserve">. It is important to </w:t>
      </w:r>
      <w:r w:rsidR="007B3787" w:rsidRPr="009C41C0">
        <w:rPr>
          <w:rFonts w:ascii="Times New Roman" w:hAnsi="Times New Roman" w:cs="Times New Roman"/>
          <w:sz w:val="24"/>
          <w:szCs w:val="24"/>
        </w:rPr>
        <w:t>figure out both the specifics of the</w:t>
      </w:r>
      <w:r w:rsidR="00A117CD" w:rsidRPr="009C41C0">
        <w:rPr>
          <w:rFonts w:ascii="Times New Roman" w:hAnsi="Times New Roman" w:cs="Times New Roman"/>
          <w:sz w:val="24"/>
          <w:szCs w:val="24"/>
        </w:rPr>
        <w:t xml:space="preserve"> place they occupied </w:t>
      </w:r>
      <w:r w:rsidR="007B3787" w:rsidRPr="009C41C0">
        <w:rPr>
          <w:rFonts w:ascii="Times New Roman" w:hAnsi="Times New Roman" w:cs="Times New Roman"/>
          <w:sz w:val="24"/>
          <w:szCs w:val="24"/>
        </w:rPr>
        <w:t>in society</w:t>
      </w:r>
      <w:r w:rsidR="000358CE" w:rsidRPr="009C41C0">
        <w:rPr>
          <w:rFonts w:ascii="Times New Roman" w:hAnsi="Times New Roman" w:cs="Times New Roman"/>
          <w:sz w:val="24"/>
          <w:szCs w:val="24"/>
        </w:rPr>
        <w:t xml:space="preserve"> and</w:t>
      </w:r>
      <w:r w:rsidR="007B3787" w:rsidRPr="009C41C0">
        <w:rPr>
          <w:rFonts w:ascii="Times New Roman" w:hAnsi="Times New Roman" w:cs="Times New Roman"/>
          <w:sz w:val="24"/>
          <w:szCs w:val="24"/>
        </w:rPr>
        <w:t xml:space="preserve"> but also what </w:t>
      </w:r>
      <w:r w:rsidR="007B3787" w:rsidRPr="009C41C0">
        <w:rPr>
          <w:rFonts w:ascii="Times New Roman" w:hAnsi="Times New Roman" w:cs="Times New Roman"/>
          <w:sz w:val="24"/>
          <w:szCs w:val="24"/>
        </w:rPr>
        <w:lastRenderedPageBreak/>
        <w:t xml:space="preserve">formed the </w:t>
      </w:r>
      <w:r w:rsidR="00E3371D" w:rsidRPr="009C41C0">
        <w:rPr>
          <w:rFonts w:ascii="Times New Roman" w:hAnsi="Times New Roman" w:cs="Times New Roman"/>
          <w:sz w:val="24"/>
          <w:szCs w:val="24"/>
        </w:rPr>
        <w:t>basis of the</w:t>
      </w:r>
      <w:r w:rsidR="008C643E" w:rsidRPr="009C41C0">
        <w:rPr>
          <w:rFonts w:ascii="Times New Roman" w:hAnsi="Times New Roman" w:cs="Times New Roman"/>
          <w:sz w:val="24"/>
          <w:szCs w:val="24"/>
        </w:rPr>
        <w:t>ir</w:t>
      </w:r>
      <w:r w:rsidR="00E3371D" w:rsidRPr="009C41C0">
        <w:rPr>
          <w:rFonts w:ascii="Times New Roman" w:hAnsi="Times New Roman" w:cs="Times New Roman"/>
          <w:sz w:val="24"/>
          <w:szCs w:val="24"/>
        </w:rPr>
        <w:t xml:space="preserve"> honour-shame valuation. It is likely that a person of higher or lower status may have been valued</w:t>
      </w:r>
      <w:r w:rsidR="00BF2927" w:rsidRPr="009C41C0">
        <w:rPr>
          <w:rFonts w:ascii="Times New Roman" w:hAnsi="Times New Roman" w:cs="Times New Roman"/>
          <w:sz w:val="24"/>
          <w:szCs w:val="24"/>
        </w:rPr>
        <w:t>, as in honour or shamed, based on different characteristics.</w:t>
      </w:r>
      <w:r w:rsidR="00BF2927" w:rsidRPr="009C41C0">
        <w:rPr>
          <w:rFonts w:ascii="Times New Roman" w:hAnsi="Times New Roman" w:cs="Times New Roman"/>
          <w:b/>
          <w:bCs/>
          <w:sz w:val="24"/>
          <w:szCs w:val="24"/>
          <w:u w:val="single"/>
        </w:rPr>
        <w:t xml:space="preserve"> </w:t>
      </w:r>
    </w:p>
    <w:p w14:paraId="414A60ED" w14:textId="77C303BF" w:rsidR="00146C0E" w:rsidRPr="009C41C0" w:rsidRDefault="003324E4" w:rsidP="00B61F66">
      <w:pPr>
        <w:ind w:firstLine="720"/>
        <w:rPr>
          <w:rFonts w:ascii="Times New Roman" w:hAnsi="Times New Roman" w:cs="Times New Roman"/>
          <w:sz w:val="24"/>
          <w:szCs w:val="24"/>
        </w:rPr>
      </w:pPr>
      <w:r w:rsidRPr="009C41C0">
        <w:rPr>
          <w:rFonts w:ascii="Times New Roman" w:hAnsi="Times New Roman" w:cs="Times New Roman"/>
          <w:sz w:val="24"/>
          <w:szCs w:val="24"/>
        </w:rPr>
        <w:t xml:space="preserve">Before turning to the </w:t>
      </w:r>
      <w:r w:rsidR="00850A20" w:rsidRPr="009C41C0">
        <w:rPr>
          <w:rFonts w:ascii="Times New Roman" w:hAnsi="Times New Roman" w:cs="Times New Roman"/>
          <w:sz w:val="24"/>
          <w:szCs w:val="24"/>
        </w:rPr>
        <w:t xml:space="preserve">topic of a </w:t>
      </w:r>
      <w:r w:rsidRPr="009C41C0">
        <w:rPr>
          <w:rFonts w:ascii="Times New Roman" w:hAnsi="Times New Roman" w:cs="Times New Roman"/>
          <w:sz w:val="24"/>
          <w:szCs w:val="24"/>
        </w:rPr>
        <w:t xml:space="preserve">woman’s </w:t>
      </w:r>
      <w:r w:rsidR="00850A20" w:rsidRPr="009C41C0">
        <w:rPr>
          <w:rFonts w:ascii="Times New Roman" w:hAnsi="Times New Roman" w:cs="Times New Roman"/>
          <w:sz w:val="24"/>
          <w:szCs w:val="24"/>
        </w:rPr>
        <w:t xml:space="preserve">legal </w:t>
      </w:r>
      <w:r w:rsidRPr="009C41C0">
        <w:rPr>
          <w:rFonts w:ascii="Times New Roman" w:hAnsi="Times New Roman" w:cs="Times New Roman"/>
          <w:sz w:val="24"/>
          <w:szCs w:val="24"/>
        </w:rPr>
        <w:t xml:space="preserve">status, it is </w:t>
      </w:r>
      <w:r w:rsidR="007B4FF9" w:rsidRPr="009C41C0">
        <w:rPr>
          <w:rFonts w:ascii="Times New Roman" w:hAnsi="Times New Roman" w:cs="Times New Roman"/>
          <w:sz w:val="24"/>
          <w:szCs w:val="24"/>
        </w:rPr>
        <w:t xml:space="preserve">important to first explain what is meant by sexuality and </w:t>
      </w:r>
      <w:r w:rsidR="00833627" w:rsidRPr="009C41C0">
        <w:rPr>
          <w:rFonts w:ascii="Times New Roman" w:hAnsi="Times New Roman" w:cs="Times New Roman"/>
          <w:sz w:val="24"/>
          <w:szCs w:val="24"/>
        </w:rPr>
        <w:t xml:space="preserve">how it is likely to appear in the legal text. </w:t>
      </w:r>
      <w:r w:rsidRPr="009C41C0">
        <w:rPr>
          <w:rFonts w:ascii="Times New Roman" w:hAnsi="Times New Roman" w:cs="Times New Roman"/>
          <w:sz w:val="24"/>
          <w:szCs w:val="24"/>
        </w:rPr>
        <w:t>There are many ways of understanding or interpreting sexuality, but for the purposes of the paper it is going to be used broadly to mean “the quality or state of being sexual”.</w:t>
      </w:r>
      <w:r w:rsidRPr="009C41C0">
        <w:rPr>
          <w:rStyle w:val="FootnoteReference"/>
          <w:rFonts w:ascii="Times New Roman" w:hAnsi="Times New Roman" w:cs="Times New Roman"/>
          <w:sz w:val="24"/>
          <w:szCs w:val="24"/>
        </w:rPr>
        <w:footnoteReference w:id="16"/>
      </w:r>
      <w:r w:rsidRPr="009C41C0">
        <w:rPr>
          <w:rFonts w:ascii="Times New Roman" w:hAnsi="Times New Roman" w:cs="Times New Roman"/>
          <w:sz w:val="24"/>
          <w:szCs w:val="24"/>
        </w:rPr>
        <w:t xml:space="preserve"> While this definition may be problematic to some, I believe a broader definition is required here as it better encompasses the uses of sexuality in a medieval context. For instance, in the context of the medieval Welsh legal scene, the idea of marriage fits under the heading of sexuality as it was viewed as a characteristic of a particular branch of sexual unions. </w:t>
      </w:r>
    </w:p>
    <w:p w14:paraId="47D39E3E" w14:textId="40D4D424" w:rsidR="00146C0E" w:rsidRPr="009C41C0" w:rsidRDefault="003324E4" w:rsidP="00445D24">
      <w:pPr>
        <w:ind w:firstLine="720"/>
        <w:rPr>
          <w:rFonts w:ascii="Times New Roman" w:hAnsi="Times New Roman" w:cs="Times New Roman"/>
          <w:sz w:val="24"/>
          <w:szCs w:val="24"/>
        </w:rPr>
      </w:pPr>
      <w:r w:rsidRPr="009C41C0">
        <w:rPr>
          <w:rFonts w:ascii="Times New Roman" w:hAnsi="Times New Roman" w:cs="Times New Roman"/>
          <w:sz w:val="24"/>
          <w:szCs w:val="24"/>
        </w:rPr>
        <w:t>In the medieval Welsh context, marriage refers to a union between a man and a woman, bound by a contractual agreement, either written or oral, characterized by the transfer of goods and a promise of sexual activity.</w:t>
      </w:r>
      <w:r w:rsidR="006206FD" w:rsidRPr="009C41C0">
        <w:rPr>
          <w:rStyle w:val="FootnoteReference"/>
          <w:rFonts w:ascii="Times New Roman" w:hAnsi="Times New Roman" w:cs="Times New Roman"/>
          <w:sz w:val="24"/>
          <w:szCs w:val="24"/>
        </w:rPr>
        <w:footnoteReference w:id="17"/>
      </w:r>
      <w:r w:rsidRPr="009C41C0">
        <w:rPr>
          <w:rFonts w:ascii="Times New Roman" w:hAnsi="Times New Roman" w:cs="Times New Roman"/>
          <w:sz w:val="24"/>
          <w:szCs w:val="24"/>
        </w:rPr>
        <w:t xml:space="preserve"> The characteristics of each marriage union could vary quite broadly and it appears as though there were nine different types of legally recognized marital unions with varying levels of legal status ascribed to them.</w:t>
      </w:r>
      <w:r w:rsidRPr="009C41C0">
        <w:rPr>
          <w:rStyle w:val="FootnoteReference"/>
          <w:rFonts w:ascii="Times New Roman" w:hAnsi="Times New Roman" w:cs="Times New Roman"/>
          <w:sz w:val="24"/>
          <w:szCs w:val="24"/>
        </w:rPr>
        <w:footnoteReference w:id="18"/>
      </w:r>
      <w:r w:rsidRPr="009C41C0">
        <w:rPr>
          <w:rFonts w:ascii="Times New Roman" w:hAnsi="Times New Roman" w:cs="Times New Roman"/>
          <w:sz w:val="24"/>
          <w:szCs w:val="24"/>
        </w:rPr>
        <w:t xml:space="preserve"> Each type was characterized in its own way based on the consent of the woman and/or family, the amount of moveable goods each party brought to the union, as well as the circumstances surrounding the sexual activity.</w:t>
      </w:r>
      <w:r w:rsidRPr="009C41C0">
        <w:rPr>
          <w:rStyle w:val="FootnoteReference"/>
          <w:rFonts w:ascii="Times New Roman" w:hAnsi="Times New Roman" w:cs="Times New Roman"/>
          <w:sz w:val="24"/>
          <w:szCs w:val="24"/>
        </w:rPr>
        <w:footnoteReference w:id="19"/>
      </w:r>
      <w:r w:rsidRPr="009C41C0">
        <w:rPr>
          <w:rFonts w:ascii="Times New Roman" w:hAnsi="Times New Roman" w:cs="Times New Roman"/>
          <w:sz w:val="24"/>
          <w:szCs w:val="24"/>
        </w:rPr>
        <w:t xml:space="preserve"> For example, among the two marriages characterized by both family approval and moveable goods, you had the </w:t>
      </w:r>
      <w:r w:rsidRPr="009C41C0">
        <w:rPr>
          <w:rFonts w:ascii="Times New Roman" w:hAnsi="Times New Roman" w:cs="Times New Roman"/>
          <w:i/>
          <w:iCs/>
          <w:sz w:val="24"/>
          <w:szCs w:val="24"/>
        </w:rPr>
        <w:t>priodas</w:t>
      </w:r>
      <w:r w:rsidRPr="009C41C0">
        <w:rPr>
          <w:rFonts w:ascii="Times New Roman" w:hAnsi="Times New Roman" w:cs="Times New Roman"/>
          <w:sz w:val="24"/>
          <w:szCs w:val="24"/>
        </w:rPr>
        <w:t xml:space="preserve"> as the first, where the wife contributes at least half the husband’s value of moveable goods to the marriage which was seen as higher in status than the </w:t>
      </w:r>
      <w:r w:rsidRPr="009C41C0">
        <w:rPr>
          <w:rFonts w:ascii="Times New Roman" w:hAnsi="Times New Roman" w:cs="Times New Roman"/>
          <w:i/>
          <w:iCs/>
          <w:sz w:val="24"/>
          <w:szCs w:val="24"/>
        </w:rPr>
        <w:t>agwedi</w:t>
      </w:r>
      <w:r w:rsidRPr="009C41C0">
        <w:rPr>
          <w:rFonts w:ascii="Times New Roman" w:hAnsi="Times New Roman" w:cs="Times New Roman"/>
          <w:sz w:val="24"/>
          <w:szCs w:val="24"/>
        </w:rPr>
        <w:t>, where she contributes less than half.</w:t>
      </w:r>
      <w:r w:rsidRPr="009C41C0">
        <w:rPr>
          <w:rStyle w:val="FootnoteReference"/>
          <w:rFonts w:ascii="Times New Roman" w:hAnsi="Times New Roman" w:cs="Times New Roman"/>
          <w:sz w:val="24"/>
          <w:szCs w:val="24"/>
        </w:rPr>
        <w:footnoteReference w:id="20"/>
      </w:r>
      <w:r w:rsidRPr="009C41C0">
        <w:rPr>
          <w:rFonts w:ascii="Times New Roman" w:hAnsi="Times New Roman" w:cs="Times New Roman"/>
          <w:sz w:val="24"/>
          <w:szCs w:val="24"/>
        </w:rPr>
        <w:t xml:space="preserve"> In contrast, however, there was also the </w:t>
      </w:r>
      <w:proofErr w:type="spellStart"/>
      <w:r w:rsidRPr="009C41C0">
        <w:rPr>
          <w:rFonts w:ascii="Times New Roman" w:hAnsi="Times New Roman" w:cs="Times New Roman"/>
          <w:i/>
          <w:iCs/>
          <w:sz w:val="24"/>
          <w:szCs w:val="24"/>
        </w:rPr>
        <w:t>caradas</w:t>
      </w:r>
      <w:proofErr w:type="spellEnd"/>
      <w:r w:rsidRPr="009C41C0">
        <w:rPr>
          <w:rFonts w:ascii="Times New Roman" w:hAnsi="Times New Roman" w:cs="Times New Roman"/>
          <w:sz w:val="24"/>
          <w:szCs w:val="24"/>
        </w:rPr>
        <w:t>, a marital union among those without any transfer of moveable goods but garnering the approval of both the woman and her kin – it is described as a union where the woman is openly visited by the man at her house.</w:t>
      </w:r>
      <w:r w:rsidRPr="009C41C0">
        <w:rPr>
          <w:rFonts w:ascii="Times New Roman" w:hAnsi="Times New Roman" w:cs="Times New Roman"/>
          <w:sz w:val="24"/>
          <w:szCs w:val="24"/>
          <w:vertAlign w:val="superscript"/>
        </w:rPr>
        <w:footnoteReference w:id="21"/>
      </w:r>
      <w:r w:rsidRPr="009C41C0">
        <w:rPr>
          <w:rFonts w:ascii="Times New Roman" w:hAnsi="Times New Roman" w:cs="Times New Roman"/>
          <w:sz w:val="24"/>
          <w:szCs w:val="24"/>
        </w:rPr>
        <w:t xml:space="preserve"> </w:t>
      </w:r>
    </w:p>
    <w:p w14:paraId="0CBBB6BE" w14:textId="1AE7C094" w:rsidR="003324E4" w:rsidRPr="009C41C0" w:rsidRDefault="003324E4" w:rsidP="00445D24">
      <w:pPr>
        <w:ind w:firstLine="720"/>
        <w:rPr>
          <w:rFonts w:ascii="Times New Roman" w:hAnsi="Times New Roman" w:cs="Times New Roman"/>
          <w:sz w:val="24"/>
          <w:szCs w:val="24"/>
        </w:rPr>
      </w:pPr>
      <w:r w:rsidRPr="009C41C0">
        <w:rPr>
          <w:rFonts w:ascii="Times New Roman" w:hAnsi="Times New Roman" w:cs="Times New Roman"/>
          <w:sz w:val="24"/>
          <w:szCs w:val="24"/>
        </w:rPr>
        <w:t xml:space="preserve">While this may not follow modern understanding of marriage, it does show that in medieval Wales marriage was a union that encompassed a broad range of relationships with sexual activity as the common factor throughout them all. Similarly, in the legal context, it also includes the idea of virginity. While this may seem contradictory since virginity is by its very nature, a state before and without sexual activity, its existence as a societal institution deals with a whole range of sexual qualities that are shamed for being sexual and honour for not being sexual. It was a sexual quality that women were expected to preserve until marriage. </w:t>
      </w:r>
    </w:p>
    <w:p w14:paraId="66BF79D0" w14:textId="61483D9B" w:rsidR="00153766" w:rsidRPr="009C41C0" w:rsidRDefault="00390B9A" w:rsidP="004F1907">
      <w:pPr>
        <w:rPr>
          <w:rFonts w:ascii="Times New Roman" w:hAnsi="Times New Roman" w:cs="Times New Roman"/>
          <w:sz w:val="24"/>
          <w:szCs w:val="24"/>
          <w:u w:val="single"/>
        </w:rPr>
      </w:pPr>
      <w:r w:rsidRPr="009C41C0">
        <w:rPr>
          <w:rFonts w:ascii="Times New Roman" w:hAnsi="Times New Roman" w:cs="Times New Roman"/>
          <w:sz w:val="24"/>
          <w:szCs w:val="24"/>
          <w:u w:val="single"/>
        </w:rPr>
        <w:lastRenderedPageBreak/>
        <w:t xml:space="preserve">Women’s </w:t>
      </w:r>
      <w:r w:rsidR="00850A20" w:rsidRPr="009C41C0">
        <w:rPr>
          <w:rFonts w:ascii="Times New Roman" w:hAnsi="Times New Roman" w:cs="Times New Roman"/>
          <w:sz w:val="24"/>
          <w:szCs w:val="24"/>
          <w:u w:val="single"/>
        </w:rPr>
        <w:t>S</w:t>
      </w:r>
      <w:r w:rsidRPr="009C41C0">
        <w:rPr>
          <w:rFonts w:ascii="Times New Roman" w:hAnsi="Times New Roman" w:cs="Times New Roman"/>
          <w:sz w:val="24"/>
          <w:szCs w:val="24"/>
          <w:u w:val="single"/>
        </w:rPr>
        <w:t>tatus &amp; Sexuality</w:t>
      </w:r>
      <w:r w:rsidR="00153766" w:rsidRPr="009C41C0">
        <w:rPr>
          <w:rFonts w:ascii="Times New Roman" w:hAnsi="Times New Roman" w:cs="Times New Roman"/>
          <w:sz w:val="24"/>
          <w:szCs w:val="24"/>
          <w:u w:val="single"/>
        </w:rPr>
        <w:t xml:space="preserve"> </w:t>
      </w:r>
    </w:p>
    <w:p w14:paraId="222A829B" w14:textId="77777777" w:rsidR="00905952" w:rsidRPr="009C41C0" w:rsidRDefault="00D87268" w:rsidP="00885775">
      <w:pPr>
        <w:ind w:firstLine="720"/>
        <w:rPr>
          <w:rFonts w:ascii="Times New Roman" w:hAnsi="Times New Roman" w:cs="Times New Roman"/>
          <w:sz w:val="24"/>
          <w:szCs w:val="24"/>
        </w:rPr>
      </w:pPr>
      <w:proofErr w:type="gramStart"/>
      <w:r w:rsidRPr="009C41C0">
        <w:rPr>
          <w:rFonts w:ascii="Times New Roman" w:hAnsi="Times New Roman" w:cs="Times New Roman"/>
          <w:sz w:val="24"/>
          <w:szCs w:val="24"/>
        </w:rPr>
        <w:t>In inspecting the legal tract, there</w:t>
      </w:r>
      <w:proofErr w:type="gramEnd"/>
      <w:r w:rsidRPr="009C41C0">
        <w:rPr>
          <w:rFonts w:ascii="Times New Roman" w:hAnsi="Times New Roman" w:cs="Times New Roman"/>
          <w:sz w:val="24"/>
          <w:szCs w:val="24"/>
        </w:rPr>
        <w:t xml:space="preserve"> are two main sources of influence that </w:t>
      </w:r>
      <w:r w:rsidR="00EE1E3F" w:rsidRPr="009C41C0">
        <w:rPr>
          <w:rFonts w:ascii="Times New Roman" w:hAnsi="Times New Roman" w:cs="Times New Roman"/>
          <w:sz w:val="24"/>
          <w:szCs w:val="24"/>
        </w:rPr>
        <w:t xml:space="preserve">formed and continued </w:t>
      </w:r>
      <w:r w:rsidR="002944B3" w:rsidRPr="009C41C0">
        <w:rPr>
          <w:rFonts w:ascii="Times New Roman" w:hAnsi="Times New Roman" w:cs="Times New Roman"/>
          <w:sz w:val="24"/>
          <w:szCs w:val="24"/>
        </w:rPr>
        <w:t xml:space="preserve">to </w:t>
      </w:r>
      <w:r w:rsidR="00EE1E3F" w:rsidRPr="009C41C0">
        <w:rPr>
          <w:rFonts w:ascii="Times New Roman" w:hAnsi="Times New Roman" w:cs="Times New Roman"/>
          <w:sz w:val="24"/>
          <w:szCs w:val="24"/>
        </w:rPr>
        <w:t xml:space="preserve">shape her status: </w:t>
      </w:r>
      <w:r w:rsidR="00B8318B" w:rsidRPr="009C41C0">
        <w:rPr>
          <w:rFonts w:ascii="Times New Roman" w:hAnsi="Times New Roman" w:cs="Times New Roman"/>
          <w:sz w:val="24"/>
          <w:szCs w:val="24"/>
        </w:rPr>
        <w:t>the former was her closest male kin and the latter, which will be discussed in much greater detai</w:t>
      </w:r>
      <w:r w:rsidR="002944B3" w:rsidRPr="009C41C0">
        <w:rPr>
          <w:rFonts w:ascii="Times New Roman" w:hAnsi="Times New Roman" w:cs="Times New Roman"/>
          <w:sz w:val="24"/>
          <w:szCs w:val="24"/>
        </w:rPr>
        <w:t>l</w:t>
      </w:r>
      <w:r w:rsidR="00B8318B" w:rsidRPr="009C41C0">
        <w:rPr>
          <w:rFonts w:ascii="Times New Roman" w:hAnsi="Times New Roman" w:cs="Times New Roman"/>
          <w:sz w:val="24"/>
          <w:szCs w:val="24"/>
        </w:rPr>
        <w:t xml:space="preserve"> was influenced by </w:t>
      </w:r>
      <w:r w:rsidR="00F943AE" w:rsidRPr="009C41C0">
        <w:rPr>
          <w:rFonts w:ascii="Times New Roman" w:hAnsi="Times New Roman" w:cs="Times New Roman"/>
          <w:sz w:val="24"/>
          <w:szCs w:val="24"/>
        </w:rPr>
        <w:t xml:space="preserve">the institution of virginity, by her sexuality. </w:t>
      </w:r>
      <w:r w:rsidR="00252828" w:rsidRPr="009C41C0">
        <w:rPr>
          <w:rFonts w:ascii="Times New Roman" w:hAnsi="Times New Roman" w:cs="Times New Roman"/>
          <w:sz w:val="24"/>
          <w:szCs w:val="24"/>
        </w:rPr>
        <w:t xml:space="preserve">When it comes to a woman’s base status, the legal tract does not go into much detail about the </w:t>
      </w:r>
      <w:r w:rsidR="002A1A53" w:rsidRPr="009C41C0">
        <w:rPr>
          <w:rFonts w:ascii="Times New Roman" w:hAnsi="Times New Roman" w:cs="Times New Roman"/>
          <w:sz w:val="24"/>
          <w:szCs w:val="24"/>
        </w:rPr>
        <w:t xml:space="preserve">specifics of the value women may have brought to society or the exact monetary value they had in and of themselves. Instead, </w:t>
      </w:r>
      <w:r w:rsidR="004073D1" w:rsidRPr="009C41C0">
        <w:rPr>
          <w:rFonts w:ascii="Times New Roman" w:hAnsi="Times New Roman" w:cs="Times New Roman"/>
          <w:sz w:val="24"/>
          <w:szCs w:val="24"/>
        </w:rPr>
        <w:t xml:space="preserve">it links her value to that of the closest male influence </w:t>
      </w:r>
      <w:r w:rsidR="0047448E" w:rsidRPr="009C41C0">
        <w:rPr>
          <w:rFonts w:ascii="Times New Roman" w:hAnsi="Times New Roman" w:cs="Times New Roman"/>
          <w:sz w:val="24"/>
          <w:szCs w:val="24"/>
        </w:rPr>
        <w:t xml:space="preserve">in her life. </w:t>
      </w:r>
      <w:r w:rsidR="008F73C0" w:rsidRPr="009C41C0">
        <w:rPr>
          <w:rFonts w:ascii="Times New Roman" w:hAnsi="Times New Roman" w:cs="Times New Roman"/>
          <w:sz w:val="24"/>
          <w:szCs w:val="24"/>
        </w:rPr>
        <w:t xml:space="preserve">For example, it states that “the </w:t>
      </w:r>
      <w:r w:rsidR="008F73C0" w:rsidRPr="009C41C0">
        <w:rPr>
          <w:rFonts w:ascii="Times New Roman" w:hAnsi="Times New Roman" w:cs="Times New Roman"/>
          <w:i/>
          <w:iCs/>
          <w:sz w:val="24"/>
          <w:szCs w:val="24"/>
        </w:rPr>
        <w:t>sarhead</w:t>
      </w:r>
      <w:r w:rsidR="008F73C0" w:rsidRPr="009C41C0">
        <w:rPr>
          <w:rFonts w:ascii="Times New Roman" w:hAnsi="Times New Roman" w:cs="Times New Roman"/>
          <w:sz w:val="24"/>
          <w:szCs w:val="24"/>
        </w:rPr>
        <w:t xml:space="preserve"> of a married woman is according to the status of her husband, namely, a third of her husband’s </w:t>
      </w:r>
      <w:r w:rsidR="008F73C0" w:rsidRPr="009C41C0">
        <w:rPr>
          <w:rFonts w:ascii="Times New Roman" w:hAnsi="Times New Roman" w:cs="Times New Roman"/>
          <w:i/>
          <w:iCs/>
          <w:sz w:val="24"/>
          <w:szCs w:val="24"/>
        </w:rPr>
        <w:t>sarhead</w:t>
      </w:r>
      <w:r w:rsidR="008F73C0" w:rsidRPr="009C41C0">
        <w:rPr>
          <w:rFonts w:ascii="Times New Roman" w:hAnsi="Times New Roman" w:cs="Times New Roman"/>
          <w:sz w:val="24"/>
          <w:szCs w:val="24"/>
        </w:rPr>
        <w:t xml:space="preserve">. Before she is given to a man, it is half the </w:t>
      </w:r>
      <w:r w:rsidR="008F73C0" w:rsidRPr="009C41C0">
        <w:rPr>
          <w:rFonts w:ascii="Times New Roman" w:hAnsi="Times New Roman" w:cs="Times New Roman"/>
          <w:i/>
          <w:iCs/>
          <w:sz w:val="24"/>
          <w:szCs w:val="24"/>
        </w:rPr>
        <w:t>sarhead</w:t>
      </w:r>
      <w:r w:rsidR="008F73C0" w:rsidRPr="009C41C0">
        <w:rPr>
          <w:rFonts w:ascii="Times New Roman" w:hAnsi="Times New Roman" w:cs="Times New Roman"/>
          <w:sz w:val="24"/>
          <w:szCs w:val="24"/>
        </w:rPr>
        <w:t xml:space="preserve"> of her brother.”</w:t>
      </w:r>
      <w:r w:rsidR="008F73C0" w:rsidRPr="009C41C0">
        <w:rPr>
          <w:rStyle w:val="FootnoteReference"/>
          <w:rFonts w:ascii="Times New Roman" w:hAnsi="Times New Roman" w:cs="Times New Roman"/>
          <w:sz w:val="24"/>
          <w:szCs w:val="24"/>
        </w:rPr>
        <w:footnoteReference w:id="22"/>
      </w:r>
      <w:r w:rsidR="008F73C0" w:rsidRPr="009C41C0">
        <w:rPr>
          <w:rFonts w:ascii="Times New Roman" w:hAnsi="Times New Roman" w:cs="Times New Roman"/>
          <w:sz w:val="24"/>
          <w:szCs w:val="24"/>
        </w:rPr>
        <w:t xml:space="preserve"> Also, a woman’s </w:t>
      </w:r>
      <w:r w:rsidR="008F73C0" w:rsidRPr="009C41C0">
        <w:rPr>
          <w:rFonts w:ascii="Times New Roman" w:hAnsi="Times New Roman" w:cs="Times New Roman"/>
          <w:i/>
          <w:iCs/>
          <w:sz w:val="24"/>
          <w:szCs w:val="24"/>
        </w:rPr>
        <w:t>galanas</w:t>
      </w:r>
      <w:r w:rsidR="008F73C0" w:rsidRPr="009C41C0">
        <w:rPr>
          <w:rFonts w:ascii="Times New Roman" w:hAnsi="Times New Roman" w:cs="Times New Roman"/>
          <w:sz w:val="24"/>
          <w:szCs w:val="24"/>
        </w:rPr>
        <w:t>, regardless of her marital status or whether she is the one giving or receiving the payment, is half the amount of her brother.</w:t>
      </w:r>
      <w:r w:rsidR="008F73C0" w:rsidRPr="009C41C0">
        <w:rPr>
          <w:rStyle w:val="FootnoteReference"/>
          <w:rFonts w:ascii="Times New Roman" w:hAnsi="Times New Roman" w:cs="Times New Roman"/>
          <w:sz w:val="24"/>
          <w:szCs w:val="24"/>
        </w:rPr>
        <w:footnoteReference w:id="23"/>
      </w:r>
      <w:r w:rsidR="008F73C0" w:rsidRPr="009C41C0">
        <w:rPr>
          <w:rFonts w:ascii="Times New Roman" w:hAnsi="Times New Roman" w:cs="Times New Roman"/>
          <w:sz w:val="24"/>
          <w:szCs w:val="24"/>
        </w:rPr>
        <w:t xml:space="preserve"> On this issue, the legal tract leaves no doubt that, </w:t>
      </w:r>
      <w:r w:rsidR="002B419F" w:rsidRPr="009C41C0">
        <w:rPr>
          <w:rFonts w:ascii="Times New Roman" w:hAnsi="Times New Roman" w:cs="Times New Roman"/>
          <w:sz w:val="24"/>
          <w:szCs w:val="24"/>
        </w:rPr>
        <w:t xml:space="preserve">the </w:t>
      </w:r>
      <w:r w:rsidR="00B95956" w:rsidRPr="009C41C0">
        <w:rPr>
          <w:rFonts w:ascii="Times New Roman" w:hAnsi="Times New Roman" w:cs="Times New Roman"/>
          <w:sz w:val="24"/>
          <w:szCs w:val="24"/>
        </w:rPr>
        <w:t xml:space="preserve">base social value of a woman is measured based on the </w:t>
      </w:r>
      <w:r w:rsidR="00F20CD8" w:rsidRPr="009C41C0">
        <w:rPr>
          <w:rFonts w:ascii="Times New Roman" w:hAnsi="Times New Roman" w:cs="Times New Roman"/>
          <w:sz w:val="24"/>
          <w:szCs w:val="24"/>
        </w:rPr>
        <w:t xml:space="preserve">status-value of </w:t>
      </w:r>
      <w:r w:rsidR="003F1A6B" w:rsidRPr="009C41C0">
        <w:rPr>
          <w:rFonts w:ascii="Times New Roman" w:hAnsi="Times New Roman" w:cs="Times New Roman"/>
          <w:sz w:val="24"/>
          <w:szCs w:val="24"/>
        </w:rPr>
        <w:t xml:space="preserve">the men in her life. While </w:t>
      </w:r>
      <w:r w:rsidR="008356EB" w:rsidRPr="009C41C0">
        <w:rPr>
          <w:rFonts w:ascii="Times New Roman" w:hAnsi="Times New Roman" w:cs="Times New Roman"/>
          <w:sz w:val="24"/>
          <w:szCs w:val="24"/>
        </w:rPr>
        <w:t xml:space="preserve">this is important because it means that women, </w:t>
      </w:r>
      <w:r w:rsidR="00597906" w:rsidRPr="009C41C0">
        <w:rPr>
          <w:rFonts w:ascii="Times New Roman" w:hAnsi="Times New Roman" w:cs="Times New Roman"/>
          <w:sz w:val="24"/>
          <w:szCs w:val="24"/>
        </w:rPr>
        <w:t xml:space="preserve">as a whole kind, had status and social value, </w:t>
      </w:r>
      <w:r w:rsidR="00547E78" w:rsidRPr="009C41C0">
        <w:rPr>
          <w:rFonts w:ascii="Times New Roman" w:hAnsi="Times New Roman" w:cs="Times New Roman"/>
          <w:sz w:val="24"/>
          <w:szCs w:val="24"/>
        </w:rPr>
        <w:t>the legal text does cap this value at a</w:t>
      </w:r>
      <w:r w:rsidR="008F73C0" w:rsidRPr="009C41C0">
        <w:rPr>
          <w:rFonts w:ascii="Times New Roman" w:hAnsi="Times New Roman" w:cs="Times New Roman"/>
          <w:sz w:val="24"/>
          <w:szCs w:val="24"/>
        </w:rPr>
        <w:t xml:space="preserve"> fraction of </w:t>
      </w:r>
      <w:r w:rsidR="00DA3EA9" w:rsidRPr="009C41C0">
        <w:rPr>
          <w:rFonts w:ascii="Times New Roman" w:hAnsi="Times New Roman" w:cs="Times New Roman"/>
          <w:sz w:val="24"/>
          <w:szCs w:val="24"/>
        </w:rPr>
        <w:t xml:space="preserve">the value men can achieve. Regardless of the status of the man in her life, there is a natural limit to what status a woman can achieve given it can only ever be </w:t>
      </w:r>
      <w:r w:rsidR="00BD4C27" w:rsidRPr="009C41C0">
        <w:rPr>
          <w:rFonts w:ascii="Times New Roman" w:hAnsi="Times New Roman" w:cs="Times New Roman"/>
          <w:sz w:val="24"/>
          <w:szCs w:val="24"/>
        </w:rPr>
        <w:t>a third of that of her husband or half of her brother.</w:t>
      </w:r>
      <w:r w:rsidR="008F73C0" w:rsidRPr="009C41C0">
        <w:rPr>
          <w:rFonts w:ascii="Times New Roman" w:hAnsi="Times New Roman" w:cs="Times New Roman"/>
          <w:sz w:val="24"/>
          <w:szCs w:val="24"/>
        </w:rPr>
        <w:t xml:space="preserve"> </w:t>
      </w:r>
    </w:p>
    <w:p w14:paraId="6950DAC1" w14:textId="7877D346" w:rsidR="008F73C0" w:rsidRPr="009C41C0" w:rsidRDefault="00905952" w:rsidP="00885775">
      <w:pPr>
        <w:ind w:firstLine="720"/>
        <w:rPr>
          <w:rFonts w:ascii="Times New Roman" w:hAnsi="Times New Roman" w:cs="Times New Roman"/>
          <w:sz w:val="24"/>
          <w:szCs w:val="24"/>
        </w:rPr>
      </w:pPr>
      <w:r w:rsidRPr="009C41C0">
        <w:rPr>
          <w:rFonts w:ascii="Times New Roman" w:hAnsi="Times New Roman" w:cs="Times New Roman"/>
          <w:sz w:val="24"/>
          <w:szCs w:val="24"/>
        </w:rPr>
        <w:t xml:space="preserve">This value and status, which for women is not only </w:t>
      </w:r>
      <w:r w:rsidR="00C2121F" w:rsidRPr="009C41C0">
        <w:rPr>
          <w:rFonts w:ascii="Times New Roman" w:hAnsi="Times New Roman" w:cs="Times New Roman"/>
          <w:sz w:val="24"/>
          <w:szCs w:val="24"/>
        </w:rPr>
        <w:t>formed</w:t>
      </w:r>
      <w:r w:rsidRPr="009C41C0">
        <w:rPr>
          <w:rFonts w:ascii="Times New Roman" w:hAnsi="Times New Roman" w:cs="Times New Roman"/>
          <w:sz w:val="24"/>
          <w:szCs w:val="24"/>
        </w:rPr>
        <w:t xml:space="preserve"> at birth but </w:t>
      </w:r>
      <w:r w:rsidR="00B92DA5" w:rsidRPr="009C41C0">
        <w:rPr>
          <w:rFonts w:ascii="Times New Roman" w:hAnsi="Times New Roman" w:cs="Times New Roman"/>
          <w:sz w:val="24"/>
          <w:szCs w:val="24"/>
        </w:rPr>
        <w:t xml:space="preserve">also </w:t>
      </w:r>
      <w:r w:rsidR="00C2121F" w:rsidRPr="009C41C0">
        <w:rPr>
          <w:rFonts w:ascii="Times New Roman" w:hAnsi="Times New Roman" w:cs="Times New Roman"/>
          <w:sz w:val="24"/>
          <w:szCs w:val="24"/>
        </w:rPr>
        <w:t>undergoes a change in marriage, is not mentioned very often throughout the legal text</w:t>
      </w:r>
      <w:r w:rsidR="00CE5B4B" w:rsidRPr="009C41C0">
        <w:rPr>
          <w:rFonts w:ascii="Times New Roman" w:hAnsi="Times New Roman" w:cs="Times New Roman"/>
          <w:sz w:val="24"/>
          <w:szCs w:val="24"/>
        </w:rPr>
        <w:t xml:space="preserve"> but is rather explicitly stated as </w:t>
      </w:r>
      <w:r w:rsidR="00B560B0" w:rsidRPr="009C41C0">
        <w:rPr>
          <w:rFonts w:ascii="Times New Roman" w:hAnsi="Times New Roman" w:cs="Times New Roman"/>
          <w:sz w:val="24"/>
          <w:szCs w:val="24"/>
        </w:rPr>
        <w:t xml:space="preserve">a large factor of her status. </w:t>
      </w:r>
      <w:r w:rsidR="00C207E2" w:rsidRPr="009C41C0">
        <w:rPr>
          <w:rFonts w:ascii="Times New Roman" w:hAnsi="Times New Roman" w:cs="Times New Roman"/>
          <w:sz w:val="24"/>
          <w:szCs w:val="24"/>
        </w:rPr>
        <w:t xml:space="preserve">In contrast, </w:t>
      </w:r>
      <w:r w:rsidR="00CE72CE" w:rsidRPr="009C41C0">
        <w:rPr>
          <w:rFonts w:ascii="Times New Roman" w:hAnsi="Times New Roman" w:cs="Times New Roman"/>
          <w:sz w:val="24"/>
          <w:szCs w:val="24"/>
        </w:rPr>
        <w:t>many</w:t>
      </w:r>
      <w:r w:rsidR="007F2A5E" w:rsidRPr="009C41C0">
        <w:rPr>
          <w:rFonts w:ascii="Times New Roman" w:hAnsi="Times New Roman" w:cs="Times New Roman"/>
          <w:sz w:val="24"/>
          <w:szCs w:val="24"/>
        </w:rPr>
        <w:t>, if not most,</w:t>
      </w:r>
      <w:r w:rsidR="00CE72CE" w:rsidRPr="009C41C0">
        <w:rPr>
          <w:rFonts w:ascii="Times New Roman" w:hAnsi="Times New Roman" w:cs="Times New Roman"/>
          <w:sz w:val="24"/>
          <w:szCs w:val="24"/>
        </w:rPr>
        <w:t xml:space="preserve"> of</w:t>
      </w:r>
      <w:r w:rsidR="00596EF3" w:rsidRPr="009C41C0">
        <w:rPr>
          <w:rFonts w:ascii="Times New Roman" w:hAnsi="Times New Roman" w:cs="Times New Roman"/>
          <w:sz w:val="24"/>
          <w:szCs w:val="24"/>
        </w:rPr>
        <w:t xml:space="preserve"> the topics covered throughout the legal tract on women focuses on issues and topics related to her sexuality</w:t>
      </w:r>
      <w:r w:rsidR="007F2A5E" w:rsidRPr="009C41C0">
        <w:rPr>
          <w:rFonts w:ascii="Times New Roman" w:hAnsi="Times New Roman" w:cs="Times New Roman"/>
          <w:sz w:val="24"/>
          <w:szCs w:val="24"/>
        </w:rPr>
        <w:t xml:space="preserve">, </w:t>
      </w:r>
      <w:r w:rsidR="00D341AA" w:rsidRPr="009C41C0">
        <w:rPr>
          <w:rFonts w:ascii="Times New Roman" w:hAnsi="Times New Roman" w:cs="Times New Roman"/>
          <w:sz w:val="24"/>
          <w:szCs w:val="24"/>
        </w:rPr>
        <w:t>particular</w:t>
      </w:r>
      <w:r w:rsidR="007F2A5E" w:rsidRPr="009C41C0">
        <w:rPr>
          <w:rFonts w:ascii="Times New Roman" w:hAnsi="Times New Roman" w:cs="Times New Roman"/>
          <w:sz w:val="24"/>
          <w:szCs w:val="24"/>
        </w:rPr>
        <w:t xml:space="preserve">ly the idea of </w:t>
      </w:r>
      <w:r w:rsidR="00D341AA" w:rsidRPr="009C41C0">
        <w:rPr>
          <w:rFonts w:ascii="Times New Roman" w:hAnsi="Times New Roman" w:cs="Times New Roman"/>
          <w:sz w:val="24"/>
          <w:szCs w:val="24"/>
        </w:rPr>
        <w:t>virginity</w:t>
      </w:r>
      <w:r w:rsidR="00303EFE" w:rsidRPr="009C41C0">
        <w:rPr>
          <w:rFonts w:ascii="Times New Roman" w:hAnsi="Times New Roman" w:cs="Times New Roman"/>
          <w:sz w:val="24"/>
          <w:szCs w:val="24"/>
        </w:rPr>
        <w:t xml:space="preserve">. </w:t>
      </w:r>
      <w:r w:rsidR="001D090D" w:rsidRPr="009C41C0">
        <w:rPr>
          <w:rFonts w:ascii="Times New Roman" w:hAnsi="Times New Roman" w:cs="Times New Roman"/>
          <w:sz w:val="24"/>
          <w:szCs w:val="24"/>
        </w:rPr>
        <w:t xml:space="preserve">Virginity can be defined as a passive or active state/period of life before the introduction to sexual activity, but across time and space has had an important place in larger society. </w:t>
      </w:r>
      <w:r w:rsidR="00303EFE" w:rsidRPr="009C41C0">
        <w:rPr>
          <w:rFonts w:ascii="Times New Roman" w:hAnsi="Times New Roman" w:cs="Times New Roman"/>
          <w:sz w:val="24"/>
          <w:szCs w:val="24"/>
        </w:rPr>
        <w:t xml:space="preserve">While </w:t>
      </w:r>
      <w:r w:rsidR="005C7B17" w:rsidRPr="009C41C0">
        <w:rPr>
          <w:rFonts w:ascii="Times New Roman" w:hAnsi="Times New Roman" w:cs="Times New Roman"/>
          <w:sz w:val="24"/>
          <w:szCs w:val="24"/>
        </w:rPr>
        <w:t xml:space="preserve">on this issue the legal tract does not always explicitly state what aspects </w:t>
      </w:r>
      <w:r w:rsidR="00E04535" w:rsidRPr="009C41C0">
        <w:rPr>
          <w:rFonts w:ascii="Times New Roman" w:hAnsi="Times New Roman" w:cs="Times New Roman"/>
          <w:sz w:val="24"/>
          <w:szCs w:val="24"/>
        </w:rPr>
        <w:t xml:space="preserve">are shameful and which are honourable, the use of the virginity as </w:t>
      </w:r>
      <w:r w:rsidR="0032540C" w:rsidRPr="009C41C0">
        <w:rPr>
          <w:rFonts w:ascii="Times New Roman" w:hAnsi="Times New Roman" w:cs="Times New Roman"/>
          <w:sz w:val="24"/>
          <w:szCs w:val="24"/>
        </w:rPr>
        <w:t>a</w:t>
      </w:r>
      <w:r w:rsidR="00E04535" w:rsidRPr="009C41C0">
        <w:rPr>
          <w:rFonts w:ascii="Times New Roman" w:hAnsi="Times New Roman" w:cs="Times New Roman"/>
          <w:sz w:val="24"/>
          <w:szCs w:val="24"/>
        </w:rPr>
        <w:t xml:space="preserve"> benchmark of </w:t>
      </w:r>
      <w:r w:rsidR="0032540C" w:rsidRPr="009C41C0">
        <w:rPr>
          <w:rFonts w:ascii="Times New Roman" w:hAnsi="Times New Roman" w:cs="Times New Roman"/>
          <w:sz w:val="24"/>
          <w:szCs w:val="24"/>
        </w:rPr>
        <w:t>the</w:t>
      </w:r>
      <w:r w:rsidR="00E04535" w:rsidRPr="009C41C0">
        <w:rPr>
          <w:rFonts w:ascii="Times New Roman" w:hAnsi="Times New Roman" w:cs="Times New Roman"/>
          <w:sz w:val="24"/>
          <w:szCs w:val="24"/>
        </w:rPr>
        <w:t xml:space="preserve"> honour-shame </w:t>
      </w:r>
      <w:r w:rsidR="0032540C" w:rsidRPr="009C41C0">
        <w:rPr>
          <w:rFonts w:ascii="Times New Roman" w:hAnsi="Times New Roman" w:cs="Times New Roman"/>
          <w:sz w:val="24"/>
          <w:szCs w:val="24"/>
        </w:rPr>
        <w:t xml:space="preserve">component to her status is often evident in a deeper reading of these sections. </w:t>
      </w:r>
      <w:r w:rsidR="000D18E2" w:rsidRPr="009C41C0">
        <w:rPr>
          <w:rFonts w:ascii="Times New Roman" w:hAnsi="Times New Roman" w:cs="Times New Roman"/>
          <w:sz w:val="24"/>
          <w:szCs w:val="24"/>
        </w:rPr>
        <w:t>Th</w:t>
      </w:r>
      <w:r w:rsidR="00B114A4" w:rsidRPr="009C41C0">
        <w:rPr>
          <w:rFonts w:ascii="Times New Roman" w:hAnsi="Times New Roman" w:cs="Times New Roman"/>
          <w:sz w:val="24"/>
          <w:szCs w:val="24"/>
        </w:rPr>
        <w:t xml:space="preserve">is section </w:t>
      </w:r>
      <w:r w:rsidR="000D18E2" w:rsidRPr="009C41C0">
        <w:rPr>
          <w:rFonts w:ascii="Times New Roman" w:hAnsi="Times New Roman" w:cs="Times New Roman"/>
          <w:sz w:val="24"/>
          <w:szCs w:val="24"/>
        </w:rPr>
        <w:t>will demonstrate how virginity</w:t>
      </w:r>
      <w:r w:rsidR="00C400B7" w:rsidRPr="009C41C0">
        <w:rPr>
          <w:rFonts w:ascii="Times New Roman" w:hAnsi="Times New Roman" w:cs="Times New Roman"/>
          <w:sz w:val="24"/>
          <w:szCs w:val="24"/>
        </w:rPr>
        <w:t xml:space="preserve"> </w:t>
      </w:r>
      <w:r w:rsidR="000D18E2" w:rsidRPr="009C41C0">
        <w:rPr>
          <w:rFonts w:ascii="Times New Roman" w:hAnsi="Times New Roman" w:cs="Times New Roman"/>
          <w:sz w:val="24"/>
          <w:szCs w:val="24"/>
        </w:rPr>
        <w:t>existed not only as a state of being but as a</w:t>
      </w:r>
      <w:r w:rsidR="00F24B93" w:rsidRPr="009C41C0">
        <w:rPr>
          <w:rFonts w:ascii="Times New Roman" w:hAnsi="Times New Roman" w:cs="Times New Roman"/>
          <w:sz w:val="24"/>
          <w:szCs w:val="24"/>
        </w:rPr>
        <w:t>n important,</w:t>
      </w:r>
      <w:r w:rsidR="000D18E2" w:rsidRPr="009C41C0">
        <w:rPr>
          <w:rFonts w:ascii="Times New Roman" w:hAnsi="Times New Roman" w:cs="Times New Roman"/>
          <w:sz w:val="24"/>
          <w:szCs w:val="24"/>
        </w:rPr>
        <w:t xml:space="preserve"> larger</w:t>
      </w:r>
      <w:r w:rsidR="00F24B93" w:rsidRPr="009C41C0">
        <w:rPr>
          <w:rFonts w:ascii="Times New Roman" w:hAnsi="Times New Roman" w:cs="Times New Roman"/>
          <w:sz w:val="24"/>
          <w:szCs w:val="24"/>
        </w:rPr>
        <w:t>, very</w:t>
      </w:r>
      <w:r w:rsidR="000D18E2" w:rsidRPr="009C41C0">
        <w:rPr>
          <w:rFonts w:ascii="Times New Roman" w:hAnsi="Times New Roman" w:cs="Times New Roman"/>
          <w:sz w:val="24"/>
          <w:szCs w:val="24"/>
        </w:rPr>
        <w:t xml:space="preserve"> public institution in medieval Wales</w:t>
      </w:r>
      <w:r w:rsidR="00C22AD0" w:rsidRPr="009C41C0">
        <w:rPr>
          <w:rFonts w:ascii="Times New Roman" w:hAnsi="Times New Roman" w:cs="Times New Roman"/>
          <w:sz w:val="24"/>
          <w:szCs w:val="24"/>
        </w:rPr>
        <w:t xml:space="preserve"> and, as such, </w:t>
      </w:r>
      <w:r w:rsidR="00F35ADC" w:rsidRPr="009C41C0">
        <w:rPr>
          <w:rFonts w:ascii="Times New Roman" w:hAnsi="Times New Roman" w:cs="Times New Roman"/>
          <w:sz w:val="24"/>
          <w:szCs w:val="24"/>
        </w:rPr>
        <w:t>was the basis for how women were valued in society and the impact this had on their status.</w:t>
      </w:r>
    </w:p>
    <w:p w14:paraId="62CEAB69" w14:textId="5920854F" w:rsidR="007733D5" w:rsidRPr="009C41C0" w:rsidRDefault="00DC2D94" w:rsidP="00885775">
      <w:pPr>
        <w:ind w:firstLine="720"/>
        <w:rPr>
          <w:rFonts w:ascii="Times New Roman" w:hAnsi="Times New Roman" w:cs="Times New Roman"/>
          <w:sz w:val="24"/>
          <w:szCs w:val="24"/>
        </w:rPr>
      </w:pPr>
      <w:r w:rsidRPr="009C41C0">
        <w:rPr>
          <w:rFonts w:ascii="Times New Roman" w:hAnsi="Times New Roman" w:cs="Times New Roman"/>
          <w:sz w:val="24"/>
          <w:szCs w:val="24"/>
        </w:rPr>
        <w:t>Though i</w:t>
      </w:r>
      <w:r w:rsidR="005C344E" w:rsidRPr="009C41C0">
        <w:rPr>
          <w:rFonts w:ascii="Times New Roman" w:hAnsi="Times New Roman" w:cs="Times New Roman"/>
          <w:sz w:val="24"/>
          <w:szCs w:val="24"/>
        </w:rPr>
        <w:t>t</w:t>
      </w:r>
      <w:r w:rsidRPr="009C41C0">
        <w:rPr>
          <w:rFonts w:ascii="Times New Roman" w:hAnsi="Times New Roman" w:cs="Times New Roman"/>
          <w:sz w:val="24"/>
          <w:szCs w:val="24"/>
        </w:rPr>
        <w:t xml:space="preserve"> may seem strange to modern readers, virginity was not </w:t>
      </w:r>
      <w:r w:rsidR="0064499E" w:rsidRPr="009C41C0">
        <w:rPr>
          <w:rFonts w:ascii="Times New Roman" w:hAnsi="Times New Roman" w:cs="Times New Roman"/>
          <w:sz w:val="24"/>
          <w:szCs w:val="24"/>
        </w:rPr>
        <w:t xml:space="preserve">only a </w:t>
      </w:r>
      <w:r w:rsidR="00423DDB" w:rsidRPr="009C41C0">
        <w:rPr>
          <w:rFonts w:ascii="Times New Roman" w:hAnsi="Times New Roman" w:cs="Times New Roman"/>
          <w:sz w:val="24"/>
          <w:szCs w:val="24"/>
        </w:rPr>
        <w:t xml:space="preserve">quality of an individual’s life, and a </w:t>
      </w:r>
      <w:r w:rsidR="008C2139" w:rsidRPr="009C41C0">
        <w:rPr>
          <w:rFonts w:ascii="Times New Roman" w:hAnsi="Times New Roman" w:cs="Times New Roman"/>
          <w:sz w:val="24"/>
          <w:szCs w:val="24"/>
        </w:rPr>
        <w:t xml:space="preserve">private, </w:t>
      </w:r>
      <w:r w:rsidR="00423DDB" w:rsidRPr="009C41C0">
        <w:rPr>
          <w:rFonts w:ascii="Times New Roman" w:hAnsi="Times New Roman" w:cs="Times New Roman"/>
          <w:sz w:val="24"/>
          <w:szCs w:val="24"/>
        </w:rPr>
        <w:t>personal one at that</w:t>
      </w:r>
      <w:r w:rsidR="008C2139" w:rsidRPr="009C41C0">
        <w:rPr>
          <w:rFonts w:ascii="Times New Roman" w:hAnsi="Times New Roman" w:cs="Times New Roman"/>
          <w:sz w:val="24"/>
          <w:szCs w:val="24"/>
        </w:rPr>
        <w:t xml:space="preserve">. In medieval Wales, </w:t>
      </w:r>
      <w:r w:rsidR="001A2266" w:rsidRPr="009C41C0">
        <w:rPr>
          <w:rFonts w:ascii="Times New Roman" w:hAnsi="Times New Roman" w:cs="Times New Roman"/>
          <w:sz w:val="24"/>
          <w:szCs w:val="24"/>
        </w:rPr>
        <w:t xml:space="preserve">virginity was </w:t>
      </w:r>
      <w:r w:rsidR="00403D9F" w:rsidRPr="009C41C0">
        <w:rPr>
          <w:rFonts w:ascii="Times New Roman" w:hAnsi="Times New Roman" w:cs="Times New Roman"/>
          <w:sz w:val="24"/>
          <w:szCs w:val="24"/>
        </w:rPr>
        <w:t xml:space="preserve">not only a </w:t>
      </w:r>
      <w:r w:rsidR="006E592B" w:rsidRPr="009C41C0">
        <w:rPr>
          <w:rFonts w:ascii="Times New Roman" w:hAnsi="Times New Roman" w:cs="Times New Roman"/>
          <w:sz w:val="24"/>
          <w:szCs w:val="24"/>
        </w:rPr>
        <w:t xml:space="preserve">public </w:t>
      </w:r>
      <w:r w:rsidR="00CE55AC" w:rsidRPr="009C41C0">
        <w:rPr>
          <w:rFonts w:ascii="Times New Roman" w:hAnsi="Times New Roman" w:cs="Times New Roman"/>
          <w:sz w:val="24"/>
          <w:szCs w:val="24"/>
        </w:rPr>
        <w:t xml:space="preserve">affair, but one that took can be considered a </w:t>
      </w:r>
      <w:r w:rsidR="006E592B" w:rsidRPr="009C41C0">
        <w:rPr>
          <w:rFonts w:ascii="Times New Roman" w:hAnsi="Times New Roman" w:cs="Times New Roman"/>
          <w:sz w:val="24"/>
          <w:szCs w:val="24"/>
        </w:rPr>
        <w:t xml:space="preserve">societal matter: </w:t>
      </w:r>
      <w:r w:rsidR="00A11BAA" w:rsidRPr="009C41C0">
        <w:rPr>
          <w:rFonts w:ascii="Times New Roman" w:hAnsi="Times New Roman" w:cs="Times New Roman"/>
          <w:sz w:val="24"/>
          <w:szCs w:val="24"/>
        </w:rPr>
        <w:t xml:space="preserve">it was not for individual women to decide when to give away or end their virginity, but rather </w:t>
      </w:r>
      <w:r w:rsidR="00FC2B5D" w:rsidRPr="009C41C0">
        <w:rPr>
          <w:rFonts w:ascii="Times New Roman" w:hAnsi="Times New Roman" w:cs="Times New Roman"/>
          <w:sz w:val="24"/>
          <w:szCs w:val="24"/>
        </w:rPr>
        <w:t>a</w:t>
      </w:r>
      <w:r w:rsidR="00E81CD1" w:rsidRPr="009C41C0">
        <w:rPr>
          <w:rFonts w:ascii="Times New Roman" w:hAnsi="Times New Roman" w:cs="Times New Roman"/>
          <w:sz w:val="24"/>
          <w:szCs w:val="24"/>
        </w:rPr>
        <w:t xml:space="preserve"> group</w:t>
      </w:r>
      <w:r w:rsidR="00FC2B5D" w:rsidRPr="009C41C0">
        <w:rPr>
          <w:rFonts w:ascii="Times New Roman" w:hAnsi="Times New Roman" w:cs="Times New Roman"/>
          <w:sz w:val="24"/>
          <w:szCs w:val="24"/>
        </w:rPr>
        <w:t xml:space="preserve"> decision </w:t>
      </w:r>
      <w:r w:rsidR="00E81CD1" w:rsidRPr="009C41C0">
        <w:rPr>
          <w:rFonts w:ascii="Times New Roman" w:hAnsi="Times New Roman" w:cs="Times New Roman"/>
          <w:sz w:val="24"/>
          <w:szCs w:val="24"/>
        </w:rPr>
        <w:t>or arrangement</w:t>
      </w:r>
      <w:r w:rsidR="00FC2B5D" w:rsidRPr="009C41C0">
        <w:rPr>
          <w:rFonts w:ascii="Times New Roman" w:hAnsi="Times New Roman" w:cs="Times New Roman"/>
          <w:sz w:val="24"/>
          <w:szCs w:val="24"/>
        </w:rPr>
        <w:t xml:space="preserve">. </w:t>
      </w:r>
      <w:r w:rsidR="00E42BCA" w:rsidRPr="009C41C0">
        <w:rPr>
          <w:rFonts w:ascii="Times New Roman" w:hAnsi="Times New Roman" w:cs="Times New Roman"/>
          <w:sz w:val="24"/>
          <w:szCs w:val="24"/>
        </w:rPr>
        <w:t>Should</w:t>
      </w:r>
      <w:r w:rsidR="00D857E3" w:rsidRPr="009C41C0">
        <w:rPr>
          <w:rFonts w:ascii="Times New Roman" w:hAnsi="Times New Roman" w:cs="Times New Roman"/>
          <w:sz w:val="24"/>
          <w:szCs w:val="24"/>
        </w:rPr>
        <w:t xml:space="preserve"> </w:t>
      </w:r>
      <w:r w:rsidR="00C40A4F" w:rsidRPr="009C41C0">
        <w:rPr>
          <w:rFonts w:ascii="Times New Roman" w:hAnsi="Times New Roman" w:cs="Times New Roman"/>
          <w:sz w:val="24"/>
          <w:szCs w:val="24"/>
        </w:rPr>
        <w:t xml:space="preserve">“anyone’s daughter, or niece, or other female who was in his care, </w:t>
      </w:r>
      <w:r w:rsidR="002C2AD3" w:rsidRPr="009C41C0">
        <w:rPr>
          <w:rFonts w:ascii="Times New Roman" w:hAnsi="Times New Roman" w:cs="Times New Roman"/>
          <w:sz w:val="24"/>
          <w:szCs w:val="24"/>
        </w:rPr>
        <w:t>[</w:t>
      </w:r>
      <w:r w:rsidR="00C40A4F" w:rsidRPr="009C41C0">
        <w:rPr>
          <w:rFonts w:ascii="Times New Roman" w:hAnsi="Times New Roman" w:cs="Times New Roman"/>
          <w:sz w:val="24"/>
          <w:szCs w:val="24"/>
        </w:rPr>
        <w:t>elope</w:t>
      </w:r>
      <w:r w:rsidR="002C2AD3" w:rsidRPr="009C41C0">
        <w:rPr>
          <w:rFonts w:ascii="Times New Roman" w:hAnsi="Times New Roman" w:cs="Times New Roman"/>
          <w:sz w:val="24"/>
          <w:szCs w:val="24"/>
        </w:rPr>
        <w:t>]</w:t>
      </w:r>
      <w:r w:rsidR="00C40A4F" w:rsidRPr="009C41C0">
        <w:rPr>
          <w:rFonts w:ascii="Times New Roman" w:hAnsi="Times New Roman" w:cs="Times New Roman"/>
          <w:sz w:val="24"/>
          <w:szCs w:val="24"/>
        </w:rPr>
        <w:t xml:space="preserve"> with someone, her father, or uncle as the case may be, shall render the lord that which is his right, because he has </w:t>
      </w:r>
      <w:r w:rsidR="00C40A4F" w:rsidRPr="009C41C0">
        <w:rPr>
          <w:rFonts w:ascii="Times New Roman" w:hAnsi="Times New Roman" w:cs="Times New Roman"/>
          <w:sz w:val="24"/>
          <w:szCs w:val="24"/>
        </w:rPr>
        <w:lastRenderedPageBreak/>
        <w:t>not guarded her.”</w:t>
      </w:r>
      <w:r w:rsidR="00C40A4F" w:rsidRPr="009C41C0">
        <w:rPr>
          <w:rStyle w:val="FootnoteReference"/>
          <w:rFonts w:ascii="Times New Roman" w:hAnsi="Times New Roman" w:cs="Times New Roman"/>
          <w:sz w:val="24"/>
          <w:szCs w:val="24"/>
        </w:rPr>
        <w:footnoteReference w:id="24"/>
      </w:r>
      <w:r w:rsidR="00320B8A" w:rsidRPr="009C41C0">
        <w:rPr>
          <w:rFonts w:ascii="Times New Roman" w:hAnsi="Times New Roman" w:cs="Times New Roman"/>
          <w:sz w:val="24"/>
          <w:szCs w:val="24"/>
        </w:rPr>
        <w:t xml:space="preserve"> </w:t>
      </w:r>
      <w:r w:rsidR="002E5902" w:rsidRPr="009C41C0">
        <w:rPr>
          <w:rFonts w:ascii="Times New Roman" w:hAnsi="Times New Roman" w:cs="Times New Roman"/>
          <w:sz w:val="24"/>
          <w:szCs w:val="24"/>
        </w:rPr>
        <w:t xml:space="preserve">Underlying this </w:t>
      </w:r>
      <w:r w:rsidR="00B26946" w:rsidRPr="009C41C0">
        <w:rPr>
          <w:rFonts w:ascii="Times New Roman" w:hAnsi="Times New Roman" w:cs="Times New Roman"/>
          <w:sz w:val="24"/>
          <w:szCs w:val="24"/>
        </w:rPr>
        <w:t xml:space="preserve">law </w:t>
      </w:r>
      <w:r w:rsidR="002E5902" w:rsidRPr="009C41C0">
        <w:rPr>
          <w:rFonts w:ascii="Times New Roman" w:hAnsi="Times New Roman" w:cs="Times New Roman"/>
          <w:sz w:val="24"/>
          <w:szCs w:val="24"/>
        </w:rPr>
        <w:t xml:space="preserve">was the idea that a woman’s virginity had to be protected by not only </w:t>
      </w:r>
      <w:r w:rsidR="004C4B62" w:rsidRPr="009C41C0">
        <w:rPr>
          <w:rFonts w:ascii="Times New Roman" w:hAnsi="Times New Roman" w:cs="Times New Roman"/>
          <w:sz w:val="24"/>
          <w:szCs w:val="24"/>
        </w:rPr>
        <w:t>the woman</w:t>
      </w:r>
      <w:r w:rsidR="00B26946" w:rsidRPr="009C41C0">
        <w:rPr>
          <w:rFonts w:ascii="Times New Roman" w:hAnsi="Times New Roman" w:cs="Times New Roman"/>
          <w:sz w:val="24"/>
          <w:szCs w:val="24"/>
        </w:rPr>
        <w:t xml:space="preserve"> herself</w:t>
      </w:r>
      <w:r w:rsidR="004C4B62" w:rsidRPr="009C41C0">
        <w:rPr>
          <w:rFonts w:ascii="Times New Roman" w:hAnsi="Times New Roman" w:cs="Times New Roman"/>
          <w:sz w:val="24"/>
          <w:szCs w:val="24"/>
        </w:rPr>
        <w:t xml:space="preserve">, but </w:t>
      </w:r>
      <w:r w:rsidR="00B26946" w:rsidRPr="009C41C0">
        <w:rPr>
          <w:rFonts w:ascii="Times New Roman" w:hAnsi="Times New Roman" w:cs="Times New Roman"/>
          <w:sz w:val="24"/>
          <w:szCs w:val="24"/>
        </w:rPr>
        <w:t xml:space="preserve">both </w:t>
      </w:r>
      <w:r w:rsidR="008360CF" w:rsidRPr="009C41C0">
        <w:rPr>
          <w:rFonts w:ascii="Times New Roman" w:hAnsi="Times New Roman" w:cs="Times New Roman"/>
          <w:sz w:val="24"/>
          <w:szCs w:val="24"/>
        </w:rPr>
        <w:t xml:space="preserve">by her </w:t>
      </w:r>
      <w:r w:rsidR="004C4B62" w:rsidRPr="009C41C0">
        <w:rPr>
          <w:rFonts w:ascii="Times New Roman" w:hAnsi="Times New Roman" w:cs="Times New Roman"/>
          <w:sz w:val="24"/>
          <w:szCs w:val="24"/>
        </w:rPr>
        <w:t>male relative</w:t>
      </w:r>
      <w:r w:rsidR="008360CF" w:rsidRPr="009C41C0">
        <w:rPr>
          <w:rFonts w:ascii="Times New Roman" w:hAnsi="Times New Roman" w:cs="Times New Roman"/>
          <w:sz w:val="24"/>
          <w:szCs w:val="24"/>
        </w:rPr>
        <w:t xml:space="preserve">s and </w:t>
      </w:r>
      <w:r w:rsidR="004C4B62" w:rsidRPr="009C41C0">
        <w:rPr>
          <w:rFonts w:ascii="Times New Roman" w:hAnsi="Times New Roman" w:cs="Times New Roman"/>
          <w:sz w:val="24"/>
          <w:szCs w:val="24"/>
        </w:rPr>
        <w:t xml:space="preserve">the local ruler. </w:t>
      </w:r>
      <w:r w:rsidR="00EE7177" w:rsidRPr="009C41C0">
        <w:rPr>
          <w:rFonts w:ascii="Times New Roman" w:hAnsi="Times New Roman" w:cs="Times New Roman"/>
          <w:sz w:val="24"/>
          <w:szCs w:val="24"/>
        </w:rPr>
        <w:t xml:space="preserve">It was the responsibility of the closest male relative, whether it was the father, uncle, or other male relative, </w:t>
      </w:r>
      <w:r w:rsidR="001931D6" w:rsidRPr="009C41C0">
        <w:rPr>
          <w:rFonts w:ascii="Times New Roman" w:hAnsi="Times New Roman" w:cs="Times New Roman"/>
          <w:sz w:val="24"/>
          <w:szCs w:val="24"/>
        </w:rPr>
        <w:t>to ensure the protection of the virginity of the women under his care. Should he neglect this</w:t>
      </w:r>
      <w:r w:rsidR="00DC6217" w:rsidRPr="009C41C0">
        <w:rPr>
          <w:rFonts w:ascii="Times New Roman" w:hAnsi="Times New Roman" w:cs="Times New Roman"/>
          <w:sz w:val="24"/>
          <w:szCs w:val="24"/>
        </w:rPr>
        <w:t xml:space="preserve"> duty</w:t>
      </w:r>
      <w:r w:rsidR="001931D6" w:rsidRPr="009C41C0">
        <w:rPr>
          <w:rFonts w:ascii="Times New Roman" w:hAnsi="Times New Roman" w:cs="Times New Roman"/>
          <w:sz w:val="24"/>
          <w:szCs w:val="24"/>
        </w:rPr>
        <w:t xml:space="preserve"> and the virginity be stolen</w:t>
      </w:r>
      <w:r w:rsidR="00CC69A7" w:rsidRPr="009C41C0">
        <w:rPr>
          <w:rFonts w:ascii="Times New Roman" w:hAnsi="Times New Roman" w:cs="Times New Roman"/>
          <w:sz w:val="24"/>
          <w:szCs w:val="24"/>
        </w:rPr>
        <w:t xml:space="preserve"> from</w:t>
      </w:r>
      <w:r w:rsidR="001931D6" w:rsidRPr="009C41C0">
        <w:rPr>
          <w:rFonts w:ascii="Times New Roman" w:hAnsi="Times New Roman" w:cs="Times New Roman"/>
          <w:sz w:val="24"/>
          <w:szCs w:val="24"/>
        </w:rPr>
        <w:t xml:space="preserve"> </w:t>
      </w:r>
      <w:r w:rsidR="00A87F7F" w:rsidRPr="009C41C0">
        <w:rPr>
          <w:rFonts w:ascii="Times New Roman" w:hAnsi="Times New Roman" w:cs="Times New Roman"/>
          <w:sz w:val="24"/>
          <w:szCs w:val="24"/>
        </w:rPr>
        <w:t xml:space="preserve">– as in the cases of rape that will be discussed later in this section – or given away by the woman herself, </w:t>
      </w:r>
      <w:r w:rsidR="00CC69A7" w:rsidRPr="009C41C0">
        <w:rPr>
          <w:rFonts w:ascii="Times New Roman" w:hAnsi="Times New Roman" w:cs="Times New Roman"/>
          <w:sz w:val="24"/>
          <w:szCs w:val="24"/>
        </w:rPr>
        <w:t>the male relative</w:t>
      </w:r>
      <w:r w:rsidR="00A87F7F" w:rsidRPr="009C41C0">
        <w:rPr>
          <w:rFonts w:ascii="Times New Roman" w:hAnsi="Times New Roman" w:cs="Times New Roman"/>
          <w:sz w:val="24"/>
          <w:szCs w:val="24"/>
        </w:rPr>
        <w:t xml:space="preserve"> owed the lord on whose land he </w:t>
      </w:r>
      <w:r w:rsidR="00A44B56" w:rsidRPr="009C41C0">
        <w:rPr>
          <w:rFonts w:ascii="Times New Roman" w:hAnsi="Times New Roman" w:cs="Times New Roman"/>
          <w:sz w:val="24"/>
          <w:szCs w:val="24"/>
        </w:rPr>
        <w:t>abides, a fee</w:t>
      </w:r>
      <w:r w:rsidR="004902C6" w:rsidRPr="009C41C0">
        <w:rPr>
          <w:rFonts w:ascii="Times New Roman" w:hAnsi="Times New Roman" w:cs="Times New Roman"/>
          <w:sz w:val="24"/>
          <w:szCs w:val="24"/>
        </w:rPr>
        <w:t xml:space="preserve"> for the crime</w:t>
      </w:r>
      <w:r w:rsidR="00A44B56" w:rsidRPr="009C41C0">
        <w:rPr>
          <w:rFonts w:ascii="Times New Roman" w:hAnsi="Times New Roman" w:cs="Times New Roman"/>
          <w:sz w:val="24"/>
          <w:szCs w:val="24"/>
        </w:rPr>
        <w:t>.</w:t>
      </w:r>
      <w:r w:rsidR="00267F5B" w:rsidRPr="009C41C0">
        <w:rPr>
          <w:rStyle w:val="FootnoteReference"/>
          <w:rFonts w:ascii="Times New Roman" w:hAnsi="Times New Roman" w:cs="Times New Roman"/>
          <w:sz w:val="24"/>
          <w:szCs w:val="24"/>
        </w:rPr>
        <w:footnoteReference w:id="25"/>
      </w:r>
      <w:r w:rsidR="00A44B56" w:rsidRPr="009C41C0">
        <w:rPr>
          <w:rFonts w:ascii="Times New Roman" w:hAnsi="Times New Roman" w:cs="Times New Roman"/>
          <w:sz w:val="24"/>
          <w:szCs w:val="24"/>
        </w:rPr>
        <w:t xml:space="preserve"> </w:t>
      </w:r>
      <w:r w:rsidR="00F0081B" w:rsidRPr="009C41C0">
        <w:rPr>
          <w:rFonts w:ascii="Times New Roman" w:hAnsi="Times New Roman" w:cs="Times New Roman"/>
          <w:sz w:val="24"/>
          <w:szCs w:val="24"/>
        </w:rPr>
        <w:t>Th</w:t>
      </w:r>
      <w:r w:rsidR="009E2641" w:rsidRPr="009C41C0">
        <w:rPr>
          <w:rFonts w:ascii="Times New Roman" w:hAnsi="Times New Roman" w:cs="Times New Roman"/>
          <w:sz w:val="24"/>
          <w:szCs w:val="24"/>
        </w:rPr>
        <w:t>e</w:t>
      </w:r>
      <w:r w:rsidR="00F0081B" w:rsidRPr="009C41C0">
        <w:rPr>
          <w:rFonts w:ascii="Times New Roman" w:hAnsi="Times New Roman" w:cs="Times New Roman"/>
          <w:sz w:val="24"/>
          <w:szCs w:val="24"/>
        </w:rPr>
        <w:t xml:space="preserve"> idea </w:t>
      </w:r>
      <w:r w:rsidR="00C845A9" w:rsidRPr="009C41C0">
        <w:rPr>
          <w:rFonts w:ascii="Times New Roman" w:hAnsi="Times New Roman" w:cs="Times New Roman"/>
          <w:sz w:val="24"/>
          <w:szCs w:val="24"/>
        </w:rPr>
        <w:t xml:space="preserve">behind </w:t>
      </w:r>
      <w:r w:rsidR="00C61FB3" w:rsidRPr="009C41C0">
        <w:rPr>
          <w:rFonts w:ascii="Times New Roman" w:hAnsi="Times New Roman" w:cs="Times New Roman"/>
          <w:sz w:val="24"/>
          <w:szCs w:val="24"/>
        </w:rPr>
        <w:t xml:space="preserve">this payment </w:t>
      </w:r>
      <w:r w:rsidR="002F3E7F" w:rsidRPr="009C41C0">
        <w:rPr>
          <w:rFonts w:ascii="Times New Roman" w:hAnsi="Times New Roman" w:cs="Times New Roman"/>
          <w:sz w:val="24"/>
          <w:szCs w:val="24"/>
        </w:rPr>
        <w:t xml:space="preserve">was that </w:t>
      </w:r>
      <w:r w:rsidR="00A44B56" w:rsidRPr="009C41C0">
        <w:rPr>
          <w:rFonts w:ascii="Times New Roman" w:hAnsi="Times New Roman" w:cs="Times New Roman"/>
          <w:sz w:val="24"/>
          <w:szCs w:val="24"/>
        </w:rPr>
        <w:t xml:space="preserve">of </w:t>
      </w:r>
      <w:proofErr w:type="spellStart"/>
      <w:r w:rsidR="00286A5C" w:rsidRPr="009C41C0">
        <w:rPr>
          <w:rFonts w:ascii="Times New Roman" w:hAnsi="Times New Roman" w:cs="Times New Roman"/>
          <w:i/>
          <w:iCs/>
          <w:sz w:val="24"/>
          <w:szCs w:val="24"/>
        </w:rPr>
        <w:t>nawdd</w:t>
      </w:r>
      <w:proofErr w:type="spellEnd"/>
      <w:r w:rsidR="00286A5C" w:rsidRPr="009C41C0">
        <w:rPr>
          <w:rFonts w:ascii="Times New Roman" w:hAnsi="Times New Roman" w:cs="Times New Roman"/>
          <w:sz w:val="24"/>
          <w:szCs w:val="24"/>
        </w:rPr>
        <w:t xml:space="preserve">, </w:t>
      </w:r>
      <w:r w:rsidR="002F3E7F" w:rsidRPr="009C41C0">
        <w:rPr>
          <w:rFonts w:ascii="Times New Roman" w:hAnsi="Times New Roman" w:cs="Times New Roman"/>
          <w:sz w:val="24"/>
          <w:szCs w:val="24"/>
        </w:rPr>
        <w:t xml:space="preserve">that the local lord afforded </w:t>
      </w:r>
      <w:r w:rsidR="002D5544" w:rsidRPr="009C41C0">
        <w:rPr>
          <w:rFonts w:ascii="Times New Roman" w:hAnsi="Times New Roman" w:cs="Times New Roman"/>
          <w:sz w:val="24"/>
          <w:szCs w:val="24"/>
        </w:rPr>
        <w:t xml:space="preserve">his protection to those who lived </w:t>
      </w:r>
      <w:r w:rsidR="00351A48" w:rsidRPr="009C41C0">
        <w:rPr>
          <w:rFonts w:ascii="Times New Roman" w:hAnsi="Times New Roman" w:cs="Times New Roman"/>
          <w:sz w:val="24"/>
          <w:szCs w:val="24"/>
        </w:rPr>
        <w:t>o</w:t>
      </w:r>
      <w:r w:rsidR="00CA486E" w:rsidRPr="009C41C0">
        <w:rPr>
          <w:rFonts w:ascii="Times New Roman" w:hAnsi="Times New Roman" w:cs="Times New Roman"/>
          <w:sz w:val="24"/>
          <w:szCs w:val="24"/>
        </w:rPr>
        <w:t xml:space="preserve">n his </w:t>
      </w:r>
      <w:r w:rsidR="00351A48" w:rsidRPr="009C41C0">
        <w:rPr>
          <w:rFonts w:ascii="Times New Roman" w:hAnsi="Times New Roman" w:cs="Times New Roman"/>
          <w:sz w:val="24"/>
          <w:szCs w:val="24"/>
        </w:rPr>
        <w:t xml:space="preserve">land, </w:t>
      </w:r>
      <w:r w:rsidR="004373E6" w:rsidRPr="009C41C0">
        <w:rPr>
          <w:rFonts w:ascii="Times New Roman" w:hAnsi="Times New Roman" w:cs="Times New Roman"/>
          <w:sz w:val="24"/>
          <w:szCs w:val="24"/>
        </w:rPr>
        <w:t>and</w:t>
      </w:r>
      <w:r w:rsidR="008A19A4" w:rsidRPr="009C41C0">
        <w:rPr>
          <w:rFonts w:ascii="Times New Roman" w:hAnsi="Times New Roman" w:cs="Times New Roman"/>
          <w:sz w:val="24"/>
          <w:szCs w:val="24"/>
        </w:rPr>
        <w:t xml:space="preserve">, </w:t>
      </w:r>
      <w:r w:rsidR="00393986" w:rsidRPr="009C41C0">
        <w:rPr>
          <w:rFonts w:ascii="Times New Roman" w:hAnsi="Times New Roman" w:cs="Times New Roman"/>
          <w:sz w:val="24"/>
          <w:szCs w:val="24"/>
        </w:rPr>
        <w:t xml:space="preserve">in this case, </w:t>
      </w:r>
      <w:r w:rsidR="008A19A4" w:rsidRPr="009C41C0">
        <w:rPr>
          <w:rFonts w:ascii="Times New Roman" w:hAnsi="Times New Roman" w:cs="Times New Roman"/>
          <w:sz w:val="24"/>
          <w:szCs w:val="24"/>
        </w:rPr>
        <w:t xml:space="preserve">the father’s </w:t>
      </w:r>
      <w:r w:rsidR="00112D92" w:rsidRPr="009C41C0">
        <w:rPr>
          <w:rFonts w:ascii="Times New Roman" w:hAnsi="Times New Roman" w:cs="Times New Roman"/>
          <w:sz w:val="24"/>
          <w:szCs w:val="24"/>
        </w:rPr>
        <w:t xml:space="preserve">neglect </w:t>
      </w:r>
      <w:r w:rsidR="007824D1" w:rsidRPr="009C41C0">
        <w:rPr>
          <w:rFonts w:ascii="Times New Roman" w:hAnsi="Times New Roman" w:cs="Times New Roman"/>
          <w:sz w:val="24"/>
          <w:szCs w:val="24"/>
        </w:rPr>
        <w:t>infringe</w:t>
      </w:r>
      <w:r w:rsidR="00F91A32" w:rsidRPr="009C41C0">
        <w:rPr>
          <w:rFonts w:ascii="Times New Roman" w:hAnsi="Times New Roman" w:cs="Times New Roman"/>
          <w:sz w:val="24"/>
          <w:szCs w:val="24"/>
        </w:rPr>
        <w:t>d</w:t>
      </w:r>
      <w:r w:rsidR="007824D1" w:rsidRPr="009C41C0">
        <w:rPr>
          <w:rFonts w:ascii="Times New Roman" w:hAnsi="Times New Roman" w:cs="Times New Roman"/>
          <w:sz w:val="24"/>
          <w:szCs w:val="24"/>
        </w:rPr>
        <w:t xml:space="preserve"> </w:t>
      </w:r>
      <w:r w:rsidR="00F91A32" w:rsidRPr="009C41C0">
        <w:rPr>
          <w:rFonts w:ascii="Times New Roman" w:hAnsi="Times New Roman" w:cs="Times New Roman"/>
          <w:sz w:val="24"/>
          <w:szCs w:val="24"/>
        </w:rPr>
        <w:t>up</w:t>
      </w:r>
      <w:r w:rsidR="007824D1" w:rsidRPr="009C41C0">
        <w:rPr>
          <w:rFonts w:ascii="Times New Roman" w:hAnsi="Times New Roman" w:cs="Times New Roman"/>
          <w:sz w:val="24"/>
          <w:szCs w:val="24"/>
        </w:rPr>
        <w:t xml:space="preserve">on the </w:t>
      </w:r>
      <w:r w:rsidR="003B79D4" w:rsidRPr="009C41C0">
        <w:rPr>
          <w:rFonts w:ascii="Times New Roman" w:hAnsi="Times New Roman" w:cs="Times New Roman"/>
          <w:sz w:val="24"/>
          <w:szCs w:val="24"/>
        </w:rPr>
        <w:t xml:space="preserve">lord’s </w:t>
      </w:r>
      <w:proofErr w:type="spellStart"/>
      <w:r w:rsidR="003B79D4" w:rsidRPr="009C41C0">
        <w:rPr>
          <w:rFonts w:ascii="Times New Roman" w:hAnsi="Times New Roman" w:cs="Times New Roman"/>
          <w:i/>
          <w:iCs/>
          <w:sz w:val="24"/>
          <w:szCs w:val="24"/>
        </w:rPr>
        <w:t>nawdd</w:t>
      </w:r>
      <w:proofErr w:type="spellEnd"/>
      <w:r w:rsidR="003B79D4" w:rsidRPr="009C41C0">
        <w:rPr>
          <w:rFonts w:ascii="Times New Roman" w:hAnsi="Times New Roman" w:cs="Times New Roman"/>
          <w:sz w:val="24"/>
          <w:szCs w:val="24"/>
        </w:rPr>
        <w:t xml:space="preserve"> of the virgins under his </w:t>
      </w:r>
      <w:r w:rsidR="00F91A32" w:rsidRPr="009C41C0">
        <w:rPr>
          <w:rFonts w:ascii="Times New Roman" w:hAnsi="Times New Roman" w:cs="Times New Roman"/>
          <w:sz w:val="24"/>
          <w:szCs w:val="24"/>
        </w:rPr>
        <w:t>care</w:t>
      </w:r>
      <w:r w:rsidR="003B79D4" w:rsidRPr="009C41C0">
        <w:rPr>
          <w:rFonts w:ascii="Times New Roman" w:hAnsi="Times New Roman" w:cs="Times New Roman"/>
          <w:sz w:val="24"/>
          <w:szCs w:val="24"/>
        </w:rPr>
        <w:t>.</w:t>
      </w:r>
      <w:r w:rsidR="00C84500" w:rsidRPr="009C41C0">
        <w:rPr>
          <w:rStyle w:val="FootnoteReference"/>
          <w:rFonts w:ascii="Times New Roman" w:hAnsi="Times New Roman" w:cs="Times New Roman"/>
          <w:sz w:val="24"/>
          <w:szCs w:val="24"/>
        </w:rPr>
        <w:footnoteReference w:id="26"/>
      </w:r>
      <w:r w:rsidR="00153563" w:rsidRPr="009C41C0">
        <w:rPr>
          <w:rFonts w:ascii="Times New Roman" w:hAnsi="Times New Roman" w:cs="Times New Roman"/>
          <w:sz w:val="24"/>
          <w:szCs w:val="24"/>
        </w:rPr>
        <w:t xml:space="preserve"> </w:t>
      </w:r>
      <w:r w:rsidR="00F91A32" w:rsidRPr="009C41C0">
        <w:rPr>
          <w:rFonts w:ascii="Times New Roman" w:hAnsi="Times New Roman" w:cs="Times New Roman"/>
          <w:sz w:val="24"/>
          <w:szCs w:val="24"/>
        </w:rPr>
        <w:t>Given all this, v</w:t>
      </w:r>
      <w:r w:rsidR="003C09A1" w:rsidRPr="009C41C0">
        <w:rPr>
          <w:rFonts w:ascii="Times New Roman" w:hAnsi="Times New Roman" w:cs="Times New Roman"/>
          <w:sz w:val="24"/>
          <w:szCs w:val="24"/>
        </w:rPr>
        <w:t xml:space="preserve">irginity was seen as </w:t>
      </w:r>
      <w:r w:rsidR="00267F5B" w:rsidRPr="009C41C0">
        <w:rPr>
          <w:rFonts w:ascii="Times New Roman" w:hAnsi="Times New Roman" w:cs="Times New Roman"/>
          <w:sz w:val="24"/>
          <w:szCs w:val="24"/>
        </w:rPr>
        <w:t xml:space="preserve">something that had to be preserved and protected, the responsibility for which fell not on a few individuals but on the whole of society. </w:t>
      </w:r>
      <w:r w:rsidR="00CD4A17" w:rsidRPr="009C41C0">
        <w:rPr>
          <w:rFonts w:ascii="Times New Roman" w:hAnsi="Times New Roman" w:cs="Times New Roman"/>
          <w:sz w:val="24"/>
          <w:szCs w:val="24"/>
        </w:rPr>
        <w:t xml:space="preserve"> </w:t>
      </w:r>
    </w:p>
    <w:p w14:paraId="0B8E05B1" w14:textId="1C23576C" w:rsidR="005D501A" w:rsidRPr="009C41C0" w:rsidRDefault="00627B05" w:rsidP="00885775">
      <w:pPr>
        <w:ind w:firstLine="720"/>
        <w:rPr>
          <w:rFonts w:ascii="Times New Roman" w:hAnsi="Times New Roman" w:cs="Times New Roman"/>
          <w:sz w:val="24"/>
          <w:szCs w:val="24"/>
        </w:rPr>
      </w:pPr>
      <w:r w:rsidRPr="009C41C0">
        <w:rPr>
          <w:rFonts w:ascii="Times New Roman" w:hAnsi="Times New Roman" w:cs="Times New Roman"/>
          <w:sz w:val="24"/>
          <w:szCs w:val="24"/>
        </w:rPr>
        <w:t xml:space="preserve">While there </w:t>
      </w:r>
      <w:r w:rsidR="00F75C31" w:rsidRPr="009C41C0">
        <w:rPr>
          <w:rFonts w:ascii="Times New Roman" w:hAnsi="Times New Roman" w:cs="Times New Roman"/>
          <w:sz w:val="24"/>
          <w:szCs w:val="24"/>
        </w:rPr>
        <w:t>were</w:t>
      </w:r>
      <w:r w:rsidRPr="009C41C0">
        <w:rPr>
          <w:rFonts w:ascii="Times New Roman" w:hAnsi="Times New Roman" w:cs="Times New Roman"/>
          <w:sz w:val="24"/>
          <w:szCs w:val="24"/>
        </w:rPr>
        <w:t xml:space="preserve"> no doubt ideological and moral beliefs underpinning</w:t>
      </w:r>
      <w:r w:rsidR="00F75C31" w:rsidRPr="009C41C0">
        <w:rPr>
          <w:rFonts w:ascii="Times New Roman" w:hAnsi="Times New Roman" w:cs="Times New Roman"/>
          <w:sz w:val="24"/>
          <w:szCs w:val="24"/>
        </w:rPr>
        <w:t xml:space="preserve"> this</w:t>
      </w:r>
      <w:r w:rsidRPr="009C41C0">
        <w:rPr>
          <w:rFonts w:ascii="Times New Roman" w:hAnsi="Times New Roman" w:cs="Times New Roman"/>
          <w:sz w:val="24"/>
          <w:szCs w:val="24"/>
        </w:rPr>
        <w:t xml:space="preserve">, there </w:t>
      </w:r>
      <w:r w:rsidR="00885775" w:rsidRPr="009C41C0">
        <w:rPr>
          <w:rFonts w:ascii="Times New Roman" w:hAnsi="Times New Roman" w:cs="Times New Roman"/>
          <w:sz w:val="24"/>
          <w:szCs w:val="24"/>
        </w:rPr>
        <w:t>wa</w:t>
      </w:r>
      <w:r w:rsidRPr="009C41C0">
        <w:rPr>
          <w:rFonts w:ascii="Times New Roman" w:hAnsi="Times New Roman" w:cs="Times New Roman"/>
          <w:sz w:val="24"/>
          <w:szCs w:val="24"/>
        </w:rPr>
        <w:t>s also an undeniable economic importance to virginity</w:t>
      </w:r>
      <w:r w:rsidR="00522CBB" w:rsidRPr="009C41C0">
        <w:rPr>
          <w:rFonts w:ascii="Times New Roman" w:hAnsi="Times New Roman" w:cs="Times New Roman"/>
          <w:sz w:val="24"/>
          <w:szCs w:val="24"/>
        </w:rPr>
        <w:t xml:space="preserve"> that would have prompted its protection</w:t>
      </w:r>
      <w:r w:rsidR="002E7BC2" w:rsidRPr="009C41C0">
        <w:rPr>
          <w:rFonts w:ascii="Times New Roman" w:hAnsi="Times New Roman" w:cs="Times New Roman"/>
          <w:sz w:val="24"/>
          <w:szCs w:val="24"/>
        </w:rPr>
        <w:t>. T</w:t>
      </w:r>
      <w:r w:rsidR="000D6FE5" w:rsidRPr="009C41C0">
        <w:rPr>
          <w:rFonts w:ascii="Times New Roman" w:hAnsi="Times New Roman" w:cs="Times New Roman"/>
          <w:sz w:val="24"/>
          <w:szCs w:val="24"/>
        </w:rPr>
        <w:t xml:space="preserve">he loss of a woman’s virginity </w:t>
      </w:r>
      <w:r w:rsidR="002E7BC2" w:rsidRPr="009C41C0">
        <w:rPr>
          <w:rFonts w:ascii="Times New Roman" w:hAnsi="Times New Roman" w:cs="Times New Roman"/>
          <w:sz w:val="24"/>
          <w:szCs w:val="24"/>
        </w:rPr>
        <w:t>wa</w:t>
      </w:r>
      <w:r w:rsidR="000D6FE5" w:rsidRPr="009C41C0">
        <w:rPr>
          <w:rFonts w:ascii="Times New Roman" w:hAnsi="Times New Roman" w:cs="Times New Roman"/>
          <w:sz w:val="24"/>
          <w:szCs w:val="24"/>
        </w:rPr>
        <w:t xml:space="preserve">s marked by the transfer of wealth to and from </w:t>
      </w:r>
      <w:proofErr w:type="gramStart"/>
      <w:r w:rsidR="000D6FE5" w:rsidRPr="009C41C0">
        <w:rPr>
          <w:rFonts w:ascii="Times New Roman" w:hAnsi="Times New Roman" w:cs="Times New Roman"/>
          <w:sz w:val="24"/>
          <w:szCs w:val="24"/>
        </w:rPr>
        <w:t>a number of</w:t>
      </w:r>
      <w:proofErr w:type="gramEnd"/>
      <w:r w:rsidR="000D6FE5" w:rsidRPr="009C41C0">
        <w:rPr>
          <w:rFonts w:ascii="Times New Roman" w:hAnsi="Times New Roman" w:cs="Times New Roman"/>
          <w:sz w:val="24"/>
          <w:szCs w:val="24"/>
        </w:rPr>
        <w:t xml:space="preserve"> parties</w:t>
      </w:r>
      <w:r w:rsidR="0067586A" w:rsidRPr="009C41C0">
        <w:rPr>
          <w:rFonts w:ascii="Times New Roman" w:hAnsi="Times New Roman" w:cs="Times New Roman"/>
          <w:sz w:val="24"/>
          <w:szCs w:val="24"/>
        </w:rPr>
        <w:t xml:space="preserve"> across society</w:t>
      </w:r>
      <w:r w:rsidR="002E7BC2" w:rsidRPr="009C41C0">
        <w:rPr>
          <w:rFonts w:ascii="Times New Roman" w:hAnsi="Times New Roman" w:cs="Times New Roman"/>
          <w:sz w:val="24"/>
          <w:szCs w:val="24"/>
        </w:rPr>
        <w:t xml:space="preserve"> and s</w:t>
      </w:r>
      <w:r w:rsidR="006A7097" w:rsidRPr="009C41C0">
        <w:rPr>
          <w:rFonts w:ascii="Times New Roman" w:hAnsi="Times New Roman" w:cs="Times New Roman"/>
          <w:sz w:val="24"/>
          <w:szCs w:val="24"/>
        </w:rPr>
        <w:t xml:space="preserve">ome of these </w:t>
      </w:r>
      <w:r w:rsidR="009A5773" w:rsidRPr="009C41C0">
        <w:rPr>
          <w:rFonts w:ascii="Times New Roman" w:hAnsi="Times New Roman" w:cs="Times New Roman"/>
          <w:sz w:val="24"/>
          <w:szCs w:val="24"/>
        </w:rPr>
        <w:t xml:space="preserve">payments were </w:t>
      </w:r>
      <w:r w:rsidR="002E7BC2" w:rsidRPr="009C41C0">
        <w:rPr>
          <w:rFonts w:ascii="Times New Roman" w:hAnsi="Times New Roman" w:cs="Times New Roman"/>
          <w:sz w:val="24"/>
          <w:szCs w:val="24"/>
        </w:rPr>
        <w:t xml:space="preserve">even </w:t>
      </w:r>
      <w:r w:rsidR="009A5773" w:rsidRPr="009C41C0">
        <w:rPr>
          <w:rFonts w:ascii="Times New Roman" w:hAnsi="Times New Roman" w:cs="Times New Roman"/>
          <w:sz w:val="24"/>
          <w:szCs w:val="24"/>
        </w:rPr>
        <w:t>legal</w:t>
      </w:r>
      <w:r w:rsidR="002E7BC2" w:rsidRPr="009C41C0">
        <w:rPr>
          <w:rFonts w:ascii="Times New Roman" w:hAnsi="Times New Roman" w:cs="Times New Roman"/>
          <w:sz w:val="24"/>
          <w:szCs w:val="24"/>
        </w:rPr>
        <w:t xml:space="preserve">ly enforced. Among the latter </w:t>
      </w:r>
      <w:r w:rsidR="00977071" w:rsidRPr="009C41C0">
        <w:rPr>
          <w:rFonts w:ascii="Times New Roman" w:hAnsi="Times New Roman" w:cs="Times New Roman"/>
          <w:sz w:val="24"/>
          <w:szCs w:val="24"/>
        </w:rPr>
        <w:t>were the</w:t>
      </w:r>
      <w:r w:rsidR="00726FF9" w:rsidRPr="009C41C0">
        <w:rPr>
          <w:rFonts w:ascii="Times New Roman" w:hAnsi="Times New Roman" w:cs="Times New Roman"/>
          <w:sz w:val="24"/>
          <w:szCs w:val="24"/>
        </w:rPr>
        <w:t xml:space="preserve"> </w:t>
      </w:r>
      <w:proofErr w:type="spellStart"/>
      <w:r w:rsidR="00726FF9" w:rsidRPr="009C41C0">
        <w:rPr>
          <w:rFonts w:ascii="Times New Roman" w:hAnsi="Times New Roman" w:cs="Times New Roman"/>
          <w:i/>
          <w:iCs/>
          <w:sz w:val="24"/>
          <w:szCs w:val="24"/>
        </w:rPr>
        <w:t>cowyll</w:t>
      </w:r>
      <w:proofErr w:type="spellEnd"/>
      <w:r w:rsidR="00726FF9" w:rsidRPr="009C41C0">
        <w:rPr>
          <w:rFonts w:ascii="Times New Roman" w:hAnsi="Times New Roman" w:cs="Times New Roman"/>
          <w:sz w:val="24"/>
          <w:szCs w:val="24"/>
        </w:rPr>
        <w:t xml:space="preserve"> and </w:t>
      </w:r>
      <w:proofErr w:type="spellStart"/>
      <w:r w:rsidR="00726FF9" w:rsidRPr="009C41C0">
        <w:rPr>
          <w:rFonts w:ascii="Times New Roman" w:hAnsi="Times New Roman" w:cs="Times New Roman"/>
          <w:i/>
          <w:iCs/>
          <w:sz w:val="24"/>
          <w:szCs w:val="24"/>
        </w:rPr>
        <w:t>agweddi</w:t>
      </w:r>
      <w:proofErr w:type="spellEnd"/>
      <w:r w:rsidR="00726FF9" w:rsidRPr="009C41C0">
        <w:rPr>
          <w:rFonts w:ascii="Times New Roman" w:hAnsi="Times New Roman" w:cs="Times New Roman"/>
          <w:sz w:val="24"/>
          <w:szCs w:val="24"/>
        </w:rPr>
        <w:t xml:space="preserve"> </w:t>
      </w:r>
      <w:r w:rsidR="005A7697" w:rsidRPr="009C41C0">
        <w:rPr>
          <w:rFonts w:ascii="Times New Roman" w:hAnsi="Times New Roman" w:cs="Times New Roman"/>
          <w:sz w:val="24"/>
          <w:szCs w:val="24"/>
        </w:rPr>
        <w:t xml:space="preserve">which </w:t>
      </w:r>
      <w:r w:rsidR="00726FF9" w:rsidRPr="009C41C0">
        <w:rPr>
          <w:rFonts w:ascii="Times New Roman" w:hAnsi="Times New Roman" w:cs="Times New Roman"/>
          <w:sz w:val="24"/>
          <w:szCs w:val="24"/>
        </w:rPr>
        <w:t>were both gifts owed to the woman for her virginity, the first by her husband the morning after their marriage and the latter was the amount of property owed to the woman should the couple ever separate.</w:t>
      </w:r>
      <w:r w:rsidR="00726FF9" w:rsidRPr="009C41C0">
        <w:rPr>
          <w:rStyle w:val="FootnoteReference"/>
          <w:rFonts w:ascii="Times New Roman" w:hAnsi="Times New Roman" w:cs="Times New Roman"/>
          <w:sz w:val="24"/>
          <w:szCs w:val="24"/>
        </w:rPr>
        <w:footnoteReference w:id="27"/>
      </w:r>
      <w:r w:rsidR="00726FF9" w:rsidRPr="009C41C0">
        <w:rPr>
          <w:rFonts w:ascii="Times New Roman" w:hAnsi="Times New Roman" w:cs="Times New Roman"/>
          <w:sz w:val="24"/>
          <w:szCs w:val="24"/>
        </w:rPr>
        <w:t xml:space="preserve"> There was also the </w:t>
      </w:r>
      <w:proofErr w:type="spellStart"/>
      <w:r w:rsidR="00726FF9" w:rsidRPr="009C41C0">
        <w:rPr>
          <w:rFonts w:ascii="Times New Roman" w:hAnsi="Times New Roman" w:cs="Times New Roman"/>
          <w:i/>
          <w:iCs/>
          <w:sz w:val="24"/>
          <w:szCs w:val="24"/>
        </w:rPr>
        <w:t>amobr</w:t>
      </w:r>
      <w:proofErr w:type="spellEnd"/>
      <w:r w:rsidR="00726FF9" w:rsidRPr="009C41C0">
        <w:rPr>
          <w:rFonts w:ascii="Times New Roman" w:hAnsi="Times New Roman" w:cs="Times New Roman"/>
          <w:sz w:val="24"/>
          <w:szCs w:val="24"/>
        </w:rPr>
        <w:t xml:space="preserve">, </w:t>
      </w:r>
      <w:r w:rsidR="00620CD2" w:rsidRPr="009C41C0">
        <w:rPr>
          <w:rFonts w:ascii="Times New Roman" w:hAnsi="Times New Roman" w:cs="Times New Roman"/>
          <w:sz w:val="24"/>
          <w:szCs w:val="24"/>
        </w:rPr>
        <w:t xml:space="preserve">which was </w:t>
      </w:r>
      <w:r w:rsidR="003A0AEC" w:rsidRPr="009C41C0">
        <w:rPr>
          <w:rFonts w:ascii="Times New Roman" w:hAnsi="Times New Roman" w:cs="Times New Roman"/>
          <w:sz w:val="24"/>
          <w:szCs w:val="24"/>
        </w:rPr>
        <w:t>paid</w:t>
      </w:r>
      <w:r w:rsidR="001E1991" w:rsidRPr="009C41C0">
        <w:rPr>
          <w:rFonts w:ascii="Times New Roman" w:hAnsi="Times New Roman" w:cs="Times New Roman"/>
          <w:sz w:val="24"/>
          <w:szCs w:val="24"/>
        </w:rPr>
        <w:t xml:space="preserve"> by whoever was giving the woman away in marriage </w:t>
      </w:r>
      <w:r w:rsidR="00256642" w:rsidRPr="009C41C0">
        <w:rPr>
          <w:rFonts w:ascii="Times New Roman" w:hAnsi="Times New Roman" w:cs="Times New Roman"/>
          <w:sz w:val="24"/>
          <w:szCs w:val="24"/>
        </w:rPr>
        <w:t>and received by t</w:t>
      </w:r>
      <w:r w:rsidR="001E1991" w:rsidRPr="009C41C0">
        <w:rPr>
          <w:rFonts w:ascii="Times New Roman" w:hAnsi="Times New Roman" w:cs="Times New Roman"/>
          <w:sz w:val="24"/>
          <w:szCs w:val="24"/>
        </w:rPr>
        <w:t xml:space="preserve">he lord </w:t>
      </w:r>
      <w:r w:rsidR="00256642" w:rsidRPr="009C41C0">
        <w:rPr>
          <w:rFonts w:ascii="Times New Roman" w:hAnsi="Times New Roman" w:cs="Times New Roman"/>
          <w:sz w:val="24"/>
          <w:szCs w:val="24"/>
        </w:rPr>
        <w:t xml:space="preserve">for the loss of her virginity </w:t>
      </w:r>
      <w:r w:rsidR="005D3E5B" w:rsidRPr="009C41C0">
        <w:rPr>
          <w:rFonts w:ascii="Times New Roman" w:hAnsi="Times New Roman" w:cs="Times New Roman"/>
          <w:sz w:val="24"/>
          <w:szCs w:val="24"/>
        </w:rPr>
        <w:t>and new sexual relations.</w:t>
      </w:r>
      <w:r w:rsidR="00726FF9" w:rsidRPr="009C41C0">
        <w:rPr>
          <w:rStyle w:val="FootnoteReference"/>
          <w:rFonts w:ascii="Times New Roman" w:hAnsi="Times New Roman" w:cs="Times New Roman"/>
          <w:sz w:val="24"/>
          <w:szCs w:val="24"/>
        </w:rPr>
        <w:footnoteReference w:id="28"/>
      </w:r>
      <w:r w:rsidR="00726FF9" w:rsidRPr="009C41C0">
        <w:rPr>
          <w:rFonts w:ascii="Times New Roman" w:hAnsi="Times New Roman" w:cs="Times New Roman"/>
          <w:sz w:val="24"/>
          <w:szCs w:val="24"/>
        </w:rPr>
        <w:t xml:space="preserve"> </w:t>
      </w:r>
      <w:r w:rsidR="00711E7B" w:rsidRPr="009C41C0">
        <w:rPr>
          <w:rFonts w:ascii="Times New Roman" w:hAnsi="Times New Roman" w:cs="Times New Roman"/>
          <w:sz w:val="24"/>
          <w:szCs w:val="24"/>
        </w:rPr>
        <w:t xml:space="preserve">In addition to these, </w:t>
      </w:r>
      <w:r w:rsidR="00C04947" w:rsidRPr="009C41C0">
        <w:rPr>
          <w:rFonts w:ascii="Times New Roman" w:hAnsi="Times New Roman" w:cs="Times New Roman"/>
          <w:sz w:val="24"/>
          <w:szCs w:val="24"/>
        </w:rPr>
        <w:t xml:space="preserve">there would have also been other payments, or </w:t>
      </w:r>
      <w:r w:rsidR="00265401" w:rsidRPr="009C41C0">
        <w:rPr>
          <w:rFonts w:ascii="Times New Roman" w:hAnsi="Times New Roman" w:cs="Times New Roman"/>
          <w:sz w:val="24"/>
          <w:szCs w:val="24"/>
        </w:rPr>
        <w:t>transfer</w:t>
      </w:r>
      <w:r w:rsidR="00C04947" w:rsidRPr="009C41C0">
        <w:rPr>
          <w:rFonts w:ascii="Times New Roman" w:hAnsi="Times New Roman" w:cs="Times New Roman"/>
          <w:sz w:val="24"/>
          <w:szCs w:val="24"/>
        </w:rPr>
        <w:t xml:space="preserve"> of goods, </w:t>
      </w:r>
      <w:r w:rsidR="00951E40" w:rsidRPr="009C41C0">
        <w:rPr>
          <w:rFonts w:ascii="Times New Roman" w:hAnsi="Times New Roman" w:cs="Times New Roman"/>
          <w:sz w:val="24"/>
          <w:szCs w:val="24"/>
        </w:rPr>
        <w:t xml:space="preserve">such as </w:t>
      </w:r>
      <w:r w:rsidR="003C4985" w:rsidRPr="009C41C0">
        <w:rPr>
          <w:rFonts w:ascii="Times New Roman" w:hAnsi="Times New Roman" w:cs="Times New Roman"/>
          <w:sz w:val="24"/>
          <w:szCs w:val="24"/>
        </w:rPr>
        <w:t>a dowr</w:t>
      </w:r>
      <w:r w:rsidR="00AE79EE" w:rsidRPr="009C41C0">
        <w:rPr>
          <w:rFonts w:ascii="Times New Roman" w:hAnsi="Times New Roman" w:cs="Times New Roman"/>
          <w:sz w:val="24"/>
          <w:szCs w:val="24"/>
        </w:rPr>
        <w:t>ies,</w:t>
      </w:r>
      <w:r w:rsidR="003C4985" w:rsidRPr="009C41C0">
        <w:rPr>
          <w:rFonts w:ascii="Times New Roman" w:hAnsi="Times New Roman" w:cs="Times New Roman"/>
          <w:sz w:val="24"/>
          <w:szCs w:val="24"/>
        </w:rPr>
        <w:t xml:space="preserve"> </w:t>
      </w:r>
      <w:r w:rsidR="00951E40" w:rsidRPr="009C41C0">
        <w:rPr>
          <w:rFonts w:ascii="Times New Roman" w:hAnsi="Times New Roman" w:cs="Times New Roman"/>
          <w:sz w:val="24"/>
          <w:szCs w:val="24"/>
        </w:rPr>
        <w:t>that were</w:t>
      </w:r>
      <w:r w:rsidR="0044339A" w:rsidRPr="009C41C0">
        <w:rPr>
          <w:rFonts w:ascii="Times New Roman" w:hAnsi="Times New Roman" w:cs="Times New Roman"/>
          <w:sz w:val="24"/>
          <w:szCs w:val="24"/>
        </w:rPr>
        <w:t xml:space="preserve"> not legally obligated but when given, were often</w:t>
      </w:r>
      <w:r w:rsidR="00951E40" w:rsidRPr="009C41C0">
        <w:rPr>
          <w:rFonts w:ascii="Times New Roman" w:hAnsi="Times New Roman" w:cs="Times New Roman"/>
          <w:sz w:val="24"/>
          <w:szCs w:val="24"/>
        </w:rPr>
        <w:t xml:space="preserve"> included in the marriage contract. As </w:t>
      </w:r>
      <w:r w:rsidR="00442FE1" w:rsidRPr="009C41C0">
        <w:rPr>
          <w:rFonts w:ascii="Times New Roman" w:hAnsi="Times New Roman" w:cs="Times New Roman"/>
          <w:sz w:val="24"/>
          <w:szCs w:val="24"/>
        </w:rPr>
        <w:t>mentioned above</w:t>
      </w:r>
      <w:r w:rsidR="00951E40" w:rsidRPr="009C41C0">
        <w:rPr>
          <w:rFonts w:ascii="Times New Roman" w:hAnsi="Times New Roman" w:cs="Times New Roman"/>
          <w:sz w:val="24"/>
          <w:szCs w:val="24"/>
        </w:rPr>
        <w:t xml:space="preserve">, marriage in </w:t>
      </w:r>
      <w:r w:rsidR="00A01ECC" w:rsidRPr="009C41C0">
        <w:rPr>
          <w:rFonts w:ascii="Times New Roman" w:hAnsi="Times New Roman" w:cs="Times New Roman"/>
          <w:sz w:val="24"/>
          <w:szCs w:val="24"/>
        </w:rPr>
        <w:t xml:space="preserve">early medieval Welsh society was </w:t>
      </w:r>
      <w:r w:rsidR="005B105C" w:rsidRPr="009C41C0">
        <w:rPr>
          <w:rFonts w:ascii="Times New Roman" w:hAnsi="Times New Roman" w:cs="Times New Roman"/>
          <w:sz w:val="24"/>
          <w:szCs w:val="24"/>
        </w:rPr>
        <w:t>as much a social event as a contractual agreement</w:t>
      </w:r>
      <w:r w:rsidR="006163D4" w:rsidRPr="009C41C0">
        <w:rPr>
          <w:rFonts w:ascii="Times New Roman" w:hAnsi="Times New Roman" w:cs="Times New Roman"/>
          <w:sz w:val="24"/>
          <w:szCs w:val="24"/>
        </w:rPr>
        <w:t>.</w:t>
      </w:r>
      <w:r w:rsidR="006163D4" w:rsidRPr="009C41C0">
        <w:rPr>
          <w:rStyle w:val="FootnoteReference"/>
          <w:rFonts w:ascii="Times New Roman" w:hAnsi="Times New Roman" w:cs="Times New Roman"/>
          <w:sz w:val="24"/>
          <w:szCs w:val="24"/>
        </w:rPr>
        <w:footnoteReference w:id="29"/>
      </w:r>
      <w:r w:rsidR="005A0C2F" w:rsidRPr="009C41C0">
        <w:rPr>
          <w:rFonts w:ascii="Times New Roman" w:hAnsi="Times New Roman" w:cs="Times New Roman"/>
          <w:sz w:val="24"/>
          <w:szCs w:val="24"/>
        </w:rPr>
        <w:t xml:space="preserve"> </w:t>
      </w:r>
      <w:r w:rsidR="008D5BC7" w:rsidRPr="009C41C0">
        <w:rPr>
          <w:rFonts w:ascii="Times New Roman" w:hAnsi="Times New Roman" w:cs="Times New Roman"/>
          <w:sz w:val="24"/>
          <w:szCs w:val="24"/>
        </w:rPr>
        <w:t xml:space="preserve">The subject of these marriage </w:t>
      </w:r>
      <w:r w:rsidR="003A0AEC" w:rsidRPr="009C41C0">
        <w:rPr>
          <w:rFonts w:ascii="Times New Roman" w:hAnsi="Times New Roman" w:cs="Times New Roman"/>
          <w:sz w:val="24"/>
          <w:szCs w:val="24"/>
        </w:rPr>
        <w:t>contracts</w:t>
      </w:r>
      <w:r w:rsidR="00606029" w:rsidRPr="009C41C0">
        <w:rPr>
          <w:rFonts w:ascii="Times New Roman" w:hAnsi="Times New Roman" w:cs="Times New Roman"/>
          <w:sz w:val="24"/>
          <w:szCs w:val="24"/>
        </w:rPr>
        <w:t xml:space="preserve"> often included promises by the bride’s family </w:t>
      </w:r>
      <w:r w:rsidR="00CF0EEB" w:rsidRPr="009C41C0">
        <w:rPr>
          <w:rFonts w:ascii="Times New Roman" w:hAnsi="Times New Roman" w:cs="Times New Roman"/>
          <w:sz w:val="24"/>
          <w:szCs w:val="24"/>
        </w:rPr>
        <w:t xml:space="preserve">ensuring her virginity as well as </w:t>
      </w:r>
      <w:r w:rsidR="009E3ACA" w:rsidRPr="009C41C0">
        <w:rPr>
          <w:rFonts w:ascii="Times New Roman" w:hAnsi="Times New Roman" w:cs="Times New Roman"/>
          <w:sz w:val="24"/>
          <w:szCs w:val="24"/>
        </w:rPr>
        <w:t>an exchange of moveable goods.</w:t>
      </w:r>
      <w:r w:rsidR="002B57E3" w:rsidRPr="009C41C0">
        <w:rPr>
          <w:rStyle w:val="FootnoteReference"/>
          <w:rFonts w:ascii="Times New Roman" w:hAnsi="Times New Roman" w:cs="Times New Roman"/>
          <w:sz w:val="24"/>
          <w:szCs w:val="24"/>
        </w:rPr>
        <w:footnoteReference w:id="30"/>
      </w:r>
      <w:r w:rsidR="009E3ACA" w:rsidRPr="009C41C0">
        <w:rPr>
          <w:rFonts w:ascii="Times New Roman" w:hAnsi="Times New Roman" w:cs="Times New Roman"/>
          <w:sz w:val="24"/>
          <w:szCs w:val="24"/>
        </w:rPr>
        <w:t xml:space="preserve"> </w:t>
      </w:r>
      <w:r w:rsidR="004273C5" w:rsidRPr="009C41C0">
        <w:rPr>
          <w:rFonts w:ascii="Times New Roman" w:hAnsi="Times New Roman" w:cs="Times New Roman"/>
          <w:sz w:val="24"/>
          <w:szCs w:val="24"/>
        </w:rPr>
        <w:t xml:space="preserve">These goods were paid by the father and or brother to the husband and the amount </w:t>
      </w:r>
      <w:r w:rsidR="00B3040D" w:rsidRPr="009C41C0">
        <w:rPr>
          <w:rFonts w:ascii="Times New Roman" w:hAnsi="Times New Roman" w:cs="Times New Roman"/>
          <w:sz w:val="24"/>
          <w:szCs w:val="24"/>
        </w:rPr>
        <w:t xml:space="preserve">given as the </w:t>
      </w:r>
      <w:proofErr w:type="spellStart"/>
      <w:r w:rsidR="00B3040D" w:rsidRPr="009C41C0">
        <w:rPr>
          <w:rFonts w:ascii="Times New Roman" w:hAnsi="Times New Roman" w:cs="Times New Roman"/>
          <w:i/>
          <w:iCs/>
          <w:sz w:val="24"/>
          <w:szCs w:val="24"/>
        </w:rPr>
        <w:t>t</w:t>
      </w:r>
      <w:r w:rsidR="007A6F49" w:rsidRPr="009C41C0">
        <w:rPr>
          <w:rFonts w:ascii="Times New Roman" w:hAnsi="Times New Roman" w:cs="Times New Roman"/>
          <w:i/>
          <w:iCs/>
          <w:sz w:val="24"/>
          <w:szCs w:val="24"/>
        </w:rPr>
        <w:t>âl</w:t>
      </w:r>
      <w:proofErr w:type="spellEnd"/>
      <w:r w:rsidR="007A6F49" w:rsidRPr="009C41C0">
        <w:rPr>
          <w:rFonts w:ascii="Times New Roman" w:hAnsi="Times New Roman" w:cs="Times New Roman"/>
          <w:sz w:val="24"/>
          <w:szCs w:val="24"/>
        </w:rPr>
        <w:t xml:space="preserve"> </w:t>
      </w:r>
      <w:proofErr w:type="spellStart"/>
      <w:r w:rsidR="007A6F49" w:rsidRPr="009C41C0">
        <w:rPr>
          <w:rFonts w:ascii="Times New Roman" w:hAnsi="Times New Roman" w:cs="Times New Roman"/>
          <w:i/>
          <w:iCs/>
          <w:sz w:val="24"/>
          <w:szCs w:val="24"/>
        </w:rPr>
        <w:lastRenderedPageBreak/>
        <w:t>cynhysgaeth</w:t>
      </w:r>
      <w:proofErr w:type="spellEnd"/>
      <w:r w:rsidR="007A6F49" w:rsidRPr="009C41C0">
        <w:rPr>
          <w:rFonts w:ascii="Times New Roman" w:hAnsi="Times New Roman" w:cs="Times New Roman"/>
          <w:sz w:val="24"/>
          <w:szCs w:val="24"/>
        </w:rPr>
        <w:t xml:space="preserve"> </w:t>
      </w:r>
      <w:r w:rsidR="003C1327" w:rsidRPr="009C41C0">
        <w:rPr>
          <w:rFonts w:ascii="Times New Roman" w:hAnsi="Times New Roman" w:cs="Times New Roman"/>
          <w:sz w:val="24"/>
          <w:szCs w:val="24"/>
        </w:rPr>
        <w:t>or the marriage portion “formed not an inconsid</w:t>
      </w:r>
      <w:r w:rsidR="0066539B" w:rsidRPr="009C41C0">
        <w:rPr>
          <w:rFonts w:ascii="Times New Roman" w:hAnsi="Times New Roman" w:cs="Times New Roman"/>
          <w:sz w:val="24"/>
          <w:szCs w:val="24"/>
        </w:rPr>
        <w:t>erable drain on the moveable wealth of Welsh peasants.”</w:t>
      </w:r>
      <w:r w:rsidR="0066539B" w:rsidRPr="009C41C0">
        <w:rPr>
          <w:rStyle w:val="FootnoteReference"/>
          <w:rFonts w:ascii="Times New Roman" w:hAnsi="Times New Roman" w:cs="Times New Roman"/>
          <w:sz w:val="24"/>
          <w:szCs w:val="24"/>
        </w:rPr>
        <w:footnoteReference w:id="31"/>
      </w:r>
      <w:r w:rsidR="00C61B0D" w:rsidRPr="009C41C0">
        <w:rPr>
          <w:rFonts w:ascii="Times New Roman" w:hAnsi="Times New Roman" w:cs="Times New Roman"/>
          <w:sz w:val="24"/>
          <w:szCs w:val="24"/>
        </w:rPr>
        <w:t xml:space="preserve"> </w:t>
      </w:r>
      <w:r w:rsidR="001D7552" w:rsidRPr="009C41C0">
        <w:rPr>
          <w:rFonts w:ascii="Times New Roman" w:hAnsi="Times New Roman" w:cs="Times New Roman"/>
          <w:sz w:val="24"/>
          <w:szCs w:val="24"/>
        </w:rPr>
        <w:t xml:space="preserve"> </w:t>
      </w:r>
      <w:r w:rsidR="00714667" w:rsidRPr="009C41C0">
        <w:rPr>
          <w:rFonts w:ascii="Times New Roman" w:hAnsi="Times New Roman" w:cs="Times New Roman"/>
          <w:sz w:val="24"/>
          <w:szCs w:val="24"/>
        </w:rPr>
        <w:t xml:space="preserve">Though </w:t>
      </w:r>
      <w:r w:rsidR="00E02869" w:rsidRPr="009C41C0">
        <w:rPr>
          <w:rFonts w:ascii="Times New Roman" w:hAnsi="Times New Roman" w:cs="Times New Roman"/>
          <w:sz w:val="24"/>
          <w:szCs w:val="24"/>
        </w:rPr>
        <w:t xml:space="preserve">not all of </w:t>
      </w:r>
      <w:r w:rsidR="00714667" w:rsidRPr="009C41C0">
        <w:rPr>
          <w:rFonts w:ascii="Times New Roman" w:hAnsi="Times New Roman" w:cs="Times New Roman"/>
          <w:sz w:val="24"/>
          <w:szCs w:val="24"/>
        </w:rPr>
        <w:t xml:space="preserve">these payments were </w:t>
      </w:r>
      <w:r w:rsidR="00E02869" w:rsidRPr="009C41C0">
        <w:rPr>
          <w:rFonts w:ascii="Times New Roman" w:hAnsi="Times New Roman" w:cs="Times New Roman"/>
          <w:sz w:val="24"/>
          <w:szCs w:val="24"/>
        </w:rPr>
        <w:t xml:space="preserve">strictly </w:t>
      </w:r>
      <w:r w:rsidR="00714667" w:rsidRPr="009C41C0">
        <w:rPr>
          <w:rFonts w:ascii="Times New Roman" w:hAnsi="Times New Roman" w:cs="Times New Roman"/>
          <w:sz w:val="24"/>
          <w:szCs w:val="24"/>
        </w:rPr>
        <w:t xml:space="preserve">made for </w:t>
      </w:r>
      <w:r w:rsidR="00E02869" w:rsidRPr="009C41C0">
        <w:rPr>
          <w:rFonts w:ascii="Times New Roman" w:hAnsi="Times New Roman" w:cs="Times New Roman"/>
          <w:sz w:val="24"/>
          <w:szCs w:val="24"/>
        </w:rPr>
        <w:t xml:space="preserve">virginity, </w:t>
      </w:r>
      <w:r w:rsidR="001835A2" w:rsidRPr="009C41C0">
        <w:rPr>
          <w:rFonts w:ascii="Times New Roman" w:hAnsi="Times New Roman" w:cs="Times New Roman"/>
          <w:sz w:val="24"/>
          <w:szCs w:val="24"/>
        </w:rPr>
        <w:t>even when the payments are more a by-product of a marriage, there was a definite emphasis on the importance of virginity in these marriages</w:t>
      </w:r>
      <w:r w:rsidR="00A37817" w:rsidRPr="009C41C0">
        <w:rPr>
          <w:rFonts w:ascii="Times New Roman" w:hAnsi="Times New Roman" w:cs="Times New Roman"/>
          <w:sz w:val="24"/>
          <w:szCs w:val="24"/>
        </w:rPr>
        <w:t>, and more importantly for here, the economic importance of virginity</w:t>
      </w:r>
      <w:r w:rsidR="001835A2" w:rsidRPr="009C41C0">
        <w:rPr>
          <w:rFonts w:ascii="Times New Roman" w:hAnsi="Times New Roman" w:cs="Times New Roman"/>
          <w:sz w:val="24"/>
          <w:szCs w:val="24"/>
        </w:rPr>
        <w:t xml:space="preserve">. </w:t>
      </w:r>
    </w:p>
    <w:p w14:paraId="24DB23DC" w14:textId="00F16242" w:rsidR="00FB3C61" w:rsidRPr="009C41C0" w:rsidRDefault="00A37817" w:rsidP="00E4295F">
      <w:pPr>
        <w:ind w:firstLine="720"/>
        <w:rPr>
          <w:rFonts w:ascii="Times New Roman" w:hAnsi="Times New Roman" w:cs="Times New Roman"/>
          <w:sz w:val="24"/>
          <w:szCs w:val="24"/>
        </w:rPr>
      </w:pPr>
      <w:r w:rsidRPr="009C41C0">
        <w:rPr>
          <w:rFonts w:ascii="Times New Roman" w:hAnsi="Times New Roman" w:cs="Times New Roman"/>
          <w:sz w:val="24"/>
          <w:szCs w:val="24"/>
        </w:rPr>
        <w:t xml:space="preserve">Furthermore, </w:t>
      </w:r>
      <w:r w:rsidR="0090116E" w:rsidRPr="009C41C0">
        <w:rPr>
          <w:rFonts w:ascii="Times New Roman" w:hAnsi="Times New Roman" w:cs="Times New Roman"/>
          <w:sz w:val="24"/>
          <w:szCs w:val="24"/>
        </w:rPr>
        <w:t>the legal tract explains the social and economic issues that would arise should the woman not be a</w:t>
      </w:r>
      <w:r w:rsidR="002B36DC" w:rsidRPr="009C41C0">
        <w:rPr>
          <w:rFonts w:ascii="Times New Roman" w:hAnsi="Times New Roman" w:cs="Times New Roman"/>
          <w:sz w:val="24"/>
          <w:szCs w:val="24"/>
        </w:rPr>
        <w:t xml:space="preserve"> marriage with the promise of a virgin</w:t>
      </w:r>
      <w:r w:rsidR="00B71499" w:rsidRPr="009C41C0">
        <w:rPr>
          <w:rFonts w:ascii="Times New Roman" w:hAnsi="Times New Roman" w:cs="Times New Roman"/>
          <w:sz w:val="24"/>
          <w:szCs w:val="24"/>
        </w:rPr>
        <w:t xml:space="preserve"> deliver a woman who was not in fact a virgin. </w:t>
      </w:r>
      <w:r w:rsidR="00F87708" w:rsidRPr="009C41C0">
        <w:rPr>
          <w:rFonts w:ascii="Times New Roman" w:hAnsi="Times New Roman" w:cs="Times New Roman"/>
          <w:sz w:val="24"/>
          <w:szCs w:val="24"/>
        </w:rPr>
        <w:t>It was not uncommon for a marriage contract to include some sort of assurance that the woman being married was in fact a virgin in medieval Wales.</w:t>
      </w:r>
      <w:r w:rsidR="00F87708" w:rsidRPr="009C41C0">
        <w:rPr>
          <w:rStyle w:val="FootnoteReference"/>
          <w:rFonts w:ascii="Times New Roman" w:hAnsi="Times New Roman" w:cs="Times New Roman"/>
          <w:sz w:val="24"/>
          <w:szCs w:val="24"/>
        </w:rPr>
        <w:footnoteReference w:id="32"/>
      </w:r>
      <w:r w:rsidR="00561F4C" w:rsidRPr="009C41C0">
        <w:rPr>
          <w:rFonts w:ascii="Times New Roman" w:hAnsi="Times New Roman" w:cs="Times New Roman"/>
          <w:sz w:val="24"/>
          <w:szCs w:val="24"/>
        </w:rPr>
        <w:t xml:space="preserve"> </w:t>
      </w:r>
      <w:r w:rsidR="003A39A8" w:rsidRPr="009C41C0">
        <w:rPr>
          <w:rFonts w:ascii="Times New Roman" w:hAnsi="Times New Roman" w:cs="Times New Roman"/>
          <w:sz w:val="24"/>
          <w:szCs w:val="24"/>
        </w:rPr>
        <w:t xml:space="preserve">However, issues would arise when and if the husband </w:t>
      </w:r>
      <w:r w:rsidR="00CF7B2D" w:rsidRPr="009C41C0">
        <w:rPr>
          <w:rFonts w:ascii="Times New Roman" w:hAnsi="Times New Roman" w:cs="Times New Roman"/>
          <w:sz w:val="24"/>
          <w:szCs w:val="24"/>
        </w:rPr>
        <w:t>found out that his newly-wed wife was not a virgin</w:t>
      </w:r>
      <w:r w:rsidR="002F6D0E" w:rsidRPr="009C41C0">
        <w:rPr>
          <w:rFonts w:ascii="Times New Roman" w:hAnsi="Times New Roman" w:cs="Times New Roman"/>
          <w:sz w:val="24"/>
          <w:szCs w:val="24"/>
        </w:rPr>
        <w:t xml:space="preserve"> since then he was no longer bound to his end of the contract</w:t>
      </w:r>
      <w:r w:rsidR="008A4AEE" w:rsidRPr="009C41C0">
        <w:rPr>
          <w:rFonts w:ascii="Times New Roman" w:hAnsi="Times New Roman" w:cs="Times New Roman"/>
          <w:sz w:val="24"/>
          <w:szCs w:val="24"/>
        </w:rPr>
        <w:t>, including any payments he may owe to his wife or her family</w:t>
      </w:r>
      <w:r w:rsidR="006E7386" w:rsidRPr="009C41C0">
        <w:rPr>
          <w:rFonts w:ascii="Times New Roman" w:hAnsi="Times New Roman" w:cs="Times New Roman"/>
          <w:sz w:val="24"/>
          <w:szCs w:val="24"/>
        </w:rPr>
        <w:t>: “If a girl is given to a man, and the man finds her to have been deflowered and put up with her in that condition until the next day, he is not entitled to subtract anything the next day from her due. If he gets out of bed during the wedding celebrations after he has found her to have been deflowered, and does not sleep with her until the next day, she is not entitled to anything the next day from him.”</w:t>
      </w:r>
      <w:r w:rsidR="006E7386" w:rsidRPr="009C41C0">
        <w:rPr>
          <w:rStyle w:val="FootnoteReference"/>
          <w:rFonts w:ascii="Times New Roman" w:hAnsi="Times New Roman" w:cs="Times New Roman"/>
          <w:sz w:val="24"/>
          <w:szCs w:val="24"/>
        </w:rPr>
        <w:footnoteReference w:id="33"/>
      </w:r>
      <w:r w:rsidR="000D05CF" w:rsidRPr="009C41C0">
        <w:rPr>
          <w:rFonts w:ascii="Times New Roman" w:hAnsi="Times New Roman" w:cs="Times New Roman"/>
          <w:sz w:val="24"/>
          <w:szCs w:val="24"/>
        </w:rPr>
        <w:t xml:space="preserve"> </w:t>
      </w:r>
      <w:r w:rsidR="00C053E6" w:rsidRPr="009C41C0">
        <w:rPr>
          <w:rFonts w:ascii="Times New Roman" w:hAnsi="Times New Roman" w:cs="Times New Roman"/>
          <w:sz w:val="24"/>
          <w:szCs w:val="24"/>
        </w:rPr>
        <w:t xml:space="preserve">Given the sheer amounts of wealth moving around society at the time of marriage and the loss of virginity, for one party to not </w:t>
      </w:r>
      <w:r w:rsidR="00E4295F" w:rsidRPr="009C41C0">
        <w:rPr>
          <w:rFonts w:ascii="Times New Roman" w:hAnsi="Times New Roman" w:cs="Times New Roman"/>
          <w:sz w:val="24"/>
          <w:szCs w:val="24"/>
        </w:rPr>
        <w:t>receive</w:t>
      </w:r>
      <w:r w:rsidR="00C053E6" w:rsidRPr="009C41C0">
        <w:rPr>
          <w:rFonts w:ascii="Times New Roman" w:hAnsi="Times New Roman" w:cs="Times New Roman"/>
          <w:sz w:val="24"/>
          <w:szCs w:val="24"/>
        </w:rPr>
        <w:t xml:space="preserve"> the</w:t>
      </w:r>
      <w:r w:rsidR="00E4295F" w:rsidRPr="009C41C0">
        <w:rPr>
          <w:rFonts w:ascii="Times New Roman" w:hAnsi="Times New Roman" w:cs="Times New Roman"/>
          <w:sz w:val="24"/>
          <w:szCs w:val="24"/>
        </w:rPr>
        <w:t>ir</w:t>
      </w:r>
      <w:r w:rsidR="00C053E6" w:rsidRPr="009C41C0">
        <w:rPr>
          <w:rFonts w:ascii="Times New Roman" w:hAnsi="Times New Roman" w:cs="Times New Roman"/>
          <w:sz w:val="24"/>
          <w:szCs w:val="24"/>
        </w:rPr>
        <w:t xml:space="preserve"> due would have been </w:t>
      </w:r>
      <w:r w:rsidR="00D908F6" w:rsidRPr="009C41C0">
        <w:rPr>
          <w:rFonts w:ascii="Times New Roman" w:hAnsi="Times New Roman" w:cs="Times New Roman"/>
          <w:sz w:val="24"/>
          <w:szCs w:val="24"/>
        </w:rPr>
        <w:t xml:space="preserve">devastating. </w:t>
      </w:r>
      <w:r w:rsidR="00DB29C7" w:rsidRPr="009C41C0">
        <w:rPr>
          <w:rFonts w:ascii="Times New Roman" w:hAnsi="Times New Roman" w:cs="Times New Roman"/>
          <w:sz w:val="24"/>
          <w:szCs w:val="24"/>
        </w:rPr>
        <w:t>At the heart of th</w:t>
      </w:r>
      <w:r w:rsidR="001B562D" w:rsidRPr="009C41C0">
        <w:rPr>
          <w:rFonts w:ascii="Times New Roman" w:hAnsi="Times New Roman" w:cs="Times New Roman"/>
          <w:sz w:val="24"/>
          <w:szCs w:val="24"/>
        </w:rPr>
        <w:t xml:space="preserve">e issue of false virginity then was not only </w:t>
      </w:r>
      <w:r w:rsidR="004B6175" w:rsidRPr="009C41C0">
        <w:rPr>
          <w:rFonts w:ascii="Times New Roman" w:hAnsi="Times New Roman" w:cs="Times New Roman"/>
          <w:sz w:val="24"/>
          <w:szCs w:val="24"/>
        </w:rPr>
        <w:t>contractual agreements, but the economic importance of that contract.</w:t>
      </w:r>
      <w:r w:rsidR="00982D21" w:rsidRPr="009C41C0">
        <w:rPr>
          <w:rFonts w:ascii="Times New Roman" w:hAnsi="Times New Roman" w:cs="Times New Roman"/>
          <w:sz w:val="24"/>
          <w:szCs w:val="24"/>
        </w:rPr>
        <w:t xml:space="preserve"> </w:t>
      </w:r>
      <w:r w:rsidR="00D13E48" w:rsidRPr="009C41C0">
        <w:rPr>
          <w:rFonts w:ascii="Times New Roman" w:hAnsi="Times New Roman" w:cs="Times New Roman"/>
          <w:sz w:val="24"/>
          <w:szCs w:val="24"/>
        </w:rPr>
        <w:t>Through the legal tract</w:t>
      </w:r>
      <w:r w:rsidR="00982D21" w:rsidRPr="009C41C0">
        <w:rPr>
          <w:rFonts w:ascii="Times New Roman" w:hAnsi="Times New Roman" w:cs="Times New Roman"/>
          <w:sz w:val="24"/>
          <w:szCs w:val="24"/>
        </w:rPr>
        <w:t xml:space="preserve"> then</w:t>
      </w:r>
      <w:r w:rsidR="00D13E48" w:rsidRPr="009C41C0">
        <w:rPr>
          <w:rFonts w:ascii="Times New Roman" w:hAnsi="Times New Roman" w:cs="Times New Roman"/>
          <w:sz w:val="24"/>
          <w:szCs w:val="24"/>
        </w:rPr>
        <w:t xml:space="preserve">, we see a world where virginity </w:t>
      </w:r>
      <w:r w:rsidR="00982D21" w:rsidRPr="009C41C0">
        <w:rPr>
          <w:rFonts w:ascii="Times New Roman" w:hAnsi="Times New Roman" w:cs="Times New Roman"/>
          <w:sz w:val="24"/>
          <w:szCs w:val="24"/>
        </w:rPr>
        <w:t>wa</w:t>
      </w:r>
      <w:r w:rsidR="00D13E48" w:rsidRPr="009C41C0">
        <w:rPr>
          <w:rFonts w:ascii="Times New Roman" w:hAnsi="Times New Roman" w:cs="Times New Roman"/>
          <w:sz w:val="24"/>
          <w:szCs w:val="24"/>
        </w:rPr>
        <w:t>s an important, high</w:t>
      </w:r>
      <w:r w:rsidR="009C35A1" w:rsidRPr="009C41C0">
        <w:rPr>
          <w:rFonts w:ascii="Times New Roman" w:hAnsi="Times New Roman" w:cs="Times New Roman"/>
          <w:sz w:val="24"/>
          <w:szCs w:val="24"/>
        </w:rPr>
        <w:t xml:space="preserve">ly </w:t>
      </w:r>
      <w:r w:rsidR="00D13E48" w:rsidRPr="009C41C0">
        <w:rPr>
          <w:rFonts w:ascii="Times New Roman" w:hAnsi="Times New Roman" w:cs="Times New Roman"/>
          <w:sz w:val="24"/>
          <w:szCs w:val="24"/>
        </w:rPr>
        <w:t>valu</w:t>
      </w:r>
      <w:r w:rsidR="009C35A1" w:rsidRPr="009C41C0">
        <w:rPr>
          <w:rFonts w:ascii="Times New Roman" w:hAnsi="Times New Roman" w:cs="Times New Roman"/>
          <w:sz w:val="24"/>
          <w:szCs w:val="24"/>
        </w:rPr>
        <w:t>able</w:t>
      </w:r>
      <w:r w:rsidR="00D13E48" w:rsidRPr="009C41C0">
        <w:rPr>
          <w:rFonts w:ascii="Times New Roman" w:hAnsi="Times New Roman" w:cs="Times New Roman"/>
          <w:sz w:val="24"/>
          <w:szCs w:val="24"/>
        </w:rPr>
        <w:t xml:space="preserve"> commodity that was not only </w:t>
      </w:r>
      <w:r w:rsidR="00CA28D9" w:rsidRPr="009C41C0">
        <w:rPr>
          <w:rFonts w:ascii="Times New Roman" w:hAnsi="Times New Roman" w:cs="Times New Roman"/>
          <w:sz w:val="24"/>
          <w:szCs w:val="24"/>
        </w:rPr>
        <w:t xml:space="preserve">guarded and insured, but also sold </w:t>
      </w:r>
      <w:r w:rsidR="009C35A1" w:rsidRPr="009C41C0">
        <w:rPr>
          <w:rFonts w:ascii="Times New Roman" w:hAnsi="Times New Roman" w:cs="Times New Roman"/>
          <w:sz w:val="24"/>
          <w:szCs w:val="24"/>
        </w:rPr>
        <w:t>under the guise of marriage.</w:t>
      </w:r>
      <w:r w:rsidR="00E4295F" w:rsidRPr="009C41C0">
        <w:rPr>
          <w:rFonts w:ascii="Times New Roman" w:hAnsi="Times New Roman" w:cs="Times New Roman"/>
          <w:sz w:val="24"/>
          <w:szCs w:val="24"/>
        </w:rPr>
        <w:t xml:space="preserve"> </w:t>
      </w:r>
      <w:r w:rsidR="00F07C25" w:rsidRPr="009C41C0">
        <w:rPr>
          <w:rFonts w:ascii="Times New Roman" w:hAnsi="Times New Roman" w:cs="Times New Roman"/>
          <w:sz w:val="24"/>
          <w:szCs w:val="24"/>
        </w:rPr>
        <w:t xml:space="preserve">We see a world where virginity is not a private matter, but a larger social institution that was essentially public by nature. </w:t>
      </w:r>
      <w:r w:rsidR="00117A4A" w:rsidRPr="009C41C0">
        <w:rPr>
          <w:rFonts w:ascii="Times New Roman" w:hAnsi="Times New Roman" w:cs="Times New Roman"/>
          <w:sz w:val="24"/>
          <w:szCs w:val="24"/>
        </w:rPr>
        <w:t xml:space="preserve"> </w:t>
      </w:r>
    </w:p>
    <w:p w14:paraId="719DA199" w14:textId="1829720B" w:rsidR="002B4045" w:rsidRPr="009C41C0" w:rsidRDefault="008114C8" w:rsidP="00D55199">
      <w:pPr>
        <w:ind w:firstLine="720"/>
        <w:rPr>
          <w:rFonts w:ascii="Times New Roman" w:hAnsi="Times New Roman" w:cs="Times New Roman"/>
          <w:sz w:val="24"/>
          <w:szCs w:val="24"/>
        </w:rPr>
      </w:pPr>
      <w:r w:rsidRPr="009C41C0">
        <w:rPr>
          <w:rFonts w:ascii="Times New Roman" w:hAnsi="Times New Roman" w:cs="Times New Roman"/>
          <w:sz w:val="24"/>
          <w:szCs w:val="24"/>
        </w:rPr>
        <w:t>Given the</w:t>
      </w:r>
      <w:r w:rsidR="000711E9" w:rsidRPr="009C41C0">
        <w:rPr>
          <w:rFonts w:ascii="Times New Roman" w:hAnsi="Times New Roman" w:cs="Times New Roman"/>
          <w:sz w:val="24"/>
          <w:szCs w:val="24"/>
        </w:rPr>
        <w:t xml:space="preserve"> public</w:t>
      </w:r>
      <w:r w:rsidRPr="009C41C0">
        <w:rPr>
          <w:rFonts w:ascii="Times New Roman" w:hAnsi="Times New Roman" w:cs="Times New Roman"/>
          <w:sz w:val="24"/>
          <w:szCs w:val="24"/>
        </w:rPr>
        <w:t xml:space="preserve"> importance of this social institution, it </w:t>
      </w:r>
      <w:r w:rsidR="00D55199" w:rsidRPr="009C41C0">
        <w:rPr>
          <w:rFonts w:ascii="Times New Roman" w:hAnsi="Times New Roman" w:cs="Times New Roman"/>
          <w:sz w:val="24"/>
          <w:szCs w:val="24"/>
        </w:rPr>
        <w:t>is</w:t>
      </w:r>
      <w:r w:rsidRPr="009C41C0">
        <w:rPr>
          <w:rFonts w:ascii="Times New Roman" w:hAnsi="Times New Roman" w:cs="Times New Roman"/>
          <w:sz w:val="24"/>
          <w:szCs w:val="24"/>
        </w:rPr>
        <w:t xml:space="preserve"> </w:t>
      </w:r>
      <w:r w:rsidR="00053FFE" w:rsidRPr="009C41C0">
        <w:rPr>
          <w:rFonts w:ascii="Times New Roman" w:hAnsi="Times New Roman" w:cs="Times New Roman"/>
          <w:sz w:val="24"/>
          <w:szCs w:val="24"/>
        </w:rPr>
        <w:t xml:space="preserve">then not a big leap to say that </w:t>
      </w:r>
      <w:r w:rsidR="000711E9" w:rsidRPr="009C41C0">
        <w:rPr>
          <w:rFonts w:ascii="Times New Roman" w:hAnsi="Times New Roman" w:cs="Times New Roman"/>
          <w:sz w:val="24"/>
          <w:szCs w:val="24"/>
        </w:rPr>
        <w:t xml:space="preserve">it was through this institution that women </w:t>
      </w:r>
      <w:r w:rsidR="00340B1F" w:rsidRPr="009C41C0">
        <w:rPr>
          <w:rFonts w:ascii="Times New Roman" w:hAnsi="Times New Roman" w:cs="Times New Roman"/>
          <w:sz w:val="24"/>
          <w:szCs w:val="24"/>
        </w:rPr>
        <w:t>gained their public valuation</w:t>
      </w:r>
      <w:r w:rsidR="000778C2" w:rsidRPr="009C41C0">
        <w:rPr>
          <w:rFonts w:ascii="Times New Roman" w:hAnsi="Times New Roman" w:cs="Times New Roman"/>
          <w:sz w:val="24"/>
          <w:szCs w:val="24"/>
        </w:rPr>
        <w:t xml:space="preserve"> – </w:t>
      </w:r>
      <w:r w:rsidR="00B90A94" w:rsidRPr="009C41C0">
        <w:rPr>
          <w:rFonts w:ascii="Times New Roman" w:hAnsi="Times New Roman" w:cs="Times New Roman"/>
          <w:sz w:val="24"/>
          <w:szCs w:val="24"/>
        </w:rPr>
        <w:t xml:space="preserve">the public’s </w:t>
      </w:r>
      <w:r w:rsidR="00D55199" w:rsidRPr="009C41C0">
        <w:rPr>
          <w:rFonts w:ascii="Times New Roman" w:hAnsi="Times New Roman" w:cs="Times New Roman"/>
          <w:sz w:val="24"/>
          <w:szCs w:val="24"/>
        </w:rPr>
        <w:t>valuation, their</w:t>
      </w:r>
      <w:r w:rsidR="000D7B92" w:rsidRPr="009C41C0">
        <w:rPr>
          <w:rFonts w:ascii="Times New Roman" w:hAnsi="Times New Roman" w:cs="Times New Roman"/>
          <w:sz w:val="24"/>
          <w:szCs w:val="24"/>
        </w:rPr>
        <w:t xml:space="preserve"> </w:t>
      </w:r>
      <w:r w:rsidR="00683EDB" w:rsidRPr="009C41C0">
        <w:rPr>
          <w:rFonts w:ascii="Times New Roman" w:hAnsi="Times New Roman" w:cs="Times New Roman"/>
          <w:sz w:val="24"/>
          <w:szCs w:val="24"/>
        </w:rPr>
        <w:t>declaration of a woman’s shame or</w:t>
      </w:r>
      <w:r w:rsidR="00B90A94" w:rsidRPr="009C41C0">
        <w:rPr>
          <w:rFonts w:ascii="Times New Roman" w:hAnsi="Times New Roman" w:cs="Times New Roman"/>
          <w:sz w:val="24"/>
          <w:szCs w:val="24"/>
        </w:rPr>
        <w:t xml:space="preserve"> honour, was </w:t>
      </w:r>
      <w:r w:rsidR="00683EDB" w:rsidRPr="009C41C0">
        <w:rPr>
          <w:rFonts w:ascii="Times New Roman" w:hAnsi="Times New Roman" w:cs="Times New Roman"/>
          <w:sz w:val="24"/>
          <w:szCs w:val="24"/>
        </w:rPr>
        <w:t>based on</w:t>
      </w:r>
      <w:r w:rsidR="00B90A94" w:rsidRPr="009C41C0">
        <w:rPr>
          <w:rFonts w:ascii="Times New Roman" w:hAnsi="Times New Roman" w:cs="Times New Roman"/>
          <w:sz w:val="24"/>
          <w:szCs w:val="24"/>
        </w:rPr>
        <w:t xml:space="preserve"> </w:t>
      </w:r>
      <w:r w:rsidR="005352AA" w:rsidRPr="009C41C0">
        <w:rPr>
          <w:rFonts w:ascii="Times New Roman" w:hAnsi="Times New Roman" w:cs="Times New Roman"/>
          <w:sz w:val="24"/>
          <w:szCs w:val="24"/>
        </w:rPr>
        <w:t xml:space="preserve">how their behaviour held up to the ideals </w:t>
      </w:r>
      <w:r w:rsidR="00683EDB" w:rsidRPr="009C41C0">
        <w:rPr>
          <w:rFonts w:ascii="Times New Roman" w:hAnsi="Times New Roman" w:cs="Times New Roman"/>
          <w:sz w:val="24"/>
          <w:szCs w:val="24"/>
        </w:rPr>
        <w:t xml:space="preserve">of </w:t>
      </w:r>
      <w:r w:rsidR="005352AA" w:rsidRPr="009C41C0">
        <w:rPr>
          <w:rFonts w:ascii="Times New Roman" w:hAnsi="Times New Roman" w:cs="Times New Roman"/>
          <w:sz w:val="24"/>
          <w:szCs w:val="24"/>
        </w:rPr>
        <w:t>virginity</w:t>
      </w:r>
      <w:r w:rsidR="00D55199" w:rsidRPr="009C41C0">
        <w:rPr>
          <w:rFonts w:ascii="Times New Roman" w:hAnsi="Times New Roman" w:cs="Times New Roman"/>
          <w:sz w:val="24"/>
          <w:szCs w:val="24"/>
        </w:rPr>
        <w:t>. For w</w:t>
      </w:r>
      <w:r w:rsidR="00F64DEB" w:rsidRPr="009C41C0">
        <w:rPr>
          <w:rFonts w:ascii="Times New Roman" w:hAnsi="Times New Roman" w:cs="Times New Roman"/>
          <w:sz w:val="24"/>
          <w:szCs w:val="24"/>
        </w:rPr>
        <w:t>hile</w:t>
      </w:r>
      <w:r w:rsidR="00427723" w:rsidRPr="009C41C0">
        <w:rPr>
          <w:rFonts w:ascii="Times New Roman" w:hAnsi="Times New Roman" w:cs="Times New Roman"/>
          <w:sz w:val="24"/>
          <w:szCs w:val="24"/>
        </w:rPr>
        <w:t xml:space="preserve"> virginity was a woman’s greatest honour, its loss was her greatest shame. </w:t>
      </w:r>
      <w:r w:rsidR="00E16379" w:rsidRPr="009C41C0">
        <w:rPr>
          <w:rFonts w:ascii="Times New Roman" w:hAnsi="Times New Roman" w:cs="Times New Roman"/>
          <w:sz w:val="24"/>
          <w:szCs w:val="24"/>
        </w:rPr>
        <w:t xml:space="preserve">This idea </w:t>
      </w:r>
      <w:r w:rsidR="00D55199" w:rsidRPr="009C41C0">
        <w:rPr>
          <w:rFonts w:ascii="Times New Roman" w:hAnsi="Times New Roman" w:cs="Times New Roman"/>
          <w:sz w:val="24"/>
          <w:szCs w:val="24"/>
        </w:rPr>
        <w:t>wa</w:t>
      </w:r>
      <w:r w:rsidR="00E16379" w:rsidRPr="009C41C0">
        <w:rPr>
          <w:rFonts w:ascii="Times New Roman" w:hAnsi="Times New Roman" w:cs="Times New Roman"/>
          <w:sz w:val="24"/>
          <w:szCs w:val="24"/>
        </w:rPr>
        <w:t>s</w:t>
      </w:r>
      <w:r w:rsidR="00BD2278" w:rsidRPr="009C41C0">
        <w:rPr>
          <w:rFonts w:ascii="Times New Roman" w:hAnsi="Times New Roman" w:cs="Times New Roman"/>
          <w:sz w:val="24"/>
          <w:szCs w:val="24"/>
        </w:rPr>
        <w:t xml:space="preserve"> </w:t>
      </w:r>
      <w:r w:rsidR="00BC2A3A" w:rsidRPr="009C41C0">
        <w:rPr>
          <w:rFonts w:ascii="Times New Roman" w:hAnsi="Times New Roman" w:cs="Times New Roman"/>
          <w:sz w:val="24"/>
          <w:szCs w:val="24"/>
        </w:rPr>
        <w:t xml:space="preserve">rather explicitly stated in </w:t>
      </w:r>
      <w:r w:rsidR="00232022" w:rsidRPr="009C41C0">
        <w:rPr>
          <w:rFonts w:ascii="Times New Roman" w:hAnsi="Times New Roman" w:cs="Times New Roman"/>
          <w:sz w:val="24"/>
          <w:szCs w:val="24"/>
        </w:rPr>
        <w:t xml:space="preserve">a </w:t>
      </w:r>
      <w:r w:rsidR="00C61EC3" w:rsidRPr="009C41C0">
        <w:rPr>
          <w:rFonts w:ascii="Times New Roman" w:hAnsi="Times New Roman" w:cs="Times New Roman"/>
          <w:sz w:val="24"/>
          <w:szCs w:val="24"/>
        </w:rPr>
        <w:t>legal triad</w:t>
      </w:r>
      <w:r w:rsidR="00471EA4" w:rsidRPr="009C41C0">
        <w:rPr>
          <w:rFonts w:ascii="Times New Roman" w:hAnsi="Times New Roman" w:cs="Times New Roman"/>
          <w:sz w:val="24"/>
          <w:szCs w:val="24"/>
        </w:rPr>
        <w:t xml:space="preserve">, </w:t>
      </w:r>
      <w:r w:rsidR="00B37DB5" w:rsidRPr="009C41C0">
        <w:rPr>
          <w:rFonts w:ascii="Times New Roman" w:hAnsi="Times New Roman" w:cs="Times New Roman"/>
          <w:sz w:val="24"/>
          <w:szCs w:val="24"/>
        </w:rPr>
        <w:t>stat</w:t>
      </w:r>
      <w:r w:rsidR="00471EA4" w:rsidRPr="009C41C0">
        <w:rPr>
          <w:rFonts w:ascii="Times New Roman" w:hAnsi="Times New Roman" w:cs="Times New Roman"/>
          <w:sz w:val="24"/>
          <w:szCs w:val="24"/>
        </w:rPr>
        <w:t>ing</w:t>
      </w:r>
      <w:r w:rsidR="00AB6465" w:rsidRPr="009C41C0">
        <w:rPr>
          <w:rFonts w:ascii="Times New Roman" w:hAnsi="Times New Roman" w:cs="Times New Roman"/>
          <w:sz w:val="24"/>
          <w:szCs w:val="24"/>
        </w:rPr>
        <w:t xml:space="preserve"> “there are three shames of a maiden: one is when her father tells her ‘I have given you to a man’; the second is when she goes for the first time to her husband’s bed; the third is when she goes for the first time from the bed amongst men. For the first her </w:t>
      </w:r>
      <w:proofErr w:type="spellStart"/>
      <w:r w:rsidR="00AB6465" w:rsidRPr="009C41C0">
        <w:rPr>
          <w:rFonts w:ascii="Times New Roman" w:hAnsi="Times New Roman" w:cs="Times New Roman"/>
          <w:i/>
          <w:iCs/>
          <w:sz w:val="24"/>
          <w:szCs w:val="24"/>
        </w:rPr>
        <w:t>amobr</w:t>
      </w:r>
      <w:proofErr w:type="spellEnd"/>
      <w:r w:rsidR="00AB6465" w:rsidRPr="009C41C0">
        <w:rPr>
          <w:rFonts w:ascii="Times New Roman" w:hAnsi="Times New Roman" w:cs="Times New Roman"/>
          <w:sz w:val="24"/>
          <w:szCs w:val="24"/>
        </w:rPr>
        <w:t xml:space="preserve"> is given to the lord; for the second her </w:t>
      </w:r>
      <w:proofErr w:type="spellStart"/>
      <w:r w:rsidR="00AB6465" w:rsidRPr="009C41C0">
        <w:rPr>
          <w:rFonts w:ascii="Times New Roman" w:hAnsi="Times New Roman" w:cs="Times New Roman"/>
          <w:i/>
          <w:iCs/>
          <w:sz w:val="24"/>
          <w:szCs w:val="24"/>
        </w:rPr>
        <w:t>cowyll</w:t>
      </w:r>
      <w:proofErr w:type="spellEnd"/>
      <w:r w:rsidR="00AB6465" w:rsidRPr="009C41C0">
        <w:rPr>
          <w:rFonts w:ascii="Times New Roman" w:hAnsi="Times New Roman" w:cs="Times New Roman"/>
          <w:sz w:val="24"/>
          <w:szCs w:val="24"/>
        </w:rPr>
        <w:t xml:space="preserve"> is given to her; for the third the father gives her </w:t>
      </w:r>
      <w:proofErr w:type="spellStart"/>
      <w:r w:rsidR="00AB6465" w:rsidRPr="009C41C0">
        <w:rPr>
          <w:rFonts w:ascii="Times New Roman" w:hAnsi="Times New Roman" w:cs="Times New Roman"/>
          <w:i/>
          <w:iCs/>
          <w:sz w:val="24"/>
          <w:szCs w:val="24"/>
        </w:rPr>
        <w:t>agweddi</w:t>
      </w:r>
      <w:proofErr w:type="spellEnd"/>
      <w:r w:rsidR="00AB6465" w:rsidRPr="009C41C0">
        <w:rPr>
          <w:rFonts w:ascii="Times New Roman" w:hAnsi="Times New Roman" w:cs="Times New Roman"/>
          <w:sz w:val="24"/>
          <w:szCs w:val="24"/>
        </w:rPr>
        <w:t xml:space="preserve"> to the husband.”</w:t>
      </w:r>
      <w:r w:rsidR="00AB6465" w:rsidRPr="009C41C0">
        <w:rPr>
          <w:rStyle w:val="FootnoteReference"/>
          <w:rFonts w:ascii="Times New Roman" w:hAnsi="Times New Roman" w:cs="Times New Roman"/>
          <w:sz w:val="24"/>
          <w:szCs w:val="24"/>
        </w:rPr>
        <w:footnoteReference w:id="34"/>
      </w:r>
      <w:r w:rsidR="00AB6465" w:rsidRPr="009C41C0">
        <w:rPr>
          <w:rFonts w:ascii="Times New Roman" w:hAnsi="Times New Roman" w:cs="Times New Roman"/>
          <w:sz w:val="24"/>
          <w:szCs w:val="24"/>
        </w:rPr>
        <w:t xml:space="preserve"> </w:t>
      </w:r>
      <w:r w:rsidR="00ED5658" w:rsidRPr="009C41C0">
        <w:rPr>
          <w:rFonts w:ascii="Times New Roman" w:hAnsi="Times New Roman" w:cs="Times New Roman"/>
          <w:sz w:val="24"/>
          <w:szCs w:val="24"/>
        </w:rPr>
        <w:t>This passage suggests that the loss of virginity, perhaps even sex in general, was</w:t>
      </w:r>
      <w:r w:rsidR="00D25FAB" w:rsidRPr="009C41C0">
        <w:rPr>
          <w:rFonts w:ascii="Times New Roman" w:hAnsi="Times New Roman" w:cs="Times New Roman"/>
          <w:sz w:val="24"/>
          <w:szCs w:val="24"/>
        </w:rPr>
        <w:t xml:space="preserve"> an insult or shame to women</w:t>
      </w:r>
      <w:r w:rsidR="00552F49" w:rsidRPr="009C41C0">
        <w:rPr>
          <w:rFonts w:ascii="Times New Roman" w:hAnsi="Times New Roman" w:cs="Times New Roman"/>
          <w:sz w:val="24"/>
          <w:szCs w:val="24"/>
        </w:rPr>
        <w:t xml:space="preserve">: </w:t>
      </w:r>
      <w:r w:rsidR="009E40CC" w:rsidRPr="009C41C0">
        <w:rPr>
          <w:rFonts w:ascii="Times New Roman" w:hAnsi="Times New Roman" w:cs="Times New Roman"/>
          <w:sz w:val="24"/>
          <w:szCs w:val="24"/>
        </w:rPr>
        <w:t xml:space="preserve">not only are the sexual </w:t>
      </w:r>
      <w:r w:rsidR="009E40CC" w:rsidRPr="009C41C0">
        <w:rPr>
          <w:rFonts w:ascii="Times New Roman" w:hAnsi="Times New Roman" w:cs="Times New Roman"/>
          <w:sz w:val="24"/>
          <w:szCs w:val="24"/>
        </w:rPr>
        <w:lastRenderedPageBreak/>
        <w:t xml:space="preserve">acts explicitly stated as shameful here, but it is also echoed in the meaning of the payments. </w:t>
      </w:r>
      <w:r w:rsidR="00F9245C" w:rsidRPr="009C41C0">
        <w:rPr>
          <w:rFonts w:ascii="Times New Roman" w:hAnsi="Times New Roman" w:cs="Times New Roman"/>
          <w:sz w:val="24"/>
          <w:szCs w:val="24"/>
        </w:rPr>
        <w:t>T</w:t>
      </w:r>
      <w:r w:rsidR="00791FF8" w:rsidRPr="009C41C0">
        <w:rPr>
          <w:rFonts w:ascii="Times New Roman" w:hAnsi="Times New Roman" w:cs="Times New Roman"/>
          <w:sz w:val="24"/>
          <w:szCs w:val="24"/>
        </w:rPr>
        <w:t xml:space="preserve">he imbalance of status the insult </w:t>
      </w:r>
      <w:r w:rsidR="00F9245C" w:rsidRPr="009C41C0">
        <w:rPr>
          <w:rFonts w:ascii="Times New Roman" w:hAnsi="Times New Roman" w:cs="Times New Roman"/>
          <w:sz w:val="24"/>
          <w:szCs w:val="24"/>
        </w:rPr>
        <w:t xml:space="preserve">of sex </w:t>
      </w:r>
      <w:r w:rsidR="00791FF8" w:rsidRPr="009C41C0">
        <w:rPr>
          <w:rFonts w:ascii="Times New Roman" w:hAnsi="Times New Roman" w:cs="Times New Roman"/>
          <w:sz w:val="24"/>
          <w:szCs w:val="24"/>
        </w:rPr>
        <w:t>created</w:t>
      </w:r>
      <w:r w:rsidR="00F9245C" w:rsidRPr="009C41C0">
        <w:rPr>
          <w:rFonts w:ascii="Times New Roman" w:hAnsi="Times New Roman" w:cs="Times New Roman"/>
          <w:sz w:val="24"/>
          <w:szCs w:val="24"/>
        </w:rPr>
        <w:t xml:space="preserve">, both to the woman who lost her virginity and the lord whose protection failed, </w:t>
      </w:r>
      <w:r w:rsidR="00791FF8" w:rsidRPr="009C41C0">
        <w:rPr>
          <w:rFonts w:ascii="Times New Roman" w:hAnsi="Times New Roman" w:cs="Times New Roman"/>
          <w:sz w:val="24"/>
          <w:szCs w:val="24"/>
        </w:rPr>
        <w:t xml:space="preserve">was rectified through the </w:t>
      </w:r>
      <w:r w:rsidR="00B21EEE" w:rsidRPr="009C41C0">
        <w:rPr>
          <w:rFonts w:ascii="Times New Roman" w:hAnsi="Times New Roman" w:cs="Times New Roman"/>
          <w:sz w:val="24"/>
          <w:szCs w:val="24"/>
        </w:rPr>
        <w:t xml:space="preserve">payment particularly of the </w:t>
      </w:r>
      <w:proofErr w:type="spellStart"/>
      <w:r w:rsidR="002E415D" w:rsidRPr="009C41C0">
        <w:rPr>
          <w:rFonts w:ascii="Times New Roman" w:hAnsi="Times New Roman" w:cs="Times New Roman"/>
          <w:i/>
          <w:iCs/>
          <w:sz w:val="24"/>
          <w:szCs w:val="24"/>
        </w:rPr>
        <w:t>cowyll</w:t>
      </w:r>
      <w:proofErr w:type="spellEnd"/>
      <w:r w:rsidR="002E415D" w:rsidRPr="009C41C0">
        <w:rPr>
          <w:rFonts w:ascii="Times New Roman" w:hAnsi="Times New Roman" w:cs="Times New Roman"/>
          <w:sz w:val="24"/>
          <w:szCs w:val="24"/>
        </w:rPr>
        <w:t xml:space="preserve"> and the </w:t>
      </w:r>
      <w:proofErr w:type="spellStart"/>
      <w:r w:rsidR="002E415D" w:rsidRPr="009C41C0">
        <w:rPr>
          <w:rFonts w:ascii="Times New Roman" w:hAnsi="Times New Roman" w:cs="Times New Roman"/>
          <w:i/>
          <w:iCs/>
          <w:sz w:val="24"/>
          <w:szCs w:val="24"/>
        </w:rPr>
        <w:t>amobr</w:t>
      </w:r>
      <w:proofErr w:type="spellEnd"/>
      <w:r w:rsidR="00424DD0" w:rsidRPr="009C41C0">
        <w:rPr>
          <w:rFonts w:ascii="Times New Roman" w:hAnsi="Times New Roman" w:cs="Times New Roman"/>
          <w:i/>
          <w:iCs/>
          <w:sz w:val="24"/>
          <w:szCs w:val="24"/>
        </w:rPr>
        <w:t>.</w:t>
      </w:r>
      <w:r w:rsidR="002E415D" w:rsidRPr="009C41C0">
        <w:rPr>
          <w:rFonts w:ascii="Times New Roman" w:hAnsi="Times New Roman" w:cs="Times New Roman"/>
          <w:sz w:val="24"/>
          <w:szCs w:val="24"/>
        </w:rPr>
        <w:t xml:space="preserve"> Even when </w:t>
      </w:r>
      <w:r w:rsidR="005E017A" w:rsidRPr="009C41C0">
        <w:rPr>
          <w:rFonts w:ascii="Times New Roman" w:hAnsi="Times New Roman" w:cs="Times New Roman"/>
          <w:sz w:val="24"/>
          <w:szCs w:val="24"/>
        </w:rPr>
        <w:t>th</w:t>
      </w:r>
      <w:r w:rsidR="00D703F0" w:rsidRPr="009C41C0">
        <w:rPr>
          <w:rFonts w:ascii="Times New Roman" w:hAnsi="Times New Roman" w:cs="Times New Roman"/>
          <w:sz w:val="24"/>
          <w:szCs w:val="24"/>
        </w:rPr>
        <w:t>e circumstances revolving around the loss of the woman’s virginity were</w:t>
      </w:r>
      <w:r w:rsidR="002E415D" w:rsidRPr="009C41C0">
        <w:rPr>
          <w:rFonts w:ascii="Times New Roman" w:hAnsi="Times New Roman" w:cs="Times New Roman"/>
          <w:sz w:val="24"/>
          <w:szCs w:val="24"/>
        </w:rPr>
        <w:t xml:space="preserve"> </w:t>
      </w:r>
      <w:r w:rsidR="00CA1F43" w:rsidRPr="009C41C0">
        <w:rPr>
          <w:rFonts w:ascii="Times New Roman" w:hAnsi="Times New Roman" w:cs="Times New Roman"/>
          <w:sz w:val="24"/>
          <w:szCs w:val="24"/>
        </w:rPr>
        <w:t>legitimate</w:t>
      </w:r>
      <w:r w:rsidR="002E415D" w:rsidRPr="009C41C0">
        <w:rPr>
          <w:rFonts w:ascii="Times New Roman" w:hAnsi="Times New Roman" w:cs="Times New Roman"/>
          <w:sz w:val="24"/>
          <w:szCs w:val="24"/>
        </w:rPr>
        <w:t xml:space="preserve"> and </w:t>
      </w:r>
      <w:r w:rsidR="00D703F0" w:rsidRPr="009C41C0">
        <w:rPr>
          <w:rFonts w:ascii="Times New Roman" w:hAnsi="Times New Roman" w:cs="Times New Roman"/>
          <w:sz w:val="24"/>
          <w:szCs w:val="24"/>
        </w:rPr>
        <w:t xml:space="preserve">publicly </w:t>
      </w:r>
      <w:r w:rsidR="002E415D" w:rsidRPr="009C41C0">
        <w:rPr>
          <w:rFonts w:ascii="Times New Roman" w:hAnsi="Times New Roman" w:cs="Times New Roman"/>
          <w:sz w:val="24"/>
          <w:szCs w:val="24"/>
        </w:rPr>
        <w:t xml:space="preserve">recognized, the payment of these </w:t>
      </w:r>
      <w:r w:rsidR="002035D0" w:rsidRPr="009C41C0">
        <w:rPr>
          <w:rFonts w:ascii="Times New Roman" w:hAnsi="Times New Roman" w:cs="Times New Roman"/>
          <w:sz w:val="24"/>
          <w:szCs w:val="24"/>
        </w:rPr>
        <w:t xml:space="preserve">fees </w:t>
      </w:r>
      <w:r w:rsidR="002E415D" w:rsidRPr="009C41C0">
        <w:rPr>
          <w:rFonts w:ascii="Times New Roman" w:hAnsi="Times New Roman" w:cs="Times New Roman"/>
          <w:sz w:val="24"/>
          <w:szCs w:val="24"/>
        </w:rPr>
        <w:t>suggest</w:t>
      </w:r>
      <w:r w:rsidR="002035D0" w:rsidRPr="009C41C0">
        <w:rPr>
          <w:rFonts w:ascii="Times New Roman" w:hAnsi="Times New Roman" w:cs="Times New Roman"/>
          <w:sz w:val="24"/>
          <w:szCs w:val="24"/>
        </w:rPr>
        <w:t>ed</w:t>
      </w:r>
      <w:r w:rsidR="002E415D" w:rsidRPr="009C41C0">
        <w:rPr>
          <w:rFonts w:ascii="Times New Roman" w:hAnsi="Times New Roman" w:cs="Times New Roman"/>
          <w:sz w:val="24"/>
          <w:szCs w:val="24"/>
        </w:rPr>
        <w:t xml:space="preserve"> that the</w:t>
      </w:r>
      <w:r w:rsidR="00AC23F9" w:rsidRPr="009C41C0">
        <w:rPr>
          <w:rFonts w:ascii="Times New Roman" w:hAnsi="Times New Roman" w:cs="Times New Roman"/>
          <w:sz w:val="24"/>
          <w:szCs w:val="24"/>
        </w:rPr>
        <w:t xml:space="preserve">re </w:t>
      </w:r>
      <w:r w:rsidR="002035D0" w:rsidRPr="009C41C0">
        <w:rPr>
          <w:rFonts w:ascii="Times New Roman" w:hAnsi="Times New Roman" w:cs="Times New Roman"/>
          <w:sz w:val="24"/>
          <w:szCs w:val="24"/>
        </w:rPr>
        <w:t>wa</w:t>
      </w:r>
      <w:r w:rsidR="00AC23F9" w:rsidRPr="009C41C0">
        <w:rPr>
          <w:rFonts w:ascii="Times New Roman" w:hAnsi="Times New Roman" w:cs="Times New Roman"/>
          <w:sz w:val="24"/>
          <w:szCs w:val="24"/>
        </w:rPr>
        <w:t xml:space="preserve">s something inherently shameful </w:t>
      </w:r>
      <w:r w:rsidR="00F2793C" w:rsidRPr="009C41C0">
        <w:rPr>
          <w:rFonts w:ascii="Times New Roman" w:hAnsi="Times New Roman" w:cs="Times New Roman"/>
          <w:sz w:val="24"/>
          <w:szCs w:val="24"/>
        </w:rPr>
        <w:t>about sex for women</w:t>
      </w:r>
      <w:r w:rsidR="002D1180" w:rsidRPr="009C41C0">
        <w:rPr>
          <w:rFonts w:ascii="Times New Roman" w:hAnsi="Times New Roman" w:cs="Times New Roman"/>
          <w:sz w:val="24"/>
          <w:szCs w:val="24"/>
        </w:rPr>
        <w:t xml:space="preserve">, </w:t>
      </w:r>
      <w:r w:rsidR="00F2793C" w:rsidRPr="009C41C0">
        <w:rPr>
          <w:rFonts w:ascii="Times New Roman" w:hAnsi="Times New Roman" w:cs="Times New Roman"/>
          <w:sz w:val="24"/>
          <w:szCs w:val="24"/>
        </w:rPr>
        <w:t xml:space="preserve">that </w:t>
      </w:r>
      <w:r w:rsidR="002D1180" w:rsidRPr="009C41C0">
        <w:rPr>
          <w:rFonts w:ascii="Times New Roman" w:hAnsi="Times New Roman" w:cs="Times New Roman"/>
          <w:sz w:val="24"/>
          <w:szCs w:val="24"/>
        </w:rPr>
        <w:t>sex had</w:t>
      </w:r>
      <w:r w:rsidR="00F2793C" w:rsidRPr="009C41C0">
        <w:rPr>
          <w:rFonts w:ascii="Times New Roman" w:hAnsi="Times New Roman" w:cs="Times New Roman"/>
          <w:sz w:val="24"/>
          <w:szCs w:val="24"/>
        </w:rPr>
        <w:t xml:space="preserve"> a profound impact on he</w:t>
      </w:r>
      <w:r w:rsidR="002B04C2" w:rsidRPr="009C41C0">
        <w:rPr>
          <w:rFonts w:ascii="Times New Roman" w:hAnsi="Times New Roman" w:cs="Times New Roman"/>
          <w:sz w:val="24"/>
          <w:szCs w:val="24"/>
        </w:rPr>
        <w:t>r</w:t>
      </w:r>
      <w:r w:rsidR="00F2793C" w:rsidRPr="009C41C0">
        <w:rPr>
          <w:rFonts w:ascii="Times New Roman" w:hAnsi="Times New Roman" w:cs="Times New Roman"/>
          <w:sz w:val="24"/>
          <w:szCs w:val="24"/>
        </w:rPr>
        <w:t xml:space="preserve"> status. </w:t>
      </w:r>
      <w:r w:rsidR="004C2147" w:rsidRPr="009C41C0">
        <w:rPr>
          <w:rFonts w:ascii="Times New Roman" w:hAnsi="Times New Roman" w:cs="Times New Roman"/>
          <w:sz w:val="24"/>
          <w:szCs w:val="24"/>
        </w:rPr>
        <w:t xml:space="preserve">While the payments rebalance </w:t>
      </w:r>
      <w:r w:rsidR="004E3D32" w:rsidRPr="009C41C0">
        <w:rPr>
          <w:rFonts w:ascii="Times New Roman" w:hAnsi="Times New Roman" w:cs="Times New Roman"/>
          <w:sz w:val="24"/>
          <w:szCs w:val="24"/>
        </w:rPr>
        <w:t xml:space="preserve">act as a sort of rebalancing of the woman’s status, the </w:t>
      </w:r>
      <w:r w:rsidR="00DB6681" w:rsidRPr="009C41C0">
        <w:rPr>
          <w:rFonts w:ascii="Times New Roman" w:hAnsi="Times New Roman" w:cs="Times New Roman"/>
          <w:sz w:val="24"/>
          <w:szCs w:val="24"/>
        </w:rPr>
        <w:t xml:space="preserve">severity and damage to her status and the overall degree of shame </w:t>
      </w:r>
      <w:r w:rsidR="002B4045" w:rsidRPr="009C41C0">
        <w:rPr>
          <w:rFonts w:ascii="Times New Roman" w:hAnsi="Times New Roman" w:cs="Times New Roman"/>
          <w:sz w:val="24"/>
          <w:szCs w:val="24"/>
        </w:rPr>
        <w:t>inflicted on the women is affected by the legitimacy of the sexual union, on the circumstances revolving around the loss of virginity.</w:t>
      </w:r>
    </w:p>
    <w:p w14:paraId="79036E95" w14:textId="26A74629" w:rsidR="008F061C" w:rsidRPr="009C41C0" w:rsidRDefault="00631D48" w:rsidP="002B04C2">
      <w:pPr>
        <w:ind w:firstLine="720"/>
        <w:rPr>
          <w:rFonts w:ascii="Times New Roman" w:hAnsi="Times New Roman" w:cs="Times New Roman"/>
          <w:sz w:val="24"/>
          <w:szCs w:val="24"/>
        </w:rPr>
      </w:pPr>
      <w:r w:rsidRPr="009C41C0">
        <w:rPr>
          <w:rFonts w:ascii="Times New Roman" w:hAnsi="Times New Roman" w:cs="Times New Roman"/>
          <w:sz w:val="24"/>
          <w:szCs w:val="24"/>
        </w:rPr>
        <w:t>At the bottom of this legitimacy scale are the cases of rape</w:t>
      </w:r>
      <w:r w:rsidR="00D0726E" w:rsidRPr="009C41C0">
        <w:rPr>
          <w:rFonts w:ascii="Times New Roman" w:hAnsi="Times New Roman" w:cs="Times New Roman"/>
          <w:sz w:val="24"/>
          <w:szCs w:val="24"/>
        </w:rPr>
        <w:t>.</w:t>
      </w:r>
      <w:r w:rsidR="00B80D3A" w:rsidRPr="009C41C0">
        <w:rPr>
          <w:rFonts w:ascii="Times New Roman" w:hAnsi="Times New Roman" w:cs="Times New Roman"/>
          <w:sz w:val="24"/>
          <w:szCs w:val="24"/>
        </w:rPr>
        <w:t xml:space="preserve"> </w:t>
      </w:r>
      <w:r w:rsidR="00421CD5" w:rsidRPr="009C41C0">
        <w:rPr>
          <w:rFonts w:ascii="Times New Roman" w:hAnsi="Times New Roman" w:cs="Times New Roman"/>
          <w:sz w:val="24"/>
          <w:szCs w:val="24"/>
        </w:rPr>
        <w:t xml:space="preserve">In a society where virginity is a </w:t>
      </w:r>
      <w:r w:rsidR="00FF3EE6" w:rsidRPr="009C41C0">
        <w:rPr>
          <w:rFonts w:ascii="Times New Roman" w:hAnsi="Times New Roman" w:cs="Times New Roman"/>
          <w:sz w:val="24"/>
          <w:szCs w:val="24"/>
        </w:rPr>
        <w:t xml:space="preserve">highly valuable commodity, rape is especially problematic </w:t>
      </w:r>
      <w:r w:rsidR="0003554F" w:rsidRPr="009C41C0">
        <w:rPr>
          <w:rFonts w:ascii="Times New Roman" w:hAnsi="Times New Roman" w:cs="Times New Roman"/>
          <w:sz w:val="24"/>
          <w:szCs w:val="24"/>
        </w:rPr>
        <w:t>and relevant from a legal standpoint because it falls into the realm of theft</w:t>
      </w:r>
      <w:r w:rsidR="00737A58" w:rsidRPr="009C41C0">
        <w:rPr>
          <w:rFonts w:ascii="Times New Roman" w:hAnsi="Times New Roman" w:cs="Times New Roman"/>
          <w:sz w:val="24"/>
          <w:szCs w:val="24"/>
        </w:rPr>
        <w:t>,</w:t>
      </w:r>
      <w:r w:rsidR="00AE22CB" w:rsidRPr="009C41C0">
        <w:rPr>
          <w:rFonts w:ascii="Times New Roman" w:hAnsi="Times New Roman" w:cs="Times New Roman"/>
          <w:sz w:val="24"/>
          <w:szCs w:val="24"/>
        </w:rPr>
        <w:t xml:space="preserve"> lacking the consent of </w:t>
      </w:r>
      <w:r w:rsidR="00737A58" w:rsidRPr="009C41C0">
        <w:rPr>
          <w:rFonts w:ascii="Times New Roman" w:hAnsi="Times New Roman" w:cs="Times New Roman"/>
          <w:sz w:val="24"/>
          <w:szCs w:val="24"/>
        </w:rPr>
        <w:t xml:space="preserve">not only </w:t>
      </w:r>
      <w:r w:rsidR="00315EF7" w:rsidRPr="009C41C0">
        <w:rPr>
          <w:rFonts w:ascii="Times New Roman" w:hAnsi="Times New Roman" w:cs="Times New Roman"/>
          <w:sz w:val="24"/>
          <w:szCs w:val="24"/>
        </w:rPr>
        <w:t>the woman herself</w:t>
      </w:r>
      <w:r w:rsidR="00737A58" w:rsidRPr="009C41C0">
        <w:rPr>
          <w:rFonts w:ascii="Times New Roman" w:hAnsi="Times New Roman" w:cs="Times New Roman"/>
          <w:sz w:val="24"/>
          <w:szCs w:val="24"/>
        </w:rPr>
        <w:t xml:space="preserve">, but her </w:t>
      </w:r>
      <w:r w:rsidR="00315EF7" w:rsidRPr="009C41C0">
        <w:rPr>
          <w:rFonts w:ascii="Times New Roman" w:hAnsi="Times New Roman" w:cs="Times New Roman"/>
          <w:sz w:val="24"/>
          <w:szCs w:val="24"/>
        </w:rPr>
        <w:t>family, society</w:t>
      </w:r>
      <w:r w:rsidR="00737A58" w:rsidRPr="009C41C0">
        <w:rPr>
          <w:rFonts w:ascii="Times New Roman" w:hAnsi="Times New Roman" w:cs="Times New Roman"/>
          <w:sz w:val="24"/>
          <w:szCs w:val="24"/>
        </w:rPr>
        <w:t>, and lord</w:t>
      </w:r>
      <w:r w:rsidR="00315EF7" w:rsidRPr="009C41C0">
        <w:rPr>
          <w:rFonts w:ascii="Times New Roman" w:hAnsi="Times New Roman" w:cs="Times New Roman"/>
          <w:sz w:val="24"/>
          <w:szCs w:val="24"/>
        </w:rPr>
        <w:t xml:space="preserve">. For this, the legal tract </w:t>
      </w:r>
      <w:r w:rsidR="00303719" w:rsidRPr="009C41C0">
        <w:rPr>
          <w:rFonts w:ascii="Times New Roman" w:hAnsi="Times New Roman" w:cs="Times New Roman"/>
          <w:sz w:val="24"/>
          <w:szCs w:val="24"/>
        </w:rPr>
        <w:t xml:space="preserve">has a lot to say depending on the specifics of the situation. </w:t>
      </w:r>
      <w:r w:rsidR="00FE71CB" w:rsidRPr="009C41C0">
        <w:rPr>
          <w:rFonts w:ascii="Times New Roman" w:hAnsi="Times New Roman" w:cs="Times New Roman"/>
          <w:sz w:val="24"/>
          <w:szCs w:val="24"/>
        </w:rPr>
        <w:t xml:space="preserve">Should there be irrefutable proof of the rapists’ actions, then the legal repercussions are quite simple: “he who rapes a woman, let him pay her </w:t>
      </w:r>
      <w:proofErr w:type="spellStart"/>
      <w:r w:rsidR="00FE71CB" w:rsidRPr="009C41C0">
        <w:rPr>
          <w:rFonts w:ascii="Times New Roman" w:hAnsi="Times New Roman" w:cs="Times New Roman"/>
          <w:i/>
          <w:iCs/>
          <w:sz w:val="24"/>
          <w:szCs w:val="24"/>
        </w:rPr>
        <w:t>amobr</w:t>
      </w:r>
      <w:proofErr w:type="spellEnd"/>
      <w:r w:rsidR="00FE71CB" w:rsidRPr="009C41C0">
        <w:rPr>
          <w:rFonts w:ascii="Times New Roman" w:hAnsi="Times New Roman" w:cs="Times New Roman"/>
          <w:sz w:val="24"/>
          <w:szCs w:val="24"/>
        </w:rPr>
        <w:t xml:space="preserve"> to the lord and her </w:t>
      </w:r>
      <w:proofErr w:type="spellStart"/>
      <w:r w:rsidR="00FE71CB" w:rsidRPr="009C41C0">
        <w:rPr>
          <w:rFonts w:ascii="Times New Roman" w:hAnsi="Times New Roman" w:cs="Times New Roman"/>
          <w:i/>
          <w:iCs/>
          <w:sz w:val="24"/>
          <w:szCs w:val="24"/>
        </w:rPr>
        <w:t>dirwy</w:t>
      </w:r>
      <w:proofErr w:type="spellEnd"/>
      <w:r w:rsidR="00FE71CB" w:rsidRPr="009C41C0">
        <w:rPr>
          <w:rFonts w:ascii="Times New Roman" w:hAnsi="Times New Roman" w:cs="Times New Roman"/>
          <w:sz w:val="24"/>
          <w:szCs w:val="24"/>
        </w:rPr>
        <w:t xml:space="preserve">; and her </w:t>
      </w:r>
      <w:proofErr w:type="spellStart"/>
      <w:r w:rsidR="00FE71CB" w:rsidRPr="009C41C0">
        <w:rPr>
          <w:rFonts w:ascii="Times New Roman" w:hAnsi="Times New Roman" w:cs="Times New Roman"/>
          <w:i/>
          <w:iCs/>
          <w:sz w:val="24"/>
          <w:szCs w:val="24"/>
        </w:rPr>
        <w:t>dilystod</w:t>
      </w:r>
      <w:proofErr w:type="spellEnd"/>
      <w:r w:rsidR="00FE71CB" w:rsidRPr="009C41C0">
        <w:rPr>
          <w:rFonts w:ascii="Times New Roman" w:hAnsi="Times New Roman" w:cs="Times New Roman"/>
          <w:sz w:val="24"/>
          <w:szCs w:val="24"/>
        </w:rPr>
        <w:t xml:space="preserve"> and </w:t>
      </w:r>
      <w:proofErr w:type="spellStart"/>
      <w:r w:rsidR="00FE71CB" w:rsidRPr="009C41C0">
        <w:rPr>
          <w:rFonts w:ascii="Times New Roman" w:hAnsi="Times New Roman" w:cs="Times New Roman"/>
          <w:i/>
          <w:iCs/>
          <w:sz w:val="24"/>
          <w:szCs w:val="24"/>
        </w:rPr>
        <w:t>agweddi</w:t>
      </w:r>
      <w:proofErr w:type="spellEnd"/>
      <w:r w:rsidR="00FE71CB" w:rsidRPr="009C41C0">
        <w:rPr>
          <w:rFonts w:ascii="Times New Roman" w:hAnsi="Times New Roman" w:cs="Times New Roman"/>
          <w:sz w:val="24"/>
          <w:szCs w:val="24"/>
        </w:rPr>
        <w:t xml:space="preserve"> and </w:t>
      </w:r>
      <w:r w:rsidR="00FE71CB" w:rsidRPr="009C41C0">
        <w:rPr>
          <w:rFonts w:ascii="Times New Roman" w:hAnsi="Times New Roman" w:cs="Times New Roman"/>
          <w:i/>
          <w:iCs/>
          <w:sz w:val="24"/>
          <w:szCs w:val="24"/>
        </w:rPr>
        <w:t>sarhead</w:t>
      </w:r>
      <w:r w:rsidR="00FE71CB" w:rsidRPr="009C41C0">
        <w:rPr>
          <w:rFonts w:ascii="Times New Roman" w:hAnsi="Times New Roman" w:cs="Times New Roman"/>
          <w:sz w:val="24"/>
          <w:szCs w:val="24"/>
        </w:rPr>
        <w:t xml:space="preserve"> he pays to her.”</w:t>
      </w:r>
      <w:r w:rsidR="00FE71CB" w:rsidRPr="009C41C0">
        <w:rPr>
          <w:rStyle w:val="FootnoteReference"/>
          <w:rFonts w:ascii="Times New Roman" w:hAnsi="Times New Roman" w:cs="Times New Roman"/>
          <w:sz w:val="24"/>
          <w:szCs w:val="24"/>
        </w:rPr>
        <w:footnoteReference w:id="35"/>
      </w:r>
      <w:r w:rsidR="00FE71CB" w:rsidRPr="009C41C0">
        <w:rPr>
          <w:rFonts w:ascii="Times New Roman" w:hAnsi="Times New Roman" w:cs="Times New Roman"/>
          <w:sz w:val="24"/>
          <w:szCs w:val="24"/>
        </w:rPr>
        <w:t xml:space="preserve"> </w:t>
      </w:r>
      <w:r w:rsidR="00A3495C" w:rsidRPr="009C41C0">
        <w:rPr>
          <w:rFonts w:ascii="Times New Roman" w:hAnsi="Times New Roman" w:cs="Times New Roman"/>
          <w:sz w:val="24"/>
          <w:szCs w:val="24"/>
        </w:rPr>
        <w:t>W</w:t>
      </w:r>
      <w:r w:rsidR="00E24EE1" w:rsidRPr="009C41C0">
        <w:rPr>
          <w:rFonts w:ascii="Times New Roman" w:hAnsi="Times New Roman" w:cs="Times New Roman"/>
          <w:sz w:val="24"/>
          <w:szCs w:val="24"/>
        </w:rPr>
        <w:t xml:space="preserve">hile this passage </w:t>
      </w:r>
      <w:r w:rsidR="00EE50B6" w:rsidRPr="009C41C0">
        <w:rPr>
          <w:rFonts w:ascii="Times New Roman" w:hAnsi="Times New Roman" w:cs="Times New Roman"/>
          <w:sz w:val="24"/>
          <w:szCs w:val="24"/>
        </w:rPr>
        <w:t xml:space="preserve">recognizes </w:t>
      </w:r>
      <w:r w:rsidR="00B36693" w:rsidRPr="009C41C0">
        <w:rPr>
          <w:rFonts w:ascii="Times New Roman" w:hAnsi="Times New Roman" w:cs="Times New Roman"/>
          <w:sz w:val="24"/>
          <w:szCs w:val="24"/>
        </w:rPr>
        <w:t>t</w:t>
      </w:r>
      <w:r w:rsidR="000F3A12" w:rsidRPr="009C41C0">
        <w:rPr>
          <w:rFonts w:ascii="Times New Roman" w:hAnsi="Times New Roman" w:cs="Times New Roman"/>
          <w:sz w:val="24"/>
          <w:szCs w:val="24"/>
        </w:rPr>
        <w:t xml:space="preserve">he economic </w:t>
      </w:r>
      <w:r w:rsidR="00E24EE1" w:rsidRPr="009C41C0">
        <w:rPr>
          <w:rFonts w:ascii="Times New Roman" w:hAnsi="Times New Roman" w:cs="Times New Roman"/>
          <w:sz w:val="24"/>
          <w:szCs w:val="24"/>
        </w:rPr>
        <w:t>impact</w:t>
      </w:r>
      <w:r w:rsidR="000F3A12" w:rsidRPr="009C41C0">
        <w:rPr>
          <w:rFonts w:ascii="Times New Roman" w:hAnsi="Times New Roman" w:cs="Times New Roman"/>
          <w:sz w:val="24"/>
          <w:szCs w:val="24"/>
        </w:rPr>
        <w:t xml:space="preserve"> </w:t>
      </w:r>
      <w:r w:rsidR="00B36693" w:rsidRPr="009C41C0">
        <w:rPr>
          <w:rFonts w:ascii="Times New Roman" w:hAnsi="Times New Roman" w:cs="Times New Roman"/>
          <w:sz w:val="24"/>
          <w:szCs w:val="24"/>
        </w:rPr>
        <w:t>of rape</w:t>
      </w:r>
      <w:r w:rsidR="008549A4" w:rsidRPr="009C41C0">
        <w:rPr>
          <w:rFonts w:ascii="Times New Roman" w:hAnsi="Times New Roman" w:cs="Times New Roman"/>
          <w:sz w:val="24"/>
          <w:szCs w:val="24"/>
        </w:rPr>
        <w:t xml:space="preserve"> in that the rapist is responsible for all the payments that are typically done by the famil</w:t>
      </w:r>
      <w:r w:rsidR="00993D15" w:rsidRPr="009C41C0">
        <w:rPr>
          <w:rFonts w:ascii="Times New Roman" w:hAnsi="Times New Roman" w:cs="Times New Roman"/>
          <w:sz w:val="24"/>
          <w:szCs w:val="24"/>
        </w:rPr>
        <w:t xml:space="preserve">y for the loss of a woman’s </w:t>
      </w:r>
      <w:proofErr w:type="spellStart"/>
      <w:r w:rsidR="00993D15" w:rsidRPr="009C41C0">
        <w:rPr>
          <w:rFonts w:ascii="Times New Roman" w:hAnsi="Times New Roman" w:cs="Times New Roman"/>
          <w:sz w:val="24"/>
          <w:szCs w:val="24"/>
        </w:rPr>
        <w:t>virgnity</w:t>
      </w:r>
      <w:proofErr w:type="spellEnd"/>
      <w:r w:rsidR="00B36693" w:rsidRPr="009C41C0">
        <w:rPr>
          <w:rFonts w:ascii="Times New Roman" w:hAnsi="Times New Roman" w:cs="Times New Roman"/>
          <w:sz w:val="24"/>
          <w:szCs w:val="24"/>
        </w:rPr>
        <w:t xml:space="preserve">, </w:t>
      </w:r>
      <w:r w:rsidR="00D0699D" w:rsidRPr="009C41C0">
        <w:rPr>
          <w:rFonts w:ascii="Times New Roman" w:hAnsi="Times New Roman" w:cs="Times New Roman"/>
          <w:sz w:val="24"/>
          <w:szCs w:val="24"/>
        </w:rPr>
        <w:t xml:space="preserve">it also recognizes the </w:t>
      </w:r>
      <w:r w:rsidR="001C0AD5" w:rsidRPr="009C41C0">
        <w:rPr>
          <w:rFonts w:ascii="Times New Roman" w:hAnsi="Times New Roman" w:cs="Times New Roman"/>
          <w:sz w:val="24"/>
          <w:szCs w:val="24"/>
        </w:rPr>
        <w:t xml:space="preserve">big impact this had </w:t>
      </w:r>
      <w:r w:rsidR="00B36693" w:rsidRPr="009C41C0">
        <w:rPr>
          <w:rFonts w:ascii="Times New Roman" w:hAnsi="Times New Roman" w:cs="Times New Roman"/>
          <w:sz w:val="24"/>
          <w:szCs w:val="24"/>
        </w:rPr>
        <w:t>on the woman’s stat</w:t>
      </w:r>
      <w:r w:rsidR="00723BCD" w:rsidRPr="009C41C0">
        <w:rPr>
          <w:rFonts w:ascii="Times New Roman" w:hAnsi="Times New Roman" w:cs="Times New Roman"/>
          <w:sz w:val="24"/>
          <w:szCs w:val="24"/>
        </w:rPr>
        <w:t xml:space="preserve">us. </w:t>
      </w:r>
      <w:r w:rsidR="001C0AD5" w:rsidRPr="009C41C0">
        <w:rPr>
          <w:rFonts w:ascii="Times New Roman" w:hAnsi="Times New Roman" w:cs="Times New Roman"/>
          <w:sz w:val="24"/>
          <w:szCs w:val="24"/>
        </w:rPr>
        <w:t xml:space="preserve">Not only was the rapist required to pay the woman’s </w:t>
      </w:r>
      <w:r w:rsidR="001C0AD5" w:rsidRPr="009C41C0">
        <w:rPr>
          <w:rFonts w:ascii="Times New Roman" w:hAnsi="Times New Roman" w:cs="Times New Roman"/>
          <w:i/>
          <w:iCs/>
          <w:sz w:val="24"/>
          <w:szCs w:val="24"/>
        </w:rPr>
        <w:t>sarhead</w:t>
      </w:r>
      <w:r w:rsidR="001C0AD5" w:rsidRPr="009C41C0">
        <w:rPr>
          <w:rFonts w:ascii="Times New Roman" w:hAnsi="Times New Roman" w:cs="Times New Roman"/>
          <w:sz w:val="24"/>
          <w:szCs w:val="24"/>
        </w:rPr>
        <w:t xml:space="preserve">, </w:t>
      </w:r>
      <w:r w:rsidR="00585560" w:rsidRPr="009C41C0">
        <w:rPr>
          <w:rFonts w:ascii="Times New Roman" w:hAnsi="Times New Roman" w:cs="Times New Roman"/>
          <w:sz w:val="24"/>
          <w:szCs w:val="24"/>
        </w:rPr>
        <w:t xml:space="preserve">but a woman’s sarhead was augmented by a third of its usual value </w:t>
      </w:r>
      <w:r w:rsidR="008960B5" w:rsidRPr="009C41C0">
        <w:rPr>
          <w:rFonts w:ascii="Times New Roman" w:hAnsi="Times New Roman" w:cs="Times New Roman"/>
          <w:sz w:val="24"/>
          <w:szCs w:val="24"/>
        </w:rPr>
        <w:t>for cases of rape.</w:t>
      </w:r>
      <w:r w:rsidR="008960B5" w:rsidRPr="009C41C0">
        <w:rPr>
          <w:rStyle w:val="FootnoteReference"/>
          <w:rFonts w:ascii="Times New Roman" w:hAnsi="Times New Roman" w:cs="Times New Roman"/>
          <w:sz w:val="24"/>
          <w:szCs w:val="24"/>
        </w:rPr>
        <w:footnoteReference w:id="36"/>
      </w:r>
      <w:r w:rsidR="00D87856" w:rsidRPr="009C41C0">
        <w:rPr>
          <w:rFonts w:ascii="Times New Roman" w:hAnsi="Times New Roman" w:cs="Times New Roman"/>
          <w:sz w:val="24"/>
          <w:szCs w:val="24"/>
        </w:rPr>
        <w:t xml:space="preserve"> </w:t>
      </w:r>
      <w:r w:rsidR="005571FE" w:rsidRPr="009C41C0">
        <w:rPr>
          <w:rFonts w:ascii="Times New Roman" w:hAnsi="Times New Roman" w:cs="Times New Roman"/>
          <w:sz w:val="24"/>
          <w:szCs w:val="24"/>
        </w:rPr>
        <w:t>Following</w:t>
      </w:r>
      <w:r w:rsidR="00C3311A" w:rsidRPr="009C41C0">
        <w:rPr>
          <w:rFonts w:ascii="Times New Roman" w:hAnsi="Times New Roman" w:cs="Times New Roman"/>
          <w:sz w:val="24"/>
          <w:szCs w:val="24"/>
        </w:rPr>
        <w:t xml:space="preserve"> the logic that </w:t>
      </w:r>
      <w:r w:rsidR="00C53751" w:rsidRPr="009C41C0">
        <w:rPr>
          <w:rFonts w:ascii="Times New Roman" w:hAnsi="Times New Roman" w:cs="Times New Roman"/>
          <w:sz w:val="24"/>
          <w:szCs w:val="24"/>
        </w:rPr>
        <w:t xml:space="preserve">a punishment usually befits the crime, rape must have had an especially </w:t>
      </w:r>
      <w:r w:rsidR="001F70A8" w:rsidRPr="009C41C0">
        <w:rPr>
          <w:rFonts w:ascii="Times New Roman" w:hAnsi="Times New Roman" w:cs="Times New Roman"/>
          <w:sz w:val="24"/>
          <w:szCs w:val="24"/>
        </w:rPr>
        <w:t>severe</w:t>
      </w:r>
      <w:r w:rsidR="00C53751" w:rsidRPr="009C41C0">
        <w:rPr>
          <w:rFonts w:ascii="Times New Roman" w:hAnsi="Times New Roman" w:cs="Times New Roman"/>
          <w:sz w:val="24"/>
          <w:szCs w:val="24"/>
        </w:rPr>
        <w:t xml:space="preserve"> impact on a woman’s status, more so than other sexual transgressions </w:t>
      </w:r>
      <w:r w:rsidR="00690644" w:rsidRPr="009C41C0">
        <w:rPr>
          <w:rFonts w:ascii="Times New Roman" w:hAnsi="Times New Roman" w:cs="Times New Roman"/>
          <w:sz w:val="24"/>
          <w:szCs w:val="24"/>
        </w:rPr>
        <w:t>or crimes,</w:t>
      </w:r>
      <w:r w:rsidR="001F70A8" w:rsidRPr="009C41C0">
        <w:rPr>
          <w:rFonts w:ascii="Times New Roman" w:hAnsi="Times New Roman" w:cs="Times New Roman"/>
          <w:sz w:val="24"/>
          <w:szCs w:val="24"/>
        </w:rPr>
        <w:t xml:space="preserve"> </w:t>
      </w:r>
      <w:r w:rsidR="00A66287" w:rsidRPr="009C41C0">
        <w:rPr>
          <w:rFonts w:ascii="Times New Roman" w:hAnsi="Times New Roman" w:cs="Times New Roman"/>
          <w:sz w:val="24"/>
          <w:szCs w:val="24"/>
        </w:rPr>
        <w:t xml:space="preserve">that required a payment higher than the usual cost in order to rebalance the status-order of society. </w:t>
      </w:r>
    </w:p>
    <w:p w14:paraId="41A2B85C" w14:textId="4C776D08" w:rsidR="00DE6F2E" w:rsidRPr="009C41C0" w:rsidRDefault="00E440DB" w:rsidP="002B04C2">
      <w:pPr>
        <w:ind w:firstLine="720"/>
        <w:rPr>
          <w:rFonts w:ascii="Times New Roman" w:hAnsi="Times New Roman" w:cs="Times New Roman"/>
          <w:sz w:val="24"/>
          <w:szCs w:val="24"/>
        </w:rPr>
      </w:pPr>
      <w:r w:rsidRPr="009C41C0">
        <w:rPr>
          <w:rFonts w:ascii="Times New Roman" w:hAnsi="Times New Roman" w:cs="Times New Roman"/>
          <w:sz w:val="24"/>
          <w:szCs w:val="24"/>
        </w:rPr>
        <w:t>While the</w:t>
      </w:r>
      <w:r w:rsidR="00281856" w:rsidRPr="009C41C0">
        <w:rPr>
          <w:rFonts w:ascii="Times New Roman" w:hAnsi="Times New Roman" w:cs="Times New Roman"/>
          <w:sz w:val="24"/>
          <w:szCs w:val="24"/>
        </w:rPr>
        <w:t xml:space="preserve"> legal text demonstrates a</w:t>
      </w:r>
      <w:r w:rsidRPr="009C41C0">
        <w:rPr>
          <w:rFonts w:ascii="Times New Roman" w:hAnsi="Times New Roman" w:cs="Times New Roman"/>
          <w:sz w:val="24"/>
          <w:szCs w:val="24"/>
        </w:rPr>
        <w:t xml:space="preserve"> need to rectify the </w:t>
      </w:r>
      <w:r w:rsidR="00281856" w:rsidRPr="009C41C0">
        <w:rPr>
          <w:rFonts w:ascii="Times New Roman" w:hAnsi="Times New Roman" w:cs="Times New Roman"/>
          <w:sz w:val="24"/>
          <w:szCs w:val="24"/>
        </w:rPr>
        <w:t xml:space="preserve">shame cast upon women who were raped, </w:t>
      </w:r>
      <w:r w:rsidR="00CB34AD" w:rsidRPr="009C41C0">
        <w:rPr>
          <w:rFonts w:ascii="Times New Roman" w:hAnsi="Times New Roman" w:cs="Times New Roman"/>
          <w:sz w:val="24"/>
          <w:szCs w:val="24"/>
        </w:rPr>
        <w:t xml:space="preserve">the legal text also </w:t>
      </w:r>
      <w:r w:rsidR="00792025" w:rsidRPr="009C41C0">
        <w:rPr>
          <w:rFonts w:ascii="Times New Roman" w:hAnsi="Times New Roman" w:cs="Times New Roman"/>
          <w:sz w:val="24"/>
          <w:szCs w:val="24"/>
        </w:rPr>
        <w:t xml:space="preserve">works to cast shame on the rapist for his actions. For example, should the rapist deny the crime, </w:t>
      </w:r>
      <w:r w:rsidR="00C8140B" w:rsidRPr="009C41C0">
        <w:rPr>
          <w:rFonts w:ascii="Times New Roman" w:hAnsi="Times New Roman" w:cs="Times New Roman"/>
          <w:sz w:val="24"/>
          <w:szCs w:val="24"/>
        </w:rPr>
        <w:t>but “</w:t>
      </w:r>
      <w:r w:rsidR="00FE71CB" w:rsidRPr="009C41C0">
        <w:rPr>
          <w:rFonts w:ascii="Times New Roman" w:hAnsi="Times New Roman" w:cs="Times New Roman"/>
          <w:sz w:val="24"/>
          <w:szCs w:val="24"/>
        </w:rPr>
        <w:t>the woman confirms it against him, let her take the man’s penis in her left hand the relic in her right hand, and let her swear that she was raped by him with that penis, and so she will lose none of her right.”</w:t>
      </w:r>
      <w:r w:rsidR="00FE71CB" w:rsidRPr="009C41C0">
        <w:rPr>
          <w:rStyle w:val="FootnoteReference"/>
          <w:rFonts w:ascii="Times New Roman" w:hAnsi="Times New Roman" w:cs="Times New Roman"/>
          <w:sz w:val="24"/>
          <w:szCs w:val="24"/>
        </w:rPr>
        <w:footnoteReference w:id="37"/>
      </w:r>
      <w:r w:rsidR="00FE71CB" w:rsidRPr="009C41C0">
        <w:rPr>
          <w:rFonts w:ascii="Times New Roman" w:hAnsi="Times New Roman" w:cs="Times New Roman"/>
          <w:sz w:val="24"/>
          <w:szCs w:val="24"/>
        </w:rPr>
        <w:t xml:space="preserve"> </w:t>
      </w:r>
      <w:r w:rsidR="0078777D" w:rsidRPr="009C41C0">
        <w:rPr>
          <w:rFonts w:ascii="Times New Roman" w:hAnsi="Times New Roman" w:cs="Times New Roman"/>
          <w:sz w:val="24"/>
          <w:szCs w:val="24"/>
        </w:rPr>
        <w:t>Th</w:t>
      </w:r>
      <w:r w:rsidR="005F23A1" w:rsidRPr="009C41C0">
        <w:rPr>
          <w:rFonts w:ascii="Times New Roman" w:hAnsi="Times New Roman" w:cs="Times New Roman"/>
          <w:sz w:val="24"/>
          <w:szCs w:val="24"/>
        </w:rPr>
        <w:t xml:space="preserve">ere </w:t>
      </w:r>
      <w:r w:rsidR="00DE6F2E" w:rsidRPr="009C41C0">
        <w:rPr>
          <w:rFonts w:ascii="Times New Roman" w:hAnsi="Times New Roman" w:cs="Times New Roman"/>
          <w:sz w:val="24"/>
          <w:szCs w:val="24"/>
        </w:rPr>
        <w:t>wa</w:t>
      </w:r>
      <w:r w:rsidR="005F23A1" w:rsidRPr="009C41C0">
        <w:rPr>
          <w:rFonts w:ascii="Times New Roman" w:hAnsi="Times New Roman" w:cs="Times New Roman"/>
          <w:sz w:val="24"/>
          <w:szCs w:val="24"/>
        </w:rPr>
        <w:t>s an undeniable public, performance quality to this legal procedure</w:t>
      </w:r>
      <w:r w:rsidR="006906CB" w:rsidRPr="009C41C0">
        <w:rPr>
          <w:rFonts w:ascii="Times New Roman" w:hAnsi="Times New Roman" w:cs="Times New Roman"/>
          <w:sz w:val="24"/>
          <w:szCs w:val="24"/>
        </w:rPr>
        <w:t xml:space="preserve"> which I believe not only served to publicly reestablish the honour of the woman</w:t>
      </w:r>
      <w:r w:rsidR="00DE6F2E" w:rsidRPr="009C41C0">
        <w:rPr>
          <w:rFonts w:ascii="Times New Roman" w:hAnsi="Times New Roman" w:cs="Times New Roman"/>
          <w:sz w:val="24"/>
          <w:szCs w:val="24"/>
        </w:rPr>
        <w:t>,</w:t>
      </w:r>
      <w:r w:rsidR="006906CB" w:rsidRPr="009C41C0">
        <w:rPr>
          <w:rFonts w:ascii="Times New Roman" w:hAnsi="Times New Roman" w:cs="Times New Roman"/>
          <w:sz w:val="24"/>
          <w:szCs w:val="24"/>
        </w:rPr>
        <w:t xml:space="preserve"> </w:t>
      </w:r>
      <w:r w:rsidR="00FF0F93" w:rsidRPr="009C41C0">
        <w:rPr>
          <w:rFonts w:ascii="Times New Roman" w:hAnsi="Times New Roman" w:cs="Times New Roman"/>
          <w:sz w:val="24"/>
          <w:szCs w:val="24"/>
        </w:rPr>
        <w:t xml:space="preserve">which was required to reinstitute her status, or her ‘right’. But </w:t>
      </w:r>
      <w:r w:rsidR="00EA72EC" w:rsidRPr="009C41C0">
        <w:rPr>
          <w:rFonts w:ascii="Times New Roman" w:hAnsi="Times New Roman" w:cs="Times New Roman"/>
          <w:sz w:val="24"/>
          <w:szCs w:val="24"/>
        </w:rPr>
        <w:t xml:space="preserve">there </w:t>
      </w:r>
      <w:r w:rsidR="00DE6F2E" w:rsidRPr="009C41C0">
        <w:rPr>
          <w:rFonts w:ascii="Times New Roman" w:hAnsi="Times New Roman" w:cs="Times New Roman"/>
          <w:sz w:val="24"/>
          <w:szCs w:val="24"/>
        </w:rPr>
        <w:t>wa</w:t>
      </w:r>
      <w:r w:rsidR="00EA72EC" w:rsidRPr="009C41C0">
        <w:rPr>
          <w:rFonts w:ascii="Times New Roman" w:hAnsi="Times New Roman" w:cs="Times New Roman"/>
          <w:sz w:val="24"/>
          <w:szCs w:val="24"/>
        </w:rPr>
        <w:t xml:space="preserve">s also an element </w:t>
      </w:r>
      <w:r w:rsidR="00EA72EC" w:rsidRPr="009C41C0">
        <w:rPr>
          <w:rFonts w:ascii="Times New Roman" w:hAnsi="Times New Roman" w:cs="Times New Roman"/>
          <w:sz w:val="24"/>
          <w:szCs w:val="24"/>
        </w:rPr>
        <w:lastRenderedPageBreak/>
        <w:t xml:space="preserve">of burlesque to this performance which worked to cast shame </w:t>
      </w:r>
      <w:r w:rsidR="00573DCA" w:rsidRPr="009C41C0">
        <w:rPr>
          <w:rFonts w:ascii="Times New Roman" w:hAnsi="Times New Roman" w:cs="Times New Roman"/>
          <w:sz w:val="24"/>
          <w:szCs w:val="24"/>
        </w:rPr>
        <w:t xml:space="preserve">on the rapist. </w:t>
      </w:r>
      <w:r w:rsidR="000606D3" w:rsidRPr="009C41C0">
        <w:rPr>
          <w:rFonts w:ascii="Times New Roman" w:hAnsi="Times New Roman" w:cs="Times New Roman"/>
          <w:sz w:val="24"/>
          <w:szCs w:val="24"/>
        </w:rPr>
        <w:t xml:space="preserve">In her book </w:t>
      </w:r>
      <w:r w:rsidR="000606D3" w:rsidRPr="009C41C0">
        <w:rPr>
          <w:rFonts w:ascii="Times New Roman" w:hAnsi="Times New Roman" w:cs="Times New Roman"/>
          <w:i/>
          <w:iCs/>
          <w:sz w:val="24"/>
          <w:szCs w:val="24"/>
        </w:rPr>
        <w:t>Law and the Imagination</w:t>
      </w:r>
      <w:r w:rsidR="000606D3" w:rsidRPr="009C41C0">
        <w:rPr>
          <w:rFonts w:ascii="Times New Roman" w:hAnsi="Times New Roman" w:cs="Times New Roman"/>
          <w:sz w:val="24"/>
          <w:szCs w:val="24"/>
        </w:rPr>
        <w:t xml:space="preserve">, </w:t>
      </w:r>
      <w:r w:rsidR="00E51D48" w:rsidRPr="009C41C0">
        <w:rPr>
          <w:rFonts w:ascii="Times New Roman" w:hAnsi="Times New Roman" w:cs="Times New Roman"/>
          <w:sz w:val="24"/>
          <w:szCs w:val="24"/>
        </w:rPr>
        <w:t xml:space="preserve">Robin Stacey </w:t>
      </w:r>
      <w:r w:rsidR="0056789D" w:rsidRPr="009C41C0">
        <w:rPr>
          <w:rFonts w:ascii="Times New Roman" w:hAnsi="Times New Roman" w:cs="Times New Roman"/>
          <w:sz w:val="24"/>
          <w:szCs w:val="24"/>
        </w:rPr>
        <w:t>discusse</w:t>
      </w:r>
      <w:r w:rsidR="00DE6F2E" w:rsidRPr="009C41C0">
        <w:rPr>
          <w:rFonts w:ascii="Times New Roman" w:hAnsi="Times New Roman" w:cs="Times New Roman"/>
          <w:sz w:val="24"/>
          <w:szCs w:val="24"/>
        </w:rPr>
        <w:t>d</w:t>
      </w:r>
      <w:r w:rsidR="0056789D" w:rsidRPr="009C41C0">
        <w:rPr>
          <w:rFonts w:ascii="Times New Roman" w:hAnsi="Times New Roman" w:cs="Times New Roman"/>
          <w:sz w:val="24"/>
          <w:szCs w:val="24"/>
        </w:rPr>
        <w:t xml:space="preserve"> the relation between the public performance of law and the burlesque</w:t>
      </w:r>
      <w:r w:rsidR="009D0556" w:rsidRPr="009C41C0">
        <w:rPr>
          <w:rFonts w:ascii="Times New Roman" w:hAnsi="Times New Roman" w:cs="Times New Roman"/>
          <w:sz w:val="24"/>
          <w:szCs w:val="24"/>
        </w:rPr>
        <w:t xml:space="preserve">, putting forward that </w:t>
      </w:r>
      <w:r w:rsidR="005A4458" w:rsidRPr="009C41C0">
        <w:rPr>
          <w:rFonts w:ascii="Times New Roman" w:hAnsi="Times New Roman" w:cs="Times New Roman"/>
          <w:sz w:val="24"/>
          <w:szCs w:val="24"/>
        </w:rPr>
        <w:t xml:space="preserve">the burlesque, </w:t>
      </w:r>
      <w:r w:rsidR="00B57949" w:rsidRPr="009C41C0">
        <w:rPr>
          <w:rFonts w:ascii="Times New Roman" w:hAnsi="Times New Roman" w:cs="Times New Roman"/>
          <w:sz w:val="24"/>
          <w:szCs w:val="24"/>
        </w:rPr>
        <w:t xml:space="preserve">the sexual and lewd nature of </w:t>
      </w:r>
      <w:r w:rsidR="00C63A65" w:rsidRPr="009C41C0">
        <w:rPr>
          <w:rFonts w:ascii="Times New Roman" w:hAnsi="Times New Roman" w:cs="Times New Roman"/>
          <w:sz w:val="24"/>
          <w:szCs w:val="24"/>
        </w:rPr>
        <w:t>certain legal procedures</w:t>
      </w:r>
      <w:r w:rsidR="00991117" w:rsidRPr="009C41C0">
        <w:rPr>
          <w:rFonts w:ascii="Times New Roman" w:hAnsi="Times New Roman" w:cs="Times New Roman"/>
          <w:sz w:val="24"/>
          <w:szCs w:val="24"/>
        </w:rPr>
        <w:t>,</w:t>
      </w:r>
      <w:r w:rsidR="00C63A65" w:rsidRPr="009C41C0">
        <w:rPr>
          <w:rFonts w:ascii="Times New Roman" w:hAnsi="Times New Roman" w:cs="Times New Roman"/>
          <w:sz w:val="24"/>
          <w:szCs w:val="24"/>
        </w:rPr>
        <w:t xml:space="preserve"> </w:t>
      </w:r>
      <w:r w:rsidR="009A7E68" w:rsidRPr="009C41C0">
        <w:rPr>
          <w:rFonts w:ascii="Times New Roman" w:hAnsi="Times New Roman" w:cs="Times New Roman"/>
          <w:sz w:val="24"/>
          <w:szCs w:val="24"/>
        </w:rPr>
        <w:t xml:space="preserve">was meant to </w:t>
      </w:r>
      <w:r w:rsidR="00930BEC" w:rsidRPr="009C41C0">
        <w:rPr>
          <w:rFonts w:ascii="Times New Roman" w:hAnsi="Times New Roman" w:cs="Times New Roman"/>
          <w:sz w:val="24"/>
          <w:szCs w:val="24"/>
        </w:rPr>
        <w:t xml:space="preserve">shame those involved in the procedures </w:t>
      </w:r>
      <w:r w:rsidR="00991117" w:rsidRPr="009C41C0">
        <w:rPr>
          <w:rFonts w:ascii="Times New Roman" w:hAnsi="Times New Roman" w:cs="Times New Roman"/>
          <w:sz w:val="24"/>
          <w:szCs w:val="24"/>
        </w:rPr>
        <w:t xml:space="preserve">in the public realm and ultimately </w:t>
      </w:r>
      <w:r w:rsidR="00BE74AB" w:rsidRPr="009C41C0">
        <w:rPr>
          <w:rFonts w:ascii="Times New Roman" w:hAnsi="Times New Roman" w:cs="Times New Roman"/>
          <w:sz w:val="24"/>
          <w:szCs w:val="24"/>
        </w:rPr>
        <w:t xml:space="preserve">acted as a “social sanction” </w:t>
      </w:r>
      <w:r w:rsidR="00835CF2" w:rsidRPr="009C41C0">
        <w:rPr>
          <w:rFonts w:ascii="Times New Roman" w:hAnsi="Times New Roman" w:cs="Times New Roman"/>
          <w:sz w:val="24"/>
          <w:szCs w:val="24"/>
        </w:rPr>
        <w:t xml:space="preserve">to the larger community </w:t>
      </w:r>
      <w:r w:rsidR="00401FD2" w:rsidRPr="009C41C0">
        <w:rPr>
          <w:rFonts w:ascii="Times New Roman" w:hAnsi="Times New Roman" w:cs="Times New Roman"/>
          <w:sz w:val="24"/>
          <w:szCs w:val="24"/>
        </w:rPr>
        <w:t>in which it was performed.</w:t>
      </w:r>
      <w:r w:rsidR="00FE6154" w:rsidRPr="009C41C0">
        <w:rPr>
          <w:rStyle w:val="FootnoteReference"/>
          <w:rFonts w:ascii="Times New Roman" w:hAnsi="Times New Roman" w:cs="Times New Roman"/>
          <w:sz w:val="24"/>
          <w:szCs w:val="24"/>
        </w:rPr>
        <w:footnoteReference w:id="38"/>
      </w:r>
      <w:r w:rsidR="00693C53" w:rsidRPr="009C41C0">
        <w:rPr>
          <w:rFonts w:ascii="Times New Roman" w:hAnsi="Times New Roman" w:cs="Times New Roman"/>
          <w:sz w:val="24"/>
          <w:szCs w:val="24"/>
        </w:rPr>
        <w:t xml:space="preserve"> </w:t>
      </w:r>
    </w:p>
    <w:p w14:paraId="1617E7FC" w14:textId="2B77808E" w:rsidR="00112B48" w:rsidRPr="009C41C0" w:rsidRDefault="00613A0D" w:rsidP="002B04C2">
      <w:pPr>
        <w:ind w:firstLine="720"/>
        <w:rPr>
          <w:rFonts w:ascii="Times New Roman" w:hAnsi="Times New Roman" w:cs="Times New Roman"/>
          <w:sz w:val="24"/>
          <w:szCs w:val="24"/>
        </w:rPr>
      </w:pPr>
      <w:r w:rsidRPr="009C41C0">
        <w:rPr>
          <w:rFonts w:ascii="Times New Roman" w:hAnsi="Times New Roman" w:cs="Times New Roman"/>
          <w:sz w:val="24"/>
          <w:szCs w:val="24"/>
        </w:rPr>
        <w:t xml:space="preserve">Though her analysis focuses on the divorce section of the Law of Women, </w:t>
      </w:r>
      <w:r w:rsidR="008272AC" w:rsidRPr="009C41C0">
        <w:rPr>
          <w:rFonts w:ascii="Times New Roman" w:hAnsi="Times New Roman" w:cs="Times New Roman"/>
          <w:sz w:val="24"/>
          <w:szCs w:val="24"/>
        </w:rPr>
        <w:t>I believe it also applie</w:t>
      </w:r>
      <w:r w:rsidR="00DE6F2E" w:rsidRPr="009C41C0">
        <w:rPr>
          <w:rFonts w:ascii="Times New Roman" w:hAnsi="Times New Roman" w:cs="Times New Roman"/>
          <w:sz w:val="24"/>
          <w:szCs w:val="24"/>
        </w:rPr>
        <w:t>d</w:t>
      </w:r>
      <w:r w:rsidR="008272AC" w:rsidRPr="009C41C0">
        <w:rPr>
          <w:rFonts w:ascii="Times New Roman" w:hAnsi="Times New Roman" w:cs="Times New Roman"/>
          <w:sz w:val="24"/>
          <w:szCs w:val="24"/>
        </w:rPr>
        <w:t xml:space="preserve"> to the case of rape</w:t>
      </w:r>
      <w:r w:rsidR="00301740" w:rsidRPr="009C41C0">
        <w:rPr>
          <w:rFonts w:ascii="Times New Roman" w:hAnsi="Times New Roman" w:cs="Times New Roman"/>
          <w:sz w:val="24"/>
          <w:szCs w:val="24"/>
        </w:rPr>
        <w:t xml:space="preserve"> and was seen in </w:t>
      </w:r>
      <w:r w:rsidR="00C70505" w:rsidRPr="009C41C0">
        <w:rPr>
          <w:rFonts w:ascii="Times New Roman" w:hAnsi="Times New Roman" w:cs="Times New Roman"/>
          <w:sz w:val="24"/>
          <w:szCs w:val="24"/>
        </w:rPr>
        <w:t xml:space="preserve">the imagery presented </w:t>
      </w:r>
      <w:r w:rsidR="00301740" w:rsidRPr="009C41C0">
        <w:rPr>
          <w:rFonts w:ascii="Times New Roman" w:hAnsi="Times New Roman" w:cs="Times New Roman"/>
          <w:sz w:val="24"/>
          <w:szCs w:val="24"/>
        </w:rPr>
        <w:t>by</w:t>
      </w:r>
      <w:r w:rsidR="00A40A6D" w:rsidRPr="009C41C0">
        <w:rPr>
          <w:rFonts w:ascii="Times New Roman" w:hAnsi="Times New Roman" w:cs="Times New Roman"/>
          <w:sz w:val="24"/>
          <w:szCs w:val="24"/>
        </w:rPr>
        <w:t xml:space="preserve"> this</w:t>
      </w:r>
      <w:r w:rsidR="00C70505" w:rsidRPr="009C41C0">
        <w:rPr>
          <w:rFonts w:ascii="Times New Roman" w:hAnsi="Times New Roman" w:cs="Times New Roman"/>
          <w:sz w:val="24"/>
          <w:szCs w:val="24"/>
        </w:rPr>
        <w:t xml:space="preserve"> law</w:t>
      </w:r>
      <w:r w:rsidR="00FA3FBC" w:rsidRPr="009C41C0">
        <w:rPr>
          <w:rFonts w:ascii="Times New Roman" w:hAnsi="Times New Roman" w:cs="Times New Roman"/>
          <w:sz w:val="24"/>
          <w:szCs w:val="24"/>
        </w:rPr>
        <w:t xml:space="preserve">. There </w:t>
      </w:r>
      <w:r w:rsidR="00301740" w:rsidRPr="009C41C0">
        <w:rPr>
          <w:rFonts w:ascii="Times New Roman" w:hAnsi="Times New Roman" w:cs="Times New Roman"/>
          <w:sz w:val="24"/>
          <w:szCs w:val="24"/>
        </w:rPr>
        <w:t>wa</w:t>
      </w:r>
      <w:r w:rsidR="00FA3FBC" w:rsidRPr="009C41C0">
        <w:rPr>
          <w:rFonts w:ascii="Times New Roman" w:hAnsi="Times New Roman" w:cs="Times New Roman"/>
          <w:sz w:val="24"/>
          <w:szCs w:val="24"/>
        </w:rPr>
        <w:t xml:space="preserve">s the nudity of the rapist, required here by the law </w:t>
      </w:r>
      <w:r w:rsidR="00577520" w:rsidRPr="009C41C0">
        <w:rPr>
          <w:rFonts w:ascii="Times New Roman" w:hAnsi="Times New Roman" w:cs="Times New Roman"/>
          <w:sz w:val="24"/>
          <w:szCs w:val="24"/>
        </w:rPr>
        <w:t>which</w:t>
      </w:r>
      <w:r w:rsidR="00FA3FBC" w:rsidRPr="009C41C0">
        <w:rPr>
          <w:rFonts w:ascii="Times New Roman" w:hAnsi="Times New Roman" w:cs="Times New Roman"/>
          <w:sz w:val="24"/>
          <w:szCs w:val="24"/>
        </w:rPr>
        <w:t xml:space="preserve"> display</w:t>
      </w:r>
      <w:r w:rsidR="00577520" w:rsidRPr="009C41C0">
        <w:rPr>
          <w:rFonts w:ascii="Times New Roman" w:hAnsi="Times New Roman" w:cs="Times New Roman"/>
          <w:sz w:val="24"/>
          <w:szCs w:val="24"/>
        </w:rPr>
        <w:t>s</w:t>
      </w:r>
      <w:r w:rsidR="00FA3FBC" w:rsidRPr="009C41C0">
        <w:rPr>
          <w:rFonts w:ascii="Times New Roman" w:hAnsi="Times New Roman" w:cs="Times New Roman"/>
          <w:sz w:val="24"/>
          <w:szCs w:val="24"/>
        </w:rPr>
        <w:t xml:space="preserve"> to the larger public</w:t>
      </w:r>
      <w:r w:rsidR="003A4EE1" w:rsidRPr="009C41C0">
        <w:rPr>
          <w:rFonts w:ascii="Times New Roman" w:hAnsi="Times New Roman" w:cs="Times New Roman"/>
          <w:sz w:val="24"/>
          <w:szCs w:val="24"/>
        </w:rPr>
        <w:t xml:space="preserve"> the instrument of his crime</w:t>
      </w:r>
      <w:r w:rsidR="003D5CBF" w:rsidRPr="009C41C0">
        <w:rPr>
          <w:rFonts w:ascii="Times New Roman" w:hAnsi="Times New Roman" w:cs="Times New Roman"/>
          <w:sz w:val="24"/>
          <w:szCs w:val="24"/>
        </w:rPr>
        <w:t>. The nudity and exposure put the rapist in a position of vulnerability</w:t>
      </w:r>
      <w:r w:rsidR="00F97D1A" w:rsidRPr="009C41C0">
        <w:rPr>
          <w:rFonts w:ascii="Times New Roman" w:hAnsi="Times New Roman" w:cs="Times New Roman"/>
          <w:sz w:val="24"/>
          <w:szCs w:val="24"/>
        </w:rPr>
        <w:t xml:space="preserve"> and degradation. Th</w:t>
      </w:r>
      <w:r w:rsidR="00F02F3D" w:rsidRPr="009C41C0">
        <w:rPr>
          <w:rFonts w:ascii="Times New Roman" w:hAnsi="Times New Roman" w:cs="Times New Roman"/>
          <w:sz w:val="24"/>
          <w:szCs w:val="24"/>
        </w:rPr>
        <w:t xml:space="preserve">e shameful valuation this put on the rapist </w:t>
      </w:r>
      <w:r w:rsidR="00301740" w:rsidRPr="009C41C0">
        <w:rPr>
          <w:rFonts w:ascii="Times New Roman" w:hAnsi="Times New Roman" w:cs="Times New Roman"/>
          <w:sz w:val="24"/>
          <w:szCs w:val="24"/>
        </w:rPr>
        <w:t>wa</w:t>
      </w:r>
      <w:r w:rsidR="00F02F3D" w:rsidRPr="009C41C0">
        <w:rPr>
          <w:rFonts w:ascii="Times New Roman" w:hAnsi="Times New Roman" w:cs="Times New Roman"/>
          <w:sz w:val="24"/>
          <w:szCs w:val="24"/>
        </w:rPr>
        <w:t>s only further emphasized by the imagery of the victim’s hands</w:t>
      </w:r>
      <w:r w:rsidR="00B80B79" w:rsidRPr="009C41C0">
        <w:rPr>
          <w:rFonts w:ascii="Times New Roman" w:hAnsi="Times New Roman" w:cs="Times New Roman"/>
          <w:sz w:val="24"/>
          <w:szCs w:val="24"/>
        </w:rPr>
        <w:t xml:space="preserve">. </w:t>
      </w:r>
      <w:r w:rsidR="004A2768" w:rsidRPr="009C41C0">
        <w:rPr>
          <w:rFonts w:ascii="Times New Roman" w:hAnsi="Times New Roman" w:cs="Times New Roman"/>
          <w:sz w:val="24"/>
          <w:szCs w:val="24"/>
        </w:rPr>
        <w:t xml:space="preserve">The woman put a symbol of moral honour and social correctness in her right hand, and in her left, also ready viewed </w:t>
      </w:r>
      <w:r w:rsidR="001C1CC0" w:rsidRPr="009C41C0">
        <w:rPr>
          <w:rFonts w:ascii="Times New Roman" w:hAnsi="Times New Roman" w:cs="Times New Roman"/>
          <w:sz w:val="24"/>
          <w:szCs w:val="24"/>
        </w:rPr>
        <w:t xml:space="preserve">as lesser than her right, the instrument of </w:t>
      </w:r>
      <w:r w:rsidR="00301740" w:rsidRPr="009C41C0">
        <w:rPr>
          <w:rFonts w:ascii="Times New Roman" w:hAnsi="Times New Roman" w:cs="Times New Roman"/>
          <w:sz w:val="24"/>
          <w:szCs w:val="24"/>
        </w:rPr>
        <w:t>shame</w:t>
      </w:r>
      <w:r w:rsidR="001C1CC0" w:rsidRPr="009C41C0">
        <w:rPr>
          <w:rFonts w:ascii="Times New Roman" w:hAnsi="Times New Roman" w:cs="Times New Roman"/>
          <w:sz w:val="24"/>
          <w:szCs w:val="24"/>
        </w:rPr>
        <w:t xml:space="preserve">. </w:t>
      </w:r>
      <w:r w:rsidR="00616221" w:rsidRPr="009C41C0">
        <w:rPr>
          <w:rFonts w:ascii="Times New Roman" w:hAnsi="Times New Roman" w:cs="Times New Roman"/>
          <w:sz w:val="24"/>
          <w:szCs w:val="24"/>
        </w:rPr>
        <w:t xml:space="preserve">Though it </w:t>
      </w:r>
      <w:r w:rsidR="00301740" w:rsidRPr="009C41C0">
        <w:rPr>
          <w:rFonts w:ascii="Times New Roman" w:hAnsi="Times New Roman" w:cs="Times New Roman"/>
          <w:sz w:val="24"/>
          <w:szCs w:val="24"/>
        </w:rPr>
        <w:t>wa</w:t>
      </w:r>
      <w:r w:rsidR="00616221" w:rsidRPr="009C41C0">
        <w:rPr>
          <w:rFonts w:ascii="Times New Roman" w:hAnsi="Times New Roman" w:cs="Times New Roman"/>
          <w:sz w:val="24"/>
          <w:szCs w:val="24"/>
        </w:rPr>
        <w:t xml:space="preserve">s set up </w:t>
      </w:r>
      <w:proofErr w:type="gramStart"/>
      <w:r w:rsidR="00616221" w:rsidRPr="009C41C0">
        <w:rPr>
          <w:rFonts w:ascii="Times New Roman" w:hAnsi="Times New Roman" w:cs="Times New Roman"/>
          <w:sz w:val="24"/>
          <w:szCs w:val="24"/>
        </w:rPr>
        <w:t>as a way to</w:t>
      </w:r>
      <w:proofErr w:type="gramEnd"/>
      <w:r w:rsidR="00616221" w:rsidRPr="009C41C0">
        <w:rPr>
          <w:rFonts w:ascii="Times New Roman" w:hAnsi="Times New Roman" w:cs="Times New Roman"/>
          <w:sz w:val="24"/>
          <w:szCs w:val="24"/>
        </w:rPr>
        <w:t xml:space="preserve"> determine </w:t>
      </w:r>
      <w:r w:rsidR="00ED0330" w:rsidRPr="009C41C0">
        <w:rPr>
          <w:rFonts w:ascii="Times New Roman" w:hAnsi="Times New Roman" w:cs="Times New Roman"/>
          <w:sz w:val="24"/>
          <w:szCs w:val="24"/>
        </w:rPr>
        <w:t xml:space="preserve">the truthfulness of the rapist’s claim of innocence, </w:t>
      </w:r>
      <w:r w:rsidR="007B1DD7" w:rsidRPr="009C41C0">
        <w:rPr>
          <w:rFonts w:ascii="Times New Roman" w:hAnsi="Times New Roman" w:cs="Times New Roman"/>
          <w:sz w:val="24"/>
          <w:szCs w:val="24"/>
        </w:rPr>
        <w:t>the dichotomy presented here suggests that</w:t>
      </w:r>
      <w:r w:rsidR="005F2925" w:rsidRPr="009C41C0">
        <w:rPr>
          <w:rFonts w:ascii="Times New Roman" w:hAnsi="Times New Roman" w:cs="Times New Roman"/>
          <w:sz w:val="24"/>
          <w:szCs w:val="24"/>
        </w:rPr>
        <w:t xml:space="preserve"> the law deemed </w:t>
      </w:r>
      <w:r w:rsidR="00651631" w:rsidRPr="009C41C0">
        <w:rPr>
          <w:rFonts w:ascii="Times New Roman" w:hAnsi="Times New Roman" w:cs="Times New Roman"/>
          <w:sz w:val="24"/>
          <w:szCs w:val="24"/>
        </w:rPr>
        <w:t xml:space="preserve">the rapist </w:t>
      </w:r>
      <w:r w:rsidR="000B0408" w:rsidRPr="009C41C0">
        <w:rPr>
          <w:rFonts w:ascii="Times New Roman" w:hAnsi="Times New Roman" w:cs="Times New Roman"/>
          <w:sz w:val="24"/>
          <w:szCs w:val="24"/>
        </w:rPr>
        <w:t xml:space="preserve">guilty </w:t>
      </w:r>
      <w:r w:rsidR="005F2925" w:rsidRPr="009C41C0">
        <w:rPr>
          <w:rFonts w:ascii="Times New Roman" w:hAnsi="Times New Roman" w:cs="Times New Roman"/>
          <w:sz w:val="24"/>
          <w:szCs w:val="24"/>
        </w:rPr>
        <w:t>from the very</w:t>
      </w:r>
      <w:r w:rsidR="000B0408" w:rsidRPr="009C41C0">
        <w:rPr>
          <w:rFonts w:ascii="Times New Roman" w:hAnsi="Times New Roman" w:cs="Times New Roman"/>
          <w:sz w:val="24"/>
          <w:szCs w:val="24"/>
        </w:rPr>
        <w:t xml:space="preserve"> onset. </w:t>
      </w:r>
      <w:r w:rsidR="00DE3FA6" w:rsidRPr="009C41C0">
        <w:rPr>
          <w:rFonts w:ascii="Times New Roman" w:hAnsi="Times New Roman" w:cs="Times New Roman"/>
          <w:sz w:val="24"/>
          <w:szCs w:val="24"/>
        </w:rPr>
        <w:t xml:space="preserve">If the purpose of the </w:t>
      </w:r>
      <w:r w:rsidR="00826868" w:rsidRPr="009C41C0">
        <w:rPr>
          <w:rFonts w:ascii="Times New Roman" w:hAnsi="Times New Roman" w:cs="Times New Roman"/>
          <w:sz w:val="24"/>
          <w:szCs w:val="24"/>
        </w:rPr>
        <w:t xml:space="preserve">law was </w:t>
      </w:r>
      <w:r w:rsidR="005F2925" w:rsidRPr="009C41C0">
        <w:rPr>
          <w:rFonts w:ascii="Times New Roman" w:hAnsi="Times New Roman" w:cs="Times New Roman"/>
          <w:sz w:val="24"/>
          <w:szCs w:val="24"/>
        </w:rPr>
        <w:t xml:space="preserve">then </w:t>
      </w:r>
      <w:r w:rsidR="00826868" w:rsidRPr="009C41C0">
        <w:rPr>
          <w:rFonts w:ascii="Times New Roman" w:hAnsi="Times New Roman" w:cs="Times New Roman"/>
          <w:sz w:val="24"/>
          <w:szCs w:val="24"/>
        </w:rPr>
        <w:t xml:space="preserve">not to determine the validity of the rapists claim of innocence, </w:t>
      </w:r>
      <w:r w:rsidR="00594B96" w:rsidRPr="009C41C0">
        <w:rPr>
          <w:rFonts w:ascii="Times New Roman" w:hAnsi="Times New Roman" w:cs="Times New Roman"/>
          <w:sz w:val="24"/>
          <w:szCs w:val="24"/>
        </w:rPr>
        <w:t xml:space="preserve">then it must have served some other purpose – to publicly humiliate the rapist </w:t>
      </w:r>
      <w:r w:rsidR="00B540F2" w:rsidRPr="009C41C0">
        <w:rPr>
          <w:rFonts w:ascii="Times New Roman" w:hAnsi="Times New Roman" w:cs="Times New Roman"/>
          <w:sz w:val="24"/>
          <w:szCs w:val="24"/>
        </w:rPr>
        <w:t xml:space="preserve">in front of those he saw </w:t>
      </w:r>
      <w:proofErr w:type="gramStart"/>
      <w:r w:rsidR="00B540F2" w:rsidRPr="009C41C0">
        <w:rPr>
          <w:rFonts w:ascii="Times New Roman" w:hAnsi="Times New Roman" w:cs="Times New Roman"/>
          <w:sz w:val="24"/>
          <w:szCs w:val="24"/>
        </w:rPr>
        <w:t>on a daily basis</w:t>
      </w:r>
      <w:proofErr w:type="gramEnd"/>
      <w:r w:rsidR="00B540F2" w:rsidRPr="009C41C0">
        <w:rPr>
          <w:rFonts w:ascii="Times New Roman" w:hAnsi="Times New Roman" w:cs="Times New Roman"/>
          <w:sz w:val="24"/>
          <w:szCs w:val="24"/>
        </w:rPr>
        <w:t xml:space="preserve"> and ultimately, </w:t>
      </w:r>
      <w:r w:rsidR="00476D9D" w:rsidRPr="009C41C0">
        <w:rPr>
          <w:rFonts w:ascii="Times New Roman" w:hAnsi="Times New Roman" w:cs="Times New Roman"/>
          <w:sz w:val="24"/>
          <w:szCs w:val="24"/>
        </w:rPr>
        <w:t>to</w:t>
      </w:r>
      <w:r w:rsidR="0083269D" w:rsidRPr="009C41C0">
        <w:rPr>
          <w:rFonts w:ascii="Times New Roman" w:hAnsi="Times New Roman" w:cs="Times New Roman"/>
          <w:sz w:val="24"/>
          <w:szCs w:val="24"/>
        </w:rPr>
        <w:t xml:space="preserve"> devalu</w:t>
      </w:r>
      <w:r w:rsidR="00476D9D" w:rsidRPr="009C41C0">
        <w:rPr>
          <w:rFonts w:ascii="Times New Roman" w:hAnsi="Times New Roman" w:cs="Times New Roman"/>
          <w:sz w:val="24"/>
          <w:szCs w:val="24"/>
        </w:rPr>
        <w:t xml:space="preserve">e his position in the public sphere and confirm his loss of status. </w:t>
      </w:r>
    </w:p>
    <w:p w14:paraId="5F3BD14E" w14:textId="3A709F03" w:rsidR="002E415D" w:rsidRPr="009C41C0" w:rsidRDefault="00A53B45" w:rsidP="002458EC">
      <w:pPr>
        <w:ind w:firstLine="720"/>
        <w:rPr>
          <w:rFonts w:ascii="Times New Roman" w:hAnsi="Times New Roman" w:cs="Times New Roman"/>
          <w:sz w:val="24"/>
          <w:szCs w:val="24"/>
        </w:rPr>
      </w:pPr>
      <w:r w:rsidRPr="009C41C0">
        <w:rPr>
          <w:rFonts w:ascii="Times New Roman" w:hAnsi="Times New Roman" w:cs="Times New Roman"/>
          <w:sz w:val="24"/>
          <w:szCs w:val="24"/>
        </w:rPr>
        <w:t xml:space="preserve">What we see then in cases of rape </w:t>
      </w:r>
      <w:r w:rsidR="002458EC" w:rsidRPr="009C41C0">
        <w:rPr>
          <w:rFonts w:ascii="Times New Roman" w:hAnsi="Times New Roman" w:cs="Times New Roman"/>
          <w:sz w:val="24"/>
          <w:szCs w:val="24"/>
        </w:rPr>
        <w:t>wa</w:t>
      </w:r>
      <w:r w:rsidRPr="009C41C0">
        <w:rPr>
          <w:rFonts w:ascii="Times New Roman" w:hAnsi="Times New Roman" w:cs="Times New Roman"/>
          <w:sz w:val="24"/>
          <w:szCs w:val="24"/>
        </w:rPr>
        <w:t xml:space="preserve">s </w:t>
      </w:r>
      <w:r w:rsidR="006E6B46" w:rsidRPr="009C41C0">
        <w:rPr>
          <w:rFonts w:ascii="Times New Roman" w:hAnsi="Times New Roman" w:cs="Times New Roman"/>
          <w:sz w:val="24"/>
          <w:szCs w:val="24"/>
        </w:rPr>
        <w:t xml:space="preserve">a </w:t>
      </w:r>
      <w:r w:rsidR="008E7319" w:rsidRPr="009C41C0">
        <w:rPr>
          <w:rFonts w:ascii="Times New Roman" w:hAnsi="Times New Roman" w:cs="Times New Roman"/>
          <w:sz w:val="24"/>
          <w:szCs w:val="24"/>
        </w:rPr>
        <w:t xml:space="preserve">higher degree of shame </w:t>
      </w:r>
      <w:r w:rsidR="006F5A4A" w:rsidRPr="009C41C0">
        <w:rPr>
          <w:rFonts w:ascii="Times New Roman" w:hAnsi="Times New Roman" w:cs="Times New Roman"/>
          <w:sz w:val="24"/>
          <w:szCs w:val="24"/>
        </w:rPr>
        <w:t xml:space="preserve">associated with </w:t>
      </w:r>
      <w:r w:rsidR="006E6B46" w:rsidRPr="009C41C0">
        <w:rPr>
          <w:rFonts w:ascii="Times New Roman" w:hAnsi="Times New Roman" w:cs="Times New Roman"/>
          <w:sz w:val="24"/>
          <w:szCs w:val="24"/>
        </w:rPr>
        <w:t>the loss of virginity</w:t>
      </w:r>
      <w:r w:rsidR="006F5A4A" w:rsidRPr="009C41C0">
        <w:rPr>
          <w:rFonts w:ascii="Times New Roman" w:hAnsi="Times New Roman" w:cs="Times New Roman"/>
          <w:sz w:val="24"/>
          <w:szCs w:val="24"/>
        </w:rPr>
        <w:t xml:space="preserve">, not only through the augmented </w:t>
      </w:r>
      <w:r w:rsidR="00BF0898" w:rsidRPr="009C41C0">
        <w:rPr>
          <w:rFonts w:ascii="Times New Roman" w:hAnsi="Times New Roman" w:cs="Times New Roman"/>
          <w:sz w:val="24"/>
          <w:szCs w:val="24"/>
        </w:rPr>
        <w:t>payment owed to the woman, but also in a need to actively shame and decrease the status of the perpetrator.</w:t>
      </w:r>
      <w:r w:rsidR="00112B48" w:rsidRPr="009C41C0">
        <w:rPr>
          <w:rFonts w:ascii="Times New Roman" w:hAnsi="Times New Roman" w:cs="Times New Roman"/>
          <w:sz w:val="24"/>
          <w:szCs w:val="24"/>
        </w:rPr>
        <w:t xml:space="preserve"> </w:t>
      </w:r>
      <w:r w:rsidR="006D5B7B" w:rsidRPr="009C41C0">
        <w:rPr>
          <w:rFonts w:ascii="Times New Roman" w:hAnsi="Times New Roman" w:cs="Times New Roman"/>
          <w:sz w:val="24"/>
          <w:szCs w:val="24"/>
        </w:rPr>
        <w:t xml:space="preserve">The legal tract </w:t>
      </w:r>
      <w:r w:rsidR="002458EC" w:rsidRPr="009C41C0">
        <w:rPr>
          <w:rFonts w:ascii="Times New Roman" w:hAnsi="Times New Roman" w:cs="Times New Roman"/>
          <w:sz w:val="24"/>
          <w:szCs w:val="24"/>
        </w:rPr>
        <w:t>went</w:t>
      </w:r>
      <w:r w:rsidR="006D5B7B" w:rsidRPr="009C41C0">
        <w:rPr>
          <w:rFonts w:ascii="Times New Roman" w:hAnsi="Times New Roman" w:cs="Times New Roman"/>
          <w:sz w:val="24"/>
          <w:szCs w:val="24"/>
        </w:rPr>
        <w:t xml:space="preserve"> to lengths to emphasize the importance of a woman’s virginity and display</w:t>
      </w:r>
      <w:r w:rsidR="002458EC" w:rsidRPr="009C41C0">
        <w:rPr>
          <w:rFonts w:ascii="Times New Roman" w:hAnsi="Times New Roman" w:cs="Times New Roman"/>
          <w:sz w:val="24"/>
          <w:szCs w:val="24"/>
        </w:rPr>
        <w:t>ed</w:t>
      </w:r>
      <w:r w:rsidR="006D5B7B" w:rsidRPr="009C41C0">
        <w:rPr>
          <w:rFonts w:ascii="Times New Roman" w:hAnsi="Times New Roman" w:cs="Times New Roman"/>
          <w:sz w:val="24"/>
          <w:szCs w:val="24"/>
        </w:rPr>
        <w:t xml:space="preserve"> how women were </w:t>
      </w:r>
      <w:r w:rsidR="007B7131" w:rsidRPr="009C41C0">
        <w:rPr>
          <w:rFonts w:ascii="Times New Roman" w:hAnsi="Times New Roman" w:cs="Times New Roman"/>
          <w:sz w:val="24"/>
          <w:szCs w:val="24"/>
        </w:rPr>
        <w:t>honoured or shamed based on their relationship with their virginity</w:t>
      </w:r>
      <w:r w:rsidR="002458EC" w:rsidRPr="009C41C0">
        <w:rPr>
          <w:rFonts w:ascii="Times New Roman" w:hAnsi="Times New Roman" w:cs="Times New Roman"/>
          <w:sz w:val="24"/>
          <w:szCs w:val="24"/>
        </w:rPr>
        <w:t xml:space="preserve">. </w:t>
      </w:r>
      <w:r w:rsidR="00F500EB" w:rsidRPr="009C41C0">
        <w:rPr>
          <w:rFonts w:ascii="Times New Roman" w:hAnsi="Times New Roman" w:cs="Times New Roman"/>
          <w:sz w:val="24"/>
          <w:szCs w:val="24"/>
        </w:rPr>
        <w:t>Given this, it must have</w:t>
      </w:r>
      <w:r w:rsidR="007B7131" w:rsidRPr="009C41C0">
        <w:rPr>
          <w:rFonts w:ascii="Times New Roman" w:hAnsi="Times New Roman" w:cs="Times New Roman"/>
          <w:sz w:val="24"/>
          <w:szCs w:val="24"/>
        </w:rPr>
        <w:t xml:space="preserve"> had a</w:t>
      </w:r>
      <w:r w:rsidR="00842678" w:rsidRPr="009C41C0">
        <w:rPr>
          <w:rFonts w:ascii="Times New Roman" w:hAnsi="Times New Roman" w:cs="Times New Roman"/>
          <w:sz w:val="24"/>
          <w:szCs w:val="24"/>
        </w:rPr>
        <w:t xml:space="preserve"> big impact on their status. </w:t>
      </w:r>
      <w:r w:rsidR="00F500EB" w:rsidRPr="009C41C0">
        <w:rPr>
          <w:rFonts w:ascii="Times New Roman" w:hAnsi="Times New Roman" w:cs="Times New Roman"/>
          <w:sz w:val="24"/>
          <w:szCs w:val="24"/>
        </w:rPr>
        <w:t>What is interesting is that d</w:t>
      </w:r>
      <w:r w:rsidR="00E978F9" w:rsidRPr="009C41C0">
        <w:rPr>
          <w:rFonts w:ascii="Times New Roman" w:hAnsi="Times New Roman" w:cs="Times New Roman"/>
          <w:sz w:val="24"/>
          <w:szCs w:val="24"/>
        </w:rPr>
        <w:t>espite its high prize, it d</w:t>
      </w:r>
      <w:r w:rsidR="00F500EB" w:rsidRPr="009C41C0">
        <w:rPr>
          <w:rFonts w:ascii="Times New Roman" w:hAnsi="Times New Roman" w:cs="Times New Roman"/>
          <w:sz w:val="24"/>
          <w:szCs w:val="24"/>
        </w:rPr>
        <w:t>id</w:t>
      </w:r>
      <w:r w:rsidR="00E978F9" w:rsidRPr="009C41C0">
        <w:rPr>
          <w:rFonts w:ascii="Times New Roman" w:hAnsi="Times New Roman" w:cs="Times New Roman"/>
          <w:sz w:val="24"/>
          <w:szCs w:val="24"/>
        </w:rPr>
        <w:t xml:space="preserve"> </w:t>
      </w:r>
      <w:r w:rsidR="00E85C9F" w:rsidRPr="009C41C0">
        <w:rPr>
          <w:rFonts w:ascii="Times New Roman" w:hAnsi="Times New Roman" w:cs="Times New Roman"/>
          <w:sz w:val="24"/>
          <w:szCs w:val="24"/>
        </w:rPr>
        <w:t>not seem as though the legal tract expected women to keep their virginities intact forever</w:t>
      </w:r>
      <w:r w:rsidR="00E764CE" w:rsidRPr="009C41C0">
        <w:rPr>
          <w:rFonts w:ascii="Times New Roman" w:hAnsi="Times New Roman" w:cs="Times New Roman"/>
          <w:sz w:val="24"/>
          <w:szCs w:val="24"/>
        </w:rPr>
        <w:t xml:space="preserve">. Rather, as an important part of the economy, it was </w:t>
      </w:r>
      <w:r w:rsidR="00C05478" w:rsidRPr="009C41C0">
        <w:rPr>
          <w:rFonts w:ascii="Times New Roman" w:hAnsi="Times New Roman" w:cs="Times New Roman"/>
          <w:sz w:val="24"/>
          <w:szCs w:val="24"/>
        </w:rPr>
        <w:t xml:space="preserve">seen more as a phase in a woman’s life </w:t>
      </w:r>
      <w:r w:rsidR="002549CF" w:rsidRPr="009C41C0">
        <w:rPr>
          <w:rFonts w:ascii="Times New Roman" w:hAnsi="Times New Roman" w:cs="Times New Roman"/>
          <w:sz w:val="24"/>
          <w:szCs w:val="24"/>
        </w:rPr>
        <w:t xml:space="preserve">with a fixed end point. </w:t>
      </w:r>
      <w:r w:rsidR="00EF49F2" w:rsidRPr="009C41C0">
        <w:rPr>
          <w:rFonts w:ascii="Times New Roman" w:hAnsi="Times New Roman" w:cs="Times New Roman"/>
          <w:sz w:val="24"/>
          <w:szCs w:val="24"/>
        </w:rPr>
        <w:t xml:space="preserve">Due to its value, virginity was </w:t>
      </w:r>
      <w:r w:rsidR="00E764CE" w:rsidRPr="009C41C0">
        <w:rPr>
          <w:rFonts w:ascii="Times New Roman" w:hAnsi="Times New Roman" w:cs="Times New Roman"/>
          <w:sz w:val="24"/>
          <w:szCs w:val="24"/>
        </w:rPr>
        <w:t>meant to be expende</w:t>
      </w:r>
      <w:r w:rsidR="00842678" w:rsidRPr="009C41C0">
        <w:rPr>
          <w:rFonts w:ascii="Times New Roman" w:hAnsi="Times New Roman" w:cs="Times New Roman"/>
          <w:sz w:val="24"/>
          <w:szCs w:val="24"/>
        </w:rPr>
        <w:t>d</w:t>
      </w:r>
      <w:r w:rsidR="00EF49F2" w:rsidRPr="009C41C0">
        <w:rPr>
          <w:rFonts w:ascii="Times New Roman" w:hAnsi="Times New Roman" w:cs="Times New Roman"/>
          <w:sz w:val="24"/>
          <w:szCs w:val="24"/>
        </w:rPr>
        <w:t>, ideally</w:t>
      </w:r>
      <w:r w:rsidR="00842678" w:rsidRPr="009C41C0">
        <w:rPr>
          <w:rFonts w:ascii="Times New Roman" w:hAnsi="Times New Roman" w:cs="Times New Roman"/>
          <w:sz w:val="24"/>
          <w:szCs w:val="24"/>
        </w:rPr>
        <w:t xml:space="preserve"> </w:t>
      </w:r>
      <w:r w:rsidR="00137E6A" w:rsidRPr="009C41C0">
        <w:rPr>
          <w:rFonts w:ascii="Times New Roman" w:hAnsi="Times New Roman" w:cs="Times New Roman"/>
          <w:sz w:val="24"/>
          <w:szCs w:val="24"/>
        </w:rPr>
        <w:t xml:space="preserve">in lawful marriages, where everyone </w:t>
      </w:r>
      <w:r w:rsidR="00EF49F2" w:rsidRPr="009C41C0">
        <w:rPr>
          <w:rFonts w:ascii="Times New Roman" w:hAnsi="Times New Roman" w:cs="Times New Roman"/>
          <w:sz w:val="24"/>
          <w:szCs w:val="24"/>
        </w:rPr>
        <w:t xml:space="preserve">in society </w:t>
      </w:r>
      <w:r w:rsidR="00137E6A" w:rsidRPr="009C41C0">
        <w:rPr>
          <w:rFonts w:ascii="Times New Roman" w:hAnsi="Times New Roman" w:cs="Times New Roman"/>
          <w:sz w:val="24"/>
          <w:szCs w:val="24"/>
        </w:rPr>
        <w:t>could benefit from it.</w:t>
      </w:r>
    </w:p>
    <w:p w14:paraId="7A90A218" w14:textId="7F71564A" w:rsidR="0051497F" w:rsidRPr="009C41C0" w:rsidRDefault="0051497F" w:rsidP="00354AEA">
      <w:pPr>
        <w:ind w:firstLine="567"/>
        <w:rPr>
          <w:rFonts w:ascii="Times New Roman" w:hAnsi="Times New Roman" w:cs="Times New Roman"/>
          <w:sz w:val="24"/>
          <w:szCs w:val="24"/>
        </w:rPr>
      </w:pPr>
      <w:r w:rsidRPr="009C41C0">
        <w:rPr>
          <w:rFonts w:ascii="Times New Roman" w:hAnsi="Times New Roman" w:cs="Times New Roman"/>
          <w:sz w:val="24"/>
          <w:szCs w:val="24"/>
        </w:rPr>
        <w:t xml:space="preserve">To conclude, </w:t>
      </w:r>
      <w:r w:rsidR="006B343E" w:rsidRPr="009C41C0">
        <w:rPr>
          <w:rFonts w:ascii="Times New Roman" w:hAnsi="Times New Roman" w:cs="Times New Roman"/>
          <w:sz w:val="24"/>
          <w:szCs w:val="24"/>
        </w:rPr>
        <w:t xml:space="preserve">status </w:t>
      </w:r>
      <w:r w:rsidR="009C41C0">
        <w:rPr>
          <w:rFonts w:ascii="Times New Roman" w:hAnsi="Times New Roman" w:cs="Times New Roman"/>
          <w:sz w:val="24"/>
          <w:szCs w:val="24"/>
        </w:rPr>
        <w:t>wa</w:t>
      </w:r>
      <w:r w:rsidR="006B343E" w:rsidRPr="009C41C0">
        <w:rPr>
          <w:rFonts w:ascii="Times New Roman" w:hAnsi="Times New Roman" w:cs="Times New Roman"/>
          <w:sz w:val="24"/>
          <w:szCs w:val="24"/>
        </w:rPr>
        <w:t xml:space="preserve">s </w:t>
      </w:r>
      <w:r w:rsidR="00476A16" w:rsidRPr="009C41C0">
        <w:rPr>
          <w:rFonts w:ascii="Times New Roman" w:hAnsi="Times New Roman" w:cs="Times New Roman"/>
          <w:sz w:val="24"/>
          <w:szCs w:val="24"/>
        </w:rPr>
        <w:t xml:space="preserve">an integral part of medieval Welsh society and a complex </w:t>
      </w:r>
      <w:r w:rsidR="00DD2D4B" w:rsidRPr="009C41C0">
        <w:rPr>
          <w:rFonts w:ascii="Times New Roman" w:hAnsi="Times New Roman" w:cs="Times New Roman"/>
          <w:sz w:val="24"/>
          <w:szCs w:val="24"/>
        </w:rPr>
        <w:t>aspect of a person’s life.</w:t>
      </w:r>
      <w:r w:rsidR="006B343E" w:rsidRPr="009C41C0">
        <w:rPr>
          <w:rFonts w:ascii="Times New Roman" w:hAnsi="Times New Roman" w:cs="Times New Roman"/>
          <w:sz w:val="24"/>
          <w:szCs w:val="24"/>
        </w:rPr>
        <w:t xml:space="preserve"> It was something that would and could change many times throughout a person’s life, subject to the fluctuations of a person’s life and the society they lived in. </w:t>
      </w:r>
      <w:r w:rsidR="00446660" w:rsidRPr="009C41C0">
        <w:rPr>
          <w:rFonts w:ascii="Times New Roman" w:hAnsi="Times New Roman" w:cs="Times New Roman"/>
          <w:sz w:val="24"/>
          <w:szCs w:val="24"/>
        </w:rPr>
        <w:t>A</w:t>
      </w:r>
      <w:r w:rsidR="00A22E32" w:rsidRPr="009C41C0">
        <w:rPr>
          <w:rFonts w:ascii="Times New Roman" w:hAnsi="Times New Roman" w:cs="Times New Roman"/>
          <w:sz w:val="24"/>
          <w:szCs w:val="24"/>
        </w:rPr>
        <w:t xml:space="preserve">s seen in </w:t>
      </w:r>
      <w:r w:rsidR="00446660" w:rsidRPr="009C41C0">
        <w:rPr>
          <w:rFonts w:ascii="Times New Roman" w:hAnsi="Times New Roman" w:cs="Times New Roman"/>
          <w:sz w:val="24"/>
          <w:szCs w:val="24"/>
        </w:rPr>
        <w:t xml:space="preserve">the law of Women, a woman’s sexuality was the main quality that shaped her status throughout her </w:t>
      </w:r>
      <w:proofErr w:type="gramStart"/>
      <w:r w:rsidR="00446660" w:rsidRPr="009C41C0">
        <w:rPr>
          <w:rFonts w:ascii="Times New Roman" w:hAnsi="Times New Roman" w:cs="Times New Roman"/>
          <w:sz w:val="24"/>
          <w:szCs w:val="24"/>
        </w:rPr>
        <w:t>life</w:t>
      </w:r>
      <w:proofErr w:type="gramEnd"/>
      <w:r w:rsidR="00446660" w:rsidRPr="009C41C0">
        <w:rPr>
          <w:rFonts w:ascii="Times New Roman" w:hAnsi="Times New Roman" w:cs="Times New Roman"/>
          <w:sz w:val="24"/>
          <w:szCs w:val="24"/>
        </w:rPr>
        <w:t xml:space="preserve"> </w:t>
      </w:r>
      <w:r w:rsidR="00A22E32" w:rsidRPr="009C41C0">
        <w:rPr>
          <w:rFonts w:ascii="Times New Roman" w:hAnsi="Times New Roman" w:cs="Times New Roman"/>
          <w:sz w:val="24"/>
          <w:szCs w:val="24"/>
        </w:rPr>
        <w:t>and it was through the institution of virginity that women were honoured or shamed in society</w:t>
      </w:r>
      <w:r w:rsidR="009C41C0">
        <w:rPr>
          <w:rFonts w:ascii="Times New Roman" w:hAnsi="Times New Roman" w:cs="Times New Roman"/>
          <w:sz w:val="24"/>
          <w:szCs w:val="24"/>
        </w:rPr>
        <w:t>.</w:t>
      </w:r>
      <w:r w:rsidR="00572994" w:rsidRPr="009C41C0">
        <w:rPr>
          <w:rFonts w:ascii="Times New Roman" w:hAnsi="Times New Roman" w:cs="Times New Roman"/>
          <w:sz w:val="24"/>
          <w:szCs w:val="24"/>
        </w:rPr>
        <w:t xml:space="preserve"> </w:t>
      </w:r>
      <w:r w:rsidR="005037FF" w:rsidRPr="009C41C0">
        <w:rPr>
          <w:rFonts w:ascii="Times New Roman" w:hAnsi="Times New Roman" w:cs="Times New Roman"/>
          <w:sz w:val="24"/>
          <w:szCs w:val="24"/>
        </w:rPr>
        <w:t xml:space="preserve">Though beyond the scopes of this paper, this influence </w:t>
      </w:r>
      <w:r w:rsidR="00CB64BC">
        <w:rPr>
          <w:rFonts w:ascii="Times New Roman" w:hAnsi="Times New Roman" w:cs="Times New Roman"/>
          <w:sz w:val="24"/>
          <w:szCs w:val="24"/>
        </w:rPr>
        <w:t>wa</w:t>
      </w:r>
      <w:r w:rsidR="005037FF" w:rsidRPr="009C41C0">
        <w:rPr>
          <w:rFonts w:ascii="Times New Roman" w:hAnsi="Times New Roman" w:cs="Times New Roman"/>
          <w:sz w:val="24"/>
          <w:szCs w:val="24"/>
        </w:rPr>
        <w:t>s also seen through the institution of marriage</w:t>
      </w:r>
      <w:r w:rsidR="00CB64BC">
        <w:rPr>
          <w:rFonts w:ascii="Times New Roman" w:hAnsi="Times New Roman" w:cs="Times New Roman"/>
          <w:sz w:val="24"/>
          <w:szCs w:val="24"/>
        </w:rPr>
        <w:t>,</w:t>
      </w:r>
      <w:r w:rsidR="00832540" w:rsidRPr="009C41C0">
        <w:rPr>
          <w:rFonts w:ascii="Times New Roman" w:hAnsi="Times New Roman" w:cs="Times New Roman"/>
          <w:sz w:val="24"/>
          <w:szCs w:val="24"/>
        </w:rPr>
        <w:t xml:space="preserve"> which was another major focus of the legal tract. </w:t>
      </w:r>
      <w:r w:rsidR="00166475" w:rsidRPr="009C41C0">
        <w:rPr>
          <w:rFonts w:ascii="Times New Roman" w:hAnsi="Times New Roman" w:cs="Times New Roman"/>
          <w:sz w:val="24"/>
          <w:szCs w:val="24"/>
        </w:rPr>
        <w:t xml:space="preserve">It </w:t>
      </w:r>
      <w:r w:rsidR="00B9603F" w:rsidRPr="009C41C0">
        <w:rPr>
          <w:rFonts w:ascii="Times New Roman" w:hAnsi="Times New Roman" w:cs="Times New Roman"/>
          <w:sz w:val="24"/>
          <w:szCs w:val="24"/>
        </w:rPr>
        <w:t>would be interesting to see to what extent marriage</w:t>
      </w:r>
      <w:r w:rsidR="00A30E13" w:rsidRPr="009C41C0">
        <w:rPr>
          <w:rFonts w:ascii="Times New Roman" w:hAnsi="Times New Roman" w:cs="Times New Roman"/>
          <w:sz w:val="24"/>
          <w:szCs w:val="24"/>
        </w:rPr>
        <w:t xml:space="preserve"> affected a woman’s status</w:t>
      </w:r>
      <w:r w:rsidR="004847E6" w:rsidRPr="009C41C0">
        <w:rPr>
          <w:rFonts w:ascii="Times New Roman" w:hAnsi="Times New Roman" w:cs="Times New Roman"/>
          <w:sz w:val="24"/>
          <w:szCs w:val="24"/>
        </w:rPr>
        <w:t xml:space="preserve"> as it was </w:t>
      </w:r>
      <w:r w:rsidR="00B9603F" w:rsidRPr="009C41C0">
        <w:rPr>
          <w:rFonts w:ascii="Times New Roman" w:hAnsi="Times New Roman" w:cs="Times New Roman"/>
          <w:sz w:val="24"/>
          <w:szCs w:val="24"/>
        </w:rPr>
        <w:t xml:space="preserve">a moment </w:t>
      </w:r>
      <w:r w:rsidR="004847E6" w:rsidRPr="009C41C0">
        <w:rPr>
          <w:rFonts w:ascii="Times New Roman" w:hAnsi="Times New Roman" w:cs="Times New Roman"/>
          <w:sz w:val="24"/>
          <w:szCs w:val="24"/>
        </w:rPr>
        <w:t>that marked</w:t>
      </w:r>
      <w:r w:rsidR="00B9603F" w:rsidRPr="009C41C0">
        <w:rPr>
          <w:rFonts w:ascii="Times New Roman" w:hAnsi="Times New Roman" w:cs="Times New Roman"/>
          <w:sz w:val="24"/>
          <w:szCs w:val="24"/>
        </w:rPr>
        <w:t xml:space="preserve"> both a change in </w:t>
      </w:r>
      <w:r w:rsidR="004847E6" w:rsidRPr="009C41C0">
        <w:rPr>
          <w:rFonts w:ascii="Times New Roman" w:hAnsi="Times New Roman" w:cs="Times New Roman"/>
          <w:sz w:val="24"/>
          <w:szCs w:val="24"/>
        </w:rPr>
        <w:t>a woman’s</w:t>
      </w:r>
      <w:r w:rsidR="00B9603F" w:rsidRPr="009C41C0">
        <w:rPr>
          <w:rFonts w:ascii="Times New Roman" w:hAnsi="Times New Roman" w:cs="Times New Roman"/>
          <w:sz w:val="24"/>
          <w:szCs w:val="24"/>
        </w:rPr>
        <w:t xml:space="preserve"> base status </w:t>
      </w:r>
      <w:r w:rsidR="004847E6" w:rsidRPr="009C41C0">
        <w:rPr>
          <w:rFonts w:ascii="Times New Roman" w:hAnsi="Times New Roman" w:cs="Times New Roman"/>
          <w:sz w:val="24"/>
          <w:szCs w:val="24"/>
        </w:rPr>
        <w:t>as well as</w:t>
      </w:r>
      <w:r w:rsidR="00B9603F" w:rsidRPr="009C41C0">
        <w:rPr>
          <w:rFonts w:ascii="Times New Roman" w:hAnsi="Times New Roman" w:cs="Times New Roman"/>
          <w:sz w:val="24"/>
          <w:szCs w:val="24"/>
        </w:rPr>
        <w:t xml:space="preserve"> </w:t>
      </w:r>
      <w:r w:rsidR="005447B3" w:rsidRPr="009C41C0">
        <w:rPr>
          <w:rFonts w:ascii="Times New Roman" w:hAnsi="Times New Roman" w:cs="Times New Roman"/>
          <w:sz w:val="24"/>
          <w:szCs w:val="24"/>
        </w:rPr>
        <w:t xml:space="preserve">a new </w:t>
      </w:r>
      <w:r w:rsidR="00A30E13" w:rsidRPr="009C41C0">
        <w:rPr>
          <w:rFonts w:ascii="Times New Roman" w:hAnsi="Times New Roman" w:cs="Times New Roman"/>
          <w:sz w:val="24"/>
          <w:szCs w:val="24"/>
        </w:rPr>
        <w:t xml:space="preserve">standard of behaviour for her </w:t>
      </w:r>
      <w:r w:rsidR="00301CCF" w:rsidRPr="009C41C0">
        <w:rPr>
          <w:rFonts w:ascii="Times New Roman" w:hAnsi="Times New Roman" w:cs="Times New Roman"/>
          <w:sz w:val="24"/>
          <w:szCs w:val="24"/>
        </w:rPr>
        <w:t>that would continue to shape her</w:t>
      </w:r>
      <w:r w:rsidR="00A30E13" w:rsidRPr="009C41C0">
        <w:rPr>
          <w:rFonts w:ascii="Times New Roman" w:hAnsi="Times New Roman" w:cs="Times New Roman"/>
          <w:sz w:val="24"/>
          <w:szCs w:val="24"/>
        </w:rPr>
        <w:t xml:space="preserve"> status</w:t>
      </w:r>
      <w:r w:rsidR="00301CCF" w:rsidRPr="009C41C0">
        <w:rPr>
          <w:rFonts w:ascii="Times New Roman" w:hAnsi="Times New Roman" w:cs="Times New Roman"/>
          <w:sz w:val="24"/>
          <w:szCs w:val="24"/>
        </w:rPr>
        <w:t>.</w:t>
      </w:r>
      <w:r w:rsidR="00A30E13" w:rsidRPr="009C41C0">
        <w:rPr>
          <w:rFonts w:ascii="Times New Roman" w:hAnsi="Times New Roman" w:cs="Times New Roman"/>
          <w:sz w:val="24"/>
          <w:szCs w:val="24"/>
        </w:rPr>
        <w:t xml:space="preserve"> </w:t>
      </w:r>
    </w:p>
    <w:p w14:paraId="30D2089F" w14:textId="7762E2E0" w:rsidR="0052175B" w:rsidRDefault="00CB3B08">
      <w:pPr>
        <w:rPr>
          <w:rFonts w:ascii="Times New Roman" w:hAnsi="Times New Roman" w:cs="Times New Roman"/>
        </w:rPr>
      </w:pPr>
      <w:r>
        <w:rPr>
          <w:rFonts w:ascii="Times New Roman" w:hAnsi="Times New Roman" w:cs="Times New Roman"/>
        </w:rPr>
        <w:t xml:space="preserve"> </w:t>
      </w:r>
      <w:r w:rsidR="002511DD">
        <w:rPr>
          <w:rFonts w:ascii="Times New Roman" w:hAnsi="Times New Roman" w:cs="Times New Roman"/>
        </w:rPr>
        <w:t xml:space="preserve"> </w:t>
      </w:r>
    </w:p>
    <w:p w14:paraId="45C6F8E2" w14:textId="77777777" w:rsidR="00CB64BC" w:rsidRPr="009C41C0" w:rsidRDefault="00CB64BC">
      <w:pPr>
        <w:rPr>
          <w:rFonts w:ascii="Times New Roman" w:hAnsi="Times New Roman" w:cs="Times New Roman"/>
        </w:rPr>
      </w:pPr>
    </w:p>
    <w:p w14:paraId="707ACF82" w14:textId="4FA54E8D" w:rsidR="00136B92" w:rsidRPr="009C41C0" w:rsidRDefault="00136B92" w:rsidP="00136B92">
      <w:pPr>
        <w:pStyle w:val="FootnoteText"/>
        <w:ind w:left="567" w:hanging="567"/>
        <w:jc w:val="center"/>
        <w:rPr>
          <w:rFonts w:ascii="Times New Roman" w:hAnsi="Times New Roman" w:cs="Times New Roman"/>
          <w:sz w:val="24"/>
          <w:szCs w:val="24"/>
          <w:u w:val="single"/>
        </w:rPr>
      </w:pPr>
      <w:r w:rsidRPr="009C41C0">
        <w:rPr>
          <w:rFonts w:ascii="Times New Roman" w:hAnsi="Times New Roman" w:cs="Times New Roman"/>
          <w:sz w:val="24"/>
          <w:szCs w:val="24"/>
          <w:u w:val="single"/>
        </w:rPr>
        <w:lastRenderedPageBreak/>
        <w:t>References</w:t>
      </w:r>
    </w:p>
    <w:p w14:paraId="312149AD" w14:textId="77777777" w:rsidR="00136B92" w:rsidRPr="009C41C0" w:rsidRDefault="00136B92" w:rsidP="00D2050F">
      <w:pPr>
        <w:pStyle w:val="FootnoteText"/>
        <w:ind w:left="567" w:hanging="567"/>
        <w:rPr>
          <w:rFonts w:ascii="Times New Roman" w:hAnsi="Times New Roman" w:cs="Times New Roman"/>
          <w:sz w:val="24"/>
          <w:szCs w:val="24"/>
        </w:rPr>
      </w:pPr>
    </w:p>
    <w:p w14:paraId="1A45A6E7" w14:textId="4668E321" w:rsidR="005545A3" w:rsidRPr="009C41C0" w:rsidRDefault="005545A3" w:rsidP="005545A3">
      <w:pPr>
        <w:pStyle w:val="FootnoteText"/>
        <w:ind w:left="567" w:hanging="567"/>
        <w:rPr>
          <w:rFonts w:ascii="Times New Roman" w:hAnsi="Times New Roman" w:cs="Times New Roman"/>
          <w:sz w:val="24"/>
          <w:szCs w:val="24"/>
        </w:rPr>
      </w:pPr>
      <w:r w:rsidRPr="009C41C0">
        <w:rPr>
          <w:rFonts w:ascii="Times New Roman" w:hAnsi="Times New Roman" w:cs="Times New Roman"/>
          <w:sz w:val="24"/>
          <w:szCs w:val="24"/>
        </w:rPr>
        <w:t xml:space="preserve">Chapman, Robin Stacey. “Divorce Medieval Welsh Style.” </w:t>
      </w:r>
      <w:r w:rsidRPr="009C41C0">
        <w:rPr>
          <w:rFonts w:ascii="Times New Roman" w:hAnsi="Times New Roman" w:cs="Times New Roman"/>
          <w:i/>
          <w:iCs/>
          <w:sz w:val="24"/>
          <w:szCs w:val="24"/>
        </w:rPr>
        <w:t>Speculum</w:t>
      </w:r>
      <w:r w:rsidR="00CA4272" w:rsidRPr="009C41C0">
        <w:rPr>
          <w:rFonts w:ascii="Times New Roman" w:hAnsi="Times New Roman" w:cs="Times New Roman"/>
          <w:sz w:val="24"/>
          <w:szCs w:val="24"/>
        </w:rPr>
        <w:t xml:space="preserve"> vol. 77: no. 4 (2002). Accessed online January 4</w:t>
      </w:r>
      <w:r w:rsidR="00CA4272" w:rsidRPr="009C41C0">
        <w:rPr>
          <w:rFonts w:ascii="Times New Roman" w:hAnsi="Times New Roman" w:cs="Times New Roman"/>
          <w:sz w:val="24"/>
          <w:szCs w:val="24"/>
          <w:vertAlign w:val="superscript"/>
        </w:rPr>
        <w:t>th</w:t>
      </w:r>
      <w:r w:rsidR="00CA4272" w:rsidRPr="009C41C0">
        <w:rPr>
          <w:rFonts w:ascii="Times New Roman" w:hAnsi="Times New Roman" w:cs="Times New Roman"/>
          <w:sz w:val="24"/>
          <w:szCs w:val="24"/>
        </w:rPr>
        <w:t>, 2024</w:t>
      </w:r>
      <w:r w:rsidR="006B3540" w:rsidRPr="009C41C0">
        <w:rPr>
          <w:rFonts w:ascii="Times New Roman" w:hAnsi="Times New Roman" w:cs="Times New Roman"/>
          <w:sz w:val="24"/>
          <w:szCs w:val="24"/>
        </w:rPr>
        <w:t>. URL:</w:t>
      </w:r>
      <w:r w:rsidR="00A66474" w:rsidRPr="009C41C0">
        <w:rPr>
          <w:rFonts w:ascii="Times New Roman" w:hAnsi="Times New Roman" w:cs="Times New Roman"/>
          <w:sz w:val="24"/>
          <w:szCs w:val="24"/>
        </w:rPr>
        <w:t xml:space="preserve"> </w:t>
      </w:r>
      <w:hyperlink r:id="rId8" w:history="1">
        <w:r w:rsidR="00A66474" w:rsidRPr="009C41C0">
          <w:rPr>
            <w:rStyle w:val="Hyperlink"/>
            <w:rFonts w:ascii="Times New Roman" w:hAnsi="Times New Roman" w:cs="Times New Roman"/>
            <w:sz w:val="24"/>
            <w:szCs w:val="24"/>
          </w:rPr>
          <w:t>https://www.jstor.org/stable/3301214</w:t>
        </w:r>
      </w:hyperlink>
      <w:r w:rsidR="00A66474" w:rsidRPr="009C41C0">
        <w:rPr>
          <w:rFonts w:ascii="Times New Roman" w:hAnsi="Times New Roman" w:cs="Times New Roman"/>
          <w:sz w:val="24"/>
          <w:szCs w:val="24"/>
        </w:rPr>
        <w:t xml:space="preserve">. </w:t>
      </w:r>
      <w:r w:rsidR="005D38B9" w:rsidRPr="009C41C0">
        <w:rPr>
          <w:rFonts w:ascii="Times New Roman" w:hAnsi="Times New Roman" w:cs="Times New Roman"/>
          <w:sz w:val="24"/>
          <w:szCs w:val="24"/>
        </w:rPr>
        <w:t>Pp. 1107-1127.</w:t>
      </w:r>
    </w:p>
    <w:p w14:paraId="4838C198" w14:textId="77777777" w:rsidR="008F2D7C" w:rsidRPr="009C41C0" w:rsidRDefault="008F2D7C" w:rsidP="005545A3">
      <w:pPr>
        <w:pStyle w:val="FootnoteText"/>
        <w:ind w:left="567" w:hanging="567"/>
        <w:rPr>
          <w:rFonts w:ascii="Times New Roman" w:hAnsi="Times New Roman" w:cs="Times New Roman"/>
          <w:sz w:val="24"/>
          <w:szCs w:val="24"/>
        </w:rPr>
      </w:pPr>
    </w:p>
    <w:p w14:paraId="40CD4B05" w14:textId="1C2388D9" w:rsidR="00FC6CA8" w:rsidRPr="009C41C0" w:rsidRDefault="0047090B" w:rsidP="005545A3">
      <w:pPr>
        <w:pStyle w:val="FootnoteText"/>
        <w:ind w:left="567" w:hanging="567"/>
        <w:rPr>
          <w:rFonts w:ascii="Times New Roman" w:hAnsi="Times New Roman" w:cs="Times New Roman"/>
          <w:sz w:val="24"/>
          <w:szCs w:val="24"/>
        </w:rPr>
      </w:pPr>
      <w:r w:rsidRPr="009C41C0">
        <w:rPr>
          <w:rFonts w:ascii="Times New Roman" w:hAnsi="Times New Roman" w:cs="Times New Roman"/>
          <w:sz w:val="24"/>
          <w:szCs w:val="24"/>
        </w:rPr>
        <w:t>C</w:t>
      </w:r>
      <w:r w:rsidR="009358C1" w:rsidRPr="009C41C0">
        <w:rPr>
          <w:rFonts w:ascii="Times New Roman" w:hAnsi="Times New Roman" w:cs="Times New Roman"/>
          <w:sz w:val="24"/>
          <w:szCs w:val="24"/>
        </w:rPr>
        <w:t xml:space="preserve">hapman, Robin Stacey. </w:t>
      </w:r>
      <w:r w:rsidR="009358C1" w:rsidRPr="009C41C0">
        <w:rPr>
          <w:rFonts w:ascii="Times New Roman" w:hAnsi="Times New Roman" w:cs="Times New Roman"/>
          <w:i/>
          <w:iCs/>
          <w:sz w:val="24"/>
          <w:szCs w:val="24"/>
        </w:rPr>
        <w:t xml:space="preserve">Law and the Imagination in Medieval Wales. </w:t>
      </w:r>
      <w:r w:rsidR="009358C1" w:rsidRPr="009C41C0">
        <w:rPr>
          <w:rFonts w:ascii="Times New Roman" w:hAnsi="Times New Roman" w:cs="Times New Roman"/>
          <w:sz w:val="24"/>
          <w:szCs w:val="24"/>
        </w:rPr>
        <w:t>Philadelphia: University of Pennsylvania Press, 2018. Accessed online April 12</w:t>
      </w:r>
      <w:r w:rsidR="009358C1" w:rsidRPr="009C41C0">
        <w:rPr>
          <w:rFonts w:ascii="Times New Roman" w:hAnsi="Times New Roman" w:cs="Times New Roman"/>
          <w:sz w:val="24"/>
          <w:szCs w:val="24"/>
          <w:vertAlign w:val="superscript"/>
        </w:rPr>
        <w:t>th</w:t>
      </w:r>
      <w:proofErr w:type="gramStart"/>
      <w:r w:rsidR="009358C1" w:rsidRPr="009C41C0">
        <w:rPr>
          <w:rFonts w:ascii="Times New Roman" w:hAnsi="Times New Roman" w:cs="Times New Roman"/>
          <w:sz w:val="24"/>
          <w:szCs w:val="24"/>
        </w:rPr>
        <w:t xml:space="preserve"> 2023</w:t>
      </w:r>
      <w:proofErr w:type="gramEnd"/>
      <w:r w:rsidR="009358C1" w:rsidRPr="009C41C0">
        <w:rPr>
          <w:rFonts w:ascii="Times New Roman" w:hAnsi="Times New Roman" w:cs="Times New Roman"/>
          <w:sz w:val="24"/>
          <w:szCs w:val="24"/>
        </w:rPr>
        <w:t xml:space="preserve">. </w:t>
      </w:r>
    </w:p>
    <w:p w14:paraId="5AC51930" w14:textId="77777777" w:rsidR="008F2D7C" w:rsidRPr="009C41C0" w:rsidRDefault="008F2D7C" w:rsidP="005545A3">
      <w:pPr>
        <w:pStyle w:val="FootnoteText"/>
        <w:ind w:left="567" w:hanging="567"/>
        <w:rPr>
          <w:rFonts w:ascii="Times New Roman" w:hAnsi="Times New Roman" w:cs="Times New Roman"/>
          <w:sz w:val="24"/>
          <w:szCs w:val="24"/>
        </w:rPr>
      </w:pPr>
    </w:p>
    <w:p w14:paraId="5F47E54D" w14:textId="78E835BA" w:rsidR="00E03EF6" w:rsidRPr="009C41C0" w:rsidRDefault="002607D4" w:rsidP="00E03EF6">
      <w:pPr>
        <w:pStyle w:val="FootnoteText"/>
        <w:ind w:left="567" w:hanging="567"/>
        <w:rPr>
          <w:rFonts w:ascii="Times New Roman" w:hAnsi="Times New Roman" w:cs="Times New Roman"/>
          <w:sz w:val="24"/>
          <w:szCs w:val="24"/>
        </w:rPr>
      </w:pPr>
      <w:r w:rsidRPr="009C41C0">
        <w:rPr>
          <w:rFonts w:ascii="Times New Roman" w:hAnsi="Times New Roman" w:cs="Times New Roman"/>
          <w:sz w:val="24"/>
          <w:szCs w:val="24"/>
        </w:rPr>
        <w:t xml:space="preserve">Charles-Edwards, T.M. “Nau </w:t>
      </w:r>
      <w:proofErr w:type="spellStart"/>
      <w:r w:rsidRPr="009C41C0">
        <w:rPr>
          <w:rFonts w:ascii="Times New Roman" w:hAnsi="Times New Roman" w:cs="Times New Roman"/>
          <w:sz w:val="24"/>
          <w:szCs w:val="24"/>
        </w:rPr>
        <w:t>Kynywedi</w:t>
      </w:r>
      <w:proofErr w:type="spellEnd"/>
      <w:r w:rsidRPr="009C41C0">
        <w:rPr>
          <w:rFonts w:ascii="Times New Roman" w:hAnsi="Times New Roman" w:cs="Times New Roman"/>
          <w:sz w:val="24"/>
          <w:szCs w:val="24"/>
        </w:rPr>
        <w:t xml:space="preserve"> </w:t>
      </w:r>
      <w:proofErr w:type="spellStart"/>
      <w:r w:rsidRPr="009C41C0">
        <w:rPr>
          <w:rFonts w:ascii="Times New Roman" w:hAnsi="Times New Roman" w:cs="Times New Roman"/>
          <w:sz w:val="24"/>
          <w:szCs w:val="24"/>
        </w:rPr>
        <w:t>Teithiauc</w:t>
      </w:r>
      <w:proofErr w:type="spellEnd"/>
      <w:r w:rsidR="00BD7682" w:rsidRPr="009C41C0">
        <w:rPr>
          <w:rFonts w:ascii="Times New Roman" w:hAnsi="Times New Roman" w:cs="Times New Roman"/>
          <w:sz w:val="24"/>
          <w:szCs w:val="24"/>
        </w:rPr>
        <w:t>.</w:t>
      </w:r>
      <w:r w:rsidRPr="009C41C0">
        <w:rPr>
          <w:rFonts w:ascii="Times New Roman" w:hAnsi="Times New Roman" w:cs="Times New Roman"/>
          <w:sz w:val="24"/>
          <w:szCs w:val="24"/>
        </w:rPr>
        <w:t xml:space="preserve">” </w:t>
      </w:r>
      <w:r w:rsidR="00BD7682" w:rsidRPr="009C41C0">
        <w:rPr>
          <w:rFonts w:ascii="Times New Roman" w:hAnsi="Times New Roman" w:cs="Times New Roman"/>
          <w:sz w:val="24"/>
          <w:szCs w:val="24"/>
        </w:rPr>
        <w:t>In</w:t>
      </w:r>
      <w:r w:rsidRPr="009C41C0">
        <w:rPr>
          <w:rFonts w:ascii="Times New Roman" w:hAnsi="Times New Roman" w:cs="Times New Roman"/>
          <w:sz w:val="24"/>
          <w:szCs w:val="24"/>
        </w:rPr>
        <w:t xml:space="preserve"> the</w:t>
      </w:r>
      <w:r w:rsidRPr="009C41C0">
        <w:rPr>
          <w:rFonts w:ascii="Times New Roman" w:hAnsi="Times New Roman" w:cs="Times New Roman"/>
          <w:i/>
          <w:iCs/>
          <w:sz w:val="24"/>
          <w:szCs w:val="24"/>
        </w:rPr>
        <w:t xml:space="preserve"> Welsh Law of Women</w:t>
      </w:r>
      <w:r w:rsidR="00EB3CBF" w:rsidRPr="009C41C0">
        <w:rPr>
          <w:rFonts w:ascii="Times New Roman" w:hAnsi="Times New Roman" w:cs="Times New Roman"/>
          <w:i/>
          <w:iCs/>
          <w:sz w:val="24"/>
          <w:szCs w:val="24"/>
        </w:rPr>
        <w:t>,</w:t>
      </w:r>
      <w:r w:rsidRPr="009C41C0">
        <w:rPr>
          <w:rFonts w:ascii="Times New Roman" w:hAnsi="Times New Roman" w:cs="Times New Roman"/>
          <w:sz w:val="24"/>
          <w:szCs w:val="24"/>
        </w:rPr>
        <w:t xml:space="preserve"> ed. by Morfydd E. Owens. Cardiff: University of Wales Press, 2017. Pp. </w:t>
      </w:r>
      <w:r w:rsidR="009E2D7F" w:rsidRPr="009C41C0">
        <w:rPr>
          <w:rFonts w:ascii="Times New Roman" w:hAnsi="Times New Roman" w:cs="Times New Roman"/>
          <w:sz w:val="24"/>
          <w:szCs w:val="24"/>
        </w:rPr>
        <w:t>25-43</w:t>
      </w:r>
      <w:r w:rsidRPr="009C41C0">
        <w:rPr>
          <w:rFonts w:ascii="Times New Roman" w:hAnsi="Times New Roman" w:cs="Times New Roman"/>
          <w:sz w:val="24"/>
          <w:szCs w:val="24"/>
        </w:rPr>
        <w:t xml:space="preserve">.  </w:t>
      </w:r>
    </w:p>
    <w:p w14:paraId="5E47A6A6" w14:textId="77777777" w:rsidR="008F2D7C" w:rsidRPr="009C41C0" w:rsidRDefault="008F2D7C" w:rsidP="00E03EF6">
      <w:pPr>
        <w:pStyle w:val="FootnoteText"/>
        <w:ind w:left="567" w:hanging="567"/>
        <w:rPr>
          <w:rFonts w:ascii="Times New Roman" w:hAnsi="Times New Roman" w:cs="Times New Roman"/>
          <w:sz w:val="24"/>
          <w:szCs w:val="24"/>
        </w:rPr>
      </w:pPr>
    </w:p>
    <w:p w14:paraId="22E1D362" w14:textId="6596726A" w:rsidR="002D3280" w:rsidRPr="009C41C0" w:rsidRDefault="00D527A9" w:rsidP="002D3280">
      <w:pPr>
        <w:ind w:left="567" w:hanging="567"/>
        <w:rPr>
          <w:rFonts w:ascii="Times New Roman" w:eastAsia="Times New Roman" w:hAnsi="Times New Roman" w:cs="Times New Roman"/>
          <w:spacing w:val="-5"/>
          <w:kern w:val="0"/>
          <w:sz w:val="24"/>
          <w:szCs w:val="24"/>
          <w:lang w:eastAsia="en-CA"/>
          <w14:ligatures w14:val="none"/>
        </w:rPr>
      </w:pPr>
      <w:r w:rsidRPr="009C41C0">
        <w:rPr>
          <w:rFonts w:ascii="Times New Roman" w:hAnsi="Times New Roman" w:cs="Times New Roman"/>
          <w:sz w:val="24"/>
          <w:szCs w:val="24"/>
        </w:rPr>
        <w:t xml:space="preserve">Charles-Edwards, T.M. “Honour and Status in some Irish and Welsh Prose Tales.” </w:t>
      </w:r>
      <w:proofErr w:type="spellStart"/>
      <w:r w:rsidRPr="009C41C0">
        <w:rPr>
          <w:rFonts w:ascii="Times New Roman" w:hAnsi="Times New Roman" w:cs="Times New Roman"/>
          <w:i/>
          <w:iCs/>
          <w:sz w:val="24"/>
          <w:szCs w:val="24"/>
        </w:rPr>
        <w:t>Eriu</w:t>
      </w:r>
      <w:proofErr w:type="spellEnd"/>
      <w:r w:rsidRPr="009C41C0">
        <w:rPr>
          <w:rFonts w:ascii="Times New Roman" w:hAnsi="Times New Roman" w:cs="Times New Roman"/>
          <w:sz w:val="24"/>
          <w:szCs w:val="24"/>
        </w:rPr>
        <w:t xml:space="preserve"> vol. 29 (1978). Accessed online October 15</w:t>
      </w:r>
      <w:r w:rsidRPr="009C41C0">
        <w:rPr>
          <w:rFonts w:ascii="Times New Roman" w:hAnsi="Times New Roman" w:cs="Times New Roman"/>
          <w:sz w:val="24"/>
          <w:szCs w:val="24"/>
          <w:vertAlign w:val="superscript"/>
        </w:rPr>
        <w:t>th</w:t>
      </w:r>
      <w:r w:rsidRPr="009C41C0">
        <w:rPr>
          <w:rFonts w:ascii="Times New Roman" w:hAnsi="Times New Roman" w:cs="Times New Roman"/>
          <w:sz w:val="24"/>
          <w:szCs w:val="24"/>
        </w:rPr>
        <w:t xml:space="preserve">, </w:t>
      </w:r>
      <w:r w:rsidR="00F65AE1" w:rsidRPr="009C41C0">
        <w:rPr>
          <w:rFonts w:ascii="Times New Roman" w:hAnsi="Times New Roman" w:cs="Times New Roman"/>
          <w:sz w:val="24"/>
          <w:szCs w:val="24"/>
        </w:rPr>
        <w:t xml:space="preserve">2023. </w:t>
      </w:r>
      <w:r w:rsidRPr="009C41C0">
        <w:rPr>
          <w:rFonts w:ascii="Times New Roman" w:hAnsi="Times New Roman" w:cs="Times New Roman"/>
          <w:sz w:val="24"/>
          <w:szCs w:val="24"/>
        </w:rPr>
        <w:t>URL</w:t>
      </w:r>
      <w:r w:rsidR="006B3540" w:rsidRPr="009C41C0">
        <w:rPr>
          <w:rFonts w:ascii="Times New Roman" w:hAnsi="Times New Roman" w:cs="Times New Roman"/>
          <w:sz w:val="24"/>
          <w:szCs w:val="24"/>
        </w:rPr>
        <w:t>:</w:t>
      </w:r>
      <w:r w:rsidRPr="009C41C0">
        <w:rPr>
          <w:rFonts w:ascii="Times New Roman" w:hAnsi="Times New Roman" w:cs="Times New Roman"/>
          <w:sz w:val="24"/>
          <w:szCs w:val="24"/>
        </w:rPr>
        <w:t xml:space="preserve"> </w:t>
      </w:r>
      <w:hyperlink r:id="rId9" w:history="1">
        <w:r w:rsidRPr="009C41C0">
          <w:rPr>
            <w:rStyle w:val="Hyperlink"/>
            <w:rFonts w:ascii="Times New Roman" w:eastAsia="Times New Roman" w:hAnsi="Times New Roman" w:cs="Times New Roman"/>
            <w:spacing w:val="-5"/>
            <w:kern w:val="0"/>
            <w:sz w:val="24"/>
            <w:szCs w:val="24"/>
            <w:lang w:eastAsia="en-CA"/>
            <w14:ligatures w14:val="none"/>
          </w:rPr>
          <w:t>https://www.jstor.org/stable/30007769</w:t>
        </w:r>
      </w:hyperlink>
      <w:r w:rsidRPr="009C41C0">
        <w:rPr>
          <w:rFonts w:ascii="Times New Roman" w:eastAsia="Times New Roman" w:hAnsi="Times New Roman" w:cs="Times New Roman"/>
          <w:spacing w:val="-5"/>
          <w:kern w:val="0"/>
          <w:sz w:val="24"/>
          <w:szCs w:val="24"/>
          <w:lang w:eastAsia="en-CA"/>
          <w14:ligatures w14:val="none"/>
        </w:rPr>
        <w:t xml:space="preserve">. </w:t>
      </w:r>
      <w:r w:rsidR="002D3280" w:rsidRPr="009C41C0">
        <w:rPr>
          <w:rFonts w:ascii="Times New Roman" w:eastAsia="Times New Roman" w:hAnsi="Times New Roman" w:cs="Times New Roman"/>
          <w:spacing w:val="-5"/>
          <w:kern w:val="0"/>
          <w:sz w:val="24"/>
          <w:szCs w:val="24"/>
          <w:lang w:eastAsia="en-CA"/>
          <w14:ligatures w14:val="none"/>
        </w:rPr>
        <w:t>Pp. 123-141.</w:t>
      </w:r>
    </w:p>
    <w:p w14:paraId="63C2B1F2" w14:textId="1E0E3A5D" w:rsidR="009F37B4" w:rsidRPr="009C41C0" w:rsidRDefault="009F37B4" w:rsidP="002D3280">
      <w:pPr>
        <w:ind w:left="567" w:hanging="567"/>
        <w:rPr>
          <w:rFonts w:ascii="Times New Roman" w:hAnsi="Times New Roman" w:cs="Times New Roman"/>
          <w:sz w:val="24"/>
          <w:szCs w:val="24"/>
        </w:rPr>
      </w:pPr>
      <w:r w:rsidRPr="009C41C0">
        <w:rPr>
          <w:rFonts w:ascii="Times New Roman" w:hAnsi="Times New Roman" w:cs="Times New Roman"/>
          <w:sz w:val="24"/>
          <w:szCs w:val="24"/>
        </w:rPr>
        <w:t>Davies, R.R. “The Status of Women and the Practice of Marriage in late-Medieval Wales</w:t>
      </w:r>
      <w:r w:rsidR="00E03EF6" w:rsidRPr="009C41C0">
        <w:rPr>
          <w:rFonts w:ascii="Times New Roman" w:hAnsi="Times New Roman" w:cs="Times New Roman"/>
          <w:sz w:val="24"/>
          <w:szCs w:val="24"/>
        </w:rPr>
        <w:t>.</w:t>
      </w:r>
      <w:r w:rsidRPr="009C41C0">
        <w:rPr>
          <w:rFonts w:ascii="Times New Roman" w:hAnsi="Times New Roman" w:cs="Times New Roman"/>
          <w:sz w:val="24"/>
          <w:szCs w:val="24"/>
        </w:rPr>
        <w:t xml:space="preserve">” </w:t>
      </w:r>
      <w:r w:rsidR="00E03EF6" w:rsidRPr="009C41C0">
        <w:rPr>
          <w:rFonts w:ascii="Times New Roman" w:hAnsi="Times New Roman" w:cs="Times New Roman"/>
          <w:sz w:val="24"/>
          <w:szCs w:val="24"/>
        </w:rPr>
        <w:t>In</w:t>
      </w:r>
      <w:r w:rsidRPr="009C41C0">
        <w:rPr>
          <w:rFonts w:ascii="Times New Roman" w:hAnsi="Times New Roman" w:cs="Times New Roman"/>
          <w:sz w:val="24"/>
          <w:szCs w:val="24"/>
        </w:rPr>
        <w:t xml:space="preserve"> </w:t>
      </w:r>
      <w:r w:rsidRPr="009C41C0">
        <w:rPr>
          <w:rFonts w:ascii="Times New Roman" w:hAnsi="Times New Roman" w:cs="Times New Roman"/>
          <w:i/>
          <w:iCs/>
          <w:sz w:val="24"/>
          <w:szCs w:val="24"/>
        </w:rPr>
        <w:t>The Welsh Law of Women</w:t>
      </w:r>
      <w:r w:rsidR="00E03EF6" w:rsidRPr="009C41C0">
        <w:rPr>
          <w:rFonts w:ascii="Times New Roman" w:hAnsi="Times New Roman" w:cs="Times New Roman"/>
          <w:i/>
          <w:iCs/>
          <w:sz w:val="24"/>
          <w:szCs w:val="24"/>
        </w:rPr>
        <w:t>,</w:t>
      </w:r>
      <w:r w:rsidRPr="009C41C0">
        <w:rPr>
          <w:rFonts w:ascii="Times New Roman" w:hAnsi="Times New Roman" w:cs="Times New Roman"/>
          <w:sz w:val="24"/>
          <w:szCs w:val="24"/>
        </w:rPr>
        <w:t xml:space="preserve"> ed. by Morfydd E. Owens &amp; Dafydd Jenkins. Cardiff: University of Wales Press, 2017. Pp. 1</w:t>
      </w:r>
      <w:r w:rsidR="00A13B1D" w:rsidRPr="009C41C0">
        <w:rPr>
          <w:rFonts w:ascii="Times New Roman" w:hAnsi="Times New Roman" w:cs="Times New Roman"/>
          <w:sz w:val="24"/>
          <w:szCs w:val="24"/>
        </w:rPr>
        <w:t>06</w:t>
      </w:r>
      <w:r w:rsidRPr="009C41C0">
        <w:rPr>
          <w:rFonts w:ascii="Times New Roman" w:hAnsi="Times New Roman" w:cs="Times New Roman"/>
          <w:sz w:val="24"/>
          <w:szCs w:val="24"/>
        </w:rPr>
        <w:t>-1</w:t>
      </w:r>
      <w:r w:rsidR="00A13B1D" w:rsidRPr="009C41C0">
        <w:rPr>
          <w:rFonts w:ascii="Times New Roman" w:hAnsi="Times New Roman" w:cs="Times New Roman"/>
          <w:sz w:val="24"/>
          <w:szCs w:val="24"/>
        </w:rPr>
        <w:t>30</w:t>
      </w:r>
      <w:r w:rsidRPr="009C41C0">
        <w:rPr>
          <w:rFonts w:ascii="Times New Roman" w:hAnsi="Times New Roman" w:cs="Times New Roman"/>
          <w:sz w:val="24"/>
          <w:szCs w:val="24"/>
        </w:rPr>
        <w:t>.</w:t>
      </w:r>
    </w:p>
    <w:p w14:paraId="0CF207E1" w14:textId="6A90CB77" w:rsidR="00EA4BA3" w:rsidRPr="009C41C0" w:rsidRDefault="00E47C6F" w:rsidP="00EA4BA3">
      <w:pPr>
        <w:pStyle w:val="FootnoteText"/>
        <w:ind w:left="567" w:hanging="567"/>
        <w:rPr>
          <w:rFonts w:ascii="Times New Roman" w:hAnsi="Times New Roman" w:cs="Times New Roman"/>
          <w:sz w:val="24"/>
          <w:szCs w:val="24"/>
        </w:rPr>
      </w:pPr>
      <w:r w:rsidRPr="009C41C0">
        <w:rPr>
          <w:rFonts w:ascii="Times New Roman" w:hAnsi="Times New Roman" w:cs="Times New Roman"/>
          <w:sz w:val="24"/>
          <w:szCs w:val="24"/>
        </w:rPr>
        <w:t>Mirriam-Webster Online Dictionary</w:t>
      </w:r>
      <w:r w:rsidRPr="009C41C0">
        <w:rPr>
          <w:rFonts w:ascii="Times New Roman" w:hAnsi="Times New Roman" w:cs="Times New Roman"/>
          <w:sz w:val="24"/>
          <w:szCs w:val="24"/>
        </w:rPr>
        <w:t>.</w:t>
      </w:r>
      <w:r w:rsidRPr="009C41C0">
        <w:rPr>
          <w:rFonts w:ascii="Times New Roman" w:hAnsi="Times New Roman" w:cs="Times New Roman"/>
          <w:sz w:val="24"/>
          <w:szCs w:val="24"/>
        </w:rPr>
        <w:t xml:space="preserve"> </w:t>
      </w:r>
      <w:proofErr w:type="spellStart"/>
      <w:r w:rsidRPr="009C41C0">
        <w:rPr>
          <w:rFonts w:ascii="Times New Roman" w:hAnsi="Times New Roman" w:cs="Times New Roman"/>
          <w:i/>
          <w:iCs/>
          <w:sz w:val="24"/>
          <w:szCs w:val="24"/>
        </w:rPr>
        <w:t>S</w:t>
      </w:r>
      <w:r w:rsidRPr="009C41C0">
        <w:rPr>
          <w:rFonts w:ascii="Times New Roman" w:hAnsi="Times New Roman" w:cs="Times New Roman"/>
          <w:i/>
          <w:iCs/>
          <w:sz w:val="24"/>
          <w:szCs w:val="24"/>
        </w:rPr>
        <w:t>.v</w:t>
      </w:r>
      <w:r w:rsidRPr="009C41C0">
        <w:rPr>
          <w:rFonts w:ascii="Times New Roman" w:hAnsi="Times New Roman" w:cs="Times New Roman"/>
          <w:sz w:val="24"/>
          <w:szCs w:val="24"/>
        </w:rPr>
        <w:t>.</w:t>
      </w:r>
      <w:proofErr w:type="spellEnd"/>
      <w:r w:rsidRPr="009C41C0">
        <w:rPr>
          <w:rFonts w:ascii="Times New Roman" w:hAnsi="Times New Roman" w:cs="Times New Roman"/>
          <w:sz w:val="24"/>
          <w:szCs w:val="24"/>
        </w:rPr>
        <w:t xml:space="preserve"> “Sexuality</w:t>
      </w:r>
      <w:r w:rsidRPr="009C41C0">
        <w:rPr>
          <w:rFonts w:ascii="Times New Roman" w:hAnsi="Times New Roman" w:cs="Times New Roman"/>
          <w:sz w:val="24"/>
          <w:szCs w:val="24"/>
        </w:rPr>
        <w:t>.</w:t>
      </w:r>
      <w:r w:rsidRPr="009C41C0">
        <w:rPr>
          <w:rFonts w:ascii="Times New Roman" w:hAnsi="Times New Roman" w:cs="Times New Roman"/>
          <w:sz w:val="24"/>
          <w:szCs w:val="24"/>
        </w:rPr>
        <w:t xml:space="preserve">” </w:t>
      </w:r>
      <w:r w:rsidRPr="009C41C0">
        <w:rPr>
          <w:rFonts w:ascii="Times New Roman" w:hAnsi="Times New Roman" w:cs="Times New Roman"/>
          <w:sz w:val="24"/>
          <w:szCs w:val="24"/>
        </w:rPr>
        <w:t>A</w:t>
      </w:r>
      <w:r w:rsidRPr="009C41C0">
        <w:rPr>
          <w:rFonts w:ascii="Times New Roman" w:hAnsi="Times New Roman" w:cs="Times New Roman"/>
          <w:sz w:val="24"/>
          <w:szCs w:val="24"/>
        </w:rPr>
        <w:t>ccessed November 3</w:t>
      </w:r>
      <w:r w:rsidRPr="009C41C0">
        <w:rPr>
          <w:rFonts w:ascii="Times New Roman" w:hAnsi="Times New Roman" w:cs="Times New Roman"/>
          <w:sz w:val="24"/>
          <w:szCs w:val="24"/>
          <w:vertAlign w:val="superscript"/>
        </w:rPr>
        <w:t>rd</w:t>
      </w:r>
      <w:r w:rsidRPr="009C41C0">
        <w:rPr>
          <w:rFonts w:ascii="Times New Roman" w:hAnsi="Times New Roman" w:cs="Times New Roman"/>
          <w:sz w:val="24"/>
          <w:szCs w:val="24"/>
        </w:rPr>
        <w:t>, 2023</w:t>
      </w:r>
      <w:r w:rsidRPr="009C41C0">
        <w:rPr>
          <w:rFonts w:ascii="Times New Roman" w:hAnsi="Times New Roman" w:cs="Times New Roman"/>
          <w:sz w:val="24"/>
          <w:szCs w:val="24"/>
        </w:rPr>
        <w:t>. URL:</w:t>
      </w:r>
      <w:r w:rsidRPr="009C41C0">
        <w:rPr>
          <w:rFonts w:ascii="Times New Roman" w:hAnsi="Times New Roman" w:cs="Times New Roman"/>
          <w:sz w:val="24"/>
          <w:szCs w:val="24"/>
        </w:rPr>
        <w:t xml:space="preserve"> </w:t>
      </w:r>
      <w:hyperlink r:id="rId10" w:history="1">
        <w:r w:rsidRPr="009C41C0">
          <w:rPr>
            <w:rStyle w:val="Hyperlink"/>
            <w:rFonts w:ascii="Times New Roman" w:hAnsi="Times New Roman" w:cs="Times New Roman"/>
            <w:sz w:val="24"/>
            <w:szCs w:val="24"/>
          </w:rPr>
          <w:t>https://www.merriam-webster.com/dictionary/sexuality</w:t>
        </w:r>
      </w:hyperlink>
      <w:r w:rsidRPr="009C41C0">
        <w:rPr>
          <w:rFonts w:ascii="Times New Roman" w:hAnsi="Times New Roman" w:cs="Times New Roman"/>
          <w:sz w:val="24"/>
          <w:szCs w:val="24"/>
        </w:rPr>
        <w:t>.</w:t>
      </w:r>
    </w:p>
    <w:p w14:paraId="3D73553B" w14:textId="77777777" w:rsidR="00E47C6F" w:rsidRPr="009C41C0" w:rsidRDefault="00E47C6F" w:rsidP="00EA4BA3">
      <w:pPr>
        <w:pStyle w:val="FootnoteText"/>
        <w:ind w:left="567" w:hanging="567"/>
        <w:rPr>
          <w:rFonts w:ascii="Times New Roman" w:hAnsi="Times New Roman" w:cs="Times New Roman"/>
          <w:sz w:val="24"/>
          <w:szCs w:val="24"/>
        </w:rPr>
      </w:pPr>
    </w:p>
    <w:p w14:paraId="2943C07F" w14:textId="27B95B58" w:rsidR="00EA4BA3" w:rsidRPr="009C41C0" w:rsidRDefault="00EA4BA3" w:rsidP="00EA4BA3">
      <w:pPr>
        <w:pStyle w:val="FootnoteText"/>
        <w:ind w:left="567" w:hanging="567"/>
        <w:rPr>
          <w:rFonts w:ascii="Times New Roman" w:hAnsi="Times New Roman" w:cs="Times New Roman"/>
          <w:sz w:val="24"/>
          <w:szCs w:val="24"/>
        </w:rPr>
      </w:pPr>
      <w:r w:rsidRPr="009C41C0">
        <w:rPr>
          <w:rFonts w:ascii="Times New Roman" w:hAnsi="Times New Roman" w:cs="Times New Roman"/>
          <w:sz w:val="24"/>
          <w:szCs w:val="24"/>
        </w:rPr>
        <w:t xml:space="preserve">Owen, Morfydd E. and Dafydd Jenkins (Eds.). </w:t>
      </w:r>
      <w:r w:rsidRPr="009C41C0">
        <w:rPr>
          <w:rFonts w:ascii="Times New Roman" w:hAnsi="Times New Roman" w:cs="Times New Roman"/>
          <w:i/>
          <w:iCs/>
          <w:sz w:val="24"/>
          <w:szCs w:val="24"/>
        </w:rPr>
        <w:t>The Welsh Law of Women.</w:t>
      </w:r>
      <w:r w:rsidRPr="009C41C0">
        <w:rPr>
          <w:rFonts w:ascii="Times New Roman" w:hAnsi="Times New Roman" w:cs="Times New Roman"/>
          <w:sz w:val="24"/>
          <w:szCs w:val="24"/>
        </w:rPr>
        <w:t xml:space="preserve"> Cardiff: University of Wales Press, 2017. </w:t>
      </w:r>
    </w:p>
    <w:p w14:paraId="273C9DDB" w14:textId="77777777" w:rsidR="00EA4BA3" w:rsidRPr="009C41C0" w:rsidRDefault="00EA4BA3" w:rsidP="00EA4BA3">
      <w:pPr>
        <w:pStyle w:val="FootnoteText"/>
        <w:ind w:left="567" w:hanging="567"/>
        <w:rPr>
          <w:rFonts w:ascii="Times New Roman" w:hAnsi="Times New Roman" w:cs="Times New Roman"/>
          <w:sz w:val="24"/>
          <w:szCs w:val="24"/>
        </w:rPr>
      </w:pPr>
    </w:p>
    <w:p w14:paraId="5B80AC9B" w14:textId="77777777" w:rsidR="00EA4BA3" w:rsidRPr="009C41C0" w:rsidRDefault="00EA4BA3" w:rsidP="00EA4BA3">
      <w:pPr>
        <w:pStyle w:val="FootnoteText"/>
        <w:ind w:left="567" w:hanging="567"/>
        <w:rPr>
          <w:rFonts w:ascii="Times New Roman" w:hAnsi="Times New Roman" w:cs="Times New Roman"/>
          <w:sz w:val="24"/>
          <w:szCs w:val="24"/>
        </w:rPr>
      </w:pPr>
      <w:r w:rsidRPr="009C41C0">
        <w:rPr>
          <w:rFonts w:ascii="Times New Roman" w:hAnsi="Times New Roman" w:cs="Times New Roman"/>
          <w:sz w:val="24"/>
          <w:szCs w:val="24"/>
        </w:rPr>
        <w:t xml:space="preserve">Owens, Morfydd E. “Shame and Reparation: woman’s place in the kin.” In the </w:t>
      </w:r>
      <w:r w:rsidRPr="009C41C0">
        <w:rPr>
          <w:rFonts w:ascii="Times New Roman" w:hAnsi="Times New Roman" w:cs="Times New Roman"/>
          <w:i/>
          <w:iCs/>
          <w:sz w:val="24"/>
          <w:szCs w:val="24"/>
        </w:rPr>
        <w:t>Welsh</w:t>
      </w:r>
      <w:r w:rsidRPr="009C41C0">
        <w:rPr>
          <w:rFonts w:ascii="Times New Roman" w:hAnsi="Times New Roman" w:cs="Times New Roman"/>
          <w:sz w:val="24"/>
          <w:szCs w:val="24"/>
        </w:rPr>
        <w:t xml:space="preserve"> </w:t>
      </w:r>
      <w:r w:rsidRPr="009C41C0">
        <w:rPr>
          <w:rFonts w:ascii="Times New Roman" w:hAnsi="Times New Roman" w:cs="Times New Roman"/>
          <w:i/>
          <w:iCs/>
          <w:sz w:val="24"/>
          <w:szCs w:val="24"/>
        </w:rPr>
        <w:t>Law</w:t>
      </w:r>
      <w:r w:rsidRPr="009C41C0">
        <w:rPr>
          <w:rFonts w:ascii="Times New Roman" w:hAnsi="Times New Roman" w:cs="Times New Roman"/>
          <w:sz w:val="24"/>
          <w:szCs w:val="24"/>
        </w:rPr>
        <w:t xml:space="preserve"> </w:t>
      </w:r>
      <w:r w:rsidRPr="009C41C0">
        <w:rPr>
          <w:rFonts w:ascii="Times New Roman" w:hAnsi="Times New Roman" w:cs="Times New Roman"/>
          <w:i/>
          <w:iCs/>
          <w:sz w:val="24"/>
          <w:szCs w:val="24"/>
        </w:rPr>
        <w:t>of</w:t>
      </w:r>
      <w:r w:rsidRPr="009C41C0">
        <w:rPr>
          <w:rFonts w:ascii="Times New Roman" w:hAnsi="Times New Roman" w:cs="Times New Roman"/>
          <w:sz w:val="24"/>
          <w:szCs w:val="24"/>
        </w:rPr>
        <w:t xml:space="preserve"> </w:t>
      </w:r>
      <w:r w:rsidRPr="009C41C0">
        <w:rPr>
          <w:rFonts w:ascii="Times New Roman" w:hAnsi="Times New Roman" w:cs="Times New Roman"/>
          <w:i/>
          <w:iCs/>
          <w:sz w:val="24"/>
          <w:szCs w:val="24"/>
        </w:rPr>
        <w:t>Women,</w:t>
      </w:r>
      <w:r w:rsidRPr="009C41C0">
        <w:rPr>
          <w:rFonts w:ascii="Times New Roman" w:hAnsi="Times New Roman" w:cs="Times New Roman"/>
          <w:sz w:val="24"/>
          <w:szCs w:val="24"/>
        </w:rPr>
        <w:t xml:space="preserve"> ed. by Morfydd E. Owens &amp; Dafydd Jenkins. Cardiff: University of Wales Press, 2017. Pp. 44-77.</w:t>
      </w:r>
    </w:p>
    <w:p w14:paraId="726A8C2C" w14:textId="77777777" w:rsidR="00EA4BA3" w:rsidRPr="009C41C0" w:rsidRDefault="00EA4BA3" w:rsidP="00EA4BA3">
      <w:pPr>
        <w:pStyle w:val="FootnoteText"/>
        <w:ind w:left="567" w:hanging="567"/>
        <w:rPr>
          <w:rFonts w:ascii="Times New Roman" w:hAnsi="Times New Roman" w:cs="Times New Roman"/>
          <w:sz w:val="24"/>
          <w:szCs w:val="24"/>
        </w:rPr>
      </w:pPr>
    </w:p>
    <w:p w14:paraId="2783D6B4" w14:textId="6A5CBDE1" w:rsidR="006D0B94" w:rsidRPr="009C41C0" w:rsidRDefault="006D0B94" w:rsidP="002D3280">
      <w:pPr>
        <w:ind w:left="567" w:hanging="567"/>
        <w:rPr>
          <w:rFonts w:ascii="Times New Roman" w:hAnsi="Times New Roman" w:cs="Times New Roman"/>
          <w:sz w:val="24"/>
          <w:szCs w:val="24"/>
        </w:rPr>
      </w:pPr>
      <w:r w:rsidRPr="009C41C0">
        <w:rPr>
          <w:rFonts w:ascii="Times New Roman" w:hAnsi="Times New Roman" w:cs="Times New Roman"/>
          <w:sz w:val="24"/>
          <w:szCs w:val="24"/>
        </w:rPr>
        <w:t>Pr</w:t>
      </w:r>
      <w:r w:rsidR="008F385A" w:rsidRPr="009C41C0">
        <w:rPr>
          <w:rFonts w:ascii="Times New Roman" w:hAnsi="Times New Roman" w:cs="Times New Roman"/>
          <w:sz w:val="24"/>
          <w:szCs w:val="24"/>
        </w:rPr>
        <w:t>y</w:t>
      </w:r>
      <w:r w:rsidRPr="009C41C0">
        <w:rPr>
          <w:rFonts w:ascii="Times New Roman" w:hAnsi="Times New Roman" w:cs="Times New Roman"/>
          <w:sz w:val="24"/>
          <w:szCs w:val="24"/>
        </w:rPr>
        <w:t xml:space="preserve">ce, Huw. “Lawbooks and Literacy in Medieval Wales.” Speculum vol. 75: no. 1 (2000). Accessed online Jan. 9, 2024. </w:t>
      </w:r>
      <w:hyperlink r:id="rId11" w:history="1">
        <w:r w:rsidR="00185C72" w:rsidRPr="009C41C0">
          <w:rPr>
            <w:rStyle w:val="Hyperlink"/>
            <w:rFonts w:ascii="Times New Roman" w:hAnsi="Times New Roman" w:cs="Times New Roman"/>
            <w:sz w:val="24"/>
            <w:szCs w:val="24"/>
          </w:rPr>
          <w:t>https://www.jstor.org/stable/2887424</w:t>
        </w:r>
      </w:hyperlink>
      <w:r w:rsidR="00185C72" w:rsidRPr="009C41C0">
        <w:rPr>
          <w:rFonts w:ascii="Times New Roman" w:hAnsi="Times New Roman" w:cs="Times New Roman"/>
          <w:sz w:val="24"/>
          <w:szCs w:val="24"/>
        </w:rPr>
        <w:t>. P</w:t>
      </w:r>
      <w:r w:rsidRPr="009C41C0">
        <w:rPr>
          <w:rFonts w:ascii="Times New Roman" w:hAnsi="Times New Roman" w:cs="Times New Roman"/>
          <w:sz w:val="24"/>
          <w:szCs w:val="24"/>
        </w:rPr>
        <w:t xml:space="preserve">p. </w:t>
      </w:r>
      <w:r w:rsidR="00185C72" w:rsidRPr="009C41C0">
        <w:rPr>
          <w:rFonts w:ascii="Times New Roman" w:hAnsi="Times New Roman" w:cs="Times New Roman"/>
          <w:sz w:val="24"/>
          <w:szCs w:val="24"/>
        </w:rPr>
        <w:t>29-67</w:t>
      </w:r>
      <w:r w:rsidRPr="009C41C0">
        <w:rPr>
          <w:rFonts w:ascii="Times New Roman" w:hAnsi="Times New Roman" w:cs="Times New Roman"/>
          <w:sz w:val="24"/>
          <w:szCs w:val="24"/>
        </w:rPr>
        <w:t>.</w:t>
      </w:r>
    </w:p>
    <w:p w14:paraId="04361829" w14:textId="7918F58D" w:rsidR="008F7C34" w:rsidRPr="009C41C0" w:rsidRDefault="00690D22" w:rsidP="008F2D7C">
      <w:pPr>
        <w:pStyle w:val="FootnoteText"/>
        <w:rPr>
          <w:rFonts w:ascii="Times New Roman" w:hAnsi="Times New Roman" w:cs="Times New Roman"/>
          <w:sz w:val="24"/>
          <w:szCs w:val="24"/>
        </w:rPr>
      </w:pPr>
      <w:r w:rsidRPr="009C41C0">
        <w:rPr>
          <w:rFonts w:ascii="Times New Roman" w:hAnsi="Times New Roman" w:cs="Times New Roman"/>
          <w:sz w:val="24"/>
          <w:szCs w:val="24"/>
        </w:rPr>
        <w:t>Roberts,</w:t>
      </w:r>
      <w:r w:rsidR="00B2696B" w:rsidRPr="009C41C0">
        <w:rPr>
          <w:rFonts w:ascii="Times New Roman" w:hAnsi="Times New Roman" w:cs="Times New Roman"/>
          <w:sz w:val="24"/>
          <w:szCs w:val="24"/>
        </w:rPr>
        <w:t xml:space="preserve"> Sara Elin.</w:t>
      </w:r>
      <w:r w:rsidRPr="009C41C0">
        <w:rPr>
          <w:rFonts w:ascii="Times New Roman" w:hAnsi="Times New Roman" w:cs="Times New Roman"/>
          <w:sz w:val="24"/>
          <w:szCs w:val="24"/>
        </w:rPr>
        <w:t xml:space="preserve"> </w:t>
      </w:r>
      <w:r w:rsidRPr="009C41C0">
        <w:rPr>
          <w:rFonts w:ascii="Times New Roman" w:hAnsi="Times New Roman" w:cs="Times New Roman"/>
          <w:i/>
          <w:iCs/>
          <w:sz w:val="24"/>
          <w:szCs w:val="24"/>
        </w:rPr>
        <w:t>The Legal triads of Medieval Wales</w:t>
      </w:r>
      <w:r w:rsidR="00B2696B" w:rsidRPr="009C41C0">
        <w:rPr>
          <w:rFonts w:ascii="Times New Roman" w:hAnsi="Times New Roman" w:cs="Times New Roman"/>
          <w:i/>
          <w:iCs/>
          <w:sz w:val="24"/>
          <w:szCs w:val="24"/>
        </w:rPr>
        <w:t xml:space="preserve">. </w:t>
      </w:r>
      <w:r w:rsidRPr="009C41C0">
        <w:rPr>
          <w:rFonts w:ascii="Times New Roman" w:hAnsi="Times New Roman" w:cs="Times New Roman"/>
          <w:sz w:val="24"/>
          <w:szCs w:val="24"/>
        </w:rPr>
        <w:t>Cardiff: University of Wales Press, 2007</w:t>
      </w:r>
      <w:r w:rsidR="00B2696B" w:rsidRPr="009C41C0">
        <w:rPr>
          <w:rFonts w:ascii="Times New Roman" w:hAnsi="Times New Roman" w:cs="Times New Roman"/>
          <w:sz w:val="24"/>
          <w:szCs w:val="24"/>
        </w:rPr>
        <w:t xml:space="preserve">. </w:t>
      </w:r>
    </w:p>
    <w:p w14:paraId="50254C7C" w14:textId="77777777" w:rsidR="008F7C34" w:rsidRPr="009C41C0" w:rsidRDefault="008F7C34" w:rsidP="008F7C34">
      <w:pPr>
        <w:pStyle w:val="FootnoteText"/>
        <w:rPr>
          <w:rFonts w:ascii="Times New Roman" w:hAnsi="Times New Roman" w:cs="Times New Roman"/>
          <w:sz w:val="24"/>
          <w:szCs w:val="24"/>
        </w:rPr>
      </w:pPr>
    </w:p>
    <w:p w14:paraId="275687C5" w14:textId="77777777" w:rsidR="00690D22" w:rsidRDefault="00690D22" w:rsidP="0047090B">
      <w:pPr>
        <w:pStyle w:val="FootnoteText"/>
        <w:rPr>
          <w:rFonts w:ascii="Times New Roman" w:hAnsi="Times New Roman" w:cs="Times New Roman"/>
        </w:rPr>
      </w:pPr>
    </w:p>
    <w:p w14:paraId="7A86A96B" w14:textId="77777777" w:rsidR="002607D4" w:rsidRDefault="002607D4" w:rsidP="0047090B">
      <w:pPr>
        <w:pStyle w:val="FootnoteText"/>
        <w:rPr>
          <w:rFonts w:ascii="Times New Roman" w:hAnsi="Times New Roman" w:cs="Times New Roman"/>
        </w:rPr>
      </w:pPr>
    </w:p>
    <w:p w14:paraId="27ABD621" w14:textId="77777777" w:rsidR="009358C1" w:rsidRPr="00FA211F" w:rsidRDefault="009358C1" w:rsidP="009358C1">
      <w:pPr>
        <w:pStyle w:val="FootnoteText"/>
        <w:rPr>
          <w:rFonts w:ascii="Times New Roman" w:hAnsi="Times New Roman" w:cs="Times New Roman"/>
        </w:rPr>
      </w:pPr>
    </w:p>
    <w:p w14:paraId="78036B64" w14:textId="77777777" w:rsidR="00A82045" w:rsidRPr="0052175B" w:rsidRDefault="00A82045" w:rsidP="00A82045">
      <w:pPr>
        <w:rPr>
          <w:rFonts w:ascii="Times New Roman" w:hAnsi="Times New Roman" w:cs="Times New Roman"/>
          <w:sz w:val="18"/>
          <w:szCs w:val="18"/>
        </w:rPr>
      </w:pPr>
    </w:p>
    <w:sectPr w:rsidR="00A82045" w:rsidRPr="0052175B" w:rsidSect="000A61FB">
      <w:headerReference w:type="default" r:id="rId12"/>
      <w:pgSz w:w="12240" w:h="15840"/>
      <w:pgMar w:top="1440" w:right="1440"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03AFE" w14:textId="77777777" w:rsidR="000A61FB" w:rsidRDefault="000A61FB" w:rsidP="00D00E2E">
      <w:pPr>
        <w:spacing w:after="0" w:line="240" w:lineRule="auto"/>
      </w:pPr>
      <w:r>
        <w:separator/>
      </w:r>
    </w:p>
  </w:endnote>
  <w:endnote w:type="continuationSeparator" w:id="0">
    <w:p w14:paraId="04E6BF78" w14:textId="77777777" w:rsidR="000A61FB" w:rsidRDefault="000A61FB" w:rsidP="00D00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AF639" w14:textId="77777777" w:rsidR="000A61FB" w:rsidRDefault="000A61FB" w:rsidP="00D00E2E">
      <w:pPr>
        <w:spacing w:after="0" w:line="240" w:lineRule="auto"/>
      </w:pPr>
      <w:r>
        <w:separator/>
      </w:r>
    </w:p>
  </w:footnote>
  <w:footnote w:type="continuationSeparator" w:id="0">
    <w:p w14:paraId="7674637F" w14:textId="77777777" w:rsidR="000A61FB" w:rsidRDefault="000A61FB" w:rsidP="00D00E2E">
      <w:pPr>
        <w:spacing w:after="0" w:line="240" w:lineRule="auto"/>
      </w:pPr>
      <w:r>
        <w:continuationSeparator/>
      </w:r>
    </w:p>
  </w:footnote>
  <w:footnote w:id="1">
    <w:p w14:paraId="3ACC0C88" w14:textId="51BF1306" w:rsidR="00263680" w:rsidRPr="00662B65" w:rsidRDefault="00CD1C25" w:rsidP="00662B65">
      <w:pPr>
        <w:pStyle w:val="NoSpacing"/>
        <w:ind w:firstLine="720"/>
        <w:rPr>
          <w:rFonts w:ascii="Times New Roman" w:eastAsia="Times New Roman" w:hAnsi="Times New Roman" w:cs="Times New Roman"/>
          <w:spacing w:val="-5"/>
          <w:kern w:val="0"/>
          <w:sz w:val="20"/>
          <w:szCs w:val="20"/>
          <w:lang w:eastAsia="en-CA"/>
          <w14:ligatures w14:val="none"/>
        </w:rPr>
      </w:pPr>
      <w:r w:rsidRPr="00CD1C25">
        <w:rPr>
          <w:rStyle w:val="FootnoteReference"/>
          <w:rFonts w:ascii="Times New Roman" w:hAnsi="Times New Roman" w:cs="Times New Roman"/>
          <w:sz w:val="20"/>
          <w:szCs w:val="20"/>
        </w:rPr>
        <w:footnoteRef/>
      </w:r>
      <w:r w:rsidRPr="00CD1C25">
        <w:t xml:space="preserve"> </w:t>
      </w:r>
      <w:r w:rsidRPr="00662B65">
        <w:rPr>
          <w:rFonts w:ascii="Times New Roman" w:hAnsi="Times New Roman" w:cs="Times New Roman"/>
          <w:sz w:val="20"/>
          <w:szCs w:val="20"/>
        </w:rPr>
        <w:t xml:space="preserve">T.M. Charles-Edwards, “Honour and Status in some Irish and Welsh Prose Tales,” </w:t>
      </w:r>
      <w:proofErr w:type="spellStart"/>
      <w:r w:rsidRPr="00662B65">
        <w:rPr>
          <w:rFonts w:ascii="Times New Roman" w:hAnsi="Times New Roman" w:cs="Times New Roman"/>
          <w:i/>
          <w:iCs/>
          <w:sz w:val="20"/>
          <w:szCs w:val="20"/>
        </w:rPr>
        <w:t>Eriu</w:t>
      </w:r>
      <w:proofErr w:type="spellEnd"/>
      <w:r w:rsidRPr="00662B65">
        <w:rPr>
          <w:rFonts w:ascii="Times New Roman" w:hAnsi="Times New Roman" w:cs="Times New Roman"/>
          <w:sz w:val="20"/>
          <w:szCs w:val="20"/>
        </w:rPr>
        <w:t xml:space="preserve"> vol. 29 (1978), accessed online October 15</w:t>
      </w:r>
      <w:r w:rsidRPr="00662B65">
        <w:rPr>
          <w:rFonts w:ascii="Times New Roman" w:hAnsi="Times New Roman" w:cs="Times New Roman"/>
          <w:sz w:val="20"/>
          <w:szCs w:val="20"/>
          <w:vertAlign w:val="superscript"/>
        </w:rPr>
        <w:t>th</w:t>
      </w:r>
      <w:r w:rsidRPr="00662B65">
        <w:rPr>
          <w:rFonts w:ascii="Times New Roman" w:hAnsi="Times New Roman" w:cs="Times New Roman"/>
          <w:sz w:val="20"/>
          <w:szCs w:val="20"/>
        </w:rPr>
        <w:t xml:space="preserve">, 2023, URL: </w:t>
      </w:r>
      <w:hyperlink r:id="rId1" w:history="1">
        <w:r w:rsidRPr="00662B65">
          <w:rPr>
            <w:rStyle w:val="Hyperlink"/>
            <w:rFonts w:ascii="Times New Roman" w:eastAsia="Times New Roman" w:hAnsi="Times New Roman" w:cs="Times New Roman"/>
            <w:spacing w:val="-5"/>
            <w:kern w:val="0"/>
            <w:sz w:val="20"/>
            <w:szCs w:val="20"/>
            <w:lang w:eastAsia="en-CA"/>
            <w14:ligatures w14:val="none"/>
          </w:rPr>
          <w:t>https://www.jstor.org/stable/30007769</w:t>
        </w:r>
      </w:hyperlink>
      <w:r w:rsidRPr="00662B65">
        <w:rPr>
          <w:rFonts w:ascii="Times New Roman" w:eastAsia="Times New Roman" w:hAnsi="Times New Roman" w:cs="Times New Roman"/>
          <w:spacing w:val="-5"/>
          <w:kern w:val="0"/>
          <w:sz w:val="20"/>
          <w:szCs w:val="20"/>
          <w:lang w:eastAsia="en-CA"/>
          <w14:ligatures w14:val="none"/>
        </w:rPr>
        <w:t xml:space="preserve">, </w:t>
      </w:r>
      <w:r w:rsidR="00263680" w:rsidRPr="00662B65">
        <w:rPr>
          <w:rFonts w:ascii="Times New Roman" w:hAnsi="Times New Roman" w:cs="Times New Roman"/>
          <w:sz w:val="20"/>
          <w:szCs w:val="20"/>
        </w:rPr>
        <w:t>p. 123</w:t>
      </w:r>
      <w:r w:rsidR="00A03ACC" w:rsidRPr="00662B65">
        <w:rPr>
          <w:rFonts w:ascii="Times New Roman" w:hAnsi="Times New Roman" w:cs="Times New Roman"/>
          <w:sz w:val="20"/>
          <w:szCs w:val="20"/>
        </w:rPr>
        <w:t xml:space="preserve">-124. </w:t>
      </w:r>
    </w:p>
  </w:footnote>
  <w:footnote w:id="2">
    <w:p w14:paraId="1169EEB1" w14:textId="77777777" w:rsidR="00464EC9" w:rsidRPr="00662B65" w:rsidRDefault="00464EC9" w:rsidP="00662B65">
      <w:pPr>
        <w:pStyle w:val="NoSpacing"/>
        <w:ind w:firstLine="567"/>
        <w:rPr>
          <w:rFonts w:ascii="Times New Roman" w:hAnsi="Times New Roman" w:cs="Times New Roman"/>
          <w:sz w:val="20"/>
          <w:szCs w:val="20"/>
        </w:rPr>
      </w:pPr>
      <w:r w:rsidRPr="00662B65">
        <w:rPr>
          <w:rStyle w:val="FootnoteReference"/>
          <w:rFonts w:ascii="Times New Roman" w:hAnsi="Times New Roman" w:cs="Times New Roman"/>
          <w:sz w:val="20"/>
          <w:szCs w:val="20"/>
        </w:rPr>
        <w:footnoteRef/>
      </w:r>
      <w:r w:rsidRPr="00662B65">
        <w:rPr>
          <w:rFonts w:ascii="Times New Roman" w:hAnsi="Times New Roman" w:cs="Times New Roman"/>
          <w:sz w:val="20"/>
          <w:szCs w:val="20"/>
        </w:rPr>
        <w:t xml:space="preserve"> Sara Elin Roberts, </w:t>
      </w:r>
      <w:r w:rsidRPr="00662B65">
        <w:rPr>
          <w:rFonts w:ascii="Times New Roman" w:hAnsi="Times New Roman" w:cs="Times New Roman"/>
          <w:i/>
          <w:iCs/>
          <w:sz w:val="20"/>
          <w:szCs w:val="20"/>
        </w:rPr>
        <w:t>The Legal triads of Medieval Wales</w:t>
      </w:r>
      <w:r w:rsidRPr="00662B65">
        <w:rPr>
          <w:rFonts w:ascii="Times New Roman" w:hAnsi="Times New Roman" w:cs="Times New Roman"/>
          <w:sz w:val="20"/>
          <w:szCs w:val="20"/>
        </w:rPr>
        <w:t xml:space="preserve"> (Cardiff: University of Wales Press, 2007), p. 217. </w:t>
      </w:r>
      <w:r w:rsidRPr="00662B65">
        <w:rPr>
          <w:rFonts w:ascii="Times New Roman" w:hAnsi="Times New Roman" w:cs="Times New Roman"/>
          <w:color w:val="000000" w:themeColor="text1"/>
          <w:sz w:val="20"/>
          <w:szCs w:val="20"/>
        </w:rPr>
        <w:t>The native law of Wales specifically identifies three vital, inter-related characteristics that made up the legal worth of its citizens and the basis of what formed an individual’s status: “kind [of person], and status, and inheritance; inheritance is according to status, status according to kind, kind because of the difference between persons according to the law, such as the difference between a king and noblewoman, man and woman, eldest and youngest, nobleman and bondsman;”(217). T</w:t>
      </w:r>
      <w:r w:rsidRPr="00662B65">
        <w:rPr>
          <w:rFonts w:ascii="Times New Roman" w:hAnsi="Times New Roman" w:cs="Times New Roman"/>
          <w:sz w:val="20"/>
          <w:szCs w:val="20"/>
        </w:rPr>
        <w:t>he original Welsh version states “</w:t>
      </w:r>
      <w:r w:rsidRPr="00662B65">
        <w:rPr>
          <w:rFonts w:ascii="Times New Roman" w:hAnsi="Times New Roman" w:cs="Times New Roman"/>
          <w:i/>
          <w:iCs/>
          <w:sz w:val="20"/>
          <w:szCs w:val="20"/>
        </w:rPr>
        <w:t xml:space="preserve">Tri </w:t>
      </w:r>
      <w:proofErr w:type="spellStart"/>
      <w:r w:rsidRPr="00662B65">
        <w:rPr>
          <w:rFonts w:ascii="Times New Roman" w:hAnsi="Times New Roman" w:cs="Times New Roman"/>
          <w:i/>
          <w:iCs/>
          <w:sz w:val="20"/>
          <w:szCs w:val="20"/>
        </w:rPr>
        <w:t>phriodolder</w:t>
      </w:r>
      <w:proofErr w:type="spellEnd"/>
      <w:r w:rsidRPr="00662B65">
        <w:rPr>
          <w:rFonts w:ascii="Times New Roman" w:hAnsi="Times New Roman" w:cs="Times New Roman"/>
          <w:i/>
          <w:iCs/>
          <w:sz w:val="20"/>
          <w:szCs w:val="20"/>
        </w:rPr>
        <w:t xml:space="preserve"> </w:t>
      </w:r>
      <w:proofErr w:type="spellStart"/>
      <w:r w:rsidRPr="00662B65">
        <w:rPr>
          <w:rFonts w:ascii="Times New Roman" w:hAnsi="Times New Roman" w:cs="Times New Roman"/>
          <w:i/>
          <w:iCs/>
          <w:sz w:val="20"/>
          <w:szCs w:val="20"/>
        </w:rPr>
        <w:t>yssyd</w:t>
      </w:r>
      <w:proofErr w:type="spellEnd"/>
      <w:r w:rsidRPr="00662B65">
        <w:rPr>
          <w:rFonts w:ascii="Times New Roman" w:hAnsi="Times New Roman" w:cs="Times New Roman"/>
          <w:i/>
          <w:iCs/>
          <w:sz w:val="20"/>
          <w:szCs w:val="20"/>
        </w:rPr>
        <w:t xml:space="preserve">: ry6, a </w:t>
      </w:r>
      <w:proofErr w:type="spellStart"/>
      <w:r w:rsidRPr="00662B65">
        <w:rPr>
          <w:rFonts w:ascii="Times New Roman" w:hAnsi="Times New Roman" w:cs="Times New Roman"/>
          <w:i/>
          <w:iCs/>
          <w:sz w:val="20"/>
          <w:szCs w:val="20"/>
        </w:rPr>
        <w:t>breint</w:t>
      </w:r>
      <w:proofErr w:type="spellEnd"/>
      <w:r w:rsidRPr="00662B65">
        <w:rPr>
          <w:rFonts w:ascii="Times New Roman" w:hAnsi="Times New Roman" w:cs="Times New Roman"/>
          <w:i/>
          <w:iCs/>
          <w:sz w:val="20"/>
          <w:szCs w:val="20"/>
        </w:rPr>
        <w:t xml:space="preserve"> ac </w:t>
      </w:r>
      <w:proofErr w:type="spellStart"/>
      <w:r w:rsidRPr="00662B65">
        <w:rPr>
          <w:rFonts w:ascii="Times New Roman" w:hAnsi="Times New Roman" w:cs="Times New Roman"/>
          <w:i/>
          <w:iCs/>
          <w:sz w:val="20"/>
          <w:szCs w:val="20"/>
        </w:rPr>
        <w:t>etiuedyaeth</w:t>
      </w:r>
      <w:proofErr w:type="spellEnd"/>
      <w:r w:rsidRPr="00662B65">
        <w:rPr>
          <w:rFonts w:ascii="Times New Roman" w:hAnsi="Times New Roman" w:cs="Times New Roman"/>
          <w:i/>
          <w:iCs/>
          <w:sz w:val="20"/>
          <w:szCs w:val="20"/>
        </w:rPr>
        <w:t xml:space="preserve">; </w:t>
      </w:r>
      <w:proofErr w:type="spellStart"/>
      <w:r w:rsidRPr="00662B65">
        <w:rPr>
          <w:rFonts w:ascii="Times New Roman" w:hAnsi="Times New Roman" w:cs="Times New Roman"/>
          <w:i/>
          <w:iCs/>
          <w:sz w:val="20"/>
          <w:szCs w:val="20"/>
        </w:rPr>
        <w:t>etiuedyaeth</w:t>
      </w:r>
      <w:proofErr w:type="spellEnd"/>
      <w:r w:rsidRPr="00662B65">
        <w:rPr>
          <w:rFonts w:ascii="Times New Roman" w:hAnsi="Times New Roman" w:cs="Times New Roman"/>
          <w:i/>
          <w:iCs/>
          <w:sz w:val="20"/>
          <w:szCs w:val="20"/>
        </w:rPr>
        <w:t xml:space="preserve"> </w:t>
      </w:r>
      <w:proofErr w:type="spellStart"/>
      <w:r w:rsidRPr="00662B65">
        <w:rPr>
          <w:rFonts w:ascii="Times New Roman" w:hAnsi="Times New Roman" w:cs="Times New Roman"/>
          <w:i/>
          <w:iCs/>
          <w:sz w:val="20"/>
          <w:szCs w:val="20"/>
        </w:rPr>
        <w:t>hagen</w:t>
      </w:r>
      <w:proofErr w:type="spellEnd"/>
      <w:r w:rsidRPr="00662B65">
        <w:rPr>
          <w:rFonts w:ascii="Times New Roman" w:hAnsi="Times New Roman" w:cs="Times New Roman"/>
          <w:i/>
          <w:iCs/>
          <w:sz w:val="20"/>
          <w:szCs w:val="20"/>
        </w:rPr>
        <w:t xml:space="preserve"> her6yd </w:t>
      </w:r>
      <w:proofErr w:type="spellStart"/>
      <w:r w:rsidRPr="00662B65">
        <w:rPr>
          <w:rFonts w:ascii="Times New Roman" w:hAnsi="Times New Roman" w:cs="Times New Roman"/>
          <w:i/>
          <w:iCs/>
          <w:sz w:val="20"/>
          <w:szCs w:val="20"/>
        </w:rPr>
        <w:t>breint</w:t>
      </w:r>
      <w:proofErr w:type="spellEnd"/>
      <w:r w:rsidRPr="00662B65">
        <w:rPr>
          <w:rFonts w:ascii="Times New Roman" w:hAnsi="Times New Roman" w:cs="Times New Roman"/>
          <w:i/>
          <w:iCs/>
          <w:sz w:val="20"/>
          <w:szCs w:val="20"/>
        </w:rPr>
        <w:t xml:space="preserve">, </w:t>
      </w:r>
      <w:proofErr w:type="spellStart"/>
      <w:r w:rsidRPr="00662B65">
        <w:rPr>
          <w:rFonts w:ascii="Times New Roman" w:hAnsi="Times New Roman" w:cs="Times New Roman"/>
          <w:i/>
          <w:iCs/>
          <w:sz w:val="20"/>
          <w:szCs w:val="20"/>
        </w:rPr>
        <w:t>breint</w:t>
      </w:r>
      <w:proofErr w:type="spellEnd"/>
      <w:r w:rsidRPr="00662B65">
        <w:rPr>
          <w:rFonts w:ascii="Times New Roman" w:hAnsi="Times New Roman" w:cs="Times New Roman"/>
          <w:i/>
          <w:iCs/>
          <w:sz w:val="20"/>
          <w:szCs w:val="20"/>
        </w:rPr>
        <w:t xml:space="preserve"> her6yd ry6, ry6 her6yd y g6ahan a </w:t>
      </w:r>
      <w:proofErr w:type="spellStart"/>
      <w:r w:rsidRPr="00662B65">
        <w:rPr>
          <w:rFonts w:ascii="Times New Roman" w:hAnsi="Times New Roman" w:cs="Times New Roman"/>
          <w:i/>
          <w:iCs/>
          <w:sz w:val="20"/>
          <w:szCs w:val="20"/>
        </w:rPr>
        <w:t>vyd</w:t>
      </w:r>
      <w:proofErr w:type="spellEnd"/>
      <w:r w:rsidRPr="00662B65">
        <w:rPr>
          <w:rFonts w:ascii="Times New Roman" w:hAnsi="Times New Roman" w:cs="Times New Roman"/>
          <w:i/>
          <w:iCs/>
          <w:sz w:val="20"/>
          <w:szCs w:val="20"/>
        </w:rPr>
        <w:t xml:space="preserve"> r6ng </w:t>
      </w:r>
      <w:proofErr w:type="spellStart"/>
      <w:r w:rsidRPr="00662B65">
        <w:rPr>
          <w:rFonts w:ascii="Times New Roman" w:hAnsi="Times New Roman" w:cs="Times New Roman"/>
          <w:i/>
          <w:iCs/>
          <w:sz w:val="20"/>
          <w:szCs w:val="20"/>
        </w:rPr>
        <w:t>dynyon</w:t>
      </w:r>
      <w:proofErr w:type="spellEnd"/>
      <w:r w:rsidRPr="00662B65">
        <w:rPr>
          <w:rFonts w:ascii="Times New Roman" w:hAnsi="Times New Roman" w:cs="Times New Roman"/>
          <w:i/>
          <w:iCs/>
          <w:sz w:val="20"/>
          <w:szCs w:val="20"/>
        </w:rPr>
        <w:t xml:space="preserve"> her6yd </w:t>
      </w:r>
      <w:proofErr w:type="spellStart"/>
      <w:r w:rsidRPr="00662B65">
        <w:rPr>
          <w:rFonts w:ascii="Times New Roman" w:hAnsi="Times New Roman" w:cs="Times New Roman"/>
          <w:i/>
          <w:iCs/>
          <w:sz w:val="20"/>
          <w:szCs w:val="20"/>
        </w:rPr>
        <w:t>kyfreith</w:t>
      </w:r>
      <w:proofErr w:type="spellEnd"/>
      <w:r w:rsidRPr="00662B65">
        <w:rPr>
          <w:rFonts w:ascii="Times New Roman" w:hAnsi="Times New Roman" w:cs="Times New Roman"/>
          <w:i/>
          <w:iCs/>
          <w:sz w:val="20"/>
          <w:szCs w:val="20"/>
        </w:rPr>
        <w:t xml:space="preserve">, </w:t>
      </w:r>
      <w:proofErr w:type="spellStart"/>
      <w:r w:rsidRPr="00662B65">
        <w:rPr>
          <w:rFonts w:ascii="Times New Roman" w:hAnsi="Times New Roman" w:cs="Times New Roman"/>
          <w:i/>
          <w:iCs/>
          <w:sz w:val="20"/>
          <w:szCs w:val="20"/>
        </w:rPr>
        <w:t>megis</w:t>
      </w:r>
      <w:proofErr w:type="spellEnd"/>
      <w:r w:rsidRPr="00662B65">
        <w:rPr>
          <w:rFonts w:ascii="Times New Roman" w:hAnsi="Times New Roman" w:cs="Times New Roman"/>
          <w:i/>
          <w:iCs/>
          <w:sz w:val="20"/>
          <w:szCs w:val="20"/>
        </w:rPr>
        <w:t xml:space="preserve"> g6ahan </w:t>
      </w:r>
      <w:proofErr w:type="spellStart"/>
      <w:r w:rsidRPr="00662B65">
        <w:rPr>
          <w:rFonts w:ascii="Times New Roman" w:hAnsi="Times New Roman" w:cs="Times New Roman"/>
          <w:i/>
          <w:iCs/>
          <w:sz w:val="20"/>
          <w:szCs w:val="20"/>
        </w:rPr>
        <w:t>brenhin</w:t>
      </w:r>
      <w:proofErr w:type="spellEnd"/>
      <w:r w:rsidRPr="00662B65">
        <w:rPr>
          <w:rFonts w:ascii="Times New Roman" w:hAnsi="Times New Roman" w:cs="Times New Roman"/>
          <w:i/>
          <w:iCs/>
          <w:sz w:val="20"/>
          <w:szCs w:val="20"/>
        </w:rPr>
        <w:t xml:space="preserve"> y </w:t>
      </w:r>
      <w:proofErr w:type="spellStart"/>
      <w:r w:rsidRPr="00662B65">
        <w:rPr>
          <w:rFonts w:ascii="Times New Roman" w:hAnsi="Times New Roman" w:cs="Times New Roman"/>
          <w:i/>
          <w:iCs/>
          <w:sz w:val="20"/>
          <w:szCs w:val="20"/>
        </w:rPr>
        <w:t>gan</w:t>
      </w:r>
      <w:proofErr w:type="spellEnd"/>
      <w:r w:rsidRPr="00662B65">
        <w:rPr>
          <w:rFonts w:ascii="Times New Roman" w:hAnsi="Times New Roman" w:cs="Times New Roman"/>
          <w:i/>
          <w:iCs/>
          <w:sz w:val="20"/>
          <w:szCs w:val="20"/>
        </w:rPr>
        <w:t xml:space="preserve"> uchel6r, g6r a g6reic, </w:t>
      </w:r>
      <w:proofErr w:type="spellStart"/>
      <w:r w:rsidRPr="00662B65">
        <w:rPr>
          <w:rFonts w:ascii="Times New Roman" w:hAnsi="Times New Roman" w:cs="Times New Roman"/>
          <w:i/>
          <w:iCs/>
          <w:sz w:val="20"/>
          <w:szCs w:val="20"/>
        </w:rPr>
        <w:t>hynaf</w:t>
      </w:r>
      <w:proofErr w:type="spellEnd"/>
      <w:r w:rsidRPr="00662B65">
        <w:rPr>
          <w:rFonts w:ascii="Times New Roman" w:hAnsi="Times New Roman" w:cs="Times New Roman"/>
          <w:i/>
          <w:iCs/>
          <w:sz w:val="20"/>
          <w:szCs w:val="20"/>
        </w:rPr>
        <w:t xml:space="preserve"> a </w:t>
      </w:r>
      <w:proofErr w:type="spellStart"/>
      <w:r w:rsidRPr="00662B65">
        <w:rPr>
          <w:rFonts w:ascii="Times New Roman" w:hAnsi="Times New Roman" w:cs="Times New Roman"/>
          <w:i/>
          <w:iCs/>
          <w:sz w:val="20"/>
          <w:szCs w:val="20"/>
        </w:rPr>
        <w:t>jeuaf</w:t>
      </w:r>
      <w:proofErr w:type="spellEnd"/>
      <w:r w:rsidRPr="00662B65">
        <w:rPr>
          <w:rFonts w:ascii="Times New Roman" w:hAnsi="Times New Roman" w:cs="Times New Roman"/>
          <w:i/>
          <w:iCs/>
          <w:sz w:val="20"/>
          <w:szCs w:val="20"/>
        </w:rPr>
        <w:t xml:space="preserve">, </w:t>
      </w:r>
      <w:proofErr w:type="spellStart"/>
      <w:r w:rsidRPr="00662B65">
        <w:rPr>
          <w:rFonts w:ascii="Times New Roman" w:hAnsi="Times New Roman" w:cs="Times New Roman"/>
          <w:i/>
          <w:iCs/>
          <w:sz w:val="20"/>
          <w:szCs w:val="20"/>
        </w:rPr>
        <w:t>breyr</w:t>
      </w:r>
      <w:proofErr w:type="spellEnd"/>
      <w:r w:rsidRPr="00662B65">
        <w:rPr>
          <w:rFonts w:ascii="Times New Roman" w:hAnsi="Times New Roman" w:cs="Times New Roman"/>
          <w:i/>
          <w:iCs/>
          <w:sz w:val="20"/>
          <w:szCs w:val="20"/>
        </w:rPr>
        <w:t xml:space="preserve"> a </w:t>
      </w:r>
      <w:proofErr w:type="spellStart"/>
      <w:r w:rsidRPr="00662B65">
        <w:rPr>
          <w:rFonts w:ascii="Times New Roman" w:hAnsi="Times New Roman" w:cs="Times New Roman"/>
          <w:i/>
          <w:iCs/>
          <w:sz w:val="20"/>
          <w:szCs w:val="20"/>
        </w:rPr>
        <w:t>bilaen</w:t>
      </w:r>
      <w:proofErr w:type="spellEnd"/>
      <w:r w:rsidRPr="00662B65">
        <w:rPr>
          <w:rFonts w:ascii="Times New Roman" w:hAnsi="Times New Roman" w:cs="Times New Roman"/>
          <w:sz w:val="20"/>
          <w:szCs w:val="20"/>
        </w:rPr>
        <w:t>” (p. 216).</w:t>
      </w:r>
    </w:p>
  </w:footnote>
  <w:footnote w:id="3">
    <w:p w14:paraId="5FAD75EB" w14:textId="2A9480A1" w:rsidR="00BA7A92" w:rsidRPr="002A3551" w:rsidRDefault="0005559A" w:rsidP="002A3551">
      <w:pPr>
        <w:pStyle w:val="NoSpacing"/>
        <w:ind w:firstLine="567"/>
        <w:rPr>
          <w:rFonts w:ascii="Times New Roman" w:eastAsia="Times New Roman" w:hAnsi="Times New Roman" w:cs="Times New Roman"/>
          <w:spacing w:val="-5"/>
          <w:kern w:val="0"/>
          <w:sz w:val="20"/>
          <w:szCs w:val="20"/>
          <w:lang w:eastAsia="en-CA"/>
          <w14:ligatures w14:val="none"/>
        </w:rPr>
      </w:pPr>
      <w:r w:rsidRPr="002A3551">
        <w:rPr>
          <w:rStyle w:val="FootnoteReference"/>
          <w:rFonts w:ascii="Times New Roman" w:hAnsi="Times New Roman" w:cs="Times New Roman"/>
          <w:sz w:val="20"/>
          <w:szCs w:val="20"/>
        </w:rPr>
        <w:footnoteRef/>
      </w:r>
      <w:r w:rsidRPr="002A3551">
        <w:rPr>
          <w:rFonts w:ascii="Times New Roman" w:hAnsi="Times New Roman" w:cs="Times New Roman"/>
          <w:sz w:val="20"/>
          <w:szCs w:val="20"/>
        </w:rPr>
        <w:t xml:space="preserve"> T.M. Charles-Edwards, “Honour and Status in some Irish and Welsh Prose Tales,” </w:t>
      </w:r>
      <w:proofErr w:type="spellStart"/>
      <w:r w:rsidRPr="002A3551">
        <w:rPr>
          <w:rFonts w:ascii="Times New Roman" w:hAnsi="Times New Roman" w:cs="Times New Roman"/>
          <w:i/>
          <w:iCs/>
          <w:sz w:val="20"/>
          <w:szCs w:val="20"/>
        </w:rPr>
        <w:t>Eriu</w:t>
      </w:r>
      <w:proofErr w:type="spellEnd"/>
      <w:r w:rsidRPr="002A3551">
        <w:rPr>
          <w:rFonts w:ascii="Times New Roman" w:hAnsi="Times New Roman" w:cs="Times New Roman"/>
          <w:sz w:val="20"/>
          <w:szCs w:val="20"/>
        </w:rPr>
        <w:t xml:space="preserve"> vol. 29 (1978), accessed online October 15</w:t>
      </w:r>
      <w:r w:rsidRPr="002A3551">
        <w:rPr>
          <w:rFonts w:ascii="Times New Roman" w:hAnsi="Times New Roman" w:cs="Times New Roman"/>
          <w:sz w:val="20"/>
          <w:szCs w:val="20"/>
          <w:vertAlign w:val="superscript"/>
        </w:rPr>
        <w:t>th</w:t>
      </w:r>
      <w:r w:rsidRPr="002A3551">
        <w:rPr>
          <w:rFonts w:ascii="Times New Roman" w:hAnsi="Times New Roman" w:cs="Times New Roman"/>
          <w:sz w:val="20"/>
          <w:szCs w:val="20"/>
        </w:rPr>
        <w:t xml:space="preserve">, 2023, URL: </w:t>
      </w:r>
      <w:hyperlink r:id="rId2" w:history="1">
        <w:r w:rsidRPr="002A3551">
          <w:rPr>
            <w:rStyle w:val="Hyperlink"/>
            <w:rFonts w:ascii="Times New Roman" w:eastAsia="Times New Roman" w:hAnsi="Times New Roman" w:cs="Times New Roman"/>
            <w:spacing w:val="-5"/>
            <w:kern w:val="0"/>
            <w:sz w:val="20"/>
            <w:szCs w:val="20"/>
            <w:lang w:eastAsia="en-CA"/>
            <w14:ligatures w14:val="none"/>
          </w:rPr>
          <w:t>https://www.jstor.org/stable/30007769</w:t>
        </w:r>
      </w:hyperlink>
      <w:r w:rsidRPr="002A3551">
        <w:rPr>
          <w:rFonts w:ascii="Times New Roman" w:eastAsia="Times New Roman" w:hAnsi="Times New Roman" w:cs="Times New Roman"/>
          <w:spacing w:val="-5"/>
          <w:kern w:val="0"/>
          <w:sz w:val="20"/>
          <w:szCs w:val="20"/>
          <w:lang w:eastAsia="en-CA"/>
          <w14:ligatures w14:val="none"/>
        </w:rPr>
        <w:t>, p. 130-131.</w:t>
      </w:r>
    </w:p>
  </w:footnote>
  <w:footnote w:id="4">
    <w:p w14:paraId="360BB1C7" w14:textId="7209BDB6" w:rsidR="00F05521" w:rsidRPr="002A3551" w:rsidRDefault="00BA7A92" w:rsidP="002A3551">
      <w:pPr>
        <w:pStyle w:val="NoSpacing"/>
        <w:ind w:firstLine="567"/>
        <w:rPr>
          <w:rFonts w:ascii="Times New Roman" w:eastAsia="Times New Roman" w:hAnsi="Times New Roman" w:cs="Times New Roman"/>
          <w:spacing w:val="-5"/>
          <w:kern w:val="0"/>
          <w:sz w:val="20"/>
          <w:szCs w:val="20"/>
          <w:lang w:eastAsia="en-CA"/>
          <w14:ligatures w14:val="none"/>
        </w:rPr>
      </w:pPr>
      <w:r w:rsidRPr="002A3551">
        <w:rPr>
          <w:rStyle w:val="FootnoteReference"/>
          <w:rFonts w:ascii="Times New Roman" w:hAnsi="Times New Roman" w:cs="Times New Roman"/>
          <w:sz w:val="20"/>
          <w:szCs w:val="20"/>
        </w:rPr>
        <w:footnoteRef/>
      </w:r>
      <w:r w:rsidRPr="002A3551">
        <w:rPr>
          <w:rFonts w:ascii="Times New Roman" w:hAnsi="Times New Roman" w:cs="Times New Roman"/>
          <w:sz w:val="20"/>
          <w:szCs w:val="20"/>
        </w:rPr>
        <w:t xml:space="preserve"> T.M. Charles-Edwards, “Honour and Status in some Irish and Welsh Prose Tales,” </w:t>
      </w:r>
      <w:proofErr w:type="spellStart"/>
      <w:r w:rsidRPr="002A3551">
        <w:rPr>
          <w:rFonts w:ascii="Times New Roman" w:hAnsi="Times New Roman" w:cs="Times New Roman"/>
          <w:i/>
          <w:iCs/>
          <w:sz w:val="20"/>
          <w:szCs w:val="20"/>
        </w:rPr>
        <w:t>Eriu</w:t>
      </w:r>
      <w:proofErr w:type="spellEnd"/>
      <w:r w:rsidRPr="002A3551">
        <w:rPr>
          <w:rFonts w:ascii="Times New Roman" w:hAnsi="Times New Roman" w:cs="Times New Roman"/>
          <w:sz w:val="20"/>
          <w:szCs w:val="20"/>
        </w:rPr>
        <w:t xml:space="preserve"> vol. 29 (1978), accessed online October 15</w:t>
      </w:r>
      <w:r w:rsidRPr="002A3551">
        <w:rPr>
          <w:rFonts w:ascii="Times New Roman" w:hAnsi="Times New Roman" w:cs="Times New Roman"/>
          <w:sz w:val="20"/>
          <w:szCs w:val="20"/>
          <w:vertAlign w:val="superscript"/>
        </w:rPr>
        <w:t>th</w:t>
      </w:r>
      <w:r w:rsidRPr="002A3551">
        <w:rPr>
          <w:rFonts w:ascii="Times New Roman" w:hAnsi="Times New Roman" w:cs="Times New Roman"/>
          <w:sz w:val="20"/>
          <w:szCs w:val="20"/>
        </w:rPr>
        <w:t xml:space="preserve">, 2023, URL: </w:t>
      </w:r>
      <w:hyperlink r:id="rId3" w:history="1">
        <w:r w:rsidRPr="002A3551">
          <w:rPr>
            <w:rStyle w:val="Hyperlink"/>
            <w:rFonts w:ascii="Times New Roman" w:eastAsia="Times New Roman" w:hAnsi="Times New Roman" w:cs="Times New Roman"/>
            <w:spacing w:val="-5"/>
            <w:kern w:val="0"/>
            <w:sz w:val="20"/>
            <w:szCs w:val="20"/>
            <w:lang w:eastAsia="en-CA"/>
            <w14:ligatures w14:val="none"/>
          </w:rPr>
          <w:t>https://www.jstor.org/stable/30007769</w:t>
        </w:r>
      </w:hyperlink>
      <w:r w:rsidRPr="002A3551">
        <w:rPr>
          <w:rFonts w:ascii="Times New Roman" w:eastAsia="Times New Roman" w:hAnsi="Times New Roman" w:cs="Times New Roman"/>
          <w:spacing w:val="-5"/>
          <w:kern w:val="0"/>
          <w:sz w:val="20"/>
          <w:szCs w:val="20"/>
          <w:lang w:eastAsia="en-CA"/>
          <w14:ligatures w14:val="none"/>
        </w:rPr>
        <w:t xml:space="preserve">, p. </w:t>
      </w:r>
      <w:r w:rsidR="0081216F" w:rsidRPr="002A3551">
        <w:rPr>
          <w:rFonts w:ascii="Times New Roman" w:eastAsia="Times New Roman" w:hAnsi="Times New Roman" w:cs="Times New Roman"/>
          <w:spacing w:val="-5"/>
          <w:kern w:val="0"/>
          <w:sz w:val="20"/>
          <w:szCs w:val="20"/>
          <w:lang w:eastAsia="en-CA"/>
          <w14:ligatures w14:val="none"/>
        </w:rPr>
        <w:t>123</w:t>
      </w:r>
      <w:r w:rsidRPr="002A3551">
        <w:rPr>
          <w:rFonts w:ascii="Times New Roman" w:eastAsia="Times New Roman" w:hAnsi="Times New Roman" w:cs="Times New Roman"/>
          <w:spacing w:val="-5"/>
          <w:kern w:val="0"/>
          <w:sz w:val="20"/>
          <w:szCs w:val="20"/>
          <w:lang w:eastAsia="en-CA"/>
          <w14:ligatures w14:val="none"/>
        </w:rPr>
        <w:t>.</w:t>
      </w:r>
    </w:p>
  </w:footnote>
  <w:footnote w:id="5">
    <w:p w14:paraId="2BA1F664" w14:textId="5839C1C8" w:rsidR="00805567" w:rsidRPr="002A3551" w:rsidRDefault="00805567" w:rsidP="009F16C2">
      <w:pPr>
        <w:pStyle w:val="FootnoteText"/>
        <w:ind w:firstLine="567"/>
        <w:rPr>
          <w:rFonts w:ascii="Times New Roman" w:hAnsi="Times New Roman" w:cs="Times New Roman"/>
        </w:rPr>
      </w:pPr>
      <w:r w:rsidRPr="002A3551">
        <w:rPr>
          <w:rStyle w:val="FootnoteReference"/>
          <w:rFonts w:ascii="Times New Roman" w:hAnsi="Times New Roman" w:cs="Times New Roman"/>
        </w:rPr>
        <w:footnoteRef/>
      </w:r>
      <w:r w:rsidRPr="002A3551">
        <w:rPr>
          <w:rFonts w:ascii="Times New Roman" w:hAnsi="Times New Roman" w:cs="Times New Roman"/>
        </w:rPr>
        <w:t xml:space="preserve"> </w:t>
      </w:r>
      <w:r w:rsidR="00D57B6B" w:rsidRPr="002A3551">
        <w:rPr>
          <w:rFonts w:ascii="Times New Roman" w:hAnsi="Times New Roman" w:cs="Times New Roman"/>
        </w:rPr>
        <w:t xml:space="preserve">T.M. Charles-Edwards, “Honour and Status in some Irish and Welsh Prose Tales,” </w:t>
      </w:r>
      <w:proofErr w:type="spellStart"/>
      <w:r w:rsidR="00D57B6B" w:rsidRPr="002A3551">
        <w:rPr>
          <w:rFonts w:ascii="Times New Roman" w:hAnsi="Times New Roman" w:cs="Times New Roman"/>
          <w:i/>
          <w:iCs/>
        </w:rPr>
        <w:t>Eriu</w:t>
      </w:r>
      <w:proofErr w:type="spellEnd"/>
      <w:r w:rsidR="00D57B6B" w:rsidRPr="002A3551">
        <w:rPr>
          <w:rFonts w:ascii="Times New Roman" w:hAnsi="Times New Roman" w:cs="Times New Roman"/>
        </w:rPr>
        <w:t xml:space="preserve"> vol. 29 (1978), accessed online October 15</w:t>
      </w:r>
      <w:r w:rsidR="00D57B6B" w:rsidRPr="002A3551">
        <w:rPr>
          <w:rFonts w:ascii="Times New Roman" w:hAnsi="Times New Roman" w:cs="Times New Roman"/>
          <w:vertAlign w:val="superscript"/>
        </w:rPr>
        <w:t>th</w:t>
      </w:r>
      <w:r w:rsidR="00D57B6B" w:rsidRPr="002A3551">
        <w:rPr>
          <w:rFonts w:ascii="Times New Roman" w:hAnsi="Times New Roman" w:cs="Times New Roman"/>
        </w:rPr>
        <w:t xml:space="preserve">, 2023, URL: </w:t>
      </w:r>
      <w:hyperlink r:id="rId4" w:history="1">
        <w:r w:rsidR="00D57B6B" w:rsidRPr="002A3551">
          <w:rPr>
            <w:rStyle w:val="Hyperlink"/>
            <w:rFonts w:ascii="Times New Roman" w:eastAsia="Times New Roman" w:hAnsi="Times New Roman" w:cs="Times New Roman"/>
            <w:spacing w:val="-5"/>
            <w:kern w:val="0"/>
            <w:lang w:eastAsia="en-CA"/>
            <w14:ligatures w14:val="none"/>
          </w:rPr>
          <w:t>https://www.jstor.org/stable/30007769</w:t>
        </w:r>
      </w:hyperlink>
      <w:r w:rsidR="00D57B6B" w:rsidRPr="002A3551">
        <w:rPr>
          <w:rFonts w:ascii="Times New Roman" w:eastAsia="Times New Roman" w:hAnsi="Times New Roman" w:cs="Times New Roman"/>
          <w:spacing w:val="-5"/>
          <w:kern w:val="0"/>
          <w:lang w:eastAsia="en-CA"/>
          <w14:ligatures w14:val="none"/>
        </w:rPr>
        <w:t>, p. 123</w:t>
      </w:r>
      <w:r w:rsidR="00D57B6B">
        <w:rPr>
          <w:rFonts w:ascii="Times New Roman" w:eastAsia="Times New Roman" w:hAnsi="Times New Roman" w:cs="Times New Roman"/>
          <w:spacing w:val="-5"/>
          <w:kern w:val="0"/>
          <w:lang w:eastAsia="en-CA"/>
          <w14:ligatures w14:val="none"/>
        </w:rPr>
        <w:t>-124</w:t>
      </w:r>
      <w:r w:rsidR="00097060">
        <w:rPr>
          <w:rFonts w:ascii="Times New Roman" w:eastAsia="Times New Roman" w:hAnsi="Times New Roman" w:cs="Times New Roman"/>
          <w:spacing w:val="-5"/>
          <w:kern w:val="0"/>
          <w:lang w:eastAsia="en-CA"/>
          <w14:ligatures w14:val="none"/>
        </w:rPr>
        <w:t xml:space="preserve">; examples of these </w:t>
      </w:r>
      <w:r w:rsidR="008C7CCC">
        <w:rPr>
          <w:rFonts w:ascii="Times New Roman" w:eastAsia="Times New Roman" w:hAnsi="Times New Roman" w:cs="Times New Roman"/>
          <w:spacing w:val="-5"/>
          <w:kern w:val="0"/>
          <w:lang w:eastAsia="en-CA"/>
          <w14:ligatures w14:val="none"/>
        </w:rPr>
        <w:t xml:space="preserve">in the Welsh and Irish saga tales </w:t>
      </w:r>
      <w:r w:rsidR="00097060">
        <w:rPr>
          <w:rFonts w:ascii="Times New Roman" w:eastAsia="Times New Roman" w:hAnsi="Times New Roman" w:cs="Times New Roman"/>
          <w:spacing w:val="-5"/>
          <w:kern w:val="0"/>
          <w:lang w:eastAsia="en-CA"/>
          <w14:ligatures w14:val="none"/>
        </w:rPr>
        <w:t xml:space="preserve">can be seen throughout Charles-Edwards’s article where he discusses the idea of relative status </w:t>
      </w:r>
      <w:r w:rsidR="00EF1314">
        <w:rPr>
          <w:rFonts w:ascii="Times New Roman" w:eastAsia="Times New Roman" w:hAnsi="Times New Roman" w:cs="Times New Roman"/>
          <w:spacing w:val="-5"/>
          <w:kern w:val="0"/>
          <w:lang w:eastAsia="en-CA"/>
          <w14:ligatures w14:val="none"/>
        </w:rPr>
        <w:t>and the importance that honour and shame had in shaping this status.</w:t>
      </w:r>
    </w:p>
  </w:footnote>
  <w:footnote w:id="6">
    <w:p w14:paraId="79AFED4A" w14:textId="48FBEA86" w:rsidR="00F05521" w:rsidRPr="002A3551" w:rsidRDefault="00F05521" w:rsidP="002A3551">
      <w:pPr>
        <w:pStyle w:val="NoSpacing"/>
        <w:ind w:firstLine="567"/>
        <w:rPr>
          <w:rFonts w:ascii="Times New Roman" w:hAnsi="Times New Roman" w:cs="Times New Roman"/>
          <w:sz w:val="20"/>
          <w:szCs w:val="20"/>
        </w:rPr>
      </w:pPr>
      <w:r w:rsidRPr="002A3551">
        <w:rPr>
          <w:rStyle w:val="FootnoteReference"/>
          <w:rFonts w:ascii="Times New Roman" w:hAnsi="Times New Roman" w:cs="Times New Roman"/>
          <w:sz w:val="20"/>
          <w:szCs w:val="20"/>
        </w:rPr>
        <w:footnoteRef/>
      </w:r>
      <w:r w:rsidRPr="002A3551">
        <w:rPr>
          <w:rFonts w:ascii="Times New Roman" w:hAnsi="Times New Roman" w:cs="Times New Roman"/>
          <w:sz w:val="20"/>
          <w:szCs w:val="20"/>
        </w:rPr>
        <w:t xml:space="preserve"> T.M. Charles-Edwards, “Honour and Status in some Irish and Welsh Prose Tales,” </w:t>
      </w:r>
      <w:proofErr w:type="spellStart"/>
      <w:r w:rsidRPr="002A3551">
        <w:rPr>
          <w:rFonts w:ascii="Times New Roman" w:hAnsi="Times New Roman" w:cs="Times New Roman"/>
          <w:i/>
          <w:iCs/>
          <w:sz w:val="20"/>
          <w:szCs w:val="20"/>
        </w:rPr>
        <w:t>Eriu</w:t>
      </w:r>
      <w:proofErr w:type="spellEnd"/>
      <w:r w:rsidRPr="002A3551">
        <w:rPr>
          <w:rFonts w:ascii="Times New Roman" w:hAnsi="Times New Roman" w:cs="Times New Roman"/>
          <w:sz w:val="20"/>
          <w:szCs w:val="20"/>
        </w:rPr>
        <w:t xml:space="preserve"> vol. 29 (1978), accessed online October 15</w:t>
      </w:r>
      <w:r w:rsidRPr="002A3551">
        <w:rPr>
          <w:rFonts w:ascii="Times New Roman" w:hAnsi="Times New Roman" w:cs="Times New Roman"/>
          <w:sz w:val="20"/>
          <w:szCs w:val="20"/>
          <w:vertAlign w:val="superscript"/>
        </w:rPr>
        <w:t>th</w:t>
      </w:r>
      <w:r w:rsidRPr="002A3551">
        <w:rPr>
          <w:rFonts w:ascii="Times New Roman" w:hAnsi="Times New Roman" w:cs="Times New Roman"/>
          <w:sz w:val="20"/>
          <w:szCs w:val="20"/>
        </w:rPr>
        <w:t xml:space="preserve">, 2023, URL: </w:t>
      </w:r>
      <w:hyperlink r:id="rId5" w:history="1">
        <w:r w:rsidRPr="002A3551">
          <w:rPr>
            <w:rStyle w:val="Hyperlink"/>
            <w:rFonts w:ascii="Times New Roman" w:eastAsia="Times New Roman" w:hAnsi="Times New Roman" w:cs="Times New Roman"/>
            <w:spacing w:val="-5"/>
            <w:kern w:val="0"/>
            <w:sz w:val="20"/>
            <w:szCs w:val="20"/>
            <w:lang w:eastAsia="en-CA"/>
            <w14:ligatures w14:val="none"/>
          </w:rPr>
          <w:t>https://www.jstor.org/stable/30007769</w:t>
        </w:r>
      </w:hyperlink>
      <w:r w:rsidRPr="002A3551">
        <w:rPr>
          <w:rFonts w:ascii="Times New Roman" w:eastAsia="Times New Roman" w:hAnsi="Times New Roman" w:cs="Times New Roman"/>
          <w:spacing w:val="-5"/>
          <w:kern w:val="0"/>
          <w:sz w:val="20"/>
          <w:szCs w:val="20"/>
          <w:lang w:eastAsia="en-CA"/>
          <w14:ligatures w14:val="none"/>
        </w:rPr>
        <w:t xml:space="preserve">, </w:t>
      </w:r>
      <w:r w:rsidRPr="002A3551">
        <w:rPr>
          <w:rFonts w:ascii="Times New Roman" w:hAnsi="Times New Roman" w:cs="Times New Roman"/>
          <w:sz w:val="20"/>
          <w:szCs w:val="20"/>
        </w:rPr>
        <w:t>p. 123; Charles-Edwards further elaborates that “the public verdict, once given, the person upon whom it has been given may be required to mark his recognition of the verdict by confirming his own behaviour to the valuation put upon him” (123). Though not related to the discussion of this paper, it is interesting as it demonstrates the dynamic relationship between a person, society, and status.</w:t>
      </w:r>
    </w:p>
  </w:footnote>
  <w:footnote w:id="7">
    <w:p w14:paraId="6D2F3374" w14:textId="77777777" w:rsidR="00F05521" w:rsidRPr="002A3551" w:rsidRDefault="00F05521" w:rsidP="002A3551">
      <w:pPr>
        <w:pStyle w:val="NoSpacing"/>
        <w:ind w:firstLine="567"/>
        <w:rPr>
          <w:rFonts w:ascii="Times New Roman" w:hAnsi="Times New Roman" w:cs="Times New Roman"/>
          <w:sz w:val="20"/>
          <w:szCs w:val="20"/>
        </w:rPr>
      </w:pPr>
      <w:r w:rsidRPr="002A3551">
        <w:rPr>
          <w:rStyle w:val="FootnoteReference"/>
          <w:rFonts w:ascii="Times New Roman" w:hAnsi="Times New Roman" w:cs="Times New Roman"/>
          <w:sz w:val="20"/>
          <w:szCs w:val="20"/>
        </w:rPr>
        <w:footnoteRef/>
      </w:r>
      <w:r w:rsidRPr="002A3551">
        <w:rPr>
          <w:rFonts w:ascii="Times New Roman" w:hAnsi="Times New Roman" w:cs="Times New Roman"/>
          <w:sz w:val="20"/>
          <w:szCs w:val="20"/>
        </w:rPr>
        <w:t xml:space="preserve"> Morfydd E. Owens, “Shame and Reparation: woman’s place in the kin,” from </w:t>
      </w:r>
      <w:r w:rsidRPr="002A3551">
        <w:rPr>
          <w:rFonts w:ascii="Times New Roman" w:hAnsi="Times New Roman" w:cs="Times New Roman"/>
          <w:i/>
          <w:iCs/>
          <w:sz w:val="20"/>
          <w:szCs w:val="20"/>
        </w:rPr>
        <w:t>The Welsh Law of Women</w:t>
      </w:r>
      <w:r w:rsidRPr="002A3551">
        <w:rPr>
          <w:rFonts w:ascii="Times New Roman" w:hAnsi="Times New Roman" w:cs="Times New Roman"/>
          <w:sz w:val="20"/>
          <w:szCs w:val="20"/>
        </w:rPr>
        <w:t xml:space="preserve"> (ed. by) Morfydd E. Owens &amp; Dafydd Jenkins (Cardiff: University of Wales Press, 2017) p. 50. </w:t>
      </w:r>
    </w:p>
  </w:footnote>
  <w:footnote w:id="8">
    <w:p w14:paraId="24B54505" w14:textId="4D145C70" w:rsidR="00221252" w:rsidRDefault="00221252" w:rsidP="00875CA6">
      <w:pPr>
        <w:pStyle w:val="FootnoteText"/>
        <w:ind w:firstLine="567"/>
      </w:pPr>
      <w:r>
        <w:rPr>
          <w:rStyle w:val="FootnoteReference"/>
        </w:rPr>
        <w:footnoteRef/>
      </w:r>
      <w:r>
        <w:t xml:space="preserve"> </w:t>
      </w:r>
      <w:r w:rsidRPr="00F71F9E">
        <w:rPr>
          <w:rFonts w:ascii="Times New Roman" w:hAnsi="Times New Roman" w:cs="Times New Roman"/>
        </w:rPr>
        <w:t xml:space="preserve">Sara Elin Roberts, </w:t>
      </w:r>
      <w:r w:rsidRPr="00F71F9E">
        <w:rPr>
          <w:rFonts w:ascii="Times New Roman" w:hAnsi="Times New Roman" w:cs="Times New Roman"/>
          <w:i/>
          <w:iCs/>
        </w:rPr>
        <w:t>The Legal triads of Medieval Wales</w:t>
      </w:r>
      <w:r w:rsidRPr="00F71F9E">
        <w:rPr>
          <w:rFonts w:ascii="Times New Roman" w:hAnsi="Times New Roman" w:cs="Times New Roman"/>
        </w:rPr>
        <w:t xml:space="preserve"> (Cardiff: University of Wales Press, 2007),</w:t>
      </w:r>
      <w:r>
        <w:rPr>
          <w:rFonts w:ascii="Times New Roman" w:hAnsi="Times New Roman" w:cs="Times New Roman"/>
        </w:rPr>
        <w:t xml:space="preserve"> p. </w:t>
      </w:r>
      <w:r w:rsidR="00797702">
        <w:rPr>
          <w:rFonts w:ascii="Times New Roman" w:hAnsi="Times New Roman" w:cs="Times New Roman"/>
        </w:rPr>
        <w:t>3-</w:t>
      </w:r>
      <w:r>
        <w:rPr>
          <w:rFonts w:ascii="Times New Roman" w:hAnsi="Times New Roman" w:cs="Times New Roman"/>
        </w:rPr>
        <w:t>4.</w:t>
      </w:r>
    </w:p>
  </w:footnote>
  <w:footnote w:id="9">
    <w:p w14:paraId="522A0533" w14:textId="0CC80A16" w:rsidR="0087533D" w:rsidRDefault="0087533D" w:rsidP="0087533D">
      <w:pPr>
        <w:pStyle w:val="FootnoteText"/>
        <w:ind w:firstLine="567"/>
      </w:pPr>
      <w:r>
        <w:rPr>
          <w:rStyle w:val="FootnoteReference"/>
        </w:rPr>
        <w:footnoteRef/>
      </w:r>
      <w:r>
        <w:t xml:space="preserve"> </w:t>
      </w:r>
      <w:r w:rsidR="000F0E21" w:rsidRPr="00FC6CA8">
        <w:rPr>
          <w:rFonts w:ascii="Times New Roman" w:hAnsi="Times New Roman" w:cs="Times New Roman"/>
        </w:rPr>
        <w:t xml:space="preserve">Robin Chapman Stacey, “Divorce Medieval Welsh style,” </w:t>
      </w:r>
      <w:r w:rsidR="000F0E21" w:rsidRPr="00FC6CA8">
        <w:rPr>
          <w:rFonts w:ascii="Times New Roman" w:hAnsi="Times New Roman" w:cs="Times New Roman"/>
          <w:i/>
          <w:iCs/>
        </w:rPr>
        <w:t>Speculum</w:t>
      </w:r>
      <w:r w:rsidR="000F0E21" w:rsidRPr="00FC6CA8">
        <w:rPr>
          <w:rFonts w:ascii="Times New Roman" w:hAnsi="Times New Roman" w:cs="Times New Roman"/>
        </w:rPr>
        <w:t xml:space="preserve"> </w:t>
      </w:r>
      <w:r w:rsidR="001F3593" w:rsidRPr="00FC6CA8">
        <w:rPr>
          <w:rFonts w:ascii="Times New Roman" w:hAnsi="Times New Roman" w:cs="Times New Roman"/>
        </w:rPr>
        <w:t>vol. 77:</w:t>
      </w:r>
      <w:r w:rsidR="00FC6CA8" w:rsidRPr="00FC6CA8">
        <w:rPr>
          <w:rFonts w:ascii="Times New Roman" w:hAnsi="Times New Roman" w:cs="Times New Roman"/>
        </w:rPr>
        <w:t xml:space="preserve"> no.</w:t>
      </w:r>
      <w:r w:rsidR="001F3593" w:rsidRPr="00FC6CA8">
        <w:rPr>
          <w:rFonts w:ascii="Times New Roman" w:hAnsi="Times New Roman" w:cs="Times New Roman"/>
        </w:rPr>
        <w:t xml:space="preserve"> </w:t>
      </w:r>
      <w:r w:rsidR="00FC6CA8" w:rsidRPr="00FC6CA8">
        <w:rPr>
          <w:rFonts w:ascii="Times New Roman" w:hAnsi="Times New Roman" w:cs="Times New Roman"/>
        </w:rPr>
        <w:t>4 (2002)</w:t>
      </w:r>
      <w:r w:rsidR="000F0E21" w:rsidRPr="00FC6CA8">
        <w:rPr>
          <w:rFonts w:ascii="Times New Roman" w:hAnsi="Times New Roman" w:cs="Times New Roman"/>
        </w:rPr>
        <w:t xml:space="preserve">, accessed online </w:t>
      </w:r>
      <w:r w:rsidR="001F3593" w:rsidRPr="00FC6CA8">
        <w:rPr>
          <w:rFonts w:ascii="Times New Roman" w:hAnsi="Times New Roman" w:cs="Times New Roman"/>
        </w:rPr>
        <w:t>Jan. 6</w:t>
      </w:r>
      <w:r w:rsidR="001F3593" w:rsidRPr="00FC6CA8">
        <w:rPr>
          <w:rFonts w:ascii="Times New Roman" w:hAnsi="Times New Roman" w:cs="Times New Roman"/>
          <w:vertAlign w:val="superscript"/>
        </w:rPr>
        <w:t>th</w:t>
      </w:r>
      <w:proofErr w:type="gramStart"/>
      <w:r w:rsidR="001F3593" w:rsidRPr="00FC6CA8">
        <w:rPr>
          <w:rFonts w:ascii="Times New Roman" w:hAnsi="Times New Roman" w:cs="Times New Roman"/>
        </w:rPr>
        <w:t xml:space="preserve"> 2024</w:t>
      </w:r>
      <w:proofErr w:type="gramEnd"/>
      <w:r w:rsidR="001F3593" w:rsidRPr="00FC6CA8">
        <w:rPr>
          <w:rFonts w:ascii="Times New Roman" w:hAnsi="Times New Roman" w:cs="Times New Roman"/>
        </w:rPr>
        <w:t>, p. 1108.</w:t>
      </w:r>
    </w:p>
  </w:footnote>
  <w:footnote w:id="10">
    <w:p w14:paraId="2001E0CC" w14:textId="57C1800D" w:rsidR="006667DE" w:rsidRDefault="006667DE" w:rsidP="006667DE">
      <w:pPr>
        <w:pStyle w:val="FootnoteText"/>
        <w:ind w:firstLine="567"/>
      </w:pPr>
      <w:r>
        <w:rPr>
          <w:rStyle w:val="FootnoteReference"/>
        </w:rPr>
        <w:footnoteRef/>
      </w:r>
      <w:r>
        <w:t xml:space="preserve"> </w:t>
      </w:r>
      <w:bookmarkStart w:id="0" w:name="_Hlk155712938"/>
      <w:r w:rsidR="003B1277" w:rsidRPr="006D0B94">
        <w:rPr>
          <w:rFonts w:ascii="Times New Roman" w:hAnsi="Times New Roman" w:cs="Times New Roman"/>
        </w:rPr>
        <w:t>H</w:t>
      </w:r>
      <w:r w:rsidR="00185C72">
        <w:rPr>
          <w:rFonts w:ascii="Times New Roman" w:hAnsi="Times New Roman" w:cs="Times New Roman"/>
        </w:rPr>
        <w:t>u</w:t>
      </w:r>
      <w:r w:rsidR="003B1277" w:rsidRPr="006D0B94">
        <w:rPr>
          <w:rFonts w:ascii="Times New Roman" w:hAnsi="Times New Roman" w:cs="Times New Roman"/>
        </w:rPr>
        <w:t>w Pr</w:t>
      </w:r>
      <w:r w:rsidR="008F385A">
        <w:rPr>
          <w:rFonts w:ascii="Times New Roman" w:hAnsi="Times New Roman" w:cs="Times New Roman"/>
        </w:rPr>
        <w:t>y</w:t>
      </w:r>
      <w:r w:rsidR="003B1277" w:rsidRPr="006D0B94">
        <w:rPr>
          <w:rFonts w:ascii="Times New Roman" w:hAnsi="Times New Roman" w:cs="Times New Roman"/>
        </w:rPr>
        <w:t>ce, “La</w:t>
      </w:r>
      <w:r w:rsidR="006D0B94" w:rsidRPr="006D0B94">
        <w:rPr>
          <w:rFonts w:ascii="Times New Roman" w:hAnsi="Times New Roman" w:cs="Times New Roman"/>
        </w:rPr>
        <w:t>w</w:t>
      </w:r>
      <w:r w:rsidR="003B1277" w:rsidRPr="006D0B94">
        <w:rPr>
          <w:rFonts w:ascii="Times New Roman" w:hAnsi="Times New Roman" w:cs="Times New Roman"/>
        </w:rPr>
        <w:t xml:space="preserve">books and Literacy in Medieval Wales,” </w:t>
      </w:r>
      <w:r w:rsidR="003B1277" w:rsidRPr="006D0B94">
        <w:rPr>
          <w:rFonts w:ascii="Times New Roman" w:hAnsi="Times New Roman" w:cs="Times New Roman"/>
          <w:i/>
          <w:iCs/>
        </w:rPr>
        <w:t>Speculum</w:t>
      </w:r>
      <w:r w:rsidR="003B1277" w:rsidRPr="006D0B94">
        <w:rPr>
          <w:rFonts w:ascii="Times New Roman" w:hAnsi="Times New Roman" w:cs="Times New Roman"/>
        </w:rPr>
        <w:t xml:space="preserve"> </w:t>
      </w:r>
      <w:r w:rsidR="00D96FDF" w:rsidRPr="006D0B94">
        <w:rPr>
          <w:rFonts w:ascii="Times New Roman" w:hAnsi="Times New Roman" w:cs="Times New Roman"/>
        </w:rPr>
        <w:t>vol. 75: no. 1 (2000)</w:t>
      </w:r>
      <w:r w:rsidR="006D0B94" w:rsidRPr="006D0B94">
        <w:rPr>
          <w:rFonts w:ascii="Times New Roman" w:hAnsi="Times New Roman" w:cs="Times New Roman"/>
        </w:rPr>
        <w:t>, accessed online Jan. 9, 2024, p. 34.</w:t>
      </w:r>
      <w:bookmarkEnd w:id="0"/>
    </w:p>
  </w:footnote>
  <w:footnote w:id="11">
    <w:p w14:paraId="05D86231" w14:textId="63AE0831" w:rsidR="00E330BF" w:rsidRDefault="00E330BF" w:rsidP="00E330BF">
      <w:pPr>
        <w:pStyle w:val="FootnoteText"/>
        <w:ind w:firstLine="567"/>
      </w:pPr>
      <w:r>
        <w:rPr>
          <w:rStyle w:val="FootnoteReference"/>
        </w:rPr>
        <w:footnoteRef/>
      </w:r>
      <w:r>
        <w:t xml:space="preserve"> </w:t>
      </w:r>
      <w:r w:rsidR="00C32B46" w:rsidRPr="006D0B94">
        <w:rPr>
          <w:rFonts w:ascii="Times New Roman" w:hAnsi="Times New Roman" w:cs="Times New Roman"/>
        </w:rPr>
        <w:t>H</w:t>
      </w:r>
      <w:r w:rsidR="00C32B46">
        <w:rPr>
          <w:rFonts w:ascii="Times New Roman" w:hAnsi="Times New Roman" w:cs="Times New Roman"/>
        </w:rPr>
        <w:t>u</w:t>
      </w:r>
      <w:r w:rsidR="00C32B46" w:rsidRPr="006D0B94">
        <w:rPr>
          <w:rFonts w:ascii="Times New Roman" w:hAnsi="Times New Roman" w:cs="Times New Roman"/>
        </w:rPr>
        <w:t>w Pr</w:t>
      </w:r>
      <w:r w:rsidR="008F385A">
        <w:rPr>
          <w:rFonts w:ascii="Times New Roman" w:hAnsi="Times New Roman" w:cs="Times New Roman"/>
        </w:rPr>
        <w:t>y</w:t>
      </w:r>
      <w:r w:rsidR="00C32B46" w:rsidRPr="006D0B94">
        <w:rPr>
          <w:rFonts w:ascii="Times New Roman" w:hAnsi="Times New Roman" w:cs="Times New Roman"/>
        </w:rPr>
        <w:t xml:space="preserve">ce, “Lawbooks and Literacy in Medieval Wales,” </w:t>
      </w:r>
      <w:r w:rsidR="00C32B46" w:rsidRPr="006D0B94">
        <w:rPr>
          <w:rFonts w:ascii="Times New Roman" w:hAnsi="Times New Roman" w:cs="Times New Roman"/>
          <w:i/>
          <w:iCs/>
        </w:rPr>
        <w:t>Speculum</w:t>
      </w:r>
      <w:r w:rsidR="00C32B46" w:rsidRPr="006D0B94">
        <w:rPr>
          <w:rFonts w:ascii="Times New Roman" w:hAnsi="Times New Roman" w:cs="Times New Roman"/>
        </w:rPr>
        <w:t xml:space="preserve"> vol. 75: no. 1 (2000), accessed online Jan. 9, 2024, p. 34</w:t>
      </w:r>
      <w:r w:rsidR="00C32B46">
        <w:rPr>
          <w:rFonts w:ascii="Times New Roman" w:hAnsi="Times New Roman" w:cs="Times New Roman"/>
        </w:rPr>
        <w:t xml:space="preserve">; </w:t>
      </w:r>
      <w:r w:rsidR="00570B63" w:rsidRPr="00F71F9E">
        <w:rPr>
          <w:rFonts w:ascii="Times New Roman" w:hAnsi="Times New Roman" w:cs="Times New Roman"/>
        </w:rPr>
        <w:t xml:space="preserve">Sara Elin Roberts, </w:t>
      </w:r>
      <w:r w:rsidR="00570B63" w:rsidRPr="00F71F9E">
        <w:rPr>
          <w:rFonts w:ascii="Times New Roman" w:hAnsi="Times New Roman" w:cs="Times New Roman"/>
          <w:i/>
          <w:iCs/>
        </w:rPr>
        <w:t>The Legal triads of Medieval Wales</w:t>
      </w:r>
      <w:r w:rsidR="00570B63" w:rsidRPr="00F71F9E">
        <w:rPr>
          <w:rFonts w:ascii="Times New Roman" w:hAnsi="Times New Roman" w:cs="Times New Roman"/>
        </w:rPr>
        <w:t xml:space="preserve"> (Cardiff: University of Wales Press, 2007),</w:t>
      </w:r>
      <w:r w:rsidR="00570B63">
        <w:rPr>
          <w:rFonts w:ascii="Times New Roman" w:hAnsi="Times New Roman" w:cs="Times New Roman"/>
        </w:rPr>
        <w:t xml:space="preserve"> p. </w:t>
      </w:r>
      <w:r w:rsidR="006B5623">
        <w:rPr>
          <w:rFonts w:ascii="Times New Roman" w:hAnsi="Times New Roman" w:cs="Times New Roman"/>
        </w:rPr>
        <w:t>2</w:t>
      </w:r>
      <w:r w:rsidR="00570B63">
        <w:rPr>
          <w:rFonts w:ascii="Times New Roman" w:hAnsi="Times New Roman" w:cs="Times New Roman"/>
        </w:rPr>
        <w:t>.</w:t>
      </w:r>
    </w:p>
  </w:footnote>
  <w:footnote w:id="12">
    <w:p w14:paraId="5C129086" w14:textId="77777777" w:rsidR="00C77356" w:rsidRDefault="00C77356" w:rsidP="00C77356">
      <w:pPr>
        <w:pStyle w:val="FootnoteText"/>
        <w:ind w:firstLine="567"/>
      </w:pPr>
      <w:r>
        <w:rPr>
          <w:rStyle w:val="FootnoteReference"/>
        </w:rPr>
        <w:footnoteRef/>
      </w:r>
      <w:r>
        <w:t xml:space="preserve"> </w:t>
      </w:r>
      <w:r w:rsidRPr="0063188E">
        <w:rPr>
          <w:rFonts w:ascii="Times New Roman" w:hAnsi="Times New Roman" w:cs="Times New Roman"/>
        </w:rPr>
        <w:t xml:space="preserve">Morfydd E. Owen and Dafydd Jenkins (Eds.), </w:t>
      </w:r>
      <w:r w:rsidRPr="008F2947">
        <w:rPr>
          <w:rFonts w:ascii="Times New Roman" w:hAnsi="Times New Roman" w:cs="Times New Roman"/>
          <w:i/>
          <w:iCs/>
        </w:rPr>
        <w:t>The Welsh Law of Women</w:t>
      </w:r>
      <w:r w:rsidRPr="0063188E">
        <w:rPr>
          <w:rFonts w:ascii="Times New Roman" w:hAnsi="Times New Roman" w:cs="Times New Roman"/>
        </w:rPr>
        <w:t xml:space="preserve"> (Cardiff: University of Wales Press, 2017), p.</w:t>
      </w:r>
      <w:r>
        <w:rPr>
          <w:rFonts w:ascii="Times New Roman" w:hAnsi="Times New Roman" w:cs="Times New Roman"/>
        </w:rPr>
        <w:t xml:space="preserve"> 242.</w:t>
      </w:r>
    </w:p>
  </w:footnote>
  <w:footnote w:id="13">
    <w:p w14:paraId="4F3F5E36" w14:textId="77777777" w:rsidR="00C77356" w:rsidRDefault="00C77356" w:rsidP="00C77356">
      <w:pPr>
        <w:pStyle w:val="FootnoteText"/>
        <w:ind w:firstLine="567"/>
      </w:pPr>
      <w:r>
        <w:rPr>
          <w:rStyle w:val="FootnoteReference"/>
        </w:rPr>
        <w:footnoteRef/>
      </w:r>
      <w:r>
        <w:t xml:space="preserve"> </w:t>
      </w:r>
      <w:r w:rsidRPr="0063188E">
        <w:rPr>
          <w:rFonts w:ascii="Times New Roman" w:hAnsi="Times New Roman" w:cs="Times New Roman"/>
        </w:rPr>
        <w:t xml:space="preserve">Morfydd E. Owen and Dafydd Jenkins (Eds.), </w:t>
      </w:r>
      <w:r w:rsidRPr="008F2947">
        <w:rPr>
          <w:rFonts w:ascii="Times New Roman" w:hAnsi="Times New Roman" w:cs="Times New Roman"/>
          <w:i/>
          <w:iCs/>
        </w:rPr>
        <w:t>The Welsh Law of Women</w:t>
      </w:r>
      <w:r w:rsidRPr="0063188E">
        <w:rPr>
          <w:rFonts w:ascii="Times New Roman" w:hAnsi="Times New Roman" w:cs="Times New Roman"/>
        </w:rPr>
        <w:t xml:space="preserve"> (Cardiff: University of Wales Press, 2017), p.</w:t>
      </w:r>
      <w:r>
        <w:rPr>
          <w:rFonts w:ascii="Times New Roman" w:hAnsi="Times New Roman" w:cs="Times New Roman"/>
        </w:rPr>
        <w:t xml:space="preserve"> 228; The author explains the link between the three definitions, explaining that</w:t>
      </w:r>
      <w:r w:rsidRPr="008376F8">
        <w:rPr>
          <w:rFonts w:ascii="Times New Roman" w:hAnsi="Times New Roman" w:cs="Times New Roman"/>
        </w:rPr>
        <w:t xml:space="preserve"> </w:t>
      </w:r>
      <w:r>
        <w:rPr>
          <w:rFonts w:ascii="Times New Roman" w:hAnsi="Times New Roman" w:cs="Times New Roman"/>
        </w:rPr>
        <w:t xml:space="preserve">“a </w:t>
      </w:r>
      <w:r w:rsidRPr="008376F8">
        <w:rPr>
          <w:rFonts w:ascii="Times New Roman" w:hAnsi="Times New Roman" w:cs="Times New Roman"/>
        </w:rPr>
        <w:t>state of enmity between kins was at one period created by other actions, as well as by homicide (…). This enmity was probably originally settled by a payment agreed between the two kins; the payment later became a fixed sum which varied according to the status of the victim and was related to the sarhead”</w:t>
      </w:r>
      <w:r>
        <w:rPr>
          <w:rFonts w:ascii="Times New Roman" w:hAnsi="Times New Roman" w:cs="Times New Roman"/>
        </w:rPr>
        <w:t xml:space="preserve"> (228).</w:t>
      </w:r>
    </w:p>
  </w:footnote>
  <w:footnote w:id="14">
    <w:p w14:paraId="4D0E2F48" w14:textId="77777777" w:rsidR="00C77356" w:rsidRDefault="00C77356" w:rsidP="00C77356">
      <w:pPr>
        <w:pStyle w:val="FootnoteText"/>
        <w:ind w:firstLine="567"/>
      </w:pPr>
      <w:r>
        <w:rPr>
          <w:rStyle w:val="FootnoteReference"/>
        </w:rPr>
        <w:footnoteRef/>
      </w:r>
      <w:r>
        <w:t xml:space="preserve"> </w:t>
      </w:r>
      <w:r w:rsidRPr="0063188E">
        <w:rPr>
          <w:rFonts w:ascii="Times New Roman" w:hAnsi="Times New Roman" w:cs="Times New Roman"/>
        </w:rPr>
        <w:t xml:space="preserve">Morfydd E. Owen and Dafydd Jenkins (Eds.), </w:t>
      </w:r>
      <w:r w:rsidRPr="008F2947">
        <w:rPr>
          <w:rFonts w:ascii="Times New Roman" w:hAnsi="Times New Roman" w:cs="Times New Roman"/>
          <w:i/>
          <w:iCs/>
        </w:rPr>
        <w:t>The Welsh Law of Women</w:t>
      </w:r>
      <w:r w:rsidRPr="0063188E">
        <w:rPr>
          <w:rFonts w:ascii="Times New Roman" w:hAnsi="Times New Roman" w:cs="Times New Roman"/>
        </w:rPr>
        <w:t xml:space="preserve"> (Cardiff: University of Wales Press, 2017), p.</w:t>
      </w:r>
      <w:r>
        <w:rPr>
          <w:rFonts w:ascii="Times New Roman" w:hAnsi="Times New Roman" w:cs="Times New Roman"/>
        </w:rPr>
        <w:t xml:space="preserve"> 246. </w:t>
      </w:r>
    </w:p>
  </w:footnote>
  <w:footnote w:id="15">
    <w:p w14:paraId="530DCBAB" w14:textId="4C662E3E" w:rsidR="00321748" w:rsidRDefault="00321748" w:rsidP="00321748">
      <w:pPr>
        <w:pStyle w:val="FootnoteText"/>
        <w:ind w:firstLine="567"/>
      </w:pPr>
      <w:r>
        <w:rPr>
          <w:rStyle w:val="FootnoteReference"/>
        </w:rPr>
        <w:footnoteRef/>
      </w:r>
      <w:r>
        <w:t xml:space="preserve"> </w:t>
      </w:r>
      <w:r w:rsidRPr="00321748">
        <w:rPr>
          <w:rFonts w:ascii="Times New Roman" w:hAnsi="Times New Roman" w:cs="Times New Roman"/>
        </w:rPr>
        <w:t xml:space="preserve">Morfydd E. Owen and Dafydd Jenkins (Eds.), </w:t>
      </w:r>
      <w:r w:rsidRPr="00321748">
        <w:rPr>
          <w:rFonts w:ascii="Times New Roman" w:hAnsi="Times New Roman" w:cs="Times New Roman"/>
          <w:i/>
          <w:iCs/>
        </w:rPr>
        <w:t>The Welsh Law of Women</w:t>
      </w:r>
      <w:r w:rsidRPr="00321748">
        <w:rPr>
          <w:rFonts w:ascii="Times New Roman" w:hAnsi="Times New Roman" w:cs="Times New Roman"/>
        </w:rPr>
        <w:t xml:space="preserve"> (Cardiff: University of Wales Press, 2017), 1</w:t>
      </w:r>
      <w:r w:rsidRPr="00321748">
        <w:rPr>
          <w:rFonts w:ascii="Times New Roman" w:hAnsi="Times New Roman" w:cs="Times New Roman"/>
        </w:rPr>
        <w:t>97.</w:t>
      </w:r>
    </w:p>
  </w:footnote>
  <w:footnote w:id="16">
    <w:p w14:paraId="185E5298" w14:textId="77777777" w:rsidR="003324E4" w:rsidRDefault="003324E4" w:rsidP="003324E4">
      <w:pPr>
        <w:pStyle w:val="FootnoteText"/>
        <w:ind w:firstLine="567"/>
      </w:pPr>
      <w:r w:rsidRPr="00F423AF">
        <w:rPr>
          <w:rStyle w:val="FootnoteReference"/>
        </w:rPr>
        <w:footnoteRef/>
      </w:r>
      <w:r w:rsidRPr="00F423AF">
        <w:t xml:space="preserve"> </w:t>
      </w:r>
      <w:r w:rsidRPr="001D53E1">
        <w:rPr>
          <w:rFonts w:ascii="Times New Roman" w:hAnsi="Times New Roman" w:cs="Times New Roman"/>
        </w:rPr>
        <w:t xml:space="preserve">Mirriam-Webster Online Dictionary, </w:t>
      </w:r>
      <w:proofErr w:type="spellStart"/>
      <w:r w:rsidRPr="001D53E1">
        <w:rPr>
          <w:rFonts w:ascii="Times New Roman" w:hAnsi="Times New Roman" w:cs="Times New Roman"/>
          <w:i/>
          <w:iCs/>
        </w:rPr>
        <w:t>s.v</w:t>
      </w:r>
      <w:r w:rsidRPr="001D53E1">
        <w:rPr>
          <w:rFonts w:ascii="Times New Roman" w:hAnsi="Times New Roman" w:cs="Times New Roman"/>
        </w:rPr>
        <w:t>.</w:t>
      </w:r>
      <w:proofErr w:type="spellEnd"/>
      <w:r w:rsidRPr="001D53E1">
        <w:rPr>
          <w:rFonts w:ascii="Times New Roman" w:hAnsi="Times New Roman" w:cs="Times New Roman"/>
        </w:rPr>
        <w:t xml:space="preserve"> “Sexuality,” accessed November 3</w:t>
      </w:r>
      <w:r w:rsidRPr="001D53E1">
        <w:rPr>
          <w:rFonts w:ascii="Times New Roman" w:hAnsi="Times New Roman" w:cs="Times New Roman"/>
          <w:vertAlign w:val="superscript"/>
        </w:rPr>
        <w:t>rd</w:t>
      </w:r>
      <w:r w:rsidRPr="001D53E1">
        <w:rPr>
          <w:rFonts w:ascii="Times New Roman" w:hAnsi="Times New Roman" w:cs="Times New Roman"/>
        </w:rPr>
        <w:t xml:space="preserve">, 2023, </w:t>
      </w:r>
      <w:hyperlink r:id="rId6" w:history="1">
        <w:r w:rsidRPr="001D53E1">
          <w:rPr>
            <w:rStyle w:val="Hyperlink"/>
            <w:rFonts w:ascii="Times New Roman" w:hAnsi="Times New Roman" w:cs="Times New Roman"/>
          </w:rPr>
          <w:t>https://www.merriam-webster.com/dictionary/sexuality</w:t>
        </w:r>
      </w:hyperlink>
      <w:r w:rsidRPr="001D53E1">
        <w:rPr>
          <w:rFonts w:ascii="Times New Roman" w:hAnsi="Times New Roman" w:cs="Times New Roman"/>
        </w:rPr>
        <w:t>.</w:t>
      </w:r>
      <w:r>
        <w:t xml:space="preserve"> </w:t>
      </w:r>
    </w:p>
  </w:footnote>
  <w:footnote w:id="17">
    <w:p w14:paraId="3FDB2E38" w14:textId="1BE0683E" w:rsidR="006206FD" w:rsidRDefault="006206FD" w:rsidP="006206FD">
      <w:pPr>
        <w:pStyle w:val="FootnoteText"/>
        <w:ind w:firstLine="567"/>
      </w:pPr>
      <w:r>
        <w:rPr>
          <w:rStyle w:val="FootnoteReference"/>
        </w:rPr>
        <w:footnoteRef/>
      </w:r>
      <w:r>
        <w:t xml:space="preserve"> </w:t>
      </w:r>
      <w:r w:rsidR="00EC4D88" w:rsidRPr="005A0C2F">
        <w:rPr>
          <w:rFonts w:ascii="Times New Roman" w:hAnsi="Times New Roman" w:cs="Times New Roman"/>
        </w:rPr>
        <w:t xml:space="preserve">R.R. Davies, “The Status of Women and the Practice of Marriage in late-Medieval Wales,” </w:t>
      </w:r>
      <w:r w:rsidR="00EC4D88">
        <w:rPr>
          <w:rFonts w:ascii="Times New Roman" w:hAnsi="Times New Roman" w:cs="Times New Roman"/>
        </w:rPr>
        <w:t>in</w:t>
      </w:r>
      <w:r w:rsidR="00EC4D88" w:rsidRPr="005A0C2F">
        <w:rPr>
          <w:rFonts w:ascii="Times New Roman" w:hAnsi="Times New Roman" w:cs="Times New Roman"/>
        </w:rPr>
        <w:t xml:space="preserve"> </w:t>
      </w:r>
      <w:r w:rsidR="00EC4D88" w:rsidRPr="005A0C2F">
        <w:rPr>
          <w:rFonts w:ascii="Times New Roman" w:hAnsi="Times New Roman" w:cs="Times New Roman"/>
          <w:i/>
          <w:iCs/>
        </w:rPr>
        <w:t>The Welsh Law of Women</w:t>
      </w:r>
      <w:r w:rsidR="00EC4D88" w:rsidRPr="005A0C2F">
        <w:rPr>
          <w:rFonts w:ascii="Times New Roman" w:hAnsi="Times New Roman" w:cs="Times New Roman"/>
        </w:rPr>
        <w:t xml:space="preserve"> ed. by Morfydd E</w:t>
      </w:r>
      <w:r w:rsidR="00EC4D88">
        <w:rPr>
          <w:rFonts w:ascii="Times New Roman" w:hAnsi="Times New Roman" w:cs="Times New Roman"/>
        </w:rPr>
        <w:t>.</w:t>
      </w:r>
      <w:r w:rsidR="00EC4D88" w:rsidRPr="005A0C2F">
        <w:rPr>
          <w:rFonts w:ascii="Times New Roman" w:hAnsi="Times New Roman" w:cs="Times New Roman"/>
        </w:rPr>
        <w:t xml:space="preserve"> Owens &amp; Dafydd Jenkins (Cardiff: University of Wales Press, 2017), p.</w:t>
      </w:r>
      <w:r w:rsidR="00862A18">
        <w:rPr>
          <w:rFonts w:ascii="Times New Roman" w:hAnsi="Times New Roman" w:cs="Times New Roman"/>
        </w:rPr>
        <w:t xml:space="preserve"> </w:t>
      </w:r>
      <w:r w:rsidR="00F2736B">
        <w:rPr>
          <w:rFonts w:ascii="Times New Roman" w:hAnsi="Times New Roman" w:cs="Times New Roman"/>
        </w:rPr>
        <w:t>123-124.</w:t>
      </w:r>
    </w:p>
  </w:footnote>
  <w:footnote w:id="18">
    <w:p w14:paraId="75935434" w14:textId="77777777" w:rsidR="003324E4" w:rsidRPr="001B1B30" w:rsidRDefault="003324E4" w:rsidP="003324E4">
      <w:pPr>
        <w:pStyle w:val="FootnoteText"/>
        <w:ind w:firstLine="567"/>
        <w:rPr>
          <w:rFonts w:ascii="Times New Roman" w:hAnsi="Times New Roman" w:cs="Times New Roman"/>
        </w:rPr>
      </w:pPr>
      <w:r w:rsidRPr="001B1B30">
        <w:rPr>
          <w:rStyle w:val="FootnoteReference"/>
          <w:rFonts w:ascii="Times New Roman" w:hAnsi="Times New Roman" w:cs="Times New Roman"/>
        </w:rPr>
        <w:footnoteRef/>
      </w:r>
      <w:r w:rsidRPr="001B1B30">
        <w:rPr>
          <w:rFonts w:ascii="Times New Roman" w:hAnsi="Times New Roman" w:cs="Times New Roman"/>
        </w:rPr>
        <w:t xml:space="preserve"> T.M. Charles-Edwards, “Nau </w:t>
      </w:r>
      <w:proofErr w:type="spellStart"/>
      <w:r w:rsidRPr="001B1B30">
        <w:rPr>
          <w:rFonts w:ascii="Times New Roman" w:hAnsi="Times New Roman" w:cs="Times New Roman"/>
        </w:rPr>
        <w:t>Kynywedi</w:t>
      </w:r>
      <w:proofErr w:type="spellEnd"/>
      <w:r w:rsidRPr="001B1B30">
        <w:rPr>
          <w:rFonts w:ascii="Times New Roman" w:hAnsi="Times New Roman" w:cs="Times New Roman"/>
        </w:rPr>
        <w:t xml:space="preserve"> </w:t>
      </w:r>
      <w:proofErr w:type="spellStart"/>
      <w:r w:rsidRPr="001B1B30">
        <w:rPr>
          <w:rFonts w:ascii="Times New Roman" w:hAnsi="Times New Roman" w:cs="Times New Roman"/>
        </w:rPr>
        <w:t>Teithiauc</w:t>
      </w:r>
      <w:proofErr w:type="spellEnd"/>
      <w:r w:rsidRPr="001B1B30">
        <w:rPr>
          <w:rFonts w:ascii="Times New Roman" w:hAnsi="Times New Roman" w:cs="Times New Roman"/>
        </w:rPr>
        <w:t xml:space="preserve">,” </w:t>
      </w:r>
      <w:r>
        <w:rPr>
          <w:rFonts w:ascii="Times New Roman" w:hAnsi="Times New Roman" w:cs="Times New Roman"/>
        </w:rPr>
        <w:t>in</w:t>
      </w:r>
      <w:r w:rsidRPr="001B1B30">
        <w:rPr>
          <w:rFonts w:ascii="Times New Roman" w:hAnsi="Times New Roman" w:cs="Times New Roman"/>
        </w:rPr>
        <w:t xml:space="preserve"> the </w:t>
      </w:r>
      <w:r w:rsidRPr="00BB7683">
        <w:rPr>
          <w:rFonts w:ascii="Times New Roman" w:hAnsi="Times New Roman" w:cs="Times New Roman"/>
          <w:i/>
          <w:iCs/>
        </w:rPr>
        <w:t xml:space="preserve">Welsh Law of Women </w:t>
      </w:r>
      <w:r w:rsidRPr="001B1B30">
        <w:rPr>
          <w:rFonts w:ascii="Times New Roman" w:hAnsi="Times New Roman" w:cs="Times New Roman"/>
        </w:rPr>
        <w:t xml:space="preserve">ed. by Morfydd E. Owens </w:t>
      </w:r>
      <w:r>
        <w:rPr>
          <w:rFonts w:ascii="Times New Roman" w:hAnsi="Times New Roman" w:cs="Times New Roman"/>
        </w:rPr>
        <w:t>(Cardiff: University of Wales Press, 2017), p. 29.</w:t>
      </w:r>
      <w:r w:rsidRPr="001B1B30">
        <w:rPr>
          <w:rFonts w:ascii="Times New Roman" w:hAnsi="Times New Roman" w:cs="Times New Roman"/>
        </w:rPr>
        <w:t xml:space="preserve"> </w:t>
      </w:r>
    </w:p>
  </w:footnote>
  <w:footnote w:id="19">
    <w:p w14:paraId="30123791" w14:textId="77777777" w:rsidR="003324E4" w:rsidRPr="006B2C53" w:rsidRDefault="003324E4" w:rsidP="003324E4">
      <w:pPr>
        <w:pStyle w:val="FootnoteText"/>
        <w:ind w:firstLine="567"/>
        <w:rPr>
          <w:rFonts w:ascii="Times New Roman" w:hAnsi="Times New Roman" w:cs="Times New Roman"/>
        </w:rPr>
      </w:pPr>
      <w:r>
        <w:rPr>
          <w:rStyle w:val="FootnoteReference"/>
        </w:rPr>
        <w:footnoteRef/>
      </w:r>
      <w:r>
        <w:t xml:space="preserve"> </w:t>
      </w:r>
      <w:r w:rsidRPr="001B1B30">
        <w:rPr>
          <w:rFonts w:ascii="Times New Roman" w:hAnsi="Times New Roman" w:cs="Times New Roman"/>
        </w:rPr>
        <w:t xml:space="preserve">T.M. Charles-Edwards, “Nau </w:t>
      </w:r>
      <w:proofErr w:type="spellStart"/>
      <w:r w:rsidRPr="001B1B30">
        <w:rPr>
          <w:rFonts w:ascii="Times New Roman" w:hAnsi="Times New Roman" w:cs="Times New Roman"/>
        </w:rPr>
        <w:t>Kynywedi</w:t>
      </w:r>
      <w:proofErr w:type="spellEnd"/>
      <w:r w:rsidRPr="001B1B30">
        <w:rPr>
          <w:rFonts w:ascii="Times New Roman" w:hAnsi="Times New Roman" w:cs="Times New Roman"/>
        </w:rPr>
        <w:t xml:space="preserve"> </w:t>
      </w:r>
      <w:proofErr w:type="spellStart"/>
      <w:r w:rsidRPr="001B1B30">
        <w:rPr>
          <w:rFonts w:ascii="Times New Roman" w:hAnsi="Times New Roman" w:cs="Times New Roman"/>
        </w:rPr>
        <w:t>Teithiauc</w:t>
      </w:r>
      <w:proofErr w:type="spellEnd"/>
      <w:r w:rsidRPr="001B1B30">
        <w:rPr>
          <w:rFonts w:ascii="Times New Roman" w:hAnsi="Times New Roman" w:cs="Times New Roman"/>
        </w:rPr>
        <w:t xml:space="preserve">,” </w:t>
      </w:r>
      <w:r>
        <w:rPr>
          <w:rFonts w:ascii="Times New Roman" w:hAnsi="Times New Roman" w:cs="Times New Roman"/>
        </w:rPr>
        <w:t>in</w:t>
      </w:r>
      <w:r w:rsidRPr="001B1B30">
        <w:rPr>
          <w:rFonts w:ascii="Times New Roman" w:hAnsi="Times New Roman" w:cs="Times New Roman"/>
        </w:rPr>
        <w:t xml:space="preserve"> the</w:t>
      </w:r>
      <w:r w:rsidRPr="00BB7683">
        <w:rPr>
          <w:rFonts w:ascii="Times New Roman" w:hAnsi="Times New Roman" w:cs="Times New Roman"/>
          <w:i/>
          <w:iCs/>
        </w:rPr>
        <w:t xml:space="preserve"> Welsh Law of Women</w:t>
      </w:r>
      <w:r w:rsidRPr="001B1B30">
        <w:rPr>
          <w:rFonts w:ascii="Times New Roman" w:hAnsi="Times New Roman" w:cs="Times New Roman"/>
        </w:rPr>
        <w:t xml:space="preserve"> ed. by Morfydd E. Owens </w:t>
      </w:r>
      <w:r>
        <w:rPr>
          <w:rFonts w:ascii="Times New Roman" w:hAnsi="Times New Roman" w:cs="Times New Roman"/>
        </w:rPr>
        <w:t>(Cardiff: University of Wales Press, 2017), p. 39-40.</w:t>
      </w:r>
      <w:r w:rsidRPr="001B1B30">
        <w:rPr>
          <w:rFonts w:ascii="Times New Roman" w:hAnsi="Times New Roman" w:cs="Times New Roman"/>
        </w:rPr>
        <w:t xml:space="preserve"> </w:t>
      </w:r>
    </w:p>
  </w:footnote>
  <w:footnote w:id="20">
    <w:p w14:paraId="45EA8613" w14:textId="77777777" w:rsidR="003324E4" w:rsidRPr="006B2C53" w:rsidRDefault="003324E4" w:rsidP="003324E4">
      <w:pPr>
        <w:pStyle w:val="FootnoteText"/>
        <w:ind w:firstLine="567"/>
        <w:rPr>
          <w:rFonts w:ascii="Times New Roman" w:hAnsi="Times New Roman" w:cs="Times New Roman"/>
        </w:rPr>
      </w:pPr>
      <w:r>
        <w:rPr>
          <w:rStyle w:val="FootnoteReference"/>
        </w:rPr>
        <w:footnoteRef/>
      </w:r>
      <w:r>
        <w:t xml:space="preserve"> </w:t>
      </w:r>
      <w:r w:rsidRPr="001B1B30">
        <w:rPr>
          <w:rFonts w:ascii="Times New Roman" w:hAnsi="Times New Roman" w:cs="Times New Roman"/>
        </w:rPr>
        <w:t xml:space="preserve">T.M. Charles-Edwards, “Nau </w:t>
      </w:r>
      <w:proofErr w:type="spellStart"/>
      <w:r w:rsidRPr="001B1B30">
        <w:rPr>
          <w:rFonts w:ascii="Times New Roman" w:hAnsi="Times New Roman" w:cs="Times New Roman"/>
        </w:rPr>
        <w:t>Kynywedi</w:t>
      </w:r>
      <w:proofErr w:type="spellEnd"/>
      <w:r w:rsidRPr="001B1B30">
        <w:rPr>
          <w:rFonts w:ascii="Times New Roman" w:hAnsi="Times New Roman" w:cs="Times New Roman"/>
        </w:rPr>
        <w:t xml:space="preserve"> </w:t>
      </w:r>
      <w:proofErr w:type="spellStart"/>
      <w:r w:rsidRPr="001B1B30">
        <w:rPr>
          <w:rFonts w:ascii="Times New Roman" w:hAnsi="Times New Roman" w:cs="Times New Roman"/>
        </w:rPr>
        <w:t>Teithiauc</w:t>
      </w:r>
      <w:proofErr w:type="spellEnd"/>
      <w:r w:rsidRPr="001B1B30">
        <w:rPr>
          <w:rFonts w:ascii="Times New Roman" w:hAnsi="Times New Roman" w:cs="Times New Roman"/>
        </w:rPr>
        <w:t xml:space="preserve">,” </w:t>
      </w:r>
      <w:r>
        <w:rPr>
          <w:rFonts w:ascii="Times New Roman" w:hAnsi="Times New Roman" w:cs="Times New Roman"/>
        </w:rPr>
        <w:t>in</w:t>
      </w:r>
      <w:r w:rsidRPr="001B1B30">
        <w:rPr>
          <w:rFonts w:ascii="Times New Roman" w:hAnsi="Times New Roman" w:cs="Times New Roman"/>
        </w:rPr>
        <w:t xml:space="preserve"> the</w:t>
      </w:r>
      <w:r w:rsidRPr="00BB7683">
        <w:rPr>
          <w:rFonts w:ascii="Times New Roman" w:hAnsi="Times New Roman" w:cs="Times New Roman"/>
          <w:i/>
          <w:iCs/>
        </w:rPr>
        <w:t xml:space="preserve"> Welsh Law of Women</w:t>
      </w:r>
      <w:r w:rsidRPr="001B1B30">
        <w:rPr>
          <w:rFonts w:ascii="Times New Roman" w:hAnsi="Times New Roman" w:cs="Times New Roman"/>
        </w:rPr>
        <w:t xml:space="preserve"> ed. by Morfydd E. Owens </w:t>
      </w:r>
      <w:r>
        <w:rPr>
          <w:rFonts w:ascii="Times New Roman" w:hAnsi="Times New Roman" w:cs="Times New Roman"/>
        </w:rPr>
        <w:t>(Cardiff: University of Wales Press, 2017), p. 39.</w:t>
      </w:r>
      <w:r w:rsidRPr="001B1B30">
        <w:rPr>
          <w:rFonts w:ascii="Times New Roman" w:hAnsi="Times New Roman" w:cs="Times New Roman"/>
        </w:rPr>
        <w:t xml:space="preserve"> </w:t>
      </w:r>
    </w:p>
  </w:footnote>
  <w:footnote w:id="21">
    <w:p w14:paraId="51265CEB" w14:textId="77777777" w:rsidR="003324E4" w:rsidRPr="008F385A" w:rsidRDefault="003324E4" w:rsidP="003324E4">
      <w:pPr>
        <w:pStyle w:val="FootnoteText"/>
        <w:ind w:firstLine="567"/>
        <w:rPr>
          <w:rFonts w:ascii="Times New Roman" w:hAnsi="Times New Roman" w:cs="Times New Roman"/>
        </w:rPr>
      </w:pPr>
      <w:r>
        <w:rPr>
          <w:rStyle w:val="FootnoteReference"/>
        </w:rPr>
        <w:footnoteRef/>
      </w:r>
      <w:r>
        <w:t xml:space="preserve"> </w:t>
      </w:r>
      <w:r w:rsidRPr="001B1B30">
        <w:rPr>
          <w:rFonts w:ascii="Times New Roman" w:hAnsi="Times New Roman" w:cs="Times New Roman"/>
        </w:rPr>
        <w:t xml:space="preserve">T.M. Charles-Edwards, “Nau </w:t>
      </w:r>
      <w:proofErr w:type="spellStart"/>
      <w:r w:rsidRPr="001B1B30">
        <w:rPr>
          <w:rFonts w:ascii="Times New Roman" w:hAnsi="Times New Roman" w:cs="Times New Roman"/>
        </w:rPr>
        <w:t>Kynywedi</w:t>
      </w:r>
      <w:proofErr w:type="spellEnd"/>
      <w:r w:rsidRPr="001B1B30">
        <w:rPr>
          <w:rFonts w:ascii="Times New Roman" w:hAnsi="Times New Roman" w:cs="Times New Roman"/>
        </w:rPr>
        <w:t xml:space="preserve"> </w:t>
      </w:r>
      <w:proofErr w:type="spellStart"/>
      <w:r w:rsidRPr="001B1B30">
        <w:rPr>
          <w:rFonts w:ascii="Times New Roman" w:hAnsi="Times New Roman" w:cs="Times New Roman"/>
        </w:rPr>
        <w:t>Teithiauc</w:t>
      </w:r>
      <w:proofErr w:type="spellEnd"/>
      <w:r w:rsidRPr="001B1B30">
        <w:rPr>
          <w:rFonts w:ascii="Times New Roman" w:hAnsi="Times New Roman" w:cs="Times New Roman"/>
        </w:rPr>
        <w:t xml:space="preserve">,” </w:t>
      </w:r>
      <w:r>
        <w:rPr>
          <w:rFonts w:ascii="Times New Roman" w:hAnsi="Times New Roman" w:cs="Times New Roman"/>
        </w:rPr>
        <w:t>in</w:t>
      </w:r>
      <w:r w:rsidRPr="001B1B30">
        <w:rPr>
          <w:rFonts w:ascii="Times New Roman" w:hAnsi="Times New Roman" w:cs="Times New Roman"/>
        </w:rPr>
        <w:t xml:space="preserve"> the</w:t>
      </w:r>
      <w:r w:rsidRPr="00BB7683">
        <w:rPr>
          <w:rFonts w:ascii="Times New Roman" w:hAnsi="Times New Roman" w:cs="Times New Roman"/>
          <w:i/>
          <w:iCs/>
        </w:rPr>
        <w:t xml:space="preserve"> Welsh Law of Women</w:t>
      </w:r>
      <w:r w:rsidRPr="001B1B30">
        <w:rPr>
          <w:rFonts w:ascii="Times New Roman" w:hAnsi="Times New Roman" w:cs="Times New Roman"/>
        </w:rPr>
        <w:t xml:space="preserve"> ed. by Morfydd E. Owens </w:t>
      </w:r>
      <w:r>
        <w:rPr>
          <w:rFonts w:ascii="Times New Roman" w:hAnsi="Times New Roman" w:cs="Times New Roman"/>
        </w:rPr>
        <w:t>(Cardiff: University of Wales Press, 2017), p. 39.</w:t>
      </w:r>
      <w:r w:rsidRPr="001B1B30">
        <w:rPr>
          <w:rFonts w:ascii="Times New Roman" w:hAnsi="Times New Roman" w:cs="Times New Roman"/>
        </w:rPr>
        <w:t xml:space="preserve"> </w:t>
      </w:r>
    </w:p>
  </w:footnote>
  <w:footnote w:id="22">
    <w:p w14:paraId="5DE51EB0" w14:textId="77777777" w:rsidR="008F73C0" w:rsidRDefault="008F73C0" w:rsidP="008F73C0">
      <w:pPr>
        <w:pStyle w:val="FootnoteText"/>
        <w:ind w:firstLine="567"/>
      </w:pPr>
      <w:r>
        <w:rPr>
          <w:rStyle w:val="FootnoteReference"/>
        </w:rPr>
        <w:footnoteRef/>
      </w:r>
      <w:r>
        <w:t xml:space="preserve"> </w:t>
      </w:r>
      <w:bookmarkStart w:id="1" w:name="_Hlk155786588"/>
      <w:r w:rsidRPr="0063188E">
        <w:rPr>
          <w:rFonts w:ascii="Times New Roman" w:hAnsi="Times New Roman" w:cs="Times New Roman"/>
        </w:rPr>
        <w:t xml:space="preserve">Morfydd E. Owen and Dafydd Jenkins (Eds.), </w:t>
      </w:r>
      <w:r w:rsidRPr="008F2947">
        <w:rPr>
          <w:rFonts w:ascii="Times New Roman" w:hAnsi="Times New Roman" w:cs="Times New Roman"/>
          <w:i/>
          <w:iCs/>
        </w:rPr>
        <w:t>The Welsh Law of Women</w:t>
      </w:r>
      <w:r w:rsidRPr="0063188E">
        <w:rPr>
          <w:rFonts w:ascii="Times New Roman" w:hAnsi="Times New Roman" w:cs="Times New Roman"/>
        </w:rPr>
        <w:t xml:space="preserve"> (Cardiff: University of Wales Press, 2017),</w:t>
      </w:r>
      <w:r>
        <w:rPr>
          <w:rFonts w:ascii="Times New Roman" w:hAnsi="Times New Roman" w:cs="Times New Roman"/>
        </w:rPr>
        <w:t xml:space="preserve"> 187</w:t>
      </w:r>
      <w:bookmarkEnd w:id="1"/>
      <w:r>
        <w:rPr>
          <w:rFonts w:ascii="Times New Roman" w:hAnsi="Times New Roman" w:cs="Times New Roman"/>
        </w:rPr>
        <w:t>.</w:t>
      </w:r>
    </w:p>
  </w:footnote>
  <w:footnote w:id="23">
    <w:p w14:paraId="39D73A74" w14:textId="77777777" w:rsidR="008F73C0" w:rsidRDefault="008F73C0" w:rsidP="008F73C0">
      <w:pPr>
        <w:pStyle w:val="FootnoteText"/>
        <w:ind w:firstLine="567"/>
      </w:pPr>
      <w:r>
        <w:rPr>
          <w:rStyle w:val="FootnoteReference"/>
        </w:rPr>
        <w:footnoteRef/>
      </w:r>
      <w:r>
        <w:t xml:space="preserve"> </w:t>
      </w:r>
      <w:r w:rsidRPr="0063188E">
        <w:rPr>
          <w:rFonts w:ascii="Times New Roman" w:hAnsi="Times New Roman" w:cs="Times New Roman"/>
        </w:rPr>
        <w:t xml:space="preserve">Morfydd E. Owen and Dafydd Jenkins (Eds.), </w:t>
      </w:r>
      <w:r w:rsidRPr="008F2947">
        <w:rPr>
          <w:rFonts w:ascii="Times New Roman" w:hAnsi="Times New Roman" w:cs="Times New Roman"/>
          <w:i/>
          <w:iCs/>
        </w:rPr>
        <w:t>The Welsh Law of Women</w:t>
      </w:r>
      <w:r w:rsidRPr="0063188E">
        <w:rPr>
          <w:rFonts w:ascii="Times New Roman" w:hAnsi="Times New Roman" w:cs="Times New Roman"/>
        </w:rPr>
        <w:t xml:space="preserve"> (Cardiff: University of Wales Press, 2017),</w:t>
      </w:r>
      <w:r>
        <w:rPr>
          <w:rFonts w:ascii="Times New Roman" w:hAnsi="Times New Roman" w:cs="Times New Roman"/>
        </w:rPr>
        <w:t xml:space="preserve"> p. 199. What is interesting is that the legal tract states that women only pay the galanas on behalf of her future children, so “if</w:t>
      </w:r>
      <w:r w:rsidRPr="00BB7F93">
        <w:rPr>
          <w:rFonts w:ascii="Times New Roman" w:hAnsi="Times New Roman" w:cs="Times New Roman"/>
        </w:rPr>
        <w:t xml:space="preserve"> she has no children, and she swears that she will never have any, she is not obliged to pay anything”</w:t>
      </w:r>
      <w:r>
        <w:rPr>
          <w:rFonts w:ascii="Times New Roman" w:hAnsi="Times New Roman" w:cs="Times New Roman"/>
        </w:rPr>
        <w:t xml:space="preserve"> (199).</w:t>
      </w:r>
    </w:p>
  </w:footnote>
  <w:footnote w:id="24">
    <w:p w14:paraId="7E49874B" w14:textId="77777777" w:rsidR="00C40A4F" w:rsidRDefault="00C40A4F" w:rsidP="00C40A4F">
      <w:pPr>
        <w:pStyle w:val="FootnoteText"/>
        <w:ind w:firstLine="567"/>
      </w:pPr>
      <w:r>
        <w:rPr>
          <w:rStyle w:val="FootnoteReference"/>
        </w:rPr>
        <w:footnoteRef/>
      </w:r>
      <w:r>
        <w:t xml:space="preserve"> </w:t>
      </w:r>
      <w:r w:rsidRPr="0063188E">
        <w:rPr>
          <w:rFonts w:ascii="Times New Roman" w:hAnsi="Times New Roman" w:cs="Times New Roman"/>
        </w:rPr>
        <w:t xml:space="preserve">Morfydd E. Owen and Dafydd Jenkins (Eds.), </w:t>
      </w:r>
      <w:r w:rsidRPr="008F2947">
        <w:rPr>
          <w:rFonts w:ascii="Times New Roman" w:hAnsi="Times New Roman" w:cs="Times New Roman"/>
          <w:i/>
          <w:iCs/>
        </w:rPr>
        <w:t>The Welsh Law of Women</w:t>
      </w:r>
      <w:r w:rsidRPr="0063188E">
        <w:rPr>
          <w:rFonts w:ascii="Times New Roman" w:hAnsi="Times New Roman" w:cs="Times New Roman"/>
        </w:rPr>
        <w:t xml:space="preserve"> (Cardiff: University of Wales Press, 2017), p.</w:t>
      </w:r>
      <w:r>
        <w:rPr>
          <w:rFonts w:ascii="Times New Roman" w:hAnsi="Times New Roman" w:cs="Times New Roman"/>
        </w:rPr>
        <w:t xml:space="preserve"> 179.</w:t>
      </w:r>
    </w:p>
  </w:footnote>
  <w:footnote w:id="25">
    <w:p w14:paraId="1A85E3E5" w14:textId="6EED631C" w:rsidR="00267F5B" w:rsidRPr="0059486A" w:rsidRDefault="00267F5B" w:rsidP="00497689">
      <w:pPr>
        <w:pStyle w:val="FootnoteText"/>
        <w:ind w:firstLine="567"/>
        <w:rPr>
          <w:rFonts w:ascii="Times New Roman" w:hAnsi="Times New Roman" w:cs="Times New Roman"/>
        </w:rPr>
      </w:pPr>
      <w:r w:rsidRPr="00EE43A6">
        <w:rPr>
          <w:rStyle w:val="FootnoteReference"/>
          <w:rFonts w:ascii="Times New Roman" w:hAnsi="Times New Roman" w:cs="Times New Roman"/>
        </w:rPr>
        <w:footnoteRef/>
      </w:r>
      <w:r w:rsidRPr="00EE43A6">
        <w:rPr>
          <w:rFonts w:ascii="Times New Roman" w:hAnsi="Times New Roman" w:cs="Times New Roman"/>
        </w:rPr>
        <w:t xml:space="preserve"> </w:t>
      </w:r>
      <w:r w:rsidR="00497689" w:rsidRPr="00EE43A6">
        <w:rPr>
          <w:rFonts w:ascii="Times New Roman" w:hAnsi="Times New Roman" w:cs="Times New Roman"/>
        </w:rPr>
        <w:t xml:space="preserve">This is not to say, however, that women were not </w:t>
      </w:r>
      <w:r w:rsidR="00465F4E" w:rsidRPr="00EE43A6">
        <w:rPr>
          <w:rFonts w:ascii="Times New Roman" w:hAnsi="Times New Roman" w:cs="Times New Roman"/>
        </w:rPr>
        <w:t xml:space="preserve">in control of their own virginity </w:t>
      </w:r>
      <w:r w:rsidR="00CF166D" w:rsidRPr="00EE43A6">
        <w:rPr>
          <w:rFonts w:ascii="Times New Roman" w:hAnsi="Times New Roman" w:cs="Times New Roman"/>
        </w:rPr>
        <w:t>in that they were un</w:t>
      </w:r>
      <w:r w:rsidR="00497689" w:rsidRPr="00EE43A6">
        <w:rPr>
          <w:rFonts w:ascii="Times New Roman" w:hAnsi="Times New Roman" w:cs="Times New Roman"/>
        </w:rPr>
        <w:t xml:space="preserve">able to give themselves away. In fact, </w:t>
      </w:r>
      <w:r w:rsidR="00405336" w:rsidRPr="00EE43A6">
        <w:rPr>
          <w:rFonts w:ascii="Times New Roman" w:hAnsi="Times New Roman" w:cs="Times New Roman"/>
        </w:rPr>
        <w:t xml:space="preserve">the legal tract notes this as a possibility, saying “If a woman elopes, let her alone render </w:t>
      </w:r>
      <w:r w:rsidR="00775DE2" w:rsidRPr="00EE43A6">
        <w:rPr>
          <w:rFonts w:ascii="Times New Roman" w:hAnsi="Times New Roman" w:cs="Times New Roman"/>
        </w:rPr>
        <w:t xml:space="preserve">[sc. to the lord] that which is his right, or her husband, or the man who took her” </w:t>
      </w:r>
      <w:r w:rsidR="0091355D" w:rsidRPr="00EE43A6">
        <w:rPr>
          <w:rFonts w:ascii="Times New Roman" w:hAnsi="Times New Roman" w:cs="Times New Roman"/>
        </w:rPr>
        <w:t>(</w:t>
      </w:r>
      <w:r w:rsidR="009C07D7" w:rsidRPr="00EE43A6">
        <w:rPr>
          <w:rFonts w:ascii="Times New Roman" w:hAnsi="Times New Roman" w:cs="Times New Roman"/>
        </w:rPr>
        <w:t xml:space="preserve">179). </w:t>
      </w:r>
      <w:r w:rsidR="00CE67EC" w:rsidRPr="00EE43A6">
        <w:rPr>
          <w:rFonts w:ascii="Times New Roman" w:hAnsi="Times New Roman" w:cs="Times New Roman"/>
        </w:rPr>
        <w:t xml:space="preserve">While it does not </w:t>
      </w:r>
      <w:r w:rsidR="00F71025" w:rsidRPr="00EE43A6">
        <w:rPr>
          <w:rFonts w:ascii="Times New Roman" w:hAnsi="Times New Roman" w:cs="Times New Roman"/>
        </w:rPr>
        <w:t xml:space="preserve">say whether this was common or uncommon, seen as socially correct or incorrect, it does </w:t>
      </w:r>
      <w:r w:rsidR="00D72973" w:rsidRPr="00EE43A6">
        <w:rPr>
          <w:rFonts w:ascii="Times New Roman" w:hAnsi="Times New Roman" w:cs="Times New Roman"/>
        </w:rPr>
        <w:t xml:space="preserve">provide us with the legal course of action when such a situation occurred. </w:t>
      </w:r>
      <w:r w:rsidR="0091355D" w:rsidRPr="00EE43A6">
        <w:rPr>
          <w:rFonts w:ascii="Times New Roman" w:hAnsi="Times New Roman" w:cs="Times New Roman"/>
        </w:rPr>
        <w:t xml:space="preserve">Morfydd E. Owen and Dafydd Jenkins (Eds.), </w:t>
      </w:r>
      <w:r w:rsidR="0091355D" w:rsidRPr="00EE43A6">
        <w:rPr>
          <w:rFonts w:ascii="Times New Roman" w:hAnsi="Times New Roman" w:cs="Times New Roman"/>
          <w:i/>
          <w:iCs/>
        </w:rPr>
        <w:t>The Welsh Law of Women</w:t>
      </w:r>
      <w:r w:rsidR="0091355D" w:rsidRPr="00EE43A6">
        <w:rPr>
          <w:rFonts w:ascii="Times New Roman" w:hAnsi="Times New Roman" w:cs="Times New Roman"/>
        </w:rPr>
        <w:t xml:space="preserve"> (Cardiff: University of Wales Press, 2017), p. 179.</w:t>
      </w:r>
      <w:r w:rsidR="00881142" w:rsidRPr="0059486A">
        <w:rPr>
          <w:rFonts w:ascii="Times New Roman" w:hAnsi="Times New Roman" w:cs="Times New Roman"/>
        </w:rPr>
        <w:t xml:space="preserve"> </w:t>
      </w:r>
    </w:p>
  </w:footnote>
  <w:footnote w:id="26">
    <w:p w14:paraId="51D5DEF8" w14:textId="12521219" w:rsidR="00C84500" w:rsidRPr="00684DBE" w:rsidRDefault="00C84500" w:rsidP="00D9521B">
      <w:pPr>
        <w:pStyle w:val="FootnoteText"/>
        <w:ind w:firstLine="567"/>
        <w:rPr>
          <w:rFonts w:ascii="Times New Roman" w:hAnsi="Times New Roman" w:cs="Times New Roman"/>
        </w:rPr>
      </w:pPr>
      <w:r w:rsidRPr="00684DBE">
        <w:rPr>
          <w:rStyle w:val="FootnoteReference"/>
          <w:rFonts w:ascii="Times New Roman" w:hAnsi="Times New Roman" w:cs="Times New Roman"/>
        </w:rPr>
        <w:footnoteRef/>
      </w:r>
      <w:r w:rsidRPr="00684DBE">
        <w:rPr>
          <w:rFonts w:ascii="Times New Roman" w:hAnsi="Times New Roman" w:cs="Times New Roman"/>
        </w:rPr>
        <w:t xml:space="preserve"> </w:t>
      </w:r>
      <w:r w:rsidR="00CF6FCB" w:rsidRPr="00684DBE">
        <w:rPr>
          <w:rFonts w:ascii="Times New Roman" w:hAnsi="Times New Roman" w:cs="Times New Roman"/>
        </w:rPr>
        <w:t>Morfydd E</w:t>
      </w:r>
      <w:r w:rsidR="0059486A">
        <w:rPr>
          <w:rFonts w:ascii="Times New Roman" w:hAnsi="Times New Roman" w:cs="Times New Roman"/>
        </w:rPr>
        <w:t>.</w:t>
      </w:r>
      <w:r w:rsidR="00CF6FCB" w:rsidRPr="00684DBE">
        <w:rPr>
          <w:rFonts w:ascii="Times New Roman" w:hAnsi="Times New Roman" w:cs="Times New Roman"/>
        </w:rPr>
        <w:t xml:space="preserve"> Owens, “Shame and Reparation: woman’s place in the kin,” </w:t>
      </w:r>
      <w:r w:rsidR="00E03EF6">
        <w:rPr>
          <w:rFonts w:ascii="Times New Roman" w:hAnsi="Times New Roman" w:cs="Times New Roman"/>
        </w:rPr>
        <w:t>in</w:t>
      </w:r>
      <w:r w:rsidR="00CF6FCB" w:rsidRPr="00684DBE">
        <w:rPr>
          <w:rFonts w:ascii="Times New Roman" w:hAnsi="Times New Roman" w:cs="Times New Roman"/>
        </w:rPr>
        <w:t xml:space="preserve"> the </w:t>
      </w:r>
      <w:r w:rsidR="00CF6FCB" w:rsidRPr="00684DBE">
        <w:rPr>
          <w:rFonts w:ascii="Times New Roman" w:hAnsi="Times New Roman" w:cs="Times New Roman"/>
          <w:i/>
          <w:iCs/>
        </w:rPr>
        <w:t>Welsh</w:t>
      </w:r>
      <w:r w:rsidR="00CF6FCB" w:rsidRPr="00684DBE">
        <w:rPr>
          <w:rFonts w:ascii="Times New Roman" w:hAnsi="Times New Roman" w:cs="Times New Roman"/>
        </w:rPr>
        <w:t xml:space="preserve"> </w:t>
      </w:r>
      <w:r w:rsidR="00CF6FCB" w:rsidRPr="00684DBE">
        <w:rPr>
          <w:rFonts w:ascii="Times New Roman" w:hAnsi="Times New Roman" w:cs="Times New Roman"/>
          <w:i/>
          <w:iCs/>
        </w:rPr>
        <w:t>Law</w:t>
      </w:r>
      <w:r w:rsidR="00CF6FCB" w:rsidRPr="00684DBE">
        <w:rPr>
          <w:rFonts w:ascii="Times New Roman" w:hAnsi="Times New Roman" w:cs="Times New Roman"/>
        </w:rPr>
        <w:t xml:space="preserve"> </w:t>
      </w:r>
      <w:r w:rsidR="00CF6FCB" w:rsidRPr="00684DBE">
        <w:rPr>
          <w:rFonts w:ascii="Times New Roman" w:hAnsi="Times New Roman" w:cs="Times New Roman"/>
          <w:i/>
          <w:iCs/>
        </w:rPr>
        <w:t>of</w:t>
      </w:r>
      <w:r w:rsidR="00CF6FCB" w:rsidRPr="00684DBE">
        <w:rPr>
          <w:rFonts w:ascii="Times New Roman" w:hAnsi="Times New Roman" w:cs="Times New Roman"/>
        </w:rPr>
        <w:t xml:space="preserve"> </w:t>
      </w:r>
      <w:r w:rsidR="00CF6FCB" w:rsidRPr="00684DBE">
        <w:rPr>
          <w:rFonts w:ascii="Times New Roman" w:hAnsi="Times New Roman" w:cs="Times New Roman"/>
          <w:i/>
          <w:iCs/>
        </w:rPr>
        <w:t>Women</w:t>
      </w:r>
      <w:r w:rsidR="005F6C87" w:rsidRPr="00684DBE">
        <w:rPr>
          <w:rFonts w:ascii="Times New Roman" w:hAnsi="Times New Roman" w:cs="Times New Roman"/>
        </w:rPr>
        <w:t xml:space="preserve"> (ed. by)</w:t>
      </w:r>
      <w:r w:rsidR="009C0414" w:rsidRPr="00684DBE">
        <w:rPr>
          <w:rFonts w:ascii="Times New Roman" w:hAnsi="Times New Roman" w:cs="Times New Roman"/>
        </w:rPr>
        <w:t xml:space="preserve"> Morfydd E</w:t>
      </w:r>
      <w:r w:rsidR="0059486A">
        <w:rPr>
          <w:rFonts w:ascii="Times New Roman" w:hAnsi="Times New Roman" w:cs="Times New Roman"/>
        </w:rPr>
        <w:t>.</w:t>
      </w:r>
      <w:r w:rsidR="009C0414" w:rsidRPr="00684DBE">
        <w:rPr>
          <w:rFonts w:ascii="Times New Roman" w:hAnsi="Times New Roman" w:cs="Times New Roman"/>
        </w:rPr>
        <w:t xml:space="preserve"> Owens &amp; Dafydd Jenkins (Cardiff: University of Wales Press, </w:t>
      </w:r>
      <w:r w:rsidR="005F6C87" w:rsidRPr="00684DBE">
        <w:rPr>
          <w:rFonts w:ascii="Times New Roman" w:hAnsi="Times New Roman" w:cs="Times New Roman"/>
        </w:rPr>
        <w:t>2017), p. 55.</w:t>
      </w:r>
    </w:p>
  </w:footnote>
  <w:footnote w:id="27">
    <w:p w14:paraId="4AF0DF3C" w14:textId="77777777" w:rsidR="00726FF9" w:rsidRPr="0011416E" w:rsidRDefault="00726FF9" w:rsidP="0059486A">
      <w:pPr>
        <w:pStyle w:val="FootnoteText"/>
        <w:ind w:firstLine="567"/>
        <w:rPr>
          <w:rFonts w:ascii="Times New Roman" w:hAnsi="Times New Roman" w:cs="Times New Roman"/>
        </w:rPr>
      </w:pPr>
      <w:r>
        <w:rPr>
          <w:rStyle w:val="FootnoteReference"/>
        </w:rPr>
        <w:footnoteRef/>
      </w:r>
      <w:r>
        <w:t xml:space="preserve"> </w:t>
      </w:r>
      <w:r w:rsidRPr="0063188E">
        <w:rPr>
          <w:rFonts w:ascii="Times New Roman" w:hAnsi="Times New Roman" w:cs="Times New Roman"/>
        </w:rPr>
        <w:t xml:space="preserve">Morfydd E. Owen and Dafydd Jenkins (Eds.), </w:t>
      </w:r>
      <w:r w:rsidRPr="008F2947">
        <w:rPr>
          <w:rFonts w:ascii="Times New Roman" w:hAnsi="Times New Roman" w:cs="Times New Roman"/>
          <w:i/>
          <w:iCs/>
        </w:rPr>
        <w:t>The Welsh Law of Women</w:t>
      </w:r>
      <w:r w:rsidRPr="0063188E">
        <w:rPr>
          <w:rFonts w:ascii="Times New Roman" w:hAnsi="Times New Roman" w:cs="Times New Roman"/>
        </w:rPr>
        <w:t xml:space="preserve"> (Cardiff: University of Wales Press, </w:t>
      </w:r>
      <w:r w:rsidRPr="0011416E">
        <w:rPr>
          <w:rFonts w:ascii="Times New Roman" w:hAnsi="Times New Roman" w:cs="Times New Roman"/>
        </w:rPr>
        <w:t>2017), p. 195 &amp; 221 (</w:t>
      </w:r>
      <w:proofErr w:type="spellStart"/>
      <w:r w:rsidRPr="0011416E">
        <w:rPr>
          <w:rFonts w:ascii="Times New Roman" w:hAnsi="Times New Roman" w:cs="Times New Roman"/>
          <w:i/>
          <w:iCs/>
        </w:rPr>
        <w:t>cowyll</w:t>
      </w:r>
      <w:proofErr w:type="spellEnd"/>
      <w:r w:rsidRPr="0011416E">
        <w:rPr>
          <w:rFonts w:ascii="Times New Roman" w:hAnsi="Times New Roman" w:cs="Times New Roman"/>
        </w:rPr>
        <w:t>), 211-212 (</w:t>
      </w:r>
      <w:proofErr w:type="spellStart"/>
      <w:r w:rsidRPr="0011416E">
        <w:rPr>
          <w:rFonts w:ascii="Times New Roman" w:hAnsi="Times New Roman" w:cs="Times New Roman"/>
          <w:i/>
          <w:iCs/>
        </w:rPr>
        <w:t>agweddi</w:t>
      </w:r>
      <w:proofErr w:type="spellEnd"/>
      <w:r w:rsidRPr="0011416E">
        <w:rPr>
          <w:rFonts w:ascii="Times New Roman" w:hAnsi="Times New Roman" w:cs="Times New Roman"/>
        </w:rPr>
        <w:t>).</w:t>
      </w:r>
    </w:p>
  </w:footnote>
  <w:footnote w:id="28">
    <w:p w14:paraId="15B0CF79" w14:textId="5EEA8C5D" w:rsidR="00726FF9" w:rsidRPr="0011416E" w:rsidRDefault="00726FF9" w:rsidP="0011416E">
      <w:pPr>
        <w:pStyle w:val="NoSpacing"/>
        <w:ind w:firstLine="567"/>
        <w:rPr>
          <w:rFonts w:ascii="Times New Roman" w:hAnsi="Times New Roman" w:cs="Times New Roman"/>
          <w:sz w:val="20"/>
          <w:szCs w:val="20"/>
        </w:rPr>
      </w:pPr>
      <w:r w:rsidRPr="0011416E">
        <w:rPr>
          <w:rStyle w:val="FootnoteReference"/>
          <w:rFonts w:ascii="Times New Roman" w:hAnsi="Times New Roman" w:cs="Times New Roman"/>
          <w:sz w:val="20"/>
          <w:szCs w:val="20"/>
        </w:rPr>
        <w:footnoteRef/>
      </w:r>
      <w:r w:rsidRPr="0011416E">
        <w:rPr>
          <w:rFonts w:ascii="Times New Roman" w:hAnsi="Times New Roman" w:cs="Times New Roman"/>
          <w:sz w:val="20"/>
          <w:szCs w:val="20"/>
        </w:rPr>
        <w:t xml:space="preserve"> Morfydd E. Owen and Dafydd Jenkins (Eds.), </w:t>
      </w:r>
      <w:r w:rsidRPr="0011416E">
        <w:rPr>
          <w:rFonts w:ascii="Times New Roman" w:hAnsi="Times New Roman" w:cs="Times New Roman"/>
          <w:i/>
          <w:iCs/>
          <w:sz w:val="20"/>
          <w:szCs w:val="20"/>
        </w:rPr>
        <w:t>The Welsh Law of Women</w:t>
      </w:r>
      <w:r w:rsidRPr="0011416E">
        <w:rPr>
          <w:rFonts w:ascii="Times New Roman" w:hAnsi="Times New Roman" w:cs="Times New Roman"/>
          <w:sz w:val="20"/>
          <w:szCs w:val="20"/>
        </w:rPr>
        <w:t xml:space="preserve"> (Cardiff: University of Wales Press, 2017), p. </w:t>
      </w:r>
      <w:r w:rsidR="00E77B45" w:rsidRPr="0011416E">
        <w:rPr>
          <w:rFonts w:ascii="Times New Roman" w:hAnsi="Times New Roman" w:cs="Times New Roman"/>
          <w:sz w:val="20"/>
          <w:szCs w:val="20"/>
        </w:rPr>
        <w:t xml:space="preserve">191, </w:t>
      </w:r>
      <w:r w:rsidRPr="0011416E">
        <w:rPr>
          <w:rFonts w:ascii="Times New Roman" w:hAnsi="Times New Roman" w:cs="Times New Roman"/>
          <w:sz w:val="20"/>
          <w:szCs w:val="20"/>
        </w:rPr>
        <w:t>214.</w:t>
      </w:r>
      <w:r w:rsidR="00E77B45" w:rsidRPr="0011416E">
        <w:rPr>
          <w:rFonts w:ascii="Times New Roman" w:hAnsi="Times New Roman" w:cs="Times New Roman"/>
          <w:sz w:val="20"/>
          <w:szCs w:val="20"/>
        </w:rPr>
        <w:t xml:space="preserve"> What is interesting here is that the legal tract once again provides detail as to who pays the </w:t>
      </w:r>
      <w:proofErr w:type="spellStart"/>
      <w:r w:rsidR="00E77B45" w:rsidRPr="0011416E">
        <w:rPr>
          <w:rFonts w:ascii="Times New Roman" w:hAnsi="Times New Roman" w:cs="Times New Roman"/>
          <w:i/>
          <w:iCs/>
          <w:sz w:val="20"/>
          <w:szCs w:val="20"/>
        </w:rPr>
        <w:t>amobr</w:t>
      </w:r>
      <w:proofErr w:type="spellEnd"/>
      <w:r w:rsidR="00E77B45" w:rsidRPr="0011416E">
        <w:rPr>
          <w:rFonts w:ascii="Times New Roman" w:hAnsi="Times New Roman" w:cs="Times New Roman"/>
          <w:sz w:val="20"/>
          <w:szCs w:val="20"/>
        </w:rPr>
        <w:t xml:space="preserve"> fee should the woman be giving herself away: “Whoever gives a woman to a man, it is for him to pay </w:t>
      </w:r>
      <w:proofErr w:type="spellStart"/>
      <w:r w:rsidR="00E77B45" w:rsidRPr="0011416E">
        <w:rPr>
          <w:rFonts w:ascii="Times New Roman" w:hAnsi="Times New Roman" w:cs="Times New Roman"/>
          <w:i/>
          <w:iCs/>
          <w:sz w:val="20"/>
          <w:szCs w:val="20"/>
        </w:rPr>
        <w:t>amobr</w:t>
      </w:r>
      <w:proofErr w:type="spellEnd"/>
      <w:r w:rsidR="00E77B45" w:rsidRPr="0011416E">
        <w:rPr>
          <w:rFonts w:ascii="Times New Roman" w:hAnsi="Times New Roman" w:cs="Times New Roman"/>
          <w:sz w:val="20"/>
          <w:szCs w:val="20"/>
        </w:rPr>
        <w:t xml:space="preserve"> for her, or he shall take sureties for her for its payment. And if she gives herself, let her pay her </w:t>
      </w:r>
      <w:proofErr w:type="spellStart"/>
      <w:r w:rsidR="00E77B45" w:rsidRPr="0011416E">
        <w:rPr>
          <w:rFonts w:ascii="Times New Roman" w:hAnsi="Times New Roman" w:cs="Times New Roman"/>
          <w:i/>
          <w:iCs/>
          <w:sz w:val="20"/>
          <w:szCs w:val="20"/>
        </w:rPr>
        <w:t>amobr</w:t>
      </w:r>
      <w:proofErr w:type="spellEnd"/>
      <w:r w:rsidR="00E77B45" w:rsidRPr="0011416E">
        <w:rPr>
          <w:rFonts w:ascii="Times New Roman" w:hAnsi="Times New Roman" w:cs="Times New Roman"/>
          <w:sz w:val="20"/>
          <w:szCs w:val="20"/>
        </w:rPr>
        <w:t>, for she herself has been her own giver”</w:t>
      </w:r>
      <w:r w:rsidR="005F7609" w:rsidRPr="0011416E">
        <w:rPr>
          <w:rFonts w:ascii="Times New Roman" w:hAnsi="Times New Roman" w:cs="Times New Roman"/>
          <w:sz w:val="20"/>
          <w:szCs w:val="20"/>
        </w:rPr>
        <w:t xml:space="preserve"> (191).</w:t>
      </w:r>
    </w:p>
  </w:footnote>
  <w:footnote w:id="29">
    <w:p w14:paraId="2DA7B852" w14:textId="121E99C3" w:rsidR="006163D4" w:rsidRPr="005A0C2F" w:rsidRDefault="006163D4" w:rsidP="0011416E">
      <w:pPr>
        <w:pStyle w:val="NoSpacing"/>
        <w:ind w:firstLine="567"/>
      </w:pPr>
      <w:r w:rsidRPr="0011416E">
        <w:rPr>
          <w:rStyle w:val="FootnoteReference"/>
          <w:rFonts w:ascii="Times New Roman" w:hAnsi="Times New Roman" w:cs="Times New Roman"/>
          <w:sz w:val="20"/>
          <w:szCs w:val="20"/>
        </w:rPr>
        <w:footnoteRef/>
      </w:r>
      <w:r w:rsidRPr="0011416E">
        <w:rPr>
          <w:rFonts w:ascii="Times New Roman" w:hAnsi="Times New Roman" w:cs="Times New Roman"/>
          <w:sz w:val="20"/>
          <w:szCs w:val="20"/>
        </w:rPr>
        <w:t xml:space="preserve"> </w:t>
      </w:r>
      <w:r w:rsidR="00317690" w:rsidRPr="0011416E">
        <w:rPr>
          <w:rFonts w:ascii="Times New Roman" w:hAnsi="Times New Roman" w:cs="Times New Roman"/>
          <w:sz w:val="20"/>
          <w:szCs w:val="20"/>
        </w:rPr>
        <w:t>R.R. Davies, “The Status of Women and the Practice of Marriage in late-Medieval Wales</w:t>
      </w:r>
      <w:r w:rsidR="00AE2418" w:rsidRPr="0011416E">
        <w:rPr>
          <w:rFonts w:ascii="Times New Roman" w:hAnsi="Times New Roman" w:cs="Times New Roman"/>
          <w:sz w:val="20"/>
          <w:szCs w:val="20"/>
        </w:rPr>
        <w:t xml:space="preserve">,” </w:t>
      </w:r>
      <w:r w:rsidR="00E03EF6" w:rsidRPr="0011416E">
        <w:rPr>
          <w:rFonts w:ascii="Times New Roman" w:hAnsi="Times New Roman" w:cs="Times New Roman"/>
          <w:sz w:val="20"/>
          <w:szCs w:val="20"/>
        </w:rPr>
        <w:t xml:space="preserve">in </w:t>
      </w:r>
      <w:r w:rsidR="00AE2418" w:rsidRPr="0011416E">
        <w:rPr>
          <w:rFonts w:ascii="Times New Roman" w:hAnsi="Times New Roman" w:cs="Times New Roman"/>
          <w:i/>
          <w:iCs/>
          <w:sz w:val="20"/>
          <w:szCs w:val="20"/>
        </w:rPr>
        <w:t>The Welsh Law of Women</w:t>
      </w:r>
      <w:r w:rsidR="00AE2418" w:rsidRPr="0011416E">
        <w:rPr>
          <w:rFonts w:ascii="Times New Roman" w:hAnsi="Times New Roman" w:cs="Times New Roman"/>
          <w:sz w:val="20"/>
          <w:szCs w:val="20"/>
        </w:rPr>
        <w:t xml:space="preserve"> </w:t>
      </w:r>
      <w:r w:rsidR="001432CE" w:rsidRPr="0011416E">
        <w:rPr>
          <w:rFonts w:ascii="Times New Roman" w:hAnsi="Times New Roman" w:cs="Times New Roman"/>
          <w:sz w:val="20"/>
          <w:szCs w:val="20"/>
        </w:rPr>
        <w:t xml:space="preserve">ed. by Morfydd E Owens &amp; Dafydd Jenkins (Cardiff: University of Wales Press, 2017), p. </w:t>
      </w:r>
      <w:r w:rsidR="009C259C" w:rsidRPr="0011416E">
        <w:rPr>
          <w:rFonts w:ascii="Times New Roman" w:hAnsi="Times New Roman" w:cs="Times New Roman"/>
          <w:sz w:val="20"/>
          <w:szCs w:val="20"/>
        </w:rPr>
        <w:t>123-124.</w:t>
      </w:r>
    </w:p>
  </w:footnote>
  <w:footnote w:id="30">
    <w:p w14:paraId="171133F6" w14:textId="68698FC8" w:rsidR="002B57E3" w:rsidRPr="002B57E3" w:rsidRDefault="002B57E3" w:rsidP="002B57E3">
      <w:pPr>
        <w:pStyle w:val="FootnoteText"/>
        <w:tabs>
          <w:tab w:val="left" w:pos="462"/>
        </w:tabs>
        <w:ind w:firstLine="567"/>
        <w:rPr>
          <w:rFonts w:ascii="Times New Roman" w:hAnsi="Times New Roman" w:cs="Times New Roman"/>
        </w:rPr>
      </w:pPr>
      <w:r w:rsidRPr="005A0C2F">
        <w:rPr>
          <w:rStyle w:val="FootnoteReference"/>
          <w:rFonts w:ascii="Times New Roman" w:hAnsi="Times New Roman" w:cs="Times New Roman"/>
        </w:rPr>
        <w:footnoteRef/>
      </w:r>
      <w:r w:rsidRPr="005A0C2F">
        <w:rPr>
          <w:rFonts w:ascii="Times New Roman" w:hAnsi="Times New Roman" w:cs="Times New Roman"/>
        </w:rPr>
        <w:t xml:space="preserve"> R.R. Davies, “The Status of Women and the Practice of Marriage in late-Medieval Wales,” </w:t>
      </w:r>
      <w:r w:rsidR="00E03EF6">
        <w:rPr>
          <w:rFonts w:ascii="Times New Roman" w:hAnsi="Times New Roman" w:cs="Times New Roman"/>
        </w:rPr>
        <w:t>in</w:t>
      </w:r>
      <w:r w:rsidRPr="005A0C2F">
        <w:rPr>
          <w:rFonts w:ascii="Times New Roman" w:hAnsi="Times New Roman" w:cs="Times New Roman"/>
        </w:rPr>
        <w:t xml:space="preserve"> </w:t>
      </w:r>
      <w:r w:rsidRPr="005A0C2F">
        <w:rPr>
          <w:rFonts w:ascii="Times New Roman" w:hAnsi="Times New Roman" w:cs="Times New Roman"/>
          <w:i/>
          <w:iCs/>
        </w:rPr>
        <w:t>The Welsh Law of Women</w:t>
      </w:r>
      <w:r w:rsidRPr="005A0C2F">
        <w:rPr>
          <w:rFonts w:ascii="Times New Roman" w:hAnsi="Times New Roman" w:cs="Times New Roman"/>
        </w:rPr>
        <w:t xml:space="preserve"> ed. by Morfydd E Owens &amp; Dafydd Jenkins (Cardiff: University of Wales Press, 2017), p. 124.</w:t>
      </w:r>
    </w:p>
  </w:footnote>
  <w:footnote w:id="31">
    <w:p w14:paraId="7EF61AB8" w14:textId="2F995113" w:rsidR="0066539B" w:rsidRPr="0066539B" w:rsidRDefault="0066539B" w:rsidP="0066539B">
      <w:pPr>
        <w:pStyle w:val="FootnoteText"/>
        <w:tabs>
          <w:tab w:val="left" w:pos="462"/>
        </w:tabs>
        <w:ind w:firstLine="567"/>
        <w:rPr>
          <w:rFonts w:ascii="Times New Roman" w:hAnsi="Times New Roman" w:cs="Times New Roman"/>
        </w:rPr>
      </w:pPr>
      <w:r w:rsidRPr="005A0C2F">
        <w:rPr>
          <w:rStyle w:val="FootnoteReference"/>
          <w:rFonts w:ascii="Times New Roman" w:hAnsi="Times New Roman" w:cs="Times New Roman"/>
        </w:rPr>
        <w:footnoteRef/>
      </w:r>
      <w:r w:rsidRPr="005A0C2F">
        <w:rPr>
          <w:rFonts w:ascii="Times New Roman" w:hAnsi="Times New Roman" w:cs="Times New Roman"/>
        </w:rPr>
        <w:t xml:space="preserve"> R.R. Davies, “The Status of Women and the Practice of Marriage in late-Medieval Wales,” from </w:t>
      </w:r>
      <w:r w:rsidRPr="005A0C2F">
        <w:rPr>
          <w:rFonts w:ascii="Times New Roman" w:hAnsi="Times New Roman" w:cs="Times New Roman"/>
          <w:i/>
          <w:iCs/>
        </w:rPr>
        <w:t>The Welsh Law of Women</w:t>
      </w:r>
      <w:r w:rsidRPr="005A0C2F">
        <w:rPr>
          <w:rFonts w:ascii="Times New Roman" w:hAnsi="Times New Roman" w:cs="Times New Roman"/>
        </w:rPr>
        <w:t xml:space="preserve"> ed. by Morfydd E</w:t>
      </w:r>
      <w:r w:rsidR="00B17CA2">
        <w:rPr>
          <w:rFonts w:ascii="Times New Roman" w:hAnsi="Times New Roman" w:cs="Times New Roman"/>
        </w:rPr>
        <w:t>.</w:t>
      </w:r>
      <w:r w:rsidRPr="005A0C2F">
        <w:rPr>
          <w:rFonts w:ascii="Times New Roman" w:hAnsi="Times New Roman" w:cs="Times New Roman"/>
        </w:rPr>
        <w:t xml:space="preserve"> Owens &amp; Dafydd Jenkins (Cardiff: University of Wales Press, 2017), p. 124</w:t>
      </w:r>
      <w:r>
        <w:rPr>
          <w:rFonts w:ascii="Times New Roman" w:hAnsi="Times New Roman" w:cs="Times New Roman"/>
        </w:rPr>
        <w:t>-125</w:t>
      </w:r>
      <w:r w:rsidRPr="005A0C2F">
        <w:rPr>
          <w:rFonts w:ascii="Times New Roman" w:hAnsi="Times New Roman" w:cs="Times New Roman"/>
        </w:rPr>
        <w:t>.</w:t>
      </w:r>
    </w:p>
  </w:footnote>
  <w:footnote w:id="32">
    <w:p w14:paraId="3C406E8D" w14:textId="60B1B765" w:rsidR="00F87708" w:rsidRDefault="00F87708" w:rsidP="00F87708">
      <w:pPr>
        <w:pStyle w:val="FootnoteText"/>
        <w:ind w:firstLine="567"/>
      </w:pPr>
      <w:r>
        <w:rPr>
          <w:rStyle w:val="FootnoteReference"/>
        </w:rPr>
        <w:footnoteRef/>
      </w:r>
      <w:r>
        <w:t xml:space="preserve"> </w:t>
      </w:r>
      <w:r w:rsidRPr="005A0C2F">
        <w:rPr>
          <w:rFonts w:ascii="Times New Roman" w:hAnsi="Times New Roman" w:cs="Times New Roman"/>
        </w:rPr>
        <w:t xml:space="preserve">R.R. Davies, “The Status of Women and the Practice of Marriage in late-Medieval Wales,” </w:t>
      </w:r>
      <w:r>
        <w:rPr>
          <w:rFonts w:ascii="Times New Roman" w:hAnsi="Times New Roman" w:cs="Times New Roman"/>
        </w:rPr>
        <w:t>in</w:t>
      </w:r>
      <w:r w:rsidRPr="005A0C2F">
        <w:rPr>
          <w:rFonts w:ascii="Times New Roman" w:hAnsi="Times New Roman" w:cs="Times New Roman"/>
        </w:rPr>
        <w:t xml:space="preserve"> </w:t>
      </w:r>
      <w:r w:rsidRPr="005A0C2F">
        <w:rPr>
          <w:rFonts w:ascii="Times New Roman" w:hAnsi="Times New Roman" w:cs="Times New Roman"/>
          <w:i/>
          <w:iCs/>
        </w:rPr>
        <w:t>The Welsh Law of Women</w:t>
      </w:r>
      <w:r w:rsidRPr="005A0C2F">
        <w:rPr>
          <w:rFonts w:ascii="Times New Roman" w:hAnsi="Times New Roman" w:cs="Times New Roman"/>
        </w:rPr>
        <w:t xml:space="preserve"> ed. by Morfydd E</w:t>
      </w:r>
      <w:r>
        <w:rPr>
          <w:rFonts w:ascii="Times New Roman" w:hAnsi="Times New Roman" w:cs="Times New Roman"/>
        </w:rPr>
        <w:t>.</w:t>
      </w:r>
      <w:r w:rsidRPr="005A0C2F">
        <w:rPr>
          <w:rFonts w:ascii="Times New Roman" w:hAnsi="Times New Roman" w:cs="Times New Roman"/>
        </w:rPr>
        <w:t xml:space="preserve"> Owens &amp; Dafydd Jenkins (Cardiff: University of Wales Press, 2017), p.</w:t>
      </w:r>
      <w:r>
        <w:rPr>
          <w:rFonts w:ascii="Times New Roman" w:hAnsi="Times New Roman" w:cs="Times New Roman"/>
        </w:rPr>
        <w:t xml:space="preserve"> 124</w:t>
      </w:r>
      <w:r>
        <w:rPr>
          <w:rFonts w:ascii="Times New Roman" w:hAnsi="Times New Roman" w:cs="Times New Roman"/>
        </w:rPr>
        <w:t>.</w:t>
      </w:r>
    </w:p>
  </w:footnote>
  <w:footnote w:id="33">
    <w:p w14:paraId="40781351" w14:textId="77777777" w:rsidR="006E7386" w:rsidRPr="0011416E" w:rsidRDefault="006E7386" w:rsidP="006E7386">
      <w:pPr>
        <w:pStyle w:val="FootnoteText"/>
        <w:ind w:firstLine="567"/>
        <w:rPr>
          <w:rFonts w:ascii="Times New Roman" w:hAnsi="Times New Roman" w:cs="Times New Roman"/>
        </w:rPr>
      </w:pPr>
      <w:r w:rsidRPr="00684DBE">
        <w:rPr>
          <w:rStyle w:val="FootnoteReference"/>
          <w:rFonts w:ascii="Times New Roman" w:hAnsi="Times New Roman" w:cs="Times New Roman"/>
        </w:rPr>
        <w:footnoteRef/>
      </w:r>
      <w:r w:rsidRPr="00684DBE">
        <w:rPr>
          <w:rFonts w:ascii="Times New Roman" w:hAnsi="Times New Roman" w:cs="Times New Roman"/>
        </w:rPr>
        <w:t xml:space="preserve"> </w:t>
      </w:r>
      <w:r w:rsidRPr="0011416E">
        <w:rPr>
          <w:rFonts w:ascii="Times New Roman" w:hAnsi="Times New Roman" w:cs="Times New Roman"/>
        </w:rPr>
        <w:t xml:space="preserve">Morfydd E. Owen and Dafydd Jenkins (Eds.), </w:t>
      </w:r>
      <w:r w:rsidRPr="0011416E">
        <w:rPr>
          <w:rFonts w:ascii="Times New Roman" w:hAnsi="Times New Roman" w:cs="Times New Roman"/>
          <w:i/>
          <w:iCs/>
        </w:rPr>
        <w:t>The Welsh Law of Women</w:t>
      </w:r>
      <w:r w:rsidRPr="0011416E">
        <w:rPr>
          <w:rFonts w:ascii="Times New Roman" w:hAnsi="Times New Roman" w:cs="Times New Roman"/>
        </w:rPr>
        <w:t xml:space="preserve"> (Cardiff: University of Wales Press, 2017), p.189.</w:t>
      </w:r>
    </w:p>
  </w:footnote>
  <w:footnote w:id="34">
    <w:p w14:paraId="4350B27F" w14:textId="19AE0222" w:rsidR="00AB6465" w:rsidRDefault="00AB6465" w:rsidP="00AB6465">
      <w:pPr>
        <w:pStyle w:val="FootnoteText"/>
        <w:ind w:firstLine="567"/>
      </w:pPr>
      <w:r w:rsidRPr="0011416E">
        <w:rPr>
          <w:rStyle w:val="FootnoteReference"/>
          <w:rFonts w:ascii="Times New Roman" w:hAnsi="Times New Roman" w:cs="Times New Roman"/>
        </w:rPr>
        <w:footnoteRef/>
      </w:r>
      <w:r w:rsidRPr="0011416E">
        <w:rPr>
          <w:rFonts w:ascii="Times New Roman" w:hAnsi="Times New Roman" w:cs="Times New Roman"/>
        </w:rPr>
        <w:t xml:space="preserve"> </w:t>
      </w:r>
      <w:r w:rsidR="00EE43A6" w:rsidRPr="0011416E">
        <w:rPr>
          <w:rFonts w:ascii="Times New Roman" w:hAnsi="Times New Roman" w:cs="Times New Roman"/>
        </w:rPr>
        <w:t xml:space="preserve">Morfydd E. Owen and Dafydd Jenkins (Eds.), </w:t>
      </w:r>
      <w:r w:rsidR="00EE43A6" w:rsidRPr="0011416E">
        <w:rPr>
          <w:rFonts w:ascii="Times New Roman" w:hAnsi="Times New Roman" w:cs="Times New Roman"/>
          <w:i/>
          <w:iCs/>
        </w:rPr>
        <w:t>The Welsh Law of Women</w:t>
      </w:r>
      <w:r w:rsidR="00EE43A6" w:rsidRPr="0011416E">
        <w:rPr>
          <w:rFonts w:ascii="Times New Roman" w:hAnsi="Times New Roman" w:cs="Times New Roman"/>
        </w:rPr>
        <w:t xml:space="preserve"> (Cardiff: University of Wales Press, 2017), p. </w:t>
      </w:r>
      <w:r w:rsidR="00EE43A6">
        <w:rPr>
          <w:rFonts w:ascii="Times New Roman" w:hAnsi="Times New Roman" w:cs="Times New Roman"/>
        </w:rPr>
        <w:t xml:space="preserve">181; </w:t>
      </w:r>
      <w:r w:rsidRPr="0011416E">
        <w:rPr>
          <w:rFonts w:ascii="Times New Roman" w:hAnsi="Times New Roman" w:cs="Times New Roman"/>
        </w:rPr>
        <w:t>Sara</w:t>
      </w:r>
      <w:r w:rsidRPr="00F71F9E">
        <w:rPr>
          <w:rFonts w:ascii="Times New Roman" w:hAnsi="Times New Roman" w:cs="Times New Roman"/>
        </w:rPr>
        <w:t xml:space="preserve"> Elin Roberts, </w:t>
      </w:r>
      <w:r w:rsidRPr="00F71F9E">
        <w:rPr>
          <w:rFonts w:ascii="Times New Roman" w:hAnsi="Times New Roman" w:cs="Times New Roman"/>
          <w:i/>
          <w:iCs/>
        </w:rPr>
        <w:t>The Legal triads of Medieval Wales</w:t>
      </w:r>
      <w:r w:rsidRPr="00F71F9E">
        <w:rPr>
          <w:rFonts w:ascii="Times New Roman" w:hAnsi="Times New Roman" w:cs="Times New Roman"/>
        </w:rPr>
        <w:t xml:space="preserve"> (Cardiff: University of Wales Press, 2007), p. 153; </w:t>
      </w:r>
      <w:r w:rsidR="00EE43A6">
        <w:rPr>
          <w:rFonts w:ascii="Times New Roman" w:hAnsi="Times New Roman" w:cs="Times New Roman"/>
        </w:rPr>
        <w:t>in the latter, t</w:t>
      </w:r>
      <w:r w:rsidRPr="00F71F9E">
        <w:rPr>
          <w:rFonts w:ascii="Times New Roman" w:hAnsi="Times New Roman" w:cs="Times New Roman"/>
        </w:rPr>
        <w:t>he original Welsh version goes “</w:t>
      </w:r>
      <w:r w:rsidRPr="0011416E">
        <w:rPr>
          <w:rFonts w:ascii="Times New Roman" w:hAnsi="Times New Roman" w:cs="Times New Roman"/>
          <w:i/>
          <w:iCs/>
        </w:rPr>
        <w:t xml:space="preserve">Tri chy6ilyd mor6yn </w:t>
      </w:r>
      <w:proofErr w:type="spellStart"/>
      <w:r w:rsidRPr="0011416E">
        <w:rPr>
          <w:rFonts w:ascii="Times New Roman" w:hAnsi="Times New Roman" w:cs="Times New Roman"/>
          <w:i/>
          <w:iCs/>
        </w:rPr>
        <w:t>yssyd</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vn</w:t>
      </w:r>
      <w:proofErr w:type="spellEnd"/>
      <w:r w:rsidRPr="0011416E">
        <w:rPr>
          <w:rFonts w:ascii="Times New Roman" w:hAnsi="Times New Roman" w:cs="Times New Roman"/>
          <w:i/>
          <w:iCs/>
        </w:rPr>
        <w:t xml:space="preserve"> y6 dy6edut </w:t>
      </w:r>
      <w:proofErr w:type="spellStart"/>
      <w:r w:rsidRPr="0011416E">
        <w:rPr>
          <w:rFonts w:ascii="Times New Roman" w:hAnsi="Times New Roman" w:cs="Times New Roman"/>
          <w:i/>
          <w:iCs/>
        </w:rPr>
        <w:t>o’e</w:t>
      </w:r>
      <w:proofErr w:type="spellEnd"/>
      <w:r w:rsidRPr="0011416E">
        <w:rPr>
          <w:rFonts w:ascii="Times New Roman" w:hAnsi="Times New Roman" w:cs="Times New Roman"/>
          <w:i/>
          <w:iCs/>
        </w:rPr>
        <w:t xml:space="preserve"> that 6rthi ‘mi </w:t>
      </w:r>
      <w:proofErr w:type="spellStart"/>
      <w:r w:rsidRPr="0011416E">
        <w:rPr>
          <w:rFonts w:ascii="Times New Roman" w:hAnsi="Times New Roman" w:cs="Times New Roman"/>
          <w:i/>
          <w:iCs/>
        </w:rPr>
        <w:t>a’th</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rodeis</w:t>
      </w:r>
      <w:proofErr w:type="spellEnd"/>
      <w:r w:rsidRPr="0011416E">
        <w:rPr>
          <w:rFonts w:ascii="Times New Roman" w:hAnsi="Times New Roman" w:cs="Times New Roman"/>
          <w:i/>
          <w:iCs/>
        </w:rPr>
        <w:t xml:space="preserve"> y 6r’; </w:t>
      </w:r>
      <w:proofErr w:type="spellStart"/>
      <w:r w:rsidRPr="0011416E">
        <w:rPr>
          <w:rFonts w:ascii="Times New Roman" w:hAnsi="Times New Roman" w:cs="Times New Roman"/>
          <w:i/>
          <w:iCs/>
        </w:rPr>
        <w:t>eil</w:t>
      </w:r>
      <w:proofErr w:type="spellEnd"/>
      <w:r w:rsidRPr="0011416E">
        <w:rPr>
          <w:rFonts w:ascii="Times New Roman" w:hAnsi="Times New Roman" w:cs="Times New Roman"/>
          <w:i/>
          <w:iCs/>
        </w:rPr>
        <w:t xml:space="preserve"> y6 pan </w:t>
      </w:r>
      <w:proofErr w:type="spellStart"/>
      <w:r w:rsidRPr="0011416E">
        <w:rPr>
          <w:rFonts w:ascii="Times New Roman" w:hAnsi="Times New Roman" w:cs="Times New Roman"/>
          <w:i/>
          <w:iCs/>
        </w:rPr>
        <w:t>el</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gyntaf</w:t>
      </w:r>
      <w:proofErr w:type="spellEnd"/>
      <w:r w:rsidRPr="0011416E">
        <w:rPr>
          <w:rFonts w:ascii="Times New Roman" w:hAnsi="Times New Roman" w:cs="Times New Roman"/>
          <w:i/>
          <w:iCs/>
        </w:rPr>
        <w:t xml:space="preserve"> y g6ely y g6r; </w:t>
      </w:r>
      <w:proofErr w:type="spellStart"/>
      <w:r w:rsidRPr="0011416E">
        <w:rPr>
          <w:rFonts w:ascii="Times New Roman" w:hAnsi="Times New Roman" w:cs="Times New Roman"/>
          <w:i/>
          <w:iCs/>
        </w:rPr>
        <w:t>trydyd</w:t>
      </w:r>
      <w:proofErr w:type="spellEnd"/>
      <w:r w:rsidRPr="0011416E">
        <w:rPr>
          <w:rFonts w:ascii="Times New Roman" w:hAnsi="Times New Roman" w:cs="Times New Roman"/>
          <w:i/>
          <w:iCs/>
        </w:rPr>
        <w:t xml:space="preserve"> y6 pan </w:t>
      </w:r>
      <w:proofErr w:type="spellStart"/>
      <w:r w:rsidRPr="0011416E">
        <w:rPr>
          <w:rFonts w:ascii="Times New Roman" w:hAnsi="Times New Roman" w:cs="Times New Roman"/>
          <w:i/>
          <w:iCs/>
        </w:rPr>
        <w:t>el</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gyntaf</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o’r</w:t>
      </w:r>
      <w:proofErr w:type="spellEnd"/>
      <w:r w:rsidRPr="0011416E">
        <w:rPr>
          <w:rFonts w:ascii="Times New Roman" w:hAnsi="Times New Roman" w:cs="Times New Roman"/>
          <w:i/>
          <w:iCs/>
        </w:rPr>
        <w:t xml:space="preserve"> g6ely </w:t>
      </w:r>
      <w:proofErr w:type="spellStart"/>
      <w:r w:rsidRPr="0011416E">
        <w:rPr>
          <w:rFonts w:ascii="Times New Roman" w:hAnsi="Times New Roman" w:cs="Times New Roman"/>
          <w:i/>
          <w:iCs/>
        </w:rPr>
        <w:t>ym</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plith</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dynyon</w:t>
      </w:r>
      <w:proofErr w:type="spellEnd"/>
      <w:r w:rsidRPr="0011416E">
        <w:rPr>
          <w:rFonts w:ascii="Times New Roman" w:hAnsi="Times New Roman" w:cs="Times New Roman"/>
          <w:i/>
          <w:iCs/>
        </w:rPr>
        <w:t xml:space="preserve">. Dros y </w:t>
      </w:r>
      <w:proofErr w:type="spellStart"/>
      <w:r w:rsidRPr="0011416E">
        <w:rPr>
          <w:rFonts w:ascii="Times New Roman" w:hAnsi="Times New Roman" w:cs="Times New Roman"/>
          <w:i/>
          <w:iCs/>
        </w:rPr>
        <w:t>kyntaf</w:t>
      </w:r>
      <w:proofErr w:type="spellEnd"/>
      <w:r w:rsidRPr="0011416E">
        <w:rPr>
          <w:rFonts w:ascii="Times New Roman" w:hAnsi="Times New Roman" w:cs="Times New Roman"/>
          <w:i/>
          <w:iCs/>
        </w:rPr>
        <w:t xml:space="preserve"> y </w:t>
      </w:r>
      <w:proofErr w:type="spellStart"/>
      <w:r w:rsidRPr="0011416E">
        <w:rPr>
          <w:rFonts w:ascii="Times New Roman" w:hAnsi="Times New Roman" w:cs="Times New Roman"/>
          <w:i/>
          <w:iCs/>
        </w:rPr>
        <w:t>rodir</w:t>
      </w:r>
      <w:proofErr w:type="spellEnd"/>
      <w:r w:rsidRPr="0011416E">
        <w:rPr>
          <w:rFonts w:ascii="Times New Roman" w:hAnsi="Times New Roman" w:cs="Times New Roman"/>
          <w:i/>
          <w:iCs/>
        </w:rPr>
        <w:t xml:space="preserve"> y </w:t>
      </w:r>
      <w:proofErr w:type="spellStart"/>
      <w:r w:rsidRPr="0011416E">
        <w:rPr>
          <w:rFonts w:ascii="Times New Roman" w:hAnsi="Times New Roman" w:cs="Times New Roman"/>
          <w:i/>
          <w:iCs/>
        </w:rPr>
        <w:t>hamobyr</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y’r</w:t>
      </w:r>
      <w:proofErr w:type="spellEnd"/>
      <w:r w:rsidRPr="0011416E">
        <w:rPr>
          <w:rFonts w:ascii="Times New Roman" w:hAnsi="Times New Roman" w:cs="Times New Roman"/>
          <w:i/>
          <w:iCs/>
        </w:rPr>
        <w:t xml:space="preserve"> argl6yd; </w:t>
      </w:r>
      <w:proofErr w:type="spellStart"/>
      <w:r w:rsidRPr="0011416E">
        <w:rPr>
          <w:rFonts w:ascii="Times New Roman" w:hAnsi="Times New Roman" w:cs="Times New Roman"/>
          <w:i/>
          <w:iCs/>
        </w:rPr>
        <w:t>dros</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yr</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eil</w:t>
      </w:r>
      <w:proofErr w:type="spellEnd"/>
      <w:r w:rsidRPr="0011416E">
        <w:rPr>
          <w:rFonts w:ascii="Times New Roman" w:hAnsi="Times New Roman" w:cs="Times New Roman"/>
          <w:i/>
          <w:iCs/>
        </w:rPr>
        <w:t xml:space="preserve"> y </w:t>
      </w:r>
      <w:proofErr w:type="spellStart"/>
      <w:r w:rsidRPr="0011416E">
        <w:rPr>
          <w:rFonts w:ascii="Times New Roman" w:hAnsi="Times New Roman" w:cs="Times New Roman"/>
          <w:i/>
          <w:iCs/>
        </w:rPr>
        <w:t>rodir</w:t>
      </w:r>
      <w:proofErr w:type="spellEnd"/>
      <w:r w:rsidRPr="0011416E">
        <w:rPr>
          <w:rFonts w:ascii="Times New Roman" w:hAnsi="Times New Roman" w:cs="Times New Roman"/>
          <w:i/>
          <w:iCs/>
        </w:rPr>
        <w:t xml:space="preserve"> y chy6yll </w:t>
      </w:r>
      <w:proofErr w:type="spellStart"/>
      <w:r w:rsidRPr="0011416E">
        <w:rPr>
          <w:rFonts w:ascii="Times New Roman" w:hAnsi="Times New Roman" w:cs="Times New Roman"/>
          <w:i/>
          <w:iCs/>
        </w:rPr>
        <w:t>idi</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hitheu</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dros</w:t>
      </w:r>
      <w:proofErr w:type="spellEnd"/>
      <w:r w:rsidRPr="0011416E">
        <w:rPr>
          <w:rFonts w:ascii="Times New Roman" w:hAnsi="Times New Roman" w:cs="Times New Roman"/>
          <w:i/>
          <w:iCs/>
        </w:rPr>
        <w:t xml:space="preserve"> y </w:t>
      </w:r>
      <w:proofErr w:type="spellStart"/>
      <w:r w:rsidRPr="0011416E">
        <w:rPr>
          <w:rFonts w:ascii="Times New Roman" w:hAnsi="Times New Roman" w:cs="Times New Roman"/>
          <w:i/>
          <w:iCs/>
        </w:rPr>
        <w:t>trydyd</w:t>
      </w:r>
      <w:proofErr w:type="spellEnd"/>
      <w:r w:rsidRPr="0011416E">
        <w:rPr>
          <w:rFonts w:ascii="Times New Roman" w:hAnsi="Times New Roman" w:cs="Times New Roman"/>
          <w:i/>
          <w:iCs/>
        </w:rPr>
        <w:t xml:space="preserve"> y </w:t>
      </w:r>
      <w:proofErr w:type="spellStart"/>
      <w:r w:rsidRPr="0011416E">
        <w:rPr>
          <w:rFonts w:ascii="Times New Roman" w:hAnsi="Times New Roman" w:cs="Times New Roman"/>
          <w:i/>
          <w:iCs/>
        </w:rPr>
        <w:t>dyry</w:t>
      </w:r>
      <w:proofErr w:type="spellEnd"/>
      <w:r w:rsidRPr="0011416E">
        <w:rPr>
          <w:rFonts w:ascii="Times New Roman" w:hAnsi="Times New Roman" w:cs="Times New Roman"/>
          <w:i/>
          <w:iCs/>
        </w:rPr>
        <w:t xml:space="preserve"> tat y heg6edi </w:t>
      </w:r>
      <w:proofErr w:type="spellStart"/>
      <w:r w:rsidRPr="0011416E">
        <w:rPr>
          <w:rFonts w:ascii="Times New Roman" w:hAnsi="Times New Roman" w:cs="Times New Roman"/>
          <w:i/>
          <w:iCs/>
        </w:rPr>
        <w:t>y’r</w:t>
      </w:r>
      <w:proofErr w:type="spellEnd"/>
      <w:r w:rsidRPr="0011416E">
        <w:rPr>
          <w:rFonts w:ascii="Times New Roman" w:hAnsi="Times New Roman" w:cs="Times New Roman"/>
          <w:i/>
          <w:iCs/>
        </w:rPr>
        <w:t xml:space="preserve"> g6r</w:t>
      </w:r>
      <w:r w:rsidRPr="00F71F9E">
        <w:rPr>
          <w:rFonts w:ascii="Times New Roman" w:hAnsi="Times New Roman" w:cs="Times New Roman"/>
        </w:rPr>
        <w:t>” (152)</w:t>
      </w:r>
      <w:r>
        <w:rPr>
          <w:rFonts w:ascii="Times New Roman" w:hAnsi="Times New Roman" w:cs="Times New Roman"/>
        </w:rPr>
        <w:t xml:space="preserve">. </w:t>
      </w:r>
    </w:p>
  </w:footnote>
  <w:footnote w:id="35">
    <w:p w14:paraId="11416971" w14:textId="77777777" w:rsidR="00FE71CB" w:rsidRPr="004B4599" w:rsidRDefault="00FE71CB" w:rsidP="00FE71CB">
      <w:pPr>
        <w:pStyle w:val="FootnoteText"/>
        <w:ind w:firstLine="567"/>
        <w:rPr>
          <w:rFonts w:ascii="Times New Roman" w:hAnsi="Times New Roman" w:cs="Times New Roman"/>
        </w:rPr>
      </w:pPr>
      <w:r>
        <w:rPr>
          <w:rStyle w:val="FootnoteReference"/>
        </w:rPr>
        <w:footnoteRef/>
      </w:r>
      <w:r>
        <w:t xml:space="preserve"> </w:t>
      </w:r>
      <w:r w:rsidRPr="0063188E">
        <w:rPr>
          <w:rFonts w:ascii="Times New Roman" w:hAnsi="Times New Roman" w:cs="Times New Roman"/>
        </w:rPr>
        <w:t xml:space="preserve">Morfydd E. Owen and Dafydd Jenkins (Eds.), </w:t>
      </w:r>
      <w:r w:rsidRPr="008F2947">
        <w:rPr>
          <w:rFonts w:ascii="Times New Roman" w:hAnsi="Times New Roman" w:cs="Times New Roman"/>
          <w:i/>
          <w:iCs/>
        </w:rPr>
        <w:t>The Welsh Law of Women</w:t>
      </w:r>
      <w:r w:rsidRPr="0063188E">
        <w:rPr>
          <w:rFonts w:ascii="Times New Roman" w:hAnsi="Times New Roman" w:cs="Times New Roman"/>
        </w:rPr>
        <w:t xml:space="preserve"> (Cardiff: University of Wales Press, 2017), p. 159; The Welsh version </w:t>
      </w:r>
      <w:proofErr w:type="gramStart"/>
      <w:r w:rsidRPr="0063188E">
        <w:rPr>
          <w:rFonts w:ascii="Times New Roman" w:hAnsi="Times New Roman" w:cs="Times New Roman"/>
        </w:rPr>
        <w:t>states</w:t>
      </w:r>
      <w:proofErr w:type="gramEnd"/>
      <w:r w:rsidRPr="0063188E">
        <w:rPr>
          <w:rFonts w:ascii="Times New Roman" w:hAnsi="Times New Roman" w:cs="Times New Roman"/>
        </w:rPr>
        <w:t xml:space="preserve"> “</w:t>
      </w:r>
      <w:r w:rsidRPr="0011416E">
        <w:rPr>
          <w:rFonts w:ascii="Times New Roman" w:hAnsi="Times New Roman" w:cs="Times New Roman"/>
          <w:i/>
          <w:iCs/>
        </w:rPr>
        <w:t xml:space="preserve">Y neb a </w:t>
      </w:r>
      <w:proofErr w:type="spellStart"/>
      <w:r w:rsidRPr="0011416E">
        <w:rPr>
          <w:rFonts w:ascii="Times New Roman" w:hAnsi="Times New Roman" w:cs="Times New Roman"/>
          <w:i/>
          <w:iCs/>
        </w:rPr>
        <w:t>dycco</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treis</w:t>
      </w:r>
      <w:proofErr w:type="spellEnd"/>
      <w:r w:rsidRPr="0011416E">
        <w:rPr>
          <w:rFonts w:ascii="Times New Roman" w:hAnsi="Times New Roman" w:cs="Times New Roman"/>
          <w:i/>
          <w:iCs/>
        </w:rPr>
        <w:t xml:space="preserve"> ar </w:t>
      </w:r>
      <w:proofErr w:type="spellStart"/>
      <w:r w:rsidRPr="0011416E">
        <w:rPr>
          <w:rFonts w:ascii="Times New Roman" w:hAnsi="Times New Roman" w:cs="Times New Roman"/>
          <w:i/>
          <w:iCs/>
        </w:rPr>
        <w:t>wreic</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talet</w:t>
      </w:r>
      <w:proofErr w:type="spellEnd"/>
      <w:r w:rsidRPr="0011416E">
        <w:rPr>
          <w:rFonts w:ascii="Times New Roman" w:hAnsi="Times New Roman" w:cs="Times New Roman"/>
          <w:i/>
          <w:iCs/>
        </w:rPr>
        <w:t xml:space="preserve"> y </w:t>
      </w:r>
      <w:proofErr w:type="spellStart"/>
      <w:r w:rsidRPr="0011416E">
        <w:rPr>
          <w:rFonts w:ascii="Times New Roman" w:hAnsi="Times New Roman" w:cs="Times New Roman"/>
          <w:i/>
          <w:iCs/>
        </w:rPr>
        <w:t>hamobyr</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y’r</w:t>
      </w:r>
      <w:proofErr w:type="spellEnd"/>
      <w:r w:rsidRPr="0011416E">
        <w:rPr>
          <w:rFonts w:ascii="Times New Roman" w:hAnsi="Times New Roman" w:cs="Times New Roman"/>
          <w:i/>
          <w:iCs/>
        </w:rPr>
        <w:t xml:space="preserve"> argl6d </w:t>
      </w:r>
      <w:proofErr w:type="spellStart"/>
      <w:r w:rsidRPr="0011416E">
        <w:rPr>
          <w:rFonts w:ascii="Times New Roman" w:hAnsi="Times New Roman" w:cs="Times New Roman"/>
          <w:i/>
          <w:iCs/>
        </w:rPr>
        <w:t>a’e</w:t>
      </w:r>
      <w:proofErr w:type="spellEnd"/>
      <w:r w:rsidRPr="0011416E">
        <w:rPr>
          <w:rFonts w:ascii="Times New Roman" w:hAnsi="Times New Roman" w:cs="Times New Roman"/>
          <w:i/>
          <w:iCs/>
        </w:rPr>
        <w:t xml:space="preserve"> dir6y, </w:t>
      </w:r>
      <w:proofErr w:type="spellStart"/>
      <w:r w:rsidRPr="0011416E">
        <w:rPr>
          <w:rFonts w:ascii="Times New Roman" w:hAnsi="Times New Roman" w:cs="Times New Roman"/>
          <w:i/>
          <w:iCs/>
        </w:rPr>
        <w:t>a’e</w:t>
      </w:r>
      <w:proofErr w:type="spellEnd"/>
      <w:r w:rsidRPr="0011416E">
        <w:rPr>
          <w:rFonts w:ascii="Times New Roman" w:hAnsi="Times New Roman" w:cs="Times New Roman"/>
          <w:i/>
          <w:iCs/>
        </w:rPr>
        <w:t xml:space="preserve"> dilysta6t </w:t>
      </w:r>
      <w:proofErr w:type="spellStart"/>
      <w:r w:rsidRPr="0011416E">
        <w:rPr>
          <w:rFonts w:ascii="Times New Roman" w:hAnsi="Times New Roman" w:cs="Times New Roman"/>
          <w:i/>
          <w:iCs/>
        </w:rPr>
        <w:t>a’e</w:t>
      </w:r>
      <w:proofErr w:type="spellEnd"/>
      <w:r w:rsidRPr="0011416E">
        <w:rPr>
          <w:rFonts w:ascii="Times New Roman" w:hAnsi="Times New Roman" w:cs="Times New Roman"/>
          <w:i/>
          <w:iCs/>
        </w:rPr>
        <w:t xml:space="preserve"> sarhead a </w:t>
      </w:r>
      <w:proofErr w:type="spellStart"/>
      <w:r w:rsidRPr="0011416E">
        <w:rPr>
          <w:rFonts w:ascii="Times New Roman" w:hAnsi="Times New Roman" w:cs="Times New Roman"/>
          <w:i/>
          <w:iCs/>
        </w:rPr>
        <w:t>tal</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idi</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hitheu</w:t>
      </w:r>
      <w:proofErr w:type="spellEnd"/>
      <w:r w:rsidRPr="0063188E">
        <w:rPr>
          <w:rFonts w:ascii="Times New Roman" w:hAnsi="Times New Roman" w:cs="Times New Roman"/>
        </w:rPr>
        <w:t xml:space="preserve">” (158). </w:t>
      </w:r>
    </w:p>
  </w:footnote>
  <w:footnote w:id="36">
    <w:p w14:paraId="312ECAD0" w14:textId="0BE9C483" w:rsidR="008960B5" w:rsidRPr="005D69E7" w:rsidRDefault="008960B5" w:rsidP="008071D5">
      <w:pPr>
        <w:pStyle w:val="FootnoteText"/>
        <w:ind w:firstLine="567"/>
        <w:rPr>
          <w:rFonts w:ascii="Times New Roman" w:hAnsi="Times New Roman" w:cs="Times New Roman"/>
        </w:rPr>
      </w:pPr>
      <w:r w:rsidRPr="005D69E7">
        <w:rPr>
          <w:rStyle w:val="FootnoteReference"/>
          <w:rFonts w:ascii="Times New Roman" w:hAnsi="Times New Roman" w:cs="Times New Roman"/>
        </w:rPr>
        <w:footnoteRef/>
      </w:r>
      <w:r w:rsidR="0062266F" w:rsidRPr="00F71F9E">
        <w:rPr>
          <w:rFonts w:ascii="Times New Roman" w:hAnsi="Times New Roman" w:cs="Times New Roman"/>
        </w:rPr>
        <w:t xml:space="preserve">Sara Elin Roberts, </w:t>
      </w:r>
      <w:r w:rsidR="0062266F" w:rsidRPr="00F71F9E">
        <w:rPr>
          <w:rFonts w:ascii="Times New Roman" w:hAnsi="Times New Roman" w:cs="Times New Roman"/>
          <w:i/>
          <w:iCs/>
        </w:rPr>
        <w:t>The Legal triads of Medieval Wales</w:t>
      </w:r>
      <w:r w:rsidR="0062266F" w:rsidRPr="00F71F9E">
        <w:rPr>
          <w:rFonts w:ascii="Times New Roman" w:hAnsi="Times New Roman" w:cs="Times New Roman"/>
        </w:rPr>
        <w:t xml:space="preserve"> (Cardiff: University of Wales Press, 2007), </w:t>
      </w:r>
      <w:r w:rsidR="0062266F">
        <w:rPr>
          <w:rFonts w:ascii="Times New Roman" w:hAnsi="Times New Roman" w:cs="Times New Roman"/>
        </w:rPr>
        <w:t xml:space="preserve">p. 57. The legal </w:t>
      </w:r>
      <w:proofErr w:type="spellStart"/>
      <w:r w:rsidR="0062266F">
        <w:rPr>
          <w:rFonts w:ascii="Times New Roman" w:hAnsi="Times New Roman" w:cs="Times New Roman"/>
        </w:rPr>
        <w:t>traid</w:t>
      </w:r>
      <w:proofErr w:type="spellEnd"/>
      <w:r w:rsidR="0062266F">
        <w:rPr>
          <w:rFonts w:ascii="Times New Roman" w:hAnsi="Times New Roman" w:cs="Times New Roman"/>
        </w:rPr>
        <w:t xml:space="preserve"> in question</w:t>
      </w:r>
      <w:r w:rsidR="00EA1C85">
        <w:rPr>
          <w:rFonts w:ascii="Times New Roman" w:hAnsi="Times New Roman" w:cs="Times New Roman"/>
        </w:rPr>
        <w:t xml:space="preserve"> further distinguishes three different types of sexual transgression, but it is unclear whether it is only the third or all three that would be considered rape</w:t>
      </w:r>
      <w:r w:rsidR="0026534C">
        <w:rPr>
          <w:rFonts w:ascii="Times New Roman" w:hAnsi="Times New Roman" w:cs="Times New Roman"/>
        </w:rPr>
        <w:t xml:space="preserve">. It says </w:t>
      </w:r>
      <w:r w:rsidR="005D69E7" w:rsidRPr="005D69E7">
        <w:rPr>
          <w:rFonts w:ascii="Times New Roman" w:hAnsi="Times New Roman" w:cs="Times New Roman"/>
        </w:rPr>
        <w:t>“</w:t>
      </w:r>
      <w:r w:rsidR="0026534C">
        <w:rPr>
          <w:rFonts w:ascii="Times New Roman" w:hAnsi="Times New Roman" w:cs="Times New Roman"/>
        </w:rPr>
        <w:t>t</w:t>
      </w:r>
      <w:r w:rsidR="005D69E7" w:rsidRPr="005D69E7">
        <w:rPr>
          <w:rFonts w:ascii="Times New Roman" w:hAnsi="Times New Roman" w:cs="Times New Roman"/>
        </w:rPr>
        <w:t xml:space="preserve">hese are the three </w:t>
      </w:r>
      <w:proofErr w:type="gramStart"/>
      <w:r w:rsidR="005D69E7" w:rsidRPr="005D69E7">
        <w:rPr>
          <w:rFonts w:ascii="Times New Roman" w:hAnsi="Times New Roman" w:cs="Times New Roman"/>
        </w:rPr>
        <w:t>insult</w:t>
      </w:r>
      <w:proofErr w:type="gramEnd"/>
      <w:r w:rsidR="005D69E7" w:rsidRPr="005D69E7">
        <w:rPr>
          <w:rFonts w:ascii="Times New Roman" w:hAnsi="Times New Roman" w:cs="Times New Roman"/>
        </w:rPr>
        <w:t xml:space="preserve"> [payments] for a woman: one of them is giving her a kiss against her will; a third of her sarhead is paid to her. The second is to grope her against her will; and that act is complete sarhead to her. The third is to have intercourse with her against her will; and that act augments for her, namely [by] a third of her sarhead. If she is married, her sarhead is paid according to her husband’s status.” </w:t>
      </w:r>
    </w:p>
  </w:footnote>
  <w:footnote w:id="37">
    <w:p w14:paraId="5917A309" w14:textId="77777777" w:rsidR="00FE71CB" w:rsidRPr="0063188E" w:rsidRDefault="00FE71CB" w:rsidP="00FE71CB">
      <w:pPr>
        <w:pStyle w:val="FootnoteText"/>
        <w:ind w:firstLine="567"/>
        <w:rPr>
          <w:rFonts w:ascii="Times New Roman" w:hAnsi="Times New Roman" w:cs="Times New Roman"/>
        </w:rPr>
      </w:pPr>
      <w:r w:rsidRPr="0063188E">
        <w:rPr>
          <w:rStyle w:val="FootnoteReference"/>
          <w:rFonts w:ascii="Times New Roman" w:hAnsi="Times New Roman" w:cs="Times New Roman"/>
        </w:rPr>
        <w:footnoteRef/>
      </w:r>
      <w:r w:rsidRPr="0063188E">
        <w:rPr>
          <w:rFonts w:ascii="Times New Roman" w:hAnsi="Times New Roman" w:cs="Times New Roman"/>
        </w:rPr>
        <w:t xml:space="preserve"> Morfydd E. Owen and Dafydd Jenkins (Eds.), </w:t>
      </w:r>
      <w:r w:rsidRPr="008F2947">
        <w:rPr>
          <w:rFonts w:ascii="Times New Roman" w:hAnsi="Times New Roman" w:cs="Times New Roman"/>
          <w:i/>
          <w:iCs/>
        </w:rPr>
        <w:t>The Welsh Law of Women</w:t>
      </w:r>
      <w:r w:rsidRPr="0063188E">
        <w:rPr>
          <w:rFonts w:ascii="Times New Roman" w:hAnsi="Times New Roman" w:cs="Times New Roman"/>
        </w:rPr>
        <w:t xml:space="preserve"> (Cardiff: University of Wales Press, 2017), p. 159; The Welsh version states “</w:t>
      </w:r>
      <w:r w:rsidRPr="0011416E">
        <w:rPr>
          <w:rFonts w:ascii="Times New Roman" w:hAnsi="Times New Roman" w:cs="Times New Roman"/>
          <w:i/>
          <w:iCs/>
        </w:rPr>
        <w:t xml:space="preserve">Or g6atta g6r treissa6 g6reic, ac </w:t>
      </w:r>
      <w:proofErr w:type="spellStart"/>
      <w:r w:rsidRPr="0011416E">
        <w:rPr>
          <w:rFonts w:ascii="Times New Roman" w:hAnsi="Times New Roman" w:cs="Times New Roman"/>
          <w:i/>
          <w:iCs/>
        </w:rPr>
        <w:t>os</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kadarnha</w:t>
      </w:r>
      <w:proofErr w:type="spellEnd"/>
      <w:r w:rsidRPr="0011416E">
        <w:rPr>
          <w:rFonts w:ascii="Times New Roman" w:hAnsi="Times New Roman" w:cs="Times New Roman"/>
          <w:i/>
          <w:iCs/>
        </w:rPr>
        <w:t xml:space="preserve"> y </w:t>
      </w:r>
      <w:proofErr w:type="spellStart"/>
      <w:r w:rsidRPr="0011416E">
        <w:rPr>
          <w:rFonts w:ascii="Times New Roman" w:hAnsi="Times New Roman" w:cs="Times New Roman"/>
          <w:i/>
          <w:iCs/>
        </w:rPr>
        <w:t>wreic</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yn</w:t>
      </w:r>
      <w:proofErr w:type="spellEnd"/>
      <w:r w:rsidRPr="0011416E">
        <w:rPr>
          <w:rFonts w:ascii="Times New Roman" w:hAnsi="Times New Roman" w:cs="Times New Roman"/>
          <w:i/>
          <w:iCs/>
        </w:rPr>
        <w:t xml:space="preserve"> y </w:t>
      </w:r>
      <w:proofErr w:type="spellStart"/>
      <w:r w:rsidRPr="0011416E">
        <w:rPr>
          <w:rFonts w:ascii="Times New Roman" w:hAnsi="Times New Roman" w:cs="Times New Roman"/>
          <w:i/>
          <w:iCs/>
        </w:rPr>
        <w:t>herbyn</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kymeret</w:t>
      </w:r>
      <w:proofErr w:type="spellEnd"/>
      <w:r w:rsidRPr="0011416E">
        <w:rPr>
          <w:rFonts w:ascii="Times New Roman" w:hAnsi="Times New Roman" w:cs="Times New Roman"/>
          <w:i/>
          <w:iCs/>
        </w:rPr>
        <w:t xml:space="preserve"> hi y gala y g6r </w:t>
      </w:r>
      <w:proofErr w:type="spellStart"/>
      <w:r w:rsidRPr="0011416E">
        <w:rPr>
          <w:rFonts w:ascii="Times New Roman" w:hAnsi="Times New Roman" w:cs="Times New Roman"/>
          <w:i/>
          <w:iCs/>
        </w:rPr>
        <w:t>yn</w:t>
      </w:r>
      <w:proofErr w:type="spellEnd"/>
      <w:r w:rsidRPr="0011416E">
        <w:rPr>
          <w:rFonts w:ascii="Times New Roman" w:hAnsi="Times New Roman" w:cs="Times New Roman"/>
          <w:i/>
          <w:iCs/>
        </w:rPr>
        <w:t xml:space="preserve"> y lla6 </w:t>
      </w:r>
      <w:proofErr w:type="spellStart"/>
      <w:r w:rsidRPr="0011416E">
        <w:rPr>
          <w:rFonts w:ascii="Times New Roman" w:hAnsi="Times New Roman" w:cs="Times New Roman"/>
          <w:i/>
          <w:iCs/>
        </w:rPr>
        <w:t>asseu</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a’r</w:t>
      </w:r>
      <w:proofErr w:type="spellEnd"/>
      <w:r w:rsidRPr="0011416E">
        <w:rPr>
          <w:rFonts w:ascii="Times New Roman" w:hAnsi="Times New Roman" w:cs="Times New Roman"/>
          <w:i/>
          <w:iCs/>
        </w:rPr>
        <w:t xml:space="preserve"> crier </w:t>
      </w:r>
      <w:proofErr w:type="spellStart"/>
      <w:r w:rsidRPr="0011416E">
        <w:rPr>
          <w:rFonts w:ascii="Times New Roman" w:hAnsi="Times New Roman" w:cs="Times New Roman"/>
          <w:i/>
          <w:iCs/>
        </w:rPr>
        <w:t>yn</w:t>
      </w:r>
      <w:proofErr w:type="spellEnd"/>
      <w:r w:rsidRPr="0011416E">
        <w:rPr>
          <w:rFonts w:ascii="Times New Roman" w:hAnsi="Times New Roman" w:cs="Times New Roman"/>
          <w:i/>
          <w:iCs/>
        </w:rPr>
        <w:t xml:space="preserve"> y lla6 </w:t>
      </w:r>
      <w:proofErr w:type="spellStart"/>
      <w:r w:rsidRPr="0011416E">
        <w:rPr>
          <w:rFonts w:ascii="Times New Roman" w:hAnsi="Times New Roman" w:cs="Times New Roman"/>
          <w:i/>
          <w:iCs/>
        </w:rPr>
        <w:t>deheu</w:t>
      </w:r>
      <w:proofErr w:type="spellEnd"/>
      <w:r w:rsidRPr="0011416E">
        <w:rPr>
          <w:rFonts w:ascii="Times New Roman" w:hAnsi="Times New Roman" w:cs="Times New Roman"/>
          <w:i/>
          <w:iCs/>
        </w:rPr>
        <w:t xml:space="preserve">, a </w:t>
      </w:r>
      <w:proofErr w:type="spellStart"/>
      <w:r w:rsidRPr="0011416E">
        <w:rPr>
          <w:rFonts w:ascii="Times New Roman" w:hAnsi="Times New Roman" w:cs="Times New Roman"/>
          <w:i/>
          <w:iCs/>
        </w:rPr>
        <w:t>thyget</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ry</w:t>
      </w:r>
      <w:proofErr w:type="spellEnd"/>
      <w:r w:rsidRPr="0011416E">
        <w:rPr>
          <w:rFonts w:ascii="Times New Roman" w:hAnsi="Times New Roman" w:cs="Times New Roman"/>
          <w:i/>
          <w:iCs/>
        </w:rPr>
        <w:t xml:space="preserve"> [80] d6yn </w:t>
      </w:r>
      <w:proofErr w:type="spellStart"/>
      <w:r w:rsidRPr="0011416E">
        <w:rPr>
          <w:rFonts w:ascii="Times New Roman" w:hAnsi="Times New Roman" w:cs="Times New Roman"/>
          <w:i/>
          <w:iCs/>
        </w:rPr>
        <w:t>treis</w:t>
      </w:r>
      <w:proofErr w:type="spellEnd"/>
      <w:r w:rsidRPr="0011416E">
        <w:rPr>
          <w:rFonts w:ascii="Times New Roman" w:hAnsi="Times New Roman" w:cs="Times New Roman"/>
          <w:i/>
          <w:iCs/>
        </w:rPr>
        <w:t xml:space="preserve"> ohona6 </w:t>
      </w:r>
      <w:proofErr w:type="spellStart"/>
      <w:r w:rsidRPr="0011416E">
        <w:rPr>
          <w:rFonts w:ascii="Times New Roman" w:hAnsi="Times New Roman" w:cs="Times New Roman"/>
          <w:i/>
          <w:iCs/>
        </w:rPr>
        <w:t>ef</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erni</w:t>
      </w:r>
      <w:proofErr w:type="spellEnd"/>
      <w:r w:rsidRPr="0011416E">
        <w:rPr>
          <w:rFonts w:ascii="Times New Roman" w:hAnsi="Times New Roman" w:cs="Times New Roman"/>
          <w:i/>
          <w:iCs/>
        </w:rPr>
        <w:t xml:space="preserve"> hi </w:t>
      </w:r>
      <w:proofErr w:type="spellStart"/>
      <w:r w:rsidRPr="0011416E">
        <w:rPr>
          <w:rFonts w:ascii="Times New Roman" w:hAnsi="Times New Roman" w:cs="Times New Roman"/>
          <w:i/>
          <w:iCs/>
        </w:rPr>
        <w:t>a’r</w:t>
      </w:r>
      <w:proofErr w:type="spellEnd"/>
      <w:r w:rsidRPr="0011416E">
        <w:rPr>
          <w:rFonts w:ascii="Times New Roman" w:hAnsi="Times New Roman" w:cs="Times New Roman"/>
          <w:i/>
          <w:iCs/>
        </w:rPr>
        <w:t xml:space="preserve"> gala </w:t>
      </w:r>
      <w:proofErr w:type="spellStart"/>
      <w:r w:rsidRPr="0011416E">
        <w:rPr>
          <w:rFonts w:ascii="Times New Roman" w:hAnsi="Times New Roman" w:cs="Times New Roman"/>
          <w:i/>
          <w:iCs/>
        </w:rPr>
        <w:t>honno</w:t>
      </w:r>
      <w:proofErr w:type="spellEnd"/>
      <w:r w:rsidRPr="0011416E">
        <w:rPr>
          <w:rFonts w:ascii="Times New Roman" w:hAnsi="Times New Roman" w:cs="Times New Roman"/>
          <w:i/>
          <w:iCs/>
        </w:rPr>
        <w:t xml:space="preserve">, ac </w:t>
      </w:r>
      <w:proofErr w:type="spellStart"/>
      <w:r w:rsidRPr="0011416E">
        <w:rPr>
          <w:rFonts w:ascii="Times New Roman" w:hAnsi="Times New Roman" w:cs="Times New Roman"/>
          <w:i/>
          <w:iCs/>
        </w:rPr>
        <w:t>uelly</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ny</w:t>
      </w:r>
      <w:proofErr w:type="spellEnd"/>
      <w:r w:rsidRPr="0011416E">
        <w:rPr>
          <w:rFonts w:ascii="Times New Roman" w:hAnsi="Times New Roman" w:cs="Times New Roman"/>
          <w:i/>
          <w:iCs/>
        </w:rPr>
        <w:t xml:space="preserve"> </w:t>
      </w:r>
      <w:proofErr w:type="spellStart"/>
      <w:r w:rsidRPr="0011416E">
        <w:rPr>
          <w:rFonts w:ascii="Times New Roman" w:hAnsi="Times New Roman" w:cs="Times New Roman"/>
          <w:i/>
          <w:iCs/>
        </w:rPr>
        <w:t>chyll</w:t>
      </w:r>
      <w:proofErr w:type="spellEnd"/>
      <w:r w:rsidRPr="0011416E">
        <w:rPr>
          <w:rFonts w:ascii="Times New Roman" w:hAnsi="Times New Roman" w:cs="Times New Roman"/>
          <w:i/>
          <w:iCs/>
        </w:rPr>
        <w:t xml:space="preserve"> hi dim </w:t>
      </w:r>
      <w:proofErr w:type="spellStart"/>
      <w:r w:rsidRPr="0011416E">
        <w:rPr>
          <w:rFonts w:ascii="Times New Roman" w:hAnsi="Times New Roman" w:cs="Times New Roman"/>
          <w:i/>
          <w:iCs/>
        </w:rPr>
        <w:t>o’e</w:t>
      </w:r>
      <w:proofErr w:type="spellEnd"/>
      <w:r w:rsidRPr="0011416E">
        <w:rPr>
          <w:rFonts w:ascii="Times New Roman" w:hAnsi="Times New Roman" w:cs="Times New Roman"/>
          <w:i/>
          <w:iCs/>
        </w:rPr>
        <w:t xml:space="preserve"> ia6n</w:t>
      </w:r>
      <w:r w:rsidRPr="0063188E">
        <w:rPr>
          <w:rFonts w:ascii="Times New Roman" w:hAnsi="Times New Roman" w:cs="Times New Roman"/>
        </w:rPr>
        <w:t xml:space="preserve">” (158). </w:t>
      </w:r>
    </w:p>
  </w:footnote>
  <w:footnote w:id="38">
    <w:p w14:paraId="420825D0" w14:textId="241A8E57" w:rsidR="00FE6154" w:rsidRPr="00FA211F" w:rsidRDefault="00FE6154" w:rsidP="00FE6154">
      <w:pPr>
        <w:pStyle w:val="FootnoteText"/>
        <w:ind w:firstLine="567"/>
        <w:rPr>
          <w:rFonts w:ascii="Times New Roman" w:hAnsi="Times New Roman" w:cs="Times New Roman"/>
        </w:rPr>
      </w:pPr>
      <w:r w:rsidRPr="00FA211F">
        <w:rPr>
          <w:rStyle w:val="FootnoteReference"/>
          <w:rFonts w:ascii="Times New Roman" w:hAnsi="Times New Roman" w:cs="Times New Roman"/>
        </w:rPr>
        <w:footnoteRef/>
      </w:r>
      <w:r w:rsidRPr="00FA211F">
        <w:rPr>
          <w:rFonts w:ascii="Times New Roman" w:hAnsi="Times New Roman" w:cs="Times New Roman"/>
        </w:rPr>
        <w:t xml:space="preserve"> </w:t>
      </w:r>
      <w:r w:rsidR="008837DE" w:rsidRPr="00FA211F">
        <w:rPr>
          <w:rFonts w:ascii="Times New Roman" w:hAnsi="Times New Roman" w:cs="Times New Roman"/>
        </w:rPr>
        <w:t xml:space="preserve">Robin Chapman Stacey, </w:t>
      </w:r>
      <w:r w:rsidR="008837DE" w:rsidRPr="00FA211F">
        <w:rPr>
          <w:rFonts w:ascii="Times New Roman" w:hAnsi="Times New Roman" w:cs="Times New Roman"/>
          <w:i/>
          <w:iCs/>
        </w:rPr>
        <w:t xml:space="preserve">Law and the Imagination in Medieval Wales </w:t>
      </w:r>
      <w:r w:rsidR="008837DE" w:rsidRPr="00FA211F">
        <w:rPr>
          <w:rFonts w:ascii="Times New Roman" w:hAnsi="Times New Roman" w:cs="Times New Roman"/>
        </w:rPr>
        <w:t>(</w:t>
      </w:r>
      <w:r w:rsidR="009C12BC" w:rsidRPr="00FA211F">
        <w:rPr>
          <w:rFonts w:ascii="Times New Roman" w:hAnsi="Times New Roman" w:cs="Times New Roman"/>
        </w:rPr>
        <w:t>Philadelphia: University of Penns</w:t>
      </w:r>
      <w:r w:rsidR="00310EB3" w:rsidRPr="00FA211F">
        <w:rPr>
          <w:rFonts w:ascii="Times New Roman" w:hAnsi="Times New Roman" w:cs="Times New Roman"/>
        </w:rPr>
        <w:t>ylvania Press, 2018), accessed online April 12</w:t>
      </w:r>
      <w:r w:rsidR="00310EB3" w:rsidRPr="00FA211F">
        <w:rPr>
          <w:rFonts w:ascii="Times New Roman" w:hAnsi="Times New Roman" w:cs="Times New Roman"/>
          <w:vertAlign w:val="superscript"/>
        </w:rPr>
        <w:t>th</w:t>
      </w:r>
      <w:proofErr w:type="gramStart"/>
      <w:r w:rsidR="00310EB3" w:rsidRPr="00FA211F">
        <w:rPr>
          <w:rFonts w:ascii="Times New Roman" w:hAnsi="Times New Roman" w:cs="Times New Roman"/>
        </w:rPr>
        <w:t xml:space="preserve"> 2023</w:t>
      </w:r>
      <w:proofErr w:type="gramEnd"/>
      <w:r w:rsidR="00310EB3" w:rsidRPr="00FA211F">
        <w:rPr>
          <w:rFonts w:ascii="Times New Roman" w:hAnsi="Times New Roman" w:cs="Times New Roman"/>
        </w:rPr>
        <w:t>, p</w:t>
      </w:r>
      <w:r w:rsidR="006C1B39" w:rsidRPr="00FA211F">
        <w:rPr>
          <w:rFonts w:ascii="Times New Roman" w:hAnsi="Times New Roman" w:cs="Times New Roman"/>
        </w:rPr>
        <w:t>p</w:t>
      </w:r>
      <w:r w:rsidR="00310EB3" w:rsidRPr="00FA211F">
        <w:rPr>
          <w:rFonts w:ascii="Times New Roman" w:hAnsi="Times New Roman" w:cs="Times New Roman"/>
        </w:rPr>
        <w:t xml:space="preserve">. </w:t>
      </w:r>
      <w:r w:rsidR="006C1B39" w:rsidRPr="00FA211F">
        <w:rPr>
          <w:rFonts w:ascii="Times New Roman" w:hAnsi="Times New Roman" w:cs="Times New Roman"/>
        </w:rPr>
        <w:t>1</w:t>
      </w:r>
      <w:r w:rsidR="00401FD2">
        <w:rPr>
          <w:rFonts w:ascii="Times New Roman" w:hAnsi="Times New Roman" w:cs="Times New Roman"/>
        </w:rPr>
        <w:t>60-</w:t>
      </w:r>
      <w:r w:rsidR="00613A0D">
        <w:rPr>
          <w:rFonts w:ascii="Times New Roman" w:hAnsi="Times New Roman" w:cs="Times New Roman"/>
        </w:rPr>
        <w:t>161</w:t>
      </w:r>
      <w:r w:rsidR="006C1B39" w:rsidRPr="00FA211F">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3106767"/>
      <w:docPartObj>
        <w:docPartGallery w:val="Page Numbers (Top of Page)"/>
        <w:docPartUnique/>
      </w:docPartObj>
    </w:sdtPr>
    <w:sdtEndPr>
      <w:rPr>
        <w:noProof/>
      </w:rPr>
    </w:sdtEndPr>
    <w:sdtContent>
      <w:p w14:paraId="39DC24E1" w14:textId="1AABC61E" w:rsidR="001471A8" w:rsidRDefault="001471A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31610F" w14:textId="77777777" w:rsidR="001471A8" w:rsidRDefault="001471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2A4A"/>
    <w:multiLevelType w:val="hybridMultilevel"/>
    <w:tmpl w:val="85C8F2BA"/>
    <w:lvl w:ilvl="0" w:tplc="BD26F77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643B09"/>
    <w:multiLevelType w:val="hybridMultilevel"/>
    <w:tmpl w:val="D0B41066"/>
    <w:lvl w:ilvl="0" w:tplc="1009000F">
      <w:start w:val="1"/>
      <w:numFmt w:val="decimal"/>
      <w:lvlText w:val="%1."/>
      <w:lvlJc w:val="left"/>
      <w:pPr>
        <w:ind w:left="720" w:hanging="360"/>
      </w:pPr>
      <w:rPr>
        <w:rFonts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B4B5E37"/>
    <w:multiLevelType w:val="hybridMultilevel"/>
    <w:tmpl w:val="DBFE43DE"/>
    <w:lvl w:ilvl="0" w:tplc="68E699C6">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91A2E4E"/>
    <w:multiLevelType w:val="hybridMultilevel"/>
    <w:tmpl w:val="57A60B16"/>
    <w:lvl w:ilvl="0" w:tplc="45F2A88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F44063F"/>
    <w:multiLevelType w:val="hybridMultilevel"/>
    <w:tmpl w:val="34644F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8AD1616"/>
    <w:multiLevelType w:val="hybridMultilevel"/>
    <w:tmpl w:val="1E842EA8"/>
    <w:lvl w:ilvl="0" w:tplc="D4148560">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BB607C1"/>
    <w:multiLevelType w:val="hybridMultilevel"/>
    <w:tmpl w:val="31725100"/>
    <w:lvl w:ilvl="0" w:tplc="10090005">
      <w:start w:val="1"/>
      <w:numFmt w:val="bullet"/>
      <w:lvlText w:val=""/>
      <w:lvlJc w:val="left"/>
      <w:pPr>
        <w:ind w:left="3600" w:hanging="360"/>
      </w:pPr>
      <w:rPr>
        <w:rFonts w:ascii="Wingdings" w:hAnsi="Wingdings" w:hint="default"/>
      </w:rPr>
    </w:lvl>
    <w:lvl w:ilvl="1" w:tplc="10090001">
      <w:start w:val="1"/>
      <w:numFmt w:val="bullet"/>
      <w:lvlText w:val=""/>
      <w:lvlJc w:val="left"/>
      <w:pPr>
        <w:ind w:left="3960" w:hanging="360"/>
      </w:pPr>
      <w:rPr>
        <w:rFonts w:ascii="Symbol" w:hAnsi="Symbol"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7" w15:restartNumberingAfterBreak="0">
    <w:nsid w:val="5459167D"/>
    <w:multiLevelType w:val="hybridMultilevel"/>
    <w:tmpl w:val="CAB4066E"/>
    <w:lvl w:ilvl="0" w:tplc="BE684E7E">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A1F3071"/>
    <w:multiLevelType w:val="hybridMultilevel"/>
    <w:tmpl w:val="32C65BF4"/>
    <w:lvl w:ilvl="0" w:tplc="C6FC4436">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CFC55A4"/>
    <w:multiLevelType w:val="hybridMultilevel"/>
    <w:tmpl w:val="2DB264E0"/>
    <w:lvl w:ilvl="0" w:tplc="42A0879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238898016">
    <w:abstractNumId w:val="2"/>
  </w:num>
  <w:num w:numId="2" w16cid:durableId="187111068">
    <w:abstractNumId w:val="3"/>
  </w:num>
  <w:num w:numId="3" w16cid:durableId="23212484">
    <w:abstractNumId w:val="0"/>
  </w:num>
  <w:num w:numId="4" w16cid:durableId="1632638517">
    <w:abstractNumId w:val="9"/>
  </w:num>
  <w:num w:numId="5" w16cid:durableId="214895399">
    <w:abstractNumId w:val="1"/>
  </w:num>
  <w:num w:numId="6" w16cid:durableId="1011882954">
    <w:abstractNumId w:val="6"/>
  </w:num>
  <w:num w:numId="7" w16cid:durableId="687757284">
    <w:abstractNumId w:val="4"/>
  </w:num>
  <w:num w:numId="8" w16cid:durableId="1973441026">
    <w:abstractNumId w:val="7"/>
  </w:num>
  <w:num w:numId="9" w16cid:durableId="1588270543">
    <w:abstractNumId w:val="5"/>
  </w:num>
  <w:num w:numId="10" w16cid:durableId="1790471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183"/>
    <w:rsid w:val="0000046A"/>
    <w:rsid w:val="00000514"/>
    <w:rsid w:val="00000DA9"/>
    <w:rsid w:val="000012EF"/>
    <w:rsid w:val="00001456"/>
    <w:rsid w:val="00002069"/>
    <w:rsid w:val="000025DF"/>
    <w:rsid w:val="00003A18"/>
    <w:rsid w:val="000045CB"/>
    <w:rsid w:val="00004D0B"/>
    <w:rsid w:val="00004D42"/>
    <w:rsid w:val="0000519E"/>
    <w:rsid w:val="000055AB"/>
    <w:rsid w:val="0000564A"/>
    <w:rsid w:val="00006612"/>
    <w:rsid w:val="000066BF"/>
    <w:rsid w:val="00010079"/>
    <w:rsid w:val="000101D6"/>
    <w:rsid w:val="00012869"/>
    <w:rsid w:val="00013E4F"/>
    <w:rsid w:val="00015F4A"/>
    <w:rsid w:val="0001669E"/>
    <w:rsid w:val="00016BD4"/>
    <w:rsid w:val="0002021F"/>
    <w:rsid w:val="000206AA"/>
    <w:rsid w:val="0002238C"/>
    <w:rsid w:val="00023593"/>
    <w:rsid w:val="000239F3"/>
    <w:rsid w:val="00023BAE"/>
    <w:rsid w:val="00024B02"/>
    <w:rsid w:val="00025779"/>
    <w:rsid w:val="000268F5"/>
    <w:rsid w:val="00027CCC"/>
    <w:rsid w:val="00027FE9"/>
    <w:rsid w:val="000300AE"/>
    <w:rsid w:val="00030EF6"/>
    <w:rsid w:val="000317DA"/>
    <w:rsid w:val="00031C47"/>
    <w:rsid w:val="00032609"/>
    <w:rsid w:val="00034D66"/>
    <w:rsid w:val="0003553C"/>
    <w:rsid w:val="0003554F"/>
    <w:rsid w:val="000358CE"/>
    <w:rsid w:val="000360C4"/>
    <w:rsid w:val="00037722"/>
    <w:rsid w:val="000412F1"/>
    <w:rsid w:val="0004182E"/>
    <w:rsid w:val="00041A68"/>
    <w:rsid w:val="0004268D"/>
    <w:rsid w:val="000434E9"/>
    <w:rsid w:val="00046290"/>
    <w:rsid w:val="000523B1"/>
    <w:rsid w:val="000529C2"/>
    <w:rsid w:val="00052F4C"/>
    <w:rsid w:val="000531AA"/>
    <w:rsid w:val="00053EA0"/>
    <w:rsid w:val="00053FFE"/>
    <w:rsid w:val="00054254"/>
    <w:rsid w:val="0005475C"/>
    <w:rsid w:val="00054898"/>
    <w:rsid w:val="000553CE"/>
    <w:rsid w:val="0005559A"/>
    <w:rsid w:val="00055BDB"/>
    <w:rsid w:val="00055F20"/>
    <w:rsid w:val="00056B25"/>
    <w:rsid w:val="00057B6C"/>
    <w:rsid w:val="00057E5C"/>
    <w:rsid w:val="000605C4"/>
    <w:rsid w:val="0006061A"/>
    <w:rsid w:val="000606D3"/>
    <w:rsid w:val="00060D6E"/>
    <w:rsid w:val="0006117E"/>
    <w:rsid w:val="00063164"/>
    <w:rsid w:val="000633CD"/>
    <w:rsid w:val="00063950"/>
    <w:rsid w:val="000656B3"/>
    <w:rsid w:val="00067699"/>
    <w:rsid w:val="00070A7A"/>
    <w:rsid w:val="00070C75"/>
    <w:rsid w:val="000711E9"/>
    <w:rsid w:val="00071B21"/>
    <w:rsid w:val="00071FEC"/>
    <w:rsid w:val="000720AB"/>
    <w:rsid w:val="000732D0"/>
    <w:rsid w:val="000733E7"/>
    <w:rsid w:val="00076695"/>
    <w:rsid w:val="00076D2D"/>
    <w:rsid w:val="000778C2"/>
    <w:rsid w:val="00080223"/>
    <w:rsid w:val="00081111"/>
    <w:rsid w:val="000826CD"/>
    <w:rsid w:val="00083917"/>
    <w:rsid w:val="00083D77"/>
    <w:rsid w:val="00084173"/>
    <w:rsid w:val="00084518"/>
    <w:rsid w:val="00085636"/>
    <w:rsid w:val="000861FA"/>
    <w:rsid w:val="000868A7"/>
    <w:rsid w:val="00087399"/>
    <w:rsid w:val="000874FE"/>
    <w:rsid w:val="000877D6"/>
    <w:rsid w:val="000879B5"/>
    <w:rsid w:val="0009013D"/>
    <w:rsid w:val="00090EC7"/>
    <w:rsid w:val="00091D68"/>
    <w:rsid w:val="00092F66"/>
    <w:rsid w:val="00093983"/>
    <w:rsid w:val="00093B84"/>
    <w:rsid w:val="00093DE2"/>
    <w:rsid w:val="0009427B"/>
    <w:rsid w:val="00094523"/>
    <w:rsid w:val="000956E0"/>
    <w:rsid w:val="000960C0"/>
    <w:rsid w:val="00096CE1"/>
    <w:rsid w:val="00097060"/>
    <w:rsid w:val="000974AE"/>
    <w:rsid w:val="000A06C1"/>
    <w:rsid w:val="000A08A0"/>
    <w:rsid w:val="000A2FA2"/>
    <w:rsid w:val="000A4AC5"/>
    <w:rsid w:val="000A61FB"/>
    <w:rsid w:val="000A63E3"/>
    <w:rsid w:val="000A6768"/>
    <w:rsid w:val="000A7154"/>
    <w:rsid w:val="000A74A6"/>
    <w:rsid w:val="000B0408"/>
    <w:rsid w:val="000B3497"/>
    <w:rsid w:val="000B41BB"/>
    <w:rsid w:val="000B4EDC"/>
    <w:rsid w:val="000B5ACB"/>
    <w:rsid w:val="000C002A"/>
    <w:rsid w:val="000C18E7"/>
    <w:rsid w:val="000C268F"/>
    <w:rsid w:val="000C4F30"/>
    <w:rsid w:val="000C4F85"/>
    <w:rsid w:val="000C5DAA"/>
    <w:rsid w:val="000C7E73"/>
    <w:rsid w:val="000D05CF"/>
    <w:rsid w:val="000D1704"/>
    <w:rsid w:val="000D18E2"/>
    <w:rsid w:val="000D4327"/>
    <w:rsid w:val="000D468B"/>
    <w:rsid w:val="000D64FD"/>
    <w:rsid w:val="000D6F01"/>
    <w:rsid w:val="000D6FE5"/>
    <w:rsid w:val="000D7B92"/>
    <w:rsid w:val="000E28A6"/>
    <w:rsid w:val="000E290A"/>
    <w:rsid w:val="000E3D99"/>
    <w:rsid w:val="000E4814"/>
    <w:rsid w:val="000E4A7D"/>
    <w:rsid w:val="000E4DDB"/>
    <w:rsid w:val="000E762C"/>
    <w:rsid w:val="000F0573"/>
    <w:rsid w:val="000F0CBB"/>
    <w:rsid w:val="000F0E21"/>
    <w:rsid w:val="000F291E"/>
    <w:rsid w:val="000F3A12"/>
    <w:rsid w:val="000F41E5"/>
    <w:rsid w:val="000F5856"/>
    <w:rsid w:val="000F5AF1"/>
    <w:rsid w:val="000F5BAF"/>
    <w:rsid w:val="000F7DFF"/>
    <w:rsid w:val="00100685"/>
    <w:rsid w:val="001013B6"/>
    <w:rsid w:val="0010219A"/>
    <w:rsid w:val="0010253F"/>
    <w:rsid w:val="0010373E"/>
    <w:rsid w:val="00103DBE"/>
    <w:rsid w:val="0010469A"/>
    <w:rsid w:val="00105023"/>
    <w:rsid w:val="00106D9B"/>
    <w:rsid w:val="00107F38"/>
    <w:rsid w:val="00110C97"/>
    <w:rsid w:val="001118DE"/>
    <w:rsid w:val="00112AC8"/>
    <w:rsid w:val="00112B48"/>
    <w:rsid w:val="00112D92"/>
    <w:rsid w:val="00112F4F"/>
    <w:rsid w:val="00113375"/>
    <w:rsid w:val="0011416E"/>
    <w:rsid w:val="00114381"/>
    <w:rsid w:val="00114AF4"/>
    <w:rsid w:val="00114EDC"/>
    <w:rsid w:val="00115165"/>
    <w:rsid w:val="00115B66"/>
    <w:rsid w:val="001176AC"/>
    <w:rsid w:val="00117A4A"/>
    <w:rsid w:val="00117D0A"/>
    <w:rsid w:val="001213C5"/>
    <w:rsid w:val="00122968"/>
    <w:rsid w:val="00123064"/>
    <w:rsid w:val="00123738"/>
    <w:rsid w:val="001238A2"/>
    <w:rsid w:val="00124036"/>
    <w:rsid w:val="00124E58"/>
    <w:rsid w:val="0012556D"/>
    <w:rsid w:val="0012615D"/>
    <w:rsid w:val="00127467"/>
    <w:rsid w:val="001306BA"/>
    <w:rsid w:val="0013079D"/>
    <w:rsid w:val="001321E1"/>
    <w:rsid w:val="00132515"/>
    <w:rsid w:val="00133EFA"/>
    <w:rsid w:val="00134011"/>
    <w:rsid w:val="001340F2"/>
    <w:rsid w:val="001343E5"/>
    <w:rsid w:val="001346D0"/>
    <w:rsid w:val="00134786"/>
    <w:rsid w:val="001358FC"/>
    <w:rsid w:val="001362D6"/>
    <w:rsid w:val="001369D9"/>
    <w:rsid w:val="00136B92"/>
    <w:rsid w:val="001376D2"/>
    <w:rsid w:val="00137E02"/>
    <w:rsid w:val="00137E6A"/>
    <w:rsid w:val="00140A7D"/>
    <w:rsid w:val="001432CE"/>
    <w:rsid w:val="001441B4"/>
    <w:rsid w:val="001457DC"/>
    <w:rsid w:val="00145A15"/>
    <w:rsid w:val="001462EC"/>
    <w:rsid w:val="00146A5F"/>
    <w:rsid w:val="00146C0E"/>
    <w:rsid w:val="001471A8"/>
    <w:rsid w:val="00150E7B"/>
    <w:rsid w:val="00151204"/>
    <w:rsid w:val="0015134C"/>
    <w:rsid w:val="00151914"/>
    <w:rsid w:val="0015281A"/>
    <w:rsid w:val="00153563"/>
    <w:rsid w:val="00153766"/>
    <w:rsid w:val="0015448D"/>
    <w:rsid w:val="00155E91"/>
    <w:rsid w:val="00156568"/>
    <w:rsid w:val="00156EA6"/>
    <w:rsid w:val="00157C26"/>
    <w:rsid w:val="00160C66"/>
    <w:rsid w:val="00162743"/>
    <w:rsid w:val="001651DD"/>
    <w:rsid w:val="00165788"/>
    <w:rsid w:val="0016602E"/>
    <w:rsid w:val="00166475"/>
    <w:rsid w:val="00166DDB"/>
    <w:rsid w:val="001677DB"/>
    <w:rsid w:val="00171E9D"/>
    <w:rsid w:val="0017213E"/>
    <w:rsid w:val="00172EF7"/>
    <w:rsid w:val="0017343C"/>
    <w:rsid w:val="0017369F"/>
    <w:rsid w:val="00173FE4"/>
    <w:rsid w:val="00174232"/>
    <w:rsid w:val="001753AE"/>
    <w:rsid w:val="00175438"/>
    <w:rsid w:val="00176229"/>
    <w:rsid w:val="00176E50"/>
    <w:rsid w:val="00177352"/>
    <w:rsid w:val="001800FB"/>
    <w:rsid w:val="0018105D"/>
    <w:rsid w:val="001816C2"/>
    <w:rsid w:val="00181990"/>
    <w:rsid w:val="00181E0E"/>
    <w:rsid w:val="001833CE"/>
    <w:rsid w:val="001835A2"/>
    <w:rsid w:val="00183BA6"/>
    <w:rsid w:val="00185C72"/>
    <w:rsid w:val="00185D78"/>
    <w:rsid w:val="00186FA8"/>
    <w:rsid w:val="0019032D"/>
    <w:rsid w:val="00191321"/>
    <w:rsid w:val="00191842"/>
    <w:rsid w:val="001920FD"/>
    <w:rsid w:val="001931D6"/>
    <w:rsid w:val="00193E89"/>
    <w:rsid w:val="00195B6D"/>
    <w:rsid w:val="0019756A"/>
    <w:rsid w:val="001A001E"/>
    <w:rsid w:val="001A10FD"/>
    <w:rsid w:val="001A15EA"/>
    <w:rsid w:val="001A2027"/>
    <w:rsid w:val="001A20E2"/>
    <w:rsid w:val="001A2266"/>
    <w:rsid w:val="001A31FB"/>
    <w:rsid w:val="001A4A7D"/>
    <w:rsid w:val="001A5000"/>
    <w:rsid w:val="001A5B69"/>
    <w:rsid w:val="001A6AF8"/>
    <w:rsid w:val="001A6B0E"/>
    <w:rsid w:val="001A7171"/>
    <w:rsid w:val="001B047F"/>
    <w:rsid w:val="001B06D4"/>
    <w:rsid w:val="001B0A17"/>
    <w:rsid w:val="001B1B30"/>
    <w:rsid w:val="001B2B7A"/>
    <w:rsid w:val="001B4069"/>
    <w:rsid w:val="001B5455"/>
    <w:rsid w:val="001B562D"/>
    <w:rsid w:val="001B5772"/>
    <w:rsid w:val="001B58FA"/>
    <w:rsid w:val="001B630E"/>
    <w:rsid w:val="001C06F0"/>
    <w:rsid w:val="001C0AD5"/>
    <w:rsid w:val="001C1CC0"/>
    <w:rsid w:val="001C2C0E"/>
    <w:rsid w:val="001C3C03"/>
    <w:rsid w:val="001C4085"/>
    <w:rsid w:val="001C4129"/>
    <w:rsid w:val="001C552C"/>
    <w:rsid w:val="001C5A6C"/>
    <w:rsid w:val="001C772F"/>
    <w:rsid w:val="001D090D"/>
    <w:rsid w:val="001D09FA"/>
    <w:rsid w:val="001D0DB1"/>
    <w:rsid w:val="001D42C0"/>
    <w:rsid w:val="001D4601"/>
    <w:rsid w:val="001D4A97"/>
    <w:rsid w:val="001D53E1"/>
    <w:rsid w:val="001D686C"/>
    <w:rsid w:val="001D7241"/>
    <w:rsid w:val="001D7552"/>
    <w:rsid w:val="001D7583"/>
    <w:rsid w:val="001D7F9D"/>
    <w:rsid w:val="001E0266"/>
    <w:rsid w:val="001E03C5"/>
    <w:rsid w:val="001E0BD7"/>
    <w:rsid w:val="001E0BDC"/>
    <w:rsid w:val="001E0EC1"/>
    <w:rsid w:val="001E1862"/>
    <w:rsid w:val="001E1991"/>
    <w:rsid w:val="001E3E2D"/>
    <w:rsid w:val="001E3FBB"/>
    <w:rsid w:val="001E51AB"/>
    <w:rsid w:val="001E5720"/>
    <w:rsid w:val="001E634F"/>
    <w:rsid w:val="001E6EEF"/>
    <w:rsid w:val="001E7D62"/>
    <w:rsid w:val="001F18C0"/>
    <w:rsid w:val="001F18F3"/>
    <w:rsid w:val="001F1DF1"/>
    <w:rsid w:val="001F22AC"/>
    <w:rsid w:val="001F3593"/>
    <w:rsid w:val="001F3F24"/>
    <w:rsid w:val="001F4914"/>
    <w:rsid w:val="001F70A8"/>
    <w:rsid w:val="001F7E8A"/>
    <w:rsid w:val="00201A91"/>
    <w:rsid w:val="002035D0"/>
    <w:rsid w:val="00203F58"/>
    <w:rsid w:val="002051D0"/>
    <w:rsid w:val="00206383"/>
    <w:rsid w:val="00206D6B"/>
    <w:rsid w:val="002073FD"/>
    <w:rsid w:val="0020773D"/>
    <w:rsid w:val="002107A6"/>
    <w:rsid w:val="00210B34"/>
    <w:rsid w:val="0021182F"/>
    <w:rsid w:val="00212F9D"/>
    <w:rsid w:val="0021328C"/>
    <w:rsid w:val="00213391"/>
    <w:rsid w:val="00213790"/>
    <w:rsid w:val="00213EBC"/>
    <w:rsid w:val="00214331"/>
    <w:rsid w:val="00214F63"/>
    <w:rsid w:val="00215346"/>
    <w:rsid w:val="00215A6C"/>
    <w:rsid w:val="0022061A"/>
    <w:rsid w:val="00221252"/>
    <w:rsid w:val="00223548"/>
    <w:rsid w:val="00224332"/>
    <w:rsid w:val="00224F54"/>
    <w:rsid w:val="00226377"/>
    <w:rsid w:val="0022698B"/>
    <w:rsid w:val="00227617"/>
    <w:rsid w:val="00227B23"/>
    <w:rsid w:val="00230E8E"/>
    <w:rsid w:val="00232022"/>
    <w:rsid w:val="0023208A"/>
    <w:rsid w:val="0023360A"/>
    <w:rsid w:val="00233AA7"/>
    <w:rsid w:val="00233E80"/>
    <w:rsid w:val="00234018"/>
    <w:rsid w:val="00234969"/>
    <w:rsid w:val="00235E53"/>
    <w:rsid w:val="00236299"/>
    <w:rsid w:val="00236716"/>
    <w:rsid w:val="00237C3E"/>
    <w:rsid w:val="00240110"/>
    <w:rsid w:val="00241242"/>
    <w:rsid w:val="00241AEA"/>
    <w:rsid w:val="00241CD9"/>
    <w:rsid w:val="00242D62"/>
    <w:rsid w:val="0024446D"/>
    <w:rsid w:val="002454C0"/>
    <w:rsid w:val="00245700"/>
    <w:rsid w:val="002458C3"/>
    <w:rsid w:val="002458EC"/>
    <w:rsid w:val="002463F2"/>
    <w:rsid w:val="00247699"/>
    <w:rsid w:val="00247929"/>
    <w:rsid w:val="00247AF4"/>
    <w:rsid w:val="0025026B"/>
    <w:rsid w:val="002511DD"/>
    <w:rsid w:val="00251374"/>
    <w:rsid w:val="00251927"/>
    <w:rsid w:val="00252828"/>
    <w:rsid w:val="00252EAF"/>
    <w:rsid w:val="00253F99"/>
    <w:rsid w:val="00254150"/>
    <w:rsid w:val="0025478D"/>
    <w:rsid w:val="002549CF"/>
    <w:rsid w:val="002557E3"/>
    <w:rsid w:val="00256642"/>
    <w:rsid w:val="0025770A"/>
    <w:rsid w:val="0025795C"/>
    <w:rsid w:val="002607D4"/>
    <w:rsid w:val="00263190"/>
    <w:rsid w:val="00263680"/>
    <w:rsid w:val="00264687"/>
    <w:rsid w:val="00264B96"/>
    <w:rsid w:val="0026534C"/>
    <w:rsid w:val="00265401"/>
    <w:rsid w:val="00265589"/>
    <w:rsid w:val="00266444"/>
    <w:rsid w:val="00266637"/>
    <w:rsid w:val="002668BE"/>
    <w:rsid w:val="00266DDE"/>
    <w:rsid w:val="0026788A"/>
    <w:rsid w:val="00267F5B"/>
    <w:rsid w:val="00270FA3"/>
    <w:rsid w:val="002711BC"/>
    <w:rsid w:val="002730A6"/>
    <w:rsid w:val="00276003"/>
    <w:rsid w:val="00277B05"/>
    <w:rsid w:val="00280A79"/>
    <w:rsid w:val="00280C4B"/>
    <w:rsid w:val="00281856"/>
    <w:rsid w:val="00282D5C"/>
    <w:rsid w:val="00282DD9"/>
    <w:rsid w:val="002842EE"/>
    <w:rsid w:val="00284682"/>
    <w:rsid w:val="00284EB6"/>
    <w:rsid w:val="002850C6"/>
    <w:rsid w:val="00285BB3"/>
    <w:rsid w:val="00286A5C"/>
    <w:rsid w:val="002905B9"/>
    <w:rsid w:val="0029097C"/>
    <w:rsid w:val="00291DC1"/>
    <w:rsid w:val="002927B7"/>
    <w:rsid w:val="002935D8"/>
    <w:rsid w:val="00293947"/>
    <w:rsid w:val="002944B3"/>
    <w:rsid w:val="002946A9"/>
    <w:rsid w:val="00295941"/>
    <w:rsid w:val="00295955"/>
    <w:rsid w:val="00296CC7"/>
    <w:rsid w:val="00297EB9"/>
    <w:rsid w:val="002A1A53"/>
    <w:rsid w:val="002A1CA0"/>
    <w:rsid w:val="002A3551"/>
    <w:rsid w:val="002A4A32"/>
    <w:rsid w:val="002A673E"/>
    <w:rsid w:val="002B04C2"/>
    <w:rsid w:val="002B36DC"/>
    <w:rsid w:val="002B4045"/>
    <w:rsid w:val="002B419F"/>
    <w:rsid w:val="002B47C3"/>
    <w:rsid w:val="002B57E3"/>
    <w:rsid w:val="002B61B3"/>
    <w:rsid w:val="002B6707"/>
    <w:rsid w:val="002B6748"/>
    <w:rsid w:val="002B7400"/>
    <w:rsid w:val="002C0D29"/>
    <w:rsid w:val="002C2636"/>
    <w:rsid w:val="002C2AD3"/>
    <w:rsid w:val="002C3A86"/>
    <w:rsid w:val="002C3CA9"/>
    <w:rsid w:val="002C59FD"/>
    <w:rsid w:val="002C615F"/>
    <w:rsid w:val="002C6236"/>
    <w:rsid w:val="002C74A5"/>
    <w:rsid w:val="002D1180"/>
    <w:rsid w:val="002D1B26"/>
    <w:rsid w:val="002D24B2"/>
    <w:rsid w:val="002D3280"/>
    <w:rsid w:val="002D5544"/>
    <w:rsid w:val="002D5775"/>
    <w:rsid w:val="002D59CA"/>
    <w:rsid w:val="002D7C98"/>
    <w:rsid w:val="002E09B8"/>
    <w:rsid w:val="002E12A2"/>
    <w:rsid w:val="002E1A48"/>
    <w:rsid w:val="002E2000"/>
    <w:rsid w:val="002E26F5"/>
    <w:rsid w:val="002E2ACF"/>
    <w:rsid w:val="002E2B09"/>
    <w:rsid w:val="002E415D"/>
    <w:rsid w:val="002E41DC"/>
    <w:rsid w:val="002E498D"/>
    <w:rsid w:val="002E4D2F"/>
    <w:rsid w:val="002E5902"/>
    <w:rsid w:val="002E6A54"/>
    <w:rsid w:val="002E6FF1"/>
    <w:rsid w:val="002E79A3"/>
    <w:rsid w:val="002E7A33"/>
    <w:rsid w:val="002E7B76"/>
    <w:rsid w:val="002E7BC2"/>
    <w:rsid w:val="002F089E"/>
    <w:rsid w:val="002F12A9"/>
    <w:rsid w:val="002F21B9"/>
    <w:rsid w:val="002F222A"/>
    <w:rsid w:val="002F2452"/>
    <w:rsid w:val="002F269B"/>
    <w:rsid w:val="002F3E7F"/>
    <w:rsid w:val="002F6989"/>
    <w:rsid w:val="002F6D0E"/>
    <w:rsid w:val="00301740"/>
    <w:rsid w:val="00301CCF"/>
    <w:rsid w:val="00302EC3"/>
    <w:rsid w:val="00302FA5"/>
    <w:rsid w:val="00303719"/>
    <w:rsid w:val="00303EFE"/>
    <w:rsid w:val="00305220"/>
    <w:rsid w:val="00306A8D"/>
    <w:rsid w:val="00307684"/>
    <w:rsid w:val="0031090C"/>
    <w:rsid w:val="00310EB3"/>
    <w:rsid w:val="0031121A"/>
    <w:rsid w:val="00312691"/>
    <w:rsid w:val="00312A72"/>
    <w:rsid w:val="00313626"/>
    <w:rsid w:val="0031386B"/>
    <w:rsid w:val="003145E4"/>
    <w:rsid w:val="00315408"/>
    <w:rsid w:val="00315D09"/>
    <w:rsid w:val="00315EF7"/>
    <w:rsid w:val="003171FA"/>
    <w:rsid w:val="00317690"/>
    <w:rsid w:val="00320A7E"/>
    <w:rsid w:val="00320B8A"/>
    <w:rsid w:val="00321748"/>
    <w:rsid w:val="00321CB9"/>
    <w:rsid w:val="00321CE4"/>
    <w:rsid w:val="0032228C"/>
    <w:rsid w:val="00323672"/>
    <w:rsid w:val="00323F32"/>
    <w:rsid w:val="00324493"/>
    <w:rsid w:val="00324505"/>
    <w:rsid w:val="00324705"/>
    <w:rsid w:val="00324ACF"/>
    <w:rsid w:val="003253A6"/>
    <w:rsid w:val="0032540C"/>
    <w:rsid w:val="0032654D"/>
    <w:rsid w:val="00326E98"/>
    <w:rsid w:val="0032725E"/>
    <w:rsid w:val="00327275"/>
    <w:rsid w:val="003312BE"/>
    <w:rsid w:val="00331402"/>
    <w:rsid w:val="0033179F"/>
    <w:rsid w:val="003324E4"/>
    <w:rsid w:val="003327F4"/>
    <w:rsid w:val="00332D13"/>
    <w:rsid w:val="00333139"/>
    <w:rsid w:val="00334362"/>
    <w:rsid w:val="003349F0"/>
    <w:rsid w:val="0033556D"/>
    <w:rsid w:val="003359D5"/>
    <w:rsid w:val="0033690F"/>
    <w:rsid w:val="00340B1F"/>
    <w:rsid w:val="00340BD6"/>
    <w:rsid w:val="003411BC"/>
    <w:rsid w:val="00341B8B"/>
    <w:rsid w:val="0034219B"/>
    <w:rsid w:val="00342B85"/>
    <w:rsid w:val="003434C2"/>
    <w:rsid w:val="003439EC"/>
    <w:rsid w:val="00343B7E"/>
    <w:rsid w:val="00346255"/>
    <w:rsid w:val="00346D7D"/>
    <w:rsid w:val="00346E4A"/>
    <w:rsid w:val="00350057"/>
    <w:rsid w:val="00350741"/>
    <w:rsid w:val="003513F5"/>
    <w:rsid w:val="00351A48"/>
    <w:rsid w:val="00353742"/>
    <w:rsid w:val="00354641"/>
    <w:rsid w:val="003548DA"/>
    <w:rsid w:val="00354AEA"/>
    <w:rsid w:val="00354D8C"/>
    <w:rsid w:val="00354FB6"/>
    <w:rsid w:val="0035535C"/>
    <w:rsid w:val="00355605"/>
    <w:rsid w:val="00355FB6"/>
    <w:rsid w:val="0035679B"/>
    <w:rsid w:val="003603A4"/>
    <w:rsid w:val="003606F0"/>
    <w:rsid w:val="00360D10"/>
    <w:rsid w:val="00360ECE"/>
    <w:rsid w:val="00363534"/>
    <w:rsid w:val="003639D6"/>
    <w:rsid w:val="00364615"/>
    <w:rsid w:val="0036556B"/>
    <w:rsid w:val="00365813"/>
    <w:rsid w:val="003659BB"/>
    <w:rsid w:val="00366A8C"/>
    <w:rsid w:val="003674C3"/>
    <w:rsid w:val="003706E5"/>
    <w:rsid w:val="00370DA4"/>
    <w:rsid w:val="00371290"/>
    <w:rsid w:val="00371305"/>
    <w:rsid w:val="003713C2"/>
    <w:rsid w:val="003728AF"/>
    <w:rsid w:val="00373F35"/>
    <w:rsid w:val="00374D2B"/>
    <w:rsid w:val="00374FF7"/>
    <w:rsid w:val="003752E2"/>
    <w:rsid w:val="0037574B"/>
    <w:rsid w:val="00375CC9"/>
    <w:rsid w:val="00376695"/>
    <w:rsid w:val="00376AC3"/>
    <w:rsid w:val="0038253E"/>
    <w:rsid w:val="003827CE"/>
    <w:rsid w:val="0038346B"/>
    <w:rsid w:val="00383E12"/>
    <w:rsid w:val="00384E57"/>
    <w:rsid w:val="00385303"/>
    <w:rsid w:val="003853EF"/>
    <w:rsid w:val="00385648"/>
    <w:rsid w:val="00386992"/>
    <w:rsid w:val="00386D67"/>
    <w:rsid w:val="00387022"/>
    <w:rsid w:val="003873C8"/>
    <w:rsid w:val="0039032F"/>
    <w:rsid w:val="003905BE"/>
    <w:rsid w:val="00390B9A"/>
    <w:rsid w:val="0039272A"/>
    <w:rsid w:val="003932E4"/>
    <w:rsid w:val="00393986"/>
    <w:rsid w:val="00393C3C"/>
    <w:rsid w:val="003948DC"/>
    <w:rsid w:val="00397EF9"/>
    <w:rsid w:val="003A0AEC"/>
    <w:rsid w:val="003A189E"/>
    <w:rsid w:val="003A1BE0"/>
    <w:rsid w:val="003A2CA8"/>
    <w:rsid w:val="003A31E8"/>
    <w:rsid w:val="003A34AF"/>
    <w:rsid w:val="003A39A8"/>
    <w:rsid w:val="003A4EE1"/>
    <w:rsid w:val="003A5AF1"/>
    <w:rsid w:val="003B10F8"/>
    <w:rsid w:val="003B1277"/>
    <w:rsid w:val="003B4AE6"/>
    <w:rsid w:val="003B79D4"/>
    <w:rsid w:val="003C0990"/>
    <w:rsid w:val="003C09A1"/>
    <w:rsid w:val="003C1327"/>
    <w:rsid w:val="003C1761"/>
    <w:rsid w:val="003C1878"/>
    <w:rsid w:val="003C1C80"/>
    <w:rsid w:val="003C33AD"/>
    <w:rsid w:val="003C490B"/>
    <w:rsid w:val="003C4985"/>
    <w:rsid w:val="003C4C4E"/>
    <w:rsid w:val="003C55A2"/>
    <w:rsid w:val="003C5B84"/>
    <w:rsid w:val="003C6D54"/>
    <w:rsid w:val="003D1401"/>
    <w:rsid w:val="003D2595"/>
    <w:rsid w:val="003D3343"/>
    <w:rsid w:val="003D37AE"/>
    <w:rsid w:val="003D39D1"/>
    <w:rsid w:val="003D5A09"/>
    <w:rsid w:val="003D5CBF"/>
    <w:rsid w:val="003D5CDB"/>
    <w:rsid w:val="003D62E1"/>
    <w:rsid w:val="003D7139"/>
    <w:rsid w:val="003E0031"/>
    <w:rsid w:val="003E14D8"/>
    <w:rsid w:val="003E1762"/>
    <w:rsid w:val="003E1C16"/>
    <w:rsid w:val="003E410B"/>
    <w:rsid w:val="003E46ED"/>
    <w:rsid w:val="003E5351"/>
    <w:rsid w:val="003E6463"/>
    <w:rsid w:val="003E7656"/>
    <w:rsid w:val="003F11AE"/>
    <w:rsid w:val="003F15E1"/>
    <w:rsid w:val="003F1A6B"/>
    <w:rsid w:val="003F1EE6"/>
    <w:rsid w:val="003F2B9C"/>
    <w:rsid w:val="003F3C77"/>
    <w:rsid w:val="003F3FFD"/>
    <w:rsid w:val="003F4C35"/>
    <w:rsid w:val="003F5338"/>
    <w:rsid w:val="003F5341"/>
    <w:rsid w:val="003F54A3"/>
    <w:rsid w:val="003F5682"/>
    <w:rsid w:val="003F6807"/>
    <w:rsid w:val="003F707E"/>
    <w:rsid w:val="004002A7"/>
    <w:rsid w:val="00401FD2"/>
    <w:rsid w:val="00402B09"/>
    <w:rsid w:val="00403D9F"/>
    <w:rsid w:val="00405336"/>
    <w:rsid w:val="00405A76"/>
    <w:rsid w:val="004073D1"/>
    <w:rsid w:val="00407E3A"/>
    <w:rsid w:val="00410624"/>
    <w:rsid w:val="00411390"/>
    <w:rsid w:val="004115DF"/>
    <w:rsid w:val="004117DC"/>
    <w:rsid w:val="004128BC"/>
    <w:rsid w:val="004140D4"/>
    <w:rsid w:val="00414DCC"/>
    <w:rsid w:val="00416798"/>
    <w:rsid w:val="00416CFD"/>
    <w:rsid w:val="00417C54"/>
    <w:rsid w:val="00420208"/>
    <w:rsid w:val="00420793"/>
    <w:rsid w:val="00421CD5"/>
    <w:rsid w:val="00421D52"/>
    <w:rsid w:val="00421EE7"/>
    <w:rsid w:val="00422074"/>
    <w:rsid w:val="00422757"/>
    <w:rsid w:val="0042285F"/>
    <w:rsid w:val="004232EA"/>
    <w:rsid w:val="00423581"/>
    <w:rsid w:val="00423619"/>
    <w:rsid w:val="00423DDB"/>
    <w:rsid w:val="00424DD0"/>
    <w:rsid w:val="00425568"/>
    <w:rsid w:val="00425C9A"/>
    <w:rsid w:val="00425EE8"/>
    <w:rsid w:val="00426900"/>
    <w:rsid w:val="00426FA6"/>
    <w:rsid w:val="004273C5"/>
    <w:rsid w:val="00427723"/>
    <w:rsid w:val="00427B34"/>
    <w:rsid w:val="00427E0F"/>
    <w:rsid w:val="00430290"/>
    <w:rsid w:val="004304AF"/>
    <w:rsid w:val="00430695"/>
    <w:rsid w:val="004310A0"/>
    <w:rsid w:val="0043289B"/>
    <w:rsid w:val="004329AB"/>
    <w:rsid w:val="004331BA"/>
    <w:rsid w:val="004335A9"/>
    <w:rsid w:val="0043492E"/>
    <w:rsid w:val="00434B98"/>
    <w:rsid w:val="00434F24"/>
    <w:rsid w:val="00434FED"/>
    <w:rsid w:val="0043634A"/>
    <w:rsid w:val="00436C52"/>
    <w:rsid w:val="004373E6"/>
    <w:rsid w:val="00437C27"/>
    <w:rsid w:val="004400D2"/>
    <w:rsid w:val="00440935"/>
    <w:rsid w:val="004416B6"/>
    <w:rsid w:val="00442F9B"/>
    <w:rsid w:val="00442FE1"/>
    <w:rsid w:val="0044339A"/>
    <w:rsid w:val="00443DEF"/>
    <w:rsid w:val="00445B49"/>
    <w:rsid w:val="00445D10"/>
    <w:rsid w:val="00445D24"/>
    <w:rsid w:val="00446660"/>
    <w:rsid w:val="00447035"/>
    <w:rsid w:val="0044712C"/>
    <w:rsid w:val="00447316"/>
    <w:rsid w:val="004476A1"/>
    <w:rsid w:val="00447C88"/>
    <w:rsid w:val="004504E3"/>
    <w:rsid w:val="00450A50"/>
    <w:rsid w:val="00451D08"/>
    <w:rsid w:val="004533C6"/>
    <w:rsid w:val="004537B7"/>
    <w:rsid w:val="004538CE"/>
    <w:rsid w:val="00455839"/>
    <w:rsid w:val="00456097"/>
    <w:rsid w:val="00456A2A"/>
    <w:rsid w:val="00456F50"/>
    <w:rsid w:val="00457A0E"/>
    <w:rsid w:val="00460D19"/>
    <w:rsid w:val="00461FBA"/>
    <w:rsid w:val="00462CD8"/>
    <w:rsid w:val="00463AE7"/>
    <w:rsid w:val="00463C36"/>
    <w:rsid w:val="00464639"/>
    <w:rsid w:val="00464998"/>
    <w:rsid w:val="00464EC9"/>
    <w:rsid w:val="004656DB"/>
    <w:rsid w:val="00465F4E"/>
    <w:rsid w:val="00466E95"/>
    <w:rsid w:val="0047090B"/>
    <w:rsid w:val="00470DA5"/>
    <w:rsid w:val="00471A8D"/>
    <w:rsid w:val="00471EA4"/>
    <w:rsid w:val="00472B8A"/>
    <w:rsid w:val="0047448E"/>
    <w:rsid w:val="0047589C"/>
    <w:rsid w:val="00476A16"/>
    <w:rsid w:val="00476D9D"/>
    <w:rsid w:val="00477DC3"/>
    <w:rsid w:val="00480012"/>
    <w:rsid w:val="00480714"/>
    <w:rsid w:val="00481208"/>
    <w:rsid w:val="004819F6"/>
    <w:rsid w:val="00483097"/>
    <w:rsid w:val="00483C37"/>
    <w:rsid w:val="00483E2D"/>
    <w:rsid w:val="00484054"/>
    <w:rsid w:val="00484163"/>
    <w:rsid w:val="004847E6"/>
    <w:rsid w:val="0048511C"/>
    <w:rsid w:val="00487004"/>
    <w:rsid w:val="00487337"/>
    <w:rsid w:val="0048768D"/>
    <w:rsid w:val="004902C6"/>
    <w:rsid w:val="00491507"/>
    <w:rsid w:val="00491A91"/>
    <w:rsid w:val="00493909"/>
    <w:rsid w:val="00494809"/>
    <w:rsid w:val="00495110"/>
    <w:rsid w:val="00496A3E"/>
    <w:rsid w:val="00496A7D"/>
    <w:rsid w:val="00497689"/>
    <w:rsid w:val="00497825"/>
    <w:rsid w:val="004A0404"/>
    <w:rsid w:val="004A0CFD"/>
    <w:rsid w:val="004A12F3"/>
    <w:rsid w:val="004A139F"/>
    <w:rsid w:val="004A1DB8"/>
    <w:rsid w:val="004A24B5"/>
    <w:rsid w:val="004A25DE"/>
    <w:rsid w:val="004A2768"/>
    <w:rsid w:val="004A2855"/>
    <w:rsid w:val="004A2CFC"/>
    <w:rsid w:val="004A4551"/>
    <w:rsid w:val="004A613D"/>
    <w:rsid w:val="004A6980"/>
    <w:rsid w:val="004B0543"/>
    <w:rsid w:val="004B081C"/>
    <w:rsid w:val="004B4599"/>
    <w:rsid w:val="004B5C66"/>
    <w:rsid w:val="004B6175"/>
    <w:rsid w:val="004B661B"/>
    <w:rsid w:val="004B6876"/>
    <w:rsid w:val="004C179C"/>
    <w:rsid w:val="004C2147"/>
    <w:rsid w:val="004C253C"/>
    <w:rsid w:val="004C31ED"/>
    <w:rsid w:val="004C3AE6"/>
    <w:rsid w:val="004C46F8"/>
    <w:rsid w:val="004C4B62"/>
    <w:rsid w:val="004C5E7F"/>
    <w:rsid w:val="004C69BC"/>
    <w:rsid w:val="004C6ADC"/>
    <w:rsid w:val="004C6D12"/>
    <w:rsid w:val="004C6E3D"/>
    <w:rsid w:val="004C711C"/>
    <w:rsid w:val="004C744A"/>
    <w:rsid w:val="004C76DB"/>
    <w:rsid w:val="004D0DF5"/>
    <w:rsid w:val="004D1C10"/>
    <w:rsid w:val="004D2247"/>
    <w:rsid w:val="004D2927"/>
    <w:rsid w:val="004D2D07"/>
    <w:rsid w:val="004D5698"/>
    <w:rsid w:val="004D5E9F"/>
    <w:rsid w:val="004D7304"/>
    <w:rsid w:val="004D7D65"/>
    <w:rsid w:val="004E1196"/>
    <w:rsid w:val="004E1EB0"/>
    <w:rsid w:val="004E252F"/>
    <w:rsid w:val="004E27C7"/>
    <w:rsid w:val="004E3A3C"/>
    <w:rsid w:val="004E3C4F"/>
    <w:rsid w:val="004E3D32"/>
    <w:rsid w:val="004E40CB"/>
    <w:rsid w:val="004E4708"/>
    <w:rsid w:val="004E6FDE"/>
    <w:rsid w:val="004F0D4A"/>
    <w:rsid w:val="004F1907"/>
    <w:rsid w:val="004F21F1"/>
    <w:rsid w:val="004F4030"/>
    <w:rsid w:val="004F431A"/>
    <w:rsid w:val="004F49F3"/>
    <w:rsid w:val="004F5507"/>
    <w:rsid w:val="004F5E47"/>
    <w:rsid w:val="004F5ECB"/>
    <w:rsid w:val="004F6952"/>
    <w:rsid w:val="004F6B5C"/>
    <w:rsid w:val="004F6C47"/>
    <w:rsid w:val="004F7A1F"/>
    <w:rsid w:val="00500D4D"/>
    <w:rsid w:val="00500F8E"/>
    <w:rsid w:val="00501BF2"/>
    <w:rsid w:val="0050334D"/>
    <w:rsid w:val="005037FF"/>
    <w:rsid w:val="00503D39"/>
    <w:rsid w:val="00504B5A"/>
    <w:rsid w:val="00505DE5"/>
    <w:rsid w:val="00505F80"/>
    <w:rsid w:val="00506474"/>
    <w:rsid w:val="0050664C"/>
    <w:rsid w:val="005104C4"/>
    <w:rsid w:val="005105A9"/>
    <w:rsid w:val="005108E0"/>
    <w:rsid w:val="0051183B"/>
    <w:rsid w:val="00511AE7"/>
    <w:rsid w:val="00511B67"/>
    <w:rsid w:val="0051209C"/>
    <w:rsid w:val="00512221"/>
    <w:rsid w:val="005124D9"/>
    <w:rsid w:val="00513ADE"/>
    <w:rsid w:val="0051497F"/>
    <w:rsid w:val="005149DD"/>
    <w:rsid w:val="00515C3F"/>
    <w:rsid w:val="00515F39"/>
    <w:rsid w:val="0051637B"/>
    <w:rsid w:val="00517218"/>
    <w:rsid w:val="005209E3"/>
    <w:rsid w:val="00520B9F"/>
    <w:rsid w:val="0052175B"/>
    <w:rsid w:val="00522400"/>
    <w:rsid w:val="00522578"/>
    <w:rsid w:val="00522A1D"/>
    <w:rsid w:val="00522CBB"/>
    <w:rsid w:val="005231EF"/>
    <w:rsid w:val="005232D4"/>
    <w:rsid w:val="00524657"/>
    <w:rsid w:val="00525FBD"/>
    <w:rsid w:val="0053016A"/>
    <w:rsid w:val="00530F0E"/>
    <w:rsid w:val="00531CA1"/>
    <w:rsid w:val="00532E96"/>
    <w:rsid w:val="005352AA"/>
    <w:rsid w:val="00535C62"/>
    <w:rsid w:val="005378EF"/>
    <w:rsid w:val="005402FE"/>
    <w:rsid w:val="00540311"/>
    <w:rsid w:val="0054087B"/>
    <w:rsid w:val="005411D2"/>
    <w:rsid w:val="005430FC"/>
    <w:rsid w:val="005447B3"/>
    <w:rsid w:val="00544939"/>
    <w:rsid w:val="00547E78"/>
    <w:rsid w:val="0055197A"/>
    <w:rsid w:val="005519E8"/>
    <w:rsid w:val="00552F49"/>
    <w:rsid w:val="00553E7E"/>
    <w:rsid w:val="005540A3"/>
    <w:rsid w:val="005545A3"/>
    <w:rsid w:val="0055556F"/>
    <w:rsid w:val="00555DAE"/>
    <w:rsid w:val="005571FE"/>
    <w:rsid w:val="005579A9"/>
    <w:rsid w:val="00560E3E"/>
    <w:rsid w:val="005619CF"/>
    <w:rsid w:val="00561F4C"/>
    <w:rsid w:val="005630F1"/>
    <w:rsid w:val="00563813"/>
    <w:rsid w:val="0056537F"/>
    <w:rsid w:val="005654D5"/>
    <w:rsid w:val="0056789D"/>
    <w:rsid w:val="00570B63"/>
    <w:rsid w:val="00572994"/>
    <w:rsid w:val="00572CDE"/>
    <w:rsid w:val="0057353D"/>
    <w:rsid w:val="0057388C"/>
    <w:rsid w:val="005739B5"/>
    <w:rsid w:val="00573BCD"/>
    <w:rsid w:val="00573DCA"/>
    <w:rsid w:val="00574130"/>
    <w:rsid w:val="00574390"/>
    <w:rsid w:val="00576646"/>
    <w:rsid w:val="00577520"/>
    <w:rsid w:val="005808C5"/>
    <w:rsid w:val="005816D4"/>
    <w:rsid w:val="00581C4E"/>
    <w:rsid w:val="00581E39"/>
    <w:rsid w:val="00582C4F"/>
    <w:rsid w:val="005831CD"/>
    <w:rsid w:val="00583D6C"/>
    <w:rsid w:val="005842A0"/>
    <w:rsid w:val="00584448"/>
    <w:rsid w:val="00585048"/>
    <w:rsid w:val="00585560"/>
    <w:rsid w:val="00586A7E"/>
    <w:rsid w:val="00587783"/>
    <w:rsid w:val="00590590"/>
    <w:rsid w:val="005906D1"/>
    <w:rsid w:val="00590812"/>
    <w:rsid w:val="00590E6E"/>
    <w:rsid w:val="00591141"/>
    <w:rsid w:val="00593593"/>
    <w:rsid w:val="0059486A"/>
    <w:rsid w:val="00594B96"/>
    <w:rsid w:val="0059565A"/>
    <w:rsid w:val="00596AEB"/>
    <w:rsid w:val="00596EF3"/>
    <w:rsid w:val="00597906"/>
    <w:rsid w:val="005A0801"/>
    <w:rsid w:val="005A09E7"/>
    <w:rsid w:val="005A0C2F"/>
    <w:rsid w:val="005A23A5"/>
    <w:rsid w:val="005A2596"/>
    <w:rsid w:val="005A3470"/>
    <w:rsid w:val="005A3CD7"/>
    <w:rsid w:val="005A3DCF"/>
    <w:rsid w:val="005A42D4"/>
    <w:rsid w:val="005A4458"/>
    <w:rsid w:val="005A5867"/>
    <w:rsid w:val="005A5F5A"/>
    <w:rsid w:val="005A5F81"/>
    <w:rsid w:val="005A6225"/>
    <w:rsid w:val="005A7697"/>
    <w:rsid w:val="005B02B2"/>
    <w:rsid w:val="005B0AC3"/>
    <w:rsid w:val="005B0D02"/>
    <w:rsid w:val="005B105C"/>
    <w:rsid w:val="005B3417"/>
    <w:rsid w:val="005B3FB2"/>
    <w:rsid w:val="005B51D6"/>
    <w:rsid w:val="005B60BF"/>
    <w:rsid w:val="005B717B"/>
    <w:rsid w:val="005B753B"/>
    <w:rsid w:val="005C0254"/>
    <w:rsid w:val="005C1035"/>
    <w:rsid w:val="005C1B4A"/>
    <w:rsid w:val="005C2D71"/>
    <w:rsid w:val="005C344E"/>
    <w:rsid w:val="005C3668"/>
    <w:rsid w:val="005C48E4"/>
    <w:rsid w:val="005C52EA"/>
    <w:rsid w:val="005C6695"/>
    <w:rsid w:val="005C6A23"/>
    <w:rsid w:val="005C7B17"/>
    <w:rsid w:val="005C7E99"/>
    <w:rsid w:val="005D0816"/>
    <w:rsid w:val="005D2C5E"/>
    <w:rsid w:val="005D3528"/>
    <w:rsid w:val="005D38B9"/>
    <w:rsid w:val="005D3AFA"/>
    <w:rsid w:val="005D3D50"/>
    <w:rsid w:val="005D3E5B"/>
    <w:rsid w:val="005D4355"/>
    <w:rsid w:val="005D4946"/>
    <w:rsid w:val="005D4DF1"/>
    <w:rsid w:val="005D501A"/>
    <w:rsid w:val="005D5087"/>
    <w:rsid w:val="005D5514"/>
    <w:rsid w:val="005D65D3"/>
    <w:rsid w:val="005D69E7"/>
    <w:rsid w:val="005E017A"/>
    <w:rsid w:val="005E0CB8"/>
    <w:rsid w:val="005E1E1F"/>
    <w:rsid w:val="005E37D1"/>
    <w:rsid w:val="005E4012"/>
    <w:rsid w:val="005E4033"/>
    <w:rsid w:val="005E4216"/>
    <w:rsid w:val="005E53AC"/>
    <w:rsid w:val="005E72BB"/>
    <w:rsid w:val="005E76A5"/>
    <w:rsid w:val="005F0454"/>
    <w:rsid w:val="005F0647"/>
    <w:rsid w:val="005F0E31"/>
    <w:rsid w:val="005F1586"/>
    <w:rsid w:val="005F1BEC"/>
    <w:rsid w:val="005F2355"/>
    <w:rsid w:val="005F23A1"/>
    <w:rsid w:val="005F2925"/>
    <w:rsid w:val="005F2E54"/>
    <w:rsid w:val="005F6C87"/>
    <w:rsid w:val="005F70B1"/>
    <w:rsid w:val="005F72B6"/>
    <w:rsid w:val="005F7609"/>
    <w:rsid w:val="005F7BA4"/>
    <w:rsid w:val="00602502"/>
    <w:rsid w:val="00602CC4"/>
    <w:rsid w:val="00604104"/>
    <w:rsid w:val="006057F7"/>
    <w:rsid w:val="00606029"/>
    <w:rsid w:val="00606B7B"/>
    <w:rsid w:val="00607BB2"/>
    <w:rsid w:val="00607F0D"/>
    <w:rsid w:val="00607F9D"/>
    <w:rsid w:val="006107B2"/>
    <w:rsid w:val="0061145C"/>
    <w:rsid w:val="00611775"/>
    <w:rsid w:val="00611C82"/>
    <w:rsid w:val="0061328F"/>
    <w:rsid w:val="006136C0"/>
    <w:rsid w:val="00613A0D"/>
    <w:rsid w:val="00614E6C"/>
    <w:rsid w:val="00616221"/>
    <w:rsid w:val="006163D4"/>
    <w:rsid w:val="00616E25"/>
    <w:rsid w:val="006200F3"/>
    <w:rsid w:val="006202A0"/>
    <w:rsid w:val="006206FD"/>
    <w:rsid w:val="00620973"/>
    <w:rsid w:val="00620CD2"/>
    <w:rsid w:val="00621A8E"/>
    <w:rsid w:val="0062266F"/>
    <w:rsid w:val="006263E2"/>
    <w:rsid w:val="006270E7"/>
    <w:rsid w:val="00627B05"/>
    <w:rsid w:val="00630350"/>
    <w:rsid w:val="00631497"/>
    <w:rsid w:val="00631D48"/>
    <w:rsid w:val="00633099"/>
    <w:rsid w:val="0063349A"/>
    <w:rsid w:val="00633B03"/>
    <w:rsid w:val="006344A9"/>
    <w:rsid w:val="00634DDE"/>
    <w:rsid w:val="0063662A"/>
    <w:rsid w:val="006379AF"/>
    <w:rsid w:val="00637C29"/>
    <w:rsid w:val="00637CDE"/>
    <w:rsid w:val="00640298"/>
    <w:rsid w:val="006411A2"/>
    <w:rsid w:val="00642249"/>
    <w:rsid w:val="006422B8"/>
    <w:rsid w:val="00642738"/>
    <w:rsid w:val="0064320C"/>
    <w:rsid w:val="00643CB7"/>
    <w:rsid w:val="00644072"/>
    <w:rsid w:val="00644708"/>
    <w:rsid w:val="0064499E"/>
    <w:rsid w:val="00645DDB"/>
    <w:rsid w:val="00646160"/>
    <w:rsid w:val="00647361"/>
    <w:rsid w:val="00647AB7"/>
    <w:rsid w:val="00650037"/>
    <w:rsid w:val="00650B91"/>
    <w:rsid w:val="00650C90"/>
    <w:rsid w:val="00650CFB"/>
    <w:rsid w:val="00651631"/>
    <w:rsid w:val="00651717"/>
    <w:rsid w:val="00651E6E"/>
    <w:rsid w:val="00652417"/>
    <w:rsid w:val="00652B38"/>
    <w:rsid w:val="00652C75"/>
    <w:rsid w:val="006530FE"/>
    <w:rsid w:val="0065435F"/>
    <w:rsid w:val="00654646"/>
    <w:rsid w:val="00655875"/>
    <w:rsid w:val="00656232"/>
    <w:rsid w:val="00656AB9"/>
    <w:rsid w:val="00656DBB"/>
    <w:rsid w:val="0066273B"/>
    <w:rsid w:val="00662B65"/>
    <w:rsid w:val="0066539B"/>
    <w:rsid w:val="0066594B"/>
    <w:rsid w:val="0066670D"/>
    <w:rsid w:val="006667DE"/>
    <w:rsid w:val="00666820"/>
    <w:rsid w:val="0066731D"/>
    <w:rsid w:val="006674D9"/>
    <w:rsid w:val="006707CC"/>
    <w:rsid w:val="0067335F"/>
    <w:rsid w:val="00673401"/>
    <w:rsid w:val="006737B3"/>
    <w:rsid w:val="006742BA"/>
    <w:rsid w:val="006743F9"/>
    <w:rsid w:val="006749E5"/>
    <w:rsid w:val="00674D31"/>
    <w:rsid w:val="006751E9"/>
    <w:rsid w:val="0067586A"/>
    <w:rsid w:val="0067670A"/>
    <w:rsid w:val="00676ED0"/>
    <w:rsid w:val="00677F85"/>
    <w:rsid w:val="00680CD5"/>
    <w:rsid w:val="006811B1"/>
    <w:rsid w:val="00683DE6"/>
    <w:rsid w:val="00683EDB"/>
    <w:rsid w:val="00684DBE"/>
    <w:rsid w:val="006851A9"/>
    <w:rsid w:val="00686A4B"/>
    <w:rsid w:val="00687815"/>
    <w:rsid w:val="00690644"/>
    <w:rsid w:val="006906CB"/>
    <w:rsid w:val="0069074E"/>
    <w:rsid w:val="00690BEA"/>
    <w:rsid w:val="00690D22"/>
    <w:rsid w:val="00690D24"/>
    <w:rsid w:val="00691B0C"/>
    <w:rsid w:val="006932E9"/>
    <w:rsid w:val="00693C53"/>
    <w:rsid w:val="006947D9"/>
    <w:rsid w:val="006953DC"/>
    <w:rsid w:val="0069714F"/>
    <w:rsid w:val="00697229"/>
    <w:rsid w:val="00697292"/>
    <w:rsid w:val="006A06B4"/>
    <w:rsid w:val="006A12C6"/>
    <w:rsid w:val="006A1664"/>
    <w:rsid w:val="006A28B5"/>
    <w:rsid w:val="006A2A5E"/>
    <w:rsid w:val="006A31F0"/>
    <w:rsid w:val="006A3F88"/>
    <w:rsid w:val="006A4279"/>
    <w:rsid w:val="006A45D6"/>
    <w:rsid w:val="006A572A"/>
    <w:rsid w:val="006A5A0B"/>
    <w:rsid w:val="006A64F7"/>
    <w:rsid w:val="006A7097"/>
    <w:rsid w:val="006A7B1D"/>
    <w:rsid w:val="006A7C7B"/>
    <w:rsid w:val="006B0C57"/>
    <w:rsid w:val="006B0F13"/>
    <w:rsid w:val="006B2213"/>
    <w:rsid w:val="006B2C53"/>
    <w:rsid w:val="006B343E"/>
    <w:rsid w:val="006B3540"/>
    <w:rsid w:val="006B469A"/>
    <w:rsid w:val="006B4C72"/>
    <w:rsid w:val="006B5623"/>
    <w:rsid w:val="006B56E1"/>
    <w:rsid w:val="006B63AB"/>
    <w:rsid w:val="006B7F69"/>
    <w:rsid w:val="006C0FBC"/>
    <w:rsid w:val="006C1B39"/>
    <w:rsid w:val="006C3B64"/>
    <w:rsid w:val="006C4397"/>
    <w:rsid w:val="006C4475"/>
    <w:rsid w:val="006C4DDB"/>
    <w:rsid w:val="006C53A4"/>
    <w:rsid w:val="006C5439"/>
    <w:rsid w:val="006C5C07"/>
    <w:rsid w:val="006C603F"/>
    <w:rsid w:val="006C6119"/>
    <w:rsid w:val="006C767E"/>
    <w:rsid w:val="006D0721"/>
    <w:rsid w:val="006D07EE"/>
    <w:rsid w:val="006D0B94"/>
    <w:rsid w:val="006D319D"/>
    <w:rsid w:val="006D4542"/>
    <w:rsid w:val="006D5B7B"/>
    <w:rsid w:val="006D655C"/>
    <w:rsid w:val="006D7421"/>
    <w:rsid w:val="006E01F2"/>
    <w:rsid w:val="006E16D0"/>
    <w:rsid w:val="006E27A1"/>
    <w:rsid w:val="006E2C57"/>
    <w:rsid w:val="006E44E5"/>
    <w:rsid w:val="006E592B"/>
    <w:rsid w:val="006E618D"/>
    <w:rsid w:val="006E6B46"/>
    <w:rsid w:val="006E6EA3"/>
    <w:rsid w:val="006E7386"/>
    <w:rsid w:val="006E76EA"/>
    <w:rsid w:val="006E7EE6"/>
    <w:rsid w:val="006E7F29"/>
    <w:rsid w:val="006F0186"/>
    <w:rsid w:val="006F09EE"/>
    <w:rsid w:val="006F1345"/>
    <w:rsid w:val="006F27B2"/>
    <w:rsid w:val="006F3BA8"/>
    <w:rsid w:val="006F5A4A"/>
    <w:rsid w:val="006F6E6A"/>
    <w:rsid w:val="006F7200"/>
    <w:rsid w:val="006F778A"/>
    <w:rsid w:val="006F7A20"/>
    <w:rsid w:val="006F7DA3"/>
    <w:rsid w:val="007001DB"/>
    <w:rsid w:val="007014C6"/>
    <w:rsid w:val="00701A84"/>
    <w:rsid w:val="00701A92"/>
    <w:rsid w:val="00702B33"/>
    <w:rsid w:val="00704DEA"/>
    <w:rsid w:val="00706D8B"/>
    <w:rsid w:val="00706ED4"/>
    <w:rsid w:val="00707249"/>
    <w:rsid w:val="0070769E"/>
    <w:rsid w:val="00710A33"/>
    <w:rsid w:val="00711572"/>
    <w:rsid w:val="00711E7B"/>
    <w:rsid w:val="007127F7"/>
    <w:rsid w:val="00714667"/>
    <w:rsid w:val="00714FBE"/>
    <w:rsid w:val="00715B06"/>
    <w:rsid w:val="00715D5D"/>
    <w:rsid w:val="00716676"/>
    <w:rsid w:val="00716C0F"/>
    <w:rsid w:val="00716E20"/>
    <w:rsid w:val="00717584"/>
    <w:rsid w:val="00717594"/>
    <w:rsid w:val="0072010C"/>
    <w:rsid w:val="00720128"/>
    <w:rsid w:val="00720ECF"/>
    <w:rsid w:val="0072111F"/>
    <w:rsid w:val="00721181"/>
    <w:rsid w:val="00721759"/>
    <w:rsid w:val="007224EB"/>
    <w:rsid w:val="00723445"/>
    <w:rsid w:val="007235C9"/>
    <w:rsid w:val="0072394E"/>
    <w:rsid w:val="007239B9"/>
    <w:rsid w:val="00723BCD"/>
    <w:rsid w:val="00724DE9"/>
    <w:rsid w:val="00725447"/>
    <w:rsid w:val="007261FD"/>
    <w:rsid w:val="00726FF9"/>
    <w:rsid w:val="007319F2"/>
    <w:rsid w:val="0073212A"/>
    <w:rsid w:val="007322E8"/>
    <w:rsid w:val="00732BFD"/>
    <w:rsid w:val="00733619"/>
    <w:rsid w:val="00733D7A"/>
    <w:rsid w:val="00734496"/>
    <w:rsid w:val="00734771"/>
    <w:rsid w:val="00737500"/>
    <w:rsid w:val="00737A58"/>
    <w:rsid w:val="007414A6"/>
    <w:rsid w:val="00743B85"/>
    <w:rsid w:val="00743F2B"/>
    <w:rsid w:val="00745E2D"/>
    <w:rsid w:val="00746D8A"/>
    <w:rsid w:val="00747C11"/>
    <w:rsid w:val="007504B7"/>
    <w:rsid w:val="00750BA5"/>
    <w:rsid w:val="0075135A"/>
    <w:rsid w:val="007513C7"/>
    <w:rsid w:val="0075384D"/>
    <w:rsid w:val="0075402B"/>
    <w:rsid w:val="00755575"/>
    <w:rsid w:val="0076064A"/>
    <w:rsid w:val="00760B34"/>
    <w:rsid w:val="00762F94"/>
    <w:rsid w:val="0076348D"/>
    <w:rsid w:val="00764B26"/>
    <w:rsid w:val="00766B68"/>
    <w:rsid w:val="007704BC"/>
    <w:rsid w:val="0077307C"/>
    <w:rsid w:val="007733D5"/>
    <w:rsid w:val="00773FD5"/>
    <w:rsid w:val="00775049"/>
    <w:rsid w:val="0077529C"/>
    <w:rsid w:val="00775DE2"/>
    <w:rsid w:val="00775F67"/>
    <w:rsid w:val="0077635E"/>
    <w:rsid w:val="00780507"/>
    <w:rsid w:val="007806BF"/>
    <w:rsid w:val="00781628"/>
    <w:rsid w:val="007824D1"/>
    <w:rsid w:val="00782D3A"/>
    <w:rsid w:val="007842BF"/>
    <w:rsid w:val="0078611E"/>
    <w:rsid w:val="0078777D"/>
    <w:rsid w:val="00787DE2"/>
    <w:rsid w:val="007904E2"/>
    <w:rsid w:val="00790B91"/>
    <w:rsid w:val="00791B4D"/>
    <w:rsid w:val="00791F7E"/>
    <w:rsid w:val="00791FF8"/>
    <w:rsid w:val="00792025"/>
    <w:rsid w:val="00792652"/>
    <w:rsid w:val="00793EB7"/>
    <w:rsid w:val="00795279"/>
    <w:rsid w:val="00795592"/>
    <w:rsid w:val="007967A0"/>
    <w:rsid w:val="00797702"/>
    <w:rsid w:val="007A0CA8"/>
    <w:rsid w:val="007A0EB2"/>
    <w:rsid w:val="007A1722"/>
    <w:rsid w:val="007A1C8C"/>
    <w:rsid w:val="007A31B1"/>
    <w:rsid w:val="007A323F"/>
    <w:rsid w:val="007A4001"/>
    <w:rsid w:val="007A442B"/>
    <w:rsid w:val="007A4432"/>
    <w:rsid w:val="007A4917"/>
    <w:rsid w:val="007A4F14"/>
    <w:rsid w:val="007A699E"/>
    <w:rsid w:val="007A6F36"/>
    <w:rsid w:val="007A6F49"/>
    <w:rsid w:val="007A70C1"/>
    <w:rsid w:val="007A7D0A"/>
    <w:rsid w:val="007B191D"/>
    <w:rsid w:val="007B1DD7"/>
    <w:rsid w:val="007B2C66"/>
    <w:rsid w:val="007B2EB3"/>
    <w:rsid w:val="007B3787"/>
    <w:rsid w:val="007B4B45"/>
    <w:rsid w:val="007B4FF9"/>
    <w:rsid w:val="007B5E81"/>
    <w:rsid w:val="007B651D"/>
    <w:rsid w:val="007B7131"/>
    <w:rsid w:val="007C0E2F"/>
    <w:rsid w:val="007C1594"/>
    <w:rsid w:val="007C1E4A"/>
    <w:rsid w:val="007C25B3"/>
    <w:rsid w:val="007C2C58"/>
    <w:rsid w:val="007C2F91"/>
    <w:rsid w:val="007C36BF"/>
    <w:rsid w:val="007C3E3C"/>
    <w:rsid w:val="007C5168"/>
    <w:rsid w:val="007C5BE6"/>
    <w:rsid w:val="007C7A4A"/>
    <w:rsid w:val="007D14B4"/>
    <w:rsid w:val="007D15E1"/>
    <w:rsid w:val="007D1904"/>
    <w:rsid w:val="007D27D7"/>
    <w:rsid w:val="007D2DA4"/>
    <w:rsid w:val="007D4532"/>
    <w:rsid w:val="007D5346"/>
    <w:rsid w:val="007D5E87"/>
    <w:rsid w:val="007D665C"/>
    <w:rsid w:val="007E022E"/>
    <w:rsid w:val="007E0D1C"/>
    <w:rsid w:val="007E11FC"/>
    <w:rsid w:val="007E33CD"/>
    <w:rsid w:val="007E3749"/>
    <w:rsid w:val="007E39E7"/>
    <w:rsid w:val="007E5800"/>
    <w:rsid w:val="007E5AAB"/>
    <w:rsid w:val="007E5B73"/>
    <w:rsid w:val="007E5E94"/>
    <w:rsid w:val="007E61A0"/>
    <w:rsid w:val="007E7EFD"/>
    <w:rsid w:val="007F029D"/>
    <w:rsid w:val="007F0BCF"/>
    <w:rsid w:val="007F2A5E"/>
    <w:rsid w:val="007F2DF9"/>
    <w:rsid w:val="007F3172"/>
    <w:rsid w:val="007F402D"/>
    <w:rsid w:val="007F4CC7"/>
    <w:rsid w:val="007F5552"/>
    <w:rsid w:val="007F58DC"/>
    <w:rsid w:val="007F6A0C"/>
    <w:rsid w:val="007F6D30"/>
    <w:rsid w:val="007F78E6"/>
    <w:rsid w:val="007F7AB1"/>
    <w:rsid w:val="00801231"/>
    <w:rsid w:val="008013D6"/>
    <w:rsid w:val="00805567"/>
    <w:rsid w:val="00806474"/>
    <w:rsid w:val="0080675E"/>
    <w:rsid w:val="008067FF"/>
    <w:rsid w:val="0080693D"/>
    <w:rsid w:val="008071B5"/>
    <w:rsid w:val="008071D5"/>
    <w:rsid w:val="0080777C"/>
    <w:rsid w:val="008078EA"/>
    <w:rsid w:val="00807C46"/>
    <w:rsid w:val="0081107A"/>
    <w:rsid w:val="008114C8"/>
    <w:rsid w:val="00811892"/>
    <w:rsid w:val="00811BB0"/>
    <w:rsid w:val="0081216F"/>
    <w:rsid w:val="00813EE9"/>
    <w:rsid w:val="0081547E"/>
    <w:rsid w:val="008157A1"/>
    <w:rsid w:val="008165E8"/>
    <w:rsid w:val="008171A8"/>
    <w:rsid w:val="00821B6E"/>
    <w:rsid w:val="008230C9"/>
    <w:rsid w:val="00824A0F"/>
    <w:rsid w:val="00826868"/>
    <w:rsid w:val="00827171"/>
    <w:rsid w:val="008272AC"/>
    <w:rsid w:val="00827611"/>
    <w:rsid w:val="00830383"/>
    <w:rsid w:val="0083168F"/>
    <w:rsid w:val="008317ED"/>
    <w:rsid w:val="00831AD8"/>
    <w:rsid w:val="00831D79"/>
    <w:rsid w:val="00832540"/>
    <w:rsid w:val="008325D5"/>
    <w:rsid w:val="0083269D"/>
    <w:rsid w:val="00833346"/>
    <w:rsid w:val="00833627"/>
    <w:rsid w:val="008337BB"/>
    <w:rsid w:val="008350A9"/>
    <w:rsid w:val="008356EB"/>
    <w:rsid w:val="00835CF2"/>
    <w:rsid w:val="00835F76"/>
    <w:rsid w:val="008360CF"/>
    <w:rsid w:val="00836218"/>
    <w:rsid w:val="0083714D"/>
    <w:rsid w:val="0083718A"/>
    <w:rsid w:val="008376F8"/>
    <w:rsid w:val="00837FFA"/>
    <w:rsid w:val="008403B5"/>
    <w:rsid w:val="00840EF8"/>
    <w:rsid w:val="00842049"/>
    <w:rsid w:val="00842678"/>
    <w:rsid w:val="00842EF7"/>
    <w:rsid w:val="0084316A"/>
    <w:rsid w:val="00843606"/>
    <w:rsid w:val="00845120"/>
    <w:rsid w:val="008468A7"/>
    <w:rsid w:val="008508CD"/>
    <w:rsid w:val="0085092D"/>
    <w:rsid w:val="00850A20"/>
    <w:rsid w:val="00850A47"/>
    <w:rsid w:val="0085226C"/>
    <w:rsid w:val="0085270D"/>
    <w:rsid w:val="008549A4"/>
    <w:rsid w:val="0085518E"/>
    <w:rsid w:val="008556C4"/>
    <w:rsid w:val="008567B9"/>
    <w:rsid w:val="00856BFA"/>
    <w:rsid w:val="00856F5C"/>
    <w:rsid w:val="00857CD0"/>
    <w:rsid w:val="008600E1"/>
    <w:rsid w:val="0086054E"/>
    <w:rsid w:val="008607F5"/>
    <w:rsid w:val="00860BA3"/>
    <w:rsid w:val="00861B96"/>
    <w:rsid w:val="008620DE"/>
    <w:rsid w:val="00862A18"/>
    <w:rsid w:val="00863AC3"/>
    <w:rsid w:val="008643F8"/>
    <w:rsid w:val="00866450"/>
    <w:rsid w:val="0086654B"/>
    <w:rsid w:val="00867A48"/>
    <w:rsid w:val="00871093"/>
    <w:rsid w:val="00871E88"/>
    <w:rsid w:val="008728DE"/>
    <w:rsid w:val="008736A4"/>
    <w:rsid w:val="00873BA5"/>
    <w:rsid w:val="00875122"/>
    <w:rsid w:val="0087533D"/>
    <w:rsid w:val="00875CA6"/>
    <w:rsid w:val="00876534"/>
    <w:rsid w:val="00876FCE"/>
    <w:rsid w:val="008775D8"/>
    <w:rsid w:val="00877BB6"/>
    <w:rsid w:val="00880938"/>
    <w:rsid w:val="00880DB9"/>
    <w:rsid w:val="00881142"/>
    <w:rsid w:val="00881F8C"/>
    <w:rsid w:val="00881F96"/>
    <w:rsid w:val="008825B1"/>
    <w:rsid w:val="00882748"/>
    <w:rsid w:val="0088345E"/>
    <w:rsid w:val="008837DE"/>
    <w:rsid w:val="00883CCE"/>
    <w:rsid w:val="008846D8"/>
    <w:rsid w:val="00885775"/>
    <w:rsid w:val="00885E4E"/>
    <w:rsid w:val="008861F4"/>
    <w:rsid w:val="00887673"/>
    <w:rsid w:val="00890C07"/>
    <w:rsid w:val="00891447"/>
    <w:rsid w:val="00891663"/>
    <w:rsid w:val="008921A9"/>
    <w:rsid w:val="008921BB"/>
    <w:rsid w:val="0089323E"/>
    <w:rsid w:val="0089349A"/>
    <w:rsid w:val="008939A5"/>
    <w:rsid w:val="008941A3"/>
    <w:rsid w:val="00894D47"/>
    <w:rsid w:val="00895340"/>
    <w:rsid w:val="00895451"/>
    <w:rsid w:val="008960B5"/>
    <w:rsid w:val="008974C3"/>
    <w:rsid w:val="008977E9"/>
    <w:rsid w:val="00897E89"/>
    <w:rsid w:val="008A0B02"/>
    <w:rsid w:val="008A18BD"/>
    <w:rsid w:val="008A19A4"/>
    <w:rsid w:val="008A1D52"/>
    <w:rsid w:val="008A2E63"/>
    <w:rsid w:val="008A4AEE"/>
    <w:rsid w:val="008A51EA"/>
    <w:rsid w:val="008A5241"/>
    <w:rsid w:val="008A553A"/>
    <w:rsid w:val="008A5791"/>
    <w:rsid w:val="008A5CE0"/>
    <w:rsid w:val="008A5E36"/>
    <w:rsid w:val="008A699E"/>
    <w:rsid w:val="008A6D33"/>
    <w:rsid w:val="008A70A2"/>
    <w:rsid w:val="008B04AF"/>
    <w:rsid w:val="008B0773"/>
    <w:rsid w:val="008B2DC5"/>
    <w:rsid w:val="008B2FB0"/>
    <w:rsid w:val="008B4121"/>
    <w:rsid w:val="008B4413"/>
    <w:rsid w:val="008B6A85"/>
    <w:rsid w:val="008B7C64"/>
    <w:rsid w:val="008C07F7"/>
    <w:rsid w:val="008C0D95"/>
    <w:rsid w:val="008C196B"/>
    <w:rsid w:val="008C1D23"/>
    <w:rsid w:val="008C2139"/>
    <w:rsid w:val="008C3888"/>
    <w:rsid w:val="008C3AA0"/>
    <w:rsid w:val="008C3BF1"/>
    <w:rsid w:val="008C4AAC"/>
    <w:rsid w:val="008C52E1"/>
    <w:rsid w:val="008C643E"/>
    <w:rsid w:val="008C6A53"/>
    <w:rsid w:val="008C6B79"/>
    <w:rsid w:val="008C6E46"/>
    <w:rsid w:val="008C7CCC"/>
    <w:rsid w:val="008C7ECE"/>
    <w:rsid w:val="008D0C64"/>
    <w:rsid w:val="008D1012"/>
    <w:rsid w:val="008D3EED"/>
    <w:rsid w:val="008D451A"/>
    <w:rsid w:val="008D4B95"/>
    <w:rsid w:val="008D5626"/>
    <w:rsid w:val="008D5989"/>
    <w:rsid w:val="008D5BC7"/>
    <w:rsid w:val="008D6480"/>
    <w:rsid w:val="008D66A7"/>
    <w:rsid w:val="008D6EAB"/>
    <w:rsid w:val="008D75E9"/>
    <w:rsid w:val="008D79BB"/>
    <w:rsid w:val="008E0E4B"/>
    <w:rsid w:val="008E14D4"/>
    <w:rsid w:val="008E4EC2"/>
    <w:rsid w:val="008E5023"/>
    <w:rsid w:val="008E7319"/>
    <w:rsid w:val="008E783B"/>
    <w:rsid w:val="008F061C"/>
    <w:rsid w:val="008F16A7"/>
    <w:rsid w:val="008F1D51"/>
    <w:rsid w:val="008F24B3"/>
    <w:rsid w:val="008F297C"/>
    <w:rsid w:val="008F2D7C"/>
    <w:rsid w:val="008F2F8E"/>
    <w:rsid w:val="008F385A"/>
    <w:rsid w:val="008F4A39"/>
    <w:rsid w:val="008F4A83"/>
    <w:rsid w:val="008F57B2"/>
    <w:rsid w:val="008F5D21"/>
    <w:rsid w:val="008F6C93"/>
    <w:rsid w:val="008F6EB6"/>
    <w:rsid w:val="008F73C0"/>
    <w:rsid w:val="008F7A34"/>
    <w:rsid w:val="008F7C34"/>
    <w:rsid w:val="00900B5C"/>
    <w:rsid w:val="00900BA0"/>
    <w:rsid w:val="0090116E"/>
    <w:rsid w:val="0090120B"/>
    <w:rsid w:val="009012C6"/>
    <w:rsid w:val="00902E7B"/>
    <w:rsid w:val="0090316E"/>
    <w:rsid w:val="00903918"/>
    <w:rsid w:val="00905952"/>
    <w:rsid w:val="00905F28"/>
    <w:rsid w:val="00906E99"/>
    <w:rsid w:val="00906FC5"/>
    <w:rsid w:val="009075EB"/>
    <w:rsid w:val="009122C9"/>
    <w:rsid w:val="0091295C"/>
    <w:rsid w:val="00912B24"/>
    <w:rsid w:val="009131E1"/>
    <w:rsid w:val="0091355D"/>
    <w:rsid w:val="0091675C"/>
    <w:rsid w:val="00916BA9"/>
    <w:rsid w:val="00917E03"/>
    <w:rsid w:val="00921052"/>
    <w:rsid w:val="00923116"/>
    <w:rsid w:val="0092581B"/>
    <w:rsid w:val="00925A49"/>
    <w:rsid w:val="00926E9F"/>
    <w:rsid w:val="00927469"/>
    <w:rsid w:val="0093021A"/>
    <w:rsid w:val="0093056F"/>
    <w:rsid w:val="00930BEC"/>
    <w:rsid w:val="009316B1"/>
    <w:rsid w:val="00931AE0"/>
    <w:rsid w:val="00932019"/>
    <w:rsid w:val="0093242F"/>
    <w:rsid w:val="00932882"/>
    <w:rsid w:val="00932CE0"/>
    <w:rsid w:val="009335AB"/>
    <w:rsid w:val="0093394A"/>
    <w:rsid w:val="00934C99"/>
    <w:rsid w:val="009358C1"/>
    <w:rsid w:val="00937FF8"/>
    <w:rsid w:val="00942B3D"/>
    <w:rsid w:val="0094334F"/>
    <w:rsid w:val="00943DFA"/>
    <w:rsid w:val="00944351"/>
    <w:rsid w:val="00945E6C"/>
    <w:rsid w:val="0094610E"/>
    <w:rsid w:val="009461F0"/>
    <w:rsid w:val="009466D9"/>
    <w:rsid w:val="009468CD"/>
    <w:rsid w:val="00946943"/>
    <w:rsid w:val="00950ED3"/>
    <w:rsid w:val="00951E40"/>
    <w:rsid w:val="00951ECB"/>
    <w:rsid w:val="00953A66"/>
    <w:rsid w:val="0095468C"/>
    <w:rsid w:val="00957FC1"/>
    <w:rsid w:val="00960236"/>
    <w:rsid w:val="00960A53"/>
    <w:rsid w:val="00961F55"/>
    <w:rsid w:val="0096246A"/>
    <w:rsid w:val="00962530"/>
    <w:rsid w:val="00966DE4"/>
    <w:rsid w:val="00970222"/>
    <w:rsid w:val="00972188"/>
    <w:rsid w:val="00972BC5"/>
    <w:rsid w:val="00973125"/>
    <w:rsid w:val="00973526"/>
    <w:rsid w:val="0097360C"/>
    <w:rsid w:val="00973621"/>
    <w:rsid w:val="00975775"/>
    <w:rsid w:val="009757B2"/>
    <w:rsid w:val="00975B37"/>
    <w:rsid w:val="00975EE4"/>
    <w:rsid w:val="00977071"/>
    <w:rsid w:val="00977BD8"/>
    <w:rsid w:val="0098035B"/>
    <w:rsid w:val="009823BD"/>
    <w:rsid w:val="00982D21"/>
    <w:rsid w:val="00983683"/>
    <w:rsid w:val="00985106"/>
    <w:rsid w:val="00985591"/>
    <w:rsid w:val="0098565A"/>
    <w:rsid w:val="00985FE2"/>
    <w:rsid w:val="00985FE7"/>
    <w:rsid w:val="00986E05"/>
    <w:rsid w:val="009906E9"/>
    <w:rsid w:val="00990E4A"/>
    <w:rsid w:val="00991011"/>
    <w:rsid w:val="00991117"/>
    <w:rsid w:val="00991817"/>
    <w:rsid w:val="00991D68"/>
    <w:rsid w:val="00991E02"/>
    <w:rsid w:val="00992062"/>
    <w:rsid w:val="009926F0"/>
    <w:rsid w:val="00992D15"/>
    <w:rsid w:val="00993B21"/>
    <w:rsid w:val="00993D15"/>
    <w:rsid w:val="0099583C"/>
    <w:rsid w:val="00995A4E"/>
    <w:rsid w:val="00995CE7"/>
    <w:rsid w:val="00996135"/>
    <w:rsid w:val="00996D99"/>
    <w:rsid w:val="009A0C8F"/>
    <w:rsid w:val="009A2499"/>
    <w:rsid w:val="009A2940"/>
    <w:rsid w:val="009A2B0F"/>
    <w:rsid w:val="009A2D7F"/>
    <w:rsid w:val="009A466F"/>
    <w:rsid w:val="009A4765"/>
    <w:rsid w:val="009A49F9"/>
    <w:rsid w:val="009A5124"/>
    <w:rsid w:val="009A518D"/>
    <w:rsid w:val="009A5522"/>
    <w:rsid w:val="009A5773"/>
    <w:rsid w:val="009A5BA2"/>
    <w:rsid w:val="009A6F73"/>
    <w:rsid w:val="009A70A2"/>
    <w:rsid w:val="009A7E68"/>
    <w:rsid w:val="009B0100"/>
    <w:rsid w:val="009B01A6"/>
    <w:rsid w:val="009B1E07"/>
    <w:rsid w:val="009B1FAD"/>
    <w:rsid w:val="009B1FF0"/>
    <w:rsid w:val="009B2767"/>
    <w:rsid w:val="009B30B2"/>
    <w:rsid w:val="009B31FC"/>
    <w:rsid w:val="009B32C7"/>
    <w:rsid w:val="009B3464"/>
    <w:rsid w:val="009B4179"/>
    <w:rsid w:val="009B52BA"/>
    <w:rsid w:val="009B6407"/>
    <w:rsid w:val="009B74AC"/>
    <w:rsid w:val="009C0414"/>
    <w:rsid w:val="009C06AE"/>
    <w:rsid w:val="009C07D7"/>
    <w:rsid w:val="009C12BC"/>
    <w:rsid w:val="009C19AC"/>
    <w:rsid w:val="009C1FEC"/>
    <w:rsid w:val="009C259C"/>
    <w:rsid w:val="009C2A15"/>
    <w:rsid w:val="009C2A19"/>
    <w:rsid w:val="009C35A1"/>
    <w:rsid w:val="009C39FE"/>
    <w:rsid w:val="009C3C87"/>
    <w:rsid w:val="009C41C0"/>
    <w:rsid w:val="009C47E2"/>
    <w:rsid w:val="009C48B9"/>
    <w:rsid w:val="009C538E"/>
    <w:rsid w:val="009C6D8A"/>
    <w:rsid w:val="009C7D33"/>
    <w:rsid w:val="009D0556"/>
    <w:rsid w:val="009D0ABF"/>
    <w:rsid w:val="009D1253"/>
    <w:rsid w:val="009D286E"/>
    <w:rsid w:val="009D2F05"/>
    <w:rsid w:val="009D47AB"/>
    <w:rsid w:val="009D5175"/>
    <w:rsid w:val="009D546A"/>
    <w:rsid w:val="009D6063"/>
    <w:rsid w:val="009D7A18"/>
    <w:rsid w:val="009D7F87"/>
    <w:rsid w:val="009D7FAA"/>
    <w:rsid w:val="009E08F2"/>
    <w:rsid w:val="009E1E39"/>
    <w:rsid w:val="009E2641"/>
    <w:rsid w:val="009E2735"/>
    <w:rsid w:val="009E2D7F"/>
    <w:rsid w:val="009E30C7"/>
    <w:rsid w:val="009E3ACA"/>
    <w:rsid w:val="009E3E7E"/>
    <w:rsid w:val="009E402B"/>
    <w:rsid w:val="009E40CC"/>
    <w:rsid w:val="009E4B96"/>
    <w:rsid w:val="009E4FA3"/>
    <w:rsid w:val="009E5459"/>
    <w:rsid w:val="009E5D1F"/>
    <w:rsid w:val="009E6EAA"/>
    <w:rsid w:val="009F16C2"/>
    <w:rsid w:val="009F1A51"/>
    <w:rsid w:val="009F2D71"/>
    <w:rsid w:val="009F36FE"/>
    <w:rsid w:val="009F37B4"/>
    <w:rsid w:val="009F3FC0"/>
    <w:rsid w:val="009F5716"/>
    <w:rsid w:val="009F5B6D"/>
    <w:rsid w:val="009F6949"/>
    <w:rsid w:val="009F7B1D"/>
    <w:rsid w:val="00A00C62"/>
    <w:rsid w:val="00A01525"/>
    <w:rsid w:val="00A019BF"/>
    <w:rsid w:val="00A01ECC"/>
    <w:rsid w:val="00A0228F"/>
    <w:rsid w:val="00A02E14"/>
    <w:rsid w:val="00A02F3B"/>
    <w:rsid w:val="00A03ACC"/>
    <w:rsid w:val="00A04EF5"/>
    <w:rsid w:val="00A04F03"/>
    <w:rsid w:val="00A06024"/>
    <w:rsid w:val="00A06052"/>
    <w:rsid w:val="00A063A3"/>
    <w:rsid w:val="00A06BEF"/>
    <w:rsid w:val="00A06F47"/>
    <w:rsid w:val="00A10EE1"/>
    <w:rsid w:val="00A10FA6"/>
    <w:rsid w:val="00A117CD"/>
    <w:rsid w:val="00A11AE8"/>
    <w:rsid w:val="00A11BAA"/>
    <w:rsid w:val="00A11F95"/>
    <w:rsid w:val="00A130A6"/>
    <w:rsid w:val="00A13B1D"/>
    <w:rsid w:val="00A153EE"/>
    <w:rsid w:val="00A16B35"/>
    <w:rsid w:val="00A17E1C"/>
    <w:rsid w:val="00A22E32"/>
    <w:rsid w:val="00A25620"/>
    <w:rsid w:val="00A25B41"/>
    <w:rsid w:val="00A26FEE"/>
    <w:rsid w:val="00A27FB6"/>
    <w:rsid w:val="00A3057B"/>
    <w:rsid w:val="00A3099C"/>
    <w:rsid w:val="00A30E13"/>
    <w:rsid w:val="00A31476"/>
    <w:rsid w:val="00A31510"/>
    <w:rsid w:val="00A3495C"/>
    <w:rsid w:val="00A34AEF"/>
    <w:rsid w:val="00A35CE1"/>
    <w:rsid w:val="00A35DF4"/>
    <w:rsid w:val="00A361FE"/>
    <w:rsid w:val="00A372D7"/>
    <w:rsid w:val="00A37817"/>
    <w:rsid w:val="00A379DD"/>
    <w:rsid w:val="00A40A6D"/>
    <w:rsid w:val="00A4198F"/>
    <w:rsid w:val="00A44B56"/>
    <w:rsid w:val="00A45F27"/>
    <w:rsid w:val="00A47232"/>
    <w:rsid w:val="00A47644"/>
    <w:rsid w:val="00A47C7B"/>
    <w:rsid w:val="00A500A9"/>
    <w:rsid w:val="00A505A3"/>
    <w:rsid w:val="00A50FD1"/>
    <w:rsid w:val="00A52154"/>
    <w:rsid w:val="00A52A14"/>
    <w:rsid w:val="00A53B45"/>
    <w:rsid w:val="00A558FD"/>
    <w:rsid w:val="00A55E04"/>
    <w:rsid w:val="00A57393"/>
    <w:rsid w:val="00A607A5"/>
    <w:rsid w:val="00A60802"/>
    <w:rsid w:val="00A60AED"/>
    <w:rsid w:val="00A61E10"/>
    <w:rsid w:val="00A62146"/>
    <w:rsid w:val="00A63E1F"/>
    <w:rsid w:val="00A64452"/>
    <w:rsid w:val="00A649BD"/>
    <w:rsid w:val="00A64B9D"/>
    <w:rsid w:val="00A64EC7"/>
    <w:rsid w:val="00A64F3D"/>
    <w:rsid w:val="00A65673"/>
    <w:rsid w:val="00A6567D"/>
    <w:rsid w:val="00A65B7F"/>
    <w:rsid w:val="00A66287"/>
    <w:rsid w:val="00A66474"/>
    <w:rsid w:val="00A71CD7"/>
    <w:rsid w:val="00A72052"/>
    <w:rsid w:val="00A73C76"/>
    <w:rsid w:val="00A75AEC"/>
    <w:rsid w:val="00A76D83"/>
    <w:rsid w:val="00A76DE7"/>
    <w:rsid w:val="00A7751B"/>
    <w:rsid w:val="00A81AF4"/>
    <w:rsid w:val="00A82045"/>
    <w:rsid w:val="00A82F2E"/>
    <w:rsid w:val="00A8364B"/>
    <w:rsid w:val="00A837C9"/>
    <w:rsid w:val="00A87B29"/>
    <w:rsid w:val="00A87F7F"/>
    <w:rsid w:val="00A905D9"/>
    <w:rsid w:val="00A91136"/>
    <w:rsid w:val="00A91C75"/>
    <w:rsid w:val="00A91FCC"/>
    <w:rsid w:val="00A93565"/>
    <w:rsid w:val="00A93D62"/>
    <w:rsid w:val="00A93FED"/>
    <w:rsid w:val="00A96AF3"/>
    <w:rsid w:val="00A96FB7"/>
    <w:rsid w:val="00A979D2"/>
    <w:rsid w:val="00AA06BF"/>
    <w:rsid w:val="00AA0F50"/>
    <w:rsid w:val="00AA1D20"/>
    <w:rsid w:val="00AA1EA1"/>
    <w:rsid w:val="00AA4096"/>
    <w:rsid w:val="00AA61A6"/>
    <w:rsid w:val="00AA6518"/>
    <w:rsid w:val="00AA71C3"/>
    <w:rsid w:val="00AA78C8"/>
    <w:rsid w:val="00AA7E27"/>
    <w:rsid w:val="00AA7EC4"/>
    <w:rsid w:val="00AB1ABA"/>
    <w:rsid w:val="00AB25D3"/>
    <w:rsid w:val="00AB2FE2"/>
    <w:rsid w:val="00AB369B"/>
    <w:rsid w:val="00AB3752"/>
    <w:rsid w:val="00AB3FCB"/>
    <w:rsid w:val="00AB4878"/>
    <w:rsid w:val="00AB48EF"/>
    <w:rsid w:val="00AB4CC3"/>
    <w:rsid w:val="00AB4FAA"/>
    <w:rsid w:val="00AB593F"/>
    <w:rsid w:val="00AB5DEB"/>
    <w:rsid w:val="00AB6465"/>
    <w:rsid w:val="00AB7482"/>
    <w:rsid w:val="00AB7BC7"/>
    <w:rsid w:val="00AC0686"/>
    <w:rsid w:val="00AC08A6"/>
    <w:rsid w:val="00AC23F9"/>
    <w:rsid w:val="00AC52DC"/>
    <w:rsid w:val="00AC5F9F"/>
    <w:rsid w:val="00AC6529"/>
    <w:rsid w:val="00AC7438"/>
    <w:rsid w:val="00AC77E6"/>
    <w:rsid w:val="00AD0B04"/>
    <w:rsid w:val="00AD0CF4"/>
    <w:rsid w:val="00AD18F0"/>
    <w:rsid w:val="00AD36FD"/>
    <w:rsid w:val="00AD3776"/>
    <w:rsid w:val="00AD5F1C"/>
    <w:rsid w:val="00AD5FC2"/>
    <w:rsid w:val="00AD6128"/>
    <w:rsid w:val="00AD7B5B"/>
    <w:rsid w:val="00AD7E81"/>
    <w:rsid w:val="00AE0043"/>
    <w:rsid w:val="00AE07D4"/>
    <w:rsid w:val="00AE22CB"/>
    <w:rsid w:val="00AE2418"/>
    <w:rsid w:val="00AE2D3A"/>
    <w:rsid w:val="00AE3382"/>
    <w:rsid w:val="00AE4078"/>
    <w:rsid w:val="00AE4AB8"/>
    <w:rsid w:val="00AE52E2"/>
    <w:rsid w:val="00AE59E4"/>
    <w:rsid w:val="00AE5A92"/>
    <w:rsid w:val="00AE5ACA"/>
    <w:rsid w:val="00AE6270"/>
    <w:rsid w:val="00AE6B07"/>
    <w:rsid w:val="00AE6C24"/>
    <w:rsid w:val="00AE6C2F"/>
    <w:rsid w:val="00AE6F1C"/>
    <w:rsid w:val="00AE728D"/>
    <w:rsid w:val="00AE79EE"/>
    <w:rsid w:val="00AF1B86"/>
    <w:rsid w:val="00AF1FFD"/>
    <w:rsid w:val="00AF2057"/>
    <w:rsid w:val="00AF2E08"/>
    <w:rsid w:val="00AF312E"/>
    <w:rsid w:val="00AF367A"/>
    <w:rsid w:val="00AF3A49"/>
    <w:rsid w:val="00AF3E45"/>
    <w:rsid w:val="00AF4C5E"/>
    <w:rsid w:val="00AF53C4"/>
    <w:rsid w:val="00AF7094"/>
    <w:rsid w:val="00AF72F4"/>
    <w:rsid w:val="00AF779A"/>
    <w:rsid w:val="00B03633"/>
    <w:rsid w:val="00B03F6C"/>
    <w:rsid w:val="00B0466C"/>
    <w:rsid w:val="00B06389"/>
    <w:rsid w:val="00B06770"/>
    <w:rsid w:val="00B07658"/>
    <w:rsid w:val="00B079DA"/>
    <w:rsid w:val="00B114A4"/>
    <w:rsid w:val="00B124CF"/>
    <w:rsid w:val="00B13039"/>
    <w:rsid w:val="00B13CF8"/>
    <w:rsid w:val="00B144CB"/>
    <w:rsid w:val="00B16E2D"/>
    <w:rsid w:val="00B17CA2"/>
    <w:rsid w:val="00B21EEE"/>
    <w:rsid w:val="00B21FF7"/>
    <w:rsid w:val="00B22BBF"/>
    <w:rsid w:val="00B249B8"/>
    <w:rsid w:val="00B24A4C"/>
    <w:rsid w:val="00B26946"/>
    <w:rsid w:val="00B2696B"/>
    <w:rsid w:val="00B272B0"/>
    <w:rsid w:val="00B3040D"/>
    <w:rsid w:val="00B3082B"/>
    <w:rsid w:val="00B32450"/>
    <w:rsid w:val="00B330CC"/>
    <w:rsid w:val="00B34B47"/>
    <w:rsid w:val="00B3508B"/>
    <w:rsid w:val="00B35316"/>
    <w:rsid w:val="00B35695"/>
    <w:rsid w:val="00B358AF"/>
    <w:rsid w:val="00B35B9A"/>
    <w:rsid w:val="00B36693"/>
    <w:rsid w:val="00B36F86"/>
    <w:rsid w:val="00B37DB5"/>
    <w:rsid w:val="00B37EF9"/>
    <w:rsid w:val="00B40072"/>
    <w:rsid w:val="00B41285"/>
    <w:rsid w:val="00B41888"/>
    <w:rsid w:val="00B41B99"/>
    <w:rsid w:val="00B422C2"/>
    <w:rsid w:val="00B42DF8"/>
    <w:rsid w:val="00B4408F"/>
    <w:rsid w:val="00B47105"/>
    <w:rsid w:val="00B5013F"/>
    <w:rsid w:val="00B505E8"/>
    <w:rsid w:val="00B5093D"/>
    <w:rsid w:val="00B52445"/>
    <w:rsid w:val="00B525C2"/>
    <w:rsid w:val="00B52BB2"/>
    <w:rsid w:val="00B535DD"/>
    <w:rsid w:val="00B535E5"/>
    <w:rsid w:val="00B53985"/>
    <w:rsid w:val="00B53BDB"/>
    <w:rsid w:val="00B540F2"/>
    <w:rsid w:val="00B54748"/>
    <w:rsid w:val="00B54C4A"/>
    <w:rsid w:val="00B560B0"/>
    <w:rsid w:val="00B56807"/>
    <w:rsid w:val="00B570A7"/>
    <w:rsid w:val="00B57949"/>
    <w:rsid w:val="00B57C37"/>
    <w:rsid w:val="00B57DF1"/>
    <w:rsid w:val="00B60748"/>
    <w:rsid w:val="00B612BE"/>
    <w:rsid w:val="00B6189E"/>
    <w:rsid w:val="00B618FB"/>
    <w:rsid w:val="00B61F0C"/>
    <w:rsid w:val="00B61F66"/>
    <w:rsid w:val="00B63512"/>
    <w:rsid w:val="00B63FD7"/>
    <w:rsid w:val="00B64CC3"/>
    <w:rsid w:val="00B650CB"/>
    <w:rsid w:val="00B65C0F"/>
    <w:rsid w:val="00B65C85"/>
    <w:rsid w:val="00B662D8"/>
    <w:rsid w:val="00B713C9"/>
    <w:rsid w:val="00B71499"/>
    <w:rsid w:val="00B71E3E"/>
    <w:rsid w:val="00B7269B"/>
    <w:rsid w:val="00B72F11"/>
    <w:rsid w:val="00B74DF5"/>
    <w:rsid w:val="00B7562C"/>
    <w:rsid w:val="00B76FC5"/>
    <w:rsid w:val="00B770FF"/>
    <w:rsid w:val="00B80480"/>
    <w:rsid w:val="00B80ACE"/>
    <w:rsid w:val="00B80B79"/>
    <w:rsid w:val="00B80D3A"/>
    <w:rsid w:val="00B818D4"/>
    <w:rsid w:val="00B82054"/>
    <w:rsid w:val="00B822F6"/>
    <w:rsid w:val="00B82D3A"/>
    <w:rsid w:val="00B8318B"/>
    <w:rsid w:val="00B84ADA"/>
    <w:rsid w:val="00B8682B"/>
    <w:rsid w:val="00B90846"/>
    <w:rsid w:val="00B90A94"/>
    <w:rsid w:val="00B92DA5"/>
    <w:rsid w:val="00B949E4"/>
    <w:rsid w:val="00B94F67"/>
    <w:rsid w:val="00B95167"/>
    <w:rsid w:val="00B95594"/>
    <w:rsid w:val="00B9566E"/>
    <w:rsid w:val="00B95956"/>
    <w:rsid w:val="00B95EE3"/>
    <w:rsid w:val="00B9603F"/>
    <w:rsid w:val="00B966D4"/>
    <w:rsid w:val="00B97253"/>
    <w:rsid w:val="00B97562"/>
    <w:rsid w:val="00B97D99"/>
    <w:rsid w:val="00BA1286"/>
    <w:rsid w:val="00BA163D"/>
    <w:rsid w:val="00BA1F2C"/>
    <w:rsid w:val="00BA2B85"/>
    <w:rsid w:val="00BA4583"/>
    <w:rsid w:val="00BA537B"/>
    <w:rsid w:val="00BA55E5"/>
    <w:rsid w:val="00BA5F23"/>
    <w:rsid w:val="00BA62FB"/>
    <w:rsid w:val="00BA6C9C"/>
    <w:rsid w:val="00BA6D92"/>
    <w:rsid w:val="00BA7A92"/>
    <w:rsid w:val="00BB0BC7"/>
    <w:rsid w:val="00BB0F3D"/>
    <w:rsid w:val="00BB1149"/>
    <w:rsid w:val="00BB1301"/>
    <w:rsid w:val="00BB1ABE"/>
    <w:rsid w:val="00BB200E"/>
    <w:rsid w:val="00BB35E6"/>
    <w:rsid w:val="00BB3998"/>
    <w:rsid w:val="00BB3A18"/>
    <w:rsid w:val="00BB3ADD"/>
    <w:rsid w:val="00BB4753"/>
    <w:rsid w:val="00BB583F"/>
    <w:rsid w:val="00BB5D43"/>
    <w:rsid w:val="00BB7389"/>
    <w:rsid w:val="00BB7683"/>
    <w:rsid w:val="00BB7D9A"/>
    <w:rsid w:val="00BB7F93"/>
    <w:rsid w:val="00BC0EA1"/>
    <w:rsid w:val="00BC0F2A"/>
    <w:rsid w:val="00BC2803"/>
    <w:rsid w:val="00BC2A3A"/>
    <w:rsid w:val="00BC38E3"/>
    <w:rsid w:val="00BC4562"/>
    <w:rsid w:val="00BC483B"/>
    <w:rsid w:val="00BC5380"/>
    <w:rsid w:val="00BC62CE"/>
    <w:rsid w:val="00BC6855"/>
    <w:rsid w:val="00BC6D2C"/>
    <w:rsid w:val="00BD0625"/>
    <w:rsid w:val="00BD2278"/>
    <w:rsid w:val="00BD28BD"/>
    <w:rsid w:val="00BD31DD"/>
    <w:rsid w:val="00BD39E1"/>
    <w:rsid w:val="00BD3B66"/>
    <w:rsid w:val="00BD4753"/>
    <w:rsid w:val="00BD4C27"/>
    <w:rsid w:val="00BD58EA"/>
    <w:rsid w:val="00BD58FB"/>
    <w:rsid w:val="00BD5B7F"/>
    <w:rsid w:val="00BD6581"/>
    <w:rsid w:val="00BD7682"/>
    <w:rsid w:val="00BD783F"/>
    <w:rsid w:val="00BD7967"/>
    <w:rsid w:val="00BE0E23"/>
    <w:rsid w:val="00BE2DCB"/>
    <w:rsid w:val="00BE4027"/>
    <w:rsid w:val="00BE4B5F"/>
    <w:rsid w:val="00BE5298"/>
    <w:rsid w:val="00BE7088"/>
    <w:rsid w:val="00BE74AB"/>
    <w:rsid w:val="00BE796A"/>
    <w:rsid w:val="00BE7FE8"/>
    <w:rsid w:val="00BF04FF"/>
    <w:rsid w:val="00BF0898"/>
    <w:rsid w:val="00BF08BE"/>
    <w:rsid w:val="00BF1AAD"/>
    <w:rsid w:val="00BF1CD7"/>
    <w:rsid w:val="00BF24BA"/>
    <w:rsid w:val="00BF2927"/>
    <w:rsid w:val="00BF3581"/>
    <w:rsid w:val="00BF6E0F"/>
    <w:rsid w:val="00BF6FCD"/>
    <w:rsid w:val="00BF71D0"/>
    <w:rsid w:val="00BF7F50"/>
    <w:rsid w:val="00C0033D"/>
    <w:rsid w:val="00C011A2"/>
    <w:rsid w:val="00C01E53"/>
    <w:rsid w:val="00C032BC"/>
    <w:rsid w:val="00C0429E"/>
    <w:rsid w:val="00C04947"/>
    <w:rsid w:val="00C04C5A"/>
    <w:rsid w:val="00C053E6"/>
    <w:rsid w:val="00C05478"/>
    <w:rsid w:val="00C05C58"/>
    <w:rsid w:val="00C06DCF"/>
    <w:rsid w:val="00C06E02"/>
    <w:rsid w:val="00C07260"/>
    <w:rsid w:val="00C07618"/>
    <w:rsid w:val="00C10C25"/>
    <w:rsid w:val="00C10D47"/>
    <w:rsid w:val="00C11369"/>
    <w:rsid w:val="00C1185E"/>
    <w:rsid w:val="00C11D4E"/>
    <w:rsid w:val="00C11DF4"/>
    <w:rsid w:val="00C13075"/>
    <w:rsid w:val="00C13128"/>
    <w:rsid w:val="00C1408D"/>
    <w:rsid w:val="00C14F88"/>
    <w:rsid w:val="00C16648"/>
    <w:rsid w:val="00C16DC7"/>
    <w:rsid w:val="00C17028"/>
    <w:rsid w:val="00C207E2"/>
    <w:rsid w:val="00C2121F"/>
    <w:rsid w:val="00C21CFA"/>
    <w:rsid w:val="00C21F2E"/>
    <w:rsid w:val="00C22AD0"/>
    <w:rsid w:val="00C2477F"/>
    <w:rsid w:val="00C261A3"/>
    <w:rsid w:val="00C264A3"/>
    <w:rsid w:val="00C26AC7"/>
    <w:rsid w:val="00C26B93"/>
    <w:rsid w:val="00C2785D"/>
    <w:rsid w:val="00C27B16"/>
    <w:rsid w:val="00C30ADE"/>
    <w:rsid w:val="00C310FE"/>
    <w:rsid w:val="00C3119C"/>
    <w:rsid w:val="00C32B46"/>
    <w:rsid w:val="00C32D6D"/>
    <w:rsid w:val="00C3311A"/>
    <w:rsid w:val="00C33395"/>
    <w:rsid w:val="00C33733"/>
    <w:rsid w:val="00C34125"/>
    <w:rsid w:val="00C343B3"/>
    <w:rsid w:val="00C34AD7"/>
    <w:rsid w:val="00C362AD"/>
    <w:rsid w:val="00C37B3A"/>
    <w:rsid w:val="00C37C68"/>
    <w:rsid w:val="00C37D52"/>
    <w:rsid w:val="00C400B7"/>
    <w:rsid w:val="00C40A4F"/>
    <w:rsid w:val="00C40D38"/>
    <w:rsid w:val="00C410E6"/>
    <w:rsid w:val="00C41606"/>
    <w:rsid w:val="00C41CD5"/>
    <w:rsid w:val="00C41FDB"/>
    <w:rsid w:val="00C42170"/>
    <w:rsid w:val="00C429DD"/>
    <w:rsid w:val="00C43CF8"/>
    <w:rsid w:val="00C43E61"/>
    <w:rsid w:val="00C43EAD"/>
    <w:rsid w:val="00C43FE2"/>
    <w:rsid w:val="00C45D4E"/>
    <w:rsid w:val="00C46101"/>
    <w:rsid w:val="00C46520"/>
    <w:rsid w:val="00C46583"/>
    <w:rsid w:val="00C46987"/>
    <w:rsid w:val="00C46C0B"/>
    <w:rsid w:val="00C47F11"/>
    <w:rsid w:val="00C507C0"/>
    <w:rsid w:val="00C50CA8"/>
    <w:rsid w:val="00C53424"/>
    <w:rsid w:val="00C53543"/>
    <w:rsid w:val="00C53751"/>
    <w:rsid w:val="00C53D0B"/>
    <w:rsid w:val="00C56CFD"/>
    <w:rsid w:val="00C5761C"/>
    <w:rsid w:val="00C578BF"/>
    <w:rsid w:val="00C57DC5"/>
    <w:rsid w:val="00C61B0D"/>
    <w:rsid w:val="00C61EC3"/>
    <w:rsid w:val="00C61FB3"/>
    <w:rsid w:val="00C635F0"/>
    <w:rsid w:val="00C63641"/>
    <w:rsid w:val="00C636A0"/>
    <w:rsid w:val="00C63A65"/>
    <w:rsid w:val="00C63B30"/>
    <w:rsid w:val="00C65AE3"/>
    <w:rsid w:val="00C67C4D"/>
    <w:rsid w:val="00C70505"/>
    <w:rsid w:val="00C71B08"/>
    <w:rsid w:val="00C71E2B"/>
    <w:rsid w:val="00C721D6"/>
    <w:rsid w:val="00C73101"/>
    <w:rsid w:val="00C73684"/>
    <w:rsid w:val="00C73AA4"/>
    <w:rsid w:val="00C75BD5"/>
    <w:rsid w:val="00C772AE"/>
    <w:rsid w:val="00C77356"/>
    <w:rsid w:val="00C775DF"/>
    <w:rsid w:val="00C7787E"/>
    <w:rsid w:val="00C8060A"/>
    <w:rsid w:val="00C806BD"/>
    <w:rsid w:val="00C8140B"/>
    <w:rsid w:val="00C827D5"/>
    <w:rsid w:val="00C83918"/>
    <w:rsid w:val="00C83A11"/>
    <w:rsid w:val="00C8437D"/>
    <w:rsid w:val="00C84500"/>
    <w:rsid w:val="00C845A9"/>
    <w:rsid w:val="00C855D0"/>
    <w:rsid w:val="00C858E3"/>
    <w:rsid w:val="00C8657B"/>
    <w:rsid w:val="00C866F2"/>
    <w:rsid w:val="00C90C73"/>
    <w:rsid w:val="00C90E6E"/>
    <w:rsid w:val="00C91885"/>
    <w:rsid w:val="00C9290C"/>
    <w:rsid w:val="00C92B6C"/>
    <w:rsid w:val="00C92C56"/>
    <w:rsid w:val="00C9346A"/>
    <w:rsid w:val="00C94183"/>
    <w:rsid w:val="00C9434C"/>
    <w:rsid w:val="00C946C9"/>
    <w:rsid w:val="00C94D9C"/>
    <w:rsid w:val="00C95425"/>
    <w:rsid w:val="00C97035"/>
    <w:rsid w:val="00CA1F43"/>
    <w:rsid w:val="00CA28D9"/>
    <w:rsid w:val="00CA2AF7"/>
    <w:rsid w:val="00CA384C"/>
    <w:rsid w:val="00CA3A7F"/>
    <w:rsid w:val="00CA4272"/>
    <w:rsid w:val="00CA4364"/>
    <w:rsid w:val="00CA486E"/>
    <w:rsid w:val="00CA4BE3"/>
    <w:rsid w:val="00CA604B"/>
    <w:rsid w:val="00CA6EA6"/>
    <w:rsid w:val="00CB15C7"/>
    <w:rsid w:val="00CB34AD"/>
    <w:rsid w:val="00CB3B08"/>
    <w:rsid w:val="00CB52CC"/>
    <w:rsid w:val="00CB58DD"/>
    <w:rsid w:val="00CB64BC"/>
    <w:rsid w:val="00CB7F4B"/>
    <w:rsid w:val="00CC036E"/>
    <w:rsid w:val="00CC04FF"/>
    <w:rsid w:val="00CC0892"/>
    <w:rsid w:val="00CC116A"/>
    <w:rsid w:val="00CC172F"/>
    <w:rsid w:val="00CC181C"/>
    <w:rsid w:val="00CC2627"/>
    <w:rsid w:val="00CC3656"/>
    <w:rsid w:val="00CC56CB"/>
    <w:rsid w:val="00CC597A"/>
    <w:rsid w:val="00CC6120"/>
    <w:rsid w:val="00CC69A7"/>
    <w:rsid w:val="00CC6D73"/>
    <w:rsid w:val="00CD1B80"/>
    <w:rsid w:val="00CD1C25"/>
    <w:rsid w:val="00CD344D"/>
    <w:rsid w:val="00CD479E"/>
    <w:rsid w:val="00CD4A17"/>
    <w:rsid w:val="00CD7EB3"/>
    <w:rsid w:val="00CE1075"/>
    <w:rsid w:val="00CE1496"/>
    <w:rsid w:val="00CE170B"/>
    <w:rsid w:val="00CE19B4"/>
    <w:rsid w:val="00CE26AA"/>
    <w:rsid w:val="00CE3622"/>
    <w:rsid w:val="00CE3F10"/>
    <w:rsid w:val="00CE466B"/>
    <w:rsid w:val="00CE55AC"/>
    <w:rsid w:val="00CE5B4B"/>
    <w:rsid w:val="00CE67EC"/>
    <w:rsid w:val="00CE6A54"/>
    <w:rsid w:val="00CE6AA8"/>
    <w:rsid w:val="00CE72CE"/>
    <w:rsid w:val="00CF03B0"/>
    <w:rsid w:val="00CF0EEB"/>
    <w:rsid w:val="00CF166D"/>
    <w:rsid w:val="00CF2105"/>
    <w:rsid w:val="00CF2153"/>
    <w:rsid w:val="00CF250A"/>
    <w:rsid w:val="00CF47C4"/>
    <w:rsid w:val="00CF48E8"/>
    <w:rsid w:val="00CF5518"/>
    <w:rsid w:val="00CF6EE0"/>
    <w:rsid w:val="00CF6FCB"/>
    <w:rsid w:val="00CF7B2D"/>
    <w:rsid w:val="00D00854"/>
    <w:rsid w:val="00D00E2E"/>
    <w:rsid w:val="00D00F99"/>
    <w:rsid w:val="00D017D2"/>
    <w:rsid w:val="00D019AC"/>
    <w:rsid w:val="00D01EC6"/>
    <w:rsid w:val="00D01FD9"/>
    <w:rsid w:val="00D022BF"/>
    <w:rsid w:val="00D0314A"/>
    <w:rsid w:val="00D035E1"/>
    <w:rsid w:val="00D03657"/>
    <w:rsid w:val="00D03DCB"/>
    <w:rsid w:val="00D044BA"/>
    <w:rsid w:val="00D0485C"/>
    <w:rsid w:val="00D0601A"/>
    <w:rsid w:val="00D064CE"/>
    <w:rsid w:val="00D0699D"/>
    <w:rsid w:val="00D06AA7"/>
    <w:rsid w:val="00D0726E"/>
    <w:rsid w:val="00D077C5"/>
    <w:rsid w:val="00D1079E"/>
    <w:rsid w:val="00D10C97"/>
    <w:rsid w:val="00D11500"/>
    <w:rsid w:val="00D123C4"/>
    <w:rsid w:val="00D12AEF"/>
    <w:rsid w:val="00D13E48"/>
    <w:rsid w:val="00D13F57"/>
    <w:rsid w:val="00D14B5C"/>
    <w:rsid w:val="00D15326"/>
    <w:rsid w:val="00D170CE"/>
    <w:rsid w:val="00D1714F"/>
    <w:rsid w:val="00D2027A"/>
    <w:rsid w:val="00D204FE"/>
    <w:rsid w:val="00D2050F"/>
    <w:rsid w:val="00D2080F"/>
    <w:rsid w:val="00D212AB"/>
    <w:rsid w:val="00D2138A"/>
    <w:rsid w:val="00D218D1"/>
    <w:rsid w:val="00D25FAB"/>
    <w:rsid w:val="00D26A17"/>
    <w:rsid w:val="00D2739E"/>
    <w:rsid w:val="00D2772A"/>
    <w:rsid w:val="00D27C49"/>
    <w:rsid w:val="00D31BEE"/>
    <w:rsid w:val="00D31C06"/>
    <w:rsid w:val="00D33320"/>
    <w:rsid w:val="00D33C49"/>
    <w:rsid w:val="00D33E11"/>
    <w:rsid w:val="00D341AA"/>
    <w:rsid w:val="00D354F7"/>
    <w:rsid w:val="00D366DF"/>
    <w:rsid w:val="00D370E2"/>
    <w:rsid w:val="00D37528"/>
    <w:rsid w:val="00D3757A"/>
    <w:rsid w:val="00D42A24"/>
    <w:rsid w:val="00D42EAA"/>
    <w:rsid w:val="00D43FAD"/>
    <w:rsid w:val="00D461E7"/>
    <w:rsid w:val="00D4635F"/>
    <w:rsid w:val="00D46449"/>
    <w:rsid w:val="00D50E4F"/>
    <w:rsid w:val="00D51572"/>
    <w:rsid w:val="00D5265E"/>
    <w:rsid w:val="00D527A9"/>
    <w:rsid w:val="00D52C6C"/>
    <w:rsid w:val="00D54F4B"/>
    <w:rsid w:val="00D55199"/>
    <w:rsid w:val="00D568A0"/>
    <w:rsid w:val="00D56C11"/>
    <w:rsid w:val="00D56E48"/>
    <w:rsid w:val="00D57165"/>
    <w:rsid w:val="00D57235"/>
    <w:rsid w:val="00D575B0"/>
    <w:rsid w:val="00D57998"/>
    <w:rsid w:val="00D57B6B"/>
    <w:rsid w:val="00D62A31"/>
    <w:rsid w:val="00D630C2"/>
    <w:rsid w:val="00D632AB"/>
    <w:rsid w:val="00D640D4"/>
    <w:rsid w:val="00D64104"/>
    <w:rsid w:val="00D65C76"/>
    <w:rsid w:val="00D65D05"/>
    <w:rsid w:val="00D670D2"/>
    <w:rsid w:val="00D67C63"/>
    <w:rsid w:val="00D67D24"/>
    <w:rsid w:val="00D702B6"/>
    <w:rsid w:val="00D703F0"/>
    <w:rsid w:val="00D70E79"/>
    <w:rsid w:val="00D711C3"/>
    <w:rsid w:val="00D716A3"/>
    <w:rsid w:val="00D7278D"/>
    <w:rsid w:val="00D72973"/>
    <w:rsid w:val="00D76764"/>
    <w:rsid w:val="00D7715C"/>
    <w:rsid w:val="00D80BBE"/>
    <w:rsid w:val="00D81283"/>
    <w:rsid w:val="00D815F7"/>
    <w:rsid w:val="00D81BD6"/>
    <w:rsid w:val="00D82A61"/>
    <w:rsid w:val="00D82F6B"/>
    <w:rsid w:val="00D84C6F"/>
    <w:rsid w:val="00D85297"/>
    <w:rsid w:val="00D857E3"/>
    <w:rsid w:val="00D8619D"/>
    <w:rsid w:val="00D87268"/>
    <w:rsid w:val="00D87856"/>
    <w:rsid w:val="00D902F9"/>
    <w:rsid w:val="00D9080D"/>
    <w:rsid w:val="00D908F6"/>
    <w:rsid w:val="00D90BBF"/>
    <w:rsid w:val="00D9148A"/>
    <w:rsid w:val="00D925C8"/>
    <w:rsid w:val="00D92860"/>
    <w:rsid w:val="00D93655"/>
    <w:rsid w:val="00D93EB8"/>
    <w:rsid w:val="00D9481E"/>
    <w:rsid w:val="00D94B00"/>
    <w:rsid w:val="00D9521B"/>
    <w:rsid w:val="00D962C7"/>
    <w:rsid w:val="00D96FDF"/>
    <w:rsid w:val="00D97449"/>
    <w:rsid w:val="00D97B96"/>
    <w:rsid w:val="00DA0F3E"/>
    <w:rsid w:val="00DA1539"/>
    <w:rsid w:val="00DA2070"/>
    <w:rsid w:val="00DA243A"/>
    <w:rsid w:val="00DA2F88"/>
    <w:rsid w:val="00DA34F8"/>
    <w:rsid w:val="00DA3E6A"/>
    <w:rsid w:val="00DA3EA9"/>
    <w:rsid w:val="00DA54D3"/>
    <w:rsid w:val="00DA55C9"/>
    <w:rsid w:val="00DA6360"/>
    <w:rsid w:val="00DA6913"/>
    <w:rsid w:val="00DA7097"/>
    <w:rsid w:val="00DA74DC"/>
    <w:rsid w:val="00DA76CD"/>
    <w:rsid w:val="00DB1457"/>
    <w:rsid w:val="00DB1C0E"/>
    <w:rsid w:val="00DB29C7"/>
    <w:rsid w:val="00DB3CEE"/>
    <w:rsid w:val="00DB4BD4"/>
    <w:rsid w:val="00DB60BC"/>
    <w:rsid w:val="00DB6681"/>
    <w:rsid w:val="00DC1FC6"/>
    <w:rsid w:val="00DC285D"/>
    <w:rsid w:val="00DC2D94"/>
    <w:rsid w:val="00DC4DC8"/>
    <w:rsid w:val="00DC5AE9"/>
    <w:rsid w:val="00DC6217"/>
    <w:rsid w:val="00DD035E"/>
    <w:rsid w:val="00DD1369"/>
    <w:rsid w:val="00DD2D4B"/>
    <w:rsid w:val="00DE0CA3"/>
    <w:rsid w:val="00DE17B1"/>
    <w:rsid w:val="00DE1D62"/>
    <w:rsid w:val="00DE2F89"/>
    <w:rsid w:val="00DE3431"/>
    <w:rsid w:val="00DE3979"/>
    <w:rsid w:val="00DE3FA6"/>
    <w:rsid w:val="00DE514E"/>
    <w:rsid w:val="00DE6F2E"/>
    <w:rsid w:val="00DE71E3"/>
    <w:rsid w:val="00DE7D45"/>
    <w:rsid w:val="00DF0F0F"/>
    <w:rsid w:val="00DF1B0C"/>
    <w:rsid w:val="00DF2D75"/>
    <w:rsid w:val="00DF3034"/>
    <w:rsid w:val="00DF3C2F"/>
    <w:rsid w:val="00DF3DED"/>
    <w:rsid w:val="00DF3E44"/>
    <w:rsid w:val="00DF3EF5"/>
    <w:rsid w:val="00DF4E1D"/>
    <w:rsid w:val="00DF6A05"/>
    <w:rsid w:val="00DF6A19"/>
    <w:rsid w:val="00DF6EF8"/>
    <w:rsid w:val="00DF7576"/>
    <w:rsid w:val="00DF7D6E"/>
    <w:rsid w:val="00E00BF7"/>
    <w:rsid w:val="00E00D32"/>
    <w:rsid w:val="00E01196"/>
    <w:rsid w:val="00E013E7"/>
    <w:rsid w:val="00E01A16"/>
    <w:rsid w:val="00E02869"/>
    <w:rsid w:val="00E02A9E"/>
    <w:rsid w:val="00E0379C"/>
    <w:rsid w:val="00E03C40"/>
    <w:rsid w:val="00E03EF6"/>
    <w:rsid w:val="00E03F4F"/>
    <w:rsid w:val="00E04072"/>
    <w:rsid w:val="00E04179"/>
    <w:rsid w:val="00E04535"/>
    <w:rsid w:val="00E06221"/>
    <w:rsid w:val="00E067D0"/>
    <w:rsid w:val="00E07024"/>
    <w:rsid w:val="00E07681"/>
    <w:rsid w:val="00E10615"/>
    <w:rsid w:val="00E1070C"/>
    <w:rsid w:val="00E1087B"/>
    <w:rsid w:val="00E10AD8"/>
    <w:rsid w:val="00E10E83"/>
    <w:rsid w:val="00E11C31"/>
    <w:rsid w:val="00E13885"/>
    <w:rsid w:val="00E14887"/>
    <w:rsid w:val="00E14AC3"/>
    <w:rsid w:val="00E15398"/>
    <w:rsid w:val="00E16379"/>
    <w:rsid w:val="00E16AFC"/>
    <w:rsid w:val="00E16EAE"/>
    <w:rsid w:val="00E173C6"/>
    <w:rsid w:val="00E17B48"/>
    <w:rsid w:val="00E20996"/>
    <w:rsid w:val="00E209F2"/>
    <w:rsid w:val="00E21861"/>
    <w:rsid w:val="00E2252C"/>
    <w:rsid w:val="00E22A9A"/>
    <w:rsid w:val="00E22BD0"/>
    <w:rsid w:val="00E24DDF"/>
    <w:rsid w:val="00E24EE1"/>
    <w:rsid w:val="00E25958"/>
    <w:rsid w:val="00E25D44"/>
    <w:rsid w:val="00E266F9"/>
    <w:rsid w:val="00E300A1"/>
    <w:rsid w:val="00E3017F"/>
    <w:rsid w:val="00E30789"/>
    <w:rsid w:val="00E3128B"/>
    <w:rsid w:val="00E32398"/>
    <w:rsid w:val="00E330BF"/>
    <w:rsid w:val="00E3371D"/>
    <w:rsid w:val="00E33FDA"/>
    <w:rsid w:val="00E348A4"/>
    <w:rsid w:val="00E37541"/>
    <w:rsid w:val="00E3764E"/>
    <w:rsid w:val="00E37897"/>
    <w:rsid w:val="00E400D3"/>
    <w:rsid w:val="00E41454"/>
    <w:rsid w:val="00E4202E"/>
    <w:rsid w:val="00E42759"/>
    <w:rsid w:val="00E4295F"/>
    <w:rsid w:val="00E429BD"/>
    <w:rsid w:val="00E42BCA"/>
    <w:rsid w:val="00E43987"/>
    <w:rsid w:val="00E440DB"/>
    <w:rsid w:val="00E4499A"/>
    <w:rsid w:val="00E4744A"/>
    <w:rsid w:val="00E47C6F"/>
    <w:rsid w:val="00E511C3"/>
    <w:rsid w:val="00E51D48"/>
    <w:rsid w:val="00E57039"/>
    <w:rsid w:val="00E57D49"/>
    <w:rsid w:val="00E60ACD"/>
    <w:rsid w:val="00E616D1"/>
    <w:rsid w:val="00E6255A"/>
    <w:rsid w:val="00E62F5C"/>
    <w:rsid w:val="00E646EF"/>
    <w:rsid w:val="00E66E32"/>
    <w:rsid w:val="00E67A34"/>
    <w:rsid w:val="00E67BAE"/>
    <w:rsid w:val="00E70208"/>
    <w:rsid w:val="00E70760"/>
    <w:rsid w:val="00E71635"/>
    <w:rsid w:val="00E728D3"/>
    <w:rsid w:val="00E74171"/>
    <w:rsid w:val="00E75690"/>
    <w:rsid w:val="00E75AB9"/>
    <w:rsid w:val="00E764CE"/>
    <w:rsid w:val="00E77AC2"/>
    <w:rsid w:val="00E77B45"/>
    <w:rsid w:val="00E80AD1"/>
    <w:rsid w:val="00E81025"/>
    <w:rsid w:val="00E815B8"/>
    <w:rsid w:val="00E81CD1"/>
    <w:rsid w:val="00E81D33"/>
    <w:rsid w:val="00E821B4"/>
    <w:rsid w:val="00E82460"/>
    <w:rsid w:val="00E827FA"/>
    <w:rsid w:val="00E82C31"/>
    <w:rsid w:val="00E84500"/>
    <w:rsid w:val="00E84E12"/>
    <w:rsid w:val="00E84E1B"/>
    <w:rsid w:val="00E85B52"/>
    <w:rsid w:val="00E85C9F"/>
    <w:rsid w:val="00E8624B"/>
    <w:rsid w:val="00E86403"/>
    <w:rsid w:val="00E86418"/>
    <w:rsid w:val="00E908C1"/>
    <w:rsid w:val="00E90A74"/>
    <w:rsid w:val="00E92F60"/>
    <w:rsid w:val="00E93308"/>
    <w:rsid w:val="00E93525"/>
    <w:rsid w:val="00E938D2"/>
    <w:rsid w:val="00E94A7B"/>
    <w:rsid w:val="00E96153"/>
    <w:rsid w:val="00E978F9"/>
    <w:rsid w:val="00E97DE7"/>
    <w:rsid w:val="00EA0B2B"/>
    <w:rsid w:val="00EA11C4"/>
    <w:rsid w:val="00EA139A"/>
    <w:rsid w:val="00EA1459"/>
    <w:rsid w:val="00EA176E"/>
    <w:rsid w:val="00EA17D4"/>
    <w:rsid w:val="00EA1C85"/>
    <w:rsid w:val="00EA3BD3"/>
    <w:rsid w:val="00EA48BB"/>
    <w:rsid w:val="00EA4BA3"/>
    <w:rsid w:val="00EA7278"/>
    <w:rsid w:val="00EA72EC"/>
    <w:rsid w:val="00EB0A81"/>
    <w:rsid w:val="00EB314D"/>
    <w:rsid w:val="00EB3BD7"/>
    <w:rsid w:val="00EB3CBF"/>
    <w:rsid w:val="00EB46C3"/>
    <w:rsid w:val="00EB4FD7"/>
    <w:rsid w:val="00EB5189"/>
    <w:rsid w:val="00EB5261"/>
    <w:rsid w:val="00EB5729"/>
    <w:rsid w:val="00EB72F0"/>
    <w:rsid w:val="00EB770B"/>
    <w:rsid w:val="00EC002C"/>
    <w:rsid w:val="00EC04B3"/>
    <w:rsid w:val="00EC36DD"/>
    <w:rsid w:val="00EC44E6"/>
    <w:rsid w:val="00EC44F9"/>
    <w:rsid w:val="00EC4D88"/>
    <w:rsid w:val="00EC5026"/>
    <w:rsid w:val="00EC7041"/>
    <w:rsid w:val="00EC7926"/>
    <w:rsid w:val="00ED0330"/>
    <w:rsid w:val="00ED03A4"/>
    <w:rsid w:val="00ED07A1"/>
    <w:rsid w:val="00ED0D1F"/>
    <w:rsid w:val="00ED0FC2"/>
    <w:rsid w:val="00ED1B59"/>
    <w:rsid w:val="00ED303A"/>
    <w:rsid w:val="00ED39E9"/>
    <w:rsid w:val="00ED4768"/>
    <w:rsid w:val="00ED4D1A"/>
    <w:rsid w:val="00ED4F0B"/>
    <w:rsid w:val="00ED5658"/>
    <w:rsid w:val="00ED56D2"/>
    <w:rsid w:val="00ED641E"/>
    <w:rsid w:val="00ED687F"/>
    <w:rsid w:val="00ED728E"/>
    <w:rsid w:val="00ED757F"/>
    <w:rsid w:val="00ED7AC2"/>
    <w:rsid w:val="00ED7FA4"/>
    <w:rsid w:val="00EE0DD2"/>
    <w:rsid w:val="00EE1516"/>
    <w:rsid w:val="00EE1E3F"/>
    <w:rsid w:val="00EE1F10"/>
    <w:rsid w:val="00EE2C33"/>
    <w:rsid w:val="00EE320A"/>
    <w:rsid w:val="00EE341B"/>
    <w:rsid w:val="00EE43A6"/>
    <w:rsid w:val="00EE4662"/>
    <w:rsid w:val="00EE49F1"/>
    <w:rsid w:val="00EE50B6"/>
    <w:rsid w:val="00EE5417"/>
    <w:rsid w:val="00EE54F5"/>
    <w:rsid w:val="00EE7177"/>
    <w:rsid w:val="00EE72D0"/>
    <w:rsid w:val="00EE742E"/>
    <w:rsid w:val="00EE7477"/>
    <w:rsid w:val="00EF1314"/>
    <w:rsid w:val="00EF2037"/>
    <w:rsid w:val="00EF221B"/>
    <w:rsid w:val="00EF29F4"/>
    <w:rsid w:val="00EF321E"/>
    <w:rsid w:val="00EF3523"/>
    <w:rsid w:val="00EF38E1"/>
    <w:rsid w:val="00EF49F2"/>
    <w:rsid w:val="00EF4DD9"/>
    <w:rsid w:val="00EF5D4E"/>
    <w:rsid w:val="00EF600D"/>
    <w:rsid w:val="00EF674C"/>
    <w:rsid w:val="00EF69B9"/>
    <w:rsid w:val="00EF6AA6"/>
    <w:rsid w:val="00EF6E99"/>
    <w:rsid w:val="00EF7A76"/>
    <w:rsid w:val="00F0081B"/>
    <w:rsid w:val="00F017A5"/>
    <w:rsid w:val="00F020E1"/>
    <w:rsid w:val="00F026D7"/>
    <w:rsid w:val="00F02F3D"/>
    <w:rsid w:val="00F032B0"/>
    <w:rsid w:val="00F03E5A"/>
    <w:rsid w:val="00F04E02"/>
    <w:rsid w:val="00F04F95"/>
    <w:rsid w:val="00F05521"/>
    <w:rsid w:val="00F059F7"/>
    <w:rsid w:val="00F05F43"/>
    <w:rsid w:val="00F078B8"/>
    <w:rsid w:val="00F0795B"/>
    <w:rsid w:val="00F07C25"/>
    <w:rsid w:val="00F10472"/>
    <w:rsid w:val="00F106BD"/>
    <w:rsid w:val="00F113EF"/>
    <w:rsid w:val="00F11B4A"/>
    <w:rsid w:val="00F11C1E"/>
    <w:rsid w:val="00F1233B"/>
    <w:rsid w:val="00F1240E"/>
    <w:rsid w:val="00F13F51"/>
    <w:rsid w:val="00F144D0"/>
    <w:rsid w:val="00F145CE"/>
    <w:rsid w:val="00F15139"/>
    <w:rsid w:val="00F15798"/>
    <w:rsid w:val="00F15961"/>
    <w:rsid w:val="00F15D0F"/>
    <w:rsid w:val="00F15E9D"/>
    <w:rsid w:val="00F1678D"/>
    <w:rsid w:val="00F20C68"/>
    <w:rsid w:val="00F20CD8"/>
    <w:rsid w:val="00F20E25"/>
    <w:rsid w:val="00F21BC9"/>
    <w:rsid w:val="00F22393"/>
    <w:rsid w:val="00F22A45"/>
    <w:rsid w:val="00F23308"/>
    <w:rsid w:val="00F24B93"/>
    <w:rsid w:val="00F24DD8"/>
    <w:rsid w:val="00F2533A"/>
    <w:rsid w:val="00F25990"/>
    <w:rsid w:val="00F2736B"/>
    <w:rsid w:val="00F2793C"/>
    <w:rsid w:val="00F30351"/>
    <w:rsid w:val="00F326D8"/>
    <w:rsid w:val="00F326F6"/>
    <w:rsid w:val="00F3271A"/>
    <w:rsid w:val="00F35ADC"/>
    <w:rsid w:val="00F40473"/>
    <w:rsid w:val="00F40D57"/>
    <w:rsid w:val="00F41140"/>
    <w:rsid w:val="00F416D4"/>
    <w:rsid w:val="00F421BB"/>
    <w:rsid w:val="00F423AF"/>
    <w:rsid w:val="00F426A6"/>
    <w:rsid w:val="00F43DF8"/>
    <w:rsid w:val="00F44831"/>
    <w:rsid w:val="00F455E5"/>
    <w:rsid w:val="00F456C2"/>
    <w:rsid w:val="00F477F6"/>
    <w:rsid w:val="00F47EE1"/>
    <w:rsid w:val="00F500EB"/>
    <w:rsid w:val="00F508D9"/>
    <w:rsid w:val="00F50A45"/>
    <w:rsid w:val="00F50E4C"/>
    <w:rsid w:val="00F522AD"/>
    <w:rsid w:val="00F52342"/>
    <w:rsid w:val="00F5319E"/>
    <w:rsid w:val="00F53F23"/>
    <w:rsid w:val="00F542F8"/>
    <w:rsid w:val="00F5452A"/>
    <w:rsid w:val="00F55542"/>
    <w:rsid w:val="00F564A9"/>
    <w:rsid w:val="00F568DB"/>
    <w:rsid w:val="00F61BE8"/>
    <w:rsid w:val="00F62614"/>
    <w:rsid w:val="00F6323B"/>
    <w:rsid w:val="00F64D1A"/>
    <w:rsid w:val="00F64DEB"/>
    <w:rsid w:val="00F64F22"/>
    <w:rsid w:val="00F65AE1"/>
    <w:rsid w:val="00F65C77"/>
    <w:rsid w:val="00F678B8"/>
    <w:rsid w:val="00F67E48"/>
    <w:rsid w:val="00F7008A"/>
    <w:rsid w:val="00F71025"/>
    <w:rsid w:val="00F71F25"/>
    <w:rsid w:val="00F72655"/>
    <w:rsid w:val="00F7548B"/>
    <w:rsid w:val="00F75874"/>
    <w:rsid w:val="00F75C31"/>
    <w:rsid w:val="00F77B0D"/>
    <w:rsid w:val="00F77EFB"/>
    <w:rsid w:val="00F802C8"/>
    <w:rsid w:val="00F80C3B"/>
    <w:rsid w:val="00F81B1D"/>
    <w:rsid w:val="00F81FF3"/>
    <w:rsid w:val="00F84416"/>
    <w:rsid w:val="00F84771"/>
    <w:rsid w:val="00F84853"/>
    <w:rsid w:val="00F86625"/>
    <w:rsid w:val="00F86C11"/>
    <w:rsid w:val="00F87708"/>
    <w:rsid w:val="00F87B47"/>
    <w:rsid w:val="00F87C88"/>
    <w:rsid w:val="00F90057"/>
    <w:rsid w:val="00F91A32"/>
    <w:rsid w:val="00F91BB8"/>
    <w:rsid w:val="00F91C6B"/>
    <w:rsid w:val="00F921F1"/>
    <w:rsid w:val="00F9245C"/>
    <w:rsid w:val="00F93C78"/>
    <w:rsid w:val="00F943AE"/>
    <w:rsid w:val="00F9544A"/>
    <w:rsid w:val="00F959CC"/>
    <w:rsid w:val="00F962C9"/>
    <w:rsid w:val="00F96D0B"/>
    <w:rsid w:val="00F96E4D"/>
    <w:rsid w:val="00F96EDC"/>
    <w:rsid w:val="00F97D1A"/>
    <w:rsid w:val="00FA1D1D"/>
    <w:rsid w:val="00FA211F"/>
    <w:rsid w:val="00FA2C51"/>
    <w:rsid w:val="00FA3825"/>
    <w:rsid w:val="00FA39AB"/>
    <w:rsid w:val="00FA3FBC"/>
    <w:rsid w:val="00FA461C"/>
    <w:rsid w:val="00FA4FED"/>
    <w:rsid w:val="00FA6646"/>
    <w:rsid w:val="00FB01D5"/>
    <w:rsid w:val="00FB1410"/>
    <w:rsid w:val="00FB1D2D"/>
    <w:rsid w:val="00FB279B"/>
    <w:rsid w:val="00FB3C61"/>
    <w:rsid w:val="00FB5D6A"/>
    <w:rsid w:val="00FB6BC5"/>
    <w:rsid w:val="00FC1D7B"/>
    <w:rsid w:val="00FC2B5D"/>
    <w:rsid w:val="00FC3BDB"/>
    <w:rsid w:val="00FC58A8"/>
    <w:rsid w:val="00FC63A3"/>
    <w:rsid w:val="00FC6CA8"/>
    <w:rsid w:val="00FC7922"/>
    <w:rsid w:val="00FC7B47"/>
    <w:rsid w:val="00FC7F34"/>
    <w:rsid w:val="00FD3322"/>
    <w:rsid w:val="00FD3ADA"/>
    <w:rsid w:val="00FD407F"/>
    <w:rsid w:val="00FD4363"/>
    <w:rsid w:val="00FD4F9A"/>
    <w:rsid w:val="00FD51E3"/>
    <w:rsid w:val="00FD5FEE"/>
    <w:rsid w:val="00FD6671"/>
    <w:rsid w:val="00FD670B"/>
    <w:rsid w:val="00FE18D1"/>
    <w:rsid w:val="00FE2684"/>
    <w:rsid w:val="00FE287C"/>
    <w:rsid w:val="00FE32D0"/>
    <w:rsid w:val="00FE34F7"/>
    <w:rsid w:val="00FE3A74"/>
    <w:rsid w:val="00FE4106"/>
    <w:rsid w:val="00FE428C"/>
    <w:rsid w:val="00FE5677"/>
    <w:rsid w:val="00FE6154"/>
    <w:rsid w:val="00FE657C"/>
    <w:rsid w:val="00FE6F9B"/>
    <w:rsid w:val="00FE7156"/>
    <w:rsid w:val="00FE71CB"/>
    <w:rsid w:val="00FF06D2"/>
    <w:rsid w:val="00FF0F93"/>
    <w:rsid w:val="00FF253D"/>
    <w:rsid w:val="00FF3EE6"/>
    <w:rsid w:val="00FF4341"/>
    <w:rsid w:val="00FF541D"/>
    <w:rsid w:val="00FF57D6"/>
    <w:rsid w:val="00FF6BAF"/>
    <w:rsid w:val="00FF79F6"/>
    <w:rsid w:val="00FF7F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D2BA26"/>
  <w15:chartTrackingRefBased/>
  <w15:docId w15:val="{AAAEE187-9A16-4FF7-9008-2B1419FBB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00E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0E2E"/>
    <w:rPr>
      <w:sz w:val="20"/>
      <w:szCs w:val="20"/>
    </w:rPr>
  </w:style>
  <w:style w:type="character" w:styleId="FootnoteReference">
    <w:name w:val="footnote reference"/>
    <w:basedOn w:val="DefaultParagraphFont"/>
    <w:uiPriority w:val="99"/>
    <w:semiHidden/>
    <w:unhideWhenUsed/>
    <w:rsid w:val="00D00E2E"/>
    <w:rPr>
      <w:vertAlign w:val="superscript"/>
    </w:rPr>
  </w:style>
  <w:style w:type="paragraph" w:styleId="ListParagraph">
    <w:name w:val="List Paragraph"/>
    <w:basedOn w:val="Normal"/>
    <w:uiPriority w:val="34"/>
    <w:qFormat/>
    <w:rsid w:val="00031C47"/>
    <w:pPr>
      <w:ind w:left="720"/>
      <w:contextualSpacing/>
    </w:pPr>
  </w:style>
  <w:style w:type="character" w:styleId="Hyperlink">
    <w:name w:val="Hyperlink"/>
    <w:basedOn w:val="DefaultParagraphFont"/>
    <w:uiPriority w:val="99"/>
    <w:unhideWhenUsed/>
    <w:rsid w:val="00873BA5"/>
    <w:rPr>
      <w:color w:val="0563C1" w:themeColor="hyperlink"/>
      <w:u w:val="single"/>
    </w:rPr>
  </w:style>
  <w:style w:type="character" w:styleId="UnresolvedMention">
    <w:name w:val="Unresolved Mention"/>
    <w:basedOn w:val="DefaultParagraphFont"/>
    <w:uiPriority w:val="99"/>
    <w:semiHidden/>
    <w:unhideWhenUsed/>
    <w:rsid w:val="00873BA5"/>
    <w:rPr>
      <w:color w:val="605E5C"/>
      <w:shd w:val="clear" w:color="auto" w:fill="E1DFDD"/>
    </w:rPr>
  </w:style>
  <w:style w:type="paragraph" w:styleId="NoSpacing">
    <w:name w:val="No Spacing"/>
    <w:uiPriority w:val="1"/>
    <w:qFormat/>
    <w:rsid w:val="002A3551"/>
    <w:pPr>
      <w:spacing w:after="0" w:line="240" w:lineRule="auto"/>
    </w:pPr>
  </w:style>
  <w:style w:type="paragraph" w:styleId="Header">
    <w:name w:val="header"/>
    <w:basedOn w:val="Normal"/>
    <w:link w:val="HeaderChar"/>
    <w:uiPriority w:val="99"/>
    <w:unhideWhenUsed/>
    <w:rsid w:val="001471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1A8"/>
  </w:style>
  <w:style w:type="paragraph" w:styleId="Footer">
    <w:name w:val="footer"/>
    <w:basedOn w:val="Normal"/>
    <w:link w:val="FooterChar"/>
    <w:uiPriority w:val="99"/>
    <w:unhideWhenUsed/>
    <w:rsid w:val="001471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1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927320">
      <w:bodyDiv w:val="1"/>
      <w:marLeft w:val="0"/>
      <w:marRight w:val="0"/>
      <w:marTop w:val="0"/>
      <w:marBottom w:val="0"/>
      <w:divBdr>
        <w:top w:val="none" w:sz="0" w:space="0" w:color="auto"/>
        <w:left w:val="none" w:sz="0" w:space="0" w:color="auto"/>
        <w:bottom w:val="none" w:sz="0" w:space="0" w:color="auto"/>
        <w:right w:val="none" w:sz="0" w:space="0" w:color="auto"/>
      </w:divBdr>
      <w:divsChild>
        <w:div w:id="557790243">
          <w:marLeft w:val="0"/>
          <w:marRight w:val="0"/>
          <w:marTop w:val="0"/>
          <w:marBottom w:val="0"/>
          <w:divBdr>
            <w:top w:val="none" w:sz="0" w:space="0" w:color="auto"/>
            <w:left w:val="none" w:sz="0" w:space="0" w:color="auto"/>
            <w:bottom w:val="none" w:sz="0" w:space="0" w:color="auto"/>
            <w:right w:val="none" w:sz="0" w:space="0" w:color="auto"/>
          </w:divBdr>
          <w:divsChild>
            <w:div w:id="106275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330121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2887424" TargetMode="External"/><Relationship Id="rId5" Type="http://schemas.openxmlformats.org/officeDocument/2006/relationships/webSettings" Target="webSettings.xml"/><Relationship Id="rId10" Type="http://schemas.openxmlformats.org/officeDocument/2006/relationships/hyperlink" Target="https://www.merriam-webster.com/dictionary/sexuality" TargetMode="External"/><Relationship Id="rId4" Type="http://schemas.openxmlformats.org/officeDocument/2006/relationships/settings" Target="settings.xml"/><Relationship Id="rId9" Type="http://schemas.openxmlformats.org/officeDocument/2006/relationships/hyperlink" Target="https://www.jstor.org/stable/30007769"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30007769" TargetMode="External"/><Relationship Id="rId2" Type="http://schemas.openxmlformats.org/officeDocument/2006/relationships/hyperlink" Target="https://www.jstor.org/stable/30007769" TargetMode="External"/><Relationship Id="rId1" Type="http://schemas.openxmlformats.org/officeDocument/2006/relationships/hyperlink" Target="https://www.jstor.org/stable/30007769" TargetMode="External"/><Relationship Id="rId6" Type="http://schemas.openxmlformats.org/officeDocument/2006/relationships/hyperlink" Target="https://www.merriam-webster.com/dictionary/sexuality" TargetMode="External"/><Relationship Id="rId5" Type="http://schemas.openxmlformats.org/officeDocument/2006/relationships/hyperlink" Target="https://www.jstor.org/stable/30007769" TargetMode="External"/><Relationship Id="rId4" Type="http://schemas.openxmlformats.org/officeDocument/2006/relationships/hyperlink" Target="https://www.jstor.org/stable/300077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02951-BFBC-4838-BDDC-A7DF7AAFE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4027</TotalTime>
  <Pages>11</Pages>
  <Words>5258</Words>
  <Characters>25376</Characters>
  <Application>Microsoft Office Word</Application>
  <DocSecurity>0</DocSecurity>
  <Lines>321</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Walker</dc:creator>
  <cp:keywords/>
  <dc:description/>
  <cp:lastModifiedBy>Rhiannon Walker</cp:lastModifiedBy>
  <cp:revision>2920</cp:revision>
  <dcterms:created xsi:type="dcterms:W3CDTF">2023-11-16T18:36:00Z</dcterms:created>
  <dcterms:modified xsi:type="dcterms:W3CDTF">2024-01-10T20:50:00Z</dcterms:modified>
</cp:coreProperties>
</file>