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A1931" w:rsidRPr="00AE6048" w:rsidRDefault="00DA1931" w:rsidP="00AE6048">
      <w:pPr>
        <w:spacing w:line="480" w:lineRule="auto"/>
        <w:rPr>
          <w:rFonts w:ascii="Times New Roman" w:hAnsi="Times New Roman" w:cs="Times New Roman"/>
          <w:b/>
          <w:bCs/>
          <w:sz w:val="24"/>
          <w:szCs w:val="24"/>
        </w:rPr>
      </w:pPr>
    </w:p>
    <w:p w:rsidR="00DA1931" w:rsidRPr="00AE6048" w:rsidRDefault="00DA1931" w:rsidP="00AE6048">
      <w:pPr>
        <w:pStyle w:val="ListParagraph"/>
        <w:spacing w:line="480" w:lineRule="auto"/>
        <w:rPr>
          <w:rFonts w:ascii="Times New Roman" w:hAnsi="Times New Roman" w:cs="Times New Roman"/>
          <w:sz w:val="24"/>
          <w:szCs w:val="24"/>
        </w:rPr>
      </w:pPr>
    </w:p>
    <w:p w:rsidR="00DA1931" w:rsidRPr="00AE6048" w:rsidRDefault="00DA1931" w:rsidP="00AE6048">
      <w:pPr>
        <w:pStyle w:val="ListParagraph"/>
        <w:spacing w:line="480" w:lineRule="auto"/>
        <w:rPr>
          <w:rFonts w:ascii="Times New Roman" w:hAnsi="Times New Roman" w:cs="Times New Roman"/>
          <w:sz w:val="24"/>
          <w:szCs w:val="24"/>
        </w:rPr>
      </w:pPr>
    </w:p>
    <w:p w:rsidR="00DA1931" w:rsidRPr="00AE6048" w:rsidRDefault="00DA1931" w:rsidP="00AE6048">
      <w:pPr>
        <w:pStyle w:val="ListParagraph"/>
        <w:spacing w:line="480" w:lineRule="auto"/>
        <w:rPr>
          <w:rFonts w:ascii="Times New Roman" w:hAnsi="Times New Roman" w:cs="Times New Roman"/>
          <w:sz w:val="24"/>
          <w:szCs w:val="24"/>
        </w:rPr>
      </w:pPr>
    </w:p>
    <w:p w:rsidR="00DA1931" w:rsidRPr="00AE6048" w:rsidRDefault="00DA1931" w:rsidP="00AE6048">
      <w:pPr>
        <w:pStyle w:val="ListParagraph"/>
        <w:spacing w:line="480" w:lineRule="auto"/>
        <w:rPr>
          <w:rFonts w:ascii="Times New Roman" w:hAnsi="Times New Roman" w:cs="Times New Roman"/>
          <w:sz w:val="24"/>
          <w:szCs w:val="24"/>
        </w:rPr>
      </w:pPr>
    </w:p>
    <w:p w:rsidR="00DA1931" w:rsidRPr="00AE6048" w:rsidRDefault="00DA1931" w:rsidP="00AE6048">
      <w:pPr>
        <w:pStyle w:val="ListParagraph"/>
        <w:spacing w:line="480" w:lineRule="auto"/>
        <w:rPr>
          <w:rFonts w:ascii="Times New Roman" w:hAnsi="Times New Roman" w:cs="Times New Roman"/>
          <w:sz w:val="24"/>
          <w:szCs w:val="24"/>
        </w:rPr>
      </w:pPr>
    </w:p>
    <w:p w:rsidR="00DA1931" w:rsidRPr="00AE6048" w:rsidRDefault="005E6E7E" w:rsidP="00AE6048">
      <w:pPr>
        <w:pStyle w:val="ListParagraph"/>
        <w:spacing w:line="480" w:lineRule="auto"/>
        <w:ind w:left="0"/>
        <w:jc w:val="center"/>
        <w:rPr>
          <w:rFonts w:ascii="Times New Roman" w:hAnsi="Times New Roman" w:cs="Times New Roman"/>
          <w:b/>
          <w:sz w:val="24"/>
          <w:szCs w:val="24"/>
        </w:rPr>
      </w:pPr>
      <w:r>
        <w:rPr>
          <w:rFonts w:ascii="Times New Roman" w:hAnsi="Times New Roman" w:cs="Times New Roman"/>
          <w:b/>
          <w:sz w:val="24"/>
          <w:szCs w:val="24"/>
        </w:rPr>
        <w:t xml:space="preserve">   </w:t>
      </w:r>
      <w:r w:rsidR="00AE6048" w:rsidRPr="00AE6048">
        <w:rPr>
          <w:rFonts w:ascii="Times New Roman" w:hAnsi="Times New Roman" w:cs="Times New Roman"/>
          <w:b/>
          <w:sz w:val="24"/>
          <w:szCs w:val="24"/>
        </w:rPr>
        <w:t>Evidence</w:t>
      </w:r>
      <w:r w:rsidR="005D2AC8">
        <w:rPr>
          <w:rFonts w:ascii="Times New Roman" w:hAnsi="Times New Roman" w:cs="Times New Roman"/>
          <w:b/>
          <w:sz w:val="24"/>
          <w:szCs w:val="24"/>
        </w:rPr>
        <w:t xml:space="preserve"> B</w:t>
      </w:r>
      <w:r w:rsidR="00AE6048" w:rsidRPr="00AE6048">
        <w:rPr>
          <w:rFonts w:ascii="Times New Roman" w:hAnsi="Times New Roman" w:cs="Times New Roman"/>
          <w:b/>
          <w:sz w:val="24"/>
          <w:szCs w:val="24"/>
        </w:rPr>
        <w:t>ased Policing</w:t>
      </w:r>
      <w:r w:rsidR="005D2AC8">
        <w:rPr>
          <w:rFonts w:ascii="Times New Roman" w:hAnsi="Times New Roman" w:cs="Times New Roman"/>
          <w:b/>
          <w:sz w:val="24"/>
          <w:szCs w:val="24"/>
        </w:rPr>
        <w:t xml:space="preserve"> and Applications</w:t>
      </w:r>
    </w:p>
    <w:p w:rsidR="00DA1931" w:rsidRPr="00AE6048" w:rsidRDefault="00DA1931" w:rsidP="00AE6048">
      <w:pPr>
        <w:pStyle w:val="ListParagraph"/>
        <w:spacing w:line="480" w:lineRule="auto"/>
        <w:jc w:val="center"/>
        <w:rPr>
          <w:rFonts w:ascii="Times New Roman" w:hAnsi="Times New Roman" w:cs="Times New Roman"/>
          <w:sz w:val="24"/>
          <w:szCs w:val="24"/>
        </w:rPr>
      </w:pPr>
    </w:p>
    <w:p w:rsidR="00AE6048" w:rsidRPr="00AE6048" w:rsidRDefault="005D2AC8" w:rsidP="00AE6048">
      <w:pPr>
        <w:pStyle w:val="ListParagraph"/>
        <w:spacing w:line="480" w:lineRule="auto"/>
        <w:jc w:val="center"/>
        <w:rPr>
          <w:rFonts w:ascii="Times New Roman" w:hAnsi="Times New Roman" w:cs="Times New Roman"/>
          <w:sz w:val="24"/>
          <w:szCs w:val="24"/>
        </w:rPr>
      </w:pPr>
      <w:proofErr w:type="spellStart"/>
      <w:r>
        <w:rPr>
          <w:rFonts w:ascii="Times New Roman" w:hAnsi="Times New Roman" w:cs="Times New Roman"/>
          <w:sz w:val="24"/>
          <w:szCs w:val="24"/>
        </w:rPr>
        <w:t>Maniza</w:t>
      </w:r>
      <w:proofErr w:type="spellEnd"/>
      <w:r>
        <w:rPr>
          <w:rFonts w:ascii="Times New Roman" w:hAnsi="Times New Roman" w:cs="Times New Roman"/>
          <w:sz w:val="24"/>
          <w:szCs w:val="24"/>
        </w:rPr>
        <w:t xml:space="preserve"> Bi</w:t>
      </w:r>
    </w:p>
    <w:p w:rsidR="00AE6048" w:rsidRPr="00AE6048" w:rsidRDefault="005D2AC8" w:rsidP="00AE6048">
      <w:pPr>
        <w:pStyle w:val="ListParagraph"/>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Evidence based Policing </w:t>
      </w:r>
      <w:proofErr w:type="gramStart"/>
      <w:r>
        <w:rPr>
          <w:rFonts w:ascii="Times New Roman" w:hAnsi="Times New Roman" w:cs="Times New Roman"/>
          <w:sz w:val="24"/>
          <w:szCs w:val="24"/>
        </w:rPr>
        <w:t>( BMPL</w:t>
      </w:r>
      <w:proofErr w:type="gramEnd"/>
      <w:r>
        <w:rPr>
          <w:rFonts w:ascii="Times New Roman" w:hAnsi="Times New Roman" w:cs="Times New Roman"/>
          <w:sz w:val="24"/>
          <w:szCs w:val="24"/>
        </w:rPr>
        <w:t xml:space="preserve"> 4001)</w:t>
      </w:r>
    </w:p>
    <w:p w:rsidR="00AE6048" w:rsidRPr="00AE6048" w:rsidRDefault="005D2AC8" w:rsidP="00AE6048">
      <w:pPr>
        <w:pStyle w:val="ListParagraph"/>
        <w:spacing w:line="480" w:lineRule="auto"/>
        <w:jc w:val="center"/>
        <w:rPr>
          <w:rFonts w:ascii="Times New Roman" w:hAnsi="Times New Roman" w:cs="Times New Roman"/>
          <w:sz w:val="24"/>
          <w:szCs w:val="24"/>
        </w:rPr>
      </w:pPr>
      <w:r>
        <w:rPr>
          <w:rFonts w:ascii="Times New Roman" w:hAnsi="Times New Roman" w:cs="Times New Roman"/>
          <w:sz w:val="24"/>
          <w:szCs w:val="24"/>
        </w:rPr>
        <w:t>Luke Roach</w:t>
      </w:r>
    </w:p>
    <w:p w:rsidR="00DA1931" w:rsidRPr="00AE6048" w:rsidRDefault="005D2AC8" w:rsidP="00AE6048">
      <w:pPr>
        <w:pStyle w:val="ListParagraph"/>
        <w:spacing w:line="480" w:lineRule="auto"/>
        <w:jc w:val="center"/>
        <w:rPr>
          <w:rFonts w:ascii="Times New Roman" w:hAnsi="Times New Roman" w:cs="Times New Roman"/>
          <w:sz w:val="24"/>
          <w:szCs w:val="24"/>
        </w:rPr>
      </w:pPr>
      <w:r>
        <w:rPr>
          <w:rFonts w:ascii="Times New Roman" w:hAnsi="Times New Roman" w:cs="Times New Roman"/>
          <w:sz w:val="24"/>
          <w:szCs w:val="24"/>
        </w:rPr>
        <w:t>5</w:t>
      </w:r>
      <w:r w:rsidRPr="005D2AC8">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rsidR="00DA1931" w:rsidRPr="00AE6048" w:rsidRDefault="00DA1931" w:rsidP="00AE6048">
      <w:pPr>
        <w:pStyle w:val="ListParagraph"/>
        <w:spacing w:line="480" w:lineRule="auto"/>
        <w:rPr>
          <w:rFonts w:ascii="Times New Roman" w:hAnsi="Times New Roman" w:cs="Times New Roman"/>
          <w:sz w:val="24"/>
          <w:szCs w:val="24"/>
        </w:rPr>
      </w:pPr>
    </w:p>
    <w:p w:rsidR="00DA1931" w:rsidRPr="00AE6048" w:rsidRDefault="00DA1931" w:rsidP="00AE6048">
      <w:pPr>
        <w:pStyle w:val="ListParagraph"/>
        <w:spacing w:line="480" w:lineRule="auto"/>
        <w:rPr>
          <w:rFonts w:ascii="Times New Roman" w:hAnsi="Times New Roman" w:cs="Times New Roman"/>
          <w:sz w:val="24"/>
          <w:szCs w:val="24"/>
        </w:rPr>
      </w:pPr>
    </w:p>
    <w:p w:rsidR="00DA1931" w:rsidRPr="00AE6048" w:rsidRDefault="00DA1931" w:rsidP="00AE6048">
      <w:pPr>
        <w:pStyle w:val="ListParagraph"/>
        <w:spacing w:line="480" w:lineRule="auto"/>
        <w:rPr>
          <w:rFonts w:ascii="Times New Roman" w:hAnsi="Times New Roman" w:cs="Times New Roman"/>
          <w:sz w:val="24"/>
          <w:szCs w:val="24"/>
        </w:rPr>
      </w:pPr>
    </w:p>
    <w:p w:rsidR="00DA1931" w:rsidRPr="00AE6048" w:rsidRDefault="00DA1931" w:rsidP="00AE6048">
      <w:pPr>
        <w:pStyle w:val="ListParagraph"/>
        <w:spacing w:line="480" w:lineRule="auto"/>
        <w:rPr>
          <w:rFonts w:ascii="Times New Roman" w:hAnsi="Times New Roman" w:cs="Times New Roman"/>
          <w:sz w:val="24"/>
          <w:szCs w:val="24"/>
        </w:rPr>
      </w:pPr>
    </w:p>
    <w:p w:rsidR="00DA1931" w:rsidRPr="00AE6048" w:rsidRDefault="00DA1931" w:rsidP="00AE6048">
      <w:pPr>
        <w:pStyle w:val="ListParagraph"/>
        <w:spacing w:line="480" w:lineRule="auto"/>
        <w:rPr>
          <w:rFonts w:ascii="Times New Roman" w:hAnsi="Times New Roman" w:cs="Times New Roman"/>
          <w:sz w:val="24"/>
          <w:szCs w:val="24"/>
        </w:rPr>
      </w:pPr>
    </w:p>
    <w:p w:rsidR="00DA1931" w:rsidRPr="00AE6048" w:rsidRDefault="00DA1931" w:rsidP="00AE6048">
      <w:pPr>
        <w:pStyle w:val="ListParagraph"/>
        <w:spacing w:line="480" w:lineRule="auto"/>
        <w:rPr>
          <w:rFonts w:ascii="Times New Roman" w:hAnsi="Times New Roman" w:cs="Times New Roman"/>
          <w:sz w:val="24"/>
          <w:szCs w:val="24"/>
        </w:rPr>
      </w:pPr>
    </w:p>
    <w:p w:rsidR="00DA1931" w:rsidRPr="00AE6048" w:rsidRDefault="00DA1931" w:rsidP="00AE6048">
      <w:pPr>
        <w:pStyle w:val="ListParagraph"/>
        <w:spacing w:line="480" w:lineRule="auto"/>
        <w:rPr>
          <w:rFonts w:ascii="Times New Roman" w:hAnsi="Times New Roman" w:cs="Times New Roman"/>
          <w:sz w:val="24"/>
          <w:szCs w:val="24"/>
        </w:rPr>
      </w:pPr>
    </w:p>
    <w:p w:rsidR="00DA1931" w:rsidRPr="00AE6048" w:rsidRDefault="00DA1931" w:rsidP="00AE6048">
      <w:pPr>
        <w:spacing w:line="480" w:lineRule="auto"/>
        <w:rPr>
          <w:rFonts w:ascii="Times New Roman" w:hAnsi="Times New Roman" w:cs="Times New Roman"/>
          <w:sz w:val="24"/>
          <w:szCs w:val="24"/>
        </w:rPr>
      </w:pPr>
    </w:p>
    <w:p w:rsidR="00DA1931" w:rsidRPr="00AE6048" w:rsidRDefault="00DA1931" w:rsidP="00AE6048">
      <w:pPr>
        <w:spacing w:line="480" w:lineRule="auto"/>
        <w:rPr>
          <w:rFonts w:ascii="Times New Roman" w:hAnsi="Times New Roman" w:cs="Times New Roman"/>
          <w:sz w:val="24"/>
          <w:szCs w:val="24"/>
        </w:rPr>
      </w:pPr>
    </w:p>
    <w:p w:rsidR="005D2AC8" w:rsidRDefault="005D2AC8">
      <w:pPr>
        <w:rPr>
          <w:rFonts w:ascii="Times New Roman" w:hAnsi="Times New Roman" w:cs="Times New Roman"/>
          <w:b/>
          <w:bCs/>
          <w:sz w:val="24"/>
          <w:szCs w:val="24"/>
        </w:rPr>
      </w:pPr>
      <w:r>
        <w:rPr>
          <w:rFonts w:ascii="Times New Roman" w:hAnsi="Times New Roman" w:cs="Times New Roman"/>
          <w:b/>
          <w:bCs/>
          <w:sz w:val="24"/>
          <w:szCs w:val="24"/>
        </w:rPr>
        <w:br w:type="page"/>
      </w:r>
    </w:p>
    <w:p w:rsidR="000248C6" w:rsidRPr="00AE6048" w:rsidRDefault="00B338BC" w:rsidP="00AE6048">
      <w:pPr>
        <w:pStyle w:val="ListParagraph"/>
        <w:numPr>
          <w:ilvl w:val="0"/>
          <w:numId w:val="3"/>
        </w:numPr>
        <w:spacing w:line="480" w:lineRule="auto"/>
        <w:jc w:val="center"/>
        <w:rPr>
          <w:rFonts w:ascii="Times New Roman" w:hAnsi="Times New Roman" w:cs="Times New Roman"/>
          <w:sz w:val="24"/>
          <w:szCs w:val="24"/>
        </w:rPr>
      </w:pPr>
      <w:r w:rsidRPr="00AE6048">
        <w:rPr>
          <w:rFonts w:ascii="Times New Roman" w:hAnsi="Times New Roman" w:cs="Times New Roman"/>
          <w:b/>
          <w:bCs/>
          <w:sz w:val="24"/>
          <w:szCs w:val="24"/>
        </w:rPr>
        <w:lastRenderedPageBreak/>
        <w:t>The use of body</w:t>
      </w:r>
      <w:r w:rsidR="00B17979" w:rsidRPr="00AE6048">
        <w:rPr>
          <w:rFonts w:ascii="Times New Roman" w:hAnsi="Times New Roman" w:cs="Times New Roman"/>
          <w:b/>
          <w:bCs/>
          <w:sz w:val="24"/>
          <w:szCs w:val="24"/>
        </w:rPr>
        <w:t>-</w:t>
      </w:r>
      <w:r w:rsidRPr="00AE6048">
        <w:rPr>
          <w:rFonts w:ascii="Times New Roman" w:hAnsi="Times New Roman" w:cs="Times New Roman"/>
          <w:b/>
          <w:bCs/>
          <w:sz w:val="24"/>
          <w:szCs w:val="24"/>
        </w:rPr>
        <w:t>worn cameras in evidence</w:t>
      </w:r>
      <w:r w:rsidR="00B17979" w:rsidRPr="00AE6048">
        <w:rPr>
          <w:rFonts w:ascii="Times New Roman" w:hAnsi="Times New Roman" w:cs="Times New Roman"/>
          <w:b/>
          <w:bCs/>
          <w:sz w:val="24"/>
          <w:szCs w:val="24"/>
        </w:rPr>
        <w:t>-</w:t>
      </w:r>
      <w:r w:rsidRPr="00AE6048">
        <w:rPr>
          <w:rFonts w:ascii="Times New Roman" w:hAnsi="Times New Roman" w:cs="Times New Roman"/>
          <w:b/>
          <w:bCs/>
          <w:sz w:val="24"/>
          <w:szCs w:val="24"/>
        </w:rPr>
        <w:t>based policing</w:t>
      </w:r>
    </w:p>
    <w:p w:rsidR="00FD1B47" w:rsidRPr="00AE6048" w:rsidRDefault="00FD1B47" w:rsidP="00AE6048">
      <w:pPr>
        <w:spacing w:line="480" w:lineRule="auto"/>
        <w:ind w:firstLine="360"/>
        <w:rPr>
          <w:rFonts w:ascii="Times New Roman" w:hAnsi="Times New Roman" w:cs="Times New Roman"/>
          <w:sz w:val="24"/>
          <w:szCs w:val="24"/>
        </w:rPr>
      </w:pPr>
      <w:r w:rsidRPr="00AE6048">
        <w:rPr>
          <w:rFonts w:ascii="Times New Roman" w:hAnsi="Times New Roman" w:cs="Times New Roman"/>
          <w:sz w:val="24"/>
          <w:szCs w:val="24"/>
        </w:rPr>
        <w:t xml:space="preserve">As a tool for evidence-based policing, body-worn cameras (BWCs) have become an essential component of police apparel worldwide since they provide a factual record of police-public interactions. These devices capture both video and audio data, and law enforcement's focus has shifted from dependent narratives to objective facts thanks to </w:t>
      </w:r>
      <w:r w:rsidR="00B17979" w:rsidRPr="00AE6048">
        <w:rPr>
          <w:rFonts w:ascii="Times New Roman" w:hAnsi="Times New Roman" w:cs="Times New Roman"/>
          <w:sz w:val="24"/>
          <w:szCs w:val="24"/>
        </w:rPr>
        <w:t xml:space="preserve">the </w:t>
      </w:r>
      <w:r w:rsidRPr="00AE6048">
        <w:rPr>
          <w:rFonts w:ascii="Times New Roman" w:hAnsi="Times New Roman" w:cs="Times New Roman"/>
          <w:sz w:val="24"/>
          <w:szCs w:val="24"/>
        </w:rPr>
        <w:t>sophisticated technology that supp</w:t>
      </w:r>
      <w:r w:rsidR="00DA1931" w:rsidRPr="00AE6048">
        <w:rPr>
          <w:rFonts w:ascii="Times New Roman" w:hAnsi="Times New Roman" w:cs="Times New Roman"/>
          <w:sz w:val="24"/>
          <w:szCs w:val="24"/>
        </w:rPr>
        <w:t>orts their use. This paper</w:t>
      </w:r>
      <w:r w:rsidR="007115E1">
        <w:rPr>
          <w:rFonts w:ascii="Times New Roman" w:hAnsi="Times New Roman" w:cs="Times New Roman"/>
          <w:sz w:val="24"/>
          <w:szCs w:val="24"/>
        </w:rPr>
        <w:t xml:space="preserve"> will discuss</w:t>
      </w:r>
      <w:r w:rsidRPr="00AE6048">
        <w:rPr>
          <w:rFonts w:ascii="Times New Roman" w:hAnsi="Times New Roman" w:cs="Times New Roman"/>
          <w:sz w:val="24"/>
          <w:szCs w:val="24"/>
        </w:rPr>
        <w:t xml:space="preserve"> the application of BWCs in evidenced-based policing by examining various aspects: fundamental principles surrounding this approach</w:t>
      </w:r>
      <w:r w:rsidR="00B17979" w:rsidRPr="00AE6048">
        <w:rPr>
          <w:rFonts w:ascii="Times New Roman" w:hAnsi="Times New Roman" w:cs="Times New Roman"/>
          <w:sz w:val="24"/>
          <w:szCs w:val="24"/>
        </w:rPr>
        <w:t>,</w:t>
      </w:r>
      <w:r w:rsidRPr="00AE6048">
        <w:rPr>
          <w:rFonts w:ascii="Times New Roman" w:hAnsi="Times New Roman" w:cs="Times New Roman"/>
          <w:sz w:val="24"/>
          <w:szCs w:val="24"/>
        </w:rPr>
        <w:t xml:space="preserve"> criminology theories supporting its utilization</w:t>
      </w:r>
      <w:r w:rsidR="00B17979" w:rsidRPr="00AE6048">
        <w:rPr>
          <w:rFonts w:ascii="Times New Roman" w:hAnsi="Times New Roman" w:cs="Times New Roman"/>
          <w:sz w:val="24"/>
          <w:szCs w:val="24"/>
        </w:rPr>
        <w:t>,</w:t>
      </w:r>
      <w:r w:rsidRPr="00AE6048">
        <w:rPr>
          <w:rFonts w:ascii="Times New Roman" w:hAnsi="Times New Roman" w:cs="Times New Roman"/>
          <w:sz w:val="24"/>
          <w:szCs w:val="24"/>
        </w:rPr>
        <w:t xml:space="preserve"> the function played by these gadgets within this method</w:t>
      </w:r>
      <w:r w:rsidR="00B17979" w:rsidRPr="00AE6048">
        <w:rPr>
          <w:rFonts w:ascii="Times New Roman" w:hAnsi="Times New Roman" w:cs="Times New Roman"/>
          <w:sz w:val="24"/>
          <w:szCs w:val="24"/>
        </w:rPr>
        <w:t>,</w:t>
      </w:r>
      <w:r w:rsidRPr="00AE6048">
        <w:rPr>
          <w:rFonts w:ascii="Times New Roman" w:hAnsi="Times New Roman" w:cs="Times New Roman"/>
          <w:sz w:val="24"/>
          <w:szCs w:val="24"/>
        </w:rPr>
        <w:t xml:space="preserve"> as well as ethical considerations along with pros and cons associated with their deployment.</w:t>
      </w:r>
    </w:p>
    <w:p w:rsidR="000248C6" w:rsidRPr="00AE6048" w:rsidRDefault="000248C6" w:rsidP="00AE6048">
      <w:pPr>
        <w:spacing w:line="480" w:lineRule="auto"/>
        <w:rPr>
          <w:rFonts w:ascii="Times New Roman" w:hAnsi="Times New Roman" w:cs="Times New Roman"/>
          <w:b/>
          <w:sz w:val="24"/>
          <w:szCs w:val="24"/>
        </w:rPr>
      </w:pPr>
      <w:r w:rsidRPr="00AE6048">
        <w:rPr>
          <w:rFonts w:ascii="Times New Roman" w:hAnsi="Times New Roman" w:cs="Times New Roman"/>
          <w:b/>
          <w:sz w:val="24"/>
          <w:szCs w:val="24"/>
        </w:rPr>
        <w:t>Core Ideas of Evidence</w:t>
      </w:r>
      <w:r w:rsidR="00B17979" w:rsidRPr="00AE6048">
        <w:rPr>
          <w:rFonts w:ascii="Times New Roman" w:hAnsi="Times New Roman" w:cs="Times New Roman"/>
          <w:b/>
          <w:sz w:val="24"/>
          <w:szCs w:val="24"/>
        </w:rPr>
        <w:t>-</w:t>
      </w:r>
      <w:r w:rsidRPr="00AE6048">
        <w:rPr>
          <w:rFonts w:ascii="Times New Roman" w:hAnsi="Times New Roman" w:cs="Times New Roman"/>
          <w:b/>
          <w:sz w:val="24"/>
          <w:szCs w:val="24"/>
        </w:rPr>
        <w:t>Based Policing</w:t>
      </w:r>
    </w:p>
    <w:p w:rsidR="000248C6" w:rsidRPr="00AE6048" w:rsidRDefault="00FD1B47" w:rsidP="00AE6048">
      <w:pPr>
        <w:spacing w:line="480" w:lineRule="auto"/>
        <w:ind w:firstLine="720"/>
        <w:rPr>
          <w:rFonts w:ascii="Times New Roman" w:hAnsi="Times New Roman" w:cs="Times New Roman"/>
          <w:sz w:val="24"/>
          <w:szCs w:val="24"/>
        </w:rPr>
      </w:pPr>
      <w:r w:rsidRPr="00AE6048">
        <w:rPr>
          <w:rFonts w:ascii="Times New Roman" w:hAnsi="Times New Roman" w:cs="Times New Roman"/>
          <w:sz w:val="24"/>
          <w:szCs w:val="24"/>
        </w:rPr>
        <w:t xml:space="preserve">The methodology of policing based on evidence (EBP) places great emphasis on making decisions that are guided by empirical data. Such an approach relies heavily on research to inform policy-making and practices in law enforcement with the objective of improving productivity and efficacy (Christopher, Bowen &amp; </w:t>
      </w:r>
      <w:proofErr w:type="spellStart"/>
      <w:r w:rsidRPr="00AE6048">
        <w:rPr>
          <w:rFonts w:ascii="Times New Roman" w:hAnsi="Times New Roman" w:cs="Times New Roman"/>
          <w:sz w:val="24"/>
          <w:szCs w:val="24"/>
        </w:rPr>
        <w:t>Witkiewitz</w:t>
      </w:r>
      <w:proofErr w:type="spellEnd"/>
      <w:r w:rsidRPr="00AE6048">
        <w:rPr>
          <w:rFonts w:ascii="Times New Roman" w:hAnsi="Times New Roman" w:cs="Times New Roman"/>
          <w:sz w:val="24"/>
          <w:szCs w:val="24"/>
        </w:rPr>
        <w:t>, 2020). EBP advocates for utilizing tactics backed up by statistical analysis when addressing crime prevention while prioritizing interventions underpinned by solid scientific methods. Furthermore, partnerships between various stakeholders</w:t>
      </w:r>
      <w:r w:rsidR="00B17979" w:rsidRPr="00AE6048">
        <w:rPr>
          <w:rFonts w:ascii="Times New Roman" w:hAnsi="Times New Roman" w:cs="Times New Roman"/>
          <w:sz w:val="24"/>
          <w:szCs w:val="24"/>
        </w:rPr>
        <w:t>,</w:t>
      </w:r>
      <w:r w:rsidRPr="00AE6048">
        <w:rPr>
          <w:rFonts w:ascii="Times New Roman" w:hAnsi="Times New Roman" w:cs="Times New Roman"/>
          <w:sz w:val="24"/>
          <w:szCs w:val="24"/>
        </w:rPr>
        <w:t xml:space="preserve"> such as community organizations and academic institutions</w:t>
      </w:r>
      <w:r w:rsidR="00B17979" w:rsidRPr="00AE6048">
        <w:rPr>
          <w:rFonts w:ascii="Times New Roman" w:hAnsi="Times New Roman" w:cs="Times New Roman"/>
          <w:sz w:val="24"/>
          <w:szCs w:val="24"/>
        </w:rPr>
        <w:t>,</w:t>
      </w:r>
      <w:r w:rsidRPr="00AE6048">
        <w:rPr>
          <w:rFonts w:ascii="Times New Roman" w:hAnsi="Times New Roman" w:cs="Times New Roman"/>
          <w:sz w:val="24"/>
          <w:szCs w:val="24"/>
        </w:rPr>
        <w:t xml:space="preserve"> are considered crucial elements within the framework of EBP.</w:t>
      </w:r>
    </w:p>
    <w:p w:rsidR="000248C6" w:rsidRPr="00AE6048" w:rsidRDefault="000248C6" w:rsidP="00AE6048">
      <w:pPr>
        <w:spacing w:line="480" w:lineRule="auto"/>
        <w:rPr>
          <w:rFonts w:ascii="Times New Roman" w:hAnsi="Times New Roman" w:cs="Times New Roman"/>
          <w:b/>
          <w:sz w:val="24"/>
          <w:szCs w:val="24"/>
        </w:rPr>
      </w:pPr>
      <w:r w:rsidRPr="00AE6048">
        <w:rPr>
          <w:rFonts w:ascii="Times New Roman" w:hAnsi="Times New Roman" w:cs="Times New Roman"/>
          <w:b/>
          <w:sz w:val="24"/>
          <w:szCs w:val="24"/>
        </w:rPr>
        <w:t>Criminological Theories Underpinning the Use of Evidence</w:t>
      </w:r>
      <w:r w:rsidR="00B17979" w:rsidRPr="00AE6048">
        <w:rPr>
          <w:rFonts w:ascii="Times New Roman" w:hAnsi="Times New Roman" w:cs="Times New Roman"/>
          <w:b/>
          <w:sz w:val="24"/>
          <w:szCs w:val="24"/>
        </w:rPr>
        <w:t>-</w:t>
      </w:r>
      <w:r w:rsidRPr="00AE6048">
        <w:rPr>
          <w:rFonts w:ascii="Times New Roman" w:hAnsi="Times New Roman" w:cs="Times New Roman"/>
          <w:b/>
          <w:sz w:val="24"/>
          <w:szCs w:val="24"/>
        </w:rPr>
        <w:t>Based Policing</w:t>
      </w:r>
    </w:p>
    <w:p w:rsidR="000248C6" w:rsidRPr="00AE6048" w:rsidRDefault="00FD1B47" w:rsidP="00AE6048">
      <w:pPr>
        <w:spacing w:line="480" w:lineRule="auto"/>
        <w:ind w:firstLine="720"/>
        <w:rPr>
          <w:rFonts w:ascii="Times New Roman" w:hAnsi="Times New Roman" w:cs="Times New Roman"/>
          <w:sz w:val="24"/>
          <w:szCs w:val="24"/>
        </w:rPr>
      </w:pPr>
      <w:r w:rsidRPr="00AE6048">
        <w:rPr>
          <w:rFonts w:ascii="Times New Roman" w:hAnsi="Times New Roman" w:cs="Times New Roman"/>
          <w:sz w:val="24"/>
          <w:szCs w:val="24"/>
        </w:rPr>
        <w:t>There exist several criminological precepts that bolster the application of evidence-based policing. Among these, situational crime prevention theory stands out as one of the most prominent (</w:t>
      </w:r>
      <w:proofErr w:type="spellStart"/>
      <w:r w:rsidRPr="00AE6048">
        <w:rPr>
          <w:rFonts w:ascii="Times New Roman" w:hAnsi="Times New Roman" w:cs="Times New Roman"/>
          <w:sz w:val="24"/>
          <w:szCs w:val="24"/>
        </w:rPr>
        <w:t>Aransiola</w:t>
      </w:r>
      <w:proofErr w:type="spellEnd"/>
      <w:r w:rsidRPr="00AE6048">
        <w:rPr>
          <w:rFonts w:ascii="Times New Roman" w:hAnsi="Times New Roman" w:cs="Times New Roman"/>
          <w:sz w:val="24"/>
          <w:szCs w:val="24"/>
        </w:rPr>
        <w:t xml:space="preserve"> &amp; </w:t>
      </w:r>
      <w:proofErr w:type="spellStart"/>
      <w:r w:rsidRPr="00AE6048">
        <w:rPr>
          <w:rFonts w:ascii="Times New Roman" w:hAnsi="Times New Roman" w:cs="Times New Roman"/>
          <w:sz w:val="24"/>
          <w:szCs w:val="24"/>
        </w:rPr>
        <w:t>Ceccato</w:t>
      </w:r>
      <w:proofErr w:type="spellEnd"/>
      <w:r w:rsidRPr="00AE6048">
        <w:rPr>
          <w:rFonts w:ascii="Times New Roman" w:hAnsi="Times New Roman" w:cs="Times New Roman"/>
          <w:sz w:val="24"/>
          <w:szCs w:val="24"/>
        </w:rPr>
        <w:t xml:space="preserve">, 2020). This conception proposes that criminal activity can be </w:t>
      </w:r>
      <w:r w:rsidRPr="00AE6048">
        <w:rPr>
          <w:rFonts w:ascii="Times New Roman" w:hAnsi="Times New Roman" w:cs="Times New Roman"/>
          <w:sz w:val="24"/>
          <w:szCs w:val="24"/>
        </w:rPr>
        <w:lastRenderedPageBreak/>
        <w:t xml:space="preserve">thwarted by dealing with immediate environmental and contextual factors linked to it. Crime deterrence is possible via alteration in physical and social environments where such activities take place. Another notion backing </w:t>
      </w:r>
      <w:r w:rsidR="00B17979" w:rsidRPr="00AE6048">
        <w:rPr>
          <w:rFonts w:ascii="Times New Roman" w:hAnsi="Times New Roman" w:cs="Times New Roman"/>
          <w:sz w:val="24"/>
          <w:szCs w:val="24"/>
        </w:rPr>
        <w:t xml:space="preserve">the </w:t>
      </w:r>
      <w:r w:rsidRPr="00AE6048">
        <w:rPr>
          <w:rFonts w:ascii="Times New Roman" w:hAnsi="Times New Roman" w:cs="Times New Roman"/>
          <w:sz w:val="24"/>
          <w:szCs w:val="24"/>
        </w:rPr>
        <w:t xml:space="preserve">EBP application is </w:t>
      </w:r>
      <w:r w:rsidR="00B17979" w:rsidRPr="00AE6048">
        <w:rPr>
          <w:rFonts w:ascii="Times New Roman" w:hAnsi="Times New Roman" w:cs="Times New Roman"/>
          <w:sz w:val="24"/>
          <w:szCs w:val="24"/>
        </w:rPr>
        <w:t xml:space="preserve">the </w:t>
      </w:r>
      <w:r w:rsidRPr="00AE6048">
        <w:rPr>
          <w:rFonts w:ascii="Times New Roman" w:hAnsi="Times New Roman" w:cs="Times New Roman"/>
          <w:sz w:val="24"/>
          <w:szCs w:val="24"/>
        </w:rPr>
        <w:t xml:space="preserve">problem-oriented policing principle which suggests preventing crimes from happening at all through </w:t>
      </w:r>
      <w:r w:rsidR="00B17979" w:rsidRPr="00AE6048">
        <w:rPr>
          <w:rFonts w:ascii="Times New Roman" w:hAnsi="Times New Roman" w:cs="Times New Roman"/>
          <w:sz w:val="24"/>
          <w:szCs w:val="24"/>
        </w:rPr>
        <w:t xml:space="preserve">the </w:t>
      </w:r>
      <w:r w:rsidRPr="00AE6048">
        <w:rPr>
          <w:rFonts w:ascii="Times New Roman" w:hAnsi="Times New Roman" w:cs="Times New Roman"/>
          <w:sz w:val="24"/>
          <w:szCs w:val="24"/>
        </w:rPr>
        <w:t>identification and resolution of fundamental causes behind them by law enforcement agencies.</w:t>
      </w:r>
    </w:p>
    <w:p w:rsidR="000248C6" w:rsidRPr="00AE6048" w:rsidRDefault="000248C6" w:rsidP="00AE6048">
      <w:pPr>
        <w:spacing w:line="480" w:lineRule="auto"/>
        <w:rPr>
          <w:rFonts w:ascii="Times New Roman" w:hAnsi="Times New Roman" w:cs="Times New Roman"/>
          <w:b/>
          <w:sz w:val="24"/>
          <w:szCs w:val="24"/>
        </w:rPr>
      </w:pPr>
      <w:r w:rsidRPr="00AE6048">
        <w:rPr>
          <w:rFonts w:ascii="Times New Roman" w:hAnsi="Times New Roman" w:cs="Times New Roman"/>
          <w:b/>
          <w:sz w:val="24"/>
          <w:szCs w:val="24"/>
        </w:rPr>
        <w:t>Body</w:t>
      </w:r>
      <w:r w:rsidR="00B17979" w:rsidRPr="00AE6048">
        <w:rPr>
          <w:rFonts w:ascii="Times New Roman" w:hAnsi="Times New Roman" w:cs="Times New Roman"/>
          <w:b/>
          <w:sz w:val="24"/>
          <w:szCs w:val="24"/>
        </w:rPr>
        <w:t>-</w:t>
      </w:r>
      <w:r w:rsidRPr="00AE6048">
        <w:rPr>
          <w:rFonts w:ascii="Times New Roman" w:hAnsi="Times New Roman" w:cs="Times New Roman"/>
          <w:b/>
          <w:sz w:val="24"/>
          <w:szCs w:val="24"/>
        </w:rPr>
        <w:t xml:space="preserve">Worn Video Cameras and </w:t>
      </w:r>
      <w:r w:rsidR="00B17979" w:rsidRPr="00AE6048">
        <w:rPr>
          <w:rFonts w:ascii="Times New Roman" w:hAnsi="Times New Roman" w:cs="Times New Roman"/>
          <w:b/>
          <w:sz w:val="24"/>
          <w:szCs w:val="24"/>
        </w:rPr>
        <w:t>T</w:t>
      </w:r>
      <w:r w:rsidRPr="00AE6048">
        <w:rPr>
          <w:rFonts w:ascii="Times New Roman" w:hAnsi="Times New Roman" w:cs="Times New Roman"/>
          <w:b/>
          <w:sz w:val="24"/>
          <w:szCs w:val="24"/>
        </w:rPr>
        <w:t>heir Purpose in Evidence</w:t>
      </w:r>
      <w:r w:rsidR="00B17979" w:rsidRPr="00AE6048">
        <w:rPr>
          <w:rFonts w:ascii="Times New Roman" w:hAnsi="Times New Roman" w:cs="Times New Roman"/>
          <w:b/>
          <w:sz w:val="24"/>
          <w:szCs w:val="24"/>
        </w:rPr>
        <w:t>-</w:t>
      </w:r>
      <w:r w:rsidRPr="00AE6048">
        <w:rPr>
          <w:rFonts w:ascii="Times New Roman" w:hAnsi="Times New Roman" w:cs="Times New Roman"/>
          <w:b/>
          <w:sz w:val="24"/>
          <w:szCs w:val="24"/>
        </w:rPr>
        <w:t>Based Policing</w:t>
      </w:r>
    </w:p>
    <w:p w:rsidR="000248C6" w:rsidRPr="00AE6048" w:rsidRDefault="00FD1B47" w:rsidP="00AE6048">
      <w:pPr>
        <w:spacing w:line="480" w:lineRule="auto"/>
        <w:ind w:firstLine="720"/>
        <w:rPr>
          <w:rFonts w:ascii="Times New Roman" w:hAnsi="Times New Roman" w:cs="Times New Roman"/>
          <w:sz w:val="24"/>
          <w:szCs w:val="24"/>
        </w:rPr>
      </w:pPr>
      <w:r w:rsidRPr="00AE6048">
        <w:rPr>
          <w:rFonts w:ascii="Times New Roman" w:hAnsi="Times New Roman" w:cs="Times New Roman"/>
          <w:sz w:val="24"/>
          <w:szCs w:val="24"/>
        </w:rPr>
        <w:t>Body-worn video cameras are diminutive, movable apparatus that police officers attach</w:t>
      </w:r>
      <w:r w:rsidR="00B17979" w:rsidRPr="00AE6048">
        <w:rPr>
          <w:rFonts w:ascii="Times New Roman" w:hAnsi="Times New Roman" w:cs="Times New Roman"/>
          <w:sz w:val="24"/>
          <w:szCs w:val="24"/>
        </w:rPr>
        <w:t>ed</w:t>
      </w:r>
      <w:r w:rsidRPr="00AE6048">
        <w:rPr>
          <w:rFonts w:ascii="Times New Roman" w:hAnsi="Times New Roman" w:cs="Times New Roman"/>
          <w:sz w:val="24"/>
          <w:szCs w:val="24"/>
        </w:rPr>
        <w:t xml:space="preserve"> to their uniform</w:t>
      </w:r>
      <w:r w:rsidR="00B17979" w:rsidRPr="00AE6048">
        <w:rPr>
          <w:rFonts w:ascii="Times New Roman" w:hAnsi="Times New Roman" w:cs="Times New Roman"/>
          <w:sz w:val="24"/>
          <w:szCs w:val="24"/>
        </w:rPr>
        <w:t>s</w:t>
      </w:r>
      <w:r w:rsidRPr="00AE6048">
        <w:rPr>
          <w:rFonts w:ascii="Times New Roman" w:hAnsi="Times New Roman" w:cs="Times New Roman"/>
          <w:sz w:val="24"/>
          <w:szCs w:val="24"/>
        </w:rPr>
        <w:t>. Th</w:t>
      </w:r>
      <w:r w:rsidR="00B17979" w:rsidRPr="00AE6048">
        <w:rPr>
          <w:rFonts w:ascii="Times New Roman" w:hAnsi="Times New Roman" w:cs="Times New Roman"/>
          <w:sz w:val="24"/>
          <w:szCs w:val="24"/>
        </w:rPr>
        <w:t>is</w:t>
      </w:r>
      <w:r w:rsidRPr="00AE6048">
        <w:rPr>
          <w:rFonts w:ascii="Times New Roman" w:hAnsi="Times New Roman" w:cs="Times New Roman"/>
          <w:sz w:val="24"/>
          <w:szCs w:val="24"/>
        </w:rPr>
        <w:t xml:space="preserve"> equipment w</w:t>
      </w:r>
      <w:r w:rsidR="00B17979" w:rsidRPr="00AE6048">
        <w:rPr>
          <w:rFonts w:ascii="Times New Roman" w:hAnsi="Times New Roman" w:cs="Times New Roman"/>
          <w:sz w:val="24"/>
          <w:szCs w:val="24"/>
        </w:rPr>
        <w:t>as</w:t>
      </w:r>
      <w:r w:rsidRPr="00AE6048">
        <w:rPr>
          <w:rFonts w:ascii="Times New Roman" w:hAnsi="Times New Roman" w:cs="Times New Roman"/>
          <w:sz w:val="24"/>
          <w:szCs w:val="24"/>
        </w:rPr>
        <w:t xml:space="preserve"> manufactured in a way that they can record both audio and visual depictions of the interactions between law enforcement authorities and citizens. The rationality behind having BWCs is an evidence-based policing tactic that aims at providing unbiased proof for encounters involving public members with police personnel (Huey et al., 2021). This information would either validate or invalidate accusations against any unscrupulous actions by cops as well as improve accountability and transparency in law enforcement practices. Furthermore, these devices have proven vital during criminal investigations and prosecutions due to the valuable documentation provided through them.</w:t>
      </w:r>
    </w:p>
    <w:p w:rsidR="000248C6" w:rsidRPr="00AE6048" w:rsidRDefault="000248C6" w:rsidP="00AE6048">
      <w:pPr>
        <w:spacing w:line="480" w:lineRule="auto"/>
        <w:rPr>
          <w:rFonts w:ascii="Times New Roman" w:hAnsi="Times New Roman" w:cs="Times New Roman"/>
          <w:b/>
          <w:sz w:val="24"/>
          <w:szCs w:val="24"/>
        </w:rPr>
      </w:pPr>
      <w:r w:rsidRPr="00AE6048">
        <w:rPr>
          <w:rFonts w:ascii="Times New Roman" w:hAnsi="Times New Roman" w:cs="Times New Roman"/>
          <w:b/>
          <w:sz w:val="24"/>
          <w:szCs w:val="24"/>
        </w:rPr>
        <w:t>Strengths of Body</w:t>
      </w:r>
      <w:r w:rsidR="00B17979" w:rsidRPr="00AE6048">
        <w:rPr>
          <w:rFonts w:ascii="Times New Roman" w:hAnsi="Times New Roman" w:cs="Times New Roman"/>
          <w:b/>
          <w:sz w:val="24"/>
          <w:szCs w:val="24"/>
        </w:rPr>
        <w:t>-</w:t>
      </w:r>
      <w:r w:rsidRPr="00AE6048">
        <w:rPr>
          <w:rFonts w:ascii="Times New Roman" w:hAnsi="Times New Roman" w:cs="Times New Roman"/>
          <w:b/>
          <w:sz w:val="24"/>
          <w:szCs w:val="24"/>
        </w:rPr>
        <w:t>Worn Cameras</w:t>
      </w:r>
    </w:p>
    <w:p w:rsidR="000248C6" w:rsidRPr="00AE6048" w:rsidRDefault="00FD1B47" w:rsidP="00AE6048">
      <w:pPr>
        <w:spacing w:line="480" w:lineRule="auto"/>
        <w:ind w:firstLine="720"/>
        <w:rPr>
          <w:rFonts w:ascii="Times New Roman" w:hAnsi="Times New Roman" w:cs="Times New Roman"/>
          <w:sz w:val="24"/>
          <w:szCs w:val="24"/>
        </w:rPr>
      </w:pPr>
      <w:r w:rsidRPr="00AE6048">
        <w:rPr>
          <w:rFonts w:ascii="Times New Roman" w:hAnsi="Times New Roman" w:cs="Times New Roman"/>
          <w:sz w:val="24"/>
          <w:szCs w:val="24"/>
        </w:rPr>
        <w:t xml:space="preserve">One of the advantageous aspects of Body Worn Cameras (BWCs) is their effectiveness in providing unbiased and authenticate proof regarding police interactions with members of society. This testimony can validate or deny any claims against law enforcement conduct while also enhancing responsible behavior within policing structures by improving transparency and accountability. Furthermore, BWCs have </w:t>
      </w:r>
      <w:r w:rsidR="00B17979" w:rsidRPr="00AE6048">
        <w:rPr>
          <w:rFonts w:ascii="Times New Roman" w:hAnsi="Times New Roman" w:cs="Times New Roman"/>
          <w:sz w:val="24"/>
          <w:szCs w:val="24"/>
        </w:rPr>
        <w:t xml:space="preserve">the </w:t>
      </w:r>
      <w:r w:rsidRPr="00AE6048">
        <w:rPr>
          <w:rFonts w:ascii="Times New Roman" w:hAnsi="Times New Roman" w:cs="Times New Roman"/>
          <w:sz w:val="24"/>
          <w:szCs w:val="24"/>
        </w:rPr>
        <w:t>potential to offer essential evidence for criminal investigations as well as court proceedings. Another key feature contributing to this technology</w:t>
      </w:r>
      <w:r w:rsidR="00B17979" w:rsidRPr="00AE6048">
        <w:rPr>
          <w:rFonts w:ascii="Times New Roman" w:hAnsi="Times New Roman" w:cs="Times New Roman"/>
          <w:sz w:val="24"/>
          <w:szCs w:val="24"/>
        </w:rPr>
        <w:t>'</w:t>
      </w:r>
      <w:r w:rsidRPr="00AE6048">
        <w:rPr>
          <w:rFonts w:ascii="Times New Roman" w:hAnsi="Times New Roman" w:cs="Times New Roman"/>
          <w:sz w:val="24"/>
          <w:szCs w:val="24"/>
        </w:rPr>
        <w:t xml:space="preserve">s </w:t>
      </w:r>
      <w:r w:rsidRPr="00AE6048">
        <w:rPr>
          <w:rFonts w:ascii="Times New Roman" w:hAnsi="Times New Roman" w:cs="Times New Roman"/>
          <w:sz w:val="24"/>
          <w:szCs w:val="24"/>
        </w:rPr>
        <w:lastRenderedPageBreak/>
        <w:t>success is its ability to deter law-breaking activities among officers on duty (Lum et al., 2020). Officers brought face-to-face with the fact that they are being monitored tend to act more responsibly</w:t>
      </w:r>
      <w:r w:rsidR="00B17979" w:rsidRPr="00AE6048">
        <w:rPr>
          <w:rFonts w:ascii="Times New Roman" w:hAnsi="Times New Roman" w:cs="Times New Roman"/>
          <w:sz w:val="24"/>
          <w:szCs w:val="24"/>
        </w:rPr>
        <w:t xml:space="preserve"> </w:t>
      </w:r>
      <w:r w:rsidRPr="00AE6048">
        <w:rPr>
          <w:rFonts w:ascii="Times New Roman" w:hAnsi="Times New Roman" w:cs="Times New Roman"/>
          <w:sz w:val="24"/>
          <w:szCs w:val="24"/>
        </w:rPr>
        <w:t>and abide by ethical codes when carrying out duties</w:t>
      </w:r>
      <w:r w:rsidR="000248C6" w:rsidRPr="00AE6048">
        <w:rPr>
          <w:rFonts w:ascii="Times New Roman" w:hAnsi="Times New Roman" w:cs="Times New Roman"/>
          <w:sz w:val="24"/>
          <w:szCs w:val="24"/>
        </w:rPr>
        <w:t>.</w:t>
      </w:r>
    </w:p>
    <w:p w:rsidR="000248C6" w:rsidRPr="00AE6048" w:rsidRDefault="000248C6" w:rsidP="00AE6048">
      <w:pPr>
        <w:spacing w:line="480" w:lineRule="auto"/>
        <w:rPr>
          <w:rFonts w:ascii="Times New Roman" w:hAnsi="Times New Roman" w:cs="Times New Roman"/>
          <w:sz w:val="24"/>
          <w:szCs w:val="24"/>
        </w:rPr>
      </w:pPr>
    </w:p>
    <w:p w:rsidR="000248C6" w:rsidRPr="00AE6048" w:rsidRDefault="000248C6" w:rsidP="00AE6048">
      <w:pPr>
        <w:spacing w:line="480" w:lineRule="auto"/>
        <w:rPr>
          <w:rFonts w:ascii="Times New Roman" w:hAnsi="Times New Roman" w:cs="Times New Roman"/>
          <w:b/>
          <w:sz w:val="24"/>
          <w:szCs w:val="24"/>
        </w:rPr>
      </w:pPr>
      <w:r w:rsidRPr="00AE6048">
        <w:rPr>
          <w:rFonts w:ascii="Times New Roman" w:hAnsi="Times New Roman" w:cs="Times New Roman"/>
          <w:b/>
          <w:sz w:val="24"/>
          <w:szCs w:val="24"/>
        </w:rPr>
        <w:t>Weaknesses of Body</w:t>
      </w:r>
      <w:r w:rsidR="00B17979" w:rsidRPr="00AE6048">
        <w:rPr>
          <w:rFonts w:ascii="Times New Roman" w:hAnsi="Times New Roman" w:cs="Times New Roman"/>
          <w:b/>
          <w:sz w:val="24"/>
          <w:szCs w:val="24"/>
        </w:rPr>
        <w:t>-</w:t>
      </w:r>
      <w:r w:rsidRPr="00AE6048">
        <w:rPr>
          <w:rFonts w:ascii="Times New Roman" w:hAnsi="Times New Roman" w:cs="Times New Roman"/>
          <w:b/>
          <w:sz w:val="24"/>
          <w:szCs w:val="24"/>
        </w:rPr>
        <w:t>Worn Cameras</w:t>
      </w:r>
    </w:p>
    <w:p w:rsidR="00FD1B47" w:rsidRPr="00AE6048" w:rsidRDefault="00FD1B47" w:rsidP="00AE6048">
      <w:pPr>
        <w:spacing w:line="480" w:lineRule="auto"/>
        <w:ind w:firstLine="720"/>
        <w:rPr>
          <w:rFonts w:ascii="Times New Roman" w:hAnsi="Times New Roman" w:cs="Times New Roman"/>
          <w:sz w:val="24"/>
          <w:szCs w:val="24"/>
        </w:rPr>
      </w:pPr>
      <w:r w:rsidRPr="00AE6048">
        <w:rPr>
          <w:rFonts w:ascii="Times New Roman" w:hAnsi="Times New Roman" w:cs="Times New Roman"/>
          <w:sz w:val="24"/>
          <w:szCs w:val="24"/>
        </w:rPr>
        <w:t>Employing BWCs displays various advantages</w:t>
      </w:r>
      <w:r w:rsidR="00B17979" w:rsidRPr="00AE6048">
        <w:rPr>
          <w:rFonts w:ascii="Times New Roman" w:hAnsi="Times New Roman" w:cs="Times New Roman"/>
          <w:sz w:val="24"/>
          <w:szCs w:val="24"/>
        </w:rPr>
        <w:t>. H</w:t>
      </w:r>
      <w:r w:rsidRPr="00AE6048">
        <w:rPr>
          <w:rFonts w:ascii="Times New Roman" w:hAnsi="Times New Roman" w:cs="Times New Roman"/>
          <w:sz w:val="24"/>
          <w:szCs w:val="24"/>
        </w:rPr>
        <w:t>owever</w:t>
      </w:r>
      <w:r w:rsidR="00B17979" w:rsidRPr="00AE6048">
        <w:rPr>
          <w:rFonts w:ascii="Times New Roman" w:hAnsi="Times New Roman" w:cs="Times New Roman"/>
          <w:sz w:val="24"/>
          <w:szCs w:val="24"/>
        </w:rPr>
        <w:t>,</w:t>
      </w:r>
      <w:r w:rsidRPr="00AE6048">
        <w:rPr>
          <w:rFonts w:ascii="Times New Roman" w:hAnsi="Times New Roman" w:cs="Times New Roman"/>
          <w:sz w:val="24"/>
          <w:szCs w:val="24"/>
        </w:rPr>
        <w:t xml:space="preserve"> some drawbacks do exist that require consideration. Perhaps the primary concern pertains to officers selectively exploiting or modifying footage from their cameras for personal gain. In essence, turning off cameras or doctoring video clips could result in a prejudiced account of incidents involving law enforcement agents. Additionally, there is potential for BWC's usage </w:t>
      </w:r>
      <w:r w:rsidR="00B17979" w:rsidRPr="00AE6048">
        <w:rPr>
          <w:rFonts w:ascii="Times New Roman" w:hAnsi="Times New Roman" w:cs="Times New Roman"/>
          <w:sz w:val="24"/>
          <w:szCs w:val="24"/>
        </w:rPr>
        <w:t>to cause</w:t>
      </w:r>
      <w:r w:rsidRPr="00AE6048">
        <w:rPr>
          <w:rFonts w:ascii="Times New Roman" w:hAnsi="Times New Roman" w:cs="Times New Roman"/>
          <w:sz w:val="24"/>
          <w:szCs w:val="24"/>
        </w:rPr>
        <w:t xml:space="preserve"> trust issues between police and civilians (Williams et al., 2021). The notion of being recorded may create skepticism amongst members of the public towards policing procedures</w:t>
      </w:r>
      <w:r w:rsidR="00B17979" w:rsidRPr="00AE6048">
        <w:rPr>
          <w:rFonts w:ascii="Times New Roman" w:hAnsi="Times New Roman" w:cs="Times New Roman"/>
          <w:sz w:val="24"/>
          <w:szCs w:val="24"/>
        </w:rPr>
        <w:t>,</w:t>
      </w:r>
      <w:r w:rsidRPr="00AE6048">
        <w:rPr>
          <w:rFonts w:ascii="Times New Roman" w:hAnsi="Times New Roman" w:cs="Times New Roman"/>
          <w:sz w:val="24"/>
          <w:szCs w:val="24"/>
        </w:rPr>
        <w:t xml:space="preserve"> thereby hampering effective crime control measures as well as hindering efforts aimed at building positive community relations with stakeholders involved therein. Furthermore, due to budgetary constraints faced by several departments of law</w:t>
      </w:r>
      <w:r w:rsidR="00B17979" w:rsidRPr="00AE6048">
        <w:rPr>
          <w:rFonts w:ascii="Times New Roman" w:hAnsi="Times New Roman" w:cs="Times New Roman"/>
          <w:sz w:val="24"/>
          <w:szCs w:val="24"/>
        </w:rPr>
        <w:t xml:space="preserve"> </w:t>
      </w:r>
      <w:r w:rsidRPr="00AE6048">
        <w:rPr>
          <w:rFonts w:ascii="Times New Roman" w:hAnsi="Times New Roman" w:cs="Times New Roman"/>
          <w:sz w:val="24"/>
          <w:szCs w:val="24"/>
        </w:rPr>
        <w:t>enforcement</w:t>
      </w:r>
      <w:r w:rsidR="00B17979" w:rsidRPr="00AE6048">
        <w:rPr>
          <w:rFonts w:ascii="Times New Roman" w:hAnsi="Times New Roman" w:cs="Times New Roman"/>
          <w:sz w:val="24"/>
          <w:szCs w:val="24"/>
        </w:rPr>
        <w:t>,</w:t>
      </w:r>
      <w:r w:rsidRPr="00AE6048">
        <w:rPr>
          <w:rFonts w:ascii="Times New Roman" w:hAnsi="Times New Roman" w:cs="Times New Roman"/>
          <w:sz w:val="24"/>
          <w:szCs w:val="24"/>
        </w:rPr>
        <w:t xml:space="preserve"> it might prove </w:t>
      </w:r>
      <w:r w:rsidR="00B17979" w:rsidRPr="00AE6048">
        <w:rPr>
          <w:rFonts w:ascii="Times New Roman" w:hAnsi="Times New Roman" w:cs="Times New Roman"/>
          <w:sz w:val="24"/>
          <w:szCs w:val="24"/>
        </w:rPr>
        <w:t>not easy</w:t>
      </w:r>
      <w:r w:rsidRPr="00AE6048">
        <w:rPr>
          <w:rFonts w:ascii="Times New Roman" w:hAnsi="Times New Roman" w:cs="Times New Roman"/>
          <w:sz w:val="24"/>
          <w:szCs w:val="24"/>
        </w:rPr>
        <w:t xml:space="preserve"> to both establish and maintain BWC programs which constitutes </w:t>
      </w:r>
      <w:r w:rsidR="00B17979" w:rsidRPr="00AE6048">
        <w:rPr>
          <w:rFonts w:ascii="Times New Roman" w:hAnsi="Times New Roman" w:cs="Times New Roman"/>
          <w:sz w:val="24"/>
          <w:szCs w:val="24"/>
        </w:rPr>
        <w:t xml:space="preserve">a </w:t>
      </w:r>
      <w:r w:rsidRPr="00AE6048">
        <w:rPr>
          <w:rFonts w:ascii="Times New Roman" w:hAnsi="Times New Roman" w:cs="Times New Roman"/>
          <w:sz w:val="24"/>
          <w:szCs w:val="24"/>
        </w:rPr>
        <w:t>significant challenge.</w:t>
      </w:r>
    </w:p>
    <w:p w:rsidR="000248C6" w:rsidRPr="00AE6048" w:rsidRDefault="000248C6" w:rsidP="00AE6048">
      <w:pPr>
        <w:spacing w:line="480" w:lineRule="auto"/>
        <w:rPr>
          <w:rFonts w:ascii="Times New Roman" w:hAnsi="Times New Roman" w:cs="Times New Roman"/>
          <w:b/>
          <w:sz w:val="24"/>
          <w:szCs w:val="24"/>
        </w:rPr>
      </w:pPr>
      <w:r w:rsidRPr="00AE6048">
        <w:rPr>
          <w:rFonts w:ascii="Times New Roman" w:hAnsi="Times New Roman" w:cs="Times New Roman"/>
          <w:b/>
          <w:sz w:val="24"/>
          <w:szCs w:val="24"/>
        </w:rPr>
        <w:t>Ethical Limitations of Body</w:t>
      </w:r>
      <w:r w:rsidR="00B17979" w:rsidRPr="00AE6048">
        <w:rPr>
          <w:rFonts w:ascii="Times New Roman" w:hAnsi="Times New Roman" w:cs="Times New Roman"/>
          <w:b/>
          <w:sz w:val="24"/>
          <w:szCs w:val="24"/>
        </w:rPr>
        <w:t>-</w:t>
      </w:r>
      <w:r w:rsidRPr="00AE6048">
        <w:rPr>
          <w:rFonts w:ascii="Times New Roman" w:hAnsi="Times New Roman" w:cs="Times New Roman"/>
          <w:b/>
          <w:sz w:val="24"/>
          <w:szCs w:val="24"/>
        </w:rPr>
        <w:t>Worn Cameras</w:t>
      </w:r>
    </w:p>
    <w:p w:rsidR="000248C6" w:rsidRPr="00AE6048" w:rsidRDefault="000248C6" w:rsidP="00AE6048">
      <w:pPr>
        <w:spacing w:line="480" w:lineRule="auto"/>
        <w:ind w:firstLine="720"/>
        <w:rPr>
          <w:rFonts w:ascii="Times New Roman" w:hAnsi="Times New Roman" w:cs="Times New Roman"/>
          <w:sz w:val="24"/>
          <w:szCs w:val="24"/>
        </w:rPr>
      </w:pPr>
      <w:r w:rsidRPr="00AE6048">
        <w:rPr>
          <w:rFonts w:ascii="Times New Roman" w:hAnsi="Times New Roman" w:cs="Times New Roman"/>
          <w:sz w:val="24"/>
          <w:szCs w:val="24"/>
        </w:rPr>
        <w:t xml:space="preserve">The use of BWCs also raises ethical concerns related to privacy and consent. Members of the public may feel uncomfortable with the idea of being recorded, especially in situations where they may be vulnerable, such as during domestic violence incidents or when reporting crimes. Furthermore, the use of BWCs could also lead to a chilling effect, where individuals are hesitant to report crimes or interact with police officers for fear of being recorded. Additionally, the </w:t>
      </w:r>
      <w:r w:rsidRPr="00AE6048">
        <w:rPr>
          <w:rFonts w:ascii="Times New Roman" w:hAnsi="Times New Roman" w:cs="Times New Roman"/>
          <w:sz w:val="24"/>
          <w:szCs w:val="24"/>
        </w:rPr>
        <w:lastRenderedPageBreak/>
        <w:t>storage and management of BWC footage raise concerns about data protection and cybersecurity</w:t>
      </w:r>
      <w:r w:rsidR="00270979" w:rsidRPr="00AE6048">
        <w:rPr>
          <w:rFonts w:ascii="Times New Roman" w:hAnsi="Times New Roman" w:cs="Times New Roman"/>
          <w:sz w:val="24"/>
          <w:szCs w:val="24"/>
        </w:rPr>
        <w:t xml:space="preserve"> (</w:t>
      </w:r>
      <w:r w:rsidR="00270979" w:rsidRPr="00AE6048">
        <w:rPr>
          <w:rFonts w:ascii="Times New Roman" w:hAnsi="Times New Roman" w:cs="Times New Roman"/>
          <w:color w:val="222222"/>
          <w:sz w:val="24"/>
          <w:szCs w:val="24"/>
          <w:shd w:val="clear" w:color="auto" w:fill="FFFFFF"/>
        </w:rPr>
        <w:t>Schofield, 2021</w:t>
      </w:r>
      <w:r w:rsidR="00270979" w:rsidRPr="00AE6048">
        <w:rPr>
          <w:rFonts w:ascii="Times New Roman" w:hAnsi="Times New Roman" w:cs="Times New Roman"/>
          <w:sz w:val="24"/>
          <w:szCs w:val="24"/>
        </w:rPr>
        <w:t>)</w:t>
      </w:r>
      <w:r w:rsidRPr="00AE6048">
        <w:rPr>
          <w:rFonts w:ascii="Times New Roman" w:hAnsi="Times New Roman" w:cs="Times New Roman"/>
          <w:sz w:val="24"/>
          <w:szCs w:val="24"/>
        </w:rPr>
        <w:t>.</w:t>
      </w:r>
    </w:p>
    <w:p w:rsidR="000248C6" w:rsidRPr="00AE6048" w:rsidRDefault="000248C6" w:rsidP="00AE6048">
      <w:pPr>
        <w:spacing w:line="480" w:lineRule="auto"/>
        <w:rPr>
          <w:rFonts w:ascii="Times New Roman" w:hAnsi="Times New Roman" w:cs="Times New Roman"/>
          <w:sz w:val="24"/>
          <w:szCs w:val="24"/>
        </w:rPr>
      </w:pPr>
    </w:p>
    <w:p w:rsidR="00E373CD" w:rsidRPr="00AE6048" w:rsidRDefault="000248C6" w:rsidP="00AE6048">
      <w:pPr>
        <w:spacing w:line="480" w:lineRule="auto"/>
        <w:rPr>
          <w:rFonts w:ascii="Times New Roman" w:hAnsi="Times New Roman" w:cs="Times New Roman"/>
          <w:b/>
          <w:sz w:val="24"/>
          <w:szCs w:val="24"/>
        </w:rPr>
      </w:pPr>
      <w:r w:rsidRPr="00AE6048">
        <w:rPr>
          <w:rFonts w:ascii="Times New Roman" w:hAnsi="Times New Roman" w:cs="Times New Roman"/>
          <w:b/>
          <w:sz w:val="24"/>
          <w:szCs w:val="24"/>
        </w:rPr>
        <w:t>Evaluation of the Use of BWCs in Regard to a Crime Topic</w:t>
      </w:r>
    </w:p>
    <w:p w:rsidR="00FD1B47" w:rsidRPr="00AE6048" w:rsidRDefault="00FD1B47" w:rsidP="00AE6048">
      <w:pPr>
        <w:spacing w:line="480" w:lineRule="auto"/>
        <w:ind w:firstLine="720"/>
        <w:rPr>
          <w:rFonts w:ascii="Times New Roman" w:hAnsi="Times New Roman" w:cs="Times New Roman"/>
          <w:sz w:val="24"/>
          <w:szCs w:val="24"/>
        </w:rPr>
      </w:pPr>
      <w:r w:rsidRPr="00AE6048">
        <w:rPr>
          <w:rFonts w:ascii="Times New Roman" w:hAnsi="Times New Roman" w:cs="Times New Roman"/>
          <w:sz w:val="24"/>
          <w:szCs w:val="24"/>
        </w:rPr>
        <w:t>The scrutiny of body-worn cameras (BWCs) has extended to various criminal subjects, including street crime, anti-social behavior, stop and search as well as domestic violence. In the domain of domestic violence specifically, BWCs offer valuable legal reference material aiding in investigations and convictions (</w:t>
      </w:r>
      <w:proofErr w:type="spellStart"/>
      <w:r w:rsidRPr="00AE6048">
        <w:rPr>
          <w:rFonts w:ascii="Times New Roman" w:hAnsi="Times New Roman" w:cs="Times New Roman"/>
          <w:sz w:val="24"/>
          <w:szCs w:val="24"/>
        </w:rPr>
        <w:t>Vakhitova</w:t>
      </w:r>
      <w:proofErr w:type="spellEnd"/>
      <w:r w:rsidRPr="00AE6048">
        <w:rPr>
          <w:rFonts w:ascii="Times New Roman" w:hAnsi="Times New Roman" w:cs="Times New Roman"/>
          <w:sz w:val="24"/>
          <w:szCs w:val="24"/>
        </w:rPr>
        <w:t xml:space="preserve"> et al., 2023). However</w:t>
      </w:r>
      <w:r w:rsidR="00B17979" w:rsidRPr="00AE6048">
        <w:rPr>
          <w:rFonts w:ascii="Times New Roman" w:hAnsi="Times New Roman" w:cs="Times New Roman"/>
          <w:sz w:val="24"/>
          <w:szCs w:val="24"/>
        </w:rPr>
        <w:t>,</w:t>
      </w:r>
      <w:r w:rsidRPr="00AE6048">
        <w:rPr>
          <w:rFonts w:ascii="Times New Roman" w:hAnsi="Times New Roman" w:cs="Times New Roman"/>
          <w:sz w:val="24"/>
          <w:szCs w:val="24"/>
        </w:rPr>
        <w:t xml:space="preserve"> ethical apprehensions demand consideration regarding privacy matters for both witnesses and victims when using such devices during incidents involving family disputes. Further still is the possibility that presumed recording may lead to discouragement among abused individuals reporting their experiences out </w:t>
      </w:r>
      <w:r w:rsidR="00B17979" w:rsidRPr="00AE6048">
        <w:rPr>
          <w:rFonts w:ascii="Times New Roman" w:hAnsi="Times New Roman" w:cs="Times New Roman"/>
          <w:sz w:val="24"/>
          <w:szCs w:val="24"/>
        </w:rPr>
        <w:t xml:space="preserve">of </w:t>
      </w:r>
      <w:r w:rsidRPr="00AE6048">
        <w:rPr>
          <w:rFonts w:ascii="Times New Roman" w:hAnsi="Times New Roman" w:cs="Times New Roman"/>
          <w:sz w:val="24"/>
          <w:szCs w:val="24"/>
        </w:rPr>
        <w:t xml:space="preserve">fear </w:t>
      </w:r>
      <w:r w:rsidR="00B17979" w:rsidRPr="00AE6048">
        <w:rPr>
          <w:rFonts w:ascii="Times New Roman" w:hAnsi="Times New Roman" w:cs="Times New Roman"/>
          <w:sz w:val="24"/>
          <w:szCs w:val="24"/>
        </w:rPr>
        <w:t xml:space="preserve">of </w:t>
      </w:r>
      <w:r w:rsidRPr="00AE6048">
        <w:rPr>
          <w:rFonts w:ascii="Times New Roman" w:hAnsi="Times New Roman" w:cs="Times New Roman"/>
          <w:sz w:val="24"/>
          <w:szCs w:val="24"/>
        </w:rPr>
        <w:t>being documented on camera.</w:t>
      </w:r>
    </w:p>
    <w:p w:rsidR="00FD1B47" w:rsidRPr="00AE6048" w:rsidRDefault="00FD1B47" w:rsidP="00AE6048">
      <w:pPr>
        <w:spacing w:line="480" w:lineRule="auto"/>
        <w:ind w:firstLine="720"/>
        <w:rPr>
          <w:rFonts w:ascii="Times New Roman" w:hAnsi="Times New Roman" w:cs="Times New Roman"/>
          <w:sz w:val="24"/>
          <w:szCs w:val="24"/>
        </w:rPr>
      </w:pPr>
      <w:r w:rsidRPr="00AE6048">
        <w:rPr>
          <w:rFonts w:ascii="Times New Roman" w:hAnsi="Times New Roman" w:cs="Times New Roman"/>
          <w:sz w:val="24"/>
          <w:szCs w:val="24"/>
        </w:rPr>
        <w:t>When it comes to street offenses, body-worn cameras (BWCs) have the potential to furnish invaluable proof for criminal inquiries and convictions. Nevertheless, their utilization in such incidents raises apprehensions regarding biased or partial editing. Besides this, employing BWCs during investigations of street crimes may generate a chilling impact wherein victims might be unwilling to report offen</w:t>
      </w:r>
      <w:r w:rsidR="00B17979" w:rsidRPr="00AE6048">
        <w:rPr>
          <w:rFonts w:ascii="Times New Roman" w:hAnsi="Times New Roman" w:cs="Times New Roman"/>
          <w:sz w:val="24"/>
          <w:szCs w:val="24"/>
        </w:rPr>
        <w:t>s</w:t>
      </w:r>
      <w:r w:rsidRPr="00AE6048">
        <w:rPr>
          <w:rFonts w:ascii="Times New Roman" w:hAnsi="Times New Roman" w:cs="Times New Roman"/>
          <w:sz w:val="24"/>
          <w:szCs w:val="24"/>
        </w:rPr>
        <w:t>es or engage with law enforcement officials because they fear being recorded.</w:t>
      </w:r>
    </w:p>
    <w:p w:rsidR="00FD1B47" w:rsidRPr="00AE6048" w:rsidRDefault="00FD1B47" w:rsidP="00AE6048">
      <w:pPr>
        <w:spacing w:line="480" w:lineRule="auto"/>
        <w:ind w:firstLine="720"/>
        <w:rPr>
          <w:rFonts w:ascii="Times New Roman" w:hAnsi="Times New Roman" w:cs="Times New Roman"/>
          <w:sz w:val="24"/>
          <w:szCs w:val="24"/>
        </w:rPr>
      </w:pPr>
      <w:r w:rsidRPr="00AE6048">
        <w:rPr>
          <w:rFonts w:ascii="Times New Roman" w:hAnsi="Times New Roman" w:cs="Times New Roman"/>
          <w:sz w:val="24"/>
          <w:szCs w:val="24"/>
        </w:rPr>
        <w:t>When it comes to</w:t>
      </w:r>
      <w:r w:rsidR="00B17979" w:rsidRPr="00AE6048">
        <w:rPr>
          <w:rFonts w:ascii="Times New Roman" w:hAnsi="Times New Roman" w:cs="Times New Roman"/>
          <w:sz w:val="24"/>
          <w:szCs w:val="24"/>
        </w:rPr>
        <w:t xml:space="preserve"> </w:t>
      </w:r>
      <w:r w:rsidRPr="00AE6048">
        <w:rPr>
          <w:rFonts w:ascii="Times New Roman" w:hAnsi="Times New Roman" w:cs="Times New Roman"/>
          <w:sz w:val="24"/>
          <w:szCs w:val="24"/>
        </w:rPr>
        <w:t xml:space="preserve">stop and search procedures, BWCs are a </w:t>
      </w:r>
      <w:r w:rsidR="00B17979" w:rsidRPr="00AE6048">
        <w:rPr>
          <w:rFonts w:ascii="Times New Roman" w:hAnsi="Times New Roman" w:cs="Times New Roman"/>
          <w:sz w:val="24"/>
          <w:szCs w:val="24"/>
        </w:rPr>
        <w:t>help</w:t>
      </w:r>
      <w:r w:rsidRPr="00AE6048">
        <w:rPr>
          <w:rFonts w:ascii="Times New Roman" w:hAnsi="Times New Roman" w:cs="Times New Roman"/>
          <w:sz w:val="24"/>
          <w:szCs w:val="24"/>
        </w:rPr>
        <w:t xml:space="preserve">ful resource that can corroborate or disprove accusations of misconduct by the police. </w:t>
      </w:r>
      <w:r w:rsidR="00B17979" w:rsidRPr="00AE6048">
        <w:rPr>
          <w:rFonts w:ascii="Times New Roman" w:hAnsi="Times New Roman" w:cs="Times New Roman"/>
          <w:sz w:val="24"/>
          <w:szCs w:val="24"/>
        </w:rPr>
        <w:t>I</w:t>
      </w:r>
      <w:r w:rsidRPr="00AE6048">
        <w:rPr>
          <w:rFonts w:ascii="Times New Roman" w:hAnsi="Times New Roman" w:cs="Times New Roman"/>
          <w:sz w:val="24"/>
          <w:szCs w:val="24"/>
        </w:rPr>
        <w:t>mplementing these devices during such incidents has sparked worries about partiality or profiling (</w:t>
      </w:r>
      <w:proofErr w:type="spellStart"/>
      <w:r w:rsidRPr="00AE6048">
        <w:rPr>
          <w:rFonts w:ascii="Times New Roman" w:hAnsi="Times New Roman" w:cs="Times New Roman"/>
          <w:sz w:val="24"/>
          <w:szCs w:val="24"/>
        </w:rPr>
        <w:t>Mulaphong</w:t>
      </w:r>
      <w:proofErr w:type="spellEnd"/>
      <w:r w:rsidRPr="00AE6048">
        <w:rPr>
          <w:rFonts w:ascii="Times New Roman" w:hAnsi="Times New Roman" w:cs="Times New Roman"/>
          <w:sz w:val="24"/>
          <w:szCs w:val="24"/>
        </w:rPr>
        <w:t xml:space="preserve"> &amp; </w:t>
      </w:r>
      <w:proofErr w:type="spellStart"/>
      <w:r w:rsidRPr="00AE6048">
        <w:rPr>
          <w:rFonts w:ascii="Times New Roman" w:hAnsi="Times New Roman" w:cs="Times New Roman"/>
          <w:sz w:val="24"/>
          <w:szCs w:val="24"/>
        </w:rPr>
        <w:t>Cheurprakobkit</w:t>
      </w:r>
      <w:proofErr w:type="spellEnd"/>
      <w:r w:rsidRPr="00AE6048">
        <w:rPr>
          <w:rFonts w:ascii="Times New Roman" w:hAnsi="Times New Roman" w:cs="Times New Roman"/>
          <w:sz w:val="24"/>
          <w:szCs w:val="24"/>
        </w:rPr>
        <w:t xml:space="preserve">, 2021). Moreover, their use could potentially undermine confidence in law </w:t>
      </w:r>
      <w:r w:rsidRPr="00AE6048">
        <w:rPr>
          <w:rFonts w:ascii="Times New Roman" w:hAnsi="Times New Roman" w:cs="Times New Roman"/>
          <w:sz w:val="24"/>
          <w:szCs w:val="24"/>
        </w:rPr>
        <w:lastRenderedPageBreak/>
        <w:t>enforcement among members of communities who have previously experienced prejudiced policing methods.</w:t>
      </w:r>
    </w:p>
    <w:p w:rsidR="000248C6" w:rsidRPr="00AE6048" w:rsidRDefault="000248C6" w:rsidP="00AE6048">
      <w:pPr>
        <w:spacing w:line="480" w:lineRule="auto"/>
        <w:ind w:firstLine="720"/>
        <w:rPr>
          <w:rFonts w:ascii="Times New Roman" w:hAnsi="Times New Roman" w:cs="Times New Roman"/>
          <w:sz w:val="24"/>
          <w:szCs w:val="24"/>
        </w:rPr>
      </w:pPr>
      <w:r w:rsidRPr="00AE6048">
        <w:rPr>
          <w:rFonts w:ascii="Times New Roman" w:hAnsi="Times New Roman" w:cs="Times New Roman"/>
          <w:sz w:val="24"/>
          <w:szCs w:val="24"/>
        </w:rPr>
        <w:t>In the context of anti-social behavior, BWCs can provide valuable evidence for criminal investigations and prosecutions. However, the use of BWCs in anti-social behavior incidents raises concerns about the potential for selective editing or bias. Additionally, the use of BWCs in anti-social behavior incidents could lead to a chilling effect, where individuals are hesitant to report incidents or interact with police officers for fear of being recorded</w:t>
      </w:r>
      <w:r w:rsidR="00BA0883" w:rsidRPr="00AE6048">
        <w:rPr>
          <w:rFonts w:ascii="Times New Roman" w:hAnsi="Times New Roman" w:cs="Times New Roman"/>
          <w:sz w:val="24"/>
          <w:szCs w:val="24"/>
        </w:rPr>
        <w:t xml:space="preserve"> (</w:t>
      </w:r>
      <w:proofErr w:type="spellStart"/>
      <w:r w:rsidR="00BA0883" w:rsidRPr="00AE6048">
        <w:rPr>
          <w:rFonts w:ascii="Times New Roman" w:hAnsi="Times New Roman" w:cs="Times New Roman"/>
          <w:color w:val="222222"/>
          <w:sz w:val="24"/>
          <w:szCs w:val="24"/>
          <w:shd w:val="clear" w:color="auto" w:fill="FFFFFF"/>
        </w:rPr>
        <w:t>Deuchar</w:t>
      </w:r>
      <w:proofErr w:type="spellEnd"/>
      <w:r w:rsidR="00BA0883" w:rsidRPr="00AE6048">
        <w:rPr>
          <w:rFonts w:ascii="Times New Roman" w:hAnsi="Times New Roman" w:cs="Times New Roman"/>
          <w:color w:val="222222"/>
          <w:sz w:val="24"/>
          <w:szCs w:val="24"/>
          <w:shd w:val="clear" w:color="auto" w:fill="FFFFFF"/>
        </w:rPr>
        <w:t xml:space="preserve">, Crichlow &amp; </w:t>
      </w:r>
      <w:proofErr w:type="spellStart"/>
      <w:r w:rsidR="00BA0883" w:rsidRPr="00AE6048">
        <w:rPr>
          <w:rFonts w:ascii="Times New Roman" w:hAnsi="Times New Roman" w:cs="Times New Roman"/>
          <w:color w:val="222222"/>
          <w:sz w:val="24"/>
          <w:szCs w:val="24"/>
          <w:shd w:val="clear" w:color="auto" w:fill="FFFFFF"/>
        </w:rPr>
        <w:t>Fallik</w:t>
      </w:r>
      <w:proofErr w:type="spellEnd"/>
      <w:r w:rsidR="00BA0883" w:rsidRPr="00AE6048">
        <w:rPr>
          <w:rFonts w:ascii="Times New Roman" w:hAnsi="Times New Roman" w:cs="Times New Roman"/>
          <w:color w:val="222222"/>
          <w:sz w:val="24"/>
          <w:szCs w:val="24"/>
          <w:shd w:val="clear" w:color="auto" w:fill="FFFFFF"/>
        </w:rPr>
        <w:t>, 2021)</w:t>
      </w:r>
      <w:r w:rsidRPr="00AE6048">
        <w:rPr>
          <w:rFonts w:ascii="Times New Roman" w:hAnsi="Times New Roman" w:cs="Times New Roman"/>
          <w:sz w:val="24"/>
          <w:szCs w:val="24"/>
        </w:rPr>
        <w:t>.</w:t>
      </w:r>
    </w:p>
    <w:p w:rsidR="000248C6" w:rsidRPr="00AE6048" w:rsidRDefault="000248C6" w:rsidP="00AE6048">
      <w:pPr>
        <w:spacing w:line="480" w:lineRule="auto"/>
        <w:rPr>
          <w:rFonts w:ascii="Times New Roman" w:hAnsi="Times New Roman" w:cs="Times New Roman"/>
          <w:sz w:val="24"/>
          <w:szCs w:val="24"/>
        </w:rPr>
      </w:pPr>
    </w:p>
    <w:p w:rsidR="000248C6" w:rsidRPr="00AE6048" w:rsidRDefault="000248C6" w:rsidP="00AE6048">
      <w:pPr>
        <w:spacing w:line="480" w:lineRule="auto"/>
        <w:rPr>
          <w:rFonts w:ascii="Times New Roman" w:hAnsi="Times New Roman" w:cs="Times New Roman"/>
          <w:b/>
          <w:sz w:val="24"/>
          <w:szCs w:val="24"/>
        </w:rPr>
      </w:pPr>
      <w:r w:rsidRPr="00AE6048">
        <w:rPr>
          <w:rFonts w:ascii="Times New Roman" w:hAnsi="Times New Roman" w:cs="Times New Roman"/>
          <w:b/>
          <w:sz w:val="24"/>
          <w:szCs w:val="24"/>
        </w:rPr>
        <w:t>Conclusion</w:t>
      </w:r>
    </w:p>
    <w:p w:rsidR="000248C6" w:rsidRPr="00AE6048" w:rsidRDefault="000248C6" w:rsidP="00AE6048">
      <w:pPr>
        <w:spacing w:line="480" w:lineRule="auto"/>
        <w:ind w:firstLine="720"/>
        <w:rPr>
          <w:rFonts w:ascii="Times New Roman" w:hAnsi="Times New Roman" w:cs="Times New Roman"/>
          <w:sz w:val="24"/>
          <w:szCs w:val="24"/>
        </w:rPr>
      </w:pPr>
      <w:r w:rsidRPr="00AE6048">
        <w:rPr>
          <w:rFonts w:ascii="Times New Roman" w:hAnsi="Times New Roman" w:cs="Times New Roman"/>
          <w:sz w:val="24"/>
          <w:szCs w:val="24"/>
        </w:rPr>
        <w:t>In conclusion</w:t>
      </w:r>
      <w:r w:rsidR="008C0879" w:rsidRPr="00AE6048">
        <w:rPr>
          <w:rFonts w:ascii="Times New Roman" w:hAnsi="Times New Roman" w:cs="Times New Roman"/>
          <w:sz w:val="24"/>
          <w:szCs w:val="24"/>
        </w:rPr>
        <w:t>, t</w:t>
      </w:r>
      <w:r w:rsidR="00FD1B47" w:rsidRPr="00AE6048">
        <w:rPr>
          <w:rFonts w:ascii="Times New Roman" w:hAnsi="Times New Roman" w:cs="Times New Roman"/>
          <w:sz w:val="24"/>
          <w:szCs w:val="24"/>
        </w:rPr>
        <w:t>he utilization of Body-Worn Cameras (BWCs) in policing based on evidence has its own set of merits and demerits. BWCs may offer valuable information to support or deny accusations regarding police misconduct, along with providing significant data for criminal investigations and prosecutions. Despite their potential benefits, the ethical implications surrounding privacy invasion as well as consent cannot be overlooked.</w:t>
      </w:r>
      <w:r w:rsidR="00B17979" w:rsidRPr="00AE6048">
        <w:rPr>
          <w:rFonts w:ascii="Times New Roman" w:hAnsi="Times New Roman" w:cs="Times New Roman"/>
          <w:sz w:val="24"/>
          <w:szCs w:val="24"/>
        </w:rPr>
        <w:t xml:space="preserve"> </w:t>
      </w:r>
      <w:r w:rsidR="00FD1B47" w:rsidRPr="00AE6048">
        <w:rPr>
          <w:rFonts w:ascii="Times New Roman" w:hAnsi="Times New Roman" w:cs="Times New Roman"/>
          <w:sz w:val="24"/>
          <w:szCs w:val="24"/>
        </w:rPr>
        <w:t xml:space="preserve">They also have the possibility of undermining trust between law enforcement officers and members </w:t>
      </w:r>
      <w:r w:rsidR="00B17979" w:rsidRPr="00AE6048">
        <w:rPr>
          <w:rFonts w:ascii="Times New Roman" w:hAnsi="Times New Roman" w:cs="Times New Roman"/>
          <w:sz w:val="24"/>
          <w:szCs w:val="24"/>
        </w:rPr>
        <w:t>of</w:t>
      </w:r>
      <w:r w:rsidR="00FD1B47" w:rsidRPr="00AE6048">
        <w:rPr>
          <w:rFonts w:ascii="Times New Roman" w:hAnsi="Times New Roman" w:cs="Times New Roman"/>
          <w:sz w:val="24"/>
          <w:szCs w:val="24"/>
        </w:rPr>
        <w:t xml:space="preserve"> society at large. The employment of BWCs calls for careful consideration towards balanced ethics while ensuring that such usage remains transparent</w:t>
      </w:r>
      <w:r w:rsidR="00B17979" w:rsidRPr="00AE6048">
        <w:rPr>
          <w:rFonts w:ascii="Times New Roman" w:hAnsi="Times New Roman" w:cs="Times New Roman"/>
          <w:sz w:val="24"/>
          <w:szCs w:val="24"/>
        </w:rPr>
        <w:t>,</w:t>
      </w:r>
      <w:r w:rsidR="00FD1B47" w:rsidRPr="00AE6048">
        <w:rPr>
          <w:rFonts w:ascii="Times New Roman" w:hAnsi="Times New Roman" w:cs="Times New Roman"/>
          <w:sz w:val="24"/>
          <w:szCs w:val="24"/>
        </w:rPr>
        <w:t xml:space="preserve"> with accountability residing primarily within individual departments involved.</w:t>
      </w:r>
      <w:r w:rsidR="00B17979" w:rsidRPr="00AE6048">
        <w:rPr>
          <w:rFonts w:ascii="Times New Roman" w:hAnsi="Times New Roman" w:cs="Times New Roman"/>
          <w:sz w:val="24"/>
          <w:szCs w:val="24"/>
        </w:rPr>
        <w:t xml:space="preserve"> </w:t>
      </w:r>
      <w:r w:rsidR="00FD1B47" w:rsidRPr="00AE6048">
        <w:rPr>
          <w:rFonts w:ascii="Times New Roman" w:hAnsi="Times New Roman" w:cs="Times New Roman"/>
          <w:sz w:val="24"/>
          <w:szCs w:val="24"/>
        </w:rPr>
        <w:t>This should encompass a broader approach founded upon collaboration involving diverse stakeholders committed towards strategies centered around evidentiary influence gleaned through accumula</w:t>
      </w:r>
      <w:r w:rsidR="008C0879" w:rsidRPr="00AE6048">
        <w:rPr>
          <w:rFonts w:ascii="Times New Roman" w:hAnsi="Times New Roman" w:cs="Times New Roman"/>
          <w:sz w:val="24"/>
          <w:szCs w:val="24"/>
        </w:rPr>
        <w:t>ted datasets prioritized under evidence-based principles</w:t>
      </w:r>
      <w:r w:rsidR="00FD1B47" w:rsidRPr="00AE6048">
        <w:rPr>
          <w:rFonts w:ascii="Times New Roman" w:hAnsi="Times New Roman" w:cs="Times New Roman"/>
          <w:sz w:val="24"/>
          <w:szCs w:val="24"/>
        </w:rPr>
        <w:t>.</w:t>
      </w:r>
    </w:p>
    <w:p w:rsidR="000248C6" w:rsidRPr="00AE6048" w:rsidRDefault="000248C6" w:rsidP="00AE6048">
      <w:pPr>
        <w:spacing w:line="480" w:lineRule="auto"/>
        <w:rPr>
          <w:rFonts w:ascii="Times New Roman" w:hAnsi="Times New Roman" w:cs="Times New Roman"/>
          <w:sz w:val="24"/>
          <w:szCs w:val="24"/>
        </w:rPr>
      </w:pPr>
    </w:p>
    <w:p w:rsidR="004D22F3" w:rsidRPr="00AE6048" w:rsidRDefault="004D22F3" w:rsidP="00AE6048">
      <w:pPr>
        <w:pStyle w:val="ListParagraph"/>
        <w:numPr>
          <w:ilvl w:val="0"/>
          <w:numId w:val="1"/>
        </w:numPr>
        <w:spacing w:line="480" w:lineRule="auto"/>
        <w:rPr>
          <w:rFonts w:ascii="Times New Roman" w:hAnsi="Times New Roman" w:cs="Times New Roman"/>
          <w:b/>
          <w:sz w:val="24"/>
          <w:szCs w:val="24"/>
        </w:rPr>
      </w:pPr>
      <w:r w:rsidRPr="00AE6048">
        <w:rPr>
          <w:rFonts w:ascii="Times New Roman" w:hAnsi="Times New Roman" w:cs="Times New Roman"/>
          <w:b/>
          <w:sz w:val="24"/>
          <w:szCs w:val="24"/>
        </w:rPr>
        <w:t xml:space="preserve">Discuss and evaluate the collection and use of </w:t>
      </w:r>
      <w:r w:rsidR="00B17979" w:rsidRPr="00AE6048">
        <w:rPr>
          <w:rFonts w:ascii="Times New Roman" w:hAnsi="Times New Roman" w:cs="Times New Roman"/>
          <w:b/>
          <w:sz w:val="24"/>
          <w:szCs w:val="24"/>
        </w:rPr>
        <w:t>"</w:t>
      </w:r>
      <w:r w:rsidRPr="00AE6048">
        <w:rPr>
          <w:rFonts w:ascii="Times New Roman" w:hAnsi="Times New Roman" w:cs="Times New Roman"/>
          <w:b/>
          <w:sz w:val="24"/>
          <w:szCs w:val="24"/>
        </w:rPr>
        <w:t>evidence</w:t>
      </w:r>
      <w:r w:rsidR="00B17979" w:rsidRPr="00AE6048">
        <w:rPr>
          <w:rFonts w:ascii="Times New Roman" w:hAnsi="Times New Roman" w:cs="Times New Roman"/>
          <w:b/>
          <w:sz w:val="24"/>
          <w:szCs w:val="24"/>
        </w:rPr>
        <w:t>"</w:t>
      </w:r>
      <w:r w:rsidRPr="00AE6048">
        <w:rPr>
          <w:rFonts w:ascii="Times New Roman" w:hAnsi="Times New Roman" w:cs="Times New Roman"/>
          <w:b/>
          <w:sz w:val="24"/>
          <w:szCs w:val="24"/>
        </w:rPr>
        <w:t xml:space="preserve"> in evidence</w:t>
      </w:r>
      <w:r w:rsidR="00B17979" w:rsidRPr="00AE6048">
        <w:rPr>
          <w:rFonts w:ascii="Times New Roman" w:hAnsi="Times New Roman" w:cs="Times New Roman"/>
          <w:b/>
          <w:sz w:val="24"/>
          <w:szCs w:val="24"/>
        </w:rPr>
        <w:t>-</w:t>
      </w:r>
      <w:r w:rsidRPr="00AE6048">
        <w:rPr>
          <w:rFonts w:ascii="Times New Roman" w:hAnsi="Times New Roman" w:cs="Times New Roman"/>
          <w:b/>
          <w:sz w:val="24"/>
          <w:szCs w:val="24"/>
        </w:rPr>
        <w:t>based policing.</w:t>
      </w:r>
    </w:p>
    <w:p w:rsidR="000248C6" w:rsidRPr="00AE6048" w:rsidRDefault="00BE4B5F" w:rsidP="00AE6048">
      <w:pPr>
        <w:spacing w:line="480" w:lineRule="auto"/>
        <w:ind w:firstLine="720"/>
        <w:rPr>
          <w:rFonts w:ascii="Times New Roman" w:hAnsi="Times New Roman" w:cs="Times New Roman"/>
          <w:sz w:val="24"/>
          <w:szCs w:val="24"/>
        </w:rPr>
      </w:pPr>
      <w:r w:rsidRPr="00AE6048">
        <w:rPr>
          <w:rFonts w:ascii="Times New Roman" w:hAnsi="Times New Roman" w:cs="Times New Roman"/>
          <w:sz w:val="24"/>
          <w:szCs w:val="24"/>
        </w:rPr>
        <w:t>Police are constantly looking for ways to reduce crime and keep the public safe. Evidence-based policing is one of their most effective tools. It involves using empirical evidence to inform their practices, helping them identify strategies and tactics that have proven to be successful in preventing crime and victimization</w:t>
      </w:r>
      <w:r w:rsidR="000248C6" w:rsidRPr="00AE6048">
        <w:rPr>
          <w:rFonts w:ascii="Times New Roman" w:hAnsi="Times New Roman" w:cs="Times New Roman"/>
          <w:sz w:val="24"/>
          <w:szCs w:val="24"/>
        </w:rPr>
        <w:t>. The purpose of this essay is to discuss and evaluate the collection and use of "evidence" in evidence-based policing. Specifically, this essay will define and explain the core concepts of evidence-based policing, explore the criminological theories that underpin its use, explain the methods used for the collection of data, discuss the processes used to analyze data and create useful evidence, and evaluate the strengths and weaknesses of the evidence repositories (</w:t>
      </w:r>
      <w:r w:rsidR="00B17979" w:rsidRPr="00AE6048">
        <w:rPr>
          <w:rFonts w:ascii="Times New Roman" w:hAnsi="Times New Roman" w:cs="Times New Roman"/>
          <w:sz w:val="24"/>
          <w:szCs w:val="24"/>
        </w:rPr>
        <w:t>C</w:t>
      </w:r>
      <w:r w:rsidR="000248C6" w:rsidRPr="00AE6048">
        <w:rPr>
          <w:rFonts w:ascii="Times New Roman" w:hAnsi="Times New Roman" w:cs="Times New Roman"/>
          <w:sz w:val="24"/>
          <w:szCs w:val="24"/>
        </w:rPr>
        <w:t>ollege of policing, police databases) as a means of implementing evidence-based policing in the future.</w:t>
      </w:r>
    </w:p>
    <w:p w:rsidR="000248C6" w:rsidRPr="00AE6048" w:rsidRDefault="000248C6" w:rsidP="00AE6048">
      <w:pPr>
        <w:spacing w:line="480" w:lineRule="auto"/>
        <w:rPr>
          <w:rFonts w:ascii="Times New Roman" w:hAnsi="Times New Roman" w:cs="Times New Roman"/>
          <w:sz w:val="24"/>
          <w:szCs w:val="24"/>
        </w:rPr>
      </w:pPr>
    </w:p>
    <w:p w:rsidR="000248C6" w:rsidRPr="00AE6048" w:rsidRDefault="000248C6" w:rsidP="00AE6048">
      <w:pPr>
        <w:spacing w:line="480" w:lineRule="auto"/>
        <w:rPr>
          <w:rFonts w:ascii="Times New Roman" w:hAnsi="Times New Roman" w:cs="Times New Roman"/>
          <w:b/>
          <w:sz w:val="24"/>
          <w:szCs w:val="24"/>
        </w:rPr>
      </w:pPr>
      <w:r w:rsidRPr="00AE6048">
        <w:rPr>
          <w:rFonts w:ascii="Times New Roman" w:hAnsi="Times New Roman" w:cs="Times New Roman"/>
          <w:b/>
          <w:sz w:val="24"/>
          <w:szCs w:val="24"/>
        </w:rPr>
        <w:t>Core Concepts of Evidence-Based Policing</w:t>
      </w:r>
    </w:p>
    <w:p w:rsidR="000248C6" w:rsidRPr="00AE6048" w:rsidRDefault="00BC0DD6" w:rsidP="00AE6048">
      <w:pPr>
        <w:spacing w:line="480" w:lineRule="auto"/>
        <w:ind w:firstLine="720"/>
        <w:rPr>
          <w:rFonts w:ascii="Times New Roman" w:hAnsi="Times New Roman" w:cs="Times New Roman"/>
          <w:sz w:val="24"/>
          <w:szCs w:val="24"/>
        </w:rPr>
      </w:pPr>
      <w:r w:rsidRPr="00AE6048">
        <w:rPr>
          <w:rFonts w:ascii="Times New Roman" w:hAnsi="Times New Roman" w:cs="Times New Roman"/>
          <w:sz w:val="24"/>
          <w:szCs w:val="24"/>
        </w:rPr>
        <w:t>Evidence-based policing emphasizes the use of data and research to inform and direct police practices. It is essential that police departments make decisions based on solid evidence and use a problem-solving approach to ensure the most effective outcomes</w:t>
      </w:r>
      <w:r w:rsidR="000248C6" w:rsidRPr="00AE6048">
        <w:rPr>
          <w:rFonts w:ascii="Times New Roman" w:hAnsi="Times New Roman" w:cs="Times New Roman"/>
          <w:sz w:val="24"/>
          <w:szCs w:val="24"/>
        </w:rPr>
        <w:t xml:space="preserve">. </w:t>
      </w:r>
      <w:r w:rsidRPr="00AE6048">
        <w:rPr>
          <w:rFonts w:ascii="Times New Roman" w:hAnsi="Times New Roman" w:cs="Times New Roman"/>
          <w:sz w:val="24"/>
          <w:szCs w:val="24"/>
        </w:rPr>
        <w:t xml:space="preserve">Policing that is based on evidence and science rather than tradition and intuition is key to keeping our communities safe. </w:t>
      </w:r>
      <w:r w:rsidR="00B17979" w:rsidRPr="00AE6048">
        <w:rPr>
          <w:rFonts w:ascii="Times New Roman" w:hAnsi="Times New Roman" w:cs="Times New Roman"/>
          <w:sz w:val="24"/>
          <w:szCs w:val="24"/>
        </w:rPr>
        <w:t>Using data and scientific methods to find the most effective strategies and tactics</w:t>
      </w:r>
      <w:r w:rsidRPr="00AE6048">
        <w:rPr>
          <w:rFonts w:ascii="Times New Roman" w:hAnsi="Times New Roman" w:cs="Times New Roman"/>
          <w:sz w:val="24"/>
          <w:szCs w:val="24"/>
        </w:rPr>
        <w:t xml:space="preserve"> can reduce crime and protect the public (</w:t>
      </w:r>
      <w:proofErr w:type="spellStart"/>
      <w:r w:rsidRPr="00AE6048">
        <w:rPr>
          <w:rFonts w:ascii="Times New Roman" w:hAnsi="Times New Roman" w:cs="Times New Roman"/>
          <w:sz w:val="24"/>
          <w:szCs w:val="24"/>
        </w:rPr>
        <w:t>Heyer</w:t>
      </w:r>
      <w:proofErr w:type="spellEnd"/>
      <w:r w:rsidRPr="00AE6048">
        <w:rPr>
          <w:rFonts w:ascii="Times New Roman" w:hAnsi="Times New Roman" w:cs="Times New Roman"/>
          <w:sz w:val="24"/>
          <w:szCs w:val="24"/>
        </w:rPr>
        <w:t>, 2022). This evidence-based approach will ensure that policing is based on the best available evidence.</w:t>
      </w:r>
    </w:p>
    <w:p w:rsidR="000248C6" w:rsidRPr="00AE6048" w:rsidRDefault="000248C6" w:rsidP="00AE6048">
      <w:pPr>
        <w:spacing w:line="480" w:lineRule="auto"/>
        <w:rPr>
          <w:rFonts w:ascii="Times New Roman" w:hAnsi="Times New Roman" w:cs="Times New Roman"/>
          <w:b/>
          <w:sz w:val="24"/>
          <w:szCs w:val="24"/>
        </w:rPr>
      </w:pPr>
      <w:r w:rsidRPr="00AE6048">
        <w:rPr>
          <w:rFonts w:ascii="Times New Roman" w:hAnsi="Times New Roman" w:cs="Times New Roman"/>
          <w:b/>
          <w:sz w:val="24"/>
          <w:szCs w:val="24"/>
        </w:rPr>
        <w:t>Criminological Theories Underpinning EBP</w:t>
      </w:r>
    </w:p>
    <w:p w:rsidR="000248C6" w:rsidRPr="00AE6048" w:rsidRDefault="00BC0DD6" w:rsidP="00AE6048">
      <w:pPr>
        <w:spacing w:line="480" w:lineRule="auto"/>
        <w:ind w:firstLine="720"/>
        <w:rPr>
          <w:rFonts w:ascii="Times New Roman" w:hAnsi="Times New Roman" w:cs="Times New Roman"/>
          <w:sz w:val="24"/>
          <w:szCs w:val="24"/>
        </w:rPr>
      </w:pPr>
      <w:r w:rsidRPr="00AE6048">
        <w:rPr>
          <w:rFonts w:ascii="Times New Roman" w:hAnsi="Times New Roman" w:cs="Times New Roman"/>
          <w:sz w:val="24"/>
          <w:szCs w:val="24"/>
        </w:rPr>
        <w:lastRenderedPageBreak/>
        <w:t xml:space="preserve">The idea behind evidence-based policing is to use criminological theories, such as the rational choice theory, to make criminal behavior less appealing. The </w:t>
      </w:r>
      <w:r w:rsidR="00B17979" w:rsidRPr="00AE6048">
        <w:rPr>
          <w:rFonts w:ascii="Times New Roman" w:hAnsi="Times New Roman" w:cs="Times New Roman"/>
          <w:sz w:val="24"/>
          <w:szCs w:val="24"/>
        </w:rPr>
        <w:t>logic</w:t>
      </w:r>
      <w:r w:rsidRPr="00AE6048">
        <w:rPr>
          <w:rFonts w:ascii="Times New Roman" w:hAnsi="Times New Roman" w:cs="Times New Roman"/>
          <w:sz w:val="24"/>
          <w:szCs w:val="24"/>
        </w:rPr>
        <w:t xml:space="preserve">al choice theory suggests that </w:t>
      </w:r>
      <w:r w:rsidR="00B17979" w:rsidRPr="00AE6048">
        <w:rPr>
          <w:rFonts w:ascii="Times New Roman" w:hAnsi="Times New Roman" w:cs="Times New Roman"/>
          <w:sz w:val="24"/>
          <w:szCs w:val="24"/>
        </w:rPr>
        <w:t>people are less likely to commit crimes when the risks and costs outweigh the potential rewards</w:t>
      </w:r>
      <w:r w:rsidRPr="00AE6048">
        <w:rPr>
          <w:rFonts w:ascii="Times New Roman" w:hAnsi="Times New Roman" w:cs="Times New Roman"/>
          <w:sz w:val="24"/>
          <w:szCs w:val="24"/>
        </w:rPr>
        <w:t xml:space="preserve">. So, evidence-based policing focuses on finding strategies that increase the </w:t>
      </w:r>
      <w:r w:rsidR="00B17979" w:rsidRPr="00AE6048">
        <w:rPr>
          <w:rFonts w:ascii="Times New Roman" w:hAnsi="Times New Roman" w:cs="Times New Roman"/>
          <w:sz w:val="24"/>
          <w:szCs w:val="24"/>
        </w:rPr>
        <w:t>chance</w:t>
      </w:r>
      <w:r w:rsidRPr="00AE6048">
        <w:rPr>
          <w:rFonts w:ascii="Times New Roman" w:hAnsi="Times New Roman" w:cs="Times New Roman"/>
          <w:sz w:val="24"/>
          <w:szCs w:val="24"/>
        </w:rPr>
        <w:t>s and make criminal activity less attractive</w:t>
      </w:r>
      <w:r w:rsidR="00BA0883" w:rsidRPr="00AE6048">
        <w:rPr>
          <w:rFonts w:ascii="Times New Roman" w:hAnsi="Times New Roman" w:cs="Times New Roman"/>
          <w:sz w:val="24"/>
          <w:szCs w:val="24"/>
        </w:rPr>
        <w:t xml:space="preserve"> (</w:t>
      </w:r>
      <w:r w:rsidR="00BA0883" w:rsidRPr="00AE6048">
        <w:rPr>
          <w:rFonts w:ascii="Times New Roman" w:hAnsi="Times New Roman" w:cs="Times New Roman"/>
          <w:color w:val="222222"/>
          <w:sz w:val="24"/>
          <w:szCs w:val="24"/>
          <w:shd w:val="clear" w:color="auto" w:fill="FFFFFF"/>
        </w:rPr>
        <w:t>Wilson &amp; Boratto, 2020</w:t>
      </w:r>
      <w:r w:rsidR="00BA0883" w:rsidRPr="00AE6048">
        <w:rPr>
          <w:rFonts w:ascii="Times New Roman" w:hAnsi="Times New Roman" w:cs="Times New Roman"/>
          <w:sz w:val="24"/>
          <w:szCs w:val="24"/>
        </w:rPr>
        <w:t>)</w:t>
      </w:r>
      <w:r w:rsidR="000248C6" w:rsidRPr="00AE6048">
        <w:rPr>
          <w:rFonts w:ascii="Times New Roman" w:hAnsi="Times New Roman" w:cs="Times New Roman"/>
          <w:sz w:val="24"/>
          <w:szCs w:val="24"/>
        </w:rPr>
        <w:t xml:space="preserve">. </w:t>
      </w:r>
      <w:r w:rsidRPr="00AE6048">
        <w:rPr>
          <w:rFonts w:ascii="Times New Roman" w:hAnsi="Times New Roman" w:cs="Times New Roman"/>
          <w:sz w:val="24"/>
          <w:szCs w:val="24"/>
        </w:rPr>
        <w:t xml:space="preserve">Evidence-based policing </w:t>
      </w:r>
      <w:r w:rsidR="00B17979" w:rsidRPr="00AE6048">
        <w:rPr>
          <w:rFonts w:ascii="Times New Roman" w:hAnsi="Times New Roman" w:cs="Times New Roman"/>
          <w:sz w:val="24"/>
          <w:szCs w:val="24"/>
        </w:rPr>
        <w:t>considers the social disorganization theory</w:t>
      </w:r>
      <w:r w:rsidRPr="00AE6048">
        <w:rPr>
          <w:rFonts w:ascii="Times New Roman" w:hAnsi="Times New Roman" w:cs="Times New Roman"/>
          <w:sz w:val="24"/>
          <w:szCs w:val="24"/>
        </w:rPr>
        <w:t>, recognizing that crime can be higher in neighborhoods with social disorganization. By identifying strategies and tactics that tackle the underlying causes of c</w:t>
      </w:r>
      <w:r w:rsidR="00B17979" w:rsidRPr="00AE6048">
        <w:rPr>
          <w:rFonts w:ascii="Times New Roman" w:hAnsi="Times New Roman" w:cs="Times New Roman"/>
          <w:sz w:val="24"/>
          <w:szCs w:val="24"/>
        </w:rPr>
        <w:t>orruption</w:t>
      </w:r>
      <w:r w:rsidRPr="00AE6048">
        <w:rPr>
          <w:rFonts w:ascii="Times New Roman" w:hAnsi="Times New Roman" w:cs="Times New Roman"/>
          <w:sz w:val="24"/>
          <w:szCs w:val="24"/>
        </w:rPr>
        <w:t xml:space="preserve"> in these areas, evidence-based policing seeks to reduce crime levels in these neighborhoods.</w:t>
      </w:r>
    </w:p>
    <w:p w:rsidR="000248C6" w:rsidRPr="00AE6048" w:rsidRDefault="000248C6" w:rsidP="00AE6048">
      <w:pPr>
        <w:spacing w:line="480" w:lineRule="auto"/>
        <w:rPr>
          <w:rFonts w:ascii="Times New Roman" w:hAnsi="Times New Roman" w:cs="Times New Roman"/>
          <w:sz w:val="24"/>
          <w:szCs w:val="24"/>
        </w:rPr>
      </w:pPr>
    </w:p>
    <w:p w:rsidR="000248C6" w:rsidRPr="00AE6048" w:rsidRDefault="000248C6" w:rsidP="00AE6048">
      <w:pPr>
        <w:spacing w:line="480" w:lineRule="auto"/>
        <w:rPr>
          <w:rFonts w:ascii="Times New Roman" w:hAnsi="Times New Roman" w:cs="Times New Roman"/>
          <w:b/>
          <w:sz w:val="24"/>
          <w:szCs w:val="24"/>
        </w:rPr>
      </w:pPr>
      <w:r w:rsidRPr="00AE6048">
        <w:rPr>
          <w:rFonts w:ascii="Times New Roman" w:hAnsi="Times New Roman" w:cs="Times New Roman"/>
          <w:b/>
          <w:sz w:val="24"/>
          <w:szCs w:val="24"/>
        </w:rPr>
        <w:t>Methods for the Collection of Data</w:t>
      </w:r>
    </w:p>
    <w:p w:rsidR="000248C6" w:rsidRPr="00AE6048" w:rsidRDefault="00BC0DD6" w:rsidP="00AE6048">
      <w:pPr>
        <w:spacing w:line="480" w:lineRule="auto"/>
        <w:ind w:firstLine="720"/>
        <w:rPr>
          <w:rFonts w:ascii="Times New Roman" w:hAnsi="Times New Roman" w:cs="Times New Roman"/>
          <w:sz w:val="24"/>
          <w:szCs w:val="24"/>
        </w:rPr>
      </w:pPr>
      <w:r w:rsidRPr="00AE6048">
        <w:rPr>
          <w:rFonts w:ascii="Times New Roman" w:hAnsi="Times New Roman" w:cs="Times New Roman"/>
          <w:sz w:val="24"/>
          <w:szCs w:val="24"/>
        </w:rPr>
        <w:t>Having an accurate account of data is critical for police departments to m</w:t>
      </w:r>
      <w:r w:rsidR="00DA1931" w:rsidRPr="00AE6048">
        <w:rPr>
          <w:rFonts w:ascii="Times New Roman" w:hAnsi="Times New Roman" w:cs="Times New Roman"/>
          <w:sz w:val="24"/>
          <w:szCs w:val="24"/>
        </w:rPr>
        <w:t>ake informed decisions. V</w:t>
      </w:r>
      <w:r w:rsidR="00B17979" w:rsidRPr="00AE6048">
        <w:rPr>
          <w:rFonts w:ascii="Times New Roman" w:hAnsi="Times New Roman" w:cs="Times New Roman"/>
          <w:sz w:val="24"/>
          <w:szCs w:val="24"/>
        </w:rPr>
        <w:t>arious</w:t>
      </w:r>
      <w:r w:rsidRPr="00AE6048">
        <w:rPr>
          <w:rFonts w:ascii="Times New Roman" w:hAnsi="Times New Roman" w:cs="Times New Roman"/>
          <w:sz w:val="24"/>
          <w:szCs w:val="24"/>
        </w:rPr>
        <w:t xml:space="preserve"> techniques such as crime mapping, hot spot analysis</w:t>
      </w:r>
      <w:r w:rsidR="00B17979" w:rsidRPr="00AE6048">
        <w:rPr>
          <w:rFonts w:ascii="Times New Roman" w:hAnsi="Times New Roman" w:cs="Times New Roman"/>
          <w:sz w:val="24"/>
          <w:szCs w:val="24"/>
        </w:rPr>
        <w:t>,</w:t>
      </w:r>
      <w:r w:rsidRPr="00AE6048">
        <w:rPr>
          <w:rFonts w:ascii="Times New Roman" w:hAnsi="Times New Roman" w:cs="Times New Roman"/>
          <w:sz w:val="24"/>
          <w:szCs w:val="24"/>
        </w:rPr>
        <w:t xml:space="preserve"> and community surveys</w:t>
      </w:r>
      <w:r w:rsidR="00DA1931" w:rsidRPr="00AE6048">
        <w:rPr>
          <w:rFonts w:ascii="Times New Roman" w:hAnsi="Times New Roman" w:cs="Times New Roman"/>
          <w:sz w:val="24"/>
          <w:szCs w:val="24"/>
        </w:rPr>
        <w:t xml:space="preserve"> are </w:t>
      </w:r>
      <w:proofErr w:type="spellStart"/>
      <w:r w:rsidR="00DA1931" w:rsidRPr="00AE6048">
        <w:rPr>
          <w:rFonts w:ascii="Times New Roman" w:hAnsi="Times New Roman" w:cs="Times New Roman"/>
          <w:sz w:val="24"/>
          <w:szCs w:val="24"/>
        </w:rPr>
        <w:t>empoyed</w:t>
      </w:r>
      <w:proofErr w:type="spellEnd"/>
      <w:r w:rsidRPr="00AE6048">
        <w:rPr>
          <w:rFonts w:ascii="Times New Roman" w:hAnsi="Times New Roman" w:cs="Times New Roman"/>
          <w:sz w:val="24"/>
          <w:szCs w:val="24"/>
        </w:rPr>
        <w:t xml:space="preserve">. Crime mapping </w:t>
      </w:r>
      <w:r w:rsidR="00B17979" w:rsidRPr="00AE6048">
        <w:rPr>
          <w:rFonts w:ascii="Times New Roman" w:hAnsi="Times New Roman" w:cs="Times New Roman"/>
          <w:sz w:val="24"/>
          <w:szCs w:val="24"/>
        </w:rPr>
        <w:t>uses explicitly</w:t>
      </w:r>
      <w:r w:rsidRPr="00AE6048">
        <w:rPr>
          <w:rFonts w:ascii="Times New Roman" w:hAnsi="Times New Roman" w:cs="Times New Roman"/>
          <w:sz w:val="24"/>
          <w:szCs w:val="24"/>
        </w:rPr>
        <w:t xml:space="preserve"> Geographic Information Systems (GIS) to pinpoint where criminal activity is most likely to occur </w:t>
      </w:r>
      <w:r w:rsidR="00BA0883" w:rsidRPr="00AE6048">
        <w:rPr>
          <w:rFonts w:ascii="Times New Roman" w:hAnsi="Times New Roman" w:cs="Times New Roman"/>
          <w:sz w:val="24"/>
          <w:szCs w:val="24"/>
        </w:rPr>
        <w:t>(</w:t>
      </w:r>
      <w:proofErr w:type="spellStart"/>
      <w:r w:rsidR="00BA0883" w:rsidRPr="00AE6048">
        <w:rPr>
          <w:rFonts w:ascii="Times New Roman" w:hAnsi="Times New Roman" w:cs="Times New Roman"/>
          <w:color w:val="222222"/>
          <w:sz w:val="24"/>
          <w:szCs w:val="24"/>
          <w:shd w:val="clear" w:color="auto" w:fill="FFFFFF"/>
        </w:rPr>
        <w:t>Tompson</w:t>
      </w:r>
      <w:proofErr w:type="spellEnd"/>
      <w:r w:rsidR="00BA0883" w:rsidRPr="00AE6048">
        <w:rPr>
          <w:rFonts w:ascii="Times New Roman" w:hAnsi="Times New Roman" w:cs="Times New Roman"/>
          <w:color w:val="222222"/>
          <w:sz w:val="24"/>
          <w:szCs w:val="24"/>
          <w:shd w:val="clear" w:color="auto" w:fill="FFFFFF"/>
        </w:rPr>
        <w:t>, 2021)</w:t>
      </w:r>
      <w:r w:rsidR="000248C6" w:rsidRPr="00AE6048">
        <w:rPr>
          <w:rFonts w:ascii="Times New Roman" w:hAnsi="Times New Roman" w:cs="Times New Roman"/>
          <w:sz w:val="24"/>
          <w:szCs w:val="24"/>
        </w:rPr>
        <w:t xml:space="preserve">. </w:t>
      </w:r>
      <w:r w:rsidR="00B17979" w:rsidRPr="00AE6048">
        <w:rPr>
          <w:rFonts w:ascii="Times New Roman" w:hAnsi="Times New Roman" w:cs="Times New Roman"/>
          <w:sz w:val="24"/>
          <w:szCs w:val="24"/>
        </w:rPr>
        <w:t>Using statistical methods, hot spot analysis helps identify areas where crime is more likely to occur</w:t>
      </w:r>
      <w:r w:rsidRPr="00AE6048">
        <w:rPr>
          <w:rFonts w:ascii="Times New Roman" w:hAnsi="Times New Roman" w:cs="Times New Roman"/>
          <w:sz w:val="24"/>
          <w:szCs w:val="24"/>
        </w:rPr>
        <w:t xml:space="preserve">. To better understand how to address community safety concerns, it's important to ask </w:t>
      </w:r>
      <w:r w:rsidR="00B17979" w:rsidRPr="00AE6048">
        <w:rPr>
          <w:rFonts w:ascii="Times New Roman" w:hAnsi="Times New Roman" w:cs="Times New Roman"/>
          <w:sz w:val="24"/>
          <w:szCs w:val="24"/>
        </w:rPr>
        <w:t>community members</w:t>
      </w:r>
      <w:r w:rsidRPr="00AE6048">
        <w:rPr>
          <w:rFonts w:ascii="Times New Roman" w:hAnsi="Times New Roman" w:cs="Times New Roman"/>
          <w:sz w:val="24"/>
          <w:szCs w:val="24"/>
        </w:rPr>
        <w:t xml:space="preserve"> through questionnaires or interviews.</w:t>
      </w:r>
    </w:p>
    <w:p w:rsidR="000248C6" w:rsidRPr="00AE6048" w:rsidRDefault="000248C6" w:rsidP="00AE6048">
      <w:pPr>
        <w:spacing w:line="480" w:lineRule="auto"/>
        <w:rPr>
          <w:rFonts w:ascii="Times New Roman" w:hAnsi="Times New Roman" w:cs="Times New Roman"/>
          <w:b/>
          <w:sz w:val="24"/>
          <w:szCs w:val="24"/>
        </w:rPr>
      </w:pPr>
      <w:r w:rsidRPr="00AE6048">
        <w:rPr>
          <w:rFonts w:ascii="Times New Roman" w:hAnsi="Times New Roman" w:cs="Times New Roman"/>
          <w:b/>
          <w:sz w:val="24"/>
          <w:szCs w:val="24"/>
        </w:rPr>
        <w:t>Processes for Analyzing Data and Creating Useful Evidence</w:t>
      </w:r>
    </w:p>
    <w:p w:rsidR="000248C6" w:rsidRPr="00AE6048" w:rsidRDefault="00BC0DD6" w:rsidP="00AE6048">
      <w:pPr>
        <w:spacing w:line="480" w:lineRule="auto"/>
        <w:ind w:firstLine="720"/>
        <w:rPr>
          <w:rFonts w:ascii="Times New Roman" w:hAnsi="Times New Roman" w:cs="Times New Roman"/>
          <w:sz w:val="24"/>
          <w:szCs w:val="24"/>
        </w:rPr>
      </w:pPr>
      <w:r w:rsidRPr="00AE6048">
        <w:rPr>
          <w:rFonts w:ascii="Times New Roman" w:hAnsi="Times New Roman" w:cs="Times New Roman"/>
          <w:sz w:val="24"/>
          <w:szCs w:val="24"/>
        </w:rPr>
        <w:t xml:space="preserve">After gathering the data, it's </w:t>
      </w:r>
      <w:r w:rsidR="00B17979" w:rsidRPr="00AE6048">
        <w:rPr>
          <w:rFonts w:ascii="Times New Roman" w:hAnsi="Times New Roman" w:cs="Times New Roman"/>
          <w:sz w:val="24"/>
          <w:szCs w:val="24"/>
        </w:rPr>
        <w:t>essential</w:t>
      </w:r>
      <w:r w:rsidRPr="00AE6048">
        <w:rPr>
          <w:rFonts w:ascii="Times New Roman" w:hAnsi="Times New Roman" w:cs="Times New Roman"/>
          <w:sz w:val="24"/>
          <w:szCs w:val="24"/>
        </w:rPr>
        <w:t xml:space="preserve"> to analyze and process it to create </w:t>
      </w:r>
      <w:r w:rsidR="00B17979" w:rsidRPr="00AE6048">
        <w:rPr>
          <w:rFonts w:ascii="Times New Roman" w:hAnsi="Times New Roman" w:cs="Times New Roman"/>
          <w:sz w:val="24"/>
          <w:szCs w:val="24"/>
        </w:rPr>
        <w:t>valuable</w:t>
      </w:r>
      <w:r w:rsidRPr="00AE6048">
        <w:rPr>
          <w:rFonts w:ascii="Times New Roman" w:hAnsi="Times New Roman" w:cs="Times New Roman"/>
          <w:sz w:val="24"/>
          <w:szCs w:val="24"/>
        </w:rPr>
        <w:t xml:space="preserve"> insights. By using statistical methods, we can uncover patterns and trends in crime data. This can help us </w:t>
      </w:r>
      <w:r w:rsidR="00B17979" w:rsidRPr="00AE6048">
        <w:rPr>
          <w:rFonts w:ascii="Times New Roman" w:hAnsi="Times New Roman" w:cs="Times New Roman"/>
          <w:sz w:val="24"/>
          <w:szCs w:val="24"/>
        </w:rPr>
        <w:t>develop</w:t>
      </w:r>
      <w:r w:rsidRPr="00AE6048">
        <w:rPr>
          <w:rFonts w:ascii="Times New Roman" w:hAnsi="Times New Roman" w:cs="Times New Roman"/>
          <w:sz w:val="24"/>
          <w:szCs w:val="24"/>
        </w:rPr>
        <w:t xml:space="preserve"> strategies and tactics tailored to specific communities and neighborhoods based on </w:t>
      </w:r>
      <w:r w:rsidRPr="00AE6048">
        <w:rPr>
          <w:rFonts w:ascii="Times New Roman" w:hAnsi="Times New Roman" w:cs="Times New Roman"/>
          <w:sz w:val="24"/>
          <w:szCs w:val="24"/>
        </w:rPr>
        <w:lastRenderedPageBreak/>
        <w:t xml:space="preserve">evidence </w:t>
      </w:r>
      <w:r w:rsidR="00BA0883" w:rsidRPr="00AE6048">
        <w:rPr>
          <w:rFonts w:ascii="Times New Roman" w:hAnsi="Times New Roman" w:cs="Times New Roman"/>
          <w:sz w:val="24"/>
          <w:szCs w:val="24"/>
        </w:rPr>
        <w:t>(</w:t>
      </w:r>
      <w:r w:rsidR="00BA0883" w:rsidRPr="00AE6048">
        <w:rPr>
          <w:rFonts w:ascii="Times New Roman" w:hAnsi="Times New Roman" w:cs="Times New Roman"/>
          <w:color w:val="222222"/>
          <w:sz w:val="24"/>
          <w:szCs w:val="24"/>
          <w:shd w:val="clear" w:color="auto" w:fill="FFFFFF"/>
        </w:rPr>
        <w:t>Martinez et al., 2020</w:t>
      </w:r>
      <w:r w:rsidR="00BA0883" w:rsidRPr="00AE6048">
        <w:rPr>
          <w:rFonts w:ascii="Times New Roman" w:hAnsi="Times New Roman" w:cs="Times New Roman"/>
          <w:sz w:val="24"/>
          <w:szCs w:val="24"/>
        </w:rPr>
        <w:t>)</w:t>
      </w:r>
      <w:r w:rsidR="000248C6" w:rsidRPr="00AE6048">
        <w:rPr>
          <w:rFonts w:ascii="Times New Roman" w:hAnsi="Times New Roman" w:cs="Times New Roman"/>
          <w:sz w:val="24"/>
          <w:szCs w:val="24"/>
        </w:rPr>
        <w:t xml:space="preserve">. </w:t>
      </w:r>
      <w:r w:rsidR="00B17979" w:rsidRPr="00AE6048">
        <w:rPr>
          <w:rFonts w:ascii="Times New Roman" w:hAnsi="Times New Roman" w:cs="Times New Roman"/>
          <w:sz w:val="24"/>
          <w:szCs w:val="24"/>
        </w:rPr>
        <w:t>Valuable</w:t>
      </w:r>
      <w:r w:rsidR="000248C6" w:rsidRPr="00AE6048">
        <w:rPr>
          <w:rFonts w:ascii="Times New Roman" w:hAnsi="Times New Roman" w:cs="Times New Roman"/>
          <w:sz w:val="24"/>
          <w:szCs w:val="24"/>
        </w:rPr>
        <w:t xml:space="preserve"> evidence can take many forms, including crime reduction strategies, community policing initiatives, and problem-oriented policing approaches.</w:t>
      </w:r>
    </w:p>
    <w:p w:rsidR="000248C6" w:rsidRPr="00AE6048" w:rsidRDefault="000248C6" w:rsidP="00AE6048">
      <w:pPr>
        <w:spacing w:line="480" w:lineRule="auto"/>
        <w:rPr>
          <w:rFonts w:ascii="Times New Roman" w:hAnsi="Times New Roman" w:cs="Times New Roman"/>
          <w:sz w:val="24"/>
          <w:szCs w:val="24"/>
        </w:rPr>
      </w:pPr>
    </w:p>
    <w:p w:rsidR="000248C6" w:rsidRPr="00AE6048" w:rsidRDefault="000248C6" w:rsidP="00AE6048">
      <w:pPr>
        <w:spacing w:line="480" w:lineRule="auto"/>
        <w:rPr>
          <w:rFonts w:ascii="Times New Roman" w:hAnsi="Times New Roman" w:cs="Times New Roman"/>
          <w:b/>
          <w:sz w:val="24"/>
          <w:szCs w:val="24"/>
        </w:rPr>
      </w:pPr>
      <w:r w:rsidRPr="00AE6048">
        <w:rPr>
          <w:rFonts w:ascii="Times New Roman" w:hAnsi="Times New Roman" w:cs="Times New Roman"/>
          <w:b/>
          <w:sz w:val="24"/>
          <w:szCs w:val="24"/>
        </w:rPr>
        <w:t>Strengths and Weaknesses of Evidence Repositories</w:t>
      </w:r>
    </w:p>
    <w:p w:rsidR="00E373CD" w:rsidRPr="00AE6048" w:rsidRDefault="00BC0DD6" w:rsidP="00AE6048">
      <w:pPr>
        <w:spacing w:line="480" w:lineRule="auto"/>
        <w:ind w:firstLine="720"/>
        <w:rPr>
          <w:rFonts w:ascii="Times New Roman" w:hAnsi="Times New Roman" w:cs="Times New Roman"/>
          <w:sz w:val="24"/>
          <w:szCs w:val="24"/>
        </w:rPr>
      </w:pPr>
      <w:r w:rsidRPr="00AE6048">
        <w:rPr>
          <w:rFonts w:ascii="Times New Roman" w:hAnsi="Times New Roman" w:cs="Times New Roman"/>
          <w:sz w:val="24"/>
          <w:szCs w:val="24"/>
        </w:rPr>
        <w:t xml:space="preserve">The </w:t>
      </w:r>
      <w:r w:rsidR="00B17979" w:rsidRPr="00AE6048">
        <w:rPr>
          <w:rFonts w:ascii="Times New Roman" w:hAnsi="Times New Roman" w:cs="Times New Roman"/>
          <w:sz w:val="24"/>
          <w:szCs w:val="24"/>
        </w:rPr>
        <w:t>C</w:t>
      </w:r>
      <w:r w:rsidRPr="00AE6048">
        <w:rPr>
          <w:rFonts w:ascii="Times New Roman" w:hAnsi="Times New Roman" w:cs="Times New Roman"/>
          <w:sz w:val="24"/>
          <w:szCs w:val="24"/>
        </w:rPr>
        <w:t xml:space="preserve">ollege of </w:t>
      </w:r>
      <w:r w:rsidR="00B17979" w:rsidRPr="00AE6048">
        <w:rPr>
          <w:rFonts w:ascii="Times New Roman" w:hAnsi="Times New Roman" w:cs="Times New Roman"/>
          <w:sz w:val="24"/>
          <w:szCs w:val="24"/>
        </w:rPr>
        <w:t>P</w:t>
      </w:r>
      <w:r w:rsidRPr="00AE6048">
        <w:rPr>
          <w:rFonts w:ascii="Times New Roman" w:hAnsi="Times New Roman" w:cs="Times New Roman"/>
          <w:sz w:val="24"/>
          <w:szCs w:val="24"/>
        </w:rPr>
        <w:t xml:space="preserve">olicing and police databases are valuable resources for evidence-based policing. By having a centralized source of information that can be accessed by law enforcement agencies nationwide, these repositories can help inform future police policies and decisions </w:t>
      </w:r>
      <w:r w:rsidR="00BA0883" w:rsidRPr="00AE6048">
        <w:rPr>
          <w:rFonts w:ascii="Times New Roman" w:hAnsi="Times New Roman" w:cs="Times New Roman"/>
          <w:sz w:val="24"/>
          <w:szCs w:val="24"/>
        </w:rPr>
        <w:t>(</w:t>
      </w:r>
      <w:r w:rsidR="00BA0883" w:rsidRPr="00AE6048">
        <w:rPr>
          <w:rFonts w:ascii="Times New Roman" w:hAnsi="Times New Roman" w:cs="Times New Roman"/>
          <w:color w:val="222222"/>
          <w:sz w:val="24"/>
          <w:szCs w:val="24"/>
          <w:shd w:val="clear" w:color="auto" w:fill="FFFFFF"/>
        </w:rPr>
        <w:t>Zahedi, Zahedi &amp; Ahmadi, 2022)</w:t>
      </w:r>
      <w:r w:rsidR="000248C6" w:rsidRPr="00AE6048">
        <w:rPr>
          <w:rFonts w:ascii="Times New Roman" w:hAnsi="Times New Roman" w:cs="Times New Roman"/>
          <w:sz w:val="24"/>
          <w:szCs w:val="24"/>
        </w:rPr>
        <w:t>. This can promote consistency and standardization in policing practices</w:t>
      </w:r>
      <w:r w:rsidR="00B17979" w:rsidRPr="00AE6048">
        <w:rPr>
          <w:rFonts w:ascii="Times New Roman" w:hAnsi="Times New Roman" w:cs="Times New Roman"/>
          <w:sz w:val="24"/>
          <w:szCs w:val="24"/>
        </w:rPr>
        <w:t xml:space="preserve"> and</w:t>
      </w:r>
      <w:r w:rsidR="000248C6" w:rsidRPr="00AE6048">
        <w:rPr>
          <w:rFonts w:ascii="Times New Roman" w:hAnsi="Times New Roman" w:cs="Times New Roman"/>
          <w:sz w:val="24"/>
          <w:szCs w:val="24"/>
        </w:rPr>
        <w:t xml:space="preserve"> facilitate the sharing of best practices and successful strategies. Another strength is that evidence repositories can facilitate the development of evidence-based policies and procedures based on the best available evidence.</w:t>
      </w:r>
    </w:p>
    <w:p w:rsidR="000248C6" w:rsidRPr="00AE6048" w:rsidRDefault="000248C6" w:rsidP="00AE6048">
      <w:pPr>
        <w:spacing w:line="480" w:lineRule="auto"/>
        <w:ind w:firstLine="720"/>
        <w:rPr>
          <w:rFonts w:ascii="Times New Roman" w:hAnsi="Times New Roman" w:cs="Times New Roman"/>
          <w:sz w:val="24"/>
          <w:szCs w:val="24"/>
        </w:rPr>
      </w:pPr>
      <w:r w:rsidRPr="00AE6048">
        <w:rPr>
          <w:rFonts w:ascii="Times New Roman" w:hAnsi="Times New Roman" w:cs="Times New Roman"/>
          <w:sz w:val="24"/>
          <w:szCs w:val="24"/>
        </w:rPr>
        <w:t>However, evidence repositories also have some weaknesses. One weakness is that the quality of the evidence in these repositories can vary widely, depending on the methods used to collect and analyze the data</w:t>
      </w:r>
      <w:r w:rsidR="00BA0883" w:rsidRPr="00AE6048">
        <w:rPr>
          <w:rFonts w:ascii="Times New Roman" w:hAnsi="Times New Roman" w:cs="Times New Roman"/>
          <w:sz w:val="24"/>
          <w:szCs w:val="24"/>
        </w:rPr>
        <w:t xml:space="preserve"> (</w:t>
      </w:r>
      <w:proofErr w:type="spellStart"/>
      <w:r w:rsidR="00BA0883" w:rsidRPr="00AE6048">
        <w:rPr>
          <w:rFonts w:ascii="Times New Roman" w:hAnsi="Times New Roman" w:cs="Times New Roman"/>
          <w:color w:val="222222"/>
          <w:sz w:val="24"/>
          <w:szCs w:val="24"/>
          <w:shd w:val="clear" w:color="auto" w:fill="FFFFFF"/>
        </w:rPr>
        <w:t>Niederberger</w:t>
      </w:r>
      <w:proofErr w:type="spellEnd"/>
      <w:r w:rsidR="00BA0883" w:rsidRPr="00AE6048">
        <w:rPr>
          <w:rFonts w:ascii="Times New Roman" w:hAnsi="Times New Roman" w:cs="Times New Roman"/>
          <w:color w:val="222222"/>
          <w:sz w:val="24"/>
          <w:szCs w:val="24"/>
          <w:shd w:val="clear" w:color="auto" w:fill="FFFFFF"/>
        </w:rPr>
        <w:t xml:space="preserve"> &amp; </w:t>
      </w:r>
      <w:proofErr w:type="spellStart"/>
      <w:r w:rsidR="00BA0883" w:rsidRPr="00AE6048">
        <w:rPr>
          <w:rFonts w:ascii="Times New Roman" w:hAnsi="Times New Roman" w:cs="Times New Roman"/>
          <w:color w:val="222222"/>
          <w:sz w:val="24"/>
          <w:szCs w:val="24"/>
          <w:shd w:val="clear" w:color="auto" w:fill="FFFFFF"/>
        </w:rPr>
        <w:t>Spranger</w:t>
      </w:r>
      <w:proofErr w:type="spellEnd"/>
      <w:r w:rsidR="00BA0883" w:rsidRPr="00AE6048">
        <w:rPr>
          <w:rFonts w:ascii="Times New Roman" w:hAnsi="Times New Roman" w:cs="Times New Roman"/>
          <w:color w:val="222222"/>
          <w:sz w:val="24"/>
          <w:szCs w:val="24"/>
          <w:shd w:val="clear" w:color="auto" w:fill="FFFFFF"/>
        </w:rPr>
        <w:t>, 2020)</w:t>
      </w:r>
      <w:r w:rsidRPr="00AE6048">
        <w:rPr>
          <w:rFonts w:ascii="Times New Roman" w:hAnsi="Times New Roman" w:cs="Times New Roman"/>
          <w:sz w:val="24"/>
          <w:szCs w:val="24"/>
        </w:rPr>
        <w:t>. Another weakness is that evidence repositories may not be accessible to smaller police departments or those with limited resources, which could perpetuate inequalities in policing practices. Additionally, there may be ethical concerns related to the collection and use of data in evidence-based policing, such as the potential for bias or discrimination in data analysis or the use of surveillance technologies.</w:t>
      </w:r>
    </w:p>
    <w:p w:rsidR="000248C6" w:rsidRPr="00AE6048" w:rsidRDefault="000248C6" w:rsidP="00AE6048">
      <w:pPr>
        <w:spacing w:line="480" w:lineRule="auto"/>
        <w:rPr>
          <w:rFonts w:ascii="Times New Roman" w:hAnsi="Times New Roman" w:cs="Times New Roman"/>
          <w:sz w:val="24"/>
          <w:szCs w:val="24"/>
        </w:rPr>
      </w:pPr>
    </w:p>
    <w:p w:rsidR="000248C6" w:rsidRPr="00AE6048" w:rsidRDefault="000248C6" w:rsidP="00AE6048">
      <w:pPr>
        <w:spacing w:line="480" w:lineRule="auto"/>
        <w:rPr>
          <w:rFonts w:ascii="Times New Roman" w:hAnsi="Times New Roman" w:cs="Times New Roman"/>
          <w:b/>
          <w:sz w:val="24"/>
          <w:szCs w:val="24"/>
        </w:rPr>
      </w:pPr>
      <w:r w:rsidRPr="00AE6048">
        <w:rPr>
          <w:rFonts w:ascii="Times New Roman" w:hAnsi="Times New Roman" w:cs="Times New Roman"/>
          <w:b/>
          <w:sz w:val="24"/>
          <w:szCs w:val="24"/>
        </w:rPr>
        <w:t>Evaluation</w:t>
      </w:r>
    </w:p>
    <w:p w:rsidR="000248C6" w:rsidRPr="00AE6048" w:rsidRDefault="00A51B4A" w:rsidP="00AE6048">
      <w:pPr>
        <w:spacing w:line="480" w:lineRule="auto"/>
        <w:ind w:firstLine="720"/>
        <w:rPr>
          <w:rFonts w:ascii="Times New Roman" w:hAnsi="Times New Roman" w:cs="Times New Roman"/>
          <w:sz w:val="24"/>
          <w:szCs w:val="24"/>
        </w:rPr>
      </w:pPr>
      <w:r w:rsidRPr="00AE6048">
        <w:rPr>
          <w:rFonts w:ascii="Times New Roman" w:hAnsi="Times New Roman" w:cs="Times New Roman"/>
          <w:sz w:val="24"/>
          <w:szCs w:val="24"/>
        </w:rPr>
        <w:lastRenderedPageBreak/>
        <w:t>E</w:t>
      </w:r>
      <w:r w:rsidR="000248C6" w:rsidRPr="00AE6048">
        <w:rPr>
          <w:rFonts w:ascii="Times New Roman" w:hAnsi="Times New Roman" w:cs="Times New Roman"/>
          <w:sz w:val="24"/>
          <w:szCs w:val="24"/>
        </w:rPr>
        <w:t xml:space="preserve">vidence-based policing has the potential to enhance the effectiveness and fairness of policing practices by promoting the use of empirical evidence to guide decision-making. However, the success of evidence-based policing depends on the quality of the </w:t>
      </w:r>
      <w:r w:rsidR="00B17979" w:rsidRPr="00AE6048">
        <w:rPr>
          <w:rFonts w:ascii="Times New Roman" w:hAnsi="Times New Roman" w:cs="Times New Roman"/>
          <w:sz w:val="24"/>
          <w:szCs w:val="24"/>
        </w:rPr>
        <w:t>collected and analyzed data and</w:t>
      </w:r>
      <w:r w:rsidR="000248C6" w:rsidRPr="00AE6048">
        <w:rPr>
          <w:rFonts w:ascii="Times New Roman" w:hAnsi="Times New Roman" w:cs="Times New Roman"/>
          <w:sz w:val="24"/>
          <w:szCs w:val="24"/>
        </w:rPr>
        <w:t xml:space="preserve"> the ethical considerations that are taken into account</w:t>
      </w:r>
      <w:r w:rsidR="00485E1A" w:rsidRPr="00AE6048">
        <w:rPr>
          <w:rFonts w:ascii="Times New Roman" w:hAnsi="Times New Roman" w:cs="Times New Roman"/>
          <w:sz w:val="24"/>
          <w:szCs w:val="24"/>
        </w:rPr>
        <w:t xml:space="preserve"> (</w:t>
      </w:r>
      <w:r w:rsidR="00485E1A" w:rsidRPr="00AE6048">
        <w:rPr>
          <w:rFonts w:ascii="Times New Roman" w:hAnsi="Times New Roman" w:cs="Times New Roman"/>
          <w:color w:val="222222"/>
          <w:sz w:val="24"/>
          <w:szCs w:val="24"/>
          <w:shd w:val="clear" w:color="auto" w:fill="FFFFFF"/>
        </w:rPr>
        <w:t>George, 2019)</w:t>
      </w:r>
      <w:r w:rsidR="000248C6" w:rsidRPr="00AE6048">
        <w:rPr>
          <w:rFonts w:ascii="Times New Roman" w:hAnsi="Times New Roman" w:cs="Times New Roman"/>
          <w:sz w:val="24"/>
          <w:szCs w:val="24"/>
        </w:rPr>
        <w:t xml:space="preserve">. </w:t>
      </w:r>
      <w:r w:rsidR="008039BC" w:rsidRPr="00AE6048">
        <w:rPr>
          <w:rFonts w:ascii="Times New Roman" w:hAnsi="Times New Roman" w:cs="Times New Roman"/>
          <w:sz w:val="24"/>
          <w:szCs w:val="24"/>
        </w:rPr>
        <w:t xml:space="preserve">Police departments can </w:t>
      </w:r>
      <w:r w:rsidR="00B17979" w:rsidRPr="00AE6048">
        <w:rPr>
          <w:rFonts w:ascii="Times New Roman" w:hAnsi="Times New Roman" w:cs="Times New Roman"/>
          <w:sz w:val="24"/>
          <w:szCs w:val="24"/>
        </w:rPr>
        <w:t>use</w:t>
      </w:r>
      <w:r w:rsidR="008039BC" w:rsidRPr="00AE6048">
        <w:rPr>
          <w:rFonts w:ascii="Times New Roman" w:hAnsi="Times New Roman" w:cs="Times New Roman"/>
          <w:sz w:val="24"/>
          <w:szCs w:val="24"/>
        </w:rPr>
        <w:t xml:space="preserve"> evidence-based policing with evidence repositories if they make them readily accessible and prioritize unbiased, high-quality data.</w:t>
      </w:r>
    </w:p>
    <w:p w:rsidR="000248C6" w:rsidRPr="00AE6048" w:rsidRDefault="000248C6" w:rsidP="00AE6048">
      <w:pPr>
        <w:spacing w:line="480" w:lineRule="auto"/>
        <w:rPr>
          <w:rFonts w:ascii="Times New Roman" w:hAnsi="Times New Roman" w:cs="Times New Roman"/>
          <w:sz w:val="24"/>
          <w:szCs w:val="24"/>
        </w:rPr>
      </w:pPr>
      <w:r w:rsidRPr="00AE6048">
        <w:rPr>
          <w:rFonts w:ascii="Times New Roman" w:hAnsi="Times New Roman" w:cs="Times New Roman"/>
          <w:sz w:val="24"/>
          <w:szCs w:val="24"/>
        </w:rPr>
        <w:t>Conclusion</w:t>
      </w:r>
    </w:p>
    <w:p w:rsidR="000248C6" w:rsidRPr="00AE6048" w:rsidRDefault="00AE6048" w:rsidP="00AE6048">
      <w:pPr>
        <w:spacing w:line="480" w:lineRule="auto"/>
        <w:ind w:firstLine="720"/>
        <w:rPr>
          <w:rFonts w:ascii="Times New Roman" w:hAnsi="Times New Roman" w:cs="Times New Roman"/>
          <w:sz w:val="24"/>
          <w:szCs w:val="24"/>
        </w:rPr>
      </w:pPr>
      <w:r w:rsidRPr="00AE6048">
        <w:rPr>
          <w:rFonts w:ascii="Times New Roman" w:hAnsi="Times New Roman" w:cs="Times New Roman"/>
          <w:sz w:val="24"/>
          <w:szCs w:val="24"/>
        </w:rPr>
        <w:t xml:space="preserve">Recent years there have been </w:t>
      </w:r>
      <w:r w:rsidR="008039BC" w:rsidRPr="00AE6048">
        <w:rPr>
          <w:rFonts w:ascii="Times New Roman" w:hAnsi="Times New Roman" w:cs="Times New Roman"/>
          <w:sz w:val="24"/>
          <w:szCs w:val="24"/>
        </w:rPr>
        <w:t xml:space="preserve">an upsurge in </w:t>
      </w:r>
      <w:r w:rsidR="00B17979" w:rsidRPr="00AE6048">
        <w:rPr>
          <w:rFonts w:ascii="Times New Roman" w:hAnsi="Times New Roman" w:cs="Times New Roman"/>
          <w:sz w:val="24"/>
          <w:szCs w:val="24"/>
        </w:rPr>
        <w:t>adopting</w:t>
      </w:r>
      <w:r w:rsidR="008039BC" w:rsidRPr="00AE6048">
        <w:rPr>
          <w:rFonts w:ascii="Times New Roman" w:hAnsi="Times New Roman" w:cs="Times New Roman"/>
          <w:sz w:val="24"/>
          <w:szCs w:val="24"/>
        </w:rPr>
        <w:t xml:space="preserve"> evidence-based policing as police departments strive to enhance their accountability and efficacy. This approach hinges on </w:t>
      </w:r>
      <w:r w:rsidR="00B17979" w:rsidRPr="00AE6048">
        <w:rPr>
          <w:rFonts w:ascii="Times New Roman" w:hAnsi="Times New Roman" w:cs="Times New Roman"/>
          <w:sz w:val="24"/>
          <w:szCs w:val="24"/>
        </w:rPr>
        <w:t>using</w:t>
      </w:r>
      <w:r w:rsidR="008039BC" w:rsidRPr="00AE6048">
        <w:rPr>
          <w:rFonts w:ascii="Times New Roman" w:hAnsi="Times New Roman" w:cs="Times New Roman"/>
          <w:sz w:val="24"/>
          <w:szCs w:val="24"/>
        </w:rPr>
        <w:t xml:space="preserve"> empirical evidence for policing methodologies, interpreting criminological theories that stress the preeminence of data-based decision-making and problem-solving</w:t>
      </w:r>
      <w:r w:rsidR="00485E1A" w:rsidRPr="00AE6048">
        <w:rPr>
          <w:rFonts w:ascii="Times New Roman" w:hAnsi="Times New Roman" w:cs="Times New Roman"/>
          <w:sz w:val="24"/>
          <w:szCs w:val="24"/>
        </w:rPr>
        <w:t xml:space="preserve">. </w:t>
      </w:r>
      <w:r w:rsidR="008039BC" w:rsidRPr="00AE6048">
        <w:rPr>
          <w:rFonts w:ascii="Times New Roman" w:hAnsi="Times New Roman" w:cs="Times New Roman"/>
          <w:sz w:val="24"/>
          <w:szCs w:val="24"/>
        </w:rPr>
        <w:t xml:space="preserve">The advantages of employing this method are numerous and noteworthy; however, </w:t>
      </w:r>
      <w:r w:rsidR="00B17979" w:rsidRPr="00AE6048">
        <w:rPr>
          <w:rFonts w:ascii="Times New Roman" w:hAnsi="Times New Roman" w:cs="Times New Roman"/>
          <w:sz w:val="24"/>
          <w:szCs w:val="24"/>
        </w:rPr>
        <w:t>obstacles and ethical matters</w:t>
      </w:r>
      <w:r w:rsidR="008039BC" w:rsidRPr="00AE6048">
        <w:rPr>
          <w:rFonts w:ascii="Times New Roman" w:hAnsi="Times New Roman" w:cs="Times New Roman"/>
          <w:sz w:val="24"/>
          <w:szCs w:val="24"/>
        </w:rPr>
        <w:t xml:space="preserve"> necessitate attention and resolution. For all police departments to have access to reliable and impartial data, it's crucial that evidence-based policing be implemented via reputable sources like police databases and the </w:t>
      </w:r>
      <w:r w:rsidR="00B17979" w:rsidRPr="00AE6048">
        <w:rPr>
          <w:rFonts w:ascii="Times New Roman" w:hAnsi="Times New Roman" w:cs="Times New Roman"/>
          <w:sz w:val="24"/>
          <w:szCs w:val="24"/>
        </w:rPr>
        <w:t>C</w:t>
      </w:r>
      <w:r w:rsidR="008039BC" w:rsidRPr="00AE6048">
        <w:rPr>
          <w:rFonts w:ascii="Times New Roman" w:hAnsi="Times New Roman" w:cs="Times New Roman"/>
          <w:sz w:val="24"/>
          <w:szCs w:val="24"/>
        </w:rPr>
        <w:t xml:space="preserve">ollege of </w:t>
      </w:r>
      <w:r w:rsidR="00B17979" w:rsidRPr="00AE6048">
        <w:rPr>
          <w:rFonts w:ascii="Times New Roman" w:hAnsi="Times New Roman" w:cs="Times New Roman"/>
          <w:sz w:val="24"/>
          <w:szCs w:val="24"/>
        </w:rPr>
        <w:t>P</w:t>
      </w:r>
      <w:r w:rsidR="008039BC" w:rsidRPr="00AE6048">
        <w:rPr>
          <w:rFonts w:ascii="Times New Roman" w:hAnsi="Times New Roman" w:cs="Times New Roman"/>
          <w:sz w:val="24"/>
          <w:szCs w:val="24"/>
        </w:rPr>
        <w:t xml:space="preserve">olicing. The </w:t>
      </w:r>
      <w:r w:rsidR="00B17979" w:rsidRPr="00AE6048">
        <w:rPr>
          <w:rFonts w:ascii="Times New Roman" w:hAnsi="Times New Roman" w:cs="Times New Roman"/>
          <w:sz w:val="24"/>
          <w:szCs w:val="24"/>
        </w:rPr>
        <w:t>critical</w:t>
      </w:r>
      <w:r w:rsidR="008039BC" w:rsidRPr="00AE6048">
        <w:rPr>
          <w:rFonts w:ascii="Times New Roman" w:hAnsi="Times New Roman" w:cs="Times New Roman"/>
          <w:sz w:val="24"/>
          <w:szCs w:val="24"/>
        </w:rPr>
        <w:t xml:space="preserve"> factor is </w:t>
      </w:r>
      <w:r w:rsidR="00B17979" w:rsidRPr="00AE6048">
        <w:rPr>
          <w:rFonts w:ascii="Times New Roman" w:hAnsi="Times New Roman" w:cs="Times New Roman"/>
          <w:sz w:val="24"/>
          <w:szCs w:val="24"/>
        </w:rPr>
        <w:t>prioritizing</w:t>
      </w:r>
      <w:r w:rsidR="008039BC" w:rsidRPr="00AE6048">
        <w:rPr>
          <w:rFonts w:ascii="Times New Roman" w:hAnsi="Times New Roman" w:cs="Times New Roman"/>
          <w:sz w:val="24"/>
          <w:szCs w:val="24"/>
        </w:rPr>
        <w:t xml:space="preserve"> high-quality data without neglecting the importance of accessibility.</w:t>
      </w:r>
    </w:p>
    <w:p w:rsidR="00BE4B5F" w:rsidRPr="00AE6048" w:rsidRDefault="00BE4B5F" w:rsidP="00AE6048">
      <w:pPr>
        <w:spacing w:line="480" w:lineRule="auto"/>
        <w:ind w:firstLine="720"/>
        <w:rPr>
          <w:rFonts w:ascii="Times New Roman" w:hAnsi="Times New Roman" w:cs="Times New Roman"/>
          <w:sz w:val="24"/>
          <w:szCs w:val="24"/>
        </w:rPr>
      </w:pPr>
    </w:p>
    <w:p w:rsidR="00BE4B5F" w:rsidRPr="00AE6048" w:rsidRDefault="00BE4B5F" w:rsidP="00AE6048">
      <w:pPr>
        <w:spacing w:line="480" w:lineRule="auto"/>
        <w:ind w:firstLine="720"/>
        <w:rPr>
          <w:rFonts w:ascii="Times New Roman" w:hAnsi="Times New Roman" w:cs="Times New Roman"/>
          <w:sz w:val="24"/>
          <w:szCs w:val="24"/>
        </w:rPr>
      </w:pPr>
    </w:p>
    <w:p w:rsidR="00BE4B5F" w:rsidRPr="00AE6048" w:rsidRDefault="00BE4B5F" w:rsidP="00AE6048">
      <w:pPr>
        <w:spacing w:line="480" w:lineRule="auto"/>
        <w:ind w:firstLine="720"/>
        <w:rPr>
          <w:rFonts w:ascii="Times New Roman" w:hAnsi="Times New Roman" w:cs="Times New Roman"/>
          <w:sz w:val="24"/>
          <w:szCs w:val="24"/>
        </w:rPr>
      </w:pPr>
    </w:p>
    <w:p w:rsidR="00BE4B5F" w:rsidRPr="00AE6048" w:rsidRDefault="00BE4B5F" w:rsidP="00AE6048">
      <w:pPr>
        <w:spacing w:line="480" w:lineRule="auto"/>
        <w:ind w:firstLine="720"/>
        <w:rPr>
          <w:rFonts w:ascii="Times New Roman" w:hAnsi="Times New Roman" w:cs="Times New Roman"/>
          <w:sz w:val="24"/>
          <w:szCs w:val="24"/>
        </w:rPr>
      </w:pPr>
    </w:p>
    <w:p w:rsidR="00BE4B5F" w:rsidRPr="00AE6048" w:rsidRDefault="00BE4B5F" w:rsidP="00AE6048">
      <w:pPr>
        <w:spacing w:line="480" w:lineRule="auto"/>
        <w:jc w:val="center"/>
        <w:rPr>
          <w:rFonts w:ascii="Times New Roman" w:hAnsi="Times New Roman" w:cs="Times New Roman"/>
          <w:b/>
          <w:sz w:val="24"/>
          <w:szCs w:val="24"/>
        </w:rPr>
      </w:pPr>
      <w:r w:rsidRPr="00AE6048">
        <w:rPr>
          <w:rFonts w:ascii="Times New Roman" w:hAnsi="Times New Roman" w:cs="Times New Roman"/>
          <w:b/>
          <w:sz w:val="24"/>
          <w:szCs w:val="24"/>
        </w:rPr>
        <w:t>References</w:t>
      </w:r>
    </w:p>
    <w:p w:rsidR="00BE4B5F" w:rsidRPr="00AE6048" w:rsidRDefault="00BE4B5F" w:rsidP="00AE6048">
      <w:pPr>
        <w:spacing w:line="480" w:lineRule="auto"/>
        <w:ind w:left="720" w:hanging="720"/>
        <w:rPr>
          <w:rFonts w:ascii="Times New Roman" w:hAnsi="Times New Roman" w:cs="Times New Roman"/>
          <w:sz w:val="24"/>
          <w:szCs w:val="24"/>
        </w:rPr>
      </w:pPr>
      <w:proofErr w:type="spellStart"/>
      <w:r w:rsidRPr="00AE6048">
        <w:rPr>
          <w:rFonts w:ascii="Times New Roman" w:hAnsi="Times New Roman" w:cs="Times New Roman"/>
          <w:sz w:val="24"/>
          <w:szCs w:val="24"/>
        </w:rPr>
        <w:lastRenderedPageBreak/>
        <w:t>Aransiola</w:t>
      </w:r>
      <w:proofErr w:type="spellEnd"/>
      <w:r w:rsidRPr="00AE6048">
        <w:rPr>
          <w:rFonts w:ascii="Times New Roman" w:hAnsi="Times New Roman" w:cs="Times New Roman"/>
          <w:sz w:val="24"/>
          <w:szCs w:val="24"/>
        </w:rPr>
        <w:t xml:space="preserve">, T. J., &amp; </w:t>
      </w:r>
      <w:proofErr w:type="spellStart"/>
      <w:r w:rsidRPr="00AE6048">
        <w:rPr>
          <w:rFonts w:ascii="Times New Roman" w:hAnsi="Times New Roman" w:cs="Times New Roman"/>
          <w:sz w:val="24"/>
          <w:szCs w:val="24"/>
        </w:rPr>
        <w:t>Ceccato</w:t>
      </w:r>
      <w:proofErr w:type="spellEnd"/>
      <w:r w:rsidRPr="00AE6048">
        <w:rPr>
          <w:rFonts w:ascii="Times New Roman" w:hAnsi="Times New Roman" w:cs="Times New Roman"/>
          <w:sz w:val="24"/>
          <w:szCs w:val="24"/>
        </w:rPr>
        <w:t>, V. (2020). The role of modern technology in rural situational crime prevention: A review of the literature. Rural crime prevention, 58-72.</w:t>
      </w:r>
    </w:p>
    <w:p w:rsidR="00BE4B5F" w:rsidRPr="00AE6048" w:rsidRDefault="00BE4B5F" w:rsidP="00AE6048">
      <w:pPr>
        <w:spacing w:line="480" w:lineRule="auto"/>
        <w:ind w:left="720" w:hanging="720"/>
        <w:rPr>
          <w:rFonts w:ascii="Times New Roman" w:hAnsi="Times New Roman" w:cs="Times New Roman"/>
          <w:sz w:val="24"/>
          <w:szCs w:val="24"/>
        </w:rPr>
      </w:pPr>
      <w:r w:rsidRPr="00AE6048">
        <w:rPr>
          <w:rFonts w:ascii="Times New Roman" w:hAnsi="Times New Roman" w:cs="Times New Roman"/>
          <w:sz w:val="24"/>
          <w:szCs w:val="24"/>
        </w:rPr>
        <w:t>Bode-George, R. (2019). Exploring the Challenges of an SME</w:t>
      </w:r>
      <w:r w:rsidR="00B17979" w:rsidRPr="00AE6048">
        <w:rPr>
          <w:rFonts w:ascii="Times New Roman" w:hAnsi="Times New Roman" w:cs="Times New Roman"/>
          <w:sz w:val="24"/>
          <w:szCs w:val="24"/>
        </w:rPr>
        <w:t>'</w:t>
      </w:r>
      <w:r w:rsidRPr="00AE6048">
        <w:rPr>
          <w:rFonts w:ascii="Times New Roman" w:hAnsi="Times New Roman" w:cs="Times New Roman"/>
          <w:sz w:val="24"/>
          <w:szCs w:val="24"/>
        </w:rPr>
        <w:t>s Survival, Sustainability and Growth outside its Business Cluster: a Study of MGP. The University of Liverpool (United Kingdom).</w:t>
      </w:r>
    </w:p>
    <w:p w:rsidR="00BE4B5F" w:rsidRPr="00AE6048" w:rsidRDefault="00BE4B5F" w:rsidP="00AE6048">
      <w:pPr>
        <w:spacing w:line="480" w:lineRule="auto"/>
        <w:ind w:left="720" w:hanging="720"/>
        <w:rPr>
          <w:rFonts w:ascii="Times New Roman" w:hAnsi="Times New Roman" w:cs="Times New Roman"/>
          <w:sz w:val="24"/>
          <w:szCs w:val="24"/>
        </w:rPr>
      </w:pPr>
      <w:r w:rsidRPr="00AE6048">
        <w:rPr>
          <w:rFonts w:ascii="Times New Roman" w:hAnsi="Times New Roman" w:cs="Times New Roman"/>
          <w:sz w:val="24"/>
          <w:szCs w:val="24"/>
        </w:rPr>
        <w:t xml:space="preserve">Christopher, M., Bowen, S., &amp; </w:t>
      </w:r>
      <w:proofErr w:type="spellStart"/>
      <w:r w:rsidRPr="00AE6048">
        <w:rPr>
          <w:rFonts w:ascii="Times New Roman" w:hAnsi="Times New Roman" w:cs="Times New Roman"/>
          <w:sz w:val="24"/>
          <w:szCs w:val="24"/>
        </w:rPr>
        <w:t>Witkiewitz</w:t>
      </w:r>
      <w:proofErr w:type="spellEnd"/>
      <w:r w:rsidRPr="00AE6048">
        <w:rPr>
          <w:rFonts w:ascii="Times New Roman" w:hAnsi="Times New Roman" w:cs="Times New Roman"/>
          <w:sz w:val="24"/>
          <w:szCs w:val="24"/>
        </w:rPr>
        <w:t>, K. (2020). Mindfulness-based resilience training for aggression, stress and health in law enforcement officers: study protocol for a multisite, randomized, single-blind clinical feasibility trial. Trials, 21(1), 1-12.</w:t>
      </w:r>
    </w:p>
    <w:p w:rsidR="00BE4B5F" w:rsidRPr="00AE6048" w:rsidRDefault="00BE4B5F" w:rsidP="00AE6048">
      <w:pPr>
        <w:spacing w:line="480" w:lineRule="auto"/>
        <w:ind w:left="720" w:hanging="720"/>
        <w:rPr>
          <w:rFonts w:ascii="Times New Roman" w:hAnsi="Times New Roman" w:cs="Times New Roman"/>
          <w:sz w:val="24"/>
          <w:szCs w:val="24"/>
        </w:rPr>
      </w:pPr>
      <w:r w:rsidRPr="00AE6048">
        <w:rPr>
          <w:rFonts w:ascii="Times New Roman" w:hAnsi="Times New Roman" w:cs="Times New Roman"/>
          <w:sz w:val="24"/>
          <w:szCs w:val="24"/>
        </w:rPr>
        <w:t xml:space="preserve">den </w:t>
      </w:r>
      <w:proofErr w:type="spellStart"/>
      <w:r w:rsidRPr="00AE6048">
        <w:rPr>
          <w:rFonts w:ascii="Times New Roman" w:hAnsi="Times New Roman" w:cs="Times New Roman"/>
          <w:sz w:val="24"/>
          <w:szCs w:val="24"/>
        </w:rPr>
        <w:t>Heyer</w:t>
      </w:r>
      <w:proofErr w:type="spellEnd"/>
      <w:r w:rsidRPr="00AE6048">
        <w:rPr>
          <w:rFonts w:ascii="Times New Roman" w:hAnsi="Times New Roman" w:cs="Times New Roman"/>
          <w:sz w:val="24"/>
          <w:szCs w:val="24"/>
        </w:rPr>
        <w:t>, G. (2022). The Adoption of Evidence-Based Policing by Five Police Departments in the United States. In Evidence-Based Policing: Uses, Benefits and Limitations (pp. 189-213). Cham: Springer International Publishing.</w:t>
      </w:r>
    </w:p>
    <w:p w:rsidR="00BE4B5F" w:rsidRPr="00AE6048" w:rsidRDefault="00BE4B5F" w:rsidP="00AE6048">
      <w:pPr>
        <w:spacing w:line="480" w:lineRule="auto"/>
        <w:ind w:left="720" w:hanging="720"/>
        <w:rPr>
          <w:rFonts w:ascii="Times New Roman" w:hAnsi="Times New Roman" w:cs="Times New Roman"/>
          <w:sz w:val="24"/>
          <w:szCs w:val="24"/>
        </w:rPr>
      </w:pPr>
      <w:proofErr w:type="spellStart"/>
      <w:r w:rsidRPr="00AE6048">
        <w:rPr>
          <w:rFonts w:ascii="Times New Roman" w:hAnsi="Times New Roman" w:cs="Times New Roman"/>
          <w:sz w:val="24"/>
          <w:szCs w:val="24"/>
        </w:rPr>
        <w:t>Deuchar</w:t>
      </w:r>
      <w:proofErr w:type="spellEnd"/>
      <w:r w:rsidRPr="00AE6048">
        <w:rPr>
          <w:rFonts w:ascii="Times New Roman" w:hAnsi="Times New Roman" w:cs="Times New Roman"/>
          <w:sz w:val="24"/>
          <w:szCs w:val="24"/>
        </w:rPr>
        <w:t xml:space="preserve">, R., Crichlow, V. J., &amp; </w:t>
      </w:r>
      <w:proofErr w:type="spellStart"/>
      <w:r w:rsidRPr="00AE6048">
        <w:rPr>
          <w:rFonts w:ascii="Times New Roman" w:hAnsi="Times New Roman" w:cs="Times New Roman"/>
          <w:sz w:val="24"/>
          <w:szCs w:val="24"/>
        </w:rPr>
        <w:t>Fallik</w:t>
      </w:r>
      <w:proofErr w:type="spellEnd"/>
      <w:r w:rsidRPr="00AE6048">
        <w:rPr>
          <w:rFonts w:ascii="Times New Roman" w:hAnsi="Times New Roman" w:cs="Times New Roman"/>
          <w:sz w:val="24"/>
          <w:szCs w:val="24"/>
        </w:rPr>
        <w:t>, S. W. (2021). Police–community relations in times of crisis: Decay and reform in the post-Ferguson era. Bristol University Press.</w:t>
      </w:r>
    </w:p>
    <w:p w:rsidR="00BE4B5F" w:rsidRPr="00AE6048" w:rsidRDefault="00BE4B5F" w:rsidP="00AE6048">
      <w:pPr>
        <w:spacing w:line="480" w:lineRule="auto"/>
        <w:ind w:left="720" w:hanging="720"/>
        <w:rPr>
          <w:rFonts w:ascii="Times New Roman" w:hAnsi="Times New Roman" w:cs="Times New Roman"/>
          <w:sz w:val="24"/>
          <w:szCs w:val="24"/>
        </w:rPr>
      </w:pPr>
      <w:r w:rsidRPr="00AE6048">
        <w:rPr>
          <w:rFonts w:ascii="Times New Roman" w:hAnsi="Times New Roman" w:cs="Times New Roman"/>
          <w:sz w:val="24"/>
          <w:szCs w:val="24"/>
        </w:rPr>
        <w:t xml:space="preserve">Huey, L., Mitchell, R. J., </w:t>
      </w:r>
      <w:proofErr w:type="spellStart"/>
      <w:r w:rsidRPr="00AE6048">
        <w:rPr>
          <w:rFonts w:ascii="Times New Roman" w:hAnsi="Times New Roman" w:cs="Times New Roman"/>
          <w:sz w:val="24"/>
          <w:szCs w:val="24"/>
        </w:rPr>
        <w:t>Kalyal</w:t>
      </w:r>
      <w:proofErr w:type="spellEnd"/>
      <w:r w:rsidRPr="00AE6048">
        <w:rPr>
          <w:rFonts w:ascii="Times New Roman" w:hAnsi="Times New Roman" w:cs="Times New Roman"/>
          <w:sz w:val="24"/>
          <w:szCs w:val="24"/>
        </w:rPr>
        <w:t>, H., &amp; Pegram, R. (2021). Implementing evidence-based research: A how-to guide for police organizations. Policy Press.</w:t>
      </w:r>
    </w:p>
    <w:p w:rsidR="00BE4B5F" w:rsidRPr="00AE6048" w:rsidRDefault="00BE4B5F" w:rsidP="00AE6048">
      <w:pPr>
        <w:spacing w:line="480" w:lineRule="auto"/>
        <w:ind w:left="720" w:hanging="720"/>
        <w:rPr>
          <w:rFonts w:ascii="Times New Roman" w:hAnsi="Times New Roman" w:cs="Times New Roman"/>
          <w:sz w:val="24"/>
          <w:szCs w:val="24"/>
        </w:rPr>
      </w:pPr>
      <w:r w:rsidRPr="00AE6048">
        <w:rPr>
          <w:rFonts w:ascii="Times New Roman" w:hAnsi="Times New Roman" w:cs="Times New Roman"/>
          <w:sz w:val="24"/>
          <w:szCs w:val="24"/>
        </w:rPr>
        <w:t xml:space="preserve">Lum, C., Koper, C. S., Wilson, D. B., Stoltz, M., Goodier, M., </w:t>
      </w:r>
      <w:proofErr w:type="spellStart"/>
      <w:r w:rsidRPr="00AE6048">
        <w:rPr>
          <w:rFonts w:ascii="Times New Roman" w:hAnsi="Times New Roman" w:cs="Times New Roman"/>
          <w:sz w:val="24"/>
          <w:szCs w:val="24"/>
        </w:rPr>
        <w:t>Eggins</w:t>
      </w:r>
      <w:proofErr w:type="spellEnd"/>
      <w:r w:rsidRPr="00AE6048">
        <w:rPr>
          <w:rFonts w:ascii="Times New Roman" w:hAnsi="Times New Roman" w:cs="Times New Roman"/>
          <w:sz w:val="24"/>
          <w:szCs w:val="24"/>
        </w:rPr>
        <w:t>, E., ... &amp; Mazerolle, L. (2020). Body-worn cameras' effects on police officers and citizen behavior: A systematic review. Campbell Systematic Reviews, 16(3), Article-number.</w:t>
      </w:r>
    </w:p>
    <w:p w:rsidR="00BE4B5F" w:rsidRPr="00AE6048" w:rsidRDefault="00BE4B5F" w:rsidP="00AE6048">
      <w:pPr>
        <w:spacing w:line="480" w:lineRule="auto"/>
        <w:ind w:left="720" w:hanging="720"/>
        <w:rPr>
          <w:rFonts w:ascii="Times New Roman" w:hAnsi="Times New Roman" w:cs="Times New Roman"/>
          <w:sz w:val="24"/>
          <w:szCs w:val="24"/>
        </w:rPr>
      </w:pPr>
      <w:r w:rsidRPr="00AE6048">
        <w:rPr>
          <w:rFonts w:ascii="Times New Roman" w:hAnsi="Times New Roman" w:cs="Times New Roman"/>
          <w:sz w:val="24"/>
          <w:szCs w:val="24"/>
        </w:rPr>
        <w:t xml:space="preserve">Martinez, L. S., </w:t>
      </w:r>
      <w:proofErr w:type="spellStart"/>
      <w:r w:rsidRPr="00AE6048">
        <w:rPr>
          <w:rFonts w:ascii="Times New Roman" w:hAnsi="Times New Roman" w:cs="Times New Roman"/>
          <w:sz w:val="24"/>
          <w:szCs w:val="24"/>
        </w:rPr>
        <w:t>Rapkin</w:t>
      </w:r>
      <w:proofErr w:type="spellEnd"/>
      <w:r w:rsidRPr="00AE6048">
        <w:rPr>
          <w:rFonts w:ascii="Times New Roman" w:hAnsi="Times New Roman" w:cs="Times New Roman"/>
          <w:sz w:val="24"/>
          <w:szCs w:val="24"/>
        </w:rPr>
        <w:t xml:space="preserve">, B. D., Young, A., </w:t>
      </w:r>
      <w:proofErr w:type="spellStart"/>
      <w:r w:rsidRPr="00AE6048">
        <w:rPr>
          <w:rFonts w:ascii="Times New Roman" w:hAnsi="Times New Roman" w:cs="Times New Roman"/>
          <w:sz w:val="24"/>
          <w:szCs w:val="24"/>
        </w:rPr>
        <w:t>Freisthler</w:t>
      </w:r>
      <w:proofErr w:type="spellEnd"/>
      <w:r w:rsidRPr="00AE6048">
        <w:rPr>
          <w:rFonts w:ascii="Times New Roman" w:hAnsi="Times New Roman" w:cs="Times New Roman"/>
          <w:sz w:val="24"/>
          <w:szCs w:val="24"/>
        </w:rPr>
        <w:t xml:space="preserve">, B., Glasgow, L., Hunt, T., ... &amp; Battaglia, T. (2020). Community engagement to implement evidence-based practices in the </w:t>
      </w:r>
      <w:proofErr w:type="spellStart"/>
      <w:r w:rsidRPr="00AE6048">
        <w:rPr>
          <w:rFonts w:ascii="Times New Roman" w:hAnsi="Times New Roman" w:cs="Times New Roman"/>
          <w:sz w:val="24"/>
          <w:szCs w:val="24"/>
        </w:rPr>
        <w:t>HEALing</w:t>
      </w:r>
      <w:proofErr w:type="spellEnd"/>
      <w:r w:rsidRPr="00AE6048">
        <w:rPr>
          <w:rFonts w:ascii="Times New Roman" w:hAnsi="Times New Roman" w:cs="Times New Roman"/>
          <w:sz w:val="24"/>
          <w:szCs w:val="24"/>
        </w:rPr>
        <w:t xml:space="preserve"> Communities Study. Drug and alcohol dependence, 217, 108326.</w:t>
      </w:r>
    </w:p>
    <w:p w:rsidR="00BE4B5F" w:rsidRPr="00AE6048" w:rsidRDefault="00BE4B5F" w:rsidP="00AE6048">
      <w:pPr>
        <w:spacing w:line="480" w:lineRule="auto"/>
        <w:ind w:left="720" w:hanging="720"/>
        <w:rPr>
          <w:rFonts w:ascii="Times New Roman" w:hAnsi="Times New Roman" w:cs="Times New Roman"/>
          <w:sz w:val="24"/>
          <w:szCs w:val="24"/>
        </w:rPr>
      </w:pPr>
      <w:proofErr w:type="spellStart"/>
      <w:r w:rsidRPr="00AE6048">
        <w:rPr>
          <w:rFonts w:ascii="Times New Roman" w:hAnsi="Times New Roman" w:cs="Times New Roman"/>
          <w:sz w:val="24"/>
          <w:szCs w:val="24"/>
        </w:rPr>
        <w:lastRenderedPageBreak/>
        <w:t>Mulaphong</w:t>
      </w:r>
      <w:proofErr w:type="spellEnd"/>
      <w:r w:rsidRPr="00AE6048">
        <w:rPr>
          <w:rFonts w:ascii="Times New Roman" w:hAnsi="Times New Roman" w:cs="Times New Roman"/>
          <w:sz w:val="24"/>
          <w:szCs w:val="24"/>
        </w:rPr>
        <w:t xml:space="preserve">, D., &amp; </w:t>
      </w:r>
      <w:proofErr w:type="spellStart"/>
      <w:r w:rsidRPr="00AE6048">
        <w:rPr>
          <w:rFonts w:ascii="Times New Roman" w:hAnsi="Times New Roman" w:cs="Times New Roman"/>
          <w:sz w:val="24"/>
          <w:szCs w:val="24"/>
        </w:rPr>
        <w:t>Cheurprakobkit</w:t>
      </w:r>
      <w:proofErr w:type="spellEnd"/>
      <w:r w:rsidRPr="00AE6048">
        <w:rPr>
          <w:rFonts w:ascii="Times New Roman" w:hAnsi="Times New Roman" w:cs="Times New Roman"/>
          <w:sz w:val="24"/>
          <w:szCs w:val="24"/>
        </w:rPr>
        <w:t>, S. (2021). Does Police Stop and Search Make Everyone Feel Safe? Evidence From the United States. Race and Justice, 21533687211023576.</w:t>
      </w:r>
    </w:p>
    <w:p w:rsidR="00BE4B5F" w:rsidRPr="00AE6048" w:rsidRDefault="00BE4B5F" w:rsidP="00AE6048">
      <w:pPr>
        <w:spacing w:line="480" w:lineRule="auto"/>
        <w:ind w:left="720" w:hanging="720"/>
        <w:rPr>
          <w:rFonts w:ascii="Times New Roman" w:hAnsi="Times New Roman" w:cs="Times New Roman"/>
          <w:sz w:val="24"/>
          <w:szCs w:val="24"/>
        </w:rPr>
      </w:pPr>
      <w:proofErr w:type="spellStart"/>
      <w:r w:rsidRPr="00AE6048">
        <w:rPr>
          <w:rFonts w:ascii="Times New Roman" w:hAnsi="Times New Roman" w:cs="Times New Roman"/>
          <w:sz w:val="24"/>
          <w:szCs w:val="24"/>
        </w:rPr>
        <w:t>Niederberger</w:t>
      </w:r>
      <w:proofErr w:type="spellEnd"/>
      <w:r w:rsidRPr="00AE6048">
        <w:rPr>
          <w:rFonts w:ascii="Times New Roman" w:hAnsi="Times New Roman" w:cs="Times New Roman"/>
          <w:sz w:val="24"/>
          <w:szCs w:val="24"/>
        </w:rPr>
        <w:t xml:space="preserve">, M., &amp; </w:t>
      </w:r>
      <w:proofErr w:type="spellStart"/>
      <w:r w:rsidRPr="00AE6048">
        <w:rPr>
          <w:rFonts w:ascii="Times New Roman" w:hAnsi="Times New Roman" w:cs="Times New Roman"/>
          <w:sz w:val="24"/>
          <w:szCs w:val="24"/>
        </w:rPr>
        <w:t>Spranger</w:t>
      </w:r>
      <w:proofErr w:type="spellEnd"/>
      <w:r w:rsidRPr="00AE6048">
        <w:rPr>
          <w:rFonts w:ascii="Times New Roman" w:hAnsi="Times New Roman" w:cs="Times New Roman"/>
          <w:sz w:val="24"/>
          <w:szCs w:val="24"/>
        </w:rPr>
        <w:t>, J. (2020). Delphi technique in health sciences: a map. Frontiers in public health, 8, 457.</w:t>
      </w:r>
    </w:p>
    <w:p w:rsidR="00BE4B5F" w:rsidRPr="00AE6048" w:rsidRDefault="00BE4B5F" w:rsidP="00AE6048">
      <w:pPr>
        <w:spacing w:line="480" w:lineRule="auto"/>
        <w:ind w:left="720" w:hanging="720"/>
        <w:rPr>
          <w:rFonts w:ascii="Times New Roman" w:hAnsi="Times New Roman" w:cs="Times New Roman"/>
          <w:sz w:val="24"/>
          <w:szCs w:val="24"/>
        </w:rPr>
      </w:pPr>
      <w:r w:rsidRPr="00AE6048">
        <w:rPr>
          <w:rFonts w:ascii="Times New Roman" w:hAnsi="Times New Roman" w:cs="Times New Roman"/>
          <w:sz w:val="24"/>
          <w:szCs w:val="24"/>
        </w:rPr>
        <w:t>Schofield, K. (2021). 'Cops, cameras, and crisis: The potential and the perils of police body-worn cameras'. Law, Technology and Humans, 3(1), 148-150.</w:t>
      </w:r>
    </w:p>
    <w:p w:rsidR="00BE4B5F" w:rsidRPr="00AE6048" w:rsidRDefault="00BE4B5F" w:rsidP="00AE6048">
      <w:pPr>
        <w:spacing w:line="480" w:lineRule="auto"/>
        <w:ind w:left="720" w:hanging="720"/>
        <w:rPr>
          <w:rFonts w:ascii="Times New Roman" w:hAnsi="Times New Roman" w:cs="Times New Roman"/>
          <w:sz w:val="24"/>
          <w:szCs w:val="24"/>
        </w:rPr>
      </w:pPr>
      <w:proofErr w:type="spellStart"/>
      <w:r w:rsidRPr="00AE6048">
        <w:rPr>
          <w:rFonts w:ascii="Times New Roman" w:hAnsi="Times New Roman" w:cs="Times New Roman"/>
          <w:sz w:val="24"/>
          <w:szCs w:val="24"/>
        </w:rPr>
        <w:t>Tompson</w:t>
      </w:r>
      <w:proofErr w:type="spellEnd"/>
      <w:r w:rsidRPr="00AE6048">
        <w:rPr>
          <w:rFonts w:ascii="Times New Roman" w:hAnsi="Times New Roman" w:cs="Times New Roman"/>
          <w:sz w:val="24"/>
          <w:szCs w:val="24"/>
        </w:rPr>
        <w:t>, L. (2021). Crime mapping/geospatial information systems. The encyclopedia of research methods in criminology and criminal justice, 1, 20-27.</w:t>
      </w:r>
    </w:p>
    <w:p w:rsidR="00BE4B5F" w:rsidRPr="00AE6048" w:rsidRDefault="00BE4B5F" w:rsidP="00AE6048">
      <w:pPr>
        <w:spacing w:line="480" w:lineRule="auto"/>
        <w:ind w:left="720" w:hanging="720"/>
        <w:rPr>
          <w:rFonts w:ascii="Times New Roman" w:hAnsi="Times New Roman" w:cs="Times New Roman"/>
          <w:sz w:val="24"/>
          <w:szCs w:val="24"/>
        </w:rPr>
      </w:pPr>
      <w:proofErr w:type="spellStart"/>
      <w:r w:rsidRPr="00AE6048">
        <w:rPr>
          <w:rFonts w:ascii="Times New Roman" w:hAnsi="Times New Roman" w:cs="Times New Roman"/>
          <w:sz w:val="24"/>
          <w:szCs w:val="24"/>
        </w:rPr>
        <w:t>Vakhitova</w:t>
      </w:r>
      <w:proofErr w:type="spellEnd"/>
      <w:r w:rsidRPr="00AE6048">
        <w:rPr>
          <w:rFonts w:ascii="Times New Roman" w:hAnsi="Times New Roman" w:cs="Times New Roman"/>
          <w:sz w:val="24"/>
          <w:szCs w:val="24"/>
        </w:rPr>
        <w:t xml:space="preserve">, Z., </w:t>
      </w:r>
      <w:proofErr w:type="spellStart"/>
      <w:r w:rsidRPr="00AE6048">
        <w:rPr>
          <w:rFonts w:ascii="Times New Roman" w:hAnsi="Times New Roman" w:cs="Times New Roman"/>
          <w:sz w:val="24"/>
          <w:szCs w:val="24"/>
        </w:rPr>
        <w:t>Iliadis</w:t>
      </w:r>
      <w:proofErr w:type="spellEnd"/>
      <w:r w:rsidRPr="00AE6048">
        <w:rPr>
          <w:rFonts w:ascii="Times New Roman" w:hAnsi="Times New Roman" w:cs="Times New Roman"/>
          <w:sz w:val="24"/>
          <w:szCs w:val="24"/>
        </w:rPr>
        <w:t>, M., Harris, B., Tyson, D., &amp; Flynn, A. (2023). The merits and risks of body-worn camera footage in domestic and family violence incidents and legal proceedings: a study of police perceptions and experiences. Policing and Society, 33(2), 170-186.</w:t>
      </w:r>
    </w:p>
    <w:p w:rsidR="00BE4B5F" w:rsidRPr="00AE6048" w:rsidRDefault="00BE4B5F" w:rsidP="00AE6048">
      <w:pPr>
        <w:spacing w:line="480" w:lineRule="auto"/>
        <w:ind w:left="720" w:hanging="720"/>
        <w:rPr>
          <w:rFonts w:ascii="Times New Roman" w:hAnsi="Times New Roman" w:cs="Times New Roman"/>
          <w:sz w:val="24"/>
          <w:szCs w:val="24"/>
        </w:rPr>
      </w:pPr>
      <w:r w:rsidRPr="00AE6048">
        <w:rPr>
          <w:rFonts w:ascii="Times New Roman" w:hAnsi="Times New Roman" w:cs="Times New Roman"/>
          <w:sz w:val="24"/>
          <w:szCs w:val="24"/>
        </w:rPr>
        <w:t xml:space="preserve">Williams Jr, M. C., Weil, N., </w:t>
      </w:r>
      <w:proofErr w:type="spellStart"/>
      <w:r w:rsidRPr="00AE6048">
        <w:rPr>
          <w:rFonts w:ascii="Times New Roman" w:hAnsi="Times New Roman" w:cs="Times New Roman"/>
          <w:sz w:val="24"/>
          <w:szCs w:val="24"/>
        </w:rPr>
        <w:t>Rasich</w:t>
      </w:r>
      <w:proofErr w:type="spellEnd"/>
      <w:r w:rsidRPr="00AE6048">
        <w:rPr>
          <w:rFonts w:ascii="Times New Roman" w:hAnsi="Times New Roman" w:cs="Times New Roman"/>
          <w:sz w:val="24"/>
          <w:szCs w:val="24"/>
        </w:rPr>
        <w:t xml:space="preserve">, E. A., Ludwig, J., Chang, H., &amp; </w:t>
      </w:r>
      <w:proofErr w:type="spellStart"/>
      <w:r w:rsidRPr="00AE6048">
        <w:rPr>
          <w:rFonts w:ascii="Times New Roman" w:hAnsi="Times New Roman" w:cs="Times New Roman"/>
          <w:sz w:val="24"/>
          <w:szCs w:val="24"/>
        </w:rPr>
        <w:t>Egrari</w:t>
      </w:r>
      <w:proofErr w:type="spellEnd"/>
      <w:r w:rsidRPr="00AE6048">
        <w:rPr>
          <w:rFonts w:ascii="Times New Roman" w:hAnsi="Times New Roman" w:cs="Times New Roman"/>
          <w:sz w:val="24"/>
          <w:szCs w:val="24"/>
        </w:rPr>
        <w:t>, S. (2021). Body-worn cameras in policing: Benefits and costs.</w:t>
      </w:r>
    </w:p>
    <w:p w:rsidR="00BE4B5F" w:rsidRPr="00AE6048" w:rsidRDefault="00BE4B5F" w:rsidP="00AE6048">
      <w:pPr>
        <w:spacing w:line="480" w:lineRule="auto"/>
        <w:ind w:left="720" w:hanging="720"/>
        <w:rPr>
          <w:rFonts w:ascii="Times New Roman" w:hAnsi="Times New Roman" w:cs="Times New Roman"/>
          <w:sz w:val="24"/>
          <w:szCs w:val="24"/>
        </w:rPr>
      </w:pPr>
      <w:r w:rsidRPr="00AE6048">
        <w:rPr>
          <w:rFonts w:ascii="Times New Roman" w:hAnsi="Times New Roman" w:cs="Times New Roman"/>
          <w:sz w:val="24"/>
          <w:szCs w:val="24"/>
        </w:rPr>
        <w:t>Wilson, L., &amp; Boratto, R. (2020). Conservation, wildlife crime, and tough-on-crime policies: Lessons from the criminological literature. Biological Conservation, 251, 108810.</w:t>
      </w:r>
    </w:p>
    <w:p w:rsidR="00BE4B5F" w:rsidRPr="00AE6048" w:rsidRDefault="00BE4B5F" w:rsidP="00AE6048">
      <w:pPr>
        <w:spacing w:line="480" w:lineRule="auto"/>
        <w:ind w:left="720" w:hanging="720"/>
        <w:rPr>
          <w:rFonts w:ascii="Times New Roman" w:hAnsi="Times New Roman" w:cs="Times New Roman"/>
          <w:sz w:val="24"/>
          <w:szCs w:val="24"/>
        </w:rPr>
      </w:pPr>
      <w:r w:rsidRPr="00AE6048">
        <w:rPr>
          <w:rFonts w:ascii="Times New Roman" w:hAnsi="Times New Roman" w:cs="Times New Roman"/>
          <w:sz w:val="24"/>
          <w:szCs w:val="24"/>
        </w:rPr>
        <w:t>Zahedi, R., Zahedi, A., &amp; Ahmadi, A. (2022). Strategic study for renewable energy policy, optimizations and sustainability in Iran. Sustainability, 14(4), 2418.</w:t>
      </w:r>
    </w:p>
    <w:sectPr w:rsidR="00BE4B5F" w:rsidRPr="00AE6048">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B7494" w:rsidRDefault="003B7494" w:rsidP="000248C6">
      <w:pPr>
        <w:spacing w:after="0" w:line="240" w:lineRule="auto"/>
      </w:pPr>
      <w:r>
        <w:separator/>
      </w:r>
    </w:p>
  </w:endnote>
  <w:endnote w:type="continuationSeparator" w:id="0">
    <w:p w:rsidR="003B7494" w:rsidRDefault="003B7494" w:rsidP="000248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B7494" w:rsidRDefault="003B7494" w:rsidP="000248C6">
      <w:pPr>
        <w:spacing w:after="0" w:line="240" w:lineRule="auto"/>
      </w:pPr>
      <w:r>
        <w:separator/>
      </w:r>
    </w:p>
  </w:footnote>
  <w:footnote w:type="continuationSeparator" w:id="0">
    <w:p w:rsidR="003B7494" w:rsidRDefault="003B7494" w:rsidP="000248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7754076"/>
      <w:docPartObj>
        <w:docPartGallery w:val="Page Numbers (Top of Page)"/>
        <w:docPartUnique/>
      </w:docPartObj>
    </w:sdtPr>
    <w:sdtEndPr>
      <w:rPr>
        <w:noProof/>
      </w:rPr>
    </w:sdtEndPr>
    <w:sdtContent>
      <w:p w:rsidR="000248C6" w:rsidRDefault="000248C6">
        <w:pPr>
          <w:pStyle w:val="Header"/>
          <w:jc w:val="right"/>
        </w:pPr>
        <w:r>
          <w:fldChar w:fldCharType="begin"/>
        </w:r>
        <w:r>
          <w:instrText xml:space="preserve"> PAGE   \* MERGEFORMAT </w:instrText>
        </w:r>
        <w:r>
          <w:fldChar w:fldCharType="separate"/>
        </w:r>
        <w:r w:rsidR="007115E1">
          <w:rPr>
            <w:noProof/>
          </w:rPr>
          <w:t>3</w:t>
        </w:r>
        <w:r>
          <w:rPr>
            <w:noProof/>
          </w:rPr>
          <w:fldChar w:fldCharType="end"/>
        </w:r>
      </w:p>
    </w:sdtContent>
  </w:sdt>
  <w:p w:rsidR="000248C6" w:rsidRDefault="000248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B60B5"/>
    <w:multiLevelType w:val="hybridMultilevel"/>
    <w:tmpl w:val="7C28A5C8"/>
    <w:lvl w:ilvl="0" w:tplc="04090013">
      <w:start w:val="1"/>
      <w:numFmt w:val="upperRoman"/>
      <w:lvlText w:val="%1."/>
      <w:lvlJc w:val="righ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3B6D10C4"/>
    <w:multiLevelType w:val="hybridMultilevel"/>
    <w:tmpl w:val="CC5ED6C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6A8E10AC"/>
    <w:multiLevelType w:val="hybridMultilevel"/>
    <w:tmpl w:val="4F62BBA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16162748">
    <w:abstractNumId w:val="2"/>
  </w:num>
  <w:num w:numId="2" w16cid:durableId="882667763">
    <w:abstractNumId w:val="1"/>
  </w:num>
  <w:num w:numId="3" w16cid:durableId="14921409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3sTQ2NjWztDQyNzZX0lEKTi0uzszPAykwrgUAoVAJZCwAAAA="/>
  </w:docVars>
  <w:rsids>
    <w:rsidRoot w:val="000248C6"/>
    <w:rsid w:val="000248C6"/>
    <w:rsid w:val="00044B71"/>
    <w:rsid w:val="00131301"/>
    <w:rsid w:val="001936C9"/>
    <w:rsid w:val="00270979"/>
    <w:rsid w:val="00382BCF"/>
    <w:rsid w:val="003B7494"/>
    <w:rsid w:val="004035E7"/>
    <w:rsid w:val="00485E1A"/>
    <w:rsid w:val="004D22F3"/>
    <w:rsid w:val="005D2AC8"/>
    <w:rsid w:val="005E6E7E"/>
    <w:rsid w:val="0068159F"/>
    <w:rsid w:val="007115E1"/>
    <w:rsid w:val="00761074"/>
    <w:rsid w:val="008039BC"/>
    <w:rsid w:val="00824CB4"/>
    <w:rsid w:val="008C0879"/>
    <w:rsid w:val="009E6B99"/>
    <w:rsid w:val="00A51B4A"/>
    <w:rsid w:val="00A87427"/>
    <w:rsid w:val="00AE6048"/>
    <w:rsid w:val="00B17979"/>
    <w:rsid w:val="00B338BC"/>
    <w:rsid w:val="00BA0883"/>
    <w:rsid w:val="00BC0DD6"/>
    <w:rsid w:val="00BE4B5F"/>
    <w:rsid w:val="00BF3EA7"/>
    <w:rsid w:val="00BF7A96"/>
    <w:rsid w:val="00DA1931"/>
    <w:rsid w:val="00DC35C5"/>
    <w:rsid w:val="00E373CD"/>
    <w:rsid w:val="00FD1B47"/>
    <w:rsid w:val="00FE41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FAD5B"/>
  <w15:chartTrackingRefBased/>
  <w15:docId w15:val="{7227AA39-C4B6-4583-8826-AB705B649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48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48C6"/>
  </w:style>
  <w:style w:type="paragraph" w:styleId="Footer">
    <w:name w:val="footer"/>
    <w:basedOn w:val="Normal"/>
    <w:link w:val="FooterChar"/>
    <w:uiPriority w:val="99"/>
    <w:unhideWhenUsed/>
    <w:rsid w:val="000248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48C6"/>
  </w:style>
  <w:style w:type="paragraph" w:styleId="ListParagraph">
    <w:name w:val="List Paragraph"/>
    <w:basedOn w:val="Normal"/>
    <w:uiPriority w:val="34"/>
    <w:qFormat/>
    <w:rsid w:val="00BF7A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0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2724</Words>
  <Characters>15531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kelvinmanwamanyinsa@gmail.com</cp:lastModifiedBy>
  <cp:revision>2</cp:revision>
  <dcterms:created xsi:type="dcterms:W3CDTF">2023-05-05T22:13:00Z</dcterms:created>
  <dcterms:modified xsi:type="dcterms:W3CDTF">2023-05-05T22:13:00Z</dcterms:modified>
</cp:coreProperties>
</file>