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832A684" w:rsidR="005E6C44" w:rsidRPr="004C3A0B" w:rsidRDefault="00185A41" w:rsidP="003F6F7B">
            <w:pPr>
              <w:rPr>
                <w:rFonts w:ascii="Arial" w:hAnsi="Arial" w:cs="Arial"/>
                <w:sz w:val="22"/>
                <w:szCs w:val="22"/>
              </w:rPr>
            </w:pPr>
            <w:r>
              <w:rPr>
                <w:rFonts w:ascii="Arial" w:hAnsi="Arial" w:cs="Arial"/>
                <w:sz w:val="22"/>
                <w:szCs w:val="22"/>
              </w:rPr>
              <w:t>Christopher Hampton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5242002B" w:rsidR="005E6C44" w:rsidRDefault="00382734" w:rsidP="003F6F7B">
            <w:pPr>
              <w:rPr>
                <w:rFonts w:ascii="Arial" w:hAnsi="Arial" w:cs="Arial"/>
                <w:sz w:val="22"/>
                <w:szCs w:val="22"/>
              </w:rPr>
            </w:pPr>
            <w:r>
              <w:rPr>
                <w:rFonts w:ascii="Arial" w:hAnsi="Arial" w:cs="Arial"/>
                <w:sz w:val="22"/>
                <w:szCs w:val="22"/>
              </w:rPr>
              <w:t>2116517</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49C75B7" w:rsidR="005E6C44" w:rsidRPr="004C3A0B" w:rsidRDefault="00382734" w:rsidP="003F6F7B">
            <w:pPr>
              <w:rPr>
                <w:rFonts w:ascii="Arial" w:hAnsi="Arial" w:cs="Arial"/>
                <w:sz w:val="22"/>
                <w:szCs w:val="22"/>
              </w:rPr>
            </w:pPr>
            <w:hyperlink r:id="rId11" w:history="1">
              <w:r w:rsidRPr="007E1346">
                <w:rPr>
                  <w:rStyle w:val="Hyperlink"/>
                  <w:rFonts w:ascii="Arial" w:hAnsi="Arial" w:cs="Arial"/>
                  <w:sz w:val="22"/>
                  <w:szCs w:val="22"/>
                </w:rPr>
                <w:t>2116517</w:t>
              </w:r>
              <w:r w:rsidRPr="007E1346">
                <w:rPr>
                  <w:rStyle w:val="Hyperlink"/>
                  <w:rFonts w:ascii="Arial" w:hAnsi="Arial" w:cs="Arial"/>
                  <w:sz w:val="22"/>
                  <w:szCs w:val="22"/>
                </w:rPr>
                <w:t>@student.uwtsd.ac.uk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E4B9486" w:rsidR="005E6C44" w:rsidRPr="004C3A0B" w:rsidRDefault="00382734" w:rsidP="003F6F7B">
            <w:pPr>
              <w:rPr>
                <w:rFonts w:ascii="Arial" w:hAnsi="Arial" w:cs="Arial"/>
                <w:sz w:val="22"/>
                <w:szCs w:val="22"/>
              </w:rPr>
            </w:pPr>
            <w:r>
              <w:rPr>
                <w:rFonts w:ascii="Arial" w:hAnsi="Arial" w:cs="Arial"/>
                <w:sz w:val="22"/>
                <w:szCs w:val="22"/>
              </w:rPr>
              <w:t>Data and Information Systems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724B54B0" w:rsidR="005E6C44" w:rsidRPr="004C3A0B" w:rsidRDefault="00382734" w:rsidP="003F6F7B">
            <w:pPr>
              <w:rPr>
                <w:rFonts w:ascii="Arial" w:hAnsi="Arial" w:cs="Arial"/>
                <w:sz w:val="22"/>
                <w:szCs w:val="22"/>
              </w:rPr>
            </w:pPr>
            <w:r>
              <w:rPr>
                <w:rFonts w:ascii="Arial" w:hAnsi="Arial" w:cs="Arial"/>
                <w:sz w:val="22"/>
                <w:szCs w:val="22"/>
              </w:rPr>
              <w:t>Powys Teaching Health Board</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FE2F13D" w:rsidR="005E6C44" w:rsidRPr="00DD0929" w:rsidRDefault="00FB52BA"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5C80B226" w:rsidR="005E6C44" w:rsidRPr="004C3A0B" w:rsidRDefault="00FB52BA"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10B20A0" w:rsidR="005E6C44" w:rsidRPr="004C3A0B" w:rsidRDefault="00FB52BA" w:rsidP="003F6F7B">
            <w:pPr>
              <w:autoSpaceDE w:val="0"/>
              <w:autoSpaceDN w:val="0"/>
              <w:adjustRightInd w:val="0"/>
              <w:rPr>
                <w:rFonts w:ascii="Arial" w:hAnsi="Arial" w:cs="Arial"/>
                <w:b/>
                <w:bCs/>
                <w:i/>
                <w:sz w:val="22"/>
                <w:szCs w:val="22"/>
              </w:rPr>
            </w:pPr>
            <w:r w:rsidRPr="00FB52BA">
              <w:rPr>
                <w:rFonts w:ascii="Arial" w:hAnsi="Arial" w:cs="Arial"/>
                <w:b/>
                <w:bCs/>
                <w:i/>
                <w:sz w:val="22"/>
                <w:szCs w:val="22"/>
              </w:rPr>
              <w:t>BCS Code of Conduct</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27A2E274" w:rsidR="005E6C44" w:rsidRPr="004C3A0B" w:rsidRDefault="00FB52BA"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16AF0DB" w:rsidR="004C3D85" w:rsidRPr="004C3A0B" w:rsidRDefault="00425DAC" w:rsidP="003C07E3">
            <w:pPr>
              <w:rPr>
                <w:rFonts w:ascii="Arial" w:hAnsi="Arial" w:cs="Arial"/>
                <w:sz w:val="22"/>
                <w:szCs w:val="22"/>
              </w:rPr>
            </w:pPr>
            <w:r w:rsidRPr="00425DAC">
              <w:rPr>
                <w:rFonts w:ascii="Arial" w:hAnsi="Arial" w:cs="Arial"/>
                <w:sz w:val="22"/>
                <w:szCs w:val="22"/>
              </w:rPr>
              <w:t>Analysis of Patient Recorded Outcome Measures (PROMS) to Improve Patient Care</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537B4F7" w:rsidR="004C3D85" w:rsidRPr="00D839CD" w:rsidRDefault="007F15FD" w:rsidP="003C07E3">
            <w:pPr>
              <w:rPr>
                <w:rFonts w:ascii="Arial" w:hAnsi="Arial" w:cs="Arial"/>
                <w:sz w:val="22"/>
                <w:szCs w:val="22"/>
              </w:rPr>
            </w:pPr>
            <w:r>
              <w:rPr>
                <w:rFonts w:ascii="Arial" w:hAnsi="Arial" w:cs="Arial"/>
                <w:sz w:val="22"/>
                <w:szCs w:val="22"/>
              </w:rPr>
              <w:t>17/06/2024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97A0163" w:rsidR="004C3D85" w:rsidRPr="004C3A0B" w:rsidRDefault="007F15FD" w:rsidP="003C07E3">
            <w:pPr>
              <w:rPr>
                <w:rFonts w:ascii="Arial" w:hAnsi="Arial" w:cs="Arial"/>
                <w:sz w:val="22"/>
                <w:szCs w:val="22"/>
              </w:rPr>
            </w:pPr>
            <w:r>
              <w:rPr>
                <w:rFonts w:ascii="Arial" w:hAnsi="Arial" w:cs="Arial"/>
                <w:sz w:val="22"/>
                <w:szCs w:val="22"/>
              </w:rPr>
              <w:t>06/0</w:t>
            </w:r>
            <w:r w:rsidR="00330AAE">
              <w:rPr>
                <w:rFonts w:ascii="Arial" w:hAnsi="Arial" w:cs="Arial"/>
                <w:sz w:val="22"/>
                <w:szCs w:val="22"/>
              </w:rPr>
              <w:t>9</w:t>
            </w:r>
            <w:r>
              <w:rPr>
                <w:rFonts w:ascii="Arial" w:hAnsi="Arial" w:cs="Arial"/>
                <w:sz w:val="22"/>
                <w:szCs w:val="22"/>
              </w:rPr>
              <w:t>/204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C989C53" w:rsidR="00F96C3F" w:rsidRDefault="007F15FD" w:rsidP="00F96C3F">
            <w:pPr>
              <w:rPr>
                <w:rFonts w:ascii="Arial" w:hAnsi="Arial" w:cs="Arial"/>
              </w:rPr>
            </w:pPr>
            <w:r>
              <w:rPr>
                <w:rFonts w:ascii="Arial" w:hAnsi="Arial" w:cs="Arial"/>
              </w:rPr>
              <w:t xml:space="preserve">Evaluate </w:t>
            </w:r>
            <w:r w:rsidR="00771CB1">
              <w:rPr>
                <w:rFonts w:ascii="Arial" w:hAnsi="Arial" w:cs="Arial"/>
              </w:rPr>
              <w:t>the analytical capabilities of Outcome Measure data</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571C21A3" w:rsidR="00F96C3F" w:rsidRPr="006C1FDD" w:rsidRDefault="006672BB" w:rsidP="00F96C3F">
            <w:pPr>
              <w:rPr>
                <w:rFonts w:ascii="Arial" w:hAnsi="Arial" w:cs="Arial"/>
              </w:rPr>
            </w:pPr>
            <w:r w:rsidRPr="006672BB">
              <w:rPr>
                <w:rFonts w:ascii="Arial" w:hAnsi="Arial" w:cs="Arial"/>
              </w:rPr>
              <w:t>Analysing Patient Recorded Outcome Measures improves patients’ health care and organisational management.</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441B39AA" w:rsidR="00F96C3F" w:rsidRDefault="00D0093B" w:rsidP="00F96C3F">
            <w:pPr>
              <w:rPr>
                <w:rFonts w:ascii="Arial" w:hAnsi="Arial" w:cs="Arial"/>
              </w:rPr>
            </w:pPr>
            <w:r w:rsidRPr="00D0093B">
              <w:rPr>
                <w:rFonts w:ascii="Arial" w:hAnsi="Arial" w:cs="Arial"/>
              </w:rPr>
              <w:t>Deliver appropriate analysis of Patient Recorded Outcome Measures that enables PTHB to modernise the way health care is delivered.</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0D3AD13" w14:textId="77777777" w:rsidR="00617432" w:rsidRPr="00617432" w:rsidRDefault="00617432" w:rsidP="00617432">
            <w:pPr>
              <w:rPr>
                <w:rFonts w:ascii="Arial" w:hAnsi="Arial" w:cs="Arial"/>
                <w:sz w:val="22"/>
                <w:szCs w:val="22"/>
              </w:rPr>
            </w:pPr>
            <w:r w:rsidRPr="00617432">
              <w:rPr>
                <w:rFonts w:ascii="Arial" w:hAnsi="Arial" w:cs="Arial"/>
                <w:sz w:val="22"/>
                <w:szCs w:val="22"/>
              </w:rPr>
              <w:t>•</w:t>
            </w:r>
            <w:r w:rsidRPr="00617432">
              <w:rPr>
                <w:rFonts w:ascii="Arial" w:hAnsi="Arial" w:cs="Arial"/>
                <w:sz w:val="22"/>
                <w:szCs w:val="22"/>
              </w:rPr>
              <w:tab/>
              <w:t>Collect appropriate number of PROMs from EQ5D questionnaires and collate them in appropriate storage format,</w:t>
            </w:r>
          </w:p>
          <w:p w14:paraId="33A38E84" w14:textId="77777777" w:rsidR="00617432" w:rsidRPr="00617432" w:rsidRDefault="00617432" w:rsidP="00617432">
            <w:pPr>
              <w:rPr>
                <w:rFonts w:ascii="Arial" w:hAnsi="Arial" w:cs="Arial"/>
                <w:sz w:val="22"/>
                <w:szCs w:val="22"/>
              </w:rPr>
            </w:pPr>
            <w:r w:rsidRPr="00617432">
              <w:rPr>
                <w:rFonts w:ascii="Arial" w:hAnsi="Arial" w:cs="Arial"/>
                <w:sz w:val="22"/>
                <w:szCs w:val="22"/>
              </w:rPr>
              <w:t>•</w:t>
            </w:r>
            <w:r w:rsidRPr="00617432">
              <w:rPr>
                <w:rFonts w:ascii="Arial" w:hAnsi="Arial" w:cs="Arial"/>
                <w:sz w:val="22"/>
                <w:szCs w:val="22"/>
              </w:rPr>
              <w:tab/>
              <w:t>Liaise with key stakeholders to ensure goals are achievable and suitable for their needs,</w:t>
            </w:r>
          </w:p>
          <w:p w14:paraId="249F24EA" w14:textId="77777777" w:rsidR="00617432" w:rsidRPr="00617432" w:rsidRDefault="00617432" w:rsidP="00617432">
            <w:pPr>
              <w:rPr>
                <w:rFonts w:ascii="Arial" w:hAnsi="Arial" w:cs="Arial"/>
                <w:sz w:val="22"/>
                <w:szCs w:val="22"/>
              </w:rPr>
            </w:pPr>
            <w:r w:rsidRPr="00617432">
              <w:rPr>
                <w:rFonts w:ascii="Arial" w:hAnsi="Arial" w:cs="Arial"/>
                <w:sz w:val="22"/>
                <w:szCs w:val="22"/>
              </w:rPr>
              <w:t>•</w:t>
            </w:r>
            <w:r w:rsidRPr="00617432">
              <w:rPr>
                <w:rFonts w:ascii="Arial" w:hAnsi="Arial" w:cs="Arial"/>
                <w:sz w:val="22"/>
                <w:szCs w:val="22"/>
              </w:rPr>
              <w:tab/>
              <w:t>Apply statistical analysis to the data to output relevant measure for local scrutiny and national submissions,</w:t>
            </w:r>
          </w:p>
          <w:p w14:paraId="72272B05" w14:textId="0857D903" w:rsidR="00F96C3F" w:rsidRDefault="00617432" w:rsidP="00617432">
            <w:pPr>
              <w:rPr>
                <w:rFonts w:ascii="Arial" w:hAnsi="Arial" w:cs="Arial"/>
                <w:sz w:val="22"/>
                <w:szCs w:val="22"/>
              </w:rPr>
            </w:pPr>
            <w:r w:rsidRPr="00617432">
              <w:rPr>
                <w:rFonts w:ascii="Arial" w:hAnsi="Arial" w:cs="Arial"/>
                <w:sz w:val="22"/>
                <w:szCs w:val="22"/>
              </w:rPr>
              <w:t>•</w:t>
            </w:r>
            <w:r w:rsidRPr="00617432">
              <w:rPr>
                <w:rFonts w:ascii="Arial" w:hAnsi="Arial" w:cs="Arial"/>
                <w:sz w:val="22"/>
                <w:szCs w:val="22"/>
              </w:rPr>
              <w:tab/>
              <w:t>Review on-going needs for PROMs and introduce pathway relevant questionnaires.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2229E49F" w14:textId="77777777" w:rsidR="00F96C3F" w:rsidRDefault="00274FE1" w:rsidP="00F96C3F">
            <w:pPr>
              <w:rPr>
                <w:rFonts w:ascii="Arial" w:hAnsi="Arial" w:cs="Arial"/>
                <w:sz w:val="22"/>
                <w:szCs w:val="22"/>
              </w:rPr>
            </w:pPr>
            <w:r>
              <w:rPr>
                <w:rFonts w:ascii="Arial" w:hAnsi="Arial" w:cs="Arial"/>
                <w:sz w:val="22"/>
                <w:szCs w:val="22"/>
              </w:rPr>
              <w:t>Questionnaires from patients relating to their health as the base data for the analysis.</w:t>
            </w:r>
          </w:p>
          <w:p w14:paraId="580C33AD" w14:textId="695127A6" w:rsidR="00274FE1" w:rsidRPr="004C3A0B" w:rsidRDefault="00D82703" w:rsidP="00F96C3F">
            <w:pPr>
              <w:rPr>
                <w:rFonts w:ascii="Arial" w:hAnsi="Arial" w:cs="Arial"/>
                <w:sz w:val="22"/>
                <w:szCs w:val="22"/>
              </w:rPr>
            </w:pPr>
            <w:r>
              <w:rPr>
                <w:rFonts w:ascii="Arial" w:hAnsi="Arial" w:cs="Arial"/>
                <w:sz w:val="22"/>
                <w:szCs w:val="22"/>
              </w:rPr>
              <w:t>Interviews with clinicians and other staff members on the impact of collecting this data.</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18FF66E1" w:rsidR="00F96C3F" w:rsidRDefault="00EE1ED8" w:rsidP="00F96C3F">
            <w:pPr>
              <w:rPr>
                <w:rFonts w:ascii="Arial" w:hAnsi="Arial" w:cs="Arial"/>
                <w:color w:val="00B050"/>
                <w:sz w:val="22"/>
                <w:szCs w:val="22"/>
              </w:rPr>
            </w:pPr>
            <w:r>
              <w:rPr>
                <w:rFonts w:ascii="Arial" w:hAnsi="Arial" w:cs="Arial"/>
                <w:color w:val="00B050"/>
                <w:sz w:val="22"/>
                <w:szCs w:val="22"/>
              </w:rPr>
              <w:t>Online forms mainly from Microsoft Forms for feedback questionnaires.</w:t>
            </w:r>
          </w:p>
          <w:p w14:paraId="2A6F04B6" w14:textId="4E6806B3" w:rsidR="00EE1ED8" w:rsidRPr="004C3A0B" w:rsidRDefault="00EE1ED8" w:rsidP="00F96C3F">
            <w:pPr>
              <w:rPr>
                <w:rFonts w:ascii="Arial" w:hAnsi="Arial" w:cs="Arial"/>
                <w:sz w:val="22"/>
                <w:szCs w:val="22"/>
              </w:rPr>
            </w:pPr>
            <w:r>
              <w:rPr>
                <w:rFonts w:ascii="Arial" w:hAnsi="Arial" w:cs="Arial"/>
                <w:sz w:val="22"/>
                <w:szCs w:val="22"/>
              </w:rPr>
              <w:t>Data from core systems within the healthboard</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6C5B6D0C" w:rsidR="00C11423" w:rsidRPr="004C3A0B" w:rsidRDefault="009043B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247950C6" w:rsidR="00C11423" w:rsidRPr="004C3A0B" w:rsidRDefault="009043B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5BF1F413" w:rsidR="00C11423" w:rsidRPr="004C3A0B" w:rsidRDefault="009043B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279732B2" w:rsidR="00C11423" w:rsidRPr="004C3A0B" w:rsidRDefault="009043B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575F74CC" w:rsidR="00770C66" w:rsidRDefault="009043B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B2726AD" w:rsidR="00770C66" w:rsidRPr="004C3A0B" w:rsidRDefault="009043B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752F053" w:rsidR="00D107AC" w:rsidRDefault="009043B9"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33EF084" w:rsidR="00770C66" w:rsidRPr="004C3A0B" w:rsidRDefault="009043B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E2266FB" w:rsidR="00770C66" w:rsidRPr="004C3A0B" w:rsidRDefault="009043B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423347D" w:rsidR="00770C66" w:rsidRPr="004C3A0B" w:rsidRDefault="009043B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25976EA6" w:rsidR="00770C66" w:rsidRPr="004C3A0B" w:rsidRDefault="009043B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E8AA625" w:rsidR="00770C66" w:rsidRPr="004C3A0B" w:rsidRDefault="009043B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F426AE7" w:rsidR="00770C66" w:rsidRPr="004C3A0B" w:rsidRDefault="009043B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4122F185" w:rsidR="00770C66" w:rsidRPr="004C3A0B" w:rsidRDefault="009043B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1105285B" w:rsidR="00770C66" w:rsidRPr="004C3A0B" w:rsidRDefault="009043B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614CF0F5" w:rsidR="00770C66" w:rsidRPr="004C3A0B" w:rsidRDefault="009043B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9E7B2FD" w:rsidR="00770C66" w:rsidRPr="004C3A0B" w:rsidRDefault="009043B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526DB5C" w:rsidR="00770C66" w:rsidRPr="004C3A0B" w:rsidRDefault="009043B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36275D08" w:rsidR="00770C66" w:rsidRDefault="009043B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D3DCAD0" w:rsidR="00770C66" w:rsidRPr="006C1FDD" w:rsidRDefault="009043B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lastRenderedPageBreak/>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659AF664" w:rsidR="003C3C40" w:rsidRPr="004536A0" w:rsidRDefault="00DE7D1A" w:rsidP="003C3C40">
            <w:pPr>
              <w:rPr>
                <w:rFonts w:ascii="Arial" w:hAnsi="Arial" w:cs="Arial"/>
                <w:sz w:val="22"/>
                <w:szCs w:val="22"/>
              </w:rPr>
            </w:pPr>
            <w:r w:rsidRPr="004536A0">
              <w:rPr>
                <w:rFonts w:ascii="Arial" w:hAnsi="Arial" w:cs="Arial"/>
                <w:sz w:val="22"/>
                <w:szCs w:val="22"/>
              </w:rPr>
              <w:lastRenderedPageBreak/>
              <w:t>Personal data</w:t>
            </w:r>
            <w:r w:rsidR="001A6110" w:rsidRPr="004536A0">
              <w:rPr>
                <w:rFonts w:ascii="Arial" w:hAnsi="Arial" w:cs="Arial"/>
                <w:sz w:val="22"/>
                <w:szCs w:val="22"/>
              </w:rPr>
              <w:t xml:space="preserve"> can be used – but for the topic concerned all data will be aggregated to high level and no personal information will leave the organisations domain.</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4DB03B75" w:rsidR="00003E64" w:rsidRDefault="00AF400C" w:rsidP="003257BD">
            <w:pPr>
              <w:rPr>
                <w:rFonts w:ascii="Arial" w:hAnsi="Arial" w:cs="Arial"/>
                <w:sz w:val="22"/>
                <w:szCs w:val="22"/>
              </w:rPr>
            </w:pPr>
            <w:r>
              <w:rPr>
                <w:rFonts w:ascii="Arial" w:hAnsi="Arial" w:cs="Arial"/>
                <w:sz w:val="22"/>
                <w:szCs w:val="22"/>
              </w:rPr>
              <w:lastRenderedPageBreak/>
              <w:t>Only use data that is publicly available and published.</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0FD4D50A" w:rsidR="00003E64" w:rsidRDefault="007F26A7" w:rsidP="003257BD">
            <w:pPr>
              <w:rPr>
                <w:rFonts w:ascii="Arial" w:hAnsi="Arial" w:cs="Arial"/>
                <w:sz w:val="22"/>
                <w:szCs w:val="22"/>
              </w:rPr>
            </w:pPr>
            <w:r>
              <w:rPr>
                <w:rFonts w:ascii="Arial" w:hAnsi="Arial" w:cs="Arial"/>
                <w:sz w:val="22"/>
                <w:szCs w:val="22"/>
              </w:rPr>
              <w:t>All data is freely available through NHS Wales publications</w:t>
            </w:r>
            <w:r w:rsidR="0060326C">
              <w:rPr>
                <w:rFonts w:ascii="Arial" w:hAnsi="Arial" w:cs="Arial"/>
                <w:sz w:val="22"/>
                <w:szCs w:val="22"/>
              </w:rPr>
              <w:t>. Consent has already been assumed from accessing health care.</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4A8C135" w14:textId="4E0C5EC4" w:rsidR="0094056C" w:rsidRPr="007E0D31" w:rsidRDefault="00745926" w:rsidP="00D107AC">
            <w:pPr>
              <w:rPr>
                <w:rFonts w:ascii="Arial" w:hAnsi="Arial" w:cs="Arial"/>
                <w:sz w:val="22"/>
                <w:szCs w:val="22"/>
              </w:rPr>
            </w:pPr>
            <w:r w:rsidRPr="007E0D31">
              <w:rPr>
                <w:rFonts w:ascii="Arial" w:hAnsi="Arial" w:cs="Arial"/>
                <w:sz w:val="22"/>
                <w:szCs w:val="22"/>
              </w:rPr>
              <w:t>Highlight some inadequacies of processes</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0F827CEA" w:rsidR="0094056C" w:rsidRPr="007E0D31" w:rsidRDefault="00745926" w:rsidP="00D107AC">
            <w:pPr>
              <w:rPr>
                <w:rFonts w:ascii="Arial" w:hAnsi="Arial" w:cs="Arial"/>
                <w:sz w:val="22"/>
                <w:szCs w:val="22"/>
              </w:rPr>
            </w:pPr>
            <w:r w:rsidRPr="007E0D31">
              <w:rPr>
                <w:rFonts w:ascii="Arial" w:hAnsi="Arial" w:cs="Arial"/>
                <w:sz w:val="22"/>
                <w:szCs w:val="22"/>
              </w:rPr>
              <w:t xml:space="preserve">Address the </w:t>
            </w:r>
            <w:r w:rsidRPr="007E0D31">
              <w:rPr>
                <w:rFonts w:ascii="Arial" w:hAnsi="Arial" w:cs="Arial"/>
                <w:sz w:val="22"/>
                <w:szCs w:val="22"/>
              </w:rPr>
              <w:t>inadequacies</w:t>
            </w:r>
            <w:r w:rsidRPr="007E0D31">
              <w:rPr>
                <w:rFonts w:ascii="Arial" w:hAnsi="Arial" w:cs="Arial"/>
                <w:sz w:val="22"/>
                <w:szCs w:val="22"/>
              </w:rPr>
              <w:t xml:space="preserve"> and how they might be </w:t>
            </w:r>
            <w:r w:rsidR="007E0D31" w:rsidRPr="007E0D31">
              <w:rPr>
                <w:rFonts w:ascii="Arial" w:hAnsi="Arial" w:cs="Arial"/>
                <w:sz w:val="22"/>
                <w:szCs w:val="22"/>
              </w:rPr>
              <w:t>fixed</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11F77553" w:rsidR="00003E64" w:rsidRPr="007E0D31" w:rsidRDefault="007E0D31" w:rsidP="003257BD">
            <w:pPr>
              <w:rPr>
                <w:rFonts w:ascii="Arial" w:hAnsi="Arial" w:cs="Arial"/>
                <w:sz w:val="22"/>
                <w:szCs w:val="22"/>
              </w:rPr>
            </w:pPr>
            <w:r w:rsidRPr="007E0D31">
              <w:rPr>
                <w:rFonts w:ascii="Arial" w:hAnsi="Arial" w:cs="Arial"/>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lastRenderedPageBreak/>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807706F" w:rsidR="006930C2" w:rsidRDefault="007E0D31"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0F827B90" w:rsidR="006930C2" w:rsidRDefault="0027502F" w:rsidP="00947984">
            <w:pPr>
              <w:pStyle w:val="NormalWeb"/>
              <w:autoSpaceDE w:val="0"/>
              <w:autoSpaceDN w:val="0"/>
              <w:adjustRightInd w:val="0"/>
              <w:jc w:val="center"/>
            </w:pPr>
            <w: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5350C1BA" w:rsidR="004D0161" w:rsidRPr="004C3A0B" w:rsidRDefault="0027502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0F3929AD" w:rsidR="004D0161" w:rsidRPr="004C3A0B" w:rsidRDefault="0027502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5A5292E" w:rsidR="004D0161" w:rsidRPr="004C3A0B" w:rsidRDefault="0027502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46BE8F96" w:rsidR="004D0161" w:rsidRPr="004C3A0B" w:rsidRDefault="0027502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2310E89C" w:rsidR="004D0161" w:rsidRPr="004C3A0B" w:rsidRDefault="0027502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6978F232" w:rsidR="004D0161" w:rsidRPr="004C3A0B" w:rsidRDefault="0027502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69E5A796" w:rsidR="004D0161" w:rsidRPr="004C3A0B" w:rsidRDefault="0027502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20D5DE61" w:rsidR="004D0161" w:rsidRPr="004C3A0B" w:rsidRDefault="0027502F"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679E4654" w:rsidR="004D0161" w:rsidRPr="004C3A0B" w:rsidRDefault="00D62AC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29A7624C" w:rsidR="004D0161" w:rsidRPr="004C3A0B" w:rsidRDefault="00D62AC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1FF659A" w:rsidR="004D0161" w:rsidRPr="004C3A0B" w:rsidRDefault="00D62AC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A152D62" w:rsidR="004D0161" w:rsidRPr="004C3A0B" w:rsidRDefault="00D62AC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922E82C" w:rsidR="004D0161" w:rsidRPr="004C3A0B" w:rsidRDefault="00D62AC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2E9E5AB9" w:rsidR="004D0161" w:rsidRPr="004C3A0B" w:rsidRDefault="00D62AC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48D6EB8A" w:rsidR="004D0161" w:rsidRPr="00330AAE" w:rsidRDefault="00330AAE" w:rsidP="003257BD">
            <w:pPr>
              <w:autoSpaceDE w:val="0"/>
              <w:autoSpaceDN w:val="0"/>
              <w:adjustRightInd w:val="0"/>
              <w:rPr>
                <w:rFonts w:ascii="Arial" w:hAnsi="Arial" w:cs="Arial"/>
                <w:sz w:val="22"/>
                <w:szCs w:val="22"/>
              </w:rPr>
            </w:pPr>
            <w:r w:rsidRPr="00330AAE">
              <w:rPr>
                <w:rFonts w:ascii="Arial" w:hAnsi="Arial" w:cs="Arial"/>
                <w:sz w:val="22"/>
              </w:rPr>
              <w:t>Employer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233FDDC4"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330AAE">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72A1C341"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330AA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4"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A3C7670" w:rsidR="004D0161" w:rsidRPr="004C3A0B" w:rsidRDefault="00330AAE" w:rsidP="00694EA8">
            <w:pPr>
              <w:spacing w:before="100" w:beforeAutospacing="1" w:after="100" w:afterAutospacing="1"/>
              <w:rPr>
                <w:rFonts w:ascii="Arial" w:hAnsi="Arial" w:cs="Arial"/>
                <w:sz w:val="22"/>
                <w:szCs w:val="22"/>
              </w:rPr>
            </w:pPr>
            <w:r>
              <w:rPr>
                <w:rFonts w:ascii="Arial" w:hAnsi="Arial" w:cs="Arial"/>
                <w:sz w:val="22"/>
                <w:szCs w:val="22"/>
              </w:rPr>
              <w:t>C Hampton</w:t>
            </w:r>
          </w:p>
        </w:tc>
        <w:tc>
          <w:tcPr>
            <w:tcW w:w="2139" w:type="dxa"/>
            <w:vAlign w:val="center"/>
          </w:tcPr>
          <w:p w14:paraId="4F76A483" w14:textId="53A54EBF" w:rsidR="00330AAE"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30AAE">
              <w:rPr>
                <w:rFonts w:ascii="Arial" w:hAnsi="Arial" w:cs="Arial"/>
                <w:b/>
                <w:bCs/>
                <w:sz w:val="22"/>
                <w:szCs w:val="22"/>
              </w:rPr>
              <w:t>06/09/2024</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B66C09" w14:textId="77777777" w:rsidR="005A7B4A" w:rsidRDefault="005A7B4A" w:rsidP="00390251">
      <w:r>
        <w:separator/>
      </w:r>
    </w:p>
    <w:p w14:paraId="105B6A64" w14:textId="77777777" w:rsidR="005A7B4A" w:rsidRDefault="005A7B4A"/>
  </w:endnote>
  <w:endnote w:type="continuationSeparator" w:id="0">
    <w:p w14:paraId="7D3666BE" w14:textId="77777777" w:rsidR="005A7B4A" w:rsidRDefault="005A7B4A" w:rsidP="00390251">
      <w:r>
        <w:continuationSeparator/>
      </w:r>
    </w:p>
    <w:p w14:paraId="2B108A60" w14:textId="77777777" w:rsidR="005A7B4A" w:rsidRDefault="005A7B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11C01E" w14:textId="77777777" w:rsidR="005A7B4A" w:rsidRDefault="005A7B4A" w:rsidP="00390251">
      <w:r>
        <w:separator/>
      </w:r>
    </w:p>
    <w:p w14:paraId="7D0405DA" w14:textId="77777777" w:rsidR="005A7B4A" w:rsidRDefault="005A7B4A"/>
  </w:footnote>
  <w:footnote w:type="continuationSeparator" w:id="0">
    <w:p w14:paraId="1D0245F9" w14:textId="77777777" w:rsidR="005A7B4A" w:rsidRDefault="005A7B4A" w:rsidP="00390251">
      <w:r>
        <w:continuationSeparator/>
      </w:r>
    </w:p>
    <w:p w14:paraId="7B432BEF" w14:textId="77777777" w:rsidR="005A7B4A" w:rsidRDefault="005A7B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2E56"/>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D5379"/>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5A41"/>
    <w:rsid w:val="0019200D"/>
    <w:rsid w:val="00192411"/>
    <w:rsid w:val="00195B55"/>
    <w:rsid w:val="001A366F"/>
    <w:rsid w:val="001A4F87"/>
    <w:rsid w:val="001A6110"/>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74FE1"/>
    <w:rsid w:val="0027502F"/>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0AAE"/>
    <w:rsid w:val="00331A88"/>
    <w:rsid w:val="00332956"/>
    <w:rsid w:val="003505BC"/>
    <w:rsid w:val="00354F34"/>
    <w:rsid w:val="00361382"/>
    <w:rsid w:val="003656A9"/>
    <w:rsid w:val="003817AA"/>
    <w:rsid w:val="00382031"/>
    <w:rsid w:val="00382734"/>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5DAC"/>
    <w:rsid w:val="0042679B"/>
    <w:rsid w:val="00430FA4"/>
    <w:rsid w:val="00442053"/>
    <w:rsid w:val="00442954"/>
    <w:rsid w:val="004536A0"/>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A7B4A"/>
    <w:rsid w:val="005B52AE"/>
    <w:rsid w:val="005D0C38"/>
    <w:rsid w:val="005D6613"/>
    <w:rsid w:val="005E25AC"/>
    <w:rsid w:val="005E44E9"/>
    <w:rsid w:val="005E4987"/>
    <w:rsid w:val="005E6C44"/>
    <w:rsid w:val="005F4E36"/>
    <w:rsid w:val="005F677A"/>
    <w:rsid w:val="00601BEA"/>
    <w:rsid w:val="00601C36"/>
    <w:rsid w:val="0060326C"/>
    <w:rsid w:val="00604C9F"/>
    <w:rsid w:val="00606331"/>
    <w:rsid w:val="006073C6"/>
    <w:rsid w:val="006154A7"/>
    <w:rsid w:val="00617432"/>
    <w:rsid w:val="0062188A"/>
    <w:rsid w:val="00627E84"/>
    <w:rsid w:val="00631440"/>
    <w:rsid w:val="00632C47"/>
    <w:rsid w:val="00633574"/>
    <w:rsid w:val="006423B9"/>
    <w:rsid w:val="00644C5C"/>
    <w:rsid w:val="00655EC5"/>
    <w:rsid w:val="006578CB"/>
    <w:rsid w:val="00661EDA"/>
    <w:rsid w:val="006672BB"/>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45926"/>
    <w:rsid w:val="00751B2D"/>
    <w:rsid w:val="0076027F"/>
    <w:rsid w:val="00763A08"/>
    <w:rsid w:val="00765172"/>
    <w:rsid w:val="00765EE1"/>
    <w:rsid w:val="00767FC7"/>
    <w:rsid w:val="00770C66"/>
    <w:rsid w:val="00771CB1"/>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0D31"/>
    <w:rsid w:val="007E14FB"/>
    <w:rsid w:val="007F15FD"/>
    <w:rsid w:val="007F23AA"/>
    <w:rsid w:val="007F26A7"/>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B9"/>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4FE1"/>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400C"/>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19A3"/>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093B"/>
    <w:rsid w:val="00D07385"/>
    <w:rsid w:val="00D07C1B"/>
    <w:rsid w:val="00D107AC"/>
    <w:rsid w:val="00D155C0"/>
    <w:rsid w:val="00D174E2"/>
    <w:rsid w:val="00D253F2"/>
    <w:rsid w:val="00D267DA"/>
    <w:rsid w:val="00D36746"/>
    <w:rsid w:val="00D369B5"/>
    <w:rsid w:val="00D37985"/>
    <w:rsid w:val="00D37BF1"/>
    <w:rsid w:val="00D452E9"/>
    <w:rsid w:val="00D47308"/>
    <w:rsid w:val="00D50372"/>
    <w:rsid w:val="00D51EF7"/>
    <w:rsid w:val="00D55C53"/>
    <w:rsid w:val="00D56776"/>
    <w:rsid w:val="00D6035B"/>
    <w:rsid w:val="00D61E87"/>
    <w:rsid w:val="00D62AC8"/>
    <w:rsid w:val="00D651BE"/>
    <w:rsid w:val="00D661EC"/>
    <w:rsid w:val="00D66471"/>
    <w:rsid w:val="00D71982"/>
    <w:rsid w:val="00D77DFD"/>
    <w:rsid w:val="00D81803"/>
    <w:rsid w:val="00D827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E7D1A"/>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1ED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2B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734"/>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725521">
      <w:bodyDiv w:val="1"/>
      <w:marLeft w:val="0"/>
      <w:marRight w:val="0"/>
      <w:marTop w:val="0"/>
      <w:marBottom w:val="0"/>
      <w:divBdr>
        <w:top w:val="none" w:sz="0" w:space="0" w:color="auto"/>
        <w:left w:val="none" w:sz="0" w:space="0" w:color="auto"/>
        <w:bottom w:val="none" w:sz="0" w:space="0" w:color="auto"/>
        <w:right w:val="none" w:sz="0" w:space="0" w:color="auto"/>
      </w:divBdr>
    </w:div>
    <w:div w:id="33712525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116517@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ICoP-July-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8</Pages>
  <Words>3078</Words>
  <Characters>17550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20587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Christopher Hampton (2116517)</cp:lastModifiedBy>
  <cp:revision>27</cp:revision>
  <cp:lastPrinted>2016-10-24T12:21:00Z</cp:lastPrinted>
  <dcterms:created xsi:type="dcterms:W3CDTF">2024-09-06T11:22:00Z</dcterms:created>
  <dcterms:modified xsi:type="dcterms:W3CDTF">2024-09-06T13:20:00Z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