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1196C" w14:textId="77777777" w:rsidR="0088174B" w:rsidRPr="00FD4339" w:rsidRDefault="0088174B" w:rsidP="0008297F">
      <w:pPr>
        <w:keepNext/>
        <w:keepLines/>
        <w:spacing w:before="160" w:after="80" w:line="360" w:lineRule="auto"/>
        <w:jc w:val="center"/>
        <w:outlineLvl w:val="1"/>
        <w:rPr>
          <w:rFonts w:ascii="Arial" w:eastAsiaTheme="majorEastAsia" w:hAnsi="Arial" w:cs="Arial"/>
          <w:bCs/>
          <w:color w:val="0F4761" w:themeColor="accent1" w:themeShade="BF"/>
          <w:kern w:val="0"/>
          <w:sz w:val="44"/>
          <w:szCs w:val="44"/>
          <w:lang w:eastAsia="en-GB"/>
          <w14:ligatures w14:val="none"/>
        </w:rPr>
      </w:pPr>
      <w:r w:rsidRPr="00FD4339">
        <w:rPr>
          <w:rFonts w:ascii="Arial" w:eastAsiaTheme="majorEastAsia" w:hAnsi="Arial" w:cs="Arial"/>
          <w:bCs/>
          <w:color w:val="0F4761" w:themeColor="accent1" w:themeShade="BF"/>
          <w:kern w:val="0"/>
          <w:sz w:val="44"/>
          <w:szCs w:val="44"/>
          <w:lang w:eastAsia="en-GB"/>
          <w14:ligatures w14:val="none"/>
        </w:rPr>
        <w:t>Student Name: Kiran Kaur</w:t>
      </w:r>
    </w:p>
    <w:p w14:paraId="73A8FDA0" w14:textId="77777777" w:rsidR="0088174B" w:rsidRPr="00FD4339" w:rsidRDefault="0088174B" w:rsidP="0008297F">
      <w:pPr>
        <w:keepNext/>
        <w:keepLines/>
        <w:spacing w:before="160" w:after="80" w:line="360" w:lineRule="auto"/>
        <w:jc w:val="center"/>
        <w:outlineLvl w:val="1"/>
        <w:rPr>
          <w:rFonts w:ascii="Arial" w:eastAsiaTheme="majorEastAsia" w:hAnsi="Arial" w:cs="Arial"/>
          <w:bCs/>
          <w:color w:val="0F4761" w:themeColor="accent1" w:themeShade="BF"/>
          <w:kern w:val="0"/>
          <w:sz w:val="44"/>
          <w:szCs w:val="44"/>
          <w:lang w:eastAsia="en-GB"/>
          <w14:ligatures w14:val="none"/>
        </w:rPr>
      </w:pPr>
      <w:r w:rsidRPr="00FD4339">
        <w:rPr>
          <w:rFonts w:ascii="Arial" w:eastAsiaTheme="majorEastAsia" w:hAnsi="Arial" w:cs="Arial"/>
          <w:bCs/>
          <w:color w:val="0F4761" w:themeColor="accent1" w:themeShade="BF"/>
          <w:kern w:val="0"/>
          <w:sz w:val="44"/>
          <w:szCs w:val="44"/>
          <w:lang w:eastAsia="en-GB"/>
          <w14:ligatures w14:val="none"/>
        </w:rPr>
        <w:t>Student Number: 2434015</w:t>
      </w:r>
    </w:p>
    <w:p w14:paraId="4AE51636" w14:textId="518E116F" w:rsidR="0088174B" w:rsidRPr="00FD4339" w:rsidRDefault="0088174B" w:rsidP="00057752">
      <w:pPr>
        <w:pStyle w:val="Heading2"/>
        <w:jc w:val="center"/>
        <w:rPr>
          <w:rFonts w:ascii="Arial" w:hAnsi="Arial" w:cs="Arial"/>
          <w:bCs/>
          <w:spacing w:val="-2"/>
          <w:sz w:val="44"/>
          <w:szCs w:val="44"/>
        </w:rPr>
      </w:pPr>
      <w:r w:rsidRPr="00FD4339">
        <w:rPr>
          <w:rFonts w:ascii="Arial" w:hAnsi="Arial" w:cs="Arial"/>
          <w:bCs/>
          <w:sz w:val="44"/>
          <w:szCs w:val="44"/>
          <w:lang w:eastAsia="en-GB"/>
        </w:rPr>
        <w:t xml:space="preserve">Module Code: </w:t>
      </w:r>
      <w:r w:rsidR="00A71C4B" w:rsidRPr="00FD4339">
        <w:rPr>
          <w:rFonts w:ascii="Arial" w:hAnsi="Arial" w:cs="Arial"/>
          <w:bCs/>
          <w:spacing w:val="-2"/>
          <w:sz w:val="44"/>
          <w:szCs w:val="44"/>
        </w:rPr>
        <w:t>LCHS4010</w:t>
      </w:r>
    </w:p>
    <w:p w14:paraId="42E8CBB2" w14:textId="1F345471" w:rsidR="00966A56" w:rsidRPr="00FD4339" w:rsidRDefault="00966A56" w:rsidP="00FD4339">
      <w:pPr>
        <w:pStyle w:val="Heading1"/>
        <w:rPr>
          <w:sz w:val="44"/>
          <w:szCs w:val="44"/>
        </w:rPr>
      </w:pPr>
      <w:r w:rsidRPr="00FD4339">
        <w:rPr>
          <w:sz w:val="44"/>
          <w:szCs w:val="44"/>
        </w:rPr>
        <w:t>Model Title</w:t>
      </w:r>
      <w:r w:rsidR="00FD4339" w:rsidRPr="00FD4339">
        <w:rPr>
          <w:sz w:val="44"/>
          <w:szCs w:val="44"/>
        </w:rPr>
        <w:t xml:space="preserve">: </w:t>
      </w:r>
      <w:r w:rsidR="00FD4339" w:rsidRPr="00FD4339">
        <w:rPr>
          <w:sz w:val="44"/>
          <w:szCs w:val="44"/>
        </w:rPr>
        <w:t>Psychology</w:t>
      </w:r>
      <w:r w:rsidR="00FD4339" w:rsidRPr="00FD4339">
        <w:rPr>
          <w:spacing w:val="-6"/>
          <w:sz w:val="44"/>
          <w:szCs w:val="44"/>
        </w:rPr>
        <w:t xml:space="preserve"> </w:t>
      </w:r>
      <w:r w:rsidR="00FD4339" w:rsidRPr="00FD4339">
        <w:rPr>
          <w:sz w:val="44"/>
          <w:szCs w:val="44"/>
        </w:rPr>
        <w:t>in</w:t>
      </w:r>
      <w:r w:rsidR="00FD4339" w:rsidRPr="00FD4339">
        <w:rPr>
          <w:spacing w:val="-4"/>
          <w:sz w:val="44"/>
          <w:szCs w:val="44"/>
        </w:rPr>
        <w:t xml:space="preserve"> </w:t>
      </w:r>
      <w:r w:rsidR="00FD4339" w:rsidRPr="00FD4339">
        <w:rPr>
          <w:sz w:val="44"/>
          <w:szCs w:val="44"/>
        </w:rPr>
        <w:t>Health</w:t>
      </w:r>
      <w:r w:rsidR="00FD4339" w:rsidRPr="00FD4339">
        <w:rPr>
          <w:spacing w:val="-3"/>
          <w:sz w:val="44"/>
          <w:szCs w:val="44"/>
        </w:rPr>
        <w:t xml:space="preserve"> </w:t>
      </w:r>
      <w:r w:rsidR="00FD4339" w:rsidRPr="00FD4339">
        <w:rPr>
          <w:sz w:val="44"/>
          <w:szCs w:val="44"/>
        </w:rPr>
        <w:t>and</w:t>
      </w:r>
      <w:r w:rsidR="00FD4339" w:rsidRPr="00FD4339">
        <w:rPr>
          <w:spacing w:val="-4"/>
          <w:sz w:val="44"/>
          <w:szCs w:val="44"/>
        </w:rPr>
        <w:t xml:space="preserve"> </w:t>
      </w:r>
      <w:r w:rsidR="00FD4339" w:rsidRPr="00FD4339">
        <w:rPr>
          <w:sz w:val="44"/>
          <w:szCs w:val="44"/>
        </w:rPr>
        <w:t>Social</w:t>
      </w:r>
      <w:r w:rsidR="00FD4339" w:rsidRPr="00FD4339">
        <w:rPr>
          <w:spacing w:val="-4"/>
          <w:sz w:val="44"/>
          <w:szCs w:val="44"/>
        </w:rPr>
        <w:t xml:space="preserve"> Care</w:t>
      </w:r>
    </w:p>
    <w:p w14:paraId="5191E20B" w14:textId="77777777" w:rsidR="0088174B" w:rsidRPr="00FD4339" w:rsidRDefault="0088174B" w:rsidP="0008297F">
      <w:pPr>
        <w:pStyle w:val="Heading2"/>
        <w:jc w:val="center"/>
        <w:rPr>
          <w:rFonts w:ascii="Arial" w:eastAsia="Times New Roman" w:hAnsi="Arial" w:cs="Arial"/>
          <w:bCs/>
          <w:kern w:val="0"/>
          <w:sz w:val="44"/>
          <w:szCs w:val="44"/>
          <w:lang w:eastAsia="en-GB"/>
          <w14:ligatures w14:val="none"/>
        </w:rPr>
      </w:pPr>
    </w:p>
    <w:p w14:paraId="6499A453" w14:textId="53BB0637" w:rsidR="0088174B" w:rsidRPr="00FD4339" w:rsidRDefault="0088174B" w:rsidP="0008297F">
      <w:pPr>
        <w:pStyle w:val="Heading2"/>
        <w:jc w:val="center"/>
        <w:rPr>
          <w:rFonts w:ascii="Arial" w:hAnsi="Arial" w:cs="Arial"/>
          <w:bCs/>
          <w:kern w:val="0"/>
          <w:sz w:val="44"/>
          <w:szCs w:val="44"/>
          <w:lang w:eastAsia="en-GB"/>
          <w14:ligatures w14:val="none"/>
        </w:rPr>
      </w:pPr>
      <w:r w:rsidRPr="00FD4339">
        <w:rPr>
          <w:rFonts w:ascii="Arial" w:hAnsi="Arial" w:cs="Arial"/>
          <w:bCs/>
          <w:kern w:val="0"/>
          <w:sz w:val="44"/>
          <w:szCs w:val="44"/>
          <w:lang w:eastAsia="en-GB"/>
          <w14:ligatures w14:val="none"/>
        </w:rPr>
        <w:t>Assignment Title:</w:t>
      </w:r>
      <w:r w:rsidR="00A71C4B" w:rsidRPr="00FD4339">
        <w:rPr>
          <w:rFonts w:ascii="Arial" w:hAnsi="Arial" w:cs="Arial"/>
          <w:bCs/>
          <w:kern w:val="0"/>
          <w:sz w:val="44"/>
          <w:szCs w:val="44"/>
          <w:lang w:eastAsia="en-GB"/>
          <w14:ligatures w14:val="none"/>
        </w:rPr>
        <w:t xml:space="preserve"> </w:t>
      </w:r>
      <w:r w:rsidR="001C4E29" w:rsidRPr="00FD4339">
        <w:rPr>
          <w:rFonts w:ascii="Arial" w:hAnsi="Arial" w:cs="Arial"/>
          <w:bCs/>
          <w:sz w:val="44"/>
          <w:szCs w:val="44"/>
        </w:rPr>
        <w:t>Assessment</w:t>
      </w:r>
      <w:r w:rsidR="001C4E29" w:rsidRPr="00FD4339">
        <w:rPr>
          <w:rFonts w:ascii="Arial" w:hAnsi="Arial" w:cs="Arial"/>
          <w:bCs/>
          <w:spacing w:val="-16"/>
          <w:sz w:val="44"/>
          <w:szCs w:val="44"/>
        </w:rPr>
        <w:t xml:space="preserve"> </w:t>
      </w:r>
      <w:r w:rsidR="001C4E29" w:rsidRPr="00FD4339">
        <w:rPr>
          <w:rFonts w:ascii="Arial" w:hAnsi="Arial" w:cs="Arial"/>
          <w:bCs/>
          <w:sz w:val="44"/>
          <w:szCs w:val="44"/>
        </w:rPr>
        <w:t xml:space="preserve">2: Bibliography &amp; </w:t>
      </w:r>
      <w:r w:rsidR="00B008BD" w:rsidRPr="00FD4339">
        <w:rPr>
          <w:rFonts w:ascii="Arial" w:hAnsi="Arial" w:cs="Arial"/>
          <w:bCs/>
          <w:sz w:val="44"/>
          <w:szCs w:val="44"/>
        </w:rPr>
        <w:t>R</w:t>
      </w:r>
      <w:r w:rsidR="001C4E29" w:rsidRPr="00FD4339">
        <w:rPr>
          <w:rFonts w:ascii="Arial" w:hAnsi="Arial" w:cs="Arial"/>
          <w:bCs/>
          <w:sz w:val="44"/>
          <w:szCs w:val="44"/>
        </w:rPr>
        <w:t>eport</w:t>
      </w:r>
    </w:p>
    <w:p w14:paraId="7541E64E" w14:textId="77777777" w:rsidR="0088174B" w:rsidRPr="00FD4339" w:rsidRDefault="0088174B" w:rsidP="0008297F">
      <w:pPr>
        <w:spacing w:after="0" w:line="360" w:lineRule="auto"/>
        <w:jc w:val="center"/>
        <w:rPr>
          <w:rFonts w:ascii="Arial" w:eastAsia="Times New Roman" w:hAnsi="Arial" w:cs="Arial"/>
          <w:bCs/>
          <w:kern w:val="0"/>
          <w:sz w:val="44"/>
          <w:szCs w:val="44"/>
          <w:lang w:eastAsia="en-GB"/>
          <w14:ligatures w14:val="none"/>
        </w:rPr>
      </w:pPr>
    </w:p>
    <w:p w14:paraId="7C2D3C96" w14:textId="56CF40C2" w:rsidR="0088174B" w:rsidRPr="00FD4339" w:rsidRDefault="0088174B" w:rsidP="0008297F">
      <w:pPr>
        <w:keepNext/>
        <w:keepLines/>
        <w:spacing w:before="160" w:after="80" w:line="360" w:lineRule="auto"/>
        <w:jc w:val="center"/>
        <w:outlineLvl w:val="1"/>
        <w:rPr>
          <w:rFonts w:ascii="Arial" w:eastAsiaTheme="majorEastAsia" w:hAnsi="Arial" w:cs="Arial"/>
          <w:bCs/>
          <w:color w:val="0F4761" w:themeColor="accent1" w:themeShade="BF"/>
          <w:kern w:val="0"/>
          <w:sz w:val="44"/>
          <w:szCs w:val="44"/>
          <w:lang w:eastAsia="en-GB"/>
          <w14:ligatures w14:val="none"/>
        </w:rPr>
      </w:pPr>
      <w:r w:rsidRPr="00FD4339">
        <w:rPr>
          <w:rFonts w:ascii="Arial" w:eastAsiaTheme="majorEastAsia" w:hAnsi="Arial" w:cs="Arial"/>
          <w:bCs/>
          <w:color w:val="0F4761" w:themeColor="accent1" w:themeShade="BF"/>
          <w:kern w:val="0"/>
          <w:sz w:val="44"/>
          <w:szCs w:val="44"/>
          <w:lang w:eastAsia="en-GB"/>
          <w14:ligatures w14:val="none"/>
        </w:rPr>
        <w:t>Lecturer: Helen</w:t>
      </w:r>
      <w:r w:rsidR="00161DF6" w:rsidRPr="00FD4339">
        <w:rPr>
          <w:rFonts w:ascii="Arial" w:eastAsiaTheme="majorEastAsia" w:hAnsi="Arial" w:cs="Arial"/>
          <w:bCs/>
          <w:color w:val="0F4761" w:themeColor="accent1" w:themeShade="BF"/>
          <w:kern w:val="0"/>
          <w:sz w:val="44"/>
          <w:szCs w:val="44"/>
          <w:lang w:eastAsia="en-GB"/>
          <w14:ligatures w14:val="none"/>
        </w:rPr>
        <w:t xml:space="preserve"> </w:t>
      </w:r>
      <w:r w:rsidR="000A0ED8" w:rsidRPr="00FD4339">
        <w:rPr>
          <w:rFonts w:ascii="Arial" w:eastAsiaTheme="majorEastAsia" w:hAnsi="Arial" w:cs="Arial"/>
          <w:bCs/>
          <w:color w:val="0F4761" w:themeColor="accent1" w:themeShade="BF"/>
          <w:kern w:val="0"/>
          <w:sz w:val="44"/>
          <w:szCs w:val="44"/>
          <w:lang w:eastAsia="en-GB"/>
          <w14:ligatures w14:val="none"/>
        </w:rPr>
        <w:t>Parsons</w:t>
      </w:r>
    </w:p>
    <w:p w14:paraId="572E4CA9" w14:textId="0FA44112" w:rsidR="00584ABE" w:rsidRPr="00FD4339" w:rsidRDefault="00584ABE" w:rsidP="0008297F">
      <w:pPr>
        <w:keepNext/>
        <w:keepLines/>
        <w:spacing w:before="160" w:after="80" w:line="360" w:lineRule="auto"/>
        <w:jc w:val="center"/>
        <w:outlineLvl w:val="1"/>
        <w:rPr>
          <w:rFonts w:ascii="Arial" w:eastAsiaTheme="majorEastAsia" w:hAnsi="Arial" w:cs="Arial"/>
          <w:bCs/>
          <w:color w:val="0F4761" w:themeColor="accent1" w:themeShade="BF"/>
          <w:kern w:val="0"/>
          <w:sz w:val="44"/>
          <w:szCs w:val="44"/>
          <w:lang w:eastAsia="en-GB"/>
          <w14:ligatures w14:val="none"/>
        </w:rPr>
      </w:pPr>
      <w:r w:rsidRPr="00FD4339">
        <w:rPr>
          <w:rFonts w:ascii="Arial" w:eastAsiaTheme="majorEastAsia" w:hAnsi="Arial" w:cs="Arial"/>
          <w:bCs/>
          <w:color w:val="0F4761" w:themeColor="accent1" w:themeShade="BF"/>
          <w:kern w:val="0"/>
          <w:sz w:val="44"/>
          <w:szCs w:val="44"/>
          <w:lang w:eastAsia="en-GB"/>
          <w14:ligatures w14:val="none"/>
        </w:rPr>
        <w:t>Date: 2</w:t>
      </w:r>
      <w:r w:rsidR="00966A56" w:rsidRPr="00FD4339">
        <w:rPr>
          <w:rFonts w:ascii="Arial" w:eastAsiaTheme="majorEastAsia" w:hAnsi="Arial" w:cs="Arial"/>
          <w:bCs/>
          <w:color w:val="0F4761" w:themeColor="accent1" w:themeShade="BF"/>
          <w:kern w:val="0"/>
          <w:sz w:val="44"/>
          <w:szCs w:val="44"/>
          <w:lang w:eastAsia="en-GB"/>
          <w14:ligatures w14:val="none"/>
        </w:rPr>
        <w:t>4</w:t>
      </w:r>
      <w:r w:rsidR="006A2FA4" w:rsidRPr="00FD4339">
        <w:rPr>
          <w:rFonts w:ascii="Arial" w:eastAsiaTheme="majorEastAsia" w:hAnsi="Arial" w:cs="Arial"/>
          <w:bCs/>
          <w:color w:val="0F4761" w:themeColor="accent1" w:themeShade="BF"/>
          <w:kern w:val="0"/>
          <w:sz w:val="44"/>
          <w:szCs w:val="44"/>
          <w:lang w:eastAsia="en-GB"/>
          <w14:ligatures w14:val="none"/>
        </w:rPr>
        <w:t>/03/2026</w:t>
      </w:r>
    </w:p>
    <w:p w14:paraId="6E7A493D" w14:textId="77777777" w:rsidR="0088174B" w:rsidRPr="00057752" w:rsidRDefault="0088174B" w:rsidP="009E2F0A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44"/>
          <w:szCs w:val="44"/>
          <w:lang w:eastAsia="en-GB"/>
          <w14:ligatures w14:val="none"/>
        </w:rPr>
      </w:pPr>
    </w:p>
    <w:p w14:paraId="53645B8D" w14:textId="77777777" w:rsidR="008C03D8" w:rsidRPr="00057752" w:rsidRDefault="008C03D8">
      <w:pPr>
        <w:rPr>
          <w:rFonts w:ascii="Arial" w:hAnsi="Arial" w:cs="Arial"/>
          <w:sz w:val="44"/>
          <w:szCs w:val="44"/>
          <w:u w:val="single"/>
        </w:rPr>
      </w:pPr>
      <w:r w:rsidRPr="00057752">
        <w:rPr>
          <w:rFonts w:ascii="Arial" w:hAnsi="Arial" w:cs="Arial"/>
          <w:sz w:val="44"/>
          <w:szCs w:val="44"/>
          <w:u w:val="single"/>
        </w:rPr>
        <w:br w:type="page"/>
      </w:r>
    </w:p>
    <w:p w14:paraId="70DD8E03" w14:textId="3275068B" w:rsidR="00E919A1" w:rsidRDefault="0011028E" w:rsidP="00C3549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9E2F0A">
        <w:rPr>
          <w:rFonts w:ascii="Arial" w:hAnsi="Arial" w:cs="Arial"/>
          <w:sz w:val="22"/>
          <w:szCs w:val="22"/>
          <w:u w:val="single"/>
        </w:rPr>
        <w:lastRenderedPageBreak/>
        <w:t>P</w:t>
      </w:r>
      <w:r w:rsidRPr="00ED5FB5">
        <w:rPr>
          <w:rFonts w:ascii="Arial" w:hAnsi="Arial" w:cs="Arial"/>
          <w:sz w:val="22"/>
          <w:szCs w:val="22"/>
          <w:u w:val="single"/>
        </w:rPr>
        <w:t xml:space="preserve">art A: </w:t>
      </w:r>
      <w:r w:rsidR="00FD4339">
        <w:rPr>
          <w:rFonts w:ascii="Arial" w:hAnsi="Arial" w:cs="Arial"/>
          <w:sz w:val="22"/>
          <w:szCs w:val="22"/>
          <w:u w:val="single"/>
        </w:rPr>
        <w:t xml:space="preserve"> </w:t>
      </w:r>
      <w:r w:rsidRPr="00ED5FB5">
        <w:rPr>
          <w:rFonts w:ascii="Arial" w:hAnsi="Arial" w:cs="Arial"/>
          <w:sz w:val="22"/>
          <w:szCs w:val="22"/>
          <w:u w:val="single"/>
        </w:rPr>
        <w:t>Annotated Bibliography</w:t>
      </w:r>
    </w:p>
    <w:p w14:paraId="31AFDB4C" w14:textId="77777777" w:rsidR="0080774E" w:rsidRPr="002B68CF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281A5E65" w14:textId="13ACF23D" w:rsidR="00447437" w:rsidRPr="00B85967" w:rsidRDefault="009A442C" w:rsidP="00C3549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2B68CF">
        <w:rPr>
          <w:rFonts w:ascii="Arial" w:hAnsi="Arial" w:cs="Arial"/>
          <w:sz w:val="22"/>
          <w:szCs w:val="22"/>
          <w:u w:val="single"/>
        </w:rPr>
        <w:t>Source</w:t>
      </w:r>
      <w:r w:rsidR="00147A2A" w:rsidRPr="002B68CF">
        <w:rPr>
          <w:rFonts w:ascii="Arial" w:hAnsi="Arial" w:cs="Arial"/>
          <w:sz w:val="22"/>
          <w:szCs w:val="22"/>
          <w:u w:val="single"/>
        </w:rPr>
        <w:t xml:space="preserve"> 1</w:t>
      </w:r>
      <w:r w:rsidR="00F33FBA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                                                                                                                            </w:t>
      </w:r>
      <w:r w:rsidR="00CF3879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Sekowski, M. (2022). Attitude Toward Death From the Perspective of Erik Erikson’s Theory of Psychosocial Ego Development: An Unused Potential. </w:t>
      </w:r>
      <w:r w:rsidR="00CF3879" w:rsidRPr="002B68CF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Omega: Journal of Death and Dying</w:t>
      </w:r>
      <w:r w:rsidR="00CF3879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="00CF3879" w:rsidRPr="002B68CF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84</w:t>
      </w:r>
      <w:r w:rsidR="00CF3879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(3), 935–957. </w:t>
      </w:r>
      <w:hyperlink r:id="rId7" w:history="1">
        <w:r w:rsidR="005C2ED1" w:rsidRPr="002B68CF">
          <w:rPr>
            <w:rStyle w:val="Hyperlink"/>
            <w:rFonts w:ascii="Arial" w:eastAsia="Times New Roman" w:hAnsi="Arial" w:cs="Arial"/>
            <w:color w:val="auto"/>
            <w:kern w:val="0"/>
            <w:sz w:val="22"/>
            <w:szCs w:val="22"/>
            <w:lang w:eastAsia="en-GB"/>
            <w14:ligatures w14:val="none"/>
          </w:rPr>
          <w:t>https://doi.org/10.1177/0030222820921604</w:t>
        </w:r>
      </w:hyperlink>
    </w:p>
    <w:p w14:paraId="27BEE728" w14:textId="77777777" w:rsidR="00635F9B" w:rsidRPr="002B68CF" w:rsidRDefault="00141AE7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2B68CF">
        <w:rPr>
          <w:rFonts w:ascii="Arial" w:hAnsi="Arial" w:cs="Arial"/>
          <w:sz w:val="22"/>
          <w:szCs w:val="22"/>
          <w:u w:val="single"/>
          <w:shd w:val="clear" w:color="auto" w:fill="FFFFFF"/>
        </w:rPr>
        <w:t>Summary</w:t>
      </w:r>
      <w:r w:rsidR="000E439A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0A5FA0C8" w14:textId="494CC857" w:rsidR="00450718" w:rsidRPr="002B68CF" w:rsidRDefault="00C65027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2B68CF">
        <w:rPr>
          <w:rFonts w:ascii="Arial" w:hAnsi="Arial" w:cs="Arial"/>
          <w:sz w:val="22"/>
          <w:szCs w:val="22"/>
          <w:shd w:val="clear" w:color="auto" w:fill="FFFFFF"/>
        </w:rPr>
        <w:t>Th</w:t>
      </w:r>
      <w:r w:rsidR="00204785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is </w:t>
      </w:r>
      <w:r w:rsidR="00AF14CE" w:rsidRPr="002B68CF">
        <w:rPr>
          <w:rFonts w:ascii="Arial" w:hAnsi="Arial" w:cs="Arial"/>
          <w:sz w:val="22"/>
          <w:szCs w:val="22"/>
          <w:shd w:val="clear" w:color="auto" w:fill="FFFFFF"/>
        </w:rPr>
        <w:t>article</w:t>
      </w:r>
      <w:r w:rsidR="00204785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4F55C0" w:rsidRPr="002B68CF">
        <w:rPr>
          <w:rFonts w:ascii="Arial" w:hAnsi="Arial" w:cs="Arial"/>
          <w:sz w:val="22"/>
          <w:szCs w:val="22"/>
          <w:shd w:val="clear" w:color="auto" w:fill="FFFFFF"/>
        </w:rPr>
        <w:t>explains</w:t>
      </w:r>
      <w:r w:rsidR="001C192A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attitude towards death</w:t>
      </w:r>
      <w:r w:rsidR="003F7F92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based on</w:t>
      </w:r>
      <w:r w:rsidR="004F55C0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560D04" w:rsidRPr="002B68CF">
        <w:rPr>
          <w:rFonts w:ascii="Arial" w:hAnsi="Arial" w:cs="Arial"/>
          <w:sz w:val="22"/>
          <w:szCs w:val="22"/>
          <w:shd w:val="clear" w:color="auto" w:fill="FFFFFF"/>
        </w:rPr>
        <w:t>Eriks</w:t>
      </w:r>
      <w:r w:rsidR="001C192A" w:rsidRPr="002B68CF">
        <w:rPr>
          <w:rFonts w:ascii="Arial" w:hAnsi="Arial" w:cs="Arial"/>
          <w:sz w:val="22"/>
          <w:szCs w:val="22"/>
          <w:shd w:val="clear" w:color="auto" w:fill="FFFFFF"/>
        </w:rPr>
        <w:t>ons theory</w:t>
      </w:r>
      <w:r w:rsidR="00EC509E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, in </w:t>
      </w:r>
      <w:r w:rsidR="001C192A" w:rsidRPr="002B68CF">
        <w:rPr>
          <w:rFonts w:ascii="Arial" w:hAnsi="Arial" w:cs="Arial"/>
          <w:sz w:val="22"/>
          <w:szCs w:val="22"/>
          <w:shd w:val="clear" w:color="auto" w:fill="FFFFFF"/>
        </w:rPr>
        <w:t>his perspective</w:t>
      </w:r>
      <w:r w:rsidR="003F7F92" w:rsidRPr="002B68CF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405E31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 </w:t>
      </w:r>
      <w:r w:rsidR="00EC509E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He </w:t>
      </w:r>
      <w:r w:rsidR="00405E31" w:rsidRPr="002B68CF">
        <w:rPr>
          <w:rFonts w:ascii="Arial" w:hAnsi="Arial" w:cs="Arial"/>
          <w:sz w:val="22"/>
          <w:szCs w:val="22"/>
          <w:shd w:val="clear" w:color="auto" w:fill="FFFFFF"/>
        </w:rPr>
        <w:t>elaborates on</w:t>
      </w:r>
      <w:r w:rsidR="001C192A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405E31" w:rsidRPr="002B68CF">
        <w:rPr>
          <w:rFonts w:ascii="Arial" w:hAnsi="Arial" w:cs="Arial"/>
          <w:sz w:val="22"/>
          <w:szCs w:val="22"/>
          <w:shd w:val="clear" w:color="auto" w:fill="FFFFFF"/>
        </w:rPr>
        <w:t>t</w:t>
      </w:r>
      <w:r w:rsidR="004F55C0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he eight stages of </w:t>
      </w:r>
      <w:r w:rsidR="00DC3B78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A61678" w:rsidRPr="002B68CF">
        <w:rPr>
          <w:rFonts w:ascii="Arial" w:hAnsi="Arial" w:cs="Arial"/>
          <w:sz w:val="22"/>
          <w:szCs w:val="22"/>
          <w:shd w:val="clear" w:color="auto" w:fill="FFFFFF"/>
        </w:rPr>
        <w:t>person’s</w:t>
      </w:r>
      <w:r w:rsidR="00DC3B78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4F55C0" w:rsidRPr="002B68CF">
        <w:rPr>
          <w:rFonts w:ascii="Arial" w:hAnsi="Arial" w:cs="Arial"/>
          <w:sz w:val="22"/>
          <w:szCs w:val="22"/>
          <w:shd w:val="clear" w:color="auto" w:fill="FFFFFF"/>
        </w:rPr>
        <w:t>life</w:t>
      </w:r>
      <w:r w:rsidR="009D13AA" w:rsidRPr="002B68CF">
        <w:rPr>
          <w:rFonts w:ascii="Arial" w:hAnsi="Arial" w:cs="Arial"/>
          <w:sz w:val="22"/>
          <w:szCs w:val="22"/>
          <w:shd w:val="clear" w:color="auto" w:fill="FFFFFF"/>
        </w:rPr>
        <w:t>span</w:t>
      </w:r>
      <w:r w:rsidR="00AF3139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A61678" w:rsidRPr="002B68CF">
        <w:rPr>
          <w:rFonts w:ascii="Arial" w:hAnsi="Arial" w:cs="Arial"/>
          <w:sz w:val="22"/>
          <w:szCs w:val="22"/>
          <w:shd w:val="clear" w:color="auto" w:fill="FFFFFF"/>
        </w:rPr>
        <w:t>from birth to death</w:t>
      </w:r>
      <w:r w:rsidR="00AF3139" w:rsidRPr="002B68CF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0B7C68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 </w:t>
      </w:r>
      <w:r w:rsidR="00E84C3A" w:rsidRPr="002B68CF">
        <w:rPr>
          <w:rFonts w:ascii="Arial" w:hAnsi="Arial" w:cs="Arial"/>
          <w:sz w:val="22"/>
          <w:szCs w:val="22"/>
          <w:shd w:val="clear" w:color="auto" w:fill="FFFFFF"/>
        </w:rPr>
        <w:t>It also</w:t>
      </w:r>
      <w:r w:rsidR="00DC7BC0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highlights the need for</w:t>
      </w:r>
      <w:r w:rsidR="00644276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a lifespan de</w:t>
      </w:r>
      <w:r w:rsidR="003D5750" w:rsidRPr="002B68CF">
        <w:rPr>
          <w:rFonts w:ascii="Arial" w:hAnsi="Arial" w:cs="Arial"/>
          <w:sz w:val="22"/>
          <w:szCs w:val="22"/>
          <w:shd w:val="clear" w:color="auto" w:fill="FFFFFF"/>
        </w:rPr>
        <w:t>velopment approach</w:t>
      </w:r>
      <w:r w:rsidR="00571042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3D5750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to studying </w:t>
      </w:r>
      <w:r w:rsidR="00FC7B33" w:rsidRPr="002B68CF">
        <w:rPr>
          <w:rFonts w:ascii="Arial" w:hAnsi="Arial" w:cs="Arial"/>
          <w:sz w:val="22"/>
          <w:szCs w:val="22"/>
          <w:shd w:val="clear" w:color="auto" w:fill="FFFFFF"/>
        </w:rPr>
        <w:t>attitudes towards death, integr</w:t>
      </w:r>
      <w:r w:rsidR="003F0885" w:rsidRPr="002B68CF">
        <w:rPr>
          <w:rFonts w:ascii="Arial" w:hAnsi="Arial" w:cs="Arial"/>
          <w:sz w:val="22"/>
          <w:szCs w:val="22"/>
          <w:shd w:val="clear" w:color="auto" w:fill="FFFFFF"/>
        </w:rPr>
        <w:t>ating psychosocial growth according to ho</w:t>
      </w:r>
      <w:r w:rsidR="000D3B34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w </w:t>
      </w:r>
      <w:r w:rsidR="003F0885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people </w:t>
      </w:r>
      <w:r w:rsidR="00AA1598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understand and cope with </w:t>
      </w:r>
      <w:r w:rsidR="000D3B34" w:rsidRPr="002B68CF">
        <w:rPr>
          <w:rFonts w:ascii="Arial" w:hAnsi="Arial" w:cs="Arial"/>
          <w:sz w:val="22"/>
          <w:szCs w:val="22"/>
          <w:shd w:val="clear" w:color="auto" w:fill="FFFFFF"/>
        </w:rPr>
        <w:t>mortality</w:t>
      </w:r>
      <w:r w:rsidR="00571042" w:rsidRPr="002B68CF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DC7BC0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AF3139" w:rsidRPr="002B68CF">
        <w:rPr>
          <w:rFonts w:ascii="Arial" w:hAnsi="Arial" w:cs="Arial"/>
          <w:sz w:val="22"/>
          <w:szCs w:val="22"/>
          <w:shd w:val="clear" w:color="auto" w:fill="FFFFFF"/>
        </w:rPr>
        <w:t>The</w:t>
      </w:r>
      <w:r w:rsidR="00581A22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aim</w:t>
      </w:r>
      <w:r w:rsidR="00AF3139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of this </w:t>
      </w:r>
      <w:r w:rsidR="00EF2AD6" w:rsidRPr="002B68CF">
        <w:rPr>
          <w:rFonts w:ascii="Arial" w:hAnsi="Arial" w:cs="Arial"/>
          <w:sz w:val="22"/>
          <w:szCs w:val="22"/>
          <w:shd w:val="clear" w:color="auto" w:fill="FFFFFF"/>
        </w:rPr>
        <w:t>journal i</w:t>
      </w:r>
      <w:r w:rsidR="00581A22" w:rsidRPr="002B68CF">
        <w:rPr>
          <w:rFonts w:ascii="Arial" w:hAnsi="Arial" w:cs="Arial"/>
          <w:sz w:val="22"/>
          <w:szCs w:val="22"/>
          <w:shd w:val="clear" w:color="auto" w:fill="FFFFFF"/>
        </w:rPr>
        <w:t>s to develop an understanding</w:t>
      </w:r>
      <w:r w:rsidR="00B82717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405E31" w:rsidRPr="002B68CF">
        <w:rPr>
          <w:rFonts w:ascii="Arial" w:hAnsi="Arial" w:cs="Arial"/>
          <w:sz w:val="22"/>
          <w:szCs w:val="22"/>
          <w:shd w:val="clear" w:color="auto" w:fill="FFFFFF"/>
        </w:rPr>
        <w:t>which</w:t>
      </w:r>
      <w:r w:rsidR="00B82717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gives an explanation </w:t>
      </w:r>
      <w:r w:rsidR="0010216C" w:rsidRPr="002B68CF">
        <w:rPr>
          <w:rFonts w:ascii="Arial" w:hAnsi="Arial" w:cs="Arial"/>
          <w:sz w:val="22"/>
          <w:szCs w:val="22"/>
          <w:shd w:val="clear" w:color="auto" w:fill="FFFFFF"/>
        </w:rPr>
        <w:t>on</w:t>
      </w:r>
      <w:r w:rsidR="00CA4C82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the cycle of life.</w:t>
      </w:r>
    </w:p>
    <w:p w14:paraId="20098DD1" w14:textId="4B0BC6EE" w:rsidR="00D02610" w:rsidRPr="002B68CF" w:rsidRDefault="00CE7F56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  <w:r w:rsidRPr="002B68CF">
        <w:rPr>
          <w:rFonts w:ascii="Arial" w:hAnsi="Arial" w:cs="Arial"/>
          <w:sz w:val="22"/>
          <w:szCs w:val="22"/>
          <w:u w:val="single"/>
          <w:shd w:val="clear" w:color="auto" w:fill="FFFFFF"/>
        </w:rPr>
        <w:t>Critical comment</w:t>
      </w:r>
      <w:r w:rsidR="00ED5FB5" w:rsidRPr="002B68CF">
        <w:rPr>
          <w:rFonts w:ascii="Arial" w:hAnsi="Arial" w:cs="Arial"/>
          <w:sz w:val="22"/>
          <w:szCs w:val="22"/>
          <w:u w:val="single"/>
          <w:shd w:val="clear" w:color="auto" w:fill="FFFFFF"/>
        </w:rPr>
        <w:t>:</w:t>
      </w:r>
    </w:p>
    <w:p w14:paraId="182FD25C" w14:textId="59B47329" w:rsidR="00645F34" w:rsidRPr="002B68CF" w:rsidRDefault="00EE0AA7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2B68CF">
        <w:rPr>
          <w:rFonts w:ascii="Arial" w:hAnsi="Arial" w:cs="Arial"/>
          <w:sz w:val="22"/>
          <w:szCs w:val="22"/>
          <w:shd w:val="clear" w:color="auto" w:fill="FFFFFF"/>
        </w:rPr>
        <w:t>E</w:t>
      </w:r>
      <w:r w:rsidR="00DF5861" w:rsidRPr="002B68CF">
        <w:rPr>
          <w:rFonts w:ascii="Arial" w:hAnsi="Arial" w:cs="Arial"/>
          <w:sz w:val="22"/>
          <w:szCs w:val="22"/>
          <w:shd w:val="clear" w:color="auto" w:fill="FFFFFF"/>
        </w:rPr>
        <w:t>riksons theory provides</w:t>
      </w:r>
      <w:r w:rsidR="00B814F3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his</w:t>
      </w:r>
      <w:r w:rsidR="001B596D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own perspective on </w:t>
      </w:r>
      <w:r w:rsidR="00200A34" w:rsidRPr="002B68CF">
        <w:rPr>
          <w:rFonts w:ascii="Arial" w:hAnsi="Arial" w:cs="Arial"/>
          <w:sz w:val="22"/>
          <w:szCs w:val="22"/>
          <w:shd w:val="clear" w:color="auto" w:fill="FFFFFF"/>
        </w:rPr>
        <w:t>human development</w:t>
      </w:r>
      <w:r w:rsidR="00414FDB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including,</w:t>
      </w:r>
      <w:r w:rsidR="00F57F6C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identity formation</w:t>
      </w:r>
      <w:r w:rsidR="00AC6F79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and social relationships.</w:t>
      </w:r>
      <w:r w:rsidR="00962194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 </w:t>
      </w:r>
      <w:r w:rsidR="008C63D0">
        <w:rPr>
          <w:rFonts w:ascii="Arial" w:hAnsi="Arial" w:cs="Arial"/>
          <w:sz w:val="22"/>
          <w:szCs w:val="22"/>
          <w:shd w:val="clear" w:color="auto" w:fill="FFFFFF"/>
        </w:rPr>
        <w:t>However</w:t>
      </w:r>
      <w:r w:rsidR="00ED57CF">
        <w:rPr>
          <w:rFonts w:ascii="Arial" w:hAnsi="Arial" w:cs="Arial"/>
          <w:sz w:val="22"/>
          <w:szCs w:val="22"/>
          <w:shd w:val="clear" w:color="auto" w:fill="FFFFFF"/>
        </w:rPr>
        <w:t>, the paper is larg</w:t>
      </w:r>
      <w:r w:rsidR="007A0565">
        <w:rPr>
          <w:rFonts w:ascii="Arial" w:hAnsi="Arial" w:cs="Arial"/>
          <w:sz w:val="22"/>
          <w:szCs w:val="22"/>
          <w:shd w:val="clear" w:color="auto" w:fill="FFFFFF"/>
        </w:rPr>
        <w:t xml:space="preserve">ely theoretical </w:t>
      </w:r>
      <w:r w:rsidR="00200876">
        <w:rPr>
          <w:rFonts w:ascii="Arial" w:hAnsi="Arial" w:cs="Arial"/>
          <w:sz w:val="22"/>
          <w:szCs w:val="22"/>
          <w:shd w:val="clear" w:color="auto" w:fill="FFFFFF"/>
        </w:rPr>
        <w:t>and lacks empirical evidence</w:t>
      </w:r>
      <w:r w:rsidR="00056CEE">
        <w:rPr>
          <w:rFonts w:ascii="Arial" w:hAnsi="Arial" w:cs="Arial"/>
          <w:sz w:val="22"/>
          <w:szCs w:val="22"/>
          <w:shd w:val="clear" w:color="auto" w:fill="FFFFFF"/>
        </w:rPr>
        <w:t xml:space="preserve">, which make the concept difficult to apply in practise.  </w:t>
      </w:r>
      <w:r w:rsidR="00962194" w:rsidRPr="002B68CF">
        <w:rPr>
          <w:rFonts w:ascii="Arial" w:hAnsi="Arial" w:cs="Arial"/>
          <w:sz w:val="22"/>
          <w:szCs w:val="22"/>
          <w:shd w:val="clear" w:color="auto" w:fill="FFFFFF"/>
        </w:rPr>
        <w:t>Some roles e</w:t>
      </w:r>
      <w:r w:rsidR="0084633C" w:rsidRPr="002B68CF">
        <w:rPr>
          <w:rFonts w:ascii="Arial" w:hAnsi="Arial" w:cs="Arial"/>
          <w:sz w:val="22"/>
          <w:szCs w:val="22"/>
          <w:shd w:val="clear" w:color="auto" w:fill="FFFFFF"/>
        </w:rPr>
        <w:t>mphasi</w:t>
      </w:r>
      <w:r w:rsidR="00245848" w:rsidRPr="002B68CF">
        <w:rPr>
          <w:rFonts w:ascii="Arial" w:hAnsi="Arial" w:cs="Arial"/>
          <w:sz w:val="22"/>
          <w:szCs w:val="22"/>
          <w:shd w:val="clear" w:color="auto" w:fill="FFFFFF"/>
        </w:rPr>
        <w:t>se</w:t>
      </w:r>
      <w:r w:rsidR="00962194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on role confusion</w:t>
      </w:r>
      <w:r w:rsidR="008426A0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, where trauma or </w:t>
      </w:r>
      <w:r w:rsidR="003327E9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an incident </w:t>
      </w:r>
      <w:r w:rsidR="00D44349" w:rsidRPr="002B68CF">
        <w:rPr>
          <w:rFonts w:ascii="Arial" w:hAnsi="Arial" w:cs="Arial"/>
          <w:sz w:val="22"/>
          <w:szCs w:val="22"/>
          <w:shd w:val="clear" w:color="auto" w:fill="FFFFFF"/>
        </w:rPr>
        <w:t>that may have</w:t>
      </w:r>
      <w:r w:rsidR="008426A0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impacted </w:t>
      </w:r>
      <w:r w:rsidR="003327E9" w:rsidRPr="002B68CF">
        <w:rPr>
          <w:rFonts w:ascii="Arial" w:hAnsi="Arial" w:cs="Arial"/>
          <w:sz w:val="22"/>
          <w:szCs w:val="22"/>
          <w:shd w:val="clear" w:color="auto" w:fill="FFFFFF"/>
        </w:rPr>
        <w:t>the</w:t>
      </w:r>
      <w:r w:rsidR="008426A0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individual</w:t>
      </w:r>
      <w:r w:rsidR="00CD1461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in life which </w:t>
      </w:r>
      <w:r w:rsidR="00864BF7">
        <w:rPr>
          <w:rFonts w:ascii="Arial" w:hAnsi="Arial" w:cs="Arial"/>
          <w:sz w:val="22"/>
          <w:szCs w:val="22"/>
          <w:shd w:val="clear" w:color="auto" w:fill="FFFFFF"/>
        </w:rPr>
        <w:t>may</w:t>
      </w:r>
      <w:r w:rsidR="00E832A4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D44349" w:rsidRPr="002B68CF">
        <w:rPr>
          <w:rFonts w:ascii="Arial" w:hAnsi="Arial" w:cs="Arial"/>
          <w:sz w:val="22"/>
          <w:szCs w:val="22"/>
          <w:shd w:val="clear" w:color="auto" w:fill="FFFFFF"/>
        </w:rPr>
        <w:t>result</w:t>
      </w:r>
      <w:r w:rsidR="00E832A4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D44349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in </w:t>
      </w:r>
      <w:r w:rsidR="00344DA2" w:rsidRPr="002B68CF">
        <w:rPr>
          <w:rFonts w:ascii="Arial" w:hAnsi="Arial" w:cs="Arial"/>
          <w:sz w:val="22"/>
          <w:szCs w:val="22"/>
          <w:shd w:val="clear" w:color="auto" w:fill="FFFFFF"/>
        </w:rPr>
        <w:t>developing</w:t>
      </w:r>
      <w:r w:rsidR="003327E9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a</w:t>
      </w:r>
      <w:r w:rsidR="00344DA2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sense of self</w:t>
      </w:r>
      <w:r w:rsidR="00AF14CE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="00344DA2" w:rsidRPr="002B68CF">
        <w:rPr>
          <w:rFonts w:ascii="Arial" w:hAnsi="Arial" w:cs="Arial"/>
          <w:sz w:val="22"/>
          <w:szCs w:val="22"/>
          <w:shd w:val="clear" w:color="auto" w:fill="FFFFFF"/>
        </w:rPr>
        <w:t>within society.</w:t>
      </w:r>
      <w:r w:rsidR="0053736B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 </w:t>
      </w:r>
      <w:r w:rsidR="009048B8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It </w:t>
      </w:r>
      <w:r w:rsidR="00F41AC3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has a </w:t>
      </w:r>
      <w:r w:rsidR="00383F0F" w:rsidRPr="002B68CF">
        <w:rPr>
          <w:rFonts w:ascii="Arial" w:hAnsi="Arial" w:cs="Arial"/>
          <w:sz w:val="22"/>
          <w:szCs w:val="22"/>
          <w:shd w:val="clear" w:color="auto" w:fill="FFFFFF"/>
        </w:rPr>
        <w:t>conceptual for understanding</w:t>
      </w:r>
      <w:r w:rsidR="00B732FE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attitudes towards death </w:t>
      </w:r>
      <w:r w:rsidR="00FB31E5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by </w:t>
      </w:r>
      <w:r w:rsidR="00B732FE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utilising </w:t>
      </w:r>
      <w:r w:rsidR="0042171A" w:rsidRPr="002B68CF">
        <w:rPr>
          <w:rFonts w:ascii="Arial" w:hAnsi="Arial" w:cs="Arial"/>
          <w:sz w:val="22"/>
          <w:szCs w:val="22"/>
          <w:shd w:val="clear" w:color="auto" w:fill="FFFFFF"/>
        </w:rPr>
        <w:t>Erik Eriksons p</w:t>
      </w:r>
      <w:r w:rsidR="00DA2CA2" w:rsidRPr="002B68CF">
        <w:rPr>
          <w:rFonts w:ascii="Arial" w:hAnsi="Arial" w:cs="Arial"/>
          <w:sz w:val="22"/>
          <w:szCs w:val="22"/>
          <w:shd w:val="clear" w:color="auto" w:fill="FFFFFF"/>
        </w:rPr>
        <w:t>sychosocial development theory</w:t>
      </w:r>
      <w:r w:rsidR="00AE397E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and a</w:t>
      </w:r>
      <w:r w:rsidR="00AE71DF" w:rsidRPr="002B68CF">
        <w:rPr>
          <w:rFonts w:ascii="Arial" w:hAnsi="Arial" w:cs="Arial"/>
          <w:sz w:val="22"/>
          <w:szCs w:val="22"/>
          <w:shd w:val="clear" w:color="auto" w:fill="FFFFFF"/>
        </w:rPr>
        <w:t>r</w:t>
      </w:r>
      <w:r w:rsidR="00AE397E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gues that </w:t>
      </w:r>
      <w:r w:rsidR="003E4866" w:rsidRPr="002B68CF">
        <w:rPr>
          <w:rFonts w:ascii="Arial" w:hAnsi="Arial" w:cs="Arial"/>
          <w:sz w:val="22"/>
          <w:szCs w:val="22"/>
          <w:shd w:val="clear" w:color="auto" w:fill="FFFFFF"/>
        </w:rPr>
        <w:t>his model is underused in death studies</w:t>
      </w:r>
      <w:r w:rsidR="00AE71DF" w:rsidRPr="002B68CF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473DDAA6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</w:p>
    <w:p w14:paraId="527A66E1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</w:p>
    <w:p w14:paraId="1D12ECEA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</w:p>
    <w:p w14:paraId="769F9910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</w:p>
    <w:p w14:paraId="5775158B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</w:p>
    <w:p w14:paraId="3E55F3DE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</w:p>
    <w:p w14:paraId="082887B6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</w:p>
    <w:p w14:paraId="766F291C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</w:p>
    <w:p w14:paraId="240077C3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</w:p>
    <w:p w14:paraId="662FC39E" w14:textId="21891BE9" w:rsidR="00F46441" w:rsidRPr="002B68CF" w:rsidRDefault="002E7094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  <w:r w:rsidRPr="002B68CF">
        <w:rPr>
          <w:rFonts w:ascii="Arial" w:hAnsi="Arial" w:cs="Arial"/>
          <w:sz w:val="22"/>
          <w:szCs w:val="22"/>
          <w:u w:val="single"/>
          <w:shd w:val="clear" w:color="auto" w:fill="FFFFFF"/>
        </w:rPr>
        <w:lastRenderedPageBreak/>
        <w:t>Source 2</w:t>
      </w:r>
    </w:p>
    <w:p w14:paraId="72937D31" w14:textId="6547B54C" w:rsidR="00632AC1" w:rsidRPr="002B68CF" w:rsidRDefault="00632AC1" w:rsidP="00C35492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632AC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Bozkurt, C., &amp; Yildirim, Y. (2022). A Trip Down Memory Lane: Reminiscence Therapy. </w:t>
      </w:r>
      <w:r w:rsidRPr="00632AC1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Journal of education and research in nursing</w:t>
      </w:r>
      <w:r w:rsidRPr="00632AC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632AC1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19</w:t>
      </w:r>
      <w:r w:rsidRPr="00632AC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(3), 356. </w:t>
      </w:r>
      <w:hyperlink r:id="rId8" w:history="1">
        <w:r w:rsidRPr="00632AC1">
          <w:rPr>
            <w:rStyle w:val="Hyperlink"/>
            <w:rFonts w:ascii="Arial" w:eastAsia="Times New Roman" w:hAnsi="Arial" w:cs="Arial"/>
            <w:color w:val="auto"/>
            <w:kern w:val="0"/>
            <w:sz w:val="22"/>
            <w:szCs w:val="22"/>
            <w:lang w:eastAsia="en-GB"/>
            <w14:ligatures w14:val="none"/>
          </w:rPr>
          <w:t>https://doi.org/10.5152/jern.2022.00868</w:t>
        </w:r>
      </w:hyperlink>
    </w:p>
    <w:p w14:paraId="655BDCFF" w14:textId="77777777" w:rsidR="00F33FBA" w:rsidRPr="002B68CF" w:rsidRDefault="00F33FBA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</w:p>
    <w:p w14:paraId="769B69D9" w14:textId="0A1511E3" w:rsidR="00042785" w:rsidRPr="002B68CF" w:rsidRDefault="00EC1611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  <w:r w:rsidRPr="002B68CF">
        <w:rPr>
          <w:rFonts w:ascii="Arial" w:hAnsi="Arial" w:cs="Arial"/>
          <w:sz w:val="22"/>
          <w:szCs w:val="22"/>
          <w:u w:val="single"/>
          <w:shd w:val="clear" w:color="auto" w:fill="FFFFFF"/>
        </w:rPr>
        <w:t>Summary (for second source)</w:t>
      </w:r>
    </w:p>
    <w:p w14:paraId="637D2D54" w14:textId="18511200" w:rsidR="00B85967" w:rsidRPr="0080774E" w:rsidRDefault="00A84310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This </w:t>
      </w:r>
      <w:r w:rsidR="003D57DC" w:rsidRPr="002B68CF">
        <w:rPr>
          <w:rFonts w:ascii="Arial" w:hAnsi="Arial" w:cs="Arial"/>
          <w:sz w:val="22"/>
          <w:szCs w:val="22"/>
          <w:shd w:val="clear" w:color="auto" w:fill="FFFFFF"/>
        </w:rPr>
        <w:t>study ex</w:t>
      </w:r>
      <w:r w:rsidR="009F5C01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plores </w:t>
      </w:r>
      <w:r w:rsidR="00E26E9B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reminiscence </w:t>
      </w:r>
      <w:r w:rsidR="007F2E86" w:rsidRPr="002B68CF">
        <w:rPr>
          <w:rFonts w:ascii="Arial" w:hAnsi="Arial" w:cs="Arial"/>
          <w:sz w:val="22"/>
          <w:szCs w:val="22"/>
          <w:shd w:val="clear" w:color="auto" w:fill="FFFFFF"/>
        </w:rPr>
        <w:t>therapy based on life review theory,</w:t>
      </w:r>
      <w:r w:rsidR="0091153A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733D00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it encourages older adults to reflect on their past </w:t>
      </w:r>
      <w:r w:rsidR="00CA771C" w:rsidRPr="002B68CF">
        <w:rPr>
          <w:rFonts w:ascii="Arial" w:hAnsi="Arial" w:cs="Arial"/>
          <w:sz w:val="22"/>
          <w:szCs w:val="22"/>
          <w:shd w:val="clear" w:color="auto" w:fill="FFFFFF"/>
        </w:rPr>
        <w:t>experiences to improve well-being.</w:t>
      </w:r>
      <w:r w:rsidR="00AE105A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 It</w:t>
      </w:r>
      <w:r w:rsidR="00311F17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AE105A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is a standard nursing intervention that is </w:t>
      </w:r>
      <w:r w:rsidR="00EA7E50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safe, </w:t>
      </w:r>
      <w:r w:rsidR="00311F17" w:rsidRPr="002B68CF">
        <w:rPr>
          <w:rFonts w:ascii="Arial" w:hAnsi="Arial" w:cs="Arial"/>
          <w:sz w:val="22"/>
          <w:szCs w:val="22"/>
          <w:shd w:val="clear" w:color="auto" w:fill="FFFFFF"/>
        </w:rPr>
        <w:t>low cost</w:t>
      </w:r>
      <w:r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311F17" w:rsidRPr="002B68CF">
        <w:rPr>
          <w:rFonts w:ascii="Arial" w:hAnsi="Arial" w:cs="Arial"/>
          <w:sz w:val="22"/>
          <w:szCs w:val="22"/>
          <w:shd w:val="clear" w:color="auto" w:fill="FFFFFF"/>
        </w:rPr>
        <w:t>and effective.  The article aims to promote this by guiding healthcare professionals on its use.</w:t>
      </w:r>
      <w:r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The study concludes this understanding encourages great awareness, humility and ethical responsibility, especially about how society treats and cares for the elderly.</w:t>
      </w:r>
    </w:p>
    <w:p w14:paraId="1335E038" w14:textId="6CD5DC9C" w:rsidR="00C42FD0" w:rsidRPr="002B68CF" w:rsidRDefault="00C42FD0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  <w:r w:rsidRPr="002B68CF">
        <w:rPr>
          <w:rFonts w:ascii="Arial" w:hAnsi="Arial" w:cs="Arial"/>
          <w:sz w:val="22"/>
          <w:szCs w:val="22"/>
          <w:u w:val="single"/>
          <w:shd w:val="clear" w:color="auto" w:fill="FFFFFF"/>
        </w:rPr>
        <w:t>Critical comment</w:t>
      </w:r>
    </w:p>
    <w:p w14:paraId="6FD18DBC" w14:textId="7B9EF7B7" w:rsidR="00042785" w:rsidRPr="002B68CF" w:rsidRDefault="00707959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2B68CF">
        <w:rPr>
          <w:rFonts w:ascii="Arial" w:hAnsi="Arial" w:cs="Arial"/>
          <w:sz w:val="22"/>
          <w:szCs w:val="22"/>
          <w:shd w:val="clear" w:color="auto" w:fill="FFFFFF"/>
        </w:rPr>
        <w:t>The article highlights the benefits of</w:t>
      </w:r>
      <w:r w:rsidR="0060635E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reminiscence therapy</w:t>
      </w:r>
      <w:r w:rsidR="00012357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="0060635E" w:rsidRPr="002B68CF">
        <w:rPr>
          <w:rFonts w:ascii="Arial" w:hAnsi="Arial" w:cs="Arial"/>
          <w:sz w:val="22"/>
          <w:szCs w:val="22"/>
          <w:shd w:val="clear" w:color="auto" w:fill="FFFFFF"/>
        </w:rPr>
        <w:t>presents it to be safe</w:t>
      </w:r>
      <w:r w:rsidR="00012357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, low cost and widely </w:t>
      </w:r>
      <w:r w:rsidR="004B575F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applicable in nursing care, </w:t>
      </w:r>
      <w:r w:rsidR="00E062BB" w:rsidRPr="002B68CF">
        <w:rPr>
          <w:rFonts w:ascii="Arial" w:hAnsi="Arial" w:cs="Arial"/>
          <w:sz w:val="22"/>
          <w:szCs w:val="22"/>
          <w:shd w:val="clear" w:color="auto" w:fill="FFFFFF"/>
        </w:rPr>
        <w:t>however</w:t>
      </w:r>
      <w:r w:rsidR="008201AA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there is limited discussion of potential limitations </w:t>
      </w:r>
      <w:r w:rsidR="006911B0" w:rsidRPr="002B68CF">
        <w:rPr>
          <w:rFonts w:ascii="Arial" w:hAnsi="Arial" w:cs="Arial"/>
          <w:sz w:val="22"/>
          <w:szCs w:val="22"/>
          <w:shd w:val="clear" w:color="auto" w:fill="FFFFFF"/>
        </w:rPr>
        <w:t>such as, patient response, cultural differences</w:t>
      </w:r>
      <w:r w:rsidR="00CE4A67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or the need for trained facilitation.</w:t>
      </w:r>
      <w:r w:rsidR="00237015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 Additionally, the article does not </w:t>
      </w:r>
      <w:r w:rsidR="00117DE5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clearly address if the positive outcomes </w:t>
      </w:r>
      <w:r w:rsidR="00CF40A0" w:rsidRPr="002B68CF">
        <w:rPr>
          <w:rFonts w:ascii="Arial" w:hAnsi="Arial" w:cs="Arial"/>
          <w:sz w:val="22"/>
          <w:szCs w:val="22"/>
          <w:shd w:val="clear" w:color="auto" w:fill="FFFFFF"/>
        </w:rPr>
        <w:t>are supported by long term studies or empirical data.</w:t>
      </w:r>
      <w:r w:rsidR="00E062BB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 </w:t>
      </w:r>
    </w:p>
    <w:p w14:paraId="6F7CE077" w14:textId="77777777" w:rsidR="00042785" w:rsidRPr="002B68CF" w:rsidRDefault="00042785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34AEDB6B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</w:p>
    <w:p w14:paraId="18D79D08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</w:p>
    <w:p w14:paraId="559E7052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</w:p>
    <w:p w14:paraId="714690E1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</w:p>
    <w:p w14:paraId="63B132CB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</w:p>
    <w:p w14:paraId="518A40F5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</w:p>
    <w:p w14:paraId="302F4B10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</w:p>
    <w:p w14:paraId="648B20DE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</w:p>
    <w:p w14:paraId="5F0A86B9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</w:p>
    <w:p w14:paraId="5DA11197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</w:p>
    <w:p w14:paraId="5801BFA3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</w:p>
    <w:p w14:paraId="7936EC67" w14:textId="072CAD51" w:rsidR="002507AB" w:rsidRPr="00B85967" w:rsidRDefault="00B95DDE" w:rsidP="00C3549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2B68CF">
        <w:rPr>
          <w:rFonts w:ascii="Arial" w:hAnsi="Arial" w:cs="Arial"/>
          <w:sz w:val="22"/>
          <w:szCs w:val="22"/>
          <w:u w:val="single"/>
          <w:shd w:val="clear" w:color="auto" w:fill="FFFFFF"/>
        </w:rPr>
        <w:t xml:space="preserve">Source </w:t>
      </w:r>
      <w:r w:rsidR="002E7094" w:rsidRPr="002B68CF">
        <w:rPr>
          <w:rFonts w:ascii="Arial" w:hAnsi="Arial" w:cs="Arial"/>
          <w:sz w:val="22"/>
          <w:szCs w:val="22"/>
          <w:u w:val="single"/>
          <w:shd w:val="clear" w:color="auto" w:fill="FFFFFF"/>
        </w:rPr>
        <w:t>3</w:t>
      </w:r>
      <w:r w:rsidRPr="002B68CF">
        <w:rPr>
          <w:rFonts w:ascii="Arial" w:hAnsi="Arial" w:cs="Arial"/>
          <w:sz w:val="22"/>
          <w:szCs w:val="22"/>
          <w:u w:val="single"/>
          <w:shd w:val="clear" w:color="auto" w:fill="FFFFFF"/>
        </w:rPr>
        <w:t>:</w:t>
      </w:r>
      <w:r w:rsidR="005E0CE1" w:rsidRPr="002B68CF">
        <w:rPr>
          <w:rFonts w:ascii="Arial" w:hAnsi="Arial" w:cs="Arial"/>
          <w:sz w:val="22"/>
          <w:szCs w:val="22"/>
          <w:u w:val="single"/>
        </w:rPr>
        <w:t xml:space="preserve"> </w:t>
      </w:r>
    </w:p>
    <w:p w14:paraId="4B1816CA" w14:textId="77777777" w:rsidR="002507AB" w:rsidRPr="002B68CF" w:rsidRDefault="002507AB" w:rsidP="00C35492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Shum, E. N. Y., Lau, B. H. P., Cheung, K. S. L., Chan, G. M. Y., Kwan, J. S. K., Luk, J. K. H., Martin, P., &amp; Chan, C. L. W. (2022). COMPARING SUCCESSFUL AGING OF NEAR-CENTENARIANS AND CENTENARIANS: FINDINGS FROM 2011 AND 2021/22. </w:t>
      </w:r>
      <w:r w:rsidRPr="002B68CF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Innovation in Aging</w:t>
      </w:r>
      <w:r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2B68CF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6</w:t>
      </w:r>
      <w:r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(Supplement_1), 749–749. </w:t>
      </w:r>
      <w:hyperlink r:id="rId9" w:history="1">
        <w:r w:rsidRPr="002B68CF">
          <w:rPr>
            <w:rStyle w:val="Hyperlink"/>
            <w:rFonts w:ascii="Arial" w:eastAsia="Times New Roman" w:hAnsi="Arial" w:cs="Arial"/>
            <w:color w:val="auto"/>
            <w:kern w:val="0"/>
            <w:sz w:val="22"/>
            <w:szCs w:val="22"/>
            <w:lang w:eastAsia="en-GB"/>
            <w14:ligatures w14:val="none"/>
          </w:rPr>
          <w:t>https://doi.org/10.1093/geroni/igac059.2722</w:t>
        </w:r>
      </w:hyperlink>
    </w:p>
    <w:p w14:paraId="5524838A" w14:textId="77777777" w:rsidR="00C46EF6" w:rsidRPr="002B68CF" w:rsidRDefault="00C46EF6" w:rsidP="00C35492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2F826484" w14:textId="373E1145" w:rsidR="008D3923" w:rsidRPr="002B68CF" w:rsidRDefault="0032650F" w:rsidP="00C35492">
      <w:pPr>
        <w:spacing w:line="360" w:lineRule="auto"/>
        <w:rPr>
          <w:rFonts w:ascii="Arial" w:hAnsi="Arial" w:cs="Arial"/>
          <w:sz w:val="22"/>
          <w:szCs w:val="22"/>
          <w:u w:val="single"/>
          <w:shd w:val="clear" w:color="auto" w:fill="FFFFFF"/>
        </w:rPr>
      </w:pPr>
      <w:r w:rsidRPr="002B68CF">
        <w:rPr>
          <w:rFonts w:ascii="Arial" w:hAnsi="Arial" w:cs="Arial"/>
          <w:sz w:val="22"/>
          <w:szCs w:val="22"/>
          <w:u w:val="single"/>
          <w:shd w:val="clear" w:color="auto" w:fill="FFFFFF"/>
        </w:rPr>
        <w:t>Summary</w:t>
      </w:r>
    </w:p>
    <w:p w14:paraId="365391DF" w14:textId="055F4F6A" w:rsidR="000E2C98" w:rsidRPr="002B68CF" w:rsidRDefault="00D17E4D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2B68CF">
        <w:rPr>
          <w:rFonts w:ascii="Arial" w:hAnsi="Arial" w:cs="Arial"/>
          <w:sz w:val="22"/>
          <w:szCs w:val="22"/>
          <w:shd w:val="clear" w:color="auto" w:fill="FFFFFF"/>
        </w:rPr>
        <w:t>This study compares</w:t>
      </w:r>
      <w:r w:rsidR="009C5BB4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the </w:t>
      </w:r>
      <w:r w:rsidR="00F63509" w:rsidRPr="002B68CF">
        <w:rPr>
          <w:rFonts w:ascii="Arial" w:hAnsi="Arial" w:cs="Arial"/>
          <w:sz w:val="22"/>
          <w:szCs w:val="22"/>
          <w:shd w:val="clear" w:color="auto" w:fill="FFFFFF"/>
        </w:rPr>
        <w:t>differences</w:t>
      </w:r>
      <w:r w:rsidR="001F195C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in </w:t>
      </w:r>
      <w:r w:rsidR="00F63509" w:rsidRPr="002B68CF">
        <w:rPr>
          <w:rFonts w:ascii="Arial" w:hAnsi="Arial" w:cs="Arial"/>
          <w:sz w:val="22"/>
          <w:szCs w:val="22"/>
          <w:shd w:val="clear" w:color="auto" w:fill="FFFFFF"/>
        </w:rPr>
        <w:t>successful</w:t>
      </w:r>
      <w:r w:rsidR="001F195C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aging (SA) which refers to having maintained </w:t>
      </w:r>
      <w:r w:rsidR="00FE0B6F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Pr="002B68CF">
        <w:rPr>
          <w:rFonts w:ascii="Arial" w:hAnsi="Arial" w:cs="Arial"/>
          <w:sz w:val="22"/>
          <w:szCs w:val="22"/>
          <w:shd w:val="clear" w:color="auto" w:fill="FFFFFF"/>
        </w:rPr>
        <w:t>well-being</w:t>
      </w:r>
      <w:r w:rsidR="00FE0B6F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old age.</w:t>
      </w:r>
      <w:r w:rsidR="00AF1FBC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The study compares </w:t>
      </w:r>
      <w:r w:rsidR="00E53E4D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adults </w:t>
      </w:r>
      <w:r w:rsidR="00691EA4" w:rsidRPr="002B68CF">
        <w:rPr>
          <w:rFonts w:ascii="Arial" w:hAnsi="Arial" w:cs="Arial"/>
          <w:sz w:val="22"/>
          <w:szCs w:val="22"/>
          <w:shd w:val="clear" w:color="auto" w:fill="FFFFFF"/>
        </w:rPr>
        <w:t>in Hong Kong in 2011-2021</w:t>
      </w:r>
      <w:r w:rsidR="00FF34CC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6D4B6B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that were </w:t>
      </w:r>
      <w:r w:rsidR="00E53E4D" w:rsidRPr="002B68CF">
        <w:rPr>
          <w:rFonts w:ascii="Arial" w:hAnsi="Arial" w:cs="Arial"/>
          <w:sz w:val="22"/>
          <w:szCs w:val="22"/>
          <w:shd w:val="clear" w:color="auto" w:fill="FFFFFF"/>
        </w:rPr>
        <w:t>aged 95 and above</w:t>
      </w:r>
      <w:r w:rsidR="0030795B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.  </w:t>
      </w:r>
      <w:r w:rsidR="004D2204" w:rsidRPr="002B68CF">
        <w:rPr>
          <w:rFonts w:ascii="Arial" w:hAnsi="Arial" w:cs="Arial"/>
          <w:sz w:val="22"/>
          <w:szCs w:val="22"/>
          <w:shd w:val="clear" w:color="auto" w:fill="FFFFFF"/>
        </w:rPr>
        <w:t>This article focused on two models A and B who are both above the age of 90, (p,749)</w:t>
      </w:r>
      <w:r w:rsidRPr="002B68CF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BD27D7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 </w:t>
      </w:r>
      <w:r w:rsidR="00C60AF7">
        <w:rPr>
          <w:rFonts w:ascii="Arial" w:hAnsi="Arial" w:cs="Arial"/>
          <w:sz w:val="22"/>
          <w:szCs w:val="22"/>
          <w:shd w:val="clear" w:color="auto" w:fill="FFFFFF"/>
        </w:rPr>
        <w:t>According to Havighurts</w:t>
      </w:r>
      <w:r w:rsidR="001D7A3F">
        <w:rPr>
          <w:rFonts w:ascii="Arial" w:hAnsi="Arial" w:cs="Arial"/>
          <w:sz w:val="22"/>
          <w:szCs w:val="22"/>
          <w:shd w:val="clear" w:color="auto" w:fill="FFFFFF"/>
        </w:rPr>
        <w:t xml:space="preserve"> theory,</w:t>
      </w:r>
      <w:r w:rsidR="00C60AF7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1D7A3F">
        <w:rPr>
          <w:rFonts w:ascii="Arial" w:hAnsi="Arial" w:cs="Arial"/>
          <w:sz w:val="22"/>
          <w:szCs w:val="22"/>
          <w:shd w:val="clear" w:color="auto" w:fill="FFFFFF"/>
        </w:rPr>
        <w:t>t</w:t>
      </w:r>
      <w:r w:rsidR="00BD27D7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he </w:t>
      </w:r>
      <w:r w:rsidR="000977B8" w:rsidRPr="002B68CF">
        <w:rPr>
          <w:rFonts w:ascii="Arial" w:hAnsi="Arial" w:cs="Arial"/>
          <w:sz w:val="22"/>
          <w:szCs w:val="22"/>
          <w:shd w:val="clear" w:color="auto" w:fill="FFFFFF"/>
        </w:rPr>
        <w:t>proportion of</w:t>
      </w:r>
      <w:r w:rsidR="00B12007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successful agers</w:t>
      </w:r>
      <w:r w:rsidR="00E74EFA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decreased overtime, especially</w:t>
      </w:r>
      <w:r w:rsidR="006B6C46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in the model </w:t>
      </w:r>
      <w:r w:rsidR="000977B8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that included </w:t>
      </w:r>
      <w:r w:rsidR="006B6C46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financial </w:t>
      </w:r>
      <w:r w:rsidR="008C79AE" w:rsidRPr="002B68CF">
        <w:rPr>
          <w:rFonts w:ascii="Arial" w:hAnsi="Arial" w:cs="Arial"/>
          <w:sz w:val="22"/>
          <w:szCs w:val="22"/>
          <w:shd w:val="clear" w:color="auto" w:fill="FFFFFF"/>
        </w:rPr>
        <w:t>well-being</w:t>
      </w:r>
      <w:r w:rsidR="00125431" w:rsidRPr="002B68CF">
        <w:rPr>
          <w:rFonts w:ascii="Arial" w:hAnsi="Arial" w:cs="Arial"/>
          <w:sz w:val="22"/>
          <w:szCs w:val="22"/>
          <w:shd w:val="clear" w:color="auto" w:fill="FFFFFF"/>
        </w:rPr>
        <w:t>.  T</w:t>
      </w:r>
      <w:r w:rsidR="006B6C46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he decline had linked to poorer </w:t>
      </w:r>
      <w:r w:rsidR="00277FCE" w:rsidRPr="002B68CF">
        <w:rPr>
          <w:rFonts w:ascii="Arial" w:hAnsi="Arial" w:cs="Arial"/>
          <w:sz w:val="22"/>
          <w:szCs w:val="22"/>
          <w:shd w:val="clear" w:color="auto" w:fill="FFFFFF"/>
        </w:rPr>
        <w:t>finances that increased dementia</w:t>
      </w:r>
      <w:r w:rsidR="002F5D4B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7D6754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including hearing and vision, most likely </w:t>
      </w:r>
      <w:r w:rsidR="00966888" w:rsidRPr="002B68CF">
        <w:rPr>
          <w:rFonts w:ascii="Arial" w:hAnsi="Arial" w:cs="Arial"/>
          <w:sz w:val="22"/>
          <w:szCs w:val="22"/>
          <w:shd w:val="clear" w:color="auto" w:fill="FFFFFF"/>
        </w:rPr>
        <w:t>influenced by Covid-19.</w:t>
      </w:r>
    </w:p>
    <w:p w14:paraId="7D7CF355" w14:textId="77777777" w:rsidR="007B1E7D" w:rsidRPr="002B68CF" w:rsidRDefault="004D03E6" w:rsidP="00C35492">
      <w:pPr>
        <w:spacing w:line="360" w:lineRule="auto"/>
        <w:rPr>
          <w:rFonts w:ascii="Arial" w:hAnsi="Arial" w:cs="Arial"/>
          <w:sz w:val="22"/>
          <w:szCs w:val="22"/>
        </w:rPr>
      </w:pPr>
      <w:r w:rsidRPr="002B68CF">
        <w:rPr>
          <w:rFonts w:ascii="Arial" w:hAnsi="Arial" w:cs="Arial"/>
          <w:sz w:val="22"/>
          <w:szCs w:val="22"/>
          <w:u w:val="single"/>
          <w:shd w:val="clear" w:color="auto" w:fill="FFFFFF"/>
        </w:rPr>
        <w:t>Critical Comment</w:t>
      </w:r>
      <w:r w:rsidR="007B1E7D" w:rsidRPr="002B68CF">
        <w:rPr>
          <w:rFonts w:ascii="Arial" w:hAnsi="Arial" w:cs="Arial"/>
          <w:sz w:val="22"/>
          <w:szCs w:val="22"/>
        </w:rPr>
        <w:t xml:space="preserve"> </w:t>
      </w:r>
    </w:p>
    <w:p w14:paraId="39EAE16C" w14:textId="5B4FC448" w:rsidR="00BB707E" w:rsidRPr="002B68CF" w:rsidRDefault="00BB707E" w:rsidP="00C35492">
      <w:pPr>
        <w:spacing w:line="360" w:lineRule="auto"/>
        <w:rPr>
          <w:rFonts w:ascii="Arial" w:hAnsi="Arial" w:cs="Arial"/>
          <w:sz w:val="22"/>
          <w:szCs w:val="22"/>
        </w:rPr>
      </w:pPr>
      <w:r w:rsidRPr="002B68CF">
        <w:rPr>
          <w:rFonts w:ascii="Arial" w:hAnsi="Arial" w:cs="Arial"/>
          <w:sz w:val="22"/>
          <w:szCs w:val="22"/>
        </w:rPr>
        <w:t xml:space="preserve">The study suggested that </w:t>
      </w:r>
      <w:r w:rsidR="00DB1497" w:rsidRPr="002B68CF">
        <w:rPr>
          <w:rFonts w:ascii="Arial" w:hAnsi="Arial" w:cs="Arial"/>
          <w:sz w:val="22"/>
          <w:szCs w:val="22"/>
        </w:rPr>
        <w:t>Covid-19 had caused the decline in successful aging</w:t>
      </w:r>
      <w:r w:rsidR="00324615" w:rsidRPr="002B68CF">
        <w:rPr>
          <w:rFonts w:ascii="Arial" w:hAnsi="Arial" w:cs="Arial"/>
          <w:sz w:val="22"/>
          <w:szCs w:val="22"/>
        </w:rPr>
        <w:t xml:space="preserve">, but this </w:t>
      </w:r>
      <w:r w:rsidR="00F54217" w:rsidRPr="002B68CF">
        <w:rPr>
          <w:rFonts w:ascii="Arial" w:hAnsi="Arial" w:cs="Arial"/>
          <w:sz w:val="22"/>
          <w:szCs w:val="22"/>
        </w:rPr>
        <w:t xml:space="preserve">may have been oversimplified, as the study compares two </w:t>
      </w:r>
      <w:r w:rsidR="00B10149" w:rsidRPr="002B68CF">
        <w:rPr>
          <w:rFonts w:ascii="Arial" w:hAnsi="Arial" w:cs="Arial"/>
          <w:sz w:val="22"/>
          <w:szCs w:val="22"/>
        </w:rPr>
        <w:t>different cohorts</w:t>
      </w:r>
      <w:r w:rsidR="00A56BE4" w:rsidRPr="002B68CF">
        <w:rPr>
          <w:rFonts w:ascii="Arial" w:hAnsi="Arial" w:cs="Arial"/>
          <w:sz w:val="22"/>
          <w:szCs w:val="22"/>
        </w:rPr>
        <w:t xml:space="preserve"> rather </w:t>
      </w:r>
      <w:r w:rsidR="007209F2" w:rsidRPr="002B68CF">
        <w:rPr>
          <w:rFonts w:ascii="Arial" w:hAnsi="Arial" w:cs="Arial"/>
          <w:sz w:val="22"/>
          <w:szCs w:val="22"/>
        </w:rPr>
        <w:t xml:space="preserve">than </w:t>
      </w:r>
      <w:r w:rsidR="00A56BE4" w:rsidRPr="002B68CF">
        <w:rPr>
          <w:rFonts w:ascii="Arial" w:hAnsi="Arial" w:cs="Arial"/>
          <w:sz w:val="22"/>
          <w:szCs w:val="22"/>
        </w:rPr>
        <w:t xml:space="preserve">monitoring </w:t>
      </w:r>
      <w:r w:rsidR="007209F2" w:rsidRPr="002B68CF">
        <w:rPr>
          <w:rFonts w:ascii="Arial" w:hAnsi="Arial" w:cs="Arial"/>
          <w:sz w:val="22"/>
          <w:szCs w:val="22"/>
        </w:rPr>
        <w:t>the same individual over time</w:t>
      </w:r>
      <w:r w:rsidR="0040521E" w:rsidRPr="002B68CF">
        <w:rPr>
          <w:rFonts w:ascii="Arial" w:hAnsi="Arial" w:cs="Arial"/>
          <w:sz w:val="22"/>
          <w:szCs w:val="22"/>
        </w:rPr>
        <w:t>.  The</w:t>
      </w:r>
      <w:r w:rsidR="001F3649" w:rsidRPr="002B68CF">
        <w:rPr>
          <w:rFonts w:ascii="Arial" w:hAnsi="Arial" w:cs="Arial"/>
          <w:sz w:val="22"/>
          <w:szCs w:val="22"/>
        </w:rPr>
        <w:t xml:space="preserve"> differences</w:t>
      </w:r>
      <w:r w:rsidR="00397FA5" w:rsidRPr="002B68CF">
        <w:rPr>
          <w:rFonts w:ascii="Arial" w:hAnsi="Arial" w:cs="Arial"/>
          <w:sz w:val="22"/>
          <w:szCs w:val="22"/>
        </w:rPr>
        <w:t xml:space="preserve"> c</w:t>
      </w:r>
      <w:r w:rsidR="00FA00AF" w:rsidRPr="002B68CF">
        <w:rPr>
          <w:rFonts w:ascii="Arial" w:hAnsi="Arial" w:cs="Arial"/>
          <w:sz w:val="22"/>
          <w:szCs w:val="22"/>
        </w:rPr>
        <w:t xml:space="preserve">ould have been implemented by cohort effects, such as </w:t>
      </w:r>
      <w:r w:rsidR="00716DA6" w:rsidRPr="002B68CF">
        <w:rPr>
          <w:rFonts w:ascii="Arial" w:hAnsi="Arial" w:cs="Arial"/>
          <w:sz w:val="22"/>
          <w:szCs w:val="22"/>
        </w:rPr>
        <w:t>having different life experiences and health</w:t>
      </w:r>
      <w:r w:rsidR="00B50F69" w:rsidRPr="002B68CF">
        <w:rPr>
          <w:rFonts w:ascii="Arial" w:hAnsi="Arial" w:cs="Arial"/>
          <w:sz w:val="22"/>
          <w:szCs w:val="22"/>
        </w:rPr>
        <w:t>,</w:t>
      </w:r>
      <w:r w:rsidR="0055230D" w:rsidRPr="002B68CF">
        <w:rPr>
          <w:rFonts w:ascii="Arial" w:hAnsi="Arial" w:cs="Arial"/>
          <w:sz w:val="22"/>
          <w:szCs w:val="22"/>
        </w:rPr>
        <w:t xml:space="preserve"> not just Covid-19</w:t>
      </w:r>
      <w:r w:rsidR="00693F0D" w:rsidRPr="002B68CF">
        <w:rPr>
          <w:rFonts w:ascii="Arial" w:hAnsi="Arial" w:cs="Arial"/>
          <w:sz w:val="22"/>
          <w:szCs w:val="22"/>
        </w:rPr>
        <w:t xml:space="preserve">.  </w:t>
      </w:r>
      <w:r w:rsidR="0040521E" w:rsidRPr="002B68CF">
        <w:rPr>
          <w:rFonts w:ascii="Arial" w:hAnsi="Arial" w:cs="Arial"/>
          <w:sz w:val="22"/>
          <w:szCs w:val="22"/>
        </w:rPr>
        <w:t>Successful</w:t>
      </w:r>
      <w:r w:rsidR="00C849E9" w:rsidRPr="002B68CF">
        <w:rPr>
          <w:rFonts w:ascii="Arial" w:hAnsi="Arial" w:cs="Arial"/>
          <w:sz w:val="22"/>
          <w:szCs w:val="22"/>
        </w:rPr>
        <w:t xml:space="preserve"> aging </w:t>
      </w:r>
      <w:r w:rsidR="00D150F6" w:rsidRPr="002B68CF">
        <w:rPr>
          <w:rFonts w:ascii="Arial" w:hAnsi="Arial" w:cs="Arial"/>
          <w:sz w:val="22"/>
          <w:szCs w:val="22"/>
        </w:rPr>
        <w:t xml:space="preserve">and financial status for </w:t>
      </w:r>
      <w:r w:rsidR="0040521E" w:rsidRPr="002B68CF">
        <w:rPr>
          <w:rFonts w:ascii="Arial" w:hAnsi="Arial" w:cs="Arial"/>
          <w:sz w:val="22"/>
          <w:szCs w:val="22"/>
        </w:rPr>
        <w:t>people older</w:t>
      </w:r>
      <w:r w:rsidR="00D150F6" w:rsidRPr="002B68CF">
        <w:rPr>
          <w:rFonts w:ascii="Arial" w:hAnsi="Arial" w:cs="Arial"/>
          <w:sz w:val="22"/>
          <w:szCs w:val="22"/>
        </w:rPr>
        <w:t xml:space="preserve"> the age of 90 could underestimate their wellbeing</w:t>
      </w:r>
      <w:r w:rsidR="0040521E" w:rsidRPr="002B68CF">
        <w:rPr>
          <w:rFonts w:ascii="Arial" w:hAnsi="Arial" w:cs="Arial"/>
          <w:sz w:val="22"/>
          <w:szCs w:val="22"/>
        </w:rPr>
        <w:t>.</w:t>
      </w:r>
    </w:p>
    <w:p w14:paraId="5E82C004" w14:textId="77777777" w:rsidR="00930BD7" w:rsidRPr="002B68CF" w:rsidRDefault="00930BD7" w:rsidP="00C3549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6AFCAFD6" w14:textId="77777777" w:rsidR="00930BD7" w:rsidRDefault="00930BD7" w:rsidP="00C3549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64211148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2FCB86C7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10F1863E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5008CE3F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4993B8DF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76CA9323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2642BE00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663D14FF" w14:textId="77777777" w:rsidR="0080774E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3806CB25" w14:textId="77777777" w:rsidR="0080774E" w:rsidRPr="002B68CF" w:rsidRDefault="0080774E" w:rsidP="00C3549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1ECF880A" w14:textId="0B25B1CF" w:rsidR="007B1E7D" w:rsidRPr="002B68CF" w:rsidRDefault="00555ACB" w:rsidP="00C3549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2B68CF">
        <w:rPr>
          <w:rFonts w:ascii="Arial" w:hAnsi="Arial" w:cs="Arial"/>
          <w:sz w:val="22"/>
          <w:szCs w:val="22"/>
          <w:u w:val="single"/>
        </w:rPr>
        <w:t>Source 4</w:t>
      </w:r>
    </w:p>
    <w:p w14:paraId="270055ED" w14:textId="25A9B637" w:rsidR="00930BD7" w:rsidRPr="002B68CF" w:rsidRDefault="00930BD7" w:rsidP="00C35492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930BD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MacIver, E., Adams, N. N., Douglas, F., &amp; Kennedy, C. (2026). Older adults’ experiences of wellbeing through engagement with a nature-based programme: insights from Activity Theory and Blue Zones thinking. </w:t>
      </w:r>
      <w:r w:rsidRPr="00930BD7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Wellbeing, Space and Society</w:t>
      </w:r>
      <w:r w:rsidRPr="00930BD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930BD7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10</w:t>
      </w:r>
      <w:r w:rsidRPr="00930BD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Article 100367. </w:t>
      </w:r>
      <w:hyperlink r:id="rId10" w:history="1">
        <w:r w:rsidRPr="00930BD7">
          <w:rPr>
            <w:rStyle w:val="Hyperlink"/>
            <w:rFonts w:ascii="Arial" w:eastAsia="Times New Roman" w:hAnsi="Arial" w:cs="Arial"/>
            <w:color w:val="auto"/>
            <w:kern w:val="0"/>
            <w:sz w:val="22"/>
            <w:szCs w:val="22"/>
            <w:lang w:eastAsia="en-GB"/>
            <w14:ligatures w14:val="none"/>
          </w:rPr>
          <w:t>https://doi.org/10.1016/j.wss.2026.100367</w:t>
        </w:r>
      </w:hyperlink>
    </w:p>
    <w:p w14:paraId="1B0DEBCA" w14:textId="77777777" w:rsidR="00930BD7" w:rsidRPr="002B68CF" w:rsidRDefault="00930BD7" w:rsidP="00C35492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4395A814" w14:textId="0D86023D" w:rsidR="00E51BAF" w:rsidRPr="002B68CF" w:rsidRDefault="00E51BAF" w:rsidP="00C35492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u w:val="single"/>
          <w:lang w:eastAsia="en-GB"/>
          <w14:ligatures w14:val="none"/>
        </w:rPr>
      </w:pPr>
      <w:r w:rsidRPr="002B68CF">
        <w:rPr>
          <w:rFonts w:ascii="Arial" w:eastAsia="Times New Roman" w:hAnsi="Arial" w:cs="Arial"/>
          <w:kern w:val="0"/>
          <w:sz w:val="22"/>
          <w:szCs w:val="22"/>
          <w:u w:val="single"/>
          <w:lang w:eastAsia="en-GB"/>
          <w14:ligatures w14:val="none"/>
        </w:rPr>
        <w:t>Summary:</w:t>
      </w:r>
    </w:p>
    <w:p w14:paraId="2153A7B4" w14:textId="6CAF786B" w:rsidR="00A752E5" w:rsidRPr="002B68CF" w:rsidRDefault="00A752E5" w:rsidP="00C35492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The study </w:t>
      </w:r>
      <w:r w:rsidR="00BA1928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explores </w:t>
      </w:r>
      <w:r w:rsidR="00582C63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that taking part in </w:t>
      </w:r>
      <w:r w:rsidR="00DE26E2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nature-based</w:t>
      </w:r>
      <w:r w:rsidR="00582C63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5C390F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activities</w:t>
      </w:r>
      <w:r w:rsidR="00582C63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5C390F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</w:t>
      </w:r>
      <w:r w:rsidR="00582C63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an </w:t>
      </w:r>
      <w:r w:rsidR="005C390F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improve</w:t>
      </w:r>
      <w:r w:rsidR="00582C63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5C390F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on </w:t>
      </w:r>
      <w:r w:rsidR="00EB7548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the wellbeing of older adults.  </w:t>
      </w:r>
      <w:r w:rsidR="005C390F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It </w:t>
      </w:r>
      <w:r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shows that keeping active </w:t>
      </w:r>
      <w:r w:rsidR="00796411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and engaging</w:t>
      </w:r>
      <w:r w:rsidR="009B1415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with natural environments, supports a </w:t>
      </w:r>
      <w:r w:rsidR="00205A1D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good quality of life and has positive effect on a happy mood</w:t>
      </w:r>
      <w:r w:rsidR="00973266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according to Robert J, Havighursts </w:t>
      </w:r>
      <w:r w:rsidR="001B58E5" w:rsidRPr="002B68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theory.  </w:t>
      </w:r>
      <w:r w:rsidR="003462CF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It also highlights on factors linked t</w:t>
      </w:r>
      <w:r w:rsidR="00C861D4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o longevity and how movement</w:t>
      </w:r>
      <w:r w:rsidR="00603EF0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social interaction and </w:t>
      </w:r>
      <w:r w:rsidR="00F55217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having a purpose in life</w:t>
      </w:r>
      <w:r w:rsidR="00B87DB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encourages healthier </w:t>
      </w:r>
      <w:r w:rsidR="00A7400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ageing</w:t>
      </w:r>
      <w:r w:rsidR="00B87DB5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</w:p>
    <w:p w14:paraId="3CD51EB2" w14:textId="77777777" w:rsidR="00E51BAF" w:rsidRPr="002B68CF" w:rsidRDefault="00E51BAF" w:rsidP="00C35492">
      <w:pPr>
        <w:spacing w:after="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6757A82A" w14:textId="77777777" w:rsidR="004D1411" w:rsidRPr="002B68CF" w:rsidRDefault="004D1411" w:rsidP="00C35492">
      <w:pPr>
        <w:spacing w:after="0" w:line="360" w:lineRule="auto"/>
        <w:rPr>
          <w:rFonts w:ascii="Arial" w:hAnsi="Arial" w:cs="Arial"/>
          <w:sz w:val="22"/>
          <w:szCs w:val="22"/>
          <w:u w:val="single"/>
        </w:rPr>
      </w:pPr>
      <w:r w:rsidRPr="002B68CF">
        <w:rPr>
          <w:rFonts w:ascii="Arial" w:hAnsi="Arial" w:cs="Arial"/>
          <w:sz w:val="22"/>
          <w:szCs w:val="22"/>
          <w:u w:val="single"/>
        </w:rPr>
        <w:t>Critical comment:</w:t>
      </w:r>
    </w:p>
    <w:p w14:paraId="35D7955E" w14:textId="2679DCFB" w:rsidR="00250502" w:rsidRPr="002B68CF" w:rsidRDefault="00250502" w:rsidP="00C35492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2B68CF">
        <w:rPr>
          <w:rFonts w:ascii="Arial" w:hAnsi="Arial" w:cs="Arial"/>
          <w:sz w:val="22"/>
          <w:szCs w:val="22"/>
        </w:rPr>
        <w:t>Whilst the s</w:t>
      </w:r>
      <w:r w:rsidR="00860FB2" w:rsidRPr="002B68CF">
        <w:rPr>
          <w:rFonts w:ascii="Arial" w:hAnsi="Arial" w:cs="Arial"/>
          <w:sz w:val="22"/>
          <w:szCs w:val="22"/>
        </w:rPr>
        <w:t>t</w:t>
      </w:r>
      <w:r w:rsidRPr="002B68CF">
        <w:rPr>
          <w:rFonts w:ascii="Arial" w:hAnsi="Arial" w:cs="Arial"/>
          <w:sz w:val="22"/>
          <w:szCs w:val="22"/>
        </w:rPr>
        <w:t xml:space="preserve">udy highlights </w:t>
      </w:r>
      <w:r w:rsidR="001E1C3B" w:rsidRPr="002B68CF">
        <w:rPr>
          <w:rFonts w:ascii="Arial" w:hAnsi="Arial" w:cs="Arial"/>
          <w:sz w:val="22"/>
          <w:szCs w:val="22"/>
        </w:rPr>
        <w:t xml:space="preserve">positive impact on </w:t>
      </w:r>
      <w:r w:rsidR="002B68CF" w:rsidRPr="002B68CF">
        <w:rPr>
          <w:rFonts w:ascii="Arial" w:hAnsi="Arial" w:cs="Arial"/>
          <w:sz w:val="22"/>
          <w:szCs w:val="22"/>
        </w:rPr>
        <w:t>nature-based</w:t>
      </w:r>
      <w:r w:rsidR="001E1C3B" w:rsidRPr="002B68CF">
        <w:rPr>
          <w:rFonts w:ascii="Arial" w:hAnsi="Arial" w:cs="Arial"/>
          <w:sz w:val="22"/>
          <w:szCs w:val="22"/>
        </w:rPr>
        <w:t xml:space="preserve"> activities on older adults, </w:t>
      </w:r>
      <w:r w:rsidR="00E0350F" w:rsidRPr="002B68CF">
        <w:rPr>
          <w:rFonts w:ascii="Arial" w:hAnsi="Arial" w:cs="Arial"/>
          <w:sz w:val="22"/>
          <w:szCs w:val="22"/>
        </w:rPr>
        <w:t>wellbeing supports activity theory and may present an overly positive review</w:t>
      </w:r>
      <w:r w:rsidR="00860FB2" w:rsidRPr="002B68CF">
        <w:rPr>
          <w:rFonts w:ascii="Arial" w:hAnsi="Arial" w:cs="Arial"/>
          <w:sz w:val="22"/>
          <w:szCs w:val="22"/>
        </w:rPr>
        <w:t xml:space="preserve">.  </w:t>
      </w:r>
      <w:r w:rsidR="002B68CF" w:rsidRPr="002B68CF">
        <w:rPr>
          <w:rFonts w:ascii="Arial" w:hAnsi="Arial" w:cs="Arial"/>
          <w:sz w:val="22"/>
          <w:szCs w:val="22"/>
        </w:rPr>
        <w:t>However,</w:t>
      </w:r>
      <w:r w:rsidR="00C76062" w:rsidRPr="002B68CF">
        <w:rPr>
          <w:rFonts w:ascii="Arial" w:hAnsi="Arial" w:cs="Arial"/>
          <w:sz w:val="22"/>
          <w:szCs w:val="22"/>
        </w:rPr>
        <w:t xml:space="preserve"> the finding may not be supported to suit </w:t>
      </w:r>
      <w:r w:rsidR="00F55217">
        <w:rPr>
          <w:rFonts w:ascii="Arial" w:hAnsi="Arial" w:cs="Arial"/>
          <w:sz w:val="22"/>
          <w:szCs w:val="22"/>
        </w:rPr>
        <w:t>olde</w:t>
      </w:r>
      <w:r w:rsidR="004044A5" w:rsidRPr="002B68CF">
        <w:rPr>
          <w:rFonts w:ascii="Arial" w:hAnsi="Arial" w:cs="Arial"/>
          <w:sz w:val="22"/>
          <w:szCs w:val="22"/>
        </w:rPr>
        <w:t>r adults with limited mobility, poor health or restricted access to natural environments</w:t>
      </w:r>
      <w:r w:rsidR="00E716B3" w:rsidRPr="002B68CF">
        <w:rPr>
          <w:rFonts w:ascii="Arial" w:hAnsi="Arial" w:cs="Arial"/>
          <w:sz w:val="22"/>
          <w:szCs w:val="22"/>
        </w:rPr>
        <w:t>, which limits its broader applicability.</w:t>
      </w:r>
    </w:p>
    <w:p w14:paraId="01DD4524" w14:textId="77777777" w:rsidR="00E716B3" w:rsidRPr="002B68CF" w:rsidRDefault="00E716B3" w:rsidP="00C35492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34DBF93B" w14:textId="77777777" w:rsidR="00250502" w:rsidRPr="002B68CF" w:rsidRDefault="00250502" w:rsidP="00C35492">
      <w:pPr>
        <w:spacing w:after="0" w:line="360" w:lineRule="auto"/>
        <w:rPr>
          <w:rFonts w:ascii="Arial" w:hAnsi="Arial" w:cs="Arial"/>
          <w:sz w:val="22"/>
          <w:szCs w:val="22"/>
          <w:u w:val="single"/>
        </w:rPr>
      </w:pPr>
    </w:p>
    <w:p w14:paraId="58B8DDE0" w14:textId="77777777" w:rsidR="00250502" w:rsidRPr="002B68CF" w:rsidRDefault="00250502" w:rsidP="00C35492">
      <w:pPr>
        <w:spacing w:after="0" w:line="360" w:lineRule="auto"/>
        <w:rPr>
          <w:rFonts w:ascii="Arial" w:hAnsi="Arial" w:cs="Arial"/>
          <w:sz w:val="22"/>
          <w:szCs w:val="22"/>
          <w:u w:val="single"/>
        </w:rPr>
      </w:pPr>
    </w:p>
    <w:p w14:paraId="69C5C9C0" w14:textId="77777777" w:rsidR="00250502" w:rsidRPr="002B68CF" w:rsidRDefault="00250502" w:rsidP="00C35492">
      <w:pPr>
        <w:spacing w:after="0" w:line="360" w:lineRule="auto"/>
        <w:rPr>
          <w:rFonts w:ascii="Arial" w:hAnsi="Arial" w:cs="Arial"/>
          <w:sz w:val="22"/>
          <w:szCs w:val="22"/>
          <w:u w:val="single"/>
        </w:rPr>
      </w:pPr>
    </w:p>
    <w:p w14:paraId="45C069C6" w14:textId="77777777" w:rsidR="00B50F69" w:rsidRDefault="00B50F69" w:rsidP="00C35492">
      <w:pPr>
        <w:pStyle w:val="Heading2"/>
        <w:spacing w:line="360" w:lineRule="auto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</w:p>
    <w:p w14:paraId="5D215115" w14:textId="77777777" w:rsidR="00AB008A" w:rsidRDefault="00AB008A" w:rsidP="00C35492">
      <w:pPr>
        <w:spacing w:line="360" w:lineRule="auto"/>
      </w:pPr>
    </w:p>
    <w:p w14:paraId="7B9211A7" w14:textId="77777777" w:rsidR="00AB008A" w:rsidRDefault="00AB008A" w:rsidP="00C35492">
      <w:pPr>
        <w:spacing w:line="360" w:lineRule="auto"/>
      </w:pPr>
    </w:p>
    <w:p w14:paraId="26F3D136" w14:textId="77777777" w:rsidR="00AB008A" w:rsidRDefault="00AB008A" w:rsidP="00C35492">
      <w:pPr>
        <w:spacing w:line="360" w:lineRule="auto"/>
      </w:pPr>
    </w:p>
    <w:p w14:paraId="0F734BC3" w14:textId="77777777" w:rsidR="00AB008A" w:rsidRDefault="00AB008A" w:rsidP="00C35492">
      <w:pPr>
        <w:spacing w:line="360" w:lineRule="auto"/>
      </w:pPr>
    </w:p>
    <w:p w14:paraId="685A476C" w14:textId="77777777" w:rsidR="00AB008A" w:rsidRDefault="00AB008A" w:rsidP="00C35492">
      <w:pPr>
        <w:spacing w:line="360" w:lineRule="auto"/>
      </w:pPr>
    </w:p>
    <w:p w14:paraId="6CF0C0AC" w14:textId="77777777" w:rsidR="0080774E" w:rsidRDefault="0080774E" w:rsidP="00C35492">
      <w:pPr>
        <w:pStyle w:val="Heading2"/>
        <w:spacing w:line="360" w:lineRule="auto"/>
      </w:pPr>
    </w:p>
    <w:p w14:paraId="37177660" w14:textId="5E79006B" w:rsidR="00C05E18" w:rsidRDefault="00D10E6D" w:rsidP="00C3549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D10E6D">
        <w:rPr>
          <w:rFonts w:ascii="Arial" w:hAnsi="Arial" w:cs="Arial"/>
          <w:sz w:val="22"/>
          <w:szCs w:val="22"/>
          <w:u w:val="single"/>
        </w:rPr>
        <w:t xml:space="preserve">Part B </w:t>
      </w:r>
      <w:r>
        <w:rPr>
          <w:rFonts w:ascii="Arial" w:hAnsi="Arial" w:cs="Arial"/>
          <w:sz w:val="22"/>
          <w:szCs w:val="22"/>
          <w:u w:val="single"/>
        </w:rPr>
        <w:t>–</w:t>
      </w:r>
      <w:r w:rsidRPr="00D10E6D">
        <w:rPr>
          <w:rFonts w:ascii="Arial" w:hAnsi="Arial" w:cs="Arial"/>
          <w:sz w:val="22"/>
          <w:szCs w:val="22"/>
          <w:u w:val="single"/>
        </w:rPr>
        <w:t xml:space="preserve"> Report</w:t>
      </w:r>
    </w:p>
    <w:p w14:paraId="6831AAD2" w14:textId="77777777" w:rsidR="00D10E6D" w:rsidRPr="00D10E6D" w:rsidRDefault="00D10E6D" w:rsidP="00C3549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1ADB0309" w14:textId="7F30214D" w:rsidR="00C05E18" w:rsidRPr="00C05E18" w:rsidRDefault="009D4D24" w:rsidP="00D10E6D">
      <w:pPr>
        <w:pStyle w:val="Heading2"/>
        <w:spacing w:line="360" w:lineRule="auto"/>
      </w:pPr>
      <w:r w:rsidRPr="00136F38">
        <w:t>In</w:t>
      </w:r>
      <w:r w:rsidR="008A10C2" w:rsidRPr="00136F38">
        <w:t>troduction</w:t>
      </w:r>
    </w:p>
    <w:p w14:paraId="19C7CA43" w14:textId="4D8FD16A" w:rsidR="009430A5" w:rsidRDefault="005E00C3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This </w:t>
      </w:r>
      <w:r w:rsidR="00000DDB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written report </w:t>
      </w:r>
      <w:r w:rsidR="001B505C" w:rsidRPr="002B68CF">
        <w:rPr>
          <w:rFonts w:ascii="Arial" w:hAnsi="Arial" w:cs="Arial"/>
          <w:sz w:val="22"/>
          <w:szCs w:val="22"/>
          <w:shd w:val="clear" w:color="auto" w:fill="FFFFFF"/>
        </w:rPr>
        <w:t>aim</w:t>
      </w:r>
      <w:r w:rsidR="00414210" w:rsidRPr="002B68CF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5E17B7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414210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to </w:t>
      </w:r>
      <w:r w:rsidR="00A01CAC" w:rsidRPr="002B68CF">
        <w:rPr>
          <w:rFonts w:ascii="Arial" w:hAnsi="Arial" w:cs="Arial"/>
          <w:sz w:val="22"/>
          <w:szCs w:val="22"/>
          <w:shd w:val="clear" w:color="auto" w:fill="FFFFFF"/>
        </w:rPr>
        <w:t>show</w:t>
      </w:r>
      <w:r w:rsidR="00414210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3D1040" w:rsidRPr="002B68CF">
        <w:rPr>
          <w:rFonts w:ascii="Arial" w:hAnsi="Arial" w:cs="Arial"/>
          <w:sz w:val="22"/>
          <w:szCs w:val="22"/>
          <w:shd w:val="clear" w:color="auto" w:fill="FFFFFF"/>
        </w:rPr>
        <w:t>m</w:t>
      </w:r>
      <w:r w:rsidR="00744CA0" w:rsidRPr="002B68CF">
        <w:rPr>
          <w:rFonts w:ascii="Arial" w:hAnsi="Arial" w:cs="Arial"/>
          <w:sz w:val="22"/>
          <w:szCs w:val="22"/>
          <w:shd w:val="clear" w:color="auto" w:fill="FFFFFF"/>
        </w:rPr>
        <w:t>y</w:t>
      </w:r>
      <w:r w:rsidR="003D1040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understanding </w:t>
      </w:r>
      <w:r w:rsidR="00637297">
        <w:rPr>
          <w:rFonts w:ascii="Arial" w:hAnsi="Arial" w:cs="Arial"/>
          <w:sz w:val="22"/>
          <w:szCs w:val="22"/>
          <w:shd w:val="clear" w:color="auto" w:fill="FFFFFF"/>
        </w:rPr>
        <w:t xml:space="preserve">in </w:t>
      </w:r>
      <w:r w:rsidR="004F413E">
        <w:rPr>
          <w:rFonts w:ascii="Arial" w:hAnsi="Arial" w:cs="Arial"/>
          <w:sz w:val="22"/>
          <w:szCs w:val="22"/>
          <w:shd w:val="clear" w:color="auto" w:fill="FFFFFF"/>
        </w:rPr>
        <w:t>ps</w:t>
      </w:r>
      <w:r w:rsidR="00E52872">
        <w:rPr>
          <w:rFonts w:ascii="Arial" w:hAnsi="Arial" w:cs="Arial"/>
          <w:sz w:val="22"/>
          <w:szCs w:val="22"/>
          <w:shd w:val="clear" w:color="auto" w:fill="FFFFFF"/>
        </w:rPr>
        <w:t>ychological wellbeing of older adults in resident</w:t>
      </w:r>
      <w:r w:rsidR="00637297">
        <w:rPr>
          <w:rFonts w:ascii="Arial" w:hAnsi="Arial" w:cs="Arial"/>
          <w:sz w:val="22"/>
          <w:szCs w:val="22"/>
          <w:shd w:val="clear" w:color="auto" w:fill="FFFFFF"/>
        </w:rPr>
        <w:t>ial care</w:t>
      </w:r>
      <w:r w:rsidR="005C7D1A">
        <w:rPr>
          <w:rFonts w:ascii="Arial" w:hAnsi="Arial" w:cs="Arial"/>
          <w:sz w:val="22"/>
          <w:szCs w:val="22"/>
          <w:shd w:val="clear" w:color="auto" w:fill="FFFFFF"/>
        </w:rPr>
        <w:t xml:space="preserve"> setting</w:t>
      </w:r>
      <w:r w:rsidR="00637297">
        <w:rPr>
          <w:rFonts w:ascii="Arial" w:hAnsi="Arial" w:cs="Arial"/>
          <w:sz w:val="22"/>
          <w:szCs w:val="22"/>
          <w:shd w:val="clear" w:color="auto" w:fill="FFFFFF"/>
        </w:rPr>
        <w:t xml:space="preserve">.  </w:t>
      </w:r>
      <w:r w:rsidR="00576496">
        <w:rPr>
          <w:rFonts w:ascii="Arial" w:hAnsi="Arial" w:cs="Arial"/>
          <w:sz w:val="22"/>
          <w:szCs w:val="22"/>
          <w:shd w:val="clear" w:color="auto" w:fill="FFFFFF"/>
        </w:rPr>
        <w:t>Many patients</w:t>
      </w:r>
      <w:r w:rsidR="001E6E8A">
        <w:rPr>
          <w:rFonts w:ascii="Arial" w:hAnsi="Arial" w:cs="Arial"/>
          <w:sz w:val="22"/>
          <w:szCs w:val="22"/>
          <w:shd w:val="clear" w:color="auto" w:fill="FFFFFF"/>
        </w:rPr>
        <w:t xml:space="preserve"> experience </w:t>
      </w:r>
      <w:r w:rsidR="00B83933">
        <w:rPr>
          <w:rFonts w:ascii="Arial" w:hAnsi="Arial" w:cs="Arial"/>
          <w:sz w:val="22"/>
          <w:szCs w:val="22"/>
          <w:shd w:val="clear" w:color="auto" w:fill="FFFFFF"/>
        </w:rPr>
        <w:t xml:space="preserve">challenges such as loneliness, loss of independence, </w:t>
      </w:r>
      <w:r w:rsidR="00A64248">
        <w:rPr>
          <w:rFonts w:ascii="Arial" w:hAnsi="Arial" w:cs="Arial"/>
          <w:sz w:val="22"/>
          <w:szCs w:val="22"/>
          <w:shd w:val="clear" w:color="auto" w:fill="FFFFFF"/>
        </w:rPr>
        <w:t>which can impact their mental health</w:t>
      </w:r>
      <w:r w:rsidR="005558E4">
        <w:rPr>
          <w:rFonts w:ascii="Arial" w:hAnsi="Arial" w:cs="Arial"/>
          <w:sz w:val="22"/>
          <w:szCs w:val="22"/>
          <w:shd w:val="clear" w:color="auto" w:fill="FFFFFF"/>
        </w:rPr>
        <w:t xml:space="preserve">.  Theories of aging provide </w:t>
      </w:r>
      <w:r w:rsidR="00230B29">
        <w:rPr>
          <w:rFonts w:ascii="Arial" w:hAnsi="Arial" w:cs="Arial"/>
          <w:sz w:val="22"/>
          <w:szCs w:val="22"/>
          <w:shd w:val="clear" w:color="auto" w:fill="FFFFFF"/>
        </w:rPr>
        <w:t>valuable fram</w:t>
      </w:r>
      <w:r w:rsidR="00414704">
        <w:rPr>
          <w:rFonts w:ascii="Arial" w:hAnsi="Arial" w:cs="Arial"/>
          <w:sz w:val="22"/>
          <w:szCs w:val="22"/>
          <w:shd w:val="clear" w:color="auto" w:fill="FFFFFF"/>
        </w:rPr>
        <w:t xml:space="preserve">eworks to guide care professionals </w:t>
      </w:r>
      <w:r w:rsidR="00B042C9">
        <w:rPr>
          <w:rFonts w:ascii="Arial" w:hAnsi="Arial" w:cs="Arial"/>
          <w:sz w:val="22"/>
          <w:szCs w:val="22"/>
          <w:shd w:val="clear" w:color="auto" w:fill="FFFFFF"/>
        </w:rPr>
        <w:t>in ad</w:t>
      </w:r>
      <w:r w:rsidR="00AE4DF3">
        <w:rPr>
          <w:rFonts w:ascii="Arial" w:hAnsi="Arial" w:cs="Arial"/>
          <w:sz w:val="22"/>
          <w:szCs w:val="22"/>
          <w:shd w:val="clear" w:color="auto" w:fill="FFFFFF"/>
        </w:rPr>
        <w:t xml:space="preserve">dressing these issues.  This report </w:t>
      </w:r>
      <w:r w:rsidR="00985B24">
        <w:rPr>
          <w:rFonts w:ascii="Arial" w:hAnsi="Arial" w:cs="Arial"/>
          <w:sz w:val="22"/>
          <w:szCs w:val="22"/>
          <w:shd w:val="clear" w:color="auto" w:fill="FFFFFF"/>
        </w:rPr>
        <w:t xml:space="preserve">will also </w:t>
      </w:r>
      <w:r w:rsidR="00AE4DF3">
        <w:rPr>
          <w:rFonts w:ascii="Arial" w:hAnsi="Arial" w:cs="Arial"/>
          <w:sz w:val="22"/>
          <w:szCs w:val="22"/>
          <w:shd w:val="clear" w:color="auto" w:fill="FFFFFF"/>
        </w:rPr>
        <w:t xml:space="preserve">focus on </w:t>
      </w:r>
      <w:r w:rsidR="006315F0">
        <w:rPr>
          <w:rFonts w:ascii="Arial" w:hAnsi="Arial" w:cs="Arial"/>
          <w:sz w:val="22"/>
          <w:szCs w:val="22"/>
          <w:shd w:val="clear" w:color="auto" w:fill="FFFFFF"/>
        </w:rPr>
        <w:t>care home settings</w:t>
      </w:r>
      <w:r w:rsidR="00183BC1">
        <w:rPr>
          <w:rFonts w:ascii="Arial" w:hAnsi="Arial" w:cs="Arial"/>
          <w:sz w:val="22"/>
          <w:szCs w:val="22"/>
          <w:shd w:val="clear" w:color="auto" w:fill="FFFFFF"/>
        </w:rPr>
        <w:t xml:space="preserve"> to promote wellbeing</w:t>
      </w:r>
      <w:r w:rsidR="00B677A9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="008D3247" w:rsidRPr="002B68CF">
        <w:rPr>
          <w:rFonts w:ascii="Arial" w:hAnsi="Arial" w:cs="Arial"/>
          <w:sz w:val="22"/>
          <w:szCs w:val="22"/>
          <w:shd w:val="clear" w:color="auto" w:fill="FFFFFF"/>
        </w:rPr>
        <w:t>challenge</w:t>
      </w:r>
      <w:r w:rsidR="00423632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2C3C1F" w:rsidRPr="002B68C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8D3247" w:rsidRPr="002B68CF">
        <w:rPr>
          <w:rFonts w:ascii="Arial" w:hAnsi="Arial" w:cs="Arial"/>
          <w:sz w:val="22"/>
          <w:szCs w:val="22"/>
          <w:shd w:val="clear" w:color="auto" w:fill="FFFFFF"/>
        </w:rPr>
        <w:t>that professional fa</w:t>
      </w:r>
      <w:r w:rsidR="00B861D4" w:rsidRPr="002B68CF">
        <w:rPr>
          <w:rFonts w:ascii="Arial" w:hAnsi="Arial" w:cs="Arial"/>
          <w:sz w:val="22"/>
          <w:szCs w:val="22"/>
          <w:shd w:val="clear" w:color="auto" w:fill="FFFFFF"/>
        </w:rPr>
        <w:t>ce</w:t>
      </w:r>
      <w:r w:rsidR="002F16A3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="00283F87">
        <w:rPr>
          <w:rFonts w:ascii="Arial" w:hAnsi="Arial" w:cs="Arial"/>
          <w:sz w:val="22"/>
          <w:szCs w:val="22"/>
          <w:shd w:val="clear" w:color="auto" w:fill="FFFFFF"/>
        </w:rPr>
        <w:t>alongside</w:t>
      </w:r>
      <w:r w:rsidR="002F16A3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677A9">
        <w:rPr>
          <w:rFonts w:ascii="Arial" w:hAnsi="Arial" w:cs="Arial"/>
          <w:sz w:val="22"/>
          <w:szCs w:val="22"/>
          <w:shd w:val="clear" w:color="auto" w:fill="FFFFFF"/>
        </w:rPr>
        <w:t>imp</w:t>
      </w:r>
      <w:r w:rsidR="00D60C61">
        <w:rPr>
          <w:rFonts w:ascii="Arial" w:hAnsi="Arial" w:cs="Arial"/>
          <w:sz w:val="22"/>
          <w:szCs w:val="22"/>
          <w:shd w:val="clear" w:color="auto" w:fill="FFFFFF"/>
        </w:rPr>
        <w:t xml:space="preserve">lementation </w:t>
      </w:r>
      <w:r w:rsidR="002F16A3">
        <w:rPr>
          <w:rFonts w:ascii="Arial" w:hAnsi="Arial" w:cs="Arial"/>
          <w:sz w:val="22"/>
          <w:szCs w:val="22"/>
          <w:shd w:val="clear" w:color="auto" w:fill="FFFFFF"/>
        </w:rPr>
        <w:t>stra</w:t>
      </w:r>
      <w:r w:rsidR="00283F87">
        <w:rPr>
          <w:rFonts w:ascii="Arial" w:hAnsi="Arial" w:cs="Arial"/>
          <w:sz w:val="22"/>
          <w:szCs w:val="22"/>
          <w:shd w:val="clear" w:color="auto" w:fill="FFFFFF"/>
        </w:rPr>
        <w:t>tegies to overcome t</w:t>
      </w:r>
      <w:r w:rsidR="00D60C61">
        <w:rPr>
          <w:rFonts w:ascii="Arial" w:hAnsi="Arial" w:cs="Arial"/>
          <w:sz w:val="22"/>
          <w:szCs w:val="22"/>
          <w:shd w:val="clear" w:color="auto" w:fill="FFFFFF"/>
        </w:rPr>
        <w:t>hem</w:t>
      </w:r>
      <w:r w:rsidR="00A74009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61C1A346" w14:textId="77777777" w:rsidR="00B30A82" w:rsidRDefault="00B30A82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214FC2B6" w14:textId="77777777" w:rsidR="00C05E18" w:rsidRDefault="00C05E18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33FBEBE7" w14:textId="77777777" w:rsidR="00C05E18" w:rsidRDefault="00C05E18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283D2F15" w14:textId="77777777" w:rsidR="00C05E18" w:rsidRDefault="00C05E18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22F8A91D" w14:textId="77777777" w:rsidR="00C05E18" w:rsidRDefault="00C05E18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1DB41BF7" w14:textId="77777777" w:rsidR="00C05E18" w:rsidRDefault="00C05E18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4E611D02" w14:textId="77777777" w:rsidR="00C05E18" w:rsidRDefault="00C05E18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44C581DD" w14:textId="77777777" w:rsidR="00C05E18" w:rsidRDefault="00C05E18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59041F67" w14:textId="77777777" w:rsidR="00C05E18" w:rsidRDefault="00C05E18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3A213151" w14:textId="77777777" w:rsidR="00C05E18" w:rsidRDefault="00C05E18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5DB8DB94" w14:textId="77777777" w:rsidR="00C05E18" w:rsidRDefault="00C05E18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22A89CB8" w14:textId="77777777" w:rsidR="00C05E18" w:rsidRDefault="00C05E18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0AEBEB99" w14:textId="77777777" w:rsidR="00C05E18" w:rsidRDefault="00C05E18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5886AFC1" w14:textId="77777777" w:rsidR="00C05E18" w:rsidRDefault="00C05E18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3020C835" w14:textId="77777777" w:rsidR="00C05E18" w:rsidRDefault="00C05E18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3CDA74C1" w14:textId="77777777" w:rsidR="00C05E18" w:rsidRDefault="00C05E18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468315CC" w14:textId="77777777" w:rsidR="00C05E18" w:rsidRDefault="00C05E18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1B3780EE" w14:textId="0F8A96A0" w:rsidR="00C05E18" w:rsidRPr="00D10E6D" w:rsidRDefault="00B30A82" w:rsidP="00D10E6D">
      <w:pPr>
        <w:pStyle w:val="Heading1"/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lastRenderedPageBreak/>
        <w:t>Report</w:t>
      </w:r>
    </w:p>
    <w:p w14:paraId="69BF2702" w14:textId="63D474C7" w:rsidR="00B30A82" w:rsidRPr="002E481C" w:rsidRDefault="00814BD0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2E481C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Challenge – Cognitive impairment </w:t>
      </w:r>
      <w:r w:rsidR="00E17DB1" w:rsidRPr="002E481C">
        <w:rPr>
          <w:rFonts w:ascii="Arial" w:hAnsi="Arial" w:cs="Arial"/>
          <w:b/>
          <w:bCs/>
          <w:sz w:val="22"/>
          <w:szCs w:val="22"/>
          <w:shd w:val="clear" w:color="auto" w:fill="FFFFFF"/>
        </w:rPr>
        <w:t>(Dementia)</w:t>
      </w:r>
    </w:p>
    <w:p w14:paraId="049C41EC" w14:textId="13AFA3AF" w:rsidR="008E6DAF" w:rsidRDefault="00E17DB1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Many older adults in a care home live </w:t>
      </w:r>
      <w:r w:rsidR="00FE2A87">
        <w:rPr>
          <w:rFonts w:ascii="Arial" w:hAnsi="Arial" w:cs="Arial"/>
          <w:sz w:val="22"/>
          <w:szCs w:val="22"/>
          <w:shd w:val="clear" w:color="auto" w:fill="FFFFFF"/>
        </w:rPr>
        <w:t>w</w:t>
      </w:r>
      <w:r>
        <w:rPr>
          <w:rFonts w:ascii="Arial" w:hAnsi="Arial" w:cs="Arial"/>
          <w:sz w:val="22"/>
          <w:szCs w:val="22"/>
          <w:shd w:val="clear" w:color="auto" w:fill="FFFFFF"/>
        </w:rPr>
        <w:t>ith dementia</w:t>
      </w:r>
      <w:r w:rsidR="00FE2A87">
        <w:rPr>
          <w:rFonts w:ascii="Arial" w:hAnsi="Arial" w:cs="Arial"/>
          <w:sz w:val="22"/>
          <w:szCs w:val="22"/>
          <w:shd w:val="clear" w:color="auto" w:fill="FFFFFF"/>
        </w:rPr>
        <w:t xml:space="preserve">, which effects their memory </w:t>
      </w:r>
      <w:r w:rsidR="00F96089">
        <w:rPr>
          <w:rFonts w:ascii="Arial" w:hAnsi="Arial" w:cs="Arial"/>
          <w:sz w:val="22"/>
          <w:szCs w:val="22"/>
          <w:shd w:val="clear" w:color="auto" w:fill="FFFFFF"/>
        </w:rPr>
        <w:t xml:space="preserve">and </w:t>
      </w:r>
      <w:r w:rsidR="002B5FD0">
        <w:rPr>
          <w:rFonts w:ascii="Arial" w:hAnsi="Arial" w:cs="Arial"/>
          <w:sz w:val="22"/>
          <w:szCs w:val="22"/>
          <w:shd w:val="clear" w:color="auto" w:fill="FFFFFF"/>
        </w:rPr>
        <w:t>impacts t</w:t>
      </w:r>
      <w:r w:rsidR="00F96089">
        <w:rPr>
          <w:rFonts w:ascii="Arial" w:hAnsi="Arial" w:cs="Arial"/>
          <w:sz w:val="22"/>
          <w:szCs w:val="22"/>
          <w:shd w:val="clear" w:color="auto" w:fill="FFFFFF"/>
        </w:rPr>
        <w:t>he way they communicate</w:t>
      </w:r>
      <w:r w:rsidR="008B1251">
        <w:rPr>
          <w:rFonts w:ascii="Arial" w:hAnsi="Arial" w:cs="Arial"/>
          <w:sz w:val="22"/>
          <w:szCs w:val="22"/>
          <w:shd w:val="clear" w:color="auto" w:fill="FFFFFF"/>
        </w:rPr>
        <w:t>, including their ability to reflect o</w:t>
      </w:r>
      <w:r w:rsidR="008C6D54">
        <w:rPr>
          <w:rFonts w:ascii="Arial" w:hAnsi="Arial" w:cs="Arial"/>
          <w:sz w:val="22"/>
          <w:szCs w:val="22"/>
          <w:shd w:val="clear" w:color="auto" w:fill="FFFFFF"/>
        </w:rPr>
        <w:t xml:space="preserve">n the past experiences they’ve had in life.  This </w:t>
      </w:r>
      <w:r w:rsidR="008F4F28">
        <w:rPr>
          <w:rFonts w:ascii="Arial" w:hAnsi="Arial" w:cs="Arial"/>
          <w:sz w:val="22"/>
          <w:szCs w:val="22"/>
          <w:shd w:val="clear" w:color="auto" w:fill="FFFFFF"/>
        </w:rPr>
        <w:t xml:space="preserve">makes it difficult for </w:t>
      </w:r>
      <w:r w:rsidR="004A5E15">
        <w:rPr>
          <w:rFonts w:ascii="Arial" w:hAnsi="Arial" w:cs="Arial"/>
          <w:sz w:val="22"/>
          <w:szCs w:val="22"/>
          <w:shd w:val="clear" w:color="auto" w:fill="FFFFFF"/>
        </w:rPr>
        <w:t>residentials</w:t>
      </w:r>
      <w:r w:rsidR="00D53730">
        <w:rPr>
          <w:rFonts w:ascii="Arial" w:hAnsi="Arial" w:cs="Arial"/>
          <w:sz w:val="22"/>
          <w:szCs w:val="22"/>
          <w:shd w:val="clear" w:color="auto" w:fill="FFFFFF"/>
        </w:rPr>
        <w:t xml:space="preserve"> to engage</w:t>
      </w:r>
      <w:r w:rsidR="00B55054">
        <w:rPr>
          <w:rFonts w:ascii="Arial" w:hAnsi="Arial" w:cs="Arial"/>
          <w:sz w:val="22"/>
          <w:szCs w:val="22"/>
          <w:shd w:val="clear" w:color="auto" w:fill="FFFFFF"/>
        </w:rPr>
        <w:t>, reminiscence activities</w:t>
      </w:r>
      <w:r w:rsidR="00277BBC">
        <w:rPr>
          <w:rFonts w:ascii="Arial" w:hAnsi="Arial" w:cs="Arial"/>
          <w:sz w:val="22"/>
          <w:szCs w:val="22"/>
          <w:shd w:val="clear" w:color="auto" w:fill="FFFFFF"/>
        </w:rPr>
        <w:t>, that are central to achieving ego integrity.</w:t>
      </w:r>
      <w:r w:rsidR="00F12811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5C2831BB" w14:textId="3340E29C" w:rsidR="008E6DAF" w:rsidRDefault="00DE55CF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To encourage</w:t>
      </w:r>
      <w:r w:rsidR="00F12811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8E6DAF">
        <w:rPr>
          <w:rFonts w:ascii="Arial" w:hAnsi="Arial" w:cs="Arial"/>
          <w:sz w:val="22"/>
          <w:szCs w:val="22"/>
          <w:shd w:val="clear" w:color="auto" w:fill="FFFFFF"/>
        </w:rPr>
        <w:t>residents to reflect on their past</w:t>
      </w:r>
      <w:r w:rsidR="00FC1BE8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="002B5FD0">
        <w:rPr>
          <w:rFonts w:ascii="Arial" w:hAnsi="Arial" w:cs="Arial"/>
          <w:sz w:val="22"/>
          <w:szCs w:val="22"/>
          <w:shd w:val="clear" w:color="auto" w:fill="FFFFFF"/>
        </w:rPr>
        <w:t xml:space="preserve">we </w:t>
      </w:r>
      <w:r w:rsidR="00FC1BE8">
        <w:rPr>
          <w:rFonts w:ascii="Arial" w:hAnsi="Arial" w:cs="Arial"/>
          <w:sz w:val="22"/>
          <w:szCs w:val="22"/>
          <w:shd w:val="clear" w:color="auto" w:fill="FFFFFF"/>
        </w:rPr>
        <w:t>can help promote meaning and satisfaction</w:t>
      </w:r>
      <w:r w:rsidR="002B5FD0">
        <w:rPr>
          <w:rFonts w:ascii="Arial" w:hAnsi="Arial" w:cs="Arial"/>
          <w:sz w:val="22"/>
          <w:szCs w:val="22"/>
          <w:shd w:val="clear" w:color="auto" w:fill="FFFFFF"/>
        </w:rPr>
        <w:t xml:space="preserve"> in life</w:t>
      </w:r>
      <w:r w:rsidR="00106637">
        <w:rPr>
          <w:rFonts w:ascii="Arial" w:hAnsi="Arial" w:cs="Arial"/>
          <w:sz w:val="22"/>
          <w:szCs w:val="22"/>
          <w:shd w:val="clear" w:color="auto" w:fill="FFFFFF"/>
        </w:rPr>
        <w:t xml:space="preserve"> by</w:t>
      </w:r>
      <w:r w:rsidR="00C851F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106637">
        <w:rPr>
          <w:rFonts w:ascii="Arial" w:hAnsi="Arial" w:cs="Arial"/>
          <w:sz w:val="22"/>
          <w:szCs w:val="22"/>
          <w:shd w:val="clear" w:color="auto" w:fill="FFFFFF"/>
        </w:rPr>
        <w:t>c</w:t>
      </w:r>
      <w:r w:rsidR="00287A5F">
        <w:rPr>
          <w:rFonts w:ascii="Arial" w:hAnsi="Arial" w:cs="Arial"/>
          <w:sz w:val="22"/>
          <w:szCs w:val="22"/>
          <w:shd w:val="clear" w:color="auto" w:fill="FFFFFF"/>
        </w:rPr>
        <w:t>reating person ce</w:t>
      </w:r>
      <w:r w:rsidR="0003768D">
        <w:rPr>
          <w:rFonts w:ascii="Arial" w:hAnsi="Arial" w:cs="Arial"/>
          <w:sz w:val="22"/>
          <w:szCs w:val="22"/>
          <w:shd w:val="clear" w:color="auto" w:fill="FFFFFF"/>
        </w:rPr>
        <w:t xml:space="preserve">ntred care </w:t>
      </w:r>
      <w:r w:rsidR="00A913E2">
        <w:rPr>
          <w:rFonts w:ascii="Arial" w:hAnsi="Arial" w:cs="Arial"/>
          <w:sz w:val="22"/>
          <w:szCs w:val="22"/>
          <w:shd w:val="clear" w:color="auto" w:fill="FFFFFF"/>
        </w:rPr>
        <w:t>by maintain</w:t>
      </w:r>
      <w:r w:rsidR="009B61C4">
        <w:rPr>
          <w:rFonts w:ascii="Arial" w:hAnsi="Arial" w:cs="Arial"/>
          <w:sz w:val="22"/>
          <w:szCs w:val="22"/>
          <w:shd w:val="clear" w:color="auto" w:fill="FFFFFF"/>
        </w:rPr>
        <w:t xml:space="preserve">ing identity is essential for their wellbeing </w:t>
      </w:r>
      <w:r w:rsidR="00287A5F">
        <w:rPr>
          <w:rFonts w:ascii="Arial" w:hAnsi="Arial" w:cs="Arial"/>
          <w:sz w:val="22"/>
          <w:szCs w:val="22"/>
          <w:shd w:val="clear" w:color="auto" w:fill="FFFFFF"/>
        </w:rPr>
        <w:t>care by</w:t>
      </w:r>
      <w:r w:rsidR="00700C7D">
        <w:rPr>
          <w:rFonts w:ascii="Arial" w:hAnsi="Arial" w:cs="Arial"/>
          <w:sz w:val="22"/>
          <w:szCs w:val="22"/>
          <w:shd w:val="clear" w:color="auto" w:fill="FFFFFF"/>
        </w:rPr>
        <w:t xml:space="preserve"> facilitating group discussions</w:t>
      </w:r>
      <w:r w:rsidR="00106637">
        <w:rPr>
          <w:rFonts w:ascii="Arial" w:hAnsi="Arial" w:cs="Arial"/>
          <w:sz w:val="22"/>
          <w:szCs w:val="22"/>
          <w:shd w:val="clear" w:color="auto" w:fill="FFFFFF"/>
        </w:rPr>
        <w:t xml:space="preserve">.  Story </w:t>
      </w:r>
      <w:r w:rsidR="00700C7D">
        <w:rPr>
          <w:rFonts w:ascii="Arial" w:hAnsi="Arial" w:cs="Arial"/>
          <w:sz w:val="22"/>
          <w:szCs w:val="22"/>
          <w:shd w:val="clear" w:color="auto" w:fill="FFFFFF"/>
        </w:rPr>
        <w:t xml:space="preserve">telling </w:t>
      </w:r>
      <w:r w:rsidR="002E481C">
        <w:rPr>
          <w:rFonts w:ascii="Arial" w:hAnsi="Arial" w:cs="Arial"/>
          <w:sz w:val="22"/>
          <w:szCs w:val="22"/>
          <w:shd w:val="clear" w:color="auto" w:fill="FFFFFF"/>
        </w:rPr>
        <w:t>sessions,</w:t>
      </w:r>
      <w:r w:rsidR="00700C7D">
        <w:rPr>
          <w:rFonts w:ascii="Arial" w:hAnsi="Arial" w:cs="Arial"/>
          <w:sz w:val="22"/>
          <w:szCs w:val="22"/>
          <w:shd w:val="clear" w:color="auto" w:fill="FFFFFF"/>
        </w:rPr>
        <w:t xml:space="preserve"> validate residents expe</w:t>
      </w:r>
      <w:r w:rsidR="0045218E">
        <w:rPr>
          <w:rFonts w:ascii="Arial" w:hAnsi="Arial" w:cs="Arial"/>
          <w:sz w:val="22"/>
          <w:szCs w:val="22"/>
          <w:shd w:val="clear" w:color="auto" w:fill="FFFFFF"/>
        </w:rPr>
        <w:t>riments and emotions</w:t>
      </w:r>
      <w:r w:rsidR="001875BE">
        <w:rPr>
          <w:rFonts w:ascii="Arial" w:hAnsi="Arial" w:cs="Arial"/>
          <w:sz w:val="22"/>
          <w:szCs w:val="22"/>
          <w:shd w:val="clear" w:color="auto" w:fill="FFFFFF"/>
        </w:rPr>
        <w:t xml:space="preserve"> by</w:t>
      </w:r>
      <w:r w:rsidR="0045218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1875BE">
        <w:rPr>
          <w:rFonts w:ascii="Arial" w:hAnsi="Arial" w:cs="Arial"/>
          <w:sz w:val="22"/>
          <w:szCs w:val="22"/>
          <w:shd w:val="clear" w:color="auto" w:fill="FFFFFF"/>
        </w:rPr>
        <w:t xml:space="preserve">using </w:t>
      </w:r>
      <w:r w:rsidR="0045218E">
        <w:rPr>
          <w:rFonts w:ascii="Arial" w:hAnsi="Arial" w:cs="Arial"/>
          <w:sz w:val="22"/>
          <w:szCs w:val="22"/>
          <w:shd w:val="clear" w:color="auto" w:fill="FFFFFF"/>
        </w:rPr>
        <w:t xml:space="preserve">memory aids such as photographs, videos </w:t>
      </w:r>
      <w:r w:rsidR="00A913E2">
        <w:rPr>
          <w:rFonts w:ascii="Arial" w:hAnsi="Arial" w:cs="Arial"/>
          <w:sz w:val="22"/>
          <w:szCs w:val="22"/>
          <w:shd w:val="clear" w:color="auto" w:fill="FFFFFF"/>
        </w:rPr>
        <w:t>and personal objects.</w:t>
      </w:r>
    </w:p>
    <w:p w14:paraId="04FEE034" w14:textId="1C073926" w:rsidR="00E17DB1" w:rsidRDefault="0029230F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As result, individuals may s</w:t>
      </w:r>
      <w:r w:rsidR="00E86A2E">
        <w:rPr>
          <w:rFonts w:ascii="Arial" w:hAnsi="Arial" w:cs="Arial"/>
          <w:sz w:val="22"/>
          <w:szCs w:val="22"/>
          <w:shd w:val="clear" w:color="auto" w:fill="FFFFFF"/>
        </w:rPr>
        <w:t xml:space="preserve">truggle to process their life </w:t>
      </w:r>
      <w:r w:rsidR="00533E7C">
        <w:rPr>
          <w:rFonts w:ascii="Arial" w:hAnsi="Arial" w:cs="Arial"/>
          <w:sz w:val="22"/>
          <w:szCs w:val="22"/>
          <w:shd w:val="clear" w:color="auto" w:fill="FFFFFF"/>
        </w:rPr>
        <w:t>experi</w:t>
      </w:r>
      <w:r w:rsidR="00783A6A">
        <w:rPr>
          <w:rFonts w:ascii="Arial" w:hAnsi="Arial" w:cs="Arial"/>
          <w:sz w:val="22"/>
          <w:szCs w:val="22"/>
          <w:shd w:val="clear" w:color="auto" w:fill="FFFFFF"/>
        </w:rPr>
        <w:t xml:space="preserve">ences that increases the risk of </w:t>
      </w:r>
      <w:r w:rsidR="00E3773B">
        <w:rPr>
          <w:rFonts w:ascii="Arial" w:hAnsi="Arial" w:cs="Arial"/>
          <w:sz w:val="22"/>
          <w:szCs w:val="22"/>
          <w:shd w:val="clear" w:color="auto" w:fill="FFFFFF"/>
        </w:rPr>
        <w:t>frustration</w:t>
      </w:r>
      <w:r w:rsidR="008517AA">
        <w:rPr>
          <w:rFonts w:ascii="Arial" w:hAnsi="Arial" w:cs="Arial"/>
          <w:sz w:val="22"/>
          <w:szCs w:val="22"/>
          <w:shd w:val="clear" w:color="auto" w:fill="FFFFFF"/>
        </w:rPr>
        <w:t>, confusion and despair,</w:t>
      </w:r>
      <w:r w:rsidR="00783A6A">
        <w:rPr>
          <w:rFonts w:ascii="Arial" w:hAnsi="Arial" w:cs="Arial"/>
          <w:sz w:val="22"/>
          <w:szCs w:val="22"/>
          <w:shd w:val="clear" w:color="auto" w:fill="FFFFFF"/>
        </w:rPr>
        <w:t xml:space="preserve"> as </w:t>
      </w:r>
      <w:r w:rsidR="00E3773B">
        <w:rPr>
          <w:rFonts w:ascii="Arial" w:hAnsi="Arial" w:cs="Arial"/>
          <w:sz w:val="22"/>
          <w:szCs w:val="22"/>
          <w:shd w:val="clear" w:color="auto" w:fill="FFFFFF"/>
        </w:rPr>
        <w:t>they’re</w:t>
      </w:r>
      <w:r w:rsidR="00783A6A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E3773B">
        <w:rPr>
          <w:rFonts w:ascii="Arial" w:hAnsi="Arial" w:cs="Arial"/>
          <w:sz w:val="22"/>
          <w:szCs w:val="22"/>
          <w:shd w:val="clear" w:color="auto" w:fill="FFFFFF"/>
        </w:rPr>
        <w:t xml:space="preserve">trying very hard to recall information but </w:t>
      </w:r>
      <w:r w:rsidR="008517AA">
        <w:rPr>
          <w:rFonts w:ascii="Arial" w:hAnsi="Arial" w:cs="Arial"/>
          <w:sz w:val="22"/>
          <w:szCs w:val="22"/>
          <w:shd w:val="clear" w:color="auto" w:fill="FFFFFF"/>
        </w:rPr>
        <w:t>are only able</w:t>
      </w:r>
      <w:r w:rsidR="003E76F2">
        <w:rPr>
          <w:rFonts w:ascii="Arial" w:hAnsi="Arial" w:cs="Arial"/>
          <w:sz w:val="22"/>
          <w:szCs w:val="22"/>
          <w:shd w:val="clear" w:color="auto" w:fill="FFFFFF"/>
        </w:rPr>
        <w:t xml:space="preserve"> to</w:t>
      </w:r>
      <w:r w:rsidR="00E3773B">
        <w:rPr>
          <w:rFonts w:ascii="Arial" w:hAnsi="Arial" w:cs="Arial"/>
          <w:sz w:val="22"/>
          <w:szCs w:val="22"/>
          <w:shd w:val="clear" w:color="auto" w:fill="FFFFFF"/>
        </w:rPr>
        <w:t xml:space="preserve"> remember or recognise things partially</w:t>
      </w:r>
      <w:r w:rsidR="003E76F2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7745B79A" w14:textId="2AAAB924" w:rsidR="002048ED" w:rsidRDefault="002048ED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Giving residents a choice and feeling involved by asking them what the enjoy doing o</w:t>
      </w:r>
      <w:r w:rsidR="00647AD0">
        <w:rPr>
          <w:rFonts w:ascii="Arial" w:hAnsi="Arial" w:cs="Arial"/>
          <w:sz w:val="22"/>
          <w:szCs w:val="22"/>
          <w:shd w:val="clear" w:color="auto" w:fill="FFFFFF"/>
        </w:rPr>
        <w:t xml:space="preserve">r which group activities they prefer </w:t>
      </w:r>
      <w:r w:rsidR="003D04AF">
        <w:rPr>
          <w:rFonts w:ascii="Arial" w:hAnsi="Arial" w:cs="Arial"/>
          <w:sz w:val="22"/>
          <w:szCs w:val="22"/>
          <w:shd w:val="clear" w:color="auto" w:fill="FFFFFF"/>
        </w:rPr>
        <w:t>gives the</w:t>
      </w:r>
      <w:r w:rsidR="002E481C">
        <w:rPr>
          <w:rFonts w:ascii="Arial" w:hAnsi="Arial" w:cs="Arial"/>
          <w:sz w:val="22"/>
          <w:szCs w:val="22"/>
          <w:shd w:val="clear" w:color="auto" w:fill="FFFFFF"/>
        </w:rPr>
        <w:t xml:space="preserve">m a </w:t>
      </w:r>
      <w:r w:rsidR="003D04AF">
        <w:rPr>
          <w:rFonts w:ascii="Arial" w:hAnsi="Arial" w:cs="Arial"/>
          <w:sz w:val="22"/>
          <w:szCs w:val="22"/>
          <w:shd w:val="clear" w:color="auto" w:fill="FFFFFF"/>
        </w:rPr>
        <w:t>sense of independence.</w:t>
      </w:r>
    </w:p>
    <w:p w14:paraId="0D4FEEDC" w14:textId="1ECA3658" w:rsidR="00982B06" w:rsidRPr="00566EE4" w:rsidRDefault="00801413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4769ED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Eriksons </w:t>
      </w:r>
      <w:r w:rsidR="00566EE4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Psychosocial </w:t>
      </w:r>
      <w:r w:rsidR="004769ED" w:rsidRPr="004769ED">
        <w:rPr>
          <w:rFonts w:ascii="Arial" w:hAnsi="Arial" w:cs="Arial"/>
          <w:b/>
          <w:bCs/>
          <w:sz w:val="22"/>
          <w:szCs w:val="22"/>
          <w:shd w:val="clear" w:color="auto" w:fill="FFFFFF"/>
        </w:rPr>
        <w:t>theory</w:t>
      </w:r>
      <w:r w:rsidR="004769ED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- </w:t>
      </w:r>
      <w:r w:rsidR="00566EE4">
        <w:rPr>
          <w:rFonts w:ascii="Arial" w:hAnsi="Arial" w:cs="Arial"/>
          <w:sz w:val="22"/>
          <w:szCs w:val="22"/>
          <w:shd w:val="clear" w:color="auto" w:fill="FFFFFF"/>
        </w:rPr>
        <w:t>Proposes</w:t>
      </w:r>
      <w:r w:rsidR="00746643">
        <w:rPr>
          <w:rFonts w:ascii="Arial" w:hAnsi="Arial" w:cs="Arial"/>
          <w:sz w:val="22"/>
          <w:szCs w:val="22"/>
          <w:shd w:val="clear" w:color="auto" w:fill="FFFFFF"/>
        </w:rPr>
        <w:t xml:space="preserve"> that human </w:t>
      </w:r>
      <w:r w:rsidR="00636809">
        <w:rPr>
          <w:rFonts w:ascii="Arial" w:hAnsi="Arial" w:cs="Arial"/>
          <w:sz w:val="22"/>
          <w:szCs w:val="22"/>
          <w:shd w:val="clear" w:color="auto" w:fill="FFFFFF"/>
        </w:rPr>
        <w:t>development</w:t>
      </w:r>
      <w:r w:rsidR="00746643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D63BF2">
        <w:rPr>
          <w:rFonts w:ascii="Arial" w:hAnsi="Arial" w:cs="Arial"/>
          <w:sz w:val="22"/>
          <w:szCs w:val="22"/>
          <w:shd w:val="clear" w:color="auto" w:fill="FFFFFF"/>
        </w:rPr>
        <w:t xml:space="preserve">occurs across </w:t>
      </w:r>
      <w:r w:rsidR="00E067C1">
        <w:rPr>
          <w:rFonts w:ascii="Arial" w:hAnsi="Arial" w:cs="Arial"/>
          <w:sz w:val="22"/>
          <w:szCs w:val="22"/>
          <w:shd w:val="clear" w:color="auto" w:fill="FFFFFF"/>
        </w:rPr>
        <w:t>8 s</w:t>
      </w:r>
      <w:r w:rsidR="00654CE2">
        <w:rPr>
          <w:rFonts w:ascii="Arial" w:hAnsi="Arial" w:cs="Arial"/>
          <w:sz w:val="22"/>
          <w:szCs w:val="22"/>
          <w:shd w:val="clear" w:color="auto" w:fill="FFFFFF"/>
        </w:rPr>
        <w:t>tage</w:t>
      </w:r>
      <w:r w:rsidR="00137E15">
        <w:rPr>
          <w:rFonts w:ascii="Arial" w:hAnsi="Arial" w:cs="Arial"/>
          <w:sz w:val="22"/>
          <w:szCs w:val="22"/>
          <w:shd w:val="clear" w:color="auto" w:fill="FFFFFF"/>
        </w:rPr>
        <w:t xml:space="preserve">s, </w:t>
      </w:r>
      <w:r w:rsidR="00873BE4">
        <w:rPr>
          <w:rFonts w:ascii="Arial" w:hAnsi="Arial" w:cs="Arial"/>
          <w:sz w:val="22"/>
          <w:szCs w:val="22"/>
          <w:shd w:val="clear" w:color="auto" w:fill="FFFFFF"/>
        </w:rPr>
        <w:t xml:space="preserve">and </w:t>
      </w:r>
      <w:r w:rsidR="00137E15">
        <w:rPr>
          <w:rFonts w:ascii="Arial" w:hAnsi="Arial" w:cs="Arial"/>
          <w:sz w:val="22"/>
          <w:szCs w:val="22"/>
          <w:shd w:val="clear" w:color="auto" w:fill="FFFFFF"/>
        </w:rPr>
        <w:t>e</w:t>
      </w:r>
      <w:r w:rsidR="00654CE2">
        <w:rPr>
          <w:rFonts w:ascii="Arial" w:hAnsi="Arial" w:cs="Arial"/>
          <w:sz w:val="22"/>
          <w:szCs w:val="22"/>
          <w:shd w:val="clear" w:color="auto" w:fill="FFFFFF"/>
        </w:rPr>
        <w:t xml:space="preserve">ach has its own </w:t>
      </w:r>
      <w:r w:rsidR="00B144F0">
        <w:rPr>
          <w:rFonts w:ascii="Arial" w:hAnsi="Arial" w:cs="Arial"/>
          <w:sz w:val="22"/>
          <w:szCs w:val="22"/>
          <w:shd w:val="clear" w:color="auto" w:fill="FFFFFF"/>
        </w:rPr>
        <w:t>purpose</w:t>
      </w:r>
      <w:r w:rsidR="00103C03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137E15">
        <w:rPr>
          <w:rFonts w:ascii="Arial" w:hAnsi="Arial" w:cs="Arial"/>
          <w:sz w:val="22"/>
          <w:szCs w:val="22"/>
          <w:shd w:val="clear" w:color="auto" w:fill="FFFFFF"/>
        </w:rPr>
        <w:t xml:space="preserve">  </w:t>
      </w:r>
      <w:r w:rsidR="009742CD">
        <w:rPr>
          <w:rFonts w:ascii="Arial" w:hAnsi="Arial" w:cs="Arial"/>
          <w:sz w:val="22"/>
          <w:szCs w:val="22"/>
          <w:shd w:val="clear" w:color="auto" w:fill="FFFFFF"/>
        </w:rPr>
        <w:t>Success brings</w:t>
      </w:r>
      <w:r w:rsidR="000B6A52">
        <w:rPr>
          <w:rFonts w:ascii="Arial" w:hAnsi="Arial" w:cs="Arial"/>
          <w:sz w:val="22"/>
          <w:szCs w:val="22"/>
          <w:shd w:val="clear" w:color="auto" w:fill="FFFFFF"/>
        </w:rPr>
        <w:t xml:space="preserve"> positive </w:t>
      </w:r>
      <w:r w:rsidR="00636809">
        <w:rPr>
          <w:rFonts w:ascii="Arial" w:hAnsi="Arial" w:cs="Arial"/>
          <w:sz w:val="22"/>
          <w:szCs w:val="22"/>
          <w:shd w:val="clear" w:color="auto" w:fill="FFFFFF"/>
        </w:rPr>
        <w:t>results</w:t>
      </w:r>
      <w:r w:rsidR="000B6A52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="00C628FB">
        <w:rPr>
          <w:rFonts w:ascii="Arial" w:hAnsi="Arial" w:cs="Arial"/>
          <w:sz w:val="22"/>
          <w:szCs w:val="22"/>
          <w:shd w:val="clear" w:color="auto" w:fill="FFFFFF"/>
        </w:rPr>
        <w:t xml:space="preserve">Integrity is feeling proud and </w:t>
      </w:r>
      <w:r w:rsidR="00B03EC4">
        <w:rPr>
          <w:rFonts w:ascii="Arial" w:hAnsi="Arial" w:cs="Arial"/>
          <w:sz w:val="22"/>
          <w:szCs w:val="22"/>
          <w:shd w:val="clear" w:color="auto" w:fill="FFFFFF"/>
        </w:rPr>
        <w:t>satisfied</w:t>
      </w:r>
      <w:r w:rsidR="00C628FB">
        <w:rPr>
          <w:rFonts w:ascii="Arial" w:hAnsi="Arial" w:cs="Arial"/>
          <w:sz w:val="22"/>
          <w:szCs w:val="22"/>
          <w:shd w:val="clear" w:color="auto" w:fill="FFFFFF"/>
        </w:rPr>
        <w:t xml:space="preserve"> in life</w:t>
      </w:r>
      <w:r w:rsidR="003D04AF">
        <w:rPr>
          <w:rFonts w:ascii="Arial" w:hAnsi="Arial" w:cs="Arial"/>
          <w:sz w:val="22"/>
          <w:szCs w:val="22"/>
          <w:shd w:val="clear" w:color="auto" w:fill="FFFFFF"/>
        </w:rPr>
        <w:t>.  P</w:t>
      </w:r>
      <w:r w:rsidR="00C628FB">
        <w:rPr>
          <w:rFonts w:ascii="Arial" w:hAnsi="Arial" w:cs="Arial"/>
          <w:sz w:val="22"/>
          <w:szCs w:val="22"/>
          <w:shd w:val="clear" w:color="auto" w:fill="FFFFFF"/>
        </w:rPr>
        <w:t xml:space="preserve">eople feel they have lived well </w:t>
      </w:r>
      <w:r w:rsidR="003D04AF">
        <w:rPr>
          <w:rFonts w:ascii="Arial" w:hAnsi="Arial" w:cs="Arial"/>
          <w:sz w:val="22"/>
          <w:szCs w:val="22"/>
          <w:shd w:val="clear" w:color="auto" w:fill="FFFFFF"/>
        </w:rPr>
        <w:t>excepting</w:t>
      </w:r>
      <w:r w:rsidR="00C628FB">
        <w:rPr>
          <w:rFonts w:ascii="Arial" w:hAnsi="Arial" w:cs="Arial"/>
          <w:sz w:val="22"/>
          <w:szCs w:val="22"/>
          <w:shd w:val="clear" w:color="auto" w:fill="FFFFFF"/>
        </w:rPr>
        <w:t xml:space="preserve"> their pasts and feel </w:t>
      </w:r>
      <w:r w:rsidR="0081245B">
        <w:rPr>
          <w:rFonts w:ascii="Arial" w:hAnsi="Arial" w:cs="Arial"/>
          <w:sz w:val="22"/>
          <w:szCs w:val="22"/>
          <w:shd w:val="clear" w:color="auto" w:fill="FFFFFF"/>
        </w:rPr>
        <w:t>m</w:t>
      </w:r>
      <w:r w:rsidR="00C628FB">
        <w:rPr>
          <w:rFonts w:ascii="Arial" w:hAnsi="Arial" w:cs="Arial"/>
          <w:sz w:val="22"/>
          <w:szCs w:val="22"/>
          <w:shd w:val="clear" w:color="auto" w:fill="FFFFFF"/>
        </w:rPr>
        <w:t>ore at</w:t>
      </w:r>
      <w:r w:rsidR="0081245B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C628FB">
        <w:rPr>
          <w:rFonts w:ascii="Arial" w:hAnsi="Arial" w:cs="Arial"/>
          <w:sz w:val="22"/>
          <w:szCs w:val="22"/>
          <w:shd w:val="clear" w:color="auto" w:fill="FFFFFF"/>
        </w:rPr>
        <w:t>peace</w:t>
      </w:r>
      <w:r w:rsidR="0081245B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="002E481C">
        <w:rPr>
          <w:rFonts w:ascii="Arial" w:hAnsi="Arial" w:cs="Arial"/>
          <w:sz w:val="22"/>
          <w:szCs w:val="22"/>
          <w:shd w:val="clear" w:color="auto" w:fill="FFFFFF"/>
        </w:rPr>
        <w:t>where</w:t>
      </w:r>
      <w:r w:rsidR="00873BE4">
        <w:rPr>
          <w:rFonts w:ascii="Arial" w:hAnsi="Arial" w:cs="Arial"/>
          <w:sz w:val="22"/>
          <w:szCs w:val="22"/>
          <w:shd w:val="clear" w:color="auto" w:fill="FFFFFF"/>
        </w:rPr>
        <w:t xml:space="preserve"> f</w:t>
      </w:r>
      <w:r w:rsidR="000B6A52">
        <w:rPr>
          <w:rFonts w:ascii="Arial" w:hAnsi="Arial" w:cs="Arial"/>
          <w:sz w:val="22"/>
          <w:szCs w:val="22"/>
          <w:shd w:val="clear" w:color="auto" w:fill="FFFFFF"/>
        </w:rPr>
        <w:t>ailure can cause emotional and social problems.</w:t>
      </w:r>
      <w:r w:rsidR="003E1BF1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81245B">
        <w:rPr>
          <w:rFonts w:ascii="Arial" w:hAnsi="Arial" w:cs="Arial"/>
          <w:sz w:val="22"/>
          <w:szCs w:val="22"/>
          <w:shd w:val="clear" w:color="auto" w:fill="FFFFFF"/>
        </w:rPr>
        <w:t>despair</w:t>
      </w:r>
      <w:r w:rsidR="00982B0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81245B">
        <w:rPr>
          <w:rFonts w:ascii="Arial" w:hAnsi="Arial" w:cs="Arial"/>
          <w:sz w:val="22"/>
          <w:szCs w:val="22"/>
          <w:shd w:val="clear" w:color="auto" w:fill="FFFFFF"/>
        </w:rPr>
        <w:t>involves</w:t>
      </w:r>
      <w:r w:rsidR="00982B06">
        <w:rPr>
          <w:rFonts w:ascii="Arial" w:hAnsi="Arial" w:cs="Arial"/>
          <w:sz w:val="22"/>
          <w:szCs w:val="22"/>
          <w:shd w:val="clear" w:color="auto" w:fill="FFFFFF"/>
        </w:rPr>
        <w:t xml:space="preserve"> feeling regret and disappoint in yourself, </w:t>
      </w:r>
      <w:r w:rsidR="0090738B">
        <w:rPr>
          <w:rFonts w:ascii="Arial" w:hAnsi="Arial" w:cs="Arial"/>
          <w:sz w:val="22"/>
          <w:szCs w:val="22"/>
          <w:shd w:val="clear" w:color="auto" w:fill="FFFFFF"/>
        </w:rPr>
        <w:t>the individual</w:t>
      </w:r>
      <w:r w:rsidR="00982B06">
        <w:rPr>
          <w:rFonts w:ascii="Arial" w:hAnsi="Arial" w:cs="Arial"/>
          <w:sz w:val="22"/>
          <w:szCs w:val="22"/>
          <w:shd w:val="clear" w:color="auto" w:fill="FFFFFF"/>
        </w:rPr>
        <w:t xml:space="preserve"> may w</w:t>
      </w:r>
      <w:r w:rsidR="0090738B">
        <w:rPr>
          <w:rFonts w:ascii="Arial" w:hAnsi="Arial" w:cs="Arial"/>
          <w:sz w:val="22"/>
          <w:szCs w:val="22"/>
          <w:shd w:val="clear" w:color="auto" w:fill="FFFFFF"/>
        </w:rPr>
        <w:t>i</w:t>
      </w:r>
      <w:r w:rsidR="00982B06">
        <w:rPr>
          <w:rFonts w:ascii="Arial" w:hAnsi="Arial" w:cs="Arial"/>
          <w:sz w:val="22"/>
          <w:szCs w:val="22"/>
          <w:shd w:val="clear" w:color="auto" w:fill="FFFFFF"/>
        </w:rPr>
        <w:t xml:space="preserve">sh that </w:t>
      </w:r>
      <w:r w:rsidR="0090738B">
        <w:rPr>
          <w:rFonts w:ascii="Arial" w:hAnsi="Arial" w:cs="Arial"/>
          <w:sz w:val="22"/>
          <w:szCs w:val="22"/>
          <w:shd w:val="clear" w:color="auto" w:fill="FFFFFF"/>
        </w:rPr>
        <w:t>they</w:t>
      </w:r>
      <w:r w:rsidR="00982B06">
        <w:rPr>
          <w:rFonts w:ascii="Arial" w:hAnsi="Arial" w:cs="Arial"/>
          <w:sz w:val="22"/>
          <w:szCs w:val="22"/>
          <w:shd w:val="clear" w:color="auto" w:fill="FFFFFF"/>
        </w:rPr>
        <w:t xml:space="preserve"> done thing </w:t>
      </w:r>
      <w:r w:rsidR="002E481C">
        <w:rPr>
          <w:rFonts w:ascii="Arial" w:hAnsi="Arial" w:cs="Arial"/>
          <w:sz w:val="22"/>
          <w:szCs w:val="22"/>
          <w:shd w:val="clear" w:color="auto" w:fill="FFFFFF"/>
        </w:rPr>
        <w:t>differently and</w:t>
      </w:r>
      <w:r w:rsidR="00982B06">
        <w:rPr>
          <w:rFonts w:ascii="Arial" w:hAnsi="Arial" w:cs="Arial"/>
          <w:sz w:val="22"/>
          <w:szCs w:val="22"/>
          <w:shd w:val="clear" w:color="auto" w:fill="FFFFFF"/>
        </w:rPr>
        <w:t xml:space="preserve"> can feel unhappy and </w:t>
      </w:r>
      <w:r w:rsidR="0090738B">
        <w:rPr>
          <w:rFonts w:ascii="Arial" w:hAnsi="Arial" w:cs="Arial"/>
          <w:sz w:val="22"/>
          <w:szCs w:val="22"/>
          <w:shd w:val="clear" w:color="auto" w:fill="FFFFFF"/>
        </w:rPr>
        <w:t>hopeless</w:t>
      </w:r>
      <w:r w:rsidR="00982B06">
        <w:rPr>
          <w:rFonts w:ascii="Arial" w:hAnsi="Arial" w:cs="Arial"/>
          <w:sz w:val="22"/>
          <w:szCs w:val="22"/>
          <w:shd w:val="clear" w:color="auto" w:fill="FFFFFF"/>
        </w:rPr>
        <w:t xml:space="preserve"> about their life.</w:t>
      </w:r>
    </w:p>
    <w:p w14:paraId="346CB195" w14:textId="3A147675" w:rsidR="000A2491" w:rsidRDefault="00E64E4B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The most</w:t>
      </w:r>
      <w:r w:rsidR="003E1BF1">
        <w:rPr>
          <w:rFonts w:ascii="Arial" w:hAnsi="Arial" w:cs="Arial"/>
          <w:sz w:val="22"/>
          <w:szCs w:val="22"/>
          <w:shd w:val="clear" w:color="auto" w:fill="FFFFFF"/>
        </w:rPr>
        <w:t xml:space="preserve"> relevant stage </w:t>
      </w:r>
      <w:r w:rsidR="007C4904">
        <w:rPr>
          <w:rFonts w:ascii="Arial" w:hAnsi="Arial" w:cs="Arial"/>
          <w:sz w:val="22"/>
          <w:szCs w:val="22"/>
          <w:shd w:val="clear" w:color="auto" w:fill="FFFFFF"/>
        </w:rPr>
        <w:t xml:space="preserve">that relates </w:t>
      </w:r>
      <w:r w:rsidR="003E1BF1">
        <w:rPr>
          <w:rFonts w:ascii="Arial" w:hAnsi="Arial" w:cs="Arial"/>
          <w:sz w:val="22"/>
          <w:szCs w:val="22"/>
          <w:shd w:val="clear" w:color="auto" w:fill="FFFFFF"/>
        </w:rPr>
        <w:t>to older adults</w:t>
      </w:r>
      <w:r w:rsidR="008D3A8A">
        <w:rPr>
          <w:rFonts w:ascii="Arial" w:hAnsi="Arial" w:cs="Arial"/>
          <w:sz w:val="22"/>
          <w:szCs w:val="22"/>
          <w:shd w:val="clear" w:color="auto" w:fill="FFFFFF"/>
        </w:rPr>
        <w:t xml:space="preserve"> from age 65 onwards</w:t>
      </w:r>
      <w:r w:rsidR="003E1BF1">
        <w:rPr>
          <w:rFonts w:ascii="Arial" w:hAnsi="Arial" w:cs="Arial"/>
          <w:sz w:val="22"/>
          <w:szCs w:val="22"/>
          <w:shd w:val="clear" w:color="auto" w:fill="FFFFFF"/>
        </w:rPr>
        <w:t xml:space="preserve"> is the ei</w:t>
      </w:r>
      <w:r w:rsidR="007C4904">
        <w:rPr>
          <w:rFonts w:ascii="Arial" w:hAnsi="Arial" w:cs="Arial"/>
          <w:sz w:val="22"/>
          <w:szCs w:val="22"/>
          <w:shd w:val="clear" w:color="auto" w:fill="FFFFFF"/>
        </w:rPr>
        <w:t>ghth</w:t>
      </w:r>
      <w:r w:rsidR="003E1BF1">
        <w:rPr>
          <w:rFonts w:ascii="Arial" w:hAnsi="Arial" w:cs="Arial"/>
          <w:sz w:val="22"/>
          <w:szCs w:val="22"/>
          <w:shd w:val="clear" w:color="auto" w:fill="FFFFFF"/>
        </w:rPr>
        <w:t xml:space="preserve"> stage which is integrity </w:t>
      </w:r>
      <w:r w:rsidR="00BC6114">
        <w:rPr>
          <w:rFonts w:ascii="Arial" w:hAnsi="Arial" w:cs="Arial"/>
          <w:sz w:val="22"/>
          <w:szCs w:val="22"/>
          <w:shd w:val="clear" w:color="auto" w:fill="FFFFFF"/>
        </w:rPr>
        <w:t>vs despair</w:t>
      </w:r>
      <w:r w:rsidR="00813BA3">
        <w:rPr>
          <w:rFonts w:ascii="Arial" w:hAnsi="Arial" w:cs="Arial"/>
          <w:sz w:val="22"/>
          <w:szCs w:val="22"/>
          <w:shd w:val="clear" w:color="auto" w:fill="FFFFFF"/>
        </w:rPr>
        <w:t>, at this stage, individuals reflect on their lives and evaluate</w:t>
      </w:r>
      <w:r w:rsidR="000A2491">
        <w:rPr>
          <w:rFonts w:ascii="Arial" w:hAnsi="Arial" w:cs="Arial"/>
          <w:sz w:val="22"/>
          <w:szCs w:val="22"/>
          <w:shd w:val="clear" w:color="auto" w:fill="FFFFFF"/>
        </w:rPr>
        <w:t xml:space="preserve"> their achievements and experiences.  </w:t>
      </w:r>
      <w:r w:rsidR="0036000D">
        <w:rPr>
          <w:rFonts w:ascii="Arial" w:hAnsi="Arial" w:cs="Arial"/>
          <w:sz w:val="22"/>
          <w:szCs w:val="22"/>
          <w:shd w:val="clear" w:color="auto" w:fill="FFFFFF"/>
        </w:rPr>
        <w:t xml:space="preserve">Ego integrity is achieved when adults </w:t>
      </w:r>
      <w:r w:rsidR="000B7F3E">
        <w:rPr>
          <w:rFonts w:ascii="Arial" w:hAnsi="Arial" w:cs="Arial"/>
          <w:sz w:val="22"/>
          <w:szCs w:val="22"/>
          <w:shd w:val="clear" w:color="auto" w:fill="FFFFFF"/>
        </w:rPr>
        <w:t xml:space="preserve">feel a </w:t>
      </w:r>
      <w:r w:rsidR="0090738B">
        <w:rPr>
          <w:rFonts w:ascii="Arial" w:hAnsi="Arial" w:cs="Arial"/>
          <w:sz w:val="22"/>
          <w:szCs w:val="22"/>
          <w:shd w:val="clear" w:color="auto" w:fill="FFFFFF"/>
        </w:rPr>
        <w:t>sense</w:t>
      </w:r>
      <w:r w:rsidR="000B7F3E">
        <w:rPr>
          <w:rFonts w:ascii="Arial" w:hAnsi="Arial" w:cs="Arial"/>
          <w:sz w:val="22"/>
          <w:szCs w:val="22"/>
          <w:shd w:val="clear" w:color="auto" w:fill="FFFFFF"/>
        </w:rPr>
        <w:t xml:space="preserve"> of fulfilment and acceptance of their life.</w:t>
      </w:r>
    </w:p>
    <w:p w14:paraId="4AB84510" w14:textId="0CFC1707" w:rsidR="00623577" w:rsidRPr="005071A5" w:rsidRDefault="00A568B4" w:rsidP="00C35492">
      <w:pPr>
        <w:spacing w:line="360" w:lineRule="auto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  <w:r w:rsidRPr="00121D8A">
        <w:rPr>
          <w:rFonts w:ascii="Arial" w:hAnsi="Arial" w:cs="Arial"/>
          <w:sz w:val="22"/>
          <w:szCs w:val="22"/>
          <w:shd w:val="clear" w:color="auto" w:fill="FFFFFF"/>
        </w:rPr>
        <w:t>Relevance to resid</w:t>
      </w:r>
      <w:r w:rsidR="00BB0A72" w:rsidRPr="00121D8A">
        <w:rPr>
          <w:rFonts w:ascii="Arial" w:hAnsi="Arial" w:cs="Arial"/>
          <w:sz w:val="22"/>
          <w:szCs w:val="22"/>
          <w:shd w:val="clear" w:color="auto" w:fill="FFFFFF"/>
        </w:rPr>
        <w:t>ential care</w:t>
      </w:r>
      <w:r w:rsidR="00121D8A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 in</w:t>
      </w:r>
      <w:r w:rsidR="00BB0A72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</w:t>
      </w:r>
      <w:r w:rsidR="00121D8A">
        <w:rPr>
          <w:rFonts w:ascii="Arial" w:hAnsi="Arial" w:cs="Arial"/>
          <w:sz w:val="22"/>
          <w:szCs w:val="22"/>
          <w:shd w:val="clear" w:color="auto" w:fill="FFFFFF"/>
        </w:rPr>
        <w:t>o</w:t>
      </w:r>
      <w:r w:rsidR="00623577" w:rsidRPr="00F7609C">
        <w:rPr>
          <w:rFonts w:ascii="Arial" w:hAnsi="Arial" w:cs="Arial"/>
          <w:sz w:val="22"/>
          <w:szCs w:val="22"/>
          <w:shd w:val="clear" w:color="auto" w:fill="FFFFFF"/>
        </w:rPr>
        <w:t>lder adults</w:t>
      </w:r>
      <w:r w:rsidR="00121D8A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2E481C">
        <w:rPr>
          <w:rFonts w:ascii="Arial" w:hAnsi="Arial" w:cs="Arial"/>
          <w:sz w:val="22"/>
          <w:szCs w:val="22"/>
          <w:shd w:val="clear" w:color="auto" w:fill="FFFFFF"/>
        </w:rPr>
        <w:t>who</w:t>
      </w:r>
      <w:r w:rsidR="00623577" w:rsidRPr="00F7609C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062A08">
        <w:rPr>
          <w:rFonts w:ascii="Arial" w:hAnsi="Arial" w:cs="Arial"/>
          <w:sz w:val="22"/>
          <w:szCs w:val="22"/>
          <w:shd w:val="clear" w:color="auto" w:fill="FFFFFF"/>
        </w:rPr>
        <w:t xml:space="preserve">are </w:t>
      </w:r>
      <w:r w:rsidR="0090738B">
        <w:rPr>
          <w:rFonts w:ascii="Arial" w:hAnsi="Arial" w:cs="Arial"/>
          <w:sz w:val="22"/>
          <w:szCs w:val="22"/>
          <w:shd w:val="clear" w:color="auto" w:fill="FFFFFF"/>
        </w:rPr>
        <w:t>particularly</w:t>
      </w:r>
      <w:r w:rsidR="00A52A26">
        <w:rPr>
          <w:rFonts w:ascii="Arial" w:hAnsi="Arial" w:cs="Arial"/>
          <w:sz w:val="22"/>
          <w:szCs w:val="22"/>
          <w:shd w:val="clear" w:color="auto" w:fill="FFFFFF"/>
        </w:rPr>
        <w:t xml:space="preserve"> vulnerable to experiencing </w:t>
      </w:r>
      <w:r w:rsidR="0090738B">
        <w:rPr>
          <w:rFonts w:ascii="Arial" w:hAnsi="Arial" w:cs="Arial"/>
          <w:sz w:val="22"/>
          <w:szCs w:val="22"/>
          <w:shd w:val="clear" w:color="auto" w:fill="FFFFFF"/>
        </w:rPr>
        <w:t>despair</w:t>
      </w:r>
      <w:r w:rsidR="00A52A26">
        <w:rPr>
          <w:rFonts w:ascii="Arial" w:hAnsi="Arial" w:cs="Arial"/>
          <w:sz w:val="22"/>
          <w:szCs w:val="22"/>
          <w:shd w:val="clear" w:color="auto" w:fill="FFFFFF"/>
        </w:rPr>
        <w:t xml:space="preserve"> due to</w:t>
      </w:r>
      <w:r w:rsidR="00904330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724666">
        <w:rPr>
          <w:rFonts w:ascii="Arial" w:hAnsi="Arial" w:cs="Arial"/>
          <w:sz w:val="22"/>
          <w:szCs w:val="22"/>
          <w:shd w:val="clear" w:color="auto" w:fill="FFFFFF"/>
        </w:rPr>
        <w:t xml:space="preserve">loss of their personal identity and independence, having less social </w:t>
      </w:r>
      <w:r w:rsidR="004B1CC8">
        <w:rPr>
          <w:rFonts w:ascii="Arial" w:hAnsi="Arial" w:cs="Arial"/>
          <w:sz w:val="22"/>
          <w:szCs w:val="22"/>
          <w:shd w:val="clear" w:color="auto" w:fill="FFFFFF"/>
        </w:rPr>
        <w:t>interaction, physical and cognitive decline</w:t>
      </w:r>
      <w:r w:rsidR="00381F8C">
        <w:rPr>
          <w:rFonts w:ascii="Arial" w:hAnsi="Arial" w:cs="Arial"/>
          <w:sz w:val="22"/>
          <w:szCs w:val="22"/>
          <w:shd w:val="clear" w:color="auto" w:fill="FFFFFF"/>
        </w:rPr>
        <w:t xml:space="preserve"> could result in them feeling vulnerable and</w:t>
      </w:r>
      <w:r w:rsidR="002F51DC">
        <w:rPr>
          <w:rFonts w:ascii="Arial" w:hAnsi="Arial" w:cs="Arial"/>
          <w:sz w:val="22"/>
          <w:szCs w:val="22"/>
          <w:shd w:val="clear" w:color="auto" w:fill="FFFFFF"/>
        </w:rPr>
        <w:t xml:space="preserve"> lonely.</w:t>
      </w:r>
      <w:r w:rsidR="00AC3871">
        <w:rPr>
          <w:rFonts w:ascii="Arial" w:hAnsi="Arial" w:cs="Arial"/>
          <w:sz w:val="22"/>
          <w:szCs w:val="22"/>
          <w:shd w:val="clear" w:color="auto" w:fill="FFFFFF"/>
        </w:rPr>
        <w:t xml:space="preserve">  Care environments play a crucial </w:t>
      </w:r>
      <w:r w:rsidR="001B3DA7">
        <w:rPr>
          <w:rFonts w:ascii="Arial" w:hAnsi="Arial" w:cs="Arial"/>
          <w:sz w:val="22"/>
          <w:szCs w:val="22"/>
          <w:shd w:val="clear" w:color="auto" w:fill="FFFFFF"/>
        </w:rPr>
        <w:t xml:space="preserve">role in supporting </w:t>
      </w:r>
      <w:r w:rsidR="00905017">
        <w:rPr>
          <w:rFonts w:ascii="Arial" w:hAnsi="Arial" w:cs="Arial"/>
          <w:sz w:val="22"/>
          <w:szCs w:val="22"/>
          <w:shd w:val="clear" w:color="auto" w:fill="FFFFFF"/>
        </w:rPr>
        <w:t xml:space="preserve">or hindering the </w:t>
      </w:r>
      <w:r w:rsidR="00381F8C">
        <w:rPr>
          <w:rFonts w:ascii="Arial" w:hAnsi="Arial" w:cs="Arial"/>
          <w:sz w:val="22"/>
          <w:szCs w:val="22"/>
          <w:shd w:val="clear" w:color="auto" w:fill="FFFFFF"/>
        </w:rPr>
        <w:t>development</w:t>
      </w:r>
      <w:r w:rsidR="00905017">
        <w:rPr>
          <w:rFonts w:ascii="Arial" w:hAnsi="Arial" w:cs="Arial"/>
          <w:sz w:val="22"/>
          <w:szCs w:val="22"/>
          <w:shd w:val="clear" w:color="auto" w:fill="FFFFFF"/>
        </w:rPr>
        <w:t xml:space="preserve"> of </w:t>
      </w:r>
      <w:r w:rsidR="009B1C9B">
        <w:rPr>
          <w:rFonts w:ascii="Arial" w:hAnsi="Arial" w:cs="Arial"/>
          <w:sz w:val="22"/>
          <w:szCs w:val="22"/>
          <w:shd w:val="clear" w:color="auto" w:fill="FFFFFF"/>
        </w:rPr>
        <w:t xml:space="preserve">ego integrity.  </w:t>
      </w:r>
    </w:p>
    <w:p w14:paraId="2B3BB17F" w14:textId="58611EAC" w:rsidR="00681ADD" w:rsidRDefault="00F26CD8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F26CD8">
        <w:rPr>
          <w:rFonts w:ascii="Arial" w:hAnsi="Arial" w:cs="Arial"/>
          <w:sz w:val="22"/>
          <w:szCs w:val="22"/>
          <w:shd w:val="clear" w:color="auto" w:fill="FFFFFF"/>
        </w:rPr>
        <w:lastRenderedPageBreak/>
        <w:t>The s</w:t>
      </w:r>
      <w:r w:rsidR="003E76F2" w:rsidRPr="00F26CD8">
        <w:rPr>
          <w:rFonts w:ascii="Arial" w:hAnsi="Arial" w:cs="Arial"/>
          <w:sz w:val="22"/>
          <w:szCs w:val="22"/>
          <w:shd w:val="clear" w:color="auto" w:fill="FFFFFF"/>
        </w:rPr>
        <w:t>trategy to overcome this</w:t>
      </w:r>
      <w:r w:rsidR="003E76F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z w:val="22"/>
          <w:szCs w:val="22"/>
          <w:shd w:val="clear" w:color="auto" w:fill="FFFFFF"/>
        </w:rPr>
        <w:t>would be a</w:t>
      </w:r>
      <w:r w:rsidR="003C3D0B">
        <w:rPr>
          <w:rFonts w:ascii="Arial" w:hAnsi="Arial" w:cs="Arial"/>
          <w:sz w:val="22"/>
          <w:szCs w:val="22"/>
          <w:shd w:val="clear" w:color="auto" w:fill="FFFFFF"/>
        </w:rPr>
        <w:t>dapted reminiscen</w:t>
      </w:r>
      <w:r w:rsidR="003F7D3D">
        <w:rPr>
          <w:rFonts w:ascii="Arial" w:hAnsi="Arial" w:cs="Arial"/>
          <w:sz w:val="22"/>
          <w:szCs w:val="22"/>
          <w:shd w:val="clear" w:color="auto" w:fill="FFFFFF"/>
        </w:rPr>
        <w:t>ce approaches for professionals, can modify their approach</w:t>
      </w:r>
      <w:r w:rsidR="00CF1F86">
        <w:rPr>
          <w:rFonts w:ascii="Arial" w:hAnsi="Arial" w:cs="Arial"/>
          <w:sz w:val="22"/>
          <w:szCs w:val="22"/>
          <w:shd w:val="clear" w:color="auto" w:fill="FFFFFF"/>
        </w:rPr>
        <w:t xml:space="preserve"> to suit the </w:t>
      </w:r>
      <w:r w:rsidR="009B658C">
        <w:rPr>
          <w:rFonts w:ascii="Arial" w:hAnsi="Arial" w:cs="Arial"/>
          <w:sz w:val="22"/>
          <w:szCs w:val="22"/>
          <w:shd w:val="clear" w:color="auto" w:fill="FFFFFF"/>
        </w:rPr>
        <w:t>resident’s</w:t>
      </w:r>
      <w:r w:rsidR="00CF1F86">
        <w:rPr>
          <w:rFonts w:ascii="Arial" w:hAnsi="Arial" w:cs="Arial"/>
          <w:sz w:val="22"/>
          <w:szCs w:val="22"/>
          <w:shd w:val="clear" w:color="auto" w:fill="FFFFFF"/>
        </w:rPr>
        <w:t xml:space="preserve"> cognitive abilities by</w:t>
      </w:r>
      <w:r w:rsidR="00E23C1A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="00CF36C7">
        <w:rPr>
          <w:rFonts w:ascii="Arial" w:hAnsi="Arial" w:cs="Arial"/>
          <w:sz w:val="22"/>
          <w:szCs w:val="22"/>
          <w:shd w:val="clear" w:color="auto" w:fill="FFFFFF"/>
        </w:rPr>
        <w:t>h</w:t>
      </w:r>
      <w:r w:rsidR="00E23C1A">
        <w:rPr>
          <w:rFonts w:ascii="Arial" w:hAnsi="Arial" w:cs="Arial"/>
          <w:sz w:val="22"/>
          <w:szCs w:val="22"/>
          <w:shd w:val="clear" w:color="auto" w:fill="FFFFFF"/>
        </w:rPr>
        <w:t xml:space="preserve">aving short sessions </w:t>
      </w:r>
      <w:r w:rsidR="001E5116">
        <w:rPr>
          <w:rFonts w:ascii="Arial" w:hAnsi="Arial" w:cs="Arial"/>
          <w:sz w:val="22"/>
          <w:szCs w:val="22"/>
          <w:shd w:val="clear" w:color="auto" w:fill="FFFFFF"/>
        </w:rPr>
        <w:t>that are simple and structured</w:t>
      </w:r>
      <w:r w:rsidR="005B0B34"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1E5116">
        <w:rPr>
          <w:rFonts w:ascii="Arial" w:hAnsi="Arial" w:cs="Arial"/>
          <w:sz w:val="22"/>
          <w:szCs w:val="22"/>
          <w:shd w:val="clear" w:color="auto" w:fill="FFFFFF"/>
        </w:rPr>
        <w:t xml:space="preserve"> involv</w:t>
      </w:r>
      <w:r w:rsidR="00EB220E">
        <w:rPr>
          <w:rFonts w:ascii="Arial" w:hAnsi="Arial" w:cs="Arial"/>
          <w:sz w:val="22"/>
          <w:szCs w:val="22"/>
          <w:shd w:val="clear" w:color="auto" w:fill="FFFFFF"/>
        </w:rPr>
        <w:t>ing</w:t>
      </w:r>
      <w:r w:rsidR="001E511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4E3845">
        <w:rPr>
          <w:rFonts w:ascii="Arial" w:hAnsi="Arial" w:cs="Arial"/>
          <w:sz w:val="22"/>
          <w:szCs w:val="22"/>
          <w:shd w:val="clear" w:color="auto" w:fill="FFFFFF"/>
        </w:rPr>
        <w:t>family members to provide background information</w:t>
      </w:r>
      <w:r w:rsidR="00260D80">
        <w:rPr>
          <w:rFonts w:ascii="Arial" w:hAnsi="Arial" w:cs="Arial"/>
          <w:sz w:val="22"/>
          <w:szCs w:val="22"/>
          <w:shd w:val="clear" w:color="auto" w:fill="FFFFFF"/>
        </w:rPr>
        <w:t xml:space="preserve"> and meaningful materials.</w:t>
      </w:r>
      <w:r w:rsidR="00EB220E">
        <w:rPr>
          <w:rFonts w:ascii="Arial" w:hAnsi="Arial" w:cs="Arial"/>
          <w:sz w:val="22"/>
          <w:szCs w:val="22"/>
          <w:shd w:val="clear" w:color="auto" w:fill="FFFFFF"/>
        </w:rPr>
        <w:t xml:space="preserve">  </w:t>
      </w:r>
      <w:r w:rsidR="005B0B34">
        <w:rPr>
          <w:rFonts w:ascii="Arial" w:hAnsi="Arial" w:cs="Arial"/>
          <w:sz w:val="22"/>
          <w:szCs w:val="22"/>
          <w:shd w:val="clear" w:color="auto" w:fill="FFFFFF"/>
        </w:rPr>
        <w:t>Usin</w:t>
      </w:r>
      <w:r w:rsidR="000655F2">
        <w:rPr>
          <w:rFonts w:ascii="Arial" w:hAnsi="Arial" w:cs="Arial"/>
          <w:sz w:val="22"/>
          <w:szCs w:val="22"/>
          <w:shd w:val="clear" w:color="auto" w:fill="FFFFFF"/>
        </w:rPr>
        <w:t>g</w:t>
      </w:r>
      <w:r w:rsidR="005B0B34">
        <w:rPr>
          <w:rFonts w:ascii="Arial" w:hAnsi="Arial" w:cs="Arial"/>
          <w:sz w:val="22"/>
          <w:szCs w:val="22"/>
          <w:shd w:val="clear" w:color="auto" w:fill="FFFFFF"/>
        </w:rPr>
        <w:t xml:space="preserve"> sensory based reminiscence</w:t>
      </w:r>
      <w:r w:rsidR="000655F2">
        <w:rPr>
          <w:rFonts w:ascii="Arial" w:hAnsi="Arial" w:cs="Arial"/>
          <w:sz w:val="22"/>
          <w:szCs w:val="22"/>
          <w:shd w:val="clear" w:color="auto" w:fill="FFFFFF"/>
        </w:rPr>
        <w:t>s, such as music</w:t>
      </w:r>
      <w:r w:rsidR="007D5920">
        <w:rPr>
          <w:rFonts w:ascii="Arial" w:hAnsi="Arial" w:cs="Arial"/>
          <w:sz w:val="22"/>
          <w:szCs w:val="22"/>
          <w:shd w:val="clear" w:color="auto" w:fill="FFFFFF"/>
        </w:rPr>
        <w:t>, familiar smells, photographs</w:t>
      </w:r>
      <w:r w:rsidR="00451C2A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7D5920">
        <w:rPr>
          <w:rFonts w:ascii="Arial" w:hAnsi="Arial" w:cs="Arial"/>
          <w:sz w:val="22"/>
          <w:szCs w:val="22"/>
          <w:shd w:val="clear" w:color="auto" w:fill="FFFFFF"/>
        </w:rPr>
        <w:t>and objects that trigger their memory</w:t>
      </w:r>
      <w:r w:rsidR="005071A5">
        <w:rPr>
          <w:rFonts w:ascii="Arial" w:hAnsi="Arial" w:cs="Arial"/>
          <w:sz w:val="22"/>
          <w:szCs w:val="22"/>
          <w:shd w:val="clear" w:color="auto" w:fill="FFFFFF"/>
        </w:rPr>
        <w:t>.  U</w:t>
      </w:r>
      <w:r w:rsidR="00950D6B">
        <w:rPr>
          <w:rFonts w:ascii="Arial" w:hAnsi="Arial" w:cs="Arial"/>
          <w:sz w:val="22"/>
          <w:szCs w:val="22"/>
          <w:shd w:val="clear" w:color="auto" w:fill="FFFFFF"/>
        </w:rPr>
        <w:t xml:space="preserve">se of </w:t>
      </w:r>
      <w:r w:rsidR="009A1143">
        <w:rPr>
          <w:rFonts w:ascii="Arial" w:hAnsi="Arial" w:cs="Arial"/>
          <w:sz w:val="22"/>
          <w:szCs w:val="22"/>
          <w:shd w:val="clear" w:color="auto" w:fill="FFFFFF"/>
        </w:rPr>
        <w:t>non-verbal</w:t>
      </w:r>
      <w:r w:rsidR="00950D6B">
        <w:rPr>
          <w:rFonts w:ascii="Arial" w:hAnsi="Arial" w:cs="Arial"/>
          <w:sz w:val="22"/>
          <w:szCs w:val="22"/>
          <w:shd w:val="clear" w:color="auto" w:fill="FFFFFF"/>
        </w:rPr>
        <w:t xml:space="preserve"> communications such as sign language, gestures, facial expressions and reassurance.</w:t>
      </w:r>
      <w:r w:rsidR="009A1143">
        <w:rPr>
          <w:rFonts w:ascii="Arial" w:hAnsi="Arial" w:cs="Arial"/>
          <w:sz w:val="22"/>
          <w:szCs w:val="22"/>
          <w:shd w:val="clear" w:color="auto" w:fill="FFFFFF"/>
        </w:rPr>
        <w:t xml:space="preserve">  </w:t>
      </w:r>
      <w:r w:rsidR="009B658C">
        <w:rPr>
          <w:rFonts w:ascii="Arial" w:hAnsi="Arial" w:cs="Arial"/>
          <w:sz w:val="22"/>
          <w:szCs w:val="22"/>
          <w:shd w:val="clear" w:color="auto" w:fill="FFFFFF"/>
        </w:rPr>
        <w:t>Focus on emotional memory</w:t>
      </w:r>
      <w:r w:rsidR="00310E6D">
        <w:rPr>
          <w:rFonts w:ascii="Arial" w:hAnsi="Arial" w:cs="Arial"/>
          <w:sz w:val="22"/>
          <w:szCs w:val="22"/>
          <w:shd w:val="clear" w:color="auto" w:fill="FFFFFF"/>
        </w:rPr>
        <w:t>, rather that factual accuracy</w:t>
      </w:r>
      <w:r w:rsidR="00CE4226">
        <w:rPr>
          <w:rFonts w:ascii="Arial" w:hAnsi="Arial" w:cs="Arial"/>
          <w:sz w:val="22"/>
          <w:szCs w:val="22"/>
          <w:shd w:val="clear" w:color="auto" w:fill="FFFFFF"/>
        </w:rPr>
        <w:t xml:space="preserve">, based on how experiences </w:t>
      </w:r>
      <w:r w:rsidR="006E445A">
        <w:rPr>
          <w:rFonts w:ascii="Arial" w:hAnsi="Arial" w:cs="Arial"/>
          <w:sz w:val="22"/>
          <w:szCs w:val="22"/>
          <w:shd w:val="clear" w:color="auto" w:fill="FFFFFF"/>
        </w:rPr>
        <w:t xml:space="preserve">are </w:t>
      </w:r>
      <w:r w:rsidR="00CE4226">
        <w:rPr>
          <w:rFonts w:ascii="Arial" w:hAnsi="Arial" w:cs="Arial"/>
          <w:sz w:val="22"/>
          <w:szCs w:val="22"/>
          <w:shd w:val="clear" w:color="auto" w:fill="FFFFFF"/>
        </w:rPr>
        <w:t>felt is often</w:t>
      </w:r>
      <w:r w:rsidR="00C84300">
        <w:rPr>
          <w:rFonts w:ascii="Arial" w:hAnsi="Arial" w:cs="Arial"/>
          <w:sz w:val="22"/>
          <w:szCs w:val="22"/>
          <w:shd w:val="clear" w:color="auto" w:fill="FFFFFF"/>
        </w:rPr>
        <w:t xml:space="preserve"> retained longer</w:t>
      </w:r>
      <w:r w:rsidR="00013167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6E445A">
        <w:rPr>
          <w:rFonts w:ascii="Arial" w:hAnsi="Arial" w:cs="Arial"/>
          <w:sz w:val="22"/>
          <w:szCs w:val="22"/>
          <w:shd w:val="clear" w:color="auto" w:fill="FFFFFF"/>
        </w:rPr>
        <w:t xml:space="preserve">  </w:t>
      </w:r>
      <w:r w:rsidR="00681ADD">
        <w:rPr>
          <w:rFonts w:ascii="Arial" w:hAnsi="Arial" w:cs="Arial"/>
          <w:sz w:val="22"/>
          <w:szCs w:val="22"/>
          <w:shd w:val="clear" w:color="auto" w:fill="FFFFFF"/>
        </w:rPr>
        <w:t xml:space="preserve">By adapting interventions in this way, </w:t>
      </w:r>
      <w:r w:rsidR="00CF36C7">
        <w:rPr>
          <w:rFonts w:ascii="Arial" w:hAnsi="Arial" w:cs="Arial"/>
          <w:sz w:val="22"/>
          <w:szCs w:val="22"/>
          <w:shd w:val="clear" w:color="auto" w:fill="FFFFFF"/>
        </w:rPr>
        <w:t>professionals</w:t>
      </w:r>
      <w:r w:rsidR="00681ADD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544523">
        <w:rPr>
          <w:rFonts w:ascii="Arial" w:hAnsi="Arial" w:cs="Arial"/>
          <w:sz w:val="22"/>
          <w:szCs w:val="22"/>
          <w:shd w:val="clear" w:color="auto" w:fill="FFFFFF"/>
        </w:rPr>
        <w:t xml:space="preserve">can still support a </w:t>
      </w:r>
      <w:r w:rsidR="00CF36C7">
        <w:rPr>
          <w:rFonts w:ascii="Arial" w:hAnsi="Arial" w:cs="Arial"/>
          <w:sz w:val="22"/>
          <w:szCs w:val="22"/>
          <w:shd w:val="clear" w:color="auto" w:fill="FFFFFF"/>
        </w:rPr>
        <w:t>sense</w:t>
      </w:r>
      <w:r w:rsidR="00544523">
        <w:rPr>
          <w:rFonts w:ascii="Arial" w:hAnsi="Arial" w:cs="Arial"/>
          <w:sz w:val="22"/>
          <w:szCs w:val="22"/>
          <w:shd w:val="clear" w:color="auto" w:fill="FFFFFF"/>
        </w:rPr>
        <w:t xml:space="preserve"> of dignity and emotional wellbeing, even when </w:t>
      </w:r>
      <w:r w:rsidR="00FC7252">
        <w:rPr>
          <w:rFonts w:ascii="Arial" w:hAnsi="Arial" w:cs="Arial"/>
          <w:sz w:val="22"/>
          <w:szCs w:val="22"/>
          <w:shd w:val="clear" w:color="auto" w:fill="FFFFFF"/>
        </w:rPr>
        <w:t>cognitive decline limits traditional reflection.  This helps residents move closer</w:t>
      </w:r>
      <w:r w:rsidR="00784D2F">
        <w:rPr>
          <w:rFonts w:ascii="Arial" w:hAnsi="Arial" w:cs="Arial"/>
          <w:sz w:val="22"/>
          <w:szCs w:val="22"/>
          <w:shd w:val="clear" w:color="auto" w:fill="FFFFFF"/>
        </w:rPr>
        <w:t xml:space="preserve"> to a </w:t>
      </w:r>
      <w:r w:rsidR="00CF36C7">
        <w:rPr>
          <w:rFonts w:ascii="Arial" w:hAnsi="Arial" w:cs="Arial"/>
          <w:sz w:val="22"/>
          <w:szCs w:val="22"/>
          <w:shd w:val="clear" w:color="auto" w:fill="FFFFFF"/>
        </w:rPr>
        <w:t>sense</w:t>
      </w:r>
      <w:r w:rsidR="00784D2F">
        <w:rPr>
          <w:rFonts w:ascii="Arial" w:hAnsi="Arial" w:cs="Arial"/>
          <w:sz w:val="22"/>
          <w:szCs w:val="22"/>
          <w:shd w:val="clear" w:color="auto" w:fill="FFFFFF"/>
        </w:rPr>
        <w:t xml:space="preserve"> of comfort and acceptance, aligning with Erik Ericksons </w:t>
      </w:r>
      <w:r w:rsidR="00D463BE">
        <w:rPr>
          <w:rFonts w:ascii="Arial" w:hAnsi="Arial" w:cs="Arial"/>
          <w:sz w:val="22"/>
          <w:szCs w:val="22"/>
          <w:shd w:val="clear" w:color="auto" w:fill="FFFFFF"/>
        </w:rPr>
        <w:t>concept of ego integrity</w:t>
      </w:r>
      <w:r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1E2E0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1E2E02" w:rsidRPr="00231C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Sekowski, M. (2022).</w:t>
      </w:r>
    </w:p>
    <w:p w14:paraId="0B31FF4E" w14:textId="0F49280C" w:rsidR="002D4ED0" w:rsidRPr="00EF3431" w:rsidRDefault="002E481C" w:rsidP="00C35492">
      <w:pPr>
        <w:spacing w:line="360" w:lineRule="auto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  <w:r w:rsidRPr="002E481C">
        <w:rPr>
          <w:rFonts w:ascii="Arial" w:hAnsi="Arial" w:cs="Arial"/>
          <w:sz w:val="22"/>
          <w:szCs w:val="22"/>
          <w:shd w:val="clear" w:color="auto" w:fill="FFFFFF"/>
        </w:rPr>
        <w:t>To</w:t>
      </w:r>
      <w:r w:rsidR="00F26CD8" w:rsidRPr="002E481C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082EE0" w:rsidRPr="002E481C">
        <w:rPr>
          <w:rFonts w:ascii="Arial" w:hAnsi="Arial" w:cs="Arial"/>
          <w:sz w:val="22"/>
          <w:szCs w:val="22"/>
          <w:shd w:val="clear" w:color="auto" w:fill="FFFFFF"/>
        </w:rPr>
        <w:t>Appl</w:t>
      </w:r>
      <w:r w:rsidR="00F26CD8" w:rsidRPr="002E481C">
        <w:rPr>
          <w:rFonts w:ascii="Arial" w:hAnsi="Arial" w:cs="Arial"/>
          <w:sz w:val="22"/>
          <w:szCs w:val="22"/>
          <w:shd w:val="clear" w:color="auto" w:fill="FFFFFF"/>
        </w:rPr>
        <w:t xml:space="preserve">ying </w:t>
      </w:r>
      <w:r w:rsidR="00BD724C" w:rsidRPr="002E481C">
        <w:rPr>
          <w:rFonts w:ascii="Arial" w:hAnsi="Arial" w:cs="Arial"/>
          <w:sz w:val="22"/>
          <w:szCs w:val="22"/>
          <w:shd w:val="clear" w:color="auto" w:fill="FFFFFF"/>
        </w:rPr>
        <w:t xml:space="preserve">in practise </w:t>
      </w:r>
      <w:r w:rsidRPr="002E481C">
        <w:rPr>
          <w:rFonts w:ascii="Arial" w:hAnsi="Arial" w:cs="Arial"/>
          <w:sz w:val="22"/>
          <w:szCs w:val="22"/>
          <w:shd w:val="clear" w:color="auto" w:fill="FFFFFF"/>
        </w:rPr>
        <w:t>r</w:t>
      </w:r>
      <w:r w:rsidR="00995F13" w:rsidRPr="002E481C">
        <w:rPr>
          <w:rFonts w:ascii="Arial" w:hAnsi="Arial" w:cs="Arial"/>
          <w:sz w:val="22"/>
          <w:szCs w:val="22"/>
          <w:shd w:val="clear" w:color="auto" w:fill="FFFFFF"/>
        </w:rPr>
        <w:t>eminiscence</w:t>
      </w:r>
      <w:r w:rsidR="00995F13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EC2417" w:rsidRPr="00EF3431">
        <w:rPr>
          <w:rFonts w:ascii="Arial" w:hAnsi="Arial" w:cs="Arial"/>
          <w:sz w:val="22"/>
          <w:szCs w:val="22"/>
          <w:shd w:val="clear" w:color="auto" w:fill="FFFFFF"/>
        </w:rPr>
        <w:t>and life review</w:t>
      </w:r>
      <w:r w:rsidR="00EC2417" w:rsidRPr="00EF3431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</w:t>
      </w:r>
      <w:r w:rsidR="003941B9" w:rsidRPr="00EF3431">
        <w:rPr>
          <w:rFonts w:ascii="Arial" w:hAnsi="Arial" w:cs="Arial"/>
          <w:sz w:val="22"/>
          <w:szCs w:val="22"/>
          <w:shd w:val="clear" w:color="auto" w:fill="FFFFFF"/>
        </w:rPr>
        <w:t>b</w:t>
      </w:r>
      <w:r w:rsidR="00EC2417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y encouraging patients </w:t>
      </w:r>
      <w:r w:rsidR="005D2A7C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to reflect on their past can </w:t>
      </w:r>
      <w:r w:rsidR="005071A5" w:rsidRPr="00EF3431">
        <w:rPr>
          <w:rFonts w:ascii="Arial" w:hAnsi="Arial" w:cs="Arial"/>
          <w:sz w:val="22"/>
          <w:szCs w:val="22"/>
          <w:shd w:val="clear" w:color="auto" w:fill="FFFFFF"/>
        </w:rPr>
        <w:t>promotes</w:t>
      </w:r>
      <w:r w:rsidR="005D2A7C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 meaning an</w:t>
      </w:r>
      <w:r w:rsidR="005071A5" w:rsidRPr="00EF3431">
        <w:rPr>
          <w:rFonts w:ascii="Arial" w:hAnsi="Arial" w:cs="Arial"/>
          <w:sz w:val="22"/>
          <w:szCs w:val="22"/>
          <w:shd w:val="clear" w:color="auto" w:fill="FFFFFF"/>
        </w:rPr>
        <w:t>d</w:t>
      </w:r>
      <w:r w:rsidR="005D2A7C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 satisfaction to themselves for being able to </w:t>
      </w:r>
      <w:r w:rsidR="00F40583" w:rsidRPr="00EF3431">
        <w:rPr>
          <w:rFonts w:ascii="Arial" w:hAnsi="Arial" w:cs="Arial"/>
          <w:sz w:val="22"/>
          <w:szCs w:val="22"/>
          <w:shd w:val="clear" w:color="auto" w:fill="FFFFFF"/>
        </w:rPr>
        <w:t>answer questions that trigger and help them rem</w:t>
      </w:r>
      <w:r w:rsidR="00E16CCD" w:rsidRPr="00EF3431">
        <w:rPr>
          <w:rFonts w:ascii="Arial" w:hAnsi="Arial" w:cs="Arial"/>
          <w:sz w:val="22"/>
          <w:szCs w:val="22"/>
          <w:shd w:val="clear" w:color="auto" w:fill="FFFFFF"/>
        </w:rPr>
        <w:t>ember small details</w:t>
      </w:r>
      <w:r w:rsidR="001B2F43" w:rsidRPr="00EF3431">
        <w:rPr>
          <w:rFonts w:ascii="Arial" w:hAnsi="Arial" w:cs="Arial"/>
          <w:sz w:val="22"/>
          <w:szCs w:val="22"/>
          <w:shd w:val="clear" w:color="auto" w:fill="FFFFFF"/>
        </w:rPr>
        <w:t>.  Use memory aids, such as photograp</w:t>
      </w:r>
      <w:r w:rsidR="00144BEC" w:rsidRPr="00EF3431">
        <w:rPr>
          <w:rFonts w:ascii="Arial" w:hAnsi="Arial" w:cs="Arial"/>
          <w:sz w:val="22"/>
          <w:szCs w:val="22"/>
          <w:shd w:val="clear" w:color="auto" w:fill="FFFFFF"/>
        </w:rPr>
        <w:t>hs, videos and looking at personal objects</w:t>
      </w:r>
      <w:r w:rsidR="003711B4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.  Encourage family to join group sessions, which will make the resident feel relaxed enough to </w:t>
      </w:r>
      <w:r w:rsidR="007D6FE8" w:rsidRPr="00EF3431">
        <w:rPr>
          <w:rFonts w:ascii="Arial" w:hAnsi="Arial" w:cs="Arial"/>
          <w:sz w:val="22"/>
          <w:szCs w:val="22"/>
          <w:shd w:val="clear" w:color="auto" w:fill="FFFFFF"/>
        </w:rPr>
        <w:t>participate</w:t>
      </w:r>
      <w:r w:rsidR="005071A5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 and to </w:t>
      </w:r>
      <w:r w:rsidR="003E68F3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join in activities </w:t>
      </w:r>
      <w:r w:rsidR="00CB29E1" w:rsidRPr="00EF3431">
        <w:rPr>
          <w:rFonts w:ascii="Arial" w:hAnsi="Arial" w:cs="Arial"/>
          <w:sz w:val="22"/>
          <w:szCs w:val="22"/>
          <w:shd w:val="clear" w:color="auto" w:fill="FFFFFF"/>
        </w:rPr>
        <w:t>and experience their emotions</w:t>
      </w:r>
      <w:r w:rsidR="005071A5" w:rsidRPr="00EF3431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516A5A65" w14:textId="607C127A" w:rsidR="003659F0" w:rsidRPr="00EF3431" w:rsidRDefault="00CB29E1" w:rsidP="00C35492">
      <w:pPr>
        <w:spacing w:line="360" w:lineRule="auto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  <w:r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Person </w:t>
      </w:r>
      <w:r w:rsidR="003941B9" w:rsidRPr="00EF3431">
        <w:rPr>
          <w:rFonts w:ascii="Arial" w:hAnsi="Arial" w:cs="Arial"/>
          <w:sz w:val="22"/>
          <w:szCs w:val="22"/>
          <w:shd w:val="clear" w:color="auto" w:fill="FFFFFF"/>
        </w:rPr>
        <w:t>cantered</w:t>
      </w:r>
      <w:r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 care</w:t>
      </w:r>
      <w:r w:rsidR="003B2EA1" w:rsidRPr="00EF3431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</w:t>
      </w:r>
      <w:r w:rsidR="00F45FB2" w:rsidRPr="00EF3431">
        <w:rPr>
          <w:rFonts w:ascii="Arial" w:hAnsi="Arial" w:cs="Arial"/>
          <w:sz w:val="22"/>
          <w:szCs w:val="22"/>
          <w:shd w:val="clear" w:color="auto" w:fill="FFFFFF"/>
        </w:rPr>
        <w:t>m</w:t>
      </w:r>
      <w:r w:rsidR="003B2EA1" w:rsidRPr="00EF3431">
        <w:rPr>
          <w:rFonts w:ascii="Arial" w:hAnsi="Arial" w:cs="Arial"/>
          <w:sz w:val="22"/>
          <w:szCs w:val="22"/>
          <w:shd w:val="clear" w:color="auto" w:fill="FFFFFF"/>
        </w:rPr>
        <w:t>aintain</w:t>
      </w:r>
      <w:r w:rsidR="005071A5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s </w:t>
      </w:r>
      <w:r w:rsidR="00F45FB2" w:rsidRPr="00EF3431">
        <w:rPr>
          <w:rFonts w:ascii="Arial" w:hAnsi="Arial" w:cs="Arial"/>
          <w:sz w:val="22"/>
          <w:szCs w:val="22"/>
          <w:shd w:val="clear" w:color="auto" w:fill="FFFFFF"/>
        </w:rPr>
        <w:t>identity,</w:t>
      </w:r>
      <w:r w:rsidR="003941B9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 which</w:t>
      </w:r>
      <w:r w:rsidR="00977044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 is </w:t>
      </w:r>
      <w:r w:rsidR="003B2EA1" w:rsidRPr="00EF3431">
        <w:rPr>
          <w:rFonts w:ascii="Arial" w:hAnsi="Arial" w:cs="Arial"/>
          <w:sz w:val="22"/>
          <w:szCs w:val="22"/>
          <w:shd w:val="clear" w:color="auto" w:fill="FFFFFF"/>
        </w:rPr>
        <w:t>essential for wellbeing</w:t>
      </w:r>
      <w:r w:rsidR="00A41FF8" w:rsidRPr="00EF3431"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581C77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 it helps develop care plans that are base</w:t>
      </w:r>
      <w:r w:rsidR="009C24FB" w:rsidRPr="00EF3431">
        <w:rPr>
          <w:rFonts w:ascii="Arial" w:hAnsi="Arial" w:cs="Arial"/>
          <w:sz w:val="22"/>
          <w:szCs w:val="22"/>
          <w:shd w:val="clear" w:color="auto" w:fill="FFFFFF"/>
        </w:rPr>
        <w:t>d</w:t>
      </w:r>
      <w:r w:rsidR="00581C77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 on the individuals background</w:t>
      </w:r>
      <w:r w:rsidR="009C24FB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 and to adjust to their </w:t>
      </w:r>
      <w:r w:rsidR="00FB166C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daily </w:t>
      </w:r>
      <w:r w:rsidR="009C24FB" w:rsidRPr="00EF3431">
        <w:rPr>
          <w:rFonts w:ascii="Arial" w:hAnsi="Arial" w:cs="Arial"/>
          <w:sz w:val="22"/>
          <w:szCs w:val="22"/>
          <w:shd w:val="clear" w:color="auto" w:fill="FFFFFF"/>
        </w:rPr>
        <w:t>routine</w:t>
      </w:r>
      <w:r w:rsidR="00FB166C" w:rsidRPr="00EF3431">
        <w:rPr>
          <w:rFonts w:ascii="Arial" w:hAnsi="Arial" w:cs="Arial"/>
          <w:sz w:val="22"/>
          <w:szCs w:val="22"/>
          <w:shd w:val="clear" w:color="auto" w:fill="FFFFFF"/>
        </w:rPr>
        <w:t>.  R</w:t>
      </w:r>
      <w:r w:rsidR="00FA00BE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espect </w:t>
      </w:r>
      <w:r w:rsidR="003941B9" w:rsidRPr="00EF3431">
        <w:rPr>
          <w:rFonts w:ascii="Arial" w:hAnsi="Arial" w:cs="Arial"/>
          <w:sz w:val="22"/>
          <w:szCs w:val="22"/>
          <w:shd w:val="clear" w:color="auto" w:fill="FFFFFF"/>
        </w:rPr>
        <w:t>residents’</w:t>
      </w:r>
      <w:r w:rsidR="00FA00BE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 personal preferences</w:t>
      </w:r>
      <w:r w:rsidR="000C4F27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, their </w:t>
      </w:r>
      <w:r w:rsidR="00F45FB2" w:rsidRPr="00EF3431">
        <w:rPr>
          <w:rFonts w:ascii="Arial" w:hAnsi="Arial" w:cs="Arial"/>
          <w:sz w:val="22"/>
          <w:szCs w:val="22"/>
          <w:shd w:val="clear" w:color="auto" w:fill="FFFFFF"/>
        </w:rPr>
        <w:t>beliefs</w:t>
      </w:r>
      <w:r w:rsidR="00065969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 and to treat them with dignity and </w:t>
      </w:r>
      <w:r w:rsidR="00B10213" w:rsidRPr="00EF3431">
        <w:rPr>
          <w:rFonts w:ascii="Arial" w:hAnsi="Arial" w:cs="Arial"/>
          <w:sz w:val="22"/>
          <w:szCs w:val="22"/>
          <w:shd w:val="clear" w:color="auto" w:fill="FFFFFF"/>
        </w:rPr>
        <w:t>respect</w:t>
      </w:r>
      <w:r w:rsidR="003941B9" w:rsidRPr="00EF3431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F45FB2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 By p</w:t>
      </w:r>
      <w:r w:rsidR="006C3E04" w:rsidRPr="00EF3431">
        <w:rPr>
          <w:rFonts w:ascii="Arial" w:hAnsi="Arial" w:cs="Arial"/>
          <w:sz w:val="22"/>
          <w:szCs w:val="22"/>
          <w:shd w:val="clear" w:color="auto" w:fill="FFFFFF"/>
        </w:rPr>
        <w:t>romoting independents</w:t>
      </w:r>
      <w:r w:rsidR="006C3E04" w:rsidRPr="00EF3431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</w:t>
      </w:r>
      <w:r w:rsidR="00B021FD" w:rsidRPr="00EF3431">
        <w:rPr>
          <w:rFonts w:ascii="Arial" w:hAnsi="Arial" w:cs="Arial"/>
          <w:sz w:val="22"/>
          <w:szCs w:val="22"/>
          <w:shd w:val="clear" w:color="auto" w:fill="FFFFFF"/>
        </w:rPr>
        <w:t>helps maintain self-worth</w:t>
      </w:r>
      <w:r w:rsidR="00A33A46" w:rsidRPr="00EF3431">
        <w:rPr>
          <w:rFonts w:ascii="Arial" w:hAnsi="Arial" w:cs="Arial"/>
          <w:sz w:val="22"/>
          <w:szCs w:val="22"/>
          <w:shd w:val="clear" w:color="auto" w:fill="FFFFFF"/>
        </w:rPr>
        <w:t>,</w:t>
      </w:r>
      <w:r w:rsidR="004C2C51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F45FB2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as </w:t>
      </w:r>
      <w:r w:rsidR="004C2C51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its supports </w:t>
      </w:r>
      <w:r w:rsidR="001A5F1C" w:rsidRPr="00EF3431">
        <w:rPr>
          <w:rFonts w:ascii="Arial" w:hAnsi="Arial" w:cs="Arial"/>
          <w:sz w:val="22"/>
          <w:szCs w:val="22"/>
          <w:shd w:val="clear" w:color="auto" w:fill="FFFFFF"/>
        </w:rPr>
        <w:t>making choices</w:t>
      </w:r>
      <w:r w:rsidR="00655B72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F45FB2" w:rsidRPr="00EF3431">
        <w:rPr>
          <w:rFonts w:ascii="Arial" w:hAnsi="Arial" w:cs="Arial"/>
          <w:sz w:val="22"/>
          <w:szCs w:val="22"/>
          <w:shd w:val="clear" w:color="auto" w:fill="FFFFFF"/>
        </w:rPr>
        <w:t>independently</w:t>
      </w:r>
      <w:r w:rsidR="00EF3431">
        <w:rPr>
          <w:rFonts w:ascii="Arial" w:hAnsi="Arial" w:cs="Arial"/>
          <w:sz w:val="22"/>
          <w:szCs w:val="22"/>
          <w:shd w:val="clear" w:color="auto" w:fill="FFFFFF"/>
        </w:rPr>
        <w:t xml:space="preserve">.  </w:t>
      </w:r>
    </w:p>
    <w:p w14:paraId="471E102C" w14:textId="368B7D67" w:rsidR="00E16CCD" w:rsidRPr="00EF3431" w:rsidRDefault="00D727B1" w:rsidP="00C35492">
      <w:pPr>
        <w:spacing w:line="360" w:lineRule="auto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  <w:r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Social engagement </w:t>
      </w:r>
      <w:r w:rsidR="00414155" w:rsidRPr="00EF3431">
        <w:rPr>
          <w:rFonts w:ascii="Arial" w:hAnsi="Arial" w:cs="Arial"/>
          <w:sz w:val="22"/>
          <w:szCs w:val="22"/>
          <w:shd w:val="clear" w:color="auto" w:fill="FFFFFF"/>
        </w:rPr>
        <w:t>support</w:t>
      </w:r>
      <w:r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s </w:t>
      </w:r>
      <w:r w:rsidR="000977E7" w:rsidRPr="00EF3431">
        <w:rPr>
          <w:rFonts w:ascii="Arial" w:hAnsi="Arial" w:cs="Arial"/>
          <w:sz w:val="22"/>
          <w:szCs w:val="22"/>
          <w:shd w:val="clear" w:color="auto" w:fill="FFFFFF"/>
        </w:rPr>
        <w:t>positive relationships</w:t>
      </w:r>
      <w:r w:rsidR="00DA061C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E742D8" w:rsidRPr="00EF3431">
        <w:rPr>
          <w:rFonts w:ascii="Arial" w:hAnsi="Arial" w:cs="Arial"/>
          <w:sz w:val="22"/>
          <w:szCs w:val="22"/>
          <w:shd w:val="clear" w:color="auto" w:fill="FFFFFF"/>
        </w:rPr>
        <w:t>reduces isolation and improves on moods.</w:t>
      </w:r>
      <w:r w:rsidR="00D42E2E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  Family involvement plays a huge part in social interactions</w:t>
      </w:r>
      <w:r w:rsidR="007E14CC" w:rsidRPr="00EF3431">
        <w:rPr>
          <w:rFonts w:ascii="Arial" w:hAnsi="Arial" w:cs="Arial"/>
          <w:sz w:val="22"/>
          <w:szCs w:val="22"/>
          <w:shd w:val="clear" w:color="auto" w:fill="FFFFFF"/>
        </w:rPr>
        <w:t>, and encourages to foster friendship within the care home</w:t>
      </w:r>
      <w:r w:rsidR="00DA061C" w:rsidRPr="00EF3431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="00D252DC" w:rsidRPr="00EF3431">
        <w:rPr>
          <w:rFonts w:ascii="Arial" w:hAnsi="Arial" w:cs="Arial"/>
          <w:sz w:val="22"/>
          <w:szCs w:val="22"/>
          <w:shd w:val="clear" w:color="auto" w:fill="FFFFFF"/>
        </w:rPr>
        <w:t>participate in activities.</w:t>
      </w:r>
    </w:p>
    <w:p w14:paraId="75B9FC50" w14:textId="0F6E3A10" w:rsidR="00050E3E" w:rsidRPr="00121D8A" w:rsidRDefault="00AA0569" w:rsidP="00C35492">
      <w:pPr>
        <w:spacing w:line="360" w:lineRule="auto"/>
        <w:rPr>
          <w:rFonts w:ascii="Arial" w:hAnsi="Arial" w:cs="Arial"/>
          <w:b/>
          <w:bCs/>
          <w:sz w:val="22"/>
          <w:szCs w:val="22"/>
          <w:shd w:val="clear" w:color="auto" w:fill="FFFFFF"/>
        </w:rPr>
      </w:pPr>
      <w:r w:rsidRPr="00121D8A">
        <w:rPr>
          <w:rFonts w:ascii="Arial" w:hAnsi="Arial" w:cs="Arial"/>
          <w:sz w:val="22"/>
          <w:szCs w:val="22"/>
          <w:shd w:val="clear" w:color="auto" w:fill="FFFFFF"/>
        </w:rPr>
        <w:t>Emotional and mental health support</w:t>
      </w:r>
      <w:r w:rsidRPr="00121D8A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</w:t>
      </w:r>
      <w:r w:rsidR="00533140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Being able to recognise </w:t>
      </w:r>
      <w:r w:rsidR="00DF3814" w:rsidRPr="00121D8A">
        <w:rPr>
          <w:rFonts w:ascii="Arial" w:hAnsi="Arial" w:cs="Arial"/>
          <w:sz w:val="22"/>
          <w:szCs w:val="22"/>
          <w:shd w:val="clear" w:color="auto" w:fill="FFFFFF"/>
        </w:rPr>
        <w:t>psychological</w:t>
      </w:r>
      <w:r w:rsidR="00D4612D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 distress is essential</w:t>
      </w:r>
      <w:r w:rsidR="006C69E4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F45FB2" w:rsidRPr="00121D8A">
        <w:rPr>
          <w:rFonts w:ascii="Arial" w:hAnsi="Arial" w:cs="Arial"/>
          <w:sz w:val="22"/>
          <w:szCs w:val="22"/>
          <w:shd w:val="clear" w:color="auto" w:fill="FFFFFF"/>
        </w:rPr>
        <w:t>as well</w:t>
      </w:r>
      <w:r w:rsidR="00126387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 as </w:t>
      </w:r>
      <w:r w:rsidR="006C69E4" w:rsidRPr="00121D8A">
        <w:rPr>
          <w:rFonts w:ascii="Arial" w:hAnsi="Arial" w:cs="Arial"/>
          <w:sz w:val="22"/>
          <w:szCs w:val="22"/>
          <w:shd w:val="clear" w:color="auto" w:fill="FFFFFF"/>
        </w:rPr>
        <w:t>monitor</w:t>
      </w:r>
      <w:r w:rsidR="00126387" w:rsidRPr="00121D8A">
        <w:rPr>
          <w:rFonts w:ascii="Arial" w:hAnsi="Arial" w:cs="Arial"/>
          <w:sz w:val="22"/>
          <w:szCs w:val="22"/>
          <w:shd w:val="clear" w:color="auto" w:fill="FFFFFF"/>
        </w:rPr>
        <w:t>ing</w:t>
      </w:r>
      <w:r w:rsidR="00B15C32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 signs of anxiety and dep</w:t>
      </w:r>
      <w:r w:rsidR="00126387" w:rsidRPr="00121D8A">
        <w:rPr>
          <w:rFonts w:ascii="Arial" w:hAnsi="Arial" w:cs="Arial"/>
          <w:sz w:val="22"/>
          <w:szCs w:val="22"/>
          <w:shd w:val="clear" w:color="auto" w:fill="FFFFFF"/>
        </w:rPr>
        <w:t>ression</w:t>
      </w:r>
      <w:r w:rsidR="00F45FB2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. A </w:t>
      </w:r>
      <w:r w:rsidR="004E1192" w:rsidRPr="00121D8A">
        <w:rPr>
          <w:rFonts w:ascii="Arial" w:hAnsi="Arial" w:cs="Arial"/>
          <w:sz w:val="22"/>
          <w:szCs w:val="22"/>
          <w:shd w:val="clear" w:color="auto" w:fill="FFFFFF"/>
        </w:rPr>
        <w:t>Supportive Environment</w:t>
      </w:r>
      <w:r w:rsidR="002008CB" w:rsidRPr="00121D8A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</w:t>
      </w:r>
      <w:r w:rsidR="00F45FB2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and </w:t>
      </w:r>
      <w:r w:rsidR="00610A58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caring environment </w:t>
      </w:r>
      <w:r w:rsidR="006521FD" w:rsidRPr="00121D8A">
        <w:rPr>
          <w:rFonts w:ascii="Arial" w:hAnsi="Arial" w:cs="Arial"/>
          <w:sz w:val="22"/>
          <w:szCs w:val="22"/>
          <w:shd w:val="clear" w:color="auto" w:fill="FFFFFF"/>
        </w:rPr>
        <w:t>enhance</w:t>
      </w:r>
      <w:r w:rsidR="00610A58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2D6B5A" w:rsidRPr="00121D8A">
        <w:rPr>
          <w:rFonts w:ascii="Arial" w:hAnsi="Arial" w:cs="Arial"/>
          <w:sz w:val="22"/>
          <w:szCs w:val="22"/>
          <w:shd w:val="clear" w:color="auto" w:fill="FFFFFF"/>
        </w:rPr>
        <w:t>wellbeing</w:t>
      </w:r>
      <w:r w:rsidR="00C75F0C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="00FF066E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whilst </w:t>
      </w:r>
      <w:r w:rsidR="00DC77C5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showing empathy </w:t>
      </w:r>
      <w:r w:rsidR="00FF066E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and effectiveness </w:t>
      </w:r>
      <w:r w:rsidR="00F45FB2" w:rsidRPr="00121D8A">
        <w:rPr>
          <w:rFonts w:ascii="Arial" w:hAnsi="Arial" w:cs="Arial"/>
          <w:sz w:val="22"/>
          <w:szCs w:val="22"/>
          <w:shd w:val="clear" w:color="auto" w:fill="FFFFFF"/>
        </w:rPr>
        <w:t>promotes communication</w:t>
      </w:r>
      <w:r w:rsidR="00C75F0C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 amongst staff</w:t>
      </w:r>
      <w:r w:rsidR="00DC77C5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 by ensuring consistency </w:t>
      </w:r>
      <w:r w:rsidR="0015156E" w:rsidRPr="00121D8A">
        <w:rPr>
          <w:rFonts w:ascii="Arial" w:hAnsi="Arial" w:cs="Arial"/>
          <w:sz w:val="22"/>
          <w:szCs w:val="22"/>
          <w:shd w:val="clear" w:color="auto" w:fill="FFFFFF"/>
        </w:rPr>
        <w:t>in their work</w:t>
      </w:r>
      <w:r w:rsidR="00F45FB2" w:rsidRPr="00121D8A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6521FD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  </w:t>
      </w:r>
      <w:r w:rsidR="002A4DD1" w:rsidRPr="00121D8A">
        <w:rPr>
          <w:rFonts w:ascii="Arial" w:hAnsi="Arial" w:cs="Arial"/>
          <w:sz w:val="22"/>
          <w:szCs w:val="22"/>
          <w:shd w:val="clear" w:color="auto" w:fill="FFFFFF"/>
        </w:rPr>
        <w:t>End of life support</w:t>
      </w:r>
      <w:r w:rsidR="00BE087A" w:rsidRPr="00121D8A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</w:t>
      </w:r>
      <w:r w:rsidR="006521FD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help </w:t>
      </w:r>
      <w:r w:rsidR="00BE087A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residents </w:t>
      </w:r>
      <w:r w:rsidR="006521FD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and their families </w:t>
      </w:r>
      <w:r w:rsidR="00963BEE" w:rsidRPr="00121D8A">
        <w:rPr>
          <w:rFonts w:ascii="Arial" w:hAnsi="Arial" w:cs="Arial"/>
          <w:sz w:val="22"/>
          <w:szCs w:val="22"/>
          <w:shd w:val="clear" w:color="auto" w:fill="FFFFFF"/>
        </w:rPr>
        <w:t>accept mortality</w:t>
      </w:r>
      <w:r w:rsidR="006521FD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, that </w:t>
      </w:r>
      <w:r w:rsidR="00963BEE" w:rsidRPr="00121D8A">
        <w:rPr>
          <w:rFonts w:ascii="Arial" w:hAnsi="Arial" w:cs="Arial"/>
          <w:sz w:val="22"/>
          <w:szCs w:val="22"/>
          <w:shd w:val="clear" w:color="auto" w:fill="FFFFFF"/>
        </w:rPr>
        <w:t>can support integrity</w:t>
      </w:r>
      <w:r w:rsidR="00C91D88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 and encourage open discussions about end of life wishes and planning.</w:t>
      </w:r>
      <w:r w:rsidR="009022F3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  To be open and respect cultural </w:t>
      </w:r>
      <w:r w:rsidR="006521FD" w:rsidRPr="00121D8A">
        <w:rPr>
          <w:rFonts w:ascii="Arial" w:hAnsi="Arial" w:cs="Arial"/>
          <w:sz w:val="22"/>
          <w:szCs w:val="22"/>
          <w:shd w:val="clear" w:color="auto" w:fill="FFFFFF"/>
        </w:rPr>
        <w:t>beliefs</w:t>
      </w:r>
      <w:r w:rsidR="00050E3E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 and provide compassionate palliative care</w:t>
      </w:r>
      <w:r w:rsidR="00EF3431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 that </w:t>
      </w:r>
      <w:r w:rsidR="00EE3AC2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benefits of applying </w:t>
      </w:r>
      <w:r w:rsidR="00EF3431" w:rsidRPr="00121D8A">
        <w:rPr>
          <w:rFonts w:ascii="Arial" w:hAnsi="Arial" w:cs="Arial"/>
          <w:sz w:val="22"/>
          <w:szCs w:val="22"/>
          <w:shd w:val="clear" w:color="auto" w:fill="FFFFFF"/>
        </w:rPr>
        <w:t>Erikson’s</w:t>
      </w:r>
      <w:r w:rsidR="00EE3AC2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 theory</w:t>
      </w:r>
      <w:r w:rsidR="001E2D51" w:rsidRPr="00121D8A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</w:t>
      </w:r>
      <w:r w:rsidR="001E2D51" w:rsidRPr="00121D8A">
        <w:rPr>
          <w:rFonts w:ascii="Arial" w:hAnsi="Arial" w:cs="Arial"/>
          <w:sz w:val="22"/>
          <w:szCs w:val="22"/>
          <w:shd w:val="clear" w:color="auto" w:fill="FFFFFF"/>
        </w:rPr>
        <w:t>in practice can lead to improved ps</w:t>
      </w:r>
      <w:r w:rsidR="008A11DB" w:rsidRPr="00121D8A">
        <w:rPr>
          <w:rFonts w:ascii="Arial" w:hAnsi="Arial" w:cs="Arial"/>
          <w:sz w:val="22"/>
          <w:szCs w:val="22"/>
          <w:shd w:val="clear" w:color="auto" w:fill="FFFFFF"/>
        </w:rPr>
        <w:t>ychological wellbeing, reduce</w:t>
      </w:r>
      <w:r w:rsidR="00191FB5" w:rsidRPr="00121D8A">
        <w:rPr>
          <w:rFonts w:ascii="Arial" w:hAnsi="Arial" w:cs="Arial"/>
          <w:sz w:val="22"/>
          <w:szCs w:val="22"/>
          <w:shd w:val="clear" w:color="auto" w:fill="FFFFFF"/>
        </w:rPr>
        <w:t>d feelings of depression and anxiety</w:t>
      </w:r>
      <w:r w:rsidR="00771139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, enhance relationships between staff and </w:t>
      </w:r>
      <w:r w:rsidR="00EF3431" w:rsidRPr="00121D8A">
        <w:rPr>
          <w:rFonts w:ascii="Arial" w:hAnsi="Arial" w:cs="Arial"/>
          <w:sz w:val="22"/>
          <w:szCs w:val="22"/>
          <w:shd w:val="clear" w:color="auto" w:fill="FFFFFF"/>
        </w:rPr>
        <w:t>residents</w:t>
      </w:r>
      <w:r w:rsidR="00EB00C0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 by </w:t>
      </w:r>
      <w:r w:rsidR="00FB6DE7" w:rsidRPr="00121D8A">
        <w:rPr>
          <w:rFonts w:ascii="Arial" w:hAnsi="Arial" w:cs="Arial"/>
          <w:sz w:val="22"/>
          <w:szCs w:val="22"/>
          <w:shd w:val="clear" w:color="auto" w:fill="FFFFFF"/>
        </w:rPr>
        <w:t>providing</w:t>
      </w:r>
      <w:r w:rsidR="00EB00C0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 effective </w:t>
      </w:r>
      <w:r w:rsidR="00121D8A" w:rsidRPr="00121D8A">
        <w:rPr>
          <w:rFonts w:ascii="Arial" w:hAnsi="Arial" w:cs="Arial"/>
          <w:sz w:val="22"/>
          <w:szCs w:val="22"/>
          <w:shd w:val="clear" w:color="auto" w:fill="FFFFFF"/>
        </w:rPr>
        <w:t>person-centred</w:t>
      </w:r>
      <w:r w:rsidR="00EB00C0" w:rsidRPr="00121D8A">
        <w:rPr>
          <w:rFonts w:ascii="Arial" w:hAnsi="Arial" w:cs="Arial"/>
          <w:sz w:val="22"/>
          <w:szCs w:val="22"/>
          <w:shd w:val="clear" w:color="auto" w:fill="FFFFFF"/>
        </w:rPr>
        <w:t xml:space="preserve"> care</w:t>
      </w:r>
      <w:r w:rsidR="00FB6DE7" w:rsidRPr="00121D8A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31282323" w14:textId="77777777" w:rsidR="001F3CB8" w:rsidRDefault="001F3CB8" w:rsidP="00D247C6">
      <w:pPr>
        <w:pStyle w:val="Heading1"/>
        <w:rPr>
          <w:shd w:val="clear" w:color="auto" w:fill="FFFFFF"/>
        </w:rPr>
      </w:pPr>
      <w:r>
        <w:rPr>
          <w:shd w:val="clear" w:color="auto" w:fill="FFFFFF"/>
        </w:rPr>
        <w:lastRenderedPageBreak/>
        <w:t>Conclusion</w:t>
      </w:r>
    </w:p>
    <w:p w14:paraId="74A13EB8" w14:textId="77777777" w:rsidR="001F3CB8" w:rsidRDefault="001F3CB8" w:rsidP="001F3CB8">
      <w:pPr>
        <w:rPr>
          <w:rFonts w:ascii="Arial" w:hAnsi="Arial" w:cs="Arial"/>
          <w:sz w:val="22"/>
          <w:szCs w:val="22"/>
        </w:rPr>
      </w:pPr>
    </w:p>
    <w:p w14:paraId="38847EB2" w14:textId="30B24C07" w:rsidR="00EF19CE" w:rsidRDefault="00FD317D" w:rsidP="001F3CB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conclusion</w:t>
      </w:r>
      <w:r w:rsidR="00CF4A53">
        <w:rPr>
          <w:rFonts w:ascii="Arial" w:hAnsi="Arial" w:cs="Arial"/>
          <w:sz w:val="22"/>
          <w:szCs w:val="22"/>
        </w:rPr>
        <w:t>, cognitive impairment can be understood</w:t>
      </w:r>
      <w:r w:rsidR="001D4735">
        <w:rPr>
          <w:rFonts w:ascii="Arial" w:hAnsi="Arial" w:cs="Arial"/>
          <w:sz w:val="22"/>
          <w:szCs w:val="22"/>
        </w:rPr>
        <w:t xml:space="preserve"> through Eriksons psychosocial theory, </w:t>
      </w:r>
      <w:r w:rsidR="00575300">
        <w:rPr>
          <w:rFonts w:ascii="Arial" w:hAnsi="Arial" w:cs="Arial"/>
          <w:sz w:val="22"/>
          <w:szCs w:val="22"/>
        </w:rPr>
        <w:t>particularly</w:t>
      </w:r>
      <w:r w:rsidR="00F6598D">
        <w:rPr>
          <w:rFonts w:ascii="Arial" w:hAnsi="Arial" w:cs="Arial"/>
          <w:sz w:val="22"/>
          <w:szCs w:val="22"/>
        </w:rPr>
        <w:t xml:space="preserve"> the later stages of adulthood where individuals seek meaning</w:t>
      </w:r>
      <w:r w:rsidR="00575300">
        <w:rPr>
          <w:rFonts w:ascii="Arial" w:hAnsi="Arial" w:cs="Arial"/>
          <w:sz w:val="22"/>
          <w:szCs w:val="22"/>
        </w:rPr>
        <w:t>, autonomy, and identity.</w:t>
      </w:r>
      <w:r w:rsidR="00AD77EF">
        <w:rPr>
          <w:rFonts w:ascii="Arial" w:hAnsi="Arial" w:cs="Arial"/>
          <w:sz w:val="22"/>
          <w:szCs w:val="22"/>
        </w:rPr>
        <w:t xml:space="preserve">  </w:t>
      </w:r>
      <w:r w:rsidR="003B55E6">
        <w:rPr>
          <w:rFonts w:ascii="Arial" w:hAnsi="Arial" w:cs="Arial"/>
          <w:sz w:val="22"/>
          <w:szCs w:val="22"/>
        </w:rPr>
        <w:t>As cognitive abilities decline</w:t>
      </w:r>
      <w:r w:rsidR="00AA1CA5">
        <w:rPr>
          <w:rFonts w:ascii="Arial" w:hAnsi="Arial" w:cs="Arial"/>
          <w:sz w:val="22"/>
          <w:szCs w:val="22"/>
        </w:rPr>
        <w:t>, challenges emerge in decision making</w:t>
      </w:r>
      <w:r w:rsidR="00D94819">
        <w:rPr>
          <w:rFonts w:ascii="Arial" w:hAnsi="Arial" w:cs="Arial"/>
          <w:sz w:val="22"/>
          <w:szCs w:val="22"/>
        </w:rPr>
        <w:t xml:space="preserve"> and in social roles that disrupt</w:t>
      </w:r>
      <w:r w:rsidR="00A95FB0">
        <w:rPr>
          <w:rFonts w:ascii="Arial" w:hAnsi="Arial" w:cs="Arial"/>
          <w:sz w:val="22"/>
          <w:szCs w:val="22"/>
        </w:rPr>
        <w:t xml:space="preserve"> successful resolution of Eriksons stages </w:t>
      </w:r>
      <w:r w:rsidR="00544ACF">
        <w:rPr>
          <w:rFonts w:ascii="Arial" w:hAnsi="Arial" w:cs="Arial"/>
          <w:sz w:val="22"/>
          <w:szCs w:val="22"/>
        </w:rPr>
        <w:t>such as</w:t>
      </w:r>
      <w:r w:rsidR="00C33B76">
        <w:rPr>
          <w:rFonts w:ascii="Arial" w:hAnsi="Arial" w:cs="Arial"/>
          <w:sz w:val="22"/>
          <w:szCs w:val="22"/>
        </w:rPr>
        <w:t xml:space="preserve"> </w:t>
      </w:r>
      <w:r w:rsidR="003F18BC">
        <w:rPr>
          <w:rFonts w:ascii="Arial" w:hAnsi="Arial" w:cs="Arial"/>
          <w:sz w:val="22"/>
          <w:szCs w:val="22"/>
        </w:rPr>
        <w:t>integrity and despair</w:t>
      </w:r>
      <w:r w:rsidR="00C33B76">
        <w:rPr>
          <w:rFonts w:ascii="Arial" w:hAnsi="Arial" w:cs="Arial"/>
          <w:sz w:val="22"/>
          <w:szCs w:val="22"/>
        </w:rPr>
        <w:t xml:space="preserve">.  Residence </w:t>
      </w:r>
      <w:r w:rsidR="00CD36F7">
        <w:rPr>
          <w:rFonts w:ascii="Arial" w:hAnsi="Arial" w:cs="Arial"/>
          <w:sz w:val="22"/>
          <w:szCs w:val="22"/>
        </w:rPr>
        <w:t xml:space="preserve">may struggle, having reduced </w:t>
      </w:r>
      <w:r w:rsidR="00555885">
        <w:rPr>
          <w:rFonts w:ascii="Arial" w:hAnsi="Arial" w:cs="Arial"/>
          <w:sz w:val="22"/>
          <w:szCs w:val="22"/>
        </w:rPr>
        <w:t>confidence, increased reliance on others and a</w:t>
      </w:r>
      <w:r w:rsidR="00D2691D">
        <w:rPr>
          <w:rFonts w:ascii="Arial" w:hAnsi="Arial" w:cs="Arial"/>
          <w:sz w:val="22"/>
          <w:szCs w:val="22"/>
        </w:rPr>
        <w:t xml:space="preserve"> sense of </w:t>
      </w:r>
      <w:r w:rsidR="00875D64">
        <w:rPr>
          <w:rFonts w:ascii="Arial" w:hAnsi="Arial" w:cs="Arial"/>
          <w:sz w:val="22"/>
          <w:szCs w:val="22"/>
        </w:rPr>
        <w:t>loss over previous abilities.</w:t>
      </w:r>
      <w:r w:rsidR="00E45E83">
        <w:rPr>
          <w:rFonts w:ascii="Arial" w:hAnsi="Arial" w:cs="Arial"/>
          <w:sz w:val="22"/>
          <w:szCs w:val="22"/>
        </w:rPr>
        <w:t xml:space="preserve">  Supportive care , strong relationships</w:t>
      </w:r>
      <w:r w:rsidR="00051769">
        <w:rPr>
          <w:rFonts w:ascii="Arial" w:hAnsi="Arial" w:cs="Arial"/>
          <w:sz w:val="22"/>
          <w:szCs w:val="22"/>
        </w:rPr>
        <w:t xml:space="preserve"> and meaningful engagement can encourage individuals </w:t>
      </w:r>
      <w:r w:rsidR="00947575">
        <w:rPr>
          <w:rFonts w:ascii="Arial" w:hAnsi="Arial" w:cs="Arial"/>
          <w:sz w:val="22"/>
          <w:szCs w:val="22"/>
        </w:rPr>
        <w:t>maintain dignity that promotes emotional wellbeing</w:t>
      </w:r>
      <w:r w:rsidR="002A71DF">
        <w:rPr>
          <w:rFonts w:ascii="Arial" w:hAnsi="Arial" w:cs="Arial"/>
          <w:sz w:val="22"/>
          <w:szCs w:val="22"/>
        </w:rPr>
        <w:t xml:space="preserve"> and achieve greater sense of</w:t>
      </w:r>
      <w:r w:rsidR="00A36DD0">
        <w:rPr>
          <w:rFonts w:ascii="Arial" w:hAnsi="Arial" w:cs="Arial"/>
          <w:sz w:val="22"/>
          <w:szCs w:val="22"/>
        </w:rPr>
        <w:t xml:space="preserve"> cognitive decline.</w:t>
      </w:r>
    </w:p>
    <w:p w14:paraId="08810D25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4BC5D17E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24F7161B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48CDDF4B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0F1CC8AF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15B5D8FB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6C6E6051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6CF99521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18C9AD22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056F2CD1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2F9D7295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5A259CA8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0F3F2809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793811E1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2992928F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54274E24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719334BA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2EE4B950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58EF8568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13472D83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05340C18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4F60B619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6ACC4521" w14:textId="77777777" w:rsidR="00EF19CE" w:rsidRDefault="00EF19CE" w:rsidP="001F3CB8">
      <w:pPr>
        <w:rPr>
          <w:rFonts w:ascii="Arial" w:hAnsi="Arial" w:cs="Arial"/>
          <w:sz w:val="22"/>
          <w:szCs w:val="22"/>
        </w:rPr>
      </w:pPr>
    </w:p>
    <w:p w14:paraId="39BF3B43" w14:textId="77777777" w:rsidR="00EF19CE" w:rsidRPr="001F3CB8" w:rsidRDefault="00EF19CE" w:rsidP="001F3CB8">
      <w:pPr>
        <w:rPr>
          <w:rFonts w:ascii="Arial" w:hAnsi="Arial" w:cs="Arial"/>
          <w:sz w:val="22"/>
          <w:szCs w:val="22"/>
        </w:rPr>
      </w:pPr>
    </w:p>
    <w:p w14:paraId="364DCEB3" w14:textId="23E206B5" w:rsidR="00EC2417" w:rsidRDefault="00D247C6" w:rsidP="00D247C6">
      <w:pPr>
        <w:pStyle w:val="Heading1"/>
        <w:rPr>
          <w:shd w:val="clear" w:color="auto" w:fill="FFFFFF"/>
        </w:rPr>
      </w:pPr>
      <w:r>
        <w:rPr>
          <w:shd w:val="clear" w:color="auto" w:fill="FFFFFF"/>
        </w:rPr>
        <w:t>References</w:t>
      </w:r>
    </w:p>
    <w:p w14:paraId="7BC3C981" w14:textId="09D00FC1" w:rsidR="00D247C6" w:rsidRDefault="00A73322" w:rsidP="00D247C6">
      <w:r w:rsidRPr="00A27FE8">
        <w:rPr>
          <w:rFonts w:ascii="Arial" w:hAnsi="Arial" w:cs="Arial"/>
          <w:color w:val="2A2A2A"/>
          <w:sz w:val="26"/>
          <w:szCs w:val="26"/>
          <w:bdr w:val="none" w:sz="0" w:space="0" w:color="auto" w:frame="1"/>
          <w:shd w:val="clear" w:color="auto" w:fill="FFFFFF"/>
        </w:rPr>
        <w:t>Week 7</w:t>
      </w:r>
      <w:r w:rsidR="00BF488B">
        <w:rPr>
          <w:rFonts w:ascii="Arial" w:hAnsi="Arial" w:cs="Arial"/>
          <w:color w:val="2A2A2A"/>
          <w:sz w:val="26"/>
          <w:szCs w:val="26"/>
          <w:bdr w:val="none" w:sz="0" w:space="0" w:color="auto" w:frame="1"/>
          <w:shd w:val="clear" w:color="auto" w:fill="FFFFFF"/>
        </w:rPr>
        <w:t xml:space="preserve"> Moodle student</w:t>
      </w:r>
      <w:r w:rsidRPr="00A27FE8">
        <w:rPr>
          <w:rFonts w:ascii="Arial" w:hAnsi="Arial" w:cs="Arial"/>
          <w:color w:val="2A2A2A"/>
          <w:sz w:val="26"/>
          <w:szCs w:val="26"/>
          <w:bdr w:val="none" w:sz="0" w:space="0" w:color="auto" w:frame="1"/>
          <w:shd w:val="clear" w:color="auto" w:fill="FFFFFF"/>
        </w:rPr>
        <w:t xml:space="preserve"> slide</w:t>
      </w:r>
      <w:r w:rsidR="00A27FE8">
        <w:rPr>
          <w:rFonts w:ascii="Arial" w:hAnsi="Arial" w:cs="Arial"/>
          <w:color w:val="2A2A2A"/>
          <w:sz w:val="26"/>
          <w:szCs w:val="26"/>
          <w:bdr w:val="none" w:sz="0" w:space="0" w:color="auto" w:frame="1"/>
          <w:shd w:val="clear" w:color="auto" w:fill="FFFFFF"/>
        </w:rPr>
        <w:t xml:space="preserve">: </w:t>
      </w:r>
      <w:r w:rsidR="00A27FE8">
        <w:rPr>
          <w:rFonts w:ascii="Source Sans Pro" w:hAnsi="Source Sans Pro"/>
          <w:i/>
          <w:iCs/>
          <w:color w:val="2A2A2A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2B2677" w:rsidRPr="002B2677">
        <w:rPr>
          <w:rFonts w:ascii="Source Sans Pro" w:hAnsi="Source Sans Pro"/>
          <w:i/>
          <w:iCs/>
          <w:color w:val="2A2A2A"/>
          <w:sz w:val="26"/>
          <w:szCs w:val="26"/>
          <w:bdr w:val="none" w:sz="0" w:space="0" w:color="auto" w:frame="1"/>
          <w:shd w:val="clear" w:color="auto" w:fill="FFFFFF"/>
        </w:rPr>
        <w:t>The Gerontologist</w:t>
      </w:r>
      <w:r w:rsidR="002B2677" w:rsidRPr="002B2677">
        <w:rPr>
          <w:rFonts w:ascii="Source Sans Pro" w:hAnsi="Source Sans Pro"/>
          <w:color w:val="2A2A2A"/>
          <w:sz w:val="26"/>
          <w:szCs w:val="26"/>
          <w:shd w:val="clear" w:color="auto" w:fill="FFFFFF"/>
        </w:rPr>
        <w:t>, Volume 1, Issue 1, March 1961, Pages 8–13, </w:t>
      </w:r>
      <w:hyperlink r:id="rId11" w:history="1">
        <w:r w:rsidR="002B2677" w:rsidRPr="002B2677">
          <w:rPr>
            <w:rFonts w:ascii="Source Sans Pro" w:hAnsi="Source Sans Pro"/>
            <w:color w:val="006FB7"/>
            <w:sz w:val="26"/>
            <w:szCs w:val="26"/>
            <w:u w:val="single"/>
            <w:bdr w:val="none" w:sz="0" w:space="0" w:color="auto" w:frame="1"/>
            <w:shd w:val="clear" w:color="auto" w:fill="FFFFFF"/>
          </w:rPr>
          <w:t>https://doi.org/10.1093/geront/1.1.8</w:t>
        </w:r>
      </w:hyperlink>
      <w:r w:rsidR="002B2677">
        <w:t xml:space="preserve"> </w:t>
      </w:r>
      <w:r w:rsidR="006B0A22">
        <w:t xml:space="preserve"> </w:t>
      </w:r>
      <w:r w:rsidR="00E626CE">
        <w:t>(Asses</w:t>
      </w:r>
      <w:r w:rsidR="006B0A22">
        <w:t>sed on 23/032026)</w:t>
      </w:r>
    </w:p>
    <w:p w14:paraId="0D1BF8B2" w14:textId="787C958B" w:rsidR="00617901" w:rsidRPr="00231CD1" w:rsidRDefault="00617901" w:rsidP="00617901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231C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Sekowski, M. (2022). Attitude Toward Death </w:t>
      </w:r>
      <w:r w:rsidRPr="00231C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from</w:t>
      </w:r>
      <w:r w:rsidRPr="00231C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the Perspective of Erik Erikson’s Theory of Psychosocial Ego Development: An Unused Potential. </w:t>
      </w:r>
      <w:r w:rsidRPr="00231CD1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Omega: Journal of Death and Dying</w:t>
      </w:r>
      <w:r w:rsidRPr="00231C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231CD1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84</w:t>
      </w:r>
      <w:r w:rsidRPr="00231CD1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(3), 935–957.</w:t>
      </w:r>
      <w:r w:rsidRPr="00231CD1">
        <w:rPr>
          <w:rFonts w:ascii="Arial" w:eastAsia="Times New Roman" w:hAnsi="Arial" w:cs="Arial"/>
          <w:color w:val="4C94D8" w:themeColor="text2" w:themeTint="80"/>
          <w:kern w:val="0"/>
          <w:sz w:val="22"/>
          <w:szCs w:val="22"/>
          <w:lang w:eastAsia="en-GB"/>
          <w14:ligatures w14:val="none"/>
        </w:rPr>
        <w:t xml:space="preserve"> </w:t>
      </w:r>
      <w:hyperlink r:id="rId12" w:history="1">
        <w:r w:rsidRPr="00231CD1">
          <w:rPr>
            <w:rStyle w:val="Hyperlink"/>
            <w:rFonts w:ascii="Arial" w:eastAsia="Times New Roman" w:hAnsi="Arial" w:cs="Arial"/>
            <w:color w:val="4C94D8" w:themeColor="text2" w:themeTint="80"/>
            <w:kern w:val="0"/>
            <w:sz w:val="22"/>
            <w:szCs w:val="22"/>
            <w:lang w:eastAsia="en-GB"/>
            <w14:ligatures w14:val="none"/>
          </w:rPr>
          <w:t>https://doi.org/10.1177/0030222820921604</w:t>
        </w:r>
      </w:hyperlink>
      <w:r w:rsidR="00967054">
        <w:rPr>
          <w:rFonts w:ascii="Arial" w:hAnsi="Arial" w:cs="Arial"/>
          <w:color w:val="4C94D8" w:themeColor="text2" w:themeTint="80"/>
          <w:sz w:val="22"/>
          <w:szCs w:val="22"/>
        </w:rPr>
        <w:t xml:space="preserve"> </w:t>
      </w:r>
      <w:r w:rsidR="00967054" w:rsidRPr="00E36E6F">
        <w:rPr>
          <w:rFonts w:ascii="Arial" w:hAnsi="Arial" w:cs="Arial"/>
          <w:sz w:val="22"/>
          <w:szCs w:val="22"/>
        </w:rPr>
        <w:t>(Assessed on 23/03/20</w:t>
      </w:r>
      <w:r w:rsidR="00E36E6F" w:rsidRPr="00E36E6F">
        <w:rPr>
          <w:rFonts w:ascii="Arial" w:hAnsi="Arial" w:cs="Arial"/>
          <w:sz w:val="22"/>
          <w:szCs w:val="22"/>
        </w:rPr>
        <w:t>26)</w:t>
      </w:r>
    </w:p>
    <w:p w14:paraId="4A39147F" w14:textId="77777777" w:rsidR="00A74276" w:rsidRPr="00D247C6" w:rsidRDefault="00A74276" w:rsidP="00D247C6"/>
    <w:p w14:paraId="41A33D64" w14:textId="77777777" w:rsidR="009D6C0A" w:rsidRDefault="009D6C0A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30D16642" w14:textId="77777777" w:rsidR="003E76F2" w:rsidRDefault="003E76F2" w:rsidP="00C35492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4B5334F9" w14:textId="77777777" w:rsidR="003E76F2" w:rsidRPr="002B68CF" w:rsidRDefault="003E76F2" w:rsidP="00991A0A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14:paraId="636D44E8" w14:textId="60DA8014" w:rsidR="00B45296" w:rsidRPr="007B52FF" w:rsidRDefault="00B45296" w:rsidP="009E2F0A">
      <w:pPr>
        <w:spacing w:line="360" w:lineRule="auto"/>
        <w:rPr>
          <w:rFonts w:ascii="Arial" w:hAnsi="Arial" w:cs="Arial"/>
          <w:color w:val="3A3A3A"/>
          <w:sz w:val="22"/>
          <w:szCs w:val="22"/>
          <w:shd w:val="clear" w:color="auto" w:fill="FFFFFF"/>
        </w:rPr>
      </w:pPr>
    </w:p>
    <w:sectPr w:rsidR="00B45296" w:rsidRPr="007B52FF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D5335" w14:textId="77777777" w:rsidR="00326AFE" w:rsidRDefault="00326AFE" w:rsidP="00C35492">
      <w:pPr>
        <w:spacing w:after="0" w:line="240" w:lineRule="auto"/>
      </w:pPr>
      <w:r>
        <w:separator/>
      </w:r>
    </w:p>
  </w:endnote>
  <w:endnote w:type="continuationSeparator" w:id="0">
    <w:p w14:paraId="5BB0C131" w14:textId="77777777" w:rsidR="00326AFE" w:rsidRDefault="00326AFE" w:rsidP="00C35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8870824"/>
      <w:docPartObj>
        <w:docPartGallery w:val="Page Numbers (Bottom of Page)"/>
        <w:docPartUnique/>
      </w:docPartObj>
    </w:sdtPr>
    <w:sdtContent>
      <w:p w14:paraId="7E8167A2" w14:textId="43A0D39E" w:rsidR="00C35492" w:rsidRDefault="00C35492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DAFA98A" w14:textId="77777777" w:rsidR="00C35492" w:rsidRDefault="00C354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A6CA2" w14:textId="77777777" w:rsidR="00326AFE" w:rsidRDefault="00326AFE" w:rsidP="00C35492">
      <w:pPr>
        <w:spacing w:after="0" w:line="240" w:lineRule="auto"/>
      </w:pPr>
      <w:r>
        <w:separator/>
      </w:r>
    </w:p>
  </w:footnote>
  <w:footnote w:type="continuationSeparator" w:id="0">
    <w:p w14:paraId="6C3B1B1A" w14:textId="77777777" w:rsidR="00326AFE" w:rsidRDefault="00326AFE" w:rsidP="00C354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F36106"/>
    <w:multiLevelType w:val="hybridMultilevel"/>
    <w:tmpl w:val="B2366F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E3380"/>
    <w:multiLevelType w:val="multilevel"/>
    <w:tmpl w:val="D368B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09481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286085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28E"/>
    <w:rsid w:val="00000DDB"/>
    <w:rsid w:val="00006E27"/>
    <w:rsid w:val="00012357"/>
    <w:rsid w:val="00013167"/>
    <w:rsid w:val="000141EC"/>
    <w:rsid w:val="0003768D"/>
    <w:rsid w:val="00042785"/>
    <w:rsid w:val="00046673"/>
    <w:rsid w:val="00046BB5"/>
    <w:rsid w:val="00050E3E"/>
    <w:rsid w:val="00051769"/>
    <w:rsid w:val="00056CEE"/>
    <w:rsid w:val="00057752"/>
    <w:rsid w:val="00062A08"/>
    <w:rsid w:val="000655F2"/>
    <w:rsid w:val="00065969"/>
    <w:rsid w:val="0008297F"/>
    <w:rsid w:val="00082EE0"/>
    <w:rsid w:val="000977B8"/>
    <w:rsid w:val="000977E7"/>
    <w:rsid w:val="000A0ED8"/>
    <w:rsid w:val="000A2491"/>
    <w:rsid w:val="000B6A52"/>
    <w:rsid w:val="000B7C68"/>
    <w:rsid w:val="000B7F3E"/>
    <w:rsid w:val="000C4F27"/>
    <w:rsid w:val="000D2789"/>
    <w:rsid w:val="000D3B34"/>
    <w:rsid w:val="000E2C98"/>
    <w:rsid w:val="000E3313"/>
    <w:rsid w:val="000E439A"/>
    <w:rsid w:val="000F7087"/>
    <w:rsid w:val="0010216C"/>
    <w:rsid w:val="00103C03"/>
    <w:rsid w:val="00104F8F"/>
    <w:rsid w:val="001054C8"/>
    <w:rsid w:val="00106637"/>
    <w:rsid w:val="0011028E"/>
    <w:rsid w:val="00115971"/>
    <w:rsid w:val="00116EE5"/>
    <w:rsid w:val="00117DE5"/>
    <w:rsid w:val="00121D8A"/>
    <w:rsid w:val="00125431"/>
    <w:rsid w:val="00125B86"/>
    <w:rsid w:val="00126387"/>
    <w:rsid w:val="00127CA5"/>
    <w:rsid w:val="00136F38"/>
    <w:rsid w:val="00137E15"/>
    <w:rsid w:val="00141AE7"/>
    <w:rsid w:val="00144BEC"/>
    <w:rsid w:val="00147A2A"/>
    <w:rsid w:val="0015156E"/>
    <w:rsid w:val="00161DF6"/>
    <w:rsid w:val="00171D25"/>
    <w:rsid w:val="00181A8D"/>
    <w:rsid w:val="00183BC1"/>
    <w:rsid w:val="001875BE"/>
    <w:rsid w:val="00191FB5"/>
    <w:rsid w:val="001A0391"/>
    <w:rsid w:val="001A40F4"/>
    <w:rsid w:val="001A5F1C"/>
    <w:rsid w:val="001B2F43"/>
    <w:rsid w:val="001B3407"/>
    <w:rsid w:val="001B3DA7"/>
    <w:rsid w:val="001B505C"/>
    <w:rsid w:val="001B58E5"/>
    <w:rsid w:val="001B596D"/>
    <w:rsid w:val="001C192A"/>
    <w:rsid w:val="001C4E29"/>
    <w:rsid w:val="001D4735"/>
    <w:rsid w:val="001D5350"/>
    <w:rsid w:val="001D7A3F"/>
    <w:rsid w:val="001E1C3B"/>
    <w:rsid w:val="001E2D51"/>
    <w:rsid w:val="001E2E02"/>
    <w:rsid w:val="001E4EE4"/>
    <w:rsid w:val="001E5116"/>
    <w:rsid w:val="001E6E8A"/>
    <w:rsid w:val="001F0FAA"/>
    <w:rsid w:val="001F195C"/>
    <w:rsid w:val="001F3649"/>
    <w:rsid w:val="001F3CB8"/>
    <w:rsid w:val="00200876"/>
    <w:rsid w:val="002008CB"/>
    <w:rsid w:val="00200A34"/>
    <w:rsid w:val="00204785"/>
    <w:rsid w:val="002048ED"/>
    <w:rsid w:val="00205A1D"/>
    <w:rsid w:val="00212698"/>
    <w:rsid w:val="00215EDD"/>
    <w:rsid w:val="002261E5"/>
    <w:rsid w:val="00226652"/>
    <w:rsid w:val="00230B29"/>
    <w:rsid w:val="002311D6"/>
    <w:rsid w:val="00231CD1"/>
    <w:rsid w:val="00234C80"/>
    <w:rsid w:val="002351FB"/>
    <w:rsid w:val="00237015"/>
    <w:rsid w:val="002375D3"/>
    <w:rsid w:val="00245848"/>
    <w:rsid w:val="00250502"/>
    <w:rsid w:val="002507AB"/>
    <w:rsid w:val="00254BCF"/>
    <w:rsid w:val="00260D80"/>
    <w:rsid w:val="00277BBC"/>
    <w:rsid w:val="00277FCE"/>
    <w:rsid w:val="00283DC7"/>
    <w:rsid w:val="00283F87"/>
    <w:rsid w:val="002871DD"/>
    <w:rsid w:val="00287A5F"/>
    <w:rsid w:val="00290DF5"/>
    <w:rsid w:val="0029230F"/>
    <w:rsid w:val="002A1156"/>
    <w:rsid w:val="002A4DD1"/>
    <w:rsid w:val="002A5813"/>
    <w:rsid w:val="002A71DF"/>
    <w:rsid w:val="002B2677"/>
    <w:rsid w:val="002B4F9A"/>
    <w:rsid w:val="002B5FD0"/>
    <w:rsid w:val="002B68CF"/>
    <w:rsid w:val="002C0BBF"/>
    <w:rsid w:val="002C3C1F"/>
    <w:rsid w:val="002D4ED0"/>
    <w:rsid w:val="002D540C"/>
    <w:rsid w:val="002D6B5A"/>
    <w:rsid w:val="002E481C"/>
    <w:rsid w:val="002E7094"/>
    <w:rsid w:val="002F16A3"/>
    <w:rsid w:val="002F289E"/>
    <w:rsid w:val="002F38FC"/>
    <w:rsid w:val="002F51DC"/>
    <w:rsid w:val="002F5D4B"/>
    <w:rsid w:val="00307608"/>
    <w:rsid w:val="0030795B"/>
    <w:rsid w:val="00310E6D"/>
    <w:rsid w:val="0031177D"/>
    <w:rsid w:val="00311F17"/>
    <w:rsid w:val="003158AC"/>
    <w:rsid w:val="00316ADD"/>
    <w:rsid w:val="00324615"/>
    <w:rsid w:val="0032521E"/>
    <w:rsid w:val="0032650F"/>
    <w:rsid w:val="00326AFE"/>
    <w:rsid w:val="003327E9"/>
    <w:rsid w:val="00332E12"/>
    <w:rsid w:val="00344DA2"/>
    <w:rsid w:val="003462CF"/>
    <w:rsid w:val="00352181"/>
    <w:rsid w:val="003561C7"/>
    <w:rsid w:val="0036000D"/>
    <w:rsid w:val="003659F0"/>
    <w:rsid w:val="003711B4"/>
    <w:rsid w:val="0037417F"/>
    <w:rsid w:val="00381F8C"/>
    <w:rsid w:val="00383F0F"/>
    <w:rsid w:val="003941B9"/>
    <w:rsid w:val="00397FA5"/>
    <w:rsid w:val="003B2EA1"/>
    <w:rsid w:val="003B5021"/>
    <w:rsid w:val="003B55E6"/>
    <w:rsid w:val="003C204D"/>
    <w:rsid w:val="003C3D0B"/>
    <w:rsid w:val="003D04AF"/>
    <w:rsid w:val="003D1040"/>
    <w:rsid w:val="003D5750"/>
    <w:rsid w:val="003D57DC"/>
    <w:rsid w:val="003E1BF1"/>
    <w:rsid w:val="003E4375"/>
    <w:rsid w:val="003E4866"/>
    <w:rsid w:val="003E68F3"/>
    <w:rsid w:val="003E76F2"/>
    <w:rsid w:val="003F0885"/>
    <w:rsid w:val="003F0A25"/>
    <w:rsid w:val="003F18BC"/>
    <w:rsid w:val="003F45CB"/>
    <w:rsid w:val="003F64C9"/>
    <w:rsid w:val="003F7D3D"/>
    <w:rsid w:val="003F7F92"/>
    <w:rsid w:val="0040269C"/>
    <w:rsid w:val="004044A5"/>
    <w:rsid w:val="0040521E"/>
    <w:rsid w:val="00405E31"/>
    <w:rsid w:val="00407892"/>
    <w:rsid w:val="0041163A"/>
    <w:rsid w:val="00414155"/>
    <w:rsid w:val="00414210"/>
    <w:rsid w:val="00414704"/>
    <w:rsid w:val="00414FDB"/>
    <w:rsid w:val="0042171A"/>
    <w:rsid w:val="00423632"/>
    <w:rsid w:val="00431D9E"/>
    <w:rsid w:val="004343EF"/>
    <w:rsid w:val="00443E34"/>
    <w:rsid w:val="00446E12"/>
    <w:rsid w:val="00447437"/>
    <w:rsid w:val="00450718"/>
    <w:rsid w:val="00451C2A"/>
    <w:rsid w:val="0045218E"/>
    <w:rsid w:val="0045640F"/>
    <w:rsid w:val="00463428"/>
    <w:rsid w:val="00474BBE"/>
    <w:rsid w:val="004769ED"/>
    <w:rsid w:val="004A5E15"/>
    <w:rsid w:val="004B1CC8"/>
    <w:rsid w:val="004B1D46"/>
    <w:rsid w:val="004B3426"/>
    <w:rsid w:val="004B575F"/>
    <w:rsid w:val="004B5B4D"/>
    <w:rsid w:val="004C2C51"/>
    <w:rsid w:val="004C794D"/>
    <w:rsid w:val="004D03E6"/>
    <w:rsid w:val="004D1411"/>
    <w:rsid w:val="004D2204"/>
    <w:rsid w:val="004E1192"/>
    <w:rsid w:val="004E3845"/>
    <w:rsid w:val="004F0F89"/>
    <w:rsid w:val="004F413E"/>
    <w:rsid w:val="004F55C0"/>
    <w:rsid w:val="005071A5"/>
    <w:rsid w:val="0052034D"/>
    <w:rsid w:val="00521816"/>
    <w:rsid w:val="00533140"/>
    <w:rsid w:val="0053388E"/>
    <w:rsid w:val="00533E7C"/>
    <w:rsid w:val="0053736B"/>
    <w:rsid w:val="00537D13"/>
    <w:rsid w:val="00544523"/>
    <w:rsid w:val="00544ACF"/>
    <w:rsid w:val="005512F0"/>
    <w:rsid w:val="0055230D"/>
    <w:rsid w:val="00555885"/>
    <w:rsid w:val="005558E4"/>
    <w:rsid w:val="00555ACB"/>
    <w:rsid w:val="00560D04"/>
    <w:rsid w:val="005625B9"/>
    <w:rsid w:val="00566EE4"/>
    <w:rsid w:val="00571042"/>
    <w:rsid w:val="00575300"/>
    <w:rsid w:val="00576496"/>
    <w:rsid w:val="005812B0"/>
    <w:rsid w:val="00581A22"/>
    <w:rsid w:val="00581BFB"/>
    <w:rsid w:val="00581C77"/>
    <w:rsid w:val="00582C63"/>
    <w:rsid w:val="00584AA8"/>
    <w:rsid w:val="00584ABE"/>
    <w:rsid w:val="00591266"/>
    <w:rsid w:val="005973ED"/>
    <w:rsid w:val="005A58B2"/>
    <w:rsid w:val="005B0B34"/>
    <w:rsid w:val="005B4CBE"/>
    <w:rsid w:val="005C2ED1"/>
    <w:rsid w:val="005C390F"/>
    <w:rsid w:val="005C4BB6"/>
    <w:rsid w:val="005C7D1A"/>
    <w:rsid w:val="005D2A7C"/>
    <w:rsid w:val="005E00C3"/>
    <w:rsid w:val="005E0CE1"/>
    <w:rsid w:val="005E17B7"/>
    <w:rsid w:val="0060050A"/>
    <w:rsid w:val="006021D6"/>
    <w:rsid w:val="00603EF0"/>
    <w:rsid w:val="006049E6"/>
    <w:rsid w:val="0060635E"/>
    <w:rsid w:val="00606B6D"/>
    <w:rsid w:val="00610A58"/>
    <w:rsid w:val="00616471"/>
    <w:rsid w:val="00617698"/>
    <w:rsid w:val="00617901"/>
    <w:rsid w:val="00623577"/>
    <w:rsid w:val="00627EA7"/>
    <w:rsid w:val="006315F0"/>
    <w:rsid w:val="00632AC1"/>
    <w:rsid w:val="00635F9B"/>
    <w:rsid w:val="00636809"/>
    <w:rsid w:val="00637297"/>
    <w:rsid w:val="00644276"/>
    <w:rsid w:val="00645F34"/>
    <w:rsid w:val="00647AD0"/>
    <w:rsid w:val="006521FD"/>
    <w:rsid w:val="00654CE2"/>
    <w:rsid w:val="00654F29"/>
    <w:rsid w:val="00655B72"/>
    <w:rsid w:val="00660B1B"/>
    <w:rsid w:val="00672085"/>
    <w:rsid w:val="00674CAD"/>
    <w:rsid w:val="00681ADD"/>
    <w:rsid w:val="006911B0"/>
    <w:rsid w:val="00691EA4"/>
    <w:rsid w:val="00692CFF"/>
    <w:rsid w:val="00693C93"/>
    <w:rsid w:val="00693F0D"/>
    <w:rsid w:val="00694E09"/>
    <w:rsid w:val="006A2FA4"/>
    <w:rsid w:val="006B0A22"/>
    <w:rsid w:val="006B11A6"/>
    <w:rsid w:val="006B637F"/>
    <w:rsid w:val="006B6C46"/>
    <w:rsid w:val="006B79F3"/>
    <w:rsid w:val="006C1DE6"/>
    <w:rsid w:val="006C2DE3"/>
    <w:rsid w:val="006C3E04"/>
    <w:rsid w:val="006C69E4"/>
    <w:rsid w:val="006D4B6B"/>
    <w:rsid w:val="006E445A"/>
    <w:rsid w:val="006F6E87"/>
    <w:rsid w:val="006F78E9"/>
    <w:rsid w:val="00700C7D"/>
    <w:rsid w:val="00707959"/>
    <w:rsid w:val="0071030B"/>
    <w:rsid w:val="00711F82"/>
    <w:rsid w:val="00712F1B"/>
    <w:rsid w:val="00716935"/>
    <w:rsid w:val="00716DA6"/>
    <w:rsid w:val="007209F2"/>
    <w:rsid w:val="00724666"/>
    <w:rsid w:val="00726619"/>
    <w:rsid w:val="00733D00"/>
    <w:rsid w:val="007409A2"/>
    <w:rsid w:val="007419C2"/>
    <w:rsid w:val="00741B6E"/>
    <w:rsid w:val="00744CA0"/>
    <w:rsid w:val="00746643"/>
    <w:rsid w:val="00754CE2"/>
    <w:rsid w:val="00762EEF"/>
    <w:rsid w:val="00767B9A"/>
    <w:rsid w:val="00771139"/>
    <w:rsid w:val="00772011"/>
    <w:rsid w:val="00783A6A"/>
    <w:rsid w:val="00784D2F"/>
    <w:rsid w:val="00785C26"/>
    <w:rsid w:val="00791B4C"/>
    <w:rsid w:val="00792BDF"/>
    <w:rsid w:val="00796411"/>
    <w:rsid w:val="007A0565"/>
    <w:rsid w:val="007A3893"/>
    <w:rsid w:val="007A7D52"/>
    <w:rsid w:val="007B1E7D"/>
    <w:rsid w:val="007B52FF"/>
    <w:rsid w:val="007C42AB"/>
    <w:rsid w:val="007C4904"/>
    <w:rsid w:val="007D5920"/>
    <w:rsid w:val="007D5A2B"/>
    <w:rsid w:val="007D6754"/>
    <w:rsid w:val="007D6FE8"/>
    <w:rsid w:val="007E14CC"/>
    <w:rsid w:val="007F2E86"/>
    <w:rsid w:val="007F605F"/>
    <w:rsid w:val="00801413"/>
    <w:rsid w:val="0080774E"/>
    <w:rsid w:val="0081043B"/>
    <w:rsid w:val="008115E0"/>
    <w:rsid w:val="0081245B"/>
    <w:rsid w:val="00813BA3"/>
    <w:rsid w:val="00814BD0"/>
    <w:rsid w:val="008201AA"/>
    <w:rsid w:val="00824431"/>
    <w:rsid w:val="008426A0"/>
    <w:rsid w:val="0084633C"/>
    <w:rsid w:val="008517AA"/>
    <w:rsid w:val="00860FB2"/>
    <w:rsid w:val="0086110E"/>
    <w:rsid w:val="00864BF7"/>
    <w:rsid w:val="00873BE4"/>
    <w:rsid w:val="00875D64"/>
    <w:rsid w:val="0088174B"/>
    <w:rsid w:val="008908D0"/>
    <w:rsid w:val="008A0FC4"/>
    <w:rsid w:val="008A10C2"/>
    <w:rsid w:val="008A11DB"/>
    <w:rsid w:val="008A610D"/>
    <w:rsid w:val="008B1251"/>
    <w:rsid w:val="008C03D8"/>
    <w:rsid w:val="008C3936"/>
    <w:rsid w:val="008C4D42"/>
    <w:rsid w:val="008C56C5"/>
    <w:rsid w:val="008C63D0"/>
    <w:rsid w:val="008C6D54"/>
    <w:rsid w:val="008C79AE"/>
    <w:rsid w:val="008D3247"/>
    <w:rsid w:val="008D3923"/>
    <w:rsid w:val="008D3A8A"/>
    <w:rsid w:val="008D43EE"/>
    <w:rsid w:val="008E6DAF"/>
    <w:rsid w:val="008F4F28"/>
    <w:rsid w:val="009022F3"/>
    <w:rsid w:val="00904330"/>
    <w:rsid w:val="009048B8"/>
    <w:rsid w:val="00905017"/>
    <w:rsid w:val="0090738B"/>
    <w:rsid w:val="0091153A"/>
    <w:rsid w:val="00924034"/>
    <w:rsid w:val="00930BD7"/>
    <w:rsid w:val="009430A5"/>
    <w:rsid w:val="00947575"/>
    <w:rsid w:val="00950D6B"/>
    <w:rsid w:val="00962194"/>
    <w:rsid w:val="00963BEE"/>
    <w:rsid w:val="00966888"/>
    <w:rsid w:val="00966A56"/>
    <w:rsid w:val="00967054"/>
    <w:rsid w:val="00973266"/>
    <w:rsid w:val="009742CD"/>
    <w:rsid w:val="00977044"/>
    <w:rsid w:val="00982B06"/>
    <w:rsid w:val="00985B24"/>
    <w:rsid w:val="00991113"/>
    <w:rsid w:val="00991A0A"/>
    <w:rsid w:val="00995F13"/>
    <w:rsid w:val="009A1143"/>
    <w:rsid w:val="009A442C"/>
    <w:rsid w:val="009B1415"/>
    <w:rsid w:val="009B1C9B"/>
    <w:rsid w:val="009B61C4"/>
    <w:rsid w:val="009B651C"/>
    <w:rsid w:val="009B658C"/>
    <w:rsid w:val="009B783E"/>
    <w:rsid w:val="009C24FB"/>
    <w:rsid w:val="009C5BB4"/>
    <w:rsid w:val="009D13AA"/>
    <w:rsid w:val="009D4D24"/>
    <w:rsid w:val="009D6C0A"/>
    <w:rsid w:val="009E0533"/>
    <w:rsid w:val="009E2F0A"/>
    <w:rsid w:val="009F4C67"/>
    <w:rsid w:val="009F5C01"/>
    <w:rsid w:val="009F6C75"/>
    <w:rsid w:val="00A01CAC"/>
    <w:rsid w:val="00A21BEC"/>
    <w:rsid w:val="00A27FE8"/>
    <w:rsid w:val="00A3062D"/>
    <w:rsid w:val="00A33A46"/>
    <w:rsid w:val="00A36DD0"/>
    <w:rsid w:val="00A41FF8"/>
    <w:rsid w:val="00A43A56"/>
    <w:rsid w:val="00A52A26"/>
    <w:rsid w:val="00A568B4"/>
    <w:rsid w:val="00A56BE4"/>
    <w:rsid w:val="00A61678"/>
    <w:rsid w:val="00A64248"/>
    <w:rsid w:val="00A662F3"/>
    <w:rsid w:val="00A71C4B"/>
    <w:rsid w:val="00A73322"/>
    <w:rsid w:val="00A74009"/>
    <w:rsid w:val="00A74276"/>
    <w:rsid w:val="00A752E5"/>
    <w:rsid w:val="00A75A18"/>
    <w:rsid w:val="00A81020"/>
    <w:rsid w:val="00A84310"/>
    <w:rsid w:val="00A913E2"/>
    <w:rsid w:val="00A95FB0"/>
    <w:rsid w:val="00AA0569"/>
    <w:rsid w:val="00AA1598"/>
    <w:rsid w:val="00AA1CA5"/>
    <w:rsid w:val="00AB008A"/>
    <w:rsid w:val="00AB45BF"/>
    <w:rsid w:val="00AC3871"/>
    <w:rsid w:val="00AC6F79"/>
    <w:rsid w:val="00AD77EF"/>
    <w:rsid w:val="00AE105A"/>
    <w:rsid w:val="00AE3521"/>
    <w:rsid w:val="00AE397E"/>
    <w:rsid w:val="00AE4DF3"/>
    <w:rsid w:val="00AE71DF"/>
    <w:rsid w:val="00AF14CE"/>
    <w:rsid w:val="00AF1FBC"/>
    <w:rsid w:val="00AF3139"/>
    <w:rsid w:val="00AF7143"/>
    <w:rsid w:val="00B008BD"/>
    <w:rsid w:val="00B021FD"/>
    <w:rsid w:val="00B03EC4"/>
    <w:rsid w:val="00B042C9"/>
    <w:rsid w:val="00B10149"/>
    <w:rsid w:val="00B10213"/>
    <w:rsid w:val="00B12007"/>
    <w:rsid w:val="00B144F0"/>
    <w:rsid w:val="00B15C32"/>
    <w:rsid w:val="00B25D83"/>
    <w:rsid w:val="00B30A82"/>
    <w:rsid w:val="00B33459"/>
    <w:rsid w:val="00B34385"/>
    <w:rsid w:val="00B45296"/>
    <w:rsid w:val="00B50F69"/>
    <w:rsid w:val="00B55054"/>
    <w:rsid w:val="00B677A9"/>
    <w:rsid w:val="00B71EE2"/>
    <w:rsid w:val="00B732FE"/>
    <w:rsid w:val="00B814F3"/>
    <w:rsid w:val="00B82717"/>
    <w:rsid w:val="00B83933"/>
    <w:rsid w:val="00B857AB"/>
    <w:rsid w:val="00B85967"/>
    <w:rsid w:val="00B861D4"/>
    <w:rsid w:val="00B87DB5"/>
    <w:rsid w:val="00B950F1"/>
    <w:rsid w:val="00B95DDE"/>
    <w:rsid w:val="00BA090D"/>
    <w:rsid w:val="00BA1928"/>
    <w:rsid w:val="00BB0A72"/>
    <w:rsid w:val="00BB707E"/>
    <w:rsid w:val="00BC4224"/>
    <w:rsid w:val="00BC6114"/>
    <w:rsid w:val="00BD27D7"/>
    <w:rsid w:val="00BD724C"/>
    <w:rsid w:val="00BD7C04"/>
    <w:rsid w:val="00BE087A"/>
    <w:rsid w:val="00BF488B"/>
    <w:rsid w:val="00C05E18"/>
    <w:rsid w:val="00C07882"/>
    <w:rsid w:val="00C14920"/>
    <w:rsid w:val="00C17F0D"/>
    <w:rsid w:val="00C215DC"/>
    <w:rsid w:val="00C33B76"/>
    <w:rsid w:val="00C35492"/>
    <w:rsid w:val="00C42FD0"/>
    <w:rsid w:val="00C46EF6"/>
    <w:rsid w:val="00C53863"/>
    <w:rsid w:val="00C60AF7"/>
    <w:rsid w:val="00C623B0"/>
    <w:rsid w:val="00C628FB"/>
    <w:rsid w:val="00C65027"/>
    <w:rsid w:val="00C75F0C"/>
    <w:rsid w:val="00C76062"/>
    <w:rsid w:val="00C76FB4"/>
    <w:rsid w:val="00C81C75"/>
    <w:rsid w:val="00C84300"/>
    <w:rsid w:val="00C849E9"/>
    <w:rsid w:val="00C851F6"/>
    <w:rsid w:val="00C861D4"/>
    <w:rsid w:val="00C867A0"/>
    <w:rsid w:val="00C90EEB"/>
    <w:rsid w:val="00C91D88"/>
    <w:rsid w:val="00C93DE3"/>
    <w:rsid w:val="00CA2187"/>
    <w:rsid w:val="00CA4C82"/>
    <w:rsid w:val="00CA7081"/>
    <w:rsid w:val="00CA771C"/>
    <w:rsid w:val="00CB297A"/>
    <w:rsid w:val="00CB29E1"/>
    <w:rsid w:val="00CB2DE5"/>
    <w:rsid w:val="00CD1461"/>
    <w:rsid w:val="00CD15C5"/>
    <w:rsid w:val="00CD36F7"/>
    <w:rsid w:val="00CE4226"/>
    <w:rsid w:val="00CE4A67"/>
    <w:rsid w:val="00CE7939"/>
    <w:rsid w:val="00CE7F56"/>
    <w:rsid w:val="00CF0CDE"/>
    <w:rsid w:val="00CF1F86"/>
    <w:rsid w:val="00CF36C7"/>
    <w:rsid w:val="00CF3879"/>
    <w:rsid w:val="00CF40A0"/>
    <w:rsid w:val="00CF4A53"/>
    <w:rsid w:val="00D02610"/>
    <w:rsid w:val="00D05580"/>
    <w:rsid w:val="00D07E1B"/>
    <w:rsid w:val="00D10E6D"/>
    <w:rsid w:val="00D113BA"/>
    <w:rsid w:val="00D150F6"/>
    <w:rsid w:val="00D17E4D"/>
    <w:rsid w:val="00D23B92"/>
    <w:rsid w:val="00D247C6"/>
    <w:rsid w:val="00D252DC"/>
    <w:rsid w:val="00D2691D"/>
    <w:rsid w:val="00D274CC"/>
    <w:rsid w:val="00D42E2E"/>
    <w:rsid w:val="00D43136"/>
    <w:rsid w:val="00D44349"/>
    <w:rsid w:val="00D44DD0"/>
    <w:rsid w:val="00D4612D"/>
    <w:rsid w:val="00D463BE"/>
    <w:rsid w:val="00D530FC"/>
    <w:rsid w:val="00D53730"/>
    <w:rsid w:val="00D53BA7"/>
    <w:rsid w:val="00D60C61"/>
    <w:rsid w:val="00D63BF2"/>
    <w:rsid w:val="00D727B1"/>
    <w:rsid w:val="00D73607"/>
    <w:rsid w:val="00D758E8"/>
    <w:rsid w:val="00D92AF3"/>
    <w:rsid w:val="00D93D01"/>
    <w:rsid w:val="00D94819"/>
    <w:rsid w:val="00DA061C"/>
    <w:rsid w:val="00DA2CA2"/>
    <w:rsid w:val="00DB1497"/>
    <w:rsid w:val="00DC3B78"/>
    <w:rsid w:val="00DC40B4"/>
    <w:rsid w:val="00DC596F"/>
    <w:rsid w:val="00DC77C5"/>
    <w:rsid w:val="00DC7BC0"/>
    <w:rsid w:val="00DE26E2"/>
    <w:rsid w:val="00DE55CF"/>
    <w:rsid w:val="00DE733A"/>
    <w:rsid w:val="00DF3814"/>
    <w:rsid w:val="00DF5861"/>
    <w:rsid w:val="00E02A3D"/>
    <w:rsid w:val="00E0350F"/>
    <w:rsid w:val="00E062BB"/>
    <w:rsid w:val="00E067C1"/>
    <w:rsid w:val="00E12C61"/>
    <w:rsid w:val="00E16CCD"/>
    <w:rsid w:val="00E17DB1"/>
    <w:rsid w:val="00E23975"/>
    <w:rsid w:val="00E23C1A"/>
    <w:rsid w:val="00E244A9"/>
    <w:rsid w:val="00E26897"/>
    <w:rsid w:val="00E26E9B"/>
    <w:rsid w:val="00E36E6F"/>
    <w:rsid w:val="00E3773B"/>
    <w:rsid w:val="00E45E83"/>
    <w:rsid w:val="00E51BAF"/>
    <w:rsid w:val="00E52872"/>
    <w:rsid w:val="00E53E4D"/>
    <w:rsid w:val="00E626CE"/>
    <w:rsid w:val="00E64E4B"/>
    <w:rsid w:val="00E6621D"/>
    <w:rsid w:val="00E716B3"/>
    <w:rsid w:val="00E742D8"/>
    <w:rsid w:val="00E74EFA"/>
    <w:rsid w:val="00E832A4"/>
    <w:rsid w:val="00E83CAA"/>
    <w:rsid w:val="00E84C3A"/>
    <w:rsid w:val="00E86A2E"/>
    <w:rsid w:val="00E919A1"/>
    <w:rsid w:val="00E93AAD"/>
    <w:rsid w:val="00EA7E50"/>
    <w:rsid w:val="00EB00C0"/>
    <w:rsid w:val="00EB220E"/>
    <w:rsid w:val="00EB7548"/>
    <w:rsid w:val="00EC1611"/>
    <w:rsid w:val="00EC2417"/>
    <w:rsid w:val="00EC509E"/>
    <w:rsid w:val="00ED57CF"/>
    <w:rsid w:val="00ED5FB5"/>
    <w:rsid w:val="00EE0AA7"/>
    <w:rsid w:val="00EE3AC2"/>
    <w:rsid w:val="00EF19CE"/>
    <w:rsid w:val="00EF2AD6"/>
    <w:rsid w:val="00EF3431"/>
    <w:rsid w:val="00EF5D70"/>
    <w:rsid w:val="00F12811"/>
    <w:rsid w:val="00F22EE9"/>
    <w:rsid w:val="00F26CD8"/>
    <w:rsid w:val="00F33FBA"/>
    <w:rsid w:val="00F34791"/>
    <w:rsid w:val="00F40583"/>
    <w:rsid w:val="00F41AC3"/>
    <w:rsid w:val="00F45FB2"/>
    <w:rsid w:val="00F46441"/>
    <w:rsid w:val="00F54217"/>
    <w:rsid w:val="00F55217"/>
    <w:rsid w:val="00F57F6C"/>
    <w:rsid w:val="00F63509"/>
    <w:rsid w:val="00F6598D"/>
    <w:rsid w:val="00F7609C"/>
    <w:rsid w:val="00F77610"/>
    <w:rsid w:val="00F96089"/>
    <w:rsid w:val="00FA00AF"/>
    <w:rsid w:val="00FA00BE"/>
    <w:rsid w:val="00FA6245"/>
    <w:rsid w:val="00FB166C"/>
    <w:rsid w:val="00FB31E5"/>
    <w:rsid w:val="00FB33C5"/>
    <w:rsid w:val="00FB4005"/>
    <w:rsid w:val="00FB6DE7"/>
    <w:rsid w:val="00FB7054"/>
    <w:rsid w:val="00FC1B61"/>
    <w:rsid w:val="00FC1BE8"/>
    <w:rsid w:val="00FC7252"/>
    <w:rsid w:val="00FC7B33"/>
    <w:rsid w:val="00FD317D"/>
    <w:rsid w:val="00FD4339"/>
    <w:rsid w:val="00FE0B6F"/>
    <w:rsid w:val="00FE2A87"/>
    <w:rsid w:val="00FF066E"/>
    <w:rsid w:val="00FF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F9FCF"/>
  <w15:chartTrackingRefBased/>
  <w15:docId w15:val="{2C0E9666-685B-4B0D-8E1A-D5E9B74EA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02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02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02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02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02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02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02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02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02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02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102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02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02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02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02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02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02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02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02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02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02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02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02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02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02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02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02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02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028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46EF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6EF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37D13"/>
    <w:rPr>
      <w:color w:val="96607D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7B1E7D"/>
    <w:rPr>
      <w:b/>
      <w:bCs/>
    </w:rPr>
  </w:style>
  <w:style w:type="character" w:customStyle="1" w:styleId="whitespace-normal">
    <w:name w:val="whitespace-normal"/>
    <w:basedOn w:val="DefaultParagraphFont"/>
    <w:rsid w:val="004D1411"/>
  </w:style>
  <w:style w:type="paragraph" w:styleId="BodyText">
    <w:name w:val="Body Text"/>
    <w:basedOn w:val="Normal"/>
    <w:link w:val="BodyTextChar"/>
    <w:uiPriority w:val="1"/>
    <w:unhideWhenUsed/>
    <w:qFormat/>
    <w:rsid w:val="00CF0CD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CF0CDE"/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354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5492"/>
  </w:style>
  <w:style w:type="paragraph" w:styleId="Footer">
    <w:name w:val="footer"/>
    <w:basedOn w:val="Normal"/>
    <w:link w:val="FooterChar"/>
    <w:uiPriority w:val="99"/>
    <w:unhideWhenUsed/>
    <w:rsid w:val="00C354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54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5152/jern.2022.00868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oi.org/10.1177/0030222820921604" TargetMode="External"/><Relationship Id="rId12" Type="http://schemas.openxmlformats.org/officeDocument/2006/relationships/hyperlink" Target="https://doi.org/10.1177/00302228209216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93/geront/1.1.8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doi.org/10.1016/j.wss.2026.10036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93/geroni/igac059.272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4273</TotalTime>
  <Pages>10</Pages>
  <Words>1894</Words>
  <Characters>10798</Characters>
  <Application>Microsoft Office Word</Application>
  <DocSecurity>0</DocSecurity>
  <Lines>89</Lines>
  <Paragraphs>25</Paragraphs>
  <ScaleCrop>false</ScaleCrop>
  <Company/>
  <LinksUpToDate>false</LinksUpToDate>
  <CharactersWithSpaces>12667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kiran kaur</dc:creator>
  <cp:keywords/>
  <dc:description/>
  <cp:lastModifiedBy>kiran kaur</cp:lastModifiedBy>
  <cp:revision>670</cp:revision>
  <dcterms:created xsi:type="dcterms:W3CDTF">2026-03-19T11:22:00Z</dcterms:created>
  <dcterms:modified xsi:type="dcterms:W3CDTF">2026-03-23T22:24:00Z</dcterms:modified>
</cp:coreProperties>
</file>