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1859311999"/>
        <w:docPartObj>
          <w:docPartGallery w:val="Cover Pages"/>
          <w:docPartUnique/>
        </w:docPartObj>
      </w:sdtPr>
      <w:sdtEndPr/>
      <w:sdtContent>
        <w:p w14:paraId="597C2AE5" w14:textId="77777777" w:rsidR="00C05AC6" w:rsidRDefault="00B247F8">
          <w:pPr>
            <w:pStyle w:val="NoSpacing"/>
          </w:pPr>
          <w:r>
            <w:rPr>
              <w:noProof/>
            </w:rPr>
            <mc:AlternateContent>
              <mc:Choice Requires="wpg">
                <w:drawing>
                  <wp:anchor distT="0" distB="0" distL="114300" distR="114300" simplePos="0" relativeHeight="251658240" behindDoc="1" locked="0" layoutInCell="1" allowOverlap="1" wp14:anchorId="51F661D7" wp14:editId="741454A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87917" cy="10149904"/>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487917" cy="10149904"/>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numCol="1" spcCol="0" rtlCol="0" fromWordArt="0" anchor="ctr" anchorCtr="0" forceAA="0" compatLnSpc="1">
                              <a:prstTxWarp prst="textNoShape">
                                <a:avLst/>
                              </a:prstTxWarp>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id w:val="-650599894"/>
                                    <w:dataBinding w:prefixMappings="xmlns:ns0='http://schemas.microsoft.com/office/2006/coverPageProps' " w:xpath="/ns0:CoverPageProperties[1]/ns0:PublishDate[1]" w:storeItemID="{55AF091B-3C7A-41E3-B477-F2FDAA23CFDA}"/>
                                    <w:date w:fullDate="2020-05-01T00:00:00Z">
                                      <w:dateFormat w:val="M/d/yyyy"/>
                                      <w:lid w:val="en-US"/>
                                      <w:storeMappedDataAs w:val="dateTime"/>
                                      <w:calendar w:val="gregorian"/>
                                    </w:date>
                                  </w:sdtPr>
                                  <w:sdtEndPr/>
                                  <w:sdtContent>
                                    <w:p w14:paraId="2C02B5C5" w14:textId="77777777" w:rsidR="00B65F46" w:rsidRDefault="00B247F8" w:rsidP="00170F92">
                                      <w:pPr>
                                        <w:pStyle w:val="NoSpacing"/>
                                        <w:jc w:val="center"/>
                                        <w:rPr>
                                          <w:color w:val="FFFFFF" w:themeColor="background1"/>
                                          <w:sz w:val="28"/>
                                          <w:szCs w:val="28"/>
                                        </w:rPr>
                                      </w:pPr>
                                      <w:r>
                                        <w:rPr>
                                          <w:color w:val="FFFFFF" w:themeColor="background1"/>
                                          <w:sz w:val="28"/>
                                          <w:szCs w:val="28"/>
                                        </w:rPr>
                                        <w:t>5/1/2020</w:t>
                                      </w:r>
                                    </w:p>
                                  </w:sdtContent>
                                </w:sdt>
                              </w:txbxContent>
                            </wps:txbx>
                            <wps:bodyPr rot="0" spcFirstLastPara="0" vert="horz" wrap="square" lIns="91440" tIns="0" rIns="182880" bIns="0" numCol="1" spcCol="0" rtlCol="0" fromWordArt="0" anchor="ctr" anchorCtr="0" forceAA="0" compatLnSpc="1">
                              <a:prstTxWarp prst="textNoShape">
                                <a:avLst/>
                              </a:prstTxWarp>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s:wsp>
                                <wps:cNvPr id="21" name="Freeform 21"/>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s:wsp>
                                <wps:cNvPr id="22" name="Freeform 22"/>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s:wsp>
                                <wps:cNvPr id="23" name="Freeform 23"/>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s:wsp>
                                <wps:cNvPr id="24" name="Freeform 24"/>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s:wsp>
                                <wps:cNvPr id="25" name="Freeform 25"/>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s:wsp>
                                <wps:cNvPr id="26" name="Freeform 26"/>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s:wsp>
                                <wps:cNvPr id="27" name="Freeform 27"/>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s:wsp>
                                <wps:cNvPr id="28" name="Freeform 28"/>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s:wsp>
                                <wps:cNvPr id="29" name="Freeform 29"/>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s:wsp>
                                <wps:cNvPr id="30" name="Freeform 30"/>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s:wsp>
                                <wps:cNvPr id="31" name="Freeform 31"/>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numCol="1" anchor="t" anchorCtr="0" compatLnSpc="1">
                                  <a:prstTxWarp prst="textNoShape">
                                    <a:avLst/>
                                  </a:prstTxWarp>
                                </wps:bodyPr>
                              </wps:wsp>
                              <wps:wsp>
                                <wps:cNvPr id="9" name="Freeform 9"/>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numCol="1" anchor="t" anchorCtr="0" compatLnSpc="1">
                                  <a:prstTxWarp prst="textNoShape">
                                    <a:avLst/>
                                  </a:prstTxWarp>
                                </wps:bodyPr>
                              </wps:wsp>
                              <wps:wsp>
                                <wps:cNvPr id="10" name="Freeform 10"/>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numCol="1" anchor="t" anchorCtr="0" compatLnSpc="1">
                                  <a:prstTxWarp prst="textNoShape">
                                    <a:avLst/>
                                  </a:prstTxWarp>
                                </wps:bodyPr>
                              </wps:wsp>
                              <wps:wsp>
                                <wps:cNvPr id="12" name="Freeform 12"/>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numCol="1" anchor="t" anchorCtr="0" compatLnSpc="1">
                                  <a:prstTxWarp prst="textNoShape">
                                    <a:avLst/>
                                  </a:prstTxWarp>
                                </wps:bodyPr>
                              </wps:wsp>
                              <wps:wsp>
                                <wps:cNvPr id="13" name="Freeform 13"/>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numCol="1" anchor="t" anchorCtr="0" compatLnSpc="1">
                                  <a:prstTxWarp prst="textNoShape">
                                    <a:avLst/>
                                  </a:prstTxWarp>
                                </wps:bodyPr>
                              </wps:wsp>
                              <wps:wsp>
                                <wps:cNvPr id="14" name="Freeform 14"/>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numCol="1" anchor="t" anchorCtr="0" compatLnSpc="1">
                                  <a:prstTxWarp prst="textNoShape">
                                    <a:avLst/>
                                  </a:prstTxWarp>
                                </wps:bodyPr>
                              </wps:wsp>
                              <wps:wsp>
                                <wps:cNvPr id="15" name="Freeform 15"/>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numCol="1" anchor="t" anchorCtr="0" compatLnSpc="1">
                                  <a:prstTxWarp prst="textNoShape">
                                    <a:avLst/>
                                  </a:prstTxWarp>
                                </wps:bodyPr>
                              </wps:wsp>
                              <wps:wsp>
                                <wps:cNvPr id="16" name="Freeform 16"/>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numCol="1" anchor="t" anchorCtr="0" compatLnSpc="1">
                                  <a:prstTxWarp prst="textNoShape">
                                    <a:avLst/>
                                  </a:prstTxWarp>
                                </wps:bodyPr>
                              </wps:wsp>
                              <wps:wsp>
                                <wps:cNvPr id="17" name="Freeform 17"/>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numCol="1" anchor="t" anchorCtr="0" compatLnSpc="1">
                                  <a:prstTxWarp prst="textNoShape">
                                    <a:avLst/>
                                  </a:prstTxWarp>
                                </wps:bodyPr>
                              </wps:wsp>
                              <wps:wsp>
                                <wps:cNvPr id="18" name="Freeform 18"/>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numCol="1" anchor="t" anchorCtr="0" compatLnSpc="1">
                                  <a:prstTxWarp prst="textNoShape">
                                    <a:avLst/>
                                  </a:prstTxWarp>
                                </wps:bodyPr>
                              </wps:wsp>
                              <wps:wsp>
                                <wps:cNvPr id="19" name="Freeform 19"/>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1F661D7" id="Group 2" o:spid="_x0000_s1026" style="position:absolute;margin-left:0;margin-top:0;width:195.9pt;height:799.2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id w:val="-650599894"/>
                              <w:dataBinding w:prefixMappings="xmlns:ns0='http://schemas.microsoft.com/office/2006/coverPageProps' " w:xpath="/ns0:CoverPageProperties[1]/ns0:PublishDate[1]" w:storeItemID="{55AF091B-3C7A-41E3-B477-F2FDAA23CFDA}"/>
                              <w:date w:fullDate="2020-05-01T00:00:00Z">
                                <w:dateFormat w:val="M/d/yyyy"/>
                                <w:lid w:val="en-US"/>
                                <w:storeMappedDataAs w:val="dateTime"/>
                                <w:calendar w:val="gregorian"/>
                              </w:date>
                            </w:sdtPr>
                            <w:sdtEndPr/>
                            <w:sdtContent>
                              <w:p w14:paraId="2C02B5C5" w14:textId="77777777" w:rsidR="00B65F46" w:rsidRDefault="00B247F8" w:rsidP="00170F92">
                                <w:pPr>
                                  <w:pStyle w:val="NoSpacing"/>
                                  <w:jc w:val="center"/>
                                  <w:rPr>
                                    <w:color w:val="FFFFFF" w:themeColor="background1"/>
                                    <w:sz w:val="28"/>
                                    <w:szCs w:val="28"/>
                                  </w:rPr>
                                </w:pPr>
                                <w:r>
                                  <w:rPr>
                                    <w:color w:val="FFFFFF" w:themeColor="background1"/>
                                    <w:sz w:val="28"/>
                                    <w:szCs w:val="28"/>
                                  </w:rPr>
                                  <w:t>5/1/2020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14:anchorId="4AFFE1C2" wp14:editId="5584A2B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40214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40214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59AA1C" w14:textId="77777777" w:rsidR="00B65F46" w:rsidRDefault="00070E22">
                                <w:pPr>
                                  <w:pStyle w:val="NoSpacing"/>
                                  <w:rPr>
                                    <w:color w:val="4472C4" w:themeColor="accent1"/>
                                    <w:sz w:val="26"/>
                                    <w:szCs w:val="26"/>
                                  </w:rPr>
                                </w:pPr>
                                <w:sdt>
                                  <w:sdtPr>
                                    <w:rPr>
                                      <w:color w:val="4472C4" w:themeColor="accent1"/>
                                      <w:sz w:val="26"/>
                                      <w:szCs w:val="26"/>
                                    </w:rPr>
                                    <w:alias w:val="Author"/>
                                    <w:id w:val="-2041584766"/>
                                    <w:dataBinding w:prefixMappings="xmlns:ns0='http://purl.org/dc/elements/1.1/' xmlns:ns1='http://schemas.openxmlformats.org/package/2006/metadata/core-properties' " w:xpath="/ns1:coreProperties[1]/ns0:creator[1]" w:storeItemID="{6C3C8BC8-F283-45AE-878A-BAB7291924A1}"/>
                                    <w:text/>
                                  </w:sdtPr>
                                  <w:sdtEndPr/>
                                  <w:sdtContent>
                                    <w:r w:rsidR="00B247F8">
                                      <w:rPr>
                                        <w:color w:val="4472C4" w:themeColor="accent1"/>
                                        <w:sz w:val="26"/>
                                        <w:szCs w:val="26"/>
                                      </w:rPr>
                                      <w:t>Lucy Crocker - 1701540</w:t>
                                    </w:r>
                                  </w:sdtContent>
                                </w:sdt>
                              </w:p>
                              <w:p w14:paraId="5FDFEBFB" w14:textId="77777777" w:rsidR="00B65F46" w:rsidRDefault="00070E22">
                                <w:pPr>
                                  <w:pStyle w:val="NoSpacing"/>
                                  <w:rPr>
                                    <w:color w:val="595959" w:themeColor="text1" w:themeTint="A6"/>
                                    <w:sz w:val="20"/>
                                    <w:szCs w:val="20"/>
                                  </w:rPr>
                                </w:pPr>
                                <w:sdt>
                                  <w:sdtPr>
                                    <w:rPr>
                                      <w:caps/>
                                      <w:color w:val="595959" w:themeColor="text1" w:themeTint="A6"/>
                                      <w:sz w:val="20"/>
                                      <w:szCs w:val="20"/>
                                    </w:rPr>
                                    <w:alias w:val="Company"/>
                                    <w:id w:val="1558814826"/>
                                    <w:dataBinding w:prefixMappings="xmlns:ns0='http://schemas.openxmlformats.org/officeDocument/2006/extended-properties' " w:xpath="/ns0:Properties[1]/ns0:Company[1]" w:storeItemID="{6668398D-A668-4E3E-A5EB-62B293D839F1}"/>
                                    <w:text/>
                                  </w:sdtPr>
                                  <w:sdtEndPr/>
                                  <w:sdtContent>
                                    <w:r w:rsidR="00B247F8">
                                      <w:rPr>
                                        <w:caps/>
                                        <w:color w:val="595959" w:themeColor="text1" w:themeTint="A6"/>
                                        <w:sz w:val="20"/>
                                        <w:szCs w:val="20"/>
                                      </w:rPr>
                                      <w:t>M6X00879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AFFE1C2" id="_x0000_t202" coordsize="21600,21600" o:spt="202" path="m,l,21600r21600,l21600,xe">
                    <v:stroke joinstyle="miter"/>
                    <v:path gradientshapeok="t" o:connecttype="rect"/>
                  </v:shapetype>
                  <v:shape id="Text Box 32" o:spid="_x0000_s1055" type="#_x0000_t202" style="position:absolute;margin-left:0;margin-top:0;width:267.9pt;height:28.8pt;z-index:25166233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" filled="f" stroked="f" strokeweight=".5pt">
                    <v:textbox style="mso-fit-shape-to-text:t" inset="0,0,0,0">
                      <w:txbxContent>
                        <w:p w14:paraId="5959AA1C" w14:textId="77777777" w:rsidR="00B65F46" w:rsidRDefault="00070E22">
                          <w:pPr>
                            <w:pStyle w:val="NoSpacing"/>
                            <w:rPr>
                              <w:color w:val="4472C4" w:themeColor="accent1"/>
                              <w:sz w:val="26"/>
                              <w:szCs w:val="26"/>
                            </w:rPr>
                          </w:pPr>
                          <w:sdt>
                            <w:sdtPr>
                              <w:rPr>
                                <w:color w:val="4472C4" w:themeColor="accent1"/>
                                <w:sz w:val="26"/>
                                <w:szCs w:val="26"/>
                              </w:rPr>
                              <w:alias w:val="Author"/>
                              <w:id w:val="-2041584766"/>
                              <w:dataBinding w:prefixMappings="xmlns:ns0='http://purl.org/dc/elements/1.1/' xmlns:ns1='http://schemas.openxmlformats.org/package/2006/metadata/core-properties' " w:xpath="/ns1:coreProperties[1]/ns0:creator[1]" w:storeItemID="{6C3C8BC8-F283-45AE-878A-BAB7291924A1}"/>
                              <w:text/>
                            </w:sdtPr>
                            <w:sdtEndPr/>
                            <w:sdtContent>
                              <w:r w:rsidR="00B247F8">
                                <w:rPr>
                                  <w:color w:val="4472C4" w:themeColor="accent1"/>
                                  <w:sz w:val="26"/>
                                  <w:szCs w:val="26"/>
                                </w:rPr>
                                <w:t>Lucy Crocker - 1701540</w:t>
                              </w:r>
                            </w:sdtContent>
                          </w:sdt>
                        </w:p>
                        <w:p w14:paraId="5FDFEBFB" w14:textId="77777777" w:rsidR="00B65F46" w:rsidRDefault="00070E22">
                          <w:pPr>
                            <w:pStyle w:val="NoSpacing"/>
                            <w:rPr>
                              <w:color w:val="595959" w:themeColor="text1" w:themeTint="A6"/>
                              <w:sz w:val="20"/>
                              <w:szCs w:val="20"/>
                            </w:rPr>
                          </w:pPr>
                          <w:sdt>
                            <w:sdtPr>
                              <w:rPr>
                                <w:caps/>
                                <w:color w:val="595959" w:themeColor="text1" w:themeTint="A6"/>
                                <w:sz w:val="20"/>
                                <w:szCs w:val="20"/>
                              </w:rPr>
                              <w:alias w:val="Company"/>
                              <w:id w:val="1558814826"/>
                              <w:dataBinding w:prefixMappings="xmlns:ns0='http://schemas.openxmlformats.org/officeDocument/2006/extended-properties' " w:xpath="/ns0:Properties[1]/ns0:Company[1]" w:storeItemID="{6668398D-A668-4E3E-A5EB-62B293D839F1}"/>
                              <w:text/>
                            </w:sdtPr>
                            <w:sdtEndPr/>
                            <w:sdtContent>
                              <w:r w:rsidR="00B247F8">
                                <w:rPr>
                                  <w:caps/>
                                  <w:color w:val="595959" w:themeColor="text1" w:themeTint="A6"/>
                                  <w:sz w:val="20"/>
                                  <w:szCs w:val="20"/>
                                </w:rPr>
                                <w:t>M6X00879</w:t>
                              </w:r>
                            </w:sdtContent>
                          </w:sdt>
                        </w:p>
                      </w:txbxContent>
                    </v:textbox>
                    <w10:wrap anchorx="page" anchory="page"/>
                  </v:shape>
                </w:pict>
              </mc:Fallback>
            </mc:AlternateContent>
          </w:r>
        </w:p>
        <w:p w14:paraId="0B867CB2" w14:textId="77777777" w:rsidR="00C05AC6" w:rsidRDefault="00B247F8">
          <w:r>
            <w:rPr>
              <w:noProof/>
            </w:rPr>
            <mc:AlternateContent>
              <mc:Choice Requires="wps">
                <w:drawing>
                  <wp:anchor distT="0" distB="0" distL="114300" distR="114300" simplePos="0" relativeHeight="251660288" behindDoc="0" locked="0" layoutInCell="1" allowOverlap="1" wp14:anchorId="5C63657A" wp14:editId="6C38E417">
                    <wp:simplePos x="0" y="0"/>
                    <wp:positionH relativeFrom="margin">
                      <wp:align>right</wp:align>
                    </wp:positionH>
                    <wp:positionV relativeFrom="page">
                      <wp:posOffset>2550795</wp:posOffset>
                    </wp:positionV>
                    <wp:extent cx="3394519" cy="1069848"/>
                    <wp:effectExtent l="0" t="0" r="7620" b="0"/>
                    <wp:wrapNone/>
                    <wp:docPr id="1" name="Text Box 1"/>
                    <wp:cNvGraphicFramePr/>
                    <a:graphic xmlns:a="http://schemas.openxmlformats.org/drawingml/2006/main">
                      <a:graphicData uri="http://schemas.microsoft.com/office/word/2010/wordprocessingShape">
                        <wps:wsp>
                          <wps:cNvSpPr txBox="1"/>
                          <wps:spPr>
                            <a:xfrm>
                              <a:off x="0" y="0"/>
                              <a:ext cx="3394519"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E7F87E" w14:textId="77777777" w:rsidR="00B65F46" w:rsidRDefault="00070E2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id w:val="-705018352"/>
                                    <w:dataBinding w:prefixMappings="xmlns:ns0='http://purl.org/dc/elements/1.1/' xmlns:ns1='http://schemas.openxmlformats.org/package/2006/metadata/core-properties' " w:xpath="/ns1:coreProperties[1]/ns0:title[1]" w:storeItemID="{6C3C8BC8-F283-45AE-878A-BAB7291924A1}"/>
                                    <w:text/>
                                  </w:sdtPr>
                                  <w:sdtEndPr/>
                                  <w:sdtContent>
                                    <w:r w:rsidR="00B247F8">
                                      <w:rPr>
                                        <w:rFonts w:asciiTheme="majorHAnsi" w:eastAsiaTheme="majorEastAsia" w:hAnsiTheme="majorHAnsi" w:cstheme="majorBidi"/>
                                        <w:color w:val="262626" w:themeColor="text1" w:themeTint="D9"/>
                                        <w:sz w:val="72"/>
                                        <w:szCs w:val="72"/>
                                      </w:rPr>
                                      <w:t>Employee Rewards at British Airways</w:t>
                                    </w:r>
                                  </w:sdtContent>
                                </w:sdt>
                              </w:p>
                              <w:p w14:paraId="2634EAC4" w14:textId="06F52139" w:rsidR="00B65F46" w:rsidRDefault="00070E22">
                                <w:pPr>
                                  <w:spacing w:before="120"/>
                                  <w:rPr>
                                    <w:color w:val="404040" w:themeColor="text1" w:themeTint="BF"/>
                                    <w:sz w:val="36"/>
                                    <w:szCs w:val="36"/>
                                  </w:rPr>
                                </w:pPr>
                                <w:sdt>
                                  <w:sdtPr>
                                    <w:rPr>
                                      <w:color w:val="404040" w:themeColor="text1" w:themeTint="BF"/>
                                      <w:sz w:val="36"/>
                                      <w:szCs w:val="36"/>
                                    </w:rPr>
                                    <w:alias w:val="Subtitle"/>
                                    <w:id w:val="-1148361611"/>
                                    <w:dataBinding w:prefixMappings="xmlns:ns0='http://purl.org/dc/elements/1.1/' xmlns:ns1='http://schemas.openxmlformats.org/package/2006/metadata/core-properties' " w:xpath="/ns1:coreProperties[1]/ns0:subject[1]" w:storeItemID="{6C3C8BC8-F283-45AE-878A-BAB7291924A1}"/>
                                    <w:text/>
                                  </w:sdtPr>
                                  <w:sdtEndPr/>
                                  <w:sdtContent>
                                    <w:r w:rsidR="00B247F8">
                                      <w:rPr>
                                        <w:color w:val="404040" w:themeColor="text1" w:themeTint="BF"/>
                                        <w:sz w:val="36"/>
                                        <w:szCs w:val="36"/>
                                      </w:rPr>
                                      <w:t>Employ</w:t>
                                    </w:r>
                                    <w:r w:rsidR="00045370">
                                      <w:rPr>
                                        <w:color w:val="404040" w:themeColor="text1" w:themeTint="BF"/>
                                        <w:sz w:val="36"/>
                                        <w:szCs w:val="36"/>
                                      </w:rPr>
                                      <w:t>ment</w:t>
                                    </w:r>
                                    <w:r w:rsidR="00B247F8">
                                      <w:rPr>
                                        <w:color w:val="404040" w:themeColor="text1" w:themeTint="BF"/>
                                        <w:sz w:val="36"/>
                                        <w:szCs w:val="36"/>
                                      </w:rPr>
                                      <w:t xml:space="preserve"> Relations and Reward Assignment 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C63657A" id="Text Box 1" o:spid="_x0000_s1056" type="#_x0000_t202" style="position:absolute;margin-left:216.1pt;margin-top:200.85pt;width:267.3pt;height:84.25pt;z-index:251660288;visibility:visible;mso-wrap-style:square;mso-width-percent:450;mso-height-percent:0;mso-wrap-distance-left:9pt;mso-wrap-distance-top:0;mso-wrap-distance-right:9pt;mso-wrap-distance-bottom:0;mso-position-horizontal:right;mso-position-horizontal-relative:margin;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" filled="f" stroked="f" strokeweight=".5pt">
                    <v:textbox style="mso-fit-shape-to-text:t" inset="0,0,0,0">
                      <w:txbxContent>
                        <w:p w14:paraId="68E7F87E" w14:textId="77777777" w:rsidR="00B65F46" w:rsidRDefault="00070E2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id w:val="-705018352"/>
                              <w:dataBinding w:prefixMappings="xmlns:ns0='http://purl.org/dc/elements/1.1/' xmlns:ns1='http://schemas.openxmlformats.org/package/2006/metadata/core-properties' " w:xpath="/ns1:coreProperties[1]/ns0:title[1]" w:storeItemID="{6C3C8BC8-F283-45AE-878A-BAB7291924A1}"/>
                              <w:text/>
                            </w:sdtPr>
                            <w:sdtEndPr/>
                            <w:sdtContent>
                              <w:r w:rsidR="00B247F8">
                                <w:rPr>
                                  <w:rFonts w:asciiTheme="majorHAnsi" w:eastAsiaTheme="majorEastAsia" w:hAnsiTheme="majorHAnsi" w:cstheme="majorBidi"/>
                                  <w:color w:val="262626" w:themeColor="text1" w:themeTint="D9"/>
                                  <w:sz w:val="72"/>
                                  <w:szCs w:val="72"/>
                                </w:rPr>
                                <w:t>Employee Rewards at British Airways</w:t>
                              </w:r>
                            </w:sdtContent>
                          </w:sdt>
                        </w:p>
                        <w:p w14:paraId="2634EAC4" w14:textId="06F52139" w:rsidR="00B65F46" w:rsidRDefault="00070E22">
                          <w:pPr>
                            <w:spacing w:before="120"/>
                            <w:rPr>
                              <w:color w:val="404040" w:themeColor="text1" w:themeTint="BF"/>
                              <w:sz w:val="36"/>
                              <w:szCs w:val="36"/>
                            </w:rPr>
                          </w:pPr>
                          <w:sdt>
                            <w:sdtPr>
                              <w:rPr>
                                <w:color w:val="404040" w:themeColor="text1" w:themeTint="BF"/>
                                <w:sz w:val="36"/>
                                <w:szCs w:val="36"/>
                              </w:rPr>
                              <w:alias w:val="Subtitle"/>
                              <w:id w:val="-1148361611"/>
                              <w:dataBinding w:prefixMappings="xmlns:ns0='http://purl.org/dc/elements/1.1/' xmlns:ns1='http://schemas.openxmlformats.org/package/2006/metadata/core-properties' " w:xpath="/ns1:coreProperties[1]/ns0:subject[1]" w:storeItemID="{6C3C8BC8-F283-45AE-878A-BAB7291924A1}"/>
                              <w:text/>
                            </w:sdtPr>
                            <w:sdtEndPr/>
                            <w:sdtContent>
                              <w:r w:rsidR="00B247F8">
                                <w:rPr>
                                  <w:color w:val="404040" w:themeColor="text1" w:themeTint="BF"/>
                                  <w:sz w:val="36"/>
                                  <w:szCs w:val="36"/>
                                </w:rPr>
                                <w:t>Employ</w:t>
                              </w:r>
                              <w:r w:rsidR="00045370">
                                <w:rPr>
                                  <w:color w:val="404040" w:themeColor="text1" w:themeTint="BF"/>
                                  <w:sz w:val="36"/>
                                  <w:szCs w:val="36"/>
                                </w:rPr>
                                <w:t>ment</w:t>
                              </w:r>
                              <w:r w:rsidR="00B247F8">
                                <w:rPr>
                                  <w:color w:val="404040" w:themeColor="text1" w:themeTint="BF"/>
                                  <w:sz w:val="36"/>
                                  <w:szCs w:val="36"/>
                                </w:rPr>
                                <w:t xml:space="preserve"> Relations and Reward Assignment 2</w:t>
                              </w:r>
                            </w:sdtContent>
                          </w:sdt>
                        </w:p>
                      </w:txbxContent>
                    </v:textbox>
                    <w10:wrap anchorx="margin" anchory="page"/>
                  </v:shape>
                </w:pict>
              </mc:Fallback>
            </mc:AlternateContent>
          </w:r>
          <w:r w:rsidR="00C05AC6">
            <w:br w:type="page"/>
          </w:r>
        </w:p>
      </w:sdtContent>
    </w:sdt>
    <w:sdt>
      <w:sdtPr>
        <w:rPr>
          <w:rFonts w:asciiTheme="minorHAnsi" w:eastAsiaTheme="minorHAnsi" w:hAnsiTheme="minorHAnsi" w:cstheme="minorBidi"/>
          <w:color w:val="auto"/>
          <w:sz w:val="22"/>
          <w:szCs w:val="22"/>
          <w:lang w:val="en-GB"/>
        </w:rPr>
        <w:id w:val="21835549"/>
        <w:docPartObj>
          <w:docPartGallery w:val="Table of Contents"/>
          <w:docPartUnique/>
        </w:docPartObj>
      </w:sdtPr>
      <w:sdtEndPr>
        <w:rPr>
          <w:b/>
          <w:bCs/>
          <w:noProof/>
        </w:rPr>
      </w:sdtEndPr>
      <w:sdtContent>
        <w:p w14:paraId="416A628D" w14:textId="77777777" w:rsidR="002008B1" w:rsidRDefault="00B247F8">
          <w:pPr>
            <w:pStyle w:val="TOCHeading"/>
          </w:pPr>
          <w:r>
            <w:t>Contents</w:t>
          </w:r>
        </w:p>
        <w:p w14:paraId="2953834E" w14:textId="77777777" w:rsidR="002A59F6" w:rsidRDefault="00B247F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170488" w:history="1">
            <w:r w:rsidRPr="00C306BA">
              <w:rPr>
                <w:rStyle w:val="Hyperlink"/>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_Toc39170488 \h </w:instrText>
            </w:r>
            <w:r>
              <w:rPr>
                <w:noProof/>
                <w:webHidden/>
              </w:rPr>
            </w:r>
            <w:r>
              <w:rPr>
                <w:noProof/>
                <w:webHidden/>
              </w:rPr>
              <w:fldChar w:fldCharType="separate"/>
            </w:r>
            <w:r>
              <w:rPr>
                <w:noProof/>
                <w:webHidden/>
              </w:rPr>
              <w:t>2</w:t>
            </w:r>
            <w:r>
              <w:rPr>
                <w:noProof/>
                <w:webHidden/>
              </w:rPr>
              <w:fldChar w:fldCharType="end"/>
            </w:r>
          </w:hyperlink>
        </w:p>
        <w:p w14:paraId="03E11723" w14:textId="77777777" w:rsidR="002A59F6" w:rsidRDefault="00070E22">
          <w:pPr>
            <w:pStyle w:val="TOC1"/>
            <w:tabs>
              <w:tab w:val="right" w:leader="dot" w:pos="9016"/>
            </w:tabs>
            <w:rPr>
              <w:rFonts w:eastAsiaTheme="minorEastAsia"/>
              <w:noProof/>
              <w:lang w:eastAsia="en-GB"/>
            </w:rPr>
          </w:pPr>
          <w:hyperlink w:anchor="_Toc39170489" w:history="1">
            <w:r w:rsidR="00B247F8" w:rsidRPr="00C306BA">
              <w:rPr>
                <w:rStyle w:val="Hyperlink"/>
                <w:rFonts w:ascii="Times New Roman" w:hAnsi="Times New Roman" w:cs="Times New Roman"/>
                <w:noProof/>
              </w:rPr>
              <w:t>Introduction:</w:t>
            </w:r>
            <w:r w:rsidR="00B247F8">
              <w:rPr>
                <w:noProof/>
                <w:webHidden/>
              </w:rPr>
              <w:tab/>
            </w:r>
            <w:r w:rsidR="00B247F8">
              <w:rPr>
                <w:noProof/>
                <w:webHidden/>
              </w:rPr>
              <w:fldChar w:fldCharType="begin"/>
            </w:r>
            <w:r w:rsidR="00B247F8">
              <w:rPr>
                <w:noProof/>
                <w:webHidden/>
              </w:rPr>
              <w:instrText xml:space="preserve"> PAGEREF _Toc39170489 \h </w:instrText>
            </w:r>
            <w:r w:rsidR="00B247F8">
              <w:rPr>
                <w:noProof/>
                <w:webHidden/>
              </w:rPr>
            </w:r>
            <w:r w:rsidR="00B247F8">
              <w:rPr>
                <w:noProof/>
                <w:webHidden/>
              </w:rPr>
              <w:fldChar w:fldCharType="separate"/>
            </w:r>
            <w:r w:rsidR="00B247F8">
              <w:rPr>
                <w:noProof/>
                <w:webHidden/>
              </w:rPr>
              <w:t>3</w:t>
            </w:r>
            <w:r w:rsidR="00B247F8">
              <w:rPr>
                <w:noProof/>
                <w:webHidden/>
              </w:rPr>
              <w:fldChar w:fldCharType="end"/>
            </w:r>
          </w:hyperlink>
        </w:p>
        <w:p w14:paraId="6D415E59" w14:textId="77777777" w:rsidR="002A59F6" w:rsidRDefault="00070E22">
          <w:pPr>
            <w:pStyle w:val="TOC1"/>
            <w:tabs>
              <w:tab w:val="left" w:pos="440"/>
              <w:tab w:val="right" w:leader="dot" w:pos="9016"/>
            </w:tabs>
            <w:rPr>
              <w:rFonts w:eastAsiaTheme="minorEastAsia"/>
              <w:noProof/>
              <w:lang w:eastAsia="en-GB"/>
            </w:rPr>
          </w:pPr>
          <w:hyperlink w:anchor="_Toc39170490" w:history="1">
            <w:r w:rsidR="00B247F8" w:rsidRPr="00C306BA">
              <w:rPr>
                <w:rStyle w:val="Hyperlink"/>
                <w:rFonts w:ascii="Times New Roman" w:hAnsi="Times New Roman" w:cs="Times New Roman"/>
                <w:noProof/>
              </w:rPr>
              <w:t>1.</w:t>
            </w:r>
            <w:r w:rsidR="00B247F8">
              <w:rPr>
                <w:rFonts w:eastAsiaTheme="minorEastAsia"/>
                <w:noProof/>
                <w:lang w:eastAsia="en-GB"/>
              </w:rPr>
              <w:tab/>
            </w:r>
            <w:r w:rsidR="00B247F8" w:rsidRPr="00C306BA">
              <w:rPr>
                <w:rStyle w:val="Hyperlink"/>
                <w:rFonts w:ascii="Times New Roman" w:hAnsi="Times New Roman" w:cs="Times New Roman"/>
                <w:noProof/>
              </w:rPr>
              <w:t>Importance of Employee Reward Strategies</w:t>
            </w:r>
            <w:r w:rsidR="00B247F8">
              <w:rPr>
                <w:noProof/>
                <w:webHidden/>
              </w:rPr>
              <w:tab/>
            </w:r>
            <w:r w:rsidR="00B247F8">
              <w:rPr>
                <w:noProof/>
                <w:webHidden/>
              </w:rPr>
              <w:fldChar w:fldCharType="begin"/>
            </w:r>
            <w:r w:rsidR="00B247F8">
              <w:rPr>
                <w:noProof/>
                <w:webHidden/>
              </w:rPr>
              <w:instrText xml:space="preserve"> PAGEREF _Toc39170490 \h </w:instrText>
            </w:r>
            <w:r w:rsidR="00B247F8">
              <w:rPr>
                <w:noProof/>
                <w:webHidden/>
              </w:rPr>
            </w:r>
            <w:r w:rsidR="00B247F8">
              <w:rPr>
                <w:noProof/>
                <w:webHidden/>
              </w:rPr>
              <w:fldChar w:fldCharType="separate"/>
            </w:r>
            <w:r w:rsidR="00B247F8">
              <w:rPr>
                <w:noProof/>
                <w:webHidden/>
              </w:rPr>
              <w:t>3</w:t>
            </w:r>
            <w:r w:rsidR="00B247F8">
              <w:rPr>
                <w:noProof/>
                <w:webHidden/>
              </w:rPr>
              <w:fldChar w:fldCharType="end"/>
            </w:r>
          </w:hyperlink>
        </w:p>
        <w:p w14:paraId="7FCD64DA" w14:textId="77777777" w:rsidR="002A59F6" w:rsidRDefault="00070E22">
          <w:pPr>
            <w:pStyle w:val="TOC1"/>
            <w:tabs>
              <w:tab w:val="right" w:leader="dot" w:pos="9016"/>
            </w:tabs>
            <w:rPr>
              <w:rFonts w:eastAsiaTheme="minorEastAsia"/>
              <w:noProof/>
              <w:lang w:eastAsia="en-GB"/>
            </w:rPr>
          </w:pPr>
          <w:hyperlink w:anchor="_Toc39170491" w:history="1">
            <w:r w:rsidR="00B247F8" w:rsidRPr="00C306BA">
              <w:rPr>
                <w:rStyle w:val="Hyperlink"/>
                <w:rFonts w:ascii="Times New Roman" w:hAnsi="Times New Roman" w:cs="Times New Roman"/>
                <w:noProof/>
              </w:rPr>
              <w:t>2. theoretical models to critically evaluate the reward problems experienced, particularly reward implementation issues.</w:t>
            </w:r>
            <w:r w:rsidR="00B247F8">
              <w:rPr>
                <w:noProof/>
                <w:webHidden/>
              </w:rPr>
              <w:tab/>
            </w:r>
            <w:r w:rsidR="00B247F8">
              <w:rPr>
                <w:noProof/>
                <w:webHidden/>
              </w:rPr>
              <w:fldChar w:fldCharType="begin"/>
            </w:r>
            <w:r w:rsidR="00B247F8">
              <w:rPr>
                <w:noProof/>
                <w:webHidden/>
              </w:rPr>
              <w:instrText xml:space="preserve"> PAGEREF _Toc39170491 \h </w:instrText>
            </w:r>
            <w:r w:rsidR="00B247F8">
              <w:rPr>
                <w:noProof/>
                <w:webHidden/>
              </w:rPr>
            </w:r>
            <w:r w:rsidR="00B247F8">
              <w:rPr>
                <w:noProof/>
                <w:webHidden/>
              </w:rPr>
              <w:fldChar w:fldCharType="separate"/>
            </w:r>
            <w:r w:rsidR="00B247F8">
              <w:rPr>
                <w:noProof/>
                <w:webHidden/>
              </w:rPr>
              <w:t>7</w:t>
            </w:r>
            <w:r w:rsidR="00B247F8">
              <w:rPr>
                <w:noProof/>
                <w:webHidden/>
              </w:rPr>
              <w:fldChar w:fldCharType="end"/>
            </w:r>
          </w:hyperlink>
        </w:p>
        <w:p w14:paraId="05A30E63" w14:textId="77777777" w:rsidR="002A59F6" w:rsidRDefault="00070E22">
          <w:pPr>
            <w:pStyle w:val="TOC1"/>
            <w:tabs>
              <w:tab w:val="right" w:leader="dot" w:pos="9016"/>
            </w:tabs>
            <w:rPr>
              <w:rFonts w:eastAsiaTheme="minorEastAsia"/>
              <w:noProof/>
              <w:lang w:eastAsia="en-GB"/>
            </w:rPr>
          </w:pPr>
          <w:hyperlink w:anchor="_Toc39170492" w:history="1">
            <w:r w:rsidR="00B247F8" w:rsidRPr="00C306BA">
              <w:rPr>
                <w:rStyle w:val="Hyperlink"/>
                <w:rFonts w:ascii="Times New Roman" w:hAnsi="Times New Roman" w:cs="Times New Roman"/>
                <w:noProof/>
              </w:rPr>
              <w:t>2.1 BA – The Owners</w:t>
            </w:r>
            <w:r w:rsidR="00B247F8">
              <w:rPr>
                <w:noProof/>
                <w:webHidden/>
              </w:rPr>
              <w:tab/>
            </w:r>
            <w:r w:rsidR="00B247F8">
              <w:rPr>
                <w:noProof/>
                <w:webHidden/>
              </w:rPr>
              <w:fldChar w:fldCharType="begin"/>
            </w:r>
            <w:r w:rsidR="00B247F8">
              <w:rPr>
                <w:noProof/>
                <w:webHidden/>
              </w:rPr>
              <w:instrText xml:space="preserve"> PAGEREF _Toc39170492 \h </w:instrText>
            </w:r>
            <w:r w:rsidR="00B247F8">
              <w:rPr>
                <w:noProof/>
                <w:webHidden/>
              </w:rPr>
            </w:r>
            <w:r w:rsidR="00B247F8">
              <w:rPr>
                <w:noProof/>
                <w:webHidden/>
              </w:rPr>
              <w:fldChar w:fldCharType="separate"/>
            </w:r>
            <w:r w:rsidR="00B247F8">
              <w:rPr>
                <w:noProof/>
                <w:webHidden/>
              </w:rPr>
              <w:t>7</w:t>
            </w:r>
            <w:r w:rsidR="00B247F8">
              <w:rPr>
                <w:noProof/>
                <w:webHidden/>
              </w:rPr>
              <w:fldChar w:fldCharType="end"/>
            </w:r>
          </w:hyperlink>
        </w:p>
        <w:p w14:paraId="5B6BA3EF" w14:textId="77777777" w:rsidR="002A59F6" w:rsidRDefault="00070E22">
          <w:pPr>
            <w:pStyle w:val="TOC1"/>
            <w:tabs>
              <w:tab w:val="right" w:leader="dot" w:pos="9016"/>
            </w:tabs>
            <w:rPr>
              <w:rFonts w:eastAsiaTheme="minorEastAsia"/>
              <w:noProof/>
              <w:lang w:eastAsia="en-GB"/>
            </w:rPr>
          </w:pPr>
          <w:hyperlink w:anchor="_Toc39170493" w:history="1">
            <w:r w:rsidR="00B247F8" w:rsidRPr="00C306BA">
              <w:rPr>
                <w:rStyle w:val="Hyperlink"/>
                <w:rFonts w:ascii="Times New Roman" w:hAnsi="Times New Roman" w:cs="Times New Roman"/>
                <w:noProof/>
              </w:rPr>
              <w:t>2.2 Employees –</w:t>
            </w:r>
            <w:r w:rsidR="00B247F8">
              <w:rPr>
                <w:noProof/>
                <w:webHidden/>
              </w:rPr>
              <w:tab/>
            </w:r>
            <w:r w:rsidR="00B247F8">
              <w:rPr>
                <w:noProof/>
                <w:webHidden/>
              </w:rPr>
              <w:fldChar w:fldCharType="begin"/>
            </w:r>
            <w:r w:rsidR="00B247F8">
              <w:rPr>
                <w:noProof/>
                <w:webHidden/>
              </w:rPr>
              <w:instrText xml:space="preserve"> PAGEREF _Toc39170493 \h </w:instrText>
            </w:r>
            <w:r w:rsidR="00B247F8">
              <w:rPr>
                <w:noProof/>
                <w:webHidden/>
              </w:rPr>
            </w:r>
            <w:r w:rsidR="00B247F8">
              <w:rPr>
                <w:noProof/>
                <w:webHidden/>
              </w:rPr>
              <w:fldChar w:fldCharType="separate"/>
            </w:r>
            <w:r w:rsidR="00B247F8">
              <w:rPr>
                <w:noProof/>
                <w:webHidden/>
              </w:rPr>
              <w:t>8</w:t>
            </w:r>
            <w:r w:rsidR="00B247F8">
              <w:rPr>
                <w:noProof/>
                <w:webHidden/>
              </w:rPr>
              <w:fldChar w:fldCharType="end"/>
            </w:r>
          </w:hyperlink>
        </w:p>
        <w:p w14:paraId="4B7CFBF6" w14:textId="77777777" w:rsidR="002A59F6" w:rsidRDefault="00070E22">
          <w:pPr>
            <w:pStyle w:val="TOC1"/>
            <w:tabs>
              <w:tab w:val="right" w:leader="dot" w:pos="9016"/>
            </w:tabs>
            <w:rPr>
              <w:rFonts w:eastAsiaTheme="minorEastAsia"/>
              <w:noProof/>
              <w:lang w:eastAsia="en-GB"/>
            </w:rPr>
          </w:pPr>
          <w:hyperlink w:anchor="_Toc39170494" w:history="1">
            <w:r w:rsidR="00B247F8" w:rsidRPr="00C306BA">
              <w:rPr>
                <w:rStyle w:val="Hyperlink"/>
                <w:rFonts w:ascii="Times New Roman" w:hAnsi="Times New Roman" w:cs="Times New Roman"/>
                <w:noProof/>
              </w:rPr>
              <w:t>2.3 Trade Unions</w:t>
            </w:r>
            <w:r w:rsidR="00B247F8">
              <w:rPr>
                <w:noProof/>
                <w:webHidden/>
              </w:rPr>
              <w:tab/>
            </w:r>
            <w:r w:rsidR="00B247F8">
              <w:rPr>
                <w:noProof/>
                <w:webHidden/>
              </w:rPr>
              <w:fldChar w:fldCharType="begin"/>
            </w:r>
            <w:r w:rsidR="00B247F8">
              <w:rPr>
                <w:noProof/>
                <w:webHidden/>
              </w:rPr>
              <w:instrText xml:space="preserve"> PAGEREF _Toc39170494 \h </w:instrText>
            </w:r>
            <w:r w:rsidR="00B247F8">
              <w:rPr>
                <w:noProof/>
                <w:webHidden/>
              </w:rPr>
            </w:r>
            <w:r w:rsidR="00B247F8">
              <w:rPr>
                <w:noProof/>
                <w:webHidden/>
              </w:rPr>
              <w:fldChar w:fldCharType="separate"/>
            </w:r>
            <w:r w:rsidR="00B247F8">
              <w:rPr>
                <w:noProof/>
                <w:webHidden/>
              </w:rPr>
              <w:t>9</w:t>
            </w:r>
            <w:r w:rsidR="00B247F8">
              <w:rPr>
                <w:noProof/>
                <w:webHidden/>
              </w:rPr>
              <w:fldChar w:fldCharType="end"/>
            </w:r>
          </w:hyperlink>
        </w:p>
        <w:p w14:paraId="14DAFB0A" w14:textId="77777777" w:rsidR="002A59F6" w:rsidRDefault="00070E22">
          <w:pPr>
            <w:pStyle w:val="TOC1"/>
            <w:tabs>
              <w:tab w:val="right" w:leader="dot" w:pos="9016"/>
            </w:tabs>
            <w:rPr>
              <w:rFonts w:eastAsiaTheme="minorEastAsia"/>
              <w:noProof/>
              <w:lang w:eastAsia="en-GB"/>
            </w:rPr>
          </w:pPr>
          <w:hyperlink w:anchor="_Toc39170495" w:history="1">
            <w:r w:rsidR="00B247F8" w:rsidRPr="00C306BA">
              <w:rPr>
                <w:rStyle w:val="Hyperlink"/>
                <w:rFonts w:ascii="Times New Roman" w:hAnsi="Times New Roman" w:cs="Times New Roman"/>
                <w:noProof/>
              </w:rPr>
              <w:t>2.4 Customers</w:t>
            </w:r>
            <w:r w:rsidR="00B247F8">
              <w:rPr>
                <w:noProof/>
                <w:webHidden/>
              </w:rPr>
              <w:tab/>
            </w:r>
            <w:r w:rsidR="00B247F8">
              <w:rPr>
                <w:noProof/>
                <w:webHidden/>
              </w:rPr>
              <w:fldChar w:fldCharType="begin"/>
            </w:r>
            <w:r w:rsidR="00B247F8">
              <w:rPr>
                <w:noProof/>
                <w:webHidden/>
              </w:rPr>
              <w:instrText xml:space="preserve"> PAGEREF _Toc39170495 \h </w:instrText>
            </w:r>
            <w:r w:rsidR="00B247F8">
              <w:rPr>
                <w:noProof/>
                <w:webHidden/>
              </w:rPr>
            </w:r>
            <w:r w:rsidR="00B247F8">
              <w:rPr>
                <w:noProof/>
                <w:webHidden/>
              </w:rPr>
              <w:fldChar w:fldCharType="separate"/>
            </w:r>
            <w:r w:rsidR="00B247F8">
              <w:rPr>
                <w:noProof/>
                <w:webHidden/>
              </w:rPr>
              <w:t>11</w:t>
            </w:r>
            <w:r w:rsidR="00B247F8">
              <w:rPr>
                <w:noProof/>
                <w:webHidden/>
              </w:rPr>
              <w:fldChar w:fldCharType="end"/>
            </w:r>
          </w:hyperlink>
        </w:p>
        <w:p w14:paraId="2FDD6CF9" w14:textId="77777777" w:rsidR="002A59F6" w:rsidRDefault="00070E22">
          <w:pPr>
            <w:pStyle w:val="TOC1"/>
            <w:tabs>
              <w:tab w:val="right" w:leader="dot" w:pos="9016"/>
            </w:tabs>
            <w:rPr>
              <w:rFonts w:eastAsiaTheme="minorEastAsia"/>
              <w:noProof/>
              <w:lang w:eastAsia="en-GB"/>
            </w:rPr>
          </w:pPr>
          <w:hyperlink w:anchor="_Toc39170496" w:history="1">
            <w:r w:rsidR="00B247F8" w:rsidRPr="00C306BA">
              <w:rPr>
                <w:rStyle w:val="Hyperlink"/>
                <w:rFonts w:ascii="Times New Roman" w:hAnsi="Times New Roman" w:cs="Times New Roman"/>
                <w:noProof/>
              </w:rPr>
              <w:t>3. Conclusion</w:t>
            </w:r>
            <w:r w:rsidR="00B247F8">
              <w:rPr>
                <w:noProof/>
                <w:webHidden/>
              </w:rPr>
              <w:tab/>
            </w:r>
            <w:r w:rsidR="00B247F8">
              <w:rPr>
                <w:noProof/>
                <w:webHidden/>
              </w:rPr>
              <w:fldChar w:fldCharType="begin"/>
            </w:r>
            <w:r w:rsidR="00B247F8">
              <w:rPr>
                <w:noProof/>
                <w:webHidden/>
              </w:rPr>
              <w:instrText xml:space="preserve"> PAGEREF _Toc39170496 \h </w:instrText>
            </w:r>
            <w:r w:rsidR="00B247F8">
              <w:rPr>
                <w:noProof/>
                <w:webHidden/>
              </w:rPr>
            </w:r>
            <w:r w:rsidR="00B247F8">
              <w:rPr>
                <w:noProof/>
                <w:webHidden/>
              </w:rPr>
              <w:fldChar w:fldCharType="separate"/>
            </w:r>
            <w:r w:rsidR="00B247F8">
              <w:rPr>
                <w:noProof/>
                <w:webHidden/>
              </w:rPr>
              <w:t>11</w:t>
            </w:r>
            <w:r w:rsidR="00B247F8">
              <w:rPr>
                <w:noProof/>
                <w:webHidden/>
              </w:rPr>
              <w:fldChar w:fldCharType="end"/>
            </w:r>
          </w:hyperlink>
        </w:p>
        <w:p w14:paraId="5CAA6B17" w14:textId="77777777" w:rsidR="002A59F6" w:rsidRDefault="00070E22">
          <w:pPr>
            <w:pStyle w:val="TOC1"/>
            <w:tabs>
              <w:tab w:val="right" w:leader="dot" w:pos="9016"/>
            </w:tabs>
            <w:rPr>
              <w:rFonts w:eastAsiaTheme="minorEastAsia"/>
              <w:noProof/>
              <w:lang w:eastAsia="en-GB"/>
            </w:rPr>
          </w:pPr>
          <w:hyperlink w:anchor="_Toc39170497" w:history="1">
            <w:r w:rsidR="00B247F8" w:rsidRPr="00C306BA">
              <w:rPr>
                <w:rStyle w:val="Hyperlink"/>
                <w:rFonts w:ascii="Times New Roman" w:hAnsi="Times New Roman" w:cs="Times New Roman"/>
                <w:noProof/>
              </w:rPr>
              <w:t>4. Recommendations</w:t>
            </w:r>
            <w:r w:rsidR="00B247F8">
              <w:rPr>
                <w:noProof/>
                <w:webHidden/>
              </w:rPr>
              <w:tab/>
            </w:r>
            <w:r w:rsidR="00B247F8">
              <w:rPr>
                <w:noProof/>
                <w:webHidden/>
              </w:rPr>
              <w:fldChar w:fldCharType="begin"/>
            </w:r>
            <w:r w:rsidR="00B247F8">
              <w:rPr>
                <w:noProof/>
                <w:webHidden/>
              </w:rPr>
              <w:instrText xml:space="preserve"> PAGEREF _Toc39170497 \h </w:instrText>
            </w:r>
            <w:r w:rsidR="00B247F8">
              <w:rPr>
                <w:noProof/>
                <w:webHidden/>
              </w:rPr>
            </w:r>
            <w:r w:rsidR="00B247F8">
              <w:rPr>
                <w:noProof/>
                <w:webHidden/>
              </w:rPr>
              <w:fldChar w:fldCharType="separate"/>
            </w:r>
            <w:r w:rsidR="00B247F8">
              <w:rPr>
                <w:noProof/>
                <w:webHidden/>
              </w:rPr>
              <w:t>12</w:t>
            </w:r>
            <w:r w:rsidR="00B247F8">
              <w:rPr>
                <w:noProof/>
                <w:webHidden/>
              </w:rPr>
              <w:fldChar w:fldCharType="end"/>
            </w:r>
          </w:hyperlink>
        </w:p>
        <w:p w14:paraId="10DB3B02" w14:textId="77777777" w:rsidR="002A59F6" w:rsidRDefault="00070E22">
          <w:pPr>
            <w:pStyle w:val="TOC1"/>
            <w:tabs>
              <w:tab w:val="right" w:leader="dot" w:pos="9016"/>
            </w:tabs>
            <w:rPr>
              <w:rFonts w:eastAsiaTheme="minorEastAsia"/>
              <w:noProof/>
              <w:lang w:eastAsia="en-GB"/>
            </w:rPr>
          </w:pPr>
          <w:hyperlink w:anchor="_Toc39170498" w:history="1">
            <w:r w:rsidR="00B247F8" w:rsidRPr="00C306BA">
              <w:rPr>
                <w:rStyle w:val="Hyperlink"/>
                <w:noProof/>
              </w:rPr>
              <w:t>Bibliography</w:t>
            </w:r>
            <w:r w:rsidR="00B247F8">
              <w:rPr>
                <w:noProof/>
                <w:webHidden/>
              </w:rPr>
              <w:tab/>
            </w:r>
            <w:r w:rsidR="00B247F8">
              <w:rPr>
                <w:noProof/>
                <w:webHidden/>
              </w:rPr>
              <w:fldChar w:fldCharType="begin"/>
            </w:r>
            <w:r w:rsidR="00B247F8">
              <w:rPr>
                <w:noProof/>
                <w:webHidden/>
              </w:rPr>
              <w:instrText xml:space="preserve"> PAGEREF _Toc39170498 \h </w:instrText>
            </w:r>
            <w:r w:rsidR="00B247F8">
              <w:rPr>
                <w:noProof/>
                <w:webHidden/>
              </w:rPr>
            </w:r>
            <w:r w:rsidR="00B247F8">
              <w:rPr>
                <w:noProof/>
                <w:webHidden/>
              </w:rPr>
              <w:fldChar w:fldCharType="separate"/>
            </w:r>
            <w:r w:rsidR="00B247F8">
              <w:rPr>
                <w:noProof/>
                <w:webHidden/>
              </w:rPr>
              <w:t>14</w:t>
            </w:r>
            <w:r w:rsidR="00B247F8">
              <w:rPr>
                <w:noProof/>
                <w:webHidden/>
              </w:rPr>
              <w:fldChar w:fldCharType="end"/>
            </w:r>
          </w:hyperlink>
        </w:p>
        <w:p w14:paraId="4573738C" w14:textId="77777777" w:rsidR="002008B1" w:rsidRDefault="00B247F8">
          <w:r>
            <w:rPr>
              <w:b/>
              <w:bCs/>
              <w:noProof/>
            </w:rPr>
            <w:fldChar w:fldCharType="end"/>
          </w:r>
        </w:p>
      </w:sdtContent>
    </w:sdt>
    <w:p w14:paraId="7924A80F" w14:textId="77777777" w:rsidR="00701EA2" w:rsidRDefault="00701EA2"/>
    <w:p w14:paraId="0E503E5D" w14:textId="77777777" w:rsidR="002008B1" w:rsidRDefault="002008B1"/>
    <w:p w14:paraId="37753374" w14:textId="77777777" w:rsidR="009C74C9" w:rsidRDefault="00B247F8">
      <w:pPr>
        <w:pStyle w:val="TableofFigures"/>
        <w:tabs>
          <w:tab w:val="right" w:leader="dot" w:pos="9016"/>
        </w:tabs>
        <w:rPr>
          <w:noProof/>
        </w:rPr>
      </w:pPr>
      <w:r>
        <w:fldChar w:fldCharType="begin"/>
      </w:r>
      <w:r>
        <w:instrText xml:space="preserve"> TOC \h \z \c "Figure" </w:instrText>
      </w:r>
      <w:r>
        <w:fldChar w:fldCharType="separate"/>
      </w:r>
      <w:hyperlink w:anchor="_Toc38190794" w:history="1">
        <w:r w:rsidRPr="006D7097">
          <w:rPr>
            <w:rStyle w:val="Hyperlink"/>
            <w:noProof/>
          </w:rPr>
          <w:t>Figure 1: Trade Union Membership Levels in the UK (Department for Business, Energy and Industrial Strategy , 2019)</w:t>
        </w:r>
        <w:r>
          <w:rPr>
            <w:noProof/>
            <w:webHidden/>
          </w:rPr>
          <w:tab/>
        </w:r>
        <w:r>
          <w:rPr>
            <w:noProof/>
            <w:webHidden/>
          </w:rPr>
          <w:fldChar w:fldCharType="begin"/>
        </w:r>
        <w:r>
          <w:rPr>
            <w:noProof/>
            <w:webHidden/>
          </w:rPr>
          <w:instrText xml:space="preserve"> PAGEREF _Toc38190794 \h </w:instrText>
        </w:r>
        <w:r>
          <w:rPr>
            <w:noProof/>
            <w:webHidden/>
          </w:rPr>
        </w:r>
        <w:r>
          <w:rPr>
            <w:noProof/>
            <w:webHidden/>
          </w:rPr>
          <w:fldChar w:fldCharType="separate"/>
        </w:r>
        <w:r>
          <w:rPr>
            <w:noProof/>
            <w:webHidden/>
          </w:rPr>
          <w:t>4</w:t>
        </w:r>
        <w:r>
          <w:rPr>
            <w:noProof/>
            <w:webHidden/>
          </w:rPr>
          <w:fldChar w:fldCharType="end"/>
        </w:r>
      </w:hyperlink>
    </w:p>
    <w:p w14:paraId="2643AF6D" w14:textId="77777777" w:rsidR="002008B1" w:rsidRDefault="00B247F8">
      <w:r>
        <w:fldChar w:fldCharType="end"/>
      </w:r>
    </w:p>
    <w:p w14:paraId="0DADAA9D" w14:textId="77777777" w:rsidR="002008B1" w:rsidRDefault="002008B1"/>
    <w:p w14:paraId="5A76FD7C" w14:textId="77777777" w:rsidR="002008B1" w:rsidRDefault="002008B1"/>
    <w:p w14:paraId="21E75D95" w14:textId="77777777" w:rsidR="002008B1" w:rsidRDefault="002008B1"/>
    <w:p w14:paraId="43FDE74F" w14:textId="77777777" w:rsidR="002008B1" w:rsidRDefault="002008B1"/>
    <w:p w14:paraId="7E9F94CB" w14:textId="77777777" w:rsidR="002008B1" w:rsidRDefault="002008B1"/>
    <w:p w14:paraId="4B1C1A72" w14:textId="77777777" w:rsidR="002008B1" w:rsidRDefault="002008B1"/>
    <w:p w14:paraId="102F5412" w14:textId="77777777" w:rsidR="004D7DD2" w:rsidRDefault="004D7DD2"/>
    <w:p w14:paraId="02B8E30D" w14:textId="77777777" w:rsidR="004D7DD2" w:rsidRDefault="00B247F8">
      <w:r>
        <w:br w:type="page"/>
      </w:r>
    </w:p>
    <w:p w14:paraId="09EB1928" w14:textId="77777777" w:rsidR="002008B1" w:rsidRPr="000F13DE" w:rsidRDefault="00B247F8" w:rsidP="00220ED3">
      <w:pPr>
        <w:pStyle w:val="Heading1"/>
        <w:spacing w:line="600" w:lineRule="auto"/>
        <w:jc w:val="both"/>
        <w:rPr>
          <w:rFonts w:ascii="Times New Roman" w:hAnsi="Times New Roman" w:cs="Times New Roman"/>
          <w:sz w:val="24"/>
          <w:szCs w:val="24"/>
        </w:rPr>
      </w:pPr>
      <w:bookmarkStart w:id="0" w:name="_Toc39170488"/>
      <w:r w:rsidRPr="000F13DE">
        <w:rPr>
          <w:rFonts w:ascii="Times New Roman" w:hAnsi="Times New Roman" w:cs="Times New Roman"/>
          <w:sz w:val="24"/>
          <w:szCs w:val="24"/>
        </w:rPr>
        <w:lastRenderedPageBreak/>
        <w:t>Executive Summary:</w:t>
      </w:r>
      <w:bookmarkEnd w:id="0"/>
      <w:r w:rsidRPr="000F13DE">
        <w:rPr>
          <w:rFonts w:ascii="Times New Roman" w:hAnsi="Times New Roman" w:cs="Times New Roman"/>
          <w:sz w:val="24"/>
          <w:szCs w:val="24"/>
        </w:rPr>
        <w:t xml:space="preserve"> </w:t>
      </w:r>
    </w:p>
    <w:p w14:paraId="1B30C630" w14:textId="77777777" w:rsidR="00220ED3" w:rsidRPr="002A59F6" w:rsidRDefault="00B247F8" w:rsidP="00220ED3">
      <w:pPr>
        <w:spacing w:line="600" w:lineRule="auto"/>
        <w:jc w:val="both"/>
        <w:rPr>
          <w:rFonts w:ascii="Times New Roman" w:hAnsi="Times New Roman" w:cs="Times New Roman"/>
          <w:sz w:val="24"/>
          <w:szCs w:val="24"/>
        </w:rPr>
      </w:pPr>
      <w:r w:rsidRPr="000F13DE">
        <w:rPr>
          <w:rFonts w:ascii="Times New Roman" w:hAnsi="Times New Roman" w:cs="Times New Roman"/>
          <w:sz w:val="24"/>
          <w:szCs w:val="24"/>
        </w:rPr>
        <w:t>The aim of this report is to analyse and evaluate the rewarding issues that occurred at the aviation organisation British Airways in 2019</w:t>
      </w:r>
      <w:r w:rsidR="008808D7" w:rsidRPr="000F13DE">
        <w:rPr>
          <w:rFonts w:ascii="Times New Roman" w:hAnsi="Times New Roman" w:cs="Times New Roman"/>
          <w:sz w:val="24"/>
          <w:szCs w:val="24"/>
        </w:rPr>
        <w:t>, along with providing an insight into the rewarding issues that occurred at British Airways through the points of view of its owners, employees, customers and the trade unions. British Airways launched on the 25</w:t>
      </w:r>
      <w:r w:rsidR="008808D7" w:rsidRPr="000F13DE">
        <w:rPr>
          <w:rFonts w:ascii="Times New Roman" w:hAnsi="Times New Roman" w:cs="Times New Roman"/>
          <w:sz w:val="24"/>
          <w:szCs w:val="24"/>
          <w:vertAlign w:val="superscript"/>
        </w:rPr>
        <w:t>th</w:t>
      </w:r>
      <w:r w:rsidR="008808D7" w:rsidRPr="000F13DE">
        <w:rPr>
          <w:rFonts w:ascii="Times New Roman" w:hAnsi="Times New Roman" w:cs="Times New Roman"/>
          <w:sz w:val="24"/>
          <w:szCs w:val="24"/>
        </w:rPr>
        <w:t xml:space="preserve"> of August 1919 with its first </w:t>
      </w:r>
      <w:r w:rsidR="00B62DEF" w:rsidRPr="000F13DE">
        <w:rPr>
          <w:rFonts w:ascii="Times New Roman" w:hAnsi="Times New Roman" w:cs="Times New Roman"/>
          <w:sz w:val="24"/>
          <w:szCs w:val="24"/>
        </w:rPr>
        <w:t>flight</w:t>
      </w:r>
      <w:r w:rsidR="008808D7" w:rsidRPr="000F13DE">
        <w:rPr>
          <w:rFonts w:ascii="Times New Roman" w:hAnsi="Times New Roman" w:cs="Times New Roman"/>
          <w:sz w:val="24"/>
          <w:szCs w:val="24"/>
        </w:rPr>
        <w:t xml:space="preserve"> from London to Paris and since 1919 BA </w:t>
      </w:r>
      <w:r w:rsidR="00C209B1">
        <w:rPr>
          <w:rFonts w:ascii="Times New Roman" w:hAnsi="Times New Roman" w:cs="Times New Roman"/>
          <w:sz w:val="24"/>
          <w:szCs w:val="24"/>
        </w:rPr>
        <w:t>serve</w:t>
      </w:r>
      <w:r w:rsidR="00B62DEF" w:rsidRPr="000F13DE">
        <w:rPr>
          <w:rFonts w:ascii="Times New Roman" w:hAnsi="Times New Roman" w:cs="Times New Roman"/>
          <w:sz w:val="24"/>
          <w:szCs w:val="24"/>
        </w:rPr>
        <w:t>s 45 million customers annually</w:t>
      </w:r>
      <w:r w:rsidR="008808D7" w:rsidRPr="000F13DE">
        <w:rPr>
          <w:rFonts w:ascii="Times New Roman" w:hAnsi="Times New Roman" w:cs="Times New Roman"/>
          <w:sz w:val="24"/>
          <w:szCs w:val="24"/>
        </w:rPr>
        <w:t>.</w:t>
      </w:r>
      <w:r w:rsidR="002B6529" w:rsidRPr="000F13DE">
        <w:rPr>
          <w:rFonts w:ascii="Times New Roman" w:hAnsi="Times New Roman" w:cs="Times New Roman"/>
          <w:sz w:val="24"/>
          <w:szCs w:val="24"/>
        </w:rPr>
        <w:t xml:space="preserve"> </w:t>
      </w:r>
      <w:r w:rsidR="008808D7" w:rsidRPr="000F13DE">
        <w:rPr>
          <w:rFonts w:ascii="Times New Roman" w:hAnsi="Times New Roman" w:cs="Times New Roman"/>
          <w:sz w:val="24"/>
          <w:szCs w:val="24"/>
        </w:rPr>
        <w:t xml:space="preserve">The outcome of this report shall </w:t>
      </w:r>
      <w:r w:rsidR="00B62DEF" w:rsidRPr="000F13DE">
        <w:rPr>
          <w:rFonts w:ascii="Times New Roman" w:hAnsi="Times New Roman" w:cs="Times New Roman"/>
          <w:sz w:val="24"/>
          <w:szCs w:val="24"/>
        </w:rPr>
        <w:t>provide recommendations</w:t>
      </w:r>
      <w:r w:rsidR="008808D7" w:rsidRPr="000F13DE">
        <w:rPr>
          <w:rFonts w:ascii="Times New Roman" w:hAnsi="Times New Roman" w:cs="Times New Roman"/>
          <w:sz w:val="24"/>
          <w:szCs w:val="24"/>
        </w:rPr>
        <w:t xml:space="preserve"> to assist with similar situations arising in the foreseeable future that will be beneficial for all shareholders and stakeholders of </w:t>
      </w:r>
      <w:r w:rsidR="00B62DEF" w:rsidRPr="000F13DE">
        <w:rPr>
          <w:rFonts w:ascii="Times New Roman" w:hAnsi="Times New Roman" w:cs="Times New Roman"/>
          <w:sz w:val="24"/>
          <w:szCs w:val="24"/>
        </w:rPr>
        <w:t>BA</w:t>
      </w:r>
      <w:r w:rsidR="008808D7" w:rsidRPr="000F13DE">
        <w:rPr>
          <w:rFonts w:ascii="Times New Roman" w:hAnsi="Times New Roman" w:cs="Times New Roman"/>
          <w:sz w:val="24"/>
          <w:szCs w:val="24"/>
        </w:rPr>
        <w:t>.</w:t>
      </w:r>
      <w:r w:rsidR="002B6529" w:rsidRPr="000F13DE">
        <w:rPr>
          <w:rFonts w:ascii="Times New Roman" w:hAnsi="Times New Roman" w:cs="Times New Roman"/>
          <w:sz w:val="24"/>
          <w:szCs w:val="24"/>
        </w:rPr>
        <w:t xml:space="preserve"> </w:t>
      </w:r>
      <w:r w:rsidR="0049258C" w:rsidRPr="000F13DE">
        <w:rPr>
          <w:rFonts w:ascii="Times New Roman" w:hAnsi="Times New Roman" w:cs="Times New Roman"/>
          <w:sz w:val="24"/>
          <w:szCs w:val="24"/>
        </w:rPr>
        <w:t>Employee rewar</w:t>
      </w:r>
      <w:r w:rsidR="00B62DEF" w:rsidRPr="000F13DE">
        <w:rPr>
          <w:rFonts w:ascii="Times New Roman" w:hAnsi="Times New Roman" w:cs="Times New Roman"/>
          <w:sz w:val="24"/>
          <w:szCs w:val="24"/>
        </w:rPr>
        <w:t xml:space="preserve">d </w:t>
      </w:r>
      <w:r w:rsidR="00BA74C3" w:rsidRPr="000F13DE">
        <w:rPr>
          <w:rFonts w:ascii="Times New Roman" w:hAnsi="Times New Roman" w:cs="Times New Roman"/>
          <w:sz w:val="24"/>
          <w:szCs w:val="24"/>
        </w:rPr>
        <w:t xml:space="preserve">strategies have been under constant </w:t>
      </w:r>
      <w:r w:rsidR="00227AA3" w:rsidRPr="000F13DE">
        <w:rPr>
          <w:rFonts w:ascii="Times New Roman" w:hAnsi="Times New Roman" w:cs="Times New Roman"/>
          <w:sz w:val="24"/>
          <w:szCs w:val="24"/>
        </w:rPr>
        <w:t>revaluation</w:t>
      </w:r>
      <w:r w:rsidR="00BA74C3" w:rsidRPr="000F13DE">
        <w:rPr>
          <w:rFonts w:ascii="Times New Roman" w:hAnsi="Times New Roman" w:cs="Times New Roman"/>
          <w:sz w:val="24"/>
          <w:szCs w:val="24"/>
        </w:rPr>
        <w:t xml:space="preserve"> as </w:t>
      </w:r>
      <w:r w:rsidR="00BE0828" w:rsidRPr="000F13DE">
        <w:rPr>
          <w:rFonts w:ascii="Times New Roman" w:hAnsi="Times New Roman" w:cs="Times New Roman"/>
          <w:sz w:val="24"/>
          <w:szCs w:val="24"/>
        </w:rPr>
        <w:t xml:space="preserve">the current organisational environment is </w:t>
      </w:r>
      <w:r w:rsidR="00E33C7E" w:rsidRPr="000F13DE">
        <w:rPr>
          <w:rFonts w:ascii="Times New Roman" w:hAnsi="Times New Roman" w:cs="Times New Roman"/>
          <w:sz w:val="24"/>
          <w:szCs w:val="24"/>
        </w:rPr>
        <w:t>changing. The</w:t>
      </w:r>
      <w:r w:rsidR="00075A63" w:rsidRPr="000F13DE">
        <w:rPr>
          <w:rFonts w:ascii="Times New Roman" w:hAnsi="Times New Roman" w:cs="Times New Roman"/>
          <w:sz w:val="24"/>
          <w:szCs w:val="24"/>
        </w:rPr>
        <w:t xml:space="preserve"> motivational models</w:t>
      </w:r>
      <w:r w:rsidR="002B6529" w:rsidRPr="000F13DE">
        <w:rPr>
          <w:rFonts w:ascii="Times New Roman" w:hAnsi="Times New Roman" w:cs="Times New Roman"/>
          <w:sz w:val="24"/>
          <w:szCs w:val="24"/>
        </w:rPr>
        <w:t xml:space="preserve"> </w:t>
      </w:r>
      <w:r w:rsidR="00075A63" w:rsidRPr="000F13DE">
        <w:rPr>
          <w:rFonts w:ascii="Times New Roman" w:hAnsi="Times New Roman" w:cs="Times New Roman"/>
          <w:sz w:val="24"/>
          <w:szCs w:val="24"/>
        </w:rPr>
        <w:t xml:space="preserve">focus on ensuring that employees </w:t>
      </w:r>
      <w:r w:rsidR="001310FC" w:rsidRPr="000F13DE">
        <w:rPr>
          <w:rFonts w:ascii="Times New Roman" w:hAnsi="Times New Roman" w:cs="Times New Roman"/>
          <w:sz w:val="24"/>
          <w:szCs w:val="24"/>
        </w:rPr>
        <w:t>can</w:t>
      </w:r>
      <w:r w:rsidR="00075A63" w:rsidRPr="000F13DE">
        <w:rPr>
          <w:rFonts w:ascii="Times New Roman" w:hAnsi="Times New Roman" w:cs="Times New Roman"/>
          <w:sz w:val="24"/>
          <w:szCs w:val="24"/>
        </w:rPr>
        <w:t xml:space="preserve"> become “intrinsically motivated”. Intrinsic motivation consists of internal sources such as the feeling that an employee will get </w:t>
      </w:r>
      <w:r w:rsidR="001310FC" w:rsidRPr="000F13DE">
        <w:rPr>
          <w:rFonts w:ascii="Times New Roman" w:hAnsi="Times New Roman" w:cs="Times New Roman"/>
          <w:sz w:val="24"/>
          <w:szCs w:val="24"/>
        </w:rPr>
        <w:t>after completing a complex task</w:t>
      </w:r>
      <w:r w:rsidR="00DD1264" w:rsidRPr="000F13DE">
        <w:rPr>
          <w:rFonts w:ascii="Times New Roman" w:hAnsi="Times New Roman" w:cs="Times New Roman"/>
          <w:sz w:val="24"/>
          <w:szCs w:val="24"/>
        </w:rPr>
        <w:t>,</w:t>
      </w:r>
      <w:r w:rsidR="00075A63" w:rsidRPr="000F13DE">
        <w:rPr>
          <w:rFonts w:ascii="Times New Roman" w:hAnsi="Times New Roman" w:cs="Times New Roman"/>
          <w:sz w:val="24"/>
          <w:szCs w:val="24"/>
        </w:rPr>
        <w:t xml:space="preserve"> along with various rewards that are considered intangible</w:t>
      </w:r>
      <w:r w:rsidR="00DD1264" w:rsidRPr="000F13DE">
        <w:rPr>
          <w:rFonts w:ascii="Times New Roman" w:hAnsi="Times New Roman" w:cs="Times New Roman"/>
          <w:sz w:val="24"/>
          <w:szCs w:val="24"/>
        </w:rPr>
        <w:t>,</w:t>
      </w:r>
      <w:r w:rsidR="00075A63" w:rsidRPr="000F13DE">
        <w:rPr>
          <w:rFonts w:ascii="Times New Roman" w:hAnsi="Times New Roman" w:cs="Times New Roman"/>
          <w:sz w:val="24"/>
          <w:szCs w:val="24"/>
        </w:rPr>
        <w:t xml:space="preserve"> as these rewards are from the individual being intrinsically motivated to complete the task. Extrinsic motivation </w:t>
      </w:r>
      <w:r w:rsidR="00742009" w:rsidRPr="000F13DE">
        <w:rPr>
          <w:rFonts w:ascii="Times New Roman" w:hAnsi="Times New Roman" w:cs="Times New Roman"/>
          <w:sz w:val="24"/>
          <w:szCs w:val="24"/>
        </w:rPr>
        <w:t xml:space="preserve">is driven by sources such as employees receiving praise for </w:t>
      </w:r>
      <w:r w:rsidR="001310FC" w:rsidRPr="000F13DE">
        <w:rPr>
          <w:rFonts w:ascii="Times New Roman" w:hAnsi="Times New Roman" w:cs="Times New Roman"/>
          <w:sz w:val="24"/>
          <w:szCs w:val="24"/>
        </w:rPr>
        <w:t>completed tasks</w:t>
      </w:r>
      <w:r w:rsidR="00742009" w:rsidRPr="000F13DE">
        <w:rPr>
          <w:rFonts w:ascii="Times New Roman" w:hAnsi="Times New Roman" w:cs="Times New Roman"/>
          <w:sz w:val="24"/>
          <w:szCs w:val="24"/>
        </w:rPr>
        <w:t>, and these types of rewards include vacation payments and salary raises and bonuses.</w:t>
      </w:r>
      <w:r w:rsidR="001310FC" w:rsidRPr="000F13DE">
        <w:rPr>
          <w:rFonts w:ascii="Times New Roman" w:hAnsi="Times New Roman" w:cs="Times New Roman"/>
          <w:sz w:val="24"/>
          <w:szCs w:val="24"/>
        </w:rPr>
        <w:t xml:space="preserve"> </w:t>
      </w:r>
      <w:r w:rsidR="007D5D9F" w:rsidRPr="000F13DE">
        <w:rPr>
          <w:rFonts w:ascii="Times New Roman" w:hAnsi="Times New Roman" w:cs="Times New Roman"/>
          <w:sz w:val="24"/>
          <w:szCs w:val="24"/>
        </w:rPr>
        <w:t xml:space="preserve">To conclude, </w:t>
      </w:r>
      <w:r w:rsidR="00BF4F25" w:rsidRPr="000F13DE">
        <w:rPr>
          <w:rFonts w:ascii="Times New Roman" w:hAnsi="Times New Roman" w:cs="Times New Roman"/>
          <w:sz w:val="24"/>
          <w:szCs w:val="24"/>
        </w:rPr>
        <w:t>it is important for organisations such as British Airways to consider providing competitive rewards and benefits as it can improve employee productivity and motivation but can also be used as a competitive advantage against its competitors.</w:t>
      </w:r>
      <w:r w:rsidR="002B6529" w:rsidRPr="000F13DE">
        <w:rPr>
          <w:rFonts w:ascii="Times New Roman" w:hAnsi="Times New Roman" w:cs="Times New Roman"/>
          <w:sz w:val="24"/>
          <w:szCs w:val="24"/>
        </w:rPr>
        <w:t xml:space="preserve"> </w:t>
      </w:r>
      <w:r w:rsidR="00451E0A" w:rsidRPr="000F13DE">
        <w:rPr>
          <w:rFonts w:ascii="Times New Roman" w:hAnsi="Times New Roman" w:cs="Times New Roman"/>
          <w:sz w:val="24"/>
          <w:szCs w:val="24"/>
        </w:rPr>
        <w:t>The recommendations</w:t>
      </w:r>
      <w:r w:rsidR="00C71A30" w:rsidRPr="000F13DE">
        <w:rPr>
          <w:rFonts w:ascii="Times New Roman" w:hAnsi="Times New Roman" w:cs="Times New Roman"/>
          <w:sz w:val="24"/>
          <w:szCs w:val="24"/>
        </w:rPr>
        <w:t xml:space="preserve"> for the benefits of all parties involved </w:t>
      </w:r>
      <w:r w:rsidR="008F28FB" w:rsidRPr="000F13DE">
        <w:rPr>
          <w:rFonts w:ascii="Times New Roman" w:hAnsi="Times New Roman" w:cs="Times New Roman"/>
          <w:sz w:val="24"/>
          <w:szCs w:val="24"/>
        </w:rPr>
        <w:t xml:space="preserve">include a phased pay </w:t>
      </w:r>
      <w:r w:rsidR="00E46981" w:rsidRPr="000F13DE">
        <w:rPr>
          <w:rFonts w:ascii="Times New Roman" w:hAnsi="Times New Roman" w:cs="Times New Roman"/>
          <w:sz w:val="24"/>
          <w:szCs w:val="24"/>
        </w:rPr>
        <w:t xml:space="preserve">increase and to provide new </w:t>
      </w:r>
      <w:r w:rsidR="002B6529" w:rsidRPr="000F13DE">
        <w:rPr>
          <w:rFonts w:ascii="Times New Roman" w:hAnsi="Times New Roman" w:cs="Times New Roman"/>
          <w:sz w:val="24"/>
          <w:szCs w:val="24"/>
        </w:rPr>
        <w:t>cost-effective</w:t>
      </w:r>
      <w:r w:rsidR="00451E0A" w:rsidRPr="000F13DE">
        <w:rPr>
          <w:rFonts w:ascii="Times New Roman" w:hAnsi="Times New Roman" w:cs="Times New Roman"/>
          <w:sz w:val="24"/>
          <w:szCs w:val="24"/>
        </w:rPr>
        <w:t xml:space="preserve"> rewards for British Airways.</w:t>
      </w:r>
    </w:p>
    <w:p w14:paraId="392FE1D1" w14:textId="77777777" w:rsidR="002008B1" w:rsidRPr="000F13DE" w:rsidRDefault="00B247F8" w:rsidP="00220ED3">
      <w:pPr>
        <w:pStyle w:val="Heading1"/>
        <w:spacing w:line="600" w:lineRule="auto"/>
        <w:jc w:val="both"/>
        <w:rPr>
          <w:rFonts w:ascii="Times New Roman" w:hAnsi="Times New Roman" w:cs="Times New Roman"/>
          <w:sz w:val="24"/>
          <w:szCs w:val="24"/>
        </w:rPr>
      </w:pPr>
      <w:bookmarkStart w:id="1" w:name="_Toc39087523"/>
      <w:bookmarkStart w:id="2" w:name="_Toc39170489"/>
      <w:r w:rsidRPr="000F13DE">
        <w:rPr>
          <w:rFonts w:ascii="Times New Roman" w:hAnsi="Times New Roman" w:cs="Times New Roman"/>
          <w:sz w:val="24"/>
          <w:szCs w:val="24"/>
        </w:rPr>
        <w:lastRenderedPageBreak/>
        <w:t>Introduction:</w:t>
      </w:r>
      <w:bookmarkEnd w:id="1"/>
      <w:bookmarkEnd w:id="2"/>
    </w:p>
    <w:p w14:paraId="7CF6D6F7" w14:textId="77777777" w:rsidR="00F527D2" w:rsidRPr="000F13DE" w:rsidRDefault="00B247F8" w:rsidP="00220ED3">
      <w:pPr>
        <w:spacing w:line="600" w:lineRule="auto"/>
        <w:jc w:val="both"/>
        <w:rPr>
          <w:rFonts w:ascii="Times New Roman" w:hAnsi="Times New Roman" w:cs="Times New Roman"/>
          <w:sz w:val="24"/>
          <w:szCs w:val="24"/>
          <w:lang w:val="en-US"/>
        </w:rPr>
      </w:pPr>
      <w:bookmarkStart w:id="3" w:name="_Toc39087524"/>
      <w:r w:rsidRPr="000F13DE">
        <w:rPr>
          <w:rFonts w:ascii="Times New Roman" w:hAnsi="Times New Roman" w:cs="Times New Roman"/>
          <w:sz w:val="24"/>
          <w:szCs w:val="24"/>
          <w:lang w:val="en-US"/>
        </w:rPr>
        <w:t>T</w:t>
      </w:r>
      <w:bookmarkEnd w:id="3"/>
      <w:r w:rsidRPr="000F13DE">
        <w:rPr>
          <w:rFonts w:ascii="Times New Roman" w:hAnsi="Times New Roman" w:cs="Times New Roman"/>
          <w:sz w:val="24"/>
          <w:szCs w:val="24"/>
          <w:lang w:val="en-US"/>
        </w:rPr>
        <w:t xml:space="preserve">he aim of this report is to </w:t>
      </w:r>
      <w:r w:rsidR="00682B51" w:rsidRPr="000F13DE">
        <w:rPr>
          <w:rFonts w:ascii="Times New Roman" w:hAnsi="Times New Roman" w:cs="Times New Roman"/>
          <w:sz w:val="24"/>
          <w:szCs w:val="24"/>
          <w:lang w:val="en-US"/>
        </w:rPr>
        <w:t>analyse</w:t>
      </w:r>
      <w:r w:rsidR="005617AD" w:rsidRPr="000F13DE">
        <w:rPr>
          <w:rFonts w:ascii="Times New Roman" w:hAnsi="Times New Roman" w:cs="Times New Roman"/>
          <w:sz w:val="24"/>
          <w:szCs w:val="24"/>
          <w:lang w:val="en-US"/>
        </w:rPr>
        <w:t xml:space="preserve"> the reward issues that occurred at British Airways in 2019</w:t>
      </w:r>
      <w:r w:rsidR="00001AE5" w:rsidRPr="000F13DE">
        <w:rPr>
          <w:rFonts w:ascii="Times New Roman" w:hAnsi="Times New Roman" w:cs="Times New Roman"/>
          <w:sz w:val="24"/>
          <w:szCs w:val="24"/>
          <w:lang w:val="en-US"/>
        </w:rPr>
        <w:t xml:space="preserve"> and to view the rewarding issues through the various viewpoints of </w:t>
      </w:r>
      <w:r w:rsidR="00012923" w:rsidRPr="000F13DE">
        <w:rPr>
          <w:rFonts w:ascii="Times New Roman" w:hAnsi="Times New Roman" w:cs="Times New Roman"/>
          <w:sz w:val="24"/>
          <w:szCs w:val="24"/>
          <w:lang w:val="en-US"/>
        </w:rPr>
        <w:t>the British Airways as an organisation, its employees, customers, and the trade union's that were involved.</w:t>
      </w:r>
      <w:r w:rsidR="00CD697C" w:rsidRPr="000F13DE">
        <w:rPr>
          <w:rFonts w:ascii="Times New Roman" w:hAnsi="Times New Roman" w:cs="Times New Roman"/>
          <w:sz w:val="24"/>
          <w:szCs w:val="24"/>
          <w:lang w:val="en-US"/>
        </w:rPr>
        <w:t xml:space="preserve"> </w:t>
      </w:r>
      <w:r w:rsidR="00266FB0" w:rsidRPr="000F13DE">
        <w:rPr>
          <w:rFonts w:ascii="Times New Roman" w:hAnsi="Times New Roman" w:cs="Times New Roman"/>
          <w:sz w:val="24"/>
          <w:szCs w:val="24"/>
          <w:lang w:val="en-US"/>
        </w:rPr>
        <w:t xml:space="preserve"> British Airways launched its first </w:t>
      </w:r>
      <w:r w:rsidR="00E90D06" w:rsidRPr="000F13DE">
        <w:rPr>
          <w:rFonts w:ascii="Times New Roman" w:hAnsi="Times New Roman" w:cs="Times New Roman"/>
          <w:sz w:val="24"/>
          <w:szCs w:val="24"/>
          <w:lang w:val="en-US"/>
        </w:rPr>
        <w:t xml:space="preserve">daily international </w:t>
      </w:r>
      <w:r w:rsidR="00266FB0" w:rsidRPr="000F13DE">
        <w:rPr>
          <w:rFonts w:ascii="Times New Roman" w:hAnsi="Times New Roman" w:cs="Times New Roman"/>
          <w:sz w:val="24"/>
          <w:szCs w:val="24"/>
          <w:lang w:val="en-US"/>
        </w:rPr>
        <w:t>flight on the 25</w:t>
      </w:r>
      <w:r w:rsidR="00266FB0" w:rsidRPr="000F13DE">
        <w:rPr>
          <w:rFonts w:ascii="Times New Roman" w:hAnsi="Times New Roman" w:cs="Times New Roman"/>
          <w:sz w:val="24"/>
          <w:szCs w:val="24"/>
          <w:vertAlign w:val="superscript"/>
          <w:lang w:val="en-US"/>
        </w:rPr>
        <w:t>th</w:t>
      </w:r>
      <w:r w:rsidR="00266FB0" w:rsidRPr="000F13DE">
        <w:rPr>
          <w:rFonts w:ascii="Times New Roman" w:hAnsi="Times New Roman" w:cs="Times New Roman"/>
          <w:sz w:val="24"/>
          <w:szCs w:val="24"/>
          <w:lang w:val="en-US"/>
        </w:rPr>
        <w:t xml:space="preserve"> of August 1919</w:t>
      </w:r>
      <w:r w:rsidR="00E90D06" w:rsidRPr="000F13DE">
        <w:rPr>
          <w:rFonts w:ascii="Times New Roman" w:hAnsi="Times New Roman" w:cs="Times New Roman"/>
          <w:sz w:val="24"/>
          <w:szCs w:val="24"/>
          <w:lang w:val="en-US"/>
        </w:rPr>
        <w:t xml:space="preserve"> from London to Paris and since then serves 45 million customers annually </w:t>
      </w:r>
      <w:sdt>
        <w:sdtPr>
          <w:rPr>
            <w:rFonts w:ascii="Times New Roman" w:hAnsi="Times New Roman" w:cs="Times New Roman"/>
            <w:sz w:val="24"/>
            <w:szCs w:val="24"/>
            <w:lang w:val="en-US"/>
          </w:rPr>
          <w:id w:val="-645970424"/>
          <w:citation/>
        </w:sdtPr>
        <w:sdtEndPr/>
        <w:sdtContent>
          <w:r w:rsidR="00E90D06" w:rsidRPr="000F13DE">
            <w:rPr>
              <w:rFonts w:ascii="Times New Roman" w:hAnsi="Times New Roman" w:cs="Times New Roman"/>
              <w:sz w:val="24"/>
              <w:szCs w:val="24"/>
              <w:lang w:val="en-US"/>
            </w:rPr>
            <w:fldChar w:fldCharType="begin"/>
          </w:r>
          <w:r w:rsidR="00E90D06" w:rsidRPr="000F13DE">
            <w:rPr>
              <w:rFonts w:ascii="Times New Roman" w:hAnsi="Times New Roman" w:cs="Times New Roman"/>
              <w:sz w:val="24"/>
              <w:szCs w:val="24"/>
            </w:rPr>
            <w:instrText xml:space="preserve"> CITATION Bri203 \l 2057 </w:instrText>
          </w:r>
          <w:r w:rsidR="00E90D06"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(British Airways Heritage , 2020)</w:t>
          </w:r>
          <w:r w:rsidR="00E90D06" w:rsidRPr="000F13DE">
            <w:rPr>
              <w:rFonts w:ascii="Times New Roman" w:hAnsi="Times New Roman" w:cs="Times New Roman"/>
              <w:sz w:val="24"/>
              <w:szCs w:val="24"/>
              <w:lang w:val="en-US"/>
            </w:rPr>
            <w:fldChar w:fldCharType="end"/>
          </w:r>
        </w:sdtContent>
      </w:sdt>
      <w:r w:rsidR="00E90D06" w:rsidRPr="000F13DE">
        <w:rPr>
          <w:rFonts w:ascii="Times New Roman" w:hAnsi="Times New Roman" w:cs="Times New Roman"/>
          <w:sz w:val="24"/>
          <w:szCs w:val="24"/>
          <w:lang w:val="en-US"/>
        </w:rPr>
        <w:t xml:space="preserve">. </w:t>
      </w:r>
      <w:r w:rsidR="00965E57" w:rsidRPr="000F13DE">
        <w:rPr>
          <w:rFonts w:ascii="Times New Roman" w:hAnsi="Times New Roman" w:cs="Times New Roman"/>
          <w:sz w:val="24"/>
          <w:szCs w:val="24"/>
          <w:lang w:val="en-US"/>
        </w:rPr>
        <w:t xml:space="preserve">British Airways currently, as of 2018, have 42,384 employees across its fleet ranging from </w:t>
      </w:r>
      <w:r w:rsidR="004D7DD2" w:rsidRPr="000F13DE">
        <w:rPr>
          <w:rFonts w:ascii="Times New Roman" w:hAnsi="Times New Roman" w:cs="Times New Roman"/>
          <w:sz w:val="24"/>
          <w:szCs w:val="24"/>
          <w:lang w:val="en-US"/>
        </w:rPr>
        <w:t>p</w:t>
      </w:r>
      <w:r w:rsidR="00965E57" w:rsidRPr="000F13DE">
        <w:rPr>
          <w:rFonts w:ascii="Times New Roman" w:hAnsi="Times New Roman" w:cs="Times New Roman"/>
          <w:sz w:val="24"/>
          <w:szCs w:val="24"/>
          <w:lang w:val="en-US"/>
        </w:rPr>
        <w:t xml:space="preserve">ilots to cabin crew and engineers to support staff </w:t>
      </w:r>
      <w:sdt>
        <w:sdtPr>
          <w:rPr>
            <w:rFonts w:ascii="Times New Roman" w:hAnsi="Times New Roman" w:cs="Times New Roman"/>
            <w:sz w:val="24"/>
            <w:szCs w:val="24"/>
            <w:lang w:val="en-US"/>
          </w:rPr>
          <w:id w:val="-261073231"/>
          <w:citation/>
        </w:sdtPr>
        <w:sdtEndPr/>
        <w:sdtContent>
          <w:r w:rsidR="00965E57" w:rsidRPr="000F13DE">
            <w:rPr>
              <w:rFonts w:ascii="Times New Roman" w:hAnsi="Times New Roman" w:cs="Times New Roman"/>
              <w:sz w:val="24"/>
              <w:szCs w:val="24"/>
              <w:lang w:val="en-US"/>
            </w:rPr>
            <w:fldChar w:fldCharType="begin"/>
          </w:r>
          <w:r w:rsidR="00965E57" w:rsidRPr="000F13DE">
            <w:rPr>
              <w:rFonts w:ascii="Times New Roman" w:hAnsi="Times New Roman" w:cs="Times New Roman"/>
              <w:sz w:val="24"/>
              <w:szCs w:val="24"/>
            </w:rPr>
            <w:instrText xml:space="preserve"> CITATION Sta19 \l 2057 </w:instrText>
          </w:r>
          <w:r w:rsidR="00965E57"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(Statistica, 2019)</w:t>
          </w:r>
          <w:r w:rsidR="00965E57" w:rsidRPr="000F13DE">
            <w:rPr>
              <w:rFonts w:ascii="Times New Roman" w:hAnsi="Times New Roman" w:cs="Times New Roman"/>
              <w:sz w:val="24"/>
              <w:szCs w:val="24"/>
              <w:lang w:val="en-US"/>
            </w:rPr>
            <w:fldChar w:fldCharType="end"/>
          </w:r>
        </w:sdtContent>
      </w:sdt>
      <w:r w:rsidR="004D7DD2" w:rsidRPr="000F13DE">
        <w:rPr>
          <w:rFonts w:ascii="Times New Roman" w:hAnsi="Times New Roman" w:cs="Times New Roman"/>
          <w:sz w:val="24"/>
          <w:szCs w:val="24"/>
          <w:lang w:val="en-US"/>
        </w:rPr>
        <w:t xml:space="preserve">, and the outcome of this report will include possible recommendations for how the situation can be resolved for the benefit of all shareholders and stakeholders of British Airways. </w:t>
      </w:r>
    </w:p>
    <w:p w14:paraId="24A1C78E" w14:textId="77777777" w:rsidR="00F527D2" w:rsidRPr="000F13DE" w:rsidRDefault="00B247F8" w:rsidP="000D0D79">
      <w:pPr>
        <w:pStyle w:val="Heading1"/>
        <w:numPr>
          <w:ilvl w:val="0"/>
          <w:numId w:val="1"/>
        </w:numPr>
        <w:spacing w:line="600" w:lineRule="auto"/>
        <w:rPr>
          <w:rFonts w:ascii="Times New Roman" w:hAnsi="Times New Roman" w:cs="Times New Roman"/>
          <w:sz w:val="24"/>
          <w:szCs w:val="24"/>
        </w:rPr>
      </w:pPr>
      <w:bookmarkStart w:id="4" w:name="_Toc39170490"/>
      <w:r w:rsidRPr="000F13DE">
        <w:rPr>
          <w:rFonts w:ascii="Times New Roman" w:hAnsi="Times New Roman" w:cs="Times New Roman"/>
          <w:sz w:val="24"/>
          <w:szCs w:val="24"/>
        </w:rPr>
        <w:t>Importance of Employee Reward Strategies</w:t>
      </w:r>
      <w:bookmarkEnd w:id="4"/>
    </w:p>
    <w:p w14:paraId="6D7155F2" w14:textId="77777777" w:rsidR="008B367B" w:rsidRPr="000F13DE" w:rsidRDefault="00B247F8" w:rsidP="00220ED3">
      <w:pPr>
        <w:spacing w:line="600" w:lineRule="auto"/>
        <w:jc w:val="both"/>
        <w:rPr>
          <w:rFonts w:ascii="Times New Roman" w:hAnsi="Times New Roman" w:cs="Times New Roman"/>
          <w:noProof/>
          <w:sz w:val="24"/>
          <w:szCs w:val="24"/>
        </w:rPr>
      </w:pPr>
      <w:r w:rsidRPr="000F13DE">
        <w:rPr>
          <w:rFonts w:ascii="Times New Roman" w:hAnsi="Times New Roman" w:cs="Times New Roman"/>
          <w:sz w:val="24"/>
          <w:szCs w:val="24"/>
          <w:lang w:val="en-US"/>
        </w:rPr>
        <w:t>Employee Reward</w:t>
      </w:r>
      <w:r w:rsidR="00512A9F" w:rsidRPr="000F13DE">
        <w:rPr>
          <w:rFonts w:ascii="Times New Roman" w:hAnsi="Times New Roman" w:cs="Times New Roman"/>
          <w:sz w:val="24"/>
          <w:szCs w:val="24"/>
          <w:lang w:val="en-US"/>
        </w:rPr>
        <w:t xml:space="preserve"> has been defined by </w:t>
      </w:r>
      <w:r w:rsidR="00512A9F" w:rsidRPr="000F13DE">
        <w:rPr>
          <w:rFonts w:ascii="Times New Roman" w:hAnsi="Times New Roman" w:cs="Times New Roman"/>
          <w:noProof/>
          <w:sz w:val="24"/>
          <w:szCs w:val="24"/>
        </w:rPr>
        <w:t>CIPDa (2019), as</w:t>
      </w:r>
      <w:r w:rsidR="00D56237" w:rsidRPr="000F13DE">
        <w:rPr>
          <w:rFonts w:ascii="Times New Roman" w:hAnsi="Times New Roman" w:cs="Times New Roman"/>
          <w:noProof/>
          <w:sz w:val="24"/>
          <w:szCs w:val="24"/>
        </w:rPr>
        <w:t xml:space="preserve"> </w:t>
      </w:r>
      <w:r w:rsidR="00D56237" w:rsidRPr="000F13DE">
        <w:rPr>
          <w:rFonts w:ascii="Times New Roman" w:hAnsi="Times New Roman" w:cs="Times New Roman"/>
          <w:i/>
          <w:iCs/>
          <w:noProof/>
          <w:sz w:val="24"/>
          <w:szCs w:val="24"/>
        </w:rPr>
        <w:t>"covering all financial provisions made to employees, including cash payments and wider benefit packages</w:t>
      </w:r>
      <w:r w:rsidR="00672610" w:rsidRPr="000F13DE">
        <w:rPr>
          <w:rFonts w:ascii="Times New Roman" w:hAnsi="Times New Roman" w:cs="Times New Roman"/>
          <w:i/>
          <w:iCs/>
          <w:noProof/>
          <w:sz w:val="24"/>
          <w:szCs w:val="24"/>
        </w:rPr>
        <w:t xml:space="preserve"> such as pensions and paid leave".</w:t>
      </w:r>
      <w:r w:rsidR="00672610" w:rsidRPr="000F13DE">
        <w:rPr>
          <w:rFonts w:ascii="Times New Roman" w:hAnsi="Times New Roman" w:cs="Times New Roman"/>
          <w:noProof/>
          <w:sz w:val="24"/>
          <w:szCs w:val="24"/>
        </w:rPr>
        <w:t xml:space="preserve"> </w:t>
      </w:r>
      <w:r w:rsidR="00214C23" w:rsidRPr="000F13DE">
        <w:rPr>
          <w:rFonts w:ascii="Times New Roman" w:hAnsi="Times New Roman" w:cs="Times New Roman"/>
          <w:noProof/>
          <w:sz w:val="24"/>
          <w:szCs w:val="24"/>
        </w:rPr>
        <w:t xml:space="preserve"> A recent example of</w:t>
      </w:r>
      <w:r w:rsidR="004715E1" w:rsidRPr="000F13DE">
        <w:rPr>
          <w:rFonts w:ascii="Times New Roman" w:hAnsi="Times New Roman" w:cs="Times New Roman"/>
          <w:noProof/>
          <w:sz w:val="24"/>
          <w:szCs w:val="24"/>
        </w:rPr>
        <w:t xml:space="preserve"> an organisation providing a reward to its employees was Greggs, where the organisation paid </w:t>
      </w:r>
      <w:r w:rsidR="0071262F" w:rsidRPr="000F13DE">
        <w:rPr>
          <w:rFonts w:ascii="Times New Roman" w:hAnsi="Times New Roman" w:cs="Times New Roman"/>
          <w:noProof/>
          <w:sz w:val="24"/>
          <w:szCs w:val="24"/>
        </w:rPr>
        <w:t>£7m</w:t>
      </w:r>
      <w:r w:rsidR="00DD1264" w:rsidRPr="000F13DE">
        <w:rPr>
          <w:rFonts w:ascii="Times New Roman" w:hAnsi="Times New Roman" w:cs="Times New Roman"/>
          <w:noProof/>
          <w:sz w:val="24"/>
          <w:szCs w:val="24"/>
        </w:rPr>
        <w:t>,</w:t>
      </w:r>
      <w:r w:rsidR="0071262F" w:rsidRPr="000F13DE">
        <w:rPr>
          <w:rFonts w:ascii="Times New Roman" w:hAnsi="Times New Roman" w:cs="Times New Roman"/>
          <w:noProof/>
          <w:sz w:val="24"/>
          <w:szCs w:val="24"/>
        </w:rPr>
        <w:t xml:space="preserve"> with the equivalent of </w:t>
      </w:r>
      <w:r w:rsidR="00ED583F" w:rsidRPr="000F13DE">
        <w:rPr>
          <w:rFonts w:ascii="Times New Roman" w:hAnsi="Times New Roman" w:cs="Times New Roman"/>
          <w:noProof/>
          <w:sz w:val="24"/>
          <w:szCs w:val="24"/>
        </w:rPr>
        <w:t xml:space="preserve">a </w:t>
      </w:r>
      <w:r w:rsidR="0071262F" w:rsidRPr="000F13DE">
        <w:rPr>
          <w:rFonts w:ascii="Times New Roman" w:hAnsi="Times New Roman" w:cs="Times New Roman"/>
          <w:noProof/>
          <w:sz w:val="24"/>
          <w:szCs w:val="24"/>
        </w:rPr>
        <w:t>£300 bonus to its employees</w:t>
      </w:r>
      <w:r w:rsidR="00DD1264" w:rsidRPr="000F13DE">
        <w:rPr>
          <w:rFonts w:ascii="Times New Roman" w:hAnsi="Times New Roman" w:cs="Times New Roman"/>
          <w:noProof/>
          <w:sz w:val="24"/>
          <w:szCs w:val="24"/>
        </w:rPr>
        <w:t>,</w:t>
      </w:r>
      <w:r w:rsidR="0071262F" w:rsidRPr="000F13DE">
        <w:rPr>
          <w:rFonts w:ascii="Times New Roman" w:hAnsi="Times New Roman" w:cs="Times New Roman"/>
          <w:noProof/>
          <w:sz w:val="24"/>
          <w:szCs w:val="24"/>
        </w:rPr>
        <w:t xml:space="preserve"> </w:t>
      </w:r>
      <w:r w:rsidR="00CC6C47" w:rsidRPr="000F13DE">
        <w:rPr>
          <w:rFonts w:ascii="Times New Roman" w:hAnsi="Times New Roman" w:cs="Times New Roman"/>
          <w:noProof/>
          <w:sz w:val="24"/>
          <w:szCs w:val="24"/>
        </w:rPr>
        <w:t xml:space="preserve">after what was described as an “exceptional year” for the company </w:t>
      </w:r>
      <w:sdt>
        <w:sdtPr>
          <w:rPr>
            <w:rFonts w:ascii="Times New Roman" w:hAnsi="Times New Roman" w:cs="Times New Roman"/>
            <w:noProof/>
            <w:sz w:val="24"/>
            <w:szCs w:val="24"/>
          </w:rPr>
          <w:id w:val="-59333238"/>
          <w:citation/>
        </w:sdtPr>
        <w:sdtEndPr/>
        <w:sdtContent>
          <w:r w:rsidR="00DD4733" w:rsidRPr="000F13DE">
            <w:rPr>
              <w:rFonts w:ascii="Times New Roman" w:hAnsi="Times New Roman" w:cs="Times New Roman"/>
              <w:noProof/>
              <w:sz w:val="24"/>
              <w:szCs w:val="24"/>
            </w:rPr>
            <w:fldChar w:fldCharType="begin"/>
          </w:r>
          <w:r w:rsidR="00DD4733" w:rsidRPr="000F13DE">
            <w:rPr>
              <w:rFonts w:ascii="Times New Roman" w:hAnsi="Times New Roman" w:cs="Times New Roman"/>
              <w:noProof/>
              <w:sz w:val="24"/>
              <w:szCs w:val="24"/>
            </w:rPr>
            <w:instrText xml:space="preserve"> CITATION The202 \l 2057 </w:instrText>
          </w:r>
          <w:r w:rsidR="00DD4733" w:rsidRPr="000F13DE">
            <w:rPr>
              <w:rFonts w:ascii="Times New Roman" w:hAnsi="Times New Roman" w:cs="Times New Roman"/>
              <w:noProof/>
              <w:sz w:val="24"/>
              <w:szCs w:val="24"/>
            </w:rPr>
            <w:fldChar w:fldCharType="separate"/>
          </w:r>
          <w:r w:rsidR="000C0A4A" w:rsidRPr="000C0A4A">
            <w:rPr>
              <w:rFonts w:ascii="Times New Roman" w:hAnsi="Times New Roman" w:cs="Times New Roman"/>
              <w:noProof/>
              <w:sz w:val="24"/>
              <w:szCs w:val="24"/>
            </w:rPr>
            <w:t>(The Financial Times, 2020)</w:t>
          </w:r>
          <w:r w:rsidR="00DD4733" w:rsidRPr="000F13DE">
            <w:rPr>
              <w:rFonts w:ascii="Times New Roman" w:hAnsi="Times New Roman" w:cs="Times New Roman"/>
              <w:noProof/>
              <w:sz w:val="24"/>
              <w:szCs w:val="24"/>
            </w:rPr>
            <w:fldChar w:fldCharType="end"/>
          </w:r>
        </w:sdtContent>
      </w:sdt>
      <w:r w:rsidR="00DD4733" w:rsidRPr="000F13DE">
        <w:rPr>
          <w:rFonts w:ascii="Times New Roman" w:hAnsi="Times New Roman" w:cs="Times New Roman"/>
          <w:noProof/>
          <w:sz w:val="24"/>
          <w:szCs w:val="24"/>
        </w:rPr>
        <w:t xml:space="preserve">. </w:t>
      </w:r>
    </w:p>
    <w:p w14:paraId="2FFB0A12" w14:textId="77777777" w:rsidR="00F527D2" w:rsidRPr="000F13DE" w:rsidRDefault="00B247F8" w:rsidP="00220ED3">
      <w:pPr>
        <w:spacing w:line="600" w:lineRule="auto"/>
        <w:jc w:val="both"/>
        <w:rPr>
          <w:rFonts w:ascii="Times New Roman" w:hAnsi="Times New Roman" w:cs="Times New Roman"/>
          <w:noProof/>
          <w:sz w:val="24"/>
          <w:szCs w:val="24"/>
        </w:rPr>
      </w:pPr>
      <w:r w:rsidRPr="000F13DE">
        <w:rPr>
          <w:rFonts w:ascii="Times New Roman" w:hAnsi="Times New Roman" w:cs="Times New Roman"/>
          <w:noProof/>
          <w:sz w:val="24"/>
          <w:szCs w:val="24"/>
        </w:rPr>
        <w:t>T</w:t>
      </w:r>
      <w:r w:rsidR="00DA0093" w:rsidRPr="000F13DE">
        <w:rPr>
          <w:rFonts w:ascii="Times New Roman" w:hAnsi="Times New Roman" w:cs="Times New Roman"/>
          <w:noProof/>
          <w:sz w:val="24"/>
          <w:szCs w:val="24"/>
        </w:rPr>
        <w:t xml:space="preserve">he concept of total reward </w:t>
      </w:r>
      <w:r w:rsidR="009453B6" w:rsidRPr="000F13DE">
        <w:rPr>
          <w:rFonts w:ascii="Times New Roman" w:hAnsi="Times New Roman" w:cs="Times New Roman"/>
          <w:noProof/>
          <w:sz w:val="24"/>
          <w:szCs w:val="24"/>
        </w:rPr>
        <w:t xml:space="preserve">is </w:t>
      </w:r>
      <w:r w:rsidR="00DA0093" w:rsidRPr="000F13DE">
        <w:rPr>
          <w:rFonts w:ascii="Times New Roman" w:hAnsi="Times New Roman" w:cs="Times New Roman"/>
          <w:noProof/>
          <w:sz w:val="24"/>
          <w:szCs w:val="24"/>
        </w:rPr>
        <w:t xml:space="preserve">described by </w:t>
      </w:r>
      <w:r w:rsidR="00F80DB4" w:rsidRPr="000F13DE">
        <w:rPr>
          <w:rFonts w:ascii="Times New Roman" w:hAnsi="Times New Roman" w:cs="Times New Roman"/>
          <w:noProof/>
          <w:sz w:val="24"/>
          <w:szCs w:val="24"/>
        </w:rPr>
        <w:t xml:space="preserve">the CIPD as a “wider provision” </w:t>
      </w:r>
      <w:r w:rsidR="00B65AAB" w:rsidRPr="000F13DE">
        <w:rPr>
          <w:rFonts w:ascii="Times New Roman" w:hAnsi="Times New Roman" w:cs="Times New Roman"/>
          <w:noProof/>
          <w:sz w:val="24"/>
          <w:szCs w:val="24"/>
        </w:rPr>
        <w:t xml:space="preserve">that will cover any aspects of </w:t>
      </w:r>
      <w:r w:rsidR="009453B6" w:rsidRPr="000F13DE">
        <w:rPr>
          <w:rFonts w:ascii="Times New Roman" w:hAnsi="Times New Roman" w:cs="Times New Roman"/>
          <w:noProof/>
          <w:sz w:val="24"/>
          <w:szCs w:val="24"/>
        </w:rPr>
        <w:t xml:space="preserve">employment </w:t>
      </w:r>
      <w:r w:rsidR="00B65AAB" w:rsidRPr="000F13DE">
        <w:rPr>
          <w:rFonts w:ascii="Times New Roman" w:hAnsi="Times New Roman" w:cs="Times New Roman"/>
          <w:noProof/>
          <w:sz w:val="24"/>
          <w:szCs w:val="24"/>
        </w:rPr>
        <w:t>which can be considered valued by an employee</w:t>
      </w:r>
      <w:r w:rsidR="009453B6" w:rsidRPr="000F13DE">
        <w:rPr>
          <w:rFonts w:ascii="Times New Roman" w:hAnsi="Times New Roman" w:cs="Times New Roman"/>
          <w:noProof/>
          <w:sz w:val="24"/>
          <w:szCs w:val="24"/>
        </w:rPr>
        <w:t>,</w:t>
      </w:r>
      <w:r w:rsidR="00B65AAB" w:rsidRPr="000F13DE">
        <w:rPr>
          <w:rFonts w:ascii="Times New Roman" w:hAnsi="Times New Roman" w:cs="Times New Roman"/>
          <w:noProof/>
          <w:sz w:val="24"/>
          <w:szCs w:val="24"/>
        </w:rPr>
        <w:t xml:space="preserve"> </w:t>
      </w:r>
      <w:r w:rsidR="00030E51" w:rsidRPr="000F13DE">
        <w:rPr>
          <w:rFonts w:ascii="Times New Roman" w:hAnsi="Times New Roman" w:cs="Times New Roman"/>
          <w:noProof/>
          <w:sz w:val="24"/>
          <w:szCs w:val="24"/>
        </w:rPr>
        <w:t>which include</w:t>
      </w:r>
      <w:r w:rsidR="009453B6" w:rsidRPr="000F13DE">
        <w:rPr>
          <w:rFonts w:ascii="Times New Roman" w:hAnsi="Times New Roman" w:cs="Times New Roman"/>
          <w:noProof/>
          <w:sz w:val="24"/>
          <w:szCs w:val="24"/>
        </w:rPr>
        <w:t>s</w:t>
      </w:r>
      <w:r w:rsidR="00030E51" w:rsidRPr="000F13DE">
        <w:rPr>
          <w:rFonts w:ascii="Times New Roman" w:hAnsi="Times New Roman" w:cs="Times New Roman"/>
          <w:noProof/>
          <w:sz w:val="24"/>
          <w:szCs w:val="24"/>
        </w:rPr>
        <w:t xml:space="preserve"> nonpaying benefits</w:t>
      </w:r>
      <w:r w:rsidR="00622238" w:rsidRPr="000F13DE">
        <w:rPr>
          <w:rFonts w:ascii="Times New Roman" w:hAnsi="Times New Roman" w:cs="Times New Roman"/>
          <w:noProof/>
          <w:sz w:val="24"/>
          <w:szCs w:val="24"/>
        </w:rPr>
        <w:t xml:space="preserve">, such as, opportunities for career development and </w:t>
      </w:r>
      <w:r w:rsidR="00F90B58" w:rsidRPr="000F13DE">
        <w:rPr>
          <w:rFonts w:ascii="Times New Roman" w:hAnsi="Times New Roman" w:cs="Times New Roman"/>
          <w:noProof/>
          <w:sz w:val="24"/>
          <w:szCs w:val="24"/>
        </w:rPr>
        <w:t xml:space="preserve">the use of recognition </w:t>
      </w:r>
      <w:r w:rsidR="00F90B58" w:rsidRPr="000F13DE">
        <w:rPr>
          <w:rFonts w:ascii="Times New Roman" w:hAnsi="Times New Roman" w:cs="Times New Roman"/>
          <w:noProof/>
          <w:sz w:val="24"/>
          <w:szCs w:val="24"/>
        </w:rPr>
        <w:lastRenderedPageBreak/>
        <w:t xml:space="preserve">schemes such as employee of the month awards </w:t>
      </w:r>
      <w:r w:rsidR="001F40BE" w:rsidRPr="000F13DE">
        <w:rPr>
          <w:rFonts w:ascii="Times New Roman" w:hAnsi="Times New Roman" w:cs="Times New Roman"/>
          <w:noProof/>
          <w:sz w:val="24"/>
          <w:szCs w:val="24"/>
        </w:rPr>
        <w:t>(CIPDa, 2019;CIPDb, 2019).</w:t>
      </w:r>
      <w:r w:rsidR="00AE46EE" w:rsidRPr="000F13DE">
        <w:rPr>
          <w:rFonts w:ascii="Times New Roman" w:hAnsi="Times New Roman" w:cs="Times New Roman"/>
          <w:noProof/>
          <w:sz w:val="24"/>
          <w:szCs w:val="24"/>
        </w:rPr>
        <w:t xml:space="preserve"> </w:t>
      </w:r>
      <w:r w:rsidR="00BE37AC" w:rsidRPr="000F13DE">
        <w:rPr>
          <w:rFonts w:ascii="Times New Roman" w:hAnsi="Times New Roman" w:cs="Times New Roman"/>
          <w:noProof/>
          <w:sz w:val="24"/>
          <w:szCs w:val="24"/>
        </w:rPr>
        <w:t xml:space="preserve"> An example of an organisation that is using the provision of the total rewards is Nestle, </w:t>
      </w:r>
      <w:r w:rsidR="002C09E6" w:rsidRPr="000F13DE">
        <w:rPr>
          <w:rFonts w:ascii="Times New Roman" w:hAnsi="Times New Roman" w:cs="Times New Roman"/>
          <w:noProof/>
          <w:sz w:val="24"/>
          <w:szCs w:val="24"/>
        </w:rPr>
        <w:t xml:space="preserve">whose total rewards approach consists of variable and fixed pay, personal growth and development, benefits and work-life environment are all reviewed against the industry's standards to ensure that the elements are attractive and are able to retain its employees </w:t>
      </w:r>
      <w:r w:rsidR="00E93B12" w:rsidRPr="000F13DE">
        <w:rPr>
          <w:rFonts w:ascii="Times New Roman" w:hAnsi="Times New Roman" w:cs="Times New Roman"/>
          <w:noProof/>
          <w:sz w:val="24"/>
          <w:szCs w:val="24"/>
        </w:rPr>
        <w:t>(Nestle NZ, 2020; Pos &amp; Christopher, 2013)</w:t>
      </w:r>
      <w:r w:rsidR="002C09E6" w:rsidRPr="000F13DE">
        <w:rPr>
          <w:rFonts w:ascii="Times New Roman" w:hAnsi="Times New Roman" w:cs="Times New Roman"/>
          <w:noProof/>
          <w:sz w:val="24"/>
          <w:szCs w:val="24"/>
        </w:rPr>
        <w:t xml:space="preserve">. </w:t>
      </w:r>
      <w:r w:rsidR="00AE46EE" w:rsidRPr="000F13DE">
        <w:rPr>
          <w:rFonts w:ascii="Times New Roman" w:hAnsi="Times New Roman" w:cs="Times New Roman"/>
          <w:noProof/>
          <w:sz w:val="24"/>
          <w:szCs w:val="24"/>
        </w:rPr>
        <w:t xml:space="preserve">There are </w:t>
      </w:r>
      <w:r w:rsidR="00664C6F" w:rsidRPr="000F13DE">
        <w:rPr>
          <w:rFonts w:ascii="Times New Roman" w:hAnsi="Times New Roman" w:cs="Times New Roman"/>
          <w:noProof/>
          <w:sz w:val="24"/>
          <w:szCs w:val="24"/>
        </w:rPr>
        <w:t xml:space="preserve">five main components </w:t>
      </w:r>
      <w:r w:rsidR="00021D89" w:rsidRPr="000F13DE">
        <w:rPr>
          <w:rFonts w:ascii="Times New Roman" w:hAnsi="Times New Roman" w:cs="Times New Roman"/>
          <w:noProof/>
          <w:sz w:val="24"/>
          <w:szCs w:val="24"/>
        </w:rPr>
        <w:t>to total rewards consist</w:t>
      </w:r>
      <w:r w:rsidR="004B1707" w:rsidRPr="000F13DE">
        <w:rPr>
          <w:rFonts w:ascii="Times New Roman" w:hAnsi="Times New Roman" w:cs="Times New Roman"/>
          <w:noProof/>
          <w:sz w:val="24"/>
          <w:szCs w:val="24"/>
        </w:rPr>
        <w:t>ing</w:t>
      </w:r>
      <w:r w:rsidR="00021D89" w:rsidRPr="000F13DE">
        <w:rPr>
          <w:rFonts w:ascii="Times New Roman" w:hAnsi="Times New Roman" w:cs="Times New Roman"/>
          <w:noProof/>
          <w:sz w:val="24"/>
          <w:szCs w:val="24"/>
        </w:rPr>
        <w:t xml:space="preserve"> of compensation, work-life balance, </w:t>
      </w:r>
      <w:r w:rsidR="0036670D" w:rsidRPr="000F13DE">
        <w:rPr>
          <w:rFonts w:ascii="Times New Roman" w:hAnsi="Times New Roman" w:cs="Times New Roman"/>
          <w:noProof/>
          <w:sz w:val="24"/>
          <w:szCs w:val="24"/>
        </w:rPr>
        <w:t>recognition and performance, benefits and developmental and career opportunities</w:t>
      </w:r>
      <w:r w:rsidR="00CE604B" w:rsidRPr="000F13DE">
        <w:rPr>
          <w:rFonts w:ascii="Times New Roman" w:hAnsi="Times New Roman" w:cs="Times New Roman"/>
          <w:noProof/>
          <w:sz w:val="24"/>
          <w:szCs w:val="24"/>
        </w:rPr>
        <w:t xml:space="preserve">, these five elements </w:t>
      </w:r>
      <w:r w:rsidR="00790003" w:rsidRPr="000F13DE">
        <w:rPr>
          <w:rFonts w:ascii="Times New Roman" w:hAnsi="Times New Roman" w:cs="Times New Roman"/>
          <w:noProof/>
          <w:sz w:val="24"/>
          <w:szCs w:val="24"/>
        </w:rPr>
        <w:t>provide an organisation with a strategy to be able to retain their employees</w:t>
      </w:r>
      <w:r w:rsidR="0036670D" w:rsidRPr="000F13DE">
        <w:rPr>
          <w:rFonts w:ascii="Times New Roman" w:hAnsi="Times New Roman" w:cs="Times New Roman"/>
          <w:noProof/>
          <w:sz w:val="24"/>
          <w:szCs w:val="24"/>
        </w:rPr>
        <w:t xml:space="preserve">. </w:t>
      </w:r>
      <w:r w:rsidR="007076C4" w:rsidRPr="000F13DE">
        <w:rPr>
          <w:rFonts w:ascii="Times New Roman" w:hAnsi="Times New Roman" w:cs="Times New Roman"/>
          <w:noProof/>
          <w:sz w:val="24"/>
          <w:szCs w:val="24"/>
        </w:rPr>
        <w:t xml:space="preserve"> </w:t>
      </w:r>
    </w:p>
    <w:p w14:paraId="4CBE1068" w14:textId="77777777" w:rsidR="003F03A8" w:rsidRPr="000F13DE" w:rsidRDefault="00B247F8" w:rsidP="00220ED3">
      <w:pPr>
        <w:spacing w:line="600" w:lineRule="auto"/>
        <w:jc w:val="both"/>
        <w:rPr>
          <w:rFonts w:ascii="Times New Roman" w:hAnsi="Times New Roman" w:cs="Times New Roman"/>
          <w:sz w:val="24"/>
          <w:szCs w:val="24"/>
          <w:lang w:val="en-US"/>
        </w:rPr>
      </w:pPr>
      <w:r w:rsidRPr="000F13DE">
        <w:rPr>
          <w:rFonts w:ascii="Times New Roman" w:hAnsi="Times New Roman" w:cs="Times New Roman"/>
          <w:sz w:val="24"/>
          <w:szCs w:val="24"/>
          <w:lang w:val="en-US"/>
        </w:rPr>
        <w:t>The concept of reward has been revaluated within the last decade,</w:t>
      </w:r>
      <w:r w:rsidR="00CB6976" w:rsidRPr="000F13DE">
        <w:rPr>
          <w:rFonts w:ascii="Times New Roman" w:hAnsi="Times New Roman" w:cs="Times New Roman"/>
          <w:sz w:val="24"/>
          <w:szCs w:val="24"/>
          <w:lang w:val="en-US"/>
        </w:rPr>
        <w:t xml:space="preserve"> </w:t>
      </w:r>
      <w:r w:rsidR="00367946" w:rsidRPr="000F13DE">
        <w:rPr>
          <w:rFonts w:ascii="Times New Roman" w:hAnsi="Times New Roman" w:cs="Times New Roman"/>
          <w:sz w:val="24"/>
          <w:szCs w:val="24"/>
          <w:lang w:val="en-US"/>
        </w:rPr>
        <w:t xml:space="preserve">especially since the GIG economy has become a workplace of choice for many. </w:t>
      </w:r>
      <w:r w:rsidR="001D6E68" w:rsidRPr="000F13DE">
        <w:rPr>
          <w:rFonts w:ascii="Times New Roman" w:hAnsi="Times New Roman" w:cs="Times New Roman"/>
          <w:sz w:val="24"/>
          <w:szCs w:val="24"/>
          <w:lang w:val="en-US"/>
        </w:rPr>
        <w:t xml:space="preserve">The landscape of talent has drastically </w:t>
      </w:r>
      <w:r w:rsidR="00141734" w:rsidRPr="000F13DE">
        <w:rPr>
          <w:rFonts w:ascii="Times New Roman" w:hAnsi="Times New Roman" w:cs="Times New Roman"/>
          <w:sz w:val="24"/>
          <w:szCs w:val="24"/>
          <w:lang w:val="en-US"/>
        </w:rPr>
        <w:t>changed</w:t>
      </w:r>
      <w:r w:rsidR="001D6E68" w:rsidRPr="000F13DE">
        <w:rPr>
          <w:rFonts w:ascii="Times New Roman" w:hAnsi="Times New Roman" w:cs="Times New Roman"/>
          <w:sz w:val="24"/>
          <w:szCs w:val="24"/>
          <w:lang w:val="en-US"/>
        </w:rPr>
        <w:t xml:space="preserve"> within the last 10 years with more clarity and </w:t>
      </w:r>
      <w:r w:rsidR="00AF017D" w:rsidRPr="000F13DE">
        <w:rPr>
          <w:rFonts w:ascii="Times New Roman" w:hAnsi="Times New Roman" w:cs="Times New Roman"/>
          <w:sz w:val="24"/>
          <w:szCs w:val="24"/>
          <w:lang w:val="en-US"/>
        </w:rPr>
        <w:t>a broader range of information available in the market regarding how much a career is worth in different organisations and sectors. As a result of this</w:t>
      </w:r>
      <w:r w:rsidR="004B1707" w:rsidRPr="000F13DE">
        <w:rPr>
          <w:rFonts w:ascii="Times New Roman" w:hAnsi="Times New Roman" w:cs="Times New Roman"/>
          <w:sz w:val="24"/>
          <w:szCs w:val="24"/>
          <w:lang w:val="en-US"/>
        </w:rPr>
        <w:t>,</w:t>
      </w:r>
      <w:r w:rsidR="00AF017D" w:rsidRPr="000F13DE">
        <w:rPr>
          <w:rFonts w:ascii="Times New Roman" w:hAnsi="Times New Roman" w:cs="Times New Roman"/>
          <w:sz w:val="24"/>
          <w:szCs w:val="24"/>
          <w:lang w:val="en-US"/>
        </w:rPr>
        <w:t xml:space="preserve"> the concept of organisations providing rewards to its employees has also change</w:t>
      </w:r>
      <w:r w:rsidRPr="000F13DE">
        <w:rPr>
          <w:rFonts w:ascii="Times New Roman" w:hAnsi="Times New Roman" w:cs="Times New Roman"/>
          <w:sz w:val="24"/>
          <w:szCs w:val="24"/>
          <w:lang w:val="en-US"/>
        </w:rPr>
        <w:t>d</w:t>
      </w:r>
      <w:r w:rsidR="00AF017D" w:rsidRPr="000F13DE">
        <w:rPr>
          <w:rFonts w:ascii="Times New Roman" w:hAnsi="Times New Roman" w:cs="Times New Roman"/>
          <w:sz w:val="24"/>
          <w:szCs w:val="24"/>
          <w:lang w:val="en-US"/>
        </w:rPr>
        <w:t xml:space="preserve"> due to new demands,</w:t>
      </w:r>
      <w:r w:rsidR="0013152B" w:rsidRPr="000F13DE">
        <w:rPr>
          <w:rFonts w:ascii="Times New Roman" w:hAnsi="Times New Roman" w:cs="Times New Roman"/>
          <w:sz w:val="24"/>
          <w:szCs w:val="24"/>
          <w:lang w:val="en-US"/>
        </w:rPr>
        <w:t xml:space="preserve"> and should an organization offer a wider range of impactful and well- being focus rewards it will reflect the importance </w:t>
      </w:r>
      <w:r w:rsidR="00141734" w:rsidRPr="000F13DE">
        <w:rPr>
          <w:rFonts w:ascii="Times New Roman" w:hAnsi="Times New Roman" w:cs="Times New Roman"/>
          <w:sz w:val="24"/>
          <w:szCs w:val="24"/>
          <w:lang w:val="en-US"/>
        </w:rPr>
        <w:t xml:space="preserve">of the workplace wanting to develop a relationship with its workforce </w:t>
      </w:r>
      <w:sdt>
        <w:sdtPr>
          <w:rPr>
            <w:rFonts w:ascii="Times New Roman" w:hAnsi="Times New Roman" w:cs="Times New Roman"/>
            <w:sz w:val="24"/>
            <w:szCs w:val="24"/>
            <w:lang w:val="en-US"/>
          </w:rPr>
          <w:id w:val="2027752848"/>
          <w:citation/>
        </w:sdtPr>
        <w:sdtEndPr/>
        <w:sdtContent>
          <w:r w:rsidR="00141734" w:rsidRPr="000F13DE">
            <w:rPr>
              <w:rFonts w:ascii="Times New Roman" w:hAnsi="Times New Roman" w:cs="Times New Roman"/>
              <w:sz w:val="24"/>
              <w:szCs w:val="24"/>
              <w:lang w:val="en-US"/>
            </w:rPr>
            <w:fldChar w:fldCharType="begin"/>
          </w:r>
          <w:r w:rsidR="00141734" w:rsidRPr="000F13DE">
            <w:rPr>
              <w:rFonts w:ascii="Times New Roman" w:hAnsi="Times New Roman" w:cs="Times New Roman"/>
              <w:sz w:val="24"/>
              <w:szCs w:val="24"/>
            </w:rPr>
            <w:instrText xml:space="preserve">CITATION Del194 \l 2057 </w:instrText>
          </w:r>
          <w:r w:rsidR="00141734"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(Deloitte, 2019)</w:t>
          </w:r>
          <w:r w:rsidR="00141734" w:rsidRPr="000F13DE">
            <w:rPr>
              <w:rFonts w:ascii="Times New Roman" w:hAnsi="Times New Roman" w:cs="Times New Roman"/>
              <w:sz w:val="24"/>
              <w:szCs w:val="24"/>
              <w:lang w:val="en-US"/>
            </w:rPr>
            <w:fldChar w:fldCharType="end"/>
          </w:r>
        </w:sdtContent>
      </w:sdt>
      <w:r w:rsidR="00141734" w:rsidRPr="000F13DE">
        <w:rPr>
          <w:rFonts w:ascii="Times New Roman" w:hAnsi="Times New Roman" w:cs="Times New Roman"/>
          <w:sz w:val="24"/>
          <w:szCs w:val="24"/>
          <w:lang w:val="en-US"/>
        </w:rPr>
        <w:t>.</w:t>
      </w:r>
    </w:p>
    <w:p w14:paraId="328844A4" w14:textId="77777777" w:rsidR="00475131" w:rsidRPr="000F13DE" w:rsidRDefault="00B247F8" w:rsidP="00220ED3">
      <w:pPr>
        <w:spacing w:line="600" w:lineRule="auto"/>
        <w:jc w:val="both"/>
        <w:rPr>
          <w:rFonts w:ascii="Times New Roman" w:hAnsi="Times New Roman" w:cs="Times New Roman"/>
          <w:sz w:val="24"/>
          <w:szCs w:val="24"/>
          <w:lang w:val="en-US"/>
        </w:rPr>
      </w:pPr>
      <w:r w:rsidRPr="000F13DE">
        <w:rPr>
          <w:rFonts w:ascii="Times New Roman" w:hAnsi="Times New Roman" w:cs="Times New Roman"/>
          <w:sz w:val="24"/>
          <w:szCs w:val="24"/>
          <w:lang w:val="en-US"/>
        </w:rPr>
        <w:t xml:space="preserve">Dan Pink has </w:t>
      </w:r>
      <w:r w:rsidR="004F4809" w:rsidRPr="000F13DE">
        <w:rPr>
          <w:rFonts w:ascii="Times New Roman" w:hAnsi="Times New Roman" w:cs="Times New Roman"/>
          <w:sz w:val="24"/>
          <w:szCs w:val="24"/>
          <w:lang w:val="en-US"/>
        </w:rPr>
        <w:t xml:space="preserve">proposed a new motivational model that </w:t>
      </w:r>
      <w:r w:rsidR="00451454" w:rsidRPr="000F13DE">
        <w:rPr>
          <w:rFonts w:ascii="Times New Roman" w:hAnsi="Times New Roman" w:cs="Times New Roman"/>
          <w:sz w:val="24"/>
          <w:szCs w:val="24"/>
          <w:lang w:val="en-US"/>
        </w:rPr>
        <w:t xml:space="preserve">can </w:t>
      </w:r>
      <w:r w:rsidR="00927004" w:rsidRPr="000F13DE">
        <w:rPr>
          <w:rFonts w:ascii="Times New Roman" w:hAnsi="Times New Roman" w:cs="Times New Roman"/>
          <w:color w:val="0D0D0D" w:themeColor="text1" w:themeTint="F2"/>
          <w:sz w:val="24"/>
          <w:szCs w:val="24"/>
          <w:lang w:val="en-US"/>
        </w:rPr>
        <w:t>be considered</w:t>
      </w:r>
      <w:r w:rsidR="00B12A91" w:rsidRPr="000F13DE">
        <w:rPr>
          <w:rFonts w:ascii="Times New Roman" w:hAnsi="Times New Roman" w:cs="Times New Roman"/>
          <w:color w:val="0D0D0D" w:themeColor="text1" w:themeTint="F2"/>
          <w:sz w:val="24"/>
          <w:szCs w:val="24"/>
          <w:lang w:val="en-US"/>
        </w:rPr>
        <w:t xml:space="preserve"> </w:t>
      </w:r>
      <w:r w:rsidR="00E95F35" w:rsidRPr="000F13DE">
        <w:rPr>
          <w:rFonts w:ascii="Times New Roman" w:hAnsi="Times New Roman" w:cs="Times New Roman"/>
          <w:sz w:val="24"/>
          <w:szCs w:val="24"/>
          <w:lang w:val="en-US"/>
        </w:rPr>
        <w:t>relevant for the innovative workplaces within today’s organisational environment. This model</w:t>
      </w:r>
      <w:r w:rsidR="0039506B" w:rsidRPr="000F13DE">
        <w:rPr>
          <w:rFonts w:ascii="Times New Roman" w:hAnsi="Times New Roman" w:cs="Times New Roman"/>
          <w:sz w:val="24"/>
          <w:szCs w:val="24"/>
          <w:lang w:val="en-US"/>
        </w:rPr>
        <w:t>’s main focus is on enabling people in the workplace to “</w:t>
      </w:r>
      <w:r w:rsidR="0039506B" w:rsidRPr="000F13DE">
        <w:rPr>
          <w:rFonts w:ascii="Times New Roman" w:hAnsi="Times New Roman" w:cs="Times New Roman"/>
          <w:i/>
          <w:iCs/>
          <w:sz w:val="24"/>
          <w:szCs w:val="24"/>
          <w:lang w:val="en-US"/>
        </w:rPr>
        <w:t>become intrinsically motivated”</w:t>
      </w:r>
      <w:r w:rsidR="005B2E47" w:rsidRPr="000F13DE">
        <w:rPr>
          <w:rFonts w:ascii="Times New Roman" w:hAnsi="Times New Roman" w:cs="Times New Roman"/>
          <w:i/>
          <w:iCs/>
          <w:sz w:val="24"/>
          <w:szCs w:val="24"/>
          <w:lang w:val="en-US"/>
        </w:rPr>
        <w:t>,</w:t>
      </w:r>
      <w:r w:rsidR="005B2E47" w:rsidRPr="000F13DE">
        <w:rPr>
          <w:rFonts w:ascii="Times New Roman" w:hAnsi="Times New Roman" w:cs="Times New Roman"/>
          <w:sz w:val="24"/>
          <w:szCs w:val="24"/>
          <w:lang w:val="en-US"/>
        </w:rPr>
        <w:t xml:space="preserve"> through the use of </w:t>
      </w:r>
      <w:r w:rsidR="005B2E47" w:rsidRPr="000F13DE">
        <w:rPr>
          <w:rFonts w:ascii="Times New Roman" w:hAnsi="Times New Roman" w:cs="Times New Roman"/>
          <w:sz w:val="24"/>
          <w:szCs w:val="24"/>
          <w:lang w:val="en-US"/>
        </w:rPr>
        <w:lastRenderedPageBreak/>
        <w:t xml:space="preserve">internal drives and devices as a source of improving motivation </w:t>
      </w:r>
      <w:sdt>
        <w:sdtPr>
          <w:rPr>
            <w:rFonts w:ascii="Times New Roman" w:hAnsi="Times New Roman" w:cs="Times New Roman"/>
            <w:sz w:val="24"/>
            <w:szCs w:val="24"/>
            <w:lang w:val="en-US"/>
          </w:rPr>
          <w:id w:val="-2141488703"/>
          <w:citation/>
        </w:sdtPr>
        <w:sdtEndPr/>
        <w:sdtContent>
          <w:r w:rsidR="005B2E47" w:rsidRPr="000F13DE">
            <w:rPr>
              <w:rFonts w:ascii="Times New Roman" w:hAnsi="Times New Roman" w:cs="Times New Roman"/>
              <w:sz w:val="24"/>
              <w:szCs w:val="24"/>
              <w:lang w:val="en-US"/>
            </w:rPr>
            <w:fldChar w:fldCharType="begin"/>
          </w:r>
          <w:r w:rsidR="005B2E47" w:rsidRPr="000F13DE">
            <w:rPr>
              <w:rFonts w:ascii="Times New Roman" w:hAnsi="Times New Roman" w:cs="Times New Roman"/>
              <w:sz w:val="24"/>
              <w:szCs w:val="24"/>
            </w:rPr>
            <w:instrText xml:space="preserve"> CITATION Pin09 \l 2057 </w:instrText>
          </w:r>
          <w:r w:rsidR="005B2E47"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(Pink, 2009)</w:t>
          </w:r>
          <w:r w:rsidR="005B2E47" w:rsidRPr="000F13DE">
            <w:rPr>
              <w:rFonts w:ascii="Times New Roman" w:hAnsi="Times New Roman" w:cs="Times New Roman"/>
              <w:sz w:val="24"/>
              <w:szCs w:val="24"/>
              <w:lang w:val="en-US"/>
            </w:rPr>
            <w:fldChar w:fldCharType="end"/>
          </w:r>
        </w:sdtContent>
      </w:sdt>
      <w:r w:rsidR="00FF2204" w:rsidRPr="000F13DE">
        <w:rPr>
          <w:rFonts w:ascii="Times New Roman" w:hAnsi="Times New Roman" w:cs="Times New Roman"/>
          <w:sz w:val="24"/>
          <w:szCs w:val="24"/>
          <w:lang w:val="en-US"/>
        </w:rPr>
        <w:t>,</w:t>
      </w:r>
      <w:r w:rsidR="000838FE" w:rsidRPr="000F13DE">
        <w:rPr>
          <w:rFonts w:ascii="Times New Roman" w:hAnsi="Times New Roman" w:cs="Times New Roman"/>
          <w:sz w:val="24"/>
          <w:szCs w:val="24"/>
          <w:lang w:val="en-US"/>
        </w:rPr>
        <w:t xml:space="preserve"> and that developing a workforce that is </w:t>
      </w:r>
      <w:r w:rsidR="0029443F" w:rsidRPr="000F13DE">
        <w:rPr>
          <w:rFonts w:ascii="Times New Roman" w:hAnsi="Times New Roman" w:cs="Times New Roman"/>
          <w:sz w:val="24"/>
          <w:szCs w:val="24"/>
          <w:lang w:val="en-US"/>
        </w:rPr>
        <w:t xml:space="preserve">mainly focused </w:t>
      </w:r>
      <w:r w:rsidR="000838FE" w:rsidRPr="000F13DE">
        <w:rPr>
          <w:rFonts w:ascii="Times New Roman" w:hAnsi="Times New Roman" w:cs="Times New Roman"/>
          <w:sz w:val="24"/>
          <w:szCs w:val="24"/>
          <w:lang w:val="en-US"/>
        </w:rPr>
        <w:t>on autonomy</w:t>
      </w:r>
      <w:r w:rsidR="000216CA" w:rsidRPr="000F13DE">
        <w:rPr>
          <w:rFonts w:ascii="Times New Roman" w:hAnsi="Times New Roman" w:cs="Times New Roman"/>
          <w:sz w:val="24"/>
          <w:szCs w:val="24"/>
          <w:lang w:val="en-US"/>
        </w:rPr>
        <w:t xml:space="preserve">, mastery, and purpose has an increased impact on improving employee performance </w:t>
      </w:r>
      <w:r w:rsidR="00F454F9" w:rsidRPr="000F13DE">
        <w:rPr>
          <w:rFonts w:ascii="Times New Roman" w:hAnsi="Times New Roman" w:cs="Times New Roman"/>
          <w:sz w:val="24"/>
          <w:szCs w:val="24"/>
          <w:lang w:val="en-US"/>
        </w:rPr>
        <w:t>more than external rewards that are offered by organisations</w:t>
      </w:r>
      <w:r w:rsidR="00747F4D" w:rsidRPr="000F13DE">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839234360"/>
          <w:citation/>
        </w:sdtPr>
        <w:sdtEndPr/>
        <w:sdtContent>
          <w:r w:rsidR="00747F4D" w:rsidRPr="000F13DE">
            <w:rPr>
              <w:rFonts w:ascii="Times New Roman" w:hAnsi="Times New Roman" w:cs="Times New Roman"/>
              <w:sz w:val="24"/>
              <w:szCs w:val="24"/>
              <w:lang w:val="en-US"/>
            </w:rPr>
            <w:fldChar w:fldCharType="begin"/>
          </w:r>
          <w:r w:rsidR="00747F4D" w:rsidRPr="000F13DE">
            <w:rPr>
              <w:rFonts w:ascii="Times New Roman" w:hAnsi="Times New Roman" w:cs="Times New Roman"/>
              <w:sz w:val="24"/>
              <w:szCs w:val="24"/>
            </w:rPr>
            <w:instrText xml:space="preserve"> CITATION Dup19 \l 2057 </w:instrText>
          </w:r>
          <w:r w:rsidR="00747F4D"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(Dupont, 2019)</w:t>
          </w:r>
          <w:r w:rsidR="00747F4D" w:rsidRPr="000F13DE">
            <w:rPr>
              <w:rFonts w:ascii="Times New Roman" w:hAnsi="Times New Roman" w:cs="Times New Roman"/>
              <w:sz w:val="24"/>
              <w:szCs w:val="24"/>
              <w:lang w:val="en-US"/>
            </w:rPr>
            <w:fldChar w:fldCharType="end"/>
          </w:r>
        </w:sdtContent>
      </w:sdt>
      <w:r w:rsidR="00747F4D" w:rsidRPr="000F13DE">
        <w:rPr>
          <w:rFonts w:ascii="Times New Roman" w:hAnsi="Times New Roman" w:cs="Times New Roman"/>
          <w:sz w:val="24"/>
          <w:szCs w:val="24"/>
          <w:lang w:val="en-US"/>
        </w:rPr>
        <w:t xml:space="preserve">. </w:t>
      </w:r>
      <w:r w:rsidR="002D1307" w:rsidRPr="000F13DE">
        <w:rPr>
          <w:rFonts w:ascii="Times New Roman" w:hAnsi="Times New Roman" w:cs="Times New Roman"/>
          <w:sz w:val="24"/>
          <w:szCs w:val="24"/>
          <w:lang w:val="en-US"/>
        </w:rPr>
        <w:t xml:space="preserve">The two types of motivation that have been identified </w:t>
      </w:r>
      <w:r w:rsidR="004B1707" w:rsidRPr="000F13DE">
        <w:rPr>
          <w:rFonts w:ascii="Times New Roman" w:hAnsi="Times New Roman" w:cs="Times New Roman"/>
          <w:sz w:val="24"/>
          <w:szCs w:val="24"/>
          <w:lang w:val="en-US"/>
        </w:rPr>
        <w:t xml:space="preserve">are </w:t>
      </w:r>
      <w:r w:rsidR="0058423C" w:rsidRPr="000F13DE">
        <w:rPr>
          <w:rFonts w:ascii="Times New Roman" w:hAnsi="Times New Roman" w:cs="Times New Roman"/>
          <w:sz w:val="24"/>
          <w:szCs w:val="24"/>
          <w:lang w:val="en-US"/>
        </w:rPr>
        <w:t xml:space="preserve">known as intrinsic motivation and </w:t>
      </w:r>
      <w:r w:rsidR="005E0C90" w:rsidRPr="000F13DE">
        <w:rPr>
          <w:rFonts w:ascii="Times New Roman" w:hAnsi="Times New Roman" w:cs="Times New Roman"/>
          <w:sz w:val="24"/>
          <w:szCs w:val="24"/>
          <w:lang w:val="en-US"/>
        </w:rPr>
        <w:t xml:space="preserve">extrinsic motivation and these produce intrinsic rewards and extrinsic rewards. </w:t>
      </w:r>
      <w:r w:rsidR="00FF4FC7" w:rsidRPr="000F13DE">
        <w:rPr>
          <w:rFonts w:ascii="Times New Roman" w:hAnsi="Times New Roman" w:cs="Times New Roman"/>
          <w:sz w:val="24"/>
          <w:szCs w:val="24"/>
          <w:lang w:val="en-US"/>
        </w:rPr>
        <w:t xml:space="preserve">Intrinsic </w:t>
      </w:r>
      <w:r w:rsidR="00F72D5E" w:rsidRPr="000F13DE">
        <w:rPr>
          <w:rFonts w:ascii="Times New Roman" w:hAnsi="Times New Roman" w:cs="Times New Roman"/>
          <w:sz w:val="24"/>
          <w:szCs w:val="24"/>
          <w:lang w:val="en-US"/>
        </w:rPr>
        <w:t>motivation</w:t>
      </w:r>
      <w:r w:rsidR="00E613B0" w:rsidRPr="000F13DE">
        <w:rPr>
          <w:rFonts w:ascii="Times New Roman" w:hAnsi="Times New Roman" w:cs="Times New Roman"/>
          <w:sz w:val="24"/>
          <w:szCs w:val="24"/>
          <w:lang w:val="en-US"/>
        </w:rPr>
        <w:t xml:space="preserve"> is driven b</w:t>
      </w:r>
      <w:r w:rsidR="00A65CB0" w:rsidRPr="000F13DE">
        <w:rPr>
          <w:rFonts w:ascii="Times New Roman" w:hAnsi="Times New Roman" w:cs="Times New Roman"/>
          <w:sz w:val="24"/>
          <w:szCs w:val="24"/>
          <w:lang w:val="en-US"/>
        </w:rPr>
        <w:t xml:space="preserve">y internal sources </w:t>
      </w:r>
      <w:r w:rsidR="00E51618" w:rsidRPr="000F13DE">
        <w:rPr>
          <w:rFonts w:ascii="Times New Roman" w:hAnsi="Times New Roman" w:cs="Times New Roman"/>
          <w:sz w:val="24"/>
          <w:szCs w:val="24"/>
          <w:lang w:val="en-US"/>
        </w:rPr>
        <w:t xml:space="preserve">such as the feeling of an employee completing a task that can be considered to be challenging, </w:t>
      </w:r>
      <w:r w:rsidR="00432E4A" w:rsidRPr="000F13DE">
        <w:rPr>
          <w:rFonts w:ascii="Times New Roman" w:hAnsi="Times New Roman" w:cs="Times New Roman"/>
          <w:sz w:val="24"/>
          <w:szCs w:val="24"/>
          <w:lang w:val="en-US"/>
        </w:rPr>
        <w:t xml:space="preserve"> and the intrinsic rewards from this </w:t>
      </w:r>
      <w:r w:rsidR="00426860" w:rsidRPr="000F13DE">
        <w:rPr>
          <w:rFonts w:ascii="Times New Roman" w:hAnsi="Times New Roman" w:cs="Times New Roman"/>
          <w:sz w:val="24"/>
          <w:szCs w:val="24"/>
          <w:lang w:val="en-US"/>
        </w:rPr>
        <w:t xml:space="preserve">type of </w:t>
      </w:r>
      <w:r w:rsidR="00432E4A" w:rsidRPr="000F13DE">
        <w:rPr>
          <w:rFonts w:ascii="Times New Roman" w:hAnsi="Times New Roman" w:cs="Times New Roman"/>
          <w:sz w:val="24"/>
          <w:szCs w:val="24"/>
          <w:lang w:val="en-US"/>
        </w:rPr>
        <w:t xml:space="preserve">motivation </w:t>
      </w:r>
      <w:r w:rsidR="00426860" w:rsidRPr="000F13DE">
        <w:rPr>
          <w:rFonts w:ascii="Times New Roman" w:hAnsi="Times New Roman" w:cs="Times New Roman"/>
          <w:sz w:val="24"/>
          <w:szCs w:val="24"/>
          <w:lang w:val="en-US"/>
        </w:rPr>
        <w:t xml:space="preserve">are </w:t>
      </w:r>
      <w:r w:rsidRPr="000F13DE">
        <w:rPr>
          <w:rFonts w:ascii="Times New Roman" w:hAnsi="Times New Roman" w:cs="Times New Roman"/>
          <w:sz w:val="24"/>
          <w:szCs w:val="24"/>
          <w:lang w:val="en-US"/>
        </w:rPr>
        <w:t>intangible</w:t>
      </w:r>
      <w:r w:rsidR="00E755D7">
        <w:rPr>
          <w:rFonts w:ascii="Times New Roman" w:hAnsi="Times New Roman" w:cs="Times New Roman"/>
          <w:sz w:val="24"/>
          <w:szCs w:val="24"/>
          <w:lang w:val="en-US"/>
        </w:rPr>
        <w:t>,</w:t>
      </w:r>
      <w:r w:rsidR="00B02B1B" w:rsidRPr="000F13DE">
        <w:rPr>
          <w:rFonts w:ascii="Times New Roman" w:hAnsi="Times New Roman" w:cs="Times New Roman"/>
          <w:sz w:val="24"/>
          <w:szCs w:val="24"/>
          <w:lang w:val="en-US"/>
        </w:rPr>
        <w:t xml:space="preserve"> as these types of rewards come from within the individual themselves </w:t>
      </w:r>
      <w:r w:rsidR="00DB133F" w:rsidRPr="000F13DE">
        <w:rPr>
          <w:rFonts w:ascii="Times New Roman" w:hAnsi="Times New Roman" w:cs="Times New Roman"/>
          <w:sz w:val="24"/>
          <w:szCs w:val="24"/>
          <w:lang w:val="en-US"/>
        </w:rPr>
        <w:t>from being intrinsically motivated to work for their own satisfaction</w:t>
      </w:r>
      <w:r w:rsidR="00474997" w:rsidRPr="000F13DE">
        <w:rPr>
          <w:rFonts w:ascii="Times New Roman" w:hAnsi="Times New Roman" w:cs="Times New Roman"/>
          <w:sz w:val="24"/>
          <w:szCs w:val="24"/>
          <w:lang w:val="en-US"/>
        </w:rPr>
        <w:t>. Extrinsic motivation</w:t>
      </w:r>
      <w:r w:rsidR="00C534A5" w:rsidRPr="000F13DE">
        <w:rPr>
          <w:rFonts w:ascii="Times New Roman" w:hAnsi="Times New Roman" w:cs="Times New Roman"/>
          <w:sz w:val="24"/>
          <w:szCs w:val="24"/>
          <w:lang w:val="en-US"/>
        </w:rPr>
        <w:t xml:space="preserve"> </w:t>
      </w:r>
      <w:r w:rsidR="003252F6" w:rsidRPr="000F13DE">
        <w:rPr>
          <w:rFonts w:ascii="Times New Roman" w:hAnsi="Times New Roman" w:cs="Times New Roman"/>
          <w:sz w:val="24"/>
          <w:szCs w:val="24"/>
          <w:lang w:val="en-US"/>
        </w:rPr>
        <w:t>can be driven by various external sources such as an employee receiving praise for a task that has bee</w:t>
      </w:r>
      <w:r w:rsidR="00700E7C" w:rsidRPr="000F13DE">
        <w:rPr>
          <w:rFonts w:ascii="Times New Roman" w:hAnsi="Times New Roman" w:cs="Times New Roman"/>
          <w:sz w:val="24"/>
          <w:szCs w:val="24"/>
          <w:lang w:val="en-US"/>
        </w:rPr>
        <w:t>n</w:t>
      </w:r>
      <w:r w:rsidR="003252F6" w:rsidRPr="000F13DE">
        <w:rPr>
          <w:rFonts w:ascii="Times New Roman" w:hAnsi="Times New Roman" w:cs="Times New Roman"/>
          <w:sz w:val="24"/>
          <w:szCs w:val="24"/>
          <w:lang w:val="en-US"/>
        </w:rPr>
        <w:t xml:space="preserve"> completed</w:t>
      </w:r>
      <w:r w:rsidR="00575929" w:rsidRPr="000F13DE">
        <w:rPr>
          <w:rFonts w:ascii="Times New Roman" w:hAnsi="Times New Roman" w:cs="Times New Roman"/>
          <w:sz w:val="24"/>
          <w:szCs w:val="24"/>
          <w:lang w:val="en-US"/>
        </w:rPr>
        <w:t xml:space="preserve">, and </w:t>
      </w:r>
      <w:r w:rsidR="00700E7C" w:rsidRPr="000F13DE">
        <w:rPr>
          <w:rFonts w:ascii="Times New Roman" w:hAnsi="Times New Roman" w:cs="Times New Roman"/>
          <w:sz w:val="24"/>
          <w:szCs w:val="24"/>
          <w:lang w:val="en-US"/>
        </w:rPr>
        <w:t>these types of extrinsic rewards</w:t>
      </w:r>
      <w:r w:rsidR="00575929" w:rsidRPr="000F13DE">
        <w:rPr>
          <w:rFonts w:ascii="Times New Roman" w:hAnsi="Times New Roman" w:cs="Times New Roman"/>
          <w:sz w:val="24"/>
          <w:szCs w:val="24"/>
          <w:lang w:val="en-US"/>
        </w:rPr>
        <w:t xml:space="preserve"> include</w:t>
      </w:r>
      <w:r w:rsidR="00775333" w:rsidRPr="000F13DE">
        <w:rPr>
          <w:rFonts w:ascii="Times New Roman" w:hAnsi="Times New Roman" w:cs="Times New Roman"/>
          <w:sz w:val="24"/>
          <w:szCs w:val="24"/>
          <w:lang w:val="en-US"/>
        </w:rPr>
        <w:t xml:space="preserve"> </w:t>
      </w:r>
      <w:r w:rsidR="00611E18" w:rsidRPr="000F13DE">
        <w:rPr>
          <w:rFonts w:ascii="Times New Roman" w:hAnsi="Times New Roman" w:cs="Times New Roman"/>
          <w:sz w:val="24"/>
          <w:szCs w:val="24"/>
          <w:lang w:val="en-US"/>
        </w:rPr>
        <w:t>holiday payments and salary bonuses for employees.</w:t>
      </w:r>
      <w:r w:rsidR="006F1AFB" w:rsidRPr="000F13DE">
        <w:rPr>
          <w:rFonts w:ascii="Times New Roman" w:hAnsi="Times New Roman" w:cs="Times New Roman"/>
          <w:sz w:val="24"/>
          <w:szCs w:val="24"/>
          <w:lang w:val="en-US"/>
        </w:rPr>
        <w:t xml:space="preserve"> </w:t>
      </w:r>
      <w:r w:rsidR="006E7C5D" w:rsidRPr="000F13DE">
        <w:rPr>
          <w:rFonts w:ascii="Times New Roman" w:hAnsi="Times New Roman" w:cs="Times New Roman"/>
          <w:sz w:val="24"/>
          <w:szCs w:val="24"/>
          <w:lang w:val="en-US"/>
        </w:rPr>
        <w:t xml:space="preserve">Historically, </w:t>
      </w:r>
      <w:r w:rsidR="00F112DA" w:rsidRPr="000F13DE">
        <w:rPr>
          <w:rFonts w:ascii="Times New Roman" w:hAnsi="Times New Roman" w:cs="Times New Roman"/>
          <w:sz w:val="24"/>
          <w:szCs w:val="24"/>
          <w:lang w:val="en-US"/>
        </w:rPr>
        <w:t xml:space="preserve">a trend that had seen employees motivated by </w:t>
      </w:r>
      <w:r w:rsidR="003F3FB9" w:rsidRPr="000F13DE">
        <w:rPr>
          <w:rFonts w:ascii="Times New Roman" w:hAnsi="Times New Roman" w:cs="Times New Roman"/>
          <w:sz w:val="24"/>
          <w:szCs w:val="24"/>
          <w:lang w:val="en-US"/>
        </w:rPr>
        <w:t>extrinsic</w:t>
      </w:r>
      <w:r w:rsidR="00F112DA" w:rsidRPr="000F13DE">
        <w:rPr>
          <w:rFonts w:ascii="Times New Roman" w:hAnsi="Times New Roman" w:cs="Times New Roman"/>
          <w:sz w:val="24"/>
          <w:szCs w:val="24"/>
          <w:lang w:val="en-US"/>
        </w:rPr>
        <w:t xml:space="preserve"> rewards</w:t>
      </w:r>
      <w:r w:rsidR="00C56F8C" w:rsidRPr="000F13DE">
        <w:rPr>
          <w:rFonts w:ascii="Times New Roman" w:hAnsi="Times New Roman" w:cs="Times New Roman"/>
          <w:sz w:val="24"/>
          <w:szCs w:val="24"/>
          <w:lang w:val="en-US"/>
        </w:rPr>
        <w:t xml:space="preserve">, </w:t>
      </w:r>
      <w:r w:rsidR="00F112DA" w:rsidRPr="000F13DE">
        <w:rPr>
          <w:rFonts w:ascii="Times New Roman" w:hAnsi="Times New Roman" w:cs="Times New Roman"/>
          <w:sz w:val="24"/>
          <w:szCs w:val="24"/>
          <w:lang w:val="en-US"/>
        </w:rPr>
        <w:t>was</w:t>
      </w:r>
      <w:r w:rsidR="003F3FB9" w:rsidRPr="000F13DE">
        <w:rPr>
          <w:rFonts w:ascii="Times New Roman" w:hAnsi="Times New Roman" w:cs="Times New Roman"/>
          <w:sz w:val="24"/>
          <w:szCs w:val="24"/>
          <w:lang w:val="en-US"/>
        </w:rPr>
        <w:t xml:space="preserve"> Tay</w:t>
      </w:r>
      <w:r w:rsidR="00FE6023" w:rsidRPr="000F13DE">
        <w:rPr>
          <w:rFonts w:ascii="Times New Roman" w:hAnsi="Times New Roman" w:cs="Times New Roman"/>
          <w:sz w:val="24"/>
          <w:szCs w:val="24"/>
          <w:lang w:val="en-US"/>
        </w:rPr>
        <w:t>l</w:t>
      </w:r>
      <w:r w:rsidR="003F3FB9" w:rsidRPr="000F13DE">
        <w:rPr>
          <w:rFonts w:ascii="Times New Roman" w:hAnsi="Times New Roman" w:cs="Times New Roman"/>
          <w:sz w:val="24"/>
          <w:szCs w:val="24"/>
          <w:lang w:val="en-US"/>
        </w:rPr>
        <w:t>orism</w:t>
      </w:r>
      <w:r w:rsidR="00F112DA" w:rsidRPr="000F13DE">
        <w:rPr>
          <w:rFonts w:ascii="Times New Roman" w:hAnsi="Times New Roman" w:cs="Times New Roman"/>
          <w:sz w:val="24"/>
          <w:szCs w:val="24"/>
          <w:lang w:val="en-US"/>
        </w:rPr>
        <w:t xml:space="preserve">, where it </w:t>
      </w:r>
      <w:r w:rsidR="00C56F8C" w:rsidRPr="000F13DE">
        <w:rPr>
          <w:rFonts w:ascii="Times New Roman" w:hAnsi="Times New Roman" w:cs="Times New Roman"/>
          <w:sz w:val="24"/>
          <w:szCs w:val="24"/>
          <w:lang w:val="en-US"/>
        </w:rPr>
        <w:t xml:space="preserve">was </w:t>
      </w:r>
      <w:r w:rsidR="00F112DA" w:rsidRPr="000F13DE">
        <w:rPr>
          <w:rFonts w:ascii="Times New Roman" w:hAnsi="Times New Roman" w:cs="Times New Roman"/>
          <w:sz w:val="24"/>
          <w:szCs w:val="24"/>
          <w:lang w:val="en-US"/>
        </w:rPr>
        <w:t xml:space="preserve">deemed </w:t>
      </w:r>
      <w:r w:rsidR="00C56F8C" w:rsidRPr="000F13DE">
        <w:rPr>
          <w:rFonts w:ascii="Times New Roman" w:hAnsi="Times New Roman" w:cs="Times New Roman"/>
          <w:sz w:val="24"/>
          <w:szCs w:val="24"/>
          <w:lang w:val="en-US"/>
        </w:rPr>
        <w:t xml:space="preserve">that employees are only motivated </w:t>
      </w:r>
      <w:r w:rsidR="00520E35" w:rsidRPr="000F13DE">
        <w:rPr>
          <w:rFonts w:ascii="Times New Roman" w:hAnsi="Times New Roman" w:cs="Times New Roman"/>
          <w:sz w:val="24"/>
          <w:szCs w:val="24"/>
          <w:lang w:val="en-US"/>
        </w:rPr>
        <w:t xml:space="preserve">to be productive within the workplace due to </w:t>
      </w:r>
      <w:r w:rsidR="003F3FB9" w:rsidRPr="000F13DE">
        <w:rPr>
          <w:rFonts w:ascii="Times New Roman" w:hAnsi="Times New Roman" w:cs="Times New Roman"/>
          <w:sz w:val="24"/>
          <w:szCs w:val="24"/>
          <w:lang w:val="en-US"/>
        </w:rPr>
        <w:t>extrinsic rewards</w:t>
      </w:r>
      <w:r w:rsidR="002E30E8" w:rsidRPr="000F13DE">
        <w:rPr>
          <w:rFonts w:ascii="Times New Roman" w:hAnsi="Times New Roman" w:cs="Times New Roman"/>
          <w:sz w:val="24"/>
          <w:szCs w:val="24"/>
          <w:lang w:val="en-US"/>
        </w:rPr>
        <w:t xml:space="preserve"> and that</w:t>
      </w:r>
      <w:r w:rsidR="00FE6023" w:rsidRPr="000F13DE">
        <w:rPr>
          <w:rFonts w:ascii="Times New Roman" w:hAnsi="Times New Roman" w:cs="Times New Roman"/>
          <w:sz w:val="24"/>
          <w:szCs w:val="24"/>
          <w:lang w:val="en-US"/>
        </w:rPr>
        <w:t xml:space="preserve"> employers should consider rewarding their employees for increasing its productivity </w:t>
      </w:r>
      <w:r w:rsidR="00CD775A" w:rsidRPr="000F13DE">
        <w:rPr>
          <w:rFonts w:ascii="Times New Roman" w:hAnsi="Times New Roman" w:cs="Times New Roman"/>
          <w:noProof/>
          <w:sz w:val="24"/>
          <w:szCs w:val="24"/>
        </w:rPr>
        <w:t>(Gennard &amp; Judge, 2010;</w:t>
      </w:r>
      <w:r w:rsidR="001B1DD3" w:rsidRPr="000F13DE">
        <w:rPr>
          <w:rFonts w:ascii="Times New Roman" w:hAnsi="Times New Roman" w:cs="Times New Roman"/>
          <w:noProof/>
          <w:sz w:val="24"/>
          <w:szCs w:val="24"/>
        </w:rPr>
        <w:t xml:space="preserve"> </w:t>
      </w:r>
      <w:r w:rsidR="00CD775A" w:rsidRPr="000F13DE">
        <w:rPr>
          <w:rFonts w:ascii="Times New Roman" w:hAnsi="Times New Roman" w:cs="Times New Roman"/>
          <w:noProof/>
          <w:sz w:val="24"/>
          <w:szCs w:val="24"/>
        </w:rPr>
        <w:t>Dibben, et al., 2011, p. 77)</w:t>
      </w:r>
      <w:r w:rsidR="003F3FB9" w:rsidRPr="000F13DE">
        <w:rPr>
          <w:rFonts w:ascii="Times New Roman" w:hAnsi="Times New Roman" w:cs="Times New Roman"/>
          <w:sz w:val="24"/>
          <w:szCs w:val="24"/>
          <w:lang w:val="en-US"/>
        </w:rPr>
        <w:t xml:space="preserve">. </w:t>
      </w:r>
    </w:p>
    <w:p w14:paraId="30BE1FC5" w14:textId="77777777" w:rsidR="00AE2F4A" w:rsidRPr="000F13DE" w:rsidRDefault="00B247F8" w:rsidP="00220ED3">
      <w:pPr>
        <w:spacing w:line="600" w:lineRule="auto"/>
        <w:jc w:val="both"/>
        <w:rPr>
          <w:rFonts w:ascii="Times New Roman" w:hAnsi="Times New Roman" w:cs="Times New Roman"/>
          <w:sz w:val="24"/>
          <w:szCs w:val="24"/>
          <w:lang w:val="en-US"/>
        </w:rPr>
      </w:pPr>
      <w:r w:rsidRPr="000F13DE">
        <w:rPr>
          <w:rFonts w:ascii="Times New Roman" w:hAnsi="Times New Roman" w:cs="Times New Roman"/>
          <w:sz w:val="24"/>
          <w:szCs w:val="24"/>
          <w:lang w:val="en-US"/>
        </w:rPr>
        <w:t xml:space="preserve">Within the last 10 years, </w:t>
      </w:r>
      <w:r w:rsidR="007B0D06" w:rsidRPr="000F13DE">
        <w:rPr>
          <w:rFonts w:ascii="Times New Roman" w:hAnsi="Times New Roman" w:cs="Times New Roman"/>
          <w:sz w:val="24"/>
          <w:szCs w:val="24"/>
          <w:lang w:val="en-US"/>
        </w:rPr>
        <w:t>there has been a keen interest in the concept of the importance of an employee voice.</w:t>
      </w:r>
      <w:r w:rsidR="00037DD8" w:rsidRPr="000F13DE">
        <w:rPr>
          <w:rFonts w:ascii="Times New Roman" w:hAnsi="Times New Roman" w:cs="Times New Roman"/>
          <w:sz w:val="24"/>
          <w:szCs w:val="24"/>
          <w:lang w:val="en-US"/>
        </w:rPr>
        <w:t xml:space="preserve"> </w:t>
      </w:r>
      <w:r w:rsidR="007B0D06" w:rsidRPr="000F13DE">
        <w:rPr>
          <w:rFonts w:ascii="Times New Roman" w:hAnsi="Times New Roman" w:cs="Times New Roman"/>
          <w:sz w:val="24"/>
          <w:szCs w:val="24"/>
          <w:lang w:val="en-US"/>
        </w:rPr>
        <w:t xml:space="preserve"> An employee voice </w:t>
      </w:r>
      <w:r w:rsidR="00FB2303" w:rsidRPr="000F13DE">
        <w:rPr>
          <w:rFonts w:ascii="Times New Roman" w:hAnsi="Times New Roman" w:cs="Times New Roman"/>
          <w:sz w:val="24"/>
          <w:szCs w:val="24"/>
          <w:lang w:val="en-US"/>
        </w:rPr>
        <w:t xml:space="preserve">is </w:t>
      </w:r>
      <w:r w:rsidR="00237A3B" w:rsidRPr="000F13DE">
        <w:rPr>
          <w:rFonts w:ascii="Times New Roman" w:hAnsi="Times New Roman" w:cs="Times New Roman"/>
          <w:sz w:val="24"/>
          <w:szCs w:val="24"/>
          <w:lang w:val="en-US"/>
        </w:rPr>
        <w:t>a means where individuals communicate their personal views or concerns to employers that may have an influence or have an impact on them within the workplace.</w:t>
      </w:r>
      <w:r w:rsidR="00037DD8" w:rsidRPr="000F13DE">
        <w:rPr>
          <w:rFonts w:ascii="Times New Roman" w:hAnsi="Times New Roman" w:cs="Times New Roman"/>
          <w:sz w:val="24"/>
          <w:szCs w:val="24"/>
          <w:lang w:val="en-US"/>
        </w:rPr>
        <w:t xml:space="preserve"> </w:t>
      </w:r>
      <w:r w:rsidR="00FE3FB8" w:rsidRPr="000F13DE">
        <w:rPr>
          <w:rFonts w:ascii="Times New Roman" w:hAnsi="Times New Roman" w:cs="Times New Roman"/>
          <w:sz w:val="24"/>
          <w:szCs w:val="24"/>
          <w:lang w:val="en-US"/>
        </w:rPr>
        <w:t xml:space="preserve">This interaction is </w:t>
      </w:r>
      <w:r w:rsidR="00C866D0" w:rsidRPr="000F13DE">
        <w:rPr>
          <w:rFonts w:ascii="Times New Roman" w:hAnsi="Times New Roman" w:cs="Times New Roman"/>
          <w:sz w:val="24"/>
          <w:szCs w:val="24"/>
          <w:lang w:val="en-US"/>
        </w:rPr>
        <w:t>particularly</w:t>
      </w:r>
      <w:r w:rsidR="00FE3FB8" w:rsidRPr="000F13DE">
        <w:rPr>
          <w:rFonts w:ascii="Times New Roman" w:hAnsi="Times New Roman" w:cs="Times New Roman"/>
          <w:sz w:val="24"/>
          <w:szCs w:val="24"/>
          <w:lang w:val="en-US"/>
        </w:rPr>
        <w:t xml:space="preserve"> useful for opening and developing trustworthy </w:t>
      </w:r>
      <w:r w:rsidR="00FE3FB8" w:rsidRPr="000F13DE">
        <w:rPr>
          <w:rFonts w:ascii="Times New Roman" w:hAnsi="Times New Roman" w:cs="Times New Roman"/>
          <w:sz w:val="24"/>
          <w:szCs w:val="24"/>
          <w:lang w:val="en-US"/>
        </w:rPr>
        <w:lastRenderedPageBreak/>
        <w:t xml:space="preserve">relationships between an employee and their employer which </w:t>
      </w:r>
      <w:r w:rsidR="00CE2E4F" w:rsidRPr="000F13DE">
        <w:rPr>
          <w:rFonts w:ascii="Times New Roman" w:hAnsi="Times New Roman" w:cs="Times New Roman"/>
          <w:sz w:val="24"/>
          <w:szCs w:val="24"/>
          <w:lang w:val="en-US"/>
        </w:rPr>
        <w:t>can be used to contribute towards an increase in organisational success</w:t>
      </w:r>
      <w:r w:rsidR="00C866D0" w:rsidRPr="000F13DE">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984150175"/>
          <w:citation/>
        </w:sdtPr>
        <w:sdtEndPr/>
        <w:sdtContent>
          <w:r w:rsidR="00C866D0" w:rsidRPr="000F13DE">
            <w:rPr>
              <w:rFonts w:ascii="Times New Roman" w:hAnsi="Times New Roman" w:cs="Times New Roman"/>
              <w:sz w:val="24"/>
              <w:szCs w:val="24"/>
              <w:lang w:val="en-US"/>
            </w:rPr>
            <w:fldChar w:fldCharType="begin"/>
          </w:r>
          <w:r w:rsidR="00C866D0" w:rsidRPr="000F13DE">
            <w:rPr>
              <w:rFonts w:ascii="Times New Roman" w:hAnsi="Times New Roman" w:cs="Times New Roman"/>
              <w:sz w:val="24"/>
              <w:szCs w:val="24"/>
            </w:rPr>
            <w:instrText xml:space="preserve"> CITATION CIP202 \l 2057 </w:instrText>
          </w:r>
          <w:r w:rsidR="00C866D0"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(CIPD, 2020)</w:t>
          </w:r>
          <w:r w:rsidR="00C866D0" w:rsidRPr="000F13DE">
            <w:rPr>
              <w:rFonts w:ascii="Times New Roman" w:hAnsi="Times New Roman" w:cs="Times New Roman"/>
              <w:sz w:val="24"/>
              <w:szCs w:val="24"/>
              <w:lang w:val="en-US"/>
            </w:rPr>
            <w:fldChar w:fldCharType="end"/>
          </w:r>
        </w:sdtContent>
      </w:sdt>
      <w:r w:rsidR="002607F1" w:rsidRPr="000F13DE">
        <w:rPr>
          <w:rFonts w:ascii="Times New Roman" w:hAnsi="Times New Roman" w:cs="Times New Roman"/>
          <w:sz w:val="24"/>
          <w:szCs w:val="24"/>
          <w:lang w:val="en-US"/>
        </w:rPr>
        <w:t xml:space="preserve">, along with improving </w:t>
      </w:r>
      <w:r w:rsidR="007E4212" w:rsidRPr="000F13DE">
        <w:rPr>
          <w:rFonts w:ascii="Times New Roman" w:hAnsi="Times New Roman" w:cs="Times New Roman"/>
          <w:sz w:val="24"/>
          <w:szCs w:val="24"/>
          <w:lang w:val="en-US"/>
        </w:rPr>
        <w:t>motivation and commitment for employees</w:t>
      </w:r>
      <w:r w:rsidR="00502FB4" w:rsidRPr="000F13DE">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661005772"/>
          <w:citation/>
        </w:sdtPr>
        <w:sdtEndPr/>
        <w:sdtContent>
          <w:r w:rsidR="00502FB4" w:rsidRPr="000F13DE">
            <w:rPr>
              <w:rFonts w:ascii="Times New Roman" w:hAnsi="Times New Roman" w:cs="Times New Roman"/>
              <w:sz w:val="24"/>
              <w:szCs w:val="24"/>
              <w:lang w:val="en-US"/>
            </w:rPr>
            <w:fldChar w:fldCharType="begin"/>
          </w:r>
          <w:r w:rsidR="00502FB4" w:rsidRPr="000F13DE">
            <w:rPr>
              <w:rFonts w:ascii="Times New Roman" w:hAnsi="Times New Roman" w:cs="Times New Roman"/>
              <w:sz w:val="24"/>
              <w:szCs w:val="24"/>
            </w:rPr>
            <w:instrText xml:space="preserve"> CITATION Arm07 \l 2057 </w:instrText>
          </w:r>
          <w:r w:rsidR="00502FB4"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(Armstrong, 2007)</w:t>
          </w:r>
          <w:r w:rsidR="00502FB4" w:rsidRPr="000F13DE">
            <w:rPr>
              <w:rFonts w:ascii="Times New Roman" w:hAnsi="Times New Roman" w:cs="Times New Roman"/>
              <w:sz w:val="24"/>
              <w:szCs w:val="24"/>
              <w:lang w:val="en-US"/>
            </w:rPr>
            <w:fldChar w:fldCharType="end"/>
          </w:r>
        </w:sdtContent>
      </w:sdt>
      <w:r w:rsidR="00502FB4" w:rsidRPr="000F13DE">
        <w:rPr>
          <w:rFonts w:ascii="Times New Roman" w:hAnsi="Times New Roman" w:cs="Times New Roman"/>
          <w:sz w:val="24"/>
          <w:szCs w:val="24"/>
          <w:lang w:val="en-US"/>
        </w:rPr>
        <w:t>.</w:t>
      </w:r>
      <w:r w:rsidR="004D2FF7" w:rsidRPr="000F13DE">
        <w:rPr>
          <w:rFonts w:ascii="Times New Roman" w:hAnsi="Times New Roman" w:cs="Times New Roman"/>
          <w:sz w:val="24"/>
          <w:szCs w:val="24"/>
          <w:lang w:val="en-US"/>
        </w:rPr>
        <w:t xml:space="preserve"> </w:t>
      </w:r>
      <w:r w:rsidR="00077580" w:rsidRPr="000F13DE">
        <w:rPr>
          <w:rFonts w:ascii="Times New Roman" w:hAnsi="Times New Roman" w:cs="Times New Roman"/>
          <w:sz w:val="24"/>
          <w:szCs w:val="24"/>
          <w:lang w:val="en-US"/>
        </w:rPr>
        <w:t xml:space="preserve">Employee voice </w:t>
      </w:r>
      <w:r w:rsidR="00D0507B" w:rsidRPr="000F13DE">
        <w:rPr>
          <w:rFonts w:ascii="Times New Roman" w:hAnsi="Times New Roman" w:cs="Times New Roman"/>
          <w:sz w:val="24"/>
          <w:szCs w:val="24"/>
          <w:lang w:val="en-US"/>
        </w:rPr>
        <w:t>is an important element for organisation</w:t>
      </w:r>
      <w:r w:rsidR="007B775A" w:rsidRPr="000F13DE">
        <w:rPr>
          <w:rFonts w:ascii="Times New Roman" w:hAnsi="Times New Roman" w:cs="Times New Roman"/>
          <w:sz w:val="24"/>
          <w:szCs w:val="24"/>
          <w:lang w:val="en-US"/>
        </w:rPr>
        <w:t>s</w:t>
      </w:r>
      <w:r w:rsidR="00D0507B" w:rsidRPr="000F13DE">
        <w:rPr>
          <w:rFonts w:ascii="Times New Roman" w:hAnsi="Times New Roman" w:cs="Times New Roman"/>
          <w:sz w:val="24"/>
          <w:szCs w:val="24"/>
          <w:lang w:val="en-US"/>
        </w:rPr>
        <w:t xml:space="preserve"> as </w:t>
      </w:r>
      <w:r w:rsidR="000961AD" w:rsidRPr="000F13DE">
        <w:rPr>
          <w:rFonts w:ascii="Times New Roman" w:hAnsi="Times New Roman" w:cs="Times New Roman"/>
          <w:sz w:val="24"/>
          <w:szCs w:val="24"/>
          <w:lang w:val="en-US"/>
        </w:rPr>
        <w:t xml:space="preserve">productivity is improved where an employee can feel that they are able to </w:t>
      </w:r>
      <w:r w:rsidR="00D9038E" w:rsidRPr="000F13DE">
        <w:rPr>
          <w:rFonts w:ascii="Times New Roman" w:hAnsi="Times New Roman" w:cs="Times New Roman"/>
          <w:sz w:val="24"/>
          <w:szCs w:val="24"/>
          <w:lang w:val="en-US"/>
        </w:rPr>
        <w:t>voice their opinion and have their opinion listened to and that their personal opinion and views will be considered when decisions are being made that may impact them in their work environment</w:t>
      </w:r>
      <w:r w:rsidR="00BC26D0" w:rsidRPr="000F13DE">
        <w:rPr>
          <w:rFonts w:ascii="Times New Roman" w:hAnsi="Times New Roman" w:cs="Times New Roman"/>
          <w:sz w:val="24"/>
          <w:szCs w:val="24"/>
          <w:lang w:val="en-US"/>
        </w:rPr>
        <w:t xml:space="preserve"> and this is an important factor as to how organisations can determine how much their employees value their working environment </w:t>
      </w:r>
      <w:sdt>
        <w:sdtPr>
          <w:rPr>
            <w:rFonts w:ascii="Times New Roman" w:hAnsi="Times New Roman" w:cs="Times New Roman"/>
            <w:sz w:val="24"/>
            <w:szCs w:val="24"/>
            <w:lang w:val="en-US"/>
          </w:rPr>
          <w:id w:val="-1392951233"/>
          <w:citation/>
        </w:sdtPr>
        <w:sdtEndPr/>
        <w:sdtContent>
          <w:r w:rsidR="00BC26D0" w:rsidRPr="000F13DE">
            <w:rPr>
              <w:rFonts w:ascii="Times New Roman" w:hAnsi="Times New Roman" w:cs="Times New Roman"/>
              <w:sz w:val="24"/>
              <w:szCs w:val="24"/>
              <w:lang w:val="en-US"/>
            </w:rPr>
            <w:fldChar w:fldCharType="begin"/>
          </w:r>
          <w:r w:rsidR="00BC26D0" w:rsidRPr="000F13DE">
            <w:rPr>
              <w:rFonts w:ascii="Times New Roman" w:hAnsi="Times New Roman" w:cs="Times New Roman"/>
              <w:sz w:val="24"/>
              <w:szCs w:val="24"/>
            </w:rPr>
            <w:instrText xml:space="preserve"> CITATION Mac09 \l 2057 </w:instrText>
          </w:r>
          <w:r w:rsidR="00BC26D0"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(MacLeod &amp; Clarke, 2009)</w:t>
          </w:r>
          <w:r w:rsidR="00BC26D0" w:rsidRPr="000F13DE">
            <w:rPr>
              <w:rFonts w:ascii="Times New Roman" w:hAnsi="Times New Roman" w:cs="Times New Roman"/>
              <w:sz w:val="24"/>
              <w:szCs w:val="24"/>
              <w:lang w:val="en-US"/>
            </w:rPr>
            <w:fldChar w:fldCharType="end"/>
          </w:r>
        </w:sdtContent>
      </w:sdt>
      <w:r w:rsidR="00BC26D0" w:rsidRPr="000F13DE">
        <w:rPr>
          <w:rFonts w:ascii="Times New Roman" w:hAnsi="Times New Roman" w:cs="Times New Roman"/>
          <w:sz w:val="24"/>
          <w:szCs w:val="24"/>
          <w:lang w:val="en-US"/>
        </w:rPr>
        <w:t>.</w:t>
      </w:r>
    </w:p>
    <w:p w14:paraId="08D59A64" w14:textId="77777777" w:rsidR="00C406AB" w:rsidRPr="000F13DE" w:rsidRDefault="00B247F8" w:rsidP="00220ED3">
      <w:pPr>
        <w:spacing w:line="600" w:lineRule="auto"/>
        <w:jc w:val="both"/>
        <w:rPr>
          <w:rFonts w:ascii="Times New Roman" w:hAnsi="Times New Roman" w:cs="Times New Roman"/>
          <w:sz w:val="24"/>
          <w:szCs w:val="24"/>
          <w:lang w:val="en-US"/>
        </w:rPr>
      </w:pPr>
      <w:r w:rsidRPr="000F13DE">
        <w:rPr>
          <w:rFonts w:ascii="Times New Roman" w:hAnsi="Times New Roman" w:cs="Times New Roman"/>
          <w:sz w:val="24"/>
          <w:szCs w:val="24"/>
          <w:lang w:val="en-US"/>
        </w:rPr>
        <w:t xml:space="preserve">An employee’s demands have also had an influence on how the concept of rewarding </w:t>
      </w:r>
      <w:r w:rsidR="00A04761" w:rsidRPr="000F13DE">
        <w:rPr>
          <w:rFonts w:ascii="Times New Roman" w:hAnsi="Times New Roman" w:cs="Times New Roman"/>
          <w:sz w:val="24"/>
          <w:szCs w:val="24"/>
          <w:lang w:val="en-US"/>
        </w:rPr>
        <w:t xml:space="preserve">has changed within recent years, for example, </w:t>
      </w:r>
      <w:r w:rsidR="00F14C74" w:rsidRPr="000F13DE">
        <w:rPr>
          <w:rFonts w:ascii="Times New Roman" w:hAnsi="Times New Roman" w:cs="Times New Roman"/>
          <w:sz w:val="24"/>
          <w:szCs w:val="24"/>
          <w:lang w:val="en-US"/>
        </w:rPr>
        <w:t xml:space="preserve">the most common benefits that employees in the current multigenerational workplace </w:t>
      </w:r>
      <w:r w:rsidR="00041F0B" w:rsidRPr="000F13DE">
        <w:rPr>
          <w:rFonts w:ascii="Times New Roman" w:hAnsi="Times New Roman" w:cs="Times New Roman"/>
          <w:sz w:val="24"/>
          <w:szCs w:val="24"/>
          <w:lang w:val="en-US"/>
        </w:rPr>
        <w:t xml:space="preserve">have requested include </w:t>
      </w:r>
      <w:r w:rsidR="00104373" w:rsidRPr="000F13DE">
        <w:rPr>
          <w:rFonts w:ascii="Times New Roman" w:hAnsi="Times New Roman" w:cs="Times New Roman"/>
          <w:sz w:val="24"/>
          <w:szCs w:val="24"/>
          <w:lang w:val="en-US"/>
        </w:rPr>
        <w:t>benefits such as introducing flexible working hours, health insurance, an increase in</w:t>
      </w:r>
      <w:r w:rsidR="002A4668" w:rsidRPr="000F13DE">
        <w:rPr>
          <w:rFonts w:ascii="Times New Roman" w:hAnsi="Times New Roman" w:cs="Times New Roman"/>
          <w:sz w:val="24"/>
          <w:szCs w:val="24"/>
          <w:lang w:val="en-US"/>
        </w:rPr>
        <w:t xml:space="preserve"> paid</w:t>
      </w:r>
      <w:r w:rsidR="00104373" w:rsidRPr="000F13DE">
        <w:rPr>
          <w:rFonts w:ascii="Times New Roman" w:hAnsi="Times New Roman" w:cs="Times New Roman"/>
          <w:sz w:val="24"/>
          <w:szCs w:val="24"/>
          <w:lang w:val="en-US"/>
        </w:rPr>
        <w:t xml:space="preserve"> holiday time</w:t>
      </w:r>
      <w:r w:rsidR="002A4668" w:rsidRPr="000F13DE">
        <w:rPr>
          <w:rFonts w:ascii="Times New Roman" w:hAnsi="Times New Roman" w:cs="Times New Roman"/>
          <w:sz w:val="24"/>
          <w:szCs w:val="24"/>
          <w:lang w:val="en-US"/>
        </w:rPr>
        <w:t xml:space="preserve"> and the option to work from home </w:t>
      </w:r>
      <w:sdt>
        <w:sdtPr>
          <w:rPr>
            <w:rFonts w:ascii="Times New Roman" w:hAnsi="Times New Roman" w:cs="Times New Roman"/>
            <w:sz w:val="24"/>
            <w:szCs w:val="24"/>
            <w:lang w:val="en-US"/>
          </w:rPr>
          <w:id w:val="-1405210074"/>
          <w:citation/>
        </w:sdtPr>
        <w:sdtEndPr/>
        <w:sdtContent>
          <w:r w:rsidR="002A4668" w:rsidRPr="000F13DE">
            <w:rPr>
              <w:rFonts w:ascii="Times New Roman" w:hAnsi="Times New Roman" w:cs="Times New Roman"/>
              <w:sz w:val="24"/>
              <w:szCs w:val="24"/>
              <w:lang w:val="en-US"/>
            </w:rPr>
            <w:fldChar w:fldCharType="begin"/>
          </w:r>
          <w:r w:rsidR="002A4668" w:rsidRPr="000F13DE">
            <w:rPr>
              <w:rFonts w:ascii="Times New Roman" w:hAnsi="Times New Roman" w:cs="Times New Roman"/>
              <w:sz w:val="24"/>
              <w:szCs w:val="24"/>
            </w:rPr>
            <w:instrText xml:space="preserve"> CITATION Har17 \l 2057 </w:instrText>
          </w:r>
          <w:r w:rsidR="002A4668"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(Harvard Business Review, 2017)</w:t>
          </w:r>
          <w:r w:rsidR="002A4668" w:rsidRPr="000F13DE">
            <w:rPr>
              <w:rFonts w:ascii="Times New Roman" w:hAnsi="Times New Roman" w:cs="Times New Roman"/>
              <w:sz w:val="24"/>
              <w:szCs w:val="24"/>
              <w:lang w:val="en-US"/>
            </w:rPr>
            <w:fldChar w:fldCharType="end"/>
          </w:r>
        </w:sdtContent>
      </w:sdt>
      <w:r w:rsidR="002A4668" w:rsidRPr="000F13DE">
        <w:rPr>
          <w:rFonts w:ascii="Times New Roman" w:hAnsi="Times New Roman" w:cs="Times New Roman"/>
          <w:sz w:val="24"/>
          <w:szCs w:val="24"/>
          <w:lang w:val="en-US"/>
        </w:rPr>
        <w:t>.</w:t>
      </w:r>
      <w:r w:rsidR="003878B8" w:rsidRPr="000F13DE">
        <w:rPr>
          <w:rFonts w:ascii="Times New Roman" w:hAnsi="Times New Roman" w:cs="Times New Roman"/>
          <w:sz w:val="24"/>
          <w:szCs w:val="24"/>
          <w:lang w:val="en-US"/>
        </w:rPr>
        <w:t xml:space="preserve"> </w:t>
      </w:r>
    </w:p>
    <w:p w14:paraId="0590AF4B" w14:textId="77777777" w:rsidR="00BD607F" w:rsidRPr="000F13DE" w:rsidRDefault="00B247F8" w:rsidP="00220ED3">
      <w:pPr>
        <w:spacing w:line="600" w:lineRule="auto"/>
        <w:jc w:val="both"/>
        <w:rPr>
          <w:rFonts w:ascii="Times New Roman" w:hAnsi="Times New Roman" w:cs="Times New Roman"/>
          <w:noProof/>
          <w:sz w:val="24"/>
          <w:szCs w:val="24"/>
        </w:rPr>
      </w:pPr>
      <w:r w:rsidRPr="000F13DE">
        <w:rPr>
          <w:rFonts w:ascii="Times New Roman" w:hAnsi="Times New Roman" w:cs="Times New Roman"/>
          <w:sz w:val="24"/>
          <w:szCs w:val="24"/>
          <w:lang w:val="en-US"/>
        </w:rPr>
        <w:t xml:space="preserve">According to a survey that was conducted by </w:t>
      </w:r>
      <w:r w:rsidRPr="000F13DE">
        <w:rPr>
          <w:rFonts w:ascii="Times New Roman" w:hAnsi="Times New Roman" w:cs="Times New Roman"/>
          <w:noProof/>
          <w:sz w:val="24"/>
          <w:szCs w:val="24"/>
        </w:rPr>
        <w:t xml:space="preserve">Glassdoor (2015), </w:t>
      </w:r>
      <w:r w:rsidR="00D46702" w:rsidRPr="000F13DE">
        <w:rPr>
          <w:rFonts w:ascii="Times New Roman" w:hAnsi="Times New Roman" w:cs="Times New Roman"/>
          <w:noProof/>
          <w:sz w:val="24"/>
          <w:szCs w:val="24"/>
        </w:rPr>
        <w:t xml:space="preserve">60% of participants </w:t>
      </w:r>
      <w:r w:rsidR="001075C7" w:rsidRPr="000F13DE">
        <w:rPr>
          <w:rFonts w:ascii="Times New Roman" w:hAnsi="Times New Roman" w:cs="Times New Roman"/>
          <w:noProof/>
          <w:sz w:val="24"/>
          <w:szCs w:val="24"/>
        </w:rPr>
        <w:t xml:space="preserve">had reported that employee benefits were a crucial factor to consider the acceptance of a role offer, with 80% </w:t>
      </w:r>
      <w:r w:rsidR="00032B03" w:rsidRPr="000F13DE">
        <w:rPr>
          <w:rFonts w:ascii="Times New Roman" w:hAnsi="Times New Roman" w:cs="Times New Roman"/>
          <w:noProof/>
          <w:sz w:val="24"/>
          <w:szCs w:val="24"/>
        </w:rPr>
        <w:t>of</w:t>
      </w:r>
      <w:r w:rsidR="007B0F3F" w:rsidRPr="000F13DE">
        <w:rPr>
          <w:rFonts w:ascii="Times New Roman" w:hAnsi="Times New Roman" w:cs="Times New Roman"/>
          <w:noProof/>
          <w:sz w:val="24"/>
          <w:szCs w:val="24"/>
        </w:rPr>
        <w:t xml:space="preserve"> its </w:t>
      </w:r>
      <w:r w:rsidR="00032B03" w:rsidRPr="000F13DE">
        <w:rPr>
          <w:rFonts w:ascii="Times New Roman" w:hAnsi="Times New Roman" w:cs="Times New Roman"/>
          <w:noProof/>
          <w:sz w:val="24"/>
          <w:szCs w:val="24"/>
        </w:rPr>
        <w:t xml:space="preserve">participants </w:t>
      </w:r>
      <w:r w:rsidR="00C037DF" w:rsidRPr="000F13DE">
        <w:rPr>
          <w:rFonts w:ascii="Times New Roman" w:hAnsi="Times New Roman" w:cs="Times New Roman"/>
          <w:noProof/>
          <w:sz w:val="24"/>
          <w:szCs w:val="24"/>
        </w:rPr>
        <w:t xml:space="preserve">stating that they </w:t>
      </w:r>
      <w:r w:rsidR="00032B03" w:rsidRPr="000F13DE">
        <w:rPr>
          <w:rFonts w:ascii="Times New Roman" w:hAnsi="Times New Roman" w:cs="Times New Roman"/>
          <w:noProof/>
          <w:sz w:val="24"/>
          <w:szCs w:val="24"/>
        </w:rPr>
        <w:t xml:space="preserve">would choose additional benefits that were offered over an increase in pay. </w:t>
      </w:r>
      <w:r w:rsidR="001A3371" w:rsidRPr="000F13DE">
        <w:rPr>
          <w:rFonts w:ascii="Times New Roman" w:hAnsi="Times New Roman" w:cs="Times New Roman"/>
          <w:noProof/>
          <w:sz w:val="24"/>
          <w:szCs w:val="24"/>
        </w:rPr>
        <w:t xml:space="preserve"> It is important for organisations to drive the concept of rewarding its employees </w:t>
      </w:r>
      <w:r w:rsidR="0092191E" w:rsidRPr="000F13DE">
        <w:rPr>
          <w:rFonts w:ascii="Times New Roman" w:hAnsi="Times New Roman" w:cs="Times New Roman"/>
          <w:noProof/>
          <w:sz w:val="24"/>
          <w:szCs w:val="24"/>
        </w:rPr>
        <w:t>as recognis</w:t>
      </w:r>
      <w:r w:rsidR="001420C2" w:rsidRPr="000F13DE">
        <w:rPr>
          <w:rFonts w:ascii="Times New Roman" w:hAnsi="Times New Roman" w:cs="Times New Roman"/>
          <w:noProof/>
          <w:sz w:val="24"/>
          <w:szCs w:val="24"/>
        </w:rPr>
        <w:t>ing</w:t>
      </w:r>
      <w:r w:rsidR="0092191E" w:rsidRPr="000F13DE">
        <w:rPr>
          <w:rFonts w:ascii="Times New Roman" w:hAnsi="Times New Roman" w:cs="Times New Roman"/>
          <w:noProof/>
          <w:sz w:val="24"/>
          <w:szCs w:val="24"/>
        </w:rPr>
        <w:t xml:space="preserve"> and reward</w:t>
      </w:r>
      <w:r w:rsidR="001420C2" w:rsidRPr="000F13DE">
        <w:rPr>
          <w:rFonts w:ascii="Times New Roman" w:hAnsi="Times New Roman" w:cs="Times New Roman"/>
          <w:noProof/>
          <w:sz w:val="24"/>
          <w:szCs w:val="24"/>
        </w:rPr>
        <w:t>ing</w:t>
      </w:r>
      <w:r w:rsidR="0092191E" w:rsidRPr="000F13DE">
        <w:rPr>
          <w:rFonts w:ascii="Times New Roman" w:hAnsi="Times New Roman" w:cs="Times New Roman"/>
          <w:noProof/>
          <w:sz w:val="24"/>
          <w:szCs w:val="24"/>
        </w:rPr>
        <w:t xml:space="preserve"> </w:t>
      </w:r>
      <w:r w:rsidR="001420C2" w:rsidRPr="000F13DE">
        <w:rPr>
          <w:rFonts w:ascii="Times New Roman" w:hAnsi="Times New Roman" w:cs="Times New Roman"/>
          <w:noProof/>
          <w:sz w:val="24"/>
          <w:szCs w:val="24"/>
        </w:rPr>
        <w:t>employees</w:t>
      </w:r>
      <w:r w:rsidR="0092191E" w:rsidRPr="000F13DE">
        <w:rPr>
          <w:rFonts w:ascii="Times New Roman" w:hAnsi="Times New Roman" w:cs="Times New Roman"/>
          <w:noProof/>
          <w:sz w:val="24"/>
          <w:szCs w:val="24"/>
        </w:rPr>
        <w:t xml:space="preserve"> for</w:t>
      </w:r>
      <w:r w:rsidR="005D197D" w:rsidRPr="000F13DE">
        <w:rPr>
          <w:rFonts w:ascii="Times New Roman" w:hAnsi="Times New Roman" w:cs="Times New Roman"/>
          <w:noProof/>
          <w:sz w:val="24"/>
          <w:szCs w:val="24"/>
        </w:rPr>
        <w:t xml:space="preserve"> both</w:t>
      </w:r>
      <w:r w:rsidR="0092191E" w:rsidRPr="000F13DE">
        <w:rPr>
          <w:rFonts w:ascii="Times New Roman" w:hAnsi="Times New Roman" w:cs="Times New Roman"/>
          <w:noProof/>
          <w:sz w:val="24"/>
          <w:szCs w:val="24"/>
        </w:rPr>
        <w:t xml:space="preserve"> an individuals </w:t>
      </w:r>
      <w:r w:rsidR="005D197D" w:rsidRPr="000F13DE">
        <w:rPr>
          <w:rFonts w:ascii="Times New Roman" w:hAnsi="Times New Roman" w:cs="Times New Roman"/>
          <w:noProof/>
          <w:sz w:val="24"/>
          <w:szCs w:val="24"/>
        </w:rPr>
        <w:t xml:space="preserve">and departmental </w:t>
      </w:r>
      <w:r w:rsidR="0092191E" w:rsidRPr="000F13DE">
        <w:rPr>
          <w:rFonts w:ascii="Times New Roman" w:hAnsi="Times New Roman" w:cs="Times New Roman"/>
          <w:noProof/>
          <w:sz w:val="24"/>
          <w:szCs w:val="24"/>
        </w:rPr>
        <w:t>effort</w:t>
      </w:r>
      <w:r w:rsidR="005D197D" w:rsidRPr="000F13DE">
        <w:rPr>
          <w:rFonts w:ascii="Times New Roman" w:hAnsi="Times New Roman" w:cs="Times New Roman"/>
          <w:noProof/>
          <w:sz w:val="24"/>
          <w:szCs w:val="24"/>
        </w:rPr>
        <w:t>s</w:t>
      </w:r>
      <w:r w:rsidR="0092191E" w:rsidRPr="000F13DE">
        <w:rPr>
          <w:rFonts w:ascii="Times New Roman" w:hAnsi="Times New Roman" w:cs="Times New Roman"/>
          <w:noProof/>
          <w:sz w:val="24"/>
          <w:szCs w:val="24"/>
        </w:rPr>
        <w:t xml:space="preserve"> and actions </w:t>
      </w:r>
      <w:r w:rsidR="00EB1782" w:rsidRPr="000F13DE">
        <w:rPr>
          <w:rFonts w:ascii="Times New Roman" w:hAnsi="Times New Roman" w:cs="Times New Roman"/>
          <w:noProof/>
          <w:sz w:val="24"/>
          <w:szCs w:val="24"/>
        </w:rPr>
        <w:t>produce</w:t>
      </w:r>
      <w:r w:rsidR="00C037DF" w:rsidRPr="000F13DE">
        <w:rPr>
          <w:rFonts w:ascii="Times New Roman" w:hAnsi="Times New Roman" w:cs="Times New Roman"/>
          <w:noProof/>
          <w:sz w:val="24"/>
          <w:szCs w:val="24"/>
        </w:rPr>
        <w:t>s</w:t>
      </w:r>
      <w:r w:rsidR="00EB1782" w:rsidRPr="000F13DE">
        <w:rPr>
          <w:rFonts w:ascii="Times New Roman" w:hAnsi="Times New Roman" w:cs="Times New Roman"/>
          <w:noProof/>
          <w:sz w:val="24"/>
          <w:szCs w:val="24"/>
        </w:rPr>
        <w:t xml:space="preserve"> happy and confident employees that will be eager to continue </w:t>
      </w:r>
      <w:r w:rsidR="005E77DF" w:rsidRPr="000F13DE">
        <w:rPr>
          <w:rFonts w:ascii="Times New Roman" w:hAnsi="Times New Roman" w:cs="Times New Roman"/>
          <w:noProof/>
          <w:sz w:val="24"/>
          <w:szCs w:val="24"/>
        </w:rPr>
        <w:t xml:space="preserve">providing more effort on the concept of being recognised and rewarded for their actions, and </w:t>
      </w:r>
      <w:r w:rsidR="005E77DF" w:rsidRPr="000F13DE">
        <w:rPr>
          <w:rFonts w:ascii="Times New Roman" w:hAnsi="Times New Roman" w:cs="Times New Roman"/>
          <w:noProof/>
          <w:sz w:val="24"/>
          <w:szCs w:val="24"/>
        </w:rPr>
        <w:lastRenderedPageBreak/>
        <w:t xml:space="preserve">when employees are rewarded for their actions and efforts they are more likely to </w:t>
      </w:r>
      <w:r w:rsidR="00DD3CD0" w:rsidRPr="000F13DE">
        <w:rPr>
          <w:rFonts w:ascii="Times New Roman" w:hAnsi="Times New Roman" w:cs="Times New Roman"/>
          <w:noProof/>
          <w:sz w:val="24"/>
          <w:szCs w:val="24"/>
        </w:rPr>
        <w:t xml:space="preserve">stay in the respected organisation </w:t>
      </w:r>
      <w:sdt>
        <w:sdtPr>
          <w:rPr>
            <w:rFonts w:ascii="Times New Roman" w:hAnsi="Times New Roman" w:cs="Times New Roman"/>
            <w:noProof/>
            <w:sz w:val="24"/>
            <w:szCs w:val="24"/>
          </w:rPr>
          <w:id w:val="1103696204"/>
          <w:citation/>
        </w:sdtPr>
        <w:sdtEndPr/>
        <w:sdtContent>
          <w:r w:rsidR="00DD3CD0" w:rsidRPr="000F13DE">
            <w:rPr>
              <w:rFonts w:ascii="Times New Roman" w:hAnsi="Times New Roman" w:cs="Times New Roman"/>
              <w:noProof/>
              <w:sz w:val="24"/>
              <w:szCs w:val="24"/>
            </w:rPr>
            <w:fldChar w:fldCharType="begin"/>
          </w:r>
          <w:r w:rsidR="00DD3CD0" w:rsidRPr="000F13DE">
            <w:rPr>
              <w:rFonts w:ascii="Times New Roman" w:hAnsi="Times New Roman" w:cs="Times New Roman"/>
              <w:noProof/>
              <w:sz w:val="24"/>
              <w:szCs w:val="24"/>
            </w:rPr>
            <w:instrText xml:space="preserve"> CITATION For171 \l 2057 </w:instrText>
          </w:r>
          <w:r w:rsidR="00DD3CD0" w:rsidRPr="000F13DE">
            <w:rPr>
              <w:rFonts w:ascii="Times New Roman" w:hAnsi="Times New Roman" w:cs="Times New Roman"/>
              <w:noProof/>
              <w:sz w:val="24"/>
              <w:szCs w:val="24"/>
            </w:rPr>
            <w:fldChar w:fldCharType="separate"/>
          </w:r>
          <w:r w:rsidR="000C0A4A" w:rsidRPr="000C0A4A">
            <w:rPr>
              <w:rFonts w:ascii="Times New Roman" w:hAnsi="Times New Roman" w:cs="Times New Roman"/>
              <w:noProof/>
              <w:sz w:val="24"/>
              <w:szCs w:val="24"/>
            </w:rPr>
            <w:t>(Forbes, 2017)</w:t>
          </w:r>
          <w:r w:rsidR="00DD3CD0" w:rsidRPr="000F13DE">
            <w:rPr>
              <w:rFonts w:ascii="Times New Roman" w:hAnsi="Times New Roman" w:cs="Times New Roman"/>
              <w:noProof/>
              <w:sz w:val="24"/>
              <w:szCs w:val="24"/>
            </w:rPr>
            <w:fldChar w:fldCharType="end"/>
          </w:r>
        </w:sdtContent>
      </w:sdt>
      <w:r w:rsidR="00DD3CD0" w:rsidRPr="000F13DE">
        <w:rPr>
          <w:rFonts w:ascii="Times New Roman" w:hAnsi="Times New Roman" w:cs="Times New Roman"/>
          <w:noProof/>
          <w:sz w:val="24"/>
          <w:szCs w:val="24"/>
        </w:rPr>
        <w:t xml:space="preserve">. </w:t>
      </w:r>
      <w:r w:rsidR="00496691" w:rsidRPr="000F13DE">
        <w:rPr>
          <w:rFonts w:ascii="Times New Roman" w:hAnsi="Times New Roman" w:cs="Times New Roman"/>
          <w:noProof/>
          <w:sz w:val="24"/>
          <w:szCs w:val="24"/>
        </w:rPr>
        <w:t xml:space="preserve"> It is also crucial that an organisations reward strategy </w:t>
      </w:r>
      <w:r w:rsidR="008D204F" w:rsidRPr="000F13DE">
        <w:rPr>
          <w:rFonts w:ascii="Times New Roman" w:hAnsi="Times New Roman" w:cs="Times New Roman"/>
          <w:noProof/>
          <w:sz w:val="24"/>
          <w:szCs w:val="24"/>
        </w:rPr>
        <w:t xml:space="preserve">provides support to the organisations business strategy and main operational visions, this </w:t>
      </w:r>
      <w:r w:rsidR="00F65EB7" w:rsidRPr="000F13DE">
        <w:rPr>
          <w:rFonts w:ascii="Times New Roman" w:hAnsi="Times New Roman" w:cs="Times New Roman"/>
          <w:noProof/>
          <w:sz w:val="24"/>
          <w:szCs w:val="24"/>
        </w:rPr>
        <w:t xml:space="preserve">is </w:t>
      </w:r>
      <w:r w:rsidR="001404AB" w:rsidRPr="000F13DE">
        <w:rPr>
          <w:rFonts w:ascii="Times New Roman" w:hAnsi="Times New Roman" w:cs="Times New Roman"/>
          <w:noProof/>
          <w:sz w:val="24"/>
          <w:szCs w:val="24"/>
        </w:rPr>
        <w:t>a weakness for numerous organisations especially if a rewards strategy has been developed but not to the knowledge of its employees</w:t>
      </w:r>
      <w:r w:rsidR="001213B4" w:rsidRPr="000F13DE">
        <w:rPr>
          <w:rFonts w:ascii="Times New Roman" w:hAnsi="Times New Roman" w:cs="Times New Roman"/>
          <w:noProof/>
          <w:sz w:val="24"/>
          <w:szCs w:val="24"/>
        </w:rPr>
        <w:t xml:space="preserve">, or its main focus is on individual rewarding in contrast with rewarding </w:t>
      </w:r>
      <w:r w:rsidR="00324E57" w:rsidRPr="000F13DE">
        <w:rPr>
          <w:rFonts w:ascii="Times New Roman" w:hAnsi="Times New Roman" w:cs="Times New Roman"/>
          <w:noProof/>
          <w:sz w:val="24"/>
          <w:szCs w:val="24"/>
        </w:rPr>
        <w:t>for the team or departmental efforts</w:t>
      </w:r>
      <w:r w:rsidR="0065038B" w:rsidRPr="000F13DE">
        <w:rPr>
          <w:rFonts w:ascii="Times New Roman" w:hAnsi="Times New Roman" w:cs="Times New Roman"/>
          <w:noProof/>
          <w:sz w:val="24"/>
          <w:szCs w:val="24"/>
        </w:rPr>
        <w:t xml:space="preserve"> </w:t>
      </w:r>
      <w:sdt>
        <w:sdtPr>
          <w:rPr>
            <w:rFonts w:ascii="Times New Roman" w:hAnsi="Times New Roman" w:cs="Times New Roman"/>
            <w:noProof/>
            <w:sz w:val="24"/>
            <w:szCs w:val="24"/>
          </w:rPr>
          <w:id w:val="-253277963"/>
          <w:citation/>
        </w:sdtPr>
        <w:sdtEndPr/>
        <w:sdtContent>
          <w:r w:rsidR="0065038B" w:rsidRPr="000F13DE">
            <w:rPr>
              <w:rFonts w:ascii="Times New Roman" w:hAnsi="Times New Roman" w:cs="Times New Roman"/>
              <w:noProof/>
              <w:sz w:val="24"/>
              <w:szCs w:val="24"/>
            </w:rPr>
            <w:fldChar w:fldCharType="begin"/>
          </w:r>
          <w:r w:rsidR="0065038B" w:rsidRPr="000F13DE">
            <w:rPr>
              <w:rFonts w:ascii="Times New Roman" w:hAnsi="Times New Roman" w:cs="Times New Roman"/>
              <w:noProof/>
              <w:sz w:val="24"/>
              <w:szCs w:val="24"/>
            </w:rPr>
            <w:instrText xml:space="preserve"> CITATION Red18 \l 2057 </w:instrText>
          </w:r>
          <w:r w:rsidR="0065038B" w:rsidRPr="000F13DE">
            <w:rPr>
              <w:rFonts w:ascii="Times New Roman" w:hAnsi="Times New Roman" w:cs="Times New Roman"/>
              <w:noProof/>
              <w:sz w:val="24"/>
              <w:szCs w:val="24"/>
            </w:rPr>
            <w:fldChar w:fldCharType="separate"/>
          </w:r>
          <w:r w:rsidR="000C0A4A" w:rsidRPr="000C0A4A">
            <w:rPr>
              <w:rFonts w:ascii="Times New Roman" w:hAnsi="Times New Roman" w:cs="Times New Roman"/>
              <w:noProof/>
              <w:sz w:val="24"/>
              <w:szCs w:val="24"/>
            </w:rPr>
            <w:t>(Reddy, 2018)</w:t>
          </w:r>
          <w:r w:rsidR="0065038B" w:rsidRPr="000F13DE">
            <w:rPr>
              <w:rFonts w:ascii="Times New Roman" w:hAnsi="Times New Roman" w:cs="Times New Roman"/>
              <w:noProof/>
              <w:sz w:val="24"/>
              <w:szCs w:val="24"/>
            </w:rPr>
            <w:fldChar w:fldCharType="end"/>
          </w:r>
        </w:sdtContent>
      </w:sdt>
      <w:r w:rsidR="00324E57" w:rsidRPr="000F13DE">
        <w:rPr>
          <w:rFonts w:ascii="Times New Roman" w:hAnsi="Times New Roman" w:cs="Times New Roman"/>
          <w:noProof/>
          <w:sz w:val="24"/>
          <w:szCs w:val="24"/>
        </w:rPr>
        <w:t xml:space="preserve">. </w:t>
      </w:r>
      <w:r w:rsidR="00F65EB7" w:rsidRPr="000F13DE">
        <w:rPr>
          <w:rFonts w:ascii="Times New Roman" w:hAnsi="Times New Roman" w:cs="Times New Roman"/>
          <w:noProof/>
          <w:sz w:val="24"/>
          <w:szCs w:val="24"/>
        </w:rPr>
        <w:t xml:space="preserve"> </w:t>
      </w:r>
      <w:r w:rsidR="00083589" w:rsidRPr="000F13DE">
        <w:rPr>
          <w:rFonts w:ascii="Times New Roman" w:hAnsi="Times New Roman" w:cs="Times New Roman"/>
          <w:noProof/>
          <w:sz w:val="24"/>
          <w:szCs w:val="24"/>
        </w:rPr>
        <w:t xml:space="preserve">An example of a challenge that can impact the drive for reward is globalisation which can create competition.  </w:t>
      </w:r>
    </w:p>
    <w:p w14:paraId="1AA1963B" w14:textId="77777777" w:rsidR="00E60038" w:rsidRDefault="00B247F8" w:rsidP="00220ED3">
      <w:pPr>
        <w:pStyle w:val="Heading1"/>
        <w:spacing w:line="600" w:lineRule="auto"/>
        <w:jc w:val="both"/>
        <w:rPr>
          <w:rFonts w:ascii="Times New Roman" w:hAnsi="Times New Roman" w:cs="Times New Roman"/>
          <w:sz w:val="24"/>
          <w:szCs w:val="24"/>
        </w:rPr>
      </w:pPr>
      <w:bookmarkStart w:id="5" w:name="_Toc39087525"/>
      <w:bookmarkStart w:id="6" w:name="_Toc39170491"/>
      <w:r w:rsidRPr="000F13DE">
        <w:rPr>
          <w:rFonts w:ascii="Times New Roman" w:hAnsi="Times New Roman" w:cs="Times New Roman"/>
          <w:sz w:val="24"/>
          <w:szCs w:val="24"/>
        </w:rPr>
        <w:t xml:space="preserve">2. </w:t>
      </w:r>
      <w:bookmarkEnd w:id="5"/>
      <w:bookmarkEnd w:id="6"/>
      <w:r>
        <w:rPr>
          <w:rFonts w:ascii="Times New Roman" w:hAnsi="Times New Roman" w:cs="Times New Roman"/>
          <w:sz w:val="24"/>
          <w:szCs w:val="24"/>
        </w:rPr>
        <w:t>Theoretical Models:</w:t>
      </w:r>
      <w:bookmarkStart w:id="7" w:name="_Toc39087526"/>
      <w:bookmarkStart w:id="8" w:name="_Toc39170492"/>
    </w:p>
    <w:p w14:paraId="440D21EF" w14:textId="77777777" w:rsidR="00BF28D3" w:rsidRPr="000F13DE" w:rsidRDefault="00B247F8" w:rsidP="00220ED3">
      <w:pPr>
        <w:pStyle w:val="Heading1"/>
        <w:spacing w:line="600" w:lineRule="auto"/>
        <w:jc w:val="both"/>
        <w:rPr>
          <w:rFonts w:ascii="Times New Roman" w:hAnsi="Times New Roman" w:cs="Times New Roman"/>
          <w:sz w:val="24"/>
          <w:szCs w:val="24"/>
        </w:rPr>
      </w:pPr>
      <w:r w:rsidRPr="000F13DE">
        <w:rPr>
          <w:rFonts w:ascii="Times New Roman" w:hAnsi="Times New Roman" w:cs="Times New Roman"/>
          <w:sz w:val="24"/>
          <w:szCs w:val="24"/>
        </w:rPr>
        <w:t>2.1 BA – The Owners</w:t>
      </w:r>
      <w:bookmarkEnd w:id="7"/>
      <w:bookmarkEnd w:id="8"/>
    </w:p>
    <w:p w14:paraId="46DBB91F" w14:textId="77777777" w:rsidR="00720A4A" w:rsidRPr="000F13DE" w:rsidRDefault="00B247F8" w:rsidP="00220ED3">
      <w:pPr>
        <w:spacing w:line="600" w:lineRule="auto"/>
        <w:jc w:val="both"/>
        <w:rPr>
          <w:rFonts w:ascii="Times New Roman" w:hAnsi="Times New Roman" w:cs="Times New Roman"/>
          <w:sz w:val="24"/>
          <w:szCs w:val="24"/>
          <w:lang w:val="en-US"/>
        </w:rPr>
      </w:pPr>
      <w:r w:rsidRPr="000F13DE">
        <w:rPr>
          <w:rFonts w:ascii="Times New Roman" w:hAnsi="Times New Roman" w:cs="Times New Roman"/>
          <w:sz w:val="24"/>
          <w:szCs w:val="24"/>
          <w:lang w:val="en-US"/>
        </w:rPr>
        <w:t xml:space="preserve">The </w:t>
      </w:r>
      <w:r w:rsidR="00053E7B" w:rsidRPr="000F13DE">
        <w:rPr>
          <w:rFonts w:ascii="Times New Roman" w:hAnsi="Times New Roman" w:cs="Times New Roman"/>
          <w:sz w:val="24"/>
          <w:szCs w:val="24"/>
          <w:lang w:val="en-US"/>
        </w:rPr>
        <w:t xml:space="preserve">most recent payment disputes with BA and its </w:t>
      </w:r>
      <w:r w:rsidR="00A54B8D" w:rsidRPr="000F13DE">
        <w:rPr>
          <w:rFonts w:ascii="Times New Roman" w:hAnsi="Times New Roman" w:cs="Times New Roman"/>
          <w:sz w:val="24"/>
          <w:szCs w:val="24"/>
          <w:lang w:val="en-US"/>
        </w:rPr>
        <w:t>p</w:t>
      </w:r>
      <w:r w:rsidR="00053E7B" w:rsidRPr="000F13DE">
        <w:rPr>
          <w:rFonts w:ascii="Times New Roman" w:hAnsi="Times New Roman" w:cs="Times New Roman"/>
          <w:sz w:val="24"/>
          <w:szCs w:val="24"/>
          <w:lang w:val="en-US"/>
        </w:rPr>
        <w:t xml:space="preserve">ilots </w:t>
      </w:r>
      <w:r w:rsidR="00CD2A8C" w:rsidRPr="000F13DE">
        <w:rPr>
          <w:rFonts w:ascii="Times New Roman" w:hAnsi="Times New Roman" w:cs="Times New Roman"/>
          <w:sz w:val="24"/>
          <w:szCs w:val="24"/>
          <w:lang w:val="en-US"/>
        </w:rPr>
        <w:t xml:space="preserve">in 2019 </w:t>
      </w:r>
      <w:r w:rsidR="00D4117A" w:rsidRPr="000F13DE">
        <w:rPr>
          <w:rFonts w:ascii="Times New Roman" w:hAnsi="Times New Roman" w:cs="Times New Roman"/>
          <w:sz w:val="24"/>
          <w:szCs w:val="24"/>
          <w:lang w:val="en-US"/>
        </w:rPr>
        <w:t xml:space="preserve">over insufficient pay and </w:t>
      </w:r>
      <w:r w:rsidR="0024231E" w:rsidRPr="000F13DE">
        <w:rPr>
          <w:rFonts w:ascii="Times New Roman" w:hAnsi="Times New Roman" w:cs="Times New Roman"/>
          <w:sz w:val="24"/>
          <w:szCs w:val="24"/>
          <w:lang w:val="en-US"/>
        </w:rPr>
        <w:t>working conditions</w:t>
      </w:r>
      <w:r w:rsidR="00D4117A" w:rsidRPr="000F13DE">
        <w:rPr>
          <w:rFonts w:ascii="Times New Roman" w:hAnsi="Times New Roman" w:cs="Times New Roman"/>
          <w:sz w:val="24"/>
          <w:szCs w:val="24"/>
          <w:lang w:val="en-US"/>
        </w:rPr>
        <w:t xml:space="preserve"> </w:t>
      </w:r>
      <w:r w:rsidR="004B1707" w:rsidRPr="000F13DE">
        <w:rPr>
          <w:rFonts w:ascii="Times New Roman" w:hAnsi="Times New Roman" w:cs="Times New Roman"/>
          <w:sz w:val="24"/>
          <w:szCs w:val="24"/>
          <w:lang w:val="en-US"/>
        </w:rPr>
        <w:t>resulted in</w:t>
      </w:r>
      <w:r w:rsidR="00C9258D" w:rsidRPr="000F13DE">
        <w:rPr>
          <w:rFonts w:ascii="Times New Roman" w:hAnsi="Times New Roman" w:cs="Times New Roman"/>
          <w:sz w:val="24"/>
          <w:szCs w:val="24"/>
          <w:lang w:val="en-US"/>
        </w:rPr>
        <w:t xml:space="preserve"> an agreement to </w:t>
      </w:r>
      <w:r w:rsidR="001D7CCE" w:rsidRPr="000F13DE">
        <w:rPr>
          <w:rFonts w:ascii="Times New Roman" w:hAnsi="Times New Roman" w:cs="Times New Roman"/>
          <w:sz w:val="24"/>
          <w:szCs w:val="24"/>
          <w:lang w:val="en-US"/>
        </w:rPr>
        <w:t xml:space="preserve">provide a pay increase of 11.5% over the course of three years </w:t>
      </w:r>
      <w:sdt>
        <w:sdtPr>
          <w:rPr>
            <w:rFonts w:ascii="Times New Roman" w:hAnsi="Times New Roman" w:cs="Times New Roman"/>
            <w:sz w:val="24"/>
            <w:szCs w:val="24"/>
            <w:lang w:val="en-US"/>
          </w:rPr>
          <w:id w:val="890074271"/>
          <w:citation/>
        </w:sdtPr>
        <w:sdtEndPr/>
        <w:sdtContent>
          <w:r w:rsidR="00A54B8D" w:rsidRPr="000F13DE">
            <w:rPr>
              <w:rFonts w:ascii="Times New Roman" w:hAnsi="Times New Roman" w:cs="Times New Roman"/>
              <w:sz w:val="24"/>
              <w:szCs w:val="24"/>
              <w:lang w:val="en-US"/>
            </w:rPr>
            <w:fldChar w:fldCharType="begin"/>
          </w:r>
          <w:r w:rsidR="00A54B8D" w:rsidRPr="000F13DE">
            <w:rPr>
              <w:rFonts w:ascii="Times New Roman" w:hAnsi="Times New Roman" w:cs="Times New Roman"/>
              <w:sz w:val="24"/>
              <w:szCs w:val="24"/>
            </w:rPr>
            <w:instrText xml:space="preserve"> CITATION BBC191 \l 2057 </w:instrText>
          </w:r>
          <w:r w:rsidR="00A54B8D"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(BBC, 2019)</w:t>
          </w:r>
          <w:r w:rsidR="00A54B8D" w:rsidRPr="000F13DE">
            <w:rPr>
              <w:rFonts w:ascii="Times New Roman" w:hAnsi="Times New Roman" w:cs="Times New Roman"/>
              <w:sz w:val="24"/>
              <w:szCs w:val="24"/>
              <w:lang w:val="en-US"/>
            </w:rPr>
            <w:fldChar w:fldCharType="end"/>
          </w:r>
        </w:sdtContent>
      </w:sdt>
      <w:r w:rsidR="00A54B8D" w:rsidRPr="000F13DE">
        <w:rPr>
          <w:rFonts w:ascii="Times New Roman" w:hAnsi="Times New Roman" w:cs="Times New Roman"/>
          <w:sz w:val="24"/>
          <w:szCs w:val="24"/>
          <w:lang w:val="en-US"/>
        </w:rPr>
        <w:t xml:space="preserve">. </w:t>
      </w:r>
      <w:r w:rsidR="00F7442D" w:rsidRPr="000F13DE">
        <w:rPr>
          <w:rFonts w:ascii="Times New Roman" w:hAnsi="Times New Roman" w:cs="Times New Roman"/>
          <w:sz w:val="24"/>
          <w:szCs w:val="24"/>
          <w:lang w:val="en-US"/>
        </w:rPr>
        <w:t>This strike cost British Airways £12</w:t>
      </w:r>
      <w:r w:rsidR="00256A18" w:rsidRPr="000F13DE">
        <w:rPr>
          <w:rFonts w:ascii="Times New Roman" w:hAnsi="Times New Roman" w:cs="Times New Roman"/>
          <w:sz w:val="24"/>
          <w:szCs w:val="24"/>
          <w:lang w:val="en-US"/>
        </w:rPr>
        <w:t xml:space="preserve">1 </w:t>
      </w:r>
      <w:r w:rsidR="00F7442D" w:rsidRPr="000F13DE">
        <w:rPr>
          <w:rFonts w:ascii="Times New Roman" w:hAnsi="Times New Roman" w:cs="Times New Roman"/>
          <w:sz w:val="24"/>
          <w:szCs w:val="24"/>
          <w:lang w:val="en-US"/>
        </w:rPr>
        <w:t xml:space="preserve">million </w:t>
      </w:r>
      <w:r w:rsidR="009628D4" w:rsidRPr="000F13DE">
        <w:rPr>
          <w:rFonts w:ascii="Times New Roman" w:hAnsi="Times New Roman" w:cs="Times New Roman"/>
          <w:sz w:val="24"/>
          <w:szCs w:val="24"/>
          <w:lang w:val="en-US"/>
        </w:rPr>
        <w:t xml:space="preserve">worth of loss in revenue and additional costs for </w:t>
      </w:r>
      <w:r w:rsidR="002B3C5F" w:rsidRPr="000F13DE">
        <w:rPr>
          <w:rFonts w:ascii="Times New Roman" w:hAnsi="Times New Roman" w:cs="Times New Roman"/>
          <w:sz w:val="24"/>
          <w:szCs w:val="24"/>
          <w:lang w:val="en-US"/>
        </w:rPr>
        <w:t xml:space="preserve">replacing flights for its customers. Another impact of this strike on BA is </w:t>
      </w:r>
      <w:r w:rsidR="00315BEC" w:rsidRPr="000F13DE">
        <w:rPr>
          <w:rFonts w:ascii="Times New Roman" w:hAnsi="Times New Roman" w:cs="Times New Roman"/>
          <w:sz w:val="24"/>
          <w:szCs w:val="24"/>
          <w:lang w:val="en-US"/>
        </w:rPr>
        <w:t>that profits for the year of 2019 would be impacted</w:t>
      </w:r>
      <w:r w:rsidR="00F05085" w:rsidRPr="000F13DE">
        <w:rPr>
          <w:rFonts w:ascii="Times New Roman" w:hAnsi="Times New Roman" w:cs="Times New Roman"/>
          <w:sz w:val="24"/>
          <w:szCs w:val="24"/>
          <w:lang w:val="en-US"/>
        </w:rPr>
        <w:t xml:space="preserve"> with an estimate of €</w:t>
      </w:r>
      <w:r w:rsidR="00D23270" w:rsidRPr="000F13DE">
        <w:rPr>
          <w:rFonts w:ascii="Times New Roman" w:hAnsi="Times New Roman" w:cs="Times New Roman"/>
          <w:sz w:val="24"/>
          <w:szCs w:val="24"/>
          <w:lang w:val="en-US"/>
        </w:rPr>
        <w:t>215m lower than previously</w:t>
      </w:r>
      <w:r w:rsidR="00315BEC" w:rsidRPr="000F13DE">
        <w:rPr>
          <w:rFonts w:ascii="Times New Roman" w:hAnsi="Times New Roman" w:cs="Times New Roman"/>
          <w:sz w:val="24"/>
          <w:szCs w:val="24"/>
          <w:lang w:val="en-US"/>
        </w:rPr>
        <w:t xml:space="preserve">, </w:t>
      </w:r>
      <w:r w:rsidR="00640E16" w:rsidRPr="000F13DE">
        <w:rPr>
          <w:rFonts w:ascii="Times New Roman" w:hAnsi="Times New Roman" w:cs="Times New Roman"/>
          <w:sz w:val="24"/>
          <w:szCs w:val="24"/>
          <w:lang w:val="en-US"/>
        </w:rPr>
        <w:t>which would</w:t>
      </w:r>
      <w:r w:rsidR="00AC27E7" w:rsidRPr="000F13DE">
        <w:rPr>
          <w:rFonts w:ascii="Times New Roman" w:hAnsi="Times New Roman" w:cs="Times New Roman"/>
          <w:sz w:val="24"/>
          <w:szCs w:val="24"/>
          <w:lang w:val="en-US"/>
        </w:rPr>
        <w:t xml:space="preserve"> cause a loss in profits for shareholders and a loss in investment </w:t>
      </w:r>
      <w:r w:rsidR="00C36336" w:rsidRPr="000F13DE">
        <w:rPr>
          <w:rFonts w:ascii="Times New Roman" w:hAnsi="Times New Roman" w:cs="Times New Roman"/>
          <w:sz w:val="24"/>
          <w:szCs w:val="24"/>
          <w:lang w:val="en-US"/>
        </w:rPr>
        <w:t xml:space="preserve">funds in the future from its investors </w:t>
      </w:r>
      <w:sdt>
        <w:sdtPr>
          <w:rPr>
            <w:rFonts w:ascii="Times New Roman" w:hAnsi="Times New Roman" w:cs="Times New Roman"/>
            <w:sz w:val="24"/>
            <w:szCs w:val="24"/>
            <w:lang w:val="en-US"/>
          </w:rPr>
          <w:id w:val="703760730"/>
          <w:citation/>
        </w:sdtPr>
        <w:sdtEndPr/>
        <w:sdtContent>
          <w:r w:rsidR="00C36336" w:rsidRPr="000F13DE">
            <w:rPr>
              <w:rFonts w:ascii="Times New Roman" w:hAnsi="Times New Roman" w:cs="Times New Roman"/>
              <w:sz w:val="24"/>
              <w:szCs w:val="24"/>
              <w:lang w:val="en-US"/>
            </w:rPr>
            <w:fldChar w:fldCharType="begin"/>
          </w:r>
          <w:r w:rsidR="00C36336" w:rsidRPr="000F13DE">
            <w:rPr>
              <w:rFonts w:ascii="Times New Roman" w:hAnsi="Times New Roman" w:cs="Times New Roman"/>
              <w:sz w:val="24"/>
              <w:szCs w:val="24"/>
            </w:rPr>
            <w:instrText xml:space="preserve"> CITATION For193 \l 2057 </w:instrText>
          </w:r>
          <w:r w:rsidR="00C36336"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(Forbes UK, 2019)</w:t>
          </w:r>
          <w:r w:rsidR="00C36336" w:rsidRPr="000F13DE">
            <w:rPr>
              <w:rFonts w:ascii="Times New Roman" w:hAnsi="Times New Roman" w:cs="Times New Roman"/>
              <w:sz w:val="24"/>
              <w:szCs w:val="24"/>
              <w:lang w:val="en-US"/>
            </w:rPr>
            <w:fldChar w:fldCharType="end"/>
          </w:r>
        </w:sdtContent>
      </w:sdt>
      <w:r w:rsidR="003A3205" w:rsidRPr="000F13DE">
        <w:rPr>
          <w:rFonts w:ascii="Times New Roman" w:hAnsi="Times New Roman" w:cs="Times New Roman"/>
          <w:sz w:val="24"/>
          <w:szCs w:val="24"/>
          <w:lang w:val="en-US"/>
        </w:rPr>
        <w:t>.</w:t>
      </w:r>
      <w:r w:rsidRPr="000F13DE">
        <w:rPr>
          <w:rFonts w:ascii="Times New Roman" w:hAnsi="Times New Roman" w:cs="Times New Roman"/>
          <w:sz w:val="24"/>
          <w:szCs w:val="24"/>
          <w:lang w:val="en-US"/>
        </w:rPr>
        <w:t xml:space="preserve"> From the viewpoint of British Airways, </w:t>
      </w:r>
      <w:r w:rsidR="00693988" w:rsidRPr="000F13DE">
        <w:rPr>
          <w:rFonts w:ascii="Times New Roman" w:hAnsi="Times New Roman" w:cs="Times New Roman"/>
          <w:sz w:val="24"/>
          <w:szCs w:val="24"/>
          <w:lang w:val="en-US"/>
        </w:rPr>
        <w:t xml:space="preserve">BA could potentially argue </w:t>
      </w:r>
      <w:r w:rsidR="007C39D4" w:rsidRPr="000F13DE">
        <w:rPr>
          <w:rFonts w:ascii="Times New Roman" w:hAnsi="Times New Roman" w:cs="Times New Roman"/>
          <w:sz w:val="24"/>
          <w:szCs w:val="24"/>
          <w:lang w:val="en-US"/>
        </w:rPr>
        <w:t>that th</w:t>
      </w:r>
      <w:r w:rsidR="00E27FFD" w:rsidRPr="000F13DE">
        <w:rPr>
          <w:rFonts w:ascii="Times New Roman" w:hAnsi="Times New Roman" w:cs="Times New Roman"/>
          <w:sz w:val="24"/>
          <w:szCs w:val="24"/>
          <w:lang w:val="en-US"/>
        </w:rPr>
        <w:t>eir Pilots and Cabin Crew are amongst the highest paid in the aviation industry with a pilots salary starting at £88,000 a year which can increase to £125,000 for an international Pilot</w:t>
      </w:r>
      <w:r w:rsidR="00C6762B" w:rsidRPr="000F13DE">
        <w:rPr>
          <w:rFonts w:ascii="Times New Roman" w:hAnsi="Times New Roman" w:cs="Times New Roman"/>
          <w:sz w:val="24"/>
          <w:szCs w:val="24"/>
          <w:lang w:val="en-US"/>
        </w:rPr>
        <w:t xml:space="preserve"> with </w:t>
      </w:r>
      <w:r w:rsidR="00701EA2" w:rsidRPr="000F13DE">
        <w:rPr>
          <w:rFonts w:ascii="Times New Roman" w:hAnsi="Times New Roman" w:cs="Times New Roman"/>
          <w:sz w:val="24"/>
          <w:szCs w:val="24"/>
          <w:lang w:val="en-US"/>
        </w:rPr>
        <w:t>a flexible benefits scheme with numerous benefits such as, lifelong insurance cover, sickness cover and private medical cover</w:t>
      </w:r>
      <w:r w:rsidR="00E27FFD" w:rsidRPr="000F13DE">
        <w:rPr>
          <w:rFonts w:ascii="Times New Roman" w:hAnsi="Times New Roman" w:cs="Times New Roman"/>
          <w:sz w:val="24"/>
          <w:szCs w:val="24"/>
          <w:lang w:val="en-US"/>
        </w:rPr>
        <w:t xml:space="preserve">, </w:t>
      </w:r>
      <w:r w:rsidR="00C6762B" w:rsidRPr="000F13DE">
        <w:rPr>
          <w:rFonts w:ascii="Times New Roman" w:hAnsi="Times New Roman" w:cs="Times New Roman"/>
          <w:sz w:val="24"/>
          <w:szCs w:val="24"/>
          <w:lang w:val="en-US"/>
        </w:rPr>
        <w:t xml:space="preserve">along with being </w:t>
      </w:r>
      <w:r w:rsidR="00C6762B" w:rsidRPr="000F13DE">
        <w:rPr>
          <w:rFonts w:ascii="Times New Roman" w:hAnsi="Times New Roman" w:cs="Times New Roman"/>
          <w:sz w:val="24"/>
          <w:szCs w:val="24"/>
          <w:lang w:val="en-US"/>
        </w:rPr>
        <w:lastRenderedPageBreak/>
        <w:t xml:space="preserve">described as </w:t>
      </w:r>
      <w:r w:rsidR="00C6762B" w:rsidRPr="000F13DE">
        <w:rPr>
          <w:rFonts w:ascii="Times New Roman" w:hAnsi="Times New Roman" w:cs="Times New Roman"/>
          <w:i/>
          <w:iCs/>
          <w:sz w:val="24"/>
          <w:szCs w:val="24"/>
          <w:lang w:val="en-US"/>
        </w:rPr>
        <w:t>“one of the best aviation companies to fly for”</w:t>
      </w:r>
      <w:r w:rsidR="00C6762B" w:rsidRPr="000F13DE">
        <w:rPr>
          <w:rFonts w:ascii="Times New Roman" w:hAnsi="Times New Roman" w:cs="Times New Roman"/>
          <w:sz w:val="24"/>
          <w:szCs w:val="24"/>
          <w:lang w:val="en-US"/>
        </w:rPr>
        <w:t xml:space="preserve"> in regard to an average salary, and therefore could potentially argue that the set salary </w:t>
      </w:r>
      <w:r w:rsidR="00701EA2" w:rsidRPr="000F13DE">
        <w:rPr>
          <w:rFonts w:ascii="Times New Roman" w:hAnsi="Times New Roman" w:cs="Times New Roman"/>
          <w:sz w:val="24"/>
          <w:szCs w:val="24"/>
          <w:lang w:val="en-US"/>
        </w:rPr>
        <w:t xml:space="preserve">and reward benefits are </w:t>
      </w:r>
      <w:r w:rsidR="00C6762B" w:rsidRPr="000F13DE">
        <w:rPr>
          <w:rFonts w:ascii="Times New Roman" w:hAnsi="Times New Roman" w:cs="Times New Roman"/>
          <w:sz w:val="24"/>
          <w:szCs w:val="24"/>
          <w:lang w:val="en-US"/>
        </w:rPr>
        <w:t>competitive with its competitors</w:t>
      </w:r>
      <w:r w:rsidR="00701EA2" w:rsidRPr="000F13DE">
        <w:rPr>
          <w:rFonts w:ascii="Times New Roman" w:hAnsi="Times New Roman" w:cs="Times New Roman"/>
          <w:sz w:val="24"/>
          <w:szCs w:val="24"/>
          <w:lang w:val="en-US"/>
        </w:rPr>
        <w:t xml:space="preserve"> </w:t>
      </w:r>
      <w:r w:rsidR="007A480A" w:rsidRPr="000F13DE">
        <w:rPr>
          <w:rFonts w:ascii="Times New Roman" w:hAnsi="Times New Roman" w:cs="Times New Roman"/>
          <w:noProof/>
          <w:sz w:val="24"/>
          <w:szCs w:val="24"/>
        </w:rPr>
        <w:t>(British Airways , 2020; Aviation Job Search, 2017)</w:t>
      </w:r>
      <w:r w:rsidR="00C6762B" w:rsidRPr="000F13DE">
        <w:rPr>
          <w:rFonts w:ascii="Times New Roman" w:hAnsi="Times New Roman" w:cs="Times New Roman"/>
          <w:sz w:val="24"/>
          <w:szCs w:val="24"/>
          <w:lang w:val="en-US"/>
        </w:rPr>
        <w:t>.</w:t>
      </w:r>
    </w:p>
    <w:p w14:paraId="7659B84B" w14:textId="77777777" w:rsidR="00BF28D3" w:rsidRPr="000F13DE" w:rsidRDefault="00B247F8" w:rsidP="00220ED3">
      <w:pPr>
        <w:spacing w:line="600" w:lineRule="auto"/>
        <w:jc w:val="both"/>
        <w:rPr>
          <w:rFonts w:ascii="Times New Roman" w:hAnsi="Times New Roman" w:cs="Times New Roman"/>
          <w:sz w:val="24"/>
          <w:szCs w:val="24"/>
          <w:lang w:val="en-US"/>
        </w:rPr>
      </w:pPr>
      <w:r w:rsidRPr="000F13DE">
        <w:rPr>
          <w:rFonts w:ascii="Times New Roman" w:hAnsi="Times New Roman" w:cs="Times New Roman"/>
          <w:sz w:val="24"/>
          <w:szCs w:val="24"/>
          <w:lang w:val="en-US"/>
        </w:rPr>
        <w:t xml:space="preserve"> The Covid 19 pandemic had</w:t>
      </w:r>
      <w:r w:rsidR="009549DC" w:rsidRPr="000F13DE">
        <w:rPr>
          <w:rFonts w:ascii="Times New Roman" w:hAnsi="Times New Roman" w:cs="Times New Roman"/>
          <w:sz w:val="24"/>
          <w:szCs w:val="24"/>
          <w:lang w:val="en-US"/>
        </w:rPr>
        <w:t xml:space="preserve"> an unprecedented impact on British Airways and the Aviation industry</w:t>
      </w:r>
      <w:r w:rsidR="007E7CFE" w:rsidRPr="000F13DE">
        <w:rPr>
          <w:rFonts w:ascii="Times New Roman" w:hAnsi="Times New Roman" w:cs="Times New Roman"/>
          <w:sz w:val="24"/>
          <w:szCs w:val="24"/>
          <w:lang w:val="en-US"/>
        </w:rPr>
        <w:t xml:space="preserve"> as the </w:t>
      </w:r>
      <w:r w:rsidR="00C54FCC" w:rsidRPr="000F13DE">
        <w:rPr>
          <w:rFonts w:ascii="Times New Roman" w:hAnsi="Times New Roman" w:cs="Times New Roman"/>
          <w:sz w:val="24"/>
          <w:szCs w:val="24"/>
          <w:lang w:val="en-US"/>
        </w:rPr>
        <w:t>flight capacity for Lunar New Year in and out of China had a 71% decrease in comparison with the same time period in 2019</w:t>
      </w:r>
      <w:r w:rsidR="002F62BC" w:rsidRPr="000F13DE">
        <w:rPr>
          <w:rFonts w:ascii="Times New Roman" w:hAnsi="Times New Roman" w:cs="Times New Roman"/>
          <w:sz w:val="24"/>
          <w:szCs w:val="24"/>
          <w:lang w:val="en-US"/>
        </w:rPr>
        <w:t>, many</w:t>
      </w:r>
      <w:r w:rsidR="00042B47" w:rsidRPr="000F13DE">
        <w:rPr>
          <w:rFonts w:ascii="Times New Roman" w:hAnsi="Times New Roman" w:cs="Times New Roman"/>
          <w:sz w:val="24"/>
          <w:szCs w:val="24"/>
          <w:lang w:val="en-US"/>
        </w:rPr>
        <w:t xml:space="preserve"> in the aviation industry had to increase its flight prices in the wake of the Covid 19 lockdown in designated locations such as, Italy, China, and Spain which </w:t>
      </w:r>
      <w:r w:rsidR="00D1039E" w:rsidRPr="000F13DE">
        <w:rPr>
          <w:rFonts w:ascii="Times New Roman" w:hAnsi="Times New Roman" w:cs="Times New Roman"/>
          <w:sz w:val="24"/>
          <w:szCs w:val="24"/>
          <w:lang w:val="en-US"/>
        </w:rPr>
        <w:t>could lead to a loss of customers due to the sheer increase in prices</w:t>
      </w:r>
      <w:r w:rsidR="00C54FCC" w:rsidRPr="000F13DE">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9902741"/>
          <w:citation/>
        </w:sdtPr>
        <w:sdtEndPr/>
        <w:sdtContent>
          <w:r w:rsidR="00C54FCC" w:rsidRPr="000F13DE">
            <w:rPr>
              <w:rFonts w:ascii="Times New Roman" w:hAnsi="Times New Roman" w:cs="Times New Roman"/>
              <w:sz w:val="24"/>
              <w:szCs w:val="24"/>
              <w:lang w:val="en-US"/>
            </w:rPr>
            <w:fldChar w:fldCharType="begin"/>
          </w:r>
          <w:r w:rsidR="00C54FCC" w:rsidRPr="000F13DE">
            <w:rPr>
              <w:rFonts w:ascii="Times New Roman" w:hAnsi="Times New Roman" w:cs="Times New Roman"/>
              <w:sz w:val="24"/>
              <w:szCs w:val="24"/>
            </w:rPr>
            <w:instrText xml:space="preserve"> CITATION Wor201 \l 2057 </w:instrText>
          </w:r>
          <w:r w:rsidR="00C54FCC"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(World Economic Forum, 2020)</w:t>
          </w:r>
          <w:r w:rsidR="00C54FCC" w:rsidRPr="000F13DE">
            <w:rPr>
              <w:rFonts w:ascii="Times New Roman" w:hAnsi="Times New Roman" w:cs="Times New Roman"/>
              <w:sz w:val="24"/>
              <w:szCs w:val="24"/>
              <w:lang w:val="en-US"/>
            </w:rPr>
            <w:fldChar w:fldCharType="end"/>
          </w:r>
        </w:sdtContent>
      </w:sdt>
      <w:r w:rsidR="00270EC5" w:rsidRPr="000F13DE">
        <w:rPr>
          <w:rFonts w:ascii="Times New Roman" w:hAnsi="Times New Roman" w:cs="Times New Roman"/>
          <w:sz w:val="24"/>
          <w:szCs w:val="24"/>
          <w:lang w:val="en-US"/>
        </w:rPr>
        <w:t xml:space="preserve">, along with </w:t>
      </w:r>
      <w:r w:rsidR="002C3A51" w:rsidRPr="000F13DE">
        <w:rPr>
          <w:rFonts w:ascii="Times New Roman" w:hAnsi="Times New Roman" w:cs="Times New Roman"/>
          <w:sz w:val="24"/>
          <w:szCs w:val="24"/>
          <w:lang w:val="en-US"/>
        </w:rPr>
        <w:t>its pilots being hit with a wage decrease of 50%</w:t>
      </w:r>
      <w:r w:rsidR="00BD7EEE" w:rsidRPr="000F13DE">
        <w:rPr>
          <w:rFonts w:ascii="Times New Roman" w:hAnsi="Times New Roman" w:cs="Times New Roman"/>
          <w:sz w:val="24"/>
          <w:szCs w:val="24"/>
          <w:lang w:val="en-US"/>
        </w:rPr>
        <w:t xml:space="preserve"> with an agreement from the Balpa trade union </w:t>
      </w:r>
      <w:r w:rsidR="00774EBA" w:rsidRPr="000F13DE">
        <w:rPr>
          <w:rFonts w:ascii="Times New Roman" w:hAnsi="Times New Roman" w:cs="Times New Roman"/>
          <w:sz w:val="24"/>
          <w:szCs w:val="24"/>
          <w:lang w:val="en-US"/>
        </w:rPr>
        <w:t xml:space="preserve">where its pilots would take two weeks unpaid leave along with a pay deduction for the following three months due to the economic impact of the Coronavirus </w:t>
      </w:r>
      <w:r w:rsidR="00287803" w:rsidRPr="000F13DE">
        <w:rPr>
          <w:rFonts w:ascii="Times New Roman" w:hAnsi="Times New Roman" w:cs="Times New Roman"/>
          <w:sz w:val="24"/>
          <w:szCs w:val="24"/>
          <w:lang w:val="en-US"/>
        </w:rPr>
        <w:t xml:space="preserve">pandemic </w:t>
      </w:r>
      <w:sdt>
        <w:sdtPr>
          <w:rPr>
            <w:rFonts w:ascii="Times New Roman" w:hAnsi="Times New Roman" w:cs="Times New Roman"/>
            <w:sz w:val="24"/>
            <w:szCs w:val="24"/>
            <w:lang w:val="en-US"/>
          </w:rPr>
          <w:id w:val="578714219"/>
          <w:citation/>
        </w:sdtPr>
        <w:sdtEndPr/>
        <w:sdtContent>
          <w:r w:rsidR="00774EBA" w:rsidRPr="000F13DE">
            <w:rPr>
              <w:rFonts w:ascii="Times New Roman" w:hAnsi="Times New Roman" w:cs="Times New Roman"/>
              <w:sz w:val="24"/>
              <w:szCs w:val="24"/>
              <w:lang w:val="en-US"/>
            </w:rPr>
            <w:fldChar w:fldCharType="begin"/>
          </w:r>
          <w:r w:rsidR="00774EBA" w:rsidRPr="000F13DE">
            <w:rPr>
              <w:rFonts w:ascii="Times New Roman" w:hAnsi="Times New Roman" w:cs="Times New Roman"/>
              <w:sz w:val="24"/>
              <w:szCs w:val="24"/>
            </w:rPr>
            <w:instrText xml:space="preserve"> CITATION The203 \l 2057 </w:instrText>
          </w:r>
          <w:r w:rsidR="00774EBA"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(The Financial Times, 2020)</w:t>
          </w:r>
          <w:r w:rsidR="00774EBA" w:rsidRPr="000F13DE">
            <w:rPr>
              <w:rFonts w:ascii="Times New Roman" w:hAnsi="Times New Roman" w:cs="Times New Roman"/>
              <w:sz w:val="24"/>
              <w:szCs w:val="24"/>
              <w:lang w:val="en-US"/>
            </w:rPr>
            <w:fldChar w:fldCharType="end"/>
          </w:r>
        </w:sdtContent>
      </w:sdt>
      <w:r w:rsidR="00774EBA" w:rsidRPr="000F13DE">
        <w:rPr>
          <w:rFonts w:ascii="Times New Roman" w:hAnsi="Times New Roman" w:cs="Times New Roman"/>
          <w:sz w:val="24"/>
          <w:szCs w:val="24"/>
          <w:lang w:val="en-US"/>
        </w:rPr>
        <w:t>.</w:t>
      </w:r>
    </w:p>
    <w:p w14:paraId="6B0013DF" w14:textId="77777777" w:rsidR="00BF28D3" w:rsidRPr="000F13DE" w:rsidRDefault="00B247F8" w:rsidP="00220ED3">
      <w:pPr>
        <w:pStyle w:val="Heading1"/>
        <w:spacing w:line="600" w:lineRule="auto"/>
        <w:jc w:val="both"/>
        <w:rPr>
          <w:rFonts w:ascii="Times New Roman" w:hAnsi="Times New Roman" w:cs="Times New Roman"/>
          <w:sz w:val="24"/>
          <w:szCs w:val="24"/>
        </w:rPr>
      </w:pPr>
      <w:bookmarkStart w:id="9" w:name="_Toc39087527"/>
      <w:bookmarkStart w:id="10" w:name="_Toc39170493"/>
      <w:r w:rsidRPr="000F13DE">
        <w:rPr>
          <w:rFonts w:ascii="Times New Roman" w:hAnsi="Times New Roman" w:cs="Times New Roman"/>
          <w:sz w:val="24"/>
          <w:szCs w:val="24"/>
        </w:rPr>
        <w:t xml:space="preserve">2.2 Employees </w:t>
      </w:r>
      <w:bookmarkEnd w:id="9"/>
      <w:bookmarkEnd w:id="10"/>
    </w:p>
    <w:p w14:paraId="7D075150" w14:textId="77777777" w:rsidR="0025021D" w:rsidRPr="000F13DE" w:rsidRDefault="00B247F8" w:rsidP="00220ED3">
      <w:pPr>
        <w:spacing w:line="600" w:lineRule="auto"/>
        <w:jc w:val="both"/>
        <w:rPr>
          <w:rFonts w:ascii="Times New Roman" w:hAnsi="Times New Roman" w:cs="Times New Roman"/>
          <w:sz w:val="24"/>
          <w:szCs w:val="24"/>
          <w:lang w:val="en-US"/>
        </w:rPr>
      </w:pPr>
      <w:bookmarkStart w:id="11" w:name="_Hlk39154597"/>
      <w:r w:rsidRPr="000F13DE">
        <w:rPr>
          <w:rFonts w:ascii="Times New Roman" w:hAnsi="Times New Roman" w:cs="Times New Roman"/>
          <w:sz w:val="24"/>
          <w:szCs w:val="24"/>
          <w:lang w:val="en-US"/>
        </w:rPr>
        <w:t xml:space="preserve">The </w:t>
      </w:r>
      <w:r w:rsidR="00746739" w:rsidRPr="000F13DE">
        <w:rPr>
          <w:rFonts w:ascii="Times New Roman" w:hAnsi="Times New Roman" w:cs="Times New Roman"/>
          <w:sz w:val="24"/>
          <w:szCs w:val="24"/>
          <w:lang w:val="en-US"/>
        </w:rPr>
        <w:t xml:space="preserve">J </w:t>
      </w:r>
      <w:r w:rsidRPr="000F13DE">
        <w:rPr>
          <w:rFonts w:ascii="Times New Roman" w:hAnsi="Times New Roman" w:cs="Times New Roman"/>
          <w:sz w:val="24"/>
          <w:szCs w:val="24"/>
          <w:lang w:val="en-US"/>
        </w:rPr>
        <w:t xml:space="preserve">Adams Equity Theory </w:t>
      </w:r>
      <w:r w:rsidR="00CF1021" w:rsidRPr="000F13DE">
        <w:rPr>
          <w:rFonts w:ascii="Times New Roman" w:hAnsi="Times New Roman" w:cs="Times New Roman"/>
          <w:sz w:val="24"/>
          <w:szCs w:val="24"/>
          <w:lang w:val="en-US"/>
        </w:rPr>
        <w:t xml:space="preserve">was developed by </w:t>
      </w:r>
      <w:r w:rsidR="00375F8F" w:rsidRPr="000F13DE">
        <w:rPr>
          <w:rFonts w:ascii="Times New Roman" w:hAnsi="Times New Roman" w:cs="Times New Roman"/>
          <w:sz w:val="24"/>
          <w:szCs w:val="24"/>
          <w:lang w:val="en-US"/>
        </w:rPr>
        <w:t xml:space="preserve">John Stacey Adams </w:t>
      </w:r>
      <w:r w:rsidR="00EB2014" w:rsidRPr="000F13DE">
        <w:rPr>
          <w:rFonts w:ascii="Times New Roman" w:hAnsi="Times New Roman" w:cs="Times New Roman"/>
          <w:sz w:val="24"/>
          <w:szCs w:val="24"/>
          <w:lang w:val="en-US"/>
        </w:rPr>
        <w:t xml:space="preserve">in 1963 </w:t>
      </w:r>
      <w:r w:rsidR="00A31611" w:rsidRPr="000F13DE">
        <w:rPr>
          <w:rFonts w:ascii="Times New Roman" w:hAnsi="Times New Roman" w:cs="Times New Roman"/>
          <w:sz w:val="24"/>
          <w:szCs w:val="24"/>
          <w:lang w:val="en-US"/>
        </w:rPr>
        <w:t xml:space="preserve">and is </w:t>
      </w:r>
      <w:r w:rsidR="006748F9" w:rsidRPr="000F13DE">
        <w:rPr>
          <w:rFonts w:ascii="Times New Roman" w:hAnsi="Times New Roman" w:cs="Times New Roman"/>
          <w:sz w:val="24"/>
          <w:szCs w:val="24"/>
          <w:lang w:val="en-US"/>
        </w:rPr>
        <w:t xml:space="preserve">mostly </w:t>
      </w:r>
      <w:r w:rsidR="00A31611" w:rsidRPr="000F13DE">
        <w:rPr>
          <w:rFonts w:ascii="Times New Roman" w:hAnsi="Times New Roman" w:cs="Times New Roman"/>
          <w:sz w:val="24"/>
          <w:szCs w:val="24"/>
          <w:lang w:val="en-US"/>
        </w:rPr>
        <w:t xml:space="preserve">used </w:t>
      </w:r>
      <w:r w:rsidR="006748F9" w:rsidRPr="000F13DE">
        <w:rPr>
          <w:rFonts w:ascii="Times New Roman" w:hAnsi="Times New Roman" w:cs="Times New Roman"/>
          <w:sz w:val="24"/>
          <w:szCs w:val="24"/>
          <w:lang w:val="en-US"/>
        </w:rPr>
        <w:t xml:space="preserve">for </w:t>
      </w:r>
      <w:r w:rsidR="004C44AF" w:rsidRPr="000F13DE">
        <w:rPr>
          <w:rFonts w:ascii="Times New Roman" w:hAnsi="Times New Roman" w:cs="Times New Roman"/>
          <w:sz w:val="24"/>
          <w:szCs w:val="24"/>
          <w:lang w:val="en-US"/>
        </w:rPr>
        <w:t>being a relevant theory for understanding employee motivation</w:t>
      </w:r>
      <w:r w:rsidR="0029102F" w:rsidRPr="000F13DE">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563256335"/>
          <w:citation/>
        </w:sdtPr>
        <w:sdtEndPr/>
        <w:sdtContent>
          <w:r w:rsidR="0029102F" w:rsidRPr="000F13DE">
            <w:rPr>
              <w:rFonts w:ascii="Times New Roman" w:hAnsi="Times New Roman" w:cs="Times New Roman"/>
              <w:sz w:val="24"/>
              <w:szCs w:val="24"/>
              <w:lang w:val="en-US"/>
            </w:rPr>
            <w:fldChar w:fldCharType="begin"/>
          </w:r>
          <w:r w:rsidR="0029102F" w:rsidRPr="000F13DE">
            <w:rPr>
              <w:rFonts w:ascii="Times New Roman" w:hAnsi="Times New Roman" w:cs="Times New Roman"/>
              <w:sz w:val="24"/>
              <w:szCs w:val="24"/>
            </w:rPr>
            <w:instrText xml:space="preserve"> CITATION Min05 \l 2057 </w:instrText>
          </w:r>
          <w:r w:rsidR="0029102F"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(Miner, 2005)</w:t>
          </w:r>
          <w:r w:rsidR="0029102F" w:rsidRPr="000F13DE">
            <w:rPr>
              <w:rFonts w:ascii="Times New Roman" w:hAnsi="Times New Roman" w:cs="Times New Roman"/>
              <w:sz w:val="24"/>
              <w:szCs w:val="24"/>
              <w:lang w:val="en-US"/>
            </w:rPr>
            <w:fldChar w:fldCharType="end"/>
          </w:r>
        </w:sdtContent>
      </w:sdt>
      <w:r w:rsidR="004C44AF" w:rsidRPr="000F13DE">
        <w:rPr>
          <w:rFonts w:ascii="Times New Roman" w:hAnsi="Times New Roman" w:cs="Times New Roman"/>
          <w:sz w:val="24"/>
          <w:szCs w:val="24"/>
          <w:lang w:val="en-US"/>
        </w:rPr>
        <w:t>.</w:t>
      </w:r>
      <w:r w:rsidR="00756517" w:rsidRPr="000F13DE">
        <w:rPr>
          <w:rFonts w:ascii="Times New Roman" w:hAnsi="Times New Roman" w:cs="Times New Roman"/>
          <w:sz w:val="24"/>
          <w:szCs w:val="24"/>
          <w:lang w:val="en-US"/>
        </w:rPr>
        <w:t xml:space="preserve"> </w:t>
      </w:r>
      <w:r w:rsidR="009B1B8D" w:rsidRPr="000F13DE">
        <w:rPr>
          <w:rFonts w:ascii="Times New Roman" w:hAnsi="Times New Roman" w:cs="Times New Roman"/>
          <w:sz w:val="24"/>
          <w:szCs w:val="24"/>
          <w:lang w:val="en-US"/>
        </w:rPr>
        <w:t xml:space="preserve">The term equity has been used to describe this theory, however, according to </w:t>
      </w:r>
      <w:r w:rsidR="00450CD5" w:rsidRPr="000F13DE">
        <w:rPr>
          <w:rFonts w:ascii="Times New Roman" w:hAnsi="Times New Roman" w:cs="Times New Roman"/>
          <w:noProof/>
          <w:sz w:val="24"/>
          <w:szCs w:val="24"/>
        </w:rPr>
        <w:t>Miner (2005)</w:t>
      </w:r>
      <w:r w:rsidR="00AE6373" w:rsidRPr="000F13DE">
        <w:rPr>
          <w:rFonts w:ascii="Times New Roman" w:hAnsi="Times New Roman" w:cs="Times New Roman"/>
          <w:sz w:val="24"/>
          <w:szCs w:val="24"/>
          <w:lang w:val="en-US"/>
        </w:rPr>
        <w:t xml:space="preserve"> </w:t>
      </w:r>
      <w:r w:rsidR="00450CD5" w:rsidRPr="000F13DE">
        <w:rPr>
          <w:rFonts w:ascii="Times New Roman" w:hAnsi="Times New Roman" w:cs="Times New Roman"/>
          <w:sz w:val="24"/>
          <w:szCs w:val="24"/>
          <w:lang w:val="en-US"/>
        </w:rPr>
        <w:t xml:space="preserve">, it is appropriate to consider this theory to be an inequity theory, </w:t>
      </w:r>
      <w:r w:rsidR="00FE0B14" w:rsidRPr="000F13DE">
        <w:rPr>
          <w:rFonts w:ascii="Times New Roman" w:hAnsi="Times New Roman" w:cs="Times New Roman"/>
          <w:sz w:val="24"/>
          <w:szCs w:val="24"/>
          <w:lang w:val="en-US"/>
        </w:rPr>
        <w:t xml:space="preserve">due to </w:t>
      </w:r>
      <w:r w:rsidR="008B232C" w:rsidRPr="000F13DE">
        <w:rPr>
          <w:rFonts w:ascii="Times New Roman" w:hAnsi="Times New Roman" w:cs="Times New Roman"/>
          <w:sz w:val="24"/>
          <w:szCs w:val="24"/>
          <w:lang w:val="en-US"/>
        </w:rPr>
        <w:t xml:space="preserve">the concept that inequity must be achieved for this theory to become mobilized. </w:t>
      </w:r>
    </w:p>
    <w:p w14:paraId="1CC75B48" w14:textId="77777777" w:rsidR="00E641EF" w:rsidRPr="000F13DE" w:rsidRDefault="00B247F8" w:rsidP="00220ED3">
      <w:pPr>
        <w:spacing w:line="600" w:lineRule="auto"/>
        <w:jc w:val="both"/>
        <w:rPr>
          <w:rFonts w:ascii="Times New Roman" w:hAnsi="Times New Roman" w:cs="Times New Roman"/>
          <w:sz w:val="24"/>
          <w:szCs w:val="24"/>
          <w:lang w:val="en-US"/>
        </w:rPr>
      </w:pPr>
      <w:r w:rsidRPr="000F13DE">
        <w:rPr>
          <w:rFonts w:ascii="Times New Roman" w:hAnsi="Times New Roman" w:cs="Times New Roman"/>
          <w:sz w:val="24"/>
          <w:szCs w:val="24"/>
          <w:lang w:val="en-US"/>
        </w:rPr>
        <w:lastRenderedPageBreak/>
        <w:t xml:space="preserve">In regard to British Airways, since the threatened </w:t>
      </w:r>
      <w:r w:rsidR="000F3824" w:rsidRPr="000F13DE">
        <w:rPr>
          <w:rFonts w:ascii="Times New Roman" w:hAnsi="Times New Roman" w:cs="Times New Roman"/>
          <w:sz w:val="24"/>
          <w:szCs w:val="24"/>
          <w:lang w:val="en-US"/>
        </w:rPr>
        <w:t xml:space="preserve">cabin crew </w:t>
      </w:r>
      <w:r w:rsidRPr="000F13DE">
        <w:rPr>
          <w:rFonts w:ascii="Times New Roman" w:hAnsi="Times New Roman" w:cs="Times New Roman"/>
          <w:sz w:val="24"/>
          <w:szCs w:val="24"/>
          <w:lang w:val="en-US"/>
        </w:rPr>
        <w:t>strike that occurred in 2007</w:t>
      </w:r>
      <w:r w:rsidR="000F3824" w:rsidRPr="000F13DE">
        <w:rPr>
          <w:rFonts w:ascii="Times New Roman" w:hAnsi="Times New Roman" w:cs="Times New Roman"/>
          <w:sz w:val="24"/>
          <w:szCs w:val="24"/>
          <w:lang w:val="en-US"/>
        </w:rPr>
        <w:t xml:space="preserve">, BA has insisted and committed to providing a "fresh start" for the </w:t>
      </w:r>
      <w:r w:rsidR="00835BAA" w:rsidRPr="000F13DE">
        <w:rPr>
          <w:rFonts w:ascii="Times New Roman" w:hAnsi="Times New Roman" w:cs="Times New Roman"/>
          <w:sz w:val="24"/>
          <w:szCs w:val="24"/>
          <w:lang w:val="en-US"/>
        </w:rPr>
        <w:t>organisations</w:t>
      </w:r>
      <w:r w:rsidR="000F3824" w:rsidRPr="000F13DE">
        <w:rPr>
          <w:rFonts w:ascii="Times New Roman" w:hAnsi="Times New Roman" w:cs="Times New Roman"/>
          <w:sz w:val="24"/>
          <w:szCs w:val="24"/>
          <w:lang w:val="en-US"/>
        </w:rPr>
        <w:t>, its employees and its customers</w:t>
      </w:r>
      <w:r w:rsidR="007E640A" w:rsidRPr="000F13DE">
        <w:rPr>
          <w:rFonts w:ascii="Times New Roman" w:hAnsi="Times New Roman" w:cs="Times New Roman"/>
          <w:sz w:val="24"/>
          <w:szCs w:val="24"/>
          <w:lang w:val="en-US"/>
        </w:rPr>
        <w:t xml:space="preserve"> along with implementing the agreement that was settled in regard to the employees strike to develop and improve BA’s relationship with the cabin crews trade union.</w:t>
      </w:r>
      <w:r w:rsidR="005153A9" w:rsidRPr="000F13DE">
        <w:rPr>
          <w:rFonts w:ascii="Times New Roman" w:hAnsi="Times New Roman" w:cs="Times New Roman"/>
          <w:sz w:val="24"/>
          <w:szCs w:val="24"/>
          <w:lang w:val="en-US"/>
        </w:rPr>
        <w:t xml:space="preserve"> The BA Pilot strike of 2019 would have had an impact </w:t>
      </w:r>
      <w:r w:rsidR="00A81E95" w:rsidRPr="000F13DE">
        <w:rPr>
          <w:rFonts w:ascii="Times New Roman" w:hAnsi="Times New Roman" w:cs="Times New Roman"/>
          <w:sz w:val="24"/>
          <w:szCs w:val="24"/>
          <w:lang w:val="en-US"/>
        </w:rPr>
        <w:t xml:space="preserve">on the </w:t>
      </w:r>
      <w:r w:rsidR="00466FC0" w:rsidRPr="000F13DE">
        <w:rPr>
          <w:rFonts w:ascii="Times New Roman" w:hAnsi="Times New Roman" w:cs="Times New Roman"/>
          <w:sz w:val="24"/>
          <w:szCs w:val="24"/>
          <w:lang w:val="en-US"/>
        </w:rPr>
        <w:t>employee’s</w:t>
      </w:r>
      <w:r w:rsidR="00A81E95" w:rsidRPr="000F13DE">
        <w:rPr>
          <w:rFonts w:ascii="Times New Roman" w:hAnsi="Times New Roman" w:cs="Times New Roman"/>
          <w:sz w:val="24"/>
          <w:szCs w:val="24"/>
          <w:lang w:val="en-US"/>
        </w:rPr>
        <w:t xml:space="preserve"> motivation to continue within their roles, </w:t>
      </w:r>
      <w:r w:rsidR="004F4947" w:rsidRPr="000F13DE">
        <w:rPr>
          <w:rFonts w:ascii="Times New Roman" w:hAnsi="Times New Roman" w:cs="Times New Roman"/>
          <w:sz w:val="24"/>
          <w:szCs w:val="24"/>
          <w:lang w:val="en-US"/>
        </w:rPr>
        <w:t>especially as the CEO of BA had taken a pay increase of over £53,000</w:t>
      </w:r>
      <w:r w:rsidR="00A422D2" w:rsidRPr="000F13DE">
        <w:rPr>
          <w:rFonts w:ascii="Times New Roman" w:hAnsi="Times New Roman" w:cs="Times New Roman"/>
          <w:sz w:val="24"/>
          <w:szCs w:val="24"/>
          <w:lang w:val="en-US"/>
        </w:rPr>
        <w:t xml:space="preserve"> a year, </w:t>
      </w:r>
      <w:r w:rsidR="00971840" w:rsidRPr="000F13DE">
        <w:rPr>
          <w:rFonts w:ascii="Times New Roman" w:hAnsi="Times New Roman" w:cs="Times New Roman"/>
          <w:sz w:val="24"/>
          <w:szCs w:val="24"/>
          <w:lang w:val="en-US"/>
        </w:rPr>
        <w:t xml:space="preserve">while </w:t>
      </w:r>
      <w:r w:rsidR="0005669C" w:rsidRPr="000F13DE">
        <w:rPr>
          <w:rFonts w:ascii="Times New Roman" w:hAnsi="Times New Roman" w:cs="Times New Roman"/>
          <w:sz w:val="24"/>
          <w:szCs w:val="24"/>
          <w:lang w:val="en-US"/>
        </w:rPr>
        <w:t>the offer of an 11.5% of a pay increase for BA’s Pilots was still in negotiation</w:t>
      </w:r>
      <w:r w:rsidR="001B581C" w:rsidRPr="000F13DE">
        <w:rPr>
          <w:rFonts w:ascii="Times New Roman" w:hAnsi="Times New Roman" w:cs="Times New Roman"/>
          <w:sz w:val="24"/>
          <w:szCs w:val="24"/>
          <w:lang w:val="en-US"/>
        </w:rPr>
        <w:t xml:space="preserve">, </w:t>
      </w:r>
      <w:r w:rsidR="00432ACF" w:rsidRPr="000F13DE">
        <w:rPr>
          <w:rFonts w:ascii="Times New Roman" w:hAnsi="Times New Roman" w:cs="Times New Roman"/>
          <w:sz w:val="24"/>
          <w:szCs w:val="24"/>
          <w:lang w:val="en-US"/>
        </w:rPr>
        <w:t xml:space="preserve">this movement has had an impact on the BA </w:t>
      </w:r>
      <w:r w:rsidR="00461A0E" w:rsidRPr="000F13DE">
        <w:rPr>
          <w:rFonts w:ascii="Times New Roman" w:hAnsi="Times New Roman" w:cs="Times New Roman"/>
          <w:sz w:val="24"/>
          <w:szCs w:val="24"/>
          <w:lang w:val="en-US"/>
        </w:rPr>
        <w:t>pilots’</w:t>
      </w:r>
      <w:r w:rsidR="00432ACF" w:rsidRPr="000F13DE">
        <w:rPr>
          <w:rFonts w:ascii="Times New Roman" w:hAnsi="Times New Roman" w:cs="Times New Roman"/>
          <w:sz w:val="24"/>
          <w:szCs w:val="24"/>
          <w:lang w:val="en-US"/>
        </w:rPr>
        <w:t xml:space="preserve"> motivation within their respected roles</w:t>
      </w:r>
      <w:r w:rsidR="00BB648C" w:rsidRPr="000F13DE">
        <w:rPr>
          <w:rFonts w:ascii="Times New Roman" w:hAnsi="Times New Roman" w:cs="Times New Roman"/>
          <w:sz w:val="24"/>
          <w:szCs w:val="24"/>
          <w:lang w:val="en-US"/>
        </w:rPr>
        <w:t xml:space="preserve">, as this action has </w:t>
      </w:r>
      <w:r w:rsidR="001B581C" w:rsidRPr="000F13DE">
        <w:rPr>
          <w:rFonts w:ascii="Times New Roman" w:hAnsi="Times New Roman" w:cs="Times New Roman"/>
          <w:sz w:val="24"/>
          <w:szCs w:val="24"/>
          <w:lang w:val="en-US"/>
        </w:rPr>
        <w:t xml:space="preserve">caused for employees to feel a “loss of trust and confidence” with the BA management </w:t>
      </w:r>
      <w:sdt>
        <w:sdtPr>
          <w:rPr>
            <w:rFonts w:ascii="Times New Roman" w:hAnsi="Times New Roman" w:cs="Times New Roman"/>
            <w:sz w:val="24"/>
            <w:szCs w:val="24"/>
            <w:lang w:val="en-US"/>
          </w:rPr>
          <w:id w:val="1605684410"/>
          <w:citation/>
        </w:sdtPr>
        <w:sdtEndPr/>
        <w:sdtContent>
          <w:r w:rsidR="001B581C" w:rsidRPr="000F13DE">
            <w:rPr>
              <w:rFonts w:ascii="Times New Roman" w:hAnsi="Times New Roman" w:cs="Times New Roman"/>
              <w:sz w:val="24"/>
              <w:szCs w:val="24"/>
              <w:lang w:val="en-US"/>
            </w:rPr>
            <w:fldChar w:fldCharType="begin"/>
          </w:r>
          <w:r w:rsidR="001B581C" w:rsidRPr="000F13DE">
            <w:rPr>
              <w:rFonts w:ascii="Times New Roman" w:hAnsi="Times New Roman" w:cs="Times New Roman"/>
              <w:sz w:val="24"/>
              <w:szCs w:val="24"/>
            </w:rPr>
            <w:instrText xml:space="preserve"> CITATION Met19 \l 2057 </w:instrText>
          </w:r>
          <w:r w:rsidR="001B581C"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(Metro, 2019)</w:t>
          </w:r>
          <w:r w:rsidR="001B581C" w:rsidRPr="000F13DE">
            <w:rPr>
              <w:rFonts w:ascii="Times New Roman" w:hAnsi="Times New Roman" w:cs="Times New Roman"/>
              <w:sz w:val="24"/>
              <w:szCs w:val="24"/>
              <w:lang w:val="en-US"/>
            </w:rPr>
            <w:fldChar w:fldCharType="end"/>
          </w:r>
        </w:sdtContent>
      </w:sdt>
      <w:r w:rsidR="001B581C" w:rsidRPr="000F13DE">
        <w:rPr>
          <w:rFonts w:ascii="Times New Roman" w:hAnsi="Times New Roman" w:cs="Times New Roman"/>
          <w:sz w:val="24"/>
          <w:szCs w:val="24"/>
          <w:lang w:val="en-US"/>
        </w:rPr>
        <w:t xml:space="preserve">. </w:t>
      </w:r>
    </w:p>
    <w:p w14:paraId="27059E51" w14:textId="77777777" w:rsidR="00BF28D3" w:rsidRPr="000F13DE" w:rsidRDefault="00B247F8" w:rsidP="00220ED3">
      <w:pPr>
        <w:pStyle w:val="Heading1"/>
        <w:spacing w:line="600" w:lineRule="auto"/>
        <w:jc w:val="both"/>
        <w:rPr>
          <w:rFonts w:ascii="Times New Roman" w:hAnsi="Times New Roman" w:cs="Times New Roman"/>
          <w:sz w:val="24"/>
          <w:szCs w:val="24"/>
        </w:rPr>
      </w:pPr>
      <w:bookmarkStart w:id="12" w:name="_Toc39087528"/>
      <w:bookmarkStart w:id="13" w:name="_Toc39170494"/>
      <w:bookmarkEnd w:id="11"/>
      <w:r w:rsidRPr="000F13DE">
        <w:rPr>
          <w:rFonts w:ascii="Times New Roman" w:hAnsi="Times New Roman" w:cs="Times New Roman"/>
          <w:sz w:val="24"/>
          <w:szCs w:val="24"/>
        </w:rPr>
        <w:t>2.3 Trade Unions</w:t>
      </w:r>
      <w:bookmarkEnd w:id="12"/>
      <w:bookmarkEnd w:id="13"/>
      <w:r w:rsidRPr="000F13DE">
        <w:rPr>
          <w:rFonts w:ascii="Times New Roman" w:hAnsi="Times New Roman" w:cs="Times New Roman"/>
          <w:sz w:val="24"/>
          <w:szCs w:val="24"/>
        </w:rPr>
        <w:t xml:space="preserve"> </w:t>
      </w:r>
    </w:p>
    <w:p w14:paraId="1D975601" w14:textId="77777777" w:rsidR="00977F8E" w:rsidRPr="000F13DE" w:rsidRDefault="00B247F8" w:rsidP="00220ED3">
      <w:pPr>
        <w:spacing w:line="600" w:lineRule="auto"/>
        <w:jc w:val="both"/>
        <w:rPr>
          <w:rFonts w:ascii="Times New Roman" w:hAnsi="Times New Roman" w:cs="Times New Roman"/>
          <w:sz w:val="24"/>
          <w:szCs w:val="24"/>
          <w:lang w:val="en-US"/>
        </w:rPr>
      </w:pPr>
      <w:r w:rsidRPr="000F13DE">
        <w:rPr>
          <w:rFonts w:ascii="Times New Roman" w:hAnsi="Times New Roman" w:cs="Times New Roman"/>
          <w:sz w:val="24"/>
          <w:szCs w:val="24"/>
          <w:lang w:val="en-US"/>
        </w:rPr>
        <w:t xml:space="preserve">The </w:t>
      </w:r>
      <w:r w:rsidR="001D3E3F" w:rsidRPr="000F13DE">
        <w:rPr>
          <w:rFonts w:ascii="Times New Roman" w:hAnsi="Times New Roman" w:cs="Times New Roman"/>
          <w:sz w:val="24"/>
          <w:szCs w:val="24"/>
          <w:lang w:val="en-US"/>
        </w:rPr>
        <w:t xml:space="preserve">failure of </w:t>
      </w:r>
      <w:r w:rsidR="00BB38D6" w:rsidRPr="000F13DE">
        <w:rPr>
          <w:rFonts w:ascii="Times New Roman" w:hAnsi="Times New Roman" w:cs="Times New Roman"/>
          <w:sz w:val="24"/>
          <w:szCs w:val="24"/>
          <w:lang w:val="en-US"/>
        </w:rPr>
        <w:t xml:space="preserve">reaching an agreement or providing a desirable pay </w:t>
      </w:r>
      <w:r w:rsidR="00ED10AD" w:rsidRPr="000F13DE">
        <w:rPr>
          <w:rFonts w:ascii="Times New Roman" w:hAnsi="Times New Roman" w:cs="Times New Roman"/>
          <w:sz w:val="24"/>
          <w:szCs w:val="24"/>
          <w:lang w:val="en-US"/>
        </w:rPr>
        <w:t>a</w:t>
      </w:r>
      <w:r w:rsidR="00BB38D6" w:rsidRPr="000F13DE">
        <w:rPr>
          <w:rFonts w:ascii="Times New Roman" w:hAnsi="Times New Roman" w:cs="Times New Roman"/>
          <w:sz w:val="24"/>
          <w:szCs w:val="24"/>
          <w:lang w:val="en-US"/>
        </w:rPr>
        <w:t>ward to employees can cause a decline in trade union membership</w:t>
      </w:r>
      <w:r w:rsidR="00D95B5A" w:rsidRPr="000F13DE">
        <w:rPr>
          <w:rFonts w:ascii="Times New Roman" w:hAnsi="Times New Roman" w:cs="Times New Roman"/>
          <w:sz w:val="24"/>
          <w:szCs w:val="24"/>
          <w:lang w:val="en-US"/>
        </w:rPr>
        <w:t>. The main trade union member group for British Airways is BA</w:t>
      </w:r>
      <w:r w:rsidR="00A34CB5" w:rsidRPr="000F13DE">
        <w:rPr>
          <w:rFonts w:ascii="Times New Roman" w:hAnsi="Times New Roman" w:cs="Times New Roman"/>
          <w:sz w:val="24"/>
          <w:szCs w:val="24"/>
          <w:lang w:val="en-US"/>
        </w:rPr>
        <w:t xml:space="preserve">LPA, </w:t>
      </w:r>
      <w:r w:rsidR="00EC229C" w:rsidRPr="000F13DE">
        <w:rPr>
          <w:rFonts w:ascii="Times New Roman" w:hAnsi="Times New Roman" w:cs="Times New Roman"/>
          <w:sz w:val="24"/>
          <w:szCs w:val="24"/>
          <w:lang w:val="en-US"/>
        </w:rPr>
        <w:t>which is the British Airline</w:t>
      </w:r>
      <w:r w:rsidR="001B0484" w:rsidRPr="000F13DE">
        <w:rPr>
          <w:rFonts w:ascii="Times New Roman" w:hAnsi="Times New Roman" w:cs="Times New Roman"/>
          <w:sz w:val="24"/>
          <w:szCs w:val="24"/>
          <w:lang w:val="en-US"/>
        </w:rPr>
        <w:t xml:space="preserve"> Pilots Association</w:t>
      </w:r>
      <w:r w:rsidR="00A133D7" w:rsidRPr="000F13DE">
        <w:rPr>
          <w:rFonts w:ascii="Times New Roman" w:hAnsi="Times New Roman" w:cs="Times New Roman"/>
          <w:sz w:val="24"/>
          <w:szCs w:val="24"/>
          <w:lang w:val="en-US"/>
        </w:rPr>
        <w:t xml:space="preserve"> </w:t>
      </w:r>
      <w:r w:rsidR="00C27970" w:rsidRPr="000F13DE">
        <w:rPr>
          <w:rFonts w:ascii="Times New Roman" w:hAnsi="Times New Roman" w:cs="Times New Roman"/>
          <w:sz w:val="24"/>
          <w:szCs w:val="24"/>
          <w:lang w:val="en-US"/>
        </w:rPr>
        <w:t xml:space="preserve">that </w:t>
      </w:r>
      <w:r w:rsidR="00A11DCF" w:rsidRPr="000F13DE">
        <w:rPr>
          <w:rFonts w:ascii="Times New Roman" w:hAnsi="Times New Roman" w:cs="Times New Roman"/>
          <w:sz w:val="24"/>
          <w:szCs w:val="24"/>
          <w:lang w:val="en-US"/>
        </w:rPr>
        <w:t xml:space="preserve">is </w:t>
      </w:r>
      <w:r w:rsidR="00C27970" w:rsidRPr="000F13DE">
        <w:rPr>
          <w:rFonts w:ascii="Times New Roman" w:hAnsi="Times New Roman" w:cs="Times New Roman"/>
          <w:sz w:val="24"/>
          <w:szCs w:val="24"/>
          <w:lang w:val="en-US"/>
        </w:rPr>
        <w:t xml:space="preserve">recognized as the professional trade union that represents the interests and wellbeing of all pilots within the UK. The union has over 10,000 members </w:t>
      </w:r>
      <w:r w:rsidR="005269EE" w:rsidRPr="000F13DE">
        <w:rPr>
          <w:rFonts w:ascii="Times New Roman" w:hAnsi="Times New Roman" w:cs="Times New Roman"/>
          <w:sz w:val="24"/>
          <w:szCs w:val="24"/>
          <w:lang w:val="en-US"/>
        </w:rPr>
        <w:t xml:space="preserve">and is a recognized </w:t>
      </w:r>
      <w:r w:rsidR="002710BD" w:rsidRPr="000F13DE">
        <w:rPr>
          <w:rFonts w:ascii="Times New Roman" w:hAnsi="Times New Roman" w:cs="Times New Roman"/>
          <w:sz w:val="24"/>
          <w:szCs w:val="24"/>
          <w:lang w:val="en-US"/>
        </w:rPr>
        <w:t xml:space="preserve">union in over 23 countries with over 85% of its members flying within the UK </w:t>
      </w:r>
      <w:sdt>
        <w:sdtPr>
          <w:rPr>
            <w:rFonts w:ascii="Times New Roman" w:hAnsi="Times New Roman" w:cs="Times New Roman"/>
            <w:sz w:val="24"/>
            <w:szCs w:val="24"/>
            <w:lang w:val="en-US"/>
          </w:rPr>
          <w:id w:val="2027901928"/>
          <w:citation/>
        </w:sdtPr>
        <w:sdtEndPr/>
        <w:sdtContent>
          <w:r w:rsidR="002710BD" w:rsidRPr="000F13DE">
            <w:rPr>
              <w:rFonts w:ascii="Times New Roman" w:hAnsi="Times New Roman" w:cs="Times New Roman"/>
              <w:sz w:val="24"/>
              <w:szCs w:val="24"/>
              <w:lang w:val="en-US"/>
            </w:rPr>
            <w:fldChar w:fldCharType="begin"/>
          </w:r>
          <w:r w:rsidR="002710BD" w:rsidRPr="000F13DE">
            <w:rPr>
              <w:rFonts w:ascii="Times New Roman" w:hAnsi="Times New Roman" w:cs="Times New Roman"/>
              <w:sz w:val="24"/>
              <w:szCs w:val="24"/>
            </w:rPr>
            <w:instrText xml:space="preserve"> CITATION BAL20 \l 2057 </w:instrText>
          </w:r>
          <w:r w:rsidR="002710BD"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(BALPA UK, 2020)</w:t>
          </w:r>
          <w:r w:rsidR="002710BD" w:rsidRPr="000F13DE">
            <w:rPr>
              <w:rFonts w:ascii="Times New Roman" w:hAnsi="Times New Roman" w:cs="Times New Roman"/>
              <w:sz w:val="24"/>
              <w:szCs w:val="24"/>
              <w:lang w:val="en-US"/>
            </w:rPr>
            <w:fldChar w:fldCharType="end"/>
          </w:r>
        </w:sdtContent>
      </w:sdt>
      <w:r w:rsidR="002710BD" w:rsidRPr="000F13DE">
        <w:rPr>
          <w:rFonts w:ascii="Times New Roman" w:hAnsi="Times New Roman" w:cs="Times New Roman"/>
          <w:sz w:val="24"/>
          <w:szCs w:val="24"/>
          <w:lang w:val="en-US"/>
        </w:rPr>
        <w:t>.</w:t>
      </w:r>
      <w:r w:rsidR="0086493A" w:rsidRPr="000F13DE">
        <w:rPr>
          <w:rFonts w:ascii="Times New Roman" w:hAnsi="Times New Roman" w:cs="Times New Roman"/>
          <w:sz w:val="24"/>
          <w:szCs w:val="24"/>
          <w:lang w:val="en-US"/>
        </w:rPr>
        <w:t xml:space="preserve"> </w:t>
      </w:r>
      <w:r w:rsidR="00D154AC" w:rsidRPr="000F13DE">
        <w:rPr>
          <w:rFonts w:ascii="Times New Roman" w:hAnsi="Times New Roman" w:cs="Times New Roman"/>
          <w:sz w:val="24"/>
          <w:szCs w:val="24"/>
          <w:lang w:val="en-US"/>
        </w:rPr>
        <w:t xml:space="preserve">Recent figures that have been provided by </w:t>
      </w:r>
      <w:r w:rsidR="00214819" w:rsidRPr="000F13DE">
        <w:rPr>
          <w:rFonts w:ascii="Times New Roman" w:hAnsi="Times New Roman" w:cs="Times New Roman"/>
          <w:noProof/>
          <w:sz w:val="24"/>
          <w:szCs w:val="24"/>
        </w:rPr>
        <w:t xml:space="preserve">the Department for Business, Energy, and Industrial Strategy (2019), </w:t>
      </w:r>
      <w:r w:rsidR="007A1CDD" w:rsidRPr="000F13DE">
        <w:rPr>
          <w:rFonts w:ascii="Times New Roman" w:hAnsi="Times New Roman" w:cs="Times New Roman"/>
          <w:noProof/>
          <w:sz w:val="24"/>
          <w:szCs w:val="24"/>
        </w:rPr>
        <w:t>have show</w:t>
      </w:r>
      <w:r w:rsidR="00C372CF" w:rsidRPr="000F13DE">
        <w:rPr>
          <w:rFonts w:ascii="Times New Roman" w:hAnsi="Times New Roman" w:cs="Times New Roman"/>
          <w:noProof/>
          <w:sz w:val="24"/>
          <w:szCs w:val="24"/>
        </w:rPr>
        <w:t>n</w:t>
      </w:r>
      <w:r w:rsidR="007A1CDD" w:rsidRPr="000F13DE">
        <w:rPr>
          <w:rFonts w:ascii="Times New Roman" w:hAnsi="Times New Roman" w:cs="Times New Roman"/>
          <w:noProof/>
          <w:sz w:val="24"/>
          <w:szCs w:val="24"/>
        </w:rPr>
        <w:t xml:space="preserve"> that </w:t>
      </w:r>
      <w:r w:rsidR="006C17B4" w:rsidRPr="000F13DE">
        <w:rPr>
          <w:rFonts w:ascii="Times New Roman" w:hAnsi="Times New Roman" w:cs="Times New Roman"/>
          <w:noProof/>
          <w:sz w:val="24"/>
          <w:szCs w:val="24"/>
        </w:rPr>
        <w:t xml:space="preserve">trade union membership </w:t>
      </w:r>
      <w:r w:rsidR="00137F7D" w:rsidRPr="000F13DE">
        <w:rPr>
          <w:rFonts w:ascii="Times New Roman" w:hAnsi="Times New Roman" w:cs="Times New Roman"/>
          <w:noProof/>
          <w:sz w:val="24"/>
          <w:szCs w:val="24"/>
        </w:rPr>
        <w:t xml:space="preserve">in the </w:t>
      </w:r>
      <w:r w:rsidR="00436A79" w:rsidRPr="000F13DE">
        <w:rPr>
          <w:rFonts w:ascii="Times New Roman" w:hAnsi="Times New Roman" w:cs="Times New Roman"/>
          <w:noProof/>
          <w:sz w:val="24"/>
          <w:szCs w:val="24"/>
        </w:rPr>
        <w:t xml:space="preserve">private sector had decreased </w:t>
      </w:r>
      <w:r w:rsidR="009F7F0E" w:rsidRPr="000F13DE">
        <w:rPr>
          <w:rFonts w:ascii="Times New Roman" w:hAnsi="Times New Roman" w:cs="Times New Roman"/>
          <w:noProof/>
          <w:sz w:val="24"/>
          <w:szCs w:val="24"/>
        </w:rPr>
        <w:t>by 47,000 members in 2018</w:t>
      </w:r>
      <w:r w:rsidR="00830FB1" w:rsidRPr="000F13DE">
        <w:rPr>
          <w:rFonts w:ascii="Times New Roman" w:hAnsi="Times New Roman" w:cs="Times New Roman"/>
          <w:noProof/>
          <w:sz w:val="24"/>
          <w:szCs w:val="24"/>
        </w:rPr>
        <w:t xml:space="preserve">. </w:t>
      </w:r>
      <w:r w:rsidR="00181FD6" w:rsidRPr="000F13DE">
        <w:rPr>
          <w:rFonts w:ascii="Times New Roman" w:hAnsi="Times New Roman" w:cs="Times New Roman"/>
          <w:noProof/>
          <w:sz w:val="24"/>
          <w:szCs w:val="24"/>
        </w:rPr>
        <w:t xml:space="preserve">There are numerous challenges that </w:t>
      </w:r>
      <w:r w:rsidR="002B501D" w:rsidRPr="000F13DE">
        <w:rPr>
          <w:rFonts w:ascii="Times New Roman" w:hAnsi="Times New Roman" w:cs="Times New Roman"/>
          <w:noProof/>
          <w:sz w:val="24"/>
          <w:szCs w:val="24"/>
        </w:rPr>
        <w:t xml:space="preserve">the trade unions must overcome in order to prevent a </w:t>
      </w:r>
      <w:r w:rsidR="002B501D" w:rsidRPr="000F13DE">
        <w:rPr>
          <w:rFonts w:ascii="Times New Roman" w:hAnsi="Times New Roman" w:cs="Times New Roman"/>
          <w:noProof/>
          <w:sz w:val="24"/>
          <w:szCs w:val="24"/>
        </w:rPr>
        <w:lastRenderedPageBreak/>
        <w:t>further decrease in membership losses</w:t>
      </w:r>
      <w:r w:rsidR="005164FC" w:rsidRPr="000F13DE">
        <w:rPr>
          <w:rFonts w:ascii="Times New Roman" w:hAnsi="Times New Roman" w:cs="Times New Roman"/>
          <w:noProof/>
          <w:sz w:val="24"/>
          <w:szCs w:val="24"/>
        </w:rPr>
        <w:t xml:space="preserve"> due to the changing demographics </w:t>
      </w:r>
      <w:r w:rsidR="00B523D0" w:rsidRPr="000F13DE">
        <w:rPr>
          <w:rFonts w:ascii="Times New Roman" w:hAnsi="Times New Roman" w:cs="Times New Roman"/>
          <w:noProof/>
          <w:sz w:val="24"/>
          <w:szCs w:val="24"/>
        </w:rPr>
        <w:t xml:space="preserve">in its membership levels. </w:t>
      </w:r>
      <w:r w:rsidR="002715C0" w:rsidRPr="000F13DE">
        <w:rPr>
          <w:rFonts w:ascii="Times New Roman" w:hAnsi="Times New Roman" w:cs="Times New Roman"/>
          <w:noProof/>
          <w:sz w:val="24"/>
          <w:szCs w:val="24"/>
        </w:rPr>
        <w:t xml:space="preserve">An example of a current challenge that is being faced by the trade union movement is </w:t>
      </w:r>
      <w:r w:rsidR="004740C3" w:rsidRPr="000F13DE">
        <w:rPr>
          <w:rFonts w:ascii="Times New Roman" w:hAnsi="Times New Roman" w:cs="Times New Roman"/>
          <w:noProof/>
          <w:sz w:val="24"/>
          <w:szCs w:val="24"/>
        </w:rPr>
        <w:t xml:space="preserve">how to </w:t>
      </w:r>
      <w:r w:rsidR="00D41ADA" w:rsidRPr="000F13DE">
        <w:rPr>
          <w:rFonts w:ascii="Times New Roman" w:hAnsi="Times New Roman" w:cs="Times New Roman"/>
          <w:noProof/>
          <w:sz w:val="24"/>
          <w:szCs w:val="24"/>
        </w:rPr>
        <w:t xml:space="preserve">replace </w:t>
      </w:r>
      <w:r w:rsidR="00DD671D" w:rsidRPr="000F13DE">
        <w:rPr>
          <w:rFonts w:ascii="Times New Roman" w:hAnsi="Times New Roman" w:cs="Times New Roman"/>
          <w:noProof/>
          <w:sz w:val="24"/>
          <w:szCs w:val="24"/>
        </w:rPr>
        <w:t xml:space="preserve">the current </w:t>
      </w:r>
      <w:r w:rsidR="000D35C7" w:rsidRPr="000F13DE">
        <w:rPr>
          <w:rFonts w:ascii="Times New Roman" w:hAnsi="Times New Roman" w:cs="Times New Roman"/>
          <w:noProof/>
          <w:sz w:val="24"/>
          <w:szCs w:val="24"/>
        </w:rPr>
        <w:t>aging levels of membership with younger trade union members</w:t>
      </w:r>
      <w:r w:rsidR="008615DE" w:rsidRPr="000F13DE">
        <w:rPr>
          <w:rFonts w:ascii="Times New Roman" w:hAnsi="Times New Roman" w:cs="Times New Roman"/>
          <w:noProof/>
          <w:sz w:val="24"/>
          <w:szCs w:val="24"/>
        </w:rPr>
        <w:t xml:space="preserve">, as currently </w:t>
      </w:r>
      <w:r w:rsidR="002761D3" w:rsidRPr="000F13DE">
        <w:rPr>
          <w:rFonts w:ascii="Times New Roman" w:hAnsi="Times New Roman" w:cs="Times New Roman"/>
          <w:noProof/>
          <w:sz w:val="24"/>
          <w:szCs w:val="24"/>
        </w:rPr>
        <w:t xml:space="preserve">there are 40% of </w:t>
      </w:r>
      <w:r w:rsidR="0085073B" w:rsidRPr="000F13DE">
        <w:rPr>
          <w:rFonts w:ascii="Times New Roman" w:hAnsi="Times New Roman" w:cs="Times New Roman"/>
          <w:noProof/>
          <w:sz w:val="24"/>
          <w:szCs w:val="24"/>
        </w:rPr>
        <w:t>union members are aged 50 and over in comparison with 4% of its union members being between 16 -24</w:t>
      </w:r>
      <w:r w:rsidR="004D4D41" w:rsidRPr="000F13DE">
        <w:rPr>
          <w:rFonts w:ascii="Times New Roman" w:hAnsi="Times New Roman" w:cs="Times New Roman"/>
          <w:noProof/>
          <w:sz w:val="24"/>
          <w:szCs w:val="24"/>
        </w:rPr>
        <w:t xml:space="preserve"> </w:t>
      </w:r>
      <w:sdt>
        <w:sdtPr>
          <w:rPr>
            <w:rFonts w:ascii="Times New Roman" w:hAnsi="Times New Roman" w:cs="Times New Roman"/>
            <w:noProof/>
            <w:sz w:val="24"/>
            <w:szCs w:val="24"/>
          </w:rPr>
          <w:id w:val="-569499673"/>
          <w:citation/>
        </w:sdtPr>
        <w:sdtEndPr/>
        <w:sdtContent>
          <w:r w:rsidR="004D4D41" w:rsidRPr="000F13DE">
            <w:rPr>
              <w:rFonts w:ascii="Times New Roman" w:hAnsi="Times New Roman" w:cs="Times New Roman"/>
              <w:noProof/>
              <w:sz w:val="24"/>
              <w:szCs w:val="24"/>
            </w:rPr>
            <w:fldChar w:fldCharType="begin"/>
          </w:r>
          <w:r w:rsidR="004D4D41" w:rsidRPr="000F13DE">
            <w:rPr>
              <w:rFonts w:ascii="Times New Roman" w:hAnsi="Times New Roman" w:cs="Times New Roman"/>
              <w:noProof/>
              <w:sz w:val="24"/>
              <w:szCs w:val="24"/>
            </w:rPr>
            <w:instrText xml:space="preserve"> CITATION TUC18 \l 2057 </w:instrText>
          </w:r>
          <w:r w:rsidR="004D4D41" w:rsidRPr="000F13DE">
            <w:rPr>
              <w:rFonts w:ascii="Times New Roman" w:hAnsi="Times New Roman" w:cs="Times New Roman"/>
              <w:noProof/>
              <w:sz w:val="24"/>
              <w:szCs w:val="24"/>
            </w:rPr>
            <w:fldChar w:fldCharType="separate"/>
          </w:r>
          <w:r w:rsidR="000C0A4A" w:rsidRPr="000C0A4A">
            <w:rPr>
              <w:rFonts w:ascii="Times New Roman" w:hAnsi="Times New Roman" w:cs="Times New Roman"/>
              <w:noProof/>
              <w:sz w:val="24"/>
              <w:szCs w:val="24"/>
            </w:rPr>
            <w:t>(TUC, 2018)</w:t>
          </w:r>
          <w:r w:rsidR="004D4D41" w:rsidRPr="000F13DE">
            <w:rPr>
              <w:rFonts w:ascii="Times New Roman" w:hAnsi="Times New Roman" w:cs="Times New Roman"/>
              <w:noProof/>
              <w:sz w:val="24"/>
              <w:szCs w:val="24"/>
            </w:rPr>
            <w:fldChar w:fldCharType="end"/>
          </w:r>
        </w:sdtContent>
      </w:sdt>
      <w:r w:rsidR="0085073B" w:rsidRPr="000F13DE">
        <w:rPr>
          <w:rFonts w:ascii="Times New Roman" w:hAnsi="Times New Roman" w:cs="Times New Roman"/>
          <w:noProof/>
          <w:sz w:val="24"/>
          <w:szCs w:val="24"/>
        </w:rPr>
        <w:t xml:space="preserve">. </w:t>
      </w:r>
    </w:p>
    <w:p w14:paraId="51CB3044" w14:textId="77777777" w:rsidR="00830FB1" w:rsidRPr="000F13DE" w:rsidRDefault="00B247F8" w:rsidP="00220ED3">
      <w:pPr>
        <w:keepNext/>
        <w:spacing w:line="600" w:lineRule="auto"/>
        <w:jc w:val="both"/>
        <w:rPr>
          <w:rFonts w:ascii="Times New Roman" w:hAnsi="Times New Roman" w:cs="Times New Roman"/>
          <w:sz w:val="24"/>
          <w:szCs w:val="24"/>
        </w:rPr>
      </w:pPr>
      <w:r w:rsidRPr="000F13DE">
        <w:rPr>
          <w:rFonts w:ascii="Times New Roman" w:hAnsi="Times New Roman" w:cs="Times New Roman"/>
          <w:noProof/>
          <w:sz w:val="24"/>
          <w:szCs w:val="24"/>
        </w:rPr>
        <w:drawing>
          <wp:inline distT="0" distB="0" distL="0" distR="0" wp14:anchorId="5D934056" wp14:editId="7518185A">
            <wp:extent cx="3371850" cy="20256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835735" name=""/>
                    <pic:cNvPicPr/>
                  </pic:nvPicPr>
                  <pic:blipFill>
                    <a:blip r:embed="rId9"/>
                    <a:srcRect l="22491" t="26591" r="18679" b="10576"/>
                    <a:stretch>
                      <a:fillRect/>
                    </a:stretch>
                  </pic:blipFill>
                  <pic:spPr bwMode="auto">
                    <a:xfrm>
                      <a:off x="0" y="0"/>
                      <a:ext cx="3371850" cy="2025650"/>
                    </a:xfrm>
                    <a:prstGeom prst="rect">
                      <a:avLst/>
                    </a:prstGeom>
                    <a:ln>
                      <a:noFill/>
                    </a:ln>
                    <a:extLst>
                      <a:ext uri="{53640926-AAD7-44D8-BBD7-CCE9431645EC}">
                        <a14:shadowObscured xmlns:a14="http://schemas.microsoft.com/office/drawing/2010/main"/>
                      </a:ext>
                    </a:extLst>
                  </pic:spPr>
                </pic:pic>
              </a:graphicData>
            </a:graphic>
          </wp:inline>
        </w:drawing>
      </w:r>
    </w:p>
    <w:p w14:paraId="7B077A9D" w14:textId="77777777" w:rsidR="00830FB1" w:rsidRPr="000F13DE" w:rsidRDefault="00B247F8" w:rsidP="00220ED3">
      <w:pPr>
        <w:pStyle w:val="Caption"/>
        <w:spacing w:line="600" w:lineRule="auto"/>
        <w:jc w:val="both"/>
        <w:rPr>
          <w:rFonts w:ascii="Times New Roman" w:hAnsi="Times New Roman" w:cs="Times New Roman"/>
          <w:sz w:val="24"/>
          <w:szCs w:val="24"/>
        </w:rPr>
      </w:pPr>
      <w:bookmarkStart w:id="14" w:name="_Toc38190794"/>
      <w:r w:rsidRPr="000F13DE">
        <w:rPr>
          <w:rFonts w:ascii="Times New Roman" w:hAnsi="Times New Roman" w:cs="Times New Roman"/>
          <w:sz w:val="24"/>
          <w:szCs w:val="24"/>
        </w:rPr>
        <w:t xml:space="preserve">Figure </w:t>
      </w:r>
      <w:r w:rsidR="00011970" w:rsidRPr="000F13DE">
        <w:rPr>
          <w:rFonts w:ascii="Times New Roman" w:hAnsi="Times New Roman" w:cs="Times New Roman"/>
          <w:sz w:val="24"/>
          <w:szCs w:val="24"/>
        </w:rPr>
        <w:fldChar w:fldCharType="begin"/>
      </w:r>
      <w:r w:rsidR="00011970" w:rsidRPr="000F13DE">
        <w:rPr>
          <w:rFonts w:ascii="Times New Roman" w:hAnsi="Times New Roman" w:cs="Times New Roman"/>
          <w:sz w:val="24"/>
          <w:szCs w:val="24"/>
        </w:rPr>
        <w:instrText xml:space="preserve"> SEQ Figure \* ARABIC </w:instrText>
      </w:r>
      <w:r w:rsidR="00011970" w:rsidRPr="000F13DE">
        <w:rPr>
          <w:rFonts w:ascii="Times New Roman" w:hAnsi="Times New Roman" w:cs="Times New Roman"/>
          <w:sz w:val="24"/>
          <w:szCs w:val="24"/>
        </w:rPr>
        <w:fldChar w:fldCharType="separate"/>
      </w:r>
      <w:r w:rsidRPr="000F13DE">
        <w:rPr>
          <w:rFonts w:ascii="Times New Roman" w:hAnsi="Times New Roman" w:cs="Times New Roman"/>
          <w:noProof/>
          <w:sz w:val="24"/>
          <w:szCs w:val="24"/>
        </w:rPr>
        <w:t>1</w:t>
      </w:r>
      <w:r w:rsidR="00011970" w:rsidRPr="000F13DE">
        <w:rPr>
          <w:rFonts w:ascii="Times New Roman" w:hAnsi="Times New Roman" w:cs="Times New Roman"/>
          <w:noProof/>
          <w:sz w:val="24"/>
          <w:szCs w:val="24"/>
        </w:rPr>
        <w:fldChar w:fldCharType="end"/>
      </w:r>
      <w:r w:rsidRPr="000F13DE">
        <w:rPr>
          <w:rFonts w:ascii="Times New Roman" w:hAnsi="Times New Roman" w:cs="Times New Roman"/>
          <w:sz w:val="24"/>
          <w:szCs w:val="24"/>
        </w:rPr>
        <w:t xml:space="preserve">: Trade Union Membership Levels in the UK </w:t>
      </w:r>
      <w:sdt>
        <w:sdtPr>
          <w:rPr>
            <w:rFonts w:ascii="Times New Roman" w:hAnsi="Times New Roman" w:cs="Times New Roman"/>
            <w:sz w:val="24"/>
            <w:szCs w:val="24"/>
          </w:rPr>
          <w:id w:val="809822814"/>
          <w:citation/>
        </w:sdtPr>
        <w:sdtEndPr/>
        <w:sdtContent>
          <w:r w:rsidRPr="000F13DE">
            <w:rPr>
              <w:rFonts w:ascii="Times New Roman" w:hAnsi="Times New Roman" w:cs="Times New Roman"/>
              <w:sz w:val="24"/>
              <w:szCs w:val="24"/>
            </w:rPr>
            <w:fldChar w:fldCharType="begin"/>
          </w:r>
          <w:r w:rsidRPr="000F13DE">
            <w:rPr>
              <w:rFonts w:ascii="Times New Roman" w:hAnsi="Times New Roman" w:cs="Times New Roman"/>
              <w:sz w:val="24"/>
              <w:szCs w:val="24"/>
            </w:rPr>
            <w:instrText xml:space="preserve"> CITATION Dep191 \l 2057 </w:instrText>
          </w:r>
          <w:r w:rsidRPr="000F13DE">
            <w:rPr>
              <w:rFonts w:ascii="Times New Roman" w:hAnsi="Times New Roman" w:cs="Times New Roman"/>
              <w:sz w:val="24"/>
              <w:szCs w:val="24"/>
            </w:rPr>
            <w:fldChar w:fldCharType="separate"/>
          </w:r>
          <w:r w:rsidR="000C0A4A" w:rsidRPr="000C0A4A">
            <w:rPr>
              <w:rFonts w:ascii="Times New Roman" w:hAnsi="Times New Roman" w:cs="Times New Roman"/>
              <w:noProof/>
              <w:sz w:val="24"/>
              <w:szCs w:val="24"/>
            </w:rPr>
            <w:t>(Department for Business, Energy and Industrial Strategy , 2019)</w:t>
          </w:r>
          <w:r w:rsidRPr="000F13DE">
            <w:rPr>
              <w:rFonts w:ascii="Times New Roman" w:hAnsi="Times New Roman" w:cs="Times New Roman"/>
              <w:sz w:val="24"/>
              <w:szCs w:val="24"/>
            </w:rPr>
            <w:fldChar w:fldCharType="end"/>
          </w:r>
        </w:sdtContent>
      </w:sdt>
      <w:bookmarkEnd w:id="14"/>
    </w:p>
    <w:p w14:paraId="68F7D809" w14:textId="77777777" w:rsidR="002F7BEC" w:rsidRPr="000F13DE" w:rsidRDefault="00B247F8" w:rsidP="00220ED3">
      <w:pPr>
        <w:spacing w:line="600" w:lineRule="auto"/>
        <w:jc w:val="both"/>
        <w:rPr>
          <w:rFonts w:ascii="Times New Roman" w:hAnsi="Times New Roman" w:cs="Times New Roman"/>
          <w:sz w:val="24"/>
          <w:szCs w:val="24"/>
          <w:lang w:val="en-US"/>
        </w:rPr>
      </w:pPr>
      <w:r w:rsidRPr="000F13DE">
        <w:rPr>
          <w:rFonts w:ascii="Times New Roman" w:hAnsi="Times New Roman" w:cs="Times New Roman"/>
          <w:sz w:val="24"/>
          <w:szCs w:val="24"/>
          <w:lang w:val="en-US"/>
        </w:rPr>
        <w:t xml:space="preserve"> This figure shows the amount of trade union members in the UK from 1892 to 2018. This figure shows that </w:t>
      </w:r>
      <w:r w:rsidR="00265764" w:rsidRPr="000F13DE">
        <w:rPr>
          <w:rFonts w:ascii="Times New Roman" w:hAnsi="Times New Roman" w:cs="Times New Roman"/>
          <w:sz w:val="24"/>
          <w:szCs w:val="24"/>
          <w:lang w:val="en-US"/>
        </w:rPr>
        <w:t xml:space="preserve">the concept of trade union membership constantly varies from its introduction in 1892 at just below 2000 members, to </w:t>
      </w:r>
      <w:r w:rsidR="00476EB7" w:rsidRPr="000F13DE">
        <w:rPr>
          <w:rFonts w:ascii="Times New Roman" w:hAnsi="Times New Roman" w:cs="Times New Roman"/>
          <w:sz w:val="24"/>
          <w:szCs w:val="24"/>
          <w:lang w:val="en-US"/>
        </w:rPr>
        <w:t xml:space="preserve">its highest point of 12,000 members in 1982 to its current point of </w:t>
      </w:r>
      <w:r w:rsidR="00830FB1" w:rsidRPr="000F13DE">
        <w:rPr>
          <w:rFonts w:ascii="Times New Roman" w:hAnsi="Times New Roman" w:cs="Times New Roman"/>
          <w:sz w:val="24"/>
          <w:szCs w:val="24"/>
          <w:lang w:val="en-US"/>
        </w:rPr>
        <w:t>over 6000 members in 2018.</w:t>
      </w:r>
      <w:r w:rsidR="00EF0A5F" w:rsidRPr="000F13DE">
        <w:rPr>
          <w:rFonts w:ascii="Times New Roman" w:hAnsi="Times New Roman" w:cs="Times New Roman"/>
          <w:sz w:val="24"/>
          <w:szCs w:val="24"/>
          <w:lang w:val="en-US"/>
        </w:rPr>
        <w:t xml:space="preserve"> A common cause of dispute </w:t>
      </w:r>
      <w:r w:rsidR="00D6565D" w:rsidRPr="000F13DE">
        <w:rPr>
          <w:rFonts w:ascii="Times New Roman" w:hAnsi="Times New Roman" w:cs="Times New Roman"/>
          <w:sz w:val="24"/>
          <w:szCs w:val="24"/>
          <w:lang w:val="en-US"/>
        </w:rPr>
        <w:t xml:space="preserve">that trade unions assist organisations with is </w:t>
      </w:r>
      <w:r w:rsidR="00042DC9" w:rsidRPr="000F13DE">
        <w:rPr>
          <w:rFonts w:ascii="Times New Roman" w:hAnsi="Times New Roman" w:cs="Times New Roman"/>
          <w:sz w:val="24"/>
          <w:szCs w:val="24"/>
          <w:lang w:val="en-US"/>
        </w:rPr>
        <w:t xml:space="preserve">pay </w:t>
      </w:r>
      <w:r w:rsidR="00455066" w:rsidRPr="000F13DE">
        <w:rPr>
          <w:rFonts w:ascii="Times New Roman" w:hAnsi="Times New Roman" w:cs="Times New Roman"/>
          <w:sz w:val="24"/>
          <w:szCs w:val="24"/>
          <w:lang w:val="en-US"/>
        </w:rPr>
        <w:t>relations</w:t>
      </w:r>
      <w:r w:rsidR="00F24B1A" w:rsidRPr="000F13DE">
        <w:rPr>
          <w:rFonts w:ascii="Times New Roman" w:hAnsi="Times New Roman" w:cs="Times New Roman"/>
          <w:sz w:val="24"/>
          <w:szCs w:val="24"/>
          <w:lang w:val="en-US"/>
        </w:rPr>
        <w:t xml:space="preserve"> and therefore if the union fails </w:t>
      </w:r>
      <w:r w:rsidR="00633A2B" w:rsidRPr="000F13DE">
        <w:rPr>
          <w:rFonts w:ascii="Times New Roman" w:hAnsi="Times New Roman" w:cs="Times New Roman"/>
          <w:sz w:val="24"/>
          <w:szCs w:val="24"/>
          <w:lang w:val="en-US"/>
        </w:rPr>
        <w:t>regarding</w:t>
      </w:r>
      <w:r w:rsidR="00F24B1A" w:rsidRPr="000F13DE">
        <w:rPr>
          <w:rFonts w:ascii="Times New Roman" w:hAnsi="Times New Roman" w:cs="Times New Roman"/>
          <w:sz w:val="24"/>
          <w:szCs w:val="24"/>
          <w:lang w:val="en-US"/>
        </w:rPr>
        <w:t xml:space="preserve"> resolving a dispute over </w:t>
      </w:r>
      <w:r w:rsidR="00C16D40" w:rsidRPr="000F13DE">
        <w:rPr>
          <w:rFonts w:ascii="Times New Roman" w:hAnsi="Times New Roman" w:cs="Times New Roman"/>
          <w:sz w:val="24"/>
          <w:szCs w:val="24"/>
          <w:lang w:val="en-US"/>
        </w:rPr>
        <w:t xml:space="preserve">decent </w:t>
      </w:r>
      <w:r w:rsidR="00F24B1A" w:rsidRPr="000F13DE">
        <w:rPr>
          <w:rFonts w:ascii="Times New Roman" w:hAnsi="Times New Roman" w:cs="Times New Roman"/>
          <w:sz w:val="24"/>
          <w:szCs w:val="24"/>
          <w:lang w:val="en-US"/>
        </w:rPr>
        <w:t>pay</w:t>
      </w:r>
      <w:r w:rsidR="00966F7B" w:rsidRPr="000F13DE">
        <w:rPr>
          <w:rFonts w:ascii="Times New Roman" w:hAnsi="Times New Roman" w:cs="Times New Roman"/>
          <w:sz w:val="24"/>
          <w:szCs w:val="24"/>
          <w:lang w:val="en-US"/>
        </w:rPr>
        <w:t xml:space="preserve"> it will be detrimental to the union's power of position</w:t>
      </w:r>
      <w:r w:rsidR="00C16D40" w:rsidRPr="000F13DE">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475640288"/>
          <w:citation/>
        </w:sdtPr>
        <w:sdtEndPr/>
        <w:sdtContent>
          <w:r w:rsidR="00C16D40" w:rsidRPr="000F13DE">
            <w:rPr>
              <w:rFonts w:ascii="Times New Roman" w:hAnsi="Times New Roman" w:cs="Times New Roman"/>
              <w:sz w:val="24"/>
              <w:szCs w:val="24"/>
              <w:lang w:val="en-US"/>
            </w:rPr>
            <w:fldChar w:fldCharType="begin"/>
          </w:r>
          <w:r w:rsidR="00C16D40" w:rsidRPr="000F13DE">
            <w:rPr>
              <w:rFonts w:ascii="Times New Roman" w:hAnsi="Times New Roman" w:cs="Times New Roman"/>
              <w:sz w:val="24"/>
              <w:szCs w:val="24"/>
            </w:rPr>
            <w:instrText xml:space="preserve"> CITATION Uni20 \l 2057 </w:instrText>
          </w:r>
          <w:r w:rsidR="00C16D40"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(Unite The Union, 2020)</w:t>
          </w:r>
          <w:r w:rsidR="00C16D40" w:rsidRPr="000F13DE">
            <w:rPr>
              <w:rFonts w:ascii="Times New Roman" w:hAnsi="Times New Roman" w:cs="Times New Roman"/>
              <w:sz w:val="24"/>
              <w:szCs w:val="24"/>
              <w:lang w:val="en-US"/>
            </w:rPr>
            <w:fldChar w:fldCharType="end"/>
          </w:r>
        </w:sdtContent>
      </w:sdt>
      <w:r w:rsidR="00966F7B" w:rsidRPr="000F13DE">
        <w:rPr>
          <w:rFonts w:ascii="Times New Roman" w:hAnsi="Times New Roman" w:cs="Times New Roman"/>
          <w:sz w:val="24"/>
          <w:szCs w:val="24"/>
          <w:lang w:val="en-US"/>
        </w:rPr>
        <w:t xml:space="preserve">. </w:t>
      </w:r>
    </w:p>
    <w:p w14:paraId="0727CCFB" w14:textId="77777777" w:rsidR="00BF28D3" w:rsidRPr="000F13DE" w:rsidRDefault="00B247F8" w:rsidP="00220ED3">
      <w:pPr>
        <w:pStyle w:val="Heading1"/>
        <w:spacing w:line="600" w:lineRule="auto"/>
        <w:jc w:val="both"/>
        <w:rPr>
          <w:rFonts w:ascii="Times New Roman" w:hAnsi="Times New Roman" w:cs="Times New Roman"/>
          <w:sz w:val="24"/>
          <w:szCs w:val="24"/>
        </w:rPr>
      </w:pPr>
      <w:bookmarkStart w:id="15" w:name="_Toc39087529"/>
      <w:bookmarkStart w:id="16" w:name="_Toc39170495"/>
      <w:r w:rsidRPr="000F13DE">
        <w:rPr>
          <w:rFonts w:ascii="Times New Roman" w:hAnsi="Times New Roman" w:cs="Times New Roman"/>
          <w:sz w:val="24"/>
          <w:szCs w:val="24"/>
        </w:rPr>
        <w:lastRenderedPageBreak/>
        <w:t>2.4 Customers</w:t>
      </w:r>
      <w:bookmarkEnd w:id="15"/>
      <w:bookmarkEnd w:id="16"/>
      <w:r w:rsidRPr="000F13DE">
        <w:rPr>
          <w:rFonts w:ascii="Times New Roman" w:hAnsi="Times New Roman" w:cs="Times New Roman"/>
          <w:sz w:val="24"/>
          <w:szCs w:val="24"/>
        </w:rPr>
        <w:t xml:space="preserve">  </w:t>
      </w:r>
    </w:p>
    <w:p w14:paraId="1CEF6864" w14:textId="77777777" w:rsidR="00432174" w:rsidRPr="000F13DE" w:rsidRDefault="00B247F8" w:rsidP="00220ED3">
      <w:pPr>
        <w:spacing w:line="600" w:lineRule="auto"/>
        <w:jc w:val="both"/>
        <w:rPr>
          <w:rFonts w:ascii="Times New Roman" w:hAnsi="Times New Roman" w:cs="Times New Roman"/>
          <w:sz w:val="24"/>
          <w:szCs w:val="24"/>
          <w:lang w:val="en-US"/>
        </w:rPr>
      </w:pPr>
      <w:r w:rsidRPr="000F13DE">
        <w:rPr>
          <w:rFonts w:ascii="Times New Roman" w:hAnsi="Times New Roman" w:cs="Times New Roman"/>
          <w:sz w:val="24"/>
          <w:szCs w:val="24"/>
          <w:lang w:val="en-US"/>
        </w:rPr>
        <w:t xml:space="preserve">The rewarding implications that have been experienced by British Airways employees can also have a profound impact on its relationships with customers. </w:t>
      </w:r>
      <w:r w:rsidR="00BF03DD" w:rsidRPr="000F13DE">
        <w:rPr>
          <w:rFonts w:ascii="Times New Roman" w:hAnsi="Times New Roman" w:cs="Times New Roman"/>
          <w:sz w:val="24"/>
          <w:szCs w:val="24"/>
          <w:lang w:val="en-US"/>
        </w:rPr>
        <w:t xml:space="preserve">For example, </w:t>
      </w:r>
      <w:r w:rsidR="009533C7" w:rsidRPr="000F13DE">
        <w:rPr>
          <w:rFonts w:ascii="Times New Roman" w:hAnsi="Times New Roman" w:cs="Times New Roman"/>
          <w:sz w:val="24"/>
          <w:szCs w:val="24"/>
          <w:lang w:val="en-US"/>
        </w:rPr>
        <w:t xml:space="preserve">the increase in prices </w:t>
      </w:r>
      <w:r w:rsidR="00025329" w:rsidRPr="000F13DE">
        <w:rPr>
          <w:rFonts w:ascii="Times New Roman" w:hAnsi="Times New Roman" w:cs="Times New Roman"/>
          <w:sz w:val="24"/>
          <w:szCs w:val="24"/>
          <w:lang w:val="en-US"/>
        </w:rPr>
        <w:t xml:space="preserve">due to the Covid 19 pandemic </w:t>
      </w:r>
      <w:r w:rsidR="001D471D" w:rsidRPr="000F13DE">
        <w:rPr>
          <w:rFonts w:ascii="Times New Roman" w:hAnsi="Times New Roman" w:cs="Times New Roman"/>
          <w:sz w:val="24"/>
          <w:szCs w:val="24"/>
          <w:lang w:val="en-US"/>
        </w:rPr>
        <w:t>ha</w:t>
      </w:r>
      <w:r w:rsidR="00C037DF" w:rsidRPr="000F13DE">
        <w:rPr>
          <w:rFonts w:ascii="Times New Roman" w:hAnsi="Times New Roman" w:cs="Times New Roman"/>
          <w:sz w:val="24"/>
          <w:szCs w:val="24"/>
          <w:lang w:val="en-US"/>
        </w:rPr>
        <w:t>s</w:t>
      </w:r>
      <w:r w:rsidR="00EE61D5" w:rsidRPr="000F13DE">
        <w:rPr>
          <w:rFonts w:ascii="Times New Roman" w:hAnsi="Times New Roman" w:cs="Times New Roman"/>
          <w:sz w:val="24"/>
          <w:szCs w:val="24"/>
          <w:lang w:val="en-US"/>
        </w:rPr>
        <w:t xml:space="preserve"> result</w:t>
      </w:r>
      <w:r w:rsidR="001D471D" w:rsidRPr="000F13DE">
        <w:rPr>
          <w:rFonts w:ascii="Times New Roman" w:hAnsi="Times New Roman" w:cs="Times New Roman"/>
          <w:sz w:val="24"/>
          <w:szCs w:val="24"/>
          <w:lang w:val="en-US"/>
        </w:rPr>
        <w:t>ed</w:t>
      </w:r>
      <w:r w:rsidR="00EE61D5" w:rsidRPr="000F13DE">
        <w:rPr>
          <w:rFonts w:ascii="Times New Roman" w:hAnsi="Times New Roman" w:cs="Times New Roman"/>
          <w:sz w:val="24"/>
          <w:szCs w:val="24"/>
          <w:lang w:val="en-US"/>
        </w:rPr>
        <w:t xml:space="preserve"> in unhappy custome</w:t>
      </w:r>
      <w:r w:rsidR="006F5B03" w:rsidRPr="000F13DE">
        <w:rPr>
          <w:rFonts w:ascii="Times New Roman" w:hAnsi="Times New Roman" w:cs="Times New Roman"/>
          <w:sz w:val="24"/>
          <w:szCs w:val="24"/>
          <w:lang w:val="en-US"/>
        </w:rPr>
        <w:t>rs</w:t>
      </w:r>
      <w:r w:rsidR="00EE61D5" w:rsidRPr="000F13DE">
        <w:rPr>
          <w:rFonts w:ascii="Times New Roman" w:hAnsi="Times New Roman" w:cs="Times New Roman"/>
          <w:sz w:val="24"/>
          <w:szCs w:val="24"/>
          <w:lang w:val="en-US"/>
        </w:rPr>
        <w:t>,</w:t>
      </w:r>
      <w:r w:rsidR="001D471D" w:rsidRPr="000F13DE">
        <w:rPr>
          <w:rFonts w:ascii="Times New Roman" w:hAnsi="Times New Roman" w:cs="Times New Roman"/>
          <w:sz w:val="24"/>
          <w:szCs w:val="24"/>
          <w:lang w:val="en-US"/>
        </w:rPr>
        <w:t xml:space="preserve"> but</w:t>
      </w:r>
      <w:r w:rsidR="007D1AFC" w:rsidRPr="000F13DE">
        <w:rPr>
          <w:rFonts w:ascii="Times New Roman" w:hAnsi="Times New Roman" w:cs="Times New Roman"/>
          <w:sz w:val="24"/>
          <w:szCs w:val="24"/>
          <w:lang w:val="en-US"/>
        </w:rPr>
        <w:t xml:space="preserve"> the 4,571 flight cancellations due to the BA pilot strike in 2019 had also </w:t>
      </w:r>
      <w:r w:rsidR="00C44E7E" w:rsidRPr="000F13DE">
        <w:rPr>
          <w:rFonts w:ascii="Times New Roman" w:hAnsi="Times New Roman" w:cs="Times New Roman"/>
          <w:sz w:val="24"/>
          <w:szCs w:val="24"/>
          <w:lang w:val="en-US"/>
        </w:rPr>
        <w:t xml:space="preserve">resulted in numerous complaints from passengers due to lack of information surrounding </w:t>
      </w:r>
      <w:r w:rsidR="005B3FF1" w:rsidRPr="000F13DE">
        <w:rPr>
          <w:rFonts w:ascii="Times New Roman" w:hAnsi="Times New Roman" w:cs="Times New Roman"/>
          <w:sz w:val="24"/>
          <w:szCs w:val="24"/>
          <w:lang w:val="en-US"/>
        </w:rPr>
        <w:t>rebooking and refunding of flights that were affected</w:t>
      </w:r>
      <w:r w:rsidR="006F5B03" w:rsidRPr="000F13DE">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407230436"/>
          <w:citation/>
        </w:sdtPr>
        <w:sdtEndPr/>
        <w:sdtContent>
          <w:r w:rsidR="00626491" w:rsidRPr="000F13DE">
            <w:rPr>
              <w:rFonts w:ascii="Times New Roman" w:hAnsi="Times New Roman" w:cs="Times New Roman"/>
              <w:sz w:val="24"/>
              <w:szCs w:val="24"/>
              <w:lang w:val="en-US"/>
            </w:rPr>
            <w:fldChar w:fldCharType="begin"/>
          </w:r>
          <w:r w:rsidR="00626491" w:rsidRPr="000F13DE">
            <w:rPr>
              <w:rFonts w:ascii="Times New Roman" w:hAnsi="Times New Roman" w:cs="Times New Roman"/>
              <w:sz w:val="24"/>
              <w:szCs w:val="24"/>
            </w:rPr>
            <w:instrText xml:space="preserve"> CITATION BBC191 \l 2057 </w:instrText>
          </w:r>
          <w:r w:rsidR="00626491"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(BBC, 2019)</w:t>
          </w:r>
          <w:r w:rsidR="00626491" w:rsidRPr="000F13DE">
            <w:rPr>
              <w:rFonts w:ascii="Times New Roman" w:hAnsi="Times New Roman" w:cs="Times New Roman"/>
              <w:sz w:val="24"/>
              <w:szCs w:val="24"/>
              <w:lang w:val="en-US"/>
            </w:rPr>
            <w:fldChar w:fldCharType="end"/>
          </w:r>
        </w:sdtContent>
      </w:sdt>
      <w:r w:rsidR="003A7603" w:rsidRPr="000F13DE">
        <w:rPr>
          <w:rFonts w:ascii="Times New Roman" w:hAnsi="Times New Roman" w:cs="Times New Roman"/>
          <w:sz w:val="24"/>
          <w:szCs w:val="24"/>
          <w:lang w:val="en-US"/>
        </w:rPr>
        <w:t>.</w:t>
      </w:r>
      <w:r w:rsidR="00FE2D03" w:rsidRPr="000F13DE">
        <w:rPr>
          <w:rFonts w:ascii="Times New Roman" w:hAnsi="Times New Roman" w:cs="Times New Roman"/>
          <w:sz w:val="24"/>
          <w:szCs w:val="24"/>
          <w:lang w:val="en-US"/>
        </w:rPr>
        <w:t xml:space="preserve"> Another potential impact is that </w:t>
      </w:r>
      <w:r w:rsidR="005D3921" w:rsidRPr="000F13DE">
        <w:rPr>
          <w:rFonts w:ascii="Times New Roman" w:hAnsi="Times New Roman" w:cs="Times New Roman"/>
          <w:sz w:val="24"/>
          <w:szCs w:val="24"/>
          <w:lang w:val="en-US"/>
        </w:rPr>
        <w:t>these implications for employees can cause employees to become demotivated within their roles which in turn will reduce the quality of service that is perceived from its employees to customers, which can cause a loss of confidence for travelling with BA</w:t>
      </w:r>
      <w:r w:rsidR="004A3AD3" w:rsidRPr="000F13DE">
        <w:rPr>
          <w:rFonts w:ascii="Times New Roman" w:hAnsi="Times New Roman" w:cs="Times New Roman"/>
          <w:sz w:val="24"/>
          <w:szCs w:val="24"/>
          <w:lang w:val="en-US"/>
        </w:rPr>
        <w:t xml:space="preserve"> and a loss in profits for its investors and shareholders.</w:t>
      </w:r>
    </w:p>
    <w:p w14:paraId="27848871" w14:textId="77777777" w:rsidR="00BF28D3" w:rsidRPr="000F13DE" w:rsidRDefault="00BF28D3" w:rsidP="00220ED3">
      <w:pPr>
        <w:spacing w:line="600" w:lineRule="auto"/>
        <w:jc w:val="both"/>
        <w:rPr>
          <w:rFonts w:ascii="Times New Roman" w:hAnsi="Times New Roman" w:cs="Times New Roman"/>
          <w:sz w:val="24"/>
          <w:szCs w:val="24"/>
          <w:lang w:val="en-US"/>
        </w:rPr>
      </w:pPr>
    </w:p>
    <w:p w14:paraId="22730ECD" w14:textId="77777777" w:rsidR="004A48D6" w:rsidRPr="000F13DE" w:rsidRDefault="00B247F8" w:rsidP="00220ED3">
      <w:pPr>
        <w:pStyle w:val="Heading1"/>
        <w:spacing w:line="600" w:lineRule="auto"/>
        <w:jc w:val="both"/>
        <w:rPr>
          <w:rFonts w:ascii="Times New Roman" w:hAnsi="Times New Roman" w:cs="Times New Roman"/>
          <w:sz w:val="24"/>
          <w:szCs w:val="24"/>
        </w:rPr>
      </w:pPr>
      <w:bookmarkStart w:id="17" w:name="_Toc39170496"/>
      <w:r w:rsidRPr="000F13DE">
        <w:rPr>
          <w:rFonts w:ascii="Times New Roman" w:hAnsi="Times New Roman" w:cs="Times New Roman"/>
          <w:sz w:val="24"/>
          <w:szCs w:val="24"/>
        </w:rPr>
        <w:t>3. Conclusion</w:t>
      </w:r>
      <w:bookmarkEnd w:id="17"/>
    </w:p>
    <w:p w14:paraId="330B8758" w14:textId="77777777" w:rsidR="002008B1" w:rsidRPr="006C2B67" w:rsidRDefault="00B247F8" w:rsidP="00220ED3">
      <w:pPr>
        <w:spacing w:line="600" w:lineRule="auto"/>
        <w:jc w:val="both"/>
        <w:rPr>
          <w:rFonts w:ascii="Times New Roman" w:hAnsi="Times New Roman" w:cs="Times New Roman"/>
          <w:sz w:val="24"/>
          <w:szCs w:val="24"/>
          <w:lang w:val="en-US"/>
        </w:rPr>
      </w:pPr>
      <w:r w:rsidRPr="000F13DE">
        <w:rPr>
          <w:rFonts w:ascii="Times New Roman" w:hAnsi="Times New Roman" w:cs="Times New Roman"/>
          <w:sz w:val="24"/>
          <w:szCs w:val="24"/>
          <w:lang w:val="en-US"/>
        </w:rPr>
        <w:t xml:space="preserve">To conclude, </w:t>
      </w:r>
      <w:r w:rsidR="00E60AAB" w:rsidRPr="000F13DE">
        <w:rPr>
          <w:rFonts w:ascii="Times New Roman" w:hAnsi="Times New Roman" w:cs="Times New Roman"/>
          <w:sz w:val="24"/>
          <w:szCs w:val="24"/>
          <w:lang w:val="en-US"/>
        </w:rPr>
        <w:t>various employee reward strategies are important for organisations such as, British Airways</w:t>
      </w:r>
      <w:r w:rsidR="006D1217" w:rsidRPr="000F13DE">
        <w:rPr>
          <w:rFonts w:ascii="Times New Roman" w:hAnsi="Times New Roman" w:cs="Times New Roman"/>
          <w:sz w:val="24"/>
          <w:szCs w:val="24"/>
          <w:lang w:val="en-US"/>
        </w:rPr>
        <w:t xml:space="preserve"> as providing competitive benefits and rewards improves employee productivity and motivation within the </w:t>
      </w:r>
      <w:r w:rsidR="0054366A" w:rsidRPr="000F13DE">
        <w:rPr>
          <w:rFonts w:ascii="Times New Roman" w:hAnsi="Times New Roman" w:cs="Times New Roman"/>
          <w:sz w:val="24"/>
          <w:szCs w:val="24"/>
          <w:lang w:val="en-US"/>
        </w:rPr>
        <w:t>workplace,</w:t>
      </w:r>
      <w:r w:rsidR="009A39C8" w:rsidRPr="000F13DE">
        <w:rPr>
          <w:rFonts w:ascii="Times New Roman" w:hAnsi="Times New Roman" w:cs="Times New Roman"/>
          <w:sz w:val="24"/>
          <w:szCs w:val="24"/>
          <w:lang w:val="en-US"/>
        </w:rPr>
        <w:t xml:space="preserve"> but it is important for an organisations reward strategy to </w:t>
      </w:r>
      <w:r w:rsidR="005E7A38" w:rsidRPr="000F13DE">
        <w:rPr>
          <w:rFonts w:ascii="Times New Roman" w:hAnsi="Times New Roman" w:cs="Times New Roman"/>
          <w:sz w:val="24"/>
          <w:szCs w:val="24"/>
          <w:lang w:val="en-US"/>
        </w:rPr>
        <w:t>complement</w:t>
      </w:r>
      <w:r w:rsidR="009A39C8" w:rsidRPr="000F13DE">
        <w:rPr>
          <w:rFonts w:ascii="Times New Roman" w:hAnsi="Times New Roman" w:cs="Times New Roman"/>
          <w:sz w:val="24"/>
          <w:szCs w:val="24"/>
          <w:lang w:val="en-US"/>
        </w:rPr>
        <w:t xml:space="preserve"> its business strategy.</w:t>
      </w:r>
      <w:r w:rsidR="0054366A" w:rsidRPr="000F13DE">
        <w:rPr>
          <w:rFonts w:ascii="Times New Roman" w:hAnsi="Times New Roman" w:cs="Times New Roman"/>
          <w:sz w:val="24"/>
          <w:szCs w:val="24"/>
          <w:lang w:val="en-US"/>
        </w:rPr>
        <w:t xml:space="preserve"> The current rewarding and pay strategies that are in place for British Airways are competitive with its competitors in the aviation industry, however, these have been met with conflict from its employees taking various pay decreases that were proposed by British Airways and the recommendations that have been </w:t>
      </w:r>
      <w:r w:rsidR="0054366A" w:rsidRPr="000F13DE">
        <w:rPr>
          <w:rFonts w:ascii="Times New Roman" w:hAnsi="Times New Roman" w:cs="Times New Roman"/>
          <w:sz w:val="24"/>
          <w:szCs w:val="24"/>
          <w:lang w:val="en-US"/>
        </w:rPr>
        <w:lastRenderedPageBreak/>
        <w:t>provided would potentially provide the resolution of such issues for the benefit of all parties involved.</w:t>
      </w:r>
    </w:p>
    <w:p w14:paraId="5C540FA3" w14:textId="77777777" w:rsidR="002008B1" w:rsidRPr="000F13DE" w:rsidRDefault="00B247F8" w:rsidP="00220ED3">
      <w:pPr>
        <w:pStyle w:val="Heading1"/>
        <w:spacing w:line="600" w:lineRule="auto"/>
        <w:jc w:val="both"/>
        <w:rPr>
          <w:rFonts w:ascii="Times New Roman" w:hAnsi="Times New Roman" w:cs="Times New Roman"/>
          <w:sz w:val="24"/>
          <w:szCs w:val="24"/>
        </w:rPr>
      </w:pPr>
      <w:bookmarkStart w:id="18" w:name="_Toc39087530"/>
      <w:bookmarkStart w:id="19" w:name="_Toc39170497"/>
      <w:r w:rsidRPr="000F13DE">
        <w:rPr>
          <w:rFonts w:ascii="Times New Roman" w:hAnsi="Times New Roman" w:cs="Times New Roman"/>
          <w:sz w:val="24"/>
          <w:szCs w:val="24"/>
        </w:rPr>
        <w:t>4.</w:t>
      </w:r>
      <w:r w:rsidR="003226AF" w:rsidRPr="000F13DE">
        <w:rPr>
          <w:rFonts w:ascii="Times New Roman" w:hAnsi="Times New Roman" w:cs="Times New Roman"/>
          <w:sz w:val="24"/>
          <w:szCs w:val="24"/>
        </w:rPr>
        <w:t xml:space="preserve"> </w:t>
      </w:r>
      <w:r w:rsidR="005E6EBF" w:rsidRPr="000F13DE">
        <w:rPr>
          <w:rFonts w:ascii="Times New Roman" w:hAnsi="Times New Roman" w:cs="Times New Roman"/>
          <w:sz w:val="24"/>
          <w:szCs w:val="24"/>
          <w:lang w:val="en-GB"/>
        </w:rPr>
        <w:t>R</w:t>
      </w:r>
      <w:r w:rsidR="00274206" w:rsidRPr="000F13DE">
        <w:rPr>
          <w:rFonts w:ascii="Times New Roman" w:hAnsi="Times New Roman" w:cs="Times New Roman"/>
          <w:sz w:val="24"/>
          <w:szCs w:val="24"/>
          <w:lang w:val="en-GB"/>
        </w:rPr>
        <w:t>ecommendations</w:t>
      </w:r>
      <w:bookmarkEnd w:id="18"/>
      <w:bookmarkEnd w:id="19"/>
      <w:r w:rsidR="00274206" w:rsidRPr="000F13DE">
        <w:rPr>
          <w:rFonts w:ascii="Times New Roman" w:hAnsi="Times New Roman" w:cs="Times New Roman"/>
          <w:sz w:val="24"/>
          <w:szCs w:val="24"/>
          <w:lang w:val="en-GB"/>
        </w:rPr>
        <w:t xml:space="preserve"> </w:t>
      </w:r>
    </w:p>
    <w:p w14:paraId="1FE8C3CC" w14:textId="77777777" w:rsidR="002008B1" w:rsidRPr="000F13DE" w:rsidRDefault="00B247F8" w:rsidP="00220ED3">
      <w:pPr>
        <w:spacing w:line="600" w:lineRule="auto"/>
        <w:jc w:val="both"/>
        <w:rPr>
          <w:rFonts w:ascii="Times New Roman" w:hAnsi="Times New Roman" w:cs="Times New Roman"/>
          <w:sz w:val="24"/>
          <w:szCs w:val="24"/>
        </w:rPr>
      </w:pPr>
      <w:bookmarkStart w:id="20" w:name="_Hlk39161095"/>
      <w:r w:rsidRPr="000F13DE">
        <w:rPr>
          <w:rFonts w:ascii="Times New Roman" w:hAnsi="Times New Roman" w:cs="Times New Roman"/>
          <w:sz w:val="24"/>
          <w:szCs w:val="24"/>
        </w:rPr>
        <w:t>A possible recommendation</w:t>
      </w:r>
      <w:r w:rsidR="00B921F1" w:rsidRPr="000F13DE">
        <w:rPr>
          <w:rFonts w:ascii="Times New Roman" w:hAnsi="Times New Roman" w:cs="Times New Roman"/>
          <w:sz w:val="24"/>
          <w:szCs w:val="24"/>
        </w:rPr>
        <w:t xml:space="preserve"> for British Airways for the benefit of all parties involved</w:t>
      </w:r>
      <w:r w:rsidRPr="000F13DE">
        <w:rPr>
          <w:rFonts w:ascii="Times New Roman" w:hAnsi="Times New Roman" w:cs="Times New Roman"/>
          <w:sz w:val="24"/>
          <w:szCs w:val="24"/>
        </w:rPr>
        <w:t xml:space="preserve"> is a phased pay increase over a certain amount of time</w:t>
      </w:r>
      <w:r w:rsidR="00B921F1" w:rsidRPr="000F13DE">
        <w:rPr>
          <w:rFonts w:ascii="Times New Roman" w:hAnsi="Times New Roman" w:cs="Times New Roman"/>
          <w:sz w:val="24"/>
          <w:szCs w:val="24"/>
        </w:rPr>
        <w:t>. This recommendation</w:t>
      </w:r>
      <w:r w:rsidR="000723AB" w:rsidRPr="000F13DE">
        <w:rPr>
          <w:rFonts w:ascii="Times New Roman" w:hAnsi="Times New Roman" w:cs="Times New Roman"/>
          <w:sz w:val="24"/>
          <w:szCs w:val="24"/>
        </w:rPr>
        <w:t xml:space="preserve"> is currently </w:t>
      </w:r>
      <w:r w:rsidR="00FB3EB7" w:rsidRPr="000F13DE">
        <w:rPr>
          <w:rFonts w:ascii="Times New Roman" w:hAnsi="Times New Roman" w:cs="Times New Roman"/>
          <w:sz w:val="24"/>
          <w:szCs w:val="24"/>
        </w:rPr>
        <w:t>in use</w:t>
      </w:r>
      <w:r w:rsidR="002236FE" w:rsidRPr="000F13DE">
        <w:rPr>
          <w:rFonts w:ascii="Times New Roman" w:hAnsi="Times New Roman" w:cs="Times New Roman"/>
          <w:sz w:val="24"/>
          <w:szCs w:val="24"/>
        </w:rPr>
        <w:t xml:space="preserve"> as the National Minimum Wage, which increases for all age groups annually. </w:t>
      </w:r>
      <w:r w:rsidR="007E616B" w:rsidRPr="000F13DE">
        <w:rPr>
          <w:rFonts w:ascii="Times New Roman" w:hAnsi="Times New Roman" w:cs="Times New Roman"/>
          <w:sz w:val="24"/>
          <w:szCs w:val="24"/>
        </w:rPr>
        <w:t xml:space="preserve">The increase in the national minimum wage </w:t>
      </w:r>
      <w:r w:rsidR="007052B0" w:rsidRPr="000F13DE">
        <w:rPr>
          <w:rFonts w:ascii="Times New Roman" w:hAnsi="Times New Roman" w:cs="Times New Roman"/>
          <w:sz w:val="24"/>
          <w:szCs w:val="24"/>
        </w:rPr>
        <w:t xml:space="preserve">is currently </w:t>
      </w:r>
      <w:r w:rsidR="00A55A11" w:rsidRPr="000F13DE">
        <w:rPr>
          <w:rFonts w:ascii="Times New Roman" w:hAnsi="Times New Roman" w:cs="Times New Roman"/>
          <w:sz w:val="24"/>
          <w:szCs w:val="24"/>
        </w:rPr>
        <w:t xml:space="preserve">increasing </w:t>
      </w:r>
      <w:r w:rsidR="009D5815" w:rsidRPr="000F13DE">
        <w:rPr>
          <w:rFonts w:ascii="Times New Roman" w:hAnsi="Times New Roman" w:cs="Times New Roman"/>
          <w:sz w:val="24"/>
          <w:szCs w:val="24"/>
        </w:rPr>
        <w:t xml:space="preserve">to </w:t>
      </w:r>
      <w:r w:rsidR="00FA44D8" w:rsidRPr="000F13DE">
        <w:rPr>
          <w:rFonts w:ascii="Times New Roman" w:hAnsi="Times New Roman" w:cs="Times New Roman"/>
          <w:sz w:val="24"/>
          <w:szCs w:val="24"/>
        </w:rPr>
        <w:t xml:space="preserve">four times the inflation rate and has been described as being “the </w:t>
      </w:r>
      <w:r w:rsidR="00C32B46" w:rsidRPr="000F13DE">
        <w:rPr>
          <w:rFonts w:ascii="Times New Roman" w:hAnsi="Times New Roman" w:cs="Times New Roman"/>
          <w:sz w:val="24"/>
          <w:szCs w:val="24"/>
        </w:rPr>
        <w:t>highest cash increase ever</w:t>
      </w:r>
      <w:r w:rsidR="004B399B" w:rsidRPr="000F13DE">
        <w:rPr>
          <w:rFonts w:ascii="Times New Roman" w:hAnsi="Times New Roman" w:cs="Times New Roman"/>
          <w:sz w:val="24"/>
          <w:szCs w:val="24"/>
        </w:rPr>
        <w:t>”</w:t>
      </w:r>
      <w:r w:rsidR="00C32B46" w:rsidRPr="000F13DE">
        <w:rPr>
          <w:rFonts w:ascii="Times New Roman" w:hAnsi="Times New Roman" w:cs="Times New Roman"/>
          <w:sz w:val="24"/>
          <w:szCs w:val="24"/>
        </w:rPr>
        <w:t xml:space="preserve"> </w:t>
      </w:r>
      <w:sdt>
        <w:sdtPr>
          <w:rPr>
            <w:rFonts w:ascii="Times New Roman" w:hAnsi="Times New Roman" w:cs="Times New Roman"/>
            <w:sz w:val="24"/>
            <w:szCs w:val="24"/>
          </w:rPr>
          <w:id w:val="-2052607943"/>
          <w:citation/>
        </w:sdtPr>
        <w:sdtEndPr/>
        <w:sdtContent>
          <w:r w:rsidR="00633A2B" w:rsidRPr="000F13DE">
            <w:rPr>
              <w:rFonts w:ascii="Times New Roman" w:hAnsi="Times New Roman" w:cs="Times New Roman"/>
              <w:sz w:val="24"/>
              <w:szCs w:val="24"/>
            </w:rPr>
            <w:fldChar w:fldCharType="begin"/>
          </w:r>
          <w:r w:rsidR="00633A2B" w:rsidRPr="000F13DE">
            <w:rPr>
              <w:rFonts w:ascii="Times New Roman" w:hAnsi="Times New Roman" w:cs="Times New Roman"/>
              <w:sz w:val="24"/>
              <w:szCs w:val="24"/>
            </w:rPr>
            <w:instrText xml:space="preserve"> CITATION BBC9b \l 2057 </w:instrText>
          </w:r>
          <w:r w:rsidR="00633A2B" w:rsidRPr="000F13DE">
            <w:rPr>
              <w:rFonts w:ascii="Times New Roman" w:hAnsi="Times New Roman" w:cs="Times New Roman"/>
              <w:sz w:val="24"/>
              <w:szCs w:val="24"/>
            </w:rPr>
            <w:fldChar w:fldCharType="separate"/>
          </w:r>
          <w:r w:rsidR="000C0A4A" w:rsidRPr="000C0A4A">
            <w:rPr>
              <w:rFonts w:ascii="Times New Roman" w:hAnsi="Times New Roman" w:cs="Times New Roman"/>
              <w:noProof/>
              <w:sz w:val="24"/>
              <w:szCs w:val="24"/>
            </w:rPr>
            <w:t>(BBC, 2019b)</w:t>
          </w:r>
          <w:r w:rsidR="00633A2B" w:rsidRPr="000F13DE">
            <w:rPr>
              <w:rFonts w:ascii="Times New Roman" w:hAnsi="Times New Roman" w:cs="Times New Roman"/>
              <w:sz w:val="24"/>
              <w:szCs w:val="24"/>
            </w:rPr>
            <w:fldChar w:fldCharType="end"/>
          </w:r>
        </w:sdtContent>
      </w:sdt>
      <w:r w:rsidR="004B399B" w:rsidRPr="000F13DE">
        <w:rPr>
          <w:rFonts w:ascii="Times New Roman" w:hAnsi="Times New Roman" w:cs="Times New Roman"/>
          <w:sz w:val="24"/>
          <w:szCs w:val="24"/>
        </w:rPr>
        <w:t>.</w:t>
      </w:r>
      <w:r w:rsidR="00992CF5" w:rsidRPr="000F13DE">
        <w:rPr>
          <w:rFonts w:ascii="Times New Roman" w:hAnsi="Times New Roman" w:cs="Times New Roman"/>
          <w:sz w:val="24"/>
          <w:szCs w:val="24"/>
        </w:rPr>
        <w:t xml:space="preserve"> This recommendation is a costly </w:t>
      </w:r>
      <w:r w:rsidR="00334F57" w:rsidRPr="000F13DE">
        <w:rPr>
          <w:rFonts w:ascii="Times New Roman" w:hAnsi="Times New Roman" w:cs="Times New Roman"/>
          <w:sz w:val="24"/>
          <w:szCs w:val="24"/>
        </w:rPr>
        <w:t xml:space="preserve">recommendation especially for British Airways to consider as introducing a phased pay increase for over </w:t>
      </w:r>
      <w:r w:rsidR="00E464E0" w:rsidRPr="000F13DE">
        <w:rPr>
          <w:rFonts w:ascii="Times New Roman" w:hAnsi="Times New Roman" w:cs="Times New Roman"/>
          <w:sz w:val="24"/>
          <w:szCs w:val="24"/>
        </w:rPr>
        <w:t>42,000</w:t>
      </w:r>
      <w:r w:rsidR="00A85A0F" w:rsidRPr="000F13DE">
        <w:rPr>
          <w:rFonts w:ascii="Times New Roman" w:hAnsi="Times New Roman" w:cs="Times New Roman"/>
          <w:sz w:val="24"/>
          <w:szCs w:val="24"/>
        </w:rPr>
        <w:t xml:space="preserve"> employees</w:t>
      </w:r>
      <w:r w:rsidR="00E464E0" w:rsidRPr="000F13DE">
        <w:rPr>
          <w:rFonts w:ascii="Times New Roman" w:hAnsi="Times New Roman" w:cs="Times New Roman"/>
          <w:sz w:val="24"/>
          <w:szCs w:val="24"/>
        </w:rPr>
        <w:t xml:space="preserve"> is an expensive consideration, however </w:t>
      </w:r>
      <w:r w:rsidR="00C018CB" w:rsidRPr="000F13DE">
        <w:rPr>
          <w:rFonts w:ascii="Times New Roman" w:hAnsi="Times New Roman" w:cs="Times New Roman"/>
          <w:sz w:val="24"/>
          <w:szCs w:val="24"/>
        </w:rPr>
        <w:t xml:space="preserve">to a certain extent over the time period of a few years a pay increase </w:t>
      </w:r>
      <w:r w:rsidR="00B65DDA" w:rsidRPr="000F13DE">
        <w:rPr>
          <w:rFonts w:ascii="Times New Roman" w:hAnsi="Times New Roman" w:cs="Times New Roman"/>
          <w:sz w:val="24"/>
          <w:szCs w:val="24"/>
        </w:rPr>
        <w:t xml:space="preserve">may be achievable. </w:t>
      </w:r>
    </w:p>
    <w:p w14:paraId="3FAC2BF2" w14:textId="77777777" w:rsidR="00FA4C05" w:rsidRDefault="00B247F8" w:rsidP="00220ED3">
      <w:pPr>
        <w:spacing w:line="600" w:lineRule="auto"/>
        <w:jc w:val="both"/>
        <w:rPr>
          <w:rFonts w:ascii="Times New Roman" w:hAnsi="Times New Roman" w:cs="Times New Roman"/>
          <w:sz w:val="24"/>
          <w:szCs w:val="24"/>
        </w:rPr>
      </w:pPr>
      <w:r w:rsidRPr="000F13DE">
        <w:rPr>
          <w:rFonts w:ascii="Times New Roman" w:hAnsi="Times New Roman" w:cs="Times New Roman"/>
          <w:sz w:val="24"/>
          <w:szCs w:val="24"/>
        </w:rPr>
        <w:t xml:space="preserve">An alternative solution </w:t>
      </w:r>
      <w:r w:rsidR="00DC7B21" w:rsidRPr="000F13DE">
        <w:rPr>
          <w:rFonts w:ascii="Times New Roman" w:hAnsi="Times New Roman" w:cs="Times New Roman"/>
          <w:sz w:val="24"/>
          <w:szCs w:val="24"/>
        </w:rPr>
        <w:t>to the employee reward dispute for British Airways would be to provide new and improved employee benefits which can be cost-effective and can improve productivity within the workplace</w:t>
      </w:r>
      <w:r w:rsidR="00860149" w:rsidRPr="000F13DE">
        <w:rPr>
          <w:rFonts w:ascii="Times New Roman" w:hAnsi="Times New Roman" w:cs="Times New Roman"/>
          <w:sz w:val="24"/>
          <w:szCs w:val="24"/>
        </w:rPr>
        <w:t xml:space="preserve">. For example, cost-effective solutions such as </w:t>
      </w:r>
      <w:r w:rsidR="009E3E78" w:rsidRPr="000F13DE">
        <w:rPr>
          <w:rFonts w:ascii="Times New Roman" w:hAnsi="Times New Roman" w:cs="Times New Roman"/>
          <w:sz w:val="24"/>
          <w:szCs w:val="24"/>
        </w:rPr>
        <w:t xml:space="preserve">providing </w:t>
      </w:r>
      <w:r w:rsidR="00E03880" w:rsidRPr="000F13DE">
        <w:rPr>
          <w:rFonts w:ascii="Times New Roman" w:hAnsi="Times New Roman" w:cs="Times New Roman"/>
          <w:sz w:val="24"/>
          <w:szCs w:val="24"/>
        </w:rPr>
        <w:t xml:space="preserve">a wider variety of </w:t>
      </w:r>
      <w:r w:rsidR="00A67F97" w:rsidRPr="000F13DE">
        <w:rPr>
          <w:rFonts w:ascii="Times New Roman" w:hAnsi="Times New Roman" w:cs="Times New Roman"/>
          <w:sz w:val="24"/>
          <w:szCs w:val="24"/>
        </w:rPr>
        <w:t xml:space="preserve">learning and development opportunities and the possibility of introducing a flexibility system for employees. </w:t>
      </w:r>
      <w:r w:rsidR="00EA0175" w:rsidRPr="000F13DE">
        <w:rPr>
          <w:rFonts w:ascii="Times New Roman" w:hAnsi="Times New Roman" w:cs="Times New Roman"/>
          <w:sz w:val="24"/>
          <w:szCs w:val="24"/>
        </w:rPr>
        <w:t>Regarding</w:t>
      </w:r>
      <w:r w:rsidR="00A67F97" w:rsidRPr="000F13DE">
        <w:rPr>
          <w:rFonts w:ascii="Times New Roman" w:hAnsi="Times New Roman" w:cs="Times New Roman"/>
          <w:sz w:val="24"/>
          <w:szCs w:val="24"/>
        </w:rPr>
        <w:t xml:space="preserve"> British Airways </w:t>
      </w:r>
      <w:r w:rsidR="00AE44C2" w:rsidRPr="000F13DE">
        <w:rPr>
          <w:rFonts w:ascii="Times New Roman" w:hAnsi="Times New Roman" w:cs="Times New Roman"/>
          <w:sz w:val="24"/>
          <w:szCs w:val="24"/>
        </w:rPr>
        <w:t>the possibility of introducing flexible working opportunities to its employees may be challenging</w:t>
      </w:r>
      <w:r w:rsidR="00A431E2" w:rsidRPr="000F13DE">
        <w:rPr>
          <w:rFonts w:ascii="Times New Roman" w:hAnsi="Times New Roman" w:cs="Times New Roman"/>
          <w:sz w:val="24"/>
          <w:szCs w:val="24"/>
        </w:rPr>
        <w:t xml:space="preserve"> especially for its pilots and cabin crew members</w:t>
      </w:r>
      <w:r w:rsidR="00DB2EC7" w:rsidRPr="000F13DE">
        <w:rPr>
          <w:rFonts w:ascii="Times New Roman" w:hAnsi="Times New Roman" w:cs="Times New Roman"/>
          <w:sz w:val="24"/>
          <w:szCs w:val="24"/>
        </w:rPr>
        <w:t>.</w:t>
      </w:r>
      <w:r w:rsidR="0088354D" w:rsidRPr="000F13DE">
        <w:rPr>
          <w:rFonts w:ascii="Times New Roman" w:hAnsi="Times New Roman" w:cs="Times New Roman"/>
          <w:sz w:val="24"/>
          <w:szCs w:val="24"/>
        </w:rPr>
        <w:t xml:space="preserve"> In consideration to this, ensuring that </w:t>
      </w:r>
      <w:r w:rsidR="00BF09F5" w:rsidRPr="000F13DE">
        <w:rPr>
          <w:rFonts w:ascii="Times New Roman" w:hAnsi="Times New Roman" w:cs="Times New Roman"/>
          <w:sz w:val="24"/>
          <w:szCs w:val="24"/>
        </w:rPr>
        <w:t>the employees</w:t>
      </w:r>
      <w:r w:rsidR="0088354D" w:rsidRPr="000F13DE">
        <w:rPr>
          <w:rFonts w:ascii="Times New Roman" w:hAnsi="Times New Roman" w:cs="Times New Roman"/>
          <w:sz w:val="24"/>
          <w:szCs w:val="24"/>
        </w:rPr>
        <w:t xml:space="preserve"> are heard and </w:t>
      </w:r>
      <w:r w:rsidR="00681E6B" w:rsidRPr="000F13DE">
        <w:rPr>
          <w:rFonts w:ascii="Times New Roman" w:hAnsi="Times New Roman" w:cs="Times New Roman"/>
          <w:sz w:val="24"/>
          <w:szCs w:val="24"/>
        </w:rPr>
        <w:t xml:space="preserve">take any suggestions that have been made by employees into consideration </w:t>
      </w:r>
      <w:r w:rsidR="00ED31F3" w:rsidRPr="000F13DE">
        <w:rPr>
          <w:rFonts w:ascii="Times New Roman" w:hAnsi="Times New Roman" w:cs="Times New Roman"/>
          <w:sz w:val="24"/>
          <w:szCs w:val="24"/>
        </w:rPr>
        <w:t xml:space="preserve">when proposing suggestions to improving rewards, </w:t>
      </w:r>
      <w:r w:rsidR="00681E6B" w:rsidRPr="000F13DE">
        <w:rPr>
          <w:rFonts w:ascii="Times New Roman" w:hAnsi="Times New Roman" w:cs="Times New Roman"/>
          <w:sz w:val="24"/>
          <w:szCs w:val="24"/>
        </w:rPr>
        <w:t xml:space="preserve">as valued employees are more motivated to succeed within the </w:t>
      </w:r>
      <w:r w:rsidR="00681E6B" w:rsidRPr="000F13DE">
        <w:rPr>
          <w:rFonts w:ascii="Times New Roman" w:hAnsi="Times New Roman" w:cs="Times New Roman"/>
          <w:sz w:val="24"/>
          <w:szCs w:val="24"/>
        </w:rPr>
        <w:lastRenderedPageBreak/>
        <w:t xml:space="preserve">organisation, and this type of recommendation can be beneficial to all stakeholders, shareholders and employees </w:t>
      </w:r>
      <w:r w:rsidR="001F331A" w:rsidRPr="000F13DE">
        <w:rPr>
          <w:rFonts w:ascii="Times New Roman" w:hAnsi="Times New Roman" w:cs="Times New Roman"/>
          <w:sz w:val="24"/>
          <w:szCs w:val="24"/>
        </w:rPr>
        <w:t xml:space="preserve">as their opinion </w:t>
      </w:r>
      <w:r w:rsidR="00652C5F" w:rsidRPr="000F13DE">
        <w:rPr>
          <w:rFonts w:ascii="Times New Roman" w:hAnsi="Times New Roman" w:cs="Times New Roman"/>
          <w:sz w:val="24"/>
          <w:szCs w:val="24"/>
        </w:rPr>
        <w:t xml:space="preserve">can be considered to improve future rewarding practices and strategies. </w:t>
      </w:r>
      <w:r w:rsidR="00752D10" w:rsidRPr="000F13DE">
        <w:rPr>
          <w:rFonts w:ascii="Times New Roman" w:hAnsi="Times New Roman" w:cs="Times New Roman"/>
          <w:sz w:val="24"/>
          <w:szCs w:val="24"/>
        </w:rPr>
        <w:t xml:space="preserve">This strategy has the potential to highlight any existing tensions and </w:t>
      </w:r>
      <w:r w:rsidR="00D67EF7" w:rsidRPr="000F13DE">
        <w:rPr>
          <w:rFonts w:ascii="Times New Roman" w:hAnsi="Times New Roman" w:cs="Times New Roman"/>
          <w:sz w:val="24"/>
          <w:szCs w:val="24"/>
        </w:rPr>
        <w:t xml:space="preserve">issues that may have been present prior to the agreement of a pay increase over the course of three years for its pilots, and therefore </w:t>
      </w:r>
      <w:r w:rsidR="00EF520E" w:rsidRPr="000F13DE">
        <w:rPr>
          <w:rFonts w:ascii="Times New Roman" w:hAnsi="Times New Roman" w:cs="Times New Roman"/>
          <w:sz w:val="24"/>
          <w:szCs w:val="24"/>
        </w:rPr>
        <w:t>ensuring that its employees are kept informed of organisational</w:t>
      </w:r>
      <w:r w:rsidR="00A90436" w:rsidRPr="000F13DE">
        <w:rPr>
          <w:rFonts w:ascii="Times New Roman" w:hAnsi="Times New Roman" w:cs="Times New Roman"/>
          <w:sz w:val="24"/>
          <w:szCs w:val="24"/>
        </w:rPr>
        <w:t xml:space="preserve"> and external</w:t>
      </w:r>
      <w:r w:rsidR="00EF520E" w:rsidRPr="000F13DE">
        <w:rPr>
          <w:rFonts w:ascii="Times New Roman" w:hAnsi="Times New Roman" w:cs="Times New Roman"/>
          <w:sz w:val="24"/>
          <w:szCs w:val="24"/>
        </w:rPr>
        <w:t xml:space="preserve"> developments </w:t>
      </w:r>
      <w:r w:rsidR="00A90436" w:rsidRPr="000F13DE">
        <w:rPr>
          <w:rFonts w:ascii="Times New Roman" w:hAnsi="Times New Roman" w:cs="Times New Roman"/>
          <w:sz w:val="24"/>
          <w:szCs w:val="24"/>
        </w:rPr>
        <w:t xml:space="preserve">is crucial for British Airways to consider in order to </w:t>
      </w:r>
      <w:r w:rsidR="00E3225D" w:rsidRPr="000F13DE">
        <w:rPr>
          <w:rFonts w:ascii="Times New Roman" w:hAnsi="Times New Roman" w:cs="Times New Roman"/>
          <w:sz w:val="24"/>
          <w:szCs w:val="24"/>
        </w:rPr>
        <w:t>ensure that its employee's voice and opinions are taken into consideration.</w:t>
      </w:r>
      <w:bookmarkEnd w:id="20"/>
    </w:p>
    <w:p w14:paraId="4B1EBDA7" w14:textId="77777777" w:rsidR="000F13DE" w:rsidRDefault="000F13DE" w:rsidP="00220ED3">
      <w:pPr>
        <w:spacing w:line="600" w:lineRule="auto"/>
        <w:jc w:val="both"/>
        <w:rPr>
          <w:rFonts w:ascii="Times New Roman" w:hAnsi="Times New Roman" w:cs="Times New Roman"/>
          <w:sz w:val="24"/>
          <w:szCs w:val="24"/>
        </w:rPr>
      </w:pPr>
    </w:p>
    <w:p w14:paraId="755E883B" w14:textId="77777777" w:rsidR="000F13DE" w:rsidRDefault="000F13DE" w:rsidP="00220ED3">
      <w:pPr>
        <w:spacing w:line="600" w:lineRule="auto"/>
        <w:jc w:val="both"/>
        <w:rPr>
          <w:rFonts w:ascii="Times New Roman" w:hAnsi="Times New Roman" w:cs="Times New Roman"/>
          <w:sz w:val="24"/>
          <w:szCs w:val="24"/>
        </w:rPr>
      </w:pPr>
    </w:p>
    <w:p w14:paraId="469D3419" w14:textId="77777777" w:rsidR="000F13DE" w:rsidRDefault="000F13DE" w:rsidP="00220ED3">
      <w:pPr>
        <w:spacing w:line="600" w:lineRule="auto"/>
        <w:jc w:val="both"/>
        <w:rPr>
          <w:rFonts w:ascii="Times New Roman" w:hAnsi="Times New Roman" w:cs="Times New Roman"/>
          <w:sz w:val="24"/>
          <w:szCs w:val="24"/>
        </w:rPr>
      </w:pPr>
    </w:p>
    <w:p w14:paraId="17E475E1" w14:textId="77777777" w:rsidR="000F13DE" w:rsidRDefault="000F13DE" w:rsidP="00220ED3">
      <w:pPr>
        <w:spacing w:line="600" w:lineRule="auto"/>
        <w:jc w:val="both"/>
        <w:rPr>
          <w:rFonts w:ascii="Times New Roman" w:hAnsi="Times New Roman" w:cs="Times New Roman"/>
          <w:sz w:val="24"/>
          <w:szCs w:val="24"/>
        </w:rPr>
      </w:pPr>
    </w:p>
    <w:p w14:paraId="328B0790" w14:textId="77777777" w:rsidR="000F13DE" w:rsidRDefault="000F13DE" w:rsidP="00220ED3">
      <w:pPr>
        <w:spacing w:line="600" w:lineRule="auto"/>
        <w:jc w:val="both"/>
        <w:rPr>
          <w:rFonts w:ascii="Times New Roman" w:hAnsi="Times New Roman" w:cs="Times New Roman"/>
          <w:sz w:val="24"/>
          <w:szCs w:val="24"/>
        </w:rPr>
      </w:pPr>
    </w:p>
    <w:p w14:paraId="1AADFC73" w14:textId="77777777" w:rsidR="000F13DE" w:rsidRDefault="000F13DE" w:rsidP="00220ED3">
      <w:pPr>
        <w:spacing w:line="600" w:lineRule="auto"/>
        <w:jc w:val="both"/>
        <w:rPr>
          <w:rFonts w:ascii="Times New Roman" w:hAnsi="Times New Roman" w:cs="Times New Roman"/>
          <w:sz w:val="24"/>
          <w:szCs w:val="24"/>
        </w:rPr>
      </w:pPr>
    </w:p>
    <w:p w14:paraId="1FBA9927" w14:textId="77777777" w:rsidR="000F13DE" w:rsidRDefault="000F13DE" w:rsidP="00220ED3">
      <w:pPr>
        <w:spacing w:line="600" w:lineRule="auto"/>
        <w:jc w:val="both"/>
        <w:rPr>
          <w:rFonts w:ascii="Times New Roman" w:hAnsi="Times New Roman" w:cs="Times New Roman"/>
          <w:sz w:val="24"/>
          <w:szCs w:val="24"/>
        </w:rPr>
      </w:pPr>
    </w:p>
    <w:p w14:paraId="54922AAF" w14:textId="77777777" w:rsidR="000F13DE" w:rsidRDefault="000F13DE" w:rsidP="00220ED3">
      <w:pPr>
        <w:spacing w:line="600" w:lineRule="auto"/>
        <w:jc w:val="both"/>
        <w:rPr>
          <w:rFonts w:ascii="Times New Roman" w:hAnsi="Times New Roman" w:cs="Times New Roman"/>
          <w:sz w:val="24"/>
          <w:szCs w:val="24"/>
        </w:rPr>
      </w:pPr>
    </w:p>
    <w:p w14:paraId="067C5A4A" w14:textId="77777777" w:rsidR="000F13DE" w:rsidRDefault="000F13DE" w:rsidP="00220ED3">
      <w:pPr>
        <w:spacing w:line="600" w:lineRule="auto"/>
        <w:jc w:val="both"/>
        <w:rPr>
          <w:rFonts w:ascii="Times New Roman" w:hAnsi="Times New Roman" w:cs="Times New Roman"/>
          <w:sz w:val="24"/>
          <w:szCs w:val="24"/>
        </w:rPr>
      </w:pPr>
    </w:p>
    <w:p w14:paraId="6BA06CC5" w14:textId="77777777" w:rsidR="000F13DE" w:rsidRDefault="000F13DE" w:rsidP="00220ED3">
      <w:pPr>
        <w:spacing w:line="600" w:lineRule="auto"/>
        <w:jc w:val="both"/>
        <w:rPr>
          <w:rFonts w:ascii="Times New Roman" w:hAnsi="Times New Roman" w:cs="Times New Roman"/>
          <w:sz w:val="24"/>
          <w:szCs w:val="24"/>
        </w:rPr>
      </w:pPr>
    </w:p>
    <w:p w14:paraId="0479C1FF" w14:textId="77777777" w:rsidR="000F13DE" w:rsidRPr="000F13DE" w:rsidRDefault="000F13DE" w:rsidP="00220ED3">
      <w:pPr>
        <w:spacing w:line="600" w:lineRule="auto"/>
        <w:jc w:val="both"/>
        <w:rPr>
          <w:rFonts w:ascii="Times New Roman" w:hAnsi="Times New Roman" w:cs="Times New Roman"/>
          <w:sz w:val="24"/>
          <w:szCs w:val="24"/>
        </w:rPr>
      </w:pPr>
    </w:p>
    <w:bookmarkStart w:id="21" w:name="_Toc39087531" w:displacedByCustomXml="next"/>
    <w:bookmarkStart w:id="22" w:name="_Toc39170498" w:displacedByCustomXml="next"/>
    <w:sdt>
      <w:sdtPr>
        <w:rPr>
          <w:rFonts w:asciiTheme="minorHAnsi" w:eastAsiaTheme="minorHAnsi" w:hAnsiTheme="minorHAnsi" w:cstheme="minorBidi"/>
          <w:color w:val="auto"/>
          <w:sz w:val="22"/>
          <w:szCs w:val="22"/>
          <w:lang w:val="en-GB"/>
        </w:rPr>
        <w:id w:val="163898258"/>
        <w:docPartObj>
          <w:docPartGallery w:val="Bibliographies"/>
          <w:docPartUnique/>
        </w:docPartObj>
      </w:sdtPr>
      <w:sdtEndPr/>
      <w:sdtContent>
        <w:p w14:paraId="4E141400" w14:textId="77777777" w:rsidR="002008B1" w:rsidRDefault="00B247F8">
          <w:pPr>
            <w:pStyle w:val="Heading1"/>
          </w:pPr>
          <w:r>
            <w:t>Bibliography</w:t>
          </w:r>
          <w:bookmarkEnd w:id="22"/>
          <w:bookmarkEnd w:id="21"/>
        </w:p>
        <w:sdt>
          <w:sdtPr>
            <w:id w:val="111145805"/>
            <w:bibliography/>
          </w:sdtPr>
          <w:sdtEndPr/>
          <w:sdtContent>
            <w:p w14:paraId="73501EF6" w14:textId="77777777" w:rsidR="000C0A4A" w:rsidRDefault="00B247F8" w:rsidP="000C0A4A">
              <w:pPr>
                <w:pStyle w:val="Bibliography"/>
                <w:rPr>
                  <w:noProof/>
                  <w:sz w:val="24"/>
                  <w:szCs w:val="24"/>
                  <w:lang w:val="en-US"/>
                </w:rPr>
              </w:pPr>
              <w:r>
                <w:fldChar w:fldCharType="begin"/>
              </w:r>
              <w:r>
                <w:instrText xml:space="preserve"> BIBLIOGRAPHY </w:instrText>
              </w:r>
              <w:r>
                <w:fldChar w:fldCharType="separate"/>
              </w:r>
              <w:r>
                <w:rPr>
                  <w:noProof/>
                  <w:lang w:val="en-US"/>
                </w:rPr>
                <w:t xml:space="preserve">Armstrong, M., 2007. </w:t>
              </w:r>
              <w:r>
                <w:rPr>
                  <w:i/>
                  <w:iCs/>
                  <w:noProof/>
                  <w:lang w:val="en-US"/>
                </w:rPr>
                <w:t xml:space="preserve">A Handbook of Employee Reward Management and Practice. </w:t>
              </w:r>
              <w:r>
                <w:rPr>
                  <w:noProof/>
                  <w:lang w:val="en-US"/>
                </w:rPr>
                <w:t>2nd ed. London: Kogan Page.</w:t>
              </w:r>
            </w:p>
            <w:p w14:paraId="63C0B0D6" w14:textId="77777777" w:rsidR="000C0A4A" w:rsidRDefault="00B247F8" w:rsidP="000C0A4A">
              <w:pPr>
                <w:pStyle w:val="Bibliography"/>
                <w:rPr>
                  <w:noProof/>
                  <w:lang w:val="en-US"/>
                </w:rPr>
              </w:pPr>
              <w:r>
                <w:rPr>
                  <w:noProof/>
                  <w:lang w:val="en-US"/>
                </w:rPr>
                <w:t xml:space="preserve">Aviation Job Search, 2017. </w:t>
              </w:r>
              <w:r>
                <w:rPr>
                  <w:i/>
                  <w:iCs/>
                  <w:noProof/>
                  <w:lang w:val="en-US"/>
                </w:rPr>
                <w:t xml:space="preserve">Commercial Pilot: Salary Guide. </w:t>
              </w:r>
              <w:r>
                <w:rPr>
                  <w:noProof/>
                  <w:lang w:val="en-US"/>
                </w:rPr>
                <w:t xml:space="preserve">[Online] </w:t>
              </w:r>
              <w:r>
                <w:rPr>
                  <w:noProof/>
                  <w:lang w:val="en-US"/>
                </w:rPr>
                <w:br/>
                <w:t xml:space="preserve">Available at: </w:t>
              </w:r>
              <w:r>
                <w:rPr>
                  <w:noProof/>
                  <w:u w:val="single"/>
                  <w:lang w:val="en-US"/>
                </w:rPr>
                <w:t>https://blog.aviationjobsearch.com/commercial-pilot-jobs-salary-guide/</w:t>
              </w:r>
              <w:r>
                <w:rPr>
                  <w:noProof/>
                  <w:lang w:val="en-US"/>
                </w:rPr>
                <w:br/>
                <w:t>[Accessed 28 04 2020].</w:t>
              </w:r>
            </w:p>
            <w:p w14:paraId="724CEA1D" w14:textId="77777777" w:rsidR="000C0A4A" w:rsidRDefault="00B247F8" w:rsidP="000C0A4A">
              <w:pPr>
                <w:pStyle w:val="Bibliography"/>
                <w:rPr>
                  <w:noProof/>
                  <w:lang w:val="en-US"/>
                </w:rPr>
              </w:pPr>
              <w:r>
                <w:rPr>
                  <w:noProof/>
                  <w:lang w:val="en-US"/>
                </w:rPr>
                <w:t xml:space="preserve">BALPA UK, 2020. </w:t>
              </w:r>
              <w:r>
                <w:rPr>
                  <w:i/>
                  <w:iCs/>
                  <w:noProof/>
                  <w:lang w:val="en-US"/>
                </w:rPr>
                <w:t xml:space="preserve">About Us. </w:t>
              </w:r>
              <w:r>
                <w:rPr>
                  <w:noProof/>
                  <w:lang w:val="en-US"/>
                </w:rPr>
                <w:t xml:space="preserve">[Online] </w:t>
              </w:r>
              <w:r>
                <w:rPr>
                  <w:noProof/>
                  <w:lang w:val="en-US"/>
                </w:rPr>
                <w:br/>
                <w:t xml:space="preserve">Available at: </w:t>
              </w:r>
              <w:r>
                <w:rPr>
                  <w:noProof/>
                  <w:u w:val="single"/>
                  <w:lang w:val="en-US"/>
                </w:rPr>
                <w:t>https://www.balpa.org/</w:t>
              </w:r>
              <w:r>
                <w:rPr>
                  <w:noProof/>
                  <w:lang w:val="en-US"/>
                </w:rPr>
                <w:br/>
                <w:t>[Accessed 28 04 2020].</w:t>
              </w:r>
            </w:p>
            <w:p w14:paraId="0BBE5BB7" w14:textId="77777777" w:rsidR="000C0A4A" w:rsidRDefault="00B247F8" w:rsidP="000C0A4A">
              <w:pPr>
                <w:pStyle w:val="Bibliography"/>
                <w:rPr>
                  <w:noProof/>
                  <w:lang w:val="en-US"/>
                </w:rPr>
              </w:pPr>
              <w:r>
                <w:rPr>
                  <w:noProof/>
                  <w:lang w:val="en-US"/>
                </w:rPr>
                <w:t xml:space="preserve">BBC, 2019. </w:t>
              </w:r>
              <w:r>
                <w:rPr>
                  <w:i/>
                  <w:iCs/>
                  <w:noProof/>
                  <w:lang w:val="en-US"/>
                </w:rPr>
                <w:t xml:space="preserve">BA strike threat removed after pilot pay deal. </w:t>
              </w:r>
              <w:r>
                <w:rPr>
                  <w:noProof/>
                  <w:lang w:val="en-US"/>
                </w:rPr>
                <w:t xml:space="preserve">[Online] </w:t>
              </w:r>
              <w:r>
                <w:rPr>
                  <w:noProof/>
                  <w:lang w:val="en-US"/>
                </w:rPr>
                <w:br/>
                <w:t xml:space="preserve">Available at: </w:t>
              </w:r>
              <w:r>
                <w:rPr>
                  <w:noProof/>
                  <w:u w:val="single"/>
                  <w:lang w:val="en-US"/>
                </w:rPr>
                <w:t>https://www.bbc.co.uk/news/uk-50807348</w:t>
              </w:r>
              <w:r>
                <w:rPr>
                  <w:noProof/>
                  <w:lang w:val="en-US"/>
                </w:rPr>
                <w:br/>
                <w:t>[Accessed 08 04 2020].</w:t>
              </w:r>
            </w:p>
            <w:p w14:paraId="20D134A7" w14:textId="77777777" w:rsidR="000C0A4A" w:rsidRDefault="00B247F8" w:rsidP="000C0A4A">
              <w:pPr>
                <w:pStyle w:val="Bibliography"/>
                <w:rPr>
                  <w:noProof/>
                  <w:lang w:val="en-US"/>
                </w:rPr>
              </w:pPr>
              <w:r>
                <w:rPr>
                  <w:noProof/>
                  <w:lang w:val="en-US"/>
                </w:rPr>
                <w:t xml:space="preserve">BBC, 2019b. </w:t>
              </w:r>
              <w:r>
                <w:rPr>
                  <w:i/>
                  <w:iCs/>
                  <w:noProof/>
                  <w:lang w:val="en-US"/>
                </w:rPr>
                <w:t xml:space="preserve">National living wage to rise by 6.2% in April. </w:t>
              </w:r>
              <w:r>
                <w:rPr>
                  <w:noProof/>
                  <w:lang w:val="en-US"/>
                </w:rPr>
                <w:t xml:space="preserve">[Online] </w:t>
              </w:r>
              <w:r>
                <w:rPr>
                  <w:noProof/>
                  <w:lang w:val="en-US"/>
                </w:rPr>
                <w:br/>
                <w:t xml:space="preserve">Available at: </w:t>
              </w:r>
              <w:r>
                <w:rPr>
                  <w:noProof/>
                  <w:u w:val="single"/>
                  <w:lang w:val="en-US"/>
                </w:rPr>
                <w:t>https://www.bbc.co.uk/news/business-50947097</w:t>
              </w:r>
              <w:r>
                <w:rPr>
                  <w:noProof/>
                  <w:lang w:val="en-US"/>
                </w:rPr>
                <w:br/>
                <w:t>[Accessed 17 04 2020].</w:t>
              </w:r>
            </w:p>
            <w:p w14:paraId="14DDB4DA" w14:textId="77777777" w:rsidR="000C0A4A" w:rsidRDefault="00B247F8" w:rsidP="000C0A4A">
              <w:pPr>
                <w:pStyle w:val="Bibliography"/>
                <w:rPr>
                  <w:noProof/>
                  <w:lang w:val="en-US"/>
                </w:rPr>
              </w:pPr>
              <w:r>
                <w:rPr>
                  <w:noProof/>
                  <w:lang w:val="en-US"/>
                </w:rPr>
                <w:t xml:space="preserve">British Airways , 2020. </w:t>
              </w:r>
              <w:r>
                <w:rPr>
                  <w:i/>
                  <w:iCs/>
                  <w:noProof/>
                  <w:lang w:val="en-US"/>
                </w:rPr>
                <w:t xml:space="preserve">Rewards and Benefits. </w:t>
              </w:r>
              <w:r>
                <w:rPr>
                  <w:noProof/>
                  <w:lang w:val="en-US"/>
                </w:rPr>
                <w:t xml:space="preserve">[Online] </w:t>
              </w:r>
              <w:r>
                <w:rPr>
                  <w:noProof/>
                  <w:lang w:val="en-US"/>
                </w:rPr>
                <w:br/>
                <w:t xml:space="preserve">Available at: </w:t>
              </w:r>
              <w:r>
                <w:rPr>
                  <w:noProof/>
                  <w:u w:val="single"/>
                  <w:lang w:val="en-US"/>
                </w:rPr>
                <w:t>https://careers.ba.com/working-with-us</w:t>
              </w:r>
              <w:r>
                <w:rPr>
                  <w:noProof/>
                  <w:lang w:val="en-US"/>
                </w:rPr>
                <w:br/>
                <w:t>[Accessed 29 04 2020].</w:t>
              </w:r>
            </w:p>
            <w:p w14:paraId="186FBBEE" w14:textId="77777777" w:rsidR="000C0A4A" w:rsidRDefault="00B247F8" w:rsidP="000C0A4A">
              <w:pPr>
                <w:pStyle w:val="Bibliography"/>
                <w:rPr>
                  <w:noProof/>
                  <w:lang w:val="en-US"/>
                </w:rPr>
              </w:pPr>
              <w:r>
                <w:rPr>
                  <w:noProof/>
                  <w:lang w:val="en-US"/>
                </w:rPr>
                <w:t xml:space="preserve">British Airways Heritage , 2020. </w:t>
              </w:r>
              <w:r>
                <w:rPr>
                  <w:i/>
                  <w:iCs/>
                  <w:noProof/>
                  <w:lang w:val="en-US"/>
                </w:rPr>
                <w:t xml:space="preserve">Celebrating 100 Years of Flying With Pride. </w:t>
              </w:r>
              <w:r>
                <w:rPr>
                  <w:noProof/>
                  <w:lang w:val="en-US"/>
                </w:rPr>
                <w:t xml:space="preserve">[Online] </w:t>
              </w:r>
              <w:r>
                <w:rPr>
                  <w:noProof/>
                  <w:lang w:val="en-US"/>
                </w:rPr>
                <w:br/>
                <w:t xml:space="preserve">Available at: </w:t>
              </w:r>
              <w:r>
                <w:rPr>
                  <w:noProof/>
                  <w:u w:val="single"/>
                  <w:lang w:val="en-US"/>
                </w:rPr>
                <w:t>https://www.britishairways.com/en-gb/information/about-ba/history-and-heritage/explore-our-past</w:t>
              </w:r>
              <w:r>
                <w:rPr>
                  <w:noProof/>
                  <w:lang w:val="en-US"/>
                </w:rPr>
                <w:br/>
                <w:t>[Accessed 29 04 2020].</w:t>
              </w:r>
            </w:p>
            <w:p w14:paraId="11895DCC" w14:textId="77777777" w:rsidR="000C0A4A" w:rsidRDefault="00B247F8" w:rsidP="000C0A4A">
              <w:pPr>
                <w:pStyle w:val="Bibliography"/>
                <w:rPr>
                  <w:noProof/>
                  <w:lang w:val="en-US"/>
                </w:rPr>
              </w:pPr>
              <w:r>
                <w:rPr>
                  <w:noProof/>
                  <w:lang w:val="en-US"/>
                </w:rPr>
                <w:t xml:space="preserve">CIPD, 2020. </w:t>
              </w:r>
              <w:r>
                <w:rPr>
                  <w:i/>
                  <w:iCs/>
                  <w:noProof/>
                  <w:lang w:val="en-US"/>
                </w:rPr>
                <w:t xml:space="preserve">Employee Voice. </w:t>
              </w:r>
              <w:r>
                <w:rPr>
                  <w:noProof/>
                  <w:lang w:val="en-US"/>
                </w:rPr>
                <w:t xml:space="preserve">[Online] </w:t>
              </w:r>
              <w:r>
                <w:rPr>
                  <w:noProof/>
                  <w:lang w:val="en-US"/>
                </w:rPr>
                <w:br/>
                <w:t xml:space="preserve">Available at: </w:t>
              </w:r>
              <w:r>
                <w:rPr>
                  <w:noProof/>
                  <w:u w:val="single"/>
                  <w:lang w:val="en-US"/>
                </w:rPr>
                <w:t>https://www.cipd.co.uk/news-views/viewpoint/employee-voice</w:t>
              </w:r>
              <w:r>
                <w:rPr>
                  <w:noProof/>
                  <w:lang w:val="en-US"/>
                </w:rPr>
                <w:br/>
                <w:t>[Accessed 09 04 2020].</w:t>
              </w:r>
            </w:p>
            <w:p w14:paraId="5DE027C2" w14:textId="77777777" w:rsidR="000C0A4A" w:rsidRDefault="00B247F8" w:rsidP="000C0A4A">
              <w:pPr>
                <w:pStyle w:val="Bibliography"/>
                <w:rPr>
                  <w:noProof/>
                  <w:lang w:val="en-US"/>
                </w:rPr>
              </w:pPr>
              <w:r>
                <w:rPr>
                  <w:noProof/>
                  <w:lang w:val="en-US"/>
                </w:rPr>
                <w:t xml:space="preserve">CIPDa, 2019. </w:t>
              </w:r>
              <w:r>
                <w:rPr>
                  <w:i/>
                  <w:iCs/>
                  <w:noProof/>
                  <w:lang w:val="en-US"/>
                </w:rPr>
                <w:t xml:space="preserve">Reward Factsheet. </w:t>
              </w:r>
              <w:r>
                <w:rPr>
                  <w:noProof/>
                  <w:lang w:val="en-US"/>
                </w:rPr>
                <w:t>London: CIPD.</w:t>
              </w:r>
            </w:p>
            <w:p w14:paraId="7B6236B5" w14:textId="77777777" w:rsidR="000C0A4A" w:rsidRDefault="00B247F8" w:rsidP="000C0A4A">
              <w:pPr>
                <w:pStyle w:val="Bibliography"/>
                <w:rPr>
                  <w:noProof/>
                  <w:lang w:val="en-US"/>
                </w:rPr>
              </w:pPr>
              <w:r>
                <w:rPr>
                  <w:noProof/>
                  <w:lang w:val="en-US"/>
                </w:rPr>
                <w:t xml:space="preserve">CIPDb, 2019. </w:t>
              </w:r>
              <w:r>
                <w:rPr>
                  <w:i/>
                  <w:iCs/>
                  <w:noProof/>
                  <w:lang w:val="en-US"/>
                </w:rPr>
                <w:t xml:space="preserve">Strategic reward and total reward. </w:t>
              </w:r>
              <w:r>
                <w:rPr>
                  <w:noProof/>
                  <w:lang w:val="en-US"/>
                </w:rPr>
                <w:t xml:space="preserve">[Online] </w:t>
              </w:r>
              <w:r>
                <w:rPr>
                  <w:noProof/>
                  <w:lang w:val="en-US"/>
                </w:rPr>
                <w:br/>
                <w:t xml:space="preserve">Available at: </w:t>
              </w:r>
              <w:r>
                <w:rPr>
                  <w:noProof/>
                  <w:u w:val="single"/>
                  <w:lang w:val="en-US"/>
                </w:rPr>
                <w:t>https://www.cipd.co.uk/knowledge/strategy/reward/strategic-total-factsheet</w:t>
              </w:r>
              <w:r>
                <w:rPr>
                  <w:noProof/>
                  <w:lang w:val="en-US"/>
                </w:rPr>
                <w:br/>
                <w:t>[Accessed 05 04 2020].</w:t>
              </w:r>
            </w:p>
            <w:p w14:paraId="01D9B9EA" w14:textId="77777777" w:rsidR="000C0A4A" w:rsidRDefault="00B247F8" w:rsidP="000C0A4A">
              <w:pPr>
                <w:pStyle w:val="Bibliography"/>
                <w:rPr>
                  <w:noProof/>
                  <w:lang w:val="en-US"/>
                </w:rPr>
              </w:pPr>
              <w:r>
                <w:rPr>
                  <w:noProof/>
                  <w:lang w:val="en-US"/>
                </w:rPr>
                <w:t xml:space="preserve">Deloitte, 2019. </w:t>
              </w:r>
              <w:r>
                <w:rPr>
                  <w:i/>
                  <w:iCs/>
                  <w:noProof/>
                  <w:lang w:val="en-US"/>
                </w:rPr>
                <w:t xml:space="preserve">Total Rewards, </w:t>
              </w:r>
              <w:r>
                <w:rPr>
                  <w:noProof/>
                  <w:lang w:val="en-US"/>
                </w:rPr>
                <w:t>London: Deloitte Consulting LLP.</w:t>
              </w:r>
            </w:p>
            <w:p w14:paraId="18BDF8BD" w14:textId="77777777" w:rsidR="000C0A4A" w:rsidRDefault="00B247F8" w:rsidP="000C0A4A">
              <w:pPr>
                <w:pStyle w:val="Bibliography"/>
                <w:rPr>
                  <w:noProof/>
                  <w:lang w:val="en-US"/>
                </w:rPr>
              </w:pPr>
              <w:r>
                <w:rPr>
                  <w:noProof/>
                  <w:lang w:val="en-US"/>
                </w:rPr>
                <w:t xml:space="preserve">Department for Business, Energy and Industrial Strategy , 2019. </w:t>
              </w:r>
              <w:r>
                <w:rPr>
                  <w:i/>
                  <w:iCs/>
                  <w:noProof/>
                  <w:lang w:val="en-US"/>
                </w:rPr>
                <w:t xml:space="preserve">Trade Union Membership: Statistical Bulletin , </w:t>
              </w:r>
              <w:r>
                <w:rPr>
                  <w:noProof/>
                  <w:lang w:val="en-US"/>
                </w:rPr>
                <w:t>London: National Archives .</w:t>
              </w:r>
            </w:p>
            <w:p w14:paraId="4AFC1D04" w14:textId="77777777" w:rsidR="000C0A4A" w:rsidRDefault="00B247F8" w:rsidP="000C0A4A">
              <w:pPr>
                <w:pStyle w:val="Bibliography"/>
                <w:rPr>
                  <w:noProof/>
                  <w:lang w:val="en-US"/>
                </w:rPr>
              </w:pPr>
              <w:r>
                <w:rPr>
                  <w:noProof/>
                  <w:lang w:val="en-US"/>
                </w:rPr>
                <w:t xml:space="preserve">Dibben, P., Klerch, G. &amp; Wood, G., 2011. </w:t>
              </w:r>
              <w:r>
                <w:rPr>
                  <w:i/>
                  <w:iCs/>
                  <w:noProof/>
                  <w:lang w:val="en-US"/>
                </w:rPr>
                <w:t xml:space="preserve">Employment Relations A Critical And International Approach. </w:t>
              </w:r>
              <w:r>
                <w:rPr>
                  <w:noProof/>
                  <w:lang w:val="en-US"/>
                </w:rPr>
                <w:t>1st ed. London: Chartered Institute of Personnel and Development.</w:t>
              </w:r>
            </w:p>
            <w:p w14:paraId="44F1EF54" w14:textId="77777777" w:rsidR="000C0A4A" w:rsidRDefault="00B247F8" w:rsidP="000C0A4A">
              <w:pPr>
                <w:pStyle w:val="Bibliography"/>
                <w:rPr>
                  <w:noProof/>
                  <w:lang w:val="en-US"/>
                </w:rPr>
              </w:pPr>
              <w:r>
                <w:rPr>
                  <w:noProof/>
                  <w:lang w:val="en-US"/>
                </w:rPr>
                <w:t xml:space="preserve">Dupont, S. G., 2019. </w:t>
              </w:r>
              <w:r>
                <w:rPr>
                  <w:i/>
                  <w:iCs/>
                  <w:noProof/>
                  <w:lang w:val="en-US"/>
                </w:rPr>
                <w:t xml:space="preserve">5 questions about motivation with Daniel Pink, </w:t>
              </w:r>
              <w:r>
                <w:rPr>
                  <w:noProof/>
                  <w:lang w:val="en-US"/>
                </w:rPr>
                <w:t>Australia: Work Life by Atlassian.</w:t>
              </w:r>
            </w:p>
            <w:p w14:paraId="1077514B" w14:textId="77777777" w:rsidR="000C0A4A" w:rsidRDefault="00B247F8" w:rsidP="000C0A4A">
              <w:pPr>
                <w:pStyle w:val="Bibliography"/>
                <w:rPr>
                  <w:noProof/>
                  <w:lang w:val="en-US"/>
                </w:rPr>
              </w:pPr>
              <w:r>
                <w:rPr>
                  <w:noProof/>
                  <w:lang w:val="en-US"/>
                </w:rPr>
                <w:t xml:space="preserve">Forbes UK, 2019. </w:t>
              </w:r>
              <w:r>
                <w:rPr>
                  <w:i/>
                  <w:iCs/>
                  <w:noProof/>
                  <w:lang w:val="en-US"/>
                </w:rPr>
                <w:t xml:space="preserve">British Airways Pilots Strike Causes Chaos For Thousands Of Travelers. </w:t>
              </w:r>
              <w:r>
                <w:rPr>
                  <w:noProof/>
                  <w:lang w:val="en-US"/>
                </w:rPr>
                <w:t xml:space="preserve">[Online] </w:t>
              </w:r>
              <w:r>
                <w:rPr>
                  <w:noProof/>
                  <w:lang w:val="en-US"/>
                </w:rPr>
                <w:br/>
                <w:t xml:space="preserve">Available at: </w:t>
              </w:r>
              <w:r>
                <w:rPr>
                  <w:noProof/>
                  <w:u w:val="single"/>
                  <w:lang w:val="en-US"/>
                </w:rPr>
                <w:t>https://www.forbes.com/sites/ceciliarodriguez/2019/09/09/british-airways-pilots-strike-causes-chaos-for-thousands-of-travelers/#50e83a3d7be7</w:t>
              </w:r>
              <w:r>
                <w:rPr>
                  <w:noProof/>
                  <w:lang w:val="en-US"/>
                </w:rPr>
                <w:br/>
                <w:t>[Accessed 08 04 2020].</w:t>
              </w:r>
            </w:p>
            <w:p w14:paraId="4C7673AD" w14:textId="77777777" w:rsidR="000C0A4A" w:rsidRDefault="00B247F8" w:rsidP="000C0A4A">
              <w:pPr>
                <w:pStyle w:val="Bibliography"/>
                <w:rPr>
                  <w:noProof/>
                  <w:lang w:val="en-US"/>
                </w:rPr>
              </w:pPr>
              <w:r>
                <w:rPr>
                  <w:noProof/>
                  <w:lang w:val="en-US"/>
                </w:rPr>
                <w:lastRenderedPageBreak/>
                <w:t xml:space="preserve">Forbes, 2017. </w:t>
              </w:r>
              <w:r>
                <w:rPr>
                  <w:i/>
                  <w:iCs/>
                  <w:noProof/>
                  <w:lang w:val="en-US"/>
                </w:rPr>
                <w:t xml:space="preserve">3 Reasons Why Employee Recognition Will Always Matter. </w:t>
              </w:r>
              <w:r>
                <w:rPr>
                  <w:noProof/>
                  <w:lang w:val="en-US"/>
                </w:rPr>
                <w:t xml:space="preserve">[Online] </w:t>
              </w:r>
              <w:r>
                <w:rPr>
                  <w:noProof/>
                  <w:lang w:val="en-US"/>
                </w:rPr>
                <w:br/>
                <w:t xml:space="preserve">Available at: </w:t>
              </w:r>
              <w:r>
                <w:rPr>
                  <w:noProof/>
                  <w:u w:val="single"/>
                  <w:lang w:val="en-US"/>
                </w:rPr>
                <w:t>https://www.forbes.com/sites/williamcraig/2017/07/17/3-reasons-why-employee-recognition-will-always-matter/#7f75d9bc63c9</w:t>
              </w:r>
              <w:r>
                <w:rPr>
                  <w:noProof/>
                  <w:lang w:val="en-US"/>
                </w:rPr>
                <w:br/>
                <w:t>[Accessed 08 04 2020].</w:t>
              </w:r>
            </w:p>
            <w:p w14:paraId="77408DFC" w14:textId="77777777" w:rsidR="000C0A4A" w:rsidRDefault="00B247F8" w:rsidP="000C0A4A">
              <w:pPr>
                <w:pStyle w:val="Bibliography"/>
                <w:rPr>
                  <w:noProof/>
                  <w:lang w:val="en-US"/>
                </w:rPr>
              </w:pPr>
              <w:r>
                <w:rPr>
                  <w:noProof/>
                  <w:lang w:val="en-US"/>
                </w:rPr>
                <w:t xml:space="preserve">Gennard, J. &amp; Judge, G., 2010. </w:t>
              </w:r>
              <w:r>
                <w:rPr>
                  <w:i/>
                  <w:iCs/>
                  <w:noProof/>
                  <w:lang w:val="en-US"/>
                </w:rPr>
                <w:t xml:space="preserve">Managing Employment Relations. </w:t>
              </w:r>
              <w:r>
                <w:rPr>
                  <w:noProof/>
                  <w:lang w:val="en-US"/>
                </w:rPr>
                <w:t>5th ed. Chartered Institute of Personnel and Development: London.</w:t>
              </w:r>
            </w:p>
            <w:p w14:paraId="0293EA19" w14:textId="77777777" w:rsidR="000C0A4A" w:rsidRDefault="00B247F8" w:rsidP="000C0A4A">
              <w:pPr>
                <w:pStyle w:val="Bibliography"/>
                <w:rPr>
                  <w:noProof/>
                  <w:lang w:val="en-US"/>
                </w:rPr>
              </w:pPr>
              <w:r>
                <w:rPr>
                  <w:noProof/>
                  <w:lang w:val="en-US"/>
                </w:rPr>
                <w:t xml:space="preserve">Glassdoor, 2015. </w:t>
              </w:r>
              <w:r>
                <w:rPr>
                  <w:i/>
                  <w:iCs/>
                  <w:noProof/>
                  <w:lang w:val="en-US"/>
                </w:rPr>
                <w:t xml:space="preserve">4 in 5 Employees Want Benefits or Perks More Than a Pay Raise; Glassdoor Employment Confidence Survey (Q3 2015). </w:t>
              </w:r>
              <w:r>
                <w:rPr>
                  <w:noProof/>
                  <w:lang w:val="en-US"/>
                </w:rPr>
                <w:t xml:space="preserve">[Online] </w:t>
              </w:r>
              <w:r>
                <w:rPr>
                  <w:noProof/>
                  <w:lang w:val="en-US"/>
                </w:rPr>
                <w:br/>
                <w:t xml:space="preserve">Available at: </w:t>
              </w:r>
              <w:r>
                <w:rPr>
                  <w:noProof/>
                  <w:u w:val="single"/>
                  <w:lang w:val="en-US"/>
                </w:rPr>
                <w:t>https://www.glassdoor.com/blog/ecs-q3-2015/</w:t>
              </w:r>
              <w:r>
                <w:rPr>
                  <w:noProof/>
                  <w:lang w:val="en-US"/>
                </w:rPr>
                <w:br/>
                <w:t>[Accessed 07 04 2020].</w:t>
              </w:r>
            </w:p>
            <w:p w14:paraId="7F8863C5" w14:textId="77777777" w:rsidR="000C0A4A" w:rsidRDefault="00B247F8" w:rsidP="000C0A4A">
              <w:pPr>
                <w:pStyle w:val="Bibliography"/>
                <w:rPr>
                  <w:noProof/>
                  <w:lang w:val="en-US"/>
                </w:rPr>
              </w:pPr>
              <w:r>
                <w:rPr>
                  <w:noProof/>
                  <w:lang w:val="en-US"/>
                </w:rPr>
                <w:t xml:space="preserve">Harvard Business Review, 2017. </w:t>
              </w:r>
              <w:r>
                <w:rPr>
                  <w:i/>
                  <w:iCs/>
                  <w:noProof/>
                  <w:lang w:val="en-US"/>
                </w:rPr>
                <w:t xml:space="preserve">The Most Desirable Employee Benefits. </w:t>
              </w:r>
              <w:r>
                <w:rPr>
                  <w:noProof/>
                  <w:lang w:val="en-US"/>
                </w:rPr>
                <w:t xml:space="preserve">[Online] </w:t>
              </w:r>
              <w:r>
                <w:rPr>
                  <w:noProof/>
                  <w:lang w:val="en-US"/>
                </w:rPr>
                <w:br/>
                <w:t xml:space="preserve">Available at: </w:t>
              </w:r>
              <w:r>
                <w:rPr>
                  <w:noProof/>
                  <w:u w:val="single"/>
                  <w:lang w:val="en-US"/>
                </w:rPr>
                <w:t>https://hbr.org/2017/02/the-most-desirable-employee-benefits?referral=00060</w:t>
              </w:r>
              <w:r>
                <w:rPr>
                  <w:noProof/>
                  <w:lang w:val="en-US"/>
                </w:rPr>
                <w:br/>
                <w:t>[Accessed 08 04 2020].</w:t>
              </w:r>
            </w:p>
            <w:p w14:paraId="2E688098" w14:textId="77777777" w:rsidR="000C0A4A" w:rsidRDefault="00B247F8" w:rsidP="000C0A4A">
              <w:pPr>
                <w:pStyle w:val="Bibliography"/>
                <w:rPr>
                  <w:noProof/>
                  <w:lang w:val="en-US"/>
                </w:rPr>
              </w:pPr>
              <w:r>
                <w:rPr>
                  <w:noProof/>
                  <w:lang w:val="en-US"/>
                </w:rPr>
                <w:t xml:space="preserve">MacLeod, D. &amp; Clarke, N., 2009. </w:t>
              </w:r>
              <w:r>
                <w:rPr>
                  <w:i/>
                  <w:iCs/>
                  <w:noProof/>
                  <w:lang w:val="en-US"/>
                </w:rPr>
                <w:t xml:space="preserve">Engaging for success: enhancing performance through employee engagement , </w:t>
              </w:r>
              <w:r>
                <w:rPr>
                  <w:noProof/>
                  <w:lang w:val="en-US"/>
                </w:rPr>
                <w:t>Surrey: Office of Public Sector Information.</w:t>
              </w:r>
            </w:p>
            <w:p w14:paraId="7A1A13B8" w14:textId="77777777" w:rsidR="000C0A4A" w:rsidRDefault="00B247F8" w:rsidP="000C0A4A">
              <w:pPr>
                <w:pStyle w:val="Bibliography"/>
                <w:rPr>
                  <w:noProof/>
                  <w:lang w:val="en-US"/>
                </w:rPr>
              </w:pPr>
              <w:r>
                <w:rPr>
                  <w:noProof/>
                  <w:lang w:val="en-US"/>
                </w:rPr>
                <w:t xml:space="preserve">Mercer , 2013. </w:t>
              </w:r>
              <w:r>
                <w:rPr>
                  <w:i/>
                  <w:iCs/>
                  <w:noProof/>
                  <w:lang w:val="en-US"/>
                </w:rPr>
                <w:t xml:space="preserve">Total Rewards at Nestle: More Than Just a Policy. </w:t>
              </w:r>
              <w:r>
                <w:rPr>
                  <w:noProof/>
                  <w:lang w:val="en-US"/>
                </w:rPr>
                <w:t xml:space="preserve">[Online] </w:t>
              </w:r>
              <w:r>
                <w:rPr>
                  <w:noProof/>
                  <w:lang w:val="en-US"/>
                </w:rPr>
                <w:br/>
                <w:t xml:space="preserve">Available at: </w:t>
              </w:r>
              <w:r>
                <w:rPr>
                  <w:noProof/>
                  <w:u w:val="single"/>
                  <w:lang w:val="en-US"/>
                </w:rPr>
                <w:t>https://www.mercer.com/content/dam/mercer/attachments/global/Talent/human-capital-agenda/Anthology%202013/total-rewards-at-nestle-more-than-just-a-policy-europe-2013-mercer.pdf</w:t>
              </w:r>
              <w:r>
                <w:rPr>
                  <w:noProof/>
                  <w:lang w:val="en-US"/>
                </w:rPr>
                <w:br/>
                <w:t>[Accessed 30 04 2020].</w:t>
              </w:r>
            </w:p>
            <w:p w14:paraId="55736524" w14:textId="77777777" w:rsidR="000C0A4A" w:rsidRDefault="00B247F8" w:rsidP="000C0A4A">
              <w:pPr>
                <w:pStyle w:val="Bibliography"/>
                <w:rPr>
                  <w:noProof/>
                  <w:lang w:val="en-US"/>
                </w:rPr>
              </w:pPr>
              <w:r>
                <w:rPr>
                  <w:noProof/>
                  <w:lang w:val="en-US"/>
                </w:rPr>
                <w:t xml:space="preserve">Metro, 2019. </w:t>
              </w:r>
              <w:r>
                <w:rPr>
                  <w:i/>
                  <w:iCs/>
                  <w:noProof/>
                  <w:lang w:val="en-US"/>
                </w:rPr>
                <w:t xml:space="preserve">BA chief exec slammed for taking ‘£530,000 pay rise’ before pilot strike. </w:t>
              </w:r>
              <w:r>
                <w:rPr>
                  <w:noProof/>
                  <w:lang w:val="en-US"/>
                </w:rPr>
                <w:t xml:space="preserve">[Online] </w:t>
              </w:r>
              <w:r>
                <w:rPr>
                  <w:noProof/>
                  <w:lang w:val="en-US"/>
                </w:rPr>
                <w:br/>
                <w:t xml:space="preserve">Available at: </w:t>
              </w:r>
              <w:r>
                <w:rPr>
                  <w:noProof/>
                  <w:u w:val="single"/>
                  <w:lang w:val="en-US"/>
                </w:rPr>
                <w:t>https://metro.co.uk/2019/09/09/ba-chief-exec-slammed-taking-530000-pay-rise-cutting-pilot-salaries-10712855/</w:t>
              </w:r>
              <w:r>
                <w:rPr>
                  <w:noProof/>
                  <w:lang w:val="en-US"/>
                </w:rPr>
                <w:br/>
                <w:t>[Accessed 17 04 2020].</w:t>
              </w:r>
            </w:p>
            <w:p w14:paraId="46FBF41D" w14:textId="77777777" w:rsidR="000C0A4A" w:rsidRDefault="00B247F8" w:rsidP="000C0A4A">
              <w:pPr>
                <w:pStyle w:val="Bibliography"/>
                <w:rPr>
                  <w:noProof/>
                  <w:lang w:val="en-US"/>
                </w:rPr>
              </w:pPr>
              <w:r>
                <w:rPr>
                  <w:noProof/>
                  <w:lang w:val="en-US"/>
                </w:rPr>
                <w:t xml:space="preserve">Miner, J. B., 2005. </w:t>
              </w:r>
              <w:r>
                <w:rPr>
                  <w:i/>
                  <w:iCs/>
                  <w:noProof/>
                  <w:lang w:val="en-US"/>
                </w:rPr>
                <w:t xml:space="preserve">Organizational Behaviour 1: Essential Theories of Motivation and Leadership. </w:t>
              </w:r>
              <w:r>
                <w:rPr>
                  <w:noProof/>
                  <w:lang w:val="en-US"/>
                </w:rPr>
                <w:t>1st ed. New York: M.E. Sharpe.</w:t>
              </w:r>
            </w:p>
            <w:p w14:paraId="4AD0D4CD" w14:textId="77777777" w:rsidR="000C0A4A" w:rsidRDefault="00B247F8" w:rsidP="000C0A4A">
              <w:pPr>
                <w:pStyle w:val="Bibliography"/>
                <w:rPr>
                  <w:noProof/>
                  <w:lang w:val="en-US"/>
                </w:rPr>
              </w:pPr>
              <w:r>
                <w:rPr>
                  <w:noProof/>
                  <w:lang w:val="en-US"/>
                </w:rPr>
                <w:t xml:space="preserve">Nestle NZ, 2020. </w:t>
              </w:r>
              <w:r>
                <w:rPr>
                  <w:i/>
                  <w:iCs/>
                  <w:noProof/>
                  <w:lang w:val="en-US"/>
                </w:rPr>
                <w:t xml:space="preserve">Total Rewards. </w:t>
              </w:r>
              <w:r>
                <w:rPr>
                  <w:noProof/>
                  <w:lang w:val="en-US"/>
                </w:rPr>
                <w:t xml:space="preserve">[Online] </w:t>
              </w:r>
              <w:r>
                <w:rPr>
                  <w:noProof/>
                  <w:lang w:val="en-US"/>
                </w:rPr>
                <w:br/>
                <w:t xml:space="preserve">Available at: </w:t>
              </w:r>
              <w:r>
                <w:rPr>
                  <w:noProof/>
                  <w:u w:val="single"/>
                  <w:lang w:val="en-US"/>
                </w:rPr>
                <w:t>https://www.nestle.co.nz/careers/our-workplace/total-rewards</w:t>
              </w:r>
              <w:r>
                <w:rPr>
                  <w:noProof/>
                  <w:lang w:val="en-US"/>
                </w:rPr>
                <w:br/>
                <w:t>[Accessed 23 04 2020].</w:t>
              </w:r>
            </w:p>
            <w:p w14:paraId="48809543" w14:textId="77777777" w:rsidR="000C0A4A" w:rsidRDefault="00B247F8" w:rsidP="000C0A4A">
              <w:pPr>
                <w:pStyle w:val="Bibliography"/>
                <w:rPr>
                  <w:noProof/>
                  <w:lang w:val="en-US"/>
                </w:rPr>
              </w:pPr>
              <w:r>
                <w:rPr>
                  <w:noProof/>
                  <w:lang w:val="en-US"/>
                </w:rPr>
                <w:t xml:space="preserve">Pink, D. H., 2009. </w:t>
              </w:r>
              <w:r>
                <w:rPr>
                  <w:i/>
                  <w:iCs/>
                  <w:noProof/>
                  <w:lang w:val="en-US"/>
                </w:rPr>
                <w:t xml:space="preserve">Drive: The Surprising Truth About What Motivates Us. </w:t>
              </w:r>
              <w:r>
                <w:rPr>
                  <w:noProof/>
                  <w:lang w:val="en-US"/>
                </w:rPr>
                <w:t>1st ed. New York: Riverhead Books.</w:t>
              </w:r>
            </w:p>
            <w:p w14:paraId="07EB0E8C" w14:textId="77777777" w:rsidR="000C0A4A" w:rsidRDefault="00B247F8" w:rsidP="000C0A4A">
              <w:pPr>
                <w:pStyle w:val="Bibliography"/>
                <w:rPr>
                  <w:noProof/>
                  <w:lang w:val="en-US"/>
                </w:rPr>
              </w:pPr>
              <w:r>
                <w:rPr>
                  <w:noProof/>
                  <w:lang w:val="en-US"/>
                </w:rPr>
                <w:t xml:space="preserve">Reddy, N., 2018. </w:t>
              </w:r>
              <w:r>
                <w:rPr>
                  <w:i/>
                  <w:iCs/>
                  <w:noProof/>
                  <w:lang w:val="en-US"/>
                </w:rPr>
                <w:t xml:space="preserve">Want A Successful Business? Build an Effective Strategy. </w:t>
              </w:r>
              <w:r>
                <w:rPr>
                  <w:noProof/>
                  <w:lang w:val="en-US"/>
                </w:rPr>
                <w:t xml:space="preserve">[Online] </w:t>
              </w:r>
              <w:r>
                <w:rPr>
                  <w:noProof/>
                  <w:lang w:val="en-US"/>
                </w:rPr>
                <w:br/>
                <w:t xml:space="preserve">Available at: </w:t>
              </w:r>
              <w:r>
                <w:rPr>
                  <w:noProof/>
                  <w:u w:val="single"/>
                  <w:lang w:val="en-US"/>
                </w:rPr>
                <w:t>https://www.forbes.com/sites/forbescoachescouncil/2018/02/12/want-a-successful-business-build-an-effective-strategy/#761e987869bf</w:t>
              </w:r>
              <w:r>
                <w:rPr>
                  <w:noProof/>
                  <w:lang w:val="en-US"/>
                </w:rPr>
                <w:br/>
                <w:t>[Accessed 29 04 2020].</w:t>
              </w:r>
            </w:p>
            <w:p w14:paraId="5F99D737" w14:textId="77777777" w:rsidR="000C0A4A" w:rsidRDefault="00B247F8" w:rsidP="000C0A4A">
              <w:pPr>
                <w:pStyle w:val="Bibliography"/>
                <w:rPr>
                  <w:noProof/>
                  <w:lang w:val="en-US"/>
                </w:rPr>
              </w:pPr>
              <w:r>
                <w:rPr>
                  <w:noProof/>
                  <w:lang w:val="en-US"/>
                </w:rPr>
                <w:t xml:space="preserve">Sanderson, B., 2019. </w:t>
              </w:r>
              <w:r>
                <w:rPr>
                  <w:i/>
                  <w:iCs/>
                  <w:noProof/>
                  <w:lang w:val="en-US"/>
                </w:rPr>
                <w:t xml:space="preserve">20 Years of the National Minimum Wage: A History of the UK Minimum Wage and its Effects, </w:t>
              </w:r>
              <w:r>
                <w:rPr>
                  <w:noProof/>
                  <w:lang w:val="en-US"/>
                </w:rPr>
                <w:t>London: The Low Pay Commission .</w:t>
              </w:r>
            </w:p>
            <w:p w14:paraId="2BE24853" w14:textId="77777777" w:rsidR="000C0A4A" w:rsidRDefault="00B247F8" w:rsidP="000C0A4A">
              <w:pPr>
                <w:pStyle w:val="Bibliography"/>
                <w:rPr>
                  <w:noProof/>
                  <w:lang w:val="en-US"/>
                </w:rPr>
              </w:pPr>
              <w:r>
                <w:rPr>
                  <w:noProof/>
                  <w:lang w:val="en-US"/>
                </w:rPr>
                <w:t xml:space="preserve">Statistica, 2019. </w:t>
              </w:r>
              <w:r>
                <w:rPr>
                  <w:i/>
                  <w:iCs/>
                  <w:noProof/>
                  <w:lang w:val="en-US"/>
                </w:rPr>
                <w:t xml:space="preserve">Number of people employed by the British Airways Group from 2011 to 2018. </w:t>
              </w:r>
              <w:r>
                <w:rPr>
                  <w:noProof/>
                  <w:lang w:val="en-US"/>
                </w:rPr>
                <w:t xml:space="preserve">[Online] </w:t>
              </w:r>
              <w:r>
                <w:rPr>
                  <w:noProof/>
                  <w:lang w:val="en-US"/>
                </w:rPr>
                <w:br/>
                <w:t xml:space="preserve">Available at: </w:t>
              </w:r>
              <w:r>
                <w:rPr>
                  <w:noProof/>
                  <w:u w:val="single"/>
                  <w:lang w:val="en-US"/>
                </w:rPr>
                <w:t>https://www.statista.com/statistics/1024207/british-airways-group-employees/</w:t>
              </w:r>
              <w:r>
                <w:rPr>
                  <w:noProof/>
                  <w:lang w:val="en-US"/>
                </w:rPr>
                <w:br/>
                <w:t>[Accessed 29 04 2020].</w:t>
              </w:r>
            </w:p>
            <w:p w14:paraId="22FD6ED9" w14:textId="77777777" w:rsidR="000C0A4A" w:rsidRDefault="00B247F8" w:rsidP="000C0A4A">
              <w:pPr>
                <w:pStyle w:val="Bibliography"/>
                <w:rPr>
                  <w:noProof/>
                  <w:lang w:val="en-US"/>
                </w:rPr>
              </w:pPr>
              <w:r>
                <w:rPr>
                  <w:noProof/>
                  <w:lang w:val="en-US"/>
                </w:rPr>
                <w:lastRenderedPageBreak/>
                <w:t xml:space="preserve">The Financial Times, 2020. </w:t>
              </w:r>
              <w:r>
                <w:rPr>
                  <w:i/>
                  <w:iCs/>
                  <w:noProof/>
                  <w:lang w:val="en-US"/>
                </w:rPr>
                <w:t xml:space="preserve">British Airways pilots hit with 50% salary cut over coronavirus. </w:t>
              </w:r>
              <w:r>
                <w:rPr>
                  <w:noProof/>
                  <w:lang w:val="en-US"/>
                </w:rPr>
                <w:t xml:space="preserve">[Online] </w:t>
              </w:r>
              <w:r>
                <w:rPr>
                  <w:noProof/>
                  <w:lang w:val="en-US"/>
                </w:rPr>
                <w:br/>
                <w:t xml:space="preserve">Available at: </w:t>
              </w:r>
              <w:r>
                <w:rPr>
                  <w:noProof/>
                  <w:u w:val="single"/>
                  <w:lang w:val="en-US"/>
                </w:rPr>
                <w:t>https://www.ft.com/content/cb2d519a-6a24-11ea-800d-da70cff6e4d3</w:t>
              </w:r>
              <w:r>
                <w:rPr>
                  <w:noProof/>
                  <w:lang w:val="en-US"/>
                </w:rPr>
                <w:br/>
                <w:t>[Accessed 09 04 2020].</w:t>
              </w:r>
            </w:p>
            <w:p w14:paraId="6F923460" w14:textId="77777777" w:rsidR="000C0A4A" w:rsidRDefault="00B247F8" w:rsidP="000C0A4A">
              <w:pPr>
                <w:pStyle w:val="Bibliography"/>
                <w:rPr>
                  <w:noProof/>
                  <w:lang w:val="en-US"/>
                </w:rPr>
              </w:pPr>
              <w:r>
                <w:rPr>
                  <w:noProof/>
                  <w:lang w:val="en-US"/>
                </w:rPr>
                <w:t xml:space="preserve">The Financial Times, 2020. </w:t>
              </w:r>
              <w:r>
                <w:rPr>
                  <w:i/>
                  <w:iCs/>
                  <w:noProof/>
                  <w:lang w:val="en-US"/>
                </w:rPr>
                <w:t xml:space="preserve">Greggs to award £7m bonus to staff after ‘exceptional’ year. </w:t>
              </w:r>
              <w:r>
                <w:rPr>
                  <w:noProof/>
                  <w:lang w:val="en-US"/>
                </w:rPr>
                <w:t xml:space="preserve">[Online] </w:t>
              </w:r>
              <w:r>
                <w:rPr>
                  <w:noProof/>
                  <w:lang w:val="en-US"/>
                </w:rPr>
                <w:br/>
                <w:t xml:space="preserve">Available at: </w:t>
              </w:r>
              <w:r>
                <w:rPr>
                  <w:noProof/>
                  <w:u w:val="single"/>
                  <w:lang w:val="en-US"/>
                </w:rPr>
                <w:t>https://www.ft.com/content/10bbe85c-31ea-11ea-9703-eea0cae3f0de</w:t>
              </w:r>
              <w:r>
                <w:rPr>
                  <w:noProof/>
                  <w:lang w:val="en-US"/>
                </w:rPr>
                <w:br/>
                <w:t>[Accessed 06 04 2020].</w:t>
              </w:r>
            </w:p>
            <w:p w14:paraId="56F033E5" w14:textId="77777777" w:rsidR="000C0A4A" w:rsidRDefault="00B247F8" w:rsidP="000C0A4A">
              <w:pPr>
                <w:pStyle w:val="Bibliography"/>
                <w:rPr>
                  <w:noProof/>
                  <w:lang w:val="en-US"/>
                </w:rPr>
              </w:pPr>
              <w:r>
                <w:rPr>
                  <w:noProof/>
                  <w:lang w:val="en-US"/>
                </w:rPr>
                <w:t xml:space="preserve">TUC, 2018. </w:t>
              </w:r>
              <w:r>
                <w:rPr>
                  <w:i/>
                  <w:iCs/>
                  <w:noProof/>
                  <w:lang w:val="en-US"/>
                </w:rPr>
                <w:t xml:space="preserve">Trade Union Membership is Growing, but There's Still Work To Do. </w:t>
              </w:r>
              <w:r>
                <w:rPr>
                  <w:noProof/>
                  <w:lang w:val="en-US"/>
                </w:rPr>
                <w:t xml:space="preserve">[Online] </w:t>
              </w:r>
              <w:r>
                <w:rPr>
                  <w:noProof/>
                  <w:lang w:val="en-US"/>
                </w:rPr>
                <w:br/>
                <w:t xml:space="preserve">Available at: </w:t>
              </w:r>
              <w:r>
                <w:rPr>
                  <w:noProof/>
                  <w:u w:val="single"/>
                  <w:lang w:val="en-US"/>
                </w:rPr>
                <w:t>https://www.tuc.org.uk/blogs/trade-union-membership-growing-there’s-still-work-do</w:t>
              </w:r>
              <w:r>
                <w:rPr>
                  <w:noProof/>
                  <w:lang w:val="en-US"/>
                </w:rPr>
                <w:br/>
                <w:t>[Accessed 14 04 2020].</w:t>
              </w:r>
            </w:p>
            <w:p w14:paraId="5803BD1E" w14:textId="77777777" w:rsidR="000C0A4A" w:rsidRDefault="00B247F8" w:rsidP="000C0A4A">
              <w:pPr>
                <w:pStyle w:val="Bibliography"/>
                <w:rPr>
                  <w:noProof/>
                  <w:lang w:val="en-US"/>
                </w:rPr>
              </w:pPr>
              <w:r>
                <w:rPr>
                  <w:noProof/>
                  <w:lang w:val="en-US"/>
                </w:rPr>
                <w:t xml:space="preserve">Unite The Union, 2020. </w:t>
              </w:r>
              <w:r>
                <w:rPr>
                  <w:i/>
                  <w:iCs/>
                  <w:noProof/>
                  <w:lang w:val="en-US"/>
                </w:rPr>
                <w:t xml:space="preserve">Work,Voice, Pay. </w:t>
              </w:r>
              <w:r>
                <w:rPr>
                  <w:noProof/>
                  <w:lang w:val="en-US"/>
                </w:rPr>
                <w:t xml:space="preserve">[Online] </w:t>
              </w:r>
              <w:r>
                <w:rPr>
                  <w:noProof/>
                  <w:lang w:val="en-US"/>
                </w:rPr>
                <w:br/>
                <w:t xml:space="preserve">Available at: </w:t>
              </w:r>
              <w:r>
                <w:rPr>
                  <w:noProof/>
                  <w:u w:val="single"/>
                  <w:lang w:val="en-US"/>
                </w:rPr>
                <w:t>https://unitetheunion.org/work-voice-pay/</w:t>
              </w:r>
              <w:r>
                <w:rPr>
                  <w:noProof/>
                  <w:lang w:val="en-US"/>
                </w:rPr>
                <w:br/>
                <w:t>[Accessed 28 04 2020].</w:t>
              </w:r>
            </w:p>
            <w:p w14:paraId="227B1B71" w14:textId="77777777" w:rsidR="000C0A4A" w:rsidRDefault="00B247F8" w:rsidP="000C0A4A">
              <w:pPr>
                <w:pStyle w:val="Bibliography"/>
                <w:rPr>
                  <w:noProof/>
                  <w:lang w:val="en-US"/>
                </w:rPr>
              </w:pPr>
              <w:r>
                <w:rPr>
                  <w:noProof/>
                  <w:lang w:val="en-US"/>
                </w:rPr>
                <w:t xml:space="preserve">World Economic Forum, 2020. </w:t>
              </w:r>
              <w:r>
                <w:rPr>
                  <w:i/>
                  <w:iCs/>
                  <w:noProof/>
                  <w:lang w:val="en-US"/>
                </w:rPr>
                <w:t xml:space="preserve">This chart shows how airlines are being grounded by COVID-19. </w:t>
              </w:r>
              <w:r>
                <w:rPr>
                  <w:noProof/>
                  <w:lang w:val="en-US"/>
                </w:rPr>
                <w:t xml:space="preserve">[Online] </w:t>
              </w:r>
              <w:r>
                <w:rPr>
                  <w:noProof/>
                  <w:lang w:val="en-US"/>
                </w:rPr>
                <w:br/>
                <w:t xml:space="preserve">Available at: </w:t>
              </w:r>
              <w:r>
                <w:rPr>
                  <w:noProof/>
                  <w:u w:val="single"/>
                  <w:lang w:val="en-US"/>
                </w:rPr>
                <w:t>https://www.weforum.org/agenda/2020/03/this-chart-shows-how-airlines-are-being-grounded-by-covid-19/</w:t>
              </w:r>
              <w:r>
                <w:rPr>
                  <w:noProof/>
                  <w:lang w:val="en-US"/>
                </w:rPr>
                <w:br/>
                <w:t>[Accessed 08 04 2020].</w:t>
              </w:r>
            </w:p>
            <w:p w14:paraId="67D874F9" w14:textId="77777777" w:rsidR="002008B1" w:rsidRDefault="00B247F8" w:rsidP="000C0A4A">
              <w:r>
                <w:rPr>
                  <w:b/>
                  <w:bCs/>
                  <w:noProof/>
                </w:rPr>
                <w:fldChar w:fldCharType="end"/>
              </w:r>
            </w:p>
          </w:sdtContent>
        </w:sdt>
      </w:sdtContent>
    </w:sdt>
    <w:p w14:paraId="760C53C3" w14:textId="77777777" w:rsidR="002008B1" w:rsidRDefault="002008B1"/>
    <w:sectPr w:rsidR="002008B1" w:rsidSect="00C05AC6">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CC1819" w14:textId="77777777" w:rsidR="00070E22" w:rsidRDefault="00070E22">
      <w:pPr>
        <w:spacing w:after="0" w:line="240" w:lineRule="auto"/>
      </w:pPr>
      <w:r>
        <w:separator/>
      </w:r>
    </w:p>
  </w:endnote>
  <w:endnote w:type="continuationSeparator" w:id="0">
    <w:p w14:paraId="256A099C" w14:textId="77777777" w:rsidR="00070E22" w:rsidRDefault="00070E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13B077" w14:textId="77777777" w:rsidR="00045370" w:rsidRDefault="000453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53895352"/>
      <w:docPartObj>
        <w:docPartGallery w:val="Page Numbers (Bottom of Page)"/>
        <w:docPartUnique/>
      </w:docPartObj>
    </w:sdtPr>
    <w:sdtEndPr>
      <w:rPr>
        <w:noProof/>
      </w:rPr>
    </w:sdtEndPr>
    <w:sdtContent>
      <w:p w14:paraId="1809E120" w14:textId="77777777" w:rsidR="00B65F46" w:rsidRDefault="00B247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0E58CC" w14:textId="77777777" w:rsidR="00B65F46" w:rsidRDefault="00B65F4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F5ECE" w14:textId="77777777" w:rsidR="00045370" w:rsidRDefault="000453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25A9DD" w14:textId="77777777" w:rsidR="00070E22" w:rsidRDefault="00070E22">
      <w:pPr>
        <w:spacing w:after="0" w:line="240" w:lineRule="auto"/>
      </w:pPr>
      <w:r>
        <w:separator/>
      </w:r>
    </w:p>
  </w:footnote>
  <w:footnote w:type="continuationSeparator" w:id="0">
    <w:p w14:paraId="202FE0AA" w14:textId="77777777" w:rsidR="00070E22" w:rsidRDefault="00070E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444382" w14:textId="77777777" w:rsidR="00045370" w:rsidRDefault="000453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48BD1B" w14:textId="77777777" w:rsidR="00B65F46" w:rsidRDefault="00B247F8">
    <w:pPr>
      <w:pStyle w:val="Header"/>
    </w:pPr>
    <w:r>
      <w:t>Lucy Crocker – 1701540</w:t>
    </w:r>
  </w:p>
  <w:p w14:paraId="308B9D8F" w14:textId="02421027" w:rsidR="00B65F46" w:rsidRDefault="00B247F8">
    <w:pPr>
      <w:pStyle w:val="Header"/>
    </w:pPr>
    <w:r>
      <w:t>Employ</w:t>
    </w:r>
    <w:r w:rsidR="00045370">
      <w:t>ment</w:t>
    </w:r>
    <w:r>
      <w:t xml:space="preserve"> Relations and Reward Assignment 2</w:t>
    </w:r>
  </w:p>
  <w:p w14:paraId="77284E63" w14:textId="77777777" w:rsidR="00B65F46" w:rsidRDefault="00B65F4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5B20D1" w14:textId="77777777" w:rsidR="00045370" w:rsidRDefault="000453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2A25AF"/>
    <w:multiLevelType w:val="hybridMultilevel"/>
    <w:tmpl w:val="39AA7802"/>
    <w:lvl w:ilvl="0" w:tplc="083E836A">
      <w:start w:val="1"/>
      <w:numFmt w:val="decimal"/>
      <w:lvlText w:val="%1."/>
      <w:lvlJc w:val="left"/>
      <w:pPr>
        <w:ind w:left="720" w:hanging="360"/>
      </w:pPr>
      <w:rPr>
        <w:rFonts w:hint="default"/>
      </w:rPr>
    </w:lvl>
    <w:lvl w:ilvl="1" w:tplc="1B32C6BE" w:tentative="1">
      <w:start w:val="1"/>
      <w:numFmt w:val="lowerLetter"/>
      <w:lvlText w:val="%2."/>
      <w:lvlJc w:val="left"/>
      <w:pPr>
        <w:ind w:left="1440" w:hanging="360"/>
      </w:pPr>
    </w:lvl>
    <w:lvl w:ilvl="2" w:tplc="1CBC9D68" w:tentative="1">
      <w:start w:val="1"/>
      <w:numFmt w:val="lowerRoman"/>
      <w:lvlText w:val="%3."/>
      <w:lvlJc w:val="right"/>
      <w:pPr>
        <w:ind w:left="2160" w:hanging="180"/>
      </w:pPr>
    </w:lvl>
    <w:lvl w:ilvl="3" w:tplc="1774FB28" w:tentative="1">
      <w:start w:val="1"/>
      <w:numFmt w:val="decimal"/>
      <w:lvlText w:val="%4."/>
      <w:lvlJc w:val="left"/>
      <w:pPr>
        <w:ind w:left="2880" w:hanging="360"/>
      </w:pPr>
    </w:lvl>
    <w:lvl w:ilvl="4" w:tplc="FB6CEBC8" w:tentative="1">
      <w:start w:val="1"/>
      <w:numFmt w:val="lowerLetter"/>
      <w:lvlText w:val="%5."/>
      <w:lvlJc w:val="left"/>
      <w:pPr>
        <w:ind w:left="3600" w:hanging="360"/>
      </w:pPr>
    </w:lvl>
    <w:lvl w:ilvl="5" w:tplc="168A0656" w:tentative="1">
      <w:start w:val="1"/>
      <w:numFmt w:val="lowerRoman"/>
      <w:lvlText w:val="%6."/>
      <w:lvlJc w:val="right"/>
      <w:pPr>
        <w:ind w:left="4320" w:hanging="180"/>
      </w:pPr>
    </w:lvl>
    <w:lvl w:ilvl="6" w:tplc="73749C52" w:tentative="1">
      <w:start w:val="1"/>
      <w:numFmt w:val="decimal"/>
      <w:lvlText w:val="%7."/>
      <w:lvlJc w:val="left"/>
      <w:pPr>
        <w:ind w:left="5040" w:hanging="360"/>
      </w:pPr>
    </w:lvl>
    <w:lvl w:ilvl="7" w:tplc="707E1A94" w:tentative="1">
      <w:start w:val="1"/>
      <w:numFmt w:val="lowerLetter"/>
      <w:lvlText w:val="%8."/>
      <w:lvlJc w:val="left"/>
      <w:pPr>
        <w:ind w:left="5760" w:hanging="360"/>
      </w:pPr>
    </w:lvl>
    <w:lvl w:ilvl="8" w:tplc="1248B006"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AC6"/>
    <w:rsid w:val="00000B17"/>
    <w:rsid w:val="00001AE5"/>
    <w:rsid w:val="00011970"/>
    <w:rsid w:val="00012923"/>
    <w:rsid w:val="000156C0"/>
    <w:rsid w:val="000216CA"/>
    <w:rsid w:val="00021D89"/>
    <w:rsid w:val="00025329"/>
    <w:rsid w:val="00030E51"/>
    <w:rsid w:val="00032B03"/>
    <w:rsid w:val="00033020"/>
    <w:rsid w:val="00037DD8"/>
    <w:rsid w:val="00041F0B"/>
    <w:rsid w:val="0004282A"/>
    <w:rsid w:val="00042B47"/>
    <w:rsid w:val="00042DC9"/>
    <w:rsid w:val="00045370"/>
    <w:rsid w:val="00053E7B"/>
    <w:rsid w:val="0005669C"/>
    <w:rsid w:val="00060AE0"/>
    <w:rsid w:val="00066C27"/>
    <w:rsid w:val="00070E22"/>
    <w:rsid w:val="000723AB"/>
    <w:rsid w:val="00074B8C"/>
    <w:rsid w:val="00075A63"/>
    <w:rsid w:val="00077580"/>
    <w:rsid w:val="00083589"/>
    <w:rsid w:val="000838FE"/>
    <w:rsid w:val="00093545"/>
    <w:rsid w:val="00095122"/>
    <w:rsid w:val="000961AD"/>
    <w:rsid w:val="000C0A4A"/>
    <w:rsid w:val="000C2330"/>
    <w:rsid w:val="000D0D79"/>
    <w:rsid w:val="000D26EC"/>
    <w:rsid w:val="000D35C7"/>
    <w:rsid w:val="000F13DE"/>
    <w:rsid w:val="000F3824"/>
    <w:rsid w:val="000F4AF2"/>
    <w:rsid w:val="000F6A7A"/>
    <w:rsid w:val="00104373"/>
    <w:rsid w:val="001075C7"/>
    <w:rsid w:val="001213B4"/>
    <w:rsid w:val="001310FC"/>
    <w:rsid w:val="0013152B"/>
    <w:rsid w:val="00132122"/>
    <w:rsid w:val="00137F7D"/>
    <w:rsid w:val="001404AB"/>
    <w:rsid w:val="00141734"/>
    <w:rsid w:val="001420C2"/>
    <w:rsid w:val="00170F92"/>
    <w:rsid w:val="00176406"/>
    <w:rsid w:val="00181FD6"/>
    <w:rsid w:val="001821B0"/>
    <w:rsid w:val="00186141"/>
    <w:rsid w:val="001A3371"/>
    <w:rsid w:val="001B0484"/>
    <w:rsid w:val="001B1DD3"/>
    <w:rsid w:val="001B2E1C"/>
    <w:rsid w:val="001B581C"/>
    <w:rsid w:val="001C08C6"/>
    <w:rsid w:val="001C38D9"/>
    <w:rsid w:val="001D3E3F"/>
    <w:rsid w:val="001D471D"/>
    <w:rsid w:val="001D6E68"/>
    <w:rsid w:val="001D7CCE"/>
    <w:rsid w:val="001F14E9"/>
    <w:rsid w:val="001F1ACE"/>
    <w:rsid w:val="001F331A"/>
    <w:rsid w:val="001F40BE"/>
    <w:rsid w:val="002008B1"/>
    <w:rsid w:val="00203675"/>
    <w:rsid w:val="002124FE"/>
    <w:rsid w:val="002143C8"/>
    <w:rsid w:val="00214819"/>
    <w:rsid w:val="00214C23"/>
    <w:rsid w:val="00220ED3"/>
    <w:rsid w:val="002236FE"/>
    <w:rsid w:val="00227162"/>
    <w:rsid w:val="00227AA3"/>
    <w:rsid w:val="00237A3B"/>
    <w:rsid w:val="0024231E"/>
    <w:rsid w:val="0025021D"/>
    <w:rsid w:val="00251A6E"/>
    <w:rsid w:val="0025478F"/>
    <w:rsid w:val="00256A18"/>
    <w:rsid w:val="002607F1"/>
    <w:rsid w:val="00265764"/>
    <w:rsid w:val="00266FB0"/>
    <w:rsid w:val="00270EC5"/>
    <w:rsid w:val="002710BD"/>
    <w:rsid w:val="002715C0"/>
    <w:rsid w:val="00274206"/>
    <w:rsid w:val="002761D3"/>
    <w:rsid w:val="002803E6"/>
    <w:rsid w:val="0028499B"/>
    <w:rsid w:val="00286F33"/>
    <w:rsid w:val="00287803"/>
    <w:rsid w:val="0029102F"/>
    <w:rsid w:val="002915D4"/>
    <w:rsid w:val="0029443F"/>
    <w:rsid w:val="002A4668"/>
    <w:rsid w:val="002A59F6"/>
    <w:rsid w:val="002B3C5F"/>
    <w:rsid w:val="002B501D"/>
    <w:rsid w:val="002B6529"/>
    <w:rsid w:val="002B6ED9"/>
    <w:rsid w:val="002C09E6"/>
    <w:rsid w:val="002C3A51"/>
    <w:rsid w:val="002D1307"/>
    <w:rsid w:val="002E1210"/>
    <w:rsid w:val="002E30E8"/>
    <w:rsid w:val="002E6B01"/>
    <w:rsid w:val="002F1F8D"/>
    <w:rsid w:val="002F62BC"/>
    <w:rsid w:val="002F7BEC"/>
    <w:rsid w:val="00300CEA"/>
    <w:rsid w:val="00315BEC"/>
    <w:rsid w:val="003226AF"/>
    <w:rsid w:val="00324E57"/>
    <w:rsid w:val="003252F6"/>
    <w:rsid w:val="00330421"/>
    <w:rsid w:val="00334F57"/>
    <w:rsid w:val="0033591D"/>
    <w:rsid w:val="00350840"/>
    <w:rsid w:val="00361B1E"/>
    <w:rsid w:val="00362F3B"/>
    <w:rsid w:val="0036471B"/>
    <w:rsid w:val="003662FA"/>
    <w:rsid w:val="0036670D"/>
    <w:rsid w:val="00367946"/>
    <w:rsid w:val="00374BAD"/>
    <w:rsid w:val="00375F8F"/>
    <w:rsid w:val="003878B8"/>
    <w:rsid w:val="00391835"/>
    <w:rsid w:val="00392E59"/>
    <w:rsid w:val="00394EC7"/>
    <w:rsid w:val="0039506B"/>
    <w:rsid w:val="003A14E0"/>
    <w:rsid w:val="003A3205"/>
    <w:rsid w:val="003A7603"/>
    <w:rsid w:val="003C199F"/>
    <w:rsid w:val="003C7601"/>
    <w:rsid w:val="003D7CF2"/>
    <w:rsid w:val="003F03A8"/>
    <w:rsid w:val="003F3FB9"/>
    <w:rsid w:val="00404604"/>
    <w:rsid w:val="00406A06"/>
    <w:rsid w:val="00422A02"/>
    <w:rsid w:val="004239DC"/>
    <w:rsid w:val="00426860"/>
    <w:rsid w:val="00432174"/>
    <w:rsid w:val="00432ACF"/>
    <w:rsid w:val="00432E4A"/>
    <w:rsid w:val="004369D6"/>
    <w:rsid w:val="00436A79"/>
    <w:rsid w:val="0044264A"/>
    <w:rsid w:val="0044673A"/>
    <w:rsid w:val="00450CD5"/>
    <w:rsid w:val="00451454"/>
    <w:rsid w:val="00451E0A"/>
    <w:rsid w:val="00455066"/>
    <w:rsid w:val="00461A0E"/>
    <w:rsid w:val="00465DDD"/>
    <w:rsid w:val="004667C1"/>
    <w:rsid w:val="00466FC0"/>
    <w:rsid w:val="004715E1"/>
    <w:rsid w:val="004740C3"/>
    <w:rsid w:val="00474997"/>
    <w:rsid w:val="00475131"/>
    <w:rsid w:val="00476EB7"/>
    <w:rsid w:val="00477B69"/>
    <w:rsid w:val="004817EE"/>
    <w:rsid w:val="0048250C"/>
    <w:rsid w:val="0049258C"/>
    <w:rsid w:val="00496691"/>
    <w:rsid w:val="004A3AD3"/>
    <w:rsid w:val="004A48D6"/>
    <w:rsid w:val="004A48E8"/>
    <w:rsid w:val="004B1707"/>
    <w:rsid w:val="004B399B"/>
    <w:rsid w:val="004C44AF"/>
    <w:rsid w:val="004D2FF7"/>
    <w:rsid w:val="004D4D41"/>
    <w:rsid w:val="004D7DD2"/>
    <w:rsid w:val="004F4809"/>
    <w:rsid w:val="004F4947"/>
    <w:rsid w:val="004F62A3"/>
    <w:rsid w:val="00502FB4"/>
    <w:rsid w:val="00506DF6"/>
    <w:rsid w:val="00512A9F"/>
    <w:rsid w:val="005153A9"/>
    <w:rsid w:val="005164FC"/>
    <w:rsid w:val="00520E35"/>
    <w:rsid w:val="00523C4B"/>
    <w:rsid w:val="005269EE"/>
    <w:rsid w:val="00542195"/>
    <w:rsid w:val="0054366A"/>
    <w:rsid w:val="0055549D"/>
    <w:rsid w:val="0055734F"/>
    <w:rsid w:val="005617AD"/>
    <w:rsid w:val="00570654"/>
    <w:rsid w:val="00570C53"/>
    <w:rsid w:val="00572787"/>
    <w:rsid w:val="00575929"/>
    <w:rsid w:val="0058423C"/>
    <w:rsid w:val="005B2E47"/>
    <w:rsid w:val="005B3FF1"/>
    <w:rsid w:val="005C09BF"/>
    <w:rsid w:val="005C0A29"/>
    <w:rsid w:val="005D197D"/>
    <w:rsid w:val="005D3921"/>
    <w:rsid w:val="005D7AAB"/>
    <w:rsid w:val="005E0C90"/>
    <w:rsid w:val="005E5987"/>
    <w:rsid w:val="005E6EBF"/>
    <w:rsid w:val="005E77DF"/>
    <w:rsid w:val="005E7A38"/>
    <w:rsid w:val="005F2647"/>
    <w:rsid w:val="005F4F5E"/>
    <w:rsid w:val="005F6D92"/>
    <w:rsid w:val="006018ED"/>
    <w:rsid w:val="00601DC3"/>
    <w:rsid w:val="00611E18"/>
    <w:rsid w:val="00612491"/>
    <w:rsid w:val="00622238"/>
    <w:rsid w:val="00626491"/>
    <w:rsid w:val="006275E9"/>
    <w:rsid w:val="00633A2B"/>
    <w:rsid w:val="00640E16"/>
    <w:rsid w:val="00643C06"/>
    <w:rsid w:val="00646707"/>
    <w:rsid w:val="0065038B"/>
    <w:rsid w:val="00651C61"/>
    <w:rsid w:val="006528ED"/>
    <w:rsid w:val="00652C5F"/>
    <w:rsid w:val="0065546E"/>
    <w:rsid w:val="00664C6F"/>
    <w:rsid w:val="00672610"/>
    <w:rsid w:val="00674164"/>
    <w:rsid w:val="006748F9"/>
    <w:rsid w:val="006800F7"/>
    <w:rsid w:val="00681E6B"/>
    <w:rsid w:val="00682657"/>
    <w:rsid w:val="00682B51"/>
    <w:rsid w:val="00693988"/>
    <w:rsid w:val="006C0BBE"/>
    <w:rsid w:val="006C17B4"/>
    <w:rsid w:val="006C2B67"/>
    <w:rsid w:val="006C2CFF"/>
    <w:rsid w:val="006C544E"/>
    <w:rsid w:val="006C5EB2"/>
    <w:rsid w:val="006D1217"/>
    <w:rsid w:val="006D6969"/>
    <w:rsid w:val="006D7097"/>
    <w:rsid w:val="006D7435"/>
    <w:rsid w:val="006E4DD4"/>
    <w:rsid w:val="006E7C5D"/>
    <w:rsid w:val="006F1AFB"/>
    <w:rsid w:val="006F5B03"/>
    <w:rsid w:val="00700E7C"/>
    <w:rsid w:val="00701EA2"/>
    <w:rsid w:val="007052B0"/>
    <w:rsid w:val="00705807"/>
    <w:rsid w:val="007076C4"/>
    <w:rsid w:val="0071262F"/>
    <w:rsid w:val="00720A4A"/>
    <w:rsid w:val="00732CD8"/>
    <w:rsid w:val="00742009"/>
    <w:rsid w:val="00746739"/>
    <w:rsid w:val="00747F4D"/>
    <w:rsid w:val="00752D10"/>
    <w:rsid w:val="00756517"/>
    <w:rsid w:val="007578E6"/>
    <w:rsid w:val="00761D92"/>
    <w:rsid w:val="00774EBA"/>
    <w:rsid w:val="00775333"/>
    <w:rsid w:val="00790003"/>
    <w:rsid w:val="00797E29"/>
    <w:rsid w:val="007A064E"/>
    <w:rsid w:val="007A1CDD"/>
    <w:rsid w:val="007A480A"/>
    <w:rsid w:val="007B0D06"/>
    <w:rsid w:val="007B0F3F"/>
    <w:rsid w:val="007B2E78"/>
    <w:rsid w:val="007B775A"/>
    <w:rsid w:val="007B79AC"/>
    <w:rsid w:val="007C39D4"/>
    <w:rsid w:val="007C6A6C"/>
    <w:rsid w:val="007D1686"/>
    <w:rsid w:val="007D1AFC"/>
    <w:rsid w:val="007D5D9F"/>
    <w:rsid w:val="007E2512"/>
    <w:rsid w:val="007E4212"/>
    <w:rsid w:val="007E616B"/>
    <w:rsid w:val="007E640A"/>
    <w:rsid w:val="007E7CFE"/>
    <w:rsid w:val="007F00B1"/>
    <w:rsid w:val="0082057E"/>
    <w:rsid w:val="008234D7"/>
    <w:rsid w:val="00830FB1"/>
    <w:rsid w:val="00835BAA"/>
    <w:rsid w:val="00841111"/>
    <w:rsid w:val="00844EBC"/>
    <w:rsid w:val="0085073B"/>
    <w:rsid w:val="00860149"/>
    <w:rsid w:val="00860A3A"/>
    <w:rsid w:val="008615DE"/>
    <w:rsid w:val="0086493A"/>
    <w:rsid w:val="00873779"/>
    <w:rsid w:val="008808D7"/>
    <w:rsid w:val="0088312B"/>
    <w:rsid w:val="0088354D"/>
    <w:rsid w:val="00886713"/>
    <w:rsid w:val="00894E32"/>
    <w:rsid w:val="008A4D51"/>
    <w:rsid w:val="008B232C"/>
    <w:rsid w:val="008B367B"/>
    <w:rsid w:val="008D204F"/>
    <w:rsid w:val="008F247E"/>
    <w:rsid w:val="008F28FB"/>
    <w:rsid w:val="008F3525"/>
    <w:rsid w:val="008F65C8"/>
    <w:rsid w:val="00905D98"/>
    <w:rsid w:val="00917721"/>
    <w:rsid w:val="0092191E"/>
    <w:rsid w:val="0092539E"/>
    <w:rsid w:val="00927004"/>
    <w:rsid w:val="00935663"/>
    <w:rsid w:val="009365ED"/>
    <w:rsid w:val="0094067D"/>
    <w:rsid w:val="009453B6"/>
    <w:rsid w:val="009533C7"/>
    <w:rsid w:val="009549DC"/>
    <w:rsid w:val="00957FD4"/>
    <w:rsid w:val="009628D4"/>
    <w:rsid w:val="00965E57"/>
    <w:rsid w:val="00966F7B"/>
    <w:rsid w:val="00971840"/>
    <w:rsid w:val="00976447"/>
    <w:rsid w:val="00977F8E"/>
    <w:rsid w:val="00984E00"/>
    <w:rsid w:val="00990748"/>
    <w:rsid w:val="00992CD6"/>
    <w:rsid w:val="00992CF5"/>
    <w:rsid w:val="009955A8"/>
    <w:rsid w:val="009A39C8"/>
    <w:rsid w:val="009B1B8D"/>
    <w:rsid w:val="009C74C9"/>
    <w:rsid w:val="009D5815"/>
    <w:rsid w:val="009E386E"/>
    <w:rsid w:val="009E3E78"/>
    <w:rsid w:val="009E640F"/>
    <w:rsid w:val="009F7F0E"/>
    <w:rsid w:val="009F7FC1"/>
    <w:rsid w:val="00A04761"/>
    <w:rsid w:val="00A049F1"/>
    <w:rsid w:val="00A11DCF"/>
    <w:rsid w:val="00A133D7"/>
    <w:rsid w:val="00A17606"/>
    <w:rsid w:val="00A30095"/>
    <w:rsid w:val="00A31611"/>
    <w:rsid w:val="00A34CB5"/>
    <w:rsid w:val="00A35C81"/>
    <w:rsid w:val="00A422D2"/>
    <w:rsid w:val="00A431E2"/>
    <w:rsid w:val="00A45E7A"/>
    <w:rsid w:val="00A47D62"/>
    <w:rsid w:val="00A54B8D"/>
    <w:rsid w:val="00A55A11"/>
    <w:rsid w:val="00A60E90"/>
    <w:rsid w:val="00A65CB0"/>
    <w:rsid w:val="00A67F97"/>
    <w:rsid w:val="00A73A18"/>
    <w:rsid w:val="00A74961"/>
    <w:rsid w:val="00A81E95"/>
    <w:rsid w:val="00A85A0F"/>
    <w:rsid w:val="00A90436"/>
    <w:rsid w:val="00A942B3"/>
    <w:rsid w:val="00AA116D"/>
    <w:rsid w:val="00AB0F69"/>
    <w:rsid w:val="00AB24EC"/>
    <w:rsid w:val="00AC27E7"/>
    <w:rsid w:val="00AE2F4A"/>
    <w:rsid w:val="00AE44C2"/>
    <w:rsid w:val="00AE46EE"/>
    <w:rsid w:val="00AE6373"/>
    <w:rsid w:val="00AF017D"/>
    <w:rsid w:val="00AF1256"/>
    <w:rsid w:val="00B02B1B"/>
    <w:rsid w:val="00B12A91"/>
    <w:rsid w:val="00B21B59"/>
    <w:rsid w:val="00B247F8"/>
    <w:rsid w:val="00B2548F"/>
    <w:rsid w:val="00B43F68"/>
    <w:rsid w:val="00B4534B"/>
    <w:rsid w:val="00B47D8D"/>
    <w:rsid w:val="00B523D0"/>
    <w:rsid w:val="00B60057"/>
    <w:rsid w:val="00B62DEF"/>
    <w:rsid w:val="00B65AAB"/>
    <w:rsid w:val="00B65DDA"/>
    <w:rsid w:val="00B65F46"/>
    <w:rsid w:val="00B9061F"/>
    <w:rsid w:val="00B921F1"/>
    <w:rsid w:val="00BA5915"/>
    <w:rsid w:val="00BA74C3"/>
    <w:rsid w:val="00BB38D6"/>
    <w:rsid w:val="00BB4636"/>
    <w:rsid w:val="00BB648C"/>
    <w:rsid w:val="00BC26D0"/>
    <w:rsid w:val="00BC2BBA"/>
    <w:rsid w:val="00BC4C5B"/>
    <w:rsid w:val="00BC4CCB"/>
    <w:rsid w:val="00BC778F"/>
    <w:rsid w:val="00BD2C12"/>
    <w:rsid w:val="00BD607F"/>
    <w:rsid w:val="00BD7EEE"/>
    <w:rsid w:val="00BE0828"/>
    <w:rsid w:val="00BE37AC"/>
    <w:rsid w:val="00BE538B"/>
    <w:rsid w:val="00BF03DD"/>
    <w:rsid w:val="00BF09F5"/>
    <w:rsid w:val="00BF28D3"/>
    <w:rsid w:val="00BF2F0E"/>
    <w:rsid w:val="00BF4F25"/>
    <w:rsid w:val="00C018CB"/>
    <w:rsid w:val="00C037DF"/>
    <w:rsid w:val="00C05AC6"/>
    <w:rsid w:val="00C13C83"/>
    <w:rsid w:val="00C16D40"/>
    <w:rsid w:val="00C16FA7"/>
    <w:rsid w:val="00C209B1"/>
    <w:rsid w:val="00C27970"/>
    <w:rsid w:val="00C306BA"/>
    <w:rsid w:val="00C32B46"/>
    <w:rsid w:val="00C331D5"/>
    <w:rsid w:val="00C36336"/>
    <w:rsid w:val="00C36B38"/>
    <w:rsid w:val="00C372CF"/>
    <w:rsid w:val="00C406AB"/>
    <w:rsid w:val="00C4218C"/>
    <w:rsid w:val="00C44E7E"/>
    <w:rsid w:val="00C46552"/>
    <w:rsid w:val="00C524D9"/>
    <w:rsid w:val="00C534A5"/>
    <w:rsid w:val="00C54FCC"/>
    <w:rsid w:val="00C5669B"/>
    <w:rsid w:val="00C56F8C"/>
    <w:rsid w:val="00C6762B"/>
    <w:rsid w:val="00C71A30"/>
    <w:rsid w:val="00C80833"/>
    <w:rsid w:val="00C866D0"/>
    <w:rsid w:val="00C86762"/>
    <w:rsid w:val="00C9258D"/>
    <w:rsid w:val="00C92E2B"/>
    <w:rsid w:val="00C96757"/>
    <w:rsid w:val="00CA70D4"/>
    <w:rsid w:val="00CB1AA5"/>
    <w:rsid w:val="00CB6976"/>
    <w:rsid w:val="00CC6C47"/>
    <w:rsid w:val="00CD2A8C"/>
    <w:rsid w:val="00CD2D16"/>
    <w:rsid w:val="00CD697C"/>
    <w:rsid w:val="00CD775A"/>
    <w:rsid w:val="00CE2E4F"/>
    <w:rsid w:val="00CE604B"/>
    <w:rsid w:val="00CF1021"/>
    <w:rsid w:val="00CF18A9"/>
    <w:rsid w:val="00CF4886"/>
    <w:rsid w:val="00D02049"/>
    <w:rsid w:val="00D0507B"/>
    <w:rsid w:val="00D1039E"/>
    <w:rsid w:val="00D14DE1"/>
    <w:rsid w:val="00D154AC"/>
    <w:rsid w:val="00D23270"/>
    <w:rsid w:val="00D2492C"/>
    <w:rsid w:val="00D34069"/>
    <w:rsid w:val="00D4117A"/>
    <w:rsid w:val="00D41ADA"/>
    <w:rsid w:val="00D43F42"/>
    <w:rsid w:val="00D46702"/>
    <w:rsid w:val="00D559B5"/>
    <w:rsid w:val="00D56237"/>
    <w:rsid w:val="00D6565D"/>
    <w:rsid w:val="00D67EF7"/>
    <w:rsid w:val="00D708C1"/>
    <w:rsid w:val="00D70927"/>
    <w:rsid w:val="00D751E7"/>
    <w:rsid w:val="00D9038E"/>
    <w:rsid w:val="00D92AE8"/>
    <w:rsid w:val="00D95B5A"/>
    <w:rsid w:val="00DA0093"/>
    <w:rsid w:val="00DB133F"/>
    <w:rsid w:val="00DB1F10"/>
    <w:rsid w:val="00DB2EC7"/>
    <w:rsid w:val="00DC7B21"/>
    <w:rsid w:val="00DD1264"/>
    <w:rsid w:val="00DD3CD0"/>
    <w:rsid w:val="00DD4733"/>
    <w:rsid w:val="00DD671D"/>
    <w:rsid w:val="00DE1177"/>
    <w:rsid w:val="00DF1942"/>
    <w:rsid w:val="00E03880"/>
    <w:rsid w:val="00E27C87"/>
    <w:rsid w:val="00E27FFD"/>
    <w:rsid w:val="00E3225D"/>
    <w:rsid w:val="00E33C7E"/>
    <w:rsid w:val="00E464E0"/>
    <w:rsid w:val="00E46981"/>
    <w:rsid w:val="00E51618"/>
    <w:rsid w:val="00E60038"/>
    <w:rsid w:val="00E60AAB"/>
    <w:rsid w:val="00E613B0"/>
    <w:rsid w:val="00E639B8"/>
    <w:rsid w:val="00E641EF"/>
    <w:rsid w:val="00E755D7"/>
    <w:rsid w:val="00E847EA"/>
    <w:rsid w:val="00E857D5"/>
    <w:rsid w:val="00E90D06"/>
    <w:rsid w:val="00E93B12"/>
    <w:rsid w:val="00E94200"/>
    <w:rsid w:val="00E95F35"/>
    <w:rsid w:val="00EA0175"/>
    <w:rsid w:val="00EB1782"/>
    <w:rsid w:val="00EB2014"/>
    <w:rsid w:val="00EC229C"/>
    <w:rsid w:val="00EC5ABB"/>
    <w:rsid w:val="00ED10AD"/>
    <w:rsid w:val="00ED31F3"/>
    <w:rsid w:val="00ED47BD"/>
    <w:rsid w:val="00ED583F"/>
    <w:rsid w:val="00ED5B50"/>
    <w:rsid w:val="00EE61D5"/>
    <w:rsid w:val="00EE7471"/>
    <w:rsid w:val="00EF0A5F"/>
    <w:rsid w:val="00EF1749"/>
    <w:rsid w:val="00EF520E"/>
    <w:rsid w:val="00F02E81"/>
    <w:rsid w:val="00F05085"/>
    <w:rsid w:val="00F112DA"/>
    <w:rsid w:val="00F14C74"/>
    <w:rsid w:val="00F1533D"/>
    <w:rsid w:val="00F1699C"/>
    <w:rsid w:val="00F249EA"/>
    <w:rsid w:val="00F24B1A"/>
    <w:rsid w:val="00F3103B"/>
    <w:rsid w:val="00F454F9"/>
    <w:rsid w:val="00F47E0A"/>
    <w:rsid w:val="00F527D2"/>
    <w:rsid w:val="00F60103"/>
    <w:rsid w:val="00F65EB7"/>
    <w:rsid w:val="00F72D5E"/>
    <w:rsid w:val="00F72DAA"/>
    <w:rsid w:val="00F7442D"/>
    <w:rsid w:val="00F80DB4"/>
    <w:rsid w:val="00F90B58"/>
    <w:rsid w:val="00FA1D68"/>
    <w:rsid w:val="00FA44D8"/>
    <w:rsid w:val="00FA4C05"/>
    <w:rsid w:val="00FA7BCC"/>
    <w:rsid w:val="00FB2303"/>
    <w:rsid w:val="00FB3EB7"/>
    <w:rsid w:val="00FB7551"/>
    <w:rsid w:val="00FC0816"/>
    <w:rsid w:val="00FD016C"/>
    <w:rsid w:val="00FE0B14"/>
    <w:rsid w:val="00FE2D03"/>
    <w:rsid w:val="00FE3FB8"/>
    <w:rsid w:val="00FE58CA"/>
    <w:rsid w:val="00FE6023"/>
    <w:rsid w:val="00FF2204"/>
    <w:rsid w:val="00FF48FC"/>
    <w:rsid w:val="00FF4F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D31E6"/>
  <w15:chartTrackingRefBased/>
  <w15:docId w15:val="{A4CEFF60-2227-49D6-8E3F-CDD9AB3E8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008B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05AC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05AC6"/>
    <w:rPr>
      <w:rFonts w:eastAsiaTheme="minorEastAsia"/>
      <w:lang w:val="en-US"/>
    </w:rPr>
  </w:style>
  <w:style w:type="paragraph" w:styleId="Header">
    <w:name w:val="header"/>
    <w:basedOn w:val="Normal"/>
    <w:link w:val="HeaderChar"/>
    <w:uiPriority w:val="99"/>
    <w:unhideWhenUsed/>
    <w:rsid w:val="00C05A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5AC6"/>
  </w:style>
  <w:style w:type="paragraph" w:styleId="Footer">
    <w:name w:val="footer"/>
    <w:basedOn w:val="Normal"/>
    <w:link w:val="FooterChar"/>
    <w:uiPriority w:val="99"/>
    <w:unhideWhenUsed/>
    <w:rsid w:val="00C05A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5AC6"/>
  </w:style>
  <w:style w:type="character" w:customStyle="1" w:styleId="Heading1Char">
    <w:name w:val="Heading 1 Char"/>
    <w:basedOn w:val="DefaultParagraphFont"/>
    <w:link w:val="Heading1"/>
    <w:uiPriority w:val="9"/>
    <w:rsid w:val="002008B1"/>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2008B1"/>
    <w:pPr>
      <w:outlineLvl w:val="9"/>
    </w:pPr>
  </w:style>
  <w:style w:type="paragraph" w:styleId="TOC1">
    <w:name w:val="toc 1"/>
    <w:basedOn w:val="Normal"/>
    <w:next w:val="Normal"/>
    <w:autoRedefine/>
    <w:uiPriority w:val="39"/>
    <w:unhideWhenUsed/>
    <w:rsid w:val="002008B1"/>
    <w:pPr>
      <w:spacing w:after="100"/>
    </w:pPr>
  </w:style>
  <w:style w:type="character" w:styleId="Hyperlink">
    <w:name w:val="Hyperlink"/>
    <w:basedOn w:val="DefaultParagraphFont"/>
    <w:uiPriority w:val="99"/>
    <w:unhideWhenUsed/>
    <w:rsid w:val="002008B1"/>
    <w:rPr>
      <w:color w:val="0563C1" w:themeColor="hyperlink"/>
      <w:u w:val="single"/>
    </w:rPr>
  </w:style>
  <w:style w:type="paragraph" w:styleId="Revision">
    <w:name w:val="Revision"/>
    <w:hidden/>
    <w:uiPriority w:val="99"/>
    <w:semiHidden/>
    <w:rsid w:val="00237A3B"/>
    <w:pPr>
      <w:spacing w:after="0" w:line="240" w:lineRule="auto"/>
    </w:pPr>
  </w:style>
  <w:style w:type="paragraph" w:styleId="BalloonText">
    <w:name w:val="Balloon Text"/>
    <w:basedOn w:val="Normal"/>
    <w:link w:val="BalloonTextChar"/>
    <w:uiPriority w:val="99"/>
    <w:semiHidden/>
    <w:unhideWhenUsed/>
    <w:rsid w:val="00237A3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7A3B"/>
    <w:rPr>
      <w:rFonts w:ascii="Segoe UI" w:hAnsi="Segoe UI" w:cs="Segoe UI"/>
      <w:sz w:val="18"/>
      <w:szCs w:val="18"/>
    </w:rPr>
  </w:style>
  <w:style w:type="paragraph" w:styleId="Caption">
    <w:name w:val="caption"/>
    <w:basedOn w:val="Normal"/>
    <w:next w:val="Normal"/>
    <w:uiPriority w:val="35"/>
    <w:semiHidden/>
    <w:unhideWhenUsed/>
    <w:qFormat/>
    <w:rsid w:val="00830FB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C74C9"/>
    <w:pPr>
      <w:spacing w:after="0"/>
    </w:pPr>
  </w:style>
  <w:style w:type="paragraph" w:styleId="Bibliography">
    <w:name w:val="Bibliography"/>
    <w:basedOn w:val="Normal"/>
    <w:next w:val="Normal"/>
    <w:uiPriority w:val="37"/>
    <w:unhideWhenUsed/>
    <w:rsid w:val="00422A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CIP193</b:Tag>
    <b:SourceType>Misc</b:SourceType>
    <b:Guid>{F2BF29E9-F64F-4207-BFE0-B2769C8A08DE}</b:Guid>
    <b:Title>Reward Factsheet</b:Title>
    <b:Year>2019</b:Year>
    <b:Publisher>CIPD</b:Publisher>
    <b:City>London</b:City>
    <b:Author>
      <b:Author>
        <b:Corporate>CIPDa</b:Corporate>
      </b:Author>
    </b:Author>
    <b:RefOrder>24</b:RefOrder>
  </b:Source>
  <b:Source>
    <b:Tag>CIP9b</b:Tag>
    <b:SourceType>InternetSite</b:SourceType>
    <b:Guid>{51501263-CC43-4154-8794-7247317839AA}</b:Guid>
    <b:Author>
      <b:Author>
        <b:Corporate>CIPDb</b:Corporate>
      </b:Author>
    </b:Author>
    <b:Title>Strategic reward and total reward</b:Title>
    <b:Year>2019</b:Year>
    <b:YearAccessed>2020</b:YearAccessed>
    <b:MonthAccessed>04</b:MonthAccessed>
    <b:DayAccessed>05</b:DayAccessed>
    <b:URL>https://www.cipd.co.uk/knowledge/strategy/reward/strategic-total-factsheet</b:URL>
    <b:RefOrder>25</b:RefOrder>
  </b:Source>
  <b:Source>
    <b:Tag>The202</b:Tag>
    <b:SourceType>InternetSite</b:SourceType>
    <b:Guid>{FCFF9D03-BF9A-4014-A4EA-44A91803F9A9}</b:Guid>
    <b:Author>
      <b:Author>
        <b:Corporate>The Financial Times</b:Corporate>
      </b:Author>
    </b:Author>
    <b:Title>Greggs to award £7m bonus to staff after ‘exceptional’ year</b:Title>
    <b:Year>2020</b:Year>
    <b:YearAccessed>2020</b:YearAccessed>
    <b:MonthAccessed>04</b:MonthAccessed>
    <b:DayAccessed>06</b:DayAccessed>
    <b:URL>https://www.ft.com/content/10bbe85c-31ea-11ea-9703-eea0cae3f0de</b:URL>
    <b:RefOrder>3</b:RefOrder>
  </b:Source>
  <b:Source>
    <b:Tag>Del194</b:Tag>
    <b:SourceType>Report</b:SourceType>
    <b:Guid>{D185CE0B-0E11-49DD-A5AD-ABFFFE15F9CA}</b:Guid>
    <b:Author>
      <b:Author>
        <b:Corporate>Deloitte</b:Corporate>
      </b:Author>
    </b:Author>
    <b:Title>Total Rewards</b:Title>
    <b:Year>2019</b:Year>
    <b:Publisher>Deloitte Consulting LLP</b:Publisher>
    <b:City>London</b:City>
    <b:RefOrder>4</b:RefOrder>
  </b:Source>
  <b:Source>
    <b:Tag>Gla15</b:Tag>
    <b:SourceType>InternetSite</b:SourceType>
    <b:Guid>{AFE01A58-30B9-4A42-9AC3-AED905BDA533}</b:Guid>
    <b:Title>4 in 5 Employees Want Benefits or Perks More Than a Pay Raise; Glassdoor Employment Confidence Survey (Q3 2015)</b:Title>
    <b:Year>2015</b:Year>
    <b:YearAccessed>2020</b:YearAccessed>
    <b:MonthAccessed>04</b:MonthAccessed>
    <b:DayAccessed>07</b:DayAccessed>
    <b:URL>https://www.glassdoor.com/blog/ecs-q3-2015/</b:URL>
    <b:Author>
      <b:Author>
        <b:Corporate>Glassdoor</b:Corporate>
      </b:Author>
    </b:Author>
    <b:RefOrder>26</b:RefOrder>
  </b:Source>
  <b:Source>
    <b:Tag>For171</b:Tag>
    <b:SourceType>InternetSite</b:SourceType>
    <b:Guid>{049329F4-9594-4378-879A-FDB961148D6E}</b:Guid>
    <b:Author>
      <b:Author>
        <b:Corporate>Forbes</b:Corporate>
      </b:Author>
    </b:Author>
    <b:Title>3 Reasons Why Employee Recognition Will Always Matter</b:Title>
    <b:Year>2017</b:Year>
    <b:YearAccessed>2020</b:YearAccessed>
    <b:MonthAccessed>04</b:MonthAccessed>
    <b:DayAccessed>08</b:DayAccessed>
    <b:URL>https://www.forbes.com/sites/williamcraig/2017/07/17/3-reasons-why-employee-recognition-will-always-matter/#7f75d9bc63c9</b:URL>
    <b:RefOrder>11</b:RefOrder>
  </b:Source>
  <b:Source>
    <b:Tag>Har17</b:Tag>
    <b:SourceType>InternetSite</b:SourceType>
    <b:Guid>{9B2CA999-3410-4EF4-B0DB-C01BCAF48983}</b:Guid>
    <b:Author>
      <b:Author>
        <b:Corporate>Harvard Business Review</b:Corporate>
      </b:Author>
    </b:Author>
    <b:Title>The Most Desirable Employee Benefits</b:Title>
    <b:Year>2017</b:Year>
    <b:YearAccessed>2020</b:YearAccessed>
    <b:MonthAccessed>04</b:MonthAccessed>
    <b:DayAccessed>08</b:DayAccessed>
    <b:URL>https://hbr.org/2017/02/the-most-desirable-employee-benefits?referral=00060</b:URL>
    <b:RefOrder>10</b:RefOrder>
  </b:Source>
  <b:Source>
    <b:Tag>For193</b:Tag>
    <b:SourceType>InternetSite</b:SourceType>
    <b:Guid>{19C25299-9814-4314-8FFC-916CE3D1607F}</b:Guid>
    <b:Author>
      <b:Author>
        <b:Corporate>Forbes UK</b:Corporate>
      </b:Author>
    </b:Author>
    <b:Title>British Airways Pilots Strike Causes Chaos For Thousands Of Travelers</b:Title>
    <b:Year>2019</b:Year>
    <b:YearAccessed>2020</b:YearAccessed>
    <b:MonthAccessed>04</b:MonthAccessed>
    <b:DayAccessed>08</b:DayAccessed>
    <b:URL>https://www.forbes.com/sites/ceciliarodriguez/2019/09/09/british-airways-pilots-strike-causes-chaos-for-thousands-of-travelers/#50e83a3d7be7</b:URL>
    <b:RefOrder>14</b:RefOrder>
  </b:Source>
  <b:Source>
    <b:Tag>BBC191</b:Tag>
    <b:SourceType>InternetSite</b:SourceType>
    <b:Guid>{50CBEC9C-68B8-4568-BEA6-ADB383B11655}</b:Guid>
    <b:Author>
      <b:Author>
        <b:Corporate>BBC</b:Corporate>
      </b:Author>
    </b:Author>
    <b:Title>BA strike threat removed after pilot pay deal</b:Title>
    <b:Year>2019</b:Year>
    <b:YearAccessed>2020</b:YearAccessed>
    <b:MonthAccessed>04</b:MonthAccessed>
    <b:DayAccessed>08</b:DayAccessed>
    <b:URL>https://www.bbc.co.uk/news/uk-50807348</b:URL>
    <b:RefOrder>13</b:RefOrder>
  </b:Source>
  <b:Source>
    <b:Tag>Wor201</b:Tag>
    <b:SourceType>InternetSite</b:SourceType>
    <b:Guid>{C1CFA7D3-02FD-444C-B56B-3FF186E2C1F5}</b:Guid>
    <b:Author>
      <b:Author>
        <b:Corporate>World Economic Forum</b:Corporate>
      </b:Author>
    </b:Author>
    <b:Title>This chart shows how airlines are being grounded by COVID-19</b:Title>
    <b:Year>2020</b:Year>
    <b:YearAccessed>2020</b:YearAccessed>
    <b:MonthAccessed>04</b:MonthAccessed>
    <b:DayAccessed>08</b:DayAccessed>
    <b:URL>https://www.weforum.org/agenda/2020/03/this-chart-shows-how-airlines-are-being-grounded-by-covid-19/</b:URL>
    <b:RefOrder>15</b:RefOrder>
  </b:Source>
  <b:Source>
    <b:Tag>The203</b:Tag>
    <b:SourceType>InternetSite</b:SourceType>
    <b:Guid>{45E703EB-ECF5-49E2-AC93-0FE5032D8458}</b:Guid>
    <b:Author>
      <b:Author>
        <b:Corporate>The Financial Times</b:Corporate>
      </b:Author>
    </b:Author>
    <b:Title>British Airways pilots hit with 50% salary cut over coronavirus</b:Title>
    <b:Year>2020</b:Year>
    <b:YearAccessed>2020</b:YearAccessed>
    <b:MonthAccessed>04</b:MonthAccessed>
    <b:DayAccessed>09</b:DayAccessed>
    <b:URL>https://www.ft.com/content/cb2d519a-6a24-11ea-800d-da70cff6e4d3</b:URL>
    <b:RefOrder>16</b:RefOrder>
  </b:Source>
  <b:Source>
    <b:Tag>Min05</b:Tag>
    <b:SourceType>Book</b:SourceType>
    <b:Guid>{B882842E-A71C-4627-A8DD-DA574D5C4692}</b:Guid>
    <b:Title>Organizational Behaviour 1: Essential Theories of Motivation and Leadership</b:Title>
    <b:Year>2005</b:Year>
    <b:JournalName>Essential Theories of Motivation and Leadership</b:JournalName>
    <b:Pages>151-154</b:Pages>
    <b:Author>
      <b:Author>
        <b:NameList>
          <b:Person>
            <b:Last>Miner</b:Last>
            <b:Middle>B</b:Middle>
            <b:First>John</b:First>
          </b:Person>
        </b:NameList>
      </b:Author>
    </b:Author>
    <b:City>New York</b:City>
    <b:Publisher>M.E. Sharpe</b:Publisher>
    <b:Edition>1st</b:Edition>
    <b:RefOrder>17</b:RefOrder>
  </b:Source>
  <b:Source>
    <b:Tag>CIP202</b:Tag>
    <b:SourceType>InternetSite</b:SourceType>
    <b:Guid>{371032AF-26EC-46ED-A274-9319A7C0C2D1}</b:Guid>
    <b:Author>
      <b:Author>
        <b:Corporate>CIPD</b:Corporate>
      </b:Author>
    </b:Author>
    <b:Title>Employee Voice</b:Title>
    <b:Year>2020</b:Year>
    <b:YearAccessed>2020</b:YearAccessed>
    <b:MonthAccessed>04</b:MonthAccessed>
    <b:DayAccessed>09</b:DayAccessed>
    <b:URL>https://www.cipd.co.uk/news-views/viewpoint/employee-voice</b:URL>
    <b:RefOrder>7</b:RefOrder>
  </b:Source>
  <b:Source>
    <b:Tag>Arm07</b:Tag>
    <b:SourceType>Book</b:SourceType>
    <b:Guid>{0805AFA0-FBCD-4F2C-88C4-EA55580C9379}</b:Guid>
    <b:Title>A Handbook of Employee Reward Management and Practice</b:Title>
    <b:Year>2007</b:Year>
    <b:Publisher>Kogan Page</b:Publisher>
    <b:City>London</b:City>
    <b:Edition>2nd</b:Edition>
    <b:Author>
      <b:Author>
        <b:NameList>
          <b:Person>
            <b:Last>Armstrong</b:Last>
            <b:First>Michael </b:First>
          </b:Person>
        </b:NameList>
      </b:Author>
    </b:Author>
    <b:RefOrder>8</b:RefOrder>
  </b:Source>
  <b:Source>
    <b:Tag>Pin09</b:Tag>
    <b:SourceType>Book</b:SourceType>
    <b:Guid>{858A1033-EF57-4493-9C3C-4D954748A56C}</b:Guid>
    <b:Title>Drive: The Surprising Truth About What Motivates Us</b:Title>
    <b:Year>2009</b:Year>
    <b:City>New York</b:City>
    <b:Publisher>Riverhead Books</b:Publisher>
    <b:Edition>1st</b:Edition>
    <b:Author>
      <b:Author>
        <b:NameList>
          <b:Person>
            <b:Last>Pink</b:Last>
            <b:Middle>H</b:Middle>
            <b:First>Daniel</b:First>
          </b:Person>
        </b:NameList>
      </b:Author>
    </b:Author>
    <b:RefOrder>5</b:RefOrder>
  </b:Source>
  <b:Source>
    <b:Tag>Dep191</b:Tag>
    <b:SourceType>Report</b:SourceType>
    <b:Guid>{1D4984EA-9EA0-4A7B-941A-8FBA657B8142}</b:Guid>
    <b:Author>
      <b:Author>
        <b:Corporate>Department for Business, Energy and Industrial Strategy </b:Corporate>
      </b:Author>
    </b:Author>
    <b:Title>Trade Union Membership: Statistical Bulletin </b:Title>
    <b:Year>2019</b:Year>
    <b:Publisher>National Archives </b:Publisher>
    <b:City>London</b:City>
    <b:RefOrder>21</b:RefOrder>
  </b:Source>
  <b:Source>
    <b:Tag>TUC18</b:Tag>
    <b:SourceType>InternetSite</b:SourceType>
    <b:Guid>{A9CE7BCB-6DCC-4FC9-AD6F-D0A7ABB7B520}</b:Guid>
    <b:Title>Trade Union Membership is Growing, but There's Still Work To Do </b:Title>
    <b:Year>2018</b:Year>
    <b:Author>
      <b:Author>
        <b:Corporate>TUC</b:Corporate>
      </b:Author>
    </b:Author>
    <b:YearAccessed>2020</b:YearAccessed>
    <b:MonthAccessed>04</b:MonthAccessed>
    <b:DayAccessed>14</b:DayAccessed>
    <b:URL>https://www.tuc.org.uk/blogs/trade-union-membership-growing-there’s-still-work-do</b:URL>
    <b:RefOrder>20</b:RefOrder>
  </b:Source>
  <b:Source>
    <b:Tag>Met19</b:Tag>
    <b:SourceType>InternetSite</b:SourceType>
    <b:Guid>{C8497A87-80FD-475F-9EB4-24F28AC1696F}</b:Guid>
    <b:Author>
      <b:Author>
        <b:Corporate>Metro</b:Corporate>
      </b:Author>
    </b:Author>
    <b:Title>BA chief exec slammed for taking ‘£530,000 pay rise’ before pilot strike</b:Title>
    <b:Year>2019</b:Year>
    <b:YearAccessed>2020</b:YearAccessed>
    <b:MonthAccessed>04</b:MonthAccessed>
    <b:DayAccessed>17</b:DayAccessed>
    <b:URL>https://metro.co.uk/2019/09/09/ba-chief-exec-slammed-taking-530000-pay-rise-cutting-pilot-salaries-10712855/</b:URL>
    <b:RefOrder>18</b:RefOrder>
  </b:Source>
  <b:Source>
    <b:Tag>BBC9b</b:Tag>
    <b:SourceType>InternetSite</b:SourceType>
    <b:Guid>{39BEEA01-58C8-4508-B818-6A3119BCBF31}</b:Guid>
    <b:Author>
      <b:Author>
        <b:Corporate>BBC</b:Corporate>
      </b:Author>
    </b:Author>
    <b:Title>National living wage to rise by 6.2% in April</b:Title>
    <b:Year>2019b</b:Year>
    <b:YearAccessed>2020</b:YearAccessed>
    <b:MonthAccessed>04</b:MonthAccessed>
    <b:DayAccessed>17</b:DayAccessed>
    <b:URL>https://www.bbc.co.uk/news/business-50947097</b:URL>
    <b:RefOrder>23</b:RefOrder>
  </b:Source>
  <b:Source>
    <b:Tag>Dup19</b:Tag>
    <b:SourceType>ElectronicSource</b:SourceType>
    <b:Guid>{2091C5BF-D0C9-4416-B6BB-CAEF0A899FE3}</b:Guid>
    <b:Title>5 questions about motivation with Daniel Pink</b:Title>
    <b:Year>2019</b:Year>
    <b:City>Australia</b:City>
    <b:Publisher>Work Life by Atlassian</b:Publisher>
    <b:Author>
      <b:Author>
        <b:NameList>
          <b:Person>
            <b:Last>Dupont</b:Last>
            <b:Middle>Goff</b:Middle>
            <b:First>Sarah</b:First>
          </b:Person>
        </b:NameList>
      </b:Author>
    </b:Author>
    <b:RefOrder>6</b:RefOrder>
  </b:Source>
  <b:Source>
    <b:Tag>Nes20</b:Tag>
    <b:SourceType>InternetSite</b:SourceType>
    <b:Guid>{41185383-F6F9-4921-838C-C253C372F05E}</b:Guid>
    <b:Title>Total Rewards</b:Title>
    <b:Year>2020</b:Year>
    <b:Author>
      <b:Author>
        <b:Corporate>Nestle NZ</b:Corporate>
      </b:Author>
    </b:Author>
    <b:YearAccessed>2020</b:YearAccessed>
    <b:MonthAccessed>04</b:MonthAccessed>
    <b:DayAccessed>23</b:DayAccessed>
    <b:URL>https://www.nestle.co.nz/careers/our-workplace/total-rewards</b:URL>
    <b:RefOrder>27</b:RefOrder>
  </b:Source>
  <b:Source>
    <b:Tag>Mac09</b:Tag>
    <b:SourceType>Report</b:SourceType>
    <b:Guid>{4B16B422-7D62-4F6A-A884-CDF4AA0A872A}</b:Guid>
    <b:Title>Engaging for success: enhancing performance through employee engagement </b:Title>
    <b:Year>2009</b:Year>
    <b:Publisher> Office of Public Sector Information</b:Publisher>
    <b:City>Surrey</b:City>
    <b:Author>
      <b:Author>
        <b:NameList>
          <b:Person>
            <b:Last>MacLeod</b:Last>
            <b:First>David</b:First>
          </b:Person>
          <b:Person>
            <b:Last>Clarke</b:Last>
            <b:First>Nita</b:First>
          </b:Person>
        </b:NameList>
      </b:Author>
    </b:Author>
    <b:RefOrder>9</b:RefOrder>
  </b:Source>
  <b:Source>
    <b:Tag>BAL20</b:Tag>
    <b:SourceType>InternetSite</b:SourceType>
    <b:Guid>{8A9628D4-7D9B-4B34-9883-280EFDC0AF8F}</b:Guid>
    <b:Author>
      <b:Author>
        <b:Corporate>BALPA UK</b:Corporate>
      </b:Author>
    </b:Author>
    <b:Title>About Us</b:Title>
    <b:Year>2020</b:Year>
    <b:YearAccessed>2020</b:YearAccessed>
    <b:MonthAccessed>04</b:MonthAccessed>
    <b:DayAccessed>28</b:DayAccessed>
    <b:URL>https://www.balpa.org/</b:URL>
    <b:RefOrder>19</b:RefOrder>
  </b:Source>
  <b:Source>
    <b:Tag>Uni20</b:Tag>
    <b:SourceType>InternetSite</b:SourceType>
    <b:Guid>{0CEFA76F-306A-448A-99B4-FB08428CBE34}</b:Guid>
    <b:Author>
      <b:Author>
        <b:Corporate>Unite The Union</b:Corporate>
      </b:Author>
    </b:Author>
    <b:Title>Work,Voice, Pay</b:Title>
    <b:Year>2020</b:Year>
    <b:YearAccessed>2020</b:YearAccessed>
    <b:MonthAccessed>04</b:MonthAccessed>
    <b:DayAccessed>28</b:DayAccessed>
    <b:URL>https://unitetheunion.org/work-voice-pay/</b:URL>
    <b:RefOrder>22</b:RefOrder>
  </b:Source>
  <b:Source>
    <b:Tag>Red18</b:Tag>
    <b:SourceType>InternetSite</b:SourceType>
    <b:Guid>{FB00CED3-9D81-4D1E-B2A4-927B6230C84C}</b:Guid>
    <b:Author>
      <b:Author>
        <b:NameList>
          <b:Person>
            <b:Last>Reddy</b:Last>
            <b:First>Nirmala</b:First>
          </b:Person>
        </b:NameList>
      </b:Author>
    </b:Author>
    <b:Title>Want A Successful Business? Build an Effective Strategy </b:Title>
    <b:Year>2018</b:Year>
    <b:YearAccessed>2020</b:YearAccessed>
    <b:MonthAccessed>04</b:MonthAccessed>
    <b:DayAccessed>29</b:DayAccessed>
    <b:URL>https://www.forbes.com/sites/forbescoachescouncil/2018/02/12/want-a-successful-business-build-an-effective-strategy/#761e987869bf</b:URL>
    <b:RefOrder>12</b:RefOrder>
  </b:Source>
  <b:Source>
    <b:Tag>Bri202</b:Tag>
    <b:SourceType>InternetSite</b:SourceType>
    <b:Guid>{33A50C12-C83C-4F2E-88A8-570C9AFA5954}</b:Guid>
    <b:Author>
      <b:Author>
        <b:Corporate>British Airways </b:Corporate>
      </b:Author>
    </b:Author>
    <b:Title>Rewards and Benefits </b:Title>
    <b:Year>2020</b:Year>
    <b:YearAccessed>2020</b:YearAccessed>
    <b:MonthAccessed>04</b:MonthAccessed>
    <b:DayAccessed>29</b:DayAccessed>
    <b:URL>https://careers.ba.com/working-with-us</b:URL>
    <b:RefOrder>28</b:RefOrder>
  </b:Source>
  <b:Source>
    <b:Tag>Avi17</b:Tag>
    <b:SourceType>InternetSite</b:SourceType>
    <b:Guid>{B529C26A-6F17-44E6-A9A2-950299632A6E}</b:Guid>
    <b:Author>
      <b:Author>
        <b:Corporate>Aviation Job Search</b:Corporate>
      </b:Author>
    </b:Author>
    <b:Title>Commercial Pilot: Salary Guide</b:Title>
    <b:Year>2017</b:Year>
    <b:YearAccessed>2020</b:YearAccessed>
    <b:MonthAccessed>04</b:MonthAccessed>
    <b:DayAccessed>28</b:DayAccessed>
    <b:URL>https://blog.aviationjobsearch.com/commercial-pilot-jobs-salary-guide/</b:URL>
    <b:RefOrder>29</b:RefOrder>
  </b:Source>
  <b:Source>
    <b:Tag>Gen10</b:Tag>
    <b:SourceType>Book</b:SourceType>
    <b:Guid>{A04D4D9F-E6E6-4B77-8FA0-881BC2B2FB62}</b:Guid>
    <b:Title>Managing Employment Relations</b:Title>
    <b:Year>2010</b:Year>
    <b:City>Chartered Institute of Personnel and Development</b:City>
    <b:Publisher>London</b:Publisher>
    <b:Edition>5th</b:Edition>
    <b:Author>
      <b:Author>
        <b:NameList>
          <b:Person>
            <b:Last>Gennard</b:Last>
            <b:First>John </b:First>
          </b:Person>
          <b:Person>
            <b:Last>Judge</b:Last>
            <b:First>Graham</b:First>
          </b:Person>
        </b:NameList>
      </b:Author>
    </b:Author>
    <b:RefOrder>30</b:RefOrder>
  </b:Source>
  <b:Source>
    <b:Tag>Sta19</b:Tag>
    <b:SourceType>InternetSite</b:SourceType>
    <b:Guid>{B0C0CBB9-5231-4224-972F-CCF599F15768}</b:Guid>
    <b:Author>
      <b:Author>
        <b:Corporate>Statistica</b:Corporate>
      </b:Author>
    </b:Author>
    <b:Title>Number of people employed by the British Airways Group from 2011 to 2018</b:Title>
    <b:Year>2019</b:Year>
    <b:YearAccessed>2020</b:YearAccessed>
    <b:MonthAccessed>04</b:MonthAccessed>
    <b:DayAccessed>29</b:DayAccessed>
    <b:URL>https://www.statista.com/statistics/1024207/british-airways-group-employees/</b:URL>
    <b:RefOrder>2</b:RefOrder>
  </b:Source>
  <b:Source>
    <b:Tag>Dib</b:Tag>
    <b:SourceType>Book</b:SourceType>
    <b:Guid>{03227C50-4BF1-41AF-93CF-F60E0DC289A2}</b:Guid>
    <b:Title>Employment Relations A Critical And International Approach</b:Title>
    <b:Publisher>Chartered Institute of Personnel and Development</b:Publisher>
    <b:Author>
      <b:Author>
        <b:NameList>
          <b:Person>
            <b:Last>Dibben</b:Last>
            <b:First>Pauline </b:First>
          </b:Person>
          <b:Person>
            <b:Last>Klerch</b:Last>
            <b:First>Gilton</b:First>
          </b:Person>
          <b:Person>
            <b:Last>Wood</b:Last>
            <b:First>Geoffrey</b:First>
          </b:Person>
        </b:NameList>
      </b:Author>
    </b:Author>
    <b:Year>2011</b:Year>
    <b:City>London</b:City>
    <b:Edition>1st</b:Edition>
    <b:RefOrder>31</b:RefOrder>
  </b:Source>
  <b:Source>
    <b:Tag>Bri203</b:Tag>
    <b:SourceType>InternetSite</b:SourceType>
    <b:Guid>{F3CE4C8A-933D-4D88-92CC-3F1D58B7B9C7}</b:Guid>
    <b:Title>Celebrating 100 Years of Flying With Pride</b:Title>
    <b:Year>2020</b:Year>
    <b:Author>
      <b:Author>
        <b:Corporate>British Airways Heritage </b:Corporate>
      </b:Author>
    </b:Author>
    <b:YearAccessed>2020</b:YearAccessed>
    <b:MonthAccessed>04</b:MonthAccessed>
    <b:DayAccessed>29</b:DayAccessed>
    <b:URL>https://www.britishairways.com/en-gb/information/about-ba/history-and-heritage/explore-our-past</b:URL>
    <b:RefOrder>1</b:RefOrder>
  </b:Source>
  <b:Source>
    <b:Tag>San19</b:Tag>
    <b:SourceType>Report</b:SourceType>
    <b:Guid>{3F1C67A8-AC44-46DD-A2DA-95211EC920CF}</b:Guid>
    <b:Title>20 Years of the National Minimum Wage: A History of the UK Minimum Wage and its Effects</b:Title>
    <b:Year>2019</b:Year>
    <b:Publisher>The Low Pay Commission </b:Publisher>
    <b:City>London</b:City>
    <b:Author>
      <b:Author>
        <b:NameList>
          <b:Person>
            <b:Last>Sanderson</b:Last>
            <b:First>Bryan </b:First>
          </b:Person>
        </b:NameList>
      </b:Author>
    </b:Author>
    <b:RefOrder>32</b:RefOrder>
  </b:Source>
  <b:Source>
    <b:Tag>Pos13</b:Tag>
    <b:SourceType>InternetSite</b:SourceType>
    <b:Guid>{33C7C0C7-5FA3-42F3-B74A-1B1EF2828C93}</b:Guid>
    <b:Author>
      <b:Author>
        <b:Corporate>Mercer </b:Corporate>
        <b:NameList>
          <b:Person>
            <b:Last>Pos</b:Last>
            <b:First>Michael</b:First>
          </b:Person>
          <b:Person>
            <b:Last>Christopher</b:Last>
            <b:First>Jim</b:First>
          </b:Person>
        </b:NameList>
      </b:Author>
    </b:Author>
    <b:Title>Total Rewards at Nestle: More Than Just a Policy</b:Title>
    <b:Year>2013</b:Year>
    <b:YearAccessed>2020</b:YearAccessed>
    <b:MonthAccessed>04</b:MonthAccessed>
    <b:DayAccessed>30</b:DayAccessed>
    <b:URL>https://www.mercer.com/content/dam/mercer/attachments/global/Talent/human-capital-agenda/Anthology%202013/total-rewards-at-nestle-more-than-just-a-policy-europe-2013-mercer.pdf</b:URL>
    <b:RefOrder>33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A007BA-4E7D-4B6D-88D2-0484E47C6A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3881</Words>
  <Characters>22125</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Employee Rewards at British Airways</vt:lpstr>
    </vt:vector>
  </TitlesOfParts>
  <Company>M6X00879</Company>
  <LinksUpToDate>false</LinksUpToDate>
  <CharactersWithSpaces>25955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Employee Rewards at British Airways</dc:title>
  <dc:subject>Employment Relations and Reward Assignment 2</dc:subject>
  <dc:creator>Lucy Crocker - 1701540</dc:creator>
  <cp:lastModifiedBy>Samantha Crocker</cp:lastModifiedBy>
  <cp:revision>3</cp:revision>
  <dcterms:created xsi:type="dcterms:W3CDTF">2020-04-30T20:06:00Z</dcterms:created>
  <dcterms:modified xsi:type="dcterms:W3CDTF">2020-04-30T20:08:00Z</dcterms:modified>
</cp:coreProperties>
</file>