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3944726"/>
        <w:docPartObj>
          <w:docPartGallery w:val="Cover Pages"/>
          <w:docPartUnique/>
        </w:docPartObj>
      </w:sdtPr>
      <w:sdtEndPr>
        <w:rPr>
          <w:b/>
          <w:u w:val="single"/>
        </w:rPr>
      </w:sdtEndPr>
      <w:sdtContent>
        <w:p w14:paraId="788A9E30" w14:textId="77777777" w:rsidR="0039366C" w:rsidRDefault="0039366C" w:rsidP="0039366C">
          <w:r>
            <w:rPr>
              <w:noProof/>
            </w:rPr>
            <w:drawing>
              <wp:inline distT="0" distB="0" distL="0" distR="0" wp14:anchorId="325A8390" wp14:editId="557607D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8E380DC" w14:textId="77777777" w:rsidR="0039366C" w:rsidRDefault="0039366C" w:rsidP="0039366C"/>
        <w:p w14:paraId="4AD367A4" w14:textId="77777777" w:rsidR="0039366C" w:rsidRDefault="0039366C" w:rsidP="003936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39366C" w:rsidRPr="0039366C" w14:paraId="1D391182" w14:textId="77777777" w:rsidTr="00581B12">
            <w:trPr>
              <w:cantSplit/>
              <w:trHeight w:val="469"/>
            </w:trPr>
            <w:tc>
              <w:tcPr>
                <w:tcW w:w="4908" w:type="dxa"/>
              </w:tcPr>
              <w:p w14:paraId="2B3BD1D3" w14:textId="77777777" w:rsidR="0039366C" w:rsidRPr="0039366C" w:rsidRDefault="0039366C" w:rsidP="00581B12">
                <w:pPr>
                  <w:pStyle w:val="Year"/>
                  <w:rPr>
                    <w:sz w:val="24"/>
                    <w:szCs w:val="24"/>
                  </w:rPr>
                </w:pPr>
                <w:r w:rsidRPr="0039366C">
                  <w:rPr>
                    <w:sz w:val="24"/>
                    <w:szCs w:val="24"/>
                  </w:rPr>
                  <w:t>LOCATION:</w:t>
                </w:r>
                <w:r w:rsidRPr="0039366C">
                  <w:rPr>
                    <w:b w:val="0"/>
                    <w:sz w:val="24"/>
                    <w:szCs w:val="24"/>
                  </w:rPr>
                  <w:t xml:space="preserve"> </w:t>
                </w:r>
                <w:r w:rsidRPr="0039366C">
                  <w:rPr>
                    <w:sz w:val="24"/>
                    <w:szCs w:val="24"/>
                  </w:rPr>
                  <w:t xml:space="preserve">Swansea </w:t>
                </w:r>
              </w:p>
            </w:tc>
            <w:tc>
              <w:tcPr>
                <w:tcW w:w="4259" w:type="dxa"/>
              </w:tcPr>
              <w:p w14:paraId="30ED5DED" w14:textId="77777777" w:rsidR="0039366C" w:rsidRPr="0039366C" w:rsidRDefault="0039366C" w:rsidP="00581B12">
                <w:pPr>
                  <w:pStyle w:val="Year"/>
                  <w:jc w:val="right"/>
                  <w:rPr>
                    <w:b w:val="0"/>
                    <w:sz w:val="24"/>
                    <w:szCs w:val="24"/>
                  </w:rPr>
                </w:pPr>
                <w:r w:rsidRPr="0039366C">
                  <w:rPr>
                    <w:sz w:val="24"/>
                    <w:szCs w:val="24"/>
                  </w:rPr>
                  <w:t xml:space="preserve">LLEOLIAD: </w:t>
                </w:r>
                <w:r w:rsidRPr="0039366C">
                  <w:rPr>
                    <w:b w:val="0"/>
                    <w:sz w:val="24"/>
                    <w:szCs w:val="24"/>
                  </w:rPr>
                  <w:t xml:space="preserve"> </w:t>
                </w:r>
                <w:r w:rsidRPr="0039366C">
                  <w:rPr>
                    <w:sz w:val="24"/>
                    <w:szCs w:val="24"/>
                  </w:rPr>
                  <w:t>abertawe</w:t>
                </w:r>
              </w:p>
            </w:tc>
          </w:tr>
          <w:tr w:rsidR="0039366C" w:rsidRPr="0039366C" w14:paraId="3744E44C" w14:textId="77777777" w:rsidTr="00581B12">
            <w:trPr>
              <w:trHeight w:val="542"/>
            </w:trPr>
            <w:tc>
              <w:tcPr>
                <w:tcW w:w="4908" w:type="dxa"/>
              </w:tcPr>
              <w:p w14:paraId="31617BD9" w14:textId="77777777" w:rsidR="0039366C" w:rsidRPr="0039366C" w:rsidRDefault="0039366C" w:rsidP="00581B12">
                <w:pPr>
                  <w:pStyle w:val="Trinity"/>
                  <w:ind w:left="5760" w:hanging="5760"/>
                </w:pPr>
                <w:r w:rsidRPr="0039366C">
                  <w:t>LEVEL 7</w:t>
                </w:r>
              </w:p>
            </w:tc>
            <w:tc>
              <w:tcPr>
                <w:tcW w:w="4259" w:type="dxa"/>
              </w:tcPr>
              <w:p w14:paraId="03D90296" w14:textId="77777777" w:rsidR="0039366C" w:rsidRPr="0039366C" w:rsidRDefault="0039366C" w:rsidP="00581B12">
                <w:pPr>
                  <w:pStyle w:val="Trinity"/>
                  <w:ind w:left="5760" w:hanging="5760"/>
                  <w:jc w:val="right"/>
                </w:pPr>
                <w:r w:rsidRPr="0039366C">
                  <w:t>LEFEL 7</w:t>
                </w:r>
              </w:p>
            </w:tc>
          </w:tr>
          <w:tr w:rsidR="0039366C" w:rsidRPr="0039366C" w14:paraId="6F8C2981" w14:textId="77777777" w:rsidTr="00581B12">
            <w:trPr>
              <w:trHeight w:val="302"/>
            </w:trPr>
            <w:tc>
              <w:tcPr>
                <w:tcW w:w="4908" w:type="dxa"/>
              </w:tcPr>
              <w:p w14:paraId="68F70D1A" w14:textId="77777777" w:rsidR="0039366C" w:rsidRPr="0039366C" w:rsidRDefault="0039366C" w:rsidP="00581B12">
                <w:pPr>
                  <w:pStyle w:val="Exam"/>
                </w:pPr>
                <w:r w:rsidRPr="0039366C">
                  <w:t>EXAMINATION PERIOD</w:t>
                </w:r>
              </w:p>
            </w:tc>
            <w:tc>
              <w:tcPr>
                <w:tcW w:w="4259" w:type="dxa"/>
              </w:tcPr>
              <w:p w14:paraId="68BE81F3" w14:textId="77777777" w:rsidR="0039366C" w:rsidRPr="0039366C" w:rsidRDefault="0039366C" w:rsidP="00581B12">
                <w:pPr>
                  <w:pStyle w:val="Exam"/>
                  <w:jc w:val="right"/>
                </w:pPr>
                <w:r w:rsidRPr="0039366C">
                  <w:t>CYFNOD ARHOLIADAU</w:t>
                </w:r>
              </w:p>
            </w:tc>
          </w:tr>
          <w:tr w:rsidR="0039366C" w:rsidRPr="0039366C" w14:paraId="22EC27B7" w14:textId="77777777" w:rsidTr="00581B12">
            <w:trPr>
              <w:trHeight w:val="863"/>
            </w:trPr>
            <w:tc>
              <w:tcPr>
                <w:tcW w:w="4908" w:type="dxa"/>
              </w:tcPr>
              <w:p w14:paraId="6F213F15" w14:textId="77777777" w:rsidR="0039366C" w:rsidRPr="0039366C" w:rsidRDefault="0039366C" w:rsidP="00581B12">
                <w:pPr>
                  <w:pStyle w:val="Month"/>
                  <w:jc w:val="both"/>
                </w:pPr>
                <w:r w:rsidRPr="0039366C">
                  <w:t xml:space="preserve">may 2021 </w:t>
                </w:r>
              </w:p>
            </w:tc>
            <w:tc>
              <w:tcPr>
                <w:tcW w:w="4259" w:type="dxa"/>
              </w:tcPr>
              <w:p w14:paraId="697E0755" w14:textId="77777777" w:rsidR="0039366C" w:rsidRPr="0039366C" w:rsidRDefault="0039366C" w:rsidP="00581B12">
                <w:pPr>
                  <w:pStyle w:val="Month"/>
                  <w:jc w:val="right"/>
                </w:pPr>
                <w:r w:rsidRPr="0039366C">
                  <w:t>mai 2021</w:t>
                </w:r>
              </w:p>
            </w:tc>
          </w:tr>
        </w:tbl>
        <w:p w14:paraId="58BC572B" w14:textId="77777777" w:rsidR="0039366C" w:rsidRPr="0039366C" w:rsidRDefault="0039366C" w:rsidP="0039366C">
          <w:pPr>
            <w:pStyle w:val="Modcode"/>
          </w:pPr>
        </w:p>
        <w:p w14:paraId="4C68F598" w14:textId="77777777" w:rsidR="0039366C" w:rsidRPr="0039366C" w:rsidRDefault="0039366C" w:rsidP="0039366C">
          <w:pPr>
            <w:pStyle w:val="Modcode"/>
            <w:rPr>
              <w:szCs w:val="28"/>
            </w:rPr>
          </w:pPr>
          <w:r w:rsidRPr="0039366C">
            <w:rPr>
              <w:szCs w:val="28"/>
            </w:rPr>
            <w:t>MODULE CODE: ACCA7029</w:t>
          </w:r>
        </w:p>
        <w:p w14:paraId="71A2B46A" w14:textId="77777777" w:rsidR="0039366C" w:rsidRPr="0039366C" w:rsidRDefault="0039366C" w:rsidP="0039366C">
          <w:pPr>
            <w:pStyle w:val="Modcode"/>
            <w:rPr>
              <w:szCs w:val="28"/>
            </w:rPr>
          </w:pPr>
          <w:r w:rsidRPr="0039366C">
            <w:rPr>
              <w:szCs w:val="28"/>
              <w:lang w:val="cy-GB"/>
            </w:rPr>
            <w:t>COD Y MODWL: ACCA7029</w:t>
          </w:r>
        </w:p>
        <w:p w14:paraId="09F02B71" w14:textId="71D423AE" w:rsidR="0039366C" w:rsidRPr="0039366C" w:rsidRDefault="0039366C" w:rsidP="0039366C">
          <w:pPr>
            <w:pStyle w:val="Modname"/>
            <w:rPr>
              <w:szCs w:val="28"/>
            </w:rPr>
          </w:pPr>
          <w:r w:rsidRPr="0039366C">
            <w:rPr>
              <w:szCs w:val="28"/>
            </w:rPr>
            <w:t>ENTERPRISE CORE NETWORKING</w:t>
          </w:r>
        </w:p>
        <w:p w14:paraId="24B416F9" w14:textId="77777777" w:rsidR="0039366C" w:rsidRDefault="0039366C" w:rsidP="0039366C">
          <w:pPr>
            <w:pStyle w:val="BodyText"/>
            <w:ind w:left="720"/>
            <w:rPr>
              <w:sz w:val="36"/>
              <w:szCs w:val="24"/>
            </w:rPr>
          </w:pPr>
        </w:p>
        <w:p w14:paraId="6477B0D4" w14:textId="2DCCCBD3" w:rsidR="0039366C" w:rsidRPr="0039366C" w:rsidRDefault="0039366C" w:rsidP="0039366C">
          <w:pPr>
            <w:pStyle w:val="BodyText"/>
            <w:ind w:left="2160" w:firstLine="720"/>
            <w:rPr>
              <w:sz w:val="36"/>
              <w:szCs w:val="24"/>
            </w:rPr>
          </w:pPr>
          <w:r w:rsidRPr="0039366C">
            <w:rPr>
              <w:sz w:val="36"/>
              <w:szCs w:val="24"/>
            </w:rPr>
            <w:t>Name – Gareth Cox</w:t>
          </w:r>
        </w:p>
        <w:p w14:paraId="5EC79BBE" w14:textId="7461134E" w:rsidR="0039366C" w:rsidRPr="007E3A8E" w:rsidRDefault="0039366C" w:rsidP="0039366C">
          <w:pPr>
            <w:pStyle w:val="BodyText"/>
            <w:ind w:left="2880"/>
            <w:rPr>
              <w:sz w:val="28"/>
            </w:rPr>
          </w:pPr>
          <w:r>
            <w:rPr>
              <w:sz w:val="36"/>
              <w:szCs w:val="24"/>
            </w:rPr>
            <w:t xml:space="preserve">      </w:t>
          </w:r>
          <w:r w:rsidRPr="0039366C">
            <w:rPr>
              <w:sz w:val="36"/>
              <w:szCs w:val="24"/>
            </w:rPr>
            <w:t>ID - P014666</w:t>
          </w:r>
        </w:p>
        <w:p w14:paraId="7269AF10" w14:textId="77777777" w:rsidR="0039366C" w:rsidRPr="0039366C" w:rsidRDefault="0039366C" w:rsidP="0039366C">
          <w:pPr>
            <w:pStyle w:val="Time"/>
          </w:pPr>
        </w:p>
        <w:p w14:paraId="0B5EBF72" w14:textId="77777777" w:rsidR="0039366C" w:rsidRDefault="0039366C" w:rsidP="0039366C">
          <w:pPr>
            <w:pStyle w:val="Answer"/>
          </w:pPr>
        </w:p>
        <w:p w14:paraId="300FBB66" w14:textId="77777777" w:rsidR="0039366C" w:rsidRDefault="0039366C" w:rsidP="0039366C">
          <w:pPr>
            <w:pStyle w:val="BodyText"/>
            <w:ind w:left="720"/>
            <w:jc w:val="center"/>
            <w:rPr>
              <w:sz w:val="28"/>
            </w:rPr>
          </w:pPr>
        </w:p>
        <w:p w14:paraId="3C0C51FF" w14:textId="6CFD6A32" w:rsidR="0090385E" w:rsidRDefault="0090385E"/>
        <w:p w14:paraId="0DE6EE23" w14:textId="77777777" w:rsidR="0039366C" w:rsidRDefault="0039366C">
          <w:pPr>
            <w:spacing w:after="160" w:line="259" w:lineRule="auto"/>
            <w:rPr>
              <w:b/>
              <w:u w:val="single"/>
            </w:rPr>
          </w:pPr>
        </w:p>
        <w:p w14:paraId="14D6AE1D" w14:textId="77777777" w:rsidR="0039366C" w:rsidRDefault="0039366C">
          <w:pPr>
            <w:spacing w:after="160" w:line="259" w:lineRule="auto"/>
            <w:rPr>
              <w:b/>
              <w:u w:val="single"/>
            </w:rPr>
          </w:pPr>
        </w:p>
        <w:p w14:paraId="63D642C8" w14:textId="77777777" w:rsidR="0039366C" w:rsidRDefault="0039366C">
          <w:pPr>
            <w:spacing w:after="160" w:line="259" w:lineRule="auto"/>
            <w:rPr>
              <w:b/>
              <w:u w:val="single"/>
            </w:rPr>
          </w:pPr>
        </w:p>
        <w:p w14:paraId="0563D07C" w14:textId="238C98FF" w:rsidR="0090385E" w:rsidRDefault="00A61A01">
          <w:pPr>
            <w:spacing w:after="160" w:line="259" w:lineRule="auto"/>
            <w:rPr>
              <w:b/>
              <w:u w:val="single"/>
            </w:rPr>
          </w:pPr>
        </w:p>
      </w:sdtContent>
    </w:sdt>
    <w:p w14:paraId="06B72B7F" w14:textId="77777777" w:rsidR="00C2521C" w:rsidRDefault="00C2521C" w:rsidP="00E11604">
      <w:pPr>
        <w:rPr>
          <w:b/>
          <w:u w:val="single"/>
        </w:rPr>
      </w:pPr>
    </w:p>
    <w:p w14:paraId="7BEE7F52" w14:textId="0797638E" w:rsidR="00C2521C" w:rsidRDefault="00C2521C" w:rsidP="00E11604">
      <w:pPr>
        <w:rPr>
          <w:b/>
          <w:u w:val="single"/>
        </w:rPr>
      </w:pPr>
    </w:p>
    <w:p w14:paraId="55D2EE50" w14:textId="180D67F4" w:rsidR="00C2521C" w:rsidRDefault="00C2521C" w:rsidP="00E11604">
      <w:pPr>
        <w:rPr>
          <w:b/>
          <w:u w:val="single"/>
        </w:rPr>
      </w:pPr>
    </w:p>
    <w:p w14:paraId="5559BCE7" w14:textId="3278AD77" w:rsidR="00C2521C" w:rsidRDefault="00C2521C" w:rsidP="00E11604">
      <w:pPr>
        <w:rPr>
          <w:b/>
          <w:u w:val="single"/>
        </w:rPr>
      </w:pPr>
    </w:p>
    <w:p w14:paraId="5AA36D8B" w14:textId="554D8BDC" w:rsidR="0090385E" w:rsidRDefault="0090385E" w:rsidP="00E11604">
      <w:pPr>
        <w:rPr>
          <w:b/>
          <w:u w:val="single"/>
        </w:rPr>
      </w:pPr>
    </w:p>
    <w:p w14:paraId="1AFB6153" w14:textId="38D174EF" w:rsidR="0039366C" w:rsidRDefault="0039366C" w:rsidP="00E11604">
      <w:pPr>
        <w:rPr>
          <w:b/>
          <w:u w:val="single"/>
        </w:rPr>
      </w:pPr>
    </w:p>
    <w:p w14:paraId="567FCF1D" w14:textId="003960A8" w:rsidR="0039366C" w:rsidRDefault="0039366C" w:rsidP="00E11604">
      <w:pPr>
        <w:rPr>
          <w:b/>
          <w:u w:val="single"/>
        </w:rPr>
      </w:pPr>
    </w:p>
    <w:p w14:paraId="343DCDB2" w14:textId="4208F624" w:rsidR="0039366C" w:rsidRDefault="0039366C" w:rsidP="00E11604">
      <w:pPr>
        <w:rPr>
          <w:b/>
          <w:u w:val="single"/>
        </w:rPr>
      </w:pPr>
    </w:p>
    <w:p w14:paraId="6CD78816" w14:textId="77777777" w:rsidR="0039366C" w:rsidRDefault="0039366C" w:rsidP="00E11604">
      <w:pPr>
        <w:rPr>
          <w:b/>
          <w:u w:val="single"/>
        </w:rPr>
      </w:pPr>
    </w:p>
    <w:p w14:paraId="1DBF3FB7" w14:textId="77777777" w:rsidR="0090385E" w:rsidRDefault="0090385E" w:rsidP="00E11604">
      <w:pPr>
        <w:rPr>
          <w:b/>
          <w:u w:val="single"/>
        </w:rPr>
      </w:pPr>
    </w:p>
    <w:p w14:paraId="0F864D50" w14:textId="2E50BC92" w:rsidR="00C2521C" w:rsidRDefault="00C2521C" w:rsidP="00E11604">
      <w:pPr>
        <w:rPr>
          <w:b/>
          <w:u w:val="single"/>
        </w:rPr>
      </w:pPr>
    </w:p>
    <w:sdt>
      <w:sdtPr>
        <w:rPr>
          <w:rFonts w:ascii="Times New Roman" w:eastAsia="Times New Roman" w:hAnsi="Times New Roman" w:cs="Times New Roman"/>
          <w:color w:val="auto"/>
          <w:sz w:val="24"/>
          <w:szCs w:val="20"/>
          <w:lang w:val="en-GB" w:eastAsia="en-GB"/>
        </w:rPr>
        <w:id w:val="229355987"/>
        <w:docPartObj>
          <w:docPartGallery w:val="Table of Contents"/>
          <w:docPartUnique/>
        </w:docPartObj>
      </w:sdtPr>
      <w:sdtEndPr>
        <w:rPr>
          <w:b/>
          <w:bCs/>
          <w:noProof/>
        </w:rPr>
      </w:sdtEndPr>
      <w:sdtContent>
        <w:p w14:paraId="14ADC82C" w14:textId="77777777" w:rsidR="0090385E" w:rsidRDefault="0090385E" w:rsidP="00BD5317">
          <w:pPr>
            <w:pStyle w:val="TOCHeading"/>
            <w:pageBreakBefore/>
            <w:numPr>
              <w:ilvl w:val="0"/>
              <w:numId w:val="5"/>
            </w:numPr>
            <w:ind w:left="714" w:hanging="357"/>
          </w:pPr>
          <w:r>
            <w:t>Contents</w:t>
          </w:r>
        </w:p>
        <w:p w14:paraId="70E802FB" w14:textId="63A767F1" w:rsidR="00BD0B4D" w:rsidRDefault="0090385E">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1636320" w:history="1">
            <w:r w:rsidR="00BD0B4D" w:rsidRPr="00E624C6">
              <w:rPr>
                <w:rStyle w:val="Hyperlink"/>
                <w:rFonts w:eastAsiaTheme="minorEastAsia"/>
                <w:b/>
                <w:noProof/>
              </w:rPr>
              <w:t>Question 1</w:t>
            </w:r>
            <w:r w:rsidR="00BD0B4D">
              <w:rPr>
                <w:noProof/>
                <w:webHidden/>
              </w:rPr>
              <w:tab/>
            </w:r>
            <w:r w:rsidR="00BD0B4D">
              <w:rPr>
                <w:noProof/>
                <w:webHidden/>
              </w:rPr>
              <w:fldChar w:fldCharType="begin"/>
            </w:r>
            <w:r w:rsidR="00BD0B4D">
              <w:rPr>
                <w:noProof/>
                <w:webHidden/>
              </w:rPr>
              <w:instrText xml:space="preserve"> PAGEREF _Toc71636320 \h </w:instrText>
            </w:r>
            <w:r w:rsidR="00BD0B4D">
              <w:rPr>
                <w:noProof/>
                <w:webHidden/>
              </w:rPr>
            </w:r>
            <w:r w:rsidR="00BD0B4D">
              <w:rPr>
                <w:noProof/>
                <w:webHidden/>
              </w:rPr>
              <w:fldChar w:fldCharType="separate"/>
            </w:r>
            <w:r w:rsidR="00A61A01">
              <w:rPr>
                <w:noProof/>
                <w:webHidden/>
              </w:rPr>
              <w:t>2</w:t>
            </w:r>
            <w:r w:rsidR="00BD0B4D">
              <w:rPr>
                <w:noProof/>
                <w:webHidden/>
              </w:rPr>
              <w:fldChar w:fldCharType="end"/>
            </w:r>
          </w:hyperlink>
        </w:p>
        <w:p w14:paraId="0FC7561E" w14:textId="6FDC3E8E" w:rsidR="00BD0B4D" w:rsidRDefault="00A61A01">
          <w:pPr>
            <w:pStyle w:val="TOC2"/>
            <w:tabs>
              <w:tab w:val="right" w:leader="dot" w:pos="9016"/>
            </w:tabs>
            <w:rPr>
              <w:rFonts w:asciiTheme="minorHAnsi" w:eastAsiaTheme="minorEastAsia" w:hAnsiTheme="minorHAnsi" w:cstheme="minorBidi"/>
              <w:noProof/>
              <w:sz w:val="22"/>
              <w:szCs w:val="22"/>
            </w:rPr>
          </w:pPr>
          <w:hyperlink w:anchor="_Toc71636321" w:history="1">
            <w:r w:rsidR="00BD0B4D" w:rsidRPr="00E624C6">
              <w:rPr>
                <w:rStyle w:val="Hyperlink"/>
                <w:rFonts w:eastAsiaTheme="minorEastAsia"/>
                <w:b/>
                <w:noProof/>
              </w:rPr>
              <w:t>Q1 Part A</w:t>
            </w:r>
            <w:r w:rsidR="00BD0B4D">
              <w:rPr>
                <w:noProof/>
                <w:webHidden/>
              </w:rPr>
              <w:tab/>
            </w:r>
            <w:r w:rsidR="00BD0B4D">
              <w:rPr>
                <w:noProof/>
                <w:webHidden/>
              </w:rPr>
              <w:fldChar w:fldCharType="begin"/>
            </w:r>
            <w:r w:rsidR="00BD0B4D">
              <w:rPr>
                <w:noProof/>
                <w:webHidden/>
              </w:rPr>
              <w:instrText xml:space="preserve"> PAGEREF _Toc71636321 \h </w:instrText>
            </w:r>
            <w:r w:rsidR="00BD0B4D">
              <w:rPr>
                <w:noProof/>
                <w:webHidden/>
              </w:rPr>
            </w:r>
            <w:r w:rsidR="00BD0B4D">
              <w:rPr>
                <w:noProof/>
                <w:webHidden/>
              </w:rPr>
              <w:fldChar w:fldCharType="separate"/>
            </w:r>
            <w:r>
              <w:rPr>
                <w:noProof/>
                <w:webHidden/>
              </w:rPr>
              <w:t>2</w:t>
            </w:r>
            <w:r w:rsidR="00BD0B4D">
              <w:rPr>
                <w:noProof/>
                <w:webHidden/>
              </w:rPr>
              <w:fldChar w:fldCharType="end"/>
            </w:r>
          </w:hyperlink>
        </w:p>
        <w:p w14:paraId="6D3F64FC" w14:textId="3DB32681" w:rsidR="00BD0B4D" w:rsidRDefault="00A61A01">
          <w:pPr>
            <w:pStyle w:val="TOC2"/>
            <w:tabs>
              <w:tab w:val="right" w:leader="dot" w:pos="9016"/>
            </w:tabs>
            <w:rPr>
              <w:rFonts w:asciiTheme="minorHAnsi" w:eastAsiaTheme="minorEastAsia" w:hAnsiTheme="minorHAnsi" w:cstheme="minorBidi"/>
              <w:noProof/>
              <w:sz w:val="22"/>
              <w:szCs w:val="22"/>
            </w:rPr>
          </w:pPr>
          <w:hyperlink w:anchor="_Toc71636322" w:history="1">
            <w:r w:rsidR="00BD0B4D" w:rsidRPr="00E624C6">
              <w:rPr>
                <w:rStyle w:val="Hyperlink"/>
                <w:rFonts w:eastAsiaTheme="minorEastAsia"/>
                <w:b/>
                <w:bCs/>
                <w:noProof/>
              </w:rPr>
              <w:t>Q1 Part B</w:t>
            </w:r>
            <w:r w:rsidR="00BD0B4D">
              <w:rPr>
                <w:noProof/>
                <w:webHidden/>
              </w:rPr>
              <w:tab/>
            </w:r>
            <w:r w:rsidR="00BD0B4D">
              <w:rPr>
                <w:noProof/>
                <w:webHidden/>
              </w:rPr>
              <w:fldChar w:fldCharType="begin"/>
            </w:r>
            <w:r w:rsidR="00BD0B4D">
              <w:rPr>
                <w:noProof/>
                <w:webHidden/>
              </w:rPr>
              <w:instrText xml:space="preserve"> PAGEREF _Toc71636322 \h </w:instrText>
            </w:r>
            <w:r w:rsidR="00BD0B4D">
              <w:rPr>
                <w:noProof/>
                <w:webHidden/>
              </w:rPr>
            </w:r>
            <w:r w:rsidR="00BD0B4D">
              <w:rPr>
                <w:noProof/>
                <w:webHidden/>
              </w:rPr>
              <w:fldChar w:fldCharType="separate"/>
            </w:r>
            <w:r>
              <w:rPr>
                <w:noProof/>
                <w:webHidden/>
              </w:rPr>
              <w:t>3</w:t>
            </w:r>
            <w:r w:rsidR="00BD0B4D">
              <w:rPr>
                <w:noProof/>
                <w:webHidden/>
              </w:rPr>
              <w:fldChar w:fldCharType="end"/>
            </w:r>
          </w:hyperlink>
        </w:p>
        <w:p w14:paraId="3411F835" w14:textId="4D184368" w:rsidR="00BD0B4D" w:rsidRDefault="00A61A01">
          <w:pPr>
            <w:pStyle w:val="TOC1"/>
            <w:tabs>
              <w:tab w:val="right" w:leader="dot" w:pos="9016"/>
            </w:tabs>
            <w:rPr>
              <w:rFonts w:asciiTheme="minorHAnsi" w:eastAsiaTheme="minorEastAsia" w:hAnsiTheme="minorHAnsi" w:cstheme="minorBidi"/>
              <w:noProof/>
              <w:sz w:val="22"/>
              <w:szCs w:val="22"/>
            </w:rPr>
          </w:pPr>
          <w:hyperlink w:anchor="_Toc71636323" w:history="1">
            <w:r w:rsidR="00BD0B4D" w:rsidRPr="00E624C6">
              <w:rPr>
                <w:rStyle w:val="Hyperlink"/>
                <w:rFonts w:eastAsiaTheme="minorEastAsia"/>
                <w:b/>
                <w:bCs/>
                <w:noProof/>
              </w:rPr>
              <w:t>Question 2</w:t>
            </w:r>
            <w:r w:rsidR="00BD0B4D">
              <w:rPr>
                <w:noProof/>
                <w:webHidden/>
              </w:rPr>
              <w:tab/>
            </w:r>
            <w:r w:rsidR="00BD0B4D">
              <w:rPr>
                <w:noProof/>
                <w:webHidden/>
              </w:rPr>
              <w:fldChar w:fldCharType="begin"/>
            </w:r>
            <w:r w:rsidR="00BD0B4D">
              <w:rPr>
                <w:noProof/>
                <w:webHidden/>
              </w:rPr>
              <w:instrText xml:space="preserve"> PAGEREF _Toc71636323 \h </w:instrText>
            </w:r>
            <w:r w:rsidR="00BD0B4D">
              <w:rPr>
                <w:noProof/>
                <w:webHidden/>
              </w:rPr>
            </w:r>
            <w:r w:rsidR="00BD0B4D">
              <w:rPr>
                <w:noProof/>
                <w:webHidden/>
              </w:rPr>
              <w:fldChar w:fldCharType="separate"/>
            </w:r>
            <w:r>
              <w:rPr>
                <w:noProof/>
                <w:webHidden/>
              </w:rPr>
              <w:t>5</w:t>
            </w:r>
            <w:r w:rsidR="00BD0B4D">
              <w:rPr>
                <w:noProof/>
                <w:webHidden/>
              </w:rPr>
              <w:fldChar w:fldCharType="end"/>
            </w:r>
          </w:hyperlink>
        </w:p>
        <w:p w14:paraId="306BC905" w14:textId="198269F0" w:rsidR="00BD0B4D" w:rsidRDefault="00A61A01">
          <w:pPr>
            <w:pStyle w:val="TOC2"/>
            <w:tabs>
              <w:tab w:val="right" w:leader="dot" w:pos="9016"/>
            </w:tabs>
            <w:rPr>
              <w:rFonts w:asciiTheme="minorHAnsi" w:eastAsiaTheme="minorEastAsia" w:hAnsiTheme="minorHAnsi" w:cstheme="minorBidi"/>
              <w:noProof/>
              <w:sz w:val="22"/>
              <w:szCs w:val="22"/>
            </w:rPr>
          </w:pPr>
          <w:hyperlink w:anchor="_Toc71636324" w:history="1">
            <w:r w:rsidR="00BD0B4D" w:rsidRPr="00E624C6">
              <w:rPr>
                <w:rStyle w:val="Hyperlink"/>
                <w:rFonts w:eastAsiaTheme="minorEastAsia"/>
                <w:b/>
                <w:bCs/>
                <w:noProof/>
                <w:lang w:val="en-US"/>
              </w:rPr>
              <w:t>Q2 Part A</w:t>
            </w:r>
            <w:r w:rsidR="00BD0B4D">
              <w:rPr>
                <w:noProof/>
                <w:webHidden/>
              </w:rPr>
              <w:tab/>
            </w:r>
            <w:r w:rsidR="00BD0B4D">
              <w:rPr>
                <w:noProof/>
                <w:webHidden/>
              </w:rPr>
              <w:fldChar w:fldCharType="begin"/>
            </w:r>
            <w:r w:rsidR="00BD0B4D">
              <w:rPr>
                <w:noProof/>
                <w:webHidden/>
              </w:rPr>
              <w:instrText xml:space="preserve"> PAGEREF _Toc71636324 \h </w:instrText>
            </w:r>
            <w:r w:rsidR="00BD0B4D">
              <w:rPr>
                <w:noProof/>
                <w:webHidden/>
              </w:rPr>
            </w:r>
            <w:r w:rsidR="00BD0B4D">
              <w:rPr>
                <w:noProof/>
                <w:webHidden/>
              </w:rPr>
              <w:fldChar w:fldCharType="separate"/>
            </w:r>
            <w:r>
              <w:rPr>
                <w:noProof/>
                <w:webHidden/>
              </w:rPr>
              <w:t>5</w:t>
            </w:r>
            <w:r w:rsidR="00BD0B4D">
              <w:rPr>
                <w:noProof/>
                <w:webHidden/>
              </w:rPr>
              <w:fldChar w:fldCharType="end"/>
            </w:r>
          </w:hyperlink>
        </w:p>
        <w:p w14:paraId="320B8E66" w14:textId="5EE1D16C" w:rsidR="00BD0B4D" w:rsidRDefault="00A61A01">
          <w:pPr>
            <w:pStyle w:val="TOC2"/>
            <w:tabs>
              <w:tab w:val="right" w:leader="dot" w:pos="9016"/>
            </w:tabs>
            <w:rPr>
              <w:rFonts w:asciiTheme="minorHAnsi" w:eastAsiaTheme="minorEastAsia" w:hAnsiTheme="minorHAnsi" w:cstheme="minorBidi"/>
              <w:noProof/>
              <w:sz w:val="22"/>
              <w:szCs w:val="22"/>
            </w:rPr>
          </w:pPr>
          <w:hyperlink w:anchor="_Toc71636325" w:history="1">
            <w:r w:rsidR="00BD0B4D" w:rsidRPr="00E624C6">
              <w:rPr>
                <w:rStyle w:val="Hyperlink"/>
                <w:rFonts w:eastAsiaTheme="minorEastAsia"/>
                <w:b/>
                <w:bCs/>
                <w:noProof/>
                <w:lang w:val="en-US"/>
              </w:rPr>
              <w:t>Q2 Part B</w:t>
            </w:r>
            <w:r w:rsidR="00BD0B4D">
              <w:rPr>
                <w:noProof/>
                <w:webHidden/>
              </w:rPr>
              <w:tab/>
            </w:r>
            <w:r w:rsidR="00BD0B4D">
              <w:rPr>
                <w:noProof/>
                <w:webHidden/>
              </w:rPr>
              <w:fldChar w:fldCharType="begin"/>
            </w:r>
            <w:r w:rsidR="00BD0B4D">
              <w:rPr>
                <w:noProof/>
                <w:webHidden/>
              </w:rPr>
              <w:instrText xml:space="preserve"> PAGEREF _Toc71636325 \h </w:instrText>
            </w:r>
            <w:r w:rsidR="00BD0B4D">
              <w:rPr>
                <w:noProof/>
                <w:webHidden/>
              </w:rPr>
            </w:r>
            <w:r w:rsidR="00BD0B4D">
              <w:rPr>
                <w:noProof/>
                <w:webHidden/>
              </w:rPr>
              <w:fldChar w:fldCharType="separate"/>
            </w:r>
            <w:r>
              <w:rPr>
                <w:noProof/>
                <w:webHidden/>
              </w:rPr>
              <w:t>6</w:t>
            </w:r>
            <w:r w:rsidR="00BD0B4D">
              <w:rPr>
                <w:noProof/>
                <w:webHidden/>
              </w:rPr>
              <w:fldChar w:fldCharType="end"/>
            </w:r>
          </w:hyperlink>
        </w:p>
        <w:p w14:paraId="0062A0C5" w14:textId="6D07207B" w:rsidR="00BD0B4D" w:rsidRDefault="00A61A01">
          <w:pPr>
            <w:pStyle w:val="TOC2"/>
            <w:tabs>
              <w:tab w:val="right" w:leader="dot" w:pos="9016"/>
            </w:tabs>
            <w:rPr>
              <w:rFonts w:asciiTheme="minorHAnsi" w:eastAsiaTheme="minorEastAsia" w:hAnsiTheme="minorHAnsi" w:cstheme="minorBidi"/>
              <w:noProof/>
              <w:sz w:val="22"/>
              <w:szCs w:val="22"/>
            </w:rPr>
          </w:pPr>
          <w:hyperlink w:anchor="_Toc71636326" w:history="1">
            <w:r w:rsidR="00BD0B4D" w:rsidRPr="00E624C6">
              <w:rPr>
                <w:rStyle w:val="Hyperlink"/>
                <w:rFonts w:eastAsiaTheme="minorEastAsia"/>
                <w:b/>
                <w:bCs/>
                <w:noProof/>
                <w:lang w:val="en-US"/>
              </w:rPr>
              <w:t>Q2 Part C</w:t>
            </w:r>
            <w:r w:rsidR="00BD0B4D">
              <w:rPr>
                <w:noProof/>
                <w:webHidden/>
              </w:rPr>
              <w:tab/>
            </w:r>
            <w:r w:rsidR="00BD0B4D">
              <w:rPr>
                <w:noProof/>
                <w:webHidden/>
              </w:rPr>
              <w:fldChar w:fldCharType="begin"/>
            </w:r>
            <w:r w:rsidR="00BD0B4D">
              <w:rPr>
                <w:noProof/>
                <w:webHidden/>
              </w:rPr>
              <w:instrText xml:space="preserve"> PAGEREF _Toc71636326 \h </w:instrText>
            </w:r>
            <w:r w:rsidR="00BD0B4D">
              <w:rPr>
                <w:noProof/>
                <w:webHidden/>
              </w:rPr>
            </w:r>
            <w:r w:rsidR="00BD0B4D">
              <w:rPr>
                <w:noProof/>
                <w:webHidden/>
              </w:rPr>
              <w:fldChar w:fldCharType="separate"/>
            </w:r>
            <w:r>
              <w:rPr>
                <w:noProof/>
                <w:webHidden/>
              </w:rPr>
              <w:t>7</w:t>
            </w:r>
            <w:r w:rsidR="00BD0B4D">
              <w:rPr>
                <w:noProof/>
                <w:webHidden/>
              </w:rPr>
              <w:fldChar w:fldCharType="end"/>
            </w:r>
          </w:hyperlink>
        </w:p>
        <w:p w14:paraId="62BE6481" w14:textId="5B5A00E7" w:rsidR="00BD0B4D" w:rsidRDefault="00A61A01">
          <w:pPr>
            <w:pStyle w:val="TOC1"/>
            <w:tabs>
              <w:tab w:val="right" w:leader="dot" w:pos="9016"/>
            </w:tabs>
            <w:rPr>
              <w:rFonts w:asciiTheme="minorHAnsi" w:eastAsiaTheme="minorEastAsia" w:hAnsiTheme="minorHAnsi" w:cstheme="minorBidi"/>
              <w:noProof/>
              <w:sz w:val="22"/>
              <w:szCs w:val="22"/>
            </w:rPr>
          </w:pPr>
          <w:hyperlink w:anchor="_Toc71636327" w:history="1">
            <w:r w:rsidR="00BD0B4D" w:rsidRPr="00E624C6">
              <w:rPr>
                <w:rStyle w:val="Hyperlink"/>
                <w:rFonts w:eastAsiaTheme="minorEastAsia"/>
                <w:b/>
                <w:bCs/>
                <w:noProof/>
              </w:rPr>
              <w:t>Question 3</w:t>
            </w:r>
            <w:r w:rsidR="00BD0B4D">
              <w:rPr>
                <w:noProof/>
                <w:webHidden/>
              </w:rPr>
              <w:tab/>
            </w:r>
            <w:r w:rsidR="00BD0B4D">
              <w:rPr>
                <w:noProof/>
                <w:webHidden/>
              </w:rPr>
              <w:fldChar w:fldCharType="begin"/>
            </w:r>
            <w:r w:rsidR="00BD0B4D">
              <w:rPr>
                <w:noProof/>
                <w:webHidden/>
              </w:rPr>
              <w:instrText xml:space="preserve"> PAGEREF _Toc71636327 \h </w:instrText>
            </w:r>
            <w:r w:rsidR="00BD0B4D">
              <w:rPr>
                <w:noProof/>
                <w:webHidden/>
              </w:rPr>
            </w:r>
            <w:r w:rsidR="00BD0B4D">
              <w:rPr>
                <w:noProof/>
                <w:webHidden/>
              </w:rPr>
              <w:fldChar w:fldCharType="separate"/>
            </w:r>
            <w:r>
              <w:rPr>
                <w:noProof/>
                <w:webHidden/>
              </w:rPr>
              <w:t>8</w:t>
            </w:r>
            <w:r w:rsidR="00BD0B4D">
              <w:rPr>
                <w:noProof/>
                <w:webHidden/>
              </w:rPr>
              <w:fldChar w:fldCharType="end"/>
            </w:r>
          </w:hyperlink>
        </w:p>
        <w:p w14:paraId="0D51B69B" w14:textId="3D2298E2" w:rsidR="0090385E" w:rsidRDefault="0090385E" w:rsidP="0090385E">
          <w:r>
            <w:rPr>
              <w:b/>
              <w:bCs/>
              <w:noProof/>
            </w:rPr>
            <w:fldChar w:fldCharType="end"/>
          </w:r>
        </w:p>
      </w:sdtContent>
    </w:sdt>
    <w:p w14:paraId="15CCA400" w14:textId="66BC5DF4" w:rsidR="00C2521C" w:rsidRDefault="00C2521C" w:rsidP="00E11604">
      <w:pPr>
        <w:rPr>
          <w:b/>
          <w:u w:val="single"/>
        </w:rPr>
      </w:pPr>
    </w:p>
    <w:p w14:paraId="636D3E31" w14:textId="70F7D4DC" w:rsidR="00C2521C" w:rsidRDefault="00C2521C" w:rsidP="00E11604">
      <w:pPr>
        <w:rPr>
          <w:b/>
          <w:u w:val="single"/>
        </w:rPr>
      </w:pPr>
    </w:p>
    <w:p w14:paraId="6EADEDCF" w14:textId="21892200" w:rsidR="00C2521C" w:rsidRDefault="00C2521C" w:rsidP="00E11604">
      <w:pPr>
        <w:rPr>
          <w:b/>
          <w:u w:val="single"/>
        </w:rPr>
      </w:pPr>
    </w:p>
    <w:p w14:paraId="24EA20F6" w14:textId="44FF315E" w:rsidR="00C2521C" w:rsidRDefault="00C2521C" w:rsidP="00E11604">
      <w:pPr>
        <w:rPr>
          <w:b/>
          <w:u w:val="single"/>
        </w:rPr>
      </w:pPr>
    </w:p>
    <w:p w14:paraId="0D15BF3D" w14:textId="165643B5" w:rsidR="00C2521C" w:rsidRDefault="00C2521C" w:rsidP="00E11604">
      <w:pPr>
        <w:rPr>
          <w:b/>
          <w:u w:val="single"/>
        </w:rPr>
      </w:pPr>
    </w:p>
    <w:p w14:paraId="0670213E" w14:textId="16B7FAA1" w:rsidR="00C2521C" w:rsidRDefault="00C2521C" w:rsidP="00E11604">
      <w:pPr>
        <w:rPr>
          <w:b/>
          <w:u w:val="single"/>
        </w:rPr>
      </w:pPr>
    </w:p>
    <w:p w14:paraId="2B16A152" w14:textId="1E378E6C" w:rsidR="00C2521C" w:rsidRDefault="00C2521C" w:rsidP="00E11604">
      <w:pPr>
        <w:rPr>
          <w:b/>
          <w:u w:val="single"/>
        </w:rPr>
      </w:pPr>
    </w:p>
    <w:p w14:paraId="6E1586AB" w14:textId="4ADC4389" w:rsidR="00C2521C" w:rsidRDefault="00C2521C" w:rsidP="00E11604">
      <w:pPr>
        <w:rPr>
          <w:b/>
          <w:u w:val="single"/>
        </w:rPr>
      </w:pPr>
    </w:p>
    <w:p w14:paraId="7F17AA85" w14:textId="49F5A2A8" w:rsidR="00C2521C" w:rsidRDefault="00C2521C" w:rsidP="00E11604">
      <w:pPr>
        <w:rPr>
          <w:b/>
          <w:u w:val="single"/>
        </w:rPr>
      </w:pPr>
    </w:p>
    <w:p w14:paraId="6F6DE810" w14:textId="666C9044" w:rsidR="00C2521C" w:rsidRDefault="00C2521C" w:rsidP="00E11604">
      <w:pPr>
        <w:rPr>
          <w:b/>
          <w:u w:val="single"/>
        </w:rPr>
      </w:pPr>
    </w:p>
    <w:p w14:paraId="6DE7749D" w14:textId="6371AB29" w:rsidR="00C2521C" w:rsidRDefault="00C2521C" w:rsidP="00E11604">
      <w:pPr>
        <w:rPr>
          <w:b/>
          <w:u w:val="single"/>
        </w:rPr>
      </w:pPr>
    </w:p>
    <w:p w14:paraId="1AC0351D" w14:textId="5AC25E9E" w:rsidR="00C2521C" w:rsidRDefault="00C2521C" w:rsidP="00E11604">
      <w:pPr>
        <w:rPr>
          <w:b/>
          <w:u w:val="single"/>
        </w:rPr>
      </w:pPr>
    </w:p>
    <w:p w14:paraId="6DB4BF5E" w14:textId="4A1E6F89" w:rsidR="00C2521C" w:rsidRDefault="00C2521C" w:rsidP="00E11604">
      <w:pPr>
        <w:rPr>
          <w:b/>
          <w:u w:val="single"/>
        </w:rPr>
      </w:pPr>
    </w:p>
    <w:p w14:paraId="0CA9B450" w14:textId="657716DC" w:rsidR="00C2521C" w:rsidRDefault="00C2521C" w:rsidP="00E11604">
      <w:pPr>
        <w:rPr>
          <w:b/>
          <w:u w:val="single"/>
        </w:rPr>
      </w:pPr>
    </w:p>
    <w:p w14:paraId="24B4DFCC" w14:textId="49FA61D6" w:rsidR="00C2521C" w:rsidRDefault="00C2521C" w:rsidP="00E11604">
      <w:pPr>
        <w:rPr>
          <w:b/>
          <w:u w:val="single"/>
        </w:rPr>
      </w:pPr>
    </w:p>
    <w:p w14:paraId="25882895" w14:textId="7389ADCC" w:rsidR="00C2521C" w:rsidRDefault="00C2521C" w:rsidP="00E11604">
      <w:pPr>
        <w:rPr>
          <w:b/>
          <w:u w:val="single"/>
        </w:rPr>
      </w:pPr>
    </w:p>
    <w:p w14:paraId="03DD6ADE" w14:textId="60596E95" w:rsidR="00C2521C" w:rsidRDefault="00C2521C" w:rsidP="00E11604">
      <w:pPr>
        <w:rPr>
          <w:b/>
          <w:u w:val="single"/>
        </w:rPr>
      </w:pPr>
    </w:p>
    <w:p w14:paraId="61F44336" w14:textId="72C35CD5" w:rsidR="00C2521C" w:rsidRDefault="00C2521C" w:rsidP="00E11604">
      <w:pPr>
        <w:rPr>
          <w:b/>
          <w:u w:val="single"/>
        </w:rPr>
      </w:pPr>
    </w:p>
    <w:p w14:paraId="4BCD5F00" w14:textId="20C25426" w:rsidR="00C2521C" w:rsidRDefault="00C2521C" w:rsidP="00E11604">
      <w:pPr>
        <w:rPr>
          <w:b/>
          <w:u w:val="single"/>
        </w:rPr>
      </w:pPr>
    </w:p>
    <w:p w14:paraId="5A2304C7" w14:textId="0C7B315E" w:rsidR="00C2521C" w:rsidRDefault="00C2521C" w:rsidP="00E11604">
      <w:pPr>
        <w:rPr>
          <w:b/>
          <w:u w:val="single"/>
        </w:rPr>
      </w:pPr>
    </w:p>
    <w:p w14:paraId="6D21AC47" w14:textId="3FDB046C" w:rsidR="00C2521C" w:rsidRDefault="00C2521C" w:rsidP="00E11604">
      <w:pPr>
        <w:rPr>
          <w:b/>
          <w:u w:val="single"/>
        </w:rPr>
      </w:pPr>
    </w:p>
    <w:p w14:paraId="50457AFA" w14:textId="148B9733" w:rsidR="00C2521C" w:rsidRDefault="00C2521C" w:rsidP="00E11604">
      <w:pPr>
        <w:rPr>
          <w:b/>
          <w:u w:val="single"/>
        </w:rPr>
      </w:pPr>
    </w:p>
    <w:p w14:paraId="4A3432DA" w14:textId="4F8FBF4B" w:rsidR="00C2521C" w:rsidRDefault="00C2521C" w:rsidP="00E11604">
      <w:pPr>
        <w:rPr>
          <w:b/>
          <w:u w:val="single"/>
        </w:rPr>
      </w:pPr>
    </w:p>
    <w:p w14:paraId="58AA81E0" w14:textId="20456237" w:rsidR="00C2521C" w:rsidRDefault="00C2521C" w:rsidP="00E11604">
      <w:pPr>
        <w:rPr>
          <w:b/>
          <w:u w:val="single"/>
        </w:rPr>
      </w:pPr>
    </w:p>
    <w:p w14:paraId="20D5AAC7" w14:textId="4005631E" w:rsidR="00C2521C" w:rsidRDefault="00C2521C" w:rsidP="00E11604">
      <w:pPr>
        <w:rPr>
          <w:b/>
          <w:u w:val="single"/>
        </w:rPr>
      </w:pPr>
    </w:p>
    <w:p w14:paraId="29B85309" w14:textId="1F5651A5" w:rsidR="00C2521C" w:rsidRDefault="00C2521C" w:rsidP="00E11604">
      <w:pPr>
        <w:rPr>
          <w:b/>
          <w:u w:val="single"/>
        </w:rPr>
      </w:pPr>
    </w:p>
    <w:p w14:paraId="4D86E475" w14:textId="4AF73B37" w:rsidR="00C2521C" w:rsidRDefault="00C2521C" w:rsidP="00E11604">
      <w:pPr>
        <w:rPr>
          <w:b/>
          <w:u w:val="single"/>
        </w:rPr>
      </w:pPr>
    </w:p>
    <w:p w14:paraId="09A7773D" w14:textId="735F314E" w:rsidR="00C2521C" w:rsidRDefault="00C2521C" w:rsidP="00E11604">
      <w:pPr>
        <w:rPr>
          <w:b/>
          <w:u w:val="single"/>
        </w:rPr>
      </w:pPr>
    </w:p>
    <w:p w14:paraId="25F37D64" w14:textId="77777777" w:rsidR="00E2174F" w:rsidRDefault="00E2174F" w:rsidP="00E11604">
      <w:pPr>
        <w:rPr>
          <w:b/>
          <w:u w:val="single"/>
        </w:rPr>
      </w:pPr>
    </w:p>
    <w:p w14:paraId="305E6880" w14:textId="30DBC39A" w:rsidR="00C2521C" w:rsidRDefault="00C2521C" w:rsidP="00E11604">
      <w:pPr>
        <w:rPr>
          <w:b/>
          <w:u w:val="single"/>
        </w:rPr>
      </w:pPr>
    </w:p>
    <w:p w14:paraId="79EBC142" w14:textId="64620AC5" w:rsidR="00C2521C" w:rsidRDefault="00C2521C" w:rsidP="00E11604">
      <w:pPr>
        <w:rPr>
          <w:b/>
          <w:u w:val="single"/>
        </w:rPr>
      </w:pPr>
    </w:p>
    <w:p w14:paraId="204402E8" w14:textId="6C3041DD" w:rsidR="00C2521C" w:rsidRDefault="00C2521C" w:rsidP="00E11604">
      <w:pPr>
        <w:rPr>
          <w:b/>
          <w:u w:val="single"/>
        </w:rPr>
      </w:pPr>
    </w:p>
    <w:p w14:paraId="125BB559" w14:textId="6348C6C3" w:rsidR="00C2521C" w:rsidRDefault="00C2521C" w:rsidP="00E11604">
      <w:pPr>
        <w:rPr>
          <w:b/>
          <w:u w:val="single"/>
        </w:rPr>
      </w:pPr>
    </w:p>
    <w:p w14:paraId="79FDFFDA" w14:textId="204D464F" w:rsidR="00C2521C" w:rsidRDefault="00C2521C" w:rsidP="00E11604">
      <w:pPr>
        <w:rPr>
          <w:b/>
          <w:u w:val="single"/>
        </w:rPr>
      </w:pPr>
    </w:p>
    <w:p w14:paraId="4F8EFEC5" w14:textId="3BD09CA4" w:rsidR="00C2521C" w:rsidRDefault="00C2521C" w:rsidP="00E11604">
      <w:pPr>
        <w:rPr>
          <w:b/>
          <w:u w:val="single"/>
        </w:rPr>
      </w:pPr>
    </w:p>
    <w:p w14:paraId="4D160795" w14:textId="612DCE52" w:rsidR="00C2521C" w:rsidRDefault="00C2521C" w:rsidP="00E11604">
      <w:pPr>
        <w:rPr>
          <w:b/>
          <w:u w:val="single"/>
        </w:rPr>
      </w:pPr>
    </w:p>
    <w:p w14:paraId="6558C990" w14:textId="74694408" w:rsidR="00E11604" w:rsidRDefault="00E11604" w:rsidP="00BD5317">
      <w:pPr>
        <w:pStyle w:val="Heading1"/>
        <w:pageBreakBefore/>
        <w:rPr>
          <w:b/>
          <w:u w:val="single"/>
        </w:rPr>
      </w:pPr>
      <w:bookmarkStart w:id="0" w:name="_Toc71636320"/>
      <w:r w:rsidRPr="00B51015">
        <w:rPr>
          <w:b/>
          <w:u w:val="single"/>
        </w:rPr>
        <w:lastRenderedPageBreak/>
        <w:t>Question 1</w:t>
      </w:r>
      <w:bookmarkEnd w:id="0"/>
    </w:p>
    <w:p w14:paraId="1A398B5B" w14:textId="091E2924" w:rsidR="00E11604" w:rsidRDefault="00E11604" w:rsidP="00E11604">
      <w:pPr>
        <w:rPr>
          <w:b/>
          <w:u w:val="single"/>
        </w:rPr>
      </w:pPr>
    </w:p>
    <w:p w14:paraId="651D0C50" w14:textId="70FBB25C" w:rsidR="00E2174F" w:rsidRDefault="00E2174F" w:rsidP="00E2174F">
      <w:pPr>
        <w:pStyle w:val="Heading2"/>
        <w:rPr>
          <w:b/>
          <w:u w:val="single"/>
        </w:rPr>
      </w:pPr>
      <w:bookmarkStart w:id="1" w:name="_Toc71636321"/>
      <w:r>
        <w:rPr>
          <w:b/>
          <w:u w:val="single"/>
        </w:rPr>
        <w:t>Q1 Part A</w:t>
      </w:r>
      <w:bookmarkEnd w:id="1"/>
    </w:p>
    <w:p w14:paraId="641A08A6" w14:textId="77777777" w:rsidR="00E11604" w:rsidRDefault="00E11604" w:rsidP="00E11604"/>
    <w:p w14:paraId="560D22D0" w14:textId="27DD70C2" w:rsidR="009D743C" w:rsidRDefault="009D743C" w:rsidP="009D743C">
      <w:pPr>
        <w:rPr>
          <w:b/>
          <w:bCs/>
          <w:color w:val="00B050"/>
          <w:u w:val="single"/>
        </w:rPr>
      </w:pPr>
      <w:r w:rsidRPr="009D743C">
        <w:rPr>
          <w:b/>
          <w:bCs/>
          <w:u w:val="single"/>
        </w:rPr>
        <w:t xml:space="preserve">Single-homed </w:t>
      </w:r>
      <w:r w:rsidRPr="009D743C">
        <w:rPr>
          <w:b/>
          <w:bCs/>
          <w:color w:val="00B050"/>
          <w:u w:val="single"/>
        </w:rPr>
        <w:t xml:space="preserve"> </w:t>
      </w:r>
    </w:p>
    <w:p w14:paraId="753B7AF8" w14:textId="77777777" w:rsidR="009D743C" w:rsidRPr="009D743C" w:rsidRDefault="009D743C" w:rsidP="009D743C">
      <w:pPr>
        <w:rPr>
          <w:b/>
          <w:bCs/>
          <w:u w:val="single"/>
        </w:rPr>
      </w:pPr>
    </w:p>
    <w:p w14:paraId="50FD6F23" w14:textId="08798C37" w:rsidR="009D743C" w:rsidRPr="004F45DF" w:rsidRDefault="009D743C" w:rsidP="009D743C">
      <w:r w:rsidRPr="004F45DF">
        <w:t>Single link between singe isp and single customer</w:t>
      </w:r>
    </w:p>
    <w:p w14:paraId="3A04D686" w14:textId="66A6A386" w:rsidR="0045392F" w:rsidRDefault="0045392F" w:rsidP="009D743C">
      <w:pPr>
        <w:rPr>
          <w:color w:val="00B050"/>
        </w:rPr>
      </w:pPr>
    </w:p>
    <w:p w14:paraId="21DC4B82" w14:textId="4B6B1488" w:rsidR="0045392F" w:rsidRDefault="0045392F" w:rsidP="009D743C">
      <w:r w:rsidRPr="0045392F">
        <w:rPr>
          <w:noProof/>
        </w:rPr>
        <w:drawing>
          <wp:inline distT="0" distB="0" distL="0" distR="0" wp14:anchorId="65FF87F0" wp14:editId="39543C0C">
            <wp:extent cx="2461260" cy="9551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75782" cy="960751"/>
                    </a:xfrm>
                    <a:prstGeom prst="rect">
                      <a:avLst/>
                    </a:prstGeom>
                  </pic:spPr>
                </pic:pic>
              </a:graphicData>
            </a:graphic>
          </wp:inline>
        </w:drawing>
      </w:r>
    </w:p>
    <w:p w14:paraId="69130433" w14:textId="77777777" w:rsidR="009D743C" w:rsidRDefault="009D743C" w:rsidP="009D743C">
      <w:pPr>
        <w:rPr>
          <w:b/>
          <w:bCs/>
          <w:u w:val="single"/>
        </w:rPr>
      </w:pPr>
    </w:p>
    <w:p w14:paraId="259D68EF" w14:textId="05E97AA7" w:rsidR="009D743C" w:rsidRPr="009D743C" w:rsidRDefault="009D743C" w:rsidP="009D743C">
      <w:pPr>
        <w:rPr>
          <w:b/>
          <w:bCs/>
          <w:color w:val="00B050"/>
          <w:u w:val="single"/>
        </w:rPr>
      </w:pPr>
      <w:r w:rsidRPr="009D743C">
        <w:rPr>
          <w:b/>
          <w:bCs/>
          <w:u w:val="single"/>
        </w:rPr>
        <w:t xml:space="preserve">Dual-homed </w:t>
      </w:r>
    </w:p>
    <w:p w14:paraId="05338E85" w14:textId="77777777" w:rsidR="009D743C" w:rsidRDefault="009D743C" w:rsidP="009D743C">
      <w:pPr>
        <w:rPr>
          <w:color w:val="00B050"/>
        </w:rPr>
      </w:pPr>
    </w:p>
    <w:p w14:paraId="22CF5CC9" w14:textId="22CCB105" w:rsidR="009D743C" w:rsidRDefault="009D743C" w:rsidP="009D743C">
      <w:r w:rsidRPr="004F45DF">
        <w:t>Dual link between single isp and customer (redundant line)</w:t>
      </w:r>
      <w:r w:rsidR="00695EE2">
        <w:t xml:space="preserve"> but to the same ISP </w:t>
      </w:r>
    </w:p>
    <w:p w14:paraId="21AFC264" w14:textId="6A3C9EB3" w:rsidR="00695EE2" w:rsidRPr="004F45DF" w:rsidRDefault="00695EE2" w:rsidP="009D743C">
      <w:r>
        <w:t xml:space="preserve">So offers some </w:t>
      </w:r>
      <w:r w:rsidR="00774CE8">
        <w:t>redundancy protection</w:t>
      </w:r>
    </w:p>
    <w:p w14:paraId="0BE9868C" w14:textId="0A39A9DB" w:rsidR="005F321A" w:rsidRPr="00531799" w:rsidRDefault="005F321A" w:rsidP="009D743C">
      <w:pPr>
        <w:rPr>
          <w:color w:val="00B050"/>
        </w:rPr>
      </w:pPr>
      <w:r w:rsidRPr="005F321A">
        <w:rPr>
          <w:noProof/>
          <w:color w:val="00B050"/>
        </w:rPr>
        <w:drawing>
          <wp:inline distT="0" distB="0" distL="0" distR="0" wp14:anchorId="6135FA84" wp14:editId="22253874">
            <wp:extent cx="2613660" cy="969687"/>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25571" cy="974106"/>
                    </a:xfrm>
                    <a:prstGeom prst="rect">
                      <a:avLst/>
                    </a:prstGeom>
                  </pic:spPr>
                </pic:pic>
              </a:graphicData>
            </a:graphic>
          </wp:inline>
        </w:drawing>
      </w:r>
    </w:p>
    <w:p w14:paraId="634AEECA" w14:textId="77777777" w:rsidR="009D743C" w:rsidRDefault="009D743C" w:rsidP="009D743C">
      <w:pPr>
        <w:rPr>
          <w:b/>
          <w:bCs/>
          <w:u w:val="single"/>
        </w:rPr>
      </w:pPr>
    </w:p>
    <w:p w14:paraId="08275B32" w14:textId="25EF2AD5" w:rsidR="009D743C" w:rsidRPr="009D743C" w:rsidRDefault="009D743C" w:rsidP="009D743C">
      <w:pPr>
        <w:rPr>
          <w:b/>
          <w:bCs/>
          <w:u w:val="single"/>
        </w:rPr>
      </w:pPr>
      <w:r w:rsidRPr="009D743C">
        <w:rPr>
          <w:b/>
          <w:bCs/>
          <w:u w:val="single"/>
        </w:rPr>
        <w:t>Multihomed</w:t>
      </w:r>
      <w:r w:rsidRPr="009D743C">
        <w:rPr>
          <w:b/>
          <w:bCs/>
          <w:u w:val="single"/>
        </w:rPr>
        <w:tab/>
      </w:r>
    </w:p>
    <w:p w14:paraId="3D2EB77D" w14:textId="77777777" w:rsidR="009D743C" w:rsidRDefault="009D743C" w:rsidP="009D743C">
      <w:pPr>
        <w:rPr>
          <w:color w:val="00B050"/>
        </w:rPr>
      </w:pPr>
    </w:p>
    <w:p w14:paraId="55CAB446" w14:textId="17B886B6" w:rsidR="00E11604" w:rsidRPr="004F45DF" w:rsidRDefault="009D743C" w:rsidP="009D743C">
      <w:r w:rsidRPr="004F45DF">
        <w:t>Multiple links between multiple isp</w:t>
      </w:r>
      <w:r w:rsidR="00695EE2">
        <w:t>’s</w:t>
      </w:r>
      <w:r w:rsidRPr="004F45DF">
        <w:t xml:space="preserve"> </w:t>
      </w:r>
      <w:r w:rsidR="00695EE2">
        <w:t xml:space="preserve">simultaneously for </w:t>
      </w:r>
      <w:r w:rsidRPr="004F45DF">
        <w:t>complete redundanc</w:t>
      </w:r>
      <w:r w:rsidR="00695EE2">
        <w:t xml:space="preserve">y it also allows for lower bandwidth.,  </w:t>
      </w:r>
    </w:p>
    <w:p w14:paraId="5C72D7D1" w14:textId="77777777" w:rsidR="00E11604" w:rsidRDefault="00E11604" w:rsidP="00E11604"/>
    <w:p w14:paraId="76DE1AD3" w14:textId="66D96CD2" w:rsidR="009D743C" w:rsidRDefault="005F321A" w:rsidP="00E11604">
      <w:r w:rsidRPr="005F321A">
        <w:rPr>
          <w:noProof/>
        </w:rPr>
        <w:drawing>
          <wp:inline distT="0" distB="0" distL="0" distR="0" wp14:anchorId="6D4D03F4" wp14:editId="3EB12372">
            <wp:extent cx="2895600" cy="1763747"/>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03761" cy="1768718"/>
                    </a:xfrm>
                    <a:prstGeom prst="rect">
                      <a:avLst/>
                    </a:prstGeom>
                  </pic:spPr>
                </pic:pic>
              </a:graphicData>
            </a:graphic>
          </wp:inline>
        </w:drawing>
      </w:r>
    </w:p>
    <w:p w14:paraId="23D87C9F" w14:textId="3802EC54" w:rsidR="00E11604" w:rsidRPr="00E2174F" w:rsidRDefault="00E2174F" w:rsidP="001C1A1E">
      <w:pPr>
        <w:pStyle w:val="Heading2"/>
        <w:pageBreakBefore/>
        <w:rPr>
          <w:b/>
          <w:bCs/>
          <w:u w:val="single"/>
        </w:rPr>
      </w:pPr>
      <w:bookmarkStart w:id="2" w:name="_Toc71636322"/>
      <w:r w:rsidRPr="00E2174F">
        <w:rPr>
          <w:b/>
          <w:bCs/>
          <w:u w:val="single"/>
        </w:rPr>
        <w:lastRenderedPageBreak/>
        <w:t>Q1 Part B</w:t>
      </w:r>
      <w:bookmarkEnd w:id="2"/>
    </w:p>
    <w:p w14:paraId="3CF830C5" w14:textId="77777777" w:rsidR="00E11604" w:rsidRDefault="00E11604" w:rsidP="00E11604">
      <w:pPr>
        <w:ind w:left="1440"/>
      </w:pPr>
    </w:p>
    <w:p w14:paraId="1873C3CB" w14:textId="77777777" w:rsidR="00E11604" w:rsidRDefault="00E11604" w:rsidP="00E11604">
      <w:pPr>
        <w:pStyle w:val="ListParagraph"/>
        <w:numPr>
          <w:ilvl w:val="0"/>
          <w:numId w:val="4"/>
        </w:numPr>
      </w:pPr>
      <w:r w:rsidRPr="00B51015">
        <w:rPr>
          <w:rFonts w:cs="Arial"/>
          <w:szCs w:val="22"/>
        </w:rPr>
        <w:t>Refer to Figure 1, identify RSTP port roles and explain them</w:t>
      </w:r>
      <w:r>
        <w:t xml:space="preserve">. </w:t>
      </w:r>
      <w:r>
        <w:tab/>
        <w:t>(13 marks)</w:t>
      </w:r>
    </w:p>
    <w:p w14:paraId="2C2B0E80" w14:textId="77777777" w:rsidR="00E11604" w:rsidRDefault="00E11604" w:rsidP="00E11604">
      <w:pPr>
        <w:ind w:left="1440"/>
      </w:pPr>
      <w:r w:rsidRPr="000B0912">
        <w:rPr>
          <w:rFonts w:cs="Arial"/>
          <w:b/>
          <w:noProof/>
          <w:sz w:val="28"/>
          <w:szCs w:val="22"/>
        </w:rPr>
        <w:drawing>
          <wp:anchor distT="0" distB="0" distL="114300" distR="114300" simplePos="0" relativeHeight="251659264" behindDoc="1" locked="0" layoutInCell="1" allowOverlap="1" wp14:anchorId="6DABAC62" wp14:editId="1FB320AA">
            <wp:simplePos x="0" y="0"/>
            <wp:positionH relativeFrom="column">
              <wp:posOffset>1844040</wp:posOffset>
            </wp:positionH>
            <wp:positionV relativeFrom="paragraph">
              <wp:posOffset>65405</wp:posOffset>
            </wp:positionV>
            <wp:extent cx="1661160" cy="2036683"/>
            <wp:effectExtent l="0" t="0" r="0" b="1905"/>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63547" cy="20396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D8107B" w14:textId="77777777" w:rsidR="00E11604" w:rsidRDefault="00E11604" w:rsidP="00E11604">
      <w:pPr>
        <w:pStyle w:val="ListParagraph"/>
      </w:pPr>
    </w:p>
    <w:p w14:paraId="1DFCF934" w14:textId="77777777" w:rsidR="00E11604" w:rsidRDefault="00E11604" w:rsidP="00E11604">
      <w:pPr>
        <w:ind w:left="1440"/>
      </w:pPr>
    </w:p>
    <w:p w14:paraId="0CF1146A" w14:textId="77777777" w:rsidR="00E11604" w:rsidRDefault="00E11604" w:rsidP="00E11604">
      <w:pPr>
        <w:ind w:left="1440"/>
      </w:pPr>
    </w:p>
    <w:p w14:paraId="17A8D5CA" w14:textId="77777777" w:rsidR="00E11604" w:rsidRDefault="00E11604" w:rsidP="00E11604">
      <w:pPr>
        <w:ind w:left="1440"/>
      </w:pPr>
    </w:p>
    <w:p w14:paraId="431E7176" w14:textId="77777777" w:rsidR="00E11604" w:rsidRDefault="00E11604" w:rsidP="00E11604">
      <w:pPr>
        <w:ind w:left="1440"/>
      </w:pPr>
    </w:p>
    <w:p w14:paraId="01F395DC" w14:textId="77777777" w:rsidR="00E11604" w:rsidRDefault="00E11604" w:rsidP="00E11604">
      <w:pPr>
        <w:ind w:left="1440"/>
      </w:pPr>
    </w:p>
    <w:p w14:paraId="78C8D22A" w14:textId="77777777" w:rsidR="00E11604" w:rsidRDefault="00E11604" w:rsidP="00E11604">
      <w:pPr>
        <w:ind w:left="1440"/>
      </w:pPr>
    </w:p>
    <w:p w14:paraId="4B338CC5" w14:textId="77777777" w:rsidR="00E11604" w:rsidRDefault="00E11604" w:rsidP="00E11604">
      <w:pPr>
        <w:ind w:left="1440"/>
      </w:pPr>
    </w:p>
    <w:p w14:paraId="13AC478C" w14:textId="77777777" w:rsidR="00E11604" w:rsidRDefault="00E11604" w:rsidP="00E11604">
      <w:pPr>
        <w:ind w:left="1440"/>
      </w:pPr>
    </w:p>
    <w:p w14:paraId="53418180" w14:textId="77777777" w:rsidR="00E11604" w:rsidRDefault="00E11604" w:rsidP="00E11604">
      <w:pPr>
        <w:ind w:left="1440"/>
      </w:pPr>
    </w:p>
    <w:p w14:paraId="1311FBD2" w14:textId="77777777" w:rsidR="00E11604" w:rsidRDefault="00E11604" w:rsidP="00E11604">
      <w:pPr>
        <w:ind w:left="1440"/>
      </w:pPr>
    </w:p>
    <w:p w14:paraId="33F6657B" w14:textId="77777777" w:rsidR="00E11604" w:rsidRDefault="00E11604" w:rsidP="00E11604">
      <w:pPr>
        <w:ind w:left="1440"/>
      </w:pPr>
    </w:p>
    <w:p w14:paraId="0E9FF062" w14:textId="77777777" w:rsidR="00E11604" w:rsidRDefault="00E11604" w:rsidP="00E11604">
      <w:pPr>
        <w:ind w:left="1440"/>
      </w:pPr>
    </w:p>
    <w:p w14:paraId="010C7B8D" w14:textId="77777777" w:rsidR="00E11604" w:rsidRDefault="00E11604" w:rsidP="00E11604">
      <w:pPr>
        <w:ind w:left="1440"/>
      </w:pPr>
    </w:p>
    <w:p w14:paraId="56D27C85" w14:textId="77777777" w:rsidR="00921ADE" w:rsidRDefault="00921ADE" w:rsidP="005F321A"/>
    <w:p w14:paraId="4CDE00AC" w14:textId="77777777" w:rsidR="00E11604" w:rsidRDefault="00E11604" w:rsidP="00E11604">
      <w:pPr>
        <w:ind w:left="1440"/>
      </w:pPr>
    </w:p>
    <w:p w14:paraId="7BCC9A07" w14:textId="77777777" w:rsidR="00E11604" w:rsidRPr="00503C90" w:rsidRDefault="00E11604" w:rsidP="00E11604">
      <w:pPr>
        <w:rPr>
          <w:b/>
          <w:bCs/>
          <w:sz w:val="28"/>
          <w:szCs w:val="22"/>
          <w:u w:val="single"/>
        </w:rPr>
      </w:pPr>
      <w:r w:rsidRPr="00503C90">
        <w:rPr>
          <w:b/>
          <w:bCs/>
          <w:sz w:val="28"/>
          <w:szCs w:val="22"/>
          <w:u w:val="single"/>
        </w:rPr>
        <w:t>RSTP</w:t>
      </w:r>
    </w:p>
    <w:p w14:paraId="733DECAF" w14:textId="77777777" w:rsidR="00E11604" w:rsidRPr="00503C90" w:rsidRDefault="00E11604" w:rsidP="00E11604"/>
    <w:p w14:paraId="58E6D7D4" w14:textId="43BD9C29" w:rsidR="00503C90" w:rsidRPr="00503C90" w:rsidRDefault="00E11604" w:rsidP="00E11604">
      <w:r w:rsidRPr="00503C90">
        <w:t xml:space="preserve">RSTP </w:t>
      </w:r>
      <w:r w:rsidR="00503C90" w:rsidRPr="00503C90">
        <w:t xml:space="preserve">is similar </w:t>
      </w:r>
      <w:r w:rsidR="007B2782">
        <w:t xml:space="preserve">enough to be based on </w:t>
      </w:r>
      <w:r w:rsidR="00503C90" w:rsidRPr="00503C90">
        <w:t xml:space="preserve">STP in that it builds paths out from the </w:t>
      </w:r>
      <w:r w:rsidR="00112C6F" w:rsidRPr="00503C90">
        <w:t>root,</w:t>
      </w:r>
      <w:r w:rsidR="00503C90" w:rsidRPr="00503C90">
        <w:t xml:space="preserve"> it does this by identifying the root device then the devices with the best path or lowest cost (combined links)</w:t>
      </w:r>
      <w:r w:rsidR="005A6A47">
        <w:t xml:space="preserve"> to transport Bridge Protocol Data Units (BPDU)</w:t>
      </w:r>
      <w:r w:rsidR="008001AE">
        <w:t xml:space="preserve"> in STP these come from the root </w:t>
      </w:r>
      <w:r w:rsidR="00973AEC">
        <w:t>and forwarded by each switch with RSTP it creates its own BPDU regardless if it has received one</w:t>
      </w:r>
    </w:p>
    <w:p w14:paraId="79740221" w14:textId="3457E3D6" w:rsidR="007B2782" w:rsidRPr="007B2782" w:rsidRDefault="007B2782" w:rsidP="00E11604">
      <w:r w:rsidRPr="007B2782">
        <w:t xml:space="preserve">To increase its </w:t>
      </w:r>
      <w:r>
        <w:t xml:space="preserve">throughput speed, it incorporates the ability to accept inferior </w:t>
      </w:r>
      <w:r w:rsidR="005A6A47">
        <w:t>BPDU’s, it</w:t>
      </w:r>
      <w:r>
        <w:t xml:space="preserve"> automatically assigned forwarding from Edge ports &amp; uses Alternative and Backup Ports as forwarding when no BPDU’s are </w:t>
      </w:r>
      <w:r w:rsidR="005A6A47">
        <w:t>received</w:t>
      </w:r>
      <w:r>
        <w:t xml:space="preserve"> f</w:t>
      </w:r>
      <w:r w:rsidR="005A6A47">
        <w:t>rom its neighbour switches</w:t>
      </w:r>
      <w:r>
        <w:t xml:space="preserve"> </w:t>
      </w:r>
    </w:p>
    <w:p w14:paraId="29ADF661" w14:textId="4A494F4C" w:rsidR="00E11604" w:rsidRPr="00503C90" w:rsidRDefault="00503C90" w:rsidP="00E11604">
      <w:r w:rsidRPr="00503C90">
        <w:t>It is different though as</w:t>
      </w:r>
      <w:r w:rsidR="00E11604" w:rsidRPr="00503C90">
        <w:t xml:space="preserve"> a fast protocol</w:t>
      </w:r>
      <w:r w:rsidRPr="00503C90">
        <w:t xml:space="preserve"> it </w:t>
      </w:r>
      <w:r w:rsidR="00E11604" w:rsidRPr="00503C90">
        <w:t xml:space="preserve">bypasses </w:t>
      </w:r>
      <w:r w:rsidR="00130A73" w:rsidRPr="00503C90">
        <w:t xml:space="preserve">(Not using) the </w:t>
      </w:r>
      <w:r w:rsidRPr="00503C90">
        <w:t xml:space="preserve">STP </w:t>
      </w:r>
      <w:r w:rsidR="00130A73" w:rsidRPr="00503C90">
        <w:t>states of</w:t>
      </w:r>
      <w:r w:rsidRPr="00503C90">
        <w:t xml:space="preserve"> </w:t>
      </w:r>
      <w:r w:rsidR="00E11604" w:rsidRPr="00503C90">
        <w:t xml:space="preserve">blocking </w:t>
      </w:r>
      <w:r w:rsidRPr="00503C90">
        <w:t xml:space="preserve">&amp; </w:t>
      </w:r>
      <w:r w:rsidR="00112C6F" w:rsidRPr="00503C90">
        <w:t>listening, provides</w:t>
      </w:r>
      <w:r w:rsidR="00E11604" w:rsidRPr="00503C90">
        <w:t xml:space="preserve"> </w:t>
      </w:r>
      <w:r w:rsidR="009D743C" w:rsidRPr="00503C90">
        <w:t xml:space="preserve">a </w:t>
      </w:r>
      <w:r w:rsidR="00E11604" w:rsidRPr="00503C90">
        <w:t xml:space="preserve">forwarding state in </w:t>
      </w:r>
      <w:r w:rsidRPr="00503C90">
        <w:t>15 rather than 20</w:t>
      </w:r>
      <w:r w:rsidR="00E11604" w:rsidRPr="00503C90">
        <w:t xml:space="preserve"> seconds</w:t>
      </w:r>
      <w:r w:rsidR="002D248A">
        <w:t xml:space="preserve"> or rapid forwarding </w:t>
      </w:r>
    </w:p>
    <w:p w14:paraId="11D1A402" w14:textId="77777777" w:rsidR="00E11604" w:rsidRPr="00503C90" w:rsidRDefault="00E11604" w:rsidP="00E11604"/>
    <w:p w14:paraId="328DA01E" w14:textId="30CEF955" w:rsidR="00E11604" w:rsidRDefault="00E11604" w:rsidP="00E11604">
      <w:pPr>
        <w:rPr>
          <w:u w:val="single"/>
        </w:rPr>
      </w:pPr>
      <w:r w:rsidRPr="00DE3772">
        <w:rPr>
          <w:u w:val="single"/>
        </w:rPr>
        <w:t xml:space="preserve">States </w:t>
      </w:r>
    </w:p>
    <w:p w14:paraId="0F400B0C" w14:textId="77777777" w:rsidR="00DE3772" w:rsidRPr="00DE3772" w:rsidRDefault="00DE3772" w:rsidP="00E11604">
      <w:pPr>
        <w:rPr>
          <w:u w:val="single"/>
        </w:rPr>
      </w:pPr>
    </w:p>
    <w:tbl>
      <w:tblPr>
        <w:tblStyle w:val="TableGrid"/>
        <w:tblW w:w="0" w:type="auto"/>
        <w:tblLook w:val="04A0" w:firstRow="1" w:lastRow="0" w:firstColumn="1" w:lastColumn="0" w:noHBand="0" w:noVBand="1"/>
      </w:tblPr>
      <w:tblGrid>
        <w:gridCol w:w="2525"/>
        <w:gridCol w:w="2525"/>
      </w:tblGrid>
      <w:tr w:rsidR="00DE3772" w:rsidRPr="00503C90" w14:paraId="11FB90DC" w14:textId="060FB495" w:rsidTr="00BA6028">
        <w:tc>
          <w:tcPr>
            <w:tcW w:w="2525" w:type="dxa"/>
          </w:tcPr>
          <w:p w14:paraId="7E446BFF" w14:textId="77777777" w:rsidR="00DE3772" w:rsidRPr="00503C90" w:rsidRDefault="00DE3772" w:rsidP="00581B12">
            <w:r w:rsidRPr="00503C90">
              <w:t>STP Port State</w:t>
            </w:r>
          </w:p>
        </w:tc>
        <w:tc>
          <w:tcPr>
            <w:tcW w:w="2525" w:type="dxa"/>
          </w:tcPr>
          <w:p w14:paraId="21F01252" w14:textId="5CCFD6FA" w:rsidR="00DE3772" w:rsidRPr="00503C90" w:rsidRDefault="00DE3772" w:rsidP="00581B12">
            <w:r w:rsidRPr="00503C90">
              <w:t>RSTP Port State</w:t>
            </w:r>
          </w:p>
        </w:tc>
      </w:tr>
      <w:tr w:rsidR="00DE3772" w:rsidRPr="00503C90" w14:paraId="04F819F6" w14:textId="50340A13" w:rsidTr="00BA6028">
        <w:tc>
          <w:tcPr>
            <w:tcW w:w="2525" w:type="dxa"/>
          </w:tcPr>
          <w:p w14:paraId="7AF0FCD1" w14:textId="77777777" w:rsidR="00DE3772" w:rsidRPr="00503C90" w:rsidRDefault="00DE3772" w:rsidP="00581B12">
            <w:r w:rsidRPr="00503C90">
              <w:t>Disabled</w:t>
            </w:r>
          </w:p>
        </w:tc>
        <w:tc>
          <w:tcPr>
            <w:tcW w:w="2525" w:type="dxa"/>
          </w:tcPr>
          <w:p w14:paraId="0A1FE746" w14:textId="72DB48A0" w:rsidR="00DE3772" w:rsidRPr="00503C90" w:rsidRDefault="00DE3772" w:rsidP="00581B12">
            <w:r w:rsidRPr="00503C90">
              <w:t>Discarding</w:t>
            </w:r>
          </w:p>
        </w:tc>
      </w:tr>
      <w:tr w:rsidR="00DE3772" w:rsidRPr="00503C90" w14:paraId="4F4AE1DC" w14:textId="1FE29F0D" w:rsidTr="00BA6028">
        <w:tc>
          <w:tcPr>
            <w:tcW w:w="2525" w:type="dxa"/>
          </w:tcPr>
          <w:p w14:paraId="3D08A851" w14:textId="77777777" w:rsidR="00DE3772" w:rsidRPr="00503C90" w:rsidRDefault="00DE3772" w:rsidP="00581B12">
            <w:r w:rsidRPr="00503C90">
              <w:t>Blocking</w:t>
            </w:r>
          </w:p>
        </w:tc>
        <w:tc>
          <w:tcPr>
            <w:tcW w:w="2525" w:type="dxa"/>
          </w:tcPr>
          <w:p w14:paraId="102DFCE0" w14:textId="3F81BC0E" w:rsidR="00DE3772" w:rsidRPr="00503C90" w:rsidRDefault="00DE3772" w:rsidP="00581B12">
            <w:r w:rsidRPr="00503C90">
              <w:t>Discarding</w:t>
            </w:r>
          </w:p>
        </w:tc>
      </w:tr>
      <w:tr w:rsidR="00DE3772" w:rsidRPr="00503C90" w14:paraId="1E26BDE3" w14:textId="15511BB8" w:rsidTr="00BA6028">
        <w:tc>
          <w:tcPr>
            <w:tcW w:w="2525" w:type="dxa"/>
          </w:tcPr>
          <w:p w14:paraId="06C78F84" w14:textId="77777777" w:rsidR="00DE3772" w:rsidRPr="00503C90" w:rsidRDefault="00DE3772" w:rsidP="00581B12">
            <w:r w:rsidRPr="00503C90">
              <w:t>Listening</w:t>
            </w:r>
          </w:p>
        </w:tc>
        <w:tc>
          <w:tcPr>
            <w:tcW w:w="2525" w:type="dxa"/>
          </w:tcPr>
          <w:p w14:paraId="30D95F38" w14:textId="1046FADE" w:rsidR="00DE3772" w:rsidRPr="00503C90" w:rsidRDefault="00DE3772" w:rsidP="00581B12">
            <w:r w:rsidRPr="00503C90">
              <w:t>Discarding</w:t>
            </w:r>
          </w:p>
        </w:tc>
      </w:tr>
      <w:tr w:rsidR="00DE3772" w:rsidRPr="00503C90" w14:paraId="107AF09A" w14:textId="3822E0C9" w:rsidTr="00BA6028">
        <w:tc>
          <w:tcPr>
            <w:tcW w:w="2525" w:type="dxa"/>
          </w:tcPr>
          <w:p w14:paraId="4F4F7F70" w14:textId="77777777" w:rsidR="00DE3772" w:rsidRPr="00503C90" w:rsidRDefault="00DE3772" w:rsidP="00581B12">
            <w:r w:rsidRPr="00503C90">
              <w:t>Learning</w:t>
            </w:r>
          </w:p>
        </w:tc>
        <w:tc>
          <w:tcPr>
            <w:tcW w:w="2525" w:type="dxa"/>
          </w:tcPr>
          <w:p w14:paraId="37D8BA96" w14:textId="033FAF86" w:rsidR="00DE3772" w:rsidRPr="00503C90" w:rsidRDefault="00DE3772" w:rsidP="00581B12">
            <w:r w:rsidRPr="00503C90">
              <w:t>Learning</w:t>
            </w:r>
          </w:p>
        </w:tc>
      </w:tr>
      <w:tr w:rsidR="00DE3772" w:rsidRPr="00503C90" w14:paraId="446C0F0A" w14:textId="4D5BC198" w:rsidTr="00BA6028">
        <w:tc>
          <w:tcPr>
            <w:tcW w:w="2525" w:type="dxa"/>
          </w:tcPr>
          <w:p w14:paraId="576CEAD5" w14:textId="77777777" w:rsidR="00DE3772" w:rsidRPr="00503C90" w:rsidRDefault="00DE3772" w:rsidP="00581B12">
            <w:r w:rsidRPr="00503C90">
              <w:t>Forwarding</w:t>
            </w:r>
          </w:p>
        </w:tc>
        <w:tc>
          <w:tcPr>
            <w:tcW w:w="2525" w:type="dxa"/>
          </w:tcPr>
          <w:p w14:paraId="0879D1A3" w14:textId="753266F6" w:rsidR="00DE3772" w:rsidRPr="00503C90" w:rsidRDefault="00DE3772" w:rsidP="00581B12">
            <w:r w:rsidRPr="00503C90">
              <w:t>Forwarding</w:t>
            </w:r>
          </w:p>
        </w:tc>
      </w:tr>
    </w:tbl>
    <w:p w14:paraId="0089CEA6" w14:textId="0295E9A0" w:rsidR="00E11604" w:rsidRDefault="00E11604" w:rsidP="00E11604">
      <w:pPr>
        <w:rPr>
          <w:color w:val="00B050"/>
        </w:rPr>
      </w:pPr>
    </w:p>
    <w:p w14:paraId="4C3060FD" w14:textId="770596C9" w:rsidR="006A760A" w:rsidRDefault="006A760A" w:rsidP="00E11604">
      <w:pPr>
        <w:rPr>
          <w:color w:val="00B050"/>
        </w:rPr>
      </w:pPr>
    </w:p>
    <w:p w14:paraId="2C769BCD" w14:textId="5D43C7D6" w:rsidR="006A760A" w:rsidRDefault="006A760A" w:rsidP="00E11604">
      <w:pPr>
        <w:rPr>
          <w:color w:val="00B050"/>
        </w:rPr>
      </w:pPr>
    </w:p>
    <w:p w14:paraId="0C5637B5" w14:textId="62A3E1DC" w:rsidR="006A760A" w:rsidRDefault="006A760A" w:rsidP="00E11604">
      <w:pPr>
        <w:rPr>
          <w:color w:val="00B050"/>
        </w:rPr>
      </w:pPr>
    </w:p>
    <w:p w14:paraId="441C9D39" w14:textId="18C8678E" w:rsidR="006A760A" w:rsidRDefault="006A760A" w:rsidP="00E11604">
      <w:pPr>
        <w:rPr>
          <w:color w:val="00B050"/>
        </w:rPr>
      </w:pPr>
    </w:p>
    <w:p w14:paraId="5B396FE0" w14:textId="77777777" w:rsidR="006A760A" w:rsidRDefault="006A760A" w:rsidP="00E11604">
      <w:pPr>
        <w:rPr>
          <w:color w:val="00B050"/>
        </w:rPr>
      </w:pPr>
    </w:p>
    <w:p w14:paraId="41C96BE1" w14:textId="77777777" w:rsidR="00E11604" w:rsidRDefault="00E11604" w:rsidP="00E11604">
      <w:pPr>
        <w:rPr>
          <w:color w:val="00B050"/>
        </w:rPr>
      </w:pPr>
    </w:p>
    <w:p w14:paraId="697C5BC9" w14:textId="77777777" w:rsidR="0066601B" w:rsidRDefault="0066601B" w:rsidP="00E11604">
      <w:pPr>
        <w:rPr>
          <w:b/>
          <w:bCs/>
          <w:color w:val="00B050"/>
          <w:sz w:val="28"/>
          <w:szCs w:val="22"/>
          <w:u w:val="single"/>
        </w:rPr>
      </w:pPr>
    </w:p>
    <w:p w14:paraId="6441297D" w14:textId="6A31BFB4" w:rsidR="00921ADE" w:rsidRPr="00FC6BA9" w:rsidRDefault="00E11604" w:rsidP="00E11604">
      <w:r w:rsidRPr="00FC6BA9">
        <w:rPr>
          <w:b/>
          <w:bCs/>
          <w:u w:val="single"/>
        </w:rPr>
        <w:lastRenderedPageBreak/>
        <w:t>Root Port</w:t>
      </w:r>
    </w:p>
    <w:p w14:paraId="67A91E65" w14:textId="14143671" w:rsidR="00E11604" w:rsidRPr="00FC6BA9" w:rsidRDefault="00503C90" w:rsidP="00E11604">
      <w:r w:rsidRPr="00FC6BA9">
        <w:t xml:space="preserve">This is the </w:t>
      </w:r>
      <w:r w:rsidR="00E11604" w:rsidRPr="00FC6BA9">
        <w:t>closest</w:t>
      </w:r>
      <w:r w:rsidR="00907541" w:rsidRPr="00FC6BA9">
        <w:t xml:space="preserve"> &amp; </w:t>
      </w:r>
      <w:r w:rsidR="00E9768E" w:rsidRPr="00FC6BA9">
        <w:t>best port</w:t>
      </w:r>
      <w:r w:rsidR="00E11604" w:rsidRPr="00FC6BA9">
        <w:t xml:space="preserve"> </w:t>
      </w:r>
      <w:r w:rsidR="00907541" w:rsidRPr="00FC6BA9">
        <w:t xml:space="preserve">returning </w:t>
      </w:r>
      <w:r w:rsidR="00E11604" w:rsidRPr="00FC6BA9">
        <w:t>to the root</w:t>
      </w:r>
    </w:p>
    <w:p w14:paraId="5DFFFA95" w14:textId="4A1C4D18" w:rsidR="00E11604" w:rsidRDefault="006A760A" w:rsidP="00E11604">
      <w:pPr>
        <w:rPr>
          <w:color w:val="00B050"/>
        </w:rPr>
      </w:pPr>
      <w:r w:rsidRPr="006A760A">
        <w:rPr>
          <w:noProof/>
          <w:color w:val="00B050"/>
        </w:rPr>
        <w:drawing>
          <wp:inline distT="0" distB="0" distL="0" distR="0" wp14:anchorId="1E5B0C14" wp14:editId="52A5BC99">
            <wp:extent cx="1196340" cy="1330356"/>
            <wp:effectExtent l="0" t="0" r="381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202608" cy="1337326"/>
                    </a:xfrm>
                    <a:prstGeom prst="rect">
                      <a:avLst/>
                    </a:prstGeom>
                  </pic:spPr>
                </pic:pic>
              </a:graphicData>
            </a:graphic>
          </wp:inline>
        </w:drawing>
      </w:r>
    </w:p>
    <w:p w14:paraId="3AC6706E" w14:textId="77777777" w:rsidR="006A760A" w:rsidRDefault="006A760A" w:rsidP="00E11604">
      <w:pPr>
        <w:rPr>
          <w:color w:val="00B050"/>
        </w:rPr>
      </w:pPr>
    </w:p>
    <w:p w14:paraId="0655C7C2" w14:textId="0DC756D8" w:rsidR="00921ADE" w:rsidRPr="00FC6BA9" w:rsidRDefault="00E11604" w:rsidP="00E11604">
      <w:r w:rsidRPr="00FC6BA9">
        <w:rPr>
          <w:b/>
          <w:bCs/>
          <w:u w:val="single"/>
        </w:rPr>
        <w:t>Designated Port</w:t>
      </w:r>
    </w:p>
    <w:p w14:paraId="403D0391" w14:textId="5E3A8D7B" w:rsidR="00E11604" w:rsidRPr="00FC6BA9" w:rsidRDefault="00E11604" w:rsidP="00E11604">
      <w:r w:rsidRPr="00FC6BA9">
        <w:t>the destination port for best packet transfer (TX)</w:t>
      </w:r>
      <w:r w:rsidR="008001AE" w:rsidRPr="00FC6BA9">
        <w:t xml:space="preserve"> so all ports from root </w:t>
      </w:r>
      <w:r w:rsidR="00973AEC" w:rsidRPr="00FC6BA9">
        <w:t xml:space="preserve">but each segment has only 1 designation port to avoid loops </w:t>
      </w:r>
    </w:p>
    <w:p w14:paraId="7FBE988E" w14:textId="77777777" w:rsidR="00E11604" w:rsidRDefault="00E11604" w:rsidP="00E11604">
      <w:pPr>
        <w:rPr>
          <w:color w:val="00B050"/>
        </w:rPr>
      </w:pPr>
    </w:p>
    <w:p w14:paraId="737949E7" w14:textId="5C33D86F" w:rsidR="006A760A" w:rsidRDefault="006A760A" w:rsidP="00E11604">
      <w:pPr>
        <w:rPr>
          <w:b/>
          <w:bCs/>
          <w:color w:val="00B050"/>
          <w:u w:val="single"/>
        </w:rPr>
      </w:pPr>
      <w:r w:rsidRPr="006A760A">
        <w:rPr>
          <w:b/>
          <w:bCs/>
          <w:noProof/>
          <w:color w:val="00B050"/>
          <w:u w:val="single"/>
        </w:rPr>
        <w:drawing>
          <wp:inline distT="0" distB="0" distL="0" distR="0" wp14:anchorId="4C03059F" wp14:editId="2D8ED333">
            <wp:extent cx="1173480" cy="1193673"/>
            <wp:effectExtent l="0" t="0" r="762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185368" cy="1205765"/>
                    </a:xfrm>
                    <a:prstGeom prst="rect">
                      <a:avLst/>
                    </a:prstGeom>
                  </pic:spPr>
                </pic:pic>
              </a:graphicData>
            </a:graphic>
          </wp:inline>
        </w:drawing>
      </w:r>
    </w:p>
    <w:p w14:paraId="39C5E470" w14:textId="77777777" w:rsidR="006A760A" w:rsidRDefault="006A760A" w:rsidP="00E11604">
      <w:pPr>
        <w:rPr>
          <w:b/>
          <w:bCs/>
          <w:color w:val="00B050"/>
          <w:u w:val="single"/>
        </w:rPr>
      </w:pPr>
    </w:p>
    <w:p w14:paraId="6E9D5853" w14:textId="08DA1B18" w:rsidR="00921ADE" w:rsidRPr="00FC6BA9" w:rsidRDefault="00E11604" w:rsidP="00E11604">
      <w:pPr>
        <w:rPr>
          <w:b/>
          <w:bCs/>
          <w:u w:val="single"/>
        </w:rPr>
      </w:pPr>
      <w:r w:rsidRPr="00FC6BA9">
        <w:rPr>
          <w:b/>
          <w:bCs/>
          <w:u w:val="single"/>
        </w:rPr>
        <w:t>Alternate port</w:t>
      </w:r>
    </w:p>
    <w:p w14:paraId="4DEF7958" w14:textId="28A4F146" w:rsidR="00E11604" w:rsidRPr="00FC6BA9" w:rsidRDefault="00633132" w:rsidP="00E11604">
      <w:r w:rsidRPr="00FC6BA9">
        <w:t xml:space="preserve">When the port has received a bpdu from another bridge and therefore the port is blocked  </w:t>
      </w:r>
    </w:p>
    <w:p w14:paraId="5C5C428E" w14:textId="4C7ED445" w:rsidR="006A760A" w:rsidRDefault="006A760A" w:rsidP="00E11604">
      <w:pPr>
        <w:rPr>
          <w:color w:val="00B050"/>
        </w:rPr>
      </w:pPr>
    </w:p>
    <w:p w14:paraId="38A230C9" w14:textId="3AD482DB" w:rsidR="006A760A" w:rsidRDefault="006A760A" w:rsidP="00E11604">
      <w:pPr>
        <w:rPr>
          <w:color w:val="00B050"/>
        </w:rPr>
      </w:pPr>
      <w:r w:rsidRPr="006A760A">
        <w:rPr>
          <w:noProof/>
          <w:color w:val="00B050"/>
        </w:rPr>
        <w:drawing>
          <wp:inline distT="0" distB="0" distL="0" distR="0" wp14:anchorId="0C7AFBD0" wp14:editId="2FD262F0">
            <wp:extent cx="1173480" cy="1387589"/>
            <wp:effectExtent l="0" t="0" r="762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179686" cy="1394928"/>
                    </a:xfrm>
                    <a:prstGeom prst="rect">
                      <a:avLst/>
                    </a:prstGeom>
                  </pic:spPr>
                </pic:pic>
              </a:graphicData>
            </a:graphic>
          </wp:inline>
        </w:drawing>
      </w:r>
    </w:p>
    <w:p w14:paraId="05ACEA7F" w14:textId="0540D611" w:rsidR="006A760A" w:rsidRDefault="006A760A" w:rsidP="00E11604">
      <w:pPr>
        <w:rPr>
          <w:color w:val="00B050"/>
        </w:rPr>
      </w:pPr>
    </w:p>
    <w:p w14:paraId="164951C0" w14:textId="5C2A8E20" w:rsidR="00E11604" w:rsidRPr="00FC6BA9" w:rsidRDefault="00E11604" w:rsidP="00E11604">
      <w:pPr>
        <w:rPr>
          <w:b/>
          <w:bCs/>
          <w:u w:val="single"/>
        </w:rPr>
      </w:pPr>
      <w:r w:rsidRPr="00FC6BA9">
        <w:rPr>
          <w:b/>
          <w:bCs/>
          <w:u w:val="single"/>
        </w:rPr>
        <w:t xml:space="preserve">Backup Port </w:t>
      </w:r>
    </w:p>
    <w:p w14:paraId="3AFFCCBE" w14:textId="77777777" w:rsidR="00FC6BA9" w:rsidRPr="00FC6BA9" w:rsidRDefault="00FC6BA9" w:rsidP="00FC6BA9"/>
    <w:p w14:paraId="4A254BD1" w14:textId="1938A7CB" w:rsidR="00FC6BA9" w:rsidRPr="00FC6BA9" w:rsidRDefault="00FC6BA9" w:rsidP="00FC6BA9">
      <w:r w:rsidRPr="00FC6BA9">
        <w:t xml:space="preserve">When the port has received a BPDU from the same bridge and therefore the port is blocked  </w:t>
      </w:r>
    </w:p>
    <w:p w14:paraId="679B414E" w14:textId="77777777" w:rsidR="00FC6BA9" w:rsidRPr="00FC6BA9" w:rsidRDefault="00FC6BA9" w:rsidP="00E11604">
      <w:pPr>
        <w:rPr>
          <w:b/>
          <w:bCs/>
          <w:color w:val="00B050"/>
        </w:rPr>
      </w:pPr>
    </w:p>
    <w:p w14:paraId="4747D165" w14:textId="52BC0AB1" w:rsidR="00633132" w:rsidRDefault="00633132" w:rsidP="00E11604">
      <w:pPr>
        <w:rPr>
          <w:b/>
          <w:bCs/>
          <w:color w:val="00B050"/>
          <w:u w:val="single"/>
        </w:rPr>
      </w:pPr>
      <w:r>
        <w:rPr>
          <w:b/>
          <w:bCs/>
          <w:color w:val="00B050"/>
          <w:u w:val="single"/>
        </w:rPr>
        <w:t xml:space="preserve"> </w:t>
      </w:r>
    </w:p>
    <w:p w14:paraId="15D20300" w14:textId="0E23B574" w:rsidR="00E11604" w:rsidRDefault="006A760A" w:rsidP="00E11604">
      <w:pPr>
        <w:rPr>
          <w:color w:val="00B050"/>
        </w:rPr>
      </w:pPr>
      <w:r w:rsidRPr="006A760A">
        <w:rPr>
          <w:noProof/>
          <w:color w:val="00B050"/>
        </w:rPr>
        <w:drawing>
          <wp:inline distT="0" distB="0" distL="0" distR="0" wp14:anchorId="0AF4E1A2" wp14:editId="1422D6AF">
            <wp:extent cx="1310640" cy="1533632"/>
            <wp:effectExtent l="0" t="0" r="381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316241" cy="1540185"/>
                    </a:xfrm>
                    <a:prstGeom prst="rect">
                      <a:avLst/>
                    </a:prstGeom>
                  </pic:spPr>
                </pic:pic>
              </a:graphicData>
            </a:graphic>
          </wp:inline>
        </w:drawing>
      </w:r>
    </w:p>
    <w:p w14:paraId="7491E262" w14:textId="77777777" w:rsidR="006A760A" w:rsidRDefault="006A760A" w:rsidP="00E11604">
      <w:pPr>
        <w:rPr>
          <w:color w:val="00B050"/>
        </w:rPr>
      </w:pPr>
    </w:p>
    <w:p w14:paraId="7E951FBB" w14:textId="77777777" w:rsidR="00921ADE" w:rsidRDefault="00921ADE" w:rsidP="00E11604">
      <w:pPr>
        <w:rPr>
          <w:color w:val="00B050"/>
        </w:rPr>
      </w:pPr>
    </w:p>
    <w:p w14:paraId="6AAA0DD9" w14:textId="77777777" w:rsidR="00E11604" w:rsidRDefault="00E11604" w:rsidP="00BD5317">
      <w:pPr>
        <w:pStyle w:val="Heading1"/>
        <w:pageBreakBefore/>
        <w:rPr>
          <w:b/>
          <w:bCs/>
          <w:u w:val="single"/>
        </w:rPr>
      </w:pPr>
      <w:bookmarkStart w:id="3" w:name="_Toc71636323"/>
      <w:r w:rsidRPr="00B51015">
        <w:rPr>
          <w:b/>
          <w:bCs/>
          <w:u w:val="single"/>
        </w:rPr>
        <w:lastRenderedPageBreak/>
        <w:t>Question 2</w:t>
      </w:r>
      <w:bookmarkEnd w:id="3"/>
    </w:p>
    <w:p w14:paraId="18E22769" w14:textId="77777777" w:rsidR="00E11604" w:rsidRPr="00B51015" w:rsidRDefault="00E11604" w:rsidP="00E11604">
      <w:pPr>
        <w:rPr>
          <w:b/>
          <w:bCs/>
          <w:u w:val="single"/>
        </w:rPr>
      </w:pPr>
    </w:p>
    <w:p w14:paraId="370E9800" w14:textId="77777777" w:rsidR="00E11604" w:rsidRDefault="00E11604" w:rsidP="00E11604">
      <w:pPr>
        <w:rPr>
          <w:b/>
        </w:rPr>
      </w:pPr>
      <w:r w:rsidRPr="00CB215A">
        <w:rPr>
          <w:b/>
        </w:rPr>
        <w:t xml:space="preserve"> </w:t>
      </w:r>
    </w:p>
    <w:p w14:paraId="0CCA0D68" w14:textId="152CE6C4" w:rsidR="00E2174F" w:rsidRPr="00E2174F" w:rsidRDefault="00E2174F" w:rsidP="00E2174F">
      <w:pPr>
        <w:pStyle w:val="Heading2"/>
        <w:rPr>
          <w:b/>
          <w:bCs/>
          <w:u w:val="single"/>
          <w:lang w:val="en-US"/>
        </w:rPr>
      </w:pPr>
      <w:bookmarkStart w:id="4" w:name="_Toc71636324"/>
      <w:r w:rsidRPr="00E2174F">
        <w:rPr>
          <w:b/>
          <w:bCs/>
          <w:u w:val="single"/>
          <w:lang w:val="en-US"/>
        </w:rPr>
        <w:t>Q2 Part A</w:t>
      </w:r>
      <w:bookmarkEnd w:id="4"/>
    </w:p>
    <w:p w14:paraId="4E541D92" w14:textId="77777777" w:rsidR="00E2174F" w:rsidRDefault="00E2174F" w:rsidP="00E2174F">
      <w:pPr>
        <w:rPr>
          <w:lang w:val="en-US"/>
        </w:rPr>
      </w:pPr>
    </w:p>
    <w:p w14:paraId="3D45670F" w14:textId="77777777" w:rsidR="00A25482" w:rsidRDefault="00E11604" w:rsidP="00E2174F">
      <w:r w:rsidRPr="00E2174F">
        <w:rPr>
          <w:lang w:val="en-US"/>
        </w:rPr>
        <w:t>Explain the functionality of a Routed port and how it can be enabled on a Switch?</w:t>
      </w:r>
      <w:r>
        <w:tab/>
      </w:r>
    </w:p>
    <w:p w14:paraId="45E9FBF6" w14:textId="57570F1E" w:rsidR="00E11604" w:rsidRDefault="00E11604" w:rsidP="00C11C34">
      <w:pPr>
        <w:ind w:firstLine="720"/>
      </w:pPr>
      <w:r>
        <w:t xml:space="preserve"> </w:t>
      </w:r>
      <w:r>
        <w:tab/>
      </w:r>
      <w:r>
        <w:tab/>
      </w:r>
      <w:r>
        <w:tab/>
      </w:r>
      <w:r>
        <w:tab/>
      </w:r>
      <w:r>
        <w:tab/>
      </w:r>
      <w:r>
        <w:tab/>
        <w:t xml:space="preserve">                                    (6 marks)</w:t>
      </w:r>
    </w:p>
    <w:p w14:paraId="3C73DC8A" w14:textId="41EBE750" w:rsidR="00E11604" w:rsidRDefault="00E11604" w:rsidP="00E11604"/>
    <w:p w14:paraId="6557137E" w14:textId="77777777" w:rsidR="000C3CB7" w:rsidRDefault="000C3CB7" w:rsidP="00E11604">
      <w:r>
        <w:t xml:space="preserve">A routed port is a physical </w:t>
      </w:r>
      <w:r w:rsidR="0066601B" w:rsidRPr="000C3CB7">
        <w:t>port</w:t>
      </w:r>
      <w:r>
        <w:t xml:space="preserve"> on the device </w:t>
      </w:r>
      <w:r w:rsidR="00C11C34" w:rsidRPr="000C3CB7">
        <w:t xml:space="preserve">that </w:t>
      </w:r>
      <w:r>
        <w:t xml:space="preserve">is able to use </w:t>
      </w:r>
      <w:r w:rsidR="00C11C34" w:rsidRPr="000C3CB7">
        <w:t xml:space="preserve">layer 3 ip address information, </w:t>
      </w:r>
      <w:r>
        <w:t xml:space="preserve">if routing protocol is used then it cannot also </w:t>
      </w:r>
      <w:r w:rsidR="00C11C34" w:rsidRPr="000C3CB7">
        <w:t xml:space="preserve">use </w:t>
      </w:r>
      <w:r w:rsidRPr="000C3CB7">
        <w:t>vlan</w:t>
      </w:r>
      <w:r>
        <w:t xml:space="preserve"> and vice </w:t>
      </w:r>
      <w:proofErr w:type="gramStart"/>
      <w:r>
        <w:t xml:space="preserve">versa </w:t>
      </w:r>
      <w:r w:rsidRPr="000C3CB7">
        <w:t>,</w:t>
      </w:r>
      <w:proofErr w:type="gramEnd"/>
      <w:r>
        <w:t xml:space="preserve"> it is a point to point link </w:t>
      </w:r>
      <w:r w:rsidRPr="000C3CB7">
        <w:t xml:space="preserve"> </w:t>
      </w:r>
      <w:r>
        <w:t>often used for the connection between network layers (Core, Distribution, Access,) or a security device.</w:t>
      </w:r>
    </w:p>
    <w:p w14:paraId="1215B3BE" w14:textId="67A81C42" w:rsidR="00C11C34" w:rsidRPr="000C3CB7" w:rsidRDefault="000C3CB7" w:rsidP="00E11604">
      <w:r w:rsidRPr="000C3CB7">
        <w:t>to</w:t>
      </w:r>
      <w:r w:rsidR="00C11C34" w:rsidRPr="000C3CB7">
        <w:t xml:space="preserve"> </w:t>
      </w:r>
      <w:r>
        <w:t>ena</w:t>
      </w:r>
      <w:r w:rsidR="00C11C34" w:rsidRPr="000C3CB7">
        <w:t>b</w:t>
      </w:r>
      <w:r>
        <w:t>l</w:t>
      </w:r>
      <w:r w:rsidR="00C11C34" w:rsidRPr="000C3CB7">
        <w:t>e a routed port switching must</w:t>
      </w:r>
      <w:r w:rsidR="00F71DCF">
        <w:t xml:space="preserve"> first</w:t>
      </w:r>
      <w:r w:rsidR="00C11C34" w:rsidRPr="000C3CB7">
        <w:t xml:space="preserve"> be disabled (“No Switchport”)</w:t>
      </w:r>
    </w:p>
    <w:p w14:paraId="117C1E43" w14:textId="61A1AB75" w:rsidR="001C1A1E" w:rsidRPr="000C3CB7" w:rsidRDefault="001C1A1E" w:rsidP="00E11604"/>
    <w:p w14:paraId="123B8D69" w14:textId="11ACA9D3" w:rsidR="001C1A1E" w:rsidRDefault="001C1A1E" w:rsidP="00E11604">
      <w:pPr>
        <w:rPr>
          <w:color w:val="00B050"/>
        </w:rPr>
      </w:pPr>
    </w:p>
    <w:p w14:paraId="27FBAB5E" w14:textId="7CE9F2F6" w:rsidR="001C1A1E" w:rsidRDefault="001C1A1E" w:rsidP="00E11604">
      <w:pPr>
        <w:rPr>
          <w:color w:val="00B050"/>
        </w:rPr>
      </w:pPr>
    </w:p>
    <w:p w14:paraId="361AC1F3" w14:textId="3B8F6769" w:rsidR="001C1A1E" w:rsidRDefault="001C1A1E" w:rsidP="00E11604">
      <w:pPr>
        <w:rPr>
          <w:color w:val="00B050"/>
        </w:rPr>
      </w:pPr>
    </w:p>
    <w:p w14:paraId="077F02B6" w14:textId="2E97B23F" w:rsidR="001C1A1E" w:rsidRDefault="001C1A1E" w:rsidP="00E11604">
      <w:pPr>
        <w:rPr>
          <w:color w:val="00B050"/>
        </w:rPr>
      </w:pPr>
    </w:p>
    <w:p w14:paraId="0C9DE239" w14:textId="1FFC5530" w:rsidR="001C1A1E" w:rsidRDefault="001C1A1E" w:rsidP="00E11604">
      <w:pPr>
        <w:rPr>
          <w:color w:val="00B050"/>
        </w:rPr>
      </w:pPr>
    </w:p>
    <w:p w14:paraId="2E5CD9EC" w14:textId="3B20F126" w:rsidR="001C1A1E" w:rsidRDefault="001C1A1E" w:rsidP="00E11604">
      <w:pPr>
        <w:rPr>
          <w:color w:val="00B050"/>
        </w:rPr>
      </w:pPr>
    </w:p>
    <w:p w14:paraId="79D02467" w14:textId="41118F4F" w:rsidR="001C1A1E" w:rsidRDefault="001C1A1E" w:rsidP="00E11604">
      <w:pPr>
        <w:rPr>
          <w:color w:val="00B050"/>
        </w:rPr>
      </w:pPr>
    </w:p>
    <w:p w14:paraId="59B3A855" w14:textId="5C4DAE87" w:rsidR="001C1A1E" w:rsidRDefault="001C1A1E" w:rsidP="00E11604">
      <w:pPr>
        <w:rPr>
          <w:color w:val="00B050"/>
        </w:rPr>
      </w:pPr>
    </w:p>
    <w:p w14:paraId="6EC1550E" w14:textId="09E8DDE5" w:rsidR="001C1A1E" w:rsidRDefault="001C1A1E" w:rsidP="00E11604">
      <w:pPr>
        <w:rPr>
          <w:color w:val="00B050"/>
        </w:rPr>
      </w:pPr>
    </w:p>
    <w:p w14:paraId="45954B92" w14:textId="0B80EE6B" w:rsidR="001C1A1E" w:rsidRDefault="001C1A1E" w:rsidP="00E11604">
      <w:pPr>
        <w:rPr>
          <w:color w:val="00B050"/>
        </w:rPr>
      </w:pPr>
    </w:p>
    <w:p w14:paraId="6C473232" w14:textId="025D9244" w:rsidR="001C1A1E" w:rsidRDefault="001C1A1E" w:rsidP="00E11604">
      <w:pPr>
        <w:rPr>
          <w:color w:val="00B050"/>
        </w:rPr>
      </w:pPr>
    </w:p>
    <w:p w14:paraId="5AC0F5F8" w14:textId="37A91EF0" w:rsidR="001C1A1E" w:rsidRDefault="001C1A1E" w:rsidP="00E11604">
      <w:pPr>
        <w:rPr>
          <w:color w:val="00B050"/>
        </w:rPr>
      </w:pPr>
    </w:p>
    <w:p w14:paraId="6E14A09F" w14:textId="2862DFE3" w:rsidR="001C1A1E" w:rsidRDefault="001C1A1E" w:rsidP="00E11604">
      <w:pPr>
        <w:rPr>
          <w:color w:val="00B050"/>
        </w:rPr>
      </w:pPr>
    </w:p>
    <w:p w14:paraId="7433BF22" w14:textId="003879FC" w:rsidR="001C1A1E" w:rsidRDefault="001C1A1E" w:rsidP="00E11604">
      <w:pPr>
        <w:rPr>
          <w:color w:val="00B050"/>
        </w:rPr>
      </w:pPr>
    </w:p>
    <w:p w14:paraId="11AC6B20" w14:textId="1E967568" w:rsidR="001C1A1E" w:rsidRDefault="001C1A1E" w:rsidP="00E11604">
      <w:pPr>
        <w:rPr>
          <w:color w:val="00B050"/>
        </w:rPr>
      </w:pPr>
    </w:p>
    <w:p w14:paraId="0D22E345" w14:textId="0E757482" w:rsidR="001C1A1E" w:rsidRDefault="001C1A1E" w:rsidP="00E11604">
      <w:pPr>
        <w:rPr>
          <w:color w:val="00B050"/>
        </w:rPr>
      </w:pPr>
    </w:p>
    <w:p w14:paraId="4B0359AC" w14:textId="5A93E909" w:rsidR="001C1A1E" w:rsidRDefault="001C1A1E" w:rsidP="00E11604">
      <w:pPr>
        <w:rPr>
          <w:color w:val="00B050"/>
        </w:rPr>
      </w:pPr>
    </w:p>
    <w:p w14:paraId="775FD808" w14:textId="32EF9BF9" w:rsidR="001C1A1E" w:rsidRDefault="001C1A1E" w:rsidP="00E11604">
      <w:pPr>
        <w:rPr>
          <w:color w:val="00B050"/>
        </w:rPr>
      </w:pPr>
    </w:p>
    <w:p w14:paraId="2D3F7D0B" w14:textId="77ACE3D0" w:rsidR="001C1A1E" w:rsidRDefault="001C1A1E" w:rsidP="00E11604">
      <w:pPr>
        <w:rPr>
          <w:color w:val="00B050"/>
        </w:rPr>
      </w:pPr>
    </w:p>
    <w:p w14:paraId="3EAC9414" w14:textId="7DB9A44B" w:rsidR="001C1A1E" w:rsidRDefault="001C1A1E" w:rsidP="00E11604">
      <w:pPr>
        <w:rPr>
          <w:color w:val="00B050"/>
        </w:rPr>
      </w:pPr>
    </w:p>
    <w:p w14:paraId="55E0DA10" w14:textId="2E1A8BBA" w:rsidR="001C1A1E" w:rsidRDefault="001C1A1E" w:rsidP="00E11604">
      <w:pPr>
        <w:rPr>
          <w:color w:val="00B050"/>
        </w:rPr>
      </w:pPr>
    </w:p>
    <w:p w14:paraId="4B6F3856" w14:textId="04D105F3" w:rsidR="001C1A1E" w:rsidRDefault="001C1A1E" w:rsidP="00E11604">
      <w:pPr>
        <w:rPr>
          <w:color w:val="00B050"/>
        </w:rPr>
      </w:pPr>
    </w:p>
    <w:p w14:paraId="61DDF26C" w14:textId="1AAA0D73" w:rsidR="001C1A1E" w:rsidRDefault="001C1A1E" w:rsidP="00E11604">
      <w:pPr>
        <w:rPr>
          <w:color w:val="00B050"/>
        </w:rPr>
      </w:pPr>
    </w:p>
    <w:p w14:paraId="08D2C40E" w14:textId="18B8074F" w:rsidR="001C1A1E" w:rsidRDefault="001C1A1E" w:rsidP="00E11604">
      <w:pPr>
        <w:rPr>
          <w:color w:val="00B050"/>
        </w:rPr>
      </w:pPr>
    </w:p>
    <w:p w14:paraId="66FD1A58" w14:textId="16E88819" w:rsidR="001C1A1E" w:rsidRDefault="001C1A1E" w:rsidP="00E11604">
      <w:pPr>
        <w:rPr>
          <w:color w:val="00B050"/>
        </w:rPr>
      </w:pPr>
    </w:p>
    <w:p w14:paraId="71B9F0A9" w14:textId="05526B79" w:rsidR="001C1A1E" w:rsidRDefault="001C1A1E" w:rsidP="00E11604">
      <w:pPr>
        <w:rPr>
          <w:color w:val="00B050"/>
        </w:rPr>
      </w:pPr>
    </w:p>
    <w:p w14:paraId="45F1BFF9" w14:textId="665E8414" w:rsidR="001C1A1E" w:rsidRDefault="001C1A1E" w:rsidP="00E11604">
      <w:pPr>
        <w:rPr>
          <w:color w:val="00B050"/>
        </w:rPr>
      </w:pPr>
    </w:p>
    <w:p w14:paraId="52FDDE30" w14:textId="7041B8FE" w:rsidR="001C1A1E" w:rsidRDefault="001C1A1E" w:rsidP="00E11604">
      <w:pPr>
        <w:rPr>
          <w:color w:val="00B050"/>
        </w:rPr>
      </w:pPr>
    </w:p>
    <w:p w14:paraId="2462D525" w14:textId="7E97C36E" w:rsidR="001C1A1E" w:rsidRDefault="001C1A1E" w:rsidP="00E11604">
      <w:pPr>
        <w:rPr>
          <w:color w:val="00B050"/>
        </w:rPr>
      </w:pPr>
    </w:p>
    <w:p w14:paraId="1F314EBF" w14:textId="41A6AB8F" w:rsidR="001C1A1E" w:rsidRDefault="001C1A1E" w:rsidP="00E11604">
      <w:pPr>
        <w:rPr>
          <w:color w:val="00B050"/>
        </w:rPr>
      </w:pPr>
    </w:p>
    <w:p w14:paraId="3210734D" w14:textId="3C242F75" w:rsidR="001C1A1E" w:rsidRDefault="001C1A1E" w:rsidP="00E11604">
      <w:pPr>
        <w:rPr>
          <w:color w:val="00B050"/>
        </w:rPr>
      </w:pPr>
    </w:p>
    <w:p w14:paraId="533D7737" w14:textId="78135F68" w:rsidR="001C1A1E" w:rsidRDefault="001C1A1E" w:rsidP="00E11604">
      <w:pPr>
        <w:rPr>
          <w:color w:val="00B050"/>
        </w:rPr>
      </w:pPr>
    </w:p>
    <w:p w14:paraId="1A3FFE3D" w14:textId="77777777" w:rsidR="001C1A1E" w:rsidRPr="00C11C34" w:rsidRDefault="001C1A1E" w:rsidP="00E11604">
      <w:pPr>
        <w:rPr>
          <w:color w:val="00B050"/>
        </w:rPr>
      </w:pPr>
    </w:p>
    <w:p w14:paraId="5D6E28E8" w14:textId="77777777" w:rsidR="00C11C34" w:rsidRDefault="00C11C34" w:rsidP="00E11604"/>
    <w:p w14:paraId="5D15BA9A" w14:textId="66B7FD5D" w:rsidR="00E2174F" w:rsidRPr="00E2174F" w:rsidRDefault="00E2174F" w:rsidP="001C1A1E">
      <w:pPr>
        <w:pStyle w:val="Heading2"/>
        <w:pageBreakBefore/>
        <w:rPr>
          <w:b/>
          <w:bCs/>
          <w:u w:val="single"/>
          <w:lang w:val="en-US"/>
        </w:rPr>
      </w:pPr>
      <w:bookmarkStart w:id="5" w:name="_Toc71636325"/>
      <w:r w:rsidRPr="00E2174F">
        <w:rPr>
          <w:b/>
          <w:bCs/>
          <w:u w:val="single"/>
          <w:lang w:val="en-US"/>
        </w:rPr>
        <w:lastRenderedPageBreak/>
        <w:t>Q2 Part B</w:t>
      </w:r>
      <w:bookmarkEnd w:id="5"/>
    </w:p>
    <w:p w14:paraId="7F989C7F" w14:textId="77777777" w:rsidR="00E2174F" w:rsidRDefault="00E2174F" w:rsidP="00E2174F">
      <w:pPr>
        <w:rPr>
          <w:lang w:val="en-US"/>
        </w:rPr>
      </w:pPr>
    </w:p>
    <w:p w14:paraId="5A24F3FA" w14:textId="2636CBF7" w:rsidR="00A27ECC" w:rsidRDefault="00D124BF" w:rsidP="00E11604">
      <w:r w:rsidRPr="000319BC">
        <w:t xml:space="preserve">OSPF </w:t>
      </w:r>
      <w:r w:rsidR="0066601B">
        <w:t xml:space="preserve">(v2 ipv4, v3 ipv6) </w:t>
      </w:r>
      <w:r w:rsidRPr="000319BC">
        <w:t xml:space="preserve">has its own protocol </w:t>
      </w:r>
      <w:r w:rsidR="00A27ECC" w:rsidRPr="000319BC">
        <w:t xml:space="preserve">and runs directly over IP, </w:t>
      </w:r>
      <w:r w:rsidR="00A27ECC" w:rsidRPr="000319BC">
        <w:rPr>
          <w:i/>
          <w:iCs/>
        </w:rPr>
        <w:t>(</w:t>
      </w:r>
      <w:r w:rsidR="00A27ECC" w:rsidRPr="000319BC">
        <w:rPr>
          <w:i/>
          <w:iCs/>
          <w:color w:val="00B050"/>
        </w:rPr>
        <w:t xml:space="preserve">No#89 or 79 look up </w:t>
      </w:r>
      <w:proofErr w:type="spellStart"/>
      <w:r w:rsidR="00A27ECC" w:rsidRPr="000319BC">
        <w:rPr>
          <w:i/>
          <w:iCs/>
          <w:color w:val="00B050"/>
        </w:rPr>
        <w:t>rfc</w:t>
      </w:r>
      <w:proofErr w:type="spellEnd"/>
      <w:r w:rsidR="00A27ECC" w:rsidRPr="000319BC">
        <w:rPr>
          <w:i/>
          <w:iCs/>
          <w:color w:val="00B050"/>
        </w:rPr>
        <w:t xml:space="preserve"> protocol list</w:t>
      </w:r>
      <w:r w:rsidR="00A27ECC" w:rsidRPr="000319BC">
        <w:rPr>
          <w:i/>
          <w:iCs/>
        </w:rPr>
        <w:t>)</w:t>
      </w:r>
      <w:r w:rsidR="00A27ECC" w:rsidRPr="000319BC">
        <w:t xml:space="preserve"> it does not use TCP or UDP, it has 5 packet types</w:t>
      </w:r>
      <w:r w:rsidR="00CA3F80">
        <w:t xml:space="preserve">, each router holds its own </w:t>
      </w:r>
      <w:r w:rsidR="007B7DF3">
        <w:t xml:space="preserve">link state </w:t>
      </w:r>
      <w:r w:rsidR="00CA3F80">
        <w:t xml:space="preserve">database </w:t>
      </w:r>
      <w:r w:rsidR="007B7DF3">
        <w:t xml:space="preserve">(LSDB), </w:t>
      </w:r>
      <w:r w:rsidR="00CA3F80">
        <w:t xml:space="preserve">storing the last received link status information, with a sequence </w:t>
      </w:r>
      <w:proofErr w:type="gramStart"/>
      <w:r w:rsidR="00CA3F80">
        <w:t xml:space="preserve">ID </w:t>
      </w:r>
      <w:r w:rsidR="007B7DF3">
        <w:t>,</w:t>
      </w:r>
      <w:proofErr w:type="gramEnd"/>
      <w:r w:rsidR="007B7DF3">
        <w:t xml:space="preserve"> Topology information and path costs it is </w:t>
      </w:r>
      <w:r w:rsidR="00CA3F80">
        <w:t xml:space="preserve">timestamp </w:t>
      </w:r>
      <w:r w:rsidR="007B7DF3">
        <w:t xml:space="preserve">so it is discarded after a set time </w:t>
      </w:r>
      <w:r w:rsidR="00CA3F80">
        <w:t xml:space="preserve"> </w:t>
      </w:r>
      <w:r w:rsidR="007B7DF3">
        <w:t>to ensure the LSDB is up to date</w:t>
      </w:r>
      <w:r w:rsidR="00060909">
        <w:t>, known as a Link State Advert (LSA)</w:t>
      </w:r>
      <w:r w:rsidR="007B7DF3">
        <w:t xml:space="preserve"> </w:t>
      </w:r>
    </w:p>
    <w:p w14:paraId="64FD478F" w14:textId="3A3DD2BF" w:rsidR="00CA3F80" w:rsidRPr="000319BC" w:rsidRDefault="00CA3F80" w:rsidP="00E11604">
      <w:r>
        <w:t xml:space="preserve">When a new link status is received it updates its table </w:t>
      </w:r>
      <w:r w:rsidR="00E52ABE">
        <w:t>compares the sequence id to ensure it is not a duplicate packet a</w:t>
      </w:r>
      <w:r>
        <w:t>nd</w:t>
      </w:r>
      <w:r w:rsidR="00E52ABE">
        <w:t xml:space="preserve"> then</w:t>
      </w:r>
      <w:r>
        <w:t xml:space="preserve"> the OSPF is calculated,   </w:t>
      </w:r>
    </w:p>
    <w:p w14:paraId="46C11840" w14:textId="70CAB476" w:rsidR="00A27ECC" w:rsidRDefault="00A27ECC" w:rsidP="00E11604">
      <w:pPr>
        <w:rPr>
          <w:color w:val="00B050"/>
        </w:rPr>
      </w:pPr>
    </w:p>
    <w:p w14:paraId="06D20CE6" w14:textId="77777777" w:rsidR="00E52ABE" w:rsidRPr="00E52ABE" w:rsidRDefault="00E52ABE" w:rsidP="00E11604">
      <w:pPr>
        <w:rPr>
          <w:b/>
          <w:bCs/>
          <w:color w:val="00B050"/>
        </w:rPr>
      </w:pPr>
    </w:p>
    <w:p w14:paraId="2B7A1339" w14:textId="094A6A06" w:rsidR="00E52ABE" w:rsidRPr="00DE3772" w:rsidRDefault="00E52ABE" w:rsidP="00E11604">
      <w:pPr>
        <w:rPr>
          <w:sz w:val="28"/>
          <w:szCs w:val="22"/>
          <w:u w:val="single"/>
        </w:rPr>
      </w:pPr>
      <w:r w:rsidRPr="00DE3772">
        <w:rPr>
          <w:sz w:val="28"/>
          <w:szCs w:val="22"/>
          <w:u w:val="single"/>
        </w:rPr>
        <w:t>Packet Types</w:t>
      </w:r>
    </w:p>
    <w:p w14:paraId="5D5FCF51" w14:textId="77777777" w:rsidR="00E52ABE" w:rsidRDefault="00E52ABE" w:rsidP="00E52ABE">
      <w:pPr>
        <w:rPr>
          <w:u w:val="single"/>
        </w:rPr>
      </w:pPr>
    </w:p>
    <w:p w14:paraId="2C53F52F" w14:textId="4345872E" w:rsidR="0092520D" w:rsidRDefault="00A27ECC" w:rsidP="00E52ABE">
      <w:pPr>
        <w:rPr>
          <w:u w:val="single"/>
        </w:rPr>
      </w:pPr>
      <w:r w:rsidRPr="000319BC">
        <w:rPr>
          <w:u w:val="single"/>
        </w:rPr>
        <w:t>Hello</w:t>
      </w:r>
    </w:p>
    <w:p w14:paraId="781CCA0D" w14:textId="77777777" w:rsidR="0092520D" w:rsidRDefault="0092520D" w:rsidP="00E11604">
      <w:pPr>
        <w:rPr>
          <w:u w:val="single"/>
        </w:rPr>
      </w:pPr>
    </w:p>
    <w:p w14:paraId="6892D034" w14:textId="4F949AEA" w:rsidR="0092520D" w:rsidRPr="0092520D" w:rsidRDefault="0092520D" w:rsidP="00DE3772">
      <w:pPr>
        <w:ind w:firstLine="720"/>
      </w:pPr>
      <w:r>
        <w:t>Identifies neighbours and also functions as heartbeat</w:t>
      </w:r>
    </w:p>
    <w:p w14:paraId="44336213" w14:textId="02465044" w:rsidR="00A27ECC" w:rsidRPr="000319BC" w:rsidRDefault="00A27ECC" w:rsidP="00E11604">
      <w:pPr>
        <w:rPr>
          <w:u w:val="single"/>
        </w:rPr>
      </w:pPr>
    </w:p>
    <w:p w14:paraId="5E82009E" w14:textId="65B2D0A1" w:rsidR="00A27ECC" w:rsidRDefault="00A27ECC" w:rsidP="00E11604">
      <w:pPr>
        <w:rPr>
          <w:u w:val="single"/>
        </w:rPr>
      </w:pPr>
      <w:r w:rsidRPr="000319BC">
        <w:rPr>
          <w:u w:val="single"/>
        </w:rPr>
        <w:t>Link State Request (LSR)</w:t>
      </w:r>
    </w:p>
    <w:p w14:paraId="17FAA59B" w14:textId="05AFDB1E" w:rsidR="0092520D" w:rsidRDefault="0092520D" w:rsidP="00E11604">
      <w:pPr>
        <w:rPr>
          <w:u w:val="single"/>
        </w:rPr>
      </w:pPr>
    </w:p>
    <w:p w14:paraId="4675BD07" w14:textId="6F2CB5D6" w:rsidR="0092520D" w:rsidRPr="0092520D" w:rsidRDefault="0092520D" w:rsidP="00DE3772">
      <w:pPr>
        <w:ind w:firstLine="720"/>
      </w:pPr>
      <w:r>
        <w:t xml:space="preserve">Request for the link state status update and who is requesting it </w:t>
      </w:r>
    </w:p>
    <w:p w14:paraId="1489F2B5" w14:textId="0B30C267" w:rsidR="00A27ECC" w:rsidRPr="000319BC" w:rsidRDefault="00A27ECC" w:rsidP="00E11604">
      <w:pPr>
        <w:rPr>
          <w:u w:val="single"/>
        </w:rPr>
      </w:pPr>
    </w:p>
    <w:p w14:paraId="689EA92E" w14:textId="1F494505" w:rsidR="00A27ECC" w:rsidRDefault="00A27ECC" w:rsidP="00E11604">
      <w:pPr>
        <w:rPr>
          <w:u w:val="single"/>
        </w:rPr>
      </w:pPr>
      <w:r w:rsidRPr="000319BC">
        <w:rPr>
          <w:u w:val="single"/>
        </w:rPr>
        <w:t>Database Description (DBD)</w:t>
      </w:r>
    </w:p>
    <w:p w14:paraId="58E99A05" w14:textId="14C69D6B" w:rsidR="0092520D" w:rsidRDefault="0092520D" w:rsidP="00E11604">
      <w:pPr>
        <w:rPr>
          <w:u w:val="single"/>
        </w:rPr>
      </w:pPr>
    </w:p>
    <w:p w14:paraId="2291BF0E" w14:textId="0840E268" w:rsidR="0092520D" w:rsidRPr="0092520D" w:rsidRDefault="007B7DF3" w:rsidP="00DE3772">
      <w:pPr>
        <w:ind w:firstLine="720"/>
      </w:pPr>
      <w:r>
        <w:t>Summery d</w:t>
      </w:r>
      <w:r w:rsidR="0092520D">
        <w:t>escription of its link state database</w:t>
      </w:r>
      <w:r>
        <w:t xml:space="preserve"> (LSDB)</w:t>
      </w:r>
      <w:r w:rsidR="0092520D">
        <w:t xml:space="preserve"> </w:t>
      </w:r>
    </w:p>
    <w:p w14:paraId="0074352D" w14:textId="0528B0E1" w:rsidR="00A27ECC" w:rsidRPr="000319BC" w:rsidRDefault="00A27ECC" w:rsidP="00E11604">
      <w:pPr>
        <w:rPr>
          <w:u w:val="single"/>
        </w:rPr>
      </w:pPr>
    </w:p>
    <w:p w14:paraId="05166931" w14:textId="30D2C006" w:rsidR="00A27ECC" w:rsidRDefault="00A27ECC" w:rsidP="00E11604">
      <w:pPr>
        <w:rPr>
          <w:u w:val="single"/>
        </w:rPr>
      </w:pPr>
      <w:r w:rsidRPr="000319BC">
        <w:rPr>
          <w:u w:val="single"/>
        </w:rPr>
        <w:t>Link State Update</w:t>
      </w:r>
      <w:r w:rsidR="000319BC" w:rsidRPr="000319BC">
        <w:rPr>
          <w:u w:val="single"/>
        </w:rPr>
        <w:t xml:space="preserve"> (LSU)</w:t>
      </w:r>
    </w:p>
    <w:p w14:paraId="201D657F" w14:textId="22CB7F46" w:rsidR="0092520D" w:rsidRDefault="0092520D" w:rsidP="00E11604">
      <w:pPr>
        <w:rPr>
          <w:u w:val="single"/>
        </w:rPr>
      </w:pPr>
    </w:p>
    <w:p w14:paraId="73DE5481" w14:textId="12D06525" w:rsidR="0092520D" w:rsidRPr="0092520D" w:rsidRDefault="00060909" w:rsidP="00DE3772">
      <w:pPr>
        <w:ind w:firstLine="720"/>
      </w:pPr>
      <w:r>
        <w:t>Contains the full link state data LSA can be multiple LSA within</w:t>
      </w:r>
      <w:r w:rsidR="007B7DF3">
        <w:t xml:space="preserve"> an LSU </w:t>
      </w:r>
      <w:r>
        <w:t xml:space="preserve"> </w:t>
      </w:r>
    </w:p>
    <w:p w14:paraId="00A63E45" w14:textId="04AF842F" w:rsidR="00A27ECC" w:rsidRPr="000319BC" w:rsidRDefault="00A27ECC" w:rsidP="00E11604">
      <w:pPr>
        <w:rPr>
          <w:u w:val="single"/>
        </w:rPr>
      </w:pPr>
    </w:p>
    <w:p w14:paraId="5C6EAB82" w14:textId="1715B761" w:rsidR="00A27ECC" w:rsidRDefault="00A27ECC" w:rsidP="00E11604">
      <w:pPr>
        <w:rPr>
          <w:u w:val="single"/>
        </w:rPr>
      </w:pPr>
      <w:r w:rsidRPr="000319BC">
        <w:rPr>
          <w:u w:val="single"/>
        </w:rPr>
        <w:t>Link State Acknowledge</w:t>
      </w:r>
      <w:r w:rsidR="000319BC" w:rsidRPr="000319BC">
        <w:rPr>
          <w:u w:val="single"/>
        </w:rPr>
        <w:t xml:space="preserve"> </w:t>
      </w:r>
      <w:r w:rsidR="00060909">
        <w:rPr>
          <w:u w:val="single"/>
        </w:rPr>
        <w:t>(LSAk)</w:t>
      </w:r>
    </w:p>
    <w:p w14:paraId="3728C281" w14:textId="31BAA688" w:rsidR="007B7DF3" w:rsidRDefault="007B7DF3" w:rsidP="00E11604">
      <w:pPr>
        <w:rPr>
          <w:u w:val="single"/>
        </w:rPr>
      </w:pPr>
    </w:p>
    <w:p w14:paraId="609376D0" w14:textId="1C27BDBB" w:rsidR="007B7DF3" w:rsidRPr="007B7DF3" w:rsidRDefault="007B7DF3" w:rsidP="00DE3772">
      <w:pPr>
        <w:ind w:firstLine="720"/>
      </w:pPr>
      <w:r w:rsidRPr="007B7DF3">
        <w:t>Acknowledges</w:t>
      </w:r>
      <w:r>
        <w:rPr>
          <w:u w:val="single"/>
        </w:rPr>
        <w:t xml:space="preserve"> </w:t>
      </w:r>
      <w:r>
        <w:t>receipt of OSPF packets apart from hello.</w:t>
      </w:r>
    </w:p>
    <w:p w14:paraId="538B33F7" w14:textId="1F3B8365" w:rsidR="00A27ECC" w:rsidRDefault="00A27ECC" w:rsidP="00E11604">
      <w:pPr>
        <w:rPr>
          <w:color w:val="00B050"/>
        </w:rPr>
      </w:pPr>
    </w:p>
    <w:p w14:paraId="492C8A2A" w14:textId="4CBD4A3E" w:rsidR="007B7DF3" w:rsidRDefault="007B7DF3" w:rsidP="00E11604">
      <w:pPr>
        <w:rPr>
          <w:color w:val="00B050"/>
        </w:rPr>
      </w:pPr>
    </w:p>
    <w:p w14:paraId="14D61653" w14:textId="4C79BEC1" w:rsidR="007B7DF3" w:rsidRDefault="007B7DF3" w:rsidP="00E11604">
      <w:pPr>
        <w:rPr>
          <w:color w:val="00B050"/>
        </w:rPr>
      </w:pPr>
    </w:p>
    <w:p w14:paraId="7597DCF5" w14:textId="3044D544" w:rsidR="007B7DF3" w:rsidRDefault="007B7DF3" w:rsidP="00E11604">
      <w:pPr>
        <w:rPr>
          <w:color w:val="00B050"/>
        </w:rPr>
      </w:pPr>
    </w:p>
    <w:p w14:paraId="7FE34D02" w14:textId="77777777" w:rsidR="007B7DF3" w:rsidRPr="008D693D" w:rsidRDefault="007B7DF3" w:rsidP="00E11604">
      <w:pPr>
        <w:rPr>
          <w:color w:val="00B050"/>
        </w:rPr>
      </w:pPr>
    </w:p>
    <w:p w14:paraId="393BEAC0" w14:textId="2D7DBE0E" w:rsidR="00E2174F" w:rsidRPr="00E2174F" w:rsidRDefault="00E2174F" w:rsidP="001C1A1E">
      <w:pPr>
        <w:pStyle w:val="Heading2"/>
        <w:pageBreakBefore/>
        <w:rPr>
          <w:b/>
          <w:bCs/>
          <w:u w:val="single"/>
          <w:lang w:val="en-US"/>
        </w:rPr>
      </w:pPr>
      <w:bookmarkStart w:id="6" w:name="_Toc71636326"/>
      <w:r w:rsidRPr="00E2174F">
        <w:rPr>
          <w:b/>
          <w:bCs/>
          <w:u w:val="single"/>
          <w:lang w:val="en-US"/>
        </w:rPr>
        <w:lastRenderedPageBreak/>
        <w:t>Q2 Part C</w:t>
      </w:r>
      <w:bookmarkEnd w:id="6"/>
    </w:p>
    <w:p w14:paraId="6CFC6135" w14:textId="77777777" w:rsidR="00E2174F" w:rsidRDefault="00E2174F" w:rsidP="00E2174F">
      <w:pPr>
        <w:rPr>
          <w:lang w:val="en-US"/>
        </w:rPr>
      </w:pPr>
    </w:p>
    <w:p w14:paraId="2084B87B" w14:textId="77777777" w:rsidR="00E11604" w:rsidRPr="003353ED" w:rsidRDefault="00E11604" w:rsidP="00E2174F">
      <w:r w:rsidRPr="003353ED">
        <w:t>With reference to EIGRP, explain the following</w:t>
      </w:r>
    </w:p>
    <w:p w14:paraId="553A3C58" w14:textId="77777777" w:rsidR="009C3FE7" w:rsidRDefault="009C3FE7" w:rsidP="009C3FE7"/>
    <w:p w14:paraId="4062F3D3" w14:textId="77777777" w:rsidR="00335ADD" w:rsidRDefault="00335ADD" w:rsidP="009C3FE7">
      <w:pPr>
        <w:rPr>
          <w:b/>
          <w:bCs/>
          <w:sz w:val="28"/>
          <w:szCs w:val="22"/>
          <w:u w:val="single"/>
        </w:rPr>
      </w:pPr>
    </w:p>
    <w:p w14:paraId="1EA60C5F" w14:textId="1BAC69C9" w:rsidR="00E11604" w:rsidRPr="009C3FE7" w:rsidRDefault="00E11604" w:rsidP="009C3FE7">
      <w:pPr>
        <w:rPr>
          <w:b/>
          <w:bCs/>
          <w:sz w:val="28"/>
          <w:szCs w:val="22"/>
          <w:u w:val="single"/>
        </w:rPr>
      </w:pPr>
      <w:r w:rsidRPr="009C3FE7">
        <w:rPr>
          <w:b/>
          <w:bCs/>
          <w:sz w:val="28"/>
          <w:szCs w:val="22"/>
          <w:u w:val="single"/>
        </w:rPr>
        <w:t>Fast convergence</w:t>
      </w:r>
    </w:p>
    <w:p w14:paraId="081E99E4" w14:textId="1EDF979C" w:rsidR="009C3FE7" w:rsidRDefault="009C3FE7" w:rsidP="009C3FE7"/>
    <w:p w14:paraId="02C80F85" w14:textId="51845227" w:rsidR="009C3FE7" w:rsidRDefault="00A91BA7" w:rsidP="009C3FE7">
      <w:r>
        <w:t xml:space="preserve">The us of the dual algorithm calculates the routes </w:t>
      </w:r>
      <w:r w:rsidR="00274031">
        <w:t xml:space="preserve">for up to 224 </w:t>
      </w:r>
      <w:r w:rsidR="00A3009B">
        <w:t>hops, this</w:t>
      </w:r>
      <w:r w:rsidR="00274031">
        <w:t xml:space="preserve"> algorithm allows routing information,</w:t>
      </w:r>
      <w:r w:rsidR="00A3009B">
        <w:t xml:space="preserve"> convergence as fast as other protocols</w:t>
      </w:r>
    </w:p>
    <w:p w14:paraId="1D1981AA" w14:textId="77777777" w:rsidR="00274031" w:rsidRPr="003353ED" w:rsidRDefault="00274031" w:rsidP="009C3FE7"/>
    <w:p w14:paraId="3B9D46A8" w14:textId="77777777" w:rsidR="00335ADD" w:rsidRDefault="00335ADD" w:rsidP="009C3FE7">
      <w:pPr>
        <w:rPr>
          <w:b/>
          <w:bCs/>
          <w:sz w:val="28"/>
          <w:szCs w:val="22"/>
          <w:u w:val="single"/>
        </w:rPr>
      </w:pPr>
    </w:p>
    <w:p w14:paraId="63354923" w14:textId="6375DC9C" w:rsidR="00E11604" w:rsidRPr="009C3FE7" w:rsidRDefault="00E11604" w:rsidP="009C3FE7">
      <w:pPr>
        <w:rPr>
          <w:b/>
          <w:bCs/>
          <w:sz w:val="28"/>
          <w:szCs w:val="22"/>
          <w:u w:val="single"/>
        </w:rPr>
      </w:pPr>
      <w:r w:rsidRPr="009C3FE7">
        <w:rPr>
          <w:b/>
          <w:bCs/>
          <w:sz w:val="28"/>
          <w:szCs w:val="22"/>
          <w:u w:val="single"/>
        </w:rPr>
        <w:t>Partial updates</w:t>
      </w:r>
    </w:p>
    <w:p w14:paraId="6398B993" w14:textId="662D24A6" w:rsidR="009C3FE7" w:rsidRDefault="009C3FE7" w:rsidP="009C3FE7"/>
    <w:p w14:paraId="6CE3EF1C" w14:textId="6F081C3C" w:rsidR="00274031" w:rsidRDefault="00274031" w:rsidP="009C3FE7">
      <w:r>
        <w:t xml:space="preserve">Sending of incremental updates if the state of the destination </w:t>
      </w:r>
      <w:r w:rsidR="00A3009B">
        <w:t>changes,</w:t>
      </w:r>
      <w:r>
        <w:t xml:space="preserve"> so instead of sending the full contents it reducing bandwidth used, this also allows EIGRP a feature to able to </w:t>
      </w:r>
      <w:r w:rsidR="00A3009B">
        <w:t>use IPV</w:t>
      </w:r>
      <w:r>
        <w:t>6</w:t>
      </w:r>
    </w:p>
    <w:p w14:paraId="628B107A" w14:textId="77777777" w:rsidR="009C3FE7" w:rsidRDefault="009C3FE7" w:rsidP="009C3FE7"/>
    <w:p w14:paraId="7B885DF1" w14:textId="77777777" w:rsidR="00335ADD" w:rsidRDefault="00335ADD" w:rsidP="009C3FE7">
      <w:pPr>
        <w:rPr>
          <w:b/>
          <w:bCs/>
          <w:sz w:val="28"/>
          <w:szCs w:val="22"/>
          <w:u w:val="single"/>
        </w:rPr>
      </w:pPr>
    </w:p>
    <w:p w14:paraId="0E43BF80" w14:textId="2F30BB26" w:rsidR="00E11604" w:rsidRPr="009C3FE7" w:rsidRDefault="00E11604" w:rsidP="009C3FE7">
      <w:pPr>
        <w:rPr>
          <w:b/>
          <w:bCs/>
          <w:u w:val="single"/>
        </w:rPr>
      </w:pPr>
      <w:r w:rsidRPr="009C3FE7">
        <w:rPr>
          <w:b/>
          <w:bCs/>
          <w:sz w:val="28"/>
          <w:szCs w:val="22"/>
          <w:u w:val="single"/>
        </w:rPr>
        <w:t>Multi network layer support</w:t>
      </w:r>
    </w:p>
    <w:p w14:paraId="28E58D79" w14:textId="0C0405F2" w:rsidR="009C3FE7" w:rsidRDefault="009C3FE7" w:rsidP="009C3FE7"/>
    <w:p w14:paraId="1164BE6D" w14:textId="77777777" w:rsidR="009C3FE7" w:rsidRDefault="009C3FE7" w:rsidP="009C3FE7"/>
    <w:p w14:paraId="282D0DC4" w14:textId="77777777" w:rsidR="00335ADD" w:rsidRDefault="00335ADD" w:rsidP="009C3FE7">
      <w:pPr>
        <w:rPr>
          <w:b/>
          <w:bCs/>
          <w:sz w:val="28"/>
          <w:szCs w:val="22"/>
          <w:u w:val="single"/>
        </w:rPr>
      </w:pPr>
    </w:p>
    <w:p w14:paraId="554B3D60" w14:textId="77777777" w:rsidR="00335ADD" w:rsidRDefault="00335ADD" w:rsidP="009C3FE7">
      <w:pPr>
        <w:rPr>
          <w:b/>
          <w:bCs/>
          <w:sz w:val="28"/>
          <w:szCs w:val="22"/>
          <w:u w:val="single"/>
        </w:rPr>
      </w:pPr>
    </w:p>
    <w:p w14:paraId="581647AC" w14:textId="3988EF25" w:rsidR="00E11604" w:rsidRPr="009C3FE7" w:rsidRDefault="00E11604" w:rsidP="009C3FE7">
      <w:pPr>
        <w:rPr>
          <w:b/>
          <w:bCs/>
          <w:u w:val="single"/>
        </w:rPr>
      </w:pPr>
      <w:r w:rsidRPr="009C3FE7">
        <w:rPr>
          <w:b/>
          <w:bCs/>
          <w:sz w:val="28"/>
          <w:szCs w:val="22"/>
          <w:u w:val="single"/>
        </w:rPr>
        <w:t>Successor and feasible successor</w:t>
      </w:r>
    </w:p>
    <w:p w14:paraId="69C877D6" w14:textId="17E6A2D7" w:rsidR="00E11604" w:rsidRDefault="00E11604" w:rsidP="00A91BA7"/>
    <w:p w14:paraId="0601C835" w14:textId="421604F1" w:rsidR="00A91BA7" w:rsidRDefault="00A91BA7" w:rsidP="00A91BA7">
      <w:r>
        <w:t>The first next hop for the route, and a route that meets the feasible criteria and is kept as a back up route to make sure there is no loops on the backup route</w:t>
      </w:r>
    </w:p>
    <w:p w14:paraId="4AAA2B3A" w14:textId="77777777" w:rsidR="00E11604" w:rsidRDefault="00E11604" w:rsidP="00E11604">
      <w:pPr>
        <w:ind w:left="2160"/>
      </w:pPr>
    </w:p>
    <w:p w14:paraId="7D492BC7" w14:textId="77777777" w:rsidR="00E11604" w:rsidRDefault="00E11604" w:rsidP="00E11604">
      <w:pPr>
        <w:ind w:left="2160"/>
      </w:pPr>
    </w:p>
    <w:p w14:paraId="7B217E14" w14:textId="77777777" w:rsidR="00E11604" w:rsidRDefault="00E11604" w:rsidP="00E11604"/>
    <w:p w14:paraId="4EEED128" w14:textId="77777777" w:rsidR="00E11604" w:rsidRDefault="00E11604" w:rsidP="00E11604">
      <w:pPr>
        <w:ind w:left="2160"/>
      </w:pPr>
    </w:p>
    <w:p w14:paraId="3ADACA2B" w14:textId="77777777" w:rsidR="00E11604" w:rsidRDefault="00E11604" w:rsidP="00E11604">
      <w:pPr>
        <w:ind w:left="2160"/>
      </w:pPr>
    </w:p>
    <w:p w14:paraId="768A96E7" w14:textId="77777777" w:rsidR="00E11604" w:rsidRDefault="00E11604" w:rsidP="00E11604">
      <w:pPr>
        <w:ind w:left="2160"/>
      </w:pPr>
    </w:p>
    <w:p w14:paraId="3DCC2077" w14:textId="77777777" w:rsidR="00E11604" w:rsidRDefault="00E11604" w:rsidP="00E11604">
      <w:pPr>
        <w:ind w:left="2160"/>
      </w:pPr>
    </w:p>
    <w:p w14:paraId="5B065B82" w14:textId="77777777" w:rsidR="00E11604" w:rsidRDefault="00E11604" w:rsidP="00E11604">
      <w:pPr>
        <w:ind w:left="2160"/>
      </w:pPr>
    </w:p>
    <w:p w14:paraId="1DF161BF" w14:textId="77777777" w:rsidR="00E11604" w:rsidRDefault="00E11604" w:rsidP="00E11604">
      <w:pPr>
        <w:ind w:left="2160"/>
      </w:pPr>
    </w:p>
    <w:p w14:paraId="503F95DB" w14:textId="77777777" w:rsidR="00E11604" w:rsidRDefault="00E11604" w:rsidP="00E11604">
      <w:pPr>
        <w:ind w:left="2160"/>
      </w:pPr>
    </w:p>
    <w:p w14:paraId="3264D89D" w14:textId="77777777" w:rsidR="00E11604" w:rsidRDefault="00E11604" w:rsidP="00E11604">
      <w:pPr>
        <w:ind w:left="2160"/>
      </w:pPr>
    </w:p>
    <w:p w14:paraId="61D6C1A5" w14:textId="77777777" w:rsidR="00E11604" w:rsidRDefault="00E11604" w:rsidP="00E11604">
      <w:pPr>
        <w:ind w:left="2160"/>
      </w:pPr>
    </w:p>
    <w:p w14:paraId="06CFC324" w14:textId="77777777" w:rsidR="00E11604" w:rsidRDefault="00E11604" w:rsidP="00E11604">
      <w:pPr>
        <w:ind w:left="2160"/>
      </w:pPr>
    </w:p>
    <w:p w14:paraId="6B7DFAA4" w14:textId="77777777" w:rsidR="00E11604" w:rsidRDefault="00E11604" w:rsidP="00E11604">
      <w:pPr>
        <w:ind w:left="2160"/>
      </w:pPr>
    </w:p>
    <w:p w14:paraId="5B05591E" w14:textId="77777777" w:rsidR="00E11604" w:rsidRDefault="00E11604" w:rsidP="00E11604">
      <w:pPr>
        <w:ind w:left="2160"/>
      </w:pPr>
    </w:p>
    <w:p w14:paraId="7738B155" w14:textId="77777777" w:rsidR="00E11604" w:rsidRDefault="00E11604" w:rsidP="00E11604">
      <w:pPr>
        <w:ind w:left="2160"/>
      </w:pPr>
    </w:p>
    <w:p w14:paraId="54F7F720" w14:textId="6942F4B7" w:rsidR="00E11604" w:rsidRDefault="00E11604" w:rsidP="00BD5317"/>
    <w:p w14:paraId="48B2FF13" w14:textId="15F059A4" w:rsidR="00BD5317" w:rsidRDefault="00BD5317" w:rsidP="00BD5317"/>
    <w:p w14:paraId="40ABA4F8" w14:textId="13E4A75F" w:rsidR="00BD5317" w:rsidRDefault="00BD5317" w:rsidP="00BD5317"/>
    <w:p w14:paraId="45F5A2DB" w14:textId="7B758000" w:rsidR="00BD5317" w:rsidRDefault="00BD5317" w:rsidP="00BD5317"/>
    <w:p w14:paraId="65BC7509" w14:textId="09E2CFFC" w:rsidR="00BD5317" w:rsidRDefault="00BD5317" w:rsidP="00BD5317"/>
    <w:p w14:paraId="2C56667E" w14:textId="788B01FE" w:rsidR="00E11604" w:rsidRPr="005B2D00" w:rsidRDefault="00E11604" w:rsidP="001C1A1E">
      <w:pPr>
        <w:pStyle w:val="Heading1"/>
        <w:pageBreakBefore/>
        <w:rPr>
          <w:b/>
          <w:bCs/>
          <w:u w:val="single"/>
        </w:rPr>
      </w:pPr>
      <w:bookmarkStart w:id="7" w:name="_Toc71636327"/>
      <w:r w:rsidRPr="005B2D00">
        <w:rPr>
          <w:b/>
          <w:bCs/>
          <w:u w:val="single"/>
        </w:rPr>
        <w:lastRenderedPageBreak/>
        <w:t>Question 3</w:t>
      </w:r>
      <w:bookmarkEnd w:id="7"/>
      <w:r w:rsidR="0048720A">
        <w:rPr>
          <w:b/>
          <w:bCs/>
          <w:u w:val="single"/>
        </w:rPr>
        <w:t xml:space="preserve"> – Ran out of time Sorry</w:t>
      </w:r>
    </w:p>
    <w:p w14:paraId="09A6C4E5" w14:textId="77777777" w:rsidR="00E11604" w:rsidRDefault="00E11604" w:rsidP="00E11604"/>
    <w:p w14:paraId="5DDC45DA" w14:textId="77777777" w:rsidR="00E11604" w:rsidRDefault="00E11604" w:rsidP="00E11604"/>
    <w:p w14:paraId="6670B308" w14:textId="77777777" w:rsidR="00E11604" w:rsidRDefault="00E11604" w:rsidP="00E11604">
      <w:r>
        <w:t>The University is planning on merging all its locations and bringing it under one network. You have been hired as an IT Infrastructure consultant by UWTSD. Your task is to lead and work with the IT&amp;S team to successfully complete this migration. The key objectives of this migration are design and implement:</w:t>
      </w:r>
    </w:p>
    <w:p w14:paraId="0C9116E5" w14:textId="77777777" w:rsidR="00E11604" w:rsidRDefault="00E11604" w:rsidP="00E11604">
      <w:pPr>
        <w:numPr>
          <w:ilvl w:val="2"/>
          <w:numId w:val="2"/>
        </w:numPr>
      </w:pPr>
      <w:r>
        <w:t xml:space="preserve">Secure scalable network </w:t>
      </w:r>
    </w:p>
    <w:p w14:paraId="352812A1" w14:textId="77777777" w:rsidR="00E11604" w:rsidRDefault="00E11604" w:rsidP="00E11604">
      <w:pPr>
        <w:numPr>
          <w:ilvl w:val="2"/>
          <w:numId w:val="2"/>
        </w:numPr>
      </w:pPr>
      <w:r>
        <w:t>Network management</w:t>
      </w:r>
    </w:p>
    <w:p w14:paraId="5D5F703F" w14:textId="77777777" w:rsidR="00E11604" w:rsidRDefault="00E11604" w:rsidP="00E11604">
      <w:pPr>
        <w:numPr>
          <w:ilvl w:val="2"/>
          <w:numId w:val="2"/>
        </w:numPr>
      </w:pPr>
      <w:r>
        <w:t xml:space="preserve">High Availability </w:t>
      </w:r>
    </w:p>
    <w:p w14:paraId="3161FED9" w14:textId="77777777" w:rsidR="00E11604" w:rsidRDefault="00E11604" w:rsidP="00E11604">
      <w:pPr>
        <w:numPr>
          <w:ilvl w:val="2"/>
          <w:numId w:val="2"/>
        </w:numPr>
      </w:pPr>
      <w:r>
        <w:t xml:space="preserve">Support Digital Transformation </w:t>
      </w:r>
      <w:r>
        <w:tab/>
      </w:r>
      <w:r>
        <w:tab/>
      </w:r>
      <w:r>
        <w:tab/>
      </w:r>
      <w:r>
        <w:tab/>
      </w:r>
      <w:r>
        <w:tab/>
      </w:r>
      <w:r>
        <w:tab/>
      </w:r>
    </w:p>
    <w:p w14:paraId="177A9C22" w14:textId="77777777" w:rsidR="00E11604" w:rsidRDefault="00E11604" w:rsidP="00E11604">
      <w:pPr>
        <w:ind w:left="1440"/>
      </w:pPr>
    </w:p>
    <w:p w14:paraId="0C847F49" w14:textId="55C47AE6" w:rsidR="009170D0" w:rsidRDefault="00E11604" w:rsidP="00E11604">
      <w:r>
        <w:t>Your answer should include not only the technical aspects (LAN/WAN design, topology, architecture, choice of devices, redundancy, technologies, implementation, etc) addressing the key objectives but also the entire scope of the project. This should include planning, designing, project management, risk assessments, etc (50</w:t>
      </w:r>
    </w:p>
    <w:sectPr w:rsidR="009170D0" w:rsidSect="009038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56CA1BA2"/>
    <w:lvl w:ilvl="0" w:tplc="8EA60236">
      <w:start w:val="1"/>
      <w:numFmt w:val="decimal"/>
      <w:lvlText w:val="%1."/>
      <w:lvlJc w:val="left"/>
      <w:pPr>
        <w:ind w:left="720" w:hanging="360"/>
      </w:pPr>
      <w:rPr>
        <w:b/>
        <w:bCs/>
      </w:rPr>
    </w:lvl>
    <w:lvl w:ilvl="1" w:tplc="0809000F">
      <w:start w:val="1"/>
      <w:numFmt w:val="decimal"/>
      <w:lvlText w:val="%2."/>
      <w:lvlJc w:val="left"/>
      <w:pPr>
        <w:ind w:left="1440" w:hanging="360"/>
      </w:pPr>
      <w:rPr>
        <w:rFonts w:hint="default"/>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254F5B"/>
    <w:multiLevelType w:val="hybridMultilevel"/>
    <w:tmpl w:val="F952800C"/>
    <w:lvl w:ilvl="0" w:tplc="08090015">
      <w:start w:val="1"/>
      <w:numFmt w:val="upp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10D9D"/>
    <w:multiLevelType w:val="hybridMultilevel"/>
    <w:tmpl w:val="E9088BCA"/>
    <w:lvl w:ilvl="0" w:tplc="0809001B">
      <w:start w:val="1"/>
      <w:numFmt w:val="lowerRoman"/>
      <w:lvlText w:val="%1."/>
      <w:lvlJc w:val="right"/>
      <w:pPr>
        <w:ind w:left="2340" w:hanging="360"/>
      </w:p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3" w15:restartNumberingAfterBreak="0">
    <w:nsid w:val="4CFB7C6A"/>
    <w:multiLevelType w:val="hybridMultilevel"/>
    <w:tmpl w:val="9F027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C43655"/>
    <w:multiLevelType w:val="hybridMultilevel"/>
    <w:tmpl w:val="24A08CE0"/>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F56685"/>
    <w:multiLevelType w:val="hybridMultilevel"/>
    <w:tmpl w:val="3AEA9E0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48649600">
      <w:start w:val="1"/>
      <w:numFmt w:val="lowerRoman"/>
      <w:lvlText w:val="%3."/>
      <w:lvlJc w:val="right"/>
      <w:pPr>
        <w:ind w:left="2160" w:hanging="180"/>
      </w:pPr>
      <w:rPr>
        <w:color w:val="auto"/>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604"/>
    <w:rsid w:val="000319BC"/>
    <w:rsid w:val="00060909"/>
    <w:rsid w:val="000B6ADD"/>
    <w:rsid w:val="000C3CB7"/>
    <w:rsid w:val="00112C6F"/>
    <w:rsid w:val="00130A73"/>
    <w:rsid w:val="001C1A1E"/>
    <w:rsid w:val="00202347"/>
    <w:rsid w:val="002028FB"/>
    <w:rsid w:val="00274031"/>
    <w:rsid w:val="002D248A"/>
    <w:rsid w:val="00335ADD"/>
    <w:rsid w:val="0039366C"/>
    <w:rsid w:val="0045392F"/>
    <w:rsid w:val="0048720A"/>
    <w:rsid w:val="004E1FF5"/>
    <w:rsid w:val="004F45DF"/>
    <w:rsid w:val="00503C90"/>
    <w:rsid w:val="005A6A47"/>
    <w:rsid w:val="005F321A"/>
    <w:rsid w:val="00633132"/>
    <w:rsid w:val="0066601B"/>
    <w:rsid w:val="00695EE2"/>
    <w:rsid w:val="006A760A"/>
    <w:rsid w:val="00774CE8"/>
    <w:rsid w:val="007B2782"/>
    <w:rsid w:val="007B7DF3"/>
    <w:rsid w:val="007F7F81"/>
    <w:rsid w:val="008001AE"/>
    <w:rsid w:val="00802918"/>
    <w:rsid w:val="008D693D"/>
    <w:rsid w:val="0090385E"/>
    <w:rsid w:val="00907541"/>
    <w:rsid w:val="009170D0"/>
    <w:rsid w:val="00921ADE"/>
    <w:rsid w:val="0092520D"/>
    <w:rsid w:val="009309C8"/>
    <w:rsid w:val="00973AEC"/>
    <w:rsid w:val="009C3FE7"/>
    <w:rsid w:val="009D743C"/>
    <w:rsid w:val="00A25482"/>
    <w:rsid w:val="00A27ECC"/>
    <w:rsid w:val="00A3009B"/>
    <w:rsid w:val="00A61A01"/>
    <w:rsid w:val="00A91BA7"/>
    <w:rsid w:val="00B91576"/>
    <w:rsid w:val="00BA6028"/>
    <w:rsid w:val="00BD0B4D"/>
    <w:rsid w:val="00BD5317"/>
    <w:rsid w:val="00C11C34"/>
    <w:rsid w:val="00C2521C"/>
    <w:rsid w:val="00C36106"/>
    <w:rsid w:val="00CA3F80"/>
    <w:rsid w:val="00D124BF"/>
    <w:rsid w:val="00DE3772"/>
    <w:rsid w:val="00E11604"/>
    <w:rsid w:val="00E2174F"/>
    <w:rsid w:val="00E52ABE"/>
    <w:rsid w:val="00E9768E"/>
    <w:rsid w:val="00F71DCF"/>
    <w:rsid w:val="00FC6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00B0E"/>
  <w15:chartTrackingRefBased/>
  <w15:docId w15:val="{0338645A-87BD-4A1B-9B2D-AB3565C5F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604"/>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C252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2174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11604"/>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E11604"/>
    <w:pPr>
      <w:spacing w:after="200"/>
    </w:pPr>
    <w:rPr>
      <w:i/>
      <w:iCs/>
      <w:color w:val="44546A" w:themeColor="text2"/>
      <w:sz w:val="18"/>
      <w:szCs w:val="18"/>
    </w:rPr>
  </w:style>
  <w:style w:type="paragraph" w:styleId="ListParagraph">
    <w:name w:val="List Paragraph"/>
    <w:basedOn w:val="Normal"/>
    <w:uiPriority w:val="34"/>
    <w:qFormat/>
    <w:rsid w:val="00E11604"/>
    <w:pPr>
      <w:ind w:left="720"/>
      <w:contextualSpacing/>
    </w:pPr>
  </w:style>
  <w:style w:type="character" w:customStyle="1" w:styleId="Heading1Char">
    <w:name w:val="Heading 1 Char"/>
    <w:basedOn w:val="DefaultParagraphFont"/>
    <w:link w:val="Heading1"/>
    <w:uiPriority w:val="9"/>
    <w:rsid w:val="00C2521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C2521C"/>
    <w:pPr>
      <w:spacing w:line="259" w:lineRule="auto"/>
      <w:outlineLvl w:val="9"/>
    </w:pPr>
    <w:rPr>
      <w:lang w:val="en-US" w:eastAsia="en-US"/>
    </w:rPr>
  </w:style>
  <w:style w:type="paragraph" w:styleId="TOC1">
    <w:name w:val="toc 1"/>
    <w:basedOn w:val="Normal"/>
    <w:next w:val="Normal"/>
    <w:autoRedefine/>
    <w:uiPriority w:val="39"/>
    <w:unhideWhenUsed/>
    <w:rsid w:val="00C2521C"/>
    <w:pPr>
      <w:spacing w:after="100"/>
    </w:pPr>
  </w:style>
  <w:style w:type="character" w:styleId="Hyperlink">
    <w:name w:val="Hyperlink"/>
    <w:basedOn w:val="DefaultParagraphFont"/>
    <w:uiPriority w:val="99"/>
    <w:unhideWhenUsed/>
    <w:rsid w:val="00C2521C"/>
    <w:rPr>
      <w:color w:val="0563C1" w:themeColor="hyperlink"/>
      <w:u w:val="single"/>
    </w:rPr>
  </w:style>
  <w:style w:type="paragraph" w:styleId="TOC2">
    <w:name w:val="toc 2"/>
    <w:basedOn w:val="Normal"/>
    <w:next w:val="Normal"/>
    <w:autoRedefine/>
    <w:uiPriority w:val="39"/>
    <w:unhideWhenUsed/>
    <w:rsid w:val="00C2521C"/>
    <w:pPr>
      <w:spacing w:after="100"/>
      <w:ind w:left="240"/>
    </w:pPr>
  </w:style>
  <w:style w:type="paragraph" w:styleId="NoSpacing">
    <w:name w:val="No Spacing"/>
    <w:link w:val="NoSpacingChar"/>
    <w:uiPriority w:val="1"/>
    <w:qFormat/>
    <w:rsid w:val="009038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385E"/>
    <w:rPr>
      <w:rFonts w:eastAsiaTheme="minorEastAsia"/>
      <w:lang w:val="en-US"/>
    </w:rPr>
  </w:style>
  <w:style w:type="paragraph" w:customStyle="1" w:styleId="Year">
    <w:name w:val="Year"/>
    <w:basedOn w:val="Normal"/>
    <w:next w:val="Exam"/>
    <w:rsid w:val="0039366C"/>
    <w:pPr>
      <w:spacing w:after="240"/>
    </w:pPr>
    <w:rPr>
      <w:b/>
      <w:caps/>
      <w:sz w:val="28"/>
    </w:rPr>
  </w:style>
  <w:style w:type="paragraph" w:customStyle="1" w:styleId="Exam">
    <w:name w:val="Exam"/>
    <w:basedOn w:val="Normal"/>
    <w:next w:val="Month"/>
    <w:rsid w:val="0039366C"/>
    <w:rPr>
      <w:b/>
      <w:caps/>
    </w:rPr>
  </w:style>
  <w:style w:type="paragraph" w:customStyle="1" w:styleId="Modcode">
    <w:name w:val="Modcode"/>
    <w:basedOn w:val="Normal"/>
    <w:qFormat/>
    <w:rsid w:val="0039366C"/>
    <w:pPr>
      <w:jc w:val="center"/>
    </w:pPr>
    <w:rPr>
      <w:b/>
      <w:caps/>
      <w:sz w:val="28"/>
    </w:rPr>
  </w:style>
  <w:style w:type="paragraph" w:customStyle="1" w:styleId="Modname">
    <w:name w:val="Modname"/>
    <w:basedOn w:val="Normal"/>
    <w:next w:val="Time"/>
    <w:rsid w:val="0039366C"/>
    <w:pPr>
      <w:spacing w:after="240"/>
      <w:jc w:val="center"/>
    </w:pPr>
    <w:rPr>
      <w:b/>
      <w:sz w:val="28"/>
    </w:rPr>
  </w:style>
  <w:style w:type="paragraph" w:customStyle="1" w:styleId="Time">
    <w:name w:val="Time"/>
    <w:basedOn w:val="Normal"/>
    <w:next w:val="Answer"/>
    <w:rsid w:val="0039366C"/>
    <w:pPr>
      <w:spacing w:after="240"/>
    </w:pPr>
    <w:rPr>
      <w:b/>
      <w:caps/>
      <w:sz w:val="28"/>
    </w:rPr>
  </w:style>
  <w:style w:type="paragraph" w:customStyle="1" w:styleId="Answer">
    <w:name w:val="Answer"/>
    <w:basedOn w:val="Normal"/>
    <w:next w:val="BodyText"/>
    <w:rsid w:val="0039366C"/>
    <w:rPr>
      <w:b/>
      <w:caps/>
      <w:sz w:val="28"/>
    </w:rPr>
  </w:style>
  <w:style w:type="paragraph" w:customStyle="1" w:styleId="Trinity">
    <w:name w:val="Trinity"/>
    <w:basedOn w:val="Normal"/>
    <w:next w:val="Year"/>
    <w:rsid w:val="0039366C"/>
    <w:pPr>
      <w:spacing w:after="240"/>
    </w:pPr>
    <w:rPr>
      <w:b/>
    </w:rPr>
  </w:style>
  <w:style w:type="paragraph" w:customStyle="1" w:styleId="Month">
    <w:name w:val="Month"/>
    <w:basedOn w:val="Normal"/>
    <w:next w:val="Modcode"/>
    <w:rsid w:val="0039366C"/>
    <w:pPr>
      <w:spacing w:after="240"/>
    </w:pPr>
    <w:rPr>
      <w:b/>
      <w:caps/>
    </w:rPr>
  </w:style>
  <w:style w:type="paragraph" w:styleId="BodyText">
    <w:name w:val="Body Text"/>
    <w:basedOn w:val="Normal"/>
    <w:link w:val="BodyTextChar"/>
    <w:rsid w:val="0039366C"/>
    <w:pPr>
      <w:spacing w:after="120"/>
    </w:pPr>
  </w:style>
  <w:style w:type="character" w:customStyle="1" w:styleId="BodyTextChar">
    <w:name w:val="Body Text Char"/>
    <w:basedOn w:val="DefaultParagraphFont"/>
    <w:link w:val="BodyText"/>
    <w:rsid w:val="0039366C"/>
    <w:rPr>
      <w:rFonts w:ascii="Times New Roman" w:eastAsia="Times New Roman" w:hAnsi="Times New Roman" w:cs="Times New Roman"/>
      <w:sz w:val="24"/>
      <w:szCs w:val="20"/>
      <w:lang w:eastAsia="en-GB"/>
    </w:rPr>
  </w:style>
  <w:style w:type="character" w:customStyle="1" w:styleId="Heading2Char">
    <w:name w:val="Heading 2 Char"/>
    <w:basedOn w:val="DefaultParagraphFont"/>
    <w:link w:val="Heading2"/>
    <w:uiPriority w:val="9"/>
    <w:semiHidden/>
    <w:rsid w:val="00E2174F"/>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7A4913-BBAE-4E49-BA27-560F953B9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9</Pages>
  <Words>880</Words>
  <Characters>5017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Cox</dc:creator>
  <cp:keywords/>
  <dc:description/>
  <cp:lastModifiedBy>Gareth Cox</cp:lastModifiedBy>
  <cp:revision>28</cp:revision>
  <dcterms:created xsi:type="dcterms:W3CDTF">2021-05-11T10:20:00Z</dcterms:created>
  <dcterms:modified xsi:type="dcterms:W3CDTF">2021-05-11T13:45:00Z</dcterms:modified>
</cp:coreProperties>
</file>