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E75" w:rsidRDefault="003C6E75" w:rsidP="003C6E75">
      <w:pPr>
        <w:pStyle w:val="normal0"/>
        <w:jc w:val="center"/>
        <w:rPr>
          <w:b/>
          <w:sz w:val="28"/>
          <w:szCs w:val="28"/>
        </w:rPr>
      </w:pPr>
    </w:p>
    <w:p w:rsidR="003C6E75" w:rsidRDefault="003C6E75" w:rsidP="003C6E75">
      <w:pPr>
        <w:pStyle w:val="normal0"/>
        <w:jc w:val="center"/>
        <w:rPr>
          <w:b/>
          <w:sz w:val="28"/>
          <w:szCs w:val="28"/>
        </w:rPr>
      </w:pPr>
    </w:p>
    <w:p w:rsidR="003C6E75" w:rsidRDefault="003C6E75" w:rsidP="003C6E75">
      <w:pPr>
        <w:pStyle w:val="normal0"/>
        <w:jc w:val="center"/>
        <w:rPr>
          <w:b/>
          <w:sz w:val="28"/>
          <w:szCs w:val="28"/>
        </w:rPr>
      </w:pPr>
    </w:p>
    <w:p w:rsidR="003C6E75" w:rsidRDefault="003C6E75" w:rsidP="003C6E75">
      <w:pPr>
        <w:pStyle w:val="normal0"/>
        <w:jc w:val="center"/>
        <w:rPr>
          <w:b/>
          <w:sz w:val="28"/>
          <w:szCs w:val="28"/>
        </w:rPr>
      </w:pPr>
      <w:r>
        <w:rPr>
          <w:b/>
          <w:sz w:val="28"/>
          <w:szCs w:val="28"/>
        </w:rPr>
        <w:t>MODULE TITLE: MARKETING ESSENTIALS</w:t>
      </w:r>
    </w:p>
    <w:p w:rsidR="003C6E75" w:rsidRDefault="003C6E75" w:rsidP="003C6E75">
      <w:pPr>
        <w:pStyle w:val="normal0"/>
        <w:jc w:val="center"/>
        <w:rPr>
          <w:b/>
          <w:sz w:val="28"/>
          <w:szCs w:val="28"/>
        </w:rPr>
      </w:pPr>
      <w:r>
        <w:rPr>
          <w:b/>
          <w:sz w:val="28"/>
          <w:szCs w:val="28"/>
        </w:rPr>
        <w:t>MODULE CODE: BMIH4005</w:t>
      </w:r>
    </w:p>
    <w:p w:rsidR="003C6E75" w:rsidRDefault="003C6E75" w:rsidP="003C6E75">
      <w:pPr>
        <w:pStyle w:val="normal0"/>
        <w:jc w:val="center"/>
        <w:rPr>
          <w:b/>
          <w:sz w:val="28"/>
          <w:szCs w:val="28"/>
        </w:rPr>
      </w:pPr>
      <w:r>
        <w:rPr>
          <w:b/>
          <w:sz w:val="28"/>
          <w:szCs w:val="28"/>
        </w:rPr>
        <w:t>STUDENT NAME: IULIAN VASILE GIRTU</w:t>
      </w:r>
    </w:p>
    <w:p w:rsidR="003C6E75" w:rsidRDefault="003C6E75" w:rsidP="003C6E75">
      <w:pPr>
        <w:pStyle w:val="normal0"/>
        <w:jc w:val="center"/>
        <w:rPr>
          <w:b/>
          <w:sz w:val="28"/>
          <w:szCs w:val="28"/>
        </w:rPr>
      </w:pPr>
      <w:r>
        <w:rPr>
          <w:b/>
          <w:sz w:val="28"/>
          <w:szCs w:val="28"/>
        </w:rPr>
        <w:t>STUDENT ID: 2133038</w:t>
      </w:r>
    </w:p>
    <w:p w:rsidR="003C6E75" w:rsidRPr="00C44A1B" w:rsidRDefault="003C6E75" w:rsidP="003C6E75">
      <w:pPr>
        <w:pStyle w:val="normal0"/>
        <w:jc w:val="center"/>
        <w:rPr>
          <w:b/>
          <w:sz w:val="28"/>
          <w:szCs w:val="28"/>
        </w:rPr>
      </w:pPr>
      <w:r>
        <w:rPr>
          <w:b/>
          <w:sz w:val="28"/>
          <w:szCs w:val="28"/>
        </w:rPr>
        <w:t>TUTOR NAME: SCOTT JAMES</w:t>
      </w:r>
    </w:p>
    <w:p w:rsidR="00AC716D" w:rsidRDefault="00AC716D" w:rsidP="003C6E75">
      <w:pPr>
        <w:pStyle w:val="normal0"/>
        <w:jc w:val="center"/>
        <w:rPr>
          <w:b/>
        </w:rPr>
      </w:pPr>
    </w:p>
    <w:p w:rsidR="00AC716D" w:rsidRDefault="003C6E75">
      <w:pPr>
        <w:pStyle w:val="normal0"/>
        <w:spacing w:after="160" w:line="259" w:lineRule="auto"/>
        <w:jc w:val="left"/>
      </w:pPr>
      <w:r>
        <w:br w:type="page"/>
      </w:r>
    </w:p>
    <w:p w:rsidR="00AC716D" w:rsidRDefault="003C6E75">
      <w:pPr>
        <w:pStyle w:val="normal0"/>
        <w:keepNext/>
        <w:keepLines/>
        <w:pBdr>
          <w:top w:val="nil"/>
          <w:left w:val="nil"/>
          <w:bottom w:val="nil"/>
          <w:right w:val="nil"/>
          <w:between w:val="nil"/>
        </w:pBdr>
        <w:spacing w:before="240" w:after="0" w:line="259" w:lineRule="auto"/>
        <w:ind w:left="432" w:hanging="432"/>
        <w:jc w:val="left"/>
        <w:rPr>
          <w:rFonts w:ascii="Calibri" w:eastAsia="Calibri" w:hAnsi="Calibri" w:cs="Calibri"/>
          <w:color w:val="2E75B5"/>
          <w:sz w:val="32"/>
          <w:szCs w:val="32"/>
        </w:rPr>
      </w:pPr>
      <w:r>
        <w:rPr>
          <w:rFonts w:ascii="Calibri" w:eastAsia="Calibri" w:hAnsi="Calibri" w:cs="Calibri"/>
          <w:color w:val="2E75B5"/>
          <w:sz w:val="32"/>
          <w:szCs w:val="32"/>
        </w:rPr>
        <w:lastRenderedPageBreak/>
        <w:t>Table of Contents</w:t>
      </w:r>
    </w:p>
    <w:sdt>
      <w:sdtPr>
        <w:id w:val="565836704"/>
        <w:docPartObj>
          <w:docPartGallery w:val="Table of Contents"/>
          <w:docPartUnique/>
        </w:docPartObj>
      </w:sdtPr>
      <w:sdtContent>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r>
            <w:fldChar w:fldCharType="begin"/>
          </w:r>
          <w:r w:rsidR="003C6E75">
            <w:instrText xml:space="preserve"> TOC \h \u \z \t "Heading 1,1,Heading 2,2,Heading 3,3,"</w:instrText>
          </w:r>
          <w:r>
            <w:fldChar w:fldCharType="separate"/>
          </w:r>
          <w:hyperlink w:anchor="_30j0zll">
            <w:r w:rsidR="003C6E75">
              <w:rPr>
                <w:color w:val="000000"/>
              </w:rPr>
              <w:t>1</w:t>
            </w:r>
          </w:hyperlink>
          <w:hyperlink w:anchor="_30j0zll">
            <w:r w:rsidR="003C6E75">
              <w:rPr>
                <w:rFonts w:ascii="Calibri" w:eastAsia="Calibri" w:hAnsi="Calibri" w:cs="Calibri"/>
                <w:color w:val="000000"/>
                <w:sz w:val="22"/>
                <w:szCs w:val="22"/>
              </w:rPr>
              <w:tab/>
            </w:r>
          </w:hyperlink>
          <w:r>
            <w:fldChar w:fldCharType="begin"/>
          </w:r>
          <w:r w:rsidR="003C6E75">
            <w:instrText xml:space="preserve"> PAGEREF _30j0zll \h </w:instrText>
          </w:r>
          <w:r>
            <w:fldChar w:fldCharType="separate"/>
          </w:r>
          <w:r w:rsidR="003C6E75">
            <w:rPr>
              <w:color w:val="000000"/>
            </w:rPr>
            <w:t>Introduction</w:t>
          </w:r>
          <w:r w:rsidR="003C6E75">
            <w:rPr>
              <w:color w:val="000000"/>
            </w:rPr>
            <w:tab/>
            <w:t>3</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1fob9te">
            <w:r w:rsidR="003C6E75">
              <w:rPr>
                <w:color w:val="000000"/>
              </w:rPr>
              <w:t>2</w:t>
            </w:r>
          </w:hyperlink>
          <w:hyperlink w:anchor="_1fob9te">
            <w:r w:rsidR="003C6E75">
              <w:rPr>
                <w:rFonts w:ascii="Calibri" w:eastAsia="Calibri" w:hAnsi="Calibri" w:cs="Calibri"/>
                <w:color w:val="000000"/>
                <w:sz w:val="22"/>
                <w:szCs w:val="22"/>
              </w:rPr>
              <w:tab/>
            </w:r>
          </w:hyperlink>
          <w:r>
            <w:fldChar w:fldCharType="begin"/>
          </w:r>
          <w:r w:rsidR="003C6E75">
            <w:instrText xml:space="preserve"> PAGEREF _1fob9te \h </w:instrText>
          </w:r>
          <w:r>
            <w:fldChar w:fldCharType="separate"/>
          </w:r>
          <w:r w:rsidR="003C6E75">
            <w:rPr>
              <w:color w:val="000000"/>
            </w:rPr>
            <w:t>Situation Analysis</w:t>
          </w:r>
          <w:r w:rsidR="003C6E75">
            <w:rPr>
              <w:color w:val="000000"/>
            </w:rPr>
            <w:tab/>
            <w:t>3</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3znysh7">
            <w:r w:rsidR="003C6E75">
              <w:rPr>
                <w:color w:val="000000"/>
              </w:rPr>
              <w:t>2.1</w:t>
            </w:r>
          </w:hyperlink>
          <w:hyperlink w:anchor="_3znysh7">
            <w:r w:rsidR="003C6E75">
              <w:rPr>
                <w:rFonts w:ascii="Calibri" w:eastAsia="Calibri" w:hAnsi="Calibri" w:cs="Calibri"/>
                <w:color w:val="000000"/>
                <w:sz w:val="22"/>
                <w:szCs w:val="22"/>
              </w:rPr>
              <w:tab/>
            </w:r>
          </w:hyperlink>
          <w:r>
            <w:fldChar w:fldCharType="begin"/>
          </w:r>
          <w:r w:rsidR="003C6E75">
            <w:instrText xml:space="preserve"> PAGEREF _3znysh7 \h </w:instrText>
          </w:r>
          <w:r>
            <w:fldChar w:fldCharType="separate"/>
          </w:r>
          <w:r w:rsidR="003C6E75">
            <w:rPr>
              <w:color w:val="000000"/>
            </w:rPr>
            <w:t>Company: SWOT analysis (Microanalysis)</w:t>
          </w:r>
          <w:r w:rsidR="003C6E75">
            <w:rPr>
              <w:color w:val="000000"/>
            </w:rPr>
            <w:tab/>
            <w:t>3</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2et92p0">
            <w:r w:rsidR="003C6E75">
              <w:rPr>
                <w:color w:val="000000"/>
              </w:rPr>
              <w:t>2.2</w:t>
            </w:r>
          </w:hyperlink>
          <w:hyperlink w:anchor="_2et92p0">
            <w:r w:rsidR="003C6E75">
              <w:rPr>
                <w:rFonts w:ascii="Calibri" w:eastAsia="Calibri" w:hAnsi="Calibri" w:cs="Calibri"/>
                <w:color w:val="000000"/>
                <w:sz w:val="22"/>
                <w:szCs w:val="22"/>
              </w:rPr>
              <w:tab/>
            </w:r>
          </w:hyperlink>
          <w:r>
            <w:fldChar w:fldCharType="begin"/>
          </w:r>
          <w:r w:rsidR="003C6E75">
            <w:instrText xml:space="preserve"> PAGEREF _2et92p0 \h </w:instrText>
          </w:r>
          <w:r>
            <w:fldChar w:fldCharType="separate"/>
          </w:r>
          <w:r w:rsidR="003C6E75">
            <w:rPr>
              <w:color w:val="000000"/>
            </w:rPr>
            <w:t>Customers</w:t>
          </w:r>
          <w:r w:rsidR="003C6E75">
            <w:rPr>
              <w:color w:val="000000"/>
            </w:rPr>
            <w:tab/>
            <w:t>4</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tyjcwt">
            <w:r w:rsidR="003C6E75">
              <w:rPr>
                <w:color w:val="000000"/>
              </w:rPr>
              <w:t>2.3</w:t>
            </w:r>
          </w:hyperlink>
          <w:hyperlink w:anchor="_tyjcwt">
            <w:r w:rsidR="003C6E75">
              <w:rPr>
                <w:rFonts w:ascii="Calibri" w:eastAsia="Calibri" w:hAnsi="Calibri" w:cs="Calibri"/>
                <w:color w:val="000000"/>
                <w:sz w:val="22"/>
                <w:szCs w:val="22"/>
              </w:rPr>
              <w:tab/>
            </w:r>
          </w:hyperlink>
          <w:r>
            <w:fldChar w:fldCharType="begin"/>
          </w:r>
          <w:r w:rsidR="003C6E75">
            <w:instrText xml:space="preserve"> PAGEREF _tyjcwt \h </w:instrText>
          </w:r>
          <w:r>
            <w:fldChar w:fldCharType="separate"/>
          </w:r>
          <w:r w:rsidR="003C6E75">
            <w:rPr>
              <w:color w:val="000000"/>
            </w:rPr>
            <w:t>Competitors</w:t>
          </w:r>
          <w:r w:rsidR="003C6E75">
            <w:rPr>
              <w:color w:val="000000"/>
            </w:rPr>
            <w:tab/>
            <w:t>4</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3dy6vkm">
            <w:r w:rsidR="003C6E75">
              <w:rPr>
                <w:color w:val="000000"/>
              </w:rPr>
              <w:t>2.4</w:t>
            </w:r>
          </w:hyperlink>
          <w:hyperlink w:anchor="_3dy6vkm">
            <w:r w:rsidR="003C6E75">
              <w:rPr>
                <w:rFonts w:ascii="Calibri" w:eastAsia="Calibri" w:hAnsi="Calibri" w:cs="Calibri"/>
                <w:color w:val="000000"/>
                <w:sz w:val="22"/>
                <w:szCs w:val="22"/>
              </w:rPr>
              <w:tab/>
            </w:r>
          </w:hyperlink>
          <w:r>
            <w:fldChar w:fldCharType="begin"/>
          </w:r>
          <w:r w:rsidR="003C6E75">
            <w:instrText xml:space="preserve"> PAGEREF _3dy6vkm \h </w:instrText>
          </w:r>
          <w:r>
            <w:fldChar w:fldCharType="separate"/>
          </w:r>
          <w:r w:rsidR="003C6E75">
            <w:rPr>
              <w:color w:val="000000"/>
            </w:rPr>
            <w:t>Collaborators</w:t>
          </w:r>
          <w:r w:rsidR="003C6E75">
            <w:rPr>
              <w:color w:val="000000"/>
            </w:rPr>
            <w:tab/>
            <w:t>4</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1t3h5sf">
            <w:r w:rsidR="003C6E75">
              <w:rPr>
                <w:color w:val="000000"/>
              </w:rPr>
              <w:t>2.5</w:t>
            </w:r>
          </w:hyperlink>
          <w:hyperlink w:anchor="_1t3h5sf">
            <w:r w:rsidR="003C6E75">
              <w:rPr>
                <w:rFonts w:ascii="Calibri" w:eastAsia="Calibri" w:hAnsi="Calibri" w:cs="Calibri"/>
                <w:color w:val="000000"/>
                <w:sz w:val="22"/>
                <w:szCs w:val="22"/>
              </w:rPr>
              <w:tab/>
            </w:r>
          </w:hyperlink>
          <w:r>
            <w:fldChar w:fldCharType="begin"/>
          </w:r>
          <w:r w:rsidR="003C6E75">
            <w:instrText xml:space="preserve"> PAGEREF _1t3h5sf \h </w:instrText>
          </w:r>
          <w:r>
            <w:fldChar w:fldCharType="separate"/>
          </w:r>
          <w:r w:rsidR="003C6E75">
            <w:rPr>
              <w:color w:val="000000"/>
            </w:rPr>
            <w:t>Climate: PESTLE (Macro analysis)</w:t>
          </w:r>
          <w:r w:rsidR="003C6E75">
            <w:rPr>
              <w:color w:val="000000"/>
            </w:rPr>
            <w:tab/>
            <w:t>4</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4d34og8">
            <w:r w:rsidR="003C6E75">
              <w:rPr>
                <w:color w:val="000000"/>
              </w:rPr>
              <w:t>2.6</w:t>
            </w:r>
          </w:hyperlink>
          <w:hyperlink w:anchor="_4d34og8">
            <w:r w:rsidR="003C6E75">
              <w:rPr>
                <w:rFonts w:ascii="Calibri" w:eastAsia="Calibri" w:hAnsi="Calibri" w:cs="Calibri"/>
                <w:color w:val="000000"/>
                <w:sz w:val="22"/>
                <w:szCs w:val="22"/>
              </w:rPr>
              <w:tab/>
            </w:r>
          </w:hyperlink>
          <w:r>
            <w:fldChar w:fldCharType="begin"/>
          </w:r>
          <w:r w:rsidR="003C6E75">
            <w:instrText xml:space="preserve"> PAGEREF _4d34og8 \h </w:instrText>
          </w:r>
          <w:r>
            <w:fldChar w:fldCharType="separate"/>
          </w:r>
          <w:r w:rsidR="003C6E75">
            <w:rPr>
              <w:color w:val="000000"/>
            </w:rPr>
            <w:t>Marketing Mix</w:t>
          </w:r>
          <w:r w:rsidR="003C6E75">
            <w:rPr>
              <w:color w:val="000000"/>
            </w:rPr>
            <w:tab/>
            <w:t>5</w:t>
          </w:r>
          <w:r>
            <w:fldChar w:fldCharType="end"/>
          </w:r>
        </w:p>
        <w:p w:rsidR="00AC716D" w:rsidRDefault="00AC716D">
          <w:pPr>
            <w:pStyle w:val="normal0"/>
            <w:pBdr>
              <w:top w:val="nil"/>
              <w:left w:val="nil"/>
              <w:bottom w:val="nil"/>
              <w:right w:val="nil"/>
              <w:between w:val="nil"/>
            </w:pBdr>
            <w:tabs>
              <w:tab w:val="left" w:pos="1320"/>
              <w:tab w:val="right" w:leader="dot" w:pos="9350"/>
            </w:tabs>
            <w:spacing w:after="100"/>
            <w:ind w:left="480"/>
            <w:rPr>
              <w:rFonts w:ascii="Calibri" w:eastAsia="Calibri" w:hAnsi="Calibri" w:cs="Calibri"/>
              <w:color w:val="000000"/>
              <w:sz w:val="22"/>
              <w:szCs w:val="22"/>
            </w:rPr>
          </w:pPr>
          <w:hyperlink w:anchor="_2s8eyo1">
            <w:r w:rsidR="003C6E75">
              <w:rPr>
                <w:color w:val="000000"/>
              </w:rPr>
              <w:t>2.6.1</w:t>
            </w:r>
          </w:hyperlink>
          <w:hyperlink w:anchor="_2s8eyo1">
            <w:r w:rsidR="003C6E75">
              <w:rPr>
                <w:rFonts w:ascii="Calibri" w:eastAsia="Calibri" w:hAnsi="Calibri" w:cs="Calibri"/>
                <w:color w:val="000000"/>
                <w:sz w:val="22"/>
                <w:szCs w:val="22"/>
              </w:rPr>
              <w:tab/>
            </w:r>
          </w:hyperlink>
          <w:r>
            <w:fldChar w:fldCharType="begin"/>
          </w:r>
          <w:r w:rsidR="003C6E75">
            <w:instrText xml:space="preserve"> PAGEREF _2s8eyo1 \h </w:instrText>
          </w:r>
          <w:r>
            <w:fldChar w:fldCharType="separate"/>
          </w:r>
          <w:r w:rsidR="003C6E75">
            <w:rPr>
              <w:color w:val="000000"/>
            </w:rPr>
            <w:t>Product</w:t>
          </w:r>
          <w:r w:rsidR="003C6E75">
            <w:rPr>
              <w:color w:val="000000"/>
            </w:rPr>
            <w:tab/>
            <w:t>5</w:t>
          </w:r>
          <w:r>
            <w:fldChar w:fldCharType="end"/>
          </w:r>
        </w:p>
        <w:p w:rsidR="00AC716D" w:rsidRDefault="00AC716D">
          <w:pPr>
            <w:pStyle w:val="normal0"/>
            <w:pBdr>
              <w:top w:val="nil"/>
              <w:left w:val="nil"/>
              <w:bottom w:val="nil"/>
              <w:right w:val="nil"/>
              <w:between w:val="nil"/>
            </w:pBdr>
            <w:tabs>
              <w:tab w:val="left" w:pos="1320"/>
              <w:tab w:val="right" w:leader="dot" w:pos="9350"/>
            </w:tabs>
            <w:spacing w:after="100"/>
            <w:ind w:left="480"/>
            <w:rPr>
              <w:rFonts w:ascii="Calibri" w:eastAsia="Calibri" w:hAnsi="Calibri" w:cs="Calibri"/>
              <w:color w:val="000000"/>
              <w:sz w:val="22"/>
              <w:szCs w:val="22"/>
            </w:rPr>
          </w:pPr>
          <w:hyperlink w:anchor="_17dp8vu">
            <w:r w:rsidR="003C6E75">
              <w:rPr>
                <w:color w:val="000000"/>
              </w:rPr>
              <w:t>2.6.2</w:t>
            </w:r>
          </w:hyperlink>
          <w:hyperlink w:anchor="_17dp8vu">
            <w:r w:rsidR="003C6E75">
              <w:rPr>
                <w:rFonts w:ascii="Calibri" w:eastAsia="Calibri" w:hAnsi="Calibri" w:cs="Calibri"/>
                <w:color w:val="000000"/>
                <w:sz w:val="22"/>
                <w:szCs w:val="22"/>
              </w:rPr>
              <w:tab/>
            </w:r>
          </w:hyperlink>
          <w:r>
            <w:fldChar w:fldCharType="begin"/>
          </w:r>
          <w:r w:rsidR="003C6E75">
            <w:instrText xml:space="preserve"> PAGEREF _17dp8vu \h </w:instrText>
          </w:r>
          <w:r>
            <w:fldChar w:fldCharType="separate"/>
          </w:r>
          <w:r w:rsidR="003C6E75">
            <w:rPr>
              <w:color w:val="000000"/>
            </w:rPr>
            <w:t>Place:</w:t>
          </w:r>
          <w:r w:rsidR="003C6E75">
            <w:rPr>
              <w:color w:val="000000"/>
            </w:rPr>
            <w:tab/>
            <w:t>5</w:t>
          </w:r>
          <w:r>
            <w:fldChar w:fldCharType="end"/>
          </w:r>
        </w:p>
        <w:p w:rsidR="00AC716D" w:rsidRDefault="00AC716D">
          <w:pPr>
            <w:pStyle w:val="normal0"/>
            <w:pBdr>
              <w:top w:val="nil"/>
              <w:left w:val="nil"/>
              <w:bottom w:val="nil"/>
              <w:right w:val="nil"/>
              <w:between w:val="nil"/>
            </w:pBdr>
            <w:tabs>
              <w:tab w:val="left" w:pos="1320"/>
              <w:tab w:val="right" w:leader="dot" w:pos="9350"/>
            </w:tabs>
            <w:spacing w:after="100"/>
            <w:ind w:left="480"/>
            <w:rPr>
              <w:rFonts w:ascii="Calibri" w:eastAsia="Calibri" w:hAnsi="Calibri" w:cs="Calibri"/>
              <w:color w:val="000000"/>
              <w:sz w:val="22"/>
              <w:szCs w:val="22"/>
            </w:rPr>
          </w:pPr>
          <w:hyperlink w:anchor="_3rdcrjn">
            <w:r w:rsidR="003C6E75">
              <w:rPr>
                <w:color w:val="000000"/>
              </w:rPr>
              <w:t>2.6.3</w:t>
            </w:r>
          </w:hyperlink>
          <w:hyperlink w:anchor="_3rdcrjn">
            <w:r w:rsidR="003C6E75">
              <w:rPr>
                <w:rFonts w:ascii="Calibri" w:eastAsia="Calibri" w:hAnsi="Calibri" w:cs="Calibri"/>
                <w:color w:val="000000"/>
                <w:sz w:val="22"/>
                <w:szCs w:val="22"/>
              </w:rPr>
              <w:tab/>
            </w:r>
          </w:hyperlink>
          <w:r>
            <w:fldChar w:fldCharType="begin"/>
          </w:r>
          <w:r w:rsidR="003C6E75">
            <w:instrText xml:space="preserve"> PAGEREF _3rdcrjn \h </w:instrText>
          </w:r>
          <w:r>
            <w:fldChar w:fldCharType="separate"/>
          </w:r>
          <w:r w:rsidR="003C6E75">
            <w:rPr>
              <w:color w:val="000000"/>
            </w:rPr>
            <w:t>Price:</w:t>
          </w:r>
          <w:r w:rsidR="003C6E75">
            <w:rPr>
              <w:color w:val="000000"/>
            </w:rPr>
            <w:tab/>
            <w:t>6</w:t>
          </w:r>
          <w:r>
            <w:fldChar w:fldCharType="end"/>
          </w:r>
        </w:p>
        <w:p w:rsidR="00AC716D" w:rsidRDefault="00AC716D">
          <w:pPr>
            <w:pStyle w:val="normal0"/>
            <w:pBdr>
              <w:top w:val="nil"/>
              <w:left w:val="nil"/>
              <w:bottom w:val="nil"/>
              <w:right w:val="nil"/>
              <w:between w:val="nil"/>
            </w:pBdr>
            <w:tabs>
              <w:tab w:val="left" w:pos="1320"/>
              <w:tab w:val="right" w:leader="dot" w:pos="9350"/>
            </w:tabs>
            <w:spacing w:after="100"/>
            <w:ind w:left="480"/>
            <w:rPr>
              <w:rFonts w:ascii="Calibri" w:eastAsia="Calibri" w:hAnsi="Calibri" w:cs="Calibri"/>
              <w:color w:val="000000"/>
              <w:sz w:val="22"/>
              <w:szCs w:val="22"/>
            </w:rPr>
          </w:pPr>
          <w:hyperlink w:anchor="_26in1rg">
            <w:r w:rsidR="003C6E75">
              <w:rPr>
                <w:color w:val="000000"/>
              </w:rPr>
              <w:t>2.6.4</w:t>
            </w:r>
          </w:hyperlink>
          <w:hyperlink w:anchor="_26in1rg">
            <w:r w:rsidR="003C6E75">
              <w:rPr>
                <w:rFonts w:ascii="Calibri" w:eastAsia="Calibri" w:hAnsi="Calibri" w:cs="Calibri"/>
                <w:color w:val="000000"/>
                <w:sz w:val="22"/>
                <w:szCs w:val="22"/>
              </w:rPr>
              <w:tab/>
            </w:r>
          </w:hyperlink>
          <w:r>
            <w:fldChar w:fldCharType="begin"/>
          </w:r>
          <w:r w:rsidR="003C6E75">
            <w:instrText xml:space="preserve"> PAGEREF _26in1rg \h </w:instrText>
          </w:r>
          <w:r>
            <w:fldChar w:fldCharType="separate"/>
          </w:r>
          <w:r w:rsidR="003C6E75">
            <w:rPr>
              <w:color w:val="000000"/>
            </w:rPr>
            <w:t>Promotion:</w:t>
          </w:r>
          <w:r w:rsidR="003C6E75">
            <w:rPr>
              <w:color w:val="000000"/>
            </w:rPr>
            <w:tab/>
            <w:t>6</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lnxbz9">
            <w:r w:rsidR="003C6E75">
              <w:rPr>
                <w:color w:val="000000"/>
              </w:rPr>
              <w:t>3</w:t>
            </w:r>
          </w:hyperlink>
          <w:hyperlink w:anchor="_lnxbz9">
            <w:r w:rsidR="003C6E75">
              <w:rPr>
                <w:rFonts w:ascii="Calibri" w:eastAsia="Calibri" w:hAnsi="Calibri" w:cs="Calibri"/>
                <w:color w:val="000000"/>
                <w:sz w:val="22"/>
                <w:szCs w:val="22"/>
              </w:rPr>
              <w:tab/>
            </w:r>
          </w:hyperlink>
          <w:r>
            <w:fldChar w:fldCharType="begin"/>
          </w:r>
          <w:r w:rsidR="003C6E75">
            <w:instrText xml:space="preserve"> PAGEREF _lnxbz9 \h </w:instrText>
          </w:r>
          <w:r>
            <w:fldChar w:fldCharType="separate"/>
          </w:r>
          <w:r w:rsidR="003C6E75">
            <w:rPr>
              <w:color w:val="000000"/>
            </w:rPr>
            <w:t>Objectives</w:t>
          </w:r>
          <w:r w:rsidR="003C6E75">
            <w:rPr>
              <w:color w:val="000000"/>
            </w:rPr>
            <w:tab/>
            <w:t>6</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35nkun2">
            <w:r w:rsidR="003C6E75">
              <w:rPr>
                <w:color w:val="000000"/>
              </w:rPr>
              <w:t>4</w:t>
            </w:r>
          </w:hyperlink>
          <w:hyperlink w:anchor="_35nkun2">
            <w:r w:rsidR="003C6E75">
              <w:rPr>
                <w:rFonts w:ascii="Calibri" w:eastAsia="Calibri" w:hAnsi="Calibri" w:cs="Calibri"/>
                <w:color w:val="000000"/>
                <w:sz w:val="22"/>
                <w:szCs w:val="22"/>
              </w:rPr>
              <w:tab/>
            </w:r>
          </w:hyperlink>
          <w:r>
            <w:fldChar w:fldCharType="begin"/>
          </w:r>
          <w:r w:rsidR="003C6E75">
            <w:instrText xml:space="preserve"> PAGEREF _35nkun2 \h </w:instrText>
          </w:r>
          <w:r>
            <w:fldChar w:fldCharType="separate"/>
          </w:r>
          <w:r w:rsidR="003C6E75">
            <w:rPr>
              <w:color w:val="000000"/>
            </w:rPr>
            <w:t>Strategy</w:t>
          </w:r>
          <w:r w:rsidR="003C6E75">
            <w:rPr>
              <w:color w:val="000000"/>
            </w:rPr>
            <w:tab/>
            <w:t>6</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1ksv4uv">
            <w:r w:rsidR="003C6E75">
              <w:rPr>
                <w:color w:val="000000"/>
              </w:rPr>
              <w:t>5</w:t>
            </w:r>
          </w:hyperlink>
          <w:hyperlink w:anchor="_1ksv4uv">
            <w:r w:rsidR="003C6E75">
              <w:rPr>
                <w:rFonts w:ascii="Calibri" w:eastAsia="Calibri" w:hAnsi="Calibri" w:cs="Calibri"/>
                <w:color w:val="000000"/>
                <w:sz w:val="22"/>
                <w:szCs w:val="22"/>
              </w:rPr>
              <w:tab/>
            </w:r>
          </w:hyperlink>
          <w:r>
            <w:fldChar w:fldCharType="begin"/>
          </w:r>
          <w:r w:rsidR="003C6E75">
            <w:instrText xml:space="preserve"> PAGEREF _1ksv4uv \h </w:instrText>
          </w:r>
          <w:r>
            <w:fldChar w:fldCharType="separate"/>
          </w:r>
          <w:r w:rsidR="003C6E75">
            <w:rPr>
              <w:color w:val="000000"/>
            </w:rPr>
            <w:t>Tactics</w:t>
          </w:r>
          <w:r w:rsidR="003C6E75">
            <w:rPr>
              <w:color w:val="000000"/>
            </w:rPr>
            <w:tab/>
            <w:t>7</w:t>
          </w:r>
          <w:r>
            <w:fldChar w:fldCharType="end"/>
          </w:r>
        </w:p>
        <w:bookmarkStart w:id="0" w:name="_gjdgxs" w:colFirst="0" w:colLast="0"/>
        <w:bookmarkEnd w:id="0"/>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r>
            <w:fldChar w:fldCharType="begin"/>
          </w:r>
          <w:r>
            <w:instrText>HYPERLINK \l "_44sinio" \h</w:instrText>
          </w:r>
          <w:r>
            <w:fldChar w:fldCharType="separate"/>
          </w:r>
          <w:r w:rsidR="003C6E75">
            <w:rPr>
              <w:color w:val="000000"/>
            </w:rPr>
            <w:t>5.1</w:t>
          </w:r>
          <w:r>
            <w:fldChar w:fldCharType="end"/>
          </w:r>
          <w:hyperlink w:anchor="_44sinio">
            <w:r w:rsidR="003C6E75">
              <w:rPr>
                <w:rFonts w:ascii="Calibri" w:eastAsia="Calibri" w:hAnsi="Calibri" w:cs="Calibri"/>
                <w:color w:val="000000"/>
                <w:sz w:val="22"/>
                <w:szCs w:val="22"/>
              </w:rPr>
              <w:tab/>
            </w:r>
          </w:hyperlink>
          <w:r>
            <w:fldChar w:fldCharType="begin"/>
          </w:r>
          <w:r w:rsidR="003C6E75">
            <w:instrText xml:space="preserve"> PAGEREF _44sinio \h </w:instrText>
          </w:r>
          <w:r>
            <w:fldChar w:fldCharType="separate"/>
          </w:r>
          <w:r w:rsidR="003C6E75">
            <w:rPr>
              <w:color w:val="000000"/>
            </w:rPr>
            <w:t>Research</w:t>
          </w:r>
          <w:r w:rsidR="003C6E75">
            <w:rPr>
              <w:color w:val="000000"/>
            </w:rPr>
            <w:tab/>
            <w:t>7</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2jxsxqh">
            <w:r w:rsidR="003C6E75">
              <w:rPr>
                <w:color w:val="000000"/>
              </w:rPr>
              <w:t>5.2</w:t>
            </w:r>
          </w:hyperlink>
          <w:hyperlink w:anchor="_2jxsxqh">
            <w:r w:rsidR="003C6E75">
              <w:rPr>
                <w:rFonts w:ascii="Calibri" w:eastAsia="Calibri" w:hAnsi="Calibri" w:cs="Calibri"/>
                <w:color w:val="000000"/>
                <w:sz w:val="22"/>
                <w:szCs w:val="22"/>
              </w:rPr>
              <w:tab/>
            </w:r>
          </w:hyperlink>
          <w:r>
            <w:fldChar w:fldCharType="begin"/>
          </w:r>
          <w:r w:rsidR="003C6E75">
            <w:instrText xml:space="preserve"> PAGEREF _2jxsxqh \h </w:instrText>
          </w:r>
          <w:r>
            <w:fldChar w:fldCharType="separate"/>
          </w:r>
          <w:r w:rsidR="003C6E75">
            <w:rPr>
              <w:color w:val="000000"/>
            </w:rPr>
            <w:t>Action</w:t>
          </w:r>
          <w:r w:rsidR="003C6E75">
            <w:rPr>
              <w:color w:val="000000"/>
            </w:rPr>
            <w:tab/>
            <w:t>7</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z337ya">
            <w:r w:rsidR="003C6E75">
              <w:rPr>
                <w:color w:val="000000"/>
              </w:rPr>
              <w:t>5.3</w:t>
            </w:r>
          </w:hyperlink>
          <w:hyperlink w:anchor="_z337ya">
            <w:r w:rsidR="003C6E75">
              <w:rPr>
                <w:rFonts w:ascii="Calibri" w:eastAsia="Calibri" w:hAnsi="Calibri" w:cs="Calibri"/>
                <w:color w:val="000000"/>
                <w:sz w:val="22"/>
                <w:szCs w:val="22"/>
              </w:rPr>
              <w:tab/>
            </w:r>
          </w:hyperlink>
          <w:r>
            <w:fldChar w:fldCharType="begin"/>
          </w:r>
          <w:r w:rsidR="003C6E75">
            <w:instrText xml:space="preserve"> PAGEREF _z337ya \h </w:instrText>
          </w:r>
          <w:r>
            <w:fldChar w:fldCharType="separate"/>
          </w:r>
          <w:r w:rsidR="003C6E75">
            <w:rPr>
              <w:color w:val="000000"/>
            </w:rPr>
            <w:t>Communication</w:t>
          </w:r>
          <w:r w:rsidR="003C6E75">
            <w:rPr>
              <w:color w:val="000000"/>
            </w:rPr>
            <w:tab/>
            <w:t>7</w:t>
          </w:r>
          <w:r>
            <w:fldChar w:fldCharType="end"/>
          </w:r>
        </w:p>
        <w:p w:rsidR="00AC716D" w:rsidRDefault="00AC716D">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3j2qqm3">
            <w:r w:rsidR="003C6E75">
              <w:rPr>
                <w:color w:val="000000"/>
              </w:rPr>
              <w:t>5.4</w:t>
            </w:r>
          </w:hyperlink>
          <w:hyperlink w:anchor="_3j2qqm3">
            <w:r w:rsidR="003C6E75">
              <w:rPr>
                <w:rFonts w:ascii="Calibri" w:eastAsia="Calibri" w:hAnsi="Calibri" w:cs="Calibri"/>
                <w:color w:val="000000"/>
                <w:sz w:val="22"/>
                <w:szCs w:val="22"/>
              </w:rPr>
              <w:tab/>
            </w:r>
          </w:hyperlink>
          <w:r>
            <w:fldChar w:fldCharType="begin"/>
          </w:r>
          <w:r w:rsidR="003C6E75">
            <w:instrText xml:space="preserve"> PAGEREF _3j2qqm3 \h </w:instrText>
          </w:r>
          <w:r>
            <w:fldChar w:fldCharType="separate"/>
          </w:r>
          <w:r w:rsidR="003C6E75">
            <w:rPr>
              <w:color w:val="000000"/>
            </w:rPr>
            <w:t>Evaluation</w:t>
          </w:r>
          <w:r w:rsidR="003C6E75">
            <w:rPr>
              <w:color w:val="000000"/>
            </w:rPr>
            <w:tab/>
            <w:t>7</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1y810tw">
            <w:r w:rsidR="003C6E75">
              <w:rPr>
                <w:color w:val="000000"/>
              </w:rPr>
              <w:t>6</w:t>
            </w:r>
          </w:hyperlink>
          <w:hyperlink w:anchor="_1y810tw">
            <w:r w:rsidR="003C6E75">
              <w:rPr>
                <w:rFonts w:ascii="Calibri" w:eastAsia="Calibri" w:hAnsi="Calibri" w:cs="Calibri"/>
                <w:color w:val="000000"/>
                <w:sz w:val="22"/>
                <w:szCs w:val="22"/>
              </w:rPr>
              <w:tab/>
            </w:r>
          </w:hyperlink>
          <w:r>
            <w:fldChar w:fldCharType="begin"/>
          </w:r>
          <w:r w:rsidR="003C6E75">
            <w:instrText xml:space="preserve"> PAGEREF _1y810tw \h </w:instrText>
          </w:r>
          <w:r>
            <w:fldChar w:fldCharType="separate"/>
          </w:r>
          <w:r w:rsidR="003C6E75">
            <w:rPr>
              <w:color w:val="000000"/>
            </w:rPr>
            <w:t>Action</w:t>
          </w:r>
          <w:r w:rsidR="003C6E75">
            <w:rPr>
              <w:color w:val="000000"/>
            </w:rPr>
            <w:tab/>
            <w:t>8</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4i7ojhp">
            <w:r w:rsidR="003C6E75">
              <w:rPr>
                <w:color w:val="000000"/>
              </w:rPr>
              <w:t>7</w:t>
            </w:r>
          </w:hyperlink>
          <w:hyperlink w:anchor="_4i7ojhp">
            <w:r w:rsidR="003C6E75">
              <w:rPr>
                <w:rFonts w:ascii="Calibri" w:eastAsia="Calibri" w:hAnsi="Calibri" w:cs="Calibri"/>
                <w:color w:val="000000"/>
                <w:sz w:val="22"/>
                <w:szCs w:val="22"/>
              </w:rPr>
              <w:tab/>
            </w:r>
          </w:hyperlink>
          <w:r>
            <w:fldChar w:fldCharType="begin"/>
          </w:r>
          <w:r w:rsidR="003C6E75">
            <w:instrText xml:space="preserve"> PAGEREF _4i7ojhp \h </w:instrText>
          </w:r>
          <w:r>
            <w:fldChar w:fldCharType="separate"/>
          </w:r>
          <w:r w:rsidR="003C6E75">
            <w:rPr>
              <w:color w:val="000000"/>
            </w:rPr>
            <w:t>Control</w:t>
          </w:r>
          <w:r w:rsidR="003C6E75">
            <w:rPr>
              <w:color w:val="000000"/>
            </w:rPr>
            <w:tab/>
            <w:t>9</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2xcytpi">
            <w:r w:rsidR="003C6E75">
              <w:rPr>
                <w:color w:val="000000"/>
              </w:rPr>
              <w:t>8</w:t>
            </w:r>
          </w:hyperlink>
          <w:hyperlink w:anchor="_2xcytpi">
            <w:r w:rsidR="003C6E75">
              <w:rPr>
                <w:rFonts w:ascii="Calibri" w:eastAsia="Calibri" w:hAnsi="Calibri" w:cs="Calibri"/>
                <w:color w:val="000000"/>
                <w:sz w:val="22"/>
                <w:szCs w:val="22"/>
              </w:rPr>
              <w:tab/>
            </w:r>
          </w:hyperlink>
          <w:r>
            <w:fldChar w:fldCharType="begin"/>
          </w:r>
          <w:r w:rsidR="003C6E75">
            <w:instrText xml:space="preserve"> PAGEREF _2xcytpi \h </w:instrText>
          </w:r>
          <w:r>
            <w:fldChar w:fldCharType="separate"/>
          </w:r>
          <w:r w:rsidR="003C6E75">
            <w:rPr>
              <w:color w:val="000000"/>
            </w:rPr>
            <w:t>Conclusion</w:t>
          </w:r>
          <w:r w:rsidR="003C6E75">
            <w:rPr>
              <w:color w:val="000000"/>
            </w:rPr>
            <w:tab/>
            <w:t>9</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1ci93xb">
            <w:r w:rsidR="003C6E75">
              <w:rPr>
                <w:color w:val="000000"/>
              </w:rPr>
              <w:t>9</w:t>
            </w:r>
          </w:hyperlink>
          <w:hyperlink w:anchor="_1ci93xb">
            <w:r w:rsidR="003C6E75">
              <w:rPr>
                <w:rFonts w:ascii="Calibri" w:eastAsia="Calibri" w:hAnsi="Calibri" w:cs="Calibri"/>
                <w:color w:val="000000"/>
                <w:sz w:val="22"/>
                <w:szCs w:val="22"/>
              </w:rPr>
              <w:tab/>
            </w:r>
          </w:hyperlink>
          <w:r>
            <w:fldChar w:fldCharType="begin"/>
          </w:r>
          <w:r w:rsidR="003C6E75">
            <w:instrText xml:space="preserve"> PAGEREF _1ci93xb \h </w:instrText>
          </w:r>
          <w:r>
            <w:fldChar w:fldCharType="separate"/>
          </w:r>
          <w:r w:rsidR="003C6E75">
            <w:rPr>
              <w:color w:val="000000"/>
            </w:rPr>
            <w:t>References</w:t>
          </w:r>
          <w:r w:rsidR="003C6E75">
            <w:rPr>
              <w:color w:val="000000"/>
            </w:rPr>
            <w:tab/>
            <w:t>9</w:t>
          </w:r>
          <w:r>
            <w:fldChar w:fldCharType="end"/>
          </w:r>
        </w:p>
        <w:p w:rsidR="00AC716D" w:rsidRDefault="00AC716D">
          <w:pPr>
            <w:pStyle w:val="normal0"/>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3whwml4">
            <w:r w:rsidR="003C6E75">
              <w:rPr>
                <w:color w:val="000000"/>
              </w:rPr>
              <w:t>10</w:t>
            </w:r>
          </w:hyperlink>
          <w:hyperlink w:anchor="_3whwml4">
            <w:r w:rsidR="003C6E75">
              <w:rPr>
                <w:rFonts w:ascii="Calibri" w:eastAsia="Calibri" w:hAnsi="Calibri" w:cs="Calibri"/>
                <w:color w:val="000000"/>
                <w:sz w:val="22"/>
                <w:szCs w:val="22"/>
              </w:rPr>
              <w:tab/>
            </w:r>
          </w:hyperlink>
          <w:r>
            <w:fldChar w:fldCharType="begin"/>
          </w:r>
          <w:r w:rsidR="003C6E75">
            <w:instrText xml:space="preserve"> PAGEREF _3whwml4 \h </w:instrText>
          </w:r>
          <w:r>
            <w:fldChar w:fldCharType="separate"/>
          </w:r>
          <w:r w:rsidR="003C6E75">
            <w:rPr>
              <w:color w:val="000000"/>
              <w:highlight w:val="white"/>
            </w:rPr>
            <w:t>Appendix</w:t>
          </w:r>
          <w:r w:rsidR="003C6E75">
            <w:rPr>
              <w:color w:val="000000"/>
            </w:rPr>
            <w:tab/>
            <w:t>12</w:t>
          </w:r>
          <w:r>
            <w:fldChar w:fldCharType="end"/>
          </w:r>
          <w:r>
            <w:fldChar w:fldCharType="end"/>
          </w:r>
        </w:p>
      </w:sdtContent>
    </w:sdt>
    <w:p w:rsidR="00AC716D" w:rsidRDefault="00AC716D">
      <w:pPr>
        <w:pStyle w:val="normal0"/>
      </w:pPr>
    </w:p>
    <w:p w:rsidR="00AC716D" w:rsidRDefault="003C6E75">
      <w:pPr>
        <w:pStyle w:val="Heading1"/>
        <w:numPr>
          <w:ilvl w:val="0"/>
          <w:numId w:val="1"/>
        </w:numPr>
      </w:pPr>
      <w:bookmarkStart w:id="1" w:name="_30j0zll" w:colFirst="0" w:colLast="0"/>
      <w:bookmarkEnd w:id="1"/>
      <w:r>
        <w:t xml:space="preserve">Introduction </w:t>
      </w:r>
    </w:p>
    <w:p w:rsidR="00AC716D" w:rsidRDefault="003C6E75">
      <w:pPr>
        <w:pStyle w:val="normal0"/>
      </w:pPr>
      <w:r>
        <w:t>The purpose of a mar</w:t>
      </w:r>
      <w:r>
        <w:t>keting plan is to mainly highlight the marketing strategy to be used in terms of mainly highlighting the plan and tactics to make the marketing plan more successful in engaging with more customers and enhancing the profit.  Hence, the chosen hotel is the R</w:t>
      </w:r>
      <w:r>
        <w:t>affles Hotel.  In this report, mainly situation analysis with the marketing mix, tactics, strategies, objectives and actions will be mentioned in order to adhere to it.  Also, it will mainly target customers in order to gain good reach in terms of promotin</w:t>
      </w:r>
      <w:r>
        <w:t xml:space="preserve">g this hotel. </w:t>
      </w:r>
    </w:p>
    <w:p w:rsidR="00AC716D" w:rsidRDefault="003C6E75">
      <w:pPr>
        <w:pStyle w:val="Heading1"/>
        <w:numPr>
          <w:ilvl w:val="0"/>
          <w:numId w:val="1"/>
        </w:numPr>
      </w:pPr>
      <w:bookmarkStart w:id="2" w:name="_1fob9te" w:colFirst="0" w:colLast="0"/>
      <w:bookmarkEnd w:id="2"/>
      <w:r>
        <w:t xml:space="preserve">Situation Analysis </w:t>
      </w:r>
    </w:p>
    <w:p w:rsidR="00AC716D" w:rsidRDefault="003C6E75">
      <w:pPr>
        <w:pStyle w:val="Heading2"/>
        <w:numPr>
          <w:ilvl w:val="1"/>
          <w:numId w:val="1"/>
        </w:numPr>
      </w:pPr>
      <w:bookmarkStart w:id="3" w:name="_3znysh7" w:colFirst="0" w:colLast="0"/>
      <w:bookmarkEnd w:id="3"/>
      <w:r>
        <w:t>Company: SWOT analysis (Microanalysis) </w:t>
      </w:r>
    </w:p>
    <w:tbl>
      <w:tblPr>
        <w:tblStyle w:val="a"/>
        <w:tblW w:w="96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tblPr>
      <w:tblGrid>
        <w:gridCol w:w="2895"/>
        <w:gridCol w:w="6799"/>
      </w:tblGrid>
      <w:tr w:rsidR="00AC716D">
        <w:trPr>
          <w:cantSplit/>
          <w:trHeight w:val="2933"/>
          <w:tblHeader/>
        </w:trPr>
        <w:tc>
          <w:tcPr>
            <w:tcW w:w="2895" w:type="dxa"/>
          </w:tcPr>
          <w:p w:rsidR="00AC716D" w:rsidRDefault="003C6E75">
            <w:pPr>
              <w:pStyle w:val="normal0"/>
            </w:pPr>
            <w:r>
              <w:t>Strengths</w:t>
            </w:r>
          </w:p>
        </w:tc>
        <w:tc>
          <w:tcPr>
            <w:tcW w:w="6799" w:type="dxa"/>
          </w:tcPr>
          <w:p w:rsidR="00AC716D" w:rsidRDefault="003C6E75">
            <w:pPr>
              <w:pStyle w:val="normal0"/>
              <w:numPr>
                <w:ilvl w:val="0"/>
                <w:numId w:val="4"/>
              </w:numPr>
              <w:pBdr>
                <w:top w:val="nil"/>
                <w:left w:val="nil"/>
                <w:bottom w:val="nil"/>
                <w:right w:val="nil"/>
                <w:between w:val="nil"/>
              </w:pBdr>
              <w:spacing w:line="360" w:lineRule="auto"/>
            </w:pPr>
            <w:r>
              <w:rPr>
                <w:color w:val="000000"/>
              </w:rPr>
              <w:t>The hotel has a strong brand image and reputation.</w:t>
            </w:r>
          </w:p>
          <w:p w:rsidR="00AC716D" w:rsidRDefault="003C6E75">
            <w:pPr>
              <w:pStyle w:val="normal0"/>
              <w:numPr>
                <w:ilvl w:val="0"/>
                <w:numId w:val="4"/>
              </w:numPr>
              <w:pBdr>
                <w:top w:val="nil"/>
                <w:left w:val="nil"/>
                <w:bottom w:val="nil"/>
                <w:right w:val="nil"/>
                <w:between w:val="nil"/>
              </w:pBdr>
              <w:spacing w:line="360" w:lineRule="auto"/>
            </w:pPr>
            <w:r>
              <w:rPr>
                <w:color w:val="000000"/>
              </w:rPr>
              <w:t>It has customer loyalty.</w:t>
            </w:r>
          </w:p>
          <w:p w:rsidR="00AC716D" w:rsidRDefault="003C6E75">
            <w:pPr>
              <w:pStyle w:val="normal0"/>
              <w:numPr>
                <w:ilvl w:val="0"/>
                <w:numId w:val="4"/>
              </w:numPr>
              <w:pBdr>
                <w:top w:val="nil"/>
                <w:left w:val="nil"/>
                <w:bottom w:val="nil"/>
                <w:right w:val="nil"/>
                <w:between w:val="nil"/>
              </w:pBdr>
              <w:spacing w:line="360" w:lineRule="auto"/>
            </w:pPr>
            <w:r>
              <w:rPr>
                <w:color w:val="000000"/>
              </w:rPr>
              <w:t>It is mainly directed towards innovation.</w:t>
            </w:r>
          </w:p>
          <w:p w:rsidR="00AC716D" w:rsidRDefault="003C6E75">
            <w:pPr>
              <w:pStyle w:val="normal0"/>
              <w:numPr>
                <w:ilvl w:val="0"/>
                <w:numId w:val="4"/>
              </w:numPr>
              <w:pBdr>
                <w:top w:val="nil"/>
                <w:left w:val="nil"/>
                <w:bottom w:val="nil"/>
                <w:right w:val="nil"/>
                <w:between w:val="nil"/>
              </w:pBdr>
              <w:spacing w:line="360" w:lineRule="auto"/>
            </w:pPr>
            <w:r>
              <w:rPr>
                <w:color w:val="000000"/>
              </w:rPr>
              <w:t>It has an adequate distribution channel.</w:t>
            </w:r>
          </w:p>
          <w:p w:rsidR="00AC716D" w:rsidRDefault="003C6E75">
            <w:pPr>
              <w:pStyle w:val="normal0"/>
              <w:numPr>
                <w:ilvl w:val="0"/>
                <w:numId w:val="4"/>
              </w:numPr>
              <w:pBdr>
                <w:top w:val="nil"/>
                <w:left w:val="nil"/>
                <w:bottom w:val="nil"/>
                <w:right w:val="nil"/>
                <w:between w:val="nil"/>
              </w:pBdr>
              <w:spacing w:after="200" w:line="360" w:lineRule="auto"/>
            </w:pPr>
            <w:r>
              <w:rPr>
                <w:color w:val="000000"/>
              </w:rPr>
              <w:t>The hotel is located in prime areas</w:t>
            </w:r>
          </w:p>
        </w:tc>
      </w:tr>
      <w:tr w:rsidR="00AC716D">
        <w:trPr>
          <w:cantSplit/>
          <w:trHeight w:val="1217"/>
          <w:tblHeader/>
        </w:trPr>
        <w:tc>
          <w:tcPr>
            <w:tcW w:w="2895" w:type="dxa"/>
          </w:tcPr>
          <w:p w:rsidR="00AC716D" w:rsidRDefault="003C6E75">
            <w:pPr>
              <w:pStyle w:val="normal0"/>
            </w:pPr>
            <w:r>
              <w:t>Weaknesses</w:t>
            </w:r>
          </w:p>
        </w:tc>
        <w:tc>
          <w:tcPr>
            <w:tcW w:w="6799" w:type="dxa"/>
          </w:tcPr>
          <w:p w:rsidR="00AC716D" w:rsidRDefault="003C6E75">
            <w:pPr>
              <w:pStyle w:val="normal0"/>
              <w:numPr>
                <w:ilvl w:val="0"/>
                <w:numId w:val="4"/>
              </w:numPr>
              <w:pBdr>
                <w:top w:val="nil"/>
                <w:left w:val="nil"/>
                <w:bottom w:val="nil"/>
                <w:right w:val="nil"/>
                <w:between w:val="nil"/>
              </w:pBdr>
              <w:spacing w:after="200" w:line="360" w:lineRule="auto"/>
            </w:pPr>
            <w:r>
              <w:rPr>
                <w:color w:val="000000"/>
              </w:rPr>
              <w:t>There is a lack of international presence.</w:t>
            </w:r>
          </w:p>
          <w:p w:rsidR="00AC716D" w:rsidRDefault="003C6E75">
            <w:pPr>
              <w:pStyle w:val="normal0"/>
              <w:numPr>
                <w:ilvl w:val="0"/>
                <w:numId w:val="4"/>
              </w:numPr>
            </w:pPr>
            <w:r>
              <w:t>It is seen as a luxury brand.</w:t>
            </w:r>
          </w:p>
          <w:p w:rsidR="00AC716D" w:rsidRDefault="003C6E75">
            <w:pPr>
              <w:pStyle w:val="normal0"/>
              <w:numPr>
                <w:ilvl w:val="0"/>
                <w:numId w:val="4"/>
              </w:numPr>
            </w:pPr>
            <w:r>
              <w:t>In comparison to other brands, it has a limited number of properties (</w:t>
            </w:r>
            <w:proofErr w:type="spellStart"/>
            <w:r>
              <w:t>Kimes</w:t>
            </w:r>
            <w:proofErr w:type="spellEnd"/>
            <w:r>
              <w:t xml:space="preserve"> and Ho 2019)</w:t>
            </w:r>
          </w:p>
        </w:tc>
      </w:tr>
      <w:tr w:rsidR="00AC716D">
        <w:trPr>
          <w:cantSplit/>
          <w:trHeight w:val="913"/>
          <w:tblHeader/>
        </w:trPr>
        <w:tc>
          <w:tcPr>
            <w:tcW w:w="2895" w:type="dxa"/>
          </w:tcPr>
          <w:p w:rsidR="00AC716D" w:rsidRDefault="003C6E75">
            <w:pPr>
              <w:pStyle w:val="normal0"/>
            </w:pPr>
            <w:r>
              <w:t xml:space="preserve">Opportunities </w:t>
            </w:r>
          </w:p>
        </w:tc>
        <w:tc>
          <w:tcPr>
            <w:tcW w:w="6799" w:type="dxa"/>
          </w:tcPr>
          <w:p w:rsidR="00AC716D" w:rsidRDefault="003C6E75">
            <w:pPr>
              <w:pStyle w:val="normal0"/>
              <w:numPr>
                <w:ilvl w:val="0"/>
                <w:numId w:val="4"/>
              </w:numPr>
            </w:pPr>
            <w:r>
              <w:t>It can expand into a new market.</w:t>
            </w:r>
          </w:p>
          <w:p w:rsidR="00AC716D" w:rsidRDefault="003C6E75">
            <w:pPr>
              <w:pStyle w:val="normal0"/>
              <w:numPr>
                <w:ilvl w:val="0"/>
                <w:numId w:val="4"/>
              </w:numPr>
            </w:pPr>
            <w:r>
              <w:t>It should also focus on a new customer base.</w:t>
            </w:r>
          </w:p>
          <w:p w:rsidR="00AC716D" w:rsidRDefault="003C6E75">
            <w:pPr>
              <w:pStyle w:val="normal0"/>
              <w:numPr>
                <w:ilvl w:val="0"/>
                <w:numId w:val="4"/>
              </w:numPr>
            </w:pPr>
            <w:r>
              <w:t>Advanced technology can also be adopted.</w:t>
            </w:r>
          </w:p>
        </w:tc>
      </w:tr>
      <w:tr w:rsidR="00AC716D">
        <w:trPr>
          <w:cantSplit/>
          <w:trHeight w:val="913"/>
          <w:tblHeader/>
        </w:trPr>
        <w:tc>
          <w:tcPr>
            <w:tcW w:w="2895" w:type="dxa"/>
          </w:tcPr>
          <w:p w:rsidR="00AC716D" w:rsidRDefault="003C6E75">
            <w:pPr>
              <w:pStyle w:val="normal0"/>
            </w:pPr>
            <w:r>
              <w:t xml:space="preserve">Threats </w:t>
            </w:r>
          </w:p>
        </w:tc>
        <w:tc>
          <w:tcPr>
            <w:tcW w:w="6799" w:type="dxa"/>
          </w:tcPr>
          <w:p w:rsidR="00AC716D" w:rsidRDefault="003C6E75">
            <w:pPr>
              <w:pStyle w:val="normal0"/>
              <w:numPr>
                <w:ilvl w:val="0"/>
                <w:numId w:val="4"/>
              </w:numPr>
            </w:pPr>
            <w:r>
              <w:t>There are many other hotels as there is an increase in competition</w:t>
            </w:r>
          </w:p>
          <w:p w:rsidR="00AC716D" w:rsidRDefault="003C6E75">
            <w:pPr>
              <w:pStyle w:val="normal0"/>
              <w:numPr>
                <w:ilvl w:val="0"/>
                <w:numId w:val="4"/>
              </w:numPr>
            </w:pPr>
            <w:r>
              <w:t xml:space="preserve">Changing demographics and consumer preferences </w:t>
            </w:r>
          </w:p>
          <w:p w:rsidR="00AC716D" w:rsidRDefault="003C6E75">
            <w:pPr>
              <w:pStyle w:val="normal0"/>
              <w:numPr>
                <w:ilvl w:val="0"/>
                <w:numId w:val="4"/>
              </w:numPr>
            </w:pPr>
            <w:r>
              <w:t xml:space="preserve">Economic volatility </w:t>
            </w:r>
          </w:p>
        </w:tc>
      </w:tr>
    </w:tbl>
    <w:p w:rsidR="00AC716D" w:rsidRDefault="00AC716D">
      <w:pPr>
        <w:pStyle w:val="normal0"/>
      </w:pPr>
    </w:p>
    <w:p w:rsidR="00AC716D" w:rsidRDefault="003C6E75">
      <w:pPr>
        <w:pStyle w:val="Heading2"/>
        <w:numPr>
          <w:ilvl w:val="1"/>
          <w:numId w:val="1"/>
        </w:numPr>
      </w:pPr>
      <w:bookmarkStart w:id="4" w:name="_2et92p0" w:colFirst="0" w:colLast="0"/>
      <w:bookmarkEnd w:id="4"/>
      <w:r>
        <w:t>Customers</w:t>
      </w:r>
    </w:p>
    <w:p w:rsidR="00AC716D" w:rsidRDefault="003C6E75">
      <w:pPr>
        <w:pStyle w:val="normal0"/>
      </w:pPr>
      <w:r>
        <w:t xml:space="preserve">The hotel mainly targets couples, businesses, friends, </w:t>
      </w:r>
      <w:proofErr w:type="spellStart"/>
      <w:r>
        <w:t>travellers</w:t>
      </w:r>
      <w:proofErr w:type="spellEnd"/>
      <w:r>
        <w:t xml:space="preserve"> and family as well.  Hence, the main segmentation is seen according to the demographically, </w:t>
      </w:r>
      <w:proofErr w:type="spellStart"/>
      <w:r>
        <w:t>behavioural</w:t>
      </w:r>
      <w:proofErr w:type="spellEnd"/>
      <w:r>
        <w:t xml:space="preserve"> and earning attitudes of the people. </w:t>
      </w:r>
    </w:p>
    <w:p w:rsidR="00AC716D" w:rsidRDefault="00AC716D">
      <w:pPr>
        <w:pStyle w:val="normal0"/>
      </w:pPr>
    </w:p>
    <w:p w:rsidR="00AC716D" w:rsidRDefault="003C6E75">
      <w:pPr>
        <w:pStyle w:val="Heading2"/>
        <w:numPr>
          <w:ilvl w:val="1"/>
          <w:numId w:val="1"/>
        </w:numPr>
      </w:pPr>
      <w:bookmarkStart w:id="5" w:name="_tyjcwt" w:colFirst="0" w:colLast="0"/>
      <w:bookmarkEnd w:id="5"/>
      <w:r>
        <w:t>Competitors</w:t>
      </w:r>
    </w:p>
    <w:p w:rsidR="00AC716D" w:rsidRDefault="003C6E75">
      <w:pPr>
        <w:pStyle w:val="normal0"/>
      </w:pPr>
      <w:r>
        <w:t>Ac</w:t>
      </w:r>
      <w:r>
        <w:t xml:space="preserve">cording to the perceptual map, the hotel has a high price with a neutral provision of services.  Hence, there are many competitors of the hotel, which are Ritz Carlton, The Peninsula and Four Seasons, with high prices and luxury amenities. </w:t>
      </w:r>
    </w:p>
    <w:p w:rsidR="00AC716D" w:rsidRDefault="003C6E75">
      <w:pPr>
        <w:pStyle w:val="normal0"/>
      </w:pPr>
      <w:r>
        <w:t>In Bowman's str</w:t>
      </w:r>
      <w:r>
        <w:t xml:space="preserve">ategy clock, the hotel lies on differentiation where the prices are high and have high perceived value, with product diversity and unique features. </w:t>
      </w:r>
    </w:p>
    <w:p w:rsidR="00AC716D" w:rsidRDefault="003C6E75">
      <w:pPr>
        <w:pStyle w:val="Heading2"/>
        <w:numPr>
          <w:ilvl w:val="1"/>
          <w:numId w:val="1"/>
        </w:numPr>
      </w:pPr>
      <w:bookmarkStart w:id="6" w:name="_3dy6vkm" w:colFirst="0" w:colLast="0"/>
      <w:bookmarkEnd w:id="6"/>
      <w:r>
        <w:t>Collaborators</w:t>
      </w:r>
    </w:p>
    <w:p w:rsidR="00AC716D" w:rsidRDefault="003C6E75">
      <w:pPr>
        <w:pStyle w:val="normal0"/>
      </w:pPr>
      <w:r>
        <w:t>The main collaborators of the Raffles Hotels are related to mainly Rizzoli in order to show t</w:t>
      </w:r>
      <w:r>
        <w:t xml:space="preserve">he glamour, romance and history of the luxury brand (Accor, 2018).  Hence, it has also collaborated </w:t>
      </w:r>
      <w:proofErr w:type="gramStart"/>
      <w:r>
        <w:t>with</w:t>
      </w:r>
      <w:proofErr w:type="gramEnd"/>
      <w:r>
        <w:t xml:space="preserve"> celebrity chefs in order to bring new culinary tactics (Accor, 2019).  The main franchises of the hotel are London, Dubai, Singapore, etc. </w:t>
      </w:r>
    </w:p>
    <w:p w:rsidR="00AC716D" w:rsidRDefault="003C6E75">
      <w:pPr>
        <w:pStyle w:val="Heading2"/>
        <w:numPr>
          <w:ilvl w:val="1"/>
          <w:numId w:val="1"/>
        </w:numPr>
      </w:pPr>
      <w:bookmarkStart w:id="7" w:name="_1t3h5sf" w:colFirst="0" w:colLast="0"/>
      <w:bookmarkEnd w:id="7"/>
      <w:r>
        <w:t>Climate: PE</w:t>
      </w:r>
      <w:r>
        <w:t>STLE (Macro analysis)</w:t>
      </w:r>
    </w:p>
    <w:tbl>
      <w:tblPr>
        <w:tblStyle w:val="a0"/>
        <w:tblW w:w="964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tblPr>
      <w:tblGrid>
        <w:gridCol w:w="2728"/>
        <w:gridCol w:w="6917"/>
      </w:tblGrid>
      <w:tr w:rsidR="00AC716D">
        <w:trPr>
          <w:cantSplit/>
          <w:trHeight w:val="1176"/>
          <w:tblHeader/>
        </w:trPr>
        <w:tc>
          <w:tcPr>
            <w:tcW w:w="2728" w:type="dxa"/>
          </w:tcPr>
          <w:p w:rsidR="00AC716D" w:rsidRDefault="003C6E75">
            <w:pPr>
              <w:pStyle w:val="normal0"/>
            </w:pPr>
            <w:r>
              <w:t>Political factors</w:t>
            </w:r>
          </w:p>
        </w:tc>
        <w:tc>
          <w:tcPr>
            <w:tcW w:w="6917" w:type="dxa"/>
          </w:tcPr>
          <w:p w:rsidR="00AC716D" w:rsidRDefault="003C6E75">
            <w:pPr>
              <w:pStyle w:val="normal0"/>
              <w:numPr>
                <w:ilvl w:val="0"/>
                <w:numId w:val="2"/>
              </w:numPr>
              <w:spacing w:line="276" w:lineRule="auto"/>
            </w:pPr>
            <w:r>
              <w:t>There is a need for stable political condition</w:t>
            </w:r>
          </w:p>
          <w:p w:rsidR="00AC716D" w:rsidRDefault="003C6E75">
            <w:pPr>
              <w:pStyle w:val="normal0"/>
              <w:numPr>
                <w:ilvl w:val="0"/>
                <w:numId w:val="2"/>
              </w:numPr>
              <w:spacing w:line="276" w:lineRule="auto"/>
            </w:pPr>
            <w:r>
              <w:t>Support from government</w:t>
            </w:r>
          </w:p>
          <w:p w:rsidR="00AC716D" w:rsidRDefault="003C6E75">
            <w:pPr>
              <w:pStyle w:val="normal0"/>
              <w:numPr>
                <w:ilvl w:val="0"/>
                <w:numId w:val="2"/>
              </w:numPr>
              <w:spacing w:line="276" w:lineRule="auto"/>
            </w:pPr>
            <w:r>
              <w:t>Changes in regulations can impact the performance of the hotel.</w:t>
            </w:r>
          </w:p>
        </w:tc>
      </w:tr>
      <w:tr w:rsidR="00AC716D">
        <w:trPr>
          <w:cantSplit/>
          <w:trHeight w:val="1406"/>
          <w:tblHeader/>
        </w:trPr>
        <w:tc>
          <w:tcPr>
            <w:tcW w:w="2728" w:type="dxa"/>
          </w:tcPr>
          <w:p w:rsidR="00AC716D" w:rsidRDefault="003C6E75">
            <w:pPr>
              <w:pStyle w:val="normal0"/>
            </w:pPr>
            <w:r>
              <w:t>Economic factors</w:t>
            </w:r>
          </w:p>
        </w:tc>
        <w:tc>
          <w:tcPr>
            <w:tcW w:w="6917" w:type="dxa"/>
          </w:tcPr>
          <w:p w:rsidR="00AC716D" w:rsidRDefault="003C6E75">
            <w:pPr>
              <w:pStyle w:val="normal0"/>
              <w:numPr>
                <w:ilvl w:val="0"/>
                <w:numId w:val="2"/>
              </w:numPr>
              <w:spacing w:line="276" w:lineRule="auto"/>
            </w:pPr>
            <w:r>
              <w:t xml:space="preserve">Stable economic environment. </w:t>
            </w:r>
          </w:p>
          <w:p w:rsidR="00AC716D" w:rsidRDefault="003C6E75">
            <w:pPr>
              <w:pStyle w:val="normal0"/>
              <w:numPr>
                <w:ilvl w:val="0"/>
                <w:numId w:val="2"/>
              </w:numPr>
              <w:spacing w:line="276" w:lineRule="auto"/>
            </w:pPr>
            <w:r>
              <w:t>Fluctuations in economic conditions can impact the demand.</w:t>
            </w:r>
          </w:p>
          <w:p w:rsidR="00AC716D" w:rsidRDefault="003C6E75">
            <w:pPr>
              <w:pStyle w:val="normal0"/>
              <w:numPr>
                <w:ilvl w:val="0"/>
                <w:numId w:val="2"/>
              </w:numPr>
              <w:spacing w:line="276" w:lineRule="auto"/>
            </w:pPr>
            <w:r>
              <w:t>International travelling can be affected due to fluctuations in exchange rates.</w:t>
            </w:r>
          </w:p>
        </w:tc>
      </w:tr>
      <w:tr w:rsidR="00AC716D">
        <w:trPr>
          <w:cantSplit/>
          <w:trHeight w:val="1176"/>
          <w:tblHeader/>
        </w:trPr>
        <w:tc>
          <w:tcPr>
            <w:tcW w:w="2728" w:type="dxa"/>
          </w:tcPr>
          <w:p w:rsidR="00AC716D" w:rsidRDefault="003C6E75">
            <w:pPr>
              <w:pStyle w:val="normal0"/>
            </w:pPr>
            <w:r>
              <w:t>Social factors</w:t>
            </w:r>
          </w:p>
        </w:tc>
        <w:tc>
          <w:tcPr>
            <w:tcW w:w="6917" w:type="dxa"/>
          </w:tcPr>
          <w:p w:rsidR="00AC716D" w:rsidRDefault="003C6E75">
            <w:pPr>
              <w:pStyle w:val="normal0"/>
              <w:numPr>
                <w:ilvl w:val="0"/>
                <w:numId w:val="2"/>
              </w:numPr>
              <w:spacing w:line="276" w:lineRule="auto"/>
            </w:pPr>
            <w:r>
              <w:t>Changes in consumer preference can impact the industry.</w:t>
            </w:r>
          </w:p>
          <w:p w:rsidR="00AC716D" w:rsidRDefault="003C6E75">
            <w:pPr>
              <w:pStyle w:val="normal0"/>
              <w:numPr>
                <w:ilvl w:val="0"/>
                <w:numId w:val="2"/>
              </w:numPr>
              <w:spacing w:line="276" w:lineRule="auto"/>
            </w:pPr>
            <w:r>
              <w:t>Increase in demand for budget-friendly options.</w:t>
            </w:r>
          </w:p>
          <w:p w:rsidR="00AC716D" w:rsidRDefault="003C6E75">
            <w:pPr>
              <w:pStyle w:val="normal0"/>
              <w:numPr>
                <w:ilvl w:val="0"/>
                <w:numId w:val="2"/>
              </w:numPr>
              <w:spacing w:line="276" w:lineRule="auto"/>
            </w:pPr>
            <w:r>
              <w:t xml:space="preserve">Young </w:t>
            </w:r>
            <w:proofErr w:type="spellStart"/>
            <w:r>
              <w:t>travellers</w:t>
            </w:r>
            <w:proofErr w:type="spellEnd"/>
            <w:r>
              <w:t xml:space="preserve"> are increasing globally.</w:t>
            </w:r>
          </w:p>
        </w:tc>
      </w:tr>
      <w:tr w:rsidR="00AC716D">
        <w:trPr>
          <w:cantSplit/>
          <w:trHeight w:val="1176"/>
          <w:tblHeader/>
        </w:trPr>
        <w:tc>
          <w:tcPr>
            <w:tcW w:w="2728" w:type="dxa"/>
          </w:tcPr>
          <w:p w:rsidR="00AC716D" w:rsidRDefault="003C6E75">
            <w:pPr>
              <w:pStyle w:val="normal0"/>
            </w:pPr>
            <w:r>
              <w:t>Technological factors</w:t>
            </w:r>
          </w:p>
        </w:tc>
        <w:tc>
          <w:tcPr>
            <w:tcW w:w="6917" w:type="dxa"/>
          </w:tcPr>
          <w:p w:rsidR="00AC716D" w:rsidRDefault="003C6E75">
            <w:pPr>
              <w:pStyle w:val="normal0"/>
              <w:numPr>
                <w:ilvl w:val="0"/>
                <w:numId w:val="2"/>
              </w:numPr>
              <w:spacing w:line="276" w:lineRule="auto"/>
            </w:pPr>
            <w:r>
              <w:t xml:space="preserve">The adoption of artificial intelligence and augmented reality can impact performance (Lu and </w:t>
            </w:r>
            <w:proofErr w:type="spellStart"/>
            <w:r>
              <w:t>Tabari</w:t>
            </w:r>
            <w:proofErr w:type="spellEnd"/>
            <w:r>
              <w:t xml:space="preserve"> 2019).</w:t>
            </w:r>
          </w:p>
          <w:p w:rsidR="00AC716D" w:rsidRDefault="003C6E75">
            <w:pPr>
              <w:pStyle w:val="normal0"/>
              <w:numPr>
                <w:ilvl w:val="0"/>
                <w:numId w:val="2"/>
              </w:numPr>
              <w:spacing w:line="276" w:lineRule="auto"/>
            </w:pPr>
            <w:r>
              <w:t>Emphasis on innovative services.</w:t>
            </w:r>
          </w:p>
        </w:tc>
      </w:tr>
      <w:tr w:rsidR="00AC716D">
        <w:trPr>
          <w:cantSplit/>
          <w:trHeight w:val="392"/>
          <w:tblHeader/>
        </w:trPr>
        <w:tc>
          <w:tcPr>
            <w:tcW w:w="2728" w:type="dxa"/>
          </w:tcPr>
          <w:p w:rsidR="00AC716D" w:rsidRDefault="003C6E75">
            <w:pPr>
              <w:pStyle w:val="normal0"/>
            </w:pPr>
            <w:r>
              <w:t>Le</w:t>
            </w:r>
            <w:r>
              <w:t>gal factors</w:t>
            </w:r>
          </w:p>
        </w:tc>
        <w:tc>
          <w:tcPr>
            <w:tcW w:w="6917" w:type="dxa"/>
          </w:tcPr>
          <w:p w:rsidR="00AC716D" w:rsidRDefault="003C6E75">
            <w:pPr>
              <w:pStyle w:val="normal0"/>
              <w:numPr>
                <w:ilvl w:val="0"/>
                <w:numId w:val="2"/>
              </w:numPr>
              <w:spacing w:line="276" w:lineRule="auto"/>
            </w:pPr>
            <w:r>
              <w:t xml:space="preserve">Mandatory to follow the different laws and regulations. </w:t>
            </w:r>
          </w:p>
        </w:tc>
      </w:tr>
      <w:tr w:rsidR="00AC716D">
        <w:trPr>
          <w:cantSplit/>
          <w:trHeight w:val="784"/>
          <w:tblHeader/>
        </w:trPr>
        <w:tc>
          <w:tcPr>
            <w:tcW w:w="2728" w:type="dxa"/>
          </w:tcPr>
          <w:p w:rsidR="00AC716D" w:rsidRDefault="003C6E75">
            <w:pPr>
              <w:pStyle w:val="normal0"/>
            </w:pPr>
            <w:r>
              <w:t xml:space="preserve">Environmental factors </w:t>
            </w:r>
          </w:p>
        </w:tc>
        <w:tc>
          <w:tcPr>
            <w:tcW w:w="6917" w:type="dxa"/>
          </w:tcPr>
          <w:p w:rsidR="00AC716D" w:rsidRDefault="003C6E75">
            <w:pPr>
              <w:pStyle w:val="normal0"/>
              <w:numPr>
                <w:ilvl w:val="0"/>
                <w:numId w:val="2"/>
              </w:numPr>
              <w:spacing w:line="276" w:lineRule="auto"/>
            </w:pPr>
            <w:r>
              <w:t>Increase in eco-tourism.</w:t>
            </w:r>
          </w:p>
          <w:p w:rsidR="00AC716D" w:rsidRDefault="003C6E75">
            <w:pPr>
              <w:pStyle w:val="normal0"/>
              <w:numPr>
                <w:ilvl w:val="0"/>
                <w:numId w:val="2"/>
              </w:numPr>
              <w:spacing w:line="276" w:lineRule="auto"/>
            </w:pPr>
            <w:r>
              <w:t xml:space="preserve">Consumers demand sustainable alternatives. </w:t>
            </w:r>
          </w:p>
        </w:tc>
      </w:tr>
    </w:tbl>
    <w:p w:rsidR="00AC716D" w:rsidRDefault="00AC716D">
      <w:pPr>
        <w:pStyle w:val="normal0"/>
      </w:pPr>
    </w:p>
    <w:p w:rsidR="00AC716D" w:rsidRDefault="00AC716D">
      <w:pPr>
        <w:pStyle w:val="normal0"/>
      </w:pPr>
    </w:p>
    <w:p w:rsidR="00AC716D" w:rsidRDefault="003C6E75">
      <w:pPr>
        <w:pStyle w:val="Heading2"/>
        <w:numPr>
          <w:ilvl w:val="1"/>
          <w:numId w:val="1"/>
        </w:numPr>
      </w:pPr>
      <w:bookmarkStart w:id="8" w:name="_4d34og8" w:colFirst="0" w:colLast="0"/>
      <w:bookmarkEnd w:id="8"/>
      <w:r>
        <w:t>Marketing Mix</w:t>
      </w:r>
    </w:p>
    <w:p w:rsidR="00AC716D" w:rsidRDefault="003C6E75">
      <w:pPr>
        <w:pStyle w:val="Heading3"/>
        <w:numPr>
          <w:ilvl w:val="2"/>
          <w:numId w:val="1"/>
        </w:numPr>
      </w:pPr>
      <w:bookmarkStart w:id="9" w:name="_2s8eyo1" w:colFirst="0" w:colLast="0"/>
      <w:bookmarkEnd w:id="9"/>
      <w:r>
        <w:t>Product</w:t>
      </w:r>
    </w:p>
    <w:p w:rsidR="00AC716D" w:rsidRDefault="003C6E75">
      <w:pPr>
        <w:pStyle w:val="normal0"/>
      </w:pPr>
      <w:r>
        <w:t xml:space="preserve">The main product is the hotel called Raffles Hotel, which </w:t>
      </w:r>
      <w:proofErr w:type="gramStart"/>
      <w:r>
        <w:t>is</w:t>
      </w:r>
      <w:proofErr w:type="gramEnd"/>
      <w:r>
        <w:t xml:space="preserve"> a many franchises with luxurious amenities and facilities for the target market.  The product belongs to the target market.  </w:t>
      </w:r>
    </w:p>
    <w:p w:rsidR="00AC716D" w:rsidRDefault="003C6E75">
      <w:pPr>
        <w:pStyle w:val="Heading3"/>
        <w:numPr>
          <w:ilvl w:val="2"/>
          <w:numId w:val="1"/>
        </w:numPr>
      </w:pPr>
      <w:bookmarkStart w:id="10" w:name="_17dp8vu" w:colFirst="0" w:colLast="0"/>
      <w:bookmarkEnd w:id="10"/>
      <w:r>
        <w:t>Place:</w:t>
      </w:r>
    </w:p>
    <w:p w:rsidR="00AC716D" w:rsidRDefault="003C6E75">
      <w:pPr>
        <w:pStyle w:val="normal0"/>
      </w:pPr>
      <w:r>
        <w:t>There are many franchises of the hotel.  For example, 15 franc</w:t>
      </w:r>
      <w:r>
        <w:t xml:space="preserve">hises are found under Raffles Hotels worldwide. </w:t>
      </w:r>
    </w:p>
    <w:p w:rsidR="00AC716D" w:rsidRDefault="003C6E75">
      <w:pPr>
        <w:pStyle w:val="Heading3"/>
        <w:numPr>
          <w:ilvl w:val="2"/>
          <w:numId w:val="1"/>
        </w:numPr>
      </w:pPr>
      <w:bookmarkStart w:id="11" w:name="_3rdcrjn" w:colFirst="0" w:colLast="0"/>
      <w:bookmarkEnd w:id="11"/>
      <w:r>
        <w:t>Price:</w:t>
      </w:r>
    </w:p>
    <w:p w:rsidR="00AC716D" w:rsidRDefault="003C6E75">
      <w:pPr>
        <w:pStyle w:val="normal0"/>
      </w:pPr>
      <w:r>
        <w:t xml:space="preserve">The main price of the room is premium pricing, which is mainly different room categories at different prices to the customers offered.  </w:t>
      </w:r>
    </w:p>
    <w:p w:rsidR="00AC716D" w:rsidRDefault="003C6E75">
      <w:pPr>
        <w:pStyle w:val="Heading3"/>
        <w:numPr>
          <w:ilvl w:val="2"/>
          <w:numId w:val="1"/>
        </w:numPr>
      </w:pPr>
      <w:bookmarkStart w:id="12" w:name="_26in1rg" w:colFirst="0" w:colLast="0"/>
      <w:bookmarkEnd w:id="12"/>
      <w:r>
        <w:t xml:space="preserve">Promotion: </w:t>
      </w:r>
    </w:p>
    <w:p w:rsidR="00AC716D" w:rsidRDefault="003C6E75">
      <w:pPr>
        <w:pStyle w:val="normal0"/>
      </w:pPr>
      <w:r>
        <w:t>For promotion, the hotel has a social media presenc</w:t>
      </w:r>
      <w:r>
        <w:t>e with engagement with the customers, and digital marketing and advertisement are used by the hotel (</w:t>
      </w:r>
      <w:proofErr w:type="spellStart"/>
      <w:r>
        <w:rPr>
          <w:highlight w:val="white"/>
        </w:rPr>
        <w:t>Floričić</w:t>
      </w:r>
      <w:proofErr w:type="spellEnd"/>
      <w:r>
        <w:rPr>
          <w:highlight w:val="white"/>
        </w:rPr>
        <w:t>, 2019</w:t>
      </w:r>
      <w:r>
        <w:t xml:space="preserve">). </w:t>
      </w:r>
    </w:p>
    <w:p w:rsidR="00AC716D" w:rsidRDefault="003C6E75">
      <w:pPr>
        <w:pStyle w:val="Heading1"/>
        <w:numPr>
          <w:ilvl w:val="0"/>
          <w:numId w:val="1"/>
        </w:numPr>
      </w:pPr>
      <w:bookmarkStart w:id="13" w:name="_lnxbz9" w:colFirst="0" w:colLast="0"/>
      <w:bookmarkEnd w:id="13"/>
      <w:r>
        <w:t>Objectives</w:t>
      </w:r>
    </w:p>
    <w:p w:rsidR="00AC716D" w:rsidRDefault="003C6E75">
      <w:pPr>
        <w:pStyle w:val="normal0"/>
        <w:spacing w:line="276" w:lineRule="auto"/>
      </w:pPr>
      <w:r>
        <w:t>These are the marketing plan objectives in regard to Raffles Hotel, which are as below:</w:t>
      </w:r>
    </w:p>
    <w:p w:rsidR="00AC716D" w:rsidRDefault="003C6E75">
      <w:pPr>
        <w:pStyle w:val="normal0"/>
        <w:numPr>
          <w:ilvl w:val="0"/>
          <w:numId w:val="3"/>
        </w:numPr>
        <w:spacing w:line="276" w:lineRule="auto"/>
      </w:pPr>
      <w:r>
        <w:t xml:space="preserve">To target young </w:t>
      </w:r>
      <w:proofErr w:type="spellStart"/>
      <w:r>
        <w:t>travellers</w:t>
      </w:r>
      <w:proofErr w:type="spellEnd"/>
      <w:r>
        <w:t xml:space="preserve"> and increas</w:t>
      </w:r>
      <w:r>
        <w:t>e customer base by 10% by the mid of 2024.</w:t>
      </w:r>
    </w:p>
    <w:p w:rsidR="00AC716D" w:rsidRDefault="003C6E75">
      <w:pPr>
        <w:pStyle w:val="normal0"/>
        <w:numPr>
          <w:ilvl w:val="0"/>
          <w:numId w:val="3"/>
        </w:numPr>
        <w:spacing w:line="276" w:lineRule="auto"/>
      </w:pPr>
      <w:r>
        <w:t xml:space="preserve">To enhance customer engagement by 5% by the end of 2023. </w:t>
      </w:r>
    </w:p>
    <w:p w:rsidR="00AC716D" w:rsidRDefault="003C6E75">
      <w:pPr>
        <w:pStyle w:val="normal0"/>
        <w:numPr>
          <w:ilvl w:val="0"/>
          <w:numId w:val="3"/>
        </w:numPr>
        <w:spacing w:line="276" w:lineRule="auto"/>
      </w:pPr>
      <w:r>
        <w:t xml:space="preserve">Launch a digital advertising campaign and increase website traffic by 10% in the next 7 – 8 months. </w:t>
      </w:r>
    </w:p>
    <w:p w:rsidR="00AC716D" w:rsidRDefault="003C6E75">
      <w:pPr>
        <w:pStyle w:val="Heading1"/>
        <w:numPr>
          <w:ilvl w:val="0"/>
          <w:numId w:val="1"/>
        </w:numPr>
      </w:pPr>
      <w:bookmarkStart w:id="14" w:name="_35nkun2" w:colFirst="0" w:colLast="0"/>
      <w:bookmarkEnd w:id="14"/>
      <w:r>
        <w:t xml:space="preserve">Strategy </w:t>
      </w:r>
    </w:p>
    <w:p w:rsidR="00AC716D" w:rsidRDefault="003C6E75">
      <w:pPr>
        <w:pStyle w:val="normal0"/>
      </w:pPr>
      <w:r>
        <w:t>The main strategy for this marketing plan is</w:t>
      </w:r>
      <w:r>
        <w:t xml:space="preserve"> to focus on a mainly digital marketing plan.  Hence, different other strategies to be focused on are advertising, sales promotion, personal selling and direct marketing with public relations also, which will need 12 months to complete the marketing plan t</w:t>
      </w:r>
      <w:r>
        <w:t xml:space="preserve">o attract people. </w:t>
      </w:r>
    </w:p>
    <w:p w:rsidR="00AC716D" w:rsidRDefault="003C6E75">
      <w:pPr>
        <w:pStyle w:val="normal0"/>
      </w:pPr>
      <w:r>
        <w:t xml:space="preserve">According to </w:t>
      </w:r>
      <w:proofErr w:type="spellStart"/>
      <w:r>
        <w:t>Ansoff</w:t>
      </w:r>
      <w:proofErr w:type="spellEnd"/>
      <w:r>
        <w:t xml:space="preserve"> Matrix, the hotel needs to follow market development as there is a lack of hotels around the world.  As the competition is increasing, there is a need to develop the market in order to propose also value proposition. </w:t>
      </w:r>
      <w:r>
        <w:t xml:space="preserve"> Further, with the help of market development, there will be new customers at new exotic locations in order to tour the new places (Martins, 2020). </w:t>
      </w:r>
    </w:p>
    <w:p w:rsidR="00AC716D" w:rsidRDefault="003C6E75">
      <w:pPr>
        <w:pStyle w:val="normal0"/>
      </w:pPr>
      <w:r>
        <w:t xml:space="preserve">There will be a change in the marketing mix in terms of mainly highlighting that nowadays, there is a need </w:t>
      </w:r>
      <w:r>
        <w:t>to implement proper digital marketing as all customers are now engaged through social media and technology (</w:t>
      </w:r>
      <w:proofErr w:type="spellStart"/>
      <w:r>
        <w:rPr>
          <w:highlight w:val="white"/>
        </w:rPr>
        <w:t>Köseoglu</w:t>
      </w:r>
      <w:proofErr w:type="spellEnd"/>
      <w:r>
        <w:rPr>
          <w:highlight w:val="white"/>
        </w:rPr>
        <w:t xml:space="preserve"> </w:t>
      </w:r>
      <w:r>
        <w:rPr>
          <w:i/>
          <w:highlight w:val="white"/>
        </w:rPr>
        <w:t xml:space="preserve">et al., </w:t>
      </w:r>
      <w:r>
        <w:rPr>
          <w:highlight w:val="white"/>
        </w:rPr>
        <w:t>2020</w:t>
      </w:r>
      <w:r>
        <w:t xml:space="preserve">). </w:t>
      </w:r>
    </w:p>
    <w:p w:rsidR="00AC716D" w:rsidRDefault="003C6E75">
      <w:pPr>
        <w:pStyle w:val="Heading1"/>
        <w:numPr>
          <w:ilvl w:val="0"/>
          <w:numId w:val="1"/>
        </w:numPr>
      </w:pPr>
      <w:bookmarkStart w:id="15" w:name="_1ksv4uv" w:colFirst="0" w:colLast="0"/>
      <w:bookmarkEnd w:id="15"/>
      <w:r>
        <w:t xml:space="preserve">Tactics </w:t>
      </w:r>
    </w:p>
    <w:p w:rsidR="00AC716D" w:rsidRDefault="003C6E75">
      <w:pPr>
        <w:pStyle w:val="normal0"/>
      </w:pPr>
      <w:r>
        <w:t>Hence, the race model will be applied to highlight the strategies for addressing the issues identified in the situ</w:t>
      </w:r>
      <w:r>
        <w:t>ational analysis.  Also, new tactics or techniques are needed in the marketing mix presented by the marketer.  Therefore, new steps are needed in order to be introduced in order to make it more reliable and consistent.  Hence, for this RACE model will be f</w:t>
      </w:r>
      <w:r>
        <w:t xml:space="preserve">ollowed. </w:t>
      </w:r>
    </w:p>
    <w:p w:rsidR="00AC716D" w:rsidRDefault="003C6E75">
      <w:pPr>
        <w:pStyle w:val="Heading2"/>
        <w:numPr>
          <w:ilvl w:val="1"/>
          <w:numId w:val="1"/>
        </w:numPr>
      </w:pPr>
      <w:bookmarkStart w:id="16" w:name="_44sinio" w:colFirst="0" w:colLast="0"/>
      <w:bookmarkEnd w:id="16"/>
      <w:r>
        <w:t>Research</w:t>
      </w:r>
    </w:p>
    <w:p w:rsidR="00AC716D" w:rsidRDefault="003C6E75">
      <w:pPr>
        <w:pStyle w:val="normal0"/>
      </w:pPr>
      <w:r>
        <w:t>In order to attract and lure new customers, research will be conducted in terms of market research.  Hence, there is a need in order to research in order to properly research what customers want.  Therefore, research is needed and requir</w:t>
      </w:r>
      <w:r>
        <w:t>ed in order to gain information and data with the help of different strategies in order to make a marketing plan in order to be successful (</w:t>
      </w:r>
      <w:proofErr w:type="spellStart"/>
      <w:r>
        <w:rPr>
          <w:highlight w:val="white"/>
        </w:rPr>
        <w:t>Thirumaran</w:t>
      </w:r>
      <w:proofErr w:type="spellEnd"/>
      <w:r>
        <w:rPr>
          <w:highlight w:val="white"/>
        </w:rPr>
        <w:t xml:space="preserve"> </w:t>
      </w:r>
      <w:r>
        <w:rPr>
          <w:i/>
          <w:highlight w:val="white"/>
        </w:rPr>
        <w:t xml:space="preserve">et al., </w:t>
      </w:r>
      <w:r>
        <w:rPr>
          <w:highlight w:val="white"/>
        </w:rPr>
        <w:t>2019</w:t>
      </w:r>
      <w:r>
        <w:t>).</w:t>
      </w:r>
    </w:p>
    <w:p w:rsidR="00AC716D" w:rsidRDefault="003C6E75">
      <w:pPr>
        <w:pStyle w:val="Heading2"/>
        <w:numPr>
          <w:ilvl w:val="1"/>
          <w:numId w:val="1"/>
        </w:numPr>
      </w:pPr>
      <w:bookmarkStart w:id="17" w:name="_2jxsxqh" w:colFirst="0" w:colLast="0"/>
      <w:bookmarkEnd w:id="17"/>
      <w:r>
        <w:t>Action</w:t>
      </w:r>
    </w:p>
    <w:p w:rsidR="00AC716D" w:rsidRDefault="003C6E75">
      <w:pPr>
        <w:pStyle w:val="normal0"/>
      </w:pPr>
      <w:r>
        <w:t xml:space="preserve">This is the second stage in the race model, which will mainly look after targeting </w:t>
      </w:r>
      <w:r>
        <w:t>the customers, which is mainly developed for target markets all around the world, which will help to lure and attract customers.  Hence, different factors from e-marketing are linked which the marketing tactics in order to mainly retain new and old custome</w:t>
      </w:r>
      <w:r>
        <w:t>rs (</w:t>
      </w:r>
      <w:proofErr w:type="spellStart"/>
      <w:r>
        <w:t>Shuai</w:t>
      </w:r>
      <w:proofErr w:type="spellEnd"/>
      <w:r>
        <w:t xml:space="preserve"> and Wu, 2011).  Marketing is needed here, making it more successful (</w:t>
      </w:r>
      <w:proofErr w:type="spellStart"/>
      <w:r>
        <w:rPr>
          <w:highlight w:val="white"/>
        </w:rPr>
        <w:t>Khmiadashvili</w:t>
      </w:r>
      <w:proofErr w:type="spellEnd"/>
      <w:r>
        <w:rPr>
          <w:highlight w:val="white"/>
        </w:rPr>
        <w:t>, 2019</w:t>
      </w:r>
      <w:r>
        <w:t xml:space="preserve">). </w:t>
      </w:r>
    </w:p>
    <w:p w:rsidR="00AC716D" w:rsidRDefault="003C6E75">
      <w:pPr>
        <w:pStyle w:val="Heading2"/>
        <w:numPr>
          <w:ilvl w:val="1"/>
          <w:numId w:val="1"/>
        </w:numPr>
      </w:pPr>
      <w:bookmarkStart w:id="18" w:name="_z337ya" w:colFirst="0" w:colLast="0"/>
      <w:bookmarkEnd w:id="18"/>
      <w:r>
        <w:t>Communication</w:t>
      </w:r>
    </w:p>
    <w:p w:rsidR="00AC716D" w:rsidRDefault="003C6E75">
      <w:pPr>
        <w:pStyle w:val="normal0"/>
      </w:pPr>
      <w:r>
        <w:t xml:space="preserve">This is the third stage, which is required to mainly engage with the customers with the help of the marketing plan chosen.  This hotel will </w:t>
      </w:r>
      <w:r>
        <w:t>mainly target customer satisfaction with customer loyalty regarding social media engagement with scheduled posting (</w:t>
      </w:r>
      <w:r>
        <w:rPr>
          <w:highlight w:val="white"/>
        </w:rPr>
        <w:t xml:space="preserve">Putra </w:t>
      </w:r>
      <w:r>
        <w:rPr>
          <w:i/>
          <w:highlight w:val="white"/>
        </w:rPr>
        <w:t xml:space="preserve">et al., </w:t>
      </w:r>
      <w:r>
        <w:rPr>
          <w:highlight w:val="white"/>
        </w:rPr>
        <w:t>2020</w:t>
      </w:r>
      <w:r>
        <w:t>).</w:t>
      </w:r>
    </w:p>
    <w:p w:rsidR="00AC716D" w:rsidRDefault="003C6E75">
      <w:pPr>
        <w:pStyle w:val="normal0"/>
      </w:pPr>
      <w:r>
        <w:t>The changes can be applied in regards to mainly if there are changes and alterations needed in the marketing plan.  Hen</w:t>
      </w:r>
      <w:r>
        <w:t xml:space="preserve">ce, social media platforms such as </w:t>
      </w:r>
      <w:proofErr w:type="spellStart"/>
      <w:r>
        <w:t>Facebook</w:t>
      </w:r>
      <w:proofErr w:type="spellEnd"/>
      <w:r>
        <w:t xml:space="preserve">, </w:t>
      </w:r>
      <w:proofErr w:type="spellStart"/>
      <w:r>
        <w:t>Instagram</w:t>
      </w:r>
      <w:proofErr w:type="spellEnd"/>
      <w:r>
        <w:t xml:space="preserve">, </w:t>
      </w:r>
      <w:proofErr w:type="spellStart"/>
      <w:r>
        <w:t>Tiktok</w:t>
      </w:r>
      <w:proofErr w:type="spellEnd"/>
      <w:r>
        <w:t xml:space="preserve">, </w:t>
      </w:r>
      <w:proofErr w:type="spellStart"/>
      <w:r>
        <w:t>Youtube</w:t>
      </w:r>
      <w:proofErr w:type="spellEnd"/>
      <w:r>
        <w:t xml:space="preserve">, and Twitter will be used in order to implement the marketing plan.  </w:t>
      </w:r>
    </w:p>
    <w:p w:rsidR="00AC716D" w:rsidRDefault="003C6E75">
      <w:pPr>
        <w:pStyle w:val="Heading2"/>
        <w:numPr>
          <w:ilvl w:val="1"/>
          <w:numId w:val="1"/>
        </w:numPr>
      </w:pPr>
      <w:bookmarkStart w:id="19" w:name="_3j2qqm3" w:colFirst="0" w:colLast="0"/>
      <w:bookmarkEnd w:id="19"/>
      <w:r>
        <w:t>Evaluation</w:t>
      </w:r>
    </w:p>
    <w:p w:rsidR="00AC716D" w:rsidRDefault="003C6E75">
      <w:pPr>
        <w:pStyle w:val="normal0"/>
      </w:pPr>
      <w:r>
        <w:t>This is the last step in the race model.  Hence, there is a need to examine the strategies, which are needed to be applied.  Therefore, measurement of communication strategies is needed; there will be a change in the marketing mix as there will also be the</w:t>
      </w:r>
      <w:r>
        <w:t xml:space="preserve"> application of personal selling and discounts with the help of discounts and sales promotions, which can help in brand awareness and attract more people (</w:t>
      </w:r>
      <w:proofErr w:type="spellStart"/>
      <w:r>
        <w:t>Mucunska</w:t>
      </w:r>
      <w:proofErr w:type="spellEnd"/>
      <w:r>
        <w:t xml:space="preserve"> et al., 2022.). </w:t>
      </w:r>
    </w:p>
    <w:p w:rsidR="00AC716D" w:rsidRDefault="003C6E75">
      <w:pPr>
        <w:pStyle w:val="Heading1"/>
        <w:numPr>
          <w:ilvl w:val="0"/>
          <w:numId w:val="1"/>
        </w:numPr>
      </w:pPr>
      <w:bookmarkStart w:id="20" w:name="_1y810tw" w:colFirst="0" w:colLast="0"/>
      <w:bookmarkEnd w:id="20"/>
      <w:r>
        <w:t xml:space="preserve">Action </w:t>
      </w:r>
    </w:p>
    <w:p w:rsidR="00AC716D" w:rsidRDefault="003C6E75">
      <w:pPr>
        <w:pStyle w:val="normal0"/>
      </w:pPr>
      <w:r>
        <w:rPr>
          <w:noProof/>
        </w:rPr>
        <w:drawing>
          <wp:inline distT="0" distB="0" distL="0" distR="0">
            <wp:extent cx="6236473" cy="48322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236473" cy="4832215"/>
                    </a:xfrm>
                    <a:prstGeom prst="rect">
                      <a:avLst/>
                    </a:prstGeom>
                    <a:ln/>
                  </pic:spPr>
                </pic:pic>
              </a:graphicData>
            </a:graphic>
          </wp:inline>
        </w:drawing>
      </w:r>
    </w:p>
    <w:p w:rsidR="00AC716D" w:rsidRDefault="003C6E75">
      <w:pPr>
        <w:pStyle w:val="normal0"/>
      </w:pPr>
      <w:r>
        <w:t>From the above Gantt chart, mainly the marketing plan is defined.</w:t>
      </w:r>
      <w:r>
        <w:t xml:space="preserve">  However, a Gantt chart is a graphical representation of an activity that needs to be done in a given time (</w:t>
      </w:r>
      <w:proofErr w:type="spellStart"/>
      <w:r>
        <w:rPr>
          <w:highlight w:val="white"/>
        </w:rPr>
        <w:t>Geraldi</w:t>
      </w:r>
      <w:proofErr w:type="spellEnd"/>
      <w:r>
        <w:rPr>
          <w:highlight w:val="white"/>
        </w:rPr>
        <w:t xml:space="preserve"> and </w:t>
      </w:r>
      <w:proofErr w:type="spellStart"/>
      <w:r>
        <w:rPr>
          <w:highlight w:val="white"/>
        </w:rPr>
        <w:t>Lechter</w:t>
      </w:r>
      <w:proofErr w:type="spellEnd"/>
      <w:r>
        <w:rPr>
          <w:highlight w:val="white"/>
        </w:rPr>
        <w:t>, 2012</w:t>
      </w:r>
      <w:r>
        <w:t xml:space="preserve">).  Hence, the above chart follows the activities which need to be followed in order to </w:t>
      </w:r>
      <w:proofErr w:type="spellStart"/>
      <w:r>
        <w:t>fulfil</w:t>
      </w:r>
      <w:proofErr w:type="spellEnd"/>
      <w:r>
        <w:t xml:space="preserve"> this marketing plan in term</w:t>
      </w:r>
      <w:r>
        <w:t xml:space="preserve">s of making a proper schedule in order to be consistent with the above graphical representation plan.  Hence, it includes mainly advertising, sales promotion, personal selling and direct marketing with public relations also.  Hence, it will take 12 months </w:t>
      </w:r>
      <w:r>
        <w:t xml:space="preserve">in order to complete this marketing plan in order to be successful. </w:t>
      </w:r>
    </w:p>
    <w:p w:rsidR="00AC716D" w:rsidRDefault="003C6E75">
      <w:pPr>
        <w:pStyle w:val="Heading1"/>
        <w:numPr>
          <w:ilvl w:val="0"/>
          <w:numId w:val="1"/>
        </w:numPr>
      </w:pPr>
      <w:bookmarkStart w:id="21" w:name="_4i7ojhp" w:colFirst="0" w:colLast="0"/>
      <w:bookmarkEnd w:id="21"/>
      <w:r>
        <w:t xml:space="preserve">Control </w:t>
      </w:r>
    </w:p>
    <w:p w:rsidR="00AC716D" w:rsidRDefault="003C6E75">
      <w:pPr>
        <w:pStyle w:val="normal0"/>
      </w:pPr>
      <w:r>
        <w:t>The measurement of this marketing plan for Raffles Hotel will be measured with the help of the number of new customers in the hotel with the generation of revenue.  Hence, it wil</w:t>
      </w:r>
      <w:r>
        <w:t>l also control with the help of retaining old customers and making a profit (</w:t>
      </w:r>
      <w:proofErr w:type="spellStart"/>
      <w:r>
        <w:rPr>
          <w:highlight w:val="white"/>
        </w:rPr>
        <w:t>Krizanova</w:t>
      </w:r>
      <w:proofErr w:type="spellEnd"/>
      <w:r>
        <w:rPr>
          <w:highlight w:val="white"/>
        </w:rPr>
        <w:t xml:space="preserve"> </w:t>
      </w:r>
      <w:r>
        <w:rPr>
          <w:i/>
          <w:highlight w:val="white"/>
        </w:rPr>
        <w:t xml:space="preserve">et al., </w:t>
      </w:r>
      <w:r>
        <w:rPr>
          <w:highlight w:val="white"/>
        </w:rPr>
        <w:t>2019</w:t>
      </w:r>
      <w:r>
        <w:t>).</w:t>
      </w:r>
    </w:p>
    <w:p w:rsidR="00AC716D" w:rsidRDefault="003C6E75">
      <w:pPr>
        <w:pStyle w:val="normal0"/>
      </w:pPr>
      <w:r>
        <w:t>Also, this marketing plan includes time, social media, conversion rate and sales, which will help determine the plan's success.  If the above metrics are not fulfilled and are in profit, hence, the marketing plan has failed.  Hence, if the above metrics we</w:t>
      </w:r>
      <w:r>
        <w:t>re able to achieve a large number of customers, the marketing plan would be successful (</w:t>
      </w:r>
      <w:proofErr w:type="spellStart"/>
      <w:r>
        <w:rPr>
          <w:highlight w:val="white"/>
        </w:rPr>
        <w:t>Michopoulou</w:t>
      </w:r>
      <w:proofErr w:type="spellEnd"/>
      <w:r>
        <w:rPr>
          <w:highlight w:val="white"/>
        </w:rPr>
        <w:t xml:space="preserve"> and </w:t>
      </w:r>
      <w:proofErr w:type="spellStart"/>
      <w:r>
        <w:rPr>
          <w:highlight w:val="white"/>
        </w:rPr>
        <w:t>Moisa</w:t>
      </w:r>
      <w:proofErr w:type="spellEnd"/>
      <w:r>
        <w:rPr>
          <w:highlight w:val="white"/>
        </w:rPr>
        <w:t>, 2019</w:t>
      </w:r>
      <w:r>
        <w:t xml:space="preserve">). </w:t>
      </w:r>
    </w:p>
    <w:p w:rsidR="00AC716D" w:rsidRDefault="003C6E75">
      <w:pPr>
        <w:pStyle w:val="Heading1"/>
        <w:numPr>
          <w:ilvl w:val="0"/>
          <w:numId w:val="1"/>
        </w:numPr>
      </w:pPr>
      <w:bookmarkStart w:id="22" w:name="_2xcytpi" w:colFirst="0" w:colLast="0"/>
      <w:bookmarkEnd w:id="22"/>
      <w:r>
        <w:t>Conclusion</w:t>
      </w:r>
    </w:p>
    <w:p w:rsidR="00AC716D" w:rsidRDefault="003C6E75">
      <w:pPr>
        <w:pStyle w:val="normal0"/>
      </w:pPr>
      <w:r>
        <w:t xml:space="preserve">The main challenges faced by the individual in order to follow this report regarding the marketing plan are related to mainly </w:t>
      </w:r>
      <w:r>
        <w:t>hiring a proper marketer, which can help in social media management and help to post the different scheduled posts.  Hence, there was also a lack of threat not able to retain customers with being lack of inconsistent.</w:t>
      </w:r>
    </w:p>
    <w:p w:rsidR="00AC716D" w:rsidRDefault="003C6E75">
      <w:pPr>
        <w:pStyle w:val="normal0"/>
      </w:pPr>
      <w:r>
        <w:t>The main solutions to these issues are</w:t>
      </w:r>
      <w:r>
        <w:t xml:space="preserve"> related to mainly hiring an experienced marketer or social media manager with different skills who can help in implementing this plan.  Also, there is a need to be consistent in order to properly implement the plan.  </w:t>
      </w:r>
    </w:p>
    <w:p w:rsidR="00AC716D" w:rsidRDefault="003C6E75">
      <w:pPr>
        <w:pStyle w:val="Heading1"/>
        <w:numPr>
          <w:ilvl w:val="0"/>
          <w:numId w:val="1"/>
        </w:numPr>
        <w:ind w:left="720" w:hanging="720"/>
      </w:pPr>
      <w:bookmarkStart w:id="23" w:name="_1ci93xb" w:colFirst="0" w:colLast="0"/>
      <w:bookmarkEnd w:id="23"/>
      <w:r>
        <w:t>References</w:t>
      </w:r>
    </w:p>
    <w:p w:rsidR="00AC716D" w:rsidRDefault="003C6E75">
      <w:pPr>
        <w:pStyle w:val="normal0"/>
        <w:ind w:left="720" w:hanging="720"/>
      </w:pPr>
      <w:r>
        <w:t>Accor (2018) Raffles and R</w:t>
      </w:r>
      <w:r>
        <w:t xml:space="preserve">izzoli Partner to provide a glimpse into the glamour, romance and history of a legendary luxury </w:t>
      </w:r>
      <w:proofErr w:type="gramStart"/>
      <w:r>
        <w:t>brand​:</w:t>
      </w:r>
      <w:proofErr w:type="gramEnd"/>
      <w:r>
        <w:t xml:space="preserve"> Accor – newsroom, Accor.  Available at: https://press.accor.com/raffles-and-rizzoli-partner-to-provide-a-glimpse-into-the-glamour-romance-and-history-of</w:t>
      </w:r>
      <w:r>
        <w:t xml:space="preserve">-a-legendary-luxury-brand-sharing-more-on-the-fascinating-guests-captivating-stories-and-unique-legacy-of/?lang=en (Accessed: 14 June 2023). </w:t>
      </w:r>
    </w:p>
    <w:p w:rsidR="00AC716D" w:rsidRDefault="003C6E75">
      <w:pPr>
        <w:pStyle w:val="normal0"/>
        <w:ind w:left="720" w:hanging="720"/>
      </w:pPr>
      <w:r>
        <w:t xml:space="preserve">Accor (2019) </w:t>
      </w:r>
      <w:r>
        <w:rPr>
          <w:i/>
        </w:rPr>
        <w:t>Raffles Singapore unveils New Culinary Concepts and collaborations with celebrity chefs: Accor – news</w:t>
      </w:r>
      <w:r>
        <w:rPr>
          <w:i/>
        </w:rPr>
        <w:t>room</w:t>
      </w:r>
      <w:r>
        <w:t xml:space="preserve">, </w:t>
      </w:r>
      <w:r>
        <w:rPr>
          <w:i/>
        </w:rPr>
        <w:t>Accor</w:t>
      </w:r>
      <w:r>
        <w:t xml:space="preserve">.  Available at: https://press.accor.com/raffles-singapore-unveils-new-culinary-concepts-and-collaborations-with-celebrity-chefs/?lang=en (Accessed: 14 June 2023). </w:t>
      </w:r>
    </w:p>
    <w:p w:rsidR="00AC716D" w:rsidRDefault="003C6E75">
      <w:pPr>
        <w:pStyle w:val="normal0"/>
        <w:ind w:left="720" w:hanging="720"/>
        <w:rPr>
          <w:highlight w:val="white"/>
        </w:rPr>
      </w:pPr>
      <w:proofErr w:type="spellStart"/>
      <w:proofErr w:type="gramStart"/>
      <w:r>
        <w:rPr>
          <w:highlight w:val="white"/>
        </w:rPr>
        <w:t>Geraldi</w:t>
      </w:r>
      <w:proofErr w:type="spellEnd"/>
      <w:r>
        <w:rPr>
          <w:highlight w:val="white"/>
        </w:rPr>
        <w:t xml:space="preserve">, J. and </w:t>
      </w:r>
      <w:proofErr w:type="spellStart"/>
      <w:r>
        <w:rPr>
          <w:highlight w:val="white"/>
        </w:rPr>
        <w:t>Lechter</w:t>
      </w:r>
      <w:proofErr w:type="spellEnd"/>
      <w:r>
        <w:rPr>
          <w:highlight w:val="white"/>
        </w:rPr>
        <w:t>, T., 2012.</w:t>
      </w:r>
      <w:proofErr w:type="gramEnd"/>
      <w:r>
        <w:rPr>
          <w:highlight w:val="white"/>
        </w:rPr>
        <w:t xml:space="preserve"> Gantt charts revisited: A critical analysis o</w:t>
      </w:r>
      <w:r>
        <w:rPr>
          <w:highlight w:val="white"/>
        </w:rPr>
        <w:t>f its roots and implications to the management of projects today. </w:t>
      </w:r>
      <w:r>
        <w:rPr>
          <w:i/>
          <w:highlight w:val="white"/>
        </w:rPr>
        <w:t xml:space="preserve"> </w:t>
      </w:r>
      <w:proofErr w:type="gramStart"/>
      <w:r>
        <w:rPr>
          <w:i/>
          <w:highlight w:val="white"/>
        </w:rPr>
        <w:t>International Journal of Managing Projects in Business</w:t>
      </w:r>
      <w:r>
        <w:rPr>
          <w:highlight w:val="white"/>
        </w:rPr>
        <w:t>, </w:t>
      </w:r>
      <w:r>
        <w:rPr>
          <w:i/>
          <w:highlight w:val="white"/>
        </w:rPr>
        <w:t>5</w:t>
      </w:r>
      <w:r>
        <w:rPr>
          <w:highlight w:val="white"/>
        </w:rPr>
        <w:t>(4), pp.578-594.</w:t>
      </w:r>
      <w:proofErr w:type="gramEnd"/>
    </w:p>
    <w:p w:rsidR="00AC716D" w:rsidRDefault="003C6E75">
      <w:pPr>
        <w:pStyle w:val="normal0"/>
        <w:ind w:left="720" w:hanging="720"/>
        <w:rPr>
          <w:highlight w:val="white"/>
        </w:rPr>
      </w:pPr>
      <w:proofErr w:type="spellStart"/>
      <w:r>
        <w:rPr>
          <w:highlight w:val="white"/>
        </w:rPr>
        <w:t>Khmiadashvili</w:t>
      </w:r>
      <w:proofErr w:type="spellEnd"/>
      <w:r>
        <w:rPr>
          <w:highlight w:val="white"/>
        </w:rPr>
        <w:t xml:space="preserve">, L., 2019.  Digital marketing strategy based on hotel industry study in Tbilisi. </w:t>
      </w:r>
      <w:r>
        <w:rPr>
          <w:i/>
          <w:highlight w:val="white"/>
        </w:rPr>
        <w:t xml:space="preserve"> </w:t>
      </w:r>
      <w:proofErr w:type="gramStart"/>
      <w:r>
        <w:rPr>
          <w:i/>
          <w:highlight w:val="white"/>
        </w:rPr>
        <w:t>International E-Jou</w:t>
      </w:r>
      <w:r>
        <w:rPr>
          <w:i/>
          <w:highlight w:val="white"/>
        </w:rPr>
        <w:t>rnal of Advances in Social Sciences</w:t>
      </w:r>
      <w:r>
        <w:rPr>
          <w:highlight w:val="white"/>
        </w:rPr>
        <w:t>, </w:t>
      </w:r>
      <w:r>
        <w:rPr>
          <w:i/>
          <w:highlight w:val="white"/>
        </w:rPr>
        <w:t>5</w:t>
      </w:r>
      <w:r>
        <w:rPr>
          <w:highlight w:val="white"/>
        </w:rPr>
        <w:t>(14), pp.922-927.</w:t>
      </w:r>
      <w:proofErr w:type="gramEnd"/>
    </w:p>
    <w:p w:rsidR="00AC716D" w:rsidRDefault="003C6E75">
      <w:pPr>
        <w:pStyle w:val="normal0"/>
        <w:ind w:left="720" w:hanging="720"/>
      </w:pPr>
      <w:proofErr w:type="spellStart"/>
      <w:r>
        <w:t>Kimes</w:t>
      </w:r>
      <w:proofErr w:type="spellEnd"/>
      <w:r>
        <w:t xml:space="preserve">, S.E. and Ho, J., 2019.  </w:t>
      </w:r>
      <w:proofErr w:type="gramStart"/>
      <w:r>
        <w:t>Implementing revenue management in your restaurants: A case study with Fairmont Raffles Hotels International.</w:t>
      </w:r>
      <w:proofErr w:type="gramEnd"/>
    </w:p>
    <w:p w:rsidR="00AC716D" w:rsidRDefault="003C6E75">
      <w:pPr>
        <w:pStyle w:val="normal0"/>
        <w:ind w:left="720" w:hanging="720"/>
        <w:rPr>
          <w:highlight w:val="white"/>
        </w:rPr>
      </w:pPr>
      <w:proofErr w:type="spellStart"/>
      <w:proofErr w:type="gramStart"/>
      <w:r>
        <w:rPr>
          <w:highlight w:val="white"/>
        </w:rPr>
        <w:t>Köseoglu</w:t>
      </w:r>
      <w:proofErr w:type="spellEnd"/>
      <w:r>
        <w:rPr>
          <w:highlight w:val="white"/>
        </w:rPr>
        <w:t xml:space="preserve">, M.A., </w:t>
      </w:r>
      <w:proofErr w:type="spellStart"/>
      <w:r>
        <w:rPr>
          <w:highlight w:val="white"/>
        </w:rPr>
        <w:t>Altin</w:t>
      </w:r>
      <w:proofErr w:type="spellEnd"/>
      <w:r>
        <w:rPr>
          <w:highlight w:val="white"/>
        </w:rPr>
        <w:t xml:space="preserve">, M., Chan, E. and </w:t>
      </w:r>
      <w:proofErr w:type="spellStart"/>
      <w:r>
        <w:rPr>
          <w:highlight w:val="white"/>
        </w:rPr>
        <w:t>Aladag</w:t>
      </w:r>
      <w:proofErr w:type="spellEnd"/>
      <w:r>
        <w:rPr>
          <w:highlight w:val="white"/>
        </w:rPr>
        <w:t>, O.F., 2020.</w:t>
      </w:r>
      <w:proofErr w:type="gramEnd"/>
      <w:r>
        <w:rPr>
          <w:highlight w:val="white"/>
        </w:rPr>
        <w:t xml:space="preserve"> What are the key success factors for strategy formulation and implementation?  </w:t>
      </w:r>
      <w:proofErr w:type="gramStart"/>
      <w:r>
        <w:rPr>
          <w:highlight w:val="white"/>
        </w:rPr>
        <w:t>Perspectives of managers in the hotel industry.</w:t>
      </w:r>
      <w:proofErr w:type="gramEnd"/>
      <w:r>
        <w:rPr>
          <w:highlight w:val="white"/>
        </w:rPr>
        <w:t xml:space="preserve">  </w:t>
      </w:r>
      <w:r>
        <w:rPr>
          <w:i/>
          <w:highlight w:val="white"/>
        </w:rPr>
        <w:t>International Journal of Hospitality Management</w:t>
      </w:r>
      <w:r>
        <w:rPr>
          <w:highlight w:val="white"/>
        </w:rPr>
        <w:t>, </w:t>
      </w:r>
      <w:r>
        <w:rPr>
          <w:i/>
          <w:highlight w:val="white"/>
        </w:rPr>
        <w:t>89</w:t>
      </w:r>
      <w:r>
        <w:rPr>
          <w:highlight w:val="white"/>
        </w:rPr>
        <w:t>, p.102574.</w:t>
      </w:r>
    </w:p>
    <w:p w:rsidR="00AC716D" w:rsidRDefault="003C6E75">
      <w:pPr>
        <w:pStyle w:val="normal0"/>
        <w:ind w:left="720" w:hanging="720"/>
        <w:rPr>
          <w:highlight w:val="white"/>
        </w:rPr>
      </w:pPr>
      <w:proofErr w:type="spellStart"/>
      <w:proofErr w:type="gramStart"/>
      <w:r>
        <w:rPr>
          <w:highlight w:val="white"/>
        </w:rPr>
        <w:t>Krizanova</w:t>
      </w:r>
      <w:proofErr w:type="spellEnd"/>
      <w:r>
        <w:rPr>
          <w:highlight w:val="white"/>
        </w:rPr>
        <w:t xml:space="preserve">, A., </w:t>
      </w:r>
      <w:proofErr w:type="spellStart"/>
      <w:r>
        <w:rPr>
          <w:highlight w:val="white"/>
        </w:rPr>
        <w:t>Lăzăroiu</w:t>
      </w:r>
      <w:proofErr w:type="spellEnd"/>
      <w:r>
        <w:rPr>
          <w:highlight w:val="white"/>
        </w:rPr>
        <w:t xml:space="preserve">, G., </w:t>
      </w:r>
      <w:proofErr w:type="spellStart"/>
      <w:r>
        <w:rPr>
          <w:highlight w:val="white"/>
        </w:rPr>
        <w:t>Gajanova</w:t>
      </w:r>
      <w:proofErr w:type="spellEnd"/>
      <w:r>
        <w:rPr>
          <w:highlight w:val="white"/>
        </w:rPr>
        <w:t xml:space="preserve">, L., </w:t>
      </w:r>
      <w:proofErr w:type="spellStart"/>
      <w:r>
        <w:rPr>
          <w:highlight w:val="white"/>
        </w:rPr>
        <w:t>Kliestikova</w:t>
      </w:r>
      <w:proofErr w:type="spellEnd"/>
      <w:r>
        <w:rPr>
          <w:highlight w:val="white"/>
        </w:rPr>
        <w:t xml:space="preserve">, J., </w:t>
      </w:r>
      <w:proofErr w:type="spellStart"/>
      <w:r>
        <w:rPr>
          <w:highlight w:val="white"/>
        </w:rPr>
        <w:t>Nada</w:t>
      </w:r>
      <w:r>
        <w:rPr>
          <w:highlight w:val="white"/>
        </w:rPr>
        <w:t>nyiova</w:t>
      </w:r>
      <w:proofErr w:type="spellEnd"/>
      <w:r>
        <w:rPr>
          <w:highlight w:val="white"/>
        </w:rPr>
        <w:t xml:space="preserve">, M. and </w:t>
      </w:r>
      <w:proofErr w:type="spellStart"/>
      <w:r>
        <w:rPr>
          <w:highlight w:val="white"/>
        </w:rPr>
        <w:t>Moravcikova</w:t>
      </w:r>
      <w:proofErr w:type="spellEnd"/>
      <w:r>
        <w:rPr>
          <w:highlight w:val="white"/>
        </w:rPr>
        <w:t>, D., 2019.</w:t>
      </w:r>
      <w:proofErr w:type="gramEnd"/>
      <w:r>
        <w:rPr>
          <w:highlight w:val="white"/>
        </w:rPr>
        <w:t xml:space="preserve"> </w:t>
      </w:r>
      <w:proofErr w:type="gramStart"/>
      <w:r>
        <w:rPr>
          <w:highlight w:val="white"/>
        </w:rPr>
        <w:t>The effectiveness of marketing communication and the importance of its evaluation in an online environment.</w:t>
      </w:r>
      <w:proofErr w:type="gramEnd"/>
      <w:r>
        <w:rPr>
          <w:highlight w:val="white"/>
        </w:rPr>
        <w:t xml:space="preserve">  </w:t>
      </w:r>
      <w:proofErr w:type="gramStart"/>
      <w:r>
        <w:rPr>
          <w:i/>
          <w:highlight w:val="white"/>
        </w:rPr>
        <w:t>Sustainability</w:t>
      </w:r>
      <w:r>
        <w:rPr>
          <w:highlight w:val="white"/>
        </w:rPr>
        <w:t>, </w:t>
      </w:r>
      <w:r>
        <w:rPr>
          <w:i/>
          <w:highlight w:val="white"/>
        </w:rPr>
        <w:t>11</w:t>
      </w:r>
      <w:r>
        <w:rPr>
          <w:highlight w:val="white"/>
        </w:rPr>
        <w:t>(24), p.7016.</w:t>
      </w:r>
      <w:proofErr w:type="gramEnd"/>
    </w:p>
    <w:p w:rsidR="00AC716D" w:rsidRDefault="003C6E75">
      <w:pPr>
        <w:pStyle w:val="normal0"/>
        <w:ind w:left="720" w:hanging="720"/>
      </w:pPr>
      <w:proofErr w:type="gramStart"/>
      <w:r>
        <w:rPr>
          <w:highlight w:val="white"/>
        </w:rPr>
        <w:t>Martins, A.M.A.R.D.L., 2020.</w:t>
      </w:r>
      <w:proofErr w:type="gramEnd"/>
      <w:r>
        <w:rPr>
          <w:highlight w:val="white"/>
        </w:rPr>
        <w:t xml:space="preserve"> Scenarios and </w:t>
      </w:r>
      <w:proofErr w:type="spellStart"/>
      <w:r>
        <w:rPr>
          <w:highlight w:val="white"/>
        </w:rPr>
        <w:t>Ansoff</w:t>
      </w:r>
      <w:proofErr w:type="spellEnd"/>
      <w:r>
        <w:rPr>
          <w:highlight w:val="white"/>
        </w:rPr>
        <w:t xml:space="preserve"> Matrix: an application to t</w:t>
      </w:r>
      <w:r>
        <w:rPr>
          <w:highlight w:val="white"/>
        </w:rPr>
        <w:t>he future of hotel investment in Portugal (Doctoral dissertation).</w:t>
      </w:r>
    </w:p>
    <w:p w:rsidR="00AC716D" w:rsidRDefault="003C6E75">
      <w:pPr>
        <w:pStyle w:val="normal0"/>
        <w:ind w:left="720" w:hanging="720"/>
        <w:rPr>
          <w:highlight w:val="white"/>
        </w:rPr>
      </w:pPr>
      <w:proofErr w:type="spellStart"/>
      <w:r>
        <w:rPr>
          <w:highlight w:val="white"/>
        </w:rPr>
        <w:t>Michopoulou</w:t>
      </w:r>
      <w:proofErr w:type="spellEnd"/>
      <w:r>
        <w:rPr>
          <w:highlight w:val="white"/>
        </w:rPr>
        <w:t xml:space="preserve">, E. and </w:t>
      </w:r>
      <w:proofErr w:type="spellStart"/>
      <w:r>
        <w:rPr>
          <w:highlight w:val="white"/>
        </w:rPr>
        <w:t>Moisa</w:t>
      </w:r>
      <w:proofErr w:type="spellEnd"/>
      <w:r>
        <w:rPr>
          <w:highlight w:val="white"/>
        </w:rPr>
        <w:t xml:space="preserve">, D.G., 2019. Hotel social media metrics: The ROI dilemma.  </w:t>
      </w:r>
      <w:proofErr w:type="gramStart"/>
      <w:r>
        <w:rPr>
          <w:i/>
          <w:highlight w:val="white"/>
        </w:rPr>
        <w:t>International Journal of Hospitality Management</w:t>
      </w:r>
      <w:r>
        <w:rPr>
          <w:highlight w:val="white"/>
        </w:rPr>
        <w:t>, </w:t>
      </w:r>
      <w:r>
        <w:rPr>
          <w:i/>
          <w:highlight w:val="white"/>
        </w:rPr>
        <w:t>76</w:t>
      </w:r>
      <w:r>
        <w:rPr>
          <w:highlight w:val="white"/>
        </w:rPr>
        <w:t>, pp.308-315.</w:t>
      </w:r>
      <w:proofErr w:type="gramEnd"/>
    </w:p>
    <w:p w:rsidR="00AC716D" w:rsidRDefault="003C6E75">
      <w:pPr>
        <w:pStyle w:val="normal0"/>
        <w:ind w:left="720" w:hanging="720"/>
        <w:rPr>
          <w:highlight w:val="white"/>
        </w:rPr>
      </w:pPr>
      <w:proofErr w:type="gramStart"/>
      <w:r>
        <w:rPr>
          <w:highlight w:val="white"/>
        </w:rPr>
        <w:t xml:space="preserve">Putra, Q.E., </w:t>
      </w:r>
      <w:proofErr w:type="spellStart"/>
      <w:r>
        <w:rPr>
          <w:highlight w:val="white"/>
        </w:rPr>
        <w:t>Tarigan</w:t>
      </w:r>
      <w:proofErr w:type="spellEnd"/>
      <w:r>
        <w:rPr>
          <w:highlight w:val="white"/>
        </w:rPr>
        <w:t xml:space="preserve">, Z.J.H., MM, D., </w:t>
      </w:r>
      <w:proofErr w:type="spellStart"/>
      <w:r>
        <w:rPr>
          <w:highlight w:val="white"/>
        </w:rPr>
        <w:t>b</w:t>
      </w:r>
      <w:r>
        <w:rPr>
          <w:highlight w:val="white"/>
        </w:rPr>
        <w:t>r</w:t>
      </w:r>
      <w:proofErr w:type="spellEnd"/>
      <w:r>
        <w:rPr>
          <w:highlight w:val="white"/>
        </w:rPr>
        <w:t xml:space="preserve"> </w:t>
      </w:r>
      <w:proofErr w:type="spellStart"/>
      <w:r>
        <w:rPr>
          <w:highlight w:val="white"/>
        </w:rPr>
        <w:t>Sitepu</w:t>
      </w:r>
      <w:proofErr w:type="spellEnd"/>
      <w:r>
        <w:rPr>
          <w:highlight w:val="white"/>
        </w:rPr>
        <w:t>, R. and Singh, D.S.K., 2020.</w:t>
      </w:r>
      <w:proofErr w:type="gramEnd"/>
      <w:r>
        <w:rPr>
          <w:highlight w:val="white"/>
        </w:rPr>
        <w:t> </w:t>
      </w:r>
      <w:r>
        <w:rPr>
          <w:i/>
          <w:highlight w:val="white"/>
        </w:rPr>
        <w:t>The impact of marketing mix on the consumer purchase decision in the Surabaya-Indonesia hotel residence</w:t>
      </w:r>
      <w:r>
        <w:rPr>
          <w:highlight w:val="white"/>
        </w:rPr>
        <w:t> (Doctoral dissertation, EDP Sciences).</w:t>
      </w:r>
    </w:p>
    <w:p w:rsidR="00AC716D" w:rsidRDefault="003C6E75">
      <w:pPr>
        <w:pStyle w:val="normal0"/>
        <w:ind w:left="720" w:hanging="720"/>
        <w:rPr>
          <w:highlight w:val="white"/>
        </w:rPr>
      </w:pPr>
      <w:proofErr w:type="spellStart"/>
      <w:r>
        <w:rPr>
          <w:highlight w:val="white"/>
        </w:rPr>
        <w:t>Shuai</w:t>
      </w:r>
      <w:proofErr w:type="spellEnd"/>
      <w:r>
        <w:rPr>
          <w:highlight w:val="white"/>
        </w:rPr>
        <w:t xml:space="preserve">, J.J. and Wu, W.W., 2011. </w:t>
      </w:r>
      <w:proofErr w:type="gramStart"/>
      <w:r>
        <w:rPr>
          <w:highlight w:val="white"/>
        </w:rPr>
        <w:t xml:space="preserve">Evaluating the influence of E-marketing on </w:t>
      </w:r>
      <w:r>
        <w:rPr>
          <w:highlight w:val="white"/>
        </w:rPr>
        <w:t>hotel performance by DEA and grey entropy.</w:t>
      </w:r>
      <w:proofErr w:type="gramEnd"/>
      <w:r>
        <w:rPr>
          <w:highlight w:val="white"/>
        </w:rPr>
        <w:t> </w:t>
      </w:r>
      <w:r>
        <w:rPr>
          <w:i/>
          <w:highlight w:val="white"/>
        </w:rPr>
        <w:t xml:space="preserve"> </w:t>
      </w:r>
      <w:proofErr w:type="gramStart"/>
      <w:r>
        <w:rPr>
          <w:i/>
          <w:highlight w:val="white"/>
        </w:rPr>
        <w:t>Expert systems with applications</w:t>
      </w:r>
      <w:r>
        <w:rPr>
          <w:highlight w:val="white"/>
        </w:rPr>
        <w:t>, </w:t>
      </w:r>
      <w:r>
        <w:rPr>
          <w:i/>
          <w:highlight w:val="white"/>
        </w:rPr>
        <w:t>38</w:t>
      </w:r>
      <w:r>
        <w:rPr>
          <w:highlight w:val="white"/>
        </w:rPr>
        <w:t>(7), pp.8763-8769.</w:t>
      </w:r>
      <w:proofErr w:type="gramEnd"/>
    </w:p>
    <w:p w:rsidR="00AC716D" w:rsidRDefault="003C6E75">
      <w:pPr>
        <w:pStyle w:val="normal0"/>
        <w:ind w:left="720" w:hanging="720"/>
      </w:pPr>
      <w:proofErr w:type="spellStart"/>
      <w:r>
        <w:rPr>
          <w:highlight w:val="white"/>
        </w:rPr>
        <w:t>Floričić</w:t>
      </w:r>
      <w:proofErr w:type="spellEnd"/>
      <w:r>
        <w:rPr>
          <w:highlight w:val="white"/>
        </w:rPr>
        <w:t xml:space="preserve">, L.P.I.S.T., 2019. </w:t>
      </w:r>
      <w:proofErr w:type="gramStart"/>
      <w:r>
        <w:rPr>
          <w:highlight w:val="white"/>
        </w:rPr>
        <w:t>Preferred E-Promotion Strategies of International Hotel Chains–Insights and Evaluation.</w:t>
      </w:r>
      <w:proofErr w:type="gramEnd"/>
      <w:r>
        <w:rPr>
          <w:highlight w:val="white"/>
        </w:rPr>
        <w:t> </w:t>
      </w:r>
      <w:r>
        <w:rPr>
          <w:i/>
          <w:highlight w:val="white"/>
        </w:rPr>
        <w:t xml:space="preserve"> Innovation Management, Entrepreneurship </w:t>
      </w:r>
      <w:r>
        <w:rPr>
          <w:i/>
          <w:highlight w:val="white"/>
        </w:rPr>
        <w:t>and Sustainability</w:t>
      </w:r>
      <w:r>
        <w:rPr>
          <w:highlight w:val="white"/>
        </w:rPr>
        <w:t>, p.716.</w:t>
      </w:r>
    </w:p>
    <w:p w:rsidR="00AC716D" w:rsidRDefault="003C6E75">
      <w:pPr>
        <w:pStyle w:val="normal0"/>
        <w:ind w:left="720" w:hanging="720"/>
      </w:pPr>
      <w:proofErr w:type="gramStart"/>
      <w:r>
        <w:t xml:space="preserve">Lu, L. and </w:t>
      </w:r>
      <w:proofErr w:type="spellStart"/>
      <w:r>
        <w:t>Tabari</w:t>
      </w:r>
      <w:proofErr w:type="spellEnd"/>
      <w:r>
        <w:t>, S., 2019.</w:t>
      </w:r>
      <w:proofErr w:type="gramEnd"/>
      <w:r>
        <w:t xml:space="preserve"> </w:t>
      </w:r>
      <w:proofErr w:type="gramStart"/>
      <w:r>
        <w:t xml:space="preserve">Impact of </w:t>
      </w:r>
      <w:proofErr w:type="spellStart"/>
      <w:r>
        <w:t>Airbnb</w:t>
      </w:r>
      <w:proofErr w:type="spellEnd"/>
      <w:r>
        <w:t xml:space="preserve"> on Customers' Behavior in the UK hotel industry.</w:t>
      </w:r>
      <w:proofErr w:type="gramEnd"/>
      <w:r>
        <w:t xml:space="preserve">  </w:t>
      </w:r>
      <w:proofErr w:type="gramStart"/>
      <w:r>
        <w:rPr>
          <w:i/>
        </w:rPr>
        <w:t>Tourism Analysis</w:t>
      </w:r>
      <w:r>
        <w:t>, </w:t>
      </w:r>
      <w:r>
        <w:rPr>
          <w:i/>
        </w:rPr>
        <w:t>24</w:t>
      </w:r>
      <w:r>
        <w:t>(1), pp.13-26.</w:t>
      </w:r>
      <w:proofErr w:type="gramEnd"/>
    </w:p>
    <w:p w:rsidR="00AC716D" w:rsidRDefault="003C6E75">
      <w:pPr>
        <w:pStyle w:val="normal0"/>
        <w:ind w:left="720" w:hanging="720"/>
      </w:pPr>
      <w:proofErr w:type="spellStart"/>
      <w:r>
        <w:rPr>
          <w:highlight w:val="white"/>
        </w:rPr>
        <w:t>Thirumaran</w:t>
      </w:r>
      <w:proofErr w:type="spellEnd"/>
      <w:r>
        <w:rPr>
          <w:highlight w:val="white"/>
        </w:rPr>
        <w:t xml:space="preserve">, K., </w:t>
      </w:r>
      <w:proofErr w:type="spellStart"/>
      <w:r>
        <w:rPr>
          <w:highlight w:val="white"/>
        </w:rPr>
        <w:t>Mohammadi</w:t>
      </w:r>
      <w:proofErr w:type="spellEnd"/>
      <w:r>
        <w:rPr>
          <w:highlight w:val="white"/>
        </w:rPr>
        <w:t xml:space="preserve">, Z., </w:t>
      </w:r>
      <w:proofErr w:type="spellStart"/>
      <w:r>
        <w:rPr>
          <w:highlight w:val="white"/>
        </w:rPr>
        <w:t>Azzali</w:t>
      </w:r>
      <w:proofErr w:type="spellEnd"/>
      <w:r>
        <w:rPr>
          <w:highlight w:val="white"/>
        </w:rPr>
        <w:t xml:space="preserve">, S., </w:t>
      </w:r>
      <w:proofErr w:type="spellStart"/>
      <w:r>
        <w:rPr>
          <w:highlight w:val="white"/>
        </w:rPr>
        <w:t>Eijdenberg</w:t>
      </w:r>
      <w:proofErr w:type="spellEnd"/>
      <w:r>
        <w:rPr>
          <w:highlight w:val="white"/>
        </w:rPr>
        <w:t xml:space="preserve">, E.L. and </w:t>
      </w:r>
      <w:proofErr w:type="spellStart"/>
      <w:r>
        <w:rPr>
          <w:highlight w:val="white"/>
        </w:rPr>
        <w:t>Donough</w:t>
      </w:r>
      <w:proofErr w:type="spellEnd"/>
      <w:r>
        <w:rPr>
          <w:highlight w:val="white"/>
        </w:rPr>
        <w:t xml:space="preserve">-Tan, G., 2023. Transformed landscapes, tourist sentiments: the place is making the narrative of a luxury heritage hotel in Singapore.  </w:t>
      </w:r>
      <w:proofErr w:type="gramStart"/>
      <w:r>
        <w:rPr>
          <w:i/>
          <w:highlight w:val="white"/>
        </w:rPr>
        <w:t>Journal of Heritage Tourism</w:t>
      </w:r>
      <w:r>
        <w:rPr>
          <w:highlight w:val="white"/>
        </w:rPr>
        <w:t>, </w:t>
      </w:r>
      <w:r>
        <w:rPr>
          <w:i/>
          <w:highlight w:val="white"/>
        </w:rPr>
        <w:t>18</w:t>
      </w:r>
      <w:r>
        <w:rPr>
          <w:highlight w:val="white"/>
        </w:rPr>
        <w:t>(2), pp.243-264.</w:t>
      </w:r>
      <w:proofErr w:type="gramEnd"/>
    </w:p>
    <w:p w:rsidR="00AC716D" w:rsidRDefault="003C6E75">
      <w:pPr>
        <w:pStyle w:val="normal0"/>
        <w:ind w:left="720" w:hanging="720"/>
        <w:rPr>
          <w:highlight w:val="white"/>
        </w:rPr>
      </w:pPr>
      <w:proofErr w:type="spellStart"/>
      <w:r>
        <w:rPr>
          <w:highlight w:val="white"/>
        </w:rPr>
        <w:t>M</w:t>
      </w:r>
      <w:r>
        <w:rPr>
          <w:highlight w:val="white"/>
        </w:rPr>
        <w:t>ucunska</w:t>
      </w:r>
      <w:proofErr w:type="spellEnd"/>
      <w:r>
        <w:rPr>
          <w:highlight w:val="white"/>
        </w:rPr>
        <w:t xml:space="preserve">, D. and </w:t>
      </w:r>
      <w:proofErr w:type="spellStart"/>
      <w:r>
        <w:rPr>
          <w:highlight w:val="white"/>
        </w:rPr>
        <w:t>Nakovski</w:t>
      </w:r>
      <w:proofErr w:type="spellEnd"/>
      <w:r>
        <w:rPr>
          <w:highlight w:val="white"/>
        </w:rPr>
        <w:t xml:space="preserve">, D., 2022. Digital Marketing </w:t>
      </w:r>
      <w:proofErr w:type="gramStart"/>
      <w:r>
        <w:rPr>
          <w:highlight w:val="white"/>
        </w:rPr>
        <w:t>In</w:t>
      </w:r>
      <w:proofErr w:type="gramEnd"/>
      <w:r>
        <w:rPr>
          <w:highlight w:val="white"/>
        </w:rPr>
        <w:t xml:space="preserve"> Hospitality-Case Study Hotel </w:t>
      </w:r>
      <w:proofErr w:type="spellStart"/>
      <w:r>
        <w:rPr>
          <w:highlight w:val="white"/>
        </w:rPr>
        <w:t>Manstir</w:t>
      </w:r>
      <w:proofErr w:type="spellEnd"/>
      <w:r>
        <w:rPr>
          <w:highlight w:val="white"/>
        </w:rPr>
        <w:t>. </w:t>
      </w:r>
      <w:proofErr w:type="gramStart"/>
      <w:r>
        <w:rPr>
          <w:i/>
          <w:highlight w:val="white"/>
        </w:rPr>
        <w:t>UTMS Journal of Economics</w:t>
      </w:r>
      <w:r>
        <w:rPr>
          <w:highlight w:val="white"/>
        </w:rPr>
        <w:t>, </w:t>
      </w:r>
      <w:r>
        <w:rPr>
          <w:i/>
          <w:highlight w:val="white"/>
        </w:rPr>
        <w:t>13</w:t>
      </w:r>
      <w:r>
        <w:rPr>
          <w:highlight w:val="white"/>
        </w:rPr>
        <w:t>(1), pp.67-75.</w:t>
      </w:r>
      <w:proofErr w:type="gramEnd"/>
    </w:p>
    <w:p w:rsidR="00AC716D" w:rsidRDefault="003C6E75">
      <w:pPr>
        <w:pStyle w:val="Heading1"/>
        <w:numPr>
          <w:ilvl w:val="0"/>
          <w:numId w:val="1"/>
        </w:numPr>
        <w:rPr>
          <w:highlight w:val="white"/>
        </w:rPr>
      </w:pPr>
      <w:bookmarkStart w:id="24" w:name="_3whwml4" w:colFirst="0" w:colLast="0"/>
      <w:bookmarkEnd w:id="24"/>
      <w:r>
        <w:rPr>
          <w:highlight w:val="white"/>
        </w:rPr>
        <w:t xml:space="preserve">Appendix </w:t>
      </w:r>
    </w:p>
    <w:p w:rsidR="00AC716D" w:rsidRDefault="003C6E75">
      <w:pPr>
        <w:pStyle w:val="normal0"/>
      </w:pPr>
      <w:r>
        <w:rPr>
          <w:noProof/>
        </w:rPr>
        <w:drawing>
          <wp:inline distT="0" distB="0" distL="0" distR="0">
            <wp:extent cx="5943600" cy="33432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943600" cy="3343275"/>
                    </a:xfrm>
                    <a:prstGeom prst="rect">
                      <a:avLst/>
                    </a:prstGeom>
                    <a:ln/>
                  </pic:spPr>
                </pic:pic>
              </a:graphicData>
            </a:graphic>
          </wp:inline>
        </w:drawing>
      </w:r>
      <w:r>
        <w:rPr>
          <w:noProof/>
        </w:rPr>
        <w:drawing>
          <wp:inline distT="0" distB="0" distL="0" distR="0">
            <wp:extent cx="5943600" cy="33432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3343275"/>
                    </a:xfrm>
                    <a:prstGeom prst="rect">
                      <a:avLst/>
                    </a:prstGeom>
                    <a:ln/>
                  </pic:spPr>
                </pic:pic>
              </a:graphicData>
            </a:graphic>
          </wp:inline>
        </w:drawing>
      </w:r>
      <w:r>
        <w:rPr>
          <w:noProof/>
        </w:rPr>
        <w:drawing>
          <wp:inline distT="0" distB="0" distL="0" distR="0">
            <wp:extent cx="5943600" cy="33718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3371850"/>
                    </a:xfrm>
                    <a:prstGeom prst="rect">
                      <a:avLst/>
                    </a:prstGeom>
                    <a:ln/>
                  </pic:spPr>
                </pic:pic>
              </a:graphicData>
            </a:graphic>
          </wp:inline>
        </w:drawing>
      </w:r>
      <w:r>
        <w:rPr>
          <w:noProof/>
        </w:rPr>
        <w:drawing>
          <wp:inline distT="0" distB="0" distL="0" distR="0">
            <wp:extent cx="5943600" cy="33909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390900"/>
                    </a:xfrm>
                    <a:prstGeom prst="rect">
                      <a:avLst/>
                    </a:prstGeom>
                    <a:ln/>
                  </pic:spPr>
                </pic:pic>
              </a:graphicData>
            </a:graphic>
          </wp:inline>
        </w:drawing>
      </w:r>
      <w:r>
        <w:rPr>
          <w:noProof/>
        </w:rPr>
        <w:drawing>
          <wp:inline distT="0" distB="0" distL="0" distR="0">
            <wp:extent cx="5943600" cy="336232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943600" cy="3362325"/>
                    </a:xfrm>
                    <a:prstGeom prst="rect">
                      <a:avLst/>
                    </a:prstGeom>
                    <a:ln/>
                  </pic:spPr>
                </pic:pic>
              </a:graphicData>
            </a:graphic>
          </wp:inline>
        </w:drawing>
      </w:r>
      <w:r>
        <w:rPr>
          <w:noProof/>
        </w:rPr>
        <w:drawing>
          <wp:inline distT="0" distB="0" distL="0" distR="0">
            <wp:extent cx="5943600" cy="333375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333750"/>
                    </a:xfrm>
                    <a:prstGeom prst="rect">
                      <a:avLst/>
                    </a:prstGeom>
                    <a:ln/>
                  </pic:spPr>
                </pic:pic>
              </a:graphicData>
            </a:graphic>
          </wp:inline>
        </w:drawing>
      </w:r>
      <w:r>
        <w:rPr>
          <w:noProof/>
        </w:rPr>
        <w:drawing>
          <wp:inline distT="0" distB="0" distL="0" distR="0">
            <wp:extent cx="5943600" cy="337185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3371850"/>
                    </a:xfrm>
                    <a:prstGeom prst="rect">
                      <a:avLst/>
                    </a:prstGeom>
                    <a:ln/>
                  </pic:spPr>
                </pic:pic>
              </a:graphicData>
            </a:graphic>
          </wp:inline>
        </w:drawing>
      </w:r>
      <w:r>
        <w:rPr>
          <w:noProof/>
        </w:rPr>
        <w:drawing>
          <wp:inline distT="0" distB="0" distL="0" distR="0">
            <wp:extent cx="5943600" cy="33528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943600" cy="3352800"/>
                    </a:xfrm>
                    <a:prstGeom prst="rect">
                      <a:avLst/>
                    </a:prstGeom>
                    <a:ln/>
                  </pic:spPr>
                </pic:pic>
              </a:graphicData>
            </a:graphic>
          </wp:inline>
        </w:drawing>
      </w:r>
      <w:r>
        <w:rPr>
          <w:noProof/>
        </w:rPr>
        <w:drawing>
          <wp:inline distT="0" distB="0" distL="0" distR="0">
            <wp:extent cx="5943600" cy="336232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5943600" cy="3362325"/>
                    </a:xfrm>
                    <a:prstGeom prst="rect">
                      <a:avLst/>
                    </a:prstGeom>
                    <a:ln/>
                  </pic:spPr>
                </pic:pic>
              </a:graphicData>
            </a:graphic>
          </wp:inline>
        </w:drawing>
      </w:r>
      <w:r>
        <w:rPr>
          <w:noProof/>
        </w:rPr>
        <w:drawing>
          <wp:inline distT="0" distB="0" distL="0" distR="0">
            <wp:extent cx="5943600" cy="337185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943600" cy="3371850"/>
                    </a:xfrm>
                    <a:prstGeom prst="rect">
                      <a:avLst/>
                    </a:prstGeom>
                    <a:ln/>
                  </pic:spPr>
                </pic:pic>
              </a:graphicData>
            </a:graphic>
          </wp:inline>
        </w:drawing>
      </w:r>
      <w:r>
        <w:rPr>
          <w:noProof/>
        </w:rPr>
        <w:drawing>
          <wp:inline distT="0" distB="0" distL="0" distR="0">
            <wp:extent cx="5943600" cy="3362325"/>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943600" cy="3362325"/>
                    </a:xfrm>
                    <a:prstGeom prst="rect">
                      <a:avLst/>
                    </a:prstGeom>
                    <a:ln/>
                  </pic:spPr>
                </pic:pic>
              </a:graphicData>
            </a:graphic>
          </wp:inline>
        </w:drawing>
      </w:r>
      <w:r>
        <w:rPr>
          <w:noProof/>
        </w:rPr>
        <w:drawing>
          <wp:inline distT="0" distB="0" distL="0" distR="0">
            <wp:extent cx="5943600" cy="3362325"/>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943600" cy="3362325"/>
                    </a:xfrm>
                    <a:prstGeom prst="rect">
                      <a:avLst/>
                    </a:prstGeom>
                    <a:ln/>
                  </pic:spPr>
                </pic:pic>
              </a:graphicData>
            </a:graphic>
          </wp:inline>
        </w:drawing>
      </w:r>
      <w:r>
        <w:rPr>
          <w:noProof/>
        </w:rPr>
        <w:drawing>
          <wp:inline distT="0" distB="0" distL="0" distR="0">
            <wp:extent cx="5943600" cy="3267075"/>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5943600" cy="3267075"/>
                    </a:xfrm>
                    <a:prstGeom prst="rect">
                      <a:avLst/>
                    </a:prstGeom>
                    <a:ln/>
                  </pic:spPr>
                </pic:pic>
              </a:graphicData>
            </a:graphic>
          </wp:inline>
        </w:drawing>
      </w:r>
      <w:r>
        <w:rPr>
          <w:noProof/>
        </w:rPr>
        <w:drawing>
          <wp:inline distT="0" distB="0" distL="0" distR="0">
            <wp:extent cx="5943600" cy="333375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5943600" cy="3333750"/>
                    </a:xfrm>
                    <a:prstGeom prst="rect">
                      <a:avLst/>
                    </a:prstGeom>
                    <a:ln/>
                  </pic:spPr>
                </pic:pic>
              </a:graphicData>
            </a:graphic>
          </wp:inline>
        </w:drawing>
      </w:r>
    </w:p>
    <w:p w:rsidR="00AC716D" w:rsidRDefault="00AC716D">
      <w:pPr>
        <w:pStyle w:val="normal0"/>
      </w:pPr>
    </w:p>
    <w:sectPr w:rsidR="00AC716D" w:rsidSect="00AC716D">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51F07"/>
    <w:multiLevelType w:val="multilevel"/>
    <w:tmpl w:val="14CAEB0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nsid w:val="1E0A0D03"/>
    <w:multiLevelType w:val="multilevel"/>
    <w:tmpl w:val="9E76B5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EB55D7D"/>
    <w:multiLevelType w:val="multilevel"/>
    <w:tmpl w:val="5A54C9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7170209C"/>
    <w:multiLevelType w:val="multilevel"/>
    <w:tmpl w:val="637C12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AC716D"/>
    <w:rsid w:val="003C6E75"/>
    <w:rsid w:val="00AC71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AC716D"/>
    <w:pPr>
      <w:keepNext/>
      <w:keepLines/>
      <w:spacing w:before="480" w:after="0"/>
      <w:ind w:left="432" w:hanging="432"/>
      <w:outlineLvl w:val="0"/>
    </w:pPr>
    <w:rPr>
      <w:b/>
    </w:rPr>
  </w:style>
  <w:style w:type="paragraph" w:styleId="Heading2">
    <w:name w:val="heading 2"/>
    <w:basedOn w:val="normal0"/>
    <w:next w:val="normal0"/>
    <w:rsid w:val="00AC716D"/>
    <w:pPr>
      <w:keepNext/>
      <w:keepLines/>
      <w:spacing w:before="200" w:after="0"/>
      <w:ind w:left="576" w:hanging="576"/>
      <w:outlineLvl w:val="1"/>
    </w:pPr>
    <w:rPr>
      <w:b/>
    </w:rPr>
  </w:style>
  <w:style w:type="paragraph" w:styleId="Heading3">
    <w:name w:val="heading 3"/>
    <w:basedOn w:val="normal0"/>
    <w:next w:val="normal0"/>
    <w:rsid w:val="00AC716D"/>
    <w:pPr>
      <w:keepNext/>
      <w:keepLines/>
      <w:spacing w:before="200"/>
      <w:ind w:left="720" w:hanging="720"/>
      <w:outlineLvl w:val="2"/>
    </w:pPr>
    <w:rPr>
      <w:i/>
    </w:rPr>
  </w:style>
  <w:style w:type="paragraph" w:styleId="Heading4">
    <w:name w:val="heading 4"/>
    <w:basedOn w:val="normal0"/>
    <w:next w:val="normal0"/>
    <w:rsid w:val="00AC716D"/>
    <w:pPr>
      <w:keepNext/>
      <w:keepLines/>
      <w:spacing w:before="40" w:after="0"/>
      <w:ind w:left="864" w:hanging="864"/>
      <w:outlineLvl w:val="3"/>
    </w:pPr>
    <w:rPr>
      <w:i/>
    </w:rPr>
  </w:style>
  <w:style w:type="paragraph" w:styleId="Heading5">
    <w:name w:val="heading 5"/>
    <w:basedOn w:val="normal0"/>
    <w:next w:val="normal0"/>
    <w:rsid w:val="00AC716D"/>
    <w:pPr>
      <w:keepNext/>
      <w:keepLines/>
      <w:spacing w:before="40" w:after="0"/>
      <w:ind w:left="1008" w:hanging="1008"/>
      <w:outlineLvl w:val="4"/>
    </w:pPr>
    <w:rPr>
      <w:rFonts w:ascii="Calibri" w:eastAsia="Calibri" w:hAnsi="Calibri" w:cs="Calibri"/>
      <w:color w:val="2E75B5"/>
    </w:rPr>
  </w:style>
  <w:style w:type="paragraph" w:styleId="Heading6">
    <w:name w:val="heading 6"/>
    <w:basedOn w:val="normal0"/>
    <w:next w:val="normal0"/>
    <w:rsid w:val="00AC716D"/>
    <w:pPr>
      <w:keepNext/>
      <w:keepLines/>
      <w:spacing w:before="40" w:after="0"/>
      <w:ind w:left="1152" w:hanging="1152"/>
      <w:outlineLvl w:val="5"/>
    </w:pPr>
    <w:rPr>
      <w:rFonts w:ascii="Calibri" w:eastAsia="Calibri" w:hAnsi="Calibri" w:cs="Calibri"/>
      <w:color w:val="1E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C716D"/>
  </w:style>
  <w:style w:type="paragraph" w:styleId="Title">
    <w:name w:val="Title"/>
    <w:basedOn w:val="normal0"/>
    <w:next w:val="normal0"/>
    <w:rsid w:val="00AC716D"/>
    <w:pPr>
      <w:keepNext/>
      <w:keepLines/>
      <w:spacing w:before="480" w:after="120"/>
    </w:pPr>
    <w:rPr>
      <w:b/>
      <w:sz w:val="72"/>
      <w:szCs w:val="72"/>
    </w:rPr>
  </w:style>
  <w:style w:type="paragraph" w:styleId="Subtitle">
    <w:name w:val="Subtitle"/>
    <w:basedOn w:val="normal0"/>
    <w:next w:val="normal0"/>
    <w:rsid w:val="00AC716D"/>
    <w:pPr>
      <w:keepNext/>
      <w:keepLines/>
      <w:spacing w:before="360" w:after="80"/>
    </w:pPr>
    <w:rPr>
      <w:rFonts w:ascii="Georgia" w:eastAsia="Georgia" w:hAnsi="Georgia" w:cs="Georgia"/>
      <w:i/>
      <w:color w:val="666666"/>
      <w:sz w:val="48"/>
      <w:szCs w:val="48"/>
    </w:rPr>
  </w:style>
  <w:style w:type="table" w:customStyle="1" w:styleId="a">
    <w:basedOn w:val="TableNormal"/>
    <w:rsid w:val="00AC716D"/>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AC716D"/>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6E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E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2251</Words>
  <Characters>12831</Characters>
  <Application>Microsoft Office Word</Application>
  <DocSecurity>0</DocSecurity>
  <Lines>106</Lines>
  <Paragraphs>30</Paragraphs>
  <ScaleCrop>false</ScaleCrop>
  <Company>Iulian</Company>
  <LinksUpToDate>false</LinksUpToDate>
  <CharactersWithSpaces>15052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cp:revision>
  <dcterms:created xsi:type="dcterms:W3CDTF">2023-06-15T18:49:00Z</dcterms:created>
  <dcterms:modified xsi:type="dcterms:W3CDTF">2023-06-15T18:51:00Z</dcterms:modified>
</cp:coreProperties>
</file>