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2A2D1" w14:textId="5CABEDE3" w:rsidR="00145B67" w:rsidRDefault="00145B67">
      <w:r>
        <w:t xml:space="preserve">Eales-Reynolds, </w:t>
      </w:r>
      <w:r>
        <w:rPr>
          <w:i/>
          <w:iCs/>
        </w:rPr>
        <w:t>et al, (</w:t>
      </w:r>
      <w:r>
        <w:t>2013</w:t>
      </w:r>
      <w:r w:rsidR="00F76944">
        <w:t>, p.21</w:t>
      </w:r>
      <w:r>
        <w:t xml:space="preserve">) </w:t>
      </w:r>
      <w:r w:rsidR="00F76944">
        <w:t xml:space="preserve">discussed critical thinking, explaining that </w:t>
      </w:r>
      <w:r>
        <w:t>‘one of the most important aspects of critical thinking is personal knowledge creation’</w:t>
      </w:r>
      <w:r w:rsidR="00F76944">
        <w:t>.</w:t>
      </w:r>
    </w:p>
    <w:p w14:paraId="4A1DD86D" w14:textId="030F26B0" w:rsidR="00145B67" w:rsidRDefault="00145B67">
      <w:r>
        <w:t xml:space="preserve">Eales-Reynolds, L., Judge, B., McCreery, E., and Jones, P. (2013) </w:t>
      </w:r>
      <w:r>
        <w:rPr>
          <w:i/>
          <w:iCs/>
        </w:rPr>
        <w:t>Critical Thinking Skills for Education Students</w:t>
      </w:r>
      <w:r w:rsidR="00F76944">
        <w:rPr>
          <w:i/>
          <w:iCs/>
        </w:rPr>
        <w:t>.</w:t>
      </w:r>
      <w:r w:rsidR="00F76944">
        <w:t xml:space="preserve"> London: SAGE.</w:t>
      </w:r>
    </w:p>
    <w:p w14:paraId="3B33562D" w14:textId="77777777" w:rsidR="00E123F9" w:rsidRPr="00304EE2" w:rsidRDefault="00E123F9">
      <w:pPr>
        <w:rPr>
          <w:b/>
          <w:bCs/>
          <w:u w:val="single"/>
        </w:rPr>
      </w:pPr>
    </w:p>
    <w:p w14:paraId="633BBBE1" w14:textId="7B1213B3" w:rsidR="00E123F9" w:rsidRPr="00304EE2" w:rsidRDefault="00E123F9">
      <w:pPr>
        <w:rPr>
          <w:b/>
          <w:bCs/>
          <w:u w:val="single"/>
        </w:rPr>
      </w:pPr>
      <w:r w:rsidRPr="00304EE2">
        <w:rPr>
          <w:b/>
          <w:bCs/>
          <w:u w:val="single"/>
        </w:rPr>
        <w:t>Journal:</w:t>
      </w:r>
    </w:p>
    <w:p w14:paraId="0864D7C4" w14:textId="4EA7F425" w:rsidR="00E123F9" w:rsidRDefault="00E123F9">
      <w:r>
        <w:t xml:space="preserve">There are real issues within education and wider learning strategies, like distance learning. </w:t>
      </w:r>
      <w:r w:rsidR="00AD4076">
        <w:t>Stoltzfus (2020, p3.)</w:t>
      </w:r>
      <w:r>
        <w:t xml:space="preserve"> discussed ‘</w:t>
      </w:r>
      <w:r>
        <w:t>There is still a small percentage of students— I’d dare to say nationwide—with whom all the tried methods and strategies aren’t working</w:t>
      </w:r>
      <w:r>
        <w:t>’</w:t>
      </w:r>
      <w:r w:rsidR="00AD4076">
        <w:t>.</w:t>
      </w:r>
    </w:p>
    <w:p w14:paraId="773A32AC" w14:textId="744C90B4" w:rsidR="00AD4076" w:rsidRDefault="00AD4076">
      <w:r>
        <w:t>Stoltzfus, K., (2020), ‘</w:t>
      </w:r>
      <w:r w:rsidRPr="00887F8A">
        <w:rPr>
          <w:i/>
          <w:iCs/>
        </w:rPr>
        <w:t>Making Family Connections</w:t>
      </w:r>
      <w:r w:rsidR="00887F8A" w:rsidRPr="00887F8A">
        <w:rPr>
          <w:i/>
          <w:iCs/>
        </w:rPr>
        <w:t xml:space="preserve"> Work in Tough Times</w:t>
      </w:r>
      <w:r w:rsidR="00887F8A">
        <w:t>’, Education Update, 62 (12), (December 2020), pp 2-3.</w:t>
      </w:r>
    </w:p>
    <w:p w14:paraId="0BA9DFF3" w14:textId="77777777" w:rsidR="00BF25EF" w:rsidRDefault="00BF25EF"/>
    <w:p w14:paraId="3835CA97" w14:textId="77777777" w:rsidR="00BF25EF" w:rsidRPr="00304EE2" w:rsidRDefault="00BF25EF">
      <w:pPr>
        <w:rPr>
          <w:b/>
          <w:bCs/>
          <w:u w:val="single"/>
        </w:rPr>
      </w:pPr>
    </w:p>
    <w:p w14:paraId="2B1AFFDA" w14:textId="2643770C" w:rsidR="00887F8A" w:rsidRPr="00304EE2" w:rsidRDefault="00887F8A">
      <w:pPr>
        <w:rPr>
          <w:b/>
          <w:bCs/>
          <w:u w:val="single"/>
        </w:rPr>
      </w:pPr>
      <w:r w:rsidRPr="00304EE2">
        <w:rPr>
          <w:b/>
          <w:bCs/>
          <w:u w:val="single"/>
        </w:rPr>
        <w:t>Websites:</w:t>
      </w:r>
    </w:p>
    <w:p w14:paraId="3E6B385F" w14:textId="23663964" w:rsidR="00887F8A" w:rsidRDefault="00BF25EF">
      <w:pPr>
        <w:rPr>
          <w:rFonts w:asciiTheme="majorHAnsi" w:hAnsiTheme="majorHAnsi" w:cstheme="majorHAnsi"/>
          <w:color w:val="2D2D2D"/>
        </w:rPr>
      </w:pPr>
      <w:r>
        <w:t xml:space="preserve">Indeed Editorial Team (2023) described the importance of time management, </w:t>
      </w:r>
      <w:proofErr w:type="gramStart"/>
      <w:r>
        <w:t>stating  that</w:t>
      </w:r>
      <w:proofErr w:type="gramEnd"/>
      <w:r>
        <w:t xml:space="preserve"> ‘</w:t>
      </w:r>
      <w:r w:rsidRPr="00BF25EF">
        <w:rPr>
          <w:rFonts w:asciiTheme="majorHAnsi" w:hAnsiTheme="majorHAnsi" w:cstheme="majorHAnsi"/>
          <w:color w:val="2D2D2D"/>
        </w:rPr>
        <w:t>Good time management helps you to complete a given task in a specific time frame amidst challenges and tight schedules</w:t>
      </w:r>
      <w:r>
        <w:rPr>
          <w:rFonts w:asciiTheme="majorHAnsi" w:hAnsiTheme="majorHAnsi" w:cstheme="majorHAnsi"/>
          <w:color w:val="2D2D2D"/>
        </w:rPr>
        <w:t xml:space="preserve">’. </w:t>
      </w:r>
    </w:p>
    <w:p w14:paraId="6B66B835" w14:textId="77777777" w:rsidR="002D1DE9" w:rsidRDefault="002D1DE9" w:rsidP="002D1DE9">
      <w:pPr>
        <w:rPr>
          <w:rFonts w:asciiTheme="majorHAnsi" w:hAnsiTheme="majorHAnsi" w:cstheme="majorHAnsi"/>
          <w:color w:val="2D2D2D"/>
        </w:rPr>
      </w:pPr>
      <w:r>
        <w:rPr>
          <w:rFonts w:asciiTheme="majorHAnsi" w:hAnsiTheme="majorHAnsi" w:cstheme="majorHAnsi"/>
          <w:color w:val="2D2D2D"/>
        </w:rPr>
        <w:t xml:space="preserve">Indeed (2023) </w:t>
      </w:r>
      <w:r w:rsidRPr="00BF25EF">
        <w:rPr>
          <w:rFonts w:asciiTheme="majorHAnsi" w:hAnsiTheme="majorHAnsi" w:cstheme="majorHAnsi"/>
          <w:i/>
          <w:iCs/>
          <w:color w:val="2D2D2D"/>
        </w:rPr>
        <w:t xml:space="preserve">Time Management Skills: Definition </w:t>
      </w:r>
      <w:proofErr w:type="gramStart"/>
      <w:r w:rsidRPr="00BF25EF">
        <w:rPr>
          <w:rFonts w:asciiTheme="majorHAnsi" w:hAnsiTheme="majorHAnsi" w:cstheme="majorHAnsi"/>
          <w:i/>
          <w:iCs/>
          <w:color w:val="2D2D2D"/>
        </w:rPr>
        <w:t>And</w:t>
      </w:r>
      <w:proofErr w:type="gramEnd"/>
      <w:r w:rsidRPr="00BF25EF">
        <w:rPr>
          <w:rFonts w:asciiTheme="majorHAnsi" w:hAnsiTheme="majorHAnsi" w:cstheme="majorHAnsi"/>
          <w:i/>
          <w:iCs/>
          <w:color w:val="2D2D2D"/>
        </w:rPr>
        <w:t xml:space="preserve"> Examples</w:t>
      </w:r>
      <w:r>
        <w:rPr>
          <w:rFonts w:asciiTheme="majorHAnsi" w:hAnsiTheme="majorHAnsi" w:cstheme="majorHAnsi"/>
          <w:i/>
          <w:iCs/>
          <w:color w:val="2D2D2D"/>
        </w:rPr>
        <w:t xml:space="preserve">. </w:t>
      </w:r>
      <w:hyperlink r:id="rId5" w:history="1">
        <w:r w:rsidRPr="00BF25EF">
          <w:rPr>
            <w:rStyle w:val="Hyperlink"/>
            <w:rFonts w:asciiTheme="majorHAnsi" w:hAnsiTheme="majorHAnsi" w:cstheme="majorHAnsi"/>
            <w:color w:val="auto"/>
            <w:u w:val="none"/>
          </w:rPr>
          <w:t>https://in.indeed.com/career-advice/career-development/time-management-skills#:~:text=Some%20of%20the%20most%20important%20skills%20related%20to,Planning%206%20Delegation%207%20Stress%20management%208%20Flexibility</w:t>
        </w:r>
      </w:hyperlink>
      <w:r>
        <w:rPr>
          <w:rFonts w:asciiTheme="majorHAnsi" w:hAnsiTheme="majorHAnsi" w:cstheme="majorHAnsi"/>
          <w:color w:val="2D2D2D"/>
        </w:rPr>
        <w:t xml:space="preserve"> (Accessed: 10 October 2023).</w:t>
      </w:r>
    </w:p>
    <w:p w14:paraId="1D525269" w14:textId="77777777" w:rsidR="00503674" w:rsidRDefault="00503674" w:rsidP="002D1DE9">
      <w:pPr>
        <w:rPr>
          <w:rFonts w:asciiTheme="majorHAnsi" w:hAnsiTheme="majorHAnsi" w:cstheme="majorHAnsi"/>
          <w:color w:val="2D2D2D"/>
        </w:rPr>
      </w:pPr>
    </w:p>
    <w:p w14:paraId="4BF5F368" w14:textId="77777777" w:rsidR="00145B67" w:rsidRDefault="00145B67"/>
    <w:p w14:paraId="42796D5D" w14:textId="67B26654" w:rsidR="002D1DE9" w:rsidRPr="00304EE2" w:rsidRDefault="002D1DE9">
      <w:pPr>
        <w:rPr>
          <w:b/>
          <w:bCs/>
          <w:u w:val="single"/>
        </w:rPr>
      </w:pPr>
      <w:r w:rsidRPr="00304EE2">
        <w:rPr>
          <w:b/>
          <w:bCs/>
          <w:u w:val="single"/>
        </w:rPr>
        <w:t xml:space="preserve">If put in order as in reference list: </w:t>
      </w:r>
    </w:p>
    <w:p w14:paraId="76B6BF71" w14:textId="77777777" w:rsidR="002D1DE9" w:rsidRPr="00CF58DA" w:rsidRDefault="002D1DE9">
      <w:pPr>
        <w:rPr>
          <w:rFonts w:cstheme="minorHAnsi"/>
        </w:rPr>
      </w:pPr>
    </w:p>
    <w:p w14:paraId="18EF9581" w14:textId="1B59F9A1" w:rsidR="002D1DE9" w:rsidRPr="00CF58DA" w:rsidRDefault="002D1DE9" w:rsidP="002D1DE9">
      <w:pPr>
        <w:spacing w:line="360" w:lineRule="auto"/>
        <w:rPr>
          <w:rFonts w:cstheme="minorHAnsi"/>
        </w:rPr>
      </w:pPr>
      <w:r w:rsidRPr="00CF58DA">
        <w:rPr>
          <w:rFonts w:cstheme="minorHAnsi"/>
        </w:rPr>
        <w:t>Eales-Reynolds, L., Judge, B., McCreery, E., and Jones, P. (2013) Critical Thinking Skills for Education Students. London: SAGE.</w:t>
      </w:r>
    </w:p>
    <w:p w14:paraId="14F140FF" w14:textId="77777777" w:rsidR="002D1DE9" w:rsidRPr="00CF58DA" w:rsidRDefault="002D1DE9" w:rsidP="002D1DE9">
      <w:pPr>
        <w:spacing w:line="360" w:lineRule="auto"/>
        <w:rPr>
          <w:rFonts w:cstheme="minorHAnsi"/>
        </w:rPr>
      </w:pPr>
      <w:r w:rsidRPr="00CF58DA">
        <w:rPr>
          <w:rFonts w:cstheme="minorHAnsi"/>
          <w:color w:val="2D2D2D"/>
        </w:rPr>
        <w:t xml:space="preserve">Indeed (2023) </w:t>
      </w:r>
      <w:r w:rsidRPr="00CF58DA">
        <w:rPr>
          <w:rFonts w:cstheme="minorHAnsi"/>
          <w:i/>
          <w:iCs/>
          <w:color w:val="2D2D2D"/>
        </w:rPr>
        <w:t xml:space="preserve">Time Management Skills: Definition </w:t>
      </w:r>
      <w:proofErr w:type="gramStart"/>
      <w:r w:rsidRPr="00CF58DA">
        <w:rPr>
          <w:rFonts w:cstheme="minorHAnsi"/>
          <w:i/>
          <w:iCs/>
          <w:color w:val="2D2D2D"/>
        </w:rPr>
        <w:t>And</w:t>
      </w:r>
      <w:proofErr w:type="gramEnd"/>
      <w:r w:rsidRPr="00CF58DA">
        <w:rPr>
          <w:rFonts w:cstheme="minorHAnsi"/>
          <w:i/>
          <w:iCs/>
          <w:color w:val="2D2D2D"/>
        </w:rPr>
        <w:t xml:space="preserve"> Examples. </w:t>
      </w:r>
      <w:hyperlink r:id="rId6" w:history="1">
        <w:r w:rsidRPr="00CF58DA">
          <w:rPr>
            <w:rStyle w:val="Hyperlink"/>
            <w:rFonts w:cstheme="minorHAnsi"/>
            <w:color w:val="auto"/>
            <w:u w:val="none"/>
          </w:rPr>
          <w:t>https://in.indeed.com/career-advice/career-development/time-management-skills#:~:text=Some%20of%20the%20most%20important%20skills%20related%20to,Planning%206%20Delegation%207%20Stress%20management%208%20Flexibility</w:t>
        </w:r>
      </w:hyperlink>
      <w:r w:rsidRPr="00CF58DA">
        <w:rPr>
          <w:rFonts w:cstheme="minorHAnsi"/>
          <w:color w:val="2D2D2D"/>
        </w:rPr>
        <w:t xml:space="preserve"> (Accessed: 10 October 2023).</w:t>
      </w:r>
    </w:p>
    <w:p w14:paraId="4CA8C167" w14:textId="77777777" w:rsidR="002D1DE9" w:rsidRDefault="002D1DE9" w:rsidP="002D1DE9">
      <w:pPr>
        <w:spacing w:line="360" w:lineRule="auto"/>
        <w:rPr>
          <w:rFonts w:cstheme="minorHAnsi"/>
        </w:rPr>
      </w:pPr>
      <w:r w:rsidRPr="00CF58DA">
        <w:rPr>
          <w:rFonts w:cstheme="minorHAnsi"/>
        </w:rPr>
        <w:t>Stoltzfus, K., (2020), ‘</w:t>
      </w:r>
      <w:r w:rsidRPr="00CF58DA">
        <w:rPr>
          <w:rFonts w:cstheme="minorHAnsi"/>
          <w:i/>
          <w:iCs/>
        </w:rPr>
        <w:t>Making Family Connections Work in Tough Times</w:t>
      </w:r>
      <w:r w:rsidRPr="00CF58DA">
        <w:rPr>
          <w:rFonts w:cstheme="minorHAnsi"/>
        </w:rPr>
        <w:t>’, Education Update, 62 (12), (December 2020), pp 2-3.</w:t>
      </w:r>
    </w:p>
    <w:p w14:paraId="6783D3B5" w14:textId="77777777" w:rsidR="007F7828" w:rsidRDefault="007F7828" w:rsidP="002D1DE9">
      <w:pPr>
        <w:spacing w:line="360" w:lineRule="auto"/>
        <w:rPr>
          <w:rFonts w:cstheme="minorHAnsi"/>
        </w:rPr>
      </w:pPr>
    </w:p>
    <w:p w14:paraId="7EAD72EA" w14:textId="3686F6AF" w:rsidR="00627E21" w:rsidRPr="00304EE2" w:rsidRDefault="00627E21" w:rsidP="002D1DE9">
      <w:pPr>
        <w:spacing w:line="360" w:lineRule="auto"/>
        <w:rPr>
          <w:rFonts w:cstheme="minorHAnsi"/>
          <w:b/>
          <w:bCs/>
          <w:u w:val="single"/>
        </w:rPr>
      </w:pPr>
      <w:r w:rsidRPr="00304EE2">
        <w:rPr>
          <w:rFonts w:cstheme="minorHAnsi"/>
          <w:b/>
          <w:bCs/>
          <w:u w:val="single"/>
        </w:rPr>
        <w:t>Quotes from single author book:</w:t>
      </w:r>
    </w:p>
    <w:p w14:paraId="71E04B1B" w14:textId="59D38FD4" w:rsidR="007F7828" w:rsidRDefault="007F7828" w:rsidP="002D1DE9">
      <w:pPr>
        <w:spacing w:line="360" w:lineRule="auto"/>
        <w:rPr>
          <w:rFonts w:cstheme="minorHAnsi"/>
        </w:rPr>
      </w:pPr>
      <w:r>
        <w:rPr>
          <w:rFonts w:cstheme="minorHAnsi"/>
        </w:rPr>
        <w:t>According to Butterworth (1989</w:t>
      </w:r>
      <w:r w:rsidR="00304EE2">
        <w:rPr>
          <w:rFonts w:cstheme="minorHAnsi"/>
        </w:rPr>
        <w:t>, p.6</w:t>
      </w:r>
      <w:r>
        <w:rPr>
          <w:rFonts w:cstheme="minorHAnsi"/>
        </w:rPr>
        <w:t xml:space="preserve">) </w:t>
      </w:r>
      <w:proofErr w:type="gramStart"/>
      <w:r>
        <w:rPr>
          <w:rFonts w:cstheme="minorHAnsi"/>
        </w:rPr>
        <w:t>“ the</w:t>
      </w:r>
      <w:proofErr w:type="gramEnd"/>
      <w:r>
        <w:rPr>
          <w:rFonts w:cstheme="minorHAnsi"/>
        </w:rPr>
        <w:t xml:space="preserve"> rabbits squeezed into the bed next to Percy and the squirrel”. </w:t>
      </w:r>
    </w:p>
    <w:p w14:paraId="42AD2191" w14:textId="77777777" w:rsidR="00627E21" w:rsidRDefault="00627E21" w:rsidP="002D1DE9">
      <w:pPr>
        <w:spacing w:line="360" w:lineRule="auto"/>
        <w:rPr>
          <w:rFonts w:cstheme="minorHAnsi"/>
        </w:rPr>
      </w:pPr>
    </w:p>
    <w:p w14:paraId="7D685013" w14:textId="77777777" w:rsidR="00304EE2" w:rsidRDefault="00627E21" w:rsidP="002D1DE9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The problem however was the cold. </w:t>
      </w:r>
    </w:p>
    <w:p w14:paraId="64C031EE" w14:textId="368D74B9" w:rsidR="00627E21" w:rsidRDefault="00627E21" w:rsidP="00304EE2">
      <w:pPr>
        <w:spacing w:line="360" w:lineRule="auto"/>
        <w:ind w:left="567"/>
        <w:rPr>
          <w:rFonts w:cstheme="minorHAnsi"/>
        </w:rPr>
      </w:pPr>
      <w:r>
        <w:rPr>
          <w:rFonts w:cstheme="minorHAnsi"/>
        </w:rPr>
        <w:t>He puts on his warm coat and his big sca</w:t>
      </w:r>
      <w:r w:rsidR="00304EE2">
        <w:rPr>
          <w:rFonts w:cstheme="minorHAnsi"/>
        </w:rPr>
        <w:t>r</w:t>
      </w:r>
      <w:r>
        <w:rPr>
          <w:rFonts w:cstheme="minorHAnsi"/>
        </w:rPr>
        <w:t>f and wears two pairs of woolly socks</w:t>
      </w:r>
      <w:r w:rsidR="00304EE2">
        <w:rPr>
          <w:rFonts w:cstheme="minorHAnsi"/>
        </w:rPr>
        <w:t xml:space="preserve"> inside his wellington boots. Percy likes to be out in the fresh air</w:t>
      </w:r>
      <w:r w:rsidR="0072646D">
        <w:rPr>
          <w:rFonts w:cstheme="minorHAnsi"/>
        </w:rPr>
        <w:t>, but the winter is cold</w:t>
      </w:r>
      <w:r w:rsidR="00304EE2">
        <w:rPr>
          <w:rFonts w:cstheme="minorHAnsi"/>
        </w:rPr>
        <w:t>. (Butterworth, 1989, p.8)</w:t>
      </w:r>
    </w:p>
    <w:p w14:paraId="7798AC51" w14:textId="77777777" w:rsidR="00304EE2" w:rsidRDefault="00304EE2" w:rsidP="00304EE2">
      <w:pPr>
        <w:spacing w:line="360" w:lineRule="auto"/>
        <w:rPr>
          <w:rFonts w:cstheme="minorHAnsi"/>
        </w:rPr>
      </w:pPr>
    </w:p>
    <w:p w14:paraId="529CE36A" w14:textId="77777777" w:rsidR="00304EE2" w:rsidRDefault="00304EE2" w:rsidP="00304EE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Butterworth, N. (1989), </w:t>
      </w:r>
      <w:r>
        <w:rPr>
          <w:rFonts w:cstheme="minorHAnsi"/>
          <w:i/>
          <w:iCs/>
        </w:rPr>
        <w:t>One Snowy Night</w:t>
      </w:r>
      <w:r>
        <w:rPr>
          <w:rFonts w:cstheme="minorHAnsi"/>
        </w:rPr>
        <w:t xml:space="preserve">. London: HarperCollins Publishers Ltd. </w:t>
      </w:r>
    </w:p>
    <w:p w14:paraId="62E44FE3" w14:textId="77777777" w:rsidR="00304EE2" w:rsidRPr="00304EE2" w:rsidRDefault="00304EE2" w:rsidP="00304EE2">
      <w:pPr>
        <w:spacing w:line="360" w:lineRule="auto"/>
        <w:rPr>
          <w:rFonts w:cstheme="minorHAnsi"/>
          <w:b/>
          <w:bCs/>
          <w:u w:val="single"/>
        </w:rPr>
      </w:pPr>
    </w:p>
    <w:p w14:paraId="4774BD88" w14:textId="4BE48E9C" w:rsidR="00304EE2" w:rsidRPr="00304EE2" w:rsidRDefault="00304EE2" w:rsidP="00304EE2">
      <w:pPr>
        <w:spacing w:line="360" w:lineRule="auto"/>
        <w:rPr>
          <w:rFonts w:cstheme="minorHAnsi"/>
          <w:b/>
          <w:bCs/>
          <w:u w:val="single"/>
        </w:rPr>
      </w:pPr>
      <w:r w:rsidRPr="00304EE2">
        <w:rPr>
          <w:rFonts w:cstheme="minorHAnsi"/>
          <w:b/>
          <w:bCs/>
          <w:u w:val="single"/>
        </w:rPr>
        <w:t>Paraphrasing ‘one snowy night’ long quote</w:t>
      </w:r>
    </w:p>
    <w:p w14:paraId="1F8AA81B" w14:textId="6FBB91E3" w:rsidR="00304EE2" w:rsidRPr="00CF58DA" w:rsidRDefault="00304EE2" w:rsidP="00304EE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Butterworth (1989) spoke about the cold and the importance of wrapping up warm. Wellingtons, thick socks and layers of coats are important to protect yourself against the elements in winter. </w:t>
      </w:r>
    </w:p>
    <w:p w14:paraId="687ADE23" w14:textId="77777777" w:rsidR="002D1DE9" w:rsidRPr="002D1DE9" w:rsidRDefault="002D1DE9"/>
    <w:sectPr w:rsidR="002D1DE9" w:rsidRPr="002D1D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B67"/>
    <w:rsid w:val="00145B67"/>
    <w:rsid w:val="002D1DE9"/>
    <w:rsid w:val="00304EE2"/>
    <w:rsid w:val="00503674"/>
    <w:rsid w:val="00627E21"/>
    <w:rsid w:val="0072646D"/>
    <w:rsid w:val="007F7828"/>
    <w:rsid w:val="00887F8A"/>
    <w:rsid w:val="00AD4076"/>
    <w:rsid w:val="00BF25EF"/>
    <w:rsid w:val="00CF58DA"/>
    <w:rsid w:val="00DC29D1"/>
    <w:rsid w:val="00E123F9"/>
    <w:rsid w:val="00F7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7D342"/>
  <w15:chartTrackingRefBased/>
  <w15:docId w15:val="{CFD8B1C9-E472-40ED-AA98-3382642B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29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25E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25E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C29D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5036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4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.indeed.com/career-advice/career-development/time-management-skills#:~:text=Some%20of%20the%20most%20important%20skills%20related%20to,Planning%206%20Delegation%207%20Stress%20management%208%20Flexibility" TargetMode="External"/><Relationship Id="rId5" Type="http://schemas.openxmlformats.org/officeDocument/2006/relationships/hyperlink" Target="https://in.indeed.com/career-advice/career-development/time-management-skills#:~:text=Some%20of%20the%20most%20important%20skills%20related%20to,Planning%206%20Delegation%207%20Stress%20management%208%20Flexibili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Ton23</b:Tag>
    <b:SourceType>BookSection</b:SourceType>
    <b:Guid>{E8F4FECA-72C6-4A20-BA50-9D2DFAEA6820}</b:Guid>
    <b:Title>Chapter Title</b:Title>
    <b:Year>2023</b:Year>
    <b:City>London</b:City>
    <b:Publisher>SAGE</b:Publisher>
    <b:BookTitle>Book Title, front cover</b:BookTitle>
    <b:Pages>pages of chapter</b:Pages>
    <b:Author>
      <b:Author>
        <b:NameList>
          <b:Person>
            <b:Last>Bush</b:Last>
            <b:First>Tony</b:First>
          </b:Person>
        </b:NameList>
      </b:Author>
      <b:Editor>
        <b:NameList>
          <b:Person>
            <b:Last>Bush</b:Last>
            <b:First>Tony</b:First>
          </b:Person>
          <b:Person>
            <b:Last>Morris</b:Last>
            <b:First>Martha</b:First>
          </b:Person>
          <b:Person>
            <b:Last>Jones</b:Last>
            <b:First>Clive</b:First>
          </b:Person>
          <b:Person>
            <b:Last>Bloggs</b:Last>
            <b:First>Fred</b:First>
          </b:Person>
        </b:NameList>
      </b:Editor>
    </b:Author>
    <b:RefOrder>1</b:RefOrder>
  </b:Source>
</b:Sources>
</file>

<file path=customXml/itemProps1.xml><?xml version="1.0" encoding="utf-8"?>
<ds:datastoreItem xmlns:ds="http://schemas.openxmlformats.org/officeDocument/2006/customXml" ds:itemID="{AE6DD1FE-A0D1-4AFE-9277-DF8402FAC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Morlidge</dc:creator>
  <cp:keywords/>
  <dc:description/>
  <cp:lastModifiedBy>kate Morlidge</cp:lastModifiedBy>
  <cp:revision>1</cp:revision>
  <dcterms:created xsi:type="dcterms:W3CDTF">2023-10-10T09:01:00Z</dcterms:created>
  <dcterms:modified xsi:type="dcterms:W3CDTF">2023-10-10T12:31:00Z</dcterms:modified>
</cp:coreProperties>
</file>