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5E10D4" w14:textId="3844476A" w:rsidR="00D968A5" w:rsidRDefault="00D968A5" w:rsidP="00D968A5">
      <w:pPr>
        <w:pStyle w:val="1"/>
        <w:jc w:val="both"/>
        <w:rPr>
          <w:rFonts w:hint="eastAsia"/>
          <w:sz w:val="24"/>
          <w:szCs w:val="24"/>
        </w:rPr>
      </w:pPr>
      <w:bookmarkStart w:id="0" w:name="_Toc24648852"/>
      <w:r>
        <w:rPr>
          <w:sz w:val="24"/>
          <w:szCs w:val="24"/>
        </w:rPr>
        <w:t>C</w:t>
      </w:r>
      <w:r>
        <w:rPr>
          <w:rFonts w:hint="eastAsia"/>
          <w:sz w:val="24"/>
          <w:szCs w:val="24"/>
        </w:rPr>
        <w:t>ontent</w:t>
      </w:r>
      <w:bookmarkEnd w:id="0"/>
    </w:p>
    <w:p w14:paraId="44729613" w14:textId="77777777" w:rsidR="00DB5851" w:rsidRDefault="00DB5851">
      <w:pPr>
        <w:pStyle w:val="11"/>
        <w:tabs>
          <w:tab w:val="right" w:leader="dot" w:pos="8290"/>
        </w:tabs>
        <w:rPr>
          <w:rFonts w:asciiTheme="minorHAnsi" w:hAnsiTheme="minorHAnsi" w:cstheme="minorBidi"/>
          <w:noProof/>
          <w:kern w:val="2"/>
        </w:rPr>
      </w:pPr>
      <w:r>
        <w:fldChar w:fldCharType="begin"/>
      </w:r>
      <w:r>
        <w:instrText xml:space="preserve"> TOC \o "1-3" \h \z </w:instrText>
      </w:r>
      <w:r>
        <w:fldChar w:fldCharType="separate"/>
      </w:r>
      <w:hyperlink w:anchor="_Toc24648852" w:history="1">
        <w:r w:rsidRPr="0044453D">
          <w:rPr>
            <w:rStyle w:val="a9"/>
            <w:noProof/>
          </w:rPr>
          <w:t>Content</w:t>
        </w:r>
        <w:r>
          <w:rPr>
            <w:noProof/>
            <w:webHidden/>
          </w:rPr>
          <w:tab/>
        </w:r>
        <w:r>
          <w:rPr>
            <w:noProof/>
            <w:webHidden/>
          </w:rPr>
          <w:fldChar w:fldCharType="begin"/>
        </w:r>
        <w:r>
          <w:rPr>
            <w:noProof/>
            <w:webHidden/>
          </w:rPr>
          <w:instrText xml:space="preserve"> PAGEREF _Toc24648852 \h </w:instrText>
        </w:r>
        <w:r>
          <w:rPr>
            <w:noProof/>
            <w:webHidden/>
          </w:rPr>
        </w:r>
        <w:r>
          <w:rPr>
            <w:noProof/>
            <w:webHidden/>
          </w:rPr>
          <w:fldChar w:fldCharType="separate"/>
        </w:r>
        <w:r>
          <w:rPr>
            <w:noProof/>
            <w:webHidden/>
          </w:rPr>
          <w:t>1</w:t>
        </w:r>
        <w:r>
          <w:rPr>
            <w:noProof/>
            <w:webHidden/>
          </w:rPr>
          <w:fldChar w:fldCharType="end"/>
        </w:r>
      </w:hyperlink>
    </w:p>
    <w:p w14:paraId="7AF42D24" w14:textId="77777777" w:rsidR="00DB5851" w:rsidRDefault="00DB5851">
      <w:pPr>
        <w:pStyle w:val="11"/>
        <w:tabs>
          <w:tab w:val="right" w:leader="dot" w:pos="8290"/>
        </w:tabs>
        <w:rPr>
          <w:rFonts w:asciiTheme="minorHAnsi" w:hAnsiTheme="minorHAnsi" w:cstheme="minorBidi"/>
          <w:noProof/>
          <w:kern w:val="2"/>
        </w:rPr>
      </w:pPr>
      <w:hyperlink w:anchor="_Toc24648853" w:history="1">
        <w:r w:rsidRPr="0044453D">
          <w:rPr>
            <w:rStyle w:val="a9"/>
            <w:noProof/>
          </w:rPr>
          <w:t>1.0Introduction</w:t>
        </w:r>
        <w:r>
          <w:rPr>
            <w:noProof/>
            <w:webHidden/>
          </w:rPr>
          <w:tab/>
        </w:r>
        <w:r>
          <w:rPr>
            <w:noProof/>
            <w:webHidden/>
          </w:rPr>
          <w:fldChar w:fldCharType="begin"/>
        </w:r>
        <w:r>
          <w:rPr>
            <w:noProof/>
            <w:webHidden/>
          </w:rPr>
          <w:instrText xml:space="preserve"> PAGEREF _Toc24648853 \h </w:instrText>
        </w:r>
        <w:r>
          <w:rPr>
            <w:noProof/>
            <w:webHidden/>
          </w:rPr>
        </w:r>
        <w:r>
          <w:rPr>
            <w:noProof/>
            <w:webHidden/>
          </w:rPr>
          <w:fldChar w:fldCharType="separate"/>
        </w:r>
        <w:r>
          <w:rPr>
            <w:noProof/>
            <w:webHidden/>
          </w:rPr>
          <w:t>2</w:t>
        </w:r>
        <w:r>
          <w:rPr>
            <w:noProof/>
            <w:webHidden/>
          </w:rPr>
          <w:fldChar w:fldCharType="end"/>
        </w:r>
      </w:hyperlink>
    </w:p>
    <w:p w14:paraId="0474C0E8" w14:textId="77777777" w:rsidR="00DB5851" w:rsidRDefault="00DB5851">
      <w:pPr>
        <w:pStyle w:val="11"/>
        <w:tabs>
          <w:tab w:val="right" w:leader="dot" w:pos="8290"/>
        </w:tabs>
        <w:rPr>
          <w:rFonts w:asciiTheme="minorHAnsi" w:hAnsiTheme="minorHAnsi" w:cstheme="minorBidi"/>
          <w:noProof/>
          <w:kern w:val="2"/>
        </w:rPr>
      </w:pPr>
      <w:hyperlink w:anchor="_Toc24648854" w:history="1">
        <w:r w:rsidRPr="0044453D">
          <w:rPr>
            <w:rStyle w:val="a9"/>
            <w:noProof/>
          </w:rPr>
          <w:t>2.0Main body</w:t>
        </w:r>
        <w:r>
          <w:rPr>
            <w:noProof/>
            <w:webHidden/>
          </w:rPr>
          <w:tab/>
        </w:r>
        <w:r>
          <w:rPr>
            <w:noProof/>
            <w:webHidden/>
          </w:rPr>
          <w:fldChar w:fldCharType="begin"/>
        </w:r>
        <w:r>
          <w:rPr>
            <w:noProof/>
            <w:webHidden/>
          </w:rPr>
          <w:instrText xml:space="preserve"> PAGEREF _Toc24648854 \h </w:instrText>
        </w:r>
        <w:r>
          <w:rPr>
            <w:noProof/>
            <w:webHidden/>
          </w:rPr>
        </w:r>
        <w:r>
          <w:rPr>
            <w:noProof/>
            <w:webHidden/>
          </w:rPr>
          <w:fldChar w:fldCharType="separate"/>
        </w:r>
        <w:r>
          <w:rPr>
            <w:noProof/>
            <w:webHidden/>
          </w:rPr>
          <w:t>2</w:t>
        </w:r>
        <w:r>
          <w:rPr>
            <w:noProof/>
            <w:webHidden/>
          </w:rPr>
          <w:fldChar w:fldCharType="end"/>
        </w:r>
      </w:hyperlink>
    </w:p>
    <w:p w14:paraId="0E193D74" w14:textId="77777777" w:rsidR="00DB5851" w:rsidRDefault="00DB5851">
      <w:pPr>
        <w:pStyle w:val="21"/>
        <w:tabs>
          <w:tab w:val="right" w:leader="dot" w:pos="8290"/>
        </w:tabs>
        <w:rPr>
          <w:rFonts w:asciiTheme="minorHAnsi" w:hAnsiTheme="minorHAnsi" w:cstheme="minorBidi"/>
          <w:noProof/>
          <w:kern w:val="2"/>
        </w:rPr>
      </w:pPr>
      <w:hyperlink w:anchor="_Toc24648855" w:history="1">
        <w:r w:rsidRPr="0044453D">
          <w:rPr>
            <w:rStyle w:val="a9"/>
            <w:noProof/>
          </w:rPr>
          <w:t>2.1. VUCA</w:t>
        </w:r>
        <w:r>
          <w:rPr>
            <w:noProof/>
            <w:webHidden/>
          </w:rPr>
          <w:tab/>
        </w:r>
        <w:r>
          <w:rPr>
            <w:noProof/>
            <w:webHidden/>
          </w:rPr>
          <w:fldChar w:fldCharType="begin"/>
        </w:r>
        <w:r>
          <w:rPr>
            <w:noProof/>
            <w:webHidden/>
          </w:rPr>
          <w:instrText xml:space="preserve"> PAGEREF _Toc24648855 \h </w:instrText>
        </w:r>
        <w:r>
          <w:rPr>
            <w:noProof/>
            <w:webHidden/>
          </w:rPr>
        </w:r>
        <w:r>
          <w:rPr>
            <w:noProof/>
            <w:webHidden/>
          </w:rPr>
          <w:fldChar w:fldCharType="separate"/>
        </w:r>
        <w:r>
          <w:rPr>
            <w:noProof/>
            <w:webHidden/>
          </w:rPr>
          <w:t>2</w:t>
        </w:r>
        <w:r>
          <w:rPr>
            <w:noProof/>
            <w:webHidden/>
          </w:rPr>
          <w:fldChar w:fldCharType="end"/>
        </w:r>
      </w:hyperlink>
    </w:p>
    <w:p w14:paraId="79575551" w14:textId="77777777" w:rsidR="00DB5851" w:rsidRDefault="00DB5851">
      <w:pPr>
        <w:pStyle w:val="21"/>
        <w:tabs>
          <w:tab w:val="right" w:leader="dot" w:pos="8290"/>
        </w:tabs>
        <w:rPr>
          <w:rFonts w:asciiTheme="minorHAnsi" w:hAnsiTheme="minorHAnsi" w:cstheme="minorBidi"/>
          <w:noProof/>
          <w:kern w:val="2"/>
        </w:rPr>
      </w:pPr>
      <w:hyperlink w:anchor="_Toc24648856" w:history="1">
        <w:r w:rsidRPr="0044453D">
          <w:rPr>
            <w:rStyle w:val="a9"/>
            <w:noProof/>
            <w:shd w:val="clear" w:color="auto" w:fill="FFFFFF"/>
          </w:rPr>
          <w:t>2.2 Megatrend</w:t>
        </w:r>
        <w:r>
          <w:rPr>
            <w:noProof/>
            <w:webHidden/>
          </w:rPr>
          <w:tab/>
        </w:r>
        <w:r>
          <w:rPr>
            <w:noProof/>
            <w:webHidden/>
          </w:rPr>
          <w:fldChar w:fldCharType="begin"/>
        </w:r>
        <w:r>
          <w:rPr>
            <w:noProof/>
            <w:webHidden/>
          </w:rPr>
          <w:instrText xml:space="preserve"> PAGEREF _Toc24648856 \h </w:instrText>
        </w:r>
        <w:r>
          <w:rPr>
            <w:noProof/>
            <w:webHidden/>
          </w:rPr>
        </w:r>
        <w:r>
          <w:rPr>
            <w:noProof/>
            <w:webHidden/>
          </w:rPr>
          <w:fldChar w:fldCharType="separate"/>
        </w:r>
        <w:r>
          <w:rPr>
            <w:noProof/>
            <w:webHidden/>
          </w:rPr>
          <w:t>3</w:t>
        </w:r>
        <w:r>
          <w:rPr>
            <w:noProof/>
            <w:webHidden/>
          </w:rPr>
          <w:fldChar w:fldCharType="end"/>
        </w:r>
      </w:hyperlink>
    </w:p>
    <w:p w14:paraId="2670FDE3" w14:textId="77777777" w:rsidR="00DB5851" w:rsidRDefault="00DB5851">
      <w:pPr>
        <w:pStyle w:val="21"/>
        <w:tabs>
          <w:tab w:val="right" w:leader="dot" w:pos="8290"/>
        </w:tabs>
        <w:rPr>
          <w:rFonts w:asciiTheme="minorHAnsi" w:hAnsiTheme="minorHAnsi" w:cstheme="minorBidi"/>
          <w:noProof/>
          <w:kern w:val="2"/>
        </w:rPr>
      </w:pPr>
      <w:hyperlink w:anchor="_Toc24648857" w:history="1">
        <w:r w:rsidRPr="0044453D">
          <w:rPr>
            <w:rStyle w:val="a9"/>
            <w:noProof/>
          </w:rPr>
          <w:t>2.3HR operation models</w:t>
        </w:r>
        <w:r>
          <w:rPr>
            <w:noProof/>
            <w:webHidden/>
          </w:rPr>
          <w:tab/>
        </w:r>
        <w:r>
          <w:rPr>
            <w:noProof/>
            <w:webHidden/>
          </w:rPr>
          <w:fldChar w:fldCharType="begin"/>
        </w:r>
        <w:r>
          <w:rPr>
            <w:noProof/>
            <w:webHidden/>
          </w:rPr>
          <w:instrText xml:space="preserve"> PAGEREF _Toc24648857 \h </w:instrText>
        </w:r>
        <w:r>
          <w:rPr>
            <w:noProof/>
            <w:webHidden/>
          </w:rPr>
        </w:r>
        <w:r>
          <w:rPr>
            <w:noProof/>
            <w:webHidden/>
          </w:rPr>
          <w:fldChar w:fldCharType="separate"/>
        </w:r>
        <w:r>
          <w:rPr>
            <w:noProof/>
            <w:webHidden/>
          </w:rPr>
          <w:t>6</w:t>
        </w:r>
        <w:r>
          <w:rPr>
            <w:noProof/>
            <w:webHidden/>
          </w:rPr>
          <w:fldChar w:fldCharType="end"/>
        </w:r>
      </w:hyperlink>
    </w:p>
    <w:p w14:paraId="57C8B1E0" w14:textId="77777777" w:rsidR="00DB5851" w:rsidRDefault="00DB5851">
      <w:pPr>
        <w:pStyle w:val="21"/>
        <w:tabs>
          <w:tab w:val="right" w:leader="dot" w:pos="8290"/>
        </w:tabs>
        <w:rPr>
          <w:rFonts w:asciiTheme="minorHAnsi" w:hAnsiTheme="minorHAnsi" w:cstheme="minorBidi"/>
          <w:noProof/>
          <w:kern w:val="2"/>
        </w:rPr>
      </w:pPr>
      <w:hyperlink w:anchor="_Toc24648858" w:history="1">
        <w:r w:rsidRPr="0044453D">
          <w:rPr>
            <w:rStyle w:val="a9"/>
            <w:noProof/>
            <w:shd w:val="clear" w:color="auto" w:fill="FFFFFF"/>
          </w:rPr>
          <w:t>2.4New skills needs by HR professional</w:t>
        </w:r>
        <w:r>
          <w:rPr>
            <w:noProof/>
            <w:webHidden/>
          </w:rPr>
          <w:tab/>
        </w:r>
        <w:r>
          <w:rPr>
            <w:noProof/>
            <w:webHidden/>
          </w:rPr>
          <w:fldChar w:fldCharType="begin"/>
        </w:r>
        <w:r>
          <w:rPr>
            <w:noProof/>
            <w:webHidden/>
          </w:rPr>
          <w:instrText xml:space="preserve"> PAGEREF _Toc24648858 \h </w:instrText>
        </w:r>
        <w:r>
          <w:rPr>
            <w:noProof/>
            <w:webHidden/>
          </w:rPr>
        </w:r>
        <w:r>
          <w:rPr>
            <w:noProof/>
            <w:webHidden/>
          </w:rPr>
          <w:fldChar w:fldCharType="separate"/>
        </w:r>
        <w:r>
          <w:rPr>
            <w:noProof/>
            <w:webHidden/>
          </w:rPr>
          <w:t>7</w:t>
        </w:r>
        <w:r>
          <w:rPr>
            <w:noProof/>
            <w:webHidden/>
          </w:rPr>
          <w:fldChar w:fldCharType="end"/>
        </w:r>
      </w:hyperlink>
    </w:p>
    <w:p w14:paraId="495CB1FF" w14:textId="77777777" w:rsidR="00DB5851" w:rsidRDefault="00DB5851">
      <w:pPr>
        <w:pStyle w:val="11"/>
        <w:tabs>
          <w:tab w:val="right" w:leader="dot" w:pos="8290"/>
        </w:tabs>
        <w:rPr>
          <w:rFonts w:asciiTheme="minorHAnsi" w:hAnsiTheme="minorHAnsi" w:cstheme="minorBidi"/>
          <w:noProof/>
          <w:kern w:val="2"/>
        </w:rPr>
      </w:pPr>
      <w:hyperlink w:anchor="_Toc24648859" w:history="1">
        <w:r w:rsidRPr="0044453D">
          <w:rPr>
            <w:rStyle w:val="a9"/>
            <w:rFonts w:eastAsia="Times New Roman"/>
            <w:noProof/>
            <w:shd w:val="clear" w:color="auto" w:fill="FFFFFF"/>
          </w:rPr>
          <w:t>3.0 Summary</w:t>
        </w:r>
        <w:r>
          <w:rPr>
            <w:noProof/>
            <w:webHidden/>
          </w:rPr>
          <w:tab/>
        </w:r>
        <w:r>
          <w:rPr>
            <w:noProof/>
            <w:webHidden/>
          </w:rPr>
          <w:fldChar w:fldCharType="begin"/>
        </w:r>
        <w:r>
          <w:rPr>
            <w:noProof/>
            <w:webHidden/>
          </w:rPr>
          <w:instrText xml:space="preserve"> PAGEREF _Toc24648859 \h </w:instrText>
        </w:r>
        <w:r>
          <w:rPr>
            <w:noProof/>
            <w:webHidden/>
          </w:rPr>
        </w:r>
        <w:r>
          <w:rPr>
            <w:noProof/>
            <w:webHidden/>
          </w:rPr>
          <w:fldChar w:fldCharType="separate"/>
        </w:r>
        <w:r>
          <w:rPr>
            <w:noProof/>
            <w:webHidden/>
          </w:rPr>
          <w:t>10</w:t>
        </w:r>
        <w:r>
          <w:rPr>
            <w:noProof/>
            <w:webHidden/>
          </w:rPr>
          <w:fldChar w:fldCharType="end"/>
        </w:r>
      </w:hyperlink>
    </w:p>
    <w:p w14:paraId="04255264" w14:textId="77777777" w:rsidR="00DB5851" w:rsidRDefault="00DB5851">
      <w:pPr>
        <w:pStyle w:val="11"/>
        <w:tabs>
          <w:tab w:val="right" w:leader="dot" w:pos="8290"/>
        </w:tabs>
        <w:rPr>
          <w:rFonts w:asciiTheme="minorHAnsi" w:hAnsiTheme="minorHAnsi" w:cstheme="minorBidi"/>
          <w:noProof/>
          <w:kern w:val="2"/>
        </w:rPr>
      </w:pPr>
      <w:hyperlink w:anchor="_Toc24648860" w:history="1">
        <w:r w:rsidRPr="0044453D">
          <w:rPr>
            <w:rStyle w:val="a9"/>
            <w:noProof/>
          </w:rPr>
          <w:t>4.0 Reference</w:t>
        </w:r>
        <w:r>
          <w:rPr>
            <w:noProof/>
            <w:webHidden/>
          </w:rPr>
          <w:tab/>
        </w:r>
        <w:r>
          <w:rPr>
            <w:noProof/>
            <w:webHidden/>
          </w:rPr>
          <w:fldChar w:fldCharType="begin"/>
        </w:r>
        <w:r>
          <w:rPr>
            <w:noProof/>
            <w:webHidden/>
          </w:rPr>
          <w:instrText xml:space="preserve"> PAGEREF _Toc24648860 \h </w:instrText>
        </w:r>
        <w:r>
          <w:rPr>
            <w:noProof/>
            <w:webHidden/>
          </w:rPr>
        </w:r>
        <w:r>
          <w:rPr>
            <w:noProof/>
            <w:webHidden/>
          </w:rPr>
          <w:fldChar w:fldCharType="separate"/>
        </w:r>
        <w:r>
          <w:rPr>
            <w:noProof/>
            <w:webHidden/>
          </w:rPr>
          <w:t>11</w:t>
        </w:r>
        <w:r>
          <w:rPr>
            <w:noProof/>
            <w:webHidden/>
          </w:rPr>
          <w:fldChar w:fldCharType="end"/>
        </w:r>
      </w:hyperlink>
    </w:p>
    <w:p w14:paraId="0F2A8262" w14:textId="57D782DC" w:rsidR="00D968A5" w:rsidRPr="00D968A5" w:rsidRDefault="00DB5851" w:rsidP="00D968A5">
      <w:pPr>
        <w:rPr>
          <w:rFonts w:hint="eastAsia"/>
        </w:rPr>
      </w:pPr>
      <w:r>
        <w:fldChar w:fldCharType="end"/>
      </w:r>
      <w:bookmarkStart w:id="1" w:name="_GoBack"/>
      <w:bookmarkEnd w:id="1"/>
    </w:p>
    <w:p w14:paraId="5265318B" w14:textId="77777777" w:rsidR="00D968A5" w:rsidRDefault="00D968A5">
      <w:pPr>
        <w:rPr>
          <w:b/>
          <w:bCs/>
          <w:kern w:val="44"/>
        </w:rPr>
      </w:pPr>
      <w:r>
        <w:br w:type="page"/>
      </w:r>
    </w:p>
    <w:p w14:paraId="30E98253" w14:textId="0EB860C5" w:rsidR="000148D2" w:rsidRPr="00D968A5" w:rsidRDefault="00145279" w:rsidP="00D968A5">
      <w:pPr>
        <w:pStyle w:val="1"/>
        <w:jc w:val="both"/>
        <w:rPr>
          <w:sz w:val="24"/>
          <w:szCs w:val="24"/>
        </w:rPr>
      </w:pPr>
      <w:bookmarkStart w:id="2" w:name="_Toc24648853"/>
      <w:r w:rsidRPr="00D968A5">
        <w:rPr>
          <w:sz w:val="24"/>
          <w:szCs w:val="24"/>
        </w:rPr>
        <w:lastRenderedPageBreak/>
        <w:t>1.0</w:t>
      </w:r>
      <w:r w:rsidR="000148D2" w:rsidRPr="00D968A5">
        <w:rPr>
          <w:sz w:val="24"/>
          <w:szCs w:val="24"/>
        </w:rPr>
        <w:t>Introduction</w:t>
      </w:r>
      <w:bookmarkEnd w:id="2"/>
    </w:p>
    <w:p w14:paraId="030B381E" w14:textId="33F5CD32" w:rsidR="00CC47F7" w:rsidRPr="00D968A5" w:rsidRDefault="00CC47F7" w:rsidP="00D968A5">
      <w:pPr>
        <w:jc w:val="both"/>
        <w:rPr>
          <w:rFonts w:eastAsia="Times New Roman"/>
        </w:rPr>
      </w:pPr>
      <w:r w:rsidRPr="00D968A5">
        <w:rPr>
          <w:rFonts w:eastAsia="Microsoft YaHei"/>
          <w:color w:val="333333"/>
          <w:shd w:val="clear" w:color="auto" w:fill="FFFFFF"/>
        </w:rPr>
        <w:t xml:space="preserve">Due to the complexity of the economic environment and the strengthening of the </w:t>
      </w:r>
      <w:r w:rsidR="00FD230B" w:rsidRPr="00D968A5">
        <w:rPr>
          <w:rFonts w:eastAsia="Microsoft YaHei"/>
          <w:color w:val="333333"/>
          <w:shd w:val="clear" w:color="auto" w:fill="FFFFFF"/>
        </w:rPr>
        <w:t>globalization trend in the 21 St</w:t>
      </w:r>
      <w:r w:rsidRPr="00D968A5">
        <w:rPr>
          <w:rFonts w:eastAsia="Microsoft YaHei"/>
          <w:color w:val="333333"/>
          <w:shd w:val="clear" w:color="auto" w:fill="FFFFFF"/>
        </w:rPr>
        <w:t xml:space="preserve"> century, people's ideas have changed greatly.</w:t>
      </w:r>
    </w:p>
    <w:p w14:paraId="22B67139" w14:textId="77777777" w:rsidR="00175F4C" w:rsidRPr="00D968A5" w:rsidRDefault="00CC47F7" w:rsidP="00D968A5">
      <w:pPr>
        <w:jc w:val="both"/>
      </w:pPr>
      <w:r w:rsidRPr="00D968A5">
        <w:rPr>
          <w:rFonts w:eastAsia="Microsoft YaHei"/>
          <w:color w:val="333333"/>
          <w:shd w:val="clear" w:color="auto" w:fill="FFFFFF"/>
        </w:rPr>
        <w:t xml:space="preserve">Such as the shift in customer expectations and the fact that AI replaces manual work in some areas. In the new era of science and technology in the future, one can see a trend, both in academia and industry continue to put forward the future of 2020, 2025. </w:t>
      </w:r>
      <w:r w:rsidR="00175F4C" w:rsidRPr="00D968A5">
        <w:rPr>
          <w:rFonts w:eastAsia="Microsoft YaHei"/>
          <w:color w:val="333333"/>
          <w:shd w:val="clear" w:color="auto" w:fill="FFFFFF"/>
        </w:rPr>
        <w:t>(</w:t>
      </w:r>
      <w:r w:rsidR="00175F4C" w:rsidRPr="00D968A5">
        <w:t>Jennifer,1998).</w:t>
      </w:r>
    </w:p>
    <w:p w14:paraId="0852FF42" w14:textId="3D122AD3" w:rsidR="008E5CB6" w:rsidRPr="00D968A5" w:rsidRDefault="00CC47F7" w:rsidP="00D968A5">
      <w:pPr>
        <w:jc w:val="both"/>
        <w:rPr>
          <w:rFonts w:eastAsia="Microsoft YaHei"/>
          <w:color w:val="333333"/>
          <w:shd w:val="clear" w:color="auto" w:fill="FFFFFF"/>
        </w:rPr>
      </w:pPr>
      <w:r w:rsidRPr="00D968A5">
        <w:rPr>
          <w:rFonts w:eastAsia="Microsoft YaHei"/>
          <w:color w:val="333333"/>
          <w:shd w:val="clear" w:color="auto" w:fill="FFFFFF"/>
        </w:rPr>
        <w:t>Moreover, all AI robots, VR applications, Internet and other technologies have obviously brought a lot of innovation and applications. Of course, people have to think about how the transformation of technology has an impact on human resources, and how the organization should quickly learn and quickly adapt to changing social circumstances.</w:t>
      </w:r>
      <w:r w:rsidR="008E5CB6" w:rsidRPr="00D968A5">
        <w:t xml:space="preserve"> (Garnitz,1999)</w:t>
      </w:r>
    </w:p>
    <w:p w14:paraId="5B400FFE" w14:textId="69569CCE" w:rsidR="000148D2" w:rsidRPr="00D968A5" w:rsidRDefault="00CC47F7" w:rsidP="00D968A5">
      <w:pPr>
        <w:jc w:val="both"/>
        <w:rPr>
          <w:rFonts w:eastAsia="Times New Roman"/>
        </w:rPr>
      </w:pPr>
      <w:r w:rsidRPr="00D968A5">
        <w:rPr>
          <w:rFonts w:eastAsia="Microsoft YaHei"/>
          <w:color w:val="333333"/>
          <w:shd w:val="clear" w:color="auto" w:fill="FFFFFF"/>
        </w:rPr>
        <w:t>Therefore, the report will critically assess the role of HR in the future and what skills they need to acquire to stay relevant to the AI-dominated world.</w:t>
      </w:r>
      <w:r w:rsidR="006747AB" w:rsidRPr="00D968A5">
        <w:rPr>
          <w:rFonts w:eastAsia="Microsoft YaHei"/>
          <w:color w:val="333333"/>
          <w:shd w:val="clear" w:color="auto" w:fill="FFFFFF"/>
        </w:rPr>
        <w:t xml:space="preserve"> Among them, this report will introduce how VUCA affects human organizations, as</w:t>
      </w:r>
      <w:r w:rsidR="00C801DF" w:rsidRPr="00D968A5">
        <w:rPr>
          <w:rFonts w:eastAsia="Microsoft YaHei"/>
          <w:color w:val="333333"/>
          <w:shd w:val="clear" w:color="auto" w:fill="FFFFFF"/>
        </w:rPr>
        <w:t xml:space="preserve"> well as </w:t>
      </w:r>
      <w:r w:rsidR="00C801DF" w:rsidRPr="00D968A5">
        <w:rPr>
          <w:color w:val="313131"/>
        </w:rPr>
        <w:t>m</w:t>
      </w:r>
      <w:r w:rsidR="00C706B3" w:rsidRPr="00D968A5">
        <w:rPr>
          <w:color w:val="313131"/>
        </w:rPr>
        <w:t>egatrends</w:t>
      </w:r>
      <w:r w:rsidR="006747AB" w:rsidRPr="00D968A5">
        <w:rPr>
          <w:rFonts w:eastAsia="Microsoft YaHei"/>
          <w:color w:val="333333"/>
          <w:shd w:val="clear" w:color="auto" w:fill="FFFFFF"/>
        </w:rPr>
        <w:t xml:space="preserve"> in society, and finally what important skills HR needs to have to cope with changes in the social </w:t>
      </w:r>
      <w:r w:rsidR="00750420" w:rsidRPr="00D968A5">
        <w:rPr>
          <w:rFonts w:eastAsia="Microsoft YaHei"/>
          <w:color w:val="333333"/>
          <w:shd w:val="clear" w:color="auto" w:fill="FFFFFF"/>
        </w:rPr>
        <w:t>environment. (</w:t>
      </w:r>
      <w:r w:rsidR="00750420" w:rsidRPr="00D968A5">
        <w:t>Judy and D'Amico1997).</w:t>
      </w:r>
    </w:p>
    <w:p w14:paraId="43B2796F" w14:textId="43191334" w:rsidR="000148D2" w:rsidRPr="00D968A5" w:rsidRDefault="0079337F" w:rsidP="00D968A5">
      <w:pPr>
        <w:pStyle w:val="1"/>
        <w:jc w:val="both"/>
        <w:rPr>
          <w:sz w:val="24"/>
          <w:szCs w:val="24"/>
        </w:rPr>
      </w:pPr>
      <w:bookmarkStart w:id="3" w:name="_Toc24648854"/>
      <w:r w:rsidRPr="00D968A5">
        <w:rPr>
          <w:sz w:val="24"/>
          <w:szCs w:val="24"/>
        </w:rPr>
        <w:t>2.0</w:t>
      </w:r>
      <w:r w:rsidR="000148D2" w:rsidRPr="00D968A5">
        <w:rPr>
          <w:sz w:val="24"/>
          <w:szCs w:val="24"/>
        </w:rPr>
        <w:t>Main body</w:t>
      </w:r>
      <w:bookmarkEnd w:id="3"/>
    </w:p>
    <w:p w14:paraId="67ADA6C7" w14:textId="614FAFC0" w:rsidR="000148D2" w:rsidRPr="00D968A5" w:rsidRDefault="0079337F" w:rsidP="00D968A5">
      <w:pPr>
        <w:pStyle w:val="2"/>
        <w:jc w:val="both"/>
        <w:rPr>
          <w:rFonts w:ascii="Times New Roman" w:hAnsi="Times New Roman" w:cs="Times New Roman"/>
          <w:sz w:val="24"/>
          <w:szCs w:val="24"/>
        </w:rPr>
      </w:pPr>
      <w:bookmarkStart w:id="4" w:name="_Toc24648855"/>
      <w:r w:rsidRPr="00D968A5">
        <w:rPr>
          <w:rFonts w:ascii="Times New Roman" w:hAnsi="Times New Roman" w:cs="Times New Roman"/>
          <w:sz w:val="24"/>
          <w:szCs w:val="24"/>
        </w:rPr>
        <w:t>2.</w:t>
      </w:r>
      <w:r w:rsidR="00627B88" w:rsidRPr="00D968A5">
        <w:rPr>
          <w:rFonts w:ascii="Times New Roman" w:hAnsi="Times New Roman" w:cs="Times New Roman"/>
          <w:sz w:val="24"/>
          <w:szCs w:val="24"/>
        </w:rPr>
        <w:t>1.</w:t>
      </w:r>
      <w:r w:rsidRPr="00D968A5">
        <w:rPr>
          <w:rFonts w:ascii="Times New Roman" w:hAnsi="Times New Roman" w:cs="Times New Roman"/>
          <w:sz w:val="24"/>
          <w:szCs w:val="24"/>
        </w:rPr>
        <w:t xml:space="preserve"> </w:t>
      </w:r>
      <w:r w:rsidR="001133F8" w:rsidRPr="00D968A5">
        <w:rPr>
          <w:rFonts w:ascii="Times New Roman" w:hAnsi="Times New Roman" w:cs="Times New Roman"/>
          <w:sz w:val="24"/>
          <w:szCs w:val="24"/>
        </w:rPr>
        <w:t>VUCA</w:t>
      </w:r>
      <w:bookmarkEnd w:id="4"/>
    </w:p>
    <w:p w14:paraId="60E6D3F0" w14:textId="3ACA70BD" w:rsidR="003B1FF0" w:rsidRPr="00D968A5" w:rsidRDefault="005A4893" w:rsidP="00D968A5">
      <w:pPr>
        <w:jc w:val="both"/>
      </w:pPr>
      <w:r w:rsidRPr="00D968A5">
        <w:rPr>
          <w:rFonts w:eastAsia="Microsoft YaHei"/>
          <w:color w:val="333333"/>
          <w:shd w:val="clear" w:color="auto" w:fill="FFFFFF"/>
        </w:rPr>
        <w:t>One obvious reason why there has been no improvement in leadership today is that leadership stagnates at a time when the world now spends $50 billion a year on leadership development.</w:t>
      </w:r>
      <w:r w:rsidR="00750420" w:rsidRPr="00D968A5">
        <w:rPr>
          <w:rFonts w:eastAsia="Microsoft YaHei"/>
          <w:color w:val="333333"/>
          <w:shd w:val="clear" w:color="auto" w:fill="FFFFFF"/>
        </w:rPr>
        <w:t xml:space="preserve"> As a result, according to the study, only 37 percent of leaders said leadership development programs were effective, but the figure did not grow at all in seven years.</w:t>
      </w:r>
      <w:r w:rsidR="00750420" w:rsidRPr="00D968A5">
        <w:t>（</w:t>
      </w:r>
      <w:r w:rsidR="00750420" w:rsidRPr="00D968A5">
        <w:t>Deloitte</w:t>
      </w:r>
      <w:r w:rsidR="00750420" w:rsidRPr="00D968A5">
        <w:t>，</w:t>
      </w:r>
      <w:r w:rsidR="00750420" w:rsidRPr="00D968A5">
        <w:t>2018)</w:t>
      </w:r>
      <w:r w:rsidR="00750420" w:rsidRPr="00D968A5">
        <w:rPr>
          <w:rFonts w:eastAsia="Microsoft YaHei"/>
          <w:color w:val="333333"/>
          <w:shd w:val="clear" w:color="auto" w:fill="FFFFFF"/>
        </w:rPr>
        <w:t xml:space="preserve"> In fact</w:t>
      </w:r>
      <w:r w:rsidR="00750420" w:rsidRPr="00D968A5">
        <w:rPr>
          <w:rFonts w:eastAsia="Microsoft YaHei"/>
          <w:color w:val="333333"/>
          <w:shd w:val="clear" w:color="auto" w:fill="FFFFFF"/>
        </w:rPr>
        <w:t>，</w:t>
      </w:r>
      <w:r w:rsidR="00750420" w:rsidRPr="00D968A5">
        <w:rPr>
          <w:rFonts w:eastAsia="Microsoft YaHei"/>
          <w:color w:val="333333"/>
          <w:shd w:val="clear" w:color="auto" w:fill="FFFFFF"/>
        </w:rPr>
        <w:t>Most leaders are not satisfied with the development provided by the enterprise, so if an enterprise does not strive to promote the development of leadership, the future business will be worse, and the development of leadership in the VUCA era is difficult, so as a new era, we should correctly understand and use leadership.</w:t>
      </w:r>
      <w:r w:rsidR="00175F4C" w:rsidRPr="00D968A5">
        <w:t>(Losey and Ulrich ,2005).</w:t>
      </w:r>
    </w:p>
    <w:p w14:paraId="23590DEA" w14:textId="77777777" w:rsidR="00750420" w:rsidRPr="00D968A5" w:rsidRDefault="00750420" w:rsidP="00D968A5">
      <w:pPr>
        <w:jc w:val="both"/>
        <w:rPr>
          <w:rFonts w:eastAsia="Times New Roman"/>
        </w:rPr>
      </w:pPr>
    </w:p>
    <w:p w14:paraId="10066372" w14:textId="60D065BD" w:rsidR="008A69A5" w:rsidRPr="00D968A5" w:rsidRDefault="008A69A5" w:rsidP="00D968A5">
      <w:pPr>
        <w:jc w:val="both"/>
        <w:rPr>
          <w:rFonts w:eastAsia="Microsoft YaHei"/>
          <w:color w:val="333333"/>
          <w:shd w:val="clear" w:color="auto" w:fill="FFFFFF"/>
        </w:rPr>
      </w:pPr>
      <w:r w:rsidRPr="00D968A5">
        <w:rPr>
          <w:rFonts w:eastAsia="Microsoft YaHei"/>
          <w:color w:val="333333"/>
          <w:shd w:val="clear" w:color="auto" w:fill="FFFFFF"/>
        </w:rPr>
        <w:t>Firstly,</w:t>
      </w:r>
      <w:r w:rsidR="00E93268" w:rsidRPr="00D968A5">
        <w:rPr>
          <w:rFonts w:eastAsia="Microsoft YaHei"/>
          <w:color w:val="333333"/>
          <w:shd w:val="clear" w:color="auto" w:fill="FFFFFF"/>
        </w:rPr>
        <w:t xml:space="preserve"> </w:t>
      </w:r>
      <w:r w:rsidRPr="00D968A5">
        <w:rPr>
          <w:rFonts w:eastAsia="Microsoft YaHei"/>
          <w:color w:val="333333"/>
          <w:shd w:val="clear" w:color="auto" w:fill="FFFFFF"/>
        </w:rPr>
        <w:t>t</w:t>
      </w:r>
      <w:r w:rsidR="0001562C" w:rsidRPr="00D968A5">
        <w:rPr>
          <w:rFonts w:eastAsia="Microsoft YaHei"/>
          <w:color w:val="333333"/>
          <w:shd w:val="clear" w:color="auto" w:fill="FFFFFF"/>
        </w:rPr>
        <w:t>he abbreviation "V" of VUCA stands for fluctuation. It means that changes in nature, speed, volume and size are not a predictable model. Volatility is instability, a phenomenon that occurs more frequently than in the past.</w:t>
      </w:r>
      <w:r w:rsidRPr="00D968A5">
        <w:rPr>
          <w:rFonts w:eastAsia="Microsoft YaHei"/>
          <w:color w:val="333333"/>
          <w:shd w:val="clear" w:color="auto" w:fill="FFFFFF"/>
        </w:rPr>
        <w:t xml:space="preserve"> </w:t>
      </w:r>
      <w:r w:rsidR="00AD38D9" w:rsidRPr="00D968A5">
        <w:rPr>
          <w:rFonts w:eastAsia="Microsoft YaHei"/>
          <w:color w:val="333333"/>
          <w:shd w:val="clear" w:color="auto" w:fill="FFFFFF"/>
        </w:rPr>
        <w:t>(</w:t>
      </w:r>
      <w:r w:rsidR="00AD38D9" w:rsidRPr="00D968A5">
        <w:t>Russell,</w:t>
      </w:r>
      <w:r w:rsidR="00AD38D9" w:rsidRPr="00D968A5">
        <w:t>1997)</w:t>
      </w:r>
    </w:p>
    <w:p w14:paraId="0B892CCF" w14:textId="77777777" w:rsidR="00E93268" w:rsidRPr="00D968A5" w:rsidRDefault="00E93268" w:rsidP="00D968A5">
      <w:pPr>
        <w:jc w:val="both"/>
        <w:rPr>
          <w:rFonts w:eastAsia="Microsoft YaHei"/>
          <w:color w:val="333333"/>
          <w:shd w:val="clear" w:color="auto" w:fill="FFFFFF"/>
        </w:rPr>
      </w:pPr>
    </w:p>
    <w:p w14:paraId="155C2877" w14:textId="6C06DBCA" w:rsidR="00E93268" w:rsidRPr="00D968A5" w:rsidRDefault="00E93268" w:rsidP="00D968A5">
      <w:pPr>
        <w:jc w:val="both"/>
        <w:rPr>
          <w:rFonts w:eastAsia="Times New Roman"/>
        </w:rPr>
      </w:pPr>
      <w:r w:rsidRPr="00D968A5">
        <w:rPr>
          <w:rFonts w:eastAsia="Microsoft YaHei"/>
          <w:color w:val="333333"/>
          <w:shd w:val="clear" w:color="auto" w:fill="FFFFFF"/>
        </w:rPr>
        <w:t>The abbreviation "U" for VUCA represents uncertainty or lack of predictability of problems and events. These turbulent times make it difficult for leaders to use past problems and events to predict future results, which makes forecasting extremely difficult and makes decision-making challenging.</w:t>
      </w:r>
      <w:r w:rsidR="00AD38D9" w:rsidRPr="00D968A5">
        <w:rPr>
          <w:rFonts w:eastAsia="Microsoft YaHei"/>
          <w:color w:val="333333"/>
          <w:shd w:val="clear" w:color="auto" w:fill="FFFFFF"/>
        </w:rPr>
        <w:t xml:space="preserve"> (</w:t>
      </w:r>
      <w:r w:rsidR="00AD38D9" w:rsidRPr="00D968A5">
        <w:t xml:space="preserve"> Russell,</w:t>
      </w:r>
      <w:r w:rsidR="00AD38D9" w:rsidRPr="00D968A5">
        <w:t>1997)</w:t>
      </w:r>
    </w:p>
    <w:p w14:paraId="7F7EE1F7" w14:textId="77777777" w:rsidR="00E93268" w:rsidRPr="00D968A5" w:rsidRDefault="00E93268" w:rsidP="00D968A5">
      <w:pPr>
        <w:jc w:val="both"/>
        <w:rPr>
          <w:rFonts w:eastAsia="Times New Roman"/>
        </w:rPr>
      </w:pPr>
    </w:p>
    <w:p w14:paraId="09C82A3E" w14:textId="674641A5" w:rsidR="00E93268" w:rsidRPr="00D968A5" w:rsidRDefault="00E93268" w:rsidP="00D968A5">
      <w:pPr>
        <w:jc w:val="both"/>
        <w:rPr>
          <w:rFonts w:eastAsia="Times New Roman"/>
        </w:rPr>
      </w:pPr>
      <w:r w:rsidRPr="00D968A5">
        <w:rPr>
          <w:rFonts w:eastAsia="Microsoft YaHei"/>
          <w:color w:val="333333"/>
          <w:shd w:val="clear" w:color="auto" w:fill="FFFFFF"/>
        </w:rPr>
        <w:t xml:space="preserve">The abbreviation "C" of VUCA represents complexity. John Sullivan, the human resources thought leader, points out that a problem often contains many incomprehensible reasons and moderation factors (both inside and outside the organization). </w:t>
      </w:r>
      <w:r w:rsidR="00AD38D9" w:rsidRPr="00D968A5">
        <w:rPr>
          <w:rFonts w:eastAsia="Microsoft YaHei"/>
          <w:color w:val="333333"/>
          <w:shd w:val="clear" w:color="auto" w:fill="FFFFFF"/>
        </w:rPr>
        <w:t>(</w:t>
      </w:r>
      <w:r w:rsidR="00AD38D9" w:rsidRPr="00D968A5">
        <w:t xml:space="preserve">Russell, </w:t>
      </w:r>
      <w:r w:rsidR="00AD38D9" w:rsidRPr="00D968A5">
        <w:t>1997)</w:t>
      </w:r>
    </w:p>
    <w:p w14:paraId="4E99B38A" w14:textId="77777777" w:rsidR="00E93268" w:rsidRPr="00D968A5" w:rsidRDefault="00E93268" w:rsidP="00D968A5">
      <w:pPr>
        <w:jc w:val="both"/>
        <w:rPr>
          <w:rFonts w:eastAsia="Times New Roman"/>
        </w:rPr>
      </w:pPr>
    </w:p>
    <w:p w14:paraId="327188E2" w14:textId="21B6CD7C" w:rsidR="00DF4FAE" w:rsidRPr="00D968A5" w:rsidRDefault="00DF4FAE" w:rsidP="00D968A5">
      <w:pPr>
        <w:jc w:val="both"/>
        <w:rPr>
          <w:rFonts w:eastAsia="Times New Roman"/>
        </w:rPr>
      </w:pPr>
      <w:r w:rsidRPr="00D968A5">
        <w:rPr>
          <w:rFonts w:eastAsia="Microsoft YaHei"/>
          <w:color w:val="333333"/>
          <w:shd w:val="clear" w:color="auto" w:fill="FFFFFF"/>
        </w:rPr>
        <w:t xml:space="preserve">Ambiguity refers to the lack of a clear meaning for an event, Or, as Sullivan wrote, the reasons and the "People, things, places, processes, and causes" covered in the back of the story are not clear, and it's hard to determine. </w:t>
      </w:r>
      <w:r w:rsidR="00AD38D9" w:rsidRPr="00D968A5">
        <w:rPr>
          <w:rFonts w:eastAsia="Microsoft YaHei"/>
          <w:color w:val="333333"/>
          <w:shd w:val="clear" w:color="auto" w:fill="FFFFFF"/>
        </w:rPr>
        <w:t>(</w:t>
      </w:r>
      <w:r w:rsidR="00AD38D9" w:rsidRPr="00D968A5">
        <w:t>Russell,</w:t>
      </w:r>
      <w:r w:rsidR="00AD38D9" w:rsidRPr="00D968A5">
        <w:t>1997)</w:t>
      </w:r>
    </w:p>
    <w:p w14:paraId="58D6EDB3" w14:textId="77777777" w:rsidR="00A310AC" w:rsidRPr="00D968A5" w:rsidRDefault="00A310AC" w:rsidP="00D968A5">
      <w:pPr>
        <w:jc w:val="both"/>
        <w:rPr>
          <w:rFonts w:eastAsia="Microsoft YaHei"/>
          <w:color w:val="333333"/>
          <w:shd w:val="clear" w:color="auto" w:fill="FFFFFF"/>
        </w:rPr>
      </w:pPr>
    </w:p>
    <w:p w14:paraId="27497EB8" w14:textId="59CB4D59" w:rsidR="00A310AC" w:rsidRPr="00D968A5" w:rsidRDefault="00880044" w:rsidP="00D968A5">
      <w:pPr>
        <w:jc w:val="both"/>
        <w:rPr>
          <w:rFonts w:eastAsia="Microsoft YaHei"/>
          <w:color w:val="333333"/>
          <w:shd w:val="clear" w:color="auto" w:fill="FFFFFF"/>
        </w:rPr>
      </w:pPr>
      <w:r w:rsidRPr="00D968A5">
        <w:rPr>
          <w:rFonts w:eastAsia="Microsoft YaHei"/>
          <w:color w:val="333333"/>
          <w:shd w:val="clear" w:color="auto" w:fill="FFFFFF"/>
        </w:rPr>
        <w:t>These factors make it for companies to make plans or look forward to the future.</w:t>
      </w:r>
      <w:r w:rsidR="00753EC1" w:rsidRPr="00D968A5">
        <w:rPr>
          <w:rFonts w:eastAsia="Microsoft YaHei"/>
          <w:color w:val="333333"/>
          <w:shd w:val="clear" w:color="auto" w:fill="FFFFFF"/>
        </w:rPr>
        <w:t xml:space="preserve"> </w:t>
      </w:r>
      <w:r w:rsidRPr="00D968A5">
        <w:rPr>
          <w:rFonts w:eastAsia="Microsoft YaHei"/>
          <w:color w:val="333333"/>
          <w:shd w:val="clear" w:color="auto" w:fill="FFFFFF"/>
        </w:rPr>
        <w:t>VUCA encourages businesses or individuals to have the following capabilities</w:t>
      </w:r>
      <w:r w:rsidR="00753EC1" w:rsidRPr="00D968A5">
        <w:rPr>
          <w:rFonts w:eastAsia="Microsoft YaHei"/>
          <w:color w:val="333333"/>
          <w:shd w:val="clear" w:color="auto" w:fill="FFFFFF"/>
        </w:rPr>
        <w:t>, including e</w:t>
      </w:r>
      <w:r w:rsidR="00A310AC" w:rsidRPr="00D968A5">
        <w:rPr>
          <w:rFonts w:eastAsia="Microsoft YaHei"/>
          <w:color w:val="333333"/>
          <w:shd w:val="clear" w:color="auto" w:fill="FFFFFF"/>
        </w:rPr>
        <w:t>xpect to change conditions, understand the results of things and behaviors, and identify the internal relationships between variables. Prepare for all kinds of situations and changes in reality and understand the relevant opportunities.</w:t>
      </w:r>
      <w:r w:rsidR="00BB0AFA" w:rsidRPr="00D968A5">
        <w:t xml:space="preserve"> </w:t>
      </w:r>
    </w:p>
    <w:p w14:paraId="4869CA10" w14:textId="05705F13" w:rsidR="00A310AC" w:rsidRPr="00D968A5" w:rsidRDefault="00263E1C" w:rsidP="00D968A5">
      <w:pPr>
        <w:pStyle w:val="2"/>
        <w:jc w:val="both"/>
        <w:rPr>
          <w:rFonts w:ascii="Times New Roman" w:hAnsi="Times New Roman" w:cs="Times New Roman"/>
          <w:sz w:val="24"/>
          <w:szCs w:val="24"/>
          <w:shd w:val="clear" w:color="auto" w:fill="FFFFFF"/>
        </w:rPr>
      </w:pPr>
      <w:bookmarkStart w:id="5" w:name="_Toc24648856"/>
      <w:r w:rsidRPr="00D968A5">
        <w:rPr>
          <w:rFonts w:ascii="Times New Roman" w:hAnsi="Times New Roman" w:cs="Times New Roman"/>
          <w:sz w:val="24"/>
          <w:szCs w:val="24"/>
          <w:shd w:val="clear" w:color="auto" w:fill="FFFFFF"/>
        </w:rPr>
        <w:t>2.2</w:t>
      </w:r>
      <w:r w:rsidR="0090558E" w:rsidRPr="00D968A5">
        <w:rPr>
          <w:rFonts w:ascii="Times New Roman" w:hAnsi="Times New Roman" w:cs="Times New Roman"/>
          <w:sz w:val="24"/>
          <w:szCs w:val="24"/>
          <w:shd w:val="clear" w:color="auto" w:fill="FFFFFF"/>
        </w:rPr>
        <w:t xml:space="preserve"> Megatrend</w:t>
      </w:r>
      <w:bookmarkEnd w:id="5"/>
      <w:r w:rsidR="0090558E" w:rsidRPr="00D968A5">
        <w:rPr>
          <w:rFonts w:ascii="Times New Roman" w:hAnsi="Times New Roman" w:cs="Times New Roman"/>
          <w:sz w:val="24"/>
          <w:szCs w:val="24"/>
          <w:shd w:val="clear" w:color="auto" w:fill="FFFFFF"/>
        </w:rPr>
        <w:t xml:space="preserve"> </w:t>
      </w:r>
    </w:p>
    <w:p w14:paraId="689EC1D1" w14:textId="1CF01519" w:rsidR="00994482" w:rsidRPr="00D968A5" w:rsidRDefault="00994482" w:rsidP="00D968A5">
      <w:pPr>
        <w:jc w:val="both"/>
        <w:rPr>
          <w:rFonts w:eastAsia="Times New Roman"/>
        </w:rPr>
      </w:pPr>
      <w:r w:rsidRPr="00D968A5">
        <w:rPr>
          <w:rFonts w:eastAsia="Microsoft YaHei"/>
          <w:color w:val="333333"/>
          <w:shd w:val="clear" w:color="auto" w:fill="FFFFFF"/>
        </w:rPr>
        <w:t>In Deloitte's 2019 Global Human Capital Trends report, nearly 2/3 (65 per cent) of respondents mentioned the importance of artificial intelligence and robotics in human capital. With the improvement of the awareness, learning, experience, technology and use of artificial intelligence technology, artificial intelligence technology will appear more often in the field of human resources in the next five years. In fact, over the next three years, most Deloitte respondents said they expected increased usage of robots (64 percent), cognition (80 percent) and artificial intelligence (81 percent).</w:t>
      </w:r>
      <w:r w:rsidR="00175F4C" w:rsidRPr="00D968A5">
        <w:t xml:space="preserve"> (Deloitte ,2019)</w:t>
      </w:r>
    </w:p>
    <w:p w14:paraId="35BA8DB7" w14:textId="77777777" w:rsidR="00994482" w:rsidRPr="00D968A5" w:rsidRDefault="00994482" w:rsidP="00D968A5">
      <w:pPr>
        <w:jc w:val="both"/>
      </w:pPr>
    </w:p>
    <w:p w14:paraId="666AAF2D" w14:textId="78CB2FFD" w:rsidR="00734802" w:rsidRPr="00D968A5" w:rsidRDefault="0090558E" w:rsidP="00D968A5">
      <w:pPr>
        <w:pStyle w:val="a4"/>
        <w:jc w:val="both"/>
        <w:rPr>
          <w:rFonts w:eastAsia="Microsoft YaHei"/>
          <w:color w:val="333333"/>
          <w:shd w:val="clear" w:color="auto" w:fill="FFFFFF"/>
        </w:rPr>
      </w:pPr>
      <w:r w:rsidRPr="00D968A5">
        <w:rPr>
          <w:rFonts w:eastAsia="Microsoft YaHei"/>
          <w:color w:val="333333"/>
          <w:shd w:val="clear" w:color="auto" w:fill="FFFFFF"/>
        </w:rPr>
        <w:t>In the era of network economy, human resources, as the most important assets of enterprises, have a more and more important impact on the strategic implementation of enterprises.</w:t>
      </w:r>
      <w:r w:rsidR="00AD38D9" w:rsidRPr="00D968A5">
        <w:t xml:space="preserve"> (Peter,</w:t>
      </w:r>
      <w:r w:rsidR="00AD38D9" w:rsidRPr="00D968A5">
        <w:t>1998)</w:t>
      </w:r>
      <w:r w:rsidRPr="00D968A5">
        <w:rPr>
          <w:rFonts w:eastAsia="Microsoft YaHei"/>
          <w:color w:val="333333"/>
          <w:shd w:val="clear" w:color="auto" w:fill="FFFFFF"/>
        </w:rPr>
        <w:t xml:space="preserve"> Organizational development and the construction of talent team have become the core elements to determine the success or failure of enterprises. </w:t>
      </w:r>
      <w:r w:rsidR="00750420" w:rsidRPr="00D968A5">
        <w:rPr>
          <w:rFonts w:eastAsia="Microsoft YaHei"/>
          <w:color w:val="333333"/>
          <w:shd w:val="clear" w:color="auto" w:fill="FFFFFF"/>
        </w:rPr>
        <w:t xml:space="preserve">And the </w:t>
      </w:r>
      <w:r w:rsidRPr="00D968A5">
        <w:rPr>
          <w:rFonts w:eastAsia="Microsoft YaHei"/>
          <w:color w:val="333333"/>
          <w:shd w:val="clear" w:color="auto" w:fill="FFFFFF"/>
        </w:rPr>
        <w:t xml:space="preserve">force, the increasing prevalence of the Internet economy and the sharing economy, the </w:t>
      </w:r>
      <w:r w:rsidR="00734802" w:rsidRPr="00D968A5">
        <w:rPr>
          <w:rFonts w:eastAsia="Microsoft YaHei"/>
          <w:color w:val="333333"/>
          <w:shd w:val="clear" w:color="auto" w:fill="FFFFFF"/>
        </w:rPr>
        <w:t>company’s</w:t>
      </w:r>
      <w:r w:rsidRPr="00D968A5">
        <w:rPr>
          <w:rFonts w:eastAsia="Microsoft YaHei"/>
          <w:color w:val="333333"/>
          <w:shd w:val="clear" w:color="auto" w:fill="FFFFFF"/>
        </w:rPr>
        <w:t xml:space="preserve"> focus on shifting the focus of the human resources management effort to more efficient transactions, more proactive employee services, more strategic talent management, and the provision of more human resources best-based business practices to the business unit, It is the focus of human resource management innovation to create the service transf</w:t>
      </w:r>
      <w:r w:rsidR="00753EC1" w:rsidRPr="00D968A5">
        <w:rPr>
          <w:rFonts w:eastAsia="Microsoft YaHei"/>
          <w:color w:val="333333"/>
          <w:shd w:val="clear" w:color="auto" w:fill="FFFFFF"/>
        </w:rPr>
        <w:t xml:space="preserve">ormation of employee experience </w:t>
      </w:r>
      <w:r w:rsidRPr="00D968A5">
        <w:rPr>
          <w:rFonts w:eastAsia="Microsoft YaHei"/>
          <w:color w:val="333333"/>
          <w:shd w:val="clear" w:color="auto" w:fill="FFFFFF"/>
        </w:rPr>
        <w:t>and human resource sharing.</w:t>
      </w:r>
    </w:p>
    <w:p w14:paraId="66896BB0" w14:textId="57135A35" w:rsidR="00BC60DE" w:rsidRPr="00D968A5" w:rsidRDefault="0090558E" w:rsidP="00D968A5">
      <w:pPr>
        <w:pStyle w:val="a4"/>
        <w:jc w:val="both"/>
        <w:rPr>
          <w:rFonts w:eastAsia="Microsoft YaHei"/>
          <w:color w:val="333333"/>
          <w:shd w:val="clear" w:color="auto" w:fill="FFFFFF"/>
        </w:rPr>
      </w:pPr>
      <w:r w:rsidRPr="00D968A5">
        <w:rPr>
          <w:rFonts w:eastAsia="Microsoft YaHei"/>
          <w:color w:val="333333"/>
          <w:shd w:val="clear" w:color="auto" w:fill="FFFFFF"/>
        </w:rPr>
        <w:t>Through the reform of organizational service mode, the process reengineering of human resource sharing service, the application of new technologies such as mobile, cloud computing, big data, intelligence and so on, the transformation of human resource sharing service mode has become the inevitable choice of more and more group enterprises.</w:t>
      </w:r>
      <w:r w:rsidR="00BC60DE" w:rsidRPr="00D968A5">
        <w:t xml:space="preserve"> </w:t>
      </w:r>
      <w:r w:rsidR="00BC60DE" w:rsidRPr="00D968A5">
        <w:rPr>
          <w:rFonts w:eastAsia="Microsoft YaHei"/>
          <w:color w:val="333333"/>
          <w:shd w:val="clear" w:color="auto" w:fill="FFFFFF"/>
        </w:rPr>
        <w:t>though internal mobility is a high priority, it’s not easy to do well. Only 6 percent of respondents told us they believe they are excellent at moving people from role to role; 59 percent rate themselves fair or inadequate</w:t>
      </w:r>
      <w:r w:rsidR="00BC60DE" w:rsidRPr="00D968A5">
        <w:rPr>
          <w:color w:val="4C5459"/>
        </w:rPr>
        <w:t xml:space="preserve"> </w:t>
      </w:r>
      <w:r w:rsidR="00753EC1" w:rsidRPr="00D968A5">
        <w:rPr>
          <w:color w:val="4C5459"/>
        </w:rPr>
        <w:t>(</w:t>
      </w:r>
      <w:r w:rsidR="00BC60DE" w:rsidRPr="00D968A5">
        <w:rPr>
          <w:color w:val="4C5459"/>
        </w:rPr>
        <w:t xml:space="preserve">Deloitte, </w:t>
      </w:r>
      <w:r w:rsidR="00750420" w:rsidRPr="00D968A5">
        <w:rPr>
          <w:color w:val="4C5459"/>
        </w:rPr>
        <w:t>2019)</w:t>
      </w:r>
    </w:p>
    <w:p w14:paraId="1F25B4BB" w14:textId="2645F204" w:rsidR="005A1B27" w:rsidRPr="00D968A5" w:rsidRDefault="005A1B27" w:rsidP="00D968A5">
      <w:pPr>
        <w:jc w:val="both"/>
        <w:rPr>
          <w:rFonts w:eastAsia="Times New Roman"/>
        </w:rPr>
      </w:pPr>
      <w:r w:rsidRPr="00D968A5">
        <w:rPr>
          <w:rFonts w:eastAsia="Microsoft YaHei"/>
          <w:color w:val="333333"/>
          <w:shd w:val="clear" w:color="auto" w:fill="FFFFFF"/>
        </w:rPr>
        <w:t>The traditional strategy and management thinking are becoming more and more unsuitable.</w:t>
      </w:r>
      <w:r w:rsidR="00114CAF" w:rsidRPr="00D968A5">
        <w:t xml:space="preserve"> (Neil and Stuart,2013)</w:t>
      </w:r>
      <w:r w:rsidRPr="00D968A5">
        <w:rPr>
          <w:rFonts w:eastAsia="Microsoft YaHei"/>
          <w:color w:val="333333"/>
          <w:shd w:val="clear" w:color="auto" w:fill="FFFFFF"/>
        </w:rPr>
        <w:t xml:space="preserve"> The characteristics of the new era have brought many challenges and opportunities for the breakthrough and innovation of enterprise human resources management.</w:t>
      </w:r>
    </w:p>
    <w:p w14:paraId="7C28A41F" w14:textId="77777777" w:rsidR="002D4645" w:rsidRPr="00D968A5" w:rsidRDefault="002D4645" w:rsidP="00D968A5">
      <w:pPr>
        <w:jc w:val="both"/>
        <w:rPr>
          <w:rFonts w:eastAsia="Times New Roman"/>
        </w:rPr>
      </w:pPr>
    </w:p>
    <w:p w14:paraId="4C44DBA5" w14:textId="4BDC53D2" w:rsidR="00C201F3" w:rsidRPr="00D968A5" w:rsidRDefault="00606AD2" w:rsidP="00D968A5">
      <w:pPr>
        <w:jc w:val="both"/>
        <w:rPr>
          <w:rFonts w:eastAsia="Times New Roman"/>
        </w:rPr>
      </w:pPr>
      <w:r w:rsidRPr="00D968A5">
        <w:rPr>
          <w:rFonts w:eastAsia="Microsoft YaHei"/>
          <w:color w:val="333333"/>
          <w:shd w:val="clear" w:color="auto" w:fill="FFFFFF"/>
        </w:rPr>
        <w:t>1</w:t>
      </w:r>
      <w:r w:rsidRPr="00D968A5">
        <w:rPr>
          <w:rFonts w:eastAsia="Microsoft YaHei"/>
          <w:color w:val="333333"/>
          <w:shd w:val="clear" w:color="auto" w:fill="FFFFFF"/>
        </w:rPr>
        <w:t>）</w:t>
      </w:r>
      <w:r w:rsidR="00C201F3" w:rsidRPr="00D968A5">
        <w:rPr>
          <w:rFonts w:eastAsia="Microsoft YaHei"/>
          <w:color w:val="333333"/>
          <w:shd w:val="clear" w:color="auto" w:fill="FFFFFF"/>
        </w:rPr>
        <w:t>The increasing popularity of the shared economy provides the best opportunity for reducing cost and increasing efficiency from the perspective of human resources.</w:t>
      </w:r>
    </w:p>
    <w:p w14:paraId="2C0013D8" w14:textId="4C689959" w:rsidR="00F061EF" w:rsidRPr="00D968A5" w:rsidRDefault="00F061EF" w:rsidP="00D968A5">
      <w:pPr>
        <w:jc w:val="both"/>
        <w:rPr>
          <w:rFonts w:eastAsia="Times New Roman"/>
        </w:rPr>
      </w:pPr>
      <w:r w:rsidRPr="00D968A5">
        <w:rPr>
          <w:rFonts w:eastAsia="Microsoft YaHei"/>
          <w:color w:val="333333"/>
          <w:shd w:val="clear" w:color="auto" w:fill="FFFFFF"/>
        </w:rPr>
        <w:t>The concentration and sharing of internal data, processes and services can have obvious intensive effect, which is embodied in the reduction of the number of employees of human resources and the reduction of labor costs and related costs (such as centralized procurement training services, recruitment channel services, employee physical examination services can obtain lower prices than the independent procurement of subordinate organizations).</w:t>
      </w:r>
      <w:r w:rsidR="00750420" w:rsidRPr="00D968A5">
        <w:rPr>
          <w:rFonts w:eastAsia="Microsoft YaHei"/>
          <w:color w:val="333333"/>
          <w:shd w:val="clear" w:color="auto" w:fill="FFFFFF"/>
        </w:rPr>
        <w:t>(</w:t>
      </w:r>
      <w:r w:rsidRPr="00D968A5">
        <w:rPr>
          <w:rFonts w:eastAsia="Microsoft YaHei"/>
          <w:color w:val="333333"/>
          <w:shd w:val="clear" w:color="auto" w:fill="FFFFFF"/>
        </w:rPr>
        <w:t xml:space="preserve"> </w:t>
      </w:r>
      <w:r w:rsidR="00750420" w:rsidRPr="00D968A5">
        <w:t>Linda,1998)</w:t>
      </w:r>
      <w:r w:rsidRPr="00D968A5">
        <w:rPr>
          <w:rFonts w:eastAsia="Microsoft YaHei"/>
          <w:color w:val="333333"/>
          <w:shd w:val="clear" w:color="auto" w:fill="FFFFFF"/>
        </w:rPr>
        <w:t>At the same time, the trend of socialization of human resources service is developing rapidly. through cooperation with socialized third-party service organizations, enterprises can obtain the highest performance-price ratio.</w:t>
      </w:r>
    </w:p>
    <w:p w14:paraId="4D5C8239" w14:textId="77777777" w:rsidR="00F061EF" w:rsidRPr="00D968A5" w:rsidRDefault="00F061EF" w:rsidP="00D968A5">
      <w:pPr>
        <w:jc w:val="both"/>
        <w:rPr>
          <w:rFonts w:eastAsia="Times New Roman"/>
        </w:rPr>
      </w:pPr>
    </w:p>
    <w:p w14:paraId="172F83B1" w14:textId="2899F186" w:rsidR="00606AD2" w:rsidRPr="00D968A5" w:rsidRDefault="00606AD2" w:rsidP="00D968A5">
      <w:pPr>
        <w:jc w:val="both"/>
        <w:rPr>
          <w:rFonts w:eastAsia="Times New Roman"/>
        </w:rPr>
      </w:pPr>
      <w:r w:rsidRPr="00D968A5">
        <w:rPr>
          <w:rFonts w:eastAsia="Times New Roman"/>
        </w:rPr>
        <w:t>2</w:t>
      </w:r>
      <w:r w:rsidRPr="00D968A5">
        <w:rPr>
          <w:rFonts w:eastAsia="MS Mincho"/>
        </w:rPr>
        <w:t>）</w:t>
      </w:r>
      <w:r w:rsidRPr="00D968A5">
        <w:rPr>
          <w:rFonts w:eastAsia="Microsoft YaHei"/>
          <w:color w:val="333333"/>
          <w:shd w:val="clear" w:color="auto" w:fill="FFFFFF"/>
        </w:rPr>
        <w:t>The enterprise strategy of service leading and innovation leading puts forward higher requirements for talent ability and dedication.</w:t>
      </w:r>
      <w:r w:rsidR="00750420" w:rsidRPr="00D968A5">
        <w:rPr>
          <w:rFonts w:eastAsia="Microsoft YaHei"/>
          <w:color w:val="333333"/>
          <w:shd w:val="clear" w:color="auto" w:fill="FFFFFF"/>
        </w:rPr>
        <w:t xml:space="preserve"> (</w:t>
      </w:r>
      <w:r w:rsidR="00750420" w:rsidRPr="00D968A5">
        <w:t xml:space="preserve"> Mark,1995)</w:t>
      </w:r>
    </w:p>
    <w:p w14:paraId="01335605" w14:textId="65B4A618" w:rsidR="002136C2" w:rsidRPr="00D968A5" w:rsidRDefault="009E2B8F" w:rsidP="00D968A5">
      <w:pPr>
        <w:jc w:val="both"/>
        <w:rPr>
          <w:rFonts w:eastAsia="Microsoft YaHei"/>
          <w:color w:val="333333"/>
          <w:shd w:val="clear" w:color="auto" w:fill="FFFFFF"/>
        </w:rPr>
      </w:pPr>
      <w:r w:rsidRPr="00D968A5">
        <w:rPr>
          <w:rFonts w:eastAsia="Microsoft YaHei"/>
          <w:color w:val="333333"/>
          <w:shd w:val="clear" w:color="auto" w:fill="FFFFFF"/>
        </w:rPr>
        <w:t>With the gradual decline of demographic dividend, enterprises with traditional efficiency and cost-first strategy are transforming to the direction of service and innovation priority strategy. It is different from the emphasis on strict division of roles by efficiency-first enterprises</w:t>
      </w:r>
      <w:r w:rsidR="002136C2" w:rsidRPr="00D968A5">
        <w:rPr>
          <w:rFonts w:eastAsia="Microsoft YaHei"/>
          <w:color w:val="333333"/>
          <w:shd w:val="clear" w:color="auto" w:fill="FFFFFF"/>
        </w:rPr>
        <w:t>, service, innovative enterprises place more emphasis on the empowerment and activation of talents, and on the attention and individualization of individuals. the traditional management system based on organization and standardization is out of date.</w:t>
      </w:r>
      <w:r w:rsidR="00AD38D9" w:rsidRPr="00D968A5">
        <w:t xml:space="preserve"> (Gary and Scott </w:t>
      </w:r>
      <w:r w:rsidR="00AD38D9" w:rsidRPr="00D968A5">
        <w:t>1998)</w:t>
      </w:r>
    </w:p>
    <w:p w14:paraId="72ACBFD1" w14:textId="77777777" w:rsidR="002136C2" w:rsidRPr="00D968A5" w:rsidRDefault="002136C2" w:rsidP="00D968A5">
      <w:pPr>
        <w:jc w:val="both"/>
        <w:rPr>
          <w:rFonts w:eastAsia="Microsoft YaHei"/>
          <w:color w:val="333333"/>
          <w:shd w:val="clear" w:color="auto" w:fill="FFFFFF"/>
        </w:rPr>
      </w:pPr>
    </w:p>
    <w:p w14:paraId="55FCFD4F" w14:textId="658EB542" w:rsidR="00BF42E6" w:rsidRPr="00D968A5" w:rsidRDefault="002136C2" w:rsidP="00D968A5">
      <w:pPr>
        <w:jc w:val="both"/>
        <w:rPr>
          <w:rFonts w:eastAsia="Times New Roman"/>
        </w:rPr>
      </w:pPr>
      <w:r w:rsidRPr="00D968A5">
        <w:rPr>
          <w:rFonts w:eastAsia="Microsoft YaHei"/>
          <w:color w:val="333333"/>
          <w:shd w:val="clear" w:color="auto" w:fill="FFFFFF"/>
        </w:rPr>
        <w:t>3)</w:t>
      </w:r>
      <w:r w:rsidR="00BF42E6" w:rsidRPr="00D968A5">
        <w:rPr>
          <w:rFonts w:eastAsia="Microsoft YaHei"/>
          <w:color w:val="333333"/>
          <w:shd w:val="clear" w:color="auto" w:fill="FFFFFF"/>
        </w:rPr>
        <w:t xml:space="preserve"> The trend of diversification and liberalization of labor force requires enterprises to carry out innovative measures to select, cultivate, use and retain talents.</w:t>
      </w:r>
    </w:p>
    <w:p w14:paraId="5713F831" w14:textId="77777777" w:rsidR="00364357" w:rsidRPr="00D968A5" w:rsidRDefault="00364357" w:rsidP="00D968A5">
      <w:pPr>
        <w:jc w:val="both"/>
        <w:rPr>
          <w:rFonts w:eastAsia="Times New Roman"/>
        </w:rPr>
      </w:pPr>
      <w:r w:rsidRPr="00D968A5">
        <w:rPr>
          <w:rFonts w:eastAsia="Microsoft YaHei"/>
          <w:color w:val="333333"/>
          <w:shd w:val="clear" w:color="auto" w:fill="FFFFFF"/>
        </w:rPr>
        <w:t>At present, millennials have become the most important labor force in the enterprise. Compared with millennials, millennials are freer and more individual.</w:t>
      </w:r>
    </w:p>
    <w:p w14:paraId="1047DED6" w14:textId="49A23D67" w:rsidR="00615390" w:rsidRPr="00D968A5" w:rsidRDefault="00364357" w:rsidP="00D968A5">
      <w:pPr>
        <w:jc w:val="both"/>
        <w:rPr>
          <w:rFonts w:eastAsia="Times New Roman"/>
        </w:rPr>
      </w:pPr>
      <w:r w:rsidRPr="00D968A5">
        <w:rPr>
          <w:rFonts w:eastAsia="Microsoft YaHei"/>
          <w:color w:val="333333"/>
          <w:shd w:val="clear" w:color="auto" w:fill="FFFFFF"/>
        </w:rPr>
        <w:t>They have a more diverse value proposition in the workplace, which makes their demands and attitudes towards work more active and unstable.</w:t>
      </w:r>
      <w:r w:rsidR="00615390" w:rsidRPr="00D968A5">
        <w:rPr>
          <w:rFonts w:eastAsia="Microsoft YaHei"/>
          <w:color w:val="333333"/>
          <w:shd w:val="clear" w:color="auto" w:fill="FFFFFF"/>
        </w:rPr>
        <w:t xml:space="preserve"> At the same time, under the background of "mass entrepreneurship, mass innovation", </w:t>
      </w:r>
      <w:r w:rsidR="00AD38D9" w:rsidRPr="00D968A5">
        <w:rPr>
          <w:rFonts w:eastAsia="Microsoft YaHei"/>
          <w:color w:val="333333"/>
          <w:shd w:val="clear" w:color="auto" w:fill="FFFFFF"/>
        </w:rPr>
        <w:t>(</w:t>
      </w:r>
      <w:r w:rsidR="00AD38D9" w:rsidRPr="00D968A5">
        <w:t>Jay and Patrick,</w:t>
      </w:r>
      <w:r w:rsidR="00AD38D9" w:rsidRPr="00D968A5">
        <w:t>1998)</w:t>
      </w:r>
      <w:r w:rsidR="00AD38D9" w:rsidRPr="00D968A5">
        <w:t xml:space="preserve"> </w:t>
      </w:r>
      <w:r w:rsidR="00615390" w:rsidRPr="00D968A5">
        <w:rPr>
          <w:rFonts w:eastAsia="Microsoft YaHei"/>
          <w:color w:val="333333"/>
          <w:shd w:val="clear" w:color="auto" w:fill="FFFFFF"/>
        </w:rPr>
        <w:t>talents become more and more free, enterprises have an unprecedented desire for talents, but the dependence of talents on enterprise platforms is becoming weaker and weaker. It is urgent to construct a people-centered innovative human resource breeding and retention system.</w:t>
      </w:r>
    </w:p>
    <w:p w14:paraId="174C4B75" w14:textId="77777777" w:rsidR="00364357" w:rsidRPr="00D968A5" w:rsidRDefault="00364357" w:rsidP="00D968A5">
      <w:pPr>
        <w:jc w:val="both"/>
        <w:rPr>
          <w:rFonts w:eastAsia="Times New Roman"/>
        </w:rPr>
      </w:pPr>
    </w:p>
    <w:p w14:paraId="3249AE39" w14:textId="2891A0AF" w:rsidR="009F4855" w:rsidRPr="00D968A5" w:rsidRDefault="009F4855" w:rsidP="00D968A5">
      <w:pPr>
        <w:jc w:val="both"/>
        <w:rPr>
          <w:rFonts w:eastAsia="Times New Roman"/>
        </w:rPr>
      </w:pPr>
      <w:r w:rsidRPr="00D968A5">
        <w:rPr>
          <w:rFonts w:eastAsia="Times New Roman"/>
        </w:rPr>
        <w:t>4</w:t>
      </w:r>
      <w:r w:rsidRPr="00D968A5">
        <w:rPr>
          <w:rFonts w:eastAsia="MS Mincho"/>
        </w:rPr>
        <w:t>）</w:t>
      </w:r>
      <w:r w:rsidRPr="00D968A5">
        <w:rPr>
          <w:rFonts w:eastAsia="Microsoft YaHei"/>
          <w:color w:val="333333"/>
          <w:shd w:val="clear" w:color="auto" w:fill="FFFFFF"/>
        </w:rPr>
        <w:t>Big data, intelligent and other new technologies for human resources management upgrading opportunities.</w:t>
      </w:r>
      <w:r w:rsidR="00750420" w:rsidRPr="00D968A5">
        <w:t xml:space="preserve"> (Dave,1998)</w:t>
      </w:r>
    </w:p>
    <w:p w14:paraId="345413E6" w14:textId="77777777" w:rsidR="00806CF8" w:rsidRPr="00D968A5" w:rsidRDefault="00806CF8" w:rsidP="00D968A5">
      <w:pPr>
        <w:jc w:val="both"/>
        <w:rPr>
          <w:rFonts w:eastAsia="Times New Roman"/>
        </w:rPr>
      </w:pPr>
      <w:r w:rsidRPr="00D968A5">
        <w:rPr>
          <w:rFonts w:eastAsia="Microsoft YaHei"/>
          <w:color w:val="333333"/>
          <w:shd w:val="clear" w:color="auto" w:fill="FFFFFF"/>
        </w:rPr>
        <w:t>Big data technology is used for intelligent search and matching of talents, employee behavior analysis and prediction, intelligent technology is used to deal with mass and repetitive human resources affairs, mobile technology is used to provide employees with information retrieval and process services anytime and anywhere, and human resources cloud services are integrated to construct one-stop HR service ecology. the rapid development and maturity of technology provides unlimited imagination space for HR management upgrading.</w:t>
      </w:r>
    </w:p>
    <w:p w14:paraId="1C2E8F62" w14:textId="35856DAA" w:rsidR="00615390" w:rsidRPr="00D968A5" w:rsidRDefault="00615390" w:rsidP="00D968A5">
      <w:pPr>
        <w:jc w:val="both"/>
        <w:rPr>
          <w:rFonts w:eastAsia="Times New Roman"/>
        </w:rPr>
      </w:pPr>
    </w:p>
    <w:p w14:paraId="457B9A5A" w14:textId="67633F1F" w:rsidR="00EF7D5A" w:rsidRPr="00D968A5" w:rsidRDefault="00263E1C" w:rsidP="00D968A5">
      <w:pPr>
        <w:pStyle w:val="2"/>
        <w:jc w:val="both"/>
        <w:rPr>
          <w:rFonts w:ascii="Times New Roman" w:hAnsi="Times New Roman" w:cs="Times New Roman"/>
          <w:sz w:val="24"/>
          <w:szCs w:val="24"/>
        </w:rPr>
      </w:pPr>
      <w:bookmarkStart w:id="6" w:name="_Toc24648857"/>
      <w:r w:rsidRPr="00D968A5">
        <w:rPr>
          <w:rFonts w:ascii="Times New Roman" w:hAnsi="Times New Roman" w:cs="Times New Roman"/>
          <w:sz w:val="24"/>
          <w:szCs w:val="24"/>
        </w:rPr>
        <w:t>2.3</w:t>
      </w:r>
      <w:r w:rsidR="00EF7D5A" w:rsidRPr="00D968A5">
        <w:rPr>
          <w:rFonts w:ascii="Times New Roman" w:hAnsi="Times New Roman" w:cs="Times New Roman"/>
          <w:sz w:val="24"/>
          <w:szCs w:val="24"/>
        </w:rPr>
        <w:t>HR operation</w:t>
      </w:r>
      <w:r w:rsidRPr="00D968A5">
        <w:rPr>
          <w:rFonts w:ascii="Times New Roman" w:hAnsi="Times New Roman" w:cs="Times New Roman"/>
          <w:sz w:val="24"/>
          <w:szCs w:val="24"/>
        </w:rPr>
        <w:t xml:space="preserve"> models</w:t>
      </w:r>
      <w:bookmarkEnd w:id="6"/>
      <w:r w:rsidRPr="00D968A5">
        <w:rPr>
          <w:rFonts w:ascii="Times New Roman" w:hAnsi="Times New Roman" w:cs="Times New Roman"/>
          <w:sz w:val="24"/>
          <w:szCs w:val="24"/>
        </w:rPr>
        <w:t xml:space="preserve"> </w:t>
      </w:r>
      <w:r w:rsidR="00EF7D5A" w:rsidRPr="00D968A5">
        <w:rPr>
          <w:rFonts w:ascii="Times New Roman" w:hAnsi="Times New Roman" w:cs="Times New Roman"/>
          <w:sz w:val="24"/>
          <w:szCs w:val="24"/>
        </w:rPr>
        <w:t xml:space="preserve"> </w:t>
      </w:r>
    </w:p>
    <w:p w14:paraId="77BC3E65" w14:textId="55162DA9" w:rsidR="00A27614" w:rsidRPr="00D968A5" w:rsidRDefault="00A27614" w:rsidP="00D968A5">
      <w:pPr>
        <w:jc w:val="both"/>
        <w:rPr>
          <w:rFonts w:eastAsia="Microsoft YaHei"/>
          <w:color w:val="333333"/>
          <w:shd w:val="clear" w:color="auto" w:fill="FFFFFF"/>
        </w:rPr>
      </w:pPr>
      <w:r w:rsidRPr="00D968A5">
        <w:rPr>
          <w:rFonts w:eastAsia="Microsoft YaHei"/>
          <w:color w:val="333333"/>
          <w:shd w:val="clear" w:color="auto" w:fill="FFFFFF"/>
        </w:rPr>
        <w:t>CIPD is a professional organization of human resources and personnel development. Non-profit organizations advocate better work and life, and have set an excellent benchmark for human resources and organizational development for more than 100 years. With more than 135000 members around the world, it provides ideological leadership through independent research in the world of work, as well as professional training and certification for those engaged in human resources and learning and development.</w:t>
      </w:r>
      <w:r w:rsidR="00FF2547" w:rsidRPr="00D968A5">
        <w:rPr>
          <w:rFonts w:eastAsia="Times New Roman"/>
        </w:rPr>
        <w:t xml:space="preserve"> (CIPD ,2017)</w:t>
      </w:r>
    </w:p>
    <w:p w14:paraId="5F739175" w14:textId="77777777" w:rsidR="00A27614" w:rsidRPr="00D968A5" w:rsidRDefault="00A27614" w:rsidP="00D968A5">
      <w:pPr>
        <w:jc w:val="both"/>
        <w:rPr>
          <w:rFonts w:eastAsia="Microsoft YaHei"/>
          <w:color w:val="333333"/>
          <w:shd w:val="clear" w:color="auto" w:fill="FFFFFF"/>
        </w:rPr>
      </w:pPr>
    </w:p>
    <w:p w14:paraId="2527E26D" w14:textId="680AF79F" w:rsidR="000E40F1" w:rsidRPr="00D968A5" w:rsidRDefault="00014E6B" w:rsidP="00D968A5">
      <w:pPr>
        <w:jc w:val="both"/>
        <w:rPr>
          <w:rFonts w:eastAsia="Microsoft YaHei"/>
          <w:color w:val="333333"/>
          <w:shd w:val="clear" w:color="auto" w:fill="FFFFFF"/>
        </w:rPr>
      </w:pPr>
      <w:r w:rsidRPr="00D968A5">
        <w:rPr>
          <w:rFonts w:eastAsia="Times New Roman"/>
        </w:rPr>
        <w:t>The CIPD (2017</w:t>
      </w:r>
      <w:r w:rsidR="00890E50" w:rsidRPr="00D968A5">
        <w:rPr>
          <w:rFonts w:eastAsia="Times New Roman"/>
        </w:rPr>
        <w:t>)</w:t>
      </w:r>
      <w:r w:rsidR="00386A13" w:rsidRPr="00D968A5">
        <w:rPr>
          <w:rFonts w:eastAsia="Times New Roman"/>
        </w:rPr>
        <w:t xml:space="preserve"> surveyed business and HR users in 40 organizations, each with more than 10,000 employees – complex beasts by anyone’s standards.</w:t>
      </w:r>
      <w:r w:rsidR="000E40F1" w:rsidRPr="00D968A5">
        <w:rPr>
          <w:rFonts w:eastAsia="Microsoft YaHei"/>
          <w:color w:val="333333"/>
          <w:shd w:val="clear" w:color="auto" w:fill="FFFFFF"/>
        </w:rPr>
        <w:t xml:space="preserve"> According to the survey, investment in the human resources operation model has become the norm in the past decade, and more than 95 percent of organizations have made some form of human resources transformation.</w:t>
      </w:r>
      <w:r w:rsidR="000E40F1" w:rsidRPr="00D968A5">
        <w:t xml:space="preserve"> </w:t>
      </w:r>
      <w:r w:rsidR="000E40F1" w:rsidRPr="00D968A5">
        <w:rPr>
          <w:rFonts w:eastAsia="Microsoft YaHei"/>
          <w:color w:val="333333"/>
          <w:shd w:val="clear" w:color="auto" w:fill="FFFFFF"/>
        </w:rPr>
        <w:t>Of those, more than 50% h</w:t>
      </w:r>
      <w:r w:rsidR="00767D9E" w:rsidRPr="00D968A5">
        <w:rPr>
          <w:rFonts w:eastAsia="Microsoft YaHei"/>
          <w:color w:val="333333"/>
          <w:shd w:val="clear" w:color="auto" w:fill="FFFFFF"/>
        </w:rPr>
        <w:t xml:space="preserve">ad invested in what they termed </w:t>
      </w:r>
      <w:r w:rsidR="000E40F1" w:rsidRPr="00D968A5">
        <w:rPr>
          <w:rFonts w:eastAsia="Microsoft YaHei"/>
          <w:color w:val="333333"/>
          <w:shd w:val="clear" w:color="auto" w:fill="FFFFFF"/>
        </w:rPr>
        <w:t>the ‘Ulrich model’ for HR.</w:t>
      </w:r>
      <w:r w:rsidRPr="00D968A5">
        <w:rPr>
          <w:rFonts w:eastAsia="Times New Roman"/>
        </w:rPr>
        <w:t xml:space="preserve"> (CIPD ,2017)</w:t>
      </w:r>
    </w:p>
    <w:p w14:paraId="158ABEBB" w14:textId="73C46602" w:rsidR="00767D9E" w:rsidRPr="00D968A5" w:rsidRDefault="00767D9E" w:rsidP="00D968A5">
      <w:pPr>
        <w:jc w:val="both"/>
        <w:rPr>
          <w:rFonts w:eastAsia="Times New Roman"/>
        </w:rPr>
      </w:pPr>
      <w:r w:rsidRPr="00D968A5">
        <w:rPr>
          <w:rFonts w:eastAsia="Microsoft YaHei"/>
          <w:color w:val="333333"/>
          <w:shd w:val="clear" w:color="auto" w:fill="FFFFFF"/>
        </w:rPr>
        <w:t xml:space="preserve">However, the most important investment areas are almost the development of human resource sharing services and related IT systems, and when it comes to measuring the performance of the model, the results are remarkable. </w:t>
      </w:r>
      <w:r w:rsidR="0095254A" w:rsidRPr="00D968A5">
        <w:rPr>
          <w:rFonts w:eastAsia="Microsoft YaHei"/>
          <w:color w:val="333333"/>
          <w:shd w:val="clear" w:color="auto" w:fill="FFFFFF"/>
        </w:rPr>
        <w:t>(</w:t>
      </w:r>
      <w:r w:rsidR="0095254A" w:rsidRPr="00D968A5">
        <w:t xml:space="preserve">Patton, 1998) </w:t>
      </w:r>
      <w:r w:rsidRPr="00D968A5">
        <w:rPr>
          <w:rFonts w:eastAsia="Microsoft YaHei"/>
          <w:color w:val="333333"/>
          <w:shd w:val="clear" w:color="auto" w:fill="FFFFFF"/>
        </w:rPr>
        <w:t>First, more than 90 per cent of organizations believe their human resources functions are more efficient and business-oriented than they were a decade ago, and most (77 per cent) attribute this success to the "Ulrich model".</w:t>
      </w:r>
      <w:r w:rsidR="00014E6B" w:rsidRPr="00D968A5">
        <w:t xml:space="preserve"> </w:t>
      </w:r>
      <w:r w:rsidR="0095254A" w:rsidRPr="00D968A5">
        <w:rPr>
          <w:rFonts w:eastAsia="Times New Roman"/>
        </w:rPr>
        <w:t>(CIPD ,2017)</w:t>
      </w:r>
    </w:p>
    <w:p w14:paraId="154DDEE6" w14:textId="77777777" w:rsidR="00767D9E" w:rsidRPr="00D968A5" w:rsidRDefault="00767D9E" w:rsidP="00D968A5">
      <w:pPr>
        <w:jc w:val="both"/>
        <w:rPr>
          <w:rFonts w:eastAsia="Times New Roman"/>
        </w:rPr>
      </w:pPr>
    </w:p>
    <w:p w14:paraId="15F31AC1" w14:textId="594B6932" w:rsidR="007F3FD9" w:rsidRPr="00D968A5" w:rsidRDefault="00574FCB" w:rsidP="00D968A5">
      <w:pPr>
        <w:jc w:val="both"/>
        <w:rPr>
          <w:rFonts w:eastAsia="Microsoft YaHei"/>
          <w:color w:val="333333"/>
          <w:shd w:val="clear" w:color="auto" w:fill="FFFFFF"/>
        </w:rPr>
      </w:pPr>
      <w:r w:rsidRPr="00D968A5">
        <w:rPr>
          <w:rFonts w:eastAsia="Microsoft YaHei"/>
          <w:color w:val="333333"/>
          <w:shd w:val="clear" w:color="auto" w:fill="FFFFFF"/>
        </w:rPr>
        <w:t>The construction of human resource sharing IT system is one of the core contents of the transformation of shared service.</w:t>
      </w:r>
      <w:r w:rsidR="009716DB" w:rsidRPr="00D968A5">
        <w:rPr>
          <w:rStyle w:val="apple-converted-space"/>
          <w:rFonts w:eastAsia="Microsoft YaHei"/>
          <w:color w:val="333333"/>
          <w:shd w:val="clear" w:color="auto" w:fill="FFFFFF"/>
        </w:rPr>
        <w:t xml:space="preserve"> </w:t>
      </w:r>
      <w:r w:rsidR="00AD38D9" w:rsidRPr="00D968A5">
        <w:rPr>
          <w:rStyle w:val="apple-converted-space"/>
          <w:rFonts w:eastAsia="Microsoft YaHei"/>
          <w:color w:val="333333"/>
          <w:shd w:val="clear" w:color="auto" w:fill="FFFFFF"/>
        </w:rPr>
        <w:t>(</w:t>
      </w:r>
      <w:r w:rsidR="00AD38D9" w:rsidRPr="00D968A5">
        <w:t>Timothy and Suzanne,</w:t>
      </w:r>
      <w:r w:rsidR="00AD38D9" w:rsidRPr="00D968A5">
        <w:t>1997)</w:t>
      </w:r>
      <w:r w:rsidR="00AD38D9" w:rsidRPr="00D968A5">
        <w:t xml:space="preserve"> </w:t>
      </w:r>
      <w:r w:rsidR="009716DB" w:rsidRPr="00D968A5">
        <w:rPr>
          <w:rFonts w:eastAsia="Microsoft YaHei"/>
          <w:color w:val="333333"/>
          <w:shd w:val="clear" w:color="auto" w:fill="FFFFFF"/>
        </w:rPr>
        <w:t>With the new generation of human resources cloud service platform, supported by the latest Internet technology platform, this paper provides a comprehensive, lightweight and efficient human resource sharing service business processing platform for transforming customers of human resource sharing services.</w:t>
      </w:r>
      <w:r w:rsidR="00012423" w:rsidRPr="00D968A5">
        <w:rPr>
          <w:rFonts w:eastAsia="Microsoft YaHei"/>
          <w:color w:val="333333"/>
          <w:shd w:val="clear" w:color="auto" w:fill="FFFFFF"/>
        </w:rPr>
        <w:t xml:space="preserve"> a socializing, </w:t>
      </w:r>
      <w:r w:rsidR="007F3FD9" w:rsidRPr="00D968A5">
        <w:rPr>
          <w:rFonts w:eastAsia="Microsoft YaHei"/>
          <w:color w:val="333333"/>
          <w:shd w:val="clear" w:color="auto" w:fill="FFFFFF"/>
        </w:rPr>
        <w:t>the invention relates to an employee mobile service platform with high satisfaction degree, to create HR Internet ecosystem, open a new era of human resources information.</w:t>
      </w:r>
    </w:p>
    <w:p w14:paraId="6472D2CD" w14:textId="77777777" w:rsidR="007F3FD9" w:rsidRPr="00D968A5" w:rsidRDefault="007F3FD9" w:rsidP="00D968A5">
      <w:pPr>
        <w:jc w:val="both"/>
        <w:rPr>
          <w:rFonts w:eastAsia="Microsoft YaHei"/>
          <w:color w:val="333333"/>
          <w:shd w:val="clear" w:color="auto" w:fill="FFFFFF"/>
        </w:rPr>
      </w:pPr>
    </w:p>
    <w:p w14:paraId="240DF677" w14:textId="4B1B1A41" w:rsidR="007F3FD9" w:rsidRPr="00D968A5" w:rsidRDefault="007F3FD9" w:rsidP="00D968A5">
      <w:pPr>
        <w:pStyle w:val="2"/>
        <w:jc w:val="both"/>
        <w:rPr>
          <w:rFonts w:ascii="Times New Roman" w:hAnsi="Times New Roman" w:cs="Times New Roman"/>
          <w:sz w:val="24"/>
          <w:szCs w:val="24"/>
          <w:shd w:val="clear" w:color="auto" w:fill="FFFFFF"/>
        </w:rPr>
      </w:pPr>
      <w:bookmarkStart w:id="7" w:name="_Toc24648858"/>
      <w:r w:rsidRPr="00D968A5">
        <w:rPr>
          <w:rFonts w:ascii="Times New Roman" w:hAnsi="Times New Roman" w:cs="Times New Roman"/>
          <w:sz w:val="24"/>
          <w:szCs w:val="24"/>
          <w:shd w:val="clear" w:color="auto" w:fill="FFFFFF"/>
        </w:rPr>
        <w:t>2.4New skills needs by HR professional</w:t>
      </w:r>
      <w:bookmarkEnd w:id="7"/>
    </w:p>
    <w:p w14:paraId="2A319A5D" w14:textId="06AC2868" w:rsidR="00045EF2" w:rsidRPr="00D968A5" w:rsidRDefault="003577A3" w:rsidP="00D968A5">
      <w:pPr>
        <w:jc w:val="both"/>
        <w:rPr>
          <w:rFonts w:eastAsia="Times New Roman"/>
        </w:rPr>
      </w:pPr>
      <w:r w:rsidRPr="00D968A5">
        <w:rPr>
          <w:rFonts w:eastAsia="Microsoft YaHei"/>
          <w:color w:val="333333"/>
          <w:shd w:val="clear" w:color="auto" w:fill="FFFFFF"/>
        </w:rPr>
        <w:t>Today, people in a competitive world of high technology, production will be replaced by more intelligent machines, more and more traditional types of work will become more high-tech, the nature of human work is also a "muscle to brain" transformation, which put forward a new demand for human resources should have the quality and ability.</w:t>
      </w:r>
      <w:r w:rsidR="00045EF2" w:rsidRPr="00D968A5">
        <w:rPr>
          <w:rFonts w:eastAsia="Microsoft YaHei"/>
          <w:color w:val="333333"/>
          <w:shd w:val="clear" w:color="auto" w:fill="FFFFFF"/>
        </w:rPr>
        <w:t xml:space="preserve"> </w:t>
      </w:r>
      <w:r w:rsidR="0095254A" w:rsidRPr="00D968A5">
        <w:rPr>
          <w:rFonts w:eastAsia="Microsoft YaHei"/>
          <w:color w:val="333333"/>
          <w:shd w:val="clear" w:color="auto" w:fill="FFFFFF"/>
        </w:rPr>
        <w:t>(</w:t>
      </w:r>
      <w:r w:rsidR="0095254A" w:rsidRPr="00D968A5">
        <w:t xml:space="preserve">Kevin,1998). </w:t>
      </w:r>
      <w:r w:rsidR="00045EF2" w:rsidRPr="00D968A5">
        <w:rPr>
          <w:rFonts w:eastAsia="Microsoft YaHei"/>
          <w:color w:val="333333"/>
          <w:shd w:val="clear" w:color="auto" w:fill="FFFFFF"/>
        </w:rPr>
        <w:t>Studies have shown that people who can adapt to the needs of the future and create high value must be people with the following five abilities.</w:t>
      </w:r>
    </w:p>
    <w:p w14:paraId="5697E016" w14:textId="12103A99" w:rsidR="003577A3" w:rsidRPr="00D968A5" w:rsidRDefault="003577A3" w:rsidP="00D968A5">
      <w:pPr>
        <w:jc w:val="both"/>
        <w:rPr>
          <w:rFonts w:eastAsia="Times New Roman"/>
        </w:rPr>
      </w:pPr>
    </w:p>
    <w:p w14:paraId="55D403BE" w14:textId="34270719" w:rsidR="00750EE1" w:rsidRPr="00D968A5" w:rsidRDefault="00BF599E" w:rsidP="00D968A5">
      <w:pPr>
        <w:jc w:val="both"/>
        <w:rPr>
          <w:rFonts w:eastAsia="Times New Roman"/>
        </w:rPr>
      </w:pPr>
      <w:r w:rsidRPr="00D968A5">
        <w:rPr>
          <w:rFonts w:eastAsia="Times New Roman"/>
        </w:rPr>
        <w:t>Firstly,</w:t>
      </w:r>
      <w:r w:rsidRPr="00D968A5">
        <w:rPr>
          <w:rFonts w:eastAsia="Microsoft YaHei"/>
          <w:color w:val="333333"/>
          <w:shd w:val="clear" w:color="auto" w:fill="FFFFFF"/>
        </w:rPr>
        <w:t xml:space="preserve"> Critical thinking</w:t>
      </w:r>
      <w:r w:rsidR="00AB6923" w:rsidRPr="00D968A5">
        <w:rPr>
          <w:rFonts w:eastAsia="Microsoft YaHei"/>
          <w:color w:val="333333"/>
          <w:shd w:val="clear" w:color="auto" w:fill="FFFFFF"/>
        </w:rPr>
        <w:t>. Critical thinking does not simply negate everything that exists, but refers to its borderless thinking attitude or habit. It can be any question involving intelligence or imagination, no mode, no scope, no framework, in short, there is no restriction.</w:t>
      </w:r>
      <w:r w:rsidR="00750EE1" w:rsidRPr="00D968A5">
        <w:rPr>
          <w:rFonts w:eastAsia="Microsoft YaHei"/>
          <w:color w:val="333333"/>
          <w:shd w:val="clear" w:color="auto" w:fill="FFFFFF"/>
        </w:rPr>
        <w:t xml:space="preserve"> Neil Brown, an expert on learning issues, said: "in this age of the Internet, where there is a flood of information and ideas, if you can't think critically about them and make rational choices, if you don't have your own ideas, you're doomed to be led by the ideas of others."</w:t>
      </w:r>
      <w:r w:rsidR="0043712A" w:rsidRPr="00D968A5">
        <w:rPr>
          <w:rFonts w:eastAsia="Microsoft YaHei"/>
          <w:color w:val="333333"/>
          <w:shd w:val="clear" w:color="auto" w:fill="FFFFFF"/>
        </w:rPr>
        <w:t xml:space="preserve"> (Neil,2</w:t>
      </w:r>
      <w:r w:rsidR="00156F7B" w:rsidRPr="00D968A5">
        <w:rPr>
          <w:rFonts w:eastAsia="Microsoft YaHei"/>
          <w:color w:val="333333"/>
          <w:shd w:val="clear" w:color="auto" w:fill="FFFFFF"/>
        </w:rPr>
        <w:t>013)</w:t>
      </w:r>
    </w:p>
    <w:p w14:paraId="69BD742C" w14:textId="0BA49292" w:rsidR="00750EE1" w:rsidRPr="00D968A5" w:rsidRDefault="00750EE1" w:rsidP="00D968A5">
      <w:pPr>
        <w:jc w:val="both"/>
        <w:rPr>
          <w:rFonts w:eastAsia="Microsoft YaHei"/>
          <w:color w:val="333333"/>
          <w:shd w:val="clear" w:color="auto" w:fill="FFFFFF"/>
        </w:rPr>
      </w:pPr>
      <w:r w:rsidRPr="00D968A5">
        <w:rPr>
          <w:rFonts w:eastAsia="Microsoft YaHei"/>
          <w:color w:val="333333"/>
          <w:shd w:val="clear" w:color="auto" w:fill="FFFFFF"/>
        </w:rPr>
        <w:t xml:space="preserve">For example, the traditional method to solve the problem of urban traffic jam is the field guidance and diversion, but the effect is busy, the treatment of symptoms does not cure the root cause. however, Today, big data and cloud computing have become protagonists, and the effect is a hundred times stronger than the traditional method. and other side, who can imagine that through a satellite thousands of miles away, you can know what fertilizer is missing in the land under your feet, and what 'treasure' is buried in the depths of the ground. </w:t>
      </w:r>
      <w:r w:rsidR="00156F7B" w:rsidRPr="00D968A5">
        <w:rPr>
          <w:rFonts w:eastAsia="Microsoft YaHei"/>
          <w:color w:val="333333"/>
          <w:shd w:val="clear" w:color="auto" w:fill="FFFFFF"/>
        </w:rPr>
        <w:t>Besides,</w:t>
      </w:r>
      <w:r w:rsidR="00750420" w:rsidRPr="00D968A5">
        <w:rPr>
          <w:rFonts w:eastAsia="Microsoft YaHei"/>
          <w:color w:val="333333"/>
          <w:shd w:val="clear" w:color="auto" w:fill="FFFFFF"/>
        </w:rPr>
        <w:t xml:space="preserve"> t</w:t>
      </w:r>
      <w:r w:rsidRPr="00D968A5">
        <w:rPr>
          <w:rFonts w:eastAsia="Microsoft YaHei"/>
          <w:color w:val="333333"/>
          <w:shd w:val="clear" w:color="auto" w:fill="FFFFFF"/>
        </w:rPr>
        <w:t>oday, human's invention can simulate different kinds of climate-based air-conditioning in different parts of the world into the family, which are closely related to critical thinking ability. In the future, more applications need to be created by people with this ability. Therefore, for this type of human resources, many universities in the world have listed them as the training target.</w:t>
      </w:r>
    </w:p>
    <w:p w14:paraId="2B4063D7" w14:textId="77777777" w:rsidR="00750EE1" w:rsidRPr="00D968A5" w:rsidRDefault="00750EE1" w:rsidP="00D968A5">
      <w:pPr>
        <w:jc w:val="both"/>
        <w:rPr>
          <w:rFonts w:eastAsia="Microsoft YaHei"/>
          <w:color w:val="333333"/>
          <w:shd w:val="clear" w:color="auto" w:fill="FFFFFF"/>
        </w:rPr>
      </w:pPr>
    </w:p>
    <w:p w14:paraId="32637A58" w14:textId="1CBC66CA" w:rsidR="00B52932" w:rsidRPr="00D968A5" w:rsidRDefault="00750EE1" w:rsidP="00D968A5">
      <w:pPr>
        <w:jc w:val="both"/>
        <w:rPr>
          <w:rFonts w:eastAsia="Times New Roman"/>
        </w:rPr>
      </w:pPr>
      <w:r w:rsidRPr="00D968A5">
        <w:rPr>
          <w:rFonts w:eastAsia="Microsoft YaHei"/>
          <w:color w:val="333333"/>
          <w:shd w:val="clear" w:color="auto" w:fill="FFFFFF"/>
        </w:rPr>
        <w:t>Secondly,</w:t>
      </w:r>
      <w:r w:rsidR="00B52932" w:rsidRPr="00D968A5">
        <w:rPr>
          <w:rFonts w:eastAsia="Microsoft YaHei"/>
          <w:color w:val="333333"/>
          <w:shd w:val="clear" w:color="auto" w:fill="FFFFFF"/>
        </w:rPr>
        <w:t xml:space="preserve"> ability to create demand, the traditional enterprises pursue to meet the needs of customers, this business model has been broken because of the emergence of Apple phones, however, many of our enterprises are still following this old road. The world's two mobile phone makers, Nokia and apple, have a good interpretation of the customer's needs. Nokia has invested heavily in anthropology, group research and market segmentation strategies. It has a huge innovation team, a team of designers and members all over the world. They put themselves in place to observe the needs of different groups of people and peek at people's lifestyles to guide the design to meet their needs. However, Apple, on the other hand, does not approve of their approach. Apple's product design and development are more focused on creating demand than catering to demand. They believe that for revolutionary products, they firmly believe that it is enough to guide customers and create rich profits for enterprises. Therefore, When Apple's touch-screen product came out, the phone with the Nokia-based keyboard was immediately discarded by the customer so that Nokia had to follow the Apple.</w:t>
      </w:r>
    </w:p>
    <w:p w14:paraId="2A4BBD8C" w14:textId="77777777" w:rsidR="00B52932" w:rsidRPr="00D968A5" w:rsidRDefault="00B52932" w:rsidP="00D968A5">
      <w:pPr>
        <w:jc w:val="both"/>
        <w:rPr>
          <w:rFonts w:eastAsia="Times New Roman"/>
        </w:rPr>
      </w:pPr>
      <w:r w:rsidRPr="00D968A5">
        <w:rPr>
          <w:rFonts w:eastAsia="Microsoft YaHei"/>
          <w:color w:val="333333"/>
          <w:shd w:val="clear" w:color="auto" w:fill="FFFFFF"/>
        </w:rPr>
        <w:t>Apple's practice tells us that human resources with the ability to create demand will be the value highland of human resources development in the future.</w:t>
      </w:r>
    </w:p>
    <w:p w14:paraId="552F6C9D" w14:textId="558D5A31" w:rsidR="00B52932" w:rsidRPr="00D968A5" w:rsidRDefault="00B52932" w:rsidP="00D968A5">
      <w:pPr>
        <w:jc w:val="both"/>
        <w:rPr>
          <w:rFonts w:eastAsia="Times New Roman"/>
        </w:rPr>
      </w:pPr>
    </w:p>
    <w:p w14:paraId="2E44E1A0" w14:textId="2D971216" w:rsidR="006018A8" w:rsidRPr="00D968A5" w:rsidRDefault="00B52932" w:rsidP="00D968A5">
      <w:pPr>
        <w:jc w:val="both"/>
        <w:rPr>
          <w:rFonts w:eastAsia="Times New Roman"/>
        </w:rPr>
      </w:pPr>
      <w:r w:rsidRPr="00D968A5">
        <w:rPr>
          <w:rFonts w:eastAsia="Times New Roman"/>
        </w:rPr>
        <w:t xml:space="preserve">Next, </w:t>
      </w:r>
      <w:r w:rsidR="006018A8" w:rsidRPr="00D968A5">
        <w:rPr>
          <w:rFonts w:eastAsia="Times New Roman"/>
        </w:rPr>
        <w:t>Problem solving ability</w:t>
      </w:r>
      <w:r w:rsidR="006018A8" w:rsidRPr="00D968A5">
        <w:rPr>
          <w:rFonts w:eastAsia="Microsoft YaHei"/>
          <w:color w:val="333333"/>
          <w:shd w:val="clear" w:color="auto" w:fill="FFFFFF"/>
        </w:rPr>
        <w:t xml:space="preserve">. this is an eternal theme of high-value human resources. Since the beginning of the day in the world, the ability to solve problems has become an important criterion for judging the value of human resources. However, different from the past, today and even in the future, the ability to solve problems is changing qualitatively, and more physically oriented operational problems are replaced by intelligent thinking problems. </w:t>
      </w:r>
      <w:r w:rsidR="00AD38D9" w:rsidRPr="00D968A5">
        <w:rPr>
          <w:rFonts w:eastAsia="Microsoft YaHei"/>
          <w:color w:val="333333"/>
          <w:shd w:val="clear" w:color="auto" w:fill="FFFFFF"/>
        </w:rPr>
        <w:t>(</w:t>
      </w:r>
      <w:r w:rsidR="00AD38D9" w:rsidRPr="00D968A5">
        <w:t>John,</w:t>
      </w:r>
      <w:r w:rsidR="00AD38D9" w:rsidRPr="00D968A5">
        <w:t>1997)</w:t>
      </w:r>
      <w:r w:rsidR="006018A8" w:rsidRPr="00D968A5">
        <w:rPr>
          <w:rFonts w:eastAsia="Microsoft YaHei"/>
          <w:color w:val="333333"/>
          <w:shd w:val="clear" w:color="auto" w:fill="FFFFFF"/>
        </w:rPr>
        <w:t>The traditional competition is the competition of the skills and the capital, and the current competition is the competition of the mode, and the future must be the competition of the mode of thinking. Naturally, in this scenario, the form of the problem, the way to solve the problem is bound to change. Traditional problem-solving human resources will no longer be regarded as resources by future needs. People who can closely follow or even transcend problems and can predict, solve and prevent problems will be truly high-value resources.</w:t>
      </w:r>
      <w:r w:rsidR="00D968A5" w:rsidRPr="00D968A5">
        <w:t xml:space="preserve"> </w:t>
      </w:r>
      <w:r w:rsidR="00D968A5" w:rsidRPr="00D968A5">
        <w:t>(Joseph,</w:t>
      </w:r>
      <w:r w:rsidR="00D968A5" w:rsidRPr="00D968A5">
        <w:t>1997)</w:t>
      </w:r>
    </w:p>
    <w:p w14:paraId="4DCD70FF" w14:textId="5D74B77C" w:rsidR="006018A8" w:rsidRPr="00D968A5" w:rsidRDefault="006018A8" w:rsidP="00D968A5">
      <w:pPr>
        <w:jc w:val="both"/>
        <w:rPr>
          <w:rFonts w:eastAsia="Times New Roman"/>
        </w:rPr>
      </w:pPr>
    </w:p>
    <w:p w14:paraId="45F340B7" w14:textId="3A2D73A8" w:rsidR="00D202A8" w:rsidRPr="00D968A5" w:rsidRDefault="006018A8" w:rsidP="00D968A5">
      <w:pPr>
        <w:jc w:val="both"/>
        <w:rPr>
          <w:rFonts w:eastAsia="Microsoft YaHei"/>
          <w:color w:val="333333"/>
          <w:shd w:val="clear" w:color="auto" w:fill="FFFFFF"/>
        </w:rPr>
      </w:pPr>
      <w:r w:rsidRPr="00D968A5">
        <w:rPr>
          <w:rFonts w:eastAsia="Times New Roman"/>
        </w:rPr>
        <w:t xml:space="preserve">Moreover, </w:t>
      </w:r>
      <w:r w:rsidR="00D202A8" w:rsidRPr="00D968A5">
        <w:rPr>
          <w:rFonts w:eastAsia="Microsoft YaHei"/>
          <w:color w:val="333333"/>
          <w:shd w:val="clear" w:color="auto" w:fill="FFFFFF"/>
        </w:rPr>
        <w:t>information technology application capability, nowadays, the time has gone into the information as the king, the data is the king's time, the intelligent technology, the information technology, the Internet of things technology will be like the eating chopsticks, it is the high-end human resources and even the ordinary people must be familiar with the skill. In the future, the high-end human resources must be compound talents, can achieve the idea, operation, application of three-in-one, it is based on the application of information technology, without this ability, you simply do not have the opportunity and the possibility to enter the high-end.</w:t>
      </w:r>
      <w:r w:rsidR="00AD38D9" w:rsidRPr="00D968A5">
        <w:rPr>
          <w:rFonts w:eastAsia="Microsoft YaHei"/>
          <w:color w:val="333333"/>
          <w:shd w:val="clear" w:color="auto" w:fill="FFFFFF"/>
        </w:rPr>
        <w:t xml:space="preserve"> </w:t>
      </w:r>
      <w:r w:rsidR="00AD38D9" w:rsidRPr="00D968A5">
        <w:rPr>
          <w:rFonts w:eastAsia="Microsoft YaHei"/>
          <w:color w:val="333333"/>
          <w:shd w:val="clear" w:color="auto" w:fill="FFFFFF"/>
        </w:rPr>
        <w:t>（</w:t>
      </w:r>
      <w:r w:rsidR="00AD38D9" w:rsidRPr="00D968A5">
        <w:rPr>
          <w:rFonts w:eastAsia="Microsoft YaHei"/>
          <w:color w:val="333333"/>
          <w:shd w:val="clear" w:color="auto" w:fill="FFFFFF"/>
        </w:rPr>
        <w:t>Mark and Randall,</w:t>
      </w:r>
      <w:r w:rsidR="00AD38D9" w:rsidRPr="00D968A5">
        <w:rPr>
          <w:rFonts w:eastAsia="Microsoft YaHei"/>
          <w:color w:val="333333"/>
          <w:shd w:val="clear" w:color="auto" w:fill="FFFFFF"/>
        </w:rPr>
        <w:t>1997</w:t>
      </w:r>
      <w:r w:rsidR="00AD38D9" w:rsidRPr="00D968A5">
        <w:rPr>
          <w:rFonts w:eastAsia="Microsoft YaHei"/>
          <w:color w:val="333333"/>
          <w:shd w:val="clear" w:color="auto" w:fill="FFFFFF"/>
        </w:rPr>
        <w:t>）</w:t>
      </w:r>
    </w:p>
    <w:p w14:paraId="20068CEA" w14:textId="77777777" w:rsidR="00D202A8" w:rsidRPr="00D968A5" w:rsidRDefault="00D202A8" w:rsidP="00D968A5">
      <w:pPr>
        <w:jc w:val="both"/>
        <w:rPr>
          <w:rFonts w:eastAsia="Microsoft YaHei"/>
          <w:color w:val="333333"/>
          <w:shd w:val="clear" w:color="auto" w:fill="FFFFFF"/>
        </w:rPr>
      </w:pPr>
    </w:p>
    <w:p w14:paraId="38C74726" w14:textId="0AEE3F5E" w:rsidR="002C2C42" w:rsidRPr="00D968A5" w:rsidRDefault="00D202A8" w:rsidP="00D968A5">
      <w:pPr>
        <w:jc w:val="both"/>
        <w:rPr>
          <w:rFonts w:eastAsia="Times New Roman"/>
        </w:rPr>
      </w:pPr>
      <w:r w:rsidRPr="00D968A5">
        <w:rPr>
          <w:rFonts w:eastAsia="Microsoft YaHei"/>
          <w:color w:val="333333"/>
          <w:shd w:val="clear" w:color="auto" w:fill="FFFFFF"/>
        </w:rPr>
        <w:t xml:space="preserve">Finally, </w:t>
      </w:r>
      <w:r w:rsidR="002C2C42" w:rsidRPr="00D968A5">
        <w:rPr>
          <w:rFonts w:eastAsia="Microsoft YaHei"/>
          <w:color w:val="333333"/>
          <w:shd w:val="clear" w:color="auto" w:fill="FFFFFF"/>
        </w:rPr>
        <w:t xml:space="preserve">the ability to keep learning. The future high-value human resources are no longer a measure of how much knowledge you have, but with people learning ability. Learning ability is the ability to accept knowledge and information. It is the ability to follow up knowledge. </w:t>
      </w:r>
      <w:r w:rsidR="00AD38D9" w:rsidRPr="00D968A5">
        <w:rPr>
          <w:rFonts w:eastAsia="Microsoft YaHei"/>
          <w:color w:val="333333"/>
          <w:shd w:val="clear" w:color="auto" w:fill="FFFFFF"/>
        </w:rPr>
        <w:t>(</w:t>
      </w:r>
      <w:r w:rsidR="00AD38D9" w:rsidRPr="00D968A5">
        <w:t>Sharon,</w:t>
      </w:r>
      <w:r w:rsidR="00AD38D9" w:rsidRPr="00D968A5">
        <w:t>1997)</w:t>
      </w:r>
      <w:r w:rsidR="00AD38D9" w:rsidRPr="00D968A5">
        <w:t xml:space="preserve"> </w:t>
      </w:r>
      <w:r w:rsidR="002C2C42" w:rsidRPr="00D968A5">
        <w:rPr>
          <w:rFonts w:eastAsia="Microsoft YaHei"/>
          <w:color w:val="333333"/>
          <w:shd w:val="clear" w:color="auto" w:fill="FFFFFF"/>
        </w:rPr>
        <w:t>It is the ability to follow up knowledge. It is the ability of the knowledge to advance. It is the ability of the knowledge to be aggregated. It is the re-creation ability of knowledge.</w:t>
      </w:r>
    </w:p>
    <w:p w14:paraId="40E5A4D1" w14:textId="3BAD8D2D" w:rsidR="002C2C42" w:rsidRPr="00D968A5" w:rsidRDefault="002C2C42" w:rsidP="00D968A5">
      <w:pPr>
        <w:jc w:val="both"/>
        <w:rPr>
          <w:rFonts w:eastAsia="Times New Roman"/>
        </w:rPr>
      </w:pPr>
    </w:p>
    <w:p w14:paraId="5F49052B" w14:textId="0F5833D7" w:rsidR="00295525" w:rsidRDefault="002C2C42" w:rsidP="00D968A5">
      <w:pPr>
        <w:jc w:val="both"/>
        <w:rPr>
          <w:rFonts w:eastAsia="Microsoft YaHei" w:hint="eastAsia"/>
          <w:color w:val="333333"/>
          <w:shd w:val="clear" w:color="auto" w:fill="FFFFFF"/>
        </w:rPr>
      </w:pPr>
      <w:r w:rsidRPr="00D968A5">
        <w:rPr>
          <w:rFonts w:eastAsia="Times New Roman"/>
        </w:rPr>
        <w:t xml:space="preserve">Therefore, </w:t>
      </w:r>
      <w:r w:rsidR="00E35F6F" w:rsidRPr="00D968A5">
        <w:rPr>
          <w:rFonts w:eastAsia="Microsoft YaHei"/>
          <w:color w:val="333333"/>
          <w:shd w:val="clear" w:color="auto" w:fill="FFFFFF"/>
        </w:rPr>
        <w:t>if</w:t>
      </w:r>
      <w:r w:rsidRPr="00D968A5">
        <w:rPr>
          <w:rFonts w:eastAsia="Microsoft YaHei"/>
          <w:color w:val="333333"/>
          <w:shd w:val="clear" w:color="auto" w:fill="FFFFFF"/>
        </w:rPr>
        <w:t xml:space="preserve"> a people want to be high-end human resources in the future, then these five abilities are indispensable.</w:t>
      </w:r>
    </w:p>
    <w:p w14:paraId="5742FB99" w14:textId="77777777" w:rsidR="00D968A5" w:rsidRDefault="00D968A5" w:rsidP="00D968A5">
      <w:pPr>
        <w:jc w:val="both"/>
        <w:rPr>
          <w:rFonts w:eastAsia="Microsoft YaHei" w:hint="eastAsia"/>
          <w:color w:val="333333"/>
          <w:shd w:val="clear" w:color="auto" w:fill="FFFFFF"/>
        </w:rPr>
      </w:pPr>
    </w:p>
    <w:p w14:paraId="3FBB12F8" w14:textId="77777777" w:rsidR="00D968A5" w:rsidRDefault="00D968A5" w:rsidP="00D968A5">
      <w:pPr>
        <w:jc w:val="both"/>
        <w:rPr>
          <w:rFonts w:eastAsia="Microsoft YaHei" w:hint="eastAsia"/>
          <w:color w:val="333333"/>
          <w:shd w:val="clear" w:color="auto" w:fill="FFFFFF"/>
        </w:rPr>
      </w:pPr>
    </w:p>
    <w:p w14:paraId="06D38DA3" w14:textId="77777777" w:rsidR="00D968A5" w:rsidRDefault="00D968A5" w:rsidP="00D968A5">
      <w:pPr>
        <w:jc w:val="both"/>
        <w:rPr>
          <w:rFonts w:eastAsia="Microsoft YaHei" w:hint="eastAsia"/>
          <w:color w:val="333333"/>
          <w:shd w:val="clear" w:color="auto" w:fill="FFFFFF"/>
        </w:rPr>
      </w:pPr>
    </w:p>
    <w:p w14:paraId="7CED5C03" w14:textId="77777777" w:rsidR="00D968A5" w:rsidRDefault="00D968A5" w:rsidP="00D968A5">
      <w:pPr>
        <w:jc w:val="both"/>
        <w:rPr>
          <w:rFonts w:eastAsia="Microsoft YaHei" w:hint="eastAsia"/>
          <w:color w:val="333333"/>
          <w:shd w:val="clear" w:color="auto" w:fill="FFFFFF"/>
        </w:rPr>
      </w:pPr>
    </w:p>
    <w:p w14:paraId="38EFC8F7" w14:textId="77777777" w:rsidR="00D968A5" w:rsidRDefault="00D968A5" w:rsidP="00D968A5">
      <w:pPr>
        <w:jc w:val="both"/>
        <w:rPr>
          <w:rFonts w:eastAsia="Microsoft YaHei" w:hint="eastAsia"/>
          <w:color w:val="333333"/>
          <w:shd w:val="clear" w:color="auto" w:fill="FFFFFF"/>
        </w:rPr>
      </w:pPr>
    </w:p>
    <w:p w14:paraId="61FD7888" w14:textId="77777777" w:rsidR="00D968A5" w:rsidRDefault="00D968A5" w:rsidP="00D968A5">
      <w:pPr>
        <w:jc w:val="both"/>
        <w:rPr>
          <w:rFonts w:eastAsia="Microsoft YaHei" w:hint="eastAsia"/>
          <w:color w:val="333333"/>
          <w:shd w:val="clear" w:color="auto" w:fill="FFFFFF"/>
        </w:rPr>
      </w:pPr>
    </w:p>
    <w:p w14:paraId="5405DA36" w14:textId="77777777" w:rsidR="00D968A5" w:rsidRPr="00D968A5" w:rsidRDefault="00D968A5" w:rsidP="00D968A5">
      <w:pPr>
        <w:jc w:val="both"/>
        <w:rPr>
          <w:rStyle w:val="apple-converted-space"/>
          <w:rFonts w:eastAsia="Times New Roman" w:hint="eastAsia"/>
        </w:rPr>
      </w:pPr>
    </w:p>
    <w:p w14:paraId="107984B2" w14:textId="6F2C565F" w:rsidR="00720661" w:rsidRPr="00D968A5" w:rsidRDefault="00B06698" w:rsidP="00D968A5">
      <w:pPr>
        <w:pStyle w:val="1"/>
        <w:jc w:val="both"/>
        <w:rPr>
          <w:rStyle w:val="apple-converted-space"/>
          <w:rFonts w:eastAsia="Times New Roman"/>
          <w:color w:val="222222"/>
          <w:sz w:val="24"/>
          <w:szCs w:val="24"/>
          <w:shd w:val="clear" w:color="auto" w:fill="FFFFFF"/>
        </w:rPr>
      </w:pPr>
      <w:bookmarkStart w:id="8" w:name="_Toc24648859"/>
      <w:r w:rsidRPr="00D968A5">
        <w:rPr>
          <w:rStyle w:val="apple-converted-space"/>
          <w:rFonts w:eastAsia="Times New Roman"/>
          <w:color w:val="222222"/>
          <w:sz w:val="24"/>
          <w:szCs w:val="24"/>
          <w:shd w:val="clear" w:color="auto" w:fill="FFFFFF"/>
        </w:rPr>
        <w:t>3.0 S</w:t>
      </w:r>
      <w:r w:rsidR="00F023E9" w:rsidRPr="00D968A5">
        <w:rPr>
          <w:rStyle w:val="apple-converted-space"/>
          <w:rFonts w:eastAsia="Times New Roman"/>
          <w:color w:val="222222"/>
          <w:sz w:val="24"/>
          <w:szCs w:val="24"/>
          <w:shd w:val="clear" w:color="auto" w:fill="FFFFFF"/>
        </w:rPr>
        <w:t>ummary</w:t>
      </w:r>
      <w:bookmarkEnd w:id="8"/>
    </w:p>
    <w:p w14:paraId="0FDBCFC8" w14:textId="2578BD98" w:rsidR="00FD230B" w:rsidRPr="00D968A5" w:rsidRDefault="00FD230B" w:rsidP="00D968A5">
      <w:pPr>
        <w:jc w:val="both"/>
        <w:rPr>
          <w:rFonts w:eastAsia="Times New Roman"/>
        </w:rPr>
      </w:pPr>
      <w:r w:rsidRPr="00D968A5">
        <w:rPr>
          <w:rFonts w:eastAsia="Microsoft YaHei"/>
          <w:color w:val="333333"/>
          <w:shd w:val="clear" w:color="auto" w:fill="FFFFFF"/>
        </w:rPr>
        <w:t>There is no denying that, with the development of science and technology, artificial intelligence will certainly replace some simple job tasks, but it is somewhat exaggerated to say that it is some exaggeration to say that it is necessary to rely on the thinking and operation of the human brain at high speed.</w:t>
      </w:r>
      <w:r w:rsidR="00AD38D9" w:rsidRPr="00D968A5">
        <w:rPr>
          <w:rFonts w:eastAsia="Microsoft YaHei"/>
          <w:color w:val="333333"/>
          <w:shd w:val="clear" w:color="auto" w:fill="FFFFFF"/>
        </w:rPr>
        <w:t xml:space="preserve"> (</w:t>
      </w:r>
      <w:r w:rsidR="00AD38D9" w:rsidRPr="00D968A5">
        <w:t xml:space="preserve"> Jack and Linda,</w:t>
      </w:r>
      <w:r w:rsidR="00AD38D9" w:rsidRPr="00D968A5">
        <w:t>1998)</w:t>
      </w:r>
    </w:p>
    <w:p w14:paraId="7ED6EED5" w14:textId="77777777" w:rsidR="00FD230B" w:rsidRPr="00D968A5" w:rsidRDefault="00FD230B" w:rsidP="00D968A5">
      <w:pPr>
        <w:jc w:val="both"/>
        <w:rPr>
          <w:rFonts w:eastAsia="Times New Roman"/>
        </w:rPr>
      </w:pPr>
      <w:r w:rsidRPr="00D968A5">
        <w:rPr>
          <w:rFonts w:eastAsia="Microsoft YaHei"/>
          <w:color w:val="333333"/>
          <w:shd w:val="clear" w:color="auto" w:fill="FFFFFF"/>
        </w:rPr>
        <w:t>Although many people believe that a lot of work is handed over to robots, liberate manpower, reduce error rates and improve efficiency, many jobs do not lack the genes of people themselves, and must be done better with the participation of people.</w:t>
      </w:r>
    </w:p>
    <w:p w14:paraId="587A4175" w14:textId="0ADDB536" w:rsidR="00FD230B" w:rsidRPr="00D968A5" w:rsidRDefault="00FD230B" w:rsidP="00D968A5">
      <w:pPr>
        <w:jc w:val="both"/>
        <w:rPr>
          <w:rFonts w:eastAsia="Times New Roman"/>
        </w:rPr>
      </w:pPr>
      <w:r w:rsidRPr="00D968A5">
        <w:rPr>
          <w:rFonts w:eastAsia="Microsoft YaHei"/>
          <w:color w:val="333333"/>
          <w:shd w:val="clear" w:color="auto" w:fill="FFFFFF"/>
        </w:rPr>
        <w:t>Therefore, in the future career development, HR needs to strengthen its own ability, develop critical thinking, improve the ability of self-solving, and strengthen the use ability of information software, and so on. In order to conform to the development of the times.</w:t>
      </w:r>
    </w:p>
    <w:p w14:paraId="194AD9FC" w14:textId="4F3FAA6F" w:rsidR="00E35F6F" w:rsidRDefault="00E35F6F" w:rsidP="00D968A5">
      <w:pPr>
        <w:jc w:val="both"/>
        <w:rPr>
          <w:rFonts w:hint="eastAsia"/>
        </w:rPr>
      </w:pPr>
    </w:p>
    <w:p w14:paraId="7F913D87" w14:textId="77777777" w:rsidR="00D968A5" w:rsidRDefault="00D968A5" w:rsidP="00D968A5">
      <w:pPr>
        <w:jc w:val="both"/>
        <w:rPr>
          <w:rFonts w:hint="eastAsia"/>
        </w:rPr>
      </w:pPr>
    </w:p>
    <w:p w14:paraId="01F2642D" w14:textId="77777777" w:rsidR="00D968A5" w:rsidRDefault="00D968A5" w:rsidP="00D968A5">
      <w:pPr>
        <w:jc w:val="both"/>
        <w:rPr>
          <w:rFonts w:hint="eastAsia"/>
        </w:rPr>
      </w:pPr>
    </w:p>
    <w:p w14:paraId="4AF9B6D6" w14:textId="77777777" w:rsidR="00D968A5" w:rsidRDefault="00D968A5" w:rsidP="00D968A5">
      <w:pPr>
        <w:jc w:val="both"/>
        <w:rPr>
          <w:rFonts w:hint="eastAsia"/>
        </w:rPr>
      </w:pPr>
    </w:p>
    <w:p w14:paraId="68E81B31" w14:textId="77777777" w:rsidR="00D968A5" w:rsidRDefault="00D968A5" w:rsidP="00D968A5">
      <w:pPr>
        <w:jc w:val="both"/>
        <w:rPr>
          <w:rFonts w:hint="eastAsia"/>
        </w:rPr>
      </w:pPr>
    </w:p>
    <w:p w14:paraId="2B68036A" w14:textId="77777777" w:rsidR="00D968A5" w:rsidRDefault="00D968A5" w:rsidP="00D968A5">
      <w:pPr>
        <w:jc w:val="both"/>
        <w:rPr>
          <w:rFonts w:hint="eastAsia"/>
        </w:rPr>
      </w:pPr>
    </w:p>
    <w:p w14:paraId="5057C077" w14:textId="77777777" w:rsidR="00D968A5" w:rsidRDefault="00D968A5" w:rsidP="00D968A5">
      <w:pPr>
        <w:jc w:val="both"/>
        <w:rPr>
          <w:rFonts w:hint="eastAsia"/>
        </w:rPr>
      </w:pPr>
    </w:p>
    <w:p w14:paraId="517F6F98" w14:textId="77777777" w:rsidR="00D968A5" w:rsidRDefault="00D968A5" w:rsidP="00D968A5">
      <w:pPr>
        <w:jc w:val="both"/>
        <w:rPr>
          <w:rFonts w:hint="eastAsia"/>
        </w:rPr>
      </w:pPr>
    </w:p>
    <w:p w14:paraId="20E8F64F" w14:textId="77777777" w:rsidR="00D968A5" w:rsidRDefault="00D968A5" w:rsidP="00D968A5">
      <w:pPr>
        <w:jc w:val="both"/>
        <w:rPr>
          <w:rFonts w:hint="eastAsia"/>
        </w:rPr>
      </w:pPr>
    </w:p>
    <w:p w14:paraId="243DF13E" w14:textId="77777777" w:rsidR="00D968A5" w:rsidRDefault="00D968A5" w:rsidP="00D968A5">
      <w:pPr>
        <w:jc w:val="both"/>
        <w:rPr>
          <w:rFonts w:hint="eastAsia"/>
        </w:rPr>
      </w:pPr>
    </w:p>
    <w:p w14:paraId="775CA85E" w14:textId="77777777" w:rsidR="00D968A5" w:rsidRDefault="00D968A5" w:rsidP="00D968A5">
      <w:pPr>
        <w:jc w:val="both"/>
        <w:rPr>
          <w:rFonts w:hint="eastAsia"/>
        </w:rPr>
      </w:pPr>
    </w:p>
    <w:p w14:paraId="38B41DFA" w14:textId="77777777" w:rsidR="00D968A5" w:rsidRDefault="00D968A5" w:rsidP="00D968A5">
      <w:pPr>
        <w:jc w:val="both"/>
        <w:rPr>
          <w:rFonts w:hint="eastAsia"/>
        </w:rPr>
      </w:pPr>
    </w:p>
    <w:p w14:paraId="157481D4" w14:textId="77777777" w:rsidR="00D968A5" w:rsidRPr="00D968A5" w:rsidRDefault="00D968A5" w:rsidP="00D968A5">
      <w:pPr>
        <w:jc w:val="both"/>
        <w:rPr>
          <w:rFonts w:hint="eastAsia"/>
        </w:rPr>
      </w:pPr>
    </w:p>
    <w:p w14:paraId="5725C493" w14:textId="3A67955A" w:rsidR="0023311C" w:rsidRPr="00D968A5" w:rsidRDefault="00D540B2" w:rsidP="00D968A5">
      <w:pPr>
        <w:pStyle w:val="1"/>
        <w:jc w:val="both"/>
        <w:rPr>
          <w:sz w:val="24"/>
          <w:szCs w:val="24"/>
        </w:rPr>
      </w:pPr>
      <w:bookmarkStart w:id="9" w:name="_Toc24648860"/>
      <w:r w:rsidRPr="00D968A5">
        <w:rPr>
          <w:sz w:val="24"/>
          <w:szCs w:val="24"/>
        </w:rPr>
        <w:t>4.0 Reference</w:t>
      </w:r>
      <w:bookmarkEnd w:id="9"/>
    </w:p>
    <w:p w14:paraId="32D98120" w14:textId="2EC19CB5" w:rsidR="00D540B2" w:rsidRPr="00D968A5" w:rsidRDefault="00D540B2" w:rsidP="00D968A5">
      <w:pPr>
        <w:jc w:val="both"/>
      </w:pPr>
      <w:r w:rsidRPr="00D968A5">
        <w:t>1</w:t>
      </w:r>
      <w:r w:rsidRPr="00D968A5">
        <w:t>）</w:t>
      </w:r>
      <w:r w:rsidRPr="00D968A5">
        <w:t>Losey, M., Meis</w:t>
      </w:r>
      <w:r w:rsidR="00154D91" w:rsidRPr="00D968A5">
        <w:t>inger, S. and Ulrich, D. (2005)</w:t>
      </w:r>
      <w:r w:rsidRPr="00D968A5">
        <w:t xml:space="preserve"> The future of human resource management. Alexandria, Va.: Society for Human Resource Management.</w:t>
      </w:r>
    </w:p>
    <w:p w14:paraId="5FB7AEDC" w14:textId="4CF1518A" w:rsidR="00D540B2" w:rsidRPr="00D968A5" w:rsidRDefault="00D540B2" w:rsidP="00D968A5">
      <w:pPr>
        <w:jc w:val="both"/>
      </w:pPr>
      <w:r w:rsidRPr="00D968A5">
        <w:t>2</w:t>
      </w:r>
      <w:r w:rsidRPr="00D968A5">
        <w:t>）</w:t>
      </w:r>
      <w:r w:rsidRPr="00D968A5">
        <w:t>CIPD(2017) From “inadequate to outstanding” making the UK’s skills system world class. Available at: https://www.cipd.co.uk/knowledge/ work/skills/uk -skills-system-report [Accessed 11 December 2017]</w:t>
      </w:r>
    </w:p>
    <w:p w14:paraId="519E9CC7" w14:textId="2DB179E3" w:rsidR="00D540B2" w:rsidRPr="00D968A5" w:rsidRDefault="00D540B2" w:rsidP="00D968A5">
      <w:pPr>
        <w:jc w:val="both"/>
      </w:pPr>
      <w:r w:rsidRPr="00D968A5">
        <w:t>3)Delo</w:t>
      </w:r>
      <w:r w:rsidR="006A5395" w:rsidRPr="00D968A5">
        <w:t>i</w:t>
      </w:r>
      <w:r w:rsidRPr="00D968A5">
        <w:t>tte (2019)</w:t>
      </w:r>
      <w:r w:rsidR="009B2A40" w:rsidRPr="00D968A5">
        <w:t xml:space="preserve"> G</w:t>
      </w:r>
      <w:r w:rsidRPr="00D968A5">
        <w:t>lobal Human Capital Trends Delo</w:t>
      </w:r>
      <w:r w:rsidR="009B2A40" w:rsidRPr="00D968A5">
        <w:t>i</w:t>
      </w:r>
      <w:r w:rsidRPr="00D968A5">
        <w:t>tte University Press</w:t>
      </w:r>
    </w:p>
    <w:p w14:paraId="281FC278" w14:textId="3C2B1287" w:rsidR="009B2A40" w:rsidRPr="00D968A5" w:rsidRDefault="009B2A40" w:rsidP="00D968A5">
      <w:pPr>
        <w:jc w:val="both"/>
      </w:pPr>
      <w:r w:rsidRPr="00D968A5">
        <w:t>4)Farnham,</w:t>
      </w:r>
      <w:r w:rsidR="0098743B" w:rsidRPr="00D968A5">
        <w:t xml:space="preserve"> </w:t>
      </w:r>
      <w:r w:rsidRPr="00D968A5">
        <w:t>D.</w:t>
      </w:r>
      <w:r w:rsidR="00D55BAE" w:rsidRPr="00D968A5">
        <w:t xml:space="preserve"> </w:t>
      </w:r>
      <w:r w:rsidRPr="00D968A5">
        <w:t>(2015) Human Resource Management in Context 4 ed .London:Kogan page.</w:t>
      </w:r>
    </w:p>
    <w:p w14:paraId="47D1DF01" w14:textId="3618D509" w:rsidR="00D540B2" w:rsidRPr="00D968A5" w:rsidRDefault="009B2A40" w:rsidP="00D968A5">
      <w:pPr>
        <w:jc w:val="both"/>
      </w:pPr>
      <w:r w:rsidRPr="00D968A5">
        <w:t>5</w:t>
      </w:r>
      <w:r w:rsidR="00D540B2" w:rsidRPr="00D968A5">
        <w:t>)</w:t>
      </w:r>
      <w:r w:rsidR="006A5395" w:rsidRPr="00D968A5">
        <w:t>Deloitte (2018) Reimaging Human Resource: The future of the enterprise demands a new future of HR. D</w:t>
      </w:r>
      <w:r w:rsidRPr="00D968A5">
        <w:t>eloitt</w:t>
      </w:r>
      <w:r w:rsidR="006A5395" w:rsidRPr="00D968A5">
        <w:t xml:space="preserve">e </w:t>
      </w:r>
      <w:r w:rsidRPr="00D968A5">
        <w:t>Development LLC.</w:t>
      </w:r>
    </w:p>
    <w:p w14:paraId="0660AB09" w14:textId="54A58500" w:rsidR="009B2A40" w:rsidRPr="00D968A5" w:rsidRDefault="009B2A40" w:rsidP="00D968A5">
      <w:pPr>
        <w:jc w:val="both"/>
      </w:pPr>
      <w:r w:rsidRPr="00D968A5">
        <w:t>6)</w:t>
      </w:r>
      <w:r w:rsidR="003A1288" w:rsidRPr="00D968A5">
        <w:t xml:space="preserve"> </w:t>
      </w:r>
      <w:r w:rsidR="00D55BAE" w:rsidRPr="00D968A5">
        <w:t xml:space="preserve">Jennifer, L. </w:t>
      </w:r>
      <w:r w:rsidR="003A1288" w:rsidRPr="00D968A5">
        <w:t>(1998)</w:t>
      </w:r>
      <w:r w:rsidR="00D55BAE" w:rsidRPr="00D968A5">
        <w:t xml:space="preserve"> </w:t>
      </w:r>
      <w:r w:rsidR="003A1288" w:rsidRPr="00D968A5">
        <w:t>"</w:t>
      </w:r>
      <w:r w:rsidR="003A1288" w:rsidRPr="00D968A5">
        <w:rPr>
          <w:i/>
        </w:rPr>
        <w:t>Why HR Can't Win Today</w:t>
      </w:r>
      <w:r w:rsidR="003A1288" w:rsidRPr="00D968A5">
        <w:t>," Workforce,</w:t>
      </w:r>
      <w:r w:rsidR="00D55BAE" w:rsidRPr="00D968A5">
        <w:t xml:space="preserve"> pp.</w:t>
      </w:r>
      <w:r w:rsidR="003A1288" w:rsidRPr="00D968A5">
        <w:t>63-74.</w:t>
      </w:r>
    </w:p>
    <w:p w14:paraId="5D172BFD" w14:textId="5C6B0634" w:rsidR="00D55BAE" w:rsidRPr="00D968A5" w:rsidRDefault="00D55BAE" w:rsidP="00D968A5">
      <w:pPr>
        <w:jc w:val="both"/>
      </w:pPr>
      <w:r w:rsidRPr="00D968A5">
        <w:t xml:space="preserve">7) </w:t>
      </w:r>
      <w:r w:rsidR="00154D91" w:rsidRPr="00D968A5">
        <w:t xml:space="preserve">Garnitz, R </w:t>
      </w:r>
      <w:r w:rsidRPr="00D968A5">
        <w:t>(1999). Aging Workforce Poses an HR challenge. ACA News, pp.20-21.</w:t>
      </w:r>
    </w:p>
    <w:p w14:paraId="752BEF42" w14:textId="10D9D14F" w:rsidR="00D55BAE" w:rsidRPr="00D968A5" w:rsidRDefault="00D55BAE" w:rsidP="00D968A5">
      <w:pPr>
        <w:jc w:val="both"/>
      </w:pPr>
      <w:r w:rsidRPr="00D968A5">
        <w:t xml:space="preserve">8) </w:t>
      </w:r>
      <w:r w:rsidR="00154D91" w:rsidRPr="00D968A5">
        <w:t xml:space="preserve">Patton, C </w:t>
      </w:r>
      <w:r w:rsidRPr="00D968A5">
        <w:t>(1998). Golden Solutions. Human Resource Executive, pp.63-65.</w:t>
      </w:r>
    </w:p>
    <w:p w14:paraId="0C7BA0B0" w14:textId="0C877D67" w:rsidR="00D55BAE" w:rsidRPr="00D968A5" w:rsidRDefault="00D55BAE" w:rsidP="00D968A5">
      <w:pPr>
        <w:jc w:val="both"/>
      </w:pPr>
      <w:r w:rsidRPr="00D968A5">
        <w:t>9) Kevin, B</w:t>
      </w:r>
      <w:r w:rsidR="00154D91" w:rsidRPr="00D968A5">
        <w:t xml:space="preserve"> </w:t>
      </w:r>
      <w:r w:rsidRPr="00D968A5">
        <w:t>(1998). "Why We Should Update HR Education," Journal of Management Education 22, pp.526-530.</w:t>
      </w:r>
    </w:p>
    <w:p w14:paraId="7DD028EB" w14:textId="444868E7" w:rsidR="00D55BAE" w:rsidRPr="00D968A5" w:rsidRDefault="00D55BAE" w:rsidP="00D968A5">
      <w:pPr>
        <w:jc w:val="both"/>
      </w:pPr>
      <w:r w:rsidRPr="00D968A5">
        <w:t>10)</w:t>
      </w:r>
      <w:r w:rsidR="00154D91" w:rsidRPr="00D968A5">
        <w:t>Debra L</w:t>
      </w:r>
      <w:r w:rsidR="007A2359" w:rsidRPr="00D968A5">
        <w:t xml:space="preserve"> </w:t>
      </w:r>
      <w:r w:rsidR="00154D91" w:rsidRPr="00D968A5">
        <w:t>(1998)</w:t>
      </w:r>
      <w:r w:rsidRPr="00D968A5">
        <w:t xml:space="preserve"> </w:t>
      </w:r>
      <w:r w:rsidRPr="00D968A5">
        <w:rPr>
          <w:i/>
        </w:rPr>
        <w:t xml:space="preserve">A Competency Model for Human </w:t>
      </w:r>
      <w:r w:rsidR="00154D91" w:rsidRPr="00D968A5">
        <w:rPr>
          <w:i/>
        </w:rPr>
        <w:t>Resources</w:t>
      </w:r>
      <w:r w:rsidR="00154D91" w:rsidRPr="00D968A5">
        <w:t>, pp.</w:t>
      </w:r>
      <w:r w:rsidRPr="00D968A5">
        <w:t>121-156.</w:t>
      </w:r>
    </w:p>
    <w:p w14:paraId="35BECD49" w14:textId="69F405DE" w:rsidR="00D55BAE" w:rsidRPr="00D968A5" w:rsidRDefault="007A2359" w:rsidP="00D968A5">
      <w:pPr>
        <w:jc w:val="both"/>
      </w:pPr>
      <w:r w:rsidRPr="00D968A5">
        <w:t>11)</w:t>
      </w:r>
      <w:r w:rsidR="00154D91" w:rsidRPr="00D968A5">
        <w:t>Linda M</w:t>
      </w:r>
      <w:r w:rsidR="00D55BAE" w:rsidRPr="00D968A5">
        <w:t xml:space="preserve"> </w:t>
      </w:r>
      <w:r w:rsidRPr="00D968A5">
        <w:t>(1998</w:t>
      </w:r>
      <w:r w:rsidR="00154D91" w:rsidRPr="00D968A5">
        <w:t>)</w:t>
      </w:r>
      <w:r w:rsidR="00154D91" w:rsidRPr="00D968A5">
        <w:rPr>
          <w:i/>
        </w:rPr>
        <w:t xml:space="preserve"> Ranks</w:t>
      </w:r>
      <w:r w:rsidR="00D55BAE" w:rsidRPr="00D968A5">
        <w:rPr>
          <w:i/>
        </w:rPr>
        <w:t xml:space="preserve"> of Certified HR Professionals are Swelling Rapidly</w:t>
      </w:r>
      <w:r w:rsidR="00154D91" w:rsidRPr="00D968A5">
        <w:t>,</w:t>
      </w:r>
      <w:r w:rsidR="00D55BAE" w:rsidRPr="00D968A5">
        <w:t xml:space="preserve"> HR News, </w:t>
      </w:r>
      <w:r w:rsidRPr="00D968A5">
        <w:t>pp.</w:t>
      </w:r>
      <w:r w:rsidR="00D55BAE" w:rsidRPr="00D968A5">
        <w:t>14.</w:t>
      </w:r>
    </w:p>
    <w:p w14:paraId="07BB2AED" w14:textId="519214F3" w:rsidR="00D55BAE" w:rsidRPr="00D968A5" w:rsidRDefault="007A2359" w:rsidP="00D968A5">
      <w:pPr>
        <w:jc w:val="both"/>
      </w:pPr>
      <w:r w:rsidRPr="00D968A5">
        <w:t>12) Mark H, (1995)</w:t>
      </w:r>
      <w:r w:rsidR="00154D91" w:rsidRPr="00D968A5">
        <w:t xml:space="preserve"> </w:t>
      </w:r>
      <w:r w:rsidRPr="00D968A5">
        <w:rPr>
          <w:i/>
        </w:rPr>
        <w:t>The Impact of Human Resource Management Practices on Turnover, Productivity, and Corporate Financial Performance</w:t>
      </w:r>
      <w:r w:rsidRPr="00D968A5">
        <w:t>,'' Academy of Management. pp.635-672.</w:t>
      </w:r>
    </w:p>
    <w:p w14:paraId="7E109A02" w14:textId="03E99B94" w:rsidR="007A2359" w:rsidRPr="00D968A5" w:rsidRDefault="007A2359" w:rsidP="00D968A5">
      <w:pPr>
        <w:jc w:val="both"/>
      </w:pPr>
      <w:r w:rsidRPr="00D968A5">
        <w:t xml:space="preserve">13) Dave U, </w:t>
      </w:r>
      <w:r w:rsidR="00154D91" w:rsidRPr="00D968A5">
        <w:t xml:space="preserve">(1998) </w:t>
      </w:r>
      <w:r w:rsidRPr="00D968A5">
        <w:rPr>
          <w:i/>
        </w:rPr>
        <w:t xml:space="preserve">A New Mandate for Human </w:t>
      </w:r>
      <w:r w:rsidR="00653986" w:rsidRPr="00D968A5">
        <w:rPr>
          <w:i/>
        </w:rPr>
        <w:t>Resources</w:t>
      </w:r>
      <w:r w:rsidR="00653986" w:rsidRPr="00D968A5">
        <w:t>, Harvard</w:t>
      </w:r>
      <w:r w:rsidRPr="00D968A5">
        <w:t xml:space="preserve"> Business Review, pp.124-134.</w:t>
      </w:r>
    </w:p>
    <w:p w14:paraId="6BF2CF3B" w14:textId="1D50A25E" w:rsidR="007A2359" w:rsidRPr="00D968A5" w:rsidRDefault="007A2359" w:rsidP="00D968A5">
      <w:pPr>
        <w:jc w:val="both"/>
      </w:pPr>
      <w:r w:rsidRPr="00D968A5">
        <w:t>14)</w:t>
      </w:r>
      <w:r w:rsidR="00D33856" w:rsidRPr="00D968A5">
        <w:t>WEF</w:t>
      </w:r>
      <w:r w:rsidR="00D33856" w:rsidRPr="00D968A5">
        <w:t>（</w:t>
      </w:r>
      <w:r w:rsidR="00D33856" w:rsidRPr="00D968A5">
        <w:t>2018</w:t>
      </w:r>
      <w:r w:rsidR="00D33856" w:rsidRPr="00D968A5">
        <w:t>）</w:t>
      </w:r>
      <w:r w:rsidR="00D33856" w:rsidRPr="00D968A5">
        <w:t>Towards a Reskilling Revolution: A Future of Jobs for All, Geneva: World Economic Forum.</w:t>
      </w:r>
    </w:p>
    <w:p w14:paraId="2373675A" w14:textId="2022A8C1" w:rsidR="00D33856" w:rsidRPr="00D968A5" w:rsidRDefault="00D75F76" w:rsidP="00D968A5">
      <w:pPr>
        <w:jc w:val="both"/>
      </w:pPr>
      <w:r w:rsidRPr="00D968A5">
        <w:t>15</w:t>
      </w:r>
      <w:r w:rsidRPr="00D968A5">
        <w:t>）</w:t>
      </w:r>
      <w:r w:rsidRPr="00D968A5">
        <w:t>J</w:t>
      </w:r>
      <w:r w:rsidR="00154D91" w:rsidRPr="00D968A5">
        <w:t xml:space="preserve">udy, R. and D'Amico, C. (1997) </w:t>
      </w:r>
      <w:r w:rsidRPr="00D968A5">
        <w:t>Workforce 2020: Work and Workers in the 21st Century. Indianapolis, Ind.: Hudson Institute.</w:t>
      </w:r>
    </w:p>
    <w:p w14:paraId="7F3B2900" w14:textId="0630FB3B" w:rsidR="00FF190B" w:rsidRPr="00D968A5" w:rsidRDefault="00FF190B" w:rsidP="00D968A5">
      <w:pPr>
        <w:jc w:val="both"/>
      </w:pPr>
      <w:r w:rsidRPr="00D968A5">
        <w:t>16</w:t>
      </w:r>
      <w:r w:rsidRPr="00D968A5">
        <w:t>）</w:t>
      </w:r>
      <w:r w:rsidR="00F73187" w:rsidRPr="00D968A5">
        <w:t>Neil,B and Stuart, M K. (2013)</w:t>
      </w:r>
      <w:r w:rsidR="00154D91" w:rsidRPr="00D968A5">
        <w:t xml:space="preserve"> </w:t>
      </w:r>
      <w:r w:rsidR="004743C9" w:rsidRPr="00D968A5">
        <w:t>Learn to ask questions.</w:t>
      </w:r>
      <w:r w:rsidR="00156F7B" w:rsidRPr="00D968A5">
        <w:t>pp.53</w:t>
      </w:r>
    </w:p>
    <w:p w14:paraId="41C3DE3A" w14:textId="713A2D6B" w:rsidR="00156F7B" w:rsidRPr="00D968A5" w:rsidRDefault="00156F7B" w:rsidP="00D968A5">
      <w:pPr>
        <w:jc w:val="both"/>
      </w:pPr>
      <w:r w:rsidRPr="00D968A5">
        <w:t>17)</w:t>
      </w:r>
      <w:r w:rsidRPr="00D968A5">
        <w:rPr>
          <w:rFonts w:eastAsia="Microsoft YaHei"/>
          <w:color w:val="333333"/>
          <w:shd w:val="clear" w:color="auto" w:fill="FFFFFF"/>
        </w:rPr>
        <w:t xml:space="preserve"> </w:t>
      </w:r>
      <w:r w:rsidR="00F1714D" w:rsidRPr="00D968A5">
        <w:rPr>
          <w:rFonts w:eastAsia="Microsoft YaHei"/>
          <w:color w:val="333333"/>
          <w:shd w:val="clear" w:color="auto" w:fill="FFFFFF"/>
        </w:rPr>
        <w:t>Mark A. and Randall S. (1997)</w:t>
      </w:r>
      <w:r w:rsidR="00154D91" w:rsidRPr="00D968A5">
        <w:rPr>
          <w:rFonts w:eastAsia="Microsoft YaHei"/>
          <w:color w:val="333333"/>
          <w:shd w:val="clear" w:color="auto" w:fill="FFFFFF"/>
        </w:rPr>
        <w:t xml:space="preserve"> </w:t>
      </w:r>
      <w:r w:rsidR="00F1714D" w:rsidRPr="00D968A5">
        <w:rPr>
          <w:rFonts w:eastAsia="Microsoft YaHei"/>
          <w:color w:val="333333"/>
          <w:shd w:val="clear" w:color="auto" w:fill="FFFFFF"/>
        </w:rPr>
        <w:t>“</w:t>
      </w:r>
      <w:r w:rsidR="00F1714D" w:rsidRPr="00D968A5">
        <w:rPr>
          <w:rFonts w:eastAsia="Microsoft YaHei"/>
          <w:i/>
          <w:color w:val="333333"/>
          <w:shd w:val="clear" w:color="auto" w:fill="FFFFFF"/>
        </w:rPr>
        <w:t>Technical and strategic Human Resource Management Effectiveness as Determinants of Firm Performance</w:t>
      </w:r>
      <w:r w:rsidR="00F1714D" w:rsidRPr="00D968A5">
        <w:rPr>
          <w:rFonts w:eastAsia="Microsoft YaHei"/>
          <w:color w:val="333333"/>
          <w:shd w:val="clear" w:color="auto" w:fill="FFFFFF"/>
        </w:rPr>
        <w:t>,” pp.171-188.</w:t>
      </w:r>
    </w:p>
    <w:p w14:paraId="12B30531" w14:textId="5EE3E3F3" w:rsidR="00156F7B" w:rsidRPr="00D968A5" w:rsidRDefault="00F1714D" w:rsidP="00D968A5">
      <w:pPr>
        <w:jc w:val="both"/>
      </w:pPr>
      <w:r w:rsidRPr="00D968A5">
        <w:t>18) Jay B. and Patrick M. (1998) “</w:t>
      </w:r>
      <w:r w:rsidRPr="00D968A5">
        <w:rPr>
          <w:i/>
        </w:rPr>
        <w:t>On Becoming a strategic source in Gaining Competitive Advantage</w:t>
      </w:r>
      <w:r w:rsidRPr="00D968A5">
        <w:t>,” Human Resource Management, pp.31-46.</w:t>
      </w:r>
    </w:p>
    <w:p w14:paraId="3277CEBE" w14:textId="2FE0704C" w:rsidR="00F1714D" w:rsidRPr="00D968A5" w:rsidRDefault="00F1714D" w:rsidP="00D968A5">
      <w:pPr>
        <w:jc w:val="both"/>
      </w:pPr>
      <w:r w:rsidRPr="00D968A5">
        <w:t>19) Russell W. (1997) “</w:t>
      </w:r>
      <w:r w:rsidRPr="00D968A5">
        <w:rPr>
          <w:i/>
        </w:rPr>
        <w:t>Human Assets and Management Dilemmas: Coping with Hazards on the Road to Resource-Based Theory</w:t>
      </w:r>
      <w:r w:rsidRPr="00D968A5">
        <w:t>,” Academy of Management Review, pp.374-402.</w:t>
      </w:r>
    </w:p>
    <w:p w14:paraId="202FEFDC" w14:textId="6AD63002" w:rsidR="00154D91" w:rsidRPr="00D968A5" w:rsidRDefault="00F1714D" w:rsidP="00D968A5">
      <w:pPr>
        <w:jc w:val="both"/>
      </w:pPr>
      <w:r w:rsidRPr="00D968A5">
        <w:t>20)</w:t>
      </w:r>
      <w:r w:rsidR="00154D91" w:rsidRPr="00D968A5">
        <w:t xml:space="preserve"> Gary C. and Scott S, (1998) “</w:t>
      </w:r>
      <w:r w:rsidR="00154D91" w:rsidRPr="00D968A5">
        <w:rPr>
          <w:i/>
        </w:rPr>
        <w:t>strategy, Core Competence, and HR Involvement as Determinants of HR Effectiveness and Refinery Performance,</w:t>
      </w:r>
      <w:r w:rsidR="00154D91" w:rsidRPr="00D968A5">
        <w:t>”, pp.17-29.</w:t>
      </w:r>
    </w:p>
    <w:p w14:paraId="22343680" w14:textId="7101BDB5" w:rsidR="00154D91" w:rsidRPr="00D968A5" w:rsidRDefault="00154D91" w:rsidP="00D968A5">
      <w:pPr>
        <w:jc w:val="both"/>
      </w:pPr>
      <w:r w:rsidRPr="00D968A5">
        <w:t xml:space="preserve">21)Sharon M, (1997) </w:t>
      </w:r>
      <w:r w:rsidRPr="00D968A5">
        <w:rPr>
          <w:i/>
        </w:rPr>
        <w:t>Major Shifts in Leadership Lie Ahead</w:t>
      </w:r>
      <w:r w:rsidRPr="00D968A5">
        <w:t>, pp,56-57.</w:t>
      </w:r>
    </w:p>
    <w:p w14:paraId="4358DAA2" w14:textId="1527D778" w:rsidR="00154D91" w:rsidRPr="00D968A5" w:rsidRDefault="00154D91" w:rsidP="00D968A5">
      <w:pPr>
        <w:jc w:val="both"/>
      </w:pPr>
      <w:r w:rsidRPr="00D968A5">
        <w:t>22) John D,</w:t>
      </w:r>
      <w:r w:rsidR="00CB735C" w:rsidRPr="00D968A5">
        <w:t xml:space="preserve"> </w:t>
      </w:r>
      <w:r w:rsidRPr="00D968A5">
        <w:t>(1997) “</w:t>
      </w:r>
      <w:r w:rsidRPr="00D968A5">
        <w:rPr>
          <w:i/>
        </w:rPr>
        <w:t>flextime: Some Problems and Solutions</w:t>
      </w:r>
      <w:r w:rsidR="00CB735C" w:rsidRPr="00D968A5">
        <w:t>,” pp.</w:t>
      </w:r>
      <w:r w:rsidRPr="00D968A5">
        <w:t xml:space="preserve"> 152-160.</w:t>
      </w:r>
    </w:p>
    <w:p w14:paraId="42C8549A" w14:textId="6AD7AA4F" w:rsidR="00154D91" w:rsidRPr="00D968A5" w:rsidRDefault="00CB735C" w:rsidP="00D968A5">
      <w:pPr>
        <w:jc w:val="both"/>
      </w:pPr>
      <w:r w:rsidRPr="00D968A5">
        <w:t>23)Peter M (1998)</w:t>
      </w:r>
      <w:r w:rsidR="00154D91" w:rsidRPr="00D968A5">
        <w:t>“</w:t>
      </w:r>
      <w:r w:rsidR="00154D91" w:rsidRPr="00D968A5">
        <w:rPr>
          <w:i/>
        </w:rPr>
        <w:t>More Than 21 Million Worked at Home</w:t>
      </w:r>
      <w:r w:rsidR="00154D91" w:rsidRPr="00D968A5">
        <w:t xml:space="preserve">, </w:t>
      </w:r>
      <w:r w:rsidRPr="00D968A5">
        <w:t>pp.</w:t>
      </w:r>
      <w:r w:rsidR="00154D91" w:rsidRPr="00D968A5">
        <w:t>101.</w:t>
      </w:r>
    </w:p>
    <w:p w14:paraId="1A626EB7" w14:textId="7D29029E" w:rsidR="00154D91" w:rsidRPr="00D968A5" w:rsidRDefault="00CB735C" w:rsidP="00D968A5">
      <w:pPr>
        <w:jc w:val="both"/>
      </w:pPr>
      <w:r w:rsidRPr="00D968A5">
        <w:t>24)</w:t>
      </w:r>
      <w:r w:rsidR="00154D91" w:rsidRPr="00D968A5">
        <w:t xml:space="preserve"> Jack D</w:t>
      </w:r>
      <w:r w:rsidRPr="00D968A5">
        <w:t xml:space="preserve"> and Linda E(1998)</w:t>
      </w:r>
      <w:r w:rsidR="00154D91" w:rsidRPr="00D968A5">
        <w:t>“</w:t>
      </w:r>
      <w:r w:rsidR="00154D91" w:rsidRPr="00D968A5">
        <w:rPr>
          <w:i/>
        </w:rPr>
        <w:t>Competitive Advantage and Internal Organizational Asses</w:t>
      </w:r>
      <w:r w:rsidRPr="00D968A5">
        <w:rPr>
          <w:i/>
        </w:rPr>
        <w:t>sment</w:t>
      </w:r>
      <w:r w:rsidRPr="00D968A5">
        <w:t>”</w:t>
      </w:r>
      <w:r w:rsidR="00154D91" w:rsidRPr="00D968A5">
        <w:t xml:space="preserve">, </w:t>
      </w:r>
      <w:r w:rsidRPr="00D968A5">
        <w:t>pp.</w:t>
      </w:r>
      <w:r w:rsidR="00154D91" w:rsidRPr="00D968A5">
        <w:t>6-16.</w:t>
      </w:r>
    </w:p>
    <w:p w14:paraId="4D3E22FE" w14:textId="586035E8" w:rsidR="00154D91" w:rsidRPr="00D968A5" w:rsidRDefault="00CB735C" w:rsidP="00D968A5">
      <w:pPr>
        <w:jc w:val="both"/>
      </w:pPr>
      <w:r w:rsidRPr="00D968A5">
        <w:t>2</w:t>
      </w:r>
      <w:r w:rsidR="00154D91" w:rsidRPr="00D968A5">
        <w:t>5</w:t>
      </w:r>
      <w:r w:rsidRPr="00D968A5">
        <w:t>)</w:t>
      </w:r>
      <w:r w:rsidR="00AD38D9" w:rsidRPr="00D968A5">
        <w:t xml:space="preserve">. </w:t>
      </w:r>
      <w:r w:rsidR="00154D91" w:rsidRPr="00D968A5">
        <w:t xml:space="preserve">Timothy P. and Suzanne B. </w:t>
      </w:r>
      <w:r w:rsidRPr="00D968A5">
        <w:t>(1997) “</w:t>
      </w:r>
      <w:r w:rsidR="00154D91" w:rsidRPr="00D968A5">
        <w:rPr>
          <w:i/>
        </w:rPr>
        <w:t>Strategic Skills Analysis for Selection and Development</w:t>
      </w:r>
      <w:r w:rsidRPr="00D968A5">
        <w:t>,” pp.</w:t>
      </w:r>
      <w:r w:rsidR="00154D91" w:rsidRPr="00D968A5">
        <w:t>14-19.</w:t>
      </w:r>
    </w:p>
    <w:p w14:paraId="3D0F7B21" w14:textId="4855A789" w:rsidR="00AD38D9" w:rsidRPr="00D968A5" w:rsidRDefault="00AD38D9" w:rsidP="00D968A5">
      <w:pPr>
        <w:jc w:val="both"/>
      </w:pPr>
      <w:r w:rsidRPr="00D968A5">
        <w:t>26)</w:t>
      </w:r>
      <w:r w:rsidR="00D968A5" w:rsidRPr="00D968A5">
        <w:t xml:space="preserve"> Joseph C, (1997) Emerging HR Issues for The Twenty-First Century, pp.1.</w:t>
      </w:r>
    </w:p>
    <w:p w14:paraId="1FD88D39" w14:textId="3A36BBA9" w:rsidR="00154D91" w:rsidRPr="00D968A5" w:rsidRDefault="00154D91" w:rsidP="00D968A5">
      <w:pPr>
        <w:jc w:val="both"/>
      </w:pPr>
    </w:p>
    <w:p w14:paraId="239F4BE7" w14:textId="5040E641" w:rsidR="00F1714D" w:rsidRPr="00D968A5" w:rsidRDefault="00F1714D" w:rsidP="00D968A5">
      <w:pPr>
        <w:jc w:val="both"/>
      </w:pPr>
    </w:p>
    <w:p w14:paraId="7EF60D5C" w14:textId="77777777" w:rsidR="00F93CB0" w:rsidRPr="00D968A5" w:rsidRDefault="00F93CB0" w:rsidP="00D968A5">
      <w:pPr>
        <w:jc w:val="both"/>
      </w:pPr>
    </w:p>
    <w:sectPr w:rsidR="00F93CB0" w:rsidRPr="00D968A5" w:rsidSect="00552946">
      <w:headerReference w:type="default" r:id="rId8"/>
      <w:footerReference w:type="default" r:id="rId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1B855B" w14:textId="77777777" w:rsidR="00347A69" w:rsidRDefault="00347A69" w:rsidP="009D0683">
      <w:r>
        <w:separator/>
      </w:r>
    </w:p>
  </w:endnote>
  <w:endnote w:type="continuationSeparator" w:id="0">
    <w:p w14:paraId="0AABD825" w14:textId="77777777" w:rsidR="00347A69" w:rsidRDefault="00347A69" w:rsidP="009D06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DengXian Light">
    <w:panose1 w:val="02010600030101010101"/>
    <w:charset w:val="86"/>
    <w:family w:val="script"/>
    <w:pitch w:val="variable"/>
    <w:sig w:usb0="A00002BF" w:usb1="38CF7CFA" w:usb2="00000016" w:usb3="00000000" w:csb0="0004000F" w:csb1="00000000"/>
  </w:font>
  <w:font w:name="Microsoft YaHei">
    <w:panose1 w:val="020B0503020204020204"/>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01AD54" w14:textId="493B2DB8" w:rsidR="009D0683" w:rsidRDefault="00295525">
    <w:pPr>
      <w:pStyle w:val="a7"/>
    </w:pPr>
    <w:r>
      <w:fldChar w:fldCharType="begin"/>
    </w:r>
    <w:r>
      <w:instrText xml:space="preserve"> </w:instrText>
    </w:r>
    <w:r>
      <w:rPr>
        <w:rFonts w:hint="eastAsia"/>
      </w:rPr>
      <w:instrText>PAGE  \* MERGEFORMAT</w:instrText>
    </w:r>
    <w:r>
      <w:instrText xml:space="preserve"> </w:instrText>
    </w:r>
    <w:r>
      <w:fldChar w:fldCharType="separate"/>
    </w:r>
    <w:r w:rsidR="00347A69">
      <w:rPr>
        <w:noProof/>
      </w:rPr>
      <w:t>1</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78CB25" w14:textId="77777777" w:rsidR="00347A69" w:rsidRDefault="00347A69" w:rsidP="009D0683">
      <w:r>
        <w:separator/>
      </w:r>
    </w:p>
  </w:footnote>
  <w:footnote w:type="continuationSeparator" w:id="0">
    <w:p w14:paraId="6C9A22E5" w14:textId="77777777" w:rsidR="00347A69" w:rsidRDefault="00347A69" w:rsidP="009D068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62D8C" w14:textId="77777777" w:rsidR="00295525" w:rsidRDefault="00295525" w:rsidP="00295525">
    <w:pPr>
      <w:pStyle w:val="a5"/>
      <w:jc w:val="left"/>
    </w:pPr>
    <w:r>
      <w:rPr>
        <w:rFonts w:hint="eastAsia"/>
      </w:rPr>
      <w:t xml:space="preserve">                        </w:t>
    </w:r>
  </w:p>
  <w:p w14:paraId="042BD231" w14:textId="77777777" w:rsidR="00295525" w:rsidRDefault="00295525" w:rsidP="00295525">
    <w:pPr>
      <w:pStyle w:val="a5"/>
      <w:jc w:val="left"/>
    </w:pPr>
  </w:p>
  <w:p w14:paraId="7E07B578" w14:textId="05FE345F" w:rsidR="009D0683" w:rsidRPr="00295525" w:rsidRDefault="009D0683" w:rsidP="00295525">
    <w:pPr>
      <w:pStyle w:val="a5"/>
      <w:jc w:val="left"/>
    </w:pPr>
    <w:r>
      <w:rPr>
        <w:rFonts w:hint="eastAsia"/>
      </w:rPr>
      <w:t>Contemporary H</w:t>
    </w:r>
    <w:r w:rsidR="00295525">
      <w:rPr>
        <w:rFonts w:hint="eastAsia"/>
      </w:rPr>
      <w:t xml:space="preserve">uman Resources </w:t>
    </w:r>
    <w:r w:rsidR="00295525">
      <w:t>in</w:t>
    </w:r>
    <w:r w:rsidR="00295525">
      <w:rPr>
        <w:rFonts w:hint="eastAsia"/>
      </w:rPr>
      <w:t xml:space="preserve"> Practice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4C3A91"/>
    <w:multiLevelType w:val="hybridMultilevel"/>
    <w:tmpl w:val="63AC19BE"/>
    <w:lvl w:ilvl="0" w:tplc="641ADA26">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570E76A0"/>
    <w:multiLevelType w:val="hybridMultilevel"/>
    <w:tmpl w:val="E2B004AC"/>
    <w:lvl w:ilvl="0" w:tplc="558691CC">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0B0"/>
    <w:rsid w:val="00012423"/>
    <w:rsid w:val="000148D2"/>
    <w:rsid w:val="00014E6B"/>
    <w:rsid w:val="0001562C"/>
    <w:rsid w:val="000202A0"/>
    <w:rsid w:val="00022A0E"/>
    <w:rsid w:val="00045127"/>
    <w:rsid w:val="00045EF2"/>
    <w:rsid w:val="000775DA"/>
    <w:rsid w:val="000B446E"/>
    <w:rsid w:val="000E40F1"/>
    <w:rsid w:val="000F026A"/>
    <w:rsid w:val="001133F8"/>
    <w:rsid w:val="00114CAF"/>
    <w:rsid w:val="00145279"/>
    <w:rsid w:val="00154D91"/>
    <w:rsid w:val="00156F7B"/>
    <w:rsid w:val="00175F4C"/>
    <w:rsid w:val="001C2907"/>
    <w:rsid w:val="001F5BA9"/>
    <w:rsid w:val="002136C2"/>
    <w:rsid w:val="0023311C"/>
    <w:rsid w:val="00263E1C"/>
    <w:rsid w:val="002835F1"/>
    <w:rsid w:val="00295525"/>
    <w:rsid w:val="00297381"/>
    <w:rsid w:val="002C2C42"/>
    <w:rsid w:val="002D28E8"/>
    <w:rsid w:val="002D4645"/>
    <w:rsid w:val="00314148"/>
    <w:rsid w:val="00347A69"/>
    <w:rsid w:val="003577A3"/>
    <w:rsid w:val="00364357"/>
    <w:rsid w:val="00371DF6"/>
    <w:rsid w:val="00386A13"/>
    <w:rsid w:val="003945D9"/>
    <w:rsid w:val="003A1288"/>
    <w:rsid w:val="003B1FF0"/>
    <w:rsid w:val="003C6BFA"/>
    <w:rsid w:val="0043712A"/>
    <w:rsid w:val="00454043"/>
    <w:rsid w:val="004743C9"/>
    <w:rsid w:val="004D4B09"/>
    <w:rsid w:val="004E1736"/>
    <w:rsid w:val="00512F1E"/>
    <w:rsid w:val="00552946"/>
    <w:rsid w:val="00574FCB"/>
    <w:rsid w:val="00595A35"/>
    <w:rsid w:val="005A1B27"/>
    <w:rsid w:val="005A4893"/>
    <w:rsid w:val="006002BA"/>
    <w:rsid w:val="006018A8"/>
    <w:rsid w:val="00606AD2"/>
    <w:rsid w:val="00615390"/>
    <w:rsid w:val="00627B88"/>
    <w:rsid w:val="00653986"/>
    <w:rsid w:val="00655F79"/>
    <w:rsid w:val="006747AB"/>
    <w:rsid w:val="006A5395"/>
    <w:rsid w:val="006C0179"/>
    <w:rsid w:val="006E795A"/>
    <w:rsid w:val="006F3852"/>
    <w:rsid w:val="00707FDE"/>
    <w:rsid w:val="00720661"/>
    <w:rsid w:val="00734802"/>
    <w:rsid w:val="00740283"/>
    <w:rsid w:val="00750420"/>
    <w:rsid w:val="00750EE1"/>
    <w:rsid w:val="00753EC1"/>
    <w:rsid w:val="00767D9E"/>
    <w:rsid w:val="0079337F"/>
    <w:rsid w:val="007A2359"/>
    <w:rsid w:val="007E0F6C"/>
    <w:rsid w:val="007F3FD9"/>
    <w:rsid w:val="008030B0"/>
    <w:rsid w:val="00805350"/>
    <w:rsid w:val="00806CF8"/>
    <w:rsid w:val="00880044"/>
    <w:rsid w:val="00890E50"/>
    <w:rsid w:val="008A1E66"/>
    <w:rsid w:val="008A69A5"/>
    <w:rsid w:val="008C271B"/>
    <w:rsid w:val="008D1885"/>
    <w:rsid w:val="008E14AF"/>
    <w:rsid w:val="008E5CB6"/>
    <w:rsid w:val="0090558E"/>
    <w:rsid w:val="00923878"/>
    <w:rsid w:val="0095254A"/>
    <w:rsid w:val="00964FB9"/>
    <w:rsid w:val="009716DB"/>
    <w:rsid w:val="00985170"/>
    <w:rsid w:val="0098743B"/>
    <w:rsid w:val="00994482"/>
    <w:rsid w:val="009A26F9"/>
    <w:rsid w:val="009B2A40"/>
    <w:rsid w:val="009D0683"/>
    <w:rsid w:val="009E2B8F"/>
    <w:rsid w:val="009F4855"/>
    <w:rsid w:val="00A27614"/>
    <w:rsid w:val="00A310AC"/>
    <w:rsid w:val="00A439B5"/>
    <w:rsid w:val="00A55BA4"/>
    <w:rsid w:val="00AA388A"/>
    <w:rsid w:val="00AB6923"/>
    <w:rsid w:val="00AD38D9"/>
    <w:rsid w:val="00B06698"/>
    <w:rsid w:val="00B52932"/>
    <w:rsid w:val="00B60AB1"/>
    <w:rsid w:val="00BB0AFA"/>
    <w:rsid w:val="00BC60DE"/>
    <w:rsid w:val="00BD2377"/>
    <w:rsid w:val="00BF42E6"/>
    <w:rsid w:val="00BF599E"/>
    <w:rsid w:val="00C201F3"/>
    <w:rsid w:val="00C706B3"/>
    <w:rsid w:val="00C74182"/>
    <w:rsid w:val="00C743C6"/>
    <w:rsid w:val="00C801DF"/>
    <w:rsid w:val="00CB2F40"/>
    <w:rsid w:val="00CB735C"/>
    <w:rsid w:val="00CC47F7"/>
    <w:rsid w:val="00D202A8"/>
    <w:rsid w:val="00D33856"/>
    <w:rsid w:val="00D540B2"/>
    <w:rsid w:val="00D55BAE"/>
    <w:rsid w:val="00D63770"/>
    <w:rsid w:val="00D75F76"/>
    <w:rsid w:val="00D95058"/>
    <w:rsid w:val="00D968A5"/>
    <w:rsid w:val="00DB5851"/>
    <w:rsid w:val="00DB6D31"/>
    <w:rsid w:val="00DF4F12"/>
    <w:rsid w:val="00DF4FAE"/>
    <w:rsid w:val="00E233A3"/>
    <w:rsid w:val="00E35F6F"/>
    <w:rsid w:val="00E93268"/>
    <w:rsid w:val="00E95A77"/>
    <w:rsid w:val="00EE54BD"/>
    <w:rsid w:val="00EF7D5A"/>
    <w:rsid w:val="00F023E9"/>
    <w:rsid w:val="00F061EF"/>
    <w:rsid w:val="00F1714D"/>
    <w:rsid w:val="00F3643C"/>
    <w:rsid w:val="00F642FD"/>
    <w:rsid w:val="00F73187"/>
    <w:rsid w:val="00F93CB0"/>
    <w:rsid w:val="00FB64D9"/>
    <w:rsid w:val="00FD230B"/>
    <w:rsid w:val="00FF190B"/>
    <w:rsid w:val="00FF25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7D6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923878"/>
    <w:rPr>
      <w:rFonts w:ascii="Times New Roman" w:hAnsi="Times New Roman" w:cs="Times New Roman"/>
      <w:kern w:val="0"/>
    </w:rPr>
  </w:style>
  <w:style w:type="paragraph" w:styleId="1">
    <w:name w:val="heading 1"/>
    <w:basedOn w:val="a"/>
    <w:next w:val="a"/>
    <w:link w:val="10"/>
    <w:uiPriority w:val="9"/>
    <w:qFormat/>
    <w:rsid w:val="0014527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9337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9337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133F8"/>
    <w:pPr>
      <w:widowControl w:val="0"/>
      <w:ind w:firstLineChars="200" w:firstLine="420"/>
      <w:jc w:val="both"/>
    </w:pPr>
    <w:rPr>
      <w:rFonts w:asciiTheme="minorHAnsi" w:hAnsiTheme="minorHAnsi" w:cstheme="minorBidi"/>
      <w:kern w:val="2"/>
    </w:rPr>
  </w:style>
  <w:style w:type="character" w:customStyle="1" w:styleId="apple-converted-space">
    <w:name w:val="apple-converted-space"/>
    <w:basedOn w:val="a0"/>
    <w:rsid w:val="00880044"/>
  </w:style>
  <w:style w:type="character" w:customStyle="1" w:styleId="10">
    <w:name w:val="标题 1字符"/>
    <w:basedOn w:val="a0"/>
    <w:link w:val="1"/>
    <w:uiPriority w:val="9"/>
    <w:rsid w:val="00145279"/>
    <w:rPr>
      <w:rFonts w:ascii="Times New Roman" w:hAnsi="Times New Roman" w:cs="Times New Roman"/>
      <w:b/>
      <w:bCs/>
      <w:kern w:val="44"/>
      <w:sz w:val="44"/>
      <w:szCs w:val="44"/>
    </w:rPr>
  </w:style>
  <w:style w:type="character" w:customStyle="1" w:styleId="20">
    <w:name w:val="标题 2字符"/>
    <w:basedOn w:val="a0"/>
    <w:link w:val="2"/>
    <w:uiPriority w:val="9"/>
    <w:rsid w:val="0079337F"/>
    <w:rPr>
      <w:rFonts w:asciiTheme="majorHAnsi" w:eastAsiaTheme="majorEastAsia" w:hAnsiTheme="majorHAnsi" w:cstheme="majorBidi"/>
      <w:b/>
      <w:bCs/>
      <w:kern w:val="0"/>
      <w:sz w:val="32"/>
      <w:szCs w:val="32"/>
    </w:rPr>
  </w:style>
  <w:style w:type="character" w:customStyle="1" w:styleId="30">
    <w:name w:val="标题 3字符"/>
    <w:basedOn w:val="a0"/>
    <w:link w:val="3"/>
    <w:uiPriority w:val="9"/>
    <w:rsid w:val="0079337F"/>
    <w:rPr>
      <w:rFonts w:ascii="Times New Roman" w:hAnsi="Times New Roman" w:cs="Times New Roman"/>
      <w:b/>
      <w:bCs/>
      <w:kern w:val="0"/>
      <w:sz w:val="32"/>
      <w:szCs w:val="32"/>
    </w:rPr>
  </w:style>
  <w:style w:type="paragraph" w:styleId="a4">
    <w:name w:val="Normal (Web)"/>
    <w:basedOn w:val="a"/>
    <w:uiPriority w:val="99"/>
    <w:unhideWhenUsed/>
    <w:rsid w:val="00C74182"/>
    <w:pPr>
      <w:spacing w:before="100" w:beforeAutospacing="1" w:after="100" w:afterAutospacing="1"/>
    </w:pPr>
  </w:style>
  <w:style w:type="paragraph" w:styleId="a5">
    <w:name w:val="header"/>
    <w:basedOn w:val="a"/>
    <w:link w:val="a6"/>
    <w:uiPriority w:val="99"/>
    <w:unhideWhenUsed/>
    <w:rsid w:val="009D0683"/>
    <w:pPr>
      <w:pBdr>
        <w:bottom w:val="single" w:sz="6" w:space="1" w:color="auto"/>
      </w:pBdr>
      <w:tabs>
        <w:tab w:val="center" w:pos="4153"/>
        <w:tab w:val="right" w:pos="8306"/>
      </w:tabs>
      <w:snapToGrid w:val="0"/>
      <w:jc w:val="center"/>
    </w:pPr>
    <w:rPr>
      <w:sz w:val="18"/>
      <w:szCs w:val="18"/>
    </w:rPr>
  </w:style>
  <w:style w:type="character" w:customStyle="1" w:styleId="a6">
    <w:name w:val="页眉字符"/>
    <w:basedOn w:val="a0"/>
    <w:link w:val="a5"/>
    <w:uiPriority w:val="99"/>
    <w:rsid w:val="009D0683"/>
    <w:rPr>
      <w:rFonts w:ascii="Times New Roman" w:hAnsi="Times New Roman" w:cs="Times New Roman"/>
      <w:kern w:val="0"/>
      <w:sz w:val="18"/>
      <w:szCs w:val="18"/>
    </w:rPr>
  </w:style>
  <w:style w:type="paragraph" w:styleId="a7">
    <w:name w:val="footer"/>
    <w:basedOn w:val="a"/>
    <w:link w:val="a8"/>
    <w:uiPriority w:val="99"/>
    <w:unhideWhenUsed/>
    <w:rsid w:val="009D0683"/>
    <w:pPr>
      <w:tabs>
        <w:tab w:val="center" w:pos="4153"/>
        <w:tab w:val="right" w:pos="8306"/>
      </w:tabs>
      <w:snapToGrid w:val="0"/>
    </w:pPr>
    <w:rPr>
      <w:sz w:val="18"/>
      <w:szCs w:val="18"/>
    </w:rPr>
  </w:style>
  <w:style w:type="character" w:customStyle="1" w:styleId="a8">
    <w:name w:val="页脚字符"/>
    <w:basedOn w:val="a0"/>
    <w:link w:val="a7"/>
    <w:uiPriority w:val="99"/>
    <w:rsid w:val="009D0683"/>
    <w:rPr>
      <w:rFonts w:ascii="Times New Roman" w:hAnsi="Times New Roman" w:cs="Times New Roman"/>
      <w:kern w:val="0"/>
      <w:sz w:val="18"/>
      <w:szCs w:val="18"/>
    </w:rPr>
  </w:style>
  <w:style w:type="character" w:styleId="a9">
    <w:name w:val="Hyperlink"/>
    <w:basedOn w:val="a0"/>
    <w:uiPriority w:val="99"/>
    <w:unhideWhenUsed/>
    <w:rsid w:val="00D540B2"/>
    <w:rPr>
      <w:color w:val="0563C1" w:themeColor="hyperlink"/>
      <w:u w:val="single"/>
    </w:rPr>
  </w:style>
  <w:style w:type="paragraph" w:styleId="11">
    <w:name w:val="toc 1"/>
    <w:basedOn w:val="a"/>
    <w:next w:val="a"/>
    <w:autoRedefine/>
    <w:uiPriority w:val="39"/>
    <w:unhideWhenUsed/>
    <w:rsid w:val="00D968A5"/>
  </w:style>
  <w:style w:type="paragraph" w:styleId="21">
    <w:name w:val="toc 2"/>
    <w:basedOn w:val="a"/>
    <w:next w:val="a"/>
    <w:autoRedefine/>
    <w:uiPriority w:val="39"/>
    <w:unhideWhenUsed/>
    <w:rsid w:val="00D968A5"/>
    <w:pPr>
      <w:ind w:left="240"/>
    </w:pPr>
  </w:style>
  <w:style w:type="paragraph" w:styleId="31">
    <w:name w:val="toc 3"/>
    <w:basedOn w:val="a"/>
    <w:next w:val="a"/>
    <w:autoRedefine/>
    <w:uiPriority w:val="39"/>
    <w:unhideWhenUsed/>
    <w:rsid w:val="00D968A5"/>
    <w:pPr>
      <w:ind w:left="480"/>
    </w:pPr>
  </w:style>
  <w:style w:type="paragraph" w:styleId="4">
    <w:name w:val="toc 4"/>
    <w:basedOn w:val="a"/>
    <w:next w:val="a"/>
    <w:autoRedefine/>
    <w:uiPriority w:val="39"/>
    <w:unhideWhenUsed/>
    <w:rsid w:val="00D968A5"/>
    <w:pPr>
      <w:ind w:left="720"/>
    </w:pPr>
  </w:style>
  <w:style w:type="paragraph" w:styleId="5">
    <w:name w:val="toc 5"/>
    <w:basedOn w:val="a"/>
    <w:next w:val="a"/>
    <w:autoRedefine/>
    <w:uiPriority w:val="39"/>
    <w:unhideWhenUsed/>
    <w:rsid w:val="00D968A5"/>
    <w:pPr>
      <w:ind w:left="960"/>
    </w:pPr>
  </w:style>
  <w:style w:type="paragraph" w:styleId="6">
    <w:name w:val="toc 6"/>
    <w:basedOn w:val="a"/>
    <w:next w:val="a"/>
    <w:autoRedefine/>
    <w:uiPriority w:val="39"/>
    <w:unhideWhenUsed/>
    <w:rsid w:val="00D968A5"/>
    <w:pPr>
      <w:ind w:left="1200"/>
    </w:pPr>
  </w:style>
  <w:style w:type="paragraph" w:styleId="7">
    <w:name w:val="toc 7"/>
    <w:basedOn w:val="a"/>
    <w:next w:val="a"/>
    <w:autoRedefine/>
    <w:uiPriority w:val="39"/>
    <w:unhideWhenUsed/>
    <w:rsid w:val="00D968A5"/>
    <w:pPr>
      <w:ind w:left="1440"/>
    </w:pPr>
  </w:style>
  <w:style w:type="paragraph" w:styleId="8">
    <w:name w:val="toc 8"/>
    <w:basedOn w:val="a"/>
    <w:next w:val="a"/>
    <w:autoRedefine/>
    <w:uiPriority w:val="39"/>
    <w:unhideWhenUsed/>
    <w:rsid w:val="00D968A5"/>
    <w:pPr>
      <w:ind w:left="1680"/>
    </w:pPr>
  </w:style>
  <w:style w:type="paragraph" w:styleId="9">
    <w:name w:val="toc 9"/>
    <w:basedOn w:val="a"/>
    <w:next w:val="a"/>
    <w:autoRedefine/>
    <w:uiPriority w:val="39"/>
    <w:unhideWhenUsed/>
    <w:rsid w:val="00D968A5"/>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24786">
      <w:bodyDiv w:val="1"/>
      <w:marLeft w:val="0"/>
      <w:marRight w:val="0"/>
      <w:marTop w:val="0"/>
      <w:marBottom w:val="0"/>
      <w:divBdr>
        <w:top w:val="none" w:sz="0" w:space="0" w:color="auto"/>
        <w:left w:val="none" w:sz="0" w:space="0" w:color="auto"/>
        <w:bottom w:val="none" w:sz="0" w:space="0" w:color="auto"/>
        <w:right w:val="none" w:sz="0" w:space="0" w:color="auto"/>
      </w:divBdr>
    </w:div>
    <w:div w:id="69471026">
      <w:bodyDiv w:val="1"/>
      <w:marLeft w:val="0"/>
      <w:marRight w:val="0"/>
      <w:marTop w:val="0"/>
      <w:marBottom w:val="0"/>
      <w:divBdr>
        <w:top w:val="none" w:sz="0" w:space="0" w:color="auto"/>
        <w:left w:val="none" w:sz="0" w:space="0" w:color="auto"/>
        <w:bottom w:val="none" w:sz="0" w:space="0" w:color="auto"/>
        <w:right w:val="none" w:sz="0" w:space="0" w:color="auto"/>
      </w:divBdr>
    </w:div>
    <w:div w:id="81100587">
      <w:bodyDiv w:val="1"/>
      <w:marLeft w:val="0"/>
      <w:marRight w:val="0"/>
      <w:marTop w:val="0"/>
      <w:marBottom w:val="0"/>
      <w:divBdr>
        <w:top w:val="none" w:sz="0" w:space="0" w:color="auto"/>
        <w:left w:val="none" w:sz="0" w:space="0" w:color="auto"/>
        <w:bottom w:val="none" w:sz="0" w:space="0" w:color="auto"/>
        <w:right w:val="none" w:sz="0" w:space="0" w:color="auto"/>
      </w:divBdr>
    </w:div>
    <w:div w:id="95055969">
      <w:bodyDiv w:val="1"/>
      <w:marLeft w:val="0"/>
      <w:marRight w:val="0"/>
      <w:marTop w:val="0"/>
      <w:marBottom w:val="0"/>
      <w:divBdr>
        <w:top w:val="none" w:sz="0" w:space="0" w:color="auto"/>
        <w:left w:val="none" w:sz="0" w:space="0" w:color="auto"/>
        <w:bottom w:val="none" w:sz="0" w:space="0" w:color="auto"/>
        <w:right w:val="none" w:sz="0" w:space="0" w:color="auto"/>
      </w:divBdr>
    </w:div>
    <w:div w:id="103380411">
      <w:bodyDiv w:val="1"/>
      <w:marLeft w:val="0"/>
      <w:marRight w:val="0"/>
      <w:marTop w:val="0"/>
      <w:marBottom w:val="0"/>
      <w:divBdr>
        <w:top w:val="none" w:sz="0" w:space="0" w:color="auto"/>
        <w:left w:val="none" w:sz="0" w:space="0" w:color="auto"/>
        <w:bottom w:val="none" w:sz="0" w:space="0" w:color="auto"/>
        <w:right w:val="none" w:sz="0" w:space="0" w:color="auto"/>
      </w:divBdr>
    </w:div>
    <w:div w:id="129832589">
      <w:bodyDiv w:val="1"/>
      <w:marLeft w:val="0"/>
      <w:marRight w:val="0"/>
      <w:marTop w:val="0"/>
      <w:marBottom w:val="0"/>
      <w:divBdr>
        <w:top w:val="none" w:sz="0" w:space="0" w:color="auto"/>
        <w:left w:val="none" w:sz="0" w:space="0" w:color="auto"/>
        <w:bottom w:val="none" w:sz="0" w:space="0" w:color="auto"/>
        <w:right w:val="none" w:sz="0" w:space="0" w:color="auto"/>
      </w:divBdr>
    </w:div>
    <w:div w:id="132253670">
      <w:bodyDiv w:val="1"/>
      <w:marLeft w:val="0"/>
      <w:marRight w:val="0"/>
      <w:marTop w:val="0"/>
      <w:marBottom w:val="0"/>
      <w:divBdr>
        <w:top w:val="none" w:sz="0" w:space="0" w:color="auto"/>
        <w:left w:val="none" w:sz="0" w:space="0" w:color="auto"/>
        <w:bottom w:val="none" w:sz="0" w:space="0" w:color="auto"/>
        <w:right w:val="none" w:sz="0" w:space="0" w:color="auto"/>
      </w:divBdr>
    </w:div>
    <w:div w:id="151531000">
      <w:bodyDiv w:val="1"/>
      <w:marLeft w:val="0"/>
      <w:marRight w:val="0"/>
      <w:marTop w:val="0"/>
      <w:marBottom w:val="0"/>
      <w:divBdr>
        <w:top w:val="none" w:sz="0" w:space="0" w:color="auto"/>
        <w:left w:val="none" w:sz="0" w:space="0" w:color="auto"/>
        <w:bottom w:val="none" w:sz="0" w:space="0" w:color="auto"/>
        <w:right w:val="none" w:sz="0" w:space="0" w:color="auto"/>
      </w:divBdr>
    </w:div>
    <w:div w:id="174194786">
      <w:bodyDiv w:val="1"/>
      <w:marLeft w:val="0"/>
      <w:marRight w:val="0"/>
      <w:marTop w:val="0"/>
      <w:marBottom w:val="0"/>
      <w:divBdr>
        <w:top w:val="none" w:sz="0" w:space="0" w:color="auto"/>
        <w:left w:val="none" w:sz="0" w:space="0" w:color="auto"/>
        <w:bottom w:val="none" w:sz="0" w:space="0" w:color="auto"/>
        <w:right w:val="none" w:sz="0" w:space="0" w:color="auto"/>
      </w:divBdr>
    </w:div>
    <w:div w:id="203175736">
      <w:bodyDiv w:val="1"/>
      <w:marLeft w:val="0"/>
      <w:marRight w:val="0"/>
      <w:marTop w:val="0"/>
      <w:marBottom w:val="0"/>
      <w:divBdr>
        <w:top w:val="none" w:sz="0" w:space="0" w:color="auto"/>
        <w:left w:val="none" w:sz="0" w:space="0" w:color="auto"/>
        <w:bottom w:val="none" w:sz="0" w:space="0" w:color="auto"/>
        <w:right w:val="none" w:sz="0" w:space="0" w:color="auto"/>
      </w:divBdr>
    </w:div>
    <w:div w:id="203716919">
      <w:bodyDiv w:val="1"/>
      <w:marLeft w:val="0"/>
      <w:marRight w:val="0"/>
      <w:marTop w:val="0"/>
      <w:marBottom w:val="0"/>
      <w:divBdr>
        <w:top w:val="none" w:sz="0" w:space="0" w:color="auto"/>
        <w:left w:val="none" w:sz="0" w:space="0" w:color="auto"/>
        <w:bottom w:val="none" w:sz="0" w:space="0" w:color="auto"/>
        <w:right w:val="none" w:sz="0" w:space="0" w:color="auto"/>
      </w:divBdr>
    </w:div>
    <w:div w:id="208959801">
      <w:bodyDiv w:val="1"/>
      <w:marLeft w:val="0"/>
      <w:marRight w:val="0"/>
      <w:marTop w:val="0"/>
      <w:marBottom w:val="0"/>
      <w:divBdr>
        <w:top w:val="none" w:sz="0" w:space="0" w:color="auto"/>
        <w:left w:val="none" w:sz="0" w:space="0" w:color="auto"/>
        <w:bottom w:val="none" w:sz="0" w:space="0" w:color="auto"/>
        <w:right w:val="none" w:sz="0" w:space="0" w:color="auto"/>
      </w:divBdr>
    </w:div>
    <w:div w:id="243228832">
      <w:bodyDiv w:val="1"/>
      <w:marLeft w:val="0"/>
      <w:marRight w:val="0"/>
      <w:marTop w:val="0"/>
      <w:marBottom w:val="0"/>
      <w:divBdr>
        <w:top w:val="none" w:sz="0" w:space="0" w:color="auto"/>
        <w:left w:val="none" w:sz="0" w:space="0" w:color="auto"/>
        <w:bottom w:val="none" w:sz="0" w:space="0" w:color="auto"/>
        <w:right w:val="none" w:sz="0" w:space="0" w:color="auto"/>
      </w:divBdr>
    </w:div>
    <w:div w:id="259796947">
      <w:bodyDiv w:val="1"/>
      <w:marLeft w:val="0"/>
      <w:marRight w:val="0"/>
      <w:marTop w:val="0"/>
      <w:marBottom w:val="0"/>
      <w:divBdr>
        <w:top w:val="none" w:sz="0" w:space="0" w:color="auto"/>
        <w:left w:val="none" w:sz="0" w:space="0" w:color="auto"/>
        <w:bottom w:val="none" w:sz="0" w:space="0" w:color="auto"/>
        <w:right w:val="none" w:sz="0" w:space="0" w:color="auto"/>
      </w:divBdr>
    </w:div>
    <w:div w:id="281304011">
      <w:bodyDiv w:val="1"/>
      <w:marLeft w:val="0"/>
      <w:marRight w:val="0"/>
      <w:marTop w:val="0"/>
      <w:marBottom w:val="0"/>
      <w:divBdr>
        <w:top w:val="none" w:sz="0" w:space="0" w:color="auto"/>
        <w:left w:val="none" w:sz="0" w:space="0" w:color="auto"/>
        <w:bottom w:val="none" w:sz="0" w:space="0" w:color="auto"/>
        <w:right w:val="none" w:sz="0" w:space="0" w:color="auto"/>
      </w:divBdr>
    </w:div>
    <w:div w:id="284119012">
      <w:bodyDiv w:val="1"/>
      <w:marLeft w:val="0"/>
      <w:marRight w:val="0"/>
      <w:marTop w:val="0"/>
      <w:marBottom w:val="0"/>
      <w:divBdr>
        <w:top w:val="none" w:sz="0" w:space="0" w:color="auto"/>
        <w:left w:val="none" w:sz="0" w:space="0" w:color="auto"/>
        <w:bottom w:val="none" w:sz="0" w:space="0" w:color="auto"/>
        <w:right w:val="none" w:sz="0" w:space="0" w:color="auto"/>
      </w:divBdr>
    </w:div>
    <w:div w:id="295570622">
      <w:bodyDiv w:val="1"/>
      <w:marLeft w:val="0"/>
      <w:marRight w:val="0"/>
      <w:marTop w:val="0"/>
      <w:marBottom w:val="0"/>
      <w:divBdr>
        <w:top w:val="none" w:sz="0" w:space="0" w:color="auto"/>
        <w:left w:val="none" w:sz="0" w:space="0" w:color="auto"/>
        <w:bottom w:val="none" w:sz="0" w:space="0" w:color="auto"/>
        <w:right w:val="none" w:sz="0" w:space="0" w:color="auto"/>
      </w:divBdr>
    </w:div>
    <w:div w:id="309747986">
      <w:bodyDiv w:val="1"/>
      <w:marLeft w:val="0"/>
      <w:marRight w:val="0"/>
      <w:marTop w:val="0"/>
      <w:marBottom w:val="0"/>
      <w:divBdr>
        <w:top w:val="none" w:sz="0" w:space="0" w:color="auto"/>
        <w:left w:val="none" w:sz="0" w:space="0" w:color="auto"/>
        <w:bottom w:val="none" w:sz="0" w:space="0" w:color="auto"/>
        <w:right w:val="none" w:sz="0" w:space="0" w:color="auto"/>
      </w:divBdr>
    </w:div>
    <w:div w:id="316766548">
      <w:bodyDiv w:val="1"/>
      <w:marLeft w:val="0"/>
      <w:marRight w:val="0"/>
      <w:marTop w:val="0"/>
      <w:marBottom w:val="0"/>
      <w:divBdr>
        <w:top w:val="none" w:sz="0" w:space="0" w:color="auto"/>
        <w:left w:val="none" w:sz="0" w:space="0" w:color="auto"/>
        <w:bottom w:val="none" w:sz="0" w:space="0" w:color="auto"/>
        <w:right w:val="none" w:sz="0" w:space="0" w:color="auto"/>
      </w:divBdr>
    </w:div>
    <w:div w:id="324552595">
      <w:bodyDiv w:val="1"/>
      <w:marLeft w:val="0"/>
      <w:marRight w:val="0"/>
      <w:marTop w:val="0"/>
      <w:marBottom w:val="0"/>
      <w:divBdr>
        <w:top w:val="none" w:sz="0" w:space="0" w:color="auto"/>
        <w:left w:val="none" w:sz="0" w:space="0" w:color="auto"/>
        <w:bottom w:val="none" w:sz="0" w:space="0" w:color="auto"/>
        <w:right w:val="none" w:sz="0" w:space="0" w:color="auto"/>
      </w:divBdr>
    </w:div>
    <w:div w:id="331220729">
      <w:bodyDiv w:val="1"/>
      <w:marLeft w:val="0"/>
      <w:marRight w:val="0"/>
      <w:marTop w:val="0"/>
      <w:marBottom w:val="0"/>
      <w:divBdr>
        <w:top w:val="none" w:sz="0" w:space="0" w:color="auto"/>
        <w:left w:val="none" w:sz="0" w:space="0" w:color="auto"/>
        <w:bottom w:val="none" w:sz="0" w:space="0" w:color="auto"/>
        <w:right w:val="none" w:sz="0" w:space="0" w:color="auto"/>
      </w:divBdr>
    </w:div>
    <w:div w:id="398329098">
      <w:bodyDiv w:val="1"/>
      <w:marLeft w:val="0"/>
      <w:marRight w:val="0"/>
      <w:marTop w:val="0"/>
      <w:marBottom w:val="0"/>
      <w:divBdr>
        <w:top w:val="none" w:sz="0" w:space="0" w:color="auto"/>
        <w:left w:val="none" w:sz="0" w:space="0" w:color="auto"/>
        <w:bottom w:val="none" w:sz="0" w:space="0" w:color="auto"/>
        <w:right w:val="none" w:sz="0" w:space="0" w:color="auto"/>
      </w:divBdr>
    </w:div>
    <w:div w:id="404304433">
      <w:bodyDiv w:val="1"/>
      <w:marLeft w:val="0"/>
      <w:marRight w:val="0"/>
      <w:marTop w:val="0"/>
      <w:marBottom w:val="0"/>
      <w:divBdr>
        <w:top w:val="none" w:sz="0" w:space="0" w:color="auto"/>
        <w:left w:val="none" w:sz="0" w:space="0" w:color="auto"/>
        <w:bottom w:val="none" w:sz="0" w:space="0" w:color="auto"/>
        <w:right w:val="none" w:sz="0" w:space="0" w:color="auto"/>
      </w:divBdr>
    </w:div>
    <w:div w:id="428278995">
      <w:bodyDiv w:val="1"/>
      <w:marLeft w:val="0"/>
      <w:marRight w:val="0"/>
      <w:marTop w:val="0"/>
      <w:marBottom w:val="0"/>
      <w:divBdr>
        <w:top w:val="none" w:sz="0" w:space="0" w:color="auto"/>
        <w:left w:val="none" w:sz="0" w:space="0" w:color="auto"/>
        <w:bottom w:val="none" w:sz="0" w:space="0" w:color="auto"/>
        <w:right w:val="none" w:sz="0" w:space="0" w:color="auto"/>
      </w:divBdr>
    </w:div>
    <w:div w:id="445929378">
      <w:bodyDiv w:val="1"/>
      <w:marLeft w:val="0"/>
      <w:marRight w:val="0"/>
      <w:marTop w:val="0"/>
      <w:marBottom w:val="0"/>
      <w:divBdr>
        <w:top w:val="none" w:sz="0" w:space="0" w:color="auto"/>
        <w:left w:val="none" w:sz="0" w:space="0" w:color="auto"/>
        <w:bottom w:val="none" w:sz="0" w:space="0" w:color="auto"/>
        <w:right w:val="none" w:sz="0" w:space="0" w:color="auto"/>
      </w:divBdr>
    </w:div>
    <w:div w:id="506019732">
      <w:bodyDiv w:val="1"/>
      <w:marLeft w:val="0"/>
      <w:marRight w:val="0"/>
      <w:marTop w:val="0"/>
      <w:marBottom w:val="0"/>
      <w:divBdr>
        <w:top w:val="none" w:sz="0" w:space="0" w:color="auto"/>
        <w:left w:val="none" w:sz="0" w:space="0" w:color="auto"/>
        <w:bottom w:val="none" w:sz="0" w:space="0" w:color="auto"/>
        <w:right w:val="none" w:sz="0" w:space="0" w:color="auto"/>
      </w:divBdr>
    </w:div>
    <w:div w:id="546917684">
      <w:bodyDiv w:val="1"/>
      <w:marLeft w:val="0"/>
      <w:marRight w:val="0"/>
      <w:marTop w:val="0"/>
      <w:marBottom w:val="0"/>
      <w:divBdr>
        <w:top w:val="none" w:sz="0" w:space="0" w:color="auto"/>
        <w:left w:val="none" w:sz="0" w:space="0" w:color="auto"/>
        <w:bottom w:val="none" w:sz="0" w:space="0" w:color="auto"/>
        <w:right w:val="none" w:sz="0" w:space="0" w:color="auto"/>
      </w:divBdr>
    </w:div>
    <w:div w:id="564603186">
      <w:bodyDiv w:val="1"/>
      <w:marLeft w:val="0"/>
      <w:marRight w:val="0"/>
      <w:marTop w:val="0"/>
      <w:marBottom w:val="0"/>
      <w:divBdr>
        <w:top w:val="none" w:sz="0" w:space="0" w:color="auto"/>
        <w:left w:val="none" w:sz="0" w:space="0" w:color="auto"/>
        <w:bottom w:val="none" w:sz="0" w:space="0" w:color="auto"/>
        <w:right w:val="none" w:sz="0" w:space="0" w:color="auto"/>
      </w:divBdr>
    </w:div>
    <w:div w:id="564990771">
      <w:bodyDiv w:val="1"/>
      <w:marLeft w:val="0"/>
      <w:marRight w:val="0"/>
      <w:marTop w:val="0"/>
      <w:marBottom w:val="0"/>
      <w:divBdr>
        <w:top w:val="none" w:sz="0" w:space="0" w:color="auto"/>
        <w:left w:val="none" w:sz="0" w:space="0" w:color="auto"/>
        <w:bottom w:val="none" w:sz="0" w:space="0" w:color="auto"/>
        <w:right w:val="none" w:sz="0" w:space="0" w:color="auto"/>
      </w:divBdr>
    </w:div>
    <w:div w:id="581721603">
      <w:bodyDiv w:val="1"/>
      <w:marLeft w:val="0"/>
      <w:marRight w:val="0"/>
      <w:marTop w:val="0"/>
      <w:marBottom w:val="0"/>
      <w:divBdr>
        <w:top w:val="none" w:sz="0" w:space="0" w:color="auto"/>
        <w:left w:val="none" w:sz="0" w:space="0" w:color="auto"/>
        <w:bottom w:val="none" w:sz="0" w:space="0" w:color="auto"/>
        <w:right w:val="none" w:sz="0" w:space="0" w:color="auto"/>
      </w:divBdr>
    </w:div>
    <w:div w:id="582881169">
      <w:bodyDiv w:val="1"/>
      <w:marLeft w:val="0"/>
      <w:marRight w:val="0"/>
      <w:marTop w:val="0"/>
      <w:marBottom w:val="0"/>
      <w:divBdr>
        <w:top w:val="none" w:sz="0" w:space="0" w:color="auto"/>
        <w:left w:val="none" w:sz="0" w:space="0" w:color="auto"/>
        <w:bottom w:val="none" w:sz="0" w:space="0" w:color="auto"/>
        <w:right w:val="none" w:sz="0" w:space="0" w:color="auto"/>
      </w:divBdr>
    </w:div>
    <w:div w:id="623001948">
      <w:bodyDiv w:val="1"/>
      <w:marLeft w:val="0"/>
      <w:marRight w:val="0"/>
      <w:marTop w:val="0"/>
      <w:marBottom w:val="0"/>
      <w:divBdr>
        <w:top w:val="none" w:sz="0" w:space="0" w:color="auto"/>
        <w:left w:val="none" w:sz="0" w:space="0" w:color="auto"/>
        <w:bottom w:val="none" w:sz="0" w:space="0" w:color="auto"/>
        <w:right w:val="none" w:sz="0" w:space="0" w:color="auto"/>
      </w:divBdr>
    </w:div>
    <w:div w:id="644239648">
      <w:bodyDiv w:val="1"/>
      <w:marLeft w:val="0"/>
      <w:marRight w:val="0"/>
      <w:marTop w:val="0"/>
      <w:marBottom w:val="0"/>
      <w:divBdr>
        <w:top w:val="none" w:sz="0" w:space="0" w:color="auto"/>
        <w:left w:val="none" w:sz="0" w:space="0" w:color="auto"/>
        <w:bottom w:val="none" w:sz="0" w:space="0" w:color="auto"/>
        <w:right w:val="none" w:sz="0" w:space="0" w:color="auto"/>
      </w:divBdr>
    </w:div>
    <w:div w:id="651256279">
      <w:bodyDiv w:val="1"/>
      <w:marLeft w:val="0"/>
      <w:marRight w:val="0"/>
      <w:marTop w:val="0"/>
      <w:marBottom w:val="0"/>
      <w:divBdr>
        <w:top w:val="none" w:sz="0" w:space="0" w:color="auto"/>
        <w:left w:val="none" w:sz="0" w:space="0" w:color="auto"/>
        <w:bottom w:val="none" w:sz="0" w:space="0" w:color="auto"/>
        <w:right w:val="none" w:sz="0" w:space="0" w:color="auto"/>
      </w:divBdr>
    </w:div>
    <w:div w:id="657617847">
      <w:bodyDiv w:val="1"/>
      <w:marLeft w:val="0"/>
      <w:marRight w:val="0"/>
      <w:marTop w:val="0"/>
      <w:marBottom w:val="0"/>
      <w:divBdr>
        <w:top w:val="none" w:sz="0" w:space="0" w:color="auto"/>
        <w:left w:val="none" w:sz="0" w:space="0" w:color="auto"/>
        <w:bottom w:val="none" w:sz="0" w:space="0" w:color="auto"/>
        <w:right w:val="none" w:sz="0" w:space="0" w:color="auto"/>
      </w:divBdr>
    </w:div>
    <w:div w:id="664551798">
      <w:bodyDiv w:val="1"/>
      <w:marLeft w:val="0"/>
      <w:marRight w:val="0"/>
      <w:marTop w:val="0"/>
      <w:marBottom w:val="0"/>
      <w:divBdr>
        <w:top w:val="none" w:sz="0" w:space="0" w:color="auto"/>
        <w:left w:val="none" w:sz="0" w:space="0" w:color="auto"/>
        <w:bottom w:val="none" w:sz="0" w:space="0" w:color="auto"/>
        <w:right w:val="none" w:sz="0" w:space="0" w:color="auto"/>
      </w:divBdr>
    </w:div>
    <w:div w:id="691419329">
      <w:bodyDiv w:val="1"/>
      <w:marLeft w:val="0"/>
      <w:marRight w:val="0"/>
      <w:marTop w:val="0"/>
      <w:marBottom w:val="0"/>
      <w:divBdr>
        <w:top w:val="none" w:sz="0" w:space="0" w:color="auto"/>
        <w:left w:val="none" w:sz="0" w:space="0" w:color="auto"/>
        <w:bottom w:val="none" w:sz="0" w:space="0" w:color="auto"/>
        <w:right w:val="none" w:sz="0" w:space="0" w:color="auto"/>
      </w:divBdr>
    </w:div>
    <w:div w:id="726152340">
      <w:bodyDiv w:val="1"/>
      <w:marLeft w:val="0"/>
      <w:marRight w:val="0"/>
      <w:marTop w:val="0"/>
      <w:marBottom w:val="0"/>
      <w:divBdr>
        <w:top w:val="none" w:sz="0" w:space="0" w:color="auto"/>
        <w:left w:val="none" w:sz="0" w:space="0" w:color="auto"/>
        <w:bottom w:val="none" w:sz="0" w:space="0" w:color="auto"/>
        <w:right w:val="none" w:sz="0" w:space="0" w:color="auto"/>
      </w:divBdr>
    </w:div>
    <w:div w:id="726730251">
      <w:bodyDiv w:val="1"/>
      <w:marLeft w:val="0"/>
      <w:marRight w:val="0"/>
      <w:marTop w:val="0"/>
      <w:marBottom w:val="0"/>
      <w:divBdr>
        <w:top w:val="none" w:sz="0" w:space="0" w:color="auto"/>
        <w:left w:val="none" w:sz="0" w:space="0" w:color="auto"/>
        <w:bottom w:val="none" w:sz="0" w:space="0" w:color="auto"/>
        <w:right w:val="none" w:sz="0" w:space="0" w:color="auto"/>
      </w:divBdr>
      <w:divsChild>
        <w:div w:id="2118206690">
          <w:marLeft w:val="0"/>
          <w:marRight w:val="0"/>
          <w:marTop w:val="0"/>
          <w:marBottom w:val="0"/>
          <w:divBdr>
            <w:top w:val="none" w:sz="0" w:space="0" w:color="auto"/>
            <w:left w:val="none" w:sz="0" w:space="0" w:color="auto"/>
            <w:bottom w:val="none" w:sz="0" w:space="0" w:color="auto"/>
            <w:right w:val="none" w:sz="0" w:space="0" w:color="auto"/>
          </w:divBdr>
          <w:divsChild>
            <w:div w:id="1577284733">
              <w:marLeft w:val="0"/>
              <w:marRight w:val="0"/>
              <w:marTop w:val="0"/>
              <w:marBottom w:val="0"/>
              <w:divBdr>
                <w:top w:val="none" w:sz="0" w:space="0" w:color="auto"/>
                <w:left w:val="none" w:sz="0" w:space="0" w:color="auto"/>
                <w:bottom w:val="none" w:sz="0" w:space="0" w:color="auto"/>
                <w:right w:val="none" w:sz="0" w:space="0" w:color="auto"/>
              </w:divBdr>
              <w:divsChild>
                <w:div w:id="176896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67621">
      <w:bodyDiv w:val="1"/>
      <w:marLeft w:val="0"/>
      <w:marRight w:val="0"/>
      <w:marTop w:val="0"/>
      <w:marBottom w:val="0"/>
      <w:divBdr>
        <w:top w:val="none" w:sz="0" w:space="0" w:color="auto"/>
        <w:left w:val="none" w:sz="0" w:space="0" w:color="auto"/>
        <w:bottom w:val="none" w:sz="0" w:space="0" w:color="auto"/>
        <w:right w:val="none" w:sz="0" w:space="0" w:color="auto"/>
      </w:divBdr>
    </w:div>
    <w:div w:id="746197742">
      <w:bodyDiv w:val="1"/>
      <w:marLeft w:val="0"/>
      <w:marRight w:val="0"/>
      <w:marTop w:val="0"/>
      <w:marBottom w:val="0"/>
      <w:divBdr>
        <w:top w:val="none" w:sz="0" w:space="0" w:color="auto"/>
        <w:left w:val="none" w:sz="0" w:space="0" w:color="auto"/>
        <w:bottom w:val="none" w:sz="0" w:space="0" w:color="auto"/>
        <w:right w:val="none" w:sz="0" w:space="0" w:color="auto"/>
      </w:divBdr>
    </w:div>
    <w:div w:id="746221533">
      <w:bodyDiv w:val="1"/>
      <w:marLeft w:val="0"/>
      <w:marRight w:val="0"/>
      <w:marTop w:val="0"/>
      <w:marBottom w:val="0"/>
      <w:divBdr>
        <w:top w:val="none" w:sz="0" w:space="0" w:color="auto"/>
        <w:left w:val="none" w:sz="0" w:space="0" w:color="auto"/>
        <w:bottom w:val="none" w:sz="0" w:space="0" w:color="auto"/>
        <w:right w:val="none" w:sz="0" w:space="0" w:color="auto"/>
      </w:divBdr>
    </w:div>
    <w:div w:id="800615624">
      <w:bodyDiv w:val="1"/>
      <w:marLeft w:val="0"/>
      <w:marRight w:val="0"/>
      <w:marTop w:val="0"/>
      <w:marBottom w:val="0"/>
      <w:divBdr>
        <w:top w:val="none" w:sz="0" w:space="0" w:color="auto"/>
        <w:left w:val="none" w:sz="0" w:space="0" w:color="auto"/>
        <w:bottom w:val="none" w:sz="0" w:space="0" w:color="auto"/>
        <w:right w:val="none" w:sz="0" w:space="0" w:color="auto"/>
      </w:divBdr>
    </w:div>
    <w:div w:id="807014943">
      <w:bodyDiv w:val="1"/>
      <w:marLeft w:val="0"/>
      <w:marRight w:val="0"/>
      <w:marTop w:val="0"/>
      <w:marBottom w:val="0"/>
      <w:divBdr>
        <w:top w:val="none" w:sz="0" w:space="0" w:color="auto"/>
        <w:left w:val="none" w:sz="0" w:space="0" w:color="auto"/>
        <w:bottom w:val="none" w:sz="0" w:space="0" w:color="auto"/>
        <w:right w:val="none" w:sz="0" w:space="0" w:color="auto"/>
      </w:divBdr>
    </w:div>
    <w:div w:id="815531762">
      <w:bodyDiv w:val="1"/>
      <w:marLeft w:val="0"/>
      <w:marRight w:val="0"/>
      <w:marTop w:val="0"/>
      <w:marBottom w:val="0"/>
      <w:divBdr>
        <w:top w:val="none" w:sz="0" w:space="0" w:color="auto"/>
        <w:left w:val="none" w:sz="0" w:space="0" w:color="auto"/>
        <w:bottom w:val="none" w:sz="0" w:space="0" w:color="auto"/>
        <w:right w:val="none" w:sz="0" w:space="0" w:color="auto"/>
      </w:divBdr>
    </w:div>
    <w:div w:id="825558122">
      <w:bodyDiv w:val="1"/>
      <w:marLeft w:val="0"/>
      <w:marRight w:val="0"/>
      <w:marTop w:val="0"/>
      <w:marBottom w:val="0"/>
      <w:divBdr>
        <w:top w:val="none" w:sz="0" w:space="0" w:color="auto"/>
        <w:left w:val="none" w:sz="0" w:space="0" w:color="auto"/>
        <w:bottom w:val="none" w:sz="0" w:space="0" w:color="auto"/>
        <w:right w:val="none" w:sz="0" w:space="0" w:color="auto"/>
      </w:divBdr>
    </w:div>
    <w:div w:id="851458887">
      <w:bodyDiv w:val="1"/>
      <w:marLeft w:val="0"/>
      <w:marRight w:val="0"/>
      <w:marTop w:val="0"/>
      <w:marBottom w:val="0"/>
      <w:divBdr>
        <w:top w:val="none" w:sz="0" w:space="0" w:color="auto"/>
        <w:left w:val="none" w:sz="0" w:space="0" w:color="auto"/>
        <w:bottom w:val="none" w:sz="0" w:space="0" w:color="auto"/>
        <w:right w:val="none" w:sz="0" w:space="0" w:color="auto"/>
      </w:divBdr>
    </w:div>
    <w:div w:id="855537241">
      <w:bodyDiv w:val="1"/>
      <w:marLeft w:val="0"/>
      <w:marRight w:val="0"/>
      <w:marTop w:val="0"/>
      <w:marBottom w:val="0"/>
      <w:divBdr>
        <w:top w:val="none" w:sz="0" w:space="0" w:color="auto"/>
        <w:left w:val="none" w:sz="0" w:space="0" w:color="auto"/>
        <w:bottom w:val="none" w:sz="0" w:space="0" w:color="auto"/>
        <w:right w:val="none" w:sz="0" w:space="0" w:color="auto"/>
      </w:divBdr>
    </w:div>
    <w:div w:id="857038289">
      <w:bodyDiv w:val="1"/>
      <w:marLeft w:val="0"/>
      <w:marRight w:val="0"/>
      <w:marTop w:val="0"/>
      <w:marBottom w:val="0"/>
      <w:divBdr>
        <w:top w:val="none" w:sz="0" w:space="0" w:color="auto"/>
        <w:left w:val="none" w:sz="0" w:space="0" w:color="auto"/>
        <w:bottom w:val="none" w:sz="0" w:space="0" w:color="auto"/>
        <w:right w:val="none" w:sz="0" w:space="0" w:color="auto"/>
      </w:divBdr>
    </w:div>
    <w:div w:id="879047058">
      <w:bodyDiv w:val="1"/>
      <w:marLeft w:val="0"/>
      <w:marRight w:val="0"/>
      <w:marTop w:val="0"/>
      <w:marBottom w:val="0"/>
      <w:divBdr>
        <w:top w:val="none" w:sz="0" w:space="0" w:color="auto"/>
        <w:left w:val="none" w:sz="0" w:space="0" w:color="auto"/>
        <w:bottom w:val="none" w:sz="0" w:space="0" w:color="auto"/>
        <w:right w:val="none" w:sz="0" w:space="0" w:color="auto"/>
      </w:divBdr>
    </w:div>
    <w:div w:id="928855970">
      <w:bodyDiv w:val="1"/>
      <w:marLeft w:val="0"/>
      <w:marRight w:val="0"/>
      <w:marTop w:val="0"/>
      <w:marBottom w:val="0"/>
      <w:divBdr>
        <w:top w:val="none" w:sz="0" w:space="0" w:color="auto"/>
        <w:left w:val="none" w:sz="0" w:space="0" w:color="auto"/>
        <w:bottom w:val="none" w:sz="0" w:space="0" w:color="auto"/>
        <w:right w:val="none" w:sz="0" w:space="0" w:color="auto"/>
      </w:divBdr>
    </w:div>
    <w:div w:id="939721823">
      <w:bodyDiv w:val="1"/>
      <w:marLeft w:val="0"/>
      <w:marRight w:val="0"/>
      <w:marTop w:val="0"/>
      <w:marBottom w:val="0"/>
      <w:divBdr>
        <w:top w:val="none" w:sz="0" w:space="0" w:color="auto"/>
        <w:left w:val="none" w:sz="0" w:space="0" w:color="auto"/>
        <w:bottom w:val="none" w:sz="0" w:space="0" w:color="auto"/>
        <w:right w:val="none" w:sz="0" w:space="0" w:color="auto"/>
      </w:divBdr>
    </w:div>
    <w:div w:id="942080183">
      <w:bodyDiv w:val="1"/>
      <w:marLeft w:val="0"/>
      <w:marRight w:val="0"/>
      <w:marTop w:val="0"/>
      <w:marBottom w:val="0"/>
      <w:divBdr>
        <w:top w:val="none" w:sz="0" w:space="0" w:color="auto"/>
        <w:left w:val="none" w:sz="0" w:space="0" w:color="auto"/>
        <w:bottom w:val="none" w:sz="0" w:space="0" w:color="auto"/>
        <w:right w:val="none" w:sz="0" w:space="0" w:color="auto"/>
      </w:divBdr>
    </w:div>
    <w:div w:id="943852997">
      <w:bodyDiv w:val="1"/>
      <w:marLeft w:val="0"/>
      <w:marRight w:val="0"/>
      <w:marTop w:val="0"/>
      <w:marBottom w:val="0"/>
      <w:divBdr>
        <w:top w:val="none" w:sz="0" w:space="0" w:color="auto"/>
        <w:left w:val="none" w:sz="0" w:space="0" w:color="auto"/>
        <w:bottom w:val="none" w:sz="0" w:space="0" w:color="auto"/>
        <w:right w:val="none" w:sz="0" w:space="0" w:color="auto"/>
      </w:divBdr>
    </w:div>
    <w:div w:id="1011293861">
      <w:bodyDiv w:val="1"/>
      <w:marLeft w:val="0"/>
      <w:marRight w:val="0"/>
      <w:marTop w:val="0"/>
      <w:marBottom w:val="0"/>
      <w:divBdr>
        <w:top w:val="none" w:sz="0" w:space="0" w:color="auto"/>
        <w:left w:val="none" w:sz="0" w:space="0" w:color="auto"/>
        <w:bottom w:val="none" w:sz="0" w:space="0" w:color="auto"/>
        <w:right w:val="none" w:sz="0" w:space="0" w:color="auto"/>
      </w:divBdr>
    </w:div>
    <w:div w:id="1020014368">
      <w:bodyDiv w:val="1"/>
      <w:marLeft w:val="0"/>
      <w:marRight w:val="0"/>
      <w:marTop w:val="0"/>
      <w:marBottom w:val="0"/>
      <w:divBdr>
        <w:top w:val="none" w:sz="0" w:space="0" w:color="auto"/>
        <w:left w:val="none" w:sz="0" w:space="0" w:color="auto"/>
        <w:bottom w:val="none" w:sz="0" w:space="0" w:color="auto"/>
        <w:right w:val="none" w:sz="0" w:space="0" w:color="auto"/>
      </w:divBdr>
    </w:div>
    <w:div w:id="1021585156">
      <w:bodyDiv w:val="1"/>
      <w:marLeft w:val="0"/>
      <w:marRight w:val="0"/>
      <w:marTop w:val="0"/>
      <w:marBottom w:val="0"/>
      <w:divBdr>
        <w:top w:val="none" w:sz="0" w:space="0" w:color="auto"/>
        <w:left w:val="none" w:sz="0" w:space="0" w:color="auto"/>
        <w:bottom w:val="none" w:sz="0" w:space="0" w:color="auto"/>
        <w:right w:val="none" w:sz="0" w:space="0" w:color="auto"/>
      </w:divBdr>
    </w:div>
    <w:div w:id="1034230876">
      <w:bodyDiv w:val="1"/>
      <w:marLeft w:val="0"/>
      <w:marRight w:val="0"/>
      <w:marTop w:val="0"/>
      <w:marBottom w:val="0"/>
      <w:divBdr>
        <w:top w:val="none" w:sz="0" w:space="0" w:color="auto"/>
        <w:left w:val="none" w:sz="0" w:space="0" w:color="auto"/>
        <w:bottom w:val="none" w:sz="0" w:space="0" w:color="auto"/>
        <w:right w:val="none" w:sz="0" w:space="0" w:color="auto"/>
      </w:divBdr>
    </w:div>
    <w:div w:id="1060058674">
      <w:bodyDiv w:val="1"/>
      <w:marLeft w:val="0"/>
      <w:marRight w:val="0"/>
      <w:marTop w:val="0"/>
      <w:marBottom w:val="0"/>
      <w:divBdr>
        <w:top w:val="none" w:sz="0" w:space="0" w:color="auto"/>
        <w:left w:val="none" w:sz="0" w:space="0" w:color="auto"/>
        <w:bottom w:val="none" w:sz="0" w:space="0" w:color="auto"/>
        <w:right w:val="none" w:sz="0" w:space="0" w:color="auto"/>
      </w:divBdr>
    </w:div>
    <w:div w:id="1085761505">
      <w:bodyDiv w:val="1"/>
      <w:marLeft w:val="0"/>
      <w:marRight w:val="0"/>
      <w:marTop w:val="0"/>
      <w:marBottom w:val="0"/>
      <w:divBdr>
        <w:top w:val="none" w:sz="0" w:space="0" w:color="auto"/>
        <w:left w:val="none" w:sz="0" w:space="0" w:color="auto"/>
        <w:bottom w:val="none" w:sz="0" w:space="0" w:color="auto"/>
        <w:right w:val="none" w:sz="0" w:space="0" w:color="auto"/>
      </w:divBdr>
    </w:div>
    <w:div w:id="1094084568">
      <w:bodyDiv w:val="1"/>
      <w:marLeft w:val="0"/>
      <w:marRight w:val="0"/>
      <w:marTop w:val="0"/>
      <w:marBottom w:val="0"/>
      <w:divBdr>
        <w:top w:val="none" w:sz="0" w:space="0" w:color="auto"/>
        <w:left w:val="none" w:sz="0" w:space="0" w:color="auto"/>
        <w:bottom w:val="none" w:sz="0" w:space="0" w:color="auto"/>
        <w:right w:val="none" w:sz="0" w:space="0" w:color="auto"/>
      </w:divBdr>
    </w:div>
    <w:div w:id="1108426931">
      <w:bodyDiv w:val="1"/>
      <w:marLeft w:val="0"/>
      <w:marRight w:val="0"/>
      <w:marTop w:val="0"/>
      <w:marBottom w:val="0"/>
      <w:divBdr>
        <w:top w:val="none" w:sz="0" w:space="0" w:color="auto"/>
        <w:left w:val="none" w:sz="0" w:space="0" w:color="auto"/>
        <w:bottom w:val="none" w:sz="0" w:space="0" w:color="auto"/>
        <w:right w:val="none" w:sz="0" w:space="0" w:color="auto"/>
      </w:divBdr>
    </w:div>
    <w:div w:id="1110589194">
      <w:bodyDiv w:val="1"/>
      <w:marLeft w:val="0"/>
      <w:marRight w:val="0"/>
      <w:marTop w:val="0"/>
      <w:marBottom w:val="0"/>
      <w:divBdr>
        <w:top w:val="none" w:sz="0" w:space="0" w:color="auto"/>
        <w:left w:val="none" w:sz="0" w:space="0" w:color="auto"/>
        <w:bottom w:val="none" w:sz="0" w:space="0" w:color="auto"/>
        <w:right w:val="none" w:sz="0" w:space="0" w:color="auto"/>
      </w:divBdr>
    </w:div>
    <w:div w:id="1113741801">
      <w:bodyDiv w:val="1"/>
      <w:marLeft w:val="0"/>
      <w:marRight w:val="0"/>
      <w:marTop w:val="0"/>
      <w:marBottom w:val="0"/>
      <w:divBdr>
        <w:top w:val="none" w:sz="0" w:space="0" w:color="auto"/>
        <w:left w:val="none" w:sz="0" w:space="0" w:color="auto"/>
        <w:bottom w:val="none" w:sz="0" w:space="0" w:color="auto"/>
        <w:right w:val="none" w:sz="0" w:space="0" w:color="auto"/>
      </w:divBdr>
    </w:div>
    <w:div w:id="1113790482">
      <w:bodyDiv w:val="1"/>
      <w:marLeft w:val="0"/>
      <w:marRight w:val="0"/>
      <w:marTop w:val="0"/>
      <w:marBottom w:val="0"/>
      <w:divBdr>
        <w:top w:val="none" w:sz="0" w:space="0" w:color="auto"/>
        <w:left w:val="none" w:sz="0" w:space="0" w:color="auto"/>
        <w:bottom w:val="none" w:sz="0" w:space="0" w:color="auto"/>
        <w:right w:val="none" w:sz="0" w:space="0" w:color="auto"/>
      </w:divBdr>
    </w:div>
    <w:div w:id="1129057879">
      <w:bodyDiv w:val="1"/>
      <w:marLeft w:val="0"/>
      <w:marRight w:val="0"/>
      <w:marTop w:val="0"/>
      <w:marBottom w:val="0"/>
      <w:divBdr>
        <w:top w:val="none" w:sz="0" w:space="0" w:color="auto"/>
        <w:left w:val="none" w:sz="0" w:space="0" w:color="auto"/>
        <w:bottom w:val="none" w:sz="0" w:space="0" w:color="auto"/>
        <w:right w:val="none" w:sz="0" w:space="0" w:color="auto"/>
      </w:divBdr>
    </w:div>
    <w:div w:id="1154834298">
      <w:bodyDiv w:val="1"/>
      <w:marLeft w:val="0"/>
      <w:marRight w:val="0"/>
      <w:marTop w:val="0"/>
      <w:marBottom w:val="0"/>
      <w:divBdr>
        <w:top w:val="none" w:sz="0" w:space="0" w:color="auto"/>
        <w:left w:val="none" w:sz="0" w:space="0" w:color="auto"/>
        <w:bottom w:val="none" w:sz="0" w:space="0" w:color="auto"/>
        <w:right w:val="none" w:sz="0" w:space="0" w:color="auto"/>
      </w:divBdr>
    </w:div>
    <w:div w:id="1224021719">
      <w:bodyDiv w:val="1"/>
      <w:marLeft w:val="0"/>
      <w:marRight w:val="0"/>
      <w:marTop w:val="0"/>
      <w:marBottom w:val="0"/>
      <w:divBdr>
        <w:top w:val="none" w:sz="0" w:space="0" w:color="auto"/>
        <w:left w:val="none" w:sz="0" w:space="0" w:color="auto"/>
        <w:bottom w:val="none" w:sz="0" w:space="0" w:color="auto"/>
        <w:right w:val="none" w:sz="0" w:space="0" w:color="auto"/>
      </w:divBdr>
      <w:divsChild>
        <w:div w:id="853106273">
          <w:marLeft w:val="0"/>
          <w:marRight w:val="0"/>
          <w:marTop w:val="0"/>
          <w:marBottom w:val="0"/>
          <w:divBdr>
            <w:top w:val="none" w:sz="0" w:space="0" w:color="auto"/>
            <w:left w:val="none" w:sz="0" w:space="0" w:color="auto"/>
            <w:bottom w:val="none" w:sz="0" w:space="0" w:color="auto"/>
            <w:right w:val="none" w:sz="0" w:space="0" w:color="auto"/>
          </w:divBdr>
          <w:divsChild>
            <w:div w:id="2024168269">
              <w:marLeft w:val="0"/>
              <w:marRight w:val="0"/>
              <w:marTop w:val="0"/>
              <w:marBottom w:val="0"/>
              <w:divBdr>
                <w:top w:val="none" w:sz="0" w:space="0" w:color="auto"/>
                <w:left w:val="none" w:sz="0" w:space="0" w:color="auto"/>
                <w:bottom w:val="none" w:sz="0" w:space="0" w:color="auto"/>
                <w:right w:val="none" w:sz="0" w:space="0" w:color="auto"/>
              </w:divBdr>
              <w:divsChild>
                <w:div w:id="150624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070358">
      <w:bodyDiv w:val="1"/>
      <w:marLeft w:val="0"/>
      <w:marRight w:val="0"/>
      <w:marTop w:val="0"/>
      <w:marBottom w:val="0"/>
      <w:divBdr>
        <w:top w:val="none" w:sz="0" w:space="0" w:color="auto"/>
        <w:left w:val="none" w:sz="0" w:space="0" w:color="auto"/>
        <w:bottom w:val="none" w:sz="0" w:space="0" w:color="auto"/>
        <w:right w:val="none" w:sz="0" w:space="0" w:color="auto"/>
      </w:divBdr>
    </w:div>
    <w:div w:id="1231117753">
      <w:bodyDiv w:val="1"/>
      <w:marLeft w:val="0"/>
      <w:marRight w:val="0"/>
      <w:marTop w:val="0"/>
      <w:marBottom w:val="0"/>
      <w:divBdr>
        <w:top w:val="none" w:sz="0" w:space="0" w:color="auto"/>
        <w:left w:val="none" w:sz="0" w:space="0" w:color="auto"/>
        <w:bottom w:val="none" w:sz="0" w:space="0" w:color="auto"/>
        <w:right w:val="none" w:sz="0" w:space="0" w:color="auto"/>
      </w:divBdr>
    </w:div>
    <w:div w:id="1234202316">
      <w:bodyDiv w:val="1"/>
      <w:marLeft w:val="0"/>
      <w:marRight w:val="0"/>
      <w:marTop w:val="0"/>
      <w:marBottom w:val="0"/>
      <w:divBdr>
        <w:top w:val="none" w:sz="0" w:space="0" w:color="auto"/>
        <w:left w:val="none" w:sz="0" w:space="0" w:color="auto"/>
        <w:bottom w:val="none" w:sz="0" w:space="0" w:color="auto"/>
        <w:right w:val="none" w:sz="0" w:space="0" w:color="auto"/>
      </w:divBdr>
    </w:div>
    <w:div w:id="1243100622">
      <w:bodyDiv w:val="1"/>
      <w:marLeft w:val="0"/>
      <w:marRight w:val="0"/>
      <w:marTop w:val="0"/>
      <w:marBottom w:val="0"/>
      <w:divBdr>
        <w:top w:val="none" w:sz="0" w:space="0" w:color="auto"/>
        <w:left w:val="none" w:sz="0" w:space="0" w:color="auto"/>
        <w:bottom w:val="none" w:sz="0" w:space="0" w:color="auto"/>
        <w:right w:val="none" w:sz="0" w:space="0" w:color="auto"/>
      </w:divBdr>
    </w:div>
    <w:div w:id="1315066183">
      <w:bodyDiv w:val="1"/>
      <w:marLeft w:val="0"/>
      <w:marRight w:val="0"/>
      <w:marTop w:val="0"/>
      <w:marBottom w:val="0"/>
      <w:divBdr>
        <w:top w:val="none" w:sz="0" w:space="0" w:color="auto"/>
        <w:left w:val="none" w:sz="0" w:space="0" w:color="auto"/>
        <w:bottom w:val="none" w:sz="0" w:space="0" w:color="auto"/>
        <w:right w:val="none" w:sz="0" w:space="0" w:color="auto"/>
      </w:divBdr>
    </w:div>
    <w:div w:id="1334533133">
      <w:bodyDiv w:val="1"/>
      <w:marLeft w:val="0"/>
      <w:marRight w:val="0"/>
      <w:marTop w:val="0"/>
      <w:marBottom w:val="0"/>
      <w:divBdr>
        <w:top w:val="none" w:sz="0" w:space="0" w:color="auto"/>
        <w:left w:val="none" w:sz="0" w:space="0" w:color="auto"/>
        <w:bottom w:val="none" w:sz="0" w:space="0" w:color="auto"/>
        <w:right w:val="none" w:sz="0" w:space="0" w:color="auto"/>
      </w:divBdr>
    </w:div>
    <w:div w:id="1337614179">
      <w:bodyDiv w:val="1"/>
      <w:marLeft w:val="0"/>
      <w:marRight w:val="0"/>
      <w:marTop w:val="0"/>
      <w:marBottom w:val="0"/>
      <w:divBdr>
        <w:top w:val="none" w:sz="0" w:space="0" w:color="auto"/>
        <w:left w:val="none" w:sz="0" w:space="0" w:color="auto"/>
        <w:bottom w:val="none" w:sz="0" w:space="0" w:color="auto"/>
        <w:right w:val="none" w:sz="0" w:space="0" w:color="auto"/>
      </w:divBdr>
    </w:div>
    <w:div w:id="1353144633">
      <w:bodyDiv w:val="1"/>
      <w:marLeft w:val="0"/>
      <w:marRight w:val="0"/>
      <w:marTop w:val="0"/>
      <w:marBottom w:val="0"/>
      <w:divBdr>
        <w:top w:val="none" w:sz="0" w:space="0" w:color="auto"/>
        <w:left w:val="none" w:sz="0" w:space="0" w:color="auto"/>
        <w:bottom w:val="none" w:sz="0" w:space="0" w:color="auto"/>
        <w:right w:val="none" w:sz="0" w:space="0" w:color="auto"/>
      </w:divBdr>
    </w:div>
    <w:div w:id="1353845862">
      <w:bodyDiv w:val="1"/>
      <w:marLeft w:val="0"/>
      <w:marRight w:val="0"/>
      <w:marTop w:val="0"/>
      <w:marBottom w:val="0"/>
      <w:divBdr>
        <w:top w:val="none" w:sz="0" w:space="0" w:color="auto"/>
        <w:left w:val="none" w:sz="0" w:space="0" w:color="auto"/>
        <w:bottom w:val="none" w:sz="0" w:space="0" w:color="auto"/>
        <w:right w:val="none" w:sz="0" w:space="0" w:color="auto"/>
      </w:divBdr>
    </w:div>
    <w:div w:id="1363286491">
      <w:bodyDiv w:val="1"/>
      <w:marLeft w:val="0"/>
      <w:marRight w:val="0"/>
      <w:marTop w:val="0"/>
      <w:marBottom w:val="0"/>
      <w:divBdr>
        <w:top w:val="none" w:sz="0" w:space="0" w:color="auto"/>
        <w:left w:val="none" w:sz="0" w:space="0" w:color="auto"/>
        <w:bottom w:val="none" w:sz="0" w:space="0" w:color="auto"/>
        <w:right w:val="none" w:sz="0" w:space="0" w:color="auto"/>
      </w:divBdr>
    </w:div>
    <w:div w:id="1431508434">
      <w:bodyDiv w:val="1"/>
      <w:marLeft w:val="0"/>
      <w:marRight w:val="0"/>
      <w:marTop w:val="0"/>
      <w:marBottom w:val="0"/>
      <w:divBdr>
        <w:top w:val="none" w:sz="0" w:space="0" w:color="auto"/>
        <w:left w:val="none" w:sz="0" w:space="0" w:color="auto"/>
        <w:bottom w:val="none" w:sz="0" w:space="0" w:color="auto"/>
        <w:right w:val="none" w:sz="0" w:space="0" w:color="auto"/>
      </w:divBdr>
    </w:div>
    <w:div w:id="1440249383">
      <w:bodyDiv w:val="1"/>
      <w:marLeft w:val="0"/>
      <w:marRight w:val="0"/>
      <w:marTop w:val="0"/>
      <w:marBottom w:val="0"/>
      <w:divBdr>
        <w:top w:val="none" w:sz="0" w:space="0" w:color="auto"/>
        <w:left w:val="none" w:sz="0" w:space="0" w:color="auto"/>
        <w:bottom w:val="none" w:sz="0" w:space="0" w:color="auto"/>
        <w:right w:val="none" w:sz="0" w:space="0" w:color="auto"/>
      </w:divBdr>
    </w:div>
    <w:div w:id="1484002025">
      <w:bodyDiv w:val="1"/>
      <w:marLeft w:val="0"/>
      <w:marRight w:val="0"/>
      <w:marTop w:val="0"/>
      <w:marBottom w:val="0"/>
      <w:divBdr>
        <w:top w:val="none" w:sz="0" w:space="0" w:color="auto"/>
        <w:left w:val="none" w:sz="0" w:space="0" w:color="auto"/>
        <w:bottom w:val="none" w:sz="0" w:space="0" w:color="auto"/>
        <w:right w:val="none" w:sz="0" w:space="0" w:color="auto"/>
      </w:divBdr>
    </w:div>
    <w:div w:id="1485970629">
      <w:bodyDiv w:val="1"/>
      <w:marLeft w:val="0"/>
      <w:marRight w:val="0"/>
      <w:marTop w:val="0"/>
      <w:marBottom w:val="0"/>
      <w:divBdr>
        <w:top w:val="none" w:sz="0" w:space="0" w:color="auto"/>
        <w:left w:val="none" w:sz="0" w:space="0" w:color="auto"/>
        <w:bottom w:val="none" w:sz="0" w:space="0" w:color="auto"/>
        <w:right w:val="none" w:sz="0" w:space="0" w:color="auto"/>
      </w:divBdr>
    </w:div>
    <w:div w:id="1487093804">
      <w:bodyDiv w:val="1"/>
      <w:marLeft w:val="0"/>
      <w:marRight w:val="0"/>
      <w:marTop w:val="0"/>
      <w:marBottom w:val="0"/>
      <w:divBdr>
        <w:top w:val="none" w:sz="0" w:space="0" w:color="auto"/>
        <w:left w:val="none" w:sz="0" w:space="0" w:color="auto"/>
        <w:bottom w:val="none" w:sz="0" w:space="0" w:color="auto"/>
        <w:right w:val="none" w:sz="0" w:space="0" w:color="auto"/>
      </w:divBdr>
    </w:div>
    <w:div w:id="1500464822">
      <w:bodyDiv w:val="1"/>
      <w:marLeft w:val="0"/>
      <w:marRight w:val="0"/>
      <w:marTop w:val="0"/>
      <w:marBottom w:val="0"/>
      <w:divBdr>
        <w:top w:val="none" w:sz="0" w:space="0" w:color="auto"/>
        <w:left w:val="none" w:sz="0" w:space="0" w:color="auto"/>
        <w:bottom w:val="none" w:sz="0" w:space="0" w:color="auto"/>
        <w:right w:val="none" w:sz="0" w:space="0" w:color="auto"/>
      </w:divBdr>
    </w:div>
    <w:div w:id="1503086436">
      <w:bodyDiv w:val="1"/>
      <w:marLeft w:val="0"/>
      <w:marRight w:val="0"/>
      <w:marTop w:val="0"/>
      <w:marBottom w:val="0"/>
      <w:divBdr>
        <w:top w:val="none" w:sz="0" w:space="0" w:color="auto"/>
        <w:left w:val="none" w:sz="0" w:space="0" w:color="auto"/>
        <w:bottom w:val="none" w:sz="0" w:space="0" w:color="auto"/>
        <w:right w:val="none" w:sz="0" w:space="0" w:color="auto"/>
      </w:divBdr>
    </w:div>
    <w:div w:id="1535655888">
      <w:bodyDiv w:val="1"/>
      <w:marLeft w:val="0"/>
      <w:marRight w:val="0"/>
      <w:marTop w:val="0"/>
      <w:marBottom w:val="0"/>
      <w:divBdr>
        <w:top w:val="none" w:sz="0" w:space="0" w:color="auto"/>
        <w:left w:val="none" w:sz="0" w:space="0" w:color="auto"/>
        <w:bottom w:val="none" w:sz="0" w:space="0" w:color="auto"/>
        <w:right w:val="none" w:sz="0" w:space="0" w:color="auto"/>
      </w:divBdr>
    </w:div>
    <w:div w:id="1536426254">
      <w:bodyDiv w:val="1"/>
      <w:marLeft w:val="0"/>
      <w:marRight w:val="0"/>
      <w:marTop w:val="0"/>
      <w:marBottom w:val="0"/>
      <w:divBdr>
        <w:top w:val="none" w:sz="0" w:space="0" w:color="auto"/>
        <w:left w:val="none" w:sz="0" w:space="0" w:color="auto"/>
        <w:bottom w:val="none" w:sz="0" w:space="0" w:color="auto"/>
        <w:right w:val="none" w:sz="0" w:space="0" w:color="auto"/>
      </w:divBdr>
    </w:div>
    <w:div w:id="1542324840">
      <w:bodyDiv w:val="1"/>
      <w:marLeft w:val="0"/>
      <w:marRight w:val="0"/>
      <w:marTop w:val="0"/>
      <w:marBottom w:val="0"/>
      <w:divBdr>
        <w:top w:val="none" w:sz="0" w:space="0" w:color="auto"/>
        <w:left w:val="none" w:sz="0" w:space="0" w:color="auto"/>
        <w:bottom w:val="none" w:sz="0" w:space="0" w:color="auto"/>
        <w:right w:val="none" w:sz="0" w:space="0" w:color="auto"/>
      </w:divBdr>
    </w:div>
    <w:div w:id="1580554041">
      <w:bodyDiv w:val="1"/>
      <w:marLeft w:val="0"/>
      <w:marRight w:val="0"/>
      <w:marTop w:val="0"/>
      <w:marBottom w:val="0"/>
      <w:divBdr>
        <w:top w:val="none" w:sz="0" w:space="0" w:color="auto"/>
        <w:left w:val="none" w:sz="0" w:space="0" w:color="auto"/>
        <w:bottom w:val="none" w:sz="0" w:space="0" w:color="auto"/>
        <w:right w:val="none" w:sz="0" w:space="0" w:color="auto"/>
      </w:divBdr>
    </w:div>
    <w:div w:id="1595867137">
      <w:bodyDiv w:val="1"/>
      <w:marLeft w:val="0"/>
      <w:marRight w:val="0"/>
      <w:marTop w:val="0"/>
      <w:marBottom w:val="0"/>
      <w:divBdr>
        <w:top w:val="none" w:sz="0" w:space="0" w:color="auto"/>
        <w:left w:val="none" w:sz="0" w:space="0" w:color="auto"/>
        <w:bottom w:val="none" w:sz="0" w:space="0" w:color="auto"/>
        <w:right w:val="none" w:sz="0" w:space="0" w:color="auto"/>
      </w:divBdr>
    </w:div>
    <w:div w:id="1614432783">
      <w:bodyDiv w:val="1"/>
      <w:marLeft w:val="0"/>
      <w:marRight w:val="0"/>
      <w:marTop w:val="0"/>
      <w:marBottom w:val="0"/>
      <w:divBdr>
        <w:top w:val="none" w:sz="0" w:space="0" w:color="auto"/>
        <w:left w:val="none" w:sz="0" w:space="0" w:color="auto"/>
        <w:bottom w:val="none" w:sz="0" w:space="0" w:color="auto"/>
        <w:right w:val="none" w:sz="0" w:space="0" w:color="auto"/>
      </w:divBdr>
    </w:div>
    <w:div w:id="1617440672">
      <w:bodyDiv w:val="1"/>
      <w:marLeft w:val="0"/>
      <w:marRight w:val="0"/>
      <w:marTop w:val="0"/>
      <w:marBottom w:val="0"/>
      <w:divBdr>
        <w:top w:val="none" w:sz="0" w:space="0" w:color="auto"/>
        <w:left w:val="none" w:sz="0" w:space="0" w:color="auto"/>
        <w:bottom w:val="none" w:sz="0" w:space="0" w:color="auto"/>
        <w:right w:val="none" w:sz="0" w:space="0" w:color="auto"/>
      </w:divBdr>
    </w:div>
    <w:div w:id="1631470865">
      <w:bodyDiv w:val="1"/>
      <w:marLeft w:val="0"/>
      <w:marRight w:val="0"/>
      <w:marTop w:val="0"/>
      <w:marBottom w:val="0"/>
      <w:divBdr>
        <w:top w:val="none" w:sz="0" w:space="0" w:color="auto"/>
        <w:left w:val="none" w:sz="0" w:space="0" w:color="auto"/>
        <w:bottom w:val="none" w:sz="0" w:space="0" w:color="auto"/>
        <w:right w:val="none" w:sz="0" w:space="0" w:color="auto"/>
      </w:divBdr>
    </w:div>
    <w:div w:id="1636449441">
      <w:bodyDiv w:val="1"/>
      <w:marLeft w:val="0"/>
      <w:marRight w:val="0"/>
      <w:marTop w:val="0"/>
      <w:marBottom w:val="0"/>
      <w:divBdr>
        <w:top w:val="none" w:sz="0" w:space="0" w:color="auto"/>
        <w:left w:val="none" w:sz="0" w:space="0" w:color="auto"/>
        <w:bottom w:val="none" w:sz="0" w:space="0" w:color="auto"/>
        <w:right w:val="none" w:sz="0" w:space="0" w:color="auto"/>
      </w:divBdr>
    </w:div>
    <w:div w:id="1664889208">
      <w:bodyDiv w:val="1"/>
      <w:marLeft w:val="0"/>
      <w:marRight w:val="0"/>
      <w:marTop w:val="0"/>
      <w:marBottom w:val="0"/>
      <w:divBdr>
        <w:top w:val="none" w:sz="0" w:space="0" w:color="auto"/>
        <w:left w:val="none" w:sz="0" w:space="0" w:color="auto"/>
        <w:bottom w:val="none" w:sz="0" w:space="0" w:color="auto"/>
        <w:right w:val="none" w:sz="0" w:space="0" w:color="auto"/>
      </w:divBdr>
    </w:div>
    <w:div w:id="1674264409">
      <w:bodyDiv w:val="1"/>
      <w:marLeft w:val="0"/>
      <w:marRight w:val="0"/>
      <w:marTop w:val="0"/>
      <w:marBottom w:val="0"/>
      <w:divBdr>
        <w:top w:val="none" w:sz="0" w:space="0" w:color="auto"/>
        <w:left w:val="none" w:sz="0" w:space="0" w:color="auto"/>
        <w:bottom w:val="none" w:sz="0" w:space="0" w:color="auto"/>
        <w:right w:val="none" w:sz="0" w:space="0" w:color="auto"/>
      </w:divBdr>
    </w:div>
    <w:div w:id="1676885940">
      <w:bodyDiv w:val="1"/>
      <w:marLeft w:val="0"/>
      <w:marRight w:val="0"/>
      <w:marTop w:val="0"/>
      <w:marBottom w:val="0"/>
      <w:divBdr>
        <w:top w:val="none" w:sz="0" w:space="0" w:color="auto"/>
        <w:left w:val="none" w:sz="0" w:space="0" w:color="auto"/>
        <w:bottom w:val="none" w:sz="0" w:space="0" w:color="auto"/>
        <w:right w:val="none" w:sz="0" w:space="0" w:color="auto"/>
      </w:divBdr>
    </w:div>
    <w:div w:id="1693189769">
      <w:bodyDiv w:val="1"/>
      <w:marLeft w:val="0"/>
      <w:marRight w:val="0"/>
      <w:marTop w:val="0"/>
      <w:marBottom w:val="0"/>
      <w:divBdr>
        <w:top w:val="none" w:sz="0" w:space="0" w:color="auto"/>
        <w:left w:val="none" w:sz="0" w:space="0" w:color="auto"/>
        <w:bottom w:val="none" w:sz="0" w:space="0" w:color="auto"/>
        <w:right w:val="none" w:sz="0" w:space="0" w:color="auto"/>
      </w:divBdr>
    </w:div>
    <w:div w:id="1716007702">
      <w:bodyDiv w:val="1"/>
      <w:marLeft w:val="0"/>
      <w:marRight w:val="0"/>
      <w:marTop w:val="0"/>
      <w:marBottom w:val="0"/>
      <w:divBdr>
        <w:top w:val="none" w:sz="0" w:space="0" w:color="auto"/>
        <w:left w:val="none" w:sz="0" w:space="0" w:color="auto"/>
        <w:bottom w:val="none" w:sz="0" w:space="0" w:color="auto"/>
        <w:right w:val="none" w:sz="0" w:space="0" w:color="auto"/>
      </w:divBdr>
    </w:div>
    <w:div w:id="1732192692">
      <w:bodyDiv w:val="1"/>
      <w:marLeft w:val="0"/>
      <w:marRight w:val="0"/>
      <w:marTop w:val="0"/>
      <w:marBottom w:val="0"/>
      <w:divBdr>
        <w:top w:val="none" w:sz="0" w:space="0" w:color="auto"/>
        <w:left w:val="none" w:sz="0" w:space="0" w:color="auto"/>
        <w:bottom w:val="none" w:sz="0" w:space="0" w:color="auto"/>
        <w:right w:val="none" w:sz="0" w:space="0" w:color="auto"/>
      </w:divBdr>
    </w:div>
    <w:div w:id="1737127818">
      <w:bodyDiv w:val="1"/>
      <w:marLeft w:val="0"/>
      <w:marRight w:val="0"/>
      <w:marTop w:val="0"/>
      <w:marBottom w:val="0"/>
      <w:divBdr>
        <w:top w:val="none" w:sz="0" w:space="0" w:color="auto"/>
        <w:left w:val="none" w:sz="0" w:space="0" w:color="auto"/>
        <w:bottom w:val="none" w:sz="0" w:space="0" w:color="auto"/>
        <w:right w:val="none" w:sz="0" w:space="0" w:color="auto"/>
      </w:divBdr>
    </w:div>
    <w:div w:id="1747721141">
      <w:bodyDiv w:val="1"/>
      <w:marLeft w:val="0"/>
      <w:marRight w:val="0"/>
      <w:marTop w:val="0"/>
      <w:marBottom w:val="0"/>
      <w:divBdr>
        <w:top w:val="none" w:sz="0" w:space="0" w:color="auto"/>
        <w:left w:val="none" w:sz="0" w:space="0" w:color="auto"/>
        <w:bottom w:val="none" w:sz="0" w:space="0" w:color="auto"/>
        <w:right w:val="none" w:sz="0" w:space="0" w:color="auto"/>
      </w:divBdr>
    </w:div>
    <w:div w:id="1766883179">
      <w:bodyDiv w:val="1"/>
      <w:marLeft w:val="0"/>
      <w:marRight w:val="0"/>
      <w:marTop w:val="0"/>
      <w:marBottom w:val="0"/>
      <w:divBdr>
        <w:top w:val="none" w:sz="0" w:space="0" w:color="auto"/>
        <w:left w:val="none" w:sz="0" w:space="0" w:color="auto"/>
        <w:bottom w:val="none" w:sz="0" w:space="0" w:color="auto"/>
        <w:right w:val="none" w:sz="0" w:space="0" w:color="auto"/>
      </w:divBdr>
    </w:div>
    <w:div w:id="1774593568">
      <w:bodyDiv w:val="1"/>
      <w:marLeft w:val="0"/>
      <w:marRight w:val="0"/>
      <w:marTop w:val="0"/>
      <w:marBottom w:val="0"/>
      <w:divBdr>
        <w:top w:val="none" w:sz="0" w:space="0" w:color="auto"/>
        <w:left w:val="none" w:sz="0" w:space="0" w:color="auto"/>
        <w:bottom w:val="none" w:sz="0" w:space="0" w:color="auto"/>
        <w:right w:val="none" w:sz="0" w:space="0" w:color="auto"/>
      </w:divBdr>
    </w:div>
    <w:div w:id="1776440248">
      <w:bodyDiv w:val="1"/>
      <w:marLeft w:val="0"/>
      <w:marRight w:val="0"/>
      <w:marTop w:val="0"/>
      <w:marBottom w:val="0"/>
      <w:divBdr>
        <w:top w:val="none" w:sz="0" w:space="0" w:color="auto"/>
        <w:left w:val="none" w:sz="0" w:space="0" w:color="auto"/>
        <w:bottom w:val="none" w:sz="0" w:space="0" w:color="auto"/>
        <w:right w:val="none" w:sz="0" w:space="0" w:color="auto"/>
      </w:divBdr>
    </w:div>
    <w:div w:id="1781606373">
      <w:bodyDiv w:val="1"/>
      <w:marLeft w:val="0"/>
      <w:marRight w:val="0"/>
      <w:marTop w:val="0"/>
      <w:marBottom w:val="0"/>
      <w:divBdr>
        <w:top w:val="none" w:sz="0" w:space="0" w:color="auto"/>
        <w:left w:val="none" w:sz="0" w:space="0" w:color="auto"/>
        <w:bottom w:val="none" w:sz="0" w:space="0" w:color="auto"/>
        <w:right w:val="none" w:sz="0" w:space="0" w:color="auto"/>
      </w:divBdr>
    </w:div>
    <w:div w:id="1874027812">
      <w:bodyDiv w:val="1"/>
      <w:marLeft w:val="0"/>
      <w:marRight w:val="0"/>
      <w:marTop w:val="0"/>
      <w:marBottom w:val="0"/>
      <w:divBdr>
        <w:top w:val="none" w:sz="0" w:space="0" w:color="auto"/>
        <w:left w:val="none" w:sz="0" w:space="0" w:color="auto"/>
        <w:bottom w:val="none" w:sz="0" w:space="0" w:color="auto"/>
        <w:right w:val="none" w:sz="0" w:space="0" w:color="auto"/>
      </w:divBdr>
    </w:div>
    <w:div w:id="1887791700">
      <w:bodyDiv w:val="1"/>
      <w:marLeft w:val="0"/>
      <w:marRight w:val="0"/>
      <w:marTop w:val="0"/>
      <w:marBottom w:val="0"/>
      <w:divBdr>
        <w:top w:val="none" w:sz="0" w:space="0" w:color="auto"/>
        <w:left w:val="none" w:sz="0" w:space="0" w:color="auto"/>
        <w:bottom w:val="none" w:sz="0" w:space="0" w:color="auto"/>
        <w:right w:val="none" w:sz="0" w:space="0" w:color="auto"/>
      </w:divBdr>
    </w:div>
    <w:div w:id="1953708930">
      <w:bodyDiv w:val="1"/>
      <w:marLeft w:val="0"/>
      <w:marRight w:val="0"/>
      <w:marTop w:val="0"/>
      <w:marBottom w:val="0"/>
      <w:divBdr>
        <w:top w:val="none" w:sz="0" w:space="0" w:color="auto"/>
        <w:left w:val="none" w:sz="0" w:space="0" w:color="auto"/>
        <w:bottom w:val="none" w:sz="0" w:space="0" w:color="auto"/>
        <w:right w:val="none" w:sz="0" w:space="0" w:color="auto"/>
      </w:divBdr>
    </w:div>
    <w:div w:id="1956327972">
      <w:bodyDiv w:val="1"/>
      <w:marLeft w:val="0"/>
      <w:marRight w:val="0"/>
      <w:marTop w:val="0"/>
      <w:marBottom w:val="0"/>
      <w:divBdr>
        <w:top w:val="none" w:sz="0" w:space="0" w:color="auto"/>
        <w:left w:val="none" w:sz="0" w:space="0" w:color="auto"/>
        <w:bottom w:val="none" w:sz="0" w:space="0" w:color="auto"/>
        <w:right w:val="none" w:sz="0" w:space="0" w:color="auto"/>
      </w:divBdr>
    </w:div>
    <w:div w:id="1969625947">
      <w:bodyDiv w:val="1"/>
      <w:marLeft w:val="0"/>
      <w:marRight w:val="0"/>
      <w:marTop w:val="0"/>
      <w:marBottom w:val="0"/>
      <w:divBdr>
        <w:top w:val="none" w:sz="0" w:space="0" w:color="auto"/>
        <w:left w:val="none" w:sz="0" w:space="0" w:color="auto"/>
        <w:bottom w:val="none" w:sz="0" w:space="0" w:color="auto"/>
        <w:right w:val="none" w:sz="0" w:space="0" w:color="auto"/>
      </w:divBdr>
    </w:div>
    <w:div w:id="1996034029">
      <w:bodyDiv w:val="1"/>
      <w:marLeft w:val="0"/>
      <w:marRight w:val="0"/>
      <w:marTop w:val="0"/>
      <w:marBottom w:val="0"/>
      <w:divBdr>
        <w:top w:val="none" w:sz="0" w:space="0" w:color="auto"/>
        <w:left w:val="none" w:sz="0" w:space="0" w:color="auto"/>
        <w:bottom w:val="none" w:sz="0" w:space="0" w:color="auto"/>
        <w:right w:val="none" w:sz="0" w:space="0" w:color="auto"/>
      </w:divBdr>
    </w:div>
    <w:div w:id="2014608455">
      <w:bodyDiv w:val="1"/>
      <w:marLeft w:val="0"/>
      <w:marRight w:val="0"/>
      <w:marTop w:val="0"/>
      <w:marBottom w:val="0"/>
      <w:divBdr>
        <w:top w:val="none" w:sz="0" w:space="0" w:color="auto"/>
        <w:left w:val="none" w:sz="0" w:space="0" w:color="auto"/>
        <w:bottom w:val="none" w:sz="0" w:space="0" w:color="auto"/>
        <w:right w:val="none" w:sz="0" w:space="0" w:color="auto"/>
      </w:divBdr>
    </w:div>
    <w:div w:id="2024669650">
      <w:bodyDiv w:val="1"/>
      <w:marLeft w:val="0"/>
      <w:marRight w:val="0"/>
      <w:marTop w:val="0"/>
      <w:marBottom w:val="0"/>
      <w:divBdr>
        <w:top w:val="none" w:sz="0" w:space="0" w:color="auto"/>
        <w:left w:val="none" w:sz="0" w:space="0" w:color="auto"/>
        <w:bottom w:val="none" w:sz="0" w:space="0" w:color="auto"/>
        <w:right w:val="none" w:sz="0" w:space="0" w:color="auto"/>
      </w:divBdr>
    </w:div>
    <w:div w:id="2026395742">
      <w:bodyDiv w:val="1"/>
      <w:marLeft w:val="0"/>
      <w:marRight w:val="0"/>
      <w:marTop w:val="0"/>
      <w:marBottom w:val="0"/>
      <w:divBdr>
        <w:top w:val="none" w:sz="0" w:space="0" w:color="auto"/>
        <w:left w:val="none" w:sz="0" w:space="0" w:color="auto"/>
        <w:bottom w:val="none" w:sz="0" w:space="0" w:color="auto"/>
        <w:right w:val="none" w:sz="0" w:space="0" w:color="auto"/>
      </w:divBdr>
    </w:div>
    <w:div w:id="2029216927">
      <w:bodyDiv w:val="1"/>
      <w:marLeft w:val="0"/>
      <w:marRight w:val="0"/>
      <w:marTop w:val="0"/>
      <w:marBottom w:val="0"/>
      <w:divBdr>
        <w:top w:val="none" w:sz="0" w:space="0" w:color="auto"/>
        <w:left w:val="none" w:sz="0" w:space="0" w:color="auto"/>
        <w:bottom w:val="none" w:sz="0" w:space="0" w:color="auto"/>
        <w:right w:val="none" w:sz="0" w:space="0" w:color="auto"/>
      </w:divBdr>
    </w:div>
    <w:div w:id="2055228002">
      <w:bodyDiv w:val="1"/>
      <w:marLeft w:val="0"/>
      <w:marRight w:val="0"/>
      <w:marTop w:val="0"/>
      <w:marBottom w:val="0"/>
      <w:divBdr>
        <w:top w:val="none" w:sz="0" w:space="0" w:color="auto"/>
        <w:left w:val="none" w:sz="0" w:space="0" w:color="auto"/>
        <w:bottom w:val="none" w:sz="0" w:space="0" w:color="auto"/>
        <w:right w:val="none" w:sz="0" w:space="0" w:color="auto"/>
      </w:divBdr>
    </w:div>
    <w:div w:id="2060665691">
      <w:bodyDiv w:val="1"/>
      <w:marLeft w:val="0"/>
      <w:marRight w:val="0"/>
      <w:marTop w:val="0"/>
      <w:marBottom w:val="0"/>
      <w:divBdr>
        <w:top w:val="none" w:sz="0" w:space="0" w:color="auto"/>
        <w:left w:val="none" w:sz="0" w:space="0" w:color="auto"/>
        <w:bottom w:val="none" w:sz="0" w:space="0" w:color="auto"/>
        <w:right w:val="none" w:sz="0" w:space="0" w:color="auto"/>
      </w:divBdr>
    </w:div>
    <w:div w:id="2064088125">
      <w:bodyDiv w:val="1"/>
      <w:marLeft w:val="0"/>
      <w:marRight w:val="0"/>
      <w:marTop w:val="0"/>
      <w:marBottom w:val="0"/>
      <w:divBdr>
        <w:top w:val="none" w:sz="0" w:space="0" w:color="auto"/>
        <w:left w:val="none" w:sz="0" w:space="0" w:color="auto"/>
        <w:bottom w:val="none" w:sz="0" w:space="0" w:color="auto"/>
        <w:right w:val="none" w:sz="0" w:space="0" w:color="auto"/>
      </w:divBdr>
    </w:div>
    <w:div w:id="2116096152">
      <w:bodyDiv w:val="1"/>
      <w:marLeft w:val="0"/>
      <w:marRight w:val="0"/>
      <w:marTop w:val="0"/>
      <w:marBottom w:val="0"/>
      <w:divBdr>
        <w:top w:val="none" w:sz="0" w:space="0" w:color="auto"/>
        <w:left w:val="none" w:sz="0" w:space="0" w:color="auto"/>
        <w:bottom w:val="none" w:sz="0" w:space="0" w:color="auto"/>
        <w:right w:val="none" w:sz="0" w:space="0" w:color="auto"/>
      </w:divBdr>
    </w:div>
    <w:div w:id="2129396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5CD05A8-F13B-E740-9614-EE18E1F81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12</Pages>
  <Words>3141</Words>
  <Characters>17905</Characters>
  <Application>Microsoft Macintosh Word</Application>
  <DocSecurity>0</DocSecurity>
  <Lines>149</Lines>
  <Paragraphs>42</Paragraphs>
  <ScaleCrop>false</ScaleCrop>
  <HeadingPairs>
    <vt:vector size="4" baseType="variant">
      <vt:variant>
        <vt:lpstr>标题</vt:lpstr>
      </vt:variant>
      <vt:variant>
        <vt:i4>1</vt:i4>
      </vt:variant>
      <vt:variant>
        <vt:lpstr>Headings</vt:lpstr>
      </vt:variant>
      <vt:variant>
        <vt:i4>9</vt:i4>
      </vt:variant>
    </vt:vector>
  </HeadingPairs>
  <TitlesOfParts>
    <vt:vector size="10" baseType="lpstr">
      <vt:lpstr/>
      <vt:lpstr>Content</vt:lpstr>
      <vt:lpstr>1.0Introduction</vt:lpstr>
      <vt:lpstr>2.0Main body</vt:lpstr>
      <vt:lpstr>    2.1. VUCA</vt:lpstr>
      <vt:lpstr>    2.2 Megatrend </vt:lpstr>
      <vt:lpstr>    2.3HR operation models  </vt:lpstr>
      <vt:lpstr>    2.4New skills needs by HR professional</vt:lpstr>
      <vt:lpstr>3.0 Summary</vt:lpstr>
      <vt:lpstr>4.0 Reference</vt:lpstr>
    </vt:vector>
  </TitlesOfParts>
  <LinksUpToDate>false</LinksUpToDate>
  <CharactersWithSpaces>21004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29</cp:revision>
  <dcterms:created xsi:type="dcterms:W3CDTF">2019-11-03T11:13:00Z</dcterms:created>
  <dcterms:modified xsi:type="dcterms:W3CDTF">2019-11-14T18:34:00Z</dcterms:modified>
</cp:coreProperties>
</file>