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387881" w14:textId="77777777" w:rsidR="00543ECB" w:rsidRDefault="00897335" w:rsidP="00473660">
      <w:pPr>
        <w:spacing w:line="480" w:lineRule="auto"/>
        <w:rPr>
          <w:rFonts w:ascii="Times New Roman" w:eastAsia="Times New Roman" w:hAnsi="Times New Roman" w:cs="Times New Roman"/>
          <w:b/>
          <w:color w:val="222222"/>
          <w:sz w:val="24"/>
          <w:szCs w:val="24"/>
          <w:shd w:val="clear" w:color="auto" w:fill="FFFFFF"/>
        </w:rPr>
      </w:pPr>
      <w:r>
        <w:rPr>
          <w:rFonts w:ascii="Times New Roman" w:eastAsia="Times New Roman" w:hAnsi="Times New Roman" w:cs="Times New Roman"/>
          <w:b/>
          <w:color w:val="222222"/>
          <w:sz w:val="24"/>
          <w:szCs w:val="24"/>
          <w:shd w:val="clear" w:color="auto" w:fill="FFFFFF"/>
        </w:rPr>
        <w:t>UWTS</w:t>
      </w:r>
      <w:r w:rsidR="00AF5055">
        <w:rPr>
          <w:rFonts w:ascii="Times New Roman" w:eastAsia="Times New Roman" w:hAnsi="Times New Roman" w:cs="Times New Roman"/>
          <w:b/>
          <w:color w:val="222222"/>
          <w:sz w:val="24"/>
          <w:szCs w:val="24"/>
          <w:shd w:val="clear" w:color="auto" w:fill="FFFFFF"/>
        </w:rPr>
        <w:t xml:space="preserve">D DBA PROGRAM </w:t>
      </w:r>
    </w:p>
    <w:p w14:paraId="1ED5E2B0" w14:textId="77777777" w:rsidR="00E31370" w:rsidRDefault="00AB2C0C" w:rsidP="00473660">
      <w:pPr>
        <w:spacing w:line="480" w:lineRule="auto"/>
        <w:rPr>
          <w:rFonts w:ascii="Times New Roman" w:eastAsia="Times New Roman" w:hAnsi="Times New Roman" w:cs="Times New Roman"/>
          <w:color w:val="222222"/>
          <w:sz w:val="24"/>
          <w:szCs w:val="24"/>
        </w:rPr>
      </w:pPr>
      <w:r w:rsidRPr="003714C8">
        <w:rPr>
          <w:rFonts w:ascii="Times New Roman" w:eastAsia="Times New Roman" w:hAnsi="Times New Roman" w:cs="Times New Roman"/>
          <w:b/>
          <w:color w:val="222222"/>
          <w:sz w:val="24"/>
          <w:szCs w:val="24"/>
          <w:shd w:val="clear" w:color="auto" w:fill="FFFFFF"/>
        </w:rPr>
        <w:t>SEMESTER 2: ASSIGNMENT 2 Part 1</w:t>
      </w:r>
      <w:r w:rsidRPr="003714C8">
        <w:rPr>
          <w:rFonts w:ascii="Times New Roman" w:eastAsia="Times New Roman" w:hAnsi="Times New Roman" w:cs="Times New Roman"/>
          <w:b/>
          <w:color w:val="222222"/>
          <w:sz w:val="24"/>
          <w:szCs w:val="24"/>
        </w:rPr>
        <w:br/>
      </w:r>
      <w:r w:rsidRPr="003714C8">
        <w:rPr>
          <w:rFonts w:ascii="Times New Roman" w:eastAsia="Times New Roman" w:hAnsi="Times New Roman" w:cs="Times New Roman"/>
          <w:color w:val="222222"/>
          <w:sz w:val="24"/>
          <w:szCs w:val="24"/>
        </w:rPr>
        <w:br/>
      </w:r>
      <w:r w:rsidR="00F03CA6" w:rsidRPr="003714C8">
        <w:rPr>
          <w:rFonts w:ascii="Times New Roman" w:eastAsia="Times New Roman" w:hAnsi="Times New Roman" w:cs="Times New Roman"/>
          <w:b/>
          <w:color w:val="222222"/>
          <w:sz w:val="24"/>
          <w:szCs w:val="24"/>
          <w:shd w:val="clear" w:color="auto" w:fill="FFFFFF"/>
        </w:rPr>
        <w:t>MODULE 2: QUALITATIVE</w:t>
      </w:r>
      <w:r w:rsidR="004249C3" w:rsidRPr="003714C8">
        <w:rPr>
          <w:rFonts w:ascii="Times New Roman" w:eastAsia="Times New Roman" w:hAnsi="Times New Roman" w:cs="Times New Roman"/>
          <w:b/>
          <w:color w:val="222222"/>
          <w:sz w:val="24"/>
          <w:szCs w:val="24"/>
          <w:shd w:val="clear" w:color="auto" w:fill="FFFFFF"/>
        </w:rPr>
        <w:t xml:space="preserve"> RESEARCH</w:t>
      </w:r>
      <w:r w:rsidRPr="003714C8">
        <w:rPr>
          <w:rFonts w:ascii="Times New Roman" w:eastAsia="Times New Roman" w:hAnsi="Times New Roman" w:cs="Times New Roman"/>
          <w:b/>
          <w:color w:val="222222"/>
          <w:sz w:val="24"/>
          <w:szCs w:val="24"/>
          <w:shd w:val="clear" w:color="auto" w:fill="FFFFFF"/>
        </w:rPr>
        <w:t xml:space="preserve"> SBPD7002</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b/>
          <w:color w:val="222222"/>
          <w:sz w:val="24"/>
          <w:szCs w:val="24"/>
          <w:shd w:val="clear" w:color="auto" w:fill="FFFFFF"/>
        </w:rPr>
        <w:t>B</w:t>
      </w:r>
      <w:r w:rsidR="004249C3" w:rsidRPr="003714C8">
        <w:rPr>
          <w:rFonts w:ascii="Times New Roman" w:eastAsia="Times New Roman" w:hAnsi="Times New Roman" w:cs="Times New Roman"/>
          <w:b/>
          <w:color w:val="222222"/>
          <w:sz w:val="24"/>
          <w:szCs w:val="24"/>
          <w:shd w:val="clear" w:color="auto" w:fill="FFFFFF"/>
        </w:rPr>
        <w:t>Y UMAR MUHAMMED</w:t>
      </w:r>
      <w:r w:rsidRPr="003714C8">
        <w:rPr>
          <w:rFonts w:ascii="Times New Roman" w:eastAsia="Times New Roman" w:hAnsi="Times New Roman" w:cs="Times New Roman"/>
          <w:color w:val="222222"/>
          <w:sz w:val="24"/>
          <w:szCs w:val="24"/>
        </w:rPr>
        <w:br/>
      </w:r>
    </w:p>
    <w:p w14:paraId="786C6F40" w14:textId="32FE1877" w:rsidR="00D41FD4" w:rsidRDefault="00E31370" w:rsidP="00473660">
      <w:pPr>
        <w:spacing w:line="48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TABLE OF CONTENTS</w:t>
      </w:r>
      <w:r w:rsidR="00687959">
        <w:rPr>
          <w:rFonts w:ascii="Times New Roman" w:eastAsia="Times New Roman" w:hAnsi="Times New Roman" w:cs="Times New Roman"/>
          <w:color w:val="222222"/>
          <w:sz w:val="24"/>
          <w:szCs w:val="24"/>
        </w:rPr>
        <w:t xml:space="preserve">                                                                                  PAGE</w:t>
      </w:r>
    </w:p>
    <w:p w14:paraId="61AE05AA" w14:textId="0863BEE7" w:rsidR="00315E42" w:rsidRDefault="00D41FD4" w:rsidP="00473660">
      <w:pPr>
        <w:spacing w:line="48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ABSTRACT ...................................................................................</w:t>
      </w:r>
      <w:r w:rsidR="00687959">
        <w:rPr>
          <w:rFonts w:ascii="Times New Roman" w:eastAsia="Times New Roman" w:hAnsi="Times New Roman" w:cs="Times New Roman"/>
          <w:color w:val="222222"/>
          <w:sz w:val="24"/>
          <w:szCs w:val="24"/>
        </w:rPr>
        <w:t>...................</w:t>
      </w:r>
      <w:r w:rsidR="00F148AF">
        <w:rPr>
          <w:rFonts w:ascii="Times New Roman" w:eastAsia="Times New Roman" w:hAnsi="Times New Roman" w:cs="Times New Roman"/>
          <w:color w:val="222222"/>
          <w:sz w:val="24"/>
          <w:szCs w:val="24"/>
        </w:rPr>
        <w:t>.............</w:t>
      </w:r>
      <w:r w:rsidR="00687959">
        <w:rPr>
          <w:rFonts w:ascii="Times New Roman" w:eastAsia="Times New Roman" w:hAnsi="Times New Roman" w:cs="Times New Roman"/>
          <w:color w:val="222222"/>
          <w:sz w:val="24"/>
          <w:szCs w:val="24"/>
        </w:rPr>
        <w:t xml:space="preserve"> </w:t>
      </w:r>
      <w:r w:rsidR="00D81743">
        <w:rPr>
          <w:rFonts w:ascii="Times New Roman" w:eastAsia="Times New Roman" w:hAnsi="Times New Roman" w:cs="Times New Roman"/>
          <w:color w:val="222222"/>
          <w:sz w:val="24"/>
          <w:szCs w:val="24"/>
        </w:rPr>
        <w:t>2</w:t>
      </w:r>
    </w:p>
    <w:p w14:paraId="25337922" w14:textId="7B3C42A1" w:rsidR="00217924" w:rsidRPr="00CF37A3" w:rsidRDefault="00050C29" w:rsidP="00CF37A3">
      <w:pPr>
        <w:pStyle w:val="ListParagraph"/>
        <w:numPr>
          <w:ilvl w:val="0"/>
          <w:numId w:val="3"/>
        </w:numPr>
        <w:spacing w:line="480" w:lineRule="auto"/>
        <w:rPr>
          <w:rFonts w:ascii="Times New Roman" w:eastAsia="Times New Roman" w:hAnsi="Times New Roman" w:cs="Times New Roman"/>
          <w:color w:val="222222"/>
          <w:sz w:val="24"/>
          <w:szCs w:val="24"/>
        </w:rPr>
      </w:pPr>
      <w:r w:rsidRPr="00CF37A3">
        <w:rPr>
          <w:rFonts w:ascii="Times New Roman" w:eastAsia="Times New Roman" w:hAnsi="Times New Roman" w:cs="Times New Roman"/>
          <w:color w:val="222222"/>
          <w:sz w:val="24"/>
          <w:szCs w:val="24"/>
        </w:rPr>
        <w:t>Research Philosop</w:t>
      </w:r>
      <w:r w:rsidR="00F148AF">
        <w:rPr>
          <w:rFonts w:ascii="Times New Roman" w:eastAsia="Times New Roman" w:hAnsi="Times New Roman" w:cs="Times New Roman"/>
          <w:color w:val="222222"/>
          <w:sz w:val="24"/>
          <w:szCs w:val="24"/>
        </w:rPr>
        <w:t>h</w:t>
      </w:r>
      <w:r w:rsidRPr="00CF37A3">
        <w:rPr>
          <w:rFonts w:ascii="Times New Roman" w:eastAsia="Times New Roman" w:hAnsi="Times New Roman" w:cs="Times New Roman"/>
          <w:color w:val="222222"/>
          <w:sz w:val="24"/>
          <w:szCs w:val="24"/>
        </w:rPr>
        <w:t>y</w:t>
      </w:r>
      <w:r w:rsidR="00EF1616" w:rsidRPr="00CF37A3">
        <w:rPr>
          <w:rFonts w:ascii="Times New Roman" w:eastAsia="Times New Roman" w:hAnsi="Times New Roman" w:cs="Times New Roman"/>
          <w:color w:val="222222"/>
          <w:sz w:val="24"/>
          <w:szCs w:val="24"/>
        </w:rPr>
        <w:t xml:space="preserve"> ............................................................................................ 2</w:t>
      </w:r>
      <w:r w:rsidR="00217924" w:rsidRPr="00CF37A3">
        <w:rPr>
          <w:rFonts w:ascii="Times New Roman" w:eastAsia="Times New Roman" w:hAnsi="Times New Roman" w:cs="Times New Roman"/>
          <w:color w:val="222222"/>
          <w:sz w:val="24"/>
          <w:szCs w:val="24"/>
        </w:rPr>
        <w:t>-</w:t>
      </w:r>
      <w:r w:rsidR="00D81743">
        <w:rPr>
          <w:rFonts w:ascii="Times New Roman" w:eastAsia="Times New Roman" w:hAnsi="Times New Roman" w:cs="Times New Roman"/>
          <w:color w:val="222222"/>
          <w:sz w:val="24"/>
          <w:szCs w:val="24"/>
        </w:rPr>
        <w:t>4</w:t>
      </w:r>
    </w:p>
    <w:p w14:paraId="06BF87A0" w14:textId="21A30F78" w:rsidR="00D94781" w:rsidRPr="00CF37A3" w:rsidRDefault="00FB24D8" w:rsidP="00CF37A3">
      <w:pPr>
        <w:pStyle w:val="ListParagraph"/>
        <w:numPr>
          <w:ilvl w:val="0"/>
          <w:numId w:val="3"/>
        </w:numPr>
        <w:spacing w:line="480" w:lineRule="auto"/>
        <w:rPr>
          <w:rFonts w:ascii="Times New Roman" w:eastAsia="Times New Roman" w:hAnsi="Times New Roman" w:cs="Times New Roman"/>
          <w:color w:val="222222"/>
          <w:sz w:val="24"/>
          <w:szCs w:val="24"/>
        </w:rPr>
      </w:pPr>
      <w:r w:rsidRPr="00CF37A3">
        <w:rPr>
          <w:rFonts w:ascii="Times New Roman" w:eastAsia="Times New Roman" w:hAnsi="Times New Roman" w:cs="Times New Roman"/>
          <w:color w:val="222222"/>
          <w:sz w:val="24"/>
          <w:szCs w:val="24"/>
        </w:rPr>
        <w:t>Research Strategy and Methodology .................................................................. 4-5</w:t>
      </w:r>
    </w:p>
    <w:p w14:paraId="68C6A9F8" w14:textId="59B15514" w:rsidR="00F148AF" w:rsidRPr="00F148AF" w:rsidRDefault="00FB6A49" w:rsidP="00F148AF">
      <w:pPr>
        <w:pStyle w:val="ListParagraph"/>
        <w:numPr>
          <w:ilvl w:val="0"/>
          <w:numId w:val="3"/>
        </w:numPr>
        <w:spacing w:line="480" w:lineRule="auto"/>
        <w:rPr>
          <w:rFonts w:ascii="Times New Roman" w:eastAsia="Times New Roman" w:hAnsi="Times New Roman" w:cs="Times New Roman"/>
          <w:color w:val="222222"/>
          <w:sz w:val="24"/>
          <w:szCs w:val="24"/>
        </w:rPr>
      </w:pPr>
      <w:r w:rsidRPr="00F148AF">
        <w:rPr>
          <w:rFonts w:ascii="Times New Roman" w:eastAsia="Times New Roman" w:hAnsi="Times New Roman" w:cs="Times New Roman"/>
          <w:color w:val="222222"/>
          <w:sz w:val="24"/>
          <w:szCs w:val="24"/>
        </w:rPr>
        <w:t>Data Collection and SSI Questions ..................................................................... 5-</w:t>
      </w:r>
      <w:r w:rsidR="00EF45DB">
        <w:rPr>
          <w:rFonts w:ascii="Times New Roman" w:eastAsia="Times New Roman" w:hAnsi="Times New Roman" w:cs="Times New Roman"/>
          <w:color w:val="222222"/>
          <w:sz w:val="24"/>
          <w:szCs w:val="24"/>
        </w:rPr>
        <w:t>8</w:t>
      </w:r>
    </w:p>
    <w:p w14:paraId="5440ED91" w14:textId="517E58CF" w:rsidR="007B36FD" w:rsidRPr="007B36FD" w:rsidRDefault="0067263C" w:rsidP="00F148AF">
      <w:pPr>
        <w:pStyle w:val="ListParagraph"/>
        <w:numPr>
          <w:ilvl w:val="0"/>
          <w:numId w:val="3"/>
        </w:numPr>
        <w:spacing w:line="480" w:lineRule="auto"/>
        <w:rPr>
          <w:rFonts w:ascii="Times New Roman" w:eastAsia="Times New Roman" w:hAnsi="Times New Roman" w:cs="Times New Roman"/>
          <w:b/>
          <w:color w:val="222222"/>
          <w:sz w:val="24"/>
          <w:szCs w:val="24"/>
          <w:shd w:val="clear" w:color="auto" w:fill="FFFFFF"/>
        </w:rPr>
      </w:pPr>
      <w:r>
        <w:rPr>
          <w:rFonts w:ascii="Times New Roman" w:eastAsia="Times New Roman" w:hAnsi="Times New Roman" w:cs="Times New Roman"/>
          <w:color w:val="222222"/>
          <w:sz w:val="24"/>
          <w:szCs w:val="24"/>
        </w:rPr>
        <w:t xml:space="preserve">Composition of </w:t>
      </w:r>
      <w:r w:rsidR="00813D98">
        <w:rPr>
          <w:rFonts w:ascii="Times New Roman" w:eastAsia="Times New Roman" w:hAnsi="Times New Roman" w:cs="Times New Roman"/>
          <w:color w:val="222222"/>
          <w:sz w:val="24"/>
          <w:szCs w:val="24"/>
        </w:rPr>
        <w:t>Participants/Respondent ............................................................ 8</w:t>
      </w:r>
      <w:r w:rsidR="007B36FD">
        <w:rPr>
          <w:rFonts w:ascii="Times New Roman" w:eastAsia="Times New Roman" w:hAnsi="Times New Roman" w:cs="Times New Roman"/>
          <w:color w:val="222222"/>
          <w:sz w:val="24"/>
          <w:szCs w:val="24"/>
        </w:rPr>
        <w:t>-</w:t>
      </w:r>
      <w:r w:rsidR="00BE0CE5">
        <w:rPr>
          <w:rFonts w:ascii="Times New Roman" w:eastAsia="Times New Roman" w:hAnsi="Times New Roman" w:cs="Times New Roman"/>
          <w:color w:val="222222"/>
          <w:sz w:val="24"/>
          <w:szCs w:val="24"/>
        </w:rPr>
        <w:t>9</w:t>
      </w:r>
    </w:p>
    <w:p w14:paraId="645B4DF9" w14:textId="0149BECE" w:rsidR="003F5703" w:rsidRPr="003F5703" w:rsidRDefault="00747EBE" w:rsidP="00F148AF">
      <w:pPr>
        <w:pStyle w:val="ListParagraph"/>
        <w:numPr>
          <w:ilvl w:val="0"/>
          <w:numId w:val="3"/>
        </w:numPr>
        <w:spacing w:line="480" w:lineRule="auto"/>
        <w:rPr>
          <w:rFonts w:ascii="Times New Roman" w:eastAsia="Times New Roman" w:hAnsi="Times New Roman" w:cs="Times New Roman"/>
          <w:b/>
          <w:color w:val="222222"/>
          <w:sz w:val="24"/>
          <w:szCs w:val="24"/>
          <w:shd w:val="clear" w:color="auto" w:fill="FFFFFF"/>
        </w:rPr>
      </w:pPr>
      <w:r>
        <w:rPr>
          <w:rFonts w:ascii="Times New Roman" w:eastAsia="Times New Roman" w:hAnsi="Times New Roman" w:cs="Times New Roman"/>
          <w:color w:val="222222"/>
          <w:sz w:val="24"/>
          <w:szCs w:val="24"/>
        </w:rPr>
        <w:t>K-Core Model as a Dia</w:t>
      </w:r>
      <w:r w:rsidR="004768DB">
        <w:rPr>
          <w:rFonts w:ascii="Times New Roman" w:eastAsia="Times New Roman" w:hAnsi="Times New Roman" w:cs="Times New Roman"/>
          <w:color w:val="222222"/>
          <w:sz w:val="24"/>
          <w:szCs w:val="24"/>
        </w:rPr>
        <w:t xml:space="preserve">gnostic and Analytic Toolkit .......................................... </w:t>
      </w:r>
      <w:r w:rsidR="00023E92">
        <w:rPr>
          <w:rFonts w:ascii="Times New Roman" w:eastAsia="Times New Roman" w:hAnsi="Times New Roman" w:cs="Times New Roman"/>
          <w:color w:val="222222"/>
          <w:sz w:val="24"/>
          <w:szCs w:val="24"/>
        </w:rPr>
        <w:t>9-10</w:t>
      </w:r>
    </w:p>
    <w:p w14:paraId="7F8B55D0" w14:textId="77777777" w:rsidR="00C72874" w:rsidRPr="00C72874" w:rsidRDefault="00023E92" w:rsidP="00F86A7D">
      <w:pPr>
        <w:pStyle w:val="ListParagraph"/>
        <w:spacing w:line="480" w:lineRule="auto"/>
        <w:rPr>
          <w:rFonts w:ascii="Times New Roman" w:eastAsia="Times New Roman" w:hAnsi="Times New Roman" w:cs="Times New Roman"/>
          <w:b/>
          <w:color w:val="222222"/>
          <w:sz w:val="24"/>
          <w:szCs w:val="24"/>
          <w:shd w:val="clear" w:color="auto" w:fill="FFFFFF"/>
        </w:rPr>
      </w:pPr>
      <w:r>
        <w:rPr>
          <w:rFonts w:ascii="Times New Roman" w:eastAsia="Times New Roman" w:hAnsi="Times New Roman" w:cs="Times New Roman"/>
          <w:color w:val="222222"/>
          <w:sz w:val="24"/>
          <w:szCs w:val="24"/>
        </w:rPr>
        <w:t>Conclus</w:t>
      </w:r>
      <w:r w:rsidR="00C72874">
        <w:rPr>
          <w:rFonts w:ascii="Times New Roman" w:eastAsia="Times New Roman" w:hAnsi="Times New Roman" w:cs="Times New Roman"/>
          <w:color w:val="222222"/>
          <w:sz w:val="24"/>
          <w:szCs w:val="24"/>
        </w:rPr>
        <w:t>ion ........................................................................................................... 10</w:t>
      </w:r>
    </w:p>
    <w:p w14:paraId="6B624B7D" w14:textId="33C96422" w:rsidR="00E12A12" w:rsidRPr="00E12A12" w:rsidRDefault="00C72874" w:rsidP="00F86A7D">
      <w:pPr>
        <w:pStyle w:val="ListParagraph"/>
        <w:spacing w:line="480" w:lineRule="auto"/>
        <w:rPr>
          <w:rFonts w:ascii="Times New Roman" w:eastAsia="Times New Roman" w:hAnsi="Times New Roman" w:cs="Times New Roman"/>
          <w:b/>
          <w:color w:val="222222"/>
          <w:sz w:val="24"/>
          <w:szCs w:val="24"/>
          <w:shd w:val="clear" w:color="auto" w:fill="FFFFFF"/>
        </w:rPr>
      </w:pPr>
      <w:r>
        <w:rPr>
          <w:rFonts w:ascii="Times New Roman" w:eastAsia="Times New Roman" w:hAnsi="Times New Roman" w:cs="Times New Roman"/>
          <w:color w:val="222222"/>
          <w:sz w:val="24"/>
          <w:szCs w:val="24"/>
        </w:rPr>
        <w:t>Reference</w:t>
      </w:r>
      <w:r w:rsidR="00E12A12">
        <w:rPr>
          <w:rFonts w:ascii="Times New Roman" w:eastAsia="Times New Roman" w:hAnsi="Times New Roman" w:cs="Times New Roman"/>
          <w:color w:val="222222"/>
          <w:sz w:val="24"/>
          <w:szCs w:val="24"/>
        </w:rPr>
        <w:t>s ............................................................................................................ 1</w:t>
      </w:r>
      <w:r w:rsidR="009365CB">
        <w:rPr>
          <w:rFonts w:ascii="Times New Roman" w:eastAsia="Times New Roman" w:hAnsi="Times New Roman" w:cs="Times New Roman"/>
          <w:color w:val="222222"/>
          <w:sz w:val="24"/>
          <w:szCs w:val="24"/>
        </w:rPr>
        <w:t>1-13</w:t>
      </w:r>
    </w:p>
    <w:p w14:paraId="62B11B05" w14:textId="0F24A584" w:rsidR="009B08A2" w:rsidRDefault="009B08A2" w:rsidP="00F86A7D">
      <w:pPr>
        <w:pStyle w:val="ListParagraph"/>
        <w:spacing w:line="48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Appendix A</w:t>
      </w:r>
      <w:r w:rsidR="0086353D">
        <w:rPr>
          <w:rFonts w:ascii="Times New Roman" w:eastAsia="Times New Roman" w:hAnsi="Times New Roman" w:cs="Times New Roman"/>
          <w:color w:val="222222"/>
          <w:sz w:val="24"/>
          <w:szCs w:val="24"/>
        </w:rPr>
        <w:t xml:space="preserve"> ..........................................................................................................</w:t>
      </w:r>
      <w:r w:rsidR="001D496E">
        <w:rPr>
          <w:rFonts w:ascii="Times New Roman" w:eastAsia="Times New Roman" w:hAnsi="Times New Roman" w:cs="Times New Roman"/>
          <w:color w:val="222222"/>
          <w:sz w:val="24"/>
          <w:szCs w:val="24"/>
        </w:rPr>
        <w:t xml:space="preserve"> 14</w:t>
      </w:r>
    </w:p>
    <w:p w14:paraId="2E418203" w14:textId="52B38D4D" w:rsidR="00D43E7B" w:rsidRDefault="009B08A2" w:rsidP="00F86A7D">
      <w:pPr>
        <w:pStyle w:val="ListParagraph"/>
        <w:spacing w:line="48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Appendix B</w:t>
      </w:r>
      <w:r w:rsidR="0086353D">
        <w:rPr>
          <w:rFonts w:ascii="Times New Roman" w:eastAsia="Times New Roman" w:hAnsi="Times New Roman" w:cs="Times New Roman"/>
          <w:color w:val="222222"/>
          <w:sz w:val="24"/>
          <w:szCs w:val="24"/>
        </w:rPr>
        <w:t xml:space="preserve"> ..........................................................................................................</w:t>
      </w:r>
      <w:r w:rsidR="001D496E">
        <w:rPr>
          <w:rFonts w:ascii="Times New Roman" w:eastAsia="Times New Roman" w:hAnsi="Times New Roman" w:cs="Times New Roman"/>
          <w:color w:val="222222"/>
          <w:sz w:val="24"/>
          <w:szCs w:val="24"/>
        </w:rPr>
        <w:t xml:space="preserve"> 15-16</w:t>
      </w:r>
    </w:p>
    <w:p w14:paraId="048A8103" w14:textId="6E3BFA10" w:rsidR="00D43E7B" w:rsidRDefault="00D43E7B" w:rsidP="00F86A7D">
      <w:pPr>
        <w:pStyle w:val="ListParagraph"/>
        <w:spacing w:line="48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Appendix C</w:t>
      </w:r>
      <w:r w:rsidR="00873738">
        <w:rPr>
          <w:rFonts w:ascii="Times New Roman" w:eastAsia="Times New Roman" w:hAnsi="Times New Roman" w:cs="Times New Roman"/>
          <w:color w:val="222222"/>
          <w:sz w:val="24"/>
          <w:szCs w:val="24"/>
        </w:rPr>
        <w:t xml:space="preserve"> ..........................................................................................................</w:t>
      </w:r>
      <w:r w:rsidR="00F76B3F">
        <w:rPr>
          <w:rFonts w:ascii="Times New Roman" w:eastAsia="Times New Roman" w:hAnsi="Times New Roman" w:cs="Times New Roman"/>
          <w:color w:val="222222"/>
          <w:sz w:val="24"/>
          <w:szCs w:val="24"/>
        </w:rPr>
        <w:t xml:space="preserve"> </w:t>
      </w:r>
      <w:r w:rsidR="00E94104">
        <w:rPr>
          <w:rFonts w:ascii="Times New Roman" w:eastAsia="Times New Roman" w:hAnsi="Times New Roman" w:cs="Times New Roman"/>
          <w:color w:val="222222"/>
          <w:sz w:val="24"/>
          <w:szCs w:val="24"/>
        </w:rPr>
        <w:t>16-20</w:t>
      </w:r>
    </w:p>
    <w:p w14:paraId="0C0518B8" w14:textId="01745D7F" w:rsidR="00D43E7B" w:rsidRDefault="00D43E7B" w:rsidP="00F86A7D">
      <w:pPr>
        <w:pStyle w:val="ListParagraph"/>
        <w:spacing w:line="48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Appendix D</w:t>
      </w:r>
      <w:r w:rsidR="00873738">
        <w:rPr>
          <w:rFonts w:ascii="Times New Roman" w:eastAsia="Times New Roman" w:hAnsi="Times New Roman" w:cs="Times New Roman"/>
          <w:color w:val="222222"/>
          <w:sz w:val="24"/>
          <w:szCs w:val="24"/>
        </w:rPr>
        <w:t xml:space="preserve"> ..........................................................................................................</w:t>
      </w:r>
      <w:r w:rsidR="00E94104">
        <w:rPr>
          <w:rFonts w:ascii="Times New Roman" w:eastAsia="Times New Roman" w:hAnsi="Times New Roman" w:cs="Times New Roman"/>
          <w:color w:val="222222"/>
          <w:sz w:val="24"/>
          <w:szCs w:val="24"/>
        </w:rPr>
        <w:t xml:space="preserve"> 21</w:t>
      </w:r>
    </w:p>
    <w:p w14:paraId="779AC0F7" w14:textId="3ECFF992" w:rsidR="00760FF9" w:rsidRDefault="00D43E7B" w:rsidP="00F86A7D">
      <w:pPr>
        <w:pStyle w:val="ListParagraph"/>
        <w:spacing w:line="48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Appendix E</w:t>
      </w:r>
      <w:r w:rsidR="00873738">
        <w:rPr>
          <w:rFonts w:ascii="Times New Roman" w:eastAsia="Times New Roman" w:hAnsi="Times New Roman" w:cs="Times New Roman"/>
          <w:color w:val="222222"/>
          <w:sz w:val="24"/>
          <w:szCs w:val="24"/>
        </w:rPr>
        <w:t xml:space="preserve"> ..........................................................................................................</w:t>
      </w:r>
      <w:r w:rsidR="00E94104">
        <w:rPr>
          <w:rFonts w:ascii="Times New Roman" w:eastAsia="Times New Roman" w:hAnsi="Times New Roman" w:cs="Times New Roman"/>
          <w:color w:val="222222"/>
          <w:sz w:val="24"/>
          <w:szCs w:val="24"/>
        </w:rPr>
        <w:t xml:space="preserve"> 22</w:t>
      </w:r>
      <w:r w:rsidR="00C522DB">
        <w:rPr>
          <w:rFonts w:ascii="Times New Roman" w:eastAsia="Times New Roman" w:hAnsi="Times New Roman" w:cs="Times New Roman"/>
          <w:color w:val="222222"/>
          <w:sz w:val="24"/>
          <w:szCs w:val="24"/>
        </w:rPr>
        <w:t>-25</w:t>
      </w:r>
    </w:p>
    <w:p w14:paraId="722130F9" w14:textId="24A0DC15" w:rsidR="00760FF9" w:rsidRDefault="00760FF9" w:rsidP="00F86A7D">
      <w:pPr>
        <w:pStyle w:val="ListParagraph"/>
        <w:spacing w:line="48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Appendix F</w:t>
      </w:r>
      <w:r w:rsidR="00873738">
        <w:rPr>
          <w:rFonts w:ascii="Times New Roman" w:eastAsia="Times New Roman" w:hAnsi="Times New Roman" w:cs="Times New Roman"/>
          <w:color w:val="222222"/>
          <w:sz w:val="24"/>
          <w:szCs w:val="24"/>
        </w:rPr>
        <w:t xml:space="preserve"> ...........................................................................................................</w:t>
      </w:r>
      <w:r w:rsidR="00306EC5">
        <w:rPr>
          <w:rFonts w:ascii="Times New Roman" w:eastAsia="Times New Roman" w:hAnsi="Times New Roman" w:cs="Times New Roman"/>
          <w:color w:val="222222"/>
          <w:sz w:val="24"/>
          <w:szCs w:val="24"/>
        </w:rPr>
        <w:t xml:space="preserve"> 25-26</w:t>
      </w:r>
    </w:p>
    <w:p w14:paraId="4A27E8B2" w14:textId="18D0A69A" w:rsidR="00306EC5" w:rsidRDefault="00306EC5" w:rsidP="00F86A7D">
      <w:pPr>
        <w:pStyle w:val="ListParagraph"/>
        <w:spacing w:line="48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Appendix G</w:t>
      </w:r>
      <w:r w:rsidR="00B0538C">
        <w:rPr>
          <w:rFonts w:ascii="Times New Roman" w:eastAsia="Times New Roman" w:hAnsi="Times New Roman" w:cs="Times New Roman"/>
          <w:color w:val="222222"/>
          <w:sz w:val="24"/>
          <w:szCs w:val="24"/>
        </w:rPr>
        <w:t xml:space="preserve"> .......................................................................................................... 26-27</w:t>
      </w:r>
      <w:bookmarkStart w:id="0" w:name="_GoBack"/>
      <w:bookmarkEnd w:id="0"/>
    </w:p>
    <w:p w14:paraId="72699BBD" w14:textId="77777777" w:rsidR="00D81743" w:rsidRDefault="00AB2C0C" w:rsidP="00F86A7D">
      <w:pPr>
        <w:pStyle w:val="ListParagraph"/>
        <w:spacing w:line="480" w:lineRule="auto"/>
        <w:rPr>
          <w:rFonts w:ascii="Times New Roman" w:eastAsia="Times New Roman" w:hAnsi="Times New Roman" w:cs="Times New Roman"/>
          <w:b/>
          <w:color w:val="222222"/>
          <w:sz w:val="24"/>
          <w:szCs w:val="24"/>
          <w:shd w:val="clear" w:color="auto" w:fill="FFFFFF"/>
        </w:rPr>
      </w:pPr>
      <w:r w:rsidRPr="00F148AF">
        <w:rPr>
          <w:rFonts w:ascii="Times New Roman" w:eastAsia="Times New Roman" w:hAnsi="Times New Roman" w:cs="Times New Roman"/>
          <w:color w:val="222222"/>
          <w:sz w:val="24"/>
          <w:szCs w:val="24"/>
        </w:rPr>
        <w:lastRenderedPageBreak/>
        <w:br/>
      </w:r>
    </w:p>
    <w:p w14:paraId="0AC08F23" w14:textId="16F93B6E" w:rsidR="00AB1205" w:rsidRPr="00F148AF" w:rsidRDefault="00230258" w:rsidP="00F86A7D">
      <w:pPr>
        <w:pStyle w:val="ListParagraph"/>
        <w:spacing w:line="480" w:lineRule="auto"/>
        <w:rPr>
          <w:rFonts w:ascii="Times New Roman" w:eastAsia="Times New Roman" w:hAnsi="Times New Roman" w:cs="Times New Roman"/>
          <w:b/>
          <w:color w:val="222222"/>
          <w:sz w:val="24"/>
          <w:szCs w:val="24"/>
          <w:shd w:val="clear" w:color="auto" w:fill="FFFFFF"/>
        </w:rPr>
      </w:pPr>
      <w:r w:rsidRPr="00F148AF">
        <w:rPr>
          <w:rFonts w:ascii="Times New Roman" w:eastAsia="Times New Roman" w:hAnsi="Times New Roman" w:cs="Times New Roman"/>
          <w:b/>
          <w:color w:val="222222"/>
          <w:sz w:val="24"/>
          <w:szCs w:val="24"/>
          <w:shd w:val="clear" w:color="auto" w:fill="FFFFFF"/>
        </w:rPr>
        <w:t>ABSTRA</w:t>
      </w:r>
      <w:r w:rsidR="00E851C2" w:rsidRPr="00F148AF">
        <w:rPr>
          <w:rFonts w:ascii="Times New Roman" w:eastAsia="Times New Roman" w:hAnsi="Times New Roman" w:cs="Times New Roman"/>
          <w:b/>
          <w:color w:val="222222"/>
          <w:sz w:val="24"/>
          <w:szCs w:val="24"/>
          <w:shd w:val="clear" w:color="auto" w:fill="FFFFFF"/>
        </w:rPr>
        <w:t>CT</w:t>
      </w:r>
      <w:r w:rsidR="00AB2C0C" w:rsidRPr="00F148AF">
        <w:rPr>
          <w:rFonts w:ascii="Times New Roman" w:eastAsia="Times New Roman" w:hAnsi="Times New Roman" w:cs="Times New Roman"/>
          <w:b/>
          <w:color w:val="222222"/>
          <w:sz w:val="24"/>
          <w:szCs w:val="24"/>
        </w:rPr>
        <w:br/>
      </w:r>
      <w:r w:rsidR="00AB2C0C" w:rsidRPr="00F148AF">
        <w:rPr>
          <w:rFonts w:ascii="Times New Roman" w:eastAsia="Times New Roman" w:hAnsi="Times New Roman" w:cs="Times New Roman"/>
          <w:color w:val="222222"/>
          <w:sz w:val="24"/>
          <w:szCs w:val="24"/>
        </w:rPr>
        <w:br/>
      </w:r>
      <w:r w:rsidR="00AB2C0C" w:rsidRPr="00F148AF">
        <w:rPr>
          <w:rFonts w:ascii="Times New Roman" w:eastAsia="Times New Roman" w:hAnsi="Times New Roman" w:cs="Times New Roman"/>
          <w:color w:val="222222"/>
          <w:sz w:val="24"/>
          <w:szCs w:val="24"/>
          <w:shd w:val="clear" w:color="auto" w:fill="FFFFFF"/>
        </w:rPr>
        <w:t>This reflecti</w:t>
      </w:r>
      <w:r w:rsidR="00386AA4" w:rsidRPr="00F148AF">
        <w:rPr>
          <w:rFonts w:ascii="Times New Roman" w:eastAsia="Times New Roman" w:hAnsi="Times New Roman" w:cs="Times New Roman"/>
          <w:color w:val="222222"/>
          <w:sz w:val="24"/>
          <w:szCs w:val="24"/>
          <w:shd w:val="clear" w:color="auto" w:fill="FFFFFF"/>
        </w:rPr>
        <w:t>on</w:t>
      </w:r>
      <w:r w:rsidR="00AB2C0C" w:rsidRPr="00F148AF">
        <w:rPr>
          <w:rFonts w:ascii="Times New Roman" w:eastAsia="Times New Roman" w:hAnsi="Times New Roman" w:cs="Times New Roman"/>
          <w:color w:val="222222"/>
          <w:sz w:val="24"/>
          <w:szCs w:val="24"/>
          <w:shd w:val="clear" w:color="auto" w:fill="FFFFFF"/>
        </w:rPr>
        <w:t xml:space="preserve"> work is based on a qualitative research </w:t>
      </w:r>
      <w:r w:rsidR="00AE0880" w:rsidRPr="00F148AF">
        <w:rPr>
          <w:rFonts w:ascii="Times New Roman" w:eastAsia="Times New Roman" w:hAnsi="Times New Roman" w:cs="Times New Roman"/>
          <w:color w:val="222222"/>
          <w:sz w:val="24"/>
          <w:szCs w:val="24"/>
          <w:shd w:val="clear" w:color="auto" w:fill="FFFFFF"/>
        </w:rPr>
        <w:t xml:space="preserve">(QR) </w:t>
      </w:r>
      <w:r w:rsidR="00AB2C0C" w:rsidRPr="00F148AF">
        <w:rPr>
          <w:rFonts w:ascii="Times New Roman" w:eastAsia="Times New Roman" w:hAnsi="Times New Roman" w:cs="Times New Roman"/>
          <w:color w:val="222222"/>
          <w:sz w:val="24"/>
          <w:szCs w:val="24"/>
          <w:shd w:val="clear" w:color="auto" w:fill="FFFFFF"/>
        </w:rPr>
        <w:t xml:space="preserve">project carried out by us, </w:t>
      </w:r>
      <w:r w:rsidR="00386AA4" w:rsidRPr="00F148AF">
        <w:rPr>
          <w:rFonts w:ascii="Times New Roman" w:eastAsia="Times New Roman" w:hAnsi="Times New Roman" w:cs="Times New Roman"/>
          <w:color w:val="222222"/>
          <w:sz w:val="24"/>
          <w:szCs w:val="24"/>
          <w:shd w:val="clear" w:color="auto" w:fill="FFFFFF"/>
        </w:rPr>
        <w:t xml:space="preserve">the </w:t>
      </w:r>
      <w:r w:rsidR="00AB2C0C" w:rsidRPr="00F148AF">
        <w:rPr>
          <w:rFonts w:ascii="Times New Roman" w:eastAsia="Times New Roman" w:hAnsi="Times New Roman" w:cs="Times New Roman"/>
          <w:color w:val="222222"/>
          <w:sz w:val="24"/>
          <w:szCs w:val="24"/>
          <w:shd w:val="clear" w:color="auto" w:fill="FFFFFF"/>
        </w:rPr>
        <w:t>Nex</w:t>
      </w:r>
      <w:r w:rsidR="00386AA4" w:rsidRPr="00F148AF">
        <w:rPr>
          <w:rFonts w:ascii="Times New Roman" w:eastAsia="Times New Roman" w:hAnsi="Times New Roman" w:cs="Times New Roman"/>
          <w:color w:val="222222"/>
          <w:sz w:val="24"/>
          <w:szCs w:val="24"/>
          <w:shd w:val="clear" w:color="auto" w:fill="FFFFFF"/>
        </w:rPr>
        <w:t>t</w:t>
      </w:r>
      <w:r w:rsidR="00AB2C0C" w:rsidRPr="00F148AF">
        <w:rPr>
          <w:rFonts w:ascii="Times New Roman" w:eastAsia="Times New Roman" w:hAnsi="Times New Roman" w:cs="Times New Roman"/>
          <w:color w:val="222222"/>
          <w:sz w:val="24"/>
          <w:szCs w:val="24"/>
          <w:shd w:val="clear" w:color="auto" w:fill="FFFFFF"/>
        </w:rPr>
        <w:t>Gen researchers to diagnose and assess a health care institutional client, Premier Health’s (PH) operational</w:t>
      </w:r>
      <w:r w:rsidR="00C93A56" w:rsidRPr="00F148AF">
        <w:rPr>
          <w:rFonts w:ascii="Times New Roman" w:eastAsia="Times New Roman" w:hAnsi="Times New Roman" w:cs="Times New Roman"/>
          <w:color w:val="222222"/>
          <w:sz w:val="24"/>
          <w:szCs w:val="24"/>
          <w:shd w:val="clear" w:color="auto" w:fill="FFFFFF"/>
        </w:rPr>
        <w:t xml:space="preserve"> </w:t>
      </w:r>
      <w:r w:rsidR="002A1031" w:rsidRPr="00F148AF">
        <w:rPr>
          <w:rFonts w:ascii="Times New Roman" w:eastAsia="Times New Roman" w:hAnsi="Times New Roman" w:cs="Times New Roman"/>
          <w:color w:val="222222"/>
          <w:sz w:val="24"/>
          <w:szCs w:val="24"/>
          <w:shd w:val="clear" w:color="auto" w:fill="FFFFFF"/>
        </w:rPr>
        <w:t xml:space="preserve">systems, structures and </w:t>
      </w:r>
      <w:r w:rsidR="00AB2C0C" w:rsidRPr="00F148AF">
        <w:rPr>
          <w:rFonts w:ascii="Times New Roman" w:eastAsia="Times New Roman" w:hAnsi="Times New Roman" w:cs="Times New Roman"/>
          <w:color w:val="222222"/>
          <w:sz w:val="24"/>
          <w:szCs w:val="24"/>
          <w:shd w:val="clear" w:color="auto" w:fill="FFFFFF"/>
        </w:rPr>
        <w:t>processes</w:t>
      </w:r>
      <w:r w:rsidR="002A1031" w:rsidRPr="00F148AF">
        <w:rPr>
          <w:rFonts w:ascii="Times New Roman" w:eastAsia="Times New Roman" w:hAnsi="Times New Roman" w:cs="Times New Roman"/>
          <w:color w:val="222222"/>
          <w:sz w:val="24"/>
          <w:szCs w:val="24"/>
          <w:shd w:val="clear" w:color="auto" w:fill="FFFFFF"/>
        </w:rPr>
        <w:t xml:space="preserve"> (SSP)</w:t>
      </w:r>
      <w:r w:rsidR="00AB2C0C" w:rsidRPr="00F148AF">
        <w:rPr>
          <w:rFonts w:ascii="Times New Roman" w:eastAsia="Times New Roman" w:hAnsi="Times New Roman" w:cs="Times New Roman"/>
          <w:color w:val="222222"/>
          <w:sz w:val="24"/>
          <w:szCs w:val="24"/>
          <w:shd w:val="clear" w:color="auto" w:fill="FFFFFF"/>
        </w:rPr>
        <w:t xml:space="preserve"> with the aim of achieving high reliability (HR) health care services. Whilst the ultimate goal of the HR project was to improve patient safety and experience, the goal of this work is essentially to provide reflection on five areas of my contributions towards the HR project in achieving </w:t>
      </w:r>
      <w:r w:rsidR="00AF3666" w:rsidRPr="00F148AF">
        <w:rPr>
          <w:rFonts w:ascii="Times New Roman" w:eastAsia="Times New Roman" w:hAnsi="Times New Roman" w:cs="Times New Roman"/>
          <w:color w:val="222222"/>
          <w:sz w:val="24"/>
          <w:szCs w:val="24"/>
          <w:shd w:val="clear" w:color="auto" w:fill="FFFFFF"/>
        </w:rPr>
        <w:t>client’s</w:t>
      </w:r>
      <w:r w:rsidR="00AB2C0C" w:rsidRPr="00F148AF">
        <w:rPr>
          <w:rFonts w:ascii="Times New Roman" w:eastAsia="Times New Roman" w:hAnsi="Times New Roman" w:cs="Times New Roman"/>
          <w:color w:val="222222"/>
          <w:sz w:val="24"/>
          <w:szCs w:val="24"/>
          <w:shd w:val="clear" w:color="auto" w:fill="FFFFFF"/>
        </w:rPr>
        <w:t xml:space="preserve"> aforementioned goals.</w:t>
      </w:r>
      <w:r w:rsidR="00AB2C0C" w:rsidRPr="00F148AF">
        <w:rPr>
          <w:rFonts w:ascii="Times New Roman" w:eastAsia="Times New Roman" w:hAnsi="Times New Roman" w:cs="Times New Roman"/>
          <w:color w:val="222222"/>
          <w:sz w:val="24"/>
          <w:szCs w:val="24"/>
        </w:rPr>
        <w:br/>
      </w:r>
      <w:r w:rsidR="00AB2C0C" w:rsidRPr="00F148AF">
        <w:rPr>
          <w:rFonts w:ascii="Times New Roman" w:eastAsia="Times New Roman" w:hAnsi="Times New Roman" w:cs="Times New Roman"/>
          <w:color w:val="222222"/>
          <w:sz w:val="24"/>
          <w:szCs w:val="24"/>
          <w:shd w:val="clear" w:color="auto" w:fill="FFFFFF"/>
        </w:rPr>
        <w:t xml:space="preserve">This reflection </w:t>
      </w:r>
      <w:r w:rsidR="004A5F2C" w:rsidRPr="00F148AF">
        <w:rPr>
          <w:rFonts w:ascii="Times New Roman" w:eastAsia="Times New Roman" w:hAnsi="Times New Roman" w:cs="Times New Roman"/>
          <w:color w:val="222222"/>
          <w:sz w:val="24"/>
          <w:szCs w:val="24"/>
          <w:shd w:val="clear" w:color="auto" w:fill="FFFFFF"/>
        </w:rPr>
        <w:t xml:space="preserve">was </w:t>
      </w:r>
      <w:r w:rsidR="00AB2C0C" w:rsidRPr="00F148AF">
        <w:rPr>
          <w:rFonts w:ascii="Times New Roman" w:eastAsia="Times New Roman" w:hAnsi="Times New Roman" w:cs="Times New Roman"/>
          <w:color w:val="222222"/>
          <w:sz w:val="24"/>
          <w:szCs w:val="24"/>
          <w:shd w:val="clear" w:color="auto" w:fill="FFFFFF"/>
        </w:rPr>
        <w:t>guid</w:t>
      </w:r>
      <w:r w:rsidR="004A5F2C" w:rsidRPr="00F148AF">
        <w:rPr>
          <w:rFonts w:ascii="Times New Roman" w:eastAsia="Times New Roman" w:hAnsi="Times New Roman" w:cs="Times New Roman"/>
          <w:color w:val="222222"/>
          <w:sz w:val="24"/>
          <w:szCs w:val="24"/>
          <w:shd w:val="clear" w:color="auto" w:fill="FFFFFF"/>
        </w:rPr>
        <w:t>ed</w:t>
      </w:r>
      <w:r w:rsidR="00AB2C0C" w:rsidRPr="00F148AF">
        <w:rPr>
          <w:rFonts w:ascii="Times New Roman" w:eastAsia="Times New Roman" w:hAnsi="Times New Roman" w:cs="Times New Roman"/>
          <w:color w:val="222222"/>
          <w:sz w:val="24"/>
          <w:szCs w:val="24"/>
          <w:shd w:val="clear" w:color="auto" w:fill="FFFFFF"/>
        </w:rPr>
        <w:t xml:space="preserve"> </w:t>
      </w:r>
      <w:r w:rsidR="00D4306F" w:rsidRPr="00F148AF">
        <w:rPr>
          <w:rFonts w:ascii="Times New Roman" w:eastAsia="Times New Roman" w:hAnsi="Times New Roman" w:cs="Times New Roman"/>
          <w:color w:val="222222"/>
          <w:sz w:val="24"/>
          <w:szCs w:val="24"/>
          <w:shd w:val="clear" w:color="auto" w:fill="FFFFFF"/>
        </w:rPr>
        <w:t xml:space="preserve">by </w:t>
      </w:r>
      <w:r w:rsidR="00AB2C0C" w:rsidRPr="00F148AF">
        <w:rPr>
          <w:rFonts w:ascii="Times New Roman" w:eastAsia="Times New Roman" w:hAnsi="Times New Roman" w:cs="Times New Roman"/>
          <w:color w:val="222222"/>
          <w:sz w:val="24"/>
          <w:szCs w:val="24"/>
          <w:shd w:val="clear" w:color="auto" w:fill="FFFFFF"/>
        </w:rPr>
        <w:t>questions prescribed by Saunders et. al. , 2016 page 14. and my response to those questions based on the notes in my reflection diary that contained all the details of events that took place from the beginning of the project to its completion.</w:t>
      </w:r>
      <w:r w:rsidR="006513AF" w:rsidRPr="00F148AF">
        <w:rPr>
          <w:rFonts w:ascii="Times New Roman" w:eastAsia="Times New Roman" w:hAnsi="Times New Roman" w:cs="Times New Roman"/>
          <w:color w:val="222222"/>
          <w:sz w:val="24"/>
          <w:szCs w:val="24"/>
        </w:rPr>
        <w:t xml:space="preserve"> </w:t>
      </w:r>
      <w:r w:rsidR="00AB2C0C" w:rsidRPr="00F148AF">
        <w:rPr>
          <w:rFonts w:ascii="Times New Roman" w:eastAsia="Times New Roman" w:hAnsi="Times New Roman" w:cs="Times New Roman"/>
          <w:b/>
          <w:color w:val="222222"/>
          <w:sz w:val="24"/>
          <w:szCs w:val="24"/>
          <w:shd w:val="clear" w:color="auto" w:fill="FFFFFF"/>
        </w:rPr>
        <w:t>A</w:t>
      </w:r>
      <w:r w:rsidR="00261F9D" w:rsidRPr="00F148AF">
        <w:rPr>
          <w:rFonts w:ascii="Times New Roman" w:eastAsia="Times New Roman" w:hAnsi="Times New Roman" w:cs="Times New Roman"/>
          <w:b/>
          <w:color w:val="222222"/>
          <w:sz w:val="24"/>
          <w:szCs w:val="24"/>
          <w:shd w:val="clear" w:color="auto" w:fill="FFFFFF"/>
        </w:rPr>
        <w:t>ppendix</w:t>
      </w:r>
      <w:r w:rsidR="00AB2C0C" w:rsidRPr="00F148AF">
        <w:rPr>
          <w:rFonts w:ascii="Times New Roman" w:eastAsia="Times New Roman" w:hAnsi="Times New Roman" w:cs="Times New Roman"/>
          <w:b/>
          <w:color w:val="222222"/>
          <w:sz w:val="24"/>
          <w:szCs w:val="24"/>
          <w:shd w:val="clear" w:color="auto" w:fill="FFFFFF"/>
        </w:rPr>
        <w:t xml:space="preserve"> A</w:t>
      </w:r>
      <w:r w:rsidR="00AB58BA" w:rsidRPr="00F148AF">
        <w:rPr>
          <w:rFonts w:ascii="Times New Roman" w:eastAsia="Times New Roman" w:hAnsi="Times New Roman" w:cs="Times New Roman"/>
          <w:b/>
          <w:color w:val="222222"/>
          <w:sz w:val="24"/>
          <w:szCs w:val="24"/>
          <w:shd w:val="clear" w:color="auto" w:fill="FFFFFF"/>
        </w:rPr>
        <w:t>:</w:t>
      </w:r>
      <w:r w:rsidR="00AB2C0C" w:rsidRPr="00F148AF">
        <w:rPr>
          <w:rFonts w:ascii="Times New Roman" w:eastAsia="Times New Roman" w:hAnsi="Times New Roman" w:cs="Times New Roman"/>
          <w:color w:val="222222"/>
          <w:sz w:val="24"/>
          <w:szCs w:val="24"/>
          <w:shd w:val="clear" w:color="auto" w:fill="FFFFFF"/>
        </w:rPr>
        <w:t xml:space="preserve"> </w:t>
      </w:r>
      <w:r w:rsidR="00AB58BA" w:rsidRPr="00F148AF">
        <w:rPr>
          <w:rFonts w:ascii="Times New Roman" w:eastAsia="Times New Roman" w:hAnsi="Times New Roman" w:cs="Times New Roman"/>
          <w:color w:val="222222"/>
          <w:sz w:val="24"/>
          <w:szCs w:val="24"/>
          <w:shd w:val="clear" w:color="auto" w:fill="FFFFFF"/>
        </w:rPr>
        <w:t>Guide</w:t>
      </w:r>
      <w:r w:rsidR="005B3304" w:rsidRPr="00F148AF">
        <w:rPr>
          <w:rFonts w:ascii="Times New Roman" w:eastAsia="Times New Roman" w:hAnsi="Times New Roman" w:cs="Times New Roman"/>
          <w:color w:val="222222"/>
          <w:sz w:val="24"/>
          <w:szCs w:val="24"/>
          <w:shd w:val="clear" w:color="auto" w:fill="FFFFFF"/>
        </w:rPr>
        <w:t xml:space="preserve"> </w:t>
      </w:r>
      <w:r w:rsidR="00AB58BA" w:rsidRPr="00F148AF">
        <w:rPr>
          <w:rFonts w:ascii="Times New Roman" w:eastAsia="Times New Roman" w:hAnsi="Times New Roman" w:cs="Times New Roman"/>
          <w:color w:val="222222"/>
          <w:sz w:val="24"/>
          <w:szCs w:val="24"/>
          <w:shd w:val="clear" w:color="auto" w:fill="FFFFFF"/>
        </w:rPr>
        <w:t xml:space="preserve">to </w:t>
      </w:r>
      <w:r w:rsidR="00DD4A49" w:rsidRPr="00F148AF">
        <w:rPr>
          <w:rFonts w:ascii="Times New Roman" w:eastAsia="Times New Roman" w:hAnsi="Times New Roman" w:cs="Times New Roman"/>
          <w:color w:val="222222"/>
          <w:sz w:val="24"/>
          <w:szCs w:val="24"/>
          <w:shd w:val="clear" w:color="auto" w:fill="FFFFFF"/>
        </w:rPr>
        <w:t>reflection</w:t>
      </w:r>
      <w:r w:rsidR="00AB58BA" w:rsidRPr="00F148AF">
        <w:rPr>
          <w:rFonts w:ascii="Times New Roman" w:eastAsia="Times New Roman" w:hAnsi="Times New Roman" w:cs="Times New Roman"/>
          <w:color w:val="222222"/>
          <w:sz w:val="24"/>
          <w:szCs w:val="24"/>
          <w:shd w:val="clear" w:color="auto" w:fill="FFFFFF"/>
        </w:rPr>
        <w:t xml:space="preserve"> Questions</w:t>
      </w:r>
      <w:r w:rsidR="000E45DF" w:rsidRPr="00F148AF">
        <w:rPr>
          <w:rFonts w:ascii="Times New Roman" w:eastAsia="Times New Roman" w:hAnsi="Times New Roman" w:cs="Times New Roman"/>
          <w:color w:val="222222"/>
          <w:sz w:val="24"/>
          <w:szCs w:val="24"/>
          <w:shd w:val="clear" w:color="auto" w:fill="FFFFFF"/>
        </w:rPr>
        <w:t>.</w:t>
      </w:r>
      <w:r w:rsidR="00AB2C0C" w:rsidRPr="00F148AF">
        <w:rPr>
          <w:rFonts w:ascii="Times New Roman" w:eastAsia="Times New Roman" w:hAnsi="Times New Roman" w:cs="Times New Roman"/>
          <w:color w:val="222222"/>
          <w:sz w:val="24"/>
          <w:szCs w:val="24"/>
        </w:rPr>
        <w:br/>
      </w:r>
      <w:r w:rsidR="00AB2C0C" w:rsidRPr="00F148AF">
        <w:rPr>
          <w:rFonts w:ascii="Times New Roman" w:eastAsia="Times New Roman" w:hAnsi="Times New Roman" w:cs="Times New Roman"/>
          <w:color w:val="222222"/>
          <w:sz w:val="24"/>
          <w:szCs w:val="24"/>
        </w:rPr>
        <w:br/>
      </w:r>
    </w:p>
    <w:p w14:paraId="529260B5" w14:textId="3803F451" w:rsidR="00043D69" w:rsidRDefault="00A740D3" w:rsidP="00473660">
      <w:pPr>
        <w:spacing w:line="480" w:lineRule="auto"/>
        <w:rPr>
          <w:rFonts w:ascii="Times New Roman" w:eastAsia="Times New Roman" w:hAnsi="Times New Roman" w:cs="Times New Roman"/>
          <w:color w:val="222222"/>
          <w:sz w:val="24"/>
          <w:szCs w:val="24"/>
          <w:shd w:val="clear" w:color="auto" w:fill="FFFFFF"/>
        </w:rPr>
      </w:pPr>
      <w:r w:rsidRPr="003714C8">
        <w:rPr>
          <w:rFonts w:ascii="Times New Roman" w:eastAsia="Times New Roman" w:hAnsi="Times New Roman" w:cs="Times New Roman"/>
          <w:b/>
          <w:color w:val="222222"/>
          <w:sz w:val="24"/>
          <w:szCs w:val="24"/>
          <w:shd w:val="clear" w:color="auto" w:fill="FFFFFF"/>
        </w:rPr>
        <w:t xml:space="preserve">1. </w:t>
      </w:r>
      <w:r w:rsidR="009A17C5" w:rsidRPr="003714C8">
        <w:rPr>
          <w:rFonts w:ascii="Times New Roman" w:eastAsia="Times New Roman" w:hAnsi="Times New Roman" w:cs="Times New Roman"/>
          <w:b/>
          <w:color w:val="222222"/>
          <w:sz w:val="24"/>
          <w:szCs w:val="24"/>
          <w:shd w:val="clear" w:color="auto" w:fill="FFFFFF"/>
        </w:rPr>
        <w:t>RESEARCH PHILOSOPHY</w:t>
      </w:r>
      <w:r w:rsidR="00AB2C0C" w:rsidRPr="003714C8">
        <w:rPr>
          <w:rFonts w:ascii="Times New Roman" w:eastAsia="Times New Roman" w:hAnsi="Times New Roman" w:cs="Times New Roman"/>
          <w:color w:val="222222"/>
          <w:sz w:val="24"/>
          <w:szCs w:val="24"/>
        </w:rPr>
        <w:br/>
      </w:r>
      <w:r w:rsidR="00AB2C0C" w:rsidRPr="003714C8">
        <w:rPr>
          <w:rFonts w:ascii="Times New Roman" w:eastAsia="Times New Roman" w:hAnsi="Times New Roman" w:cs="Times New Roman"/>
          <w:color w:val="222222"/>
          <w:sz w:val="24"/>
          <w:szCs w:val="24"/>
        </w:rPr>
        <w:br/>
      </w:r>
      <w:r w:rsidR="00AB2C0C" w:rsidRPr="003714C8">
        <w:rPr>
          <w:rFonts w:ascii="Times New Roman" w:eastAsia="Times New Roman" w:hAnsi="Times New Roman" w:cs="Times New Roman"/>
          <w:color w:val="222222"/>
          <w:sz w:val="24"/>
          <w:szCs w:val="24"/>
          <w:shd w:val="clear" w:color="auto" w:fill="FFFFFF"/>
        </w:rPr>
        <w:t>NextGen</w:t>
      </w:r>
      <w:r w:rsidR="000C4B5B" w:rsidRPr="003714C8">
        <w:rPr>
          <w:rFonts w:ascii="Times New Roman" w:eastAsia="Times New Roman" w:hAnsi="Times New Roman" w:cs="Times New Roman"/>
          <w:color w:val="222222"/>
          <w:sz w:val="24"/>
          <w:szCs w:val="24"/>
          <w:shd w:val="clear" w:color="auto" w:fill="FFFFFF"/>
        </w:rPr>
        <w:t xml:space="preserve"> </w:t>
      </w:r>
      <w:r w:rsidR="00AB2C0C" w:rsidRPr="003714C8">
        <w:rPr>
          <w:rFonts w:ascii="Times New Roman" w:eastAsia="Times New Roman" w:hAnsi="Times New Roman" w:cs="Times New Roman"/>
          <w:color w:val="222222"/>
          <w:sz w:val="24"/>
          <w:szCs w:val="24"/>
          <w:shd w:val="clear" w:color="auto" w:fill="FFFFFF"/>
        </w:rPr>
        <w:t>researcher</w:t>
      </w:r>
      <w:r w:rsidR="000C4B5B" w:rsidRPr="003714C8">
        <w:rPr>
          <w:rFonts w:ascii="Times New Roman" w:eastAsia="Times New Roman" w:hAnsi="Times New Roman" w:cs="Times New Roman"/>
          <w:color w:val="222222"/>
          <w:sz w:val="24"/>
          <w:szCs w:val="24"/>
          <w:shd w:val="clear" w:color="auto" w:fill="FFFFFF"/>
        </w:rPr>
        <w:t>s</w:t>
      </w:r>
      <w:r w:rsidR="00AB2C0C" w:rsidRPr="003714C8">
        <w:rPr>
          <w:rFonts w:ascii="Times New Roman" w:eastAsia="Times New Roman" w:hAnsi="Times New Roman" w:cs="Times New Roman"/>
          <w:color w:val="222222"/>
          <w:sz w:val="24"/>
          <w:szCs w:val="24"/>
          <w:shd w:val="clear" w:color="auto" w:fill="FFFFFF"/>
        </w:rPr>
        <w:t xml:space="preserve"> </w:t>
      </w:r>
      <w:r w:rsidR="007511D3" w:rsidRPr="003714C8">
        <w:rPr>
          <w:rFonts w:ascii="Times New Roman" w:eastAsia="Times New Roman" w:hAnsi="Times New Roman" w:cs="Times New Roman"/>
          <w:color w:val="222222"/>
          <w:sz w:val="24"/>
          <w:szCs w:val="24"/>
          <w:shd w:val="clear" w:color="auto" w:fill="FFFFFF"/>
        </w:rPr>
        <w:t xml:space="preserve">hold </w:t>
      </w:r>
      <w:r w:rsidR="00883B7F" w:rsidRPr="003714C8">
        <w:rPr>
          <w:rFonts w:ascii="Times New Roman" w:eastAsia="Times New Roman" w:hAnsi="Times New Roman" w:cs="Times New Roman"/>
          <w:color w:val="222222"/>
          <w:sz w:val="24"/>
          <w:szCs w:val="24"/>
          <w:shd w:val="clear" w:color="auto" w:fill="FFFFFF"/>
        </w:rPr>
        <w:t>p</w:t>
      </w:r>
      <w:r w:rsidR="00AB2C0C" w:rsidRPr="003714C8">
        <w:rPr>
          <w:rFonts w:ascii="Times New Roman" w:eastAsia="Times New Roman" w:hAnsi="Times New Roman" w:cs="Times New Roman"/>
          <w:color w:val="222222"/>
          <w:sz w:val="24"/>
          <w:szCs w:val="24"/>
          <w:shd w:val="clear" w:color="auto" w:fill="FFFFFF"/>
        </w:rPr>
        <w:t>ragmatic worldview. This paradigm focuses on actions that responds and resolves existing</w:t>
      </w:r>
      <w:r w:rsidR="000F3B38" w:rsidRPr="003714C8">
        <w:rPr>
          <w:rFonts w:ascii="Times New Roman" w:eastAsia="Times New Roman" w:hAnsi="Times New Roman" w:cs="Times New Roman"/>
          <w:color w:val="222222"/>
          <w:sz w:val="24"/>
          <w:szCs w:val="24"/>
          <w:shd w:val="clear" w:color="auto" w:fill="FFFFFF"/>
        </w:rPr>
        <w:t xml:space="preserve"> or </w:t>
      </w:r>
      <w:r w:rsidR="00AB2C0C" w:rsidRPr="003714C8">
        <w:rPr>
          <w:rFonts w:ascii="Times New Roman" w:eastAsia="Times New Roman" w:hAnsi="Times New Roman" w:cs="Times New Roman"/>
          <w:color w:val="222222"/>
          <w:sz w:val="24"/>
          <w:szCs w:val="24"/>
          <w:shd w:val="clear" w:color="auto" w:fill="FFFFFF"/>
        </w:rPr>
        <w:t xml:space="preserve">foreseeable problems (Creswell 2009). </w:t>
      </w:r>
    </w:p>
    <w:p w14:paraId="0843C225" w14:textId="4EB1F308" w:rsidR="00701D03" w:rsidRPr="002C2238" w:rsidRDefault="00AB2C0C" w:rsidP="00473660">
      <w:pPr>
        <w:spacing w:line="480" w:lineRule="auto"/>
        <w:rPr>
          <w:rFonts w:ascii="Times New Roman" w:eastAsia="Times New Roman" w:hAnsi="Times New Roman" w:cs="Times New Roman"/>
          <w:b/>
          <w:color w:val="222222"/>
          <w:sz w:val="24"/>
          <w:szCs w:val="24"/>
          <w:shd w:val="clear" w:color="auto" w:fill="FFFFFF"/>
        </w:rPr>
      </w:pPr>
      <w:r w:rsidRPr="003714C8">
        <w:rPr>
          <w:rFonts w:ascii="Times New Roman" w:eastAsia="Times New Roman" w:hAnsi="Times New Roman" w:cs="Times New Roman"/>
          <w:color w:val="222222"/>
          <w:sz w:val="24"/>
          <w:szCs w:val="24"/>
          <w:shd w:val="clear" w:color="auto" w:fill="FFFFFF"/>
        </w:rPr>
        <w:t>Pragmatists are interested in practical outcomes than abstract distinctions as we strive to reconcile both objectivism and subjectivism, facts and values, accurate</w:t>
      </w:r>
      <w:r w:rsidR="009657C1" w:rsidRPr="003714C8">
        <w:rPr>
          <w:rFonts w:ascii="Times New Roman" w:eastAsia="Times New Roman" w:hAnsi="Times New Roman" w:cs="Times New Roman"/>
          <w:color w:val="222222"/>
          <w:sz w:val="24"/>
          <w:szCs w:val="24"/>
          <w:shd w:val="clear" w:color="auto" w:fill="FFFFFF"/>
        </w:rPr>
        <w:t xml:space="preserve">, </w:t>
      </w:r>
      <w:r w:rsidRPr="003714C8">
        <w:rPr>
          <w:rFonts w:ascii="Times New Roman" w:eastAsia="Times New Roman" w:hAnsi="Times New Roman" w:cs="Times New Roman"/>
          <w:color w:val="222222"/>
          <w:sz w:val="24"/>
          <w:szCs w:val="24"/>
          <w:shd w:val="clear" w:color="auto" w:fill="FFFFFF"/>
        </w:rPr>
        <w:t>rigorous knowledge and different contextualized experiences (Burrell and Morgan 1979, &amp; Saunders et. al. 2016).</w:t>
      </w:r>
      <w:r w:rsidR="00B15CC1" w:rsidRPr="003714C8">
        <w:rPr>
          <w:rFonts w:ascii="Times New Roman" w:eastAsia="Times New Roman" w:hAnsi="Times New Roman" w:cs="Times New Roman"/>
          <w:color w:val="222222"/>
          <w:sz w:val="24"/>
          <w:szCs w:val="24"/>
        </w:rPr>
        <w:t xml:space="preserve"> </w:t>
      </w:r>
      <w:r w:rsidRPr="003714C8">
        <w:rPr>
          <w:rFonts w:ascii="Times New Roman" w:eastAsia="Times New Roman" w:hAnsi="Times New Roman" w:cs="Times New Roman"/>
          <w:color w:val="222222"/>
          <w:sz w:val="24"/>
          <w:szCs w:val="24"/>
          <w:shd w:val="clear" w:color="auto" w:fill="FFFFFF"/>
        </w:rPr>
        <w:t xml:space="preserve">Thus, my actions were guided by knowledge, purpose, facts, contexts and reasons (Saunders </w:t>
      </w:r>
      <w:r w:rsidRPr="003714C8">
        <w:rPr>
          <w:rFonts w:ascii="Times New Roman" w:eastAsia="Times New Roman" w:hAnsi="Times New Roman" w:cs="Times New Roman"/>
          <w:color w:val="222222"/>
          <w:sz w:val="24"/>
          <w:szCs w:val="24"/>
          <w:shd w:val="clear" w:color="auto" w:fill="FFFFFF"/>
        </w:rPr>
        <w:lastRenderedPageBreak/>
        <w:t>2016 &amp; Goldkurkl 2009).</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High Reliability Organization(HRO) operates as complex adaptive systems(CAS) because of their large and different multiple layers of interconnectivity within itself: departments, units, Professionals, patients</w:t>
      </w:r>
      <w:r w:rsidR="00777656" w:rsidRPr="003714C8">
        <w:rPr>
          <w:rFonts w:ascii="Times New Roman" w:eastAsia="Times New Roman" w:hAnsi="Times New Roman" w:cs="Times New Roman"/>
          <w:color w:val="222222"/>
          <w:sz w:val="24"/>
          <w:szCs w:val="24"/>
          <w:shd w:val="clear" w:color="auto" w:fill="FFFFFF"/>
        </w:rPr>
        <w:t xml:space="preserve">, </w:t>
      </w:r>
      <w:r w:rsidRPr="003714C8">
        <w:rPr>
          <w:rFonts w:ascii="Times New Roman" w:eastAsia="Times New Roman" w:hAnsi="Times New Roman" w:cs="Times New Roman"/>
          <w:color w:val="222222"/>
          <w:sz w:val="24"/>
          <w:szCs w:val="24"/>
          <w:shd w:val="clear" w:color="auto" w:fill="FFFFFF"/>
        </w:rPr>
        <w:t>regulatory agencies, community etc. (Hines et al 2008 and Monge 2003)</w:t>
      </w:r>
      <w:r w:rsidR="0060575B" w:rsidRPr="003714C8">
        <w:rPr>
          <w:rFonts w:ascii="Times New Roman" w:eastAsia="Times New Roman" w:hAnsi="Times New Roman" w:cs="Times New Roman"/>
          <w:color w:val="222222"/>
          <w:sz w:val="24"/>
          <w:szCs w:val="24"/>
          <w:shd w:val="clear" w:color="auto" w:fill="FFFFFF"/>
        </w:rPr>
        <w:t>.</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 xml:space="preserve">The interconnection and interdependence of these components pose challenges to such an CAS which must act </w:t>
      </w:r>
      <w:r w:rsidR="008E188C" w:rsidRPr="003714C8">
        <w:rPr>
          <w:rFonts w:ascii="Times New Roman" w:eastAsia="Times New Roman" w:hAnsi="Times New Roman" w:cs="Times New Roman"/>
          <w:color w:val="222222"/>
          <w:sz w:val="24"/>
          <w:szCs w:val="24"/>
          <w:shd w:val="clear" w:color="auto" w:fill="FFFFFF"/>
        </w:rPr>
        <w:t xml:space="preserve">prudently </w:t>
      </w:r>
      <w:r w:rsidRPr="003714C8">
        <w:rPr>
          <w:rFonts w:ascii="Times New Roman" w:eastAsia="Times New Roman" w:hAnsi="Times New Roman" w:cs="Times New Roman"/>
          <w:color w:val="222222"/>
          <w:sz w:val="24"/>
          <w:szCs w:val="24"/>
          <w:shd w:val="clear" w:color="auto" w:fill="FFFFFF"/>
        </w:rPr>
        <w:t xml:space="preserve">to prevent catastrophic consequences (Weick &amp; Sutcliffe 2001). The ability </w:t>
      </w:r>
      <w:r w:rsidR="00117C04" w:rsidRPr="003714C8">
        <w:rPr>
          <w:rFonts w:ascii="Times New Roman" w:eastAsia="Times New Roman" w:hAnsi="Times New Roman" w:cs="Times New Roman"/>
          <w:color w:val="222222"/>
          <w:sz w:val="24"/>
          <w:szCs w:val="24"/>
          <w:shd w:val="clear" w:color="auto" w:fill="FFFFFF"/>
        </w:rPr>
        <w:t xml:space="preserve">of </w:t>
      </w:r>
      <w:r w:rsidR="00447C7D" w:rsidRPr="003714C8">
        <w:rPr>
          <w:rFonts w:ascii="Times New Roman" w:eastAsia="Times New Roman" w:hAnsi="Times New Roman" w:cs="Times New Roman"/>
          <w:color w:val="222222"/>
          <w:sz w:val="24"/>
          <w:szCs w:val="24"/>
          <w:shd w:val="clear" w:color="auto" w:fill="FFFFFF"/>
        </w:rPr>
        <w:t>an CAS</w:t>
      </w:r>
      <w:r w:rsidRPr="003714C8">
        <w:rPr>
          <w:rFonts w:ascii="Times New Roman" w:eastAsia="Times New Roman" w:hAnsi="Times New Roman" w:cs="Times New Roman"/>
          <w:color w:val="222222"/>
          <w:sz w:val="24"/>
          <w:szCs w:val="24"/>
          <w:shd w:val="clear" w:color="auto" w:fill="FFFFFF"/>
        </w:rPr>
        <w:t xml:space="preserve"> to recognize its threats, survives </w:t>
      </w:r>
      <w:r w:rsidR="00447C7D" w:rsidRPr="003714C8">
        <w:rPr>
          <w:rFonts w:ascii="Times New Roman" w:eastAsia="Times New Roman" w:hAnsi="Times New Roman" w:cs="Times New Roman"/>
          <w:color w:val="222222"/>
          <w:sz w:val="24"/>
          <w:szCs w:val="24"/>
          <w:shd w:val="clear" w:color="auto" w:fill="FFFFFF"/>
        </w:rPr>
        <w:t xml:space="preserve">or </w:t>
      </w:r>
      <w:r w:rsidRPr="003714C8">
        <w:rPr>
          <w:rFonts w:ascii="Times New Roman" w:eastAsia="Times New Roman" w:hAnsi="Times New Roman" w:cs="Times New Roman"/>
          <w:color w:val="222222"/>
          <w:sz w:val="24"/>
          <w:szCs w:val="24"/>
          <w:shd w:val="clear" w:color="auto" w:fill="FFFFFF"/>
        </w:rPr>
        <w:t>adapt to challenges depends on its resilienc</w:t>
      </w:r>
      <w:r w:rsidR="00130C7B" w:rsidRPr="003714C8">
        <w:rPr>
          <w:rFonts w:ascii="Times New Roman" w:eastAsia="Times New Roman" w:hAnsi="Times New Roman" w:cs="Times New Roman"/>
          <w:color w:val="222222"/>
          <w:sz w:val="24"/>
          <w:szCs w:val="24"/>
          <w:shd w:val="clear" w:color="auto" w:fill="FFFFFF"/>
        </w:rPr>
        <w:t>y</w:t>
      </w:r>
      <w:r w:rsidRPr="003714C8">
        <w:rPr>
          <w:rFonts w:ascii="Times New Roman" w:eastAsia="Times New Roman" w:hAnsi="Times New Roman" w:cs="Times New Roman"/>
          <w:color w:val="222222"/>
          <w:sz w:val="24"/>
          <w:szCs w:val="24"/>
          <w:shd w:val="clear" w:color="auto" w:fill="FFFFFF"/>
        </w:rPr>
        <w:t xml:space="preserve">, environmental cues, </w:t>
      </w:r>
      <w:r w:rsidR="009E152A" w:rsidRPr="003714C8">
        <w:rPr>
          <w:rFonts w:ascii="Times New Roman" w:eastAsia="Times New Roman" w:hAnsi="Times New Roman" w:cs="Times New Roman"/>
          <w:color w:val="222222"/>
          <w:sz w:val="24"/>
          <w:szCs w:val="24"/>
          <w:shd w:val="clear" w:color="auto" w:fill="FFFFFF"/>
        </w:rPr>
        <w:t xml:space="preserve">existing </w:t>
      </w:r>
      <w:r w:rsidRPr="003714C8">
        <w:rPr>
          <w:rFonts w:ascii="Times New Roman" w:eastAsia="Times New Roman" w:hAnsi="Times New Roman" w:cs="Times New Roman"/>
          <w:color w:val="222222"/>
          <w:sz w:val="24"/>
          <w:szCs w:val="24"/>
          <w:shd w:val="clear" w:color="auto" w:fill="FFFFFF"/>
        </w:rPr>
        <w:t>systems</w:t>
      </w:r>
      <w:r w:rsidR="00117C04" w:rsidRPr="003714C8">
        <w:rPr>
          <w:rFonts w:ascii="Times New Roman" w:eastAsia="Times New Roman" w:hAnsi="Times New Roman" w:cs="Times New Roman"/>
          <w:color w:val="222222"/>
          <w:sz w:val="24"/>
          <w:szCs w:val="24"/>
          <w:shd w:val="clear" w:color="auto" w:fill="FFFFFF"/>
        </w:rPr>
        <w:t>/</w:t>
      </w:r>
      <w:r w:rsidRPr="003714C8">
        <w:rPr>
          <w:rFonts w:ascii="Times New Roman" w:eastAsia="Times New Roman" w:hAnsi="Times New Roman" w:cs="Times New Roman"/>
          <w:color w:val="222222"/>
          <w:sz w:val="24"/>
          <w:szCs w:val="24"/>
          <w:shd w:val="clear" w:color="auto" w:fill="FFFFFF"/>
        </w:rPr>
        <w:t xml:space="preserve">standards, </w:t>
      </w:r>
      <w:r w:rsidR="00186C37" w:rsidRPr="003714C8">
        <w:rPr>
          <w:rFonts w:ascii="Times New Roman" w:eastAsia="Times New Roman" w:hAnsi="Times New Roman" w:cs="Times New Roman"/>
          <w:color w:val="222222"/>
          <w:sz w:val="24"/>
          <w:szCs w:val="24"/>
          <w:shd w:val="clear" w:color="auto" w:fill="FFFFFF"/>
        </w:rPr>
        <w:t>knowledge</w:t>
      </w:r>
      <w:r w:rsidRPr="003714C8">
        <w:rPr>
          <w:rFonts w:ascii="Times New Roman" w:eastAsia="Times New Roman" w:hAnsi="Times New Roman" w:cs="Times New Roman"/>
          <w:color w:val="222222"/>
          <w:sz w:val="24"/>
          <w:szCs w:val="24"/>
          <w:shd w:val="clear" w:color="auto" w:fill="FFFFFF"/>
        </w:rPr>
        <w:t>, compromises, high level thinkers</w:t>
      </w:r>
      <w:r w:rsidR="00FE52CF" w:rsidRPr="003714C8">
        <w:rPr>
          <w:rFonts w:ascii="Times New Roman" w:eastAsia="Times New Roman" w:hAnsi="Times New Roman" w:cs="Times New Roman"/>
          <w:color w:val="222222"/>
          <w:sz w:val="24"/>
          <w:szCs w:val="24"/>
          <w:shd w:val="clear" w:color="auto" w:fill="FFFFFF"/>
        </w:rPr>
        <w:t>/</w:t>
      </w:r>
      <w:r w:rsidR="00130C7B" w:rsidRPr="003714C8">
        <w:rPr>
          <w:rFonts w:ascii="Times New Roman" w:eastAsia="Times New Roman" w:hAnsi="Times New Roman" w:cs="Times New Roman"/>
          <w:color w:val="222222"/>
          <w:sz w:val="24"/>
          <w:szCs w:val="24"/>
          <w:shd w:val="clear" w:color="auto" w:fill="FFFFFF"/>
        </w:rPr>
        <w:t>experts</w:t>
      </w:r>
      <w:r w:rsidRPr="003714C8">
        <w:rPr>
          <w:rFonts w:ascii="Times New Roman" w:eastAsia="Times New Roman" w:hAnsi="Times New Roman" w:cs="Times New Roman"/>
          <w:color w:val="222222"/>
          <w:sz w:val="24"/>
          <w:szCs w:val="24"/>
          <w:shd w:val="clear" w:color="auto" w:fill="FFFFFF"/>
        </w:rPr>
        <w:t>, mindfulness,</w:t>
      </w:r>
      <w:r w:rsidR="002340BA" w:rsidRPr="003714C8">
        <w:rPr>
          <w:rFonts w:ascii="Times New Roman" w:eastAsia="Times New Roman" w:hAnsi="Times New Roman" w:cs="Times New Roman"/>
          <w:color w:val="222222"/>
          <w:sz w:val="24"/>
          <w:szCs w:val="24"/>
          <w:shd w:val="clear" w:color="auto" w:fill="FFFFFF"/>
        </w:rPr>
        <w:t xml:space="preserve"> </w:t>
      </w:r>
      <w:r w:rsidRPr="003714C8">
        <w:rPr>
          <w:rFonts w:ascii="Times New Roman" w:eastAsia="Times New Roman" w:hAnsi="Times New Roman" w:cs="Times New Roman"/>
          <w:color w:val="222222"/>
          <w:sz w:val="24"/>
          <w:szCs w:val="24"/>
          <w:shd w:val="clear" w:color="auto" w:fill="FFFFFF"/>
        </w:rPr>
        <w:t>(Weick &amp; Sutcliffe 2001; Snowden &amp; Boone 2007 &amp; Clancy et. al. 2010)</w:t>
      </w:r>
      <w:r w:rsidR="00F33373" w:rsidRPr="003714C8">
        <w:rPr>
          <w:rFonts w:ascii="Times New Roman" w:eastAsia="Times New Roman" w:hAnsi="Times New Roman" w:cs="Times New Roman"/>
          <w:color w:val="222222"/>
          <w:sz w:val="24"/>
          <w:szCs w:val="24"/>
          <w:shd w:val="clear" w:color="auto" w:fill="FFFFFF"/>
        </w:rPr>
        <w:t xml:space="preserve"> and these attributes fits into pragmatism</w:t>
      </w:r>
      <w:r w:rsidR="000935B0" w:rsidRPr="003714C8">
        <w:rPr>
          <w:rFonts w:ascii="Times New Roman" w:eastAsia="Times New Roman" w:hAnsi="Times New Roman" w:cs="Times New Roman"/>
          <w:color w:val="222222"/>
          <w:sz w:val="24"/>
          <w:szCs w:val="24"/>
          <w:shd w:val="clear" w:color="auto" w:fill="FFFFFF"/>
        </w:rPr>
        <w:t>.</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Furthermore, If the Philosophies of both the client organization, (their assessors, institutional board reviewers or evaluators, influencers and decision makers)on one hand are not in consonance with those of the researchers’, it could pose threats to the general appreciation and acceptance of researchers views and findings especially if the philosophical assumptions are not clearly stated and the organizational politics well appreciated. (Fennessy &amp; Burstein 2000 &amp; </w:t>
      </w:r>
      <w:hyperlink r:id="rId7" w:tgtFrame="_blank" w:history="1">
        <w:r w:rsidRPr="003714C8">
          <w:rPr>
            <w:rStyle w:val="Hyperlink"/>
            <w:rFonts w:ascii="Times New Roman" w:eastAsia="Times New Roman" w:hAnsi="Times New Roman" w:cs="Times New Roman"/>
            <w:color w:val="1155CC"/>
            <w:sz w:val="24"/>
            <w:szCs w:val="24"/>
            <w:shd w:val="clear" w:color="auto" w:fill="FFFFFF"/>
          </w:rPr>
          <w:t>https://uk.sagepub.com/sites/default/files/upm-binaries/43179_2.pdf</w:t>
        </w:r>
      </w:hyperlink>
      <w:r w:rsidRPr="003714C8">
        <w:rPr>
          <w:rFonts w:ascii="Times New Roman" w:eastAsia="Times New Roman" w:hAnsi="Times New Roman" w:cs="Times New Roman"/>
          <w:color w:val="222222"/>
          <w:sz w:val="24"/>
          <w:szCs w:val="24"/>
          <w:shd w:val="clear" w:color="auto" w:fill="FFFFFF"/>
        </w:rPr>
        <w:t>).</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Unfortunately, the philosophical assumptions of the PH client was not clearly known. This made the Pragmatic approach</w:t>
      </w:r>
      <w:r w:rsidR="00D811B3" w:rsidRPr="003714C8">
        <w:rPr>
          <w:rFonts w:ascii="Times New Roman" w:eastAsia="Times New Roman" w:hAnsi="Times New Roman" w:cs="Times New Roman"/>
          <w:color w:val="222222"/>
          <w:sz w:val="24"/>
          <w:szCs w:val="24"/>
          <w:shd w:val="clear" w:color="auto" w:fill="FFFFFF"/>
        </w:rPr>
        <w:t xml:space="preserve"> (PA)</w:t>
      </w:r>
      <w:r w:rsidRPr="003714C8">
        <w:rPr>
          <w:rFonts w:ascii="Times New Roman" w:eastAsia="Times New Roman" w:hAnsi="Times New Roman" w:cs="Times New Roman"/>
          <w:color w:val="222222"/>
          <w:sz w:val="24"/>
          <w:szCs w:val="24"/>
          <w:shd w:val="clear" w:color="auto" w:fill="FFFFFF"/>
        </w:rPr>
        <w:t xml:space="preserve"> a better choice as it serves the needs of all in that “it argues that concepts are only relevant where they support action....and aims to contribute practical solutions that inform future practices”, (Saunders et. al. 2016) and thus, made it a prudent choice of worldview</w:t>
      </w:r>
      <w:r w:rsidR="00CD250B" w:rsidRPr="003714C8">
        <w:rPr>
          <w:rFonts w:ascii="Times New Roman" w:eastAsia="Times New Roman" w:hAnsi="Times New Roman" w:cs="Times New Roman"/>
          <w:color w:val="222222"/>
          <w:sz w:val="24"/>
          <w:szCs w:val="24"/>
          <w:shd w:val="clear" w:color="auto" w:fill="FFFFFF"/>
        </w:rPr>
        <w:t xml:space="preserve"> </w:t>
      </w:r>
      <w:r w:rsidR="008F74D8" w:rsidRPr="003714C8">
        <w:rPr>
          <w:rFonts w:ascii="Times New Roman" w:eastAsia="Times New Roman" w:hAnsi="Times New Roman" w:cs="Times New Roman"/>
          <w:color w:val="222222"/>
          <w:sz w:val="24"/>
          <w:szCs w:val="24"/>
          <w:shd w:val="clear" w:color="auto" w:fill="FFFFFF"/>
        </w:rPr>
        <w:t>for accepta</w:t>
      </w:r>
      <w:r w:rsidR="00421AB0" w:rsidRPr="003714C8">
        <w:rPr>
          <w:rFonts w:ascii="Times New Roman" w:eastAsia="Times New Roman" w:hAnsi="Times New Roman" w:cs="Times New Roman"/>
          <w:color w:val="222222"/>
          <w:sz w:val="24"/>
          <w:szCs w:val="24"/>
          <w:shd w:val="clear" w:color="auto" w:fill="FFFFFF"/>
        </w:rPr>
        <w:t>bi</w:t>
      </w:r>
      <w:r w:rsidR="008F74D8" w:rsidRPr="003714C8">
        <w:rPr>
          <w:rFonts w:ascii="Times New Roman" w:eastAsia="Times New Roman" w:hAnsi="Times New Roman" w:cs="Times New Roman"/>
          <w:color w:val="222222"/>
          <w:sz w:val="24"/>
          <w:szCs w:val="24"/>
          <w:shd w:val="clear" w:color="auto" w:fill="FFFFFF"/>
        </w:rPr>
        <w:t>lity and recept</w:t>
      </w:r>
      <w:r w:rsidR="00421AB0" w:rsidRPr="003714C8">
        <w:rPr>
          <w:rFonts w:ascii="Times New Roman" w:eastAsia="Times New Roman" w:hAnsi="Times New Roman" w:cs="Times New Roman"/>
          <w:color w:val="222222"/>
          <w:sz w:val="24"/>
          <w:szCs w:val="24"/>
          <w:shd w:val="clear" w:color="auto" w:fill="FFFFFF"/>
        </w:rPr>
        <w:t>ibility.</w:t>
      </w:r>
      <w:r w:rsidRPr="003714C8">
        <w:rPr>
          <w:rFonts w:ascii="Times New Roman" w:eastAsia="Times New Roman" w:hAnsi="Times New Roman" w:cs="Times New Roman"/>
          <w:color w:val="222222"/>
          <w:sz w:val="24"/>
          <w:szCs w:val="24"/>
        </w:rPr>
        <w:br/>
      </w:r>
      <w:r w:rsidR="00F16324" w:rsidRPr="003714C8">
        <w:rPr>
          <w:rFonts w:ascii="Times New Roman" w:eastAsia="Times New Roman" w:hAnsi="Times New Roman" w:cs="Times New Roman"/>
          <w:color w:val="222222"/>
          <w:sz w:val="24"/>
          <w:szCs w:val="24"/>
          <w:shd w:val="clear" w:color="auto" w:fill="FFFFFF"/>
        </w:rPr>
        <w:t>C</w:t>
      </w:r>
      <w:r w:rsidRPr="003714C8">
        <w:rPr>
          <w:rFonts w:ascii="Times New Roman" w:eastAsia="Times New Roman" w:hAnsi="Times New Roman" w:cs="Times New Roman"/>
          <w:color w:val="222222"/>
          <w:sz w:val="24"/>
          <w:szCs w:val="24"/>
          <w:shd w:val="clear" w:color="auto" w:fill="FFFFFF"/>
        </w:rPr>
        <w:t xml:space="preserve">hallenges in </w:t>
      </w:r>
      <w:r w:rsidR="001731E8" w:rsidRPr="003714C8">
        <w:rPr>
          <w:rFonts w:ascii="Times New Roman" w:eastAsia="Times New Roman" w:hAnsi="Times New Roman" w:cs="Times New Roman"/>
          <w:color w:val="222222"/>
          <w:sz w:val="24"/>
          <w:szCs w:val="24"/>
          <w:shd w:val="clear" w:color="auto" w:fill="FFFFFF"/>
        </w:rPr>
        <w:t xml:space="preserve">CAS </w:t>
      </w:r>
      <w:r w:rsidRPr="003714C8">
        <w:rPr>
          <w:rFonts w:ascii="Times New Roman" w:eastAsia="Times New Roman" w:hAnsi="Times New Roman" w:cs="Times New Roman"/>
          <w:color w:val="222222"/>
          <w:sz w:val="24"/>
          <w:szCs w:val="24"/>
          <w:shd w:val="clear" w:color="auto" w:fill="FFFFFF"/>
        </w:rPr>
        <w:t xml:space="preserve">could not </w:t>
      </w:r>
      <w:r w:rsidR="001731E8" w:rsidRPr="003714C8">
        <w:rPr>
          <w:rFonts w:ascii="Times New Roman" w:eastAsia="Times New Roman" w:hAnsi="Times New Roman" w:cs="Times New Roman"/>
          <w:color w:val="222222"/>
          <w:sz w:val="24"/>
          <w:szCs w:val="24"/>
          <w:shd w:val="clear" w:color="auto" w:fill="FFFFFF"/>
        </w:rPr>
        <w:t xml:space="preserve">be </w:t>
      </w:r>
      <w:r w:rsidRPr="003714C8">
        <w:rPr>
          <w:rFonts w:ascii="Times New Roman" w:eastAsia="Times New Roman" w:hAnsi="Times New Roman" w:cs="Times New Roman"/>
          <w:color w:val="222222"/>
          <w:sz w:val="24"/>
          <w:szCs w:val="24"/>
          <w:shd w:val="clear" w:color="auto" w:fill="FFFFFF"/>
        </w:rPr>
        <w:t xml:space="preserve">resolved in isolation without </w:t>
      </w:r>
      <w:r w:rsidR="00D811B3" w:rsidRPr="003714C8">
        <w:rPr>
          <w:rFonts w:ascii="Times New Roman" w:eastAsia="Times New Roman" w:hAnsi="Times New Roman" w:cs="Times New Roman"/>
          <w:color w:val="222222"/>
          <w:sz w:val="24"/>
          <w:szCs w:val="24"/>
          <w:shd w:val="clear" w:color="auto" w:fill="FFFFFF"/>
        </w:rPr>
        <w:t>PA</w:t>
      </w:r>
      <w:r w:rsidRPr="003714C8">
        <w:rPr>
          <w:rFonts w:ascii="Times New Roman" w:eastAsia="Times New Roman" w:hAnsi="Times New Roman" w:cs="Times New Roman"/>
          <w:color w:val="222222"/>
          <w:sz w:val="24"/>
          <w:szCs w:val="24"/>
          <w:shd w:val="clear" w:color="auto" w:fill="FFFFFF"/>
        </w:rPr>
        <w:t xml:space="preserve"> due to the interconnectivity of different departments and hierarchical levels, professionals with different focus, expertise, motivations, goals, uncertainties and philosophies.</w:t>
      </w:r>
      <w:r w:rsidR="00C4495E" w:rsidRPr="003714C8">
        <w:rPr>
          <w:rFonts w:ascii="Times New Roman" w:eastAsia="Times New Roman" w:hAnsi="Times New Roman" w:cs="Times New Roman"/>
          <w:color w:val="222222"/>
          <w:sz w:val="24"/>
          <w:szCs w:val="24"/>
          <w:shd w:val="clear" w:color="auto" w:fill="FFFFFF"/>
        </w:rPr>
        <w:t xml:space="preserve"> </w:t>
      </w:r>
      <w:r w:rsidRPr="003714C8">
        <w:rPr>
          <w:rFonts w:ascii="Times New Roman" w:eastAsia="Times New Roman" w:hAnsi="Times New Roman" w:cs="Times New Roman"/>
          <w:color w:val="222222"/>
          <w:sz w:val="24"/>
          <w:szCs w:val="24"/>
          <w:shd w:val="clear" w:color="auto" w:fill="FFFFFF"/>
        </w:rPr>
        <w:lastRenderedPageBreak/>
        <w:t>(</w:t>
      </w:r>
      <w:hyperlink r:id="rId8" w:tgtFrame="_blank" w:history="1">
        <w:r w:rsidRPr="003714C8">
          <w:rPr>
            <w:rStyle w:val="Hyperlink"/>
            <w:rFonts w:ascii="Times New Roman" w:eastAsia="Times New Roman" w:hAnsi="Times New Roman" w:cs="Times New Roman"/>
            <w:color w:val="1155CC"/>
            <w:sz w:val="24"/>
            <w:szCs w:val="24"/>
            <w:shd w:val="clear" w:color="auto" w:fill="FFFFFF"/>
          </w:rPr>
          <w:t>https://uk.sagepub.com/sites/default/files/upm-binaries/43179_2.pdf</w:t>
        </w:r>
      </w:hyperlink>
      <w:r w:rsidRPr="003714C8">
        <w:rPr>
          <w:rFonts w:ascii="Times New Roman" w:eastAsia="Times New Roman" w:hAnsi="Times New Roman" w:cs="Times New Roman"/>
          <w:color w:val="222222"/>
          <w:sz w:val="24"/>
          <w:szCs w:val="24"/>
          <w:shd w:val="clear" w:color="auto" w:fill="FFFFFF"/>
        </w:rPr>
        <w:t>)</w:t>
      </w:r>
      <w:r w:rsidRPr="003714C8">
        <w:rPr>
          <w:rFonts w:ascii="Times New Roman" w:eastAsia="Times New Roman" w:hAnsi="Times New Roman" w:cs="Times New Roman"/>
          <w:color w:val="222222"/>
          <w:sz w:val="24"/>
          <w:szCs w:val="24"/>
        </w:rPr>
        <w:br/>
      </w:r>
      <w:r w:rsidR="00843978" w:rsidRPr="003714C8">
        <w:rPr>
          <w:rFonts w:ascii="Times New Roman" w:eastAsia="Times New Roman" w:hAnsi="Times New Roman" w:cs="Times New Roman"/>
          <w:color w:val="222222"/>
          <w:sz w:val="24"/>
          <w:szCs w:val="24"/>
          <w:shd w:val="clear" w:color="auto" w:fill="FFFFFF"/>
        </w:rPr>
        <w:t>P</w:t>
      </w:r>
      <w:r w:rsidR="009C3BA1" w:rsidRPr="003714C8">
        <w:rPr>
          <w:rFonts w:ascii="Times New Roman" w:eastAsia="Times New Roman" w:hAnsi="Times New Roman" w:cs="Times New Roman"/>
          <w:color w:val="222222"/>
          <w:sz w:val="24"/>
          <w:szCs w:val="24"/>
          <w:shd w:val="clear" w:color="auto" w:fill="FFFFFF"/>
        </w:rPr>
        <w:t>ragmatism</w:t>
      </w:r>
      <w:r w:rsidRPr="003714C8">
        <w:rPr>
          <w:rFonts w:ascii="Times New Roman" w:eastAsia="Times New Roman" w:hAnsi="Times New Roman" w:cs="Times New Roman"/>
          <w:color w:val="222222"/>
          <w:sz w:val="24"/>
          <w:szCs w:val="24"/>
          <w:shd w:val="clear" w:color="auto" w:fill="FFFFFF"/>
        </w:rPr>
        <w:t xml:space="preserve"> </w:t>
      </w:r>
      <w:r w:rsidR="00843978" w:rsidRPr="003714C8">
        <w:rPr>
          <w:rFonts w:ascii="Times New Roman" w:eastAsia="Times New Roman" w:hAnsi="Times New Roman" w:cs="Times New Roman"/>
          <w:color w:val="222222"/>
          <w:sz w:val="24"/>
          <w:szCs w:val="24"/>
          <w:shd w:val="clear" w:color="auto" w:fill="FFFFFF"/>
        </w:rPr>
        <w:t>was</w:t>
      </w:r>
      <w:r w:rsidR="009C3BA1" w:rsidRPr="003714C8">
        <w:rPr>
          <w:rFonts w:ascii="Times New Roman" w:eastAsia="Times New Roman" w:hAnsi="Times New Roman" w:cs="Times New Roman"/>
          <w:color w:val="222222"/>
          <w:sz w:val="24"/>
          <w:szCs w:val="24"/>
          <w:shd w:val="clear" w:color="auto" w:fill="FFFFFF"/>
        </w:rPr>
        <w:t xml:space="preserve">, therefore, </w:t>
      </w:r>
      <w:r w:rsidRPr="003714C8">
        <w:rPr>
          <w:rFonts w:ascii="Times New Roman" w:eastAsia="Times New Roman" w:hAnsi="Times New Roman" w:cs="Times New Roman"/>
          <w:color w:val="222222"/>
          <w:sz w:val="24"/>
          <w:szCs w:val="24"/>
          <w:shd w:val="clear" w:color="auto" w:fill="FFFFFF"/>
        </w:rPr>
        <w:t>justified as it “asserts that concepts are only relevant where they support action” (Kelemen and Rumens 2008) and that, it provided the needed flexibility, objectivism and subjectivism to accommodate the assessment of ALL the interconnected, interdependent and Independent variables that “focus on making a difference to organizational practices” (Saunders et. al. 2016).</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 xml:space="preserve">Since the operational and systems gap analysis of PH was aimed at achieving a HR system, its safe to say the scope of NextGen K-core assessment and analytical model or tool employed in the research, fully fits and covers (360 degrees) the scope of </w:t>
      </w:r>
      <w:r w:rsidR="00051594" w:rsidRPr="003714C8">
        <w:rPr>
          <w:rFonts w:ascii="Times New Roman" w:eastAsia="Times New Roman" w:hAnsi="Times New Roman" w:cs="Times New Roman"/>
          <w:color w:val="222222"/>
          <w:sz w:val="24"/>
          <w:szCs w:val="24"/>
          <w:shd w:val="clear" w:color="auto" w:fill="FFFFFF"/>
        </w:rPr>
        <w:t>PA</w:t>
      </w:r>
      <w:r w:rsidRPr="003714C8">
        <w:rPr>
          <w:rFonts w:ascii="Times New Roman" w:eastAsia="Times New Roman" w:hAnsi="Times New Roman" w:cs="Times New Roman"/>
          <w:color w:val="222222"/>
          <w:sz w:val="24"/>
          <w:szCs w:val="24"/>
          <w:shd w:val="clear" w:color="auto" w:fill="FFFFFF"/>
        </w:rPr>
        <w:t xml:space="preserve"> (Griffith 2012) and thus, in consonance with investigating “truth” that are relevance in the entire PH organizational practice.</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b/>
          <w:color w:val="222222"/>
          <w:sz w:val="24"/>
          <w:szCs w:val="24"/>
          <w:shd w:val="clear" w:color="auto" w:fill="FFFFFF"/>
        </w:rPr>
        <w:t>A</w:t>
      </w:r>
      <w:r w:rsidR="008670CC" w:rsidRPr="003714C8">
        <w:rPr>
          <w:rFonts w:ascii="Times New Roman" w:eastAsia="Times New Roman" w:hAnsi="Times New Roman" w:cs="Times New Roman"/>
          <w:b/>
          <w:color w:val="222222"/>
          <w:sz w:val="24"/>
          <w:szCs w:val="24"/>
          <w:shd w:val="clear" w:color="auto" w:fill="FFFFFF"/>
        </w:rPr>
        <w:t>ppendix</w:t>
      </w:r>
      <w:r w:rsidRPr="003714C8">
        <w:rPr>
          <w:rFonts w:ascii="Times New Roman" w:eastAsia="Times New Roman" w:hAnsi="Times New Roman" w:cs="Times New Roman"/>
          <w:b/>
          <w:color w:val="222222"/>
          <w:sz w:val="24"/>
          <w:szCs w:val="24"/>
          <w:shd w:val="clear" w:color="auto" w:fill="FFFFFF"/>
        </w:rPr>
        <w:t xml:space="preserve"> B</w:t>
      </w:r>
      <w:r w:rsidR="00E71507" w:rsidRPr="003714C8">
        <w:rPr>
          <w:rFonts w:ascii="Times New Roman" w:eastAsia="Times New Roman" w:hAnsi="Times New Roman" w:cs="Times New Roman"/>
          <w:color w:val="222222"/>
          <w:sz w:val="24"/>
          <w:szCs w:val="24"/>
          <w:shd w:val="clear" w:color="auto" w:fill="FFFFFF"/>
        </w:rPr>
        <w:t xml:space="preserve">: </w:t>
      </w:r>
      <w:r w:rsidRPr="003714C8">
        <w:rPr>
          <w:rFonts w:ascii="Times New Roman" w:eastAsia="Times New Roman" w:hAnsi="Times New Roman" w:cs="Times New Roman"/>
          <w:color w:val="222222"/>
          <w:sz w:val="24"/>
          <w:szCs w:val="24"/>
          <w:shd w:val="clear" w:color="auto" w:fill="FFFFFF"/>
        </w:rPr>
        <w:t>Power Point Presentation of Research Philosophy.</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rPr>
        <w:br/>
      </w:r>
      <w:r w:rsidR="00A740D3" w:rsidRPr="003714C8">
        <w:rPr>
          <w:rFonts w:ascii="Times New Roman" w:eastAsia="Times New Roman" w:hAnsi="Times New Roman" w:cs="Times New Roman"/>
          <w:b/>
          <w:color w:val="222222"/>
          <w:sz w:val="24"/>
          <w:szCs w:val="24"/>
          <w:shd w:val="clear" w:color="auto" w:fill="FFFFFF"/>
        </w:rPr>
        <w:t xml:space="preserve">2. </w:t>
      </w:r>
      <w:r w:rsidRPr="003714C8">
        <w:rPr>
          <w:rFonts w:ascii="Times New Roman" w:eastAsia="Times New Roman" w:hAnsi="Times New Roman" w:cs="Times New Roman"/>
          <w:b/>
          <w:color w:val="222222"/>
          <w:sz w:val="24"/>
          <w:szCs w:val="24"/>
          <w:shd w:val="clear" w:color="auto" w:fill="FFFFFF"/>
        </w:rPr>
        <w:t>R</w:t>
      </w:r>
      <w:r w:rsidR="00BE6DBF" w:rsidRPr="003714C8">
        <w:rPr>
          <w:rFonts w:ascii="Times New Roman" w:eastAsia="Times New Roman" w:hAnsi="Times New Roman" w:cs="Times New Roman"/>
          <w:b/>
          <w:color w:val="222222"/>
          <w:sz w:val="24"/>
          <w:szCs w:val="24"/>
          <w:shd w:val="clear" w:color="auto" w:fill="FFFFFF"/>
        </w:rPr>
        <w:t>ESEAR</w:t>
      </w:r>
      <w:r w:rsidR="00043541" w:rsidRPr="003714C8">
        <w:rPr>
          <w:rFonts w:ascii="Times New Roman" w:eastAsia="Times New Roman" w:hAnsi="Times New Roman" w:cs="Times New Roman"/>
          <w:b/>
          <w:color w:val="222222"/>
          <w:sz w:val="24"/>
          <w:szCs w:val="24"/>
          <w:shd w:val="clear" w:color="auto" w:fill="FFFFFF"/>
        </w:rPr>
        <w:t>CH STRATEGY AND METHODOLOGY</w:t>
      </w:r>
      <w:r w:rsidRPr="003714C8">
        <w:rPr>
          <w:rFonts w:ascii="Times New Roman" w:eastAsia="Times New Roman" w:hAnsi="Times New Roman" w:cs="Times New Roman"/>
          <w:b/>
          <w:color w:val="222222"/>
          <w:sz w:val="24"/>
          <w:szCs w:val="24"/>
        </w:rPr>
        <w:br/>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We</w:t>
      </w:r>
      <w:r w:rsidR="002C5965" w:rsidRPr="003714C8">
        <w:rPr>
          <w:rFonts w:ascii="Times New Roman" w:eastAsia="Times New Roman" w:hAnsi="Times New Roman" w:cs="Times New Roman"/>
          <w:color w:val="222222"/>
          <w:sz w:val="24"/>
          <w:szCs w:val="24"/>
          <w:shd w:val="clear" w:color="auto" w:fill="FFFFFF"/>
        </w:rPr>
        <w:t xml:space="preserve"> </w:t>
      </w:r>
      <w:r w:rsidRPr="003714C8">
        <w:rPr>
          <w:rFonts w:ascii="Times New Roman" w:eastAsia="Times New Roman" w:hAnsi="Times New Roman" w:cs="Times New Roman"/>
          <w:color w:val="222222"/>
          <w:sz w:val="24"/>
          <w:szCs w:val="24"/>
          <w:shd w:val="clear" w:color="auto" w:fill="FFFFFF"/>
        </w:rPr>
        <w:t>approach</w:t>
      </w:r>
      <w:r w:rsidR="00F86E80" w:rsidRPr="003714C8">
        <w:rPr>
          <w:rFonts w:ascii="Times New Roman" w:eastAsia="Times New Roman" w:hAnsi="Times New Roman" w:cs="Times New Roman"/>
          <w:color w:val="222222"/>
          <w:sz w:val="24"/>
          <w:szCs w:val="24"/>
          <w:shd w:val="clear" w:color="auto" w:fill="FFFFFF"/>
        </w:rPr>
        <w:t>ed</w:t>
      </w:r>
      <w:r w:rsidRPr="003714C8">
        <w:rPr>
          <w:rFonts w:ascii="Times New Roman" w:eastAsia="Times New Roman" w:hAnsi="Times New Roman" w:cs="Times New Roman"/>
          <w:color w:val="222222"/>
          <w:sz w:val="24"/>
          <w:szCs w:val="24"/>
          <w:shd w:val="clear" w:color="auto" w:fill="FFFFFF"/>
        </w:rPr>
        <w:t xml:space="preserve"> the research inductively, which means “commencing your research by collecting and exploring your data without a predetermined theoretical framework” (Saunders et. al. 2016), leading to the production of emerging theory from insights driven from collected data (Creswell 1998 &amp; 2002; Silverman 2000; &amp; Strauss et. al. 1998).</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 xml:space="preserve">Unlike Deductive Approach which is based on </w:t>
      </w:r>
      <w:r w:rsidR="00852EA9" w:rsidRPr="003714C8">
        <w:rPr>
          <w:rFonts w:ascii="Times New Roman" w:eastAsia="Times New Roman" w:hAnsi="Times New Roman" w:cs="Times New Roman"/>
          <w:color w:val="222222"/>
          <w:sz w:val="24"/>
          <w:szCs w:val="24"/>
          <w:shd w:val="clear" w:color="auto" w:fill="FFFFFF"/>
        </w:rPr>
        <w:t>“</w:t>
      </w:r>
      <w:r w:rsidRPr="003714C8">
        <w:rPr>
          <w:rFonts w:ascii="Times New Roman" w:eastAsia="Times New Roman" w:hAnsi="Times New Roman" w:cs="Times New Roman"/>
          <w:color w:val="222222"/>
          <w:sz w:val="24"/>
          <w:szCs w:val="24"/>
          <w:shd w:val="clear" w:color="auto" w:fill="FFFFFF"/>
        </w:rPr>
        <w:t>predetermined theoretical framework</w:t>
      </w:r>
      <w:r w:rsidR="00852EA9" w:rsidRPr="003714C8">
        <w:rPr>
          <w:rFonts w:ascii="Times New Roman" w:eastAsia="Times New Roman" w:hAnsi="Times New Roman" w:cs="Times New Roman"/>
          <w:color w:val="222222"/>
          <w:sz w:val="24"/>
          <w:szCs w:val="24"/>
          <w:shd w:val="clear" w:color="auto" w:fill="FFFFFF"/>
        </w:rPr>
        <w:t>”</w:t>
      </w:r>
      <w:r w:rsidRPr="003714C8">
        <w:rPr>
          <w:rFonts w:ascii="Times New Roman" w:eastAsia="Times New Roman" w:hAnsi="Times New Roman" w:cs="Times New Roman"/>
          <w:color w:val="222222"/>
          <w:sz w:val="24"/>
          <w:szCs w:val="24"/>
          <w:shd w:val="clear" w:color="auto" w:fill="FFFFFF"/>
        </w:rPr>
        <w:t xml:space="preserve"> and therefore has the tendency to mask themes and heuristic outcomes , Inductive approach (IA) allowed us to explore the data to “see which themes to follow up and concentrate” (Saunders et. al. 2016 &amp; Corbin &amp; Strauss 2008) to develop meaningful</w:t>
      </w:r>
      <w:r w:rsidR="00C34020" w:rsidRPr="003714C8">
        <w:rPr>
          <w:rFonts w:ascii="Times New Roman" w:eastAsia="Times New Roman" w:hAnsi="Times New Roman" w:cs="Times New Roman"/>
          <w:color w:val="222222"/>
          <w:sz w:val="24"/>
          <w:szCs w:val="24"/>
          <w:shd w:val="clear" w:color="auto" w:fill="FFFFFF"/>
        </w:rPr>
        <w:t xml:space="preserve"> </w:t>
      </w:r>
      <w:r w:rsidRPr="003714C8">
        <w:rPr>
          <w:rFonts w:ascii="Times New Roman" w:eastAsia="Times New Roman" w:hAnsi="Times New Roman" w:cs="Times New Roman"/>
          <w:color w:val="222222"/>
          <w:sz w:val="24"/>
          <w:szCs w:val="24"/>
          <w:shd w:val="clear" w:color="auto" w:fill="FFFFFF"/>
        </w:rPr>
        <w:t>and actionable “theory” to address PH’s HR challenges. This approach was not affected by biases, limitations and weaknesses of pre-determined theor</w:t>
      </w:r>
      <w:r w:rsidR="00A91A4A" w:rsidRPr="003714C8">
        <w:rPr>
          <w:rFonts w:ascii="Times New Roman" w:eastAsia="Times New Roman" w:hAnsi="Times New Roman" w:cs="Times New Roman"/>
          <w:color w:val="222222"/>
          <w:sz w:val="24"/>
          <w:szCs w:val="24"/>
          <w:shd w:val="clear" w:color="auto" w:fill="FFFFFF"/>
        </w:rPr>
        <w:t>y</w:t>
      </w:r>
      <w:r w:rsidRPr="003714C8">
        <w:rPr>
          <w:rFonts w:ascii="Times New Roman" w:eastAsia="Times New Roman" w:hAnsi="Times New Roman" w:cs="Times New Roman"/>
          <w:color w:val="222222"/>
          <w:sz w:val="24"/>
          <w:szCs w:val="24"/>
          <w:shd w:val="clear" w:color="auto" w:fill="FFFFFF"/>
        </w:rPr>
        <w:t xml:space="preserve">. It led to generation of </w:t>
      </w:r>
      <w:r w:rsidR="00A91A4A" w:rsidRPr="003714C8">
        <w:rPr>
          <w:rFonts w:ascii="Times New Roman" w:eastAsia="Times New Roman" w:hAnsi="Times New Roman" w:cs="Times New Roman"/>
          <w:color w:val="222222"/>
          <w:sz w:val="24"/>
          <w:szCs w:val="24"/>
          <w:shd w:val="clear" w:color="auto" w:fill="FFFFFF"/>
        </w:rPr>
        <w:t>raw</w:t>
      </w:r>
      <w:r w:rsidR="000463EE" w:rsidRPr="003714C8">
        <w:rPr>
          <w:rFonts w:ascii="Times New Roman" w:eastAsia="Times New Roman" w:hAnsi="Times New Roman" w:cs="Times New Roman"/>
          <w:color w:val="222222"/>
          <w:sz w:val="24"/>
          <w:szCs w:val="24"/>
          <w:shd w:val="clear" w:color="auto" w:fill="FFFFFF"/>
        </w:rPr>
        <w:t xml:space="preserve"> </w:t>
      </w:r>
      <w:r w:rsidRPr="003714C8">
        <w:rPr>
          <w:rFonts w:ascii="Times New Roman" w:eastAsia="Times New Roman" w:hAnsi="Times New Roman" w:cs="Times New Roman"/>
          <w:color w:val="222222"/>
          <w:sz w:val="24"/>
          <w:szCs w:val="24"/>
          <w:shd w:val="clear" w:color="auto" w:fill="FFFFFF"/>
        </w:rPr>
        <w:t xml:space="preserve">data which were relevant to </w:t>
      </w:r>
      <w:r w:rsidRPr="003714C8">
        <w:rPr>
          <w:rFonts w:ascii="Times New Roman" w:eastAsia="Times New Roman" w:hAnsi="Times New Roman" w:cs="Times New Roman"/>
          <w:color w:val="222222"/>
          <w:sz w:val="24"/>
          <w:szCs w:val="24"/>
          <w:shd w:val="clear" w:color="auto" w:fill="FFFFFF"/>
        </w:rPr>
        <w:lastRenderedPageBreak/>
        <w:t>the time of the research.</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Our system thinking approach, Actor-Network Theory (ANT) is a pragmatic approach (Griffith 2012) that helped us to understand interactions of networks in a CAS (Creswell and Worth, 2010) and therefore was in consonance with our IA, which aimed at exploring data</w:t>
      </w:r>
      <w:r w:rsidR="009F095E" w:rsidRPr="003714C8">
        <w:rPr>
          <w:rFonts w:ascii="Times New Roman" w:eastAsia="Times New Roman" w:hAnsi="Times New Roman" w:cs="Times New Roman"/>
          <w:color w:val="222222"/>
          <w:sz w:val="24"/>
          <w:szCs w:val="24"/>
          <w:shd w:val="clear" w:color="auto" w:fill="FFFFFF"/>
        </w:rPr>
        <w:t xml:space="preserve"> </w:t>
      </w:r>
      <w:r w:rsidRPr="003714C8">
        <w:rPr>
          <w:rFonts w:ascii="Times New Roman" w:eastAsia="Times New Roman" w:hAnsi="Times New Roman" w:cs="Times New Roman"/>
          <w:color w:val="222222"/>
          <w:sz w:val="24"/>
          <w:szCs w:val="24"/>
          <w:shd w:val="clear" w:color="auto" w:fill="FFFFFF"/>
        </w:rPr>
        <w:t>(Saunders et al. 2016).</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Knowing the approach</w:t>
      </w:r>
      <w:r w:rsidR="00422DEA" w:rsidRPr="003714C8">
        <w:rPr>
          <w:rFonts w:ascii="Times New Roman" w:eastAsia="Times New Roman" w:hAnsi="Times New Roman" w:cs="Times New Roman"/>
          <w:color w:val="222222"/>
          <w:sz w:val="24"/>
          <w:szCs w:val="24"/>
          <w:shd w:val="clear" w:color="auto" w:fill="FFFFFF"/>
        </w:rPr>
        <w:t xml:space="preserve"> and</w:t>
      </w:r>
      <w:r w:rsidRPr="003714C8">
        <w:rPr>
          <w:rFonts w:ascii="Times New Roman" w:eastAsia="Times New Roman" w:hAnsi="Times New Roman" w:cs="Times New Roman"/>
          <w:color w:val="222222"/>
          <w:sz w:val="24"/>
          <w:szCs w:val="24"/>
          <w:shd w:val="clear" w:color="auto" w:fill="FFFFFF"/>
        </w:rPr>
        <w:t xml:space="preserve"> thinking led to the question of how we would diagnose and identify the organizational problems?</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 xml:space="preserve">Qualitative Participatory Action Research (Lewin 1946 &amp; Denscombe, 2007) in </w:t>
      </w:r>
      <w:r w:rsidR="00B82AF2" w:rsidRPr="003714C8">
        <w:rPr>
          <w:rFonts w:ascii="Times New Roman" w:eastAsia="Times New Roman" w:hAnsi="Times New Roman" w:cs="Times New Roman"/>
          <w:color w:val="222222"/>
          <w:sz w:val="24"/>
          <w:szCs w:val="24"/>
          <w:shd w:val="clear" w:color="auto" w:fill="FFFFFF"/>
        </w:rPr>
        <w:t xml:space="preserve">an CAS </w:t>
      </w:r>
      <w:r w:rsidRPr="003714C8">
        <w:rPr>
          <w:rFonts w:ascii="Times New Roman" w:eastAsia="Times New Roman" w:hAnsi="Times New Roman" w:cs="Times New Roman"/>
          <w:color w:val="222222"/>
          <w:sz w:val="24"/>
          <w:szCs w:val="24"/>
          <w:shd w:val="clear" w:color="auto" w:fill="FFFFFF"/>
        </w:rPr>
        <w:t>with divergent views: expertise with different operational regulatory standards required a soft system methodology, SSM (Checkland 1999 &amp; 2001) to identify its problems.</w:t>
      </w:r>
      <w:r w:rsidR="009E6E0F" w:rsidRPr="003714C8">
        <w:rPr>
          <w:rFonts w:ascii="Times New Roman" w:eastAsia="Times New Roman" w:hAnsi="Times New Roman" w:cs="Times New Roman"/>
          <w:color w:val="222222"/>
          <w:sz w:val="24"/>
          <w:szCs w:val="24"/>
        </w:rPr>
        <w:t xml:space="preserve"> </w:t>
      </w:r>
      <w:r w:rsidRPr="003714C8">
        <w:rPr>
          <w:rFonts w:ascii="Times New Roman" w:eastAsia="Times New Roman" w:hAnsi="Times New Roman" w:cs="Times New Roman"/>
          <w:color w:val="222222"/>
          <w:sz w:val="24"/>
          <w:szCs w:val="24"/>
          <w:shd w:val="clear" w:color="auto" w:fill="FFFFFF"/>
        </w:rPr>
        <w:t xml:space="preserve">The 7 SSM steps </w:t>
      </w:r>
      <w:r w:rsidR="00263758" w:rsidRPr="003714C8">
        <w:rPr>
          <w:rFonts w:ascii="Times New Roman" w:eastAsia="Times New Roman" w:hAnsi="Times New Roman" w:cs="Times New Roman"/>
          <w:b/>
          <w:color w:val="222222"/>
          <w:sz w:val="24"/>
          <w:szCs w:val="24"/>
          <w:shd w:val="clear" w:color="auto" w:fill="FFFFFF"/>
        </w:rPr>
        <w:t>(</w:t>
      </w:r>
      <w:r w:rsidRPr="003714C8">
        <w:rPr>
          <w:rFonts w:ascii="Times New Roman" w:eastAsia="Times New Roman" w:hAnsi="Times New Roman" w:cs="Times New Roman"/>
          <w:b/>
          <w:color w:val="222222"/>
          <w:sz w:val="24"/>
          <w:szCs w:val="24"/>
          <w:shd w:val="clear" w:color="auto" w:fill="FFFFFF"/>
        </w:rPr>
        <w:t xml:space="preserve">Appendix </w:t>
      </w:r>
      <w:r w:rsidR="00314DF9" w:rsidRPr="003714C8">
        <w:rPr>
          <w:rFonts w:ascii="Times New Roman" w:eastAsia="Times New Roman" w:hAnsi="Times New Roman" w:cs="Times New Roman"/>
          <w:b/>
          <w:color w:val="222222"/>
          <w:sz w:val="24"/>
          <w:szCs w:val="24"/>
          <w:shd w:val="clear" w:color="auto" w:fill="FFFFFF"/>
        </w:rPr>
        <w:t>F</w:t>
      </w:r>
      <w:r w:rsidR="00263758" w:rsidRPr="003714C8">
        <w:rPr>
          <w:rFonts w:ascii="Times New Roman" w:eastAsia="Times New Roman" w:hAnsi="Times New Roman" w:cs="Times New Roman"/>
          <w:b/>
          <w:color w:val="222222"/>
          <w:sz w:val="24"/>
          <w:szCs w:val="24"/>
          <w:shd w:val="clear" w:color="auto" w:fill="FFFFFF"/>
        </w:rPr>
        <w:t>)</w:t>
      </w:r>
      <w:r w:rsidR="009E6E0F" w:rsidRPr="003714C8">
        <w:rPr>
          <w:rFonts w:ascii="Times New Roman" w:eastAsia="Times New Roman" w:hAnsi="Times New Roman" w:cs="Times New Roman"/>
          <w:color w:val="222222"/>
          <w:sz w:val="24"/>
          <w:szCs w:val="24"/>
          <w:shd w:val="clear" w:color="auto" w:fill="FFFFFF"/>
        </w:rPr>
        <w:t xml:space="preserve"> was </w:t>
      </w:r>
      <w:r w:rsidR="000E56AB" w:rsidRPr="003714C8">
        <w:rPr>
          <w:rFonts w:ascii="Times New Roman" w:eastAsia="Times New Roman" w:hAnsi="Times New Roman" w:cs="Times New Roman"/>
          <w:color w:val="222222"/>
          <w:sz w:val="24"/>
          <w:szCs w:val="24"/>
          <w:shd w:val="clear" w:color="auto" w:fill="FFFFFF"/>
        </w:rPr>
        <w:t>a</w:t>
      </w:r>
      <w:r w:rsidR="00776F1F" w:rsidRPr="003714C8">
        <w:rPr>
          <w:rFonts w:ascii="Times New Roman" w:eastAsia="Times New Roman" w:hAnsi="Times New Roman" w:cs="Times New Roman"/>
          <w:color w:val="222222"/>
          <w:sz w:val="24"/>
          <w:szCs w:val="24"/>
          <w:shd w:val="clear" w:color="auto" w:fill="FFFFFF"/>
        </w:rPr>
        <w:t>pplied</w:t>
      </w:r>
      <w:r w:rsidRPr="003714C8">
        <w:rPr>
          <w:rFonts w:ascii="Times New Roman" w:eastAsia="Times New Roman" w:hAnsi="Times New Roman" w:cs="Times New Roman"/>
          <w:color w:val="222222"/>
          <w:sz w:val="24"/>
          <w:szCs w:val="24"/>
          <w:shd w:val="clear" w:color="auto" w:fill="FFFFFF"/>
        </w:rPr>
        <w:t>.</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However, for effective and successful application of the SSM, we applied Smyth’s (1975) CATWOE (Customers, Actors, Transformation Process, Worldview, Owners and Environmental) Constraining elements in the problem identification process for complex systems.</w:t>
      </w:r>
      <w:r w:rsidR="00D9439A" w:rsidRPr="003714C8">
        <w:rPr>
          <w:rFonts w:ascii="Times New Roman" w:eastAsia="Times New Roman" w:hAnsi="Times New Roman" w:cs="Times New Roman"/>
          <w:color w:val="222222"/>
          <w:sz w:val="24"/>
          <w:szCs w:val="24"/>
        </w:rPr>
        <w:t xml:space="preserve"> </w:t>
      </w:r>
      <w:r w:rsidRPr="003714C8">
        <w:rPr>
          <w:rFonts w:ascii="Times New Roman" w:eastAsia="Times New Roman" w:hAnsi="Times New Roman" w:cs="Times New Roman"/>
          <w:color w:val="222222"/>
          <w:sz w:val="24"/>
          <w:szCs w:val="24"/>
          <w:shd w:val="clear" w:color="auto" w:fill="FFFFFF"/>
        </w:rPr>
        <w:t xml:space="preserve">Such </w:t>
      </w:r>
      <w:r w:rsidR="001153A5" w:rsidRPr="003714C8">
        <w:rPr>
          <w:rFonts w:ascii="Times New Roman" w:eastAsia="Times New Roman" w:hAnsi="Times New Roman" w:cs="Times New Roman"/>
          <w:color w:val="222222"/>
          <w:sz w:val="24"/>
          <w:szCs w:val="24"/>
          <w:shd w:val="clear" w:color="auto" w:fill="FFFFFF"/>
        </w:rPr>
        <w:t>decision</w:t>
      </w:r>
      <w:r w:rsidRPr="003714C8">
        <w:rPr>
          <w:rFonts w:ascii="Times New Roman" w:eastAsia="Times New Roman" w:hAnsi="Times New Roman" w:cs="Times New Roman"/>
          <w:color w:val="222222"/>
          <w:sz w:val="24"/>
          <w:szCs w:val="24"/>
          <w:shd w:val="clear" w:color="auto" w:fill="FFFFFF"/>
        </w:rPr>
        <w:t xml:space="preserve"> led me to the initial request to include patients (CUSTOMERS) physicians, physiotherapist (ACTORS) </w:t>
      </w:r>
      <w:r w:rsidR="00261F9D" w:rsidRPr="003714C8">
        <w:rPr>
          <w:rFonts w:ascii="Times New Roman" w:eastAsia="Times New Roman" w:hAnsi="Times New Roman" w:cs="Times New Roman"/>
          <w:color w:val="222222"/>
          <w:sz w:val="24"/>
          <w:szCs w:val="24"/>
          <w:shd w:val="clear" w:color="auto" w:fill="FFFFFF"/>
        </w:rPr>
        <w:t>etc.</w:t>
      </w:r>
      <w:r w:rsidRPr="003714C8">
        <w:rPr>
          <w:rFonts w:ascii="Times New Roman" w:eastAsia="Times New Roman" w:hAnsi="Times New Roman" w:cs="Times New Roman"/>
          <w:color w:val="222222"/>
          <w:sz w:val="24"/>
          <w:szCs w:val="24"/>
          <w:shd w:val="clear" w:color="auto" w:fill="FFFFFF"/>
        </w:rPr>
        <w:t xml:space="preserve"> as respondents to </w:t>
      </w:r>
      <w:r w:rsidR="00EF7B4C" w:rsidRPr="003714C8">
        <w:rPr>
          <w:rFonts w:ascii="Times New Roman" w:eastAsia="Times New Roman" w:hAnsi="Times New Roman" w:cs="Times New Roman"/>
          <w:color w:val="222222"/>
          <w:sz w:val="24"/>
          <w:szCs w:val="24"/>
          <w:shd w:val="clear" w:color="auto" w:fill="FFFFFF"/>
        </w:rPr>
        <w:t xml:space="preserve">better achieve </w:t>
      </w:r>
      <w:r w:rsidRPr="003714C8">
        <w:rPr>
          <w:rFonts w:ascii="Times New Roman" w:eastAsia="Times New Roman" w:hAnsi="Times New Roman" w:cs="Times New Roman"/>
          <w:color w:val="222222"/>
          <w:sz w:val="24"/>
          <w:szCs w:val="24"/>
          <w:shd w:val="clear" w:color="auto" w:fill="FFFFFF"/>
        </w:rPr>
        <w:t>HR. (Weick &amp;Sutcliffe 2008 &amp; Hines et. al. 2008) </w:t>
      </w:r>
      <w:r w:rsidR="00D9439A" w:rsidRPr="003714C8">
        <w:rPr>
          <w:rFonts w:ascii="Times New Roman" w:eastAsia="Times New Roman" w:hAnsi="Times New Roman" w:cs="Times New Roman"/>
          <w:color w:val="222222"/>
          <w:sz w:val="24"/>
          <w:szCs w:val="24"/>
        </w:rPr>
        <w:t xml:space="preserve">. </w:t>
      </w:r>
      <w:r w:rsidR="00EF7B4C" w:rsidRPr="003714C8">
        <w:rPr>
          <w:rFonts w:ascii="Times New Roman" w:eastAsia="Times New Roman" w:hAnsi="Times New Roman" w:cs="Times New Roman"/>
          <w:color w:val="222222"/>
          <w:sz w:val="24"/>
          <w:szCs w:val="24"/>
          <w:shd w:val="clear" w:color="auto" w:fill="FFFFFF"/>
        </w:rPr>
        <w:t>We then</w:t>
      </w:r>
      <w:r w:rsidR="00460056" w:rsidRPr="003714C8">
        <w:rPr>
          <w:rFonts w:ascii="Times New Roman" w:eastAsia="Times New Roman" w:hAnsi="Times New Roman" w:cs="Times New Roman"/>
          <w:color w:val="222222"/>
          <w:sz w:val="24"/>
          <w:szCs w:val="24"/>
          <w:shd w:val="clear" w:color="auto" w:fill="FFFFFF"/>
        </w:rPr>
        <w:t xml:space="preserve"> debated on </w:t>
      </w:r>
      <w:r w:rsidRPr="003714C8">
        <w:rPr>
          <w:rFonts w:ascii="Times New Roman" w:eastAsia="Times New Roman" w:hAnsi="Times New Roman" w:cs="Times New Roman"/>
          <w:color w:val="222222"/>
          <w:sz w:val="24"/>
          <w:szCs w:val="24"/>
          <w:shd w:val="clear" w:color="auto" w:fill="FFFFFF"/>
        </w:rPr>
        <w:t>appropriate data collection</w:t>
      </w:r>
      <w:r w:rsidR="006947E9" w:rsidRPr="003714C8">
        <w:rPr>
          <w:rFonts w:ascii="Times New Roman" w:eastAsia="Times New Roman" w:hAnsi="Times New Roman" w:cs="Times New Roman"/>
          <w:color w:val="222222"/>
          <w:sz w:val="24"/>
          <w:szCs w:val="24"/>
          <w:shd w:val="clear" w:color="auto" w:fill="FFFFFF"/>
        </w:rPr>
        <w:t xml:space="preserve"> method</w:t>
      </w:r>
      <w:r w:rsidR="008E4196" w:rsidRPr="003714C8">
        <w:rPr>
          <w:rFonts w:ascii="Times New Roman" w:eastAsia="Times New Roman" w:hAnsi="Times New Roman" w:cs="Times New Roman"/>
          <w:color w:val="222222"/>
          <w:sz w:val="24"/>
          <w:szCs w:val="24"/>
          <w:shd w:val="clear" w:color="auto" w:fill="FFFFFF"/>
        </w:rPr>
        <w:t xml:space="preserve"> </w:t>
      </w:r>
      <w:r w:rsidR="007565A4" w:rsidRPr="003714C8">
        <w:rPr>
          <w:rFonts w:ascii="Times New Roman" w:eastAsia="Times New Roman" w:hAnsi="Times New Roman" w:cs="Times New Roman"/>
          <w:color w:val="222222"/>
          <w:sz w:val="24"/>
          <w:szCs w:val="24"/>
          <w:shd w:val="clear" w:color="auto" w:fill="FFFFFF"/>
        </w:rPr>
        <w:t>where I had responsibility</w:t>
      </w:r>
      <w:r w:rsidR="00336361" w:rsidRPr="003714C8">
        <w:rPr>
          <w:rFonts w:ascii="Times New Roman" w:eastAsia="Times New Roman" w:hAnsi="Times New Roman" w:cs="Times New Roman"/>
          <w:color w:val="222222"/>
          <w:sz w:val="24"/>
          <w:szCs w:val="24"/>
          <w:shd w:val="clear" w:color="auto" w:fill="FFFFFF"/>
        </w:rPr>
        <w:t xml:space="preserve"> to eval</w:t>
      </w:r>
      <w:r w:rsidRPr="003714C8">
        <w:rPr>
          <w:rFonts w:ascii="Times New Roman" w:eastAsia="Times New Roman" w:hAnsi="Times New Roman" w:cs="Times New Roman"/>
          <w:color w:val="222222"/>
          <w:sz w:val="24"/>
          <w:szCs w:val="24"/>
          <w:shd w:val="clear" w:color="auto" w:fill="FFFFFF"/>
        </w:rPr>
        <w:t xml:space="preserve">uate the appropriateness of SSI </w:t>
      </w:r>
      <w:r w:rsidR="00336361" w:rsidRPr="003714C8">
        <w:rPr>
          <w:rFonts w:ascii="Times New Roman" w:eastAsia="Times New Roman" w:hAnsi="Times New Roman" w:cs="Times New Roman"/>
          <w:color w:val="222222"/>
          <w:sz w:val="24"/>
          <w:szCs w:val="24"/>
          <w:shd w:val="clear" w:color="auto" w:fill="FFFFFF"/>
        </w:rPr>
        <w:t>in the study</w:t>
      </w:r>
      <w:r w:rsidRPr="003714C8">
        <w:rPr>
          <w:rFonts w:ascii="Times New Roman" w:eastAsia="Times New Roman" w:hAnsi="Times New Roman" w:cs="Times New Roman"/>
          <w:color w:val="222222"/>
          <w:sz w:val="24"/>
          <w:szCs w:val="24"/>
          <w:shd w:val="clear" w:color="auto" w:fill="FFFFFF"/>
        </w:rPr>
        <w:t xml:space="preserve">. I provided my response to Felicity and Julie </w:t>
      </w:r>
      <w:r w:rsidR="00776F1F" w:rsidRPr="003714C8">
        <w:rPr>
          <w:rFonts w:ascii="Times New Roman" w:eastAsia="Times New Roman" w:hAnsi="Times New Roman" w:cs="Times New Roman"/>
          <w:color w:val="222222"/>
          <w:sz w:val="24"/>
          <w:szCs w:val="24"/>
          <w:shd w:val="clear" w:color="auto" w:fill="FFFFFF"/>
        </w:rPr>
        <w:t xml:space="preserve">on </w:t>
      </w:r>
      <w:r w:rsidR="005E6E66" w:rsidRPr="003714C8">
        <w:rPr>
          <w:rFonts w:ascii="Times New Roman" w:eastAsia="Times New Roman" w:hAnsi="Times New Roman" w:cs="Times New Roman"/>
          <w:color w:val="222222"/>
          <w:sz w:val="24"/>
          <w:szCs w:val="24"/>
          <w:shd w:val="clear" w:color="auto" w:fill="FFFFFF"/>
        </w:rPr>
        <w:t>01/03/</w:t>
      </w:r>
      <w:r w:rsidRPr="003714C8">
        <w:rPr>
          <w:rFonts w:ascii="Times New Roman" w:eastAsia="Times New Roman" w:hAnsi="Times New Roman" w:cs="Times New Roman"/>
          <w:color w:val="222222"/>
          <w:sz w:val="24"/>
          <w:szCs w:val="24"/>
          <w:shd w:val="clear" w:color="auto" w:fill="FFFFFF"/>
        </w:rPr>
        <w:t xml:space="preserve">2018 prior to the splitting </w:t>
      </w:r>
      <w:r w:rsidR="005E6E66" w:rsidRPr="003714C8">
        <w:rPr>
          <w:rFonts w:ascii="Times New Roman" w:eastAsia="Times New Roman" w:hAnsi="Times New Roman" w:cs="Times New Roman"/>
          <w:color w:val="222222"/>
          <w:sz w:val="24"/>
          <w:szCs w:val="24"/>
          <w:shd w:val="clear" w:color="auto" w:fill="FFFFFF"/>
        </w:rPr>
        <w:t xml:space="preserve">into </w:t>
      </w:r>
      <w:r w:rsidRPr="003714C8">
        <w:rPr>
          <w:rFonts w:ascii="Times New Roman" w:eastAsia="Times New Roman" w:hAnsi="Times New Roman" w:cs="Times New Roman"/>
          <w:color w:val="222222"/>
          <w:sz w:val="24"/>
          <w:szCs w:val="24"/>
          <w:shd w:val="clear" w:color="auto" w:fill="FFFFFF"/>
        </w:rPr>
        <w:t>PH and EI Projects. Felicity acknowledged receipt</w:t>
      </w:r>
      <w:r w:rsidR="003B7ABE" w:rsidRPr="003714C8">
        <w:rPr>
          <w:rFonts w:ascii="Times New Roman" w:eastAsia="Times New Roman" w:hAnsi="Times New Roman" w:cs="Times New Roman"/>
          <w:color w:val="222222"/>
          <w:sz w:val="24"/>
          <w:szCs w:val="24"/>
          <w:shd w:val="clear" w:color="auto" w:fill="FFFFFF"/>
        </w:rPr>
        <w:t xml:space="preserve"> on </w:t>
      </w:r>
      <w:r w:rsidR="00F80ED6" w:rsidRPr="003714C8">
        <w:rPr>
          <w:rFonts w:ascii="Times New Roman" w:eastAsia="Times New Roman" w:hAnsi="Times New Roman" w:cs="Times New Roman"/>
          <w:color w:val="222222"/>
          <w:sz w:val="24"/>
          <w:szCs w:val="24"/>
          <w:shd w:val="clear" w:color="auto" w:fill="FFFFFF"/>
        </w:rPr>
        <w:t>0</w:t>
      </w:r>
      <w:r w:rsidR="003B7ABE" w:rsidRPr="003714C8">
        <w:rPr>
          <w:rFonts w:ascii="Times New Roman" w:eastAsia="Times New Roman" w:hAnsi="Times New Roman" w:cs="Times New Roman"/>
          <w:color w:val="222222"/>
          <w:sz w:val="24"/>
          <w:szCs w:val="24"/>
          <w:shd w:val="clear" w:color="auto" w:fill="FFFFFF"/>
        </w:rPr>
        <w:t>2</w:t>
      </w:r>
      <w:r w:rsidR="00F80ED6" w:rsidRPr="003714C8">
        <w:rPr>
          <w:rFonts w:ascii="Times New Roman" w:eastAsia="Times New Roman" w:hAnsi="Times New Roman" w:cs="Times New Roman"/>
          <w:color w:val="222222"/>
          <w:sz w:val="24"/>
          <w:szCs w:val="24"/>
          <w:shd w:val="clear" w:color="auto" w:fill="FFFFFF"/>
        </w:rPr>
        <w:t>/03/2018</w:t>
      </w:r>
      <w:r w:rsidR="00BB0329" w:rsidRPr="003714C8">
        <w:rPr>
          <w:rFonts w:ascii="Times New Roman" w:eastAsia="Times New Roman" w:hAnsi="Times New Roman" w:cs="Times New Roman"/>
          <w:color w:val="222222"/>
          <w:sz w:val="24"/>
          <w:szCs w:val="24"/>
        </w:rPr>
        <w:t xml:space="preserve">. </w:t>
      </w:r>
    </w:p>
    <w:p w14:paraId="618C467D" w14:textId="1D72D423" w:rsidR="00C77D91" w:rsidRPr="00E638B4" w:rsidRDefault="00AB2C0C" w:rsidP="00473660">
      <w:pPr>
        <w:spacing w:line="480" w:lineRule="auto"/>
        <w:rPr>
          <w:rFonts w:ascii="Times New Roman" w:eastAsia="Times New Roman" w:hAnsi="Times New Roman" w:cs="Times New Roman"/>
          <w:color w:val="222222"/>
          <w:sz w:val="24"/>
          <w:szCs w:val="24"/>
        </w:rPr>
      </w:pPr>
      <w:r w:rsidRPr="003714C8">
        <w:rPr>
          <w:rFonts w:ascii="Times New Roman" w:eastAsia="Times New Roman" w:hAnsi="Times New Roman" w:cs="Times New Roman"/>
          <w:b/>
          <w:color w:val="222222"/>
          <w:sz w:val="24"/>
          <w:szCs w:val="24"/>
          <w:shd w:val="clear" w:color="auto" w:fill="FFFFFF"/>
        </w:rPr>
        <w:t>Appendix C</w:t>
      </w:r>
      <w:r w:rsidRPr="003714C8">
        <w:rPr>
          <w:rFonts w:ascii="Times New Roman" w:eastAsia="Times New Roman" w:hAnsi="Times New Roman" w:cs="Times New Roman"/>
          <w:color w:val="222222"/>
          <w:sz w:val="24"/>
          <w:szCs w:val="24"/>
          <w:shd w:val="clear" w:color="auto" w:fill="FFFFFF"/>
        </w:rPr>
        <w:t xml:space="preserve"> </w:t>
      </w:r>
      <w:r w:rsidR="006D301D" w:rsidRPr="003714C8">
        <w:rPr>
          <w:rFonts w:ascii="Times New Roman" w:eastAsia="Times New Roman" w:hAnsi="Times New Roman" w:cs="Times New Roman"/>
          <w:color w:val="222222"/>
          <w:sz w:val="24"/>
          <w:szCs w:val="24"/>
          <w:shd w:val="clear" w:color="auto" w:fill="FFFFFF"/>
        </w:rPr>
        <w:t xml:space="preserve">represents </w:t>
      </w:r>
      <w:r w:rsidRPr="003714C8">
        <w:rPr>
          <w:rFonts w:ascii="Times New Roman" w:eastAsia="Times New Roman" w:hAnsi="Times New Roman" w:cs="Times New Roman"/>
          <w:color w:val="222222"/>
          <w:sz w:val="24"/>
          <w:szCs w:val="24"/>
          <w:shd w:val="clear" w:color="auto" w:fill="FFFFFF"/>
        </w:rPr>
        <w:t>my contribution.</w:t>
      </w:r>
      <w:r w:rsidRPr="003714C8">
        <w:rPr>
          <w:rFonts w:ascii="Times New Roman" w:eastAsia="Times New Roman" w:hAnsi="Times New Roman" w:cs="Times New Roman"/>
          <w:color w:val="222222"/>
          <w:sz w:val="24"/>
          <w:szCs w:val="24"/>
        </w:rPr>
        <w:br/>
      </w:r>
      <w:r w:rsidR="00A740D3" w:rsidRPr="003714C8">
        <w:rPr>
          <w:rFonts w:ascii="Times New Roman" w:eastAsia="Times New Roman" w:hAnsi="Times New Roman" w:cs="Times New Roman"/>
          <w:b/>
          <w:color w:val="222222"/>
          <w:sz w:val="24"/>
          <w:szCs w:val="24"/>
          <w:shd w:val="clear" w:color="auto" w:fill="FFFFFF"/>
        </w:rPr>
        <w:t xml:space="preserve">3. </w:t>
      </w:r>
      <w:r w:rsidRPr="003714C8">
        <w:rPr>
          <w:rFonts w:ascii="Times New Roman" w:eastAsia="Times New Roman" w:hAnsi="Times New Roman" w:cs="Times New Roman"/>
          <w:b/>
          <w:color w:val="222222"/>
          <w:sz w:val="24"/>
          <w:szCs w:val="24"/>
          <w:shd w:val="clear" w:color="auto" w:fill="FFFFFF"/>
        </w:rPr>
        <w:t>D</w:t>
      </w:r>
      <w:r w:rsidR="00043541" w:rsidRPr="003714C8">
        <w:rPr>
          <w:rFonts w:ascii="Times New Roman" w:eastAsia="Times New Roman" w:hAnsi="Times New Roman" w:cs="Times New Roman"/>
          <w:b/>
          <w:color w:val="222222"/>
          <w:sz w:val="24"/>
          <w:szCs w:val="24"/>
          <w:shd w:val="clear" w:color="auto" w:fill="FFFFFF"/>
        </w:rPr>
        <w:t xml:space="preserve">ATA COLLECTION </w:t>
      </w:r>
      <w:r w:rsidR="00EA4BB9" w:rsidRPr="003714C8">
        <w:rPr>
          <w:rFonts w:ascii="Times New Roman" w:eastAsia="Times New Roman" w:hAnsi="Times New Roman" w:cs="Times New Roman"/>
          <w:b/>
          <w:color w:val="222222"/>
          <w:sz w:val="24"/>
          <w:szCs w:val="24"/>
          <w:shd w:val="clear" w:color="auto" w:fill="FFFFFF"/>
        </w:rPr>
        <w:t xml:space="preserve">AND </w:t>
      </w:r>
      <w:r w:rsidR="00043541" w:rsidRPr="003714C8">
        <w:rPr>
          <w:rFonts w:ascii="Times New Roman" w:eastAsia="Times New Roman" w:hAnsi="Times New Roman" w:cs="Times New Roman"/>
          <w:b/>
          <w:color w:val="222222"/>
          <w:sz w:val="24"/>
          <w:szCs w:val="24"/>
          <w:shd w:val="clear" w:color="auto" w:fill="FFFFFF"/>
        </w:rPr>
        <w:t>SSI QUESTION</w:t>
      </w:r>
      <w:r w:rsidR="00EA4BB9" w:rsidRPr="003714C8">
        <w:rPr>
          <w:rFonts w:ascii="Times New Roman" w:eastAsia="Times New Roman" w:hAnsi="Times New Roman" w:cs="Times New Roman"/>
          <w:b/>
          <w:color w:val="222222"/>
          <w:sz w:val="24"/>
          <w:szCs w:val="24"/>
          <w:shd w:val="clear" w:color="auto" w:fill="FFFFFF"/>
        </w:rPr>
        <w:t>S</w:t>
      </w:r>
    </w:p>
    <w:p w14:paraId="6238C2FD" w14:textId="7EACA18B" w:rsidR="00180BC9" w:rsidRPr="003714C8" w:rsidRDefault="00517F70" w:rsidP="00473660">
      <w:pPr>
        <w:spacing w:line="480" w:lineRule="auto"/>
        <w:rPr>
          <w:rFonts w:ascii="Times New Roman" w:eastAsia="Times New Roman" w:hAnsi="Times New Roman" w:cs="Times New Roman"/>
          <w:color w:val="222222"/>
          <w:sz w:val="24"/>
          <w:szCs w:val="24"/>
          <w:shd w:val="clear" w:color="auto" w:fill="FFFFFF"/>
        </w:rPr>
      </w:pPr>
      <w:r w:rsidRPr="003714C8">
        <w:rPr>
          <w:rFonts w:ascii="Times New Roman" w:eastAsia="Times New Roman" w:hAnsi="Times New Roman" w:cs="Times New Roman"/>
          <w:b/>
          <w:color w:val="222222"/>
          <w:sz w:val="24"/>
          <w:szCs w:val="24"/>
        </w:rPr>
        <w:t>OVERVI</w:t>
      </w:r>
      <w:r w:rsidR="00616EC1" w:rsidRPr="003714C8">
        <w:rPr>
          <w:rFonts w:ascii="Times New Roman" w:eastAsia="Times New Roman" w:hAnsi="Times New Roman" w:cs="Times New Roman"/>
          <w:b/>
          <w:color w:val="222222"/>
          <w:sz w:val="24"/>
          <w:szCs w:val="24"/>
        </w:rPr>
        <w:t>EW AND SSI</w:t>
      </w:r>
      <w:r w:rsidR="00AB2C0C" w:rsidRPr="003714C8">
        <w:rPr>
          <w:rFonts w:ascii="Times New Roman" w:eastAsia="Times New Roman" w:hAnsi="Times New Roman" w:cs="Times New Roman"/>
          <w:color w:val="222222"/>
          <w:sz w:val="24"/>
          <w:szCs w:val="24"/>
        </w:rPr>
        <w:br/>
      </w:r>
      <w:r w:rsidR="00AB2C0C" w:rsidRPr="003714C8">
        <w:rPr>
          <w:rFonts w:ascii="Times New Roman" w:eastAsia="Times New Roman" w:hAnsi="Times New Roman" w:cs="Times New Roman"/>
          <w:color w:val="222222"/>
          <w:sz w:val="24"/>
          <w:szCs w:val="24"/>
          <w:shd w:val="clear" w:color="auto" w:fill="FFFFFF"/>
        </w:rPr>
        <w:t xml:space="preserve">Collection of data in such a CAS was based on its </w:t>
      </w:r>
      <w:r w:rsidR="00352535" w:rsidRPr="003714C8">
        <w:rPr>
          <w:rFonts w:ascii="Times New Roman" w:eastAsia="Times New Roman" w:hAnsi="Times New Roman" w:cs="Times New Roman"/>
          <w:color w:val="222222"/>
          <w:sz w:val="24"/>
          <w:szCs w:val="24"/>
          <w:shd w:val="clear" w:color="auto" w:fill="FFFFFF"/>
        </w:rPr>
        <w:t>SSP</w:t>
      </w:r>
      <w:r w:rsidR="00AB2C0C" w:rsidRPr="003714C8">
        <w:rPr>
          <w:rFonts w:ascii="Times New Roman" w:eastAsia="Times New Roman" w:hAnsi="Times New Roman" w:cs="Times New Roman"/>
          <w:color w:val="222222"/>
          <w:sz w:val="24"/>
          <w:szCs w:val="24"/>
          <w:shd w:val="clear" w:color="auto" w:fill="FFFFFF"/>
        </w:rPr>
        <w:t xml:space="preserve"> using mix methods (Creswell 2013; and Creswell &amp; Clark (2011).</w:t>
      </w:r>
      <w:r w:rsidR="00FE48B0" w:rsidRPr="003714C8">
        <w:rPr>
          <w:rFonts w:ascii="Times New Roman" w:eastAsia="Times New Roman" w:hAnsi="Times New Roman" w:cs="Times New Roman"/>
          <w:color w:val="222222"/>
          <w:sz w:val="24"/>
          <w:szCs w:val="24"/>
        </w:rPr>
        <w:t xml:space="preserve"> </w:t>
      </w:r>
      <w:r w:rsidR="00AB2C0C" w:rsidRPr="003714C8">
        <w:rPr>
          <w:rFonts w:ascii="Times New Roman" w:eastAsia="Times New Roman" w:hAnsi="Times New Roman" w:cs="Times New Roman"/>
          <w:color w:val="222222"/>
          <w:sz w:val="24"/>
          <w:szCs w:val="24"/>
          <w:shd w:val="clear" w:color="auto" w:fill="FFFFFF"/>
        </w:rPr>
        <w:t>To do this, we had several challenges and factors to consider</w:t>
      </w:r>
      <w:r w:rsidR="00A22545" w:rsidRPr="003714C8">
        <w:rPr>
          <w:rFonts w:ascii="Times New Roman" w:eastAsia="Times New Roman" w:hAnsi="Times New Roman" w:cs="Times New Roman"/>
          <w:color w:val="222222"/>
          <w:sz w:val="24"/>
          <w:szCs w:val="24"/>
          <w:shd w:val="clear" w:color="auto" w:fill="FFFFFF"/>
        </w:rPr>
        <w:t>:</w:t>
      </w:r>
      <w:r w:rsidR="00AB2C0C" w:rsidRPr="003714C8">
        <w:rPr>
          <w:rFonts w:ascii="Times New Roman" w:eastAsia="Times New Roman" w:hAnsi="Times New Roman" w:cs="Times New Roman"/>
          <w:color w:val="222222"/>
          <w:sz w:val="24"/>
          <w:szCs w:val="24"/>
          <w:shd w:val="clear" w:color="auto" w:fill="FFFFFF"/>
        </w:rPr>
        <w:t xml:space="preserve"> </w:t>
      </w:r>
      <w:r w:rsidR="00AB2C0C" w:rsidRPr="003714C8">
        <w:rPr>
          <w:rFonts w:ascii="Times New Roman" w:eastAsia="Times New Roman" w:hAnsi="Times New Roman" w:cs="Times New Roman"/>
          <w:color w:val="222222"/>
          <w:sz w:val="24"/>
          <w:szCs w:val="24"/>
          <w:shd w:val="clear" w:color="auto" w:fill="FFFFFF"/>
        </w:rPr>
        <w:lastRenderedPageBreak/>
        <w:t>limited time</w:t>
      </w:r>
      <w:r w:rsidR="00A22545" w:rsidRPr="003714C8">
        <w:rPr>
          <w:rFonts w:ascii="Times New Roman" w:eastAsia="Times New Roman" w:hAnsi="Times New Roman" w:cs="Times New Roman"/>
          <w:color w:val="222222"/>
          <w:sz w:val="24"/>
          <w:szCs w:val="24"/>
          <w:shd w:val="clear" w:color="auto" w:fill="FFFFFF"/>
        </w:rPr>
        <w:t xml:space="preserve"> and </w:t>
      </w:r>
      <w:r w:rsidR="00BD144D" w:rsidRPr="003714C8">
        <w:rPr>
          <w:rFonts w:ascii="Times New Roman" w:eastAsia="Times New Roman" w:hAnsi="Times New Roman" w:cs="Times New Roman"/>
          <w:color w:val="222222"/>
          <w:sz w:val="24"/>
          <w:szCs w:val="24"/>
          <w:shd w:val="clear" w:color="auto" w:fill="FFFFFF"/>
        </w:rPr>
        <w:t>use of devices</w:t>
      </w:r>
      <w:r w:rsidR="00AB2C0C" w:rsidRPr="003714C8">
        <w:rPr>
          <w:rFonts w:ascii="Times New Roman" w:eastAsia="Times New Roman" w:hAnsi="Times New Roman" w:cs="Times New Roman"/>
          <w:color w:val="222222"/>
          <w:sz w:val="24"/>
          <w:szCs w:val="24"/>
          <w:shd w:val="clear" w:color="auto" w:fill="FFFFFF"/>
        </w:rPr>
        <w:t>, cost, timelines, extent of access and engagement,</w:t>
      </w:r>
      <w:r w:rsidR="00BD144D" w:rsidRPr="003714C8">
        <w:rPr>
          <w:rFonts w:ascii="Times New Roman" w:eastAsia="Times New Roman" w:hAnsi="Times New Roman" w:cs="Times New Roman"/>
          <w:color w:val="222222"/>
          <w:sz w:val="24"/>
          <w:szCs w:val="24"/>
          <w:shd w:val="clear" w:color="auto" w:fill="FFFFFF"/>
        </w:rPr>
        <w:t xml:space="preserve"> and</w:t>
      </w:r>
      <w:r w:rsidR="00AB2C0C" w:rsidRPr="003714C8">
        <w:rPr>
          <w:rFonts w:ascii="Times New Roman" w:eastAsia="Times New Roman" w:hAnsi="Times New Roman" w:cs="Times New Roman"/>
          <w:color w:val="222222"/>
          <w:sz w:val="24"/>
          <w:szCs w:val="24"/>
          <w:shd w:val="clear" w:color="auto" w:fill="FFFFFF"/>
        </w:rPr>
        <w:t xml:space="preserve"> </w:t>
      </w:r>
      <w:r w:rsidR="00E1398F" w:rsidRPr="003714C8">
        <w:rPr>
          <w:rFonts w:ascii="Times New Roman" w:eastAsia="Times New Roman" w:hAnsi="Times New Roman" w:cs="Times New Roman"/>
          <w:color w:val="222222"/>
          <w:sz w:val="24"/>
          <w:szCs w:val="24"/>
          <w:shd w:val="clear" w:color="auto" w:fill="FFFFFF"/>
        </w:rPr>
        <w:t xml:space="preserve">client’s external influences </w:t>
      </w:r>
      <w:r w:rsidR="00AB2C0C" w:rsidRPr="003714C8">
        <w:rPr>
          <w:rFonts w:ascii="Times New Roman" w:eastAsia="Times New Roman" w:hAnsi="Times New Roman" w:cs="Times New Roman"/>
          <w:color w:val="222222"/>
          <w:sz w:val="24"/>
          <w:szCs w:val="24"/>
          <w:shd w:val="clear" w:color="auto" w:fill="FFFFFF"/>
        </w:rPr>
        <w:t>in order to optimize the method of data collection used.</w:t>
      </w:r>
      <w:r w:rsidR="00AB2C0C" w:rsidRPr="003714C8">
        <w:rPr>
          <w:rFonts w:ascii="Times New Roman" w:eastAsia="Times New Roman" w:hAnsi="Times New Roman" w:cs="Times New Roman"/>
          <w:color w:val="222222"/>
          <w:sz w:val="24"/>
          <w:szCs w:val="24"/>
        </w:rPr>
        <w:br/>
      </w:r>
      <w:r w:rsidR="00A6059A" w:rsidRPr="003714C8">
        <w:rPr>
          <w:rFonts w:ascii="Times New Roman" w:eastAsia="Times New Roman" w:hAnsi="Times New Roman" w:cs="Times New Roman"/>
          <w:color w:val="222222"/>
          <w:sz w:val="24"/>
          <w:szCs w:val="24"/>
          <w:shd w:val="clear" w:color="auto" w:fill="FFFFFF"/>
        </w:rPr>
        <w:t xml:space="preserve">From </w:t>
      </w:r>
      <w:r w:rsidR="002763F9" w:rsidRPr="003714C8">
        <w:rPr>
          <w:rFonts w:ascii="Times New Roman" w:eastAsia="Times New Roman" w:hAnsi="Times New Roman" w:cs="Times New Roman"/>
          <w:color w:val="222222"/>
          <w:sz w:val="24"/>
          <w:szCs w:val="24"/>
          <w:shd w:val="clear" w:color="auto" w:fill="FFFFFF"/>
        </w:rPr>
        <w:t xml:space="preserve">literature review, </w:t>
      </w:r>
      <w:r w:rsidR="00AB2C0C" w:rsidRPr="003714C8">
        <w:rPr>
          <w:rFonts w:ascii="Times New Roman" w:eastAsia="Times New Roman" w:hAnsi="Times New Roman" w:cs="Times New Roman"/>
          <w:color w:val="222222"/>
          <w:sz w:val="24"/>
          <w:szCs w:val="24"/>
          <w:shd w:val="clear" w:color="auto" w:fill="FFFFFF"/>
        </w:rPr>
        <w:t xml:space="preserve">we had the choice </w:t>
      </w:r>
      <w:r w:rsidR="00886D56" w:rsidRPr="003714C8">
        <w:rPr>
          <w:rFonts w:ascii="Times New Roman" w:eastAsia="Times New Roman" w:hAnsi="Times New Roman" w:cs="Times New Roman"/>
          <w:color w:val="222222"/>
          <w:sz w:val="24"/>
          <w:szCs w:val="24"/>
          <w:shd w:val="clear" w:color="auto" w:fill="FFFFFF"/>
        </w:rPr>
        <w:t xml:space="preserve">to </w:t>
      </w:r>
      <w:r w:rsidR="00AB2C0C" w:rsidRPr="003714C8">
        <w:rPr>
          <w:rFonts w:ascii="Times New Roman" w:eastAsia="Times New Roman" w:hAnsi="Times New Roman" w:cs="Times New Roman"/>
          <w:color w:val="222222"/>
          <w:sz w:val="24"/>
          <w:szCs w:val="24"/>
          <w:shd w:val="clear" w:color="auto" w:fill="FFFFFF"/>
        </w:rPr>
        <w:t>collect data by Documents Analysis (DA), Field Observation (FO), Focus Group(FG), Open-Ended question Survey (O</w:t>
      </w:r>
      <w:r w:rsidR="00A53740" w:rsidRPr="003714C8">
        <w:rPr>
          <w:rFonts w:ascii="Times New Roman" w:eastAsia="Times New Roman" w:hAnsi="Times New Roman" w:cs="Times New Roman"/>
          <w:color w:val="222222"/>
          <w:sz w:val="24"/>
          <w:szCs w:val="24"/>
          <w:shd w:val="clear" w:color="auto" w:fill="FFFFFF"/>
        </w:rPr>
        <w:t>E</w:t>
      </w:r>
      <w:r w:rsidR="00AB2C0C" w:rsidRPr="003714C8">
        <w:rPr>
          <w:rFonts w:ascii="Times New Roman" w:eastAsia="Times New Roman" w:hAnsi="Times New Roman" w:cs="Times New Roman"/>
          <w:color w:val="222222"/>
          <w:sz w:val="24"/>
          <w:szCs w:val="24"/>
          <w:shd w:val="clear" w:color="auto" w:fill="FFFFFF"/>
        </w:rPr>
        <w:t xml:space="preserve">S), Semi-structured interviews (SSI), (Saunders et. al. 2016 &amp; Patton 2015) and using mix of such methods for Triangulation (Denzin 2012, Morse 1991, Morgan 1998 and Creswell 2007), the limitations aforementioned </w:t>
      </w:r>
      <w:r w:rsidR="00E463D9" w:rsidRPr="003714C8">
        <w:rPr>
          <w:rFonts w:ascii="Times New Roman" w:eastAsia="Times New Roman" w:hAnsi="Times New Roman" w:cs="Times New Roman"/>
          <w:color w:val="222222"/>
          <w:sz w:val="24"/>
          <w:szCs w:val="24"/>
          <w:shd w:val="clear" w:color="auto" w:fill="FFFFFF"/>
        </w:rPr>
        <w:t xml:space="preserve">partly </w:t>
      </w:r>
      <w:r w:rsidR="00AB2C0C" w:rsidRPr="003714C8">
        <w:rPr>
          <w:rFonts w:ascii="Times New Roman" w:eastAsia="Times New Roman" w:hAnsi="Times New Roman" w:cs="Times New Roman"/>
          <w:color w:val="222222"/>
          <w:sz w:val="24"/>
          <w:szCs w:val="24"/>
          <w:shd w:val="clear" w:color="auto" w:fill="FFFFFF"/>
        </w:rPr>
        <w:t>due to data protection acts</w:t>
      </w:r>
      <w:r w:rsidR="00B420A3" w:rsidRPr="003714C8">
        <w:rPr>
          <w:rFonts w:ascii="Times New Roman" w:eastAsia="Times New Roman" w:hAnsi="Times New Roman" w:cs="Times New Roman"/>
          <w:color w:val="222222"/>
          <w:sz w:val="24"/>
          <w:szCs w:val="24"/>
          <w:shd w:val="clear" w:color="auto" w:fill="FFFFFF"/>
        </w:rPr>
        <w:t xml:space="preserve">, </w:t>
      </w:r>
      <w:r w:rsidR="00AB2C0C" w:rsidRPr="003714C8">
        <w:rPr>
          <w:rFonts w:ascii="Times New Roman" w:eastAsia="Times New Roman" w:hAnsi="Times New Roman" w:cs="Times New Roman"/>
          <w:color w:val="222222"/>
          <w:sz w:val="24"/>
          <w:szCs w:val="24"/>
          <w:shd w:val="clear" w:color="auto" w:fill="FFFFFF"/>
        </w:rPr>
        <w:t xml:space="preserve"> </w:t>
      </w:r>
      <w:r w:rsidR="00B420A3" w:rsidRPr="003714C8">
        <w:rPr>
          <w:rFonts w:ascii="Times New Roman" w:eastAsia="Times New Roman" w:hAnsi="Times New Roman" w:cs="Times New Roman"/>
          <w:color w:val="222222"/>
          <w:sz w:val="24"/>
          <w:szCs w:val="24"/>
          <w:shd w:val="clear" w:color="auto" w:fill="FFFFFF"/>
        </w:rPr>
        <w:t xml:space="preserve">ethics </w:t>
      </w:r>
      <w:r w:rsidR="00AB2C0C" w:rsidRPr="003714C8">
        <w:rPr>
          <w:rFonts w:ascii="Times New Roman" w:eastAsia="Times New Roman" w:hAnsi="Times New Roman" w:cs="Times New Roman"/>
          <w:color w:val="222222"/>
          <w:sz w:val="24"/>
          <w:szCs w:val="24"/>
          <w:shd w:val="clear" w:color="auto" w:fill="FFFFFF"/>
        </w:rPr>
        <w:t>(Saunders et al. 2016. P</w:t>
      </w:r>
      <w:r w:rsidR="007D5A44" w:rsidRPr="003714C8">
        <w:rPr>
          <w:rFonts w:ascii="Times New Roman" w:eastAsia="Times New Roman" w:hAnsi="Times New Roman" w:cs="Times New Roman"/>
          <w:color w:val="222222"/>
          <w:sz w:val="24"/>
          <w:szCs w:val="24"/>
          <w:shd w:val="clear" w:color="auto" w:fill="FFFFFF"/>
        </w:rPr>
        <w:t>a</w:t>
      </w:r>
      <w:r w:rsidR="00AB2C0C" w:rsidRPr="003714C8">
        <w:rPr>
          <w:rFonts w:ascii="Times New Roman" w:eastAsia="Times New Roman" w:hAnsi="Times New Roman" w:cs="Times New Roman"/>
          <w:color w:val="222222"/>
          <w:sz w:val="24"/>
          <w:szCs w:val="24"/>
          <w:shd w:val="clear" w:color="auto" w:fill="FFFFFF"/>
        </w:rPr>
        <w:t>g</w:t>
      </w:r>
      <w:r w:rsidR="007D5A44" w:rsidRPr="003714C8">
        <w:rPr>
          <w:rFonts w:ascii="Times New Roman" w:eastAsia="Times New Roman" w:hAnsi="Times New Roman" w:cs="Times New Roman"/>
          <w:color w:val="222222"/>
          <w:sz w:val="24"/>
          <w:szCs w:val="24"/>
          <w:shd w:val="clear" w:color="auto" w:fill="FFFFFF"/>
        </w:rPr>
        <w:t>e</w:t>
      </w:r>
      <w:r w:rsidR="00AB2C0C" w:rsidRPr="003714C8">
        <w:rPr>
          <w:rFonts w:ascii="Times New Roman" w:eastAsia="Times New Roman" w:hAnsi="Times New Roman" w:cs="Times New Roman"/>
          <w:color w:val="222222"/>
          <w:sz w:val="24"/>
          <w:szCs w:val="24"/>
          <w:shd w:val="clear" w:color="auto" w:fill="FFFFFF"/>
        </w:rPr>
        <w:t xml:space="preserve"> 220-263 and Palmer 2013) </w:t>
      </w:r>
      <w:r w:rsidR="00B420A3" w:rsidRPr="003714C8">
        <w:rPr>
          <w:rFonts w:ascii="Times New Roman" w:eastAsia="Times New Roman" w:hAnsi="Times New Roman" w:cs="Times New Roman"/>
          <w:color w:val="222222"/>
          <w:sz w:val="24"/>
          <w:szCs w:val="24"/>
          <w:shd w:val="clear" w:color="auto" w:fill="FFFFFF"/>
        </w:rPr>
        <w:t xml:space="preserve">and </w:t>
      </w:r>
      <w:r w:rsidR="00DD4709" w:rsidRPr="003714C8">
        <w:rPr>
          <w:rFonts w:ascii="Times New Roman" w:eastAsia="Times New Roman" w:hAnsi="Times New Roman" w:cs="Times New Roman"/>
          <w:color w:val="222222"/>
          <w:sz w:val="24"/>
          <w:szCs w:val="24"/>
          <w:shd w:val="clear" w:color="auto" w:fill="FFFFFF"/>
        </w:rPr>
        <w:t>reasons known to client</w:t>
      </w:r>
      <w:r w:rsidR="00880FCB" w:rsidRPr="003714C8">
        <w:rPr>
          <w:rFonts w:ascii="Times New Roman" w:eastAsia="Times New Roman" w:hAnsi="Times New Roman" w:cs="Times New Roman"/>
          <w:color w:val="222222"/>
          <w:sz w:val="24"/>
          <w:szCs w:val="24"/>
          <w:shd w:val="clear" w:color="auto" w:fill="FFFFFF"/>
        </w:rPr>
        <w:t xml:space="preserve"> </w:t>
      </w:r>
      <w:r w:rsidR="00AB2C0C" w:rsidRPr="003714C8">
        <w:rPr>
          <w:rFonts w:ascii="Times New Roman" w:eastAsia="Times New Roman" w:hAnsi="Times New Roman" w:cs="Times New Roman"/>
          <w:color w:val="222222"/>
          <w:sz w:val="24"/>
          <w:szCs w:val="24"/>
          <w:shd w:val="clear" w:color="auto" w:fill="FFFFFF"/>
        </w:rPr>
        <w:t>could affect the end result of “truth” to be established.</w:t>
      </w:r>
      <w:r w:rsidR="00AB2C0C" w:rsidRPr="003714C8">
        <w:rPr>
          <w:rFonts w:ascii="Times New Roman" w:eastAsia="Times New Roman" w:hAnsi="Times New Roman" w:cs="Times New Roman"/>
          <w:color w:val="222222"/>
          <w:sz w:val="24"/>
          <w:szCs w:val="24"/>
        </w:rPr>
        <w:br/>
      </w:r>
      <w:r w:rsidR="00AB2C0C" w:rsidRPr="003714C8">
        <w:rPr>
          <w:rFonts w:ascii="Times New Roman" w:eastAsia="Times New Roman" w:hAnsi="Times New Roman" w:cs="Times New Roman"/>
          <w:color w:val="222222"/>
          <w:sz w:val="24"/>
          <w:szCs w:val="24"/>
          <w:shd w:val="clear" w:color="auto" w:fill="FFFFFF"/>
        </w:rPr>
        <w:t xml:space="preserve">Therefore, we </w:t>
      </w:r>
      <w:r w:rsidR="005E5BA6" w:rsidRPr="003714C8">
        <w:rPr>
          <w:rFonts w:ascii="Times New Roman" w:eastAsia="Times New Roman" w:hAnsi="Times New Roman" w:cs="Times New Roman"/>
          <w:color w:val="222222"/>
          <w:sz w:val="24"/>
          <w:szCs w:val="24"/>
          <w:shd w:val="clear" w:color="auto" w:fill="FFFFFF"/>
        </w:rPr>
        <w:t>st</w:t>
      </w:r>
      <w:r w:rsidR="00A3552D" w:rsidRPr="003714C8">
        <w:rPr>
          <w:rFonts w:ascii="Times New Roman" w:eastAsia="Times New Roman" w:hAnsi="Times New Roman" w:cs="Times New Roman"/>
          <w:color w:val="222222"/>
          <w:sz w:val="24"/>
          <w:szCs w:val="24"/>
          <w:shd w:val="clear" w:color="auto" w:fill="FFFFFF"/>
        </w:rPr>
        <w:t xml:space="preserve">acked to </w:t>
      </w:r>
      <w:r w:rsidR="00AB2C0C" w:rsidRPr="003714C8">
        <w:rPr>
          <w:rFonts w:ascii="Times New Roman" w:eastAsia="Times New Roman" w:hAnsi="Times New Roman" w:cs="Times New Roman"/>
          <w:color w:val="222222"/>
          <w:sz w:val="24"/>
          <w:szCs w:val="24"/>
          <w:shd w:val="clear" w:color="auto" w:fill="FFFFFF"/>
        </w:rPr>
        <w:t>DA, FG and SSI</w:t>
      </w:r>
      <w:r w:rsidR="00A3552D" w:rsidRPr="003714C8">
        <w:rPr>
          <w:rFonts w:ascii="Times New Roman" w:eastAsia="Times New Roman" w:hAnsi="Times New Roman" w:cs="Times New Roman"/>
          <w:color w:val="222222"/>
          <w:sz w:val="24"/>
          <w:szCs w:val="24"/>
          <w:shd w:val="clear" w:color="auto" w:fill="FFFFFF"/>
        </w:rPr>
        <w:t xml:space="preserve"> </w:t>
      </w:r>
      <w:r w:rsidR="00AB2C0C" w:rsidRPr="003714C8">
        <w:rPr>
          <w:rFonts w:ascii="Times New Roman" w:eastAsia="Times New Roman" w:hAnsi="Times New Roman" w:cs="Times New Roman"/>
          <w:color w:val="222222"/>
          <w:sz w:val="24"/>
          <w:szCs w:val="24"/>
          <w:shd w:val="clear" w:color="auto" w:fill="FFFFFF"/>
        </w:rPr>
        <w:t>at different levels of the organizational structure as “Traditional Access” mechanism (Saunders et al. 2016) for data collection using an</w:t>
      </w:r>
      <w:r w:rsidR="008B1340" w:rsidRPr="003714C8">
        <w:rPr>
          <w:rFonts w:ascii="Times New Roman" w:eastAsia="Times New Roman" w:hAnsi="Times New Roman" w:cs="Times New Roman"/>
          <w:color w:val="222222"/>
          <w:sz w:val="24"/>
          <w:szCs w:val="24"/>
          <w:shd w:val="clear" w:color="auto" w:fill="FFFFFF"/>
        </w:rPr>
        <w:t xml:space="preserve"> </w:t>
      </w:r>
      <w:r w:rsidR="00AB2C0C" w:rsidRPr="003714C8">
        <w:rPr>
          <w:rFonts w:ascii="Times New Roman" w:eastAsia="Times New Roman" w:hAnsi="Times New Roman" w:cs="Times New Roman"/>
          <w:color w:val="222222"/>
          <w:sz w:val="24"/>
          <w:szCs w:val="24"/>
          <w:shd w:val="clear" w:color="auto" w:fill="FFFFFF"/>
        </w:rPr>
        <w:t>expert interviewer (Dr. David Griffith) with an assistant who would help record data as backup to improve effectiveness and accuracy of data collection</w:t>
      </w:r>
      <w:r w:rsidR="00065C47" w:rsidRPr="003714C8">
        <w:rPr>
          <w:rFonts w:ascii="Times New Roman" w:eastAsia="Times New Roman" w:hAnsi="Times New Roman" w:cs="Times New Roman"/>
          <w:color w:val="222222"/>
          <w:sz w:val="24"/>
          <w:szCs w:val="24"/>
          <w:shd w:val="clear" w:color="auto" w:fill="FFFFFF"/>
        </w:rPr>
        <w:t>;</w:t>
      </w:r>
      <w:r w:rsidR="00AB2C0C" w:rsidRPr="003714C8">
        <w:rPr>
          <w:rFonts w:ascii="Times New Roman" w:eastAsia="Times New Roman" w:hAnsi="Times New Roman" w:cs="Times New Roman"/>
          <w:color w:val="222222"/>
          <w:sz w:val="24"/>
          <w:szCs w:val="24"/>
          <w:shd w:val="clear" w:color="auto" w:fill="FFFFFF"/>
        </w:rPr>
        <w:t xml:space="preserve"> a</w:t>
      </w:r>
      <w:r w:rsidR="00065C47" w:rsidRPr="003714C8">
        <w:rPr>
          <w:rFonts w:ascii="Times New Roman" w:eastAsia="Times New Roman" w:hAnsi="Times New Roman" w:cs="Times New Roman"/>
          <w:color w:val="222222"/>
          <w:sz w:val="24"/>
          <w:szCs w:val="24"/>
          <w:shd w:val="clear" w:color="auto" w:fill="FFFFFF"/>
        </w:rPr>
        <w:t>nd</w:t>
      </w:r>
      <w:r w:rsidR="00AB2C0C" w:rsidRPr="003714C8">
        <w:rPr>
          <w:rFonts w:ascii="Times New Roman" w:eastAsia="Times New Roman" w:hAnsi="Times New Roman" w:cs="Times New Roman"/>
          <w:color w:val="222222"/>
          <w:sz w:val="24"/>
          <w:szCs w:val="24"/>
          <w:shd w:val="clear" w:color="auto" w:fill="FFFFFF"/>
        </w:rPr>
        <w:t xml:space="preserve"> overcome some </w:t>
      </w:r>
      <w:r w:rsidR="00BE45D7" w:rsidRPr="003714C8">
        <w:rPr>
          <w:rFonts w:ascii="Times New Roman" w:eastAsia="Times New Roman" w:hAnsi="Times New Roman" w:cs="Times New Roman"/>
          <w:color w:val="222222"/>
          <w:sz w:val="24"/>
          <w:szCs w:val="24"/>
          <w:shd w:val="clear" w:color="auto" w:fill="FFFFFF"/>
        </w:rPr>
        <w:t>of the</w:t>
      </w:r>
      <w:r w:rsidR="00AB2C0C" w:rsidRPr="003714C8">
        <w:rPr>
          <w:rFonts w:ascii="Times New Roman" w:eastAsia="Times New Roman" w:hAnsi="Times New Roman" w:cs="Times New Roman"/>
          <w:color w:val="222222"/>
          <w:sz w:val="24"/>
          <w:szCs w:val="24"/>
          <w:shd w:val="clear" w:color="auto" w:fill="FFFFFF"/>
        </w:rPr>
        <w:t xml:space="preserve"> limitations</w:t>
      </w:r>
      <w:r w:rsidR="00732208" w:rsidRPr="003714C8">
        <w:rPr>
          <w:rFonts w:ascii="Times New Roman" w:eastAsia="Times New Roman" w:hAnsi="Times New Roman" w:cs="Times New Roman"/>
          <w:color w:val="222222"/>
          <w:sz w:val="24"/>
          <w:szCs w:val="24"/>
          <w:shd w:val="clear" w:color="auto" w:fill="FFFFFF"/>
        </w:rPr>
        <w:t xml:space="preserve"> </w:t>
      </w:r>
      <w:r w:rsidR="00EF4F8B" w:rsidRPr="003714C8">
        <w:rPr>
          <w:rFonts w:ascii="Times New Roman" w:eastAsia="Times New Roman" w:hAnsi="Times New Roman" w:cs="Times New Roman"/>
          <w:color w:val="222222"/>
          <w:sz w:val="24"/>
          <w:szCs w:val="24"/>
          <w:shd w:val="clear" w:color="auto" w:fill="FFFFFF"/>
        </w:rPr>
        <w:t>associated with using recorders</w:t>
      </w:r>
      <w:r w:rsidR="00AB2C0C" w:rsidRPr="003714C8">
        <w:rPr>
          <w:rFonts w:ascii="Times New Roman" w:eastAsia="Times New Roman" w:hAnsi="Times New Roman" w:cs="Times New Roman"/>
          <w:color w:val="222222"/>
          <w:sz w:val="24"/>
          <w:szCs w:val="24"/>
          <w:shd w:val="clear" w:color="auto" w:fill="FFFFFF"/>
        </w:rPr>
        <w:t>.</w:t>
      </w:r>
      <w:r w:rsidR="006F645E" w:rsidRPr="003714C8">
        <w:rPr>
          <w:rFonts w:ascii="Times New Roman" w:eastAsia="Times New Roman" w:hAnsi="Times New Roman" w:cs="Times New Roman"/>
          <w:color w:val="222222"/>
          <w:sz w:val="24"/>
          <w:szCs w:val="24"/>
        </w:rPr>
        <w:t xml:space="preserve"> Thus, </w:t>
      </w:r>
      <w:r w:rsidR="00AB2C0C" w:rsidRPr="003714C8">
        <w:rPr>
          <w:rFonts w:ascii="Times New Roman" w:eastAsia="Times New Roman" w:hAnsi="Times New Roman" w:cs="Times New Roman"/>
          <w:color w:val="222222"/>
          <w:sz w:val="24"/>
          <w:szCs w:val="24"/>
          <w:shd w:val="clear" w:color="auto" w:fill="FFFFFF"/>
        </w:rPr>
        <w:t xml:space="preserve">data were collected whilst “Principles of ethical research are upheld, including maintaining integrity, respecting others, avoiding harm, not pressuring participants, adhering to informed consent, ensuring confidentiality and anonymity, and practicing responsibility in </w:t>
      </w:r>
      <w:r w:rsidR="007D5A44" w:rsidRPr="003714C8">
        <w:rPr>
          <w:rFonts w:ascii="Times New Roman" w:eastAsia="Times New Roman" w:hAnsi="Times New Roman" w:cs="Times New Roman"/>
          <w:color w:val="222222"/>
          <w:sz w:val="24"/>
          <w:szCs w:val="24"/>
          <w:shd w:val="clear" w:color="auto" w:fill="FFFFFF"/>
        </w:rPr>
        <w:t>analysing</w:t>
      </w:r>
      <w:r w:rsidR="00AB2C0C" w:rsidRPr="003714C8">
        <w:rPr>
          <w:rFonts w:ascii="Times New Roman" w:eastAsia="Times New Roman" w:hAnsi="Times New Roman" w:cs="Times New Roman"/>
          <w:color w:val="222222"/>
          <w:sz w:val="24"/>
          <w:szCs w:val="24"/>
          <w:shd w:val="clear" w:color="auto" w:fill="FFFFFF"/>
        </w:rPr>
        <w:t xml:space="preserve"> data and reporting findings”. ( Palmer 2013)</w:t>
      </w:r>
      <w:r w:rsidR="005B2F32" w:rsidRPr="003714C8">
        <w:rPr>
          <w:rFonts w:ascii="Times New Roman" w:eastAsia="Times New Roman" w:hAnsi="Times New Roman" w:cs="Times New Roman"/>
          <w:color w:val="222222"/>
          <w:sz w:val="24"/>
          <w:szCs w:val="24"/>
          <w:shd w:val="clear" w:color="auto" w:fill="FFFFFF"/>
        </w:rPr>
        <w:t>.</w:t>
      </w:r>
      <w:r w:rsidR="00AB2C0C" w:rsidRPr="003714C8">
        <w:rPr>
          <w:rFonts w:ascii="Times New Roman" w:eastAsia="Times New Roman" w:hAnsi="Times New Roman" w:cs="Times New Roman"/>
          <w:color w:val="222222"/>
          <w:sz w:val="24"/>
          <w:szCs w:val="24"/>
        </w:rPr>
        <w:br/>
      </w:r>
      <w:r w:rsidR="00405B72" w:rsidRPr="003714C8">
        <w:rPr>
          <w:rFonts w:ascii="Times New Roman" w:eastAsia="Times New Roman" w:hAnsi="Times New Roman" w:cs="Times New Roman"/>
          <w:color w:val="222222"/>
          <w:sz w:val="24"/>
          <w:szCs w:val="24"/>
          <w:shd w:val="clear" w:color="auto" w:fill="FFFFFF"/>
        </w:rPr>
        <w:t>U</w:t>
      </w:r>
      <w:r w:rsidR="00AB2C0C" w:rsidRPr="003714C8">
        <w:rPr>
          <w:rFonts w:ascii="Times New Roman" w:eastAsia="Times New Roman" w:hAnsi="Times New Roman" w:cs="Times New Roman"/>
          <w:color w:val="222222"/>
          <w:sz w:val="24"/>
          <w:szCs w:val="24"/>
          <w:shd w:val="clear" w:color="auto" w:fill="FFFFFF"/>
        </w:rPr>
        <w:t xml:space="preserve">nfortunately “internet-mediated” access to collect data </w:t>
      </w:r>
      <w:r w:rsidR="00EE2AAA" w:rsidRPr="003714C8">
        <w:rPr>
          <w:rFonts w:ascii="Times New Roman" w:eastAsia="Times New Roman" w:hAnsi="Times New Roman" w:cs="Times New Roman"/>
          <w:color w:val="222222"/>
          <w:sz w:val="24"/>
          <w:szCs w:val="24"/>
          <w:shd w:val="clear" w:color="auto" w:fill="FFFFFF"/>
        </w:rPr>
        <w:t>was not allowed</w:t>
      </w:r>
      <w:r w:rsidR="00AB2C0C" w:rsidRPr="003714C8">
        <w:rPr>
          <w:rFonts w:ascii="Times New Roman" w:eastAsia="Times New Roman" w:hAnsi="Times New Roman" w:cs="Times New Roman"/>
          <w:color w:val="222222"/>
          <w:sz w:val="24"/>
          <w:szCs w:val="24"/>
          <w:shd w:val="clear" w:color="auto" w:fill="FFFFFF"/>
        </w:rPr>
        <w:t xml:space="preserve"> due to” potential sensitivity” or “confidentiality” concerns (Palmer 2013).</w:t>
      </w:r>
      <w:r w:rsidR="00AB2C0C" w:rsidRPr="003714C8">
        <w:rPr>
          <w:rFonts w:ascii="Times New Roman" w:eastAsia="Times New Roman" w:hAnsi="Times New Roman" w:cs="Times New Roman"/>
          <w:color w:val="222222"/>
          <w:sz w:val="24"/>
          <w:szCs w:val="24"/>
        </w:rPr>
        <w:br/>
      </w:r>
      <w:r w:rsidR="00AB2C0C" w:rsidRPr="003714C8">
        <w:rPr>
          <w:rFonts w:ascii="Times New Roman" w:eastAsia="Times New Roman" w:hAnsi="Times New Roman" w:cs="Times New Roman"/>
          <w:b/>
          <w:color w:val="222222"/>
          <w:sz w:val="24"/>
          <w:szCs w:val="24"/>
          <w:shd w:val="clear" w:color="auto" w:fill="FFFFFF"/>
        </w:rPr>
        <w:t xml:space="preserve">Appendix C </w:t>
      </w:r>
      <w:r w:rsidR="00C679C1" w:rsidRPr="003714C8">
        <w:rPr>
          <w:rFonts w:ascii="Times New Roman" w:eastAsia="Times New Roman" w:hAnsi="Times New Roman" w:cs="Times New Roman"/>
          <w:b/>
          <w:color w:val="222222"/>
          <w:sz w:val="24"/>
          <w:szCs w:val="24"/>
          <w:shd w:val="clear" w:color="auto" w:fill="FFFFFF"/>
        </w:rPr>
        <w:t xml:space="preserve">&amp; </w:t>
      </w:r>
      <w:r w:rsidR="00411AF5" w:rsidRPr="003714C8">
        <w:rPr>
          <w:rFonts w:ascii="Times New Roman" w:eastAsia="Times New Roman" w:hAnsi="Times New Roman" w:cs="Times New Roman"/>
          <w:b/>
          <w:color w:val="222222"/>
          <w:sz w:val="24"/>
          <w:szCs w:val="24"/>
          <w:shd w:val="clear" w:color="auto" w:fill="FFFFFF"/>
        </w:rPr>
        <w:t>D</w:t>
      </w:r>
      <w:r w:rsidR="00864965" w:rsidRPr="003714C8">
        <w:rPr>
          <w:rFonts w:ascii="Times New Roman" w:eastAsia="Times New Roman" w:hAnsi="Times New Roman" w:cs="Times New Roman"/>
          <w:b/>
          <w:color w:val="222222"/>
          <w:sz w:val="24"/>
          <w:szCs w:val="24"/>
          <w:shd w:val="clear" w:color="auto" w:fill="FFFFFF"/>
        </w:rPr>
        <w:t xml:space="preserve"> </w:t>
      </w:r>
      <w:r w:rsidR="00AB2C0C" w:rsidRPr="003714C8">
        <w:rPr>
          <w:rFonts w:ascii="Times New Roman" w:eastAsia="Times New Roman" w:hAnsi="Times New Roman" w:cs="Times New Roman"/>
          <w:color w:val="222222"/>
          <w:sz w:val="24"/>
          <w:szCs w:val="24"/>
          <w:shd w:val="clear" w:color="auto" w:fill="FFFFFF"/>
        </w:rPr>
        <w:t>represent the SSI Questions I developed for the team.</w:t>
      </w:r>
    </w:p>
    <w:p w14:paraId="17E31704" w14:textId="3E4F2E57" w:rsidR="00C236B0" w:rsidRPr="003714C8" w:rsidRDefault="000C36BE" w:rsidP="00473660">
      <w:pPr>
        <w:spacing w:line="480" w:lineRule="auto"/>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shd w:val="clear" w:color="auto" w:fill="FFFFFF"/>
        </w:rPr>
        <w:t>A</w:t>
      </w:r>
      <w:r w:rsidR="00AB2C0C" w:rsidRPr="003714C8">
        <w:rPr>
          <w:rFonts w:ascii="Times New Roman" w:eastAsia="Times New Roman" w:hAnsi="Times New Roman" w:cs="Times New Roman"/>
          <w:color w:val="222222"/>
          <w:sz w:val="24"/>
          <w:szCs w:val="24"/>
          <w:shd w:val="clear" w:color="auto" w:fill="FFFFFF"/>
        </w:rPr>
        <w:t xml:space="preserve">bsence of recorder </w:t>
      </w:r>
      <w:r w:rsidR="00C31B81" w:rsidRPr="003714C8">
        <w:rPr>
          <w:rFonts w:ascii="Times New Roman" w:eastAsia="Times New Roman" w:hAnsi="Times New Roman" w:cs="Times New Roman"/>
          <w:color w:val="222222"/>
          <w:sz w:val="24"/>
          <w:szCs w:val="24"/>
          <w:shd w:val="clear" w:color="auto" w:fill="FFFFFF"/>
        </w:rPr>
        <w:t xml:space="preserve">prevented important reviews </w:t>
      </w:r>
      <w:r w:rsidR="00900975" w:rsidRPr="003714C8">
        <w:rPr>
          <w:rFonts w:ascii="Times New Roman" w:eastAsia="Times New Roman" w:hAnsi="Times New Roman" w:cs="Times New Roman"/>
          <w:color w:val="222222"/>
          <w:sz w:val="24"/>
          <w:szCs w:val="24"/>
          <w:shd w:val="clear" w:color="auto" w:fill="FFFFFF"/>
        </w:rPr>
        <w:t xml:space="preserve">OF </w:t>
      </w:r>
      <w:r w:rsidR="00C31B81" w:rsidRPr="003714C8">
        <w:rPr>
          <w:rFonts w:ascii="Times New Roman" w:eastAsia="Times New Roman" w:hAnsi="Times New Roman" w:cs="Times New Roman"/>
          <w:color w:val="222222"/>
          <w:sz w:val="24"/>
          <w:szCs w:val="24"/>
          <w:shd w:val="clear" w:color="auto" w:fill="FFFFFF"/>
        </w:rPr>
        <w:t xml:space="preserve">non-verbal </w:t>
      </w:r>
      <w:r w:rsidR="00FD1073" w:rsidRPr="003714C8">
        <w:rPr>
          <w:rFonts w:ascii="Times New Roman" w:eastAsia="Times New Roman" w:hAnsi="Times New Roman" w:cs="Times New Roman"/>
          <w:color w:val="222222"/>
          <w:sz w:val="24"/>
          <w:szCs w:val="24"/>
          <w:shd w:val="clear" w:color="auto" w:fill="FFFFFF"/>
        </w:rPr>
        <w:t>clues</w:t>
      </w:r>
      <w:r w:rsidR="00CA2B0F" w:rsidRPr="003714C8">
        <w:rPr>
          <w:rFonts w:ascii="Times New Roman" w:eastAsia="Times New Roman" w:hAnsi="Times New Roman" w:cs="Times New Roman"/>
          <w:color w:val="222222"/>
          <w:sz w:val="24"/>
          <w:szCs w:val="24"/>
          <w:shd w:val="clear" w:color="auto" w:fill="FFFFFF"/>
        </w:rPr>
        <w:t xml:space="preserve"> to aid</w:t>
      </w:r>
      <w:r w:rsidR="00AB2C0C" w:rsidRPr="003714C8">
        <w:rPr>
          <w:rFonts w:ascii="Times New Roman" w:eastAsia="Times New Roman" w:hAnsi="Times New Roman" w:cs="Times New Roman"/>
          <w:color w:val="222222"/>
          <w:sz w:val="24"/>
          <w:szCs w:val="24"/>
          <w:shd w:val="clear" w:color="auto" w:fill="FFFFFF"/>
        </w:rPr>
        <w:t xml:space="preserve"> </w:t>
      </w:r>
      <w:r w:rsidR="00D22E32" w:rsidRPr="003714C8">
        <w:rPr>
          <w:rFonts w:ascii="Times New Roman" w:eastAsia="Times New Roman" w:hAnsi="Times New Roman" w:cs="Times New Roman"/>
          <w:color w:val="222222"/>
          <w:sz w:val="24"/>
          <w:szCs w:val="24"/>
          <w:shd w:val="clear" w:color="auto" w:fill="FFFFFF"/>
        </w:rPr>
        <w:t>meanings not</w:t>
      </w:r>
      <w:r w:rsidR="00AB2C0C" w:rsidRPr="003714C8">
        <w:rPr>
          <w:rFonts w:ascii="Times New Roman" w:eastAsia="Times New Roman" w:hAnsi="Times New Roman" w:cs="Times New Roman"/>
          <w:color w:val="222222"/>
          <w:sz w:val="24"/>
          <w:szCs w:val="24"/>
          <w:shd w:val="clear" w:color="auto" w:fill="FFFFFF"/>
        </w:rPr>
        <w:t xml:space="preserve"> captured by the interviewer or </w:t>
      </w:r>
      <w:r w:rsidR="00492CB4" w:rsidRPr="003714C8">
        <w:rPr>
          <w:rFonts w:ascii="Times New Roman" w:eastAsia="Times New Roman" w:hAnsi="Times New Roman" w:cs="Times New Roman"/>
          <w:color w:val="222222"/>
          <w:sz w:val="24"/>
          <w:szCs w:val="24"/>
          <w:shd w:val="clear" w:color="auto" w:fill="FFFFFF"/>
        </w:rPr>
        <w:t>a</w:t>
      </w:r>
      <w:r w:rsidR="00AB2C0C" w:rsidRPr="003714C8">
        <w:rPr>
          <w:rFonts w:ascii="Times New Roman" w:eastAsia="Times New Roman" w:hAnsi="Times New Roman" w:cs="Times New Roman"/>
          <w:color w:val="222222"/>
          <w:sz w:val="24"/>
          <w:szCs w:val="24"/>
          <w:shd w:val="clear" w:color="auto" w:fill="FFFFFF"/>
        </w:rPr>
        <w:t>ssistant for verification and clarity. Thus, this resulted in “a false start” and a little “disappointment” (Johnson 1975). </w:t>
      </w:r>
      <w:r w:rsidR="00AB2C0C" w:rsidRPr="003714C8">
        <w:rPr>
          <w:rFonts w:ascii="Times New Roman" w:eastAsia="Times New Roman" w:hAnsi="Times New Roman" w:cs="Times New Roman"/>
          <w:color w:val="222222"/>
          <w:sz w:val="24"/>
          <w:szCs w:val="24"/>
        </w:rPr>
        <w:br/>
      </w:r>
      <w:r w:rsidR="007C3DA2" w:rsidRPr="003714C8">
        <w:rPr>
          <w:rFonts w:ascii="Times New Roman" w:eastAsia="Times New Roman" w:hAnsi="Times New Roman" w:cs="Times New Roman"/>
          <w:color w:val="222222"/>
          <w:sz w:val="24"/>
          <w:szCs w:val="24"/>
          <w:shd w:val="clear" w:color="auto" w:fill="FFFFFF"/>
        </w:rPr>
        <w:t xml:space="preserve">I </w:t>
      </w:r>
      <w:r w:rsidR="00E70BFF" w:rsidRPr="003714C8">
        <w:rPr>
          <w:rFonts w:ascii="Times New Roman" w:eastAsia="Times New Roman" w:hAnsi="Times New Roman" w:cs="Times New Roman"/>
          <w:color w:val="222222"/>
          <w:sz w:val="24"/>
          <w:szCs w:val="24"/>
          <w:shd w:val="clear" w:color="auto" w:fill="FFFFFF"/>
        </w:rPr>
        <w:t>hope</w:t>
      </w:r>
      <w:r w:rsidR="007C3DA2" w:rsidRPr="003714C8">
        <w:rPr>
          <w:rFonts w:ascii="Times New Roman" w:eastAsia="Times New Roman" w:hAnsi="Times New Roman" w:cs="Times New Roman"/>
          <w:color w:val="222222"/>
          <w:sz w:val="24"/>
          <w:szCs w:val="24"/>
          <w:shd w:val="clear" w:color="auto" w:fill="FFFFFF"/>
        </w:rPr>
        <w:t>, that</w:t>
      </w:r>
      <w:r w:rsidR="00AB2C0C" w:rsidRPr="003714C8">
        <w:rPr>
          <w:rFonts w:ascii="Times New Roman" w:eastAsia="Times New Roman" w:hAnsi="Times New Roman" w:cs="Times New Roman"/>
          <w:color w:val="222222"/>
          <w:sz w:val="24"/>
          <w:szCs w:val="24"/>
          <w:shd w:val="clear" w:color="auto" w:fill="FFFFFF"/>
        </w:rPr>
        <w:t xml:space="preserve"> further level of access would be granted </w:t>
      </w:r>
      <w:r w:rsidR="007C3DA2" w:rsidRPr="003714C8">
        <w:rPr>
          <w:rFonts w:ascii="Times New Roman" w:eastAsia="Times New Roman" w:hAnsi="Times New Roman" w:cs="Times New Roman"/>
          <w:color w:val="222222"/>
          <w:sz w:val="24"/>
          <w:szCs w:val="24"/>
          <w:shd w:val="clear" w:color="auto" w:fill="FFFFFF"/>
        </w:rPr>
        <w:t xml:space="preserve">in the future </w:t>
      </w:r>
      <w:r w:rsidR="00AB2C0C" w:rsidRPr="003714C8">
        <w:rPr>
          <w:rFonts w:ascii="Times New Roman" w:eastAsia="Times New Roman" w:hAnsi="Times New Roman" w:cs="Times New Roman"/>
          <w:color w:val="222222"/>
          <w:sz w:val="24"/>
          <w:szCs w:val="24"/>
          <w:shd w:val="clear" w:color="auto" w:fill="FFFFFF"/>
        </w:rPr>
        <w:t xml:space="preserve">with less limitations since </w:t>
      </w:r>
      <w:r w:rsidR="00AB2C0C" w:rsidRPr="003714C8">
        <w:rPr>
          <w:rFonts w:ascii="Times New Roman" w:eastAsia="Times New Roman" w:hAnsi="Times New Roman" w:cs="Times New Roman"/>
          <w:color w:val="222222"/>
          <w:sz w:val="24"/>
          <w:szCs w:val="24"/>
          <w:shd w:val="clear" w:color="auto" w:fill="FFFFFF"/>
        </w:rPr>
        <w:lastRenderedPageBreak/>
        <w:t>access is a “continuing process” (Gummesson 2000 &amp; Okumus et al. 2007) as progress, clarity of details, sensitivity, confidentiality and anonymity</w:t>
      </w:r>
      <w:r w:rsidR="00112264" w:rsidRPr="003714C8">
        <w:rPr>
          <w:rFonts w:ascii="Times New Roman" w:eastAsia="Times New Roman" w:hAnsi="Times New Roman" w:cs="Times New Roman"/>
          <w:color w:val="222222"/>
          <w:sz w:val="24"/>
          <w:szCs w:val="24"/>
          <w:shd w:val="clear" w:color="auto" w:fill="FFFFFF"/>
        </w:rPr>
        <w:t>,</w:t>
      </w:r>
      <w:r w:rsidR="00AB2C0C" w:rsidRPr="003714C8">
        <w:rPr>
          <w:rFonts w:ascii="Times New Roman" w:eastAsia="Times New Roman" w:hAnsi="Times New Roman" w:cs="Times New Roman"/>
          <w:color w:val="222222"/>
          <w:sz w:val="24"/>
          <w:szCs w:val="24"/>
          <w:shd w:val="clear" w:color="auto" w:fill="FFFFFF"/>
        </w:rPr>
        <w:t xml:space="preserve"> trust, credibility, </w:t>
      </w:r>
      <w:r w:rsidR="007D5A44" w:rsidRPr="003714C8">
        <w:rPr>
          <w:rFonts w:ascii="Times New Roman" w:eastAsia="Times New Roman" w:hAnsi="Times New Roman" w:cs="Times New Roman"/>
          <w:color w:val="222222"/>
          <w:sz w:val="24"/>
          <w:szCs w:val="24"/>
          <w:shd w:val="clear" w:color="auto" w:fill="FFFFFF"/>
        </w:rPr>
        <w:t>etc.</w:t>
      </w:r>
      <w:r w:rsidR="009B4563" w:rsidRPr="003714C8">
        <w:rPr>
          <w:rFonts w:ascii="Times New Roman" w:eastAsia="Times New Roman" w:hAnsi="Times New Roman" w:cs="Times New Roman"/>
          <w:color w:val="222222"/>
          <w:sz w:val="24"/>
          <w:szCs w:val="24"/>
          <w:shd w:val="clear" w:color="auto" w:fill="FFFFFF"/>
        </w:rPr>
        <w:t xml:space="preserve"> </w:t>
      </w:r>
      <w:r w:rsidR="00AB2C0C" w:rsidRPr="003714C8">
        <w:rPr>
          <w:rFonts w:ascii="Times New Roman" w:eastAsia="Times New Roman" w:hAnsi="Times New Roman" w:cs="Times New Roman"/>
          <w:color w:val="222222"/>
          <w:sz w:val="24"/>
          <w:szCs w:val="24"/>
          <w:shd w:val="clear" w:color="auto" w:fill="FFFFFF"/>
        </w:rPr>
        <w:t>of granting access to the achievement of the research goals (Johnson 1975, Healey 1991 &amp; Saunders et. al. 2016) and assessment of our code of ethical conducts (Bell and Bryman 2007) in the research process are evaluated successfully. </w:t>
      </w:r>
      <w:r w:rsidR="00AB2C0C" w:rsidRPr="003714C8">
        <w:rPr>
          <w:rFonts w:ascii="Times New Roman" w:eastAsia="Times New Roman" w:hAnsi="Times New Roman" w:cs="Times New Roman"/>
          <w:color w:val="222222"/>
          <w:sz w:val="24"/>
          <w:szCs w:val="24"/>
        </w:rPr>
        <w:br/>
      </w:r>
      <w:r w:rsidR="00AB2C0C" w:rsidRPr="003714C8">
        <w:rPr>
          <w:rFonts w:ascii="Times New Roman" w:eastAsia="Times New Roman" w:hAnsi="Times New Roman" w:cs="Times New Roman"/>
          <w:color w:val="222222"/>
          <w:sz w:val="24"/>
          <w:szCs w:val="24"/>
          <w:shd w:val="clear" w:color="auto" w:fill="FFFFFF"/>
        </w:rPr>
        <w:t xml:space="preserve">SSI </w:t>
      </w:r>
      <w:r w:rsidR="00AD06CF" w:rsidRPr="003714C8">
        <w:rPr>
          <w:rFonts w:ascii="Times New Roman" w:eastAsia="Times New Roman" w:hAnsi="Times New Roman" w:cs="Times New Roman"/>
          <w:color w:val="222222"/>
          <w:sz w:val="24"/>
          <w:szCs w:val="24"/>
          <w:shd w:val="clear" w:color="auto" w:fill="FFFFFF"/>
        </w:rPr>
        <w:t xml:space="preserve">preferred </w:t>
      </w:r>
      <w:r w:rsidR="00750930" w:rsidRPr="003714C8">
        <w:rPr>
          <w:rFonts w:ascii="Times New Roman" w:eastAsia="Times New Roman" w:hAnsi="Times New Roman" w:cs="Times New Roman"/>
          <w:color w:val="222222"/>
          <w:sz w:val="24"/>
          <w:szCs w:val="24"/>
          <w:shd w:val="clear" w:color="auto" w:fill="FFFFFF"/>
        </w:rPr>
        <w:t>for</w:t>
      </w:r>
      <w:r w:rsidR="00AB2C0C" w:rsidRPr="003714C8">
        <w:rPr>
          <w:rFonts w:ascii="Times New Roman" w:eastAsia="Times New Roman" w:hAnsi="Times New Roman" w:cs="Times New Roman"/>
          <w:color w:val="222222"/>
          <w:sz w:val="24"/>
          <w:szCs w:val="24"/>
          <w:shd w:val="clear" w:color="auto" w:fill="FFFFFF"/>
        </w:rPr>
        <w:t xml:space="preserve"> leaders</w:t>
      </w:r>
      <w:r w:rsidR="00750930" w:rsidRPr="003714C8">
        <w:rPr>
          <w:rFonts w:ascii="Times New Roman" w:eastAsia="Times New Roman" w:hAnsi="Times New Roman" w:cs="Times New Roman"/>
          <w:color w:val="222222"/>
          <w:sz w:val="24"/>
          <w:szCs w:val="24"/>
          <w:shd w:val="clear" w:color="auto" w:fill="FFFFFF"/>
        </w:rPr>
        <w:t>hip</w:t>
      </w:r>
      <w:r w:rsidR="00AD06CF" w:rsidRPr="003714C8">
        <w:rPr>
          <w:rFonts w:ascii="Times New Roman" w:eastAsia="Times New Roman" w:hAnsi="Times New Roman" w:cs="Times New Roman"/>
          <w:color w:val="222222"/>
          <w:sz w:val="24"/>
          <w:szCs w:val="24"/>
          <w:shd w:val="clear" w:color="auto" w:fill="FFFFFF"/>
        </w:rPr>
        <w:t xml:space="preserve"> dat</w:t>
      </w:r>
      <w:r w:rsidR="000E1E04" w:rsidRPr="003714C8">
        <w:rPr>
          <w:rFonts w:ascii="Times New Roman" w:eastAsia="Times New Roman" w:hAnsi="Times New Roman" w:cs="Times New Roman"/>
          <w:color w:val="222222"/>
          <w:sz w:val="24"/>
          <w:szCs w:val="24"/>
          <w:shd w:val="clear" w:color="auto" w:fill="FFFFFF"/>
        </w:rPr>
        <w:t>a collection as leaders</w:t>
      </w:r>
      <w:r w:rsidR="00AB2C0C" w:rsidRPr="003714C8">
        <w:rPr>
          <w:rFonts w:ascii="Times New Roman" w:eastAsia="Times New Roman" w:hAnsi="Times New Roman" w:cs="Times New Roman"/>
          <w:color w:val="222222"/>
          <w:sz w:val="24"/>
          <w:szCs w:val="24"/>
          <w:shd w:val="clear" w:color="auto" w:fill="FFFFFF"/>
        </w:rPr>
        <w:t xml:space="preserve"> prefer</w:t>
      </w:r>
      <w:r w:rsidR="00900EA0" w:rsidRPr="003714C8">
        <w:rPr>
          <w:rFonts w:ascii="Times New Roman" w:eastAsia="Times New Roman" w:hAnsi="Times New Roman" w:cs="Times New Roman"/>
          <w:color w:val="222222"/>
          <w:sz w:val="24"/>
          <w:szCs w:val="24"/>
          <w:shd w:val="clear" w:color="auto" w:fill="FFFFFF"/>
        </w:rPr>
        <w:t xml:space="preserve"> </w:t>
      </w:r>
      <w:r w:rsidR="00AB2C0C" w:rsidRPr="003714C8">
        <w:rPr>
          <w:rFonts w:ascii="Times New Roman" w:eastAsia="Times New Roman" w:hAnsi="Times New Roman" w:cs="Times New Roman"/>
          <w:color w:val="222222"/>
          <w:sz w:val="24"/>
          <w:szCs w:val="24"/>
          <w:shd w:val="clear" w:color="auto" w:fill="FFFFFF"/>
        </w:rPr>
        <w:t>to be given opportunity to explain their actions and interviews represent such opportunities as against boredom of filing questionnaire</w:t>
      </w:r>
      <w:r w:rsidR="00900EA0" w:rsidRPr="003714C8">
        <w:rPr>
          <w:rFonts w:ascii="Times New Roman" w:eastAsia="Times New Roman" w:hAnsi="Times New Roman" w:cs="Times New Roman"/>
          <w:color w:val="222222"/>
          <w:sz w:val="24"/>
          <w:szCs w:val="24"/>
          <w:shd w:val="clear" w:color="auto" w:fill="FFFFFF"/>
        </w:rPr>
        <w:t xml:space="preserve"> in a survey</w:t>
      </w:r>
      <w:r w:rsidR="00AB2C0C" w:rsidRPr="003714C8">
        <w:rPr>
          <w:rFonts w:ascii="Times New Roman" w:eastAsia="Times New Roman" w:hAnsi="Times New Roman" w:cs="Times New Roman"/>
          <w:color w:val="222222"/>
          <w:sz w:val="24"/>
          <w:szCs w:val="24"/>
          <w:shd w:val="clear" w:color="auto" w:fill="FFFFFF"/>
        </w:rPr>
        <w:t>, inability to explain what they intend to in detail (Saunders et al. 2016). Leadership better comprehend environment</w:t>
      </w:r>
      <w:r w:rsidR="00466875" w:rsidRPr="003714C8">
        <w:rPr>
          <w:rFonts w:ascii="Times New Roman" w:eastAsia="Times New Roman" w:hAnsi="Times New Roman" w:cs="Times New Roman"/>
          <w:color w:val="222222"/>
          <w:sz w:val="24"/>
          <w:szCs w:val="24"/>
          <w:shd w:val="clear" w:color="auto" w:fill="FFFFFF"/>
        </w:rPr>
        <w:t>al</w:t>
      </w:r>
      <w:r w:rsidR="00AB2C0C" w:rsidRPr="003714C8">
        <w:rPr>
          <w:rFonts w:ascii="Times New Roman" w:eastAsia="Times New Roman" w:hAnsi="Times New Roman" w:cs="Times New Roman"/>
          <w:color w:val="222222"/>
          <w:sz w:val="24"/>
          <w:szCs w:val="24"/>
          <w:shd w:val="clear" w:color="auto" w:fill="FFFFFF"/>
        </w:rPr>
        <w:t xml:space="preserve"> influences</w:t>
      </w:r>
      <w:r w:rsidR="00A84DD3" w:rsidRPr="003714C8">
        <w:rPr>
          <w:rFonts w:ascii="Times New Roman" w:eastAsia="Times New Roman" w:hAnsi="Times New Roman" w:cs="Times New Roman"/>
          <w:color w:val="222222"/>
          <w:sz w:val="24"/>
          <w:szCs w:val="24"/>
          <w:shd w:val="clear" w:color="auto" w:fill="FFFFFF"/>
        </w:rPr>
        <w:t xml:space="preserve"> on</w:t>
      </w:r>
      <w:r w:rsidR="00AB2C0C" w:rsidRPr="003714C8">
        <w:rPr>
          <w:rFonts w:ascii="Times New Roman" w:eastAsia="Times New Roman" w:hAnsi="Times New Roman" w:cs="Times New Roman"/>
          <w:color w:val="222222"/>
          <w:sz w:val="24"/>
          <w:szCs w:val="24"/>
          <w:shd w:val="clear" w:color="auto" w:fill="FFFFFF"/>
        </w:rPr>
        <w:t xml:space="preserve"> </w:t>
      </w:r>
      <w:r w:rsidR="00FD5D6B" w:rsidRPr="003714C8">
        <w:rPr>
          <w:rFonts w:ascii="Times New Roman" w:eastAsia="Times New Roman" w:hAnsi="Times New Roman" w:cs="Times New Roman"/>
          <w:color w:val="222222"/>
          <w:sz w:val="24"/>
          <w:szCs w:val="24"/>
          <w:shd w:val="clear" w:color="auto" w:fill="FFFFFF"/>
        </w:rPr>
        <w:t>organization</w:t>
      </w:r>
      <w:r w:rsidR="00AB2C0C" w:rsidRPr="003714C8">
        <w:rPr>
          <w:rFonts w:ascii="Times New Roman" w:eastAsia="Times New Roman" w:hAnsi="Times New Roman" w:cs="Times New Roman"/>
          <w:color w:val="222222"/>
          <w:sz w:val="24"/>
          <w:szCs w:val="24"/>
          <w:shd w:val="clear" w:color="auto" w:fill="FFFFFF"/>
        </w:rPr>
        <w:t xml:space="preserve">, </w:t>
      </w:r>
      <w:r w:rsidR="00A84DD3" w:rsidRPr="003714C8">
        <w:rPr>
          <w:rFonts w:ascii="Times New Roman" w:eastAsia="Times New Roman" w:hAnsi="Times New Roman" w:cs="Times New Roman"/>
          <w:color w:val="222222"/>
          <w:sz w:val="24"/>
          <w:szCs w:val="24"/>
          <w:shd w:val="clear" w:color="auto" w:fill="FFFFFF"/>
        </w:rPr>
        <w:t xml:space="preserve">hence </w:t>
      </w:r>
      <w:r w:rsidR="00AB2C0C" w:rsidRPr="003714C8">
        <w:rPr>
          <w:rFonts w:ascii="Times New Roman" w:eastAsia="Times New Roman" w:hAnsi="Times New Roman" w:cs="Times New Roman"/>
          <w:color w:val="222222"/>
          <w:sz w:val="24"/>
          <w:szCs w:val="24"/>
          <w:shd w:val="clear" w:color="auto" w:fill="FFFFFF"/>
        </w:rPr>
        <w:t xml:space="preserve">were better placed to be prompted </w:t>
      </w:r>
      <w:r w:rsidR="00A84DD3" w:rsidRPr="003714C8">
        <w:rPr>
          <w:rFonts w:ascii="Times New Roman" w:eastAsia="Times New Roman" w:hAnsi="Times New Roman" w:cs="Times New Roman"/>
          <w:color w:val="222222"/>
          <w:sz w:val="24"/>
          <w:szCs w:val="24"/>
          <w:shd w:val="clear" w:color="auto" w:fill="FFFFFF"/>
        </w:rPr>
        <w:t>such clarity</w:t>
      </w:r>
      <w:r w:rsidR="00AB2C0C" w:rsidRPr="003714C8">
        <w:rPr>
          <w:rFonts w:ascii="Times New Roman" w:eastAsia="Times New Roman" w:hAnsi="Times New Roman" w:cs="Times New Roman"/>
          <w:color w:val="222222"/>
          <w:sz w:val="24"/>
          <w:szCs w:val="24"/>
          <w:shd w:val="clear" w:color="auto" w:fill="FFFFFF"/>
        </w:rPr>
        <w:t xml:space="preserve"> during </w:t>
      </w:r>
      <w:r w:rsidR="006E03AB" w:rsidRPr="003714C8">
        <w:rPr>
          <w:rFonts w:ascii="Times New Roman" w:eastAsia="Times New Roman" w:hAnsi="Times New Roman" w:cs="Times New Roman"/>
          <w:color w:val="222222"/>
          <w:sz w:val="24"/>
          <w:szCs w:val="24"/>
          <w:shd w:val="clear" w:color="auto" w:fill="FFFFFF"/>
        </w:rPr>
        <w:t>SSI</w:t>
      </w:r>
      <w:r w:rsidR="00AB2C0C" w:rsidRPr="003714C8">
        <w:rPr>
          <w:rFonts w:ascii="Times New Roman" w:eastAsia="Times New Roman" w:hAnsi="Times New Roman" w:cs="Times New Roman"/>
          <w:color w:val="222222"/>
          <w:sz w:val="24"/>
          <w:szCs w:val="24"/>
          <w:shd w:val="clear" w:color="auto" w:fill="FFFFFF"/>
        </w:rPr>
        <w:t xml:space="preserve"> (Saunders et. al. &amp; Hines et. al. 2008). </w:t>
      </w:r>
      <w:r w:rsidR="00893715" w:rsidRPr="003714C8">
        <w:rPr>
          <w:rFonts w:ascii="Times New Roman" w:eastAsia="Times New Roman" w:hAnsi="Times New Roman" w:cs="Times New Roman"/>
          <w:color w:val="222222"/>
          <w:sz w:val="24"/>
          <w:szCs w:val="24"/>
        </w:rPr>
        <w:t xml:space="preserve"> </w:t>
      </w:r>
    </w:p>
    <w:p w14:paraId="59E0FE68" w14:textId="5D481942" w:rsidR="00E04E68" w:rsidRPr="003714C8" w:rsidRDefault="00C236B0" w:rsidP="00473660">
      <w:pPr>
        <w:spacing w:line="480" w:lineRule="auto"/>
        <w:rPr>
          <w:rFonts w:ascii="Times New Roman" w:eastAsia="Times New Roman" w:hAnsi="Times New Roman" w:cs="Times New Roman"/>
          <w:color w:val="222222"/>
          <w:sz w:val="24"/>
          <w:szCs w:val="24"/>
          <w:shd w:val="clear" w:color="auto" w:fill="FFFFFF"/>
        </w:rPr>
      </w:pPr>
      <w:r w:rsidRPr="003714C8">
        <w:rPr>
          <w:rFonts w:ascii="Times New Roman" w:eastAsia="Times New Roman" w:hAnsi="Times New Roman" w:cs="Times New Roman"/>
          <w:b/>
          <w:color w:val="222222"/>
          <w:sz w:val="24"/>
          <w:szCs w:val="24"/>
        </w:rPr>
        <w:t>FOCUS GROUP</w:t>
      </w:r>
      <w:r w:rsidR="00AB2C0C" w:rsidRPr="003714C8">
        <w:rPr>
          <w:rFonts w:ascii="Times New Roman" w:eastAsia="Times New Roman" w:hAnsi="Times New Roman" w:cs="Times New Roman"/>
          <w:color w:val="222222"/>
          <w:sz w:val="24"/>
          <w:szCs w:val="24"/>
        </w:rPr>
        <w:br/>
      </w:r>
      <w:r w:rsidR="00347346" w:rsidRPr="003714C8">
        <w:rPr>
          <w:rFonts w:ascii="Times New Roman" w:eastAsia="Times New Roman" w:hAnsi="Times New Roman" w:cs="Times New Roman"/>
          <w:color w:val="222222"/>
          <w:sz w:val="24"/>
          <w:szCs w:val="24"/>
          <w:shd w:val="clear" w:color="auto" w:fill="FFFFFF"/>
        </w:rPr>
        <w:t>F</w:t>
      </w:r>
      <w:r w:rsidR="00AB2C0C" w:rsidRPr="003714C8">
        <w:rPr>
          <w:rFonts w:ascii="Times New Roman" w:eastAsia="Times New Roman" w:hAnsi="Times New Roman" w:cs="Times New Roman"/>
          <w:color w:val="222222"/>
          <w:sz w:val="24"/>
          <w:szCs w:val="24"/>
          <w:shd w:val="clear" w:color="auto" w:fill="FFFFFF"/>
        </w:rPr>
        <w:t>rontline staff (</w:t>
      </w:r>
      <w:r w:rsidR="00DE1F91" w:rsidRPr="003714C8">
        <w:rPr>
          <w:rFonts w:ascii="Times New Roman" w:eastAsia="Times New Roman" w:hAnsi="Times New Roman" w:cs="Times New Roman"/>
          <w:color w:val="222222"/>
          <w:sz w:val="24"/>
          <w:szCs w:val="24"/>
          <w:shd w:val="clear" w:color="auto" w:fill="FFFFFF"/>
        </w:rPr>
        <w:t>e.g.</w:t>
      </w:r>
      <w:r w:rsidR="00AB2C0C" w:rsidRPr="003714C8">
        <w:rPr>
          <w:rFonts w:ascii="Times New Roman" w:eastAsia="Times New Roman" w:hAnsi="Times New Roman" w:cs="Times New Roman"/>
          <w:color w:val="222222"/>
          <w:sz w:val="24"/>
          <w:szCs w:val="24"/>
          <w:shd w:val="clear" w:color="auto" w:fill="FFFFFF"/>
        </w:rPr>
        <w:t xml:space="preserve"> Nurses) w</w:t>
      </w:r>
      <w:r w:rsidR="00347346" w:rsidRPr="003714C8">
        <w:rPr>
          <w:rFonts w:ascii="Times New Roman" w:eastAsia="Times New Roman" w:hAnsi="Times New Roman" w:cs="Times New Roman"/>
          <w:color w:val="222222"/>
          <w:sz w:val="24"/>
          <w:szCs w:val="24"/>
          <w:shd w:val="clear" w:color="auto" w:fill="FFFFFF"/>
        </w:rPr>
        <w:t xml:space="preserve">ere </w:t>
      </w:r>
      <w:r w:rsidR="00AB2C0C" w:rsidRPr="003714C8">
        <w:rPr>
          <w:rFonts w:ascii="Times New Roman" w:eastAsia="Times New Roman" w:hAnsi="Times New Roman" w:cs="Times New Roman"/>
          <w:color w:val="222222"/>
          <w:sz w:val="24"/>
          <w:szCs w:val="24"/>
          <w:shd w:val="clear" w:color="auto" w:fill="FFFFFF"/>
        </w:rPr>
        <w:t>sam</w:t>
      </w:r>
      <w:r w:rsidR="006A01C3" w:rsidRPr="003714C8">
        <w:rPr>
          <w:rFonts w:ascii="Times New Roman" w:eastAsia="Times New Roman" w:hAnsi="Times New Roman" w:cs="Times New Roman"/>
          <w:color w:val="222222"/>
          <w:sz w:val="24"/>
          <w:szCs w:val="24"/>
          <w:shd w:val="clear" w:color="auto" w:fill="FFFFFF"/>
        </w:rPr>
        <w:t xml:space="preserve">pled </w:t>
      </w:r>
      <w:r w:rsidR="00AB2C0C" w:rsidRPr="003714C8">
        <w:rPr>
          <w:rFonts w:ascii="Times New Roman" w:eastAsia="Times New Roman" w:hAnsi="Times New Roman" w:cs="Times New Roman"/>
          <w:color w:val="222222"/>
          <w:sz w:val="24"/>
          <w:szCs w:val="24"/>
          <w:shd w:val="clear" w:color="auto" w:fill="FFFFFF"/>
        </w:rPr>
        <w:t xml:space="preserve">to engage in FG interviews (Krueger and Casey 2009). This </w:t>
      </w:r>
      <w:r w:rsidR="00F204E0" w:rsidRPr="003714C8">
        <w:rPr>
          <w:rFonts w:ascii="Times New Roman" w:eastAsia="Times New Roman" w:hAnsi="Times New Roman" w:cs="Times New Roman"/>
          <w:color w:val="222222"/>
          <w:sz w:val="24"/>
          <w:szCs w:val="24"/>
          <w:shd w:val="clear" w:color="auto" w:fill="FFFFFF"/>
        </w:rPr>
        <w:t xml:space="preserve">led to </w:t>
      </w:r>
      <w:r w:rsidR="00FA4F13" w:rsidRPr="003714C8">
        <w:rPr>
          <w:rFonts w:ascii="Times New Roman" w:eastAsia="Times New Roman" w:hAnsi="Times New Roman" w:cs="Times New Roman"/>
          <w:color w:val="222222"/>
          <w:sz w:val="24"/>
          <w:szCs w:val="24"/>
          <w:shd w:val="clear" w:color="auto" w:fill="FFFFFF"/>
        </w:rPr>
        <w:t xml:space="preserve">data collection </w:t>
      </w:r>
      <w:r w:rsidR="00AB2C0C" w:rsidRPr="003714C8">
        <w:rPr>
          <w:rFonts w:ascii="Times New Roman" w:eastAsia="Times New Roman" w:hAnsi="Times New Roman" w:cs="Times New Roman"/>
          <w:color w:val="222222"/>
          <w:sz w:val="24"/>
          <w:szCs w:val="24"/>
          <w:shd w:val="clear" w:color="auto" w:fill="FFFFFF"/>
        </w:rPr>
        <w:t xml:space="preserve">on perception, team work, </w:t>
      </w:r>
      <w:r w:rsidR="001524BF" w:rsidRPr="003714C8">
        <w:rPr>
          <w:rFonts w:ascii="Times New Roman" w:eastAsia="Times New Roman" w:hAnsi="Times New Roman" w:cs="Times New Roman"/>
          <w:color w:val="222222"/>
          <w:sz w:val="24"/>
          <w:szCs w:val="24"/>
          <w:shd w:val="clear" w:color="auto" w:fill="FFFFFF"/>
        </w:rPr>
        <w:t>SSP</w:t>
      </w:r>
      <w:r w:rsidR="00AB2C0C" w:rsidRPr="003714C8">
        <w:rPr>
          <w:rFonts w:ascii="Times New Roman" w:eastAsia="Times New Roman" w:hAnsi="Times New Roman" w:cs="Times New Roman"/>
          <w:color w:val="222222"/>
          <w:sz w:val="24"/>
          <w:szCs w:val="24"/>
          <w:shd w:val="clear" w:color="auto" w:fill="FFFFFF"/>
        </w:rPr>
        <w:t xml:space="preserve">, leadership, safety and </w:t>
      </w:r>
      <w:r w:rsidR="00242700" w:rsidRPr="003714C8">
        <w:rPr>
          <w:rFonts w:ascii="Times New Roman" w:eastAsia="Times New Roman" w:hAnsi="Times New Roman" w:cs="Times New Roman"/>
          <w:color w:val="222222"/>
          <w:sz w:val="24"/>
          <w:szCs w:val="24"/>
          <w:shd w:val="clear" w:color="auto" w:fill="FFFFFF"/>
        </w:rPr>
        <w:t xml:space="preserve">important heuristic </w:t>
      </w:r>
      <w:r w:rsidR="00AB2C0C" w:rsidRPr="003714C8">
        <w:rPr>
          <w:rFonts w:ascii="Times New Roman" w:eastAsia="Times New Roman" w:hAnsi="Times New Roman" w:cs="Times New Roman"/>
          <w:color w:val="222222"/>
          <w:sz w:val="24"/>
          <w:szCs w:val="24"/>
          <w:shd w:val="clear" w:color="auto" w:fill="FFFFFF"/>
        </w:rPr>
        <w:t>concerns</w:t>
      </w:r>
      <w:r w:rsidR="00242700" w:rsidRPr="003714C8">
        <w:rPr>
          <w:rFonts w:ascii="Times New Roman" w:eastAsia="Times New Roman" w:hAnsi="Times New Roman" w:cs="Times New Roman"/>
          <w:color w:val="222222"/>
          <w:sz w:val="24"/>
          <w:szCs w:val="24"/>
          <w:shd w:val="clear" w:color="auto" w:fill="FFFFFF"/>
        </w:rPr>
        <w:t xml:space="preserve"> via  </w:t>
      </w:r>
      <w:r w:rsidR="00AB2C0C" w:rsidRPr="003714C8">
        <w:rPr>
          <w:rFonts w:ascii="Times New Roman" w:eastAsia="Times New Roman" w:hAnsi="Times New Roman" w:cs="Times New Roman"/>
          <w:color w:val="222222"/>
          <w:sz w:val="24"/>
          <w:szCs w:val="24"/>
          <w:shd w:val="clear" w:color="auto" w:fill="FFFFFF"/>
        </w:rPr>
        <w:t>face-to-face interactive discussions with the interviewer in a group (Boddy 2005, Saunders et. al. 2016, Patton 2002). </w:t>
      </w:r>
      <w:r w:rsidR="00B80767" w:rsidRPr="003714C8">
        <w:rPr>
          <w:rFonts w:ascii="Times New Roman" w:eastAsia="Times New Roman" w:hAnsi="Times New Roman" w:cs="Times New Roman"/>
          <w:color w:val="222222"/>
          <w:sz w:val="24"/>
          <w:szCs w:val="24"/>
        </w:rPr>
        <w:t xml:space="preserve"> </w:t>
      </w:r>
      <w:r w:rsidR="00AB2C0C" w:rsidRPr="003714C8">
        <w:rPr>
          <w:rFonts w:ascii="Times New Roman" w:eastAsia="Times New Roman" w:hAnsi="Times New Roman" w:cs="Times New Roman"/>
          <w:color w:val="222222"/>
          <w:sz w:val="24"/>
          <w:szCs w:val="24"/>
          <w:shd w:val="clear" w:color="auto" w:fill="FFFFFF"/>
        </w:rPr>
        <w:t xml:space="preserve">Since PH </w:t>
      </w:r>
      <w:r w:rsidR="00B80767" w:rsidRPr="003714C8">
        <w:rPr>
          <w:rFonts w:ascii="Times New Roman" w:eastAsia="Times New Roman" w:hAnsi="Times New Roman" w:cs="Times New Roman"/>
          <w:color w:val="222222"/>
          <w:sz w:val="24"/>
          <w:szCs w:val="24"/>
          <w:shd w:val="clear" w:color="auto" w:fill="FFFFFF"/>
        </w:rPr>
        <w:t>is an CAS</w:t>
      </w:r>
      <w:r w:rsidR="00AB2C0C" w:rsidRPr="003714C8">
        <w:rPr>
          <w:rFonts w:ascii="Times New Roman" w:eastAsia="Times New Roman" w:hAnsi="Times New Roman" w:cs="Times New Roman"/>
          <w:color w:val="222222"/>
          <w:sz w:val="24"/>
          <w:szCs w:val="24"/>
          <w:shd w:val="clear" w:color="auto" w:fill="FFFFFF"/>
        </w:rPr>
        <w:t>, we left the number of participants (8-10) to be decided by the leading interviewer.</w:t>
      </w:r>
    </w:p>
    <w:p w14:paraId="23D66599" w14:textId="77777777" w:rsidR="00C80517" w:rsidRPr="003714C8" w:rsidRDefault="00E04E68" w:rsidP="00473660">
      <w:pPr>
        <w:spacing w:line="480" w:lineRule="auto"/>
        <w:rPr>
          <w:rFonts w:ascii="Times New Roman" w:eastAsia="Times New Roman" w:hAnsi="Times New Roman" w:cs="Times New Roman"/>
          <w:color w:val="222222"/>
          <w:sz w:val="24"/>
          <w:szCs w:val="24"/>
          <w:shd w:val="clear" w:color="auto" w:fill="FFFFFF"/>
        </w:rPr>
      </w:pPr>
      <w:r w:rsidRPr="003714C8">
        <w:rPr>
          <w:rFonts w:ascii="Times New Roman" w:eastAsia="Times New Roman" w:hAnsi="Times New Roman" w:cs="Times New Roman"/>
          <w:b/>
          <w:color w:val="222222"/>
          <w:sz w:val="24"/>
          <w:szCs w:val="24"/>
        </w:rPr>
        <w:t>DOCUMENT ANALYSIS</w:t>
      </w:r>
      <w:r w:rsidR="00AB2C0C" w:rsidRPr="003714C8">
        <w:rPr>
          <w:rFonts w:ascii="Times New Roman" w:eastAsia="Times New Roman" w:hAnsi="Times New Roman" w:cs="Times New Roman"/>
          <w:color w:val="222222"/>
          <w:sz w:val="24"/>
          <w:szCs w:val="24"/>
        </w:rPr>
        <w:br/>
      </w:r>
      <w:r w:rsidR="00AB2C0C" w:rsidRPr="003714C8">
        <w:rPr>
          <w:rFonts w:ascii="Times New Roman" w:eastAsia="Times New Roman" w:hAnsi="Times New Roman" w:cs="Times New Roman"/>
          <w:color w:val="222222"/>
          <w:sz w:val="24"/>
          <w:szCs w:val="24"/>
          <w:shd w:val="clear" w:color="auto" w:fill="FFFFFF"/>
        </w:rPr>
        <w:t>Lastly, DA review</w:t>
      </w:r>
      <w:r w:rsidR="0070683C" w:rsidRPr="003714C8">
        <w:rPr>
          <w:rFonts w:ascii="Times New Roman" w:eastAsia="Times New Roman" w:hAnsi="Times New Roman" w:cs="Times New Roman"/>
          <w:color w:val="222222"/>
          <w:sz w:val="24"/>
          <w:szCs w:val="24"/>
          <w:shd w:val="clear" w:color="auto" w:fill="FFFFFF"/>
        </w:rPr>
        <w:t>ed</w:t>
      </w:r>
      <w:r w:rsidR="00AB2C0C" w:rsidRPr="003714C8">
        <w:rPr>
          <w:rFonts w:ascii="Times New Roman" w:eastAsia="Times New Roman" w:hAnsi="Times New Roman" w:cs="Times New Roman"/>
          <w:color w:val="222222"/>
          <w:sz w:val="24"/>
          <w:szCs w:val="24"/>
          <w:shd w:val="clear" w:color="auto" w:fill="FFFFFF"/>
        </w:rPr>
        <w:t xml:space="preserve"> and evaluated </w:t>
      </w:r>
      <w:r w:rsidR="00A97B04" w:rsidRPr="003714C8">
        <w:rPr>
          <w:rFonts w:ascii="Times New Roman" w:eastAsia="Times New Roman" w:hAnsi="Times New Roman" w:cs="Times New Roman"/>
          <w:color w:val="222222"/>
          <w:sz w:val="24"/>
          <w:szCs w:val="24"/>
          <w:shd w:val="clear" w:color="auto" w:fill="FFFFFF"/>
        </w:rPr>
        <w:t>clients</w:t>
      </w:r>
      <w:r w:rsidR="003820D3" w:rsidRPr="003714C8">
        <w:rPr>
          <w:rFonts w:ascii="Times New Roman" w:eastAsia="Times New Roman" w:hAnsi="Times New Roman" w:cs="Times New Roman"/>
          <w:color w:val="222222"/>
          <w:sz w:val="24"/>
          <w:szCs w:val="24"/>
          <w:shd w:val="clear" w:color="auto" w:fill="FFFFFF"/>
        </w:rPr>
        <w:t xml:space="preserve"> </w:t>
      </w:r>
      <w:r w:rsidR="00AB2C0C" w:rsidRPr="003714C8">
        <w:rPr>
          <w:rFonts w:ascii="Times New Roman" w:eastAsia="Times New Roman" w:hAnsi="Times New Roman" w:cs="Times New Roman"/>
          <w:color w:val="222222"/>
          <w:sz w:val="24"/>
          <w:szCs w:val="24"/>
          <w:shd w:val="clear" w:color="auto" w:fill="FFFFFF"/>
        </w:rPr>
        <w:t>documents</w:t>
      </w:r>
      <w:r w:rsidR="003820D3" w:rsidRPr="003714C8">
        <w:rPr>
          <w:rFonts w:ascii="Times New Roman" w:eastAsia="Times New Roman" w:hAnsi="Times New Roman" w:cs="Times New Roman"/>
          <w:color w:val="222222"/>
          <w:sz w:val="24"/>
          <w:szCs w:val="24"/>
          <w:shd w:val="clear" w:color="auto" w:fill="FFFFFF"/>
        </w:rPr>
        <w:t xml:space="preserve"> for data collection</w:t>
      </w:r>
      <w:r w:rsidR="00AB2C0C" w:rsidRPr="003714C8">
        <w:rPr>
          <w:rFonts w:ascii="Times New Roman" w:eastAsia="Times New Roman" w:hAnsi="Times New Roman" w:cs="Times New Roman"/>
          <w:color w:val="222222"/>
          <w:sz w:val="24"/>
          <w:szCs w:val="24"/>
          <w:shd w:val="clear" w:color="auto" w:fill="FFFFFF"/>
        </w:rPr>
        <w:t xml:space="preserve"> . DA allowed </w:t>
      </w:r>
      <w:r w:rsidR="0036799E" w:rsidRPr="003714C8">
        <w:rPr>
          <w:rFonts w:ascii="Times New Roman" w:eastAsia="Times New Roman" w:hAnsi="Times New Roman" w:cs="Times New Roman"/>
          <w:color w:val="222222"/>
          <w:sz w:val="24"/>
          <w:szCs w:val="24"/>
          <w:shd w:val="clear" w:color="auto" w:fill="FFFFFF"/>
        </w:rPr>
        <w:t>triangulation of data</w:t>
      </w:r>
      <w:r w:rsidR="001D1E66" w:rsidRPr="003714C8">
        <w:rPr>
          <w:rFonts w:ascii="Times New Roman" w:eastAsia="Times New Roman" w:hAnsi="Times New Roman" w:cs="Times New Roman"/>
          <w:color w:val="222222"/>
          <w:sz w:val="24"/>
          <w:szCs w:val="24"/>
          <w:shd w:val="clear" w:color="auto" w:fill="FFFFFF"/>
        </w:rPr>
        <w:t xml:space="preserve"> from different sources</w:t>
      </w:r>
      <w:r w:rsidR="00AB2C0C" w:rsidRPr="003714C8">
        <w:rPr>
          <w:rFonts w:ascii="Times New Roman" w:eastAsia="Times New Roman" w:hAnsi="Times New Roman" w:cs="Times New Roman"/>
          <w:color w:val="222222"/>
          <w:sz w:val="24"/>
          <w:szCs w:val="24"/>
          <w:shd w:val="clear" w:color="auto" w:fill="FFFFFF"/>
        </w:rPr>
        <w:t xml:space="preserve"> to provide rigour</w:t>
      </w:r>
      <w:r w:rsidR="004A1090" w:rsidRPr="003714C8">
        <w:rPr>
          <w:rFonts w:ascii="Times New Roman" w:eastAsia="Times New Roman" w:hAnsi="Times New Roman" w:cs="Times New Roman"/>
          <w:color w:val="222222"/>
          <w:sz w:val="24"/>
          <w:szCs w:val="24"/>
          <w:shd w:val="clear" w:color="auto" w:fill="FFFFFF"/>
        </w:rPr>
        <w:t xml:space="preserve"> whilst</w:t>
      </w:r>
      <w:r w:rsidR="00AB2C0C" w:rsidRPr="003714C8">
        <w:rPr>
          <w:rFonts w:ascii="Times New Roman" w:eastAsia="Times New Roman" w:hAnsi="Times New Roman" w:cs="Times New Roman"/>
          <w:color w:val="222222"/>
          <w:sz w:val="24"/>
          <w:szCs w:val="24"/>
          <w:shd w:val="clear" w:color="auto" w:fill="FFFFFF"/>
        </w:rPr>
        <w:t xml:space="preserve"> strengthen</w:t>
      </w:r>
      <w:r w:rsidR="004A1090" w:rsidRPr="003714C8">
        <w:rPr>
          <w:rFonts w:ascii="Times New Roman" w:eastAsia="Times New Roman" w:hAnsi="Times New Roman" w:cs="Times New Roman"/>
          <w:color w:val="222222"/>
          <w:sz w:val="24"/>
          <w:szCs w:val="24"/>
          <w:shd w:val="clear" w:color="auto" w:fill="FFFFFF"/>
        </w:rPr>
        <w:t>ing</w:t>
      </w:r>
      <w:r w:rsidR="00AB2C0C" w:rsidRPr="003714C8">
        <w:rPr>
          <w:rFonts w:ascii="Times New Roman" w:eastAsia="Times New Roman" w:hAnsi="Times New Roman" w:cs="Times New Roman"/>
          <w:color w:val="222222"/>
          <w:sz w:val="24"/>
          <w:szCs w:val="24"/>
          <w:shd w:val="clear" w:color="auto" w:fill="FFFFFF"/>
        </w:rPr>
        <w:t xml:space="preserve"> the findings (Cohen et. al. 2011 &amp; Bowen 2009), making DA confirmatory </w:t>
      </w:r>
      <w:r w:rsidR="006566B5" w:rsidRPr="003714C8">
        <w:rPr>
          <w:rFonts w:ascii="Times New Roman" w:eastAsia="Times New Roman" w:hAnsi="Times New Roman" w:cs="Times New Roman"/>
          <w:color w:val="222222"/>
          <w:sz w:val="24"/>
          <w:szCs w:val="24"/>
          <w:shd w:val="clear" w:color="auto" w:fill="FFFFFF"/>
        </w:rPr>
        <w:t xml:space="preserve">to </w:t>
      </w:r>
      <w:r w:rsidR="00AB2C0C" w:rsidRPr="003714C8">
        <w:rPr>
          <w:rFonts w:ascii="Times New Roman" w:eastAsia="Times New Roman" w:hAnsi="Times New Roman" w:cs="Times New Roman"/>
          <w:color w:val="222222"/>
          <w:sz w:val="24"/>
          <w:szCs w:val="24"/>
          <w:shd w:val="clear" w:color="auto" w:fill="FFFFFF"/>
        </w:rPr>
        <w:t>SSI and FG, allowing “enrichment of the study throughout the process” (Wellington 2015).</w:t>
      </w:r>
      <w:r w:rsidR="00285133" w:rsidRPr="003714C8">
        <w:rPr>
          <w:rFonts w:ascii="Times New Roman" w:eastAsia="Times New Roman" w:hAnsi="Times New Roman" w:cs="Times New Roman"/>
          <w:color w:val="222222"/>
          <w:sz w:val="24"/>
          <w:szCs w:val="24"/>
          <w:shd w:val="clear" w:color="auto" w:fill="FFFFFF"/>
        </w:rPr>
        <w:t xml:space="preserve"> </w:t>
      </w:r>
      <w:r w:rsidR="00AB2C0C" w:rsidRPr="003714C8">
        <w:rPr>
          <w:rFonts w:ascii="Times New Roman" w:eastAsia="Times New Roman" w:hAnsi="Times New Roman" w:cs="Times New Roman"/>
          <w:color w:val="222222"/>
          <w:sz w:val="24"/>
          <w:szCs w:val="24"/>
        </w:rPr>
        <w:br/>
      </w:r>
      <w:r w:rsidR="006566B5" w:rsidRPr="003714C8">
        <w:rPr>
          <w:rFonts w:ascii="Times New Roman" w:eastAsia="Times New Roman" w:hAnsi="Times New Roman" w:cs="Times New Roman"/>
          <w:color w:val="222222"/>
          <w:sz w:val="24"/>
          <w:szCs w:val="24"/>
          <w:shd w:val="clear" w:color="auto" w:fill="FFFFFF"/>
        </w:rPr>
        <w:t xml:space="preserve">Documents </w:t>
      </w:r>
      <w:r w:rsidR="000D54CE" w:rsidRPr="003714C8">
        <w:rPr>
          <w:rFonts w:ascii="Times New Roman" w:eastAsia="Times New Roman" w:hAnsi="Times New Roman" w:cs="Times New Roman"/>
          <w:color w:val="222222"/>
          <w:sz w:val="24"/>
          <w:szCs w:val="24"/>
          <w:shd w:val="clear" w:color="auto" w:fill="FFFFFF"/>
        </w:rPr>
        <w:t>analysed:</w:t>
      </w:r>
      <w:r w:rsidR="006566B5" w:rsidRPr="003714C8">
        <w:rPr>
          <w:rFonts w:ascii="Times New Roman" w:eastAsia="Times New Roman" w:hAnsi="Times New Roman" w:cs="Times New Roman"/>
          <w:color w:val="222222"/>
          <w:sz w:val="24"/>
          <w:szCs w:val="24"/>
          <w:shd w:val="clear" w:color="auto" w:fill="FFFFFF"/>
        </w:rPr>
        <w:t xml:space="preserve"> </w:t>
      </w:r>
      <w:r w:rsidR="00AB2C0C" w:rsidRPr="003714C8">
        <w:rPr>
          <w:rFonts w:ascii="Times New Roman" w:eastAsia="Times New Roman" w:hAnsi="Times New Roman" w:cs="Times New Roman"/>
          <w:color w:val="222222"/>
          <w:sz w:val="24"/>
          <w:szCs w:val="24"/>
          <w:shd w:val="clear" w:color="auto" w:fill="FFFFFF"/>
        </w:rPr>
        <w:t xml:space="preserve">memos, letters, events, files, for examination to “elicit meanings, gain understanding and developed empirical knowledge”(Corbin &amp; Strauss 2008), formal and official policies, standard procedures and practices due to their accessibility (Forster 1994). The individualistic nature of DA allowed circumventing the request and addressing </w:t>
      </w:r>
      <w:r w:rsidR="00AB2C0C" w:rsidRPr="003714C8">
        <w:rPr>
          <w:rFonts w:ascii="Times New Roman" w:eastAsia="Times New Roman" w:hAnsi="Times New Roman" w:cs="Times New Roman"/>
          <w:color w:val="222222"/>
          <w:sz w:val="24"/>
          <w:szCs w:val="24"/>
          <w:shd w:val="clear" w:color="auto" w:fill="FFFFFF"/>
        </w:rPr>
        <w:lastRenderedPageBreak/>
        <w:t>some of the concerns requiring ethics approval as in the case of SSI, due to its zero engagement with other people (Wellington 2015). </w:t>
      </w:r>
      <w:r w:rsidR="00AB2C0C" w:rsidRPr="003714C8">
        <w:rPr>
          <w:rFonts w:ascii="Times New Roman" w:eastAsia="Times New Roman" w:hAnsi="Times New Roman" w:cs="Times New Roman"/>
          <w:color w:val="222222"/>
          <w:sz w:val="24"/>
          <w:szCs w:val="24"/>
        </w:rPr>
        <w:br/>
      </w:r>
      <w:r w:rsidR="00AB2C0C" w:rsidRPr="003714C8">
        <w:rPr>
          <w:rFonts w:ascii="Times New Roman" w:eastAsia="Times New Roman" w:hAnsi="Times New Roman" w:cs="Times New Roman"/>
          <w:color w:val="222222"/>
          <w:sz w:val="24"/>
          <w:szCs w:val="24"/>
          <w:shd w:val="clear" w:color="auto" w:fill="FFFFFF"/>
        </w:rPr>
        <w:t>Unfortunately, this individualistic nature of DA could results in personal biases in interpretations, lack of support for collaborative and partnership principles (Cardno et. al. 2017) needed to bridge gaps in such a complex organization. </w:t>
      </w:r>
      <w:r w:rsidR="00AB2C0C" w:rsidRPr="003714C8">
        <w:rPr>
          <w:rFonts w:ascii="Times New Roman" w:eastAsia="Times New Roman" w:hAnsi="Times New Roman" w:cs="Times New Roman"/>
          <w:color w:val="222222"/>
          <w:sz w:val="24"/>
          <w:szCs w:val="24"/>
        </w:rPr>
        <w:br/>
      </w:r>
      <w:r w:rsidR="00AB2C0C" w:rsidRPr="003714C8">
        <w:rPr>
          <w:rFonts w:ascii="Times New Roman" w:eastAsia="Times New Roman" w:hAnsi="Times New Roman" w:cs="Times New Roman"/>
          <w:color w:val="222222"/>
          <w:sz w:val="24"/>
          <w:szCs w:val="24"/>
          <w:shd w:val="clear" w:color="auto" w:fill="FFFFFF"/>
        </w:rPr>
        <w:t xml:space="preserve">This is why Anderson (2014) suggests complimentary FG Interview with leaders/experts in relation to  documents to </w:t>
      </w:r>
      <w:r w:rsidR="00E634B8" w:rsidRPr="003714C8">
        <w:rPr>
          <w:rFonts w:ascii="Times New Roman" w:eastAsia="Times New Roman" w:hAnsi="Times New Roman" w:cs="Times New Roman"/>
          <w:color w:val="222222"/>
          <w:sz w:val="24"/>
          <w:szCs w:val="24"/>
          <w:shd w:val="clear" w:color="auto" w:fill="FFFFFF"/>
        </w:rPr>
        <w:t>analyse</w:t>
      </w:r>
      <w:r w:rsidR="00AB2C0C" w:rsidRPr="003714C8">
        <w:rPr>
          <w:rFonts w:ascii="Times New Roman" w:eastAsia="Times New Roman" w:hAnsi="Times New Roman" w:cs="Times New Roman"/>
          <w:color w:val="222222"/>
          <w:sz w:val="24"/>
          <w:szCs w:val="24"/>
          <w:shd w:val="clear" w:color="auto" w:fill="FFFFFF"/>
        </w:rPr>
        <w:t xml:space="preserve"> </w:t>
      </w:r>
      <w:r w:rsidR="00CC16B8" w:rsidRPr="003714C8">
        <w:rPr>
          <w:rFonts w:ascii="Times New Roman" w:eastAsia="Times New Roman" w:hAnsi="Times New Roman" w:cs="Times New Roman"/>
          <w:color w:val="222222"/>
          <w:sz w:val="24"/>
          <w:szCs w:val="24"/>
          <w:shd w:val="clear" w:color="auto" w:fill="FFFFFF"/>
        </w:rPr>
        <w:t>for selection and analysis.</w:t>
      </w:r>
    </w:p>
    <w:p w14:paraId="54E71295" w14:textId="3209A336" w:rsidR="00B854ED" w:rsidRPr="00C67D1F" w:rsidRDefault="00AB2C0C" w:rsidP="00473660">
      <w:pPr>
        <w:spacing w:line="480" w:lineRule="auto"/>
        <w:rPr>
          <w:rFonts w:ascii="Times New Roman" w:eastAsia="Times New Roman" w:hAnsi="Times New Roman" w:cs="Times New Roman"/>
          <w:b/>
          <w:color w:val="222222"/>
          <w:sz w:val="24"/>
          <w:szCs w:val="24"/>
          <w:shd w:val="clear" w:color="auto" w:fill="FFFFFF"/>
        </w:rPr>
      </w:pPr>
      <w:r w:rsidRPr="003714C8">
        <w:rPr>
          <w:rFonts w:ascii="Times New Roman" w:eastAsia="Times New Roman" w:hAnsi="Times New Roman" w:cs="Times New Roman"/>
          <w:color w:val="222222"/>
          <w:sz w:val="24"/>
          <w:szCs w:val="24"/>
        </w:rPr>
        <w:br/>
      </w:r>
      <w:r w:rsidR="00B9659C" w:rsidRPr="003714C8">
        <w:rPr>
          <w:rFonts w:ascii="Times New Roman" w:eastAsia="Times New Roman" w:hAnsi="Times New Roman" w:cs="Times New Roman"/>
          <w:b/>
          <w:color w:val="222222"/>
          <w:sz w:val="24"/>
          <w:szCs w:val="24"/>
          <w:shd w:val="clear" w:color="auto" w:fill="FFFFFF"/>
        </w:rPr>
        <w:t xml:space="preserve">4. </w:t>
      </w:r>
      <w:r w:rsidR="006362B7" w:rsidRPr="003714C8">
        <w:rPr>
          <w:rFonts w:ascii="Times New Roman" w:eastAsia="Times New Roman" w:hAnsi="Times New Roman" w:cs="Times New Roman"/>
          <w:b/>
          <w:color w:val="222222"/>
          <w:sz w:val="24"/>
          <w:szCs w:val="24"/>
          <w:shd w:val="clear" w:color="auto" w:fill="FFFFFF"/>
        </w:rPr>
        <w:t>COMPOSITION OF PARTICIPANTS</w:t>
      </w:r>
      <w:r w:rsidR="00EA4BB9" w:rsidRPr="003714C8">
        <w:rPr>
          <w:rFonts w:ascii="Times New Roman" w:eastAsia="Times New Roman" w:hAnsi="Times New Roman" w:cs="Times New Roman"/>
          <w:b/>
          <w:color w:val="222222"/>
          <w:sz w:val="24"/>
          <w:szCs w:val="24"/>
          <w:shd w:val="clear" w:color="auto" w:fill="FFFFFF"/>
        </w:rPr>
        <w:t>/RESPONDENTS</w:t>
      </w:r>
    </w:p>
    <w:p w14:paraId="6B2EAFD7" w14:textId="77777777" w:rsidR="00DC03DC" w:rsidRDefault="00DC03DC" w:rsidP="00473660">
      <w:pPr>
        <w:spacing w:line="480" w:lineRule="auto"/>
        <w:rPr>
          <w:rFonts w:ascii="Times New Roman" w:eastAsia="Times New Roman" w:hAnsi="Times New Roman" w:cs="Times New Roman"/>
          <w:color w:val="222222"/>
          <w:sz w:val="24"/>
          <w:szCs w:val="24"/>
          <w:shd w:val="clear" w:color="auto" w:fill="FFFFFF"/>
        </w:rPr>
      </w:pPr>
    </w:p>
    <w:p w14:paraId="202D54DB" w14:textId="4D6307CA" w:rsidR="00C80517" w:rsidRPr="003714C8" w:rsidRDefault="00AB2C0C" w:rsidP="00473660">
      <w:pPr>
        <w:spacing w:line="480" w:lineRule="auto"/>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shd w:val="clear" w:color="auto" w:fill="FFFFFF"/>
        </w:rPr>
        <w:t>In the book: “Managing the unexpected: Resilient Performance in an Age of Uncertainty” Drs Weick &amp; Sutcliffe (2001) prescribed 5 areas of “mindfulness” to achieve HR. The 5</w:t>
      </w:r>
      <w:r w:rsidRPr="003714C8">
        <w:rPr>
          <w:rFonts w:ascii="Times New Roman" w:eastAsia="Times New Roman" w:hAnsi="Times New Roman" w:cs="Times New Roman"/>
          <w:color w:val="222222"/>
          <w:sz w:val="24"/>
          <w:szCs w:val="24"/>
          <w:shd w:val="clear" w:color="auto" w:fill="FFFFFF"/>
          <w:vertAlign w:val="superscript"/>
        </w:rPr>
        <w:t>th</w:t>
      </w:r>
      <w:r w:rsidR="00F8143E" w:rsidRPr="003714C8">
        <w:rPr>
          <w:rFonts w:ascii="Times New Roman" w:eastAsia="Times New Roman" w:hAnsi="Times New Roman" w:cs="Times New Roman"/>
          <w:color w:val="222222"/>
          <w:sz w:val="24"/>
          <w:szCs w:val="24"/>
          <w:shd w:val="clear" w:color="auto" w:fill="FFFFFF"/>
        </w:rPr>
        <w:t xml:space="preserve">, </w:t>
      </w:r>
      <w:r w:rsidRPr="003714C8">
        <w:rPr>
          <w:rFonts w:ascii="Times New Roman" w:eastAsia="Times New Roman" w:hAnsi="Times New Roman" w:cs="Times New Roman"/>
          <w:color w:val="222222"/>
          <w:sz w:val="24"/>
          <w:szCs w:val="24"/>
          <w:shd w:val="clear" w:color="auto" w:fill="FFFFFF"/>
        </w:rPr>
        <w:t xml:space="preserve">DEFERENCE TO EXPERTISE: </w:t>
      </w:r>
      <w:r w:rsidR="00571F33" w:rsidRPr="003714C8">
        <w:rPr>
          <w:rFonts w:ascii="Times New Roman" w:eastAsia="Times New Roman" w:hAnsi="Times New Roman" w:cs="Times New Roman"/>
          <w:color w:val="222222"/>
          <w:sz w:val="24"/>
          <w:szCs w:val="24"/>
          <w:shd w:val="clear" w:color="auto" w:fill="FFFFFF"/>
        </w:rPr>
        <w:t>means</w:t>
      </w:r>
      <w:r w:rsidRPr="003714C8">
        <w:rPr>
          <w:rFonts w:ascii="Times New Roman" w:eastAsia="Times New Roman" w:hAnsi="Times New Roman" w:cs="Times New Roman"/>
          <w:color w:val="222222"/>
          <w:sz w:val="24"/>
          <w:szCs w:val="24"/>
          <w:shd w:val="clear" w:color="auto" w:fill="FFFFFF"/>
        </w:rPr>
        <w:t xml:space="preserve"> “Listen to your experts on the front lines. Hines et. al. RE-ECHOED </w:t>
      </w:r>
      <w:r w:rsidR="00F360F6" w:rsidRPr="003714C8">
        <w:rPr>
          <w:rFonts w:ascii="Times New Roman" w:eastAsia="Times New Roman" w:hAnsi="Times New Roman" w:cs="Times New Roman"/>
          <w:color w:val="222222"/>
          <w:sz w:val="24"/>
          <w:szCs w:val="24"/>
          <w:shd w:val="clear" w:color="auto" w:fill="FFFFFF"/>
        </w:rPr>
        <w:t>this</w:t>
      </w:r>
      <w:r w:rsidRPr="003714C8">
        <w:rPr>
          <w:rFonts w:ascii="Times New Roman" w:eastAsia="Times New Roman" w:hAnsi="Times New Roman" w:cs="Times New Roman"/>
          <w:color w:val="222222"/>
          <w:sz w:val="24"/>
          <w:szCs w:val="24"/>
          <w:shd w:val="clear" w:color="auto" w:fill="FFFFFF"/>
        </w:rPr>
        <w:t>: “If leaders and supervisors are not willing to listen and respond to the insights of staff who know how processes really work and the risks patients really face, you will not have a culture in which high reliability is possible”</w:t>
      </w:r>
      <w:r w:rsidR="00A46115" w:rsidRPr="003714C8">
        <w:rPr>
          <w:rFonts w:ascii="Times New Roman" w:eastAsia="Times New Roman" w:hAnsi="Times New Roman" w:cs="Times New Roman"/>
          <w:color w:val="222222"/>
          <w:sz w:val="24"/>
          <w:szCs w:val="24"/>
        </w:rPr>
        <w:t xml:space="preserve">. </w:t>
      </w:r>
      <w:r w:rsidRPr="003714C8">
        <w:rPr>
          <w:rFonts w:ascii="Times New Roman" w:eastAsia="Times New Roman" w:hAnsi="Times New Roman" w:cs="Times New Roman"/>
          <w:color w:val="222222"/>
          <w:sz w:val="24"/>
          <w:szCs w:val="24"/>
          <w:shd w:val="clear" w:color="auto" w:fill="FFFFFF"/>
        </w:rPr>
        <w:t>Thus, necessitating the need to have included all frontline expert</w:t>
      </w:r>
      <w:r w:rsidR="00A55593" w:rsidRPr="003714C8">
        <w:rPr>
          <w:rFonts w:ascii="Times New Roman" w:eastAsia="Times New Roman" w:hAnsi="Times New Roman" w:cs="Times New Roman"/>
          <w:color w:val="222222"/>
          <w:sz w:val="24"/>
          <w:szCs w:val="24"/>
          <w:shd w:val="clear" w:color="auto" w:fill="FFFFFF"/>
        </w:rPr>
        <w:t>ise</w:t>
      </w:r>
      <w:r w:rsidRPr="003714C8">
        <w:rPr>
          <w:rFonts w:ascii="Times New Roman" w:eastAsia="Times New Roman" w:hAnsi="Times New Roman" w:cs="Times New Roman"/>
          <w:color w:val="222222"/>
          <w:sz w:val="24"/>
          <w:szCs w:val="24"/>
          <w:shd w:val="clear" w:color="auto" w:fill="FFFFFF"/>
        </w:rPr>
        <w:t xml:space="preserve">: Physicians, Pharmacists, Physiotherapists </w:t>
      </w:r>
      <w:r w:rsidR="00DE1F91" w:rsidRPr="003714C8">
        <w:rPr>
          <w:rFonts w:ascii="Times New Roman" w:eastAsia="Times New Roman" w:hAnsi="Times New Roman" w:cs="Times New Roman"/>
          <w:color w:val="222222"/>
          <w:sz w:val="24"/>
          <w:szCs w:val="24"/>
          <w:shd w:val="clear" w:color="auto" w:fill="FFFFFF"/>
        </w:rPr>
        <w:t>etc.</w:t>
      </w:r>
      <w:r w:rsidRPr="003714C8">
        <w:rPr>
          <w:rFonts w:ascii="Times New Roman" w:eastAsia="Times New Roman" w:hAnsi="Times New Roman" w:cs="Times New Roman"/>
          <w:color w:val="222222"/>
          <w:sz w:val="24"/>
          <w:szCs w:val="24"/>
          <w:shd w:val="clear" w:color="auto" w:fill="FFFFFF"/>
        </w:rPr>
        <w:t xml:space="preserve"> in</w:t>
      </w:r>
      <w:r w:rsidR="00A55593" w:rsidRPr="003714C8">
        <w:rPr>
          <w:rFonts w:ascii="Times New Roman" w:eastAsia="Times New Roman" w:hAnsi="Times New Roman" w:cs="Times New Roman"/>
          <w:color w:val="222222"/>
          <w:sz w:val="24"/>
          <w:szCs w:val="24"/>
          <w:shd w:val="clear" w:color="auto" w:fill="FFFFFF"/>
        </w:rPr>
        <w:t xml:space="preserve"> the research</w:t>
      </w:r>
      <w:r w:rsidRPr="003714C8">
        <w:rPr>
          <w:rFonts w:ascii="Times New Roman" w:eastAsia="Times New Roman" w:hAnsi="Times New Roman" w:cs="Times New Roman"/>
          <w:color w:val="222222"/>
          <w:sz w:val="24"/>
          <w:szCs w:val="24"/>
          <w:shd w:val="clear" w:color="auto" w:fill="FFFFFF"/>
        </w:rPr>
        <w:t xml:space="preserve">. Unfortunately, </w:t>
      </w:r>
      <w:r w:rsidR="004B1353" w:rsidRPr="003714C8">
        <w:rPr>
          <w:rFonts w:ascii="Times New Roman" w:eastAsia="Times New Roman" w:hAnsi="Times New Roman" w:cs="Times New Roman"/>
          <w:color w:val="222222"/>
          <w:sz w:val="24"/>
          <w:szCs w:val="24"/>
          <w:shd w:val="clear" w:color="auto" w:fill="FFFFFF"/>
        </w:rPr>
        <w:t>this</w:t>
      </w:r>
      <w:r w:rsidR="00547300" w:rsidRPr="003714C8">
        <w:rPr>
          <w:rFonts w:ascii="Times New Roman" w:eastAsia="Times New Roman" w:hAnsi="Times New Roman" w:cs="Times New Roman"/>
          <w:color w:val="222222"/>
          <w:sz w:val="24"/>
          <w:szCs w:val="24"/>
          <w:shd w:val="clear" w:color="auto" w:fill="FFFFFF"/>
        </w:rPr>
        <w:t xml:space="preserve"> was</w:t>
      </w:r>
      <w:r w:rsidRPr="003714C8">
        <w:rPr>
          <w:rFonts w:ascii="Times New Roman" w:eastAsia="Times New Roman" w:hAnsi="Times New Roman" w:cs="Times New Roman"/>
          <w:color w:val="222222"/>
          <w:sz w:val="24"/>
          <w:szCs w:val="24"/>
          <w:shd w:val="clear" w:color="auto" w:fill="FFFFFF"/>
        </w:rPr>
        <w:t xml:space="preserve"> not responded to. Thus, could lead to resistances to change (Coghlan 1993 and Carnall (1999) in implementing action plans towards achieving HR. </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 xml:space="preserve">Since the ultimate goals of HR in healthcare is improvement </w:t>
      </w:r>
      <w:r w:rsidR="00F35905" w:rsidRPr="003714C8">
        <w:rPr>
          <w:rFonts w:ascii="Times New Roman" w:eastAsia="Times New Roman" w:hAnsi="Times New Roman" w:cs="Times New Roman"/>
          <w:color w:val="222222"/>
          <w:sz w:val="24"/>
          <w:szCs w:val="24"/>
          <w:shd w:val="clear" w:color="auto" w:fill="FFFFFF"/>
        </w:rPr>
        <w:t xml:space="preserve">in </w:t>
      </w:r>
      <w:r w:rsidRPr="003714C8">
        <w:rPr>
          <w:rFonts w:ascii="Times New Roman" w:eastAsia="Times New Roman" w:hAnsi="Times New Roman" w:cs="Times New Roman"/>
          <w:color w:val="222222"/>
          <w:sz w:val="24"/>
          <w:szCs w:val="24"/>
          <w:shd w:val="clear" w:color="auto" w:fill="FFFFFF"/>
        </w:rPr>
        <w:t>patients care</w:t>
      </w:r>
      <w:r w:rsidR="008F49F0" w:rsidRPr="003714C8">
        <w:rPr>
          <w:rFonts w:ascii="Times New Roman" w:eastAsia="Times New Roman" w:hAnsi="Times New Roman" w:cs="Times New Roman"/>
          <w:color w:val="222222"/>
          <w:sz w:val="24"/>
          <w:szCs w:val="24"/>
          <w:shd w:val="clear" w:color="auto" w:fill="FFFFFF"/>
        </w:rPr>
        <w:t xml:space="preserve"> and experiences</w:t>
      </w:r>
      <w:r w:rsidRPr="003714C8">
        <w:rPr>
          <w:rFonts w:ascii="Times New Roman" w:eastAsia="Times New Roman" w:hAnsi="Times New Roman" w:cs="Times New Roman"/>
          <w:color w:val="222222"/>
          <w:sz w:val="24"/>
          <w:szCs w:val="24"/>
          <w:shd w:val="clear" w:color="auto" w:fill="FFFFFF"/>
        </w:rPr>
        <w:t xml:space="preserve"> through lowest risk and high quality standards</w:t>
      </w:r>
      <w:r w:rsidR="00823012" w:rsidRPr="003714C8">
        <w:rPr>
          <w:rFonts w:ascii="Times New Roman" w:eastAsia="Times New Roman" w:hAnsi="Times New Roman" w:cs="Times New Roman"/>
          <w:color w:val="222222"/>
          <w:sz w:val="24"/>
          <w:szCs w:val="24"/>
          <w:shd w:val="clear" w:color="auto" w:fill="FFFFFF"/>
        </w:rPr>
        <w:t xml:space="preserve"> in processes, systems and structure</w:t>
      </w:r>
      <w:r w:rsidR="00DD4025" w:rsidRPr="003714C8">
        <w:rPr>
          <w:rFonts w:ascii="Times New Roman" w:eastAsia="Times New Roman" w:hAnsi="Times New Roman" w:cs="Times New Roman"/>
          <w:color w:val="222222"/>
          <w:sz w:val="24"/>
          <w:szCs w:val="24"/>
          <w:shd w:val="clear" w:color="auto" w:fill="FFFFFF"/>
        </w:rPr>
        <w:t>s</w:t>
      </w:r>
      <w:r w:rsidR="00D94536" w:rsidRPr="003714C8">
        <w:rPr>
          <w:rFonts w:ascii="Times New Roman" w:eastAsia="Times New Roman" w:hAnsi="Times New Roman" w:cs="Times New Roman"/>
          <w:color w:val="222222"/>
          <w:sz w:val="24"/>
          <w:szCs w:val="24"/>
          <w:shd w:val="clear" w:color="auto" w:fill="FFFFFF"/>
        </w:rPr>
        <w:t xml:space="preserve">, </w:t>
      </w:r>
      <w:r w:rsidR="00B4549B" w:rsidRPr="003714C8">
        <w:rPr>
          <w:rFonts w:ascii="Times New Roman" w:eastAsia="Times New Roman" w:hAnsi="Times New Roman" w:cs="Times New Roman"/>
          <w:color w:val="222222"/>
          <w:sz w:val="24"/>
          <w:szCs w:val="24"/>
          <w:shd w:val="clear" w:color="auto" w:fill="FFFFFF"/>
        </w:rPr>
        <w:t>Safety culture</w:t>
      </w:r>
      <w:r w:rsidR="00A87534" w:rsidRPr="003714C8">
        <w:rPr>
          <w:rFonts w:ascii="Times New Roman" w:eastAsia="Times New Roman" w:hAnsi="Times New Roman" w:cs="Times New Roman"/>
          <w:color w:val="222222"/>
          <w:sz w:val="24"/>
          <w:szCs w:val="24"/>
          <w:shd w:val="clear" w:color="auto" w:fill="FFFFFF"/>
        </w:rPr>
        <w:t xml:space="preserve"> (climate)</w:t>
      </w:r>
      <w:r w:rsidR="00093F49" w:rsidRPr="003714C8">
        <w:rPr>
          <w:rFonts w:ascii="Times New Roman" w:eastAsia="Times New Roman" w:hAnsi="Times New Roman" w:cs="Times New Roman"/>
          <w:color w:val="222222"/>
          <w:sz w:val="24"/>
          <w:szCs w:val="24"/>
          <w:shd w:val="clear" w:color="auto" w:fill="FFFFFF"/>
        </w:rPr>
        <w:t xml:space="preserve"> </w:t>
      </w:r>
      <w:r w:rsidR="004D4A80" w:rsidRPr="003714C8">
        <w:rPr>
          <w:rFonts w:ascii="Times New Roman" w:eastAsia="Times New Roman" w:hAnsi="Times New Roman" w:cs="Times New Roman"/>
          <w:color w:val="222222"/>
          <w:sz w:val="24"/>
          <w:szCs w:val="24"/>
          <w:shd w:val="clear" w:color="auto" w:fill="FFFFFF"/>
        </w:rPr>
        <w:t xml:space="preserve">(SC) </w:t>
      </w:r>
      <w:r w:rsidR="00A87534" w:rsidRPr="003714C8">
        <w:rPr>
          <w:rFonts w:ascii="Times New Roman" w:eastAsia="Times New Roman" w:hAnsi="Times New Roman" w:cs="Times New Roman"/>
          <w:color w:val="222222"/>
          <w:sz w:val="24"/>
          <w:szCs w:val="24"/>
          <w:shd w:val="clear" w:color="auto" w:fill="FFFFFF"/>
        </w:rPr>
        <w:t>which</w:t>
      </w:r>
      <w:r w:rsidR="00B4549B" w:rsidRPr="003714C8">
        <w:rPr>
          <w:rFonts w:ascii="Times New Roman" w:eastAsia="Times New Roman" w:hAnsi="Times New Roman" w:cs="Times New Roman"/>
          <w:color w:val="222222"/>
          <w:sz w:val="24"/>
          <w:szCs w:val="24"/>
          <w:shd w:val="clear" w:color="auto" w:fill="FFFFFF"/>
        </w:rPr>
        <w:t xml:space="preserve"> is defined as "the product of individual and group values, attitudes, perceptions, competencies, and patterns of </w:t>
      </w:r>
      <w:r w:rsidR="00734C3A" w:rsidRPr="003714C8">
        <w:rPr>
          <w:rFonts w:ascii="Times New Roman" w:eastAsia="Times New Roman" w:hAnsi="Times New Roman" w:cs="Times New Roman"/>
          <w:color w:val="222222"/>
          <w:sz w:val="24"/>
          <w:szCs w:val="24"/>
          <w:shd w:val="clear" w:color="auto" w:fill="FFFFFF"/>
        </w:rPr>
        <w:t>behaviour</w:t>
      </w:r>
      <w:r w:rsidR="00B4549B" w:rsidRPr="003714C8">
        <w:rPr>
          <w:rFonts w:ascii="Times New Roman" w:eastAsia="Times New Roman" w:hAnsi="Times New Roman" w:cs="Times New Roman"/>
          <w:color w:val="222222"/>
          <w:sz w:val="24"/>
          <w:szCs w:val="24"/>
          <w:shd w:val="clear" w:color="auto" w:fill="FFFFFF"/>
        </w:rPr>
        <w:t xml:space="preserve"> that determine the commitment to, and the style and proficiency of, an organization's health and safety management”, (BMC 2006) </w:t>
      </w:r>
      <w:r w:rsidR="00DD4025" w:rsidRPr="003714C8">
        <w:rPr>
          <w:rFonts w:ascii="Times New Roman" w:eastAsia="Times New Roman" w:hAnsi="Times New Roman" w:cs="Times New Roman"/>
          <w:color w:val="222222"/>
          <w:sz w:val="24"/>
          <w:szCs w:val="24"/>
          <w:shd w:val="clear" w:color="auto" w:fill="FFFFFF"/>
        </w:rPr>
        <w:t>becomes</w:t>
      </w:r>
      <w:r w:rsidR="00262635" w:rsidRPr="003714C8">
        <w:rPr>
          <w:rFonts w:ascii="Times New Roman" w:eastAsia="Times New Roman" w:hAnsi="Times New Roman" w:cs="Times New Roman"/>
          <w:color w:val="222222"/>
          <w:sz w:val="24"/>
          <w:szCs w:val="24"/>
          <w:shd w:val="clear" w:color="auto" w:fill="FFFFFF"/>
        </w:rPr>
        <w:t xml:space="preserve"> </w:t>
      </w:r>
      <w:r w:rsidR="00D94536" w:rsidRPr="003714C8">
        <w:rPr>
          <w:rFonts w:ascii="Times New Roman" w:eastAsia="Times New Roman" w:hAnsi="Times New Roman" w:cs="Times New Roman"/>
          <w:color w:val="222222"/>
          <w:sz w:val="24"/>
          <w:szCs w:val="24"/>
          <w:shd w:val="clear" w:color="auto" w:fill="FFFFFF"/>
        </w:rPr>
        <w:t xml:space="preserve">an integral part of </w:t>
      </w:r>
      <w:r w:rsidR="00262635" w:rsidRPr="003714C8">
        <w:rPr>
          <w:rFonts w:ascii="Times New Roman" w:eastAsia="Times New Roman" w:hAnsi="Times New Roman" w:cs="Times New Roman"/>
          <w:color w:val="222222"/>
          <w:sz w:val="24"/>
          <w:szCs w:val="24"/>
          <w:shd w:val="clear" w:color="auto" w:fill="FFFFFF"/>
        </w:rPr>
        <w:t xml:space="preserve">achieving these objectives (Sexton </w:t>
      </w:r>
      <w:r w:rsidR="00262635" w:rsidRPr="003714C8">
        <w:rPr>
          <w:rFonts w:ascii="Times New Roman" w:eastAsia="Times New Roman" w:hAnsi="Times New Roman" w:cs="Times New Roman"/>
          <w:color w:val="222222"/>
          <w:sz w:val="24"/>
          <w:szCs w:val="24"/>
          <w:shd w:val="clear" w:color="auto" w:fill="FFFFFF"/>
        </w:rPr>
        <w:lastRenderedPageBreak/>
        <w:t>200</w:t>
      </w:r>
      <w:r w:rsidR="004033F8" w:rsidRPr="003714C8">
        <w:rPr>
          <w:rFonts w:ascii="Times New Roman" w:eastAsia="Times New Roman" w:hAnsi="Times New Roman" w:cs="Times New Roman"/>
          <w:color w:val="222222"/>
          <w:sz w:val="24"/>
          <w:szCs w:val="24"/>
          <w:shd w:val="clear" w:color="auto" w:fill="FFFFFF"/>
        </w:rPr>
        <w:t xml:space="preserve">6). In my </w:t>
      </w:r>
      <w:r w:rsidR="003427E9" w:rsidRPr="003714C8">
        <w:rPr>
          <w:rFonts w:ascii="Times New Roman" w:eastAsia="Times New Roman" w:hAnsi="Times New Roman" w:cs="Times New Roman"/>
          <w:color w:val="222222"/>
          <w:sz w:val="24"/>
          <w:szCs w:val="24"/>
          <w:shd w:val="clear" w:color="auto" w:fill="FFFFFF"/>
        </w:rPr>
        <w:t>humble view as healthcare p</w:t>
      </w:r>
      <w:r w:rsidR="003E6537" w:rsidRPr="003714C8">
        <w:rPr>
          <w:rFonts w:ascii="Times New Roman" w:eastAsia="Times New Roman" w:hAnsi="Times New Roman" w:cs="Times New Roman"/>
          <w:color w:val="222222"/>
          <w:sz w:val="24"/>
          <w:szCs w:val="24"/>
          <w:shd w:val="clear" w:color="auto" w:fill="FFFFFF"/>
        </w:rPr>
        <w:t xml:space="preserve">rofessional who </w:t>
      </w:r>
      <w:r w:rsidR="00EA41B4" w:rsidRPr="003714C8">
        <w:rPr>
          <w:rFonts w:ascii="Times New Roman" w:eastAsia="Times New Roman" w:hAnsi="Times New Roman" w:cs="Times New Roman"/>
          <w:color w:val="222222"/>
          <w:sz w:val="24"/>
          <w:szCs w:val="24"/>
          <w:shd w:val="clear" w:color="auto" w:fill="FFFFFF"/>
        </w:rPr>
        <w:t>address</w:t>
      </w:r>
      <w:r w:rsidR="003C59E8" w:rsidRPr="003714C8">
        <w:rPr>
          <w:rFonts w:ascii="Times New Roman" w:eastAsia="Times New Roman" w:hAnsi="Times New Roman" w:cs="Times New Roman"/>
          <w:color w:val="222222"/>
          <w:sz w:val="24"/>
          <w:szCs w:val="24"/>
          <w:shd w:val="clear" w:color="auto" w:fill="FFFFFF"/>
        </w:rPr>
        <w:t xml:space="preserve"> </w:t>
      </w:r>
      <w:r w:rsidR="004B6889" w:rsidRPr="003714C8">
        <w:rPr>
          <w:rFonts w:ascii="Times New Roman" w:eastAsia="Times New Roman" w:hAnsi="Times New Roman" w:cs="Times New Roman"/>
          <w:color w:val="222222"/>
          <w:sz w:val="24"/>
          <w:szCs w:val="24"/>
          <w:shd w:val="clear" w:color="auto" w:fill="FFFFFF"/>
        </w:rPr>
        <w:t>SC</w:t>
      </w:r>
      <w:r w:rsidR="00471845" w:rsidRPr="003714C8">
        <w:rPr>
          <w:rFonts w:ascii="Times New Roman" w:eastAsia="Times New Roman" w:hAnsi="Times New Roman" w:cs="Times New Roman"/>
          <w:color w:val="222222"/>
          <w:sz w:val="24"/>
          <w:szCs w:val="24"/>
          <w:shd w:val="clear" w:color="auto" w:fill="FFFFFF"/>
        </w:rPr>
        <w:t xml:space="preserve"> in medication management</w:t>
      </w:r>
      <w:r w:rsidR="00FF4E11" w:rsidRPr="003714C8">
        <w:rPr>
          <w:rFonts w:ascii="Times New Roman" w:eastAsia="Times New Roman" w:hAnsi="Times New Roman" w:cs="Times New Roman"/>
          <w:color w:val="222222"/>
          <w:sz w:val="24"/>
          <w:szCs w:val="24"/>
          <w:shd w:val="clear" w:color="auto" w:fill="FFFFFF"/>
        </w:rPr>
        <w:t>, systems, processes</w:t>
      </w:r>
      <w:r w:rsidR="004952C0" w:rsidRPr="003714C8">
        <w:rPr>
          <w:rFonts w:ascii="Times New Roman" w:eastAsia="Times New Roman" w:hAnsi="Times New Roman" w:cs="Times New Roman"/>
          <w:color w:val="222222"/>
          <w:sz w:val="24"/>
          <w:szCs w:val="24"/>
          <w:shd w:val="clear" w:color="auto" w:fill="FFFFFF"/>
        </w:rPr>
        <w:t xml:space="preserve"> in</w:t>
      </w:r>
      <w:r w:rsidR="004A5739" w:rsidRPr="003714C8">
        <w:rPr>
          <w:rFonts w:ascii="Times New Roman" w:eastAsia="Times New Roman" w:hAnsi="Times New Roman" w:cs="Times New Roman"/>
          <w:color w:val="222222"/>
          <w:sz w:val="24"/>
          <w:szCs w:val="24"/>
          <w:shd w:val="clear" w:color="auto" w:fill="FFFFFF"/>
        </w:rPr>
        <w:t xml:space="preserve"> clinical practice</w:t>
      </w:r>
      <w:r w:rsidR="003427E9" w:rsidRPr="003714C8">
        <w:rPr>
          <w:rFonts w:ascii="Times New Roman" w:eastAsia="Times New Roman" w:hAnsi="Times New Roman" w:cs="Times New Roman"/>
          <w:color w:val="222222"/>
          <w:sz w:val="24"/>
          <w:szCs w:val="24"/>
          <w:shd w:val="clear" w:color="auto" w:fill="FFFFFF"/>
        </w:rPr>
        <w:t xml:space="preserve">, </w:t>
      </w:r>
      <w:r w:rsidR="00A8310C" w:rsidRPr="003714C8">
        <w:rPr>
          <w:rFonts w:ascii="Times New Roman" w:eastAsia="Times New Roman" w:hAnsi="Times New Roman" w:cs="Times New Roman"/>
          <w:color w:val="222222"/>
          <w:sz w:val="24"/>
          <w:szCs w:val="24"/>
          <w:shd w:val="clear" w:color="auto" w:fill="FFFFFF"/>
        </w:rPr>
        <w:t xml:space="preserve">I </w:t>
      </w:r>
      <w:r w:rsidR="0094536A" w:rsidRPr="003714C8">
        <w:rPr>
          <w:rFonts w:ascii="Times New Roman" w:eastAsia="Times New Roman" w:hAnsi="Times New Roman" w:cs="Times New Roman"/>
          <w:color w:val="222222"/>
          <w:sz w:val="24"/>
          <w:szCs w:val="24"/>
          <w:shd w:val="clear" w:color="auto" w:fill="FFFFFF"/>
        </w:rPr>
        <w:t xml:space="preserve">didn’t do </w:t>
      </w:r>
      <w:r w:rsidR="00E3345F" w:rsidRPr="003714C8">
        <w:rPr>
          <w:rFonts w:ascii="Times New Roman" w:eastAsia="Times New Roman" w:hAnsi="Times New Roman" w:cs="Times New Roman"/>
          <w:color w:val="222222"/>
          <w:sz w:val="24"/>
          <w:szCs w:val="24"/>
          <w:shd w:val="clear" w:color="auto" w:fill="FFFFFF"/>
        </w:rPr>
        <w:t xml:space="preserve">enough to address </w:t>
      </w:r>
      <w:r w:rsidR="003C59E8" w:rsidRPr="003714C8">
        <w:rPr>
          <w:rFonts w:ascii="Times New Roman" w:eastAsia="Times New Roman" w:hAnsi="Times New Roman" w:cs="Times New Roman"/>
          <w:color w:val="222222"/>
          <w:sz w:val="24"/>
          <w:szCs w:val="24"/>
          <w:shd w:val="clear" w:color="auto" w:fill="FFFFFF"/>
        </w:rPr>
        <w:t>safety con</w:t>
      </w:r>
      <w:r w:rsidR="00D7322A" w:rsidRPr="003714C8">
        <w:rPr>
          <w:rFonts w:ascii="Times New Roman" w:eastAsia="Times New Roman" w:hAnsi="Times New Roman" w:cs="Times New Roman"/>
          <w:color w:val="222222"/>
          <w:sz w:val="24"/>
          <w:szCs w:val="24"/>
          <w:shd w:val="clear" w:color="auto" w:fill="FFFFFF"/>
        </w:rPr>
        <w:t xml:space="preserve">struct </w:t>
      </w:r>
      <w:r w:rsidR="00E3345F" w:rsidRPr="003714C8">
        <w:rPr>
          <w:rFonts w:ascii="Times New Roman" w:eastAsia="Times New Roman" w:hAnsi="Times New Roman" w:cs="Times New Roman"/>
          <w:color w:val="222222"/>
          <w:sz w:val="24"/>
          <w:szCs w:val="24"/>
          <w:shd w:val="clear" w:color="auto" w:fill="FFFFFF"/>
        </w:rPr>
        <w:t xml:space="preserve">although, it was part of </w:t>
      </w:r>
      <w:r w:rsidR="00093361" w:rsidRPr="003714C8">
        <w:rPr>
          <w:rFonts w:ascii="Times New Roman" w:eastAsia="Times New Roman" w:hAnsi="Times New Roman" w:cs="Times New Roman"/>
          <w:color w:val="222222"/>
          <w:sz w:val="24"/>
          <w:szCs w:val="24"/>
          <w:shd w:val="clear" w:color="auto" w:fill="FFFFFF"/>
        </w:rPr>
        <w:t xml:space="preserve">the </w:t>
      </w:r>
      <w:r w:rsidR="009A29D2" w:rsidRPr="003714C8">
        <w:rPr>
          <w:rFonts w:ascii="Times New Roman" w:eastAsia="Times New Roman" w:hAnsi="Times New Roman" w:cs="Times New Roman"/>
          <w:color w:val="222222"/>
          <w:sz w:val="24"/>
          <w:szCs w:val="24"/>
          <w:shd w:val="clear" w:color="auto" w:fill="FFFFFF"/>
        </w:rPr>
        <w:t>concerns raised in our literature review.</w:t>
      </w:r>
      <w:r w:rsidR="007D792B" w:rsidRPr="003714C8">
        <w:rPr>
          <w:rFonts w:ascii="Times New Roman" w:eastAsia="Times New Roman" w:hAnsi="Times New Roman" w:cs="Times New Roman"/>
          <w:color w:val="222222"/>
          <w:sz w:val="24"/>
          <w:szCs w:val="24"/>
          <w:shd w:val="clear" w:color="auto" w:fill="FFFFFF"/>
        </w:rPr>
        <w:t xml:space="preserve"> Thus, I </w:t>
      </w:r>
      <w:r w:rsidR="00E527BB" w:rsidRPr="003714C8">
        <w:rPr>
          <w:rFonts w:ascii="Times New Roman" w:eastAsia="Times New Roman" w:hAnsi="Times New Roman" w:cs="Times New Roman"/>
          <w:color w:val="222222"/>
          <w:sz w:val="24"/>
          <w:szCs w:val="24"/>
          <w:shd w:val="clear" w:color="auto" w:fill="FFFFFF"/>
        </w:rPr>
        <w:t>integrated some components o</w:t>
      </w:r>
      <w:r w:rsidR="00864217" w:rsidRPr="003714C8">
        <w:rPr>
          <w:rFonts w:ascii="Times New Roman" w:eastAsia="Times New Roman" w:hAnsi="Times New Roman" w:cs="Times New Roman"/>
          <w:color w:val="222222"/>
          <w:sz w:val="24"/>
          <w:szCs w:val="24"/>
          <w:shd w:val="clear" w:color="auto" w:fill="FFFFFF"/>
        </w:rPr>
        <w:t xml:space="preserve">f Safety Assessment Questionnaire (SAQ) used by </w:t>
      </w:r>
      <w:r w:rsidR="008A191A" w:rsidRPr="003714C8">
        <w:rPr>
          <w:rFonts w:ascii="Times New Roman" w:eastAsia="Times New Roman" w:hAnsi="Times New Roman" w:cs="Times New Roman"/>
          <w:color w:val="222222"/>
          <w:sz w:val="24"/>
          <w:szCs w:val="24"/>
          <w:shd w:val="clear" w:color="auto" w:fill="FFFFFF"/>
        </w:rPr>
        <w:t>B</w:t>
      </w:r>
      <w:r w:rsidR="002B544A" w:rsidRPr="003714C8">
        <w:rPr>
          <w:rFonts w:ascii="Times New Roman" w:eastAsia="Times New Roman" w:hAnsi="Times New Roman" w:cs="Times New Roman"/>
          <w:color w:val="222222"/>
          <w:sz w:val="24"/>
          <w:szCs w:val="24"/>
          <w:shd w:val="clear" w:color="auto" w:fill="FFFFFF"/>
        </w:rPr>
        <w:t>ritish Medical Council (BMC 2006)</w:t>
      </w:r>
      <w:r w:rsidR="00092A84" w:rsidRPr="003714C8">
        <w:rPr>
          <w:rFonts w:ascii="Times New Roman" w:eastAsia="Times New Roman" w:hAnsi="Times New Roman" w:cs="Times New Roman"/>
          <w:color w:val="222222"/>
          <w:sz w:val="24"/>
          <w:szCs w:val="24"/>
          <w:shd w:val="clear" w:color="auto" w:fill="FFFFFF"/>
        </w:rPr>
        <w:t xml:space="preserve"> </w:t>
      </w:r>
      <w:r w:rsidR="00030F50" w:rsidRPr="003714C8">
        <w:rPr>
          <w:rFonts w:ascii="Times New Roman" w:eastAsia="Times New Roman" w:hAnsi="Times New Roman" w:cs="Times New Roman"/>
          <w:color w:val="222222"/>
          <w:sz w:val="24"/>
          <w:szCs w:val="24"/>
          <w:shd w:val="clear" w:color="auto" w:fill="FFFFFF"/>
        </w:rPr>
        <w:t>for SC assessment</w:t>
      </w:r>
      <w:r w:rsidR="002B544A" w:rsidRPr="003714C8">
        <w:rPr>
          <w:rFonts w:ascii="Times New Roman" w:eastAsia="Times New Roman" w:hAnsi="Times New Roman" w:cs="Times New Roman"/>
          <w:color w:val="222222"/>
          <w:sz w:val="24"/>
          <w:szCs w:val="24"/>
          <w:shd w:val="clear" w:color="auto" w:fill="FFFFFF"/>
        </w:rPr>
        <w:t xml:space="preserve"> in the form of reframing</w:t>
      </w:r>
      <w:r w:rsidR="00597979" w:rsidRPr="003714C8">
        <w:rPr>
          <w:rFonts w:ascii="Times New Roman" w:eastAsia="Times New Roman" w:hAnsi="Times New Roman" w:cs="Times New Roman"/>
          <w:color w:val="222222"/>
          <w:sz w:val="24"/>
          <w:szCs w:val="24"/>
          <w:shd w:val="clear" w:color="auto" w:fill="FFFFFF"/>
        </w:rPr>
        <w:t xml:space="preserve"> their survey questions into </w:t>
      </w:r>
      <w:r w:rsidR="00BB1972" w:rsidRPr="003714C8">
        <w:rPr>
          <w:rFonts w:ascii="Times New Roman" w:eastAsia="Times New Roman" w:hAnsi="Times New Roman" w:cs="Times New Roman"/>
          <w:color w:val="222222"/>
          <w:sz w:val="24"/>
          <w:szCs w:val="24"/>
          <w:shd w:val="clear" w:color="auto" w:fill="FFFFFF"/>
        </w:rPr>
        <w:t xml:space="preserve">the SSI questions </w:t>
      </w:r>
      <w:r w:rsidR="002516DE" w:rsidRPr="003714C8">
        <w:rPr>
          <w:rFonts w:ascii="Times New Roman" w:eastAsia="Times New Roman" w:hAnsi="Times New Roman" w:cs="Times New Roman"/>
          <w:color w:val="222222"/>
          <w:sz w:val="24"/>
          <w:szCs w:val="24"/>
          <w:shd w:val="clear" w:color="auto" w:fill="FFFFFF"/>
        </w:rPr>
        <w:t xml:space="preserve">around the </w:t>
      </w:r>
      <w:r w:rsidR="00621DD0" w:rsidRPr="003714C8">
        <w:rPr>
          <w:rFonts w:ascii="Times New Roman" w:eastAsia="Times New Roman" w:hAnsi="Times New Roman" w:cs="Times New Roman"/>
          <w:color w:val="222222"/>
          <w:sz w:val="24"/>
          <w:szCs w:val="24"/>
          <w:shd w:val="clear" w:color="auto" w:fill="FFFFFF"/>
        </w:rPr>
        <w:t xml:space="preserve">K-Core organizational </w:t>
      </w:r>
      <w:r w:rsidR="00B9000B" w:rsidRPr="003714C8">
        <w:rPr>
          <w:rFonts w:ascii="Times New Roman" w:eastAsia="Times New Roman" w:hAnsi="Times New Roman" w:cs="Times New Roman"/>
          <w:color w:val="222222"/>
          <w:sz w:val="24"/>
          <w:szCs w:val="24"/>
          <w:shd w:val="clear" w:color="auto" w:fill="FFFFFF"/>
        </w:rPr>
        <w:t>diagnostic</w:t>
      </w:r>
      <w:r w:rsidR="00762435" w:rsidRPr="003714C8">
        <w:rPr>
          <w:rFonts w:ascii="Times New Roman" w:eastAsia="Times New Roman" w:hAnsi="Times New Roman" w:cs="Times New Roman"/>
          <w:color w:val="222222"/>
          <w:sz w:val="24"/>
          <w:szCs w:val="24"/>
          <w:shd w:val="clear" w:color="auto" w:fill="FFFFFF"/>
        </w:rPr>
        <w:t xml:space="preserve"> </w:t>
      </w:r>
      <w:r w:rsidR="00621DD0" w:rsidRPr="003714C8">
        <w:rPr>
          <w:rFonts w:ascii="Times New Roman" w:eastAsia="Times New Roman" w:hAnsi="Times New Roman" w:cs="Times New Roman"/>
          <w:color w:val="222222"/>
          <w:sz w:val="24"/>
          <w:szCs w:val="24"/>
          <w:shd w:val="clear" w:color="auto" w:fill="FFFFFF"/>
        </w:rPr>
        <w:t>variables</w:t>
      </w:r>
      <w:r w:rsidR="006D42DD" w:rsidRPr="003714C8">
        <w:rPr>
          <w:rFonts w:ascii="Times New Roman" w:eastAsia="Times New Roman" w:hAnsi="Times New Roman" w:cs="Times New Roman"/>
          <w:color w:val="222222"/>
          <w:sz w:val="24"/>
          <w:szCs w:val="24"/>
          <w:shd w:val="clear" w:color="auto" w:fill="FFFFFF"/>
        </w:rPr>
        <w:t xml:space="preserve"> </w:t>
      </w:r>
      <w:r w:rsidR="00BB1972" w:rsidRPr="003714C8">
        <w:rPr>
          <w:rFonts w:ascii="Times New Roman" w:eastAsia="Times New Roman" w:hAnsi="Times New Roman" w:cs="Times New Roman"/>
          <w:color w:val="222222"/>
          <w:sz w:val="24"/>
          <w:szCs w:val="24"/>
          <w:shd w:val="clear" w:color="auto" w:fill="FFFFFF"/>
        </w:rPr>
        <w:t xml:space="preserve">to </w:t>
      </w:r>
      <w:r w:rsidR="0022764B" w:rsidRPr="003714C8">
        <w:rPr>
          <w:rFonts w:ascii="Times New Roman" w:eastAsia="Times New Roman" w:hAnsi="Times New Roman" w:cs="Times New Roman"/>
          <w:color w:val="222222"/>
          <w:sz w:val="24"/>
          <w:szCs w:val="24"/>
          <w:shd w:val="clear" w:color="auto" w:fill="FFFFFF"/>
        </w:rPr>
        <w:t xml:space="preserve">optimize </w:t>
      </w:r>
      <w:r w:rsidR="00762435" w:rsidRPr="003714C8">
        <w:rPr>
          <w:rFonts w:ascii="Times New Roman" w:eastAsia="Times New Roman" w:hAnsi="Times New Roman" w:cs="Times New Roman"/>
          <w:color w:val="222222"/>
          <w:sz w:val="24"/>
          <w:szCs w:val="24"/>
          <w:shd w:val="clear" w:color="auto" w:fill="FFFFFF"/>
        </w:rPr>
        <w:t xml:space="preserve">data collection on </w:t>
      </w:r>
      <w:r w:rsidR="00635217" w:rsidRPr="003714C8">
        <w:rPr>
          <w:rFonts w:ascii="Times New Roman" w:eastAsia="Times New Roman" w:hAnsi="Times New Roman" w:cs="Times New Roman"/>
          <w:color w:val="222222"/>
          <w:sz w:val="24"/>
          <w:szCs w:val="24"/>
          <w:shd w:val="clear" w:color="auto" w:fill="FFFFFF"/>
        </w:rPr>
        <w:t>“6 patient</w:t>
      </w:r>
      <w:r w:rsidR="00061D64" w:rsidRPr="003714C8">
        <w:rPr>
          <w:rFonts w:ascii="Times New Roman" w:eastAsia="Times New Roman" w:hAnsi="Times New Roman" w:cs="Times New Roman"/>
          <w:color w:val="222222"/>
          <w:sz w:val="24"/>
          <w:szCs w:val="24"/>
          <w:shd w:val="clear" w:color="auto" w:fill="FFFFFF"/>
        </w:rPr>
        <w:t xml:space="preserve"> safety related domain”</w:t>
      </w:r>
      <w:r w:rsidR="00E46F3A" w:rsidRPr="003714C8">
        <w:rPr>
          <w:rFonts w:ascii="Times New Roman" w:eastAsia="Times New Roman" w:hAnsi="Times New Roman" w:cs="Times New Roman"/>
          <w:color w:val="222222"/>
          <w:sz w:val="24"/>
          <w:szCs w:val="24"/>
          <w:shd w:val="clear" w:color="auto" w:fill="FFFFFF"/>
        </w:rPr>
        <w:t xml:space="preserve"> (BMC 2006)</w:t>
      </w:r>
      <w:r w:rsidR="0086364F" w:rsidRPr="003714C8">
        <w:rPr>
          <w:rFonts w:ascii="Times New Roman" w:eastAsia="Times New Roman" w:hAnsi="Times New Roman" w:cs="Times New Roman"/>
          <w:color w:val="222222"/>
          <w:sz w:val="24"/>
          <w:szCs w:val="24"/>
          <w:shd w:val="clear" w:color="auto" w:fill="FFFFFF"/>
        </w:rPr>
        <w:t xml:space="preserve">. </w:t>
      </w:r>
      <w:r w:rsidR="005D04AA" w:rsidRPr="003714C8">
        <w:rPr>
          <w:rFonts w:ascii="Times New Roman" w:eastAsia="Times New Roman" w:hAnsi="Times New Roman" w:cs="Times New Roman"/>
          <w:color w:val="222222"/>
          <w:sz w:val="24"/>
          <w:szCs w:val="24"/>
          <w:shd w:val="clear" w:color="auto" w:fill="FFFFFF"/>
        </w:rPr>
        <w:t>Unsurpri</w:t>
      </w:r>
      <w:r w:rsidR="00375895" w:rsidRPr="003714C8">
        <w:rPr>
          <w:rFonts w:ascii="Times New Roman" w:eastAsia="Times New Roman" w:hAnsi="Times New Roman" w:cs="Times New Roman"/>
          <w:color w:val="222222"/>
          <w:sz w:val="24"/>
          <w:szCs w:val="24"/>
          <w:shd w:val="clear" w:color="auto" w:fill="FFFFFF"/>
        </w:rPr>
        <w:t>singly</w:t>
      </w:r>
      <w:r w:rsidR="0086364F" w:rsidRPr="003714C8">
        <w:rPr>
          <w:rFonts w:ascii="Times New Roman" w:eastAsia="Times New Roman" w:hAnsi="Times New Roman" w:cs="Times New Roman"/>
          <w:color w:val="222222"/>
          <w:sz w:val="24"/>
          <w:szCs w:val="24"/>
          <w:shd w:val="clear" w:color="auto" w:fill="FFFFFF"/>
        </w:rPr>
        <w:t xml:space="preserve">, </w:t>
      </w:r>
      <w:r w:rsidR="0022764B" w:rsidRPr="003714C8">
        <w:rPr>
          <w:rFonts w:ascii="Times New Roman" w:eastAsia="Times New Roman" w:hAnsi="Times New Roman" w:cs="Times New Roman"/>
          <w:color w:val="222222"/>
          <w:sz w:val="24"/>
          <w:szCs w:val="24"/>
          <w:shd w:val="clear" w:color="auto" w:fill="FFFFFF"/>
        </w:rPr>
        <w:t>the report</w:t>
      </w:r>
      <w:r w:rsidR="00375895" w:rsidRPr="003714C8">
        <w:rPr>
          <w:rFonts w:ascii="Times New Roman" w:eastAsia="Times New Roman" w:hAnsi="Times New Roman" w:cs="Times New Roman"/>
          <w:color w:val="222222"/>
          <w:sz w:val="24"/>
          <w:szCs w:val="24"/>
          <w:shd w:val="clear" w:color="auto" w:fill="FFFFFF"/>
        </w:rPr>
        <w:t>ing team member</w:t>
      </w:r>
      <w:r w:rsidR="0022764B" w:rsidRPr="003714C8">
        <w:rPr>
          <w:rFonts w:ascii="Times New Roman" w:eastAsia="Times New Roman" w:hAnsi="Times New Roman" w:cs="Times New Roman"/>
          <w:color w:val="222222"/>
          <w:sz w:val="24"/>
          <w:szCs w:val="24"/>
          <w:shd w:val="clear" w:color="auto" w:fill="FFFFFF"/>
        </w:rPr>
        <w:t xml:space="preserve"> excluded that</w:t>
      </w:r>
      <w:r w:rsidR="00AA6858" w:rsidRPr="003714C8">
        <w:rPr>
          <w:rFonts w:ascii="Times New Roman" w:eastAsia="Times New Roman" w:hAnsi="Times New Roman" w:cs="Times New Roman"/>
          <w:color w:val="222222"/>
          <w:sz w:val="24"/>
          <w:szCs w:val="24"/>
          <w:shd w:val="clear" w:color="auto" w:fill="FFFFFF"/>
        </w:rPr>
        <w:t xml:space="preserve"> from the final report sent to our Team leader</w:t>
      </w:r>
      <w:r w:rsidR="00375895" w:rsidRPr="003714C8">
        <w:rPr>
          <w:rFonts w:ascii="Times New Roman" w:eastAsia="Times New Roman" w:hAnsi="Times New Roman" w:cs="Times New Roman"/>
          <w:color w:val="222222"/>
          <w:sz w:val="24"/>
          <w:szCs w:val="24"/>
          <w:shd w:val="clear" w:color="auto" w:fill="FFFFFF"/>
        </w:rPr>
        <w:t xml:space="preserve"> </w:t>
      </w:r>
      <w:r w:rsidR="00AA6858" w:rsidRPr="003714C8">
        <w:rPr>
          <w:rFonts w:ascii="Times New Roman" w:eastAsia="Times New Roman" w:hAnsi="Times New Roman" w:cs="Times New Roman"/>
          <w:color w:val="222222"/>
          <w:sz w:val="24"/>
          <w:szCs w:val="24"/>
          <w:shd w:val="clear" w:color="auto" w:fill="FFFFFF"/>
        </w:rPr>
        <w:t xml:space="preserve"> without </w:t>
      </w:r>
      <w:r w:rsidR="00956C48" w:rsidRPr="003714C8">
        <w:rPr>
          <w:rFonts w:ascii="Times New Roman" w:eastAsia="Times New Roman" w:hAnsi="Times New Roman" w:cs="Times New Roman"/>
          <w:color w:val="222222"/>
          <w:sz w:val="24"/>
          <w:szCs w:val="24"/>
          <w:shd w:val="clear" w:color="auto" w:fill="FFFFFF"/>
        </w:rPr>
        <w:t>justification</w:t>
      </w:r>
      <w:r w:rsidR="00BD0C33" w:rsidRPr="003714C8">
        <w:rPr>
          <w:rFonts w:ascii="Times New Roman" w:eastAsia="Times New Roman" w:hAnsi="Times New Roman" w:cs="Times New Roman"/>
          <w:color w:val="222222"/>
          <w:sz w:val="24"/>
          <w:szCs w:val="24"/>
          <w:shd w:val="clear" w:color="auto" w:fill="FFFFFF"/>
        </w:rPr>
        <w:t xml:space="preserve"> and consent of the rest of the team mem</w:t>
      </w:r>
      <w:r w:rsidR="00092A84" w:rsidRPr="003714C8">
        <w:rPr>
          <w:rFonts w:ascii="Times New Roman" w:eastAsia="Times New Roman" w:hAnsi="Times New Roman" w:cs="Times New Roman"/>
          <w:color w:val="222222"/>
          <w:sz w:val="24"/>
          <w:szCs w:val="24"/>
          <w:shd w:val="clear" w:color="auto" w:fill="FFFFFF"/>
        </w:rPr>
        <w:t>bers.</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b/>
          <w:color w:val="222222"/>
          <w:sz w:val="24"/>
          <w:szCs w:val="24"/>
          <w:shd w:val="clear" w:color="auto" w:fill="FFFFFF"/>
        </w:rPr>
        <w:t>A</w:t>
      </w:r>
      <w:r w:rsidR="007E77D4" w:rsidRPr="003714C8">
        <w:rPr>
          <w:rFonts w:ascii="Times New Roman" w:eastAsia="Times New Roman" w:hAnsi="Times New Roman" w:cs="Times New Roman"/>
          <w:b/>
          <w:color w:val="222222"/>
          <w:sz w:val="24"/>
          <w:szCs w:val="24"/>
          <w:shd w:val="clear" w:color="auto" w:fill="FFFFFF"/>
        </w:rPr>
        <w:t xml:space="preserve">PPENDIX </w:t>
      </w:r>
      <w:r w:rsidR="007505C7" w:rsidRPr="003714C8">
        <w:rPr>
          <w:rFonts w:ascii="Times New Roman" w:eastAsia="Times New Roman" w:hAnsi="Times New Roman" w:cs="Times New Roman"/>
          <w:b/>
          <w:color w:val="222222"/>
          <w:sz w:val="24"/>
          <w:szCs w:val="24"/>
          <w:shd w:val="clear" w:color="auto" w:fill="FFFFFF"/>
        </w:rPr>
        <w:t>E</w:t>
      </w:r>
      <w:r w:rsidR="00245127" w:rsidRPr="003714C8">
        <w:rPr>
          <w:rFonts w:ascii="Times New Roman" w:eastAsia="Times New Roman" w:hAnsi="Times New Roman" w:cs="Times New Roman"/>
          <w:color w:val="222222"/>
          <w:sz w:val="24"/>
          <w:szCs w:val="24"/>
          <w:shd w:val="clear" w:color="auto" w:fill="FFFFFF"/>
        </w:rPr>
        <w:t xml:space="preserve">: </w:t>
      </w:r>
      <w:r w:rsidR="0062183C" w:rsidRPr="003714C8">
        <w:rPr>
          <w:rFonts w:ascii="Times New Roman" w:eastAsia="Times New Roman" w:hAnsi="Times New Roman" w:cs="Times New Roman"/>
          <w:color w:val="222222"/>
          <w:sz w:val="24"/>
          <w:szCs w:val="24"/>
          <w:shd w:val="clear" w:color="auto" w:fill="FFFFFF"/>
        </w:rPr>
        <w:t>My t</w:t>
      </w:r>
      <w:r w:rsidR="007F4F3F" w:rsidRPr="003714C8">
        <w:rPr>
          <w:rFonts w:ascii="Times New Roman" w:eastAsia="Times New Roman" w:hAnsi="Times New Roman" w:cs="Times New Roman"/>
          <w:color w:val="222222"/>
          <w:sz w:val="24"/>
          <w:szCs w:val="24"/>
          <w:shd w:val="clear" w:color="auto" w:fill="FFFFFF"/>
        </w:rPr>
        <w:t xml:space="preserve">ask </w:t>
      </w:r>
      <w:r w:rsidR="006E13E3" w:rsidRPr="003714C8">
        <w:rPr>
          <w:rFonts w:ascii="Times New Roman" w:eastAsia="Times New Roman" w:hAnsi="Times New Roman" w:cs="Times New Roman"/>
          <w:color w:val="222222"/>
          <w:sz w:val="24"/>
          <w:szCs w:val="24"/>
          <w:shd w:val="clear" w:color="auto" w:fill="FFFFFF"/>
        </w:rPr>
        <w:t>was to justify</w:t>
      </w:r>
      <w:r w:rsidR="007E77D4" w:rsidRPr="003714C8">
        <w:rPr>
          <w:rFonts w:ascii="Times New Roman" w:eastAsia="Times New Roman" w:hAnsi="Times New Roman" w:cs="Times New Roman"/>
          <w:color w:val="222222"/>
          <w:sz w:val="24"/>
          <w:szCs w:val="24"/>
          <w:shd w:val="clear" w:color="auto" w:fill="FFFFFF"/>
        </w:rPr>
        <w:t xml:space="preserve"> </w:t>
      </w:r>
      <w:r w:rsidRPr="003714C8">
        <w:rPr>
          <w:rFonts w:ascii="Times New Roman" w:eastAsia="Times New Roman" w:hAnsi="Times New Roman" w:cs="Times New Roman"/>
          <w:color w:val="222222"/>
          <w:sz w:val="24"/>
          <w:szCs w:val="24"/>
          <w:shd w:val="clear" w:color="auto" w:fill="FFFFFF"/>
        </w:rPr>
        <w:t>inclusion of frontline staff and patients</w:t>
      </w:r>
      <w:r w:rsidR="00566987" w:rsidRPr="003714C8">
        <w:rPr>
          <w:rFonts w:ascii="Times New Roman" w:eastAsia="Times New Roman" w:hAnsi="Times New Roman" w:cs="Times New Roman"/>
          <w:color w:val="222222"/>
          <w:sz w:val="24"/>
          <w:szCs w:val="24"/>
          <w:shd w:val="clear" w:color="auto" w:fill="FFFFFF"/>
        </w:rPr>
        <w:t xml:space="preserve"> </w:t>
      </w:r>
      <w:r w:rsidR="00F47588" w:rsidRPr="003714C8">
        <w:rPr>
          <w:rFonts w:ascii="Times New Roman" w:eastAsia="Times New Roman" w:hAnsi="Times New Roman" w:cs="Times New Roman"/>
          <w:color w:val="222222"/>
          <w:sz w:val="24"/>
          <w:szCs w:val="24"/>
          <w:shd w:val="clear" w:color="auto" w:fill="FFFFFF"/>
        </w:rPr>
        <w:t xml:space="preserve">in </w:t>
      </w:r>
      <w:r w:rsidR="00566987" w:rsidRPr="003714C8">
        <w:rPr>
          <w:rFonts w:ascii="Times New Roman" w:eastAsia="Times New Roman" w:hAnsi="Times New Roman" w:cs="Times New Roman"/>
          <w:color w:val="222222"/>
          <w:sz w:val="24"/>
          <w:szCs w:val="24"/>
          <w:shd w:val="clear" w:color="auto" w:fill="FFFFFF"/>
        </w:rPr>
        <w:t xml:space="preserve">development of </w:t>
      </w:r>
      <w:r w:rsidR="006F656D" w:rsidRPr="003714C8">
        <w:rPr>
          <w:rFonts w:ascii="Times New Roman" w:eastAsia="Times New Roman" w:hAnsi="Times New Roman" w:cs="Times New Roman"/>
          <w:color w:val="222222"/>
          <w:sz w:val="24"/>
          <w:szCs w:val="24"/>
          <w:shd w:val="clear" w:color="auto" w:fill="FFFFFF"/>
        </w:rPr>
        <w:t>SSI with integration of SC domain</w:t>
      </w:r>
      <w:r w:rsidRPr="003714C8">
        <w:rPr>
          <w:rFonts w:ascii="Times New Roman" w:eastAsia="Times New Roman" w:hAnsi="Times New Roman" w:cs="Times New Roman"/>
          <w:color w:val="222222"/>
          <w:sz w:val="24"/>
          <w:szCs w:val="24"/>
          <w:shd w:val="clear" w:color="auto" w:fill="FFFFFF"/>
        </w:rPr>
        <w:t xml:space="preserve">. This was sent to both Felicity </w:t>
      </w:r>
      <w:r w:rsidR="00520BD5" w:rsidRPr="003714C8">
        <w:rPr>
          <w:rFonts w:ascii="Times New Roman" w:eastAsia="Times New Roman" w:hAnsi="Times New Roman" w:cs="Times New Roman"/>
          <w:color w:val="222222"/>
          <w:sz w:val="24"/>
          <w:szCs w:val="24"/>
          <w:shd w:val="clear" w:color="auto" w:fill="FFFFFF"/>
        </w:rPr>
        <w:t>Healy-</w:t>
      </w:r>
      <w:r w:rsidR="00E348A5" w:rsidRPr="003714C8">
        <w:rPr>
          <w:rFonts w:ascii="Times New Roman" w:eastAsia="Times New Roman" w:hAnsi="Times New Roman" w:cs="Times New Roman"/>
          <w:color w:val="222222"/>
          <w:sz w:val="24"/>
          <w:szCs w:val="24"/>
          <w:shd w:val="clear" w:color="auto" w:fill="FFFFFF"/>
        </w:rPr>
        <w:t xml:space="preserve">Benson </w:t>
      </w:r>
      <w:r w:rsidRPr="003714C8">
        <w:rPr>
          <w:rFonts w:ascii="Times New Roman" w:eastAsia="Times New Roman" w:hAnsi="Times New Roman" w:cs="Times New Roman"/>
          <w:color w:val="222222"/>
          <w:sz w:val="24"/>
          <w:szCs w:val="24"/>
          <w:shd w:val="clear" w:color="auto" w:fill="FFFFFF"/>
        </w:rPr>
        <w:t xml:space="preserve">and Julie </w:t>
      </w:r>
      <w:r w:rsidR="00E348A5" w:rsidRPr="003714C8">
        <w:rPr>
          <w:rFonts w:ascii="Times New Roman" w:eastAsia="Times New Roman" w:hAnsi="Times New Roman" w:cs="Times New Roman"/>
          <w:color w:val="222222"/>
          <w:sz w:val="24"/>
          <w:szCs w:val="24"/>
          <w:shd w:val="clear" w:color="auto" w:fill="FFFFFF"/>
        </w:rPr>
        <w:t xml:space="preserve">Potter </w:t>
      </w:r>
      <w:r w:rsidRPr="003714C8">
        <w:rPr>
          <w:rFonts w:ascii="Times New Roman" w:eastAsia="Times New Roman" w:hAnsi="Times New Roman" w:cs="Times New Roman"/>
          <w:color w:val="222222"/>
          <w:sz w:val="24"/>
          <w:szCs w:val="24"/>
          <w:shd w:val="clear" w:color="auto" w:fill="FFFFFF"/>
        </w:rPr>
        <w:t xml:space="preserve">via Whatsapp on Monday February 26th, 2018 </w:t>
      </w:r>
      <w:r w:rsidR="00520BD5" w:rsidRPr="003714C8">
        <w:rPr>
          <w:rFonts w:ascii="Times New Roman" w:eastAsia="Times New Roman" w:hAnsi="Times New Roman" w:cs="Times New Roman"/>
          <w:color w:val="222222"/>
          <w:sz w:val="24"/>
          <w:szCs w:val="24"/>
          <w:shd w:val="clear" w:color="auto" w:fill="FFFFFF"/>
        </w:rPr>
        <w:t>for submission</w:t>
      </w:r>
    </w:p>
    <w:p w14:paraId="1142BAA1" w14:textId="77777777" w:rsidR="00B81C86" w:rsidRDefault="00AB2C0C" w:rsidP="00473660">
      <w:pPr>
        <w:spacing w:line="480" w:lineRule="auto"/>
        <w:rPr>
          <w:rFonts w:ascii="Times New Roman" w:eastAsia="Times New Roman" w:hAnsi="Times New Roman" w:cs="Times New Roman"/>
          <w:b/>
          <w:color w:val="222222"/>
          <w:sz w:val="24"/>
          <w:szCs w:val="24"/>
          <w:shd w:val="clear" w:color="auto" w:fill="FFFFFF"/>
        </w:rPr>
      </w:pPr>
      <w:r w:rsidRPr="003714C8">
        <w:rPr>
          <w:rFonts w:ascii="Times New Roman" w:eastAsia="Times New Roman" w:hAnsi="Times New Roman" w:cs="Times New Roman"/>
          <w:color w:val="222222"/>
          <w:sz w:val="24"/>
          <w:szCs w:val="24"/>
        </w:rPr>
        <w:br/>
      </w:r>
      <w:r w:rsidR="00B9659C" w:rsidRPr="003714C8">
        <w:rPr>
          <w:rFonts w:ascii="Times New Roman" w:eastAsia="Times New Roman" w:hAnsi="Times New Roman" w:cs="Times New Roman"/>
          <w:b/>
          <w:color w:val="222222"/>
          <w:sz w:val="24"/>
          <w:szCs w:val="24"/>
          <w:shd w:val="clear" w:color="auto" w:fill="FFFFFF"/>
        </w:rPr>
        <w:t xml:space="preserve">5. </w:t>
      </w:r>
      <w:r w:rsidR="00320A23" w:rsidRPr="003714C8">
        <w:rPr>
          <w:rFonts w:ascii="Times New Roman" w:eastAsia="Times New Roman" w:hAnsi="Times New Roman" w:cs="Times New Roman"/>
          <w:b/>
          <w:color w:val="222222"/>
          <w:sz w:val="24"/>
          <w:szCs w:val="24"/>
          <w:shd w:val="clear" w:color="auto" w:fill="FFFFFF"/>
        </w:rPr>
        <w:t xml:space="preserve">K-CORE </w:t>
      </w:r>
      <w:r w:rsidR="00F13370" w:rsidRPr="003714C8">
        <w:rPr>
          <w:rFonts w:ascii="Times New Roman" w:eastAsia="Times New Roman" w:hAnsi="Times New Roman" w:cs="Times New Roman"/>
          <w:b/>
          <w:color w:val="222222"/>
          <w:sz w:val="24"/>
          <w:szCs w:val="24"/>
          <w:shd w:val="clear" w:color="auto" w:fill="FFFFFF"/>
        </w:rPr>
        <w:t xml:space="preserve">MODEL </w:t>
      </w:r>
      <w:r w:rsidR="00320A23" w:rsidRPr="003714C8">
        <w:rPr>
          <w:rFonts w:ascii="Times New Roman" w:eastAsia="Times New Roman" w:hAnsi="Times New Roman" w:cs="Times New Roman"/>
          <w:b/>
          <w:color w:val="222222"/>
          <w:sz w:val="24"/>
          <w:szCs w:val="24"/>
          <w:shd w:val="clear" w:color="auto" w:fill="FFFFFF"/>
        </w:rPr>
        <w:t>AS A DIAGNOSTIC/</w:t>
      </w:r>
      <w:r w:rsidR="00F13370" w:rsidRPr="003714C8">
        <w:rPr>
          <w:rFonts w:ascii="Times New Roman" w:eastAsia="Times New Roman" w:hAnsi="Times New Roman" w:cs="Times New Roman"/>
          <w:b/>
          <w:color w:val="222222"/>
          <w:sz w:val="24"/>
          <w:szCs w:val="24"/>
          <w:shd w:val="clear" w:color="auto" w:fill="FFFFFF"/>
        </w:rPr>
        <w:t>ANALYTIC TOOLKIT</w:t>
      </w:r>
    </w:p>
    <w:p w14:paraId="5ABD1FD6" w14:textId="07819521" w:rsidR="002453FC" w:rsidRPr="003714C8" w:rsidRDefault="00AB2C0C" w:rsidP="00473660">
      <w:pPr>
        <w:spacing w:line="480" w:lineRule="auto"/>
        <w:rPr>
          <w:rFonts w:ascii="Times New Roman" w:eastAsia="Times New Roman" w:hAnsi="Times New Roman" w:cs="Times New Roman"/>
          <w:color w:val="222222"/>
          <w:sz w:val="24"/>
          <w:szCs w:val="24"/>
          <w:shd w:val="clear" w:color="auto" w:fill="FFFFFF"/>
        </w:rPr>
      </w:pPr>
      <w:r w:rsidRPr="003714C8">
        <w:rPr>
          <w:rFonts w:ascii="Times New Roman" w:eastAsia="Times New Roman" w:hAnsi="Times New Roman" w:cs="Times New Roman"/>
          <w:color w:val="222222"/>
          <w:sz w:val="24"/>
          <w:szCs w:val="24"/>
        </w:rPr>
        <w:br/>
      </w:r>
      <w:r w:rsidR="007E22CA" w:rsidRPr="003714C8">
        <w:rPr>
          <w:rFonts w:ascii="Times New Roman" w:eastAsia="Times New Roman" w:hAnsi="Times New Roman" w:cs="Times New Roman"/>
          <w:color w:val="222222"/>
          <w:sz w:val="24"/>
          <w:szCs w:val="24"/>
          <w:shd w:val="clear" w:color="auto" w:fill="FFFFFF"/>
        </w:rPr>
        <w:t>R</w:t>
      </w:r>
      <w:r w:rsidRPr="003714C8">
        <w:rPr>
          <w:rFonts w:ascii="Times New Roman" w:eastAsia="Times New Roman" w:hAnsi="Times New Roman" w:cs="Times New Roman"/>
          <w:color w:val="222222"/>
          <w:sz w:val="24"/>
          <w:szCs w:val="24"/>
          <w:shd w:val="clear" w:color="auto" w:fill="FFFFFF"/>
        </w:rPr>
        <w:t>ecogniz</w:t>
      </w:r>
      <w:r w:rsidR="007E22CA" w:rsidRPr="003714C8">
        <w:rPr>
          <w:rFonts w:ascii="Times New Roman" w:eastAsia="Times New Roman" w:hAnsi="Times New Roman" w:cs="Times New Roman"/>
          <w:color w:val="222222"/>
          <w:sz w:val="24"/>
          <w:szCs w:val="24"/>
          <w:shd w:val="clear" w:color="auto" w:fill="FFFFFF"/>
        </w:rPr>
        <w:t>ing</w:t>
      </w:r>
      <w:r w:rsidRPr="003714C8">
        <w:rPr>
          <w:rFonts w:ascii="Times New Roman" w:eastAsia="Times New Roman" w:hAnsi="Times New Roman" w:cs="Times New Roman"/>
          <w:color w:val="222222"/>
          <w:sz w:val="24"/>
          <w:szCs w:val="24"/>
          <w:shd w:val="clear" w:color="auto" w:fill="FFFFFF"/>
        </w:rPr>
        <w:t xml:space="preserve"> the difficulty and time consuming in following an IA (Corbin &amp; Strauss 2008)</w:t>
      </w:r>
      <w:r w:rsidR="0007168F" w:rsidRPr="003714C8">
        <w:rPr>
          <w:rFonts w:ascii="Times New Roman" w:eastAsia="Times New Roman" w:hAnsi="Times New Roman" w:cs="Times New Roman"/>
          <w:color w:val="222222"/>
          <w:sz w:val="24"/>
          <w:szCs w:val="24"/>
          <w:shd w:val="clear" w:color="auto" w:fill="FFFFFF"/>
        </w:rPr>
        <w:t xml:space="preserve"> from</w:t>
      </w:r>
      <w:r w:rsidR="00083F59" w:rsidRPr="003714C8">
        <w:rPr>
          <w:rFonts w:ascii="Times New Roman" w:eastAsia="Times New Roman" w:hAnsi="Times New Roman" w:cs="Times New Roman"/>
          <w:color w:val="222222"/>
          <w:sz w:val="24"/>
          <w:szCs w:val="24"/>
          <w:shd w:val="clear" w:color="auto" w:fill="FFFFFF"/>
        </w:rPr>
        <w:t xml:space="preserve"> </w:t>
      </w:r>
      <w:r w:rsidRPr="003714C8">
        <w:rPr>
          <w:rFonts w:ascii="Times New Roman" w:eastAsia="Times New Roman" w:hAnsi="Times New Roman" w:cs="Times New Roman"/>
          <w:color w:val="222222"/>
          <w:sz w:val="24"/>
          <w:szCs w:val="24"/>
          <w:shd w:val="clear" w:color="auto" w:fill="FFFFFF"/>
        </w:rPr>
        <w:t xml:space="preserve">data collection through to analysis </w:t>
      </w:r>
      <w:r w:rsidR="00083F59" w:rsidRPr="003714C8">
        <w:rPr>
          <w:rFonts w:ascii="Times New Roman" w:eastAsia="Times New Roman" w:hAnsi="Times New Roman" w:cs="Times New Roman"/>
          <w:color w:val="222222"/>
          <w:sz w:val="24"/>
          <w:szCs w:val="24"/>
          <w:shd w:val="clear" w:color="auto" w:fill="FFFFFF"/>
        </w:rPr>
        <w:t>and theor</w:t>
      </w:r>
      <w:r w:rsidR="00A442EC" w:rsidRPr="003714C8">
        <w:rPr>
          <w:rFonts w:ascii="Times New Roman" w:eastAsia="Times New Roman" w:hAnsi="Times New Roman" w:cs="Times New Roman"/>
          <w:color w:val="222222"/>
          <w:sz w:val="24"/>
          <w:szCs w:val="24"/>
          <w:shd w:val="clear" w:color="auto" w:fill="FFFFFF"/>
        </w:rPr>
        <w:t>y development</w:t>
      </w:r>
      <w:r w:rsidRPr="003714C8">
        <w:rPr>
          <w:rFonts w:ascii="Times New Roman" w:eastAsia="Times New Roman" w:hAnsi="Times New Roman" w:cs="Times New Roman"/>
          <w:color w:val="222222"/>
          <w:sz w:val="24"/>
          <w:szCs w:val="24"/>
          <w:shd w:val="clear" w:color="auto" w:fill="FFFFFF"/>
        </w:rPr>
        <w:t>, we effectively and efficiently used the award winning K-Core analytic diagnostic toolkit (Griffith 2012) which provided an excellent framework of systematic guidance in the research process to thoroughly assess PH in its entirety. Th</w:t>
      </w:r>
      <w:r w:rsidR="00843CF1" w:rsidRPr="003714C8">
        <w:rPr>
          <w:rFonts w:ascii="Times New Roman" w:eastAsia="Times New Roman" w:hAnsi="Times New Roman" w:cs="Times New Roman"/>
          <w:color w:val="222222"/>
          <w:sz w:val="24"/>
          <w:szCs w:val="24"/>
          <w:shd w:val="clear" w:color="auto" w:fill="FFFFFF"/>
        </w:rPr>
        <w:t>us,</w:t>
      </w:r>
      <w:r w:rsidRPr="003714C8">
        <w:rPr>
          <w:rFonts w:ascii="Times New Roman" w:eastAsia="Times New Roman" w:hAnsi="Times New Roman" w:cs="Times New Roman"/>
          <w:color w:val="222222"/>
          <w:sz w:val="24"/>
          <w:szCs w:val="24"/>
          <w:shd w:val="clear" w:color="auto" w:fill="FFFFFF"/>
        </w:rPr>
        <w:t xml:space="preserve"> approach</w:t>
      </w:r>
      <w:r w:rsidR="00843CF1" w:rsidRPr="003714C8">
        <w:rPr>
          <w:rFonts w:ascii="Times New Roman" w:eastAsia="Times New Roman" w:hAnsi="Times New Roman" w:cs="Times New Roman"/>
          <w:color w:val="222222"/>
          <w:sz w:val="24"/>
          <w:szCs w:val="24"/>
          <w:shd w:val="clear" w:color="auto" w:fill="FFFFFF"/>
        </w:rPr>
        <w:t>ed</w:t>
      </w:r>
      <w:r w:rsidRPr="003714C8">
        <w:rPr>
          <w:rFonts w:ascii="Times New Roman" w:eastAsia="Times New Roman" w:hAnsi="Times New Roman" w:cs="Times New Roman"/>
          <w:color w:val="222222"/>
          <w:sz w:val="24"/>
          <w:szCs w:val="24"/>
          <w:shd w:val="clear" w:color="auto" w:fill="FFFFFF"/>
        </w:rPr>
        <w:t xml:space="preserve"> the project with focus, sense of direction and purpose bearing in mind our ANT thinking orientation ( Carol, N. 2014)</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As a</w:t>
      </w:r>
      <w:r w:rsidR="0018361B" w:rsidRPr="003714C8">
        <w:rPr>
          <w:rFonts w:ascii="Times New Roman" w:eastAsia="Times New Roman" w:hAnsi="Times New Roman" w:cs="Times New Roman"/>
          <w:color w:val="222222"/>
          <w:sz w:val="24"/>
          <w:szCs w:val="24"/>
          <w:shd w:val="clear" w:color="auto" w:fill="FFFFFF"/>
        </w:rPr>
        <w:t>n</w:t>
      </w:r>
      <w:r w:rsidRPr="003714C8">
        <w:rPr>
          <w:rFonts w:ascii="Times New Roman" w:eastAsia="Times New Roman" w:hAnsi="Times New Roman" w:cs="Times New Roman"/>
          <w:color w:val="222222"/>
          <w:sz w:val="24"/>
          <w:szCs w:val="24"/>
          <w:shd w:val="clear" w:color="auto" w:fill="FFFFFF"/>
        </w:rPr>
        <w:t xml:space="preserve"> inexperience researcher, I appreciated the assertion of Saunders, Lewis and Thornhill (2016 pp. 570): “An IA may be a difficult strategy to follow and may not lead to success for someone who is an inexperienced researcher”. The K-Core toolkit was therefore instrumental for me to understand and appreciate</w:t>
      </w:r>
      <w:r w:rsidR="00BF3474" w:rsidRPr="003714C8">
        <w:rPr>
          <w:rFonts w:ascii="Times New Roman" w:eastAsia="Times New Roman" w:hAnsi="Times New Roman" w:cs="Times New Roman"/>
          <w:color w:val="222222"/>
          <w:sz w:val="24"/>
          <w:szCs w:val="24"/>
          <w:shd w:val="clear" w:color="auto" w:fill="FFFFFF"/>
        </w:rPr>
        <w:t xml:space="preserve"> the VARIABLES</w:t>
      </w:r>
      <w:r w:rsidR="004B2A15" w:rsidRPr="003714C8">
        <w:rPr>
          <w:rFonts w:ascii="Times New Roman" w:eastAsia="Times New Roman" w:hAnsi="Times New Roman" w:cs="Times New Roman"/>
          <w:color w:val="222222"/>
          <w:sz w:val="24"/>
          <w:szCs w:val="24"/>
          <w:shd w:val="clear" w:color="auto" w:fill="FFFFFF"/>
        </w:rPr>
        <w:t xml:space="preserve"> FOR</w:t>
      </w:r>
      <w:r w:rsidR="00FC4BF7" w:rsidRPr="003714C8">
        <w:rPr>
          <w:rFonts w:ascii="Times New Roman" w:eastAsia="Times New Roman" w:hAnsi="Times New Roman" w:cs="Times New Roman"/>
          <w:color w:val="222222"/>
          <w:sz w:val="24"/>
          <w:szCs w:val="24"/>
          <w:shd w:val="clear" w:color="auto" w:fill="FFFFFF"/>
        </w:rPr>
        <w:t xml:space="preserve"> </w:t>
      </w:r>
      <w:r w:rsidR="00B8499F" w:rsidRPr="003714C8">
        <w:rPr>
          <w:rFonts w:ascii="Times New Roman" w:eastAsia="Times New Roman" w:hAnsi="Times New Roman" w:cs="Times New Roman"/>
          <w:color w:val="222222"/>
          <w:sz w:val="24"/>
          <w:szCs w:val="24"/>
          <w:shd w:val="clear" w:color="auto" w:fill="FFFFFF"/>
        </w:rPr>
        <w:t>APPROACH</w:t>
      </w:r>
      <w:r w:rsidR="006654BE" w:rsidRPr="003714C8">
        <w:rPr>
          <w:rFonts w:ascii="Times New Roman" w:eastAsia="Times New Roman" w:hAnsi="Times New Roman" w:cs="Times New Roman"/>
          <w:color w:val="222222"/>
          <w:sz w:val="24"/>
          <w:szCs w:val="24"/>
          <w:shd w:val="clear" w:color="auto" w:fill="FFFFFF"/>
        </w:rPr>
        <w:t>ING</w:t>
      </w:r>
      <w:r w:rsidRPr="003714C8">
        <w:rPr>
          <w:rFonts w:ascii="Times New Roman" w:eastAsia="Times New Roman" w:hAnsi="Times New Roman" w:cs="Times New Roman"/>
          <w:color w:val="222222"/>
          <w:sz w:val="24"/>
          <w:szCs w:val="24"/>
          <w:shd w:val="clear" w:color="auto" w:fill="FFFFFF"/>
        </w:rPr>
        <w:t xml:space="preserve"> research from </w:t>
      </w:r>
      <w:r w:rsidRPr="003714C8">
        <w:rPr>
          <w:rFonts w:ascii="Times New Roman" w:eastAsia="Times New Roman" w:hAnsi="Times New Roman" w:cs="Times New Roman"/>
          <w:color w:val="222222"/>
          <w:sz w:val="24"/>
          <w:szCs w:val="24"/>
          <w:shd w:val="clear" w:color="auto" w:fill="FFFFFF"/>
        </w:rPr>
        <w:lastRenderedPageBreak/>
        <w:t>ORGANIZATIONAL VIEW</w:t>
      </w:r>
      <w:r w:rsidR="004B2A15" w:rsidRPr="003714C8">
        <w:rPr>
          <w:rFonts w:ascii="Times New Roman" w:eastAsia="Times New Roman" w:hAnsi="Times New Roman" w:cs="Times New Roman"/>
          <w:color w:val="222222"/>
          <w:sz w:val="24"/>
          <w:szCs w:val="24"/>
          <w:shd w:val="clear" w:color="auto" w:fill="FFFFFF"/>
        </w:rPr>
        <w:t xml:space="preserve"> </w:t>
      </w:r>
      <w:r w:rsidR="008F2DAB" w:rsidRPr="003714C8">
        <w:rPr>
          <w:rFonts w:ascii="Times New Roman" w:eastAsia="Times New Roman" w:hAnsi="Times New Roman" w:cs="Times New Roman"/>
          <w:color w:val="222222"/>
          <w:sz w:val="24"/>
          <w:szCs w:val="24"/>
          <w:shd w:val="clear" w:color="auto" w:fill="FFFFFF"/>
        </w:rPr>
        <w:t>AND SSP</w:t>
      </w:r>
      <w:r w:rsidRPr="003714C8">
        <w:rPr>
          <w:rFonts w:ascii="Times New Roman" w:eastAsia="Times New Roman" w:hAnsi="Times New Roman" w:cs="Times New Roman"/>
          <w:color w:val="222222"/>
          <w:sz w:val="24"/>
          <w:szCs w:val="24"/>
          <w:shd w:val="clear" w:color="auto" w:fill="FFFFFF"/>
        </w:rPr>
        <w:t>.</w:t>
      </w:r>
      <w:r w:rsidR="00347A0D" w:rsidRPr="003714C8">
        <w:rPr>
          <w:rFonts w:ascii="Times New Roman" w:eastAsia="Times New Roman" w:hAnsi="Times New Roman" w:cs="Times New Roman"/>
          <w:color w:val="222222"/>
          <w:sz w:val="24"/>
          <w:szCs w:val="24"/>
          <w:shd w:val="clear" w:color="auto" w:fill="FFFFFF"/>
        </w:rPr>
        <w:t xml:space="preserve"> Thus</w:t>
      </w:r>
      <w:r w:rsidR="00CE232B" w:rsidRPr="003714C8">
        <w:rPr>
          <w:rFonts w:ascii="Times New Roman" w:eastAsia="Times New Roman" w:hAnsi="Times New Roman" w:cs="Times New Roman"/>
          <w:color w:val="222222"/>
          <w:sz w:val="24"/>
          <w:szCs w:val="24"/>
          <w:shd w:val="clear" w:color="auto" w:fill="FFFFFF"/>
        </w:rPr>
        <w:t>,</w:t>
      </w:r>
      <w:r w:rsidRPr="003714C8">
        <w:rPr>
          <w:rFonts w:ascii="Times New Roman" w:eastAsia="Times New Roman" w:hAnsi="Times New Roman" w:cs="Times New Roman"/>
          <w:color w:val="222222"/>
          <w:sz w:val="24"/>
          <w:szCs w:val="24"/>
          <w:shd w:val="clear" w:color="auto" w:fill="FFFFFF"/>
        </w:rPr>
        <w:t xml:space="preserve"> </w:t>
      </w:r>
      <w:r w:rsidR="001555A9" w:rsidRPr="003714C8">
        <w:rPr>
          <w:rFonts w:ascii="Times New Roman" w:eastAsia="Times New Roman" w:hAnsi="Times New Roman" w:cs="Times New Roman"/>
          <w:color w:val="222222"/>
          <w:sz w:val="24"/>
          <w:szCs w:val="24"/>
          <w:shd w:val="clear" w:color="auto" w:fill="FFFFFF"/>
        </w:rPr>
        <w:t xml:space="preserve">as an example  </w:t>
      </w:r>
      <w:r w:rsidRPr="003714C8">
        <w:rPr>
          <w:rFonts w:ascii="Times New Roman" w:eastAsia="Times New Roman" w:hAnsi="Times New Roman" w:cs="Times New Roman"/>
          <w:color w:val="222222"/>
          <w:sz w:val="24"/>
          <w:szCs w:val="24"/>
          <w:shd w:val="clear" w:color="auto" w:fill="FFFFFF"/>
        </w:rPr>
        <w:t xml:space="preserve">in developing SSI questions, K-Core </w:t>
      </w:r>
      <w:r w:rsidR="00250859" w:rsidRPr="003714C8">
        <w:rPr>
          <w:rFonts w:ascii="Times New Roman" w:eastAsia="Times New Roman" w:hAnsi="Times New Roman" w:cs="Times New Roman"/>
          <w:color w:val="222222"/>
          <w:sz w:val="24"/>
          <w:szCs w:val="24"/>
          <w:shd w:val="clear" w:color="auto" w:fill="FFFFFF"/>
        </w:rPr>
        <w:t xml:space="preserve">constructs provided the </w:t>
      </w:r>
      <w:r w:rsidR="00B128DE" w:rsidRPr="003714C8">
        <w:rPr>
          <w:rFonts w:ascii="Times New Roman" w:eastAsia="Times New Roman" w:hAnsi="Times New Roman" w:cs="Times New Roman"/>
          <w:color w:val="222222"/>
          <w:sz w:val="24"/>
          <w:szCs w:val="24"/>
          <w:shd w:val="clear" w:color="auto" w:fill="FFFFFF"/>
        </w:rPr>
        <w:t xml:space="preserve">needed </w:t>
      </w:r>
      <w:r w:rsidR="00250859" w:rsidRPr="003714C8">
        <w:rPr>
          <w:rFonts w:ascii="Times New Roman" w:eastAsia="Times New Roman" w:hAnsi="Times New Roman" w:cs="Times New Roman"/>
          <w:color w:val="222222"/>
          <w:sz w:val="24"/>
          <w:szCs w:val="24"/>
          <w:shd w:val="clear" w:color="auto" w:fill="FFFFFF"/>
        </w:rPr>
        <w:t>guide</w:t>
      </w:r>
      <w:r w:rsidR="001555A9" w:rsidRPr="003714C8">
        <w:rPr>
          <w:rFonts w:ascii="Times New Roman" w:eastAsia="Times New Roman" w:hAnsi="Times New Roman" w:cs="Times New Roman"/>
          <w:color w:val="222222"/>
          <w:sz w:val="24"/>
          <w:szCs w:val="24"/>
          <w:shd w:val="clear" w:color="auto" w:fill="FFFFFF"/>
        </w:rPr>
        <w:t>.</w:t>
      </w:r>
    </w:p>
    <w:p w14:paraId="2703A844" w14:textId="2E087A25" w:rsidR="00AB2C0C" w:rsidRPr="003714C8" w:rsidRDefault="00AB2C0C" w:rsidP="00473660">
      <w:pPr>
        <w:spacing w:line="480" w:lineRule="auto"/>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shd w:val="clear" w:color="auto" w:fill="FFFFFF"/>
        </w:rPr>
        <w:t>My challenge</w:t>
      </w:r>
      <w:r w:rsidR="00ED3036" w:rsidRPr="003714C8">
        <w:rPr>
          <w:rFonts w:ascii="Times New Roman" w:eastAsia="Times New Roman" w:hAnsi="Times New Roman" w:cs="Times New Roman"/>
          <w:color w:val="222222"/>
          <w:sz w:val="24"/>
          <w:szCs w:val="24"/>
          <w:shd w:val="clear" w:color="auto" w:fill="FFFFFF"/>
        </w:rPr>
        <w:t xml:space="preserve"> </w:t>
      </w:r>
      <w:r w:rsidRPr="003714C8">
        <w:rPr>
          <w:rFonts w:ascii="Times New Roman" w:eastAsia="Times New Roman" w:hAnsi="Times New Roman" w:cs="Times New Roman"/>
          <w:color w:val="222222"/>
          <w:sz w:val="24"/>
          <w:szCs w:val="24"/>
          <w:shd w:val="clear" w:color="auto" w:fill="FFFFFF"/>
        </w:rPr>
        <w:t>as a</w:t>
      </w:r>
      <w:r w:rsidR="00C46D09" w:rsidRPr="003714C8">
        <w:rPr>
          <w:rFonts w:ascii="Times New Roman" w:eastAsia="Times New Roman" w:hAnsi="Times New Roman" w:cs="Times New Roman"/>
          <w:color w:val="222222"/>
          <w:sz w:val="24"/>
          <w:szCs w:val="24"/>
          <w:shd w:val="clear" w:color="auto" w:fill="FFFFFF"/>
        </w:rPr>
        <w:t xml:space="preserve"> hea</w:t>
      </w:r>
      <w:r w:rsidR="00FD2D33" w:rsidRPr="003714C8">
        <w:rPr>
          <w:rFonts w:ascii="Times New Roman" w:eastAsia="Times New Roman" w:hAnsi="Times New Roman" w:cs="Times New Roman"/>
          <w:color w:val="222222"/>
          <w:sz w:val="24"/>
          <w:szCs w:val="24"/>
          <w:shd w:val="clear" w:color="auto" w:fill="FFFFFF"/>
        </w:rPr>
        <w:t>lth professional</w:t>
      </w:r>
      <w:r w:rsidRPr="003714C8">
        <w:rPr>
          <w:rFonts w:ascii="Times New Roman" w:eastAsia="Times New Roman" w:hAnsi="Times New Roman" w:cs="Times New Roman"/>
          <w:color w:val="222222"/>
          <w:sz w:val="24"/>
          <w:szCs w:val="24"/>
          <w:shd w:val="clear" w:color="auto" w:fill="FFFFFF"/>
        </w:rPr>
        <w:t xml:space="preserve"> </w:t>
      </w:r>
      <w:r w:rsidR="00CF265F" w:rsidRPr="003714C8">
        <w:rPr>
          <w:rFonts w:ascii="Times New Roman" w:eastAsia="Times New Roman" w:hAnsi="Times New Roman" w:cs="Times New Roman"/>
          <w:color w:val="222222"/>
          <w:sz w:val="24"/>
          <w:szCs w:val="24"/>
          <w:shd w:val="clear" w:color="auto" w:fill="FFFFFF"/>
        </w:rPr>
        <w:t xml:space="preserve">(bias) </w:t>
      </w:r>
      <w:r w:rsidR="00EE5BF7" w:rsidRPr="003714C8">
        <w:rPr>
          <w:rFonts w:ascii="Times New Roman" w:eastAsia="Times New Roman" w:hAnsi="Times New Roman" w:cs="Times New Roman"/>
          <w:color w:val="222222"/>
          <w:sz w:val="24"/>
          <w:szCs w:val="24"/>
          <w:shd w:val="clear" w:color="auto" w:fill="FFFFFF"/>
        </w:rPr>
        <w:t xml:space="preserve">was </w:t>
      </w:r>
      <w:r w:rsidRPr="003714C8">
        <w:rPr>
          <w:rFonts w:ascii="Times New Roman" w:eastAsia="Times New Roman" w:hAnsi="Times New Roman" w:cs="Times New Roman"/>
          <w:color w:val="222222"/>
          <w:sz w:val="24"/>
          <w:szCs w:val="24"/>
          <w:shd w:val="clear" w:color="auto" w:fill="FFFFFF"/>
        </w:rPr>
        <w:t xml:space="preserve">how the K-Core </w:t>
      </w:r>
      <w:r w:rsidR="00E14A94" w:rsidRPr="003714C8">
        <w:rPr>
          <w:rFonts w:ascii="Times New Roman" w:eastAsia="Times New Roman" w:hAnsi="Times New Roman" w:cs="Times New Roman"/>
          <w:color w:val="222222"/>
          <w:sz w:val="24"/>
          <w:szCs w:val="24"/>
          <w:shd w:val="clear" w:color="auto" w:fill="FFFFFF"/>
        </w:rPr>
        <w:t xml:space="preserve">could </w:t>
      </w:r>
      <w:r w:rsidRPr="003714C8">
        <w:rPr>
          <w:rFonts w:ascii="Times New Roman" w:eastAsia="Times New Roman" w:hAnsi="Times New Roman" w:cs="Times New Roman"/>
          <w:color w:val="222222"/>
          <w:sz w:val="24"/>
          <w:szCs w:val="24"/>
          <w:shd w:val="clear" w:color="auto" w:fill="FFFFFF"/>
        </w:rPr>
        <w:t xml:space="preserve">be used to guide the assessment of safety and </w:t>
      </w:r>
      <w:r w:rsidR="00724D65" w:rsidRPr="003714C8">
        <w:rPr>
          <w:rFonts w:ascii="Times New Roman" w:eastAsia="Times New Roman" w:hAnsi="Times New Roman" w:cs="Times New Roman"/>
          <w:color w:val="222222"/>
          <w:sz w:val="24"/>
          <w:szCs w:val="24"/>
          <w:shd w:val="clear" w:color="auto" w:fill="FFFFFF"/>
        </w:rPr>
        <w:t xml:space="preserve">regulatory </w:t>
      </w:r>
      <w:r w:rsidRPr="003714C8">
        <w:rPr>
          <w:rFonts w:ascii="Times New Roman" w:eastAsia="Times New Roman" w:hAnsi="Times New Roman" w:cs="Times New Roman"/>
          <w:color w:val="222222"/>
          <w:sz w:val="24"/>
          <w:szCs w:val="24"/>
          <w:shd w:val="clear" w:color="auto" w:fill="FFFFFF"/>
        </w:rPr>
        <w:t xml:space="preserve">compliance </w:t>
      </w:r>
      <w:r w:rsidR="00724D65" w:rsidRPr="003714C8">
        <w:rPr>
          <w:rFonts w:ascii="Times New Roman" w:eastAsia="Times New Roman" w:hAnsi="Times New Roman" w:cs="Times New Roman"/>
          <w:color w:val="222222"/>
          <w:sz w:val="24"/>
          <w:szCs w:val="24"/>
          <w:shd w:val="clear" w:color="auto" w:fill="FFFFFF"/>
        </w:rPr>
        <w:t>concerns</w:t>
      </w:r>
      <w:r w:rsidRPr="003714C8">
        <w:rPr>
          <w:rFonts w:ascii="Times New Roman" w:eastAsia="Times New Roman" w:hAnsi="Times New Roman" w:cs="Times New Roman"/>
          <w:color w:val="222222"/>
          <w:sz w:val="24"/>
          <w:szCs w:val="24"/>
          <w:shd w:val="clear" w:color="auto" w:fill="FFFFFF"/>
        </w:rPr>
        <w:t>.</w:t>
      </w:r>
      <w:r w:rsidR="004F2F2E" w:rsidRPr="003714C8">
        <w:rPr>
          <w:rFonts w:ascii="Times New Roman" w:eastAsia="Times New Roman" w:hAnsi="Times New Roman" w:cs="Times New Roman"/>
          <w:color w:val="222222"/>
          <w:sz w:val="24"/>
          <w:szCs w:val="24"/>
        </w:rPr>
        <w:t xml:space="preserve"> </w:t>
      </w:r>
      <w:r w:rsidRPr="003714C8">
        <w:rPr>
          <w:rFonts w:ascii="Times New Roman" w:eastAsia="Times New Roman" w:hAnsi="Times New Roman" w:cs="Times New Roman"/>
          <w:color w:val="222222"/>
          <w:sz w:val="24"/>
          <w:szCs w:val="24"/>
          <w:shd w:val="clear" w:color="auto" w:fill="FFFFFF"/>
        </w:rPr>
        <w:t xml:space="preserve">This question was important </w:t>
      </w:r>
      <w:r w:rsidR="00FC47D0" w:rsidRPr="003714C8">
        <w:rPr>
          <w:rFonts w:ascii="Times New Roman" w:eastAsia="Times New Roman" w:hAnsi="Times New Roman" w:cs="Times New Roman"/>
          <w:color w:val="222222"/>
          <w:sz w:val="24"/>
          <w:szCs w:val="24"/>
          <w:shd w:val="clear" w:color="auto" w:fill="FFFFFF"/>
        </w:rPr>
        <w:t xml:space="preserve">considering </w:t>
      </w:r>
      <w:r w:rsidRPr="003714C8">
        <w:rPr>
          <w:rFonts w:ascii="Times New Roman" w:eastAsia="Times New Roman" w:hAnsi="Times New Roman" w:cs="Times New Roman"/>
          <w:color w:val="222222"/>
          <w:sz w:val="24"/>
          <w:szCs w:val="24"/>
          <w:shd w:val="clear" w:color="auto" w:fill="FFFFFF"/>
        </w:rPr>
        <w:t xml:space="preserve">he angle of my decades of practice in </w:t>
      </w:r>
      <w:r w:rsidR="00567DB1" w:rsidRPr="003714C8">
        <w:rPr>
          <w:rFonts w:ascii="Times New Roman" w:eastAsia="Times New Roman" w:hAnsi="Times New Roman" w:cs="Times New Roman"/>
          <w:color w:val="222222"/>
          <w:sz w:val="24"/>
          <w:szCs w:val="24"/>
          <w:shd w:val="clear" w:color="auto" w:fill="FFFFFF"/>
        </w:rPr>
        <w:t>this highly regulated industry</w:t>
      </w:r>
      <w:r w:rsidRPr="003714C8">
        <w:rPr>
          <w:rFonts w:ascii="Times New Roman" w:eastAsia="Times New Roman" w:hAnsi="Times New Roman" w:cs="Times New Roman"/>
          <w:color w:val="222222"/>
          <w:sz w:val="24"/>
          <w:szCs w:val="24"/>
          <w:shd w:val="clear" w:color="auto" w:fill="FFFFFF"/>
        </w:rPr>
        <w:t>, where actions</w:t>
      </w:r>
      <w:r w:rsidR="00A14590" w:rsidRPr="003714C8">
        <w:rPr>
          <w:rFonts w:ascii="Times New Roman" w:eastAsia="Times New Roman" w:hAnsi="Times New Roman" w:cs="Times New Roman"/>
          <w:color w:val="222222"/>
          <w:sz w:val="24"/>
          <w:szCs w:val="24"/>
          <w:shd w:val="clear" w:color="auto" w:fill="FFFFFF"/>
        </w:rPr>
        <w:t xml:space="preserve"> (</w:t>
      </w:r>
      <w:r w:rsidR="00E66165" w:rsidRPr="003714C8">
        <w:rPr>
          <w:rFonts w:ascii="Times New Roman" w:eastAsia="Times New Roman" w:hAnsi="Times New Roman" w:cs="Times New Roman"/>
          <w:color w:val="222222"/>
          <w:sz w:val="24"/>
          <w:szCs w:val="24"/>
          <w:shd w:val="clear" w:color="auto" w:fill="FFFFFF"/>
        </w:rPr>
        <w:t>SSP</w:t>
      </w:r>
      <w:r w:rsidR="00336DA4" w:rsidRPr="003714C8">
        <w:rPr>
          <w:rFonts w:ascii="Times New Roman" w:eastAsia="Times New Roman" w:hAnsi="Times New Roman" w:cs="Times New Roman"/>
          <w:color w:val="222222"/>
          <w:sz w:val="24"/>
          <w:szCs w:val="24"/>
          <w:shd w:val="clear" w:color="auto" w:fill="FFFFFF"/>
        </w:rPr>
        <w:t>, professional judgement</w:t>
      </w:r>
      <w:r w:rsidR="009264DF" w:rsidRPr="003714C8">
        <w:rPr>
          <w:rFonts w:ascii="Times New Roman" w:eastAsia="Times New Roman" w:hAnsi="Times New Roman" w:cs="Times New Roman"/>
          <w:color w:val="222222"/>
          <w:sz w:val="24"/>
          <w:szCs w:val="24"/>
          <w:shd w:val="clear" w:color="auto" w:fill="FFFFFF"/>
        </w:rPr>
        <w:t xml:space="preserve">, </w:t>
      </w:r>
      <w:r w:rsidR="00B630DD" w:rsidRPr="003714C8">
        <w:rPr>
          <w:rFonts w:ascii="Times New Roman" w:eastAsia="Times New Roman" w:hAnsi="Times New Roman" w:cs="Times New Roman"/>
          <w:color w:val="222222"/>
          <w:sz w:val="24"/>
          <w:szCs w:val="24"/>
          <w:shd w:val="clear" w:color="auto" w:fill="FFFFFF"/>
        </w:rPr>
        <w:t>behaviours</w:t>
      </w:r>
      <w:r w:rsidR="009264DF" w:rsidRPr="003714C8">
        <w:rPr>
          <w:rFonts w:ascii="Times New Roman" w:eastAsia="Times New Roman" w:hAnsi="Times New Roman" w:cs="Times New Roman"/>
          <w:color w:val="222222"/>
          <w:sz w:val="24"/>
          <w:szCs w:val="24"/>
          <w:shd w:val="clear" w:color="auto" w:fill="FFFFFF"/>
        </w:rPr>
        <w:t>)</w:t>
      </w:r>
      <w:r w:rsidRPr="003714C8">
        <w:rPr>
          <w:rFonts w:ascii="Times New Roman" w:eastAsia="Times New Roman" w:hAnsi="Times New Roman" w:cs="Times New Roman"/>
          <w:color w:val="222222"/>
          <w:sz w:val="24"/>
          <w:szCs w:val="24"/>
          <w:shd w:val="clear" w:color="auto" w:fill="FFFFFF"/>
        </w:rPr>
        <w:t xml:space="preserve"> of all </w:t>
      </w:r>
      <w:r w:rsidR="00567DB1" w:rsidRPr="003714C8">
        <w:rPr>
          <w:rFonts w:ascii="Times New Roman" w:eastAsia="Times New Roman" w:hAnsi="Times New Roman" w:cs="Times New Roman"/>
          <w:color w:val="222222"/>
          <w:sz w:val="24"/>
          <w:szCs w:val="24"/>
          <w:shd w:val="clear" w:color="auto" w:fill="FFFFFF"/>
        </w:rPr>
        <w:t xml:space="preserve">health </w:t>
      </w:r>
      <w:r w:rsidRPr="003714C8">
        <w:rPr>
          <w:rFonts w:ascii="Times New Roman" w:eastAsia="Times New Roman" w:hAnsi="Times New Roman" w:cs="Times New Roman"/>
          <w:color w:val="222222"/>
          <w:sz w:val="24"/>
          <w:szCs w:val="24"/>
          <w:shd w:val="clear" w:color="auto" w:fill="FFFFFF"/>
        </w:rPr>
        <w:t xml:space="preserve">practitioners </w:t>
      </w:r>
      <w:r w:rsidR="005D57BA" w:rsidRPr="003714C8">
        <w:rPr>
          <w:rFonts w:ascii="Times New Roman" w:eastAsia="Times New Roman" w:hAnsi="Times New Roman" w:cs="Times New Roman"/>
          <w:color w:val="222222"/>
          <w:sz w:val="24"/>
          <w:szCs w:val="24"/>
          <w:shd w:val="clear" w:color="auto" w:fill="FFFFFF"/>
        </w:rPr>
        <w:t xml:space="preserve">are </w:t>
      </w:r>
      <w:r w:rsidR="00B57F3B" w:rsidRPr="003714C8">
        <w:rPr>
          <w:rFonts w:ascii="Times New Roman" w:eastAsia="Times New Roman" w:hAnsi="Times New Roman" w:cs="Times New Roman"/>
          <w:color w:val="222222"/>
          <w:sz w:val="24"/>
          <w:szCs w:val="24"/>
          <w:shd w:val="clear" w:color="auto" w:fill="FFFFFF"/>
        </w:rPr>
        <w:t xml:space="preserve">influenced by </w:t>
      </w:r>
      <w:r w:rsidRPr="003714C8">
        <w:rPr>
          <w:rFonts w:ascii="Times New Roman" w:eastAsia="Times New Roman" w:hAnsi="Times New Roman" w:cs="Times New Roman"/>
          <w:color w:val="222222"/>
          <w:sz w:val="24"/>
          <w:szCs w:val="24"/>
          <w:shd w:val="clear" w:color="auto" w:fill="FFFFFF"/>
        </w:rPr>
        <w:t>regulations</w:t>
      </w:r>
      <w:r w:rsidR="005B693E" w:rsidRPr="003714C8">
        <w:rPr>
          <w:rFonts w:ascii="Times New Roman" w:eastAsia="Times New Roman" w:hAnsi="Times New Roman" w:cs="Times New Roman"/>
          <w:color w:val="222222"/>
          <w:sz w:val="24"/>
          <w:szCs w:val="24"/>
          <w:shd w:val="clear" w:color="auto" w:fill="FFFFFF"/>
        </w:rPr>
        <w:t xml:space="preserve"> (</w:t>
      </w:r>
      <w:r w:rsidR="00614072" w:rsidRPr="003714C8">
        <w:rPr>
          <w:rFonts w:ascii="Times New Roman" w:eastAsia="Times New Roman" w:hAnsi="Times New Roman" w:cs="Times New Roman"/>
          <w:color w:val="222222"/>
          <w:sz w:val="24"/>
          <w:szCs w:val="24"/>
          <w:shd w:val="clear" w:color="auto" w:fill="FFFFFF"/>
        </w:rPr>
        <w:t xml:space="preserve">See </w:t>
      </w:r>
      <w:r w:rsidR="005B693E" w:rsidRPr="003714C8">
        <w:rPr>
          <w:rFonts w:ascii="Times New Roman" w:eastAsia="Times New Roman" w:hAnsi="Times New Roman" w:cs="Times New Roman"/>
          <w:color w:val="222222"/>
          <w:sz w:val="24"/>
          <w:szCs w:val="24"/>
          <w:shd w:val="clear" w:color="auto" w:fill="FFFFFF"/>
        </w:rPr>
        <w:t>Health</w:t>
      </w:r>
      <w:r w:rsidR="00DE122D" w:rsidRPr="003714C8">
        <w:rPr>
          <w:rFonts w:ascii="Times New Roman" w:eastAsia="Times New Roman" w:hAnsi="Times New Roman" w:cs="Times New Roman"/>
          <w:color w:val="222222"/>
          <w:sz w:val="24"/>
          <w:szCs w:val="24"/>
          <w:shd w:val="clear" w:color="auto" w:fill="FFFFFF"/>
        </w:rPr>
        <w:t xml:space="preserve"> Professions</w:t>
      </w:r>
      <w:r w:rsidR="005B693E" w:rsidRPr="003714C8">
        <w:rPr>
          <w:rFonts w:ascii="Times New Roman" w:eastAsia="Times New Roman" w:hAnsi="Times New Roman" w:cs="Times New Roman"/>
          <w:color w:val="222222"/>
          <w:sz w:val="24"/>
          <w:szCs w:val="24"/>
          <w:shd w:val="clear" w:color="auto" w:fill="FFFFFF"/>
        </w:rPr>
        <w:t xml:space="preserve"> Act</w:t>
      </w:r>
      <w:r w:rsidR="00DE122D" w:rsidRPr="003714C8">
        <w:rPr>
          <w:rFonts w:ascii="Times New Roman" w:eastAsia="Times New Roman" w:hAnsi="Times New Roman" w:cs="Times New Roman"/>
          <w:color w:val="222222"/>
          <w:sz w:val="24"/>
          <w:szCs w:val="24"/>
          <w:shd w:val="clear" w:color="auto" w:fill="FFFFFF"/>
        </w:rPr>
        <w:t xml:space="preserve"> of Canad</w:t>
      </w:r>
      <w:r w:rsidR="00CD27B6" w:rsidRPr="003714C8">
        <w:rPr>
          <w:rFonts w:ascii="Times New Roman" w:eastAsia="Times New Roman" w:hAnsi="Times New Roman" w:cs="Times New Roman"/>
          <w:color w:val="222222"/>
          <w:sz w:val="24"/>
          <w:szCs w:val="24"/>
          <w:shd w:val="clear" w:color="auto" w:fill="FFFFFF"/>
        </w:rPr>
        <w:t>ian Provinces</w:t>
      </w:r>
      <w:r w:rsidR="00DE122D" w:rsidRPr="003714C8">
        <w:rPr>
          <w:rFonts w:ascii="Times New Roman" w:eastAsia="Times New Roman" w:hAnsi="Times New Roman" w:cs="Times New Roman"/>
          <w:color w:val="222222"/>
          <w:sz w:val="24"/>
          <w:szCs w:val="24"/>
          <w:shd w:val="clear" w:color="auto" w:fill="FFFFFF"/>
        </w:rPr>
        <w:t>)</w:t>
      </w:r>
      <w:r w:rsidR="00A6148E" w:rsidRPr="003714C8">
        <w:rPr>
          <w:rFonts w:ascii="Times New Roman" w:eastAsia="Times New Roman" w:hAnsi="Times New Roman" w:cs="Times New Roman"/>
          <w:color w:val="222222"/>
          <w:sz w:val="24"/>
          <w:szCs w:val="24"/>
          <w:shd w:val="clear" w:color="auto" w:fill="FFFFFF"/>
        </w:rPr>
        <w:t xml:space="preserve">. </w:t>
      </w:r>
      <w:r w:rsidR="0003737C" w:rsidRPr="003714C8">
        <w:rPr>
          <w:rFonts w:ascii="Times New Roman" w:eastAsia="Times New Roman" w:hAnsi="Times New Roman" w:cs="Times New Roman"/>
          <w:color w:val="222222"/>
          <w:sz w:val="24"/>
          <w:szCs w:val="24"/>
          <w:shd w:val="clear" w:color="auto" w:fill="FFFFFF"/>
        </w:rPr>
        <w:t xml:space="preserve">This led me to </w:t>
      </w:r>
      <w:r w:rsidR="001C3CF5" w:rsidRPr="003714C8">
        <w:rPr>
          <w:rFonts w:ascii="Times New Roman" w:eastAsia="Times New Roman" w:hAnsi="Times New Roman" w:cs="Times New Roman"/>
          <w:color w:val="222222"/>
          <w:sz w:val="24"/>
          <w:szCs w:val="24"/>
          <w:shd w:val="clear" w:color="auto" w:fill="FFFFFF"/>
        </w:rPr>
        <w:t xml:space="preserve">a question I hope to answer in the future: Can </w:t>
      </w:r>
      <w:r w:rsidR="00CD24A3" w:rsidRPr="003714C8">
        <w:rPr>
          <w:rFonts w:ascii="Times New Roman" w:eastAsia="Times New Roman" w:hAnsi="Times New Roman" w:cs="Times New Roman"/>
          <w:color w:val="222222"/>
          <w:sz w:val="24"/>
          <w:szCs w:val="24"/>
          <w:shd w:val="clear" w:color="auto" w:fill="FFFFFF"/>
        </w:rPr>
        <w:t xml:space="preserve">the outcome of </w:t>
      </w:r>
      <w:r w:rsidR="00071620" w:rsidRPr="003714C8">
        <w:rPr>
          <w:rFonts w:ascii="Times New Roman" w:eastAsia="Times New Roman" w:hAnsi="Times New Roman" w:cs="Times New Roman"/>
          <w:color w:val="222222"/>
          <w:sz w:val="24"/>
          <w:szCs w:val="24"/>
          <w:shd w:val="clear" w:color="auto" w:fill="FFFFFF"/>
        </w:rPr>
        <w:t xml:space="preserve">a HR research addressing </w:t>
      </w:r>
      <w:r w:rsidR="00FF23B0" w:rsidRPr="003714C8">
        <w:rPr>
          <w:rFonts w:ascii="Times New Roman" w:eastAsia="Times New Roman" w:hAnsi="Times New Roman" w:cs="Times New Roman"/>
          <w:color w:val="222222"/>
          <w:sz w:val="24"/>
          <w:szCs w:val="24"/>
          <w:shd w:val="clear" w:color="auto" w:fill="FFFFFF"/>
        </w:rPr>
        <w:t xml:space="preserve">knowledge gaps in </w:t>
      </w:r>
      <w:r w:rsidR="007E4F91" w:rsidRPr="003714C8">
        <w:rPr>
          <w:rFonts w:ascii="Times New Roman" w:eastAsia="Times New Roman" w:hAnsi="Times New Roman" w:cs="Times New Roman"/>
          <w:color w:val="222222"/>
          <w:sz w:val="24"/>
          <w:szCs w:val="24"/>
          <w:shd w:val="clear" w:color="auto" w:fill="FFFFFF"/>
        </w:rPr>
        <w:t>SSP</w:t>
      </w:r>
      <w:r w:rsidR="00FF23B0" w:rsidRPr="003714C8">
        <w:rPr>
          <w:rFonts w:ascii="Times New Roman" w:eastAsia="Times New Roman" w:hAnsi="Times New Roman" w:cs="Times New Roman"/>
          <w:color w:val="222222"/>
          <w:sz w:val="24"/>
          <w:szCs w:val="24"/>
          <w:shd w:val="clear" w:color="auto" w:fill="FFFFFF"/>
        </w:rPr>
        <w:t xml:space="preserve"> be </w:t>
      </w:r>
      <w:r w:rsidR="004A4E91" w:rsidRPr="003714C8">
        <w:rPr>
          <w:rFonts w:ascii="Times New Roman" w:eastAsia="Times New Roman" w:hAnsi="Times New Roman" w:cs="Times New Roman"/>
          <w:color w:val="222222"/>
          <w:sz w:val="24"/>
          <w:szCs w:val="24"/>
          <w:shd w:val="clear" w:color="auto" w:fill="FFFFFF"/>
        </w:rPr>
        <w:t xml:space="preserve">implemented without </w:t>
      </w:r>
      <w:r w:rsidR="00097E10" w:rsidRPr="003714C8">
        <w:rPr>
          <w:rFonts w:ascii="Times New Roman" w:eastAsia="Times New Roman" w:hAnsi="Times New Roman" w:cs="Times New Roman"/>
          <w:color w:val="222222"/>
          <w:sz w:val="24"/>
          <w:szCs w:val="24"/>
          <w:shd w:val="clear" w:color="auto" w:fill="FFFFFF"/>
        </w:rPr>
        <w:t xml:space="preserve">testing against </w:t>
      </w:r>
      <w:r w:rsidR="00774610" w:rsidRPr="003714C8">
        <w:rPr>
          <w:rFonts w:ascii="Times New Roman" w:eastAsia="Times New Roman" w:hAnsi="Times New Roman" w:cs="Times New Roman"/>
          <w:color w:val="222222"/>
          <w:sz w:val="24"/>
          <w:szCs w:val="24"/>
          <w:shd w:val="clear" w:color="auto" w:fill="FFFFFF"/>
        </w:rPr>
        <w:t xml:space="preserve">regulatory </w:t>
      </w:r>
      <w:r w:rsidR="00097E10" w:rsidRPr="003714C8">
        <w:rPr>
          <w:rFonts w:ascii="Times New Roman" w:eastAsia="Times New Roman" w:hAnsi="Times New Roman" w:cs="Times New Roman"/>
          <w:color w:val="222222"/>
          <w:sz w:val="24"/>
          <w:szCs w:val="24"/>
          <w:shd w:val="clear" w:color="auto" w:fill="FFFFFF"/>
        </w:rPr>
        <w:t>compliances?</w:t>
      </w:r>
      <w:r w:rsidR="00A13DDE" w:rsidRPr="003714C8">
        <w:rPr>
          <w:rFonts w:ascii="Times New Roman" w:eastAsia="Times New Roman" w:hAnsi="Times New Roman" w:cs="Times New Roman"/>
          <w:color w:val="222222"/>
          <w:sz w:val="24"/>
          <w:szCs w:val="24"/>
        </w:rPr>
        <w:t xml:space="preserve">. </w:t>
      </w:r>
      <w:r w:rsidRPr="003714C8">
        <w:rPr>
          <w:rFonts w:ascii="Times New Roman" w:eastAsia="Times New Roman" w:hAnsi="Times New Roman" w:cs="Times New Roman"/>
          <w:color w:val="222222"/>
          <w:sz w:val="24"/>
          <w:szCs w:val="24"/>
          <w:shd w:val="clear" w:color="auto" w:fill="FFFFFF"/>
        </w:rPr>
        <w:t>As I reflect, I find it so difficult to appreciate how the outcome of our research findings would be implemented or integrated without assessing its “fit” into the existing laws regulating the entire healthcare system. </w:t>
      </w:r>
      <w:r w:rsidRPr="003714C8">
        <w:rPr>
          <w:rFonts w:ascii="Times New Roman" w:eastAsia="Times New Roman" w:hAnsi="Times New Roman" w:cs="Times New Roman"/>
          <w:color w:val="222222"/>
          <w:sz w:val="24"/>
          <w:szCs w:val="24"/>
        </w:rPr>
        <w:br/>
      </w:r>
      <w:r w:rsidR="00270F39" w:rsidRPr="003714C8">
        <w:rPr>
          <w:rFonts w:ascii="Times New Roman" w:eastAsia="Times New Roman" w:hAnsi="Times New Roman" w:cs="Times New Roman"/>
          <w:b/>
          <w:color w:val="222222"/>
          <w:sz w:val="24"/>
          <w:szCs w:val="24"/>
          <w:shd w:val="clear" w:color="auto" w:fill="FFFFFF"/>
        </w:rPr>
        <w:t>APPENDIX G:</w:t>
      </w:r>
      <w:r w:rsidR="00270F39" w:rsidRPr="003714C8">
        <w:rPr>
          <w:rFonts w:ascii="Times New Roman" w:eastAsia="Times New Roman" w:hAnsi="Times New Roman" w:cs="Times New Roman"/>
          <w:color w:val="222222"/>
          <w:sz w:val="24"/>
          <w:szCs w:val="24"/>
          <w:shd w:val="clear" w:color="auto" w:fill="FFFFFF"/>
        </w:rPr>
        <w:t xml:space="preserve"> </w:t>
      </w:r>
      <w:r w:rsidR="00535BBF" w:rsidRPr="003714C8">
        <w:rPr>
          <w:rFonts w:ascii="Times New Roman" w:eastAsia="Times New Roman" w:hAnsi="Times New Roman" w:cs="Times New Roman"/>
          <w:color w:val="222222"/>
          <w:sz w:val="24"/>
          <w:szCs w:val="24"/>
          <w:shd w:val="clear" w:color="auto" w:fill="FFFFFF"/>
        </w:rPr>
        <w:t>Indicates my contribution in discussing these issues</w:t>
      </w:r>
      <w:r w:rsidR="00435C9D" w:rsidRPr="003714C8">
        <w:rPr>
          <w:rFonts w:ascii="Times New Roman" w:eastAsia="Times New Roman" w:hAnsi="Times New Roman" w:cs="Times New Roman"/>
          <w:color w:val="222222"/>
          <w:sz w:val="24"/>
          <w:szCs w:val="24"/>
          <w:shd w:val="clear" w:color="auto" w:fill="FFFFFF"/>
        </w:rPr>
        <w:t xml:space="preserve"> and</w:t>
      </w:r>
      <w:r w:rsidR="0043255E" w:rsidRPr="003714C8">
        <w:rPr>
          <w:rFonts w:ascii="Times New Roman" w:eastAsia="Times New Roman" w:hAnsi="Times New Roman" w:cs="Times New Roman"/>
          <w:color w:val="222222"/>
          <w:sz w:val="24"/>
          <w:szCs w:val="24"/>
          <w:shd w:val="clear" w:color="auto" w:fill="FFFFFF"/>
        </w:rPr>
        <w:t xml:space="preserve"> integration of K-Core in designing the SSI </w:t>
      </w:r>
      <w:r w:rsidR="00C8682A" w:rsidRPr="003714C8">
        <w:rPr>
          <w:rFonts w:ascii="Times New Roman" w:eastAsia="Times New Roman" w:hAnsi="Times New Roman" w:cs="Times New Roman"/>
          <w:color w:val="222222"/>
          <w:sz w:val="24"/>
          <w:szCs w:val="24"/>
          <w:shd w:val="clear" w:color="auto" w:fill="FFFFFF"/>
        </w:rPr>
        <w:t>Questions</w:t>
      </w:r>
      <w:r w:rsidR="009C7138" w:rsidRPr="003714C8">
        <w:rPr>
          <w:rFonts w:ascii="Times New Roman" w:eastAsia="Times New Roman" w:hAnsi="Times New Roman" w:cs="Times New Roman"/>
          <w:color w:val="222222"/>
          <w:sz w:val="24"/>
          <w:szCs w:val="24"/>
          <w:shd w:val="clear" w:color="auto" w:fill="FFFFFF"/>
        </w:rPr>
        <w:t xml:space="preserve"> </w:t>
      </w:r>
    </w:p>
    <w:p w14:paraId="61E66C01" w14:textId="1F95CB76" w:rsidR="005E2509" w:rsidRPr="003714C8" w:rsidRDefault="005E2509" w:rsidP="00473660">
      <w:pPr>
        <w:spacing w:line="480" w:lineRule="auto"/>
        <w:rPr>
          <w:rFonts w:ascii="Times New Roman" w:eastAsia="Times New Roman" w:hAnsi="Times New Roman" w:cs="Times New Roman"/>
          <w:b/>
          <w:color w:val="222222"/>
          <w:sz w:val="24"/>
          <w:szCs w:val="24"/>
          <w:shd w:val="clear" w:color="auto" w:fill="FFFFFF"/>
        </w:rPr>
      </w:pPr>
      <w:r w:rsidRPr="003714C8">
        <w:rPr>
          <w:rFonts w:ascii="Times New Roman" w:eastAsia="Times New Roman" w:hAnsi="Times New Roman" w:cs="Times New Roman"/>
          <w:b/>
          <w:color w:val="222222"/>
          <w:sz w:val="24"/>
          <w:szCs w:val="24"/>
          <w:shd w:val="clear" w:color="auto" w:fill="FFFFFF"/>
        </w:rPr>
        <w:t>CONCLUSION</w:t>
      </w:r>
    </w:p>
    <w:p w14:paraId="50AB40F6" w14:textId="23299D6E" w:rsidR="002453FC" w:rsidRDefault="00527101" w:rsidP="00473660">
      <w:pPr>
        <w:spacing w:line="480" w:lineRule="auto"/>
        <w:rPr>
          <w:rFonts w:ascii="Times New Roman" w:eastAsia="Times New Roman" w:hAnsi="Times New Roman" w:cs="Times New Roman"/>
          <w:color w:val="222222"/>
          <w:sz w:val="24"/>
          <w:szCs w:val="24"/>
          <w:shd w:val="clear" w:color="auto" w:fill="FFFFFF"/>
        </w:rPr>
      </w:pPr>
      <w:r w:rsidRPr="003714C8">
        <w:rPr>
          <w:rFonts w:ascii="Times New Roman" w:eastAsia="Times New Roman" w:hAnsi="Times New Roman" w:cs="Times New Roman"/>
          <w:color w:val="222222"/>
          <w:sz w:val="24"/>
          <w:szCs w:val="24"/>
          <w:shd w:val="clear" w:color="auto" w:fill="FFFFFF"/>
        </w:rPr>
        <w:t>This project has opened my eyes into the practical</w:t>
      </w:r>
      <w:r w:rsidR="00792A06" w:rsidRPr="003714C8">
        <w:rPr>
          <w:rFonts w:ascii="Times New Roman" w:eastAsia="Times New Roman" w:hAnsi="Times New Roman" w:cs="Times New Roman"/>
          <w:color w:val="222222"/>
          <w:sz w:val="24"/>
          <w:szCs w:val="24"/>
          <w:shd w:val="clear" w:color="auto" w:fill="FFFFFF"/>
        </w:rPr>
        <w:t xml:space="preserve"> </w:t>
      </w:r>
      <w:r w:rsidR="001E523C" w:rsidRPr="003714C8">
        <w:rPr>
          <w:rFonts w:ascii="Times New Roman" w:eastAsia="Times New Roman" w:hAnsi="Times New Roman" w:cs="Times New Roman"/>
          <w:color w:val="222222"/>
          <w:sz w:val="24"/>
          <w:szCs w:val="24"/>
          <w:shd w:val="clear" w:color="auto" w:fill="FFFFFF"/>
        </w:rPr>
        <w:t xml:space="preserve">realities </w:t>
      </w:r>
      <w:r w:rsidR="00792A06" w:rsidRPr="003714C8">
        <w:rPr>
          <w:rFonts w:ascii="Times New Roman" w:eastAsia="Times New Roman" w:hAnsi="Times New Roman" w:cs="Times New Roman"/>
          <w:color w:val="222222"/>
          <w:sz w:val="24"/>
          <w:szCs w:val="24"/>
          <w:shd w:val="clear" w:color="auto" w:fill="FFFFFF"/>
        </w:rPr>
        <w:t xml:space="preserve">of </w:t>
      </w:r>
      <w:r w:rsidR="00985000">
        <w:rPr>
          <w:rFonts w:ascii="Times New Roman" w:eastAsia="Times New Roman" w:hAnsi="Times New Roman" w:cs="Times New Roman"/>
          <w:color w:val="222222"/>
          <w:sz w:val="24"/>
          <w:szCs w:val="24"/>
          <w:shd w:val="clear" w:color="auto" w:fill="FFFFFF"/>
        </w:rPr>
        <w:t>QR</w:t>
      </w:r>
      <w:r w:rsidR="003E0642" w:rsidRPr="003714C8">
        <w:rPr>
          <w:rFonts w:ascii="Times New Roman" w:eastAsia="Times New Roman" w:hAnsi="Times New Roman" w:cs="Times New Roman"/>
          <w:color w:val="222222"/>
          <w:sz w:val="24"/>
          <w:szCs w:val="24"/>
          <w:shd w:val="clear" w:color="auto" w:fill="FFFFFF"/>
        </w:rPr>
        <w:t xml:space="preserve"> especially how </w:t>
      </w:r>
      <w:r w:rsidR="00131B67" w:rsidRPr="003714C8">
        <w:rPr>
          <w:rFonts w:ascii="Times New Roman" w:eastAsia="Times New Roman" w:hAnsi="Times New Roman" w:cs="Times New Roman"/>
          <w:color w:val="222222"/>
          <w:sz w:val="24"/>
          <w:szCs w:val="24"/>
          <w:shd w:val="clear" w:color="auto" w:fill="FFFFFF"/>
        </w:rPr>
        <w:t>emerg</w:t>
      </w:r>
      <w:r w:rsidR="005D67A1">
        <w:rPr>
          <w:rFonts w:ascii="Times New Roman" w:eastAsia="Times New Roman" w:hAnsi="Times New Roman" w:cs="Times New Roman"/>
          <w:color w:val="222222"/>
          <w:sz w:val="24"/>
          <w:szCs w:val="24"/>
          <w:shd w:val="clear" w:color="auto" w:fill="FFFFFF"/>
        </w:rPr>
        <w:t xml:space="preserve">ence of </w:t>
      </w:r>
      <w:r w:rsidR="00B60277">
        <w:rPr>
          <w:rFonts w:ascii="Times New Roman" w:eastAsia="Times New Roman" w:hAnsi="Times New Roman" w:cs="Times New Roman"/>
          <w:color w:val="222222"/>
          <w:sz w:val="24"/>
          <w:szCs w:val="24"/>
          <w:shd w:val="clear" w:color="auto" w:fill="FFFFFF"/>
        </w:rPr>
        <w:t xml:space="preserve">evidence based </w:t>
      </w:r>
      <w:r w:rsidR="005D67A1">
        <w:rPr>
          <w:rFonts w:ascii="Times New Roman" w:eastAsia="Times New Roman" w:hAnsi="Times New Roman" w:cs="Times New Roman"/>
          <w:color w:val="222222"/>
          <w:sz w:val="24"/>
          <w:szCs w:val="24"/>
          <w:shd w:val="clear" w:color="auto" w:fill="FFFFFF"/>
        </w:rPr>
        <w:t>theme</w:t>
      </w:r>
      <w:r w:rsidR="007A6A4D">
        <w:rPr>
          <w:rFonts w:ascii="Times New Roman" w:eastAsia="Times New Roman" w:hAnsi="Times New Roman" w:cs="Times New Roman"/>
          <w:color w:val="222222"/>
          <w:sz w:val="24"/>
          <w:szCs w:val="24"/>
          <w:shd w:val="clear" w:color="auto" w:fill="FFFFFF"/>
        </w:rPr>
        <w:t>s</w:t>
      </w:r>
      <w:r w:rsidR="00DF4B51">
        <w:rPr>
          <w:rFonts w:ascii="Times New Roman" w:eastAsia="Times New Roman" w:hAnsi="Times New Roman" w:cs="Times New Roman"/>
          <w:color w:val="222222"/>
          <w:sz w:val="24"/>
          <w:szCs w:val="24"/>
          <w:shd w:val="clear" w:color="auto" w:fill="FFFFFF"/>
        </w:rPr>
        <w:t xml:space="preserve"> </w:t>
      </w:r>
      <w:r w:rsidR="00B60277">
        <w:rPr>
          <w:rFonts w:ascii="Times New Roman" w:eastAsia="Times New Roman" w:hAnsi="Times New Roman" w:cs="Times New Roman"/>
          <w:color w:val="222222"/>
          <w:sz w:val="24"/>
          <w:szCs w:val="24"/>
          <w:shd w:val="clear" w:color="auto" w:fill="FFFFFF"/>
        </w:rPr>
        <w:t>result</w:t>
      </w:r>
      <w:r w:rsidR="00E12F98">
        <w:rPr>
          <w:rFonts w:ascii="Times New Roman" w:eastAsia="Times New Roman" w:hAnsi="Times New Roman" w:cs="Times New Roman"/>
          <w:color w:val="222222"/>
          <w:sz w:val="24"/>
          <w:szCs w:val="24"/>
          <w:shd w:val="clear" w:color="auto" w:fill="FFFFFF"/>
        </w:rPr>
        <w:t>ed</w:t>
      </w:r>
      <w:r w:rsidR="00B60277">
        <w:rPr>
          <w:rFonts w:ascii="Times New Roman" w:eastAsia="Times New Roman" w:hAnsi="Times New Roman" w:cs="Times New Roman"/>
          <w:color w:val="222222"/>
          <w:sz w:val="24"/>
          <w:szCs w:val="24"/>
          <w:shd w:val="clear" w:color="auto" w:fill="FFFFFF"/>
        </w:rPr>
        <w:t xml:space="preserve"> in </w:t>
      </w:r>
      <w:r w:rsidR="003E0642" w:rsidRPr="003714C8">
        <w:rPr>
          <w:rFonts w:ascii="Times New Roman" w:eastAsia="Times New Roman" w:hAnsi="Times New Roman" w:cs="Times New Roman"/>
          <w:color w:val="222222"/>
          <w:sz w:val="24"/>
          <w:szCs w:val="24"/>
          <w:shd w:val="clear" w:color="auto" w:fill="FFFFFF"/>
        </w:rPr>
        <w:t xml:space="preserve">changes </w:t>
      </w:r>
      <w:r w:rsidR="0032398F" w:rsidRPr="003714C8">
        <w:rPr>
          <w:rFonts w:ascii="Times New Roman" w:eastAsia="Times New Roman" w:hAnsi="Times New Roman" w:cs="Times New Roman"/>
          <w:color w:val="222222"/>
          <w:sz w:val="24"/>
          <w:szCs w:val="24"/>
          <w:shd w:val="clear" w:color="auto" w:fill="FFFFFF"/>
        </w:rPr>
        <w:t xml:space="preserve">in strategies </w:t>
      </w:r>
      <w:r w:rsidR="006D2DC2" w:rsidRPr="003714C8">
        <w:rPr>
          <w:rFonts w:ascii="Times New Roman" w:eastAsia="Times New Roman" w:hAnsi="Times New Roman" w:cs="Times New Roman"/>
          <w:color w:val="222222"/>
          <w:sz w:val="24"/>
          <w:szCs w:val="24"/>
          <w:shd w:val="clear" w:color="auto" w:fill="FFFFFF"/>
        </w:rPr>
        <w:t xml:space="preserve">and methodologies </w:t>
      </w:r>
      <w:r w:rsidR="00965E91" w:rsidRPr="003714C8">
        <w:rPr>
          <w:rFonts w:ascii="Times New Roman" w:eastAsia="Times New Roman" w:hAnsi="Times New Roman" w:cs="Times New Roman"/>
          <w:color w:val="222222"/>
          <w:sz w:val="24"/>
          <w:szCs w:val="24"/>
          <w:shd w:val="clear" w:color="auto" w:fill="FFFFFF"/>
        </w:rPr>
        <w:t xml:space="preserve"> as research </w:t>
      </w:r>
      <w:r w:rsidR="007253C6" w:rsidRPr="003714C8">
        <w:rPr>
          <w:rFonts w:ascii="Times New Roman" w:eastAsia="Times New Roman" w:hAnsi="Times New Roman" w:cs="Times New Roman"/>
          <w:color w:val="222222"/>
          <w:sz w:val="24"/>
          <w:szCs w:val="24"/>
          <w:shd w:val="clear" w:color="auto" w:fill="FFFFFF"/>
        </w:rPr>
        <w:t xml:space="preserve">was </w:t>
      </w:r>
      <w:r w:rsidR="00965E91" w:rsidRPr="003714C8">
        <w:rPr>
          <w:rFonts w:ascii="Times New Roman" w:eastAsia="Times New Roman" w:hAnsi="Times New Roman" w:cs="Times New Roman"/>
          <w:color w:val="222222"/>
          <w:sz w:val="24"/>
          <w:szCs w:val="24"/>
          <w:shd w:val="clear" w:color="auto" w:fill="FFFFFF"/>
        </w:rPr>
        <w:t>ongoing</w:t>
      </w:r>
      <w:r w:rsidR="00D64DB3">
        <w:rPr>
          <w:rFonts w:ascii="Times New Roman" w:eastAsia="Times New Roman" w:hAnsi="Times New Roman" w:cs="Times New Roman"/>
          <w:color w:val="222222"/>
          <w:sz w:val="24"/>
          <w:szCs w:val="24"/>
          <w:shd w:val="clear" w:color="auto" w:fill="FFFFFF"/>
        </w:rPr>
        <w:t xml:space="preserve">. </w:t>
      </w:r>
      <w:r w:rsidR="00C84A4E" w:rsidRPr="003714C8">
        <w:rPr>
          <w:rFonts w:ascii="Times New Roman" w:eastAsia="Times New Roman" w:hAnsi="Times New Roman" w:cs="Times New Roman"/>
          <w:color w:val="222222"/>
          <w:sz w:val="24"/>
          <w:szCs w:val="24"/>
          <w:shd w:val="clear" w:color="auto" w:fill="FFFFFF"/>
        </w:rPr>
        <w:t>Example, little would I have appreciated</w:t>
      </w:r>
      <w:r w:rsidR="00E2287B" w:rsidRPr="003714C8">
        <w:rPr>
          <w:rFonts w:ascii="Times New Roman" w:eastAsia="Times New Roman" w:hAnsi="Times New Roman" w:cs="Times New Roman"/>
          <w:color w:val="222222"/>
          <w:sz w:val="24"/>
          <w:szCs w:val="24"/>
          <w:shd w:val="clear" w:color="auto" w:fill="FFFFFF"/>
        </w:rPr>
        <w:t>, prior to th</w:t>
      </w:r>
      <w:r w:rsidR="00C84A4E" w:rsidRPr="003714C8">
        <w:rPr>
          <w:rFonts w:ascii="Times New Roman" w:eastAsia="Times New Roman" w:hAnsi="Times New Roman" w:cs="Times New Roman"/>
          <w:color w:val="222222"/>
          <w:sz w:val="24"/>
          <w:szCs w:val="24"/>
          <w:shd w:val="clear" w:color="auto" w:fill="FFFFFF"/>
        </w:rPr>
        <w:t xml:space="preserve">is project that, </w:t>
      </w:r>
      <w:r w:rsidR="00BD5060" w:rsidRPr="003714C8">
        <w:rPr>
          <w:rFonts w:ascii="Times New Roman" w:eastAsia="Times New Roman" w:hAnsi="Times New Roman" w:cs="Times New Roman"/>
          <w:color w:val="222222"/>
          <w:sz w:val="24"/>
          <w:szCs w:val="24"/>
          <w:shd w:val="clear" w:color="auto" w:fill="FFFFFF"/>
        </w:rPr>
        <w:t>thinking approach could</w:t>
      </w:r>
      <w:r w:rsidR="00EE5558" w:rsidRPr="003714C8">
        <w:rPr>
          <w:rFonts w:ascii="Times New Roman" w:eastAsia="Times New Roman" w:hAnsi="Times New Roman" w:cs="Times New Roman"/>
          <w:color w:val="222222"/>
          <w:sz w:val="24"/>
          <w:szCs w:val="24"/>
          <w:shd w:val="clear" w:color="auto" w:fill="FFFFFF"/>
        </w:rPr>
        <w:t xml:space="preserve"> have impact</w:t>
      </w:r>
      <w:r w:rsidR="005927B6" w:rsidRPr="003714C8">
        <w:rPr>
          <w:rFonts w:ascii="Times New Roman" w:eastAsia="Times New Roman" w:hAnsi="Times New Roman" w:cs="Times New Roman"/>
          <w:color w:val="222222"/>
          <w:sz w:val="24"/>
          <w:szCs w:val="24"/>
          <w:shd w:val="clear" w:color="auto" w:fill="FFFFFF"/>
        </w:rPr>
        <w:t>ed</w:t>
      </w:r>
      <w:r w:rsidR="00EE5558" w:rsidRPr="003714C8">
        <w:rPr>
          <w:rFonts w:ascii="Times New Roman" w:eastAsia="Times New Roman" w:hAnsi="Times New Roman" w:cs="Times New Roman"/>
          <w:color w:val="222222"/>
          <w:sz w:val="24"/>
          <w:szCs w:val="24"/>
          <w:shd w:val="clear" w:color="auto" w:fill="FFFFFF"/>
        </w:rPr>
        <w:t xml:space="preserve"> on research </w:t>
      </w:r>
      <w:r w:rsidR="004476EA" w:rsidRPr="003714C8">
        <w:rPr>
          <w:rFonts w:ascii="Times New Roman" w:eastAsia="Times New Roman" w:hAnsi="Times New Roman" w:cs="Times New Roman"/>
          <w:color w:val="222222"/>
          <w:sz w:val="24"/>
          <w:szCs w:val="24"/>
          <w:shd w:val="clear" w:color="auto" w:fill="FFFFFF"/>
        </w:rPr>
        <w:t>design</w:t>
      </w:r>
      <w:r w:rsidR="005927B6" w:rsidRPr="003714C8">
        <w:rPr>
          <w:rFonts w:ascii="Times New Roman" w:eastAsia="Times New Roman" w:hAnsi="Times New Roman" w:cs="Times New Roman"/>
          <w:color w:val="222222"/>
          <w:sz w:val="24"/>
          <w:szCs w:val="24"/>
          <w:shd w:val="clear" w:color="auto" w:fill="FFFFFF"/>
        </w:rPr>
        <w:t xml:space="preserve">, </w:t>
      </w:r>
      <w:r w:rsidR="004476EA" w:rsidRPr="003714C8">
        <w:rPr>
          <w:rFonts w:ascii="Times New Roman" w:eastAsia="Times New Roman" w:hAnsi="Times New Roman" w:cs="Times New Roman"/>
          <w:color w:val="222222"/>
          <w:sz w:val="24"/>
          <w:szCs w:val="24"/>
          <w:shd w:val="clear" w:color="auto" w:fill="FFFFFF"/>
        </w:rPr>
        <w:t>process</w:t>
      </w:r>
      <w:r w:rsidR="00B92EAE" w:rsidRPr="003714C8">
        <w:rPr>
          <w:rFonts w:ascii="Times New Roman" w:eastAsia="Times New Roman" w:hAnsi="Times New Roman" w:cs="Times New Roman"/>
          <w:color w:val="222222"/>
          <w:sz w:val="24"/>
          <w:szCs w:val="24"/>
          <w:shd w:val="clear" w:color="auto" w:fill="FFFFFF"/>
        </w:rPr>
        <w:t>, and</w:t>
      </w:r>
      <w:r w:rsidR="005927B6" w:rsidRPr="003714C8">
        <w:rPr>
          <w:rFonts w:ascii="Times New Roman" w:eastAsia="Times New Roman" w:hAnsi="Times New Roman" w:cs="Times New Roman"/>
          <w:color w:val="222222"/>
          <w:sz w:val="24"/>
          <w:szCs w:val="24"/>
          <w:shd w:val="clear" w:color="auto" w:fill="FFFFFF"/>
        </w:rPr>
        <w:t xml:space="preserve"> hence the </w:t>
      </w:r>
      <w:r w:rsidR="00A23956" w:rsidRPr="003714C8">
        <w:rPr>
          <w:rFonts w:ascii="Times New Roman" w:eastAsia="Times New Roman" w:hAnsi="Times New Roman" w:cs="Times New Roman"/>
          <w:color w:val="222222"/>
          <w:sz w:val="24"/>
          <w:szCs w:val="24"/>
          <w:shd w:val="clear" w:color="auto" w:fill="FFFFFF"/>
        </w:rPr>
        <w:t xml:space="preserve">emerging theory; and </w:t>
      </w:r>
      <w:r w:rsidR="00B92EAE" w:rsidRPr="003714C8">
        <w:rPr>
          <w:rFonts w:ascii="Times New Roman" w:eastAsia="Times New Roman" w:hAnsi="Times New Roman" w:cs="Times New Roman"/>
          <w:color w:val="222222"/>
          <w:sz w:val="24"/>
          <w:szCs w:val="24"/>
          <w:shd w:val="clear" w:color="auto" w:fill="FFFFFF"/>
        </w:rPr>
        <w:t xml:space="preserve">that </w:t>
      </w:r>
      <w:r w:rsidR="00774125" w:rsidRPr="003714C8">
        <w:rPr>
          <w:rFonts w:ascii="Times New Roman" w:eastAsia="Times New Roman" w:hAnsi="Times New Roman" w:cs="Times New Roman"/>
          <w:color w:val="222222"/>
          <w:sz w:val="24"/>
          <w:szCs w:val="24"/>
          <w:shd w:val="clear" w:color="auto" w:fill="FFFFFF"/>
        </w:rPr>
        <w:t>the available</w:t>
      </w:r>
      <w:r w:rsidR="00D23AB1" w:rsidRPr="003714C8">
        <w:rPr>
          <w:rFonts w:ascii="Times New Roman" w:eastAsia="Times New Roman" w:hAnsi="Times New Roman" w:cs="Times New Roman"/>
          <w:color w:val="222222"/>
          <w:sz w:val="24"/>
          <w:szCs w:val="24"/>
          <w:shd w:val="clear" w:color="auto" w:fill="FFFFFF"/>
        </w:rPr>
        <w:t xml:space="preserve"> tools</w:t>
      </w:r>
      <w:r w:rsidR="00A64272" w:rsidRPr="003714C8">
        <w:rPr>
          <w:rFonts w:ascii="Times New Roman" w:eastAsia="Times New Roman" w:hAnsi="Times New Roman" w:cs="Times New Roman"/>
          <w:color w:val="222222"/>
          <w:sz w:val="24"/>
          <w:szCs w:val="24"/>
          <w:shd w:val="clear" w:color="auto" w:fill="FFFFFF"/>
        </w:rPr>
        <w:t>/</w:t>
      </w:r>
      <w:r w:rsidR="00D23AB1" w:rsidRPr="003714C8">
        <w:rPr>
          <w:rFonts w:ascii="Times New Roman" w:eastAsia="Times New Roman" w:hAnsi="Times New Roman" w:cs="Times New Roman"/>
          <w:color w:val="222222"/>
          <w:sz w:val="24"/>
          <w:szCs w:val="24"/>
          <w:shd w:val="clear" w:color="auto" w:fill="FFFFFF"/>
        </w:rPr>
        <w:t>models</w:t>
      </w:r>
      <w:r w:rsidR="00A64272" w:rsidRPr="003714C8">
        <w:rPr>
          <w:rFonts w:ascii="Times New Roman" w:eastAsia="Times New Roman" w:hAnsi="Times New Roman" w:cs="Times New Roman"/>
          <w:color w:val="222222"/>
          <w:sz w:val="24"/>
          <w:szCs w:val="24"/>
          <w:shd w:val="clear" w:color="auto" w:fill="FFFFFF"/>
        </w:rPr>
        <w:t xml:space="preserve"> (ANT</w:t>
      </w:r>
      <w:r w:rsidR="003A49CB" w:rsidRPr="003714C8">
        <w:rPr>
          <w:rFonts w:ascii="Times New Roman" w:eastAsia="Times New Roman" w:hAnsi="Times New Roman" w:cs="Times New Roman"/>
          <w:color w:val="222222"/>
          <w:sz w:val="24"/>
          <w:szCs w:val="24"/>
          <w:shd w:val="clear" w:color="auto" w:fill="FFFFFF"/>
        </w:rPr>
        <w:t>, K-Core, SSM, etc.)</w:t>
      </w:r>
      <w:r w:rsidR="00D23AB1" w:rsidRPr="003714C8">
        <w:rPr>
          <w:rFonts w:ascii="Times New Roman" w:eastAsia="Times New Roman" w:hAnsi="Times New Roman" w:cs="Times New Roman"/>
          <w:color w:val="222222"/>
          <w:sz w:val="24"/>
          <w:szCs w:val="24"/>
          <w:shd w:val="clear" w:color="auto" w:fill="FFFFFF"/>
        </w:rPr>
        <w:t xml:space="preserve"> played </w:t>
      </w:r>
      <w:r w:rsidR="00A64272" w:rsidRPr="003714C8">
        <w:rPr>
          <w:rFonts w:ascii="Times New Roman" w:eastAsia="Times New Roman" w:hAnsi="Times New Roman" w:cs="Times New Roman"/>
          <w:color w:val="222222"/>
          <w:sz w:val="24"/>
          <w:szCs w:val="24"/>
          <w:shd w:val="clear" w:color="auto" w:fill="FFFFFF"/>
        </w:rPr>
        <w:t>significant role in making me appreciate these</w:t>
      </w:r>
      <w:r w:rsidR="003A49CB" w:rsidRPr="003714C8">
        <w:rPr>
          <w:rFonts w:ascii="Times New Roman" w:eastAsia="Times New Roman" w:hAnsi="Times New Roman" w:cs="Times New Roman"/>
          <w:color w:val="222222"/>
          <w:sz w:val="24"/>
          <w:szCs w:val="24"/>
          <w:shd w:val="clear" w:color="auto" w:fill="FFFFFF"/>
        </w:rPr>
        <w:t xml:space="preserve"> realities</w:t>
      </w:r>
      <w:r w:rsidR="00985000">
        <w:rPr>
          <w:rFonts w:ascii="Times New Roman" w:eastAsia="Times New Roman" w:hAnsi="Times New Roman" w:cs="Times New Roman"/>
          <w:color w:val="222222"/>
          <w:sz w:val="24"/>
          <w:szCs w:val="24"/>
          <w:shd w:val="clear" w:color="auto" w:fill="FFFFFF"/>
        </w:rPr>
        <w:t xml:space="preserve"> in </w:t>
      </w:r>
      <w:r w:rsidR="004A0497">
        <w:rPr>
          <w:rFonts w:ascii="Times New Roman" w:eastAsia="Times New Roman" w:hAnsi="Times New Roman" w:cs="Times New Roman"/>
          <w:color w:val="222222"/>
          <w:sz w:val="24"/>
          <w:szCs w:val="24"/>
          <w:shd w:val="clear" w:color="auto" w:fill="FFFFFF"/>
        </w:rPr>
        <w:t>QR.</w:t>
      </w:r>
    </w:p>
    <w:p w14:paraId="0E895703" w14:textId="344CBF7F" w:rsidR="004A0497" w:rsidRPr="003714C8" w:rsidRDefault="00641A6D" w:rsidP="00473660">
      <w:pPr>
        <w:spacing w:line="480" w:lineRule="auto"/>
        <w:rPr>
          <w:rFonts w:ascii="Times New Roman" w:eastAsia="Times New Roman" w:hAnsi="Times New Roman" w:cs="Times New Roman"/>
          <w:color w:val="222222"/>
          <w:sz w:val="24"/>
          <w:szCs w:val="24"/>
          <w:shd w:val="clear" w:color="auto" w:fill="FFFFFF"/>
        </w:rPr>
      </w:pPr>
      <w:r>
        <w:rPr>
          <w:rFonts w:ascii="Times New Roman" w:eastAsia="Times New Roman" w:hAnsi="Times New Roman" w:cs="Times New Roman"/>
          <w:color w:val="222222"/>
          <w:sz w:val="24"/>
          <w:szCs w:val="24"/>
          <w:shd w:val="clear" w:color="auto" w:fill="FFFFFF"/>
        </w:rPr>
        <w:t xml:space="preserve">Although our research approach </w:t>
      </w:r>
      <w:r w:rsidR="00D46096">
        <w:rPr>
          <w:rFonts w:ascii="Times New Roman" w:eastAsia="Times New Roman" w:hAnsi="Times New Roman" w:cs="Times New Roman"/>
          <w:color w:val="222222"/>
          <w:sz w:val="24"/>
          <w:szCs w:val="24"/>
          <w:shd w:val="clear" w:color="auto" w:fill="FFFFFF"/>
        </w:rPr>
        <w:t>resulted in production of raw data</w:t>
      </w:r>
      <w:r w:rsidR="00814B29">
        <w:rPr>
          <w:rFonts w:ascii="Times New Roman" w:eastAsia="Times New Roman" w:hAnsi="Times New Roman" w:cs="Times New Roman"/>
          <w:color w:val="222222"/>
          <w:sz w:val="24"/>
          <w:szCs w:val="24"/>
          <w:shd w:val="clear" w:color="auto" w:fill="FFFFFF"/>
        </w:rPr>
        <w:t xml:space="preserve"> on which a theoretical framework was built for the client, </w:t>
      </w:r>
      <w:r w:rsidR="005D6401">
        <w:rPr>
          <w:rFonts w:ascii="Times New Roman" w:eastAsia="Times New Roman" w:hAnsi="Times New Roman" w:cs="Times New Roman"/>
          <w:color w:val="222222"/>
          <w:sz w:val="24"/>
          <w:szCs w:val="24"/>
          <w:shd w:val="clear" w:color="auto" w:fill="FFFFFF"/>
        </w:rPr>
        <w:t xml:space="preserve">it was difficult to </w:t>
      </w:r>
      <w:r w:rsidR="00C307EA">
        <w:rPr>
          <w:rFonts w:ascii="Times New Roman" w:eastAsia="Times New Roman" w:hAnsi="Times New Roman" w:cs="Times New Roman"/>
          <w:color w:val="222222"/>
          <w:sz w:val="24"/>
          <w:szCs w:val="24"/>
          <w:shd w:val="clear" w:color="auto" w:fill="FFFFFF"/>
        </w:rPr>
        <w:t>ignore the influences of my biases due to my experience</w:t>
      </w:r>
      <w:r w:rsidR="008729F4">
        <w:rPr>
          <w:rFonts w:ascii="Times New Roman" w:eastAsia="Times New Roman" w:hAnsi="Times New Roman" w:cs="Times New Roman"/>
          <w:color w:val="222222"/>
          <w:sz w:val="24"/>
          <w:szCs w:val="24"/>
          <w:shd w:val="clear" w:color="auto" w:fill="FFFFFF"/>
        </w:rPr>
        <w:t xml:space="preserve">/expertise in the industry. </w:t>
      </w:r>
      <w:r w:rsidR="00915E9C">
        <w:rPr>
          <w:rFonts w:ascii="Times New Roman" w:eastAsia="Times New Roman" w:hAnsi="Times New Roman" w:cs="Times New Roman"/>
          <w:color w:val="222222"/>
          <w:sz w:val="24"/>
          <w:szCs w:val="24"/>
          <w:shd w:val="clear" w:color="auto" w:fill="FFFFFF"/>
        </w:rPr>
        <w:t xml:space="preserve">Hence, I felt that </w:t>
      </w:r>
      <w:r w:rsidR="00770378">
        <w:rPr>
          <w:rFonts w:ascii="Times New Roman" w:eastAsia="Times New Roman" w:hAnsi="Times New Roman" w:cs="Times New Roman"/>
          <w:color w:val="222222"/>
          <w:sz w:val="24"/>
          <w:szCs w:val="24"/>
          <w:shd w:val="clear" w:color="auto" w:fill="FFFFFF"/>
        </w:rPr>
        <w:t>SC and regulatory</w:t>
      </w:r>
      <w:r w:rsidR="00BB6321">
        <w:rPr>
          <w:rFonts w:ascii="Times New Roman" w:eastAsia="Times New Roman" w:hAnsi="Times New Roman" w:cs="Times New Roman"/>
          <w:color w:val="222222"/>
          <w:sz w:val="24"/>
          <w:szCs w:val="24"/>
          <w:shd w:val="clear" w:color="auto" w:fill="FFFFFF"/>
        </w:rPr>
        <w:t xml:space="preserve"> compliance </w:t>
      </w:r>
      <w:r w:rsidR="00BB6321">
        <w:rPr>
          <w:rFonts w:ascii="Times New Roman" w:eastAsia="Times New Roman" w:hAnsi="Times New Roman" w:cs="Times New Roman"/>
          <w:color w:val="222222"/>
          <w:sz w:val="24"/>
          <w:szCs w:val="24"/>
          <w:shd w:val="clear" w:color="auto" w:fill="FFFFFF"/>
        </w:rPr>
        <w:lastRenderedPageBreak/>
        <w:t>issues were not optimally addressed</w:t>
      </w:r>
      <w:r w:rsidR="00F12D6D">
        <w:rPr>
          <w:rFonts w:ascii="Times New Roman" w:eastAsia="Times New Roman" w:hAnsi="Times New Roman" w:cs="Times New Roman"/>
          <w:color w:val="222222"/>
          <w:sz w:val="24"/>
          <w:szCs w:val="24"/>
          <w:shd w:val="clear" w:color="auto" w:fill="FFFFFF"/>
        </w:rPr>
        <w:t xml:space="preserve"> to warrant </w:t>
      </w:r>
      <w:r w:rsidR="00795C41">
        <w:rPr>
          <w:rFonts w:ascii="Times New Roman" w:eastAsia="Times New Roman" w:hAnsi="Times New Roman" w:cs="Times New Roman"/>
          <w:color w:val="222222"/>
          <w:sz w:val="24"/>
          <w:szCs w:val="24"/>
          <w:shd w:val="clear" w:color="auto" w:fill="FFFFFF"/>
        </w:rPr>
        <w:t xml:space="preserve">achievement of </w:t>
      </w:r>
      <w:r w:rsidR="005150A1">
        <w:rPr>
          <w:rFonts w:ascii="Times New Roman" w:eastAsia="Times New Roman" w:hAnsi="Times New Roman" w:cs="Times New Roman"/>
          <w:color w:val="222222"/>
          <w:sz w:val="24"/>
          <w:szCs w:val="24"/>
          <w:shd w:val="clear" w:color="auto" w:fill="FFFFFF"/>
        </w:rPr>
        <w:t>maximum reliability</w:t>
      </w:r>
      <w:r w:rsidR="00714648">
        <w:rPr>
          <w:rFonts w:ascii="Times New Roman" w:eastAsia="Times New Roman" w:hAnsi="Times New Roman" w:cs="Times New Roman"/>
          <w:color w:val="222222"/>
          <w:sz w:val="24"/>
          <w:szCs w:val="24"/>
          <w:shd w:val="clear" w:color="auto" w:fill="FFFFFF"/>
        </w:rPr>
        <w:t xml:space="preserve"> for the client based on </w:t>
      </w:r>
      <w:r w:rsidR="00E17EBD">
        <w:rPr>
          <w:rFonts w:ascii="Times New Roman" w:eastAsia="Times New Roman" w:hAnsi="Times New Roman" w:cs="Times New Roman"/>
          <w:color w:val="222222"/>
          <w:sz w:val="24"/>
          <w:szCs w:val="24"/>
          <w:shd w:val="clear" w:color="auto" w:fill="FFFFFF"/>
        </w:rPr>
        <w:t xml:space="preserve">criteria of </w:t>
      </w:r>
      <w:r w:rsidR="00E447C6">
        <w:rPr>
          <w:rFonts w:ascii="Times New Roman" w:eastAsia="Times New Roman" w:hAnsi="Times New Roman" w:cs="Times New Roman"/>
          <w:color w:val="222222"/>
          <w:sz w:val="24"/>
          <w:szCs w:val="24"/>
          <w:shd w:val="clear" w:color="auto" w:fill="FFFFFF"/>
        </w:rPr>
        <w:t>SC assessment variables a</w:t>
      </w:r>
      <w:r w:rsidR="00F86F5F">
        <w:rPr>
          <w:rFonts w:ascii="Times New Roman" w:eastAsia="Times New Roman" w:hAnsi="Times New Roman" w:cs="Times New Roman"/>
          <w:color w:val="222222"/>
          <w:sz w:val="24"/>
          <w:szCs w:val="24"/>
          <w:shd w:val="clear" w:color="auto" w:fill="FFFFFF"/>
        </w:rPr>
        <w:t xml:space="preserve">s indicated by leading </w:t>
      </w:r>
      <w:r w:rsidR="00B14993">
        <w:rPr>
          <w:rFonts w:ascii="Times New Roman" w:eastAsia="Times New Roman" w:hAnsi="Times New Roman" w:cs="Times New Roman"/>
          <w:color w:val="222222"/>
          <w:sz w:val="24"/>
          <w:szCs w:val="24"/>
          <w:shd w:val="clear" w:color="auto" w:fill="FFFFFF"/>
        </w:rPr>
        <w:t xml:space="preserve">institutions and </w:t>
      </w:r>
      <w:r w:rsidR="00884B30">
        <w:rPr>
          <w:rFonts w:ascii="Times New Roman" w:eastAsia="Times New Roman" w:hAnsi="Times New Roman" w:cs="Times New Roman"/>
          <w:color w:val="222222"/>
          <w:sz w:val="24"/>
          <w:szCs w:val="24"/>
          <w:shd w:val="clear" w:color="auto" w:fill="FFFFFF"/>
        </w:rPr>
        <w:t>authorities in the field</w:t>
      </w:r>
      <w:r w:rsidR="00B14993">
        <w:rPr>
          <w:rFonts w:ascii="Times New Roman" w:eastAsia="Times New Roman" w:hAnsi="Times New Roman" w:cs="Times New Roman"/>
          <w:color w:val="222222"/>
          <w:sz w:val="24"/>
          <w:szCs w:val="24"/>
          <w:shd w:val="clear" w:color="auto" w:fill="FFFFFF"/>
        </w:rPr>
        <w:t>.</w:t>
      </w:r>
    </w:p>
    <w:p w14:paraId="2A290012" w14:textId="031A969A" w:rsidR="00E55A97" w:rsidRPr="00D03579" w:rsidRDefault="00E55A97" w:rsidP="00D03579">
      <w:pPr>
        <w:shd w:val="clear" w:color="auto" w:fill="FFFFFF"/>
        <w:spacing w:line="480" w:lineRule="auto"/>
        <w:divId w:val="1221208882"/>
        <w:rPr>
          <w:rFonts w:ascii="Times New Roman" w:eastAsia="Times New Roman" w:hAnsi="Times New Roman" w:cs="Times New Roman"/>
          <w:b/>
          <w:color w:val="222222"/>
          <w:sz w:val="24"/>
          <w:szCs w:val="24"/>
        </w:rPr>
      </w:pPr>
      <w:r w:rsidRPr="003714C8">
        <w:rPr>
          <w:rFonts w:ascii="Times New Roman" w:eastAsia="Times New Roman" w:hAnsi="Times New Roman" w:cs="Times New Roman"/>
          <w:b/>
          <w:color w:val="222222"/>
          <w:sz w:val="24"/>
          <w:szCs w:val="24"/>
        </w:rPr>
        <w:t>REFERENCES</w:t>
      </w:r>
    </w:p>
    <w:p w14:paraId="01F47D79"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Anderson, N. R. (2014). Managing quality in a wänanga setting: Two sides of the same coin (Unpublished master’s thesis). Unitec Institute of Technology, Auckland, New Zealand.</w:t>
      </w:r>
    </w:p>
    <w:p w14:paraId="1B7E30A6"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Bowen, G. A. (2009). Document analysis as a quali- tative research method. Qualitative Research Journal, 9(2), 27–40. </w:t>
      </w:r>
      <w:hyperlink r:id="rId9" w:tgtFrame="_blank" w:history="1">
        <w:r w:rsidRPr="003714C8">
          <w:rPr>
            <w:rStyle w:val="Hyperlink"/>
            <w:rFonts w:ascii="Times New Roman" w:eastAsia="Times New Roman" w:hAnsi="Times New Roman" w:cs="Times New Roman"/>
            <w:color w:val="1155CC"/>
            <w:sz w:val="24"/>
            <w:szCs w:val="24"/>
          </w:rPr>
          <w:t>http://doi.org/d4ngt9</w:t>
        </w:r>
      </w:hyperlink>
    </w:p>
    <w:p w14:paraId="531D11CB"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Bell, E. and Bryman, A. (2007). The Ethics of Management Research: An Exploratitory content analysis, British Journal of Management, Volume 18, No. 1, Pages 63-77.</w:t>
      </w:r>
    </w:p>
    <w:p w14:paraId="1D408026"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Boddy, C. (2005). “A rose by any other name may smell as sweet but “group discussion” is not another name for “focus group” nor should it be’, Qualitative Market Research, Volume 8, No. 3, Pages 250-254</w:t>
      </w:r>
    </w:p>
    <w:p w14:paraId="4E80FEC1"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Bryman, A. (2012). Social research methods (4th ed.). Oxford, England: Oxford University Press.</w:t>
      </w:r>
    </w:p>
    <w:p w14:paraId="45BA20DB"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Bryman, A. &amp; Burgess, R. (Eds). (1994). Analyzing Qualitative Data. London: Routledge.</w:t>
      </w:r>
    </w:p>
    <w:p w14:paraId="108B5D3C"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Cardno et. al. MAIJournal.2017.6.2.4/DOI: 10.20507. </w:t>
      </w:r>
      <w:hyperlink r:id="rId10" w:tgtFrame="_blank" w:history="1">
        <w:r w:rsidRPr="003714C8">
          <w:rPr>
            <w:rStyle w:val="Hyperlink"/>
            <w:rFonts w:ascii="Times New Roman" w:eastAsia="Times New Roman" w:hAnsi="Times New Roman" w:cs="Times New Roman"/>
            <w:color w:val="1155CC"/>
            <w:sz w:val="24"/>
            <w:szCs w:val="24"/>
          </w:rPr>
          <w:t>http://www.journal.mai.ac.nz/sites/default/files/MAIJrnl_6_2_Cardno_02_Final.pdf</w:t>
        </w:r>
      </w:hyperlink>
    </w:p>
    <w:p w14:paraId="4D847AF2"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Checkland, P.B. (2001) Soft Systems Methodology, in J. Rosenhead and J. Mingers (eds), Rational Analysis for a Problematic World Revisited. Chichester: Wiley.</w:t>
      </w:r>
    </w:p>
    <w:p w14:paraId="6E6D7FEF"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lastRenderedPageBreak/>
        <w:t>Checkland, P. (1999). Systems Thinking, Systems Practice: Includes a 30-Year Retrospective. Wiley.</w:t>
      </w:r>
    </w:p>
    <w:p w14:paraId="79D1F4D9"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Carnall, C. (1999). Managing change in organizations. London: Prentice Hall.</w:t>
      </w:r>
    </w:p>
    <w:p w14:paraId="06AB20F2"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Coghlan, D. (1993). A person-centred approach to dealing with resistance to change. Leadership and Organization Development Journal, 14(4),</w:t>
      </w:r>
    </w:p>
    <w:p w14:paraId="6E1B9DFB"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Cohen, L., Manion, L., &amp; Morrison, K. (2011). Research methods in education (7th ed.). Abingdon, England: Routledge.</w:t>
      </w:r>
    </w:p>
    <w:p w14:paraId="34889D9F"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Carroll, N. (2014). Actor-Network Theory: A Bureaucratic View of Public Service Innovation, Chapter 7, Technological Advancements and the Impact of Actor-Network Theory, pp. 115-144, Publisher IGI Global, Hershey, PA</w:t>
      </w:r>
    </w:p>
    <w:p w14:paraId="7813A4EA"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Corbin Dwyer, S., &amp; Buckle, J. L. (2009). The space between: On being an insider-outsider in qualita- tive research. International Journal of Qualitative Methods, 8(1), 54–63. </w:t>
      </w:r>
      <w:hyperlink r:id="rId11" w:tgtFrame="_blank" w:history="1">
        <w:r w:rsidRPr="003714C8">
          <w:rPr>
            <w:rStyle w:val="Hyperlink"/>
            <w:rFonts w:ascii="Times New Roman" w:eastAsia="Times New Roman" w:hAnsi="Times New Roman" w:cs="Times New Roman"/>
            <w:color w:val="1155CC"/>
            <w:sz w:val="24"/>
            <w:szCs w:val="24"/>
          </w:rPr>
          <w:t>http://doi.org/cd9z</w:t>
        </w:r>
      </w:hyperlink>
    </w:p>
    <w:p w14:paraId="24AAA224"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Creswell, J. W., Plano Clark, V. L., Gutmann, M., &amp; Hanson, W. (2003). Advanced mixed methods research designs. In: A. Tashakkori &amp; C. Teddlie (Eds.), Handbook of mixed methods in social and behavioral research (pp. 209-240). Thousand Oaks, CA: Sage.</w:t>
      </w:r>
    </w:p>
    <w:p w14:paraId="411AFFBE"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Creswell, J. W., Plano Clark, V. L. (2011) Designing and Conducting Mixed Methods Research 2nd Edn). Thousand Oaks, CA: Sage.</w:t>
      </w:r>
    </w:p>
    <w:p w14:paraId="43D1EC7F"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Creswell, J. W., (2013). Qualitative Inquiry and Research Design: Choosing among five traditions (3rd Edn). Thousand Oaks, CA: Sage.</w:t>
      </w:r>
    </w:p>
    <w:p w14:paraId="676AA11F"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Creswell, J. W., (2002). Educational Research: Planning, Conducting and Evaluating Qualitative and Quantitative Research. Upper Saddle River, NJ: Pearson Education.</w:t>
      </w:r>
    </w:p>
    <w:p w14:paraId="00B40C11"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lastRenderedPageBreak/>
        <w:t>Denscombe, M. (2007) The Good Research Guide (3rd edn). Buckingham: Open University Press.</w:t>
      </w:r>
    </w:p>
    <w:p w14:paraId="163F8793"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Denzin, N. K. (2012) ‘Triangulation 2.0’, Journal of Mixed Methods Research, Vol. 6, No. 2, pp. 80-88.</w:t>
      </w:r>
    </w:p>
    <w:p w14:paraId="1E40CA01"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Denzin, N. K., &amp; Lincoln, Y. S. (2000). The Sage handbook of qualitative research (2nd ed.). Thousand Oaks, CA: Sage.</w:t>
      </w:r>
    </w:p>
    <w:p w14:paraId="36923ECD"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Denzin, N. K., &amp; Lincoln, Y. S. (2005). The Sage handbook of qualitative research (3rd ed.). Thousand Oaks, CA: Sage.</w:t>
      </w:r>
    </w:p>
    <w:p w14:paraId="238003AC"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Fennessy, G. &amp; Burstein, F. (2000) Using soft systems as a methodology for researching knowledge management problems, Conference: ICSTM2000, International Conference on Systems Thinking in Management, Geelong, Australia, November 8-10, 2000</w:t>
      </w:r>
    </w:p>
    <w:p w14:paraId="01199A55"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Forster, N. (1994) The analysis of company documentation. In C. Cassell &amp; G. R (e.), Qualitative methods in organisational research: A practical guide (pp. 147–166). London, England: Sage.</w:t>
      </w:r>
    </w:p>
    <w:p w14:paraId="4E424EDF"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Gummesson, E. (2000). Qualitative Methods in Management Research (2nd Edn). Thousand Oaks, CA: Sage</w:t>
      </w:r>
    </w:p>
    <w:p w14:paraId="60D8B05B" w14:textId="77777777"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Goldkuhl, G. (2004) Meanings of pragmatism: Ways to conduct information systems research, Action in Language, and Information 2004 [online]. Available at: </w:t>
      </w:r>
      <w:hyperlink r:id="rId12" w:tgtFrame="_blank" w:history="1">
        <w:r w:rsidRPr="003714C8">
          <w:rPr>
            <w:rStyle w:val="Hyperlink"/>
            <w:rFonts w:ascii="Times New Roman" w:eastAsia="Times New Roman" w:hAnsi="Times New Roman" w:cs="Times New Roman"/>
            <w:color w:val="1155CC"/>
            <w:sz w:val="24"/>
            <w:szCs w:val="24"/>
          </w:rPr>
          <w:t>https://pdfs.semanticscholar.org/cb0a/c1af70a6ae0c6ff439f5c7449940a433e1d7.pdf</w:t>
        </w:r>
      </w:hyperlink>
    </w:p>
    <w:p w14:paraId="73F27536" w14:textId="237C233C" w:rsidR="00E55A97" w:rsidRPr="003714C8" w:rsidRDefault="00E55A97" w:rsidP="00473660">
      <w:pPr>
        <w:numPr>
          <w:ilvl w:val="0"/>
          <w:numId w:val="1"/>
        </w:numPr>
        <w:shd w:val="clear" w:color="auto" w:fill="FFFFFF"/>
        <w:spacing w:before="100" w:beforeAutospacing="1" w:after="100" w:afterAutospacing="1" w:line="480" w:lineRule="auto"/>
        <w:ind w:left="945"/>
        <w:divId w:val="105427994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Greene, J. C., Caracelli, V. J., &amp; Graham, W. F. (1989). Toward a conceptual framework for mixed-method evaluation designs. Educational Evaluation and Policy Analysis, 11 (3), 255-274.</w:t>
      </w:r>
      <w:r w:rsidR="004D7C36" w:rsidRPr="003714C8">
        <w:rPr>
          <w:rFonts w:ascii="Times New Roman" w:eastAsia="Times New Roman" w:hAnsi="Times New Roman" w:cs="Times New Roman"/>
          <w:color w:val="222222"/>
          <w:sz w:val="24"/>
          <w:szCs w:val="24"/>
        </w:rPr>
        <w:t xml:space="preserve"> </w:t>
      </w:r>
    </w:p>
    <w:p w14:paraId="6C60874A" w14:textId="4E33218F" w:rsidR="004D7C36" w:rsidRPr="003714C8" w:rsidRDefault="004D7C36" w:rsidP="00473660">
      <w:pPr>
        <w:shd w:val="clear" w:color="auto" w:fill="FFFFFF"/>
        <w:spacing w:before="100" w:beforeAutospacing="1" w:after="100" w:afterAutospacing="1" w:line="480" w:lineRule="auto"/>
        <w:divId w:val="1054279941"/>
        <w:rPr>
          <w:rFonts w:ascii="Times New Roman" w:eastAsia="Times New Roman" w:hAnsi="Times New Roman" w:cs="Times New Roman"/>
          <w:color w:val="222222"/>
          <w:sz w:val="24"/>
          <w:szCs w:val="24"/>
        </w:rPr>
      </w:pPr>
    </w:p>
    <w:p w14:paraId="1A9B5892" w14:textId="54A1A8E9" w:rsidR="004D7C36" w:rsidRPr="003714C8" w:rsidRDefault="004D7C36" w:rsidP="00473660">
      <w:pPr>
        <w:shd w:val="clear" w:color="auto" w:fill="FFFFFF"/>
        <w:spacing w:before="100" w:beforeAutospacing="1" w:after="100" w:afterAutospacing="1" w:line="480" w:lineRule="auto"/>
        <w:divId w:val="1054279941"/>
        <w:rPr>
          <w:rFonts w:ascii="Times New Roman" w:eastAsia="Times New Roman" w:hAnsi="Times New Roman" w:cs="Times New Roman"/>
          <w:color w:val="222222"/>
          <w:sz w:val="24"/>
          <w:szCs w:val="24"/>
        </w:rPr>
      </w:pPr>
    </w:p>
    <w:p w14:paraId="58D9E49C" w14:textId="3A241914" w:rsidR="004D7C36" w:rsidRPr="003714C8" w:rsidRDefault="004D7C36" w:rsidP="00473660">
      <w:pPr>
        <w:shd w:val="clear" w:color="auto" w:fill="FFFFFF"/>
        <w:spacing w:before="100" w:beforeAutospacing="1" w:after="100" w:afterAutospacing="1" w:line="480" w:lineRule="auto"/>
        <w:divId w:val="1054279941"/>
        <w:rPr>
          <w:rFonts w:ascii="Times New Roman" w:eastAsia="Times New Roman" w:hAnsi="Times New Roman" w:cs="Times New Roman"/>
          <w:color w:val="222222"/>
          <w:sz w:val="24"/>
          <w:szCs w:val="24"/>
        </w:rPr>
      </w:pPr>
    </w:p>
    <w:p w14:paraId="0F3908C1" w14:textId="4B3D94CC" w:rsidR="004D7C36" w:rsidRPr="003714C8" w:rsidRDefault="004D7C36" w:rsidP="00473660">
      <w:pPr>
        <w:shd w:val="clear" w:color="auto" w:fill="FFFFFF"/>
        <w:spacing w:before="100" w:beforeAutospacing="1" w:after="100" w:afterAutospacing="1" w:line="480" w:lineRule="auto"/>
        <w:divId w:val="1054279941"/>
        <w:rPr>
          <w:rFonts w:ascii="Times New Roman" w:eastAsia="Times New Roman" w:hAnsi="Times New Roman" w:cs="Times New Roman"/>
          <w:color w:val="222222"/>
          <w:sz w:val="24"/>
          <w:szCs w:val="24"/>
          <w:shd w:val="clear" w:color="auto" w:fill="FFFFFF"/>
        </w:rPr>
      </w:pPr>
      <w:r w:rsidRPr="003714C8">
        <w:rPr>
          <w:rFonts w:ascii="Times New Roman" w:eastAsia="Times New Roman" w:hAnsi="Times New Roman" w:cs="Times New Roman"/>
          <w:b/>
          <w:color w:val="222222"/>
          <w:sz w:val="24"/>
          <w:szCs w:val="24"/>
          <w:shd w:val="clear" w:color="auto" w:fill="FFFFFF"/>
        </w:rPr>
        <w:t>APPENDIX A:</w:t>
      </w:r>
      <w:r w:rsidRPr="003714C8">
        <w:rPr>
          <w:rFonts w:ascii="Times New Roman" w:eastAsia="Times New Roman" w:hAnsi="Times New Roman" w:cs="Times New Roman"/>
          <w:color w:val="222222"/>
          <w:sz w:val="24"/>
          <w:szCs w:val="24"/>
          <w:shd w:val="clear" w:color="auto" w:fill="FFFFFF"/>
        </w:rPr>
        <w:t xml:space="preserve"> This detailed the questions that guided this reflection as copied from Saunders et. al. 2016. Page 14.</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1. “What has gone well in relation to each experience?</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 Why has it gone well?</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2. What has not gone so well in relation to each experience?</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 Why has it not gone so well?</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3. What adjustments will/did I make to my ongoing research following my reflection?</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 Why will/did I make these adjustments?</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4. (Looking back) how could I have improved on these adjustments?</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 Why?</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5. What have I learnt in relation to each experience?</w:t>
      </w:r>
      <w:r w:rsidRPr="003714C8">
        <w:rPr>
          <w:rFonts w:ascii="Times New Roman" w:eastAsia="Times New Roman" w:hAnsi="Times New Roman" w:cs="Times New Roman"/>
          <w:color w:val="222222"/>
          <w:sz w:val="24"/>
          <w:szCs w:val="24"/>
        </w:rPr>
        <w:br/>
      </w:r>
      <w:r w:rsidRPr="003714C8">
        <w:rPr>
          <w:rFonts w:ascii="Times New Roman" w:eastAsia="Times New Roman" w:hAnsi="Times New Roman" w:cs="Times New Roman"/>
          <w:color w:val="222222"/>
          <w:sz w:val="24"/>
          <w:szCs w:val="24"/>
          <w:shd w:val="clear" w:color="auto" w:fill="FFFFFF"/>
        </w:rPr>
        <w:t>6. How will I apply what I have learnt from each experience to new situations?”</w:t>
      </w:r>
      <w:r w:rsidR="00785CB8" w:rsidRPr="003714C8">
        <w:rPr>
          <w:rFonts w:ascii="Times New Roman" w:eastAsia="Times New Roman" w:hAnsi="Times New Roman" w:cs="Times New Roman"/>
          <w:color w:val="222222"/>
          <w:sz w:val="24"/>
          <w:szCs w:val="24"/>
          <w:shd w:val="clear" w:color="auto" w:fill="FFFFFF"/>
        </w:rPr>
        <w:t xml:space="preserve"> </w:t>
      </w:r>
      <w:r w:rsidR="00631D76" w:rsidRPr="003714C8">
        <w:rPr>
          <w:rFonts w:ascii="Times New Roman" w:eastAsia="Times New Roman" w:hAnsi="Times New Roman" w:cs="Times New Roman"/>
          <w:color w:val="222222"/>
          <w:sz w:val="24"/>
          <w:szCs w:val="24"/>
          <w:shd w:val="clear" w:color="auto" w:fill="FFFFFF"/>
        </w:rPr>
        <w:t xml:space="preserve"> </w:t>
      </w:r>
    </w:p>
    <w:p w14:paraId="3FAC2514" w14:textId="2673D241" w:rsidR="002C402C" w:rsidRPr="003714C8" w:rsidRDefault="009D0D7A" w:rsidP="00473660">
      <w:pPr>
        <w:shd w:val="clear" w:color="auto" w:fill="FFFFFF"/>
        <w:spacing w:before="100" w:beforeAutospacing="1" w:after="100" w:afterAutospacing="1" w:line="480" w:lineRule="auto"/>
        <w:divId w:val="1054279941"/>
        <w:rPr>
          <w:rFonts w:ascii="Times New Roman" w:eastAsia="Times New Roman" w:hAnsi="Times New Roman" w:cs="Times New Roman"/>
          <w:b/>
          <w:color w:val="222222"/>
          <w:sz w:val="24"/>
          <w:szCs w:val="24"/>
          <w:shd w:val="clear" w:color="auto" w:fill="FFFFFF"/>
        </w:rPr>
      </w:pPr>
      <w:r>
        <w:rPr>
          <w:rFonts w:ascii="Times New Roman" w:eastAsia="Times New Roman" w:hAnsi="Times New Roman" w:cs="Times New Roman"/>
          <w:noProof/>
          <w:color w:val="222222"/>
          <w:sz w:val="24"/>
          <w:szCs w:val="24"/>
        </w:rPr>
        <w:lastRenderedPageBreak/>
        <w:drawing>
          <wp:anchor distT="0" distB="0" distL="114300" distR="114300" simplePos="0" relativeHeight="251673600" behindDoc="0" locked="0" layoutInCell="1" allowOverlap="1" wp14:anchorId="4455DCA8" wp14:editId="1FDB076F">
            <wp:simplePos x="0" y="0"/>
            <wp:positionH relativeFrom="column">
              <wp:posOffset>3186430</wp:posOffset>
            </wp:positionH>
            <wp:positionV relativeFrom="paragraph">
              <wp:posOffset>428625</wp:posOffset>
            </wp:positionV>
            <wp:extent cx="2528570" cy="4495800"/>
            <wp:effectExtent l="0" t="0" r="508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13">
                      <a:extLst>
                        <a:ext uri="{28A0092B-C50C-407E-A947-70E740481C1C}">
                          <a14:useLocalDpi xmlns:a14="http://schemas.microsoft.com/office/drawing/2010/main" val="0"/>
                        </a:ext>
                      </a:extLst>
                    </a:blip>
                    <a:stretch>
                      <a:fillRect/>
                    </a:stretch>
                  </pic:blipFill>
                  <pic:spPr>
                    <a:xfrm>
                      <a:off x="0" y="0"/>
                      <a:ext cx="2528570" cy="4495800"/>
                    </a:xfrm>
                    <a:prstGeom prst="rect">
                      <a:avLst/>
                    </a:prstGeom>
                  </pic:spPr>
                </pic:pic>
              </a:graphicData>
            </a:graphic>
            <wp14:sizeRelH relativeFrom="margin">
              <wp14:pctWidth>0</wp14:pctWidth>
            </wp14:sizeRelH>
            <wp14:sizeRelV relativeFrom="margin">
              <wp14:pctHeight>0</wp14:pctHeight>
            </wp14:sizeRelV>
          </wp:anchor>
        </w:drawing>
      </w:r>
      <w:r w:rsidR="0054603B" w:rsidRPr="003714C8">
        <w:rPr>
          <w:rFonts w:ascii="Times New Roman" w:eastAsia="Times New Roman" w:hAnsi="Times New Roman" w:cs="Times New Roman"/>
          <w:noProof/>
          <w:color w:val="222222"/>
          <w:sz w:val="24"/>
          <w:szCs w:val="24"/>
        </w:rPr>
        <w:drawing>
          <wp:anchor distT="0" distB="0" distL="114300" distR="114300" simplePos="0" relativeHeight="251659264" behindDoc="0" locked="0" layoutInCell="1" allowOverlap="1" wp14:anchorId="08A7EF04" wp14:editId="3465AA9E">
            <wp:simplePos x="0" y="0"/>
            <wp:positionH relativeFrom="column">
              <wp:posOffset>81280</wp:posOffset>
            </wp:positionH>
            <wp:positionV relativeFrom="paragraph">
              <wp:posOffset>485140</wp:posOffset>
            </wp:positionV>
            <wp:extent cx="2286000" cy="40640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286000" cy="4064000"/>
                    </a:xfrm>
                    <a:prstGeom prst="rect">
                      <a:avLst/>
                    </a:prstGeom>
                  </pic:spPr>
                </pic:pic>
              </a:graphicData>
            </a:graphic>
            <wp14:sizeRelH relativeFrom="margin">
              <wp14:pctWidth>0</wp14:pctWidth>
            </wp14:sizeRelH>
            <wp14:sizeRelV relativeFrom="margin">
              <wp14:pctHeight>0</wp14:pctHeight>
            </wp14:sizeRelV>
          </wp:anchor>
        </w:drawing>
      </w:r>
      <w:r w:rsidR="00631D76" w:rsidRPr="003714C8">
        <w:rPr>
          <w:rFonts w:ascii="Times New Roman" w:eastAsia="Times New Roman" w:hAnsi="Times New Roman" w:cs="Times New Roman"/>
          <w:b/>
          <w:color w:val="222222"/>
          <w:sz w:val="24"/>
          <w:szCs w:val="24"/>
          <w:shd w:val="clear" w:color="auto" w:fill="FFFFFF"/>
        </w:rPr>
        <w:t>A</w:t>
      </w:r>
      <w:r w:rsidR="002C402C" w:rsidRPr="003714C8">
        <w:rPr>
          <w:rFonts w:ascii="Times New Roman" w:eastAsia="Times New Roman" w:hAnsi="Times New Roman" w:cs="Times New Roman"/>
          <w:b/>
          <w:color w:val="222222"/>
          <w:sz w:val="24"/>
          <w:szCs w:val="24"/>
          <w:shd w:val="clear" w:color="auto" w:fill="FFFFFF"/>
        </w:rPr>
        <w:t>PPENDIX B:</w:t>
      </w:r>
    </w:p>
    <w:p w14:paraId="4A22D6E1" w14:textId="60C4D582" w:rsidR="002C402C" w:rsidRPr="003714C8" w:rsidRDefault="002C402C" w:rsidP="00473660">
      <w:pPr>
        <w:shd w:val="clear" w:color="auto" w:fill="FFFFFF"/>
        <w:spacing w:before="100" w:beforeAutospacing="1" w:after="100" w:afterAutospacing="1" w:line="480" w:lineRule="auto"/>
        <w:divId w:val="1054279941"/>
        <w:rPr>
          <w:rFonts w:ascii="Times New Roman" w:eastAsia="Times New Roman" w:hAnsi="Times New Roman" w:cs="Times New Roman"/>
          <w:color w:val="222222"/>
          <w:sz w:val="24"/>
          <w:szCs w:val="24"/>
          <w:shd w:val="clear" w:color="auto" w:fill="FFFFFF"/>
        </w:rPr>
      </w:pPr>
    </w:p>
    <w:p w14:paraId="3AE49716" w14:textId="79AB3827" w:rsidR="00631D76" w:rsidRPr="003714C8" w:rsidRDefault="008379C9" w:rsidP="00473660">
      <w:pPr>
        <w:shd w:val="clear" w:color="auto" w:fill="FFFFFF"/>
        <w:spacing w:before="100" w:beforeAutospacing="1" w:after="100" w:afterAutospacing="1" w:line="480" w:lineRule="auto"/>
        <w:divId w:val="1054279941"/>
        <w:rPr>
          <w:rFonts w:ascii="Times New Roman" w:eastAsia="Times New Roman" w:hAnsi="Times New Roman" w:cs="Times New Roman"/>
          <w:color w:val="222222"/>
          <w:sz w:val="24"/>
          <w:szCs w:val="24"/>
          <w:shd w:val="clear" w:color="auto" w:fill="FFFFFF"/>
        </w:rPr>
      </w:pPr>
      <w:r w:rsidRPr="003714C8">
        <w:rPr>
          <w:rFonts w:ascii="Times New Roman" w:eastAsia="Times New Roman" w:hAnsi="Times New Roman" w:cs="Times New Roman"/>
          <w:noProof/>
          <w:color w:val="222222"/>
          <w:sz w:val="24"/>
          <w:szCs w:val="24"/>
        </w:rPr>
        <w:lastRenderedPageBreak/>
        <w:drawing>
          <wp:anchor distT="0" distB="0" distL="114300" distR="114300" simplePos="0" relativeHeight="251660288" behindDoc="0" locked="0" layoutInCell="1" allowOverlap="1" wp14:anchorId="20BD0EAC" wp14:editId="3C261E21">
            <wp:simplePos x="0" y="0"/>
            <wp:positionH relativeFrom="column">
              <wp:posOffset>0</wp:posOffset>
            </wp:positionH>
            <wp:positionV relativeFrom="paragraph">
              <wp:posOffset>457200</wp:posOffset>
            </wp:positionV>
            <wp:extent cx="5760720" cy="338010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60720" cy="3380105"/>
                    </a:xfrm>
                    <a:prstGeom prst="rect">
                      <a:avLst/>
                    </a:prstGeom>
                  </pic:spPr>
                </pic:pic>
              </a:graphicData>
            </a:graphic>
            <wp14:sizeRelH relativeFrom="margin">
              <wp14:pctWidth>0</wp14:pctWidth>
            </wp14:sizeRelH>
            <wp14:sizeRelV relativeFrom="margin">
              <wp14:pctHeight>0</wp14:pctHeight>
            </wp14:sizeRelV>
          </wp:anchor>
        </w:drawing>
      </w:r>
    </w:p>
    <w:p w14:paraId="41AE78B2" w14:textId="5D592133" w:rsidR="00785CB8" w:rsidRPr="003714C8" w:rsidRDefault="00785CB8" w:rsidP="00473660">
      <w:pPr>
        <w:shd w:val="clear" w:color="auto" w:fill="FFFFFF"/>
        <w:spacing w:before="100" w:beforeAutospacing="1" w:after="100" w:afterAutospacing="1" w:line="480" w:lineRule="auto"/>
        <w:divId w:val="1054279941"/>
        <w:rPr>
          <w:rFonts w:ascii="Times New Roman" w:eastAsia="Times New Roman" w:hAnsi="Times New Roman" w:cs="Times New Roman"/>
          <w:color w:val="222222"/>
          <w:sz w:val="24"/>
          <w:szCs w:val="24"/>
          <w:shd w:val="clear" w:color="auto" w:fill="FFFFFF"/>
        </w:rPr>
      </w:pPr>
    </w:p>
    <w:p w14:paraId="298A7B35" w14:textId="69D72FCC" w:rsidR="00E55A97" w:rsidRPr="003714C8" w:rsidRDefault="00E55A97" w:rsidP="00473660">
      <w:pPr>
        <w:spacing w:line="480" w:lineRule="auto"/>
        <w:rPr>
          <w:rFonts w:ascii="Times New Roman" w:eastAsia="Times New Roman" w:hAnsi="Times New Roman" w:cs="Times New Roman"/>
          <w:b/>
          <w:color w:val="222222"/>
          <w:sz w:val="24"/>
          <w:szCs w:val="24"/>
          <w:shd w:val="clear" w:color="auto" w:fill="FFFFFF"/>
        </w:rPr>
      </w:pPr>
    </w:p>
    <w:p w14:paraId="5BB27A35" w14:textId="77777777" w:rsidR="00B3271A" w:rsidRPr="003714C8" w:rsidRDefault="00B3271A" w:rsidP="00473660">
      <w:pPr>
        <w:shd w:val="clear" w:color="auto" w:fill="FFFFFF"/>
        <w:spacing w:line="480" w:lineRule="auto"/>
        <w:divId w:val="1089694834"/>
        <w:rPr>
          <w:rFonts w:ascii="Times New Roman" w:eastAsia="Times New Roman" w:hAnsi="Times New Roman" w:cs="Times New Roman"/>
          <w:b/>
          <w:color w:val="222222"/>
          <w:sz w:val="24"/>
          <w:szCs w:val="24"/>
        </w:rPr>
      </w:pPr>
      <w:r w:rsidRPr="003714C8">
        <w:rPr>
          <w:rFonts w:ascii="Times New Roman" w:eastAsia="Times New Roman" w:hAnsi="Times New Roman" w:cs="Times New Roman"/>
          <w:b/>
          <w:color w:val="222222"/>
          <w:sz w:val="24"/>
          <w:szCs w:val="24"/>
        </w:rPr>
        <w:t>CONTRIBUTIONS: Appendix C</w:t>
      </w:r>
    </w:p>
    <w:p w14:paraId="5585DEC1" w14:textId="77777777" w:rsidR="00B3271A" w:rsidRPr="003714C8" w:rsidRDefault="00B3271A" w:rsidP="00473660">
      <w:pPr>
        <w:shd w:val="clear" w:color="auto" w:fill="FFFFFF"/>
        <w:spacing w:line="480" w:lineRule="auto"/>
        <w:divId w:val="357391712"/>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What Method are we using?: In addition to other relevant methods, we would use Semi-Structured Interview.</w:t>
      </w:r>
    </w:p>
    <w:p w14:paraId="4B270F98" w14:textId="77777777" w:rsidR="00B3271A" w:rsidRPr="003714C8" w:rsidRDefault="00B3271A" w:rsidP="00473660">
      <w:pPr>
        <w:shd w:val="clear" w:color="auto" w:fill="FFFFFF"/>
        <w:spacing w:line="480" w:lineRule="auto"/>
        <w:divId w:val="266079538"/>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We believe in the employment of semi-structured interview in Data Collection because of the following reasons:</w:t>
      </w:r>
    </w:p>
    <w:p w14:paraId="4B33E325" w14:textId="77777777" w:rsidR="00B3271A" w:rsidRPr="003714C8" w:rsidRDefault="00B3271A" w:rsidP="00473660">
      <w:pPr>
        <w:shd w:val="clear" w:color="auto" w:fill="FFFFFF"/>
        <w:spacing w:line="480" w:lineRule="auto"/>
        <w:divId w:val="755979838"/>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1. Enable us to have insights into the current state of the institution as well us the potential directions it would find itself in the nearest future from the perspectives of participants. (Saunders et al. 2016)</w:t>
      </w:r>
    </w:p>
    <w:p w14:paraId="209DDE75" w14:textId="77777777" w:rsidR="00B3271A" w:rsidRPr="003714C8" w:rsidRDefault="00B3271A" w:rsidP="00473660">
      <w:pPr>
        <w:shd w:val="clear" w:color="auto" w:fill="FFFFFF"/>
        <w:spacing w:line="480" w:lineRule="auto"/>
        <w:divId w:val="990014493"/>
        <w:rPr>
          <w:rFonts w:ascii="Times New Roman" w:eastAsia="Times New Roman" w:hAnsi="Times New Roman" w:cs="Times New Roman"/>
          <w:color w:val="222222"/>
          <w:sz w:val="24"/>
          <w:szCs w:val="24"/>
        </w:rPr>
      </w:pPr>
    </w:p>
    <w:p w14:paraId="636BE413" w14:textId="77777777" w:rsidR="00B3271A" w:rsidRPr="003714C8" w:rsidRDefault="00B3271A" w:rsidP="00473660">
      <w:pPr>
        <w:shd w:val="clear" w:color="auto" w:fill="FFFFFF"/>
        <w:spacing w:line="480" w:lineRule="auto"/>
        <w:divId w:val="818960883"/>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lastRenderedPageBreak/>
        <w:t>2. Enable us to gather focused qualitative textual data. This is important especially as key participants are interviewed interactively, allowing deeper and wider clarification of issues and clearance of ambiguities. Thus, enabling us to explore and diagnose the research domain or questions at the early stages. (Saunders et. al. 2016; Perryman 2012 and Bryman 2012).</w:t>
      </w:r>
    </w:p>
    <w:p w14:paraId="1C57DEE4" w14:textId="77777777" w:rsidR="00B3271A" w:rsidRPr="003714C8" w:rsidRDefault="00B3271A" w:rsidP="00473660">
      <w:pPr>
        <w:shd w:val="clear" w:color="auto" w:fill="FFFFFF"/>
        <w:spacing w:line="480" w:lineRule="auto"/>
        <w:divId w:val="996227790"/>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3. This method offers a balance between the flexibility of an open-ended interview and the focus of a structured ethnographic survey (Creswell 1998)</w:t>
      </w:r>
    </w:p>
    <w:p w14:paraId="31CB57F3" w14:textId="77777777" w:rsidR="00B3271A" w:rsidRPr="003714C8" w:rsidRDefault="00B3271A" w:rsidP="00473660">
      <w:pPr>
        <w:shd w:val="clear" w:color="auto" w:fill="FFFFFF"/>
        <w:spacing w:line="480" w:lineRule="auto"/>
        <w:divId w:val="1964186558"/>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4. Through Clarification of the research domain or the specific research question semi-structured interview can uncover rich descriptive data on the personal experiences of participants. Information gathered with this method can move the innovation process from general topics (domains) to more specific insights (factors and variables). (Creswell 1998). It can be used to develop a preliminary hypothesis, explain relationships and create a foundation for further research and knowledge management development (Strauss et al 1998 &amp; Creswell 1998) for achieving high reliability health care.</w:t>
      </w:r>
    </w:p>
    <w:p w14:paraId="6AA6EDF3" w14:textId="77777777" w:rsidR="00B3271A" w:rsidRPr="003714C8" w:rsidRDefault="00B3271A" w:rsidP="00473660">
      <w:pPr>
        <w:shd w:val="clear" w:color="auto" w:fill="FFFFFF"/>
        <w:spacing w:line="480" w:lineRule="auto"/>
        <w:divId w:val="2078744503"/>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The Process: How would we carry out the semi-structured interview?</w:t>
      </w:r>
    </w:p>
    <w:p w14:paraId="1E481DD3" w14:textId="77777777" w:rsidR="00B3271A" w:rsidRPr="003714C8" w:rsidRDefault="00B3271A" w:rsidP="00473660">
      <w:pPr>
        <w:shd w:val="clear" w:color="auto" w:fill="FFFFFF"/>
        <w:spacing w:line="480" w:lineRule="auto"/>
        <w:divId w:val="1577009506"/>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Stages include:</w:t>
      </w:r>
    </w:p>
    <w:p w14:paraId="37703ADD" w14:textId="77777777" w:rsidR="00B3271A" w:rsidRPr="003714C8" w:rsidRDefault="00B3271A" w:rsidP="00473660">
      <w:pPr>
        <w:shd w:val="clear" w:color="auto" w:fill="FFFFFF"/>
        <w:spacing w:line="480" w:lineRule="auto"/>
        <w:divId w:val="54361019"/>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The stages of conducting SSI as outlined below is based on the work of Rabionet, S.E. (2009), Kvale (2007) and Walcott (2001) with backing of other researchers as would be seen accordingly.</w:t>
      </w:r>
    </w:p>
    <w:p w14:paraId="76CBF08D" w14:textId="77777777" w:rsidR="00B3271A" w:rsidRPr="003714C8" w:rsidRDefault="00B3271A" w:rsidP="00473660">
      <w:pPr>
        <w:shd w:val="clear" w:color="auto" w:fill="FFFFFF"/>
        <w:spacing w:line="480" w:lineRule="auto"/>
        <w:divId w:val="1401833448"/>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1. Development of Questions: We shall design the semi-structured interview using a blend of open-ended, probing and close-ended questions appropriately rather than just close-ended question( “yes” or no”). Open-ended question leads to unfolding heuristics that results in deep insight into situations which would not be produced or known through close-ended questions (Patton 2003). This also allows clarity in between statements. Leading questions, would be avoided as they lead to biases.</w:t>
      </w:r>
    </w:p>
    <w:p w14:paraId="6C3D256A" w14:textId="77777777" w:rsidR="00B3271A" w:rsidRPr="003714C8" w:rsidRDefault="00B3271A" w:rsidP="00473660">
      <w:pPr>
        <w:shd w:val="clear" w:color="auto" w:fill="FFFFFF"/>
        <w:spacing w:line="480" w:lineRule="auto"/>
        <w:divId w:val="824587413"/>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lastRenderedPageBreak/>
        <w:t>2. Material Requirements: We would need</w:t>
      </w:r>
    </w:p>
    <w:p w14:paraId="00D13AC3" w14:textId="77777777" w:rsidR="00B3271A" w:rsidRPr="003714C8" w:rsidRDefault="00B3271A" w:rsidP="00473660">
      <w:pPr>
        <w:shd w:val="clear" w:color="auto" w:fill="FFFFFF"/>
        <w:spacing w:line="480" w:lineRule="auto"/>
        <w:divId w:val="1133477607"/>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 To Follow an interview guide that starts with earlier events with simpler topics and then move to recent events with more complexity. This will enable gradual absorption and settling of participants deeply and smoothly into the process.</w:t>
      </w:r>
    </w:p>
    <w:p w14:paraId="75C80A00" w14:textId="77777777" w:rsidR="00B3271A" w:rsidRPr="003714C8" w:rsidRDefault="00B3271A" w:rsidP="00473660">
      <w:pPr>
        <w:shd w:val="clear" w:color="auto" w:fill="FFFFFF"/>
        <w:spacing w:line="480" w:lineRule="auto"/>
        <w:divId w:val="531528824"/>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 Concrete issues with least sensitivity would be dealt with at start then head to more abstract issues with greater sensitivity. The latter may include semi-structured interview with focus groups of two or more individuals.</w:t>
      </w:r>
    </w:p>
    <w:p w14:paraId="1634A6ED" w14:textId="77777777" w:rsidR="00B3271A" w:rsidRPr="003714C8" w:rsidRDefault="00B3271A" w:rsidP="00473660">
      <w:pPr>
        <w:shd w:val="clear" w:color="auto" w:fill="FFFFFF"/>
        <w:spacing w:line="480" w:lineRule="auto"/>
        <w:divId w:val="1063455544"/>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 Consent forms would be presented for signatures of participants for the semi-structured interview.</w:t>
      </w:r>
    </w:p>
    <w:p w14:paraId="7CF499F3" w14:textId="77777777" w:rsidR="00B3271A" w:rsidRPr="003714C8" w:rsidRDefault="00B3271A" w:rsidP="00473660">
      <w:pPr>
        <w:shd w:val="clear" w:color="auto" w:fill="FFFFFF"/>
        <w:spacing w:line="480" w:lineRule="auto"/>
        <w:divId w:val="2044091732"/>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 Recording devices may be used to help in collecting and correcting information.</w:t>
      </w:r>
    </w:p>
    <w:p w14:paraId="4EC306E6" w14:textId="77777777" w:rsidR="00B3271A" w:rsidRPr="003714C8" w:rsidRDefault="00B3271A" w:rsidP="00473660">
      <w:pPr>
        <w:shd w:val="clear" w:color="auto" w:fill="FFFFFF"/>
        <w:spacing w:line="480" w:lineRule="auto"/>
        <w:divId w:val="99225249"/>
        <w:rPr>
          <w:rFonts w:ascii="Times New Roman" w:eastAsia="Times New Roman" w:hAnsi="Times New Roman" w:cs="Times New Roman"/>
          <w:color w:val="222222"/>
          <w:sz w:val="24"/>
          <w:szCs w:val="24"/>
        </w:rPr>
      </w:pPr>
    </w:p>
    <w:p w14:paraId="2AEC76B4" w14:textId="77777777" w:rsidR="00B3271A" w:rsidRPr="003714C8" w:rsidRDefault="00B3271A" w:rsidP="00473660">
      <w:pPr>
        <w:shd w:val="clear" w:color="auto" w:fill="FFFFFF"/>
        <w:spacing w:line="480" w:lineRule="auto"/>
        <w:divId w:val="1082220286"/>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3. Target Participants: These includes mainly The head of the organization, CEO must be included. He is perceived to have deep insights into the overall governance of the organisation and hence will be expected to provide honest information to set the pace for the research domain. CFO (Intranet project owner), Chief Information Officer and the Chief Nursing Officer should be included as participants to enable us understand the challenges facing their divisional operations, effects of standards and policies and and the impact on the organisational performance, risks and quality as a whole. (Hines et al. 2008). This will lead us to determine areas of improvement and knowledge management development as a means towards HR (High Reliability) as indicated by Hines et al. (2008) and Weick (2001).</w:t>
      </w:r>
    </w:p>
    <w:p w14:paraId="310528DC" w14:textId="77777777" w:rsidR="00B3271A" w:rsidRPr="003714C8" w:rsidRDefault="00B3271A" w:rsidP="00473660">
      <w:pPr>
        <w:shd w:val="clear" w:color="auto" w:fill="FFFFFF"/>
        <w:spacing w:line="480" w:lineRule="auto"/>
        <w:divId w:val="286788430"/>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 xml:space="preserve">However, the Chief Learning Officer (lead for Learning Institute), Chief People Officer/Chief HR Officer and the Chief Information Officer (Intranet project owner) would be useful in providing information from previous records so as to analyse to determine gaps, areas of </w:t>
      </w:r>
      <w:r w:rsidRPr="003714C8">
        <w:rPr>
          <w:rFonts w:ascii="Times New Roman" w:eastAsia="Times New Roman" w:hAnsi="Times New Roman" w:cs="Times New Roman"/>
          <w:color w:val="222222"/>
          <w:sz w:val="24"/>
          <w:szCs w:val="24"/>
        </w:rPr>
        <w:lastRenderedPageBreak/>
        <w:t>improvement and any other issues of concerns since they are mainly sources of internal data repository about training, development and competency, sources of employees performance records, disciplines and appraisals as well as a liaison between the organisation and its external stakeholders through information exchanges respectively. Thus, will help in screening for and evaluation of documents for analysis (DA) in addition to SSI, resulting in Triangulation (Creswell 2016).</w:t>
      </w:r>
    </w:p>
    <w:p w14:paraId="68E85C59" w14:textId="77777777" w:rsidR="00B3271A" w:rsidRPr="003714C8" w:rsidRDefault="00B3271A" w:rsidP="00473660">
      <w:pPr>
        <w:shd w:val="clear" w:color="auto" w:fill="FFFFFF"/>
        <w:spacing w:line="480" w:lineRule="auto"/>
        <w:divId w:val="16613405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In addition, to avoid biases and provide true reliability of the data to be collected, random pick of specialize operational participants such as Nursing participants under each division should be selected to be interviewed. This will help to determine congruence in consistency and reliability with the data obtained from the top leadership as well as through the DA (Saunders et al. 2016 and Creswell et al. 2003).</w:t>
      </w:r>
    </w:p>
    <w:p w14:paraId="6A7F7731" w14:textId="44D7C68B" w:rsidR="00B3271A" w:rsidRPr="003714C8" w:rsidRDefault="00B3271A" w:rsidP="005C2F4A">
      <w:pPr>
        <w:shd w:val="clear" w:color="auto" w:fill="FFFFFF"/>
        <w:spacing w:line="480" w:lineRule="auto"/>
        <w:divId w:val="697775602"/>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 4. Session structure: This begins with introduction of the interviewer, followed by explaining the research and get the participants’ consent (either written or videotaped or both but would be made clear to the interviewees).</w:t>
      </w:r>
    </w:p>
    <w:p w14:paraId="7348FA65" w14:textId="77777777" w:rsidR="00B3271A" w:rsidRPr="003714C8" w:rsidRDefault="00B3271A" w:rsidP="00473660">
      <w:pPr>
        <w:shd w:val="clear" w:color="auto" w:fill="FFFFFF"/>
        <w:spacing w:line="480" w:lineRule="auto"/>
        <w:divId w:val="400451043"/>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5. Confirmation of Records: Immediately after the interview, about an hour should be used to check and confirm the recorded information obtained throughout. This may be followed by review of notes to fill in any gaps or add comments with clarity.</w:t>
      </w:r>
    </w:p>
    <w:p w14:paraId="084415B4" w14:textId="77777777" w:rsidR="00B3271A" w:rsidRPr="003714C8" w:rsidRDefault="00B3271A" w:rsidP="00473660">
      <w:pPr>
        <w:shd w:val="clear" w:color="auto" w:fill="FFFFFF"/>
        <w:spacing w:line="480" w:lineRule="auto"/>
        <w:divId w:val="692462421"/>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6. Analysis: there shall be review and analysis of the interview responses and observational data for insights, patterns and relationships using methods of coding, computer applications etc (Saunders et al. 2016).</w:t>
      </w:r>
    </w:p>
    <w:p w14:paraId="47674CDA" w14:textId="374E7693" w:rsidR="00B3271A" w:rsidRPr="003714C8" w:rsidRDefault="00B3271A" w:rsidP="003850C5">
      <w:pPr>
        <w:shd w:val="clear" w:color="auto" w:fill="FFFFFF"/>
        <w:spacing w:line="480" w:lineRule="auto"/>
        <w:divId w:val="1725175588"/>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7. Report: Base on the findings, the research domain would be defined or research question would be set at this point with a report on the data analysis, or it can be used to build out an ethnographic survey or other qualitative or quantitative research methods (Creswell et al. 2003 &amp; Saunders et al.)</w:t>
      </w:r>
    </w:p>
    <w:p w14:paraId="459190AA" w14:textId="6EF35C7B" w:rsidR="00B3271A" w:rsidRPr="003714C8" w:rsidRDefault="00B3271A" w:rsidP="003850C5">
      <w:pPr>
        <w:shd w:val="clear" w:color="auto" w:fill="FFFFFF"/>
        <w:spacing w:line="480" w:lineRule="auto"/>
        <w:divId w:val="769162786"/>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lastRenderedPageBreak/>
        <w:t>References</w:t>
      </w:r>
    </w:p>
    <w:p w14:paraId="7C679642" w14:textId="77777777" w:rsidR="00B3271A" w:rsidRPr="003714C8" w:rsidRDefault="00B3271A" w:rsidP="00473660">
      <w:pPr>
        <w:numPr>
          <w:ilvl w:val="0"/>
          <w:numId w:val="2"/>
        </w:numPr>
        <w:shd w:val="clear" w:color="auto" w:fill="FFFFFF"/>
        <w:spacing w:before="100" w:beforeAutospacing="1" w:after="100" w:afterAutospacing="1" w:line="480" w:lineRule="auto"/>
        <w:ind w:left="945"/>
        <w:divId w:val="74519637"/>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Rabionet, S. E. (2009). How I learned to design and conduct semi-structured interviews: An ongoing and continuous journey. The Qualitative Report, 16(2), 563-566. Retrieved from </w:t>
      </w:r>
      <w:hyperlink r:id="rId16" w:tgtFrame="_blank" w:history="1">
        <w:r w:rsidRPr="003714C8">
          <w:rPr>
            <w:rStyle w:val="Hyperlink"/>
            <w:rFonts w:ascii="Times New Roman" w:eastAsia="Times New Roman" w:hAnsi="Times New Roman" w:cs="Times New Roman"/>
            <w:color w:val="1155CC"/>
            <w:sz w:val="24"/>
            <w:szCs w:val="24"/>
          </w:rPr>
          <w:t>http://www.nova.edu/ssss/QR/QR16-2/rabionet.pdf</w:t>
        </w:r>
      </w:hyperlink>
    </w:p>
    <w:p w14:paraId="2CFC4D46" w14:textId="77777777" w:rsidR="00B3271A" w:rsidRPr="003714C8" w:rsidRDefault="00B3271A" w:rsidP="00473660">
      <w:pPr>
        <w:numPr>
          <w:ilvl w:val="0"/>
          <w:numId w:val="2"/>
        </w:numPr>
        <w:shd w:val="clear" w:color="auto" w:fill="FFFFFF"/>
        <w:spacing w:before="100" w:beforeAutospacing="1" w:after="100" w:afterAutospacing="1" w:line="480" w:lineRule="auto"/>
        <w:ind w:left="945"/>
        <w:divId w:val="74519637"/>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Kvale, S. (2007). Doing interviews. Thousand Oaks, CA: Sage.</w:t>
      </w:r>
    </w:p>
    <w:p w14:paraId="662D5476" w14:textId="77777777" w:rsidR="00B3271A" w:rsidRPr="003714C8" w:rsidRDefault="00B3271A" w:rsidP="00473660">
      <w:pPr>
        <w:numPr>
          <w:ilvl w:val="0"/>
          <w:numId w:val="2"/>
        </w:numPr>
        <w:shd w:val="clear" w:color="auto" w:fill="FFFFFF"/>
        <w:spacing w:before="100" w:beforeAutospacing="1" w:after="100" w:afterAutospacing="1" w:line="480" w:lineRule="auto"/>
        <w:ind w:left="945"/>
        <w:divId w:val="74519637"/>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Wolcott, H. F. (2001) Writing up qualitative research (2nd ed). Thousand Oaks, CA:</w:t>
      </w:r>
    </w:p>
    <w:p w14:paraId="740E317E" w14:textId="77777777" w:rsidR="00B3271A" w:rsidRPr="003714C8" w:rsidRDefault="00B3271A" w:rsidP="00473660">
      <w:pPr>
        <w:numPr>
          <w:ilvl w:val="0"/>
          <w:numId w:val="2"/>
        </w:numPr>
        <w:shd w:val="clear" w:color="auto" w:fill="FFFFFF"/>
        <w:spacing w:before="100" w:beforeAutospacing="1" w:after="100" w:afterAutospacing="1" w:line="480" w:lineRule="auto"/>
        <w:ind w:left="945"/>
        <w:divId w:val="74519637"/>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Creswell, J. W., Plano Clark, V. L., Gutmann, M., &amp; Hanson, W. (2003). Advanced mixed methods research designs. In: A. Tashakkori &amp; C. Teddlie (Eds.), Handbook of mixed methods in social and behavioral research (pp. 209-240). Thousand Oaks, CA: Sage.</w:t>
      </w:r>
    </w:p>
    <w:p w14:paraId="5F8DADED" w14:textId="77777777" w:rsidR="00B3271A" w:rsidRPr="003714C8" w:rsidRDefault="00B3271A" w:rsidP="00473660">
      <w:pPr>
        <w:numPr>
          <w:ilvl w:val="0"/>
          <w:numId w:val="2"/>
        </w:numPr>
        <w:shd w:val="clear" w:color="auto" w:fill="FFFFFF"/>
        <w:spacing w:before="100" w:beforeAutospacing="1" w:after="100" w:afterAutospacing="1" w:line="480" w:lineRule="auto"/>
        <w:ind w:left="945"/>
        <w:divId w:val="74519637"/>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Creswell, J. W., (1998). Qualitative Inquiry and Research Design: Choosing among five traditions. Thousand Oaks, CA: Sage. Google Scholar.</w:t>
      </w:r>
    </w:p>
    <w:p w14:paraId="59564060" w14:textId="77777777" w:rsidR="00B3271A" w:rsidRPr="003714C8" w:rsidRDefault="00B3271A" w:rsidP="00473660">
      <w:pPr>
        <w:numPr>
          <w:ilvl w:val="0"/>
          <w:numId w:val="2"/>
        </w:numPr>
        <w:shd w:val="clear" w:color="auto" w:fill="FFFFFF"/>
        <w:spacing w:before="100" w:beforeAutospacing="1" w:after="100" w:afterAutospacing="1" w:line="480" w:lineRule="auto"/>
        <w:ind w:left="945"/>
        <w:divId w:val="74519637"/>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Creswell, J. W., (2002). Educational Research: Planning, Conducting and Evaluating Qualitative and Quantitative Research. Upper Saddle River, NJ: Pearson Education.</w:t>
      </w:r>
    </w:p>
    <w:p w14:paraId="5CF09690" w14:textId="77777777" w:rsidR="00B3271A" w:rsidRPr="003714C8" w:rsidRDefault="00B3271A" w:rsidP="00473660">
      <w:pPr>
        <w:numPr>
          <w:ilvl w:val="0"/>
          <w:numId w:val="2"/>
        </w:numPr>
        <w:shd w:val="clear" w:color="auto" w:fill="FFFFFF"/>
        <w:spacing w:before="100" w:beforeAutospacing="1" w:after="100" w:afterAutospacing="1" w:line="480" w:lineRule="auto"/>
        <w:ind w:left="945"/>
        <w:divId w:val="74519637"/>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Bryman, A. (2012). Social research methods (4th ed.). Oxford, England: Oxford University Press.</w:t>
      </w:r>
    </w:p>
    <w:p w14:paraId="14CCFD8A" w14:textId="77777777" w:rsidR="00B3271A" w:rsidRPr="003714C8" w:rsidRDefault="00B3271A" w:rsidP="00473660">
      <w:pPr>
        <w:numPr>
          <w:ilvl w:val="0"/>
          <w:numId w:val="2"/>
        </w:numPr>
        <w:shd w:val="clear" w:color="auto" w:fill="FFFFFF"/>
        <w:spacing w:before="100" w:beforeAutospacing="1" w:after="100" w:afterAutospacing="1" w:line="480" w:lineRule="auto"/>
        <w:ind w:left="945"/>
        <w:divId w:val="74519637"/>
        <w:rPr>
          <w:rFonts w:ascii="Times New Roman" w:eastAsia="Times New Roman" w:hAnsi="Times New Roman" w:cs="Times New Roman"/>
          <w:color w:val="222222"/>
          <w:sz w:val="24"/>
          <w:szCs w:val="24"/>
        </w:rPr>
      </w:pPr>
      <w:r w:rsidRPr="003714C8">
        <w:rPr>
          <w:rFonts w:ascii="Times New Roman" w:eastAsia="Times New Roman" w:hAnsi="Times New Roman" w:cs="Times New Roman"/>
          <w:color w:val="222222"/>
          <w:sz w:val="24"/>
          <w:szCs w:val="24"/>
        </w:rPr>
        <w:t>Perryman, J. (2012). Discourse analysis. In A. J. R. Briggs, M. Coleman, &amp; K. Morrison (Eds.), Research methods in educational leadership and management (pp. 309–321). London, England.</w:t>
      </w:r>
    </w:p>
    <w:p w14:paraId="0590088D" w14:textId="6A2CD106" w:rsidR="000A104E" w:rsidRDefault="00A21F49" w:rsidP="00473660">
      <w:pPr>
        <w:spacing w:line="480" w:lineRule="auto"/>
        <w:rPr>
          <w:rFonts w:ascii="Times New Roman" w:eastAsia="Times New Roman" w:hAnsi="Times New Roman" w:cs="Times New Roman"/>
          <w:color w:val="222222"/>
          <w:sz w:val="24"/>
          <w:szCs w:val="24"/>
          <w:shd w:val="clear" w:color="auto" w:fill="FFFFFF"/>
        </w:rPr>
      </w:pPr>
      <w:r>
        <w:rPr>
          <w:rFonts w:ascii="Times New Roman" w:eastAsia="Times New Roman" w:hAnsi="Times New Roman" w:cs="Times New Roman"/>
          <w:noProof/>
          <w:color w:val="222222"/>
          <w:sz w:val="24"/>
          <w:szCs w:val="24"/>
        </w:rPr>
        <w:lastRenderedPageBreak/>
        <w:drawing>
          <wp:anchor distT="0" distB="0" distL="114300" distR="114300" simplePos="0" relativeHeight="251664384" behindDoc="0" locked="0" layoutInCell="1" allowOverlap="1" wp14:anchorId="545BB675" wp14:editId="3603684E">
            <wp:simplePos x="0" y="0"/>
            <wp:positionH relativeFrom="column">
              <wp:posOffset>3552825</wp:posOffset>
            </wp:positionH>
            <wp:positionV relativeFrom="paragraph">
              <wp:posOffset>527685</wp:posOffset>
            </wp:positionV>
            <wp:extent cx="1714500" cy="30480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7">
                      <a:extLst>
                        <a:ext uri="{28A0092B-C50C-407E-A947-70E740481C1C}">
                          <a14:useLocalDpi xmlns:a14="http://schemas.microsoft.com/office/drawing/2010/main" val="0"/>
                        </a:ext>
                      </a:extLst>
                    </a:blip>
                    <a:stretch>
                      <a:fillRect/>
                    </a:stretch>
                  </pic:blipFill>
                  <pic:spPr>
                    <a:xfrm>
                      <a:off x="0" y="0"/>
                      <a:ext cx="1714500" cy="3048000"/>
                    </a:xfrm>
                    <a:prstGeom prst="rect">
                      <a:avLst/>
                    </a:prstGeom>
                  </pic:spPr>
                </pic:pic>
              </a:graphicData>
            </a:graphic>
            <wp14:sizeRelH relativeFrom="margin">
              <wp14:pctWidth>0</wp14:pctWidth>
            </wp14:sizeRelH>
            <wp14:sizeRelV relativeFrom="margin">
              <wp14:pctHeight>0</wp14:pctHeight>
            </wp14:sizeRelV>
          </wp:anchor>
        </w:drawing>
      </w:r>
      <w:r w:rsidR="000A104E">
        <w:rPr>
          <w:rFonts w:ascii="Times New Roman" w:eastAsia="Times New Roman" w:hAnsi="Times New Roman" w:cs="Times New Roman"/>
          <w:noProof/>
          <w:color w:val="222222"/>
          <w:sz w:val="24"/>
          <w:szCs w:val="24"/>
        </w:rPr>
        <w:drawing>
          <wp:anchor distT="0" distB="0" distL="114300" distR="114300" simplePos="0" relativeHeight="251661312" behindDoc="0" locked="0" layoutInCell="1" allowOverlap="1" wp14:anchorId="434207F9" wp14:editId="42931EB9">
            <wp:simplePos x="0" y="0"/>
            <wp:positionH relativeFrom="column">
              <wp:posOffset>204788</wp:posOffset>
            </wp:positionH>
            <wp:positionV relativeFrom="paragraph">
              <wp:posOffset>527685</wp:posOffset>
            </wp:positionV>
            <wp:extent cx="1714500" cy="30480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8">
                      <a:extLst>
                        <a:ext uri="{28A0092B-C50C-407E-A947-70E740481C1C}">
                          <a14:useLocalDpi xmlns:a14="http://schemas.microsoft.com/office/drawing/2010/main" val="0"/>
                        </a:ext>
                      </a:extLst>
                    </a:blip>
                    <a:stretch>
                      <a:fillRect/>
                    </a:stretch>
                  </pic:blipFill>
                  <pic:spPr>
                    <a:xfrm>
                      <a:off x="0" y="0"/>
                      <a:ext cx="1714500" cy="3048000"/>
                    </a:xfrm>
                    <a:prstGeom prst="rect">
                      <a:avLst/>
                    </a:prstGeom>
                  </pic:spPr>
                </pic:pic>
              </a:graphicData>
            </a:graphic>
          </wp:anchor>
        </w:drawing>
      </w:r>
    </w:p>
    <w:p w14:paraId="0090F5D5" w14:textId="77777777" w:rsidR="003759DB" w:rsidRDefault="00EB699E" w:rsidP="00473660">
      <w:pPr>
        <w:spacing w:line="480" w:lineRule="auto"/>
        <w:rPr>
          <w:rFonts w:ascii="Times New Roman" w:eastAsia="Times New Roman" w:hAnsi="Times New Roman" w:cs="Times New Roman"/>
          <w:color w:val="222222"/>
          <w:sz w:val="24"/>
          <w:szCs w:val="24"/>
          <w:shd w:val="clear" w:color="auto" w:fill="FFFFFF"/>
        </w:rPr>
      </w:pPr>
      <w:r>
        <w:rPr>
          <w:rFonts w:ascii="Times New Roman" w:eastAsia="Times New Roman" w:hAnsi="Times New Roman" w:cs="Times New Roman"/>
          <w:b/>
          <w:noProof/>
          <w:color w:val="222222"/>
          <w:sz w:val="24"/>
          <w:szCs w:val="24"/>
        </w:rPr>
        <w:drawing>
          <wp:anchor distT="0" distB="0" distL="114300" distR="114300" simplePos="0" relativeHeight="251663360" behindDoc="0" locked="0" layoutInCell="1" allowOverlap="1" wp14:anchorId="6338DC16" wp14:editId="11A3C4F6">
            <wp:simplePos x="0" y="0"/>
            <wp:positionH relativeFrom="column">
              <wp:posOffset>2942590</wp:posOffset>
            </wp:positionH>
            <wp:positionV relativeFrom="paragraph">
              <wp:posOffset>197485</wp:posOffset>
            </wp:positionV>
            <wp:extent cx="3081020" cy="5477510"/>
            <wp:effectExtent l="0" t="0" r="5080" b="889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9">
                      <a:extLst>
                        <a:ext uri="{28A0092B-C50C-407E-A947-70E740481C1C}">
                          <a14:useLocalDpi xmlns:a14="http://schemas.microsoft.com/office/drawing/2010/main" val="0"/>
                        </a:ext>
                      </a:extLst>
                    </a:blip>
                    <a:stretch>
                      <a:fillRect/>
                    </a:stretch>
                  </pic:blipFill>
                  <pic:spPr>
                    <a:xfrm>
                      <a:off x="0" y="0"/>
                      <a:ext cx="3081020" cy="547751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b/>
          <w:noProof/>
          <w:color w:val="222222"/>
          <w:sz w:val="24"/>
          <w:szCs w:val="24"/>
        </w:rPr>
        <w:drawing>
          <wp:anchor distT="0" distB="0" distL="114300" distR="114300" simplePos="0" relativeHeight="251662336" behindDoc="0" locked="0" layoutInCell="1" allowOverlap="1" wp14:anchorId="6FF137D5" wp14:editId="43D4616F">
            <wp:simplePos x="0" y="0"/>
            <wp:positionH relativeFrom="column">
              <wp:posOffset>-257175</wp:posOffset>
            </wp:positionH>
            <wp:positionV relativeFrom="paragraph">
              <wp:posOffset>590550</wp:posOffset>
            </wp:positionV>
            <wp:extent cx="2841625" cy="505269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41625" cy="5052695"/>
                    </a:xfrm>
                    <a:prstGeom prst="rect">
                      <a:avLst/>
                    </a:prstGeom>
                  </pic:spPr>
                </pic:pic>
              </a:graphicData>
            </a:graphic>
            <wp14:sizeRelH relativeFrom="margin">
              <wp14:pctWidth>0</wp14:pctWidth>
            </wp14:sizeRelH>
            <wp14:sizeRelV relativeFrom="margin">
              <wp14:pctHeight>0</wp14:pctHeight>
            </wp14:sizeRelV>
          </wp:anchor>
        </w:drawing>
      </w:r>
      <w:r w:rsidR="0055472D">
        <w:rPr>
          <w:rFonts w:ascii="Times New Roman" w:eastAsia="Times New Roman" w:hAnsi="Times New Roman" w:cs="Times New Roman"/>
          <w:b/>
          <w:color w:val="222222"/>
          <w:sz w:val="24"/>
          <w:szCs w:val="24"/>
          <w:shd w:val="clear" w:color="auto" w:fill="FFFFFF"/>
        </w:rPr>
        <w:t>APPENDIX D:</w:t>
      </w:r>
      <w:r w:rsidR="008979EB">
        <w:rPr>
          <w:rFonts w:ascii="Times New Roman" w:eastAsia="Times New Roman" w:hAnsi="Times New Roman" w:cs="Times New Roman"/>
          <w:color w:val="222222"/>
          <w:sz w:val="24"/>
          <w:szCs w:val="24"/>
          <w:shd w:val="clear" w:color="auto" w:fill="FFFFFF"/>
        </w:rPr>
        <w:br/>
      </w:r>
    </w:p>
    <w:p w14:paraId="7EC08253" w14:textId="77777777" w:rsidR="00CE433F" w:rsidRDefault="00CE433F" w:rsidP="00473660">
      <w:pPr>
        <w:shd w:val="clear" w:color="auto" w:fill="FFFFFF"/>
        <w:spacing w:line="480" w:lineRule="auto"/>
        <w:divId w:val="2059083476"/>
        <w:rPr>
          <w:rFonts w:ascii="Times New Roman" w:eastAsia="Times New Roman" w:hAnsi="Times New Roman" w:cs="Times New Roman"/>
          <w:b/>
          <w:color w:val="222222"/>
          <w:sz w:val="24"/>
          <w:szCs w:val="24"/>
          <w:shd w:val="clear" w:color="auto" w:fill="FFFFFF"/>
        </w:rPr>
      </w:pPr>
    </w:p>
    <w:p w14:paraId="5EEFA198" w14:textId="77777777" w:rsidR="00CE433F" w:rsidRDefault="00CE433F" w:rsidP="00473660">
      <w:pPr>
        <w:shd w:val="clear" w:color="auto" w:fill="FFFFFF"/>
        <w:spacing w:line="480" w:lineRule="auto"/>
        <w:divId w:val="2059083476"/>
        <w:rPr>
          <w:rFonts w:ascii="Times New Roman" w:eastAsia="Times New Roman" w:hAnsi="Times New Roman" w:cs="Times New Roman"/>
          <w:b/>
          <w:color w:val="222222"/>
          <w:sz w:val="24"/>
          <w:szCs w:val="24"/>
          <w:shd w:val="clear" w:color="auto" w:fill="FFFFFF"/>
        </w:rPr>
      </w:pPr>
    </w:p>
    <w:p w14:paraId="57167285" w14:textId="77777777" w:rsidR="00CE433F" w:rsidRDefault="00CE433F" w:rsidP="00473660">
      <w:pPr>
        <w:shd w:val="clear" w:color="auto" w:fill="FFFFFF"/>
        <w:spacing w:line="480" w:lineRule="auto"/>
        <w:divId w:val="2059083476"/>
        <w:rPr>
          <w:rFonts w:ascii="Times New Roman" w:eastAsia="Times New Roman" w:hAnsi="Times New Roman" w:cs="Times New Roman"/>
          <w:b/>
          <w:color w:val="222222"/>
          <w:sz w:val="24"/>
          <w:szCs w:val="24"/>
          <w:shd w:val="clear" w:color="auto" w:fill="FFFFFF"/>
        </w:rPr>
      </w:pPr>
    </w:p>
    <w:p w14:paraId="37356B16" w14:textId="2A173344" w:rsidR="00F4272A" w:rsidRPr="000B5003" w:rsidRDefault="003759DB" w:rsidP="00473660">
      <w:pPr>
        <w:shd w:val="clear" w:color="auto" w:fill="FFFFFF"/>
        <w:spacing w:line="480" w:lineRule="auto"/>
        <w:divId w:val="2059083476"/>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shd w:val="clear" w:color="auto" w:fill="FFFFFF"/>
        </w:rPr>
        <w:lastRenderedPageBreak/>
        <w:t xml:space="preserve">APPENDIX </w:t>
      </w:r>
      <w:r w:rsidR="009B1D3A">
        <w:rPr>
          <w:rFonts w:ascii="Times New Roman" w:eastAsia="Times New Roman" w:hAnsi="Times New Roman" w:cs="Times New Roman"/>
          <w:b/>
          <w:color w:val="222222"/>
          <w:sz w:val="24"/>
          <w:szCs w:val="24"/>
          <w:shd w:val="clear" w:color="auto" w:fill="FFFFFF"/>
        </w:rPr>
        <w:t xml:space="preserve">E: </w:t>
      </w:r>
      <w:r w:rsidR="009B1D3A">
        <w:rPr>
          <w:rFonts w:ascii="Times New Roman" w:eastAsia="Times New Roman" w:hAnsi="Times New Roman" w:cs="Times New Roman"/>
          <w:b/>
          <w:color w:val="222222"/>
          <w:sz w:val="24"/>
          <w:szCs w:val="24"/>
          <w:shd w:val="clear" w:color="auto" w:fill="FFFFFF"/>
        </w:rPr>
        <w:br/>
      </w:r>
      <w:r w:rsidR="009B1D3A" w:rsidRPr="00173CAB">
        <w:rPr>
          <w:rFonts w:ascii="Times New Roman" w:eastAsia="Times New Roman" w:hAnsi="Times New Roman" w:cs="Times New Roman"/>
          <w:b/>
          <w:color w:val="222222"/>
          <w:sz w:val="24"/>
          <w:szCs w:val="24"/>
          <w:shd w:val="clear" w:color="auto" w:fill="FFFFFF"/>
        </w:rPr>
        <w:br/>
      </w:r>
      <w:r w:rsidR="00F4272A" w:rsidRPr="00173CAB">
        <w:rPr>
          <w:rFonts w:ascii="Times New Roman" w:eastAsia="Times New Roman" w:hAnsi="Times New Roman" w:cs="Times New Roman"/>
          <w:b/>
          <w:color w:val="222222"/>
          <w:sz w:val="24"/>
          <w:szCs w:val="24"/>
        </w:rPr>
        <w:t>The need to include Physicians and other Frontline staff in the study.</w:t>
      </w:r>
    </w:p>
    <w:p w14:paraId="0890E271" w14:textId="43E91046" w:rsidR="00F4272A" w:rsidRPr="000B5003" w:rsidRDefault="00F4272A" w:rsidP="00173CAB">
      <w:pPr>
        <w:shd w:val="clear" w:color="auto" w:fill="FFFFFF"/>
        <w:spacing w:line="480" w:lineRule="auto"/>
        <w:divId w:val="1812021359"/>
        <w:rPr>
          <w:rFonts w:ascii="Times New Roman" w:eastAsia="Times New Roman" w:hAnsi="Times New Roman" w:cs="Times New Roman"/>
          <w:color w:val="222222"/>
          <w:sz w:val="24"/>
          <w:szCs w:val="24"/>
        </w:rPr>
      </w:pPr>
      <w:r w:rsidRPr="000B5003">
        <w:rPr>
          <w:rFonts w:ascii="Times New Roman" w:eastAsia="Times New Roman" w:hAnsi="Times New Roman" w:cs="Times New Roman"/>
          <w:color w:val="222222"/>
          <w:sz w:val="24"/>
          <w:szCs w:val="24"/>
        </w:rPr>
        <w:t>Recent Research indicates that, Nurses, Pharmacists, and Physicians are the most trusted and relied upon health Professionals by their patients (Gallup Poll, Pharmacy Times, 2017). These professionals are highly independent practitioners with enormous influence on their patients, health delivery process and methodologies and other health professionals through effective systems of collaboration backed by regulatory standards and requirements (Hines et al. 2008). Depending on the type of institutions (long term care, hospice, etc), the state jurisdictions, health policies, federal regulations etc, thus, defining the complexity in health care organizations, Physicians in particular have strong influence on decisions on the quality of care outcomes delivered by any patient-centered organization compared with the nursing counterparts who work directly under the technical supervision of a physician. This does not exclude high reliability health care (Hines et al. 2008)</w:t>
      </w:r>
    </w:p>
    <w:p w14:paraId="394BBE53" w14:textId="77777777" w:rsidR="00F4272A" w:rsidRPr="000B5003" w:rsidRDefault="00F4272A" w:rsidP="00473660">
      <w:pPr>
        <w:shd w:val="clear" w:color="auto" w:fill="FFFFFF"/>
        <w:spacing w:line="480" w:lineRule="auto"/>
        <w:divId w:val="109394453"/>
        <w:rPr>
          <w:rFonts w:ascii="Times New Roman" w:eastAsia="Times New Roman" w:hAnsi="Times New Roman" w:cs="Times New Roman"/>
          <w:color w:val="222222"/>
          <w:sz w:val="24"/>
          <w:szCs w:val="24"/>
        </w:rPr>
      </w:pPr>
      <w:r w:rsidRPr="000B5003">
        <w:rPr>
          <w:rFonts w:ascii="Times New Roman" w:eastAsia="Times New Roman" w:hAnsi="Times New Roman" w:cs="Times New Roman"/>
          <w:color w:val="222222"/>
          <w:sz w:val="24"/>
          <w:szCs w:val="24"/>
        </w:rPr>
        <w:t>Physicians do this because of many reasons:</w:t>
      </w:r>
    </w:p>
    <w:p w14:paraId="29D1559D" w14:textId="77777777" w:rsidR="00F4272A" w:rsidRPr="000B5003" w:rsidRDefault="00F4272A" w:rsidP="00473660">
      <w:pPr>
        <w:shd w:val="clear" w:color="auto" w:fill="FFFFFF"/>
        <w:spacing w:line="480" w:lineRule="auto"/>
        <w:divId w:val="1525437202"/>
        <w:rPr>
          <w:rFonts w:ascii="Times New Roman" w:eastAsia="Times New Roman" w:hAnsi="Times New Roman" w:cs="Times New Roman"/>
          <w:color w:val="222222"/>
          <w:sz w:val="24"/>
          <w:szCs w:val="24"/>
        </w:rPr>
      </w:pPr>
      <w:r w:rsidRPr="000B5003">
        <w:rPr>
          <w:rFonts w:ascii="Times New Roman" w:eastAsia="Times New Roman" w:hAnsi="Times New Roman" w:cs="Times New Roman"/>
          <w:color w:val="222222"/>
          <w:sz w:val="24"/>
          <w:szCs w:val="24"/>
        </w:rPr>
        <w:t>1. They are the legally bound to conclude diagnosis of illness and this conclusion can not be overridden by any non-Physicians such as the nurse in particular. This means nurses decisions in any Health Maintenance Organization must be based on collaboration with Physician!</w:t>
      </w:r>
    </w:p>
    <w:p w14:paraId="265DE71B" w14:textId="77777777" w:rsidR="00F4272A" w:rsidRPr="000B5003" w:rsidRDefault="00F4272A" w:rsidP="00473660">
      <w:pPr>
        <w:shd w:val="clear" w:color="auto" w:fill="FFFFFF"/>
        <w:spacing w:line="480" w:lineRule="auto"/>
        <w:divId w:val="1007557240"/>
        <w:rPr>
          <w:rFonts w:ascii="Times New Roman" w:eastAsia="Times New Roman" w:hAnsi="Times New Roman" w:cs="Times New Roman"/>
          <w:color w:val="222222"/>
          <w:sz w:val="24"/>
          <w:szCs w:val="24"/>
        </w:rPr>
      </w:pPr>
      <w:r w:rsidRPr="000B5003">
        <w:rPr>
          <w:rFonts w:ascii="Times New Roman" w:eastAsia="Times New Roman" w:hAnsi="Times New Roman" w:cs="Times New Roman"/>
          <w:color w:val="222222"/>
          <w:sz w:val="24"/>
          <w:szCs w:val="24"/>
        </w:rPr>
        <w:t>2. Physician decides on which procedures, techniques, technology, and monitoring of MEDICAL outcomes are used or applied. Alternative methods must still be approved by the head physicians.</w:t>
      </w:r>
    </w:p>
    <w:p w14:paraId="3B44E7BE" w14:textId="77777777" w:rsidR="00F4272A" w:rsidRPr="000B5003" w:rsidRDefault="00F4272A" w:rsidP="00473660">
      <w:pPr>
        <w:shd w:val="clear" w:color="auto" w:fill="FFFFFF"/>
        <w:spacing w:line="480" w:lineRule="auto"/>
        <w:divId w:val="1322154727"/>
        <w:rPr>
          <w:rFonts w:ascii="Times New Roman" w:eastAsia="Times New Roman" w:hAnsi="Times New Roman" w:cs="Times New Roman"/>
          <w:color w:val="222222"/>
          <w:sz w:val="24"/>
          <w:szCs w:val="24"/>
        </w:rPr>
      </w:pPr>
      <w:r w:rsidRPr="000B5003">
        <w:rPr>
          <w:rFonts w:ascii="Times New Roman" w:eastAsia="Times New Roman" w:hAnsi="Times New Roman" w:cs="Times New Roman"/>
          <w:color w:val="222222"/>
          <w:sz w:val="24"/>
          <w:szCs w:val="24"/>
        </w:rPr>
        <w:t xml:space="preserve">3. Failure to involve physicians in decision making process especially in policy formulation results in resistance to change in policies. Example, if the concerns of the head physicians are not taken into account in addressing the KM gaps, clinically related implementation may not </w:t>
      </w:r>
      <w:r w:rsidRPr="000B5003">
        <w:rPr>
          <w:rFonts w:ascii="Times New Roman" w:eastAsia="Times New Roman" w:hAnsi="Times New Roman" w:cs="Times New Roman"/>
          <w:color w:val="222222"/>
          <w:sz w:val="24"/>
          <w:szCs w:val="24"/>
        </w:rPr>
        <w:lastRenderedPageBreak/>
        <w:t>be acceptable by the physicians. This is because the physician is backed by strong state/federal medical association, strong regulations that recognizes his/her expertise as the highest in decision making in primary care delivery settings such as in hospitals, long-term care, or other health maintenance organizations (non-drugs services). To achieve a high reliability health care delivery outcomes without physicians input in decision making and policy formulation will be impractical or will meet further resistances and complications. (Pharmacy Times, 2013 &amp; Hines et. al. 2008)</w:t>
      </w:r>
    </w:p>
    <w:p w14:paraId="58524360" w14:textId="77777777" w:rsidR="00F4272A" w:rsidRPr="000B5003" w:rsidRDefault="00F4272A" w:rsidP="00473660">
      <w:pPr>
        <w:shd w:val="clear" w:color="auto" w:fill="FFFFFF"/>
        <w:spacing w:line="480" w:lineRule="auto"/>
        <w:divId w:val="1737586741"/>
        <w:rPr>
          <w:rFonts w:ascii="Times New Roman" w:eastAsia="Times New Roman" w:hAnsi="Times New Roman" w:cs="Times New Roman"/>
          <w:color w:val="222222"/>
          <w:sz w:val="24"/>
          <w:szCs w:val="24"/>
        </w:rPr>
      </w:pPr>
      <w:r w:rsidRPr="000B5003">
        <w:rPr>
          <w:rFonts w:ascii="Times New Roman" w:eastAsia="Times New Roman" w:hAnsi="Times New Roman" w:cs="Times New Roman"/>
          <w:color w:val="222222"/>
          <w:sz w:val="24"/>
          <w:szCs w:val="24"/>
        </w:rPr>
        <w:t>4. Physician cost are highest in Human Healthcare resource expenditures. This is due to the influence in determining the cost of their services, hours of operations, expertise to offer, thus, involving them would help identify any related issues that affect their performance, commitments and quality of care delivery.</w:t>
      </w:r>
    </w:p>
    <w:p w14:paraId="6BE1CA17" w14:textId="3072DAFD" w:rsidR="00F4272A" w:rsidRPr="000B5003" w:rsidRDefault="00F4272A" w:rsidP="00D75CE8">
      <w:pPr>
        <w:shd w:val="clear" w:color="auto" w:fill="FFFFFF"/>
        <w:spacing w:line="480" w:lineRule="auto"/>
        <w:divId w:val="1563298044"/>
        <w:rPr>
          <w:rFonts w:ascii="Times New Roman" w:eastAsia="Times New Roman" w:hAnsi="Times New Roman" w:cs="Times New Roman"/>
          <w:color w:val="222222"/>
          <w:sz w:val="24"/>
          <w:szCs w:val="24"/>
        </w:rPr>
      </w:pPr>
      <w:r w:rsidRPr="000B5003">
        <w:rPr>
          <w:rFonts w:ascii="Times New Roman" w:eastAsia="Times New Roman" w:hAnsi="Times New Roman" w:cs="Times New Roman"/>
          <w:color w:val="222222"/>
          <w:sz w:val="24"/>
          <w:szCs w:val="24"/>
        </w:rPr>
        <w:t>5. The nature of Home care and Home care-like Service delivery by the organization in the US is influenced by the degree of independence of the patient. This is determined by the final approval of the primary care head physician base on many factors. It’s natural to see display of ego, politics and power influencing these decisions among health care professionals.</w:t>
      </w:r>
    </w:p>
    <w:p w14:paraId="7C5A7050" w14:textId="3D5654D8" w:rsidR="00F4272A" w:rsidRPr="000B5003" w:rsidRDefault="00F4272A" w:rsidP="00BD4AF1">
      <w:pPr>
        <w:shd w:val="clear" w:color="auto" w:fill="FFFFFF"/>
        <w:spacing w:line="480" w:lineRule="auto"/>
        <w:divId w:val="1880313850"/>
        <w:rPr>
          <w:rFonts w:ascii="Times New Roman" w:eastAsia="Times New Roman" w:hAnsi="Times New Roman" w:cs="Times New Roman"/>
          <w:color w:val="222222"/>
          <w:sz w:val="24"/>
          <w:szCs w:val="24"/>
        </w:rPr>
      </w:pPr>
      <w:r w:rsidRPr="000B5003">
        <w:rPr>
          <w:rFonts w:ascii="Times New Roman" w:eastAsia="Times New Roman" w:hAnsi="Times New Roman" w:cs="Times New Roman"/>
          <w:color w:val="222222"/>
          <w:sz w:val="24"/>
          <w:szCs w:val="24"/>
        </w:rPr>
        <w:t>6. Evidence indicates that, many physicians have shunned older or infirm patients, especially among the poor and in minority groups. The glamour of medicine, the application of technology, and the potential for dramatic cures are more frequently found with other patients. Thus, involving them in the study would help reveal the causes and hence design measures to address them, resulting in high quality care delivery.</w:t>
      </w:r>
    </w:p>
    <w:p w14:paraId="3493A480" w14:textId="77777777" w:rsidR="00F4272A" w:rsidRPr="000B5003" w:rsidRDefault="00F4272A" w:rsidP="00473660">
      <w:pPr>
        <w:shd w:val="clear" w:color="auto" w:fill="FFFFFF"/>
        <w:spacing w:line="480" w:lineRule="auto"/>
        <w:divId w:val="1545823870"/>
        <w:rPr>
          <w:rFonts w:ascii="Times New Roman" w:eastAsia="Times New Roman" w:hAnsi="Times New Roman" w:cs="Times New Roman"/>
          <w:color w:val="222222"/>
          <w:sz w:val="24"/>
          <w:szCs w:val="24"/>
        </w:rPr>
      </w:pPr>
      <w:r w:rsidRPr="000B5003">
        <w:rPr>
          <w:rFonts w:ascii="Times New Roman" w:eastAsia="Times New Roman" w:hAnsi="Times New Roman" w:cs="Times New Roman"/>
          <w:color w:val="222222"/>
          <w:sz w:val="24"/>
          <w:szCs w:val="24"/>
        </w:rPr>
        <w:t xml:space="preserve">7. Ambulatory care versus group practices. These are the modern challenges affecting every primary healthcare institutions especially as there is increase in need of geriatric care services of the physicians. Decisions and policies surrounding these important issues which are not only costly but can terribly affect outcomes of service delivery can not be made without the </w:t>
      </w:r>
      <w:r w:rsidRPr="000B5003">
        <w:rPr>
          <w:rFonts w:ascii="Times New Roman" w:eastAsia="Times New Roman" w:hAnsi="Times New Roman" w:cs="Times New Roman"/>
          <w:color w:val="222222"/>
          <w:sz w:val="24"/>
          <w:szCs w:val="24"/>
        </w:rPr>
        <w:lastRenderedPageBreak/>
        <w:t>physician considering the fact that the institution involved deals with geriatrics who constantly need the services of these physicians.</w:t>
      </w:r>
    </w:p>
    <w:p w14:paraId="1624E9FD" w14:textId="0A53D6A9" w:rsidR="00F4272A" w:rsidRPr="000B5003" w:rsidRDefault="00F4272A" w:rsidP="00A04CA6">
      <w:pPr>
        <w:shd w:val="clear" w:color="auto" w:fill="FFFFFF"/>
        <w:spacing w:line="480" w:lineRule="auto"/>
        <w:divId w:val="1180317601"/>
        <w:rPr>
          <w:rFonts w:ascii="Times New Roman" w:eastAsia="Times New Roman" w:hAnsi="Times New Roman" w:cs="Times New Roman"/>
          <w:color w:val="222222"/>
          <w:sz w:val="24"/>
          <w:szCs w:val="24"/>
        </w:rPr>
      </w:pPr>
      <w:r w:rsidRPr="000B5003">
        <w:rPr>
          <w:rFonts w:ascii="Times New Roman" w:eastAsia="Times New Roman" w:hAnsi="Times New Roman" w:cs="Times New Roman"/>
          <w:color w:val="222222"/>
          <w:sz w:val="24"/>
          <w:szCs w:val="24"/>
        </w:rPr>
        <w:t>8. Although we don’t have the client’s institutional data, we can have some general ideas about health care spending. Health care spending was about 20% of U.S GDP as at around 2016. Out of this, over 30% accounted for Hospital expenses. And close to a 3rd of this with a rate of increase of 6.5% is attributed to prescription drugs. “Pharmacy costs are drivers of general health care spending, premium increases, and depending on the institution, hospital spending. Factors contributing to increased prescription spending include increased prescription use, replacement of older, cheaper drugs with new and more expensive ones, and the costly prices of retail prescription drugs. Involving the Pharmacist (if they use any) will help review the cost of prescription drugs as they relate to general health care costs and the costs associated with operations in order to help identify cost related concerns in this high reliability health care study and Current measures use to mitigate them. Paisal (2007) and Smith (2006).</w:t>
      </w:r>
    </w:p>
    <w:p w14:paraId="21315173" w14:textId="77777777" w:rsidR="00F4272A" w:rsidRPr="000B5003" w:rsidRDefault="00F4272A" w:rsidP="00473660">
      <w:pPr>
        <w:shd w:val="clear" w:color="auto" w:fill="FFFFFF"/>
        <w:spacing w:line="480" w:lineRule="auto"/>
        <w:divId w:val="1617368709"/>
        <w:rPr>
          <w:rFonts w:ascii="Times New Roman" w:eastAsia="Times New Roman" w:hAnsi="Times New Roman" w:cs="Times New Roman"/>
          <w:color w:val="222222"/>
          <w:sz w:val="24"/>
          <w:szCs w:val="24"/>
        </w:rPr>
      </w:pPr>
      <w:r w:rsidRPr="000B5003">
        <w:rPr>
          <w:rFonts w:ascii="Times New Roman" w:eastAsia="Times New Roman" w:hAnsi="Times New Roman" w:cs="Times New Roman"/>
          <w:color w:val="222222"/>
          <w:sz w:val="24"/>
          <w:szCs w:val="24"/>
        </w:rPr>
        <w:t>9. Finally, the increasing state and federal regulatory and policy demand for collaborative health care practices in North America for all treatments of all conditions calls for caution in sidelining essential health care experts. Not involving physicians is quite risky in the long term. Many Health Maintenance Organizations in the USA do not use in-house Pharmacist Services and hence, may not be essential but physicians needs to be considered in the spirit of collaboration, excellence, respect for expertise and most importantly, for best outcomes. Smith (2006)</w:t>
      </w:r>
    </w:p>
    <w:p w14:paraId="05702F6F" w14:textId="0FB011D0" w:rsidR="00F4272A" w:rsidRPr="003026BF" w:rsidRDefault="00F4272A" w:rsidP="009D2113">
      <w:pPr>
        <w:numPr>
          <w:ilvl w:val="0"/>
          <w:numId w:val="1"/>
        </w:numPr>
        <w:shd w:val="clear" w:color="auto" w:fill="FFFFFF"/>
        <w:spacing w:before="100" w:beforeAutospacing="1" w:after="0" w:afterAutospacing="1" w:line="480" w:lineRule="auto"/>
        <w:ind w:left="945"/>
        <w:divId w:val="1314067697"/>
        <w:rPr>
          <w:rFonts w:ascii="Times New Roman" w:eastAsia="Times New Roman" w:hAnsi="Times New Roman" w:cs="Times New Roman"/>
          <w:color w:val="222222"/>
          <w:sz w:val="24"/>
          <w:szCs w:val="24"/>
        </w:rPr>
      </w:pPr>
      <w:r w:rsidRPr="003026BF">
        <w:rPr>
          <w:rFonts w:ascii="Times New Roman" w:eastAsia="Times New Roman" w:hAnsi="Times New Roman" w:cs="Times New Roman"/>
          <w:color w:val="222222"/>
          <w:sz w:val="24"/>
          <w:szCs w:val="24"/>
        </w:rPr>
        <w:t>Poisal JA et al., Health Aff (Millwood). 2007 Mar-Apr;26(2):w242-53. Epub 2007 Feb 21.</w:t>
      </w:r>
    </w:p>
    <w:p w14:paraId="7AE5735D" w14:textId="1170404F" w:rsidR="00F4272A" w:rsidRPr="003026BF" w:rsidRDefault="00F4272A" w:rsidP="007005F6">
      <w:pPr>
        <w:numPr>
          <w:ilvl w:val="0"/>
          <w:numId w:val="2"/>
        </w:numPr>
        <w:shd w:val="clear" w:color="auto" w:fill="FFFFFF"/>
        <w:spacing w:before="100" w:beforeAutospacing="1" w:after="0" w:afterAutospacing="1" w:line="480" w:lineRule="auto"/>
        <w:ind w:left="945"/>
        <w:divId w:val="1836259317"/>
        <w:rPr>
          <w:rFonts w:ascii="Times New Roman" w:eastAsia="Times New Roman" w:hAnsi="Times New Roman" w:cs="Times New Roman"/>
          <w:color w:val="222222"/>
          <w:sz w:val="24"/>
          <w:szCs w:val="24"/>
        </w:rPr>
      </w:pPr>
      <w:r w:rsidRPr="003026BF">
        <w:rPr>
          <w:rFonts w:ascii="Times New Roman" w:eastAsia="Times New Roman" w:hAnsi="Times New Roman" w:cs="Times New Roman"/>
          <w:color w:val="222222"/>
          <w:sz w:val="24"/>
          <w:szCs w:val="24"/>
        </w:rPr>
        <w:t>Smith C et al., Health Aff (Millwood). 2006-Jan-Feb;25(1):186-96</w:t>
      </w:r>
    </w:p>
    <w:p w14:paraId="4F87A0CF" w14:textId="77777777" w:rsidR="00F4272A" w:rsidRPr="000B5003" w:rsidRDefault="00F4272A" w:rsidP="00473660">
      <w:pPr>
        <w:numPr>
          <w:ilvl w:val="0"/>
          <w:numId w:val="3"/>
        </w:numPr>
        <w:shd w:val="clear" w:color="auto" w:fill="FFFFFF"/>
        <w:spacing w:before="100" w:beforeAutospacing="1" w:after="100" w:afterAutospacing="1" w:line="480" w:lineRule="auto"/>
        <w:ind w:left="945"/>
        <w:divId w:val="212814267"/>
        <w:rPr>
          <w:rFonts w:ascii="Times New Roman" w:eastAsia="Times New Roman" w:hAnsi="Times New Roman" w:cs="Times New Roman"/>
          <w:color w:val="222222"/>
          <w:sz w:val="24"/>
          <w:szCs w:val="24"/>
        </w:rPr>
      </w:pPr>
      <w:hyperlink r:id="rId21" w:tgtFrame="_blank" w:history="1">
        <w:r w:rsidRPr="000B5003">
          <w:rPr>
            <w:rStyle w:val="Header"/>
            <w:rFonts w:ascii="Times New Roman" w:eastAsia="Times New Roman" w:hAnsi="Times New Roman" w:cs="Times New Roman"/>
            <w:color w:val="1155CC"/>
            <w:sz w:val="24"/>
            <w:szCs w:val="24"/>
          </w:rPr>
          <w:t>https://www.pharmacytimes.com/resource-centers/pharmacy-management/pharmacists-among-most-widely-trusted-professionals-gallup-poll-finds</w:t>
        </w:r>
      </w:hyperlink>
    </w:p>
    <w:p w14:paraId="5DC74C5D" w14:textId="7F84B34A" w:rsidR="003759DB" w:rsidRPr="000B5003" w:rsidRDefault="00C130D4" w:rsidP="00473660">
      <w:pPr>
        <w:spacing w:line="480" w:lineRule="auto"/>
        <w:rPr>
          <w:rFonts w:ascii="Times New Roman" w:eastAsia="Times New Roman" w:hAnsi="Times New Roman" w:cs="Times New Roman"/>
          <w:color w:val="222222"/>
          <w:sz w:val="24"/>
          <w:szCs w:val="24"/>
          <w:shd w:val="clear" w:color="auto" w:fill="FFFFFF"/>
        </w:rPr>
      </w:pPr>
      <w:r>
        <w:rPr>
          <w:rFonts w:ascii="Times New Roman" w:eastAsia="Times New Roman" w:hAnsi="Times New Roman" w:cs="Times New Roman"/>
          <w:noProof/>
          <w:color w:val="222222"/>
          <w:sz w:val="24"/>
          <w:szCs w:val="24"/>
        </w:rPr>
        <w:drawing>
          <wp:anchor distT="0" distB="0" distL="114300" distR="114300" simplePos="0" relativeHeight="251666432" behindDoc="0" locked="0" layoutInCell="1" allowOverlap="1" wp14:anchorId="1976E3C3" wp14:editId="370AB9C3">
            <wp:simplePos x="0" y="0"/>
            <wp:positionH relativeFrom="column">
              <wp:posOffset>3257550</wp:posOffset>
            </wp:positionH>
            <wp:positionV relativeFrom="paragraph">
              <wp:posOffset>490855</wp:posOffset>
            </wp:positionV>
            <wp:extent cx="2924175" cy="5198110"/>
            <wp:effectExtent l="0" t="0" r="9525" b="254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22">
                      <a:extLst>
                        <a:ext uri="{28A0092B-C50C-407E-A947-70E740481C1C}">
                          <a14:useLocalDpi xmlns:a14="http://schemas.microsoft.com/office/drawing/2010/main" val="0"/>
                        </a:ext>
                      </a:extLst>
                    </a:blip>
                    <a:stretch>
                      <a:fillRect/>
                    </a:stretch>
                  </pic:blipFill>
                  <pic:spPr>
                    <a:xfrm>
                      <a:off x="0" y="0"/>
                      <a:ext cx="2924175" cy="519811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noProof/>
          <w:color w:val="222222"/>
          <w:sz w:val="24"/>
          <w:szCs w:val="24"/>
        </w:rPr>
        <w:drawing>
          <wp:anchor distT="0" distB="0" distL="114300" distR="114300" simplePos="0" relativeHeight="251665408" behindDoc="0" locked="0" layoutInCell="1" allowOverlap="1" wp14:anchorId="1BF98E47" wp14:editId="20DF134C">
            <wp:simplePos x="0" y="0"/>
            <wp:positionH relativeFrom="column">
              <wp:posOffset>0</wp:posOffset>
            </wp:positionH>
            <wp:positionV relativeFrom="paragraph">
              <wp:posOffset>452755</wp:posOffset>
            </wp:positionV>
            <wp:extent cx="2966720" cy="5274310"/>
            <wp:effectExtent l="0" t="0" r="5080" b="254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23">
                      <a:extLst>
                        <a:ext uri="{28A0092B-C50C-407E-A947-70E740481C1C}">
                          <a14:useLocalDpi xmlns:a14="http://schemas.microsoft.com/office/drawing/2010/main" val="0"/>
                        </a:ext>
                      </a:extLst>
                    </a:blip>
                    <a:stretch>
                      <a:fillRect/>
                    </a:stretch>
                  </pic:blipFill>
                  <pic:spPr>
                    <a:xfrm>
                      <a:off x="0" y="0"/>
                      <a:ext cx="2966720" cy="5274310"/>
                    </a:xfrm>
                    <a:prstGeom prst="rect">
                      <a:avLst/>
                    </a:prstGeom>
                  </pic:spPr>
                </pic:pic>
              </a:graphicData>
            </a:graphic>
            <wp14:sizeRelH relativeFrom="margin">
              <wp14:pctWidth>0</wp14:pctWidth>
            </wp14:sizeRelH>
            <wp14:sizeRelV relativeFrom="margin">
              <wp14:pctHeight>0</wp14:pctHeight>
            </wp14:sizeRelV>
          </wp:anchor>
        </w:drawing>
      </w:r>
    </w:p>
    <w:p w14:paraId="53FB22C6" w14:textId="77777777" w:rsidR="00950E58" w:rsidRDefault="00950E58" w:rsidP="00473660">
      <w:pPr>
        <w:spacing w:line="480" w:lineRule="auto"/>
        <w:rPr>
          <w:rFonts w:ascii="Times New Roman" w:eastAsia="Times New Roman" w:hAnsi="Times New Roman" w:cs="Times New Roman"/>
          <w:b/>
          <w:color w:val="222222"/>
          <w:sz w:val="24"/>
          <w:szCs w:val="24"/>
          <w:shd w:val="clear" w:color="auto" w:fill="FFFFFF"/>
        </w:rPr>
      </w:pPr>
    </w:p>
    <w:p w14:paraId="320F1ACF" w14:textId="6471EA8E" w:rsidR="00950E58" w:rsidRPr="002A2F04" w:rsidRDefault="00950E58" w:rsidP="00473660">
      <w:pPr>
        <w:spacing w:line="480" w:lineRule="auto"/>
        <w:rPr>
          <w:rFonts w:ascii="Times New Roman" w:eastAsia="Times New Roman" w:hAnsi="Times New Roman" w:cs="Times New Roman"/>
          <w:b/>
          <w:color w:val="222222"/>
          <w:sz w:val="24"/>
          <w:szCs w:val="24"/>
          <w:shd w:val="clear" w:color="auto" w:fill="FFFFFF"/>
        </w:rPr>
      </w:pPr>
      <w:r w:rsidRPr="002A2F04">
        <w:rPr>
          <w:rFonts w:ascii="Times New Roman" w:eastAsia="Times New Roman" w:hAnsi="Times New Roman" w:cs="Times New Roman"/>
          <w:b/>
          <w:color w:val="222222"/>
          <w:sz w:val="24"/>
          <w:szCs w:val="24"/>
          <w:shd w:val="clear" w:color="auto" w:fill="FFFFFF"/>
        </w:rPr>
        <w:t>APPENDIX F:</w:t>
      </w:r>
    </w:p>
    <w:p w14:paraId="7F519EB7" w14:textId="3E7DCBFD" w:rsidR="0091457F" w:rsidRPr="002A2F04" w:rsidRDefault="002A2F04" w:rsidP="00473660">
      <w:pPr>
        <w:spacing w:line="480" w:lineRule="auto"/>
        <w:rPr>
          <w:rFonts w:ascii="Times New Roman" w:eastAsia="Times New Roman" w:hAnsi="Times New Roman" w:cs="Times New Roman"/>
          <w:color w:val="222222"/>
          <w:sz w:val="24"/>
          <w:szCs w:val="24"/>
          <w:shd w:val="clear" w:color="auto" w:fill="FFFFFF"/>
        </w:rPr>
      </w:pPr>
      <w:r w:rsidRPr="002A2F04">
        <w:rPr>
          <w:rFonts w:ascii="Times New Roman" w:eastAsia="Times New Roman" w:hAnsi="Times New Roman" w:cs="Times New Roman"/>
          <w:b/>
          <w:color w:val="222222"/>
          <w:sz w:val="24"/>
          <w:szCs w:val="24"/>
          <w:shd w:val="clear" w:color="auto" w:fill="FFFFFF"/>
        </w:rPr>
        <w:t>Checkland’s 7 step SSM</w:t>
      </w:r>
      <w:r w:rsidRPr="002A2F04">
        <w:rPr>
          <w:rFonts w:ascii="Times New Roman" w:eastAsia="Times New Roman" w:hAnsi="Times New Roman" w:cs="Times New Roman"/>
          <w:color w:val="222222"/>
          <w:sz w:val="24"/>
          <w:szCs w:val="24"/>
        </w:rPr>
        <w:br/>
      </w:r>
      <w:r w:rsidRPr="002A2F04">
        <w:rPr>
          <w:rFonts w:ascii="Times New Roman" w:eastAsia="Times New Roman" w:hAnsi="Times New Roman" w:cs="Times New Roman"/>
          <w:color w:val="222222"/>
          <w:sz w:val="24"/>
          <w:szCs w:val="24"/>
          <w:shd w:val="clear" w:color="auto" w:fill="FFFFFF"/>
        </w:rPr>
        <w:t>1. Enter situation considered problematical</w:t>
      </w:r>
      <w:r w:rsidRPr="002A2F04">
        <w:rPr>
          <w:rFonts w:ascii="Times New Roman" w:eastAsia="Times New Roman" w:hAnsi="Times New Roman" w:cs="Times New Roman"/>
          <w:color w:val="222222"/>
          <w:sz w:val="24"/>
          <w:szCs w:val="24"/>
        </w:rPr>
        <w:br/>
      </w:r>
      <w:r w:rsidRPr="002A2F04">
        <w:rPr>
          <w:rFonts w:ascii="Times New Roman" w:eastAsia="Times New Roman" w:hAnsi="Times New Roman" w:cs="Times New Roman"/>
          <w:color w:val="222222"/>
          <w:sz w:val="24"/>
          <w:szCs w:val="24"/>
          <w:shd w:val="clear" w:color="auto" w:fill="FFFFFF"/>
        </w:rPr>
        <w:t>2. Express the problem situation</w:t>
      </w:r>
      <w:r w:rsidRPr="002A2F04">
        <w:rPr>
          <w:rFonts w:ascii="Times New Roman" w:eastAsia="Times New Roman" w:hAnsi="Times New Roman" w:cs="Times New Roman"/>
          <w:color w:val="222222"/>
          <w:sz w:val="24"/>
          <w:szCs w:val="24"/>
        </w:rPr>
        <w:br/>
      </w:r>
      <w:r w:rsidRPr="002A2F04">
        <w:rPr>
          <w:rFonts w:ascii="Times New Roman" w:eastAsia="Times New Roman" w:hAnsi="Times New Roman" w:cs="Times New Roman"/>
          <w:color w:val="222222"/>
          <w:sz w:val="24"/>
          <w:szCs w:val="24"/>
          <w:shd w:val="clear" w:color="auto" w:fill="FFFFFF"/>
        </w:rPr>
        <w:lastRenderedPageBreak/>
        <w:t>3. Formulate root definitions of relevant systems of purposeful activity</w:t>
      </w:r>
      <w:r w:rsidRPr="002A2F04">
        <w:rPr>
          <w:rFonts w:ascii="Times New Roman" w:eastAsia="Times New Roman" w:hAnsi="Times New Roman" w:cs="Times New Roman"/>
          <w:color w:val="222222"/>
          <w:sz w:val="24"/>
          <w:szCs w:val="24"/>
        </w:rPr>
        <w:br/>
      </w:r>
      <w:r w:rsidRPr="002A2F04">
        <w:rPr>
          <w:rFonts w:ascii="Times New Roman" w:eastAsia="Times New Roman" w:hAnsi="Times New Roman" w:cs="Times New Roman"/>
          <w:color w:val="222222"/>
          <w:sz w:val="24"/>
          <w:szCs w:val="24"/>
          <w:shd w:val="clear" w:color="auto" w:fill="FFFFFF"/>
        </w:rPr>
        <w:t>4. Build conceptual models of the systems named in the root definitions</w:t>
      </w:r>
      <w:r w:rsidRPr="002A2F04">
        <w:rPr>
          <w:rFonts w:ascii="Times New Roman" w:eastAsia="Times New Roman" w:hAnsi="Times New Roman" w:cs="Times New Roman"/>
          <w:color w:val="222222"/>
          <w:sz w:val="24"/>
          <w:szCs w:val="24"/>
        </w:rPr>
        <w:br/>
      </w:r>
      <w:r w:rsidRPr="002A2F04">
        <w:rPr>
          <w:rFonts w:ascii="Times New Roman" w:eastAsia="Times New Roman" w:hAnsi="Times New Roman" w:cs="Times New Roman"/>
          <w:color w:val="222222"/>
          <w:sz w:val="24"/>
          <w:szCs w:val="24"/>
          <w:shd w:val="clear" w:color="auto" w:fill="FFFFFF"/>
        </w:rPr>
        <w:t>5. Compare models with real world situations</w:t>
      </w:r>
      <w:r w:rsidRPr="002A2F04">
        <w:rPr>
          <w:rFonts w:ascii="Times New Roman" w:eastAsia="Times New Roman" w:hAnsi="Times New Roman" w:cs="Times New Roman"/>
          <w:color w:val="222222"/>
          <w:sz w:val="24"/>
          <w:szCs w:val="24"/>
        </w:rPr>
        <w:br/>
      </w:r>
      <w:r w:rsidRPr="002A2F04">
        <w:rPr>
          <w:rFonts w:ascii="Times New Roman" w:eastAsia="Times New Roman" w:hAnsi="Times New Roman" w:cs="Times New Roman"/>
          <w:color w:val="222222"/>
          <w:sz w:val="24"/>
          <w:szCs w:val="24"/>
          <w:shd w:val="clear" w:color="auto" w:fill="FFFFFF"/>
        </w:rPr>
        <w:t>6. Define possible changes which are both possible and feasible</w:t>
      </w:r>
      <w:r w:rsidRPr="002A2F04">
        <w:rPr>
          <w:rFonts w:ascii="Times New Roman" w:eastAsia="Times New Roman" w:hAnsi="Times New Roman" w:cs="Times New Roman"/>
          <w:color w:val="222222"/>
          <w:sz w:val="24"/>
          <w:szCs w:val="24"/>
        </w:rPr>
        <w:br/>
      </w:r>
      <w:r w:rsidRPr="002A2F04">
        <w:rPr>
          <w:rFonts w:ascii="Times New Roman" w:eastAsia="Times New Roman" w:hAnsi="Times New Roman" w:cs="Times New Roman"/>
          <w:color w:val="222222"/>
          <w:sz w:val="24"/>
          <w:szCs w:val="24"/>
          <w:shd w:val="clear" w:color="auto" w:fill="FFFFFF"/>
        </w:rPr>
        <w:t>7. Take action to improve the problem situation</w:t>
      </w:r>
      <w:r w:rsidR="008979EB" w:rsidRPr="002A2F04">
        <w:rPr>
          <w:rFonts w:ascii="Times New Roman" w:eastAsia="Times New Roman" w:hAnsi="Times New Roman" w:cs="Times New Roman"/>
          <w:color w:val="222222"/>
          <w:sz w:val="24"/>
          <w:szCs w:val="24"/>
          <w:shd w:val="clear" w:color="auto" w:fill="FFFFFF"/>
        </w:rPr>
        <w:br/>
      </w:r>
    </w:p>
    <w:p w14:paraId="3D4C925E" w14:textId="7B07752F" w:rsidR="002A2F04" w:rsidRDefault="00DF17FF" w:rsidP="00ED1C61">
      <w:pPr>
        <w:spacing w:line="480" w:lineRule="auto"/>
        <w:rPr>
          <w:rFonts w:ascii="Times New Roman" w:eastAsia="Times New Roman" w:hAnsi="Times New Roman" w:cs="Times New Roman"/>
          <w:b/>
          <w:color w:val="222222"/>
          <w:sz w:val="24"/>
          <w:szCs w:val="24"/>
          <w:shd w:val="clear" w:color="auto" w:fill="FFFFFF"/>
        </w:rPr>
      </w:pPr>
      <w:r>
        <w:rPr>
          <w:rFonts w:ascii="Times New Roman" w:eastAsia="Times New Roman" w:hAnsi="Times New Roman" w:cs="Times New Roman"/>
          <w:b/>
          <w:noProof/>
          <w:color w:val="222222"/>
          <w:sz w:val="24"/>
          <w:szCs w:val="24"/>
        </w:rPr>
        <w:drawing>
          <wp:anchor distT="0" distB="0" distL="114300" distR="114300" simplePos="0" relativeHeight="251671552" behindDoc="0" locked="0" layoutInCell="1" allowOverlap="1" wp14:anchorId="73493431" wp14:editId="7EE7FCEE">
            <wp:simplePos x="0" y="0"/>
            <wp:positionH relativeFrom="column">
              <wp:posOffset>3343275</wp:posOffset>
            </wp:positionH>
            <wp:positionV relativeFrom="paragraph">
              <wp:posOffset>532765</wp:posOffset>
            </wp:positionV>
            <wp:extent cx="2614612" cy="4648199"/>
            <wp:effectExtent l="0" t="0" r="0" b="63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24">
                      <a:extLst>
                        <a:ext uri="{28A0092B-C50C-407E-A947-70E740481C1C}">
                          <a14:useLocalDpi xmlns:a14="http://schemas.microsoft.com/office/drawing/2010/main" val="0"/>
                        </a:ext>
                      </a:extLst>
                    </a:blip>
                    <a:stretch>
                      <a:fillRect/>
                    </a:stretch>
                  </pic:blipFill>
                  <pic:spPr>
                    <a:xfrm>
                      <a:off x="0" y="0"/>
                      <a:ext cx="2614612" cy="4648199"/>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b/>
          <w:noProof/>
          <w:color w:val="222222"/>
          <w:sz w:val="24"/>
          <w:szCs w:val="24"/>
        </w:rPr>
        <w:drawing>
          <wp:anchor distT="0" distB="0" distL="114300" distR="114300" simplePos="0" relativeHeight="251672576" behindDoc="0" locked="0" layoutInCell="1" allowOverlap="1" wp14:anchorId="65CFBC90" wp14:editId="233F88E3">
            <wp:simplePos x="0" y="0"/>
            <wp:positionH relativeFrom="column">
              <wp:posOffset>104775</wp:posOffset>
            </wp:positionH>
            <wp:positionV relativeFrom="paragraph">
              <wp:posOffset>577850</wp:posOffset>
            </wp:positionV>
            <wp:extent cx="2461895" cy="4377055"/>
            <wp:effectExtent l="0" t="0" r="0" b="444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5">
                      <a:extLst>
                        <a:ext uri="{28A0092B-C50C-407E-A947-70E740481C1C}">
                          <a14:useLocalDpi xmlns:a14="http://schemas.microsoft.com/office/drawing/2010/main" val="0"/>
                        </a:ext>
                      </a:extLst>
                    </a:blip>
                    <a:stretch>
                      <a:fillRect/>
                    </a:stretch>
                  </pic:blipFill>
                  <pic:spPr>
                    <a:xfrm>
                      <a:off x="0" y="0"/>
                      <a:ext cx="2461895" cy="4377055"/>
                    </a:xfrm>
                    <a:prstGeom prst="rect">
                      <a:avLst/>
                    </a:prstGeom>
                  </pic:spPr>
                </pic:pic>
              </a:graphicData>
            </a:graphic>
            <wp14:sizeRelH relativeFrom="margin">
              <wp14:pctWidth>0</wp14:pctWidth>
            </wp14:sizeRelH>
            <wp14:sizeRelV relativeFrom="margin">
              <wp14:pctHeight>0</wp14:pctHeight>
            </wp14:sizeRelV>
          </wp:anchor>
        </w:drawing>
      </w:r>
      <w:r w:rsidR="002A2F04" w:rsidRPr="002A2F04">
        <w:rPr>
          <w:rFonts w:ascii="Times New Roman" w:eastAsia="Times New Roman" w:hAnsi="Times New Roman" w:cs="Times New Roman"/>
          <w:b/>
          <w:color w:val="222222"/>
          <w:sz w:val="24"/>
          <w:szCs w:val="24"/>
          <w:shd w:val="clear" w:color="auto" w:fill="FFFFFF"/>
        </w:rPr>
        <w:t xml:space="preserve">APPENDIX </w:t>
      </w:r>
      <w:r w:rsidR="002A2F04">
        <w:rPr>
          <w:rFonts w:ascii="Times New Roman" w:eastAsia="Times New Roman" w:hAnsi="Times New Roman" w:cs="Times New Roman"/>
          <w:b/>
          <w:color w:val="222222"/>
          <w:sz w:val="24"/>
          <w:szCs w:val="24"/>
          <w:shd w:val="clear" w:color="auto" w:fill="FFFFFF"/>
        </w:rPr>
        <w:t>G</w:t>
      </w:r>
      <w:r w:rsidR="002A2F04" w:rsidRPr="002A2F04">
        <w:rPr>
          <w:rFonts w:ascii="Times New Roman" w:eastAsia="Times New Roman" w:hAnsi="Times New Roman" w:cs="Times New Roman"/>
          <w:b/>
          <w:color w:val="222222"/>
          <w:sz w:val="24"/>
          <w:szCs w:val="24"/>
          <w:shd w:val="clear" w:color="auto" w:fill="FFFFFF"/>
        </w:rPr>
        <w:t>:</w:t>
      </w:r>
    </w:p>
    <w:p w14:paraId="552DBFE2" w14:textId="7E16B2C1" w:rsidR="002A2F04" w:rsidRPr="002A2F04" w:rsidRDefault="00DF17FF" w:rsidP="00ED1C61">
      <w:pPr>
        <w:spacing w:line="480" w:lineRule="auto"/>
        <w:rPr>
          <w:rFonts w:ascii="Times New Roman" w:eastAsia="Times New Roman" w:hAnsi="Times New Roman" w:cs="Times New Roman"/>
          <w:b/>
          <w:color w:val="222222"/>
          <w:sz w:val="24"/>
          <w:szCs w:val="24"/>
          <w:shd w:val="clear" w:color="auto" w:fill="FFFFFF"/>
        </w:rPr>
      </w:pPr>
      <w:r>
        <w:rPr>
          <w:rFonts w:ascii="Times New Roman" w:eastAsia="Times New Roman" w:hAnsi="Times New Roman" w:cs="Times New Roman"/>
          <w:b/>
          <w:noProof/>
          <w:color w:val="222222"/>
          <w:sz w:val="24"/>
          <w:szCs w:val="24"/>
        </w:rPr>
        <w:lastRenderedPageBreak/>
        <w:drawing>
          <wp:anchor distT="0" distB="0" distL="114300" distR="114300" simplePos="0" relativeHeight="251669504" behindDoc="0" locked="0" layoutInCell="1" allowOverlap="1" wp14:anchorId="070E3A69" wp14:editId="4318AD62">
            <wp:simplePos x="0" y="0"/>
            <wp:positionH relativeFrom="column">
              <wp:posOffset>3381375</wp:posOffset>
            </wp:positionH>
            <wp:positionV relativeFrom="paragraph">
              <wp:posOffset>4909820</wp:posOffset>
            </wp:positionV>
            <wp:extent cx="1957070" cy="3479165"/>
            <wp:effectExtent l="0" t="0" r="5080" b="698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26">
                      <a:extLst>
                        <a:ext uri="{28A0092B-C50C-407E-A947-70E740481C1C}">
                          <a14:useLocalDpi xmlns:a14="http://schemas.microsoft.com/office/drawing/2010/main" val="0"/>
                        </a:ext>
                      </a:extLst>
                    </a:blip>
                    <a:stretch>
                      <a:fillRect/>
                    </a:stretch>
                  </pic:blipFill>
                  <pic:spPr>
                    <a:xfrm>
                      <a:off x="0" y="0"/>
                      <a:ext cx="1957070" cy="347916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b/>
          <w:noProof/>
          <w:color w:val="222222"/>
          <w:sz w:val="24"/>
          <w:szCs w:val="24"/>
        </w:rPr>
        <w:drawing>
          <wp:anchor distT="0" distB="0" distL="114300" distR="114300" simplePos="0" relativeHeight="251670528" behindDoc="0" locked="0" layoutInCell="1" allowOverlap="1" wp14:anchorId="5D2B814C" wp14:editId="330A58CF">
            <wp:simplePos x="0" y="0"/>
            <wp:positionH relativeFrom="column">
              <wp:posOffset>205105</wp:posOffset>
            </wp:positionH>
            <wp:positionV relativeFrom="paragraph">
              <wp:posOffset>4791075</wp:posOffset>
            </wp:positionV>
            <wp:extent cx="2014220" cy="3581400"/>
            <wp:effectExtent l="0" t="0" r="508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27">
                      <a:extLst>
                        <a:ext uri="{28A0092B-C50C-407E-A947-70E740481C1C}">
                          <a14:useLocalDpi xmlns:a14="http://schemas.microsoft.com/office/drawing/2010/main" val="0"/>
                        </a:ext>
                      </a:extLst>
                    </a:blip>
                    <a:stretch>
                      <a:fillRect/>
                    </a:stretch>
                  </pic:blipFill>
                  <pic:spPr>
                    <a:xfrm>
                      <a:off x="0" y="0"/>
                      <a:ext cx="2014220" cy="358140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b/>
          <w:noProof/>
          <w:color w:val="222222"/>
          <w:sz w:val="24"/>
          <w:szCs w:val="24"/>
        </w:rPr>
        <w:drawing>
          <wp:anchor distT="0" distB="0" distL="114300" distR="114300" simplePos="0" relativeHeight="251668480" behindDoc="0" locked="0" layoutInCell="1" allowOverlap="1" wp14:anchorId="5BBCB10F" wp14:editId="554513AB">
            <wp:simplePos x="0" y="0"/>
            <wp:positionH relativeFrom="column">
              <wp:posOffset>3467100</wp:posOffset>
            </wp:positionH>
            <wp:positionV relativeFrom="paragraph">
              <wp:posOffset>0</wp:posOffset>
            </wp:positionV>
            <wp:extent cx="2586355" cy="4373245"/>
            <wp:effectExtent l="0" t="0" r="4445" b="825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586355" cy="437324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b/>
          <w:noProof/>
          <w:color w:val="222222"/>
          <w:sz w:val="24"/>
          <w:szCs w:val="24"/>
        </w:rPr>
        <w:drawing>
          <wp:anchor distT="0" distB="0" distL="114300" distR="114300" simplePos="0" relativeHeight="251667456" behindDoc="0" locked="0" layoutInCell="1" allowOverlap="1" wp14:anchorId="08CF7D9F" wp14:editId="479E34D0">
            <wp:simplePos x="0" y="0"/>
            <wp:positionH relativeFrom="column">
              <wp:posOffset>0</wp:posOffset>
            </wp:positionH>
            <wp:positionV relativeFrom="paragraph">
              <wp:posOffset>0</wp:posOffset>
            </wp:positionV>
            <wp:extent cx="2505075" cy="4453255"/>
            <wp:effectExtent l="0" t="0" r="9525" b="444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505075" cy="4453255"/>
                    </a:xfrm>
                    <a:prstGeom prst="rect">
                      <a:avLst/>
                    </a:prstGeom>
                  </pic:spPr>
                </pic:pic>
              </a:graphicData>
            </a:graphic>
            <wp14:sizeRelH relativeFrom="margin">
              <wp14:pctWidth>0</wp14:pctWidth>
            </wp14:sizeRelH>
            <wp14:sizeRelV relativeFrom="margin">
              <wp14:pctHeight>0</wp14:pctHeight>
            </wp14:sizeRelV>
          </wp:anchor>
        </w:drawing>
      </w:r>
    </w:p>
    <w:p w14:paraId="021A8B69" w14:textId="77777777" w:rsidR="00DF17FF" w:rsidRPr="000B5003" w:rsidRDefault="00DF17FF">
      <w:pPr>
        <w:spacing w:line="480" w:lineRule="auto"/>
        <w:rPr>
          <w:rFonts w:ascii="Times New Roman" w:eastAsia="Times New Roman" w:hAnsi="Times New Roman" w:cs="Times New Roman"/>
          <w:color w:val="222222"/>
          <w:sz w:val="24"/>
          <w:szCs w:val="24"/>
          <w:shd w:val="clear" w:color="auto" w:fill="FFFFFF"/>
        </w:rPr>
      </w:pPr>
    </w:p>
    <w:sectPr w:rsidR="00DF17FF" w:rsidRPr="000B5003" w:rsidSect="00782A43">
      <w:headerReference w:type="even" r:id="rId30"/>
      <w:headerReference w:type="default" r:id="rId3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AF1DCA" w14:textId="77777777" w:rsidR="008770E2" w:rsidRDefault="008770E2" w:rsidP="0067131B">
      <w:pPr>
        <w:spacing w:after="0" w:line="240" w:lineRule="auto"/>
      </w:pPr>
      <w:r>
        <w:separator/>
      </w:r>
    </w:p>
  </w:endnote>
  <w:endnote w:type="continuationSeparator" w:id="0">
    <w:p w14:paraId="24B8C7EE" w14:textId="77777777" w:rsidR="008770E2" w:rsidRDefault="008770E2" w:rsidP="006713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7906CF" w14:textId="77777777" w:rsidR="008770E2" w:rsidRDefault="008770E2" w:rsidP="0067131B">
      <w:pPr>
        <w:spacing w:after="0" w:line="240" w:lineRule="auto"/>
      </w:pPr>
      <w:r>
        <w:separator/>
      </w:r>
    </w:p>
  </w:footnote>
  <w:footnote w:type="continuationSeparator" w:id="0">
    <w:p w14:paraId="22B753E0" w14:textId="77777777" w:rsidR="008770E2" w:rsidRDefault="008770E2" w:rsidP="006713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31992610"/>
      <w:docPartObj>
        <w:docPartGallery w:val="Page Numbers (Top of Page)"/>
        <w:docPartUnique/>
      </w:docPartObj>
    </w:sdtPr>
    <w:sdtEndPr>
      <w:rPr>
        <w:rStyle w:val="PageNumber"/>
      </w:rPr>
    </w:sdtEndPr>
    <w:sdtContent>
      <w:p w14:paraId="03FBD168" w14:textId="1E712816" w:rsidR="0067131B" w:rsidRDefault="0067131B" w:rsidP="00107F5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B3967D" w14:textId="77777777" w:rsidR="0067131B" w:rsidRDefault="0067131B" w:rsidP="0067131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92572642"/>
      <w:docPartObj>
        <w:docPartGallery w:val="Page Numbers (Top of Page)"/>
        <w:docPartUnique/>
      </w:docPartObj>
    </w:sdtPr>
    <w:sdtEndPr>
      <w:rPr>
        <w:rStyle w:val="PageNumber"/>
      </w:rPr>
    </w:sdtEndPr>
    <w:sdtContent>
      <w:p w14:paraId="317D3C6E" w14:textId="1F47C33F" w:rsidR="0067131B" w:rsidRDefault="0067131B" w:rsidP="00107F5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2860FBF3" w14:textId="77777777" w:rsidR="0067131B" w:rsidRDefault="0067131B" w:rsidP="0067131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DD1A54"/>
    <w:multiLevelType w:val="hybridMultilevel"/>
    <w:tmpl w:val="9F3090F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9C5D4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E4102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C0C"/>
    <w:rsid w:val="00010008"/>
    <w:rsid w:val="00014AA6"/>
    <w:rsid w:val="00023C0E"/>
    <w:rsid w:val="00023E92"/>
    <w:rsid w:val="00030F50"/>
    <w:rsid w:val="00035643"/>
    <w:rsid w:val="0003737C"/>
    <w:rsid w:val="00043541"/>
    <w:rsid w:val="00043D69"/>
    <w:rsid w:val="000463EE"/>
    <w:rsid w:val="00047258"/>
    <w:rsid w:val="00050C29"/>
    <w:rsid w:val="00051594"/>
    <w:rsid w:val="00060268"/>
    <w:rsid w:val="00061D64"/>
    <w:rsid w:val="00065C47"/>
    <w:rsid w:val="00067ED5"/>
    <w:rsid w:val="00071620"/>
    <w:rsid w:val="0007168F"/>
    <w:rsid w:val="00076148"/>
    <w:rsid w:val="00083F59"/>
    <w:rsid w:val="00092A84"/>
    <w:rsid w:val="00093361"/>
    <w:rsid w:val="000935B0"/>
    <w:rsid w:val="00093F49"/>
    <w:rsid w:val="00097E10"/>
    <w:rsid w:val="000A104E"/>
    <w:rsid w:val="000B4D25"/>
    <w:rsid w:val="000B5003"/>
    <w:rsid w:val="000B606C"/>
    <w:rsid w:val="000C36BE"/>
    <w:rsid w:val="000C3D4B"/>
    <w:rsid w:val="000C4B5B"/>
    <w:rsid w:val="000C63FD"/>
    <w:rsid w:val="000D4A54"/>
    <w:rsid w:val="000D54CE"/>
    <w:rsid w:val="000E1E04"/>
    <w:rsid w:val="000E45DF"/>
    <w:rsid w:val="000E56AB"/>
    <w:rsid w:val="000F3B38"/>
    <w:rsid w:val="00112264"/>
    <w:rsid w:val="001124BF"/>
    <w:rsid w:val="001153A5"/>
    <w:rsid w:val="00116CC6"/>
    <w:rsid w:val="00117C04"/>
    <w:rsid w:val="00122C8A"/>
    <w:rsid w:val="00130C7B"/>
    <w:rsid w:val="00131B67"/>
    <w:rsid w:val="00134D7B"/>
    <w:rsid w:val="00141EF3"/>
    <w:rsid w:val="00151EE9"/>
    <w:rsid w:val="001524BF"/>
    <w:rsid w:val="00154D15"/>
    <w:rsid w:val="001555A9"/>
    <w:rsid w:val="00157562"/>
    <w:rsid w:val="00164803"/>
    <w:rsid w:val="001731E8"/>
    <w:rsid w:val="00173CAB"/>
    <w:rsid w:val="00180BC9"/>
    <w:rsid w:val="0018361B"/>
    <w:rsid w:val="00185A4A"/>
    <w:rsid w:val="00186C37"/>
    <w:rsid w:val="001A1ABF"/>
    <w:rsid w:val="001C3CF5"/>
    <w:rsid w:val="001D1E66"/>
    <w:rsid w:val="001D201E"/>
    <w:rsid w:val="001D496E"/>
    <w:rsid w:val="001E523C"/>
    <w:rsid w:val="001E750C"/>
    <w:rsid w:val="00211EB1"/>
    <w:rsid w:val="0021554E"/>
    <w:rsid w:val="00217924"/>
    <w:rsid w:val="00225925"/>
    <w:rsid w:val="0022764B"/>
    <w:rsid w:val="00230258"/>
    <w:rsid w:val="002340BA"/>
    <w:rsid w:val="00242700"/>
    <w:rsid w:val="00245127"/>
    <w:rsid w:val="002453FC"/>
    <w:rsid w:val="00247096"/>
    <w:rsid w:val="00250859"/>
    <w:rsid w:val="002510DD"/>
    <w:rsid w:val="002516DE"/>
    <w:rsid w:val="00256F42"/>
    <w:rsid w:val="002573E2"/>
    <w:rsid w:val="00261F9D"/>
    <w:rsid w:val="00262484"/>
    <w:rsid w:val="00262635"/>
    <w:rsid w:val="00263758"/>
    <w:rsid w:val="00264C35"/>
    <w:rsid w:val="0026630A"/>
    <w:rsid w:val="00270F39"/>
    <w:rsid w:val="002732AA"/>
    <w:rsid w:val="002763F9"/>
    <w:rsid w:val="00285133"/>
    <w:rsid w:val="00292E4C"/>
    <w:rsid w:val="0029736C"/>
    <w:rsid w:val="002A1031"/>
    <w:rsid w:val="002A2F04"/>
    <w:rsid w:val="002A4250"/>
    <w:rsid w:val="002A7CF5"/>
    <w:rsid w:val="002B544A"/>
    <w:rsid w:val="002B5452"/>
    <w:rsid w:val="002C2238"/>
    <w:rsid w:val="002C402C"/>
    <w:rsid w:val="002C5965"/>
    <w:rsid w:val="002E1498"/>
    <w:rsid w:val="00301B18"/>
    <w:rsid w:val="003026BF"/>
    <w:rsid w:val="00306EC5"/>
    <w:rsid w:val="00314DF9"/>
    <w:rsid w:val="00315E42"/>
    <w:rsid w:val="00320A23"/>
    <w:rsid w:val="0032398F"/>
    <w:rsid w:val="00330E75"/>
    <w:rsid w:val="00336361"/>
    <w:rsid w:val="00336DA4"/>
    <w:rsid w:val="003427E9"/>
    <w:rsid w:val="00343525"/>
    <w:rsid w:val="00347346"/>
    <w:rsid w:val="00347A0D"/>
    <w:rsid w:val="00352535"/>
    <w:rsid w:val="00353613"/>
    <w:rsid w:val="0036799E"/>
    <w:rsid w:val="003714C8"/>
    <w:rsid w:val="00375895"/>
    <w:rsid w:val="003759DB"/>
    <w:rsid w:val="003820D3"/>
    <w:rsid w:val="003850C5"/>
    <w:rsid w:val="00386AA4"/>
    <w:rsid w:val="00394F9E"/>
    <w:rsid w:val="0039679A"/>
    <w:rsid w:val="003A49CB"/>
    <w:rsid w:val="003B2043"/>
    <w:rsid w:val="003B7ABE"/>
    <w:rsid w:val="003C03D7"/>
    <w:rsid w:val="003C59E8"/>
    <w:rsid w:val="003E0642"/>
    <w:rsid w:val="003E43F9"/>
    <w:rsid w:val="003E6537"/>
    <w:rsid w:val="003F5703"/>
    <w:rsid w:val="004033F8"/>
    <w:rsid w:val="00405B72"/>
    <w:rsid w:val="00411AF5"/>
    <w:rsid w:val="00416E81"/>
    <w:rsid w:val="00421AB0"/>
    <w:rsid w:val="00422DEA"/>
    <w:rsid w:val="004249C3"/>
    <w:rsid w:val="004267EB"/>
    <w:rsid w:val="004321F5"/>
    <w:rsid w:val="0043255E"/>
    <w:rsid w:val="00435C9D"/>
    <w:rsid w:val="00437197"/>
    <w:rsid w:val="00445522"/>
    <w:rsid w:val="004472C9"/>
    <w:rsid w:val="004476EA"/>
    <w:rsid w:val="00447C7D"/>
    <w:rsid w:val="004533BD"/>
    <w:rsid w:val="00457F70"/>
    <w:rsid w:val="00460056"/>
    <w:rsid w:val="00464ABC"/>
    <w:rsid w:val="004656EC"/>
    <w:rsid w:val="00466875"/>
    <w:rsid w:val="00471845"/>
    <w:rsid w:val="00473660"/>
    <w:rsid w:val="004738E8"/>
    <w:rsid w:val="004768DB"/>
    <w:rsid w:val="004830C6"/>
    <w:rsid w:val="00492CB4"/>
    <w:rsid w:val="004952C0"/>
    <w:rsid w:val="004A0497"/>
    <w:rsid w:val="004A0ED8"/>
    <w:rsid w:val="004A1090"/>
    <w:rsid w:val="004A4335"/>
    <w:rsid w:val="004A4E91"/>
    <w:rsid w:val="004A5334"/>
    <w:rsid w:val="004A5739"/>
    <w:rsid w:val="004A5F2C"/>
    <w:rsid w:val="004B1353"/>
    <w:rsid w:val="004B2A15"/>
    <w:rsid w:val="004B3562"/>
    <w:rsid w:val="004B6889"/>
    <w:rsid w:val="004D4A80"/>
    <w:rsid w:val="004D7C36"/>
    <w:rsid w:val="004F2F2E"/>
    <w:rsid w:val="00506139"/>
    <w:rsid w:val="0051318D"/>
    <w:rsid w:val="005150A1"/>
    <w:rsid w:val="00516CFE"/>
    <w:rsid w:val="00517F70"/>
    <w:rsid w:val="00520BD5"/>
    <w:rsid w:val="00527101"/>
    <w:rsid w:val="00535BBF"/>
    <w:rsid w:val="00543ECB"/>
    <w:rsid w:val="0054603B"/>
    <w:rsid w:val="00547300"/>
    <w:rsid w:val="0055472D"/>
    <w:rsid w:val="00554778"/>
    <w:rsid w:val="00555165"/>
    <w:rsid w:val="00562505"/>
    <w:rsid w:val="00566987"/>
    <w:rsid w:val="00566B21"/>
    <w:rsid w:val="00567DB1"/>
    <w:rsid w:val="00571F33"/>
    <w:rsid w:val="0057353A"/>
    <w:rsid w:val="00576C46"/>
    <w:rsid w:val="00586211"/>
    <w:rsid w:val="005927B6"/>
    <w:rsid w:val="00594CD1"/>
    <w:rsid w:val="00597979"/>
    <w:rsid w:val="005B2F32"/>
    <w:rsid w:val="005B3304"/>
    <w:rsid w:val="005B4BFE"/>
    <w:rsid w:val="005B693E"/>
    <w:rsid w:val="005C2F4A"/>
    <w:rsid w:val="005D04AA"/>
    <w:rsid w:val="005D2850"/>
    <w:rsid w:val="005D57BA"/>
    <w:rsid w:val="005D6401"/>
    <w:rsid w:val="005D6559"/>
    <w:rsid w:val="005D67A1"/>
    <w:rsid w:val="005E2509"/>
    <w:rsid w:val="005E2E76"/>
    <w:rsid w:val="005E5BA6"/>
    <w:rsid w:val="005E63AB"/>
    <w:rsid w:val="005E6E66"/>
    <w:rsid w:val="005F1B43"/>
    <w:rsid w:val="00601DD8"/>
    <w:rsid w:val="0060575B"/>
    <w:rsid w:val="006068C5"/>
    <w:rsid w:val="00607FBB"/>
    <w:rsid w:val="00614072"/>
    <w:rsid w:val="00616EC1"/>
    <w:rsid w:val="0062183C"/>
    <w:rsid w:val="00621DD0"/>
    <w:rsid w:val="006264FF"/>
    <w:rsid w:val="00631D76"/>
    <w:rsid w:val="00635217"/>
    <w:rsid w:val="006362B7"/>
    <w:rsid w:val="00641A6D"/>
    <w:rsid w:val="00642527"/>
    <w:rsid w:val="006450D2"/>
    <w:rsid w:val="0065061E"/>
    <w:rsid w:val="006513AF"/>
    <w:rsid w:val="00652EE5"/>
    <w:rsid w:val="00656222"/>
    <w:rsid w:val="006566B5"/>
    <w:rsid w:val="00664905"/>
    <w:rsid w:val="006654BE"/>
    <w:rsid w:val="0067131B"/>
    <w:rsid w:val="00672005"/>
    <w:rsid w:val="0067263C"/>
    <w:rsid w:val="00673906"/>
    <w:rsid w:val="006740DC"/>
    <w:rsid w:val="00687959"/>
    <w:rsid w:val="006947E9"/>
    <w:rsid w:val="006A01C3"/>
    <w:rsid w:val="006B013B"/>
    <w:rsid w:val="006C49E0"/>
    <w:rsid w:val="006C5631"/>
    <w:rsid w:val="006D15C5"/>
    <w:rsid w:val="006D2DC2"/>
    <w:rsid w:val="006D301D"/>
    <w:rsid w:val="006D31DC"/>
    <w:rsid w:val="006D42DD"/>
    <w:rsid w:val="006E03AB"/>
    <w:rsid w:val="006E13E3"/>
    <w:rsid w:val="006F17C1"/>
    <w:rsid w:val="006F4360"/>
    <w:rsid w:val="006F4F09"/>
    <w:rsid w:val="006F5609"/>
    <w:rsid w:val="006F645E"/>
    <w:rsid w:val="006F656D"/>
    <w:rsid w:val="00701D03"/>
    <w:rsid w:val="0070683C"/>
    <w:rsid w:val="00713ED9"/>
    <w:rsid w:val="00714648"/>
    <w:rsid w:val="007178B4"/>
    <w:rsid w:val="00724D65"/>
    <w:rsid w:val="007253C6"/>
    <w:rsid w:val="00732208"/>
    <w:rsid w:val="00732C4B"/>
    <w:rsid w:val="00734C3A"/>
    <w:rsid w:val="0073621B"/>
    <w:rsid w:val="00747EBE"/>
    <w:rsid w:val="007505C7"/>
    <w:rsid w:val="00750930"/>
    <w:rsid w:val="007511D3"/>
    <w:rsid w:val="007565A4"/>
    <w:rsid w:val="00760FF9"/>
    <w:rsid w:val="00762435"/>
    <w:rsid w:val="00770378"/>
    <w:rsid w:val="00774125"/>
    <w:rsid w:val="00774610"/>
    <w:rsid w:val="00776F1F"/>
    <w:rsid w:val="00777656"/>
    <w:rsid w:val="00782A43"/>
    <w:rsid w:val="00785CB8"/>
    <w:rsid w:val="00792A06"/>
    <w:rsid w:val="00795C41"/>
    <w:rsid w:val="007A2E3D"/>
    <w:rsid w:val="007A3405"/>
    <w:rsid w:val="007A6A4D"/>
    <w:rsid w:val="007B0B0F"/>
    <w:rsid w:val="007B36FD"/>
    <w:rsid w:val="007C3DA2"/>
    <w:rsid w:val="007C4A6E"/>
    <w:rsid w:val="007C7BC5"/>
    <w:rsid w:val="007D5A44"/>
    <w:rsid w:val="007D792B"/>
    <w:rsid w:val="007E092E"/>
    <w:rsid w:val="007E17F2"/>
    <w:rsid w:val="007E22CA"/>
    <w:rsid w:val="007E4F91"/>
    <w:rsid w:val="007E6C68"/>
    <w:rsid w:val="007E6D9F"/>
    <w:rsid w:val="007E77D4"/>
    <w:rsid w:val="007F1509"/>
    <w:rsid w:val="007F356A"/>
    <w:rsid w:val="007F4F3F"/>
    <w:rsid w:val="00813D98"/>
    <w:rsid w:val="00814B29"/>
    <w:rsid w:val="00817E7E"/>
    <w:rsid w:val="00823012"/>
    <w:rsid w:val="008376A4"/>
    <w:rsid w:val="008379C9"/>
    <w:rsid w:val="00841D21"/>
    <w:rsid w:val="00841F63"/>
    <w:rsid w:val="00843978"/>
    <w:rsid w:val="00843CF1"/>
    <w:rsid w:val="0085095F"/>
    <w:rsid w:val="00851056"/>
    <w:rsid w:val="00852EA9"/>
    <w:rsid w:val="00856087"/>
    <w:rsid w:val="0086353D"/>
    <w:rsid w:val="0086364F"/>
    <w:rsid w:val="00864217"/>
    <w:rsid w:val="00864965"/>
    <w:rsid w:val="008670CC"/>
    <w:rsid w:val="008729F4"/>
    <w:rsid w:val="00873738"/>
    <w:rsid w:val="00873DB0"/>
    <w:rsid w:val="00875718"/>
    <w:rsid w:val="008770E2"/>
    <w:rsid w:val="00880FCB"/>
    <w:rsid w:val="00883B7F"/>
    <w:rsid w:val="00884B30"/>
    <w:rsid w:val="00886885"/>
    <w:rsid w:val="00886D56"/>
    <w:rsid w:val="00893715"/>
    <w:rsid w:val="00897335"/>
    <w:rsid w:val="008979EB"/>
    <w:rsid w:val="008A191A"/>
    <w:rsid w:val="008B1340"/>
    <w:rsid w:val="008C718E"/>
    <w:rsid w:val="008E188C"/>
    <w:rsid w:val="008E2DA0"/>
    <w:rsid w:val="008E3C4B"/>
    <w:rsid w:val="008E4196"/>
    <w:rsid w:val="008F2DAB"/>
    <w:rsid w:val="008F49F0"/>
    <w:rsid w:val="008F74D8"/>
    <w:rsid w:val="00900975"/>
    <w:rsid w:val="00900EA0"/>
    <w:rsid w:val="0091457F"/>
    <w:rsid w:val="00915E9C"/>
    <w:rsid w:val="00922979"/>
    <w:rsid w:val="009264DF"/>
    <w:rsid w:val="00927D98"/>
    <w:rsid w:val="009365CB"/>
    <w:rsid w:val="00936DFA"/>
    <w:rsid w:val="0094536A"/>
    <w:rsid w:val="00950E58"/>
    <w:rsid w:val="00956C48"/>
    <w:rsid w:val="009637C0"/>
    <w:rsid w:val="0096423E"/>
    <w:rsid w:val="009657C1"/>
    <w:rsid w:val="00965E91"/>
    <w:rsid w:val="00965FFF"/>
    <w:rsid w:val="009813AB"/>
    <w:rsid w:val="0098435A"/>
    <w:rsid w:val="00985000"/>
    <w:rsid w:val="00995ABE"/>
    <w:rsid w:val="009A14DC"/>
    <w:rsid w:val="009A17C5"/>
    <w:rsid w:val="009A29D2"/>
    <w:rsid w:val="009B08A2"/>
    <w:rsid w:val="009B1D3A"/>
    <w:rsid w:val="009B4563"/>
    <w:rsid w:val="009B76A4"/>
    <w:rsid w:val="009C3BA1"/>
    <w:rsid w:val="009C6DBC"/>
    <w:rsid w:val="009C7138"/>
    <w:rsid w:val="009D0D7A"/>
    <w:rsid w:val="009E152A"/>
    <w:rsid w:val="009E422E"/>
    <w:rsid w:val="009E6E0F"/>
    <w:rsid w:val="009F095E"/>
    <w:rsid w:val="009F09E2"/>
    <w:rsid w:val="00A02075"/>
    <w:rsid w:val="00A04CA6"/>
    <w:rsid w:val="00A13DDE"/>
    <w:rsid w:val="00A13FF2"/>
    <w:rsid w:val="00A14590"/>
    <w:rsid w:val="00A21F49"/>
    <w:rsid w:val="00A22545"/>
    <w:rsid w:val="00A23956"/>
    <w:rsid w:val="00A339B3"/>
    <w:rsid w:val="00A3552D"/>
    <w:rsid w:val="00A442EC"/>
    <w:rsid w:val="00A44570"/>
    <w:rsid w:val="00A45422"/>
    <w:rsid w:val="00A46115"/>
    <w:rsid w:val="00A509FA"/>
    <w:rsid w:val="00A53740"/>
    <w:rsid w:val="00A55593"/>
    <w:rsid w:val="00A6059A"/>
    <w:rsid w:val="00A60D88"/>
    <w:rsid w:val="00A6148E"/>
    <w:rsid w:val="00A64272"/>
    <w:rsid w:val="00A672E1"/>
    <w:rsid w:val="00A740D3"/>
    <w:rsid w:val="00A75CC2"/>
    <w:rsid w:val="00A76518"/>
    <w:rsid w:val="00A8310C"/>
    <w:rsid w:val="00A84DD3"/>
    <w:rsid w:val="00A87534"/>
    <w:rsid w:val="00A91A4A"/>
    <w:rsid w:val="00A97B04"/>
    <w:rsid w:val="00AA6858"/>
    <w:rsid w:val="00AA6E31"/>
    <w:rsid w:val="00AB0E31"/>
    <w:rsid w:val="00AB1205"/>
    <w:rsid w:val="00AB2C0C"/>
    <w:rsid w:val="00AB58BA"/>
    <w:rsid w:val="00AC57FA"/>
    <w:rsid w:val="00AC6CF4"/>
    <w:rsid w:val="00AD06CF"/>
    <w:rsid w:val="00AE0880"/>
    <w:rsid w:val="00AE4DD6"/>
    <w:rsid w:val="00AE5497"/>
    <w:rsid w:val="00AF3666"/>
    <w:rsid w:val="00AF5055"/>
    <w:rsid w:val="00AF6942"/>
    <w:rsid w:val="00B0538C"/>
    <w:rsid w:val="00B128DE"/>
    <w:rsid w:val="00B14993"/>
    <w:rsid w:val="00B15CC1"/>
    <w:rsid w:val="00B20FC6"/>
    <w:rsid w:val="00B26235"/>
    <w:rsid w:val="00B3271A"/>
    <w:rsid w:val="00B3493D"/>
    <w:rsid w:val="00B37FA6"/>
    <w:rsid w:val="00B420A3"/>
    <w:rsid w:val="00B43BEC"/>
    <w:rsid w:val="00B4549B"/>
    <w:rsid w:val="00B527E6"/>
    <w:rsid w:val="00B57F3B"/>
    <w:rsid w:val="00B60277"/>
    <w:rsid w:val="00B62D61"/>
    <w:rsid w:val="00B630DD"/>
    <w:rsid w:val="00B7010B"/>
    <w:rsid w:val="00B80767"/>
    <w:rsid w:val="00B81C86"/>
    <w:rsid w:val="00B82AF2"/>
    <w:rsid w:val="00B8499F"/>
    <w:rsid w:val="00B854ED"/>
    <w:rsid w:val="00B9000B"/>
    <w:rsid w:val="00B91B29"/>
    <w:rsid w:val="00B92EAE"/>
    <w:rsid w:val="00B9659C"/>
    <w:rsid w:val="00BB0329"/>
    <w:rsid w:val="00BB1972"/>
    <w:rsid w:val="00BB2C10"/>
    <w:rsid w:val="00BB6321"/>
    <w:rsid w:val="00BC32F8"/>
    <w:rsid w:val="00BD0C33"/>
    <w:rsid w:val="00BD144D"/>
    <w:rsid w:val="00BD4AF1"/>
    <w:rsid w:val="00BD5060"/>
    <w:rsid w:val="00BE0CE5"/>
    <w:rsid w:val="00BE45D7"/>
    <w:rsid w:val="00BE6DBF"/>
    <w:rsid w:val="00BF3474"/>
    <w:rsid w:val="00BF546A"/>
    <w:rsid w:val="00C130D4"/>
    <w:rsid w:val="00C1630F"/>
    <w:rsid w:val="00C236B0"/>
    <w:rsid w:val="00C273B8"/>
    <w:rsid w:val="00C307EA"/>
    <w:rsid w:val="00C31B81"/>
    <w:rsid w:val="00C31F8F"/>
    <w:rsid w:val="00C34020"/>
    <w:rsid w:val="00C4495E"/>
    <w:rsid w:val="00C46D09"/>
    <w:rsid w:val="00C522DB"/>
    <w:rsid w:val="00C5747A"/>
    <w:rsid w:val="00C61A25"/>
    <w:rsid w:val="00C679C1"/>
    <w:rsid w:val="00C67D1F"/>
    <w:rsid w:val="00C72874"/>
    <w:rsid w:val="00C75FEF"/>
    <w:rsid w:val="00C778F0"/>
    <w:rsid w:val="00C77D91"/>
    <w:rsid w:val="00C80517"/>
    <w:rsid w:val="00C84A4E"/>
    <w:rsid w:val="00C8682A"/>
    <w:rsid w:val="00C93A56"/>
    <w:rsid w:val="00CA2980"/>
    <w:rsid w:val="00CA2B0F"/>
    <w:rsid w:val="00CA59AD"/>
    <w:rsid w:val="00CB554D"/>
    <w:rsid w:val="00CC16B8"/>
    <w:rsid w:val="00CD0B88"/>
    <w:rsid w:val="00CD24A3"/>
    <w:rsid w:val="00CD250B"/>
    <w:rsid w:val="00CD27B6"/>
    <w:rsid w:val="00CD5448"/>
    <w:rsid w:val="00CE1703"/>
    <w:rsid w:val="00CE232B"/>
    <w:rsid w:val="00CE433F"/>
    <w:rsid w:val="00CF265F"/>
    <w:rsid w:val="00CF37A3"/>
    <w:rsid w:val="00D03579"/>
    <w:rsid w:val="00D040F8"/>
    <w:rsid w:val="00D203AE"/>
    <w:rsid w:val="00D22E32"/>
    <w:rsid w:val="00D23AB1"/>
    <w:rsid w:val="00D40AED"/>
    <w:rsid w:val="00D4148A"/>
    <w:rsid w:val="00D41FD4"/>
    <w:rsid w:val="00D4306F"/>
    <w:rsid w:val="00D43E7B"/>
    <w:rsid w:val="00D46096"/>
    <w:rsid w:val="00D64DB3"/>
    <w:rsid w:val="00D718A1"/>
    <w:rsid w:val="00D7322A"/>
    <w:rsid w:val="00D75CE8"/>
    <w:rsid w:val="00D77872"/>
    <w:rsid w:val="00D80826"/>
    <w:rsid w:val="00D811B3"/>
    <w:rsid w:val="00D81743"/>
    <w:rsid w:val="00D9439A"/>
    <w:rsid w:val="00D94536"/>
    <w:rsid w:val="00D94781"/>
    <w:rsid w:val="00D97CED"/>
    <w:rsid w:val="00DA2512"/>
    <w:rsid w:val="00DA2F28"/>
    <w:rsid w:val="00DC03DC"/>
    <w:rsid w:val="00DC495E"/>
    <w:rsid w:val="00DC5F7A"/>
    <w:rsid w:val="00DD4025"/>
    <w:rsid w:val="00DD4709"/>
    <w:rsid w:val="00DD4A49"/>
    <w:rsid w:val="00DD59E7"/>
    <w:rsid w:val="00DE122D"/>
    <w:rsid w:val="00DE1F91"/>
    <w:rsid w:val="00DF00DA"/>
    <w:rsid w:val="00DF0989"/>
    <w:rsid w:val="00DF17FF"/>
    <w:rsid w:val="00DF3932"/>
    <w:rsid w:val="00DF4B51"/>
    <w:rsid w:val="00DF64FB"/>
    <w:rsid w:val="00E04E68"/>
    <w:rsid w:val="00E12A12"/>
    <w:rsid w:val="00E12F98"/>
    <w:rsid w:val="00E1398F"/>
    <w:rsid w:val="00E14A94"/>
    <w:rsid w:val="00E17EBD"/>
    <w:rsid w:val="00E2287B"/>
    <w:rsid w:val="00E276AC"/>
    <w:rsid w:val="00E31370"/>
    <w:rsid w:val="00E3345F"/>
    <w:rsid w:val="00E348A5"/>
    <w:rsid w:val="00E36EAF"/>
    <w:rsid w:val="00E447C6"/>
    <w:rsid w:val="00E463D9"/>
    <w:rsid w:val="00E46F3A"/>
    <w:rsid w:val="00E527BB"/>
    <w:rsid w:val="00E55A97"/>
    <w:rsid w:val="00E634B8"/>
    <w:rsid w:val="00E638B4"/>
    <w:rsid w:val="00E66165"/>
    <w:rsid w:val="00E66741"/>
    <w:rsid w:val="00E70BFF"/>
    <w:rsid w:val="00E71507"/>
    <w:rsid w:val="00E77590"/>
    <w:rsid w:val="00E851C2"/>
    <w:rsid w:val="00E94104"/>
    <w:rsid w:val="00EA41B4"/>
    <w:rsid w:val="00EA4BB9"/>
    <w:rsid w:val="00EA704B"/>
    <w:rsid w:val="00EB699E"/>
    <w:rsid w:val="00ED287F"/>
    <w:rsid w:val="00ED3036"/>
    <w:rsid w:val="00ED35D7"/>
    <w:rsid w:val="00EE2AAA"/>
    <w:rsid w:val="00EE5558"/>
    <w:rsid w:val="00EE5BF7"/>
    <w:rsid w:val="00EF1616"/>
    <w:rsid w:val="00EF45DB"/>
    <w:rsid w:val="00EF4F8B"/>
    <w:rsid w:val="00EF5B30"/>
    <w:rsid w:val="00EF7B4C"/>
    <w:rsid w:val="00F03CA6"/>
    <w:rsid w:val="00F12039"/>
    <w:rsid w:val="00F12D6D"/>
    <w:rsid w:val="00F13370"/>
    <w:rsid w:val="00F148AF"/>
    <w:rsid w:val="00F16324"/>
    <w:rsid w:val="00F174E0"/>
    <w:rsid w:val="00F204E0"/>
    <w:rsid w:val="00F2281B"/>
    <w:rsid w:val="00F27E96"/>
    <w:rsid w:val="00F310C7"/>
    <w:rsid w:val="00F32D04"/>
    <w:rsid w:val="00F33373"/>
    <w:rsid w:val="00F3531F"/>
    <w:rsid w:val="00F35905"/>
    <w:rsid w:val="00F360F6"/>
    <w:rsid w:val="00F37987"/>
    <w:rsid w:val="00F412E6"/>
    <w:rsid w:val="00F4272A"/>
    <w:rsid w:val="00F47588"/>
    <w:rsid w:val="00F54880"/>
    <w:rsid w:val="00F57F76"/>
    <w:rsid w:val="00F65F37"/>
    <w:rsid w:val="00F76B3F"/>
    <w:rsid w:val="00F80ED6"/>
    <w:rsid w:val="00F8143E"/>
    <w:rsid w:val="00F86A7D"/>
    <w:rsid w:val="00F86E80"/>
    <w:rsid w:val="00F86F5F"/>
    <w:rsid w:val="00F927C6"/>
    <w:rsid w:val="00F978F2"/>
    <w:rsid w:val="00FA1B35"/>
    <w:rsid w:val="00FA4F13"/>
    <w:rsid w:val="00FA658F"/>
    <w:rsid w:val="00FB24D8"/>
    <w:rsid w:val="00FB6A49"/>
    <w:rsid w:val="00FC47D0"/>
    <w:rsid w:val="00FC4BF7"/>
    <w:rsid w:val="00FD1073"/>
    <w:rsid w:val="00FD2D33"/>
    <w:rsid w:val="00FD5D6B"/>
    <w:rsid w:val="00FE3C0D"/>
    <w:rsid w:val="00FE48B0"/>
    <w:rsid w:val="00FE52CF"/>
    <w:rsid w:val="00FF158E"/>
    <w:rsid w:val="00FF23B0"/>
    <w:rsid w:val="00FF4E1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B02B1CE"/>
  <w15:chartTrackingRefBased/>
  <w15:docId w15:val="{23CD69B3-A208-4A71-9C09-EAE20C2A9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B2C0C"/>
    <w:rPr>
      <w:color w:val="0000FF"/>
      <w:u w:val="single"/>
    </w:rPr>
  </w:style>
  <w:style w:type="paragraph" w:styleId="Header">
    <w:name w:val="header"/>
    <w:basedOn w:val="Normal"/>
    <w:link w:val="HeaderChar"/>
    <w:uiPriority w:val="99"/>
    <w:unhideWhenUsed/>
    <w:rsid w:val="006713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31B"/>
  </w:style>
  <w:style w:type="paragraph" w:styleId="Footer">
    <w:name w:val="footer"/>
    <w:basedOn w:val="Normal"/>
    <w:link w:val="FooterChar"/>
    <w:uiPriority w:val="99"/>
    <w:unhideWhenUsed/>
    <w:rsid w:val="006713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31B"/>
  </w:style>
  <w:style w:type="character" w:styleId="PageNumber">
    <w:name w:val="page number"/>
    <w:basedOn w:val="DefaultParagraphFont"/>
    <w:uiPriority w:val="99"/>
    <w:semiHidden/>
    <w:unhideWhenUsed/>
    <w:rsid w:val="0067131B"/>
  </w:style>
  <w:style w:type="paragraph" w:styleId="ListParagraph">
    <w:name w:val="List Paragraph"/>
    <w:basedOn w:val="Normal"/>
    <w:uiPriority w:val="34"/>
    <w:qFormat/>
    <w:rsid w:val="00CF37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519637">
      <w:bodyDiv w:val="1"/>
      <w:marLeft w:val="0"/>
      <w:marRight w:val="0"/>
      <w:marTop w:val="0"/>
      <w:marBottom w:val="0"/>
      <w:divBdr>
        <w:top w:val="none" w:sz="0" w:space="0" w:color="auto"/>
        <w:left w:val="none" w:sz="0" w:space="0" w:color="auto"/>
        <w:bottom w:val="none" w:sz="0" w:space="0" w:color="auto"/>
        <w:right w:val="none" w:sz="0" w:space="0" w:color="auto"/>
      </w:divBdr>
      <w:divsChild>
        <w:div w:id="1089694834">
          <w:marLeft w:val="0"/>
          <w:marRight w:val="0"/>
          <w:marTop w:val="0"/>
          <w:marBottom w:val="0"/>
          <w:divBdr>
            <w:top w:val="none" w:sz="0" w:space="0" w:color="auto"/>
            <w:left w:val="none" w:sz="0" w:space="0" w:color="auto"/>
            <w:bottom w:val="none" w:sz="0" w:space="0" w:color="auto"/>
            <w:right w:val="none" w:sz="0" w:space="0" w:color="auto"/>
          </w:divBdr>
        </w:div>
        <w:div w:id="1930194842">
          <w:marLeft w:val="0"/>
          <w:marRight w:val="0"/>
          <w:marTop w:val="0"/>
          <w:marBottom w:val="0"/>
          <w:divBdr>
            <w:top w:val="none" w:sz="0" w:space="0" w:color="auto"/>
            <w:left w:val="none" w:sz="0" w:space="0" w:color="auto"/>
            <w:bottom w:val="none" w:sz="0" w:space="0" w:color="auto"/>
            <w:right w:val="none" w:sz="0" w:space="0" w:color="auto"/>
          </w:divBdr>
        </w:div>
        <w:div w:id="357391712">
          <w:marLeft w:val="0"/>
          <w:marRight w:val="0"/>
          <w:marTop w:val="0"/>
          <w:marBottom w:val="0"/>
          <w:divBdr>
            <w:top w:val="none" w:sz="0" w:space="0" w:color="auto"/>
            <w:left w:val="none" w:sz="0" w:space="0" w:color="auto"/>
            <w:bottom w:val="none" w:sz="0" w:space="0" w:color="auto"/>
            <w:right w:val="none" w:sz="0" w:space="0" w:color="auto"/>
          </w:divBdr>
        </w:div>
        <w:div w:id="1314528972">
          <w:marLeft w:val="0"/>
          <w:marRight w:val="0"/>
          <w:marTop w:val="0"/>
          <w:marBottom w:val="0"/>
          <w:divBdr>
            <w:top w:val="none" w:sz="0" w:space="0" w:color="auto"/>
            <w:left w:val="none" w:sz="0" w:space="0" w:color="auto"/>
            <w:bottom w:val="none" w:sz="0" w:space="0" w:color="auto"/>
            <w:right w:val="none" w:sz="0" w:space="0" w:color="auto"/>
          </w:divBdr>
        </w:div>
        <w:div w:id="266079538">
          <w:marLeft w:val="0"/>
          <w:marRight w:val="0"/>
          <w:marTop w:val="0"/>
          <w:marBottom w:val="0"/>
          <w:divBdr>
            <w:top w:val="none" w:sz="0" w:space="0" w:color="auto"/>
            <w:left w:val="none" w:sz="0" w:space="0" w:color="auto"/>
            <w:bottom w:val="none" w:sz="0" w:space="0" w:color="auto"/>
            <w:right w:val="none" w:sz="0" w:space="0" w:color="auto"/>
          </w:divBdr>
        </w:div>
        <w:div w:id="818770816">
          <w:marLeft w:val="0"/>
          <w:marRight w:val="0"/>
          <w:marTop w:val="0"/>
          <w:marBottom w:val="0"/>
          <w:divBdr>
            <w:top w:val="none" w:sz="0" w:space="0" w:color="auto"/>
            <w:left w:val="none" w:sz="0" w:space="0" w:color="auto"/>
            <w:bottom w:val="none" w:sz="0" w:space="0" w:color="auto"/>
            <w:right w:val="none" w:sz="0" w:space="0" w:color="auto"/>
          </w:divBdr>
        </w:div>
        <w:div w:id="755979838">
          <w:marLeft w:val="0"/>
          <w:marRight w:val="0"/>
          <w:marTop w:val="0"/>
          <w:marBottom w:val="0"/>
          <w:divBdr>
            <w:top w:val="none" w:sz="0" w:space="0" w:color="auto"/>
            <w:left w:val="none" w:sz="0" w:space="0" w:color="auto"/>
            <w:bottom w:val="none" w:sz="0" w:space="0" w:color="auto"/>
            <w:right w:val="none" w:sz="0" w:space="0" w:color="auto"/>
          </w:divBdr>
        </w:div>
        <w:div w:id="990014493">
          <w:marLeft w:val="0"/>
          <w:marRight w:val="0"/>
          <w:marTop w:val="0"/>
          <w:marBottom w:val="0"/>
          <w:divBdr>
            <w:top w:val="none" w:sz="0" w:space="0" w:color="auto"/>
            <w:left w:val="none" w:sz="0" w:space="0" w:color="auto"/>
            <w:bottom w:val="none" w:sz="0" w:space="0" w:color="auto"/>
            <w:right w:val="none" w:sz="0" w:space="0" w:color="auto"/>
          </w:divBdr>
        </w:div>
        <w:div w:id="818960883">
          <w:marLeft w:val="0"/>
          <w:marRight w:val="0"/>
          <w:marTop w:val="0"/>
          <w:marBottom w:val="0"/>
          <w:divBdr>
            <w:top w:val="none" w:sz="0" w:space="0" w:color="auto"/>
            <w:left w:val="none" w:sz="0" w:space="0" w:color="auto"/>
            <w:bottom w:val="none" w:sz="0" w:space="0" w:color="auto"/>
            <w:right w:val="none" w:sz="0" w:space="0" w:color="auto"/>
          </w:divBdr>
        </w:div>
        <w:div w:id="1795707804">
          <w:marLeft w:val="0"/>
          <w:marRight w:val="0"/>
          <w:marTop w:val="0"/>
          <w:marBottom w:val="0"/>
          <w:divBdr>
            <w:top w:val="none" w:sz="0" w:space="0" w:color="auto"/>
            <w:left w:val="none" w:sz="0" w:space="0" w:color="auto"/>
            <w:bottom w:val="none" w:sz="0" w:space="0" w:color="auto"/>
            <w:right w:val="none" w:sz="0" w:space="0" w:color="auto"/>
          </w:divBdr>
        </w:div>
        <w:div w:id="996227790">
          <w:marLeft w:val="0"/>
          <w:marRight w:val="0"/>
          <w:marTop w:val="0"/>
          <w:marBottom w:val="0"/>
          <w:divBdr>
            <w:top w:val="none" w:sz="0" w:space="0" w:color="auto"/>
            <w:left w:val="none" w:sz="0" w:space="0" w:color="auto"/>
            <w:bottom w:val="none" w:sz="0" w:space="0" w:color="auto"/>
            <w:right w:val="none" w:sz="0" w:space="0" w:color="auto"/>
          </w:divBdr>
        </w:div>
        <w:div w:id="265428730">
          <w:marLeft w:val="0"/>
          <w:marRight w:val="0"/>
          <w:marTop w:val="0"/>
          <w:marBottom w:val="0"/>
          <w:divBdr>
            <w:top w:val="none" w:sz="0" w:space="0" w:color="auto"/>
            <w:left w:val="none" w:sz="0" w:space="0" w:color="auto"/>
            <w:bottom w:val="none" w:sz="0" w:space="0" w:color="auto"/>
            <w:right w:val="none" w:sz="0" w:space="0" w:color="auto"/>
          </w:divBdr>
        </w:div>
        <w:div w:id="1964186558">
          <w:marLeft w:val="0"/>
          <w:marRight w:val="0"/>
          <w:marTop w:val="0"/>
          <w:marBottom w:val="0"/>
          <w:divBdr>
            <w:top w:val="none" w:sz="0" w:space="0" w:color="auto"/>
            <w:left w:val="none" w:sz="0" w:space="0" w:color="auto"/>
            <w:bottom w:val="none" w:sz="0" w:space="0" w:color="auto"/>
            <w:right w:val="none" w:sz="0" w:space="0" w:color="auto"/>
          </w:divBdr>
        </w:div>
        <w:div w:id="1617329324">
          <w:marLeft w:val="0"/>
          <w:marRight w:val="0"/>
          <w:marTop w:val="0"/>
          <w:marBottom w:val="0"/>
          <w:divBdr>
            <w:top w:val="none" w:sz="0" w:space="0" w:color="auto"/>
            <w:left w:val="none" w:sz="0" w:space="0" w:color="auto"/>
            <w:bottom w:val="none" w:sz="0" w:space="0" w:color="auto"/>
            <w:right w:val="none" w:sz="0" w:space="0" w:color="auto"/>
          </w:divBdr>
        </w:div>
        <w:div w:id="2078744503">
          <w:marLeft w:val="0"/>
          <w:marRight w:val="0"/>
          <w:marTop w:val="0"/>
          <w:marBottom w:val="0"/>
          <w:divBdr>
            <w:top w:val="none" w:sz="0" w:space="0" w:color="auto"/>
            <w:left w:val="none" w:sz="0" w:space="0" w:color="auto"/>
            <w:bottom w:val="none" w:sz="0" w:space="0" w:color="auto"/>
            <w:right w:val="none" w:sz="0" w:space="0" w:color="auto"/>
          </w:divBdr>
        </w:div>
        <w:div w:id="1021512223">
          <w:marLeft w:val="0"/>
          <w:marRight w:val="0"/>
          <w:marTop w:val="0"/>
          <w:marBottom w:val="0"/>
          <w:divBdr>
            <w:top w:val="none" w:sz="0" w:space="0" w:color="auto"/>
            <w:left w:val="none" w:sz="0" w:space="0" w:color="auto"/>
            <w:bottom w:val="none" w:sz="0" w:space="0" w:color="auto"/>
            <w:right w:val="none" w:sz="0" w:space="0" w:color="auto"/>
          </w:divBdr>
        </w:div>
        <w:div w:id="1577009506">
          <w:marLeft w:val="0"/>
          <w:marRight w:val="0"/>
          <w:marTop w:val="0"/>
          <w:marBottom w:val="0"/>
          <w:divBdr>
            <w:top w:val="none" w:sz="0" w:space="0" w:color="auto"/>
            <w:left w:val="none" w:sz="0" w:space="0" w:color="auto"/>
            <w:bottom w:val="none" w:sz="0" w:space="0" w:color="auto"/>
            <w:right w:val="none" w:sz="0" w:space="0" w:color="auto"/>
          </w:divBdr>
        </w:div>
        <w:div w:id="1479490024">
          <w:marLeft w:val="0"/>
          <w:marRight w:val="0"/>
          <w:marTop w:val="0"/>
          <w:marBottom w:val="0"/>
          <w:divBdr>
            <w:top w:val="none" w:sz="0" w:space="0" w:color="auto"/>
            <w:left w:val="none" w:sz="0" w:space="0" w:color="auto"/>
            <w:bottom w:val="none" w:sz="0" w:space="0" w:color="auto"/>
            <w:right w:val="none" w:sz="0" w:space="0" w:color="auto"/>
          </w:divBdr>
        </w:div>
        <w:div w:id="54361019">
          <w:marLeft w:val="0"/>
          <w:marRight w:val="0"/>
          <w:marTop w:val="0"/>
          <w:marBottom w:val="0"/>
          <w:divBdr>
            <w:top w:val="none" w:sz="0" w:space="0" w:color="auto"/>
            <w:left w:val="none" w:sz="0" w:space="0" w:color="auto"/>
            <w:bottom w:val="none" w:sz="0" w:space="0" w:color="auto"/>
            <w:right w:val="none" w:sz="0" w:space="0" w:color="auto"/>
          </w:divBdr>
        </w:div>
        <w:div w:id="1908343367">
          <w:marLeft w:val="0"/>
          <w:marRight w:val="0"/>
          <w:marTop w:val="0"/>
          <w:marBottom w:val="0"/>
          <w:divBdr>
            <w:top w:val="none" w:sz="0" w:space="0" w:color="auto"/>
            <w:left w:val="none" w:sz="0" w:space="0" w:color="auto"/>
            <w:bottom w:val="none" w:sz="0" w:space="0" w:color="auto"/>
            <w:right w:val="none" w:sz="0" w:space="0" w:color="auto"/>
          </w:divBdr>
        </w:div>
        <w:div w:id="1401833448">
          <w:marLeft w:val="0"/>
          <w:marRight w:val="0"/>
          <w:marTop w:val="0"/>
          <w:marBottom w:val="0"/>
          <w:divBdr>
            <w:top w:val="none" w:sz="0" w:space="0" w:color="auto"/>
            <w:left w:val="none" w:sz="0" w:space="0" w:color="auto"/>
            <w:bottom w:val="none" w:sz="0" w:space="0" w:color="auto"/>
            <w:right w:val="none" w:sz="0" w:space="0" w:color="auto"/>
          </w:divBdr>
        </w:div>
        <w:div w:id="493104282">
          <w:marLeft w:val="0"/>
          <w:marRight w:val="0"/>
          <w:marTop w:val="0"/>
          <w:marBottom w:val="0"/>
          <w:divBdr>
            <w:top w:val="none" w:sz="0" w:space="0" w:color="auto"/>
            <w:left w:val="none" w:sz="0" w:space="0" w:color="auto"/>
            <w:bottom w:val="none" w:sz="0" w:space="0" w:color="auto"/>
            <w:right w:val="none" w:sz="0" w:space="0" w:color="auto"/>
          </w:divBdr>
        </w:div>
        <w:div w:id="824587413">
          <w:marLeft w:val="0"/>
          <w:marRight w:val="0"/>
          <w:marTop w:val="0"/>
          <w:marBottom w:val="0"/>
          <w:divBdr>
            <w:top w:val="none" w:sz="0" w:space="0" w:color="auto"/>
            <w:left w:val="none" w:sz="0" w:space="0" w:color="auto"/>
            <w:bottom w:val="none" w:sz="0" w:space="0" w:color="auto"/>
            <w:right w:val="none" w:sz="0" w:space="0" w:color="auto"/>
          </w:divBdr>
        </w:div>
        <w:div w:id="1133477607">
          <w:marLeft w:val="0"/>
          <w:marRight w:val="0"/>
          <w:marTop w:val="0"/>
          <w:marBottom w:val="0"/>
          <w:divBdr>
            <w:top w:val="none" w:sz="0" w:space="0" w:color="auto"/>
            <w:left w:val="none" w:sz="0" w:space="0" w:color="auto"/>
            <w:bottom w:val="none" w:sz="0" w:space="0" w:color="auto"/>
            <w:right w:val="none" w:sz="0" w:space="0" w:color="auto"/>
          </w:divBdr>
        </w:div>
        <w:div w:id="531528824">
          <w:marLeft w:val="0"/>
          <w:marRight w:val="0"/>
          <w:marTop w:val="0"/>
          <w:marBottom w:val="0"/>
          <w:divBdr>
            <w:top w:val="none" w:sz="0" w:space="0" w:color="auto"/>
            <w:left w:val="none" w:sz="0" w:space="0" w:color="auto"/>
            <w:bottom w:val="none" w:sz="0" w:space="0" w:color="auto"/>
            <w:right w:val="none" w:sz="0" w:space="0" w:color="auto"/>
          </w:divBdr>
        </w:div>
        <w:div w:id="1063455544">
          <w:marLeft w:val="0"/>
          <w:marRight w:val="0"/>
          <w:marTop w:val="0"/>
          <w:marBottom w:val="0"/>
          <w:divBdr>
            <w:top w:val="none" w:sz="0" w:space="0" w:color="auto"/>
            <w:left w:val="none" w:sz="0" w:space="0" w:color="auto"/>
            <w:bottom w:val="none" w:sz="0" w:space="0" w:color="auto"/>
            <w:right w:val="none" w:sz="0" w:space="0" w:color="auto"/>
          </w:divBdr>
        </w:div>
        <w:div w:id="2044091732">
          <w:marLeft w:val="0"/>
          <w:marRight w:val="0"/>
          <w:marTop w:val="0"/>
          <w:marBottom w:val="0"/>
          <w:divBdr>
            <w:top w:val="none" w:sz="0" w:space="0" w:color="auto"/>
            <w:left w:val="none" w:sz="0" w:space="0" w:color="auto"/>
            <w:bottom w:val="none" w:sz="0" w:space="0" w:color="auto"/>
            <w:right w:val="none" w:sz="0" w:space="0" w:color="auto"/>
          </w:divBdr>
        </w:div>
        <w:div w:id="99225249">
          <w:marLeft w:val="0"/>
          <w:marRight w:val="0"/>
          <w:marTop w:val="0"/>
          <w:marBottom w:val="0"/>
          <w:divBdr>
            <w:top w:val="none" w:sz="0" w:space="0" w:color="auto"/>
            <w:left w:val="none" w:sz="0" w:space="0" w:color="auto"/>
            <w:bottom w:val="none" w:sz="0" w:space="0" w:color="auto"/>
            <w:right w:val="none" w:sz="0" w:space="0" w:color="auto"/>
          </w:divBdr>
        </w:div>
        <w:div w:id="1082220286">
          <w:marLeft w:val="0"/>
          <w:marRight w:val="0"/>
          <w:marTop w:val="0"/>
          <w:marBottom w:val="0"/>
          <w:divBdr>
            <w:top w:val="none" w:sz="0" w:space="0" w:color="auto"/>
            <w:left w:val="none" w:sz="0" w:space="0" w:color="auto"/>
            <w:bottom w:val="none" w:sz="0" w:space="0" w:color="auto"/>
            <w:right w:val="none" w:sz="0" w:space="0" w:color="auto"/>
          </w:divBdr>
        </w:div>
        <w:div w:id="1403212609">
          <w:marLeft w:val="0"/>
          <w:marRight w:val="0"/>
          <w:marTop w:val="0"/>
          <w:marBottom w:val="0"/>
          <w:divBdr>
            <w:top w:val="none" w:sz="0" w:space="0" w:color="auto"/>
            <w:left w:val="none" w:sz="0" w:space="0" w:color="auto"/>
            <w:bottom w:val="none" w:sz="0" w:space="0" w:color="auto"/>
            <w:right w:val="none" w:sz="0" w:space="0" w:color="auto"/>
          </w:divBdr>
        </w:div>
        <w:div w:id="286788430">
          <w:marLeft w:val="0"/>
          <w:marRight w:val="0"/>
          <w:marTop w:val="0"/>
          <w:marBottom w:val="0"/>
          <w:divBdr>
            <w:top w:val="none" w:sz="0" w:space="0" w:color="auto"/>
            <w:left w:val="none" w:sz="0" w:space="0" w:color="auto"/>
            <w:bottom w:val="none" w:sz="0" w:space="0" w:color="auto"/>
            <w:right w:val="none" w:sz="0" w:space="0" w:color="auto"/>
          </w:divBdr>
        </w:div>
        <w:div w:id="802698631">
          <w:marLeft w:val="0"/>
          <w:marRight w:val="0"/>
          <w:marTop w:val="0"/>
          <w:marBottom w:val="0"/>
          <w:divBdr>
            <w:top w:val="none" w:sz="0" w:space="0" w:color="auto"/>
            <w:left w:val="none" w:sz="0" w:space="0" w:color="auto"/>
            <w:bottom w:val="none" w:sz="0" w:space="0" w:color="auto"/>
            <w:right w:val="none" w:sz="0" w:space="0" w:color="auto"/>
          </w:divBdr>
        </w:div>
        <w:div w:id="166134051">
          <w:marLeft w:val="0"/>
          <w:marRight w:val="0"/>
          <w:marTop w:val="0"/>
          <w:marBottom w:val="0"/>
          <w:divBdr>
            <w:top w:val="none" w:sz="0" w:space="0" w:color="auto"/>
            <w:left w:val="none" w:sz="0" w:space="0" w:color="auto"/>
            <w:bottom w:val="none" w:sz="0" w:space="0" w:color="auto"/>
            <w:right w:val="none" w:sz="0" w:space="0" w:color="auto"/>
          </w:divBdr>
        </w:div>
        <w:div w:id="697775602">
          <w:marLeft w:val="0"/>
          <w:marRight w:val="0"/>
          <w:marTop w:val="0"/>
          <w:marBottom w:val="0"/>
          <w:divBdr>
            <w:top w:val="none" w:sz="0" w:space="0" w:color="auto"/>
            <w:left w:val="none" w:sz="0" w:space="0" w:color="auto"/>
            <w:bottom w:val="none" w:sz="0" w:space="0" w:color="auto"/>
            <w:right w:val="none" w:sz="0" w:space="0" w:color="auto"/>
          </w:divBdr>
        </w:div>
        <w:div w:id="342247531">
          <w:marLeft w:val="0"/>
          <w:marRight w:val="0"/>
          <w:marTop w:val="0"/>
          <w:marBottom w:val="0"/>
          <w:divBdr>
            <w:top w:val="none" w:sz="0" w:space="0" w:color="auto"/>
            <w:left w:val="none" w:sz="0" w:space="0" w:color="auto"/>
            <w:bottom w:val="none" w:sz="0" w:space="0" w:color="auto"/>
            <w:right w:val="none" w:sz="0" w:space="0" w:color="auto"/>
          </w:divBdr>
        </w:div>
        <w:div w:id="1366325570">
          <w:marLeft w:val="0"/>
          <w:marRight w:val="0"/>
          <w:marTop w:val="0"/>
          <w:marBottom w:val="0"/>
          <w:divBdr>
            <w:top w:val="none" w:sz="0" w:space="0" w:color="auto"/>
            <w:left w:val="none" w:sz="0" w:space="0" w:color="auto"/>
            <w:bottom w:val="none" w:sz="0" w:space="0" w:color="auto"/>
            <w:right w:val="none" w:sz="0" w:space="0" w:color="auto"/>
          </w:divBdr>
        </w:div>
        <w:div w:id="400451043">
          <w:marLeft w:val="0"/>
          <w:marRight w:val="0"/>
          <w:marTop w:val="0"/>
          <w:marBottom w:val="0"/>
          <w:divBdr>
            <w:top w:val="none" w:sz="0" w:space="0" w:color="auto"/>
            <w:left w:val="none" w:sz="0" w:space="0" w:color="auto"/>
            <w:bottom w:val="none" w:sz="0" w:space="0" w:color="auto"/>
            <w:right w:val="none" w:sz="0" w:space="0" w:color="auto"/>
          </w:divBdr>
        </w:div>
        <w:div w:id="1777481806">
          <w:marLeft w:val="0"/>
          <w:marRight w:val="0"/>
          <w:marTop w:val="0"/>
          <w:marBottom w:val="0"/>
          <w:divBdr>
            <w:top w:val="none" w:sz="0" w:space="0" w:color="auto"/>
            <w:left w:val="none" w:sz="0" w:space="0" w:color="auto"/>
            <w:bottom w:val="none" w:sz="0" w:space="0" w:color="auto"/>
            <w:right w:val="none" w:sz="0" w:space="0" w:color="auto"/>
          </w:divBdr>
        </w:div>
        <w:div w:id="692462421">
          <w:marLeft w:val="0"/>
          <w:marRight w:val="0"/>
          <w:marTop w:val="0"/>
          <w:marBottom w:val="0"/>
          <w:divBdr>
            <w:top w:val="none" w:sz="0" w:space="0" w:color="auto"/>
            <w:left w:val="none" w:sz="0" w:space="0" w:color="auto"/>
            <w:bottom w:val="none" w:sz="0" w:space="0" w:color="auto"/>
            <w:right w:val="none" w:sz="0" w:space="0" w:color="auto"/>
          </w:divBdr>
        </w:div>
        <w:div w:id="63838536">
          <w:marLeft w:val="0"/>
          <w:marRight w:val="0"/>
          <w:marTop w:val="0"/>
          <w:marBottom w:val="0"/>
          <w:divBdr>
            <w:top w:val="none" w:sz="0" w:space="0" w:color="auto"/>
            <w:left w:val="none" w:sz="0" w:space="0" w:color="auto"/>
            <w:bottom w:val="none" w:sz="0" w:space="0" w:color="auto"/>
            <w:right w:val="none" w:sz="0" w:space="0" w:color="auto"/>
          </w:divBdr>
        </w:div>
        <w:div w:id="1725175588">
          <w:marLeft w:val="0"/>
          <w:marRight w:val="0"/>
          <w:marTop w:val="0"/>
          <w:marBottom w:val="0"/>
          <w:divBdr>
            <w:top w:val="none" w:sz="0" w:space="0" w:color="auto"/>
            <w:left w:val="none" w:sz="0" w:space="0" w:color="auto"/>
            <w:bottom w:val="none" w:sz="0" w:space="0" w:color="auto"/>
            <w:right w:val="none" w:sz="0" w:space="0" w:color="auto"/>
          </w:divBdr>
        </w:div>
        <w:div w:id="1401833345">
          <w:marLeft w:val="0"/>
          <w:marRight w:val="0"/>
          <w:marTop w:val="0"/>
          <w:marBottom w:val="0"/>
          <w:divBdr>
            <w:top w:val="none" w:sz="0" w:space="0" w:color="auto"/>
            <w:left w:val="none" w:sz="0" w:space="0" w:color="auto"/>
            <w:bottom w:val="none" w:sz="0" w:space="0" w:color="auto"/>
            <w:right w:val="none" w:sz="0" w:space="0" w:color="auto"/>
          </w:divBdr>
        </w:div>
        <w:div w:id="769162786">
          <w:marLeft w:val="0"/>
          <w:marRight w:val="0"/>
          <w:marTop w:val="0"/>
          <w:marBottom w:val="0"/>
          <w:divBdr>
            <w:top w:val="none" w:sz="0" w:space="0" w:color="auto"/>
            <w:left w:val="none" w:sz="0" w:space="0" w:color="auto"/>
            <w:bottom w:val="none" w:sz="0" w:space="0" w:color="auto"/>
            <w:right w:val="none" w:sz="0" w:space="0" w:color="auto"/>
          </w:divBdr>
        </w:div>
        <w:div w:id="343631598">
          <w:marLeft w:val="0"/>
          <w:marRight w:val="0"/>
          <w:marTop w:val="0"/>
          <w:marBottom w:val="0"/>
          <w:divBdr>
            <w:top w:val="none" w:sz="0" w:space="0" w:color="auto"/>
            <w:left w:val="none" w:sz="0" w:space="0" w:color="auto"/>
            <w:bottom w:val="none" w:sz="0" w:space="0" w:color="auto"/>
            <w:right w:val="none" w:sz="0" w:space="0" w:color="auto"/>
          </w:divBdr>
        </w:div>
      </w:divsChild>
    </w:div>
    <w:div w:id="212814267">
      <w:bodyDiv w:val="1"/>
      <w:marLeft w:val="0"/>
      <w:marRight w:val="0"/>
      <w:marTop w:val="0"/>
      <w:marBottom w:val="0"/>
      <w:divBdr>
        <w:top w:val="none" w:sz="0" w:space="0" w:color="auto"/>
        <w:left w:val="none" w:sz="0" w:space="0" w:color="auto"/>
        <w:bottom w:val="none" w:sz="0" w:space="0" w:color="auto"/>
        <w:right w:val="none" w:sz="0" w:space="0" w:color="auto"/>
      </w:divBdr>
      <w:divsChild>
        <w:div w:id="2059083476">
          <w:marLeft w:val="0"/>
          <w:marRight w:val="0"/>
          <w:marTop w:val="0"/>
          <w:marBottom w:val="0"/>
          <w:divBdr>
            <w:top w:val="none" w:sz="0" w:space="0" w:color="auto"/>
            <w:left w:val="none" w:sz="0" w:space="0" w:color="auto"/>
            <w:bottom w:val="none" w:sz="0" w:space="0" w:color="auto"/>
            <w:right w:val="none" w:sz="0" w:space="0" w:color="auto"/>
          </w:divBdr>
        </w:div>
        <w:div w:id="1272517850">
          <w:marLeft w:val="0"/>
          <w:marRight w:val="0"/>
          <w:marTop w:val="0"/>
          <w:marBottom w:val="0"/>
          <w:divBdr>
            <w:top w:val="none" w:sz="0" w:space="0" w:color="auto"/>
            <w:left w:val="none" w:sz="0" w:space="0" w:color="auto"/>
            <w:bottom w:val="none" w:sz="0" w:space="0" w:color="auto"/>
            <w:right w:val="none" w:sz="0" w:space="0" w:color="auto"/>
          </w:divBdr>
        </w:div>
        <w:div w:id="1812021359">
          <w:marLeft w:val="0"/>
          <w:marRight w:val="0"/>
          <w:marTop w:val="0"/>
          <w:marBottom w:val="0"/>
          <w:divBdr>
            <w:top w:val="none" w:sz="0" w:space="0" w:color="auto"/>
            <w:left w:val="none" w:sz="0" w:space="0" w:color="auto"/>
            <w:bottom w:val="none" w:sz="0" w:space="0" w:color="auto"/>
            <w:right w:val="none" w:sz="0" w:space="0" w:color="auto"/>
          </w:divBdr>
        </w:div>
        <w:div w:id="1783766582">
          <w:marLeft w:val="0"/>
          <w:marRight w:val="0"/>
          <w:marTop w:val="0"/>
          <w:marBottom w:val="0"/>
          <w:divBdr>
            <w:top w:val="none" w:sz="0" w:space="0" w:color="auto"/>
            <w:left w:val="none" w:sz="0" w:space="0" w:color="auto"/>
            <w:bottom w:val="none" w:sz="0" w:space="0" w:color="auto"/>
            <w:right w:val="none" w:sz="0" w:space="0" w:color="auto"/>
          </w:divBdr>
        </w:div>
        <w:div w:id="109394453">
          <w:marLeft w:val="0"/>
          <w:marRight w:val="0"/>
          <w:marTop w:val="0"/>
          <w:marBottom w:val="0"/>
          <w:divBdr>
            <w:top w:val="none" w:sz="0" w:space="0" w:color="auto"/>
            <w:left w:val="none" w:sz="0" w:space="0" w:color="auto"/>
            <w:bottom w:val="none" w:sz="0" w:space="0" w:color="auto"/>
            <w:right w:val="none" w:sz="0" w:space="0" w:color="auto"/>
          </w:divBdr>
        </w:div>
        <w:div w:id="1525437202">
          <w:marLeft w:val="0"/>
          <w:marRight w:val="0"/>
          <w:marTop w:val="0"/>
          <w:marBottom w:val="0"/>
          <w:divBdr>
            <w:top w:val="none" w:sz="0" w:space="0" w:color="auto"/>
            <w:left w:val="none" w:sz="0" w:space="0" w:color="auto"/>
            <w:bottom w:val="none" w:sz="0" w:space="0" w:color="auto"/>
            <w:right w:val="none" w:sz="0" w:space="0" w:color="auto"/>
          </w:divBdr>
        </w:div>
        <w:div w:id="98304398">
          <w:marLeft w:val="0"/>
          <w:marRight w:val="0"/>
          <w:marTop w:val="0"/>
          <w:marBottom w:val="0"/>
          <w:divBdr>
            <w:top w:val="none" w:sz="0" w:space="0" w:color="auto"/>
            <w:left w:val="none" w:sz="0" w:space="0" w:color="auto"/>
            <w:bottom w:val="none" w:sz="0" w:space="0" w:color="auto"/>
            <w:right w:val="none" w:sz="0" w:space="0" w:color="auto"/>
          </w:divBdr>
        </w:div>
        <w:div w:id="1007557240">
          <w:marLeft w:val="0"/>
          <w:marRight w:val="0"/>
          <w:marTop w:val="0"/>
          <w:marBottom w:val="0"/>
          <w:divBdr>
            <w:top w:val="none" w:sz="0" w:space="0" w:color="auto"/>
            <w:left w:val="none" w:sz="0" w:space="0" w:color="auto"/>
            <w:bottom w:val="none" w:sz="0" w:space="0" w:color="auto"/>
            <w:right w:val="none" w:sz="0" w:space="0" w:color="auto"/>
          </w:divBdr>
        </w:div>
        <w:div w:id="251747623">
          <w:marLeft w:val="0"/>
          <w:marRight w:val="0"/>
          <w:marTop w:val="0"/>
          <w:marBottom w:val="0"/>
          <w:divBdr>
            <w:top w:val="none" w:sz="0" w:space="0" w:color="auto"/>
            <w:left w:val="none" w:sz="0" w:space="0" w:color="auto"/>
            <w:bottom w:val="none" w:sz="0" w:space="0" w:color="auto"/>
            <w:right w:val="none" w:sz="0" w:space="0" w:color="auto"/>
          </w:divBdr>
        </w:div>
        <w:div w:id="1322154727">
          <w:marLeft w:val="0"/>
          <w:marRight w:val="0"/>
          <w:marTop w:val="0"/>
          <w:marBottom w:val="0"/>
          <w:divBdr>
            <w:top w:val="none" w:sz="0" w:space="0" w:color="auto"/>
            <w:left w:val="none" w:sz="0" w:space="0" w:color="auto"/>
            <w:bottom w:val="none" w:sz="0" w:space="0" w:color="auto"/>
            <w:right w:val="none" w:sz="0" w:space="0" w:color="auto"/>
          </w:divBdr>
        </w:div>
        <w:div w:id="677468059">
          <w:marLeft w:val="0"/>
          <w:marRight w:val="0"/>
          <w:marTop w:val="0"/>
          <w:marBottom w:val="0"/>
          <w:divBdr>
            <w:top w:val="none" w:sz="0" w:space="0" w:color="auto"/>
            <w:left w:val="none" w:sz="0" w:space="0" w:color="auto"/>
            <w:bottom w:val="none" w:sz="0" w:space="0" w:color="auto"/>
            <w:right w:val="none" w:sz="0" w:space="0" w:color="auto"/>
          </w:divBdr>
        </w:div>
        <w:div w:id="1737586741">
          <w:marLeft w:val="0"/>
          <w:marRight w:val="0"/>
          <w:marTop w:val="0"/>
          <w:marBottom w:val="0"/>
          <w:divBdr>
            <w:top w:val="none" w:sz="0" w:space="0" w:color="auto"/>
            <w:left w:val="none" w:sz="0" w:space="0" w:color="auto"/>
            <w:bottom w:val="none" w:sz="0" w:space="0" w:color="auto"/>
            <w:right w:val="none" w:sz="0" w:space="0" w:color="auto"/>
          </w:divBdr>
        </w:div>
        <w:div w:id="581530524">
          <w:marLeft w:val="0"/>
          <w:marRight w:val="0"/>
          <w:marTop w:val="0"/>
          <w:marBottom w:val="0"/>
          <w:divBdr>
            <w:top w:val="none" w:sz="0" w:space="0" w:color="auto"/>
            <w:left w:val="none" w:sz="0" w:space="0" w:color="auto"/>
            <w:bottom w:val="none" w:sz="0" w:space="0" w:color="auto"/>
            <w:right w:val="none" w:sz="0" w:space="0" w:color="auto"/>
          </w:divBdr>
        </w:div>
        <w:div w:id="1563298044">
          <w:marLeft w:val="0"/>
          <w:marRight w:val="0"/>
          <w:marTop w:val="0"/>
          <w:marBottom w:val="0"/>
          <w:divBdr>
            <w:top w:val="none" w:sz="0" w:space="0" w:color="auto"/>
            <w:left w:val="none" w:sz="0" w:space="0" w:color="auto"/>
            <w:bottom w:val="none" w:sz="0" w:space="0" w:color="auto"/>
            <w:right w:val="none" w:sz="0" w:space="0" w:color="auto"/>
          </w:divBdr>
        </w:div>
        <w:div w:id="980233152">
          <w:marLeft w:val="0"/>
          <w:marRight w:val="0"/>
          <w:marTop w:val="0"/>
          <w:marBottom w:val="0"/>
          <w:divBdr>
            <w:top w:val="none" w:sz="0" w:space="0" w:color="auto"/>
            <w:left w:val="none" w:sz="0" w:space="0" w:color="auto"/>
            <w:bottom w:val="none" w:sz="0" w:space="0" w:color="auto"/>
            <w:right w:val="none" w:sz="0" w:space="0" w:color="auto"/>
          </w:divBdr>
        </w:div>
        <w:div w:id="1880313850">
          <w:marLeft w:val="0"/>
          <w:marRight w:val="0"/>
          <w:marTop w:val="0"/>
          <w:marBottom w:val="0"/>
          <w:divBdr>
            <w:top w:val="none" w:sz="0" w:space="0" w:color="auto"/>
            <w:left w:val="none" w:sz="0" w:space="0" w:color="auto"/>
            <w:bottom w:val="none" w:sz="0" w:space="0" w:color="auto"/>
            <w:right w:val="none" w:sz="0" w:space="0" w:color="auto"/>
          </w:divBdr>
        </w:div>
        <w:div w:id="1068117184">
          <w:marLeft w:val="0"/>
          <w:marRight w:val="0"/>
          <w:marTop w:val="0"/>
          <w:marBottom w:val="0"/>
          <w:divBdr>
            <w:top w:val="none" w:sz="0" w:space="0" w:color="auto"/>
            <w:left w:val="none" w:sz="0" w:space="0" w:color="auto"/>
            <w:bottom w:val="none" w:sz="0" w:space="0" w:color="auto"/>
            <w:right w:val="none" w:sz="0" w:space="0" w:color="auto"/>
          </w:divBdr>
        </w:div>
        <w:div w:id="1545823870">
          <w:marLeft w:val="0"/>
          <w:marRight w:val="0"/>
          <w:marTop w:val="0"/>
          <w:marBottom w:val="0"/>
          <w:divBdr>
            <w:top w:val="none" w:sz="0" w:space="0" w:color="auto"/>
            <w:left w:val="none" w:sz="0" w:space="0" w:color="auto"/>
            <w:bottom w:val="none" w:sz="0" w:space="0" w:color="auto"/>
            <w:right w:val="none" w:sz="0" w:space="0" w:color="auto"/>
          </w:divBdr>
        </w:div>
        <w:div w:id="380835053">
          <w:marLeft w:val="0"/>
          <w:marRight w:val="0"/>
          <w:marTop w:val="0"/>
          <w:marBottom w:val="0"/>
          <w:divBdr>
            <w:top w:val="none" w:sz="0" w:space="0" w:color="auto"/>
            <w:left w:val="none" w:sz="0" w:space="0" w:color="auto"/>
            <w:bottom w:val="none" w:sz="0" w:space="0" w:color="auto"/>
            <w:right w:val="none" w:sz="0" w:space="0" w:color="auto"/>
          </w:divBdr>
        </w:div>
        <w:div w:id="1180317601">
          <w:marLeft w:val="0"/>
          <w:marRight w:val="0"/>
          <w:marTop w:val="0"/>
          <w:marBottom w:val="0"/>
          <w:divBdr>
            <w:top w:val="none" w:sz="0" w:space="0" w:color="auto"/>
            <w:left w:val="none" w:sz="0" w:space="0" w:color="auto"/>
            <w:bottom w:val="none" w:sz="0" w:space="0" w:color="auto"/>
            <w:right w:val="none" w:sz="0" w:space="0" w:color="auto"/>
          </w:divBdr>
        </w:div>
        <w:div w:id="693656328">
          <w:marLeft w:val="0"/>
          <w:marRight w:val="0"/>
          <w:marTop w:val="0"/>
          <w:marBottom w:val="0"/>
          <w:divBdr>
            <w:top w:val="none" w:sz="0" w:space="0" w:color="auto"/>
            <w:left w:val="none" w:sz="0" w:space="0" w:color="auto"/>
            <w:bottom w:val="none" w:sz="0" w:space="0" w:color="auto"/>
            <w:right w:val="none" w:sz="0" w:space="0" w:color="auto"/>
          </w:divBdr>
        </w:div>
        <w:div w:id="1617368709">
          <w:marLeft w:val="0"/>
          <w:marRight w:val="0"/>
          <w:marTop w:val="0"/>
          <w:marBottom w:val="0"/>
          <w:divBdr>
            <w:top w:val="none" w:sz="0" w:space="0" w:color="auto"/>
            <w:left w:val="none" w:sz="0" w:space="0" w:color="auto"/>
            <w:bottom w:val="none" w:sz="0" w:space="0" w:color="auto"/>
            <w:right w:val="none" w:sz="0" w:space="0" w:color="auto"/>
          </w:divBdr>
        </w:div>
        <w:div w:id="157773814">
          <w:marLeft w:val="0"/>
          <w:marRight w:val="0"/>
          <w:marTop w:val="0"/>
          <w:marBottom w:val="0"/>
          <w:divBdr>
            <w:top w:val="none" w:sz="0" w:space="0" w:color="auto"/>
            <w:left w:val="none" w:sz="0" w:space="0" w:color="auto"/>
            <w:bottom w:val="none" w:sz="0" w:space="0" w:color="auto"/>
            <w:right w:val="none" w:sz="0" w:space="0" w:color="auto"/>
          </w:divBdr>
        </w:div>
        <w:div w:id="1527479884">
          <w:marLeft w:val="0"/>
          <w:marRight w:val="0"/>
          <w:marTop w:val="0"/>
          <w:marBottom w:val="0"/>
          <w:divBdr>
            <w:top w:val="none" w:sz="0" w:space="0" w:color="auto"/>
            <w:left w:val="none" w:sz="0" w:space="0" w:color="auto"/>
            <w:bottom w:val="none" w:sz="0" w:space="0" w:color="auto"/>
            <w:right w:val="none" w:sz="0" w:space="0" w:color="auto"/>
          </w:divBdr>
        </w:div>
        <w:div w:id="1314067697">
          <w:marLeft w:val="0"/>
          <w:marRight w:val="0"/>
          <w:marTop w:val="0"/>
          <w:marBottom w:val="0"/>
          <w:divBdr>
            <w:top w:val="none" w:sz="0" w:space="0" w:color="auto"/>
            <w:left w:val="none" w:sz="0" w:space="0" w:color="auto"/>
            <w:bottom w:val="none" w:sz="0" w:space="0" w:color="auto"/>
            <w:right w:val="none" w:sz="0" w:space="0" w:color="auto"/>
          </w:divBdr>
        </w:div>
        <w:div w:id="1836259317">
          <w:marLeft w:val="0"/>
          <w:marRight w:val="0"/>
          <w:marTop w:val="0"/>
          <w:marBottom w:val="0"/>
          <w:divBdr>
            <w:top w:val="none" w:sz="0" w:space="0" w:color="auto"/>
            <w:left w:val="none" w:sz="0" w:space="0" w:color="auto"/>
            <w:bottom w:val="none" w:sz="0" w:space="0" w:color="auto"/>
            <w:right w:val="none" w:sz="0" w:space="0" w:color="auto"/>
          </w:divBdr>
        </w:div>
      </w:divsChild>
    </w:div>
    <w:div w:id="1054279941">
      <w:bodyDiv w:val="1"/>
      <w:marLeft w:val="0"/>
      <w:marRight w:val="0"/>
      <w:marTop w:val="0"/>
      <w:marBottom w:val="0"/>
      <w:divBdr>
        <w:top w:val="none" w:sz="0" w:space="0" w:color="auto"/>
        <w:left w:val="none" w:sz="0" w:space="0" w:color="auto"/>
        <w:bottom w:val="none" w:sz="0" w:space="0" w:color="auto"/>
        <w:right w:val="none" w:sz="0" w:space="0" w:color="auto"/>
      </w:divBdr>
      <w:divsChild>
        <w:div w:id="1221208882">
          <w:marLeft w:val="0"/>
          <w:marRight w:val="0"/>
          <w:marTop w:val="0"/>
          <w:marBottom w:val="0"/>
          <w:divBdr>
            <w:top w:val="none" w:sz="0" w:space="0" w:color="auto"/>
            <w:left w:val="none" w:sz="0" w:space="0" w:color="auto"/>
            <w:bottom w:val="none" w:sz="0" w:space="0" w:color="auto"/>
            <w:right w:val="none" w:sz="0" w:space="0" w:color="auto"/>
          </w:divBdr>
        </w:div>
        <w:div w:id="9884845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5.png"/><Relationship Id="rId26"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yperlink" Target="https://www.pharmacytimes.com/resource-centers/pharmacy-management/pharmacists-among-most-widely-trusted-professionals-gallup-poll-finds" TargetMode="External"/><Relationship Id="rId7" Type="http://schemas.openxmlformats.org/officeDocument/2006/relationships/hyperlink" Target="https://uk.sagepub.com/sites/default/files/upm-binaries/43179_2.pdf" TargetMode="External"/><Relationship Id="rId12" Type="http://schemas.openxmlformats.org/officeDocument/2006/relationships/hyperlink" Target="https://pdfs.semanticscholar.org/cb0a/c1af70a6ae0c6ff439f5c7449940a433e1d7.pdf" TargetMode="External"/><Relationship Id="rId17" Type="http://schemas.openxmlformats.org/officeDocument/2006/relationships/image" Target="media/image4.png"/><Relationship Id="rId25" Type="http://schemas.openxmlformats.org/officeDocument/2006/relationships/image" Target="media/image11.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nova.edu/ssss/QR/QR16-2/rabionet.pdf" TargetMode="External"/><Relationship Id="rId20" Type="http://schemas.openxmlformats.org/officeDocument/2006/relationships/image" Target="media/image7.png"/><Relationship Id="rId29"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oi.org/cd9z" TargetMode="External"/><Relationship Id="rId24" Type="http://schemas.openxmlformats.org/officeDocument/2006/relationships/image" Target="media/image10.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hyperlink" Target="http://www.journal.mai.ac.nz/sites/default/files/MAIJrnl_6_2_Cardno_02_Final.pdf" TargetMode="External"/><Relationship Id="rId19" Type="http://schemas.openxmlformats.org/officeDocument/2006/relationships/image" Target="media/image6.png"/><Relationship Id="rId31"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doi.org/d4ngt9" TargetMode="External"/><Relationship Id="rId14" Type="http://schemas.openxmlformats.org/officeDocument/2006/relationships/image" Target="media/image2.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header" Target="header1.xml"/><Relationship Id="rId8" Type="http://schemas.openxmlformats.org/officeDocument/2006/relationships/hyperlink" Target="https://uk.sagepub.com/sites/default/files/upm-binaries/43179_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27</Pages>
  <Words>5678</Words>
  <Characters>32365</Characters>
  <Application>Microsoft Office Word</Application>
  <DocSecurity>0</DocSecurity>
  <Lines>269</Lines>
  <Paragraphs>75</Paragraphs>
  <ScaleCrop>false</ScaleCrop>
  <Company/>
  <LinksUpToDate>false</LinksUpToDate>
  <CharactersWithSpaces>37968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umar bawa</dc:creator>
  <cp:keywords/>
  <dc:description/>
  <cp:lastModifiedBy>umar bawa</cp:lastModifiedBy>
  <cp:revision>2</cp:revision>
  <dcterms:created xsi:type="dcterms:W3CDTF">2018-06-11T08:56:00Z</dcterms:created>
  <dcterms:modified xsi:type="dcterms:W3CDTF">2018-06-11T08:56:00Z</dcterms:modified>
</cp:coreProperties>
</file>