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45CEE" w14:textId="26DB0602" w:rsidR="00532C19" w:rsidRDefault="00532C19"/>
    <w:p w14:paraId="783DD71F" w14:textId="77777777" w:rsidR="00532C19" w:rsidRPr="00532C19" w:rsidRDefault="00532C19" w:rsidP="00532C19"/>
    <w:p w14:paraId="7772B718" w14:textId="77777777" w:rsidR="00532C19" w:rsidRPr="00532C19" w:rsidRDefault="00532C19" w:rsidP="00532C19"/>
    <w:p w14:paraId="06E71739" w14:textId="77777777" w:rsidR="00532C19" w:rsidRPr="00532C19" w:rsidRDefault="00532C19" w:rsidP="00697E7A">
      <w:pPr>
        <w:jc w:val="center"/>
      </w:pPr>
    </w:p>
    <w:p w14:paraId="6A7290CA" w14:textId="64EF564E" w:rsidR="00532C19" w:rsidRPr="00D70BDB" w:rsidRDefault="00697E7A" w:rsidP="00697E7A">
      <w:pPr>
        <w:jc w:val="center"/>
        <w:rPr>
          <w:b/>
          <w:bCs/>
          <w:sz w:val="44"/>
          <w:szCs w:val="44"/>
          <w:lang w:val="fr-FR"/>
        </w:rPr>
      </w:pPr>
      <w:proofErr w:type="spellStart"/>
      <w:r w:rsidRPr="00D70BDB">
        <w:rPr>
          <w:b/>
          <w:bCs/>
          <w:sz w:val="44"/>
          <w:szCs w:val="44"/>
          <w:lang w:val="fr-FR"/>
        </w:rPr>
        <w:t>Entrepreneurship</w:t>
      </w:r>
      <w:proofErr w:type="spellEnd"/>
    </w:p>
    <w:p w14:paraId="3862E429" w14:textId="14871D5A" w:rsidR="00697E7A" w:rsidRPr="00D70BDB" w:rsidRDefault="008636FB" w:rsidP="00697E7A">
      <w:pPr>
        <w:jc w:val="center"/>
        <w:rPr>
          <w:b/>
          <w:bCs/>
          <w:sz w:val="44"/>
          <w:szCs w:val="44"/>
          <w:lang w:val="fr-FR"/>
        </w:rPr>
      </w:pPr>
      <w:r w:rsidRPr="00D70BDB">
        <w:rPr>
          <w:b/>
          <w:bCs/>
          <w:sz w:val="44"/>
          <w:szCs w:val="44"/>
          <w:lang w:val="fr-FR"/>
        </w:rPr>
        <w:t>LCBB5001</w:t>
      </w:r>
    </w:p>
    <w:p w14:paraId="4829803B" w14:textId="77777777" w:rsidR="00532C19" w:rsidRPr="00D70BDB" w:rsidRDefault="00532C19" w:rsidP="00532C19">
      <w:pPr>
        <w:rPr>
          <w:lang w:val="fr-FR"/>
        </w:rPr>
      </w:pPr>
    </w:p>
    <w:p w14:paraId="2D1105DE" w14:textId="77777777" w:rsidR="00532C19" w:rsidRPr="00D70BDB" w:rsidRDefault="00532C19" w:rsidP="00532C19">
      <w:pPr>
        <w:pStyle w:val="Title"/>
        <w:rPr>
          <w:sz w:val="40"/>
          <w:szCs w:val="40"/>
          <w:lang w:val="fr-FR"/>
        </w:rPr>
      </w:pPr>
      <w:proofErr w:type="spellStart"/>
      <w:r w:rsidRPr="00D70BDB">
        <w:rPr>
          <w:sz w:val="40"/>
          <w:szCs w:val="40"/>
          <w:lang w:val="fr-FR"/>
        </w:rPr>
        <w:t>Assessment</w:t>
      </w:r>
      <w:proofErr w:type="spellEnd"/>
      <w:r w:rsidRPr="00D70BDB">
        <w:rPr>
          <w:sz w:val="40"/>
          <w:szCs w:val="40"/>
          <w:lang w:val="fr-FR"/>
        </w:rPr>
        <w:t xml:space="preserve"> 1</w:t>
      </w:r>
    </w:p>
    <w:p w14:paraId="7FE13168" w14:textId="77777777" w:rsidR="008636FB" w:rsidRPr="00D70BDB" w:rsidRDefault="008636FB" w:rsidP="008636FB">
      <w:pPr>
        <w:rPr>
          <w:lang w:val="fr-FR"/>
        </w:rPr>
      </w:pPr>
    </w:p>
    <w:p w14:paraId="6CE2A17B" w14:textId="77777777" w:rsidR="008636FB" w:rsidRPr="00D70BDB" w:rsidRDefault="008636FB" w:rsidP="008636FB">
      <w:pPr>
        <w:rPr>
          <w:lang w:val="fr-FR"/>
        </w:rPr>
      </w:pPr>
    </w:p>
    <w:p w14:paraId="0E3F6F44" w14:textId="77777777" w:rsidR="008636FB" w:rsidRPr="00D70BDB" w:rsidRDefault="008636FB" w:rsidP="008636FB">
      <w:pPr>
        <w:rPr>
          <w:lang w:val="fr-FR"/>
        </w:rPr>
      </w:pPr>
    </w:p>
    <w:p w14:paraId="2F4E0241" w14:textId="77777777" w:rsidR="008636FB" w:rsidRPr="00D70BDB" w:rsidRDefault="008636FB" w:rsidP="008636FB">
      <w:pPr>
        <w:rPr>
          <w:lang w:val="fr-FR"/>
        </w:rPr>
      </w:pPr>
    </w:p>
    <w:p w14:paraId="0320E73A" w14:textId="77777777" w:rsidR="008636FB" w:rsidRPr="00D70BDB" w:rsidRDefault="008636FB" w:rsidP="008636FB">
      <w:pPr>
        <w:rPr>
          <w:lang w:val="fr-FR"/>
        </w:rPr>
      </w:pPr>
    </w:p>
    <w:p w14:paraId="22955B16" w14:textId="77777777" w:rsidR="008636FB" w:rsidRPr="00D70BDB" w:rsidRDefault="008636FB" w:rsidP="008636FB">
      <w:pPr>
        <w:jc w:val="center"/>
        <w:rPr>
          <w:b/>
          <w:bCs/>
          <w:lang w:val="fr-FR"/>
        </w:rPr>
      </w:pPr>
      <w:r w:rsidRPr="00D70BDB">
        <w:rPr>
          <w:b/>
          <w:bCs/>
          <w:lang w:val="fr-FR"/>
        </w:rPr>
        <w:t>Karolina Kwiecien</w:t>
      </w:r>
    </w:p>
    <w:p w14:paraId="5BC38B0E" w14:textId="77777777" w:rsidR="00FB6A8F" w:rsidRPr="00D70BDB" w:rsidRDefault="00FB6A8F" w:rsidP="00FB6A8F">
      <w:pPr>
        <w:jc w:val="center"/>
        <w:rPr>
          <w:b/>
          <w:bCs/>
          <w:lang w:val="fr-FR"/>
        </w:rPr>
      </w:pPr>
      <w:r w:rsidRPr="00D70BDB">
        <w:rPr>
          <w:b/>
          <w:bCs/>
          <w:lang w:val="fr-FR"/>
        </w:rPr>
        <w:t>2113036</w:t>
      </w:r>
    </w:p>
    <w:p w14:paraId="4635C855" w14:textId="77777777" w:rsidR="00FB6A8F" w:rsidRPr="00D70BDB" w:rsidRDefault="00FB6A8F" w:rsidP="00FB6A8F">
      <w:pPr>
        <w:jc w:val="center"/>
        <w:rPr>
          <w:lang w:val="fr-FR"/>
        </w:rPr>
      </w:pPr>
    </w:p>
    <w:p w14:paraId="4A5B0461" w14:textId="77777777" w:rsidR="00FB6A8F" w:rsidRPr="00D70BDB" w:rsidRDefault="00FB6A8F" w:rsidP="00FB6A8F">
      <w:pPr>
        <w:jc w:val="center"/>
        <w:rPr>
          <w:lang w:val="fr-FR"/>
        </w:rPr>
      </w:pPr>
    </w:p>
    <w:p w14:paraId="16D68CA5" w14:textId="77777777" w:rsidR="00FB6A8F" w:rsidRPr="00D70BDB" w:rsidRDefault="00FB6A8F" w:rsidP="00FB6A8F">
      <w:pPr>
        <w:jc w:val="center"/>
        <w:rPr>
          <w:lang w:val="fr-FR"/>
        </w:rPr>
      </w:pPr>
    </w:p>
    <w:p w14:paraId="52EB6150" w14:textId="1F5E1986" w:rsidR="00FB6A8F" w:rsidRPr="00D70BDB" w:rsidRDefault="008C7887" w:rsidP="00FB6A8F">
      <w:pPr>
        <w:jc w:val="center"/>
        <w:rPr>
          <w:b/>
          <w:bCs/>
          <w:lang w:val="fr-FR"/>
        </w:rPr>
        <w:sectPr w:rsidR="00FB6A8F" w:rsidRPr="00D70BDB" w:rsidSect="00DD3524">
          <w:footerReference w:type="default" r:id="rId8"/>
          <w:pgSz w:w="12240" w:h="15840"/>
          <w:pgMar w:top="1440" w:right="1440" w:bottom="1440" w:left="1440" w:header="720" w:footer="720" w:gutter="0"/>
          <w:cols w:space="720"/>
          <w:docGrid w:linePitch="360"/>
        </w:sectPr>
      </w:pPr>
      <w:r w:rsidRPr="00D70BDB">
        <w:rPr>
          <w:b/>
          <w:bCs/>
          <w:lang w:val="fr-FR"/>
        </w:rPr>
        <w:t>31/03/2023</w:t>
      </w:r>
    </w:p>
    <w:sdt>
      <w:sdtPr>
        <w:rPr>
          <w:rFonts w:ascii="Arial" w:eastAsiaTheme="minorHAnsi" w:hAnsi="Arial" w:cs="Arial"/>
          <w:color w:val="auto"/>
          <w:sz w:val="22"/>
          <w:szCs w:val="22"/>
          <w:lang w:val="en-GB"/>
        </w:rPr>
        <w:id w:val="-1556922315"/>
        <w:docPartObj>
          <w:docPartGallery w:val="Table of Contents"/>
          <w:docPartUnique/>
        </w:docPartObj>
      </w:sdtPr>
      <w:sdtEndPr>
        <w:rPr>
          <w:b/>
          <w:bCs/>
          <w:noProof/>
        </w:rPr>
      </w:sdtEndPr>
      <w:sdtContent>
        <w:p w14:paraId="2B011FE4" w14:textId="77777777" w:rsidR="00602EFB" w:rsidRPr="008403A5" w:rsidRDefault="00602EFB">
          <w:pPr>
            <w:pStyle w:val="TOCHeading"/>
            <w:rPr>
              <w:rFonts w:ascii="Arial" w:hAnsi="Arial" w:cs="Arial"/>
              <w:sz w:val="22"/>
              <w:szCs w:val="22"/>
              <w:lang w:val="fr-FR"/>
            </w:rPr>
          </w:pPr>
          <w:r w:rsidRPr="008403A5">
            <w:rPr>
              <w:rFonts w:ascii="Arial" w:hAnsi="Arial" w:cs="Arial"/>
              <w:sz w:val="22"/>
              <w:szCs w:val="22"/>
              <w:lang w:val="fr-FR"/>
            </w:rPr>
            <w:t>Contents</w:t>
          </w:r>
        </w:p>
        <w:p w14:paraId="2627C8E2" w14:textId="064C2356" w:rsidR="00614EC2" w:rsidRDefault="00602EFB">
          <w:pPr>
            <w:pStyle w:val="TOC1"/>
            <w:tabs>
              <w:tab w:val="right" w:leader="dot" w:pos="9350"/>
            </w:tabs>
            <w:rPr>
              <w:rFonts w:asciiTheme="minorHAnsi" w:eastAsiaTheme="minorEastAsia" w:hAnsiTheme="minorHAnsi"/>
              <w:noProof/>
              <w:sz w:val="22"/>
              <w:lang w:eastAsia="en-GB"/>
            </w:rPr>
          </w:pPr>
          <w:r w:rsidRPr="008403A5">
            <w:rPr>
              <w:rFonts w:cs="Arial"/>
              <w:sz w:val="22"/>
            </w:rPr>
            <w:fldChar w:fldCharType="begin"/>
          </w:r>
          <w:r w:rsidRPr="008403A5">
            <w:rPr>
              <w:rFonts w:cs="Arial"/>
              <w:sz w:val="22"/>
            </w:rPr>
            <w:instrText xml:space="preserve"> TOC \o "1-3" \h \z \u </w:instrText>
          </w:r>
          <w:r w:rsidRPr="008403A5">
            <w:rPr>
              <w:rFonts w:cs="Arial"/>
              <w:sz w:val="22"/>
            </w:rPr>
            <w:fldChar w:fldCharType="separate"/>
          </w:r>
          <w:hyperlink w:anchor="_Toc130302294" w:history="1">
            <w:r w:rsidR="00614EC2" w:rsidRPr="00FB67C4">
              <w:rPr>
                <w:rStyle w:val="Hyperlink"/>
                <w:rFonts w:cs="Arial"/>
                <w:noProof/>
              </w:rPr>
              <w:t>Introduction</w:t>
            </w:r>
            <w:r w:rsidR="00614EC2">
              <w:rPr>
                <w:noProof/>
                <w:webHidden/>
              </w:rPr>
              <w:tab/>
            </w:r>
            <w:r w:rsidR="00614EC2">
              <w:rPr>
                <w:noProof/>
                <w:webHidden/>
              </w:rPr>
              <w:fldChar w:fldCharType="begin"/>
            </w:r>
            <w:r w:rsidR="00614EC2">
              <w:rPr>
                <w:noProof/>
                <w:webHidden/>
              </w:rPr>
              <w:instrText xml:space="preserve"> PAGEREF _Toc130302294 \h </w:instrText>
            </w:r>
            <w:r w:rsidR="00614EC2">
              <w:rPr>
                <w:noProof/>
                <w:webHidden/>
              </w:rPr>
            </w:r>
            <w:r w:rsidR="00614EC2">
              <w:rPr>
                <w:noProof/>
                <w:webHidden/>
              </w:rPr>
              <w:fldChar w:fldCharType="separate"/>
            </w:r>
            <w:r w:rsidR="00ED2FAB">
              <w:rPr>
                <w:noProof/>
                <w:webHidden/>
              </w:rPr>
              <w:t>1</w:t>
            </w:r>
            <w:r w:rsidR="00614EC2">
              <w:rPr>
                <w:noProof/>
                <w:webHidden/>
              </w:rPr>
              <w:fldChar w:fldCharType="end"/>
            </w:r>
          </w:hyperlink>
        </w:p>
        <w:p w14:paraId="5F5245F0" w14:textId="02E94DF2" w:rsidR="00614EC2" w:rsidRDefault="00000000">
          <w:pPr>
            <w:pStyle w:val="TOC1"/>
            <w:tabs>
              <w:tab w:val="right" w:leader="dot" w:pos="9350"/>
            </w:tabs>
            <w:rPr>
              <w:rFonts w:asciiTheme="minorHAnsi" w:eastAsiaTheme="minorEastAsia" w:hAnsiTheme="minorHAnsi"/>
              <w:noProof/>
              <w:sz w:val="22"/>
              <w:lang w:eastAsia="en-GB"/>
            </w:rPr>
          </w:pPr>
          <w:hyperlink w:anchor="_Toc130302295" w:history="1">
            <w:r w:rsidR="00614EC2" w:rsidRPr="00FB67C4">
              <w:rPr>
                <w:rStyle w:val="Hyperlink"/>
                <w:rFonts w:cs="Arial"/>
                <w:noProof/>
              </w:rPr>
              <w:t>Strategic plan</w:t>
            </w:r>
            <w:r w:rsidR="00614EC2">
              <w:rPr>
                <w:noProof/>
                <w:webHidden/>
              </w:rPr>
              <w:tab/>
            </w:r>
            <w:r w:rsidR="00614EC2">
              <w:rPr>
                <w:noProof/>
                <w:webHidden/>
              </w:rPr>
              <w:fldChar w:fldCharType="begin"/>
            </w:r>
            <w:r w:rsidR="00614EC2">
              <w:rPr>
                <w:noProof/>
                <w:webHidden/>
              </w:rPr>
              <w:instrText xml:space="preserve"> PAGEREF _Toc130302295 \h </w:instrText>
            </w:r>
            <w:r w:rsidR="00614EC2">
              <w:rPr>
                <w:noProof/>
                <w:webHidden/>
              </w:rPr>
            </w:r>
            <w:r w:rsidR="00614EC2">
              <w:rPr>
                <w:noProof/>
                <w:webHidden/>
              </w:rPr>
              <w:fldChar w:fldCharType="separate"/>
            </w:r>
            <w:r w:rsidR="00ED2FAB">
              <w:rPr>
                <w:noProof/>
                <w:webHidden/>
              </w:rPr>
              <w:t>1</w:t>
            </w:r>
            <w:r w:rsidR="00614EC2">
              <w:rPr>
                <w:noProof/>
                <w:webHidden/>
              </w:rPr>
              <w:fldChar w:fldCharType="end"/>
            </w:r>
          </w:hyperlink>
        </w:p>
        <w:p w14:paraId="7251FF19" w14:textId="3876B672" w:rsidR="00614EC2" w:rsidRDefault="00000000">
          <w:pPr>
            <w:pStyle w:val="TOC1"/>
            <w:tabs>
              <w:tab w:val="right" w:leader="dot" w:pos="9350"/>
            </w:tabs>
            <w:rPr>
              <w:rFonts w:asciiTheme="minorHAnsi" w:eastAsiaTheme="minorEastAsia" w:hAnsiTheme="minorHAnsi"/>
              <w:noProof/>
              <w:sz w:val="22"/>
              <w:lang w:eastAsia="en-GB"/>
            </w:rPr>
          </w:pPr>
          <w:hyperlink w:anchor="_Toc130302296" w:history="1">
            <w:r w:rsidR="00614EC2" w:rsidRPr="00FB67C4">
              <w:rPr>
                <w:rStyle w:val="Hyperlink"/>
                <w:rFonts w:cs="Arial"/>
                <w:noProof/>
              </w:rPr>
              <w:t>Identifying entrepreneurial talents, behaviours, and characteristics</w:t>
            </w:r>
            <w:r w:rsidR="00614EC2">
              <w:rPr>
                <w:noProof/>
                <w:webHidden/>
              </w:rPr>
              <w:tab/>
            </w:r>
            <w:r w:rsidR="00614EC2">
              <w:rPr>
                <w:noProof/>
                <w:webHidden/>
              </w:rPr>
              <w:fldChar w:fldCharType="begin"/>
            </w:r>
            <w:r w:rsidR="00614EC2">
              <w:rPr>
                <w:noProof/>
                <w:webHidden/>
              </w:rPr>
              <w:instrText xml:space="preserve"> PAGEREF _Toc130302296 \h </w:instrText>
            </w:r>
            <w:r w:rsidR="00614EC2">
              <w:rPr>
                <w:noProof/>
                <w:webHidden/>
              </w:rPr>
            </w:r>
            <w:r w:rsidR="00614EC2">
              <w:rPr>
                <w:noProof/>
                <w:webHidden/>
              </w:rPr>
              <w:fldChar w:fldCharType="separate"/>
            </w:r>
            <w:r w:rsidR="00ED2FAB">
              <w:rPr>
                <w:noProof/>
                <w:webHidden/>
              </w:rPr>
              <w:t>1</w:t>
            </w:r>
            <w:r w:rsidR="00614EC2">
              <w:rPr>
                <w:noProof/>
                <w:webHidden/>
              </w:rPr>
              <w:fldChar w:fldCharType="end"/>
            </w:r>
          </w:hyperlink>
        </w:p>
        <w:p w14:paraId="4EB44609" w14:textId="29624F87" w:rsidR="00614EC2" w:rsidRDefault="00000000">
          <w:pPr>
            <w:pStyle w:val="TOC2"/>
            <w:tabs>
              <w:tab w:val="right" w:leader="dot" w:pos="9350"/>
            </w:tabs>
            <w:rPr>
              <w:rFonts w:asciiTheme="minorHAnsi" w:eastAsiaTheme="minorEastAsia" w:hAnsiTheme="minorHAnsi"/>
              <w:noProof/>
              <w:sz w:val="22"/>
              <w:lang w:eastAsia="en-GB"/>
            </w:rPr>
          </w:pPr>
          <w:hyperlink w:anchor="_Toc130302297" w:history="1">
            <w:r w:rsidR="00614EC2" w:rsidRPr="00FB67C4">
              <w:rPr>
                <w:rStyle w:val="Hyperlink"/>
                <w:rFonts w:cs="Arial"/>
                <w:noProof/>
              </w:rPr>
              <w:t>Management and Leadership Competencies</w:t>
            </w:r>
            <w:r w:rsidR="00614EC2">
              <w:rPr>
                <w:noProof/>
                <w:webHidden/>
              </w:rPr>
              <w:tab/>
            </w:r>
            <w:r w:rsidR="00614EC2">
              <w:rPr>
                <w:noProof/>
                <w:webHidden/>
              </w:rPr>
              <w:fldChar w:fldCharType="begin"/>
            </w:r>
            <w:r w:rsidR="00614EC2">
              <w:rPr>
                <w:noProof/>
                <w:webHidden/>
              </w:rPr>
              <w:instrText xml:space="preserve"> PAGEREF _Toc130302297 \h </w:instrText>
            </w:r>
            <w:r w:rsidR="00614EC2">
              <w:rPr>
                <w:noProof/>
                <w:webHidden/>
              </w:rPr>
            </w:r>
            <w:r w:rsidR="00614EC2">
              <w:rPr>
                <w:noProof/>
                <w:webHidden/>
              </w:rPr>
              <w:fldChar w:fldCharType="separate"/>
            </w:r>
            <w:r w:rsidR="00ED2FAB">
              <w:rPr>
                <w:noProof/>
                <w:webHidden/>
              </w:rPr>
              <w:t>1</w:t>
            </w:r>
            <w:r w:rsidR="00614EC2">
              <w:rPr>
                <w:noProof/>
                <w:webHidden/>
              </w:rPr>
              <w:fldChar w:fldCharType="end"/>
            </w:r>
          </w:hyperlink>
        </w:p>
        <w:p w14:paraId="74EFAD18" w14:textId="62B3BA83" w:rsidR="00614EC2" w:rsidRDefault="00000000">
          <w:pPr>
            <w:pStyle w:val="TOC1"/>
            <w:tabs>
              <w:tab w:val="right" w:leader="dot" w:pos="9350"/>
            </w:tabs>
            <w:rPr>
              <w:rFonts w:asciiTheme="minorHAnsi" w:eastAsiaTheme="minorEastAsia" w:hAnsiTheme="minorHAnsi"/>
              <w:noProof/>
              <w:sz w:val="22"/>
              <w:lang w:eastAsia="en-GB"/>
            </w:rPr>
          </w:pPr>
          <w:hyperlink w:anchor="_Toc130302298" w:history="1">
            <w:r w:rsidR="00614EC2" w:rsidRPr="00FB67C4">
              <w:rPr>
                <w:rStyle w:val="Hyperlink"/>
                <w:rFonts w:cs="Arial"/>
                <w:noProof/>
              </w:rPr>
              <w:t>Personal Development Plan</w:t>
            </w:r>
            <w:r w:rsidR="00614EC2">
              <w:rPr>
                <w:noProof/>
                <w:webHidden/>
              </w:rPr>
              <w:tab/>
            </w:r>
            <w:r w:rsidR="00614EC2">
              <w:rPr>
                <w:noProof/>
                <w:webHidden/>
              </w:rPr>
              <w:fldChar w:fldCharType="begin"/>
            </w:r>
            <w:r w:rsidR="00614EC2">
              <w:rPr>
                <w:noProof/>
                <w:webHidden/>
              </w:rPr>
              <w:instrText xml:space="preserve"> PAGEREF _Toc130302298 \h </w:instrText>
            </w:r>
            <w:r w:rsidR="00614EC2">
              <w:rPr>
                <w:noProof/>
                <w:webHidden/>
              </w:rPr>
            </w:r>
            <w:r w:rsidR="00614EC2">
              <w:rPr>
                <w:noProof/>
                <w:webHidden/>
              </w:rPr>
              <w:fldChar w:fldCharType="separate"/>
            </w:r>
            <w:r w:rsidR="00ED2FAB">
              <w:rPr>
                <w:noProof/>
                <w:webHidden/>
              </w:rPr>
              <w:t>1</w:t>
            </w:r>
            <w:r w:rsidR="00614EC2">
              <w:rPr>
                <w:noProof/>
                <w:webHidden/>
              </w:rPr>
              <w:fldChar w:fldCharType="end"/>
            </w:r>
          </w:hyperlink>
        </w:p>
        <w:p w14:paraId="29D06C27" w14:textId="420D536C" w:rsidR="00614EC2" w:rsidRDefault="00000000">
          <w:pPr>
            <w:pStyle w:val="TOC2"/>
            <w:tabs>
              <w:tab w:val="right" w:leader="dot" w:pos="9350"/>
            </w:tabs>
            <w:rPr>
              <w:rFonts w:asciiTheme="minorHAnsi" w:eastAsiaTheme="minorEastAsia" w:hAnsiTheme="minorHAnsi"/>
              <w:noProof/>
              <w:sz w:val="22"/>
              <w:lang w:eastAsia="en-GB"/>
            </w:rPr>
          </w:pPr>
          <w:hyperlink w:anchor="_Toc130302299" w:history="1">
            <w:r w:rsidR="00614EC2" w:rsidRPr="00FB67C4">
              <w:rPr>
                <w:rStyle w:val="Hyperlink"/>
                <w:rFonts w:cs="Arial"/>
                <w:noProof/>
              </w:rPr>
              <w:t>Action Plan</w:t>
            </w:r>
            <w:r w:rsidR="00614EC2">
              <w:rPr>
                <w:noProof/>
                <w:webHidden/>
              </w:rPr>
              <w:tab/>
            </w:r>
            <w:r w:rsidR="00614EC2">
              <w:rPr>
                <w:noProof/>
                <w:webHidden/>
              </w:rPr>
              <w:fldChar w:fldCharType="begin"/>
            </w:r>
            <w:r w:rsidR="00614EC2">
              <w:rPr>
                <w:noProof/>
                <w:webHidden/>
              </w:rPr>
              <w:instrText xml:space="preserve"> PAGEREF _Toc130302299 \h </w:instrText>
            </w:r>
            <w:r w:rsidR="00614EC2">
              <w:rPr>
                <w:noProof/>
                <w:webHidden/>
              </w:rPr>
            </w:r>
            <w:r w:rsidR="00614EC2">
              <w:rPr>
                <w:noProof/>
                <w:webHidden/>
              </w:rPr>
              <w:fldChar w:fldCharType="separate"/>
            </w:r>
            <w:r w:rsidR="00ED2FAB">
              <w:rPr>
                <w:noProof/>
                <w:webHidden/>
              </w:rPr>
              <w:t>2</w:t>
            </w:r>
            <w:r w:rsidR="00614EC2">
              <w:rPr>
                <w:noProof/>
                <w:webHidden/>
              </w:rPr>
              <w:fldChar w:fldCharType="end"/>
            </w:r>
          </w:hyperlink>
        </w:p>
        <w:p w14:paraId="3BD1E684" w14:textId="60847F0B" w:rsidR="00614EC2" w:rsidRDefault="00000000">
          <w:pPr>
            <w:pStyle w:val="TOC1"/>
            <w:tabs>
              <w:tab w:val="right" w:leader="dot" w:pos="9350"/>
            </w:tabs>
            <w:rPr>
              <w:rFonts w:asciiTheme="minorHAnsi" w:eastAsiaTheme="minorEastAsia" w:hAnsiTheme="minorHAnsi"/>
              <w:noProof/>
              <w:sz w:val="22"/>
              <w:lang w:eastAsia="en-GB"/>
            </w:rPr>
          </w:pPr>
          <w:hyperlink w:anchor="_Toc130302300" w:history="1">
            <w:r w:rsidR="00614EC2" w:rsidRPr="00FB67C4">
              <w:rPr>
                <w:rStyle w:val="Hyperlink"/>
                <w:rFonts w:cs="Arial"/>
                <w:noProof/>
              </w:rPr>
              <w:t>Transferable skills</w:t>
            </w:r>
            <w:r w:rsidR="00614EC2">
              <w:rPr>
                <w:noProof/>
                <w:webHidden/>
              </w:rPr>
              <w:tab/>
            </w:r>
            <w:r w:rsidR="00614EC2">
              <w:rPr>
                <w:noProof/>
                <w:webHidden/>
              </w:rPr>
              <w:fldChar w:fldCharType="begin"/>
            </w:r>
            <w:r w:rsidR="00614EC2">
              <w:rPr>
                <w:noProof/>
                <w:webHidden/>
              </w:rPr>
              <w:instrText xml:space="preserve"> PAGEREF _Toc130302300 \h </w:instrText>
            </w:r>
            <w:r w:rsidR="00614EC2">
              <w:rPr>
                <w:noProof/>
                <w:webHidden/>
              </w:rPr>
            </w:r>
            <w:r w:rsidR="00614EC2">
              <w:rPr>
                <w:noProof/>
                <w:webHidden/>
              </w:rPr>
              <w:fldChar w:fldCharType="separate"/>
            </w:r>
            <w:r w:rsidR="00ED2FAB">
              <w:rPr>
                <w:noProof/>
                <w:webHidden/>
              </w:rPr>
              <w:t>2</w:t>
            </w:r>
            <w:r w:rsidR="00614EC2">
              <w:rPr>
                <w:noProof/>
                <w:webHidden/>
              </w:rPr>
              <w:fldChar w:fldCharType="end"/>
            </w:r>
          </w:hyperlink>
        </w:p>
        <w:p w14:paraId="7E852154" w14:textId="72B3AACA" w:rsidR="00614EC2" w:rsidRDefault="00000000">
          <w:pPr>
            <w:pStyle w:val="TOC1"/>
            <w:tabs>
              <w:tab w:val="right" w:leader="dot" w:pos="9350"/>
            </w:tabs>
            <w:rPr>
              <w:rFonts w:asciiTheme="minorHAnsi" w:eastAsiaTheme="minorEastAsia" w:hAnsiTheme="minorHAnsi"/>
              <w:noProof/>
              <w:sz w:val="22"/>
              <w:lang w:eastAsia="en-GB"/>
            </w:rPr>
          </w:pPr>
          <w:hyperlink w:anchor="_Toc130302301" w:history="1">
            <w:r w:rsidR="00614EC2" w:rsidRPr="00FB67C4">
              <w:rPr>
                <w:rStyle w:val="Hyperlink"/>
                <w:rFonts w:cs="Arial"/>
                <w:noProof/>
              </w:rPr>
              <w:t>Conflict Resolution</w:t>
            </w:r>
            <w:r w:rsidR="00614EC2">
              <w:rPr>
                <w:noProof/>
                <w:webHidden/>
              </w:rPr>
              <w:tab/>
            </w:r>
            <w:r w:rsidR="00614EC2">
              <w:rPr>
                <w:noProof/>
                <w:webHidden/>
              </w:rPr>
              <w:fldChar w:fldCharType="begin"/>
            </w:r>
            <w:r w:rsidR="00614EC2">
              <w:rPr>
                <w:noProof/>
                <w:webHidden/>
              </w:rPr>
              <w:instrText xml:space="preserve"> PAGEREF _Toc130302301 \h </w:instrText>
            </w:r>
            <w:r w:rsidR="00614EC2">
              <w:rPr>
                <w:noProof/>
                <w:webHidden/>
              </w:rPr>
            </w:r>
            <w:r w:rsidR="00614EC2">
              <w:rPr>
                <w:noProof/>
                <w:webHidden/>
              </w:rPr>
              <w:fldChar w:fldCharType="separate"/>
            </w:r>
            <w:r w:rsidR="00ED2FAB">
              <w:rPr>
                <w:noProof/>
                <w:webHidden/>
              </w:rPr>
              <w:t>3</w:t>
            </w:r>
            <w:r w:rsidR="00614EC2">
              <w:rPr>
                <w:noProof/>
                <w:webHidden/>
              </w:rPr>
              <w:fldChar w:fldCharType="end"/>
            </w:r>
          </w:hyperlink>
        </w:p>
        <w:p w14:paraId="545C8960" w14:textId="6CE8B70D" w:rsidR="00614EC2" w:rsidRDefault="00000000">
          <w:pPr>
            <w:pStyle w:val="TOC3"/>
            <w:tabs>
              <w:tab w:val="right" w:leader="dot" w:pos="9350"/>
            </w:tabs>
            <w:rPr>
              <w:rFonts w:asciiTheme="minorHAnsi" w:eastAsiaTheme="minorEastAsia" w:hAnsiTheme="minorHAnsi"/>
              <w:noProof/>
              <w:sz w:val="22"/>
              <w:lang w:eastAsia="en-GB"/>
            </w:rPr>
          </w:pPr>
          <w:hyperlink w:anchor="_Toc130302302" w:history="1">
            <w:r w:rsidR="00614EC2" w:rsidRPr="00FB67C4">
              <w:rPr>
                <w:rStyle w:val="Hyperlink"/>
                <w:rFonts w:cs="Arial"/>
                <w:noProof/>
              </w:rPr>
              <w:t>Style of conflict management in the organization</w:t>
            </w:r>
            <w:r w:rsidR="00614EC2">
              <w:rPr>
                <w:noProof/>
                <w:webHidden/>
              </w:rPr>
              <w:tab/>
            </w:r>
            <w:r w:rsidR="00614EC2">
              <w:rPr>
                <w:noProof/>
                <w:webHidden/>
              </w:rPr>
              <w:fldChar w:fldCharType="begin"/>
            </w:r>
            <w:r w:rsidR="00614EC2">
              <w:rPr>
                <w:noProof/>
                <w:webHidden/>
              </w:rPr>
              <w:instrText xml:space="preserve"> PAGEREF _Toc130302302 \h </w:instrText>
            </w:r>
            <w:r w:rsidR="00614EC2">
              <w:rPr>
                <w:noProof/>
                <w:webHidden/>
              </w:rPr>
            </w:r>
            <w:r w:rsidR="00614EC2">
              <w:rPr>
                <w:noProof/>
                <w:webHidden/>
              </w:rPr>
              <w:fldChar w:fldCharType="separate"/>
            </w:r>
            <w:r w:rsidR="00ED2FAB">
              <w:rPr>
                <w:noProof/>
                <w:webHidden/>
              </w:rPr>
              <w:t>3</w:t>
            </w:r>
            <w:r w:rsidR="00614EC2">
              <w:rPr>
                <w:noProof/>
                <w:webHidden/>
              </w:rPr>
              <w:fldChar w:fldCharType="end"/>
            </w:r>
          </w:hyperlink>
        </w:p>
        <w:p w14:paraId="7D0F1D6F" w14:textId="000CC97D" w:rsidR="00614EC2" w:rsidRDefault="00000000">
          <w:pPr>
            <w:pStyle w:val="TOC3"/>
            <w:tabs>
              <w:tab w:val="right" w:leader="dot" w:pos="9350"/>
            </w:tabs>
            <w:rPr>
              <w:rFonts w:asciiTheme="minorHAnsi" w:eastAsiaTheme="minorEastAsia" w:hAnsiTheme="minorHAnsi"/>
              <w:noProof/>
              <w:sz w:val="22"/>
              <w:lang w:eastAsia="en-GB"/>
            </w:rPr>
          </w:pPr>
          <w:hyperlink w:anchor="_Toc130302303" w:history="1">
            <w:r w:rsidR="00614EC2" w:rsidRPr="00FB67C4">
              <w:rPr>
                <w:rStyle w:val="Hyperlink"/>
                <w:rFonts w:cs="Arial"/>
                <w:noProof/>
              </w:rPr>
              <w:t>PEST research of the United Kingdom's macroenvironment in order to comprehend the existing market position</w:t>
            </w:r>
            <w:r w:rsidR="00614EC2">
              <w:rPr>
                <w:noProof/>
                <w:webHidden/>
              </w:rPr>
              <w:tab/>
            </w:r>
            <w:r w:rsidR="00614EC2">
              <w:rPr>
                <w:noProof/>
                <w:webHidden/>
              </w:rPr>
              <w:fldChar w:fldCharType="begin"/>
            </w:r>
            <w:r w:rsidR="00614EC2">
              <w:rPr>
                <w:noProof/>
                <w:webHidden/>
              </w:rPr>
              <w:instrText xml:space="preserve"> PAGEREF _Toc130302303 \h </w:instrText>
            </w:r>
            <w:r w:rsidR="00614EC2">
              <w:rPr>
                <w:noProof/>
                <w:webHidden/>
              </w:rPr>
            </w:r>
            <w:r w:rsidR="00614EC2">
              <w:rPr>
                <w:noProof/>
                <w:webHidden/>
              </w:rPr>
              <w:fldChar w:fldCharType="separate"/>
            </w:r>
            <w:r w:rsidR="00ED2FAB">
              <w:rPr>
                <w:noProof/>
                <w:webHidden/>
              </w:rPr>
              <w:t>4</w:t>
            </w:r>
            <w:r w:rsidR="00614EC2">
              <w:rPr>
                <w:noProof/>
                <w:webHidden/>
              </w:rPr>
              <w:fldChar w:fldCharType="end"/>
            </w:r>
          </w:hyperlink>
        </w:p>
        <w:p w14:paraId="47E92B4D" w14:textId="1314695B" w:rsidR="00614EC2" w:rsidRDefault="00000000">
          <w:pPr>
            <w:pStyle w:val="TOC1"/>
            <w:tabs>
              <w:tab w:val="right" w:leader="dot" w:pos="9350"/>
            </w:tabs>
            <w:rPr>
              <w:rFonts w:asciiTheme="minorHAnsi" w:eastAsiaTheme="minorEastAsia" w:hAnsiTheme="minorHAnsi"/>
              <w:noProof/>
              <w:sz w:val="22"/>
              <w:lang w:eastAsia="en-GB"/>
            </w:rPr>
          </w:pPr>
          <w:hyperlink w:anchor="_Toc130302304" w:history="1">
            <w:r w:rsidR="00614EC2" w:rsidRPr="00FB67C4">
              <w:rPr>
                <w:rStyle w:val="Hyperlink"/>
                <w:rFonts w:cs="Arial"/>
                <w:noProof/>
              </w:rPr>
              <w:t>Conclusion</w:t>
            </w:r>
            <w:r w:rsidR="00614EC2">
              <w:rPr>
                <w:noProof/>
                <w:webHidden/>
              </w:rPr>
              <w:tab/>
            </w:r>
            <w:r w:rsidR="00614EC2">
              <w:rPr>
                <w:noProof/>
                <w:webHidden/>
              </w:rPr>
              <w:fldChar w:fldCharType="begin"/>
            </w:r>
            <w:r w:rsidR="00614EC2">
              <w:rPr>
                <w:noProof/>
                <w:webHidden/>
              </w:rPr>
              <w:instrText xml:space="preserve"> PAGEREF _Toc130302304 \h </w:instrText>
            </w:r>
            <w:r w:rsidR="00614EC2">
              <w:rPr>
                <w:noProof/>
                <w:webHidden/>
              </w:rPr>
            </w:r>
            <w:r w:rsidR="00614EC2">
              <w:rPr>
                <w:noProof/>
                <w:webHidden/>
              </w:rPr>
              <w:fldChar w:fldCharType="separate"/>
            </w:r>
            <w:r w:rsidR="00ED2FAB">
              <w:rPr>
                <w:noProof/>
                <w:webHidden/>
              </w:rPr>
              <w:t>6</w:t>
            </w:r>
            <w:r w:rsidR="00614EC2">
              <w:rPr>
                <w:noProof/>
                <w:webHidden/>
              </w:rPr>
              <w:fldChar w:fldCharType="end"/>
            </w:r>
          </w:hyperlink>
        </w:p>
        <w:p w14:paraId="572F0C1A" w14:textId="3F7BA67D" w:rsidR="00614EC2" w:rsidRDefault="00000000">
          <w:pPr>
            <w:pStyle w:val="TOC1"/>
            <w:tabs>
              <w:tab w:val="right" w:leader="dot" w:pos="9350"/>
            </w:tabs>
            <w:rPr>
              <w:rFonts w:asciiTheme="minorHAnsi" w:eastAsiaTheme="minorEastAsia" w:hAnsiTheme="minorHAnsi"/>
              <w:noProof/>
              <w:sz w:val="22"/>
              <w:lang w:eastAsia="en-GB"/>
            </w:rPr>
          </w:pPr>
          <w:hyperlink w:anchor="_Toc130302305" w:history="1">
            <w:r w:rsidR="00614EC2" w:rsidRPr="00FB67C4">
              <w:rPr>
                <w:rStyle w:val="Hyperlink"/>
                <w:rFonts w:cs="Arial"/>
                <w:noProof/>
              </w:rPr>
              <w:t>References</w:t>
            </w:r>
            <w:r w:rsidR="00614EC2">
              <w:rPr>
                <w:noProof/>
                <w:webHidden/>
              </w:rPr>
              <w:tab/>
            </w:r>
            <w:r w:rsidR="00614EC2">
              <w:rPr>
                <w:noProof/>
                <w:webHidden/>
              </w:rPr>
              <w:fldChar w:fldCharType="begin"/>
            </w:r>
            <w:r w:rsidR="00614EC2">
              <w:rPr>
                <w:noProof/>
                <w:webHidden/>
              </w:rPr>
              <w:instrText xml:space="preserve"> PAGEREF _Toc130302305 \h </w:instrText>
            </w:r>
            <w:r w:rsidR="00614EC2">
              <w:rPr>
                <w:noProof/>
                <w:webHidden/>
              </w:rPr>
            </w:r>
            <w:r w:rsidR="00614EC2">
              <w:rPr>
                <w:noProof/>
                <w:webHidden/>
              </w:rPr>
              <w:fldChar w:fldCharType="separate"/>
            </w:r>
            <w:r w:rsidR="00ED2FAB">
              <w:rPr>
                <w:noProof/>
                <w:webHidden/>
              </w:rPr>
              <w:t>7</w:t>
            </w:r>
            <w:r w:rsidR="00614EC2">
              <w:rPr>
                <w:noProof/>
                <w:webHidden/>
              </w:rPr>
              <w:fldChar w:fldCharType="end"/>
            </w:r>
          </w:hyperlink>
        </w:p>
        <w:p w14:paraId="42F02733" w14:textId="1FF007C8" w:rsidR="00614EC2" w:rsidRDefault="00000000">
          <w:pPr>
            <w:pStyle w:val="TOC1"/>
            <w:tabs>
              <w:tab w:val="right" w:leader="dot" w:pos="9350"/>
            </w:tabs>
            <w:rPr>
              <w:rFonts w:asciiTheme="minorHAnsi" w:eastAsiaTheme="minorEastAsia" w:hAnsiTheme="minorHAnsi"/>
              <w:noProof/>
              <w:sz w:val="22"/>
              <w:lang w:eastAsia="en-GB"/>
            </w:rPr>
          </w:pPr>
          <w:hyperlink w:anchor="_Toc130302306" w:history="1">
            <w:r w:rsidR="00614EC2" w:rsidRPr="00FB67C4">
              <w:rPr>
                <w:rStyle w:val="Hyperlink"/>
                <w:rFonts w:cs="Arial"/>
                <w:noProof/>
              </w:rPr>
              <w:t>Appendix</w:t>
            </w:r>
            <w:r w:rsidR="00614EC2">
              <w:rPr>
                <w:noProof/>
                <w:webHidden/>
              </w:rPr>
              <w:tab/>
            </w:r>
            <w:r w:rsidR="00614EC2">
              <w:rPr>
                <w:noProof/>
                <w:webHidden/>
              </w:rPr>
              <w:fldChar w:fldCharType="begin"/>
            </w:r>
            <w:r w:rsidR="00614EC2">
              <w:rPr>
                <w:noProof/>
                <w:webHidden/>
              </w:rPr>
              <w:instrText xml:space="preserve"> PAGEREF _Toc130302306 \h </w:instrText>
            </w:r>
            <w:r w:rsidR="00614EC2">
              <w:rPr>
                <w:noProof/>
                <w:webHidden/>
              </w:rPr>
            </w:r>
            <w:r w:rsidR="00614EC2">
              <w:rPr>
                <w:noProof/>
                <w:webHidden/>
              </w:rPr>
              <w:fldChar w:fldCharType="separate"/>
            </w:r>
            <w:r w:rsidR="00ED2FAB">
              <w:rPr>
                <w:noProof/>
                <w:webHidden/>
              </w:rPr>
              <w:t>8</w:t>
            </w:r>
            <w:r w:rsidR="00614EC2">
              <w:rPr>
                <w:noProof/>
                <w:webHidden/>
              </w:rPr>
              <w:fldChar w:fldCharType="end"/>
            </w:r>
          </w:hyperlink>
        </w:p>
        <w:p w14:paraId="121C9CA2" w14:textId="51789C7D" w:rsidR="00614EC2" w:rsidRDefault="00000000">
          <w:pPr>
            <w:pStyle w:val="TOC2"/>
            <w:tabs>
              <w:tab w:val="right" w:leader="dot" w:pos="9350"/>
            </w:tabs>
            <w:rPr>
              <w:rFonts w:asciiTheme="minorHAnsi" w:eastAsiaTheme="minorEastAsia" w:hAnsiTheme="minorHAnsi"/>
              <w:noProof/>
              <w:sz w:val="22"/>
              <w:lang w:eastAsia="en-GB"/>
            </w:rPr>
          </w:pPr>
          <w:hyperlink w:anchor="_Toc130302307" w:history="1">
            <w:r w:rsidR="00614EC2" w:rsidRPr="00FB67C4">
              <w:rPr>
                <w:rStyle w:val="Hyperlink"/>
                <w:rFonts w:cs="Arial"/>
                <w:noProof/>
              </w:rPr>
              <w:t>Appendix A: Overview of a successful entrepreneur</w:t>
            </w:r>
            <w:r w:rsidR="00614EC2">
              <w:rPr>
                <w:noProof/>
                <w:webHidden/>
              </w:rPr>
              <w:tab/>
            </w:r>
            <w:r w:rsidR="00614EC2">
              <w:rPr>
                <w:noProof/>
                <w:webHidden/>
              </w:rPr>
              <w:fldChar w:fldCharType="begin"/>
            </w:r>
            <w:r w:rsidR="00614EC2">
              <w:rPr>
                <w:noProof/>
                <w:webHidden/>
              </w:rPr>
              <w:instrText xml:space="preserve"> PAGEREF _Toc130302307 \h </w:instrText>
            </w:r>
            <w:r w:rsidR="00614EC2">
              <w:rPr>
                <w:noProof/>
                <w:webHidden/>
              </w:rPr>
            </w:r>
            <w:r w:rsidR="00614EC2">
              <w:rPr>
                <w:noProof/>
                <w:webHidden/>
              </w:rPr>
              <w:fldChar w:fldCharType="separate"/>
            </w:r>
            <w:r w:rsidR="00ED2FAB">
              <w:rPr>
                <w:noProof/>
                <w:webHidden/>
              </w:rPr>
              <w:t>8</w:t>
            </w:r>
            <w:r w:rsidR="00614EC2">
              <w:rPr>
                <w:noProof/>
                <w:webHidden/>
              </w:rPr>
              <w:fldChar w:fldCharType="end"/>
            </w:r>
          </w:hyperlink>
        </w:p>
        <w:p w14:paraId="6EB1A2CE" w14:textId="0BF68CA6" w:rsidR="00614EC2" w:rsidRDefault="00000000">
          <w:pPr>
            <w:pStyle w:val="TOC2"/>
            <w:tabs>
              <w:tab w:val="right" w:leader="dot" w:pos="9350"/>
            </w:tabs>
            <w:rPr>
              <w:rFonts w:asciiTheme="minorHAnsi" w:eastAsiaTheme="minorEastAsia" w:hAnsiTheme="minorHAnsi"/>
              <w:noProof/>
              <w:sz w:val="22"/>
              <w:lang w:eastAsia="en-GB"/>
            </w:rPr>
          </w:pPr>
          <w:hyperlink w:anchor="_Toc130302308" w:history="1">
            <w:r w:rsidR="00614EC2" w:rsidRPr="00FB67C4">
              <w:rPr>
                <w:rStyle w:val="Hyperlink"/>
                <w:rFonts w:cs="Arial"/>
                <w:noProof/>
              </w:rPr>
              <w:t>Appendix B: Personal SWOT analysis</w:t>
            </w:r>
            <w:r w:rsidR="00614EC2">
              <w:rPr>
                <w:noProof/>
                <w:webHidden/>
              </w:rPr>
              <w:tab/>
            </w:r>
            <w:r w:rsidR="00614EC2">
              <w:rPr>
                <w:noProof/>
                <w:webHidden/>
              </w:rPr>
              <w:fldChar w:fldCharType="begin"/>
            </w:r>
            <w:r w:rsidR="00614EC2">
              <w:rPr>
                <w:noProof/>
                <w:webHidden/>
              </w:rPr>
              <w:instrText xml:space="preserve"> PAGEREF _Toc130302308 \h </w:instrText>
            </w:r>
            <w:r w:rsidR="00614EC2">
              <w:rPr>
                <w:noProof/>
                <w:webHidden/>
              </w:rPr>
            </w:r>
            <w:r w:rsidR="00614EC2">
              <w:rPr>
                <w:noProof/>
                <w:webHidden/>
              </w:rPr>
              <w:fldChar w:fldCharType="separate"/>
            </w:r>
            <w:r w:rsidR="00ED2FAB">
              <w:rPr>
                <w:noProof/>
                <w:webHidden/>
              </w:rPr>
              <w:t>9</w:t>
            </w:r>
            <w:r w:rsidR="00614EC2">
              <w:rPr>
                <w:noProof/>
                <w:webHidden/>
              </w:rPr>
              <w:fldChar w:fldCharType="end"/>
            </w:r>
          </w:hyperlink>
        </w:p>
        <w:p w14:paraId="2FBF9C44" w14:textId="6CE0374E" w:rsidR="00614EC2" w:rsidRDefault="00000000">
          <w:pPr>
            <w:pStyle w:val="TOC2"/>
            <w:tabs>
              <w:tab w:val="right" w:leader="dot" w:pos="9350"/>
            </w:tabs>
            <w:rPr>
              <w:rFonts w:asciiTheme="minorHAnsi" w:eastAsiaTheme="minorEastAsia" w:hAnsiTheme="minorHAnsi"/>
              <w:noProof/>
              <w:sz w:val="22"/>
              <w:lang w:eastAsia="en-GB"/>
            </w:rPr>
          </w:pPr>
          <w:hyperlink w:anchor="_Toc130302309" w:history="1">
            <w:r w:rsidR="00614EC2" w:rsidRPr="00FB67C4">
              <w:rPr>
                <w:rStyle w:val="Hyperlink"/>
                <w:rFonts w:cs="Arial"/>
                <w:noProof/>
              </w:rPr>
              <w:t>Appendices C: Skill Audit</w:t>
            </w:r>
            <w:r w:rsidR="00614EC2">
              <w:rPr>
                <w:noProof/>
                <w:webHidden/>
              </w:rPr>
              <w:tab/>
            </w:r>
            <w:r w:rsidR="00614EC2">
              <w:rPr>
                <w:noProof/>
                <w:webHidden/>
              </w:rPr>
              <w:fldChar w:fldCharType="begin"/>
            </w:r>
            <w:r w:rsidR="00614EC2">
              <w:rPr>
                <w:noProof/>
                <w:webHidden/>
              </w:rPr>
              <w:instrText xml:space="preserve"> PAGEREF _Toc130302309 \h </w:instrText>
            </w:r>
            <w:r w:rsidR="00614EC2">
              <w:rPr>
                <w:noProof/>
                <w:webHidden/>
              </w:rPr>
            </w:r>
            <w:r w:rsidR="00614EC2">
              <w:rPr>
                <w:noProof/>
                <w:webHidden/>
              </w:rPr>
              <w:fldChar w:fldCharType="separate"/>
            </w:r>
            <w:r w:rsidR="00ED2FAB">
              <w:rPr>
                <w:noProof/>
                <w:webHidden/>
              </w:rPr>
              <w:t>10</w:t>
            </w:r>
            <w:r w:rsidR="00614EC2">
              <w:rPr>
                <w:noProof/>
                <w:webHidden/>
              </w:rPr>
              <w:fldChar w:fldCharType="end"/>
            </w:r>
          </w:hyperlink>
        </w:p>
        <w:p w14:paraId="6A90B9A4" w14:textId="64DAB80A" w:rsidR="00602EFB" w:rsidRPr="008403A5" w:rsidRDefault="00602EFB">
          <w:pPr>
            <w:rPr>
              <w:rFonts w:cs="Arial"/>
              <w:sz w:val="22"/>
            </w:rPr>
          </w:pPr>
          <w:r w:rsidRPr="008403A5">
            <w:rPr>
              <w:rFonts w:cs="Arial"/>
              <w:b/>
              <w:bCs/>
              <w:noProof/>
              <w:sz w:val="22"/>
            </w:rPr>
            <w:fldChar w:fldCharType="end"/>
          </w:r>
        </w:p>
      </w:sdtContent>
    </w:sdt>
    <w:p w14:paraId="4D2EC2A3" w14:textId="77777777" w:rsidR="00532C19" w:rsidRPr="008403A5" w:rsidRDefault="00532C19" w:rsidP="00532C19">
      <w:pPr>
        <w:rPr>
          <w:rFonts w:cs="Arial"/>
          <w:sz w:val="22"/>
        </w:rPr>
        <w:sectPr w:rsidR="00532C19" w:rsidRPr="008403A5" w:rsidSect="00DD3524">
          <w:pgSz w:w="12240" w:h="15840"/>
          <w:pgMar w:top="1440" w:right="1440" w:bottom="1440" w:left="1440" w:header="720" w:footer="720" w:gutter="0"/>
          <w:cols w:space="720"/>
          <w:docGrid w:linePitch="360"/>
        </w:sectPr>
      </w:pPr>
    </w:p>
    <w:p w14:paraId="15EDBCF0" w14:textId="77777777" w:rsidR="00532C19" w:rsidRPr="008403A5" w:rsidRDefault="00532C19" w:rsidP="00532C19">
      <w:pPr>
        <w:pStyle w:val="Heading1"/>
        <w:rPr>
          <w:rFonts w:cs="Arial"/>
          <w:sz w:val="22"/>
          <w:szCs w:val="22"/>
        </w:rPr>
      </w:pPr>
      <w:bookmarkStart w:id="0" w:name="_Toc130302294"/>
      <w:r w:rsidRPr="008403A5">
        <w:rPr>
          <w:rFonts w:cs="Arial"/>
          <w:sz w:val="22"/>
          <w:szCs w:val="22"/>
        </w:rPr>
        <w:lastRenderedPageBreak/>
        <w:t>Introduction</w:t>
      </w:r>
      <w:bookmarkEnd w:id="0"/>
    </w:p>
    <w:p w14:paraId="5C75EEDF" w14:textId="3E795699" w:rsidR="00532C19" w:rsidRPr="008403A5" w:rsidRDefault="00C87E66" w:rsidP="00532C19">
      <w:pPr>
        <w:rPr>
          <w:rFonts w:cs="Arial"/>
          <w:sz w:val="22"/>
        </w:rPr>
      </w:pPr>
      <w:r w:rsidRPr="00C87E66">
        <w:rPr>
          <w:rFonts w:cs="Arial"/>
          <w:sz w:val="22"/>
        </w:rPr>
        <w:t>Entrepreneurship is the process of starting a firm or enterprises while taking all the risks necessary to do so in order to make money</w:t>
      </w:r>
      <w:r w:rsidR="00FC0E95">
        <w:rPr>
          <w:rFonts w:cs="Arial"/>
          <w:sz w:val="22"/>
        </w:rPr>
        <w:t xml:space="preserve"> (</w:t>
      </w:r>
      <w:r w:rsidR="00FC0E95" w:rsidRPr="008E690E">
        <w:rPr>
          <w:rFonts w:cs="Arial"/>
          <w:sz w:val="22"/>
        </w:rPr>
        <w:t>Ferreira</w:t>
      </w:r>
      <w:r w:rsidR="00FC0E95">
        <w:rPr>
          <w:rFonts w:cs="Arial"/>
          <w:sz w:val="22"/>
        </w:rPr>
        <w:t>,20</w:t>
      </w:r>
      <w:r w:rsidR="00AD4026">
        <w:rPr>
          <w:rFonts w:cs="Arial"/>
          <w:sz w:val="22"/>
        </w:rPr>
        <w:t>22</w:t>
      </w:r>
      <w:r w:rsidR="00FC0E95">
        <w:rPr>
          <w:rFonts w:cs="Arial"/>
          <w:sz w:val="22"/>
        </w:rPr>
        <w:t>)</w:t>
      </w:r>
      <w:r w:rsidR="009C3E5E" w:rsidRPr="009C3E5E">
        <w:rPr>
          <w:rFonts w:cs="Arial"/>
          <w:sz w:val="22"/>
        </w:rPr>
        <w:t>.</w:t>
      </w:r>
      <w:r w:rsidR="00BB2144">
        <w:rPr>
          <w:rFonts w:cs="Arial"/>
          <w:sz w:val="22"/>
        </w:rPr>
        <w:t xml:space="preserve"> </w:t>
      </w:r>
      <w:r w:rsidR="00532C19" w:rsidRPr="008403A5">
        <w:rPr>
          <w:rFonts w:cs="Arial"/>
          <w:sz w:val="22"/>
        </w:rPr>
        <w:t>Independent operation is possible for me since I am able to set goals for myself and successfully complete them. If I am able to develop my personal management skills over time, I will be able to more effectively steer the course of my professional career. A number of different approaches have been discussed here in order to achieve personal growth. After finishing the study, the reader will have gained an awareness of the most important skills, habits, and qualities that define an entrepreneur, and they will also have performed a SWOT analysis of their own company. For a more in-depth understanding of the current state of the market, it is necessary to do a PEST analysis on the macroenvironment of the UK.</w:t>
      </w:r>
    </w:p>
    <w:p w14:paraId="3359B6E1" w14:textId="77777777" w:rsidR="00532C19" w:rsidRPr="008403A5" w:rsidRDefault="00532C19" w:rsidP="00532C19">
      <w:pPr>
        <w:pStyle w:val="Heading1"/>
        <w:rPr>
          <w:rFonts w:cs="Arial"/>
          <w:sz w:val="22"/>
          <w:szCs w:val="22"/>
        </w:rPr>
      </w:pPr>
      <w:bookmarkStart w:id="1" w:name="_Toc130302295"/>
      <w:r w:rsidRPr="008403A5">
        <w:rPr>
          <w:rFonts w:cs="Arial"/>
          <w:sz w:val="22"/>
          <w:szCs w:val="22"/>
        </w:rPr>
        <w:t>Strategic plan</w:t>
      </w:r>
      <w:bookmarkEnd w:id="1"/>
    </w:p>
    <w:p w14:paraId="13C9B5B9" w14:textId="7B3CF99F" w:rsidR="00532C19" w:rsidRPr="008403A5" w:rsidRDefault="00532C19" w:rsidP="00532C19">
      <w:pPr>
        <w:rPr>
          <w:rFonts w:cs="Arial"/>
          <w:sz w:val="22"/>
        </w:rPr>
      </w:pPr>
      <w:r w:rsidRPr="008403A5">
        <w:rPr>
          <w:rFonts w:cs="Arial"/>
          <w:sz w:val="22"/>
        </w:rPr>
        <w:t>My enthusiasm in entrepreneurship motivated me to launch my company, Aroma. There will be two variants of this product: a perfume oil and a perfume spray. There will be no alcohol involved and all components will be natural. Also, the product will have three distinct flavours: chocolate, floral, and fragrance. In addition to these distinct properties, it will smell the same after 24 hours. Being a distinctive product with the possibility to attract a huge client base, it is anticipated that its growth will be substantial</w:t>
      </w:r>
      <w:r w:rsidR="006324E1">
        <w:rPr>
          <w:rFonts w:cs="Arial"/>
          <w:sz w:val="22"/>
        </w:rPr>
        <w:t xml:space="preserve"> </w:t>
      </w:r>
      <w:r w:rsidR="00052897" w:rsidRPr="008403A5">
        <w:rPr>
          <w:rFonts w:cs="Arial"/>
          <w:sz w:val="22"/>
        </w:rPr>
        <w:t>(</w:t>
      </w:r>
      <w:proofErr w:type="spellStart"/>
      <w:r w:rsidR="00052897" w:rsidRPr="008403A5">
        <w:rPr>
          <w:rFonts w:cs="Arial"/>
          <w:sz w:val="22"/>
        </w:rPr>
        <w:t>Bütüner</w:t>
      </w:r>
      <w:proofErr w:type="spellEnd"/>
      <w:r w:rsidR="00052897" w:rsidRPr="008403A5">
        <w:rPr>
          <w:rFonts w:cs="Arial"/>
          <w:sz w:val="22"/>
        </w:rPr>
        <w:t xml:space="preserve"> </w:t>
      </w:r>
      <w:r w:rsidR="00BF1D14" w:rsidRPr="008403A5">
        <w:rPr>
          <w:rFonts w:cs="Arial"/>
          <w:sz w:val="22"/>
        </w:rPr>
        <w:t>and</w:t>
      </w:r>
      <w:r w:rsidR="00052897" w:rsidRPr="008403A5">
        <w:rPr>
          <w:rFonts w:cs="Arial"/>
          <w:sz w:val="22"/>
        </w:rPr>
        <w:t xml:space="preserve"> </w:t>
      </w:r>
      <w:proofErr w:type="spellStart"/>
      <w:r w:rsidR="00052897" w:rsidRPr="008403A5">
        <w:rPr>
          <w:rFonts w:cs="Arial"/>
          <w:sz w:val="22"/>
        </w:rPr>
        <w:t>Seemiller</w:t>
      </w:r>
      <w:proofErr w:type="spellEnd"/>
      <w:r w:rsidR="00052897" w:rsidRPr="008403A5">
        <w:rPr>
          <w:rFonts w:cs="Arial"/>
          <w:sz w:val="22"/>
        </w:rPr>
        <w:t>, 2021)</w:t>
      </w:r>
      <w:r w:rsidRPr="008403A5">
        <w:rPr>
          <w:rFonts w:cs="Arial"/>
          <w:sz w:val="22"/>
        </w:rPr>
        <w:t>.</w:t>
      </w:r>
    </w:p>
    <w:p w14:paraId="3C4D47D5" w14:textId="77777777" w:rsidR="00532C19" w:rsidRPr="008403A5" w:rsidRDefault="00532C19" w:rsidP="00532C19">
      <w:pPr>
        <w:pStyle w:val="Heading1"/>
        <w:rPr>
          <w:rFonts w:cs="Arial"/>
          <w:sz w:val="22"/>
          <w:szCs w:val="22"/>
        </w:rPr>
      </w:pPr>
      <w:bookmarkStart w:id="2" w:name="_Toc130302296"/>
      <w:r w:rsidRPr="008403A5">
        <w:rPr>
          <w:rFonts w:cs="Arial"/>
          <w:sz w:val="22"/>
          <w:szCs w:val="22"/>
        </w:rPr>
        <w:t>Identifying entrepreneurial talents, behaviours, and characteristics</w:t>
      </w:r>
      <w:bookmarkEnd w:id="2"/>
    </w:p>
    <w:p w14:paraId="7BC9971C" w14:textId="77777777" w:rsidR="00532C19" w:rsidRPr="008403A5" w:rsidRDefault="00532C19" w:rsidP="00532C19">
      <w:pPr>
        <w:pStyle w:val="Heading2"/>
        <w:rPr>
          <w:rFonts w:cs="Arial"/>
          <w:sz w:val="22"/>
          <w:szCs w:val="22"/>
        </w:rPr>
      </w:pPr>
      <w:bookmarkStart w:id="3" w:name="_Toc130302297"/>
      <w:r w:rsidRPr="008403A5">
        <w:rPr>
          <w:rFonts w:cs="Arial"/>
          <w:sz w:val="22"/>
          <w:szCs w:val="22"/>
        </w:rPr>
        <w:t>Management and Leadership Competencies</w:t>
      </w:r>
      <w:bookmarkEnd w:id="3"/>
    </w:p>
    <w:p w14:paraId="7FB6FA1D" w14:textId="77777777" w:rsidR="00532C19" w:rsidRPr="008403A5" w:rsidRDefault="00532C19" w:rsidP="00532C19">
      <w:pPr>
        <w:rPr>
          <w:rFonts w:cs="Arial"/>
          <w:b/>
          <w:sz w:val="22"/>
        </w:rPr>
      </w:pPr>
      <w:r w:rsidRPr="008403A5">
        <w:rPr>
          <w:rFonts w:cs="Arial"/>
          <w:b/>
          <w:sz w:val="22"/>
        </w:rPr>
        <w:t>Management</w:t>
      </w:r>
    </w:p>
    <w:p w14:paraId="29A62EEF" w14:textId="07B6CFFE" w:rsidR="00532C19" w:rsidRPr="008403A5" w:rsidRDefault="00532C19" w:rsidP="00532C19">
      <w:pPr>
        <w:rPr>
          <w:rFonts w:cs="Arial"/>
          <w:b/>
          <w:sz w:val="22"/>
        </w:rPr>
      </w:pPr>
      <w:r w:rsidRPr="008403A5">
        <w:rPr>
          <w:rFonts w:cs="Arial"/>
          <w:sz w:val="22"/>
        </w:rPr>
        <w:t xml:space="preserve">In any business, managers monitor both the work performed by workers and the work of the organization. Engagement and motivation are essential to a productive work environment, and managers play a vital role in fostering these elements. Learning to regulate one's own conduct is the first step in controlling the behaviour of others. The development of management skills is crucial to the success of a company because it equips people with the skills and information they need to be successful as </w:t>
      </w:r>
      <w:r w:rsidR="00C0556E" w:rsidRPr="008403A5">
        <w:rPr>
          <w:rFonts w:cs="Arial"/>
          <w:sz w:val="22"/>
        </w:rPr>
        <w:t>managers (</w:t>
      </w:r>
      <w:proofErr w:type="spellStart"/>
      <w:r w:rsidR="00052897" w:rsidRPr="008403A5">
        <w:rPr>
          <w:rFonts w:cs="Arial"/>
          <w:sz w:val="22"/>
        </w:rPr>
        <w:t>Troise</w:t>
      </w:r>
      <w:proofErr w:type="spellEnd"/>
      <w:r w:rsidR="00052897" w:rsidRPr="008403A5">
        <w:rPr>
          <w:rFonts w:cs="Arial"/>
          <w:sz w:val="22"/>
        </w:rPr>
        <w:t xml:space="preserve"> </w:t>
      </w:r>
      <w:r w:rsidR="00BF1D14" w:rsidRPr="008403A5">
        <w:rPr>
          <w:rFonts w:cs="Arial"/>
          <w:sz w:val="22"/>
        </w:rPr>
        <w:t>and</w:t>
      </w:r>
      <w:r w:rsidR="00052897" w:rsidRPr="008403A5">
        <w:rPr>
          <w:rFonts w:cs="Arial"/>
          <w:sz w:val="22"/>
        </w:rPr>
        <w:t xml:space="preserve"> Tani, 2021)</w:t>
      </w:r>
      <w:r w:rsidRPr="008403A5">
        <w:rPr>
          <w:rFonts w:cs="Arial"/>
          <w:sz w:val="22"/>
        </w:rPr>
        <w:t>.</w:t>
      </w:r>
    </w:p>
    <w:p w14:paraId="67635F2A" w14:textId="77777777" w:rsidR="00532C19" w:rsidRPr="008403A5" w:rsidRDefault="00532C19" w:rsidP="00532C19">
      <w:pPr>
        <w:rPr>
          <w:rFonts w:cs="Arial"/>
          <w:b/>
          <w:sz w:val="22"/>
        </w:rPr>
      </w:pPr>
      <w:r w:rsidRPr="008403A5">
        <w:rPr>
          <w:rFonts w:cs="Arial"/>
          <w:b/>
          <w:sz w:val="22"/>
        </w:rPr>
        <w:t>Leadership</w:t>
      </w:r>
    </w:p>
    <w:p w14:paraId="6A46AE04" w14:textId="3AE80FEA" w:rsidR="00532C19" w:rsidRPr="008403A5" w:rsidRDefault="00532C19" w:rsidP="00532C19">
      <w:pPr>
        <w:rPr>
          <w:rFonts w:cs="Arial"/>
          <w:sz w:val="22"/>
        </w:rPr>
      </w:pPr>
      <w:r w:rsidRPr="008403A5">
        <w:rPr>
          <w:rFonts w:cs="Arial"/>
          <w:sz w:val="22"/>
        </w:rPr>
        <w:t xml:space="preserve">Management of procedures, direction of objectives, and staff motivation are all facets of leadership. Leaders facilitate the completion of teams and endeavours. A leader with good communication and interpersonal skills may be learned by anybody. Most individuals have seen </w:t>
      </w:r>
      <w:r w:rsidRPr="008403A5">
        <w:rPr>
          <w:rFonts w:cs="Arial"/>
          <w:sz w:val="22"/>
        </w:rPr>
        <w:lastRenderedPageBreak/>
        <w:t>both ineffective and successful leaders. As a consequence of their empathetic leadership, employee engagement increases and obstacles are surmounted. Leaders that demonstrate good leadership characteristics motivate others to do the same. A self-assured leader takes chances, is adaptable, maintains composure, and responds appropriately to emergencies</w:t>
      </w:r>
      <w:r w:rsidR="00052897" w:rsidRPr="008403A5">
        <w:rPr>
          <w:rFonts w:cs="Arial"/>
          <w:sz w:val="22"/>
        </w:rPr>
        <w:t xml:space="preserve"> (</w:t>
      </w:r>
      <w:proofErr w:type="spellStart"/>
      <w:r w:rsidR="00052897" w:rsidRPr="008403A5">
        <w:rPr>
          <w:rFonts w:cs="Arial"/>
          <w:sz w:val="22"/>
        </w:rPr>
        <w:t>Widyaningsih</w:t>
      </w:r>
      <w:proofErr w:type="spellEnd"/>
      <w:r w:rsidR="00052897" w:rsidRPr="008403A5">
        <w:rPr>
          <w:rFonts w:cs="Arial"/>
          <w:sz w:val="22"/>
        </w:rPr>
        <w:t xml:space="preserve"> </w:t>
      </w:r>
      <w:r w:rsidR="00BF1D14" w:rsidRPr="008403A5">
        <w:rPr>
          <w:rFonts w:cs="Arial"/>
          <w:sz w:val="22"/>
        </w:rPr>
        <w:t>and</w:t>
      </w:r>
      <w:r w:rsidR="00052897" w:rsidRPr="008403A5">
        <w:rPr>
          <w:rFonts w:cs="Arial"/>
          <w:sz w:val="22"/>
        </w:rPr>
        <w:t xml:space="preserve"> </w:t>
      </w:r>
      <w:proofErr w:type="spellStart"/>
      <w:r w:rsidR="00052897" w:rsidRPr="008403A5">
        <w:rPr>
          <w:rFonts w:cs="Arial"/>
          <w:sz w:val="22"/>
        </w:rPr>
        <w:t>Arfiansyah</w:t>
      </w:r>
      <w:proofErr w:type="spellEnd"/>
      <w:r w:rsidR="00052897" w:rsidRPr="008403A5">
        <w:rPr>
          <w:rFonts w:cs="Arial"/>
          <w:sz w:val="22"/>
        </w:rPr>
        <w:t>, 2020)</w:t>
      </w:r>
      <w:r w:rsidRPr="008403A5">
        <w:rPr>
          <w:rFonts w:cs="Arial"/>
          <w:sz w:val="22"/>
        </w:rPr>
        <w:t>.</w:t>
      </w:r>
    </w:p>
    <w:p w14:paraId="348EAE8A" w14:textId="77777777" w:rsidR="00532C19" w:rsidRPr="008403A5" w:rsidRDefault="00532C19" w:rsidP="00532C19">
      <w:pPr>
        <w:pStyle w:val="Heading1"/>
        <w:rPr>
          <w:rFonts w:cs="Arial"/>
          <w:sz w:val="22"/>
          <w:szCs w:val="22"/>
        </w:rPr>
      </w:pPr>
      <w:bookmarkStart w:id="4" w:name="_Toc130302298"/>
      <w:r w:rsidRPr="008403A5">
        <w:rPr>
          <w:rFonts w:cs="Arial"/>
          <w:sz w:val="22"/>
          <w:szCs w:val="22"/>
        </w:rPr>
        <w:t>Personal Development Plan</w:t>
      </w:r>
      <w:bookmarkEnd w:id="4"/>
    </w:p>
    <w:p w14:paraId="60CAAADD" w14:textId="77777777" w:rsidR="00532C19" w:rsidRPr="008403A5" w:rsidRDefault="00532C19" w:rsidP="00532C19">
      <w:pPr>
        <w:rPr>
          <w:rFonts w:cs="Arial"/>
          <w:sz w:val="22"/>
        </w:rPr>
      </w:pPr>
      <w:r w:rsidRPr="008403A5">
        <w:rPr>
          <w:rFonts w:cs="Arial"/>
          <w:sz w:val="22"/>
        </w:rPr>
        <w:t>The majority of an entrepreneur's time is spent drafting business strategies. Each new boss should comprehend this. The value of business objectives cannot be emphasized.</w:t>
      </w:r>
    </w:p>
    <w:p w14:paraId="5A09CC1B" w14:textId="15AABC7F" w:rsidR="00532C19" w:rsidRPr="008403A5" w:rsidRDefault="00532C19" w:rsidP="00532C19">
      <w:pPr>
        <w:rPr>
          <w:rFonts w:cs="Arial"/>
          <w:sz w:val="22"/>
        </w:rPr>
      </w:pPr>
      <w:r w:rsidRPr="008403A5">
        <w:rPr>
          <w:rFonts w:cs="Arial"/>
          <w:sz w:val="22"/>
        </w:rPr>
        <w:t>Companies may gain by acquiring new talents and enhancing their current ones. Understanding oneself and establishing objectives may benefit your company. By sharing my Personal Leadership Development Plan, it is my intention to become a successful leader for both myself and others</w:t>
      </w:r>
      <w:r w:rsidR="001B4CC8">
        <w:rPr>
          <w:rFonts w:cs="Arial"/>
          <w:sz w:val="22"/>
        </w:rPr>
        <w:t xml:space="preserve">. </w:t>
      </w:r>
      <w:r w:rsidRPr="008403A5">
        <w:rPr>
          <w:rFonts w:cs="Arial"/>
          <w:sz w:val="22"/>
        </w:rPr>
        <w:t>Managers may motivate their staff to perform optimally</w:t>
      </w:r>
      <w:r w:rsidR="00052897" w:rsidRPr="008403A5">
        <w:rPr>
          <w:rFonts w:cs="Arial"/>
          <w:sz w:val="22"/>
        </w:rPr>
        <w:t xml:space="preserve"> (Phillips, 2021)</w:t>
      </w:r>
      <w:r w:rsidRPr="008403A5">
        <w:rPr>
          <w:rFonts w:cs="Arial"/>
          <w:sz w:val="22"/>
        </w:rPr>
        <w:t>.</w:t>
      </w:r>
    </w:p>
    <w:p w14:paraId="44E81042" w14:textId="1BF5D50C" w:rsidR="00532C19" w:rsidRPr="008403A5" w:rsidRDefault="00532C19" w:rsidP="00532C19">
      <w:pPr>
        <w:rPr>
          <w:rFonts w:cs="Arial"/>
          <w:sz w:val="22"/>
        </w:rPr>
      </w:pPr>
      <w:r w:rsidRPr="008403A5">
        <w:rPr>
          <w:rFonts w:cs="Arial"/>
          <w:sz w:val="22"/>
        </w:rPr>
        <w:t>My abilities and characteristics need development. To advance in both academics and interests, one must devote more time to both. Each character has both weaknesses and virtues. The difficulty of handling tasks necessitates that I rapidly identify these areas. Discord happens when deficiencies exist. It is crucial that I acquire these talents sequentially and, in a way, consistent with their interrelationships. Generally, subordinates are blamed for poor management because superiors do not acknowledge their own inadequacies.</w:t>
      </w:r>
    </w:p>
    <w:p w14:paraId="15C495C3" w14:textId="77777777" w:rsidR="00532C19" w:rsidRPr="008403A5" w:rsidRDefault="00532C19" w:rsidP="00532C19">
      <w:pPr>
        <w:pStyle w:val="Heading2"/>
        <w:rPr>
          <w:rFonts w:cs="Arial"/>
          <w:sz w:val="22"/>
          <w:szCs w:val="22"/>
        </w:rPr>
      </w:pPr>
      <w:bookmarkStart w:id="5" w:name="_Toc130302299"/>
      <w:r w:rsidRPr="008403A5">
        <w:rPr>
          <w:rFonts w:cs="Arial"/>
          <w:sz w:val="22"/>
          <w:szCs w:val="22"/>
        </w:rPr>
        <w:t>Action Plan</w:t>
      </w:r>
      <w:bookmarkEnd w:id="5"/>
    </w:p>
    <w:p w14:paraId="31B20EE4" w14:textId="6328300B" w:rsidR="00532C19" w:rsidRPr="008403A5" w:rsidRDefault="002E5E31" w:rsidP="00532C19">
      <w:pPr>
        <w:rPr>
          <w:rFonts w:cs="Arial"/>
          <w:sz w:val="22"/>
        </w:rPr>
      </w:pPr>
      <w:r w:rsidRPr="002E5E31">
        <w:rPr>
          <w:rFonts w:cs="Arial"/>
          <w:sz w:val="22"/>
        </w:rPr>
        <w:t>An action plan for leadership helps me recognise my strengths and weaknesses so that I may set improvement goals and take steps to become a more effective leader.</w:t>
      </w:r>
      <w:r w:rsidR="00052897" w:rsidRPr="008403A5">
        <w:rPr>
          <w:rFonts w:cs="Arial"/>
          <w:sz w:val="22"/>
        </w:rPr>
        <w:t xml:space="preserve"> (Knights, 2018)</w:t>
      </w:r>
      <w:r w:rsidR="00532C19" w:rsidRPr="008403A5">
        <w:rPr>
          <w:rFonts w:cs="Arial"/>
          <w:sz w:val="22"/>
        </w:rPr>
        <w:t>. To assume higher-level positions at work and improve my career, I need a leadership action plan that describes how I will gain the necessary abilities.</w:t>
      </w:r>
    </w:p>
    <w:p w14:paraId="16F20B62" w14:textId="77777777" w:rsidR="00532C19" w:rsidRPr="008403A5" w:rsidRDefault="00532C19" w:rsidP="00532C19">
      <w:pPr>
        <w:rPr>
          <w:rFonts w:cs="Arial"/>
          <w:sz w:val="22"/>
        </w:rPr>
      </w:pPr>
      <w:r w:rsidRPr="008403A5">
        <w:rPr>
          <w:rFonts w:cs="Arial"/>
          <w:sz w:val="22"/>
        </w:rPr>
        <w:t>The aspect I will emphasis is stabilizing a clearly defined and unique plan. A mechanism for assessing and monitoring the organization's plans and objectives.</w:t>
      </w:r>
    </w:p>
    <w:p w14:paraId="5EAB7E2D" w14:textId="77777777" w:rsidR="00532C19" w:rsidRPr="008403A5" w:rsidRDefault="00532C19" w:rsidP="00532C19">
      <w:pPr>
        <w:rPr>
          <w:rFonts w:cs="Arial"/>
          <w:sz w:val="22"/>
        </w:rPr>
      </w:pPr>
      <w:r w:rsidRPr="008403A5">
        <w:rPr>
          <w:rFonts w:cs="Arial"/>
          <w:sz w:val="22"/>
        </w:rPr>
        <w:t>As a result, processes, structures, systems, and job responsibilities will be studied and compared in order to achieve superior performance. If I am able to handle change and plan ahead, tracking my progress and making required modifications will be easy.</w:t>
      </w:r>
    </w:p>
    <w:p w14:paraId="3339B336" w14:textId="435C4BD5" w:rsidR="00532C19" w:rsidRPr="008403A5" w:rsidRDefault="00532C19" w:rsidP="00532C19">
      <w:pPr>
        <w:rPr>
          <w:rFonts w:cs="Arial"/>
          <w:sz w:val="22"/>
        </w:rPr>
      </w:pPr>
      <w:r w:rsidRPr="008403A5">
        <w:rPr>
          <w:rFonts w:cs="Arial"/>
          <w:sz w:val="22"/>
        </w:rPr>
        <w:t>Those in control must comprehend their role for planning and executing change</w:t>
      </w:r>
      <w:r w:rsidR="00052897" w:rsidRPr="008403A5">
        <w:rPr>
          <w:rFonts w:cs="Arial"/>
          <w:sz w:val="22"/>
        </w:rPr>
        <w:t xml:space="preserve"> (Kulkarni, 2019)</w:t>
      </w:r>
      <w:r w:rsidRPr="008403A5">
        <w:rPr>
          <w:rFonts w:cs="Arial"/>
          <w:sz w:val="22"/>
        </w:rPr>
        <w:t>.</w:t>
      </w:r>
    </w:p>
    <w:p w14:paraId="479CF130" w14:textId="77777777" w:rsidR="00532C19" w:rsidRDefault="00532C19" w:rsidP="00532C19">
      <w:pPr>
        <w:pStyle w:val="Heading1"/>
        <w:rPr>
          <w:rFonts w:cs="Arial"/>
          <w:sz w:val="22"/>
          <w:szCs w:val="22"/>
        </w:rPr>
      </w:pPr>
      <w:bookmarkStart w:id="6" w:name="_Toc130302300"/>
      <w:r w:rsidRPr="008403A5">
        <w:rPr>
          <w:rFonts w:cs="Arial"/>
          <w:sz w:val="22"/>
          <w:szCs w:val="22"/>
        </w:rPr>
        <w:lastRenderedPageBreak/>
        <w:t>Transferable skills</w:t>
      </w:r>
      <w:bookmarkEnd w:id="6"/>
    </w:p>
    <w:p w14:paraId="28161905" w14:textId="77777777" w:rsidR="00CC305F" w:rsidRPr="00CC305F" w:rsidRDefault="00CC305F" w:rsidP="00CC305F"/>
    <w:p w14:paraId="6ADD9EB8" w14:textId="77777777" w:rsidR="00532C19" w:rsidRPr="008403A5" w:rsidRDefault="00532C19" w:rsidP="00532C19">
      <w:pPr>
        <w:rPr>
          <w:rFonts w:cs="Arial"/>
          <w:b/>
          <w:sz w:val="22"/>
        </w:rPr>
      </w:pPr>
      <w:r w:rsidRPr="008403A5">
        <w:rPr>
          <w:rFonts w:cs="Arial"/>
          <w:b/>
          <w:sz w:val="22"/>
        </w:rPr>
        <w:t>Helpful communication</w:t>
      </w:r>
    </w:p>
    <w:p w14:paraId="531EE258" w14:textId="77777777" w:rsidR="00532C19" w:rsidRPr="008403A5" w:rsidRDefault="00532C19" w:rsidP="00532C19">
      <w:pPr>
        <w:rPr>
          <w:rFonts w:cs="Arial"/>
          <w:sz w:val="22"/>
        </w:rPr>
      </w:pPr>
      <w:r w:rsidRPr="008403A5">
        <w:rPr>
          <w:rFonts w:cs="Arial"/>
          <w:sz w:val="22"/>
        </w:rPr>
        <w:t>Interpersonal communication seeks to provide precise communication under challenging circumstances. Relationships are strengthened through providing constructive comments or pointing out another person's faults. Maintaining or enhancing a good connection between two individuals is possible while resolving their differences.</w:t>
      </w:r>
    </w:p>
    <w:p w14:paraId="7DA09E6C" w14:textId="32F91B7A" w:rsidR="00532C19" w:rsidRPr="008403A5" w:rsidRDefault="00532C19" w:rsidP="00532C19">
      <w:pPr>
        <w:rPr>
          <w:rFonts w:cs="Arial"/>
          <w:b/>
          <w:sz w:val="22"/>
        </w:rPr>
      </w:pPr>
      <w:r w:rsidRPr="008403A5">
        <w:rPr>
          <w:rFonts w:cs="Arial"/>
          <w:b/>
          <w:sz w:val="22"/>
        </w:rPr>
        <w:t>Supportive Communication Approaches or Strategies</w:t>
      </w:r>
    </w:p>
    <w:p w14:paraId="15EA8B66" w14:textId="77777777" w:rsidR="00532C19" w:rsidRPr="008403A5" w:rsidRDefault="00532C19" w:rsidP="00532C19">
      <w:pPr>
        <w:rPr>
          <w:rFonts w:cs="Arial"/>
          <w:sz w:val="22"/>
        </w:rPr>
      </w:pPr>
      <w:r w:rsidRPr="008403A5">
        <w:rPr>
          <w:rFonts w:cs="Arial"/>
          <w:sz w:val="22"/>
        </w:rPr>
        <w:t>Using supportive communication approaches with specified objectives, information is efficiently transmitted. In addition to supporting communication and resolving dispute or adapting to new circumstances, it is crucial to preserve or even improve relationships. With this strategy, speakers and listeners with varying degrees of influence may communicate successfully. In addition, it may be used to facilitate friendships, professional partnerships, and other relationships among persons with comparable characteristics</w:t>
      </w:r>
      <w:r w:rsidR="00052897" w:rsidRPr="008403A5">
        <w:rPr>
          <w:rFonts w:cs="Arial"/>
          <w:sz w:val="22"/>
        </w:rPr>
        <w:t xml:space="preserve"> (</w:t>
      </w:r>
      <w:proofErr w:type="spellStart"/>
      <w:r w:rsidR="00052897" w:rsidRPr="008403A5">
        <w:rPr>
          <w:rFonts w:cs="Arial"/>
          <w:sz w:val="22"/>
        </w:rPr>
        <w:t>Imig</w:t>
      </w:r>
      <w:proofErr w:type="spellEnd"/>
      <w:r w:rsidR="00052897" w:rsidRPr="008403A5">
        <w:rPr>
          <w:rFonts w:cs="Arial"/>
          <w:sz w:val="22"/>
        </w:rPr>
        <w:t xml:space="preserve"> et al., 2021)</w:t>
      </w:r>
      <w:r w:rsidRPr="008403A5">
        <w:rPr>
          <w:rFonts w:cs="Arial"/>
          <w:sz w:val="22"/>
        </w:rPr>
        <w:t>.</w:t>
      </w:r>
    </w:p>
    <w:p w14:paraId="61F28CC3" w14:textId="77777777" w:rsidR="00532C19" w:rsidRPr="008403A5" w:rsidRDefault="00532C19" w:rsidP="00532C19">
      <w:pPr>
        <w:rPr>
          <w:rFonts w:cs="Arial"/>
          <w:b/>
          <w:sz w:val="22"/>
        </w:rPr>
      </w:pPr>
      <w:r w:rsidRPr="008403A5">
        <w:rPr>
          <w:rFonts w:cs="Arial"/>
          <w:b/>
          <w:sz w:val="22"/>
        </w:rPr>
        <w:t>Examine potential solutions to the difficulty</w:t>
      </w:r>
    </w:p>
    <w:p w14:paraId="310F0456" w14:textId="773CD13A" w:rsidR="00532C19" w:rsidRPr="008403A5" w:rsidRDefault="00532C19" w:rsidP="00532C19">
      <w:pPr>
        <w:rPr>
          <w:rFonts w:cs="Arial"/>
          <w:b/>
          <w:sz w:val="22"/>
        </w:rPr>
      </w:pPr>
      <w:r w:rsidRPr="008403A5">
        <w:rPr>
          <w:rFonts w:cs="Arial"/>
          <w:sz w:val="22"/>
        </w:rPr>
        <w:t>During a debate, it is crucial to concentrate on the topic or scenario, not the other person. With her less guarded nature, it may be more advantageous for you both to speak with this individual. When individuals are not required to justify their behaviour, new ideas may emerge.</w:t>
      </w:r>
    </w:p>
    <w:p w14:paraId="28261582" w14:textId="77777777" w:rsidR="00532C19" w:rsidRPr="008403A5" w:rsidRDefault="00532C19" w:rsidP="00532C19">
      <w:pPr>
        <w:rPr>
          <w:rFonts w:cs="Arial"/>
          <w:b/>
          <w:sz w:val="22"/>
        </w:rPr>
      </w:pPr>
      <w:r w:rsidRPr="008403A5">
        <w:rPr>
          <w:rFonts w:cs="Arial"/>
          <w:b/>
          <w:sz w:val="22"/>
        </w:rPr>
        <w:t>Focus on Issues and Solutions</w:t>
      </w:r>
    </w:p>
    <w:p w14:paraId="5813F3E4" w14:textId="77777777" w:rsidR="00532C19" w:rsidRPr="008403A5" w:rsidRDefault="00532C19" w:rsidP="00532C19">
      <w:pPr>
        <w:rPr>
          <w:rFonts w:cs="Arial"/>
          <w:b/>
          <w:sz w:val="22"/>
        </w:rPr>
      </w:pPr>
      <w:r w:rsidRPr="008403A5">
        <w:rPr>
          <w:rFonts w:cs="Arial"/>
          <w:sz w:val="22"/>
        </w:rPr>
        <w:t>Supportive communication focuses on a problem, circumstance, or potential change rather than the other person. This tactic elicits a less guarded reaction from the other party. If the other person is not concerned about his long-term security, he may be more amenable to the suggested arrangement or adjustment</w:t>
      </w:r>
      <w:r w:rsidR="00052897" w:rsidRPr="008403A5">
        <w:rPr>
          <w:rFonts w:cs="Arial"/>
          <w:sz w:val="22"/>
        </w:rPr>
        <w:t xml:space="preserve"> (Tian, 2017)</w:t>
      </w:r>
      <w:r w:rsidRPr="008403A5">
        <w:rPr>
          <w:rFonts w:cs="Arial"/>
          <w:sz w:val="22"/>
        </w:rPr>
        <w:t>.</w:t>
      </w:r>
    </w:p>
    <w:p w14:paraId="10805F9A" w14:textId="77777777" w:rsidR="00532C19" w:rsidRPr="008403A5" w:rsidRDefault="00532C19" w:rsidP="00532C19">
      <w:pPr>
        <w:rPr>
          <w:rFonts w:cs="Arial"/>
          <w:b/>
          <w:sz w:val="22"/>
        </w:rPr>
      </w:pPr>
      <w:r w:rsidRPr="008403A5">
        <w:rPr>
          <w:rFonts w:cs="Arial"/>
          <w:b/>
          <w:sz w:val="22"/>
        </w:rPr>
        <w:t>Employ descriptive wording</w:t>
      </w:r>
    </w:p>
    <w:p w14:paraId="27E04E65" w14:textId="357119DD" w:rsidR="00532C19" w:rsidRPr="008403A5" w:rsidRDefault="00532C19" w:rsidP="00532C19">
      <w:pPr>
        <w:rPr>
          <w:rFonts w:cs="Arial"/>
          <w:b/>
          <w:sz w:val="22"/>
        </w:rPr>
      </w:pPr>
      <w:r w:rsidRPr="008403A5">
        <w:rPr>
          <w:rFonts w:cs="Arial"/>
          <w:sz w:val="22"/>
        </w:rPr>
        <w:t>Use illustrative language instead of evaluative language to avoid seeming judgmental or indicating a generalization about someone's competence. Rather of claiming that something went wrong in order to reach the intended objective, it is preferable to discuss what occurred, what followed, and what might have been done.</w:t>
      </w:r>
    </w:p>
    <w:p w14:paraId="632C3C0D" w14:textId="77777777" w:rsidR="00532C19" w:rsidRPr="008403A5" w:rsidRDefault="00532C19" w:rsidP="00532C19">
      <w:pPr>
        <w:rPr>
          <w:rFonts w:cs="Arial"/>
          <w:b/>
          <w:sz w:val="22"/>
        </w:rPr>
      </w:pPr>
      <w:r w:rsidRPr="008403A5">
        <w:rPr>
          <w:rFonts w:cs="Arial"/>
          <w:b/>
          <w:sz w:val="22"/>
        </w:rPr>
        <w:t>Enhance Communication</w:t>
      </w:r>
    </w:p>
    <w:p w14:paraId="3308A3E1" w14:textId="574CF7EA" w:rsidR="00532C19" w:rsidRPr="008403A5" w:rsidRDefault="00532C19" w:rsidP="00532C19">
      <w:pPr>
        <w:rPr>
          <w:rFonts w:cs="Arial"/>
          <w:sz w:val="22"/>
        </w:rPr>
      </w:pPr>
      <w:r w:rsidRPr="008403A5">
        <w:rPr>
          <w:rFonts w:cs="Arial"/>
          <w:sz w:val="22"/>
        </w:rPr>
        <w:lastRenderedPageBreak/>
        <w:t>Effective communication requires two-way street traffic. The key to healthy discussion is attentiveness to the other party. A person may feel small and undeserving of being listened to if they are directed or commanded without being questioned or given feedback. Team members and contributors to the solution feel valued when they are valued</w:t>
      </w:r>
      <w:r w:rsidR="00052897" w:rsidRPr="008403A5">
        <w:rPr>
          <w:rFonts w:cs="Arial"/>
          <w:sz w:val="22"/>
        </w:rPr>
        <w:t xml:space="preserve"> (</w:t>
      </w:r>
      <w:proofErr w:type="spellStart"/>
      <w:r w:rsidR="00052897" w:rsidRPr="008403A5">
        <w:rPr>
          <w:rFonts w:cs="Arial"/>
          <w:sz w:val="22"/>
        </w:rPr>
        <w:t>Ioriatti</w:t>
      </w:r>
      <w:proofErr w:type="spellEnd"/>
      <w:r w:rsidR="00052897" w:rsidRPr="008403A5">
        <w:rPr>
          <w:rFonts w:cs="Arial"/>
          <w:sz w:val="22"/>
        </w:rPr>
        <w:t xml:space="preserve"> </w:t>
      </w:r>
      <w:r w:rsidR="00BF1D14" w:rsidRPr="008403A5">
        <w:rPr>
          <w:rFonts w:cs="Arial"/>
          <w:sz w:val="22"/>
        </w:rPr>
        <w:t>and</w:t>
      </w:r>
      <w:r w:rsidR="00052897" w:rsidRPr="008403A5">
        <w:rPr>
          <w:rFonts w:cs="Arial"/>
          <w:sz w:val="22"/>
        </w:rPr>
        <w:t xml:space="preserve"> </w:t>
      </w:r>
      <w:proofErr w:type="spellStart"/>
      <w:r w:rsidR="00052897" w:rsidRPr="008403A5">
        <w:rPr>
          <w:rFonts w:cs="Arial"/>
          <w:sz w:val="22"/>
        </w:rPr>
        <w:t>Tasin</w:t>
      </w:r>
      <w:proofErr w:type="spellEnd"/>
      <w:r w:rsidR="00052897" w:rsidRPr="008403A5">
        <w:rPr>
          <w:rFonts w:cs="Arial"/>
          <w:sz w:val="22"/>
        </w:rPr>
        <w:t>, 2017)</w:t>
      </w:r>
      <w:r w:rsidRPr="008403A5">
        <w:rPr>
          <w:rFonts w:cs="Arial"/>
          <w:sz w:val="22"/>
        </w:rPr>
        <w:t>.</w:t>
      </w:r>
    </w:p>
    <w:p w14:paraId="6D83AA74" w14:textId="77777777" w:rsidR="00532C19" w:rsidRPr="008403A5" w:rsidRDefault="00532C19" w:rsidP="00532C19">
      <w:pPr>
        <w:pStyle w:val="Heading1"/>
        <w:rPr>
          <w:rFonts w:cs="Arial"/>
          <w:sz w:val="22"/>
          <w:szCs w:val="22"/>
        </w:rPr>
      </w:pPr>
      <w:bookmarkStart w:id="7" w:name="_Toc130302301"/>
      <w:r w:rsidRPr="008403A5">
        <w:rPr>
          <w:rFonts w:cs="Arial"/>
          <w:sz w:val="22"/>
          <w:szCs w:val="22"/>
        </w:rPr>
        <w:t>Conflict Resolution</w:t>
      </w:r>
      <w:bookmarkEnd w:id="7"/>
    </w:p>
    <w:p w14:paraId="6F2F1B6D" w14:textId="77777777" w:rsidR="00532C19" w:rsidRPr="008403A5" w:rsidRDefault="00532C19" w:rsidP="00532C19">
      <w:pPr>
        <w:rPr>
          <w:rFonts w:cs="Arial"/>
          <w:sz w:val="22"/>
        </w:rPr>
      </w:pPr>
      <w:r w:rsidRPr="008403A5">
        <w:rPr>
          <w:rFonts w:cs="Arial"/>
          <w:sz w:val="22"/>
        </w:rPr>
        <w:t>Conflict management enhances the beneficial features of conflict while limiting its bad parts. Conflict management improves organizational performance and business efficacy.</w:t>
      </w:r>
    </w:p>
    <w:p w14:paraId="0D4B1AE6" w14:textId="1E748112" w:rsidR="00DD5603" w:rsidRDefault="00532C19" w:rsidP="00C311E1">
      <w:pPr>
        <w:pStyle w:val="Heading3"/>
        <w:rPr>
          <w:rFonts w:cs="Arial"/>
          <w:sz w:val="22"/>
          <w:szCs w:val="22"/>
        </w:rPr>
      </w:pPr>
      <w:bookmarkStart w:id="8" w:name="_Toc130302302"/>
      <w:r w:rsidRPr="008403A5">
        <w:rPr>
          <w:rFonts w:cs="Arial"/>
          <w:sz w:val="22"/>
          <w:szCs w:val="22"/>
        </w:rPr>
        <w:t>Style of conflict management in the organization</w:t>
      </w:r>
      <w:bookmarkEnd w:id="8"/>
    </w:p>
    <w:p w14:paraId="1553B28A" w14:textId="77777777" w:rsidR="00532C19" w:rsidRPr="008403A5" w:rsidRDefault="00532C19" w:rsidP="00532C19">
      <w:pPr>
        <w:rPr>
          <w:rFonts w:cs="Arial"/>
          <w:sz w:val="22"/>
        </w:rPr>
      </w:pPr>
      <w:r w:rsidRPr="008403A5">
        <w:rPr>
          <w:rFonts w:cs="Arial"/>
          <w:sz w:val="22"/>
          <w:u w:val="single"/>
        </w:rPr>
        <w:t>Accommodating</w:t>
      </w:r>
      <w:r w:rsidRPr="008403A5">
        <w:rPr>
          <w:rFonts w:cs="Arial"/>
          <w:sz w:val="22"/>
        </w:rPr>
        <w:t>: Being accommodating involves putting the needs and desires of others first. Prioritize the needs of others before your own. Common applications of this technique include persuasion and giving up.</w:t>
      </w:r>
    </w:p>
    <w:p w14:paraId="46F50876" w14:textId="77777777" w:rsidR="00532C19" w:rsidRPr="008403A5" w:rsidRDefault="00532C19" w:rsidP="00532C19">
      <w:pPr>
        <w:rPr>
          <w:rFonts w:cs="Arial"/>
          <w:sz w:val="22"/>
        </w:rPr>
      </w:pPr>
      <w:r w:rsidRPr="008403A5">
        <w:rPr>
          <w:rFonts w:cs="Arial"/>
          <w:sz w:val="22"/>
          <w:u w:val="single"/>
        </w:rPr>
        <w:t>Avoiding</w:t>
      </w:r>
      <w:r w:rsidRPr="008403A5">
        <w:rPr>
          <w:rFonts w:cs="Arial"/>
          <w:sz w:val="22"/>
        </w:rPr>
        <w:t>: Conflict avoidance is deceptive. There is no value in pursuing your or their views. Postpone or avoid fights at all costs. There may be occasions when this technique is suitable, such as when the disagreement is insignificant, when further contemplation is required, when one believes he or she has little chance of victory, or when there is a fear of provoking animosity.</w:t>
      </w:r>
    </w:p>
    <w:p w14:paraId="415276C7" w14:textId="77777777" w:rsidR="00532C19" w:rsidRPr="008403A5" w:rsidRDefault="00532C19" w:rsidP="00532C19">
      <w:pPr>
        <w:rPr>
          <w:rFonts w:cs="Arial"/>
          <w:sz w:val="22"/>
        </w:rPr>
      </w:pPr>
      <w:r w:rsidRPr="008403A5">
        <w:rPr>
          <w:rFonts w:cs="Arial"/>
          <w:sz w:val="22"/>
          <w:u w:val="single"/>
        </w:rPr>
        <w:t>Sacrificing</w:t>
      </w:r>
      <w:r w:rsidRPr="008403A5">
        <w:rPr>
          <w:rFonts w:cs="Arial"/>
          <w:sz w:val="22"/>
        </w:rPr>
        <w:t>: A partial agreement that is acceptable may be established via compromise. Individuals would feel dissatisfied or just half fulfilled if their wants were balanced. A pressing deadline, a stalemate, or a temporary solution may necessitate this strategy.</w:t>
      </w:r>
    </w:p>
    <w:p w14:paraId="13A376F4" w14:textId="77777777" w:rsidR="00532C19" w:rsidRPr="008403A5" w:rsidRDefault="00532C19" w:rsidP="00532C19">
      <w:pPr>
        <w:rPr>
          <w:rFonts w:cs="Arial"/>
          <w:sz w:val="22"/>
        </w:rPr>
      </w:pPr>
      <w:r w:rsidRPr="008403A5">
        <w:rPr>
          <w:rFonts w:cs="Arial"/>
          <w:sz w:val="22"/>
          <w:u w:val="single"/>
        </w:rPr>
        <w:t>Cooperating</w:t>
      </w:r>
      <w:r w:rsidRPr="008403A5">
        <w:rPr>
          <w:rFonts w:cs="Arial"/>
          <w:sz w:val="22"/>
        </w:rPr>
        <w:t>: Collaboration is intended to benefit all stakeholders. Your objective is a solution that benefits all parties, not a compromise. Consider the intimate friendship between the two parties. No one should be unhappy with the ultimate outcome.</w:t>
      </w:r>
    </w:p>
    <w:p w14:paraId="01172D23" w14:textId="672CD321" w:rsidR="00532C19" w:rsidRPr="008403A5" w:rsidRDefault="00532C19" w:rsidP="00532C19">
      <w:pPr>
        <w:rPr>
          <w:rFonts w:cs="Arial"/>
          <w:sz w:val="22"/>
        </w:rPr>
      </w:pPr>
      <w:r w:rsidRPr="008403A5">
        <w:rPr>
          <w:rFonts w:cs="Arial"/>
          <w:sz w:val="22"/>
          <w:u w:val="single"/>
        </w:rPr>
        <w:t>Competing</w:t>
      </w:r>
      <w:r w:rsidRPr="008403A5">
        <w:rPr>
          <w:rFonts w:cs="Arial"/>
          <w:sz w:val="22"/>
        </w:rPr>
        <w:t>: The argumentative style of an opponent takes a firm position and refuses to listen to the other side's arguments. Your opinions would be forced on others, while their ideas would be rejected</w:t>
      </w:r>
      <w:r w:rsidR="00813FB0">
        <w:rPr>
          <w:rFonts w:cs="Arial"/>
          <w:sz w:val="22"/>
        </w:rPr>
        <w:t xml:space="preserve"> (</w:t>
      </w:r>
      <w:r w:rsidR="00813FB0" w:rsidRPr="008403A5">
        <w:rPr>
          <w:rFonts w:cs="Arial"/>
          <w:sz w:val="22"/>
        </w:rPr>
        <w:t>Lipsky</w:t>
      </w:r>
      <w:r w:rsidR="00813FB0">
        <w:rPr>
          <w:rFonts w:cs="Arial"/>
          <w:sz w:val="22"/>
        </w:rPr>
        <w:t>,2015)</w:t>
      </w:r>
      <w:r w:rsidRPr="008403A5">
        <w:rPr>
          <w:rFonts w:cs="Arial"/>
          <w:sz w:val="22"/>
        </w:rPr>
        <w:t>.</w:t>
      </w:r>
      <w:r w:rsidR="00813FB0">
        <w:rPr>
          <w:rFonts w:cs="Arial"/>
          <w:sz w:val="22"/>
        </w:rPr>
        <w:t xml:space="preserve"> </w:t>
      </w:r>
    </w:p>
    <w:p w14:paraId="157FB0DB" w14:textId="51957677" w:rsidR="00287307" w:rsidRDefault="00532C19" w:rsidP="00287307">
      <w:pPr>
        <w:pStyle w:val="Heading3"/>
        <w:rPr>
          <w:rFonts w:cs="Arial"/>
          <w:color w:val="365F91" w:themeColor="accent1" w:themeShade="BF"/>
          <w:sz w:val="22"/>
          <w:szCs w:val="22"/>
        </w:rPr>
      </w:pPr>
      <w:bookmarkStart w:id="9" w:name="_Toc130302303"/>
      <w:r w:rsidRPr="00287307">
        <w:rPr>
          <w:rFonts w:cs="Arial"/>
          <w:color w:val="365F91" w:themeColor="accent1" w:themeShade="BF"/>
          <w:sz w:val="22"/>
          <w:szCs w:val="22"/>
        </w:rPr>
        <w:t>PEST research of the United Kingdom's macroenvironment in order to comprehend the existing market position</w:t>
      </w:r>
      <w:bookmarkEnd w:id="9"/>
    </w:p>
    <w:p w14:paraId="7C2FECE3" w14:textId="77777777" w:rsidR="003428F0" w:rsidRPr="003428F0" w:rsidRDefault="003428F0" w:rsidP="003428F0"/>
    <w:p w14:paraId="21FF4A5C" w14:textId="77777777" w:rsidR="00532C19" w:rsidRPr="008403A5" w:rsidRDefault="00532C19" w:rsidP="00532C19">
      <w:pPr>
        <w:rPr>
          <w:rFonts w:cs="Arial"/>
          <w:sz w:val="22"/>
        </w:rPr>
      </w:pPr>
      <w:r w:rsidRPr="008403A5">
        <w:rPr>
          <w:rFonts w:cs="Arial"/>
          <w:sz w:val="22"/>
        </w:rPr>
        <w:t>Political Aspects: The United Kingdom's government is dominated by a parliamentary system. It is stated that the UK's justice, stability, and opportunity benefit both its citizens and the nation as a whole. Politics has both advantages and disadvantages:</w:t>
      </w:r>
    </w:p>
    <w:p w14:paraId="59D46F88" w14:textId="77777777" w:rsidR="00532C19" w:rsidRPr="008403A5" w:rsidRDefault="00532C19" w:rsidP="00532C19">
      <w:pPr>
        <w:rPr>
          <w:rFonts w:cs="Arial"/>
          <w:b/>
          <w:sz w:val="22"/>
        </w:rPr>
      </w:pPr>
      <w:r w:rsidRPr="008403A5">
        <w:rPr>
          <w:rFonts w:cs="Arial"/>
          <w:b/>
          <w:sz w:val="22"/>
        </w:rPr>
        <w:lastRenderedPageBreak/>
        <w:t>Positive</w:t>
      </w:r>
    </w:p>
    <w:p w14:paraId="45C79284" w14:textId="77777777" w:rsidR="00532C19" w:rsidRPr="008403A5" w:rsidRDefault="00532C19" w:rsidP="001E4989">
      <w:pPr>
        <w:pStyle w:val="ListParagraph"/>
        <w:numPr>
          <w:ilvl w:val="0"/>
          <w:numId w:val="3"/>
        </w:numPr>
        <w:rPr>
          <w:rFonts w:cs="Arial"/>
          <w:sz w:val="22"/>
        </w:rPr>
      </w:pPr>
      <w:r w:rsidRPr="008403A5">
        <w:rPr>
          <w:rFonts w:cs="Arial"/>
          <w:sz w:val="22"/>
        </w:rPr>
        <w:t>This 'fair' nation's internal operations are heavily influenced by the general public.</w:t>
      </w:r>
    </w:p>
    <w:p w14:paraId="144CB131" w14:textId="77777777" w:rsidR="00532C19" w:rsidRPr="008403A5" w:rsidRDefault="00532C19" w:rsidP="001E4989">
      <w:pPr>
        <w:pStyle w:val="ListParagraph"/>
        <w:numPr>
          <w:ilvl w:val="0"/>
          <w:numId w:val="3"/>
        </w:numPr>
        <w:rPr>
          <w:rFonts w:cs="Arial"/>
          <w:sz w:val="22"/>
        </w:rPr>
      </w:pPr>
      <w:r w:rsidRPr="008403A5">
        <w:rPr>
          <w:rFonts w:cs="Arial"/>
          <w:sz w:val="22"/>
        </w:rPr>
        <w:t>An energetic government</w:t>
      </w:r>
    </w:p>
    <w:p w14:paraId="5D36531B" w14:textId="77777777" w:rsidR="00532C19" w:rsidRPr="008403A5" w:rsidRDefault="00532C19" w:rsidP="001E4989">
      <w:pPr>
        <w:pStyle w:val="ListParagraph"/>
        <w:numPr>
          <w:ilvl w:val="0"/>
          <w:numId w:val="3"/>
        </w:numPr>
        <w:rPr>
          <w:rFonts w:cs="Arial"/>
          <w:sz w:val="22"/>
        </w:rPr>
      </w:pPr>
      <w:r w:rsidRPr="008403A5">
        <w:rPr>
          <w:rFonts w:cs="Arial"/>
          <w:sz w:val="22"/>
        </w:rPr>
        <w:t>Stable political environment</w:t>
      </w:r>
    </w:p>
    <w:p w14:paraId="081F1664" w14:textId="77777777" w:rsidR="00532C19" w:rsidRPr="008403A5" w:rsidRDefault="00532C19" w:rsidP="001E4989">
      <w:pPr>
        <w:pStyle w:val="ListParagraph"/>
        <w:numPr>
          <w:ilvl w:val="0"/>
          <w:numId w:val="3"/>
        </w:numPr>
        <w:rPr>
          <w:rFonts w:cs="Arial"/>
          <w:sz w:val="22"/>
        </w:rPr>
      </w:pPr>
      <w:r w:rsidRPr="008403A5">
        <w:rPr>
          <w:rFonts w:cs="Arial"/>
          <w:sz w:val="22"/>
        </w:rPr>
        <w:t>A national and local government should be constituted.</w:t>
      </w:r>
    </w:p>
    <w:p w14:paraId="2BAABD2A" w14:textId="77777777" w:rsidR="00532C19" w:rsidRPr="008403A5" w:rsidRDefault="00532C19" w:rsidP="00532C19">
      <w:pPr>
        <w:rPr>
          <w:rFonts w:cs="Arial"/>
          <w:b/>
          <w:sz w:val="22"/>
        </w:rPr>
      </w:pPr>
      <w:r w:rsidRPr="008403A5">
        <w:rPr>
          <w:rFonts w:cs="Arial"/>
          <w:b/>
          <w:sz w:val="22"/>
        </w:rPr>
        <w:t>Negative</w:t>
      </w:r>
    </w:p>
    <w:p w14:paraId="1531CA32" w14:textId="6ACF13A1" w:rsidR="00C0556E" w:rsidRPr="003428F0" w:rsidRDefault="00532C19" w:rsidP="00532C19">
      <w:pPr>
        <w:pStyle w:val="ListParagraph"/>
        <w:numPr>
          <w:ilvl w:val="0"/>
          <w:numId w:val="4"/>
        </w:numPr>
        <w:rPr>
          <w:rFonts w:cs="Arial"/>
          <w:sz w:val="22"/>
        </w:rPr>
      </w:pPr>
      <w:r w:rsidRPr="008403A5">
        <w:rPr>
          <w:rFonts w:cs="Arial"/>
          <w:sz w:val="22"/>
        </w:rPr>
        <w:t>Many well-concealed corruptions</w:t>
      </w:r>
    </w:p>
    <w:p w14:paraId="32268C86" w14:textId="61DC9DFD" w:rsidR="00532C19" w:rsidRPr="008403A5" w:rsidRDefault="00532C19" w:rsidP="00532C19">
      <w:pPr>
        <w:rPr>
          <w:rFonts w:cs="Arial"/>
          <w:sz w:val="22"/>
        </w:rPr>
      </w:pPr>
      <w:r w:rsidRPr="003428F0">
        <w:rPr>
          <w:rFonts w:cs="Arial"/>
          <w:sz w:val="22"/>
        </w:rPr>
        <w:t>Economic Aspects:</w:t>
      </w:r>
      <w:r w:rsidR="001E4989" w:rsidRPr="008403A5">
        <w:rPr>
          <w:rFonts w:cs="Arial"/>
          <w:sz w:val="22"/>
        </w:rPr>
        <w:t xml:space="preserve"> </w:t>
      </w:r>
      <w:r w:rsidRPr="008403A5">
        <w:rPr>
          <w:rFonts w:cs="Arial"/>
          <w:sz w:val="22"/>
        </w:rPr>
        <w:t>A strong economic position is another one of the United Kingdom's advantages over other nations. Yet, there are a few problems in addition to a high GDP and a broad economy</w:t>
      </w:r>
      <w:r w:rsidR="003428F0">
        <w:rPr>
          <w:rFonts w:cs="Arial"/>
          <w:sz w:val="22"/>
        </w:rPr>
        <w:t xml:space="preserve"> </w:t>
      </w:r>
      <w:r w:rsidR="00052897" w:rsidRPr="008403A5">
        <w:rPr>
          <w:rFonts w:cs="Arial"/>
          <w:sz w:val="22"/>
        </w:rPr>
        <w:t>(</w:t>
      </w:r>
      <w:proofErr w:type="spellStart"/>
      <w:r w:rsidR="00052897" w:rsidRPr="008403A5">
        <w:rPr>
          <w:rFonts w:cs="Arial"/>
          <w:sz w:val="22"/>
        </w:rPr>
        <w:t>Sasex</w:t>
      </w:r>
      <w:proofErr w:type="spellEnd"/>
      <w:r w:rsidR="00052897" w:rsidRPr="008403A5">
        <w:rPr>
          <w:rFonts w:cs="Arial"/>
          <w:sz w:val="22"/>
        </w:rPr>
        <w:t>, 2021)</w:t>
      </w:r>
      <w:r w:rsidRPr="008403A5">
        <w:rPr>
          <w:rFonts w:cs="Arial"/>
          <w:sz w:val="22"/>
        </w:rPr>
        <w:t>.</w:t>
      </w:r>
    </w:p>
    <w:p w14:paraId="0BE9B88A" w14:textId="77777777" w:rsidR="00532C19" w:rsidRPr="008403A5" w:rsidRDefault="00532C19" w:rsidP="00532C19">
      <w:pPr>
        <w:rPr>
          <w:rFonts w:cs="Arial"/>
          <w:b/>
          <w:sz w:val="22"/>
        </w:rPr>
      </w:pPr>
      <w:r w:rsidRPr="008403A5">
        <w:rPr>
          <w:rFonts w:cs="Arial"/>
          <w:b/>
          <w:sz w:val="22"/>
        </w:rPr>
        <w:t>Positive</w:t>
      </w:r>
    </w:p>
    <w:p w14:paraId="20594107" w14:textId="77777777" w:rsidR="00532C19" w:rsidRPr="008403A5" w:rsidRDefault="00532C19" w:rsidP="001E4989">
      <w:pPr>
        <w:pStyle w:val="ListParagraph"/>
        <w:numPr>
          <w:ilvl w:val="0"/>
          <w:numId w:val="5"/>
        </w:numPr>
        <w:rPr>
          <w:rFonts w:cs="Arial"/>
          <w:sz w:val="22"/>
        </w:rPr>
      </w:pPr>
      <w:r w:rsidRPr="008403A5">
        <w:rPr>
          <w:rFonts w:cs="Arial"/>
          <w:sz w:val="22"/>
        </w:rPr>
        <w:t>In Europe, only Germany has a larger per capita GDP than the United States.</w:t>
      </w:r>
    </w:p>
    <w:p w14:paraId="1B207A8B" w14:textId="77777777" w:rsidR="00532C19" w:rsidRPr="008403A5" w:rsidRDefault="00532C19" w:rsidP="001E4989">
      <w:pPr>
        <w:pStyle w:val="ListParagraph"/>
        <w:numPr>
          <w:ilvl w:val="0"/>
          <w:numId w:val="5"/>
        </w:numPr>
        <w:rPr>
          <w:rFonts w:cs="Arial"/>
          <w:sz w:val="22"/>
        </w:rPr>
      </w:pPr>
      <w:r w:rsidRPr="008403A5">
        <w:rPr>
          <w:rFonts w:cs="Arial"/>
          <w:sz w:val="22"/>
        </w:rPr>
        <w:t>Even with a tiny population, markets may be successful.</w:t>
      </w:r>
    </w:p>
    <w:p w14:paraId="4809E789" w14:textId="77777777" w:rsidR="00532C19" w:rsidRPr="008403A5" w:rsidRDefault="00532C19" w:rsidP="001E4989">
      <w:pPr>
        <w:pStyle w:val="ListParagraph"/>
        <w:numPr>
          <w:ilvl w:val="0"/>
          <w:numId w:val="5"/>
        </w:numPr>
        <w:rPr>
          <w:rFonts w:cs="Arial"/>
          <w:sz w:val="22"/>
        </w:rPr>
      </w:pPr>
      <w:r w:rsidRPr="008403A5">
        <w:rPr>
          <w:rFonts w:cs="Arial"/>
          <w:sz w:val="22"/>
        </w:rPr>
        <w:t>Both the public and private sectors are significant in this economy.</w:t>
      </w:r>
    </w:p>
    <w:p w14:paraId="3F043FB9" w14:textId="77777777" w:rsidR="00532C19" w:rsidRPr="008403A5" w:rsidRDefault="00532C19" w:rsidP="001E4989">
      <w:pPr>
        <w:pStyle w:val="ListParagraph"/>
        <w:numPr>
          <w:ilvl w:val="0"/>
          <w:numId w:val="5"/>
        </w:numPr>
        <w:rPr>
          <w:rFonts w:cs="Arial"/>
          <w:sz w:val="22"/>
        </w:rPr>
      </w:pPr>
      <w:r w:rsidRPr="008403A5">
        <w:rPr>
          <w:rFonts w:cs="Arial"/>
          <w:sz w:val="22"/>
        </w:rPr>
        <w:t>Market freedom</w:t>
      </w:r>
    </w:p>
    <w:p w14:paraId="210D6497" w14:textId="77777777" w:rsidR="00532C19" w:rsidRPr="008403A5" w:rsidRDefault="00532C19" w:rsidP="001E4989">
      <w:pPr>
        <w:pStyle w:val="ListParagraph"/>
        <w:numPr>
          <w:ilvl w:val="0"/>
          <w:numId w:val="5"/>
        </w:numPr>
        <w:rPr>
          <w:rFonts w:cs="Arial"/>
          <w:sz w:val="22"/>
        </w:rPr>
      </w:pPr>
      <w:r w:rsidRPr="008403A5">
        <w:rPr>
          <w:rFonts w:cs="Arial"/>
          <w:sz w:val="22"/>
        </w:rPr>
        <w:t>Increasing direct foreign investment</w:t>
      </w:r>
    </w:p>
    <w:p w14:paraId="19D8BA2B" w14:textId="77777777" w:rsidR="00532C19" w:rsidRPr="008403A5" w:rsidRDefault="00532C19" w:rsidP="00532C19">
      <w:pPr>
        <w:rPr>
          <w:rFonts w:cs="Arial"/>
          <w:b/>
          <w:sz w:val="22"/>
        </w:rPr>
      </w:pPr>
      <w:r w:rsidRPr="008403A5">
        <w:rPr>
          <w:rFonts w:cs="Arial"/>
          <w:b/>
          <w:sz w:val="22"/>
        </w:rPr>
        <w:t>Negative</w:t>
      </w:r>
    </w:p>
    <w:p w14:paraId="2A6AB7C6" w14:textId="77777777" w:rsidR="00532C19" w:rsidRPr="008403A5" w:rsidRDefault="00532C19" w:rsidP="001E4989">
      <w:pPr>
        <w:pStyle w:val="ListParagraph"/>
        <w:numPr>
          <w:ilvl w:val="0"/>
          <w:numId w:val="6"/>
        </w:numPr>
        <w:rPr>
          <w:rFonts w:cs="Arial"/>
          <w:sz w:val="22"/>
        </w:rPr>
      </w:pPr>
      <w:r w:rsidRPr="008403A5">
        <w:rPr>
          <w:rFonts w:cs="Arial"/>
          <w:sz w:val="22"/>
        </w:rPr>
        <w:t>The 2008/2009 economic slump resulted in a sluggish recovery.</w:t>
      </w:r>
    </w:p>
    <w:p w14:paraId="5B18EA97" w14:textId="77777777" w:rsidR="00532C19" w:rsidRPr="008403A5" w:rsidRDefault="00532C19" w:rsidP="001E4989">
      <w:pPr>
        <w:pStyle w:val="ListParagraph"/>
        <w:numPr>
          <w:ilvl w:val="0"/>
          <w:numId w:val="6"/>
        </w:numPr>
        <w:rPr>
          <w:rFonts w:cs="Arial"/>
          <w:sz w:val="22"/>
        </w:rPr>
      </w:pPr>
      <w:r w:rsidRPr="008403A5">
        <w:rPr>
          <w:rFonts w:cs="Arial"/>
          <w:sz w:val="22"/>
        </w:rPr>
        <w:t>Migrants get financial assistance and free public services, as well as free public services.</w:t>
      </w:r>
    </w:p>
    <w:p w14:paraId="65EC7D84" w14:textId="77777777" w:rsidR="00532C19" w:rsidRPr="008403A5" w:rsidRDefault="00532C19" w:rsidP="00532C19">
      <w:pPr>
        <w:rPr>
          <w:rFonts w:cs="Arial"/>
          <w:sz w:val="22"/>
        </w:rPr>
      </w:pPr>
      <w:r w:rsidRPr="002D439F">
        <w:rPr>
          <w:rFonts w:cs="Arial"/>
          <w:sz w:val="22"/>
        </w:rPr>
        <w:t>Social Aspects:</w:t>
      </w:r>
      <w:r w:rsidR="001E4989" w:rsidRPr="008403A5">
        <w:rPr>
          <w:rFonts w:cs="Arial"/>
          <w:sz w:val="22"/>
        </w:rPr>
        <w:t xml:space="preserve"> </w:t>
      </w:r>
      <w:r w:rsidRPr="008403A5">
        <w:rPr>
          <w:rFonts w:cs="Arial"/>
          <w:sz w:val="22"/>
        </w:rPr>
        <w:t>A PEST analysis is inadequate without include social elements. A nation with high social standards, such as the United Kingdom, is not an anomaly, resulting in improved overall circumstances. Included are:</w:t>
      </w:r>
    </w:p>
    <w:p w14:paraId="3C9828EA" w14:textId="77777777" w:rsidR="00532C19" w:rsidRPr="008403A5" w:rsidRDefault="00532C19" w:rsidP="00532C19">
      <w:pPr>
        <w:rPr>
          <w:rFonts w:cs="Arial"/>
          <w:b/>
          <w:sz w:val="22"/>
        </w:rPr>
      </w:pPr>
      <w:r w:rsidRPr="008403A5">
        <w:rPr>
          <w:rFonts w:cs="Arial"/>
          <w:b/>
          <w:sz w:val="22"/>
        </w:rPr>
        <w:t>Positive</w:t>
      </w:r>
    </w:p>
    <w:p w14:paraId="34666B6E" w14:textId="77777777" w:rsidR="00532C19" w:rsidRPr="008403A5" w:rsidRDefault="00532C19" w:rsidP="001E4989">
      <w:pPr>
        <w:pStyle w:val="ListParagraph"/>
        <w:numPr>
          <w:ilvl w:val="0"/>
          <w:numId w:val="8"/>
        </w:numPr>
        <w:rPr>
          <w:rFonts w:cs="Arial"/>
          <w:sz w:val="22"/>
        </w:rPr>
      </w:pPr>
      <w:r w:rsidRPr="008403A5">
        <w:rPr>
          <w:rFonts w:cs="Arial"/>
          <w:sz w:val="22"/>
        </w:rPr>
        <w:t>Generally, public services are free.</w:t>
      </w:r>
    </w:p>
    <w:p w14:paraId="58342D4E" w14:textId="77777777" w:rsidR="00532C19" w:rsidRPr="008403A5" w:rsidRDefault="00532C19" w:rsidP="001E4989">
      <w:pPr>
        <w:pStyle w:val="ListParagraph"/>
        <w:numPr>
          <w:ilvl w:val="0"/>
          <w:numId w:val="8"/>
        </w:numPr>
        <w:rPr>
          <w:rFonts w:cs="Arial"/>
          <w:sz w:val="22"/>
        </w:rPr>
      </w:pPr>
      <w:r w:rsidRPr="008403A5">
        <w:rPr>
          <w:rFonts w:cs="Arial"/>
          <w:sz w:val="22"/>
        </w:rPr>
        <w:t>The population density is high at 64,1 million</w:t>
      </w:r>
    </w:p>
    <w:p w14:paraId="64BAFB13" w14:textId="77777777" w:rsidR="00532C19" w:rsidRPr="008403A5" w:rsidRDefault="00532C19" w:rsidP="001E4989">
      <w:pPr>
        <w:pStyle w:val="ListParagraph"/>
        <w:numPr>
          <w:ilvl w:val="0"/>
          <w:numId w:val="8"/>
        </w:numPr>
        <w:rPr>
          <w:rFonts w:cs="Arial"/>
          <w:sz w:val="22"/>
        </w:rPr>
      </w:pPr>
      <w:r w:rsidRPr="008403A5">
        <w:rPr>
          <w:rFonts w:cs="Arial"/>
          <w:sz w:val="22"/>
        </w:rPr>
        <w:t>One member of the multicultural population was born abroad.</w:t>
      </w:r>
    </w:p>
    <w:p w14:paraId="743EFDC3" w14:textId="77777777" w:rsidR="00532C19" w:rsidRPr="008403A5" w:rsidRDefault="00532C19" w:rsidP="001E4989">
      <w:pPr>
        <w:pStyle w:val="ListParagraph"/>
        <w:numPr>
          <w:ilvl w:val="0"/>
          <w:numId w:val="8"/>
        </w:numPr>
        <w:rPr>
          <w:rFonts w:cs="Arial"/>
          <w:sz w:val="22"/>
        </w:rPr>
      </w:pPr>
      <w:r w:rsidRPr="008403A5">
        <w:rPr>
          <w:rFonts w:cs="Arial"/>
          <w:sz w:val="22"/>
        </w:rPr>
        <w:t>Excellent quality of life</w:t>
      </w:r>
    </w:p>
    <w:p w14:paraId="2F9A1754" w14:textId="77777777" w:rsidR="00532C19" w:rsidRPr="008403A5" w:rsidRDefault="00532C19" w:rsidP="00532C19">
      <w:pPr>
        <w:rPr>
          <w:rFonts w:cs="Arial"/>
          <w:b/>
          <w:sz w:val="22"/>
        </w:rPr>
      </w:pPr>
      <w:r w:rsidRPr="008403A5">
        <w:rPr>
          <w:rFonts w:cs="Arial"/>
          <w:b/>
          <w:sz w:val="22"/>
        </w:rPr>
        <w:t>Negative</w:t>
      </w:r>
    </w:p>
    <w:p w14:paraId="457DC429" w14:textId="77777777" w:rsidR="00532C19" w:rsidRPr="008403A5" w:rsidRDefault="00532C19" w:rsidP="001E4989">
      <w:pPr>
        <w:pStyle w:val="ListParagraph"/>
        <w:numPr>
          <w:ilvl w:val="0"/>
          <w:numId w:val="7"/>
        </w:numPr>
        <w:rPr>
          <w:rFonts w:cs="Arial"/>
          <w:sz w:val="22"/>
        </w:rPr>
      </w:pPr>
      <w:r w:rsidRPr="008403A5">
        <w:rPr>
          <w:rFonts w:cs="Arial"/>
          <w:sz w:val="22"/>
        </w:rPr>
        <w:lastRenderedPageBreak/>
        <w:t>The reliance rate is high and increasing.</w:t>
      </w:r>
    </w:p>
    <w:p w14:paraId="04DB4026" w14:textId="77777777" w:rsidR="00532C19" w:rsidRPr="008403A5" w:rsidRDefault="00532C19" w:rsidP="001E4989">
      <w:pPr>
        <w:pStyle w:val="ListParagraph"/>
        <w:numPr>
          <w:ilvl w:val="0"/>
          <w:numId w:val="7"/>
        </w:numPr>
        <w:rPr>
          <w:rFonts w:cs="Arial"/>
          <w:sz w:val="22"/>
        </w:rPr>
      </w:pPr>
      <w:r w:rsidRPr="008403A5">
        <w:rPr>
          <w:rFonts w:cs="Arial"/>
          <w:sz w:val="22"/>
        </w:rPr>
        <w:t>Unrest resulting from ethnic and migration-related factors</w:t>
      </w:r>
    </w:p>
    <w:p w14:paraId="6A38B0D1" w14:textId="77777777" w:rsidR="00532C19" w:rsidRPr="008403A5" w:rsidRDefault="00532C19" w:rsidP="001E4989">
      <w:pPr>
        <w:pStyle w:val="ListParagraph"/>
        <w:numPr>
          <w:ilvl w:val="0"/>
          <w:numId w:val="7"/>
        </w:numPr>
        <w:rPr>
          <w:rFonts w:cs="Arial"/>
          <w:sz w:val="22"/>
        </w:rPr>
      </w:pPr>
      <w:r w:rsidRPr="008403A5">
        <w:rPr>
          <w:rFonts w:cs="Arial"/>
          <w:sz w:val="22"/>
        </w:rPr>
        <w:t>The growing price of a college education</w:t>
      </w:r>
    </w:p>
    <w:p w14:paraId="1BE438EA" w14:textId="77777777" w:rsidR="00532C19" w:rsidRPr="008403A5" w:rsidRDefault="00532C19" w:rsidP="00532C19">
      <w:pPr>
        <w:rPr>
          <w:rFonts w:cs="Arial"/>
          <w:sz w:val="22"/>
        </w:rPr>
      </w:pPr>
      <w:r w:rsidRPr="002D439F">
        <w:rPr>
          <w:rFonts w:cs="Arial"/>
          <w:sz w:val="22"/>
        </w:rPr>
        <w:t>Technical Elements:</w:t>
      </w:r>
      <w:r w:rsidR="001E4989" w:rsidRPr="002D439F">
        <w:rPr>
          <w:rFonts w:cs="Arial"/>
          <w:sz w:val="22"/>
        </w:rPr>
        <w:t xml:space="preserve"> </w:t>
      </w:r>
      <w:r w:rsidRPr="008403A5">
        <w:rPr>
          <w:rFonts w:cs="Arial"/>
          <w:sz w:val="22"/>
        </w:rPr>
        <w:t>In the UK, technology is easily available. Several technical variables have a significant impact on the United Kingdom:</w:t>
      </w:r>
    </w:p>
    <w:p w14:paraId="1D682D92" w14:textId="77777777" w:rsidR="00532C19" w:rsidRPr="008403A5" w:rsidRDefault="00532C19" w:rsidP="00532C19">
      <w:pPr>
        <w:rPr>
          <w:rFonts w:cs="Arial"/>
          <w:b/>
          <w:sz w:val="22"/>
        </w:rPr>
      </w:pPr>
      <w:r w:rsidRPr="008403A5">
        <w:rPr>
          <w:rFonts w:cs="Arial"/>
          <w:b/>
          <w:sz w:val="22"/>
        </w:rPr>
        <w:t>Positive</w:t>
      </w:r>
    </w:p>
    <w:p w14:paraId="40A8F53C" w14:textId="77777777" w:rsidR="00532C19" w:rsidRPr="008403A5" w:rsidRDefault="00532C19" w:rsidP="001E4989">
      <w:pPr>
        <w:pStyle w:val="ListParagraph"/>
        <w:numPr>
          <w:ilvl w:val="0"/>
          <w:numId w:val="10"/>
        </w:numPr>
        <w:rPr>
          <w:rFonts w:cs="Arial"/>
          <w:sz w:val="22"/>
        </w:rPr>
      </w:pPr>
      <w:r w:rsidRPr="008403A5">
        <w:rPr>
          <w:rFonts w:cs="Arial"/>
          <w:sz w:val="22"/>
        </w:rPr>
        <w:t>Capacity for innovation at the highest level</w:t>
      </w:r>
    </w:p>
    <w:p w14:paraId="2CD4C54E" w14:textId="77777777" w:rsidR="00532C19" w:rsidRPr="008403A5" w:rsidRDefault="00532C19" w:rsidP="001E4989">
      <w:pPr>
        <w:pStyle w:val="ListParagraph"/>
        <w:numPr>
          <w:ilvl w:val="0"/>
          <w:numId w:val="10"/>
        </w:numPr>
        <w:rPr>
          <w:rFonts w:cs="Arial"/>
          <w:sz w:val="22"/>
        </w:rPr>
      </w:pPr>
      <w:r w:rsidRPr="008403A5">
        <w:rPr>
          <w:rFonts w:cs="Arial"/>
          <w:sz w:val="22"/>
        </w:rPr>
        <w:t>Knowledge of IT and science</w:t>
      </w:r>
    </w:p>
    <w:p w14:paraId="79A21840" w14:textId="77777777" w:rsidR="00532C19" w:rsidRPr="008403A5" w:rsidRDefault="00532C19" w:rsidP="001E4989">
      <w:pPr>
        <w:pStyle w:val="ListParagraph"/>
        <w:numPr>
          <w:ilvl w:val="0"/>
          <w:numId w:val="10"/>
        </w:numPr>
        <w:rPr>
          <w:rFonts w:cs="Arial"/>
          <w:sz w:val="22"/>
        </w:rPr>
      </w:pPr>
      <w:r w:rsidRPr="008403A5">
        <w:rPr>
          <w:rFonts w:cs="Arial"/>
          <w:sz w:val="22"/>
        </w:rPr>
        <w:t>Patent laws that function</w:t>
      </w:r>
    </w:p>
    <w:p w14:paraId="5A894410" w14:textId="77777777" w:rsidR="00532C19" w:rsidRPr="008403A5" w:rsidRDefault="00532C19" w:rsidP="001E4989">
      <w:pPr>
        <w:pStyle w:val="ListParagraph"/>
        <w:numPr>
          <w:ilvl w:val="0"/>
          <w:numId w:val="10"/>
        </w:numPr>
        <w:rPr>
          <w:rFonts w:cs="Arial"/>
          <w:sz w:val="22"/>
        </w:rPr>
      </w:pPr>
      <w:r w:rsidRPr="008403A5">
        <w:rPr>
          <w:rFonts w:cs="Arial"/>
          <w:sz w:val="22"/>
        </w:rPr>
        <w:t>Competitive internal environment</w:t>
      </w:r>
    </w:p>
    <w:p w14:paraId="5F04FA8B" w14:textId="77777777" w:rsidR="00532C19" w:rsidRPr="008403A5" w:rsidRDefault="00532C19" w:rsidP="00532C19">
      <w:pPr>
        <w:rPr>
          <w:rFonts w:cs="Arial"/>
          <w:b/>
          <w:sz w:val="22"/>
        </w:rPr>
      </w:pPr>
      <w:r w:rsidRPr="008403A5">
        <w:rPr>
          <w:rFonts w:cs="Arial"/>
          <w:b/>
          <w:sz w:val="22"/>
        </w:rPr>
        <w:t>Negative</w:t>
      </w:r>
    </w:p>
    <w:p w14:paraId="5D0C9371" w14:textId="77777777" w:rsidR="00532C19" w:rsidRPr="008403A5" w:rsidRDefault="00532C19" w:rsidP="001E4989">
      <w:pPr>
        <w:pStyle w:val="ListParagraph"/>
        <w:numPr>
          <w:ilvl w:val="0"/>
          <w:numId w:val="9"/>
        </w:numPr>
        <w:rPr>
          <w:rFonts w:cs="Arial"/>
          <w:sz w:val="22"/>
        </w:rPr>
      </w:pPr>
      <w:r w:rsidRPr="008403A5">
        <w:rPr>
          <w:rFonts w:cs="Arial"/>
          <w:sz w:val="22"/>
        </w:rPr>
        <w:t>The United States has a more rapid technical growth.</w:t>
      </w:r>
    </w:p>
    <w:p w14:paraId="468133F0" w14:textId="449B1E00" w:rsidR="00532C19" w:rsidRPr="008403A5" w:rsidRDefault="00532C19" w:rsidP="00532C19">
      <w:pPr>
        <w:rPr>
          <w:rFonts w:cs="Arial"/>
          <w:sz w:val="22"/>
        </w:rPr>
      </w:pPr>
      <w:r w:rsidRPr="008403A5">
        <w:rPr>
          <w:rFonts w:cs="Arial"/>
          <w:sz w:val="22"/>
        </w:rPr>
        <w:t xml:space="preserve">In conclusion, the United Kingdom's future seems hopeful. Many variables, including a reasonably robust economy, political stability, and technological breakthroughs, contribute to the likelihood of continued expansion in the United Kingdom. The success or failure of the United Kingdom in the next years will be defined only by the passage of time. </w:t>
      </w:r>
      <w:r w:rsidR="00052897" w:rsidRPr="008403A5">
        <w:rPr>
          <w:rFonts w:cs="Arial"/>
          <w:sz w:val="22"/>
        </w:rPr>
        <w:t>(Ledbetter, 2017)</w:t>
      </w:r>
      <w:r w:rsidRPr="008403A5">
        <w:rPr>
          <w:rFonts w:cs="Arial"/>
          <w:sz w:val="22"/>
        </w:rPr>
        <w:t>.</w:t>
      </w:r>
    </w:p>
    <w:p w14:paraId="65B24884" w14:textId="77777777" w:rsidR="00532C19" w:rsidRPr="008403A5" w:rsidRDefault="00532C19" w:rsidP="001E4989">
      <w:pPr>
        <w:pStyle w:val="Heading1"/>
        <w:rPr>
          <w:rFonts w:cs="Arial"/>
          <w:sz w:val="22"/>
          <w:szCs w:val="22"/>
        </w:rPr>
      </w:pPr>
      <w:bookmarkStart w:id="10" w:name="_Toc130302304"/>
      <w:r w:rsidRPr="008403A5">
        <w:rPr>
          <w:rFonts w:cs="Arial"/>
          <w:sz w:val="22"/>
          <w:szCs w:val="22"/>
        </w:rPr>
        <w:t>Conclusion</w:t>
      </w:r>
      <w:bookmarkEnd w:id="10"/>
    </w:p>
    <w:p w14:paraId="0394D0FD" w14:textId="77777777" w:rsidR="00DA0E5D" w:rsidRDefault="00532C19" w:rsidP="00532C19">
      <w:pPr>
        <w:rPr>
          <w:rFonts w:cs="Arial"/>
          <w:sz w:val="22"/>
        </w:rPr>
      </w:pPr>
      <w:r w:rsidRPr="008403A5">
        <w:rPr>
          <w:rFonts w:cs="Arial"/>
          <w:sz w:val="22"/>
        </w:rPr>
        <w:t>Only through the leadership of exceptional people can businesses be changed, value creation enhanced, productivity boosted, and workers motivated to achieve greater outcomes. As part of their training as managers and leaders, managers, supervisors, and leaders are often asked to demonstrate care and management for the people in a creative manner, communicate effectively with others, and prepare for the future. To be a successful leader, technical skills alone are insufficient. When a manager is inadequate in interacting with others, it may be damaging to a group's morale and motivation. Managers are responsible for much more than merely evaluating and supervising their staff. The key to being a good leader is motivating and managing a group. Excellent leaders are able to motivate and inspire their staff to increase their output.</w:t>
      </w:r>
    </w:p>
    <w:p w14:paraId="0119ED94" w14:textId="77777777" w:rsidR="00ED2FAB" w:rsidRDefault="00ED2FAB" w:rsidP="00532C19">
      <w:pPr>
        <w:rPr>
          <w:rFonts w:cs="Arial"/>
          <w:sz w:val="22"/>
        </w:rPr>
      </w:pPr>
    </w:p>
    <w:p w14:paraId="2A2FA3E9" w14:textId="77777777" w:rsidR="00ED2FAB" w:rsidRDefault="00ED2FAB" w:rsidP="00532C19">
      <w:pPr>
        <w:rPr>
          <w:rFonts w:cs="Arial"/>
          <w:sz w:val="22"/>
        </w:rPr>
      </w:pPr>
    </w:p>
    <w:p w14:paraId="32B7DD7C" w14:textId="77777777" w:rsidR="00ED2FAB" w:rsidRDefault="00ED2FAB" w:rsidP="00532C19">
      <w:pPr>
        <w:rPr>
          <w:rFonts w:cs="Arial"/>
          <w:sz w:val="22"/>
        </w:rPr>
      </w:pPr>
    </w:p>
    <w:p w14:paraId="0CFF723C" w14:textId="77777777" w:rsidR="00ED2FAB" w:rsidRDefault="00ED2FAB" w:rsidP="00532C19">
      <w:pPr>
        <w:rPr>
          <w:rFonts w:cs="Arial"/>
          <w:sz w:val="22"/>
        </w:rPr>
      </w:pPr>
    </w:p>
    <w:p w14:paraId="611251B1" w14:textId="77777777" w:rsidR="0061218C" w:rsidRPr="008403A5" w:rsidRDefault="0061218C" w:rsidP="00532C19">
      <w:pPr>
        <w:rPr>
          <w:rFonts w:cs="Arial"/>
          <w:sz w:val="22"/>
        </w:rPr>
      </w:pPr>
    </w:p>
    <w:p w14:paraId="7F223600" w14:textId="16D4DB14" w:rsidR="001E4989" w:rsidRPr="0061218C" w:rsidRDefault="001E4989" w:rsidP="00954E3C">
      <w:pPr>
        <w:pStyle w:val="Heading1"/>
        <w:jc w:val="left"/>
        <w:rPr>
          <w:rFonts w:cs="Arial"/>
          <w:b w:val="0"/>
          <w:bCs/>
          <w:sz w:val="22"/>
          <w:szCs w:val="22"/>
        </w:rPr>
      </w:pPr>
      <w:bookmarkStart w:id="11" w:name="_Toc130302305"/>
      <w:r w:rsidRPr="0061218C">
        <w:rPr>
          <w:rFonts w:cs="Arial"/>
          <w:b w:val="0"/>
          <w:bCs/>
          <w:sz w:val="22"/>
          <w:szCs w:val="22"/>
        </w:rPr>
        <w:t>References</w:t>
      </w:r>
      <w:bookmarkEnd w:id="11"/>
      <w:r w:rsidR="0061218C" w:rsidRPr="0061218C">
        <w:rPr>
          <w:rFonts w:cs="Arial"/>
          <w:b w:val="0"/>
          <w:bCs/>
          <w:sz w:val="22"/>
          <w:szCs w:val="22"/>
        </w:rPr>
        <w:t>:</w:t>
      </w:r>
    </w:p>
    <w:p w14:paraId="3F6221CE" w14:textId="77777777" w:rsidR="0061218C" w:rsidRPr="0061218C" w:rsidRDefault="0061218C" w:rsidP="0061218C"/>
    <w:p w14:paraId="5E7E91C3" w14:textId="421B6E8D" w:rsidR="00052897" w:rsidRDefault="00052897" w:rsidP="00954E3C">
      <w:pPr>
        <w:jc w:val="left"/>
        <w:rPr>
          <w:rFonts w:cs="Arial"/>
          <w:sz w:val="22"/>
        </w:rPr>
      </w:pPr>
      <w:proofErr w:type="spellStart"/>
      <w:r w:rsidRPr="00182E11">
        <w:rPr>
          <w:rFonts w:cs="Arial"/>
          <w:sz w:val="22"/>
        </w:rPr>
        <w:t>Bütüner</w:t>
      </w:r>
      <w:proofErr w:type="spellEnd"/>
      <w:r w:rsidRPr="00182E11">
        <w:rPr>
          <w:rFonts w:cs="Arial"/>
          <w:sz w:val="22"/>
        </w:rPr>
        <w:t xml:space="preserve">, H. and </w:t>
      </w:r>
      <w:proofErr w:type="spellStart"/>
      <w:r w:rsidRPr="00182E11">
        <w:rPr>
          <w:rFonts w:cs="Arial"/>
          <w:sz w:val="22"/>
        </w:rPr>
        <w:t>Seemiller</w:t>
      </w:r>
      <w:proofErr w:type="spellEnd"/>
      <w:r w:rsidRPr="00182E11">
        <w:rPr>
          <w:rFonts w:cs="Arial"/>
          <w:sz w:val="22"/>
        </w:rPr>
        <w:t xml:space="preserve">, C. (2021) “Assessing your strategic plan,” Strategic Planning. </w:t>
      </w:r>
    </w:p>
    <w:p w14:paraId="247449C6" w14:textId="2F51B760" w:rsidR="008E690E" w:rsidRPr="00182E11" w:rsidRDefault="008E690E" w:rsidP="00954E3C">
      <w:pPr>
        <w:jc w:val="left"/>
        <w:rPr>
          <w:rFonts w:cs="Arial"/>
          <w:sz w:val="22"/>
        </w:rPr>
      </w:pPr>
      <w:r w:rsidRPr="008E690E">
        <w:rPr>
          <w:rFonts w:cs="Arial"/>
          <w:sz w:val="22"/>
        </w:rPr>
        <w:t>Ferreira, N.M. (20</w:t>
      </w:r>
      <w:r w:rsidR="00AD4026">
        <w:rPr>
          <w:rFonts w:cs="Arial"/>
          <w:sz w:val="22"/>
        </w:rPr>
        <w:t>22</w:t>
      </w:r>
      <w:r w:rsidRPr="008E690E">
        <w:rPr>
          <w:rFonts w:cs="Arial"/>
          <w:sz w:val="22"/>
        </w:rPr>
        <w:t xml:space="preserve">). What is Entrepreneurship? Entrepreneur Definition and Meaning. [online] </w:t>
      </w:r>
      <w:proofErr w:type="spellStart"/>
      <w:r w:rsidRPr="008E690E">
        <w:rPr>
          <w:rFonts w:cs="Arial"/>
          <w:sz w:val="22"/>
        </w:rPr>
        <w:t>Oberlo</w:t>
      </w:r>
      <w:proofErr w:type="spellEnd"/>
      <w:r w:rsidRPr="008E690E">
        <w:rPr>
          <w:rFonts w:cs="Arial"/>
          <w:sz w:val="22"/>
        </w:rPr>
        <w:t>. Available at: https://www.oberlo.com/blog/what-is-entrepreneurship.</w:t>
      </w:r>
    </w:p>
    <w:p w14:paraId="38AAD81B" w14:textId="316D01FF" w:rsidR="00052897" w:rsidRPr="00182E11" w:rsidRDefault="00052897" w:rsidP="00954E3C">
      <w:pPr>
        <w:jc w:val="left"/>
        <w:rPr>
          <w:rFonts w:cs="Arial"/>
          <w:sz w:val="22"/>
        </w:rPr>
      </w:pPr>
      <w:proofErr w:type="spellStart"/>
      <w:r w:rsidRPr="00182E11">
        <w:rPr>
          <w:rFonts w:cs="Arial"/>
          <w:sz w:val="22"/>
        </w:rPr>
        <w:t>Imig</w:t>
      </w:r>
      <w:proofErr w:type="spellEnd"/>
      <w:r w:rsidRPr="00182E11">
        <w:rPr>
          <w:rFonts w:cs="Arial"/>
          <w:sz w:val="22"/>
        </w:rPr>
        <w:t xml:space="preserve">, S., Sellars, M. and </w:t>
      </w:r>
      <w:proofErr w:type="spellStart"/>
      <w:r w:rsidRPr="00182E11">
        <w:rPr>
          <w:rFonts w:cs="Arial"/>
          <w:sz w:val="22"/>
        </w:rPr>
        <w:t>Fischetti</w:t>
      </w:r>
      <w:proofErr w:type="spellEnd"/>
      <w:r w:rsidRPr="00182E11">
        <w:rPr>
          <w:rFonts w:cs="Arial"/>
          <w:sz w:val="22"/>
        </w:rPr>
        <w:t xml:space="preserve">, J. (2021) “Supportive pedagogical approaches,” Creating Spaces of Wellbeing and Belonging for Refugee and Asylum-Seeker Students, pp. 95–108. </w:t>
      </w:r>
    </w:p>
    <w:p w14:paraId="0D315DBA" w14:textId="3DF26742" w:rsidR="00052897" w:rsidRPr="00182E11" w:rsidRDefault="00052897" w:rsidP="00954E3C">
      <w:pPr>
        <w:jc w:val="left"/>
        <w:rPr>
          <w:rFonts w:cs="Arial"/>
          <w:sz w:val="22"/>
        </w:rPr>
      </w:pPr>
      <w:proofErr w:type="spellStart"/>
      <w:r w:rsidRPr="00182E11">
        <w:rPr>
          <w:rFonts w:cs="Arial"/>
          <w:sz w:val="22"/>
        </w:rPr>
        <w:t>Ioriatti</w:t>
      </w:r>
      <w:proofErr w:type="spellEnd"/>
      <w:r w:rsidRPr="00182E11">
        <w:rPr>
          <w:rFonts w:cs="Arial"/>
          <w:sz w:val="22"/>
        </w:rPr>
        <w:t xml:space="preserve">, C. and </w:t>
      </w:r>
      <w:proofErr w:type="spellStart"/>
      <w:r w:rsidRPr="00182E11">
        <w:rPr>
          <w:rFonts w:cs="Arial"/>
          <w:sz w:val="22"/>
        </w:rPr>
        <w:t>Tasin</w:t>
      </w:r>
      <w:proofErr w:type="spellEnd"/>
      <w:r w:rsidRPr="00182E11">
        <w:rPr>
          <w:rFonts w:cs="Arial"/>
          <w:sz w:val="22"/>
        </w:rPr>
        <w:t xml:space="preserve">, M. (2017) “Hail nets enhance disruption of sexual communication by synthetic pheromone in Codling moth,” </w:t>
      </w:r>
      <w:proofErr w:type="spellStart"/>
      <w:r w:rsidRPr="00182E11">
        <w:rPr>
          <w:rFonts w:cs="Arial"/>
          <w:sz w:val="22"/>
        </w:rPr>
        <w:t>Entomologia</w:t>
      </w:r>
      <w:proofErr w:type="spellEnd"/>
      <w:r w:rsidRPr="00182E11">
        <w:rPr>
          <w:rFonts w:cs="Arial"/>
          <w:sz w:val="22"/>
        </w:rPr>
        <w:t xml:space="preserve"> </w:t>
      </w:r>
      <w:proofErr w:type="spellStart"/>
      <w:r w:rsidRPr="00182E11">
        <w:rPr>
          <w:rFonts w:cs="Arial"/>
          <w:sz w:val="22"/>
        </w:rPr>
        <w:t>Generalis</w:t>
      </w:r>
      <w:proofErr w:type="spellEnd"/>
      <w:r w:rsidRPr="00182E11">
        <w:rPr>
          <w:rFonts w:cs="Arial"/>
          <w:sz w:val="22"/>
        </w:rPr>
        <w:t xml:space="preserve">, 37(1), pp. 7–18. </w:t>
      </w:r>
    </w:p>
    <w:p w14:paraId="39E55AD9" w14:textId="17701DBB" w:rsidR="00052897" w:rsidRPr="00182E11" w:rsidRDefault="00052897" w:rsidP="00954E3C">
      <w:pPr>
        <w:jc w:val="left"/>
        <w:rPr>
          <w:rFonts w:cs="Arial"/>
          <w:sz w:val="22"/>
        </w:rPr>
      </w:pPr>
      <w:r w:rsidRPr="00182E11">
        <w:rPr>
          <w:rFonts w:cs="Arial"/>
          <w:sz w:val="22"/>
        </w:rPr>
        <w:t xml:space="preserve">Knights, J. (2018) “Identifying strengths and improving development areas,” Leading Beyond the Ego, pp. 125–131. </w:t>
      </w:r>
    </w:p>
    <w:p w14:paraId="2EDB0C1A" w14:textId="43313EBD" w:rsidR="00052897" w:rsidRPr="00182E11" w:rsidRDefault="00052897" w:rsidP="00954E3C">
      <w:pPr>
        <w:jc w:val="left"/>
        <w:rPr>
          <w:rFonts w:cs="Arial"/>
          <w:sz w:val="22"/>
        </w:rPr>
      </w:pPr>
      <w:r w:rsidRPr="00182E11">
        <w:rPr>
          <w:rFonts w:cs="Arial"/>
          <w:sz w:val="22"/>
        </w:rPr>
        <w:t xml:space="preserve">Kulkarni, S. (2019) “Organizational Change Management in S/4HANA,” Implementing SAP S/4HANA, pp. 121–135. </w:t>
      </w:r>
    </w:p>
    <w:p w14:paraId="246C100C" w14:textId="7955F8EB" w:rsidR="00052897" w:rsidRPr="00182E11" w:rsidRDefault="00052897" w:rsidP="00954E3C">
      <w:pPr>
        <w:jc w:val="left"/>
        <w:rPr>
          <w:rFonts w:cs="Arial"/>
          <w:sz w:val="22"/>
        </w:rPr>
      </w:pPr>
      <w:r w:rsidRPr="00182E11">
        <w:rPr>
          <w:rFonts w:cs="Arial"/>
          <w:sz w:val="22"/>
        </w:rPr>
        <w:t xml:space="preserve">Ledbetter, A.M. (2017) “Communication Technology and interpersonal relationships,” Oxford Research </w:t>
      </w:r>
      <w:proofErr w:type="spellStart"/>
      <w:r w:rsidRPr="00182E11">
        <w:rPr>
          <w:rFonts w:cs="Arial"/>
          <w:sz w:val="22"/>
        </w:rPr>
        <w:t>Encyclopedia</w:t>
      </w:r>
      <w:proofErr w:type="spellEnd"/>
      <w:r w:rsidRPr="00182E11">
        <w:rPr>
          <w:rFonts w:cs="Arial"/>
          <w:sz w:val="22"/>
        </w:rPr>
        <w:t xml:space="preserve"> of Communication</w:t>
      </w:r>
      <w:r w:rsidR="000A0D33" w:rsidRPr="00182E11">
        <w:rPr>
          <w:rFonts w:cs="Arial"/>
          <w:sz w:val="22"/>
        </w:rPr>
        <w:t>.</w:t>
      </w:r>
    </w:p>
    <w:p w14:paraId="60B06497" w14:textId="723B4934" w:rsidR="00052897" w:rsidRPr="00182E11" w:rsidRDefault="00052897" w:rsidP="00954E3C">
      <w:pPr>
        <w:jc w:val="left"/>
        <w:rPr>
          <w:rFonts w:cs="Arial"/>
          <w:sz w:val="22"/>
        </w:rPr>
      </w:pPr>
      <w:r w:rsidRPr="00182E11">
        <w:rPr>
          <w:rFonts w:cs="Arial"/>
          <w:sz w:val="22"/>
        </w:rPr>
        <w:t xml:space="preserve">Lipsky, D.B. (2015) “The Future of Conflict Management Systems,” Conflict Resolution Quarterly, 33(S1). </w:t>
      </w:r>
    </w:p>
    <w:p w14:paraId="6A0FD297" w14:textId="67743737" w:rsidR="00052897" w:rsidRPr="00182E11" w:rsidRDefault="00052897" w:rsidP="00954E3C">
      <w:pPr>
        <w:jc w:val="left"/>
        <w:rPr>
          <w:rFonts w:cs="Arial"/>
          <w:sz w:val="22"/>
        </w:rPr>
      </w:pPr>
      <w:r w:rsidRPr="00182E11">
        <w:rPr>
          <w:rFonts w:cs="Arial"/>
          <w:sz w:val="22"/>
        </w:rPr>
        <w:t xml:space="preserve">Phillips, A. (2021) “Your personal development plan,” Developing Assertiveness Skills for Health and Social Care Professionals, pp. 268–274. </w:t>
      </w:r>
    </w:p>
    <w:p w14:paraId="7C0ECD9C" w14:textId="1C3E1BBB" w:rsidR="00052897" w:rsidRPr="00182E11" w:rsidRDefault="00052897" w:rsidP="00954E3C">
      <w:pPr>
        <w:jc w:val="left"/>
        <w:rPr>
          <w:rFonts w:cs="Arial"/>
          <w:sz w:val="22"/>
        </w:rPr>
      </w:pPr>
      <w:proofErr w:type="spellStart"/>
      <w:r w:rsidRPr="00182E11">
        <w:rPr>
          <w:rFonts w:cs="Arial"/>
          <w:sz w:val="22"/>
        </w:rPr>
        <w:t>Sasex</w:t>
      </w:r>
      <w:proofErr w:type="spellEnd"/>
      <w:r w:rsidRPr="00182E11">
        <w:rPr>
          <w:rFonts w:cs="Arial"/>
          <w:sz w:val="22"/>
        </w:rPr>
        <w:t>, S. (2021) “The demographics and labour market situation are different across regions,” OECD Economic Surveys: United Kingdom 2020</w:t>
      </w:r>
      <w:r w:rsidR="000A0D33" w:rsidRPr="00182E11">
        <w:rPr>
          <w:rFonts w:cs="Arial"/>
          <w:sz w:val="22"/>
        </w:rPr>
        <w:t>.</w:t>
      </w:r>
    </w:p>
    <w:p w14:paraId="5EF2C2F2" w14:textId="33D00A9F" w:rsidR="00052897" w:rsidRPr="008403A5" w:rsidRDefault="00052897" w:rsidP="00954E3C">
      <w:pPr>
        <w:jc w:val="left"/>
        <w:rPr>
          <w:rFonts w:cs="Arial"/>
          <w:sz w:val="22"/>
        </w:rPr>
      </w:pPr>
      <w:r w:rsidRPr="00182E11">
        <w:rPr>
          <w:rFonts w:cs="Arial"/>
          <w:sz w:val="22"/>
        </w:rPr>
        <w:t>Tian, J. (2017) “Difficulty in understanding rational numbers and potential solutions,” Cognitive Development from a Strategy Perspective, pp. 120–133.</w:t>
      </w:r>
    </w:p>
    <w:p w14:paraId="222D9FB3" w14:textId="29F8E8AB" w:rsidR="00052897" w:rsidRPr="001B53E2" w:rsidRDefault="00052897" w:rsidP="00954E3C">
      <w:pPr>
        <w:jc w:val="left"/>
        <w:rPr>
          <w:rFonts w:cs="Arial"/>
          <w:sz w:val="22"/>
        </w:rPr>
      </w:pPr>
      <w:proofErr w:type="spellStart"/>
      <w:r w:rsidRPr="001B53E2">
        <w:rPr>
          <w:rFonts w:cs="Arial"/>
          <w:sz w:val="22"/>
        </w:rPr>
        <w:t>Troise</w:t>
      </w:r>
      <w:proofErr w:type="spellEnd"/>
      <w:r w:rsidRPr="001B53E2">
        <w:rPr>
          <w:rFonts w:cs="Arial"/>
          <w:sz w:val="22"/>
        </w:rPr>
        <w:t xml:space="preserve">, C. and Tani, M. (2021) “Entrepreneurial characteristics, motivations and behaviours in equity crowdfunding--model,” </w:t>
      </w:r>
      <w:proofErr w:type="spellStart"/>
      <w:r w:rsidRPr="001B53E2">
        <w:rPr>
          <w:rFonts w:cs="Arial"/>
          <w:sz w:val="22"/>
        </w:rPr>
        <w:t>PsycTESTS</w:t>
      </w:r>
      <w:proofErr w:type="spellEnd"/>
      <w:r w:rsidRPr="001B53E2">
        <w:rPr>
          <w:rFonts w:cs="Arial"/>
          <w:sz w:val="22"/>
        </w:rPr>
        <w:t xml:space="preserve"> Dataset</w:t>
      </w:r>
      <w:r w:rsidR="000A0D33" w:rsidRPr="001B53E2">
        <w:rPr>
          <w:rFonts w:cs="Arial"/>
          <w:sz w:val="22"/>
        </w:rPr>
        <w:t>.</w:t>
      </w:r>
    </w:p>
    <w:p w14:paraId="1D4C2FDE" w14:textId="76381579" w:rsidR="00C0556E" w:rsidRPr="008403A5" w:rsidRDefault="00052897" w:rsidP="005329DD">
      <w:pPr>
        <w:jc w:val="left"/>
        <w:rPr>
          <w:rFonts w:cs="Arial"/>
          <w:sz w:val="22"/>
        </w:rPr>
      </w:pPr>
      <w:proofErr w:type="spellStart"/>
      <w:r w:rsidRPr="001B53E2">
        <w:rPr>
          <w:rFonts w:cs="Arial"/>
          <w:sz w:val="22"/>
        </w:rPr>
        <w:lastRenderedPageBreak/>
        <w:t>Widyaningsih</w:t>
      </w:r>
      <w:proofErr w:type="spellEnd"/>
      <w:r w:rsidRPr="001B53E2">
        <w:rPr>
          <w:rFonts w:cs="Arial"/>
          <w:sz w:val="22"/>
        </w:rPr>
        <w:t xml:space="preserve">, M. and </w:t>
      </w:r>
      <w:proofErr w:type="spellStart"/>
      <w:r w:rsidRPr="001B53E2">
        <w:rPr>
          <w:rFonts w:cs="Arial"/>
          <w:sz w:val="22"/>
        </w:rPr>
        <w:t>Arfiansyah</w:t>
      </w:r>
      <w:proofErr w:type="spellEnd"/>
      <w:r w:rsidRPr="001B53E2">
        <w:rPr>
          <w:rFonts w:cs="Arial"/>
          <w:sz w:val="22"/>
        </w:rPr>
        <w:t>, M.A. (2020) “The effect of leadership style and work motivation on the performance of academic staff,” Journal of Business Management Review, 1(3), pp. 145–154.</w:t>
      </w:r>
      <w:r w:rsidRPr="008403A5">
        <w:rPr>
          <w:rFonts w:cs="Arial"/>
          <w:sz w:val="22"/>
        </w:rPr>
        <w:t xml:space="preserve"> </w:t>
      </w:r>
      <w:r w:rsidR="00C0556E" w:rsidRPr="008403A5">
        <w:rPr>
          <w:rFonts w:cs="Arial"/>
          <w:sz w:val="22"/>
        </w:rPr>
        <w:br w:type="page"/>
      </w:r>
    </w:p>
    <w:p w14:paraId="0ED50788" w14:textId="77777777" w:rsidR="00990BEE" w:rsidRPr="008403A5" w:rsidRDefault="001E4989" w:rsidP="00990BEE">
      <w:pPr>
        <w:pStyle w:val="Heading1"/>
        <w:rPr>
          <w:rFonts w:cs="Arial"/>
          <w:sz w:val="22"/>
          <w:szCs w:val="22"/>
        </w:rPr>
      </w:pPr>
      <w:bookmarkStart w:id="12" w:name="_Toc130302306"/>
      <w:r w:rsidRPr="008403A5">
        <w:rPr>
          <w:rFonts w:cs="Arial"/>
          <w:sz w:val="22"/>
          <w:szCs w:val="22"/>
        </w:rPr>
        <w:lastRenderedPageBreak/>
        <w:t>A</w:t>
      </w:r>
      <w:r w:rsidR="00BB49D8" w:rsidRPr="008403A5">
        <w:rPr>
          <w:rFonts w:cs="Arial"/>
          <w:sz w:val="22"/>
          <w:szCs w:val="22"/>
        </w:rPr>
        <w:t>ppendix</w:t>
      </w:r>
      <w:bookmarkEnd w:id="12"/>
      <w:r w:rsidRPr="008403A5">
        <w:rPr>
          <w:rFonts w:cs="Arial"/>
          <w:sz w:val="22"/>
          <w:szCs w:val="22"/>
        </w:rPr>
        <w:t xml:space="preserve"> </w:t>
      </w:r>
    </w:p>
    <w:p w14:paraId="1D8EA282" w14:textId="77777777" w:rsidR="00BB49D8" w:rsidRPr="008403A5" w:rsidRDefault="00990BEE" w:rsidP="00990BEE">
      <w:pPr>
        <w:pStyle w:val="Heading2"/>
        <w:rPr>
          <w:rFonts w:cs="Arial"/>
          <w:sz w:val="22"/>
          <w:szCs w:val="22"/>
        </w:rPr>
      </w:pPr>
      <w:bookmarkStart w:id="13" w:name="_Toc130302307"/>
      <w:r w:rsidRPr="008403A5">
        <w:rPr>
          <w:rFonts w:cs="Arial"/>
          <w:sz w:val="22"/>
          <w:szCs w:val="22"/>
        </w:rPr>
        <w:t>Appendix A: Overview</w:t>
      </w:r>
      <w:r w:rsidR="00EA4504" w:rsidRPr="008403A5">
        <w:rPr>
          <w:rFonts w:cs="Arial"/>
          <w:sz w:val="22"/>
          <w:szCs w:val="22"/>
        </w:rPr>
        <w:t xml:space="preserve"> of a successful entrepreneur</w:t>
      </w:r>
      <w:bookmarkEnd w:id="13"/>
    </w:p>
    <w:p w14:paraId="03FD0E40" w14:textId="77777777" w:rsidR="00EA4504" w:rsidRPr="008403A5" w:rsidRDefault="00EA4504" w:rsidP="00492510">
      <w:pPr>
        <w:rPr>
          <w:rFonts w:cs="Arial"/>
          <w:b/>
          <w:sz w:val="22"/>
          <w:lang w:eastAsia="en-GB"/>
        </w:rPr>
      </w:pPr>
      <w:r w:rsidRPr="008403A5">
        <w:rPr>
          <w:rFonts w:cs="Arial"/>
          <w:b/>
          <w:sz w:val="22"/>
          <w:lang w:eastAsia="en-GB"/>
        </w:rPr>
        <w:t>Bill Gates</w:t>
      </w:r>
    </w:p>
    <w:p w14:paraId="1E18697F" w14:textId="5892E2EC" w:rsidR="00EA4504" w:rsidRPr="008403A5" w:rsidRDefault="00492510" w:rsidP="00492510">
      <w:pPr>
        <w:rPr>
          <w:rFonts w:cs="Arial"/>
          <w:sz w:val="22"/>
          <w:shd w:val="clear" w:color="auto" w:fill="FFFFFF"/>
        </w:rPr>
      </w:pPr>
      <w:r w:rsidRPr="008403A5">
        <w:rPr>
          <w:rFonts w:cs="Arial"/>
          <w:sz w:val="22"/>
          <w:shd w:val="clear" w:color="auto" w:fill="FFFFFF"/>
        </w:rPr>
        <w:t>Gates developed his first software application at the age of 13. He worked with a group of programmers in high school to automate his school's payment system and founded a company that sold traffic-counting devices to local governments. Gates worked with Paul G. Allen, his childhood buddy, to build microcomputer software in 1975 while at Harvard University. Microcomputers were programmed using BASIC, which was popular with big computers. In his junior year, Gates co-founded Microsoft with Allen based on the success of this effort.</w:t>
      </w:r>
      <w:r w:rsidR="00587A99">
        <w:rPr>
          <w:rFonts w:cs="Arial"/>
          <w:sz w:val="22"/>
          <w:shd w:val="clear" w:color="auto" w:fill="FFFFFF"/>
        </w:rPr>
        <w:t xml:space="preserve"> </w:t>
      </w:r>
      <w:r w:rsidRPr="008403A5">
        <w:rPr>
          <w:rFonts w:cs="Arial"/>
          <w:sz w:val="22"/>
          <w:shd w:val="clear" w:color="auto" w:fill="FFFFFF"/>
        </w:rPr>
        <w:t>Gates greatly increased his influence over the infant microcomputer industry (personal computer), which was the world's largest computer supplier and industry leader at the time. With the introduction of the PC in 1981, IBM set the technological standard for the industry, and MS-DOS did the same for competing operating systems. Gates ultimately convinced IBM to become permanently dependent on him when Microsoft's independence harmed its relationship with IBM. Additionally, IBM-compatible PC manufacturers chose Microsoft's software for their core products. The PC industry had become his kingmaker by the beginning of the 1990s.</w:t>
      </w:r>
    </w:p>
    <w:p w14:paraId="2993E21D" w14:textId="77777777" w:rsidR="00EA4504" w:rsidRPr="008403A5" w:rsidRDefault="00EA4504" w:rsidP="00EA4504">
      <w:pPr>
        <w:rPr>
          <w:rFonts w:cs="Arial"/>
          <w:color w:val="FF0000"/>
          <w:sz w:val="22"/>
        </w:rPr>
      </w:pPr>
    </w:p>
    <w:p w14:paraId="2956361F" w14:textId="77777777" w:rsidR="00EA4504" w:rsidRPr="008403A5" w:rsidRDefault="00EA4504" w:rsidP="00EA4504">
      <w:pPr>
        <w:rPr>
          <w:rFonts w:cs="Arial"/>
          <w:color w:val="FF0000"/>
          <w:sz w:val="22"/>
        </w:rPr>
      </w:pPr>
    </w:p>
    <w:p w14:paraId="6B6716F4" w14:textId="77777777" w:rsidR="00EA4504" w:rsidRPr="008403A5" w:rsidRDefault="00EA4504" w:rsidP="00EA4504">
      <w:pPr>
        <w:rPr>
          <w:rFonts w:cs="Arial"/>
          <w:color w:val="FF0000"/>
          <w:sz w:val="22"/>
        </w:rPr>
      </w:pPr>
    </w:p>
    <w:p w14:paraId="6CE88AB8" w14:textId="77777777" w:rsidR="00EA4504" w:rsidRPr="008403A5" w:rsidRDefault="00EA4504" w:rsidP="00EA4504">
      <w:pPr>
        <w:rPr>
          <w:rFonts w:cs="Arial"/>
          <w:sz w:val="22"/>
        </w:rPr>
      </w:pPr>
    </w:p>
    <w:p w14:paraId="301EAD41" w14:textId="77777777" w:rsidR="00990BEE" w:rsidRPr="008403A5" w:rsidRDefault="00990BEE" w:rsidP="00EA4504">
      <w:pPr>
        <w:rPr>
          <w:rFonts w:cs="Arial"/>
          <w:sz w:val="22"/>
        </w:rPr>
      </w:pPr>
      <w:r w:rsidRPr="008403A5">
        <w:rPr>
          <w:rFonts w:cs="Arial"/>
          <w:sz w:val="22"/>
        </w:rPr>
        <w:br w:type="page"/>
      </w:r>
    </w:p>
    <w:p w14:paraId="23E96C8F" w14:textId="77777777" w:rsidR="00EA4504" w:rsidRPr="008403A5" w:rsidRDefault="00990BEE" w:rsidP="00990BEE">
      <w:pPr>
        <w:pStyle w:val="Heading2"/>
        <w:rPr>
          <w:rFonts w:cs="Arial"/>
          <w:sz w:val="22"/>
          <w:szCs w:val="22"/>
        </w:rPr>
      </w:pPr>
      <w:bookmarkStart w:id="14" w:name="_Toc130302308"/>
      <w:r w:rsidRPr="008403A5">
        <w:rPr>
          <w:rFonts w:cs="Arial"/>
          <w:sz w:val="22"/>
          <w:szCs w:val="22"/>
        </w:rPr>
        <w:lastRenderedPageBreak/>
        <w:t xml:space="preserve">Appendix B: </w:t>
      </w:r>
      <w:r w:rsidR="00EA4504" w:rsidRPr="008403A5">
        <w:rPr>
          <w:rFonts w:cs="Arial"/>
          <w:sz w:val="22"/>
          <w:szCs w:val="22"/>
        </w:rPr>
        <w:t>Personal SWOT analysis</w:t>
      </w:r>
      <w:bookmarkEnd w:id="14"/>
      <w:r w:rsidR="00EA4504" w:rsidRPr="008403A5">
        <w:rPr>
          <w:rFonts w:cs="Arial"/>
          <w:sz w:val="22"/>
          <w:szCs w:val="22"/>
        </w:rPr>
        <w:t xml:space="preserve"> </w:t>
      </w:r>
    </w:p>
    <w:p w14:paraId="4CF66A89" w14:textId="77777777" w:rsidR="00BB49D8" w:rsidRPr="008403A5" w:rsidRDefault="00BB49D8" w:rsidP="00990BEE">
      <w:pPr>
        <w:rPr>
          <w:rFonts w:cs="Arial"/>
          <w:b/>
          <w:sz w:val="22"/>
        </w:rPr>
      </w:pPr>
      <w:r w:rsidRPr="008403A5">
        <w:rPr>
          <w:rFonts w:cs="Arial"/>
          <w:b/>
          <w:sz w:val="22"/>
        </w:rPr>
        <w:t>SWOT ANALYSIS</w:t>
      </w:r>
    </w:p>
    <w:tbl>
      <w:tblPr>
        <w:tblStyle w:val="TableGrid"/>
        <w:tblW w:w="0" w:type="auto"/>
        <w:tblLook w:val="04A0" w:firstRow="1" w:lastRow="0" w:firstColumn="1" w:lastColumn="0" w:noHBand="0" w:noVBand="1"/>
      </w:tblPr>
      <w:tblGrid>
        <w:gridCol w:w="4674"/>
        <w:gridCol w:w="4676"/>
      </w:tblGrid>
      <w:tr w:rsidR="00BB49D8" w:rsidRPr="008403A5" w14:paraId="782FEB9E" w14:textId="77777777" w:rsidTr="00BB49D8">
        <w:tc>
          <w:tcPr>
            <w:tcW w:w="4788" w:type="dxa"/>
          </w:tcPr>
          <w:p w14:paraId="2461F9A4" w14:textId="77777777" w:rsidR="00BB49D8" w:rsidRPr="008403A5" w:rsidRDefault="00BB49D8" w:rsidP="001E4989">
            <w:pPr>
              <w:rPr>
                <w:rFonts w:cs="Arial"/>
                <w:b/>
                <w:sz w:val="22"/>
              </w:rPr>
            </w:pPr>
            <w:r w:rsidRPr="008403A5">
              <w:rPr>
                <w:rFonts w:cs="Arial"/>
                <w:b/>
                <w:sz w:val="22"/>
              </w:rPr>
              <w:t>Strengths</w:t>
            </w:r>
          </w:p>
          <w:p w14:paraId="5DB2C352" w14:textId="77777777" w:rsidR="00484347" w:rsidRPr="008403A5" w:rsidRDefault="00484347" w:rsidP="00484347">
            <w:pPr>
              <w:pStyle w:val="ListParagraph"/>
              <w:numPr>
                <w:ilvl w:val="0"/>
                <w:numId w:val="9"/>
              </w:numPr>
              <w:rPr>
                <w:rFonts w:cs="Arial"/>
                <w:sz w:val="22"/>
              </w:rPr>
            </w:pPr>
            <w:r w:rsidRPr="008403A5">
              <w:rPr>
                <w:rFonts w:cs="Arial"/>
                <w:sz w:val="22"/>
              </w:rPr>
              <w:t>Effective networking and contracts may be considered expertise.</w:t>
            </w:r>
          </w:p>
          <w:p w14:paraId="2DFC0A37" w14:textId="77777777" w:rsidR="00484347" w:rsidRPr="008403A5" w:rsidRDefault="00484347" w:rsidP="00484347">
            <w:pPr>
              <w:pStyle w:val="ListParagraph"/>
              <w:numPr>
                <w:ilvl w:val="0"/>
                <w:numId w:val="9"/>
              </w:numPr>
              <w:rPr>
                <w:rFonts w:cs="Arial"/>
                <w:sz w:val="22"/>
              </w:rPr>
            </w:pPr>
            <w:r w:rsidRPr="008403A5">
              <w:rPr>
                <w:rFonts w:cs="Arial"/>
                <w:sz w:val="22"/>
              </w:rPr>
              <w:t>A good reputation contributes to effective communication skills.</w:t>
            </w:r>
          </w:p>
          <w:p w14:paraId="3920A943" w14:textId="77777777" w:rsidR="00484347" w:rsidRPr="008403A5" w:rsidRDefault="00484347" w:rsidP="00484347">
            <w:pPr>
              <w:pStyle w:val="ListParagraph"/>
              <w:numPr>
                <w:ilvl w:val="0"/>
                <w:numId w:val="9"/>
              </w:numPr>
              <w:rPr>
                <w:rFonts w:cs="Arial"/>
                <w:sz w:val="22"/>
              </w:rPr>
            </w:pPr>
            <w:r w:rsidRPr="008403A5">
              <w:rPr>
                <w:rFonts w:cs="Arial"/>
                <w:sz w:val="22"/>
              </w:rPr>
              <w:t>Self-discipline, energy, and the ability to function effectively under pressure.</w:t>
            </w:r>
          </w:p>
        </w:tc>
        <w:tc>
          <w:tcPr>
            <w:tcW w:w="4788" w:type="dxa"/>
          </w:tcPr>
          <w:p w14:paraId="350A3B8B" w14:textId="77777777" w:rsidR="00BB49D8" w:rsidRPr="008403A5" w:rsidRDefault="00484347" w:rsidP="001E4989">
            <w:pPr>
              <w:rPr>
                <w:rFonts w:cs="Arial"/>
                <w:b/>
                <w:sz w:val="22"/>
              </w:rPr>
            </w:pPr>
            <w:r w:rsidRPr="008403A5">
              <w:rPr>
                <w:rFonts w:cs="Arial"/>
                <w:b/>
                <w:sz w:val="22"/>
              </w:rPr>
              <w:t>Weakness</w:t>
            </w:r>
          </w:p>
          <w:p w14:paraId="649B12EB" w14:textId="77777777" w:rsidR="00484347" w:rsidRPr="008403A5" w:rsidRDefault="00484347" w:rsidP="00484347">
            <w:pPr>
              <w:pStyle w:val="ListParagraph"/>
              <w:numPr>
                <w:ilvl w:val="0"/>
                <w:numId w:val="11"/>
              </w:numPr>
              <w:rPr>
                <w:rFonts w:cs="Arial"/>
                <w:sz w:val="22"/>
              </w:rPr>
            </w:pPr>
            <w:r w:rsidRPr="008403A5">
              <w:rPr>
                <w:rFonts w:cs="Arial"/>
                <w:sz w:val="22"/>
              </w:rPr>
              <w:t>Lacking in experience and technical skills in the profession.</w:t>
            </w:r>
          </w:p>
          <w:p w14:paraId="67927218" w14:textId="77777777" w:rsidR="00484347" w:rsidRPr="008403A5" w:rsidRDefault="00484347" w:rsidP="00484347">
            <w:pPr>
              <w:pStyle w:val="ListParagraph"/>
              <w:numPr>
                <w:ilvl w:val="0"/>
                <w:numId w:val="11"/>
              </w:numPr>
              <w:rPr>
                <w:rFonts w:cs="Arial"/>
                <w:sz w:val="22"/>
              </w:rPr>
            </w:pPr>
            <w:r w:rsidRPr="008403A5">
              <w:rPr>
                <w:rFonts w:cs="Arial"/>
                <w:sz w:val="22"/>
              </w:rPr>
              <w:t>Organization is absent.</w:t>
            </w:r>
          </w:p>
        </w:tc>
      </w:tr>
      <w:tr w:rsidR="00BB49D8" w:rsidRPr="008403A5" w14:paraId="0E3AFE9E" w14:textId="77777777" w:rsidTr="00BB49D8">
        <w:tc>
          <w:tcPr>
            <w:tcW w:w="4788" w:type="dxa"/>
          </w:tcPr>
          <w:p w14:paraId="616EF1A0" w14:textId="77777777" w:rsidR="00BB49D8" w:rsidRPr="008403A5" w:rsidRDefault="00484347" w:rsidP="001E4989">
            <w:pPr>
              <w:rPr>
                <w:rFonts w:cs="Arial"/>
                <w:b/>
                <w:sz w:val="22"/>
              </w:rPr>
            </w:pPr>
            <w:r w:rsidRPr="008403A5">
              <w:rPr>
                <w:rFonts w:cs="Arial"/>
                <w:b/>
                <w:sz w:val="22"/>
              </w:rPr>
              <w:t>Opportunities</w:t>
            </w:r>
          </w:p>
          <w:p w14:paraId="7838703F" w14:textId="77777777" w:rsidR="00484347" w:rsidRPr="008403A5" w:rsidRDefault="00484347" w:rsidP="00484347">
            <w:pPr>
              <w:pStyle w:val="ListParagraph"/>
              <w:numPr>
                <w:ilvl w:val="0"/>
                <w:numId w:val="12"/>
              </w:numPr>
              <w:rPr>
                <w:rFonts w:cs="Arial"/>
                <w:sz w:val="22"/>
              </w:rPr>
            </w:pPr>
            <w:r w:rsidRPr="008403A5">
              <w:rPr>
                <w:rFonts w:cs="Arial"/>
                <w:sz w:val="22"/>
              </w:rPr>
              <w:t>Self-awareness, self-improvement, and goal-setting.</w:t>
            </w:r>
          </w:p>
          <w:p w14:paraId="28371B06" w14:textId="77777777" w:rsidR="00484347" w:rsidRPr="008403A5" w:rsidRDefault="00484347" w:rsidP="00484347">
            <w:pPr>
              <w:pStyle w:val="ListParagraph"/>
              <w:numPr>
                <w:ilvl w:val="0"/>
                <w:numId w:val="12"/>
              </w:numPr>
              <w:rPr>
                <w:rFonts w:cs="Arial"/>
                <w:sz w:val="22"/>
              </w:rPr>
            </w:pPr>
            <w:r w:rsidRPr="008403A5">
              <w:rPr>
                <w:rFonts w:cs="Arial"/>
                <w:sz w:val="22"/>
              </w:rPr>
              <w:t>Professional development may result in the acquisition of new skills and better credentials.</w:t>
            </w:r>
          </w:p>
        </w:tc>
        <w:tc>
          <w:tcPr>
            <w:tcW w:w="4788" w:type="dxa"/>
          </w:tcPr>
          <w:p w14:paraId="65146BA7" w14:textId="77777777" w:rsidR="00BB49D8" w:rsidRPr="008403A5" w:rsidRDefault="00484347" w:rsidP="001E4989">
            <w:pPr>
              <w:rPr>
                <w:rFonts w:cs="Arial"/>
                <w:b/>
                <w:sz w:val="22"/>
              </w:rPr>
            </w:pPr>
            <w:r w:rsidRPr="008403A5">
              <w:rPr>
                <w:rFonts w:cs="Arial"/>
                <w:b/>
                <w:sz w:val="22"/>
              </w:rPr>
              <w:t>Threats</w:t>
            </w:r>
          </w:p>
          <w:p w14:paraId="5B72C187" w14:textId="77777777" w:rsidR="00FD6BAC" w:rsidRPr="008403A5" w:rsidRDefault="00FD6BAC" w:rsidP="00140E12">
            <w:pPr>
              <w:pStyle w:val="ListParagraph"/>
              <w:numPr>
                <w:ilvl w:val="0"/>
                <w:numId w:val="13"/>
              </w:numPr>
              <w:jc w:val="left"/>
              <w:rPr>
                <w:rFonts w:cs="Arial"/>
                <w:sz w:val="22"/>
              </w:rPr>
            </w:pPr>
            <w:r w:rsidRPr="008403A5">
              <w:rPr>
                <w:rFonts w:cs="Arial"/>
                <w:sz w:val="22"/>
              </w:rPr>
              <w:t>Feelings of self-worthlessness.</w:t>
            </w:r>
          </w:p>
          <w:p w14:paraId="5C774C68" w14:textId="67C80C4B" w:rsidR="00FD6BAC" w:rsidRPr="008403A5" w:rsidRDefault="00FD6BAC" w:rsidP="00140E12">
            <w:pPr>
              <w:pStyle w:val="ListParagraph"/>
              <w:numPr>
                <w:ilvl w:val="0"/>
                <w:numId w:val="13"/>
              </w:numPr>
              <w:jc w:val="left"/>
              <w:rPr>
                <w:rFonts w:cs="Arial"/>
                <w:sz w:val="22"/>
              </w:rPr>
            </w:pPr>
            <w:r w:rsidRPr="008403A5">
              <w:rPr>
                <w:rFonts w:cs="Arial"/>
                <w:sz w:val="22"/>
              </w:rPr>
              <w:t>Exceptionally</w:t>
            </w:r>
            <w:r w:rsidR="00140E12" w:rsidRPr="008403A5">
              <w:rPr>
                <w:rFonts w:cs="Arial"/>
                <w:sz w:val="22"/>
              </w:rPr>
              <w:t xml:space="preserve"> </w:t>
            </w:r>
            <w:r w:rsidRPr="008403A5">
              <w:rPr>
                <w:rFonts w:cs="Arial"/>
                <w:sz w:val="22"/>
              </w:rPr>
              <w:t>skilled, knowledgeable, and comprehending competitors.</w:t>
            </w:r>
          </w:p>
          <w:p w14:paraId="67BB0EFD" w14:textId="77777777" w:rsidR="00484347" w:rsidRPr="008403A5" w:rsidRDefault="00FD6BAC" w:rsidP="00140E12">
            <w:pPr>
              <w:pStyle w:val="ListParagraph"/>
              <w:numPr>
                <w:ilvl w:val="0"/>
                <w:numId w:val="13"/>
              </w:numPr>
              <w:jc w:val="left"/>
              <w:rPr>
                <w:rFonts w:cs="Arial"/>
                <w:sz w:val="22"/>
              </w:rPr>
            </w:pPr>
            <w:r w:rsidRPr="008403A5">
              <w:rPr>
                <w:rFonts w:cs="Arial"/>
                <w:sz w:val="22"/>
              </w:rPr>
              <w:t>Labour market inadequacies due to new technology and inadequate education.</w:t>
            </w:r>
          </w:p>
        </w:tc>
      </w:tr>
    </w:tbl>
    <w:p w14:paraId="0846ACCC" w14:textId="77777777" w:rsidR="00EA4504" w:rsidRPr="008403A5" w:rsidRDefault="00EA4504" w:rsidP="001E4989">
      <w:pPr>
        <w:rPr>
          <w:rFonts w:cs="Arial"/>
          <w:sz w:val="22"/>
        </w:rPr>
      </w:pPr>
    </w:p>
    <w:p w14:paraId="1A5FC6D5" w14:textId="77777777" w:rsidR="00990BEE" w:rsidRPr="008403A5" w:rsidRDefault="00990BEE" w:rsidP="001E4989">
      <w:pPr>
        <w:rPr>
          <w:rFonts w:cs="Arial"/>
          <w:sz w:val="22"/>
        </w:rPr>
      </w:pPr>
      <w:r w:rsidRPr="008403A5">
        <w:rPr>
          <w:rFonts w:cs="Arial"/>
          <w:sz w:val="22"/>
        </w:rPr>
        <w:br w:type="page"/>
      </w:r>
    </w:p>
    <w:p w14:paraId="675BA01C" w14:textId="77777777" w:rsidR="00EA4504" w:rsidRPr="008403A5" w:rsidRDefault="00990BEE" w:rsidP="00990BEE">
      <w:pPr>
        <w:pStyle w:val="Heading2"/>
        <w:rPr>
          <w:rFonts w:cs="Arial"/>
          <w:sz w:val="22"/>
          <w:szCs w:val="22"/>
        </w:rPr>
      </w:pPr>
      <w:bookmarkStart w:id="15" w:name="_Toc130302309"/>
      <w:r w:rsidRPr="008403A5">
        <w:rPr>
          <w:rFonts w:cs="Arial"/>
          <w:sz w:val="22"/>
          <w:szCs w:val="22"/>
        </w:rPr>
        <w:lastRenderedPageBreak/>
        <w:t>Appendices</w:t>
      </w:r>
      <w:r w:rsidR="00EA4504" w:rsidRPr="008403A5">
        <w:rPr>
          <w:rFonts w:cs="Arial"/>
          <w:sz w:val="22"/>
          <w:szCs w:val="22"/>
        </w:rPr>
        <w:t xml:space="preserve"> C</w:t>
      </w:r>
      <w:r w:rsidRPr="008403A5">
        <w:rPr>
          <w:rFonts w:cs="Arial"/>
          <w:sz w:val="22"/>
          <w:szCs w:val="22"/>
        </w:rPr>
        <w:t>:</w:t>
      </w:r>
      <w:r w:rsidR="00C05205" w:rsidRPr="008403A5">
        <w:rPr>
          <w:rFonts w:cs="Arial"/>
          <w:sz w:val="22"/>
          <w:szCs w:val="22"/>
        </w:rPr>
        <w:t xml:space="preserve"> </w:t>
      </w:r>
      <w:r w:rsidR="00EA4504" w:rsidRPr="008403A5">
        <w:rPr>
          <w:rFonts w:cs="Arial"/>
          <w:sz w:val="22"/>
          <w:szCs w:val="22"/>
        </w:rPr>
        <w:t>Skill Audit</w:t>
      </w:r>
      <w:bookmarkEnd w:id="15"/>
      <w:r w:rsidR="00EA4504" w:rsidRPr="008403A5">
        <w:rPr>
          <w:rFonts w:cs="Arial"/>
          <w:sz w:val="22"/>
          <w:szCs w:val="22"/>
        </w:rPr>
        <w:t xml:space="preserve"> </w:t>
      </w:r>
    </w:p>
    <w:p w14:paraId="411A3DFE" w14:textId="77777777" w:rsidR="00C05205" w:rsidRPr="008403A5" w:rsidRDefault="00EA4504" w:rsidP="00990BEE">
      <w:pPr>
        <w:rPr>
          <w:rFonts w:eastAsiaTheme="majorEastAsia" w:cs="Arial"/>
          <w:b/>
          <w:sz w:val="22"/>
        </w:rPr>
      </w:pPr>
      <w:r w:rsidRPr="008403A5">
        <w:rPr>
          <w:rFonts w:cs="Arial"/>
          <w:b/>
          <w:sz w:val="22"/>
        </w:rPr>
        <w:t xml:space="preserve"> </w:t>
      </w:r>
      <w:bookmarkStart w:id="16" w:name="_Toc126798549"/>
      <w:r w:rsidR="00C05205" w:rsidRPr="008403A5">
        <w:rPr>
          <w:rFonts w:cs="Arial"/>
          <w:b/>
          <w:sz w:val="22"/>
          <w:lang w:val="en-US"/>
        </w:rPr>
        <w:t>Personal Skill Audit</w:t>
      </w:r>
      <w:bookmarkEnd w:id="16"/>
    </w:p>
    <w:tbl>
      <w:tblPr>
        <w:tblW w:w="9069" w:type="dxa"/>
        <w:tblCellMar>
          <w:top w:w="15" w:type="dxa"/>
          <w:left w:w="15" w:type="dxa"/>
          <w:bottom w:w="15" w:type="dxa"/>
          <w:right w:w="15" w:type="dxa"/>
        </w:tblCellMar>
        <w:tblLook w:val="04A0" w:firstRow="1" w:lastRow="0" w:firstColumn="1" w:lastColumn="0" w:noHBand="0" w:noVBand="1"/>
      </w:tblPr>
      <w:tblGrid>
        <w:gridCol w:w="2512"/>
        <w:gridCol w:w="897"/>
        <w:gridCol w:w="946"/>
        <w:gridCol w:w="934"/>
        <w:gridCol w:w="1643"/>
        <w:gridCol w:w="1875"/>
        <w:gridCol w:w="262"/>
      </w:tblGrid>
      <w:tr w:rsidR="00C05205" w:rsidRPr="008403A5" w14:paraId="1016A053" w14:textId="77777777" w:rsidTr="000666C8">
        <w:trPr>
          <w:trHeight w:val="69"/>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C921BA" w14:textId="77777777" w:rsidR="00C05205" w:rsidRPr="008403A5" w:rsidRDefault="00C05205" w:rsidP="00F31025">
            <w:pPr>
              <w:rPr>
                <w:rFonts w:cs="Arial"/>
                <w:b/>
                <w:bCs/>
                <w:sz w:val="22"/>
                <w:lang w:val="en-US"/>
              </w:rPr>
            </w:pPr>
            <w:r w:rsidRPr="008403A5">
              <w:rPr>
                <w:rFonts w:cs="Arial"/>
                <w:b/>
                <w:bCs/>
                <w:sz w:val="22"/>
                <w:lang w:val="en-US"/>
              </w:rPr>
              <w:t>REQUIRED PERSONAL SKILLS </w:t>
            </w:r>
          </w:p>
        </w:tc>
        <w:tc>
          <w:tcPr>
            <w:tcW w:w="0" w:type="auto"/>
            <w:gridSpan w:val="6"/>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1F97FE" w14:textId="77777777" w:rsidR="00C05205" w:rsidRPr="008403A5" w:rsidRDefault="00C05205" w:rsidP="00F31025">
            <w:pPr>
              <w:rPr>
                <w:rFonts w:cs="Arial"/>
                <w:b/>
                <w:bCs/>
                <w:sz w:val="22"/>
                <w:lang w:val="en-US"/>
              </w:rPr>
            </w:pPr>
            <w:r w:rsidRPr="008403A5">
              <w:rPr>
                <w:rFonts w:cs="Arial"/>
                <w:b/>
                <w:bCs/>
                <w:sz w:val="22"/>
                <w:lang w:val="en-US"/>
              </w:rPr>
              <w:t>SKILLS AUDIT </w:t>
            </w:r>
          </w:p>
        </w:tc>
      </w:tr>
      <w:tr w:rsidR="00C05205" w:rsidRPr="008403A5" w14:paraId="75C569C9" w14:textId="77777777" w:rsidTr="000666C8">
        <w:trPr>
          <w:trHeight w:val="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F115AB5" w14:textId="77777777" w:rsidR="00C05205" w:rsidRPr="008403A5" w:rsidRDefault="00C05205" w:rsidP="00F31025">
            <w:pPr>
              <w:rPr>
                <w:rFonts w:cs="Arial"/>
                <w:b/>
                <w:bCs/>
                <w:sz w:val="22"/>
                <w:lang w:val="en-US"/>
              </w:rPr>
            </w:pPr>
          </w:p>
        </w:tc>
        <w:tc>
          <w:tcPr>
            <w:tcW w:w="0" w:type="auto"/>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D1A153" w14:textId="77777777" w:rsidR="00C05205" w:rsidRPr="008403A5" w:rsidRDefault="00C05205" w:rsidP="00F31025">
            <w:pPr>
              <w:rPr>
                <w:rFonts w:cs="Arial"/>
                <w:b/>
                <w:bCs/>
                <w:sz w:val="22"/>
                <w:lang w:val="en-US"/>
              </w:rPr>
            </w:pPr>
            <w:r w:rsidRPr="008403A5">
              <w:rPr>
                <w:rFonts w:cs="Arial"/>
                <w:b/>
                <w:bCs/>
                <w:sz w:val="22"/>
                <w:lang w:val="en-US"/>
              </w:rPr>
              <w:t>PERSONAL RATING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26E99B" w14:textId="77777777" w:rsidR="00C05205" w:rsidRPr="008403A5" w:rsidRDefault="00C05205" w:rsidP="00F31025">
            <w:pPr>
              <w:rPr>
                <w:rFonts w:cs="Arial"/>
                <w:b/>
                <w:bCs/>
                <w:sz w:val="22"/>
                <w:lang w:val="en-US"/>
              </w:rPr>
            </w:pPr>
            <w:r w:rsidRPr="008403A5">
              <w:rPr>
                <w:rFonts w:cs="Arial"/>
                <w:b/>
                <w:bCs/>
                <w:sz w:val="22"/>
                <w:lang w:val="en-US"/>
              </w:rPr>
              <w:t> </w:t>
            </w:r>
          </w:p>
          <w:p w14:paraId="1FDCD433" w14:textId="596E71A6" w:rsidR="00C05205" w:rsidRPr="008403A5" w:rsidRDefault="00C05205" w:rsidP="00F31025">
            <w:pPr>
              <w:rPr>
                <w:rFonts w:cs="Arial"/>
                <w:b/>
                <w:bCs/>
                <w:sz w:val="22"/>
                <w:lang w:val="en-US"/>
              </w:rPr>
            </w:pPr>
          </w:p>
        </w:tc>
      </w:tr>
      <w:tr w:rsidR="00C05205" w:rsidRPr="008403A5" w14:paraId="2653D2E7" w14:textId="77777777" w:rsidTr="000666C8">
        <w:trPr>
          <w:trHeight w:val="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1784C3E" w14:textId="77777777" w:rsidR="00C05205" w:rsidRPr="008403A5" w:rsidRDefault="00C05205" w:rsidP="00F31025">
            <w:pPr>
              <w:rPr>
                <w:rFonts w:cs="Arial"/>
                <w:sz w:val="22"/>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11A2B0" w14:textId="77777777" w:rsidR="00C05205" w:rsidRPr="008403A5" w:rsidRDefault="00C05205" w:rsidP="00F31025">
            <w:pPr>
              <w:rPr>
                <w:rFonts w:cs="Arial"/>
                <w:b/>
                <w:bCs/>
                <w:sz w:val="22"/>
                <w:lang w:val="en-US"/>
              </w:rPr>
            </w:pPr>
            <w:r w:rsidRPr="008403A5">
              <w:rPr>
                <w:rFonts w:cs="Arial"/>
                <w:b/>
                <w:bCs/>
                <w:sz w:val="22"/>
                <w:lang w:val="en-US"/>
              </w:rPr>
              <w:t>NONE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9B34AC" w14:textId="77777777" w:rsidR="00C05205" w:rsidRPr="008403A5" w:rsidRDefault="00C05205" w:rsidP="00F31025">
            <w:pPr>
              <w:rPr>
                <w:rFonts w:cs="Arial"/>
                <w:b/>
                <w:bCs/>
                <w:sz w:val="22"/>
                <w:lang w:val="en-US"/>
              </w:rPr>
            </w:pPr>
            <w:r w:rsidRPr="008403A5">
              <w:rPr>
                <w:rFonts w:cs="Arial"/>
                <w:b/>
                <w:bCs/>
                <w:sz w:val="22"/>
                <w:lang w:val="en-US"/>
              </w:rPr>
              <w:t>BASIC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407257" w14:textId="77777777" w:rsidR="00C05205" w:rsidRPr="008403A5" w:rsidRDefault="00C05205" w:rsidP="00F31025">
            <w:pPr>
              <w:rPr>
                <w:rFonts w:cs="Arial"/>
                <w:b/>
                <w:bCs/>
                <w:sz w:val="22"/>
                <w:lang w:val="en-US"/>
              </w:rPr>
            </w:pPr>
            <w:r w:rsidRPr="008403A5">
              <w:rPr>
                <w:rFonts w:cs="Arial"/>
                <w:b/>
                <w:bCs/>
                <w:sz w:val="22"/>
                <w:lang w:val="en-US"/>
              </w:rPr>
              <w:t>GOOD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6F54DD" w14:textId="77777777" w:rsidR="00C05205" w:rsidRPr="008403A5" w:rsidRDefault="00C05205" w:rsidP="00F31025">
            <w:pPr>
              <w:rPr>
                <w:rFonts w:cs="Arial"/>
                <w:b/>
                <w:bCs/>
                <w:sz w:val="22"/>
                <w:lang w:val="en-US"/>
              </w:rPr>
            </w:pPr>
            <w:r w:rsidRPr="008403A5">
              <w:rPr>
                <w:rFonts w:cs="Arial"/>
                <w:b/>
                <w:bCs/>
                <w:sz w:val="22"/>
                <w:lang w:val="en-US"/>
              </w:rPr>
              <w:t>COMPETENT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177349" w14:textId="77777777" w:rsidR="00C05205" w:rsidRPr="008403A5" w:rsidRDefault="00C05205" w:rsidP="00F31025">
            <w:pPr>
              <w:rPr>
                <w:rFonts w:cs="Arial"/>
                <w:b/>
                <w:bCs/>
                <w:sz w:val="22"/>
                <w:lang w:val="en-US"/>
              </w:rPr>
            </w:pPr>
            <w:r w:rsidRPr="008403A5">
              <w:rPr>
                <w:rFonts w:cs="Arial"/>
                <w:b/>
                <w:bCs/>
                <w:sz w:val="22"/>
                <w:lang w:val="en-US"/>
              </w:rPr>
              <w:t>PROFEFICIENT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EAE788F" w14:textId="77777777" w:rsidR="00C05205" w:rsidRPr="008403A5" w:rsidRDefault="00C05205" w:rsidP="00F31025">
            <w:pPr>
              <w:rPr>
                <w:rFonts w:cs="Arial"/>
                <w:sz w:val="22"/>
                <w:lang w:val="en-US"/>
              </w:rPr>
            </w:pPr>
          </w:p>
        </w:tc>
      </w:tr>
      <w:tr w:rsidR="00C05205" w:rsidRPr="008403A5" w14:paraId="569347E5" w14:textId="77777777" w:rsidTr="000666C8">
        <w:trPr>
          <w:trHeight w:val="42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CEBDEF" w14:textId="77777777" w:rsidR="00C05205" w:rsidRPr="008403A5" w:rsidRDefault="00C05205" w:rsidP="00F31025">
            <w:pPr>
              <w:rPr>
                <w:rFonts w:cs="Arial"/>
                <w:b/>
                <w:bCs/>
                <w:sz w:val="22"/>
                <w:lang w:val="en-US"/>
              </w:rPr>
            </w:pPr>
            <w:r w:rsidRPr="008403A5">
              <w:rPr>
                <w:rFonts w:cs="Arial"/>
                <w:b/>
                <w:bCs/>
                <w:sz w:val="22"/>
                <w:lang w:val="en-US"/>
              </w:rPr>
              <w:t>communication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967BF" w14:textId="77777777" w:rsidR="00C05205" w:rsidRPr="008403A5" w:rsidRDefault="00C05205" w:rsidP="00477369">
            <w:pPr>
              <w:ind w:left="420"/>
              <w:rPr>
                <w:rFonts w:cs="Arial"/>
                <w:sz w:val="22"/>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EDCFD9" w14:textId="77777777" w:rsidR="00C05205" w:rsidRPr="008403A5" w:rsidRDefault="00C05205" w:rsidP="00F31025">
            <w:pPr>
              <w:rPr>
                <w:rFonts w:cs="Arial"/>
                <w:sz w:val="22"/>
                <w:lang w:val="en-US"/>
              </w:rPr>
            </w:pPr>
            <w:r w:rsidRPr="008403A5">
              <w:rPr>
                <w:rFonts w:cs="Arial"/>
                <w:sz w:val="22"/>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4B79EB" w14:textId="77777777" w:rsidR="00C05205" w:rsidRPr="008403A5" w:rsidRDefault="00C05205" w:rsidP="00F31025">
            <w:pPr>
              <w:rPr>
                <w:rFonts w:cs="Arial"/>
                <w:sz w:val="22"/>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910E27" w14:textId="77777777" w:rsidR="00C05205" w:rsidRPr="008403A5" w:rsidRDefault="00C05205" w:rsidP="00492510">
            <w:pPr>
              <w:pStyle w:val="ListParagraph"/>
              <w:numPr>
                <w:ilvl w:val="0"/>
                <w:numId w:val="14"/>
              </w:numPr>
              <w:rPr>
                <w:rFonts w:cs="Arial"/>
                <w:sz w:val="22"/>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8C995" w14:textId="77777777" w:rsidR="00C05205" w:rsidRPr="008403A5" w:rsidRDefault="00C05205" w:rsidP="00477369">
            <w:pPr>
              <w:ind w:left="420"/>
              <w:rPr>
                <w:rFonts w:cs="Arial"/>
                <w:sz w:val="22"/>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BA23AF" w14:textId="77777777" w:rsidR="00C05205" w:rsidRPr="008403A5" w:rsidRDefault="00C05205" w:rsidP="00F31025">
            <w:pPr>
              <w:rPr>
                <w:rFonts w:cs="Arial"/>
                <w:sz w:val="22"/>
                <w:lang w:val="en-US"/>
              </w:rPr>
            </w:pPr>
            <w:r w:rsidRPr="008403A5">
              <w:rPr>
                <w:rFonts w:cs="Arial"/>
                <w:sz w:val="22"/>
                <w:lang w:val="en-US"/>
              </w:rPr>
              <w:t> </w:t>
            </w:r>
          </w:p>
          <w:p w14:paraId="57F7C026" w14:textId="77777777" w:rsidR="00C05205" w:rsidRPr="008403A5" w:rsidRDefault="00C05205" w:rsidP="00F31025">
            <w:pPr>
              <w:rPr>
                <w:rFonts w:cs="Arial"/>
                <w:sz w:val="22"/>
                <w:lang w:val="en-US"/>
              </w:rPr>
            </w:pPr>
            <w:r w:rsidRPr="008403A5">
              <w:rPr>
                <w:rFonts w:cs="Arial"/>
                <w:sz w:val="22"/>
                <w:lang w:val="en-US"/>
              </w:rPr>
              <w:t> </w:t>
            </w:r>
          </w:p>
        </w:tc>
      </w:tr>
      <w:tr w:rsidR="00C05205" w:rsidRPr="008403A5" w14:paraId="761EF035" w14:textId="77777777" w:rsidTr="000666C8">
        <w:trPr>
          <w:trHeight w:val="113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3A1114" w14:textId="77777777" w:rsidR="00C05205" w:rsidRPr="008403A5" w:rsidRDefault="00C05205" w:rsidP="00F31025">
            <w:pPr>
              <w:rPr>
                <w:rFonts w:cs="Arial"/>
                <w:b/>
                <w:bCs/>
                <w:sz w:val="22"/>
                <w:lang w:val="en-US"/>
              </w:rPr>
            </w:pPr>
            <w:r w:rsidRPr="008403A5">
              <w:rPr>
                <w:rFonts w:cs="Arial"/>
                <w:b/>
                <w:bCs/>
                <w:sz w:val="22"/>
                <w:lang w:val="en-US"/>
              </w:rPr>
              <w:t>Human resource organizational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E13E5" w14:textId="77777777" w:rsidR="00C05205" w:rsidRPr="008403A5" w:rsidRDefault="00C05205" w:rsidP="00F31025">
            <w:pPr>
              <w:rPr>
                <w:rFonts w:cs="Arial"/>
                <w:sz w:val="22"/>
                <w:lang w:val="en-US"/>
              </w:rPr>
            </w:pPr>
            <w:r w:rsidRPr="008403A5">
              <w:rPr>
                <w:rFonts w:cs="Arial"/>
                <w:sz w:val="22"/>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DF3C3" w14:textId="77777777" w:rsidR="00C05205" w:rsidRPr="008403A5" w:rsidRDefault="00C05205" w:rsidP="00F31025">
            <w:pPr>
              <w:rPr>
                <w:rFonts w:cs="Arial"/>
                <w:sz w:val="22"/>
                <w:lang w:val="en-US"/>
              </w:rPr>
            </w:pPr>
            <w:r w:rsidRPr="008403A5">
              <w:rPr>
                <w:rFonts w:cs="Arial"/>
                <w:sz w:val="22"/>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BD42D4" w14:textId="77777777" w:rsidR="00C05205" w:rsidRPr="008403A5" w:rsidRDefault="00C05205" w:rsidP="00F31025">
            <w:pPr>
              <w:rPr>
                <w:rFonts w:cs="Arial"/>
                <w:sz w:val="22"/>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B98154" w14:textId="77777777" w:rsidR="00C05205" w:rsidRPr="008403A5" w:rsidRDefault="00C05205" w:rsidP="00F31025">
            <w:pPr>
              <w:rPr>
                <w:rFonts w:cs="Arial"/>
                <w:sz w:val="22"/>
                <w:lang w:val="en-US"/>
              </w:rPr>
            </w:pPr>
            <w:r w:rsidRPr="008403A5">
              <w:rPr>
                <w:rFonts w:cs="Arial"/>
                <w:sz w:val="22"/>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343D8" w14:textId="77777777" w:rsidR="00C05205" w:rsidRPr="008403A5" w:rsidRDefault="00C05205" w:rsidP="00492510">
            <w:pPr>
              <w:pStyle w:val="ListParagraph"/>
              <w:numPr>
                <w:ilvl w:val="0"/>
                <w:numId w:val="14"/>
              </w:numPr>
              <w:rPr>
                <w:rFonts w:cs="Arial"/>
                <w:sz w:val="22"/>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6E5E29" w14:textId="77777777" w:rsidR="00C05205" w:rsidRPr="008403A5" w:rsidRDefault="00C05205" w:rsidP="00F31025">
            <w:pPr>
              <w:rPr>
                <w:rFonts w:cs="Arial"/>
                <w:sz w:val="22"/>
                <w:lang w:val="en-US"/>
              </w:rPr>
            </w:pPr>
            <w:r w:rsidRPr="008403A5">
              <w:rPr>
                <w:rFonts w:cs="Arial"/>
                <w:sz w:val="22"/>
                <w:lang w:val="en-US"/>
              </w:rPr>
              <w:t> </w:t>
            </w:r>
          </w:p>
        </w:tc>
      </w:tr>
      <w:tr w:rsidR="00C05205" w:rsidRPr="008403A5" w14:paraId="293BD251" w14:textId="77777777" w:rsidTr="000666C8">
        <w:trPr>
          <w:trHeight w:val="5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20CA1" w14:textId="77777777" w:rsidR="00C05205" w:rsidRPr="008403A5" w:rsidRDefault="00C05205" w:rsidP="00F31025">
            <w:pPr>
              <w:rPr>
                <w:rFonts w:cs="Arial"/>
                <w:b/>
                <w:bCs/>
                <w:sz w:val="22"/>
                <w:lang w:val="en-US"/>
              </w:rPr>
            </w:pPr>
            <w:r w:rsidRPr="008403A5">
              <w:rPr>
                <w:rFonts w:cs="Arial"/>
                <w:b/>
                <w:bCs/>
                <w:sz w:val="22"/>
                <w:lang w:val="en-US"/>
              </w:rPr>
              <w:t>Supervision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B3B34" w14:textId="77777777" w:rsidR="00C05205" w:rsidRPr="008403A5" w:rsidRDefault="00C05205" w:rsidP="00F31025">
            <w:pPr>
              <w:rPr>
                <w:rFonts w:cs="Arial"/>
                <w:sz w:val="22"/>
                <w:lang w:val="en-US"/>
              </w:rPr>
            </w:pPr>
            <w:r w:rsidRPr="008403A5">
              <w:rPr>
                <w:rFonts w:cs="Arial"/>
                <w:sz w:val="22"/>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7B1502" w14:textId="77777777" w:rsidR="00C05205" w:rsidRPr="008403A5" w:rsidRDefault="00C05205" w:rsidP="00492510">
            <w:pPr>
              <w:pStyle w:val="ListParagraph"/>
              <w:numPr>
                <w:ilvl w:val="0"/>
                <w:numId w:val="14"/>
              </w:numPr>
              <w:rPr>
                <w:rFonts w:cs="Arial"/>
                <w:sz w:val="22"/>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19C67" w14:textId="77777777" w:rsidR="00C05205" w:rsidRPr="008403A5" w:rsidRDefault="00C05205" w:rsidP="00F31025">
            <w:pPr>
              <w:rPr>
                <w:rFonts w:cs="Arial"/>
                <w:sz w:val="22"/>
                <w:lang w:val="en-US"/>
              </w:rPr>
            </w:pPr>
            <w:r w:rsidRPr="008403A5">
              <w:rPr>
                <w:rFonts w:cs="Arial"/>
                <w:sz w:val="22"/>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3A21D8" w14:textId="77777777" w:rsidR="00C05205" w:rsidRPr="008403A5" w:rsidRDefault="00C05205" w:rsidP="00F31025">
            <w:pPr>
              <w:rPr>
                <w:rFonts w:cs="Arial"/>
                <w:sz w:val="22"/>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3109D9" w14:textId="77777777" w:rsidR="00C05205" w:rsidRPr="008403A5" w:rsidRDefault="00C05205" w:rsidP="00F31025">
            <w:pPr>
              <w:rPr>
                <w:rFonts w:cs="Arial"/>
                <w:sz w:val="22"/>
                <w:lang w:val="en-US"/>
              </w:rPr>
            </w:pPr>
            <w:r w:rsidRPr="008403A5">
              <w:rPr>
                <w:rFonts w:cs="Arial"/>
                <w:sz w:val="22"/>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3B461" w14:textId="77777777" w:rsidR="00C05205" w:rsidRPr="008403A5" w:rsidRDefault="00C05205" w:rsidP="00F31025">
            <w:pPr>
              <w:rPr>
                <w:rFonts w:cs="Arial"/>
                <w:sz w:val="22"/>
                <w:lang w:val="en-US"/>
              </w:rPr>
            </w:pPr>
            <w:r w:rsidRPr="008403A5">
              <w:rPr>
                <w:rFonts w:cs="Arial"/>
                <w:sz w:val="22"/>
                <w:lang w:val="en-US"/>
              </w:rPr>
              <w:t> </w:t>
            </w:r>
          </w:p>
        </w:tc>
      </w:tr>
      <w:tr w:rsidR="00C05205" w:rsidRPr="008403A5" w14:paraId="7D64C094" w14:textId="77777777" w:rsidTr="000666C8">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04889" w14:textId="77777777" w:rsidR="00C05205" w:rsidRPr="008403A5" w:rsidRDefault="00C05205" w:rsidP="00F31025">
            <w:pPr>
              <w:rPr>
                <w:rFonts w:cs="Arial"/>
                <w:b/>
                <w:bCs/>
                <w:sz w:val="22"/>
                <w:lang w:val="en-US"/>
              </w:rPr>
            </w:pPr>
            <w:r w:rsidRPr="008403A5">
              <w:rPr>
                <w:rFonts w:cs="Arial"/>
                <w:b/>
                <w:bCs/>
                <w:sz w:val="22"/>
                <w:lang w:val="en-US"/>
              </w:rPr>
              <w:t> Problem solving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BAB2D" w14:textId="77777777" w:rsidR="00C05205" w:rsidRPr="008403A5" w:rsidRDefault="00C05205" w:rsidP="00F31025">
            <w:pPr>
              <w:rPr>
                <w:rFonts w:cs="Arial"/>
                <w:sz w:val="22"/>
                <w:lang w:val="en-US"/>
              </w:rPr>
            </w:pPr>
            <w:r w:rsidRPr="008403A5">
              <w:rPr>
                <w:rFonts w:cs="Arial"/>
                <w:sz w:val="22"/>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12BD7B" w14:textId="77777777" w:rsidR="00C05205" w:rsidRPr="008403A5" w:rsidRDefault="00C05205" w:rsidP="00F31025">
            <w:pPr>
              <w:rPr>
                <w:rFonts w:cs="Arial"/>
                <w:sz w:val="22"/>
                <w:lang w:val="en-US"/>
              </w:rPr>
            </w:pPr>
            <w:r w:rsidRPr="008403A5">
              <w:rPr>
                <w:rFonts w:cs="Arial"/>
                <w:sz w:val="22"/>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FBF340" w14:textId="77777777" w:rsidR="00C05205" w:rsidRPr="008403A5" w:rsidRDefault="00C05205" w:rsidP="00492510">
            <w:pPr>
              <w:pStyle w:val="ListParagraph"/>
              <w:numPr>
                <w:ilvl w:val="0"/>
                <w:numId w:val="14"/>
              </w:numPr>
              <w:rPr>
                <w:rFonts w:cs="Arial"/>
                <w:sz w:val="22"/>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F9061" w14:textId="77777777" w:rsidR="00C05205" w:rsidRPr="008403A5" w:rsidRDefault="00C05205" w:rsidP="00F31025">
            <w:pPr>
              <w:rPr>
                <w:rFonts w:cs="Arial"/>
                <w:sz w:val="22"/>
                <w:lang w:val="en-US"/>
              </w:rPr>
            </w:pPr>
            <w:r w:rsidRPr="008403A5">
              <w:rPr>
                <w:rFonts w:cs="Arial"/>
                <w:sz w:val="22"/>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2A092" w14:textId="77777777" w:rsidR="00C05205" w:rsidRPr="008403A5" w:rsidRDefault="00C05205" w:rsidP="00F31025">
            <w:pPr>
              <w:rPr>
                <w:rFonts w:cs="Arial"/>
                <w:sz w:val="22"/>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16D7E1" w14:textId="77777777" w:rsidR="00C05205" w:rsidRPr="008403A5" w:rsidRDefault="00C05205" w:rsidP="00F31025">
            <w:pPr>
              <w:rPr>
                <w:rFonts w:cs="Arial"/>
                <w:sz w:val="22"/>
                <w:lang w:val="en-US"/>
              </w:rPr>
            </w:pPr>
            <w:r w:rsidRPr="008403A5">
              <w:rPr>
                <w:rFonts w:cs="Arial"/>
                <w:sz w:val="22"/>
                <w:lang w:val="en-US"/>
              </w:rPr>
              <w:t> </w:t>
            </w:r>
          </w:p>
        </w:tc>
      </w:tr>
    </w:tbl>
    <w:p w14:paraId="1D3CF90F" w14:textId="77777777" w:rsidR="001E4989" w:rsidRPr="00954E3C" w:rsidRDefault="001E4989" w:rsidP="001E4989">
      <w:pPr>
        <w:rPr>
          <w:rFonts w:cs="Arial"/>
          <w:sz w:val="22"/>
        </w:rPr>
      </w:pPr>
    </w:p>
    <w:sectPr w:rsidR="001E4989" w:rsidRPr="00954E3C" w:rsidSect="00C0556E">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C39D8" w14:textId="77777777" w:rsidR="00E22CF6" w:rsidRDefault="00E22CF6" w:rsidP="00C0556E">
      <w:pPr>
        <w:spacing w:after="0" w:line="240" w:lineRule="auto"/>
      </w:pPr>
      <w:r>
        <w:separator/>
      </w:r>
    </w:p>
  </w:endnote>
  <w:endnote w:type="continuationSeparator" w:id="0">
    <w:p w14:paraId="203FA86E" w14:textId="77777777" w:rsidR="00E22CF6" w:rsidRDefault="00E22CF6" w:rsidP="00C05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0B96C" w14:textId="77777777" w:rsidR="00C0556E" w:rsidRDefault="00C0556E">
    <w:pPr>
      <w:pStyle w:val="Footer"/>
      <w:jc w:val="right"/>
    </w:pPr>
  </w:p>
  <w:p w14:paraId="525646EA" w14:textId="77777777" w:rsidR="00C0556E" w:rsidRDefault="00C055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7665555"/>
      <w:docPartObj>
        <w:docPartGallery w:val="Page Numbers (Bottom of Page)"/>
        <w:docPartUnique/>
      </w:docPartObj>
    </w:sdtPr>
    <w:sdtEndPr>
      <w:rPr>
        <w:noProof/>
      </w:rPr>
    </w:sdtEndPr>
    <w:sdtContent>
      <w:p w14:paraId="6B1B9447" w14:textId="77777777" w:rsidR="00C0556E" w:rsidRDefault="00C0556E">
        <w:pPr>
          <w:pStyle w:val="Footer"/>
          <w:jc w:val="right"/>
        </w:pPr>
        <w:r>
          <w:fldChar w:fldCharType="begin"/>
        </w:r>
        <w:r>
          <w:instrText xml:space="preserve"> PAGE   \* MERGEFORMAT </w:instrText>
        </w:r>
        <w:r>
          <w:fldChar w:fldCharType="separate"/>
        </w:r>
        <w:r w:rsidR="00145422">
          <w:rPr>
            <w:noProof/>
          </w:rPr>
          <w:t>12</w:t>
        </w:r>
        <w:r>
          <w:rPr>
            <w:noProof/>
          </w:rPr>
          <w:fldChar w:fldCharType="end"/>
        </w:r>
      </w:p>
    </w:sdtContent>
  </w:sdt>
  <w:p w14:paraId="1C146959" w14:textId="77777777" w:rsidR="00C0556E" w:rsidRDefault="00C05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E7508" w14:textId="77777777" w:rsidR="00E22CF6" w:rsidRDefault="00E22CF6" w:rsidP="00C0556E">
      <w:pPr>
        <w:spacing w:after="0" w:line="240" w:lineRule="auto"/>
      </w:pPr>
      <w:r>
        <w:separator/>
      </w:r>
    </w:p>
  </w:footnote>
  <w:footnote w:type="continuationSeparator" w:id="0">
    <w:p w14:paraId="61EB2653" w14:textId="77777777" w:rsidR="00E22CF6" w:rsidRDefault="00E22CF6" w:rsidP="00C05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FA42"/>
      </v:shape>
    </w:pict>
  </w:numPicBullet>
  <w:abstractNum w:abstractNumId="0" w15:restartNumberingAfterBreak="0">
    <w:nsid w:val="0637273C"/>
    <w:multiLevelType w:val="hybridMultilevel"/>
    <w:tmpl w:val="A9B87A0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42221"/>
    <w:multiLevelType w:val="hybridMultilevel"/>
    <w:tmpl w:val="0F80F85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6F637A"/>
    <w:multiLevelType w:val="hybridMultilevel"/>
    <w:tmpl w:val="625E1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6F7139"/>
    <w:multiLevelType w:val="hybridMultilevel"/>
    <w:tmpl w:val="DF5A1B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641B6F"/>
    <w:multiLevelType w:val="hybridMultilevel"/>
    <w:tmpl w:val="466AB9A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BF7776"/>
    <w:multiLevelType w:val="hybridMultilevel"/>
    <w:tmpl w:val="5568DAC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06E00"/>
    <w:multiLevelType w:val="hybridMultilevel"/>
    <w:tmpl w:val="98685BC4"/>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0D6333"/>
    <w:multiLevelType w:val="hybridMultilevel"/>
    <w:tmpl w:val="C9542DF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797177"/>
    <w:multiLevelType w:val="hybridMultilevel"/>
    <w:tmpl w:val="5DE46F7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1B0AEB"/>
    <w:multiLevelType w:val="hybridMultilevel"/>
    <w:tmpl w:val="F104DD8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813F28"/>
    <w:multiLevelType w:val="hybridMultilevel"/>
    <w:tmpl w:val="50DC84A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9077B0"/>
    <w:multiLevelType w:val="hybridMultilevel"/>
    <w:tmpl w:val="BFC4618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8156A3"/>
    <w:multiLevelType w:val="hybridMultilevel"/>
    <w:tmpl w:val="F998095E"/>
    <w:lvl w:ilvl="0" w:tplc="04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7D9A4FF2"/>
    <w:multiLevelType w:val="hybridMultilevel"/>
    <w:tmpl w:val="55BA5B5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476249">
    <w:abstractNumId w:val="2"/>
  </w:num>
  <w:num w:numId="2" w16cid:durableId="940769354">
    <w:abstractNumId w:val="6"/>
  </w:num>
  <w:num w:numId="3" w16cid:durableId="1370035008">
    <w:abstractNumId w:val="11"/>
  </w:num>
  <w:num w:numId="4" w16cid:durableId="1420906931">
    <w:abstractNumId w:val="10"/>
  </w:num>
  <w:num w:numId="5" w16cid:durableId="893152102">
    <w:abstractNumId w:val="5"/>
  </w:num>
  <w:num w:numId="6" w16cid:durableId="1609462109">
    <w:abstractNumId w:val="0"/>
  </w:num>
  <w:num w:numId="7" w16cid:durableId="1834106865">
    <w:abstractNumId w:val="8"/>
  </w:num>
  <w:num w:numId="8" w16cid:durableId="1796290413">
    <w:abstractNumId w:val="4"/>
  </w:num>
  <w:num w:numId="9" w16cid:durableId="356658793">
    <w:abstractNumId w:val="7"/>
  </w:num>
  <w:num w:numId="10" w16cid:durableId="738985744">
    <w:abstractNumId w:val="3"/>
  </w:num>
  <w:num w:numId="11" w16cid:durableId="1429618792">
    <w:abstractNumId w:val="9"/>
  </w:num>
  <w:num w:numId="12" w16cid:durableId="643852454">
    <w:abstractNumId w:val="1"/>
  </w:num>
  <w:num w:numId="13" w16cid:durableId="141384623">
    <w:abstractNumId w:val="13"/>
  </w:num>
  <w:num w:numId="14" w16cid:durableId="16256221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C19"/>
    <w:rsid w:val="00047796"/>
    <w:rsid w:val="000478A1"/>
    <w:rsid w:val="00052897"/>
    <w:rsid w:val="000666C8"/>
    <w:rsid w:val="000A0D33"/>
    <w:rsid w:val="000C485A"/>
    <w:rsid w:val="000E7620"/>
    <w:rsid w:val="00115672"/>
    <w:rsid w:val="00140E12"/>
    <w:rsid w:val="00145422"/>
    <w:rsid w:val="00182E11"/>
    <w:rsid w:val="001B4CC8"/>
    <w:rsid w:val="001B53E2"/>
    <w:rsid w:val="001E4989"/>
    <w:rsid w:val="002427DF"/>
    <w:rsid w:val="00263AF7"/>
    <w:rsid w:val="00287307"/>
    <w:rsid w:val="002D2B70"/>
    <w:rsid w:val="002D439F"/>
    <w:rsid w:val="002E5E31"/>
    <w:rsid w:val="00332A98"/>
    <w:rsid w:val="003428F0"/>
    <w:rsid w:val="00401E2A"/>
    <w:rsid w:val="00432200"/>
    <w:rsid w:val="004510DF"/>
    <w:rsid w:val="00477138"/>
    <w:rsid w:val="00477369"/>
    <w:rsid w:val="00484347"/>
    <w:rsid w:val="00492510"/>
    <w:rsid w:val="004B5D48"/>
    <w:rsid w:val="004D0EC1"/>
    <w:rsid w:val="005329DD"/>
    <w:rsid w:val="00532C19"/>
    <w:rsid w:val="00587A99"/>
    <w:rsid w:val="00591FD1"/>
    <w:rsid w:val="005F72DF"/>
    <w:rsid w:val="00602EFB"/>
    <w:rsid w:val="0061218C"/>
    <w:rsid w:val="00614EC2"/>
    <w:rsid w:val="006324E1"/>
    <w:rsid w:val="006850D5"/>
    <w:rsid w:val="00697E7A"/>
    <w:rsid w:val="007015F3"/>
    <w:rsid w:val="00713592"/>
    <w:rsid w:val="007B636C"/>
    <w:rsid w:val="00813FB0"/>
    <w:rsid w:val="008403A5"/>
    <w:rsid w:val="00860067"/>
    <w:rsid w:val="008636FB"/>
    <w:rsid w:val="00881AC1"/>
    <w:rsid w:val="008C7887"/>
    <w:rsid w:val="008E690E"/>
    <w:rsid w:val="00954E3C"/>
    <w:rsid w:val="00990BEE"/>
    <w:rsid w:val="00993A7D"/>
    <w:rsid w:val="009C3E5E"/>
    <w:rsid w:val="00A501F6"/>
    <w:rsid w:val="00AD4026"/>
    <w:rsid w:val="00BB2144"/>
    <w:rsid w:val="00BB49D8"/>
    <w:rsid w:val="00BF1D14"/>
    <w:rsid w:val="00C05205"/>
    <w:rsid w:val="00C0556E"/>
    <w:rsid w:val="00C229A6"/>
    <w:rsid w:val="00C311E1"/>
    <w:rsid w:val="00C87E66"/>
    <w:rsid w:val="00CC305F"/>
    <w:rsid w:val="00D27E33"/>
    <w:rsid w:val="00D70BDB"/>
    <w:rsid w:val="00DA0E5D"/>
    <w:rsid w:val="00DD3524"/>
    <w:rsid w:val="00DD5603"/>
    <w:rsid w:val="00DE2005"/>
    <w:rsid w:val="00E22CF6"/>
    <w:rsid w:val="00E313B2"/>
    <w:rsid w:val="00E3755F"/>
    <w:rsid w:val="00E6148F"/>
    <w:rsid w:val="00EA2188"/>
    <w:rsid w:val="00EA4504"/>
    <w:rsid w:val="00ED2FAB"/>
    <w:rsid w:val="00F13BE7"/>
    <w:rsid w:val="00F2507A"/>
    <w:rsid w:val="00F2517C"/>
    <w:rsid w:val="00F65A71"/>
    <w:rsid w:val="00FB6A8F"/>
    <w:rsid w:val="00FC0E95"/>
    <w:rsid w:val="00FD6BAC"/>
    <w:rsid w:val="00FE7E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E50F2"/>
  <w15:chartTrackingRefBased/>
  <w15:docId w15:val="{8EE2A01E-4959-4D56-B1AA-9E5EFC80D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0D5"/>
    <w:pPr>
      <w:spacing w:line="360" w:lineRule="auto"/>
      <w:jc w:val="both"/>
    </w:pPr>
    <w:rPr>
      <w:rFonts w:ascii="Arial" w:hAnsi="Arial"/>
      <w:sz w:val="24"/>
    </w:rPr>
  </w:style>
  <w:style w:type="paragraph" w:styleId="Heading1">
    <w:name w:val="heading 1"/>
    <w:basedOn w:val="Normal"/>
    <w:next w:val="Normal"/>
    <w:link w:val="Heading1Char"/>
    <w:uiPriority w:val="9"/>
    <w:qFormat/>
    <w:rsid w:val="002D2B70"/>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2D2B70"/>
    <w:pPr>
      <w:keepNext/>
      <w:keepLines/>
      <w:spacing w:before="40" w:after="0"/>
      <w:outlineLvl w:val="1"/>
    </w:pPr>
    <w:rPr>
      <w:rFonts w:eastAsiaTheme="majorEastAsia" w:cstheme="majorBidi"/>
      <w:b/>
      <w:color w:val="4A442A" w:themeColor="background2" w:themeShade="40"/>
      <w:sz w:val="28"/>
      <w:szCs w:val="26"/>
    </w:rPr>
  </w:style>
  <w:style w:type="paragraph" w:styleId="Heading3">
    <w:name w:val="heading 3"/>
    <w:basedOn w:val="Normal"/>
    <w:next w:val="Normal"/>
    <w:link w:val="Heading3Char"/>
    <w:uiPriority w:val="9"/>
    <w:unhideWhenUsed/>
    <w:qFormat/>
    <w:rsid w:val="004510DF"/>
    <w:pPr>
      <w:keepNext/>
      <w:keepLines/>
      <w:spacing w:before="40" w:after="0"/>
      <w:outlineLvl w:val="2"/>
    </w:pPr>
    <w:rPr>
      <w:rFonts w:eastAsiaTheme="majorEastAsia" w:cstheme="majorBidi"/>
      <w:b/>
      <w:color w:val="E36C0A" w:themeColor="accent6"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F72DF"/>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F72DF"/>
    <w:rPr>
      <w:rFonts w:ascii="Arial" w:eastAsiaTheme="majorEastAsia" w:hAnsi="Arial" w:cstheme="majorBidi"/>
      <w:b/>
      <w:spacing w:val="-10"/>
      <w:kern w:val="28"/>
      <w:sz w:val="56"/>
      <w:szCs w:val="56"/>
    </w:rPr>
  </w:style>
  <w:style w:type="character" w:customStyle="1" w:styleId="Heading1Char">
    <w:name w:val="Heading 1 Char"/>
    <w:basedOn w:val="DefaultParagraphFont"/>
    <w:link w:val="Heading1"/>
    <w:uiPriority w:val="9"/>
    <w:rsid w:val="002D2B70"/>
    <w:rPr>
      <w:rFonts w:ascii="Arial" w:eastAsiaTheme="majorEastAsia" w:hAnsi="Arial" w:cstheme="majorBidi"/>
      <w:b/>
      <w:color w:val="365F91" w:themeColor="accent1" w:themeShade="BF"/>
      <w:sz w:val="32"/>
      <w:szCs w:val="32"/>
    </w:rPr>
  </w:style>
  <w:style w:type="character" w:customStyle="1" w:styleId="Heading2Char">
    <w:name w:val="Heading 2 Char"/>
    <w:basedOn w:val="DefaultParagraphFont"/>
    <w:link w:val="Heading2"/>
    <w:uiPriority w:val="9"/>
    <w:rsid w:val="002D2B70"/>
    <w:rPr>
      <w:rFonts w:ascii="Arial" w:eastAsiaTheme="majorEastAsia" w:hAnsi="Arial" w:cstheme="majorBidi"/>
      <w:b/>
      <w:color w:val="4A442A" w:themeColor="background2" w:themeShade="40"/>
      <w:sz w:val="28"/>
      <w:szCs w:val="26"/>
    </w:rPr>
  </w:style>
  <w:style w:type="character" w:customStyle="1" w:styleId="Heading3Char">
    <w:name w:val="Heading 3 Char"/>
    <w:basedOn w:val="DefaultParagraphFont"/>
    <w:link w:val="Heading3"/>
    <w:uiPriority w:val="9"/>
    <w:rsid w:val="004510DF"/>
    <w:rPr>
      <w:rFonts w:ascii="Arial" w:eastAsiaTheme="majorEastAsia" w:hAnsi="Arial" w:cstheme="majorBidi"/>
      <w:b/>
      <w:color w:val="E36C0A" w:themeColor="accent6" w:themeShade="BF"/>
      <w:sz w:val="24"/>
      <w:szCs w:val="24"/>
    </w:rPr>
  </w:style>
  <w:style w:type="paragraph" w:styleId="Subtitle">
    <w:name w:val="Subtitle"/>
    <w:basedOn w:val="Normal"/>
    <w:next w:val="Normal"/>
    <w:link w:val="SubtitleChar"/>
    <w:uiPriority w:val="11"/>
    <w:qFormat/>
    <w:rsid w:val="00FE7E9C"/>
    <w:pPr>
      <w:numPr>
        <w:ilvl w:val="1"/>
      </w:numPr>
      <w:jc w:val="center"/>
    </w:pPr>
    <w:rPr>
      <w:rFonts w:eastAsiaTheme="minorEastAsia"/>
      <w:b/>
      <w:color w:val="0070C0"/>
      <w:spacing w:val="15"/>
    </w:rPr>
  </w:style>
  <w:style w:type="character" w:customStyle="1" w:styleId="SubtitleChar">
    <w:name w:val="Subtitle Char"/>
    <w:basedOn w:val="DefaultParagraphFont"/>
    <w:link w:val="Subtitle"/>
    <w:uiPriority w:val="11"/>
    <w:rsid w:val="00FE7E9C"/>
    <w:rPr>
      <w:rFonts w:ascii="Arial" w:eastAsiaTheme="minorEastAsia" w:hAnsi="Arial"/>
      <w:b/>
      <w:color w:val="0070C0"/>
      <w:spacing w:val="15"/>
      <w:sz w:val="24"/>
    </w:rPr>
  </w:style>
  <w:style w:type="paragraph" w:styleId="ListParagraph">
    <w:name w:val="List Paragraph"/>
    <w:basedOn w:val="Normal"/>
    <w:uiPriority w:val="34"/>
    <w:qFormat/>
    <w:rsid w:val="00532C19"/>
    <w:pPr>
      <w:ind w:left="720"/>
      <w:contextualSpacing/>
    </w:pPr>
  </w:style>
  <w:style w:type="table" w:styleId="TableGrid">
    <w:name w:val="Table Grid"/>
    <w:basedOn w:val="TableNormal"/>
    <w:uiPriority w:val="59"/>
    <w:rsid w:val="00BB4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52897"/>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C055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56E"/>
    <w:rPr>
      <w:rFonts w:ascii="Arial" w:hAnsi="Arial"/>
      <w:sz w:val="24"/>
    </w:rPr>
  </w:style>
  <w:style w:type="paragraph" w:styleId="Footer">
    <w:name w:val="footer"/>
    <w:basedOn w:val="Normal"/>
    <w:link w:val="FooterChar"/>
    <w:uiPriority w:val="99"/>
    <w:unhideWhenUsed/>
    <w:rsid w:val="00C055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56E"/>
    <w:rPr>
      <w:rFonts w:ascii="Arial" w:hAnsi="Arial"/>
      <w:sz w:val="24"/>
    </w:rPr>
  </w:style>
  <w:style w:type="paragraph" w:styleId="TOCHeading">
    <w:name w:val="TOC Heading"/>
    <w:basedOn w:val="Heading1"/>
    <w:next w:val="Normal"/>
    <w:uiPriority w:val="39"/>
    <w:unhideWhenUsed/>
    <w:qFormat/>
    <w:rsid w:val="00602EFB"/>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02EFB"/>
    <w:pPr>
      <w:spacing w:after="100"/>
    </w:pPr>
  </w:style>
  <w:style w:type="paragraph" w:styleId="TOC2">
    <w:name w:val="toc 2"/>
    <w:basedOn w:val="Normal"/>
    <w:next w:val="Normal"/>
    <w:autoRedefine/>
    <w:uiPriority w:val="39"/>
    <w:unhideWhenUsed/>
    <w:rsid w:val="00602EFB"/>
    <w:pPr>
      <w:spacing w:after="100"/>
      <w:ind w:left="240"/>
    </w:pPr>
  </w:style>
  <w:style w:type="paragraph" w:styleId="TOC3">
    <w:name w:val="toc 3"/>
    <w:basedOn w:val="Normal"/>
    <w:next w:val="Normal"/>
    <w:autoRedefine/>
    <w:uiPriority w:val="39"/>
    <w:unhideWhenUsed/>
    <w:rsid w:val="00602EFB"/>
    <w:pPr>
      <w:spacing w:after="100"/>
      <w:ind w:left="480"/>
    </w:pPr>
  </w:style>
  <w:style w:type="character" w:styleId="Hyperlink">
    <w:name w:val="Hyperlink"/>
    <w:basedOn w:val="DefaultParagraphFont"/>
    <w:uiPriority w:val="99"/>
    <w:unhideWhenUsed/>
    <w:rsid w:val="00602E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16727">
      <w:bodyDiv w:val="1"/>
      <w:marLeft w:val="0"/>
      <w:marRight w:val="0"/>
      <w:marTop w:val="0"/>
      <w:marBottom w:val="0"/>
      <w:divBdr>
        <w:top w:val="none" w:sz="0" w:space="0" w:color="auto"/>
        <w:left w:val="none" w:sz="0" w:space="0" w:color="auto"/>
        <w:bottom w:val="none" w:sz="0" w:space="0" w:color="auto"/>
        <w:right w:val="none" w:sz="0" w:space="0" w:color="auto"/>
      </w:divBdr>
    </w:div>
    <w:div w:id="1198201536">
      <w:bodyDiv w:val="1"/>
      <w:marLeft w:val="0"/>
      <w:marRight w:val="0"/>
      <w:marTop w:val="0"/>
      <w:marBottom w:val="0"/>
      <w:divBdr>
        <w:top w:val="none" w:sz="0" w:space="0" w:color="auto"/>
        <w:left w:val="none" w:sz="0" w:space="0" w:color="auto"/>
        <w:bottom w:val="none" w:sz="0" w:space="0" w:color="auto"/>
        <w:right w:val="none" w:sz="0" w:space="0" w:color="auto"/>
      </w:divBdr>
    </w:div>
    <w:div w:id="138001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58C0F-A9A1-4BD3-B52D-D05F00CD3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2655</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karolina kwiecien</cp:lastModifiedBy>
  <cp:revision>74</cp:revision>
  <dcterms:created xsi:type="dcterms:W3CDTF">2023-03-17T16:23:00Z</dcterms:created>
  <dcterms:modified xsi:type="dcterms:W3CDTF">2023-03-23T13:02:00Z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5a6350389089610bd45c8633cf4c96fa9f5118a257aedc35b7ec11121252a6a2</vt:lpwstr>
  </property>
</Properties>
</file>