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03527600"/>
        <w:docPartObj>
          <w:docPartGallery w:val="Cover Pages"/>
          <w:docPartUnique/>
        </w:docPartObj>
      </w:sdtPr>
      <w:sdtEndPr/>
      <w:sdtContent>
        <w:p w14:paraId="4610DA0B" w14:textId="7A6AE874" w:rsidR="00B238A3" w:rsidRDefault="00B238A3">
          <w:r>
            <w:rPr>
              <w:noProof/>
            </w:rPr>
            <mc:AlternateContent>
              <mc:Choice Requires="wpg">
                <w:drawing>
                  <wp:anchor distT="0" distB="0" distL="114300" distR="114300" simplePos="0" relativeHeight="251662336" behindDoc="0" locked="0" layoutInCell="1" allowOverlap="1" wp14:anchorId="0F89A866" wp14:editId="2F0E00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0FA8D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3E0DAC" wp14:editId="329F6B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DC8F01" w14:textId="5CE28A8D" w:rsidR="00B238A3" w:rsidRDefault="00B82752">
                                    <w:pPr>
                                      <w:pStyle w:val="NoSpacing"/>
                                      <w:jc w:val="right"/>
                                      <w:rPr>
                                        <w:color w:val="595959" w:themeColor="text1" w:themeTint="A6"/>
                                        <w:sz w:val="28"/>
                                        <w:szCs w:val="28"/>
                                      </w:rPr>
                                    </w:pPr>
                                    <w:r>
                                      <w:rPr>
                                        <w:color w:val="595959" w:themeColor="text1" w:themeTint="A6"/>
                                        <w:sz w:val="28"/>
                                        <w:szCs w:val="28"/>
                                      </w:rPr>
                                      <w:t>Vasile Narcis Dinu</w:t>
                                    </w:r>
                                    <w:r w:rsidR="00B238A3">
                                      <w:rPr>
                                        <w:color w:val="595959" w:themeColor="text1" w:themeTint="A6"/>
                                        <w:sz w:val="28"/>
                                        <w:szCs w:val="28"/>
                                      </w:rPr>
                                      <w:t xml:space="preserve"> ID: (2414236)</w:t>
                                    </w:r>
                                  </w:p>
                                </w:sdtContent>
                              </w:sdt>
                              <w:p w14:paraId="0F66E173" w14:textId="32C458D0" w:rsidR="00B238A3" w:rsidRDefault="005F1AB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238A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3E0DA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DC8F01" w14:textId="5CE28A8D" w:rsidR="00B238A3" w:rsidRDefault="00B82752">
                              <w:pPr>
                                <w:pStyle w:val="NoSpacing"/>
                                <w:jc w:val="right"/>
                                <w:rPr>
                                  <w:color w:val="595959" w:themeColor="text1" w:themeTint="A6"/>
                                  <w:sz w:val="28"/>
                                  <w:szCs w:val="28"/>
                                </w:rPr>
                              </w:pPr>
                              <w:r>
                                <w:rPr>
                                  <w:color w:val="595959" w:themeColor="text1" w:themeTint="A6"/>
                                  <w:sz w:val="28"/>
                                  <w:szCs w:val="28"/>
                                </w:rPr>
                                <w:t>Vasile Narcis Dinu</w:t>
                              </w:r>
                              <w:r w:rsidR="00B238A3">
                                <w:rPr>
                                  <w:color w:val="595959" w:themeColor="text1" w:themeTint="A6"/>
                                  <w:sz w:val="28"/>
                                  <w:szCs w:val="28"/>
                                </w:rPr>
                                <w:t xml:space="preserve"> ID: (2414236)</w:t>
                              </w:r>
                            </w:p>
                          </w:sdtContent>
                        </w:sdt>
                        <w:p w14:paraId="0F66E173" w14:textId="32C458D0" w:rsidR="00B238A3" w:rsidRDefault="00FA465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238A3">
                                <w:rPr>
                                  <w:color w:val="595959" w:themeColor="text1" w:themeTint="A6"/>
                                  <w:sz w:val="18"/>
                                  <w:szCs w:val="18"/>
                                </w:rPr>
                                <w:t xml:space="preserve">     </w:t>
                              </w:r>
                            </w:sdtContent>
                          </w:sdt>
                        </w:p>
                      </w:txbxContent>
                    </v:textbox>
                    <w10:wrap type="square" anchorx="page" anchory="page"/>
                  </v:shape>
                </w:pict>
              </mc:Fallback>
            </mc:AlternateContent>
          </w:r>
        </w:p>
        <w:p w14:paraId="0B60C66F" w14:textId="7264A372" w:rsidR="00B238A3" w:rsidRDefault="008B565B">
          <w:r>
            <w:rPr>
              <w:noProof/>
            </w:rPr>
            <mc:AlternateContent>
              <mc:Choice Requires="wps">
                <w:drawing>
                  <wp:anchor distT="0" distB="0" distL="114300" distR="114300" simplePos="0" relativeHeight="251659264" behindDoc="0" locked="0" layoutInCell="1" allowOverlap="1" wp14:anchorId="68BAB2AE" wp14:editId="479B3D9D">
                    <wp:simplePos x="0" y="0"/>
                    <wp:positionH relativeFrom="page">
                      <wp:posOffset>221615</wp:posOffset>
                    </wp:positionH>
                    <wp:positionV relativeFrom="page">
                      <wp:posOffset>1998212</wp:posOffset>
                    </wp:positionV>
                    <wp:extent cx="7315200" cy="27432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74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15B52" w14:textId="4BD21CB0" w:rsidR="00B238A3" w:rsidRPr="008B565B" w:rsidRDefault="005F1ABD" w:rsidP="003B0269">
                                <w:pPr>
                                  <w:pStyle w:val="Title"/>
                                  <w:jc w:val="center"/>
                                  <w:rPr>
                                    <w:color w:val="156082" w:themeColor="accent1"/>
                                    <w:sz w:val="160"/>
                                    <w:szCs w:val="160"/>
                                  </w:rPr>
                                </w:pPr>
                                <w:sdt>
                                  <w:sdtPr>
                                    <w:rPr>
                                      <w:caps/>
                                      <w:color w:val="156082" w:themeColor="accent1"/>
                                      <w:sz w:val="160"/>
                                      <w:szCs w:val="16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565B">
                                      <w:rPr>
                                        <w:caps/>
                                        <w:color w:val="156082" w:themeColor="accent1"/>
                                        <w:sz w:val="160"/>
                                        <w:szCs w:val="160"/>
                                      </w:rPr>
                                      <w:t xml:space="preserve">     </w:t>
                                    </w:r>
                                  </w:sdtContent>
                                </w:sdt>
                                <w:r w:rsidR="00E3218D" w:rsidRPr="008B565B">
                                  <w:t>T</w:t>
                                </w:r>
                                <w:r w:rsidR="0042034C" w:rsidRPr="008B565B">
                                  <w:t xml:space="preserve">he role </w:t>
                                </w:r>
                                <w:r w:rsidR="00E3218D" w:rsidRPr="008B565B">
                                  <w:t>of</w:t>
                                </w:r>
                                <w:r w:rsidR="0042034C" w:rsidRPr="008B565B">
                                  <w:t xml:space="preserve"> social media tools such as LinkedIn in the recruitment of staff.</w:t>
                                </w:r>
                              </w:p>
                              <w:sdt>
                                <w:sdtPr>
                                  <w:rPr>
                                    <w:color w:val="404040" w:themeColor="text1" w:themeTint="B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A4923B8" w14:textId="326F5EB1" w:rsidR="00B238A3" w:rsidRDefault="00B238A3" w:rsidP="003B0269">
                                    <w:pPr>
                                      <w:pStyle w:val="Title"/>
                                      <w:jc w:val="center"/>
                                      <w:rPr>
                                        <w:smallCaps/>
                                        <w:color w:val="404040" w:themeColor="text1" w:themeTint="BF"/>
                                      </w:rPr>
                                    </w:pPr>
                                    <w:r>
                                      <w:rPr>
                                        <w:color w:val="404040" w:themeColor="text1" w:themeTint="BF"/>
                                      </w:rPr>
                                      <w:t>Module cod: LCLM4002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8BAB2AE" id="Text Box 163" o:spid="_x0000_s1027" type="#_x0000_t202" style="position:absolute;margin-left:17.45pt;margin-top:157.35pt;width:8in;height:3in;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" filled="f" stroked="f" strokeweight=".5pt">
                    <v:textbox inset="126pt,0,54pt,0">
                      <w:txbxContent>
                        <w:p w14:paraId="34F15B52" w14:textId="4BD21CB0" w:rsidR="00B238A3" w:rsidRPr="008B565B" w:rsidRDefault="00FA4651" w:rsidP="003B0269">
                          <w:pPr>
                            <w:pStyle w:val="Title"/>
                            <w:jc w:val="center"/>
                            <w:rPr>
                              <w:color w:val="156082" w:themeColor="accent1"/>
                              <w:sz w:val="160"/>
                              <w:szCs w:val="160"/>
                            </w:rPr>
                          </w:pPr>
                          <w:sdt>
                            <w:sdtPr>
                              <w:rPr>
                                <w:caps/>
                                <w:color w:val="156082" w:themeColor="accent1"/>
                                <w:sz w:val="160"/>
                                <w:szCs w:val="16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565B">
                                <w:rPr>
                                  <w:caps/>
                                  <w:color w:val="156082" w:themeColor="accent1"/>
                                  <w:sz w:val="160"/>
                                  <w:szCs w:val="160"/>
                                </w:rPr>
                                <w:t xml:space="preserve">     </w:t>
                              </w:r>
                            </w:sdtContent>
                          </w:sdt>
                          <w:r w:rsidR="00E3218D" w:rsidRPr="008B565B">
                            <w:t>T</w:t>
                          </w:r>
                          <w:r w:rsidR="0042034C" w:rsidRPr="008B565B">
                            <w:t xml:space="preserve">he role </w:t>
                          </w:r>
                          <w:r w:rsidR="00E3218D" w:rsidRPr="008B565B">
                            <w:t>of</w:t>
                          </w:r>
                          <w:r w:rsidR="0042034C" w:rsidRPr="008B565B">
                            <w:t xml:space="preserve"> social media tools such as LinkedIn in the recruitment of staff.</w:t>
                          </w:r>
                        </w:p>
                        <w:sdt>
                          <w:sdtPr>
                            <w:rPr>
                              <w:color w:val="404040" w:themeColor="text1" w:themeTint="B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A4923B8" w14:textId="326F5EB1" w:rsidR="00B238A3" w:rsidRDefault="00B238A3" w:rsidP="003B0269">
                              <w:pPr>
                                <w:pStyle w:val="Title"/>
                                <w:jc w:val="center"/>
                                <w:rPr>
                                  <w:smallCaps/>
                                  <w:color w:val="404040" w:themeColor="text1" w:themeTint="BF"/>
                                </w:rPr>
                              </w:pPr>
                              <w:r>
                                <w:rPr>
                                  <w:color w:val="404040" w:themeColor="text1" w:themeTint="BF"/>
                                </w:rPr>
                                <w:t>Module cod: LCLM4002</w:t>
                              </w:r>
                            </w:p>
                          </w:sdtContent>
                        </w:sdt>
                      </w:txbxContent>
                    </v:textbox>
                    <w10:wrap type="square" anchorx="page" anchory="page"/>
                  </v:shape>
                </w:pict>
              </mc:Fallback>
            </mc:AlternateContent>
          </w:r>
          <w:r w:rsidR="00B238A3">
            <w:br w:type="page"/>
          </w:r>
        </w:p>
      </w:sdtContent>
    </w:sdt>
    <w:sdt>
      <w:sdtPr>
        <w:rPr>
          <w:rFonts w:asciiTheme="minorHAnsi" w:eastAsiaTheme="minorHAnsi" w:hAnsiTheme="minorHAnsi" w:cstheme="minorBidi"/>
          <w:color w:val="auto"/>
          <w:kern w:val="2"/>
          <w:sz w:val="22"/>
          <w:szCs w:val="22"/>
          <w:lang w:val="en-GB"/>
          <w14:ligatures w14:val="standardContextual"/>
        </w:rPr>
        <w:id w:val="199747622"/>
        <w:docPartObj>
          <w:docPartGallery w:val="Table of Contents"/>
          <w:docPartUnique/>
        </w:docPartObj>
      </w:sdtPr>
      <w:sdtEndPr>
        <w:rPr>
          <w:b/>
          <w:bCs/>
          <w:noProof/>
        </w:rPr>
      </w:sdtEndPr>
      <w:sdtContent>
        <w:p w14:paraId="13EA5819" w14:textId="2D2A4011" w:rsidR="002332AB" w:rsidRPr="005E1C38" w:rsidRDefault="002332AB" w:rsidP="00EA55EB">
          <w:pPr>
            <w:pStyle w:val="TOCHeading"/>
            <w:spacing w:line="360" w:lineRule="auto"/>
            <w:rPr>
              <w:rFonts w:ascii="Arial" w:hAnsi="Arial" w:cs="Arial"/>
              <w:b/>
              <w:bCs/>
              <w:color w:val="auto"/>
              <w:sz w:val="28"/>
              <w:szCs w:val="28"/>
            </w:rPr>
          </w:pPr>
          <w:r w:rsidRPr="005E1C38">
            <w:rPr>
              <w:rFonts w:ascii="Arial" w:hAnsi="Arial" w:cs="Arial"/>
              <w:b/>
              <w:bCs/>
              <w:color w:val="auto"/>
              <w:sz w:val="28"/>
              <w:szCs w:val="28"/>
            </w:rPr>
            <w:t>Table of Contents</w:t>
          </w:r>
        </w:p>
        <w:p w14:paraId="2A90C70B" w14:textId="056F57A6" w:rsidR="005E1C38" w:rsidRDefault="002332A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3469747" w:history="1">
            <w:r w:rsidR="005E1C38" w:rsidRPr="00BE631B">
              <w:rPr>
                <w:rStyle w:val="Hyperlink"/>
                <w:rFonts w:ascii="Arial" w:hAnsi="Arial" w:cs="Arial"/>
                <w:b/>
                <w:bCs/>
                <w:noProof/>
              </w:rPr>
              <w:t>1. Introduction</w:t>
            </w:r>
            <w:r w:rsidR="005E1C38">
              <w:rPr>
                <w:noProof/>
                <w:webHidden/>
              </w:rPr>
              <w:tab/>
            </w:r>
            <w:r w:rsidR="005E1C38">
              <w:rPr>
                <w:noProof/>
                <w:webHidden/>
              </w:rPr>
              <w:fldChar w:fldCharType="begin"/>
            </w:r>
            <w:r w:rsidR="005E1C38">
              <w:rPr>
                <w:noProof/>
                <w:webHidden/>
              </w:rPr>
              <w:instrText xml:space="preserve"> PAGEREF _Toc183469747 \h </w:instrText>
            </w:r>
            <w:r w:rsidR="005E1C38">
              <w:rPr>
                <w:noProof/>
                <w:webHidden/>
              </w:rPr>
            </w:r>
            <w:r w:rsidR="005E1C38">
              <w:rPr>
                <w:noProof/>
                <w:webHidden/>
              </w:rPr>
              <w:fldChar w:fldCharType="separate"/>
            </w:r>
            <w:r w:rsidR="005E1C38">
              <w:rPr>
                <w:noProof/>
                <w:webHidden/>
              </w:rPr>
              <w:t>2</w:t>
            </w:r>
            <w:r w:rsidR="005E1C38">
              <w:rPr>
                <w:noProof/>
                <w:webHidden/>
              </w:rPr>
              <w:fldChar w:fldCharType="end"/>
            </w:r>
          </w:hyperlink>
        </w:p>
        <w:p w14:paraId="0F30B8A1" w14:textId="7C977245"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48" w:history="1">
            <w:r w:rsidRPr="00BE631B">
              <w:rPr>
                <w:rStyle w:val="Hyperlink"/>
                <w:rFonts w:ascii="Arial" w:hAnsi="Arial" w:cs="Arial"/>
                <w:b/>
                <w:bCs/>
                <w:noProof/>
              </w:rPr>
              <w:t>2. LinkedIn’s Role in Recruitment</w:t>
            </w:r>
            <w:r>
              <w:rPr>
                <w:noProof/>
                <w:webHidden/>
              </w:rPr>
              <w:tab/>
            </w:r>
            <w:r>
              <w:rPr>
                <w:noProof/>
                <w:webHidden/>
              </w:rPr>
              <w:fldChar w:fldCharType="begin"/>
            </w:r>
            <w:r>
              <w:rPr>
                <w:noProof/>
                <w:webHidden/>
              </w:rPr>
              <w:instrText xml:space="preserve"> PAGEREF _Toc183469748 \h </w:instrText>
            </w:r>
            <w:r>
              <w:rPr>
                <w:noProof/>
                <w:webHidden/>
              </w:rPr>
            </w:r>
            <w:r>
              <w:rPr>
                <w:noProof/>
                <w:webHidden/>
              </w:rPr>
              <w:fldChar w:fldCharType="separate"/>
            </w:r>
            <w:r>
              <w:rPr>
                <w:noProof/>
                <w:webHidden/>
              </w:rPr>
              <w:t>2</w:t>
            </w:r>
            <w:r>
              <w:rPr>
                <w:noProof/>
                <w:webHidden/>
              </w:rPr>
              <w:fldChar w:fldCharType="end"/>
            </w:r>
          </w:hyperlink>
        </w:p>
        <w:p w14:paraId="5B27C4D7" w14:textId="00103BE2"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49" w:history="1">
            <w:r w:rsidRPr="00BE631B">
              <w:rPr>
                <w:rStyle w:val="Hyperlink"/>
                <w:rFonts w:ascii="Arial" w:hAnsi="Arial" w:cs="Arial"/>
                <w:b/>
                <w:bCs/>
                <w:noProof/>
              </w:rPr>
              <w:t>3. Benefits of LinkedIn in Recruitment</w:t>
            </w:r>
            <w:r>
              <w:rPr>
                <w:noProof/>
                <w:webHidden/>
              </w:rPr>
              <w:tab/>
            </w:r>
            <w:r>
              <w:rPr>
                <w:noProof/>
                <w:webHidden/>
              </w:rPr>
              <w:fldChar w:fldCharType="begin"/>
            </w:r>
            <w:r>
              <w:rPr>
                <w:noProof/>
                <w:webHidden/>
              </w:rPr>
              <w:instrText xml:space="preserve"> PAGEREF _Toc183469749 \h </w:instrText>
            </w:r>
            <w:r>
              <w:rPr>
                <w:noProof/>
                <w:webHidden/>
              </w:rPr>
            </w:r>
            <w:r>
              <w:rPr>
                <w:noProof/>
                <w:webHidden/>
              </w:rPr>
              <w:fldChar w:fldCharType="separate"/>
            </w:r>
            <w:r>
              <w:rPr>
                <w:noProof/>
                <w:webHidden/>
              </w:rPr>
              <w:t>3</w:t>
            </w:r>
            <w:r>
              <w:rPr>
                <w:noProof/>
                <w:webHidden/>
              </w:rPr>
              <w:fldChar w:fldCharType="end"/>
            </w:r>
          </w:hyperlink>
        </w:p>
        <w:p w14:paraId="1FB74978" w14:textId="10F42FD4"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50" w:history="1">
            <w:r w:rsidRPr="00BE631B">
              <w:rPr>
                <w:rStyle w:val="Hyperlink"/>
                <w:b/>
                <w:bCs/>
                <w:noProof/>
              </w:rPr>
              <w:t>4</w:t>
            </w:r>
            <w:r w:rsidRPr="00BE631B">
              <w:rPr>
                <w:rStyle w:val="Hyperlink"/>
                <w:rFonts w:ascii="Arial" w:hAnsi="Arial" w:cs="Arial"/>
                <w:b/>
                <w:bCs/>
                <w:noProof/>
              </w:rPr>
              <w:t>. Challenges of Using LinkedIn for Recruitment</w:t>
            </w:r>
            <w:r>
              <w:rPr>
                <w:noProof/>
                <w:webHidden/>
              </w:rPr>
              <w:tab/>
            </w:r>
            <w:r>
              <w:rPr>
                <w:noProof/>
                <w:webHidden/>
              </w:rPr>
              <w:fldChar w:fldCharType="begin"/>
            </w:r>
            <w:r>
              <w:rPr>
                <w:noProof/>
                <w:webHidden/>
              </w:rPr>
              <w:instrText xml:space="preserve"> PAGEREF _Toc183469750 \h </w:instrText>
            </w:r>
            <w:r>
              <w:rPr>
                <w:noProof/>
                <w:webHidden/>
              </w:rPr>
            </w:r>
            <w:r>
              <w:rPr>
                <w:noProof/>
                <w:webHidden/>
              </w:rPr>
              <w:fldChar w:fldCharType="separate"/>
            </w:r>
            <w:r>
              <w:rPr>
                <w:noProof/>
                <w:webHidden/>
              </w:rPr>
              <w:t>4</w:t>
            </w:r>
            <w:r>
              <w:rPr>
                <w:noProof/>
                <w:webHidden/>
              </w:rPr>
              <w:fldChar w:fldCharType="end"/>
            </w:r>
          </w:hyperlink>
        </w:p>
        <w:p w14:paraId="558A4082" w14:textId="7F8FE338"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51" w:history="1">
            <w:r w:rsidRPr="00BE631B">
              <w:rPr>
                <w:rStyle w:val="Hyperlink"/>
                <w:rFonts w:ascii="Arial" w:hAnsi="Arial" w:cs="Arial"/>
                <w:b/>
                <w:bCs/>
                <w:noProof/>
              </w:rPr>
              <w:t>5. Best Practices for Leveraging LinkedIn in Recruitment</w:t>
            </w:r>
            <w:r>
              <w:rPr>
                <w:noProof/>
                <w:webHidden/>
              </w:rPr>
              <w:tab/>
            </w:r>
            <w:r>
              <w:rPr>
                <w:noProof/>
                <w:webHidden/>
              </w:rPr>
              <w:fldChar w:fldCharType="begin"/>
            </w:r>
            <w:r>
              <w:rPr>
                <w:noProof/>
                <w:webHidden/>
              </w:rPr>
              <w:instrText xml:space="preserve"> PAGEREF _Toc183469751 \h </w:instrText>
            </w:r>
            <w:r>
              <w:rPr>
                <w:noProof/>
                <w:webHidden/>
              </w:rPr>
            </w:r>
            <w:r>
              <w:rPr>
                <w:noProof/>
                <w:webHidden/>
              </w:rPr>
              <w:fldChar w:fldCharType="separate"/>
            </w:r>
            <w:r>
              <w:rPr>
                <w:noProof/>
                <w:webHidden/>
              </w:rPr>
              <w:t>4</w:t>
            </w:r>
            <w:r>
              <w:rPr>
                <w:noProof/>
                <w:webHidden/>
              </w:rPr>
              <w:fldChar w:fldCharType="end"/>
            </w:r>
          </w:hyperlink>
        </w:p>
        <w:p w14:paraId="33D992BE" w14:textId="769DA510"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52" w:history="1">
            <w:r w:rsidRPr="00BE631B">
              <w:rPr>
                <w:rStyle w:val="Hyperlink"/>
                <w:rFonts w:ascii="Arial" w:hAnsi="Arial" w:cs="Arial"/>
                <w:b/>
                <w:bCs/>
                <w:noProof/>
              </w:rPr>
              <w:t>6.Conclusion</w:t>
            </w:r>
            <w:r>
              <w:rPr>
                <w:noProof/>
                <w:webHidden/>
              </w:rPr>
              <w:tab/>
            </w:r>
            <w:r>
              <w:rPr>
                <w:noProof/>
                <w:webHidden/>
              </w:rPr>
              <w:fldChar w:fldCharType="begin"/>
            </w:r>
            <w:r>
              <w:rPr>
                <w:noProof/>
                <w:webHidden/>
              </w:rPr>
              <w:instrText xml:space="preserve"> PAGEREF _Toc183469752 \h </w:instrText>
            </w:r>
            <w:r>
              <w:rPr>
                <w:noProof/>
                <w:webHidden/>
              </w:rPr>
            </w:r>
            <w:r>
              <w:rPr>
                <w:noProof/>
                <w:webHidden/>
              </w:rPr>
              <w:fldChar w:fldCharType="separate"/>
            </w:r>
            <w:r>
              <w:rPr>
                <w:noProof/>
                <w:webHidden/>
              </w:rPr>
              <w:t>5</w:t>
            </w:r>
            <w:r>
              <w:rPr>
                <w:noProof/>
                <w:webHidden/>
              </w:rPr>
              <w:fldChar w:fldCharType="end"/>
            </w:r>
          </w:hyperlink>
        </w:p>
        <w:p w14:paraId="3CDF62DB" w14:textId="56CDCEE0" w:rsidR="005E1C38" w:rsidRDefault="005E1C38">
          <w:pPr>
            <w:pStyle w:val="TOC1"/>
            <w:tabs>
              <w:tab w:val="right" w:leader="dot" w:pos="9016"/>
            </w:tabs>
            <w:rPr>
              <w:rFonts w:cstheme="minorBidi"/>
              <w:noProof/>
              <w:kern w:val="2"/>
              <w:sz w:val="24"/>
              <w:szCs w:val="24"/>
              <w:lang w:val="en-GB" w:eastAsia="en-GB"/>
              <w14:ligatures w14:val="standardContextual"/>
            </w:rPr>
          </w:pPr>
          <w:hyperlink w:anchor="_Toc183469753" w:history="1">
            <w:r w:rsidRPr="00BE631B">
              <w:rPr>
                <w:rStyle w:val="Hyperlink"/>
                <w:rFonts w:ascii="Arial" w:hAnsi="Arial" w:cs="Arial"/>
                <w:b/>
                <w:bCs/>
                <w:noProof/>
              </w:rPr>
              <w:t>7.References</w:t>
            </w:r>
            <w:r>
              <w:rPr>
                <w:noProof/>
                <w:webHidden/>
              </w:rPr>
              <w:tab/>
            </w:r>
            <w:r>
              <w:rPr>
                <w:noProof/>
                <w:webHidden/>
              </w:rPr>
              <w:fldChar w:fldCharType="begin"/>
            </w:r>
            <w:r>
              <w:rPr>
                <w:noProof/>
                <w:webHidden/>
              </w:rPr>
              <w:instrText xml:space="preserve"> PAGEREF _Toc183469753 \h </w:instrText>
            </w:r>
            <w:r>
              <w:rPr>
                <w:noProof/>
                <w:webHidden/>
              </w:rPr>
            </w:r>
            <w:r>
              <w:rPr>
                <w:noProof/>
                <w:webHidden/>
              </w:rPr>
              <w:fldChar w:fldCharType="separate"/>
            </w:r>
            <w:r>
              <w:rPr>
                <w:noProof/>
                <w:webHidden/>
              </w:rPr>
              <w:t>6</w:t>
            </w:r>
            <w:r>
              <w:rPr>
                <w:noProof/>
                <w:webHidden/>
              </w:rPr>
              <w:fldChar w:fldCharType="end"/>
            </w:r>
          </w:hyperlink>
        </w:p>
        <w:p w14:paraId="20426A1C" w14:textId="60E0519C" w:rsidR="002332AB" w:rsidRDefault="002332AB" w:rsidP="00EA55EB">
          <w:pPr>
            <w:spacing w:line="360" w:lineRule="auto"/>
          </w:pPr>
          <w:r>
            <w:rPr>
              <w:b/>
              <w:bCs/>
              <w:noProof/>
            </w:rPr>
            <w:fldChar w:fldCharType="end"/>
          </w:r>
        </w:p>
      </w:sdtContent>
    </w:sdt>
    <w:p w14:paraId="7BE23BDB" w14:textId="1DE89EA6" w:rsidR="0027783C" w:rsidRDefault="0027783C" w:rsidP="00EA55EB">
      <w:pPr>
        <w:spacing w:line="360" w:lineRule="auto"/>
      </w:pPr>
    </w:p>
    <w:p w14:paraId="6002FE4F" w14:textId="77777777" w:rsidR="00D0402E" w:rsidRDefault="00D0402E" w:rsidP="00EA55EB">
      <w:pPr>
        <w:spacing w:line="360" w:lineRule="auto"/>
      </w:pPr>
    </w:p>
    <w:p w14:paraId="38664ECE" w14:textId="77777777" w:rsidR="00D0402E" w:rsidRDefault="00D0402E" w:rsidP="00EA55EB">
      <w:pPr>
        <w:spacing w:line="360" w:lineRule="auto"/>
      </w:pPr>
    </w:p>
    <w:p w14:paraId="768FF38E" w14:textId="77777777" w:rsidR="00D0402E" w:rsidRDefault="00D0402E" w:rsidP="00EA55EB">
      <w:pPr>
        <w:spacing w:line="360" w:lineRule="auto"/>
      </w:pPr>
    </w:p>
    <w:p w14:paraId="36427C64" w14:textId="77777777" w:rsidR="00D0402E" w:rsidRDefault="00D0402E" w:rsidP="00EA55EB">
      <w:pPr>
        <w:spacing w:line="360" w:lineRule="auto"/>
      </w:pPr>
    </w:p>
    <w:p w14:paraId="48D04782" w14:textId="77777777" w:rsidR="00D0402E" w:rsidRDefault="00D0402E" w:rsidP="00EA55EB">
      <w:pPr>
        <w:spacing w:line="360" w:lineRule="auto"/>
      </w:pPr>
    </w:p>
    <w:p w14:paraId="2E197E6C" w14:textId="77777777" w:rsidR="00D0402E" w:rsidRDefault="00D0402E" w:rsidP="00EA55EB">
      <w:pPr>
        <w:spacing w:line="360" w:lineRule="auto"/>
      </w:pPr>
    </w:p>
    <w:p w14:paraId="49552513" w14:textId="77777777" w:rsidR="00D0402E" w:rsidRDefault="00D0402E" w:rsidP="00EA55EB">
      <w:pPr>
        <w:spacing w:line="360" w:lineRule="auto"/>
      </w:pPr>
    </w:p>
    <w:p w14:paraId="50B5F336" w14:textId="77777777" w:rsidR="00D0402E" w:rsidRDefault="00D0402E" w:rsidP="00EA55EB">
      <w:pPr>
        <w:spacing w:line="360" w:lineRule="auto"/>
      </w:pPr>
    </w:p>
    <w:p w14:paraId="0D837506" w14:textId="77777777" w:rsidR="00D0402E" w:rsidRDefault="00D0402E" w:rsidP="00EA55EB">
      <w:pPr>
        <w:spacing w:line="360" w:lineRule="auto"/>
      </w:pPr>
    </w:p>
    <w:p w14:paraId="6A69D96C" w14:textId="77777777" w:rsidR="00D0402E" w:rsidRDefault="00D0402E" w:rsidP="00EA55EB">
      <w:pPr>
        <w:spacing w:line="360" w:lineRule="auto"/>
      </w:pPr>
    </w:p>
    <w:p w14:paraId="61026561" w14:textId="77777777" w:rsidR="00D0402E" w:rsidRDefault="00D0402E" w:rsidP="00EA55EB">
      <w:pPr>
        <w:spacing w:line="360" w:lineRule="auto"/>
      </w:pPr>
    </w:p>
    <w:p w14:paraId="4FC80DB2" w14:textId="77777777" w:rsidR="00D0402E" w:rsidRDefault="00D0402E" w:rsidP="00EA55EB">
      <w:pPr>
        <w:spacing w:line="360" w:lineRule="auto"/>
      </w:pPr>
    </w:p>
    <w:p w14:paraId="5EE2CB58" w14:textId="77777777" w:rsidR="00D0402E" w:rsidRDefault="00D0402E" w:rsidP="00EA55EB">
      <w:pPr>
        <w:spacing w:line="360" w:lineRule="auto"/>
      </w:pPr>
    </w:p>
    <w:p w14:paraId="38BBDE48" w14:textId="77777777" w:rsidR="00D0402E" w:rsidRDefault="00D0402E" w:rsidP="00EA55EB">
      <w:pPr>
        <w:spacing w:line="360" w:lineRule="auto"/>
      </w:pPr>
    </w:p>
    <w:p w14:paraId="54E9D2BD" w14:textId="77777777" w:rsidR="00D0402E" w:rsidRDefault="00D0402E" w:rsidP="00EA55EB">
      <w:pPr>
        <w:spacing w:line="360" w:lineRule="auto"/>
      </w:pPr>
    </w:p>
    <w:p w14:paraId="277F709B" w14:textId="77777777" w:rsidR="00D0402E" w:rsidRDefault="00D0402E" w:rsidP="00EA55EB">
      <w:pPr>
        <w:spacing w:line="360" w:lineRule="auto"/>
      </w:pPr>
    </w:p>
    <w:p w14:paraId="3109EF35" w14:textId="07FCF212" w:rsidR="00D0402E" w:rsidRPr="005E1C38" w:rsidRDefault="00D0402E" w:rsidP="00EA55EB">
      <w:pPr>
        <w:pStyle w:val="Heading1"/>
        <w:spacing w:line="360" w:lineRule="auto"/>
        <w:rPr>
          <w:rFonts w:ascii="Arial" w:hAnsi="Arial" w:cs="Arial"/>
          <w:b/>
          <w:bCs/>
          <w:color w:val="auto"/>
          <w:sz w:val="28"/>
          <w:szCs w:val="28"/>
        </w:rPr>
      </w:pPr>
      <w:bookmarkStart w:id="0" w:name="_Toc183469747"/>
      <w:r w:rsidRPr="005E1C38">
        <w:rPr>
          <w:rFonts w:ascii="Arial" w:hAnsi="Arial" w:cs="Arial"/>
          <w:b/>
          <w:bCs/>
          <w:color w:val="auto"/>
          <w:sz w:val="28"/>
          <w:szCs w:val="28"/>
        </w:rPr>
        <w:t>1. Introduction</w:t>
      </w:r>
      <w:bookmarkEnd w:id="0"/>
    </w:p>
    <w:p w14:paraId="4600FE35" w14:textId="61C10A74" w:rsidR="003F6C98" w:rsidRPr="003F6C98" w:rsidRDefault="003F6C98" w:rsidP="00EA55EB">
      <w:pPr>
        <w:spacing w:after="0" w:line="360" w:lineRule="auto"/>
        <w:rPr>
          <w:rFonts w:ascii="Arial" w:eastAsia="Times New Roman" w:hAnsi="Arial" w:cs="Arial"/>
          <w:kern w:val="0"/>
          <w:sz w:val="24"/>
          <w:szCs w:val="24"/>
          <w:lang w:eastAsia="en-GB"/>
          <w14:ligatures w14:val="none"/>
        </w:rPr>
      </w:pPr>
      <w:r w:rsidRPr="003F6C98">
        <w:rPr>
          <w:rFonts w:ascii="Arial" w:eastAsia="Times New Roman" w:hAnsi="Arial" w:cs="Arial"/>
          <w:kern w:val="0"/>
          <w:sz w:val="24"/>
          <w:szCs w:val="24"/>
          <w:lang w:eastAsia="en-GB"/>
          <w14:ligatures w14:val="none"/>
        </w:rPr>
        <w:t xml:space="preserve">The rise of social media has changed the way many companies find and hire new staff members in the modern era of information technology. Modern tools made available by these websites put firms in touch with prospective customers. Among these people, LinkedIn is the one they know best for professional networking. Opportunities for professional advancement and recruiting were its primary motivations in development. With over 900 million members worldwide, the professional networking website LinkedIn offers a one-stop-shop for companies looking to hire a varied workforce and individuals want to </w:t>
      </w:r>
      <w:r w:rsidR="00B03339" w:rsidRPr="003F6C98">
        <w:rPr>
          <w:rFonts w:ascii="Arial" w:eastAsia="Times New Roman" w:hAnsi="Arial" w:cs="Arial"/>
          <w:kern w:val="0"/>
          <w:sz w:val="24"/>
          <w:szCs w:val="24"/>
          <w:lang w:eastAsia="en-GB"/>
          <w14:ligatures w14:val="none"/>
        </w:rPr>
        <w:t>highlight</w:t>
      </w:r>
      <w:r w:rsidRPr="003F6C98">
        <w:rPr>
          <w:rFonts w:ascii="Arial" w:eastAsia="Times New Roman" w:hAnsi="Arial" w:cs="Arial"/>
          <w:kern w:val="0"/>
          <w:sz w:val="24"/>
          <w:szCs w:val="24"/>
          <w:lang w:eastAsia="en-GB"/>
          <w14:ligatures w14:val="none"/>
        </w:rPr>
        <w:t xml:space="preserve"> their talents. Examining how LinkedIn affects the recruiting process is the main </w:t>
      </w:r>
      <w:r w:rsidR="00B03339" w:rsidRPr="003F6C98">
        <w:rPr>
          <w:rFonts w:ascii="Arial" w:eastAsia="Times New Roman" w:hAnsi="Arial" w:cs="Arial"/>
          <w:kern w:val="0"/>
          <w:sz w:val="24"/>
          <w:szCs w:val="24"/>
          <w:lang w:eastAsia="en-GB"/>
          <w14:ligatures w14:val="none"/>
        </w:rPr>
        <w:t>aim</w:t>
      </w:r>
      <w:r w:rsidRPr="003F6C98">
        <w:rPr>
          <w:rFonts w:ascii="Arial" w:eastAsia="Times New Roman" w:hAnsi="Arial" w:cs="Arial"/>
          <w:kern w:val="0"/>
          <w:sz w:val="24"/>
          <w:szCs w:val="24"/>
          <w:lang w:eastAsia="en-GB"/>
          <w14:ligatures w14:val="none"/>
        </w:rPr>
        <w:t xml:space="preserve"> of this study. </w:t>
      </w:r>
      <w:r w:rsidR="00F71859" w:rsidRPr="003F6C98">
        <w:rPr>
          <w:rFonts w:ascii="Arial" w:eastAsia="Times New Roman" w:hAnsi="Arial" w:cs="Arial"/>
          <w:kern w:val="0"/>
          <w:sz w:val="24"/>
          <w:szCs w:val="24"/>
          <w:lang w:eastAsia="en-GB"/>
          <w14:ligatures w14:val="none"/>
        </w:rPr>
        <w:t>To</w:t>
      </w:r>
      <w:r w:rsidRPr="003F6C98">
        <w:rPr>
          <w:rFonts w:ascii="Arial" w:eastAsia="Times New Roman" w:hAnsi="Arial" w:cs="Arial"/>
          <w:kern w:val="0"/>
          <w:sz w:val="24"/>
          <w:szCs w:val="24"/>
          <w:lang w:eastAsia="en-GB"/>
          <w14:ligatures w14:val="none"/>
        </w:rPr>
        <w:t xml:space="preserve"> help users get the most of LinkedIn, this study examines the platform's features, pros, cons, and suggestions for improvement.</w:t>
      </w:r>
      <w:r w:rsidR="00EA55EB" w:rsidRPr="00EA55EB">
        <w:t xml:space="preserve"> </w:t>
      </w:r>
      <w:r w:rsidR="00EA55EB">
        <w:t>(Miranda, 2024)</w:t>
      </w:r>
    </w:p>
    <w:p w14:paraId="55B56150" w14:textId="77777777" w:rsidR="00C7599E" w:rsidRDefault="00C7599E" w:rsidP="00EA55EB">
      <w:pPr>
        <w:spacing w:after="0" w:line="360" w:lineRule="auto"/>
        <w:rPr>
          <w:rFonts w:ascii="Arial" w:eastAsia="Times New Roman" w:hAnsi="Arial" w:cs="Arial"/>
          <w:kern w:val="0"/>
          <w:sz w:val="24"/>
          <w:szCs w:val="24"/>
          <w:lang w:eastAsia="en-GB"/>
          <w14:ligatures w14:val="none"/>
        </w:rPr>
      </w:pPr>
    </w:p>
    <w:p w14:paraId="3974AEC2" w14:textId="77777777" w:rsidR="00C7599E" w:rsidRPr="00561AF5" w:rsidRDefault="00C7599E" w:rsidP="00EA55EB">
      <w:pPr>
        <w:spacing w:after="0" w:line="360" w:lineRule="auto"/>
        <w:rPr>
          <w:rFonts w:ascii="Arial" w:eastAsia="Times New Roman" w:hAnsi="Arial" w:cs="Arial"/>
          <w:kern w:val="0"/>
          <w:sz w:val="24"/>
          <w:szCs w:val="24"/>
          <w:lang w:eastAsia="en-GB"/>
          <w14:ligatures w14:val="none"/>
        </w:rPr>
      </w:pPr>
    </w:p>
    <w:p w14:paraId="26F066BF" w14:textId="2F53F421" w:rsidR="00636EE2" w:rsidRPr="005E1C38" w:rsidRDefault="00636EE2" w:rsidP="00EA55EB">
      <w:pPr>
        <w:pStyle w:val="Heading1"/>
        <w:spacing w:line="360" w:lineRule="auto"/>
        <w:rPr>
          <w:rFonts w:ascii="Arial" w:hAnsi="Arial" w:cs="Arial"/>
          <w:b/>
          <w:bCs/>
          <w:color w:val="auto"/>
          <w:sz w:val="28"/>
          <w:szCs w:val="28"/>
        </w:rPr>
      </w:pPr>
      <w:bookmarkStart w:id="1" w:name="_Toc183469748"/>
      <w:r w:rsidRPr="005E1C38">
        <w:rPr>
          <w:rFonts w:ascii="Arial" w:hAnsi="Arial" w:cs="Arial"/>
          <w:b/>
          <w:bCs/>
          <w:color w:val="auto"/>
          <w:sz w:val="28"/>
          <w:szCs w:val="28"/>
        </w:rPr>
        <w:t>2.</w:t>
      </w:r>
      <w:r w:rsidR="007F470E" w:rsidRPr="005E1C38">
        <w:rPr>
          <w:rFonts w:ascii="Arial" w:hAnsi="Arial" w:cs="Arial"/>
          <w:b/>
          <w:bCs/>
          <w:color w:val="auto"/>
          <w:sz w:val="28"/>
          <w:szCs w:val="28"/>
        </w:rPr>
        <w:t xml:space="preserve"> LinkedIn’s Role in Recruitment</w:t>
      </w:r>
      <w:bookmarkEnd w:id="1"/>
    </w:p>
    <w:p w14:paraId="05E52473" w14:textId="02ACA725" w:rsidR="001478EB" w:rsidRPr="001478EB" w:rsidRDefault="001478EB" w:rsidP="00EA55EB">
      <w:pPr>
        <w:spacing w:after="0" w:line="360" w:lineRule="auto"/>
        <w:rPr>
          <w:rFonts w:ascii="Arial" w:eastAsia="Times New Roman" w:hAnsi="Arial" w:cs="Arial"/>
          <w:kern w:val="0"/>
          <w:sz w:val="24"/>
          <w:szCs w:val="24"/>
          <w:lang w:eastAsia="en-GB"/>
          <w14:ligatures w14:val="none"/>
        </w:rPr>
      </w:pPr>
      <w:r w:rsidRPr="001478EB">
        <w:rPr>
          <w:rFonts w:ascii="Arial" w:eastAsia="Times New Roman" w:hAnsi="Arial" w:cs="Arial"/>
          <w:kern w:val="0"/>
          <w:sz w:val="24"/>
          <w:szCs w:val="24"/>
          <w:lang w:eastAsia="en-GB"/>
          <w14:ligatures w14:val="none"/>
        </w:rPr>
        <w:t xml:space="preserve">1.Presenting professional profiles as resumes </w:t>
      </w:r>
      <w:r w:rsidRPr="001478EB">
        <w:rPr>
          <w:rFonts w:ascii="Arial" w:eastAsia="Times New Roman" w:hAnsi="Arial" w:cs="Arial"/>
          <w:kern w:val="0"/>
          <w:sz w:val="24"/>
          <w:szCs w:val="24"/>
          <w:lang w:eastAsia="en-GB"/>
          <w14:ligatures w14:val="none"/>
        </w:rPr>
        <w:br/>
        <w:t xml:space="preserve">LinkedIn profiles provide employers a lot of information about a candidate's job history, abilities, credentials, and recommendations as they are dynamic digital resumes. LinkedIn accounts allow you to network with people and incorporate recommendations from colleagues, unlike conventional resumes, which can help you to project credibility. </w:t>
      </w:r>
      <w:r w:rsidRPr="001478EB">
        <w:rPr>
          <w:rFonts w:ascii="Arial" w:eastAsia="Times New Roman" w:hAnsi="Arial" w:cs="Arial"/>
          <w:kern w:val="0"/>
          <w:sz w:val="24"/>
          <w:szCs w:val="24"/>
          <w:lang w:eastAsia="en-GB"/>
          <w14:ligatures w14:val="none"/>
        </w:rPr>
        <w:br/>
      </w:r>
      <w:r w:rsidRPr="001478EB">
        <w:rPr>
          <w:rFonts w:ascii="Arial" w:eastAsia="Times New Roman" w:hAnsi="Arial" w:cs="Arial"/>
          <w:kern w:val="0"/>
          <w:sz w:val="24"/>
          <w:szCs w:val="24"/>
          <w:lang w:eastAsia="en-GB"/>
          <w14:ligatures w14:val="none"/>
        </w:rPr>
        <w:br/>
        <w:t xml:space="preserve">2. Looking for certain ability </w:t>
      </w:r>
      <w:r w:rsidRPr="001478EB">
        <w:rPr>
          <w:rFonts w:ascii="Arial" w:eastAsia="Times New Roman" w:hAnsi="Arial" w:cs="Arial"/>
          <w:kern w:val="0"/>
          <w:sz w:val="24"/>
          <w:szCs w:val="24"/>
          <w:lang w:eastAsia="en-GB"/>
          <w14:ligatures w14:val="none"/>
        </w:rPr>
        <w:br/>
        <w:t xml:space="preserve">LinkedIn's sophisticated search and filtering capabilities let professional recruiters </w:t>
      </w:r>
      <w:r w:rsidR="00B03339" w:rsidRPr="001478EB">
        <w:rPr>
          <w:rFonts w:ascii="Arial" w:eastAsia="Times New Roman" w:hAnsi="Arial" w:cs="Arial"/>
          <w:kern w:val="0"/>
          <w:sz w:val="24"/>
          <w:szCs w:val="24"/>
          <w:lang w:eastAsia="en-GB"/>
          <w14:ligatures w14:val="none"/>
        </w:rPr>
        <w:t>find</w:t>
      </w:r>
      <w:r w:rsidRPr="001478EB">
        <w:rPr>
          <w:rFonts w:ascii="Arial" w:eastAsia="Times New Roman" w:hAnsi="Arial" w:cs="Arial"/>
          <w:kern w:val="0"/>
          <w:sz w:val="24"/>
          <w:szCs w:val="24"/>
          <w:lang w:eastAsia="en-GB"/>
          <w14:ligatures w14:val="none"/>
        </w:rPr>
        <w:t xml:space="preserve"> candidates depending on industry, area, skills, and experience. Use the "LinkedIn Recruiter" option to personally contact both active and passive job seekers for even greater outcomes. </w:t>
      </w:r>
      <w:r w:rsidRPr="001478EB">
        <w:rPr>
          <w:rFonts w:ascii="Arial" w:eastAsia="Times New Roman" w:hAnsi="Arial" w:cs="Arial"/>
          <w:kern w:val="0"/>
          <w:sz w:val="24"/>
          <w:szCs w:val="24"/>
          <w:lang w:eastAsia="en-GB"/>
          <w14:ligatures w14:val="none"/>
        </w:rPr>
        <w:br/>
      </w:r>
      <w:r w:rsidRPr="001478EB">
        <w:rPr>
          <w:rFonts w:ascii="Arial" w:eastAsia="Times New Roman" w:hAnsi="Arial" w:cs="Arial"/>
          <w:kern w:val="0"/>
          <w:sz w:val="24"/>
          <w:szCs w:val="24"/>
          <w:lang w:eastAsia="en-GB"/>
          <w14:ligatures w14:val="none"/>
        </w:rPr>
        <w:br/>
        <w:t xml:space="preserve">3. Applications and employment announcements </w:t>
      </w:r>
      <w:r w:rsidRPr="001478EB">
        <w:rPr>
          <w:rFonts w:ascii="Arial" w:eastAsia="Times New Roman" w:hAnsi="Arial" w:cs="Arial"/>
          <w:kern w:val="0"/>
          <w:sz w:val="24"/>
          <w:szCs w:val="24"/>
          <w:lang w:eastAsia="en-GB"/>
          <w14:ligatures w14:val="none"/>
        </w:rPr>
        <w:br/>
        <w:t xml:space="preserve">LinkedIn's job board allows hiring managers to post job opportunities, therefore attracting those who are currently seeking employment. Features like "Easy Apply" help to simplify the application procedure, therefore increasing the response rate to job advertising. </w:t>
      </w:r>
      <w:r w:rsidRPr="001478EB">
        <w:rPr>
          <w:rFonts w:ascii="Arial" w:eastAsia="Times New Roman" w:hAnsi="Arial" w:cs="Arial"/>
          <w:kern w:val="0"/>
          <w:sz w:val="24"/>
          <w:szCs w:val="24"/>
          <w:lang w:eastAsia="en-GB"/>
          <w14:ligatures w14:val="none"/>
        </w:rPr>
        <w:br/>
      </w:r>
      <w:r w:rsidRPr="001478EB">
        <w:rPr>
          <w:rFonts w:ascii="Arial" w:eastAsia="Times New Roman" w:hAnsi="Arial" w:cs="Arial"/>
          <w:kern w:val="0"/>
          <w:sz w:val="24"/>
          <w:szCs w:val="24"/>
          <w:lang w:eastAsia="en-GB"/>
          <w14:ligatures w14:val="none"/>
        </w:rPr>
        <w:br/>
        <w:t xml:space="preserve">4. Networking and obtaining personal referrals </w:t>
      </w:r>
      <w:r w:rsidRPr="001478EB">
        <w:rPr>
          <w:rFonts w:ascii="Arial" w:eastAsia="Times New Roman" w:hAnsi="Arial" w:cs="Arial"/>
          <w:kern w:val="0"/>
          <w:sz w:val="24"/>
          <w:szCs w:val="24"/>
          <w:lang w:eastAsia="en-GB"/>
          <w14:ligatures w14:val="none"/>
        </w:rPr>
        <w:br/>
        <w:t xml:space="preserve">LinkedIn makes professional networking simpler for companies that can contact job candidates personally or via connections they know in common. This also raises the possibility of receiving positive recommendations, which is typically a smart approach to </w:t>
      </w:r>
      <w:r w:rsidR="00B03339" w:rsidRPr="001478EB">
        <w:rPr>
          <w:rFonts w:ascii="Arial" w:eastAsia="Times New Roman" w:hAnsi="Arial" w:cs="Arial"/>
          <w:kern w:val="0"/>
          <w:sz w:val="24"/>
          <w:szCs w:val="24"/>
          <w:lang w:eastAsia="en-GB"/>
          <w14:ligatures w14:val="none"/>
        </w:rPr>
        <w:t>find</w:t>
      </w:r>
      <w:r w:rsidRPr="001478EB">
        <w:rPr>
          <w:rFonts w:ascii="Arial" w:eastAsia="Times New Roman" w:hAnsi="Arial" w:cs="Arial"/>
          <w:kern w:val="0"/>
          <w:sz w:val="24"/>
          <w:szCs w:val="24"/>
          <w:lang w:eastAsia="en-GB"/>
          <w14:ligatures w14:val="none"/>
        </w:rPr>
        <w:t xml:space="preserve"> new staff members. </w:t>
      </w:r>
      <w:r w:rsidRPr="001478EB">
        <w:rPr>
          <w:rFonts w:ascii="Arial" w:eastAsia="Times New Roman" w:hAnsi="Arial" w:cs="Arial"/>
          <w:kern w:val="0"/>
          <w:sz w:val="24"/>
          <w:szCs w:val="24"/>
          <w:lang w:eastAsia="en-GB"/>
          <w14:ligatures w14:val="none"/>
        </w:rPr>
        <w:br/>
      </w:r>
      <w:r w:rsidRPr="001478EB">
        <w:rPr>
          <w:rFonts w:ascii="Arial" w:eastAsia="Times New Roman" w:hAnsi="Arial" w:cs="Arial"/>
          <w:kern w:val="0"/>
          <w:sz w:val="24"/>
          <w:szCs w:val="24"/>
          <w:lang w:eastAsia="en-GB"/>
          <w14:ligatures w14:val="none"/>
        </w:rPr>
        <w:br/>
        <w:t xml:space="preserve">5. Company branding </w:t>
      </w:r>
      <w:r w:rsidRPr="001478EB">
        <w:rPr>
          <w:rFonts w:ascii="Arial" w:eastAsia="Times New Roman" w:hAnsi="Arial" w:cs="Arial"/>
          <w:kern w:val="0"/>
          <w:sz w:val="24"/>
          <w:szCs w:val="24"/>
          <w:lang w:eastAsia="en-GB"/>
          <w14:ligatures w14:val="none"/>
        </w:rPr>
        <w:br/>
        <w:t>Maintaining an updated LinkedIn page and publishing staff comments, business news, and insights will help companies increase brand awareness. Strong workplace branding that succinctly convey the corporate culture attract top-notch workers to businesses.</w:t>
      </w:r>
      <w:r w:rsidR="00236951" w:rsidRPr="00236951">
        <w:t xml:space="preserve"> </w:t>
      </w:r>
      <w:r w:rsidR="00236951">
        <w:t>(Zide et al., 2014)</w:t>
      </w:r>
    </w:p>
    <w:p w14:paraId="282B36DE" w14:textId="77777777" w:rsidR="001478EB" w:rsidRPr="001478EB" w:rsidRDefault="001478EB" w:rsidP="00EA55EB">
      <w:pPr>
        <w:spacing w:line="360" w:lineRule="auto"/>
        <w:rPr>
          <w:rFonts w:ascii="Arial" w:hAnsi="Arial" w:cs="Arial"/>
        </w:rPr>
      </w:pPr>
    </w:p>
    <w:p w14:paraId="564B61CE" w14:textId="08FD0BBD" w:rsidR="0091489E" w:rsidRPr="005E1C38" w:rsidRDefault="0091489E" w:rsidP="00EA55EB">
      <w:pPr>
        <w:pStyle w:val="Heading1"/>
        <w:spacing w:line="360" w:lineRule="auto"/>
        <w:rPr>
          <w:rFonts w:ascii="Arial" w:hAnsi="Arial" w:cs="Arial"/>
          <w:b/>
          <w:bCs/>
        </w:rPr>
      </w:pPr>
      <w:bookmarkStart w:id="2" w:name="_Toc183469749"/>
      <w:r w:rsidRPr="005E1C38">
        <w:rPr>
          <w:rFonts w:ascii="Arial" w:hAnsi="Arial" w:cs="Arial"/>
          <w:b/>
          <w:bCs/>
          <w:color w:val="auto"/>
          <w:sz w:val="28"/>
          <w:szCs w:val="28"/>
        </w:rPr>
        <w:t>3. Benefits of LinkedIn in Recruitment</w:t>
      </w:r>
      <w:bookmarkEnd w:id="2"/>
    </w:p>
    <w:p w14:paraId="610CA0F7" w14:textId="40C00621" w:rsidR="00727C21" w:rsidRPr="00727C21" w:rsidRDefault="00727C21" w:rsidP="00EA55EB">
      <w:pPr>
        <w:spacing w:after="240" w:line="360" w:lineRule="auto"/>
        <w:rPr>
          <w:rFonts w:ascii="Arial" w:eastAsia="Times New Roman" w:hAnsi="Arial" w:cs="Arial"/>
          <w:kern w:val="0"/>
          <w:sz w:val="24"/>
          <w:szCs w:val="24"/>
          <w:lang w:eastAsia="en-GB"/>
          <w14:ligatures w14:val="none"/>
        </w:rPr>
      </w:pPr>
      <w:r w:rsidRPr="002A2A4D">
        <w:rPr>
          <w:rFonts w:ascii="Arial" w:eastAsia="Times New Roman" w:hAnsi="Arial" w:cs="Arial"/>
          <w:kern w:val="0"/>
          <w:sz w:val="24"/>
          <w:szCs w:val="24"/>
          <w:lang w:eastAsia="en-GB"/>
          <w14:ligatures w14:val="none"/>
        </w:rPr>
        <w:t>1.</w:t>
      </w:r>
      <w:r w:rsidRPr="00727C21">
        <w:rPr>
          <w:rFonts w:ascii="Arial" w:eastAsia="Times New Roman" w:hAnsi="Arial" w:cs="Arial"/>
          <w:kern w:val="0"/>
          <w:sz w:val="24"/>
          <w:szCs w:val="24"/>
          <w:lang w:eastAsia="en-GB"/>
          <w14:ligatures w14:val="none"/>
        </w:rPr>
        <w:t xml:space="preserve">LinkedIn enables companies to </w:t>
      </w:r>
      <w:r w:rsidR="00B03339" w:rsidRPr="00727C21">
        <w:rPr>
          <w:rFonts w:ascii="Arial" w:eastAsia="Times New Roman" w:hAnsi="Arial" w:cs="Arial"/>
          <w:kern w:val="0"/>
          <w:sz w:val="24"/>
          <w:szCs w:val="24"/>
          <w:lang w:eastAsia="en-GB"/>
          <w14:ligatures w14:val="none"/>
        </w:rPr>
        <w:t>find</w:t>
      </w:r>
      <w:r w:rsidRPr="00727C21">
        <w:rPr>
          <w:rFonts w:ascii="Arial" w:eastAsia="Times New Roman" w:hAnsi="Arial" w:cs="Arial"/>
          <w:kern w:val="0"/>
          <w:sz w:val="24"/>
          <w:szCs w:val="24"/>
          <w:lang w:eastAsia="en-GB"/>
          <w14:ligatures w14:val="none"/>
        </w:rPr>
        <w:t xml:space="preserve"> the most qualified people from anywhere in the world </w:t>
      </w:r>
      <w:r w:rsidR="00F71859" w:rsidRPr="00727C21">
        <w:rPr>
          <w:rFonts w:ascii="Arial" w:eastAsia="Times New Roman" w:hAnsi="Arial" w:cs="Arial"/>
          <w:kern w:val="0"/>
          <w:sz w:val="24"/>
          <w:szCs w:val="24"/>
          <w:lang w:eastAsia="en-GB"/>
          <w14:ligatures w14:val="none"/>
        </w:rPr>
        <w:t>by</w:t>
      </w:r>
      <w:r w:rsidRPr="00727C21">
        <w:rPr>
          <w:rFonts w:ascii="Arial" w:eastAsia="Times New Roman" w:hAnsi="Arial" w:cs="Arial"/>
          <w:kern w:val="0"/>
          <w:sz w:val="24"/>
          <w:szCs w:val="24"/>
          <w:lang w:eastAsia="en-GB"/>
          <w14:ligatures w14:val="none"/>
        </w:rPr>
        <w:t xml:space="preserve"> a large network of professionals from all various spheres of knowledge and </w:t>
      </w:r>
      <w:r w:rsidR="00F71859" w:rsidRPr="00727C21">
        <w:rPr>
          <w:rFonts w:ascii="Arial" w:eastAsia="Times New Roman" w:hAnsi="Arial" w:cs="Arial"/>
          <w:kern w:val="0"/>
          <w:sz w:val="24"/>
          <w:szCs w:val="24"/>
          <w:lang w:eastAsia="en-GB"/>
          <w14:ligatures w14:val="none"/>
        </w:rPr>
        <w:t>ability</w:t>
      </w:r>
      <w:r w:rsidRPr="00727C21">
        <w:rPr>
          <w:rFonts w:ascii="Arial" w:eastAsia="Times New Roman" w:hAnsi="Arial" w:cs="Arial"/>
          <w:kern w:val="0"/>
          <w:sz w:val="24"/>
          <w:szCs w:val="24"/>
          <w:lang w:eastAsia="en-GB"/>
          <w14:ligatures w14:val="none"/>
        </w:rPr>
        <w:t xml:space="preserve">. </w:t>
      </w:r>
      <w:r w:rsidRPr="00727C21">
        <w:rPr>
          <w:rFonts w:ascii="Arial" w:eastAsia="Times New Roman" w:hAnsi="Arial" w:cs="Arial"/>
          <w:kern w:val="0"/>
          <w:sz w:val="24"/>
          <w:szCs w:val="24"/>
          <w:lang w:eastAsia="en-GB"/>
          <w14:ligatures w14:val="none"/>
        </w:rPr>
        <w:br/>
      </w:r>
      <w:r w:rsidRPr="00727C21">
        <w:rPr>
          <w:rFonts w:ascii="Arial" w:eastAsia="Times New Roman" w:hAnsi="Arial" w:cs="Arial"/>
          <w:kern w:val="0"/>
          <w:sz w:val="24"/>
          <w:szCs w:val="24"/>
          <w:lang w:eastAsia="en-GB"/>
          <w14:ligatures w14:val="none"/>
        </w:rPr>
        <w:br/>
        <w:t xml:space="preserve">2. Approaches of recruitment that result in financial savings </w:t>
      </w:r>
      <w:r w:rsidRPr="00727C21">
        <w:rPr>
          <w:rFonts w:ascii="Arial" w:eastAsia="Times New Roman" w:hAnsi="Arial" w:cs="Arial"/>
          <w:kern w:val="0"/>
          <w:sz w:val="24"/>
          <w:szCs w:val="24"/>
          <w:lang w:eastAsia="en-GB"/>
          <w14:ligatures w14:val="none"/>
        </w:rPr>
        <w:br/>
        <w:t xml:space="preserve">LinkedIn's recruitment features provide you with a higher return on your investment than conventional job ads as you may target specific groups via sponsored advertising or free reach. </w:t>
      </w:r>
      <w:r w:rsidRPr="00727C21">
        <w:rPr>
          <w:rFonts w:ascii="Arial" w:eastAsia="Times New Roman" w:hAnsi="Arial" w:cs="Arial"/>
          <w:kern w:val="0"/>
          <w:sz w:val="24"/>
          <w:szCs w:val="24"/>
          <w:lang w:eastAsia="en-GB"/>
          <w14:ligatures w14:val="none"/>
        </w:rPr>
        <w:br/>
      </w:r>
      <w:r w:rsidRPr="00727C21">
        <w:rPr>
          <w:rFonts w:ascii="Arial" w:eastAsia="Times New Roman" w:hAnsi="Arial" w:cs="Arial"/>
          <w:kern w:val="0"/>
          <w:sz w:val="24"/>
          <w:szCs w:val="24"/>
          <w:lang w:eastAsia="en-GB"/>
          <w14:ligatures w14:val="none"/>
        </w:rPr>
        <w:br/>
      </w:r>
      <w:r w:rsidRPr="002A2A4D">
        <w:rPr>
          <w:rFonts w:ascii="Arial" w:eastAsia="Times New Roman" w:hAnsi="Arial" w:cs="Arial"/>
          <w:kern w:val="0"/>
          <w:sz w:val="24"/>
          <w:szCs w:val="24"/>
          <w:lang w:eastAsia="en-GB"/>
          <w14:ligatures w14:val="none"/>
        </w:rPr>
        <w:t>3.</w:t>
      </w:r>
      <w:r w:rsidRPr="00727C21">
        <w:rPr>
          <w:rFonts w:ascii="Arial" w:eastAsia="Times New Roman" w:hAnsi="Arial" w:cs="Arial"/>
          <w:kern w:val="0"/>
          <w:sz w:val="24"/>
          <w:szCs w:val="24"/>
          <w:lang w:eastAsia="en-GB"/>
          <w14:ligatures w14:val="none"/>
        </w:rPr>
        <w:t xml:space="preserve">More Effectiveness in the Hiring Procedure </w:t>
      </w:r>
      <w:r w:rsidRPr="00727C21">
        <w:rPr>
          <w:rFonts w:ascii="Arial" w:eastAsia="Times New Roman" w:hAnsi="Arial" w:cs="Arial"/>
          <w:kern w:val="0"/>
          <w:sz w:val="24"/>
          <w:szCs w:val="24"/>
          <w:lang w:eastAsia="en-GB"/>
          <w14:ligatures w14:val="none"/>
        </w:rPr>
        <w:br/>
        <w:t xml:space="preserve">Sophisticated algorithms and search tools that concentrate on the most qualified people help to simplify recruiting by saving the time spent on the process. </w:t>
      </w:r>
      <w:r w:rsidRPr="00727C21">
        <w:rPr>
          <w:rFonts w:ascii="Arial" w:eastAsia="Times New Roman" w:hAnsi="Arial" w:cs="Arial"/>
          <w:kern w:val="0"/>
          <w:sz w:val="24"/>
          <w:szCs w:val="24"/>
          <w:lang w:eastAsia="en-GB"/>
          <w14:ligatures w14:val="none"/>
        </w:rPr>
        <w:br/>
      </w:r>
      <w:r w:rsidRPr="00727C21">
        <w:rPr>
          <w:rFonts w:ascii="Arial" w:eastAsia="Times New Roman" w:hAnsi="Arial" w:cs="Arial"/>
          <w:kern w:val="0"/>
          <w:sz w:val="24"/>
          <w:szCs w:val="24"/>
          <w:lang w:eastAsia="en-GB"/>
          <w14:ligatures w14:val="none"/>
        </w:rPr>
        <w:br/>
        <w:t xml:space="preserve">4. Getting a reply from possible and prospective candidates </w:t>
      </w:r>
      <w:r w:rsidRPr="00727C21">
        <w:rPr>
          <w:rFonts w:ascii="Arial" w:eastAsia="Times New Roman" w:hAnsi="Arial" w:cs="Arial"/>
          <w:kern w:val="0"/>
          <w:sz w:val="24"/>
          <w:szCs w:val="24"/>
          <w:lang w:eastAsia="en-GB"/>
          <w14:ligatures w14:val="none"/>
        </w:rPr>
        <w:br/>
        <w:t xml:space="preserve">Companies might be able to satisfy the passive LinkedIn workforce. Those in this group might be receptive to more favourable possibilities even if they are not actively seeking employment. </w:t>
      </w:r>
      <w:r w:rsidRPr="00727C21">
        <w:rPr>
          <w:rFonts w:ascii="Arial" w:eastAsia="Times New Roman" w:hAnsi="Arial" w:cs="Arial"/>
          <w:kern w:val="0"/>
          <w:sz w:val="24"/>
          <w:szCs w:val="24"/>
          <w:lang w:eastAsia="en-GB"/>
          <w14:ligatures w14:val="none"/>
        </w:rPr>
        <w:br/>
      </w:r>
      <w:r w:rsidRPr="00727C21">
        <w:rPr>
          <w:rFonts w:ascii="Arial" w:eastAsia="Times New Roman" w:hAnsi="Arial" w:cs="Arial"/>
          <w:kern w:val="0"/>
          <w:sz w:val="24"/>
          <w:szCs w:val="24"/>
          <w:lang w:eastAsia="en-GB"/>
          <w14:ligatures w14:val="none"/>
        </w:rPr>
        <w:br/>
        <w:t xml:space="preserve">5. Enhanced knowledge of the rivals' level of </w:t>
      </w:r>
      <w:r w:rsidR="00B03339" w:rsidRPr="00727C21">
        <w:rPr>
          <w:rFonts w:ascii="Arial" w:eastAsia="Times New Roman" w:hAnsi="Arial" w:cs="Arial"/>
          <w:kern w:val="0"/>
          <w:sz w:val="24"/>
          <w:szCs w:val="24"/>
          <w:lang w:eastAsia="en-GB"/>
          <w14:ligatures w14:val="none"/>
        </w:rPr>
        <w:t>ability</w:t>
      </w:r>
      <w:r w:rsidRPr="00727C21">
        <w:rPr>
          <w:rFonts w:ascii="Arial" w:eastAsia="Times New Roman" w:hAnsi="Arial" w:cs="Arial"/>
          <w:kern w:val="0"/>
          <w:sz w:val="24"/>
          <w:szCs w:val="24"/>
          <w:lang w:eastAsia="en-GB"/>
          <w14:ligatures w14:val="none"/>
        </w:rPr>
        <w:t xml:space="preserve"> </w:t>
      </w:r>
      <w:r w:rsidRPr="00727C21">
        <w:rPr>
          <w:rFonts w:ascii="Arial" w:eastAsia="Times New Roman" w:hAnsi="Arial" w:cs="Arial"/>
          <w:kern w:val="0"/>
          <w:sz w:val="24"/>
          <w:szCs w:val="24"/>
          <w:lang w:eastAsia="en-GB"/>
          <w14:ligatures w14:val="none"/>
        </w:rPr>
        <w:br/>
        <w:t xml:space="preserve">Employers might be able to </w:t>
      </w:r>
      <w:r w:rsidR="00F71859" w:rsidRPr="00727C21">
        <w:rPr>
          <w:rFonts w:ascii="Arial" w:eastAsia="Times New Roman" w:hAnsi="Arial" w:cs="Arial"/>
          <w:kern w:val="0"/>
          <w:sz w:val="24"/>
          <w:szCs w:val="24"/>
          <w:lang w:eastAsia="en-GB"/>
          <w14:ligatures w14:val="none"/>
        </w:rPr>
        <w:t>decide</w:t>
      </w:r>
      <w:r w:rsidRPr="00727C21">
        <w:rPr>
          <w:rFonts w:ascii="Arial" w:eastAsia="Times New Roman" w:hAnsi="Arial" w:cs="Arial"/>
          <w:kern w:val="0"/>
          <w:sz w:val="24"/>
          <w:szCs w:val="24"/>
          <w:lang w:eastAsia="en-GB"/>
          <w14:ligatures w14:val="none"/>
        </w:rPr>
        <w:t xml:space="preserve"> the job interests of possible candidates and how well they fit in with the corporate culture by looking at what LinkedIn members post or join groups for before they even engage them.</w:t>
      </w:r>
      <w:r w:rsidR="00F759F8" w:rsidRPr="00F759F8">
        <w:t xml:space="preserve"> </w:t>
      </w:r>
      <w:r w:rsidR="00F759F8">
        <w:t>(Smiley, 2024)</w:t>
      </w:r>
      <w:r w:rsidRPr="00727C21">
        <w:rPr>
          <w:rFonts w:ascii="Arial" w:eastAsia="Times New Roman" w:hAnsi="Arial" w:cs="Arial"/>
          <w:kern w:val="0"/>
          <w:sz w:val="24"/>
          <w:szCs w:val="24"/>
          <w:lang w:eastAsia="en-GB"/>
          <w14:ligatures w14:val="none"/>
        </w:rPr>
        <w:t xml:space="preserve"> </w:t>
      </w:r>
    </w:p>
    <w:p w14:paraId="22998E5A" w14:textId="77777777" w:rsidR="00727C21" w:rsidRPr="00727C21" w:rsidRDefault="00727C21" w:rsidP="00EA55EB">
      <w:pPr>
        <w:spacing w:line="360" w:lineRule="auto"/>
      </w:pPr>
    </w:p>
    <w:p w14:paraId="18C20B24" w14:textId="591F5E95" w:rsidR="00765D01" w:rsidRPr="005E1C38" w:rsidRDefault="00765D01" w:rsidP="00EA55EB">
      <w:pPr>
        <w:pStyle w:val="Heading1"/>
        <w:spacing w:line="360" w:lineRule="auto"/>
        <w:rPr>
          <w:rFonts w:ascii="Arial" w:hAnsi="Arial" w:cs="Arial"/>
          <w:b/>
          <w:bCs/>
          <w:color w:val="auto"/>
          <w:sz w:val="28"/>
          <w:szCs w:val="28"/>
        </w:rPr>
      </w:pPr>
      <w:bookmarkStart w:id="3" w:name="_Toc183469750"/>
      <w:r w:rsidRPr="005E1C38">
        <w:rPr>
          <w:b/>
          <w:bCs/>
          <w:color w:val="auto"/>
          <w:sz w:val="28"/>
          <w:szCs w:val="28"/>
        </w:rPr>
        <w:t>4</w:t>
      </w:r>
      <w:r w:rsidRPr="005E1C38">
        <w:rPr>
          <w:rFonts w:ascii="Arial" w:hAnsi="Arial" w:cs="Arial"/>
          <w:b/>
          <w:bCs/>
          <w:color w:val="auto"/>
          <w:sz w:val="28"/>
          <w:szCs w:val="28"/>
        </w:rPr>
        <w:t>. Challenges of Using LinkedIn for Recruitment</w:t>
      </w:r>
      <w:bookmarkEnd w:id="3"/>
    </w:p>
    <w:p w14:paraId="60D0D21E" w14:textId="272F2BC3" w:rsidR="00777B8E" w:rsidRPr="00777B8E" w:rsidRDefault="00777B8E" w:rsidP="00EA55EB">
      <w:pPr>
        <w:spacing w:after="240" w:line="360" w:lineRule="auto"/>
        <w:rPr>
          <w:rFonts w:ascii="Arial" w:eastAsia="Times New Roman" w:hAnsi="Arial" w:cs="Arial"/>
          <w:kern w:val="0"/>
          <w:sz w:val="24"/>
          <w:szCs w:val="24"/>
          <w:lang w:eastAsia="en-GB"/>
          <w14:ligatures w14:val="none"/>
        </w:rPr>
      </w:pPr>
      <w:r w:rsidRPr="005E1C38">
        <w:rPr>
          <w:rFonts w:ascii="Arial" w:eastAsia="Times New Roman" w:hAnsi="Arial" w:cs="Arial"/>
          <w:kern w:val="0"/>
          <w:sz w:val="24"/>
          <w:szCs w:val="24"/>
          <w:lang w:eastAsia="en-GB"/>
          <w14:ligatures w14:val="none"/>
        </w:rPr>
        <w:t>1.</w:t>
      </w:r>
      <w:r w:rsidRPr="00777B8E">
        <w:rPr>
          <w:rFonts w:ascii="Arial" w:eastAsia="Times New Roman" w:hAnsi="Arial" w:cs="Arial"/>
          <w:kern w:val="0"/>
          <w:sz w:val="24"/>
          <w:szCs w:val="24"/>
          <w:lang w:eastAsia="en-GB"/>
          <w14:ligatures w14:val="none"/>
        </w:rPr>
        <w:t xml:space="preserve">Information's inadequacy </w:t>
      </w:r>
      <w:r w:rsidRPr="00777B8E">
        <w:rPr>
          <w:rFonts w:ascii="Arial" w:eastAsia="Times New Roman" w:hAnsi="Arial" w:cs="Arial"/>
          <w:kern w:val="0"/>
          <w:sz w:val="24"/>
          <w:szCs w:val="24"/>
          <w:lang w:eastAsia="en-GB"/>
          <w14:ligatures w14:val="none"/>
        </w:rPr>
        <w:br/>
        <w:t xml:space="preserve">The volume of users of the website makes it challenging to </w:t>
      </w:r>
      <w:r w:rsidR="00B03339" w:rsidRPr="00777B8E">
        <w:rPr>
          <w:rFonts w:ascii="Arial" w:eastAsia="Times New Roman" w:hAnsi="Arial" w:cs="Arial"/>
          <w:kern w:val="0"/>
          <w:sz w:val="24"/>
          <w:szCs w:val="24"/>
          <w:lang w:eastAsia="en-GB"/>
          <w14:ligatures w14:val="none"/>
        </w:rPr>
        <w:t>find</w:t>
      </w:r>
      <w:r w:rsidRPr="00777B8E">
        <w:rPr>
          <w:rFonts w:ascii="Arial" w:eastAsia="Times New Roman" w:hAnsi="Arial" w:cs="Arial"/>
          <w:kern w:val="0"/>
          <w:sz w:val="24"/>
          <w:szCs w:val="24"/>
          <w:lang w:eastAsia="en-GB"/>
          <w14:ligatures w14:val="none"/>
        </w:rPr>
        <w:t xml:space="preserve"> qualified candidates, particularly for positions requiring </w:t>
      </w:r>
      <w:r w:rsidR="00F71859" w:rsidRPr="00777B8E">
        <w:rPr>
          <w:rFonts w:ascii="Arial" w:eastAsia="Times New Roman" w:hAnsi="Arial" w:cs="Arial"/>
          <w:kern w:val="0"/>
          <w:sz w:val="24"/>
          <w:szCs w:val="24"/>
          <w:lang w:eastAsia="en-GB"/>
          <w14:ligatures w14:val="none"/>
        </w:rPr>
        <w:t>knowledge</w:t>
      </w:r>
      <w:r w:rsidRPr="00777B8E">
        <w:rPr>
          <w:rFonts w:ascii="Arial" w:eastAsia="Times New Roman" w:hAnsi="Arial" w:cs="Arial"/>
          <w:kern w:val="0"/>
          <w:sz w:val="24"/>
          <w:szCs w:val="24"/>
          <w:lang w:eastAsia="en-GB"/>
          <w14:ligatures w14:val="none"/>
        </w:rPr>
        <w:t xml:space="preserve">. </w:t>
      </w:r>
      <w:r w:rsidRPr="00777B8E">
        <w:rPr>
          <w:rFonts w:ascii="Arial" w:eastAsia="Times New Roman" w:hAnsi="Arial" w:cs="Arial"/>
          <w:kern w:val="0"/>
          <w:sz w:val="24"/>
          <w:szCs w:val="24"/>
          <w:lang w:eastAsia="en-GB"/>
          <w14:ligatures w14:val="none"/>
        </w:rPr>
        <w:br/>
      </w:r>
      <w:r w:rsidRPr="00777B8E">
        <w:rPr>
          <w:rFonts w:ascii="Arial" w:eastAsia="Times New Roman" w:hAnsi="Arial" w:cs="Arial"/>
          <w:kern w:val="0"/>
          <w:sz w:val="24"/>
          <w:szCs w:val="24"/>
          <w:lang w:eastAsia="en-GB"/>
          <w14:ligatures w14:val="none"/>
        </w:rPr>
        <w:br/>
        <w:t xml:space="preserve">2. Unfair applicant screening practices </w:t>
      </w:r>
      <w:r w:rsidR="005B1910" w:rsidRPr="00777B8E">
        <w:rPr>
          <w:rFonts w:ascii="Arial" w:eastAsia="Times New Roman" w:hAnsi="Arial" w:cs="Arial"/>
          <w:kern w:val="0"/>
          <w:sz w:val="24"/>
          <w:szCs w:val="24"/>
          <w:lang w:eastAsia="en-GB"/>
          <w14:ligatures w14:val="none"/>
        </w:rPr>
        <w:t>by</w:t>
      </w:r>
      <w:r w:rsidRPr="00777B8E">
        <w:rPr>
          <w:rFonts w:ascii="Arial" w:eastAsia="Times New Roman" w:hAnsi="Arial" w:cs="Arial"/>
          <w:kern w:val="0"/>
          <w:sz w:val="24"/>
          <w:szCs w:val="24"/>
          <w:lang w:eastAsia="en-GB"/>
          <w14:ligatures w14:val="none"/>
        </w:rPr>
        <w:t xml:space="preserve"> displaying personal information like profile pictures or contacts, LinkedIn accounts might unwittingly inspire prejudices. </w:t>
      </w:r>
      <w:r w:rsidRPr="00777B8E">
        <w:rPr>
          <w:rFonts w:ascii="Arial" w:eastAsia="Times New Roman" w:hAnsi="Arial" w:cs="Arial"/>
          <w:kern w:val="0"/>
          <w:sz w:val="24"/>
          <w:szCs w:val="24"/>
          <w:lang w:eastAsia="en-GB"/>
          <w14:ligatures w14:val="none"/>
        </w:rPr>
        <w:br/>
      </w:r>
      <w:r w:rsidRPr="00777B8E">
        <w:rPr>
          <w:rFonts w:ascii="Arial" w:eastAsia="Times New Roman" w:hAnsi="Arial" w:cs="Arial"/>
          <w:kern w:val="0"/>
          <w:sz w:val="24"/>
          <w:szCs w:val="24"/>
          <w:lang w:eastAsia="en-GB"/>
          <w14:ligatures w14:val="none"/>
        </w:rPr>
        <w:br/>
        <w:t xml:space="preserve">3. Dependency on Acquired Skills and Capacity </w:t>
      </w:r>
      <w:r w:rsidRPr="00777B8E">
        <w:rPr>
          <w:rFonts w:ascii="Arial" w:eastAsia="Times New Roman" w:hAnsi="Arial" w:cs="Arial"/>
          <w:kern w:val="0"/>
          <w:sz w:val="24"/>
          <w:szCs w:val="24"/>
          <w:lang w:eastAsia="en-GB"/>
          <w14:ligatures w14:val="none"/>
        </w:rPr>
        <w:br/>
        <w:t xml:space="preserve">The most basic tools are free; yet, for smaller companies that would not be able to afford them more complete solutions like LinkedIn Recruiter might be prohibitively costly. </w:t>
      </w:r>
      <w:r w:rsidRPr="00777B8E">
        <w:rPr>
          <w:rFonts w:ascii="Arial" w:eastAsia="Times New Roman" w:hAnsi="Arial" w:cs="Arial"/>
          <w:kern w:val="0"/>
          <w:sz w:val="24"/>
          <w:szCs w:val="24"/>
          <w:lang w:eastAsia="en-GB"/>
          <w14:ligatures w14:val="none"/>
        </w:rPr>
        <w:br/>
      </w:r>
      <w:r w:rsidRPr="00777B8E">
        <w:rPr>
          <w:rFonts w:ascii="Arial" w:eastAsia="Times New Roman" w:hAnsi="Arial" w:cs="Arial"/>
          <w:kern w:val="0"/>
          <w:sz w:val="24"/>
          <w:szCs w:val="24"/>
          <w:lang w:eastAsia="en-GB"/>
          <w14:ligatures w14:val="none"/>
        </w:rPr>
        <w:br/>
        <w:t xml:space="preserve">4. Examining the data. </w:t>
      </w:r>
      <w:r w:rsidRPr="00777B8E">
        <w:rPr>
          <w:rFonts w:ascii="Arial" w:eastAsia="Times New Roman" w:hAnsi="Arial" w:cs="Arial"/>
          <w:kern w:val="0"/>
          <w:sz w:val="24"/>
          <w:szCs w:val="24"/>
          <w:lang w:eastAsia="en-GB"/>
          <w14:ligatures w14:val="none"/>
        </w:rPr>
        <w:br/>
        <w:t xml:space="preserve">Recommendations and endorsements are not always checked on LinkedIn, so it might be challenging to confirm the integrity of the material offered on the network. </w:t>
      </w:r>
      <w:r w:rsidR="00CF04F2">
        <w:t>(Pragash, 2022)</w:t>
      </w:r>
    </w:p>
    <w:p w14:paraId="2B7E49CE" w14:textId="77777777" w:rsidR="0019620F" w:rsidRPr="0019620F" w:rsidRDefault="0019620F" w:rsidP="00EA55EB">
      <w:pPr>
        <w:spacing w:line="360" w:lineRule="auto"/>
      </w:pPr>
    </w:p>
    <w:p w14:paraId="2F117B3D" w14:textId="50CE79EB" w:rsidR="00766034" w:rsidRPr="009F28AB" w:rsidRDefault="00766034" w:rsidP="00EA55EB">
      <w:pPr>
        <w:pStyle w:val="Heading1"/>
        <w:spacing w:line="360" w:lineRule="auto"/>
        <w:rPr>
          <w:rFonts w:ascii="Arial" w:hAnsi="Arial" w:cs="Arial"/>
          <w:b/>
          <w:bCs/>
          <w:color w:val="auto"/>
          <w:sz w:val="28"/>
          <w:szCs w:val="28"/>
        </w:rPr>
      </w:pPr>
      <w:bookmarkStart w:id="4" w:name="_Toc183469751"/>
      <w:r w:rsidRPr="009F28AB">
        <w:rPr>
          <w:rFonts w:ascii="Arial" w:hAnsi="Arial" w:cs="Arial"/>
          <w:b/>
          <w:bCs/>
          <w:color w:val="auto"/>
          <w:sz w:val="28"/>
          <w:szCs w:val="28"/>
        </w:rPr>
        <w:t>5.</w:t>
      </w:r>
      <w:r w:rsidR="00F72C57" w:rsidRPr="009F28AB">
        <w:rPr>
          <w:rFonts w:ascii="Arial" w:hAnsi="Arial" w:cs="Arial"/>
          <w:b/>
          <w:bCs/>
          <w:color w:val="auto"/>
          <w:sz w:val="28"/>
          <w:szCs w:val="28"/>
        </w:rPr>
        <w:t xml:space="preserve"> Best Practices for Leveraging LinkedIn in Recruitment</w:t>
      </w:r>
      <w:bookmarkEnd w:id="4"/>
    </w:p>
    <w:p w14:paraId="6D201DB8" w14:textId="66F201CA" w:rsidR="00106A9C" w:rsidRPr="00106A9C" w:rsidRDefault="00106A9C" w:rsidP="00EA55EB">
      <w:pPr>
        <w:spacing w:after="0" w:line="360" w:lineRule="auto"/>
        <w:rPr>
          <w:rFonts w:ascii="Arial" w:eastAsia="Times New Roman" w:hAnsi="Arial" w:cs="Arial"/>
          <w:kern w:val="0"/>
          <w:sz w:val="24"/>
          <w:szCs w:val="24"/>
          <w:lang w:eastAsia="en-GB"/>
          <w14:ligatures w14:val="none"/>
        </w:rPr>
      </w:pPr>
      <w:r w:rsidRPr="00106A9C">
        <w:rPr>
          <w:rFonts w:ascii="Arial" w:eastAsia="Times New Roman" w:hAnsi="Arial" w:cs="Arial"/>
          <w:kern w:val="0"/>
          <w:sz w:val="24"/>
          <w:szCs w:val="24"/>
          <w:lang w:eastAsia="en-GB"/>
          <w14:ligatures w14:val="none"/>
        </w:rPr>
        <w:t xml:space="preserve">1. Add more job ads. </w:t>
      </w:r>
      <w:r w:rsidRPr="00106A9C">
        <w:rPr>
          <w:rFonts w:ascii="Arial" w:eastAsia="Times New Roman" w:hAnsi="Arial" w:cs="Arial"/>
          <w:kern w:val="0"/>
          <w:sz w:val="24"/>
          <w:szCs w:val="24"/>
          <w:lang w:eastAsia="en-GB"/>
          <w14:ligatures w14:val="none"/>
        </w:rPr>
        <w:br/>
        <w:t xml:space="preserve">To attract the right people, job descriptions should include relevant phrases in short and appealing form. </w:t>
      </w:r>
      <w:r w:rsidRPr="00106A9C">
        <w:rPr>
          <w:rFonts w:ascii="Arial" w:eastAsia="Times New Roman" w:hAnsi="Arial" w:cs="Arial"/>
          <w:kern w:val="0"/>
          <w:sz w:val="24"/>
          <w:szCs w:val="24"/>
          <w:lang w:eastAsia="en-GB"/>
          <w14:ligatures w14:val="none"/>
        </w:rPr>
        <w:br/>
      </w:r>
      <w:r w:rsidRPr="00106A9C">
        <w:rPr>
          <w:rFonts w:ascii="Arial" w:eastAsia="Times New Roman" w:hAnsi="Arial" w:cs="Arial"/>
          <w:kern w:val="0"/>
          <w:sz w:val="24"/>
          <w:szCs w:val="24"/>
          <w:lang w:eastAsia="en-GB"/>
          <w14:ligatures w14:val="none"/>
        </w:rPr>
        <w:br/>
      </w:r>
      <w:r w:rsidRPr="00777B8E">
        <w:rPr>
          <w:rFonts w:ascii="Arial" w:eastAsia="Times New Roman" w:hAnsi="Arial" w:cs="Arial"/>
          <w:kern w:val="0"/>
          <w:sz w:val="24"/>
          <w:szCs w:val="24"/>
          <w:lang w:eastAsia="en-GB"/>
          <w14:ligatures w14:val="none"/>
        </w:rPr>
        <w:t>2.</w:t>
      </w:r>
      <w:r w:rsidRPr="00106A9C">
        <w:rPr>
          <w:rFonts w:ascii="Arial" w:eastAsia="Times New Roman" w:hAnsi="Arial" w:cs="Arial"/>
          <w:kern w:val="0"/>
          <w:sz w:val="24"/>
          <w:szCs w:val="24"/>
          <w:lang w:eastAsia="en-GB"/>
          <w14:ligatures w14:val="none"/>
        </w:rPr>
        <w:t xml:space="preserve">Use the more sophisticated search instrumentation to your advantage. </w:t>
      </w:r>
      <w:r w:rsidRPr="00106A9C">
        <w:rPr>
          <w:rFonts w:ascii="Arial" w:eastAsia="Times New Roman" w:hAnsi="Arial" w:cs="Arial"/>
          <w:kern w:val="0"/>
          <w:sz w:val="24"/>
          <w:szCs w:val="24"/>
          <w:lang w:eastAsia="en-GB"/>
          <w14:ligatures w14:val="none"/>
        </w:rPr>
        <w:br/>
        <w:t xml:space="preserve">Boolean search and categories can help you </w:t>
      </w:r>
      <w:r w:rsidR="00B03339" w:rsidRPr="00106A9C">
        <w:rPr>
          <w:rFonts w:ascii="Arial" w:eastAsia="Times New Roman" w:hAnsi="Arial" w:cs="Arial"/>
          <w:kern w:val="0"/>
          <w:sz w:val="24"/>
          <w:szCs w:val="24"/>
          <w:lang w:eastAsia="en-GB"/>
          <w14:ligatures w14:val="none"/>
        </w:rPr>
        <w:t>show</w:t>
      </w:r>
      <w:r w:rsidRPr="00106A9C">
        <w:rPr>
          <w:rFonts w:ascii="Arial" w:eastAsia="Times New Roman" w:hAnsi="Arial" w:cs="Arial"/>
          <w:kern w:val="0"/>
          <w:sz w:val="24"/>
          <w:szCs w:val="24"/>
          <w:lang w:eastAsia="en-GB"/>
          <w14:ligatures w14:val="none"/>
        </w:rPr>
        <w:t xml:space="preserve"> and contact the best possibilities. </w:t>
      </w:r>
      <w:r w:rsidRPr="00106A9C">
        <w:rPr>
          <w:rFonts w:ascii="Arial" w:eastAsia="Times New Roman" w:hAnsi="Arial" w:cs="Arial"/>
          <w:kern w:val="0"/>
          <w:sz w:val="24"/>
          <w:szCs w:val="24"/>
          <w:lang w:eastAsia="en-GB"/>
          <w14:ligatures w14:val="none"/>
        </w:rPr>
        <w:br/>
      </w:r>
      <w:r w:rsidRPr="00106A9C">
        <w:rPr>
          <w:rFonts w:ascii="Arial" w:eastAsia="Times New Roman" w:hAnsi="Arial" w:cs="Arial"/>
          <w:kern w:val="0"/>
          <w:sz w:val="24"/>
          <w:szCs w:val="24"/>
          <w:lang w:eastAsia="en-GB"/>
          <w14:ligatures w14:val="none"/>
        </w:rPr>
        <w:br/>
        <w:t xml:space="preserve">3. Get the materials messy using your hands. </w:t>
      </w:r>
      <w:r w:rsidRPr="00106A9C">
        <w:rPr>
          <w:rFonts w:ascii="Arial" w:eastAsia="Times New Roman" w:hAnsi="Arial" w:cs="Arial"/>
          <w:kern w:val="0"/>
          <w:sz w:val="24"/>
          <w:szCs w:val="24"/>
          <w:lang w:eastAsia="en-GB"/>
          <w14:ligatures w14:val="none"/>
        </w:rPr>
        <w:br/>
        <w:t xml:space="preserve">Sharing knowledge about your business, including thought leadership and employee stories, can help you to build your brand and attract more competent staff. </w:t>
      </w:r>
      <w:r w:rsidRPr="00106A9C">
        <w:rPr>
          <w:rFonts w:ascii="Arial" w:eastAsia="Times New Roman" w:hAnsi="Arial" w:cs="Arial"/>
          <w:kern w:val="0"/>
          <w:sz w:val="24"/>
          <w:szCs w:val="24"/>
          <w:lang w:eastAsia="en-GB"/>
          <w14:ligatures w14:val="none"/>
        </w:rPr>
        <w:br/>
      </w:r>
      <w:r w:rsidRPr="00106A9C">
        <w:rPr>
          <w:rFonts w:ascii="Arial" w:eastAsia="Times New Roman" w:hAnsi="Arial" w:cs="Arial"/>
          <w:kern w:val="0"/>
          <w:sz w:val="24"/>
          <w:szCs w:val="24"/>
          <w:lang w:eastAsia="en-GB"/>
          <w14:ligatures w14:val="none"/>
        </w:rPr>
        <w:br/>
        <w:t xml:space="preserve">4. Keeping polite contacts with other persons in a professional capacity. </w:t>
      </w:r>
      <w:r w:rsidRPr="00106A9C">
        <w:rPr>
          <w:rFonts w:ascii="Arial" w:eastAsia="Times New Roman" w:hAnsi="Arial" w:cs="Arial"/>
          <w:kern w:val="0"/>
          <w:sz w:val="24"/>
          <w:szCs w:val="24"/>
          <w:lang w:eastAsia="en-GB"/>
          <w14:ligatures w14:val="none"/>
        </w:rPr>
        <w:br/>
        <w:t xml:space="preserve">Even if they are not instantly interested, it is beneficial to </w:t>
      </w:r>
      <w:r w:rsidR="00B03339" w:rsidRPr="00106A9C">
        <w:rPr>
          <w:rFonts w:ascii="Arial" w:eastAsia="Times New Roman" w:hAnsi="Arial" w:cs="Arial"/>
          <w:kern w:val="0"/>
          <w:sz w:val="24"/>
          <w:szCs w:val="24"/>
          <w:lang w:eastAsia="en-GB"/>
          <w14:ligatures w14:val="none"/>
        </w:rPr>
        <w:t>prove</w:t>
      </w:r>
      <w:r w:rsidRPr="00106A9C">
        <w:rPr>
          <w:rFonts w:ascii="Arial" w:eastAsia="Times New Roman" w:hAnsi="Arial" w:cs="Arial"/>
          <w:kern w:val="0"/>
          <w:sz w:val="24"/>
          <w:szCs w:val="24"/>
          <w:lang w:eastAsia="en-GB"/>
          <w14:ligatures w14:val="none"/>
        </w:rPr>
        <w:t xml:space="preserve"> relationships with prospects by delivering polite, even if tailored messaging for their interests. </w:t>
      </w:r>
    </w:p>
    <w:p w14:paraId="5C2516EA" w14:textId="76025958" w:rsidR="005924B9" w:rsidRPr="00777B8E" w:rsidRDefault="008203DF" w:rsidP="00EA55EB">
      <w:pPr>
        <w:spacing w:line="360" w:lineRule="auto"/>
        <w:rPr>
          <w:rFonts w:ascii="Arial" w:hAnsi="Arial" w:cs="Arial"/>
        </w:rPr>
      </w:pPr>
      <w:r>
        <w:t>(Marketing, 2024)</w:t>
      </w:r>
    </w:p>
    <w:p w14:paraId="5F04DC9D" w14:textId="77777777" w:rsidR="009F28AB" w:rsidRPr="009F28AB" w:rsidRDefault="009F28AB" w:rsidP="009F28AB"/>
    <w:p w14:paraId="04F857F8" w14:textId="6BF959FD" w:rsidR="00480560" w:rsidRPr="00EA55EB" w:rsidRDefault="00480560" w:rsidP="00EA55EB">
      <w:pPr>
        <w:pStyle w:val="Heading1"/>
        <w:spacing w:line="360" w:lineRule="auto"/>
        <w:rPr>
          <w:rFonts w:ascii="Arial" w:hAnsi="Arial" w:cs="Arial"/>
          <w:b/>
          <w:bCs/>
          <w:color w:val="auto"/>
          <w:sz w:val="28"/>
          <w:szCs w:val="28"/>
        </w:rPr>
      </w:pPr>
      <w:bookmarkStart w:id="5" w:name="_Toc183469752"/>
      <w:r w:rsidRPr="00EA55EB">
        <w:rPr>
          <w:rFonts w:ascii="Arial" w:hAnsi="Arial" w:cs="Arial"/>
          <w:b/>
          <w:bCs/>
          <w:color w:val="auto"/>
          <w:sz w:val="28"/>
          <w:szCs w:val="28"/>
        </w:rPr>
        <w:t>6.Conclusion</w:t>
      </w:r>
      <w:bookmarkEnd w:id="5"/>
    </w:p>
    <w:p w14:paraId="27440936" w14:textId="5E6F4552" w:rsidR="0001535E" w:rsidRPr="0001535E" w:rsidRDefault="0001535E" w:rsidP="00EA55EB">
      <w:pPr>
        <w:spacing w:after="0" w:line="360" w:lineRule="auto"/>
        <w:rPr>
          <w:rFonts w:ascii="Arial" w:eastAsia="Times New Roman" w:hAnsi="Arial" w:cs="Arial"/>
          <w:kern w:val="0"/>
          <w:sz w:val="24"/>
          <w:szCs w:val="24"/>
          <w:lang w:eastAsia="en-GB"/>
          <w14:ligatures w14:val="none"/>
        </w:rPr>
      </w:pPr>
      <w:r w:rsidRPr="0001535E">
        <w:rPr>
          <w:rFonts w:ascii="Arial" w:eastAsia="Times New Roman" w:hAnsi="Arial" w:cs="Arial"/>
          <w:kern w:val="0"/>
          <w:sz w:val="24"/>
          <w:szCs w:val="24"/>
          <w:lang w:eastAsia="en-GB"/>
          <w14:ligatures w14:val="none"/>
        </w:rPr>
        <w:t xml:space="preserve">With to the availability of technologies that streamline and enhance the recruiting process, LinkedIn has become a fundamental part of modern hiring policies. </w:t>
      </w:r>
      <w:r w:rsidR="00B03339" w:rsidRPr="0001535E">
        <w:rPr>
          <w:rFonts w:ascii="Arial" w:eastAsia="Times New Roman" w:hAnsi="Arial" w:cs="Arial"/>
          <w:kern w:val="0"/>
          <w:sz w:val="24"/>
          <w:szCs w:val="24"/>
          <w:lang w:eastAsia="en-GB"/>
          <w14:ligatures w14:val="none"/>
        </w:rPr>
        <w:t>With</w:t>
      </w:r>
      <w:r w:rsidRPr="0001535E">
        <w:rPr>
          <w:rFonts w:ascii="Arial" w:eastAsia="Times New Roman" w:hAnsi="Arial" w:cs="Arial"/>
          <w:kern w:val="0"/>
          <w:sz w:val="24"/>
          <w:szCs w:val="24"/>
          <w:lang w:eastAsia="en-GB"/>
          <w14:ligatures w14:val="none"/>
        </w:rPr>
        <w:t xml:space="preserve"> creative mix of professional networking, advanced search technology, and several channels for job branding, companies may find exceptional individuals in a more quick and efficient way. Businesses must solve issues include flooding candidates with too much information and making sure applications are evaluated sufficiently if they are to reach their best possible potential. Smart LinkedIn use helps companies to build outstanding teams and </w:t>
      </w:r>
      <w:r w:rsidR="00B03339" w:rsidRPr="0001535E">
        <w:rPr>
          <w:rFonts w:ascii="Arial" w:eastAsia="Times New Roman" w:hAnsi="Arial" w:cs="Arial"/>
          <w:kern w:val="0"/>
          <w:sz w:val="24"/>
          <w:szCs w:val="24"/>
          <w:lang w:eastAsia="en-GB"/>
          <w14:ligatures w14:val="none"/>
        </w:rPr>
        <w:t>support</w:t>
      </w:r>
      <w:r w:rsidRPr="0001535E">
        <w:rPr>
          <w:rFonts w:ascii="Arial" w:eastAsia="Times New Roman" w:hAnsi="Arial" w:cs="Arial"/>
          <w:kern w:val="0"/>
          <w:sz w:val="24"/>
          <w:szCs w:val="24"/>
          <w:lang w:eastAsia="en-GB"/>
          <w14:ligatures w14:val="none"/>
        </w:rPr>
        <w:t xml:space="preserve"> a competitive edge in the recruitment scene.</w:t>
      </w:r>
    </w:p>
    <w:p w14:paraId="008105A9" w14:textId="77777777" w:rsidR="006946B7" w:rsidRPr="006946B7" w:rsidRDefault="006946B7" w:rsidP="00EA55EB">
      <w:pPr>
        <w:spacing w:line="360" w:lineRule="auto"/>
      </w:pPr>
    </w:p>
    <w:p w14:paraId="0411DF6A" w14:textId="77777777" w:rsidR="00295D80" w:rsidRDefault="00295D80" w:rsidP="00EA55EB">
      <w:pPr>
        <w:pStyle w:val="Heading1"/>
        <w:spacing w:line="360" w:lineRule="auto"/>
      </w:pPr>
    </w:p>
    <w:p w14:paraId="07B4155D" w14:textId="77777777" w:rsidR="009F28AB" w:rsidRDefault="009F28AB" w:rsidP="00EA55EB">
      <w:pPr>
        <w:spacing w:line="360" w:lineRule="auto"/>
      </w:pPr>
    </w:p>
    <w:p w14:paraId="0961C703" w14:textId="77777777" w:rsidR="005E1C38" w:rsidRDefault="005E1C38" w:rsidP="00EA55EB">
      <w:pPr>
        <w:spacing w:line="360" w:lineRule="auto"/>
      </w:pPr>
    </w:p>
    <w:p w14:paraId="7E096B78" w14:textId="77777777" w:rsidR="005B2391" w:rsidRDefault="005B2391" w:rsidP="00EA55EB">
      <w:pPr>
        <w:spacing w:line="360" w:lineRule="auto"/>
      </w:pPr>
    </w:p>
    <w:p w14:paraId="4A7D739A" w14:textId="77777777" w:rsidR="005B2391" w:rsidRPr="00295D80" w:rsidRDefault="005B2391" w:rsidP="00EA55EB">
      <w:pPr>
        <w:spacing w:line="360" w:lineRule="auto"/>
      </w:pPr>
    </w:p>
    <w:p w14:paraId="3DA17A07" w14:textId="03C27405" w:rsidR="00480560" w:rsidRPr="00EA55EB" w:rsidRDefault="00480560" w:rsidP="00EA55EB">
      <w:pPr>
        <w:pStyle w:val="Heading1"/>
        <w:spacing w:line="360" w:lineRule="auto"/>
        <w:rPr>
          <w:rFonts w:ascii="Arial" w:hAnsi="Arial" w:cs="Arial"/>
          <w:b/>
          <w:bCs/>
          <w:color w:val="auto"/>
          <w:sz w:val="28"/>
          <w:szCs w:val="28"/>
        </w:rPr>
      </w:pPr>
      <w:bookmarkStart w:id="6" w:name="_Toc183469753"/>
      <w:r w:rsidRPr="00EA55EB">
        <w:rPr>
          <w:rFonts w:ascii="Arial" w:hAnsi="Arial" w:cs="Arial"/>
          <w:b/>
          <w:bCs/>
          <w:color w:val="auto"/>
          <w:sz w:val="28"/>
          <w:szCs w:val="28"/>
        </w:rPr>
        <w:t>7.References</w:t>
      </w:r>
      <w:bookmarkEnd w:id="6"/>
    </w:p>
    <w:p w14:paraId="5D665FFC" w14:textId="77777777" w:rsidR="0036576A" w:rsidRDefault="0036576A" w:rsidP="00EA55EB">
      <w:pPr>
        <w:pStyle w:val="NormalWeb"/>
        <w:spacing w:line="360" w:lineRule="auto"/>
        <w:ind w:left="567" w:hanging="567"/>
      </w:pPr>
      <w:r>
        <w:t xml:space="preserve">Marketing, T.D. (2024) </w:t>
      </w:r>
      <w:r>
        <w:rPr>
          <w:i/>
          <w:iCs/>
        </w:rPr>
        <w:t>Leveraging linkedin: A guide to recruiting top talent for your organization</w:t>
      </w:r>
      <w:r>
        <w:t xml:space="preserve">, </w:t>
      </w:r>
      <w:r>
        <w:rPr>
          <w:i/>
          <w:iCs/>
        </w:rPr>
        <w:t>LinkedIn</w:t>
      </w:r>
      <w:r>
        <w:t xml:space="preserve">. Available at: https://www.linkedin.com/pulse/leveraging-linkedin-guide-recruiting-top-talent-your-organization-9zuoc (Accessed: 25 November 2024). </w:t>
      </w:r>
    </w:p>
    <w:p w14:paraId="3B7D3AE9" w14:textId="77777777" w:rsidR="0036576A" w:rsidRDefault="0036576A" w:rsidP="00EA55EB">
      <w:pPr>
        <w:pStyle w:val="NormalWeb"/>
        <w:spacing w:line="360" w:lineRule="auto"/>
        <w:ind w:left="567" w:hanging="567"/>
      </w:pPr>
      <w:r>
        <w:t xml:space="preserve">Miranda, B. (2024) </w:t>
      </w:r>
      <w:r>
        <w:rPr>
          <w:i/>
          <w:iCs/>
        </w:rPr>
        <w:t>The impact of linkedin on the recruitment and staffing industry</w:t>
      </w:r>
      <w:r>
        <w:t xml:space="preserve">, </w:t>
      </w:r>
      <w:r>
        <w:rPr>
          <w:i/>
          <w:iCs/>
        </w:rPr>
        <w:t>LinkedIn</w:t>
      </w:r>
      <w:r>
        <w:t xml:space="preserve">. Available at: https://www.linkedin.com/pulse/impact-linkedin-recruitment-staffing-industry-ben-miranda-5eoac (Accessed: 25 November 2024). </w:t>
      </w:r>
    </w:p>
    <w:p w14:paraId="4E49D9DB" w14:textId="77777777" w:rsidR="0036576A" w:rsidRDefault="0036576A" w:rsidP="00EA55EB">
      <w:pPr>
        <w:pStyle w:val="NormalWeb"/>
        <w:spacing w:line="360" w:lineRule="auto"/>
        <w:ind w:left="567" w:hanging="567"/>
      </w:pPr>
      <w:r>
        <w:t xml:space="preserve">Pragash, M. (2022) </w:t>
      </w:r>
      <w:r>
        <w:rPr>
          <w:i/>
          <w:iCs/>
        </w:rPr>
        <w:t>Recruitment</w:t>
      </w:r>
      <w:r>
        <w:t xml:space="preserve">, </w:t>
      </w:r>
      <w:r>
        <w:rPr>
          <w:i/>
          <w:iCs/>
        </w:rPr>
        <w:t>E</w:t>
      </w:r>
      <w:r>
        <w:t xml:space="preserve">. Available at: https://selectionandrecruitmentmba.blogspot.com/2022/04/e-recruitment.html (Accessed: 25 November 2024). </w:t>
      </w:r>
    </w:p>
    <w:p w14:paraId="02377EE7" w14:textId="77777777" w:rsidR="0036576A" w:rsidRDefault="0036576A" w:rsidP="00EA55EB">
      <w:pPr>
        <w:pStyle w:val="NormalWeb"/>
        <w:spacing w:line="360" w:lineRule="auto"/>
        <w:ind w:left="567" w:hanging="567"/>
      </w:pPr>
      <w:r>
        <w:t xml:space="preserve">Smiley, M. (2024) </w:t>
      </w:r>
      <w:r>
        <w:rPr>
          <w:i/>
          <w:iCs/>
        </w:rPr>
        <w:t>LinkedIn marketing 2024</w:t>
      </w:r>
      <w:r>
        <w:t xml:space="preserve">, </w:t>
      </w:r>
      <w:r>
        <w:rPr>
          <w:i/>
          <w:iCs/>
        </w:rPr>
        <w:t>EMARKETER</w:t>
      </w:r>
      <w:r>
        <w:t xml:space="preserve">. Available at: https://www.emarketer.com/content/linkedin-marketing-2024 (Accessed: 25 November 2024). </w:t>
      </w:r>
    </w:p>
    <w:p w14:paraId="260C1D51" w14:textId="77777777" w:rsidR="0036576A" w:rsidRDefault="0036576A" w:rsidP="00EA55EB">
      <w:pPr>
        <w:pStyle w:val="NormalWeb"/>
        <w:spacing w:line="360" w:lineRule="auto"/>
        <w:ind w:left="567" w:hanging="567"/>
      </w:pPr>
      <w:r>
        <w:t xml:space="preserve">Zide, J., Elman, B. and Shahani-Denning, C. (2014) </w:t>
      </w:r>
      <w:r>
        <w:rPr>
          <w:i/>
          <w:iCs/>
        </w:rPr>
        <w:t>LinkedIn and recruitment: How profiles differ across occupations</w:t>
      </w:r>
      <w:r>
        <w:t xml:space="preserve">, </w:t>
      </w:r>
      <w:r>
        <w:rPr>
          <w:i/>
          <w:iCs/>
        </w:rPr>
        <w:t>Employee Relations</w:t>
      </w:r>
      <w:r>
        <w:t xml:space="preserve">. Available at: https://www.emerald.com/insight/content/doi/10.1108/ER-07-2013-0086/full/html (Accessed: 25 November 2024). </w:t>
      </w:r>
    </w:p>
    <w:p w14:paraId="2794A787" w14:textId="77777777" w:rsidR="0036576A" w:rsidRPr="0036576A" w:rsidRDefault="0036576A" w:rsidP="00EA55EB">
      <w:pPr>
        <w:spacing w:line="360" w:lineRule="auto"/>
      </w:pPr>
    </w:p>
    <w:sectPr w:rsidR="0036576A" w:rsidRPr="0036576A" w:rsidSect="00B238A3">
      <w:foot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9B55A8" w14:textId="77777777" w:rsidR="009D68BE" w:rsidRDefault="009D68BE" w:rsidP="009D68BE">
      <w:pPr>
        <w:spacing w:after="0" w:line="240" w:lineRule="auto"/>
      </w:pPr>
      <w:r>
        <w:separator/>
      </w:r>
    </w:p>
  </w:endnote>
  <w:endnote w:type="continuationSeparator" w:id="0">
    <w:p w14:paraId="6403EB5F" w14:textId="77777777" w:rsidR="009D68BE" w:rsidRDefault="009D68BE" w:rsidP="009D6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0312042"/>
      <w:docPartObj>
        <w:docPartGallery w:val="Page Numbers (Bottom of Page)"/>
        <w:docPartUnique/>
      </w:docPartObj>
    </w:sdtPr>
    <w:sdtEndPr>
      <w:rPr>
        <w:noProof/>
      </w:rPr>
    </w:sdtEndPr>
    <w:sdtContent>
      <w:p w14:paraId="7B46999D" w14:textId="709AA66E" w:rsidR="009D68BE" w:rsidRDefault="009D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389205" w14:textId="77777777" w:rsidR="009D68BE" w:rsidRDefault="009D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111C54" w14:textId="77777777" w:rsidR="009D68BE" w:rsidRDefault="009D68BE" w:rsidP="009D68BE">
      <w:pPr>
        <w:spacing w:after="0" w:line="240" w:lineRule="auto"/>
      </w:pPr>
      <w:r>
        <w:separator/>
      </w:r>
    </w:p>
  </w:footnote>
  <w:footnote w:type="continuationSeparator" w:id="0">
    <w:p w14:paraId="1057585C" w14:textId="77777777" w:rsidR="009D68BE" w:rsidRDefault="009D68BE" w:rsidP="009D68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8A3"/>
    <w:rsid w:val="0001535E"/>
    <w:rsid w:val="000169DB"/>
    <w:rsid w:val="00075248"/>
    <w:rsid w:val="00082E37"/>
    <w:rsid w:val="00106A9C"/>
    <w:rsid w:val="001478EB"/>
    <w:rsid w:val="0019620F"/>
    <w:rsid w:val="001D22DA"/>
    <w:rsid w:val="001E3C31"/>
    <w:rsid w:val="002332AB"/>
    <w:rsid w:val="00236951"/>
    <w:rsid w:val="0027783C"/>
    <w:rsid w:val="00295D80"/>
    <w:rsid w:val="002A2A4D"/>
    <w:rsid w:val="003016F3"/>
    <w:rsid w:val="0036576A"/>
    <w:rsid w:val="003B0269"/>
    <w:rsid w:val="003F665C"/>
    <w:rsid w:val="003F6C98"/>
    <w:rsid w:val="00407BE0"/>
    <w:rsid w:val="0042034C"/>
    <w:rsid w:val="0043460E"/>
    <w:rsid w:val="00480560"/>
    <w:rsid w:val="004E40BD"/>
    <w:rsid w:val="00521D7C"/>
    <w:rsid w:val="00561AF5"/>
    <w:rsid w:val="005924B9"/>
    <w:rsid w:val="005B1910"/>
    <w:rsid w:val="005B2391"/>
    <w:rsid w:val="005E1C38"/>
    <w:rsid w:val="005F1ABD"/>
    <w:rsid w:val="006121FB"/>
    <w:rsid w:val="00636EE2"/>
    <w:rsid w:val="0064707F"/>
    <w:rsid w:val="006946B7"/>
    <w:rsid w:val="00727C21"/>
    <w:rsid w:val="00765D01"/>
    <w:rsid w:val="00766034"/>
    <w:rsid w:val="00777B8E"/>
    <w:rsid w:val="007F470E"/>
    <w:rsid w:val="008203DF"/>
    <w:rsid w:val="00882609"/>
    <w:rsid w:val="008B565B"/>
    <w:rsid w:val="008D4BAC"/>
    <w:rsid w:val="008F5195"/>
    <w:rsid w:val="0091489E"/>
    <w:rsid w:val="009B2B74"/>
    <w:rsid w:val="009D68BE"/>
    <w:rsid w:val="009F28AB"/>
    <w:rsid w:val="00A00680"/>
    <w:rsid w:val="00B00AB1"/>
    <w:rsid w:val="00B03339"/>
    <w:rsid w:val="00B14634"/>
    <w:rsid w:val="00B238A3"/>
    <w:rsid w:val="00B40758"/>
    <w:rsid w:val="00B82752"/>
    <w:rsid w:val="00BC3C22"/>
    <w:rsid w:val="00C0723E"/>
    <w:rsid w:val="00C7599E"/>
    <w:rsid w:val="00CA2C00"/>
    <w:rsid w:val="00CD76BA"/>
    <w:rsid w:val="00CF048D"/>
    <w:rsid w:val="00CF04F2"/>
    <w:rsid w:val="00D0402E"/>
    <w:rsid w:val="00D04B52"/>
    <w:rsid w:val="00D21027"/>
    <w:rsid w:val="00D96337"/>
    <w:rsid w:val="00DD52EB"/>
    <w:rsid w:val="00E110AD"/>
    <w:rsid w:val="00E3218D"/>
    <w:rsid w:val="00E975DC"/>
    <w:rsid w:val="00EA55EB"/>
    <w:rsid w:val="00F71859"/>
    <w:rsid w:val="00F72C57"/>
    <w:rsid w:val="00F759F8"/>
    <w:rsid w:val="00FA4651"/>
    <w:rsid w:val="00FA5AA9"/>
    <w:rsid w:val="00FD4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1ACE"/>
  <w15:chartTrackingRefBased/>
  <w15:docId w15:val="{D3DB067A-B121-4984-9BF9-6A511C5B7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8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38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8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8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8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8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8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8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8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3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8A3"/>
    <w:rPr>
      <w:rFonts w:eastAsiaTheme="majorEastAsia" w:cstheme="majorBidi"/>
      <w:color w:val="272727" w:themeColor="text1" w:themeTint="D8"/>
    </w:rPr>
  </w:style>
  <w:style w:type="paragraph" w:styleId="Title">
    <w:name w:val="Title"/>
    <w:basedOn w:val="Normal"/>
    <w:next w:val="Normal"/>
    <w:link w:val="TitleChar"/>
    <w:uiPriority w:val="10"/>
    <w:qFormat/>
    <w:rsid w:val="00B23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8A3"/>
    <w:pPr>
      <w:spacing w:before="160"/>
      <w:jc w:val="center"/>
    </w:pPr>
    <w:rPr>
      <w:i/>
      <w:iCs/>
      <w:color w:val="404040" w:themeColor="text1" w:themeTint="BF"/>
    </w:rPr>
  </w:style>
  <w:style w:type="character" w:customStyle="1" w:styleId="QuoteChar">
    <w:name w:val="Quote Char"/>
    <w:basedOn w:val="DefaultParagraphFont"/>
    <w:link w:val="Quote"/>
    <w:uiPriority w:val="29"/>
    <w:rsid w:val="00B238A3"/>
    <w:rPr>
      <w:i/>
      <w:iCs/>
      <w:color w:val="404040" w:themeColor="text1" w:themeTint="BF"/>
    </w:rPr>
  </w:style>
  <w:style w:type="paragraph" w:styleId="ListParagraph">
    <w:name w:val="List Paragraph"/>
    <w:basedOn w:val="Normal"/>
    <w:uiPriority w:val="34"/>
    <w:qFormat/>
    <w:rsid w:val="00B238A3"/>
    <w:pPr>
      <w:ind w:left="720"/>
      <w:contextualSpacing/>
    </w:pPr>
  </w:style>
  <w:style w:type="character" w:styleId="IntenseEmphasis">
    <w:name w:val="Intense Emphasis"/>
    <w:basedOn w:val="DefaultParagraphFont"/>
    <w:uiPriority w:val="21"/>
    <w:qFormat/>
    <w:rsid w:val="00B238A3"/>
    <w:rPr>
      <w:i/>
      <w:iCs/>
      <w:color w:val="0F4761" w:themeColor="accent1" w:themeShade="BF"/>
    </w:rPr>
  </w:style>
  <w:style w:type="paragraph" w:styleId="IntenseQuote">
    <w:name w:val="Intense Quote"/>
    <w:basedOn w:val="Normal"/>
    <w:next w:val="Normal"/>
    <w:link w:val="IntenseQuoteChar"/>
    <w:uiPriority w:val="30"/>
    <w:qFormat/>
    <w:rsid w:val="00B23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8A3"/>
    <w:rPr>
      <w:i/>
      <w:iCs/>
      <w:color w:val="0F4761" w:themeColor="accent1" w:themeShade="BF"/>
    </w:rPr>
  </w:style>
  <w:style w:type="character" w:styleId="IntenseReference">
    <w:name w:val="Intense Reference"/>
    <w:basedOn w:val="DefaultParagraphFont"/>
    <w:uiPriority w:val="32"/>
    <w:qFormat/>
    <w:rsid w:val="00B238A3"/>
    <w:rPr>
      <w:b/>
      <w:bCs/>
      <w:smallCaps/>
      <w:color w:val="0F4761" w:themeColor="accent1" w:themeShade="BF"/>
      <w:spacing w:val="5"/>
    </w:rPr>
  </w:style>
  <w:style w:type="paragraph" w:styleId="NoSpacing">
    <w:name w:val="No Spacing"/>
    <w:link w:val="NoSpacingChar"/>
    <w:uiPriority w:val="1"/>
    <w:qFormat/>
    <w:rsid w:val="00B238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38A3"/>
    <w:rPr>
      <w:rFonts w:eastAsiaTheme="minorEastAsia"/>
      <w:kern w:val="0"/>
      <w:lang w:val="en-US"/>
      <w14:ligatures w14:val="none"/>
    </w:rPr>
  </w:style>
  <w:style w:type="paragraph" w:styleId="Header">
    <w:name w:val="header"/>
    <w:basedOn w:val="Normal"/>
    <w:link w:val="HeaderChar"/>
    <w:uiPriority w:val="99"/>
    <w:unhideWhenUsed/>
    <w:rsid w:val="009D6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8BE"/>
  </w:style>
  <w:style w:type="paragraph" w:styleId="Footer">
    <w:name w:val="footer"/>
    <w:basedOn w:val="Normal"/>
    <w:link w:val="FooterChar"/>
    <w:uiPriority w:val="99"/>
    <w:unhideWhenUsed/>
    <w:rsid w:val="009D6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8BE"/>
  </w:style>
  <w:style w:type="paragraph" w:styleId="TOCHeading">
    <w:name w:val="TOC Heading"/>
    <w:basedOn w:val="Heading1"/>
    <w:next w:val="Normal"/>
    <w:uiPriority w:val="39"/>
    <w:unhideWhenUsed/>
    <w:qFormat/>
    <w:rsid w:val="00FA5AA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A5AA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A5AA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A5AA9"/>
    <w:pPr>
      <w:spacing w:after="100"/>
      <w:ind w:left="440"/>
    </w:pPr>
    <w:rPr>
      <w:rFonts w:eastAsiaTheme="minorEastAsia" w:cs="Times New Roman"/>
      <w:kern w:val="0"/>
      <w:lang w:val="en-US"/>
      <w14:ligatures w14:val="none"/>
    </w:rPr>
  </w:style>
  <w:style w:type="character" w:styleId="Strong">
    <w:name w:val="Strong"/>
    <w:basedOn w:val="DefaultParagraphFont"/>
    <w:uiPriority w:val="22"/>
    <w:qFormat/>
    <w:rsid w:val="00B40758"/>
    <w:rPr>
      <w:b/>
      <w:bCs/>
    </w:rPr>
  </w:style>
  <w:style w:type="character" w:styleId="Hyperlink">
    <w:name w:val="Hyperlink"/>
    <w:basedOn w:val="DefaultParagraphFont"/>
    <w:uiPriority w:val="99"/>
    <w:unhideWhenUsed/>
    <w:rsid w:val="002332AB"/>
    <w:rPr>
      <w:color w:val="467886" w:themeColor="hyperlink"/>
      <w:u w:val="single"/>
    </w:rPr>
  </w:style>
  <w:style w:type="paragraph" w:styleId="NormalWeb">
    <w:name w:val="Normal (Web)"/>
    <w:basedOn w:val="Normal"/>
    <w:uiPriority w:val="99"/>
    <w:semiHidden/>
    <w:unhideWhenUsed/>
    <w:rsid w:val="003657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47757">
      <w:bodyDiv w:val="1"/>
      <w:marLeft w:val="0"/>
      <w:marRight w:val="0"/>
      <w:marTop w:val="0"/>
      <w:marBottom w:val="0"/>
      <w:divBdr>
        <w:top w:val="none" w:sz="0" w:space="0" w:color="auto"/>
        <w:left w:val="none" w:sz="0" w:space="0" w:color="auto"/>
        <w:bottom w:val="none" w:sz="0" w:space="0" w:color="auto"/>
        <w:right w:val="none" w:sz="0" w:space="0" w:color="auto"/>
      </w:divBdr>
    </w:div>
    <w:div w:id="323778190">
      <w:bodyDiv w:val="1"/>
      <w:marLeft w:val="0"/>
      <w:marRight w:val="0"/>
      <w:marTop w:val="0"/>
      <w:marBottom w:val="0"/>
      <w:divBdr>
        <w:top w:val="none" w:sz="0" w:space="0" w:color="auto"/>
        <w:left w:val="none" w:sz="0" w:space="0" w:color="auto"/>
        <w:bottom w:val="none" w:sz="0" w:space="0" w:color="auto"/>
        <w:right w:val="none" w:sz="0" w:space="0" w:color="auto"/>
      </w:divBdr>
    </w:div>
    <w:div w:id="609628006">
      <w:bodyDiv w:val="1"/>
      <w:marLeft w:val="0"/>
      <w:marRight w:val="0"/>
      <w:marTop w:val="0"/>
      <w:marBottom w:val="0"/>
      <w:divBdr>
        <w:top w:val="none" w:sz="0" w:space="0" w:color="auto"/>
        <w:left w:val="none" w:sz="0" w:space="0" w:color="auto"/>
        <w:bottom w:val="none" w:sz="0" w:space="0" w:color="auto"/>
        <w:right w:val="none" w:sz="0" w:space="0" w:color="auto"/>
      </w:divBdr>
    </w:div>
    <w:div w:id="648944628">
      <w:bodyDiv w:val="1"/>
      <w:marLeft w:val="0"/>
      <w:marRight w:val="0"/>
      <w:marTop w:val="0"/>
      <w:marBottom w:val="0"/>
      <w:divBdr>
        <w:top w:val="none" w:sz="0" w:space="0" w:color="auto"/>
        <w:left w:val="none" w:sz="0" w:space="0" w:color="auto"/>
        <w:bottom w:val="none" w:sz="0" w:space="0" w:color="auto"/>
        <w:right w:val="none" w:sz="0" w:space="0" w:color="auto"/>
      </w:divBdr>
    </w:div>
    <w:div w:id="963534535">
      <w:bodyDiv w:val="1"/>
      <w:marLeft w:val="0"/>
      <w:marRight w:val="0"/>
      <w:marTop w:val="0"/>
      <w:marBottom w:val="0"/>
      <w:divBdr>
        <w:top w:val="none" w:sz="0" w:space="0" w:color="auto"/>
        <w:left w:val="none" w:sz="0" w:space="0" w:color="auto"/>
        <w:bottom w:val="none" w:sz="0" w:space="0" w:color="auto"/>
        <w:right w:val="none" w:sz="0" w:space="0" w:color="auto"/>
      </w:divBdr>
    </w:div>
    <w:div w:id="976758970">
      <w:bodyDiv w:val="1"/>
      <w:marLeft w:val="0"/>
      <w:marRight w:val="0"/>
      <w:marTop w:val="0"/>
      <w:marBottom w:val="0"/>
      <w:divBdr>
        <w:top w:val="none" w:sz="0" w:space="0" w:color="auto"/>
        <w:left w:val="none" w:sz="0" w:space="0" w:color="auto"/>
        <w:bottom w:val="none" w:sz="0" w:space="0" w:color="auto"/>
        <w:right w:val="none" w:sz="0" w:space="0" w:color="auto"/>
      </w:divBdr>
    </w:div>
    <w:div w:id="1507747174">
      <w:bodyDiv w:val="1"/>
      <w:marLeft w:val="0"/>
      <w:marRight w:val="0"/>
      <w:marTop w:val="0"/>
      <w:marBottom w:val="0"/>
      <w:divBdr>
        <w:top w:val="none" w:sz="0" w:space="0" w:color="auto"/>
        <w:left w:val="none" w:sz="0" w:space="0" w:color="auto"/>
        <w:bottom w:val="none" w:sz="0" w:space="0" w:color="auto"/>
        <w:right w:val="none" w:sz="0" w:space="0" w:color="auto"/>
      </w:divBdr>
    </w:div>
    <w:div w:id="1587180910">
      <w:bodyDiv w:val="1"/>
      <w:marLeft w:val="0"/>
      <w:marRight w:val="0"/>
      <w:marTop w:val="0"/>
      <w:marBottom w:val="0"/>
      <w:divBdr>
        <w:top w:val="none" w:sz="0" w:space="0" w:color="auto"/>
        <w:left w:val="none" w:sz="0" w:space="0" w:color="auto"/>
        <w:bottom w:val="none" w:sz="0" w:space="0" w:color="auto"/>
        <w:right w:val="none" w:sz="0" w:space="0" w:color="auto"/>
      </w:divBdr>
    </w:div>
    <w:div w:id="1696806705">
      <w:bodyDiv w:val="1"/>
      <w:marLeft w:val="0"/>
      <w:marRight w:val="0"/>
      <w:marTop w:val="0"/>
      <w:marBottom w:val="0"/>
      <w:divBdr>
        <w:top w:val="none" w:sz="0" w:space="0" w:color="auto"/>
        <w:left w:val="none" w:sz="0" w:space="0" w:color="auto"/>
        <w:bottom w:val="none" w:sz="0" w:space="0" w:color="auto"/>
        <w:right w:val="none" w:sz="0" w:space="0" w:color="auto"/>
      </w:divBdr>
    </w:div>
    <w:div w:id="2083746838">
      <w:bodyDiv w:val="1"/>
      <w:marLeft w:val="0"/>
      <w:marRight w:val="0"/>
      <w:marTop w:val="0"/>
      <w:marBottom w:val="0"/>
      <w:divBdr>
        <w:top w:val="none" w:sz="0" w:space="0" w:color="auto"/>
        <w:left w:val="none" w:sz="0" w:space="0" w:color="auto"/>
        <w:bottom w:val="none" w:sz="0" w:space="0" w:color="auto"/>
        <w:right w:val="none" w:sz="0" w:space="0" w:color="auto"/>
      </w:divBdr>
    </w:div>
    <w:div w:id="2098280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1176</Words>
  <Characters>6704</Characters>
  <Application>Microsoft Office Word</Application>
  <DocSecurity>0</DocSecurity>
  <Lines>55</Lines>
  <Paragraphs>15</Paragraphs>
  <ScaleCrop>false</ScaleCrop>
  <Company/>
  <LinksUpToDate>false</LinksUpToDate>
  <CharactersWithSpaces>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 LCLM4002</dc:subject>
  <dc:creator>Vasile Narcis Dinu ID: (2414236)</dc:creator>
  <cp:keywords/>
  <dc:description/>
  <cp:lastModifiedBy>Eleanor Austin</cp:lastModifiedBy>
  <cp:revision>2</cp:revision>
  <dcterms:created xsi:type="dcterms:W3CDTF">2024-12-17T19:02:00Z</dcterms:created>
  <dcterms:modified xsi:type="dcterms:W3CDTF">2024-12-17T19:02:00Z</dcterms:modified>
</cp:coreProperties>
</file>