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96A151C" w14:textId="789FEB28" w:rsidR="009C15FE" w:rsidRDefault="009C15FE">
      <w:pPr>
        <w:rPr>
          <w:rFonts w:ascii="Arial" w:hAnsi="Arial" w:cs="Arial"/>
          <w:sz w:val="56"/>
          <w:szCs w:val="56"/>
        </w:rPr>
      </w:pPr>
      <w:r w:rsidRPr="009C15FE">
        <w:rPr>
          <w:rFonts w:ascii="Arial" w:hAnsi="Arial" w:cs="Arial"/>
          <w:sz w:val="56"/>
          <w:szCs w:val="56"/>
        </w:rPr>
        <w:t xml:space="preserve"> </w:t>
      </w:r>
      <w:r>
        <w:rPr>
          <w:rFonts w:ascii="Arial" w:hAnsi="Arial" w:cs="Arial"/>
          <w:sz w:val="56"/>
          <w:szCs w:val="56"/>
        </w:rPr>
        <w:t xml:space="preserve">   </w:t>
      </w:r>
      <w:r w:rsidRPr="009C15FE">
        <w:rPr>
          <w:rFonts w:ascii="Arial" w:hAnsi="Arial" w:cs="Arial"/>
          <w:sz w:val="56"/>
          <w:szCs w:val="56"/>
        </w:rPr>
        <w:t xml:space="preserve">  Financial Management </w:t>
      </w:r>
      <w:r>
        <w:rPr>
          <w:rFonts w:ascii="Arial" w:hAnsi="Arial" w:cs="Arial"/>
          <w:sz w:val="56"/>
          <w:szCs w:val="56"/>
        </w:rPr>
        <w:t xml:space="preserve">for the         </w:t>
      </w:r>
    </w:p>
    <w:p w14:paraId="232AB487" w14:textId="5D7242A6" w:rsidR="00497DF4" w:rsidRDefault="009C15FE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             Hotel Industry </w:t>
      </w:r>
    </w:p>
    <w:p w14:paraId="0EE38725" w14:textId="77777777" w:rsidR="009C15FE" w:rsidRDefault="009C15FE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         (M5X01922_BIRM)</w:t>
      </w:r>
    </w:p>
    <w:p w14:paraId="0C377852" w14:textId="77777777" w:rsidR="009C15FE" w:rsidRDefault="009C15FE">
      <w:pPr>
        <w:rPr>
          <w:rFonts w:ascii="Arial" w:hAnsi="Arial" w:cs="Arial"/>
          <w:sz w:val="56"/>
          <w:szCs w:val="56"/>
        </w:rPr>
      </w:pPr>
    </w:p>
    <w:p w14:paraId="2BFD8C69" w14:textId="08644994" w:rsidR="009C15FE" w:rsidRDefault="00497DF4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             CASH BUDGET</w:t>
      </w:r>
    </w:p>
    <w:p w14:paraId="067A20D8" w14:textId="78985CD5" w:rsidR="009C15FE" w:rsidRDefault="009C15FE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            </w:t>
      </w:r>
      <w:r w:rsidR="00497DF4">
        <w:rPr>
          <w:rFonts w:ascii="Arial" w:hAnsi="Arial" w:cs="Arial"/>
          <w:sz w:val="56"/>
          <w:szCs w:val="56"/>
        </w:rPr>
        <w:t>PROFIT</w:t>
      </w:r>
      <w:r>
        <w:rPr>
          <w:rFonts w:ascii="Arial" w:hAnsi="Arial" w:cs="Arial"/>
          <w:sz w:val="56"/>
          <w:szCs w:val="56"/>
        </w:rPr>
        <w:t xml:space="preserve"> BUDGET </w:t>
      </w:r>
    </w:p>
    <w:p w14:paraId="2A883B32" w14:textId="4753B0C0" w:rsidR="00C218BC" w:rsidRDefault="00C218BC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</w:t>
      </w:r>
    </w:p>
    <w:p w14:paraId="284ABD41" w14:textId="7F160541" w:rsidR="009C15FE" w:rsidRDefault="00C218BC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     </w:t>
      </w:r>
      <w:r w:rsidR="009C15FE">
        <w:rPr>
          <w:rFonts w:ascii="Arial" w:hAnsi="Arial" w:cs="Arial"/>
          <w:noProof/>
          <w:sz w:val="56"/>
          <w:szCs w:val="56"/>
        </w:rPr>
        <w:drawing>
          <wp:inline distT="0" distB="0" distL="0" distR="0" wp14:anchorId="16C71420" wp14:editId="0DEBC950">
            <wp:extent cx="3962400" cy="2639568"/>
            <wp:effectExtent l="0" t="0" r="0" b="8890"/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30661223-europe-currency-on-financial-charts-expense-cash-flow-summarizing-and-graphs-background-concepts-for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2639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F4102" w14:textId="0FFD9B1C" w:rsidR="009C15FE" w:rsidRDefault="009C15FE">
      <w:pPr>
        <w:rPr>
          <w:rFonts w:ascii="Arial" w:hAnsi="Arial" w:cs="Arial"/>
          <w:sz w:val="56"/>
          <w:szCs w:val="56"/>
        </w:rPr>
      </w:pPr>
    </w:p>
    <w:p w14:paraId="0F342930" w14:textId="5F1CC9C3" w:rsidR="009C15FE" w:rsidRDefault="009C15FE">
      <w:pPr>
        <w:rPr>
          <w:rFonts w:ascii="Arial" w:hAnsi="Arial" w:cs="Arial"/>
          <w:sz w:val="56"/>
          <w:szCs w:val="56"/>
        </w:rPr>
      </w:pPr>
    </w:p>
    <w:p w14:paraId="62A8F821" w14:textId="79AC33FC" w:rsidR="009C15FE" w:rsidRDefault="009C15FE">
      <w:pPr>
        <w:rPr>
          <w:rFonts w:ascii="Arial" w:hAnsi="Arial" w:cs="Arial"/>
          <w:sz w:val="56"/>
          <w:szCs w:val="56"/>
        </w:rPr>
      </w:pPr>
      <w:r w:rsidRPr="00C218BC">
        <w:rPr>
          <w:rFonts w:ascii="Arial" w:hAnsi="Arial" w:cs="Arial"/>
          <w:i/>
          <w:iCs/>
          <w:sz w:val="56"/>
          <w:szCs w:val="56"/>
        </w:rPr>
        <w:t>Student</w:t>
      </w:r>
      <w:r>
        <w:rPr>
          <w:rFonts w:ascii="Arial" w:hAnsi="Arial" w:cs="Arial"/>
          <w:sz w:val="56"/>
          <w:szCs w:val="56"/>
        </w:rPr>
        <w:t>: Andreea Sandru 1815220</w:t>
      </w:r>
    </w:p>
    <w:p w14:paraId="5E5348A6" w14:textId="6E99835B" w:rsidR="009C15FE" w:rsidRDefault="009C15FE">
      <w:pPr>
        <w:rPr>
          <w:rFonts w:ascii="Arial" w:hAnsi="Arial" w:cs="Arial"/>
          <w:sz w:val="56"/>
          <w:szCs w:val="56"/>
        </w:rPr>
      </w:pPr>
      <w:r w:rsidRPr="00C218BC">
        <w:rPr>
          <w:rFonts w:ascii="Arial" w:hAnsi="Arial" w:cs="Arial"/>
          <w:i/>
          <w:iCs/>
          <w:sz w:val="56"/>
          <w:szCs w:val="56"/>
        </w:rPr>
        <w:t>Lecturer</w:t>
      </w:r>
      <w:r>
        <w:rPr>
          <w:rFonts w:ascii="Arial" w:hAnsi="Arial" w:cs="Arial"/>
          <w:sz w:val="56"/>
          <w:szCs w:val="56"/>
        </w:rPr>
        <w:t>: David Jenkins</w:t>
      </w:r>
    </w:p>
    <w:p w14:paraId="0D5971AC" w14:textId="19CDC04D" w:rsidR="00497DF4" w:rsidRPr="00497DF4" w:rsidRDefault="00497DF4" w:rsidP="00497DF4">
      <w:pPr>
        <w:rPr>
          <w:rFonts w:ascii="Arial" w:eastAsia="Times New Roman" w:hAnsi="Arial" w:cs="Arial"/>
          <w:color w:val="000000"/>
          <w:sz w:val="28"/>
          <w:szCs w:val="28"/>
          <w:lang w:eastAsia="en-GB"/>
        </w:rPr>
      </w:pPr>
      <w:r w:rsidRPr="00497DF4">
        <w:rPr>
          <w:rFonts w:ascii="Arial" w:hAnsi="Arial" w:cs="Arial"/>
          <w:b/>
          <w:bCs/>
          <w:sz w:val="56"/>
          <w:szCs w:val="56"/>
        </w:rPr>
        <w:lastRenderedPageBreak/>
        <w:t xml:space="preserve">      </w:t>
      </w:r>
      <w:r w:rsidRPr="00497DF4">
        <w:rPr>
          <w:rFonts w:ascii="Arial" w:eastAsia="Times New Roman" w:hAnsi="Arial" w:cs="Arial"/>
          <w:color w:val="000000"/>
          <w:sz w:val="28"/>
          <w:szCs w:val="28"/>
          <w:highlight w:val="lightGray"/>
          <w:lang w:eastAsia="en-GB"/>
        </w:rPr>
        <w:t>Assignment one Data Entry</w:t>
      </w:r>
    </w:p>
    <w:p w14:paraId="12512163" w14:textId="710A1B93" w:rsidR="00497DF4" w:rsidRPr="00497DF4" w:rsidRDefault="00497DF4">
      <w:pPr>
        <w:rPr>
          <w:rFonts w:ascii="Arial" w:hAnsi="Arial" w:cs="Arial"/>
          <w:b/>
          <w:bCs/>
          <w:sz w:val="28"/>
          <w:szCs w:val="28"/>
        </w:rPr>
      </w:pPr>
      <w:r w:rsidRPr="00497DF4">
        <w:rPr>
          <w:rFonts w:ascii="Arial" w:hAnsi="Arial" w:cs="Arial"/>
          <w:b/>
          <w:bCs/>
          <w:sz w:val="56"/>
          <w:szCs w:val="56"/>
        </w:rPr>
        <w:t xml:space="preserve">               </w:t>
      </w:r>
    </w:p>
    <w:tbl>
      <w:tblPr>
        <w:tblW w:w="9180" w:type="dxa"/>
        <w:tblLook w:val="04A0" w:firstRow="1" w:lastRow="0" w:firstColumn="1" w:lastColumn="0" w:noHBand="0" w:noVBand="1"/>
      </w:tblPr>
      <w:tblGrid>
        <w:gridCol w:w="960"/>
        <w:gridCol w:w="2480"/>
        <w:gridCol w:w="1460"/>
        <w:gridCol w:w="1500"/>
        <w:gridCol w:w="1240"/>
        <w:gridCol w:w="1540"/>
      </w:tblGrid>
      <w:tr w:rsidR="00497DF4" w:rsidRPr="00497DF4" w14:paraId="286BB844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E75BF" w14:textId="77777777" w:rsid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4EDC3B15" w14:textId="77777777" w:rsid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14:paraId="3925F77D" w14:textId="23C81BB9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944ADC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Sales data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8823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906FF" w14:textId="77777777" w:rsidR="00497DF4" w:rsidRPr="00497DF4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0E49B6" w14:textId="77777777" w:rsidR="00497DF4" w:rsidRPr="00497DF4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2ECC99" w14:textId="77777777" w:rsidR="00497DF4" w:rsidRPr="00497DF4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497DF4" w14:paraId="16DAFCBB" w14:textId="77777777" w:rsidTr="00497DF4">
        <w:trPr>
          <w:trHeight w:val="12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8C266" w14:textId="77777777" w:rsidR="00497DF4" w:rsidRPr="00497DF4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4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9697A6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Month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4497EC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Room sales</w:t>
            </w:r>
          </w:p>
        </w:tc>
        <w:tc>
          <w:tcPr>
            <w:tcW w:w="15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84D954" w14:textId="77777777" w:rsidR="00497DF4" w:rsidRPr="00497DF4" w:rsidRDefault="00497DF4" w:rsidP="00497DF4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Food and Beverage</w:t>
            </w:r>
          </w:p>
        </w:tc>
        <w:tc>
          <w:tcPr>
            <w:tcW w:w="12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9245E2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Rent</w:t>
            </w:r>
          </w:p>
        </w:tc>
        <w:tc>
          <w:tcPr>
            <w:tcW w:w="15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8FB337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Commission</w:t>
            </w:r>
          </w:p>
        </w:tc>
      </w:tr>
      <w:tr w:rsidR="00497DF4" w:rsidRPr="00497DF4" w14:paraId="7A902A9E" w14:textId="77777777" w:rsidTr="00497DF4">
        <w:trPr>
          <w:trHeight w:val="40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E4ACD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289582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2019 (actual)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FC5971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E002D41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D4CAFE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7C247B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497DF4" w:rsidRPr="00497DF4" w14:paraId="54D3A980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BFE87C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46A4E7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 xml:space="preserve">November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931132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123,000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B9765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36,000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FDF57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BDEA5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120</w:t>
            </w:r>
          </w:p>
        </w:tc>
      </w:tr>
      <w:tr w:rsidR="00497DF4" w:rsidRPr="00497DF4" w14:paraId="1D23E248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1A7F8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9BF4DA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 xml:space="preserve">December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0D249D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108,000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342779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47,000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F2026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5294D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</w:tr>
      <w:tr w:rsidR="00497DF4" w:rsidRPr="00497DF4" w14:paraId="42240816" w14:textId="77777777" w:rsidTr="00497DF4">
        <w:trPr>
          <w:trHeight w:val="42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C9B2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C90D71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2020 (forecast)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815A5ED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8B7B4B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05D260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64768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</w:tr>
      <w:tr w:rsidR="00497DF4" w:rsidRPr="00497DF4" w14:paraId="0153BC30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7155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6D9E91E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January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D1075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130,500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12FCC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44,500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78414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6CFDD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</w:tr>
      <w:tr w:rsidR="00497DF4" w:rsidRPr="00497DF4" w14:paraId="2C57149B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673A0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2B02E8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February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1B38C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125,000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5D471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40,100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7C4C5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89B0F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55</w:t>
            </w:r>
          </w:p>
        </w:tc>
      </w:tr>
      <w:tr w:rsidR="00497DF4" w:rsidRPr="00497DF4" w14:paraId="76F52AFC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BE3C9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26AB11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March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7D98F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140,000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6159B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43,300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BBF7E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A234AB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20</w:t>
            </w:r>
          </w:p>
        </w:tc>
      </w:tr>
      <w:tr w:rsidR="00497DF4" w:rsidRPr="00497DF4" w14:paraId="3E38A9EB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7EF8B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183F00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April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35B784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145,500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CE3EF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42,600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522E8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CF854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</w:tr>
      <w:tr w:rsidR="00497DF4" w:rsidRPr="00497DF4" w14:paraId="135C2261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DB6DE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13B5A4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May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62C516A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148,000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3BF42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40,200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1228D4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B50A6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10</w:t>
            </w:r>
          </w:p>
        </w:tc>
      </w:tr>
      <w:tr w:rsidR="00497DF4" w:rsidRPr="00497DF4" w14:paraId="38FEE0FB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9F8F5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4C08D4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June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FB744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178,000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A8714E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36,500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90F88E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05439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40</w:t>
            </w:r>
          </w:p>
        </w:tc>
      </w:tr>
      <w:tr w:rsidR="00497DF4" w:rsidRPr="00497DF4" w14:paraId="550B1B52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09D0F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A1FD55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July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804D7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240,400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27BE4B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45,300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BC1FB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194224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25</w:t>
            </w:r>
          </w:p>
        </w:tc>
      </w:tr>
      <w:tr w:rsidR="00497DF4" w:rsidRPr="00497DF4" w14:paraId="11BF6D02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23F42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595993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August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CE301A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246,000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1804C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44,800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7CFE84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53D0A4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</w:tr>
      <w:tr w:rsidR="00497DF4" w:rsidRPr="00497DF4" w14:paraId="63689296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C58FD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2BE1BA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September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7F867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205,100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655903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37,700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8A6ECA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8C908E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30</w:t>
            </w:r>
          </w:p>
        </w:tc>
      </w:tr>
      <w:tr w:rsidR="00497DF4" w:rsidRPr="00497DF4" w14:paraId="0AB9DE4D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C758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C6CC75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October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9E98B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189,300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559A1E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28,900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06517B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70BAC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45</w:t>
            </w:r>
          </w:p>
        </w:tc>
      </w:tr>
      <w:tr w:rsidR="00497DF4" w:rsidRPr="00497DF4" w14:paraId="3412D38C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91F56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816569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November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01C4EED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126,000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0CB58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38,000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9C2D2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7CB40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50</w:t>
            </w:r>
          </w:p>
        </w:tc>
      </w:tr>
      <w:tr w:rsidR="00497DF4" w:rsidRPr="00497DF4" w14:paraId="6A70F58E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4A707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FC92719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December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EDC7D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110,700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177FA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51,000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8A1F7D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E6B9C0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35</w:t>
            </w:r>
          </w:p>
        </w:tc>
      </w:tr>
      <w:tr w:rsidR="00497DF4" w:rsidRPr="00497DF4" w14:paraId="5F522D1C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893DB4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2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E10D232" w14:textId="77777777" w:rsidR="00497DF4" w:rsidRPr="00497DF4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65C9DA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867,000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A19198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247,200</w:t>
            </w:r>
          </w:p>
        </w:tc>
        <w:tc>
          <w:tcPr>
            <w:tcW w:w="12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0FF57F0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5,700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1601D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165</w:t>
            </w:r>
          </w:p>
        </w:tc>
      </w:tr>
    </w:tbl>
    <w:p w14:paraId="2560041E" w14:textId="084D7E98" w:rsidR="009C15FE" w:rsidRDefault="00497DF4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</w:t>
      </w:r>
    </w:p>
    <w:tbl>
      <w:tblPr>
        <w:tblW w:w="2880" w:type="dxa"/>
        <w:tblLook w:val="04A0" w:firstRow="1" w:lastRow="0" w:firstColumn="1" w:lastColumn="0" w:noHBand="0" w:noVBand="1"/>
      </w:tblPr>
      <w:tblGrid>
        <w:gridCol w:w="960"/>
        <w:gridCol w:w="960"/>
        <w:gridCol w:w="960"/>
      </w:tblGrid>
      <w:tr w:rsidR="00497DF4" w:rsidRPr="00497DF4" w14:paraId="35A904E6" w14:textId="77777777" w:rsidTr="00497DF4">
        <w:trPr>
          <w:trHeight w:val="315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D320DD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4B22D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85660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January</w:t>
            </w:r>
          </w:p>
        </w:tc>
      </w:tr>
      <w:tr w:rsidR="00497DF4" w:rsidRPr="00497DF4" w14:paraId="1A1A01BF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2DAEE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9C2C2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0.65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5702F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84,825</w:t>
            </w:r>
          </w:p>
        </w:tc>
      </w:tr>
      <w:tr w:rsidR="00497DF4" w:rsidRPr="00497DF4" w14:paraId="56C2A480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C1B67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credit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C817794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0.35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D530E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37,800</w:t>
            </w:r>
          </w:p>
        </w:tc>
      </w:tr>
    </w:tbl>
    <w:p w14:paraId="72E8D7A2" w14:textId="1FFE3622" w:rsidR="00497DF4" w:rsidRDefault="00497DF4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</w:t>
      </w:r>
    </w:p>
    <w:p w14:paraId="766F7091" w14:textId="2C3E700D" w:rsidR="00497DF4" w:rsidRDefault="00497DF4">
      <w:pPr>
        <w:rPr>
          <w:rFonts w:ascii="Arial" w:hAnsi="Arial" w:cs="Arial"/>
          <w:sz w:val="56"/>
          <w:szCs w:val="56"/>
        </w:rPr>
      </w:pPr>
    </w:p>
    <w:p w14:paraId="725D627C" w14:textId="03981EFE" w:rsidR="00497DF4" w:rsidRDefault="00497DF4">
      <w:pPr>
        <w:rPr>
          <w:rFonts w:ascii="Arial" w:hAnsi="Arial" w:cs="Arial"/>
          <w:sz w:val="56"/>
          <w:szCs w:val="56"/>
        </w:rPr>
      </w:pPr>
    </w:p>
    <w:p w14:paraId="7DE9B822" w14:textId="0A49E398" w:rsidR="00497DF4" w:rsidRDefault="00497DF4">
      <w:pPr>
        <w:rPr>
          <w:rFonts w:ascii="Arial" w:hAnsi="Arial" w:cs="Arial"/>
          <w:sz w:val="56"/>
          <w:szCs w:val="56"/>
        </w:rPr>
      </w:pPr>
    </w:p>
    <w:tbl>
      <w:tblPr>
        <w:tblW w:w="9180" w:type="dxa"/>
        <w:tblLook w:val="04A0" w:firstRow="1" w:lastRow="0" w:firstColumn="1" w:lastColumn="0" w:noHBand="0" w:noVBand="1"/>
      </w:tblPr>
      <w:tblGrid>
        <w:gridCol w:w="960"/>
        <w:gridCol w:w="2480"/>
        <w:gridCol w:w="1460"/>
        <w:gridCol w:w="1500"/>
        <w:gridCol w:w="1240"/>
        <w:gridCol w:w="1540"/>
      </w:tblGrid>
      <w:tr w:rsidR="00497DF4" w:rsidRPr="00497DF4" w14:paraId="3C77AAD4" w14:textId="77777777" w:rsidTr="00497DF4">
        <w:trPr>
          <w:trHeight w:val="390"/>
        </w:trPr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DB1EE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4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3D330B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Room sales cash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DC36D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0.65</w:t>
            </w:r>
          </w:p>
        </w:tc>
        <w:tc>
          <w:tcPr>
            <w:tcW w:w="15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C319E8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month credit</w:t>
            </w:r>
          </w:p>
        </w:tc>
        <w:tc>
          <w:tcPr>
            <w:tcW w:w="12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9B0CE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4A3F9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46E49B26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E1486D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EA46D64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Room sales credit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056F7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0.35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9215C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cash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5A3C3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C4405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034D7082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20E95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A4244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101BF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0ED09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6416B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C8C57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48D1FDC8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E1D6E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FE7E85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 xml:space="preserve">Laundry services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485E9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61185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EF09B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6250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5451C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284D6A6A" w14:textId="77777777" w:rsidTr="00497DF4">
        <w:trPr>
          <w:trHeight w:val="330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01CE3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51687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21EF4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E46FC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A0CCA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D72FB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6DC77665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F81CD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7657E1" w14:textId="77777777" w:rsidR="00497DF4" w:rsidRPr="00497DF4" w:rsidRDefault="00497DF4" w:rsidP="00497DF4">
            <w:pPr>
              <w:spacing w:after="0" w:line="240" w:lineRule="auto"/>
              <w:jc w:val="both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497DF4">
              <w:rPr>
                <w:rFonts w:ascii="Arial" w:eastAsia="Times New Roman" w:hAnsi="Arial" w:cs="Arial"/>
                <w:color w:val="000000"/>
                <w:lang w:eastAsia="en-GB"/>
              </w:rPr>
              <w:t>Printing and stationary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161BB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32388A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AFBFC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2900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5C1CB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656EB721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815E49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EE93D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A9D6E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A5255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957B6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2AB01B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00CF9C5A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74566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23E9C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CCB69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D8567EB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F075F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EB600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64FA770A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ADD7D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3D9D2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Free beverage credit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C2F53B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4688E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FF407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59E02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01F49EE6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B5A028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DCE237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32FBF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F9495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7F45D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A6AAD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40331789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80982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059C54C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Improvement F&amp;B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F2B6C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5A8C5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0.20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C5E51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0.50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F24AF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0.30</w:t>
            </w:r>
          </w:p>
        </w:tc>
      </w:tr>
      <w:tr w:rsidR="00497DF4" w:rsidRPr="00497DF4" w14:paraId="209F245B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1ABDE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F35C2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A22D78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B2351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ABD3A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E28F4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0170C50E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4428C2E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08815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Branded bedding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958105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278035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28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24243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8E8AD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290E6FCD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445BFD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89D1B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3EAEB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C0C772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B01FA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BB2F3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13A43EB9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9E3CED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82A68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3B917C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49395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29525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47982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6E4C77C2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07080A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CC306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Kettle tray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692E1E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1AFAF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1A5C7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5A752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1A6436A5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69B489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3C66C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3EBFCC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50CC1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B2D6D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E9B8D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3DE19F46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91101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22118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707281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9A794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2AD6E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B844F4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18FC3AC5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A8036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97E22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Wages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CCF56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EF191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52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A2EC90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2,692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15A1C4B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4.33</w:t>
            </w:r>
          </w:p>
        </w:tc>
      </w:tr>
      <w:tr w:rsidR="00497DF4" w:rsidRPr="00497DF4" w14:paraId="44897DBF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67630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4E8D48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C8EF48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3478BB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C735C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766244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67C9FED4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A9E1B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447DA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Bulk Purchases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F95192E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F3C55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0.4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3E5727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465285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343957D0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41E7D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68720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EC777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AF53FD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0.6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E35E94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5421C0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5AE7FAEB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EA8D4C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F3B621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2E0EA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F3F1E8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A942CB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83733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51D8111B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091DF9E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3C667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34F58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1BBD1E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D71261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9,167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CE6A7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497DF4" w:rsidRPr="00497DF4" w14:paraId="14D171F7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9150E8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7DB231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DDFF3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950DB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3B0CE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6BC0D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707FC9C2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20DC84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C82FF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E4119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7836396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6903EE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6C9A30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5F9B5B71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16C1A9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455AFD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EC07C0C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638D9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3A7F7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E37D96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3AE0C6C0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60FEBE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D994F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534D3B3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6AA393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60EB5D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320B1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0083A4B6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35999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F5196D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81461F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0FE17F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EB430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276BED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651DA5FB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52777D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7BED80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72F6EF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781FF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36F2B3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D98058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1069577A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D756B3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A01A4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1D70E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5806C6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ACCD27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EB2E78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7F188C0D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44D9B9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56D98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E3080C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6B89A9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0E56DD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2719E1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59C23892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C1BB3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2382DC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04134C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092E8C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EF8D80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849E8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56C8B375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B011461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7790D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cash balance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CFBC25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265,000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5BA60D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1st January 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FE12C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22E56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5E518448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C996B24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B0238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450287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22E4EE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596BC2F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2BE01A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41ED6487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84CB59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1DF503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stock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1589F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5B0B8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7D6B787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34B7C53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76E7F198" w14:textId="77777777" w:rsidTr="00497DF4">
        <w:trPr>
          <w:trHeight w:val="315"/>
        </w:trPr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B3669D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4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187D619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32D20E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553EAA8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F5DD877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E46383A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4FACFFC8" w14:textId="125BE41A" w:rsidR="00497DF4" w:rsidRDefault="00497DF4">
      <w:pPr>
        <w:rPr>
          <w:rFonts w:ascii="Arial" w:hAnsi="Arial" w:cs="Arial"/>
          <w:sz w:val="56"/>
          <w:szCs w:val="56"/>
        </w:rPr>
      </w:pPr>
    </w:p>
    <w:p w14:paraId="6A4A6820" w14:textId="77777777" w:rsidR="00497DF4" w:rsidRDefault="00497DF4">
      <w:pPr>
        <w:rPr>
          <w:rFonts w:ascii="Arial" w:hAnsi="Arial" w:cs="Arial"/>
          <w:sz w:val="56"/>
          <w:szCs w:val="56"/>
        </w:rPr>
      </w:pPr>
    </w:p>
    <w:tbl>
      <w:tblPr>
        <w:tblW w:w="3940" w:type="dxa"/>
        <w:tblLook w:val="04A0" w:firstRow="1" w:lastRow="0" w:firstColumn="1" w:lastColumn="0" w:noHBand="0" w:noVBand="1"/>
      </w:tblPr>
      <w:tblGrid>
        <w:gridCol w:w="2480"/>
        <w:gridCol w:w="1460"/>
      </w:tblGrid>
      <w:tr w:rsidR="00497DF4" w:rsidRPr="00497DF4" w14:paraId="51559D50" w14:textId="77777777" w:rsidTr="00497DF4">
        <w:trPr>
          <w:trHeight w:val="300"/>
        </w:trPr>
        <w:tc>
          <w:tcPr>
            <w:tcW w:w="24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3BEB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New Van</w:t>
            </w:r>
          </w:p>
        </w:tc>
        <w:tc>
          <w:tcPr>
            <w:tcW w:w="14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D7FEC5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28,000</w:t>
            </w:r>
          </w:p>
        </w:tc>
      </w:tr>
      <w:tr w:rsidR="00497DF4" w:rsidRPr="00497DF4" w14:paraId="2698E0BC" w14:textId="77777777" w:rsidTr="00497DF4">
        <w:trPr>
          <w:trHeight w:val="300"/>
        </w:trPr>
        <w:tc>
          <w:tcPr>
            <w:tcW w:w="2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80E66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deposit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148756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3,000</w:t>
            </w:r>
          </w:p>
        </w:tc>
      </w:tr>
      <w:tr w:rsidR="00497DF4" w:rsidRPr="00497DF4" w14:paraId="15DB9EB9" w14:textId="77777777" w:rsidTr="00497DF4">
        <w:trPr>
          <w:trHeight w:val="300"/>
        </w:trPr>
        <w:tc>
          <w:tcPr>
            <w:tcW w:w="2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254C0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Balance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AA3C64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</w:tr>
      <w:tr w:rsidR="00497DF4" w:rsidRPr="00497DF4" w14:paraId="6FE3951C" w14:textId="77777777" w:rsidTr="00497DF4">
        <w:trPr>
          <w:trHeight w:val="300"/>
        </w:trPr>
        <w:tc>
          <w:tcPr>
            <w:tcW w:w="2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64E33E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E98AB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28A82736" w14:textId="77777777" w:rsidTr="00497DF4">
        <w:trPr>
          <w:trHeight w:val="300"/>
        </w:trPr>
        <w:tc>
          <w:tcPr>
            <w:tcW w:w="2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DC4DD5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Minibus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A2A532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497DF4" w14:paraId="02E1252D" w14:textId="77777777" w:rsidTr="00497DF4">
        <w:trPr>
          <w:trHeight w:val="300"/>
        </w:trPr>
        <w:tc>
          <w:tcPr>
            <w:tcW w:w="24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F5175C" w14:textId="77777777" w:rsidR="00497DF4" w:rsidRPr="00497DF4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Depreciation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E0EF9" w14:textId="77777777" w:rsidR="00497DF4" w:rsidRPr="00497DF4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97DF4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</w:tr>
    </w:tbl>
    <w:p w14:paraId="2B2BCD89" w14:textId="77777777" w:rsidR="00497DF4" w:rsidRDefault="00497DF4">
      <w:pPr>
        <w:rPr>
          <w:rFonts w:ascii="Arial" w:hAnsi="Arial" w:cs="Arial"/>
          <w:sz w:val="56"/>
          <w:szCs w:val="56"/>
        </w:rPr>
      </w:pPr>
    </w:p>
    <w:p w14:paraId="091F9FDE" w14:textId="1D44C158" w:rsidR="00497DF4" w:rsidRDefault="00497DF4">
      <w:pPr>
        <w:rPr>
          <w:rFonts w:ascii="Arial" w:hAnsi="Arial" w:cs="Arial"/>
          <w:sz w:val="56"/>
          <w:szCs w:val="56"/>
        </w:rPr>
      </w:pPr>
    </w:p>
    <w:p w14:paraId="71BA218F" w14:textId="0CA66DED" w:rsidR="00497DF4" w:rsidRDefault="00497DF4">
      <w:pPr>
        <w:rPr>
          <w:rFonts w:ascii="Arial" w:hAnsi="Arial" w:cs="Arial"/>
          <w:sz w:val="56"/>
          <w:szCs w:val="56"/>
        </w:rPr>
      </w:pPr>
    </w:p>
    <w:p w14:paraId="67D3E40D" w14:textId="46E0C773" w:rsidR="00497DF4" w:rsidRDefault="00497DF4">
      <w:pPr>
        <w:rPr>
          <w:rFonts w:ascii="Arial" w:hAnsi="Arial" w:cs="Arial"/>
          <w:sz w:val="56"/>
          <w:szCs w:val="56"/>
        </w:rPr>
      </w:pPr>
    </w:p>
    <w:p w14:paraId="385062DD" w14:textId="7EED9B30" w:rsidR="00497DF4" w:rsidRDefault="00497DF4">
      <w:pPr>
        <w:rPr>
          <w:rFonts w:ascii="Arial" w:hAnsi="Arial" w:cs="Arial"/>
          <w:sz w:val="56"/>
          <w:szCs w:val="56"/>
        </w:rPr>
      </w:pPr>
    </w:p>
    <w:p w14:paraId="7C6777A5" w14:textId="2865F4D9" w:rsidR="00497DF4" w:rsidRDefault="00497DF4">
      <w:pPr>
        <w:rPr>
          <w:rFonts w:ascii="Arial" w:hAnsi="Arial" w:cs="Arial"/>
          <w:sz w:val="56"/>
          <w:szCs w:val="56"/>
        </w:rPr>
      </w:pPr>
    </w:p>
    <w:p w14:paraId="6A6EDEB4" w14:textId="3A62903C" w:rsidR="00497DF4" w:rsidRDefault="00497DF4">
      <w:pPr>
        <w:rPr>
          <w:rFonts w:ascii="Arial" w:hAnsi="Arial" w:cs="Arial"/>
          <w:sz w:val="56"/>
          <w:szCs w:val="56"/>
        </w:rPr>
      </w:pPr>
    </w:p>
    <w:p w14:paraId="72441666" w14:textId="391C47A2" w:rsidR="00497DF4" w:rsidRDefault="00497DF4">
      <w:pPr>
        <w:rPr>
          <w:rFonts w:ascii="Arial" w:hAnsi="Arial" w:cs="Arial"/>
          <w:sz w:val="56"/>
          <w:szCs w:val="56"/>
        </w:rPr>
      </w:pPr>
    </w:p>
    <w:p w14:paraId="0CF4E001" w14:textId="29424B26" w:rsidR="00497DF4" w:rsidRDefault="00497DF4">
      <w:pPr>
        <w:rPr>
          <w:rFonts w:ascii="Arial" w:hAnsi="Arial" w:cs="Arial"/>
          <w:sz w:val="56"/>
          <w:szCs w:val="56"/>
        </w:rPr>
      </w:pPr>
    </w:p>
    <w:p w14:paraId="6F49C0E7" w14:textId="7B7A3E6C" w:rsidR="00497DF4" w:rsidRDefault="00497DF4">
      <w:pPr>
        <w:rPr>
          <w:rFonts w:ascii="Arial" w:hAnsi="Arial" w:cs="Arial"/>
          <w:sz w:val="56"/>
          <w:szCs w:val="56"/>
        </w:rPr>
      </w:pPr>
    </w:p>
    <w:p w14:paraId="1BB9B3A4" w14:textId="3E2D5E8A" w:rsidR="00497DF4" w:rsidRDefault="00497DF4">
      <w:pPr>
        <w:rPr>
          <w:rFonts w:ascii="Arial" w:hAnsi="Arial" w:cs="Arial"/>
          <w:sz w:val="56"/>
          <w:szCs w:val="56"/>
        </w:rPr>
      </w:pPr>
    </w:p>
    <w:p w14:paraId="1C350E0A" w14:textId="43898AB0" w:rsidR="00497DF4" w:rsidRDefault="00497DF4">
      <w:pPr>
        <w:rPr>
          <w:rFonts w:ascii="Arial" w:hAnsi="Arial" w:cs="Arial"/>
          <w:sz w:val="56"/>
          <w:szCs w:val="56"/>
        </w:rPr>
      </w:pPr>
    </w:p>
    <w:p w14:paraId="0E9A4D78" w14:textId="77777777" w:rsidR="00497DF4" w:rsidRDefault="00497DF4">
      <w:pPr>
        <w:rPr>
          <w:rFonts w:ascii="Arial" w:hAnsi="Arial" w:cs="Arial"/>
          <w:sz w:val="56"/>
          <w:szCs w:val="56"/>
        </w:rPr>
      </w:pPr>
    </w:p>
    <w:tbl>
      <w:tblPr>
        <w:tblW w:w="9660" w:type="dxa"/>
        <w:tblLook w:val="04A0" w:firstRow="1" w:lastRow="0" w:firstColumn="1" w:lastColumn="0" w:noHBand="0" w:noVBand="1"/>
      </w:tblPr>
      <w:tblGrid>
        <w:gridCol w:w="3710"/>
        <w:gridCol w:w="983"/>
        <w:gridCol w:w="1081"/>
        <w:gridCol w:w="983"/>
        <w:gridCol w:w="983"/>
        <w:gridCol w:w="960"/>
        <w:gridCol w:w="960"/>
      </w:tblGrid>
      <w:tr w:rsidR="009C15FE" w:rsidRPr="009C15FE" w14:paraId="592369D2" w14:textId="77777777" w:rsidTr="009C15FE">
        <w:trPr>
          <w:trHeight w:val="300"/>
        </w:trPr>
        <w:tc>
          <w:tcPr>
            <w:tcW w:w="774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3BF764AF" w14:textId="77777777" w:rsidR="009C15FE" w:rsidRPr="009C15FE" w:rsidRDefault="009C15FE" w:rsidP="009C15F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  <w:t xml:space="preserve">Assignment one - cash budget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DE69AA" w14:textId="77777777" w:rsidR="009C15FE" w:rsidRPr="009C15FE" w:rsidRDefault="009C15FE" w:rsidP="009C15F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885B4D" w14:textId="77777777" w:rsidR="009C15FE" w:rsidRPr="009C15FE" w:rsidRDefault="009C15FE" w:rsidP="009C15FE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C15FE" w:rsidRPr="009C15FE" w14:paraId="14F9C180" w14:textId="77777777" w:rsidTr="009C15FE">
        <w:trPr>
          <w:trHeight w:val="300"/>
        </w:trPr>
        <w:tc>
          <w:tcPr>
            <w:tcW w:w="37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F76C1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14:paraId="069B9F5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January</w:t>
            </w:r>
          </w:p>
        </w:tc>
        <w:tc>
          <w:tcPr>
            <w:tcW w:w="108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bottom"/>
            <w:hideMark/>
          </w:tcPr>
          <w:p w14:paraId="1B3B615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February</w:t>
            </w:r>
          </w:p>
        </w:tc>
        <w:tc>
          <w:tcPr>
            <w:tcW w:w="9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5011C63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March</w:t>
            </w:r>
          </w:p>
        </w:tc>
        <w:tc>
          <w:tcPr>
            <w:tcW w:w="98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E2EFDA"/>
            <w:noWrap/>
            <w:vAlign w:val="bottom"/>
            <w:hideMark/>
          </w:tcPr>
          <w:p w14:paraId="54EEA2C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April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70AD47"/>
            <w:noWrap/>
            <w:vAlign w:val="bottom"/>
            <w:hideMark/>
          </w:tcPr>
          <w:p w14:paraId="61E82C0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May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bottom"/>
            <w:hideMark/>
          </w:tcPr>
          <w:p w14:paraId="22EDB9B3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June</w:t>
            </w:r>
          </w:p>
        </w:tc>
      </w:tr>
      <w:tr w:rsidR="009C15FE" w:rsidRPr="009C15FE" w14:paraId="447BB40C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4C810B3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B/fwt(A)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0D97196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265,000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78B6BD5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391,268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158A9789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499,615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00E4300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566,553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4D131412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473,794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4C6E7"/>
            <w:noWrap/>
            <w:vAlign w:val="bottom"/>
            <w:hideMark/>
          </w:tcPr>
          <w:p w14:paraId="6FF5D1B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605,679</w:t>
            </w:r>
          </w:p>
        </w:tc>
      </w:tr>
      <w:tr w:rsidR="009C15FE" w:rsidRPr="009C15FE" w14:paraId="7C0F3784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8B7045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02EE24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1ABF272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C80D6C8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5BC96F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EF75EB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2F8563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2845DE6C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ED1B91D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Receipts: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EB7789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F9AC1E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F0C9A0C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17E98E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0BB8D09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61E6CF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0BCF8795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B72A7A8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Room Sales cash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896AA61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84,825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713169D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81,250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2577AE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91,000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11298AE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94,575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1781DD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96,200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81E41D0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115,700</w:t>
            </w:r>
          </w:p>
        </w:tc>
      </w:tr>
      <w:tr w:rsidR="009C15FE" w:rsidRPr="009C15FE" w14:paraId="698C7394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3910964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Room Sales Credit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E2205E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37,800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A48B70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45,675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2A227B0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43,750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1D961DC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B8BDD02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50,925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FAA766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51,800</w:t>
            </w:r>
          </w:p>
        </w:tc>
      </w:tr>
      <w:tr w:rsidR="009C15FE" w:rsidRPr="009C15FE" w14:paraId="56B1A134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C3AD6C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Food &amp; Beverage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84E33E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44,500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B2949A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40,100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9FB82B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43,300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0D30B77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42,600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B6B8B4E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40,200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7CBF639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36,500</w:t>
            </w:r>
          </w:p>
        </w:tc>
      </w:tr>
      <w:tr w:rsidR="009C15FE" w:rsidRPr="009C15FE" w14:paraId="2D2CCA70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7822014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Rental income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615977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55FFE1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EA417C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8319340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0EAC32F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94EC01D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950</w:t>
            </w:r>
          </w:p>
        </w:tc>
      </w:tr>
      <w:tr w:rsidR="009C15FE" w:rsidRPr="009C15FE" w14:paraId="6DC5C08E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A5F037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Commission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A154287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25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CA5FB67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55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6AA676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24D8AC0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3D0A14C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5C8A74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</w:tr>
      <w:tr w:rsidR="009C15FE" w:rsidRPr="009C15FE" w14:paraId="36A0FD39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5678F428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(B)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793B840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168,100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7B444CFD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168,030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064A8751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179,020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7435D63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187,140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5067C0C4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188,285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375AEF74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204,990</w:t>
            </w:r>
          </w:p>
        </w:tc>
      </w:tr>
      <w:tr w:rsidR="009C15FE" w:rsidRPr="009C15FE" w14:paraId="3A3B3A32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91F4381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F6D96DD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A415E72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8D1242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A65368D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7EA8A27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BC2C639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53BC122D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D346091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Payments: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D694A5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B55667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6479C12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43B400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013E5B8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6609EE1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65B36C9F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1122C8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Van payment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1430B43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413E979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AF0A284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C97A0CF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000EC9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E81D41E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794D9684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F5AF4E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F729717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A1B1E4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D656A39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6A9043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D13A76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609995E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6,250</w:t>
            </w:r>
          </w:p>
        </w:tc>
      </w:tr>
      <w:tr w:rsidR="009C15FE" w:rsidRPr="009C15FE" w14:paraId="43DFEC3B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0945152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Stationary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5008AEF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0DECBFD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E44889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639075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4DB3919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92A392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</w:tr>
      <w:tr w:rsidR="009C15FE" w:rsidRPr="009C15FE" w14:paraId="557AF8AD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076637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Complementary room toiletries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8D2590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8AED729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6810EDF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02445B9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A939357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A882EDE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3,833</w:t>
            </w:r>
          </w:p>
        </w:tc>
      </w:tr>
      <w:tr w:rsidR="009C15FE" w:rsidRPr="009C15FE" w14:paraId="636DC93C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9A2F2C4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Free beverage credit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B4834F4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C242FC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3490B61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446634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B5B68DF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CD2F0D4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</w:tr>
      <w:tr w:rsidR="009C15FE" w:rsidRPr="009C15FE" w14:paraId="688E5151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5CDE2EF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Improvements F&amp;B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687A00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C12DEA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AF533D1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8,800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BD1AFC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650E00D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7B0112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22,000</w:t>
            </w:r>
          </w:p>
        </w:tc>
      </w:tr>
      <w:tr w:rsidR="009C15FE" w:rsidRPr="009C15FE" w14:paraId="0B8B40FE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6D275F4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Bedding Bundles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303F033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922B73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3DB4E90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F61A9C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0BB0B5D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2AFC0F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2971C204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84901A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Kettle Tray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3D1320C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B79A9D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5754869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F67E3E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F9EBCDB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7BFF047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239CA41A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C2CCE5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Monthly Salaries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DF4FD5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AA766E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3241252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9DFC28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836C73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885E48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18,333</w:t>
            </w:r>
          </w:p>
        </w:tc>
      </w:tr>
      <w:tr w:rsidR="009C15FE" w:rsidRPr="009C15FE" w14:paraId="2FA9E027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B502E7F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Weekly Salaries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E1488B0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4CCBDE0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D9D107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D8D9A1F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C5E588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A76EE8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11,666</w:t>
            </w:r>
          </w:p>
        </w:tc>
      </w:tr>
      <w:tr w:rsidR="009C15FE" w:rsidRPr="009C15FE" w14:paraId="6BADA2C3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308FE9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Bulk Purchases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B1C29E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28008C2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9,600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4DD012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D80EBD7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14,400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5E447F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1A96C54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3070CEC0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F4A0148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5201D78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C17573D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67AA66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27,500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A4EEF8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147B84D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7764CE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27,500</w:t>
            </w:r>
          </w:p>
        </w:tc>
      </w:tr>
      <w:tr w:rsidR="009C15FE" w:rsidRPr="009C15FE" w14:paraId="040F25A3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2B86241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69E54E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32BA3A5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C31AB3C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88302C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50E47EF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FEA8C2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5,417</w:t>
            </w:r>
          </w:p>
        </w:tc>
      </w:tr>
      <w:tr w:rsidR="009C15FE" w:rsidRPr="009C15FE" w14:paraId="2D792EAD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423888C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23A54BF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2D22730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336236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EF8B40F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620592C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209CFE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</w:tr>
      <w:tr w:rsidR="009C15FE" w:rsidRPr="009C15FE" w14:paraId="7226573A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D007C51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6ADDE42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734519C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D2B9A06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CC0B58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801556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063674A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9C15FE" w:rsidRPr="009C15FE" w14:paraId="2EFD7A09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3ED321F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Vehicles expenses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7DA8B862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CB681BC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09BE623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7D88237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80845FB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0718B65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1,000</w:t>
            </w:r>
          </w:p>
        </w:tc>
      </w:tr>
      <w:tr w:rsidR="009C15FE" w:rsidRPr="009C15FE" w14:paraId="5EB640FF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4D3F64AA" w14:textId="77777777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405ACD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38C4A134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6A690D59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5B31F7C8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26FB9571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DEBF7"/>
            <w:noWrap/>
            <w:vAlign w:val="bottom"/>
            <w:hideMark/>
          </w:tcPr>
          <w:p w14:paraId="1CA0C51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</w:tr>
      <w:tr w:rsidR="009C15FE" w:rsidRPr="009C15FE" w14:paraId="28CABB94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10E86C94" w14:textId="31880519" w:rsidR="009C15FE" w:rsidRPr="009C15FE" w:rsidRDefault="009C15FE" w:rsidP="009C15F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Total </w:t>
            </w:r>
            <w:r w:rsidR="00C218BC"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(C</w:t>
            </w: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)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3F9A197F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41,832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15D0EBAA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59,682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0AED9A0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112,082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583A93AC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279,899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5A400FDD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56,399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9DB"/>
            <w:noWrap/>
            <w:vAlign w:val="bottom"/>
            <w:hideMark/>
          </w:tcPr>
          <w:p w14:paraId="66AD7E14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164,999</w:t>
            </w:r>
          </w:p>
        </w:tc>
      </w:tr>
      <w:tr w:rsidR="009C15FE" w:rsidRPr="009C15FE" w14:paraId="4AFFB794" w14:textId="77777777" w:rsidTr="009C15FE">
        <w:trPr>
          <w:trHeight w:val="300"/>
        </w:trPr>
        <w:tc>
          <w:tcPr>
            <w:tcW w:w="371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048AEF57" w14:textId="4A5FAFB3" w:rsidR="009C15FE" w:rsidRPr="009C15FE" w:rsidRDefault="00C218BC" w:rsidP="009C15FE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(A</w:t>
            </w:r>
            <w:r w:rsidR="009C15FE"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+</w:t>
            </w: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B)</w:t>
            </w:r>
            <w:r w:rsidR="009C15FE"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- C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10C968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391,268</w:t>
            </w:r>
          </w:p>
        </w:tc>
        <w:tc>
          <w:tcPr>
            <w:tcW w:w="108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3AF77C2E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499,615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4363C0F6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566,553</w:t>
            </w:r>
          </w:p>
        </w:tc>
        <w:tc>
          <w:tcPr>
            <w:tcW w:w="98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64EE6572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473,794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28B6BC94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605,679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bottom"/>
            <w:hideMark/>
          </w:tcPr>
          <w:p w14:paraId="056D3E67" w14:textId="77777777" w:rsidR="009C15FE" w:rsidRPr="009C15FE" w:rsidRDefault="009C15FE" w:rsidP="009C15FE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9C15FE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645,670</w:t>
            </w:r>
          </w:p>
        </w:tc>
      </w:tr>
    </w:tbl>
    <w:p w14:paraId="24475358" w14:textId="77777777" w:rsidR="009C15FE" w:rsidRDefault="009C15FE">
      <w:pPr>
        <w:rPr>
          <w:rFonts w:ascii="Arial" w:hAnsi="Arial" w:cs="Arial"/>
          <w:sz w:val="56"/>
          <w:szCs w:val="56"/>
        </w:rPr>
      </w:pPr>
    </w:p>
    <w:p w14:paraId="39A59DAF" w14:textId="71E63A8C" w:rsidR="00497DF4" w:rsidRDefault="009C15FE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       </w:t>
      </w:r>
    </w:p>
    <w:p w14:paraId="1BC9BADA" w14:textId="77777777" w:rsidR="00497DF4" w:rsidRPr="009C15FE" w:rsidRDefault="00497DF4">
      <w:pPr>
        <w:rPr>
          <w:rFonts w:ascii="Arial" w:hAnsi="Arial" w:cs="Arial"/>
          <w:sz w:val="56"/>
          <w:szCs w:val="56"/>
        </w:rPr>
      </w:pPr>
      <w:r>
        <w:rPr>
          <w:rFonts w:ascii="Arial" w:hAnsi="Arial" w:cs="Arial"/>
          <w:sz w:val="56"/>
          <w:szCs w:val="56"/>
        </w:rPr>
        <w:t xml:space="preserve">  </w:t>
      </w:r>
    </w:p>
    <w:tbl>
      <w:tblPr>
        <w:tblW w:w="6100" w:type="dxa"/>
        <w:tblLook w:val="04A0" w:firstRow="1" w:lastRow="0" w:firstColumn="1" w:lastColumn="0" w:noHBand="0" w:noVBand="1"/>
      </w:tblPr>
      <w:tblGrid>
        <w:gridCol w:w="222"/>
        <w:gridCol w:w="3316"/>
        <w:gridCol w:w="1200"/>
        <w:gridCol w:w="1470"/>
        <w:gridCol w:w="222"/>
      </w:tblGrid>
      <w:tr w:rsidR="00497DF4" w:rsidRPr="00BE085D" w14:paraId="3BCC4DD9" w14:textId="77777777" w:rsidTr="00497DF4">
        <w:trPr>
          <w:trHeight w:val="300"/>
        </w:trPr>
        <w:tc>
          <w:tcPr>
            <w:tcW w:w="610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F8CBAD"/>
            <w:noWrap/>
            <w:vAlign w:val="bottom"/>
            <w:hideMark/>
          </w:tcPr>
          <w:p w14:paraId="2511ED60" w14:textId="77777777" w:rsidR="00497DF4" w:rsidRPr="00BE085D" w:rsidRDefault="00497DF4" w:rsidP="00497DF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44"/>
                <w:szCs w:val="44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sz w:val="44"/>
                <w:szCs w:val="44"/>
                <w:lang w:eastAsia="en-GB"/>
              </w:rPr>
              <w:lastRenderedPageBreak/>
              <w:t>Assignment one - profit budget</w:t>
            </w:r>
          </w:p>
        </w:tc>
      </w:tr>
      <w:tr w:rsidR="00497DF4" w:rsidRPr="00BE085D" w14:paraId="5742B0CA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D34CBC" w14:textId="77777777" w:rsidR="00497DF4" w:rsidRPr="00BE085D" w:rsidRDefault="00497DF4" w:rsidP="00497DF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38609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9FAE3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44"/>
                <w:szCs w:val="44"/>
                <w:lang w:eastAsia="en-GB"/>
              </w:rPr>
            </w:pP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0A946F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44"/>
                <w:szCs w:val="44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ED221E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37353C6A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8511B2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004AB1C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Sales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7E253C0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7C668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772E3A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60F3A5E1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5B8414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1E6B76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Cost of sales: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B15BBF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991C7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A7A53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7F5108A3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F9FDF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41526E0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Opening inventory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A811267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BC7A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6D0B2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0EAE05CA" w14:textId="77777777" w:rsidTr="00497DF4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55C75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878EF76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Purchases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2875E7A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405BA3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087CF2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532181E6" w14:textId="77777777" w:rsidTr="00497DF4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20E0DD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95F46E5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Room toilets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72F730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D3B2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B2E5A9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4ECD8888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8137FC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34D99C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3127D2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592587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18163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35FDA952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BB3E1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C309CD8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Bedding Bundles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FFE101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B30E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091FF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4A09B353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559148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0B35B42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Bulk Purchase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BC0E69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5B133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FBD43C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429D6845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15376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C5BCDA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8EE50C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153,950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9D772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EFCD23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7EDC73E5" w14:textId="77777777" w:rsidTr="00497DF4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B5ED85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D65C19B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Closing inventory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3C163A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8B96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CDBE3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7612D131" w14:textId="77777777" w:rsidTr="00497DF4">
        <w:trPr>
          <w:trHeight w:val="33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570FA0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28FF5BA5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Gross profit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FC000"/>
            <w:noWrap/>
            <w:vAlign w:val="bottom"/>
            <w:hideMark/>
          </w:tcPr>
          <w:p w14:paraId="676B9FB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104,950</w:t>
            </w:r>
          </w:p>
        </w:tc>
        <w:tc>
          <w:tcPr>
            <w:tcW w:w="147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CE4D6"/>
            <w:noWrap/>
            <w:vAlign w:val="bottom"/>
            <w:hideMark/>
          </w:tcPr>
          <w:p w14:paraId="26DAC9A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142,250</w:t>
            </w: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60E6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497DF4" w:rsidRPr="00BE085D" w14:paraId="5E89333B" w14:textId="77777777" w:rsidTr="00497DF4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F02DDA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B1BD125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Room Sales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533672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867,000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0A61E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5A76B8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387592FE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F35B9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B3CEB80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Rent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B23598E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5,700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F5E1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8CF4C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4EC57AC1" w14:textId="77777777" w:rsidTr="00497DF4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94E1D5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7A86DC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Commission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387B35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165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F736B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F9FF56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0AEEB149" w14:textId="77777777" w:rsidTr="00497DF4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032944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5952BF70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Total income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56870C3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872,865</w:t>
            </w:r>
          </w:p>
        </w:tc>
        <w:tc>
          <w:tcPr>
            <w:tcW w:w="147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CE4D6"/>
            <w:noWrap/>
            <w:vAlign w:val="bottom"/>
            <w:hideMark/>
          </w:tcPr>
          <w:p w14:paraId="15EBB23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1,015,115</w:t>
            </w: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05F2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  <w:tr w:rsidR="00497DF4" w:rsidRPr="00BE085D" w14:paraId="403C4257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402C2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4BA79A8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Expenses: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0DA102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AB7FA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C82A2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524B2B39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9D400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3D7006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Van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A36772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6255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3D625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6CD66A84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6051F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FBF40D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726617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7419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C32D1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68A5BABE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C14E0C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ADC2B8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Printing and Stationary 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B7FB08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482B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66AA2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5F29AD1C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F9E876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657BDB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Improvements F&amp;B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F17422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165A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B573D6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427CC8FC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E2F93D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A8092D9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18E41B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BA36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8A0C7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0423F0F4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374B74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C568E2A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6F989FB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54EF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22EE7D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79E14BC2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DF7550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4A4728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3C97CD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6B32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D476E1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54A463DE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245041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327B457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Business rates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53E489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16,250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2D02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A803BD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73A02560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981F61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3F89D0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3AC4E9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FA9C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23174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7B4CB07A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C6C5FD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1A66D5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08BCF10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7683C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A9A5DD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655A0656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B2411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544381C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CD7AFA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B52A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1E52C4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345E4B1E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208FA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4E0F42B3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A7EABB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F3BE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A5A13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4BE289FA" w14:textId="77777777" w:rsidTr="00497DF4">
        <w:trPr>
          <w:trHeight w:val="30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48AED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32027573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23607DF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CD479E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15EE7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5585E76A" w14:textId="77777777" w:rsidTr="00497DF4">
        <w:trPr>
          <w:trHeight w:val="315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D40F4A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7E5B710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1200" w:type="dxa"/>
            <w:tcBorders>
              <w:top w:val="nil"/>
              <w:left w:val="nil"/>
              <w:bottom w:val="nil"/>
              <w:right w:val="nil"/>
            </w:tcBorders>
            <w:shd w:val="clear" w:color="000000" w:fill="D9E1F2"/>
            <w:noWrap/>
            <w:vAlign w:val="bottom"/>
            <w:hideMark/>
          </w:tcPr>
          <w:p w14:paraId="150D2AD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14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20EA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697A4E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497DF4" w:rsidRPr="00BE085D" w14:paraId="2653AFD0" w14:textId="77777777" w:rsidTr="00497DF4">
        <w:trPr>
          <w:trHeight w:val="330"/>
        </w:trPr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BA8A0" w14:textId="77777777" w:rsidR="00497DF4" w:rsidRPr="00BE085D" w:rsidRDefault="00497DF4" w:rsidP="00497DF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3316" w:type="dxa"/>
            <w:tcBorders>
              <w:top w:val="nil"/>
              <w:left w:val="nil"/>
              <w:bottom w:val="nil"/>
              <w:right w:val="nil"/>
            </w:tcBorders>
            <w:shd w:val="clear" w:color="000000" w:fill="FFC000"/>
            <w:noWrap/>
            <w:vAlign w:val="bottom"/>
            <w:hideMark/>
          </w:tcPr>
          <w:p w14:paraId="1350B0C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Net Profit</w:t>
            </w:r>
          </w:p>
        </w:tc>
        <w:tc>
          <w:tcPr>
            <w:tcW w:w="120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FC000"/>
            <w:noWrap/>
            <w:vAlign w:val="bottom"/>
            <w:hideMark/>
          </w:tcPr>
          <w:p w14:paraId="199BAEE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667,950</w:t>
            </w:r>
          </w:p>
        </w:tc>
        <w:tc>
          <w:tcPr>
            <w:tcW w:w="1470" w:type="dxa"/>
            <w:tcBorders>
              <w:top w:val="single" w:sz="12" w:space="0" w:color="auto"/>
              <w:left w:val="nil"/>
              <w:bottom w:val="single" w:sz="12" w:space="0" w:color="auto"/>
              <w:right w:val="nil"/>
            </w:tcBorders>
            <w:shd w:val="clear" w:color="000000" w:fill="FCE4D6"/>
            <w:noWrap/>
            <w:vAlign w:val="bottom"/>
            <w:hideMark/>
          </w:tcPr>
          <w:p w14:paraId="04915BC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347,165</w:t>
            </w:r>
          </w:p>
        </w:tc>
        <w:tc>
          <w:tcPr>
            <w:tcW w:w="5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7B0AA1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</w:p>
        </w:tc>
      </w:tr>
    </w:tbl>
    <w:p w14:paraId="738C728F" w14:textId="77777777" w:rsidR="00497DF4" w:rsidRDefault="00497DF4" w:rsidP="00497DF4">
      <w:pPr>
        <w:rPr>
          <w:rFonts w:ascii="Arial" w:hAnsi="Arial" w:cs="Arial"/>
          <w:sz w:val="56"/>
          <w:szCs w:val="56"/>
        </w:rPr>
      </w:pPr>
    </w:p>
    <w:p w14:paraId="5E5A5729" w14:textId="77777777" w:rsidR="00497DF4" w:rsidRDefault="00497DF4" w:rsidP="00497DF4">
      <w:pPr>
        <w:rPr>
          <w:rFonts w:ascii="Arial" w:hAnsi="Arial" w:cs="Arial"/>
          <w:sz w:val="56"/>
          <w:szCs w:val="56"/>
        </w:rPr>
      </w:pPr>
    </w:p>
    <w:p w14:paraId="2CE8DFE0" w14:textId="77777777" w:rsidR="00F812F8" w:rsidRDefault="00F812F8" w:rsidP="00497DF4">
      <w:pPr>
        <w:rPr>
          <w:rFonts w:ascii="Arial" w:hAnsi="Arial" w:cs="Arial"/>
          <w:sz w:val="36"/>
          <w:szCs w:val="36"/>
        </w:rPr>
      </w:pPr>
    </w:p>
    <w:p w14:paraId="6DFDB4C8" w14:textId="77777777" w:rsidR="00F812F8" w:rsidRDefault="00F812F8" w:rsidP="00497DF4">
      <w:pPr>
        <w:rPr>
          <w:rFonts w:ascii="Arial" w:hAnsi="Arial" w:cs="Arial"/>
          <w:sz w:val="36"/>
          <w:szCs w:val="36"/>
        </w:rPr>
      </w:pPr>
    </w:p>
    <w:p w14:paraId="4E2692E5" w14:textId="77777777" w:rsidR="00F812F8" w:rsidRDefault="00F812F8" w:rsidP="00497DF4">
      <w:pPr>
        <w:rPr>
          <w:rFonts w:ascii="Arial" w:hAnsi="Arial" w:cs="Arial"/>
          <w:sz w:val="36"/>
          <w:szCs w:val="36"/>
        </w:rPr>
      </w:pPr>
    </w:p>
    <w:p w14:paraId="4ACE9C35" w14:textId="390D4BED" w:rsidR="00497DF4" w:rsidRDefault="00497DF4" w:rsidP="00497DF4">
      <w:pPr>
        <w:rPr>
          <w:rFonts w:ascii="Arial" w:hAnsi="Arial" w:cs="Arial"/>
          <w:sz w:val="36"/>
          <w:szCs w:val="36"/>
        </w:rPr>
      </w:pPr>
      <w:bookmarkStart w:id="0" w:name="_GoBack"/>
      <w:bookmarkEnd w:id="0"/>
      <w:r w:rsidRPr="00BE085D">
        <w:rPr>
          <w:rFonts w:ascii="Arial" w:hAnsi="Arial" w:cs="Arial"/>
          <w:sz w:val="36"/>
          <w:szCs w:val="36"/>
        </w:rPr>
        <w:lastRenderedPageBreak/>
        <w:t>Purchases</w:t>
      </w:r>
    </w:p>
    <w:p w14:paraId="734B6EB3" w14:textId="77777777" w:rsidR="00497DF4" w:rsidRDefault="00497DF4" w:rsidP="00497DF4">
      <w:pPr>
        <w:rPr>
          <w:rFonts w:ascii="Arial" w:hAnsi="Arial" w:cs="Arial"/>
          <w:sz w:val="36"/>
          <w:szCs w:val="36"/>
        </w:rPr>
      </w:pPr>
    </w:p>
    <w:tbl>
      <w:tblPr>
        <w:tblW w:w="6840" w:type="dxa"/>
        <w:tblLook w:val="04A0" w:firstRow="1" w:lastRow="0" w:firstColumn="1" w:lastColumn="0" w:noHBand="0" w:noVBand="1"/>
      </w:tblPr>
      <w:tblGrid>
        <w:gridCol w:w="960"/>
        <w:gridCol w:w="1980"/>
        <w:gridCol w:w="1980"/>
        <w:gridCol w:w="960"/>
        <w:gridCol w:w="960"/>
      </w:tblGrid>
      <w:tr w:rsidR="00497DF4" w:rsidRPr="00BE085D" w14:paraId="729AC706" w14:textId="77777777" w:rsidTr="00497DF4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E2B3E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1B731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Room toiletries</w:t>
            </w:r>
          </w:p>
        </w:tc>
        <w:tc>
          <w:tcPr>
            <w:tcW w:w="19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BF81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46,000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9CBB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DA311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23,000</w:t>
            </w:r>
          </w:p>
        </w:tc>
      </w:tr>
      <w:tr w:rsidR="00497DF4" w:rsidRPr="00BE085D" w14:paraId="79A41313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D238C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9E19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Free Room Beverage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B15FBC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B29A5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D8F7B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  <w:tr w:rsidR="00497DF4" w:rsidRPr="00BE085D" w14:paraId="4E5A853B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CB9D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1286C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Bedding Bundle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A87221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F2CF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DDA6F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1,450</w:t>
            </w:r>
          </w:p>
        </w:tc>
      </w:tr>
      <w:tr w:rsidR="00497DF4" w:rsidRPr="00BE085D" w14:paraId="14317CD3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5FF3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C2E68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5D0E51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B35A8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464E2A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35CD0B22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8E5CC7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8A2BFC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Bulk Purchase</w:t>
            </w:r>
          </w:p>
        </w:tc>
        <w:tc>
          <w:tcPr>
            <w:tcW w:w="19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C65FC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5436A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C229DE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</w:tr>
    </w:tbl>
    <w:p w14:paraId="1630D6E5" w14:textId="77777777" w:rsidR="00497DF4" w:rsidRDefault="00497DF4" w:rsidP="00497DF4">
      <w:pPr>
        <w:rPr>
          <w:rFonts w:ascii="Arial" w:hAnsi="Arial" w:cs="Arial"/>
          <w:sz w:val="36"/>
          <w:szCs w:val="36"/>
        </w:rPr>
      </w:pPr>
    </w:p>
    <w:p w14:paraId="6AB0C3DD" w14:textId="77777777" w:rsidR="00497DF4" w:rsidRDefault="00497DF4" w:rsidP="00497DF4">
      <w:pPr>
        <w:rPr>
          <w:rFonts w:ascii="Arial" w:hAnsi="Arial" w:cs="Arial"/>
          <w:sz w:val="36"/>
          <w:szCs w:val="36"/>
        </w:rPr>
      </w:pPr>
    </w:p>
    <w:p w14:paraId="1A56E9BA" w14:textId="77777777" w:rsidR="00497DF4" w:rsidRDefault="00497DF4" w:rsidP="00497DF4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Payments</w:t>
      </w:r>
    </w:p>
    <w:p w14:paraId="13514264" w14:textId="77777777" w:rsidR="00497DF4" w:rsidRDefault="00497DF4" w:rsidP="00497DF4">
      <w:pPr>
        <w:rPr>
          <w:rFonts w:ascii="Arial" w:hAnsi="Arial" w:cs="Arial"/>
          <w:sz w:val="36"/>
          <w:szCs w:val="36"/>
        </w:rPr>
      </w:pPr>
    </w:p>
    <w:tbl>
      <w:tblPr>
        <w:tblW w:w="8020" w:type="dxa"/>
        <w:tblLook w:val="04A0" w:firstRow="1" w:lastRow="0" w:firstColumn="1" w:lastColumn="0" w:noHBand="0" w:noVBand="1"/>
      </w:tblPr>
      <w:tblGrid>
        <w:gridCol w:w="960"/>
        <w:gridCol w:w="2260"/>
        <w:gridCol w:w="960"/>
        <w:gridCol w:w="960"/>
        <w:gridCol w:w="960"/>
        <w:gridCol w:w="960"/>
        <w:gridCol w:w="960"/>
      </w:tblGrid>
      <w:tr w:rsidR="00497DF4" w:rsidRPr="00BE085D" w14:paraId="3AEAB2CF" w14:textId="77777777" w:rsidTr="00497DF4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CA430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37F3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Food &amp; Beverage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93EFD1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247,200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63FD9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0378F3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43AA83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F1522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62808FFF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A9207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2106C9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Van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E2A9C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5512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862A2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0B8809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E9CC2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251CC99F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211B7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7079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Laundry Service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5BB6D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819D9C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88452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37,500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2076B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35F53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50179B57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FA3C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EA6939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Printing and Stationary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3936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CC007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3A815C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81A61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CDFAB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46EFF937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F2B2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183DA2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0132F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0DE42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1.45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F6C0F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2,900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6069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8C666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57E4A147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89BB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BB2C3A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Improvements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9C781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743E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0.70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5987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30,800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6DE13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27EBB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3D72E6E0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0BF65C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711E5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Salary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65C60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220,000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C2B51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990D1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255F98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D1108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77D9A2E5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FFA2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DE2F9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Wages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F934B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140,000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68042E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53F4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9C6E8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20A7F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7F1BF1AD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B336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7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0025A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Lighting and heating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2324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035E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616DE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34370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FF02D2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716638F9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136D4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556C7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Business rates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2E889D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BCD3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CC38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16,250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6A268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153B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3549C666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A494F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32F14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Marketing costs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61F565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100971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472785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C3C946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0D3F7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3F71A3D0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4D1A08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ECA316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Corporation tax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9585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210,000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FEB0C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1DFA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7EA799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05175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3C09DBE5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62B4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11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D73AA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Vehicle expenses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F2F0A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078039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EFC1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937FF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D61C57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605F1636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5B30F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3429B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Maintenance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F0D5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BEFAE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C29E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30,000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0C01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66E4AA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0A4C828E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E4084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13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1DA25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Van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EADA8C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CF0401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9575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5,000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F9125A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1EDC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2,500</w:t>
            </w:r>
          </w:p>
        </w:tc>
      </w:tr>
      <w:tr w:rsidR="00497DF4" w:rsidRPr="00BE085D" w14:paraId="1235AFB9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393417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14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901A2B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Depreciation Minibus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8A5D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FB246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3720F7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F86F09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C874CD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65870587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A2F81E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15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155B4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Opening stock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5CB953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105,500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E4D8A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317D4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0C877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760BE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497DF4" w:rsidRPr="00BE085D" w14:paraId="3FDEC622" w14:textId="77777777" w:rsidTr="00497DF4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C0834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16</w:t>
            </w:r>
          </w:p>
        </w:tc>
        <w:tc>
          <w:tcPr>
            <w:tcW w:w="2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3658C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Closing stock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B573E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98,000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EC5E2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A395B" w14:textId="77777777" w:rsidR="00497DF4" w:rsidRPr="00BE085D" w:rsidRDefault="00497DF4" w:rsidP="00497DF4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49,000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273220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BAB5D7" w14:textId="77777777" w:rsidR="00497DF4" w:rsidRPr="00BE085D" w:rsidRDefault="00497DF4" w:rsidP="00497DF4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E085D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</w:tbl>
    <w:p w14:paraId="6063D5B3" w14:textId="77777777" w:rsidR="00497DF4" w:rsidRPr="00BE085D" w:rsidRDefault="00497DF4" w:rsidP="00497DF4">
      <w:pPr>
        <w:rPr>
          <w:rFonts w:ascii="Arial" w:hAnsi="Arial" w:cs="Arial"/>
          <w:sz w:val="36"/>
          <w:szCs w:val="36"/>
        </w:rPr>
      </w:pPr>
    </w:p>
    <w:p w14:paraId="715F512D" w14:textId="76404CA8" w:rsidR="00497DF4" w:rsidRPr="009C15FE" w:rsidRDefault="00497DF4">
      <w:pPr>
        <w:rPr>
          <w:rFonts w:ascii="Arial" w:hAnsi="Arial" w:cs="Arial"/>
          <w:sz w:val="56"/>
          <w:szCs w:val="56"/>
        </w:rPr>
      </w:pPr>
    </w:p>
    <w:sectPr w:rsidR="00497DF4" w:rsidRPr="009C15F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CC4186" w14:textId="77777777" w:rsidR="00F308EE" w:rsidRDefault="00F308EE" w:rsidP="00F812F8">
      <w:pPr>
        <w:spacing w:after="0" w:line="240" w:lineRule="auto"/>
      </w:pPr>
      <w:r>
        <w:separator/>
      </w:r>
    </w:p>
  </w:endnote>
  <w:endnote w:type="continuationSeparator" w:id="0">
    <w:p w14:paraId="6EEC71CB" w14:textId="77777777" w:rsidR="00F308EE" w:rsidRDefault="00F308EE" w:rsidP="00F812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9741807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9073C8" w14:textId="2E936CAF" w:rsidR="00F812F8" w:rsidRDefault="00F812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54ED50A" w14:textId="77777777" w:rsidR="00F812F8" w:rsidRDefault="00F812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549966" w14:textId="77777777" w:rsidR="00F308EE" w:rsidRDefault="00F308EE" w:rsidP="00F812F8">
      <w:pPr>
        <w:spacing w:after="0" w:line="240" w:lineRule="auto"/>
      </w:pPr>
      <w:r>
        <w:separator/>
      </w:r>
    </w:p>
  </w:footnote>
  <w:footnote w:type="continuationSeparator" w:id="0">
    <w:p w14:paraId="616A6E28" w14:textId="77777777" w:rsidR="00F308EE" w:rsidRDefault="00F308EE" w:rsidP="00F812F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5FE"/>
    <w:rsid w:val="00472A43"/>
    <w:rsid w:val="00475949"/>
    <w:rsid w:val="00497DF4"/>
    <w:rsid w:val="00763880"/>
    <w:rsid w:val="009C15FE"/>
    <w:rsid w:val="00C218BC"/>
    <w:rsid w:val="00F308EE"/>
    <w:rsid w:val="00F81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A87FA"/>
  <w15:chartTrackingRefBased/>
  <w15:docId w15:val="{B0BEFAF7-A84B-4149-9C67-A08C7929C4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12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12F8"/>
  </w:style>
  <w:style w:type="paragraph" w:styleId="Footer">
    <w:name w:val="footer"/>
    <w:basedOn w:val="Normal"/>
    <w:link w:val="FooterChar"/>
    <w:uiPriority w:val="99"/>
    <w:unhideWhenUsed/>
    <w:rsid w:val="00F812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12F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816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28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6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53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08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64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26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92435C-708F-4D88-81F9-B4ABB48DA7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7</Pages>
  <Words>754</Words>
  <Characters>4299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3</cp:revision>
  <dcterms:created xsi:type="dcterms:W3CDTF">2020-02-21T12:59:00Z</dcterms:created>
  <dcterms:modified xsi:type="dcterms:W3CDTF">2020-02-27T19:58:00Z</dcterms:modified>
</cp:coreProperties>
</file>