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840DB" w14:textId="77777777" w:rsidR="009A3F44" w:rsidRDefault="009A3F44" w:rsidP="009A3F4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50B8B0AC" w14:textId="77777777" w:rsidR="009A3F44" w:rsidRDefault="009A3F44" w:rsidP="009A3F4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40BC8CC7" w14:textId="064CF0A5" w:rsidR="004E76E5" w:rsidRPr="009A3F44" w:rsidRDefault="00487A2F" w:rsidP="009A3F4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9A3F44">
        <w:rPr>
          <w:rFonts w:ascii="Arial" w:hAnsi="Arial" w:cs="Arial"/>
          <w:sz w:val="32"/>
          <w:szCs w:val="32"/>
        </w:rPr>
        <w:t xml:space="preserve">Introduction to </w:t>
      </w:r>
      <w:r w:rsidR="009A3F44" w:rsidRPr="009A3F44">
        <w:rPr>
          <w:rFonts w:ascii="Arial" w:hAnsi="Arial" w:cs="Arial"/>
          <w:sz w:val="32"/>
          <w:szCs w:val="32"/>
        </w:rPr>
        <w:t>H</w:t>
      </w:r>
      <w:r w:rsidRPr="009A3F44">
        <w:rPr>
          <w:rFonts w:ascii="Arial" w:hAnsi="Arial" w:cs="Arial"/>
          <w:sz w:val="32"/>
          <w:szCs w:val="32"/>
        </w:rPr>
        <w:t xml:space="preserve">ealth </w:t>
      </w:r>
      <w:r w:rsidR="009A3F44" w:rsidRPr="009A3F44">
        <w:rPr>
          <w:rFonts w:ascii="Arial" w:hAnsi="Arial" w:cs="Arial"/>
          <w:sz w:val="32"/>
          <w:szCs w:val="32"/>
        </w:rPr>
        <w:t>R</w:t>
      </w:r>
      <w:r w:rsidRPr="009A3F44">
        <w:rPr>
          <w:rFonts w:ascii="Arial" w:hAnsi="Arial" w:cs="Arial"/>
          <w:sz w:val="32"/>
          <w:szCs w:val="32"/>
        </w:rPr>
        <w:t>esearch</w:t>
      </w:r>
    </w:p>
    <w:p w14:paraId="2D8115C9" w14:textId="452F71BA" w:rsidR="005557F8" w:rsidRPr="009A3F44" w:rsidRDefault="005557F8" w:rsidP="009A3F4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9A3F44">
        <w:rPr>
          <w:rFonts w:ascii="Arial" w:hAnsi="Arial" w:cs="Arial"/>
          <w:sz w:val="32"/>
          <w:szCs w:val="32"/>
        </w:rPr>
        <w:t>Modu</w:t>
      </w:r>
      <w:r w:rsidR="00970C08" w:rsidRPr="009A3F44">
        <w:rPr>
          <w:rFonts w:ascii="Arial" w:hAnsi="Arial" w:cs="Arial"/>
          <w:sz w:val="32"/>
          <w:szCs w:val="32"/>
        </w:rPr>
        <w:t>le Number: BMNS 4005</w:t>
      </w:r>
    </w:p>
    <w:p w14:paraId="76975616" w14:textId="1DBB5372" w:rsidR="002A6FAC" w:rsidRPr="009A3F44" w:rsidRDefault="002A6FAC" w:rsidP="009A3F4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9A3F44">
        <w:rPr>
          <w:rFonts w:ascii="Arial" w:hAnsi="Arial" w:cs="Arial"/>
          <w:sz w:val="32"/>
          <w:szCs w:val="32"/>
        </w:rPr>
        <w:t>Lucy Morgan</w:t>
      </w:r>
    </w:p>
    <w:p w14:paraId="72340DB0" w14:textId="4C56337F" w:rsidR="002A6FAC" w:rsidRDefault="002A6FAC" w:rsidP="009A3F4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9A3F44">
        <w:rPr>
          <w:rFonts w:ascii="Arial" w:hAnsi="Arial" w:cs="Arial"/>
          <w:sz w:val="32"/>
          <w:szCs w:val="32"/>
        </w:rPr>
        <w:t>Student Number</w:t>
      </w:r>
      <w:r w:rsidR="00AA1FA3" w:rsidRPr="009A3F44">
        <w:rPr>
          <w:rFonts w:ascii="Arial" w:hAnsi="Arial" w:cs="Arial"/>
          <w:sz w:val="32"/>
          <w:szCs w:val="32"/>
        </w:rPr>
        <w:t>:</w:t>
      </w:r>
      <w:r w:rsidR="009A3F44" w:rsidRPr="009A3F44">
        <w:rPr>
          <w:rFonts w:ascii="Arial" w:hAnsi="Arial" w:cs="Arial"/>
          <w:sz w:val="32"/>
          <w:szCs w:val="32"/>
        </w:rPr>
        <w:t xml:space="preserve"> </w:t>
      </w:r>
      <w:r w:rsidR="00AA1FA3" w:rsidRPr="009A3F44">
        <w:rPr>
          <w:rFonts w:ascii="Arial" w:hAnsi="Arial" w:cs="Arial"/>
          <w:sz w:val="32"/>
          <w:szCs w:val="32"/>
        </w:rPr>
        <w:t>2115422</w:t>
      </w:r>
    </w:p>
    <w:p w14:paraId="5A9EE9F1" w14:textId="77777777" w:rsidR="00492479" w:rsidRDefault="00492479" w:rsidP="009A3F4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1C96973" w14:textId="71F18DF7" w:rsidR="00492479" w:rsidRPr="009A3F44" w:rsidRDefault="00492479" w:rsidP="009A3F4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Written Assessment</w:t>
      </w:r>
    </w:p>
    <w:p w14:paraId="07730062" w14:textId="453BD636" w:rsidR="00FE7447" w:rsidRPr="00FE7447" w:rsidRDefault="00FE7447" w:rsidP="00FE7447">
      <w:pPr>
        <w:spacing w:line="360" w:lineRule="auto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 w:rsidRPr="00FE7447">
        <w:rPr>
          <w:rFonts w:ascii="Arial" w:hAnsi="Arial" w:cs="Arial"/>
          <w:sz w:val="32"/>
          <w:szCs w:val="32"/>
        </w:rPr>
        <w:t xml:space="preserve">Screening during pregnancy: Do you know the impact Group B </w:t>
      </w:r>
      <w:r w:rsidRPr="00FE7447">
        <w:rPr>
          <w:rFonts w:ascii="Arial" w:hAnsi="Arial" w:cs="Arial"/>
          <w:sz w:val="32"/>
          <w:szCs w:val="32"/>
          <w:shd w:val="clear" w:color="auto" w:fill="FFFFFF"/>
        </w:rPr>
        <w:t>streptococcus</w:t>
      </w:r>
      <w:r w:rsidR="00344041">
        <w:rPr>
          <w:rFonts w:ascii="Arial" w:hAnsi="Arial" w:cs="Arial"/>
          <w:sz w:val="32"/>
          <w:szCs w:val="32"/>
          <w:shd w:val="clear" w:color="auto" w:fill="FFFFFF"/>
        </w:rPr>
        <w:t xml:space="preserve"> (GBS)</w:t>
      </w:r>
      <w:r w:rsidRPr="00FE7447">
        <w:rPr>
          <w:rFonts w:ascii="Arial" w:hAnsi="Arial" w:cs="Arial"/>
          <w:sz w:val="32"/>
          <w:szCs w:val="32"/>
          <w:shd w:val="clear" w:color="auto" w:fill="FFFFFF"/>
        </w:rPr>
        <w:t>, can have on pregnant women during labour?</w:t>
      </w:r>
    </w:p>
    <w:p w14:paraId="64692492" w14:textId="77777777" w:rsidR="008E1E89" w:rsidRDefault="008E1E89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B9165BD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C173788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97EC899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61401E5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DE8DE71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A58D368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BFC3481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50C89F0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E1C2AA2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950395C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AAB8122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FFEE461" w14:textId="77777777" w:rsidR="00A925E2" w:rsidRDefault="00A925E2" w:rsidP="00A357CF">
      <w:pPr>
        <w:spacing w:line="360" w:lineRule="auto"/>
        <w:rPr>
          <w:rFonts w:ascii="Arial" w:hAnsi="Arial" w:cs="Arial"/>
          <w:sz w:val="24"/>
          <w:szCs w:val="24"/>
        </w:rPr>
      </w:pPr>
    </w:p>
    <w:p w14:paraId="746B0A82" w14:textId="735025A9" w:rsidR="004E76E5" w:rsidRDefault="00C059E9" w:rsidP="00C059E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A3AF7">
        <w:rPr>
          <w:rFonts w:ascii="Arial" w:hAnsi="Arial" w:cs="Arial"/>
          <w:sz w:val="24"/>
          <w:szCs w:val="24"/>
          <w:u w:val="single"/>
        </w:rPr>
        <w:t>Contents Page</w:t>
      </w:r>
    </w:p>
    <w:p w14:paraId="63BF3162" w14:textId="38E93A08" w:rsidR="002A3AF7" w:rsidRDefault="002A3AF7" w:rsidP="00C059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A3AF7">
        <w:rPr>
          <w:rFonts w:ascii="Arial" w:hAnsi="Arial" w:cs="Arial"/>
          <w:sz w:val="24"/>
          <w:szCs w:val="24"/>
        </w:rPr>
        <w:t>Introduction</w:t>
      </w:r>
      <w:r w:rsidR="009E2BAD">
        <w:rPr>
          <w:rFonts w:ascii="Arial" w:hAnsi="Arial" w:cs="Arial"/>
          <w:sz w:val="24"/>
          <w:szCs w:val="24"/>
        </w:rPr>
        <w:tab/>
      </w:r>
      <w:r w:rsidR="009E2BAD">
        <w:rPr>
          <w:rFonts w:ascii="Arial" w:hAnsi="Arial" w:cs="Arial"/>
          <w:sz w:val="24"/>
          <w:szCs w:val="24"/>
        </w:rPr>
        <w:tab/>
      </w:r>
      <w:r w:rsidR="009E2BAD">
        <w:rPr>
          <w:rFonts w:ascii="Arial" w:hAnsi="Arial" w:cs="Arial"/>
          <w:sz w:val="24"/>
          <w:szCs w:val="24"/>
        </w:rPr>
        <w:tab/>
      </w:r>
      <w:r w:rsidR="009E2BAD">
        <w:rPr>
          <w:rFonts w:ascii="Arial" w:hAnsi="Arial" w:cs="Arial"/>
          <w:sz w:val="24"/>
          <w:szCs w:val="24"/>
        </w:rPr>
        <w:tab/>
      </w:r>
      <w:r w:rsidR="009E2BAD">
        <w:rPr>
          <w:rFonts w:ascii="Arial" w:hAnsi="Arial" w:cs="Arial"/>
          <w:sz w:val="24"/>
          <w:szCs w:val="24"/>
        </w:rPr>
        <w:tab/>
      </w:r>
      <w:r w:rsidR="009E2BAD">
        <w:rPr>
          <w:rFonts w:ascii="Arial" w:hAnsi="Arial" w:cs="Arial"/>
          <w:sz w:val="24"/>
          <w:szCs w:val="24"/>
        </w:rPr>
        <w:tab/>
      </w:r>
      <w:r w:rsidR="009E2BAD">
        <w:rPr>
          <w:rFonts w:ascii="Arial" w:hAnsi="Arial" w:cs="Arial"/>
          <w:sz w:val="24"/>
          <w:szCs w:val="24"/>
        </w:rPr>
        <w:tab/>
      </w:r>
      <w:r w:rsidR="009E2BAD">
        <w:rPr>
          <w:rFonts w:ascii="Arial" w:hAnsi="Arial" w:cs="Arial"/>
          <w:sz w:val="24"/>
          <w:szCs w:val="24"/>
        </w:rPr>
        <w:tab/>
      </w:r>
      <w:r w:rsidR="009E2BAD">
        <w:rPr>
          <w:rFonts w:ascii="Arial" w:hAnsi="Arial" w:cs="Arial"/>
          <w:sz w:val="24"/>
          <w:szCs w:val="24"/>
        </w:rPr>
        <w:tab/>
        <w:t>Page 3</w:t>
      </w:r>
    </w:p>
    <w:p w14:paraId="597073D1" w14:textId="199DD938" w:rsidR="00DC0126" w:rsidRDefault="00DC0126" w:rsidP="00DC0126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 w:rsidRPr="00DC0126">
        <w:rPr>
          <w:rStyle w:val="Emphasis"/>
          <w:rFonts w:ascii="Arial" w:hAnsi="Arial" w:cs="Arial"/>
          <w:i w:val="0"/>
          <w:iCs w:val="0"/>
          <w:sz w:val="24"/>
          <w:szCs w:val="24"/>
        </w:rPr>
        <w:t>What is GBS Disease?</w:t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  <w:t>Page 4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491047C2" w14:textId="5E2AC1BE" w:rsidR="00D31209" w:rsidRDefault="00D31209" w:rsidP="00DC0126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Age </w:t>
      </w:r>
      <w:r w:rsidR="00A357CF">
        <w:rPr>
          <w:rStyle w:val="Emphasis"/>
          <w:rFonts w:ascii="Arial" w:hAnsi="Arial" w:cs="Arial"/>
          <w:i w:val="0"/>
          <w:iCs w:val="0"/>
          <w:sz w:val="24"/>
          <w:szCs w:val="24"/>
        </w:rPr>
        <w:t>range of GBS</w:t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E2BAD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  <w:t xml:space="preserve">Page </w:t>
      </w:r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>5</w:t>
      </w:r>
    </w:p>
    <w:p w14:paraId="4454ECEB" w14:textId="3960A1A3" w:rsidR="00CF3902" w:rsidRDefault="00CF3902" w:rsidP="00CF3902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H</w:t>
      </w:r>
      <w:r w:rsidRPr="00EF7F24">
        <w:rPr>
          <w:rStyle w:val="Emphasis"/>
          <w:rFonts w:ascii="Arial" w:hAnsi="Arial" w:cs="Arial"/>
          <w:i w:val="0"/>
          <w:iCs w:val="0"/>
          <w:sz w:val="24"/>
          <w:szCs w:val="24"/>
        </w:rPr>
        <w:t>ow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GBS</w:t>
      </w:r>
      <w:r w:rsidRPr="00EF7F2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affects 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labour and new-born babies</w:t>
      </w:r>
      <w:r w:rsidRPr="00EF7F24">
        <w:rPr>
          <w:rStyle w:val="Emphasis"/>
          <w:rFonts w:ascii="Arial" w:hAnsi="Arial" w:cs="Arial"/>
          <w:i w:val="0"/>
          <w:iCs w:val="0"/>
          <w:sz w:val="24"/>
          <w:szCs w:val="24"/>
        </w:rPr>
        <w:t>?</w:t>
      </w:r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  <w:t>Page 6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107206B1" w14:textId="6AA62DF3" w:rsidR="00277D20" w:rsidRDefault="00277D20" w:rsidP="00277D20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What promotion of Health is offered to Mothers</w:t>
      </w:r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  <w:t xml:space="preserve">Page </w:t>
      </w:r>
      <w:proofErr w:type="gramStart"/>
      <w:r w:rsidR="00931D54">
        <w:rPr>
          <w:rStyle w:val="Emphasis"/>
          <w:rFonts w:ascii="Arial" w:hAnsi="Arial" w:cs="Arial"/>
          <w:i w:val="0"/>
          <w:iCs w:val="0"/>
          <w:sz w:val="24"/>
          <w:szCs w:val="24"/>
        </w:rPr>
        <w:t>7</w:t>
      </w:r>
      <w:proofErr w:type="gram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59EA1132" w14:textId="1273FE96" w:rsidR="00D76A54" w:rsidRPr="00BF3EB0" w:rsidRDefault="00D76A54" w:rsidP="00277D20">
      <w:pPr>
        <w:spacing w:line="360" w:lineRule="auto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Conclusion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ab/>
        <w:t>Page 8</w:t>
      </w:r>
    </w:p>
    <w:p w14:paraId="4B96D372" w14:textId="41140D73" w:rsidR="00DC0126" w:rsidRPr="002A3AF7" w:rsidRDefault="00931D54" w:rsidP="00C059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Page </w:t>
      </w:r>
      <w:r w:rsidR="00D76A54">
        <w:rPr>
          <w:rFonts w:ascii="Arial" w:hAnsi="Arial" w:cs="Arial"/>
          <w:sz w:val="24"/>
          <w:szCs w:val="24"/>
        </w:rPr>
        <w:t>9</w:t>
      </w:r>
      <w:r w:rsidR="00AB1E39">
        <w:rPr>
          <w:rFonts w:ascii="Arial" w:hAnsi="Arial" w:cs="Arial"/>
          <w:sz w:val="24"/>
          <w:szCs w:val="24"/>
        </w:rPr>
        <w:t xml:space="preserve"> &amp; </w:t>
      </w:r>
      <w:r w:rsidR="00D76A54">
        <w:rPr>
          <w:rFonts w:ascii="Arial" w:hAnsi="Arial" w:cs="Arial"/>
          <w:sz w:val="24"/>
          <w:szCs w:val="24"/>
        </w:rPr>
        <w:t>10</w:t>
      </w:r>
    </w:p>
    <w:p w14:paraId="2DEC0773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1C42090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62EAA53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14DD24A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16BB69F" w14:textId="77777777" w:rsidR="004E76E5" w:rsidRDefault="004E76E5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577845C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73025D5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43D1E81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6C595FB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DA726A1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E53ABAA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DE2BC56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7B3407F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28C2C9A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217FA7C" w14:textId="77777777" w:rsidR="00A925E2" w:rsidRDefault="00A925E2" w:rsidP="00C95DF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71BF1F8" w14:textId="0F65BB0B" w:rsidR="000C00E6" w:rsidRPr="00C95DFE" w:rsidRDefault="000C00E6" w:rsidP="000C00E6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00C6389E" w14:textId="56C57862" w:rsidR="00EF4303" w:rsidRPr="00C95DFE" w:rsidRDefault="004775B3" w:rsidP="00C95DFE">
      <w:pPr>
        <w:spacing w:line="360" w:lineRule="auto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sz w:val="24"/>
          <w:szCs w:val="24"/>
          <w:u w:val="single"/>
          <w:shd w:val="clear" w:color="auto" w:fill="FFFFFF"/>
        </w:rPr>
        <w:t>Introduction</w:t>
      </w:r>
      <w:r w:rsidR="00C95DFE" w:rsidRPr="00C95DFE">
        <w:rPr>
          <w:rFonts w:ascii="Arial" w:hAnsi="Arial" w:cs="Arial"/>
          <w:sz w:val="24"/>
          <w:szCs w:val="24"/>
          <w:u w:val="single"/>
          <w:shd w:val="clear" w:color="auto" w:fill="FFFFFF"/>
        </w:rPr>
        <w:t xml:space="preserve"> </w:t>
      </w:r>
    </w:p>
    <w:p w14:paraId="4CDB2AEA" w14:textId="24C38243" w:rsidR="004165D5" w:rsidRPr="00277D20" w:rsidRDefault="00CB3728" w:rsidP="004F4735">
      <w:pPr>
        <w:spacing w:line="360" w:lineRule="auto"/>
        <w:rPr>
          <w:rStyle w:val="Emphasis"/>
          <w:rFonts w:ascii="Arial" w:hAnsi="Arial" w:cs="Arial"/>
          <w:i w:val="0"/>
          <w:iCs w:val="0"/>
          <w:color w:val="111111"/>
          <w:sz w:val="24"/>
          <w:szCs w:val="24"/>
          <w:shd w:val="clear" w:color="auto" w:fill="FFFFFF"/>
        </w:rPr>
      </w:pPr>
      <w:proofErr w:type="gramStart"/>
      <w:r w:rsidRPr="00B44652">
        <w:rPr>
          <w:rFonts w:ascii="Arial" w:hAnsi="Arial" w:cs="Arial"/>
          <w:color w:val="2E2E2E"/>
          <w:sz w:val="24"/>
          <w:szCs w:val="24"/>
        </w:rPr>
        <w:t>Leeuwenhoek</w:t>
      </w:r>
      <w:r w:rsidR="00A72D23">
        <w:rPr>
          <w:rFonts w:ascii="Arial" w:hAnsi="Arial" w:cs="Arial"/>
          <w:color w:val="2E2E2E"/>
          <w:sz w:val="24"/>
          <w:szCs w:val="24"/>
        </w:rPr>
        <w:t xml:space="preserve"> (</w:t>
      </w:r>
      <w:r w:rsidR="005D302A">
        <w:rPr>
          <w:rFonts w:ascii="Arial" w:hAnsi="Arial" w:cs="Arial"/>
          <w:color w:val="2E2E2E"/>
          <w:sz w:val="24"/>
          <w:szCs w:val="24"/>
        </w:rPr>
        <w:t>1676),</w:t>
      </w:r>
      <w:proofErr w:type="gramEnd"/>
      <w:r w:rsidR="00210270" w:rsidRPr="00B44652">
        <w:rPr>
          <w:rFonts w:ascii="Arial" w:hAnsi="Arial" w:cs="Arial"/>
          <w:color w:val="2E2E2E"/>
          <w:sz w:val="24"/>
          <w:szCs w:val="24"/>
        </w:rPr>
        <w:t xml:space="preserve"> </w:t>
      </w:r>
      <w:r w:rsidR="00B44652" w:rsidRPr="00B44652">
        <w:rPr>
          <w:rFonts w:ascii="Arial" w:hAnsi="Arial" w:cs="Arial"/>
          <w:color w:val="2E2E2E"/>
          <w:sz w:val="24"/>
          <w:szCs w:val="24"/>
        </w:rPr>
        <w:t>was the first to identify microscopic one-celled organisms, which he called ‘animalcules’</w:t>
      </w:r>
      <w:r w:rsidR="00855A3F">
        <w:rPr>
          <w:rFonts w:ascii="Arial" w:hAnsi="Arial" w:cs="Arial"/>
          <w:color w:val="2E2E2E"/>
          <w:sz w:val="24"/>
          <w:szCs w:val="24"/>
        </w:rPr>
        <w:t xml:space="preserve"> also know today as GBS</w:t>
      </w:r>
      <w:r w:rsidR="00080DEC">
        <w:rPr>
          <w:rFonts w:ascii="Arial" w:hAnsi="Arial" w:cs="Arial"/>
          <w:color w:val="2E2E2E"/>
          <w:sz w:val="24"/>
          <w:szCs w:val="24"/>
        </w:rPr>
        <w:t xml:space="preserve">. </w:t>
      </w:r>
      <w:r w:rsidR="007436D6">
        <w:rPr>
          <w:rFonts w:ascii="Arial" w:hAnsi="Arial" w:cs="Arial"/>
          <w:color w:val="2E2E2E"/>
          <w:sz w:val="24"/>
          <w:szCs w:val="24"/>
        </w:rPr>
        <w:t xml:space="preserve"> </w:t>
      </w:r>
      <w:r w:rsidR="00A72D23" w:rsidRPr="00A72D23">
        <w:rPr>
          <w:rFonts w:ascii="Arial" w:hAnsi="Arial" w:cs="Arial"/>
          <w:color w:val="2E2E2E"/>
          <w:sz w:val="24"/>
          <w:szCs w:val="24"/>
        </w:rPr>
        <w:t xml:space="preserve">He described bacteria of the genus Selenomonas </w:t>
      </w:r>
      <w:r w:rsidR="005D302A">
        <w:rPr>
          <w:rFonts w:ascii="Arial" w:hAnsi="Arial" w:cs="Arial"/>
          <w:color w:val="2E2E2E"/>
          <w:sz w:val="24"/>
          <w:szCs w:val="24"/>
        </w:rPr>
        <w:t xml:space="preserve">as a </w:t>
      </w:r>
      <w:r w:rsidR="00A72D23" w:rsidRPr="00A72D23">
        <w:rPr>
          <w:rFonts w:ascii="Arial" w:hAnsi="Arial" w:cs="Arial"/>
          <w:color w:val="2E2E2E"/>
          <w:sz w:val="24"/>
          <w:szCs w:val="24"/>
        </w:rPr>
        <w:t>crescent shaped bacteria from the human mouth in 1676.</w:t>
      </w:r>
      <w:r w:rsidR="00E56D05">
        <w:rPr>
          <w:rFonts w:ascii="Arial" w:hAnsi="Arial" w:cs="Arial"/>
          <w:color w:val="2E2E2E"/>
          <w:sz w:val="24"/>
          <w:szCs w:val="24"/>
        </w:rPr>
        <w:t xml:space="preserve"> </w:t>
      </w:r>
      <w:r w:rsidR="00D46A0A">
        <w:rPr>
          <w:rFonts w:ascii="Arial" w:hAnsi="Arial" w:cs="Arial"/>
          <w:color w:val="2E2E2E"/>
          <w:sz w:val="24"/>
          <w:szCs w:val="24"/>
        </w:rPr>
        <w:t xml:space="preserve"> </w:t>
      </w:r>
      <w:proofErr w:type="gramStart"/>
      <w:r w:rsidR="00E56D05" w:rsidRPr="008C19EA">
        <w:rPr>
          <w:rFonts w:ascii="Arial" w:hAnsi="Arial" w:cs="Arial"/>
          <w:sz w:val="24"/>
          <w:szCs w:val="24"/>
        </w:rPr>
        <w:t>However</w:t>
      </w:r>
      <w:proofErr w:type="gramEnd"/>
      <w:r w:rsidR="00E56D05" w:rsidRPr="008C19EA">
        <w:rPr>
          <w:rFonts w:ascii="Arial" w:hAnsi="Arial" w:cs="Arial"/>
          <w:sz w:val="24"/>
          <w:szCs w:val="24"/>
        </w:rPr>
        <w:t xml:space="preserve"> it was the work of </w:t>
      </w:r>
      <w:proofErr w:type="spellStart"/>
      <w:r w:rsidR="002C27A6" w:rsidRPr="008C19EA">
        <w:rPr>
          <w:rFonts w:ascii="Arial" w:hAnsi="Arial" w:cs="Arial"/>
          <w:sz w:val="24"/>
          <w:szCs w:val="24"/>
        </w:rPr>
        <w:t>Billroth</w:t>
      </w:r>
      <w:proofErr w:type="spellEnd"/>
      <w:r w:rsidR="002C27A6" w:rsidRPr="008C19EA">
        <w:rPr>
          <w:rFonts w:ascii="Arial" w:hAnsi="Arial" w:cs="Arial"/>
          <w:sz w:val="24"/>
          <w:szCs w:val="24"/>
        </w:rPr>
        <w:t xml:space="preserve"> (</w:t>
      </w:r>
      <w:r w:rsidR="00B34DC9" w:rsidRPr="008C19EA">
        <w:rPr>
          <w:rFonts w:ascii="Arial" w:hAnsi="Arial" w:cs="Arial"/>
          <w:sz w:val="24"/>
          <w:szCs w:val="24"/>
        </w:rPr>
        <w:t xml:space="preserve">1894), </w:t>
      </w:r>
      <w:r w:rsidR="001C5C92" w:rsidRPr="008C19EA">
        <w:rPr>
          <w:rFonts w:ascii="Arial" w:hAnsi="Arial" w:cs="Arial"/>
          <w:sz w:val="24"/>
          <w:szCs w:val="24"/>
        </w:rPr>
        <w:t xml:space="preserve">who coined the term Streptococcus to describe </w:t>
      </w:r>
      <w:r w:rsidR="004C3A43" w:rsidRPr="008C19EA">
        <w:rPr>
          <w:rFonts w:ascii="Arial" w:hAnsi="Arial" w:cs="Arial"/>
          <w:sz w:val="24"/>
          <w:szCs w:val="24"/>
        </w:rPr>
        <w:t>this</w:t>
      </w:r>
      <w:r w:rsidR="001C5C92" w:rsidRPr="008C19EA">
        <w:rPr>
          <w:rFonts w:ascii="Arial" w:hAnsi="Arial" w:cs="Arial"/>
          <w:sz w:val="24"/>
          <w:szCs w:val="24"/>
        </w:rPr>
        <w:t xml:space="preserve"> </w:t>
      </w:r>
      <w:r w:rsidR="003B4096" w:rsidRPr="008C19EA">
        <w:rPr>
          <w:rFonts w:ascii="Arial" w:hAnsi="Arial" w:cs="Arial"/>
          <w:sz w:val="24"/>
          <w:szCs w:val="24"/>
        </w:rPr>
        <w:t xml:space="preserve">particular </w:t>
      </w:r>
      <w:r w:rsidR="001C5C92" w:rsidRPr="008C19EA">
        <w:rPr>
          <w:rFonts w:ascii="Arial" w:hAnsi="Arial" w:cs="Arial"/>
          <w:sz w:val="24"/>
          <w:szCs w:val="24"/>
        </w:rPr>
        <w:t>group of bacteria</w:t>
      </w:r>
      <w:r w:rsidR="004C3A43" w:rsidRPr="008C19EA">
        <w:rPr>
          <w:rFonts w:ascii="Arial" w:hAnsi="Arial" w:cs="Arial"/>
          <w:sz w:val="24"/>
          <w:szCs w:val="24"/>
        </w:rPr>
        <w:t>,</w:t>
      </w:r>
      <w:r w:rsidR="00D46A0A" w:rsidRPr="008C19EA">
        <w:rPr>
          <w:rFonts w:ascii="Arial" w:hAnsi="Arial" w:cs="Arial"/>
          <w:sz w:val="24"/>
          <w:szCs w:val="24"/>
        </w:rPr>
        <w:t xml:space="preserve"> </w:t>
      </w:r>
      <w:r w:rsidR="003B4096" w:rsidRPr="008C19EA">
        <w:rPr>
          <w:rFonts w:ascii="Arial" w:hAnsi="Arial" w:cs="Arial"/>
          <w:sz w:val="24"/>
          <w:szCs w:val="24"/>
        </w:rPr>
        <w:t>this came from</w:t>
      </w:r>
      <w:r w:rsidR="00D46A0A" w:rsidRPr="008C19EA">
        <w:rPr>
          <w:rFonts w:ascii="Arial" w:hAnsi="Arial" w:cs="Arial"/>
          <w:sz w:val="24"/>
          <w:szCs w:val="24"/>
        </w:rPr>
        <w:t xml:space="preserve"> work</w:t>
      </w:r>
      <w:r w:rsidR="00855418" w:rsidRPr="008C19EA">
        <w:rPr>
          <w:rFonts w:ascii="Arial" w:hAnsi="Arial" w:cs="Arial"/>
          <w:sz w:val="24"/>
          <w:szCs w:val="24"/>
        </w:rPr>
        <w:t>ing</w:t>
      </w:r>
      <w:r w:rsidR="00D46A0A" w:rsidRPr="008C19EA">
        <w:rPr>
          <w:rFonts w:ascii="Arial" w:hAnsi="Arial" w:cs="Arial"/>
          <w:sz w:val="24"/>
          <w:szCs w:val="24"/>
        </w:rPr>
        <w:t xml:space="preserve"> </w:t>
      </w:r>
      <w:r w:rsidR="007555E3" w:rsidRPr="008C19EA">
        <w:rPr>
          <w:rFonts w:ascii="Arial" w:hAnsi="Arial" w:cs="Arial"/>
          <w:sz w:val="24"/>
          <w:szCs w:val="24"/>
        </w:rPr>
        <w:t>with sever</w:t>
      </w:r>
      <w:r w:rsidR="00E51F43" w:rsidRPr="008C19EA">
        <w:rPr>
          <w:rFonts w:ascii="Arial" w:hAnsi="Arial" w:cs="Arial"/>
          <w:sz w:val="24"/>
          <w:szCs w:val="24"/>
        </w:rPr>
        <w:t>e</w:t>
      </w:r>
      <w:r w:rsidR="007555E3" w:rsidRPr="008C19EA">
        <w:rPr>
          <w:rFonts w:ascii="Arial" w:hAnsi="Arial" w:cs="Arial"/>
          <w:sz w:val="24"/>
          <w:szCs w:val="24"/>
        </w:rPr>
        <w:t xml:space="preserve"> infections</w:t>
      </w:r>
      <w:r w:rsidR="00855418" w:rsidRPr="008C19EA">
        <w:rPr>
          <w:rFonts w:ascii="Arial" w:hAnsi="Arial" w:cs="Arial"/>
          <w:sz w:val="24"/>
          <w:szCs w:val="24"/>
        </w:rPr>
        <w:t xml:space="preserve"> in </w:t>
      </w:r>
      <w:r w:rsidR="00572147" w:rsidRPr="008C19EA">
        <w:rPr>
          <w:rFonts w:ascii="Arial" w:hAnsi="Arial" w:cs="Arial"/>
          <w:sz w:val="24"/>
          <w:szCs w:val="24"/>
        </w:rPr>
        <w:t xml:space="preserve">cattle </w:t>
      </w:r>
      <w:r w:rsidR="001A4AF6" w:rsidRPr="008C19EA">
        <w:rPr>
          <w:rFonts w:ascii="Arial" w:hAnsi="Arial" w:cs="Arial"/>
          <w:sz w:val="24"/>
          <w:szCs w:val="24"/>
        </w:rPr>
        <w:t>as GBS would cause mastitis.</w:t>
      </w:r>
      <w:r w:rsidR="00571E92" w:rsidRPr="008C19EA">
        <w:rPr>
          <w:rFonts w:ascii="Arial" w:hAnsi="Arial" w:cs="Arial"/>
          <w:sz w:val="24"/>
          <w:szCs w:val="24"/>
        </w:rPr>
        <w:t xml:space="preserve">  </w:t>
      </w:r>
      <w:r w:rsidR="00D31A50" w:rsidRPr="008C19EA">
        <w:rPr>
          <w:rFonts w:ascii="Arial" w:hAnsi="Arial" w:cs="Arial"/>
          <w:sz w:val="24"/>
          <w:szCs w:val="24"/>
          <w:shd w:val="clear" w:color="auto" w:fill="FFFFFF"/>
        </w:rPr>
        <w:t xml:space="preserve">The first formal screening guidelines for GBS in pregnancy were released in 1992, based on the joint efforts of The American College of Obstetricians and </w:t>
      </w:r>
      <w:r w:rsidR="008C19EA" w:rsidRPr="008C19EA">
        <w:rPr>
          <w:rFonts w:ascii="Arial" w:hAnsi="Arial" w:cs="Arial"/>
          <w:sz w:val="24"/>
          <w:szCs w:val="24"/>
          <w:shd w:val="clear" w:color="auto" w:fill="FFFFFF"/>
        </w:rPr>
        <w:t>Gynaecologists</w:t>
      </w:r>
      <w:r w:rsidR="00D31A50" w:rsidRPr="008C19EA">
        <w:rPr>
          <w:rFonts w:ascii="Arial" w:hAnsi="Arial" w:cs="Arial"/>
          <w:sz w:val="24"/>
          <w:szCs w:val="24"/>
          <w:shd w:val="clear" w:color="auto" w:fill="FFFFFF"/>
        </w:rPr>
        <w:t xml:space="preserve"> (ACOG) and the American Academy of </w:t>
      </w:r>
      <w:r w:rsidR="008C19EA" w:rsidRPr="008C19EA">
        <w:rPr>
          <w:rFonts w:ascii="Arial" w:hAnsi="Arial" w:cs="Arial"/>
          <w:sz w:val="24"/>
          <w:szCs w:val="24"/>
          <w:shd w:val="clear" w:color="auto" w:fill="FFFFFF"/>
        </w:rPr>
        <w:t>Paediatrics</w:t>
      </w:r>
      <w:r w:rsidR="00D31A50" w:rsidRPr="008C19EA">
        <w:rPr>
          <w:rFonts w:ascii="Arial" w:hAnsi="Arial" w:cs="Arial"/>
          <w:sz w:val="24"/>
          <w:szCs w:val="24"/>
          <w:shd w:val="clear" w:color="auto" w:fill="FFFFFF"/>
        </w:rPr>
        <w:t xml:space="preserve"> (AAP)</w:t>
      </w:r>
      <w:r w:rsidR="00D31A50" w:rsidRPr="008C19EA">
        <w:rPr>
          <w:rFonts w:ascii="Arial" w:hAnsi="Arial" w:cs="Arial"/>
          <w:sz w:val="24"/>
          <w:szCs w:val="24"/>
        </w:rPr>
        <w:t xml:space="preserve">. </w:t>
      </w:r>
      <w:r w:rsidR="003A5006" w:rsidRPr="008C19EA">
        <w:rPr>
          <w:rFonts w:ascii="Arial" w:hAnsi="Arial" w:cs="Arial"/>
          <w:sz w:val="24"/>
          <w:szCs w:val="24"/>
        </w:rPr>
        <w:t xml:space="preserve"> </w:t>
      </w:r>
      <w:r w:rsidR="00FB5D2C" w:rsidRPr="008C19EA">
        <w:rPr>
          <w:rFonts w:ascii="Arial" w:hAnsi="Arial" w:cs="Arial"/>
          <w:sz w:val="24"/>
          <w:szCs w:val="24"/>
        </w:rPr>
        <w:t xml:space="preserve">Group B Streptococcus (GBS) is a common bacterium that is commonly found in the intestines or lower genital </w:t>
      </w:r>
      <w:r w:rsidR="00FB5D2C" w:rsidRPr="00C95DFE">
        <w:rPr>
          <w:rFonts w:ascii="Arial" w:hAnsi="Arial" w:cs="Arial"/>
          <w:sz w:val="24"/>
          <w:szCs w:val="24"/>
        </w:rPr>
        <w:t>tract.  In most cases, the bacterium is not harmful to healthy adults.</w:t>
      </w:r>
      <w:r w:rsidR="00F70F49">
        <w:rPr>
          <w:rFonts w:ascii="Arial" w:hAnsi="Arial" w:cs="Arial"/>
          <w:sz w:val="24"/>
          <w:szCs w:val="24"/>
        </w:rPr>
        <w:t xml:space="preserve">  </w:t>
      </w:r>
      <w:r w:rsidR="009302F6">
        <w:rPr>
          <w:rFonts w:ascii="Arial" w:hAnsi="Arial" w:cs="Arial"/>
          <w:sz w:val="24"/>
          <w:szCs w:val="24"/>
        </w:rPr>
        <w:t xml:space="preserve">Doran and </w:t>
      </w:r>
      <w:proofErr w:type="spellStart"/>
      <w:r w:rsidR="009302F6">
        <w:rPr>
          <w:rFonts w:ascii="Arial" w:hAnsi="Arial" w:cs="Arial"/>
          <w:sz w:val="24"/>
          <w:szCs w:val="24"/>
        </w:rPr>
        <w:t>Nizet</w:t>
      </w:r>
      <w:proofErr w:type="spellEnd"/>
      <w:r w:rsidR="009302F6">
        <w:rPr>
          <w:rFonts w:ascii="Arial" w:hAnsi="Arial" w:cs="Arial"/>
          <w:sz w:val="24"/>
          <w:szCs w:val="24"/>
        </w:rPr>
        <w:t xml:space="preserve"> (2004)</w:t>
      </w:r>
      <w:r w:rsidR="00B84E5C">
        <w:rPr>
          <w:rFonts w:ascii="Arial" w:hAnsi="Arial" w:cs="Arial"/>
          <w:sz w:val="24"/>
          <w:szCs w:val="24"/>
        </w:rPr>
        <w:t xml:space="preserve"> maintains that</w:t>
      </w:r>
      <w:r w:rsidR="00FB5D2C" w:rsidRPr="00C95DFE">
        <w:rPr>
          <w:rFonts w:ascii="Arial" w:hAnsi="Arial" w:cs="Arial"/>
          <w:sz w:val="24"/>
          <w:szCs w:val="24"/>
        </w:rPr>
        <w:t xml:space="preserve"> in neonates, it can cause a deadly condition known as GBS disease.</w:t>
      </w:r>
      <w:r w:rsidR="00DF1B67">
        <w:rPr>
          <w:rFonts w:ascii="Arial" w:hAnsi="Arial" w:cs="Arial"/>
          <w:sz w:val="24"/>
          <w:szCs w:val="24"/>
        </w:rPr>
        <w:t xml:space="preserve">  </w:t>
      </w:r>
      <w:r w:rsidR="00F07F2C" w:rsidRPr="00947645">
        <w:rPr>
          <w:rFonts w:ascii="Arial" w:hAnsi="Arial" w:cs="Arial"/>
          <w:sz w:val="24"/>
          <w:szCs w:val="24"/>
        </w:rPr>
        <w:t>Within this report</w:t>
      </w:r>
      <w:r w:rsidR="00C6050A" w:rsidRPr="00947645">
        <w:rPr>
          <w:rFonts w:ascii="Arial" w:hAnsi="Arial" w:cs="Arial"/>
          <w:sz w:val="24"/>
          <w:szCs w:val="24"/>
        </w:rPr>
        <w:t xml:space="preserve"> </w:t>
      </w:r>
      <w:r w:rsidR="002E5050" w:rsidRPr="00947645">
        <w:rPr>
          <w:rFonts w:ascii="Arial" w:hAnsi="Arial" w:cs="Arial"/>
          <w:sz w:val="24"/>
          <w:szCs w:val="24"/>
        </w:rPr>
        <w:t xml:space="preserve">there </w:t>
      </w:r>
      <w:r w:rsidR="00D44AD1" w:rsidRPr="00947645">
        <w:rPr>
          <w:rFonts w:ascii="Arial" w:hAnsi="Arial" w:cs="Arial"/>
          <w:sz w:val="24"/>
          <w:szCs w:val="24"/>
        </w:rPr>
        <w:t>will be a comparison of age ranges</w:t>
      </w:r>
      <w:r w:rsidR="007174F6" w:rsidRPr="00947645">
        <w:rPr>
          <w:rFonts w:ascii="Arial" w:hAnsi="Arial" w:cs="Arial"/>
          <w:sz w:val="24"/>
          <w:szCs w:val="24"/>
        </w:rPr>
        <w:t xml:space="preserve"> </w:t>
      </w:r>
      <w:r w:rsidR="00D44AD1" w:rsidRPr="00947645">
        <w:rPr>
          <w:rFonts w:ascii="Arial" w:hAnsi="Arial" w:cs="Arial"/>
          <w:sz w:val="24"/>
          <w:szCs w:val="24"/>
        </w:rPr>
        <w:t>to see if GBS affects</w:t>
      </w:r>
      <w:r w:rsidR="00142316" w:rsidRPr="00947645">
        <w:rPr>
          <w:rFonts w:ascii="Arial" w:hAnsi="Arial" w:cs="Arial"/>
          <w:sz w:val="24"/>
          <w:szCs w:val="24"/>
        </w:rPr>
        <w:t xml:space="preserve"> only certain ages, </w:t>
      </w:r>
      <w:r w:rsidR="00062D88" w:rsidRPr="00947645">
        <w:rPr>
          <w:rFonts w:ascii="Arial" w:hAnsi="Arial" w:cs="Arial"/>
          <w:sz w:val="24"/>
          <w:szCs w:val="24"/>
        </w:rPr>
        <w:t>along with</w:t>
      </w:r>
      <w:r w:rsidR="001B3F14">
        <w:rPr>
          <w:rFonts w:ascii="Arial" w:hAnsi="Arial" w:cs="Arial"/>
          <w:sz w:val="24"/>
          <w:szCs w:val="24"/>
        </w:rPr>
        <w:t xml:space="preserve"> what happens to </w:t>
      </w:r>
      <w:r w:rsidR="00CF3902">
        <w:rPr>
          <w:rFonts w:ascii="Arial" w:hAnsi="Arial" w:cs="Arial"/>
          <w:sz w:val="24"/>
          <w:szCs w:val="24"/>
        </w:rPr>
        <w:t>new-borns</w:t>
      </w:r>
      <w:r w:rsidR="004751B1">
        <w:rPr>
          <w:rFonts w:ascii="Arial" w:hAnsi="Arial" w:cs="Arial"/>
          <w:sz w:val="24"/>
          <w:szCs w:val="24"/>
        </w:rPr>
        <w:t xml:space="preserve"> who </w:t>
      </w:r>
      <w:r w:rsidR="007B0F54">
        <w:rPr>
          <w:rFonts w:ascii="Arial" w:hAnsi="Arial" w:cs="Arial"/>
          <w:sz w:val="24"/>
          <w:szCs w:val="24"/>
        </w:rPr>
        <w:t>encounter</w:t>
      </w:r>
      <w:r w:rsidR="004751B1">
        <w:rPr>
          <w:rFonts w:ascii="Arial" w:hAnsi="Arial" w:cs="Arial"/>
          <w:sz w:val="24"/>
          <w:szCs w:val="24"/>
        </w:rPr>
        <w:t xml:space="preserve"> the bacteria during </w:t>
      </w:r>
      <w:r w:rsidR="00D81EA9">
        <w:rPr>
          <w:rFonts w:ascii="Arial" w:hAnsi="Arial" w:cs="Arial"/>
          <w:sz w:val="24"/>
          <w:szCs w:val="24"/>
        </w:rPr>
        <w:t xml:space="preserve">the </w:t>
      </w:r>
      <w:r w:rsidR="004751B1">
        <w:rPr>
          <w:rFonts w:ascii="Arial" w:hAnsi="Arial" w:cs="Arial"/>
          <w:sz w:val="24"/>
          <w:szCs w:val="24"/>
        </w:rPr>
        <w:t>labour</w:t>
      </w:r>
      <w:r w:rsidR="00D81EA9">
        <w:rPr>
          <w:rFonts w:ascii="Arial" w:hAnsi="Arial" w:cs="Arial"/>
          <w:sz w:val="24"/>
          <w:szCs w:val="24"/>
        </w:rPr>
        <w:t xml:space="preserve"> process</w:t>
      </w:r>
      <w:r w:rsidR="003C383D" w:rsidRPr="00947645">
        <w:rPr>
          <w:rFonts w:ascii="Arial" w:hAnsi="Arial" w:cs="Arial"/>
          <w:sz w:val="24"/>
          <w:szCs w:val="24"/>
        </w:rPr>
        <w:t>.  Lastly</w:t>
      </w:r>
      <w:r w:rsidR="00947645">
        <w:rPr>
          <w:rFonts w:ascii="Arial" w:hAnsi="Arial" w:cs="Arial"/>
          <w:sz w:val="24"/>
          <w:szCs w:val="24"/>
        </w:rPr>
        <w:t xml:space="preserve"> </w:t>
      </w:r>
      <w:r w:rsidR="00277D20">
        <w:rPr>
          <w:rStyle w:val="Emphasis"/>
          <w:rFonts w:ascii="Arial" w:hAnsi="Arial" w:cs="Arial"/>
          <w:i w:val="0"/>
          <w:iCs w:val="0"/>
          <w:sz w:val="24"/>
          <w:szCs w:val="24"/>
        </w:rPr>
        <w:t>What promotion of Health is offered to Mothers</w:t>
      </w:r>
      <w:r w:rsidR="0016554F" w:rsidRPr="00947645">
        <w:rPr>
          <w:rFonts w:ascii="Arial" w:hAnsi="Arial" w:cs="Arial"/>
          <w:sz w:val="24"/>
          <w:szCs w:val="24"/>
        </w:rPr>
        <w:t>.</w:t>
      </w:r>
      <w:r w:rsidR="0016554F">
        <w:rPr>
          <w:rFonts w:ascii="Arial" w:hAnsi="Arial" w:cs="Arial"/>
          <w:sz w:val="24"/>
          <w:szCs w:val="24"/>
        </w:rPr>
        <w:t xml:space="preserve">  </w:t>
      </w:r>
      <w:r w:rsidR="00FB5D2C" w:rsidRPr="00C95DFE">
        <w:rPr>
          <w:rFonts w:ascii="Arial" w:hAnsi="Arial" w:cs="Arial"/>
          <w:sz w:val="24"/>
          <w:szCs w:val="24"/>
        </w:rPr>
        <w:t xml:space="preserve">The World Health Organisation (WHO, 2021) </w:t>
      </w:r>
      <w:r w:rsidR="00C95DFE" w:rsidRPr="00C95DFE">
        <w:rPr>
          <w:rFonts w:ascii="Arial" w:hAnsi="Arial" w:cs="Arial"/>
          <w:sz w:val="24"/>
          <w:szCs w:val="24"/>
        </w:rPr>
        <w:t>has recognised, that GBS</w:t>
      </w:r>
      <w:r w:rsidR="00C95DFE" w:rsidRPr="00C95DFE">
        <w:rPr>
          <w:rStyle w:val="Emphasis"/>
          <w:rFonts w:ascii="Arial" w:hAnsi="Arial" w:cs="Arial"/>
          <w:i w:val="0"/>
          <w:iCs w:val="0"/>
          <w:sz w:val="24"/>
          <w:szCs w:val="24"/>
        </w:rPr>
        <w:t> is far higher than previously thought, it is linked to over half a million preterm births annually.</w:t>
      </w:r>
      <w:r w:rsidR="00323D42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</w:p>
    <w:p w14:paraId="0D624345" w14:textId="17F064B3" w:rsidR="00FE7447" w:rsidRDefault="00FE7447" w:rsidP="004F4735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66ED966F" w14:textId="0EA21748" w:rsidR="00FE7447" w:rsidRDefault="00FE7447" w:rsidP="004F4735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7D310D19" w14:textId="23AA0E5D" w:rsidR="00FE7447" w:rsidRDefault="00FE7447" w:rsidP="004F4735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236C65C8" w14:textId="3C0F7483" w:rsidR="00FE7447" w:rsidRDefault="00FE7447" w:rsidP="004F4735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0256410D" w14:textId="1E13B351" w:rsidR="00FE7447" w:rsidRDefault="00FE7447" w:rsidP="004F4735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1F142974" w14:textId="5C803EEE" w:rsidR="00FE7447" w:rsidRDefault="00FE7447" w:rsidP="004F4735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4F00F1C6" w14:textId="487B56D5" w:rsidR="00FE7447" w:rsidRDefault="00FE7447" w:rsidP="004F4735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62E7C718" w14:textId="77777777" w:rsidR="00C7591B" w:rsidRDefault="00C7591B" w:rsidP="00B84E5C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018AAC37" w14:textId="77777777" w:rsidR="00C7591B" w:rsidRDefault="00C7591B" w:rsidP="0063676B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</w:pPr>
    </w:p>
    <w:p w14:paraId="5B4F2559" w14:textId="77777777" w:rsidR="00F6061F" w:rsidRDefault="00F6061F" w:rsidP="0063676B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</w:pPr>
    </w:p>
    <w:p w14:paraId="3A472415" w14:textId="66A3364F" w:rsidR="00C80CFE" w:rsidRPr="00376B4A" w:rsidRDefault="00C02A7D" w:rsidP="0063676B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</w:pPr>
      <w:r w:rsidRPr="00C57FD5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 xml:space="preserve">What is GBS Disease? </w:t>
      </w:r>
    </w:p>
    <w:p w14:paraId="40E47B35" w14:textId="5B3ACD42" w:rsidR="00EA7498" w:rsidRDefault="003470E3" w:rsidP="0063676B">
      <w:pPr>
        <w:spacing w:line="360" w:lineRule="auto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Group B </w:t>
      </w:r>
      <w:r w:rsidR="00076153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Streptococcal </w:t>
      </w:r>
      <w:r w:rsidR="00517C19">
        <w:rPr>
          <w:rStyle w:val="Emphasis"/>
          <w:rFonts w:ascii="Arial" w:hAnsi="Arial" w:cs="Arial"/>
          <w:i w:val="0"/>
          <w:iCs w:val="0"/>
          <w:sz w:val="24"/>
          <w:szCs w:val="24"/>
        </w:rPr>
        <w:t>Disease</w:t>
      </w:r>
      <w:r w:rsidR="00076153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9874C0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>is</w:t>
      </w:r>
      <w:r w:rsidR="00076153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a type of bacteria.</w:t>
      </w:r>
      <w:r w:rsidR="000D17FC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It is very co</w:t>
      </w:r>
      <w:r w:rsidR="005B118F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mmon with more than 20,000 cases in the UK </w:t>
      </w:r>
      <w:r w:rsidR="00C01D13">
        <w:rPr>
          <w:rStyle w:val="Emphasis"/>
          <w:rFonts w:ascii="Arial" w:hAnsi="Arial" w:cs="Arial"/>
          <w:i w:val="0"/>
          <w:iCs w:val="0"/>
          <w:sz w:val="24"/>
          <w:szCs w:val="24"/>
        </w:rPr>
        <w:t>per year</w:t>
      </w:r>
      <w:r w:rsidR="00237AAF">
        <w:rPr>
          <w:rStyle w:val="Emphasis"/>
          <w:rFonts w:ascii="Arial" w:hAnsi="Arial" w:cs="Arial"/>
          <w:i w:val="0"/>
          <w:iCs w:val="0"/>
          <w:sz w:val="24"/>
          <w:szCs w:val="24"/>
        </w:rPr>
        <w:t>.</w:t>
      </w:r>
      <w:r w:rsidR="00761C9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GBS is not known to be contagious</w:t>
      </w:r>
      <w:r w:rsidR="00C1717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4E7533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nor is it </w:t>
      </w:r>
      <w:r w:rsidR="00261CCB">
        <w:rPr>
          <w:rStyle w:val="Emphasis"/>
          <w:rFonts w:ascii="Arial" w:hAnsi="Arial" w:cs="Arial"/>
          <w:i w:val="0"/>
          <w:iCs w:val="0"/>
          <w:sz w:val="24"/>
          <w:szCs w:val="24"/>
        </w:rPr>
        <w:t>known how it is transmitted</w:t>
      </w:r>
      <w:r w:rsidR="00347DA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, there is no vaccine available and is only treatable with </w:t>
      </w:r>
      <w:r w:rsidR="001C56B7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antibiotics which can take several days or weeks depending on the severity of infection.  </w:t>
      </w:r>
      <w:r w:rsidR="00076153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It is </w:t>
      </w:r>
      <w:proofErr w:type="gramStart"/>
      <w:r w:rsidR="00076153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>fairly frequent</w:t>
      </w:r>
      <w:proofErr w:type="gramEnd"/>
      <w:r w:rsidR="00076153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in both men and women and typically resides in the rectum or vagina.</w:t>
      </w:r>
      <w:r w:rsidR="00347114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  <w:r w:rsidR="00076153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>GBS is usually innocuous, and most people are unaware they have it</w:t>
      </w:r>
      <w:r w:rsidR="005A2925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>.</w:t>
      </w:r>
      <w:r w:rsidR="009874C0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  <w:r w:rsidR="00450F39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In a study conducted by </w:t>
      </w:r>
      <w:r w:rsidR="00721965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Oxford </w:t>
      </w:r>
      <w:r w:rsidR="002B293C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>clinical infectious diseases</w:t>
      </w:r>
      <w:r w:rsidR="006F049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(</w:t>
      </w:r>
      <w:r w:rsidR="00262502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2004) </w:t>
      </w:r>
      <w:r w:rsidR="005C164B" w:rsidRPr="00AA1C5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it found </w:t>
      </w:r>
      <w:r w:rsidR="00EC3CCD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>eighty-two</w:t>
      </w:r>
      <w:r w:rsidR="000E67D4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(</w:t>
      </w:r>
      <w:r w:rsidR="00EC3CCD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>34%</w:t>
      </w:r>
      <w:r w:rsidR="000E67D4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>)</w:t>
      </w:r>
      <w:r w:rsidR="00EC3CCD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of 241 women had GBS</w:t>
      </w:r>
      <w:r w:rsidR="000E67D4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and </w:t>
      </w:r>
      <w:r w:rsidR="00EC285B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>f</w:t>
      </w:r>
      <w:r w:rsidR="00DB1618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>orty-three (20%) of 211 men</w:t>
      </w:r>
      <w:r w:rsidR="00EC3CCD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> </w:t>
      </w:r>
      <w:r w:rsidR="00690D81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had </w:t>
      </w:r>
      <w:r w:rsidR="00DB1618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GBS </w:t>
      </w:r>
      <w:r w:rsidR="00690D81" w:rsidRPr="00AA1C5B">
        <w:rPr>
          <w:rFonts w:ascii="Arial" w:hAnsi="Arial" w:cs="Arial"/>
          <w:color w:val="2A2A2A"/>
          <w:sz w:val="24"/>
          <w:szCs w:val="24"/>
          <w:shd w:val="clear" w:color="auto" w:fill="FFFFFF"/>
        </w:rPr>
        <w:t>in urine samples taken.</w:t>
      </w:r>
      <w:r w:rsidR="007035FF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 </w:t>
      </w:r>
      <w:proofErr w:type="gramStart"/>
      <w:r w:rsidR="007035FF">
        <w:rPr>
          <w:rFonts w:ascii="Arial" w:hAnsi="Arial" w:cs="Arial"/>
          <w:color w:val="2A2A2A"/>
          <w:sz w:val="24"/>
          <w:szCs w:val="24"/>
          <w:shd w:val="clear" w:color="auto" w:fill="FFFFFF"/>
        </w:rPr>
        <w:t>However</w:t>
      </w:r>
      <w:proofErr w:type="gramEnd"/>
      <w:r w:rsidR="007035FF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a review by </w:t>
      </w:r>
      <w:r w:rsidR="00D4133A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UK National Screening Committee </w:t>
      </w:r>
      <w:r w:rsidR="00C7636C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(UNSC, </w:t>
      </w:r>
      <w:r w:rsidR="00757F83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2016) </w:t>
      </w:r>
      <w:r w:rsidR="00D4133A">
        <w:rPr>
          <w:rFonts w:ascii="Arial" w:hAnsi="Arial" w:cs="Arial"/>
          <w:color w:val="2A2A2A"/>
          <w:sz w:val="24"/>
          <w:szCs w:val="24"/>
          <w:shd w:val="clear" w:color="auto" w:fill="FFFFFF"/>
        </w:rPr>
        <w:t>does not recommend that screening should be introduced in the UK</w:t>
      </w:r>
      <w:r w:rsidR="00C7636C">
        <w:rPr>
          <w:rFonts w:ascii="Arial" w:hAnsi="Arial" w:cs="Arial"/>
          <w:color w:val="2A2A2A"/>
          <w:sz w:val="24"/>
          <w:szCs w:val="24"/>
          <w:shd w:val="clear" w:color="auto" w:fill="FFFFFF"/>
        </w:rPr>
        <w:t>,</w:t>
      </w:r>
      <w:r w:rsidR="00EA7498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this is </w:t>
      </w:r>
      <w:r w:rsidR="00E0440D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due to the research available </w:t>
      </w:r>
      <w:r w:rsidR="00F83AB4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currently does not know whether giving antibiotics during </w:t>
      </w:r>
      <w:r w:rsidR="008019D3">
        <w:rPr>
          <w:rFonts w:ascii="Arial" w:hAnsi="Arial" w:cs="Arial"/>
          <w:color w:val="2A2A2A"/>
          <w:sz w:val="24"/>
          <w:szCs w:val="24"/>
          <w:shd w:val="clear" w:color="auto" w:fill="FFFFFF"/>
        </w:rPr>
        <w:t>labour to women with a positive GBS screening test</w:t>
      </w:r>
      <w:r w:rsidR="00C05C94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</w:t>
      </w:r>
      <w:r w:rsidR="008523AC">
        <w:rPr>
          <w:rFonts w:ascii="Arial" w:hAnsi="Arial" w:cs="Arial"/>
          <w:color w:val="2A2A2A"/>
          <w:sz w:val="24"/>
          <w:szCs w:val="24"/>
          <w:shd w:val="clear" w:color="auto" w:fill="FFFFFF"/>
        </w:rPr>
        <w:t>actually reduces the number of babies dying from</w:t>
      </w:r>
      <w:r w:rsidR="004C558C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Early Onset Group B Strepto</w:t>
      </w:r>
      <w:r w:rsidR="00A9762C">
        <w:rPr>
          <w:rFonts w:ascii="Arial" w:hAnsi="Arial" w:cs="Arial"/>
          <w:color w:val="2A2A2A"/>
          <w:sz w:val="24"/>
          <w:szCs w:val="24"/>
          <w:shd w:val="clear" w:color="auto" w:fill="FFFFFF"/>
        </w:rPr>
        <w:t>coccal</w:t>
      </w:r>
      <w:r w:rsidR="008523AC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</w:t>
      </w:r>
      <w:r w:rsidR="004C558C">
        <w:rPr>
          <w:rFonts w:ascii="Arial" w:hAnsi="Arial" w:cs="Arial"/>
          <w:color w:val="2A2A2A"/>
          <w:sz w:val="24"/>
          <w:szCs w:val="24"/>
          <w:shd w:val="clear" w:color="auto" w:fill="FFFFFF"/>
        </w:rPr>
        <w:t>(</w:t>
      </w:r>
      <w:r w:rsidR="008523AC">
        <w:rPr>
          <w:rFonts w:ascii="Arial" w:hAnsi="Arial" w:cs="Arial"/>
          <w:color w:val="2A2A2A"/>
          <w:sz w:val="24"/>
          <w:szCs w:val="24"/>
          <w:shd w:val="clear" w:color="auto" w:fill="FFFFFF"/>
        </w:rPr>
        <w:t>EOGBS</w:t>
      </w:r>
      <w:r w:rsidR="004C558C">
        <w:rPr>
          <w:rFonts w:ascii="Arial" w:hAnsi="Arial" w:cs="Arial"/>
          <w:color w:val="2A2A2A"/>
          <w:sz w:val="24"/>
          <w:szCs w:val="24"/>
          <w:shd w:val="clear" w:color="auto" w:fill="FFFFFF"/>
        </w:rPr>
        <w:t>).</w:t>
      </w:r>
    </w:p>
    <w:p w14:paraId="6E4A4811" w14:textId="430DAB23" w:rsidR="00C7591B" w:rsidRDefault="00C7591B" w:rsidP="0063676B">
      <w:pPr>
        <w:spacing w:line="360" w:lineRule="auto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956D400" wp14:editId="7E6B3334">
            <wp:simplePos x="0" y="0"/>
            <wp:positionH relativeFrom="margin">
              <wp:align>center</wp:align>
            </wp:positionH>
            <wp:positionV relativeFrom="paragraph">
              <wp:posOffset>158750</wp:posOffset>
            </wp:positionV>
            <wp:extent cx="3636645" cy="2717800"/>
            <wp:effectExtent l="0" t="0" r="1905" b="6350"/>
            <wp:wrapTight wrapText="bothSides">
              <wp:wrapPolygon edited="0">
                <wp:start x="0" y="0"/>
                <wp:lineTo x="0" y="21499"/>
                <wp:lineTo x="21498" y="21499"/>
                <wp:lineTo x="21498" y="0"/>
                <wp:lineTo x="0" y="0"/>
              </wp:wrapPolygon>
            </wp:wrapTight>
            <wp:docPr id="1" name="Picture 1" descr="A picture containing invertebrate, coelenter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vertebrate, coelenterat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645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73B158" w14:textId="77777777" w:rsidR="00C7591B" w:rsidRDefault="00C7591B" w:rsidP="00C7591B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62B18BF6" w14:textId="77777777" w:rsidR="00C7591B" w:rsidRDefault="00C7591B" w:rsidP="00C7591B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27A32F44" w14:textId="77777777" w:rsidR="00C7591B" w:rsidRDefault="00C7591B" w:rsidP="00C7591B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064E0080" w14:textId="77777777" w:rsidR="00C7591B" w:rsidRDefault="00C7591B" w:rsidP="00C7591B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3C9E6C25" w14:textId="77777777" w:rsidR="00C7591B" w:rsidRDefault="00C7591B" w:rsidP="00C7591B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4D871CF7" w14:textId="77777777" w:rsidR="00C7591B" w:rsidRDefault="00C7591B" w:rsidP="00C7591B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68419B84" w14:textId="77777777" w:rsidR="00C7591B" w:rsidRDefault="00C7591B" w:rsidP="00C7591B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4124C7A8" w14:textId="77777777" w:rsidR="00C7591B" w:rsidRDefault="00C7591B" w:rsidP="00C7591B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32CFC380" w14:textId="37F806AC" w:rsidR="00C7591B" w:rsidRDefault="00C7591B" w:rsidP="00C7591B">
      <w:pPr>
        <w:spacing w:line="360" w:lineRule="auto"/>
        <w:jc w:val="center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Picture of GBS Bacteria courtesy of Infectious Disease Hub (Powell, 2017)</w:t>
      </w:r>
    </w:p>
    <w:p w14:paraId="6642FC23" w14:textId="77777777" w:rsidR="00C7591B" w:rsidRDefault="00C7591B" w:rsidP="0063676B">
      <w:pPr>
        <w:spacing w:line="360" w:lineRule="auto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03F5BE13" w14:textId="77777777" w:rsidR="00376B4A" w:rsidRDefault="00376B4A" w:rsidP="00820C60">
      <w:pPr>
        <w:spacing w:line="360" w:lineRule="auto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7D0503B4" w14:textId="77777777" w:rsidR="00C7591B" w:rsidRDefault="00C7591B" w:rsidP="00820C60">
      <w:pPr>
        <w:spacing w:line="360" w:lineRule="auto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</w:p>
    <w:p w14:paraId="236D7DD1" w14:textId="4D384D2E" w:rsidR="00EA3400" w:rsidRDefault="00BB1DAD" w:rsidP="00820C60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</w:pPr>
      <w:r w:rsidRPr="008D1FAC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 xml:space="preserve">Age Range </w:t>
      </w:r>
      <w:r w:rsidR="008D1FAC" w:rsidRPr="008D1FAC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>of GBS</w:t>
      </w:r>
    </w:p>
    <w:p w14:paraId="2718B664" w14:textId="0A918E03" w:rsidR="00EA3400" w:rsidRDefault="00225B91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 w:rsidRPr="00225B91">
        <w:rPr>
          <w:rStyle w:val="Emphasis"/>
          <w:rFonts w:ascii="Arial" w:hAnsi="Arial" w:cs="Arial"/>
          <w:i w:val="0"/>
          <w:iCs w:val="0"/>
          <w:sz w:val="24"/>
          <w:szCs w:val="24"/>
        </w:rPr>
        <w:t>G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BS</w:t>
      </w:r>
      <w:r w:rsidRPr="00225B91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has lately been identified as a significant and seemingly increasing source of invasive illness in 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>older adults</w:t>
      </w:r>
      <w:r w:rsidR="0010262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, the </w:t>
      </w:r>
      <w:r w:rsidR="00524666">
        <w:rPr>
          <w:rStyle w:val="Emphasis"/>
          <w:rFonts w:ascii="Arial" w:hAnsi="Arial" w:cs="Arial"/>
          <w:i w:val="0"/>
          <w:iCs w:val="0"/>
          <w:sz w:val="24"/>
          <w:szCs w:val="24"/>
        </w:rPr>
        <w:t>annual increase reported by</w:t>
      </w:r>
      <w:r w:rsidR="00F4290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Farley</w:t>
      </w:r>
      <w:r w:rsidR="003C75D9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(2012)</w:t>
      </w:r>
      <w:r w:rsidR="009B261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014B49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has estimated 4.4% per </w:t>
      </w:r>
      <w:r w:rsidR="00AA513E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100,000 adults and is highest among </w:t>
      </w:r>
      <w:r w:rsidR="003E1143">
        <w:rPr>
          <w:rStyle w:val="Emphasis"/>
          <w:rFonts w:ascii="Arial" w:hAnsi="Arial" w:cs="Arial"/>
          <w:i w:val="0"/>
          <w:iCs w:val="0"/>
          <w:sz w:val="24"/>
          <w:szCs w:val="24"/>
        </w:rPr>
        <w:t>over 60 years of age</w:t>
      </w:r>
      <w:r w:rsidR="00F62D7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.  </w:t>
      </w:r>
      <w:r w:rsidR="00820C60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GBS </w:t>
      </w:r>
      <w:r w:rsidR="00F62D7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in over </w:t>
      </w:r>
      <w:r w:rsidR="00B60A5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60 years of age </w:t>
      </w:r>
      <w:r w:rsidR="00820C60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if left untreated it can cause pneumonia, bone and joint infections and </w:t>
      </w:r>
      <w:proofErr w:type="gramStart"/>
      <w:r w:rsidR="00820C60">
        <w:rPr>
          <w:rStyle w:val="Emphasis"/>
          <w:rFonts w:ascii="Arial" w:hAnsi="Arial" w:cs="Arial"/>
          <w:i w:val="0"/>
          <w:iCs w:val="0"/>
          <w:sz w:val="24"/>
          <w:szCs w:val="24"/>
        </w:rPr>
        <w:t>infection</w:t>
      </w:r>
      <w:proofErr w:type="gramEnd"/>
      <w:r w:rsidR="00820C60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of the heart valves</w:t>
      </w:r>
      <w:r w:rsidR="00CB745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.  </w:t>
      </w:r>
      <w:proofErr w:type="gramStart"/>
      <w:r w:rsidR="00CB745A">
        <w:rPr>
          <w:rStyle w:val="Emphasis"/>
          <w:rFonts w:ascii="Arial" w:hAnsi="Arial" w:cs="Arial"/>
          <w:i w:val="0"/>
          <w:iCs w:val="0"/>
          <w:sz w:val="24"/>
          <w:szCs w:val="24"/>
        </w:rPr>
        <w:t>The majority of</w:t>
      </w:r>
      <w:proofErr w:type="gramEnd"/>
      <w:r w:rsidR="00CB745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healthy adults with GBS have </w:t>
      </w:r>
      <w:r w:rsidR="002214E3">
        <w:rPr>
          <w:rStyle w:val="Emphasis"/>
          <w:rFonts w:ascii="Arial" w:hAnsi="Arial" w:cs="Arial"/>
          <w:i w:val="0"/>
          <w:iCs w:val="0"/>
          <w:sz w:val="24"/>
          <w:szCs w:val="24"/>
        </w:rPr>
        <w:t>no underlaying symptoms of the infection</w:t>
      </w:r>
      <w:r w:rsidR="00163821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, </w:t>
      </w:r>
      <w:r w:rsidR="00A246C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bacteria may come and go in </w:t>
      </w:r>
      <w:r w:rsidR="006B1D98">
        <w:rPr>
          <w:rStyle w:val="Emphasis"/>
          <w:rFonts w:ascii="Arial" w:hAnsi="Arial" w:cs="Arial"/>
          <w:i w:val="0"/>
          <w:iCs w:val="0"/>
          <w:sz w:val="24"/>
          <w:szCs w:val="24"/>
        </w:rPr>
        <w:t>adults’</w:t>
      </w:r>
      <w:r w:rsidR="00A246C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bodies without symptoms</w:t>
      </w:r>
      <w:r w:rsidR="009A0E2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.  </w:t>
      </w:r>
      <w:r w:rsidR="00FE5B0D">
        <w:rPr>
          <w:rStyle w:val="Emphasis"/>
          <w:rFonts w:ascii="Arial" w:hAnsi="Arial" w:cs="Arial"/>
          <w:i w:val="0"/>
          <w:iCs w:val="0"/>
          <w:sz w:val="24"/>
          <w:szCs w:val="24"/>
        </w:rPr>
        <w:t>The Centre</w:t>
      </w:r>
      <w:r w:rsidR="009A0E2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of </w:t>
      </w:r>
      <w:r w:rsidR="00FE5B0D">
        <w:rPr>
          <w:rStyle w:val="Emphasis"/>
          <w:rFonts w:ascii="Arial" w:hAnsi="Arial" w:cs="Arial"/>
          <w:i w:val="0"/>
          <w:iCs w:val="0"/>
          <w:sz w:val="24"/>
          <w:szCs w:val="24"/>
        </w:rPr>
        <w:t>Disease control (</w:t>
      </w:r>
      <w:r w:rsidR="00805A11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CDC, 2020) </w:t>
      </w:r>
      <w:r w:rsidR="002079C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states that the rate of serious GBS </w:t>
      </w:r>
      <w:r w:rsidR="00E31B00">
        <w:rPr>
          <w:rStyle w:val="Emphasis"/>
          <w:rFonts w:ascii="Arial" w:hAnsi="Arial" w:cs="Arial"/>
          <w:i w:val="0"/>
          <w:iCs w:val="0"/>
          <w:sz w:val="24"/>
          <w:szCs w:val="24"/>
        </w:rPr>
        <w:t>disease increases with age</w:t>
      </w:r>
      <w:r w:rsidR="00C05AA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saying there are 25 cases in every 100,000</w:t>
      </w:r>
      <w:r w:rsidR="00135C7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each year with </w:t>
      </w:r>
      <w:r w:rsidR="00024DE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10 of those adults dying from GBS </w:t>
      </w:r>
      <w:r w:rsidR="00230B5E">
        <w:rPr>
          <w:rStyle w:val="Emphasis"/>
          <w:rFonts w:ascii="Arial" w:hAnsi="Arial" w:cs="Arial"/>
          <w:i w:val="0"/>
          <w:iCs w:val="0"/>
          <w:sz w:val="24"/>
          <w:szCs w:val="24"/>
        </w:rPr>
        <w:t>infections.</w:t>
      </w:r>
      <w:r w:rsidR="00D77140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  <w:r w:rsidR="009125F6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Among babies there are two types of GBS, </w:t>
      </w:r>
      <w:r w:rsidR="0084051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early onset </w:t>
      </w:r>
      <w:r w:rsidR="0008003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(EOGBS) </w:t>
      </w:r>
      <w:r w:rsidR="0084051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means </w:t>
      </w:r>
      <w:r w:rsidR="00CD2633">
        <w:rPr>
          <w:rStyle w:val="Emphasis"/>
          <w:rFonts w:ascii="Arial" w:hAnsi="Arial" w:cs="Arial"/>
          <w:i w:val="0"/>
          <w:iCs w:val="0"/>
          <w:sz w:val="24"/>
          <w:szCs w:val="24"/>
        </w:rPr>
        <w:t>within the first week of the baby being born</w:t>
      </w:r>
      <w:r w:rsidR="0084051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and late onset</w:t>
      </w:r>
      <w:r w:rsidR="0008003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(LOGBS)</w:t>
      </w:r>
      <w:r w:rsidR="0084051A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E15ECF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is anything after the first week </w:t>
      </w:r>
      <w:r w:rsidR="00D871FF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and </w:t>
      </w:r>
      <w:r w:rsidR="00E15ECF">
        <w:rPr>
          <w:rStyle w:val="Emphasis"/>
          <w:rFonts w:ascii="Arial" w:hAnsi="Arial" w:cs="Arial"/>
          <w:i w:val="0"/>
          <w:iCs w:val="0"/>
          <w:sz w:val="24"/>
          <w:szCs w:val="24"/>
        </w:rPr>
        <w:t>up to 3 months after birth</w:t>
      </w:r>
      <w:r w:rsidR="0008003A">
        <w:rPr>
          <w:rStyle w:val="Emphasis"/>
          <w:rFonts w:ascii="Arial" w:hAnsi="Arial" w:cs="Arial"/>
          <w:i w:val="0"/>
          <w:iCs w:val="0"/>
          <w:sz w:val="24"/>
          <w:szCs w:val="24"/>
        </w:rPr>
        <w:t>.</w:t>
      </w:r>
      <w:r w:rsidR="001553F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6F695C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1553F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According to </w:t>
      </w:r>
      <w:r w:rsidR="003568C2">
        <w:rPr>
          <w:rStyle w:val="Emphasis"/>
          <w:rFonts w:ascii="Arial" w:hAnsi="Arial" w:cs="Arial"/>
          <w:i w:val="0"/>
          <w:iCs w:val="0"/>
          <w:sz w:val="24"/>
          <w:szCs w:val="24"/>
        </w:rPr>
        <w:t>CDC about 930 bab</w:t>
      </w:r>
      <w:r w:rsidR="001A2BE4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ies get EOGBS and around 1,050 </w:t>
      </w:r>
      <w:r w:rsidR="00670DA7">
        <w:rPr>
          <w:rStyle w:val="Emphasis"/>
          <w:rFonts w:ascii="Arial" w:hAnsi="Arial" w:cs="Arial"/>
          <w:i w:val="0"/>
          <w:iCs w:val="0"/>
          <w:sz w:val="24"/>
          <w:szCs w:val="24"/>
        </w:rPr>
        <w:t>get LOGBS</w:t>
      </w:r>
      <w:r w:rsidR="006B1D98">
        <w:rPr>
          <w:rStyle w:val="Emphasis"/>
          <w:rFonts w:ascii="Arial" w:hAnsi="Arial" w:cs="Arial"/>
          <w:i w:val="0"/>
          <w:iCs w:val="0"/>
          <w:sz w:val="24"/>
          <w:szCs w:val="24"/>
        </w:rPr>
        <w:t>,</w:t>
      </w:r>
      <w:r w:rsidR="00670DA7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with 3 in every 50 babies </w:t>
      </w:r>
      <w:r w:rsidR="00E93F10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(4-6%) who develop GBS </w:t>
      </w:r>
      <w:r w:rsidR="006B1D9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dying.  </w:t>
      </w:r>
      <w:r w:rsidR="00230B5E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Mortality rates from </w:t>
      </w:r>
      <w:r w:rsidR="001A046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this invasive disease is particularly high in </w:t>
      </w:r>
      <w:r w:rsidR="00D31209">
        <w:rPr>
          <w:rStyle w:val="Emphasis"/>
          <w:rFonts w:ascii="Arial" w:hAnsi="Arial" w:cs="Arial"/>
          <w:i w:val="0"/>
          <w:iCs w:val="0"/>
          <w:sz w:val="24"/>
          <w:szCs w:val="24"/>
        </w:rPr>
        <w:t>the young and</w:t>
      </w:r>
      <w:r w:rsidR="001A046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913F3A">
        <w:rPr>
          <w:rStyle w:val="Emphasis"/>
          <w:rFonts w:ascii="Arial" w:hAnsi="Arial" w:cs="Arial"/>
          <w:i w:val="0"/>
          <w:iCs w:val="0"/>
          <w:sz w:val="24"/>
          <w:szCs w:val="24"/>
        </w:rPr>
        <w:t>elderly</w:t>
      </w:r>
      <w:r w:rsidR="00D31209">
        <w:rPr>
          <w:rStyle w:val="Emphasis"/>
          <w:rFonts w:ascii="Arial" w:hAnsi="Arial" w:cs="Arial"/>
          <w:i w:val="0"/>
          <w:iCs w:val="0"/>
          <w:sz w:val="24"/>
          <w:szCs w:val="24"/>
        </w:rPr>
        <w:t>.</w:t>
      </w:r>
      <w:r w:rsidR="00850CF7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Public Health Wales </w:t>
      </w:r>
      <w:r w:rsidR="009B7B55">
        <w:rPr>
          <w:rStyle w:val="Emphasis"/>
          <w:rFonts w:ascii="Arial" w:hAnsi="Arial" w:cs="Arial"/>
          <w:i w:val="0"/>
          <w:iCs w:val="0"/>
          <w:sz w:val="24"/>
          <w:szCs w:val="24"/>
        </w:rPr>
        <w:t>(PHW</w:t>
      </w:r>
      <w:r w:rsidR="00A52BC9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, 2022) </w:t>
      </w:r>
      <w:r w:rsidR="005A7A0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observes there is an importance </w:t>
      </w:r>
      <w:r w:rsidR="00151DC3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of the collection and </w:t>
      </w:r>
      <w:r w:rsidR="001D4389">
        <w:rPr>
          <w:rStyle w:val="Emphasis"/>
          <w:rFonts w:ascii="Arial" w:hAnsi="Arial" w:cs="Arial"/>
          <w:i w:val="0"/>
          <w:iCs w:val="0"/>
          <w:sz w:val="24"/>
          <w:szCs w:val="24"/>
        </w:rPr>
        <w:t>interpretation</w:t>
      </w:r>
      <w:r w:rsidR="00151DC3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of data about the levels of GBS disease in the </w:t>
      </w:r>
      <w:r w:rsidR="001D4389">
        <w:rPr>
          <w:rStyle w:val="Emphasis"/>
          <w:rFonts w:ascii="Arial" w:hAnsi="Arial" w:cs="Arial"/>
          <w:i w:val="0"/>
          <w:iCs w:val="0"/>
          <w:sz w:val="24"/>
          <w:szCs w:val="24"/>
        </w:rPr>
        <w:t>Welsh population</w:t>
      </w:r>
      <w:r w:rsidR="003C1103">
        <w:rPr>
          <w:rStyle w:val="Emphasis"/>
          <w:rFonts w:ascii="Arial" w:hAnsi="Arial" w:cs="Arial"/>
          <w:i w:val="0"/>
          <w:iCs w:val="0"/>
          <w:sz w:val="24"/>
          <w:szCs w:val="24"/>
        </w:rPr>
        <w:t>,</w:t>
      </w:r>
      <w:r w:rsidR="00CE7FFD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3C1103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PHW </w:t>
      </w:r>
      <w:r w:rsidR="00CE7FFD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are constantly undertaking </w:t>
      </w:r>
      <w:r w:rsidR="003C1103">
        <w:rPr>
          <w:rStyle w:val="Emphasis"/>
          <w:rFonts w:ascii="Arial" w:hAnsi="Arial" w:cs="Arial"/>
          <w:i w:val="0"/>
          <w:iCs w:val="0"/>
          <w:sz w:val="24"/>
          <w:szCs w:val="24"/>
        </w:rPr>
        <w:t>surveillance to detect trends</w:t>
      </w:r>
      <w:r w:rsidR="007B6136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and evaluate prevention and control measures against such </w:t>
      </w:r>
      <w:r w:rsidR="0028689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infectious diseases. </w:t>
      </w:r>
      <w:r w:rsidR="003C1103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21BCF672" w14:textId="77777777" w:rsidR="009E2BAD" w:rsidRDefault="009E2BAD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6A3B8408" w14:textId="77777777" w:rsidR="009E2BAD" w:rsidRDefault="009E2BAD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5DC6C831" w14:textId="77777777" w:rsidR="009E2BAD" w:rsidRDefault="009E2BAD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0BBB7769" w14:textId="77777777" w:rsidR="009E2BAD" w:rsidRDefault="009E2BAD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10D68044" w14:textId="77777777" w:rsidR="009E2BAD" w:rsidRDefault="009E2BAD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70ADA1C6" w14:textId="77777777" w:rsidR="009E2BAD" w:rsidRDefault="009E2BAD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1206803F" w14:textId="77777777" w:rsidR="009E2BAD" w:rsidRDefault="009E2BAD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2F09F61B" w14:textId="77777777" w:rsidR="009E2BAD" w:rsidRDefault="009E2BAD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42FC8867" w14:textId="77777777" w:rsidR="009E2BAD" w:rsidRDefault="009E2BAD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642D7E8E" w14:textId="77777777" w:rsidR="00376B4A" w:rsidRDefault="00376B4A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120284FA" w14:textId="774DB234" w:rsidR="003D3570" w:rsidRPr="00376B4A" w:rsidRDefault="00EF7F24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</w:pPr>
      <w:r w:rsidRPr="003D357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>H</w:t>
      </w:r>
      <w:r w:rsidR="00F76E80" w:rsidRPr="003D357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>ow</w:t>
      </w:r>
      <w:r w:rsidRPr="003D357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 xml:space="preserve"> GBS</w:t>
      </w:r>
      <w:r w:rsidR="00F76E80" w:rsidRPr="003D357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 xml:space="preserve"> </w:t>
      </w:r>
      <w:r w:rsidR="00B149F9" w:rsidRPr="003D357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 xml:space="preserve">affects </w:t>
      </w:r>
      <w:r w:rsidR="00B467F4" w:rsidRPr="003D357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 xml:space="preserve">labour and </w:t>
      </w:r>
      <w:r w:rsidR="00CF3902" w:rsidRPr="003D357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>new-born babies</w:t>
      </w:r>
      <w:r w:rsidR="00B149F9" w:rsidRPr="003D357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>?</w:t>
      </w:r>
    </w:p>
    <w:p w14:paraId="3C9AB695" w14:textId="1FC79F2D" w:rsidR="003D44FD" w:rsidRDefault="00BB4758" w:rsidP="005829FB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77CAE69" wp14:editId="48324CBA">
            <wp:simplePos x="0" y="0"/>
            <wp:positionH relativeFrom="margin">
              <wp:align>right</wp:align>
            </wp:positionH>
            <wp:positionV relativeFrom="paragraph">
              <wp:posOffset>4950460</wp:posOffset>
            </wp:positionV>
            <wp:extent cx="5731510" cy="2985135"/>
            <wp:effectExtent l="0" t="0" r="2540" b="5715"/>
            <wp:wrapTight wrapText="bothSides">
              <wp:wrapPolygon edited="0">
                <wp:start x="0" y="0"/>
                <wp:lineTo x="0" y="21504"/>
                <wp:lineTo x="21538" y="21504"/>
                <wp:lineTo x="21538" y="0"/>
                <wp:lineTo x="0" y="0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3201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NHS (2021) points out </w:t>
      </w:r>
      <w:r w:rsidR="00602F15">
        <w:rPr>
          <w:rFonts w:ascii="Arial" w:hAnsi="Arial" w:cs="Arial"/>
          <w:color w:val="111111"/>
          <w:sz w:val="24"/>
          <w:szCs w:val="24"/>
          <w:shd w:val="clear" w:color="auto" w:fill="FFFFFF"/>
        </w:rPr>
        <w:t>i</w:t>
      </w:r>
      <w:r w:rsidR="00230F7C" w:rsidRPr="00230F7C">
        <w:rPr>
          <w:rFonts w:ascii="Arial" w:hAnsi="Arial" w:cs="Arial"/>
          <w:color w:val="111111"/>
          <w:sz w:val="24"/>
          <w:szCs w:val="24"/>
          <w:shd w:val="clear" w:color="auto" w:fill="FFFFFF"/>
        </w:rPr>
        <w:t>f</w:t>
      </w:r>
      <w:r w:rsidR="000B3201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GBS</w:t>
      </w:r>
      <w:r w:rsidR="00602F15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is present </w:t>
      </w:r>
      <w:r w:rsidR="008E5763">
        <w:rPr>
          <w:rFonts w:ascii="Arial" w:hAnsi="Arial" w:cs="Arial"/>
          <w:color w:val="111111"/>
          <w:sz w:val="24"/>
          <w:szCs w:val="24"/>
          <w:shd w:val="clear" w:color="auto" w:fill="FFFFFF"/>
        </w:rPr>
        <w:t>the</w:t>
      </w:r>
      <w:r w:rsidR="00230F7C" w:rsidRPr="00230F7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baby will most likely be exposed to it during labour and delivery. </w:t>
      </w:r>
      <w:r w:rsidR="00420A3B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="00230F7C" w:rsidRPr="00230F7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While </w:t>
      </w:r>
      <w:r w:rsidR="00420A3B" w:rsidRPr="00230F7C">
        <w:rPr>
          <w:rFonts w:ascii="Arial" w:hAnsi="Arial" w:cs="Arial"/>
          <w:color w:val="111111"/>
          <w:sz w:val="24"/>
          <w:szCs w:val="24"/>
          <w:shd w:val="clear" w:color="auto" w:fill="FFFFFF"/>
        </w:rPr>
        <w:t>many</w:t>
      </w:r>
      <w:r w:rsidR="00230F7C" w:rsidRPr="00230F7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new</w:t>
      </w:r>
      <w:r w:rsidR="000B3201">
        <w:rPr>
          <w:rFonts w:ascii="Arial" w:hAnsi="Arial" w:cs="Arial"/>
          <w:color w:val="111111"/>
          <w:sz w:val="24"/>
          <w:szCs w:val="24"/>
          <w:shd w:val="clear" w:color="auto" w:fill="FFFFFF"/>
        </w:rPr>
        <w:t>-</w:t>
      </w:r>
      <w:r w:rsidR="00230F7C" w:rsidRPr="00230F7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borns will not be affected, there is a very small possibility that your </w:t>
      </w:r>
      <w:r w:rsidR="000B3201">
        <w:rPr>
          <w:rFonts w:ascii="Arial" w:hAnsi="Arial" w:cs="Arial"/>
          <w:color w:val="111111"/>
          <w:sz w:val="24"/>
          <w:szCs w:val="24"/>
          <w:shd w:val="clear" w:color="auto" w:fill="FFFFFF"/>
        </w:rPr>
        <w:t>new-born</w:t>
      </w:r>
      <w:r w:rsidR="00230F7C" w:rsidRPr="00230F7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will get extremely unwell.</w:t>
      </w:r>
      <w:r w:rsidR="008E5763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="000B3201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="00070B34" w:rsidRPr="00070B34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In </w:t>
      </w:r>
      <w:r w:rsidR="000B3201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some </w:t>
      </w:r>
      <w:r w:rsidR="00546AF0" w:rsidRPr="00070B34">
        <w:rPr>
          <w:rFonts w:ascii="Arial" w:hAnsi="Arial" w:cs="Arial"/>
          <w:color w:val="111111"/>
          <w:sz w:val="24"/>
          <w:szCs w:val="24"/>
          <w:shd w:val="clear" w:color="auto" w:fill="FFFFFF"/>
        </w:rPr>
        <w:t>cases,</w:t>
      </w:r>
      <w:r w:rsidR="00070B34" w:rsidRPr="00070B34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GBS infection can cause</w:t>
      </w:r>
      <w:r w:rsidR="00070B34" w:rsidRPr="00070B34">
        <w:rPr>
          <w:rStyle w:val="Strong"/>
          <w:rFonts w:ascii="Arial" w:hAnsi="Arial" w:cs="Arial"/>
          <w:color w:val="111111"/>
          <w:sz w:val="24"/>
          <w:szCs w:val="24"/>
          <w:shd w:val="clear" w:color="auto" w:fill="FFFFFF"/>
        </w:rPr>
        <w:t> </w:t>
      </w:r>
      <w:r w:rsidR="00070B34" w:rsidRPr="000B3201">
        <w:rPr>
          <w:rStyle w:val="Strong"/>
          <w:rFonts w:ascii="Arial" w:hAnsi="Arial" w:cs="Arial"/>
          <w:b w:val="0"/>
          <w:bCs w:val="0"/>
          <w:color w:val="111111"/>
          <w:sz w:val="24"/>
          <w:szCs w:val="24"/>
          <w:shd w:val="clear" w:color="auto" w:fill="FFFFFF"/>
        </w:rPr>
        <w:t>miscarriage, early labour or stillbirth</w:t>
      </w:r>
      <w:r w:rsidR="00070B34" w:rsidRPr="00070B34">
        <w:rPr>
          <w:rFonts w:ascii="Arial" w:hAnsi="Arial" w:cs="Arial"/>
          <w:color w:val="111111"/>
          <w:sz w:val="24"/>
          <w:szCs w:val="24"/>
          <w:shd w:val="clear" w:color="auto" w:fill="FFFFFF"/>
        </w:rPr>
        <w:t>.</w:t>
      </w:r>
      <w:r w:rsidR="00046769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 </w:t>
      </w:r>
      <w:r w:rsidR="007138B5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EOGBS </w:t>
      </w:r>
      <w:r w:rsidR="00AD73E2">
        <w:rPr>
          <w:rFonts w:ascii="Arial" w:hAnsi="Arial" w:cs="Arial"/>
          <w:color w:val="111111"/>
          <w:sz w:val="24"/>
          <w:szCs w:val="24"/>
          <w:shd w:val="clear" w:color="auto" w:fill="FFFFFF"/>
        </w:rPr>
        <w:t>in new-borns will develop within the first 6 days of life, this can cause</w:t>
      </w:r>
      <w:r w:rsidR="006034EE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blood poisoning, pneumonia or meningitis</w:t>
      </w:r>
      <w:r w:rsidR="00611190">
        <w:rPr>
          <w:rFonts w:ascii="Arial" w:hAnsi="Arial" w:cs="Arial"/>
          <w:color w:val="111111"/>
          <w:sz w:val="24"/>
          <w:szCs w:val="24"/>
          <w:shd w:val="clear" w:color="auto" w:fill="FFFFFF"/>
        </w:rPr>
        <w:t>.</w:t>
      </w:r>
      <w:r w:rsidR="009D5D6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 Although even with the best possible care a small number of new-borns die and some who recover have </w:t>
      </w:r>
      <w:proofErr w:type="gramStart"/>
      <w:r w:rsidR="0030008E">
        <w:rPr>
          <w:rFonts w:ascii="Arial" w:hAnsi="Arial" w:cs="Arial"/>
          <w:color w:val="111111"/>
          <w:sz w:val="24"/>
          <w:szCs w:val="24"/>
          <w:shd w:val="clear" w:color="auto" w:fill="FFFFFF"/>
        </w:rPr>
        <w:t>after effects</w:t>
      </w:r>
      <w:proofErr w:type="gramEnd"/>
      <w:r w:rsidR="009D5D6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of EOGBS</w:t>
      </w:r>
      <w:r w:rsidR="00FB2E32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like deafness or brain damage.</w:t>
      </w:r>
      <w:r w:rsidR="00B007E8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 </w:t>
      </w:r>
      <w:r w:rsidR="00347114" w:rsidRPr="009532B9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There is </w:t>
      </w:r>
      <w:r w:rsidR="00546AF0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normally only a concern if a woman is </w:t>
      </w:r>
      <w:r w:rsidR="007409B5">
        <w:rPr>
          <w:rStyle w:val="Emphasis"/>
          <w:rFonts w:ascii="Arial" w:hAnsi="Arial" w:cs="Arial"/>
          <w:i w:val="0"/>
          <w:iCs w:val="0"/>
          <w:sz w:val="24"/>
          <w:szCs w:val="24"/>
        </w:rPr>
        <w:t>pregnant and carrying the bacteria</w:t>
      </w:r>
      <w:r w:rsidR="00B007E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GBS</w:t>
      </w:r>
      <w:r w:rsidR="00BD56C9">
        <w:rPr>
          <w:rStyle w:val="Emphasis"/>
          <w:rFonts w:ascii="Arial" w:hAnsi="Arial" w:cs="Arial"/>
          <w:i w:val="0"/>
          <w:iCs w:val="0"/>
          <w:sz w:val="24"/>
          <w:szCs w:val="24"/>
        </w:rPr>
        <w:t>, because</w:t>
      </w:r>
      <w:r w:rsidR="007409B5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during labour </w:t>
      </w:r>
      <w:r w:rsidR="00420A3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this is when it </w:t>
      </w:r>
      <w:r w:rsidR="007409B5">
        <w:rPr>
          <w:rStyle w:val="Emphasis"/>
          <w:rFonts w:ascii="Arial" w:hAnsi="Arial" w:cs="Arial"/>
          <w:i w:val="0"/>
          <w:iCs w:val="0"/>
          <w:sz w:val="24"/>
          <w:szCs w:val="24"/>
        </w:rPr>
        <w:t>can spread to the baby via ingestion</w:t>
      </w:r>
      <w:r w:rsidR="00D40997">
        <w:rPr>
          <w:rStyle w:val="Emphasis"/>
          <w:rFonts w:ascii="Arial" w:hAnsi="Arial" w:cs="Arial"/>
          <w:i w:val="0"/>
          <w:iCs w:val="0"/>
          <w:sz w:val="24"/>
          <w:szCs w:val="24"/>
        </w:rPr>
        <w:t>.</w:t>
      </w:r>
      <w:r w:rsidR="00B007E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  <w:r w:rsidR="00D40997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GBS will make new-borns </w:t>
      </w:r>
      <w:r w:rsidR="00420A3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extremely ill this will happen 1 in </w:t>
      </w:r>
      <w:r w:rsidR="005465A5">
        <w:rPr>
          <w:rStyle w:val="Emphasis"/>
          <w:rFonts w:ascii="Arial" w:hAnsi="Arial" w:cs="Arial"/>
          <w:i w:val="0"/>
          <w:iCs w:val="0"/>
          <w:sz w:val="24"/>
          <w:szCs w:val="24"/>
        </w:rPr>
        <w:t>400</w:t>
      </w:r>
      <w:r w:rsidR="00B007E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420A3B">
        <w:rPr>
          <w:rStyle w:val="Emphasis"/>
          <w:rFonts w:ascii="Arial" w:hAnsi="Arial" w:cs="Arial"/>
          <w:i w:val="0"/>
          <w:iCs w:val="0"/>
          <w:sz w:val="24"/>
          <w:szCs w:val="24"/>
        </w:rPr>
        <w:t>pregnancies</w:t>
      </w:r>
      <w:r w:rsidR="00F7014D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without antibiotics</w:t>
      </w:r>
      <w:r w:rsidR="00420A3B">
        <w:rPr>
          <w:rStyle w:val="Emphasis"/>
          <w:rFonts w:ascii="Arial" w:hAnsi="Arial" w:cs="Arial"/>
          <w:i w:val="0"/>
          <w:iCs w:val="0"/>
          <w:sz w:val="24"/>
          <w:szCs w:val="24"/>
        </w:rPr>
        <w:t>.</w:t>
      </w:r>
      <w:r w:rsidR="00F7014D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However</w:t>
      </w:r>
      <w:r w:rsidR="00B007E8">
        <w:rPr>
          <w:rStyle w:val="Emphasis"/>
          <w:rFonts w:ascii="Arial" w:hAnsi="Arial" w:cs="Arial"/>
          <w:i w:val="0"/>
          <w:iCs w:val="0"/>
          <w:sz w:val="24"/>
          <w:szCs w:val="24"/>
        </w:rPr>
        <w:t>,</w:t>
      </w:r>
      <w:r w:rsidR="00F7014D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if antibiotics are given </w:t>
      </w:r>
      <w:r w:rsidR="009540AC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this will decrease the rate of </w:t>
      </w:r>
      <w:r w:rsidR="002A1725">
        <w:rPr>
          <w:rStyle w:val="Emphasis"/>
          <w:rFonts w:ascii="Arial" w:hAnsi="Arial" w:cs="Arial"/>
          <w:i w:val="0"/>
          <w:iCs w:val="0"/>
          <w:sz w:val="24"/>
          <w:szCs w:val="24"/>
        </w:rPr>
        <w:t>transmission</w:t>
      </w:r>
      <w:r w:rsidR="009540AC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to 1 in 4</w:t>
      </w:r>
      <w:r w:rsidR="002A1725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,000 </w:t>
      </w:r>
      <w:proofErr w:type="gramStart"/>
      <w:r w:rsidR="002A1725">
        <w:rPr>
          <w:rStyle w:val="Emphasis"/>
          <w:rFonts w:ascii="Arial" w:hAnsi="Arial" w:cs="Arial"/>
          <w:i w:val="0"/>
          <w:iCs w:val="0"/>
          <w:sz w:val="24"/>
          <w:szCs w:val="24"/>
        </w:rPr>
        <w:t>chance</w:t>
      </w:r>
      <w:proofErr w:type="gramEnd"/>
      <w:r w:rsidR="002A1725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of</w:t>
      </w:r>
      <w:r w:rsidR="0065736C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the baby</w:t>
      </w:r>
      <w:r w:rsidR="002A1725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being exposed to GBS.</w:t>
      </w:r>
      <w:r w:rsidR="000D576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  <w:r w:rsidR="00951BD1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Currently in Wales </w:t>
      </w:r>
      <w:r w:rsidR="006F6C25">
        <w:rPr>
          <w:rStyle w:val="Emphasis"/>
          <w:rFonts w:ascii="Arial" w:hAnsi="Arial" w:cs="Arial"/>
          <w:i w:val="0"/>
          <w:iCs w:val="0"/>
          <w:sz w:val="24"/>
          <w:szCs w:val="24"/>
        </w:rPr>
        <w:t>there is no routine testing for GBS</w:t>
      </w:r>
      <w:r w:rsidR="00635621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as the NHS argues </w:t>
      </w:r>
      <w:r w:rsidR="00B53A76">
        <w:rPr>
          <w:rStyle w:val="Emphasis"/>
          <w:rFonts w:ascii="Arial" w:hAnsi="Arial" w:cs="Arial"/>
          <w:i w:val="0"/>
          <w:iCs w:val="0"/>
          <w:sz w:val="24"/>
          <w:szCs w:val="24"/>
        </w:rPr>
        <w:t>that testing is not accurate enough and can lead to false positives</w:t>
      </w:r>
      <w:r w:rsidR="0069086D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and overuse of antibiotics</w:t>
      </w:r>
      <w:r w:rsidR="00821D30">
        <w:rPr>
          <w:rStyle w:val="Emphasis"/>
          <w:rFonts w:ascii="Arial" w:hAnsi="Arial" w:cs="Arial"/>
          <w:i w:val="0"/>
          <w:iCs w:val="0"/>
          <w:sz w:val="24"/>
          <w:szCs w:val="24"/>
        </w:rPr>
        <w:t>.</w:t>
      </w:r>
      <w:r w:rsidR="007A4675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  <w:r w:rsidR="00900E2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NHS (2022) believes the overuse of antibiotics in recent years </w:t>
      </w:r>
      <w:r w:rsidR="006D64BC">
        <w:rPr>
          <w:rStyle w:val="Emphasis"/>
          <w:rFonts w:ascii="Arial" w:hAnsi="Arial" w:cs="Arial"/>
          <w:i w:val="0"/>
          <w:iCs w:val="0"/>
          <w:sz w:val="24"/>
          <w:szCs w:val="24"/>
        </w:rPr>
        <w:t>means they are becoming less effective to treat superbugs</w:t>
      </w:r>
      <w:r w:rsidR="00C04B7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. </w:t>
      </w:r>
      <w:r w:rsidR="003B1DF2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C04B78">
        <w:rPr>
          <w:rStyle w:val="Emphasis"/>
          <w:rFonts w:ascii="Arial" w:hAnsi="Arial" w:cs="Arial"/>
          <w:i w:val="0"/>
          <w:iCs w:val="0"/>
          <w:sz w:val="24"/>
          <w:szCs w:val="24"/>
        </w:rPr>
        <w:t>The</w:t>
      </w:r>
      <w:r w:rsidR="00BF3EB0">
        <w:rPr>
          <w:rStyle w:val="Emphasis"/>
          <w:rFonts w:ascii="Arial" w:hAnsi="Arial" w:cs="Arial"/>
          <w:i w:val="0"/>
          <w:iCs w:val="0"/>
          <w:sz w:val="24"/>
          <w:szCs w:val="24"/>
        </w:rPr>
        <w:t>r</w:t>
      </w:r>
      <w:r w:rsidR="00C04B78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e are strains of bacteria that have developed resistance to many different </w:t>
      </w:r>
      <w:r w:rsidR="00F26417">
        <w:rPr>
          <w:rStyle w:val="Emphasis"/>
          <w:rFonts w:ascii="Arial" w:hAnsi="Arial" w:cs="Arial"/>
          <w:i w:val="0"/>
          <w:iCs w:val="0"/>
          <w:sz w:val="24"/>
          <w:szCs w:val="24"/>
        </w:rPr>
        <w:t>antibiotics</w:t>
      </w:r>
      <w:r w:rsidR="003B1DF2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, the main concern is a new strain of bacteria comes along and </w:t>
      </w:r>
      <w:r w:rsidR="00C7591B">
        <w:rPr>
          <w:rStyle w:val="Emphasis"/>
          <w:rFonts w:ascii="Arial" w:hAnsi="Arial" w:cs="Arial"/>
          <w:i w:val="0"/>
          <w:iCs w:val="0"/>
          <w:sz w:val="24"/>
          <w:szCs w:val="24"/>
        </w:rPr>
        <w:t>can not be treated by current antibiotics.</w:t>
      </w:r>
      <w:r w:rsidR="00A11CF0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</w:p>
    <w:p w14:paraId="7290949A" w14:textId="77777777" w:rsidR="00931D54" w:rsidRDefault="00931D54" w:rsidP="005829FB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18860640" w14:textId="2FA1C5B7" w:rsidR="00364B83" w:rsidRPr="00E90F20" w:rsidRDefault="00364B83" w:rsidP="00545FA5">
      <w:pPr>
        <w:spacing w:line="360" w:lineRule="auto"/>
        <w:rPr>
          <w:rFonts w:ascii="Arial" w:hAnsi="Arial" w:cs="Arial"/>
          <w:color w:val="111111"/>
          <w:sz w:val="24"/>
          <w:szCs w:val="24"/>
          <w:u w:val="single"/>
          <w:shd w:val="clear" w:color="auto" w:fill="FFFFFF"/>
        </w:rPr>
      </w:pPr>
      <w:r w:rsidRPr="00E90F2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 xml:space="preserve">What promotion of </w:t>
      </w:r>
      <w:r w:rsidR="00B93E25" w:rsidRPr="00E90F2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 xml:space="preserve">Health is offered to </w:t>
      </w:r>
      <w:proofErr w:type="gramStart"/>
      <w:r w:rsidR="00B93E25" w:rsidRPr="00E90F2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>Mothers</w:t>
      </w:r>
      <w:proofErr w:type="gramEnd"/>
      <w:r w:rsidR="00B93E25" w:rsidRPr="00E90F20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 xml:space="preserve"> </w:t>
      </w:r>
    </w:p>
    <w:p w14:paraId="4A622664" w14:textId="15ABB5C8" w:rsidR="00F24448" w:rsidRDefault="001C759E" w:rsidP="00545FA5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GBS</w:t>
      </w:r>
      <w:r w:rsidR="004013E9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is a leading cause of serious neonatal infection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and disease</w:t>
      </w:r>
      <w:proofErr w:type="gramStart"/>
      <w:r w:rsidR="004013E9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. </w:t>
      </w:r>
      <w:proofErr w:type="gramEnd"/>
      <w:r w:rsidR="004013E9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Most neonatal GBS infections can be prevented </w:t>
      </w:r>
      <w:proofErr w:type="gramStart"/>
      <w:r w:rsidR="004013E9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>through the use of</w:t>
      </w:r>
      <w:proofErr w:type="gramEnd"/>
      <w:r w:rsidR="004013E9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intrapartum antimicrobial prophylaxis in women who are at increased risk for transmitting the infection to</w:t>
      </w:r>
      <w:r w:rsidR="003340F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4013E9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>new</w:t>
      </w:r>
      <w:r w:rsidR="003340F4">
        <w:rPr>
          <w:rFonts w:ascii="Arial" w:hAnsi="Arial" w:cs="Arial"/>
          <w:color w:val="212121"/>
          <w:sz w:val="24"/>
          <w:szCs w:val="24"/>
          <w:shd w:val="clear" w:color="auto" w:fill="FFFFFF"/>
        </w:rPr>
        <w:t>-</w:t>
      </w:r>
      <w:r w:rsidR="004013E9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>borns.</w:t>
      </w:r>
      <w:r w:rsidR="00C73C33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 </w:t>
      </w:r>
      <w:r w:rsidR="00C73C33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Despite clinical trials demonstrating the efficacy of intrapartum antibiotic prophylaxis, preventative techniques have not been extensively or consistently used, and the frequency of </w:t>
      </w:r>
      <w:proofErr w:type="spellStart"/>
      <w:r w:rsidR="00C73C33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>newborn</w:t>
      </w:r>
      <w:proofErr w:type="spellEnd"/>
      <w:r w:rsidR="00C73C33" w:rsidRPr="001C759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GBS illness has not decreased.</w:t>
      </w:r>
      <w:r w:rsidR="001115D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 The National Library of Medicine</w:t>
      </w:r>
      <w:r w:rsidR="008B6B8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(2022)</w:t>
      </w:r>
      <w:r w:rsidR="001115D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AC1603" w:rsidRPr="00BF5467">
        <w:rPr>
          <w:rFonts w:ascii="Arial" w:hAnsi="Arial" w:cs="Arial"/>
          <w:sz w:val="24"/>
          <w:szCs w:val="24"/>
          <w:shd w:val="clear" w:color="auto" w:fill="FFFFFF"/>
        </w:rPr>
        <w:t>champions this view by stating</w:t>
      </w:r>
      <w:r w:rsidR="002E6B3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F5467" w:rsidRPr="00BF5467">
        <w:rPr>
          <w:rFonts w:ascii="Arial" w:hAnsi="Arial" w:cs="Arial"/>
          <w:sz w:val="24"/>
          <w:szCs w:val="24"/>
          <w:shd w:val="clear" w:color="auto" w:fill="FFFFFF"/>
        </w:rPr>
        <w:t>Generatio</w:t>
      </w:r>
      <w:r w:rsidR="002E6B34">
        <w:rPr>
          <w:rFonts w:ascii="Arial" w:hAnsi="Arial" w:cs="Arial"/>
          <w:sz w:val="24"/>
          <w:szCs w:val="24"/>
          <w:shd w:val="clear" w:color="auto" w:fill="FFFFFF"/>
        </w:rPr>
        <w:t xml:space="preserve">n </w:t>
      </w:r>
      <w:r w:rsidR="00BF5467" w:rsidRPr="00BF5467">
        <w:rPr>
          <w:rFonts w:ascii="Arial" w:hAnsi="Arial" w:cs="Arial"/>
          <w:sz w:val="24"/>
          <w:szCs w:val="24"/>
          <w:shd w:val="clear" w:color="auto" w:fill="FFFFFF"/>
        </w:rPr>
        <w:t xml:space="preserve">Surveillance System and shows that 295 babies developed early onset GBS in 1996. </w:t>
      </w:r>
      <w:r w:rsidR="002E6B3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F5467" w:rsidRPr="00BF5467">
        <w:rPr>
          <w:rFonts w:ascii="Arial" w:hAnsi="Arial" w:cs="Arial"/>
          <w:sz w:val="24"/>
          <w:szCs w:val="24"/>
          <w:shd w:val="clear" w:color="auto" w:fill="FFFFFF"/>
        </w:rPr>
        <w:t>This figure rose to 520 in 2020 – a rise of 77%</w:t>
      </w:r>
      <w:r w:rsidR="00B46057">
        <w:rPr>
          <w:rFonts w:ascii="Arial" w:hAnsi="Arial" w:cs="Arial"/>
          <w:sz w:val="24"/>
          <w:szCs w:val="24"/>
          <w:shd w:val="clear" w:color="auto" w:fill="FFFFFF"/>
        </w:rPr>
        <w:t xml:space="preserve"> and that is unacceptable </w:t>
      </w:r>
      <w:proofErr w:type="gramStart"/>
      <w:r w:rsidR="00B46057">
        <w:rPr>
          <w:rFonts w:ascii="Arial" w:hAnsi="Arial" w:cs="Arial"/>
          <w:sz w:val="24"/>
          <w:szCs w:val="24"/>
          <w:shd w:val="clear" w:color="auto" w:fill="FFFFFF"/>
        </w:rPr>
        <w:t>in this day and age</w:t>
      </w:r>
      <w:proofErr w:type="gramEnd"/>
      <w:r w:rsidR="00B4605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2D41A2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  <w:r w:rsidR="00EE5B0C">
        <w:rPr>
          <w:rFonts w:ascii="Arial" w:hAnsi="Arial" w:cs="Arial"/>
          <w:sz w:val="24"/>
          <w:szCs w:val="24"/>
          <w:shd w:val="clear" w:color="auto" w:fill="FFFFFF"/>
        </w:rPr>
        <w:t xml:space="preserve">There are more natural </w:t>
      </w:r>
      <w:r w:rsidR="00AD67F7">
        <w:rPr>
          <w:rFonts w:ascii="Arial" w:hAnsi="Arial" w:cs="Arial"/>
          <w:sz w:val="24"/>
          <w:szCs w:val="24"/>
          <w:shd w:val="clear" w:color="auto" w:fill="FFFFFF"/>
        </w:rPr>
        <w:t xml:space="preserve">promotions of health by </w:t>
      </w:r>
      <w:r w:rsidR="00D23502">
        <w:rPr>
          <w:rFonts w:ascii="Arial" w:hAnsi="Arial" w:cs="Arial"/>
          <w:sz w:val="24"/>
          <w:szCs w:val="24"/>
          <w:shd w:val="clear" w:color="auto" w:fill="FFFFFF"/>
        </w:rPr>
        <w:t>a charity called Gentle Midwife services</w:t>
      </w:r>
      <w:r w:rsidR="00D55B06">
        <w:rPr>
          <w:rFonts w:ascii="Arial" w:hAnsi="Arial" w:cs="Arial"/>
          <w:sz w:val="24"/>
          <w:szCs w:val="24"/>
          <w:shd w:val="clear" w:color="auto" w:fill="FFFFFF"/>
        </w:rPr>
        <w:t xml:space="preserve"> (GMS</w:t>
      </w:r>
      <w:r w:rsidR="0017176B">
        <w:rPr>
          <w:rFonts w:ascii="Arial" w:hAnsi="Arial" w:cs="Arial"/>
          <w:sz w:val="24"/>
          <w:szCs w:val="24"/>
          <w:shd w:val="clear" w:color="auto" w:fill="FFFFFF"/>
        </w:rPr>
        <w:t xml:space="preserve"> 2009)</w:t>
      </w:r>
      <w:r w:rsidR="00D55B06">
        <w:rPr>
          <w:rFonts w:ascii="Arial" w:hAnsi="Arial" w:cs="Arial"/>
          <w:sz w:val="24"/>
          <w:szCs w:val="24"/>
          <w:shd w:val="clear" w:color="auto" w:fill="FFFFFF"/>
        </w:rPr>
        <w:t xml:space="preserve">, this charity </w:t>
      </w:r>
      <w:r w:rsidR="00F24448">
        <w:rPr>
          <w:rFonts w:ascii="Arial" w:hAnsi="Arial" w:cs="Arial"/>
          <w:sz w:val="24"/>
          <w:szCs w:val="24"/>
          <w:shd w:val="clear" w:color="auto" w:fill="FFFFFF"/>
        </w:rPr>
        <w:t xml:space="preserve">believes </w:t>
      </w:r>
      <w:r w:rsidR="00262D44">
        <w:rPr>
          <w:rFonts w:ascii="Arial" w:hAnsi="Arial" w:cs="Arial"/>
          <w:sz w:val="24"/>
          <w:szCs w:val="24"/>
          <w:shd w:val="clear" w:color="auto" w:fill="FFFFFF"/>
        </w:rPr>
        <w:t>prevention is better than cure and to start</w:t>
      </w:r>
      <w:r w:rsidR="001B7104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262D44">
        <w:rPr>
          <w:rFonts w:ascii="Arial" w:hAnsi="Arial" w:cs="Arial"/>
          <w:sz w:val="24"/>
          <w:szCs w:val="24"/>
          <w:shd w:val="clear" w:color="auto" w:fill="FFFFFF"/>
        </w:rPr>
        <w:t xml:space="preserve"> a course of probiotics during pregnancy </w:t>
      </w:r>
      <w:r w:rsidR="00163519">
        <w:rPr>
          <w:rFonts w:ascii="Arial" w:hAnsi="Arial" w:cs="Arial"/>
          <w:sz w:val="24"/>
          <w:szCs w:val="24"/>
          <w:shd w:val="clear" w:color="auto" w:fill="FFFFFF"/>
        </w:rPr>
        <w:t xml:space="preserve">can be beneficial in more ways than one, </w:t>
      </w:r>
      <w:r w:rsidR="0014176A">
        <w:rPr>
          <w:rFonts w:ascii="Arial" w:hAnsi="Arial" w:cs="Arial"/>
          <w:sz w:val="24"/>
          <w:szCs w:val="24"/>
          <w:shd w:val="clear" w:color="auto" w:fill="FFFFFF"/>
        </w:rPr>
        <w:t>when dealing with GBS its recommended t</w:t>
      </w:r>
      <w:r w:rsidR="00D81F91">
        <w:rPr>
          <w:rFonts w:ascii="Arial" w:hAnsi="Arial" w:cs="Arial"/>
          <w:sz w:val="24"/>
          <w:szCs w:val="24"/>
          <w:shd w:val="clear" w:color="auto" w:fill="FFFFFF"/>
        </w:rPr>
        <w:t xml:space="preserve">o start supplementing orally at 28-32 weeks </w:t>
      </w:r>
      <w:r w:rsidR="006B41BD">
        <w:rPr>
          <w:rFonts w:ascii="Arial" w:hAnsi="Arial" w:cs="Arial"/>
          <w:sz w:val="24"/>
          <w:szCs w:val="24"/>
          <w:shd w:val="clear" w:color="auto" w:fill="FFFFFF"/>
        </w:rPr>
        <w:t xml:space="preserve">and steadily increase the oral dose when closer to the </w:t>
      </w:r>
      <w:r w:rsidR="001B7104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6B41BD">
        <w:rPr>
          <w:rFonts w:ascii="Arial" w:hAnsi="Arial" w:cs="Arial"/>
          <w:sz w:val="24"/>
          <w:szCs w:val="24"/>
          <w:shd w:val="clear" w:color="auto" w:fill="FFFFFF"/>
        </w:rPr>
        <w:t>ue date</w:t>
      </w:r>
      <w:r w:rsidR="001B7104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3114BE">
        <w:rPr>
          <w:rFonts w:ascii="Arial" w:hAnsi="Arial" w:cs="Arial"/>
          <w:sz w:val="24"/>
          <w:szCs w:val="24"/>
          <w:shd w:val="clear" w:color="auto" w:fill="FFFFFF"/>
        </w:rPr>
        <w:t xml:space="preserve">then within the last 2-4 weeks consider using a vaginal probiotic to </w:t>
      </w:r>
      <w:r w:rsidR="00A76AF5">
        <w:rPr>
          <w:rFonts w:ascii="Arial" w:hAnsi="Arial" w:cs="Arial"/>
          <w:sz w:val="24"/>
          <w:szCs w:val="24"/>
          <w:shd w:val="clear" w:color="auto" w:fill="FFFFFF"/>
        </w:rPr>
        <w:t>counter act the bacterium of GBS.</w:t>
      </w:r>
      <w:r w:rsidR="006A59F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1413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A59F3">
        <w:rPr>
          <w:rFonts w:ascii="Arial" w:hAnsi="Arial" w:cs="Arial"/>
          <w:sz w:val="24"/>
          <w:szCs w:val="24"/>
          <w:shd w:val="clear" w:color="auto" w:fill="FFFFFF"/>
        </w:rPr>
        <w:t>Whilst this</w:t>
      </w:r>
      <w:r w:rsidR="00A1413D">
        <w:rPr>
          <w:rFonts w:ascii="Arial" w:hAnsi="Arial" w:cs="Arial"/>
          <w:sz w:val="24"/>
          <w:szCs w:val="24"/>
          <w:shd w:val="clear" w:color="auto" w:fill="FFFFFF"/>
        </w:rPr>
        <w:t xml:space="preserve"> charity</w:t>
      </w:r>
      <w:r w:rsidR="006A59F3">
        <w:rPr>
          <w:rFonts w:ascii="Arial" w:hAnsi="Arial" w:cs="Arial"/>
          <w:sz w:val="24"/>
          <w:szCs w:val="24"/>
          <w:shd w:val="clear" w:color="auto" w:fill="FFFFFF"/>
        </w:rPr>
        <w:t xml:space="preserve"> suggests the probiotics work </w:t>
      </w:r>
      <w:r w:rsidR="00A1413D">
        <w:rPr>
          <w:rFonts w:ascii="Arial" w:hAnsi="Arial" w:cs="Arial"/>
          <w:sz w:val="24"/>
          <w:szCs w:val="24"/>
          <w:shd w:val="clear" w:color="auto" w:fill="FFFFFF"/>
        </w:rPr>
        <w:t>there is no statistical evidence to back this claim</w:t>
      </w:r>
      <w:r w:rsidR="00545FA5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A1413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4E5F484A" w14:textId="77777777" w:rsidR="00F24448" w:rsidRDefault="00F24448" w:rsidP="002E6B3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05D11248" w14:textId="77777777" w:rsidR="004013E9" w:rsidRDefault="004013E9" w:rsidP="00C95DFE">
      <w:pPr>
        <w:spacing w:line="360" w:lineRule="auto"/>
        <w:rPr>
          <w:rFonts w:ascii="Segoe UI" w:hAnsi="Segoe UI" w:cs="Segoe UI"/>
          <w:color w:val="212121"/>
          <w:shd w:val="clear" w:color="auto" w:fill="FFFFFF"/>
        </w:rPr>
      </w:pPr>
    </w:p>
    <w:p w14:paraId="2D55CB5F" w14:textId="77777777" w:rsidR="005829FB" w:rsidRPr="005829FB" w:rsidRDefault="005829FB" w:rsidP="005829FB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</w:pPr>
    </w:p>
    <w:p w14:paraId="10ABE1D8" w14:textId="15852768" w:rsidR="003A187A" w:rsidRDefault="003A187A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56B11154" w14:textId="162329E9" w:rsidR="00EF4303" w:rsidRDefault="00D95FEC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  <w:r w:rsidR="0016554F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4E1B465E" w14:textId="076760D7" w:rsidR="009F33E0" w:rsidRDefault="009F33E0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23FABFAB" w14:textId="6597D95D" w:rsidR="009F33E0" w:rsidRDefault="009F33E0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0D7AA140" w14:textId="3488CD45" w:rsidR="009F33E0" w:rsidRDefault="009F33E0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285A2BB4" w14:textId="77777777" w:rsidR="00D76A54" w:rsidRDefault="00D76A54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32D26800" w14:textId="77777777" w:rsidR="00D76A54" w:rsidRDefault="00D76A54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2C996BD3" w14:textId="77777777" w:rsidR="00D76A54" w:rsidRDefault="00D76A54" w:rsidP="00C95DF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</w:p>
    <w:p w14:paraId="2CD124E5" w14:textId="68B31F29" w:rsidR="00D76A54" w:rsidRPr="00D76A54" w:rsidRDefault="00D76A54" w:rsidP="002B77DE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</w:pPr>
      <w:r w:rsidRPr="00D76A54"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  <w:t>Conclusion</w:t>
      </w:r>
    </w:p>
    <w:p w14:paraId="582A8C98" w14:textId="2A90A834" w:rsidR="009F33E0" w:rsidRDefault="0006741D" w:rsidP="002B77D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 </w:t>
      </w:r>
      <w:r w:rsidR="00C676D6">
        <w:rPr>
          <w:rFonts w:ascii="Arial" w:hAnsi="Arial" w:cs="Arial"/>
          <w:sz w:val="24"/>
          <w:szCs w:val="24"/>
        </w:rPr>
        <w:t>to this report GBS in still a key factor in new-borns</w:t>
      </w:r>
      <w:r w:rsidR="00141584">
        <w:rPr>
          <w:rFonts w:ascii="Arial" w:hAnsi="Arial" w:cs="Arial"/>
          <w:sz w:val="24"/>
          <w:szCs w:val="24"/>
        </w:rPr>
        <w:t xml:space="preserve"> being born prematurely, still born, </w:t>
      </w:r>
      <w:r w:rsidR="00746073">
        <w:rPr>
          <w:rFonts w:ascii="Arial" w:hAnsi="Arial" w:cs="Arial"/>
          <w:sz w:val="24"/>
          <w:szCs w:val="24"/>
        </w:rPr>
        <w:t>miscarried</w:t>
      </w:r>
      <w:r w:rsidR="00141584">
        <w:rPr>
          <w:rFonts w:ascii="Arial" w:hAnsi="Arial" w:cs="Arial"/>
          <w:sz w:val="24"/>
          <w:szCs w:val="24"/>
        </w:rPr>
        <w:t xml:space="preserve"> or l</w:t>
      </w:r>
      <w:r w:rsidR="00746073">
        <w:rPr>
          <w:rFonts w:ascii="Arial" w:hAnsi="Arial" w:cs="Arial"/>
          <w:sz w:val="24"/>
          <w:szCs w:val="24"/>
        </w:rPr>
        <w:t>eft with life changing disabilities</w:t>
      </w:r>
      <w:r w:rsidR="0073792F">
        <w:rPr>
          <w:rFonts w:ascii="Arial" w:hAnsi="Arial" w:cs="Arial"/>
          <w:sz w:val="24"/>
          <w:szCs w:val="24"/>
        </w:rPr>
        <w:t xml:space="preserve"> due to a seemingly harmless bacteria that is carried in the </w:t>
      </w:r>
      <w:r w:rsidR="002A727B">
        <w:rPr>
          <w:rFonts w:ascii="Arial" w:hAnsi="Arial" w:cs="Arial"/>
          <w:sz w:val="24"/>
          <w:szCs w:val="24"/>
        </w:rPr>
        <w:t xml:space="preserve">intestines or lower genital tract. </w:t>
      </w:r>
      <w:r w:rsidR="003E77A4">
        <w:rPr>
          <w:rFonts w:ascii="Arial" w:hAnsi="Arial" w:cs="Arial"/>
          <w:sz w:val="24"/>
          <w:szCs w:val="24"/>
        </w:rPr>
        <w:t xml:space="preserve"> </w:t>
      </w:r>
      <w:r w:rsidR="001A46A3">
        <w:rPr>
          <w:rFonts w:ascii="Arial" w:hAnsi="Arial" w:cs="Arial"/>
          <w:sz w:val="24"/>
          <w:szCs w:val="24"/>
        </w:rPr>
        <w:t xml:space="preserve">The GBS disease is </w:t>
      </w:r>
      <w:proofErr w:type="gramStart"/>
      <w:r w:rsidR="001A46A3">
        <w:rPr>
          <w:rFonts w:ascii="Arial" w:hAnsi="Arial" w:cs="Arial"/>
          <w:sz w:val="24"/>
          <w:szCs w:val="24"/>
        </w:rPr>
        <w:t>fairly common</w:t>
      </w:r>
      <w:proofErr w:type="gramEnd"/>
      <w:r w:rsidR="001A46A3">
        <w:rPr>
          <w:rFonts w:ascii="Arial" w:hAnsi="Arial" w:cs="Arial"/>
          <w:sz w:val="24"/>
          <w:szCs w:val="24"/>
        </w:rPr>
        <w:t xml:space="preserve"> in healthy </w:t>
      </w:r>
      <w:r w:rsidR="00957A64">
        <w:rPr>
          <w:rFonts w:ascii="Arial" w:hAnsi="Arial" w:cs="Arial"/>
          <w:sz w:val="24"/>
          <w:szCs w:val="24"/>
        </w:rPr>
        <w:t xml:space="preserve">young </w:t>
      </w:r>
      <w:r w:rsidR="003E77A4">
        <w:rPr>
          <w:rFonts w:ascii="Arial" w:hAnsi="Arial" w:cs="Arial"/>
          <w:sz w:val="24"/>
          <w:szCs w:val="24"/>
        </w:rPr>
        <w:t xml:space="preserve">adults and </w:t>
      </w:r>
      <w:r w:rsidR="00957A64">
        <w:rPr>
          <w:rFonts w:ascii="Arial" w:hAnsi="Arial" w:cs="Arial"/>
          <w:sz w:val="24"/>
          <w:szCs w:val="24"/>
        </w:rPr>
        <w:t>most</w:t>
      </w:r>
      <w:r w:rsidR="003E77A4">
        <w:rPr>
          <w:rFonts w:ascii="Arial" w:hAnsi="Arial" w:cs="Arial"/>
          <w:sz w:val="24"/>
          <w:szCs w:val="24"/>
        </w:rPr>
        <w:t xml:space="preserve"> adults are totally unaware of the dangers GBS may </w:t>
      </w:r>
      <w:r w:rsidR="00943B7A">
        <w:rPr>
          <w:rFonts w:ascii="Arial" w:hAnsi="Arial" w:cs="Arial"/>
          <w:sz w:val="24"/>
          <w:szCs w:val="24"/>
        </w:rPr>
        <w:t>cause when pregnant, the NHS does not routinely test for GBS</w:t>
      </w:r>
      <w:r w:rsidR="003E77A4">
        <w:rPr>
          <w:rFonts w:ascii="Arial" w:hAnsi="Arial" w:cs="Arial"/>
          <w:sz w:val="24"/>
          <w:szCs w:val="24"/>
        </w:rPr>
        <w:t xml:space="preserve"> </w:t>
      </w:r>
      <w:r w:rsidR="00EA776C">
        <w:rPr>
          <w:rFonts w:ascii="Arial" w:hAnsi="Arial" w:cs="Arial"/>
          <w:sz w:val="24"/>
          <w:szCs w:val="24"/>
        </w:rPr>
        <w:t xml:space="preserve">due to issues with accuracy </w:t>
      </w:r>
      <w:r w:rsidR="00BD3D1C">
        <w:rPr>
          <w:rFonts w:ascii="Arial" w:hAnsi="Arial" w:cs="Arial"/>
          <w:sz w:val="24"/>
          <w:szCs w:val="24"/>
        </w:rPr>
        <w:t>of the testing process</w:t>
      </w:r>
      <w:r w:rsidR="00BE7A86">
        <w:rPr>
          <w:rFonts w:ascii="Arial" w:hAnsi="Arial" w:cs="Arial"/>
          <w:sz w:val="24"/>
          <w:szCs w:val="24"/>
        </w:rPr>
        <w:t>.</w:t>
      </w:r>
      <w:r w:rsidR="000B48CB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1104DC">
        <w:rPr>
          <w:rFonts w:ascii="Arial" w:hAnsi="Arial" w:cs="Arial"/>
          <w:sz w:val="24"/>
          <w:szCs w:val="24"/>
        </w:rPr>
        <w:t>However</w:t>
      </w:r>
      <w:proofErr w:type="gramEnd"/>
      <w:r w:rsidR="001104DC">
        <w:rPr>
          <w:rFonts w:ascii="Arial" w:hAnsi="Arial" w:cs="Arial"/>
          <w:sz w:val="24"/>
          <w:szCs w:val="24"/>
        </w:rPr>
        <w:t xml:space="preserve"> GBS</w:t>
      </w:r>
      <w:r w:rsidR="000B48C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in</w:t>
      </w:r>
      <w:r w:rsidR="001104DC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adults</w:t>
      </w:r>
      <w:r w:rsidR="000B48C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over 60 years of age </w:t>
      </w:r>
      <w:r w:rsidR="000B48CB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can create </w:t>
      </w:r>
      <w:r w:rsidR="000453BD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unprecedented infections in the bones, </w:t>
      </w:r>
      <w:r w:rsidR="001104DC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cardiac infections along with pneumonia if left untreated.  More than one health care </w:t>
      </w:r>
      <w:r w:rsidR="00F47F36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department </w:t>
      </w:r>
      <w:r w:rsidR="00EC516E" w:rsidRPr="00C95DFE">
        <w:rPr>
          <w:rFonts w:ascii="Arial" w:hAnsi="Arial" w:cs="Arial"/>
          <w:sz w:val="24"/>
          <w:szCs w:val="24"/>
        </w:rPr>
        <w:t>has recognised, that GBS</w:t>
      </w:r>
      <w:r w:rsidR="00EC516E" w:rsidRPr="00C95DFE">
        <w:rPr>
          <w:rStyle w:val="Emphasis"/>
          <w:rFonts w:ascii="Arial" w:hAnsi="Arial" w:cs="Arial"/>
          <w:i w:val="0"/>
          <w:iCs w:val="0"/>
          <w:sz w:val="24"/>
          <w:szCs w:val="24"/>
        </w:rPr>
        <w:t> is far higher than previously thought</w:t>
      </w:r>
      <w:r w:rsidR="002B77DE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and cases are still rising in Wales due to lack of testing.</w:t>
      </w:r>
      <w:r w:rsidR="006F695C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 </w:t>
      </w:r>
      <w:r w:rsidR="002B77DE"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46BD1833" w14:textId="77777777" w:rsidR="00931D54" w:rsidRDefault="00931D54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744E107" w14:textId="77777777" w:rsidR="00D76A54" w:rsidRDefault="00D76A54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9AF441D" w14:textId="77777777" w:rsidR="00D76A54" w:rsidRDefault="00D76A54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BECA7A6" w14:textId="77777777" w:rsidR="00D76A54" w:rsidRDefault="00D76A54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C71E5A6" w14:textId="77777777" w:rsidR="00D76A54" w:rsidRDefault="00D76A54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AFA186C" w14:textId="77777777" w:rsidR="00D76A54" w:rsidRDefault="00D76A54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A3B3349" w14:textId="77777777" w:rsidR="00D76A54" w:rsidRDefault="00D76A54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691F470" w14:textId="77777777" w:rsidR="00D76A54" w:rsidRDefault="00D76A54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EBF10F5" w14:textId="77777777" w:rsidR="00D76A54" w:rsidRDefault="00D76A54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B03DAEF" w14:textId="77777777" w:rsidR="002B77DE" w:rsidRDefault="002B77DE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2B8C01C" w14:textId="77777777" w:rsidR="002B77DE" w:rsidRDefault="002B77DE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2E648F8" w14:textId="77777777" w:rsidR="002B77DE" w:rsidRDefault="002B77DE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64C34F9" w14:textId="77777777" w:rsidR="002B77DE" w:rsidRDefault="002B77DE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78B1E91" w14:textId="77777777" w:rsidR="002B77DE" w:rsidRDefault="002B77DE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D002080" w14:textId="77777777" w:rsidR="002B77DE" w:rsidRDefault="002B77DE" w:rsidP="0050666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601EFA9" w14:textId="685A5F59" w:rsidR="00B5240F" w:rsidRPr="00B5240F" w:rsidRDefault="009F33E0" w:rsidP="00B5240F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  <w:u w:val="single"/>
        </w:rPr>
      </w:pPr>
      <w:r w:rsidRPr="006C6685">
        <w:rPr>
          <w:rFonts w:ascii="Arial" w:hAnsi="Arial" w:cs="Arial"/>
          <w:sz w:val="24"/>
          <w:szCs w:val="24"/>
          <w:u w:val="single"/>
        </w:rPr>
        <w:t xml:space="preserve">References </w:t>
      </w:r>
    </w:p>
    <w:p w14:paraId="7AC77660" w14:textId="10E11845" w:rsidR="00B5240F" w:rsidRPr="00B5240F" w:rsidRDefault="00B5240F" w:rsidP="00B5240F">
      <w:pPr>
        <w:spacing w:line="360" w:lineRule="auto"/>
        <w:rPr>
          <w:rFonts w:ascii="Arial" w:hAnsi="Arial" w:cs="Arial"/>
          <w:color w:val="2E2E2E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Billroth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T. (1894) ‘Science Direct’, </w:t>
      </w:r>
      <w:r w:rsidRPr="00A8252B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Journal of </w:t>
      </w:r>
      <w:proofErr w:type="spellStart"/>
      <w:r w:rsidRPr="00A8252B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Gynecology</w:t>
      </w:r>
      <w:proofErr w:type="spellEnd"/>
      <w:r w:rsidRPr="00A8252B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and Obstetrics</w:t>
      </w:r>
      <w:r>
        <w:rPr>
          <w:rFonts w:ascii="Arial" w:eastAsia="Times New Roman" w:hAnsi="Arial" w:cs="Arial"/>
          <w:sz w:val="24"/>
          <w:szCs w:val="24"/>
          <w:lang w:eastAsia="en-GB"/>
        </w:rPr>
        <w:t>, 252(12), pp.526-533.</w:t>
      </w:r>
      <w:r w:rsidRPr="00302E2F">
        <w:rPr>
          <w:rFonts w:ascii="Arial" w:hAnsi="Arial" w:cs="Arial"/>
          <w:color w:val="2A2A2A"/>
          <w:sz w:val="24"/>
          <w:szCs w:val="24"/>
          <w:shd w:val="clear" w:color="auto" w:fill="FFFFFF"/>
        </w:rPr>
        <w:br/>
        <w:t xml:space="preserve">Centres for Disease Control (2020) Saving Lives Protecting People: </w:t>
      </w:r>
      <w:r w:rsidRPr="00302E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Rates of serious group B strep (GBS) infections are higher among </w:t>
      </w:r>
      <w:proofErr w:type="spellStart"/>
      <w:proofErr w:type="gramStart"/>
      <w:r w:rsidRPr="00302E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newborns</w:t>
      </w:r>
      <w:proofErr w:type="spellEnd"/>
      <w:proofErr w:type="gramEnd"/>
      <w:r w:rsidRPr="00302E2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but anyone can get GBS disease.</w:t>
      </w:r>
      <w:r w:rsidRPr="00302E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9" w:history="1">
        <w:r w:rsidRPr="00302E2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https://www.cdc.gov/groupbstrep/about/fast-facts.html</w:t>
        </w:r>
      </w:hyperlink>
      <w:r w:rsidRPr="00302E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 23 March 2022).</w:t>
      </w:r>
    </w:p>
    <w:p w14:paraId="511546C5" w14:textId="77777777" w:rsidR="00B5240F" w:rsidRDefault="00B5240F" w:rsidP="00B5240F">
      <w:pPr>
        <w:spacing w:line="360" w:lineRule="auto"/>
        <w:rPr>
          <w:rFonts w:ascii="Arial" w:hAnsi="Arial" w:cs="Arial"/>
          <w:sz w:val="24"/>
          <w:szCs w:val="24"/>
        </w:rPr>
      </w:pPr>
      <w:r w:rsidRPr="003348B4">
        <w:rPr>
          <w:rFonts w:ascii="Arial" w:hAnsi="Arial" w:cs="Arial"/>
          <w:sz w:val="24"/>
          <w:szCs w:val="24"/>
        </w:rPr>
        <w:t xml:space="preserve">Doran, K. and </w:t>
      </w:r>
      <w:proofErr w:type="spellStart"/>
      <w:r w:rsidRPr="003348B4">
        <w:rPr>
          <w:rFonts w:ascii="Arial" w:hAnsi="Arial" w:cs="Arial"/>
          <w:sz w:val="24"/>
          <w:szCs w:val="24"/>
        </w:rPr>
        <w:t>Nizet</w:t>
      </w:r>
      <w:proofErr w:type="spellEnd"/>
      <w:r w:rsidRPr="003348B4">
        <w:rPr>
          <w:rFonts w:ascii="Arial" w:hAnsi="Arial" w:cs="Arial"/>
          <w:sz w:val="24"/>
          <w:szCs w:val="24"/>
        </w:rPr>
        <w:t>, V. (2004) ‘</w:t>
      </w:r>
      <w:r w:rsidRPr="003348B4">
        <w:rPr>
          <w:rFonts w:ascii="Arial" w:hAnsi="Arial" w:cs="Arial"/>
          <w:sz w:val="24"/>
          <w:szCs w:val="24"/>
        </w:rPr>
        <w:t>Molecular pathogenesis of neonatal group B streptococcal infection: no longer in its infancy</w:t>
      </w:r>
      <w:r w:rsidRPr="003348B4">
        <w:rPr>
          <w:rFonts w:ascii="Arial" w:hAnsi="Arial" w:cs="Arial"/>
          <w:sz w:val="24"/>
          <w:szCs w:val="24"/>
        </w:rPr>
        <w:t xml:space="preserve">’, </w:t>
      </w:r>
      <w:r w:rsidRPr="003348B4">
        <w:rPr>
          <w:rFonts w:ascii="Arial" w:hAnsi="Arial" w:cs="Arial"/>
          <w:i/>
          <w:iCs/>
          <w:sz w:val="24"/>
          <w:szCs w:val="24"/>
        </w:rPr>
        <w:t>Molecular Biology</w:t>
      </w:r>
      <w:r w:rsidRPr="003348B4">
        <w:rPr>
          <w:rFonts w:ascii="Arial" w:hAnsi="Arial" w:cs="Arial"/>
          <w:sz w:val="24"/>
          <w:szCs w:val="24"/>
        </w:rPr>
        <w:t>, 54(1), pp</w:t>
      </w:r>
      <w:r>
        <w:rPr>
          <w:rFonts w:ascii="Arial" w:hAnsi="Arial" w:cs="Arial"/>
          <w:sz w:val="24"/>
          <w:szCs w:val="24"/>
        </w:rPr>
        <w:t>.</w:t>
      </w:r>
      <w:r w:rsidRPr="003348B4">
        <w:rPr>
          <w:rFonts w:ascii="Arial" w:hAnsi="Arial" w:cs="Arial"/>
          <w:sz w:val="24"/>
          <w:szCs w:val="24"/>
        </w:rPr>
        <w:t xml:space="preserve"> 23-31.</w:t>
      </w:r>
    </w:p>
    <w:p w14:paraId="3848E42F" w14:textId="77777777" w:rsidR="00B5240F" w:rsidRDefault="00B5240F" w:rsidP="00B5240F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  <w:r w:rsidRPr="00302E2F">
        <w:rPr>
          <w:rFonts w:ascii="Arial" w:hAnsi="Arial" w:cs="Arial"/>
          <w:color w:val="2A2A2A"/>
          <w:sz w:val="24"/>
          <w:szCs w:val="24"/>
          <w:shd w:val="clear" w:color="auto" w:fill="FFFFFF"/>
        </w:rPr>
        <w:t>Farley, M. (2012) ‘</w:t>
      </w:r>
      <w:r w:rsidRPr="00302E2F">
        <w:rPr>
          <w:rFonts w:ascii="Arial" w:hAnsi="Arial" w:cs="Arial"/>
          <w:color w:val="333333"/>
          <w:sz w:val="24"/>
          <w:szCs w:val="24"/>
          <w:shd w:val="clear" w:color="auto" w:fill="FCFCFC"/>
        </w:rPr>
        <w:t>Group B Streptococcal Infection in Older Patients</w:t>
      </w:r>
      <w:r w:rsidRPr="00302E2F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’, </w:t>
      </w:r>
      <w:r w:rsidRPr="00302E2F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Journal of</w:t>
      </w:r>
      <w:r w:rsidRPr="00302E2F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 Drugs &amp; Aging</w:t>
      </w:r>
      <w:r w:rsidRPr="00302E2F">
        <w:rPr>
          <w:rFonts w:ascii="Arial" w:hAnsi="Arial" w:cs="Arial"/>
          <w:color w:val="333333"/>
          <w:sz w:val="24"/>
          <w:szCs w:val="24"/>
          <w:shd w:val="clear" w:color="auto" w:fill="FCFCFC"/>
        </w:rPr>
        <w:t>, 6(2), pp. 293-300.</w:t>
      </w:r>
    </w:p>
    <w:p w14:paraId="5F66B923" w14:textId="77777777" w:rsidR="00B5240F" w:rsidRPr="008B6872" w:rsidRDefault="00B5240F" w:rsidP="00B5240F">
      <w:pPr>
        <w:spacing w:line="360" w:lineRule="auto"/>
        <w:rPr>
          <w:rFonts w:ascii="Arial" w:hAnsi="Arial" w:cs="Arial"/>
          <w:sz w:val="24"/>
          <w:szCs w:val="24"/>
        </w:rPr>
      </w:pPr>
      <w:r w:rsidRPr="00B616AD">
        <w:rPr>
          <w:rFonts w:ascii="Arial" w:hAnsi="Arial" w:cs="Arial"/>
          <w:sz w:val="24"/>
          <w:szCs w:val="24"/>
        </w:rPr>
        <w:t>Gentle Midwife Service Charity (2009)</w:t>
      </w:r>
      <w:r>
        <w:rPr>
          <w:rFonts w:ascii="Arial" w:hAnsi="Arial" w:cs="Arial"/>
          <w:sz w:val="24"/>
          <w:szCs w:val="24"/>
        </w:rPr>
        <w:t xml:space="preserve"> Preventing Group B Strep Colonisation in </w:t>
      </w:r>
      <w:proofErr w:type="spellStart"/>
      <w:r>
        <w:rPr>
          <w:rFonts w:ascii="Arial" w:hAnsi="Arial" w:cs="Arial"/>
          <w:sz w:val="24"/>
          <w:szCs w:val="24"/>
        </w:rPr>
        <w:t>Pregnacy</w:t>
      </w:r>
      <w:proofErr w:type="spellEnd"/>
      <w:r>
        <w:rPr>
          <w:rFonts w:ascii="Arial" w:hAnsi="Arial" w:cs="Arial"/>
          <w:sz w:val="24"/>
          <w:szCs w:val="24"/>
        </w:rPr>
        <w:t>: Gentle Midwife Services</w:t>
      </w:r>
      <w:proofErr w:type="gramStart"/>
      <w:r>
        <w:rPr>
          <w:rFonts w:ascii="Arial" w:hAnsi="Arial" w:cs="Arial"/>
          <w:sz w:val="24"/>
          <w:szCs w:val="24"/>
        </w:rPr>
        <w:t xml:space="preserve">. </w:t>
      </w:r>
      <w:proofErr w:type="gramEnd"/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477718">
          <w:rPr>
            <w:rStyle w:val="Hyperlink"/>
            <w:rFonts w:ascii="Arial" w:hAnsi="Arial" w:cs="Arial"/>
            <w:sz w:val="24"/>
            <w:szCs w:val="24"/>
          </w:rPr>
          <w:t>https://gentlemidwife.com/2021/07/31/preventing-group-b-strep-colonization-in-pregnancy/</w:t>
        </w:r>
      </w:hyperlink>
      <w:r>
        <w:rPr>
          <w:rFonts w:ascii="Arial" w:hAnsi="Arial" w:cs="Arial"/>
          <w:sz w:val="24"/>
          <w:szCs w:val="24"/>
        </w:rPr>
        <w:t xml:space="preserve"> (Accessed 31 March 2022)</w:t>
      </w:r>
    </w:p>
    <w:p w14:paraId="02D95A4C" w14:textId="77777777" w:rsidR="00B5240F" w:rsidRDefault="00B5240F" w:rsidP="00B5240F">
      <w:pPr>
        <w:shd w:val="clear" w:color="auto" w:fill="FFFFFF"/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0215E">
        <w:rPr>
          <w:rFonts w:ascii="Arial" w:eastAsia="Times New Roman" w:hAnsi="Arial" w:cs="Arial"/>
          <w:sz w:val="24"/>
          <w:szCs w:val="24"/>
          <w:lang w:eastAsia="en-GB"/>
        </w:rPr>
        <w:t>Leeuwenhoek, A. (1676)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‘European Journal of Obstetrics &amp;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Gynecology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and Reproductive Biology: </w:t>
      </w:r>
      <w:r w:rsidRPr="001E731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Group B Streptococcal Disease in the </w:t>
      </w:r>
      <w:proofErr w:type="gramStart"/>
      <w:r w:rsidRPr="001E731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Mother</w:t>
      </w:r>
      <w:proofErr w:type="gramEnd"/>
      <w:r w:rsidRPr="001E731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and </w:t>
      </w:r>
      <w:proofErr w:type="spellStart"/>
      <w:r w:rsidRPr="001E731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Newborn</w:t>
      </w:r>
      <w:proofErr w:type="spellEnd"/>
      <w:r w:rsidRPr="001E731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’,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252(12), pp. 526-533.</w:t>
      </w:r>
    </w:p>
    <w:p w14:paraId="6769BC45" w14:textId="77777777" w:rsidR="00B5240F" w:rsidRDefault="00B5240F" w:rsidP="00B5240F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767B49">
        <w:rPr>
          <w:rFonts w:ascii="Arial" w:hAnsi="Arial" w:cs="Arial"/>
          <w:sz w:val="24"/>
          <w:szCs w:val="24"/>
        </w:rPr>
        <w:t xml:space="preserve">National Health Service (2021) </w:t>
      </w:r>
      <w:r w:rsidRPr="00DE77F2">
        <w:rPr>
          <w:rFonts w:ascii="Arial" w:hAnsi="Arial" w:cs="Arial"/>
          <w:i/>
          <w:iCs/>
          <w:sz w:val="24"/>
          <w:szCs w:val="24"/>
        </w:rPr>
        <w:t>Health A-Z: Group B Strep in pregnancy</w:t>
      </w:r>
      <w:proofErr w:type="gramStart"/>
      <w:r w:rsidRPr="00DE77F2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End"/>
      <w:r w:rsidRPr="00F133F5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477718">
          <w:rPr>
            <w:rStyle w:val="Hyperlink"/>
            <w:rFonts w:ascii="Arial" w:hAnsi="Arial" w:cs="Arial"/>
            <w:sz w:val="24"/>
            <w:szCs w:val="24"/>
          </w:rPr>
          <w:t>https://www.nhs.uk/conditions/group-b-strep</w:t>
        </w:r>
      </w:hyperlink>
      <w:r>
        <w:rPr>
          <w:rFonts w:ascii="Arial" w:hAnsi="Arial" w:cs="Arial"/>
          <w:sz w:val="24"/>
          <w:szCs w:val="24"/>
        </w:rPr>
        <w:t xml:space="preserve"> (Accessed 17 March 2022).</w:t>
      </w:r>
    </w:p>
    <w:p w14:paraId="5E6898C8" w14:textId="77777777" w:rsidR="00B5240F" w:rsidRPr="006E2BC2" w:rsidRDefault="00B5240F" w:rsidP="00B5240F">
      <w:pPr>
        <w:spacing w:line="360" w:lineRule="auto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>National Health Service (2022) Antibiotic Antimicrobial Resistance</w:t>
      </w:r>
      <w:proofErr w:type="gramStart"/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. </w:t>
      </w:r>
      <w:proofErr w:type="gramEnd"/>
      <w:r w:rsidRPr="0050666B">
        <w:rPr>
          <w:rFonts w:ascii="Arial" w:hAnsi="Arial" w:cs="Arial"/>
          <w:i/>
          <w:iCs/>
          <w:color w:val="212529"/>
          <w:sz w:val="24"/>
          <w:szCs w:val="24"/>
          <w:shd w:val="clear" w:color="auto" w:fill="FFFFFF"/>
        </w:rPr>
        <w:t>Antibiotics and Superbugs Resistance</w:t>
      </w:r>
      <w:proofErr w:type="gramStart"/>
      <w:r w:rsidRPr="0050666B">
        <w:rPr>
          <w:rFonts w:ascii="Arial" w:hAnsi="Arial" w:cs="Arial"/>
          <w:i/>
          <w:iCs/>
          <w:color w:val="212529"/>
          <w:sz w:val="24"/>
          <w:szCs w:val="24"/>
          <w:shd w:val="clear" w:color="auto" w:fill="FFFFFF"/>
        </w:rPr>
        <w:t>.</w:t>
      </w:r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proofErr w:type="gramEnd"/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Available at: </w:t>
      </w:r>
      <w:hyperlink r:id="rId12" w:history="1">
        <w:r w:rsidRPr="006E2BC2">
          <w:rPr>
            <w:rStyle w:val="Hyperlink"/>
            <w:rFonts w:ascii="Arial" w:hAnsi="Arial" w:cs="Arial"/>
            <w:sz w:val="24"/>
            <w:szCs w:val="24"/>
          </w:rPr>
          <w:t>https://www.nhs.uk/conditions/antibiotics/antibiotic-antimicrobial-resistance/</w:t>
        </w:r>
      </w:hyperlink>
      <w:r w:rsidRPr="006E2BC2">
        <w:rPr>
          <w:rStyle w:val="Hyperlink"/>
          <w:rFonts w:ascii="Arial" w:hAnsi="Arial" w:cs="Arial"/>
          <w:color w:val="212529"/>
          <w:sz w:val="24"/>
          <w:szCs w:val="24"/>
          <w:u w:val="none"/>
          <w:shd w:val="clear" w:color="auto" w:fill="FFFFFF"/>
        </w:rPr>
        <w:t xml:space="preserve"> </w:t>
      </w:r>
      <w:r w:rsidRPr="006E2BC2">
        <w:rPr>
          <w:rFonts w:ascii="Arial" w:hAnsi="Arial" w:cs="Arial"/>
          <w:sz w:val="24"/>
          <w:szCs w:val="24"/>
        </w:rPr>
        <w:t>(Accessed 28 March 2022)</w:t>
      </w:r>
      <w:r>
        <w:rPr>
          <w:rFonts w:ascii="Arial" w:hAnsi="Arial" w:cs="Arial"/>
          <w:sz w:val="24"/>
          <w:szCs w:val="24"/>
        </w:rPr>
        <w:t>.</w:t>
      </w:r>
    </w:p>
    <w:p w14:paraId="6DBA08D8" w14:textId="77777777" w:rsidR="00B5240F" w:rsidRDefault="00B5240F" w:rsidP="00B5240F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Powell, M. (2017) ‘Clinical Infectious Disease Hub’, </w:t>
      </w:r>
      <w:r w:rsidRPr="008A4272">
        <w:rPr>
          <w:rStyle w:val="Emphasis"/>
          <w:rFonts w:ascii="Arial" w:hAnsi="Arial" w:cs="Arial"/>
          <w:sz w:val="24"/>
          <w:szCs w:val="24"/>
        </w:rPr>
        <w:t>Journal of Future Science Group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, 39(3), pp.380-388. </w:t>
      </w:r>
    </w:p>
    <w:p w14:paraId="14F23EA8" w14:textId="77777777" w:rsidR="00B5240F" w:rsidRDefault="00B5240F" w:rsidP="00B5240F">
      <w:pPr>
        <w:spacing w:line="360" w:lineRule="auto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6E2BC2">
        <w:rPr>
          <w:rStyle w:val="Emphasis"/>
          <w:rFonts w:ascii="Arial" w:hAnsi="Arial" w:cs="Arial"/>
          <w:i w:val="0"/>
          <w:iCs w:val="0"/>
          <w:sz w:val="24"/>
          <w:szCs w:val="24"/>
        </w:rPr>
        <w:t>Public Health Wales (2022) I</w:t>
      </w:r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>nfectious disease</w:t>
      </w:r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>s</w:t>
      </w:r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caused by group </w:t>
      </w:r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>B</w:t>
      </w:r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streptococcus</w:t>
      </w:r>
      <w:proofErr w:type="gramStart"/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. </w:t>
      </w:r>
      <w:proofErr w:type="gramEnd"/>
      <w:r w:rsidRPr="006E2BC2">
        <w:rPr>
          <w:rFonts w:ascii="Arial" w:hAnsi="Arial" w:cs="Arial"/>
          <w:i/>
          <w:iCs/>
          <w:color w:val="212529"/>
          <w:sz w:val="24"/>
          <w:szCs w:val="24"/>
          <w:shd w:val="clear" w:color="auto" w:fill="FFFFFF"/>
        </w:rPr>
        <w:t>Who Gets it and How Serious Is It</w:t>
      </w:r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. Available at: </w:t>
      </w:r>
      <w:hyperlink r:id="rId13" w:history="1">
        <w:r w:rsidRPr="006E2BC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https://phw.nhs.wales/topics</w:t>
        </w:r>
      </w:hyperlink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(Accessed 24 March </w:t>
      </w:r>
      <w:proofErr w:type="gramStart"/>
      <w:r w:rsidRPr="006E2BC2">
        <w:rPr>
          <w:rFonts w:ascii="Arial" w:hAnsi="Arial" w:cs="Arial"/>
          <w:color w:val="212529"/>
          <w:sz w:val="24"/>
          <w:szCs w:val="24"/>
          <w:shd w:val="clear" w:color="auto" w:fill="FFFFFF"/>
        </w:rPr>
        <w:t>2022).</w:t>
      </w:r>
      <w:proofErr w:type="gramEnd"/>
    </w:p>
    <w:p w14:paraId="2C5A73FF" w14:textId="77777777" w:rsidR="00B5240F" w:rsidRPr="00892FDC" w:rsidRDefault="00B5240F" w:rsidP="00B5240F">
      <w:pPr>
        <w:spacing w:line="360" w:lineRule="auto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The National Library of Medicine (2022)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Group B Strep Support: </w:t>
      </w:r>
      <w:r w:rsidRPr="005312F9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</w:rPr>
        <w:t>Preventing Group B Strep in Babies in the UK – Past, Present and Future</w:t>
      </w:r>
      <w:proofErr w:type="gramStart"/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. </w:t>
      </w:r>
      <w:proofErr w:type="gramEnd"/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Available at: Https:/</w:t>
      </w:r>
      <w:r w:rsidRPr="005312F9">
        <w:rPr>
          <w:rFonts w:ascii="Arial" w:hAnsi="Arial" w:cs="Arial"/>
          <w:color w:val="212121"/>
          <w:sz w:val="24"/>
          <w:szCs w:val="24"/>
          <w:shd w:val="clear" w:color="auto" w:fill="FFFFFF"/>
        </w:rPr>
        <w:t>preventing-group-b-strep-infections-in-babies-in-the-uk-past-present-and-future/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(Accessed 29 March 2022)</w:t>
      </w:r>
    </w:p>
    <w:p w14:paraId="2520C39F" w14:textId="77777777" w:rsidR="00B5240F" w:rsidRDefault="00B5240F" w:rsidP="00B5240F">
      <w:pPr>
        <w:spacing w:line="360" w:lineRule="auto"/>
        <w:rPr>
          <w:rFonts w:ascii="Arial" w:hAnsi="Arial" w:cs="Arial"/>
          <w:color w:val="2A2A2A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UK National Screening Committee (2016) Universal antenatal culture-based screening for maternal Group B Streptococcus (GBS): </w:t>
      </w:r>
      <w:r w:rsidRPr="00E42273">
        <w:rPr>
          <w:rFonts w:ascii="Arial" w:hAnsi="Arial" w:cs="Arial"/>
          <w:i/>
          <w:iCs/>
          <w:color w:val="2A2A2A"/>
          <w:sz w:val="24"/>
          <w:szCs w:val="24"/>
          <w:shd w:val="clear" w:color="auto" w:fill="FFFFFF"/>
        </w:rPr>
        <w:t>Carriage to Prevent Early-Onset GBS Disease</w:t>
      </w:r>
      <w:proofErr w:type="gramStart"/>
      <w:r w:rsidRPr="00E42273">
        <w:rPr>
          <w:rFonts w:ascii="Arial" w:hAnsi="Arial" w:cs="Arial"/>
          <w:i/>
          <w:iCs/>
          <w:color w:val="2A2A2A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</w:t>
      </w:r>
      <w:proofErr w:type="gramEnd"/>
      <w:r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Available at: </w:t>
      </w:r>
      <w:hyperlink r:id="rId14" w:history="1">
        <w:r w:rsidRPr="0047771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file:///C:/Users/loopy/Downloads/Evidence_summaryGroup_B_Streptococcus_2017_compressed.pdf</w:t>
        </w:r>
      </w:hyperlink>
      <w:r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 (Accessed 20 March 2022). </w:t>
      </w:r>
    </w:p>
    <w:p w14:paraId="74FD7743" w14:textId="77777777" w:rsidR="00B5240F" w:rsidRDefault="00B5240F" w:rsidP="00B5240F">
      <w:pPr>
        <w:spacing w:line="360" w:lineRule="auto"/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r w:rsidRPr="00721014">
        <w:rPr>
          <w:rFonts w:ascii="Arial" w:hAnsi="Arial" w:cs="Arial"/>
          <w:sz w:val="24"/>
          <w:szCs w:val="24"/>
        </w:rPr>
        <w:t xml:space="preserve">World Health Organisation (2021) </w:t>
      </w:r>
      <w:r w:rsidRPr="00721014">
        <w:rPr>
          <w:rFonts w:ascii="Arial" w:hAnsi="Arial" w:cs="Arial"/>
          <w:i/>
          <w:iCs/>
          <w:sz w:val="24"/>
          <w:szCs w:val="24"/>
        </w:rPr>
        <w:t>Urgent need for vaccine to prevent deadly Group B streptococcus</w:t>
      </w:r>
      <w:r w:rsidRPr="00721014">
        <w:rPr>
          <w:rFonts w:ascii="Arial" w:hAnsi="Arial" w:cs="Arial"/>
          <w:i/>
          <w:iCs/>
          <w:sz w:val="24"/>
          <w:szCs w:val="24"/>
        </w:rPr>
        <w:t xml:space="preserve">: </w:t>
      </w:r>
      <w:r w:rsidRPr="00550CEB">
        <w:rPr>
          <w:rStyle w:val="Emphasis"/>
          <w:rFonts w:ascii="Arial" w:hAnsi="Arial" w:cs="Arial"/>
          <w:sz w:val="24"/>
          <w:szCs w:val="24"/>
        </w:rPr>
        <w:t>The global burden of Group B streptococcus</w:t>
      </w:r>
      <w:proofErr w:type="gramStart"/>
      <w:r w:rsidRPr="00550CEB">
        <w:rPr>
          <w:rStyle w:val="Emphasis"/>
          <w:rFonts w:ascii="Arial" w:hAnsi="Arial" w:cs="Arial"/>
          <w:sz w:val="24"/>
          <w:szCs w:val="24"/>
        </w:rPr>
        <w:t>.</w:t>
      </w:r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</w:t>
      </w:r>
      <w:proofErr w:type="gramEnd"/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Available at: </w:t>
      </w:r>
      <w:hyperlink r:id="rId15" w:history="1">
        <w:r w:rsidRPr="00477718">
          <w:rPr>
            <w:rStyle w:val="Hyperlink"/>
            <w:rFonts w:ascii="Arial" w:hAnsi="Arial" w:cs="Arial"/>
            <w:sz w:val="24"/>
            <w:szCs w:val="24"/>
          </w:rPr>
          <w:t>https://www.who.int/news/item/02-11-2021-urgent-need-for-vaccine-to-prevent-deadly-group-b-streptococcus</w:t>
        </w:r>
      </w:hyperlink>
      <w:r>
        <w:rPr>
          <w:rStyle w:val="Emphasis"/>
          <w:rFonts w:ascii="Arial" w:hAnsi="Arial" w:cs="Arial"/>
          <w:i w:val="0"/>
          <w:iCs w:val="0"/>
          <w:sz w:val="24"/>
          <w:szCs w:val="24"/>
        </w:rPr>
        <w:t xml:space="preserve"> (Accessed 15 March 2022).</w:t>
      </w:r>
    </w:p>
    <w:sectPr w:rsidR="00B5240F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84FA3" w14:textId="77777777" w:rsidR="00F6061F" w:rsidRDefault="00F6061F" w:rsidP="00F6061F">
      <w:pPr>
        <w:spacing w:after="0" w:line="240" w:lineRule="auto"/>
      </w:pPr>
      <w:r>
        <w:separator/>
      </w:r>
    </w:p>
  </w:endnote>
  <w:endnote w:type="continuationSeparator" w:id="0">
    <w:p w14:paraId="6458D60A" w14:textId="77777777" w:rsidR="00F6061F" w:rsidRDefault="00F6061F" w:rsidP="00F60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1653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F2C8CF" w14:textId="5DBBAF2F" w:rsidR="00B17AD7" w:rsidRDefault="00B17AD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165E42" w14:textId="77777777" w:rsidR="00F6061F" w:rsidRDefault="00F606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00A00" w14:textId="77777777" w:rsidR="00F6061F" w:rsidRDefault="00F6061F" w:rsidP="00F6061F">
      <w:pPr>
        <w:spacing w:after="0" w:line="240" w:lineRule="auto"/>
      </w:pPr>
      <w:r>
        <w:separator/>
      </w:r>
    </w:p>
  </w:footnote>
  <w:footnote w:type="continuationSeparator" w:id="0">
    <w:p w14:paraId="7EBA1C32" w14:textId="77777777" w:rsidR="00F6061F" w:rsidRDefault="00F6061F" w:rsidP="00F60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F477D"/>
    <w:multiLevelType w:val="multilevel"/>
    <w:tmpl w:val="97263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2135B"/>
    <w:multiLevelType w:val="multilevel"/>
    <w:tmpl w:val="8BE43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796146"/>
    <w:multiLevelType w:val="multilevel"/>
    <w:tmpl w:val="19923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023FA5"/>
    <w:multiLevelType w:val="multilevel"/>
    <w:tmpl w:val="D042E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283E06"/>
    <w:multiLevelType w:val="multilevel"/>
    <w:tmpl w:val="64848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303"/>
    <w:rsid w:val="00014B49"/>
    <w:rsid w:val="00024DEA"/>
    <w:rsid w:val="0004377E"/>
    <w:rsid w:val="000453BD"/>
    <w:rsid w:val="00046769"/>
    <w:rsid w:val="00061B92"/>
    <w:rsid w:val="00062D88"/>
    <w:rsid w:val="0006741D"/>
    <w:rsid w:val="00070B34"/>
    <w:rsid w:val="00076153"/>
    <w:rsid w:val="0008003A"/>
    <w:rsid w:val="00080DEC"/>
    <w:rsid w:val="00085F9E"/>
    <w:rsid w:val="00094D1D"/>
    <w:rsid w:val="00096F14"/>
    <w:rsid w:val="000A5352"/>
    <w:rsid w:val="000B3201"/>
    <w:rsid w:val="000B48CB"/>
    <w:rsid w:val="000C00E6"/>
    <w:rsid w:val="000C49BF"/>
    <w:rsid w:val="000C6EC9"/>
    <w:rsid w:val="000D17FC"/>
    <w:rsid w:val="000D576B"/>
    <w:rsid w:val="000D6235"/>
    <w:rsid w:val="000E24DD"/>
    <w:rsid w:val="000E67D4"/>
    <w:rsid w:val="000F60D3"/>
    <w:rsid w:val="0010262B"/>
    <w:rsid w:val="0010482B"/>
    <w:rsid w:val="00107F68"/>
    <w:rsid w:val="001104DC"/>
    <w:rsid w:val="0011070F"/>
    <w:rsid w:val="001115D2"/>
    <w:rsid w:val="0011182F"/>
    <w:rsid w:val="00135C74"/>
    <w:rsid w:val="00141584"/>
    <w:rsid w:val="0014176A"/>
    <w:rsid w:val="00142316"/>
    <w:rsid w:val="00144539"/>
    <w:rsid w:val="00151DC3"/>
    <w:rsid w:val="001553F4"/>
    <w:rsid w:val="00163519"/>
    <w:rsid w:val="00163821"/>
    <w:rsid w:val="0016554F"/>
    <w:rsid w:val="0017176B"/>
    <w:rsid w:val="00172D62"/>
    <w:rsid w:val="00187889"/>
    <w:rsid w:val="001A046B"/>
    <w:rsid w:val="001A2069"/>
    <w:rsid w:val="001A2BE4"/>
    <w:rsid w:val="001A46A3"/>
    <w:rsid w:val="001A4AF6"/>
    <w:rsid w:val="001B2061"/>
    <w:rsid w:val="001B3F14"/>
    <w:rsid w:val="001B7104"/>
    <w:rsid w:val="001C56B7"/>
    <w:rsid w:val="001C5C92"/>
    <w:rsid w:val="001C759E"/>
    <w:rsid w:val="001D4389"/>
    <w:rsid w:val="001E660B"/>
    <w:rsid w:val="001E7315"/>
    <w:rsid w:val="001F18C7"/>
    <w:rsid w:val="002079C8"/>
    <w:rsid w:val="00210270"/>
    <w:rsid w:val="00210666"/>
    <w:rsid w:val="002214E3"/>
    <w:rsid w:val="00225B91"/>
    <w:rsid w:val="00230B5E"/>
    <w:rsid w:val="00230F7C"/>
    <w:rsid w:val="00237AAF"/>
    <w:rsid w:val="0024289A"/>
    <w:rsid w:val="00261CCB"/>
    <w:rsid w:val="00262502"/>
    <w:rsid w:val="00262D44"/>
    <w:rsid w:val="0027083D"/>
    <w:rsid w:val="00277D20"/>
    <w:rsid w:val="00282AC7"/>
    <w:rsid w:val="0028614A"/>
    <w:rsid w:val="0028689B"/>
    <w:rsid w:val="002915EB"/>
    <w:rsid w:val="0029465A"/>
    <w:rsid w:val="002A1725"/>
    <w:rsid w:val="002A3AF7"/>
    <w:rsid w:val="002A6585"/>
    <w:rsid w:val="002A6FAC"/>
    <w:rsid w:val="002A727B"/>
    <w:rsid w:val="002B293C"/>
    <w:rsid w:val="002B77DE"/>
    <w:rsid w:val="002C27A6"/>
    <w:rsid w:val="002C38FF"/>
    <w:rsid w:val="002D41A2"/>
    <w:rsid w:val="002D64E4"/>
    <w:rsid w:val="002E5050"/>
    <w:rsid w:val="002E6B34"/>
    <w:rsid w:val="002F3B47"/>
    <w:rsid w:val="0030008E"/>
    <w:rsid w:val="00300B0B"/>
    <w:rsid w:val="00302E2F"/>
    <w:rsid w:val="003114BE"/>
    <w:rsid w:val="00314F78"/>
    <w:rsid w:val="003239C7"/>
    <w:rsid w:val="00323D42"/>
    <w:rsid w:val="003340F4"/>
    <w:rsid w:val="003348B4"/>
    <w:rsid w:val="00344041"/>
    <w:rsid w:val="003470E3"/>
    <w:rsid w:val="00347114"/>
    <w:rsid w:val="00347DAB"/>
    <w:rsid w:val="003568C2"/>
    <w:rsid w:val="00361426"/>
    <w:rsid w:val="0036181C"/>
    <w:rsid w:val="00364B83"/>
    <w:rsid w:val="003710D6"/>
    <w:rsid w:val="00376B4A"/>
    <w:rsid w:val="003776E8"/>
    <w:rsid w:val="0039154D"/>
    <w:rsid w:val="003A187A"/>
    <w:rsid w:val="003A5006"/>
    <w:rsid w:val="003B1DF2"/>
    <w:rsid w:val="003B4096"/>
    <w:rsid w:val="003C1103"/>
    <w:rsid w:val="003C383D"/>
    <w:rsid w:val="003C75D9"/>
    <w:rsid w:val="003D3570"/>
    <w:rsid w:val="003D3BC8"/>
    <w:rsid w:val="003D44FD"/>
    <w:rsid w:val="003E1143"/>
    <w:rsid w:val="003E39A5"/>
    <w:rsid w:val="003E77A4"/>
    <w:rsid w:val="003F346E"/>
    <w:rsid w:val="003F7C46"/>
    <w:rsid w:val="004013E9"/>
    <w:rsid w:val="004165D5"/>
    <w:rsid w:val="00420A3B"/>
    <w:rsid w:val="004315FE"/>
    <w:rsid w:val="00432205"/>
    <w:rsid w:val="00450F39"/>
    <w:rsid w:val="00455926"/>
    <w:rsid w:val="00457EC0"/>
    <w:rsid w:val="00467081"/>
    <w:rsid w:val="004751B1"/>
    <w:rsid w:val="004775B3"/>
    <w:rsid w:val="0048375A"/>
    <w:rsid w:val="00483AE4"/>
    <w:rsid w:val="0048681B"/>
    <w:rsid w:val="00487A2F"/>
    <w:rsid w:val="0049011F"/>
    <w:rsid w:val="00492479"/>
    <w:rsid w:val="004B0927"/>
    <w:rsid w:val="004C25CA"/>
    <w:rsid w:val="004C3A43"/>
    <w:rsid w:val="004C558C"/>
    <w:rsid w:val="004E14A4"/>
    <w:rsid w:val="004E7533"/>
    <w:rsid w:val="004E76E5"/>
    <w:rsid w:val="004F1C6A"/>
    <w:rsid w:val="004F4735"/>
    <w:rsid w:val="0050666B"/>
    <w:rsid w:val="00517C19"/>
    <w:rsid w:val="00524666"/>
    <w:rsid w:val="005312F9"/>
    <w:rsid w:val="00534AC3"/>
    <w:rsid w:val="00540973"/>
    <w:rsid w:val="00543779"/>
    <w:rsid w:val="00545FA5"/>
    <w:rsid w:val="005465A5"/>
    <w:rsid w:val="00546AF0"/>
    <w:rsid w:val="00550CEB"/>
    <w:rsid w:val="005557F8"/>
    <w:rsid w:val="005706B0"/>
    <w:rsid w:val="00571E92"/>
    <w:rsid w:val="00572147"/>
    <w:rsid w:val="0057463B"/>
    <w:rsid w:val="005829FB"/>
    <w:rsid w:val="005842F5"/>
    <w:rsid w:val="005A2925"/>
    <w:rsid w:val="005A7A08"/>
    <w:rsid w:val="005B118F"/>
    <w:rsid w:val="005C164B"/>
    <w:rsid w:val="005D302A"/>
    <w:rsid w:val="005D7ED7"/>
    <w:rsid w:val="005E2253"/>
    <w:rsid w:val="005F0F1E"/>
    <w:rsid w:val="005F189D"/>
    <w:rsid w:val="005F48F1"/>
    <w:rsid w:val="00600F2D"/>
    <w:rsid w:val="00602F15"/>
    <w:rsid w:val="006034EE"/>
    <w:rsid w:val="0061052E"/>
    <w:rsid w:val="00611190"/>
    <w:rsid w:val="00635621"/>
    <w:rsid w:val="0063676B"/>
    <w:rsid w:val="00647496"/>
    <w:rsid w:val="00652CB5"/>
    <w:rsid w:val="00653653"/>
    <w:rsid w:val="0065736C"/>
    <w:rsid w:val="00661252"/>
    <w:rsid w:val="00670DA7"/>
    <w:rsid w:val="0068271B"/>
    <w:rsid w:val="0069086D"/>
    <w:rsid w:val="00690D81"/>
    <w:rsid w:val="006918B1"/>
    <w:rsid w:val="006A1ECD"/>
    <w:rsid w:val="006A59F3"/>
    <w:rsid w:val="006B1D98"/>
    <w:rsid w:val="006B41BD"/>
    <w:rsid w:val="006B57B8"/>
    <w:rsid w:val="006C1039"/>
    <w:rsid w:val="006C6685"/>
    <w:rsid w:val="006D64BC"/>
    <w:rsid w:val="006E2BC2"/>
    <w:rsid w:val="006E3563"/>
    <w:rsid w:val="006F0494"/>
    <w:rsid w:val="006F1B7A"/>
    <w:rsid w:val="006F3FA9"/>
    <w:rsid w:val="006F695C"/>
    <w:rsid w:val="006F6C25"/>
    <w:rsid w:val="0070215E"/>
    <w:rsid w:val="007035FF"/>
    <w:rsid w:val="007124A9"/>
    <w:rsid w:val="007138B5"/>
    <w:rsid w:val="007160AA"/>
    <w:rsid w:val="007174F6"/>
    <w:rsid w:val="00721014"/>
    <w:rsid w:val="00721965"/>
    <w:rsid w:val="00724169"/>
    <w:rsid w:val="0073792F"/>
    <w:rsid w:val="007409B5"/>
    <w:rsid w:val="007436D6"/>
    <w:rsid w:val="00744159"/>
    <w:rsid w:val="00746073"/>
    <w:rsid w:val="00750460"/>
    <w:rsid w:val="007555E3"/>
    <w:rsid w:val="00757F83"/>
    <w:rsid w:val="00761C9A"/>
    <w:rsid w:val="007638DF"/>
    <w:rsid w:val="0076395F"/>
    <w:rsid w:val="00765D21"/>
    <w:rsid w:val="00767B49"/>
    <w:rsid w:val="00775404"/>
    <w:rsid w:val="00791F35"/>
    <w:rsid w:val="007A136F"/>
    <w:rsid w:val="007A4675"/>
    <w:rsid w:val="007B091D"/>
    <w:rsid w:val="007B0F54"/>
    <w:rsid w:val="007B6136"/>
    <w:rsid w:val="007D757E"/>
    <w:rsid w:val="007F331C"/>
    <w:rsid w:val="008019D3"/>
    <w:rsid w:val="00805A11"/>
    <w:rsid w:val="00810639"/>
    <w:rsid w:val="0081724E"/>
    <w:rsid w:val="00820C60"/>
    <w:rsid w:val="00821D30"/>
    <w:rsid w:val="0084051A"/>
    <w:rsid w:val="00850CF7"/>
    <w:rsid w:val="0085216E"/>
    <w:rsid w:val="008523AC"/>
    <w:rsid w:val="00852E45"/>
    <w:rsid w:val="00855418"/>
    <w:rsid w:val="00855A3F"/>
    <w:rsid w:val="00873FA3"/>
    <w:rsid w:val="008866C1"/>
    <w:rsid w:val="00890E71"/>
    <w:rsid w:val="00892FDC"/>
    <w:rsid w:val="00896894"/>
    <w:rsid w:val="00896B38"/>
    <w:rsid w:val="008A2F0C"/>
    <w:rsid w:val="008A2F5A"/>
    <w:rsid w:val="008A4272"/>
    <w:rsid w:val="008B6872"/>
    <w:rsid w:val="008B6B83"/>
    <w:rsid w:val="008C19EA"/>
    <w:rsid w:val="008D1FAC"/>
    <w:rsid w:val="008E1E89"/>
    <w:rsid w:val="008E5763"/>
    <w:rsid w:val="008E7E81"/>
    <w:rsid w:val="00900E2B"/>
    <w:rsid w:val="00905F86"/>
    <w:rsid w:val="009125F6"/>
    <w:rsid w:val="00913F3A"/>
    <w:rsid w:val="00914B7A"/>
    <w:rsid w:val="009302F6"/>
    <w:rsid w:val="009317B2"/>
    <w:rsid w:val="00931D54"/>
    <w:rsid w:val="00943B7A"/>
    <w:rsid w:val="009453EA"/>
    <w:rsid w:val="00947645"/>
    <w:rsid w:val="00951BD1"/>
    <w:rsid w:val="009532B9"/>
    <w:rsid w:val="009540AC"/>
    <w:rsid w:val="00957A64"/>
    <w:rsid w:val="00970C08"/>
    <w:rsid w:val="009721BB"/>
    <w:rsid w:val="0097503C"/>
    <w:rsid w:val="00981D4B"/>
    <w:rsid w:val="00982A93"/>
    <w:rsid w:val="009874C0"/>
    <w:rsid w:val="00991054"/>
    <w:rsid w:val="009A0E24"/>
    <w:rsid w:val="009A3F44"/>
    <w:rsid w:val="009B261B"/>
    <w:rsid w:val="009B7B55"/>
    <w:rsid w:val="009D5D6C"/>
    <w:rsid w:val="009E2BAD"/>
    <w:rsid w:val="009F33E0"/>
    <w:rsid w:val="009F6EA6"/>
    <w:rsid w:val="00A001B0"/>
    <w:rsid w:val="00A11CF0"/>
    <w:rsid w:val="00A1413D"/>
    <w:rsid w:val="00A246C8"/>
    <w:rsid w:val="00A26DCB"/>
    <w:rsid w:val="00A33146"/>
    <w:rsid w:val="00A357CF"/>
    <w:rsid w:val="00A52BC9"/>
    <w:rsid w:val="00A52CDE"/>
    <w:rsid w:val="00A5350E"/>
    <w:rsid w:val="00A70AB4"/>
    <w:rsid w:val="00A72D23"/>
    <w:rsid w:val="00A76AF5"/>
    <w:rsid w:val="00A8252B"/>
    <w:rsid w:val="00A925E2"/>
    <w:rsid w:val="00A9762C"/>
    <w:rsid w:val="00AA1C5B"/>
    <w:rsid w:val="00AA1FA3"/>
    <w:rsid w:val="00AA513E"/>
    <w:rsid w:val="00AB1E39"/>
    <w:rsid w:val="00AB4A4A"/>
    <w:rsid w:val="00AC1603"/>
    <w:rsid w:val="00AC2D3C"/>
    <w:rsid w:val="00AC789A"/>
    <w:rsid w:val="00AD654F"/>
    <w:rsid w:val="00AD67F7"/>
    <w:rsid w:val="00AD73E2"/>
    <w:rsid w:val="00AE6B5B"/>
    <w:rsid w:val="00AF0B2D"/>
    <w:rsid w:val="00B007E8"/>
    <w:rsid w:val="00B149F9"/>
    <w:rsid w:val="00B17AD7"/>
    <w:rsid w:val="00B34DC9"/>
    <w:rsid w:val="00B44652"/>
    <w:rsid w:val="00B46057"/>
    <w:rsid w:val="00B467F4"/>
    <w:rsid w:val="00B5240F"/>
    <w:rsid w:val="00B53A76"/>
    <w:rsid w:val="00B60A54"/>
    <w:rsid w:val="00B60F9D"/>
    <w:rsid w:val="00B616AD"/>
    <w:rsid w:val="00B764E5"/>
    <w:rsid w:val="00B84E5C"/>
    <w:rsid w:val="00B93E25"/>
    <w:rsid w:val="00BA10DE"/>
    <w:rsid w:val="00BA137A"/>
    <w:rsid w:val="00BB078D"/>
    <w:rsid w:val="00BB0FBC"/>
    <w:rsid w:val="00BB1DAD"/>
    <w:rsid w:val="00BB4758"/>
    <w:rsid w:val="00BC1469"/>
    <w:rsid w:val="00BC2A85"/>
    <w:rsid w:val="00BD1373"/>
    <w:rsid w:val="00BD3D1C"/>
    <w:rsid w:val="00BD56C9"/>
    <w:rsid w:val="00BE7A86"/>
    <w:rsid w:val="00BF3EB0"/>
    <w:rsid w:val="00BF519F"/>
    <w:rsid w:val="00BF5467"/>
    <w:rsid w:val="00C01D13"/>
    <w:rsid w:val="00C02A7D"/>
    <w:rsid w:val="00C04B78"/>
    <w:rsid w:val="00C059E9"/>
    <w:rsid w:val="00C05AAA"/>
    <w:rsid w:val="00C05C94"/>
    <w:rsid w:val="00C15A28"/>
    <w:rsid w:val="00C17174"/>
    <w:rsid w:val="00C217B7"/>
    <w:rsid w:val="00C31108"/>
    <w:rsid w:val="00C4306F"/>
    <w:rsid w:val="00C4400E"/>
    <w:rsid w:val="00C57FD5"/>
    <w:rsid w:val="00C6050A"/>
    <w:rsid w:val="00C66BEA"/>
    <w:rsid w:val="00C66F91"/>
    <w:rsid w:val="00C676D6"/>
    <w:rsid w:val="00C73C33"/>
    <w:rsid w:val="00C74293"/>
    <w:rsid w:val="00C7591B"/>
    <w:rsid w:val="00C7636C"/>
    <w:rsid w:val="00C80CFE"/>
    <w:rsid w:val="00C8587D"/>
    <w:rsid w:val="00C9195F"/>
    <w:rsid w:val="00C95DFE"/>
    <w:rsid w:val="00C96C1E"/>
    <w:rsid w:val="00CB3728"/>
    <w:rsid w:val="00CB745A"/>
    <w:rsid w:val="00CD1988"/>
    <w:rsid w:val="00CD2633"/>
    <w:rsid w:val="00CE1FA2"/>
    <w:rsid w:val="00CE7FFD"/>
    <w:rsid w:val="00CF3902"/>
    <w:rsid w:val="00CF4448"/>
    <w:rsid w:val="00CF71F9"/>
    <w:rsid w:val="00D23502"/>
    <w:rsid w:val="00D31209"/>
    <w:rsid w:val="00D317C5"/>
    <w:rsid w:val="00D31A50"/>
    <w:rsid w:val="00D40997"/>
    <w:rsid w:val="00D4133A"/>
    <w:rsid w:val="00D44AD1"/>
    <w:rsid w:val="00D46A0A"/>
    <w:rsid w:val="00D55B06"/>
    <w:rsid w:val="00D6443A"/>
    <w:rsid w:val="00D72276"/>
    <w:rsid w:val="00D76A54"/>
    <w:rsid w:val="00D77140"/>
    <w:rsid w:val="00D81EA9"/>
    <w:rsid w:val="00D81F91"/>
    <w:rsid w:val="00D871FF"/>
    <w:rsid w:val="00D95FEC"/>
    <w:rsid w:val="00DA0C53"/>
    <w:rsid w:val="00DA1F37"/>
    <w:rsid w:val="00DA6B6E"/>
    <w:rsid w:val="00DB1618"/>
    <w:rsid w:val="00DC0126"/>
    <w:rsid w:val="00DC7EA3"/>
    <w:rsid w:val="00DD0977"/>
    <w:rsid w:val="00DD0B77"/>
    <w:rsid w:val="00DD23CA"/>
    <w:rsid w:val="00DE1222"/>
    <w:rsid w:val="00DE1D5A"/>
    <w:rsid w:val="00DE3EEB"/>
    <w:rsid w:val="00DE77F2"/>
    <w:rsid w:val="00DF1B67"/>
    <w:rsid w:val="00E0440D"/>
    <w:rsid w:val="00E1176B"/>
    <w:rsid w:val="00E15ECF"/>
    <w:rsid w:val="00E2359A"/>
    <w:rsid w:val="00E31B00"/>
    <w:rsid w:val="00E34CC5"/>
    <w:rsid w:val="00E42273"/>
    <w:rsid w:val="00E517A8"/>
    <w:rsid w:val="00E51F43"/>
    <w:rsid w:val="00E56D05"/>
    <w:rsid w:val="00E757BE"/>
    <w:rsid w:val="00E90F20"/>
    <w:rsid w:val="00E9169A"/>
    <w:rsid w:val="00E93F10"/>
    <w:rsid w:val="00EA07EA"/>
    <w:rsid w:val="00EA3400"/>
    <w:rsid w:val="00EA655B"/>
    <w:rsid w:val="00EA7498"/>
    <w:rsid w:val="00EA776C"/>
    <w:rsid w:val="00EB71B2"/>
    <w:rsid w:val="00EC285B"/>
    <w:rsid w:val="00EC3CCD"/>
    <w:rsid w:val="00EC3E80"/>
    <w:rsid w:val="00EC516E"/>
    <w:rsid w:val="00ED157B"/>
    <w:rsid w:val="00EE5B0C"/>
    <w:rsid w:val="00EF4303"/>
    <w:rsid w:val="00EF5B34"/>
    <w:rsid w:val="00EF7F24"/>
    <w:rsid w:val="00F05E2B"/>
    <w:rsid w:val="00F07F2C"/>
    <w:rsid w:val="00F133F5"/>
    <w:rsid w:val="00F24448"/>
    <w:rsid w:val="00F26417"/>
    <w:rsid w:val="00F31AEC"/>
    <w:rsid w:val="00F42904"/>
    <w:rsid w:val="00F47F36"/>
    <w:rsid w:val="00F5234A"/>
    <w:rsid w:val="00F53448"/>
    <w:rsid w:val="00F6061F"/>
    <w:rsid w:val="00F62D74"/>
    <w:rsid w:val="00F667D0"/>
    <w:rsid w:val="00F7014D"/>
    <w:rsid w:val="00F70F49"/>
    <w:rsid w:val="00F76E80"/>
    <w:rsid w:val="00F82C6C"/>
    <w:rsid w:val="00F83AB4"/>
    <w:rsid w:val="00F91F0C"/>
    <w:rsid w:val="00FB2E32"/>
    <w:rsid w:val="00FB5D2C"/>
    <w:rsid w:val="00FD1BB6"/>
    <w:rsid w:val="00FE5B0D"/>
    <w:rsid w:val="00FE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D81287"/>
  <w15:docId w15:val="{7933C3D9-0AA3-4A50-BA10-1CF7D8585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536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0E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95DFE"/>
    <w:rPr>
      <w:i/>
      <w:iCs/>
    </w:rPr>
  </w:style>
  <w:style w:type="character" w:styleId="Hyperlink">
    <w:name w:val="Hyperlink"/>
    <w:basedOn w:val="DefaultParagraphFont"/>
    <w:uiPriority w:val="99"/>
    <w:unhideWhenUsed/>
    <w:rsid w:val="009F33E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5365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ccordion-tabbedtab-mobile">
    <w:name w:val="accordion-tabbed__tab-mobile"/>
    <w:basedOn w:val="DefaultParagraphFont"/>
    <w:rsid w:val="00653653"/>
  </w:style>
  <w:style w:type="character" w:customStyle="1" w:styleId="comma-separator">
    <w:name w:val="comma-separator"/>
    <w:basedOn w:val="DefaultParagraphFont"/>
    <w:rsid w:val="00653653"/>
  </w:style>
  <w:style w:type="character" w:customStyle="1" w:styleId="epub-state">
    <w:name w:val="epub-state"/>
    <w:basedOn w:val="DefaultParagraphFont"/>
    <w:rsid w:val="00653653"/>
  </w:style>
  <w:style w:type="character" w:customStyle="1" w:styleId="epub-date">
    <w:name w:val="epub-date"/>
    <w:basedOn w:val="DefaultParagraphFont"/>
    <w:rsid w:val="00653653"/>
  </w:style>
  <w:style w:type="paragraph" w:styleId="NormalWeb">
    <w:name w:val="Normal (Web)"/>
    <w:basedOn w:val="Normal"/>
    <w:uiPriority w:val="99"/>
    <w:semiHidden/>
    <w:unhideWhenUsed/>
    <w:rsid w:val="00C15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0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A26DC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70B3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C25C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06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61F"/>
  </w:style>
  <w:style w:type="paragraph" w:styleId="Footer">
    <w:name w:val="footer"/>
    <w:basedOn w:val="Normal"/>
    <w:link w:val="FooterChar"/>
    <w:uiPriority w:val="99"/>
    <w:unhideWhenUsed/>
    <w:rsid w:val="00F606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89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1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7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1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31176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7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7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1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1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567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1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785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594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9048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20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36910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4004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1089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784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729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699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7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phw.nhs.wales/topic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nhs.uk/conditions/antibiotics/antibiotic-antimicrobial-resistance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hs.uk/conditions/group-b-stre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ho.int/news/item/02-11-2021-urgent-need-for-vaccine-to-prevent-deadly-group-b-streptococcus" TargetMode="External"/><Relationship Id="rId10" Type="http://schemas.openxmlformats.org/officeDocument/2006/relationships/hyperlink" Target="https://gentlemidwife.com/2021/07/31/preventing-group-b-strep-colonization-in-pregnanc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c.gov/groupbstrep/about/fast-facts.html" TargetMode="External"/><Relationship Id="rId14" Type="http://schemas.openxmlformats.org/officeDocument/2006/relationships/hyperlink" Target="file:///C:/Users/loopy/Downloads/Evidence_summaryGroup_B_Streptococcus_2017_compresse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14596</TotalTime>
  <Pages>10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morgan</dc:creator>
  <cp:keywords/>
  <dc:description/>
  <cp:lastModifiedBy>lucy morgan</cp:lastModifiedBy>
  <cp:revision>481</cp:revision>
  <dcterms:created xsi:type="dcterms:W3CDTF">2022-03-21T12:24:00Z</dcterms:created>
  <dcterms:modified xsi:type="dcterms:W3CDTF">2022-03-31T22:44:00Z</dcterms:modified>
</cp:coreProperties>
</file>