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E9B21" w14:textId="21A46600" w:rsidR="00FF0FEB" w:rsidRPr="00FF0FEB" w:rsidRDefault="00FF0FEB" w:rsidP="001C37F1">
      <w:pPr>
        <w:spacing w:line="48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FF0FEB">
        <w:rPr>
          <w:rFonts w:ascii="Arial" w:hAnsi="Arial" w:cs="Arial"/>
          <w:sz w:val="24"/>
          <w:szCs w:val="24"/>
          <w:u w:val="single"/>
          <w:lang w:val="en-US"/>
        </w:rPr>
        <w:t>Mental Health and Counselling</w:t>
      </w:r>
      <w:bookmarkStart w:id="0" w:name="_GoBack"/>
      <w:bookmarkEnd w:id="0"/>
    </w:p>
    <w:p w14:paraId="7F8ABAF8" w14:textId="5C45FE10" w:rsidR="001C22CF" w:rsidRDefault="00086121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614F6A">
        <w:rPr>
          <w:rFonts w:ascii="Arial" w:hAnsi="Arial" w:cs="Arial"/>
          <w:sz w:val="24"/>
          <w:szCs w:val="24"/>
          <w:lang w:val="en-US"/>
        </w:rPr>
        <w:t>This essay will look at</w:t>
      </w:r>
      <w:r w:rsidR="00D04897" w:rsidRPr="00614F6A">
        <w:rPr>
          <w:rFonts w:ascii="Arial" w:hAnsi="Arial" w:cs="Arial"/>
          <w:sz w:val="24"/>
          <w:szCs w:val="24"/>
          <w:lang w:val="en-US"/>
        </w:rPr>
        <w:t xml:space="preserve"> </w:t>
      </w:r>
      <w:r w:rsidR="009521C7" w:rsidRPr="00614F6A">
        <w:rPr>
          <w:rFonts w:ascii="Arial" w:hAnsi="Arial" w:cs="Arial"/>
          <w:sz w:val="24"/>
          <w:szCs w:val="24"/>
          <w:lang w:val="en-US"/>
        </w:rPr>
        <w:t xml:space="preserve">counselling </w:t>
      </w:r>
      <w:r w:rsidR="00AC0FF2" w:rsidRPr="00614F6A">
        <w:rPr>
          <w:rFonts w:ascii="Arial" w:hAnsi="Arial" w:cs="Arial"/>
          <w:sz w:val="24"/>
          <w:szCs w:val="24"/>
          <w:lang w:val="en-US"/>
        </w:rPr>
        <w:t xml:space="preserve">and mental </w:t>
      </w:r>
      <w:r w:rsidR="006B189C" w:rsidRPr="00614F6A">
        <w:rPr>
          <w:rFonts w:ascii="Arial" w:hAnsi="Arial" w:cs="Arial"/>
          <w:sz w:val="24"/>
          <w:szCs w:val="24"/>
          <w:lang w:val="en-US"/>
        </w:rPr>
        <w:t>health</w:t>
      </w:r>
      <w:r w:rsidR="00262430" w:rsidRPr="00614F6A">
        <w:rPr>
          <w:rFonts w:ascii="Arial" w:hAnsi="Arial" w:cs="Arial"/>
          <w:sz w:val="24"/>
          <w:szCs w:val="24"/>
          <w:lang w:val="en-US"/>
        </w:rPr>
        <w:t xml:space="preserve"> in </w:t>
      </w:r>
      <w:r w:rsidR="004111E3" w:rsidRPr="00614F6A">
        <w:rPr>
          <w:rFonts w:ascii="Arial" w:hAnsi="Arial" w:cs="Arial"/>
          <w:sz w:val="24"/>
          <w:szCs w:val="24"/>
          <w:lang w:val="en-US"/>
        </w:rPr>
        <w:t xml:space="preserve">health and </w:t>
      </w:r>
      <w:r w:rsidR="004E49FF" w:rsidRPr="00614F6A">
        <w:rPr>
          <w:rFonts w:ascii="Arial" w:hAnsi="Arial" w:cs="Arial"/>
          <w:sz w:val="24"/>
          <w:szCs w:val="24"/>
          <w:lang w:val="en-US"/>
        </w:rPr>
        <w:t>social care</w:t>
      </w:r>
      <w:r w:rsidR="00F93185" w:rsidRPr="00614F6A">
        <w:rPr>
          <w:rFonts w:ascii="Arial" w:hAnsi="Arial" w:cs="Arial"/>
          <w:sz w:val="24"/>
          <w:szCs w:val="24"/>
          <w:lang w:val="en-US"/>
        </w:rPr>
        <w:t xml:space="preserve">. While </w:t>
      </w:r>
      <w:r w:rsidR="00260D97" w:rsidRPr="00614F6A">
        <w:rPr>
          <w:rFonts w:ascii="Arial" w:hAnsi="Arial" w:cs="Arial"/>
          <w:sz w:val="24"/>
          <w:szCs w:val="24"/>
          <w:lang w:val="en-US"/>
        </w:rPr>
        <w:t>referring</w:t>
      </w:r>
      <w:r w:rsidR="006B189C" w:rsidRPr="00614F6A">
        <w:rPr>
          <w:rFonts w:ascii="Arial" w:hAnsi="Arial" w:cs="Arial"/>
          <w:sz w:val="24"/>
          <w:szCs w:val="24"/>
          <w:lang w:val="en-US"/>
        </w:rPr>
        <w:t xml:space="preserve"> to</w:t>
      </w:r>
      <w:r w:rsidR="007C1575" w:rsidRPr="00614F6A">
        <w:rPr>
          <w:rFonts w:ascii="Arial" w:hAnsi="Arial" w:cs="Arial"/>
          <w:sz w:val="24"/>
          <w:szCs w:val="24"/>
          <w:lang w:val="en-US"/>
        </w:rPr>
        <w:t xml:space="preserve"> </w:t>
      </w:r>
      <w:r w:rsidR="00BC3A1A" w:rsidRPr="00614F6A">
        <w:rPr>
          <w:rFonts w:ascii="Arial" w:hAnsi="Arial" w:cs="Arial"/>
          <w:sz w:val="24"/>
          <w:szCs w:val="24"/>
          <w:lang w:val="en-US"/>
        </w:rPr>
        <w:t xml:space="preserve">theories such as </w:t>
      </w:r>
      <w:r w:rsidR="00B24936" w:rsidRPr="00614F6A">
        <w:rPr>
          <w:rFonts w:ascii="Arial" w:hAnsi="Arial" w:cs="Arial"/>
          <w:sz w:val="24"/>
          <w:szCs w:val="24"/>
          <w:lang w:val="en-US"/>
        </w:rPr>
        <w:t>Psychologist Carl Ro</w:t>
      </w:r>
      <w:r w:rsidR="00C574CC" w:rsidRPr="00614F6A">
        <w:rPr>
          <w:rFonts w:ascii="Arial" w:hAnsi="Arial" w:cs="Arial"/>
          <w:sz w:val="24"/>
          <w:szCs w:val="24"/>
          <w:lang w:val="en-US"/>
        </w:rPr>
        <w:t>ger</w:t>
      </w:r>
      <w:r w:rsidR="009147D2" w:rsidRPr="00614F6A">
        <w:rPr>
          <w:rFonts w:ascii="Arial" w:hAnsi="Arial" w:cs="Arial"/>
          <w:sz w:val="24"/>
          <w:szCs w:val="24"/>
          <w:lang w:val="en-US"/>
        </w:rPr>
        <w:t xml:space="preserve">’s </w:t>
      </w:r>
      <w:r w:rsidR="00260D97" w:rsidRPr="00614F6A">
        <w:rPr>
          <w:rFonts w:ascii="Arial" w:hAnsi="Arial" w:cs="Arial"/>
          <w:sz w:val="24"/>
          <w:szCs w:val="24"/>
          <w:lang w:val="en-US"/>
        </w:rPr>
        <w:t>p</w:t>
      </w:r>
      <w:r w:rsidR="000A2A63" w:rsidRPr="00614F6A">
        <w:rPr>
          <w:rFonts w:ascii="Arial" w:hAnsi="Arial" w:cs="Arial"/>
          <w:sz w:val="24"/>
          <w:szCs w:val="24"/>
          <w:lang w:val="en-US"/>
        </w:rPr>
        <w:t>erson-</w:t>
      </w:r>
      <w:r w:rsidR="00871EAF" w:rsidRPr="00614F6A">
        <w:rPr>
          <w:rFonts w:ascii="Arial" w:hAnsi="Arial" w:cs="Arial"/>
          <w:sz w:val="24"/>
          <w:szCs w:val="24"/>
          <w:lang w:val="en-US"/>
        </w:rPr>
        <w:t>centered</w:t>
      </w:r>
      <w:r w:rsidR="000A2A63" w:rsidRPr="00614F6A">
        <w:rPr>
          <w:rFonts w:ascii="Arial" w:hAnsi="Arial" w:cs="Arial"/>
          <w:sz w:val="24"/>
          <w:szCs w:val="24"/>
          <w:lang w:val="en-US"/>
        </w:rPr>
        <w:t xml:space="preserve"> </w:t>
      </w:r>
      <w:r w:rsidR="00871EAF" w:rsidRPr="00614F6A">
        <w:rPr>
          <w:rFonts w:ascii="Arial" w:hAnsi="Arial" w:cs="Arial"/>
          <w:sz w:val="24"/>
          <w:szCs w:val="24"/>
          <w:lang w:val="en-US"/>
        </w:rPr>
        <w:t xml:space="preserve">theory. </w:t>
      </w:r>
      <w:r w:rsidR="00DD26ED" w:rsidRPr="00614F6A">
        <w:rPr>
          <w:rFonts w:ascii="Arial" w:hAnsi="Arial" w:cs="Arial"/>
          <w:sz w:val="24"/>
          <w:szCs w:val="24"/>
          <w:lang w:val="en-US"/>
        </w:rPr>
        <w:t xml:space="preserve">Other theories that will also mentioned in this essay include </w:t>
      </w:r>
      <w:r w:rsidR="00E27F05" w:rsidRPr="00614F6A">
        <w:rPr>
          <w:rFonts w:ascii="Arial" w:hAnsi="Arial" w:cs="Arial"/>
          <w:sz w:val="24"/>
          <w:szCs w:val="24"/>
          <w:lang w:val="en-US"/>
        </w:rPr>
        <w:t xml:space="preserve">Dahlgren </w:t>
      </w:r>
      <w:r w:rsidR="003D285E" w:rsidRPr="00614F6A">
        <w:rPr>
          <w:rFonts w:ascii="Arial" w:hAnsi="Arial" w:cs="Arial"/>
          <w:sz w:val="24"/>
          <w:szCs w:val="24"/>
          <w:lang w:val="en-US"/>
        </w:rPr>
        <w:t xml:space="preserve">and </w:t>
      </w:r>
      <w:r w:rsidR="003663A1" w:rsidRPr="00614F6A">
        <w:rPr>
          <w:rFonts w:ascii="Arial" w:hAnsi="Arial" w:cs="Arial"/>
          <w:sz w:val="24"/>
          <w:szCs w:val="24"/>
          <w:lang w:val="en-US"/>
        </w:rPr>
        <w:t>Whitehead’s model of hea</w:t>
      </w:r>
      <w:r w:rsidR="003A3E48" w:rsidRPr="00614F6A">
        <w:rPr>
          <w:rFonts w:ascii="Arial" w:hAnsi="Arial" w:cs="Arial"/>
          <w:sz w:val="24"/>
          <w:szCs w:val="24"/>
          <w:lang w:val="en-US"/>
        </w:rPr>
        <w:t xml:space="preserve">lth. </w:t>
      </w:r>
      <w:r w:rsidR="006941D9" w:rsidRPr="00614F6A">
        <w:rPr>
          <w:rFonts w:ascii="Arial" w:hAnsi="Arial" w:cs="Arial"/>
          <w:sz w:val="24"/>
          <w:szCs w:val="24"/>
          <w:lang w:val="en-US"/>
        </w:rPr>
        <w:t>this essay how a person’s lifestyles choices</w:t>
      </w:r>
      <w:r w:rsidR="003A39F1" w:rsidRPr="00614F6A">
        <w:rPr>
          <w:rFonts w:ascii="Arial" w:hAnsi="Arial" w:cs="Arial"/>
          <w:sz w:val="24"/>
          <w:szCs w:val="24"/>
          <w:lang w:val="en-US"/>
        </w:rPr>
        <w:t>, stress and things that can</w:t>
      </w:r>
      <w:r w:rsidR="00C142FF" w:rsidRPr="00614F6A">
        <w:rPr>
          <w:rFonts w:ascii="Arial" w:hAnsi="Arial" w:cs="Arial"/>
          <w:sz w:val="24"/>
          <w:szCs w:val="24"/>
          <w:lang w:val="en-US"/>
        </w:rPr>
        <w:t>not</w:t>
      </w:r>
      <w:r w:rsidR="003A39F1" w:rsidRPr="00614F6A">
        <w:rPr>
          <w:rFonts w:ascii="Arial" w:hAnsi="Arial" w:cs="Arial"/>
          <w:sz w:val="24"/>
          <w:szCs w:val="24"/>
          <w:lang w:val="en-US"/>
        </w:rPr>
        <w:t xml:space="preserve"> be controlled can affect a </w:t>
      </w:r>
      <w:r w:rsidR="00C142FF" w:rsidRPr="00614F6A">
        <w:rPr>
          <w:rFonts w:ascii="Arial" w:hAnsi="Arial" w:cs="Arial"/>
          <w:sz w:val="24"/>
          <w:szCs w:val="24"/>
          <w:lang w:val="en-US"/>
        </w:rPr>
        <w:t>person mentally</w:t>
      </w:r>
      <w:r w:rsidR="00F36564">
        <w:rPr>
          <w:rFonts w:ascii="Arial" w:hAnsi="Arial" w:cs="Arial"/>
          <w:sz w:val="24"/>
          <w:szCs w:val="24"/>
          <w:lang w:val="en-US"/>
        </w:rPr>
        <w:t xml:space="preserve"> and how things like counselling can help.</w:t>
      </w:r>
    </w:p>
    <w:p w14:paraId="10413E48" w14:textId="4E5E1FC7" w:rsidR="008E63D0" w:rsidRDefault="009868F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ab/>
      </w:r>
      <w:r w:rsidR="006516B9">
        <w:rPr>
          <w:rFonts w:ascii="Arial" w:hAnsi="Arial" w:cs="Arial"/>
          <w:sz w:val="24"/>
          <w:szCs w:val="24"/>
          <w:lang w:val="en-US"/>
        </w:rPr>
        <w:t xml:space="preserve">According </w:t>
      </w:r>
      <w:r w:rsidR="00960BB1">
        <w:rPr>
          <w:rFonts w:ascii="Arial" w:hAnsi="Arial" w:cs="Arial"/>
          <w:sz w:val="24"/>
          <w:szCs w:val="24"/>
          <w:lang w:val="en-US"/>
        </w:rPr>
        <w:t xml:space="preserve">to the National Health Service (2020) </w:t>
      </w:r>
      <w:r w:rsidR="004B46FF">
        <w:rPr>
          <w:rFonts w:ascii="Arial" w:hAnsi="Arial" w:cs="Arial"/>
          <w:sz w:val="24"/>
          <w:szCs w:val="24"/>
          <w:lang w:val="en-US"/>
        </w:rPr>
        <w:t xml:space="preserve">it is said that one in four </w:t>
      </w:r>
      <w:r w:rsidR="00D972B5">
        <w:rPr>
          <w:rFonts w:ascii="Arial" w:hAnsi="Arial" w:cs="Arial"/>
          <w:sz w:val="24"/>
          <w:szCs w:val="24"/>
          <w:lang w:val="en-US"/>
        </w:rPr>
        <w:t xml:space="preserve">adults and </w:t>
      </w:r>
      <w:r w:rsidR="000A21EC">
        <w:rPr>
          <w:rFonts w:ascii="Arial" w:hAnsi="Arial" w:cs="Arial"/>
          <w:sz w:val="24"/>
          <w:szCs w:val="24"/>
          <w:lang w:val="en-US"/>
        </w:rPr>
        <w:t xml:space="preserve">one in ten children </w:t>
      </w:r>
      <w:r w:rsidR="0038562D">
        <w:rPr>
          <w:rFonts w:ascii="Arial" w:hAnsi="Arial" w:cs="Arial"/>
          <w:sz w:val="24"/>
          <w:szCs w:val="24"/>
          <w:lang w:val="en-US"/>
        </w:rPr>
        <w:t>are affected by mental illness</w:t>
      </w:r>
      <w:r w:rsidR="000C5508">
        <w:rPr>
          <w:rFonts w:ascii="Arial" w:hAnsi="Arial" w:cs="Arial"/>
          <w:sz w:val="24"/>
          <w:szCs w:val="24"/>
          <w:lang w:val="en-US"/>
        </w:rPr>
        <w:t xml:space="preserve"> during their lifetime</w:t>
      </w:r>
      <w:r w:rsidR="00BE3FC8">
        <w:rPr>
          <w:rFonts w:ascii="Arial" w:hAnsi="Arial" w:cs="Arial"/>
          <w:sz w:val="24"/>
          <w:szCs w:val="24"/>
          <w:lang w:val="en-US"/>
        </w:rPr>
        <w:t xml:space="preserve"> and lots of </w:t>
      </w:r>
      <w:r w:rsidR="00ED3215">
        <w:rPr>
          <w:rFonts w:ascii="Arial" w:hAnsi="Arial" w:cs="Arial"/>
          <w:sz w:val="24"/>
          <w:szCs w:val="24"/>
          <w:lang w:val="en-US"/>
        </w:rPr>
        <w:t xml:space="preserve">us know people how have mental health issue and care for </w:t>
      </w:r>
      <w:r w:rsidR="00801701">
        <w:rPr>
          <w:rFonts w:ascii="Arial" w:hAnsi="Arial" w:cs="Arial"/>
          <w:sz w:val="24"/>
          <w:szCs w:val="24"/>
          <w:lang w:val="en-US"/>
        </w:rPr>
        <w:t>p</w:t>
      </w:r>
      <w:r w:rsidR="00ED3215">
        <w:rPr>
          <w:rFonts w:ascii="Arial" w:hAnsi="Arial" w:cs="Arial"/>
          <w:sz w:val="24"/>
          <w:szCs w:val="24"/>
          <w:lang w:val="en-US"/>
        </w:rPr>
        <w:t xml:space="preserve">eople who </w:t>
      </w:r>
      <w:r w:rsidR="00801701">
        <w:rPr>
          <w:rFonts w:ascii="Arial" w:hAnsi="Arial" w:cs="Arial"/>
          <w:sz w:val="24"/>
          <w:szCs w:val="24"/>
          <w:lang w:val="en-US"/>
        </w:rPr>
        <w:t xml:space="preserve">do have mental health issues. </w:t>
      </w:r>
      <w:r w:rsidR="004120E6">
        <w:rPr>
          <w:rFonts w:ascii="Arial" w:hAnsi="Arial" w:cs="Arial"/>
          <w:sz w:val="24"/>
          <w:szCs w:val="24"/>
          <w:lang w:val="en-US"/>
        </w:rPr>
        <w:t xml:space="preserve">The National Health </w:t>
      </w:r>
      <w:r w:rsidR="00CE166A">
        <w:rPr>
          <w:rFonts w:ascii="Arial" w:hAnsi="Arial" w:cs="Arial"/>
          <w:sz w:val="24"/>
          <w:szCs w:val="24"/>
          <w:lang w:val="en-US"/>
        </w:rPr>
        <w:t xml:space="preserve">Service </w:t>
      </w:r>
      <w:r w:rsidR="00996BB7">
        <w:rPr>
          <w:rFonts w:ascii="Arial" w:hAnsi="Arial" w:cs="Arial"/>
          <w:sz w:val="24"/>
          <w:szCs w:val="24"/>
          <w:lang w:val="en-US"/>
        </w:rPr>
        <w:t xml:space="preserve">(2017) </w:t>
      </w:r>
      <w:r w:rsidR="00CE166A">
        <w:rPr>
          <w:rFonts w:ascii="Arial" w:hAnsi="Arial" w:cs="Arial"/>
          <w:sz w:val="24"/>
          <w:szCs w:val="24"/>
          <w:lang w:val="en-US"/>
        </w:rPr>
        <w:t>also explains that c</w:t>
      </w:r>
      <w:r w:rsidR="00801701">
        <w:rPr>
          <w:rFonts w:ascii="Arial" w:hAnsi="Arial" w:cs="Arial"/>
          <w:sz w:val="24"/>
          <w:szCs w:val="24"/>
          <w:lang w:val="en-US"/>
        </w:rPr>
        <w:t>ounselling is a</w:t>
      </w:r>
      <w:r w:rsidR="003C580E">
        <w:rPr>
          <w:rFonts w:ascii="Arial" w:hAnsi="Arial" w:cs="Arial"/>
          <w:sz w:val="24"/>
          <w:szCs w:val="24"/>
          <w:lang w:val="en-US"/>
        </w:rPr>
        <w:t xml:space="preserve"> talking therapy. </w:t>
      </w:r>
      <w:r w:rsidR="00F43973">
        <w:rPr>
          <w:rFonts w:ascii="Arial" w:hAnsi="Arial" w:cs="Arial"/>
          <w:sz w:val="24"/>
          <w:szCs w:val="24"/>
          <w:lang w:val="en-US"/>
        </w:rPr>
        <w:t xml:space="preserve">This is when a trained therapist </w:t>
      </w:r>
      <w:r w:rsidR="00785CDE">
        <w:rPr>
          <w:rFonts w:ascii="Arial" w:hAnsi="Arial" w:cs="Arial"/>
          <w:sz w:val="24"/>
          <w:szCs w:val="24"/>
          <w:lang w:val="en-US"/>
        </w:rPr>
        <w:t xml:space="preserve">will listen to </w:t>
      </w:r>
      <w:r w:rsidR="00FD6F6F">
        <w:rPr>
          <w:rFonts w:ascii="Arial" w:hAnsi="Arial" w:cs="Arial"/>
          <w:sz w:val="24"/>
          <w:szCs w:val="24"/>
          <w:lang w:val="en-US"/>
        </w:rPr>
        <w:t xml:space="preserve">you about your emotional problems and will help you to find ways to solve those issues. </w:t>
      </w:r>
      <w:r w:rsidR="00801701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50B443C" w14:textId="7059C301" w:rsidR="004E5BDA" w:rsidRDefault="001C37F1" w:rsidP="0013144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ab/>
        <w:t>The</w:t>
      </w:r>
      <w:r w:rsidR="00123B37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123B37">
        <w:rPr>
          <w:rFonts w:ascii="Arial" w:hAnsi="Arial" w:cs="Arial"/>
          <w:sz w:val="24"/>
          <w:szCs w:val="24"/>
          <w:lang w:val="en-US"/>
        </w:rPr>
        <w:t>Person</w:t>
      </w:r>
      <w:r w:rsidR="00F36564">
        <w:rPr>
          <w:rFonts w:ascii="Arial" w:hAnsi="Arial" w:cs="Arial"/>
          <w:sz w:val="24"/>
          <w:szCs w:val="24"/>
          <w:lang w:val="en-US"/>
        </w:rPr>
        <w:t xml:space="preserve"> </w:t>
      </w:r>
      <w:r w:rsidR="00123B37">
        <w:rPr>
          <w:rFonts w:ascii="Arial" w:hAnsi="Arial" w:cs="Arial"/>
          <w:sz w:val="24"/>
          <w:szCs w:val="24"/>
          <w:lang w:val="en-US"/>
        </w:rPr>
        <w:t>Centered</w:t>
      </w:r>
      <w:proofErr w:type="gramEnd"/>
      <w:r w:rsidR="00123B37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Association</w:t>
      </w:r>
      <w:r w:rsidR="009D6B67">
        <w:rPr>
          <w:rFonts w:ascii="Arial" w:hAnsi="Arial" w:cs="Arial"/>
          <w:sz w:val="24"/>
          <w:szCs w:val="24"/>
          <w:lang w:val="en-US"/>
        </w:rPr>
        <w:t xml:space="preserve"> (2018)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F259D6">
        <w:rPr>
          <w:rFonts w:ascii="Arial" w:hAnsi="Arial" w:cs="Arial"/>
          <w:sz w:val="24"/>
          <w:szCs w:val="24"/>
          <w:lang w:val="en-US"/>
        </w:rPr>
        <w:t xml:space="preserve">recognises </w:t>
      </w:r>
      <w:r w:rsidR="00640EBE">
        <w:rPr>
          <w:rFonts w:ascii="Arial" w:hAnsi="Arial" w:cs="Arial"/>
          <w:sz w:val="24"/>
          <w:szCs w:val="24"/>
        </w:rPr>
        <w:t xml:space="preserve">the approach </w:t>
      </w:r>
      <w:r w:rsidR="007100A5">
        <w:rPr>
          <w:rFonts w:ascii="Arial" w:hAnsi="Arial" w:cs="Arial"/>
          <w:sz w:val="24"/>
          <w:szCs w:val="24"/>
        </w:rPr>
        <w:t xml:space="preserve">as a advancement </w:t>
      </w:r>
      <w:r w:rsidR="00901702">
        <w:rPr>
          <w:rFonts w:ascii="Arial" w:hAnsi="Arial" w:cs="Arial"/>
          <w:sz w:val="24"/>
          <w:szCs w:val="24"/>
        </w:rPr>
        <w:t>from the wor</w:t>
      </w:r>
      <w:r w:rsidR="004C32B7">
        <w:rPr>
          <w:rFonts w:ascii="Arial" w:hAnsi="Arial" w:cs="Arial"/>
          <w:sz w:val="24"/>
          <w:szCs w:val="24"/>
        </w:rPr>
        <w:t xml:space="preserve">k produced </w:t>
      </w:r>
      <w:r w:rsidR="003C2E41">
        <w:rPr>
          <w:rFonts w:ascii="Arial" w:hAnsi="Arial" w:cs="Arial"/>
          <w:sz w:val="24"/>
          <w:szCs w:val="24"/>
          <w:lang w:val="en-US"/>
        </w:rPr>
        <w:t>by ps</w:t>
      </w:r>
      <w:r w:rsidR="00406795">
        <w:rPr>
          <w:rFonts w:ascii="Arial" w:hAnsi="Arial" w:cs="Arial"/>
          <w:sz w:val="24"/>
          <w:szCs w:val="24"/>
          <w:lang w:val="en-US"/>
        </w:rPr>
        <w:t xml:space="preserve">ychologist Carl Rogers. </w:t>
      </w:r>
      <w:r w:rsidR="007E7FBA">
        <w:rPr>
          <w:rFonts w:ascii="Arial" w:hAnsi="Arial" w:cs="Arial"/>
          <w:sz w:val="24"/>
          <w:szCs w:val="24"/>
          <w:lang w:val="en-US"/>
        </w:rPr>
        <w:t xml:space="preserve">Carl Rogers </w:t>
      </w:r>
      <w:r w:rsidR="004D5D08">
        <w:rPr>
          <w:rFonts w:ascii="Arial" w:hAnsi="Arial" w:cs="Arial"/>
          <w:sz w:val="24"/>
          <w:szCs w:val="24"/>
          <w:lang w:val="en-US"/>
        </w:rPr>
        <w:t xml:space="preserve">explains </w:t>
      </w:r>
      <w:r w:rsidR="003A6742">
        <w:rPr>
          <w:rFonts w:ascii="Arial" w:hAnsi="Arial" w:cs="Arial"/>
          <w:sz w:val="24"/>
          <w:szCs w:val="24"/>
          <w:lang w:val="en-US"/>
        </w:rPr>
        <w:t xml:space="preserve">a person </w:t>
      </w:r>
      <w:r w:rsidR="00BF38F8">
        <w:rPr>
          <w:rFonts w:ascii="Arial" w:hAnsi="Arial" w:cs="Arial"/>
          <w:sz w:val="24"/>
          <w:szCs w:val="24"/>
          <w:lang w:val="en-US"/>
        </w:rPr>
        <w:t xml:space="preserve">can feel free </w:t>
      </w:r>
      <w:r w:rsidR="00D3029F">
        <w:rPr>
          <w:rFonts w:ascii="Arial" w:hAnsi="Arial" w:cs="Arial"/>
          <w:sz w:val="24"/>
          <w:szCs w:val="24"/>
          <w:lang w:val="en-US"/>
        </w:rPr>
        <w:t>from threat, both</w:t>
      </w:r>
      <w:r w:rsidR="00BF7A9A">
        <w:rPr>
          <w:rFonts w:ascii="Arial" w:hAnsi="Arial" w:cs="Arial"/>
          <w:sz w:val="24"/>
          <w:szCs w:val="24"/>
          <w:lang w:val="en-US"/>
        </w:rPr>
        <w:t xml:space="preserve"> me</w:t>
      </w:r>
      <w:r w:rsidR="00036EF3">
        <w:rPr>
          <w:rFonts w:ascii="Arial" w:hAnsi="Arial" w:cs="Arial"/>
          <w:sz w:val="24"/>
          <w:szCs w:val="24"/>
          <w:lang w:val="en-US"/>
        </w:rPr>
        <w:t>nt</w:t>
      </w:r>
      <w:r w:rsidR="00BF7A9A">
        <w:rPr>
          <w:rFonts w:ascii="Arial" w:hAnsi="Arial" w:cs="Arial"/>
          <w:sz w:val="24"/>
          <w:szCs w:val="24"/>
          <w:lang w:val="en-US"/>
        </w:rPr>
        <w:t>ally and phy</w:t>
      </w:r>
      <w:r w:rsidR="00036EF3">
        <w:rPr>
          <w:rFonts w:ascii="Arial" w:hAnsi="Arial" w:cs="Arial"/>
          <w:sz w:val="24"/>
          <w:szCs w:val="24"/>
          <w:lang w:val="en-US"/>
        </w:rPr>
        <w:t>si</w:t>
      </w:r>
      <w:r w:rsidR="00593442">
        <w:rPr>
          <w:rFonts w:ascii="Arial" w:hAnsi="Arial" w:cs="Arial"/>
          <w:sz w:val="24"/>
          <w:szCs w:val="24"/>
          <w:lang w:val="en-US"/>
        </w:rPr>
        <w:t>cally</w:t>
      </w:r>
      <w:r w:rsidR="00BF7A9A">
        <w:rPr>
          <w:rFonts w:ascii="Arial" w:hAnsi="Arial" w:cs="Arial"/>
          <w:sz w:val="24"/>
          <w:szCs w:val="24"/>
          <w:lang w:val="en-US"/>
        </w:rPr>
        <w:t xml:space="preserve"> when </w:t>
      </w:r>
      <w:r w:rsidR="00BC243B">
        <w:rPr>
          <w:rFonts w:ascii="Arial" w:hAnsi="Arial" w:cs="Arial"/>
          <w:sz w:val="24"/>
          <w:szCs w:val="24"/>
          <w:lang w:val="en-US"/>
        </w:rPr>
        <w:t>th</w:t>
      </w:r>
      <w:r w:rsidR="00593442">
        <w:rPr>
          <w:rFonts w:ascii="Arial" w:hAnsi="Arial" w:cs="Arial"/>
          <w:sz w:val="24"/>
          <w:szCs w:val="24"/>
          <w:lang w:val="en-US"/>
        </w:rPr>
        <w:t xml:space="preserve">ey are in </w:t>
      </w:r>
      <w:r w:rsidR="00BC243B">
        <w:rPr>
          <w:rFonts w:ascii="Arial" w:hAnsi="Arial" w:cs="Arial"/>
          <w:sz w:val="24"/>
          <w:szCs w:val="24"/>
          <w:lang w:val="en-US"/>
        </w:rPr>
        <w:t xml:space="preserve">a psychological </w:t>
      </w:r>
      <w:r w:rsidR="00337847">
        <w:rPr>
          <w:rFonts w:ascii="Arial" w:hAnsi="Arial" w:cs="Arial"/>
          <w:sz w:val="24"/>
          <w:szCs w:val="24"/>
          <w:lang w:val="en-US"/>
        </w:rPr>
        <w:t>en</w:t>
      </w:r>
      <w:r w:rsidR="00593442">
        <w:rPr>
          <w:rFonts w:ascii="Arial" w:hAnsi="Arial" w:cs="Arial"/>
          <w:sz w:val="24"/>
          <w:szCs w:val="24"/>
          <w:lang w:val="en-US"/>
        </w:rPr>
        <w:t>vironment</w:t>
      </w:r>
      <w:r w:rsidR="00337847">
        <w:rPr>
          <w:rFonts w:ascii="Arial" w:hAnsi="Arial" w:cs="Arial"/>
          <w:sz w:val="24"/>
          <w:szCs w:val="24"/>
          <w:lang w:val="en-US"/>
        </w:rPr>
        <w:t xml:space="preserve">. This kind of environment </w:t>
      </w:r>
      <w:r w:rsidR="00FB42BE">
        <w:rPr>
          <w:rFonts w:ascii="Arial" w:hAnsi="Arial" w:cs="Arial"/>
          <w:sz w:val="24"/>
          <w:szCs w:val="24"/>
          <w:lang w:val="en-US"/>
        </w:rPr>
        <w:t xml:space="preserve">can be developed </w:t>
      </w:r>
      <w:r w:rsidR="00010E6F">
        <w:rPr>
          <w:rFonts w:ascii="Arial" w:hAnsi="Arial" w:cs="Arial"/>
          <w:sz w:val="24"/>
          <w:szCs w:val="24"/>
          <w:lang w:val="en-US"/>
        </w:rPr>
        <w:t xml:space="preserve">when there is a </w:t>
      </w:r>
      <w:r w:rsidR="00720EA8">
        <w:rPr>
          <w:rFonts w:ascii="Arial" w:hAnsi="Arial" w:cs="Arial"/>
          <w:sz w:val="24"/>
          <w:szCs w:val="24"/>
          <w:lang w:val="en-US"/>
        </w:rPr>
        <w:t xml:space="preserve">positive relationship between </w:t>
      </w:r>
      <w:r w:rsidR="008E4D9C">
        <w:rPr>
          <w:rFonts w:ascii="Arial" w:hAnsi="Arial" w:cs="Arial"/>
          <w:sz w:val="24"/>
          <w:szCs w:val="24"/>
          <w:lang w:val="en-US"/>
        </w:rPr>
        <w:t>a counsellor and client</w:t>
      </w:r>
      <w:r w:rsidR="00360E0E">
        <w:rPr>
          <w:rFonts w:ascii="Arial" w:hAnsi="Arial" w:cs="Arial"/>
          <w:sz w:val="24"/>
          <w:szCs w:val="24"/>
          <w:lang w:val="en-US"/>
        </w:rPr>
        <w:t xml:space="preserve">, </w:t>
      </w:r>
      <w:r w:rsidR="00225A69">
        <w:rPr>
          <w:rFonts w:ascii="Arial" w:hAnsi="Arial" w:cs="Arial"/>
          <w:sz w:val="24"/>
          <w:szCs w:val="24"/>
          <w:lang w:val="en-US"/>
        </w:rPr>
        <w:t xml:space="preserve">who is </w:t>
      </w:r>
      <w:r w:rsidR="00790A9D">
        <w:rPr>
          <w:rFonts w:ascii="Arial" w:hAnsi="Arial" w:cs="Arial"/>
          <w:sz w:val="24"/>
          <w:szCs w:val="24"/>
          <w:lang w:val="en-US"/>
        </w:rPr>
        <w:t>greatly empathic</w:t>
      </w:r>
      <w:r w:rsidR="000C3298">
        <w:rPr>
          <w:rFonts w:ascii="Arial" w:hAnsi="Arial" w:cs="Arial"/>
          <w:sz w:val="24"/>
          <w:szCs w:val="24"/>
          <w:lang w:val="en-US"/>
        </w:rPr>
        <w:t xml:space="preserve">, </w:t>
      </w:r>
      <w:r w:rsidR="00AB6FDA">
        <w:rPr>
          <w:rFonts w:ascii="Arial" w:hAnsi="Arial" w:cs="Arial"/>
          <w:sz w:val="24"/>
          <w:szCs w:val="24"/>
          <w:lang w:val="en-US"/>
        </w:rPr>
        <w:t xml:space="preserve">who </w:t>
      </w:r>
      <w:r w:rsidR="00A20C0A">
        <w:rPr>
          <w:rFonts w:ascii="Arial" w:hAnsi="Arial" w:cs="Arial"/>
          <w:sz w:val="24"/>
          <w:szCs w:val="24"/>
          <w:lang w:val="en-US"/>
        </w:rPr>
        <w:t xml:space="preserve">is congruent and someone who has </w:t>
      </w:r>
      <w:r w:rsidR="00484500">
        <w:rPr>
          <w:rFonts w:ascii="Arial" w:hAnsi="Arial" w:cs="Arial"/>
          <w:sz w:val="24"/>
          <w:szCs w:val="24"/>
          <w:lang w:val="en-US"/>
        </w:rPr>
        <w:t xml:space="preserve">unconditional positive regard. </w:t>
      </w:r>
      <w:r w:rsidR="00111E8B">
        <w:rPr>
          <w:rFonts w:ascii="Arial" w:hAnsi="Arial" w:cs="Arial"/>
          <w:sz w:val="24"/>
          <w:szCs w:val="24"/>
          <w:lang w:val="en-US"/>
        </w:rPr>
        <w:t xml:space="preserve">Good Therapy </w:t>
      </w:r>
      <w:r w:rsidR="008F047D">
        <w:rPr>
          <w:rFonts w:ascii="Arial" w:hAnsi="Arial" w:cs="Arial"/>
          <w:sz w:val="24"/>
          <w:szCs w:val="24"/>
          <w:lang w:val="en-US"/>
        </w:rPr>
        <w:t>(2018)</w:t>
      </w:r>
      <w:r w:rsidR="006F3C98">
        <w:rPr>
          <w:rFonts w:ascii="Arial" w:hAnsi="Arial" w:cs="Arial"/>
          <w:sz w:val="24"/>
          <w:szCs w:val="24"/>
          <w:lang w:val="en-US"/>
        </w:rPr>
        <w:t xml:space="preserve"> further </w:t>
      </w:r>
      <w:r w:rsidR="004B5424">
        <w:rPr>
          <w:rFonts w:ascii="Arial" w:hAnsi="Arial" w:cs="Arial"/>
          <w:sz w:val="24"/>
          <w:szCs w:val="24"/>
          <w:lang w:val="en-US"/>
        </w:rPr>
        <w:t xml:space="preserve">explains that </w:t>
      </w:r>
      <w:r w:rsidR="004654A6">
        <w:rPr>
          <w:rFonts w:ascii="Arial" w:hAnsi="Arial" w:cs="Arial"/>
          <w:sz w:val="24"/>
          <w:szCs w:val="24"/>
          <w:lang w:val="en-US"/>
        </w:rPr>
        <w:t>the person</w:t>
      </w:r>
      <w:r w:rsidR="00DD4DA2">
        <w:rPr>
          <w:rFonts w:ascii="Arial" w:hAnsi="Arial" w:cs="Arial"/>
          <w:sz w:val="24"/>
          <w:szCs w:val="24"/>
          <w:lang w:val="en-US"/>
        </w:rPr>
        <w:t>-</w:t>
      </w:r>
      <w:r w:rsidR="004654A6">
        <w:rPr>
          <w:rFonts w:ascii="Arial" w:hAnsi="Arial" w:cs="Arial"/>
          <w:sz w:val="24"/>
          <w:szCs w:val="24"/>
          <w:lang w:val="en-US"/>
        </w:rPr>
        <w:t xml:space="preserve">centered approach </w:t>
      </w:r>
      <w:r w:rsidR="00A26420">
        <w:rPr>
          <w:rFonts w:ascii="Arial" w:hAnsi="Arial" w:cs="Arial"/>
          <w:sz w:val="24"/>
          <w:szCs w:val="24"/>
          <w:lang w:val="en-US"/>
        </w:rPr>
        <w:t xml:space="preserve">identifies </w:t>
      </w:r>
      <w:r w:rsidR="0014112B">
        <w:rPr>
          <w:rFonts w:ascii="Arial" w:hAnsi="Arial" w:cs="Arial"/>
          <w:sz w:val="24"/>
          <w:szCs w:val="24"/>
          <w:lang w:val="en-US"/>
        </w:rPr>
        <w:t xml:space="preserve">that everyone has the ability </w:t>
      </w:r>
      <w:r w:rsidR="00606C98">
        <w:rPr>
          <w:rFonts w:ascii="Arial" w:hAnsi="Arial" w:cs="Arial"/>
          <w:sz w:val="24"/>
          <w:szCs w:val="24"/>
          <w:lang w:val="en-US"/>
        </w:rPr>
        <w:t xml:space="preserve">and strong emotion </w:t>
      </w:r>
      <w:r w:rsidR="000F06F7">
        <w:rPr>
          <w:rFonts w:ascii="Arial" w:hAnsi="Arial" w:cs="Arial"/>
          <w:sz w:val="24"/>
          <w:szCs w:val="24"/>
          <w:lang w:val="en-US"/>
        </w:rPr>
        <w:t>to change and grow personally</w:t>
      </w:r>
      <w:r w:rsidR="005C0B0C">
        <w:rPr>
          <w:rFonts w:ascii="Arial" w:hAnsi="Arial" w:cs="Arial"/>
          <w:sz w:val="24"/>
          <w:szCs w:val="24"/>
          <w:lang w:val="en-US"/>
        </w:rPr>
        <w:t>, this is also know</w:t>
      </w:r>
      <w:r w:rsidR="00B831A9">
        <w:rPr>
          <w:rFonts w:ascii="Arial" w:hAnsi="Arial" w:cs="Arial"/>
          <w:sz w:val="24"/>
          <w:szCs w:val="24"/>
          <w:lang w:val="en-US"/>
        </w:rPr>
        <w:t>n</w:t>
      </w:r>
      <w:r w:rsidR="005C0B0C">
        <w:rPr>
          <w:rFonts w:ascii="Arial" w:hAnsi="Arial" w:cs="Arial"/>
          <w:sz w:val="24"/>
          <w:szCs w:val="24"/>
          <w:lang w:val="en-US"/>
        </w:rPr>
        <w:t xml:space="preserve"> as </w:t>
      </w:r>
      <w:r w:rsidR="00FA5B0C">
        <w:rPr>
          <w:rFonts w:ascii="Arial" w:hAnsi="Arial" w:cs="Arial"/>
          <w:sz w:val="24"/>
          <w:szCs w:val="24"/>
          <w:lang w:val="en-US"/>
        </w:rPr>
        <w:t>self-</w:t>
      </w:r>
      <w:r w:rsidR="007345AE" w:rsidRPr="007345AE">
        <w:rPr>
          <w:rFonts w:ascii="Arial" w:hAnsi="Arial" w:cs="Arial"/>
          <w:sz w:val="24"/>
          <w:szCs w:val="24"/>
        </w:rPr>
        <w:t>actualis</w:t>
      </w:r>
      <w:r w:rsidR="00F67A74">
        <w:rPr>
          <w:rFonts w:ascii="Arial" w:hAnsi="Arial" w:cs="Arial"/>
          <w:sz w:val="24"/>
          <w:szCs w:val="24"/>
        </w:rPr>
        <w:t xml:space="preserve">ation. </w:t>
      </w:r>
      <w:r w:rsidR="00E202F8">
        <w:rPr>
          <w:rFonts w:ascii="Arial" w:hAnsi="Arial" w:cs="Arial"/>
          <w:sz w:val="24"/>
          <w:szCs w:val="24"/>
          <w:lang w:val="en-US"/>
        </w:rPr>
        <w:t xml:space="preserve">Burnard (2005) </w:t>
      </w:r>
      <w:r w:rsidR="00FD1F75">
        <w:rPr>
          <w:rFonts w:ascii="Arial" w:hAnsi="Arial" w:cs="Arial"/>
          <w:sz w:val="24"/>
          <w:szCs w:val="24"/>
          <w:lang w:val="en-US"/>
        </w:rPr>
        <w:t xml:space="preserve">also mentions that Carl Rogers </w:t>
      </w:r>
      <w:r w:rsidR="007038CB">
        <w:rPr>
          <w:rFonts w:ascii="Arial" w:hAnsi="Arial" w:cs="Arial"/>
          <w:sz w:val="24"/>
          <w:szCs w:val="24"/>
          <w:lang w:val="en-US"/>
        </w:rPr>
        <w:t>h</w:t>
      </w:r>
      <w:r w:rsidR="000D341D">
        <w:rPr>
          <w:rFonts w:ascii="Arial" w:hAnsi="Arial" w:cs="Arial"/>
          <w:sz w:val="24"/>
          <w:szCs w:val="24"/>
          <w:lang w:val="en-US"/>
        </w:rPr>
        <w:t>umanistic approach</w:t>
      </w:r>
      <w:r w:rsidR="007038CB">
        <w:rPr>
          <w:rFonts w:ascii="Arial" w:hAnsi="Arial" w:cs="Arial"/>
          <w:sz w:val="24"/>
          <w:szCs w:val="24"/>
          <w:lang w:val="en-US"/>
        </w:rPr>
        <w:t xml:space="preserve"> </w:t>
      </w:r>
      <w:r w:rsidR="00F55BE8">
        <w:rPr>
          <w:rFonts w:ascii="Arial" w:hAnsi="Arial" w:cs="Arial"/>
          <w:sz w:val="24"/>
          <w:szCs w:val="24"/>
          <w:lang w:val="en-US"/>
        </w:rPr>
        <w:t xml:space="preserve">is based on the </w:t>
      </w:r>
      <w:r w:rsidR="00F95127">
        <w:rPr>
          <w:rFonts w:ascii="Arial" w:hAnsi="Arial" w:cs="Arial"/>
          <w:sz w:val="24"/>
          <w:szCs w:val="24"/>
          <w:lang w:val="en-US"/>
        </w:rPr>
        <w:t xml:space="preserve">ideas </w:t>
      </w:r>
      <w:r w:rsidR="007A2DF4">
        <w:rPr>
          <w:rFonts w:ascii="Arial" w:hAnsi="Arial" w:cs="Arial"/>
          <w:sz w:val="24"/>
          <w:szCs w:val="24"/>
          <w:lang w:val="en-US"/>
        </w:rPr>
        <w:t>o</w:t>
      </w:r>
      <w:r w:rsidR="00F67A74">
        <w:rPr>
          <w:rFonts w:ascii="Arial" w:hAnsi="Arial" w:cs="Arial"/>
          <w:sz w:val="24"/>
          <w:szCs w:val="24"/>
          <w:lang w:val="en-US"/>
        </w:rPr>
        <w:t>f</w:t>
      </w:r>
      <w:r w:rsidR="007A2DF4">
        <w:rPr>
          <w:rFonts w:ascii="Arial" w:hAnsi="Arial" w:cs="Arial"/>
          <w:sz w:val="24"/>
          <w:szCs w:val="24"/>
          <w:lang w:val="en-US"/>
        </w:rPr>
        <w:t xml:space="preserve"> self-</w:t>
      </w:r>
      <w:r w:rsidR="00F67A74" w:rsidRPr="00F67A74">
        <w:rPr>
          <w:rFonts w:ascii="Arial" w:hAnsi="Arial" w:cs="Arial"/>
          <w:sz w:val="24"/>
          <w:szCs w:val="24"/>
        </w:rPr>
        <w:t>actualisation</w:t>
      </w:r>
      <w:r w:rsidR="00B36178">
        <w:rPr>
          <w:rFonts w:ascii="Arial" w:hAnsi="Arial" w:cs="Arial"/>
          <w:sz w:val="24"/>
          <w:szCs w:val="24"/>
          <w:lang w:val="en-US"/>
        </w:rPr>
        <w:t>, self-</w:t>
      </w:r>
      <w:r w:rsidR="00B2620B">
        <w:rPr>
          <w:rFonts w:ascii="Arial" w:hAnsi="Arial" w:cs="Arial"/>
          <w:sz w:val="24"/>
          <w:szCs w:val="24"/>
          <w:lang w:val="en-US"/>
        </w:rPr>
        <w:t>empowerment, freedom, values</w:t>
      </w:r>
      <w:r w:rsidR="000341C0">
        <w:rPr>
          <w:rFonts w:ascii="Arial" w:hAnsi="Arial" w:cs="Arial"/>
          <w:sz w:val="24"/>
          <w:szCs w:val="24"/>
          <w:lang w:val="en-US"/>
        </w:rPr>
        <w:t>, choices meaning and purpose</w:t>
      </w:r>
      <w:r w:rsidR="0069541A">
        <w:rPr>
          <w:rFonts w:ascii="Arial" w:hAnsi="Arial" w:cs="Arial"/>
          <w:sz w:val="24"/>
          <w:szCs w:val="24"/>
          <w:lang w:val="en-US"/>
        </w:rPr>
        <w:t xml:space="preserve">. </w:t>
      </w:r>
      <w:r w:rsidR="00767703">
        <w:rPr>
          <w:rFonts w:ascii="Arial" w:hAnsi="Arial" w:cs="Arial"/>
          <w:sz w:val="24"/>
          <w:szCs w:val="24"/>
          <w:lang w:val="en-US"/>
        </w:rPr>
        <w:t>Dick</w:t>
      </w:r>
      <w:r w:rsidR="00DA1B99">
        <w:rPr>
          <w:rFonts w:ascii="Arial" w:hAnsi="Arial" w:cs="Arial"/>
          <w:sz w:val="24"/>
          <w:szCs w:val="24"/>
          <w:lang w:val="en-US"/>
        </w:rPr>
        <w:t xml:space="preserve">son and Midwater (2015) </w:t>
      </w:r>
      <w:r w:rsidR="00EE6ECC">
        <w:rPr>
          <w:rFonts w:ascii="Arial" w:hAnsi="Arial" w:cs="Arial"/>
          <w:sz w:val="24"/>
          <w:szCs w:val="24"/>
          <w:lang w:val="en-US"/>
        </w:rPr>
        <w:t xml:space="preserve">also </w:t>
      </w:r>
      <w:r w:rsidR="00814140">
        <w:rPr>
          <w:rFonts w:ascii="Arial" w:hAnsi="Arial" w:cs="Arial"/>
          <w:sz w:val="24"/>
          <w:szCs w:val="24"/>
          <w:lang w:val="en-US"/>
        </w:rPr>
        <w:t xml:space="preserve">explain that </w:t>
      </w:r>
      <w:r w:rsidR="00CD7636">
        <w:rPr>
          <w:rFonts w:ascii="Arial" w:hAnsi="Arial" w:cs="Arial"/>
          <w:sz w:val="24"/>
          <w:szCs w:val="24"/>
          <w:lang w:val="en-US"/>
        </w:rPr>
        <w:t xml:space="preserve">everyone </w:t>
      </w:r>
      <w:r w:rsidR="005B3645">
        <w:rPr>
          <w:rFonts w:ascii="Arial" w:hAnsi="Arial" w:cs="Arial"/>
          <w:sz w:val="24"/>
          <w:szCs w:val="24"/>
          <w:lang w:val="en-US"/>
        </w:rPr>
        <w:t xml:space="preserve">has a natural </w:t>
      </w:r>
      <w:r w:rsidR="004441A2">
        <w:rPr>
          <w:rFonts w:ascii="Arial" w:hAnsi="Arial" w:cs="Arial"/>
          <w:sz w:val="24"/>
          <w:szCs w:val="24"/>
          <w:lang w:val="en-US"/>
        </w:rPr>
        <w:t xml:space="preserve">capacity </w:t>
      </w:r>
      <w:r w:rsidR="00EB6186">
        <w:rPr>
          <w:rFonts w:ascii="Arial" w:hAnsi="Arial" w:cs="Arial"/>
          <w:sz w:val="24"/>
          <w:szCs w:val="24"/>
          <w:lang w:val="en-US"/>
        </w:rPr>
        <w:t xml:space="preserve">to </w:t>
      </w:r>
      <w:r w:rsidR="00F64008">
        <w:rPr>
          <w:rFonts w:ascii="Arial" w:hAnsi="Arial" w:cs="Arial"/>
          <w:sz w:val="24"/>
          <w:szCs w:val="24"/>
          <w:lang w:val="en-US"/>
        </w:rPr>
        <w:t xml:space="preserve">develop and </w:t>
      </w:r>
      <w:r w:rsidR="004006CE">
        <w:rPr>
          <w:rFonts w:ascii="Arial" w:hAnsi="Arial" w:cs="Arial"/>
          <w:sz w:val="24"/>
          <w:szCs w:val="24"/>
          <w:lang w:val="en-US"/>
        </w:rPr>
        <w:t xml:space="preserve">achieve potential. </w:t>
      </w:r>
      <w:r w:rsidR="003B797A">
        <w:rPr>
          <w:rFonts w:ascii="Arial" w:hAnsi="Arial" w:cs="Arial"/>
          <w:sz w:val="24"/>
          <w:szCs w:val="24"/>
          <w:lang w:val="en-US"/>
        </w:rPr>
        <w:t xml:space="preserve">With guidance it can help people </w:t>
      </w:r>
      <w:r w:rsidR="00F46F31">
        <w:rPr>
          <w:rFonts w:ascii="Arial" w:hAnsi="Arial" w:cs="Arial"/>
          <w:sz w:val="24"/>
          <w:szCs w:val="24"/>
          <w:lang w:val="en-US"/>
        </w:rPr>
        <w:t xml:space="preserve">with </w:t>
      </w:r>
      <w:r w:rsidR="004B11F7">
        <w:rPr>
          <w:rFonts w:ascii="Arial" w:hAnsi="Arial" w:cs="Arial"/>
          <w:sz w:val="24"/>
          <w:szCs w:val="24"/>
          <w:lang w:val="en-US"/>
        </w:rPr>
        <w:t xml:space="preserve">solving problems. </w:t>
      </w:r>
      <w:r w:rsidR="008A7E43">
        <w:rPr>
          <w:rFonts w:ascii="Arial" w:hAnsi="Arial" w:cs="Arial"/>
          <w:sz w:val="24"/>
          <w:szCs w:val="24"/>
          <w:lang w:val="en-US"/>
        </w:rPr>
        <w:t>Actuali</w:t>
      </w:r>
      <w:r w:rsidR="005348D7">
        <w:rPr>
          <w:rFonts w:ascii="Arial" w:hAnsi="Arial" w:cs="Arial"/>
          <w:sz w:val="24"/>
          <w:szCs w:val="24"/>
          <w:lang w:val="en-US"/>
        </w:rPr>
        <w:t>s</w:t>
      </w:r>
      <w:r w:rsidR="008A7E43">
        <w:rPr>
          <w:rFonts w:ascii="Arial" w:hAnsi="Arial" w:cs="Arial"/>
          <w:sz w:val="24"/>
          <w:szCs w:val="24"/>
          <w:lang w:val="en-US"/>
        </w:rPr>
        <w:t>ation</w:t>
      </w:r>
      <w:r w:rsidR="00AB37C8">
        <w:rPr>
          <w:rFonts w:ascii="Arial" w:hAnsi="Arial" w:cs="Arial"/>
          <w:sz w:val="24"/>
          <w:szCs w:val="24"/>
          <w:lang w:val="en-US"/>
        </w:rPr>
        <w:t xml:space="preserve"> happens naturally in the right conditions. </w:t>
      </w:r>
      <w:r w:rsidR="00486F3A">
        <w:rPr>
          <w:rFonts w:ascii="Arial" w:hAnsi="Arial" w:cs="Arial"/>
          <w:sz w:val="24"/>
          <w:szCs w:val="24"/>
          <w:lang w:val="en-US"/>
        </w:rPr>
        <w:t>McLeod and McLeod</w:t>
      </w:r>
      <w:r w:rsidR="00C73F07">
        <w:rPr>
          <w:rFonts w:ascii="Arial" w:hAnsi="Arial" w:cs="Arial"/>
          <w:sz w:val="24"/>
          <w:szCs w:val="24"/>
          <w:lang w:val="en-US"/>
        </w:rPr>
        <w:t xml:space="preserve"> (2011) </w:t>
      </w:r>
      <w:r w:rsidR="00F3199C">
        <w:rPr>
          <w:rFonts w:ascii="Arial" w:hAnsi="Arial" w:cs="Arial"/>
          <w:sz w:val="24"/>
          <w:szCs w:val="24"/>
          <w:lang w:val="en-US"/>
        </w:rPr>
        <w:t>further explain t</w:t>
      </w:r>
      <w:r w:rsidR="008D34B9">
        <w:rPr>
          <w:rFonts w:ascii="Arial" w:hAnsi="Arial" w:cs="Arial"/>
          <w:sz w:val="24"/>
          <w:szCs w:val="24"/>
          <w:lang w:val="en-US"/>
        </w:rPr>
        <w:t xml:space="preserve">hat person-centered </w:t>
      </w:r>
      <w:r w:rsidR="00162891">
        <w:rPr>
          <w:rFonts w:ascii="Arial" w:hAnsi="Arial" w:cs="Arial"/>
          <w:sz w:val="24"/>
          <w:szCs w:val="24"/>
          <w:lang w:val="en-US"/>
        </w:rPr>
        <w:t xml:space="preserve">approach </w:t>
      </w:r>
      <w:r w:rsidR="00272985">
        <w:rPr>
          <w:rFonts w:ascii="Arial" w:hAnsi="Arial" w:cs="Arial"/>
          <w:sz w:val="24"/>
          <w:szCs w:val="24"/>
          <w:lang w:val="en-US"/>
        </w:rPr>
        <w:t>has</w:t>
      </w:r>
      <w:r w:rsidR="00AE5213">
        <w:rPr>
          <w:rFonts w:ascii="Arial" w:hAnsi="Arial" w:cs="Arial"/>
          <w:sz w:val="24"/>
          <w:szCs w:val="24"/>
          <w:lang w:val="en-US"/>
        </w:rPr>
        <w:t xml:space="preserve"> three core conditions</w:t>
      </w:r>
      <w:r w:rsidR="00494232">
        <w:rPr>
          <w:rFonts w:ascii="Arial" w:hAnsi="Arial" w:cs="Arial"/>
          <w:sz w:val="24"/>
          <w:szCs w:val="24"/>
          <w:lang w:val="en-US"/>
        </w:rPr>
        <w:t>. The three core conditions are empathy, con</w:t>
      </w:r>
      <w:r w:rsidR="00D84C64">
        <w:rPr>
          <w:rFonts w:ascii="Arial" w:hAnsi="Arial" w:cs="Arial"/>
          <w:sz w:val="24"/>
          <w:szCs w:val="24"/>
          <w:lang w:val="en-US"/>
        </w:rPr>
        <w:t xml:space="preserve">gruence and </w:t>
      </w:r>
      <w:r w:rsidR="00FA4D9D">
        <w:rPr>
          <w:rFonts w:ascii="Arial" w:hAnsi="Arial" w:cs="Arial"/>
          <w:sz w:val="24"/>
          <w:szCs w:val="24"/>
          <w:lang w:val="en-US"/>
        </w:rPr>
        <w:t>unconditional positive regard.</w:t>
      </w:r>
      <w:r w:rsidR="004E5BDA">
        <w:rPr>
          <w:rFonts w:ascii="Arial" w:hAnsi="Arial" w:cs="Arial"/>
          <w:sz w:val="24"/>
          <w:szCs w:val="24"/>
        </w:rPr>
        <w:t xml:space="preserve"> Dictionary (</w:t>
      </w:r>
      <w:r w:rsidR="00346CC7">
        <w:rPr>
          <w:rFonts w:ascii="Arial" w:hAnsi="Arial" w:cs="Arial"/>
          <w:sz w:val="24"/>
          <w:szCs w:val="24"/>
        </w:rPr>
        <w:t>20</w:t>
      </w:r>
      <w:r w:rsidR="002A0FBA">
        <w:rPr>
          <w:rFonts w:ascii="Arial" w:hAnsi="Arial" w:cs="Arial"/>
          <w:sz w:val="24"/>
          <w:szCs w:val="24"/>
        </w:rPr>
        <w:t>20</w:t>
      </w:r>
      <w:r w:rsidR="004E5BDA">
        <w:rPr>
          <w:rFonts w:ascii="Arial" w:hAnsi="Arial" w:cs="Arial"/>
          <w:sz w:val="24"/>
          <w:szCs w:val="24"/>
        </w:rPr>
        <w:t xml:space="preserve">) </w:t>
      </w:r>
      <w:r w:rsidR="005553DD">
        <w:rPr>
          <w:rFonts w:ascii="Arial" w:hAnsi="Arial" w:cs="Arial"/>
          <w:sz w:val="24"/>
          <w:szCs w:val="24"/>
        </w:rPr>
        <w:t>explains</w:t>
      </w:r>
      <w:r w:rsidR="004E5BDA">
        <w:rPr>
          <w:rFonts w:ascii="Arial" w:hAnsi="Arial" w:cs="Arial"/>
          <w:sz w:val="24"/>
          <w:szCs w:val="24"/>
        </w:rPr>
        <w:t xml:space="preserve"> being empathic as listening sensitively and </w:t>
      </w:r>
      <w:r w:rsidR="00DB7A1A">
        <w:rPr>
          <w:rFonts w:ascii="Arial" w:hAnsi="Arial" w:cs="Arial"/>
          <w:sz w:val="24"/>
          <w:szCs w:val="24"/>
        </w:rPr>
        <w:t xml:space="preserve">from their </w:t>
      </w:r>
      <w:r w:rsidR="001B792A">
        <w:rPr>
          <w:rFonts w:ascii="Arial" w:hAnsi="Arial" w:cs="Arial"/>
          <w:sz w:val="24"/>
          <w:szCs w:val="24"/>
        </w:rPr>
        <w:t>perspective</w:t>
      </w:r>
      <w:r w:rsidR="00C53D48">
        <w:rPr>
          <w:rFonts w:ascii="Arial" w:hAnsi="Arial" w:cs="Arial"/>
          <w:sz w:val="24"/>
          <w:szCs w:val="24"/>
        </w:rPr>
        <w:t xml:space="preserve">, </w:t>
      </w:r>
      <w:r w:rsidR="004E5BDA">
        <w:rPr>
          <w:rFonts w:ascii="Arial" w:hAnsi="Arial" w:cs="Arial"/>
          <w:sz w:val="24"/>
          <w:szCs w:val="24"/>
        </w:rPr>
        <w:t xml:space="preserve">making sense of what you hear as well as </w:t>
      </w:r>
      <w:r w:rsidR="008826C8">
        <w:rPr>
          <w:rFonts w:ascii="Arial" w:hAnsi="Arial" w:cs="Arial"/>
          <w:sz w:val="24"/>
          <w:szCs w:val="24"/>
        </w:rPr>
        <w:t>having an understanding.</w:t>
      </w:r>
      <w:r w:rsidR="00A61EDF">
        <w:rPr>
          <w:rFonts w:ascii="Arial" w:hAnsi="Arial" w:cs="Arial"/>
          <w:sz w:val="24"/>
          <w:szCs w:val="24"/>
        </w:rPr>
        <w:t xml:space="preserve"> Followed by</w:t>
      </w:r>
      <w:r w:rsidR="0070589C">
        <w:rPr>
          <w:rFonts w:ascii="Arial" w:hAnsi="Arial" w:cs="Arial"/>
          <w:sz w:val="24"/>
          <w:szCs w:val="24"/>
        </w:rPr>
        <w:t xml:space="preserve"> making </w:t>
      </w:r>
      <w:r w:rsidR="003640DA">
        <w:rPr>
          <w:rFonts w:ascii="Arial" w:hAnsi="Arial" w:cs="Arial"/>
          <w:sz w:val="24"/>
          <w:szCs w:val="24"/>
        </w:rPr>
        <w:t xml:space="preserve">sure </w:t>
      </w:r>
      <w:r w:rsidR="00A76924">
        <w:rPr>
          <w:rFonts w:ascii="Arial" w:hAnsi="Arial" w:cs="Arial"/>
          <w:sz w:val="24"/>
          <w:szCs w:val="24"/>
        </w:rPr>
        <w:t xml:space="preserve">that what is said </w:t>
      </w:r>
      <w:r w:rsidR="00A76924">
        <w:rPr>
          <w:rFonts w:ascii="Arial" w:hAnsi="Arial" w:cs="Arial"/>
          <w:sz w:val="24"/>
          <w:szCs w:val="24"/>
        </w:rPr>
        <w:lastRenderedPageBreak/>
        <w:t xml:space="preserve">is </w:t>
      </w:r>
      <w:r w:rsidR="0066574C">
        <w:rPr>
          <w:rFonts w:ascii="Arial" w:hAnsi="Arial" w:cs="Arial"/>
          <w:sz w:val="24"/>
          <w:szCs w:val="24"/>
        </w:rPr>
        <w:t>right. By being empathic</w:t>
      </w:r>
      <w:r w:rsidR="004E5BDA">
        <w:rPr>
          <w:rFonts w:ascii="Arial" w:hAnsi="Arial" w:cs="Arial"/>
          <w:sz w:val="24"/>
          <w:szCs w:val="24"/>
        </w:rPr>
        <w:t>, it allows</w:t>
      </w:r>
      <w:r w:rsidR="00D25945">
        <w:rPr>
          <w:rFonts w:ascii="Arial" w:hAnsi="Arial" w:cs="Arial"/>
          <w:sz w:val="24"/>
          <w:szCs w:val="24"/>
        </w:rPr>
        <w:t xml:space="preserve"> </w:t>
      </w:r>
      <w:r w:rsidR="00732291">
        <w:rPr>
          <w:rFonts w:ascii="Arial" w:hAnsi="Arial" w:cs="Arial"/>
          <w:sz w:val="24"/>
          <w:szCs w:val="24"/>
        </w:rPr>
        <w:t xml:space="preserve">trust and connection to be built </w:t>
      </w:r>
      <w:r w:rsidR="004E5BDA">
        <w:rPr>
          <w:rFonts w:ascii="Arial" w:hAnsi="Arial" w:cs="Arial"/>
          <w:sz w:val="24"/>
          <w:szCs w:val="24"/>
        </w:rPr>
        <w:t>between people. Merriam-Webster (2019) d</w:t>
      </w:r>
      <w:r w:rsidR="00F5091B">
        <w:rPr>
          <w:rFonts w:ascii="Arial" w:hAnsi="Arial" w:cs="Arial"/>
          <w:sz w:val="24"/>
          <w:szCs w:val="24"/>
        </w:rPr>
        <w:t>efines</w:t>
      </w:r>
      <w:r w:rsidR="004E5BDA">
        <w:rPr>
          <w:rFonts w:ascii="Arial" w:hAnsi="Arial" w:cs="Arial"/>
          <w:sz w:val="24"/>
          <w:szCs w:val="24"/>
        </w:rPr>
        <w:t xml:space="preserve"> congruence as being </w:t>
      </w:r>
      <w:r w:rsidR="00F5091B">
        <w:rPr>
          <w:rFonts w:ascii="Arial" w:hAnsi="Arial" w:cs="Arial"/>
          <w:sz w:val="24"/>
          <w:szCs w:val="24"/>
        </w:rPr>
        <w:t>real</w:t>
      </w:r>
      <w:r w:rsidR="004E5BDA">
        <w:rPr>
          <w:rFonts w:ascii="Arial" w:hAnsi="Arial" w:cs="Arial"/>
          <w:sz w:val="24"/>
          <w:szCs w:val="24"/>
        </w:rPr>
        <w:t xml:space="preserve"> and open with the client, as well as communicating </w:t>
      </w:r>
      <w:r w:rsidR="00F5091B">
        <w:rPr>
          <w:rFonts w:ascii="Arial" w:hAnsi="Arial" w:cs="Arial"/>
          <w:sz w:val="24"/>
          <w:szCs w:val="24"/>
        </w:rPr>
        <w:t>real</w:t>
      </w:r>
      <w:r w:rsidR="004E5BDA">
        <w:rPr>
          <w:rFonts w:ascii="Arial" w:hAnsi="Arial" w:cs="Arial"/>
          <w:sz w:val="24"/>
          <w:szCs w:val="24"/>
        </w:rPr>
        <w:t xml:space="preserve"> feelings as they happen. Finally. Nelson-Jones (2012) </w:t>
      </w:r>
      <w:r w:rsidR="00BE0F62">
        <w:rPr>
          <w:rFonts w:ascii="Arial" w:hAnsi="Arial" w:cs="Arial"/>
          <w:sz w:val="24"/>
          <w:szCs w:val="24"/>
        </w:rPr>
        <w:t>explains</w:t>
      </w:r>
      <w:r w:rsidR="004E5BDA">
        <w:rPr>
          <w:rFonts w:ascii="Arial" w:hAnsi="Arial" w:cs="Arial"/>
          <w:sz w:val="24"/>
          <w:szCs w:val="24"/>
        </w:rPr>
        <w:t xml:space="preserve"> unconditional positive regard as </w:t>
      </w:r>
      <w:r w:rsidR="00BE0F62">
        <w:rPr>
          <w:rFonts w:ascii="Arial" w:hAnsi="Arial" w:cs="Arial"/>
          <w:sz w:val="24"/>
          <w:szCs w:val="24"/>
        </w:rPr>
        <w:t>not judging a</w:t>
      </w:r>
      <w:r w:rsidR="004E5BDA">
        <w:rPr>
          <w:rFonts w:ascii="Arial" w:hAnsi="Arial" w:cs="Arial"/>
          <w:sz w:val="24"/>
          <w:szCs w:val="24"/>
        </w:rPr>
        <w:t xml:space="preserve">nd </w:t>
      </w:r>
      <w:r w:rsidR="00BE0F62">
        <w:rPr>
          <w:rFonts w:ascii="Arial" w:hAnsi="Arial" w:cs="Arial"/>
          <w:sz w:val="24"/>
          <w:szCs w:val="24"/>
        </w:rPr>
        <w:t>acceptance</w:t>
      </w:r>
      <w:r w:rsidR="004E5BDA">
        <w:rPr>
          <w:rFonts w:ascii="Arial" w:hAnsi="Arial" w:cs="Arial"/>
          <w:sz w:val="24"/>
          <w:szCs w:val="24"/>
        </w:rPr>
        <w:t xml:space="preserve"> of the person, </w:t>
      </w:r>
      <w:r w:rsidR="00E64DCD">
        <w:rPr>
          <w:rFonts w:ascii="Arial" w:hAnsi="Arial" w:cs="Arial"/>
          <w:sz w:val="24"/>
          <w:szCs w:val="24"/>
        </w:rPr>
        <w:t>regardless of who they are</w:t>
      </w:r>
      <w:r w:rsidR="004E5BDA">
        <w:rPr>
          <w:rFonts w:ascii="Arial" w:hAnsi="Arial" w:cs="Arial"/>
          <w:sz w:val="24"/>
          <w:szCs w:val="24"/>
        </w:rPr>
        <w:t xml:space="preserve">.  </w:t>
      </w:r>
    </w:p>
    <w:p w14:paraId="2CA44AEA" w14:textId="127C72FC" w:rsidR="00075BA3" w:rsidRDefault="006B1C07" w:rsidP="001C37F1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There are 5 sections to Dahlgren and Whitehead’s </w:t>
      </w:r>
      <w:r w:rsidR="00C2558C">
        <w:rPr>
          <w:rFonts w:ascii="Arial" w:hAnsi="Arial" w:cs="Arial"/>
          <w:sz w:val="24"/>
          <w:szCs w:val="24"/>
        </w:rPr>
        <w:t xml:space="preserve">Model </w:t>
      </w:r>
      <w:r w:rsidR="0005637C">
        <w:rPr>
          <w:rFonts w:ascii="Arial" w:hAnsi="Arial" w:cs="Arial"/>
          <w:sz w:val="24"/>
          <w:szCs w:val="24"/>
        </w:rPr>
        <w:t>of</w:t>
      </w:r>
      <w:r w:rsidR="00C2558C">
        <w:rPr>
          <w:rFonts w:ascii="Arial" w:hAnsi="Arial" w:cs="Arial"/>
          <w:sz w:val="24"/>
          <w:szCs w:val="24"/>
        </w:rPr>
        <w:t xml:space="preserve"> </w:t>
      </w:r>
      <w:r w:rsidR="00C86F20">
        <w:rPr>
          <w:rFonts w:ascii="Arial" w:hAnsi="Arial" w:cs="Arial"/>
          <w:sz w:val="24"/>
          <w:szCs w:val="24"/>
        </w:rPr>
        <w:t>health</w:t>
      </w:r>
      <w:r w:rsidR="00DE5333">
        <w:rPr>
          <w:rFonts w:ascii="Arial" w:hAnsi="Arial" w:cs="Arial"/>
          <w:sz w:val="24"/>
          <w:szCs w:val="24"/>
        </w:rPr>
        <w:t xml:space="preserve"> (1991).</w:t>
      </w:r>
      <w:r w:rsidR="00B72206">
        <w:rPr>
          <w:rFonts w:ascii="Arial" w:hAnsi="Arial" w:cs="Arial"/>
          <w:sz w:val="24"/>
          <w:szCs w:val="24"/>
        </w:rPr>
        <w:t xml:space="preserve"> These sections look at different parts of a person</w:t>
      </w:r>
      <w:r w:rsidR="001E4C5D">
        <w:rPr>
          <w:rFonts w:ascii="Arial" w:hAnsi="Arial" w:cs="Arial"/>
          <w:sz w:val="24"/>
          <w:szCs w:val="24"/>
        </w:rPr>
        <w:t>’</w:t>
      </w:r>
      <w:r w:rsidR="00B72206">
        <w:rPr>
          <w:rFonts w:ascii="Arial" w:hAnsi="Arial" w:cs="Arial"/>
          <w:sz w:val="24"/>
          <w:szCs w:val="24"/>
        </w:rPr>
        <w:t>s health</w:t>
      </w:r>
      <w:r w:rsidR="00F7033D">
        <w:rPr>
          <w:rFonts w:ascii="Arial" w:hAnsi="Arial" w:cs="Arial"/>
          <w:sz w:val="24"/>
          <w:szCs w:val="24"/>
        </w:rPr>
        <w:t xml:space="preserve"> and wellbeing</w:t>
      </w:r>
      <w:r w:rsidR="002E6049">
        <w:rPr>
          <w:rFonts w:ascii="Arial" w:hAnsi="Arial" w:cs="Arial"/>
          <w:sz w:val="24"/>
          <w:szCs w:val="24"/>
        </w:rPr>
        <w:t xml:space="preserve">. </w:t>
      </w:r>
      <w:r w:rsidR="001E4C5D">
        <w:rPr>
          <w:rFonts w:ascii="Arial" w:hAnsi="Arial" w:cs="Arial"/>
          <w:sz w:val="24"/>
          <w:szCs w:val="24"/>
        </w:rPr>
        <w:t>The first section is about a person’s</w:t>
      </w:r>
      <w:r w:rsidR="001F691A">
        <w:rPr>
          <w:rFonts w:ascii="Arial" w:hAnsi="Arial" w:cs="Arial"/>
          <w:sz w:val="24"/>
          <w:szCs w:val="24"/>
        </w:rPr>
        <w:t xml:space="preserve"> characteristics</w:t>
      </w:r>
      <w:r w:rsidR="00F6724E">
        <w:rPr>
          <w:rFonts w:ascii="Arial" w:hAnsi="Arial" w:cs="Arial"/>
          <w:sz w:val="24"/>
          <w:szCs w:val="24"/>
        </w:rPr>
        <w:t>,</w:t>
      </w:r>
      <w:r w:rsidR="001F691A">
        <w:rPr>
          <w:rFonts w:ascii="Arial" w:hAnsi="Arial" w:cs="Arial"/>
          <w:sz w:val="24"/>
          <w:szCs w:val="24"/>
        </w:rPr>
        <w:t xml:space="preserve"> </w:t>
      </w:r>
      <w:r w:rsidR="00F6724E">
        <w:rPr>
          <w:rFonts w:ascii="Arial" w:hAnsi="Arial" w:cs="Arial"/>
          <w:sz w:val="24"/>
          <w:szCs w:val="24"/>
        </w:rPr>
        <w:t>including se</w:t>
      </w:r>
      <w:r w:rsidR="000F6F1F">
        <w:rPr>
          <w:rFonts w:ascii="Arial" w:hAnsi="Arial" w:cs="Arial"/>
          <w:sz w:val="24"/>
          <w:szCs w:val="24"/>
        </w:rPr>
        <w:t xml:space="preserve">xual </w:t>
      </w:r>
      <w:r w:rsidR="00C63443">
        <w:rPr>
          <w:rFonts w:ascii="Arial" w:hAnsi="Arial" w:cs="Arial"/>
          <w:sz w:val="24"/>
          <w:szCs w:val="24"/>
        </w:rPr>
        <w:t>orientation</w:t>
      </w:r>
      <w:r w:rsidR="000F6F1F">
        <w:rPr>
          <w:rFonts w:ascii="Arial" w:hAnsi="Arial" w:cs="Arial"/>
          <w:sz w:val="24"/>
          <w:szCs w:val="24"/>
        </w:rPr>
        <w:t xml:space="preserve">, age, </w:t>
      </w:r>
      <w:r w:rsidR="008E3A38">
        <w:rPr>
          <w:rFonts w:ascii="Arial" w:hAnsi="Arial" w:cs="Arial"/>
          <w:sz w:val="24"/>
          <w:szCs w:val="24"/>
        </w:rPr>
        <w:t>ethnic minority group</w:t>
      </w:r>
      <w:r w:rsidR="00195B0E">
        <w:rPr>
          <w:rFonts w:ascii="Arial" w:hAnsi="Arial" w:cs="Arial"/>
          <w:sz w:val="24"/>
          <w:szCs w:val="24"/>
        </w:rPr>
        <w:t xml:space="preserve"> and any hereditary </w:t>
      </w:r>
      <w:r w:rsidR="00C63443">
        <w:rPr>
          <w:rFonts w:ascii="Arial" w:hAnsi="Arial" w:cs="Arial"/>
          <w:sz w:val="24"/>
          <w:szCs w:val="24"/>
        </w:rPr>
        <w:t xml:space="preserve">reasons. </w:t>
      </w:r>
      <w:r w:rsidR="00790935">
        <w:rPr>
          <w:rFonts w:ascii="Arial" w:hAnsi="Arial" w:cs="Arial"/>
          <w:sz w:val="24"/>
          <w:szCs w:val="24"/>
        </w:rPr>
        <w:t xml:space="preserve">The second sections </w:t>
      </w:r>
      <w:r w:rsidR="00A64F93">
        <w:rPr>
          <w:rFonts w:ascii="Arial" w:hAnsi="Arial" w:cs="Arial"/>
          <w:sz w:val="24"/>
          <w:szCs w:val="24"/>
        </w:rPr>
        <w:t>look</w:t>
      </w:r>
      <w:r w:rsidR="00790935">
        <w:rPr>
          <w:rFonts w:ascii="Arial" w:hAnsi="Arial" w:cs="Arial"/>
          <w:sz w:val="24"/>
          <w:szCs w:val="24"/>
        </w:rPr>
        <w:t xml:space="preserve"> </w:t>
      </w:r>
      <w:r w:rsidR="00D70C48">
        <w:rPr>
          <w:rFonts w:ascii="Arial" w:hAnsi="Arial" w:cs="Arial"/>
          <w:sz w:val="24"/>
          <w:szCs w:val="24"/>
        </w:rPr>
        <w:t>at</w:t>
      </w:r>
      <w:r w:rsidR="00711EAB">
        <w:rPr>
          <w:rFonts w:ascii="Arial" w:hAnsi="Arial" w:cs="Arial"/>
          <w:sz w:val="24"/>
          <w:szCs w:val="24"/>
        </w:rPr>
        <w:t xml:space="preserve"> </w:t>
      </w:r>
      <w:r w:rsidR="00AB6AB4">
        <w:rPr>
          <w:rFonts w:ascii="Arial" w:hAnsi="Arial" w:cs="Arial"/>
          <w:sz w:val="24"/>
          <w:szCs w:val="24"/>
        </w:rPr>
        <w:t>lifestyle fac</w:t>
      </w:r>
      <w:r w:rsidR="00A82B92">
        <w:rPr>
          <w:rFonts w:ascii="Arial" w:hAnsi="Arial" w:cs="Arial"/>
          <w:sz w:val="24"/>
          <w:szCs w:val="24"/>
        </w:rPr>
        <w:t xml:space="preserve">tors like behaviours. For </w:t>
      </w:r>
      <w:r w:rsidR="00B46122">
        <w:rPr>
          <w:rFonts w:ascii="Arial" w:hAnsi="Arial" w:cs="Arial"/>
          <w:sz w:val="24"/>
          <w:szCs w:val="24"/>
        </w:rPr>
        <w:t xml:space="preserve">example, how much </w:t>
      </w:r>
      <w:r w:rsidR="00A64F93">
        <w:rPr>
          <w:rFonts w:ascii="Arial" w:hAnsi="Arial" w:cs="Arial"/>
          <w:sz w:val="24"/>
          <w:szCs w:val="24"/>
        </w:rPr>
        <w:t>physical</w:t>
      </w:r>
      <w:r w:rsidR="00B46122">
        <w:rPr>
          <w:rFonts w:ascii="Arial" w:hAnsi="Arial" w:cs="Arial"/>
          <w:sz w:val="24"/>
          <w:szCs w:val="24"/>
        </w:rPr>
        <w:t xml:space="preserve"> exercise they do</w:t>
      </w:r>
      <w:r w:rsidR="00711EAB">
        <w:rPr>
          <w:rFonts w:ascii="Arial" w:hAnsi="Arial" w:cs="Arial"/>
          <w:sz w:val="24"/>
          <w:szCs w:val="24"/>
        </w:rPr>
        <w:t xml:space="preserve">, </w:t>
      </w:r>
      <w:r w:rsidR="00C22B69">
        <w:rPr>
          <w:rFonts w:ascii="Arial" w:hAnsi="Arial" w:cs="Arial"/>
          <w:sz w:val="24"/>
          <w:szCs w:val="24"/>
        </w:rPr>
        <w:t>whether</w:t>
      </w:r>
      <w:r w:rsidR="00711EAB">
        <w:rPr>
          <w:rFonts w:ascii="Arial" w:hAnsi="Arial" w:cs="Arial"/>
          <w:sz w:val="24"/>
          <w:szCs w:val="24"/>
        </w:rPr>
        <w:t xml:space="preserve"> they decide to drink alcohol or not or whe</w:t>
      </w:r>
      <w:r w:rsidR="00C22B69">
        <w:rPr>
          <w:rFonts w:ascii="Arial" w:hAnsi="Arial" w:cs="Arial"/>
          <w:sz w:val="24"/>
          <w:szCs w:val="24"/>
        </w:rPr>
        <w:t xml:space="preserve">ther they decide to smoke or not. </w:t>
      </w:r>
      <w:r w:rsidR="00414235">
        <w:rPr>
          <w:rFonts w:ascii="Arial" w:hAnsi="Arial" w:cs="Arial"/>
          <w:sz w:val="24"/>
          <w:szCs w:val="24"/>
        </w:rPr>
        <w:t xml:space="preserve">The next section </w:t>
      </w:r>
      <w:r w:rsidR="003C1C3E">
        <w:rPr>
          <w:rFonts w:ascii="Arial" w:hAnsi="Arial" w:cs="Arial"/>
          <w:sz w:val="24"/>
          <w:szCs w:val="24"/>
        </w:rPr>
        <w:t xml:space="preserve">is social and </w:t>
      </w:r>
      <w:r w:rsidR="00995598">
        <w:rPr>
          <w:rFonts w:ascii="Arial" w:hAnsi="Arial" w:cs="Arial"/>
          <w:sz w:val="24"/>
          <w:szCs w:val="24"/>
        </w:rPr>
        <w:t>community</w:t>
      </w:r>
      <w:r w:rsidR="003C1C3E">
        <w:rPr>
          <w:rFonts w:ascii="Arial" w:hAnsi="Arial" w:cs="Arial"/>
          <w:sz w:val="24"/>
          <w:szCs w:val="24"/>
        </w:rPr>
        <w:t xml:space="preserve"> </w:t>
      </w:r>
      <w:r w:rsidR="00874E31">
        <w:rPr>
          <w:rFonts w:ascii="Arial" w:hAnsi="Arial" w:cs="Arial"/>
          <w:sz w:val="24"/>
          <w:szCs w:val="24"/>
        </w:rPr>
        <w:t xml:space="preserve">connections. This can be both family </w:t>
      </w:r>
      <w:proofErr w:type="gramStart"/>
      <w:r w:rsidR="00874E31">
        <w:rPr>
          <w:rFonts w:ascii="Arial" w:hAnsi="Arial" w:cs="Arial"/>
          <w:sz w:val="24"/>
          <w:szCs w:val="24"/>
        </w:rPr>
        <w:t>or</w:t>
      </w:r>
      <w:proofErr w:type="gramEnd"/>
      <w:r w:rsidR="00874E31">
        <w:rPr>
          <w:rFonts w:ascii="Arial" w:hAnsi="Arial" w:cs="Arial"/>
          <w:sz w:val="24"/>
          <w:szCs w:val="24"/>
        </w:rPr>
        <w:t xml:space="preserve"> social groups</w:t>
      </w:r>
      <w:r w:rsidR="009F52EB">
        <w:rPr>
          <w:rFonts w:ascii="Arial" w:hAnsi="Arial" w:cs="Arial"/>
          <w:sz w:val="24"/>
          <w:szCs w:val="24"/>
        </w:rPr>
        <w:t xml:space="preserve">, which </w:t>
      </w:r>
      <w:r w:rsidR="00995598">
        <w:rPr>
          <w:rFonts w:ascii="Arial" w:hAnsi="Arial" w:cs="Arial"/>
          <w:sz w:val="24"/>
          <w:szCs w:val="24"/>
        </w:rPr>
        <w:t xml:space="preserve">is a vital part someone’s life. </w:t>
      </w:r>
      <w:r w:rsidR="00FD5B3F">
        <w:rPr>
          <w:rFonts w:ascii="Arial" w:hAnsi="Arial" w:cs="Arial"/>
          <w:sz w:val="24"/>
          <w:szCs w:val="24"/>
        </w:rPr>
        <w:t>Th</w:t>
      </w:r>
      <w:r w:rsidR="00F54686">
        <w:rPr>
          <w:rFonts w:ascii="Arial" w:hAnsi="Arial" w:cs="Arial"/>
          <w:sz w:val="24"/>
          <w:szCs w:val="24"/>
        </w:rPr>
        <w:t>e fourth part is</w:t>
      </w:r>
      <w:r w:rsidR="00235646">
        <w:rPr>
          <w:rFonts w:ascii="Arial" w:hAnsi="Arial" w:cs="Arial"/>
          <w:sz w:val="24"/>
          <w:szCs w:val="24"/>
        </w:rPr>
        <w:t xml:space="preserve"> focused on the persons </w:t>
      </w:r>
      <w:r w:rsidR="00773B41">
        <w:rPr>
          <w:rFonts w:ascii="Arial" w:hAnsi="Arial" w:cs="Arial"/>
          <w:sz w:val="24"/>
          <w:szCs w:val="24"/>
        </w:rPr>
        <w:t>living and working conditions</w:t>
      </w:r>
      <w:r w:rsidR="008A6962">
        <w:rPr>
          <w:rFonts w:ascii="Arial" w:hAnsi="Arial" w:cs="Arial"/>
          <w:sz w:val="24"/>
          <w:szCs w:val="24"/>
        </w:rPr>
        <w:t>.</w:t>
      </w:r>
      <w:r w:rsidR="000825A3">
        <w:rPr>
          <w:rFonts w:ascii="Arial" w:hAnsi="Arial" w:cs="Arial"/>
          <w:sz w:val="24"/>
          <w:szCs w:val="24"/>
        </w:rPr>
        <w:t xml:space="preserve"> This could mean someone with </w:t>
      </w:r>
      <w:r w:rsidR="00E87BA3">
        <w:rPr>
          <w:rFonts w:ascii="Arial" w:hAnsi="Arial" w:cs="Arial"/>
          <w:sz w:val="24"/>
          <w:szCs w:val="24"/>
        </w:rPr>
        <w:t xml:space="preserve">a </w:t>
      </w:r>
      <w:r w:rsidR="00105720">
        <w:rPr>
          <w:rFonts w:ascii="Arial" w:hAnsi="Arial" w:cs="Arial"/>
          <w:sz w:val="24"/>
          <w:szCs w:val="24"/>
        </w:rPr>
        <w:t>low-income</w:t>
      </w:r>
      <w:r w:rsidR="00696FF7">
        <w:rPr>
          <w:rFonts w:ascii="Arial" w:hAnsi="Arial" w:cs="Arial"/>
          <w:sz w:val="24"/>
          <w:szCs w:val="24"/>
        </w:rPr>
        <w:t xml:space="preserve"> job</w:t>
      </w:r>
      <w:r w:rsidR="00E87BA3">
        <w:rPr>
          <w:rFonts w:ascii="Arial" w:hAnsi="Arial" w:cs="Arial"/>
          <w:sz w:val="24"/>
          <w:szCs w:val="24"/>
        </w:rPr>
        <w:t xml:space="preserve"> w</w:t>
      </w:r>
      <w:r w:rsidR="00696FF7">
        <w:rPr>
          <w:rFonts w:ascii="Arial" w:hAnsi="Arial" w:cs="Arial"/>
          <w:sz w:val="24"/>
          <w:szCs w:val="24"/>
        </w:rPr>
        <w:t>ill no</w:t>
      </w:r>
      <w:r w:rsidR="00105720">
        <w:rPr>
          <w:rFonts w:ascii="Arial" w:hAnsi="Arial" w:cs="Arial"/>
          <w:sz w:val="24"/>
          <w:szCs w:val="24"/>
        </w:rPr>
        <w:t>t</w:t>
      </w:r>
      <w:r w:rsidR="00E87BA3">
        <w:rPr>
          <w:rFonts w:ascii="Arial" w:hAnsi="Arial" w:cs="Arial"/>
          <w:sz w:val="24"/>
          <w:szCs w:val="24"/>
        </w:rPr>
        <w:t xml:space="preserve"> have the same lifestyle choices compared to someone with a </w:t>
      </w:r>
      <w:r w:rsidR="00696FF7">
        <w:rPr>
          <w:rFonts w:ascii="Arial" w:hAnsi="Arial" w:cs="Arial"/>
          <w:sz w:val="24"/>
          <w:szCs w:val="24"/>
        </w:rPr>
        <w:t>high paid job.</w:t>
      </w:r>
      <w:r w:rsidR="008B2E1A">
        <w:rPr>
          <w:rFonts w:ascii="Arial" w:hAnsi="Arial" w:cs="Arial"/>
          <w:sz w:val="24"/>
          <w:szCs w:val="24"/>
        </w:rPr>
        <w:t xml:space="preserve"> Finally, this model </w:t>
      </w:r>
      <w:r w:rsidR="00B24113">
        <w:rPr>
          <w:rFonts w:ascii="Arial" w:hAnsi="Arial" w:cs="Arial"/>
          <w:sz w:val="24"/>
          <w:szCs w:val="24"/>
        </w:rPr>
        <w:t xml:space="preserve">looks at general </w:t>
      </w:r>
      <w:r w:rsidR="003928B3">
        <w:rPr>
          <w:rFonts w:ascii="Arial" w:hAnsi="Arial" w:cs="Arial"/>
          <w:sz w:val="24"/>
          <w:szCs w:val="24"/>
        </w:rPr>
        <w:t>social economic</w:t>
      </w:r>
      <w:r w:rsidR="00B24113">
        <w:rPr>
          <w:rFonts w:ascii="Arial" w:hAnsi="Arial" w:cs="Arial"/>
          <w:sz w:val="24"/>
          <w:szCs w:val="24"/>
        </w:rPr>
        <w:t xml:space="preserve"> cultural and environmental conditions</w:t>
      </w:r>
      <w:r w:rsidR="00EE47F8">
        <w:rPr>
          <w:rFonts w:ascii="Arial" w:hAnsi="Arial" w:cs="Arial"/>
          <w:sz w:val="24"/>
          <w:szCs w:val="24"/>
        </w:rPr>
        <w:t>, such as</w:t>
      </w:r>
      <w:r w:rsidR="00285389">
        <w:rPr>
          <w:rFonts w:ascii="Arial" w:hAnsi="Arial" w:cs="Arial"/>
          <w:sz w:val="24"/>
          <w:szCs w:val="24"/>
        </w:rPr>
        <w:t xml:space="preserve"> work able for them</w:t>
      </w:r>
      <w:r w:rsidR="005A0D00">
        <w:rPr>
          <w:rFonts w:ascii="Arial" w:hAnsi="Arial" w:cs="Arial"/>
          <w:sz w:val="24"/>
          <w:szCs w:val="24"/>
        </w:rPr>
        <w:t>. For example</w:t>
      </w:r>
      <w:r w:rsidR="00782097">
        <w:rPr>
          <w:rFonts w:ascii="Arial" w:hAnsi="Arial" w:cs="Arial"/>
          <w:sz w:val="24"/>
          <w:szCs w:val="24"/>
        </w:rPr>
        <w:t xml:space="preserve">, if you are the only source of income for a family of </w:t>
      </w:r>
      <w:r w:rsidR="004E5E7C">
        <w:rPr>
          <w:rFonts w:ascii="Arial" w:hAnsi="Arial" w:cs="Arial"/>
          <w:sz w:val="24"/>
          <w:szCs w:val="24"/>
        </w:rPr>
        <w:t>5 and your pay is low, you will have a pressure of</w:t>
      </w:r>
      <w:r w:rsidR="00B95CFB">
        <w:rPr>
          <w:rFonts w:ascii="Arial" w:hAnsi="Arial" w:cs="Arial"/>
          <w:sz w:val="24"/>
          <w:szCs w:val="24"/>
        </w:rPr>
        <w:t xml:space="preserve"> spending the money </w:t>
      </w:r>
      <w:r w:rsidR="00EB6D7B">
        <w:rPr>
          <w:rFonts w:ascii="Arial" w:hAnsi="Arial" w:cs="Arial"/>
          <w:sz w:val="24"/>
          <w:szCs w:val="24"/>
        </w:rPr>
        <w:t xml:space="preserve">where is it most needed, you might not have enough money left over to spend on yourself. You many </w:t>
      </w:r>
      <w:proofErr w:type="gramStart"/>
      <w:r w:rsidR="00EB6D7B">
        <w:rPr>
          <w:rFonts w:ascii="Arial" w:hAnsi="Arial" w:cs="Arial"/>
          <w:sz w:val="24"/>
          <w:szCs w:val="24"/>
        </w:rPr>
        <w:t>have to</w:t>
      </w:r>
      <w:proofErr w:type="gramEnd"/>
      <w:r w:rsidR="00EB6D7B">
        <w:rPr>
          <w:rFonts w:ascii="Arial" w:hAnsi="Arial" w:cs="Arial"/>
          <w:sz w:val="24"/>
          <w:szCs w:val="24"/>
        </w:rPr>
        <w:t xml:space="preserve"> </w:t>
      </w:r>
      <w:r w:rsidR="003928B3">
        <w:rPr>
          <w:rFonts w:ascii="Arial" w:hAnsi="Arial" w:cs="Arial"/>
          <w:sz w:val="24"/>
          <w:szCs w:val="24"/>
        </w:rPr>
        <w:t>sacrifice</w:t>
      </w:r>
      <w:r w:rsidR="00EB6D7B">
        <w:rPr>
          <w:rFonts w:ascii="Arial" w:hAnsi="Arial" w:cs="Arial"/>
          <w:sz w:val="24"/>
          <w:szCs w:val="24"/>
        </w:rPr>
        <w:t xml:space="preserve"> </w:t>
      </w:r>
      <w:r w:rsidR="003928B3">
        <w:rPr>
          <w:rFonts w:ascii="Arial" w:hAnsi="Arial" w:cs="Arial"/>
          <w:sz w:val="24"/>
          <w:szCs w:val="24"/>
        </w:rPr>
        <w:t>luxuries</w:t>
      </w:r>
      <w:r w:rsidR="0090702B">
        <w:rPr>
          <w:rFonts w:ascii="Arial" w:hAnsi="Arial" w:cs="Arial"/>
          <w:sz w:val="24"/>
          <w:szCs w:val="24"/>
        </w:rPr>
        <w:t xml:space="preserve"> in order to </w:t>
      </w:r>
      <w:r w:rsidR="00CA74DA">
        <w:rPr>
          <w:rFonts w:ascii="Arial" w:hAnsi="Arial" w:cs="Arial"/>
          <w:sz w:val="24"/>
          <w:szCs w:val="24"/>
        </w:rPr>
        <w:t xml:space="preserve">make sure your children are </w:t>
      </w:r>
      <w:r w:rsidR="003928B3">
        <w:rPr>
          <w:rFonts w:ascii="Arial" w:hAnsi="Arial" w:cs="Arial"/>
          <w:sz w:val="24"/>
          <w:szCs w:val="24"/>
        </w:rPr>
        <w:t xml:space="preserve">getting the necessities. </w:t>
      </w:r>
    </w:p>
    <w:p w14:paraId="4B53F481" w14:textId="29534AE6" w:rsidR="00A51FD2" w:rsidRDefault="00A51FD2" w:rsidP="001C37F1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As shown </w:t>
      </w:r>
      <w:r w:rsidR="00062931">
        <w:rPr>
          <w:rFonts w:ascii="Arial" w:hAnsi="Arial" w:cs="Arial"/>
          <w:sz w:val="24"/>
          <w:szCs w:val="24"/>
        </w:rPr>
        <w:t>using Carl Rogers</w:t>
      </w:r>
      <w:r w:rsidR="00A85B96">
        <w:rPr>
          <w:rFonts w:ascii="Arial" w:hAnsi="Arial" w:cs="Arial"/>
          <w:sz w:val="24"/>
          <w:szCs w:val="24"/>
        </w:rPr>
        <w:t xml:space="preserve"> theory (</w:t>
      </w:r>
      <w:r w:rsidR="00FF3808">
        <w:rPr>
          <w:rFonts w:ascii="Arial" w:hAnsi="Arial" w:cs="Arial"/>
          <w:sz w:val="24"/>
          <w:szCs w:val="24"/>
        </w:rPr>
        <w:t>1940</w:t>
      </w:r>
      <w:r w:rsidR="00A85B96">
        <w:rPr>
          <w:rFonts w:ascii="Arial" w:hAnsi="Arial" w:cs="Arial"/>
          <w:sz w:val="24"/>
          <w:szCs w:val="24"/>
        </w:rPr>
        <w:t>)</w:t>
      </w:r>
      <w:r w:rsidR="00062931">
        <w:rPr>
          <w:rFonts w:ascii="Arial" w:hAnsi="Arial" w:cs="Arial"/>
          <w:sz w:val="24"/>
          <w:szCs w:val="24"/>
        </w:rPr>
        <w:t xml:space="preserve"> and Dahlgren and Whiteheads</w:t>
      </w:r>
      <w:r w:rsidR="00A85B96">
        <w:rPr>
          <w:rFonts w:ascii="Arial" w:hAnsi="Arial" w:cs="Arial"/>
          <w:sz w:val="24"/>
          <w:szCs w:val="24"/>
        </w:rPr>
        <w:t xml:space="preserve"> model</w:t>
      </w:r>
      <w:r w:rsidR="00FF3808">
        <w:rPr>
          <w:rFonts w:ascii="Arial" w:hAnsi="Arial" w:cs="Arial"/>
          <w:sz w:val="24"/>
          <w:szCs w:val="24"/>
        </w:rPr>
        <w:t xml:space="preserve"> (</w:t>
      </w:r>
      <w:r w:rsidR="007E3D36">
        <w:rPr>
          <w:rFonts w:ascii="Arial" w:hAnsi="Arial" w:cs="Arial"/>
          <w:sz w:val="24"/>
          <w:szCs w:val="24"/>
        </w:rPr>
        <w:t>1991</w:t>
      </w:r>
      <w:r w:rsidR="00FF3808">
        <w:rPr>
          <w:rFonts w:ascii="Arial" w:hAnsi="Arial" w:cs="Arial"/>
          <w:sz w:val="24"/>
          <w:szCs w:val="24"/>
        </w:rPr>
        <w:t>)</w:t>
      </w:r>
      <w:r w:rsidR="007E3D36">
        <w:rPr>
          <w:rFonts w:ascii="Arial" w:hAnsi="Arial" w:cs="Arial"/>
          <w:sz w:val="24"/>
          <w:szCs w:val="24"/>
        </w:rPr>
        <w:t xml:space="preserve"> </w:t>
      </w:r>
      <w:r w:rsidR="00FF0FEB">
        <w:rPr>
          <w:rFonts w:ascii="Arial" w:hAnsi="Arial" w:cs="Arial"/>
          <w:sz w:val="24"/>
          <w:szCs w:val="24"/>
        </w:rPr>
        <w:t xml:space="preserve">strategies, </w:t>
      </w:r>
      <w:r w:rsidR="007E3D36">
        <w:rPr>
          <w:rFonts w:ascii="Arial" w:hAnsi="Arial" w:cs="Arial"/>
          <w:sz w:val="24"/>
          <w:szCs w:val="24"/>
        </w:rPr>
        <w:t xml:space="preserve">mental health </w:t>
      </w:r>
      <w:r w:rsidR="009A7A37">
        <w:rPr>
          <w:rFonts w:ascii="Arial" w:hAnsi="Arial" w:cs="Arial"/>
          <w:sz w:val="24"/>
          <w:szCs w:val="24"/>
        </w:rPr>
        <w:t>issues</w:t>
      </w:r>
      <w:r w:rsidR="007E3D36">
        <w:rPr>
          <w:rFonts w:ascii="Arial" w:hAnsi="Arial" w:cs="Arial"/>
          <w:sz w:val="24"/>
          <w:szCs w:val="24"/>
        </w:rPr>
        <w:t xml:space="preserve"> can be prevent</w:t>
      </w:r>
      <w:r w:rsidR="00FF0FEB">
        <w:rPr>
          <w:rFonts w:ascii="Arial" w:hAnsi="Arial" w:cs="Arial"/>
          <w:sz w:val="24"/>
          <w:szCs w:val="24"/>
        </w:rPr>
        <w:t>ed</w:t>
      </w:r>
      <w:r w:rsidR="007E3D36">
        <w:rPr>
          <w:rFonts w:ascii="Arial" w:hAnsi="Arial" w:cs="Arial"/>
          <w:sz w:val="24"/>
          <w:szCs w:val="24"/>
        </w:rPr>
        <w:t xml:space="preserve"> </w:t>
      </w:r>
      <w:r w:rsidR="00FA4DC2">
        <w:rPr>
          <w:rFonts w:ascii="Arial" w:hAnsi="Arial" w:cs="Arial"/>
          <w:sz w:val="24"/>
          <w:szCs w:val="24"/>
        </w:rPr>
        <w:t xml:space="preserve">or </w:t>
      </w:r>
      <w:r w:rsidR="009A7A37">
        <w:rPr>
          <w:rFonts w:ascii="Arial" w:hAnsi="Arial" w:cs="Arial"/>
          <w:sz w:val="24"/>
          <w:szCs w:val="24"/>
        </w:rPr>
        <w:t>used to help people already with mental health issues</w:t>
      </w:r>
      <w:r w:rsidR="00FF0FEB">
        <w:rPr>
          <w:rFonts w:ascii="Arial" w:hAnsi="Arial" w:cs="Arial"/>
          <w:sz w:val="24"/>
          <w:szCs w:val="24"/>
        </w:rPr>
        <w:t xml:space="preserve"> in health and social care.</w:t>
      </w:r>
    </w:p>
    <w:p w14:paraId="02AFFB1F" w14:textId="34418C29" w:rsidR="00A51FD2" w:rsidRDefault="00A51FD2" w:rsidP="001C37F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1E980EF" w14:textId="16041982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6534B0C" w14:textId="3472D564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471227D" w14:textId="7344E1FC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49E72D0" w14:textId="3DA76F8D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B6F53D4" w14:textId="58EFE386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5F88105" w14:textId="297A6187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6FC412C" w14:textId="265D199D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CAC73B3" w14:textId="5EDF87CC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0697AEB" w14:textId="7B6D28D3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5C42D9A" w14:textId="721625AA" w:rsidR="00FF0FEB" w:rsidRDefault="00FF0FEB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6AFD7DA" w14:textId="32F8B205" w:rsidR="00FF0FEB" w:rsidRDefault="00FF0FEB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9D22BE8" w14:textId="5EEB1EB3" w:rsidR="00FF0FEB" w:rsidRDefault="00FF0FEB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D059470" w14:textId="5A1C7D9A" w:rsidR="00FF0FEB" w:rsidRDefault="00FF0FEB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20B72F6" w14:textId="77777777" w:rsidR="00FF0FEB" w:rsidRDefault="00FF0FEB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476C6A5" w14:textId="575E2596" w:rsidR="00075BA3" w:rsidRDefault="00075BA3" w:rsidP="001C37F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References</w:t>
      </w:r>
    </w:p>
    <w:p w14:paraId="007D0BC8" w14:textId="6D8814F7" w:rsidR="00895A21" w:rsidRDefault="00895A21" w:rsidP="00F13F73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895A21">
        <w:rPr>
          <w:rFonts w:ascii="Arial" w:hAnsi="Arial" w:cs="Arial"/>
          <w:sz w:val="24"/>
          <w:szCs w:val="24"/>
          <w:lang w:val="en-US"/>
        </w:rPr>
        <w:t xml:space="preserve">Burnard, P. (2005). </w:t>
      </w:r>
      <w:r w:rsidRPr="0015050A">
        <w:rPr>
          <w:rFonts w:ascii="Arial" w:hAnsi="Arial" w:cs="Arial"/>
          <w:i/>
          <w:iCs/>
          <w:sz w:val="24"/>
          <w:szCs w:val="24"/>
          <w:lang w:val="en-US"/>
        </w:rPr>
        <w:t xml:space="preserve">Counselling Skills for Health Professionals. </w:t>
      </w:r>
      <w:r w:rsidRPr="00895A21">
        <w:rPr>
          <w:rFonts w:ascii="Arial" w:hAnsi="Arial" w:cs="Arial"/>
          <w:sz w:val="24"/>
          <w:szCs w:val="24"/>
          <w:lang w:val="en-US"/>
        </w:rPr>
        <w:t>Cheltenham: Nelson-Thornes.</w:t>
      </w:r>
    </w:p>
    <w:p w14:paraId="189938A6" w14:textId="0CC1F12E" w:rsidR="006F25F9" w:rsidRDefault="006F25F9" w:rsidP="00F13F73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6F25F9">
        <w:rPr>
          <w:rFonts w:ascii="Arial" w:hAnsi="Arial" w:cs="Arial"/>
          <w:sz w:val="24"/>
          <w:szCs w:val="24"/>
          <w:lang w:val="en-US"/>
        </w:rPr>
        <w:t>Dalhgren</w:t>
      </w:r>
      <w:proofErr w:type="spellEnd"/>
      <w:r w:rsidRPr="006F25F9">
        <w:rPr>
          <w:rFonts w:ascii="Arial" w:hAnsi="Arial" w:cs="Arial"/>
          <w:sz w:val="24"/>
          <w:szCs w:val="24"/>
          <w:lang w:val="en-US"/>
        </w:rPr>
        <w:t>, G</w:t>
      </w:r>
      <w:r w:rsidR="00C24EC1">
        <w:rPr>
          <w:rFonts w:ascii="Arial" w:hAnsi="Arial" w:cs="Arial"/>
          <w:sz w:val="24"/>
          <w:szCs w:val="24"/>
          <w:lang w:val="en-US"/>
        </w:rPr>
        <w:t>., &amp;</w:t>
      </w:r>
      <w:r w:rsidRPr="006F25F9">
        <w:rPr>
          <w:rFonts w:ascii="Arial" w:hAnsi="Arial" w:cs="Arial"/>
          <w:sz w:val="24"/>
          <w:szCs w:val="24"/>
          <w:lang w:val="en-US"/>
        </w:rPr>
        <w:t xml:space="preserve"> Whitehead, M</w:t>
      </w:r>
      <w:r w:rsidR="0003609F">
        <w:rPr>
          <w:rFonts w:ascii="Arial" w:hAnsi="Arial" w:cs="Arial"/>
          <w:sz w:val="24"/>
          <w:szCs w:val="24"/>
          <w:lang w:val="en-US"/>
        </w:rPr>
        <w:t>.</w:t>
      </w:r>
      <w:r w:rsidRPr="006F25F9">
        <w:rPr>
          <w:rFonts w:ascii="Arial" w:hAnsi="Arial" w:cs="Arial"/>
          <w:sz w:val="24"/>
          <w:szCs w:val="24"/>
          <w:lang w:val="en-US"/>
        </w:rPr>
        <w:t xml:space="preserve"> (1991) </w:t>
      </w:r>
      <w:r w:rsidR="00E3339A">
        <w:rPr>
          <w:rFonts w:ascii="Arial" w:hAnsi="Arial" w:cs="Arial"/>
          <w:i/>
          <w:iCs/>
          <w:sz w:val="24"/>
          <w:szCs w:val="24"/>
          <w:lang w:val="en-US"/>
        </w:rPr>
        <w:t>Po</w:t>
      </w:r>
      <w:r w:rsidRPr="006F25F9">
        <w:rPr>
          <w:rFonts w:ascii="Arial" w:hAnsi="Arial" w:cs="Arial"/>
          <w:i/>
          <w:iCs/>
          <w:sz w:val="24"/>
          <w:szCs w:val="24"/>
          <w:lang w:val="en-US"/>
        </w:rPr>
        <w:t>lices and strategies to promote social equity in health.</w:t>
      </w:r>
      <w:r w:rsidRPr="006F25F9">
        <w:rPr>
          <w:rFonts w:ascii="Arial" w:hAnsi="Arial" w:cs="Arial"/>
          <w:sz w:val="24"/>
          <w:szCs w:val="24"/>
          <w:lang w:val="en-US"/>
        </w:rPr>
        <w:t xml:space="preserve"> Stockholm. Sweden. Institute for futures studies. (Accessed 1st January 2020)</w:t>
      </w:r>
    </w:p>
    <w:p w14:paraId="1C4E57D6" w14:textId="30222B7E" w:rsidR="00084203" w:rsidRDefault="00084203" w:rsidP="00084203">
      <w:pPr>
        <w:spacing w:line="240" w:lineRule="auto"/>
        <w:rPr>
          <w:rFonts w:ascii="Arial" w:hAnsi="Arial" w:cs="Arial"/>
          <w:sz w:val="24"/>
          <w:szCs w:val="24"/>
        </w:rPr>
      </w:pPr>
      <w:r w:rsidRPr="002B713E">
        <w:rPr>
          <w:rFonts w:ascii="Arial" w:hAnsi="Arial" w:cs="Arial"/>
          <w:sz w:val="24"/>
          <w:szCs w:val="24"/>
        </w:rPr>
        <w:t xml:space="preserve">Dickson, J., &amp; Midwinter, R. (2015). </w:t>
      </w:r>
      <w:r w:rsidRPr="002B713E">
        <w:rPr>
          <w:rFonts w:ascii="Arial" w:hAnsi="Arial" w:cs="Arial"/>
          <w:i/>
          <w:iCs/>
          <w:sz w:val="24"/>
          <w:szCs w:val="24"/>
        </w:rPr>
        <w:t>Embedding counselling and communication skills: a relational skill model.</w:t>
      </w:r>
      <w:r w:rsidRPr="002B713E">
        <w:rPr>
          <w:rFonts w:ascii="Arial" w:hAnsi="Arial" w:cs="Arial"/>
          <w:sz w:val="24"/>
          <w:szCs w:val="24"/>
        </w:rPr>
        <w:t xml:space="preserve"> New York: Routledge.</w:t>
      </w:r>
    </w:p>
    <w:p w14:paraId="29EB5931" w14:textId="584CE6E3" w:rsidR="00E61FD8" w:rsidRDefault="00E61FD8" w:rsidP="00084203">
      <w:pPr>
        <w:spacing w:line="240" w:lineRule="auto"/>
        <w:rPr>
          <w:rFonts w:ascii="Arial" w:hAnsi="Arial" w:cs="Arial"/>
          <w:sz w:val="24"/>
          <w:szCs w:val="24"/>
        </w:rPr>
      </w:pPr>
      <w:r w:rsidRPr="00E61FD8">
        <w:rPr>
          <w:rFonts w:ascii="Arial" w:hAnsi="Arial" w:cs="Arial"/>
          <w:sz w:val="24"/>
          <w:szCs w:val="24"/>
        </w:rPr>
        <w:t>Dictionary (20</w:t>
      </w:r>
      <w:r w:rsidR="000411D7">
        <w:rPr>
          <w:rFonts w:ascii="Arial" w:hAnsi="Arial" w:cs="Arial"/>
          <w:sz w:val="24"/>
          <w:szCs w:val="24"/>
        </w:rPr>
        <w:t>20</w:t>
      </w:r>
      <w:r w:rsidRPr="00E61FD8">
        <w:rPr>
          <w:rFonts w:ascii="Arial" w:hAnsi="Arial" w:cs="Arial"/>
          <w:sz w:val="24"/>
          <w:szCs w:val="24"/>
        </w:rPr>
        <w:t xml:space="preserve">) </w:t>
      </w:r>
      <w:r w:rsidRPr="00E61FD8">
        <w:rPr>
          <w:rFonts w:ascii="Arial" w:hAnsi="Arial" w:cs="Arial"/>
          <w:i/>
          <w:iCs/>
          <w:sz w:val="24"/>
          <w:szCs w:val="24"/>
        </w:rPr>
        <w:t>Empathic.</w:t>
      </w:r>
      <w:r w:rsidRPr="00E61FD8">
        <w:rPr>
          <w:rFonts w:ascii="Arial" w:hAnsi="Arial" w:cs="Arial"/>
          <w:sz w:val="24"/>
          <w:szCs w:val="24"/>
        </w:rPr>
        <w:t xml:space="preserve"> Available at: https://www.dictionary.com/browse/empathic (Accessed </w:t>
      </w:r>
      <w:r>
        <w:rPr>
          <w:rFonts w:ascii="Arial" w:hAnsi="Arial" w:cs="Arial"/>
          <w:sz w:val="24"/>
          <w:szCs w:val="24"/>
        </w:rPr>
        <w:t>0</w:t>
      </w:r>
      <w:r w:rsidR="007C6A32">
        <w:rPr>
          <w:rFonts w:ascii="Arial" w:hAnsi="Arial" w:cs="Arial"/>
          <w:sz w:val="24"/>
          <w:szCs w:val="24"/>
        </w:rPr>
        <w:t>8 January 2020</w:t>
      </w:r>
      <w:r w:rsidRPr="00E61FD8">
        <w:rPr>
          <w:rFonts w:ascii="Arial" w:hAnsi="Arial" w:cs="Arial"/>
          <w:sz w:val="24"/>
          <w:szCs w:val="24"/>
        </w:rPr>
        <w:t>)</w:t>
      </w:r>
    </w:p>
    <w:p w14:paraId="0741D446" w14:textId="6D63D5BD" w:rsidR="0003357A" w:rsidRDefault="0003357A" w:rsidP="00F13F73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03357A">
        <w:rPr>
          <w:rFonts w:ascii="Arial" w:hAnsi="Arial" w:cs="Arial"/>
          <w:sz w:val="24"/>
          <w:szCs w:val="24"/>
          <w:lang w:val="en-US"/>
        </w:rPr>
        <w:t>Good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03357A">
        <w:rPr>
          <w:rFonts w:ascii="Arial" w:hAnsi="Arial" w:cs="Arial"/>
          <w:sz w:val="24"/>
          <w:szCs w:val="24"/>
          <w:lang w:val="en-US"/>
        </w:rPr>
        <w:t xml:space="preserve">Therapy (2018) </w:t>
      </w:r>
      <w:r w:rsidRPr="0015050A">
        <w:rPr>
          <w:rFonts w:ascii="Arial" w:hAnsi="Arial" w:cs="Arial"/>
          <w:i/>
          <w:iCs/>
          <w:sz w:val="24"/>
          <w:szCs w:val="24"/>
          <w:lang w:val="en-US"/>
        </w:rPr>
        <w:t>Person-Centered Therapy (Rogerian Therapy).</w:t>
      </w:r>
      <w:r w:rsidRPr="0003357A">
        <w:rPr>
          <w:rFonts w:ascii="Arial" w:hAnsi="Arial" w:cs="Arial"/>
          <w:sz w:val="24"/>
          <w:szCs w:val="24"/>
          <w:lang w:val="en-US"/>
        </w:rPr>
        <w:t xml:space="preserve"> Available at: https://www.goodtherapy.org/learn-about-therapy/types/person-centered (Accessed </w:t>
      </w:r>
      <w:r>
        <w:rPr>
          <w:rFonts w:ascii="Arial" w:hAnsi="Arial" w:cs="Arial"/>
          <w:sz w:val="24"/>
          <w:szCs w:val="24"/>
          <w:lang w:val="en-US"/>
        </w:rPr>
        <w:t>08</w:t>
      </w:r>
      <w:r w:rsidRPr="0003357A">
        <w:rPr>
          <w:rFonts w:ascii="Arial" w:hAnsi="Arial" w:cs="Arial"/>
          <w:sz w:val="24"/>
          <w:szCs w:val="24"/>
          <w:lang w:val="en-US"/>
        </w:rPr>
        <w:t xml:space="preserve"> January 2</w:t>
      </w:r>
      <w:r w:rsidR="00892ABE">
        <w:rPr>
          <w:rFonts w:ascii="Arial" w:hAnsi="Arial" w:cs="Arial"/>
          <w:sz w:val="24"/>
          <w:szCs w:val="24"/>
          <w:lang w:val="en-US"/>
        </w:rPr>
        <w:t>020</w:t>
      </w:r>
      <w:r w:rsidRPr="0003357A">
        <w:rPr>
          <w:rFonts w:ascii="Arial" w:hAnsi="Arial" w:cs="Arial"/>
          <w:sz w:val="24"/>
          <w:szCs w:val="24"/>
          <w:lang w:val="en-US"/>
        </w:rPr>
        <w:t>)</w:t>
      </w:r>
    </w:p>
    <w:p w14:paraId="2A0BA69A" w14:textId="577E4329" w:rsidR="00B95897" w:rsidRDefault="00B95897" w:rsidP="00F13F73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B95897">
        <w:rPr>
          <w:rFonts w:ascii="Arial" w:hAnsi="Arial" w:cs="Arial"/>
          <w:sz w:val="24"/>
          <w:szCs w:val="24"/>
          <w:lang w:val="en-US"/>
        </w:rPr>
        <w:t xml:space="preserve">Merriam-Webster (2019) </w:t>
      </w:r>
      <w:r w:rsidRPr="00B95897">
        <w:rPr>
          <w:rFonts w:ascii="Arial" w:hAnsi="Arial" w:cs="Arial"/>
          <w:i/>
          <w:iCs/>
          <w:sz w:val="24"/>
          <w:szCs w:val="24"/>
          <w:lang w:val="en-US"/>
        </w:rPr>
        <w:t>Congruence.</w:t>
      </w:r>
      <w:r w:rsidRPr="00B95897">
        <w:rPr>
          <w:rFonts w:ascii="Arial" w:hAnsi="Arial" w:cs="Arial"/>
          <w:sz w:val="24"/>
          <w:szCs w:val="24"/>
          <w:lang w:val="en-US"/>
        </w:rPr>
        <w:t xml:space="preserve"> Available at: https://www.merriam-webster.com/dictionary/congruence#examples (Accessed </w:t>
      </w:r>
      <w:r>
        <w:rPr>
          <w:rFonts w:ascii="Arial" w:hAnsi="Arial" w:cs="Arial"/>
          <w:sz w:val="24"/>
          <w:szCs w:val="24"/>
          <w:lang w:val="en-US"/>
        </w:rPr>
        <w:t>08</w:t>
      </w:r>
      <w:r w:rsidR="00346FC2">
        <w:rPr>
          <w:rFonts w:ascii="Arial" w:hAnsi="Arial" w:cs="Arial"/>
          <w:sz w:val="24"/>
          <w:szCs w:val="24"/>
          <w:lang w:val="en-US"/>
        </w:rPr>
        <w:t xml:space="preserve"> January 2020</w:t>
      </w:r>
      <w:r w:rsidRPr="00B95897">
        <w:rPr>
          <w:rFonts w:ascii="Arial" w:hAnsi="Arial" w:cs="Arial"/>
          <w:sz w:val="24"/>
          <w:szCs w:val="24"/>
          <w:lang w:val="en-US"/>
        </w:rPr>
        <w:t>)</w:t>
      </w:r>
    </w:p>
    <w:p w14:paraId="27BF6B8D" w14:textId="356EB5EA" w:rsidR="00322CD8" w:rsidRDefault="00322CD8" w:rsidP="00F13F73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322CD8">
        <w:rPr>
          <w:rFonts w:ascii="Arial" w:hAnsi="Arial" w:cs="Arial"/>
          <w:sz w:val="24"/>
          <w:szCs w:val="24"/>
          <w:lang w:val="en-US"/>
        </w:rPr>
        <w:t xml:space="preserve">McLeod, J., &amp; McLeod, J. (2011). </w:t>
      </w:r>
      <w:r w:rsidRPr="000C5994">
        <w:rPr>
          <w:rFonts w:ascii="Arial" w:hAnsi="Arial" w:cs="Arial"/>
          <w:i/>
          <w:iCs/>
          <w:sz w:val="24"/>
          <w:szCs w:val="24"/>
          <w:lang w:val="en-US"/>
        </w:rPr>
        <w:t>Counselling Skills: A practical guide for counsellors and helping professionals</w:t>
      </w:r>
      <w:r w:rsidRPr="00322CD8">
        <w:rPr>
          <w:rFonts w:ascii="Arial" w:hAnsi="Arial" w:cs="Arial"/>
          <w:sz w:val="24"/>
          <w:szCs w:val="24"/>
          <w:lang w:val="en-US"/>
        </w:rPr>
        <w:t>. Maidenhead: McGraw-Hill: Open University press.</w:t>
      </w:r>
    </w:p>
    <w:p w14:paraId="51D4CBD9" w14:textId="5D7C6EAE" w:rsidR="00075BA3" w:rsidRDefault="00075BA3" w:rsidP="00F13F73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National Health Service (2020)</w:t>
      </w:r>
      <w:r w:rsidR="00547FBD">
        <w:rPr>
          <w:rFonts w:ascii="Arial" w:hAnsi="Arial" w:cs="Arial"/>
          <w:sz w:val="24"/>
          <w:szCs w:val="24"/>
          <w:lang w:val="en-US"/>
        </w:rPr>
        <w:t xml:space="preserve"> </w:t>
      </w:r>
      <w:r w:rsidR="00547FBD">
        <w:rPr>
          <w:rFonts w:ascii="Arial" w:hAnsi="Arial" w:cs="Arial"/>
          <w:i/>
          <w:iCs/>
          <w:sz w:val="24"/>
          <w:szCs w:val="24"/>
          <w:lang w:val="en-US"/>
        </w:rPr>
        <w:t>About Mental Health</w:t>
      </w:r>
      <w:r w:rsidR="00F3490E">
        <w:rPr>
          <w:rFonts w:ascii="Arial" w:hAnsi="Arial" w:cs="Arial"/>
          <w:i/>
          <w:iCs/>
          <w:sz w:val="24"/>
          <w:szCs w:val="24"/>
          <w:lang w:val="en-US"/>
        </w:rPr>
        <w:t xml:space="preserve">. </w:t>
      </w:r>
      <w:r w:rsidR="00F3490E">
        <w:rPr>
          <w:rFonts w:ascii="Arial" w:hAnsi="Arial" w:cs="Arial"/>
          <w:sz w:val="24"/>
          <w:szCs w:val="24"/>
          <w:lang w:val="en-US"/>
        </w:rPr>
        <w:t xml:space="preserve">Available at: </w:t>
      </w:r>
      <w:r w:rsidR="00653177" w:rsidRPr="00653177">
        <w:rPr>
          <w:rFonts w:ascii="Arial" w:hAnsi="Arial" w:cs="Arial"/>
          <w:sz w:val="24"/>
          <w:szCs w:val="24"/>
          <w:lang w:val="en-US"/>
        </w:rPr>
        <w:t>https://www.england.nhs.uk/mental-health/about/</w:t>
      </w:r>
      <w:r w:rsidR="00653177">
        <w:rPr>
          <w:rFonts w:ascii="Arial" w:hAnsi="Arial" w:cs="Arial"/>
          <w:sz w:val="24"/>
          <w:szCs w:val="24"/>
          <w:lang w:val="en-US"/>
        </w:rPr>
        <w:t xml:space="preserve"> (Accessed </w:t>
      </w:r>
      <w:r w:rsidR="00375D59">
        <w:rPr>
          <w:rFonts w:ascii="Arial" w:hAnsi="Arial" w:cs="Arial"/>
          <w:sz w:val="24"/>
          <w:szCs w:val="24"/>
          <w:lang w:val="en-US"/>
        </w:rPr>
        <w:t>05 January 2020</w:t>
      </w:r>
      <w:r w:rsidR="00653177">
        <w:rPr>
          <w:rFonts w:ascii="Arial" w:hAnsi="Arial" w:cs="Arial"/>
          <w:sz w:val="24"/>
          <w:szCs w:val="24"/>
          <w:lang w:val="en-US"/>
        </w:rPr>
        <w:t>)</w:t>
      </w:r>
    </w:p>
    <w:p w14:paraId="09AEEF44" w14:textId="7C53DCA6" w:rsidR="00C44ACD" w:rsidRDefault="00C44ACD" w:rsidP="00F13F73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National Health Service (2017) </w:t>
      </w:r>
      <w:r w:rsidRPr="00D87123">
        <w:rPr>
          <w:rFonts w:ascii="Arial" w:hAnsi="Arial" w:cs="Arial"/>
          <w:i/>
          <w:iCs/>
          <w:sz w:val="24"/>
          <w:szCs w:val="24"/>
          <w:lang w:val="en-US"/>
        </w:rPr>
        <w:t>Counselling</w:t>
      </w:r>
      <w:r>
        <w:rPr>
          <w:rFonts w:ascii="Arial" w:hAnsi="Arial" w:cs="Arial"/>
          <w:sz w:val="24"/>
          <w:szCs w:val="24"/>
          <w:lang w:val="en-US"/>
        </w:rPr>
        <w:t xml:space="preserve">. Available at: </w:t>
      </w:r>
      <w:r w:rsidRPr="00C44ACD">
        <w:rPr>
          <w:rFonts w:ascii="Arial" w:hAnsi="Arial" w:cs="Arial"/>
          <w:sz w:val="24"/>
          <w:szCs w:val="24"/>
          <w:lang w:val="en-US"/>
        </w:rPr>
        <w:t>https://www.nhs.uk/conditions/Counselling/</w:t>
      </w:r>
      <w:r w:rsidR="00D87123">
        <w:rPr>
          <w:rFonts w:ascii="Arial" w:hAnsi="Arial" w:cs="Arial"/>
          <w:sz w:val="24"/>
          <w:szCs w:val="24"/>
          <w:lang w:val="en-US"/>
        </w:rPr>
        <w:t xml:space="preserve"> (Accessed 08 January 2020)</w:t>
      </w:r>
    </w:p>
    <w:p w14:paraId="36D195C3" w14:textId="0ACD3B52" w:rsidR="004A61C8" w:rsidRDefault="004A61C8" w:rsidP="00F13F73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4A61C8">
        <w:rPr>
          <w:rFonts w:ascii="Arial" w:hAnsi="Arial" w:cs="Arial"/>
          <w:sz w:val="24"/>
          <w:szCs w:val="24"/>
          <w:lang w:val="en-US"/>
        </w:rPr>
        <w:t xml:space="preserve">Nelson-Jones, R. (2012). </w:t>
      </w:r>
      <w:r w:rsidRPr="004A61C8">
        <w:rPr>
          <w:rFonts w:ascii="Arial" w:hAnsi="Arial" w:cs="Arial"/>
          <w:i/>
          <w:iCs/>
          <w:sz w:val="24"/>
          <w:szCs w:val="24"/>
          <w:lang w:val="en-US"/>
        </w:rPr>
        <w:t xml:space="preserve">Basic Counselling skills: a </w:t>
      </w:r>
      <w:proofErr w:type="gramStart"/>
      <w:r w:rsidRPr="004A61C8">
        <w:rPr>
          <w:rFonts w:ascii="Arial" w:hAnsi="Arial" w:cs="Arial"/>
          <w:i/>
          <w:iCs/>
          <w:sz w:val="24"/>
          <w:szCs w:val="24"/>
          <w:lang w:val="en-US"/>
        </w:rPr>
        <w:t>helpers</w:t>
      </w:r>
      <w:proofErr w:type="gramEnd"/>
      <w:r w:rsidRPr="004A61C8">
        <w:rPr>
          <w:rFonts w:ascii="Arial" w:hAnsi="Arial" w:cs="Arial"/>
          <w:i/>
          <w:iCs/>
          <w:sz w:val="24"/>
          <w:szCs w:val="24"/>
          <w:lang w:val="en-US"/>
        </w:rPr>
        <w:t xml:space="preserve"> manual.</w:t>
      </w:r>
      <w:r w:rsidRPr="004A61C8">
        <w:rPr>
          <w:rFonts w:ascii="Arial" w:hAnsi="Arial" w:cs="Arial"/>
          <w:sz w:val="24"/>
          <w:szCs w:val="24"/>
          <w:lang w:val="en-US"/>
        </w:rPr>
        <w:t xml:space="preserve"> Thousand Oakes: Sage publications.</w:t>
      </w:r>
    </w:p>
    <w:p w14:paraId="779F3C58" w14:textId="7207B9DC" w:rsidR="00A4101C" w:rsidRPr="00BE1E6D" w:rsidRDefault="00984307" w:rsidP="00F13F73">
      <w:pPr>
        <w:spacing w:line="240" w:lineRule="auto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</w:t>
      </w:r>
      <w:proofErr w:type="gramStart"/>
      <w:r>
        <w:rPr>
          <w:rFonts w:ascii="Arial" w:hAnsi="Arial" w:cs="Arial"/>
          <w:sz w:val="24"/>
          <w:szCs w:val="24"/>
          <w:lang w:val="en-US"/>
        </w:rPr>
        <w:t>Person Cen</w:t>
      </w:r>
      <w:r w:rsidR="0065223C">
        <w:rPr>
          <w:rFonts w:ascii="Arial" w:hAnsi="Arial" w:cs="Arial"/>
          <w:sz w:val="24"/>
          <w:szCs w:val="24"/>
          <w:lang w:val="en-US"/>
        </w:rPr>
        <w:t>tered</w:t>
      </w:r>
      <w:proofErr w:type="gramEnd"/>
      <w:r w:rsidR="0065223C">
        <w:rPr>
          <w:rFonts w:ascii="Arial" w:hAnsi="Arial" w:cs="Arial"/>
          <w:sz w:val="24"/>
          <w:szCs w:val="24"/>
          <w:lang w:val="en-US"/>
        </w:rPr>
        <w:t xml:space="preserve"> Association (2018)</w:t>
      </w:r>
      <w:r w:rsidR="00A4101C">
        <w:rPr>
          <w:rFonts w:ascii="Arial" w:hAnsi="Arial" w:cs="Arial"/>
          <w:sz w:val="24"/>
          <w:szCs w:val="24"/>
          <w:lang w:val="en-US"/>
        </w:rPr>
        <w:t xml:space="preserve"> </w:t>
      </w:r>
      <w:r w:rsidR="00A4101C">
        <w:rPr>
          <w:rFonts w:ascii="Arial" w:hAnsi="Arial" w:cs="Arial"/>
          <w:i/>
          <w:iCs/>
          <w:sz w:val="24"/>
          <w:szCs w:val="24"/>
          <w:lang w:val="en-US"/>
        </w:rPr>
        <w:t>What is person centered approach?</w:t>
      </w:r>
      <w:r w:rsidR="00BE1E6D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="006F628B">
        <w:rPr>
          <w:rFonts w:ascii="Arial" w:hAnsi="Arial" w:cs="Arial"/>
          <w:sz w:val="24"/>
          <w:szCs w:val="24"/>
          <w:lang w:val="en-US"/>
        </w:rPr>
        <w:t xml:space="preserve">Available at: </w:t>
      </w:r>
      <w:r w:rsidR="006F628B" w:rsidRPr="006F628B">
        <w:rPr>
          <w:rFonts w:ascii="Arial" w:hAnsi="Arial" w:cs="Arial"/>
          <w:sz w:val="24"/>
          <w:szCs w:val="24"/>
          <w:lang w:val="en-US"/>
        </w:rPr>
        <w:t>https://www.the-pca.org.uk/about/what-is-it.html</w:t>
      </w:r>
      <w:r w:rsidR="006F628B">
        <w:rPr>
          <w:rFonts w:ascii="Arial" w:hAnsi="Arial" w:cs="Arial"/>
          <w:sz w:val="24"/>
          <w:szCs w:val="24"/>
          <w:lang w:val="en-US"/>
        </w:rPr>
        <w:t xml:space="preserve"> </w:t>
      </w:r>
      <w:r w:rsidR="00017B25">
        <w:rPr>
          <w:rFonts w:ascii="Arial" w:hAnsi="Arial" w:cs="Arial"/>
          <w:sz w:val="24"/>
          <w:szCs w:val="24"/>
          <w:lang w:val="en-US"/>
        </w:rPr>
        <w:t>(Accessed 05 January 2020)</w:t>
      </w:r>
    </w:p>
    <w:p w14:paraId="65BF999E" w14:textId="77777777" w:rsidR="00375D59" w:rsidRPr="00F3490E" w:rsidRDefault="00375D59" w:rsidP="00F13F73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sectPr w:rsidR="00375D59" w:rsidRPr="00F3490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25DFF" w14:textId="77777777" w:rsidR="00C34158" w:rsidRDefault="00C34158" w:rsidP="00086121">
      <w:pPr>
        <w:spacing w:after="0" w:line="240" w:lineRule="auto"/>
      </w:pPr>
      <w:r>
        <w:separator/>
      </w:r>
    </w:p>
  </w:endnote>
  <w:endnote w:type="continuationSeparator" w:id="0">
    <w:p w14:paraId="483F1757" w14:textId="77777777" w:rsidR="00C34158" w:rsidRDefault="00C34158" w:rsidP="00086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D045E" w14:textId="77777777" w:rsidR="00C34158" w:rsidRDefault="00C34158" w:rsidP="00086121">
      <w:pPr>
        <w:spacing w:after="0" w:line="240" w:lineRule="auto"/>
      </w:pPr>
      <w:r>
        <w:separator/>
      </w:r>
    </w:p>
  </w:footnote>
  <w:footnote w:type="continuationSeparator" w:id="0">
    <w:p w14:paraId="722B2BBE" w14:textId="77777777" w:rsidR="00C34158" w:rsidRDefault="00C34158" w:rsidP="00086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15823" w14:textId="20E22ED5" w:rsidR="00C34158" w:rsidRDefault="00C34158">
    <w:pPr>
      <w:pStyle w:val="Header"/>
    </w:pPr>
    <w:r>
      <w:tab/>
    </w:r>
    <w:r>
      <w:tab/>
      <w:t>Rajmin Begum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21"/>
    <w:rsid w:val="00010E6F"/>
    <w:rsid w:val="00013D55"/>
    <w:rsid w:val="00017B25"/>
    <w:rsid w:val="0003357A"/>
    <w:rsid w:val="000341C0"/>
    <w:rsid w:val="0003609F"/>
    <w:rsid w:val="00036EF3"/>
    <w:rsid w:val="000411D7"/>
    <w:rsid w:val="0005637C"/>
    <w:rsid w:val="00062931"/>
    <w:rsid w:val="00075BA3"/>
    <w:rsid w:val="000825A3"/>
    <w:rsid w:val="000828A7"/>
    <w:rsid w:val="00084203"/>
    <w:rsid w:val="00086121"/>
    <w:rsid w:val="00097FF4"/>
    <w:rsid w:val="000A21EC"/>
    <w:rsid w:val="000A2A63"/>
    <w:rsid w:val="000C3298"/>
    <w:rsid w:val="000C5508"/>
    <w:rsid w:val="000C5994"/>
    <w:rsid w:val="000D17EE"/>
    <w:rsid w:val="000D341D"/>
    <w:rsid w:val="000E5790"/>
    <w:rsid w:val="000F06F7"/>
    <w:rsid w:val="000F6F1F"/>
    <w:rsid w:val="00105720"/>
    <w:rsid w:val="00111E8B"/>
    <w:rsid w:val="00123B37"/>
    <w:rsid w:val="00131448"/>
    <w:rsid w:val="0014112B"/>
    <w:rsid w:val="0015050A"/>
    <w:rsid w:val="00162891"/>
    <w:rsid w:val="001864AD"/>
    <w:rsid w:val="00195B0E"/>
    <w:rsid w:val="001B6C96"/>
    <w:rsid w:val="001B792A"/>
    <w:rsid w:val="001C22CF"/>
    <w:rsid w:val="001C37F1"/>
    <w:rsid w:val="001D38EC"/>
    <w:rsid w:val="001D4CA1"/>
    <w:rsid w:val="001D64E5"/>
    <w:rsid w:val="001E4C5D"/>
    <w:rsid w:val="001E7A72"/>
    <w:rsid w:val="001F691A"/>
    <w:rsid w:val="00225A69"/>
    <w:rsid w:val="00235646"/>
    <w:rsid w:val="00260D97"/>
    <w:rsid w:val="00262430"/>
    <w:rsid w:val="00272985"/>
    <w:rsid w:val="00276F48"/>
    <w:rsid w:val="00285389"/>
    <w:rsid w:val="002A0FBA"/>
    <w:rsid w:val="002B6327"/>
    <w:rsid w:val="002D40A7"/>
    <w:rsid w:val="002E59C0"/>
    <w:rsid w:val="002E6049"/>
    <w:rsid w:val="00322CD8"/>
    <w:rsid w:val="00337847"/>
    <w:rsid w:val="00346CC7"/>
    <w:rsid w:val="00346FC2"/>
    <w:rsid w:val="00360E0E"/>
    <w:rsid w:val="003640DA"/>
    <w:rsid w:val="003663A1"/>
    <w:rsid w:val="00375D59"/>
    <w:rsid w:val="003822DF"/>
    <w:rsid w:val="003839BB"/>
    <w:rsid w:val="0038562D"/>
    <w:rsid w:val="003928B3"/>
    <w:rsid w:val="003A1519"/>
    <w:rsid w:val="003A34FB"/>
    <w:rsid w:val="003A39F1"/>
    <w:rsid w:val="003A3E48"/>
    <w:rsid w:val="003A5207"/>
    <w:rsid w:val="003A6742"/>
    <w:rsid w:val="003B797A"/>
    <w:rsid w:val="003C1C3E"/>
    <w:rsid w:val="003C2E41"/>
    <w:rsid w:val="003C580E"/>
    <w:rsid w:val="003D285E"/>
    <w:rsid w:val="004006CE"/>
    <w:rsid w:val="00406795"/>
    <w:rsid w:val="004111E3"/>
    <w:rsid w:val="004120E6"/>
    <w:rsid w:val="00414235"/>
    <w:rsid w:val="00440122"/>
    <w:rsid w:val="004441A2"/>
    <w:rsid w:val="004654A6"/>
    <w:rsid w:val="00484500"/>
    <w:rsid w:val="00486F3A"/>
    <w:rsid w:val="00494232"/>
    <w:rsid w:val="004A61C8"/>
    <w:rsid w:val="004B11F7"/>
    <w:rsid w:val="004B1695"/>
    <w:rsid w:val="004B46FF"/>
    <w:rsid w:val="004B5424"/>
    <w:rsid w:val="004C32B7"/>
    <w:rsid w:val="004D5D08"/>
    <w:rsid w:val="004E49FF"/>
    <w:rsid w:val="004E5BDA"/>
    <w:rsid w:val="004E5E7C"/>
    <w:rsid w:val="00525F1B"/>
    <w:rsid w:val="005348D7"/>
    <w:rsid w:val="00544705"/>
    <w:rsid w:val="00547FBD"/>
    <w:rsid w:val="005553DD"/>
    <w:rsid w:val="00593442"/>
    <w:rsid w:val="005A0D00"/>
    <w:rsid w:val="005A231B"/>
    <w:rsid w:val="005B3645"/>
    <w:rsid w:val="005C06FC"/>
    <w:rsid w:val="005C0B0C"/>
    <w:rsid w:val="005D7FED"/>
    <w:rsid w:val="00606C98"/>
    <w:rsid w:val="00614F6A"/>
    <w:rsid w:val="00616AC6"/>
    <w:rsid w:val="00640EBE"/>
    <w:rsid w:val="006516B9"/>
    <w:rsid w:val="0065223C"/>
    <w:rsid w:val="00653177"/>
    <w:rsid w:val="0066574C"/>
    <w:rsid w:val="006941D9"/>
    <w:rsid w:val="0069541A"/>
    <w:rsid w:val="00696FF7"/>
    <w:rsid w:val="006A48AD"/>
    <w:rsid w:val="006B189C"/>
    <w:rsid w:val="006B1C07"/>
    <w:rsid w:val="006F25F9"/>
    <w:rsid w:val="006F3C98"/>
    <w:rsid w:val="006F628B"/>
    <w:rsid w:val="007038CB"/>
    <w:rsid w:val="0070589C"/>
    <w:rsid w:val="007100A5"/>
    <w:rsid w:val="00711EAB"/>
    <w:rsid w:val="00720EA8"/>
    <w:rsid w:val="00732291"/>
    <w:rsid w:val="007345AE"/>
    <w:rsid w:val="0074647A"/>
    <w:rsid w:val="00767703"/>
    <w:rsid w:val="00773B41"/>
    <w:rsid w:val="00782097"/>
    <w:rsid w:val="00785CDE"/>
    <w:rsid w:val="00790935"/>
    <w:rsid w:val="00790A9D"/>
    <w:rsid w:val="007A2DF4"/>
    <w:rsid w:val="007C1575"/>
    <w:rsid w:val="007C6A32"/>
    <w:rsid w:val="007E3D36"/>
    <w:rsid w:val="007E7FBA"/>
    <w:rsid w:val="00801701"/>
    <w:rsid w:val="00814140"/>
    <w:rsid w:val="00833F61"/>
    <w:rsid w:val="00871EAF"/>
    <w:rsid w:val="00874E31"/>
    <w:rsid w:val="008774AB"/>
    <w:rsid w:val="008826C8"/>
    <w:rsid w:val="00892ABE"/>
    <w:rsid w:val="00895A21"/>
    <w:rsid w:val="008A3DC8"/>
    <w:rsid w:val="008A6962"/>
    <w:rsid w:val="008A7E43"/>
    <w:rsid w:val="008B2E1A"/>
    <w:rsid w:val="008B60E4"/>
    <w:rsid w:val="008D0C5E"/>
    <w:rsid w:val="008D34B9"/>
    <w:rsid w:val="008D5304"/>
    <w:rsid w:val="008E3A38"/>
    <w:rsid w:val="008E4D9C"/>
    <w:rsid w:val="008E63D0"/>
    <w:rsid w:val="008F047D"/>
    <w:rsid w:val="00901702"/>
    <w:rsid w:val="0090702B"/>
    <w:rsid w:val="009147D2"/>
    <w:rsid w:val="009154B4"/>
    <w:rsid w:val="009521C7"/>
    <w:rsid w:val="00954D06"/>
    <w:rsid w:val="00960BB1"/>
    <w:rsid w:val="009770A8"/>
    <w:rsid w:val="00984307"/>
    <w:rsid w:val="009868F3"/>
    <w:rsid w:val="00987391"/>
    <w:rsid w:val="0099118A"/>
    <w:rsid w:val="00995598"/>
    <w:rsid w:val="00996BB7"/>
    <w:rsid w:val="009A09CC"/>
    <w:rsid w:val="009A7A37"/>
    <w:rsid w:val="009C31E1"/>
    <w:rsid w:val="009D6B67"/>
    <w:rsid w:val="009E33BE"/>
    <w:rsid w:val="009E4A11"/>
    <w:rsid w:val="009F1D34"/>
    <w:rsid w:val="009F3ECF"/>
    <w:rsid w:val="009F52EB"/>
    <w:rsid w:val="00A20C0A"/>
    <w:rsid w:val="00A26420"/>
    <w:rsid w:val="00A4101C"/>
    <w:rsid w:val="00A50B0F"/>
    <w:rsid w:val="00A51FD2"/>
    <w:rsid w:val="00A61EDF"/>
    <w:rsid w:val="00A64F93"/>
    <w:rsid w:val="00A7131E"/>
    <w:rsid w:val="00A76924"/>
    <w:rsid w:val="00A76E8D"/>
    <w:rsid w:val="00A82B92"/>
    <w:rsid w:val="00A85B96"/>
    <w:rsid w:val="00AB37C8"/>
    <w:rsid w:val="00AB6702"/>
    <w:rsid w:val="00AB6AB4"/>
    <w:rsid w:val="00AB6FDA"/>
    <w:rsid w:val="00AC0FF2"/>
    <w:rsid w:val="00AC7F0F"/>
    <w:rsid w:val="00AE5213"/>
    <w:rsid w:val="00B0515C"/>
    <w:rsid w:val="00B212AB"/>
    <w:rsid w:val="00B24113"/>
    <w:rsid w:val="00B24936"/>
    <w:rsid w:val="00B2620B"/>
    <w:rsid w:val="00B34F9D"/>
    <w:rsid w:val="00B36178"/>
    <w:rsid w:val="00B46122"/>
    <w:rsid w:val="00B72206"/>
    <w:rsid w:val="00B831A9"/>
    <w:rsid w:val="00B95897"/>
    <w:rsid w:val="00B95CFB"/>
    <w:rsid w:val="00BA3454"/>
    <w:rsid w:val="00BC243B"/>
    <w:rsid w:val="00BC3A1A"/>
    <w:rsid w:val="00BD6D04"/>
    <w:rsid w:val="00BE0F62"/>
    <w:rsid w:val="00BE1E6D"/>
    <w:rsid w:val="00BE3FC8"/>
    <w:rsid w:val="00BF38F8"/>
    <w:rsid w:val="00BF7A9A"/>
    <w:rsid w:val="00C142FF"/>
    <w:rsid w:val="00C22B69"/>
    <w:rsid w:val="00C24EC1"/>
    <w:rsid w:val="00C252DD"/>
    <w:rsid w:val="00C2558C"/>
    <w:rsid w:val="00C34158"/>
    <w:rsid w:val="00C44ACD"/>
    <w:rsid w:val="00C53D48"/>
    <w:rsid w:val="00C551A4"/>
    <w:rsid w:val="00C574CC"/>
    <w:rsid w:val="00C63443"/>
    <w:rsid w:val="00C73F07"/>
    <w:rsid w:val="00C86F20"/>
    <w:rsid w:val="00C9490B"/>
    <w:rsid w:val="00CA74DA"/>
    <w:rsid w:val="00CD7636"/>
    <w:rsid w:val="00CE166A"/>
    <w:rsid w:val="00D04897"/>
    <w:rsid w:val="00D25945"/>
    <w:rsid w:val="00D3029F"/>
    <w:rsid w:val="00D70C48"/>
    <w:rsid w:val="00D81D0D"/>
    <w:rsid w:val="00D82D0E"/>
    <w:rsid w:val="00D84C64"/>
    <w:rsid w:val="00D87123"/>
    <w:rsid w:val="00D96AE9"/>
    <w:rsid w:val="00D972B5"/>
    <w:rsid w:val="00DA1B99"/>
    <w:rsid w:val="00DB4A8D"/>
    <w:rsid w:val="00DB7A1A"/>
    <w:rsid w:val="00DD26ED"/>
    <w:rsid w:val="00DD4DA2"/>
    <w:rsid w:val="00DE5333"/>
    <w:rsid w:val="00E148C6"/>
    <w:rsid w:val="00E202F8"/>
    <w:rsid w:val="00E27F05"/>
    <w:rsid w:val="00E3339A"/>
    <w:rsid w:val="00E41AEE"/>
    <w:rsid w:val="00E56599"/>
    <w:rsid w:val="00E56D7A"/>
    <w:rsid w:val="00E61FD8"/>
    <w:rsid w:val="00E64DCD"/>
    <w:rsid w:val="00E87BA3"/>
    <w:rsid w:val="00E9718F"/>
    <w:rsid w:val="00EB6186"/>
    <w:rsid w:val="00EB6D7B"/>
    <w:rsid w:val="00ED3215"/>
    <w:rsid w:val="00EE47F8"/>
    <w:rsid w:val="00EE6ECC"/>
    <w:rsid w:val="00F13F73"/>
    <w:rsid w:val="00F259D6"/>
    <w:rsid w:val="00F3199C"/>
    <w:rsid w:val="00F3490E"/>
    <w:rsid w:val="00F362E9"/>
    <w:rsid w:val="00F36564"/>
    <w:rsid w:val="00F36E73"/>
    <w:rsid w:val="00F43973"/>
    <w:rsid w:val="00F46F31"/>
    <w:rsid w:val="00F5091B"/>
    <w:rsid w:val="00F54686"/>
    <w:rsid w:val="00F55BE8"/>
    <w:rsid w:val="00F64008"/>
    <w:rsid w:val="00F6724E"/>
    <w:rsid w:val="00F67A74"/>
    <w:rsid w:val="00F7033D"/>
    <w:rsid w:val="00F93185"/>
    <w:rsid w:val="00F95127"/>
    <w:rsid w:val="00FA4D9D"/>
    <w:rsid w:val="00FA4DC2"/>
    <w:rsid w:val="00FA5B0C"/>
    <w:rsid w:val="00FB2F9C"/>
    <w:rsid w:val="00FB42BE"/>
    <w:rsid w:val="00FC2089"/>
    <w:rsid w:val="00FD1F75"/>
    <w:rsid w:val="00FD5B3F"/>
    <w:rsid w:val="00FD6F6F"/>
    <w:rsid w:val="00FF0FEB"/>
    <w:rsid w:val="00FF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7EC73"/>
  <w15:chartTrackingRefBased/>
  <w15:docId w15:val="{08451034-43B6-42B1-B325-477C8A41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6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121"/>
  </w:style>
  <w:style w:type="paragraph" w:styleId="Footer">
    <w:name w:val="footer"/>
    <w:basedOn w:val="Normal"/>
    <w:link w:val="FooterChar"/>
    <w:uiPriority w:val="99"/>
    <w:unhideWhenUsed/>
    <w:rsid w:val="00086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121"/>
  </w:style>
  <w:style w:type="character" w:styleId="Hyperlink">
    <w:name w:val="Hyperlink"/>
    <w:basedOn w:val="DefaultParagraphFont"/>
    <w:uiPriority w:val="99"/>
    <w:unhideWhenUsed/>
    <w:rsid w:val="006531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31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3" ma:contentTypeDescription="Create a new document." ma:contentTypeScope="" ma:versionID="c644cd4bcd592bd73268b31f34b3e1d9">
  <xsd:schema xmlns:xsd="http://www.w3.org/2001/XMLSchema" xmlns:xs="http://www.w3.org/2001/XMLSchema" xmlns:p="http://schemas.microsoft.com/office/2006/metadata/properties" xmlns:ns3="8e4cb740-4a10-46c5-90de-9cf76d8df684" targetNamespace="http://schemas.microsoft.com/office/2006/metadata/properties" ma:root="true" ma:fieldsID="7e3756620e6435ddf1058d0c0efe64d4" ns3:_=""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2F583B-6776-4D04-81A9-FE1DA45C0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DCF112-7CFB-4294-A77E-89FCF0FA86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671371-0796-4563-A2D0-102022DBE20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e4cb740-4a10-46c5-90de-9cf76d8df68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Rajmin Begum (1804224)</dc:creator>
  <cp:keywords/>
  <dc:description/>
  <cp:lastModifiedBy>Rajmin Begum (1804224)</cp:lastModifiedBy>
  <cp:revision>2</cp:revision>
  <dcterms:created xsi:type="dcterms:W3CDTF">2020-01-17T23:57:00Z</dcterms:created>
  <dcterms:modified xsi:type="dcterms:W3CDTF">2020-01-17T23:57:00Z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