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E535C" w14:textId="4C7815B9" w:rsidR="006F4D2D" w:rsidRPr="00E00482" w:rsidRDefault="00C215B4" w:rsidP="00117FB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8" behindDoc="0" locked="0" layoutInCell="1" allowOverlap="1" wp14:anchorId="54A758C6" wp14:editId="333CBA12">
            <wp:simplePos x="0" y="0"/>
            <wp:positionH relativeFrom="margin">
              <wp:align>center</wp:align>
            </wp:positionH>
            <wp:positionV relativeFrom="paragraph">
              <wp:posOffset>68829</wp:posOffset>
            </wp:positionV>
            <wp:extent cx="6512708" cy="5231876"/>
            <wp:effectExtent l="0" t="0" r="2540" b="6985"/>
            <wp:wrapNone/>
            <wp:docPr id="2091157218" name="Picture 2091157218" descr="Maternal Child Health - Central Highlands Rural Heal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ternal Child Health - Central Highlands Rural Health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2708" cy="5231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382BCBE" w14:textId="77777777" w:rsidR="00C215B4" w:rsidRPr="00E00482" w:rsidRDefault="00C215B4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Hlk219755637"/>
      <w:bookmarkEnd w:id="0"/>
    </w:p>
    <w:p w14:paraId="1C432BBF" w14:textId="6BB555A8" w:rsidR="00C215B4" w:rsidRPr="00E00482" w:rsidRDefault="00C215B4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B36D628" w14:textId="77777777" w:rsidR="00C215B4" w:rsidRPr="00E00482" w:rsidRDefault="00C215B4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57099D3" w14:textId="77777777" w:rsidR="00C215B4" w:rsidRPr="00E00482" w:rsidRDefault="00C215B4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4A136E" w14:textId="405744A1" w:rsidR="00C215B4" w:rsidRPr="00E00482" w:rsidRDefault="00C215B4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9627002" w14:textId="77777777" w:rsidR="00C215B4" w:rsidRPr="00E00482" w:rsidRDefault="00C215B4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03EEB0D" w14:textId="77777777" w:rsidR="00C215B4" w:rsidRPr="00E00482" w:rsidRDefault="00C215B4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BA48580" w14:textId="77777777" w:rsidR="00C215B4" w:rsidRPr="00E00482" w:rsidRDefault="00C215B4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EB1549A" w14:textId="02E67B58" w:rsidR="00C215B4" w:rsidRPr="00E00482" w:rsidRDefault="00C215B4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CA4FDB1" w14:textId="77777777" w:rsidR="00C215B4" w:rsidRPr="00E00482" w:rsidRDefault="00C215B4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FE27C86" w14:textId="77777777" w:rsidR="006F4D2D" w:rsidRPr="00E00482" w:rsidRDefault="006F4D2D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8E56C0C" w14:textId="1FFD1E17" w:rsidR="006F4D2D" w:rsidRPr="00E00482" w:rsidRDefault="006F4D2D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DAC3987" w14:textId="77777777" w:rsidR="00C215B4" w:rsidRPr="00E00482" w:rsidRDefault="00C215B4" w:rsidP="00117FB1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D7409"/>
          <w:sz w:val="24"/>
          <w:szCs w:val="24"/>
          <w:shd w:val="clear" w:color="auto" w:fill="EAEAEA"/>
          <w:lang w:val="en-US"/>
        </w:rPr>
      </w:pPr>
    </w:p>
    <w:p w14:paraId="45AFD4D9" w14:textId="77777777" w:rsidR="00C215B4" w:rsidRPr="00E00482" w:rsidRDefault="00C215B4" w:rsidP="00117FB1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D7409"/>
          <w:sz w:val="24"/>
          <w:szCs w:val="24"/>
          <w:shd w:val="clear" w:color="auto" w:fill="EAEAEA"/>
          <w:lang w:val="en-US"/>
        </w:rPr>
      </w:pPr>
    </w:p>
    <w:p w14:paraId="67050ABA" w14:textId="77777777" w:rsidR="00C215B4" w:rsidRPr="00E00482" w:rsidRDefault="00C215B4" w:rsidP="00117FB1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D7409"/>
          <w:sz w:val="24"/>
          <w:szCs w:val="24"/>
          <w:shd w:val="clear" w:color="auto" w:fill="EAEAEA"/>
          <w:lang w:val="en-US"/>
        </w:rPr>
      </w:pPr>
    </w:p>
    <w:p w14:paraId="17FF0270" w14:textId="77777777" w:rsidR="00C215B4" w:rsidRPr="00E00482" w:rsidRDefault="00C215B4" w:rsidP="00117FB1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D7409"/>
          <w:sz w:val="24"/>
          <w:szCs w:val="24"/>
          <w:shd w:val="clear" w:color="auto" w:fill="EAEAEA"/>
          <w:lang w:val="en-US"/>
        </w:rPr>
      </w:pPr>
    </w:p>
    <w:p w14:paraId="3B2A7A77" w14:textId="77777777" w:rsidR="00C215B4" w:rsidRPr="00E00482" w:rsidRDefault="00C215B4" w:rsidP="00117FB1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</w:pPr>
    </w:p>
    <w:p w14:paraId="72990818" w14:textId="62FEB3E2" w:rsidR="00E05E26" w:rsidRPr="00E00482" w:rsidRDefault="005E7E42" w:rsidP="00117FB1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</w:pPr>
      <w:r w:rsidRPr="00E00482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>This scrapbook will be a document to support a parent in the first one thousand days.  The topics that will be looked at are</w:t>
      </w:r>
      <w:r w:rsidR="00450B56" w:rsidRPr="00E00482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>:</w:t>
      </w:r>
      <w:r w:rsidRPr="00E00482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 xml:space="preserve"> </w:t>
      </w:r>
      <w:r w:rsidR="00450B56" w:rsidRPr="00E00482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>W</w:t>
      </w:r>
      <w:r w:rsidRPr="00E00482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 xml:space="preserve">hat is the first 1000 days and </w:t>
      </w:r>
      <w:r w:rsidR="00A46D2A" w:rsidRPr="00E00482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>why</w:t>
      </w:r>
      <w:r w:rsidRPr="00E00482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 xml:space="preserve"> it is important, caregiving, professional partnerships, </w:t>
      </w:r>
      <w:r w:rsidR="00561106" w:rsidRPr="00E00482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>challenges</w:t>
      </w:r>
      <w:r w:rsidRPr="00E00482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 xml:space="preserve"> and activities</w:t>
      </w:r>
      <w:r w:rsidR="00FA2EB1" w:rsidRPr="00E00482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 xml:space="preserve"> to help caregivers to have a better understanding </w:t>
      </w:r>
      <w:r w:rsidR="00BB27BC" w:rsidRPr="00E00482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 xml:space="preserve">of </w:t>
      </w:r>
      <w:r w:rsidR="00875044" w:rsidRPr="00E00482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>child</w:t>
      </w:r>
      <w:r w:rsidR="00BB27BC" w:rsidRPr="00E00482"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  <w:t xml:space="preserve"> development.</w:t>
      </w:r>
    </w:p>
    <w:p w14:paraId="42A8872C" w14:textId="77777777" w:rsidR="00117FB1" w:rsidRPr="00E00482" w:rsidRDefault="00117FB1" w:rsidP="00117FB1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3D7409"/>
          <w:sz w:val="32"/>
          <w:szCs w:val="32"/>
          <w:shd w:val="clear" w:color="auto" w:fill="EAEAEA"/>
          <w:lang w:val="en-US"/>
        </w:rPr>
      </w:pPr>
    </w:p>
    <w:p w14:paraId="2C5840C1" w14:textId="77777777" w:rsidR="005E7E42" w:rsidRPr="00E00482" w:rsidRDefault="005E7E42" w:rsidP="00D554F1">
      <w:pPr>
        <w:spacing w:after="0" w:line="360" w:lineRule="auto"/>
        <w:jc w:val="both"/>
        <w:rPr>
          <w:rFonts w:ascii="Arial" w:eastAsia="Times New Roman" w:hAnsi="Arial" w:cs="Arial"/>
          <w:b/>
          <w:color w:val="3D7409"/>
          <w:sz w:val="32"/>
          <w:szCs w:val="32"/>
          <w:shd w:val="clear" w:color="auto" w:fill="EAEAEA"/>
          <w:lang w:val="en-US"/>
        </w:rPr>
      </w:pPr>
    </w:p>
    <w:p w14:paraId="45689D5C" w14:textId="16D99244" w:rsidR="0056302B" w:rsidRPr="00E00482" w:rsidRDefault="00B25E8E" w:rsidP="00117FB1">
      <w:pPr>
        <w:spacing w:after="0" w:line="360" w:lineRule="auto"/>
        <w:jc w:val="both"/>
        <w:rPr>
          <w:rFonts w:ascii="Arial" w:hAnsi="Arial" w:cs="Arial"/>
          <w:b/>
          <w:sz w:val="28"/>
          <w:szCs w:val="28"/>
        </w:rPr>
      </w:pPr>
      <w:r w:rsidRPr="00E00482">
        <w:rPr>
          <w:rFonts w:ascii="Arial" w:hAnsi="Arial" w:cs="Arial"/>
          <w:b/>
          <w:sz w:val="28"/>
          <w:szCs w:val="28"/>
        </w:rPr>
        <w:lastRenderedPageBreak/>
        <w:t>WHAT IS THE FIRST 1000 DAYS?</w:t>
      </w:r>
    </w:p>
    <w:p w14:paraId="47962C9A" w14:textId="0447CD36" w:rsidR="00881892" w:rsidRPr="00E00482" w:rsidRDefault="0056302B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This first 1000 days of life is from conception </w:t>
      </w:r>
      <w:r w:rsidR="002259BA" w:rsidRPr="00E00482">
        <w:rPr>
          <w:rFonts w:ascii="Arial" w:hAnsi="Arial" w:cs="Arial"/>
          <w:sz w:val="24"/>
          <w:szCs w:val="24"/>
        </w:rPr>
        <w:t>in the womb, to birth a</w:t>
      </w:r>
      <w:r w:rsidR="008C135D" w:rsidRPr="00E00482">
        <w:rPr>
          <w:rFonts w:ascii="Arial" w:hAnsi="Arial" w:cs="Arial"/>
          <w:sz w:val="24"/>
          <w:szCs w:val="24"/>
        </w:rPr>
        <w:t>nd to the age of two</w:t>
      </w:r>
      <w:r w:rsidR="00A03002" w:rsidRPr="00E00482">
        <w:rPr>
          <w:rFonts w:ascii="Arial" w:hAnsi="Arial" w:cs="Arial"/>
          <w:sz w:val="24"/>
          <w:szCs w:val="24"/>
        </w:rPr>
        <w:t xml:space="preserve"> (House of Commons, 2019</w:t>
      </w:r>
      <w:r w:rsidR="00E262F6" w:rsidRPr="00E00482">
        <w:rPr>
          <w:rFonts w:ascii="Arial" w:hAnsi="Arial" w:cs="Arial"/>
          <w:sz w:val="24"/>
          <w:szCs w:val="24"/>
        </w:rPr>
        <w:t>, p. 3)</w:t>
      </w:r>
      <w:r w:rsidR="008C135D" w:rsidRPr="00E00482">
        <w:rPr>
          <w:rFonts w:ascii="Arial" w:hAnsi="Arial" w:cs="Arial"/>
          <w:sz w:val="24"/>
          <w:szCs w:val="24"/>
        </w:rPr>
        <w:t xml:space="preserve">. </w:t>
      </w:r>
      <w:r w:rsidR="003C6791" w:rsidRPr="00E00482">
        <w:rPr>
          <w:rFonts w:ascii="Arial" w:hAnsi="Arial" w:cs="Arial"/>
          <w:sz w:val="24"/>
          <w:szCs w:val="24"/>
        </w:rPr>
        <w:t xml:space="preserve">These days are the </w:t>
      </w:r>
      <w:r w:rsidRPr="00E00482">
        <w:rPr>
          <w:rFonts w:ascii="Arial" w:hAnsi="Arial" w:cs="Arial"/>
          <w:sz w:val="24"/>
          <w:szCs w:val="24"/>
        </w:rPr>
        <w:t>pivotal phase as it this the foundation that is laid for a child’s development</w:t>
      </w:r>
      <w:r w:rsidR="002B3BF5" w:rsidRPr="00E00482">
        <w:rPr>
          <w:rFonts w:ascii="Arial" w:hAnsi="Arial" w:cs="Arial"/>
          <w:sz w:val="24"/>
          <w:szCs w:val="24"/>
        </w:rPr>
        <w:t xml:space="preserve"> (The Health and Social Care Committee, 2019, p</w:t>
      </w:r>
      <w:r w:rsidR="0007399A" w:rsidRPr="00E00482">
        <w:rPr>
          <w:rFonts w:ascii="Arial" w:hAnsi="Arial" w:cs="Arial"/>
          <w:sz w:val="24"/>
          <w:szCs w:val="24"/>
        </w:rPr>
        <w:t>.</w:t>
      </w:r>
      <w:r w:rsidR="002B3BF5" w:rsidRPr="00E00482">
        <w:rPr>
          <w:rFonts w:ascii="Arial" w:hAnsi="Arial" w:cs="Arial"/>
          <w:sz w:val="24"/>
          <w:szCs w:val="24"/>
        </w:rPr>
        <w:t xml:space="preserve"> 3)</w:t>
      </w:r>
      <w:r w:rsidRPr="00E00482">
        <w:rPr>
          <w:rFonts w:ascii="Arial" w:hAnsi="Arial" w:cs="Arial"/>
          <w:sz w:val="24"/>
          <w:szCs w:val="24"/>
        </w:rPr>
        <w:t xml:space="preserve">. </w:t>
      </w:r>
      <w:r w:rsidR="00E97050" w:rsidRPr="00E00482">
        <w:rPr>
          <w:rFonts w:ascii="Arial" w:hAnsi="Arial" w:cs="Arial"/>
          <w:sz w:val="24"/>
          <w:szCs w:val="24"/>
        </w:rPr>
        <w:t xml:space="preserve"> </w:t>
      </w:r>
      <w:r w:rsidR="003818AE" w:rsidRPr="00E00482">
        <w:rPr>
          <w:rFonts w:ascii="Arial" w:hAnsi="Arial" w:cs="Arial"/>
          <w:sz w:val="24"/>
          <w:szCs w:val="24"/>
        </w:rPr>
        <w:t xml:space="preserve">The </w:t>
      </w:r>
      <w:r w:rsidR="004B2737" w:rsidRPr="00E00482">
        <w:rPr>
          <w:rFonts w:ascii="Arial" w:hAnsi="Arial" w:cs="Arial"/>
          <w:sz w:val="24"/>
          <w:szCs w:val="24"/>
        </w:rPr>
        <w:t>child</w:t>
      </w:r>
      <w:r w:rsidR="003818AE" w:rsidRPr="00E00482">
        <w:rPr>
          <w:rFonts w:ascii="Arial" w:hAnsi="Arial" w:cs="Arial"/>
          <w:sz w:val="24"/>
          <w:szCs w:val="24"/>
        </w:rPr>
        <w:t xml:space="preserve">’s </w:t>
      </w:r>
      <w:r w:rsidR="009A3017" w:rsidRPr="00E00482">
        <w:rPr>
          <w:rFonts w:ascii="Arial" w:hAnsi="Arial" w:cs="Arial"/>
          <w:sz w:val="24"/>
          <w:szCs w:val="24"/>
        </w:rPr>
        <w:t>cognitive, physical and emotion develop</w:t>
      </w:r>
      <w:r w:rsidR="001B4702" w:rsidRPr="00E00482">
        <w:rPr>
          <w:rFonts w:ascii="Arial" w:hAnsi="Arial" w:cs="Arial"/>
          <w:sz w:val="24"/>
          <w:szCs w:val="24"/>
        </w:rPr>
        <w:t xml:space="preserve"> st</w:t>
      </w:r>
      <w:r w:rsidR="00D35543" w:rsidRPr="00E00482">
        <w:rPr>
          <w:rFonts w:ascii="Arial" w:hAnsi="Arial" w:cs="Arial"/>
          <w:sz w:val="24"/>
          <w:szCs w:val="24"/>
        </w:rPr>
        <w:t>arts</w:t>
      </w:r>
      <w:r w:rsidR="003A3FB3" w:rsidRPr="00E00482">
        <w:rPr>
          <w:rFonts w:ascii="Arial" w:hAnsi="Arial" w:cs="Arial"/>
          <w:sz w:val="24"/>
          <w:szCs w:val="24"/>
        </w:rPr>
        <w:t xml:space="preserve"> while</w:t>
      </w:r>
      <w:r w:rsidR="00676280" w:rsidRPr="00E00482">
        <w:rPr>
          <w:rFonts w:ascii="Arial" w:hAnsi="Arial" w:cs="Arial"/>
          <w:sz w:val="24"/>
          <w:szCs w:val="24"/>
        </w:rPr>
        <w:t xml:space="preserve"> in the womb</w:t>
      </w:r>
      <w:r w:rsidR="00A60F31" w:rsidRPr="00E00482">
        <w:rPr>
          <w:rFonts w:ascii="Arial" w:hAnsi="Arial" w:cs="Arial"/>
          <w:sz w:val="24"/>
          <w:szCs w:val="24"/>
        </w:rPr>
        <w:t>.</w:t>
      </w:r>
      <w:r w:rsidR="00676280" w:rsidRPr="00E00482">
        <w:rPr>
          <w:rFonts w:ascii="Arial" w:hAnsi="Arial" w:cs="Arial"/>
          <w:sz w:val="24"/>
          <w:szCs w:val="24"/>
        </w:rPr>
        <w:t xml:space="preserve"> </w:t>
      </w:r>
      <w:r w:rsidR="00A60F31" w:rsidRPr="00E00482">
        <w:rPr>
          <w:rFonts w:ascii="Arial" w:hAnsi="Arial" w:cs="Arial"/>
          <w:sz w:val="24"/>
          <w:szCs w:val="24"/>
        </w:rPr>
        <w:t>I</w:t>
      </w:r>
      <w:r w:rsidR="00D35543" w:rsidRPr="00E00482">
        <w:rPr>
          <w:rFonts w:ascii="Arial" w:hAnsi="Arial" w:cs="Arial"/>
          <w:sz w:val="24"/>
          <w:szCs w:val="24"/>
        </w:rPr>
        <w:t>t is the</w:t>
      </w:r>
      <w:r w:rsidR="00676280" w:rsidRPr="00E00482">
        <w:rPr>
          <w:rFonts w:ascii="Arial" w:hAnsi="Arial" w:cs="Arial"/>
          <w:sz w:val="24"/>
          <w:szCs w:val="24"/>
        </w:rPr>
        <w:t xml:space="preserve"> considered the utmost</w:t>
      </w:r>
      <w:r w:rsidR="00D35543" w:rsidRPr="00E00482">
        <w:rPr>
          <w:rFonts w:ascii="Arial" w:hAnsi="Arial" w:cs="Arial"/>
          <w:sz w:val="24"/>
          <w:szCs w:val="24"/>
        </w:rPr>
        <w:t xml:space="preserve"> </w:t>
      </w:r>
      <w:r w:rsidR="0061000C" w:rsidRPr="00E00482">
        <w:rPr>
          <w:rFonts w:ascii="Arial" w:hAnsi="Arial" w:cs="Arial"/>
          <w:sz w:val="24"/>
          <w:szCs w:val="24"/>
        </w:rPr>
        <w:t xml:space="preserve">critical time as the child is </w:t>
      </w:r>
      <w:r w:rsidR="00676280" w:rsidRPr="00E00482">
        <w:rPr>
          <w:rFonts w:ascii="Arial" w:hAnsi="Arial" w:cs="Arial"/>
          <w:sz w:val="24"/>
          <w:szCs w:val="24"/>
        </w:rPr>
        <w:t xml:space="preserve">in a </w:t>
      </w:r>
      <w:r w:rsidR="009E340A" w:rsidRPr="00E00482">
        <w:rPr>
          <w:rFonts w:ascii="Arial" w:hAnsi="Arial" w:cs="Arial"/>
          <w:sz w:val="24"/>
          <w:szCs w:val="24"/>
        </w:rPr>
        <w:t>vulnerable state</w:t>
      </w:r>
      <w:r w:rsidR="00804113" w:rsidRPr="00E00482">
        <w:rPr>
          <w:rFonts w:ascii="Arial" w:hAnsi="Arial" w:cs="Arial"/>
          <w:sz w:val="24"/>
          <w:szCs w:val="24"/>
        </w:rPr>
        <w:t xml:space="preserve"> (</w:t>
      </w:r>
      <w:r w:rsidR="00E4051E" w:rsidRPr="00E00482">
        <w:rPr>
          <w:rFonts w:ascii="Arial" w:hAnsi="Arial" w:cs="Arial"/>
          <w:sz w:val="24"/>
          <w:szCs w:val="24"/>
        </w:rPr>
        <w:t>The Early Years Healthy Development Review Report</w:t>
      </w:r>
      <w:r w:rsidR="00804113" w:rsidRPr="00E00482">
        <w:rPr>
          <w:rFonts w:ascii="Arial" w:hAnsi="Arial" w:cs="Arial"/>
          <w:sz w:val="24"/>
          <w:szCs w:val="24"/>
        </w:rPr>
        <w:t>,</w:t>
      </w:r>
      <w:r w:rsidR="006A01E4" w:rsidRPr="00E00482">
        <w:rPr>
          <w:rFonts w:ascii="Arial" w:hAnsi="Arial" w:cs="Arial"/>
          <w:sz w:val="24"/>
          <w:szCs w:val="24"/>
        </w:rPr>
        <w:t xml:space="preserve"> 2021,</w:t>
      </w:r>
      <w:r w:rsidR="00804113" w:rsidRPr="00E00482">
        <w:rPr>
          <w:rFonts w:ascii="Arial" w:hAnsi="Arial" w:cs="Arial"/>
          <w:sz w:val="24"/>
          <w:szCs w:val="24"/>
        </w:rPr>
        <w:t xml:space="preserve"> p. 13</w:t>
      </w:r>
      <w:r w:rsidR="006A01E4" w:rsidRPr="00E00482">
        <w:rPr>
          <w:rFonts w:ascii="Arial" w:hAnsi="Arial" w:cs="Arial"/>
          <w:sz w:val="24"/>
          <w:szCs w:val="24"/>
        </w:rPr>
        <w:t>).</w:t>
      </w:r>
      <w:r w:rsidR="00214A64" w:rsidRPr="00E00482">
        <w:rPr>
          <w:rFonts w:ascii="Arial" w:hAnsi="Arial" w:cs="Arial"/>
          <w:sz w:val="24"/>
          <w:szCs w:val="24"/>
        </w:rPr>
        <w:t xml:space="preserve"> </w:t>
      </w:r>
      <w:r w:rsidR="003818AE" w:rsidRPr="00E00482">
        <w:rPr>
          <w:rFonts w:ascii="Arial" w:hAnsi="Arial" w:cs="Arial"/>
          <w:sz w:val="24"/>
          <w:szCs w:val="24"/>
        </w:rPr>
        <w:t xml:space="preserve"> According to </w:t>
      </w:r>
      <w:r w:rsidR="006765BB" w:rsidRPr="00E00482">
        <w:rPr>
          <w:rFonts w:ascii="Arial" w:hAnsi="Arial" w:cs="Arial"/>
          <w:sz w:val="24"/>
          <w:szCs w:val="24"/>
        </w:rPr>
        <w:t xml:space="preserve">Parent </w:t>
      </w:r>
      <w:r w:rsidR="00A14E18" w:rsidRPr="00E00482">
        <w:rPr>
          <w:rFonts w:ascii="Arial" w:hAnsi="Arial" w:cs="Arial"/>
          <w:sz w:val="24"/>
          <w:szCs w:val="24"/>
        </w:rPr>
        <w:t>infant foundation (</w:t>
      </w:r>
      <w:r w:rsidR="00A236E4" w:rsidRPr="00E00482">
        <w:rPr>
          <w:rFonts w:ascii="Arial" w:hAnsi="Arial" w:cs="Arial"/>
          <w:sz w:val="24"/>
          <w:szCs w:val="24"/>
        </w:rPr>
        <w:t>2021, p. 1)</w:t>
      </w:r>
      <w:r w:rsidR="00DA1E6D" w:rsidRPr="00E00482">
        <w:rPr>
          <w:rFonts w:ascii="Arial" w:hAnsi="Arial" w:cs="Arial"/>
          <w:sz w:val="24"/>
          <w:szCs w:val="24"/>
        </w:rPr>
        <w:t xml:space="preserve"> </w:t>
      </w:r>
      <w:r w:rsidR="005509A1" w:rsidRPr="00E00482">
        <w:rPr>
          <w:rFonts w:ascii="Arial" w:hAnsi="Arial" w:cs="Arial"/>
          <w:sz w:val="24"/>
          <w:szCs w:val="24"/>
        </w:rPr>
        <w:t xml:space="preserve">it </w:t>
      </w:r>
      <w:r w:rsidR="00DA1E6D" w:rsidRPr="00E00482">
        <w:rPr>
          <w:rFonts w:ascii="Arial" w:hAnsi="Arial" w:cs="Arial"/>
          <w:sz w:val="24"/>
          <w:szCs w:val="24"/>
        </w:rPr>
        <w:t>is the environment</w:t>
      </w:r>
      <w:r w:rsidR="005509A1" w:rsidRPr="00E00482">
        <w:rPr>
          <w:rFonts w:ascii="Arial" w:hAnsi="Arial" w:cs="Arial"/>
          <w:sz w:val="24"/>
          <w:szCs w:val="24"/>
        </w:rPr>
        <w:t xml:space="preserve"> and experiences that shape the life</w:t>
      </w:r>
      <w:r w:rsidR="00DA1E6D" w:rsidRPr="00E00482">
        <w:rPr>
          <w:rFonts w:ascii="Arial" w:hAnsi="Arial" w:cs="Arial"/>
          <w:sz w:val="24"/>
          <w:szCs w:val="24"/>
        </w:rPr>
        <w:t xml:space="preserve"> of the baby</w:t>
      </w:r>
      <w:r w:rsidR="008767C0" w:rsidRPr="00E00482">
        <w:rPr>
          <w:rFonts w:ascii="Arial" w:hAnsi="Arial" w:cs="Arial"/>
          <w:sz w:val="24"/>
          <w:szCs w:val="24"/>
        </w:rPr>
        <w:t xml:space="preserve"> and </w:t>
      </w:r>
      <w:r w:rsidR="00EE0923" w:rsidRPr="00E00482">
        <w:rPr>
          <w:rFonts w:ascii="Arial" w:hAnsi="Arial" w:cs="Arial"/>
          <w:sz w:val="24"/>
          <w:szCs w:val="24"/>
        </w:rPr>
        <w:t>is important</w:t>
      </w:r>
      <w:r w:rsidR="005509A1" w:rsidRPr="00E00482">
        <w:rPr>
          <w:rFonts w:ascii="Arial" w:hAnsi="Arial" w:cs="Arial"/>
          <w:sz w:val="24"/>
          <w:szCs w:val="24"/>
        </w:rPr>
        <w:t xml:space="preserve"> </w:t>
      </w:r>
      <w:r w:rsidR="00DA1E6D" w:rsidRPr="00E00482">
        <w:rPr>
          <w:rFonts w:ascii="Arial" w:hAnsi="Arial" w:cs="Arial"/>
          <w:sz w:val="24"/>
          <w:szCs w:val="24"/>
        </w:rPr>
        <w:t>as this will affect the future development of the child holistically.</w:t>
      </w:r>
      <w:r w:rsidR="005C4EA2" w:rsidRPr="00E00482">
        <w:rPr>
          <w:rFonts w:ascii="Arial" w:hAnsi="Arial" w:cs="Arial"/>
          <w:sz w:val="24"/>
          <w:szCs w:val="24"/>
        </w:rPr>
        <w:t xml:space="preserve"> </w:t>
      </w:r>
      <w:r w:rsidR="003178A2" w:rsidRPr="00E00482">
        <w:rPr>
          <w:rFonts w:ascii="Arial" w:hAnsi="Arial" w:cs="Arial"/>
          <w:sz w:val="24"/>
          <w:szCs w:val="24"/>
        </w:rPr>
        <w:t xml:space="preserve">The first 1000 days </w:t>
      </w:r>
      <w:r w:rsidR="00340906" w:rsidRPr="00E00482">
        <w:rPr>
          <w:rFonts w:ascii="Arial" w:hAnsi="Arial" w:cs="Arial"/>
          <w:sz w:val="24"/>
          <w:szCs w:val="24"/>
        </w:rPr>
        <w:t xml:space="preserve">are split into </w:t>
      </w:r>
      <w:r w:rsidR="00235B79" w:rsidRPr="00E00482">
        <w:rPr>
          <w:rFonts w:ascii="Arial" w:hAnsi="Arial" w:cs="Arial"/>
          <w:sz w:val="24"/>
          <w:szCs w:val="24"/>
        </w:rPr>
        <w:t xml:space="preserve">three categories in a child’s life. </w:t>
      </w:r>
      <w:r w:rsidR="00AA7C28" w:rsidRPr="00E00482">
        <w:rPr>
          <w:rFonts w:ascii="Arial" w:hAnsi="Arial" w:cs="Arial"/>
          <w:sz w:val="24"/>
          <w:szCs w:val="24"/>
        </w:rPr>
        <w:t>Pregnancy is</w:t>
      </w:r>
      <w:r w:rsidR="00656D54" w:rsidRPr="00E00482">
        <w:rPr>
          <w:rFonts w:ascii="Arial" w:hAnsi="Arial" w:cs="Arial"/>
          <w:sz w:val="24"/>
          <w:szCs w:val="24"/>
        </w:rPr>
        <w:t xml:space="preserve"> </w:t>
      </w:r>
      <w:r w:rsidR="00235B79" w:rsidRPr="00E00482">
        <w:rPr>
          <w:rFonts w:ascii="Arial" w:hAnsi="Arial" w:cs="Arial"/>
          <w:sz w:val="24"/>
          <w:szCs w:val="24"/>
        </w:rPr>
        <w:t xml:space="preserve">270 days </w:t>
      </w:r>
      <w:r w:rsidR="00644DE4" w:rsidRPr="00E00482">
        <w:rPr>
          <w:rFonts w:ascii="Arial" w:hAnsi="Arial" w:cs="Arial"/>
          <w:sz w:val="24"/>
          <w:szCs w:val="24"/>
        </w:rPr>
        <w:t>which is 9 months.</w:t>
      </w:r>
      <w:r w:rsidR="00A45097" w:rsidRPr="00E00482">
        <w:rPr>
          <w:rFonts w:ascii="Arial" w:hAnsi="Arial" w:cs="Arial"/>
          <w:sz w:val="24"/>
          <w:szCs w:val="24"/>
        </w:rPr>
        <w:t xml:space="preserve"> </w:t>
      </w:r>
      <w:r w:rsidR="00AA7C28" w:rsidRPr="00E00482">
        <w:rPr>
          <w:rFonts w:ascii="Arial" w:hAnsi="Arial" w:cs="Arial"/>
          <w:sz w:val="24"/>
          <w:szCs w:val="24"/>
        </w:rPr>
        <w:t xml:space="preserve">Infancy is </w:t>
      </w:r>
      <w:r w:rsidR="00F21F6A" w:rsidRPr="00E00482">
        <w:rPr>
          <w:rFonts w:ascii="Arial" w:hAnsi="Arial" w:cs="Arial"/>
          <w:sz w:val="24"/>
          <w:szCs w:val="24"/>
        </w:rPr>
        <w:t>180</w:t>
      </w:r>
      <w:r w:rsidR="00A45097" w:rsidRPr="00E00482">
        <w:rPr>
          <w:rFonts w:ascii="Arial" w:hAnsi="Arial" w:cs="Arial"/>
          <w:sz w:val="24"/>
          <w:szCs w:val="24"/>
        </w:rPr>
        <w:t xml:space="preserve"> days </w:t>
      </w:r>
      <w:r w:rsidR="00AA7C28" w:rsidRPr="00E00482">
        <w:rPr>
          <w:rFonts w:ascii="Arial" w:hAnsi="Arial" w:cs="Arial"/>
          <w:sz w:val="24"/>
          <w:szCs w:val="24"/>
        </w:rPr>
        <w:t>this</w:t>
      </w:r>
      <w:r w:rsidR="00644DE4" w:rsidRPr="00E00482">
        <w:rPr>
          <w:rFonts w:ascii="Arial" w:hAnsi="Arial" w:cs="Arial"/>
          <w:sz w:val="24"/>
          <w:szCs w:val="24"/>
        </w:rPr>
        <w:t xml:space="preserve"> is from birth up to 6 months</w:t>
      </w:r>
      <w:r w:rsidR="00AA7C28" w:rsidRPr="00E00482">
        <w:rPr>
          <w:rFonts w:ascii="Arial" w:hAnsi="Arial" w:cs="Arial"/>
          <w:sz w:val="24"/>
          <w:szCs w:val="24"/>
        </w:rPr>
        <w:t xml:space="preserve">. The toddler years </w:t>
      </w:r>
      <w:r w:rsidR="009C559B" w:rsidRPr="00E00482">
        <w:rPr>
          <w:rFonts w:ascii="Arial" w:hAnsi="Arial" w:cs="Arial"/>
          <w:sz w:val="24"/>
          <w:szCs w:val="24"/>
        </w:rPr>
        <w:t xml:space="preserve">which </w:t>
      </w:r>
      <w:r w:rsidR="007B24A8" w:rsidRPr="00E00482">
        <w:rPr>
          <w:rFonts w:ascii="Arial" w:hAnsi="Arial" w:cs="Arial"/>
          <w:sz w:val="24"/>
          <w:szCs w:val="24"/>
        </w:rPr>
        <w:t>are</w:t>
      </w:r>
      <w:r w:rsidR="00EB2EE1" w:rsidRPr="00E00482">
        <w:rPr>
          <w:rFonts w:ascii="Arial" w:hAnsi="Arial" w:cs="Arial"/>
          <w:sz w:val="24"/>
          <w:szCs w:val="24"/>
        </w:rPr>
        <w:t xml:space="preserve"> </w:t>
      </w:r>
      <w:r w:rsidR="00AA7C28" w:rsidRPr="00E00482">
        <w:rPr>
          <w:rFonts w:ascii="Arial" w:hAnsi="Arial" w:cs="Arial"/>
          <w:sz w:val="24"/>
          <w:szCs w:val="24"/>
        </w:rPr>
        <w:t>550</w:t>
      </w:r>
      <w:r w:rsidR="00EB2EE1" w:rsidRPr="00E00482">
        <w:rPr>
          <w:rFonts w:ascii="Arial" w:hAnsi="Arial" w:cs="Arial"/>
          <w:sz w:val="24"/>
          <w:szCs w:val="24"/>
        </w:rPr>
        <w:t xml:space="preserve"> days</w:t>
      </w:r>
      <w:r w:rsidR="009C559B" w:rsidRPr="00E00482">
        <w:rPr>
          <w:rFonts w:ascii="Arial" w:hAnsi="Arial" w:cs="Arial"/>
          <w:sz w:val="24"/>
          <w:szCs w:val="24"/>
        </w:rPr>
        <w:t xml:space="preserve"> which is from </w:t>
      </w:r>
      <w:r w:rsidR="007B24A8" w:rsidRPr="00E00482">
        <w:rPr>
          <w:rFonts w:ascii="Arial" w:hAnsi="Arial" w:cs="Arial"/>
          <w:sz w:val="24"/>
          <w:szCs w:val="24"/>
        </w:rPr>
        <w:t>7 month to 24 months</w:t>
      </w:r>
      <w:r w:rsidR="008469CE" w:rsidRPr="00E00482">
        <w:rPr>
          <w:rFonts w:ascii="Arial" w:hAnsi="Arial" w:cs="Arial"/>
          <w:sz w:val="24"/>
          <w:szCs w:val="24"/>
        </w:rPr>
        <w:t xml:space="preserve"> (</w:t>
      </w:r>
      <w:r w:rsidR="001D696D" w:rsidRPr="00E00482">
        <w:rPr>
          <w:rFonts w:ascii="Arial" w:hAnsi="Arial" w:cs="Arial"/>
          <w:sz w:val="24"/>
          <w:szCs w:val="24"/>
        </w:rPr>
        <w:t>UNICEF Philippines</w:t>
      </w:r>
      <w:r w:rsidR="006737CB" w:rsidRPr="00E00482">
        <w:rPr>
          <w:rFonts w:ascii="Arial" w:hAnsi="Arial" w:cs="Arial"/>
          <w:sz w:val="24"/>
          <w:szCs w:val="24"/>
        </w:rPr>
        <w:t>, 2015)</w:t>
      </w:r>
      <w:r w:rsidR="00EB2EE1" w:rsidRPr="00E00482">
        <w:rPr>
          <w:rFonts w:ascii="Arial" w:hAnsi="Arial" w:cs="Arial"/>
          <w:sz w:val="24"/>
          <w:szCs w:val="24"/>
        </w:rPr>
        <w:t>.</w:t>
      </w:r>
      <w:r w:rsidR="00AC4EBD" w:rsidRPr="00E00482">
        <w:rPr>
          <w:rFonts w:ascii="Arial" w:hAnsi="Arial" w:cs="Arial"/>
          <w:sz w:val="24"/>
          <w:szCs w:val="24"/>
        </w:rPr>
        <w:t xml:space="preserve"> </w:t>
      </w:r>
    </w:p>
    <w:p w14:paraId="68FE8564" w14:textId="3B772355" w:rsidR="00881892" w:rsidRPr="00E00482" w:rsidRDefault="00881892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5CBB17C" wp14:editId="3BBB1CF4">
            <wp:extent cx="5693790" cy="4035112"/>
            <wp:effectExtent l="0" t="0" r="2540" b="3810"/>
            <wp:docPr id="655554184" name="Picture 655554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150" cy="40566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2AE128" w14:textId="77777777" w:rsidR="0032642C" w:rsidRPr="00E00482" w:rsidRDefault="0032642C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9E2DC31" w14:textId="77777777" w:rsidR="00E05E26" w:rsidRPr="00E00482" w:rsidRDefault="00E05E26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151FF69" w14:textId="77777777" w:rsidR="00117FB1" w:rsidRPr="00E00482" w:rsidRDefault="00117FB1" w:rsidP="00117FB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199395C2" w14:textId="50B8EC67" w:rsidR="00E645FC" w:rsidRPr="00E00482" w:rsidRDefault="00E149B3" w:rsidP="00117FB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E00482">
        <w:rPr>
          <w:rFonts w:ascii="Arial" w:hAnsi="Arial" w:cs="Arial"/>
          <w:b/>
          <w:bCs/>
          <w:sz w:val="28"/>
          <w:szCs w:val="28"/>
        </w:rPr>
        <w:lastRenderedPageBreak/>
        <w:t xml:space="preserve">CHALLENGERS </w:t>
      </w:r>
      <w:r w:rsidR="003D75D2" w:rsidRPr="00E00482">
        <w:rPr>
          <w:rFonts w:ascii="Arial" w:hAnsi="Arial" w:cs="Arial"/>
          <w:b/>
          <w:bCs/>
          <w:sz w:val="28"/>
          <w:szCs w:val="28"/>
        </w:rPr>
        <w:t>TO FIRST 1000 DAYS</w:t>
      </w:r>
    </w:p>
    <w:p w14:paraId="23A3DAAE" w14:textId="2F5FE48E" w:rsidR="00871EEA" w:rsidRPr="00E00482" w:rsidRDefault="00E05E26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7" behindDoc="0" locked="0" layoutInCell="1" allowOverlap="1" wp14:anchorId="52B879BA" wp14:editId="1452A35F">
            <wp:simplePos x="0" y="0"/>
            <wp:positionH relativeFrom="margin">
              <wp:align>right</wp:align>
            </wp:positionH>
            <wp:positionV relativeFrom="paragraph">
              <wp:posOffset>1684897</wp:posOffset>
            </wp:positionV>
            <wp:extent cx="5731510" cy="3223895"/>
            <wp:effectExtent l="0" t="0" r="2540" b="0"/>
            <wp:wrapSquare wrapText="bothSides"/>
            <wp:docPr id="1508087666" name="Picture 1" descr="A diagram of different types of though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8087666" name="Picture 1" descr="A diagram of different types of thoughts&#10;&#10;Description automatically generated with medium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F5025" w:rsidRPr="00E00482">
        <w:rPr>
          <w:rFonts w:ascii="Arial" w:hAnsi="Arial" w:cs="Arial"/>
          <w:sz w:val="24"/>
          <w:szCs w:val="24"/>
        </w:rPr>
        <w:t xml:space="preserve">Parliament United Kingdom (2017) </w:t>
      </w:r>
      <w:r w:rsidR="00495A3B" w:rsidRPr="00E00482">
        <w:rPr>
          <w:rFonts w:ascii="Arial" w:hAnsi="Arial" w:cs="Arial"/>
          <w:sz w:val="24"/>
          <w:szCs w:val="24"/>
        </w:rPr>
        <w:t xml:space="preserve">shares that the </w:t>
      </w:r>
      <w:r w:rsidR="007A4C43" w:rsidRPr="00E00482">
        <w:rPr>
          <w:rFonts w:ascii="Arial" w:hAnsi="Arial" w:cs="Arial"/>
          <w:sz w:val="24"/>
          <w:szCs w:val="24"/>
        </w:rPr>
        <w:t>challenges</w:t>
      </w:r>
      <w:r w:rsidR="00495A3B" w:rsidRPr="00E00482">
        <w:rPr>
          <w:rFonts w:ascii="Arial" w:hAnsi="Arial" w:cs="Arial"/>
          <w:sz w:val="24"/>
          <w:szCs w:val="24"/>
        </w:rPr>
        <w:t xml:space="preserve"> that a child faces </w:t>
      </w:r>
      <w:r w:rsidR="00611263" w:rsidRPr="00E00482">
        <w:rPr>
          <w:rFonts w:ascii="Arial" w:hAnsi="Arial" w:cs="Arial"/>
          <w:sz w:val="24"/>
          <w:szCs w:val="24"/>
        </w:rPr>
        <w:t>are</w:t>
      </w:r>
      <w:r w:rsidR="00495A3B" w:rsidRPr="00E00482">
        <w:rPr>
          <w:rFonts w:ascii="Arial" w:hAnsi="Arial" w:cs="Arial"/>
          <w:sz w:val="24"/>
          <w:szCs w:val="24"/>
        </w:rPr>
        <w:t xml:space="preserve"> </w:t>
      </w:r>
      <w:r w:rsidR="007A4C43" w:rsidRPr="00E00482">
        <w:rPr>
          <w:rFonts w:ascii="Arial" w:hAnsi="Arial" w:cs="Arial"/>
          <w:sz w:val="24"/>
          <w:szCs w:val="24"/>
        </w:rPr>
        <w:t xml:space="preserve">influenced </w:t>
      </w:r>
      <w:r w:rsidR="00495A3B" w:rsidRPr="00E00482">
        <w:rPr>
          <w:rFonts w:ascii="Arial" w:hAnsi="Arial" w:cs="Arial"/>
          <w:sz w:val="24"/>
          <w:szCs w:val="24"/>
        </w:rPr>
        <w:t xml:space="preserve">by the </w:t>
      </w:r>
      <w:r w:rsidR="00871EEA" w:rsidRPr="00E00482">
        <w:rPr>
          <w:rFonts w:ascii="Arial" w:hAnsi="Arial" w:cs="Arial"/>
          <w:sz w:val="24"/>
          <w:szCs w:val="24"/>
        </w:rPr>
        <w:t>parents’</w:t>
      </w:r>
      <w:r w:rsidR="007A4C43" w:rsidRPr="00E00482">
        <w:rPr>
          <w:rFonts w:ascii="Arial" w:hAnsi="Arial" w:cs="Arial"/>
          <w:sz w:val="24"/>
          <w:szCs w:val="24"/>
        </w:rPr>
        <w:t xml:space="preserve"> decisions.</w:t>
      </w:r>
      <w:r w:rsidR="00495A3B" w:rsidRPr="00E00482">
        <w:rPr>
          <w:rFonts w:ascii="Arial" w:hAnsi="Arial" w:cs="Arial"/>
          <w:sz w:val="24"/>
          <w:szCs w:val="24"/>
        </w:rPr>
        <w:t xml:space="preserve"> </w:t>
      </w:r>
      <w:r w:rsidR="00601D9F" w:rsidRPr="00E00482">
        <w:rPr>
          <w:rFonts w:ascii="Arial" w:hAnsi="Arial" w:cs="Arial"/>
          <w:sz w:val="24"/>
          <w:szCs w:val="24"/>
        </w:rPr>
        <w:t xml:space="preserve">These challenges arise and often have a life long lasting effect </w:t>
      </w:r>
      <w:r w:rsidR="00E14CFD" w:rsidRPr="00E00482">
        <w:rPr>
          <w:rFonts w:ascii="Arial" w:hAnsi="Arial" w:cs="Arial"/>
          <w:sz w:val="24"/>
          <w:szCs w:val="24"/>
        </w:rPr>
        <w:t>as one cannot repair the damage once it has occurred as the body holds trauma.</w:t>
      </w:r>
      <w:r w:rsidR="00117A54" w:rsidRPr="00E00482">
        <w:rPr>
          <w:rFonts w:ascii="Arial" w:hAnsi="Arial" w:cs="Arial"/>
          <w:sz w:val="24"/>
          <w:szCs w:val="24"/>
        </w:rPr>
        <w:t xml:space="preserve"> According to </w:t>
      </w:r>
      <w:r w:rsidR="00D7344C" w:rsidRPr="00E00482">
        <w:rPr>
          <w:rFonts w:ascii="Arial" w:hAnsi="Arial" w:cs="Arial"/>
          <w:sz w:val="24"/>
          <w:szCs w:val="24"/>
        </w:rPr>
        <w:t>Parliament United Kingdom (201</w:t>
      </w:r>
      <w:r w:rsidR="00317A8D" w:rsidRPr="00E00482">
        <w:rPr>
          <w:rFonts w:ascii="Arial" w:hAnsi="Arial" w:cs="Arial"/>
          <w:sz w:val="24"/>
          <w:szCs w:val="24"/>
        </w:rPr>
        <w:t>9</w:t>
      </w:r>
      <w:r w:rsidR="00DA39FC" w:rsidRPr="00E00482">
        <w:rPr>
          <w:rFonts w:ascii="Arial" w:hAnsi="Arial" w:cs="Arial"/>
          <w:sz w:val="24"/>
          <w:szCs w:val="24"/>
        </w:rPr>
        <w:t xml:space="preserve">) there are many challenges that impact a child’s </w:t>
      </w:r>
      <w:r w:rsidR="00664C25" w:rsidRPr="00E00482">
        <w:rPr>
          <w:rFonts w:ascii="Arial" w:hAnsi="Arial" w:cs="Arial"/>
          <w:sz w:val="24"/>
          <w:szCs w:val="24"/>
        </w:rPr>
        <w:t xml:space="preserve">development in the first 1000 days. </w:t>
      </w:r>
      <w:r w:rsidR="0067052F" w:rsidRPr="00E00482">
        <w:rPr>
          <w:rFonts w:ascii="Arial" w:hAnsi="Arial" w:cs="Arial"/>
          <w:sz w:val="24"/>
          <w:szCs w:val="24"/>
        </w:rPr>
        <w:t xml:space="preserve"> </w:t>
      </w:r>
      <w:r w:rsidR="005A644C" w:rsidRPr="00E00482">
        <w:rPr>
          <w:rFonts w:ascii="Arial" w:hAnsi="Arial" w:cs="Arial"/>
          <w:sz w:val="24"/>
          <w:szCs w:val="24"/>
        </w:rPr>
        <w:t>Below is a map of some challenges</w:t>
      </w:r>
      <w:r w:rsidR="00611263" w:rsidRPr="00E00482">
        <w:rPr>
          <w:rFonts w:ascii="Arial" w:hAnsi="Arial" w:cs="Arial"/>
          <w:sz w:val="24"/>
          <w:szCs w:val="24"/>
        </w:rPr>
        <w:t xml:space="preserve"> (Parliament United Kingdom, 2019)</w:t>
      </w:r>
      <w:r w:rsidR="005A644C" w:rsidRPr="00E00482">
        <w:rPr>
          <w:rFonts w:ascii="Arial" w:hAnsi="Arial" w:cs="Arial"/>
          <w:sz w:val="24"/>
          <w:szCs w:val="24"/>
        </w:rPr>
        <w:t>.</w:t>
      </w:r>
      <w:r w:rsidR="008C4AF0" w:rsidRPr="00E00482">
        <w:rPr>
          <w:rFonts w:ascii="Arial" w:hAnsi="Arial" w:cs="Arial"/>
          <w:sz w:val="24"/>
          <w:szCs w:val="24"/>
        </w:rPr>
        <w:t xml:space="preserve"> (</w:t>
      </w:r>
      <w:r w:rsidR="003F5DDA" w:rsidRPr="00E00482">
        <w:rPr>
          <w:rFonts w:ascii="Arial" w:hAnsi="Arial" w:cs="Arial"/>
          <w:sz w:val="24"/>
          <w:szCs w:val="24"/>
        </w:rPr>
        <w:t>20</w:t>
      </w:r>
      <w:r w:rsidR="008C4AF0" w:rsidRPr="00E00482">
        <w:rPr>
          <w:rFonts w:ascii="Arial" w:hAnsi="Arial" w:cs="Arial"/>
          <w:sz w:val="24"/>
          <w:szCs w:val="24"/>
        </w:rPr>
        <w:t xml:space="preserve"> words)</w:t>
      </w:r>
    </w:p>
    <w:p w14:paraId="55419233" w14:textId="00EA00A4" w:rsidR="00871EEA" w:rsidRPr="00E00482" w:rsidRDefault="00871EEA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I will be focusing on toxic stress and maternal anxiety.</w:t>
      </w:r>
    </w:p>
    <w:p w14:paraId="4D147D5C" w14:textId="763F54D9" w:rsidR="00E645FC" w:rsidRPr="00E00482" w:rsidRDefault="00462483" w:rsidP="00117FB1">
      <w:pPr>
        <w:spacing w:after="0" w:line="360" w:lineRule="auto"/>
        <w:jc w:val="both"/>
        <w:rPr>
          <w:rFonts w:ascii="Arial" w:hAnsi="Arial" w:cs="Arial"/>
          <w:b/>
          <w:bCs/>
          <w:color w:val="00B050"/>
          <w:sz w:val="24"/>
          <w:szCs w:val="24"/>
        </w:rPr>
      </w:pPr>
      <w:r w:rsidRPr="00E00482">
        <w:rPr>
          <w:rFonts w:ascii="Arial" w:hAnsi="Arial" w:cs="Arial"/>
          <w:b/>
          <w:bCs/>
          <w:color w:val="00B050"/>
          <w:sz w:val="24"/>
          <w:szCs w:val="24"/>
        </w:rPr>
        <w:t>TOXIC STRESS</w:t>
      </w:r>
    </w:p>
    <w:p w14:paraId="5C73CBB2" w14:textId="590151E5" w:rsidR="008C7FDD" w:rsidRPr="00E00482" w:rsidRDefault="007076DD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 </w:t>
      </w:r>
      <w:r w:rsidR="00371FD1" w:rsidRPr="00E00482">
        <w:rPr>
          <w:rFonts w:ascii="Arial" w:hAnsi="Arial" w:cs="Arial"/>
          <w:sz w:val="24"/>
          <w:szCs w:val="24"/>
        </w:rPr>
        <w:t xml:space="preserve">Rose, </w:t>
      </w:r>
      <w:r w:rsidR="00371FD1" w:rsidRPr="00E00482">
        <w:rPr>
          <w:rFonts w:ascii="Arial" w:hAnsi="Arial" w:cs="Arial"/>
          <w:i/>
          <w:iCs/>
          <w:sz w:val="24"/>
          <w:szCs w:val="24"/>
        </w:rPr>
        <w:t>et al</w:t>
      </w:r>
      <w:r w:rsidR="00371FD1" w:rsidRPr="00E00482">
        <w:rPr>
          <w:rFonts w:ascii="Arial" w:hAnsi="Arial" w:cs="Arial"/>
          <w:sz w:val="24"/>
          <w:szCs w:val="24"/>
        </w:rPr>
        <w:t>. (2016, p</w:t>
      </w:r>
      <w:r w:rsidR="00AB7FEF" w:rsidRPr="00E00482">
        <w:rPr>
          <w:rFonts w:ascii="Arial" w:hAnsi="Arial" w:cs="Arial"/>
          <w:sz w:val="24"/>
          <w:szCs w:val="24"/>
        </w:rPr>
        <w:t>. 43) share</w:t>
      </w:r>
      <w:r w:rsidR="00560DCF" w:rsidRPr="00E00482">
        <w:rPr>
          <w:rFonts w:ascii="Arial" w:hAnsi="Arial" w:cs="Arial"/>
          <w:sz w:val="24"/>
          <w:szCs w:val="24"/>
        </w:rPr>
        <w:t>s</w:t>
      </w:r>
      <w:r w:rsidR="00AB7FEF" w:rsidRPr="00E00482">
        <w:rPr>
          <w:rFonts w:ascii="Arial" w:hAnsi="Arial" w:cs="Arial"/>
          <w:sz w:val="24"/>
          <w:szCs w:val="24"/>
        </w:rPr>
        <w:t xml:space="preserve"> that for </w:t>
      </w:r>
      <w:r w:rsidR="00560DCF" w:rsidRPr="00E00482">
        <w:rPr>
          <w:rFonts w:ascii="Arial" w:hAnsi="Arial" w:cs="Arial"/>
          <w:sz w:val="24"/>
          <w:szCs w:val="24"/>
        </w:rPr>
        <w:t xml:space="preserve">an </w:t>
      </w:r>
      <w:r w:rsidR="00AB7FEF" w:rsidRPr="00E00482">
        <w:rPr>
          <w:rFonts w:ascii="Arial" w:hAnsi="Arial" w:cs="Arial"/>
          <w:sz w:val="24"/>
          <w:szCs w:val="24"/>
        </w:rPr>
        <w:t xml:space="preserve">infant to </w:t>
      </w:r>
      <w:r w:rsidR="00390351" w:rsidRPr="00E00482">
        <w:rPr>
          <w:rFonts w:ascii="Arial" w:hAnsi="Arial" w:cs="Arial"/>
          <w:sz w:val="24"/>
          <w:szCs w:val="24"/>
        </w:rPr>
        <w:t xml:space="preserve">create a good sense of well-being is experiencing </w:t>
      </w:r>
      <w:r w:rsidR="00560DCF" w:rsidRPr="00E00482">
        <w:rPr>
          <w:rFonts w:ascii="Arial" w:hAnsi="Arial" w:cs="Arial"/>
          <w:sz w:val="24"/>
          <w:szCs w:val="24"/>
        </w:rPr>
        <w:t>positive stress</w:t>
      </w:r>
      <w:r w:rsidR="00924477" w:rsidRPr="00E00482">
        <w:rPr>
          <w:rFonts w:ascii="Arial" w:hAnsi="Arial" w:cs="Arial"/>
          <w:sz w:val="24"/>
          <w:szCs w:val="24"/>
        </w:rPr>
        <w:t>. This is activated when they are hungry, feeling insure or cold</w:t>
      </w:r>
      <w:r w:rsidR="00E76966" w:rsidRPr="00E00482">
        <w:rPr>
          <w:rFonts w:ascii="Arial" w:hAnsi="Arial" w:cs="Arial"/>
          <w:sz w:val="24"/>
          <w:szCs w:val="24"/>
        </w:rPr>
        <w:t>. When the needs are met in a nurturing environment</w:t>
      </w:r>
      <w:r w:rsidR="001B5350" w:rsidRPr="00E00482">
        <w:rPr>
          <w:rFonts w:ascii="Arial" w:hAnsi="Arial" w:cs="Arial"/>
          <w:sz w:val="24"/>
          <w:szCs w:val="24"/>
        </w:rPr>
        <w:t xml:space="preserve"> and supported by a </w:t>
      </w:r>
      <w:r w:rsidR="00EB5BD4" w:rsidRPr="00E00482">
        <w:rPr>
          <w:rFonts w:ascii="Arial" w:hAnsi="Arial" w:cs="Arial"/>
          <w:sz w:val="24"/>
          <w:szCs w:val="24"/>
        </w:rPr>
        <w:t>reliable caregiver</w:t>
      </w:r>
      <w:r w:rsidR="00B059AB" w:rsidRPr="00E00482">
        <w:rPr>
          <w:rFonts w:ascii="Arial" w:hAnsi="Arial" w:cs="Arial"/>
          <w:sz w:val="24"/>
          <w:szCs w:val="24"/>
        </w:rPr>
        <w:t xml:space="preserve"> their </w:t>
      </w:r>
      <w:r w:rsidR="00B9734B" w:rsidRPr="00E00482">
        <w:rPr>
          <w:rFonts w:ascii="Arial" w:hAnsi="Arial" w:cs="Arial"/>
          <w:sz w:val="24"/>
          <w:szCs w:val="24"/>
        </w:rPr>
        <w:t>vagal circuitry</w:t>
      </w:r>
      <w:r w:rsidR="00B059AB" w:rsidRPr="00E00482">
        <w:rPr>
          <w:rFonts w:ascii="Arial" w:hAnsi="Arial" w:cs="Arial"/>
          <w:sz w:val="24"/>
          <w:szCs w:val="24"/>
        </w:rPr>
        <w:t xml:space="preserve"> system regulates </w:t>
      </w:r>
      <w:r w:rsidR="007F0C5D" w:rsidRPr="00E00482">
        <w:rPr>
          <w:rFonts w:ascii="Arial" w:hAnsi="Arial" w:cs="Arial"/>
          <w:sz w:val="24"/>
          <w:szCs w:val="24"/>
        </w:rPr>
        <w:t>and begins to</w:t>
      </w:r>
      <w:r w:rsidR="00666559" w:rsidRPr="00E00482">
        <w:rPr>
          <w:rFonts w:ascii="Arial" w:hAnsi="Arial" w:cs="Arial"/>
          <w:sz w:val="24"/>
          <w:szCs w:val="24"/>
        </w:rPr>
        <w:t xml:space="preserve"> build their vagal tone. </w:t>
      </w:r>
      <w:r w:rsidR="00AB7FEF" w:rsidRPr="00E00482">
        <w:rPr>
          <w:rFonts w:ascii="Arial" w:hAnsi="Arial" w:cs="Arial"/>
          <w:sz w:val="24"/>
          <w:szCs w:val="24"/>
        </w:rPr>
        <w:t xml:space="preserve"> </w:t>
      </w:r>
      <w:r w:rsidR="00814237" w:rsidRPr="00E00482">
        <w:rPr>
          <w:rFonts w:ascii="Arial" w:hAnsi="Arial" w:cs="Arial"/>
          <w:sz w:val="24"/>
          <w:szCs w:val="24"/>
        </w:rPr>
        <w:t>However,</w:t>
      </w:r>
      <w:r w:rsidR="00B566BC" w:rsidRPr="00E00482">
        <w:rPr>
          <w:rFonts w:ascii="Arial" w:hAnsi="Arial" w:cs="Arial"/>
          <w:sz w:val="24"/>
          <w:szCs w:val="24"/>
        </w:rPr>
        <w:t xml:space="preserve"> according to </w:t>
      </w:r>
      <w:r w:rsidR="00550D5E" w:rsidRPr="00E00482">
        <w:rPr>
          <w:rFonts w:ascii="Arial" w:hAnsi="Arial" w:cs="Arial"/>
          <w:sz w:val="24"/>
          <w:szCs w:val="24"/>
        </w:rPr>
        <w:t>de Magalhaes-Barbosa</w:t>
      </w:r>
      <w:r w:rsidR="00AF4FF4" w:rsidRPr="00E00482">
        <w:rPr>
          <w:rFonts w:ascii="Arial" w:hAnsi="Arial" w:cs="Arial"/>
          <w:sz w:val="24"/>
          <w:szCs w:val="24"/>
        </w:rPr>
        <w:t xml:space="preserve"> (</w:t>
      </w:r>
      <w:r w:rsidR="00B234FD" w:rsidRPr="00E00482">
        <w:rPr>
          <w:rFonts w:ascii="Arial" w:hAnsi="Arial" w:cs="Arial"/>
          <w:sz w:val="24"/>
          <w:szCs w:val="24"/>
        </w:rPr>
        <w:t xml:space="preserve">2021, </w:t>
      </w:r>
      <w:r w:rsidR="0027665A" w:rsidRPr="00E00482">
        <w:rPr>
          <w:rFonts w:ascii="Arial" w:hAnsi="Arial" w:cs="Arial"/>
          <w:sz w:val="24"/>
          <w:szCs w:val="24"/>
        </w:rPr>
        <w:t xml:space="preserve">p. 14) </w:t>
      </w:r>
      <w:r w:rsidR="00EC5ABD" w:rsidRPr="00E00482">
        <w:rPr>
          <w:rFonts w:ascii="Arial" w:hAnsi="Arial" w:cs="Arial"/>
          <w:sz w:val="24"/>
          <w:szCs w:val="24"/>
        </w:rPr>
        <w:t xml:space="preserve">toxic stress is </w:t>
      </w:r>
      <w:r w:rsidR="000263CE" w:rsidRPr="00E00482">
        <w:rPr>
          <w:rFonts w:ascii="Arial" w:hAnsi="Arial" w:cs="Arial"/>
          <w:sz w:val="24"/>
          <w:szCs w:val="24"/>
        </w:rPr>
        <w:t>occurrence</w:t>
      </w:r>
      <w:r w:rsidR="00EC5ABD" w:rsidRPr="00E00482">
        <w:rPr>
          <w:rFonts w:ascii="Arial" w:hAnsi="Arial" w:cs="Arial"/>
          <w:sz w:val="24"/>
          <w:szCs w:val="24"/>
        </w:rPr>
        <w:t xml:space="preserve"> </w:t>
      </w:r>
      <w:r w:rsidR="00B2667E" w:rsidRPr="00E00482">
        <w:rPr>
          <w:rFonts w:ascii="Arial" w:hAnsi="Arial" w:cs="Arial"/>
          <w:sz w:val="24"/>
          <w:szCs w:val="24"/>
        </w:rPr>
        <w:t xml:space="preserve">of threating situation </w:t>
      </w:r>
      <w:r w:rsidR="002C6932" w:rsidRPr="00E00482">
        <w:rPr>
          <w:rFonts w:ascii="Arial" w:hAnsi="Arial" w:cs="Arial"/>
          <w:sz w:val="24"/>
          <w:szCs w:val="24"/>
        </w:rPr>
        <w:t>repeatedly for</w:t>
      </w:r>
      <w:r w:rsidR="00EC5ABD" w:rsidRPr="00E00482">
        <w:rPr>
          <w:rFonts w:ascii="Arial" w:hAnsi="Arial" w:cs="Arial"/>
          <w:sz w:val="24"/>
          <w:szCs w:val="24"/>
        </w:rPr>
        <w:t xml:space="preserve"> a long period of time</w:t>
      </w:r>
      <w:r w:rsidR="000E0277" w:rsidRPr="00E00482">
        <w:rPr>
          <w:rFonts w:ascii="Arial" w:hAnsi="Arial" w:cs="Arial"/>
          <w:sz w:val="24"/>
          <w:szCs w:val="24"/>
        </w:rPr>
        <w:t xml:space="preserve"> and the </w:t>
      </w:r>
      <w:r w:rsidR="001D3F4C" w:rsidRPr="00E00482">
        <w:rPr>
          <w:rFonts w:ascii="Arial" w:hAnsi="Arial" w:cs="Arial"/>
          <w:sz w:val="24"/>
          <w:szCs w:val="24"/>
        </w:rPr>
        <w:t xml:space="preserve">failure </w:t>
      </w:r>
      <w:r w:rsidR="000E0277" w:rsidRPr="00E00482">
        <w:rPr>
          <w:rFonts w:ascii="Arial" w:hAnsi="Arial" w:cs="Arial"/>
          <w:sz w:val="24"/>
          <w:szCs w:val="24"/>
        </w:rPr>
        <w:t>of the</w:t>
      </w:r>
      <w:r w:rsidR="001D3F4C" w:rsidRPr="00E00482">
        <w:rPr>
          <w:rFonts w:ascii="Arial" w:hAnsi="Arial" w:cs="Arial"/>
          <w:sz w:val="24"/>
          <w:szCs w:val="24"/>
        </w:rPr>
        <w:t xml:space="preserve"> body regulating stress</w:t>
      </w:r>
      <w:r w:rsidR="006A07D3" w:rsidRPr="00E00482">
        <w:rPr>
          <w:rFonts w:ascii="Arial" w:hAnsi="Arial" w:cs="Arial"/>
          <w:sz w:val="24"/>
          <w:szCs w:val="24"/>
        </w:rPr>
        <w:t xml:space="preserve"> </w:t>
      </w:r>
      <w:r w:rsidR="000E0277" w:rsidRPr="00E00482">
        <w:rPr>
          <w:rFonts w:ascii="Arial" w:hAnsi="Arial" w:cs="Arial"/>
          <w:sz w:val="24"/>
          <w:szCs w:val="24"/>
        </w:rPr>
        <w:t>from lack of support or no support from the caregiver</w:t>
      </w:r>
      <w:r w:rsidR="002C6932" w:rsidRPr="00E00482">
        <w:rPr>
          <w:rFonts w:ascii="Arial" w:hAnsi="Arial" w:cs="Arial"/>
          <w:sz w:val="24"/>
          <w:szCs w:val="24"/>
        </w:rPr>
        <w:t xml:space="preserve"> for example abuse and fights between parents. The effect of this is delayed </w:t>
      </w:r>
      <w:r w:rsidR="008E13D3" w:rsidRPr="00E00482">
        <w:rPr>
          <w:rFonts w:ascii="Arial" w:hAnsi="Arial" w:cs="Arial"/>
          <w:sz w:val="24"/>
          <w:szCs w:val="24"/>
        </w:rPr>
        <w:t xml:space="preserve">disruption of brain development, </w:t>
      </w:r>
      <w:r w:rsidR="00FA5FAE" w:rsidRPr="00E00482">
        <w:rPr>
          <w:rFonts w:ascii="Arial" w:hAnsi="Arial" w:cs="Arial"/>
          <w:sz w:val="24"/>
          <w:szCs w:val="24"/>
        </w:rPr>
        <w:t xml:space="preserve">cognitive </w:t>
      </w:r>
      <w:r w:rsidR="00892E6A" w:rsidRPr="00E00482">
        <w:rPr>
          <w:rFonts w:ascii="Arial" w:hAnsi="Arial" w:cs="Arial"/>
          <w:sz w:val="24"/>
          <w:szCs w:val="24"/>
        </w:rPr>
        <w:t xml:space="preserve">impairment and </w:t>
      </w:r>
      <w:r w:rsidR="008E13D3" w:rsidRPr="00E00482">
        <w:rPr>
          <w:rFonts w:ascii="Arial" w:hAnsi="Arial" w:cs="Arial"/>
          <w:sz w:val="24"/>
          <w:szCs w:val="24"/>
        </w:rPr>
        <w:t xml:space="preserve">can lead to </w:t>
      </w:r>
      <w:r w:rsidR="00FA5FAE" w:rsidRPr="00E00482">
        <w:rPr>
          <w:rFonts w:ascii="Arial" w:hAnsi="Arial" w:cs="Arial"/>
          <w:sz w:val="24"/>
          <w:szCs w:val="24"/>
        </w:rPr>
        <w:t>a higher risk of disease</w:t>
      </w:r>
      <w:r w:rsidR="00892E6A" w:rsidRPr="00E00482">
        <w:rPr>
          <w:rFonts w:ascii="Arial" w:hAnsi="Arial" w:cs="Arial"/>
          <w:sz w:val="24"/>
          <w:szCs w:val="24"/>
        </w:rPr>
        <w:t xml:space="preserve">. </w:t>
      </w:r>
      <w:r w:rsidR="00625617" w:rsidRPr="00E00482">
        <w:rPr>
          <w:rFonts w:ascii="Arial" w:hAnsi="Arial" w:cs="Arial"/>
          <w:sz w:val="24"/>
          <w:szCs w:val="24"/>
        </w:rPr>
        <w:t xml:space="preserve">This </w:t>
      </w:r>
      <w:r w:rsidR="00C03EC5" w:rsidRPr="00E00482">
        <w:rPr>
          <w:rFonts w:ascii="Arial" w:hAnsi="Arial" w:cs="Arial"/>
          <w:sz w:val="24"/>
          <w:szCs w:val="24"/>
        </w:rPr>
        <w:t xml:space="preserve">will </w:t>
      </w:r>
      <w:r w:rsidR="00691DA0" w:rsidRPr="00E00482">
        <w:rPr>
          <w:rFonts w:ascii="Arial" w:hAnsi="Arial" w:cs="Arial"/>
          <w:sz w:val="24"/>
          <w:szCs w:val="24"/>
        </w:rPr>
        <w:t>affect</w:t>
      </w:r>
      <w:r w:rsidR="00C03EC5" w:rsidRPr="00E00482">
        <w:rPr>
          <w:rFonts w:ascii="Arial" w:hAnsi="Arial" w:cs="Arial"/>
          <w:sz w:val="24"/>
          <w:szCs w:val="24"/>
        </w:rPr>
        <w:t xml:space="preserve"> the future of learning, health and behaviour</w:t>
      </w:r>
      <w:r w:rsidR="00E7226C" w:rsidRPr="00E00482">
        <w:rPr>
          <w:rFonts w:ascii="Arial" w:hAnsi="Arial" w:cs="Arial"/>
          <w:sz w:val="24"/>
          <w:szCs w:val="24"/>
        </w:rPr>
        <w:t xml:space="preserve"> (de Magalhaes-Barbosa 2021, p. 1</w:t>
      </w:r>
      <w:r w:rsidR="00462483" w:rsidRPr="00E00482">
        <w:rPr>
          <w:rFonts w:ascii="Arial" w:hAnsi="Arial" w:cs="Arial"/>
          <w:sz w:val="24"/>
          <w:szCs w:val="24"/>
        </w:rPr>
        <w:t>7)</w:t>
      </w:r>
      <w:r w:rsidR="004202B4" w:rsidRPr="00E00482">
        <w:rPr>
          <w:rFonts w:ascii="Arial" w:hAnsi="Arial" w:cs="Arial"/>
          <w:sz w:val="24"/>
          <w:szCs w:val="24"/>
        </w:rPr>
        <w:t>.</w:t>
      </w:r>
    </w:p>
    <w:p w14:paraId="60B8C58F" w14:textId="148F5564" w:rsidR="008C7FDD" w:rsidRPr="00E00482" w:rsidRDefault="006802BE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58243" behindDoc="0" locked="0" layoutInCell="1" allowOverlap="1" wp14:anchorId="3DC7C4F5" wp14:editId="26C91C43">
            <wp:simplePos x="0" y="0"/>
            <wp:positionH relativeFrom="margin">
              <wp:posOffset>1894493</wp:posOffset>
            </wp:positionH>
            <wp:positionV relativeFrom="paragraph">
              <wp:posOffset>7791</wp:posOffset>
            </wp:positionV>
            <wp:extent cx="3478491" cy="2096283"/>
            <wp:effectExtent l="0" t="0" r="8255" b="0"/>
            <wp:wrapNone/>
            <wp:docPr id="609807946" name="Picture 609807946" descr="A poster with text an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9807946" name="Picture 609807946" descr="A poster with text and images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6" r="4679"/>
                    <a:stretch/>
                  </pic:blipFill>
                  <pic:spPr bwMode="auto">
                    <a:xfrm rot="10800000" flipH="1" flipV="1">
                      <a:off x="0" y="0"/>
                      <a:ext cx="3478491" cy="2096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5E26" w:rsidRPr="00E0048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A08D3E6" wp14:editId="6941F469">
            <wp:extent cx="1706252" cy="1706252"/>
            <wp:effectExtent l="0" t="0" r="8255" b="8255"/>
            <wp:docPr id="199607489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8731" cy="17387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FFEB4D" w14:textId="439A6130" w:rsidR="008C7FDD" w:rsidRPr="00E00482" w:rsidRDefault="008C7FDD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72D5D6E" w14:textId="79FD7D57" w:rsidR="008C7FDD" w:rsidRPr="00E00482" w:rsidRDefault="006802BE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b/>
          <w:bCs/>
          <w:noProof/>
          <w:color w:val="00B050"/>
          <w:sz w:val="24"/>
          <w:szCs w:val="24"/>
        </w:rPr>
        <w:drawing>
          <wp:anchor distT="0" distB="0" distL="114300" distR="114300" simplePos="0" relativeHeight="251658244" behindDoc="1" locked="0" layoutInCell="1" allowOverlap="1" wp14:anchorId="6390C916" wp14:editId="00167AD6">
            <wp:simplePos x="0" y="0"/>
            <wp:positionH relativeFrom="margin">
              <wp:posOffset>-263951</wp:posOffset>
            </wp:positionH>
            <wp:positionV relativeFrom="paragraph">
              <wp:posOffset>249758</wp:posOffset>
            </wp:positionV>
            <wp:extent cx="6047740" cy="3011805"/>
            <wp:effectExtent l="0" t="0" r="0" b="0"/>
            <wp:wrapTight wrapText="bothSides">
              <wp:wrapPolygon edited="0">
                <wp:start x="0" y="0"/>
                <wp:lineTo x="0" y="21450"/>
                <wp:lineTo x="21500" y="21450"/>
                <wp:lineTo x="21500" y="0"/>
                <wp:lineTo x="0" y="0"/>
              </wp:wrapPolygon>
            </wp:wrapTight>
            <wp:docPr id="17296828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301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4131B6F" w14:textId="0A690550" w:rsidR="007B5CA8" w:rsidRPr="00E00482" w:rsidRDefault="007B5CA8" w:rsidP="00117FB1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00482">
        <w:rPr>
          <w:rFonts w:ascii="Arial" w:hAnsi="Arial" w:cs="Arial"/>
          <w:b/>
          <w:bCs/>
          <w:color w:val="00B050"/>
          <w:sz w:val="24"/>
          <w:szCs w:val="24"/>
        </w:rPr>
        <w:t>STRATEGIES</w:t>
      </w:r>
      <w:r w:rsidRPr="00E00482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68E6732" w14:textId="0B054A78" w:rsidR="007B5CA8" w:rsidRPr="00E00482" w:rsidRDefault="007D2DA2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Kansas State University (</w:t>
      </w:r>
      <w:r w:rsidR="00DC01F7" w:rsidRPr="00E00482">
        <w:rPr>
          <w:rFonts w:ascii="Arial" w:hAnsi="Arial" w:cs="Arial"/>
          <w:sz w:val="24"/>
          <w:szCs w:val="24"/>
        </w:rPr>
        <w:t>2016</w:t>
      </w:r>
      <w:r w:rsidR="006767C8" w:rsidRPr="00E00482">
        <w:rPr>
          <w:rFonts w:ascii="Arial" w:hAnsi="Arial" w:cs="Arial"/>
          <w:sz w:val="24"/>
          <w:szCs w:val="24"/>
        </w:rPr>
        <w:t xml:space="preserve">, p. </w:t>
      </w:r>
      <w:r w:rsidR="00F23F3B" w:rsidRPr="00E00482">
        <w:rPr>
          <w:rFonts w:ascii="Arial" w:hAnsi="Arial" w:cs="Arial"/>
          <w:sz w:val="24"/>
          <w:szCs w:val="24"/>
        </w:rPr>
        <w:t>3</w:t>
      </w:r>
      <w:r w:rsidR="00DC01F7" w:rsidRPr="00E00482">
        <w:rPr>
          <w:rFonts w:ascii="Arial" w:hAnsi="Arial" w:cs="Arial"/>
          <w:sz w:val="24"/>
          <w:szCs w:val="24"/>
        </w:rPr>
        <w:t xml:space="preserve">) explains that toxic stress </w:t>
      </w:r>
      <w:r w:rsidR="006C0CE3" w:rsidRPr="00E00482">
        <w:rPr>
          <w:rFonts w:ascii="Arial" w:hAnsi="Arial" w:cs="Arial"/>
          <w:sz w:val="24"/>
          <w:szCs w:val="24"/>
        </w:rPr>
        <w:t>can be bearable</w:t>
      </w:r>
      <w:r w:rsidR="006767C8" w:rsidRPr="00E00482">
        <w:rPr>
          <w:rFonts w:ascii="Arial" w:hAnsi="Arial" w:cs="Arial"/>
          <w:sz w:val="24"/>
          <w:szCs w:val="24"/>
        </w:rPr>
        <w:t xml:space="preserve"> by having a strong support system around the infant.</w:t>
      </w:r>
      <w:r w:rsidR="0003625A" w:rsidRPr="00E00482">
        <w:rPr>
          <w:rFonts w:ascii="Arial" w:hAnsi="Arial" w:cs="Arial"/>
          <w:sz w:val="24"/>
          <w:szCs w:val="24"/>
        </w:rPr>
        <w:t xml:space="preserve"> </w:t>
      </w:r>
      <w:r w:rsidR="004C41BA" w:rsidRPr="00E00482">
        <w:rPr>
          <w:rFonts w:ascii="Arial" w:hAnsi="Arial" w:cs="Arial"/>
          <w:sz w:val="24"/>
          <w:szCs w:val="24"/>
        </w:rPr>
        <w:t>The following are strategies to support according to Kansas State University</w:t>
      </w:r>
      <w:r w:rsidR="00426E00" w:rsidRPr="00E00482">
        <w:rPr>
          <w:rFonts w:ascii="Arial" w:hAnsi="Arial" w:cs="Arial"/>
          <w:sz w:val="24"/>
          <w:szCs w:val="24"/>
        </w:rPr>
        <w:t xml:space="preserve"> (2016, p. 3).</w:t>
      </w:r>
    </w:p>
    <w:p w14:paraId="63D88F94" w14:textId="65068E25" w:rsidR="0049362F" w:rsidRPr="00E00482" w:rsidRDefault="005D7678" w:rsidP="00117FB1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Stability</w:t>
      </w:r>
      <w:r w:rsidR="00243878" w:rsidRPr="00E00482">
        <w:rPr>
          <w:rFonts w:ascii="Arial" w:hAnsi="Arial" w:cs="Arial"/>
          <w:sz w:val="24"/>
          <w:szCs w:val="24"/>
        </w:rPr>
        <w:t>/Consistency</w:t>
      </w:r>
      <w:r w:rsidRPr="00E00482">
        <w:rPr>
          <w:rFonts w:ascii="Arial" w:hAnsi="Arial" w:cs="Arial"/>
          <w:sz w:val="24"/>
          <w:szCs w:val="24"/>
        </w:rPr>
        <w:t xml:space="preserve"> –</w:t>
      </w:r>
      <w:r w:rsidR="00243878" w:rsidRPr="00E00482">
        <w:rPr>
          <w:rFonts w:ascii="Arial" w:hAnsi="Arial" w:cs="Arial"/>
          <w:sz w:val="24"/>
          <w:szCs w:val="24"/>
        </w:rPr>
        <w:t xml:space="preserve"> Be</w:t>
      </w:r>
      <w:r w:rsidRPr="00E00482">
        <w:rPr>
          <w:rFonts w:ascii="Arial" w:hAnsi="Arial" w:cs="Arial"/>
          <w:sz w:val="24"/>
          <w:szCs w:val="24"/>
        </w:rPr>
        <w:t xml:space="preserve"> </w:t>
      </w:r>
      <w:r w:rsidR="00243878" w:rsidRPr="00E00482">
        <w:rPr>
          <w:rFonts w:ascii="Arial" w:hAnsi="Arial" w:cs="Arial"/>
          <w:sz w:val="24"/>
          <w:szCs w:val="24"/>
        </w:rPr>
        <w:t>s</w:t>
      </w:r>
      <w:r w:rsidRPr="00E00482">
        <w:rPr>
          <w:rFonts w:ascii="Arial" w:hAnsi="Arial" w:cs="Arial"/>
          <w:sz w:val="24"/>
          <w:szCs w:val="24"/>
        </w:rPr>
        <w:t>ensitive</w:t>
      </w:r>
      <w:r w:rsidR="004335A7" w:rsidRPr="00E00482">
        <w:rPr>
          <w:rFonts w:ascii="Arial" w:hAnsi="Arial" w:cs="Arial"/>
          <w:sz w:val="24"/>
          <w:szCs w:val="24"/>
        </w:rPr>
        <w:t xml:space="preserve">, </w:t>
      </w:r>
      <w:r w:rsidRPr="00E00482">
        <w:rPr>
          <w:rFonts w:ascii="Arial" w:hAnsi="Arial" w:cs="Arial"/>
          <w:sz w:val="24"/>
          <w:szCs w:val="24"/>
        </w:rPr>
        <w:t>warmly</w:t>
      </w:r>
      <w:r w:rsidR="00243878" w:rsidRPr="00E00482">
        <w:rPr>
          <w:rFonts w:ascii="Arial" w:hAnsi="Arial" w:cs="Arial"/>
          <w:sz w:val="24"/>
          <w:szCs w:val="24"/>
        </w:rPr>
        <w:t xml:space="preserve"> when</w:t>
      </w:r>
      <w:r w:rsidRPr="00E00482">
        <w:rPr>
          <w:rFonts w:ascii="Arial" w:hAnsi="Arial" w:cs="Arial"/>
          <w:sz w:val="24"/>
          <w:szCs w:val="24"/>
        </w:rPr>
        <w:t xml:space="preserve"> r</w:t>
      </w:r>
      <w:r w:rsidR="004335A7" w:rsidRPr="00E00482">
        <w:rPr>
          <w:rFonts w:ascii="Arial" w:hAnsi="Arial" w:cs="Arial"/>
          <w:sz w:val="24"/>
          <w:szCs w:val="24"/>
        </w:rPr>
        <w:t>espon</w:t>
      </w:r>
      <w:r w:rsidR="00C935C0" w:rsidRPr="00E00482">
        <w:rPr>
          <w:rFonts w:ascii="Arial" w:hAnsi="Arial" w:cs="Arial"/>
          <w:sz w:val="24"/>
          <w:szCs w:val="24"/>
        </w:rPr>
        <w:t>ding</w:t>
      </w:r>
      <w:r w:rsidR="004335A7" w:rsidRPr="00E00482">
        <w:rPr>
          <w:rFonts w:ascii="Arial" w:hAnsi="Arial" w:cs="Arial"/>
          <w:sz w:val="24"/>
          <w:szCs w:val="24"/>
        </w:rPr>
        <w:t xml:space="preserve"> and consistence when the baby cries, </w:t>
      </w:r>
      <w:r w:rsidR="00243878" w:rsidRPr="00E00482">
        <w:rPr>
          <w:rFonts w:ascii="Arial" w:hAnsi="Arial" w:cs="Arial"/>
          <w:sz w:val="24"/>
          <w:szCs w:val="24"/>
        </w:rPr>
        <w:t>reassurance</w:t>
      </w:r>
      <w:r w:rsidR="00F06677" w:rsidRPr="00E00482">
        <w:rPr>
          <w:rFonts w:ascii="Arial" w:hAnsi="Arial" w:cs="Arial"/>
          <w:sz w:val="24"/>
          <w:szCs w:val="24"/>
        </w:rPr>
        <w:t xml:space="preserve"> to infant that you are there and able to help</w:t>
      </w:r>
      <w:r w:rsidR="00C935C0" w:rsidRPr="00E00482">
        <w:rPr>
          <w:rFonts w:ascii="Arial" w:hAnsi="Arial" w:cs="Arial"/>
          <w:sz w:val="24"/>
          <w:szCs w:val="24"/>
        </w:rPr>
        <w:t xml:space="preserve"> and cr</w:t>
      </w:r>
      <w:r w:rsidR="00243878" w:rsidRPr="00E00482">
        <w:rPr>
          <w:rFonts w:ascii="Arial" w:hAnsi="Arial" w:cs="Arial"/>
          <w:sz w:val="24"/>
          <w:szCs w:val="24"/>
        </w:rPr>
        <w:t>eate a routine</w:t>
      </w:r>
      <w:r w:rsidR="0022121F" w:rsidRPr="00E00482">
        <w:rPr>
          <w:rFonts w:ascii="Arial" w:hAnsi="Arial" w:cs="Arial"/>
          <w:sz w:val="24"/>
          <w:szCs w:val="24"/>
        </w:rPr>
        <w:t>.</w:t>
      </w:r>
      <w:r w:rsidR="00243878" w:rsidRPr="00E00482">
        <w:rPr>
          <w:rFonts w:ascii="Arial" w:hAnsi="Arial" w:cs="Arial"/>
          <w:sz w:val="24"/>
          <w:szCs w:val="24"/>
        </w:rPr>
        <w:t xml:space="preserve"> </w:t>
      </w:r>
    </w:p>
    <w:p w14:paraId="55868CFB" w14:textId="77777777" w:rsidR="00426E00" w:rsidRPr="00E00482" w:rsidRDefault="007B262F" w:rsidP="00117FB1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Safe Environment – </w:t>
      </w:r>
      <w:r w:rsidR="00662E1E" w:rsidRPr="00E00482">
        <w:rPr>
          <w:rFonts w:ascii="Arial" w:hAnsi="Arial" w:cs="Arial"/>
          <w:sz w:val="24"/>
          <w:szCs w:val="24"/>
        </w:rPr>
        <w:t>Create a place where an infant feels warm and safe in knowing there is no danger and safe from harm</w:t>
      </w:r>
      <w:r w:rsidR="00426E00" w:rsidRPr="00E00482">
        <w:rPr>
          <w:rFonts w:ascii="Arial" w:hAnsi="Arial" w:cs="Arial"/>
          <w:sz w:val="24"/>
          <w:szCs w:val="24"/>
        </w:rPr>
        <w:t>.</w:t>
      </w:r>
    </w:p>
    <w:p w14:paraId="6880380B" w14:textId="11B0330B" w:rsidR="007B5CA8" w:rsidRPr="00E00482" w:rsidRDefault="00662E1E" w:rsidP="00117FB1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 </w:t>
      </w:r>
      <w:r w:rsidR="008433A8" w:rsidRPr="00E00482">
        <w:rPr>
          <w:rFonts w:ascii="Arial" w:hAnsi="Arial" w:cs="Arial"/>
          <w:sz w:val="24"/>
          <w:szCs w:val="24"/>
        </w:rPr>
        <w:t xml:space="preserve">Model Coping </w:t>
      </w:r>
      <w:r w:rsidR="006F17CA" w:rsidRPr="00E00482">
        <w:rPr>
          <w:rFonts w:ascii="Arial" w:hAnsi="Arial" w:cs="Arial"/>
          <w:sz w:val="24"/>
          <w:szCs w:val="24"/>
        </w:rPr>
        <w:t>Mechanisms –</w:t>
      </w:r>
      <w:r w:rsidR="00590189" w:rsidRPr="00E00482">
        <w:rPr>
          <w:rFonts w:ascii="Arial" w:hAnsi="Arial" w:cs="Arial"/>
          <w:sz w:val="24"/>
          <w:szCs w:val="24"/>
        </w:rPr>
        <w:t xml:space="preserve"> </w:t>
      </w:r>
      <w:r w:rsidR="005C0301" w:rsidRPr="00E00482">
        <w:rPr>
          <w:rFonts w:ascii="Arial" w:hAnsi="Arial" w:cs="Arial"/>
          <w:sz w:val="24"/>
          <w:szCs w:val="24"/>
        </w:rPr>
        <w:t xml:space="preserve">Show by </w:t>
      </w:r>
      <w:r w:rsidR="00492946" w:rsidRPr="00E00482">
        <w:rPr>
          <w:rFonts w:ascii="Arial" w:hAnsi="Arial" w:cs="Arial"/>
          <w:sz w:val="24"/>
          <w:szCs w:val="24"/>
        </w:rPr>
        <w:t xml:space="preserve">walking away </w:t>
      </w:r>
      <w:r w:rsidR="00382687" w:rsidRPr="00E00482">
        <w:rPr>
          <w:rFonts w:ascii="Arial" w:hAnsi="Arial" w:cs="Arial"/>
          <w:sz w:val="24"/>
          <w:szCs w:val="24"/>
        </w:rPr>
        <w:t xml:space="preserve">to calm down before responding, breathing deep breaths and </w:t>
      </w:r>
      <w:r w:rsidR="008655E9" w:rsidRPr="00E00482">
        <w:rPr>
          <w:rFonts w:ascii="Arial" w:hAnsi="Arial" w:cs="Arial"/>
          <w:sz w:val="24"/>
          <w:szCs w:val="24"/>
        </w:rPr>
        <w:t xml:space="preserve">listen </w:t>
      </w:r>
      <w:r w:rsidR="006F17CA" w:rsidRPr="00E00482">
        <w:rPr>
          <w:rFonts w:ascii="Arial" w:hAnsi="Arial" w:cs="Arial"/>
          <w:sz w:val="24"/>
          <w:szCs w:val="24"/>
        </w:rPr>
        <w:t>to different viewpoints.</w:t>
      </w:r>
    </w:p>
    <w:p w14:paraId="59842F92" w14:textId="02AF5223" w:rsidR="000E1882" w:rsidRPr="00E00482" w:rsidRDefault="00E05E26" w:rsidP="00117FB1">
      <w:pPr>
        <w:spacing w:after="0" w:line="360" w:lineRule="auto"/>
        <w:jc w:val="both"/>
        <w:rPr>
          <w:rFonts w:ascii="Arial" w:hAnsi="Arial" w:cs="Arial"/>
          <w:b/>
          <w:bCs/>
          <w:color w:val="7030A0"/>
          <w:sz w:val="24"/>
          <w:szCs w:val="24"/>
        </w:rPr>
      </w:pPr>
      <w:r w:rsidRPr="00E00482">
        <w:rPr>
          <w:rFonts w:ascii="Arial" w:hAnsi="Arial" w:cs="Arial"/>
          <w:b/>
          <w:bCs/>
          <w:color w:val="7030A0"/>
          <w:sz w:val="24"/>
          <w:szCs w:val="24"/>
        </w:rPr>
        <w:lastRenderedPageBreak/>
        <w:t xml:space="preserve">MATERNAL ANXIETY PREGNANCY </w:t>
      </w:r>
    </w:p>
    <w:p w14:paraId="50F78864" w14:textId="3B7DB17A" w:rsidR="008B7A41" w:rsidRPr="00E00482" w:rsidRDefault="00E22E3A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Araji1</w:t>
      </w:r>
      <w:r w:rsidR="007C7BD9" w:rsidRPr="00E00482">
        <w:rPr>
          <w:rFonts w:ascii="Arial" w:hAnsi="Arial" w:cs="Arial"/>
          <w:sz w:val="24"/>
          <w:szCs w:val="24"/>
        </w:rPr>
        <w:t xml:space="preserve">, </w:t>
      </w:r>
      <w:r w:rsidR="007C7BD9" w:rsidRPr="00E00482">
        <w:rPr>
          <w:rFonts w:ascii="Arial" w:hAnsi="Arial" w:cs="Arial"/>
          <w:i/>
          <w:iCs/>
          <w:sz w:val="24"/>
          <w:szCs w:val="24"/>
        </w:rPr>
        <w:t>et al. (</w:t>
      </w:r>
      <w:r w:rsidR="003532B2" w:rsidRPr="00E00482">
        <w:rPr>
          <w:rFonts w:ascii="Arial" w:hAnsi="Arial" w:cs="Arial"/>
          <w:sz w:val="24"/>
          <w:szCs w:val="24"/>
        </w:rPr>
        <w:t xml:space="preserve">2020, p. 47) states that </w:t>
      </w:r>
      <w:r w:rsidR="0021562F" w:rsidRPr="00E00482">
        <w:rPr>
          <w:rFonts w:ascii="Arial" w:hAnsi="Arial" w:cs="Arial"/>
          <w:sz w:val="24"/>
          <w:szCs w:val="24"/>
        </w:rPr>
        <w:t xml:space="preserve">depression and anxiety </w:t>
      </w:r>
      <w:r w:rsidR="0098093A" w:rsidRPr="00E00482">
        <w:rPr>
          <w:rFonts w:ascii="Arial" w:hAnsi="Arial" w:cs="Arial"/>
          <w:sz w:val="24"/>
          <w:szCs w:val="24"/>
        </w:rPr>
        <w:t xml:space="preserve">impact </w:t>
      </w:r>
      <w:r w:rsidR="00F84163" w:rsidRPr="00E00482">
        <w:rPr>
          <w:rFonts w:ascii="Arial" w:hAnsi="Arial" w:cs="Arial"/>
          <w:sz w:val="24"/>
          <w:szCs w:val="24"/>
        </w:rPr>
        <w:t>complications</w:t>
      </w:r>
      <w:r w:rsidR="0098093A" w:rsidRPr="00E00482">
        <w:rPr>
          <w:rFonts w:ascii="Arial" w:hAnsi="Arial" w:cs="Arial"/>
          <w:sz w:val="24"/>
          <w:szCs w:val="24"/>
        </w:rPr>
        <w:t xml:space="preserve"> during pregnancy.</w:t>
      </w:r>
      <w:r w:rsidR="00F84163" w:rsidRPr="00E00482">
        <w:rPr>
          <w:rFonts w:ascii="Arial" w:hAnsi="Arial" w:cs="Arial"/>
          <w:sz w:val="24"/>
          <w:szCs w:val="24"/>
        </w:rPr>
        <w:t xml:space="preserve"> Women </w:t>
      </w:r>
      <w:r w:rsidR="00E96420" w:rsidRPr="00E00482">
        <w:rPr>
          <w:rFonts w:ascii="Arial" w:hAnsi="Arial" w:cs="Arial"/>
          <w:sz w:val="24"/>
          <w:szCs w:val="24"/>
        </w:rPr>
        <w:t xml:space="preserve">already effected by mental health, anxiety disorder and mood </w:t>
      </w:r>
      <w:r w:rsidR="00611E80" w:rsidRPr="00E00482">
        <w:rPr>
          <w:rFonts w:ascii="Arial" w:hAnsi="Arial" w:cs="Arial"/>
          <w:sz w:val="24"/>
          <w:szCs w:val="24"/>
        </w:rPr>
        <w:t xml:space="preserve">tend to emerge or worsen </w:t>
      </w:r>
      <w:r w:rsidR="007954DF" w:rsidRPr="00E00482">
        <w:rPr>
          <w:rFonts w:ascii="Arial" w:hAnsi="Arial" w:cs="Arial"/>
          <w:sz w:val="24"/>
          <w:szCs w:val="24"/>
        </w:rPr>
        <w:t>midst pregnancy</w:t>
      </w:r>
      <w:r w:rsidR="0095592F" w:rsidRPr="00E00482">
        <w:rPr>
          <w:rFonts w:ascii="Arial" w:hAnsi="Arial" w:cs="Arial"/>
          <w:sz w:val="24"/>
          <w:szCs w:val="24"/>
        </w:rPr>
        <w:t>.</w:t>
      </w:r>
      <w:r w:rsidR="00C57E9F" w:rsidRPr="00E00482">
        <w:rPr>
          <w:rFonts w:ascii="Arial" w:hAnsi="Arial" w:cs="Arial"/>
          <w:sz w:val="24"/>
          <w:szCs w:val="24"/>
        </w:rPr>
        <w:t xml:space="preserve"> A few of the worries that appear during </w:t>
      </w:r>
      <w:r w:rsidR="00EA7A39" w:rsidRPr="00E00482">
        <w:rPr>
          <w:rFonts w:ascii="Arial" w:hAnsi="Arial" w:cs="Arial"/>
          <w:sz w:val="24"/>
          <w:szCs w:val="24"/>
        </w:rPr>
        <w:t>pregnancy</w:t>
      </w:r>
      <w:r w:rsidR="00C57E9F" w:rsidRPr="00E00482">
        <w:rPr>
          <w:rFonts w:ascii="Arial" w:hAnsi="Arial" w:cs="Arial"/>
          <w:sz w:val="24"/>
          <w:szCs w:val="24"/>
        </w:rPr>
        <w:t xml:space="preserve"> is maternal </w:t>
      </w:r>
      <w:r w:rsidR="00EA7A39" w:rsidRPr="00E00482">
        <w:rPr>
          <w:rFonts w:ascii="Arial" w:hAnsi="Arial" w:cs="Arial"/>
          <w:sz w:val="24"/>
          <w:szCs w:val="24"/>
        </w:rPr>
        <w:t>illness</w:t>
      </w:r>
      <w:r w:rsidR="00C57E9F" w:rsidRPr="00E00482">
        <w:rPr>
          <w:rFonts w:ascii="Arial" w:hAnsi="Arial" w:cs="Arial"/>
          <w:sz w:val="24"/>
          <w:szCs w:val="24"/>
        </w:rPr>
        <w:t xml:space="preserve">, </w:t>
      </w:r>
      <w:r w:rsidR="00EA7A39" w:rsidRPr="00E00482">
        <w:rPr>
          <w:rFonts w:ascii="Arial" w:hAnsi="Arial" w:cs="Arial"/>
          <w:sz w:val="24"/>
          <w:szCs w:val="24"/>
        </w:rPr>
        <w:t>fatal</w:t>
      </w:r>
      <w:r w:rsidR="00C57E9F" w:rsidRPr="00E00482">
        <w:rPr>
          <w:rFonts w:ascii="Arial" w:hAnsi="Arial" w:cs="Arial"/>
          <w:sz w:val="24"/>
          <w:szCs w:val="24"/>
        </w:rPr>
        <w:t xml:space="preserve"> w</w:t>
      </w:r>
      <w:r w:rsidR="00F709D7" w:rsidRPr="00E00482">
        <w:rPr>
          <w:rFonts w:ascii="Arial" w:hAnsi="Arial" w:cs="Arial"/>
          <w:sz w:val="24"/>
          <w:szCs w:val="24"/>
        </w:rPr>
        <w:t>ellbeing, financial support and social. Thes</w:t>
      </w:r>
      <w:r w:rsidR="00C16B2C" w:rsidRPr="00E00482">
        <w:rPr>
          <w:rFonts w:ascii="Arial" w:hAnsi="Arial" w:cs="Arial"/>
          <w:sz w:val="24"/>
          <w:szCs w:val="24"/>
        </w:rPr>
        <w:t xml:space="preserve">e </w:t>
      </w:r>
      <w:r w:rsidR="00DB76E4" w:rsidRPr="00E00482">
        <w:rPr>
          <w:rFonts w:ascii="Arial" w:hAnsi="Arial" w:cs="Arial"/>
          <w:sz w:val="24"/>
          <w:szCs w:val="24"/>
        </w:rPr>
        <w:t xml:space="preserve">affect </w:t>
      </w:r>
      <w:r w:rsidR="00681DF5" w:rsidRPr="00E00482">
        <w:rPr>
          <w:rFonts w:ascii="Arial" w:hAnsi="Arial" w:cs="Arial"/>
          <w:sz w:val="24"/>
          <w:szCs w:val="24"/>
        </w:rPr>
        <w:t>function impairment over a mother’s life</w:t>
      </w:r>
      <w:r w:rsidR="00EA7A39" w:rsidRPr="00E00482">
        <w:rPr>
          <w:rFonts w:ascii="Arial" w:hAnsi="Arial" w:cs="Arial"/>
          <w:sz w:val="24"/>
          <w:szCs w:val="24"/>
        </w:rPr>
        <w:t xml:space="preserve"> (Araji1</w:t>
      </w:r>
      <w:r w:rsidR="007C7BD9" w:rsidRPr="00E00482">
        <w:rPr>
          <w:rFonts w:ascii="Arial" w:hAnsi="Arial" w:cs="Arial"/>
          <w:sz w:val="24"/>
          <w:szCs w:val="24"/>
        </w:rPr>
        <w:t xml:space="preserve">, </w:t>
      </w:r>
      <w:r w:rsidR="007C7BD9" w:rsidRPr="00E00482">
        <w:rPr>
          <w:rFonts w:ascii="Arial" w:hAnsi="Arial" w:cs="Arial"/>
          <w:i/>
          <w:iCs/>
          <w:sz w:val="24"/>
          <w:szCs w:val="24"/>
        </w:rPr>
        <w:t>et</w:t>
      </w:r>
      <w:r w:rsidR="007C7BD9" w:rsidRPr="00E00482">
        <w:rPr>
          <w:rFonts w:ascii="Arial" w:hAnsi="Arial" w:cs="Arial"/>
          <w:sz w:val="24"/>
          <w:szCs w:val="24"/>
        </w:rPr>
        <w:t xml:space="preserve"> </w:t>
      </w:r>
      <w:r w:rsidR="007C7BD9" w:rsidRPr="00E00482">
        <w:rPr>
          <w:rFonts w:ascii="Arial" w:hAnsi="Arial" w:cs="Arial"/>
          <w:i/>
          <w:iCs/>
          <w:sz w:val="24"/>
          <w:szCs w:val="24"/>
        </w:rPr>
        <w:t>al</w:t>
      </w:r>
      <w:r w:rsidR="00EA7A39" w:rsidRPr="00E00482">
        <w:rPr>
          <w:rFonts w:ascii="Arial" w:hAnsi="Arial" w:cs="Arial"/>
          <w:sz w:val="24"/>
          <w:szCs w:val="24"/>
        </w:rPr>
        <w:t>, 2020, p.</w:t>
      </w:r>
      <w:r w:rsidR="00CE4A48" w:rsidRPr="00E00482">
        <w:rPr>
          <w:rFonts w:ascii="Arial" w:hAnsi="Arial" w:cs="Arial"/>
          <w:sz w:val="24"/>
          <w:szCs w:val="24"/>
        </w:rPr>
        <w:t xml:space="preserve"> </w:t>
      </w:r>
      <w:r w:rsidR="00EA7A39" w:rsidRPr="00E00482">
        <w:rPr>
          <w:rFonts w:ascii="Arial" w:hAnsi="Arial" w:cs="Arial"/>
          <w:sz w:val="24"/>
          <w:szCs w:val="24"/>
        </w:rPr>
        <w:t>47).</w:t>
      </w:r>
      <w:r w:rsidR="00275CE7" w:rsidRPr="00E00482">
        <w:rPr>
          <w:rFonts w:ascii="Arial" w:hAnsi="Arial" w:cs="Arial"/>
          <w:sz w:val="24"/>
          <w:szCs w:val="24"/>
        </w:rPr>
        <w:t xml:space="preserve"> </w:t>
      </w:r>
      <w:r w:rsidR="00DD2669" w:rsidRPr="00E00482">
        <w:rPr>
          <w:rFonts w:ascii="Arial" w:hAnsi="Arial" w:cs="Arial"/>
          <w:sz w:val="24"/>
          <w:szCs w:val="24"/>
        </w:rPr>
        <w:t>Kiyak (202</w:t>
      </w:r>
      <w:r w:rsidR="00EC62A6" w:rsidRPr="00E00482">
        <w:rPr>
          <w:rFonts w:ascii="Arial" w:hAnsi="Arial" w:cs="Arial"/>
          <w:sz w:val="24"/>
          <w:szCs w:val="24"/>
        </w:rPr>
        <w:t xml:space="preserve">4, p. 1) shares that </w:t>
      </w:r>
      <w:r w:rsidR="005B7BDA" w:rsidRPr="00E00482">
        <w:rPr>
          <w:rFonts w:ascii="Arial" w:hAnsi="Arial" w:cs="Arial"/>
          <w:sz w:val="24"/>
          <w:szCs w:val="24"/>
        </w:rPr>
        <w:t xml:space="preserve">when </w:t>
      </w:r>
      <w:r w:rsidR="00EC62A6" w:rsidRPr="00E00482">
        <w:rPr>
          <w:rFonts w:ascii="Arial" w:hAnsi="Arial" w:cs="Arial"/>
          <w:sz w:val="24"/>
          <w:szCs w:val="24"/>
        </w:rPr>
        <w:t>a</w:t>
      </w:r>
      <w:r w:rsidR="005B7BDA" w:rsidRPr="00E00482">
        <w:rPr>
          <w:rFonts w:ascii="Arial" w:hAnsi="Arial" w:cs="Arial"/>
          <w:sz w:val="24"/>
          <w:szCs w:val="24"/>
        </w:rPr>
        <w:t xml:space="preserve"> mother is </w:t>
      </w:r>
      <w:r w:rsidR="002D2265" w:rsidRPr="00E00482">
        <w:rPr>
          <w:rFonts w:ascii="Arial" w:hAnsi="Arial" w:cs="Arial"/>
          <w:sz w:val="24"/>
          <w:szCs w:val="24"/>
        </w:rPr>
        <w:t xml:space="preserve">experiencing </w:t>
      </w:r>
      <w:r w:rsidR="005B7BDA" w:rsidRPr="00E00482">
        <w:rPr>
          <w:rFonts w:ascii="Arial" w:hAnsi="Arial" w:cs="Arial"/>
          <w:sz w:val="24"/>
          <w:szCs w:val="24"/>
        </w:rPr>
        <w:t>anxiety and depression</w:t>
      </w:r>
      <w:r w:rsidR="00C958A3" w:rsidRPr="00E00482">
        <w:rPr>
          <w:rFonts w:ascii="Arial" w:hAnsi="Arial" w:cs="Arial"/>
          <w:sz w:val="24"/>
          <w:szCs w:val="24"/>
        </w:rPr>
        <w:t xml:space="preserve"> </w:t>
      </w:r>
      <w:r w:rsidR="00BD04E2" w:rsidRPr="00E00482">
        <w:rPr>
          <w:rFonts w:ascii="Arial" w:hAnsi="Arial" w:cs="Arial"/>
          <w:sz w:val="24"/>
          <w:szCs w:val="24"/>
        </w:rPr>
        <w:t xml:space="preserve">it effects the maternal and infant outcomes </w:t>
      </w:r>
      <w:r w:rsidR="00772F94" w:rsidRPr="00E00482">
        <w:rPr>
          <w:rFonts w:ascii="Arial" w:hAnsi="Arial" w:cs="Arial"/>
          <w:sz w:val="24"/>
          <w:szCs w:val="24"/>
        </w:rPr>
        <w:t xml:space="preserve">such as preterm birth, </w:t>
      </w:r>
      <w:r w:rsidR="00455B07" w:rsidRPr="00E00482">
        <w:rPr>
          <w:rFonts w:ascii="Arial" w:hAnsi="Arial" w:cs="Arial"/>
          <w:sz w:val="24"/>
          <w:szCs w:val="24"/>
        </w:rPr>
        <w:t xml:space="preserve">preeclampsia and </w:t>
      </w:r>
      <w:r w:rsidR="002C3F0C" w:rsidRPr="00E00482">
        <w:rPr>
          <w:rFonts w:ascii="Arial" w:hAnsi="Arial" w:cs="Arial"/>
          <w:sz w:val="24"/>
          <w:szCs w:val="24"/>
        </w:rPr>
        <w:t xml:space="preserve">the bonding between </w:t>
      </w:r>
      <w:r w:rsidR="008B7A41" w:rsidRPr="00E00482">
        <w:rPr>
          <w:rFonts w:ascii="Arial" w:hAnsi="Arial" w:cs="Arial"/>
          <w:sz w:val="24"/>
          <w:szCs w:val="24"/>
        </w:rPr>
        <w:t>mother-infant</w:t>
      </w:r>
      <w:r w:rsidR="00EC62A6" w:rsidRPr="00E00482">
        <w:rPr>
          <w:rFonts w:ascii="Arial" w:hAnsi="Arial" w:cs="Arial"/>
          <w:sz w:val="24"/>
          <w:szCs w:val="24"/>
        </w:rPr>
        <w:t xml:space="preserve">. </w:t>
      </w:r>
    </w:p>
    <w:p w14:paraId="3F835C78" w14:textId="42CAD260" w:rsidR="008B7A41" w:rsidRPr="00E00482" w:rsidRDefault="003975C2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Signs of maternal </w:t>
      </w:r>
      <w:r w:rsidR="009C27B6" w:rsidRPr="00E00482">
        <w:rPr>
          <w:rFonts w:ascii="Arial" w:hAnsi="Arial" w:cs="Arial"/>
          <w:sz w:val="24"/>
          <w:szCs w:val="24"/>
        </w:rPr>
        <w:t>anxiety (</w:t>
      </w:r>
      <w:r w:rsidR="00DD3BE3" w:rsidRPr="00E00482">
        <w:rPr>
          <w:rFonts w:ascii="Arial" w:hAnsi="Arial" w:cs="Arial"/>
          <w:sz w:val="24"/>
          <w:szCs w:val="24"/>
        </w:rPr>
        <w:t>Maternal Mental Health Alliance, 20</w:t>
      </w:r>
      <w:r w:rsidR="00FD6BE8" w:rsidRPr="00E00482">
        <w:rPr>
          <w:rFonts w:ascii="Arial" w:hAnsi="Arial" w:cs="Arial"/>
          <w:sz w:val="24"/>
          <w:szCs w:val="24"/>
        </w:rPr>
        <w:t>25)</w:t>
      </w:r>
    </w:p>
    <w:p w14:paraId="70FC811D" w14:textId="59A6D0C0" w:rsidR="003975C2" w:rsidRPr="00E00482" w:rsidRDefault="003058FC" w:rsidP="00117FB1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Emotions/Mood – a sudden change </w:t>
      </w:r>
      <w:r w:rsidR="00811040" w:rsidRPr="00E00482">
        <w:rPr>
          <w:rFonts w:ascii="Arial" w:hAnsi="Arial" w:cs="Arial"/>
          <w:sz w:val="24"/>
          <w:szCs w:val="24"/>
        </w:rPr>
        <w:t>either big, small or constant</w:t>
      </w:r>
      <w:r w:rsidR="00503B3A" w:rsidRPr="00E00482">
        <w:rPr>
          <w:rFonts w:ascii="Arial" w:hAnsi="Arial" w:cs="Arial"/>
          <w:sz w:val="24"/>
          <w:szCs w:val="24"/>
        </w:rPr>
        <w:t>.</w:t>
      </w:r>
    </w:p>
    <w:p w14:paraId="620F4968" w14:textId="4D655A76" w:rsidR="00503B3A" w:rsidRPr="00E00482" w:rsidRDefault="00503B3A" w:rsidP="00117FB1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Thoughts/Images </w:t>
      </w:r>
      <w:r w:rsidR="00502966" w:rsidRPr="00E00482">
        <w:rPr>
          <w:rFonts w:ascii="Arial" w:hAnsi="Arial" w:cs="Arial"/>
          <w:sz w:val="24"/>
          <w:szCs w:val="24"/>
        </w:rPr>
        <w:t>–</w:t>
      </w:r>
      <w:r w:rsidRPr="00E00482">
        <w:rPr>
          <w:rFonts w:ascii="Arial" w:hAnsi="Arial" w:cs="Arial"/>
          <w:sz w:val="24"/>
          <w:szCs w:val="24"/>
        </w:rPr>
        <w:t xml:space="preserve"> </w:t>
      </w:r>
      <w:r w:rsidR="00502966" w:rsidRPr="00E00482">
        <w:rPr>
          <w:rFonts w:ascii="Arial" w:hAnsi="Arial" w:cs="Arial"/>
          <w:sz w:val="24"/>
          <w:szCs w:val="24"/>
        </w:rPr>
        <w:t>intrusive thoughts of self-harm or harm towards your baby.</w:t>
      </w:r>
    </w:p>
    <w:p w14:paraId="3C667890" w14:textId="3FCAF354" w:rsidR="00502966" w:rsidRPr="00E00482" w:rsidRDefault="00076512" w:rsidP="00117FB1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Overwhelmed – </w:t>
      </w:r>
      <w:r w:rsidR="006909F8" w:rsidRPr="00E00482">
        <w:rPr>
          <w:rFonts w:ascii="Arial" w:hAnsi="Arial" w:cs="Arial"/>
          <w:sz w:val="24"/>
          <w:szCs w:val="24"/>
        </w:rPr>
        <w:t>feeling a</w:t>
      </w:r>
      <w:r w:rsidRPr="00E00482">
        <w:rPr>
          <w:rFonts w:ascii="Arial" w:hAnsi="Arial" w:cs="Arial"/>
          <w:sz w:val="24"/>
          <w:szCs w:val="24"/>
        </w:rPr>
        <w:t>shame</w:t>
      </w:r>
      <w:r w:rsidR="006909F8" w:rsidRPr="00E00482">
        <w:rPr>
          <w:rFonts w:ascii="Arial" w:hAnsi="Arial" w:cs="Arial"/>
          <w:sz w:val="24"/>
          <w:szCs w:val="24"/>
        </w:rPr>
        <w:t>d</w:t>
      </w:r>
      <w:r w:rsidRPr="00E00482">
        <w:rPr>
          <w:rFonts w:ascii="Arial" w:hAnsi="Arial" w:cs="Arial"/>
          <w:sz w:val="24"/>
          <w:szCs w:val="24"/>
        </w:rPr>
        <w:t>, hopelessness or guilt</w:t>
      </w:r>
      <w:r w:rsidR="006909F8" w:rsidRPr="00E00482">
        <w:rPr>
          <w:rFonts w:ascii="Arial" w:hAnsi="Arial" w:cs="Arial"/>
          <w:sz w:val="24"/>
          <w:szCs w:val="24"/>
        </w:rPr>
        <w:t>.</w:t>
      </w:r>
    </w:p>
    <w:p w14:paraId="533310C1" w14:textId="209599A0" w:rsidR="00042960" w:rsidRPr="00E00482" w:rsidRDefault="006909F8" w:rsidP="00117FB1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Cannot Relax/Sleep </w:t>
      </w:r>
      <w:r w:rsidR="00732B69" w:rsidRPr="00E00482">
        <w:rPr>
          <w:rFonts w:ascii="Arial" w:hAnsi="Arial" w:cs="Arial"/>
          <w:sz w:val="24"/>
          <w:szCs w:val="24"/>
        </w:rPr>
        <w:t>–</w:t>
      </w:r>
      <w:r w:rsidRPr="00E00482">
        <w:rPr>
          <w:rFonts w:ascii="Arial" w:hAnsi="Arial" w:cs="Arial"/>
          <w:sz w:val="24"/>
          <w:szCs w:val="24"/>
        </w:rPr>
        <w:t xml:space="preserve"> </w:t>
      </w:r>
      <w:r w:rsidR="00732B69" w:rsidRPr="00E00482">
        <w:rPr>
          <w:rFonts w:ascii="Arial" w:hAnsi="Arial" w:cs="Arial"/>
          <w:sz w:val="24"/>
          <w:szCs w:val="24"/>
        </w:rPr>
        <w:t>impossible to relax or sleep.</w:t>
      </w:r>
    </w:p>
    <w:p w14:paraId="56077667" w14:textId="57DB9ED3" w:rsidR="004F5AD9" w:rsidRPr="00E00482" w:rsidRDefault="004F5AD9" w:rsidP="00117FB1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Expectations – not good enough </w:t>
      </w:r>
      <w:r w:rsidR="00192846" w:rsidRPr="00E00482">
        <w:rPr>
          <w:rFonts w:ascii="Arial" w:hAnsi="Arial" w:cs="Arial"/>
          <w:sz w:val="24"/>
          <w:szCs w:val="24"/>
        </w:rPr>
        <w:t>or thinking your baby is better off without you</w:t>
      </w:r>
      <w:r w:rsidR="00F328C5" w:rsidRPr="00E00482">
        <w:rPr>
          <w:rFonts w:ascii="Arial" w:hAnsi="Arial" w:cs="Arial"/>
          <w:sz w:val="24"/>
          <w:szCs w:val="24"/>
        </w:rPr>
        <w:t>.</w:t>
      </w:r>
    </w:p>
    <w:p w14:paraId="0FD36D07" w14:textId="18E553A1" w:rsidR="008B7A41" w:rsidRPr="00E00482" w:rsidRDefault="007D5403" w:rsidP="00117FB1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Body Image – constant fear or worry </w:t>
      </w:r>
      <w:r w:rsidR="004F5AD9" w:rsidRPr="00E00482">
        <w:rPr>
          <w:rFonts w:ascii="Arial" w:hAnsi="Arial" w:cs="Arial"/>
          <w:sz w:val="24"/>
          <w:szCs w:val="24"/>
        </w:rPr>
        <w:t xml:space="preserve">over food </w:t>
      </w:r>
      <w:r w:rsidR="005B3CDF" w:rsidRPr="00E00482">
        <w:rPr>
          <w:rFonts w:ascii="Arial" w:hAnsi="Arial" w:cs="Arial"/>
          <w:sz w:val="24"/>
          <w:szCs w:val="24"/>
        </w:rPr>
        <w:t xml:space="preserve">and </w:t>
      </w:r>
      <w:r w:rsidR="004F5AD9" w:rsidRPr="00E00482">
        <w:rPr>
          <w:rFonts w:ascii="Arial" w:hAnsi="Arial" w:cs="Arial"/>
          <w:sz w:val="24"/>
          <w:szCs w:val="24"/>
        </w:rPr>
        <w:t>changes in the body</w:t>
      </w:r>
      <w:r w:rsidR="005B3CDF" w:rsidRPr="00E00482">
        <w:rPr>
          <w:rFonts w:ascii="Arial" w:hAnsi="Arial" w:cs="Arial"/>
          <w:sz w:val="24"/>
          <w:szCs w:val="24"/>
        </w:rPr>
        <w:t>.</w:t>
      </w:r>
    </w:p>
    <w:p w14:paraId="58D8546C" w14:textId="77777777" w:rsidR="006802BE" w:rsidRPr="00E00482" w:rsidRDefault="006802BE" w:rsidP="00117FB1">
      <w:pPr>
        <w:spacing w:after="0" w:line="360" w:lineRule="auto"/>
        <w:jc w:val="both"/>
        <w:rPr>
          <w:rFonts w:ascii="Arial" w:hAnsi="Arial" w:cs="Arial"/>
          <w:b/>
          <w:bCs/>
          <w:color w:val="7030A0"/>
          <w:sz w:val="24"/>
          <w:szCs w:val="24"/>
        </w:rPr>
      </w:pPr>
    </w:p>
    <w:p w14:paraId="53C05F20" w14:textId="71BC1E03" w:rsidR="00F56BF8" w:rsidRPr="00E00482" w:rsidRDefault="00DB6D41" w:rsidP="00117FB1">
      <w:pPr>
        <w:spacing w:after="0" w:line="360" w:lineRule="auto"/>
        <w:jc w:val="both"/>
        <w:rPr>
          <w:rFonts w:ascii="Arial" w:hAnsi="Arial" w:cs="Arial"/>
          <w:b/>
          <w:bCs/>
          <w:color w:val="7030A0"/>
          <w:sz w:val="24"/>
          <w:szCs w:val="24"/>
        </w:rPr>
      </w:pPr>
      <w:r w:rsidRPr="00E00482">
        <w:rPr>
          <w:rFonts w:ascii="Arial" w:hAnsi="Arial" w:cs="Arial"/>
          <w:b/>
          <w:bCs/>
          <w:color w:val="7030A0"/>
          <w:sz w:val="24"/>
          <w:szCs w:val="24"/>
        </w:rPr>
        <w:t xml:space="preserve">STRATEGIES/ HOW TO PREVENT </w:t>
      </w:r>
    </w:p>
    <w:p w14:paraId="0E2C910A" w14:textId="1695FACF" w:rsidR="00687423" w:rsidRPr="00E00482" w:rsidRDefault="00A27B4C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Fisher</w:t>
      </w:r>
      <w:r w:rsidR="00851C42" w:rsidRPr="00E00482">
        <w:rPr>
          <w:rFonts w:ascii="Arial" w:hAnsi="Arial" w:cs="Arial"/>
          <w:sz w:val="24"/>
          <w:szCs w:val="24"/>
        </w:rPr>
        <w:t xml:space="preserve"> and</w:t>
      </w:r>
      <w:r w:rsidRPr="00E00482">
        <w:rPr>
          <w:rFonts w:ascii="Arial" w:hAnsi="Arial" w:cs="Arial"/>
          <w:sz w:val="24"/>
          <w:szCs w:val="24"/>
        </w:rPr>
        <w:t xml:space="preserve"> </w:t>
      </w:r>
      <w:r w:rsidR="00851C42" w:rsidRPr="00E00482">
        <w:rPr>
          <w:rFonts w:ascii="Arial" w:hAnsi="Arial" w:cs="Arial"/>
          <w:sz w:val="24"/>
          <w:szCs w:val="24"/>
        </w:rPr>
        <w:t>Lombardi</w:t>
      </w:r>
      <w:r w:rsidR="00B377CF" w:rsidRPr="00E00482">
        <w:rPr>
          <w:rFonts w:ascii="Arial" w:hAnsi="Arial" w:cs="Arial"/>
          <w:sz w:val="24"/>
          <w:szCs w:val="24"/>
        </w:rPr>
        <w:t xml:space="preserve">, (2025, p. </w:t>
      </w:r>
      <w:r w:rsidR="00F3137E" w:rsidRPr="00E00482">
        <w:rPr>
          <w:rFonts w:ascii="Arial" w:hAnsi="Arial" w:cs="Arial"/>
          <w:sz w:val="24"/>
          <w:szCs w:val="24"/>
        </w:rPr>
        <w:t>2) sha</w:t>
      </w:r>
      <w:r w:rsidR="00851C42" w:rsidRPr="00E00482">
        <w:rPr>
          <w:rFonts w:ascii="Arial" w:hAnsi="Arial" w:cs="Arial"/>
          <w:sz w:val="24"/>
          <w:szCs w:val="24"/>
        </w:rPr>
        <w:t>re</w:t>
      </w:r>
      <w:r w:rsidRPr="00E00482">
        <w:rPr>
          <w:rFonts w:ascii="Arial" w:hAnsi="Arial" w:cs="Arial"/>
          <w:sz w:val="24"/>
          <w:szCs w:val="24"/>
        </w:rPr>
        <w:t xml:space="preserve"> </w:t>
      </w:r>
      <w:r w:rsidR="00B377CF" w:rsidRPr="00E00482">
        <w:rPr>
          <w:rFonts w:ascii="Arial" w:hAnsi="Arial" w:cs="Arial"/>
          <w:sz w:val="24"/>
          <w:szCs w:val="24"/>
        </w:rPr>
        <w:t>that t</w:t>
      </w:r>
      <w:r w:rsidR="00690D47" w:rsidRPr="00E00482">
        <w:rPr>
          <w:rFonts w:ascii="Arial" w:hAnsi="Arial" w:cs="Arial"/>
          <w:sz w:val="24"/>
          <w:szCs w:val="24"/>
        </w:rPr>
        <w:t>heorist Bronfenbrenner</w:t>
      </w:r>
      <w:r w:rsidR="0098686D" w:rsidRPr="00E00482">
        <w:rPr>
          <w:rFonts w:ascii="Arial" w:hAnsi="Arial" w:cs="Arial"/>
          <w:sz w:val="24"/>
          <w:szCs w:val="24"/>
        </w:rPr>
        <w:t xml:space="preserve"> (1970)</w:t>
      </w:r>
      <w:r w:rsidR="00C85C82" w:rsidRPr="00E00482">
        <w:rPr>
          <w:rFonts w:ascii="Arial" w:hAnsi="Arial" w:cs="Arial"/>
          <w:sz w:val="24"/>
          <w:szCs w:val="24"/>
        </w:rPr>
        <w:t xml:space="preserve"> created a concept of framework </w:t>
      </w:r>
      <w:r w:rsidR="00F3137E" w:rsidRPr="00E00482">
        <w:rPr>
          <w:rFonts w:ascii="Arial" w:hAnsi="Arial" w:cs="Arial"/>
          <w:sz w:val="24"/>
          <w:szCs w:val="24"/>
        </w:rPr>
        <w:t xml:space="preserve">for </w:t>
      </w:r>
      <w:r w:rsidR="00C85C82" w:rsidRPr="00E00482">
        <w:rPr>
          <w:rFonts w:ascii="Arial" w:hAnsi="Arial" w:cs="Arial"/>
          <w:sz w:val="24"/>
          <w:szCs w:val="24"/>
        </w:rPr>
        <w:t xml:space="preserve">human development called </w:t>
      </w:r>
      <w:r w:rsidR="00195050" w:rsidRPr="00E00482">
        <w:rPr>
          <w:rFonts w:ascii="Arial" w:hAnsi="Arial" w:cs="Arial"/>
          <w:sz w:val="24"/>
          <w:szCs w:val="24"/>
        </w:rPr>
        <w:t xml:space="preserve">Ecological Systems Theory. </w:t>
      </w:r>
      <w:r w:rsidR="00410D1B" w:rsidRPr="00E00482">
        <w:rPr>
          <w:rFonts w:ascii="Arial" w:hAnsi="Arial" w:cs="Arial"/>
          <w:sz w:val="24"/>
          <w:szCs w:val="24"/>
        </w:rPr>
        <w:t xml:space="preserve">This means that it is not just the parent who shapes a child but the </w:t>
      </w:r>
      <w:r w:rsidR="00F3137E" w:rsidRPr="00E00482">
        <w:rPr>
          <w:rFonts w:ascii="Arial" w:hAnsi="Arial" w:cs="Arial"/>
          <w:sz w:val="24"/>
          <w:szCs w:val="24"/>
        </w:rPr>
        <w:t>environment around</w:t>
      </w:r>
      <w:r w:rsidR="00DB285E" w:rsidRPr="00E00482">
        <w:rPr>
          <w:rFonts w:ascii="Arial" w:hAnsi="Arial" w:cs="Arial"/>
          <w:sz w:val="24"/>
          <w:szCs w:val="24"/>
        </w:rPr>
        <w:t xml:space="preserve">. </w:t>
      </w:r>
      <w:r w:rsidR="00932946" w:rsidRPr="00E00482">
        <w:rPr>
          <w:rFonts w:ascii="Arial" w:hAnsi="Arial" w:cs="Arial"/>
          <w:sz w:val="24"/>
          <w:szCs w:val="24"/>
        </w:rPr>
        <w:t xml:space="preserve"> </w:t>
      </w:r>
    </w:p>
    <w:p w14:paraId="50A7127A" w14:textId="218859D8" w:rsidR="00932946" w:rsidRPr="00E00482" w:rsidRDefault="00687423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924256A" wp14:editId="7B3D5994">
            <wp:extent cx="2548647" cy="2520944"/>
            <wp:effectExtent l="0" t="0" r="4445" b="0"/>
            <wp:docPr id="6006100" name="Picture 1" descr="Ecological Systems Theory - Katharine Gray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cological Systems Theory - Katharine Gray: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254" cy="2529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5166" w:rsidRPr="00E00482">
        <w:rPr>
          <w:rFonts w:ascii="Arial" w:hAnsi="Arial" w:cs="Arial"/>
          <w:sz w:val="24"/>
          <w:szCs w:val="24"/>
        </w:rPr>
        <w:t xml:space="preserve">     </w:t>
      </w:r>
      <w:r w:rsidR="006802BE" w:rsidRPr="00E0048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6EB8418" wp14:editId="14375148">
            <wp:extent cx="2674769" cy="2674769"/>
            <wp:effectExtent l="0" t="0" r="0" b="0"/>
            <wp:docPr id="1661909824" name="Picture 2" descr="A diagram of a system of system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1909824" name="Picture 2" descr="A diagram of a system of system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769" cy="26747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55166" w:rsidRPr="00E00482">
        <w:rPr>
          <w:rFonts w:ascii="Arial" w:hAnsi="Arial" w:cs="Arial"/>
          <w:sz w:val="24"/>
          <w:szCs w:val="24"/>
        </w:rPr>
        <w:t xml:space="preserve">           </w:t>
      </w:r>
    </w:p>
    <w:p w14:paraId="1A5CDED5" w14:textId="07FCF7AC" w:rsidR="00DE6FF1" w:rsidRPr="00E00482" w:rsidRDefault="00DE6FF1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4FAA1E2" w14:textId="09AEB170" w:rsidR="001A663B" w:rsidRPr="00E00482" w:rsidRDefault="0060485B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McCarthy</w:t>
      </w:r>
      <w:r w:rsidR="00D032A3" w:rsidRPr="00E00482">
        <w:rPr>
          <w:rFonts w:ascii="Arial" w:hAnsi="Arial" w:cs="Arial"/>
          <w:sz w:val="24"/>
          <w:szCs w:val="24"/>
        </w:rPr>
        <w:t xml:space="preserve">, </w:t>
      </w:r>
      <w:r w:rsidR="00D032A3" w:rsidRPr="00E00482">
        <w:rPr>
          <w:rFonts w:ascii="Arial" w:hAnsi="Arial" w:cs="Arial"/>
          <w:i/>
          <w:iCs/>
          <w:sz w:val="24"/>
          <w:szCs w:val="24"/>
        </w:rPr>
        <w:t>et</w:t>
      </w:r>
      <w:r w:rsidR="00D032A3" w:rsidRPr="00E00482">
        <w:rPr>
          <w:rFonts w:ascii="Arial" w:hAnsi="Arial" w:cs="Arial"/>
          <w:sz w:val="24"/>
          <w:szCs w:val="24"/>
        </w:rPr>
        <w:t xml:space="preserve"> </w:t>
      </w:r>
      <w:r w:rsidR="00D032A3" w:rsidRPr="00E00482">
        <w:rPr>
          <w:rFonts w:ascii="Arial" w:hAnsi="Arial" w:cs="Arial"/>
          <w:i/>
          <w:iCs/>
          <w:sz w:val="24"/>
          <w:szCs w:val="24"/>
        </w:rPr>
        <w:t>al</w:t>
      </w:r>
      <w:r w:rsidR="00D032A3" w:rsidRPr="00E00482">
        <w:rPr>
          <w:rFonts w:ascii="Arial" w:hAnsi="Arial" w:cs="Arial"/>
          <w:sz w:val="24"/>
          <w:szCs w:val="24"/>
        </w:rPr>
        <w:t xml:space="preserve">. (2021, p. </w:t>
      </w:r>
      <w:r w:rsidR="00F77D68" w:rsidRPr="00E00482">
        <w:rPr>
          <w:rFonts w:ascii="Arial" w:hAnsi="Arial" w:cs="Arial"/>
          <w:sz w:val="24"/>
          <w:szCs w:val="24"/>
        </w:rPr>
        <w:t>1</w:t>
      </w:r>
      <w:r w:rsidR="00AF75FE" w:rsidRPr="00E00482">
        <w:rPr>
          <w:rFonts w:ascii="Arial" w:hAnsi="Arial" w:cs="Arial"/>
          <w:sz w:val="24"/>
          <w:szCs w:val="24"/>
        </w:rPr>
        <w:t xml:space="preserve">) </w:t>
      </w:r>
      <w:r w:rsidR="00F77D68" w:rsidRPr="00E00482">
        <w:rPr>
          <w:rFonts w:ascii="Arial" w:hAnsi="Arial" w:cs="Arial"/>
          <w:sz w:val="24"/>
          <w:szCs w:val="24"/>
        </w:rPr>
        <w:t xml:space="preserve">suggests that </w:t>
      </w:r>
      <w:r w:rsidR="00D032A3" w:rsidRPr="00E00482">
        <w:rPr>
          <w:rFonts w:ascii="Arial" w:hAnsi="Arial" w:cs="Arial"/>
          <w:sz w:val="24"/>
          <w:szCs w:val="24"/>
        </w:rPr>
        <w:t>cr</w:t>
      </w:r>
      <w:r w:rsidR="00DB285E" w:rsidRPr="00E00482">
        <w:rPr>
          <w:rFonts w:ascii="Arial" w:hAnsi="Arial" w:cs="Arial"/>
          <w:sz w:val="24"/>
          <w:szCs w:val="24"/>
        </w:rPr>
        <w:t xml:space="preserve">eating a </w:t>
      </w:r>
      <w:r w:rsidR="00E81CDB" w:rsidRPr="00E00482">
        <w:rPr>
          <w:rFonts w:ascii="Arial" w:hAnsi="Arial" w:cs="Arial"/>
          <w:sz w:val="24"/>
          <w:szCs w:val="24"/>
        </w:rPr>
        <w:t xml:space="preserve">good </w:t>
      </w:r>
      <w:r w:rsidR="00DB285E" w:rsidRPr="00E00482">
        <w:rPr>
          <w:rFonts w:ascii="Arial" w:hAnsi="Arial" w:cs="Arial"/>
          <w:sz w:val="24"/>
          <w:szCs w:val="24"/>
        </w:rPr>
        <w:t xml:space="preserve">support system for a mother will help </w:t>
      </w:r>
      <w:r w:rsidR="00082DF1" w:rsidRPr="00E00482">
        <w:rPr>
          <w:rFonts w:ascii="Arial" w:hAnsi="Arial" w:cs="Arial"/>
          <w:sz w:val="24"/>
          <w:szCs w:val="24"/>
        </w:rPr>
        <w:t>reduce anxiety during and after pregnancy in the first 1000 days</w:t>
      </w:r>
      <w:r w:rsidR="00F77D68" w:rsidRPr="00E00482">
        <w:rPr>
          <w:rFonts w:ascii="Arial" w:hAnsi="Arial" w:cs="Arial"/>
          <w:sz w:val="24"/>
          <w:szCs w:val="24"/>
        </w:rPr>
        <w:t>.</w:t>
      </w:r>
      <w:r w:rsidR="00E81CDB" w:rsidRPr="00E00482">
        <w:rPr>
          <w:rFonts w:ascii="Arial" w:hAnsi="Arial" w:cs="Arial"/>
          <w:sz w:val="24"/>
          <w:szCs w:val="24"/>
        </w:rPr>
        <w:t xml:space="preserve"> This support system</w:t>
      </w:r>
      <w:r w:rsidR="0060623C" w:rsidRPr="00E00482">
        <w:rPr>
          <w:rFonts w:ascii="Arial" w:hAnsi="Arial" w:cs="Arial"/>
          <w:sz w:val="24"/>
          <w:szCs w:val="24"/>
        </w:rPr>
        <w:t xml:space="preserve"> includes support from</w:t>
      </w:r>
      <w:r w:rsidR="009E019F" w:rsidRPr="00E00482">
        <w:rPr>
          <w:rFonts w:ascii="Arial" w:hAnsi="Arial" w:cs="Arial"/>
          <w:sz w:val="24"/>
          <w:szCs w:val="24"/>
        </w:rPr>
        <w:t xml:space="preserve"> </w:t>
      </w:r>
      <w:r w:rsidR="0060623C" w:rsidRPr="00E00482">
        <w:rPr>
          <w:rFonts w:ascii="Arial" w:hAnsi="Arial" w:cs="Arial"/>
          <w:sz w:val="24"/>
          <w:szCs w:val="24"/>
        </w:rPr>
        <w:t xml:space="preserve">the </w:t>
      </w:r>
      <w:r w:rsidR="00D26DCD" w:rsidRPr="00E00482">
        <w:rPr>
          <w:rFonts w:ascii="Arial" w:hAnsi="Arial" w:cs="Arial"/>
          <w:sz w:val="24"/>
          <w:szCs w:val="24"/>
        </w:rPr>
        <w:t>partner</w:t>
      </w:r>
      <w:r w:rsidR="000F33EF" w:rsidRPr="00E00482">
        <w:rPr>
          <w:rFonts w:ascii="Arial" w:hAnsi="Arial" w:cs="Arial"/>
          <w:sz w:val="24"/>
          <w:szCs w:val="24"/>
        </w:rPr>
        <w:t>, family and peer</w:t>
      </w:r>
      <w:r w:rsidR="00D26DCD" w:rsidRPr="00E00482">
        <w:rPr>
          <w:rFonts w:ascii="Arial" w:hAnsi="Arial" w:cs="Arial"/>
          <w:sz w:val="24"/>
          <w:szCs w:val="24"/>
        </w:rPr>
        <w:t>.</w:t>
      </w:r>
      <w:r w:rsidR="006B6611" w:rsidRPr="00E00482">
        <w:rPr>
          <w:rFonts w:ascii="Arial" w:hAnsi="Arial" w:cs="Arial"/>
          <w:sz w:val="24"/>
          <w:szCs w:val="24"/>
        </w:rPr>
        <w:t xml:space="preserve"> </w:t>
      </w:r>
    </w:p>
    <w:p w14:paraId="481E246A" w14:textId="78C4DD0C" w:rsidR="00DF3B2F" w:rsidRPr="00E00482" w:rsidRDefault="00505AE9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360FE1C" wp14:editId="7A2F6C35">
            <wp:extent cx="5731510" cy="4275596"/>
            <wp:effectExtent l="0" t="342900" r="21590" b="391795"/>
            <wp:docPr id="466926318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14:paraId="76B6B1F6" w14:textId="77777777" w:rsidR="006802BE" w:rsidRPr="00E00482" w:rsidRDefault="006802BE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59CF239" w14:textId="77777777" w:rsidR="008959BA" w:rsidRPr="00E00482" w:rsidRDefault="008959BA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B303BA8" w14:textId="0DD9BFBA" w:rsidR="00690D47" w:rsidRPr="00E00482" w:rsidRDefault="008F1527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Parliament United Kingdom (201</w:t>
      </w:r>
      <w:r w:rsidR="00684275" w:rsidRPr="00E00482">
        <w:rPr>
          <w:rFonts w:ascii="Arial" w:hAnsi="Arial" w:cs="Arial"/>
          <w:sz w:val="24"/>
          <w:szCs w:val="24"/>
        </w:rPr>
        <w:t>9</w:t>
      </w:r>
      <w:r w:rsidRPr="00E00482">
        <w:rPr>
          <w:rFonts w:ascii="Arial" w:hAnsi="Arial" w:cs="Arial"/>
          <w:sz w:val="24"/>
          <w:szCs w:val="24"/>
        </w:rPr>
        <w:t xml:space="preserve">) </w:t>
      </w:r>
      <w:r w:rsidR="007C0B88" w:rsidRPr="00E00482">
        <w:rPr>
          <w:rFonts w:ascii="Arial" w:hAnsi="Arial" w:cs="Arial"/>
          <w:sz w:val="24"/>
          <w:szCs w:val="24"/>
        </w:rPr>
        <w:t xml:space="preserve">states that a child’s environment </w:t>
      </w:r>
      <w:r w:rsidR="00FE764B" w:rsidRPr="00E00482">
        <w:rPr>
          <w:rFonts w:ascii="Arial" w:hAnsi="Arial" w:cs="Arial"/>
          <w:sz w:val="24"/>
          <w:szCs w:val="24"/>
        </w:rPr>
        <w:t>at home influences their development and health in the future</w:t>
      </w:r>
      <w:r w:rsidR="00DF5FDD" w:rsidRPr="00E00482">
        <w:rPr>
          <w:rFonts w:ascii="Arial" w:hAnsi="Arial" w:cs="Arial"/>
          <w:sz w:val="24"/>
          <w:szCs w:val="24"/>
        </w:rPr>
        <w:t xml:space="preserve">. The reason being is that it is the place </w:t>
      </w:r>
      <w:r w:rsidR="00684275" w:rsidRPr="00E00482">
        <w:rPr>
          <w:rFonts w:ascii="Arial" w:hAnsi="Arial" w:cs="Arial"/>
          <w:sz w:val="24"/>
          <w:szCs w:val="24"/>
        </w:rPr>
        <w:t>where habits and learning take place</w:t>
      </w:r>
      <w:r w:rsidR="00FA612B" w:rsidRPr="00E00482">
        <w:rPr>
          <w:rFonts w:ascii="Arial" w:hAnsi="Arial" w:cs="Arial"/>
          <w:sz w:val="24"/>
          <w:szCs w:val="24"/>
        </w:rPr>
        <w:t xml:space="preserve"> ruing early years</w:t>
      </w:r>
      <w:r w:rsidR="00684275" w:rsidRPr="00E00482">
        <w:rPr>
          <w:rFonts w:ascii="Arial" w:hAnsi="Arial" w:cs="Arial"/>
          <w:sz w:val="24"/>
          <w:szCs w:val="24"/>
        </w:rPr>
        <w:t xml:space="preserve">. </w:t>
      </w:r>
    </w:p>
    <w:p w14:paraId="540CB198" w14:textId="77777777" w:rsidR="00E05E26" w:rsidRPr="00E00482" w:rsidRDefault="00E05E26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EA40EF0" w14:textId="77777777" w:rsidR="00E05E26" w:rsidRPr="00E00482" w:rsidRDefault="00E05E26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9622FCF" w14:textId="77777777" w:rsidR="00E05E26" w:rsidRPr="00E00482" w:rsidRDefault="00E05E26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555071F" w14:textId="6A4A622D" w:rsidR="00D04D6E" w:rsidRPr="00E00482" w:rsidRDefault="00EA246E" w:rsidP="00117FB1">
      <w:pPr>
        <w:spacing w:after="0" w:line="360" w:lineRule="auto"/>
        <w:jc w:val="both"/>
        <w:rPr>
          <w:rFonts w:ascii="Arial" w:hAnsi="Arial" w:cs="Arial"/>
          <w:b/>
          <w:sz w:val="28"/>
          <w:szCs w:val="28"/>
        </w:rPr>
      </w:pPr>
      <w:r w:rsidRPr="00E00482">
        <w:rPr>
          <w:rFonts w:ascii="Arial" w:hAnsi="Arial" w:cs="Arial"/>
          <w:b/>
          <w:bCs/>
          <w:sz w:val="28"/>
          <w:szCs w:val="28"/>
        </w:rPr>
        <w:lastRenderedPageBreak/>
        <w:t>WHY IS IT IMPORTANT?</w:t>
      </w:r>
    </w:p>
    <w:p w14:paraId="646D7E7B" w14:textId="1D899835" w:rsidR="00D04D6E" w:rsidRPr="00E00482" w:rsidRDefault="00D04D6E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Stead</w:t>
      </w:r>
      <w:r w:rsidR="00C73910" w:rsidRPr="00E00482">
        <w:rPr>
          <w:rFonts w:ascii="Arial" w:hAnsi="Arial" w:cs="Arial"/>
          <w:sz w:val="24"/>
          <w:szCs w:val="24"/>
        </w:rPr>
        <w:t xml:space="preserve"> (2024) states that the first 1000 day are crucial a</w:t>
      </w:r>
      <w:r w:rsidR="00567AA8" w:rsidRPr="00E00482">
        <w:rPr>
          <w:rFonts w:ascii="Arial" w:hAnsi="Arial" w:cs="Arial"/>
          <w:sz w:val="24"/>
          <w:szCs w:val="24"/>
        </w:rPr>
        <w:t>s a newborn has the most brain cells that they will have in their life</w:t>
      </w:r>
      <w:r w:rsidR="007B3E88" w:rsidRPr="00E00482">
        <w:rPr>
          <w:rFonts w:ascii="Arial" w:hAnsi="Arial" w:cs="Arial"/>
          <w:sz w:val="24"/>
          <w:szCs w:val="24"/>
        </w:rPr>
        <w:t xml:space="preserve"> </w:t>
      </w:r>
      <w:r w:rsidR="005F712E" w:rsidRPr="00E00482">
        <w:rPr>
          <w:rFonts w:ascii="Arial" w:hAnsi="Arial" w:cs="Arial"/>
          <w:sz w:val="24"/>
          <w:szCs w:val="24"/>
        </w:rPr>
        <w:t>approximately</w:t>
      </w:r>
      <w:r w:rsidR="007B3E88" w:rsidRPr="00E00482">
        <w:rPr>
          <w:rFonts w:ascii="Arial" w:hAnsi="Arial" w:cs="Arial"/>
          <w:sz w:val="24"/>
          <w:szCs w:val="24"/>
        </w:rPr>
        <w:t xml:space="preserve"> 100 billion</w:t>
      </w:r>
      <w:r w:rsidR="00D0587F" w:rsidRPr="00E00482">
        <w:rPr>
          <w:rFonts w:ascii="Arial" w:hAnsi="Arial" w:cs="Arial"/>
          <w:sz w:val="24"/>
          <w:szCs w:val="24"/>
        </w:rPr>
        <w:t xml:space="preserve">. According to </w:t>
      </w:r>
      <w:r w:rsidR="008C1E93" w:rsidRPr="00E00482">
        <w:rPr>
          <w:rFonts w:ascii="Arial" w:hAnsi="Arial" w:cs="Arial"/>
          <w:sz w:val="24"/>
          <w:szCs w:val="24"/>
        </w:rPr>
        <w:t>Williams (</w:t>
      </w:r>
      <w:r w:rsidR="00F71150" w:rsidRPr="00E00482">
        <w:rPr>
          <w:rFonts w:ascii="Arial" w:hAnsi="Arial" w:cs="Arial"/>
          <w:sz w:val="24"/>
          <w:szCs w:val="24"/>
        </w:rPr>
        <w:t>2025, p. 1</w:t>
      </w:r>
      <w:r w:rsidR="000F5AA8" w:rsidRPr="00E00482">
        <w:rPr>
          <w:rFonts w:ascii="Arial" w:hAnsi="Arial" w:cs="Arial"/>
          <w:sz w:val="24"/>
          <w:szCs w:val="24"/>
        </w:rPr>
        <w:t xml:space="preserve">) the fundamental building blocks </w:t>
      </w:r>
      <w:r w:rsidR="00D946B7" w:rsidRPr="00E00482">
        <w:rPr>
          <w:rFonts w:ascii="Arial" w:hAnsi="Arial" w:cs="Arial"/>
          <w:sz w:val="24"/>
          <w:szCs w:val="24"/>
        </w:rPr>
        <w:t>of the nervous system is present in a newborn’s brain</w:t>
      </w:r>
      <w:r w:rsidR="00B149BF" w:rsidRPr="00E00482">
        <w:rPr>
          <w:rFonts w:ascii="Arial" w:hAnsi="Arial" w:cs="Arial"/>
          <w:sz w:val="24"/>
          <w:szCs w:val="24"/>
        </w:rPr>
        <w:t>.</w:t>
      </w:r>
      <w:r w:rsidR="00452D37" w:rsidRPr="00E00482">
        <w:rPr>
          <w:rFonts w:ascii="Arial" w:hAnsi="Arial" w:cs="Arial"/>
          <w:sz w:val="24"/>
          <w:szCs w:val="24"/>
        </w:rPr>
        <w:t xml:space="preserve"> These are call</w:t>
      </w:r>
      <w:r w:rsidR="004C01AC" w:rsidRPr="00E00482">
        <w:rPr>
          <w:rFonts w:ascii="Arial" w:hAnsi="Arial" w:cs="Arial"/>
          <w:sz w:val="24"/>
          <w:szCs w:val="24"/>
        </w:rPr>
        <w:t xml:space="preserve">ed neurones which connections need to be </w:t>
      </w:r>
      <w:r w:rsidR="00B73F3D" w:rsidRPr="00E00482">
        <w:rPr>
          <w:rFonts w:ascii="Arial" w:hAnsi="Arial" w:cs="Arial"/>
          <w:sz w:val="24"/>
          <w:szCs w:val="24"/>
        </w:rPr>
        <w:t xml:space="preserve">created using </w:t>
      </w:r>
      <w:r w:rsidR="00D76705" w:rsidRPr="00E00482">
        <w:rPr>
          <w:rFonts w:ascii="Arial" w:hAnsi="Arial" w:cs="Arial"/>
          <w:sz w:val="24"/>
          <w:szCs w:val="24"/>
        </w:rPr>
        <w:t>synaptogenesis</w:t>
      </w:r>
      <w:r w:rsidR="00786A2B" w:rsidRPr="00E00482">
        <w:rPr>
          <w:rFonts w:ascii="Arial" w:hAnsi="Arial" w:cs="Arial"/>
          <w:sz w:val="24"/>
          <w:szCs w:val="24"/>
        </w:rPr>
        <w:t>. Im</w:t>
      </w:r>
      <w:r w:rsidR="00A717BA" w:rsidRPr="00E00482">
        <w:rPr>
          <w:rFonts w:ascii="Arial" w:hAnsi="Arial" w:cs="Arial"/>
          <w:sz w:val="24"/>
          <w:szCs w:val="24"/>
        </w:rPr>
        <w:t xml:space="preserve">agine these neurones as </w:t>
      </w:r>
      <w:r w:rsidR="00687790" w:rsidRPr="00E00482">
        <w:rPr>
          <w:rFonts w:ascii="Arial" w:hAnsi="Arial" w:cs="Arial"/>
          <w:sz w:val="24"/>
          <w:szCs w:val="24"/>
        </w:rPr>
        <w:t xml:space="preserve">landmarks but the </w:t>
      </w:r>
      <w:r w:rsidR="008121F2" w:rsidRPr="00E00482">
        <w:rPr>
          <w:rFonts w:ascii="Arial" w:hAnsi="Arial" w:cs="Arial"/>
          <w:sz w:val="24"/>
          <w:szCs w:val="24"/>
        </w:rPr>
        <w:t>pathways to</w:t>
      </w:r>
      <w:r w:rsidR="00D76705" w:rsidRPr="00E00482">
        <w:rPr>
          <w:rFonts w:ascii="Arial" w:hAnsi="Arial" w:cs="Arial"/>
          <w:sz w:val="24"/>
          <w:szCs w:val="24"/>
        </w:rPr>
        <w:t xml:space="preserve"> the landmarks have not been developed. </w:t>
      </w:r>
      <w:r w:rsidR="00687790" w:rsidRPr="00E00482">
        <w:rPr>
          <w:rFonts w:ascii="Arial" w:hAnsi="Arial" w:cs="Arial"/>
          <w:sz w:val="24"/>
          <w:szCs w:val="24"/>
        </w:rPr>
        <w:t xml:space="preserve"> </w:t>
      </w:r>
      <w:r w:rsidR="007B3D78" w:rsidRPr="00E00482">
        <w:rPr>
          <w:rFonts w:ascii="Arial" w:hAnsi="Arial" w:cs="Arial"/>
          <w:sz w:val="24"/>
          <w:szCs w:val="24"/>
        </w:rPr>
        <w:t xml:space="preserve">Stead (2024) </w:t>
      </w:r>
      <w:r w:rsidR="00581155" w:rsidRPr="00E00482">
        <w:rPr>
          <w:rFonts w:ascii="Arial" w:hAnsi="Arial" w:cs="Arial"/>
          <w:sz w:val="24"/>
          <w:szCs w:val="24"/>
        </w:rPr>
        <w:t xml:space="preserve">shares that these pathways are </w:t>
      </w:r>
      <w:r w:rsidR="00344E2F" w:rsidRPr="00E00482">
        <w:rPr>
          <w:rFonts w:ascii="Arial" w:hAnsi="Arial" w:cs="Arial"/>
          <w:sz w:val="24"/>
          <w:szCs w:val="24"/>
        </w:rPr>
        <w:t>formed</w:t>
      </w:r>
      <w:r w:rsidR="00581155" w:rsidRPr="00E00482">
        <w:rPr>
          <w:rFonts w:ascii="Arial" w:hAnsi="Arial" w:cs="Arial"/>
          <w:sz w:val="24"/>
          <w:szCs w:val="24"/>
        </w:rPr>
        <w:t xml:space="preserve"> through experiences</w:t>
      </w:r>
      <w:r w:rsidR="00344E2F" w:rsidRPr="00E00482">
        <w:rPr>
          <w:rFonts w:ascii="Arial" w:hAnsi="Arial" w:cs="Arial"/>
          <w:sz w:val="24"/>
          <w:szCs w:val="24"/>
        </w:rPr>
        <w:t xml:space="preserve"> and surroundings.</w:t>
      </w:r>
      <w:r w:rsidR="00976AA7" w:rsidRPr="00E00482">
        <w:rPr>
          <w:rFonts w:ascii="Arial" w:hAnsi="Arial" w:cs="Arial"/>
          <w:sz w:val="24"/>
          <w:szCs w:val="24"/>
        </w:rPr>
        <w:t xml:space="preserve"> </w:t>
      </w:r>
      <w:r w:rsidR="00F900C2" w:rsidRPr="00E00482">
        <w:rPr>
          <w:rFonts w:ascii="Arial" w:hAnsi="Arial" w:cs="Arial"/>
          <w:sz w:val="24"/>
          <w:szCs w:val="24"/>
        </w:rPr>
        <w:t xml:space="preserve">When a baby is touched, rocked </w:t>
      </w:r>
      <w:r w:rsidR="00D3566C" w:rsidRPr="00E00482">
        <w:rPr>
          <w:rFonts w:ascii="Arial" w:hAnsi="Arial" w:cs="Arial"/>
          <w:sz w:val="24"/>
          <w:szCs w:val="24"/>
        </w:rPr>
        <w:t>or engaged with a care giver, these pathways are being formed.</w:t>
      </w:r>
      <w:r w:rsidR="00344E2F" w:rsidRPr="00E00482">
        <w:rPr>
          <w:rFonts w:ascii="Arial" w:hAnsi="Arial" w:cs="Arial"/>
          <w:sz w:val="24"/>
          <w:szCs w:val="24"/>
        </w:rPr>
        <w:t xml:space="preserve"> </w:t>
      </w:r>
      <w:r w:rsidR="00571F04" w:rsidRPr="00E00482">
        <w:rPr>
          <w:rFonts w:ascii="Arial" w:hAnsi="Arial" w:cs="Arial"/>
          <w:sz w:val="24"/>
          <w:szCs w:val="24"/>
        </w:rPr>
        <w:t xml:space="preserve">Construction is </w:t>
      </w:r>
      <w:r w:rsidR="00965CC6" w:rsidRPr="00E00482">
        <w:rPr>
          <w:rFonts w:ascii="Arial" w:hAnsi="Arial" w:cs="Arial"/>
          <w:sz w:val="24"/>
          <w:szCs w:val="24"/>
        </w:rPr>
        <w:t xml:space="preserve">taking place and </w:t>
      </w:r>
      <w:r w:rsidR="007E1E04" w:rsidRPr="00E00482">
        <w:rPr>
          <w:rFonts w:ascii="Arial" w:hAnsi="Arial" w:cs="Arial"/>
          <w:sz w:val="24"/>
          <w:szCs w:val="24"/>
        </w:rPr>
        <w:t xml:space="preserve">developing the brain’s architecture and </w:t>
      </w:r>
      <w:r w:rsidR="002A7E38" w:rsidRPr="00E00482">
        <w:rPr>
          <w:rFonts w:ascii="Arial" w:hAnsi="Arial" w:cs="Arial"/>
          <w:sz w:val="24"/>
          <w:szCs w:val="24"/>
        </w:rPr>
        <w:t xml:space="preserve">creating strong pillars to </w:t>
      </w:r>
      <w:r w:rsidR="00817EFD" w:rsidRPr="00E00482">
        <w:rPr>
          <w:rFonts w:ascii="Arial" w:hAnsi="Arial" w:cs="Arial"/>
          <w:sz w:val="24"/>
          <w:szCs w:val="24"/>
        </w:rPr>
        <w:t>equip</w:t>
      </w:r>
      <w:r w:rsidR="002A7E38" w:rsidRPr="00E00482">
        <w:rPr>
          <w:rFonts w:ascii="Arial" w:hAnsi="Arial" w:cs="Arial"/>
          <w:sz w:val="24"/>
          <w:szCs w:val="24"/>
        </w:rPr>
        <w:t xml:space="preserve"> a child to absorb and make sense of information, experiences and skills </w:t>
      </w:r>
      <w:r w:rsidR="00817EFD" w:rsidRPr="00E00482">
        <w:rPr>
          <w:rFonts w:ascii="Arial" w:hAnsi="Arial" w:cs="Arial"/>
          <w:sz w:val="24"/>
          <w:szCs w:val="24"/>
        </w:rPr>
        <w:t xml:space="preserve">all throughout their life. </w:t>
      </w:r>
      <w:r w:rsidR="008F7F50" w:rsidRPr="00E00482">
        <w:rPr>
          <w:rFonts w:ascii="Arial" w:hAnsi="Arial" w:cs="Arial"/>
          <w:sz w:val="24"/>
          <w:szCs w:val="24"/>
        </w:rPr>
        <w:t xml:space="preserve">These pillars will support the </w:t>
      </w:r>
      <w:r w:rsidR="007B7DCD" w:rsidRPr="00E00482">
        <w:rPr>
          <w:rFonts w:ascii="Arial" w:hAnsi="Arial" w:cs="Arial"/>
          <w:sz w:val="24"/>
          <w:szCs w:val="24"/>
        </w:rPr>
        <w:t>child’s</w:t>
      </w:r>
      <w:r w:rsidR="008F7F50" w:rsidRPr="00E00482">
        <w:rPr>
          <w:rFonts w:ascii="Arial" w:hAnsi="Arial" w:cs="Arial"/>
          <w:sz w:val="24"/>
          <w:szCs w:val="24"/>
        </w:rPr>
        <w:t xml:space="preserve"> development in</w:t>
      </w:r>
      <w:r w:rsidR="00CF0792" w:rsidRPr="00E00482">
        <w:rPr>
          <w:rFonts w:ascii="Arial" w:hAnsi="Arial" w:cs="Arial"/>
          <w:sz w:val="24"/>
          <w:szCs w:val="24"/>
        </w:rPr>
        <w:t xml:space="preserve"> ‘learning abilities, promotes positive social-emotional development, cultivates crucial self-regulation abilities, supports improved mental health, and even contributes to robust physical well-being.’</w:t>
      </w:r>
      <w:r w:rsidR="00CF0792" w:rsidRPr="00E00482">
        <w:rPr>
          <w:rFonts w:ascii="Arial" w:hAnsi="Arial" w:cs="Arial"/>
          <w:color w:val="0F111F"/>
          <w:sz w:val="24"/>
          <w:szCs w:val="24"/>
        </w:rPr>
        <w:t xml:space="preserve"> </w:t>
      </w:r>
      <w:r w:rsidR="008F7F50" w:rsidRPr="00E00482">
        <w:rPr>
          <w:rFonts w:ascii="Arial" w:hAnsi="Arial" w:cs="Arial"/>
          <w:sz w:val="24"/>
          <w:szCs w:val="24"/>
        </w:rPr>
        <w:t xml:space="preserve"> </w:t>
      </w:r>
    </w:p>
    <w:p w14:paraId="66463AEA" w14:textId="4F9CE274" w:rsidR="0028632A" w:rsidRPr="00E00482" w:rsidRDefault="00D600DF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C6B09CB" wp14:editId="60346916">
            <wp:simplePos x="0" y="0"/>
            <wp:positionH relativeFrom="margin">
              <wp:posOffset>3523615</wp:posOffset>
            </wp:positionH>
            <wp:positionV relativeFrom="paragraph">
              <wp:posOffset>22860</wp:posOffset>
            </wp:positionV>
            <wp:extent cx="1571625" cy="1571625"/>
            <wp:effectExtent l="0" t="0" r="9525" b="9525"/>
            <wp:wrapNone/>
            <wp:docPr id="2" name="Picture 2" descr="How kid’s brain development. kid's brain development | by Jannatkha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w kid’s brain development. kid's brain development | by Jannatkhan ...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15AB58" w14:textId="75B626D9" w:rsidR="00FD1CA8" w:rsidRPr="00E00482" w:rsidRDefault="00FD1CA8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C892D48" w14:textId="2C29D44F" w:rsidR="00FD1CA8" w:rsidRPr="00E00482" w:rsidRDefault="00BE4C28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1" behindDoc="0" locked="0" layoutInCell="1" allowOverlap="1" wp14:anchorId="7D884295" wp14:editId="55B048A8">
            <wp:simplePos x="0" y="0"/>
            <wp:positionH relativeFrom="margin">
              <wp:posOffset>-147272</wp:posOffset>
            </wp:positionH>
            <wp:positionV relativeFrom="paragraph">
              <wp:posOffset>422129</wp:posOffset>
            </wp:positionV>
            <wp:extent cx="3245931" cy="1830705"/>
            <wp:effectExtent l="0" t="0" r="0" b="0"/>
            <wp:wrapNone/>
            <wp:docPr id="1" name="Picture 1" descr="Neural Connections Chan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ural Connections Change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931" cy="183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7820ED" w14:textId="0B285852" w:rsidR="00E90F1F" w:rsidRPr="00E00482" w:rsidRDefault="00E90F1F" w:rsidP="00117FB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5BEFC67F" w14:textId="2DE2D8DE" w:rsidR="00E90F1F" w:rsidRPr="00E00482" w:rsidRDefault="00E90F1F" w:rsidP="00117FB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1A9A7CB4" w14:textId="6F8ADE51" w:rsidR="00E90F1F" w:rsidRPr="00E00482" w:rsidRDefault="00E90F1F" w:rsidP="00117FB1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01DAEC1" w14:textId="3E5DF4C4" w:rsidR="00994D53" w:rsidRPr="00E00482" w:rsidRDefault="00994D53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E4865B2" w14:textId="684B2315" w:rsidR="008D74AB" w:rsidRPr="00E00482" w:rsidRDefault="008D74AB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F31429" w14:textId="040800B4" w:rsidR="008D74AB" w:rsidRPr="00E00482" w:rsidRDefault="008D74AB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65F1819" w14:textId="116BEF5B" w:rsidR="00683795" w:rsidRPr="00E00482" w:rsidRDefault="00BE4C28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5" behindDoc="0" locked="0" layoutInCell="1" allowOverlap="1" wp14:anchorId="44AB70C9" wp14:editId="66E042CD">
            <wp:simplePos x="0" y="0"/>
            <wp:positionH relativeFrom="column">
              <wp:posOffset>2570480</wp:posOffset>
            </wp:positionH>
            <wp:positionV relativeFrom="paragraph">
              <wp:posOffset>244622</wp:posOffset>
            </wp:positionV>
            <wp:extent cx="2527300" cy="2162175"/>
            <wp:effectExtent l="0" t="0" r="6350" b="9525"/>
            <wp:wrapNone/>
            <wp:docPr id="797989569" name="Picture 797989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216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B8F8F1" w14:textId="7BE8149E" w:rsidR="00FD1CA8" w:rsidRPr="00E00482" w:rsidRDefault="00FD1CA8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29B6AEB" w14:textId="77777777" w:rsidR="008D74AB" w:rsidRPr="00E00482" w:rsidRDefault="008D74AB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4F16BE3" w14:textId="486F462A" w:rsidR="00C37437" w:rsidRPr="00E00482" w:rsidRDefault="006802BE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58249" behindDoc="1" locked="0" layoutInCell="1" allowOverlap="1" wp14:anchorId="7E4EB562" wp14:editId="45DA4E7F">
            <wp:simplePos x="0" y="0"/>
            <wp:positionH relativeFrom="margin">
              <wp:align>right</wp:align>
            </wp:positionH>
            <wp:positionV relativeFrom="paragraph">
              <wp:posOffset>4269635</wp:posOffset>
            </wp:positionV>
            <wp:extent cx="5731510" cy="4785360"/>
            <wp:effectExtent l="0" t="0" r="2540" b="0"/>
            <wp:wrapNone/>
            <wp:docPr id="1407767617" name="Picture 1" descr="A diagram of a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767617" name="Picture 1" descr="A diagram of a child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85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064F9" w:rsidRPr="00E00482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2" behindDoc="1" locked="0" layoutInCell="1" allowOverlap="1" wp14:anchorId="1DDEB0A0" wp14:editId="746F1637">
            <wp:simplePos x="0" y="0"/>
            <wp:positionH relativeFrom="margin">
              <wp:align>right</wp:align>
            </wp:positionH>
            <wp:positionV relativeFrom="paragraph">
              <wp:posOffset>615</wp:posOffset>
            </wp:positionV>
            <wp:extent cx="5731510" cy="4053840"/>
            <wp:effectExtent l="0" t="0" r="2540" b="3810"/>
            <wp:wrapTight wrapText="bothSides">
              <wp:wrapPolygon edited="0">
                <wp:start x="0" y="0"/>
                <wp:lineTo x="0" y="21519"/>
                <wp:lineTo x="21538" y="21519"/>
                <wp:lineTo x="21538" y="0"/>
                <wp:lineTo x="0" y="0"/>
              </wp:wrapPolygon>
            </wp:wrapTight>
            <wp:docPr id="1470242124" name="Picture 1470242124" descr="New AI Unlocks the Secrets of Infant Learning and Develop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AI Unlocks the Secrets of Infant Learning and Development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3AC3C9" w14:textId="314F40A2" w:rsidR="00FD1CA8" w:rsidRPr="00E00482" w:rsidRDefault="00FD1CA8" w:rsidP="00117FB1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6DE22608" w14:textId="0D319A1B" w:rsidR="008741FD" w:rsidRPr="00E00482" w:rsidRDefault="008741FD" w:rsidP="00117FB1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206F4C19" w14:textId="77777777" w:rsidR="00E31802" w:rsidRPr="00E00482" w:rsidRDefault="00E31802" w:rsidP="00117FB1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3971DF82" w14:textId="77777777" w:rsidR="00E31802" w:rsidRPr="00E00482" w:rsidRDefault="00E31802" w:rsidP="00117FB1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4D46CF11" w14:textId="77777777" w:rsidR="00E31802" w:rsidRPr="00E00482" w:rsidRDefault="00E31802" w:rsidP="00117FB1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1CD62465" w14:textId="77777777" w:rsidR="00E31802" w:rsidRPr="00E00482" w:rsidRDefault="00E31802" w:rsidP="00117FB1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06E06026" w14:textId="77777777" w:rsidR="00E31802" w:rsidRPr="00E00482" w:rsidRDefault="00E31802" w:rsidP="00117FB1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56C4845D" w14:textId="77777777" w:rsidR="00E31802" w:rsidRPr="00E00482" w:rsidRDefault="00E31802" w:rsidP="00117FB1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228ED11B" w14:textId="77777777" w:rsidR="00E31802" w:rsidRPr="00E00482" w:rsidRDefault="00E31802" w:rsidP="00117FB1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6FEA67B0" w14:textId="77777777" w:rsidR="00E31802" w:rsidRPr="00E00482" w:rsidRDefault="00E31802" w:rsidP="00117FB1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12AB2463" w14:textId="77777777" w:rsidR="00E31802" w:rsidRPr="00E00482" w:rsidRDefault="00E31802" w:rsidP="00117FB1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677EF432" w14:textId="77777777" w:rsidR="00E31802" w:rsidRPr="00E00482" w:rsidRDefault="00E31802" w:rsidP="00117FB1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03493663" w14:textId="77777777" w:rsidR="00E31802" w:rsidRPr="00E00482" w:rsidRDefault="00E31802" w:rsidP="00117FB1">
      <w:pPr>
        <w:spacing w:after="0" w:line="360" w:lineRule="auto"/>
        <w:jc w:val="both"/>
        <w:rPr>
          <w:rFonts w:ascii="Arial" w:hAnsi="Arial" w:cs="Arial"/>
          <w:b/>
          <w:color w:val="00B050"/>
          <w:sz w:val="24"/>
          <w:szCs w:val="24"/>
        </w:rPr>
      </w:pPr>
    </w:p>
    <w:p w14:paraId="280FE50A" w14:textId="54FDBB50" w:rsidR="00FF07ED" w:rsidRPr="00E00482" w:rsidRDefault="00E05E26" w:rsidP="00117FB1">
      <w:pPr>
        <w:spacing w:after="0" w:line="360" w:lineRule="auto"/>
        <w:jc w:val="both"/>
        <w:rPr>
          <w:rFonts w:ascii="Arial" w:hAnsi="Arial" w:cs="Arial"/>
          <w:b/>
          <w:bCs/>
          <w:color w:val="00B050"/>
          <w:sz w:val="24"/>
          <w:szCs w:val="24"/>
        </w:rPr>
      </w:pPr>
      <w:r w:rsidRPr="00E00482">
        <w:rPr>
          <w:rFonts w:ascii="Arial" w:hAnsi="Arial" w:cs="Arial"/>
          <w:b/>
          <w:bCs/>
          <w:color w:val="00B050"/>
          <w:sz w:val="24"/>
          <w:szCs w:val="24"/>
        </w:rPr>
        <w:lastRenderedPageBreak/>
        <w:t>HOW TO SUPPORT YOUR NEWBORN</w:t>
      </w:r>
      <w:r w:rsidR="00E74BCF" w:rsidRPr="00E00482">
        <w:rPr>
          <w:rFonts w:ascii="Arial" w:hAnsi="Arial" w:cs="Arial"/>
          <w:b/>
          <w:bCs/>
          <w:color w:val="00B050"/>
          <w:sz w:val="24"/>
          <w:szCs w:val="24"/>
        </w:rPr>
        <w:t>?</w:t>
      </w:r>
    </w:p>
    <w:p w14:paraId="586408FF" w14:textId="7755C3AE" w:rsidR="00AD62D4" w:rsidRPr="00E00482" w:rsidRDefault="00AD62D4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Holding, Peek-a-Boo, </w:t>
      </w:r>
      <w:r w:rsidR="0047621C" w:rsidRPr="00E00482">
        <w:rPr>
          <w:rFonts w:ascii="Arial" w:hAnsi="Arial" w:cs="Arial"/>
          <w:sz w:val="24"/>
          <w:szCs w:val="24"/>
        </w:rPr>
        <w:t>Mirroring</w:t>
      </w:r>
    </w:p>
    <w:p w14:paraId="14FFA8E3" w14:textId="77777777" w:rsidR="006802BE" w:rsidRPr="00E00482" w:rsidRDefault="006802BE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8CCDB86" w14:textId="152B7158" w:rsidR="00FF07ED" w:rsidRPr="00E00482" w:rsidRDefault="0021772A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  <w:r w:rsidRPr="00E00482">
        <w:rPr>
          <w:rFonts w:ascii="Arial" w:hAnsi="Arial" w:cs="Arial"/>
        </w:rPr>
        <w:t xml:space="preserve">According to </w:t>
      </w:r>
      <w:r w:rsidR="00E07299" w:rsidRPr="00E00482">
        <w:rPr>
          <w:rFonts w:ascii="Arial" w:hAnsi="Arial" w:cs="Arial"/>
        </w:rPr>
        <w:t xml:space="preserve">Sharma and Cockerill (2014, p. 3) </w:t>
      </w:r>
      <w:r w:rsidR="00290927" w:rsidRPr="00E00482">
        <w:rPr>
          <w:rFonts w:ascii="Arial" w:hAnsi="Arial" w:cs="Arial"/>
        </w:rPr>
        <w:t>a newborn has an extensive</w:t>
      </w:r>
      <w:r w:rsidR="008406C3" w:rsidRPr="00E00482">
        <w:rPr>
          <w:rFonts w:ascii="Arial" w:hAnsi="Arial" w:cs="Arial"/>
        </w:rPr>
        <w:t xml:space="preserve"> repertoire of </w:t>
      </w:r>
      <w:r w:rsidR="00E02CA3" w:rsidRPr="00E00482">
        <w:rPr>
          <w:rFonts w:ascii="Arial" w:hAnsi="Arial" w:cs="Arial"/>
        </w:rPr>
        <w:t>perceptual</w:t>
      </w:r>
      <w:r w:rsidR="00B242BC" w:rsidRPr="00E00482">
        <w:rPr>
          <w:rFonts w:ascii="Arial" w:hAnsi="Arial" w:cs="Arial"/>
        </w:rPr>
        <w:t xml:space="preserve"> skills and </w:t>
      </w:r>
      <w:r w:rsidR="00D8291F" w:rsidRPr="00E00482">
        <w:rPr>
          <w:rFonts w:ascii="Arial" w:hAnsi="Arial" w:cs="Arial"/>
        </w:rPr>
        <w:t xml:space="preserve">motor. These are the skills that allow a newborn to form attachments that are </w:t>
      </w:r>
      <w:r w:rsidR="00ED75D3" w:rsidRPr="00E00482">
        <w:rPr>
          <w:rFonts w:ascii="Arial" w:hAnsi="Arial" w:cs="Arial"/>
        </w:rPr>
        <w:t xml:space="preserve">secure </w:t>
      </w:r>
      <w:r w:rsidR="00E02CA3" w:rsidRPr="00E00482">
        <w:rPr>
          <w:rFonts w:ascii="Arial" w:hAnsi="Arial" w:cs="Arial"/>
        </w:rPr>
        <w:t xml:space="preserve">and build relationships. </w:t>
      </w:r>
    </w:p>
    <w:p w14:paraId="48780187" w14:textId="389B048B" w:rsidR="00CD1553" w:rsidRPr="00E00482" w:rsidRDefault="00B934CE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  <w:r w:rsidRPr="00E00482">
        <w:rPr>
          <w:rFonts w:ascii="Arial" w:hAnsi="Arial" w:cs="Arial"/>
          <w:noProof/>
        </w:rPr>
        <w:drawing>
          <wp:inline distT="0" distB="0" distL="0" distR="0" wp14:anchorId="410B7AF8" wp14:editId="32B684C6">
            <wp:extent cx="2931736" cy="3070868"/>
            <wp:effectExtent l="0" t="0" r="2540" b="0"/>
            <wp:docPr id="6" name="Picture 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screenshot of a computer&#10;&#10;Description automatically generated"/>
                    <pic:cNvPicPr/>
                  </pic:nvPicPr>
                  <pic:blipFill rotWithShape="1">
                    <a:blip r:embed="rId28"/>
                    <a:srcRect l="24263" t="14459" r="26712" b="8509"/>
                    <a:stretch/>
                  </pic:blipFill>
                  <pic:spPr bwMode="auto">
                    <a:xfrm>
                      <a:off x="0" y="0"/>
                      <a:ext cx="2943765" cy="30834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00482">
        <w:rPr>
          <w:rFonts w:ascii="Arial" w:hAnsi="Arial" w:cs="Arial"/>
          <w:noProof/>
        </w:rPr>
        <w:drawing>
          <wp:inline distT="0" distB="0" distL="0" distR="0" wp14:anchorId="6D2C1AAD" wp14:editId="1F003CE7">
            <wp:extent cx="1472349" cy="3044858"/>
            <wp:effectExtent l="0" t="0" r="0" b="3175"/>
            <wp:docPr id="7" name="Picture 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creenshot of a computer&#10;&#10;Description automatically generated"/>
                    <pic:cNvPicPr/>
                  </pic:nvPicPr>
                  <pic:blipFill rotWithShape="1">
                    <a:blip r:embed="rId29"/>
                    <a:srcRect l="25593" t="12963" r="49978" b="11252"/>
                    <a:stretch/>
                  </pic:blipFill>
                  <pic:spPr bwMode="auto">
                    <a:xfrm>
                      <a:off x="0" y="0"/>
                      <a:ext cx="1501891" cy="31059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DB726A" w14:textId="77777777" w:rsidR="006802BE" w:rsidRPr="00E00482" w:rsidRDefault="006802BE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</w:p>
    <w:p w14:paraId="66C1F531" w14:textId="003470A7" w:rsidR="00727D10" w:rsidRPr="00E00482" w:rsidRDefault="00623804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  <w:r w:rsidRPr="00E00482">
        <w:rPr>
          <w:rFonts w:ascii="Arial" w:hAnsi="Arial" w:cs="Arial"/>
        </w:rPr>
        <w:t xml:space="preserve">Finnegan </w:t>
      </w:r>
      <w:r w:rsidR="00661352" w:rsidRPr="00E00482">
        <w:rPr>
          <w:rFonts w:ascii="Arial" w:hAnsi="Arial" w:cs="Arial"/>
        </w:rPr>
        <w:t xml:space="preserve">and Lawton </w:t>
      </w:r>
      <w:r w:rsidRPr="00E00482">
        <w:rPr>
          <w:rFonts w:ascii="Arial" w:hAnsi="Arial" w:cs="Arial"/>
        </w:rPr>
        <w:t xml:space="preserve">(2016, p. </w:t>
      </w:r>
      <w:r w:rsidR="00EB75CB" w:rsidRPr="00E00482">
        <w:rPr>
          <w:rFonts w:ascii="Arial" w:hAnsi="Arial" w:cs="Arial"/>
        </w:rPr>
        <w:t xml:space="preserve">11) shares how </w:t>
      </w:r>
      <w:r w:rsidR="00AA0CDB" w:rsidRPr="00E00482">
        <w:rPr>
          <w:rFonts w:ascii="Arial" w:hAnsi="Arial" w:cs="Arial"/>
        </w:rPr>
        <w:t>one can</w:t>
      </w:r>
      <w:r w:rsidR="00EB75CB" w:rsidRPr="00E00482">
        <w:rPr>
          <w:rFonts w:ascii="Arial" w:hAnsi="Arial" w:cs="Arial"/>
        </w:rPr>
        <w:t xml:space="preserve"> build a newborn</w:t>
      </w:r>
      <w:r w:rsidR="00AA0CDB" w:rsidRPr="00E00482">
        <w:rPr>
          <w:rFonts w:ascii="Arial" w:hAnsi="Arial" w:cs="Arial"/>
        </w:rPr>
        <w:t>’</w:t>
      </w:r>
      <w:r w:rsidR="00EB75CB" w:rsidRPr="00E00482">
        <w:rPr>
          <w:rFonts w:ascii="Arial" w:hAnsi="Arial" w:cs="Arial"/>
        </w:rPr>
        <w:t>s</w:t>
      </w:r>
      <w:r w:rsidR="00FA2956" w:rsidRPr="00E00482">
        <w:rPr>
          <w:rFonts w:ascii="Arial" w:hAnsi="Arial" w:cs="Arial"/>
        </w:rPr>
        <w:t xml:space="preserve"> brain as a parent. It is simply by talking to them right away</w:t>
      </w:r>
      <w:r w:rsidR="00AA0CDB" w:rsidRPr="00E00482">
        <w:rPr>
          <w:rFonts w:ascii="Arial" w:hAnsi="Arial" w:cs="Arial"/>
        </w:rPr>
        <w:t xml:space="preserve"> and playing games</w:t>
      </w:r>
      <w:r w:rsidR="0043799F" w:rsidRPr="00E00482">
        <w:rPr>
          <w:rFonts w:ascii="Arial" w:hAnsi="Arial" w:cs="Arial"/>
        </w:rPr>
        <w:t xml:space="preserve"> such as peek-a-boo or making faces at your baby</w:t>
      </w:r>
      <w:r w:rsidR="00F83DDD" w:rsidRPr="00E00482">
        <w:rPr>
          <w:rFonts w:ascii="Arial" w:hAnsi="Arial" w:cs="Arial"/>
        </w:rPr>
        <w:t xml:space="preserve">. These actions help the growth </w:t>
      </w:r>
      <w:r w:rsidR="00CB1D44" w:rsidRPr="00E00482">
        <w:rPr>
          <w:rFonts w:ascii="Arial" w:hAnsi="Arial" w:cs="Arial"/>
        </w:rPr>
        <w:t xml:space="preserve">for </w:t>
      </w:r>
      <w:r w:rsidR="00F83DDD" w:rsidRPr="00E00482">
        <w:rPr>
          <w:rFonts w:ascii="Arial" w:hAnsi="Arial" w:cs="Arial"/>
        </w:rPr>
        <w:t>brain development</w:t>
      </w:r>
      <w:r w:rsidR="00641920" w:rsidRPr="00E00482">
        <w:rPr>
          <w:rFonts w:ascii="Arial" w:hAnsi="Arial" w:cs="Arial"/>
        </w:rPr>
        <w:t xml:space="preserve">. </w:t>
      </w:r>
      <w:r w:rsidR="00776935" w:rsidRPr="00E00482">
        <w:rPr>
          <w:rFonts w:ascii="Arial" w:hAnsi="Arial" w:cs="Arial"/>
        </w:rPr>
        <w:t xml:space="preserve">Another </w:t>
      </w:r>
      <w:r w:rsidR="00E370C2" w:rsidRPr="00E00482">
        <w:rPr>
          <w:rFonts w:ascii="Arial" w:hAnsi="Arial" w:cs="Arial"/>
        </w:rPr>
        <w:t xml:space="preserve">activity is to echo the </w:t>
      </w:r>
      <w:r w:rsidR="00A4678C" w:rsidRPr="00E00482">
        <w:rPr>
          <w:rFonts w:ascii="Arial" w:hAnsi="Arial" w:cs="Arial"/>
        </w:rPr>
        <w:t>infant’s</w:t>
      </w:r>
      <w:r w:rsidR="00E370C2" w:rsidRPr="00E00482">
        <w:rPr>
          <w:rFonts w:ascii="Arial" w:hAnsi="Arial" w:cs="Arial"/>
        </w:rPr>
        <w:t xml:space="preserve"> noises</w:t>
      </w:r>
      <w:r w:rsidR="00A4678C" w:rsidRPr="00E00482">
        <w:rPr>
          <w:rFonts w:ascii="Arial" w:hAnsi="Arial" w:cs="Arial"/>
        </w:rPr>
        <w:t xml:space="preserve"> and have a try in understanding by speaking out loud what you think. </w:t>
      </w:r>
      <w:r w:rsidR="00641920" w:rsidRPr="00E00482">
        <w:rPr>
          <w:rFonts w:ascii="Arial" w:hAnsi="Arial" w:cs="Arial"/>
        </w:rPr>
        <w:t xml:space="preserve">Even though </w:t>
      </w:r>
      <w:r w:rsidR="00CB1D44" w:rsidRPr="00E00482">
        <w:rPr>
          <w:rFonts w:ascii="Arial" w:hAnsi="Arial" w:cs="Arial"/>
        </w:rPr>
        <w:t xml:space="preserve">the newborn </w:t>
      </w:r>
      <w:r w:rsidR="00776935" w:rsidRPr="00E00482">
        <w:rPr>
          <w:rFonts w:ascii="Arial" w:hAnsi="Arial" w:cs="Arial"/>
        </w:rPr>
        <w:t>does not</w:t>
      </w:r>
      <w:r w:rsidR="00641920" w:rsidRPr="00E00482">
        <w:rPr>
          <w:rFonts w:ascii="Arial" w:hAnsi="Arial" w:cs="Arial"/>
        </w:rPr>
        <w:t xml:space="preserve"> understand</w:t>
      </w:r>
      <w:r w:rsidR="00776935" w:rsidRPr="00E00482">
        <w:rPr>
          <w:rFonts w:ascii="Arial" w:hAnsi="Arial" w:cs="Arial"/>
        </w:rPr>
        <w:t>,</w:t>
      </w:r>
      <w:r w:rsidR="00641920" w:rsidRPr="00E00482">
        <w:rPr>
          <w:rFonts w:ascii="Arial" w:hAnsi="Arial" w:cs="Arial"/>
        </w:rPr>
        <w:t xml:space="preserve"> the time together is creating a bound between </w:t>
      </w:r>
      <w:r w:rsidR="00EA41DC" w:rsidRPr="00E00482">
        <w:rPr>
          <w:rFonts w:ascii="Arial" w:hAnsi="Arial" w:cs="Arial"/>
        </w:rPr>
        <w:t>the</w:t>
      </w:r>
      <w:r w:rsidR="00776935" w:rsidRPr="00E00482">
        <w:rPr>
          <w:rFonts w:ascii="Arial" w:hAnsi="Arial" w:cs="Arial"/>
        </w:rPr>
        <w:t xml:space="preserve"> caregiver and newborn</w:t>
      </w:r>
      <w:r w:rsidR="00EA41DC" w:rsidRPr="00E00482">
        <w:rPr>
          <w:rFonts w:ascii="Arial" w:hAnsi="Arial" w:cs="Arial"/>
        </w:rPr>
        <w:t xml:space="preserve">. </w:t>
      </w:r>
      <w:r w:rsidR="001245C1" w:rsidRPr="00E00482">
        <w:rPr>
          <w:rFonts w:ascii="Arial" w:hAnsi="Arial" w:cs="Arial"/>
        </w:rPr>
        <w:t xml:space="preserve">This will </w:t>
      </w:r>
      <w:r w:rsidR="00694170" w:rsidRPr="00E00482">
        <w:rPr>
          <w:rFonts w:ascii="Arial" w:hAnsi="Arial" w:cs="Arial"/>
        </w:rPr>
        <w:t>support</w:t>
      </w:r>
      <w:r w:rsidR="00184C42" w:rsidRPr="00E00482">
        <w:rPr>
          <w:rFonts w:ascii="Arial" w:hAnsi="Arial" w:cs="Arial"/>
        </w:rPr>
        <w:t xml:space="preserve"> the future of l</w:t>
      </w:r>
      <w:r w:rsidR="001245C1" w:rsidRPr="00E00482">
        <w:rPr>
          <w:rFonts w:ascii="Arial" w:hAnsi="Arial" w:cs="Arial"/>
        </w:rPr>
        <w:t xml:space="preserve">anguage </w:t>
      </w:r>
      <w:r w:rsidR="00184C42" w:rsidRPr="00E00482">
        <w:rPr>
          <w:rFonts w:ascii="Arial" w:hAnsi="Arial" w:cs="Arial"/>
        </w:rPr>
        <w:t>skills as this supports the brain development which is linked to language skills (</w:t>
      </w:r>
      <w:r w:rsidR="00694170" w:rsidRPr="00E00482">
        <w:rPr>
          <w:rFonts w:ascii="Arial" w:hAnsi="Arial" w:cs="Arial"/>
        </w:rPr>
        <w:t>Finnegan</w:t>
      </w:r>
      <w:r w:rsidR="00661352" w:rsidRPr="00E00482">
        <w:rPr>
          <w:rFonts w:ascii="Arial" w:hAnsi="Arial" w:cs="Arial"/>
        </w:rPr>
        <w:t xml:space="preserve"> and Lawton</w:t>
      </w:r>
      <w:r w:rsidR="00694170" w:rsidRPr="00E00482">
        <w:rPr>
          <w:rFonts w:ascii="Arial" w:hAnsi="Arial" w:cs="Arial"/>
        </w:rPr>
        <w:t>, 2016, p. 8).</w:t>
      </w:r>
    </w:p>
    <w:p w14:paraId="50C5EC6A" w14:textId="72BC3996" w:rsidR="008A6CF7" w:rsidRPr="00E00482" w:rsidRDefault="006802BE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  <w:r w:rsidRPr="00E00482">
        <w:rPr>
          <w:rFonts w:ascii="Arial" w:hAnsi="Arial" w:cs="Arial"/>
          <w:noProof/>
        </w:rPr>
        <w:drawing>
          <wp:anchor distT="0" distB="0" distL="114300" distR="114300" simplePos="0" relativeHeight="251658251" behindDoc="0" locked="0" layoutInCell="1" allowOverlap="1" wp14:anchorId="4C30B514" wp14:editId="3AAD5600">
            <wp:simplePos x="0" y="0"/>
            <wp:positionH relativeFrom="margin">
              <wp:posOffset>2731430</wp:posOffset>
            </wp:positionH>
            <wp:positionV relativeFrom="paragraph">
              <wp:posOffset>101495</wp:posOffset>
            </wp:positionV>
            <wp:extent cx="2969895" cy="1981200"/>
            <wp:effectExtent l="0" t="0" r="190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895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12C3E" w:rsidRPr="00E00482">
        <w:rPr>
          <w:rFonts w:ascii="Arial" w:hAnsi="Arial" w:cs="Arial"/>
        </w:rPr>
        <w:t xml:space="preserve"> </w:t>
      </w:r>
      <w:r w:rsidR="00771050" w:rsidRPr="00E00482">
        <w:rPr>
          <w:rFonts w:ascii="Arial" w:hAnsi="Arial" w:cs="Arial"/>
        </w:rPr>
        <w:t xml:space="preserve">         </w:t>
      </w:r>
    </w:p>
    <w:p w14:paraId="44172A35" w14:textId="39FA2A73" w:rsidR="00FA2956" w:rsidRPr="00E00482" w:rsidRDefault="006802BE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  <w:r w:rsidRPr="00E00482">
        <w:rPr>
          <w:rFonts w:ascii="Arial" w:hAnsi="Arial" w:cs="Arial"/>
          <w:noProof/>
        </w:rPr>
        <w:drawing>
          <wp:anchor distT="0" distB="0" distL="114300" distR="114300" simplePos="0" relativeHeight="251658250" behindDoc="0" locked="0" layoutInCell="1" allowOverlap="1" wp14:anchorId="6B637462" wp14:editId="4D3B5A77">
            <wp:simplePos x="0" y="0"/>
            <wp:positionH relativeFrom="margin">
              <wp:align>left</wp:align>
            </wp:positionH>
            <wp:positionV relativeFrom="paragraph">
              <wp:posOffset>139982</wp:posOffset>
            </wp:positionV>
            <wp:extent cx="2352339" cy="1541479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339" cy="15414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169F2B" w14:textId="77777777" w:rsidR="006802BE" w:rsidRPr="00E00482" w:rsidRDefault="006802BE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</w:p>
    <w:p w14:paraId="051D82E3" w14:textId="77777777" w:rsidR="006802BE" w:rsidRPr="00E00482" w:rsidRDefault="006802BE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</w:p>
    <w:p w14:paraId="338452BA" w14:textId="77777777" w:rsidR="006802BE" w:rsidRPr="00E00482" w:rsidRDefault="006802BE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</w:p>
    <w:p w14:paraId="53F4BA06" w14:textId="77777777" w:rsidR="006802BE" w:rsidRPr="00E00482" w:rsidRDefault="006802BE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</w:p>
    <w:p w14:paraId="41F85E16" w14:textId="51574977" w:rsidR="0047621C" w:rsidRPr="00E00482" w:rsidRDefault="00E05E26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  <w:b/>
          <w:bCs/>
          <w:color w:val="0070C0"/>
        </w:rPr>
      </w:pPr>
      <w:r w:rsidRPr="00E00482">
        <w:rPr>
          <w:rFonts w:ascii="Arial" w:hAnsi="Arial" w:cs="Arial"/>
          <w:b/>
          <w:bCs/>
          <w:color w:val="0070C0"/>
        </w:rPr>
        <w:lastRenderedPageBreak/>
        <w:t>HOW TO SUPPORT YOU INFANT?</w:t>
      </w:r>
    </w:p>
    <w:p w14:paraId="6808F327" w14:textId="2345CCC0" w:rsidR="00E05E26" w:rsidRPr="00E00482" w:rsidRDefault="0047621C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  <w:r w:rsidRPr="00E00482">
        <w:rPr>
          <w:rFonts w:ascii="Arial" w:hAnsi="Arial" w:cs="Arial"/>
        </w:rPr>
        <w:t>Tummy Time</w:t>
      </w:r>
    </w:p>
    <w:p w14:paraId="10688E05" w14:textId="77777777" w:rsidR="006802BE" w:rsidRPr="00E00482" w:rsidRDefault="006802BE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</w:p>
    <w:p w14:paraId="3DA574A0" w14:textId="19496E7A" w:rsidR="00F60F7E" w:rsidRPr="00E00482" w:rsidRDefault="00F63441" w:rsidP="00117FB1">
      <w:pPr>
        <w:pStyle w:val="commentcontentpara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00482">
        <w:rPr>
          <w:rFonts w:ascii="Arial" w:hAnsi="Arial" w:cs="Arial"/>
        </w:rPr>
        <w:t xml:space="preserve">According to National </w:t>
      </w:r>
      <w:r w:rsidR="009E5702" w:rsidRPr="00E00482">
        <w:rPr>
          <w:rFonts w:ascii="Arial" w:hAnsi="Arial" w:cs="Arial"/>
        </w:rPr>
        <w:t xml:space="preserve">Day Nursery Association (2024, p. </w:t>
      </w:r>
      <w:r w:rsidR="0029128E" w:rsidRPr="00E00482">
        <w:rPr>
          <w:rFonts w:ascii="Arial" w:hAnsi="Arial" w:cs="Arial"/>
        </w:rPr>
        <w:t>2</w:t>
      </w:r>
      <w:r w:rsidR="009E5702" w:rsidRPr="00E00482">
        <w:rPr>
          <w:rFonts w:ascii="Arial" w:hAnsi="Arial" w:cs="Arial"/>
        </w:rPr>
        <w:t>)</w:t>
      </w:r>
      <w:r w:rsidR="0029128E" w:rsidRPr="00E00482">
        <w:rPr>
          <w:rFonts w:ascii="Arial" w:hAnsi="Arial" w:cs="Arial"/>
        </w:rPr>
        <w:t xml:space="preserve"> infants learn by being active</w:t>
      </w:r>
      <w:r w:rsidR="00E9024C" w:rsidRPr="00E00482">
        <w:rPr>
          <w:rFonts w:ascii="Arial" w:hAnsi="Arial" w:cs="Arial"/>
        </w:rPr>
        <w:t xml:space="preserve"> which creates a </w:t>
      </w:r>
      <w:r w:rsidR="00FB783B" w:rsidRPr="00E00482">
        <w:rPr>
          <w:rFonts w:ascii="Arial" w:hAnsi="Arial" w:cs="Arial"/>
        </w:rPr>
        <w:t xml:space="preserve">sense of </w:t>
      </w:r>
      <w:r w:rsidR="00E9024C" w:rsidRPr="00E00482">
        <w:rPr>
          <w:rFonts w:ascii="Arial" w:hAnsi="Arial" w:cs="Arial"/>
        </w:rPr>
        <w:t xml:space="preserve">wellbeing. </w:t>
      </w:r>
      <w:r w:rsidR="00FA5797" w:rsidRPr="00E00482">
        <w:rPr>
          <w:rFonts w:ascii="Arial" w:hAnsi="Arial" w:cs="Arial"/>
        </w:rPr>
        <w:t>Create a space where an infant can practice tummy time</w:t>
      </w:r>
      <w:r w:rsidR="00B23A25" w:rsidRPr="00E00482">
        <w:rPr>
          <w:rFonts w:ascii="Arial" w:hAnsi="Arial" w:cs="Arial"/>
        </w:rPr>
        <w:t>.</w:t>
      </w:r>
      <w:r w:rsidR="0095666F" w:rsidRPr="00E00482">
        <w:rPr>
          <w:rFonts w:ascii="Arial" w:hAnsi="Arial" w:cs="Arial"/>
        </w:rPr>
        <w:t xml:space="preserve"> Rodger and Harvey (2025, p. 302)</w:t>
      </w:r>
      <w:r w:rsidR="00B83192" w:rsidRPr="00E00482">
        <w:rPr>
          <w:rFonts w:ascii="Arial" w:hAnsi="Arial" w:cs="Arial"/>
        </w:rPr>
        <w:t xml:space="preserve"> </w:t>
      </w:r>
      <w:proofErr w:type="gramStart"/>
      <w:r w:rsidR="00B83192" w:rsidRPr="00E00482">
        <w:rPr>
          <w:rFonts w:ascii="Arial" w:hAnsi="Arial" w:cs="Arial"/>
        </w:rPr>
        <w:t>suggest</w:t>
      </w:r>
      <w:r w:rsidR="00916665" w:rsidRPr="00E00482">
        <w:rPr>
          <w:rFonts w:ascii="Arial" w:hAnsi="Arial" w:cs="Arial"/>
        </w:rPr>
        <w:t>s</w:t>
      </w:r>
      <w:proofErr w:type="gramEnd"/>
      <w:r w:rsidR="00916665" w:rsidRPr="00E00482">
        <w:rPr>
          <w:rFonts w:ascii="Arial" w:hAnsi="Arial" w:cs="Arial"/>
        </w:rPr>
        <w:t xml:space="preserve"> that at the beginning to do 3 to 5</w:t>
      </w:r>
      <w:r w:rsidR="00A7425F" w:rsidRPr="00E00482">
        <w:rPr>
          <w:rFonts w:ascii="Arial" w:hAnsi="Arial" w:cs="Arial"/>
        </w:rPr>
        <w:t xml:space="preserve"> minutes between 2 to 3 </w:t>
      </w:r>
      <w:r w:rsidR="000F4128" w:rsidRPr="00E00482">
        <w:rPr>
          <w:rFonts w:ascii="Arial" w:hAnsi="Arial" w:cs="Arial"/>
        </w:rPr>
        <w:t>sessions a day and increase to roughly 30 minutes a d</w:t>
      </w:r>
      <w:r w:rsidR="00E212FE" w:rsidRPr="00E00482">
        <w:rPr>
          <w:rFonts w:ascii="Arial" w:hAnsi="Arial" w:cs="Arial"/>
        </w:rPr>
        <w:t>ay with the goal of 1 hour by 3 months of age.</w:t>
      </w:r>
      <w:r w:rsidR="00FA6E2B" w:rsidRPr="00E00482">
        <w:rPr>
          <w:rFonts w:ascii="Arial" w:hAnsi="Arial" w:cs="Arial"/>
        </w:rPr>
        <w:t xml:space="preserve"> </w:t>
      </w:r>
      <w:r w:rsidR="00B23A25" w:rsidRPr="00E00482">
        <w:rPr>
          <w:rFonts w:ascii="Arial" w:hAnsi="Arial" w:cs="Arial"/>
        </w:rPr>
        <w:t xml:space="preserve">Rodger and </w:t>
      </w:r>
      <w:r w:rsidR="00311FF2" w:rsidRPr="00E00482">
        <w:rPr>
          <w:rFonts w:ascii="Arial" w:hAnsi="Arial" w:cs="Arial"/>
        </w:rPr>
        <w:t>Harvey (2025, p.</w:t>
      </w:r>
      <w:r w:rsidR="00F60F7E" w:rsidRPr="00E00482">
        <w:rPr>
          <w:rFonts w:ascii="Arial" w:hAnsi="Arial" w:cs="Arial"/>
        </w:rPr>
        <w:t xml:space="preserve"> </w:t>
      </w:r>
      <w:r w:rsidR="00574D8C" w:rsidRPr="00E00482">
        <w:rPr>
          <w:rFonts w:ascii="Arial" w:hAnsi="Arial" w:cs="Arial"/>
        </w:rPr>
        <w:t>302</w:t>
      </w:r>
      <w:r w:rsidR="00311FF2" w:rsidRPr="00E00482">
        <w:rPr>
          <w:rFonts w:ascii="Arial" w:hAnsi="Arial" w:cs="Arial"/>
        </w:rPr>
        <w:t>)</w:t>
      </w:r>
      <w:r w:rsidR="00673DC7" w:rsidRPr="00E00482">
        <w:rPr>
          <w:rFonts w:ascii="Arial" w:hAnsi="Arial" w:cs="Arial"/>
        </w:rPr>
        <w:t xml:space="preserve"> state that </w:t>
      </w:r>
      <w:r w:rsidR="00310DE1" w:rsidRPr="00E00482">
        <w:rPr>
          <w:rFonts w:ascii="Arial" w:hAnsi="Arial" w:cs="Arial"/>
        </w:rPr>
        <w:t xml:space="preserve">it has health benefits and </w:t>
      </w:r>
      <w:r w:rsidR="004F2842" w:rsidRPr="00E00482">
        <w:rPr>
          <w:rFonts w:ascii="Arial" w:hAnsi="Arial" w:cs="Arial"/>
        </w:rPr>
        <w:t xml:space="preserve">strengthens mobility. </w:t>
      </w:r>
      <w:r w:rsidR="00955166" w:rsidRPr="00E00482">
        <w:rPr>
          <w:rFonts w:ascii="Arial" w:hAnsi="Arial" w:cs="Arial"/>
        </w:rPr>
        <w:t>Th</w:t>
      </w:r>
      <w:r w:rsidR="005A65ED" w:rsidRPr="00E00482">
        <w:rPr>
          <w:rFonts w:ascii="Arial" w:hAnsi="Arial" w:cs="Arial"/>
        </w:rPr>
        <w:t>e experience en</w:t>
      </w:r>
      <w:r w:rsidR="004F2842" w:rsidRPr="00E00482">
        <w:rPr>
          <w:rFonts w:ascii="Arial" w:hAnsi="Arial" w:cs="Arial"/>
        </w:rPr>
        <w:t xml:space="preserve">hances motor development, </w:t>
      </w:r>
      <w:r w:rsidR="000A1D5E" w:rsidRPr="00E00482">
        <w:rPr>
          <w:rFonts w:ascii="Arial" w:hAnsi="Arial" w:cs="Arial"/>
        </w:rPr>
        <w:t>sensory and visual d</w:t>
      </w:r>
      <w:r w:rsidR="00FE04E6" w:rsidRPr="00E00482">
        <w:rPr>
          <w:rFonts w:ascii="Arial" w:hAnsi="Arial" w:cs="Arial"/>
        </w:rPr>
        <w:t>eve</w:t>
      </w:r>
      <w:r w:rsidR="000A1D5E" w:rsidRPr="00E00482">
        <w:rPr>
          <w:rFonts w:ascii="Arial" w:hAnsi="Arial" w:cs="Arial"/>
        </w:rPr>
        <w:t>l</w:t>
      </w:r>
      <w:r w:rsidR="00FE04E6" w:rsidRPr="00E00482">
        <w:rPr>
          <w:rFonts w:ascii="Arial" w:hAnsi="Arial" w:cs="Arial"/>
        </w:rPr>
        <w:t>opment</w:t>
      </w:r>
      <w:r w:rsidR="005A65ED" w:rsidRPr="00E00482">
        <w:rPr>
          <w:rFonts w:ascii="Arial" w:hAnsi="Arial" w:cs="Arial"/>
        </w:rPr>
        <w:t xml:space="preserve"> which is important to the development of </w:t>
      </w:r>
      <w:r w:rsidR="00B82219" w:rsidRPr="00E00482">
        <w:rPr>
          <w:rFonts w:ascii="Arial" w:hAnsi="Arial" w:cs="Arial"/>
        </w:rPr>
        <w:t>the infant</w:t>
      </w:r>
      <w:r w:rsidR="00FE04E6" w:rsidRPr="00E00482">
        <w:rPr>
          <w:rFonts w:ascii="Arial" w:hAnsi="Arial" w:cs="Arial"/>
        </w:rPr>
        <w:t>.</w:t>
      </w:r>
    </w:p>
    <w:p w14:paraId="68E68E51" w14:textId="77777777" w:rsidR="00FA5797" w:rsidRPr="00E00482" w:rsidRDefault="00FA5797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</w:p>
    <w:p w14:paraId="7CD505A9" w14:textId="6A894149" w:rsidR="002C2F25" w:rsidRPr="00E00482" w:rsidRDefault="00223E45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  <w:r w:rsidRPr="00E00482">
        <w:rPr>
          <w:rFonts w:ascii="Arial" w:hAnsi="Arial" w:cs="Arial"/>
          <w:noProof/>
        </w:rPr>
        <w:drawing>
          <wp:inline distT="0" distB="0" distL="0" distR="0" wp14:anchorId="5508D9AE" wp14:editId="1FBC6B7E">
            <wp:extent cx="2783495" cy="1857983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541" cy="18780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00482">
        <w:rPr>
          <w:rFonts w:ascii="Arial" w:hAnsi="Arial" w:cs="Arial"/>
        </w:rPr>
        <w:t xml:space="preserve">      </w:t>
      </w:r>
      <w:r w:rsidR="002C2F25" w:rsidRPr="00E00482">
        <w:rPr>
          <w:rFonts w:ascii="Arial" w:hAnsi="Arial" w:cs="Arial"/>
          <w:noProof/>
        </w:rPr>
        <w:drawing>
          <wp:inline distT="0" distB="0" distL="0" distR="0" wp14:anchorId="41DA1191" wp14:editId="1A7477C6">
            <wp:extent cx="2665379" cy="1912409"/>
            <wp:effectExtent l="0" t="0" r="190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923" cy="19171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D7C408" w14:textId="77777777" w:rsidR="002C2F25" w:rsidRPr="00E00482" w:rsidRDefault="002C2F25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</w:p>
    <w:p w14:paraId="2D7E2EF2" w14:textId="77777777" w:rsidR="00CD1553" w:rsidRPr="00E00482" w:rsidRDefault="00CD1553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</w:p>
    <w:p w14:paraId="761B5E85" w14:textId="77777777" w:rsidR="00CD1553" w:rsidRPr="00E00482" w:rsidRDefault="00CD1553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</w:p>
    <w:p w14:paraId="67A7CE2B" w14:textId="77777777" w:rsidR="00CD1553" w:rsidRPr="00E00482" w:rsidRDefault="00CD1553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</w:p>
    <w:p w14:paraId="479D8C14" w14:textId="77777777" w:rsidR="00CD1553" w:rsidRPr="00E00482" w:rsidRDefault="00CD1553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</w:p>
    <w:p w14:paraId="4BE35E47" w14:textId="77777777" w:rsidR="00CD1553" w:rsidRPr="00E00482" w:rsidRDefault="00CD1553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</w:p>
    <w:p w14:paraId="0487F6A0" w14:textId="77777777" w:rsidR="00CD1553" w:rsidRPr="00E00482" w:rsidRDefault="00CD1553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</w:p>
    <w:p w14:paraId="5FDC8323" w14:textId="77777777" w:rsidR="00CD1553" w:rsidRPr="00E00482" w:rsidRDefault="00CD1553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</w:p>
    <w:p w14:paraId="7018957E" w14:textId="77777777" w:rsidR="00CD1553" w:rsidRPr="00E00482" w:rsidRDefault="00CD1553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</w:p>
    <w:p w14:paraId="05F3BD24" w14:textId="77777777" w:rsidR="00CD1553" w:rsidRPr="00E00482" w:rsidRDefault="00CD1553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</w:p>
    <w:p w14:paraId="40390CC3" w14:textId="77777777" w:rsidR="00CD1553" w:rsidRPr="00E00482" w:rsidRDefault="00CD1553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</w:p>
    <w:p w14:paraId="34EA7018" w14:textId="77777777" w:rsidR="00CD1553" w:rsidRPr="00E00482" w:rsidRDefault="00CD1553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</w:p>
    <w:p w14:paraId="0F84F3C0" w14:textId="77777777" w:rsidR="00CD1553" w:rsidRPr="00E00482" w:rsidRDefault="00CD1553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</w:p>
    <w:p w14:paraId="431A576F" w14:textId="77777777" w:rsidR="00CD1553" w:rsidRPr="00E00482" w:rsidRDefault="00CD1553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</w:p>
    <w:p w14:paraId="58A57F9F" w14:textId="5AAD9DF0" w:rsidR="00845487" w:rsidRPr="00E00482" w:rsidRDefault="00845487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  <w:b/>
          <w:bCs/>
          <w:color w:val="ED7D31" w:themeColor="accent2"/>
        </w:rPr>
      </w:pPr>
      <w:r w:rsidRPr="00E00482">
        <w:rPr>
          <w:rFonts w:ascii="Arial" w:hAnsi="Arial" w:cs="Arial"/>
          <w:b/>
          <w:bCs/>
          <w:color w:val="ED7D31" w:themeColor="accent2"/>
        </w:rPr>
        <w:lastRenderedPageBreak/>
        <w:t>HOW TO SUPPORT YOUR TODDLER?</w:t>
      </w:r>
    </w:p>
    <w:p w14:paraId="12637C98" w14:textId="60DB49BC" w:rsidR="0047621C" w:rsidRPr="00E00482" w:rsidRDefault="0047621C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  <w:r w:rsidRPr="00E00482">
        <w:rPr>
          <w:rFonts w:ascii="Arial" w:hAnsi="Arial" w:cs="Arial"/>
        </w:rPr>
        <w:t xml:space="preserve">Sensory Play </w:t>
      </w:r>
    </w:p>
    <w:p w14:paraId="74ADB049" w14:textId="77777777" w:rsidR="00FF0967" w:rsidRPr="00E00482" w:rsidRDefault="00FF0967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</w:p>
    <w:p w14:paraId="5279E0CB" w14:textId="267BC127" w:rsidR="007175C4" w:rsidRPr="00E00482" w:rsidRDefault="00C96CE9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  <w:noProof/>
          <w14:ligatures w14:val="standardContextual"/>
        </w:rPr>
      </w:pPr>
      <w:r w:rsidRPr="00E00482">
        <w:rPr>
          <w:rFonts w:ascii="Arial" w:hAnsi="Arial" w:cs="Arial"/>
        </w:rPr>
        <w:t>The National Council for Special Education</w:t>
      </w:r>
      <w:r w:rsidR="0021757E" w:rsidRPr="00E00482">
        <w:rPr>
          <w:rFonts w:ascii="Arial" w:hAnsi="Arial" w:cs="Arial"/>
        </w:rPr>
        <w:t xml:space="preserve"> (</w:t>
      </w:r>
      <w:r w:rsidR="003638A6" w:rsidRPr="00E00482">
        <w:rPr>
          <w:rFonts w:ascii="Arial" w:hAnsi="Arial" w:cs="Arial"/>
        </w:rPr>
        <w:t xml:space="preserve">2025, </w:t>
      </w:r>
      <w:r w:rsidR="001824C9" w:rsidRPr="00E00482">
        <w:rPr>
          <w:rFonts w:ascii="Arial" w:hAnsi="Arial" w:cs="Arial"/>
        </w:rPr>
        <w:t>p. 7</w:t>
      </w:r>
      <w:r w:rsidR="00115E0A" w:rsidRPr="00E00482">
        <w:rPr>
          <w:rFonts w:ascii="Arial" w:hAnsi="Arial" w:cs="Arial"/>
        </w:rPr>
        <w:t>)</w:t>
      </w:r>
      <w:r w:rsidR="00953006" w:rsidRPr="00E00482">
        <w:rPr>
          <w:rFonts w:ascii="Arial" w:hAnsi="Arial" w:cs="Arial"/>
        </w:rPr>
        <w:t xml:space="preserve"> </w:t>
      </w:r>
      <w:r w:rsidR="0059001D" w:rsidRPr="00E00482">
        <w:rPr>
          <w:rFonts w:ascii="Arial" w:hAnsi="Arial" w:cs="Arial"/>
        </w:rPr>
        <w:t xml:space="preserve">suggests </w:t>
      </w:r>
      <w:r w:rsidR="00AB3C07" w:rsidRPr="00E00482">
        <w:rPr>
          <w:rFonts w:ascii="Arial" w:hAnsi="Arial" w:cs="Arial"/>
        </w:rPr>
        <w:t xml:space="preserve">there are </w:t>
      </w:r>
      <w:r w:rsidR="00875210" w:rsidRPr="00E00482">
        <w:rPr>
          <w:rFonts w:ascii="Arial" w:hAnsi="Arial" w:cs="Arial"/>
        </w:rPr>
        <w:t xml:space="preserve">eight sensory systems </w:t>
      </w:r>
      <w:r w:rsidR="00234C08" w:rsidRPr="00E00482">
        <w:rPr>
          <w:rFonts w:ascii="Arial" w:hAnsi="Arial" w:cs="Arial"/>
        </w:rPr>
        <w:t xml:space="preserve">that help navigate the environment </w:t>
      </w:r>
      <w:r w:rsidR="00EE1C6F" w:rsidRPr="00E00482">
        <w:rPr>
          <w:rFonts w:ascii="Arial" w:hAnsi="Arial" w:cs="Arial"/>
        </w:rPr>
        <w:t>and understand the world</w:t>
      </w:r>
      <w:r w:rsidR="0021757E" w:rsidRPr="00E00482">
        <w:rPr>
          <w:rFonts w:ascii="Arial" w:hAnsi="Arial" w:cs="Arial"/>
        </w:rPr>
        <w:t xml:space="preserve">. </w:t>
      </w:r>
      <w:r w:rsidR="001824C9" w:rsidRPr="00E00482">
        <w:rPr>
          <w:rFonts w:ascii="Arial" w:hAnsi="Arial" w:cs="Arial"/>
        </w:rPr>
        <w:t xml:space="preserve"> The sensory processing </w:t>
      </w:r>
      <w:r w:rsidR="00B31FA7" w:rsidRPr="00E00482">
        <w:rPr>
          <w:rFonts w:ascii="Arial" w:hAnsi="Arial" w:cs="Arial"/>
        </w:rPr>
        <w:t>is where the brain uses the sensory information from the environment</w:t>
      </w:r>
      <w:r w:rsidR="00395B78" w:rsidRPr="00E00482">
        <w:rPr>
          <w:rFonts w:ascii="Arial" w:hAnsi="Arial" w:cs="Arial"/>
        </w:rPr>
        <w:t xml:space="preserve"> which </w:t>
      </w:r>
      <w:r w:rsidR="00115E0A" w:rsidRPr="00E00482">
        <w:rPr>
          <w:rFonts w:ascii="Arial" w:hAnsi="Arial" w:cs="Arial"/>
        </w:rPr>
        <w:t>integrates</w:t>
      </w:r>
      <w:r w:rsidR="00395B78" w:rsidRPr="00E00482">
        <w:rPr>
          <w:rFonts w:ascii="Arial" w:hAnsi="Arial" w:cs="Arial"/>
        </w:rPr>
        <w:t xml:space="preserve">, </w:t>
      </w:r>
      <w:r w:rsidR="00115E0A" w:rsidRPr="00E00482">
        <w:rPr>
          <w:rFonts w:ascii="Arial" w:hAnsi="Arial" w:cs="Arial"/>
        </w:rPr>
        <w:t>organises</w:t>
      </w:r>
      <w:r w:rsidR="00E3547D" w:rsidRPr="00E00482">
        <w:rPr>
          <w:rFonts w:ascii="Arial" w:hAnsi="Arial" w:cs="Arial"/>
        </w:rPr>
        <w:t xml:space="preserve"> and interprets</w:t>
      </w:r>
      <w:r w:rsidR="00115E0A" w:rsidRPr="00E00482">
        <w:rPr>
          <w:rFonts w:ascii="Arial" w:hAnsi="Arial" w:cs="Arial"/>
        </w:rPr>
        <w:t xml:space="preserve"> it</w:t>
      </w:r>
      <w:r w:rsidR="00E3547D" w:rsidRPr="00E00482">
        <w:rPr>
          <w:rFonts w:ascii="Arial" w:hAnsi="Arial" w:cs="Arial"/>
        </w:rPr>
        <w:t xml:space="preserve"> to understand the </w:t>
      </w:r>
      <w:r w:rsidR="00115E0A" w:rsidRPr="00E00482">
        <w:rPr>
          <w:rFonts w:ascii="Arial" w:hAnsi="Arial" w:cs="Arial"/>
        </w:rPr>
        <w:t xml:space="preserve">experience and react with their environment. </w:t>
      </w:r>
    </w:p>
    <w:p w14:paraId="48792953" w14:textId="77777777" w:rsidR="00716F3A" w:rsidRPr="00E00482" w:rsidRDefault="00716F3A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  <w:noProof/>
          <w14:ligatures w14:val="standardContextual"/>
        </w:rPr>
      </w:pPr>
    </w:p>
    <w:p w14:paraId="02274CA6" w14:textId="60D20EFB" w:rsidR="00716F3A" w:rsidRPr="00E00482" w:rsidRDefault="00FF0967" w:rsidP="00117FB1">
      <w:pPr>
        <w:pStyle w:val="commentcontentpara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E00482">
        <w:rPr>
          <w:rFonts w:ascii="Arial" w:hAnsi="Arial" w:cs="Arial"/>
          <w:noProof/>
        </w:rPr>
        <w:drawing>
          <wp:inline distT="0" distB="0" distL="0" distR="0" wp14:anchorId="7595A406" wp14:editId="0123A6D9">
            <wp:extent cx="4634230" cy="5234031"/>
            <wp:effectExtent l="0" t="0" r="0" b="5080"/>
            <wp:docPr id="12" name="Picture 1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screenshot of a computer&#10;&#10;Description automatically generated"/>
                    <pic:cNvPicPr/>
                  </pic:nvPicPr>
                  <pic:blipFill rotWithShape="1">
                    <a:blip r:embed="rId34"/>
                    <a:srcRect l="21716" t="12091" r="29770" b="5716"/>
                    <a:stretch/>
                  </pic:blipFill>
                  <pic:spPr bwMode="auto">
                    <a:xfrm>
                      <a:off x="0" y="0"/>
                      <a:ext cx="4686506" cy="52930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2DD93E" w14:textId="77777777" w:rsidR="00041439" w:rsidRPr="00E00482" w:rsidRDefault="00041439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</w:p>
    <w:p w14:paraId="61B2F51E" w14:textId="77777777" w:rsidR="0089648B" w:rsidRPr="00E00482" w:rsidRDefault="0089648B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</w:p>
    <w:p w14:paraId="0FFC462B" w14:textId="77777777" w:rsidR="0047621C" w:rsidRPr="00E00482" w:rsidRDefault="0047621C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</w:p>
    <w:p w14:paraId="72660C9E" w14:textId="47794B91" w:rsidR="005572B7" w:rsidRPr="00E00482" w:rsidRDefault="001E1DF0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  <w:r w:rsidRPr="00E00482">
        <w:rPr>
          <w:rFonts w:ascii="Arial" w:hAnsi="Arial" w:cs="Arial"/>
        </w:rPr>
        <w:lastRenderedPageBreak/>
        <w:t xml:space="preserve">According to Prendiville and Fern </w:t>
      </w:r>
      <w:r w:rsidR="004F092C" w:rsidRPr="00E00482">
        <w:rPr>
          <w:rFonts w:ascii="Arial" w:hAnsi="Arial" w:cs="Arial"/>
        </w:rPr>
        <w:t xml:space="preserve">(2017, p. </w:t>
      </w:r>
      <w:r w:rsidR="00410356" w:rsidRPr="00E00482">
        <w:rPr>
          <w:rFonts w:ascii="Arial" w:hAnsi="Arial" w:cs="Arial"/>
        </w:rPr>
        <w:t xml:space="preserve">121) </w:t>
      </w:r>
      <w:r w:rsidRPr="00E00482">
        <w:rPr>
          <w:rFonts w:ascii="Arial" w:hAnsi="Arial" w:cs="Arial"/>
        </w:rPr>
        <w:t>s</w:t>
      </w:r>
      <w:r w:rsidR="0047621C" w:rsidRPr="00E00482">
        <w:rPr>
          <w:rFonts w:ascii="Arial" w:hAnsi="Arial" w:cs="Arial"/>
        </w:rPr>
        <w:t xml:space="preserve">ensory play is the </w:t>
      </w:r>
      <w:r w:rsidR="00A71811" w:rsidRPr="00E00482">
        <w:rPr>
          <w:rFonts w:ascii="Arial" w:hAnsi="Arial" w:cs="Arial"/>
        </w:rPr>
        <w:t xml:space="preserve">engagement of one or more senses. </w:t>
      </w:r>
      <w:r w:rsidR="00892C12" w:rsidRPr="00E00482">
        <w:rPr>
          <w:rFonts w:ascii="Arial" w:hAnsi="Arial" w:cs="Arial"/>
        </w:rPr>
        <w:t>Theses senses are ‘</w:t>
      </w:r>
      <w:r w:rsidR="007175C4" w:rsidRPr="00E00482">
        <w:rPr>
          <w:rFonts w:ascii="Arial" w:hAnsi="Arial" w:cs="Arial"/>
        </w:rPr>
        <w:t>tactile, auditory, visual, olfactory, gustatory, kinaesthetic, vestibular, proprioceptive or interceptive</w:t>
      </w:r>
      <w:r w:rsidR="00410356" w:rsidRPr="00E00482">
        <w:rPr>
          <w:rFonts w:ascii="Arial" w:hAnsi="Arial" w:cs="Arial"/>
        </w:rPr>
        <w:t>.</w:t>
      </w:r>
      <w:r w:rsidR="0071447C" w:rsidRPr="00E00482">
        <w:rPr>
          <w:rFonts w:ascii="Arial" w:hAnsi="Arial" w:cs="Arial"/>
        </w:rPr>
        <w:t xml:space="preserve"> </w:t>
      </w:r>
      <w:r w:rsidR="00927C6D" w:rsidRPr="00E00482">
        <w:rPr>
          <w:rFonts w:ascii="Arial" w:hAnsi="Arial" w:cs="Arial"/>
        </w:rPr>
        <w:t xml:space="preserve">Sensory play </w:t>
      </w:r>
      <w:r w:rsidR="00D64271" w:rsidRPr="00E00482">
        <w:rPr>
          <w:rFonts w:ascii="Arial" w:hAnsi="Arial" w:cs="Arial"/>
        </w:rPr>
        <w:t xml:space="preserve">encourages problem solving, </w:t>
      </w:r>
      <w:r w:rsidR="00D26D75" w:rsidRPr="00E00482">
        <w:rPr>
          <w:rFonts w:ascii="Arial" w:hAnsi="Arial" w:cs="Arial"/>
        </w:rPr>
        <w:t>body awareness, helps with self-regulation</w:t>
      </w:r>
      <w:r w:rsidR="008A2BA7" w:rsidRPr="00E00482">
        <w:rPr>
          <w:rFonts w:ascii="Arial" w:hAnsi="Arial" w:cs="Arial"/>
        </w:rPr>
        <w:t xml:space="preserve"> and </w:t>
      </w:r>
      <w:r w:rsidR="00A334CF" w:rsidRPr="00E00482">
        <w:rPr>
          <w:rFonts w:ascii="Arial" w:hAnsi="Arial" w:cs="Arial"/>
        </w:rPr>
        <w:t xml:space="preserve">builds language </w:t>
      </w:r>
      <w:r w:rsidR="0025257B" w:rsidRPr="00E00482">
        <w:rPr>
          <w:rFonts w:ascii="Arial" w:hAnsi="Arial" w:cs="Arial"/>
        </w:rPr>
        <w:t xml:space="preserve">according to </w:t>
      </w:r>
      <w:r w:rsidR="007C4498" w:rsidRPr="00E00482">
        <w:rPr>
          <w:rFonts w:ascii="Arial" w:hAnsi="Arial" w:cs="Arial"/>
        </w:rPr>
        <w:t xml:space="preserve">Leadership </w:t>
      </w:r>
      <w:r w:rsidR="007F761C" w:rsidRPr="00E00482">
        <w:rPr>
          <w:rFonts w:ascii="Arial" w:hAnsi="Arial" w:cs="Arial"/>
        </w:rPr>
        <w:t>for</w:t>
      </w:r>
      <w:r w:rsidR="00C23071" w:rsidRPr="00E00482">
        <w:rPr>
          <w:rFonts w:ascii="Arial" w:hAnsi="Arial" w:cs="Arial"/>
        </w:rPr>
        <w:t xml:space="preserve"> Inclusion in The Early Years (2020)</w:t>
      </w:r>
      <w:r w:rsidR="0025257B" w:rsidRPr="00E00482">
        <w:rPr>
          <w:rFonts w:ascii="Arial" w:hAnsi="Arial" w:cs="Arial"/>
        </w:rPr>
        <w:t>. As a parent you can create this by using dry ric</w:t>
      </w:r>
      <w:r w:rsidR="00615E8D" w:rsidRPr="00E00482">
        <w:rPr>
          <w:rFonts w:ascii="Arial" w:hAnsi="Arial" w:cs="Arial"/>
        </w:rPr>
        <w:t>e and cooked rice with different colours. It creates a</w:t>
      </w:r>
      <w:r w:rsidR="009C6E1F" w:rsidRPr="00E00482">
        <w:rPr>
          <w:rFonts w:ascii="Arial" w:hAnsi="Arial" w:cs="Arial"/>
        </w:rPr>
        <w:t xml:space="preserve">n understanding between the textures and develop language by encouraging between soft, hard, sticky and </w:t>
      </w:r>
      <w:r w:rsidR="007F761C" w:rsidRPr="00E00482">
        <w:rPr>
          <w:rFonts w:ascii="Arial" w:hAnsi="Arial" w:cs="Arial"/>
        </w:rPr>
        <w:t xml:space="preserve">naming colours. </w:t>
      </w:r>
    </w:p>
    <w:p w14:paraId="75ACD506" w14:textId="77777777" w:rsidR="00845487" w:rsidRPr="00E00482" w:rsidRDefault="00845487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</w:p>
    <w:p w14:paraId="4926361B" w14:textId="02AEC641" w:rsidR="00C26114" w:rsidRPr="00E00482" w:rsidRDefault="004E11B1" w:rsidP="00117FB1">
      <w:pPr>
        <w:pStyle w:val="commentcontentpara"/>
        <w:spacing w:before="0" w:beforeAutospacing="0" w:after="0" w:afterAutospacing="0" w:line="360" w:lineRule="auto"/>
        <w:rPr>
          <w:rFonts w:ascii="Arial" w:hAnsi="Arial" w:cs="Arial"/>
        </w:rPr>
      </w:pPr>
      <w:r w:rsidRPr="00E00482">
        <w:rPr>
          <w:rFonts w:ascii="Arial" w:hAnsi="Arial" w:cs="Arial"/>
          <w:noProof/>
        </w:rPr>
        <w:drawing>
          <wp:inline distT="0" distB="0" distL="0" distR="0" wp14:anchorId="3A24DFCF" wp14:editId="4FC483FC">
            <wp:extent cx="2674870" cy="1781666"/>
            <wp:effectExtent l="0" t="0" r="0" b="9525"/>
            <wp:docPr id="15" name="Picture 15" descr="Benefits Of Rice Sensory Bin at Darcy Redmond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enefits Of Rice Sensory Bin at Darcy Redmond blo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625" cy="1788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657F" w:rsidRPr="00E00482">
        <w:rPr>
          <w:rFonts w:ascii="Arial" w:hAnsi="Arial" w:cs="Arial"/>
        </w:rPr>
        <w:t xml:space="preserve">   </w:t>
      </w:r>
      <w:r w:rsidR="0049657F" w:rsidRPr="00E00482">
        <w:rPr>
          <w:rFonts w:ascii="Arial" w:hAnsi="Arial" w:cs="Arial"/>
          <w:noProof/>
        </w:rPr>
        <w:drawing>
          <wp:inline distT="0" distB="0" distL="0" distR="0" wp14:anchorId="525F3627" wp14:editId="41083A62">
            <wp:extent cx="2743200" cy="27432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285" cy="27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532ADB" w14:textId="77777777" w:rsidR="0047621C" w:rsidRPr="00E00482" w:rsidRDefault="0047621C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62B2439" w14:textId="77777777" w:rsidR="00C316E2" w:rsidRPr="00E00482" w:rsidRDefault="00C316E2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DE47100" w14:textId="77777777" w:rsidR="00C316E2" w:rsidRPr="00E00482" w:rsidRDefault="00C316E2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A4144F4" w14:textId="77777777" w:rsidR="00C316E2" w:rsidRPr="00E00482" w:rsidRDefault="00C316E2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E734261" w14:textId="77777777" w:rsidR="0047621C" w:rsidRPr="00E00482" w:rsidRDefault="0047621C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5579E49" w14:textId="77777777" w:rsidR="0047621C" w:rsidRPr="00E00482" w:rsidRDefault="0047621C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9E4DC5E" w14:textId="77777777" w:rsidR="0047621C" w:rsidRPr="00E00482" w:rsidRDefault="0047621C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216B025" w14:textId="77777777" w:rsidR="0047621C" w:rsidRPr="00E00482" w:rsidRDefault="0047621C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D42B6D2" w14:textId="77777777" w:rsidR="0047621C" w:rsidRPr="00E00482" w:rsidRDefault="0047621C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300E309" w14:textId="77777777" w:rsidR="0049657F" w:rsidRPr="00E00482" w:rsidRDefault="0049657F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931DB92" w14:textId="77777777" w:rsidR="0049657F" w:rsidRPr="00E00482" w:rsidRDefault="0049657F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953E809" w14:textId="5FED80A1" w:rsidR="008741FD" w:rsidRPr="00E00482" w:rsidRDefault="00E74BCF" w:rsidP="00117FB1">
      <w:pPr>
        <w:spacing w:after="0" w:line="360" w:lineRule="auto"/>
        <w:jc w:val="both"/>
        <w:rPr>
          <w:rFonts w:ascii="Arial" w:hAnsi="Arial" w:cs="Arial"/>
          <w:b/>
          <w:sz w:val="28"/>
          <w:szCs w:val="28"/>
        </w:rPr>
      </w:pPr>
      <w:r w:rsidRPr="00E00482">
        <w:rPr>
          <w:rFonts w:ascii="Arial" w:hAnsi="Arial" w:cs="Arial"/>
          <w:b/>
          <w:bCs/>
          <w:sz w:val="28"/>
          <w:szCs w:val="28"/>
        </w:rPr>
        <w:lastRenderedPageBreak/>
        <w:t xml:space="preserve">EXCEPTIONAL CAREGIVING </w:t>
      </w:r>
    </w:p>
    <w:p w14:paraId="515DDF98" w14:textId="054CE6FC" w:rsidR="00C05A03" w:rsidRPr="00E00482" w:rsidRDefault="00FB55FE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Exceptional care is </w:t>
      </w:r>
      <w:r w:rsidR="0053730A" w:rsidRPr="00E00482">
        <w:rPr>
          <w:rFonts w:ascii="Arial" w:hAnsi="Arial" w:cs="Arial"/>
          <w:sz w:val="24"/>
          <w:szCs w:val="24"/>
        </w:rPr>
        <w:t xml:space="preserve">taking care of a child’s physical needs and social needs. </w:t>
      </w:r>
      <w:r w:rsidR="00A342B0" w:rsidRPr="00E00482">
        <w:rPr>
          <w:rFonts w:ascii="Arial" w:hAnsi="Arial" w:cs="Arial"/>
          <w:sz w:val="24"/>
          <w:szCs w:val="24"/>
        </w:rPr>
        <w:t>Maslow’s theor</w:t>
      </w:r>
      <w:r w:rsidR="000B705B" w:rsidRPr="00E00482">
        <w:rPr>
          <w:rFonts w:ascii="Arial" w:hAnsi="Arial" w:cs="Arial"/>
          <w:sz w:val="24"/>
          <w:szCs w:val="24"/>
        </w:rPr>
        <w:t xml:space="preserve">y takes in consideration of </w:t>
      </w:r>
      <w:r w:rsidR="002D5089" w:rsidRPr="00E00482">
        <w:rPr>
          <w:rFonts w:ascii="Arial" w:hAnsi="Arial" w:cs="Arial"/>
          <w:sz w:val="24"/>
          <w:szCs w:val="24"/>
        </w:rPr>
        <w:t xml:space="preserve">the </w:t>
      </w:r>
      <w:r w:rsidR="00253B12" w:rsidRPr="00E00482">
        <w:rPr>
          <w:rFonts w:ascii="Arial" w:hAnsi="Arial" w:cs="Arial"/>
          <w:sz w:val="24"/>
          <w:szCs w:val="24"/>
        </w:rPr>
        <w:t>child</w:t>
      </w:r>
      <w:r w:rsidR="002D5089" w:rsidRPr="00E00482">
        <w:rPr>
          <w:rFonts w:ascii="Arial" w:hAnsi="Arial" w:cs="Arial"/>
          <w:sz w:val="24"/>
          <w:szCs w:val="24"/>
        </w:rPr>
        <w:t xml:space="preserve">. This theory </w:t>
      </w:r>
      <w:r w:rsidR="00C91170" w:rsidRPr="00E00482">
        <w:rPr>
          <w:rFonts w:ascii="Arial" w:hAnsi="Arial" w:cs="Arial"/>
          <w:sz w:val="24"/>
          <w:szCs w:val="24"/>
        </w:rPr>
        <w:t xml:space="preserve">works in a </w:t>
      </w:r>
      <w:r w:rsidR="00253B12" w:rsidRPr="00E00482">
        <w:rPr>
          <w:rFonts w:ascii="Arial" w:hAnsi="Arial" w:cs="Arial"/>
          <w:sz w:val="24"/>
          <w:szCs w:val="24"/>
        </w:rPr>
        <w:t>step-by-step</w:t>
      </w:r>
      <w:r w:rsidR="00C91170" w:rsidRPr="00E00482">
        <w:rPr>
          <w:rFonts w:ascii="Arial" w:hAnsi="Arial" w:cs="Arial"/>
          <w:sz w:val="24"/>
          <w:szCs w:val="24"/>
        </w:rPr>
        <w:t xml:space="preserve"> process; physical needs, safety, </w:t>
      </w:r>
      <w:r w:rsidR="00A22818" w:rsidRPr="00E00482">
        <w:rPr>
          <w:rFonts w:ascii="Arial" w:hAnsi="Arial" w:cs="Arial"/>
          <w:sz w:val="24"/>
          <w:szCs w:val="24"/>
        </w:rPr>
        <w:t>social/belonging, ego</w:t>
      </w:r>
      <w:r w:rsidR="00C73F41" w:rsidRPr="00E00482">
        <w:rPr>
          <w:rFonts w:ascii="Arial" w:hAnsi="Arial" w:cs="Arial"/>
          <w:sz w:val="24"/>
          <w:szCs w:val="24"/>
        </w:rPr>
        <w:t xml:space="preserve"> and self-actualisation</w:t>
      </w:r>
      <w:r w:rsidR="00A40C94" w:rsidRPr="00E00482">
        <w:rPr>
          <w:rFonts w:ascii="Arial" w:hAnsi="Arial" w:cs="Arial"/>
          <w:sz w:val="24"/>
          <w:szCs w:val="24"/>
        </w:rPr>
        <w:t xml:space="preserve"> (Children’s Commissioner</w:t>
      </w:r>
      <w:r w:rsidR="00B16BCF" w:rsidRPr="00E00482">
        <w:rPr>
          <w:rFonts w:ascii="Arial" w:hAnsi="Arial" w:cs="Arial"/>
          <w:sz w:val="24"/>
          <w:szCs w:val="24"/>
        </w:rPr>
        <w:t>, 2024)</w:t>
      </w:r>
      <w:r w:rsidR="00C73F41" w:rsidRPr="00E00482">
        <w:rPr>
          <w:rFonts w:ascii="Arial" w:hAnsi="Arial" w:cs="Arial"/>
          <w:sz w:val="24"/>
          <w:szCs w:val="24"/>
        </w:rPr>
        <w:t xml:space="preserve">. </w:t>
      </w:r>
      <w:r w:rsidR="00232709" w:rsidRPr="00E00482">
        <w:rPr>
          <w:rFonts w:ascii="Arial" w:hAnsi="Arial" w:cs="Arial"/>
          <w:sz w:val="24"/>
          <w:szCs w:val="24"/>
        </w:rPr>
        <w:t xml:space="preserve">Web page to look at: </w:t>
      </w:r>
      <w:hyperlink r:id="rId37" w:history="1">
        <w:r w:rsidR="00232709" w:rsidRPr="00E00482">
          <w:rPr>
            <w:rStyle w:val="Hyperlink"/>
            <w:rFonts w:ascii="Arial" w:hAnsi="Arial" w:cs="Arial"/>
            <w:sz w:val="24"/>
            <w:szCs w:val="24"/>
          </w:rPr>
          <w:t>Hierarchy of needs for care experienced young people | Children's Commissioner for England</w:t>
        </w:r>
      </w:hyperlink>
      <w:r w:rsidR="00E235FC" w:rsidRPr="00E00482">
        <w:rPr>
          <w:rFonts w:ascii="Arial" w:hAnsi="Arial" w:cs="Arial"/>
          <w:sz w:val="24"/>
          <w:szCs w:val="24"/>
        </w:rPr>
        <w:t xml:space="preserve">. </w:t>
      </w:r>
    </w:p>
    <w:p w14:paraId="528E2180" w14:textId="63705FE5" w:rsidR="00C05A03" w:rsidRPr="00E00482" w:rsidRDefault="00C05A03" w:rsidP="00117FB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30C9E83" wp14:editId="73B48CC0">
            <wp:extent cx="4636770" cy="6558086"/>
            <wp:effectExtent l="0" t="0" r="0" b="0"/>
            <wp:docPr id="722108654" name="Picture 4" descr="A poster of a pyrami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108654" name="Picture 4" descr="A poster of a pyrami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2267" cy="66507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C23458" w14:textId="2408BF69" w:rsidR="00E4702C" w:rsidRPr="00E00482" w:rsidRDefault="00FF73B3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lastRenderedPageBreak/>
        <w:t xml:space="preserve">Below is a concept map that gives a brief outline of what </w:t>
      </w:r>
      <w:r w:rsidR="0043603D" w:rsidRPr="00E00482">
        <w:rPr>
          <w:rFonts w:ascii="Arial" w:hAnsi="Arial" w:cs="Arial"/>
          <w:sz w:val="24"/>
          <w:szCs w:val="24"/>
        </w:rPr>
        <w:t xml:space="preserve">is involved in </w:t>
      </w:r>
      <w:r w:rsidRPr="00E00482">
        <w:rPr>
          <w:rFonts w:ascii="Arial" w:hAnsi="Arial" w:cs="Arial"/>
          <w:sz w:val="24"/>
          <w:szCs w:val="24"/>
        </w:rPr>
        <w:t xml:space="preserve">exception care. </w:t>
      </w:r>
      <w:r w:rsidR="003E78A5" w:rsidRPr="00E00482">
        <w:rPr>
          <w:rFonts w:ascii="Arial" w:hAnsi="Arial" w:cs="Arial"/>
          <w:sz w:val="24"/>
          <w:szCs w:val="24"/>
        </w:rPr>
        <w:t xml:space="preserve">Personal </w:t>
      </w:r>
      <w:r w:rsidR="001A5092" w:rsidRPr="00E00482">
        <w:rPr>
          <w:rFonts w:ascii="Arial" w:hAnsi="Arial" w:cs="Arial"/>
          <w:sz w:val="24"/>
          <w:szCs w:val="24"/>
        </w:rPr>
        <w:t>images</w:t>
      </w:r>
      <w:r w:rsidR="003E78A5" w:rsidRPr="00E00482">
        <w:rPr>
          <w:rFonts w:ascii="Arial" w:hAnsi="Arial" w:cs="Arial"/>
          <w:sz w:val="24"/>
          <w:szCs w:val="24"/>
        </w:rPr>
        <w:t xml:space="preserve"> create: Ogilvy, 2026</w:t>
      </w:r>
      <w:r w:rsidR="00517DFB" w:rsidRPr="00E00482">
        <w:rPr>
          <w:rFonts w:ascii="Arial" w:hAnsi="Arial" w:cs="Arial"/>
          <w:sz w:val="24"/>
          <w:szCs w:val="24"/>
        </w:rPr>
        <w:t>.</w:t>
      </w:r>
    </w:p>
    <w:p w14:paraId="2600BDAB" w14:textId="025021B9" w:rsidR="00400652" w:rsidRPr="00E00482" w:rsidRDefault="00845487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6" behindDoc="0" locked="0" layoutInCell="1" allowOverlap="1" wp14:anchorId="78741858" wp14:editId="7088A911">
            <wp:simplePos x="0" y="0"/>
            <wp:positionH relativeFrom="page">
              <wp:posOffset>130908</wp:posOffset>
            </wp:positionH>
            <wp:positionV relativeFrom="paragraph">
              <wp:posOffset>16510</wp:posOffset>
            </wp:positionV>
            <wp:extent cx="7366554" cy="4143375"/>
            <wp:effectExtent l="0" t="0" r="6350" b="0"/>
            <wp:wrapNone/>
            <wp:docPr id="1592019763" name="Picture 1" descr="A diagram of a person holding a bab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019763" name="Picture 1" descr="A diagram of a person holding a baby&#10;&#10;Description automatically generated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6554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0BF969" w14:textId="1CC459FB" w:rsidR="00400652" w:rsidRPr="00E00482" w:rsidRDefault="00400652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C1FEE93" w14:textId="5F9C92E5" w:rsidR="00400652" w:rsidRPr="00E00482" w:rsidRDefault="00400652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7FC3BBD" w14:textId="1779EFFA" w:rsidR="00400652" w:rsidRPr="00E00482" w:rsidRDefault="00400652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A128511" w14:textId="6245C197" w:rsidR="0056021F" w:rsidRPr="00E00482" w:rsidRDefault="0056021F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717D68D" w14:textId="4C602A6F" w:rsidR="0056021F" w:rsidRPr="00E00482" w:rsidRDefault="0056021F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6C35458" w14:textId="5176AE97" w:rsidR="00400652" w:rsidRPr="00E00482" w:rsidRDefault="00400652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1A340CC" w14:textId="7169C8FA" w:rsidR="00957D95" w:rsidRPr="00E00482" w:rsidRDefault="00957D95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5A2306" w14:textId="5C2B5755" w:rsidR="00957D95" w:rsidRPr="00E00482" w:rsidRDefault="00957D95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16A79E5" w14:textId="77777777" w:rsidR="009C6262" w:rsidRPr="00E00482" w:rsidRDefault="009C6262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993596A" w14:textId="5955AFB3" w:rsidR="00991640" w:rsidRPr="00E00482" w:rsidRDefault="00991640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F0BBBA8" w14:textId="6BD82CF8" w:rsidR="00991640" w:rsidRPr="00E00482" w:rsidRDefault="00991640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3636FAC" w14:textId="284EBB62" w:rsidR="00E235FC" w:rsidRPr="00E00482" w:rsidRDefault="00E235FC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2FE35D4" w14:textId="77777777" w:rsidR="00E235FC" w:rsidRPr="00E00482" w:rsidRDefault="00E235FC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DB1CDA8" w14:textId="77777777" w:rsidR="00E235FC" w:rsidRPr="00E00482" w:rsidRDefault="00E235FC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828397A" w14:textId="77777777" w:rsidR="00E235FC" w:rsidRPr="00E00482" w:rsidRDefault="00E235FC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73D1904" w14:textId="77777777" w:rsidR="00E235FC" w:rsidRPr="00E00482" w:rsidRDefault="00E235FC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9EA7DF8" w14:textId="77777777" w:rsidR="00497DFF" w:rsidRPr="00E00482" w:rsidRDefault="00497DFF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5602ECC" w14:textId="77777777" w:rsidR="00497DFF" w:rsidRPr="00E00482" w:rsidRDefault="00497DFF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2629D5C" w14:textId="77777777" w:rsidR="00497DFF" w:rsidRPr="00E00482" w:rsidRDefault="00497DFF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CFB0216" w14:textId="77777777" w:rsidR="00497DFF" w:rsidRPr="00E00482" w:rsidRDefault="00497DFF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F251F1E" w14:textId="77777777" w:rsidR="006802BE" w:rsidRPr="00E00482" w:rsidRDefault="006802BE" w:rsidP="00117FB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9EB9FC3" w14:textId="77777777" w:rsidR="006802BE" w:rsidRPr="00E00482" w:rsidRDefault="006802BE" w:rsidP="00117FB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A38C674" w14:textId="77777777" w:rsidR="006802BE" w:rsidRPr="00E00482" w:rsidRDefault="006802BE" w:rsidP="00117FB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11C77946" w14:textId="77777777" w:rsidR="006802BE" w:rsidRPr="00E00482" w:rsidRDefault="006802BE" w:rsidP="00117FB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563048FF" w14:textId="6F224BEB" w:rsidR="003B0642" w:rsidRPr="00E00482" w:rsidRDefault="00EE4279" w:rsidP="00117FB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E00482">
        <w:rPr>
          <w:rFonts w:ascii="Arial" w:hAnsi="Arial" w:cs="Arial"/>
          <w:b/>
          <w:bCs/>
          <w:sz w:val="28"/>
          <w:szCs w:val="28"/>
        </w:rPr>
        <w:lastRenderedPageBreak/>
        <w:t xml:space="preserve">PROFESSIONAL PARTNERSHIP </w:t>
      </w:r>
    </w:p>
    <w:p w14:paraId="1CC93FFE" w14:textId="05B9ADA8" w:rsidR="008E2670" w:rsidRPr="00E00482" w:rsidRDefault="00CA50F9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The role of an early </w:t>
      </w:r>
      <w:r w:rsidR="00DC2AA9" w:rsidRPr="00E00482">
        <w:rPr>
          <w:rFonts w:ascii="Arial" w:hAnsi="Arial" w:cs="Arial"/>
          <w:sz w:val="24"/>
          <w:szCs w:val="24"/>
        </w:rPr>
        <w:t>year’s</w:t>
      </w:r>
      <w:r w:rsidRPr="00E00482">
        <w:rPr>
          <w:rFonts w:ascii="Arial" w:hAnsi="Arial" w:cs="Arial"/>
          <w:sz w:val="24"/>
          <w:szCs w:val="24"/>
        </w:rPr>
        <w:t xml:space="preserve"> </w:t>
      </w:r>
      <w:r w:rsidR="00DC2AA9" w:rsidRPr="00E00482">
        <w:rPr>
          <w:rFonts w:ascii="Arial" w:hAnsi="Arial" w:cs="Arial"/>
          <w:sz w:val="24"/>
          <w:szCs w:val="24"/>
        </w:rPr>
        <w:t>practitioner</w:t>
      </w:r>
      <w:r w:rsidRPr="00E00482">
        <w:rPr>
          <w:rFonts w:ascii="Arial" w:hAnsi="Arial" w:cs="Arial"/>
          <w:sz w:val="24"/>
          <w:szCs w:val="24"/>
        </w:rPr>
        <w:t xml:space="preserve"> is to support families and children by </w:t>
      </w:r>
      <w:r w:rsidR="007A5067" w:rsidRPr="00E00482">
        <w:rPr>
          <w:rFonts w:ascii="Arial" w:hAnsi="Arial" w:cs="Arial"/>
          <w:sz w:val="24"/>
          <w:szCs w:val="24"/>
        </w:rPr>
        <w:t>working alongside</w:t>
      </w:r>
      <w:r w:rsidR="00BC5258" w:rsidRPr="00E00482">
        <w:rPr>
          <w:rFonts w:ascii="Arial" w:hAnsi="Arial" w:cs="Arial"/>
          <w:sz w:val="24"/>
          <w:szCs w:val="24"/>
        </w:rPr>
        <w:t>.</w:t>
      </w:r>
      <w:r w:rsidR="00E3292A" w:rsidRPr="00E00482">
        <w:rPr>
          <w:rFonts w:ascii="Arial" w:hAnsi="Arial" w:cs="Arial"/>
          <w:sz w:val="24"/>
          <w:szCs w:val="24"/>
        </w:rPr>
        <w:t xml:space="preserve"> To create an environment where one feels heard and support when </w:t>
      </w:r>
      <w:r w:rsidR="00946C7D" w:rsidRPr="00E00482">
        <w:rPr>
          <w:rFonts w:ascii="Arial" w:hAnsi="Arial" w:cs="Arial"/>
          <w:sz w:val="24"/>
          <w:szCs w:val="24"/>
        </w:rPr>
        <w:t xml:space="preserve">or where </w:t>
      </w:r>
      <w:r w:rsidR="00E3292A" w:rsidRPr="00E00482">
        <w:rPr>
          <w:rFonts w:ascii="Arial" w:hAnsi="Arial" w:cs="Arial"/>
          <w:sz w:val="24"/>
          <w:szCs w:val="24"/>
        </w:rPr>
        <w:t xml:space="preserve">challenges arise. </w:t>
      </w:r>
    </w:p>
    <w:p w14:paraId="6416C903" w14:textId="6B7303D7" w:rsidR="00B60162" w:rsidRPr="00E00482" w:rsidRDefault="008344B2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According to</w:t>
      </w:r>
      <w:r w:rsidR="004F5990" w:rsidRPr="00E00482">
        <w:rPr>
          <w:rFonts w:ascii="Arial" w:hAnsi="Arial" w:cs="Arial"/>
          <w:sz w:val="24"/>
          <w:szCs w:val="24"/>
        </w:rPr>
        <w:t xml:space="preserve"> </w:t>
      </w:r>
      <w:r w:rsidR="0081370D" w:rsidRPr="00E00482">
        <w:rPr>
          <w:rFonts w:ascii="Arial" w:hAnsi="Arial" w:cs="Arial"/>
          <w:sz w:val="24"/>
          <w:szCs w:val="24"/>
        </w:rPr>
        <w:t>The Early Years Foundation Stage (</w:t>
      </w:r>
      <w:r w:rsidR="001F0FFC" w:rsidRPr="00E00482">
        <w:rPr>
          <w:rFonts w:ascii="Arial" w:hAnsi="Arial" w:cs="Arial"/>
          <w:sz w:val="24"/>
          <w:szCs w:val="24"/>
        </w:rPr>
        <w:t>EYFS</w:t>
      </w:r>
      <w:r w:rsidR="0081370D" w:rsidRPr="00E00482">
        <w:rPr>
          <w:rFonts w:ascii="Arial" w:hAnsi="Arial" w:cs="Arial"/>
          <w:sz w:val="24"/>
          <w:szCs w:val="24"/>
        </w:rPr>
        <w:t>)</w:t>
      </w:r>
      <w:r w:rsidR="001F0FFC" w:rsidRPr="00E00482">
        <w:rPr>
          <w:rFonts w:ascii="Arial" w:hAnsi="Arial" w:cs="Arial"/>
          <w:sz w:val="24"/>
          <w:szCs w:val="24"/>
        </w:rPr>
        <w:t xml:space="preserve"> </w:t>
      </w:r>
      <w:r w:rsidR="00C87D18" w:rsidRPr="00E00482">
        <w:rPr>
          <w:rFonts w:ascii="Arial" w:hAnsi="Arial" w:cs="Arial"/>
          <w:sz w:val="24"/>
          <w:szCs w:val="24"/>
        </w:rPr>
        <w:t>(2025)</w:t>
      </w:r>
      <w:r w:rsidRPr="00E00482">
        <w:rPr>
          <w:rFonts w:ascii="Arial" w:hAnsi="Arial" w:cs="Arial"/>
          <w:sz w:val="24"/>
          <w:szCs w:val="24"/>
        </w:rPr>
        <w:t xml:space="preserve"> a practitioner </w:t>
      </w:r>
      <w:r w:rsidR="00427168" w:rsidRPr="00E00482">
        <w:rPr>
          <w:rFonts w:ascii="Arial" w:hAnsi="Arial" w:cs="Arial"/>
          <w:sz w:val="24"/>
          <w:szCs w:val="24"/>
        </w:rPr>
        <w:t>role is to</w:t>
      </w:r>
      <w:r w:rsidR="008E2670" w:rsidRPr="00E00482">
        <w:rPr>
          <w:rFonts w:ascii="Arial" w:hAnsi="Arial" w:cs="Arial"/>
          <w:sz w:val="24"/>
          <w:szCs w:val="24"/>
        </w:rPr>
        <w:t>:</w:t>
      </w:r>
      <w:r w:rsidR="00B60162" w:rsidRPr="00E00482">
        <w:rPr>
          <w:rFonts w:ascii="Arial" w:hAnsi="Arial" w:cs="Arial"/>
          <w:sz w:val="24"/>
          <w:szCs w:val="24"/>
        </w:rPr>
        <w:t xml:space="preserve"> </w:t>
      </w:r>
    </w:p>
    <w:p w14:paraId="0260EA30" w14:textId="59738EFA" w:rsidR="00B60162" w:rsidRPr="00E00482" w:rsidRDefault="00B60162" w:rsidP="00117FB1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Encourage </w:t>
      </w:r>
      <w:r w:rsidR="00DC1590" w:rsidRPr="00E00482">
        <w:rPr>
          <w:rFonts w:ascii="Arial" w:hAnsi="Arial" w:cs="Arial"/>
          <w:sz w:val="24"/>
          <w:szCs w:val="24"/>
        </w:rPr>
        <w:t>D</w:t>
      </w:r>
      <w:r w:rsidR="00F54C61" w:rsidRPr="00E00482">
        <w:rPr>
          <w:rFonts w:ascii="Arial" w:hAnsi="Arial" w:cs="Arial"/>
          <w:sz w:val="24"/>
          <w:szCs w:val="24"/>
        </w:rPr>
        <w:t>evelopment.</w:t>
      </w:r>
    </w:p>
    <w:p w14:paraId="3CF49B14" w14:textId="77777777" w:rsidR="00E64393" w:rsidRPr="00E00482" w:rsidRDefault="00B60162" w:rsidP="00117FB1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Support Parents/ Caregivers</w:t>
      </w:r>
    </w:p>
    <w:p w14:paraId="193F6049" w14:textId="7222AFF6" w:rsidR="00E64393" w:rsidRPr="00E00482" w:rsidRDefault="00E64393" w:rsidP="00117FB1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Positive </w:t>
      </w:r>
      <w:r w:rsidR="00DC1590" w:rsidRPr="00E00482">
        <w:rPr>
          <w:rFonts w:ascii="Arial" w:hAnsi="Arial" w:cs="Arial"/>
          <w:sz w:val="24"/>
          <w:szCs w:val="24"/>
        </w:rPr>
        <w:t>E</w:t>
      </w:r>
      <w:r w:rsidRPr="00E00482">
        <w:rPr>
          <w:rFonts w:ascii="Arial" w:hAnsi="Arial" w:cs="Arial"/>
          <w:sz w:val="24"/>
          <w:szCs w:val="24"/>
        </w:rPr>
        <w:t xml:space="preserve">nvironment </w:t>
      </w:r>
    </w:p>
    <w:p w14:paraId="722F17B7" w14:textId="57904B1B" w:rsidR="00E64393" w:rsidRPr="00E00482" w:rsidRDefault="00E64393" w:rsidP="00117FB1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Promote </w:t>
      </w:r>
      <w:r w:rsidR="00DC1590" w:rsidRPr="00E00482">
        <w:rPr>
          <w:rFonts w:ascii="Arial" w:hAnsi="Arial" w:cs="Arial"/>
          <w:sz w:val="24"/>
          <w:szCs w:val="24"/>
        </w:rPr>
        <w:t>H</w:t>
      </w:r>
      <w:r w:rsidRPr="00E00482">
        <w:rPr>
          <w:rFonts w:ascii="Arial" w:hAnsi="Arial" w:cs="Arial"/>
          <w:sz w:val="24"/>
          <w:szCs w:val="24"/>
        </w:rPr>
        <w:t xml:space="preserve">ealthy </w:t>
      </w:r>
      <w:r w:rsidR="00DC1590" w:rsidRPr="00E00482">
        <w:rPr>
          <w:rFonts w:ascii="Arial" w:hAnsi="Arial" w:cs="Arial"/>
          <w:sz w:val="24"/>
          <w:szCs w:val="24"/>
        </w:rPr>
        <w:t>C</w:t>
      </w:r>
      <w:r w:rsidR="00F54C61" w:rsidRPr="00E00482">
        <w:rPr>
          <w:rFonts w:ascii="Arial" w:hAnsi="Arial" w:cs="Arial"/>
          <w:sz w:val="24"/>
          <w:szCs w:val="24"/>
        </w:rPr>
        <w:t>onnections.</w:t>
      </w:r>
    </w:p>
    <w:p w14:paraId="22F87AFD" w14:textId="2CEB05B7" w:rsidR="00E64393" w:rsidRPr="00E00482" w:rsidRDefault="00E3292A" w:rsidP="00117FB1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Collaborate</w:t>
      </w:r>
      <w:r w:rsidR="00E64393" w:rsidRPr="00E00482">
        <w:rPr>
          <w:rFonts w:ascii="Arial" w:hAnsi="Arial" w:cs="Arial"/>
          <w:sz w:val="24"/>
          <w:szCs w:val="24"/>
        </w:rPr>
        <w:t xml:space="preserve"> </w:t>
      </w:r>
      <w:r w:rsidR="001F0FFC" w:rsidRPr="00E00482">
        <w:rPr>
          <w:rFonts w:ascii="Arial" w:hAnsi="Arial" w:cs="Arial"/>
          <w:sz w:val="24"/>
          <w:szCs w:val="24"/>
        </w:rPr>
        <w:t>F</w:t>
      </w:r>
      <w:r w:rsidRPr="00E00482">
        <w:rPr>
          <w:rFonts w:ascii="Arial" w:hAnsi="Arial" w:cs="Arial"/>
          <w:sz w:val="24"/>
          <w:szCs w:val="24"/>
        </w:rPr>
        <w:t>amilies</w:t>
      </w:r>
      <w:r w:rsidR="009A4BB7" w:rsidRPr="00E00482">
        <w:rPr>
          <w:rFonts w:ascii="Arial" w:hAnsi="Arial" w:cs="Arial"/>
          <w:sz w:val="24"/>
          <w:szCs w:val="24"/>
        </w:rPr>
        <w:t xml:space="preserve"> </w:t>
      </w:r>
      <w:r w:rsidR="001F0FFC" w:rsidRPr="00E00482">
        <w:rPr>
          <w:rFonts w:ascii="Arial" w:hAnsi="Arial" w:cs="Arial"/>
          <w:sz w:val="24"/>
          <w:szCs w:val="24"/>
        </w:rPr>
        <w:t>F</w:t>
      </w:r>
      <w:r w:rsidR="009A4BB7" w:rsidRPr="00E00482">
        <w:rPr>
          <w:rFonts w:ascii="Arial" w:hAnsi="Arial" w:cs="Arial"/>
          <w:sz w:val="24"/>
          <w:szCs w:val="24"/>
        </w:rPr>
        <w:t xml:space="preserve">acing </w:t>
      </w:r>
      <w:r w:rsidR="001F0FFC" w:rsidRPr="00E00482">
        <w:rPr>
          <w:rFonts w:ascii="Arial" w:hAnsi="Arial" w:cs="Arial"/>
          <w:sz w:val="24"/>
          <w:szCs w:val="24"/>
        </w:rPr>
        <w:t>A</w:t>
      </w:r>
      <w:r w:rsidR="009A4BB7" w:rsidRPr="00E00482">
        <w:rPr>
          <w:rFonts w:ascii="Arial" w:hAnsi="Arial" w:cs="Arial"/>
          <w:sz w:val="24"/>
          <w:szCs w:val="24"/>
        </w:rPr>
        <w:t xml:space="preserve">ny </w:t>
      </w:r>
      <w:r w:rsidR="001F0FFC" w:rsidRPr="00E00482">
        <w:rPr>
          <w:rFonts w:ascii="Arial" w:hAnsi="Arial" w:cs="Arial"/>
          <w:sz w:val="24"/>
          <w:szCs w:val="24"/>
        </w:rPr>
        <w:t>C</w:t>
      </w:r>
      <w:r w:rsidR="009A4BB7" w:rsidRPr="00E00482">
        <w:rPr>
          <w:rFonts w:ascii="Arial" w:hAnsi="Arial" w:cs="Arial"/>
          <w:sz w:val="24"/>
          <w:szCs w:val="24"/>
        </w:rPr>
        <w:t>hallengers.</w:t>
      </w:r>
    </w:p>
    <w:p w14:paraId="3D23F3F3" w14:textId="1094ACC1" w:rsidR="00A74D5E" w:rsidRPr="00E00482" w:rsidRDefault="00B52CDC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Birth to 5 Matter</w:t>
      </w:r>
      <w:r w:rsidR="004E1242" w:rsidRPr="00E00482">
        <w:rPr>
          <w:rFonts w:ascii="Arial" w:hAnsi="Arial" w:cs="Arial"/>
          <w:sz w:val="24"/>
          <w:szCs w:val="24"/>
        </w:rPr>
        <w:t xml:space="preserve"> (2021, p.8) </w:t>
      </w:r>
      <w:r w:rsidRPr="00E00482">
        <w:rPr>
          <w:rFonts w:ascii="Arial" w:hAnsi="Arial" w:cs="Arial"/>
          <w:sz w:val="24"/>
          <w:szCs w:val="24"/>
        </w:rPr>
        <w:t xml:space="preserve">shares that ere are four </w:t>
      </w:r>
      <w:r w:rsidR="001D666C" w:rsidRPr="00E00482">
        <w:rPr>
          <w:rFonts w:ascii="Arial" w:hAnsi="Arial" w:cs="Arial"/>
          <w:sz w:val="24"/>
          <w:szCs w:val="24"/>
        </w:rPr>
        <w:t>p</w:t>
      </w:r>
      <w:r w:rsidRPr="00E00482">
        <w:rPr>
          <w:rFonts w:ascii="Arial" w:hAnsi="Arial" w:cs="Arial"/>
          <w:sz w:val="24"/>
          <w:szCs w:val="24"/>
        </w:rPr>
        <w:t xml:space="preserve">rinciples to </w:t>
      </w:r>
      <w:r w:rsidR="001D666C" w:rsidRPr="00E00482">
        <w:rPr>
          <w:rFonts w:ascii="Arial" w:hAnsi="Arial" w:cs="Arial"/>
          <w:sz w:val="24"/>
          <w:szCs w:val="24"/>
        </w:rPr>
        <w:t xml:space="preserve">Early </w:t>
      </w:r>
      <w:r w:rsidR="00F81B61" w:rsidRPr="00E00482">
        <w:rPr>
          <w:rFonts w:ascii="Arial" w:hAnsi="Arial" w:cs="Arial"/>
          <w:sz w:val="24"/>
          <w:szCs w:val="24"/>
        </w:rPr>
        <w:t xml:space="preserve">Years Foundation Stage Statutory Framework. Below is a </w:t>
      </w:r>
      <w:r w:rsidR="001E4309" w:rsidRPr="00E00482">
        <w:rPr>
          <w:rFonts w:ascii="Arial" w:hAnsi="Arial" w:cs="Arial"/>
          <w:sz w:val="24"/>
          <w:szCs w:val="24"/>
        </w:rPr>
        <w:t>diagram with a brief outline.</w:t>
      </w:r>
      <w:r w:rsidR="001E4309" w:rsidRPr="00E00482">
        <w:rPr>
          <w:rFonts w:ascii="Arial" w:hAnsi="Arial" w:cs="Arial"/>
          <w:noProof/>
          <w:sz w:val="24"/>
          <w:szCs w:val="24"/>
        </w:rPr>
        <w:t xml:space="preserve"> </w:t>
      </w:r>
      <w:r w:rsidR="001E4309" w:rsidRPr="00E00482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F7C3336" wp14:editId="45CAF32D">
            <wp:extent cx="5231876" cy="2628111"/>
            <wp:effectExtent l="0" t="0" r="6985" b="1270"/>
            <wp:docPr id="311504314" name="Picture 3" descr="A diagram of a 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504314" name="Picture 3" descr="A diagram of a diagram&#10;&#10;Description automatically generated with medium confidence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6730" cy="2630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F48227" w14:textId="5B409B9C" w:rsidR="00340ED4" w:rsidRPr="00E00482" w:rsidRDefault="00340ED4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4F1ECD8" w14:textId="33298A65" w:rsidR="00837C5E" w:rsidRPr="00E00482" w:rsidRDefault="00177B94" w:rsidP="00117FB1">
      <w:pPr>
        <w:spacing w:after="0" w:line="360" w:lineRule="auto"/>
        <w:jc w:val="both"/>
        <w:rPr>
          <w:rFonts w:ascii="Arial" w:hAnsi="Arial" w:cs="Arial"/>
          <w:b/>
          <w:bCs/>
          <w:color w:val="33CCFF"/>
          <w:sz w:val="24"/>
          <w:szCs w:val="24"/>
        </w:rPr>
      </w:pPr>
      <w:r w:rsidRPr="00E00482">
        <w:rPr>
          <w:rFonts w:ascii="Arial" w:hAnsi="Arial" w:cs="Arial"/>
          <w:b/>
          <w:bCs/>
          <w:color w:val="33CCFF"/>
          <w:sz w:val="24"/>
          <w:szCs w:val="24"/>
        </w:rPr>
        <w:t>PRACTITIONER</w:t>
      </w:r>
      <w:r w:rsidR="00EB029B" w:rsidRPr="00E00482">
        <w:rPr>
          <w:rFonts w:ascii="Arial" w:hAnsi="Arial" w:cs="Arial"/>
          <w:b/>
          <w:bCs/>
          <w:color w:val="33CCFF"/>
          <w:sz w:val="24"/>
          <w:szCs w:val="24"/>
        </w:rPr>
        <w:t xml:space="preserve"> </w:t>
      </w:r>
    </w:p>
    <w:p w14:paraId="16CD41D9" w14:textId="49371DFC" w:rsidR="0085194F" w:rsidRPr="00E00482" w:rsidRDefault="00C33D87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As a practitioner</w:t>
      </w:r>
      <w:r w:rsidR="00233CCD" w:rsidRPr="00E00482">
        <w:rPr>
          <w:rFonts w:ascii="Arial" w:hAnsi="Arial" w:cs="Arial"/>
          <w:sz w:val="24"/>
          <w:szCs w:val="24"/>
        </w:rPr>
        <w:t xml:space="preserve"> </w:t>
      </w:r>
      <w:r w:rsidR="002D7B74" w:rsidRPr="00E00482">
        <w:rPr>
          <w:rFonts w:ascii="Arial" w:hAnsi="Arial" w:cs="Arial"/>
          <w:sz w:val="24"/>
          <w:szCs w:val="24"/>
        </w:rPr>
        <w:t>with an</w:t>
      </w:r>
      <w:r w:rsidR="00233CCD" w:rsidRPr="00E00482">
        <w:rPr>
          <w:rFonts w:ascii="Arial" w:hAnsi="Arial" w:cs="Arial"/>
          <w:sz w:val="24"/>
          <w:szCs w:val="24"/>
        </w:rPr>
        <w:t xml:space="preserve"> understanding that each child is unique</w:t>
      </w:r>
      <w:r w:rsidR="00683FA7" w:rsidRPr="00E00482">
        <w:rPr>
          <w:rFonts w:ascii="Arial" w:hAnsi="Arial" w:cs="Arial"/>
          <w:sz w:val="24"/>
          <w:szCs w:val="24"/>
        </w:rPr>
        <w:t xml:space="preserve">. </w:t>
      </w:r>
      <w:r w:rsidR="00D75A11" w:rsidRPr="00E00482">
        <w:rPr>
          <w:rFonts w:ascii="Arial" w:hAnsi="Arial" w:cs="Arial"/>
          <w:sz w:val="24"/>
          <w:szCs w:val="24"/>
        </w:rPr>
        <w:t>To</w:t>
      </w:r>
      <w:r w:rsidR="00B467A3" w:rsidRPr="00E00482">
        <w:rPr>
          <w:rFonts w:ascii="Arial" w:hAnsi="Arial" w:cs="Arial"/>
          <w:sz w:val="24"/>
          <w:szCs w:val="24"/>
        </w:rPr>
        <w:t xml:space="preserve"> </w:t>
      </w:r>
      <w:r w:rsidR="00D75A11" w:rsidRPr="00E00482">
        <w:rPr>
          <w:rFonts w:ascii="Arial" w:hAnsi="Arial" w:cs="Arial"/>
          <w:sz w:val="24"/>
          <w:szCs w:val="24"/>
        </w:rPr>
        <w:t xml:space="preserve">observe </w:t>
      </w:r>
      <w:r w:rsidR="002D7B74" w:rsidRPr="00E00482">
        <w:rPr>
          <w:rFonts w:ascii="Arial" w:hAnsi="Arial" w:cs="Arial"/>
          <w:sz w:val="24"/>
          <w:szCs w:val="24"/>
        </w:rPr>
        <w:t>a</w:t>
      </w:r>
      <w:r w:rsidR="00B467A3" w:rsidRPr="00E00482">
        <w:rPr>
          <w:rFonts w:ascii="Arial" w:hAnsi="Arial" w:cs="Arial"/>
          <w:sz w:val="24"/>
          <w:szCs w:val="24"/>
        </w:rPr>
        <w:t xml:space="preserve"> child’s development</w:t>
      </w:r>
      <w:r w:rsidR="002D7B74" w:rsidRPr="00E00482">
        <w:rPr>
          <w:rFonts w:ascii="Arial" w:hAnsi="Arial" w:cs="Arial"/>
          <w:sz w:val="24"/>
          <w:szCs w:val="24"/>
        </w:rPr>
        <w:t>,</w:t>
      </w:r>
      <w:r w:rsidR="00B467A3" w:rsidRPr="00E00482">
        <w:rPr>
          <w:rFonts w:ascii="Arial" w:hAnsi="Arial" w:cs="Arial"/>
          <w:sz w:val="24"/>
          <w:szCs w:val="24"/>
        </w:rPr>
        <w:t xml:space="preserve"> learning </w:t>
      </w:r>
      <w:r w:rsidR="00B83FB8" w:rsidRPr="00E00482">
        <w:rPr>
          <w:rFonts w:ascii="Arial" w:hAnsi="Arial" w:cs="Arial"/>
          <w:sz w:val="24"/>
          <w:szCs w:val="24"/>
        </w:rPr>
        <w:t>and understanding th</w:t>
      </w:r>
      <w:r w:rsidR="002D7B74" w:rsidRPr="00E00482">
        <w:rPr>
          <w:rFonts w:ascii="Arial" w:hAnsi="Arial" w:cs="Arial"/>
          <w:sz w:val="24"/>
          <w:szCs w:val="24"/>
        </w:rPr>
        <w:t>at the</w:t>
      </w:r>
      <w:r w:rsidR="00B83FB8" w:rsidRPr="00E00482">
        <w:rPr>
          <w:rFonts w:ascii="Arial" w:hAnsi="Arial" w:cs="Arial"/>
          <w:sz w:val="24"/>
          <w:szCs w:val="24"/>
        </w:rPr>
        <w:t xml:space="preserve"> best learning practice</w:t>
      </w:r>
      <w:r w:rsidR="002D7B74" w:rsidRPr="00E00482">
        <w:rPr>
          <w:rFonts w:ascii="Arial" w:hAnsi="Arial" w:cs="Arial"/>
          <w:sz w:val="24"/>
          <w:szCs w:val="24"/>
        </w:rPr>
        <w:t xml:space="preserve"> for that child</w:t>
      </w:r>
      <w:r w:rsidR="00B83FB8" w:rsidRPr="00E00482">
        <w:rPr>
          <w:rFonts w:ascii="Arial" w:hAnsi="Arial" w:cs="Arial"/>
          <w:sz w:val="24"/>
          <w:szCs w:val="24"/>
        </w:rPr>
        <w:t xml:space="preserve"> </w:t>
      </w:r>
      <w:r w:rsidR="00FA127D" w:rsidRPr="00E00482">
        <w:rPr>
          <w:rFonts w:ascii="Arial" w:hAnsi="Arial" w:cs="Arial"/>
          <w:sz w:val="24"/>
          <w:szCs w:val="24"/>
        </w:rPr>
        <w:t>by assessing their progress</w:t>
      </w:r>
      <w:r w:rsidR="00E767A7" w:rsidRPr="00E00482">
        <w:rPr>
          <w:rFonts w:ascii="Arial" w:hAnsi="Arial" w:cs="Arial"/>
          <w:sz w:val="24"/>
          <w:szCs w:val="24"/>
        </w:rPr>
        <w:t xml:space="preserve">, to creating an action plan </w:t>
      </w:r>
      <w:r w:rsidR="0085194F" w:rsidRPr="00E00482">
        <w:rPr>
          <w:rFonts w:ascii="Arial" w:hAnsi="Arial" w:cs="Arial"/>
          <w:sz w:val="24"/>
          <w:szCs w:val="24"/>
        </w:rPr>
        <w:t>to help with development.</w:t>
      </w:r>
      <w:r w:rsidR="009870D1" w:rsidRPr="00E00482">
        <w:rPr>
          <w:rFonts w:ascii="Arial" w:hAnsi="Arial" w:cs="Arial"/>
          <w:sz w:val="24"/>
          <w:szCs w:val="24"/>
        </w:rPr>
        <w:t xml:space="preserve"> </w:t>
      </w:r>
      <w:r w:rsidR="007338BF" w:rsidRPr="00E00482">
        <w:rPr>
          <w:rFonts w:ascii="Arial" w:hAnsi="Arial" w:cs="Arial"/>
          <w:sz w:val="24"/>
          <w:szCs w:val="24"/>
        </w:rPr>
        <w:t>A practitioner should c</w:t>
      </w:r>
      <w:r w:rsidR="004450A4" w:rsidRPr="00E00482">
        <w:rPr>
          <w:rFonts w:ascii="Arial" w:hAnsi="Arial" w:cs="Arial"/>
          <w:sz w:val="24"/>
          <w:szCs w:val="24"/>
        </w:rPr>
        <w:t>reat</w:t>
      </w:r>
      <w:r w:rsidR="004844FD" w:rsidRPr="00E00482">
        <w:rPr>
          <w:rFonts w:ascii="Arial" w:hAnsi="Arial" w:cs="Arial"/>
          <w:sz w:val="24"/>
          <w:szCs w:val="24"/>
        </w:rPr>
        <w:t>e</w:t>
      </w:r>
      <w:r w:rsidR="004450A4" w:rsidRPr="00E00482">
        <w:rPr>
          <w:rFonts w:ascii="Arial" w:hAnsi="Arial" w:cs="Arial"/>
          <w:sz w:val="24"/>
          <w:szCs w:val="24"/>
        </w:rPr>
        <w:t xml:space="preserve"> an environment where</w:t>
      </w:r>
      <w:r w:rsidR="004F23AF" w:rsidRPr="00E00482">
        <w:rPr>
          <w:rFonts w:ascii="Arial" w:hAnsi="Arial" w:cs="Arial"/>
          <w:sz w:val="24"/>
          <w:szCs w:val="24"/>
        </w:rPr>
        <w:t xml:space="preserve"> babies and children develop a positive sense of identity and culture</w:t>
      </w:r>
      <w:r w:rsidR="00AF4930" w:rsidRPr="00E00482">
        <w:rPr>
          <w:rFonts w:ascii="Arial" w:hAnsi="Arial" w:cs="Arial"/>
          <w:sz w:val="24"/>
          <w:szCs w:val="24"/>
        </w:rPr>
        <w:t xml:space="preserve"> of their own. </w:t>
      </w:r>
      <w:r w:rsidR="004844FD" w:rsidRPr="00E00482">
        <w:rPr>
          <w:rFonts w:ascii="Arial" w:hAnsi="Arial" w:cs="Arial"/>
          <w:sz w:val="24"/>
          <w:szCs w:val="24"/>
        </w:rPr>
        <w:t>To a</w:t>
      </w:r>
      <w:r w:rsidR="00AA296C" w:rsidRPr="00E00482">
        <w:rPr>
          <w:rFonts w:ascii="Arial" w:hAnsi="Arial" w:cs="Arial"/>
          <w:sz w:val="24"/>
          <w:szCs w:val="24"/>
        </w:rPr>
        <w:t xml:space="preserve">ssess </w:t>
      </w:r>
      <w:r w:rsidR="00241302" w:rsidRPr="00E00482">
        <w:rPr>
          <w:rFonts w:ascii="Arial" w:hAnsi="Arial" w:cs="Arial"/>
          <w:sz w:val="24"/>
          <w:szCs w:val="24"/>
        </w:rPr>
        <w:t xml:space="preserve">if </w:t>
      </w:r>
      <w:r w:rsidR="004844FD" w:rsidRPr="00E00482">
        <w:rPr>
          <w:rFonts w:ascii="Arial" w:hAnsi="Arial" w:cs="Arial"/>
          <w:sz w:val="24"/>
          <w:szCs w:val="24"/>
        </w:rPr>
        <w:t xml:space="preserve">any </w:t>
      </w:r>
      <w:r w:rsidR="00241302" w:rsidRPr="00E00482">
        <w:rPr>
          <w:rFonts w:ascii="Arial" w:hAnsi="Arial" w:cs="Arial"/>
          <w:sz w:val="24"/>
          <w:szCs w:val="24"/>
        </w:rPr>
        <w:t xml:space="preserve">additional support </w:t>
      </w:r>
      <w:r w:rsidR="00241302" w:rsidRPr="00E00482">
        <w:rPr>
          <w:rFonts w:ascii="Arial" w:hAnsi="Arial" w:cs="Arial"/>
          <w:sz w:val="24"/>
          <w:szCs w:val="24"/>
        </w:rPr>
        <w:lastRenderedPageBreak/>
        <w:t>is needed and create a plan t</w:t>
      </w:r>
      <w:r w:rsidR="00707403" w:rsidRPr="00E00482">
        <w:rPr>
          <w:rFonts w:ascii="Arial" w:hAnsi="Arial" w:cs="Arial"/>
          <w:sz w:val="24"/>
          <w:szCs w:val="24"/>
        </w:rPr>
        <w:t>o support. Ensure child safety, value and respect children and their families.</w:t>
      </w:r>
      <w:r w:rsidR="00264C73" w:rsidRPr="00E00482">
        <w:rPr>
          <w:rFonts w:ascii="Arial" w:hAnsi="Arial" w:cs="Arial"/>
          <w:sz w:val="24"/>
          <w:szCs w:val="24"/>
        </w:rPr>
        <w:t xml:space="preserve"> (Birth to 5 Matter,2021, p.8).</w:t>
      </w:r>
    </w:p>
    <w:p w14:paraId="12452991" w14:textId="6AB0AC24" w:rsidR="007D6151" w:rsidRPr="00E00482" w:rsidRDefault="007D6151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8643E0" w14:textId="056F3D14" w:rsidR="00EB029B" w:rsidRPr="00E00482" w:rsidRDefault="00177B94" w:rsidP="00117FB1">
      <w:pPr>
        <w:spacing w:after="0" w:line="360" w:lineRule="auto"/>
        <w:jc w:val="both"/>
        <w:rPr>
          <w:rFonts w:ascii="Arial" w:hAnsi="Arial" w:cs="Arial"/>
          <w:b/>
          <w:bCs/>
          <w:color w:val="7030A0"/>
          <w:sz w:val="24"/>
          <w:szCs w:val="24"/>
        </w:rPr>
      </w:pPr>
      <w:r w:rsidRPr="00E00482">
        <w:rPr>
          <w:rFonts w:ascii="Arial" w:hAnsi="Arial" w:cs="Arial"/>
          <w:b/>
          <w:bCs/>
          <w:color w:val="7030A0"/>
          <w:sz w:val="24"/>
          <w:szCs w:val="24"/>
        </w:rPr>
        <w:t>POSITIVE RELATIONSHIPS</w:t>
      </w:r>
    </w:p>
    <w:p w14:paraId="467FDB55" w14:textId="6345CCB6" w:rsidR="00B5394F" w:rsidRPr="00E00482" w:rsidRDefault="00B05D6C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A</w:t>
      </w:r>
      <w:r w:rsidR="00A27120" w:rsidRPr="00E00482">
        <w:rPr>
          <w:rFonts w:ascii="Arial" w:hAnsi="Arial" w:cs="Arial"/>
          <w:sz w:val="24"/>
          <w:szCs w:val="24"/>
        </w:rPr>
        <w:t xml:space="preserve">s a </w:t>
      </w:r>
      <w:r w:rsidR="00A91D7D" w:rsidRPr="00E00482">
        <w:rPr>
          <w:rFonts w:ascii="Arial" w:hAnsi="Arial" w:cs="Arial"/>
          <w:sz w:val="24"/>
          <w:szCs w:val="24"/>
        </w:rPr>
        <w:t>practitioner</w:t>
      </w:r>
      <w:r w:rsidR="00A02289" w:rsidRPr="00E00482">
        <w:rPr>
          <w:rFonts w:ascii="Arial" w:hAnsi="Arial" w:cs="Arial"/>
          <w:sz w:val="24"/>
          <w:szCs w:val="24"/>
        </w:rPr>
        <w:t>, to</w:t>
      </w:r>
      <w:r w:rsidR="00A27120" w:rsidRPr="00E00482">
        <w:rPr>
          <w:rFonts w:ascii="Arial" w:hAnsi="Arial" w:cs="Arial"/>
          <w:sz w:val="24"/>
          <w:szCs w:val="24"/>
        </w:rPr>
        <w:t xml:space="preserve"> create positive relationships one should </w:t>
      </w:r>
      <w:r w:rsidR="00A91D7D" w:rsidRPr="00E00482">
        <w:rPr>
          <w:rFonts w:ascii="Arial" w:hAnsi="Arial" w:cs="Arial"/>
          <w:sz w:val="24"/>
          <w:szCs w:val="24"/>
        </w:rPr>
        <w:t xml:space="preserve">create a </w:t>
      </w:r>
      <w:r w:rsidR="00A02289" w:rsidRPr="00E00482">
        <w:rPr>
          <w:rFonts w:ascii="Arial" w:hAnsi="Arial" w:cs="Arial"/>
          <w:sz w:val="24"/>
          <w:szCs w:val="24"/>
        </w:rPr>
        <w:t>warm</w:t>
      </w:r>
      <w:r w:rsidR="00A91D7D" w:rsidRPr="00E00482">
        <w:rPr>
          <w:rFonts w:ascii="Arial" w:hAnsi="Arial" w:cs="Arial"/>
          <w:sz w:val="24"/>
          <w:szCs w:val="24"/>
        </w:rPr>
        <w:t xml:space="preserve">, loving and a </w:t>
      </w:r>
      <w:r w:rsidR="00A02289" w:rsidRPr="00E00482">
        <w:rPr>
          <w:rFonts w:ascii="Arial" w:hAnsi="Arial" w:cs="Arial"/>
          <w:sz w:val="24"/>
          <w:szCs w:val="24"/>
        </w:rPr>
        <w:t>sense</w:t>
      </w:r>
      <w:r w:rsidR="00A91D7D" w:rsidRPr="00E00482">
        <w:rPr>
          <w:rFonts w:ascii="Arial" w:hAnsi="Arial" w:cs="Arial"/>
          <w:sz w:val="24"/>
          <w:szCs w:val="24"/>
        </w:rPr>
        <w:t xml:space="preserve"> of belonging </w:t>
      </w:r>
      <w:r w:rsidR="00A02289" w:rsidRPr="00E00482">
        <w:rPr>
          <w:rFonts w:ascii="Arial" w:hAnsi="Arial" w:cs="Arial"/>
          <w:sz w:val="24"/>
          <w:szCs w:val="24"/>
        </w:rPr>
        <w:t xml:space="preserve">with interactions and environment. </w:t>
      </w:r>
      <w:r w:rsidR="00FE3DDF" w:rsidRPr="00E00482">
        <w:rPr>
          <w:rFonts w:ascii="Arial" w:hAnsi="Arial" w:cs="Arial"/>
          <w:sz w:val="24"/>
          <w:szCs w:val="24"/>
        </w:rPr>
        <w:t xml:space="preserve">Be responsive and sensitive to </w:t>
      </w:r>
      <w:r w:rsidR="00DB68DE" w:rsidRPr="00E00482">
        <w:rPr>
          <w:rFonts w:ascii="Arial" w:hAnsi="Arial" w:cs="Arial"/>
          <w:sz w:val="24"/>
          <w:szCs w:val="24"/>
        </w:rPr>
        <w:t>a child’s feelings, interests and individual needs</w:t>
      </w:r>
      <w:r w:rsidR="00F97178" w:rsidRPr="00E00482">
        <w:rPr>
          <w:rFonts w:ascii="Arial" w:hAnsi="Arial" w:cs="Arial"/>
          <w:sz w:val="24"/>
          <w:szCs w:val="24"/>
        </w:rPr>
        <w:t xml:space="preserve">. </w:t>
      </w:r>
      <w:r w:rsidR="00F71C72" w:rsidRPr="00E00482">
        <w:rPr>
          <w:rFonts w:ascii="Arial" w:hAnsi="Arial" w:cs="Arial"/>
          <w:sz w:val="24"/>
          <w:szCs w:val="24"/>
        </w:rPr>
        <w:t xml:space="preserve">An environment that is positive and supports the independence and efforts </w:t>
      </w:r>
      <w:r w:rsidR="007A6FB7" w:rsidRPr="00E00482">
        <w:rPr>
          <w:rFonts w:ascii="Arial" w:hAnsi="Arial" w:cs="Arial"/>
          <w:sz w:val="24"/>
          <w:szCs w:val="24"/>
        </w:rPr>
        <w:t>of the child with clear and consistent boundaries</w:t>
      </w:r>
      <w:r w:rsidR="002F3AF3" w:rsidRPr="00E00482">
        <w:rPr>
          <w:rFonts w:ascii="Arial" w:hAnsi="Arial" w:cs="Arial"/>
          <w:sz w:val="24"/>
          <w:szCs w:val="24"/>
        </w:rPr>
        <w:t>. (Birth to 5 Matter,2021, p.8).</w:t>
      </w:r>
    </w:p>
    <w:p w14:paraId="61FB0A56" w14:textId="77777777" w:rsidR="00B5394F" w:rsidRPr="00E00482" w:rsidRDefault="00B5394F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476DB80" w14:textId="320E19A8" w:rsidR="00EB029B" w:rsidRPr="00E00482" w:rsidRDefault="00177B94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b/>
          <w:bCs/>
          <w:color w:val="00B050"/>
          <w:sz w:val="24"/>
          <w:szCs w:val="24"/>
        </w:rPr>
        <w:t>ENABLING ENVIRONMENT</w:t>
      </w:r>
    </w:p>
    <w:p w14:paraId="0FEE70CE" w14:textId="4CAE22A2" w:rsidR="002F3AF3" w:rsidRPr="00E00482" w:rsidRDefault="000943BC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The environment should val</w:t>
      </w:r>
      <w:r w:rsidR="005E0452" w:rsidRPr="00E00482">
        <w:rPr>
          <w:rFonts w:ascii="Arial" w:hAnsi="Arial" w:cs="Arial"/>
          <w:sz w:val="24"/>
          <w:szCs w:val="24"/>
        </w:rPr>
        <w:t xml:space="preserve">ue learning, development and </w:t>
      </w:r>
      <w:r w:rsidR="00502D88" w:rsidRPr="00E00482">
        <w:rPr>
          <w:rFonts w:ascii="Arial" w:hAnsi="Arial" w:cs="Arial"/>
          <w:sz w:val="24"/>
          <w:szCs w:val="24"/>
        </w:rPr>
        <w:t xml:space="preserve">understand how each person is unique. </w:t>
      </w:r>
      <w:r w:rsidR="00650F96" w:rsidRPr="00E00482">
        <w:rPr>
          <w:rFonts w:ascii="Arial" w:hAnsi="Arial" w:cs="Arial"/>
          <w:sz w:val="24"/>
          <w:szCs w:val="24"/>
        </w:rPr>
        <w:t xml:space="preserve">The </w:t>
      </w:r>
      <w:r w:rsidR="00C11AA1" w:rsidRPr="00E00482">
        <w:rPr>
          <w:rFonts w:ascii="Arial" w:hAnsi="Arial" w:cs="Arial"/>
          <w:sz w:val="24"/>
          <w:szCs w:val="24"/>
        </w:rPr>
        <w:t>inside and outside of the environment should be stimulation</w:t>
      </w:r>
      <w:r w:rsidR="005911C2" w:rsidRPr="00E00482">
        <w:rPr>
          <w:rFonts w:ascii="Arial" w:hAnsi="Arial" w:cs="Arial"/>
          <w:sz w:val="24"/>
          <w:szCs w:val="24"/>
        </w:rPr>
        <w:t xml:space="preserve"> and </w:t>
      </w:r>
      <w:r w:rsidR="003A6747" w:rsidRPr="00E00482">
        <w:rPr>
          <w:rFonts w:ascii="Arial" w:hAnsi="Arial" w:cs="Arial"/>
          <w:sz w:val="24"/>
          <w:szCs w:val="24"/>
        </w:rPr>
        <w:t>relevant</w:t>
      </w:r>
      <w:r w:rsidR="005911C2" w:rsidRPr="00E00482">
        <w:rPr>
          <w:rFonts w:ascii="Arial" w:hAnsi="Arial" w:cs="Arial"/>
          <w:sz w:val="24"/>
          <w:szCs w:val="24"/>
        </w:rPr>
        <w:t xml:space="preserve"> to each child</w:t>
      </w:r>
      <w:r w:rsidR="008E73BB" w:rsidRPr="00E00482">
        <w:rPr>
          <w:rFonts w:ascii="Arial" w:hAnsi="Arial" w:cs="Arial"/>
          <w:sz w:val="24"/>
          <w:szCs w:val="24"/>
        </w:rPr>
        <w:t xml:space="preserve"> regarding community and cultures. </w:t>
      </w:r>
      <w:r w:rsidR="0062561D" w:rsidRPr="00E00482">
        <w:rPr>
          <w:rFonts w:ascii="Arial" w:hAnsi="Arial" w:cs="Arial"/>
          <w:sz w:val="24"/>
          <w:szCs w:val="24"/>
        </w:rPr>
        <w:t>T</w:t>
      </w:r>
      <w:r w:rsidR="008E73BB" w:rsidRPr="00E00482">
        <w:rPr>
          <w:rFonts w:ascii="Arial" w:hAnsi="Arial" w:cs="Arial"/>
          <w:sz w:val="24"/>
          <w:szCs w:val="24"/>
        </w:rPr>
        <w:t xml:space="preserve">he learning environment </w:t>
      </w:r>
      <w:r w:rsidR="00361138" w:rsidRPr="00E00482">
        <w:rPr>
          <w:rFonts w:ascii="Arial" w:hAnsi="Arial" w:cs="Arial"/>
          <w:sz w:val="24"/>
          <w:szCs w:val="24"/>
        </w:rPr>
        <w:t xml:space="preserve">has </w:t>
      </w:r>
      <w:r w:rsidR="0062561D" w:rsidRPr="00E00482">
        <w:rPr>
          <w:rFonts w:ascii="Arial" w:hAnsi="Arial" w:cs="Arial"/>
          <w:sz w:val="24"/>
          <w:szCs w:val="24"/>
        </w:rPr>
        <w:t xml:space="preserve">freedom </w:t>
      </w:r>
      <w:r w:rsidR="00CD01FB" w:rsidRPr="00E00482">
        <w:rPr>
          <w:rFonts w:ascii="Arial" w:hAnsi="Arial" w:cs="Arial"/>
          <w:sz w:val="24"/>
          <w:szCs w:val="24"/>
        </w:rPr>
        <w:t xml:space="preserve">of play and </w:t>
      </w:r>
      <w:r w:rsidR="00BE5DDD" w:rsidRPr="00E00482">
        <w:rPr>
          <w:rFonts w:ascii="Arial" w:hAnsi="Arial" w:cs="Arial"/>
          <w:sz w:val="24"/>
          <w:szCs w:val="24"/>
        </w:rPr>
        <w:t>thought-out</w:t>
      </w:r>
      <w:r w:rsidR="00CD01FB" w:rsidRPr="00E00482">
        <w:rPr>
          <w:rFonts w:ascii="Arial" w:hAnsi="Arial" w:cs="Arial"/>
          <w:sz w:val="24"/>
          <w:szCs w:val="24"/>
        </w:rPr>
        <w:t xml:space="preserve"> playful teaching to promote development. </w:t>
      </w:r>
      <w:r w:rsidR="00605225" w:rsidRPr="00E00482">
        <w:rPr>
          <w:rFonts w:ascii="Arial" w:hAnsi="Arial" w:cs="Arial"/>
          <w:sz w:val="24"/>
          <w:szCs w:val="24"/>
        </w:rPr>
        <w:t>A sense</w:t>
      </w:r>
      <w:r w:rsidR="003A6747" w:rsidRPr="00E00482">
        <w:rPr>
          <w:rFonts w:ascii="Arial" w:hAnsi="Arial" w:cs="Arial"/>
          <w:sz w:val="24"/>
          <w:szCs w:val="24"/>
        </w:rPr>
        <w:t xml:space="preserve"> positive risk taking to explore the environment around</w:t>
      </w:r>
      <w:r w:rsidR="00430A77" w:rsidRPr="00E00482">
        <w:rPr>
          <w:rFonts w:ascii="Arial" w:hAnsi="Arial" w:cs="Arial"/>
          <w:sz w:val="24"/>
          <w:szCs w:val="24"/>
        </w:rPr>
        <w:t>.</w:t>
      </w:r>
      <w:r w:rsidR="00605225" w:rsidRPr="00E00482">
        <w:rPr>
          <w:rFonts w:ascii="Arial" w:hAnsi="Arial" w:cs="Arial"/>
          <w:sz w:val="24"/>
          <w:szCs w:val="24"/>
        </w:rPr>
        <w:t xml:space="preserve"> </w:t>
      </w:r>
      <w:r w:rsidR="00430A77" w:rsidRPr="00E00482">
        <w:rPr>
          <w:rFonts w:ascii="Arial" w:hAnsi="Arial" w:cs="Arial"/>
          <w:sz w:val="24"/>
          <w:szCs w:val="24"/>
        </w:rPr>
        <w:t>(Birth to 5 Matter,2021, p.8).</w:t>
      </w:r>
    </w:p>
    <w:p w14:paraId="25E5A713" w14:textId="7FFC2D44" w:rsidR="00B5394F" w:rsidRPr="00E00482" w:rsidRDefault="00B5394F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05F0388" w14:textId="2D0811F0" w:rsidR="00247593" w:rsidRPr="00E00482" w:rsidRDefault="00177B94" w:rsidP="00117FB1">
      <w:pPr>
        <w:spacing w:after="0" w:line="360" w:lineRule="auto"/>
        <w:jc w:val="both"/>
        <w:rPr>
          <w:rFonts w:ascii="Arial" w:hAnsi="Arial" w:cs="Arial"/>
          <w:b/>
          <w:bCs/>
          <w:color w:val="ED7D31" w:themeColor="accent2"/>
          <w:sz w:val="24"/>
          <w:szCs w:val="24"/>
        </w:rPr>
      </w:pPr>
      <w:r w:rsidRPr="00E00482">
        <w:rPr>
          <w:rFonts w:ascii="Arial" w:hAnsi="Arial" w:cs="Arial"/>
          <w:b/>
          <w:bCs/>
          <w:color w:val="ED7D31" w:themeColor="accent2"/>
          <w:sz w:val="24"/>
          <w:szCs w:val="24"/>
        </w:rPr>
        <w:t xml:space="preserve">LEARNING AND DEVELOPMENT </w:t>
      </w:r>
    </w:p>
    <w:p w14:paraId="3C323C15" w14:textId="260C3905" w:rsidR="005A167C" w:rsidRPr="00E00482" w:rsidRDefault="00914AFA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The learning environment of a practitioner should be engaging, challenging </w:t>
      </w:r>
      <w:r w:rsidR="00902D04" w:rsidRPr="00E00482">
        <w:rPr>
          <w:rFonts w:ascii="Arial" w:hAnsi="Arial" w:cs="Arial"/>
          <w:sz w:val="24"/>
          <w:szCs w:val="24"/>
        </w:rPr>
        <w:t xml:space="preserve">and have playful opportunities to promote key </w:t>
      </w:r>
      <w:r w:rsidR="00235A9C" w:rsidRPr="00E00482">
        <w:rPr>
          <w:rFonts w:ascii="Arial" w:hAnsi="Arial" w:cs="Arial"/>
          <w:sz w:val="24"/>
          <w:szCs w:val="24"/>
        </w:rPr>
        <w:t>development and milestones.</w:t>
      </w:r>
      <w:r w:rsidR="00C410C3" w:rsidRPr="00E00482">
        <w:rPr>
          <w:rFonts w:ascii="Arial" w:hAnsi="Arial" w:cs="Arial"/>
          <w:sz w:val="24"/>
          <w:szCs w:val="24"/>
        </w:rPr>
        <w:t xml:space="preserve"> </w:t>
      </w:r>
      <w:r w:rsidR="00235A9C" w:rsidRPr="00E00482">
        <w:rPr>
          <w:rFonts w:ascii="Arial" w:hAnsi="Arial" w:cs="Arial"/>
          <w:sz w:val="24"/>
          <w:szCs w:val="24"/>
        </w:rPr>
        <w:t xml:space="preserve"> </w:t>
      </w:r>
      <w:r w:rsidR="00A70CDC" w:rsidRPr="00E00482">
        <w:rPr>
          <w:rFonts w:ascii="Arial" w:hAnsi="Arial" w:cs="Arial"/>
          <w:sz w:val="24"/>
          <w:szCs w:val="24"/>
        </w:rPr>
        <w:t xml:space="preserve">The </w:t>
      </w:r>
      <w:r w:rsidR="001F454C" w:rsidRPr="00E00482">
        <w:rPr>
          <w:rFonts w:ascii="Arial" w:hAnsi="Arial" w:cs="Arial"/>
          <w:sz w:val="24"/>
          <w:szCs w:val="24"/>
        </w:rPr>
        <w:t xml:space="preserve">characteristics </w:t>
      </w:r>
      <w:r w:rsidR="00E83552" w:rsidRPr="00E00482">
        <w:rPr>
          <w:rFonts w:ascii="Arial" w:hAnsi="Arial" w:cs="Arial"/>
          <w:sz w:val="24"/>
          <w:szCs w:val="24"/>
        </w:rPr>
        <w:t xml:space="preserve">that the learning </w:t>
      </w:r>
      <w:r w:rsidR="002E66A0" w:rsidRPr="00E00482">
        <w:rPr>
          <w:rFonts w:ascii="Arial" w:hAnsi="Arial" w:cs="Arial"/>
          <w:sz w:val="24"/>
          <w:szCs w:val="24"/>
        </w:rPr>
        <w:t>environment should</w:t>
      </w:r>
      <w:r w:rsidR="00E83552" w:rsidRPr="00E00482">
        <w:rPr>
          <w:rFonts w:ascii="Arial" w:hAnsi="Arial" w:cs="Arial"/>
          <w:sz w:val="24"/>
          <w:szCs w:val="24"/>
        </w:rPr>
        <w:t xml:space="preserve"> fostered is exploring, active learning</w:t>
      </w:r>
      <w:r w:rsidR="002E66A0" w:rsidRPr="00E00482">
        <w:rPr>
          <w:rFonts w:ascii="Arial" w:hAnsi="Arial" w:cs="Arial"/>
          <w:sz w:val="24"/>
          <w:szCs w:val="24"/>
        </w:rPr>
        <w:t>, critical and creative thinking</w:t>
      </w:r>
      <w:r w:rsidR="00196905" w:rsidRPr="00E00482">
        <w:rPr>
          <w:rFonts w:ascii="Arial" w:hAnsi="Arial" w:cs="Arial"/>
          <w:sz w:val="24"/>
          <w:szCs w:val="24"/>
        </w:rPr>
        <w:t xml:space="preserve">. (Birth to 5 Matter,2021, p.8). </w:t>
      </w:r>
      <w:r w:rsidR="00E83552" w:rsidRPr="00E00482">
        <w:rPr>
          <w:rFonts w:ascii="Arial" w:hAnsi="Arial" w:cs="Arial"/>
          <w:sz w:val="24"/>
          <w:szCs w:val="24"/>
        </w:rPr>
        <w:t xml:space="preserve"> </w:t>
      </w:r>
    </w:p>
    <w:p w14:paraId="140FDA96" w14:textId="1AF02574" w:rsidR="009271FE" w:rsidRPr="00E00482" w:rsidRDefault="009271FE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4E2435A" w14:textId="77777777" w:rsidR="0062545B" w:rsidRPr="00E00482" w:rsidRDefault="0062545B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6FF3BB2" w14:textId="77777777" w:rsidR="0062545B" w:rsidRPr="00E00482" w:rsidRDefault="0062545B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9CF9676" w14:textId="77777777" w:rsidR="0062545B" w:rsidRPr="00E00482" w:rsidRDefault="0062545B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1D5E9B3" w14:textId="77777777" w:rsidR="0062545B" w:rsidRPr="00E00482" w:rsidRDefault="0062545B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3DE8360" w14:textId="77777777" w:rsidR="0062545B" w:rsidRPr="00E00482" w:rsidRDefault="0062545B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EFEA704" w14:textId="77777777" w:rsidR="0062545B" w:rsidRPr="00E00482" w:rsidRDefault="0062545B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A336DDC" w14:textId="1F54C5BD" w:rsidR="00915BCE" w:rsidRPr="00E00482" w:rsidRDefault="0062545B" w:rsidP="00117FB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E00482"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58252" behindDoc="1" locked="0" layoutInCell="1" allowOverlap="1" wp14:anchorId="591243C5" wp14:editId="27CE70E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786255" cy="1766570"/>
            <wp:effectExtent l="0" t="0" r="4445" b="5080"/>
            <wp:wrapTight wrapText="bothSides">
              <wp:wrapPolygon edited="0">
                <wp:start x="0" y="0"/>
                <wp:lineTo x="0" y="21429"/>
                <wp:lineTo x="21423" y="21429"/>
                <wp:lineTo x="21423" y="0"/>
                <wp:lineTo x="0" y="0"/>
              </wp:wrapPolygon>
            </wp:wrapTight>
            <wp:docPr id="1394449652" name="Picture 1" descr="Ecological Systems Theory - Katharine Gray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cological Systems Theory - Katharine Gray: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255" cy="176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3F45" w:rsidRPr="00E00482">
        <w:rPr>
          <w:rFonts w:ascii="Arial" w:hAnsi="Arial" w:cs="Arial"/>
          <w:b/>
          <w:bCs/>
          <w:sz w:val="28"/>
          <w:szCs w:val="28"/>
        </w:rPr>
        <w:t>EFFECTIVE PARTNERSHIP</w:t>
      </w:r>
      <w:r w:rsidR="006A3F45" w:rsidRPr="00E00482">
        <w:rPr>
          <w:rFonts w:ascii="Arial" w:hAnsi="Arial" w:cs="Arial"/>
          <w:sz w:val="28"/>
          <w:szCs w:val="28"/>
        </w:rPr>
        <w:t xml:space="preserve"> </w:t>
      </w:r>
    </w:p>
    <w:p w14:paraId="7DCF5C6D" w14:textId="0F601293" w:rsidR="00585216" w:rsidRPr="00E00482" w:rsidRDefault="0042652F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To create an effect partnership between caregivers and practitioners. </w:t>
      </w:r>
      <w:r w:rsidR="009D0985" w:rsidRPr="00E00482">
        <w:rPr>
          <w:rFonts w:ascii="Arial" w:hAnsi="Arial" w:cs="Arial"/>
          <w:sz w:val="24"/>
          <w:szCs w:val="24"/>
        </w:rPr>
        <w:t>Th</w:t>
      </w:r>
      <w:r w:rsidRPr="00E00482">
        <w:rPr>
          <w:rFonts w:ascii="Arial" w:hAnsi="Arial" w:cs="Arial"/>
          <w:sz w:val="24"/>
          <w:szCs w:val="24"/>
        </w:rPr>
        <w:t>eorist</w:t>
      </w:r>
      <w:r w:rsidR="006F212C" w:rsidRPr="00E00482">
        <w:rPr>
          <w:rFonts w:ascii="Arial" w:hAnsi="Arial" w:cs="Arial"/>
          <w:sz w:val="24"/>
          <w:szCs w:val="24"/>
        </w:rPr>
        <w:t xml:space="preserve"> Br</w:t>
      </w:r>
      <w:r w:rsidRPr="00E00482">
        <w:rPr>
          <w:rFonts w:ascii="Arial" w:hAnsi="Arial" w:cs="Arial"/>
          <w:sz w:val="24"/>
          <w:szCs w:val="24"/>
        </w:rPr>
        <w:t>onfenbrenner</w:t>
      </w:r>
      <w:r w:rsidR="00717076" w:rsidRPr="00E00482">
        <w:rPr>
          <w:rFonts w:ascii="Arial" w:hAnsi="Arial" w:cs="Arial"/>
          <w:sz w:val="24"/>
          <w:szCs w:val="24"/>
        </w:rPr>
        <w:t xml:space="preserve"> created a system called Ecological System</w:t>
      </w:r>
      <w:r w:rsidR="00C30039" w:rsidRPr="00E00482">
        <w:rPr>
          <w:rFonts w:ascii="Arial" w:hAnsi="Arial" w:cs="Arial"/>
          <w:sz w:val="24"/>
          <w:szCs w:val="24"/>
        </w:rPr>
        <w:t xml:space="preserve">. The </w:t>
      </w:r>
      <w:r w:rsidR="000057A8" w:rsidRPr="00E00482">
        <w:rPr>
          <w:rFonts w:ascii="Arial" w:hAnsi="Arial" w:cs="Arial"/>
          <w:sz w:val="24"/>
          <w:szCs w:val="24"/>
        </w:rPr>
        <w:t>emphasises</w:t>
      </w:r>
      <w:r w:rsidR="00C30039" w:rsidRPr="00E00482">
        <w:rPr>
          <w:rFonts w:ascii="Arial" w:hAnsi="Arial" w:cs="Arial"/>
          <w:sz w:val="24"/>
          <w:szCs w:val="24"/>
        </w:rPr>
        <w:t xml:space="preserve"> of this theory is</w:t>
      </w:r>
      <w:r w:rsidR="000057A8" w:rsidRPr="00E00482">
        <w:rPr>
          <w:rFonts w:ascii="Arial" w:hAnsi="Arial" w:cs="Arial"/>
          <w:sz w:val="24"/>
          <w:szCs w:val="24"/>
        </w:rPr>
        <w:t xml:space="preserve">, </w:t>
      </w:r>
      <w:r w:rsidR="00C30039" w:rsidRPr="00E00482">
        <w:rPr>
          <w:rFonts w:ascii="Arial" w:hAnsi="Arial" w:cs="Arial"/>
          <w:sz w:val="24"/>
          <w:szCs w:val="24"/>
        </w:rPr>
        <w:t xml:space="preserve">the </w:t>
      </w:r>
      <w:r w:rsidR="000057A8" w:rsidRPr="00E00482">
        <w:rPr>
          <w:rFonts w:ascii="Arial" w:hAnsi="Arial" w:cs="Arial"/>
          <w:sz w:val="24"/>
          <w:szCs w:val="24"/>
        </w:rPr>
        <w:t>environment</w:t>
      </w:r>
      <w:r w:rsidR="00C30039" w:rsidRPr="00E00482">
        <w:rPr>
          <w:rFonts w:ascii="Arial" w:hAnsi="Arial" w:cs="Arial"/>
          <w:sz w:val="24"/>
          <w:szCs w:val="24"/>
        </w:rPr>
        <w:t xml:space="preserve"> </w:t>
      </w:r>
      <w:r w:rsidR="00D36707" w:rsidRPr="00E00482">
        <w:rPr>
          <w:rFonts w:ascii="Arial" w:hAnsi="Arial" w:cs="Arial"/>
          <w:sz w:val="24"/>
          <w:szCs w:val="24"/>
        </w:rPr>
        <w:t>significantly influences</w:t>
      </w:r>
      <w:r w:rsidR="000057A8" w:rsidRPr="00E00482">
        <w:rPr>
          <w:rFonts w:ascii="Arial" w:hAnsi="Arial" w:cs="Arial"/>
          <w:sz w:val="24"/>
          <w:szCs w:val="24"/>
        </w:rPr>
        <w:t xml:space="preserve"> a child’s development</w:t>
      </w:r>
      <w:r w:rsidR="00EC70B7" w:rsidRPr="00E00482">
        <w:rPr>
          <w:rFonts w:ascii="Arial" w:hAnsi="Arial" w:cs="Arial"/>
          <w:sz w:val="24"/>
          <w:szCs w:val="24"/>
        </w:rPr>
        <w:t xml:space="preserve"> (Paterson-Young, </w:t>
      </w:r>
      <w:r w:rsidR="00EC70B7" w:rsidRPr="00E00482">
        <w:rPr>
          <w:rFonts w:ascii="Arial" w:hAnsi="Arial" w:cs="Arial"/>
          <w:i/>
          <w:iCs/>
          <w:sz w:val="24"/>
          <w:szCs w:val="24"/>
        </w:rPr>
        <w:t>et al</w:t>
      </w:r>
      <w:r w:rsidR="00EC70B7" w:rsidRPr="00E00482">
        <w:rPr>
          <w:rFonts w:ascii="Arial" w:hAnsi="Arial" w:cs="Arial"/>
          <w:sz w:val="24"/>
          <w:szCs w:val="24"/>
        </w:rPr>
        <w:t xml:space="preserve">., 2025, p. </w:t>
      </w:r>
      <w:r w:rsidR="000E4DFD" w:rsidRPr="00E00482">
        <w:rPr>
          <w:rFonts w:ascii="Arial" w:hAnsi="Arial" w:cs="Arial"/>
          <w:sz w:val="24"/>
          <w:szCs w:val="24"/>
        </w:rPr>
        <w:t>3)</w:t>
      </w:r>
      <w:r w:rsidR="00D36707" w:rsidRPr="00E00482">
        <w:rPr>
          <w:rFonts w:ascii="Arial" w:hAnsi="Arial" w:cs="Arial"/>
          <w:sz w:val="24"/>
          <w:szCs w:val="24"/>
        </w:rPr>
        <w:t xml:space="preserve">. </w:t>
      </w:r>
    </w:p>
    <w:p w14:paraId="52B9C5F5" w14:textId="77777777" w:rsidR="0062545B" w:rsidRPr="00E00482" w:rsidRDefault="0062545B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E607038" w14:textId="3DD0BDDD" w:rsidR="0062545B" w:rsidRPr="00E00482" w:rsidRDefault="006A3F45" w:rsidP="00117FB1">
      <w:pPr>
        <w:spacing w:after="0" w:line="360" w:lineRule="auto"/>
        <w:jc w:val="both"/>
        <w:rPr>
          <w:rFonts w:ascii="Arial" w:hAnsi="Arial" w:cs="Arial"/>
          <w:b/>
          <w:bCs/>
          <w:color w:val="0070C0"/>
          <w:sz w:val="24"/>
          <w:szCs w:val="24"/>
        </w:rPr>
      </w:pPr>
      <w:r w:rsidRPr="00E00482">
        <w:rPr>
          <w:rFonts w:ascii="Arial" w:hAnsi="Arial" w:cs="Arial"/>
          <w:b/>
          <w:bCs/>
          <w:color w:val="0070C0"/>
          <w:sz w:val="24"/>
          <w:szCs w:val="24"/>
        </w:rPr>
        <w:t>MICROSYSTEM</w:t>
      </w:r>
    </w:p>
    <w:p w14:paraId="3D998F01" w14:textId="0D24AED9" w:rsidR="005565B5" w:rsidRPr="00E00482" w:rsidRDefault="00BC032E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This is the</w:t>
      </w:r>
      <w:r w:rsidR="005565B5" w:rsidRPr="00E00482">
        <w:rPr>
          <w:rFonts w:ascii="Arial" w:hAnsi="Arial" w:cs="Arial"/>
          <w:sz w:val="24"/>
          <w:szCs w:val="24"/>
        </w:rPr>
        <w:t xml:space="preserve"> </w:t>
      </w:r>
      <w:r w:rsidR="004C1340" w:rsidRPr="00E00482">
        <w:rPr>
          <w:rFonts w:ascii="Arial" w:hAnsi="Arial" w:cs="Arial"/>
          <w:sz w:val="24"/>
          <w:szCs w:val="24"/>
        </w:rPr>
        <w:t xml:space="preserve">closest </w:t>
      </w:r>
      <w:r w:rsidR="00A0246F" w:rsidRPr="00E00482">
        <w:rPr>
          <w:rFonts w:ascii="Arial" w:hAnsi="Arial" w:cs="Arial"/>
          <w:sz w:val="24"/>
          <w:szCs w:val="24"/>
        </w:rPr>
        <w:t xml:space="preserve">interactions </w:t>
      </w:r>
      <w:r w:rsidRPr="00E00482">
        <w:rPr>
          <w:rFonts w:ascii="Arial" w:hAnsi="Arial" w:cs="Arial"/>
          <w:sz w:val="24"/>
          <w:szCs w:val="24"/>
        </w:rPr>
        <w:t xml:space="preserve">that </w:t>
      </w:r>
      <w:r w:rsidR="00A0246F" w:rsidRPr="00E00482">
        <w:rPr>
          <w:rFonts w:ascii="Arial" w:hAnsi="Arial" w:cs="Arial"/>
          <w:sz w:val="24"/>
          <w:szCs w:val="24"/>
        </w:rPr>
        <w:t>shape the child development. These are beliefs, personality</w:t>
      </w:r>
      <w:r w:rsidR="0010789E" w:rsidRPr="00E00482">
        <w:rPr>
          <w:rFonts w:ascii="Arial" w:hAnsi="Arial" w:cs="Arial"/>
          <w:sz w:val="24"/>
          <w:szCs w:val="24"/>
        </w:rPr>
        <w:t xml:space="preserve"> and daily relationships (Paterson-Young, </w:t>
      </w:r>
      <w:r w:rsidR="0010789E" w:rsidRPr="00E00482">
        <w:rPr>
          <w:rFonts w:ascii="Arial" w:hAnsi="Arial" w:cs="Arial"/>
          <w:i/>
          <w:iCs/>
          <w:sz w:val="24"/>
          <w:szCs w:val="24"/>
        </w:rPr>
        <w:t>et al</w:t>
      </w:r>
      <w:r w:rsidR="0010789E" w:rsidRPr="00E00482">
        <w:rPr>
          <w:rFonts w:ascii="Arial" w:hAnsi="Arial" w:cs="Arial"/>
          <w:sz w:val="24"/>
          <w:szCs w:val="24"/>
        </w:rPr>
        <w:t xml:space="preserve">., 2025, p. 3). </w:t>
      </w:r>
      <w:r w:rsidR="00A0246F" w:rsidRPr="00E00482">
        <w:rPr>
          <w:rFonts w:ascii="Arial" w:hAnsi="Arial" w:cs="Arial"/>
          <w:sz w:val="24"/>
          <w:szCs w:val="24"/>
        </w:rPr>
        <w:t xml:space="preserve"> </w:t>
      </w:r>
      <w:r w:rsidR="00892984" w:rsidRPr="00E00482">
        <w:rPr>
          <w:rFonts w:ascii="Arial" w:hAnsi="Arial" w:cs="Arial"/>
          <w:sz w:val="24"/>
          <w:szCs w:val="24"/>
        </w:rPr>
        <w:t xml:space="preserve">The partnership </w:t>
      </w:r>
      <w:r w:rsidR="00251C32" w:rsidRPr="00E00482">
        <w:rPr>
          <w:rFonts w:ascii="Arial" w:hAnsi="Arial" w:cs="Arial"/>
          <w:sz w:val="24"/>
          <w:szCs w:val="24"/>
        </w:rPr>
        <w:t xml:space="preserve">that is </w:t>
      </w:r>
      <w:r w:rsidR="00892984" w:rsidRPr="00E00482">
        <w:rPr>
          <w:rFonts w:ascii="Arial" w:hAnsi="Arial" w:cs="Arial"/>
          <w:sz w:val="24"/>
          <w:szCs w:val="24"/>
        </w:rPr>
        <w:t xml:space="preserve">built for parents </w:t>
      </w:r>
      <w:r w:rsidR="00D70502" w:rsidRPr="00E00482">
        <w:rPr>
          <w:rFonts w:ascii="Arial" w:hAnsi="Arial" w:cs="Arial"/>
          <w:sz w:val="24"/>
          <w:szCs w:val="24"/>
        </w:rPr>
        <w:t xml:space="preserve">that are immediate are </w:t>
      </w:r>
      <w:r w:rsidR="004010C4" w:rsidRPr="00E00482">
        <w:rPr>
          <w:rFonts w:ascii="Arial" w:hAnsi="Arial" w:cs="Arial"/>
          <w:sz w:val="24"/>
          <w:szCs w:val="24"/>
        </w:rPr>
        <w:t>families, practitioners, health visitors and midwives</w:t>
      </w:r>
      <w:r w:rsidR="00ED52CD" w:rsidRPr="00E00482">
        <w:rPr>
          <w:rFonts w:ascii="Arial" w:hAnsi="Arial" w:cs="Arial"/>
          <w:sz w:val="24"/>
          <w:szCs w:val="24"/>
        </w:rPr>
        <w:t xml:space="preserve"> </w:t>
      </w:r>
      <w:r w:rsidR="002A54F3" w:rsidRPr="00E00482">
        <w:rPr>
          <w:rFonts w:ascii="Arial" w:hAnsi="Arial" w:cs="Arial"/>
          <w:sz w:val="24"/>
          <w:szCs w:val="24"/>
        </w:rPr>
        <w:t>(</w:t>
      </w:r>
      <w:r w:rsidR="00647099" w:rsidRPr="00E00482">
        <w:rPr>
          <w:rFonts w:ascii="Arial" w:hAnsi="Arial" w:cs="Arial"/>
          <w:sz w:val="24"/>
          <w:szCs w:val="24"/>
        </w:rPr>
        <w:t xml:space="preserve">Stanley and </w:t>
      </w:r>
      <w:r w:rsidR="002A54F3" w:rsidRPr="00E00482">
        <w:rPr>
          <w:rFonts w:ascii="Arial" w:hAnsi="Arial" w:cs="Arial"/>
          <w:sz w:val="24"/>
          <w:szCs w:val="24"/>
        </w:rPr>
        <w:t xml:space="preserve">Kuo, 2022, </w:t>
      </w:r>
      <w:r w:rsidR="00ED52CD" w:rsidRPr="00E00482">
        <w:rPr>
          <w:rFonts w:ascii="Arial" w:hAnsi="Arial" w:cs="Arial"/>
          <w:sz w:val="24"/>
          <w:szCs w:val="24"/>
        </w:rPr>
        <w:t>p. 2)</w:t>
      </w:r>
      <w:r w:rsidR="00251C32" w:rsidRPr="00E00482">
        <w:rPr>
          <w:rFonts w:ascii="Arial" w:hAnsi="Arial" w:cs="Arial"/>
          <w:sz w:val="24"/>
          <w:szCs w:val="24"/>
        </w:rPr>
        <w:t xml:space="preserve">. </w:t>
      </w:r>
      <w:r w:rsidR="001851A3" w:rsidRPr="00E00482">
        <w:rPr>
          <w:rFonts w:ascii="Arial" w:hAnsi="Arial" w:cs="Arial"/>
          <w:sz w:val="24"/>
          <w:szCs w:val="24"/>
        </w:rPr>
        <w:t>These relationships will ensure parents</w:t>
      </w:r>
      <w:r w:rsidR="00E74E81" w:rsidRPr="00E00482">
        <w:rPr>
          <w:rFonts w:ascii="Arial" w:hAnsi="Arial" w:cs="Arial"/>
          <w:sz w:val="24"/>
          <w:szCs w:val="24"/>
        </w:rPr>
        <w:t xml:space="preserve"> have a </w:t>
      </w:r>
      <w:r w:rsidR="00D70502" w:rsidRPr="00E00482">
        <w:rPr>
          <w:rFonts w:ascii="Arial" w:hAnsi="Arial" w:cs="Arial"/>
          <w:sz w:val="24"/>
          <w:szCs w:val="24"/>
        </w:rPr>
        <w:t>consistent</w:t>
      </w:r>
      <w:r w:rsidR="00E74E81" w:rsidRPr="00E00482">
        <w:rPr>
          <w:rFonts w:ascii="Arial" w:hAnsi="Arial" w:cs="Arial"/>
          <w:sz w:val="24"/>
          <w:szCs w:val="24"/>
        </w:rPr>
        <w:t xml:space="preserve"> and secure </w:t>
      </w:r>
      <w:r w:rsidRPr="00E00482">
        <w:rPr>
          <w:rFonts w:ascii="Arial" w:hAnsi="Arial" w:cs="Arial"/>
          <w:sz w:val="24"/>
          <w:szCs w:val="24"/>
        </w:rPr>
        <w:t>relationship</w:t>
      </w:r>
      <w:r w:rsidR="00E74E81" w:rsidRPr="00E00482">
        <w:rPr>
          <w:rFonts w:ascii="Arial" w:hAnsi="Arial" w:cs="Arial"/>
          <w:sz w:val="24"/>
          <w:szCs w:val="24"/>
        </w:rPr>
        <w:t xml:space="preserve"> with a child ensuring the proper caregiving is provided as well as </w:t>
      </w:r>
      <w:r w:rsidRPr="00E00482">
        <w:rPr>
          <w:rFonts w:ascii="Arial" w:hAnsi="Arial" w:cs="Arial"/>
          <w:sz w:val="24"/>
          <w:szCs w:val="24"/>
        </w:rPr>
        <w:t xml:space="preserve">attachments are being created between the child and </w:t>
      </w:r>
      <w:r w:rsidR="00D70502" w:rsidRPr="00E00482">
        <w:rPr>
          <w:rFonts w:ascii="Arial" w:hAnsi="Arial" w:cs="Arial"/>
          <w:sz w:val="24"/>
          <w:szCs w:val="24"/>
        </w:rPr>
        <w:t>caregiver</w:t>
      </w:r>
      <w:r w:rsidRPr="00E00482">
        <w:rPr>
          <w:rFonts w:ascii="Arial" w:hAnsi="Arial" w:cs="Arial"/>
          <w:sz w:val="24"/>
          <w:szCs w:val="24"/>
        </w:rPr>
        <w:t>.</w:t>
      </w:r>
    </w:p>
    <w:p w14:paraId="10CF6294" w14:textId="189FB4E4" w:rsidR="0062545B" w:rsidRPr="00E00482" w:rsidRDefault="006A3F45" w:rsidP="00117FB1">
      <w:pPr>
        <w:spacing w:after="0" w:line="360" w:lineRule="auto"/>
        <w:jc w:val="both"/>
        <w:rPr>
          <w:rFonts w:ascii="Arial" w:hAnsi="Arial" w:cs="Arial"/>
          <w:b/>
          <w:bCs/>
          <w:color w:val="ED7D31" w:themeColor="accent2"/>
          <w:sz w:val="24"/>
          <w:szCs w:val="24"/>
        </w:rPr>
      </w:pPr>
      <w:r w:rsidRPr="00E00482">
        <w:rPr>
          <w:rFonts w:ascii="Arial" w:hAnsi="Arial" w:cs="Arial"/>
          <w:b/>
          <w:bCs/>
          <w:color w:val="ED7D31" w:themeColor="accent2"/>
          <w:sz w:val="24"/>
          <w:szCs w:val="24"/>
        </w:rPr>
        <w:t>MESOSYSTEM</w:t>
      </w:r>
    </w:p>
    <w:p w14:paraId="584F1571" w14:textId="77777777" w:rsidR="004E497F" w:rsidRPr="00E00482" w:rsidRDefault="004A5FBF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The system which </w:t>
      </w:r>
      <w:r w:rsidR="004B01CC" w:rsidRPr="00E00482">
        <w:rPr>
          <w:rFonts w:ascii="Arial" w:hAnsi="Arial" w:cs="Arial"/>
          <w:sz w:val="24"/>
          <w:szCs w:val="24"/>
        </w:rPr>
        <w:t>connects</w:t>
      </w:r>
      <w:r w:rsidR="00F8337C" w:rsidRPr="00E00482">
        <w:rPr>
          <w:rFonts w:ascii="Arial" w:hAnsi="Arial" w:cs="Arial"/>
          <w:sz w:val="24"/>
          <w:szCs w:val="24"/>
        </w:rPr>
        <w:t xml:space="preserve"> with the microsystem </w:t>
      </w:r>
      <w:r w:rsidR="007A44E9" w:rsidRPr="00E00482">
        <w:rPr>
          <w:rFonts w:ascii="Arial" w:hAnsi="Arial" w:cs="Arial"/>
          <w:sz w:val="24"/>
          <w:szCs w:val="24"/>
        </w:rPr>
        <w:t xml:space="preserve">to work together (Paterson-Young, </w:t>
      </w:r>
      <w:r w:rsidR="007A44E9" w:rsidRPr="00E00482">
        <w:rPr>
          <w:rFonts w:ascii="Arial" w:hAnsi="Arial" w:cs="Arial"/>
          <w:i/>
          <w:iCs/>
          <w:sz w:val="24"/>
          <w:szCs w:val="24"/>
        </w:rPr>
        <w:t>et al</w:t>
      </w:r>
      <w:r w:rsidR="007A44E9" w:rsidRPr="00E00482">
        <w:rPr>
          <w:rFonts w:ascii="Arial" w:hAnsi="Arial" w:cs="Arial"/>
          <w:sz w:val="24"/>
          <w:szCs w:val="24"/>
        </w:rPr>
        <w:t>., 2025, p. 3).</w:t>
      </w:r>
      <w:r w:rsidR="00084A5E" w:rsidRPr="00E00482">
        <w:rPr>
          <w:rFonts w:ascii="Arial" w:hAnsi="Arial" w:cs="Arial"/>
          <w:sz w:val="24"/>
          <w:szCs w:val="24"/>
        </w:rPr>
        <w:t xml:space="preserve"> </w:t>
      </w:r>
      <w:r w:rsidR="003C4ED3" w:rsidRPr="00E00482">
        <w:rPr>
          <w:rFonts w:ascii="Arial" w:hAnsi="Arial" w:cs="Arial"/>
          <w:sz w:val="24"/>
          <w:szCs w:val="24"/>
        </w:rPr>
        <w:t xml:space="preserve">According to </w:t>
      </w:r>
      <w:r w:rsidR="00FE0A6C" w:rsidRPr="00E00482">
        <w:rPr>
          <w:rFonts w:ascii="Arial" w:hAnsi="Arial" w:cs="Arial"/>
          <w:sz w:val="24"/>
          <w:szCs w:val="24"/>
        </w:rPr>
        <w:t xml:space="preserve">Paterson-Young, </w:t>
      </w:r>
      <w:r w:rsidR="00FE0A6C" w:rsidRPr="00E00482">
        <w:rPr>
          <w:rFonts w:ascii="Arial" w:hAnsi="Arial" w:cs="Arial"/>
          <w:i/>
          <w:iCs/>
          <w:sz w:val="24"/>
          <w:szCs w:val="24"/>
        </w:rPr>
        <w:t>et al</w:t>
      </w:r>
      <w:r w:rsidR="00FE0A6C" w:rsidRPr="00E00482">
        <w:rPr>
          <w:rFonts w:ascii="Arial" w:hAnsi="Arial" w:cs="Arial"/>
          <w:sz w:val="24"/>
          <w:szCs w:val="24"/>
        </w:rPr>
        <w:t>., (2025</w:t>
      </w:r>
      <w:r w:rsidR="00BE0701" w:rsidRPr="00E00482">
        <w:rPr>
          <w:rFonts w:ascii="Arial" w:hAnsi="Arial" w:cs="Arial"/>
          <w:sz w:val="24"/>
          <w:szCs w:val="24"/>
        </w:rPr>
        <w:t>, p1</w:t>
      </w:r>
      <w:r w:rsidR="00FE0A6C" w:rsidRPr="00E00482">
        <w:rPr>
          <w:rFonts w:ascii="Arial" w:hAnsi="Arial" w:cs="Arial"/>
          <w:sz w:val="24"/>
          <w:szCs w:val="24"/>
        </w:rPr>
        <w:t xml:space="preserve">) </w:t>
      </w:r>
      <w:r w:rsidR="00B95D16" w:rsidRPr="00E00482">
        <w:rPr>
          <w:rFonts w:ascii="Arial" w:hAnsi="Arial" w:cs="Arial"/>
          <w:sz w:val="24"/>
          <w:szCs w:val="24"/>
        </w:rPr>
        <w:t>states that when the partnership between the microsystem and child</w:t>
      </w:r>
      <w:r w:rsidR="008509AE" w:rsidRPr="00E00482">
        <w:rPr>
          <w:rFonts w:ascii="Arial" w:hAnsi="Arial" w:cs="Arial"/>
          <w:sz w:val="24"/>
          <w:szCs w:val="24"/>
        </w:rPr>
        <w:t xml:space="preserve"> are strong and </w:t>
      </w:r>
      <w:r w:rsidR="00970828" w:rsidRPr="00E00482">
        <w:rPr>
          <w:rFonts w:ascii="Arial" w:hAnsi="Arial" w:cs="Arial"/>
          <w:sz w:val="24"/>
          <w:szCs w:val="24"/>
        </w:rPr>
        <w:t>information</w:t>
      </w:r>
      <w:r w:rsidR="008509AE" w:rsidRPr="00E00482">
        <w:rPr>
          <w:rFonts w:ascii="Arial" w:hAnsi="Arial" w:cs="Arial"/>
          <w:sz w:val="24"/>
          <w:szCs w:val="24"/>
        </w:rPr>
        <w:t xml:space="preserve"> </w:t>
      </w:r>
      <w:proofErr w:type="gramStart"/>
      <w:r w:rsidR="008509AE" w:rsidRPr="00E00482">
        <w:rPr>
          <w:rFonts w:ascii="Arial" w:hAnsi="Arial" w:cs="Arial"/>
          <w:sz w:val="24"/>
          <w:szCs w:val="24"/>
        </w:rPr>
        <w:t>is shares</w:t>
      </w:r>
      <w:proofErr w:type="gramEnd"/>
      <w:r w:rsidR="008509AE" w:rsidRPr="00E00482">
        <w:rPr>
          <w:rFonts w:ascii="Arial" w:hAnsi="Arial" w:cs="Arial"/>
          <w:sz w:val="24"/>
          <w:szCs w:val="24"/>
        </w:rPr>
        <w:t xml:space="preserve"> and collaborated</w:t>
      </w:r>
      <w:r w:rsidR="00092AF3" w:rsidRPr="00E00482">
        <w:rPr>
          <w:rFonts w:ascii="Arial" w:hAnsi="Arial" w:cs="Arial"/>
          <w:sz w:val="24"/>
          <w:szCs w:val="24"/>
        </w:rPr>
        <w:t xml:space="preserve"> this creates </w:t>
      </w:r>
      <w:r w:rsidR="00970828" w:rsidRPr="00E00482">
        <w:rPr>
          <w:rFonts w:ascii="Arial" w:hAnsi="Arial" w:cs="Arial"/>
          <w:sz w:val="24"/>
          <w:szCs w:val="24"/>
        </w:rPr>
        <w:t>innovation in ways too better support the child</w:t>
      </w:r>
      <w:r w:rsidR="00BE0701" w:rsidRPr="00E00482">
        <w:rPr>
          <w:rFonts w:ascii="Arial" w:hAnsi="Arial" w:cs="Arial"/>
          <w:sz w:val="24"/>
          <w:szCs w:val="24"/>
        </w:rPr>
        <w:t xml:space="preserve">. For </w:t>
      </w:r>
      <w:r w:rsidR="00F36B12" w:rsidRPr="00E00482">
        <w:rPr>
          <w:rFonts w:ascii="Arial" w:hAnsi="Arial" w:cs="Arial"/>
          <w:sz w:val="24"/>
          <w:szCs w:val="24"/>
        </w:rPr>
        <w:t>example,</w:t>
      </w:r>
      <w:r w:rsidR="00BE0701" w:rsidRPr="00E00482">
        <w:rPr>
          <w:rFonts w:ascii="Arial" w:hAnsi="Arial" w:cs="Arial"/>
          <w:sz w:val="24"/>
          <w:szCs w:val="24"/>
        </w:rPr>
        <w:t xml:space="preserve"> </w:t>
      </w:r>
      <w:r w:rsidR="00042D6E" w:rsidRPr="00E00482">
        <w:rPr>
          <w:rFonts w:ascii="Arial" w:hAnsi="Arial" w:cs="Arial"/>
          <w:sz w:val="24"/>
          <w:szCs w:val="24"/>
        </w:rPr>
        <w:t xml:space="preserve">a baby is </w:t>
      </w:r>
      <w:r w:rsidR="00964E2C" w:rsidRPr="00E00482">
        <w:rPr>
          <w:rFonts w:ascii="Arial" w:hAnsi="Arial" w:cs="Arial"/>
          <w:sz w:val="24"/>
          <w:szCs w:val="24"/>
        </w:rPr>
        <w:t xml:space="preserve">struggling with feeding, a health visitor will </w:t>
      </w:r>
      <w:r w:rsidR="00151A96" w:rsidRPr="00E00482">
        <w:rPr>
          <w:rFonts w:ascii="Arial" w:hAnsi="Arial" w:cs="Arial"/>
          <w:sz w:val="24"/>
          <w:szCs w:val="24"/>
        </w:rPr>
        <w:t xml:space="preserve">communicate with a lactation consultant and an early </w:t>
      </w:r>
      <w:r w:rsidR="00F36B12" w:rsidRPr="00E00482">
        <w:rPr>
          <w:rFonts w:ascii="Arial" w:hAnsi="Arial" w:cs="Arial"/>
          <w:sz w:val="24"/>
          <w:szCs w:val="24"/>
        </w:rPr>
        <w:t>year’s</w:t>
      </w:r>
      <w:r w:rsidR="00151A96" w:rsidRPr="00E00482">
        <w:rPr>
          <w:rFonts w:ascii="Arial" w:hAnsi="Arial" w:cs="Arial"/>
          <w:sz w:val="24"/>
          <w:szCs w:val="24"/>
        </w:rPr>
        <w:t xml:space="preserve"> practitioner will </w:t>
      </w:r>
      <w:r w:rsidR="00AF041C" w:rsidRPr="00E00482">
        <w:rPr>
          <w:rFonts w:ascii="Arial" w:hAnsi="Arial" w:cs="Arial"/>
          <w:sz w:val="24"/>
          <w:szCs w:val="24"/>
        </w:rPr>
        <w:t>check on the parent to support</w:t>
      </w:r>
      <w:r w:rsidR="00F36B12" w:rsidRPr="00E00482">
        <w:rPr>
          <w:rFonts w:ascii="Arial" w:hAnsi="Arial" w:cs="Arial"/>
          <w:sz w:val="24"/>
          <w:szCs w:val="24"/>
        </w:rPr>
        <w:t xml:space="preserve"> by guiding them. </w:t>
      </w:r>
    </w:p>
    <w:p w14:paraId="1368E610" w14:textId="0502D3CD" w:rsidR="0062545B" w:rsidRPr="00E00482" w:rsidRDefault="006A3F45" w:rsidP="00117FB1">
      <w:pPr>
        <w:spacing w:after="0" w:line="360" w:lineRule="auto"/>
        <w:jc w:val="both"/>
        <w:rPr>
          <w:rFonts w:ascii="Arial" w:hAnsi="Arial" w:cs="Arial"/>
          <w:b/>
          <w:bCs/>
          <w:color w:val="00B050"/>
          <w:sz w:val="24"/>
          <w:szCs w:val="24"/>
        </w:rPr>
      </w:pPr>
      <w:r w:rsidRPr="00E00482">
        <w:rPr>
          <w:rFonts w:ascii="Arial" w:hAnsi="Arial" w:cs="Arial"/>
          <w:b/>
          <w:bCs/>
          <w:color w:val="00B050"/>
          <w:sz w:val="24"/>
          <w:szCs w:val="24"/>
        </w:rPr>
        <w:t>ECOSYSTEM</w:t>
      </w:r>
    </w:p>
    <w:p w14:paraId="2D1C9AF1" w14:textId="5FF909F6" w:rsidR="005565B5" w:rsidRPr="00E00482" w:rsidRDefault="00E434D9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The</w:t>
      </w:r>
      <w:r w:rsidR="00D06192" w:rsidRPr="00E00482">
        <w:rPr>
          <w:rFonts w:ascii="Arial" w:hAnsi="Arial" w:cs="Arial"/>
          <w:sz w:val="24"/>
          <w:szCs w:val="24"/>
        </w:rPr>
        <w:t xml:space="preserve"> environment the directly </w:t>
      </w:r>
      <w:r w:rsidRPr="00E00482">
        <w:rPr>
          <w:rFonts w:ascii="Arial" w:hAnsi="Arial" w:cs="Arial"/>
          <w:sz w:val="24"/>
          <w:szCs w:val="24"/>
        </w:rPr>
        <w:t>influences</w:t>
      </w:r>
      <w:r w:rsidR="00D06192" w:rsidRPr="00E00482">
        <w:rPr>
          <w:rFonts w:ascii="Arial" w:hAnsi="Arial" w:cs="Arial"/>
          <w:sz w:val="24"/>
          <w:szCs w:val="24"/>
        </w:rPr>
        <w:t xml:space="preserve"> the development of the child</w:t>
      </w:r>
      <w:r w:rsidRPr="00E00482">
        <w:rPr>
          <w:rFonts w:ascii="Arial" w:hAnsi="Arial" w:cs="Arial"/>
          <w:sz w:val="24"/>
          <w:szCs w:val="24"/>
        </w:rPr>
        <w:t xml:space="preserve"> (Paterson-Young, </w:t>
      </w:r>
      <w:r w:rsidRPr="00E00482">
        <w:rPr>
          <w:rFonts w:ascii="Arial" w:hAnsi="Arial" w:cs="Arial"/>
          <w:i/>
          <w:iCs/>
          <w:sz w:val="24"/>
          <w:szCs w:val="24"/>
        </w:rPr>
        <w:t>et al</w:t>
      </w:r>
      <w:r w:rsidRPr="00E00482">
        <w:rPr>
          <w:rFonts w:ascii="Arial" w:hAnsi="Arial" w:cs="Arial"/>
          <w:sz w:val="24"/>
          <w:szCs w:val="24"/>
        </w:rPr>
        <w:t>., 2025, p. 3).</w:t>
      </w:r>
      <w:r w:rsidR="00F81601" w:rsidRPr="00E00482">
        <w:rPr>
          <w:rFonts w:ascii="Arial" w:hAnsi="Arial" w:cs="Arial"/>
          <w:sz w:val="24"/>
          <w:szCs w:val="24"/>
        </w:rPr>
        <w:t xml:space="preserve"> </w:t>
      </w:r>
      <w:r w:rsidR="0008663F" w:rsidRPr="00E00482">
        <w:rPr>
          <w:rFonts w:ascii="Arial" w:hAnsi="Arial" w:cs="Arial"/>
          <w:sz w:val="24"/>
          <w:szCs w:val="24"/>
        </w:rPr>
        <w:t xml:space="preserve"> </w:t>
      </w:r>
      <w:r w:rsidR="00852E9B" w:rsidRPr="00E00482">
        <w:rPr>
          <w:rFonts w:ascii="Arial" w:hAnsi="Arial" w:cs="Arial"/>
          <w:sz w:val="24"/>
          <w:szCs w:val="24"/>
        </w:rPr>
        <w:t xml:space="preserve">These </w:t>
      </w:r>
      <w:r w:rsidR="00E03D93" w:rsidRPr="00E00482">
        <w:rPr>
          <w:rFonts w:ascii="Arial" w:hAnsi="Arial" w:cs="Arial"/>
          <w:sz w:val="24"/>
          <w:szCs w:val="24"/>
        </w:rPr>
        <w:t>could be</w:t>
      </w:r>
      <w:r w:rsidR="00852E9B" w:rsidRPr="00E00482">
        <w:rPr>
          <w:rFonts w:ascii="Arial" w:hAnsi="Arial" w:cs="Arial"/>
          <w:sz w:val="24"/>
          <w:szCs w:val="24"/>
        </w:rPr>
        <w:t xml:space="preserve"> </w:t>
      </w:r>
      <w:r w:rsidR="00017886" w:rsidRPr="00E00482">
        <w:rPr>
          <w:rFonts w:ascii="Arial" w:hAnsi="Arial" w:cs="Arial"/>
          <w:sz w:val="24"/>
          <w:szCs w:val="24"/>
        </w:rPr>
        <w:t>family friends, g</w:t>
      </w:r>
      <w:r w:rsidR="00852E9B" w:rsidRPr="00E00482">
        <w:rPr>
          <w:rFonts w:ascii="Arial" w:hAnsi="Arial" w:cs="Arial"/>
          <w:sz w:val="24"/>
          <w:szCs w:val="24"/>
        </w:rPr>
        <w:t>overnment policies, community resources, social services and mass media (</w:t>
      </w:r>
      <w:r w:rsidR="00DA2FEA" w:rsidRPr="00E00482">
        <w:rPr>
          <w:rFonts w:ascii="Arial" w:hAnsi="Arial" w:cs="Arial"/>
          <w:sz w:val="24"/>
          <w:szCs w:val="24"/>
        </w:rPr>
        <w:t>Cherry, 2025)</w:t>
      </w:r>
      <w:r w:rsidR="00852E9B" w:rsidRPr="00E00482">
        <w:rPr>
          <w:rFonts w:ascii="Arial" w:hAnsi="Arial" w:cs="Arial"/>
          <w:sz w:val="24"/>
          <w:szCs w:val="24"/>
        </w:rPr>
        <w:t xml:space="preserve">. </w:t>
      </w:r>
      <w:r w:rsidR="00614277" w:rsidRPr="00E00482">
        <w:rPr>
          <w:rFonts w:ascii="Arial" w:hAnsi="Arial" w:cs="Arial"/>
          <w:sz w:val="24"/>
          <w:szCs w:val="24"/>
        </w:rPr>
        <w:t xml:space="preserve">According to </w:t>
      </w:r>
      <w:r w:rsidR="00CD71EB" w:rsidRPr="00E00482">
        <w:rPr>
          <w:rFonts w:ascii="Arial" w:hAnsi="Arial" w:cs="Arial"/>
          <w:sz w:val="24"/>
          <w:szCs w:val="24"/>
        </w:rPr>
        <w:t xml:space="preserve">Kantar Public (2022, p. </w:t>
      </w:r>
      <w:r w:rsidR="00AB7216" w:rsidRPr="00E00482">
        <w:rPr>
          <w:rFonts w:ascii="Arial" w:hAnsi="Arial" w:cs="Arial"/>
          <w:sz w:val="24"/>
          <w:szCs w:val="24"/>
        </w:rPr>
        <w:t>4)</w:t>
      </w:r>
      <w:r w:rsidR="00F14F5B" w:rsidRPr="00E00482">
        <w:rPr>
          <w:rFonts w:ascii="Arial" w:hAnsi="Arial" w:cs="Arial"/>
          <w:sz w:val="24"/>
          <w:szCs w:val="24"/>
        </w:rPr>
        <w:t xml:space="preserve"> </w:t>
      </w:r>
      <w:r w:rsidR="00B805B7" w:rsidRPr="00E00482">
        <w:rPr>
          <w:rFonts w:ascii="Arial" w:hAnsi="Arial" w:cs="Arial"/>
          <w:sz w:val="24"/>
          <w:szCs w:val="24"/>
        </w:rPr>
        <w:t xml:space="preserve">being connected to local authorities who partnership with </w:t>
      </w:r>
      <w:r w:rsidR="00414295" w:rsidRPr="00E00482">
        <w:rPr>
          <w:rFonts w:ascii="Arial" w:hAnsi="Arial" w:cs="Arial"/>
          <w:sz w:val="24"/>
          <w:szCs w:val="24"/>
        </w:rPr>
        <w:t>local services</w:t>
      </w:r>
      <w:r w:rsidR="00AB7216" w:rsidRPr="00E00482">
        <w:rPr>
          <w:rFonts w:ascii="Arial" w:hAnsi="Arial" w:cs="Arial"/>
          <w:sz w:val="24"/>
          <w:szCs w:val="24"/>
        </w:rPr>
        <w:t xml:space="preserve"> </w:t>
      </w:r>
      <w:r w:rsidR="004A460B" w:rsidRPr="00E00482">
        <w:rPr>
          <w:rFonts w:ascii="Arial" w:hAnsi="Arial" w:cs="Arial"/>
          <w:sz w:val="24"/>
          <w:szCs w:val="24"/>
        </w:rPr>
        <w:t xml:space="preserve">allows </w:t>
      </w:r>
      <w:r w:rsidR="00A43757" w:rsidRPr="00E00482">
        <w:rPr>
          <w:rFonts w:ascii="Arial" w:hAnsi="Arial" w:cs="Arial"/>
          <w:sz w:val="24"/>
          <w:szCs w:val="24"/>
        </w:rPr>
        <w:t>vulnerable</w:t>
      </w:r>
      <w:r w:rsidR="00AD6B62" w:rsidRPr="00E00482">
        <w:rPr>
          <w:rFonts w:ascii="Arial" w:hAnsi="Arial" w:cs="Arial"/>
          <w:sz w:val="24"/>
          <w:szCs w:val="24"/>
        </w:rPr>
        <w:t xml:space="preserve"> families with support by </w:t>
      </w:r>
      <w:r w:rsidR="00A43757" w:rsidRPr="00E00482">
        <w:rPr>
          <w:rFonts w:ascii="Arial" w:hAnsi="Arial" w:cs="Arial"/>
          <w:sz w:val="24"/>
          <w:szCs w:val="24"/>
        </w:rPr>
        <w:t xml:space="preserve">building resilience while supporting financially to prevent </w:t>
      </w:r>
      <w:r w:rsidR="00ED1310" w:rsidRPr="00E00482">
        <w:rPr>
          <w:rFonts w:ascii="Arial" w:hAnsi="Arial" w:cs="Arial"/>
          <w:sz w:val="24"/>
          <w:szCs w:val="24"/>
        </w:rPr>
        <w:t>escalation.</w:t>
      </w:r>
      <w:r w:rsidR="00557F0B" w:rsidRPr="00E00482">
        <w:rPr>
          <w:rFonts w:ascii="Arial" w:hAnsi="Arial" w:cs="Arial"/>
          <w:sz w:val="24"/>
          <w:szCs w:val="24"/>
        </w:rPr>
        <w:t xml:space="preserve"> This is important as it helps reduce </w:t>
      </w:r>
      <w:r w:rsidR="00DD676A" w:rsidRPr="00E00482">
        <w:rPr>
          <w:rFonts w:ascii="Arial" w:hAnsi="Arial" w:cs="Arial"/>
          <w:sz w:val="24"/>
          <w:szCs w:val="24"/>
        </w:rPr>
        <w:t xml:space="preserve">burdens on families. </w:t>
      </w:r>
    </w:p>
    <w:p w14:paraId="3116047C" w14:textId="77777777" w:rsidR="00611F5A" w:rsidRPr="00E00482" w:rsidRDefault="00611F5A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26A93D6" w14:textId="0D4FB9DB" w:rsidR="0062545B" w:rsidRPr="00E00482" w:rsidRDefault="006A3F45" w:rsidP="00117FB1">
      <w:pPr>
        <w:spacing w:after="0" w:line="360" w:lineRule="auto"/>
        <w:jc w:val="both"/>
        <w:rPr>
          <w:rFonts w:ascii="Arial" w:hAnsi="Arial" w:cs="Arial"/>
          <w:b/>
          <w:bCs/>
          <w:color w:val="FF0000"/>
          <w:sz w:val="24"/>
          <w:szCs w:val="24"/>
        </w:rPr>
      </w:pPr>
      <w:r w:rsidRPr="00E00482">
        <w:rPr>
          <w:rFonts w:ascii="Arial" w:hAnsi="Arial" w:cs="Arial"/>
          <w:b/>
          <w:bCs/>
          <w:color w:val="FF0000"/>
          <w:sz w:val="24"/>
          <w:szCs w:val="24"/>
        </w:rPr>
        <w:t xml:space="preserve">MACROSYSTEM </w:t>
      </w:r>
    </w:p>
    <w:p w14:paraId="568512CE" w14:textId="7C36F608" w:rsidR="004C01D9" w:rsidRPr="00E00482" w:rsidRDefault="00AF4A86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The social structure </w:t>
      </w:r>
      <w:r w:rsidR="008C307A" w:rsidRPr="00E00482">
        <w:rPr>
          <w:rFonts w:ascii="Arial" w:hAnsi="Arial" w:cs="Arial"/>
          <w:sz w:val="24"/>
          <w:szCs w:val="24"/>
        </w:rPr>
        <w:t xml:space="preserve">which surrounds the individual (Paterson-Young, </w:t>
      </w:r>
      <w:r w:rsidR="008C307A" w:rsidRPr="00E00482">
        <w:rPr>
          <w:rFonts w:ascii="Arial" w:hAnsi="Arial" w:cs="Arial"/>
          <w:i/>
          <w:iCs/>
          <w:sz w:val="24"/>
          <w:szCs w:val="24"/>
        </w:rPr>
        <w:t>et al</w:t>
      </w:r>
      <w:r w:rsidR="008C307A" w:rsidRPr="00E00482">
        <w:rPr>
          <w:rFonts w:ascii="Arial" w:hAnsi="Arial" w:cs="Arial"/>
          <w:sz w:val="24"/>
          <w:szCs w:val="24"/>
        </w:rPr>
        <w:t xml:space="preserve">., 2025, p. 3).  </w:t>
      </w:r>
      <w:r w:rsidR="00842720" w:rsidRPr="00E00482">
        <w:rPr>
          <w:rFonts w:ascii="Arial" w:hAnsi="Arial" w:cs="Arial"/>
          <w:sz w:val="24"/>
          <w:szCs w:val="24"/>
        </w:rPr>
        <w:t>According to Cherry (2025</w:t>
      </w:r>
      <w:r w:rsidR="005228F3" w:rsidRPr="00E00482">
        <w:rPr>
          <w:rFonts w:ascii="Arial" w:hAnsi="Arial" w:cs="Arial"/>
          <w:sz w:val="24"/>
          <w:szCs w:val="24"/>
        </w:rPr>
        <w:t>) a</w:t>
      </w:r>
      <w:r w:rsidR="00842720" w:rsidRPr="00E00482">
        <w:rPr>
          <w:rFonts w:ascii="Arial" w:hAnsi="Arial" w:cs="Arial"/>
          <w:sz w:val="24"/>
          <w:szCs w:val="24"/>
        </w:rPr>
        <w:t xml:space="preserve"> few of these factors are traditions, values, social </w:t>
      </w:r>
      <w:r w:rsidR="00F11FF1" w:rsidRPr="00E00482">
        <w:rPr>
          <w:rFonts w:ascii="Arial" w:hAnsi="Arial" w:cs="Arial"/>
          <w:sz w:val="24"/>
          <w:szCs w:val="24"/>
        </w:rPr>
        <w:t xml:space="preserve">normalities, cultural beliefs and ideology. </w:t>
      </w:r>
      <w:r w:rsidR="00842720" w:rsidRPr="00E00482">
        <w:rPr>
          <w:rFonts w:ascii="Arial" w:hAnsi="Arial" w:cs="Arial"/>
          <w:sz w:val="24"/>
          <w:szCs w:val="24"/>
        </w:rPr>
        <w:t xml:space="preserve"> </w:t>
      </w:r>
    </w:p>
    <w:p w14:paraId="62BC3728" w14:textId="06A9E50A" w:rsidR="004C01D9" w:rsidRPr="00E00482" w:rsidRDefault="006A3F45" w:rsidP="00117FB1">
      <w:pPr>
        <w:spacing w:after="0" w:line="360" w:lineRule="auto"/>
        <w:jc w:val="both"/>
        <w:rPr>
          <w:rFonts w:ascii="Arial" w:hAnsi="Arial" w:cs="Arial"/>
          <w:b/>
          <w:bCs/>
          <w:color w:val="7030A0"/>
          <w:sz w:val="24"/>
          <w:szCs w:val="24"/>
        </w:rPr>
      </w:pPr>
      <w:r w:rsidRPr="00E00482">
        <w:rPr>
          <w:rFonts w:ascii="Arial" w:hAnsi="Arial" w:cs="Arial"/>
          <w:b/>
          <w:bCs/>
          <w:color w:val="7030A0"/>
          <w:sz w:val="24"/>
          <w:szCs w:val="24"/>
        </w:rPr>
        <w:t>CHRONOSYSTEM</w:t>
      </w:r>
    </w:p>
    <w:p w14:paraId="1E6A94AE" w14:textId="143EBF8E" w:rsidR="00915BCE" w:rsidRPr="00E00482" w:rsidRDefault="008C307A" w:rsidP="005228F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The sense of time </w:t>
      </w:r>
      <w:r w:rsidR="002D0738" w:rsidRPr="00E00482">
        <w:rPr>
          <w:rFonts w:ascii="Arial" w:hAnsi="Arial" w:cs="Arial"/>
          <w:sz w:val="24"/>
          <w:szCs w:val="24"/>
        </w:rPr>
        <w:t xml:space="preserve">here maturing and aging happens (Paterson-Young, </w:t>
      </w:r>
      <w:r w:rsidR="002D0738" w:rsidRPr="00E00482">
        <w:rPr>
          <w:rFonts w:ascii="Arial" w:hAnsi="Arial" w:cs="Arial"/>
          <w:i/>
          <w:iCs/>
          <w:sz w:val="24"/>
          <w:szCs w:val="24"/>
        </w:rPr>
        <w:t>et al</w:t>
      </w:r>
      <w:r w:rsidR="002D0738" w:rsidRPr="00E00482">
        <w:rPr>
          <w:rFonts w:ascii="Arial" w:hAnsi="Arial" w:cs="Arial"/>
          <w:sz w:val="24"/>
          <w:szCs w:val="24"/>
        </w:rPr>
        <w:t>., 2025, p. 3).</w:t>
      </w:r>
      <w:r w:rsidR="00523D29" w:rsidRPr="00E00482">
        <w:rPr>
          <w:rFonts w:ascii="Arial" w:hAnsi="Arial" w:cs="Arial"/>
          <w:sz w:val="24"/>
          <w:szCs w:val="24"/>
        </w:rPr>
        <w:t xml:space="preserve"> These are historical events, </w:t>
      </w:r>
      <w:r w:rsidR="00604C65" w:rsidRPr="00E00482">
        <w:rPr>
          <w:rFonts w:ascii="Arial" w:hAnsi="Arial" w:cs="Arial"/>
          <w:sz w:val="24"/>
          <w:szCs w:val="24"/>
        </w:rPr>
        <w:t xml:space="preserve">life transitions and personal </w:t>
      </w:r>
      <w:r w:rsidR="005228F3" w:rsidRPr="00E00482">
        <w:rPr>
          <w:rFonts w:ascii="Arial" w:hAnsi="Arial" w:cs="Arial"/>
          <w:sz w:val="24"/>
          <w:szCs w:val="24"/>
        </w:rPr>
        <w:t>experiences (Cherry ,2025).</w:t>
      </w:r>
    </w:p>
    <w:p w14:paraId="6691F139" w14:textId="77777777" w:rsidR="006802BE" w:rsidRPr="00E00482" w:rsidRDefault="006802BE" w:rsidP="00117FB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3AABDB32" w14:textId="77777777" w:rsidR="006802BE" w:rsidRPr="00E00482" w:rsidRDefault="006802BE" w:rsidP="00117FB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4E555511" w14:textId="77777777" w:rsidR="006802BE" w:rsidRPr="00E00482" w:rsidRDefault="006802BE" w:rsidP="00117FB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04771489" w14:textId="77777777" w:rsidR="006A3F45" w:rsidRPr="00E00482" w:rsidRDefault="006A3F45" w:rsidP="00117FB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3AE8AB2B" w14:textId="77777777" w:rsidR="006A3F45" w:rsidRPr="00E00482" w:rsidRDefault="006A3F45" w:rsidP="00117FB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744A429" w14:textId="77777777" w:rsidR="006A3F45" w:rsidRPr="00E00482" w:rsidRDefault="006A3F45" w:rsidP="00117FB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6030B2F" w14:textId="77777777" w:rsidR="006A3F45" w:rsidRPr="00E00482" w:rsidRDefault="006A3F45" w:rsidP="00117FB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4A43892" w14:textId="77777777" w:rsidR="006A3F45" w:rsidRPr="00E00482" w:rsidRDefault="006A3F45" w:rsidP="00117FB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3B7EB327" w14:textId="77777777" w:rsidR="006A3F45" w:rsidRPr="00E00482" w:rsidRDefault="006A3F45" w:rsidP="00117FB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06B41E95" w14:textId="77777777" w:rsidR="006A3F45" w:rsidRPr="00E00482" w:rsidRDefault="006A3F45" w:rsidP="00117FB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47B5D949" w14:textId="77777777" w:rsidR="006A3F45" w:rsidRPr="00E00482" w:rsidRDefault="006A3F45" w:rsidP="00117FB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FDFC7CA" w14:textId="77777777" w:rsidR="006A3F45" w:rsidRPr="00E00482" w:rsidRDefault="006A3F45" w:rsidP="00117FB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BF9B956" w14:textId="77777777" w:rsidR="006A3F45" w:rsidRPr="00E00482" w:rsidRDefault="006A3F45" w:rsidP="00117FB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63226EB" w14:textId="77777777" w:rsidR="006A3F45" w:rsidRPr="00E00482" w:rsidRDefault="006A3F45" w:rsidP="00117FB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4F0863B3" w14:textId="77777777" w:rsidR="006A3F45" w:rsidRPr="00E00482" w:rsidRDefault="006A3F45" w:rsidP="00117FB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AC32B2D" w14:textId="77777777" w:rsidR="006A3F45" w:rsidRPr="00E00482" w:rsidRDefault="006A3F45" w:rsidP="00117FB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C5B948A" w14:textId="77777777" w:rsidR="006A3F45" w:rsidRPr="00E00482" w:rsidRDefault="006A3F45" w:rsidP="00117FB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1E9B43E" w14:textId="2C7C4C99" w:rsidR="004650BD" w:rsidRPr="00E00482" w:rsidRDefault="002E24B5" w:rsidP="00117FB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E00482">
        <w:rPr>
          <w:rFonts w:ascii="Arial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60300" behindDoc="0" locked="0" layoutInCell="1" allowOverlap="1" wp14:anchorId="547A70CC" wp14:editId="67921CE4">
            <wp:simplePos x="0" y="0"/>
            <wp:positionH relativeFrom="margin">
              <wp:posOffset>3039745</wp:posOffset>
            </wp:positionH>
            <wp:positionV relativeFrom="paragraph">
              <wp:posOffset>11430</wp:posOffset>
            </wp:positionV>
            <wp:extent cx="2764790" cy="4429760"/>
            <wp:effectExtent l="0" t="0" r="0" b="8890"/>
            <wp:wrapSquare wrapText="bothSides"/>
            <wp:docPr id="16501931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790" cy="442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50BD" w:rsidRPr="00E00482">
        <w:rPr>
          <w:rFonts w:ascii="Arial" w:hAnsi="Arial" w:cs="Arial"/>
          <w:b/>
          <w:bCs/>
          <w:sz w:val="28"/>
          <w:szCs w:val="28"/>
        </w:rPr>
        <w:t xml:space="preserve">INTERNATIONAL APPROACHES </w:t>
      </w:r>
    </w:p>
    <w:p w14:paraId="7A8A10C1" w14:textId="4D04BE8B" w:rsidR="00140717" w:rsidRPr="00E00482" w:rsidRDefault="00140717" w:rsidP="00117FB1">
      <w:pPr>
        <w:spacing w:after="0" w:line="360" w:lineRule="auto"/>
        <w:jc w:val="both"/>
        <w:rPr>
          <w:rFonts w:ascii="Arial" w:hAnsi="Arial" w:cs="Arial"/>
          <w:b/>
          <w:bCs/>
          <w:color w:val="0070C0"/>
          <w:sz w:val="28"/>
          <w:szCs w:val="28"/>
        </w:rPr>
      </w:pPr>
      <w:r w:rsidRPr="00E00482">
        <w:rPr>
          <w:rFonts w:ascii="Arial" w:hAnsi="Arial" w:cs="Arial"/>
          <w:b/>
          <w:bCs/>
          <w:color w:val="0070C0"/>
          <w:sz w:val="28"/>
          <w:szCs w:val="28"/>
        </w:rPr>
        <w:t>FINLAND</w:t>
      </w:r>
    </w:p>
    <w:p w14:paraId="1B13BE10" w14:textId="5D3EBAE5" w:rsidR="00E3292A" w:rsidRPr="00E00482" w:rsidRDefault="00140717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According to Finland</w:t>
      </w:r>
      <w:r w:rsidR="005618DE" w:rsidRPr="00E00482">
        <w:rPr>
          <w:rFonts w:ascii="Arial" w:hAnsi="Arial" w:cs="Arial"/>
          <w:sz w:val="24"/>
          <w:szCs w:val="24"/>
        </w:rPr>
        <w:t xml:space="preserve"> </w:t>
      </w:r>
      <w:r w:rsidR="008C4A5B" w:rsidRPr="00E00482">
        <w:rPr>
          <w:rFonts w:ascii="Arial" w:hAnsi="Arial" w:cs="Arial"/>
          <w:sz w:val="24"/>
          <w:szCs w:val="24"/>
        </w:rPr>
        <w:t>W</w:t>
      </w:r>
      <w:r w:rsidR="005618DE" w:rsidRPr="00E00482">
        <w:rPr>
          <w:rFonts w:ascii="Arial" w:hAnsi="Arial" w:cs="Arial"/>
          <w:sz w:val="24"/>
          <w:szCs w:val="24"/>
        </w:rPr>
        <w:t>ay</w:t>
      </w:r>
      <w:r w:rsidRPr="00E00482">
        <w:rPr>
          <w:rFonts w:ascii="Arial" w:hAnsi="Arial" w:cs="Arial"/>
          <w:sz w:val="24"/>
          <w:szCs w:val="24"/>
        </w:rPr>
        <w:t xml:space="preserve"> </w:t>
      </w:r>
      <w:r w:rsidR="005618DE" w:rsidRPr="00E00482">
        <w:rPr>
          <w:rFonts w:ascii="Arial" w:hAnsi="Arial" w:cs="Arial"/>
          <w:sz w:val="24"/>
          <w:szCs w:val="24"/>
        </w:rPr>
        <w:t>(2025)</w:t>
      </w:r>
      <w:r w:rsidR="00650310" w:rsidRPr="00E00482">
        <w:rPr>
          <w:rFonts w:ascii="Arial" w:hAnsi="Arial" w:cs="Arial"/>
          <w:sz w:val="24"/>
          <w:szCs w:val="24"/>
        </w:rPr>
        <w:t xml:space="preserve"> education is not based on academic achievement but to build a foundation that is sold for life.</w:t>
      </w:r>
      <w:r w:rsidR="00563572" w:rsidRPr="00E00482">
        <w:rPr>
          <w:rFonts w:ascii="Arial" w:hAnsi="Arial" w:cs="Arial"/>
          <w:sz w:val="24"/>
          <w:szCs w:val="24"/>
        </w:rPr>
        <w:t xml:space="preserve"> Children are active participants and just leaner</w:t>
      </w:r>
      <w:r w:rsidR="00FA55BC" w:rsidRPr="00E00482">
        <w:rPr>
          <w:rFonts w:ascii="Arial" w:hAnsi="Arial" w:cs="Arial"/>
          <w:sz w:val="24"/>
          <w:szCs w:val="24"/>
        </w:rPr>
        <w:t>s where the system is equity, inclusi</w:t>
      </w:r>
      <w:r w:rsidR="006932F0" w:rsidRPr="00E00482">
        <w:rPr>
          <w:rFonts w:ascii="Arial" w:hAnsi="Arial" w:cs="Arial"/>
          <w:sz w:val="24"/>
          <w:szCs w:val="24"/>
        </w:rPr>
        <w:t>ve and emphasis on wellbeing</w:t>
      </w:r>
      <w:r w:rsidR="00474186" w:rsidRPr="00E00482">
        <w:rPr>
          <w:rFonts w:ascii="Arial" w:hAnsi="Arial" w:cs="Arial"/>
          <w:sz w:val="24"/>
          <w:szCs w:val="24"/>
        </w:rPr>
        <w:t xml:space="preserve"> (Finland </w:t>
      </w:r>
      <w:r w:rsidR="008C4A5B" w:rsidRPr="00E00482">
        <w:rPr>
          <w:rFonts w:ascii="Arial" w:hAnsi="Arial" w:cs="Arial"/>
          <w:sz w:val="24"/>
          <w:szCs w:val="24"/>
        </w:rPr>
        <w:t>W</w:t>
      </w:r>
      <w:r w:rsidR="00474186" w:rsidRPr="00E00482">
        <w:rPr>
          <w:rFonts w:ascii="Arial" w:hAnsi="Arial" w:cs="Arial"/>
          <w:sz w:val="24"/>
          <w:szCs w:val="24"/>
        </w:rPr>
        <w:t>ay,2025)</w:t>
      </w:r>
      <w:r w:rsidR="006932F0" w:rsidRPr="00E00482">
        <w:rPr>
          <w:rFonts w:ascii="Arial" w:hAnsi="Arial" w:cs="Arial"/>
          <w:sz w:val="24"/>
          <w:szCs w:val="24"/>
        </w:rPr>
        <w:t>.</w:t>
      </w:r>
      <w:r w:rsidR="001944E1" w:rsidRPr="00E00482">
        <w:rPr>
          <w:rFonts w:ascii="Arial" w:hAnsi="Arial" w:cs="Arial"/>
          <w:sz w:val="24"/>
          <w:szCs w:val="24"/>
        </w:rPr>
        <w:t xml:space="preserve"> </w:t>
      </w:r>
      <w:r w:rsidR="000A2AC5" w:rsidRPr="00E00482">
        <w:rPr>
          <w:rFonts w:ascii="Arial" w:hAnsi="Arial" w:cs="Arial"/>
          <w:sz w:val="24"/>
          <w:szCs w:val="24"/>
        </w:rPr>
        <w:t xml:space="preserve">Finland’s approach to early childhood </w:t>
      </w:r>
      <w:r w:rsidR="00802BFA" w:rsidRPr="00E00482">
        <w:rPr>
          <w:rFonts w:ascii="Arial" w:hAnsi="Arial" w:cs="Arial"/>
          <w:sz w:val="24"/>
          <w:szCs w:val="24"/>
        </w:rPr>
        <w:t>education</w:t>
      </w:r>
      <w:r w:rsidR="000A2AC5" w:rsidRPr="00E00482">
        <w:rPr>
          <w:rFonts w:ascii="Arial" w:hAnsi="Arial" w:cs="Arial"/>
          <w:sz w:val="24"/>
          <w:szCs w:val="24"/>
        </w:rPr>
        <w:t xml:space="preserve"> is that play is learning and should not be separated </w:t>
      </w:r>
      <w:r w:rsidR="00802BFA" w:rsidRPr="00E00482">
        <w:rPr>
          <w:rFonts w:ascii="Arial" w:hAnsi="Arial" w:cs="Arial"/>
          <w:sz w:val="24"/>
          <w:szCs w:val="24"/>
        </w:rPr>
        <w:t>but instead integrated into learning.</w:t>
      </w:r>
      <w:r w:rsidR="0081159E" w:rsidRPr="00E00482">
        <w:rPr>
          <w:rFonts w:ascii="Arial" w:hAnsi="Arial" w:cs="Arial"/>
          <w:sz w:val="24"/>
          <w:szCs w:val="24"/>
        </w:rPr>
        <w:t xml:space="preserve"> According to</w:t>
      </w:r>
      <w:r w:rsidR="00AB21DB" w:rsidRPr="00E00482">
        <w:rPr>
          <w:rFonts w:ascii="Arial" w:hAnsi="Arial" w:cs="Arial"/>
          <w:sz w:val="24"/>
          <w:szCs w:val="24"/>
        </w:rPr>
        <w:t xml:space="preserve"> Kangas, </w:t>
      </w:r>
      <w:r w:rsidR="00AB21DB" w:rsidRPr="00E00482">
        <w:rPr>
          <w:rFonts w:ascii="Arial" w:hAnsi="Arial" w:cs="Arial"/>
          <w:i/>
          <w:iCs/>
          <w:sz w:val="24"/>
          <w:szCs w:val="24"/>
        </w:rPr>
        <w:t>et al</w:t>
      </w:r>
      <w:r w:rsidR="00AB21DB" w:rsidRPr="00E00482">
        <w:rPr>
          <w:rFonts w:ascii="Arial" w:hAnsi="Arial" w:cs="Arial"/>
          <w:sz w:val="24"/>
          <w:szCs w:val="24"/>
        </w:rPr>
        <w:t xml:space="preserve">., </w:t>
      </w:r>
      <w:r w:rsidR="005836A7" w:rsidRPr="00E00482">
        <w:rPr>
          <w:rFonts w:ascii="Arial" w:hAnsi="Arial" w:cs="Arial"/>
          <w:sz w:val="24"/>
          <w:szCs w:val="24"/>
        </w:rPr>
        <w:t>(</w:t>
      </w:r>
      <w:r w:rsidR="00F82F92" w:rsidRPr="00E00482">
        <w:rPr>
          <w:rFonts w:ascii="Arial" w:hAnsi="Arial" w:cs="Arial"/>
          <w:sz w:val="24"/>
          <w:szCs w:val="24"/>
        </w:rPr>
        <w:t>20</w:t>
      </w:r>
      <w:r w:rsidR="005836A7" w:rsidRPr="00E00482">
        <w:rPr>
          <w:rFonts w:ascii="Arial" w:hAnsi="Arial" w:cs="Arial"/>
          <w:sz w:val="24"/>
          <w:szCs w:val="24"/>
        </w:rPr>
        <w:t>19</w:t>
      </w:r>
      <w:r w:rsidR="00C87280" w:rsidRPr="00E00482">
        <w:rPr>
          <w:rFonts w:ascii="Arial" w:hAnsi="Arial" w:cs="Arial"/>
          <w:sz w:val="24"/>
          <w:szCs w:val="24"/>
        </w:rPr>
        <w:t>, p. 6</w:t>
      </w:r>
      <w:r w:rsidR="005836A7" w:rsidRPr="00E00482">
        <w:rPr>
          <w:rFonts w:ascii="Arial" w:hAnsi="Arial" w:cs="Arial"/>
          <w:sz w:val="24"/>
          <w:szCs w:val="24"/>
        </w:rPr>
        <w:t xml:space="preserve">) </w:t>
      </w:r>
      <w:r w:rsidR="0007440D" w:rsidRPr="00E00482">
        <w:rPr>
          <w:rFonts w:ascii="Arial" w:hAnsi="Arial" w:cs="Arial"/>
          <w:sz w:val="24"/>
          <w:szCs w:val="24"/>
        </w:rPr>
        <w:t xml:space="preserve">play is suggested </w:t>
      </w:r>
      <w:r w:rsidR="002C67F1" w:rsidRPr="00E00482">
        <w:rPr>
          <w:rFonts w:ascii="Arial" w:hAnsi="Arial" w:cs="Arial"/>
          <w:sz w:val="24"/>
          <w:szCs w:val="24"/>
        </w:rPr>
        <w:t xml:space="preserve">to create pleasure and joy which is an activity to motivate and not to achieve </w:t>
      </w:r>
      <w:r w:rsidR="00701048" w:rsidRPr="00E00482">
        <w:rPr>
          <w:rFonts w:ascii="Arial" w:hAnsi="Arial" w:cs="Arial"/>
          <w:sz w:val="24"/>
          <w:szCs w:val="24"/>
        </w:rPr>
        <w:t>learning</w:t>
      </w:r>
      <w:r w:rsidR="002C67F1" w:rsidRPr="00E00482">
        <w:rPr>
          <w:rFonts w:ascii="Arial" w:hAnsi="Arial" w:cs="Arial"/>
          <w:sz w:val="24"/>
          <w:szCs w:val="24"/>
        </w:rPr>
        <w:t xml:space="preserve"> </w:t>
      </w:r>
      <w:r w:rsidR="00701048" w:rsidRPr="00E00482">
        <w:rPr>
          <w:rFonts w:ascii="Arial" w:hAnsi="Arial" w:cs="Arial"/>
          <w:sz w:val="24"/>
          <w:szCs w:val="24"/>
        </w:rPr>
        <w:t>milestones.</w:t>
      </w:r>
      <w:r w:rsidR="00644946" w:rsidRPr="00E00482">
        <w:rPr>
          <w:rFonts w:ascii="Arial" w:hAnsi="Arial" w:cs="Arial"/>
          <w:sz w:val="24"/>
          <w:szCs w:val="24"/>
        </w:rPr>
        <w:t xml:space="preserve"> Play is a</w:t>
      </w:r>
      <w:r w:rsidR="005C0C6E" w:rsidRPr="00E00482">
        <w:rPr>
          <w:rFonts w:ascii="Arial" w:hAnsi="Arial" w:cs="Arial"/>
          <w:sz w:val="24"/>
          <w:szCs w:val="24"/>
        </w:rPr>
        <w:t xml:space="preserve"> way of learning new, different skills and grow knowledge (Kangas, </w:t>
      </w:r>
      <w:r w:rsidR="005C0C6E" w:rsidRPr="00E00482">
        <w:rPr>
          <w:rFonts w:ascii="Arial" w:hAnsi="Arial" w:cs="Arial"/>
          <w:i/>
          <w:iCs/>
          <w:sz w:val="24"/>
          <w:szCs w:val="24"/>
        </w:rPr>
        <w:t>et al</w:t>
      </w:r>
      <w:r w:rsidR="005C0C6E" w:rsidRPr="00E00482">
        <w:rPr>
          <w:rFonts w:ascii="Arial" w:hAnsi="Arial" w:cs="Arial"/>
          <w:sz w:val="24"/>
          <w:szCs w:val="24"/>
        </w:rPr>
        <w:t xml:space="preserve">., 2019, p. </w:t>
      </w:r>
      <w:r w:rsidR="00C87280" w:rsidRPr="00E00482">
        <w:rPr>
          <w:rFonts w:ascii="Arial" w:hAnsi="Arial" w:cs="Arial"/>
          <w:sz w:val="24"/>
          <w:szCs w:val="24"/>
        </w:rPr>
        <w:t>7</w:t>
      </w:r>
      <w:r w:rsidR="005C0C6E" w:rsidRPr="00E00482">
        <w:rPr>
          <w:rFonts w:ascii="Arial" w:hAnsi="Arial" w:cs="Arial"/>
          <w:sz w:val="24"/>
          <w:szCs w:val="24"/>
        </w:rPr>
        <w:t>)</w:t>
      </w:r>
      <w:r w:rsidR="00C87280" w:rsidRPr="00E00482">
        <w:rPr>
          <w:rFonts w:ascii="Arial" w:hAnsi="Arial" w:cs="Arial"/>
          <w:sz w:val="24"/>
          <w:szCs w:val="24"/>
        </w:rPr>
        <w:t xml:space="preserve">. </w:t>
      </w:r>
      <w:r w:rsidR="00471A02" w:rsidRPr="00E00482">
        <w:rPr>
          <w:rFonts w:ascii="Arial" w:hAnsi="Arial" w:cs="Arial"/>
          <w:sz w:val="24"/>
          <w:szCs w:val="24"/>
        </w:rPr>
        <w:t xml:space="preserve"> </w:t>
      </w:r>
    </w:p>
    <w:p w14:paraId="3E361063" w14:textId="77777777" w:rsidR="009B1CB7" w:rsidRPr="00E00482" w:rsidRDefault="009B1CB7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44B30A2" w14:textId="2AD44C91" w:rsidR="001944E1" w:rsidRPr="00E00482" w:rsidRDefault="006B5EBB" w:rsidP="00117FB1">
      <w:pPr>
        <w:spacing w:after="0" w:line="360" w:lineRule="auto"/>
        <w:jc w:val="both"/>
        <w:rPr>
          <w:rFonts w:ascii="Arial" w:hAnsi="Arial" w:cs="Arial"/>
          <w:b/>
          <w:bCs/>
          <w:color w:val="00B0F0"/>
          <w:sz w:val="24"/>
          <w:szCs w:val="24"/>
        </w:rPr>
      </w:pPr>
      <w:r w:rsidRPr="00E00482">
        <w:rPr>
          <w:rFonts w:ascii="Arial" w:hAnsi="Arial" w:cs="Arial"/>
          <w:b/>
          <w:bCs/>
          <w:color w:val="00B0F0"/>
          <w:sz w:val="24"/>
          <w:szCs w:val="24"/>
        </w:rPr>
        <w:t>CORE PRINCIPLES</w:t>
      </w:r>
    </w:p>
    <w:p w14:paraId="36DA31C9" w14:textId="211317CA" w:rsidR="00351B09" w:rsidRPr="00E00482" w:rsidRDefault="008C4A5B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Finland Way (2025)</w:t>
      </w:r>
      <w:r w:rsidR="00351B09" w:rsidRPr="00E00482">
        <w:rPr>
          <w:rFonts w:ascii="Arial" w:hAnsi="Arial" w:cs="Arial"/>
          <w:sz w:val="24"/>
          <w:szCs w:val="24"/>
        </w:rPr>
        <w:t xml:space="preserve"> </w:t>
      </w:r>
      <w:r w:rsidR="000A2146" w:rsidRPr="00E00482">
        <w:rPr>
          <w:rFonts w:ascii="Arial" w:hAnsi="Arial" w:cs="Arial"/>
          <w:sz w:val="24"/>
          <w:szCs w:val="24"/>
        </w:rPr>
        <w:t>shares the core principles in Early Education:</w:t>
      </w:r>
    </w:p>
    <w:p w14:paraId="0CF9CF26" w14:textId="30514531" w:rsidR="000A2146" w:rsidRPr="00E00482" w:rsidRDefault="000552D8" w:rsidP="001028BE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Resources of </w:t>
      </w:r>
      <w:r w:rsidR="00D45EF7" w:rsidRPr="00E00482">
        <w:rPr>
          <w:rFonts w:ascii="Arial" w:hAnsi="Arial" w:cs="Arial"/>
          <w:sz w:val="24"/>
          <w:szCs w:val="24"/>
        </w:rPr>
        <w:t>a b</w:t>
      </w:r>
      <w:r w:rsidR="00951810" w:rsidRPr="00E00482">
        <w:rPr>
          <w:rFonts w:ascii="Arial" w:hAnsi="Arial" w:cs="Arial"/>
          <w:sz w:val="24"/>
          <w:szCs w:val="24"/>
        </w:rPr>
        <w:t>lend of instruction, care and education</w:t>
      </w:r>
      <w:r w:rsidR="00D45EF7" w:rsidRPr="00E00482">
        <w:rPr>
          <w:rFonts w:ascii="Arial" w:hAnsi="Arial" w:cs="Arial"/>
          <w:sz w:val="24"/>
          <w:szCs w:val="24"/>
        </w:rPr>
        <w:t>.</w:t>
      </w:r>
    </w:p>
    <w:p w14:paraId="04ABC3E1" w14:textId="779AA6DD" w:rsidR="002E5F65" w:rsidRPr="00E00482" w:rsidRDefault="00D45EF7" w:rsidP="001028BE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Pedagogy that is adaptive and systematic.</w:t>
      </w:r>
    </w:p>
    <w:p w14:paraId="7691B2E9" w14:textId="4641F0C9" w:rsidR="00D45EF7" w:rsidRPr="00E00482" w:rsidRDefault="006015F7" w:rsidP="001028BE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Holistic development is supported.</w:t>
      </w:r>
    </w:p>
    <w:p w14:paraId="4DFDDE5B" w14:textId="2117E36B" w:rsidR="006015F7" w:rsidRPr="00E00482" w:rsidRDefault="0039779A" w:rsidP="001028BE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Regular evaluations to ensure wellbeing and l</w:t>
      </w:r>
      <w:r w:rsidR="006B5EBB" w:rsidRPr="00E00482">
        <w:rPr>
          <w:rFonts w:ascii="Arial" w:hAnsi="Arial" w:cs="Arial"/>
          <w:sz w:val="24"/>
          <w:szCs w:val="24"/>
        </w:rPr>
        <w:t>earning is being supported.</w:t>
      </w:r>
    </w:p>
    <w:p w14:paraId="0F9ECB8A" w14:textId="77777777" w:rsidR="00351B09" w:rsidRPr="00E00482" w:rsidRDefault="00351B09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6FED6DB" w14:textId="601E7EB8" w:rsidR="00A57E53" w:rsidRPr="00E00482" w:rsidRDefault="006B5EBB" w:rsidP="00117FB1">
      <w:pPr>
        <w:spacing w:after="0" w:line="360" w:lineRule="auto"/>
        <w:jc w:val="both"/>
        <w:rPr>
          <w:rFonts w:ascii="Arial" w:hAnsi="Arial" w:cs="Arial"/>
          <w:b/>
          <w:bCs/>
          <w:color w:val="00B0F0"/>
          <w:sz w:val="24"/>
          <w:szCs w:val="24"/>
        </w:rPr>
      </w:pPr>
      <w:r w:rsidRPr="00E00482">
        <w:rPr>
          <w:rFonts w:ascii="Arial" w:hAnsi="Arial" w:cs="Arial"/>
          <w:b/>
          <w:bCs/>
          <w:color w:val="00B0F0"/>
          <w:sz w:val="24"/>
          <w:szCs w:val="24"/>
        </w:rPr>
        <w:t>ROLE OF PARENTS</w:t>
      </w:r>
    </w:p>
    <w:p w14:paraId="4B2FCDB8" w14:textId="4AE90729" w:rsidR="00A57E53" w:rsidRPr="00E00482" w:rsidRDefault="00844221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The Finnish National Agency for Education</w:t>
      </w:r>
      <w:r w:rsidR="00D13241" w:rsidRPr="00E00482">
        <w:rPr>
          <w:rFonts w:ascii="Arial" w:hAnsi="Arial" w:cs="Arial"/>
          <w:sz w:val="24"/>
          <w:szCs w:val="24"/>
        </w:rPr>
        <w:t xml:space="preserve"> (2022, p</w:t>
      </w:r>
      <w:r w:rsidR="002C1BC7" w:rsidRPr="00E00482">
        <w:rPr>
          <w:rFonts w:ascii="Arial" w:hAnsi="Arial" w:cs="Arial"/>
          <w:sz w:val="24"/>
          <w:szCs w:val="24"/>
        </w:rPr>
        <w:t>. 4</w:t>
      </w:r>
      <w:r w:rsidR="00D13241" w:rsidRPr="00E00482">
        <w:rPr>
          <w:rFonts w:ascii="Arial" w:hAnsi="Arial" w:cs="Arial"/>
          <w:sz w:val="24"/>
          <w:szCs w:val="24"/>
        </w:rPr>
        <w:t>)</w:t>
      </w:r>
      <w:r w:rsidRPr="00E00482">
        <w:rPr>
          <w:rFonts w:ascii="Arial" w:hAnsi="Arial" w:cs="Arial"/>
          <w:sz w:val="24"/>
          <w:szCs w:val="24"/>
        </w:rPr>
        <w:t xml:space="preserve"> </w:t>
      </w:r>
      <w:r w:rsidR="00D13241" w:rsidRPr="00E00482">
        <w:rPr>
          <w:rFonts w:ascii="Arial" w:hAnsi="Arial" w:cs="Arial"/>
          <w:sz w:val="24"/>
          <w:szCs w:val="24"/>
        </w:rPr>
        <w:t>states that it the</w:t>
      </w:r>
      <w:r w:rsidRPr="00E00482">
        <w:rPr>
          <w:rFonts w:ascii="Arial" w:hAnsi="Arial" w:cs="Arial"/>
          <w:sz w:val="24"/>
          <w:szCs w:val="24"/>
        </w:rPr>
        <w:t xml:space="preserve"> </w:t>
      </w:r>
      <w:r w:rsidR="002C1BC7" w:rsidRPr="00E00482">
        <w:rPr>
          <w:rFonts w:ascii="Arial" w:hAnsi="Arial" w:cs="Arial"/>
          <w:sz w:val="24"/>
          <w:szCs w:val="24"/>
        </w:rPr>
        <w:t>caregiver’s</w:t>
      </w:r>
      <w:r w:rsidR="00061C07" w:rsidRPr="00E00482">
        <w:rPr>
          <w:rFonts w:ascii="Arial" w:hAnsi="Arial" w:cs="Arial"/>
          <w:sz w:val="24"/>
          <w:szCs w:val="24"/>
        </w:rPr>
        <w:t xml:space="preserve"> responsibility</w:t>
      </w:r>
      <w:r w:rsidR="00D13241" w:rsidRPr="00E00482">
        <w:rPr>
          <w:rFonts w:ascii="Arial" w:hAnsi="Arial" w:cs="Arial"/>
          <w:sz w:val="24"/>
          <w:szCs w:val="24"/>
        </w:rPr>
        <w:t xml:space="preserve"> </w:t>
      </w:r>
      <w:r w:rsidR="00201051" w:rsidRPr="00E00482">
        <w:rPr>
          <w:rFonts w:ascii="Arial" w:hAnsi="Arial" w:cs="Arial"/>
          <w:sz w:val="24"/>
          <w:szCs w:val="24"/>
        </w:rPr>
        <w:t>for child’s development</w:t>
      </w:r>
      <w:r w:rsidR="00B86C05" w:rsidRPr="00E00482">
        <w:rPr>
          <w:rFonts w:ascii="Arial" w:hAnsi="Arial" w:cs="Arial"/>
          <w:sz w:val="24"/>
          <w:szCs w:val="24"/>
        </w:rPr>
        <w:t xml:space="preserve">. A </w:t>
      </w:r>
      <w:r w:rsidR="00656810" w:rsidRPr="00E00482">
        <w:rPr>
          <w:rFonts w:ascii="Arial" w:hAnsi="Arial" w:cs="Arial"/>
          <w:sz w:val="24"/>
          <w:szCs w:val="24"/>
        </w:rPr>
        <w:t>partnership</w:t>
      </w:r>
      <w:r w:rsidR="00821236" w:rsidRPr="00E00482">
        <w:rPr>
          <w:rFonts w:ascii="Arial" w:hAnsi="Arial" w:cs="Arial"/>
          <w:sz w:val="24"/>
          <w:szCs w:val="24"/>
        </w:rPr>
        <w:t xml:space="preserve"> between </w:t>
      </w:r>
      <w:r w:rsidR="00656810" w:rsidRPr="00E00482">
        <w:rPr>
          <w:rFonts w:ascii="Arial" w:hAnsi="Arial" w:cs="Arial"/>
          <w:sz w:val="24"/>
          <w:szCs w:val="24"/>
        </w:rPr>
        <w:t>caregivers</w:t>
      </w:r>
      <w:r w:rsidR="00821236" w:rsidRPr="00E00482">
        <w:rPr>
          <w:rFonts w:ascii="Arial" w:hAnsi="Arial" w:cs="Arial"/>
          <w:sz w:val="24"/>
          <w:szCs w:val="24"/>
        </w:rPr>
        <w:t xml:space="preserve"> and practitioner to </w:t>
      </w:r>
      <w:r w:rsidR="00656810" w:rsidRPr="00E00482">
        <w:rPr>
          <w:rFonts w:ascii="Arial" w:hAnsi="Arial" w:cs="Arial"/>
          <w:sz w:val="24"/>
          <w:szCs w:val="24"/>
        </w:rPr>
        <w:t>encourage holistic development</w:t>
      </w:r>
      <w:r w:rsidR="00F342EA" w:rsidRPr="00E00482">
        <w:rPr>
          <w:rFonts w:ascii="Arial" w:hAnsi="Arial" w:cs="Arial"/>
          <w:sz w:val="24"/>
          <w:szCs w:val="24"/>
        </w:rPr>
        <w:t xml:space="preserve"> will help achieve this (Finnish National Agency for Education</w:t>
      </w:r>
      <w:r w:rsidR="00836053" w:rsidRPr="00E00482">
        <w:rPr>
          <w:rFonts w:ascii="Arial" w:hAnsi="Arial" w:cs="Arial"/>
          <w:sz w:val="24"/>
          <w:szCs w:val="24"/>
        </w:rPr>
        <w:t xml:space="preserve">, </w:t>
      </w:r>
      <w:r w:rsidR="00F342EA" w:rsidRPr="00E00482">
        <w:rPr>
          <w:rFonts w:ascii="Arial" w:hAnsi="Arial" w:cs="Arial"/>
          <w:sz w:val="24"/>
          <w:szCs w:val="24"/>
        </w:rPr>
        <w:t>2022, p. 11)</w:t>
      </w:r>
      <w:r w:rsidR="00656810" w:rsidRPr="00E00482">
        <w:rPr>
          <w:rFonts w:ascii="Arial" w:hAnsi="Arial" w:cs="Arial"/>
          <w:sz w:val="24"/>
          <w:szCs w:val="24"/>
        </w:rPr>
        <w:t>.</w:t>
      </w:r>
      <w:r w:rsidR="00821236" w:rsidRPr="00E00482">
        <w:rPr>
          <w:rFonts w:ascii="Arial" w:hAnsi="Arial" w:cs="Arial"/>
          <w:sz w:val="24"/>
          <w:szCs w:val="24"/>
        </w:rPr>
        <w:t xml:space="preserve"> </w:t>
      </w:r>
    </w:p>
    <w:p w14:paraId="3490154C" w14:textId="3C7815DB" w:rsidR="00B630F1" w:rsidRPr="00E00482" w:rsidRDefault="00B630F1" w:rsidP="00B630F1">
      <w:pPr>
        <w:pStyle w:val="ListParagraph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lastRenderedPageBreak/>
        <w:t>Participate in planning of the child’s education and care (Finnish National Agency for Education, 2022, p. 8).</w:t>
      </w:r>
    </w:p>
    <w:p w14:paraId="7879E88D" w14:textId="30453826" w:rsidR="00836053" w:rsidRPr="00E00482" w:rsidRDefault="00836053" w:rsidP="00836053">
      <w:pPr>
        <w:pStyle w:val="ListParagraph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Build trust, </w:t>
      </w:r>
      <w:r w:rsidR="00370738" w:rsidRPr="00E00482">
        <w:rPr>
          <w:rFonts w:ascii="Arial" w:hAnsi="Arial" w:cs="Arial"/>
          <w:sz w:val="24"/>
          <w:szCs w:val="24"/>
        </w:rPr>
        <w:t>interaction</w:t>
      </w:r>
      <w:r w:rsidRPr="00E00482">
        <w:rPr>
          <w:rFonts w:ascii="Arial" w:hAnsi="Arial" w:cs="Arial"/>
          <w:sz w:val="24"/>
          <w:szCs w:val="24"/>
        </w:rPr>
        <w:t xml:space="preserve"> and </w:t>
      </w:r>
      <w:r w:rsidR="00370738" w:rsidRPr="00E00482">
        <w:rPr>
          <w:rFonts w:ascii="Arial" w:hAnsi="Arial" w:cs="Arial"/>
          <w:sz w:val="24"/>
          <w:szCs w:val="24"/>
        </w:rPr>
        <w:t>cooperation with practitioners</w:t>
      </w:r>
      <w:r w:rsidR="0030441B" w:rsidRPr="00E00482">
        <w:rPr>
          <w:rFonts w:ascii="Arial" w:hAnsi="Arial" w:cs="Arial"/>
          <w:sz w:val="24"/>
          <w:szCs w:val="24"/>
        </w:rPr>
        <w:t xml:space="preserve"> (Finnish National Agency for Education, 2022, p. </w:t>
      </w:r>
      <w:r w:rsidR="003531CC" w:rsidRPr="00E00482">
        <w:rPr>
          <w:rFonts w:ascii="Arial" w:hAnsi="Arial" w:cs="Arial"/>
          <w:sz w:val="24"/>
          <w:szCs w:val="24"/>
        </w:rPr>
        <w:t>32)</w:t>
      </w:r>
      <w:r w:rsidR="0030441B" w:rsidRPr="00E00482">
        <w:rPr>
          <w:rFonts w:ascii="Arial" w:hAnsi="Arial" w:cs="Arial"/>
          <w:sz w:val="24"/>
          <w:szCs w:val="24"/>
        </w:rPr>
        <w:t>.</w:t>
      </w:r>
    </w:p>
    <w:p w14:paraId="5AB9C265" w14:textId="7015D704" w:rsidR="00D11A52" w:rsidRPr="00E00482" w:rsidRDefault="00A91C65" w:rsidP="00836053">
      <w:pPr>
        <w:pStyle w:val="ListParagraph"/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Active participation in transitions such as starting ECDC</w:t>
      </w:r>
      <w:r w:rsidR="00B630F1" w:rsidRPr="00E00482">
        <w:rPr>
          <w:rFonts w:ascii="Arial" w:hAnsi="Arial" w:cs="Arial"/>
          <w:sz w:val="24"/>
          <w:szCs w:val="24"/>
        </w:rPr>
        <w:t xml:space="preserve"> (Finnish National Agency for Education, 2022, p. 32).</w:t>
      </w:r>
    </w:p>
    <w:p w14:paraId="533DB63C" w14:textId="5D5B4852" w:rsidR="00B630F1" w:rsidRPr="00E00482" w:rsidRDefault="00B630F1" w:rsidP="00B630F1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4C6711B" w14:textId="73BFECB9" w:rsidR="009B1CB7" w:rsidRPr="00E00482" w:rsidRDefault="00B630F1" w:rsidP="00117FB1">
      <w:pPr>
        <w:spacing w:after="0" w:line="360" w:lineRule="auto"/>
        <w:jc w:val="both"/>
        <w:rPr>
          <w:rFonts w:ascii="Arial" w:hAnsi="Arial" w:cs="Arial"/>
          <w:color w:val="00B0F0"/>
          <w:sz w:val="24"/>
          <w:szCs w:val="24"/>
        </w:rPr>
      </w:pPr>
      <w:r w:rsidRPr="00E00482">
        <w:rPr>
          <w:rFonts w:ascii="Arial" w:hAnsi="Arial" w:cs="Arial"/>
          <w:color w:val="00B0F0"/>
          <w:sz w:val="24"/>
          <w:szCs w:val="24"/>
        </w:rPr>
        <w:t>GLOBAL LESSONS TO LEARN FORM</w:t>
      </w:r>
    </w:p>
    <w:p w14:paraId="0529562B" w14:textId="7703712A" w:rsidR="00C333CD" w:rsidRPr="00E00482" w:rsidRDefault="00C333CD" w:rsidP="00F06FBF">
      <w:pPr>
        <w:ind w:left="720" w:hanging="720"/>
        <w:rPr>
          <w:rFonts w:ascii="Arial" w:hAnsi="Arial" w:cs="Arial"/>
          <w:sz w:val="22"/>
          <w:szCs w:val="22"/>
        </w:rPr>
      </w:pPr>
      <w:r w:rsidRPr="00E00482">
        <w:rPr>
          <w:rFonts w:ascii="Arial" w:hAnsi="Arial" w:cs="Arial"/>
          <w:sz w:val="24"/>
          <w:szCs w:val="24"/>
        </w:rPr>
        <w:t xml:space="preserve">According to </w:t>
      </w:r>
      <w:proofErr w:type="spellStart"/>
      <w:r w:rsidR="00F06FBF" w:rsidRPr="00E00482">
        <w:rPr>
          <w:rFonts w:ascii="Arial" w:hAnsi="Arial" w:cs="Arial"/>
          <w:sz w:val="24"/>
          <w:szCs w:val="24"/>
        </w:rPr>
        <w:t>Opetus</w:t>
      </w:r>
      <w:proofErr w:type="spellEnd"/>
      <w:r w:rsidR="00F06FBF" w:rsidRPr="00E00482">
        <w:rPr>
          <w:rFonts w:ascii="Arial" w:hAnsi="Arial" w:cs="Arial"/>
          <w:sz w:val="24"/>
          <w:szCs w:val="24"/>
        </w:rPr>
        <w:t xml:space="preserve">- </w:t>
      </w:r>
      <w:proofErr w:type="spellStart"/>
      <w:r w:rsidR="00F06FBF" w:rsidRPr="00E00482">
        <w:rPr>
          <w:rFonts w:ascii="Arial" w:hAnsi="Arial" w:cs="Arial"/>
          <w:sz w:val="24"/>
          <w:szCs w:val="24"/>
        </w:rPr>
        <w:t>ja</w:t>
      </w:r>
      <w:proofErr w:type="spellEnd"/>
      <w:r w:rsidR="00F06FBF" w:rsidRPr="00E0048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06FBF" w:rsidRPr="00E00482">
        <w:rPr>
          <w:rFonts w:ascii="Arial" w:hAnsi="Arial" w:cs="Arial"/>
          <w:sz w:val="24"/>
          <w:szCs w:val="24"/>
        </w:rPr>
        <w:t>kulttuuriministeriö</w:t>
      </w:r>
      <w:proofErr w:type="spellEnd"/>
      <w:r w:rsidR="00F06FBF" w:rsidRPr="00E00482">
        <w:rPr>
          <w:rFonts w:ascii="Arial" w:hAnsi="Arial" w:cs="Arial"/>
          <w:sz w:val="22"/>
          <w:szCs w:val="22"/>
        </w:rPr>
        <w:t xml:space="preserve"> </w:t>
      </w:r>
      <w:r w:rsidRPr="00E00482">
        <w:rPr>
          <w:rFonts w:ascii="Arial" w:hAnsi="Arial" w:cs="Arial"/>
          <w:sz w:val="24"/>
          <w:szCs w:val="24"/>
        </w:rPr>
        <w:t>(2023) shares how Finland is changing the approach to Early Years Education and Care around the world by:</w:t>
      </w:r>
    </w:p>
    <w:p w14:paraId="0427EB40" w14:textId="5F98A244" w:rsidR="00C333CD" w:rsidRPr="00E00482" w:rsidRDefault="00F74A3E" w:rsidP="00C333CD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All children have the right to education regardless of </w:t>
      </w:r>
      <w:r w:rsidR="00C10418" w:rsidRPr="00E00482">
        <w:rPr>
          <w:rFonts w:ascii="Arial" w:hAnsi="Arial" w:cs="Arial"/>
          <w:sz w:val="24"/>
          <w:szCs w:val="24"/>
        </w:rPr>
        <w:t>caregiver’s financial situation.</w:t>
      </w:r>
    </w:p>
    <w:p w14:paraId="4A0E0310" w14:textId="278E4A51" w:rsidR="00C10418" w:rsidRPr="00E00482" w:rsidRDefault="00C10418" w:rsidP="00C333CD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Fees are kept affordable</w:t>
      </w:r>
      <w:r w:rsidR="00CD730B" w:rsidRPr="00E00482">
        <w:rPr>
          <w:rFonts w:ascii="Arial" w:hAnsi="Arial" w:cs="Arial"/>
          <w:sz w:val="24"/>
          <w:szCs w:val="24"/>
        </w:rPr>
        <w:t xml:space="preserve"> and low-income families pay no fees at all.</w:t>
      </w:r>
    </w:p>
    <w:p w14:paraId="36BEE902" w14:textId="586D7427" w:rsidR="00CD730B" w:rsidRPr="00E00482" w:rsidRDefault="003038B6" w:rsidP="00C333CD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Play is highly promoted as </w:t>
      </w:r>
      <w:r w:rsidR="00710AE7" w:rsidRPr="00E00482">
        <w:rPr>
          <w:rFonts w:ascii="Arial" w:hAnsi="Arial" w:cs="Arial"/>
          <w:sz w:val="24"/>
          <w:szCs w:val="24"/>
        </w:rPr>
        <w:t xml:space="preserve">a </w:t>
      </w:r>
      <w:r w:rsidRPr="00E00482">
        <w:rPr>
          <w:rFonts w:ascii="Arial" w:hAnsi="Arial" w:cs="Arial"/>
          <w:sz w:val="24"/>
          <w:szCs w:val="24"/>
        </w:rPr>
        <w:t xml:space="preserve">key </w:t>
      </w:r>
      <w:r w:rsidR="00710AE7" w:rsidRPr="00E00482">
        <w:rPr>
          <w:rFonts w:ascii="Arial" w:hAnsi="Arial" w:cs="Arial"/>
          <w:sz w:val="24"/>
          <w:szCs w:val="24"/>
        </w:rPr>
        <w:t>aspect to development, learning and for a child to stay healthy and happy.</w:t>
      </w:r>
    </w:p>
    <w:p w14:paraId="237081A1" w14:textId="4A36FE79" w:rsidR="00710AE7" w:rsidRPr="00E00482" w:rsidRDefault="00DE6D8A" w:rsidP="00C333CD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Staff are highly qualified and are required to upstand high</w:t>
      </w:r>
      <w:r w:rsidR="009F1037" w:rsidRPr="00E00482">
        <w:rPr>
          <w:rFonts w:ascii="Arial" w:hAnsi="Arial" w:cs="Arial"/>
          <w:sz w:val="24"/>
          <w:szCs w:val="24"/>
        </w:rPr>
        <w:t xml:space="preserve"> quality of education.</w:t>
      </w:r>
    </w:p>
    <w:p w14:paraId="48314EB3" w14:textId="77777777" w:rsidR="00E00482" w:rsidRDefault="009F1037" w:rsidP="00117FB1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Equal </w:t>
      </w:r>
      <w:r w:rsidR="00902ABF" w:rsidRPr="00E00482">
        <w:rPr>
          <w:rFonts w:ascii="Arial" w:hAnsi="Arial" w:cs="Arial"/>
          <w:sz w:val="24"/>
          <w:szCs w:val="24"/>
        </w:rPr>
        <w:t>opportunities</w:t>
      </w:r>
      <w:r w:rsidRPr="00E00482">
        <w:rPr>
          <w:rFonts w:ascii="Arial" w:hAnsi="Arial" w:cs="Arial"/>
          <w:sz w:val="24"/>
          <w:szCs w:val="24"/>
        </w:rPr>
        <w:t xml:space="preserve"> for all children including those with </w:t>
      </w:r>
      <w:r w:rsidR="00902ABF" w:rsidRPr="00E00482">
        <w:rPr>
          <w:rFonts w:ascii="Arial" w:hAnsi="Arial" w:cs="Arial"/>
          <w:sz w:val="24"/>
          <w:szCs w:val="24"/>
        </w:rPr>
        <w:t>special needs take part in Early Years Education.</w:t>
      </w:r>
    </w:p>
    <w:p w14:paraId="1A7A2EB0" w14:textId="77777777" w:rsidR="00E00482" w:rsidRDefault="00E00482" w:rsidP="00E00482">
      <w:pPr>
        <w:spacing w:after="0" w:line="360" w:lineRule="auto"/>
        <w:jc w:val="both"/>
        <w:rPr>
          <w:rFonts w:ascii="Arial" w:hAnsi="Arial" w:cs="Arial"/>
          <w:color w:val="00B0F0"/>
          <w:sz w:val="24"/>
          <w:szCs w:val="24"/>
        </w:rPr>
      </w:pPr>
    </w:p>
    <w:p w14:paraId="4139C510" w14:textId="63F71F57" w:rsidR="009B1CB7" w:rsidRPr="00E00482" w:rsidRDefault="006B5EBB" w:rsidP="00E0048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color w:val="00B0F0"/>
          <w:sz w:val="24"/>
          <w:szCs w:val="24"/>
        </w:rPr>
        <w:t>CONCLUSION</w:t>
      </w:r>
    </w:p>
    <w:p w14:paraId="66CDDD18" w14:textId="2D85842E" w:rsidR="00BE60A7" w:rsidRPr="00E00482" w:rsidRDefault="0050261C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The Early Years Education in Finland i</w:t>
      </w:r>
      <w:r w:rsidR="00D770BA" w:rsidRPr="00E00482">
        <w:rPr>
          <w:rFonts w:ascii="Arial" w:hAnsi="Arial" w:cs="Arial"/>
          <w:sz w:val="24"/>
          <w:szCs w:val="24"/>
        </w:rPr>
        <w:t xml:space="preserve">s </w:t>
      </w:r>
      <w:r w:rsidR="00263947" w:rsidRPr="00E00482">
        <w:rPr>
          <w:rFonts w:ascii="Arial" w:hAnsi="Arial" w:cs="Arial"/>
          <w:sz w:val="24"/>
          <w:szCs w:val="24"/>
        </w:rPr>
        <w:t>building a foundation for</w:t>
      </w:r>
      <w:r w:rsidR="00D770BA" w:rsidRPr="00E00482">
        <w:rPr>
          <w:rFonts w:ascii="Arial" w:hAnsi="Arial" w:cs="Arial"/>
          <w:sz w:val="24"/>
          <w:szCs w:val="24"/>
        </w:rPr>
        <w:t xml:space="preserve"> development, respect and care</w:t>
      </w:r>
      <w:r w:rsidR="00263947" w:rsidRPr="00E00482">
        <w:rPr>
          <w:rFonts w:ascii="Arial" w:hAnsi="Arial" w:cs="Arial"/>
          <w:sz w:val="24"/>
          <w:szCs w:val="24"/>
        </w:rPr>
        <w:t xml:space="preserve"> in a child</w:t>
      </w:r>
      <w:r w:rsidR="008A6644" w:rsidRPr="00E00482">
        <w:rPr>
          <w:rFonts w:ascii="Arial" w:hAnsi="Arial" w:cs="Arial"/>
          <w:sz w:val="24"/>
          <w:szCs w:val="24"/>
        </w:rPr>
        <w:t>’s life</w:t>
      </w:r>
      <w:r w:rsidR="00D770BA" w:rsidRPr="00E00482">
        <w:rPr>
          <w:rFonts w:ascii="Arial" w:hAnsi="Arial" w:cs="Arial"/>
          <w:sz w:val="24"/>
          <w:szCs w:val="24"/>
        </w:rPr>
        <w:t xml:space="preserve">. </w:t>
      </w:r>
      <w:r w:rsidR="00F34122" w:rsidRPr="00E00482">
        <w:rPr>
          <w:rFonts w:ascii="Arial" w:hAnsi="Arial" w:cs="Arial"/>
          <w:sz w:val="24"/>
          <w:szCs w:val="24"/>
        </w:rPr>
        <w:t xml:space="preserve">It promotes curiosity and holistic </w:t>
      </w:r>
      <w:r w:rsidR="00AB54C0" w:rsidRPr="00E00482">
        <w:rPr>
          <w:rFonts w:ascii="Arial" w:hAnsi="Arial" w:cs="Arial"/>
          <w:sz w:val="24"/>
          <w:szCs w:val="24"/>
        </w:rPr>
        <w:t>as the foundation to life by prioritising wellbeing, children’s right and collaboration with families</w:t>
      </w:r>
      <w:r w:rsidR="008A6644" w:rsidRPr="00E00482">
        <w:rPr>
          <w:rFonts w:ascii="Arial" w:hAnsi="Arial" w:cs="Arial"/>
          <w:sz w:val="24"/>
          <w:szCs w:val="24"/>
        </w:rPr>
        <w:t xml:space="preserve"> (Finland Way, 2025).</w:t>
      </w:r>
    </w:p>
    <w:p w14:paraId="511A0FCC" w14:textId="1B4246C4" w:rsidR="00A46D2A" w:rsidRPr="00E00482" w:rsidRDefault="00A46D2A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A2DC57D" w14:textId="77777777" w:rsidR="00E00482" w:rsidRPr="00E00482" w:rsidRDefault="00E00482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9293CF6" w14:textId="77777777" w:rsidR="00E00482" w:rsidRPr="00E00482" w:rsidRDefault="00E00482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598474E" w14:textId="77777777" w:rsidR="00E00482" w:rsidRDefault="00E00482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0951FF1" w14:textId="77777777" w:rsidR="00E00482" w:rsidRPr="00E00482" w:rsidRDefault="00E00482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EB71092" w14:textId="77777777" w:rsidR="00E00482" w:rsidRPr="00E00482" w:rsidRDefault="00E00482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9D89C14" w14:textId="77777777" w:rsidR="00E00482" w:rsidRPr="00E00482" w:rsidRDefault="00E00482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DCA1428" w14:textId="40E7EC0B" w:rsidR="00E00482" w:rsidRPr="00E00482" w:rsidRDefault="00E00482" w:rsidP="00E00482">
      <w:pPr>
        <w:rPr>
          <w:rFonts w:ascii="Arial" w:hAnsi="Arial" w:cs="Arial"/>
          <w:sz w:val="28"/>
          <w:szCs w:val="28"/>
        </w:rPr>
      </w:pPr>
      <w:r w:rsidRPr="00E00482">
        <w:rPr>
          <w:rFonts w:ascii="Arial" w:hAnsi="Arial" w:cs="Arial"/>
          <w:sz w:val="28"/>
          <w:szCs w:val="28"/>
        </w:rPr>
        <w:t xml:space="preserve">REFERENCES </w:t>
      </w:r>
    </w:p>
    <w:p w14:paraId="3C74133B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House of Commons Health and Social Care Committee (2019) </w:t>
      </w:r>
      <w:r w:rsidRPr="00E00482">
        <w:rPr>
          <w:rFonts w:ascii="Arial" w:hAnsi="Arial" w:cs="Arial"/>
          <w:i/>
          <w:iCs/>
          <w:sz w:val="24"/>
          <w:szCs w:val="24"/>
        </w:rPr>
        <w:t xml:space="preserve">First 1000 days of life.  </w:t>
      </w:r>
      <w:r w:rsidRPr="00E00482">
        <w:rPr>
          <w:rFonts w:ascii="Arial" w:hAnsi="Arial" w:cs="Arial"/>
          <w:sz w:val="24"/>
          <w:szCs w:val="24"/>
        </w:rPr>
        <w:t xml:space="preserve">Available at: </w:t>
      </w:r>
      <w:hyperlink r:id="rId42" w:history="1">
        <w:r w:rsidRPr="00E00482">
          <w:rPr>
            <w:rStyle w:val="Hyperlink"/>
            <w:rFonts w:ascii="Arial" w:hAnsi="Arial" w:cs="Arial"/>
            <w:sz w:val="24"/>
            <w:szCs w:val="24"/>
          </w:rPr>
          <w:t>First 1000 days of life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10 December 2025).</w:t>
      </w:r>
    </w:p>
    <w:p w14:paraId="4C1289F6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The Early Years Healthy Development Review Report (2021) </w:t>
      </w:r>
      <w:r w:rsidRPr="00E00482">
        <w:rPr>
          <w:rFonts w:ascii="Arial" w:hAnsi="Arial" w:cs="Arial"/>
          <w:i/>
          <w:iCs/>
          <w:sz w:val="24"/>
          <w:szCs w:val="24"/>
        </w:rPr>
        <w:t xml:space="preserve">A Vision for the 1,001 Critical Day. </w:t>
      </w:r>
      <w:r w:rsidRPr="00E00482">
        <w:rPr>
          <w:rFonts w:ascii="Arial" w:hAnsi="Arial" w:cs="Arial"/>
          <w:sz w:val="24"/>
          <w:szCs w:val="24"/>
        </w:rPr>
        <w:t xml:space="preserve"> Available at: </w:t>
      </w:r>
      <w:hyperlink r:id="rId43" w:history="1">
        <w:r w:rsidRPr="00E00482">
          <w:rPr>
            <w:rStyle w:val="Hyperlink"/>
            <w:rFonts w:ascii="Arial" w:hAnsi="Arial" w:cs="Arial"/>
            <w:sz w:val="24"/>
            <w:szCs w:val="24"/>
          </w:rPr>
          <w:t>The_best_start_for_life_a_vision_for_the_1_001_critical_days.pdf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10 December 2025).</w:t>
      </w:r>
    </w:p>
    <w:p w14:paraId="7E437FCD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Williams, O. (2025) ‘Neonatal Brain Development: From Birth to the First Year’ Journal Neonatal of Biology, 14(1) pp. 1. Available at: </w:t>
      </w:r>
      <w:hyperlink r:id="rId44" w:history="1">
        <w:r w:rsidRPr="00E00482">
          <w:rPr>
            <w:rStyle w:val="Hyperlink"/>
            <w:rFonts w:ascii="Arial" w:hAnsi="Arial" w:cs="Arial"/>
            <w:sz w:val="24"/>
            <w:szCs w:val="24"/>
          </w:rPr>
          <w:t>Neonatal Brain Development: From Birth to the First Year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8 January 2026).</w:t>
      </w:r>
    </w:p>
    <w:p w14:paraId="7E8AC8B7" w14:textId="77777777" w:rsidR="00E00482" w:rsidRPr="00E00482" w:rsidRDefault="00E00482" w:rsidP="00E00482">
      <w:pPr>
        <w:ind w:left="720" w:hanging="720"/>
        <w:rPr>
          <w:rStyle w:val="Hyperlink"/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Stead, C. (2024) ‘Unlocking potential – Investing in the first 1000 days for brain development and school readiness’, </w:t>
      </w:r>
      <w:r w:rsidRPr="00E00482">
        <w:rPr>
          <w:rFonts w:ascii="Arial" w:hAnsi="Arial" w:cs="Arial"/>
          <w:i/>
          <w:iCs/>
          <w:sz w:val="24"/>
          <w:szCs w:val="24"/>
        </w:rPr>
        <w:t>Nursery Management Show</w:t>
      </w:r>
      <w:r w:rsidRPr="00E00482">
        <w:rPr>
          <w:rFonts w:ascii="Arial" w:hAnsi="Arial" w:cs="Arial"/>
          <w:sz w:val="24"/>
          <w:szCs w:val="24"/>
        </w:rPr>
        <w:t xml:space="preserve">, 11 June. Available at: </w:t>
      </w:r>
      <w:hyperlink r:id="rId45" w:anchor=":~:text=The%20biggest%20payoff&amp;text=Those%20foundational%20neural%20pathways%20formed,in%20a%20formal%20learning%20setting." w:history="1">
        <w:r w:rsidRPr="00E00482">
          <w:rPr>
            <w:rStyle w:val="Hyperlink"/>
            <w:rFonts w:ascii="Arial" w:hAnsi="Arial" w:cs="Arial"/>
            <w:sz w:val="24"/>
            <w:szCs w:val="24"/>
          </w:rPr>
          <w:t>Unlocking potential – Investing in the first 1000 days for brain development and school readiness - Nursery Management Show 2025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10 December 2025).</w:t>
      </w:r>
    </w:p>
    <w:p w14:paraId="2D430E64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Daelmans, B., Manji, S.A. and Raina, N. (2021) ‘Nurturing Care for Early Childhood Development: Global Perspective and Guidance’, </w:t>
      </w:r>
      <w:r w:rsidRPr="00E00482">
        <w:rPr>
          <w:rFonts w:ascii="Arial" w:hAnsi="Arial" w:cs="Arial"/>
          <w:i/>
          <w:iCs/>
          <w:sz w:val="24"/>
          <w:szCs w:val="24"/>
        </w:rPr>
        <w:t>Global Perspective n Nurturing Care,</w:t>
      </w:r>
      <w:r w:rsidRPr="00E00482">
        <w:rPr>
          <w:rFonts w:ascii="Arial" w:hAnsi="Arial" w:cs="Arial"/>
          <w:sz w:val="24"/>
          <w:szCs w:val="24"/>
        </w:rPr>
        <w:t xml:space="preserve"> 58(1), pp. 11-15. Available at </w:t>
      </w:r>
      <w:hyperlink r:id="rId46" w:history="1">
        <w:r w:rsidRPr="00E00482">
          <w:rPr>
            <w:rStyle w:val="Hyperlink"/>
            <w:rFonts w:ascii="Arial" w:hAnsi="Arial" w:cs="Arial"/>
            <w:sz w:val="24"/>
            <w:szCs w:val="24"/>
          </w:rPr>
          <w:t>4. SA-336.pmd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12 January 2025).</w:t>
      </w:r>
    </w:p>
    <w:p w14:paraId="008BDA30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Gerhardt, S. (2015) </w:t>
      </w:r>
      <w:r w:rsidRPr="00E00482">
        <w:rPr>
          <w:rFonts w:ascii="Arial" w:hAnsi="Arial" w:cs="Arial"/>
          <w:i/>
          <w:iCs/>
          <w:sz w:val="24"/>
          <w:szCs w:val="24"/>
        </w:rPr>
        <w:t>Why Love Matters.</w:t>
      </w:r>
      <w:r w:rsidRPr="00E00482">
        <w:rPr>
          <w:rFonts w:ascii="Arial" w:hAnsi="Arial" w:cs="Arial"/>
          <w:sz w:val="24"/>
          <w:szCs w:val="24"/>
        </w:rPr>
        <w:t xml:space="preserve"> 2</w:t>
      </w:r>
      <w:r w:rsidRPr="00E00482">
        <w:rPr>
          <w:rFonts w:ascii="Arial" w:hAnsi="Arial" w:cs="Arial"/>
          <w:sz w:val="24"/>
          <w:szCs w:val="24"/>
          <w:vertAlign w:val="superscript"/>
        </w:rPr>
        <w:t>nd</w:t>
      </w:r>
      <w:r w:rsidRPr="00E0048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0482">
        <w:rPr>
          <w:rFonts w:ascii="Arial" w:hAnsi="Arial" w:cs="Arial"/>
          <w:sz w:val="24"/>
          <w:szCs w:val="24"/>
        </w:rPr>
        <w:t>edn</w:t>
      </w:r>
      <w:proofErr w:type="spellEnd"/>
      <w:r w:rsidRPr="00E00482">
        <w:rPr>
          <w:rFonts w:ascii="Arial" w:hAnsi="Arial" w:cs="Arial"/>
          <w:sz w:val="24"/>
          <w:szCs w:val="24"/>
        </w:rPr>
        <w:t xml:space="preserve">. Routledge. </w:t>
      </w:r>
    </w:p>
    <w:p w14:paraId="103E1E56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Harvard University (2024) </w:t>
      </w:r>
      <w:r w:rsidRPr="00E00482">
        <w:rPr>
          <w:rFonts w:ascii="Arial" w:hAnsi="Arial" w:cs="Arial"/>
          <w:i/>
          <w:iCs/>
          <w:sz w:val="24"/>
          <w:szCs w:val="24"/>
        </w:rPr>
        <w:t xml:space="preserve">Brain-Building Through Play. </w:t>
      </w:r>
      <w:r w:rsidRPr="00E00482">
        <w:rPr>
          <w:rFonts w:ascii="Arial" w:hAnsi="Arial" w:cs="Arial"/>
          <w:sz w:val="24"/>
          <w:szCs w:val="24"/>
        </w:rPr>
        <w:t xml:space="preserve"> Available at: </w:t>
      </w:r>
      <w:hyperlink r:id="rId47" w:history="1">
        <w:r w:rsidRPr="00E00482">
          <w:rPr>
            <w:rStyle w:val="Hyperlink"/>
            <w:rFonts w:ascii="Arial" w:hAnsi="Arial" w:cs="Arial"/>
            <w:sz w:val="24"/>
            <w:szCs w:val="24"/>
          </w:rPr>
          <w:t>5-Games-to-Play-with-Toddlers_12_months.pdf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12 January 2026).</w:t>
      </w:r>
    </w:p>
    <w:p w14:paraId="3A1E73E1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Li, Y. (2023) ‘How does attachment style influence early childhood development’, </w:t>
      </w:r>
      <w:r w:rsidRPr="00E00482">
        <w:rPr>
          <w:rFonts w:ascii="Arial" w:hAnsi="Arial" w:cs="Arial"/>
          <w:i/>
          <w:iCs/>
          <w:sz w:val="24"/>
          <w:szCs w:val="24"/>
        </w:rPr>
        <w:t>Journal of Education, Humanities and Social Sciences,</w:t>
      </w:r>
      <w:r w:rsidRPr="00E00482">
        <w:rPr>
          <w:rFonts w:ascii="Arial" w:hAnsi="Arial" w:cs="Arial"/>
          <w:sz w:val="24"/>
          <w:szCs w:val="24"/>
        </w:rPr>
        <w:t xml:space="preserve"> 8, pp. 2185-2191. Available at: </w:t>
      </w:r>
      <w:hyperlink r:id="rId48" w:history="1">
        <w:r w:rsidRPr="00E00482">
          <w:rPr>
            <w:rStyle w:val="Hyperlink"/>
            <w:rFonts w:ascii="Arial" w:hAnsi="Arial" w:cs="Arial"/>
            <w:sz w:val="24"/>
            <w:szCs w:val="24"/>
          </w:rPr>
          <w:t>(PDF) How does attachment style influence early childhood development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13 January 2026).</w:t>
      </w:r>
    </w:p>
    <w:p w14:paraId="3D504B47" w14:textId="77777777" w:rsidR="00E00482" w:rsidRPr="00E00482" w:rsidRDefault="00E00482" w:rsidP="00E00482">
      <w:pPr>
        <w:ind w:left="720" w:hanging="720"/>
        <w:rPr>
          <w:rFonts w:ascii="Arial" w:hAnsi="Arial" w:cs="Arial"/>
          <w:color w:val="111111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UNICEF Philippines (2015) </w:t>
      </w:r>
      <w:r w:rsidRPr="00E00482">
        <w:rPr>
          <w:rFonts w:ascii="Arial" w:hAnsi="Arial" w:cs="Arial"/>
          <w:i/>
          <w:iCs/>
          <w:sz w:val="24"/>
          <w:szCs w:val="24"/>
        </w:rPr>
        <w:t>The First 1,000 Days of Life</w:t>
      </w:r>
      <w:r w:rsidRPr="00E00482">
        <w:rPr>
          <w:rFonts w:ascii="Arial" w:hAnsi="Arial" w:cs="Arial"/>
          <w:sz w:val="24"/>
          <w:szCs w:val="24"/>
        </w:rPr>
        <w:t>. Available at:</w:t>
      </w:r>
      <w:r w:rsidRPr="00E00482">
        <w:rPr>
          <w:rFonts w:ascii="Arial" w:hAnsi="Arial" w:cs="Arial"/>
          <w:b/>
          <w:bCs/>
          <w:color w:val="111111"/>
          <w:sz w:val="24"/>
          <w:szCs w:val="24"/>
        </w:rPr>
        <w:t xml:space="preserve"> </w:t>
      </w:r>
      <w:hyperlink r:id="rId49" w:history="1">
        <w:r w:rsidRPr="00E00482">
          <w:rPr>
            <w:rStyle w:val="Hyperlink"/>
            <w:rFonts w:ascii="Arial" w:hAnsi="Arial" w:cs="Arial"/>
            <w:sz w:val="24"/>
            <w:szCs w:val="24"/>
          </w:rPr>
          <w:t>https://www.youtube.com/watch?v=mpyD19SIiaw</w:t>
        </w:r>
      </w:hyperlink>
      <w:r w:rsidRPr="00E00482">
        <w:rPr>
          <w:rFonts w:ascii="Arial" w:hAnsi="Arial" w:cs="Arial"/>
          <w:color w:val="111111"/>
          <w:sz w:val="24"/>
          <w:szCs w:val="24"/>
        </w:rPr>
        <w:t xml:space="preserve"> (Accessed: 10 December 2025)</w:t>
      </w:r>
    </w:p>
    <w:p w14:paraId="4C64BE5B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de Magalhaes-Barbosa, M.C., Prata-Barbosa, A. and da Cunha, A.J. (2021) ‘Toxic stress, epigenetics and child development’, </w:t>
      </w:r>
      <w:r w:rsidRPr="00E00482">
        <w:rPr>
          <w:rFonts w:ascii="Arial" w:hAnsi="Arial" w:cs="Arial"/>
          <w:i/>
          <w:iCs/>
          <w:sz w:val="24"/>
          <w:szCs w:val="24"/>
        </w:rPr>
        <w:t xml:space="preserve">Jornal de </w:t>
      </w:r>
      <w:proofErr w:type="spellStart"/>
      <w:r w:rsidRPr="00E00482">
        <w:rPr>
          <w:rFonts w:ascii="Arial" w:hAnsi="Arial" w:cs="Arial"/>
          <w:i/>
          <w:iCs/>
          <w:sz w:val="24"/>
          <w:szCs w:val="24"/>
        </w:rPr>
        <w:t>Pediatria</w:t>
      </w:r>
      <w:proofErr w:type="spellEnd"/>
      <w:r w:rsidRPr="00E00482">
        <w:rPr>
          <w:rFonts w:ascii="Arial" w:hAnsi="Arial" w:cs="Arial"/>
          <w:i/>
          <w:iCs/>
          <w:sz w:val="24"/>
          <w:szCs w:val="24"/>
        </w:rPr>
        <w:t>,</w:t>
      </w:r>
      <w:r w:rsidRPr="00E00482">
        <w:rPr>
          <w:rFonts w:ascii="Arial" w:hAnsi="Arial" w:cs="Arial"/>
          <w:sz w:val="24"/>
          <w:szCs w:val="24"/>
        </w:rPr>
        <w:t xml:space="preserve"> 98(S1), pp. S13-18. Available at: </w:t>
      </w:r>
      <w:hyperlink r:id="rId50" w:history="1">
        <w:r w:rsidRPr="00E00482">
          <w:rPr>
            <w:rStyle w:val="Hyperlink"/>
            <w:rFonts w:ascii="Arial" w:hAnsi="Arial" w:cs="Arial"/>
            <w:sz w:val="24"/>
            <w:szCs w:val="24"/>
          </w:rPr>
          <w:t>Toxic stress, epigenetics and child development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14 January 2026).</w:t>
      </w:r>
    </w:p>
    <w:p w14:paraId="4FE7818C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Rose, J., Gilbert, L. and Richards, V. (2016) </w:t>
      </w:r>
      <w:r w:rsidRPr="00E00482">
        <w:rPr>
          <w:rFonts w:ascii="Arial" w:hAnsi="Arial" w:cs="Arial"/>
          <w:i/>
          <w:iCs/>
          <w:sz w:val="24"/>
          <w:szCs w:val="24"/>
        </w:rPr>
        <w:t>Health and Well-being in Early Childhood.</w:t>
      </w:r>
      <w:r w:rsidRPr="00E00482">
        <w:rPr>
          <w:rFonts w:ascii="Arial" w:hAnsi="Arial" w:cs="Arial"/>
          <w:sz w:val="24"/>
          <w:szCs w:val="24"/>
        </w:rPr>
        <w:t xml:space="preserve"> Sage.</w:t>
      </w:r>
    </w:p>
    <w:p w14:paraId="7F61C58D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lastRenderedPageBreak/>
        <w:t xml:space="preserve">Children’s Commissioner (2024) </w:t>
      </w:r>
      <w:r w:rsidRPr="00E00482">
        <w:rPr>
          <w:rFonts w:ascii="Arial" w:hAnsi="Arial" w:cs="Arial"/>
          <w:i/>
          <w:iCs/>
          <w:sz w:val="24"/>
          <w:szCs w:val="24"/>
        </w:rPr>
        <w:t>Hierarchy of needs for care experienced young people</w:t>
      </w:r>
      <w:r w:rsidRPr="00E00482">
        <w:rPr>
          <w:rFonts w:ascii="Arial" w:hAnsi="Arial" w:cs="Arial"/>
          <w:sz w:val="24"/>
          <w:szCs w:val="24"/>
        </w:rPr>
        <w:t xml:space="preserve">. Available at: </w:t>
      </w:r>
      <w:hyperlink r:id="rId51" w:history="1">
        <w:r w:rsidRPr="00E00482">
          <w:rPr>
            <w:rStyle w:val="Hyperlink"/>
            <w:rFonts w:ascii="Arial" w:hAnsi="Arial" w:cs="Arial"/>
            <w:sz w:val="24"/>
            <w:szCs w:val="24"/>
          </w:rPr>
          <w:t>Hierarchy of needs for care experienced young people | Children's Commissioner for England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14 January 2026).</w:t>
      </w:r>
    </w:p>
    <w:p w14:paraId="64E4AF6D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Araji, S., Griffin, A., Dixon, L., Spencer, S.K., Peavie, C. and Wallace, K. (2020) ‘An Overview of Maternal Anxiety During Pregnancy and the Post-Partum Period’, Journal of Mental Health &amp; Clinical Psychology, 4(4), pp. 47-56. Available at: </w:t>
      </w:r>
      <w:hyperlink r:id="rId52" w:history="1">
        <w:r w:rsidRPr="00E00482">
          <w:rPr>
            <w:rStyle w:val="Hyperlink"/>
            <w:rFonts w:ascii="Arial" w:hAnsi="Arial" w:cs="Arial"/>
            <w:sz w:val="24"/>
            <w:szCs w:val="24"/>
          </w:rPr>
          <w:t>An Overview of Maternal Anxiety During Pregnancy and the Post-Partum Period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14 January 2026). </w:t>
      </w:r>
    </w:p>
    <w:p w14:paraId="342AD685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Kiyak, S. (2024) ‘The Relationship of Depression, Anxiety, And Stress with Pregnancy Symptoms and Coping Styles in Pregnant Women: A Multi-Group Structural Equation Modelling Analysis’, </w:t>
      </w:r>
      <w:r w:rsidRPr="00E00482">
        <w:rPr>
          <w:rFonts w:ascii="Arial" w:hAnsi="Arial" w:cs="Arial"/>
          <w:i/>
          <w:iCs/>
          <w:sz w:val="24"/>
          <w:szCs w:val="24"/>
        </w:rPr>
        <w:t>Midwifery,</w:t>
      </w:r>
      <w:r w:rsidRPr="00E00482">
        <w:rPr>
          <w:rFonts w:ascii="Arial" w:hAnsi="Arial" w:cs="Arial"/>
          <w:sz w:val="24"/>
          <w:szCs w:val="24"/>
        </w:rPr>
        <w:t xml:space="preserve"> 136 (July) article 104103. Available at: </w:t>
      </w:r>
      <w:hyperlink r:id="rId53" w:history="1">
        <w:r w:rsidRPr="00E00482">
          <w:rPr>
            <w:rStyle w:val="Hyperlink"/>
            <w:rFonts w:ascii="Arial" w:hAnsi="Arial" w:cs="Arial"/>
            <w:sz w:val="24"/>
            <w:szCs w:val="24"/>
          </w:rPr>
          <w:t>https://doi.org/10.1016/j.midw.2024.104103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14 January 2026).</w:t>
      </w:r>
    </w:p>
    <w:p w14:paraId="6A7471B3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Bryant, L., Barbara A. Morrongiello, B.A and Cox, A. (2023) ‘Parents’ Home-Safety Practices to Prevent Injuries During Infancy: From Sitting to Walking Independently’, </w:t>
      </w:r>
      <w:r w:rsidRPr="00E00482">
        <w:rPr>
          <w:rFonts w:ascii="Arial" w:hAnsi="Arial" w:cs="Arial"/>
          <w:i/>
          <w:iCs/>
          <w:sz w:val="24"/>
          <w:szCs w:val="24"/>
        </w:rPr>
        <w:t>Journal of Child and Family Studies,</w:t>
      </w:r>
      <w:r w:rsidRPr="00E00482">
        <w:rPr>
          <w:rFonts w:ascii="Arial" w:hAnsi="Arial" w:cs="Arial"/>
          <w:sz w:val="24"/>
          <w:szCs w:val="24"/>
        </w:rPr>
        <w:t xml:space="preserve"> 32, pp. 1102-1112. Available at </w:t>
      </w:r>
      <w:hyperlink r:id="rId54" w:history="1">
        <w:r w:rsidRPr="00E00482">
          <w:rPr>
            <w:rStyle w:val="Hyperlink"/>
            <w:rFonts w:ascii="Arial" w:hAnsi="Arial" w:cs="Arial"/>
            <w:sz w:val="24"/>
            <w:szCs w:val="24"/>
          </w:rPr>
          <w:t>Parents’ Home-Safety Practices to Prevent Injuries During Infancy: From Sitting to Walking Independently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13 January 2026).</w:t>
      </w:r>
    </w:p>
    <w:p w14:paraId="103AC183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E00482">
        <w:rPr>
          <w:rFonts w:ascii="Arial" w:hAnsi="Arial" w:cs="Arial"/>
          <w:sz w:val="24"/>
          <w:szCs w:val="24"/>
        </w:rPr>
        <w:t>Aleksiejuk</w:t>
      </w:r>
      <w:proofErr w:type="spellEnd"/>
      <w:r w:rsidRPr="00E00482">
        <w:rPr>
          <w:rFonts w:ascii="Arial" w:hAnsi="Arial" w:cs="Arial"/>
          <w:sz w:val="24"/>
          <w:szCs w:val="24"/>
        </w:rPr>
        <w:t xml:space="preserve">, A. (2016) ‘The Significance of Experiencing Parental Love for a Child's Development and Upbringing’, in Nová </w:t>
      </w:r>
      <w:proofErr w:type="spellStart"/>
      <w:r w:rsidRPr="00E00482">
        <w:rPr>
          <w:rFonts w:ascii="Arial" w:hAnsi="Arial" w:cs="Arial"/>
          <w:sz w:val="24"/>
          <w:szCs w:val="24"/>
        </w:rPr>
        <w:t>sociálna</w:t>
      </w:r>
      <w:proofErr w:type="spellEnd"/>
      <w:r w:rsidRPr="00E0048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0482">
        <w:rPr>
          <w:rFonts w:ascii="Arial" w:hAnsi="Arial" w:cs="Arial"/>
          <w:sz w:val="24"/>
          <w:szCs w:val="24"/>
        </w:rPr>
        <w:t>edukácia</w:t>
      </w:r>
      <w:proofErr w:type="spellEnd"/>
      <w:r w:rsidRPr="00E0048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0482">
        <w:rPr>
          <w:rFonts w:ascii="Arial" w:hAnsi="Arial" w:cs="Arial"/>
          <w:sz w:val="24"/>
          <w:szCs w:val="24"/>
        </w:rPr>
        <w:t>človeka</w:t>
      </w:r>
      <w:proofErr w:type="spellEnd"/>
      <w:r w:rsidRPr="00E00482">
        <w:rPr>
          <w:rFonts w:ascii="Arial" w:hAnsi="Arial" w:cs="Arial"/>
          <w:sz w:val="24"/>
          <w:szCs w:val="24"/>
        </w:rPr>
        <w:t xml:space="preserve"> IV. </w:t>
      </w:r>
      <w:proofErr w:type="spellStart"/>
      <w:r w:rsidRPr="00E00482">
        <w:rPr>
          <w:rFonts w:ascii="Arial" w:hAnsi="Arial" w:cs="Arial"/>
          <w:sz w:val="24"/>
          <w:szCs w:val="24"/>
        </w:rPr>
        <w:t>Prešov</w:t>
      </w:r>
      <w:proofErr w:type="spellEnd"/>
      <w:r w:rsidRPr="00E00482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E00482">
        <w:rPr>
          <w:rFonts w:ascii="Arial" w:hAnsi="Arial" w:cs="Arial"/>
          <w:sz w:val="24"/>
          <w:szCs w:val="24"/>
        </w:rPr>
        <w:t>Prešovská</w:t>
      </w:r>
      <w:proofErr w:type="spellEnd"/>
      <w:r w:rsidRPr="00E0048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0482">
        <w:rPr>
          <w:rFonts w:ascii="Arial" w:hAnsi="Arial" w:cs="Arial"/>
          <w:sz w:val="24"/>
          <w:szCs w:val="24"/>
        </w:rPr>
        <w:t>univerzita</w:t>
      </w:r>
      <w:proofErr w:type="spellEnd"/>
      <w:r w:rsidRPr="00E00482">
        <w:rPr>
          <w:rFonts w:ascii="Arial" w:hAnsi="Arial" w:cs="Arial"/>
          <w:sz w:val="24"/>
          <w:szCs w:val="24"/>
        </w:rPr>
        <w:t xml:space="preserve"> v </w:t>
      </w:r>
      <w:proofErr w:type="spellStart"/>
      <w:r w:rsidRPr="00E00482">
        <w:rPr>
          <w:rFonts w:ascii="Arial" w:hAnsi="Arial" w:cs="Arial"/>
          <w:sz w:val="24"/>
          <w:szCs w:val="24"/>
        </w:rPr>
        <w:t>Prešove</w:t>
      </w:r>
      <w:proofErr w:type="spellEnd"/>
      <w:r w:rsidRPr="00E00482">
        <w:rPr>
          <w:rFonts w:ascii="Arial" w:hAnsi="Arial" w:cs="Arial"/>
          <w:sz w:val="24"/>
          <w:szCs w:val="24"/>
        </w:rPr>
        <w:t xml:space="preserve">, pp. 158-166. </w:t>
      </w:r>
    </w:p>
    <w:p w14:paraId="391E7E21" w14:textId="77777777" w:rsidR="00E00482" w:rsidRPr="00E00482" w:rsidRDefault="00E00482" w:rsidP="00E00482">
      <w:pPr>
        <w:ind w:left="720" w:hanging="720"/>
        <w:rPr>
          <w:rFonts w:ascii="Arial" w:hAnsi="Arial" w:cs="Arial"/>
          <w:color w:val="0000FF"/>
          <w:sz w:val="24"/>
          <w:szCs w:val="24"/>
          <w:u w:val="single"/>
        </w:rPr>
      </w:pPr>
      <w:r w:rsidRPr="00E00482">
        <w:rPr>
          <w:rFonts w:ascii="Arial" w:hAnsi="Arial" w:cs="Arial"/>
          <w:sz w:val="24"/>
          <w:szCs w:val="24"/>
        </w:rPr>
        <w:t xml:space="preserve">World Health Organization (2018) </w:t>
      </w:r>
      <w:r w:rsidRPr="00E00482">
        <w:rPr>
          <w:rFonts w:ascii="Arial" w:hAnsi="Arial" w:cs="Arial"/>
          <w:i/>
          <w:iCs/>
          <w:sz w:val="24"/>
          <w:szCs w:val="24"/>
        </w:rPr>
        <w:t>Nurturing Care for Early Childhood Development</w:t>
      </w:r>
      <w:r w:rsidRPr="00E00482">
        <w:rPr>
          <w:rFonts w:ascii="Arial" w:hAnsi="Arial" w:cs="Arial"/>
          <w:sz w:val="24"/>
          <w:szCs w:val="24"/>
        </w:rPr>
        <w:t xml:space="preserve">. Available at: </w:t>
      </w:r>
      <w:hyperlink r:id="rId55" w:history="1">
        <w:r w:rsidRPr="00E00482">
          <w:rPr>
            <w:rStyle w:val="Hyperlink"/>
            <w:rFonts w:ascii="Arial" w:hAnsi="Arial" w:cs="Arial"/>
            <w:sz w:val="24"/>
            <w:szCs w:val="24"/>
          </w:rPr>
          <w:t>content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14 January 2026).</w:t>
      </w:r>
    </w:p>
    <w:p w14:paraId="61D99306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Mercieca, L. (no date) </w:t>
      </w:r>
      <w:r w:rsidRPr="00E00482">
        <w:rPr>
          <w:rFonts w:ascii="Arial" w:hAnsi="Arial" w:cs="Arial"/>
          <w:i/>
          <w:iCs/>
          <w:sz w:val="24"/>
          <w:szCs w:val="24"/>
        </w:rPr>
        <w:t>The Importance of The First 1000 Days: Nutrition and Movement.</w:t>
      </w:r>
      <w:r w:rsidRPr="00E00482">
        <w:rPr>
          <w:rFonts w:ascii="Arial" w:hAnsi="Arial" w:cs="Arial"/>
          <w:sz w:val="24"/>
          <w:szCs w:val="24"/>
        </w:rPr>
        <w:t xml:space="preserve"> Smalltalk. </w:t>
      </w:r>
    </w:p>
    <w:p w14:paraId="72EA419E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Kansas State University (2016) </w:t>
      </w:r>
      <w:r w:rsidRPr="00E00482">
        <w:rPr>
          <w:rFonts w:ascii="Arial" w:hAnsi="Arial" w:cs="Arial"/>
          <w:i/>
          <w:iCs/>
          <w:sz w:val="24"/>
          <w:szCs w:val="24"/>
        </w:rPr>
        <w:t>Buffering the Brain from Toxic Stress.</w:t>
      </w:r>
      <w:r w:rsidRPr="00E00482">
        <w:rPr>
          <w:rFonts w:ascii="Arial" w:hAnsi="Arial" w:cs="Arial"/>
          <w:sz w:val="24"/>
          <w:szCs w:val="24"/>
        </w:rPr>
        <w:t xml:space="preserve"> Available at: </w:t>
      </w:r>
      <w:hyperlink r:id="rId56" w:history="1">
        <w:r w:rsidRPr="00E00482">
          <w:rPr>
            <w:rStyle w:val="Hyperlink"/>
            <w:rFonts w:ascii="Arial" w:hAnsi="Arial" w:cs="Arial"/>
            <w:sz w:val="24"/>
            <w:szCs w:val="24"/>
          </w:rPr>
          <w:t>MF3329 Building Baby's Brain: Buffering the Brain from Toxic Stress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16 January 2026).</w:t>
      </w:r>
    </w:p>
    <w:p w14:paraId="1FE42E94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Maternal Mental Health Alliance (2025) </w:t>
      </w:r>
      <w:r w:rsidRPr="00E00482">
        <w:rPr>
          <w:rFonts w:ascii="Arial" w:hAnsi="Arial" w:cs="Arial"/>
          <w:i/>
          <w:iCs/>
          <w:sz w:val="24"/>
          <w:szCs w:val="24"/>
        </w:rPr>
        <w:t xml:space="preserve">Signs and Symptoms - Maternal Mental Health Alliance - Information Centre. </w:t>
      </w:r>
      <w:r w:rsidRPr="00E00482">
        <w:rPr>
          <w:rFonts w:ascii="Arial" w:hAnsi="Arial" w:cs="Arial"/>
          <w:sz w:val="24"/>
          <w:szCs w:val="24"/>
        </w:rPr>
        <w:t xml:space="preserve">Available at: </w:t>
      </w:r>
      <w:hyperlink r:id="rId57" w:history="1">
        <w:r w:rsidRPr="00E00482">
          <w:rPr>
            <w:rStyle w:val="Hyperlink"/>
            <w:rFonts w:ascii="Arial" w:hAnsi="Arial" w:cs="Arial"/>
            <w:sz w:val="24"/>
            <w:szCs w:val="24"/>
          </w:rPr>
          <w:t>https://www.youtube.com/watch?v=uNeMBYq7PTA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16 January 2026).</w:t>
      </w:r>
    </w:p>
    <w:p w14:paraId="0FDBB810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Parliament United Kingdom (2019) </w:t>
      </w:r>
      <w:r w:rsidRPr="00E00482">
        <w:rPr>
          <w:rFonts w:ascii="Arial" w:hAnsi="Arial" w:cs="Arial"/>
          <w:i/>
          <w:iCs/>
          <w:sz w:val="24"/>
          <w:szCs w:val="24"/>
        </w:rPr>
        <w:t>The First 1000 Days from Conception to Age 2</w:t>
      </w:r>
      <w:r w:rsidRPr="00E00482">
        <w:rPr>
          <w:rFonts w:ascii="Arial" w:hAnsi="Arial" w:cs="Arial"/>
          <w:sz w:val="24"/>
          <w:szCs w:val="24"/>
        </w:rPr>
        <w:t xml:space="preserve">. Available at: </w:t>
      </w:r>
      <w:hyperlink r:id="rId58" w:anchor="footnote-156" w:history="1">
        <w:r w:rsidRPr="00E00482">
          <w:rPr>
            <w:rStyle w:val="Hyperlink"/>
            <w:rFonts w:ascii="Arial" w:hAnsi="Arial" w:cs="Arial"/>
            <w:sz w:val="24"/>
            <w:szCs w:val="24"/>
          </w:rPr>
          <w:t>First 1000 days of life - Health and Social Care Committee - House of Commons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19 January 2026).</w:t>
      </w:r>
    </w:p>
    <w:p w14:paraId="7B30FE8C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  <w:highlight w:val="yellow"/>
        </w:rPr>
        <w:t xml:space="preserve">Fisher, P.A. and Lombardi, J (2025) ‘The New Ecology of Early Childhood: Revisiting Bronfenbrenner’s Theory in the Context of Contemporary Challenges and </w:t>
      </w:r>
      <w:r w:rsidRPr="00E00482">
        <w:rPr>
          <w:rFonts w:ascii="Arial" w:hAnsi="Arial" w:cs="Arial"/>
          <w:sz w:val="24"/>
          <w:szCs w:val="24"/>
          <w:highlight w:val="yellow"/>
        </w:rPr>
        <w:lastRenderedPageBreak/>
        <w:t xml:space="preserve">Opportunities’, </w:t>
      </w:r>
      <w:r w:rsidRPr="00E00482">
        <w:rPr>
          <w:rFonts w:ascii="Arial" w:hAnsi="Arial" w:cs="Arial"/>
          <w:i/>
          <w:iCs/>
          <w:sz w:val="24"/>
          <w:szCs w:val="24"/>
          <w:highlight w:val="yellow"/>
        </w:rPr>
        <w:t xml:space="preserve">Stanford </w:t>
      </w:r>
      <w:proofErr w:type="spellStart"/>
      <w:r w:rsidRPr="00E00482">
        <w:rPr>
          <w:rFonts w:ascii="Arial" w:hAnsi="Arial" w:cs="Arial"/>
          <w:i/>
          <w:iCs/>
          <w:sz w:val="24"/>
          <w:szCs w:val="24"/>
          <w:highlight w:val="yellow"/>
        </w:rPr>
        <w:t>Center</w:t>
      </w:r>
      <w:proofErr w:type="spellEnd"/>
      <w:r w:rsidRPr="00E00482">
        <w:rPr>
          <w:rFonts w:ascii="Arial" w:hAnsi="Arial" w:cs="Arial"/>
          <w:i/>
          <w:iCs/>
          <w:sz w:val="24"/>
          <w:szCs w:val="24"/>
          <w:highlight w:val="yellow"/>
        </w:rPr>
        <w:t xml:space="preserve"> on Early Childhood, Stanford University,</w:t>
      </w:r>
      <w:r w:rsidRPr="00E00482">
        <w:rPr>
          <w:rFonts w:ascii="Arial" w:hAnsi="Arial" w:cs="Arial"/>
          <w:sz w:val="24"/>
          <w:szCs w:val="24"/>
          <w:highlight w:val="yellow"/>
        </w:rPr>
        <w:t xml:space="preserve"> pp.1-23. Available at: </w:t>
      </w:r>
      <w:hyperlink r:id="rId59" w:history="1">
        <w:r w:rsidRPr="00E00482">
          <w:rPr>
            <w:rStyle w:val="Hyperlink"/>
            <w:rFonts w:ascii="Arial" w:hAnsi="Arial" w:cs="Arial"/>
            <w:sz w:val="24"/>
            <w:szCs w:val="24"/>
            <w:highlight w:val="yellow"/>
          </w:rPr>
          <w:t>Title</w:t>
        </w:r>
      </w:hyperlink>
      <w:r w:rsidRPr="00E00482">
        <w:rPr>
          <w:rFonts w:ascii="Arial" w:hAnsi="Arial" w:cs="Arial"/>
          <w:sz w:val="24"/>
          <w:szCs w:val="24"/>
          <w:highlight w:val="yellow"/>
        </w:rPr>
        <w:t xml:space="preserve"> (Accessed: 16 January 2026).</w:t>
      </w:r>
    </w:p>
    <w:p w14:paraId="21A23EAB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McCarthy, M., Catherine Houghton, C. and Matvienko</w:t>
      </w:r>
      <w:r w:rsidRPr="00E00482">
        <w:rPr>
          <w:rFonts w:ascii="Arial" w:hAnsi="Arial" w:cs="Arial"/>
          <w:sz w:val="24"/>
          <w:szCs w:val="24"/>
        </w:rPr>
        <w:noBreakHyphen/>
        <w:t xml:space="preserve">Sikar, K. (2021) ‘Women’s Experiences and Perceptions of Anxiety and Stress During the Perinatal Period: A Systematic Review and Qualitative Evidence Synthesis’, </w:t>
      </w:r>
      <w:r w:rsidRPr="00E00482">
        <w:rPr>
          <w:rFonts w:ascii="Arial" w:hAnsi="Arial" w:cs="Arial"/>
          <w:i/>
          <w:iCs/>
          <w:sz w:val="24"/>
          <w:szCs w:val="24"/>
        </w:rPr>
        <w:t>BMC Pregnancy and Childbirth</w:t>
      </w:r>
      <w:r w:rsidRPr="00E00482">
        <w:rPr>
          <w:rFonts w:ascii="Arial" w:hAnsi="Arial" w:cs="Arial"/>
          <w:sz w:val="24"/>
          <w:szCs w:val="24"/>
        </w:rPr>
        <w:t xml:space="preserve">, 21(811), pp. 1 -12. Available at: </w:t>
      </w:r>
      <w:hyperlink r:id="rId60" w:history="1">
        <w:r w:rsidRPr="00E00482">
          <w:rPr>
            <w:rStyle w:val="Hyperlink"/>
            <w:rFonts w:ascii="Arial" w:hAnsi="Arial" w:cs="Arial"/>
            <w:sz w:val="24"/>
            <w:szCs w:val="24"/>
          </w:rPr>
          <w:t>Women’s experiences and perceptions of anxiety and stress during the perinatal period: a systematic review and qualitative evidence synthesis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19 January 2026).</w:t>
      </w:r>
    </w:p>
    <w:p w14:paraId="684AD8B2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 </w:t>
      </w:r>
      <w:r w:rsidRPr="00E00482">
        <w:rPr>
          <w:rFonts w:ascii="Arial" w:hAnsi="Arial" w:cs="Arial"/>
          <w:sz w:val="24"/>
          <w:szCs w:val="24"/>
          <w:highlight w:val="yellow"/>
        </w:rPr>
        <w:t xml:space="preserve">Jerome Finnegan, J. and Lawton, K. (2016) </w:t>
      </w:r>
      <w:r w:rsidRPr="00E00482">
        <w:rPr>
          <w:rFonts w:ascii="Arial" w:hAnsi="Arial" w:cs="Arial"/>
          <w:i/>
          <w:iCs/>
          <w:sz w:val="24"/>
          <w:szCs w:val="24"/>
          <w:highlight w:val="yellow"/>
        </w:rPr>
        <w:t>Lighting Up Young Brains.</w:t>
      </w:r>
      <w:r w:rsidRPr="00E00482">
        <w:rPr>
          <w:rFonts w:ascii="Arial" w:hAnsi="Arial" w:cs="Arial"/>
          <w:sz w:val="24"/>
          <w:szCs w:val="24"/>
          <w:highlight w:val="yellow"/>
        </w:rPr>
        <w:t xml:space="preserve"> Save the Children. (</w:t>
      </w:r>
      <w:r w:rsidRPr="00E00482">
        <w:rPr>
          <w:rFonts w:ascii="Arial" w:hAnsi="Arial" w:cs="Arial"/>
          <w:i/>
          <w:iCs/>
          <w:sz w:val="24"/>
          <w:szCs w:val="24"/>
          <w:highlight w:val="yellow"/>
        </w:rPr>
        <w:t xml:space="preserve"> </w:t>
      </w:r>
      <w:hyperlink r:id="rId61" w:history="1">
        <w:r w:rsidRPr="00E00482">
          <w:rPr>
            <w:rStyle w:val="Hyperlink"/>
            <w:rFonts w:ascii="Arial" w:hAnsi="Arial" w:cs="Arial"/>
            <w:sz w:val="24"/>
            <w:szCs w:val="24"/>
            <w:highlight w:val="yellow"/>
          </w:rPr>
          <w:t>lighting-up-young-brains.pdf</w:t>
        </w:r>
      </w:hyperlink>
      <w:r w:rsidRPr="00E00482">
        <w:rPr>
          <w:rFonts w:ascii="Arial" w:hAnsi="Arial" w:cs="Arial"/>
          <w:sz w:val="24"/>
          <w:szCs w:val="24"/>
          <w:highlight w:val="yellow"/>
        </w:rPr>
        <w:t>)</w:t>
      </w:r>
    </w:p>
    <w:p w14:paraId="1A6815CF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Sharma, A. and Cockerill, H. (2014) </w:t>
      </w:r>
      <w:r w:rsidRPr="00E00482">
        <w:rPr>
          <w:rFonts w:ascii="Arial" w:hAnsi="Arial" w:cs="Arial"/>
          <w:i/>
          <w:iCs/>
          <w:sz w:val="24"/>
          <w:szCs w:val="24"/>
        </w:rPr>
        <w:t xml:space="preserve">Mary Sheridan’s from Birth </w:t>
      </w:r>
      <w:proofErr w:type="gramStart"/>
      <w:r w:rsidRPr="00E00482">
        <w:rPr>
          <w:rFonts w:ascii="Arial" w:hAnsi="Arial" w:cs="Arial"/>
          <w:i/>
          <w:iCs/>
          <w:sz w:val="24"/>
          <w:szCs w:val="24"/>
        </w:rPr>
        <w:t>To</w:t>
      </w:r>
      <w:proofErr w:type="gramEnd"/>
      <w:r w:rsidRPr="00E00482">
        <w:rPr>
          <w:rFonts w:ascii="Arial" w:hAnsi="Arial" w:cs="Arial"/>
          <w:i/>
          <w:iCs/>
          <w:sz w:val="24"/>
          <w:szCs w:val="24"/>
        </w:rPr>
        <w:t xml:space="preserve"> Five Years Children’s Developmental Progress</w:t>
      </w:r>
      <w:r w:rsidRPr="00E00482">
        <w:rPr>
          <w:rFonts w:ascii="Arial" w:hAnsi="Arial" w:cs="Arial"/>
          <w:sz w:val="24"/>
          <w:szCs w:val="24"/>
        </w:rPr>
        <w:t>. 4</w:t>
      </w:r>
      <w:r w:rsidRPr="00E00482">
        <w:rPr>
          <w:rFonts w:ascii="Arial" w:hAnsi="Arial" w:cs="Arial"/>
          <w:sz w:val="24"/>
          <w:szCs w:val="24"/>
          <w:vertAlign w:val="superscript"/>
        </w:rPr>
        <w:t>th</w:t>
      </w:r>
      <w:r w:rsidRPr="00E0048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0482">
        <w:rPr>
          <w:rFonts w:ascii="Arial" w:hAnsi="Arial" w:cs="Arial"/>
          <w:sz w:val="24"/>
          <w:szCs w:val="24"/>
        </w:rPr>
        <w:t>edn</w:t>
      </w:r>
      <w:proofErr w:type="spellEnd"/>
      <w:r w:rsidRPr="00E00482">
        <w:rPr>
          <w:rFonts w:ascii="Arial" w:hAnsi="Arial" w:cs="Arial"/>
          <w:sz w:val="24"/>
          <w:szCs w:val="24"/>
        </w:rPr>
        <w:t>. Routledge.</w:t>
      </w:r>
    </w:p>
    <w:p w14:paraId="26196451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National Day Nursery Association (2024) </w:t>
      </w:r>
      <w:r w:rsidRPr="00E00482">
        <w:rPr>
          <w:rFonts w:ascii="Arial" w:hAnsi="Arial" w:cs="Arial"/>
          <w:i/>
          <w:iCs/>
          <w:sz w:val="24"/>
          <w:szCs w:val="24"/>
        </w:rPr>
        <w:t xml:space="preserve">Everyday Activities to Support Your Baby (Birth </w:t>
      </w:r>
      <w:proofErr w:type="gramStart"/>
      <w:r w:rsidRPr="00E00482">
        <w:rPr>
          <w:rFonts w:ascii="Arial" w:hAnsi="Arial" w:cs="Arial"/>
          <w:i/>
          <w:iCs/>
          <w:sz w:val="24"/>
          <w:szCs w:val="24"/>
        </w:rPr>
        <w:t>To</w:t>
      </w:r>
      <w:proofErr w:type="gramEnd"/>
      <w:r w:rsidRPr="00E00482">
        <w:rPr>
          <w:rFonts w:ascii="Arial" w:hAnsi="Arial" w:cs="Arial"/>
          <w:i/>
          <w:iCs/>
          <w:sz w:val="24"/>
          <w:szCs w:val="24"/>
        </w:rPr>
        <w:t xml:space="preserve"> Two Years). </w:t>
      </w:r>
      <w:r w:rsidRPr="00E00482">
        <w:rPr>
          <w:rFonts w:ascii="Arial" w:hAnsi="Arial" w:cs="Arial"/>
          <w:sz w:val="24"/>
          <w:szCs w:val="24"/>
        </w:rPr>
        <w:t xml:space="preserve">Available  at: </w:t>
      </w:r>
      <w:hyperlink r:id="rId62" w:history="1">
        <w:r w:rsidRPr="00E00482">
          <w:rPr>
            <w:rStyle w:val="Hyperlink"/>
            <w:rFonts w:ascii="Arial" w:hAnsi="Arial" w:cs="Arial"/>
            <w:sz w:val="24"/>
            <w:szCs w:val="24"/>
          </w:rPr>
          <w:t>Everyday-activities-to-support-your-baby-0-2-years-ParentsNDNA-Guide-Sept-24.pdf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20 January 2026).</w:t>
      </w:r>
    </w:p>
    <w:p w14:paraId="372A4128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Rodger, J. and Harvey, K. (2025) ‘Exploring the Use </w:t>
      </w:r>
      <w:proofErr w:type="gramStart"/>
      <w:r w:rsidRPr="00E00482">
        <w:rPr>
          <w:rFonts w:ascii="Arial" w:hAnsi="Arial" w:cs="Arial"/>
          <w:sz w:val="24"/>
          <w:szCs w:val="24"/>
        </w:rPr>
        <w:t>Of</w:t>
      </w:r>
      <w:proofErr w:type="gramEnd"/>
      <w:r w:rsidRPr="00E00482">
        <w:rPr>
          <w:rFonts w:ascii="Arial" w:hAnsi="Arial" w:cs="Arial"/>
          <w:sz w:val="24"/>
          <w:szCs w:val="24"/>
        </w:rPr>
        <w:t xml:space="preserve"> Tummy Time Guidelines </w:t>
      </w:r>
      <w:proofErr w:type="gramStart"/>
      <w:r w:rsidRPr="00E00482">
        <w:rPr>
          <w:rFonts w:ascii="Arial" w:hAnsi="Arial" w:cs="Arial"/>
          <w:sz w:val="24"/>
          <w:szCs w:val="24"/>
        </w:rPr>
        <w:t>To</w:t>
      </w:r>
      <w:proofErr w:type="gramEnd"/>
      <w:r w:rsidRPr="00E00482">
        <w:rPr>
          <w:rFonts w:ascii="Arial" w:hAnsi="Arial" w:cs="Arial"/>
          <w:sz w:val="24"/>
          <w:szCs w:val="24"/>
        </w:rPr>
        <w:t xml:space="preserve"> Improve Infant Development </w:t>
      </w:r>
      <w:proofErr w:type="gramStart"/>
      <w:r w:rsidRPr="00E00482">
        <w:rPr>
          <w:rFonts w:ascii="Arial" w:hAnsi="Arial" w:cs="Arial"/>
          <w:sz w:val="24"/>
          <w:szCs w:val="24"/>
        </w:rPr>
        <w:t>In</w:t>
      </w:r>
      <w:proofErr w:type="gramEnd"/>
      <w:r w:rsidRPr="00E00482">
        <w:rPr>
          <w:rFonts w:ascii="Arial" w:hAnsi="Arial" w:cs="Arial"/>
          <w:sz w:val="24"/>
          <w:szCs w:val="24"/>
        </w:rPr>
        <w:t xml:space="preserve"> Rural Primary Care’, </w:t>
      </w:r>
      <w:r w:rsidRPr="00E00482">
        <w:rPr>
          <w:rFonts w:ascii="Arial" w:hAnsi="Arial" w:cs="Arial"/>
          <w:i/>
          <w:iCs/>
          <w:sz w:val="24"/>
          <w:szCs w:val="24"/>
        </w:rPr>
        <w:t>Journal of Neonatal Nursing</w:t>
      </w:r>
      <w:r w:rsidRPr="00E00482">
        <w:rPr>
          <w:rFonts w:ascii="Arial" w:hAnsi="Arial" w:cs="Arial"/>
          <w:sz w:val="24"/>
          <w:szCs w:val="24"/>
        </w:rPr>
        <w:t xml:space="preserve">, 31, pp. 302 – 307. Available at: </w:t>
      </w:r>
      <w:hyperlink r:id="rId63" w:history="1">
        <w:r w:rsidRPr="00E00482">
          <w:rPr>
            <w:rStyle w:val="Hyperlink"/>
            <w:rFonts w:ascii="Arial" w:hAnsi="Arial" w:cs="Arial"/>
            <w:sz w:val="24"/>
            <w:szCs w:val="24"/>
          </w:rPr>
          <w:t>https://www.sciencedirect.com/science/article/pii/S1355184124002199?via%3Dihub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20 January 2026).</w:t>
      </w:r>
    </w:p>
    <w:p w14:paraId="6B126B2D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National Council for Special Education (2025) </w:t>
      </w:r>
      <w:r w:rsidRPr="00E00482">
        <w:rPr>
          <w:rFonts w:ascii="Arial" w:hAnsi="Arial" w:cs="Arial"/>
          <w:i/>
          <w:iCs/>
          <w:sz w:val="24"/>
          <w:szCs w:val="24"/>
        </w:rPr>
        <w:t xml:space="preserve">Sensory Spaces in Schools. </w:t>
      </w:r>
      <w:r w:rsidRPr="00E00482">
        <w:rPr>
          <w:rFonts w:ascii="Arial" w:hAnsi="Arial" w:cs="Arial"/>
          <w:sz w:val="24"/>
          <w:szCs w:val="24"/>
        </w:rPr>
        <w:t xml:space="preserve">Available at: </w:t>
      </w:r>
      <w:hyperlink r:id="rId64" w:history="1">
        <w:r w:rsidRPr="00E00482">
          <w:rPr>
            <w:rStyle w:val="Hyperlink"/>
            <w:rFonts w:ascii="Arial" w:hAnsi="Arial" w:cs="Arial"/>
            <w:sz w:val="24"/>
            <w:szCs w:val="24"/>
          </w:rPr>
          <w:t>07615-NCSE-Sensory-Spaces-in-Schools-Booklet-Proof-12.indd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20 January 2026).</w:t>
      </w:r>
    </w:p>
    <w:p w14:paraId="3CA6A0C6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Prendiville, S. and Fern, M. (2017) ‘Coming alive: Finding Joy Through Sensory Play’, in E. Prendiville, E. and Howard, J. (eds) </w:t>
      </w:r>
      <w:r w:rsidRPr="00E00482">
        <w:rPr>
          <w:rFonts w:ascii="Arial" w:hAnsi="Arial" w:cs="Arial"/>
          <w:i/>
          <w:iCs/>
          <w:sz w:val="24"/>
          <w:szCs w:val="24"/>
        </w:rPr>
        <w:t>Creative Psychotherapy: Applying the Principles of neurobiology to play and expressive art-based practice</w:t>
      </w:r>
      <w:r w:rsidRPr="00E00482">
        <w:rPr>
          <w:rFonts w:ascii="Arial" w:hAnsi="Arial" w:cs="Arial"/>
          <w:sz w:val="24"/>
          <w:szCs w:val="24"/>
        </w:rPr>
        <w:t>. Routledge, pp. 121-138.</w:t>
      </w:r>
    </w:p>
    <w:p w14:paraId="5F72967B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Leadership for Inclusion in The Early Years (2020) Sensory Play. Available at: </w:t>
      </w:r>
      <w:hyperlink r:id="rId65" w:history="1">
        <w:r w:rsidRPr="00E00482">
          <w:rPr>
            <w:rStyle w:val="Hyperlink"/>
            <w:rFonts w:ascii="Arial" w:hAnsi="Arial" w:cs="Arial"/>
            <w:sz w:val="24"/>
            <w:szCs w:val="24"/>
          </w:rPr>
          <w:t>Sensory-Play.pdf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20 January 2026).</w:t>
      </w:r>
    </w:p>
    <w:p w14:paraId="4A03E29F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>Birth to 5 Matters (2021)</w:t>
      </w:r>
      <w:r w:rsidRPr="00E00482">
        <w:rPr>
          <w:rFonts w:ascii="Arial" w:hAnsi="Arial" w:cs="Arial"/>
          <w:i/>
          <w:iCs/>
          <w:sz w:val="24"/>
          <w:szCs w:val="24"/>
        </w:rPr>
        <w:t xml:space="preserve"> Birth to 5 Matters: Non-statutory guidance for the Early Years Foundation Stage.</w:t>
      </w:r>
      <w:r w:rsidRPr="00E00482">
        <w:rPr>
          <w:rFonts w:ascii="Arial" w:hAnsi="Arial" w:cs="Arial"/>
          <w:sz w:val="24"/>
          <w:szCs w:val="24"/>
        </w:rPr>
        <w:t xml:space="preserve"> Early Education 2021. Available at: </w:t>
      </w:r>
      <w:hyperlink r:id="rId66" w:history="1">
        <w:r w:rsidRPr="00E00482">
          <w:rPr>
            <w:rStyle w:val="Hyperlink"/>
            <w:rFonts w:ascii="Arial" w:hAnsi="Arial" w:cs="Arial"/>
            <w:sz w:val="24"/>
            <w:szCs w:val="24"/>
          </w:rPr>
          <w:t>Birthto5Matters-download.pdf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21 January 2026).</w:t>
      </w:r>
    </w:p>
    <w:p w14:paraId="1219C3DC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Paterson-Young, C., Maher, M., </w:t>
      </w:r>
      <w:proofErr w:type="spellStart"/>
      <w:r w:rsidRPr="00E00482">
        <w:rPr>
          <w:rFonts w:ascii="Arial" w:hAnsi="Arial" w:cs="Arial"/>
          <w:sz w:val="24"/>
          <w:szCs w:val="24"/>
        </w:rPr>
        <w:t>Karlıdag</w:t>
      </w:r>
      <w:proofErr w:type="spellEnd"/>
      <w:r w:rsidRPr="00E00482">
        <w:rPr>
          <w:rFonts w:ascii="Arial" w:hAnsi="Arial" w:cs="Arial"/>
          <w:sz w:val="24"/>
          <w:szCs w:val="24"/>
        </w:rPr>
        <w:t xml:space="preserve">̆-Dennis, E. and Megan Hogg, M. (2025) ‘“I’d Lost Trust and Having to Tell Everyone </w:t>
      </w:r>
      <w:proofErr w:type="gramStart"/>
      <w:r w:rsidRPr="00E00482">
        <w:rPr>
          <w:rFonts w:ascii="Arial" w:hAnsi="Arial" w:cs="Arial"/>
          <w:sz w:val="24"/>
          <w:szCs w:val="24"/>
        </w:rPr>
        <w:t>The</w:t>
      </w:r>
      <w:proofErr w:type="gramEnd"/>
      <w:r w:rsidRPr="00E00482">
        <w:rPr>
          <w:rFonts w:ascii="Arial" w:hAnsi="Arial" w:cs="Arial"/>
          <w:sz w:val="24"/>
          <w:szCs w:val="24"/>
        </w:rPr>
        <w:t xml:space="preserve"> Same Story Again and Again and Again…”: Bottlenecks and Barriers to The Application of Therapeutic </w:t>
      </w:r>
      <w:r w:rsidRPr="00E00482">
        <w:rPr>
          <w:rFonts w:ascii="Arial" w:hAnsi="Arial" w:cs="Arial"/>
          <w:sz w:val="24"/>
          <w:szCs w:val="24"/>
        </w:rPr>
        <w:lastRenderedPageBreak/>
        <w:t>Approaches Within Care Services’ Ecological Systems’, Children and Youth Services Review, 172, pp. 1-9.</w:t>
      </w:r>
    </w:p>
    <w:p w14:paraId="017B7716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Stanley, K. and Kuo, N. (2022) ‘“It Takes a Village”: Approaching the Development of School-Family-Community Partnerships through Bronfenbrenner’s Socio-Family-Community Partnerships through Bronfenbrenner’s Socio-Ecological Perspectives Ecological Perspectives’, </w:t>
      </w:r>
      <w:r w:rsidRPr="00E00482">
        <w:rPr>
          <w:rFonts w:ascii="Arial" w:hAnsi="Arial" w:cs="Arial"/>
          <w:i/>
          <w:iCs/>
          <w:sz w:val="24"/>
          <w:szCs w:val="24"/>
        </w:rPr>
        <w:t>Journal of Human Sciences and Extension</w:t>
      </w:r>
      <w:r w:rsidRPr="00E00482">
        <w:rPr>
          <w:rFonts w:ascii="Arial" w:hAnsi="Arial" w:cs="Arial"/>
          <w:sz w:val="24"/>
          <w:szCs w:val="24"/>
        </w:rPr>
        <w:t xml:space="preserve">, 10(1), pp. 1-14. Available at: </w:t>
      </w:r>
      <w:hyperlink r:id="rId67" w:history="1">
        <w:r w:rsidRPr="00E00482">
          <w:rPr>
            <w:rStyle w:val="Hyperlink"/>
            <w:rFonts w:ascii="Arial" w:hAnsi="Arial" w:cs="Arial"/>
            <w:sz w:val="24"/>
            <w:szCs w:val="24"/>
          </w:rPr>
          <w:t>https://doi.org/10.54718/CQBW6379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21 January 2026).</w:t>
      </w:r>
    </w:p>
    <w:p w14:paraId="78944840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Cherry, K. (2025) The Bronfenbrenner Ecological Model and Its 5 Systems, </w:t>
      </w:r>
      <w:proofErr w:type="spellStart"/>
      <w:r w:rsidRPr="00E00482">
        <w:rPr>
          <w:rFonts w:ascii="Arial" w:hAnsi="Arial" w:cs="Arial"/>
          <w:color w:val="000000"/>
          <w:sz w:val="24"/>
          <w:szCs w:val="24"/>
          <w:shd w:val="clear" w:color="auto" w:fill="FFFFFF"/>
        </w:rPr>
        <w:t>Verywell</w:t>
      </w:r>
      <w:proofErr w:type="spellEnd"/>
      <w:r w:rsidRPr="00E0048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Mind, 15 October. Available at: </w:t>
      </w:r>
      <w:hyperlink r:id="rId68" w:anchor="toc-the-5-systems-in-the-bronfenbrenner-ecological-model" w:history="1">
        <w:r w:rsidRPr="00E00482">
          <w:rPr>
            <w:rStyle w:val="Hyperlink"/>
            <w:rFonts w:ascii="Arial" w:hAnsi="Arial" w:cs="Arial"/>
            <w:sz w:val="24"/>
            <w:szCs w:val="24"/>
          </w:rPr>
          <w:t>The Bronfenbrenner Ecological Model and Its 5 Systems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21 January 2026).</w:t>
      </w:r>
    </w:p>
    <w:p w14:paraId="6BA4C778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Finland Way (2025) </w:t>
      </w:r>
      <w:r w:rsidRPr="00E00482">
        <w:rPr>
          <w:rFonts w:ascii="Arial" w:hAnsi="Arial" w:cs="Arial"/>
          <w:i/>
          <w:iCs/>
          <w:sz w:val="24"/>
          <w:szCs w:val="24"/>
        </w:rPr>
        <w:t>Finland's Holistic Early Childhood Education</w:t>
      </w:r>
      <w:r w:rsidRPr="00E00482">
        <w:rPr>
          <w:rFonts w:ascii="Arial" w:hAnsi="Arial" w:cs="Arial"/>
          <w:sz w:val="24"/>
          <w:szCs w:val="24"/>
        </w:rPr>
        <w:t xml:space="preserve">. Finland Way, 18 May Available at: </w:t>
      </w:r>
      <w:hyperlink r:id="rId69" w:history="1">
        <w:r w:rsidRPr="00E00482">
          <w:rPr>
            <w:rStyle w:val="Hyperlink"/>
            <w:rFonts w:ascii="Arial" w:hAnsi="Arial" w:cs="Arial"/>
            <w:sz w:val="24"/>
            <w:szCs w:val="24"/>
          </w:rPr>
          <w:t xml:space="preserve">Finland’s holistic early childhood education - </w:t>
        </w:r>
        <w:proofErr w:type="spellStart"/>
        <w:r w:rsidRPr="00E00482">
          <w:rPr>
            <w:rStyle w:val="Hyperlink"/>
            <w:rFonts w:ascii="Arial" w:hAnsi="Arial" w:cs="Arial"/>
            <w:sz w:val="24"/>
            <w:szCs w:val="24"/>
          </w:rPr>
          <w:t>finland</w:t>
        </w:r>
        <w:proofErr w:type="spellEnd"/>
        <w:r w:rsidRPr="00E00482">
          <w:rPr>
            <w:rStyle w:val="Hyperlink"/>
            <w:rFonts w:ascii="Arial" w:hAnsi="Arial" w:cs="Arial"/>
            <w:sz w:val="24"/>
            <w:szCs w:val="24"/>
          </w:rPr>
          <w:t xml:space="preserve"> way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 21 January 2026).</w:t>
      </w:r>
    </w:p>
    <w:p w14:paraId="2B853484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</w:rPr>
        <w:t xml:space="preserve">The Finnish National Agency for Education (2022) </w:t>
      </w:r>
      <w:r w:rsidRPr="00E00482">
        <w:rPr>
          <w:rFonts w:ascii="Arial" w:hAnsi="Arial" w:cs="Arial"/>
          <w:i/>
          <w:iCs/>
          <w:sz w:val="24"/>
          <w:szCs w:val="24"/>
        </w:rPr>
        <w:t>National Core Curriculum for Early Childhood Education and Care.</w:t>
      </w:r>
      <w:r w:rsidRPr="00E00482">
        <w:rPr>
          <w:rFonts w:ascii="Arial" w:hAnsi="Arial" w:cs="Arial"/>
          <w:sz w:val="24"/>
          <w:szCs w:val="24"/>
        </w:rPr>
        <w:t xml:space="preserve"> Available at: </w:t>
      </w:r>
      <w:hyperlink r:id="rId70" w:history="1">
        <w:r w:rsidRPr="00E00482">
          <w:rPr>
            <w:rStyle w:val="Hyperlink"/>
            <w:rFonts w:ascii="Arial" w:hAnsi="Arial" w:cs="Arial"/>
            <w:sz w:val="24"/>
            <w:szCs w:val="24"/>
          </w:rPr>
          <w:t>National core curriculum for early childhood education and care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22 January 2026).</w:t>
      </w:r>
    </w:p>
    <w:p w14:paraId="303C716A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proofErr w:type="spellStart"/>
      <w:r w:rsidRPr="00E00482">
        <w:rPr>
          <w:rFonts w:ascii="Arial" w:hAnsi="Arial" w:cs="Arial"/>
          <w:sz w:val="24"/>
          <w:szCs w:val="24"/>
        </w:rPr>
        <w:t>Opetus</w:t>
      </w:r>
      <w:proofErr w:type="spellEnd"/>
      <w:r w:rsidRPr="00E00482">
        <w:rPr>
          <w:rFonts w:ascii="Arial" w:hAnsi="Arial" w:cs="Arial"/>
          <w:sz w:val="24"/>
          <w:szCs w:val="24"/>
        </w:rPr>
        <w:t xml:space="preserve">- </w:t>
      </w:r>
      <w:proofErr w:type="spellStart"/>
      <w:r w:rsidRPr="00E00482">
        <w:rPr>
          <w:rFonts w:ascii="Arial" w:hAnsi="Arial" w:cs="Arial"/>
          <w:sz w:val="24"/>
          <w:szCs w:val="24"/>
        </w:rPr>
        <w:t>ja</w:t>
      </w:r>
      <w:proofErr w:type="spellEnd"/>
      <w:r w:rsidRPr="00E0048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0482">
        <w:rPr>
          <w:rFonts w:ascii="Arial" w:hAnsi="Arial" w:cs="Arial"/>
          <w:sz w:val="24"/>
          <w:szCs w:val="24"/>
        </w:rPr>
        <w:t>kulttuuriministeriö</w:t>
      </w:r>
      <w:proofErr w:type="spellEnd"/>
      <w:r w:rsidRPr="00E00482">
        <w:rPr>
          <w:rFonts w:ascii="Arial" w:hAnsi="Arial" w:cs="Arial"/>
          <w:sz w:val="24"/>
          <w:szCs w:val="24"/>
        </w:rPr>
        <w:t xml:space="preserve"> (2023) </w:t>
      </w:r>
      <w:r w:rsidRPr="00E00482">
        <w:rPr>
          <w:rFonts w:ascii="Arial" w:hAnsi="Arial" w:cs="Arial"/>
          <w:i/>
          <w:iCs/>
          <w:sz w:val="24"/>
          <w:szCs w:val="24"/>
        </w:rPr>
        <w:t xml:space="preserve">The Finnish Way – Early childhood education and care, </w:t>
      </w:r>
      <w:r w:rsidRPr="00E00482">
        <w:rPr>
          <w:rFonts w:ascii="Arial" w:hAnsi="Arial" w:cs="Arial"/>
          <w:sz w:val="24"/>
          <w:szCs w:val="24"/>
        </w:rPr>
        <w:t xml:space="preserve">8 December. Available at: </w:t>
      </w:r>
      <w:hyperlink r:id="rId71" w:history="1">
        <w:r w:rsidRPr="00E00482">
          <w:rPr>
            <w:rStyle w:val="Hyperlink"/>
            <w:rFonts w:ascii="Arial" w:hAnsi="Arial" w:cs="Arial"/>
            <w:sz w:val="24"/>
            <w:szCs w:val="24"/>
          </w:rPr>
          <w:t>https://www.youtube.com/watch?v=9EDdRLG0qi8</w:t>
        </w:r>
      </w:hyperlink>
      <w:r w:rsidRPr="00E00482">
        <w:rPr>
          <w:rFonts w:ascii="Arial" w:hAnsi="Arial" w:cs="Arial"/>
          <w:sz w:val="24"/>
          <w:szCs w:val="24"/>
        </w:rPr>
        <w:t xml:space="preserve"> (Accessed: 22 January 2026).</w:t>
      </w:r>
    </w:p>
    <w:p w14:paraId="19D7B199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</w:p>
    <w:p w14:paraId="02C4F601" w14:textId="77777777" w:rsidR="00E00482" w:rsidRPr="00E00482" w:rsidRDefault="00E00482" w:rsidP="00E00482">
      <w:pPr>
        <w:ind w:left="720" w:hanging="720"/>
        <w:rPr>
          <w:rStyle w:val="Hyperlink"/>
          <w:rFonts w:ascii="Arial" w:hAnsi="Arial" w:cs="Arial"/>
          <w:sz w:val="24"/>
          <w:szCs w:val="24"/>
          <w:highlight w:val="yellow"/>
        </w:rPr>
      </w:pPr>
      <w:r w:rsidRPr="00E00482">
        <w:rPr>
          <w:rFonts w:ascii="Arial" w:hAnsi="Arial" w:cs="Arial"/>
          <w:sz w:val="24"/>
          <w:szCs w:val="24"/>
          <w:highlight w:val="yellow"/>
        </w:rPr>
        <w:t xml:space="preserve">Department of Education (2025) </w:t>
      </w:r>
      <w:r w:rsidRPr="00E00482">
        <w:rPr>
          <w:rFonts w:ascii="Arial" w:hAnsi="Arial" w:cs="Arial"/>
          <w:i/>
          <w:iCs/>
          <w:sz w:val="24"/>
          <w:szCs w:val="24"/>
          <w:highlight w:val="yellow"/>
        </w:rPr>
        <w:t>Early Years Foundation Stage Statutory Framework for Group and School-Based Providers.</w:t>
      </w:r>
      <w:r w:rsidRPr="00E00482">
        <w:rPr>
          <w:rFonts w:ascii="Arial" w:hAnsi="Arial" w:cs="Arial"/>
          <w:sz w:val="24"/>
          <w:szCs w:val="24"/>
          <w:highlight w:val="yellow"/>
        </w:rPr>
        <w:t xml:space="preserve"> Available at: </w:t>
      </w:r>
      <w:hyperlink r:id="rId72" w:history="1">
        <w:r w:rsidRPr="00E00482">
          <w:rPr>
            <w:rStyle w:val="Hyperlink"/>
            <w:rFonts w:ascii="Arial" w:hAnsi="Arial" w:cs="Arial"/>
            <w:sz w:val="24"/>
            <w:szCs w:val="24"/>
            <w:highlight w:val="yellow"/>
          </w:rPr>
          <w:t>EYFS statutory framework for group and school-based providers</w:t>
        </w:r>
      </w:hyperlink>
      <w:r w:rsidRPr="00E00482">
        <w:rPr>
          <w:rFonts w:ascii="Arial" w:hAnsi="Arial" w:cs="Arial"/>
          <w:sz w:val="24"/>
          <w:szCs w:val="24"/>
          <w:highlight w:val="yellow"/>
        </w:rPr>
        <w:t xml:space="preserve"> (Accessed: 20 January 2026).</w:t>
      </w:r>
    </w:p>
    <w:p w14:paraId="591E3969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</w:rPr>
      </w:pPr>
      <w:r w:rsidRPr="00E00482">
        <w:rPr>
          <w:rFonts w:ascii="Arial" w:hAnsi="Arial" w:cs="Arial"/>
          <w:sz w:val="24"/>
          <w:szCs w:val="24"/>
          <w:highlight w:val="yellow"/>
        </w:rPr>
        <w:t xml:space="preserve">Department of Levelling Up Housing and Communities (2022) </w:t>
      </w:r>
      <w:r w:rsidRPr="00E00482">
        <w:rPr>
          <w:rFonts w:ascii="Arial" w:hAnsi="Arial" w:cs="Arial"/>
          <w:i/>
          <w:iCs/>
          <w:sz w:val="24"/>
          <w:szCs w:val="24"/>
          <w:highlight w:val="yellow"/>
        </w:rPr>
        <w:t>Supporting Families Programme: Qualitative research</w:t>
      </w:r>
      <w:r w:rsidRPr="00E00482">
        <w:rPr>
          <w:rFonts w:ascii="Arial" w:hAnsi="Arial" w:cs="Arial"/>
          <w:sz w:val="24"/>
          <w:szCs w:val="24"/>
          <w:highlight w:val="yellow"/>
        </w:rPr>
        <w:t xml:space="preserve">. Available at: </w:t>
      </w:r>
      <w:hyperlink r:id="rId73" w:history="1">
        <w:r w:rsidRPr="00E00482">
          <w:rPr>
            <w:rStyle w:val="Hyperlink"/>
            <w:rFonts w:ascii="Arial" w:hAnsi="Arial" w:cs="Arial"/>
            <w:sz w:val="24"/>
            <w:szCs w:val="24"/>
            <w:highlight w:val="yellow"/>
          </w:rPr>
          <w:t>Supporting Families - Effective practice and service delivery</w:t>
        </w:r>
      </w:hyperlink>
      <w:r w:rsidRPr="00E00482">
        <w:rPr>
          <w:rFonts w:ascii="Arial" w:hAnsi="Arial" w:cs="Arial"/>
          <w:sz w:val="24"/>
          <w:szCs w:val="24"/>
          <w:highlight w:val="yellow"/>
        </w:rPr>
        <w:t xml:space="preserve"> (Accessed: 21 January 2026).</w:t>
      </w:r>
    </w:p>
    <w:p w14:paraId="778D6210" w14:textId="77777777" w:rsidR="00E00482" w:rsidRPr="00E00482" w:rsidRDefault="00E00482" w:rsidP="00E00482">
      <w:pPr>
        <w:ind w:left="720" w:hanging="720"/>
        <w:rPr>
          <w:rFonts w:ascii="Arial" w:hAnsi="Arial" w:cs="Arial"/>
          <w:sz w:val="24"/>
          <w:szCs w:val="24"/>
          <w:highlight w:val="yellow"/>
        </w:rPr>
      </w:pPr>
      <w:r w:rsidRPr="00DE2FA5">
        <w:rPr>
          <w:rFonts w:ascii="Arial" w:hAnsi="Arial" w:cs="Arial"/>
          <w:sz w:val="24"/>
          <w:szCs w:val="24"/>
          <w:highlight w:val="yellow"/>
          <w:lang w:val="en-US"/>
        </w:rPr>
        <w:t>Early Childhood Education in the 21st Century vol III</w:t>
      </w:r>
      <w:r w:rsidRPr="00E00482">
        <w:rPr>
          <w:rFonts w:ascii="Arial" w:hAnsi="Arial" w:cs="Arial"/>
          <w:sz w:val="24"/>
          <w:szCs w:val="24"/>
          <w:highlight w:val="yellow"/>
          <w:lang w:val="en-US"/>
        </w:rPr>
        <w:t xml:space="preserve"> (2019)</w:t>
      </w:r>
      <w:r w:rsidRPr="00E00482">
        <w:rPr>
          <w:rFonts w:ascii="Arial" w:hAnsi="Arial" w:cs="Arial"/>
          <w:sz w:val="24"/>
          <w:szCs w:val="24"/>
          <w:highlight w:val="yellow"/>
        </w:rPr>
        <w:t xml:space="preserve"> </w:t>
      </w:r>
      <w:r w:rsidRPr="00414B14">
        <w:rPr>
          <w:rFonts w:ascii="Arial" w:hAnsi="Arial" w:cs="Arial"/>
          <w:i/>
          <w:iCs/>
          <w:sz w:val="24"/>
          <w:szCs w:val="24"/>
          <w:highlight w:val="yellow"/>
          <w:lang w:val="en-US"/>
        </w:rPr>
        <w:t xml:space="preserve">Playing </w:t>
      </w:r>
      <w:proofErr w:type="gramStart"/>
      <w:r w:rsidRPr="00E00482">
        <w:rPr>
          <w:rFonts w:ascii="Arial" w:hAnsi="Arial" w:cs="Arial"/>
          <w:i/>
          <w:iCs/>
          <w:sz w:val="24"/>
          <w:szCs w:val="24"/>
          <w:highlight w:val="yellow"/>
          <w:lang w:val="en-US"/>
        </w:rPr>
        <w:t>To</w:t>
      </w:r>
      <w:proofErr w:type="gramEnd"/>
      <w:r w:rsidRPr="00E00482">
        <w:rPr>
          <w:rFonts w:ascii="Arial" w:hAnsi="Arial" w:cs="Arial"/>
          <w:i/>
          <w:iCs/>
          <w:sz w:val="24"/>
          <w:szCs w:val="24"/>
          <w:highlight w:val="yellow"/>
          <w:lang w:val="en-US"/>
        </w:rPr>
        <w:t xml:space="preserve"> </w:t>
      </w:r>
      <w:r w:rsidRPr="00414B14">
        <w:rPr>
          <w:rFonts w:ascii="Arial" w:hAnsi="Arial" w:cs="Arial"/>
          <w:i/>
          <w:iCs/>
          <w:sz w:val="24"/>
          <w:szCs w:val="24"/>
          <w:highlight w:val="yellow"/>
          <w:lang w:val="en-US"/>
        </w:rPr>
        <w:t xml:space="preserve">Learn </w:t>
      </w:r>
      <w:r w:rsidRPr="00E00482">
        <w:rPr>
          <w:rFonts w:ascii="Arial" w:hAnsi="Arial" w:cs="Arial"/>
          <w:i/>
          <w:iCs/>
          <w:sz w:val="24"/>
          <w:szCs w:val="24"/>
          <w:highlight w:val="yellow"/>
          <w:lang w:val="en-US"/>
        </w:rPr>
        <w:t xml:space="preserve">in </w:t>
      </w:r>
      <w:r w:rsidRPr="00414B14">
        <w:rPr>
          <w:rFonts w:ascii="Arial" w:hAnsi="Arial" w:cs="Arial"/>
          <w:i/>
          <w:iCs/>
          <w:sz w:val="24"/>
          <w:szCs w:val="24"/>
          <w:highlight w:val="yellow"/>
          <w:lang w:val="en-US"/>
        </w:rPr>
        <w:t>Finland</w:t>
      </w:r>
      <w:r w:rsidRPr="00E00482">
        <w:rPr>
          <w:rFonts w:ascii="Arial" w:hAnsi="Arial" w:cs="Arial"/>
          <w:i/>
          <w:iCs/>
          <w:sz w:val="24"/>
          <w:szCs w:val="24"/>
          <w:highlight w:val="yellow"/>
          <w:lang w:val="en-US"/>
        </w:rPr>
        <w:t xml:space="preserve">. </w:t>
      </w:r>
      <w:r w:rsidRPr="00414B14">
        <w:rPr>
          <w:rFonts w:ascii="Arial" w:hAnsi="Arial" w:cs="Arial"/>
          <w:i/>
          <w:iCs/>
          <w:sz w:val="24"/>
          <w:szCs w:val="24"/>
          <w:highlight w:val="yellow"/>
          <w:lang w:val="en-US"/>
        </w:rPr>
        <w:t xml:space="preserve">Early Childhood Curricular </w:t>
      </w:r>
      <w:r w:rsidRPr="00E00482">
        <w:rPr>
          <w:rFonts w:ascii="Arial" w:hAnsi="Arial" w:cs="Arial"/>
          <w:i/>
          <w:iCs/>
          <w:sz w:val="24"/>
          <w:szCs w:val="24"/>
          <w:highlight w:val="yellow"/>
          <w:lang w:val="en-US"/>
        </w:rPr>
        <w:t xml:space="preserve">and </w:t>
      </w:r>
      <w:r w:rsidRPr="00414B14">
        <w:rPr>
          <w:rFonts w:ascii="Arial" w:hAnsi="Arial" w:cs="Arial"/>
          <w:i/>
          <w:iCs/>
          <w:sz w:val="24"/>
          <w:szCs w:val="24"/>
          <w:highlight w:val="yellow"/>
          <w:lang w:val="en-US"/>
        </w:rPr>
        <w:t xml:space="preserve">Operational </w:t>
      </w:r>
      <w:r w:rsidRPr="00E00482">
        <w:rPr>
          <w:rFonts w:ascii="Arial" w:hAnsi="Arial" w:cs="Arial"/>
          <w:i/>
          <w:iCs/>
          <w:sz w:val="24"/>
          <w:szCs w:val="24"/>
          <w:highlight w:val="yellow"/>
          <w:lang w:val="en-US"/>
        </w:rPr>
        <w:t>Contexts.</w:t>
      </w:r>
      <w:r w:rsidRPr="00E00482">
        <w:rPr>
          <w:rFonts w:ascii="Arial" w:hAnsi="Arial" w:cs="Arial"/>
          <w:sz w:val="24"/>
          <w:szCs w:val="24"/>
          <w:highlight w:val="yellow"/>
          <w:lang w:val="en-US"/>
        </w:rPr>
        <w:t xml:space="preserve"> Available at:</w:t>
      </w:r>
      <w:r w:rsidRPr="00E00482">
        <w:rPr>
          <w:rFonts w:ascii="Arial" w:hAnsi="Arial" w:cs="Arial"/>
          <w:sz w:val="24"/>
          <w:szCs w:val="24"/>
          <w:highlight w:val="yellow"/>
        </w:rPr>
        <w:t xml:space="preserve"> </w:t>
      </w:r>
      <w:hyperlink r:id="rId74" w:history="1">
        <w:r w:rsidRPr="00E00482">
          <w:rPr>
            <w:rStyle w:val="Hyperlink"/>
            <w:rFonts w:ascii="Arial" w:hAnsi="Arial" w:cs="Arial"/>
            <w:sz w:val="24"/>
            <w:szCs w:val="24"/>
            <w:highlight w:val="yellow"/>
          </w:rPr>
          <w:t>(PDF) Playing to Learn in Finland. Early Childhood Curricular and Operational Contexts</w:t>
        </w:r>
      </w:hyperlink>
      <w:r w:rsidRPr="00E00482">
        <w:rPr>
          <w:rFonts w:ascii="Arial" w:hAnsi="Arial" w:cs="Arial"/>
          <w:sz w:val="24"/>
          <w:szCs w:val="24"/>
          <w:highlight w:val="yellow"/>
        </w:rPr>
        <w:t xml:space="preserve"> (Accessed: 22 January 2026).</w:t>
      </w:r>
    </w:p>
    <w:p w14:paraId="05808063" w14:textId="77777777" w:rsidR="00E00482" w:rsidRPr="00E00482" w:rsidRDefault="00E00482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7774FE1" w14:textId="1F3A1B9A" w:rsidR="00E3292A" w:rsidRPr="00E00482" w:rsidRDefault="00E3292A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1181153" w14:textId="3BAF4A53" w:rsidR="002B3BF5" w:rsidRPr="00E00482" w:rsidRDefault="002B3BF5" w:rsidP="00117F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2B3BF5" w:rsidRPr="00E004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09136" w14:textId="77777777" w:rsidR="00371CF7" w:rsidRDefault="00371CF7" w:rsidP="0084562C">
      <w:pPr>
        <w:spacing w:after="0" w:line="240" w:lineRule="auto"/>
      </w:pPr>
      <w:r>
        <w:separator/>
      </w:r>
    </w:p>
  </w:endnote>
  <w:endnote w:type="continuationSeparator" w:id="0">
    <w:p w14:paraId="66F05ABE" w14:textId="77777777" w:rsidR="00371CF7" w:rsidRDefault="00371CF7" w:rsidP="0084562C">
      <w:pPr>
        <w:spacing w:after="0" w:line="240" w:lineRule="auto"/>
      </w:pPr>
      <w:r>
        <w:continuationSeparator/>
      </w:r>
    </w:p>
  </w:endnote>
  <w:endnote w:type="continuationNotice" w:id="1">
    <w:p w14:paraId="0C5F0095" w14:textId="77777777" w:rsidR="00B269DE" w:rsidRDefault="00B269DE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DFE6BA" w14:textId="77777777" w:rsidR="00371CF7" w:rsidRDefault="00371CF7" w:rsidP="0084562C">
      <w:pPr>
        <w:spacing w:after="0" w:line="240" w:lineRule="auto"/>
      </w:pPr>
      <w:r>
        <w:separator/>
      </w:r>
    </w:p>
  </w:footnote>
  <w:footnote w:type="continuationSeparator" w:id="0">
    <w:p w14:paraId="24CA3470" w14:textId="77777777" w:rsidR="00371CF7" w:rsidRDefault="00371CF7" w:rsidP="0084562C">
      <w:pPr>
        <w:spacing w:after="0" w:line="240" w:lineRule="auto"/>
      </w:pPr>
      <w:r>
        <w:continuationSeparator/>
      </w:r>
    </w:p>
  </w:footnote>
  <w:footnote w:type="continuationNotice" w:id="1">
    <w:p w14:paraId="4F463B2D" w14:textId="77777777" w:rsidR="00B269DE" w:rsidRDefault="00B269DE">
      <w:pPr>
        <w:spacing w:before="0"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144483"/>
    <w:multiLevelType w:val="hybridMultilevel"/>
    <w:tmpl w:val="4B5ED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5F0184"/>
    <w:multiLevelType w:val="multilevel"/>
    <w:tmpl w:val="CAB05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EF6242"/>
    <w:multiLevelType w:val="hybridMultilevel"/>
    <w:tmpl w:val="AC4428BE"/>
    <w:lvl w:ilvl="0" w:tplc="5754B6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BA26A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DD6F5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D363A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B24A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9AE51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6F4D0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67459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B482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397C0097"/>
    <w:multiLevelType w:val="hybridMultilevel"/>
    <w:tmpl w:val="8E2E0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576298"/>
    <w:multiLevelType w:val="hybridMultilevel"/>
    <w:tmpl w:val="6DCED2B8"/>
    <w:lvl w:ilvl="0" w:tplc="96F23D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CAED0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3AA5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83EED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C02C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8880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7A21B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FA99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F4BF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3A951DBC"/>
    <w:multiLevelType w:val="hybridMultilevel"/>
    <w:tmpl w:val="E744E1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DF6440"/>
    <w:multiLevelType w:val="multilevel"/>
    <w:tmpl w:val="8576A8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3850FA"/>
    <w:multiLevelType w:val="hybridMultilevel"/>
    <w:tmpl w:val="C0FE5844"/>
    <w:lvl w:ilvl="0" w:tplc="AAA64D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9AC2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4C68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F4A7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E228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5B6DD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568C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FC6B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4A5D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C2C5CA7"/>
    <w:multiLevelType w:val="multilevel"/>
    <w:tmpl w:val="75747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501994"/>
    <w:multiLevelType w:val="multilevel"/>
    <w:tmpl w:val="D9485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040AB7"/>
    <w:multiLevelType w:val="hybridMultilevel"/>
    <w:tmpl w:val="8962FAD4"/>
    <w:lvl w:ilvl="0" w:tplc="3D80AC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1E1B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4473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FCED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0C30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0CD0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0812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98FC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045B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DDD07D4"/>
    <w:multiLevelType w:val="multilevel"/>
    <w:tmpl w:val="259E6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5E3BF5"/>
    <w:multiLevelType w:val="hybridMultilevel"/>
    <w:tmpl w:val="A9E64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672FB5"/>
    <w:multiLevelType w:val="hybridMultilevel"/>
    <w:tmpl w:val="E95AB258"/>
    <w:lvl w:ilvl="0" w:tplc="9236CC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FDC27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80D9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1343F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6745D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01CC5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601E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17E8A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A0CD8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791317AC"/>
    <w:multiLevelType w:val="hybridMultilevel"/>
    <w:tmpl w:val="D2B2A506"/>
    <w:lvl w:ilvl="0" w:tplc="703052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FAB3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029C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2E4F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58E1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BA5D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D00D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6AF2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2257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AFB3674"/>
    <w:multiLevelType w:val="hybridMultilevel"/>
    <w:tmpl w:val="70DE8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DB299C"/>
    <w:multiLevelType w:val="hybridMultilevel"/>
    <w:tmpl w:val="DA963B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9337733">
    <w:abstractNumId w:val="14"/>
  </w:num>
  <w:num w:numId="2" w16cid:durableId="1727025533">
    <w:abstractNumId w:val="10"/>
  </w:num>
  <w:num w:numId="3" w16cid:durableId="978730167">
    <w:abstractNumId w:val="7"/>
  </w:num>
  <w:num w:numId="4" w16cid:durableId="242878643">
    <w:abstractNumId w:val="16"/>
  </w:num>
  <w:num w:numId="5" w16cid:durableId="709961887">
    <w:abstractNumId w:val="0"/>
  </w:num>
  <w:num w:numId="6" w16cid:durableId="1078330614">
    <w:abstractNumId w:val="12"/>
  </w:num>
  <w:num w:numId="7" w16cid:durableId="444616857">
    <w:abstractNumId w:val="6"/>
  </w:num>
  <w:num w:numId="8" w16cid:durableId="1257598122">
    <w:abstractNumId w:val="2"/>
  </w:num>
  <w:num w:numId="9" w16cid:durableId="88503265">
    <w:abstractNumId w:val="13"/>
  </w:num>
  <w:num w:numId="10" w16cid:durableId="1182011727">
    <w:abstractNumId w:val="4"/>
  </w:num>
  <w:num w:numId="11" w16cid:durableId="362874852">
    <w:abstractNumId w:val="8"/>
  </w:num>
  <w:num w:numId="12" w16cid:durableId="1129514388">
    <w:abstractNumId w:val="9"/>
  </w:num>
  <w:num w:numId="13" w16cid:durableId="1535849245">
    <w:abstractNumId w:val="11"/>
  </w:num>
  <w:num w:numId="14" w16cid:durableId="1261178147">
    <w:abstractNumId w:val="1"/>
  </w:num>
  <w:num w:numId="15" w16cid:durableId="2039817703">
    <w:abstractNumId w:val="5"/>
  </w:num>
  <w:num w:numId="16" w16cid:durableId="193271330">
    <w:abstractNumId w:val="3"/>
  </w:num>
  <w:num w:numId="17" w16cid:durableId="5527897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02B"/>
    <w:rsid w:val="00000E80"/>
    <w:rsid w:val="00000ECF"/>
    <w:rsid w:val="000037BD"/>
    <w:rsid w:val="000057A8"/>
    <w:rsid w:val="00006CC8"/>
    <w:rsid w:val="000141CB"/>
    <w:rsid w:val="00015BFC"/>
    <w:rsid w:val="00017886"/>
    <w:rsid w:val="000232B4"/>
    <w:rsid w:val="000263CE"/>
    <w:rsid w:val="00027543"/>
    <w:rsid w:val="00032FB8"/>
    <w:rsid w:val="0003625A"/>
    <w:rsid w:val="00041439"/>
    <w:rsid w:val="00041548"/>
    <w:rsid w:val="0004159F"/>
    <w:rsid w:val="00042960"/>
    <w:rsid w:val="00042D6E"/>
    <w:rsid w:val="00043240"/>
    <w:rsid w:val="00044704"/>
    <w:rsid w:val="000552D8"/>
    <w:rsid w:val="00057982"/>
    <w:rsid w:val="00057B51"/>
    <w:rsid w:val="00061C07"/>
    <w:rsid w:val="00062395"/>
    <w:rsid w:val="000666D2"/>
    <w:rsid w:val="00067D38"/>
    <w:rsid w:val="0007399A"/>
    <w:rsid w:val="000739B7"/>
    <w:rsid w:val="0007440D"/>
    <w:rsid w:val="00074E64"/>
    <w:rsid w:val="00076512"/>
    <w:rsid w:val="0008210B"/>
    <w:rsid w:val="00082DF1"/>
    <w:rsid w:val="00084A5E"/>
    <w:rsid w:val="00084AF0"/>
    <w:rsid w:val="00085C35"/>
    <w:rsid w:val="0008663F"/>
    <w:rsid w:val="000902E8"/>
    <w:rsid w:val="0009053B"/>
    <w:rsid w:val="00092AF3"/>
    <w:rsid w:val="000939AD"/>
    <w:rsid w:val="000943BC"/>
    <w:rsid w:val="00096E4D"/>
    <w:rsid w:val="000A0F18"/>
    <w:rsid w:val="000A1D5E"/>
    <w:rsid w:val="000A2146"/>
    <w:rsid w:val="000A29BE"/>
    <w:rsid w:val="000A2AC5"/>
    <w:rsid w:val="000A2B16"/>
    <w:rsid w:val="000A6877"/>
    <w:rsid w:val="000A6C86"/>
    <w:rsid w:val="000B705B"/>
    <w:rsid w:val="000B726A"/>
    <w:rsid w:val="000C2D52"/>
    <w:rsid w:val="000C5074"/>
    <w:rsid w:val="000E0277"/>
    <w:rsid w:val="000E1882"/>
    <w:rsid w:val="000E4124"/>
    <w:rsid w:val="000E4DFD"/>
    <w:rsid w:val="000F1714"/>
    <w:rsid w:val="000F1B29"/>
    <w:rsid w:val="000F33EF"/>
    <w:rsid w:val="000F4128"/>
    <w:rsid w:val="000F5601"/>
    <w:rsid w:val="000F5AA8"/>
    <w:rsid w:val="00101D0F"/>
    <w:rsid w:val="001028BE"/>
    <w:rsid w:val="00104C89"/>
    <w:rsid w:val="0010789E"/>
    <w:rsid w:val="00107940"/>
    <w:rsid w:val="00114839"/>
    <w:rsid w:val="00115E0A"/>
    <w:rsid w:val="00117A54"/>
    <w:rsid w:val="00117FB1"/>
    <w:rsid w:val="00120DBA"/>
    <w:rsid w:val="00123E4F"/>
    <w:rsid w:val="001245C1"/>
    <w:rsid w:val="00136C21"/>
    <w:rsid w:val="0013738C"/>
    <w:rsid w:val="001377B9"/>
    <w:rsid w:val="00140717"/>
    <w:rsid w:val="001425BA"/>
    <w:rsid w:val="00144635"/>
    <w:rsid w:val="00144DB1"/>
    <w:rsid w:val="001468C0"/>
    <w:rsid w:val="00146EE8"/>
    <w:rsid w:val="00146F8C"/>
    <w:rsid w:val="00151A96"/>
    <w:rsid w:val="00152B82"/>
    <w:rsid w:val="00162845"/>
    <w:rsid w:val="00176F75"/>
    <w:rsid w:val="00177B94"/>
    <w:rsid w:val="001824C9"/>
    <w:rsid w:val="00184C42"/>
    <w:rsid w:val="001851A3"/>
    <w:rsid w:val="0019222A"/>
    <w:rsid w:val="00192846"/>
    <w:rsid w:val="001944E1"/>
    <w:rsid w:val="00195050"/>
    <w:rsid w:val="00195461"/>
    <w:rsid w:val="00196905"/>
    <w:rsid w:val="001A0650"/>
    <w:rsid w:val="001A5092"/>
    <w:rsid w:val="001A663B"/>
    <w:rsid w:val="001B399E"/>
    <w:rsid w:val="001B4702"/>
    <w:rsid w:val="001B5350"/>
    <w:rsid w:val="001B5A1A"/>
    <w:rsid w:val="001C11BC"/>
    <w:rsid w:val="001C4CEA"/>
    <w:rsid w:val="001C4DD3"/>
    <w:rsid w:val="001C70B7"/>
    <w:rsid w:val="001C7496"/>
    <w:rsid w:val="001D3F4C"/>
    <w:rsid w:val="001D4FD1"/>
    <w:rsid w:val="001D666C"/>
    <w:rsid w:val="001D696D"/>
    <w:rsid w:val="001E1DF0"/>
    <w:rsid w:val="001E234D"/>
    <w:rsid w:val="001E34BE"/>
    <w:rsid w:val="001E4309"/>
    <w:rsid w:val="001E7761"/>
    <w:rsid w:val="001F0FFC"/>
    <w:rsid w:val="001F454C"/>
    <w:rsid w:val="001F5025"/>
    <w:rsid w:val="00201051"/>
    <w:rsid w:val="00203422"/>
    <w:rsid w:val="00204BA0"/>
    <w:rsid w:val="00214A64"/>
    <w:rsid w:val="00214BE7"/>
    <w:rsid w:val="002155DD"/>
    <w:rsid w:val="0021562F"/>
    <w:rsid w:val="00217509"/>
    <w:rsid w:val="0021757E"/>
    <w:rsid w:val="0021772A"/>
    <w:rsid w:val="0022121F"/>
    <w:rsid w:val="002219B5"/>
    <w:rsid w:val="00223E45"/>
    <w:rsid w:val="002259BA"/>
    <w:rsid w:val="00232709"/>
    <w:rsid w:val="00233CCD"/>
    <w:rsid w:val="002343A9"/>
    <w:rsid w:val="00234C08"/>
    <w:rsid w:val="00235A9C"/>
    <w:rsid w:val="00235B79"/>
    <w:rsid w:val="00237220"/>
    <w:rsid w:val="00237C4C"/>
    <w:rsid w:val="00240D62"/>
    <w:rsid w:val="00241302"/>
    <w:rsid w:val="00243878"/>
    <w:rsid w:val="00243F01"/>
    <w:rsid w:val="00247593"/>
    <w:rsid w:val="00251C32"/>
    <w:rsid w:val="0025257B"/>
    <w:rsid w:val="00253B12"/>
    <w:rsid w:val="002557E0"/>
    <w:rsid w:val="00256491"/>
    <w:rsid w:val="002566D7"/>
    <w:rsid w:val="00263947"/>
    <w:rsid w:val="00263AC6"/>
    <w:rsid w:val="00263C1D"/>
    <w:rsid w:val="00264C73"/>
    <w:rsid w:val="00266B5C"/>
    <w:rsid w:val="00267C7B"/>
    <w:rsid w:val="00275CE7"/>
    <w:rsid w:val="0027665A"/>
    <w:rsid w:val="002824EF"/>
    <w:rsid w:val="0028632A"/>
    <w:rsid w:val="00290927"/>
    <w:rsid w:val="0029128E"/>
    <w:rsid w:val="00291944"/>
    <w:rsid w:val="002958A8"/>
    <w:rsid w:val="00296511"/>
    <w:rsid w:val="002977BA"/>
    <w:rsid w:val="002A0ADD"/>
    <w:rsid w:val="002A0DC4"/>
    <w:rsid w:val="002A2E7F"/>
    <w:rsid w:val="002A3248"/>
    <w:rsid w:val="002A4A74"/>
    <w:rsid w:val="002A4E07"/>
    <w:rsid w:val="002A54F3"/>
    <w:rsid w:val="002A7E38"/>
    <w:rsid w:val="002B2E7B"/>
    <w:rsid w:val="002B3BF5"/>
    <w:rsid w:val="002B4E25"/>
    <w:rsid w:val="002C0E8E"/>
    <w:rsid w:val="002C1BC7"/>
    <w:rsid w:val="002C27DE"/>
    <w:rsid w:val="002C2F25"/>
    <w:rsid w:val="002C3F0C"/>
    <w:rsid w:val="002C4C17"/>
    <w:rsid w:val="002C5D76"/>
    <w:rsid w:val="002C67F1"/>
    <w:rsid w:val="002C6932"/>
    <w:rsid w:val="002C6F7D"/>
    <w:rsid w:val="002D0738"/>
    <w:rsid w:val="002D2265"/>
    <w:rsid w:val="002D306F"/>
    <w:rsid w:val="002D5089"/>
    <w:rsid w:val="002D7B74"/>
    <w:rsid w:val="002E05F8"/>
    <w:rsid w:val="002E108E"/>
    <w:rsid w:val="002E24B5"/>
    <w:rsid w:val="002E5F65"/>
    <w:rsid w:val="002E66A0"/>
    <w:rsid w:val="002F0FAB"/>
    <w:rsid w:val="002F139A"/>
    <w:rsid w:val="002F3394"/>
    <w:rsid w:val="002F33CE"/>
    <w:rsid w:val="002F3AF3"/>
    <w:rsid w:val="002F4A89"/>
    <w:rsid w:val="00301366"/>
    <w:rsid w:val="003038B6"/>
    <w:rsid w:val="0030441B"/>
    <w:rsid w:val="003058FC"/>
    <w:rsid w:val="00306FEC"/>
    <w:rsid w:val="00310DE1"/>
    <w:rsid w:val="00311FF2"/>
    <w:rsid w:val="0031775F"/>
    <w:rsid w:val="003178A2"/>
    <w:rsid w:val="00317A8D"/>
    <w:rsid w:val="00320ADB"/>
    <w:rsid w:val="00321770"/>
    <w:rsid w:val="0032642C"/>
    <w:rsid w:val="00330027"/>
    <w:rsid w:val="003319FD"/>
    <w:rsid w:val="003326E5"/>
    <w:rsid w:val="0033518F"/>
    <w:rsid w:val="003365C5"/>
    <w:rsid w:val="00337958"/>
    <w:rsid w:val="00340906"/>
    <w:rsid w:val="00340ED4"/>
    <w:rsid w:val="0034215C"/>
    <w:rsid w:val="003430EE"/>
    <w:rsid w:val="003437C3"/>
    <w:rsid w:val="00344E2F"/>
    <w:rsid w:val="0034788C"/>
    <w:rsid w:val="003512A0"/>
    <w:rsid w:val="00351B09"/>
    <w:rsid w:val="003531CC"/>
    <w:rsid w:val="003532B2"/>
    <w:rsid w:val="0035674A"/>
    <w:rsid w:val="00361138"/>
    <w:rsid w:val="00361C62"/>
    <w:rsid w:val="00362F14"/>
    <w:rsid w:val="003638A6"/>
    <w:rsid w:val="00365FAE"/>
    <w:rsid w:val="0036657D"/>
    <w:rsid w:val="00370252"/>
    <w:rsid w:val="00370738"/>
    <w:rsid w:val="00371CF7"/>
    <w:rsid w:val="00371FD1"/>
    <w:rsid w:val="00373C59"/>
    <w:rsid w:val="003818AE"/>
    <w:rsid w:val="00382687"/>
    <w:rsid w:val="003868FB"/>
    <w:rsid w:val="00390351"/>
    <w:rsid w:val="00395B78"/>
    <w:rsid w:val="003975C2"/>
    <w:rsid w:val="0039779A"/>
    <w:rsid w:val="003A2C3F"/>
    <w:rsid w:val="003A3FB3"/>
    <w:rsid w:val="003A6747"/>
    <w:rsid w:val="003A67B8"/>
    <w:rsid w:val="003B03F1"/>
    <w:rsid w:val="003B0642"/>
    <w:rsid w:val="003B2317"/>
    <w:rsid w:val="003B7ED9"/>
    <w:rsid w:val="003C1BD6"/>
    <w:rsid w:val="003C2675"/>
    <w:rsid w:val="003C3684"/>
    <w:rsid w:val="003C4ED3"/>
    <w:rsid w:val="003C6791"/>
    <w:rsid w:val="003D3702"/>
    <w:rsid w:val="003D4DC2"/>
    <w:rsid w:val="003D75D2"/>
    <w:rsid w:val="003D7A4D"/>
    <w:rsid w:val="003E510C"/>
    <w:rsid w:val="003E6C45"/>
    <w:rsid w:val="003E78A5"/>
    <w:rsid w:val="003F0590"/>
    <w:rsid w:val="003F4BA3"/>
    <w:rsid w:val="003F5DDA"/>
    <w:rsid w:val="003F6B25"/>
    <w:rsid w:val="00400652"/>
    <w:rsid w:val="004010C4"/>
    <w:rsid w:val="004024C5"/>
    <w:rsid w:val="00410356"/>
    <w:rsid w:val="00410D1B"/>
    <w:rsid w:val="00412C3E"/>
    <w:rsid w:val="00414295"/>
    <w:rsid w:val="004155B9"/>
    <w:rsid w:val="00415EA9"/>
    <w:rsid w:val="00415F27"/>
    <w:rsid w:val="004202B4"/>
    <w:rsid w:val="0042652F"/>
    <w:rsid w:val="00426E00"/>
    <w:rsid w:val="00427168"/>
    <w:rsid w:val="00430A77"/>
    <w:rsid w:val="004315D1"/>
    <w:rsid w:val="004335A7"/>
    <w:rsid w:val="00433923"/>
    <w:rsid w:val="0043603D"/>
    <w:rsid w:val="0043799F"/>
    <w:rsid w:val="0044315E"/>
    <w:rsid w:val="004450A4"/>
    <w:rsid w:val="00450B56"/>
    <w:rsid w:val="00451A5B"/>
    <w:rsid w:val="00452D37"/>
    <w:rsid w:val="00453365"/>
    <w:rsid w:val="00454485"/>
    <w:rsid w:val="00454704"/>
    <w:rsid w:val="00454A67"/>
    <w:rsid w:val="00455B07"/>
    <w:rsid w:val="00455D8E"/>
    <w:rsid w:val="00461545"/>
    <w:rsid w:val="00462483"/>
    <w:rsid w:val="004634E8"/>
    <w:rsid w:val="004650BD"/>
    <w:rsid w:val="004705CF"/>
    <w:rsid w:val="00471A02"/>
    <w:rsid w:val="00474186"/>
    <w:rsid w:val="0047621C"/>
    <w:rsid w:val="00483D79"/>
    <w:rsid w:val="004844FD"/>
    <w:rsid w:val="00486ADB"/>
    <w:rsid w:val="00492946"/>
    <w:rsid w:val="0049362F"/>
    <w:rsid w:val="00495A3B"/>
    <w:rsid w:val="0049657F"/>
    <w:rsid w:val="00497DFF"/>
    <w:rsid w:val="004A0367"/>
    <w:rsid w:val="004A046A"/>
    <w:rsid w:val="004A460B"/>
    <w:rsid w:val="004A5FBF"/>
    <w:rsid w:val="004A7D55"/>
    <w:rsid w:val="004A7E19"/>
    <w:rsid w:val="004B01CC"/>
    <w:rsid w:val="004B0F06"/>
    <w:rsid w:val="004B2737"/>
    <w:rsid w:val="004B517C"/>
    <w:rsid w:val="004B5A2B"/>
    <w:rsid w:val="004B6C70"/>
    <w:rsid w:val="004C01AC"/>
    <w:rsid w:val="004C01D9"/>
    <w:rsid w:val="004C1340"/>
    <w:rsid w:val="004C348E"/>
    <w:rsid w:val="004C41BA"/>
    <w:rsid w:val="004C6C05"/>
    <w:rsid w:val="004D0C9D"/>
    <w:rsid w:val="004D318F"/>
    <w:rsid w:val="004D59BD"/>
    <w:rsid w:val="004E11B1"/>
    <w:rsid w:val="004E1242"/>
    <w:rsid w:val="004E497F"/>
    <w:rsid w:val="004F092C"/>
    <w:rsid w:val="004F0CC1"/>
    <w:rsid w:val="004F230F"/>
    <w:rsid w:val="004F23AF"/>
    <w:rsid w:val="004F2842"/>
    <w:rsid w:val="004F4C12"/>
    <w:rsid w:val="004F5990"/>
    <w:rsid w:val="004F5AD9"/>
    <w:rsid w:val="00500698"/>
    <w:rsid w:val="0050261C"/>
    <w:rsid w:val="00502966"/>
    <w:rsid w:val="00502D88"/>
    <w:rsid w:val="00503289"/>
    <w:rsid w:val="00503B3A"/>
    <w:rsid w:val="00505AE9"/>
    <w:rsid w:val="005064F9"/>
    <w:rsid w:val="00507FC8"/>
    <w:rsid w:val="00515330"/>
    <w:rsid w:val="00515CAE"/>
    <w:rsid w:val="005170C4"/>
    <w:rsid w:val="00517DFB"/>
    <w:rsid w:val="005228F3"/>
    <w:rsid w:val="00523095"/>
    <w:rsid w:val="00523D29"/>
    <w:rsid w:val="005363AD"/>
    <w:rsid w:val="0053730A"/>
    <w:rsid w:val="00545738"/>
    <w:rsid w:val="005509A1"/>
    <w:rsid w:val="00550D5E"/>
    <w:rsid w:val="00555C9A"/>
    <w:rsid w:val="005565B5"/>
    <w:rsid w:val="005572B7"/>
    <w:rsid w:val="00557F0B"/>
    <w:rsid w:val="0056021F"/>
    <w:rsid w:val="00560A2B"/>
    <w:rsid w:val="00560DCF"/>
    <w:rsid w:val="00561106"/>
    <w:rsid w:val="005618DE"/>
    <w:rsid w:val="0056302B"/>
    <w:rsid w:val="00563572"/>
    <w:rsid w:val="00567AA8"/>
    <w:rsid w:val="00571F04"/>
    <w:rsid w:val="00573764"/>
    <w:rsid w:val="00573AF2"/>
    <w:rsid w:val="00573F93"/>
    <w:rsid w:val="0057456D"/>
    <w:rsid w:val="00574D8C"/>
    <w:rsid w:val="00581155"/>
    <w:rsid w:val="00582E7A"/>
    <w:rsid w:val="005836A7"/>
    <w:rsid w:val="00584EEF"/>
    <w:rsid w:val="00585216"/>
    <w:rsid w:val="00587417"/>
    <w:rsid w:val="0059001D"/>
    <w:rsid w:val="00590189"/>
    <w:rsid w:val="005911C2"/>
    <w:rsid w:val="005934E2"/>
    <w:rsid w:val="005A0BEA"/>
    <w:rsid w:val="005A167C"/>
    <w:rsid w:val="005A644C"/>
    <w:rsid w:val="005A65ED"/>
    <w:rsid w:val="005B0138"/>
    <w:rsid w:val="005B0FCE"/>
    <w:rsid w:val="005B3CDF"/>
    <w:rsid w:val="005B695E"/>
    <w:rsid w:val="005B7BDA"/>
    <w:rsid w:val="005C0301"/>
    <w:rsid w:val="005C0C6E"/>
    <w:rsid w:val="005C427F"/>
    <w:rsid w:val="005C4EA2"/>
    <w:rsid w:val="005D7678"/>
    <w:rsid w:val="005D7FAA"/>
    <w:rsid w:val="005E0452"/>
    <w:rsid w:val="005E4BF7"/>
    <w:rsid w:val="005E6957"/>
    <w:rsid w:val="005E7E42"/>
    <w:rsid w:val="005F3A0D"/>
    <w:rsid w:val="005F712E"/>
    <w:rsid w:val="006009ED"/>
    <w:rsid w:val="006015F7"/>
    <w:rsid w:val="00601A76"/>
    <w:rsid w:val="00601D9F"/>
    <w:rsid w:val="0060485B"/>
    <w:rsid w:val="00604C65"/>
    <w:rsid w:val="00605225"/>
    <w:rsid w:val="0060623C"/>
    <w:rsid w:val="0061000C"/>
    <w:rsid w:val="00610571"/>
    <w:rsid w:val="00611263"/>
    <w:rsid w:val="00611E80"/>
    <w:rsid w:val="00611F5A"/>
    <w:rsid w:val="00614277"/>
    <w:rsid w:val="006142B7"/>
    <w:rsid w:val="006152EF"/>
    <w:rsid w:val="00615E8D"/>
    <w:rsid w:val="006236E8"/>
    <w:rsid w:val="00623804"/>
    <w:rsid w:val="00623C96"/>
    <w:rsid w:val="0062545B"/>
    <w:rsid w:val="00625617"/>
    <w:rsid w:val="0062561D"/>
    <w:rsid w:val="006272E9"/>
    <w:rsid w:val="00630785"/>
    <w:rsid w:val="00632138"/>
    <w:rsid w:val="00636209"/>
    <w:rsid w:val="00641920"/>
    <w:rsid w:val="00642760"/>
    <w:rsid w:val="006433BB"/>
    <w:rsid w:val="00644946"/>
    <w:rsid w:val="00644DE4"/>
    <w:rsid w:val="00645264"/>
    <w:rsid w:val="00645C3B"/>
    <w:rsid w:val="00647099"/>
    <w:rsid w:val="00650310"/>
    <w:rsid w:val="00650F96"/>
    <w:rsid w:val="00656810"/>
    <w:rsid w:val="00656D54"/>
    <w:rsid w:val="00661352"/>
    <w:rsid w:val="00662E1E"/>
    <w:rsid w:val="00663562"/>
    <w:rsid w:val="00664C25"/>
    <w:rsid w:val="00666559"/>
    <w:rsid w:val="00667739"/>
    <w:rsid w:val="006704C9"/>
    <w:rsid w:val="0067052F"/>
    <w:rsid w:val="00672586"/>
    <w:rsid w:val="006725C1"/>
    <w:rsid w:val="006737CB"/>
    <w:rsid w:val="00673DC7"/>
    <w:rsid w:val="00673F9C"/>
    <w:rsid w:val="0067410C"/>
    <w:rsid w:val="00676280"/>
    <w:rsid w:val="006765BB"/>
    <w:rsid w:val="006767C8"/>
    <w:rsid w:val="006802BE"/>
    <w:rsid w:val="00681BED"/>
    <w:rsid w:val="00681DF5"/>
    <w:rsid w:val="0068250C"/>
    <w:rsid w:val="00683795"/>
    <w:rsid w:val="00683FA7"/>
    <w:rsid w:val="00684275"/>
    <w:rsid w:val="00686F0D"/>
    <w:rsid w:val="00687423"/>
    <w:rsid w:val="00687790"/>
    <w:rsid w:val="006909F8"/>
    <w:rsid w:val="00690D47"/>
    <w:rsid w:val="00691DA0"/>
    <w:rsid w:val="006932F0"/>
    <w:rsid w:val="00693323"/>
    <w:rsid w:val="00694170"/>
    <w:rsid w:val="0069782C"/>
    <w:rsid w:val="006A01E4"/>
    <w:rsid w:val="006A07D3"/>
    <w:rsid w:val="006A3F45"/>
    <w:rsid w:val="006A5705"/>
    <w:rsid w:val="006B0457"/>
    <w:rsid w:val="006B5EBB"/>
    <w:rsid w:val="006B6611"/>
    <w:rsid w:val="006C0CE3"/>
    <w:rsid w:val="006C3BBA"/>
    <w:rsid w:val="006C594A"/>
    <w:rsid w:val="006D0BF4"/>
    <w:rsid w:val="006D10B7"/>
    <w:rsid w:val="006D28C1"/>
    <w:rsid w:val="006D6E4A"/>
    <w:rsid w:val="006E60CA"/>
    <w:rsid w:val="006F17CA"/>
    <w:rsid w:val="006F212C"/>
    <w:rsid w:val="006F4D2D"/>
    <w:rsid w:val="007009A9"/>
    <w:rsid w:val="00701048"/>
    <w:rsid w:val="00705C86"/>
    <w:rsid w:val="00706821"/>
    <w:rsid w:val="00707403"/>
    <w:rsid w:val="00707506"/>
    <w:rsid w:val="007076DD"/>
    <w:rsid w:val="00710AE7"/>
    <w:rsid w:val="0071447C"/>
    <w:rsid w:val="00716F3A"/>
    <w:rsid w:val="00717076"/>
    <w:rsid w:val="007175C4"/>
    <w:rsid w:val="00727D10"/>
    <w:rsid w:val="00732B69"/>
    <w:rsid w:val="00733608"/>
    <w:rsid w:val="007338BF"/>
    <w:rsid w:val="007416DE"/>
    <w:rsid w:val="00742B4B"/>
    <w:rsid w:val="00751354"/>
    <w:rsid w:val="00751405"/>
    <w:rsid w:val="0075472A"/>
    <w:rsid w:val="0076052A"/>
    <w:rsid w:val="0076354D"/>
    <w:rsid w:val="007650EB"/>
    <w:rsid w:val="00771050"/>
    <w:rsid w:val="00772F94"/>
    <w:rsid w:val="00776935"/>
    <w:rsid w:val="00785997"/>
    <w:rsid w:val="00786A2B"/>
    <w:rsid w:val="007902A0"/>
    <w:rsid w:val="00791C31"/>
    <w:rsid w:val="00793169"/>
    <w:rsid w:val="007945B4"/>
    <w:rsid w:val="007954DF"/>
    <w:rsid w:val="00796BF4"/>
    <w:rsid w:val="00797E14"/>
    <w:rsid w:val="007A2D25"/>
    <w:rsid w:val="007A44E9"/>
    <w:rsid w:val="007A4C43"/>
    <w:rsid w:val="007A5067"/>
    <w:rsid w:val="007A5F25"/>
    <w:rsid w:val="007A6FB7"/>
    <w:rsid w:val="007B24A8"/>
    <w:rsid w:val="007B262F"/>
    <w:rsid w:val="007B3CC8"/>
    <w:rsid w:val="007B3D78"/>
    <w:rsid w:val="007B3E88"/>
    <w:rsid w:val="007B4489"/>
    <w:rsid w:val="007B5CA8"/>
    <w:rsid w:val="007B76EC"/>
    <w:rsid w:val="007B7DCD"/>
    <w:rsid w:val="007C039F"/>
    <w:rsid w:val="007C0511"/>
    <w:rsid w:val="007C0B88"/>
    <w:rsid w:val="007C3C32"/>
    <w:rsid w:val="007C4498"/>
    <w:rsid w:val="007C44BD"/>
    <w:rsid w:val="007C485A"/>
    <w:rsid w:val="007C5607"/>
    <w:rsid w:val="007C58CC"/>
    <w:rsid w:val="007C7BD9"/>
    <w:rsid w:val="007D2B99"/>
    <w:rsid w:val="007D2DA2"/>
    <w:rsid w:val="007D39D7"/>
    <w:rsid w:val="007D5403"/>
    <w:rsid w:val="007D55E2"/>
    <w:rsid w:val="007D6151"/>
    <w:rsid w:val="007E1E04"/>
    <w:rsid w:val="007E2B1E"/>
    <w:rsid w:val="007E318B"/>
    <w:rsid w:val="007E3C61"/>
    <w:rsid w:val="007E5D01"/>
    <w:rsid w:val="007F0C5D"/>
    <w:rsid w:val="007F4123"/>
    <w:rsid w:val="007F761C"/>
    <w:rsid w:val="00802BFA"/>
    <w:rsid w:val="00804113"/>
    <w:rsid w:val="00804BDF"/>
    <w:rsid w:val="00805849"/>
    <w:rsid w:val="00811040"/>
    <w:rsid w:val="0081121B"/>
    <w:rsid w:val="0081159E"/>
    <w:rsid w:val="008121F2"/>
    <w:rsid w:val="0081370D"/>
    <w:rsid w:val="00814237"/>
    <w:rsid w:val="0081461D"/>
    <w:rsid w:val="00817EFD"/>
    <w:rsid w:val="0082114A"/>
    <w:rsid w:val="00821236"/>
    <w:rsid w:val="00823D11"/>
    <w:rsid w:val="00825082"/>
    <w:rsid w:val="008321B4"/>
    <w:rsid w:val="00833A92"/>
    <w:rsid w:val="008344B2"/>
    <w:rsid w:val="00836053"/>
    <w:rsid w:val="00836ECD"/>
    <w:rsid w:val="00836F4A"/>
    <w:rsid w:val="00837C5E"/>
    <w:rsid w:val="008406C3"/>
    <w:rsid w:val="0084146C"/>
    <w:rsid w:val="00842720"/>
    <w:rsid w:val="008433A8"/>
    <w:rsid w:val="00844221"/>
    <w:rsid w:val="00845139"/>
    <w:rsid w:val="00845487"/>
    <w:rsid w:val="0084562C"/>
    <w:rsid w:val="008457E0"/>
    <w:rsid w:val="0084665C"/>
    <w:rsid w:val="008469CE"/>
    <w:rsid w:val="008509AE"/>
    <w:rsid w:val="0085194F"/>
    <w:rsid w:val="00851C42"/>
    <w:rsid w:val="00851D70"/>
    <w:rsid w:val="00852E9B"/>
    <w:rsid w:val="008621F2"/>
    <w:rsid w:val="008655E9"/>
    <w:rsid w:val="00871EEA"/>
    <w:rsid w:val="00872950"/>
    <w:rsid w:val="00873084"/>
    <w:rsid w:val="008741FD"/>
    <w:rsid w:val="008748AD"/>
    <w:rsid w:val="00875044"/>
    <w:rsid w:val="00875210"/>
    <w:rsid w:val="00875B6D"/>
    <w:rsid w:val="008767C0"/>
    <w:rsid w:val="00876CEB"/>
    <w:rsid w:val="00881892"/>
    <w:rsid w:val="008819E7"/>
    <w:rsid w:val="008839C9"/>
    <w:rsid w:val="00891C07"/>
    <w:rsid w:val="00892984"/>
    <w:rsid w:val="00892C12"/>
    <w:rsid w:val="00892E6A"/>
    <w:rsid w:val="00893A11"/>
    <w:rsid w:val="00894895"/>
    <w:rsid w:val="00895132"/>
    <w:rsid w:val="008959BA"/>
    <w:rsid w:val="0089648B"/>
    <w:rsid w:val="00896CDA"/>
    <w:rsid w:val="008A2BA7"/>
    <w:rsid w:val="008A4E33"/>
    <w:rsid w:val="008A6644"/>
    <w:rsid w:val="008A6CF7"/>
    <w:rsid w:val="008B030F"/>
    <w:rsid w:val="008B045D"/>
    <w:rsid w:val="008B7A41"/>
    <w:rsid w:val="008C0DC0"/>
    <w:rsid w:val="008C135D"/>
    <w:rsid w:val="008C1C0B"/>
    <w:rsid w:val="008C1E93"/>
    <w:rsid w:val="008C307A"/>
    <w:rsid w:val="008C4A5B"/>
    <w:rsid w:val="008C4AF0"/>
    <w:rsid w:val="008C714D"/>
    <w:rsid w:val="008C7FDD"/>
    <w:rsid w:val="008D33C3"/>
    <w:rsid w:val="008D4319"/>
    <w:rsid w:val="008D74AB"/>
    <w:rsid w:val="008E13D3"/>
    <w:rsid w:val="008E2670"/>
    <w:rsid w:val="008E2710"/>
    <w:rsid w:val="008E5509"/>
    <w:rsid w:val="008E7323"/>
    <w:rsid w:val="008E73BB"/>
    <w:rsid w:val="008F1527"/>
    <w:rsid w:val="008F5E0D"/>
    <w:rsid w:val="008F6812"/>
    <w:rsid w:val="008F7712"/>
    <w:rsid w:val="008F78AF"/>
    <w:rsid w:val="008F7F50"/>
    <w:rsid w:val="00902ABF"/>
    <w:rsid w:val="00902D04"/>
    <w:rsid w:val="009048C3"/>
    <w:rsid w:val="00904C61"/>
    <w:rsid w:val="00904DBB"/>
    <w:rsid w:val="0091199E"/>
    <w:rsid w:val="009143F7"/>
    <w:rsid w:val="00914AFA"/>
    <w:rsid w:val="00914CC3"/>
    <w:rsid w:val="00915BCE"/>
    <w:rsid w:val="00916665"/>
    <w:rsid w:val="0091744C"/>
    <w:rsid w:val="00917E25"/>
    <w:rsid w:val="00921BBB"/>
    <w:rsid w:val="00921BDD"/>
    <w:rsid w:val="00922C68"/>
    <w:rsid w:val="00924477"/>
    <w:rsid w:val="00924DD5"/>
    <w:rsid w:val="00926C09"/>
    <w:rsid w:val="009271FE"/>
    <w:rsid w:val="00927C56"/>
    <w:rsid w:val="00927C6D"/>
    <w:rsid w:val="00932736"/>
    <w:rsid w:val="00932946"/>
    <w:rsid w:val="0093567F"/>
    <w:rsid w:val="00936712"/>
    <w:rsid w:val="00940406"/>
    <w:rsid w:val="00943C67"/>
    <w:rsid w:val="00944B12"/>
    <w:rsid w:val="009456C8"/>
    <w:rsid w:val="00946545"/>
    <w:rsid w:val="00946850"/>
    <w:rsid w:val="00946C7D"/>
    <w:rsid w:val="00950964"/>
    <w:rsid w:val="00951810"/>
    <w:rsid w:val="00952D23"/>
    <w:rsid w:val="00953006"/>
    <w:rsid w:val="00955166"/>
    <w:rsid w:val="0095592F"/>
    <w:rsid w:val="00955C7C"/>
    <w:rsid w:val="0095666F"/>
    <w:rsid w:val="00957D95"/>
    <w:rsid w:val="00964E2C"/>
    <w:rsid w:val="00965CC6"/>
    <w:rsid w:val="00970828"/>
    <w:rsid w:val="00971391"/>
    <w:rsid w:val="00971D26"/>
    <w:rsid w:val="00972200"/>
    <w:rsid w:val="00976AA7"/>
    <w:rsid w:val="0098093A"/>
    <w:rsid w:val="00982A84"/>
    <w:rsid w:val="00983FA4"/>
    <w:rsid w:val="009864DB"/>
    <w:rsid w:val="0098686D"/>
    <w:rsid w:val="00987056"/>
    <w:rsid w:val="009870D1"/>
    <w:rsid w:val="00991640"/>
    <w:rsid w:val="00993961"/>
    <w:rsid w:val="00994D53"/>
    <w:rsid w:val="00995543"/>
    <w:rsid w:val="00996C03"/>
    <w:rsid w:val="009A3017"/>
    <w:rsid w:val="009A3D1F"/>
    <w:rsid w:val="009A4401"/>
    <w:rsid w:val="009A4BB7"/>
    <w:rsid w:val="009B1CB7"/>
    <w:rsid w:val="009B36D5"/>
    <w:rsid w:val="009B38CC"/>
    <w:rsid w:val="009C27B6"/>
    <w:rsid w:val="009C559B"/>
    <w:rsid w:val="009C6144"/>
    <w:rsid w:val="009C6262"/>
    <w:rsid w:val="009C6E1F"/>
    <w:rsid w:val="009D0985"/>
    <w:rsid w:val="009D2A8B"/>
    <w:rsid w:val="009D6C4E"/>
    <w:rsid w:val="009E019F"/>
    <w:rsid w:val="009E0422"/>
    <w:rsid w:val="009E21C9"/>
    <w:rsid w:val="009E340A"/>
    <w:rsid w:val="009E4596"/>
    <w:rsid w:val="009E5702"/>
    <w:rsid w:val="009E74A6"/>
    <w:rsid w:val="009F1037"/>
    <w:rsid w:val="009F5DD0"/>
    <w:rsid w:val="00A00DF5"/>
    <w:rsid w:val="00A02289"/>
    <w:rsid w:val="00A0246F"/>
    <w:rsid w:val="00A03002"/>
    <w:rsid w:val="00A0661A"/>
    <w:rsid w:val="00A102CA"/>
    <w:rsid w:val="00A10C01"/>
    <w:rsid w:val="00A1396A"/>
    <w:rsid w:val="00A14C0F"/>
    <w:rsid w:val="00A14E18"/>
    <w:rsid w:val="00A22818"/>
    <w:rsid w:val="00A236E4"/>
    <w:rsid w:val="00A26FFF"/>
    <w:rsid w:val="00A27120"/>
    <w:rsid w:val="00A27B4C"/>
    <w:rsid w:val="00A300B6"/>
    <w:rsid w:val="00A334CF"/>
    <w:rsid w:val="00A3370E"/>
    <w:rsid w:val="00A342B0"/>
    <w:rsid w:val="00A34763"/>
    <w:rsid w:val="00A34FAD"/>
    <w:rsid w:val="00A35DB7"/>
    <w:rsid w:val="00A372CB"/>
    <w:rsid w:val="00A37582"/>
    <w:rsid w:val="00A40C94"/>
    <w:rsid w:val="00A43757"/>
    <w:rsid w:val="00A45097"/>
    <w:rsid w:val="00A4678C"/>
    <w:rsid w:val="00A46D2A"/>
    <w:rsid w:val="00A5037D"/>
    <w:rsid w:val="00A518A6"/>
    <w:rsid w:val="00A539CE"/>
    <w:rsid w:val="00A57E53"/>
    <w:rsid w:val="00A60F31"/>
    <w:rsid w:val="00A61C68"/>
    <w:rsid w:val="00A70CDC"/>
    <w:rsid w:val="00A717BA"/>
    <w:rsid w:val="00A71811"/>
    <w:rsid w:val="00A73FEC"/>
    <w:rsid w:val="00A7425F"/>
    <w:rsid w:val="00A74D5E"/>
    <w:rsid w:val="00A80FA1"/>
    <w:rsid w:val="00A81D8A"/>
    <w:rsid w:val="00A837CA"/>
    <w:rsid w:val="00A87BCF"/>
    <w:rsid w:val="00A91C65"/>
    <w:rsid w:val="00A91D7D"/>
    <w:rsid w:val="00AA0CDB"/>
    <w:rsid w:val="00AA296C"/>
    <w:rsid w:val="00AA59C7"/>
    <w:rsid w:val="00AA7C28"/>
    <w:rsid w:val="00AB0221"/>
    <w:rsid w:val="00AB21DB"/>
    <w:rsid w:val="00AB38B2"/>
    <w:rsid w:val="00AB3C07"/>
    <w:rsid w:val="00AB54C0"/>
    <w:rsid w:val="00AB7216"/>
    <w:rsid w:val="00AB7FEF"/>
    <w:rsid w:val="00AC45EE"/>
    <w:rsid w:val="00AC4EBD"/>
    <w:rsid w:val="00AC7713"/>
    <w:rsid w:val="00AD0797"/>
    <w:rsid w:val="00AD62D4"/>
    <w:rsid w:val="00AD6B62"/>
    <w:rsid w:val="00AD6C71"/>
    <w:rsid w:val="00AD7112"/>
    <w:rsid w:val="00AE2837"/>
    <w:rsid w:val="00AE522E"/>
    <w:rsid w:val="00AF041C"/>
    <w:rsid w:val="00AF4930"/>
    <w:rsid w:val="00AF4A86"/>
    <w:rsid w:val="00AF4FF4"/>
    <w:rsid w:val="00AF75FE"/>
    <w:rsid w:val="00B0342D"/>
    <w:rsid w:val="00B04EEE"/>
    <w:rsid w:val="00B059AB"/>
    <w:rsid w:val="00B05D6C"/>
    <w:rsid w:val="00B133BB"/>
    <w:rsid w:val="00B149BF"/>
    <w:rsid w:val="00B14DA4"/>
    <w:rsid w:val="00B16BCF"/>
    <w:rsid w:val="00B215BD"/>
    <w:rsid w:val="00B234FD"/>
    <w:rsid w:val="00B23A25"/>
    <w:rsid w:val="00B242BC"/>
    <w:rsid w:val="00B24FF1"/>
    <w:rsid w:val="00B25E8E"/>
    <w:rsid w:val="00B2667E"/>
    <w:rsid w:val="00B269DE"/>
    <w:rsid w:val="00B31FA7"/>
    <w:rsid w:val="00B35C87"/>
    <w:rsid w:val="00B377CF"/>
    <w:rsid w:val="00B42EC4"/>
    <w:rsid w:val="00B45288"/>
    <w:rsid w:val="00B45556"/>
    <w:rsid w:val="00B467A3"/>
    <w:rsid w:val="00B468C7"/>
    <w:rsid w:val="00B47C2D"/>
    <w:rsid w:val="00B52CDC"/>
    <w:rsid w:val="00B5394F"/>
    <w:rsid w:val="00B566BC"/>
    <w:rsid w:val="00B60162"/>
    <w:rsid w:val="00B630F1"/>
    <w:rsid w:val="00B70717"/>
    <w:rsid w:val="00B73F3D"/>
    <w:rsid w:val="00B801C9"/>
    <w:rsid w:val="00B805B7"/>
    <w:rsid w:val="00B82219"/>
    <w:rsid w:val="00B83192"/>
    <w:rsid w:val="00B83FB8"/>
    <w:rsid w:val="00B84AEC"/>
    <w:rsid w:val="00B86738"/>
    <w:rsid w:val="00B86C05"/>
    <w:rsid w:val="00B934CE"/>
    <w:rsid w:val="00B93597"/>
    <w:rsid w:val="00B95D16"/>
    <w:rsid w:val="00B9734B"/>
    <w:rsid w:val="00BA075F"/>
    <w:rsid w:val="00BB123F"/>
    <w:rsid w:val="00BB23AB"/>
    <w:rsid w:val="00BB27BC"/>
    <w:rsid w:val="00BB2CD2"/>
    <w:rsid w:val="00BB34F4"/>
    <w:rsid w:val="00BC032E"/>
    <w:rsid w:val="00BC0F90"/>
    <w:rsid w:val="00BC28BC"/>
    <w:rsid w:val="00BC5258"/>
    <w:rsid w:val="00BC6EBF"/>
    <w:rsid w:val="00BD04E2"/>
    <w:rsid w:val="00BD5FE2"/>
    <w:rsid w:val="00BE0701"/>
    <w:rsid w:val="00BE4755"/>
    <w:rsid w:val="00BE4C28"/>
    <w:rsid w:val="00BE5DDD"/>
    <w:rsid w:val="00BE60A7"/>
    <w:rsid w:val="00BF325A"/>
    <w:rsid w:val="00BF3D46"/>
    <w:rsid w:val="00C02F09"/>
    <w:rsid w:val="00C031FB"/>
    <w:rsid w:val="00C03EC5"/>
    <w:rsid w:val="00C05A03"/>
    <w:rsid w:val="00C10418"/>
    <w:rsid w:val="00C11AA1"/>
    <w:rsid w:val="00C11EA5"/>
    <w:rsid w:val="00C16B2C"/>
    <w:rsid w:val="00C1747D"/>
    <w:rsid w:val="00C20D9E"/>
    <w:rsid w:val="00C215B4"/>
    <w:rsid w:val="00C23071"/>
    <w:rsid w:val="00C24C3D"/>
    <w:rsid w:val="00C26114"/>
    <w:rsid w:val="00C26C54"/>
    <w:rsid w:val="00C30039"/>
    <w:rsid w:val="00C316E2"/>
    <w:rsid w:val="00C333CD"/>
    <w:rsid w:val="00C33D87"/>
    <w:rsid w:val="00C37437"/>
    <w:rsid w:val="00C37E8D"/>
    <w:rsid w:val="00C400D0"/>
    <w:rsid w:val="00C410C3"/>
    <w:rsid w:val="00C42645"/>
    <w:rsid w:val="00C43F5E"/>
    <w:rsid w:val="00C4509B"/>
    <w:rsid w:val="00C52497"/>
    <w:rsid w:val="00C5506D"/>
    <w:rsid w:val="00C57AA2"/>
    <w:rsid w:val="00C57B9E"/>
    <w:rsid w:val="00C57E9F"/>
    <w:rsid w:val="00C60C6A"/>
    <w:rsid w:val="00C7309A"/>
    <w:rsid w:val="00C73910"/>
    <w:rsid w:val="00C73F41"/>
    <w:rsid w:val="00C8169E"/>
    <w:rsid w:val="00C841D9"/>
    <w:rsid w:val="00C85C82"/>
    <w:rsid w:val="00C86389"/>
    <w:rsid w:val="00C87280"/>
    <w:rsid w:val="00C87D18"/>
    <w:rsid w:val="00C9029D"/>
    <w:rsid w:val="00C91170"/>
    <w:rsid w:val="00C917D1"/>
    <w:rsid w:val="00C9243A"/>
    <w:rsid w:val="00C935C0"/>
    <w:rsid w:val="00C958A3"/>
    <w:rsid w:val="00C96CE9"/>
    <w:rsid w:val="00CA3A98"/>
    <w:rsid w:val="00CA50F9"/>
    <w:rsid w:val="00CB0FDB"/>
    <w:rsid w:val="00CB1D44"/>
    <w:rsid w:val="00CB5DB4"/>
    <w:rsid w:val="00CC37D6"/>
    <w:rsid w:val="00CD01FB"/>
    <w:rsid w:val="00CD1553"/>
    <w:rsid w:val="00CD4CCC"/>
    <w:rsid w:val="00CD4DAA"/>
    <w:rsid w:val="00CD71EB"/>
    <w:rsid w:val="00CD730B"/>
    <w:rsid w:val="00CD7363"/>
    <w:rsid w:val="00CE2131"/>
    <w:rsid w:val="00CE4A48"/>
    <w:rsid w:val="00CF0792"/>
    <w:rsid w:val="00CF489A"/>
    <w:rsid w:val="00CF717B"/>
    <w:rsid w:val="00CF7251"/>
    <w:rsid w:val="00D032A3"/>
    <w:rsid w:val="00D03DA4"/>
    <w:rsid w:val="00D04A79"/>
    <w:rsid w:val="00D04D6E"/>
    <w:rsid w:val="00D0586C"/>
    <w:rsid w:val="00D0587F"/>
    <w:rsid w:val="00D06192"/>
    <w:rsid w:val="00D11A52"/>
    <w:rsid w:val="00D13241"/>
    <w:rsid w:val="00D16735"/>
    <w:rsid w:val="00D217C4"/>
    <w:rsid w:val="00D248E5"/>
    <w:rsid w:val="00D2547A"/>
    <w:rsid w:val="00D26D75"/>
    <w:rsid w:val="00D26DCD"/>
    <w:rsid w:val="00D35543"/>
    <w:rsid w:val="00D3566C"/>
    <w:rsid w:val="00D36707"/>
    <w:rsid w:val="00D36D7F"/>
    <w:rsid w:val="00D40AC1"/>
    <w:rsid w:val="00D45EF7"/>
    <w:rsid w:val="00D554F1"/>
    <w:rsid w:val="00D600DF"/>
    <w:rsid w:val="00D64271"/>
    <w:rsid w:val="00D64DCD"/>
    <w:rsid w:val="00D70502"/>
    <w:rsid w:val="00D70E90"/>
    <w:rsid w:val="00D7344C"/>
    <w:rsid w:val="00D74160"/>
    <w:rsid w:val="00D75406"/>
    <w:rsid w:val="00D75A11"/>
    <w:rsid w:val="00D76705"/>
    <w:rsid w:val="00D770BA"/>
    <w:rsid w:val="00D77AF8"/>
    <w:rsid w:val="00D8291F"/>
    <w:rsid w:val="00D906F5"/>
    <w:rsid w:val="00D946B7"/>
    <w:rsid w:val="00D94BD9"/>
    <w:rsid w:val="00DA1E6D"/>
    <w:rsid w:val="00DA2FEA"/>
    <w:rsid w:val="00DA39FC"/>
    <w:rsid w:val="00DA5F93"/>
    <w:rsid w:val="00DB0ADE"/>
    <w:rsid w:val="00DB0D43"/>
    <w:rsid w:val="00DB285E"/>
    <w:rsid w:val="00DB5EB7"/>
    <w:rsid w:val="00DB68DE"/>
    <w:rsid w:val="00DB6D41"/>
    <w:rsid w:val="00DB76E4"/>
    <w:rsid w:val="00DC01F7"/>
    <w:rsid w:val="00DC0B17"/>
    <w:rsid w:val="00DC1590"/>
    <w:rsid w:val="00DC1F5C"/>
    <w:rsid w:val="00DC2AA9"/>
    <w:rsid w:val="00DC78BA"/>
    <w:rsid w:val="00DD2669"/>
    <w:rsid w:val="00DD3BE3"/>
    <w:rsid w:val="00DD676A"/>
    <w:rsid w:val="00DE092D"/>
    <w:rsid w:val="00DE33FA"/>
    <w:rsid w:val="00DE6D8A"/>
    <w:rsid w:val="00DE6FF1"/>
    <w:rsid w:val="00DF188D"/>
    <w:rsid w:val="00DF24E6"/>
    <w:rsid w:val="00DF30B9"/>
    <w:rsid w:val="00DF3B2F"/>
    <w:rsid w:val="00DF413A"/>
    <w:rsid w:val="00DF5FDD"/>
    <w:rsid w:val="00E00482"/>
    <w:rsid w:val="00E02447"/>
    <w:rsid w:val="00E02CA3"/>
    <w:rsid w:val="00E03B27"/>
    <w:rsid w:val="00E03D93"/>
    <w:rsid w:val="00E0508E"/>
    <w:rsid w:val="00E05E26"/>
    <w:rsid w:val="00E07299"/>
    <w:rsid w:val="00E11AF1"/>
    <w:rsid w:val="00E149B3"/>
    <w:rsid w:val="00E14CFD"/>
    <w:rsid w:val="00E212FE"/>
    <w:rsid w:val="00E22732"/>
    <w:rsid w:val="00E22CFB"/>
    <w:rsid w:val="00E22E3A"/>
    <w:rsid w:val="00E235FC"/>
    <w:rsid w:val="00E25997"/>
    <w:rsid w:val="00E25C4B"/>
    <w:rsid w:val="00E262F6"/>
    <w:rsid w:val="00E266D3"/>
    <w:rsid w:val="00E26CDF"/>
    <w:rsid w:val="00E31802"/>
    <w:rsid w:val="00E3292A"/>
    <w:rsid w:val="00E3547D"/>
    <w:rsid w:val="00E370C2"/>
    <w:rsid w:val="00E4051E"/>
    <w:rsid w:val="00E432F2"/>
    <w:rsid w:val="00E434D9"/>
    <w:rsid w:val="00E4702C"/>
    <w:rsid w:val="00E533C3"/>
    <w:rsid w:val="00E5467B"/>
    <w:rsid w:val="00E56B90"/>
    <w:rsid w:val="00E56BBB"/>
    <w:rsid w:val="00E57638"/>
    <w:rsid w:val="00E60EED"/>
    <w:rsid w:val="00E64393"/>
    <w:rsid w:val="00E645FC"/>
    <w:rsid w:val="00E713CF"/>
    <w:rsid w:val="00E7226C"/>
    <w:rsid w:val="00E74BCF"/>
    <w:rsid w:val="00E74E81"/>
    <w:rsid w:val="00E767A7"/>
    <w:rsid w:val="00E76966"/>
    <w:rsid w:val="00E81749"/>
    <w:rsid w:val="00E81CDB"/>
    <w:rsid w:val="00E8324C"/>
    <w:rsid w:val="00E83552"/>
    <w:rsid w:val="00E83C37"/>
    <w:rsid w:val="00E84496"/>
    <w:rsid w:val="00E9024C"/>
    <w:rsid w:val="00E90F1F"/>
    <w:rsid w:val="00E91D5F"/>
    <w:rsid w:val="00E9245E"/>
    <w:rsid w:val="00E92A8B"/>
    <w:rsid w:val="00E96420"/>
    <w:rsid w:val="00E96438"/>
    <w:rsid w:val="00E97050"/>
    <w:rsid w:val="00EA238F"/>
    <w:rsid w:val="00EA246E"/>
    <w:rsid w:val="00EA41DC"/>
    <w:rsid w:val="00EA5828"/>
    <w:rsid w:val="00EA7A39"/>
    <w:rsid w:val="00EB029B"/>
    <w:rsid w:val="00EB065E"/>
    <w:rsid w:val="00EB0993"/>
    <w:rsid w:val="00EB235B"/>
    <w:rsid w:val="00EB2EE1"/>
    <w:rsid w:val="00EB33C9"/>
    <w:rsid w:val="00EB3B77"/>
    <w:rsid w:val="00EB41F2"/>
    <w:rsid w:val="00EB5217"/>
    <w:rsid w:val="00EB5BD4"/>
    <w:rsid w:val="00EB6F97"/>
    <w:rsid w:val="00EB75CB"/>
    <w:rsid w:val="00EB7D83"/>
    <w:rsid w:val="00EC0963"/>
    <w:rsid w:val="00EC3B11"/>
    <w:rsid w:val="00EC5ABD"/>
    <w:rsid w:val="00EC62A6"/>
    <w:rsid w:val="00EC70B7"/>
    <w:rsid w:val="00ED1310"/>
    <w:rsid w:val="00ED52CD"/>
    <w:rsid w:val="00ED6188"/>
    <w:rsid w:val="00ED75D3"/>
    <w:rsid w:val="00EE0923"/>
    <w:rsid w:val="00EE0D8C"/>
    <w:rsid w:val="00EE1C6F"/>
    <w:rsid w:val="00EE2504"/>
    <w:rsid w:val="00EE3FCE"/>
    <w:rsid w:val="00EE4279"/>
    <w:rsid w:val="00EE4A10"/>
    <w:rsid w:val="00F000B5"/>
    <w:rsid w:val="00F0108F"/>
    <w:rsid w:val="00F0152C"/>
    <w:rsid w:val="00F01831"/>
    <w:rsid w:val="00F01F4A"/>
    <w:rsid w:val="00F036FE"/>
    <w:rsid w:val="00F0522F"/>
    <w:rsid w:val="00F0646E"/>
    <w:rsid w:val="00F06677"/>
    <w:rsid w:val="00F06FBF"/>
    <w:rsid w:val="00F11FF1"/>
    <w:rsid w:val="00F12126"/>
    <w:rsid w:val="00F1231A"/>
    <w:rsid w:val="00F13585"/>
    <w:rsid w:val="00F142BC"/>
    <w:rsid w:val="00F14F5B"/>
    <w:rsid w:val="00F17813"/>
    <w:rsid w:val="00F21F52"/>
    <w:rsid w:val="00F21F6A"/>
    <w:rsid w:val="00F22A2D"/>
    <w:rsid w:val="00F23F3B"/>
    <w:rsid w:val="00F31039"/>
    <w:rsid w:val="00F3137E"/>
    <w:rsid w:val="00F328C5"/>
    <w:rsid w:val="00F34122"/>
    <w:rsid w:val="00F342EA"/>
    <w:rsid w:val="00F3674B"/>
    <w:rsid w:val="00F36B12"/>
    <w:rsid w:val="00F445A7"/>
    <w:rsid w:val="00F54C61"/>
    <w:rsid w:val="00F55E8E"/>
    <w:rsid w:val="00F56722"/>
    <w:rsid w:val="00F56BF8"/>
    <w:rsid w:val="00F57CDF"/>
    <w:rsid w:val="00F60F7E"/>
    <w:rsid w:val="00F62CBF"/>
    <w:rsid w:val="00F63441"/>
    <w:rsid w:val="00F6656C"/>
    <w:rsid w:val="00F709D7"/>
    <w:rsid w:val="00F71150"/>
    <w:rsid w:val="00F71986"/>
    <w:rsid w:val="00F71C72"/>
    <w:rsid w:val="00F74A3E"/>
    <w:rsid w:val="00F7790E"/>
    <w:rsid w:val="00F77D68"/>
    <w:rsid w:val="00F81601"/>
    <w:rsid w:val="00F81B61"/>
    <w:rsid w:val="00F82F92"/>
    <w:rsid w:val="00F8337C"/>
    <w:rsid w:val="00F83DDD"/>
    <w:rsid w:val="00F84163"/>
    <w:rsid w:val="00F8559E"/>
    <w:rsid w:val="00F87028"/>
    <w:rsid w:val="00F900C2"/>
    <w:rsid w:val="00F9415A"/>
    <w:rsid w:val="00F95789"/>
    <w:rsid w:val="00F97178"/>
    <w:rsid w:val="00FA127D"/>
    <w:rsid w:val="00FA2956"/>
    <w:rsid w:val="00FA2EB1"/>
    <w:rsid w:val="00FA55BC"/>
    <w:rsid w:val="00FA5797"/>
    <w:rsid w:val="00FA5FAE"/>
    <w:rsid w:val="00FA612B"/>
    <w:rsid w:val="00FA6E2B"/>
    <w:rsid w:val="00FB1683"/>
    <w:rsid w:val="00FB2067"/>
    <w:rsid w:val="00FB3ADB"/>
    <w:rsid w:val="00FB4C97"/>
    <w:rsid w:val="00FB55FE"/>
    <w:rsid w:val="00FB6561"/>
    <w:rsid w:val="00FB783B"/>
    <w:rsid w:val="00FC7F56"/>
    <w:rsid w:val="00FC7FBE"/>
    <w:rsid w:val="00FD1CA8"/>
    <w:rsid w:val="00FD6BE8"/>
    <w:rsid w:val="00FE04E6"/>
    <w:rsid w:val="00FE0A6C"/>
    <w:rsid w:val="00FE3134"/>
    <w:rsid w:val="00FE3724"/>
    <w:rsid w:val="00FE3DDF"/>
    <w:rsid w:val="00FE764B"/>
    <w:rsid w:val="00FF0415"/>
    <w:rsid w:val="00FF07ED"/>
    <w:rsid w:val="00FF0967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F91B7"/>
  <w15:chartTrackingRefBased/>
  <w15:docId w15:val="{7382E03F-F888-4ABB-9122-5C18FF45B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GB" w:eastAsia="zh-CN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69DE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69DE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69DE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69DE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69DE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69DE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69DE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69DE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69DE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6545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456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562C"/>
  </w:style>
  <w:style w:type="paragraph" w:styleId="Footer">
    <w:name w:val="footer"/>
    <w:basedOn w:val="Normal"/>
    <w:link w:val="FooterChar"/>
    <w:uiPriority w:val="99"/>
    <w:unhideWhenUsed/>
    <w:rsid w:val="008456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562C"/>
  </w:style>
  <w:style w:type="character" w:styleId="FollowedHyperlink">
    <w:name w:val="FollowedHyperlink"/>
    <w:basedOn w:val="DefaultParagraphFont"/>
    <w:uiPriority w:val="99"/>
    <w:semiHidden/>
    <w:unhideWhenUsed/>
    <w:rsid w:val="003C679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83795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B269DE"/>
    <w:rPr>
      <w:caps/>
      <w:color w:val="FFFFFF" w:themeColor="background1"/>
      <w:spacing w:val="15"/>
      <w:kern w:val="0"/>
      <w:shd w:val="clear" w:color="auto" w:fill="4472C4" w:themeFill="accent1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69DE"/>
    <w:rPr>
      <w:caps/>
      <w:spacing w:val="15"/>
      <w:kern w:val="0"/>
      <w:sz w:val="20"/>
      <w:szCs w:val="20"/>
      <w:shd w:val="clear" w:color="auto" w:fill="D9E2F3" w:themeFill="accent1" w:themeFillTint="33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69DE"/>
    <w:rPr>
      <w:caps/>
      <w:color w:val="1F3763" w:themeColor="accent1" w:themeShade="7F"/>
      <w:spacing w:val="15"/>
      <w:kern w:val="0"/>
      <w:sz w:val="20"/>
      <w:szCs w:val="20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69DE"/>
    <w:rPr>
      <w:caps/>
      <w:color w:val="2F5496" w:themeColor="accent1" w:themeShade="BF"/>
      <w:spacing w:val="10"/>
      <w:kern w:val="0"/>
      <w:sz w:val="20"/>
      <w:szCs w:val="20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69DE"/>
    <w:rPr>
      <w:caps/>
      <w:color w:val="2F5496" w:themeColor="accent1" w:themeShade="BF"/>
      <w:spacing w:val="10"/>
      <w:kern w:val="0"/>
      <w:sz w:val="20"/>
      <w:szCs w:val="20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69DE"/>
    <w:rPr>
      <w:caps/>
      <w:color w:val="2F5496" w:themeColor="accent1" w:themeShade="BF"/>
      <w:spacing w:val="10"/>
      <w:kern w:val="0"/>
      <w:sz w:val="20"/>
      <w:szCs w:val="20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69DE"/>
    <w:rPr>
      <w:caps/>
      <w:color w:val="2F5496" w:themeColor="accent1" w:themeShade="BF"/>
      <w:spacing w:val="10"/>
      <w:kern w:val="0"/>
      <w:sz w:val="20"/>
      <w:szCs w:val="20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69DE"/>
    <w:rPr>
      <w:caps/>
      <w:spacing w:val="10"/>
      <w:kern w:val="0"/>
      <w:sz w:val="18"/>
      <w:szCs w:val="18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69DE"/>
    <w:rPr>
      <w:i/>
      <w:iCs/>
      <w:caps/>
      <w:spacing w:val="10"/>
      <w:kern w:val="0"/>
      <w:sz w:val="18"/>
      <w:szCs w:val="18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B269D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269DE"/>
    <w:pPr>
      <w:ind w:left="720"/>
      <w:contextualSpacing/>
    </w:pPr>
  </w:style>
  <w:style w:type="paragraph" w:customStyle="1" w:styleId="commentcontentpara">
    <w:name w:val="commentcontentpara"/>
    <w:basedOn w:val="Normal"/>
    <w:rsid w:val="00B269DE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269DE"/>
    <w:rPr>
      <w:b/>
      <w:bCs/>
      <w:color w:val="2F5496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269DE"/>
    <w:pPr>
      <w:spacing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269DE"/>
    <w:rPr>
      <w:rFonts w:asciiTheme="majorHAnsi" w:eastAsiaTheme="majorEastAsia" w:hAnsiTheme="majorHAnsi" w:cstheme="majorBidi"/>
      <w:caps/>
      <w:color w:val="4472C4" w:themeColor="accent1"/>
      <w:spacing w:val="10"/>
      <w:kern w:val="0"/>
      <w:sz w:val="52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69DE"/>
    <w:pPr>
      <w:spacing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269DE"/>
    <w:rPr>
      <w:caps/>
      <w:color w:val="595959" w:themeColor="text1" w:themeTint="A6"/>
      <w:spacing w:val="10"/>
      <w:kern w:val="0"/>
      <w:sz w:val="21"/>
      <w:szCs w:val="21"/>
      <w14:ligatures w14:val="none"/>
    </w:rPr>
  </w:style>
  <w:style w:type="character" w:styleId="Strong">
    <w:name w:val="Strong"/>
    <w:uiPriority w:val="22"/>
    <w:qFormat/>
    <w:rsid w:val="00B269DE"/>
    <w:rPr>
      <w:b/>
      <w:bCs/>
    </w:rPr>
  </w:style>
  <w:style w:type="character" w:styleId="Emphasis">
    <w:name w:val="Emphasis"/>
    <w:uiPriority w:val="20"/>
    <w:qFormat/>
    <w:rsid w:val="00B269DE"/>
    <w:rPr>
      <w:caps/>
      <w:color w:val="1F3763" w:themeColor="accent1" w:themeShade="7F"/>
      <w:spacing w:val="5"/>
    </w:rPr>
  </w:style>
  <w:style w:type="paragraph" w:styleId="NoSpacing">
    <w:name w:val="No Spacing"/>
    <w:uiPriority w:val="1"/>
    <w:qFormat/>
    <w:rsid w:val="00B269DE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269DE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269D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69DE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69DE"/>
    <w:rPr>
      <w:color w:val="4472C4" w:themeColor="accent1"/>
      <w:kern w:val="0"/>
      <w:sz w:val="24"/>
      <w:szCs w:val="24"/>
      <w14:ligatures w14:val="none"/>
    </w:rPr>
  </w:style>
  <w:style w:type="character" w:styleId="SubtleEmphasis">
    <w:name w:val="Subtle Emphasis"/>
    <w:uiPriority w:val="19"/>
    <w:qFormat/>
    <w:rsid w:val="00B269DE"/>
    <w:rPr>
      <w:i/>
      <w:iCs/>
      <w:color w:val="1F3763" w:themeColor="accent1" w:themeShade="7F"/>
    </w:rPr>
  </w:style>
  <w:style w:type="character" w:styleId="IntenseEmphasis">
    <w:name w:val="Intense Emphasis"/>
    <w:uiPriority w:val="21"/>
    <w:qFormat/>
    <w:rsid w:val="00B269DE"/>
    <w:rPr>
      <w:b/>
      <w:bCs/>
      <w:caps/>
      <w:color w:val="1F3763" w:themeColor="accent1" w:themeShade="7F"/>
      <w:spacing w:val="10"/>
    </w:rPr>
  </w:style>
  <w:style w:type="character" w:styleId="SubtleReference">
    <w:name w:val="Subtle Reference"/>
    <w:uiPriority w:val="31"/>
    <w:qFormat/>
    <w:rsid w:val="00B269DE"/>
    <w:rPr>
      <w:b/>
      <w:bCs/>
      <w:color w:val="4472C4" w:themeColor="accent1"/>
    </w:rPr>
  </w:style>
  <w:style w:type="character" w:styleId="IntenseReference">
    <w:name w:val="Intense Reference"/>
    <w:uiPriority w:val="32"/>
    <w:qFormat/>
    <w:rsid w:val="00B269DE"/>
    <w:rPr>
      <w:b/>
      <w:bCs/>
      <w:i/>
      <w:iCs/>
      <w:caps/>
      <w:color w:val="4472C4" w:themeColor="accent1"/>
    </w:rPr>
  </w:style>
  <w:style w:type="character" w:styleId="BookTitle">
    <w:name w:val="Book Title"/>
    <w:uiPriority w:val="33"/>
    <w:qFormat/>
    <w:rsid w:val="00B269DE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269DE"/>
    <w:pPr>
      <w:outlineLvl w:val="9"/>
    </w:pPr>
  </w:style>
  <w:style w:type="character" w:customStyle="1" w:styleId="a">
    <w:name w:val="_"/>
    <w:basedOn w:val="DefaultParagraphFont"/>
    <w:rsid w:val="00B269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93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54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3683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73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69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73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04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5285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7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1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1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42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13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3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1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3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4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4311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1707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540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76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45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14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74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png"/><Relationship Id="rId21" Type="http://schemas.openxmlformats.org/officeDocument/2006/relationships/diagramColors" Target="diagrams/colors1.xml"/><Relationship Id="rId42" Type="http://schemas.openxmlformats.org/officeDocument/2006/relationships/hyperlink" Target="https://publications.parliament.uk/pa/cm201719/cmselect/cmhealth/1496/1496.pdf" TargetMode="External"/><Relationship Id="rId47" Type="http://schemas.openxmlformats.org/officeDocument/2006/relationships/hyperlink" Target="https://developingchild.harvard.edu/wp-content/uploads/2024/12/5-Games-to-Play-with-Toddlers_12_months.pdf" TargetMode="External"/><Relationship Id="rId63" Type="http://schemas.openxmlformats.org/officeDocument/2006/relationships/hyperlink" Target="https://www.sciencedirect.com/science/article/pii/S1355184124002199?via%3Dihub" TargetMode="External"/><Relationship Id="rId68" Type="http://schemas.openxmlformats.org/officeDocument/2006/relationships/hyperlink" Target="https://www.verywellmind.com/bronfenbrenner-ecological-model-7643403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9" Type="http://schemas.openxmlformats.org/officeDocument/2006/relationships/image" Target="media/image15.png"/><Relationship Id="rId11" Type="http://schemas.openxmlformats.org/officeDocument/2006/relationships/image" Target="media/image2.png"/><Relationship Id="rId24" Type="http://schemas.openxmlformats.org/officeDocument/2006/relationships/image" Target="media/image10.png"/><Relationship Id="rId32" Type="http://schemas.openxmlformats.org/officeDocument/2006/relationships/image" Target="media/image18.png"/><Relationship Id="rId37" Type="http://schemas.openxmlformats.org/officeDocument/2006/relationships/hyperlink" Target="https://www.childrenscommissioner.gov.uk/resource/hierarchy-of-needs-for-care-experienced-young-people/" TargetMode="External"/><Relationship Id="rId40" Type="http://schemas.openxmlformats.org/officeDocument/2006/relationships/image" Target="media/image25.PNG"/><Relationship Id="rId45" Type="http://schemas.openxmlformats.org/officeDocument/2006/relationships/hyperlink" Target="https://nurserymanagementshow.co.uk/blog-2/guest-blog-unlocking-potential-investing-first-1000-days-brain-development-school-readiness" TargetMode="External"/><Relationship Id="rId53" Type="http://schemas.openxmlformats.org/officeDocument/2006/relationships/hyperlink" Target="https://doi.org/10.1016/j.midw.2024.104103" TargetMode="External"/><Relationship Id="rId58" Type="http://schemas.openxmlformats.org/officeDocument/2006/relationships/hyperlink" Target="https://publications.parliament.uk/pa/cm201719/cmselect/cmhealth/1496/149605.htm" TargetMode="External"/><Relationship Id="rId66" Type="http://schemas.openxmlformats.org/officeDocument/2006/relationships/hyperlink" Target="https://birthto5matters.org.uk/wp-content/uploads/2021/04/Birthto5Matters-download.pdf" TargetMode="External"/><Relationship Id="rId74" Type="http://schemas.openxmlformats.org/officeDocument/2006/relationships/hyperlink" Target="https://www.researchgate.net/publication/331432663_Playing_to_Learn_in_Finland_Early_Childhood_Curricular_and_Operational_Contexts" TargetMode="External"/><Relationship Id="rId5" Type="http://schemas.openxmlformats.org/officeDocument/2006/relationships/styles" Target="styles.xml"/><Relationship Id="rId61" Type="http://schemas.openxmlformats.org/officeDocument/2006/relationships/hyperlink" Target="https://moodle.uwtsd.ac.uk/pluginfile.php/726110/mod_resource/content/1/lighting-up-young-brains.pdf" TargetMode="External"/><Relationship Id="rId19" Type="http://schemas.openxmlformats.org/officeDocument/2006/relationships/diagramLayout" Target="diagrams/layout1.xml"/><Relationship Id="rId14" Type="http://schemas.openxmlformats.org/officeDocument/2006/relationships/image" Target="media/image5.png"/><Relationship Id="rId22" Type="http://schemas.microsoft.com/office/2007/relationships/diagramDrawing" Target="diagrams/drawing1.xml"/><Relationship Id="rId27" Type="http://schemas.openxmlformats.org/officeDocument/2006/relationships/image" Target="media/image13.jpeg"/><Relationship Id="rId30" Type="http://schemas.openxmlformats.org/officeDocument/2006/relationships/image" Target="media/image16.jpeg"/><Relationship Id="rId35" Type="http://schemas.openxmlformats.org/officeDocument/2006/relationships/image" Target="media/image21.jpeg"/><Relationship Id="rId43" Type="http://schemas.openxmlformats.org/officeDocument/2006/relationships/hyperlink" Target="https://assets.publishing.service.gov.uk/media/605c5e61d3bf7f2f0d94183a/The_best_start_for_life_a_vision_for_the_1_001_critical_days.pdf" TargetMode="External"/><Relationship Id="rId48" Type="http://schemas.openxmlformats.org/officeDocument/2006/relationships/hyperlink" Target="https://www.researchgate.net/publication/368381485_How_does_attachment_style_influence_early_childhood_development" TargetMode="External"/><Relationship Id="rId56" Type="http://schemas.openxmlformats.org/officeDocument/2006/relationships/hyperlink" Target="https://bookstore.ksre.ksu.edu/pubs/building-babys-brain-buffering-the-brain-from-toxic-stress_MF3329.pdf" TargetMode="External"/><Relationship Id="rId64" Type="http://schemas.openxmlformats.org/officeDocument/2006/relationships/hyperlink" Target="https://ncse.ie/wp-content/uploads/2025/03/Sensory-Spaces-in-Schools.pdf" TargetMode="External"/><Relationship Id="rId69" Type="http://schemas.openxmlformats.org/officeDocument/2006/relationships/hyperlink" Target="https://finlandwayschools.com/finlands-holistic-early-childhood-education/" TargetMode="External"/><Relationship Id="rId8" Type="http://schemas.openxmlformats.org/officeDocument/2006/relationships/footnotes" Target="footnotes.xml"/><Relationship Id="rId51" Type="http://schemas.openxmlformats.org/officeDocument/2006/relationships/hyperlink" Target="https://www.childrenscommissioner.gov.uk/resource/hierarchy-of-needs-for-care-experienced-young-people/" TargetMode="External"/><Relationship Id="rId72" Type="http://schemas.openxmlformats.org/officeDocument/2006/relationships/hyperlink" Target="https://assets.publishing.service.gov.uk/media/68c024cb8c6d992f23edd79c/Early_years_foundation_stage_statutory_framework_-_for_group_and_school-based_providers.pdf.pdf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image" Target="media/image19.png"/><Relationship Id="rId38" Type="http://schemas.openxmlformats.org/officeDocument/2006/relationships/image" Target="media/image23.png"/><Relationship Id="rId46" Type="http://schemas.openxmlformats.org/officeDocument/2006/relationships/hyperlink" Target="https://link.springer.com/content/pdf/10.1007/s13312-021-2349-5.pdf" TargetMode="External"/><Relationship Id="rId59" Type="http://schemas.openxmlformats.org/officeDocument/2006/relationships/hyperlink" Target="https://earlychildhood.stanford.edu/sites/g/files/sbiybj27426/files/media/file/the-new-ecology-of-early-childhood-final.pdf" TargetMode="External"/><Relationship Id="rId67" Type="http://schemas.openxmlformats.org/officeDocument/2006/relationships/hyperlink" Target="https://doi.org/10.54718/CQBW6379" TargetMode="External"/><Relationship Id="rId20" Type="http://schemas.openxmlformats.org/officeDocument/2006/relationships/diagramQuickStyle" Target="diagrams/quickStyle1.xml"/><Relationship Id="rId41" Type="http://schemas.openxmlformats.org/officeDocument/2006/relationships/image" Target="media/image26.png"/><Relationship Id="rId54" Type="http://schemas.openxmlformats.org/officeDocument/2006/relationships/hyperlink" Target="https://link.springer.com/content/pdf/10.1007/s10826-022-02320-2.pdf" TargetMode="External"/><Relationship Id="rId62" Type="http://schemas.openxmlformats.org/officeDocument/2006/relationships/hyperlink" Target="https://ndna.org.uk/wp-content/uploads/2025/01/Everyday-activities-to-support-your-baby-0-2-years-ParentsNDNA-Guide-Sept-24.pdf" TargetMode="External"/><Relationship Id="rId70" Type="http://schemas.openxmlformats.org/officeDocument/2006/relationships/hyperlink" Target="https://www.oph.fi/sites/default/files/documents/National%20core%20curriculum%20for%20ECEC%202022.pdf" TargetMode="External"/><Relationship Id="rId7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9.jpeg"/><Relationship Id="rId28" Type="http://schemas.openxmlformats.org/officeDocument/2006/relationships/image" Target="media/image14.png"/><Relationship Id="rId36" Type="http://schemas.openxmlformats.org/officeDocument/2006/relationships/image" Target="media/image22.jpeg"/><Relationship Id="rId49" Type="http://schemas.openxmlformats.org/officeDocument/2006/relationships/hyperlink" Target="https://www.youtube.com/watch?v=mpyD19SIiaw" TargetMode="External"/><Relationship Id="rId57" Type="http://schemas.openxmlformats.org/officeDocument/2006/relationships/hyperlink" Target="https://www.youtube.com/watch?v=uNeMBYq7PTA" TargetMode="External"/><Relationship Id="rId10" Type="http://schemas.openxmlformats.org/officeDocument/2006/relationships/image" Target="media/image1.png"/><Relationship Id="rId31" Type="http://schemas.openxmlformats.org/officeDocument/2006/relationships/image" Target="media/image17.jpeg"/><Relationship Id="rId44" Type="http://schemas.openxmlformats.org/officeDocument/2006/relationships/hyperlink" Target="https://www.walshmedicalmedia.com/open-access/neonatal-brain-development-from-birth-to-the-first-year.pdf" TargetMode="External"/><Relationship Id="rId52" Type="http://schemas.openxmlformats.org/officeDocument/2006/relationships/hyperlink" Target="https://www.mentalhealthjournal.org/articles/an-overview-of-maternal-anxiety-during-pregnancy-and-the-post-partum-period.pdf" TargetMode="External"/><Relationship Id="rId60" Type="http://schemas.openxmlformats.org/officeDocument/2006/relationships/hyperlink" Target="https://link.springer.com/content/pdf/10.1186/s12884-021-04271-w.pdf" TargetMode="External"/><Relationship Id="rId65" Type="http://schemas.openxmlformats.org/officeDocument/2006/relationships/hyperlink" Target="https://lincprogramme.ie/wp-content/uploads/2020/09/Sensory-Play.pdf" TargetMode="External"/><Relationship Id="rId73" Type="http://schemas.openxmlformats.org/officeDocument/2006/relationships/hyperlink" Target="https://assets.publishing.service.gov.uk/government/uploads/system/uploads/attachment_data/file/1064758/Supporting_Families_-_Effective_practice_and_service_delivery_-_Learning_from_local_areas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diagramData" Target="diagrams/data1.xml"/><Relationship Id="rId39" Type="http://schemas.openxmlformats.org/officeDocument/2006/relationships/image" Target="media/image24.jpeg"/><Relationship Id="rId34" Type="http://schemas.openxmlformats.org/officeDocument/2006/relationships/image" Target="media/image20.png"/><Relationship Id="rId50" Type="http://schemas.openxmlformats.org/officeDocument/2006/relationships/hyperlink" Target="https://pdf.sciencedirectassets.com/287007/1-s2.0-S0021755722X0003X/1-s2.0-S0021755721001431/main.pdf?X-Amz-Security-Token=IQoJb3JpZ2luX2VjEFIaCXVzLWVhc3QtMSJIMEYCIQDZ7EWAFGkiLeJdQmezpVR%2BxGwDLkcg4oJ1fx4s6NrSGAIhAPdFTFwUYDwiM%2BlOpgGVOhMDKnLUBScyE3DujTGiOGY4KrMFCBsQBRoMMDU5MDAzNTQ2ODY1IgyePzIWAnDM6sswI%2FUqkAUcUWRE%2FrzHzuhjqW780kSLL4I%2BeGD7ldc9tZqJE6zveJM%2BlggcTBmtGzuyyDHI7M1rezxa7%2F3gkxjHjaQj%2Ffa%2BgE3S5QllpqIFgw52q8Osnz8DoHkMhw%2BRnWZdV3I8Ypi%2FEjzbf8Lx8nCB9UxCAZaK2mScWtZvj3vwg5sW%2Fnz%2FrBY1R4XRTja8ScjiQyHH5Gj%2BDYXHVWkxud8nUyrpLjCxHv1NgKwLF53Fo6QuTdxCuflftGPv6VUSlU7v%2FtnwjhPPet5zYZ%2FVqdPKs4ppaC%2Fw6rDunCorMTS4Cie2T1Tc1WGxB42v2dL8lI1l0NqLknHGi75js8qFn6QmE6w9S760pDrEvu5z8Eu%2B2uRyUR40dMeSzqM7j6YKdWu37QBeaXRsAOH7dWaaMaaLD8sLU%2FqIQyZsjQfDG0A4qKW2lSg%2BKi4m%2FuDWR%2BOI271KRxoWyNn1OxMsZx6r6p8wcBFzsnQos%2BVf%2BTXFM0Je%2BUZSeoiTf%2BCxWC%2FfdCYKByEgbs%2FpELUFjdav3mWNOrLVsNTYFyKc3%2F0KhpZnNcXN52xkBWrPpExLNL0ILiZrnxXk1TNiF4gEG2Vd7BsW1iPaV9iEVnhUdd5HKWZzW13EVrJx%2BV6k%2B9Pqsap%2FdRwBcA3eJr5WGYNkaiyBtz0qOUdAHdqIschTkK2GhTY%2BR4BfvsdSW6VTSPIXAkRmxKCG6hwThJlIqBJwHxeDYNQqtVGQL2sq%2BoaIhCyRXYEuJyEg5CJP8ZLquWb651cVEyAv3NbPpMarqnL%2BlXhPDPEzUnMZL61SRwnwGPag13q7Kx8A04FnrMJ%2F3dJ6p3b8QII%2FDXvEzTiJ5YZ%2B0Bd78U7kvp8URxIh4J%2FHr14Sg1hHbgdojzgBJAxGSzD1053LBjqwARA0CwIbHM%2FSbqIRkqQN%2BWoboRvhmz603cRvC5RtUKoFDZ%2FwEN1DxY6hkkVCdRFf7MI5YBosTJ5sDgsTFwxrAb9soSJ9TYziRDCzHkdu0uUKCdNlQfY77iRppbF8PySaiORoe9pwp9hzEJ610GxZIjoqcRsYzbqxhlWuacUrqWetGGlSJ1LrjGksa7K4v8P2sA%2BmwiP2GM%2F3Jvc%2ByK%2BeIkM6yw50pXqAeFyP1oGXEaYT&amp;X-Amz-Algorithm=AWS4-HMAC-SHA256&amp;X-Amz-Date=20260114T111633Z&amp;X-Amz-SignedHeaders=host&amp;X-Amz-Expires=300&amp;X-Amz-Credential=ASIAQ3PHCVTYVMR5G5NH%2F20260114%2Fus-east-1%2Fs3%2Faws4_request&amp;X-Amz-Signature=47ccbf8f5de44bdfe2558e2d4bdb4196183d79a9487b9b3d6a50541d19294150&amp;hash=37cacb6b900b40821074286afd9dfde8a270bbffdfcb61519653dd37da589782&amp;host=68042c943591013ac2b2430a89b270f6af2c76d8dfd086a07176afe7c76c2c61&amp;pii=S0021755721001431&amp;tid=spdf-2711029f-75e5-4705-8d4e-dc83712252f6&amp;sid=a040674914b5b6496d6855c2e76659e73ab0gxrqb&amp;type=client&amp;tsoh=d3d3LnNjaWVuY2VkaXJlY3QuY29" TargetMode="External"/><Relationship Id="rId55" Type="http://schemas.openxmlformats.org/officeDocument/2006/relationships/hyperlink" Target="https://iris.who.int/server/api/core/bitstreams/781de51d-4cef-482e-bb3b-c2b3becf3c9f/content" TargetMode="External"/><Relationship Id="rId76" Type="http://schemas.openxmlformats.org/officeDocument/2006/relationships/theme" Target="theme/theme1.xml"/><Relationship Id="rId7" Type="http://schemas.openxmlformats.org/officeDocument/2006/relationships/webSettings" Target="webSettings.xml"/><Relationship Id="rId71" Type="http://schemas.openxmlformats.org/officeDocument/2006/relationships/hyperlink" Target="https://www.youtube.com/watch?v=9EDdRLG0qi8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73EC608-D570-41A4-B921-F49BCECBF782}" type="doc">
      <dgm:prSet loTypeId="urn:microsoft.com/office/officeart/2005/8/layout/radial3" loCatId="cycle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GB"/>
        </a:p>
      </dgm:t>
    </dgm:pt>
    <dgm:pt modelId="{6B2B44DA-79FE-4B09-9A62-3C622E863352}">
      <dgm:prSet phldrT="[Text]"/>
      <dgm:spPr/>
      <dgm:t>
        <a:bodyPr/>
        <a:lstStyle/>
        <a:p>
          <a:r>
            <a:rPr lang="en-GB"/>
            <a:t>Mother</a:t>
          </a:r>
        </a:p>
      </dgm:t>
    </dgm:pt>
    <dgm:pt modelId="{DC304113-BB35-4321-8F56-06C1847E6115}" type="parTrans" cxnId="{752EECA8-02AC-472B-92B8-CF30E14E4AA5}">
      <dgm:prSet/>
      <dgm:spPr/>
      <dgm:t>
        <a:bodyPr/>
        <a:lstStyle/>
        <a:p>
          <a:endParaRPr lang="en-GB"/>
        </a:p>
      </dgm:t>
    </dgm:pt>
    <dgm:pt modelId="{23AC763F-B678-40B8-A62D-AF1CC931F189}" type="sibTrans" cxnId="{752EECA8-02AC-472B-92B8-CF30E14E4AA5}">
      <dgm:prSet/>
      <dgm:spPr/>
      <dgm:t>
        <a:bodyPr/>
        <a:lstStyle/>
        <a:p>
          <a:endParaRPr lang="en-GB"/>
        </a:p>
      </dgm:t>
    </dgm:pt>
    <dgm:pt modelId="{AF40B220-A5C1-4149-8B16-3645AB7B1D77}">
      <dgm:prSet phldrT="[Text]" custT="1"/>
      <dgm:spPr/>
      <dgm:t>
        <a:bodyPr/>
        <a:lstStyle/>
        <a:p>
          <a:r>
            <a:rPr lang="en-GB" sz="1900">
              <a:latin typeface="Times New Roman" panose="02020603050405020304" pitchFamily="18" charset="0"/>
              <a:cs typeface="Times New Roman" panose="02020603050405020304" pitchFamily="18" charset="0"/>
            </a:rPr>
            <a:t>Family</a:t>
          </a:r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:</a:t>
          </a:r>
        </a:p>
        <a:p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~Less </a:t>
          </a:r>
          <a:r>
            <a:rPr lang="en-GB" sz="1500"/>
            <a:t>opinionated</a:t>
          </a:r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</a:p>
        <a:p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~Supportive </a:t>
          </a:r>
        </a:p>
        <a:p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~Understanding </a:t>
          </a:r>
        </a:p>
        <a:p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(McCarthy, </a:t>
          </a:r>
          <a:r>
            <a:rPr lang="en-GB" sz="1500" i="1">
              <a:latin typeface="Times New Roman" panose="02020603050405020304" pitchFamily="18" charset="0"/>
              <a:cs typeface="Times New Roman" panose="02020603050405020304" pitchFamily="18" charset="0"/>
            </a:rPr>
            <a:t>et</a:t>
          </a:r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en-GB" sz="1500" i="1">
              <a:latin typeface="Times New Roman" panose="02020603050405020304" pitchFamily="18" charset="0"/>
              <a:cs typeface="Times New Roman" panose="02020603050405020304" pitchFamily="18" charset="0"/>
            </a:rPr>
            <a:t>al</a:t>
          </a:r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., 2021, p. 7).</a:t>
          </a:r>
        </a:p>
        <a:p>
          <a:endParaRPr lang="en-GB" sz="15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DBD2F6A-D89C-409D-BCD4-E5675CF1396E}" type="parTrans" cxnId="{0F4866A7-CF40-4241-820A-DC3D461266A0}">
      <dgm:prSet/>
      <dgm:spPr/>
      <dgm:t>
        <a:bodyPr/>
        <a:lstStyle/>
        <a:p>
          <a:endParaRPr lang="en-GB"/>
        </a:p>
      </dgm:t>
    </dgm:pt>
    <dgm:pt modelId="{7EE2CBC1-101A-46B1-B9C3-EA5DAA211885}" type="sibTrans" cxnId="{0F4866A7-CF40-4241-820A-DC3D461266A0}">
      <dgm:prSet/>
      <dgm:spPr/>
      <dgm:t>
        <a:bodyPr/>
        <a:lstStyle/>
        <a:p>
          <a:endParaRPr lang="en-GB"/>
        </a:p>
      </dgm:t>
    </dgm:pt>
    <dgm:pt modelId="{27D5F311-DF2F-42DD-96A8-8FF16B7BB257}">
      <dgm:prSet phldrT="[Text]" custT="1"/>
      <dgm:spPr/>
      <dgm:t>
        <a:bodyPr/>
        <a:lstStyle/>
        <a:p>
          <a:r>
            <a:rPr lang="en-GB" sz="1900">
              <a:latin typeface="Times New Roman" panose="02020603050405020304" pitchFamily="18" charset="0"/>
              <a:cs typeface="Times New Roman" panose="02020603050405020304" pitchFamily="18" charset="0"/>
            </a:rPr>
            <a:t>Peer</a:t>
          </a:r>
          <a:endParaRPr lang="en-GB" sz="15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~Support from those in </a:t>
          </a:r>
          <a:r>
            <a:rPr lang="en-GB" sz="1500"/>
            <a:t>similar </a:t>
          </a:r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positions  </a:t>
          </a:r>
        </a:p>
        <a:p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~</a:t>
          </a:r>
          <a:r>
            <a:rPr lang="en-GB" sz="1500"/>
            <a:t>Encouraging</a:t>
          </a:r>
        </a:p>
        <a:p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~</a:t>
          </a:r>
          <a:r>
            <a:rPr lang="en-GB" sz="1500"/>
            <a:t>Reassurance</a:t>
          </a:r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 that they are not alone</a:t>
          </a:r>
        </a:p>
        <a:p>
          <a:r>
            <a:rPr lang="en-GB" sz="1500"/>
            <a:t>(McCarthy, </a:t>
          </a:r>
          <a:r>
            <a:rPr lang="en-GB" sz="1500" i="1"/>
            <a:t>et</a:t>
          </a:r>
          <a:r>
            <a:rPr lang="en-GB" sz="1500"/>
            <a:t> </a:t>
          </a:r>
          <a:r>
            <a:rPr lang="en-GB" sz="1500" i="1"/>
            <a:t>al</a:t>
          </a:r>
          <a:r>
            <a:rPr lang="en-GB" sz="1500"/>
            <a:t>., 2021, p. 7).</a:t>
          </a:r>
          <a:endParaRPr lang="en-GB" sz="15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endParaRPr lang="en-GB" sz="15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182FEF4-7BBF-4F7C-B0F9-4AFC334ECF85}" type="parTrans" cxnId="{C1F33299-7916-44FD-9380-53BC5630278B}">
      <dgm:prSet/>
      <dgm:spPr/>
      <dgm:t>
        <a:bodyPr/>
        <a:lstStyle/>
        <a:p>
          <a:endParaRPr lang="en-GB"/>
        </a:p>
      </dgm:t>
    </dgm:pt>
    <dgm:pt modelId="{1079BDC6-A198-48F9-82AC-8110E3FE8BC2}" type="sibTrans" cxnId="{C1F33299-7916-44FD-9380-53BC5630278B}">
      <dgm:prSet/>
      <dgm:spPr/>
      <dgm:t>
        <a:bodyPr/>
        <a:lstStyle/>
        <a:p>
          <a:endParaRPr lang="en-GB"/>
        </a:p>
      </dgm:t>
    </dgm:pt>
    <dgm:pt modelId="{36C6A7DF-C5A9-49D6-9DF3-68A2858BF004}">
      <dgm:prSet phldrT="[Text]" custT="1"/>
      <dgm:spPr/>
      <dgm:t>
        <a:bodyPr/>
        <a:lstStyle/>
        <a:p>
          <a:pPr algn="ctr"/>
          <a:r>
            <a:rPr lang="en-GB" sz="1900">
              <a:latin typeface="Times New Roman" panose="02020603050405020304" pitchFamily="18" charset="0"/>
              <a:cs typeface="Times New Roman" panose="02020603050405020304" pitchFamily="18" charset="0"/>
            </a:rPr>
            <a:t>Partner:</a:t>
          </a:r>
        </a:p>
        <a:p>
          <a:pPr algn="ctr"/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~Helpful </a:t>
          </a:r>
        </a:p>
        <a:p>
          <a:pPr algn="ctr"/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~Present</a:t>
          </a:r>
        </a:p>
        <a:p>
          <a:pPr algn="ctr"/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~Understanding </a:t>
          </a:r>
        </a:p>
        <a:p>
          <a:pPr algn="ctr"/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(McCarthy, </a:t>
          </a:r>
          <a:r>
            <a:rPr lang="en-GB" sz="1500" i="1">
              <a:latin typeface="Times New Roman" panose="02020603050405020304" pitchFamily="18" charset="0"/>
              <a:cs typeface="Times New Roman" panose="02020603050405020304" pitchFamily="18" charset="0"/>
            </a:rPr>
            <a:t>et</a:t>
          </a:r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en-GB" sz="1500" i="1">
              <a:latin typeface="Times New Roman" panose="02020603050405020304" pitchFamily="18" charset="0"/>
              <a:cs typeface="Times New Roman" panose="02020603050405020304" pitchFamily="18" charset="0"/>
            </a:rPr>
            <a:t>al</a:t>
          </a:r>
          <a:r>
            <a:rPr lang="en-GB" sz="1500">
              <a:latin typeface="Times New Roman" panose="02020603050405020304" pitchFamily="18" charset="0"/>
              <a:cs typeface="Times New Roman" panose="02020603050405020304" pitchFamily="18" charset="0"/>
            </a:rPr>
            <a:t>., 2021, p. 3).</a:t>
          </a:r>
        </a:p>
        <a:p>
          <a:pPr algn="l"/>
          <a:endParaRPr lang="en-GB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549DE31-87FC-4EA0-8902-F3FDD0FD1A40}" type="sibTrans" cxnId="{73463D96-7BB8-4A2C-9449-D18EA04174D3}">
      <dgm:prSet/>
      <dgm:spPr/>
      <dgm:t>
        <a:bodyPr/>
        <a:lstStyle/>
        <a:p>
          <a:endParaRPr lang="en-GB"/>
        </a:p>
      </dgm:t>
    </dgm:pt>
    <dgm:pt modelId="{89BAE44D-CC4B-428D-81DC-045A827309F7}" type="parTrans" cxnId="{73463D96-7BB8-4A2C-9449-D18EA04174D3}">
      <dgm:prSet/>
      <dgm:spPr/>
      <dgm:t>
        <a:bodyPr/>
        <a:lstStyle/>
        <a:p>
          <a:endParaRPr lang="en-GB"/>
        </a:p>
      </dgm:t>
    </dgm:pt>
    <dgm:pt modelId="{87E4E563-5316-4EF7-8CCC-E6D8541306FB}" type="pres">
      <dgm:prSet presAssocID="{B73EC608-D570-41A4-B921-F49BCECBF782}" presName="composite" presStyleCnt="0">
        <dgm:presLayoutVars>
          <dgm:chMax val="1"/>
          <dgm:dir/>
          <dgm:resizeHandles val="exact"/>
        </dgm:presLayoutVars>
      </dgm:prSet>
      <dgm:spPr/>
    </dgm:pt>
    <dgm:pt modelId="{57601511-C6A7-48C8-81A3-B0E2D0835B24}" type="pres">
      <dgm:prSet presAssocID="{B73EC608-D570-41A4-B921-F49BCECBF782}" presName="radial" presStyleCnt="0">
        <dgm:presLayoutVars>
          <dgm:animLvl val="ctr"/>
        </dgm:presLayoutVars>
      </dgm:prSet>
      <dgm:spPr/>
    </dgm:pt>
    <dgm:pt modelId="{90A34016-F942-475A-9DBD-C1F7A8A7D525}" type="pres">
      <dgm:prSet presAssocID="{6B2B44DA-79FE-4B09-9A62-3C622E863352}" presName="centerShape" presStyleLbl="vennNode1" presStyleIdx="0" presStyleCnt="4" custScaleX="67631" custScaleY="66542" custLinFactNeighborX="-372" custLinFactNeighborY="-3441"/>
      <dgm:spPr/>
    </dgm:pt>
    <dgm:pt modelId="{8E4C03C2-74FB-49FC-B3E0-46DDB57EE462}" type="pres">
      <dgm:prSet presAssocID="{36C6A7DF-C5A9-49D6-9DF3-68A2858BF004}" presName="node" presStyleLbl="vennNode1" presStyleIdx="1" presStyleCnt="4" custScaleX="180174" custScaleY="179861" custRadScaleRad="98513" custRadScaleInc="-361">
        <dgm:presLayoutVars>
          <dgm:bulletEnabled val="1"/>
        </dgm:presLayoutVars>
      </dgm:prSet>
      <dgm:spPr/>
    </dgm:pt>
    <dgm:pt modelId="{0540E60E-5394-4B3C-A89C-14C83F6ABA30}" type="pres">
      <dgm:prSet presAssocID="{27D5F311-DF2F-42DD-96A8-8FF16B7BB257}" presName="node" presStyleLbl="vennNode1" presStyleIdx="2" presStyleCnt="4" custScaleX="192617" custScaleY="195086" custRadScaleRad="153981" custRadScaleInc="-4158">
        <dgm:presLayoutVars>
          <dgm:bulletEnabled val="1"/>
        </dgm:presLayoutVars>
      </dgm:prSet>
      <dgm:spPr/>
    </dgm:pt>
    <dgm:pt modelId="{7AB6748E-EC85-466B-9BD1-E269A223A851}" type="pres">
      <dgm:prSet presAssocID="{AF40B220-A5C1-4149-8B16-3645AB7B1D77}" presName="node" presStyleLbl="vennNode1" presStyleIdx="3" presStyleCnt="4" custScaleX="192617" custScaleY="195086" custRadScaleRad="119902" custRadScaleInc="-7168">
        <dgm:presLayoutVars>
          <dgm:bulletEnabled val="1"/>
        </dgm:presLayoutVars>
      </dgm:prSet>
      <dgm:spPr/>
    </dgm:pt>
  </dgm:ptLst>
  <dgm:cxnLst>
    <dgm:cxn modelId="{F05FF861-FB92-4A66-83F4-1762EDD3DF76}" type="presOf" srcId="{27D5F311-DF2F-42DD-96A8-8FF16B7BB257}" destId="{0540E60E-5394-4B3C-A89C-14C83F6ABA30}" srcOrd="0" destOrd="0" presId="urn:microsoft.com/office/officeart/2005/8/layout/radial3"/>
    <dgm:cxn modelId="{D994B54A-AC68-4572-B294-20F661C5B139}" type="presOf" srcId="{6B2B44DA-79FE-4B09-9A62-3C622E863352}" destId="{90A34016-F942-475A-9DBD-C1F7A8A7D525}" srcOrd="0" destOrd="0" presId="urn:microsoft.com/office/officeart/2005/8/layout/radial3"/>
    <dgm:cxn modelId="{D687CB7D-CF00-401C-A5C0-E901A67F01D6}" type="presOf" srcId="{B73EC608-D570-41A4-B921-F49BCECBF782}" destId="{87E4E563-5316-4EF7-8CCC-E6D8541306FB}" srcOrd="0" destOrd="0" presId="urn:microsoft.com/office/officeart/2005/8/layout/radial3"/>
    <dgm:cxn modelId="{0273B889-9E39-4E4E-8B04-06E0DE6E9337}" type="presOf" srcId="{AF40B220-A5C1-4149-8B16-3645AB7B1D77}" destId="{7AB6748E-EC85-466B-9BD1-E269A223A851}" srcOrd="0" destOrd="0" presId="urn:microsoft.com/office/officeart/2005/8/layout/radial3"/>
    <dgm:cxn modelId="{73463D96-7BB8-4A2C-9449-D18EA04174D3}" srcId="{6B2B44DA-79FE-4B09-9A62-3C622E863352}" destId="{36C6A7DF-C5A9-49D6-9DF3-68A2858BF004}" srcOrd="0" destOrd="0" parTransId="{89BAE44D-CC4B-428D-81DC-045A827309F7}" sibTransId="{0549DE31-87FC-4EA0-8902-F3FDD0FD1A40}"/>
    <dgm:cxn modelId="{C1F33299-7916-44FD-9380-53BC5630278B}" srcId="{6B2B44DA-79FE-4B09-9A62-3C622E863352}" destId="{27D5F311-DF2F-42DD-96A8-8FF16B7BB257}" srcOrd="1" destOrd="0" parTransId="{1182FEF4-7BBF-4F7C-B0F9-4AFC334ECF85}" sibTransId="{1079BDC6-A198-48F9-82AC-8110E3FE8BC2}"/>
    <dgm:cxn modelId="{B448929E-C7AE-43F6-B24D-091EA74C19B6}" type="presOf" srcId="{36C6A7DF-C5A9-49D6-9DF3-68A2858BF004}" destId="{8E4C03C2-74FB-49FC-B3E0-46DDB57EE462}" srcOrd="0" destOrd="0" presId="urn:microsoft.com/office/officeart/2005/8/layout/radial3"/>
    <dgm:cxn modelId="{0F4866A7-CF40-4241-820A-DC3D461266A0}" srcId="{6B2B44DA-79FE-4B09-9A62-3C622E863352}" destId="{AF40B220-A5C1-4149-8B16-3645AB7B1D77}" srcOrd="2" destOrd="0" parTransId="{0DBD2F6A-D89C-409D-BCD4-E5675CF1396E}" sibTransId="{7EE2CBC1-101A-46B1-B9C3-EA5DAA211885}"/>
    <dgm:cxn modelId="{752EECA8-02AC-472B-92B8-CF30E14E4AA5}" srcId="{B73EC608-D570-41A4-B921-F49BCECBF782}" destId="{6B2B44DA-79FE-4B09-9A62-3C622E863352}" srcOrd="0" destOrd="0" parTransId="{DC304113-BB35-4321-8F56-06C1847E6115}" sibTransId="{23AC763F-B678-40B8-A62D-AF1CC931F189}"/>
    <dgm:cxn modelId="{DBCA7F9A-5203-4956-A559-3D45453404FD}" type="presParOf" srcId="{87E4E563-5316-4EF7-8CCC-E6D8541306FB}" destId="{57601511-C6A7-48C8-81A3-B0E2D0835B24}" srcOrd="0" destOrd="0" presId="urn:microsoft.com/office/officeart/2005/8/layout/radial3"/>
    <dgm:cxn modelId="{9A39B11E-0B94-4445-B5CB-A2399D685BDD}" type="presParOf" srcId="{57601511-C6A7-48C8-81A3-B0E2D0835B24}" destId="{90A34016-F942-475A-9DBD-C1F7A8A7D525}" srcOrd="0" destOrd="0" presId="urn:microsoft.com/office/officeart/2005/8/layout/radial3"/>
    <dgm:cxn modelId="{EBEF823D-8DD9-4439-96DA-A1D1C19F7A9A}" type="presParOf" srcId="{57601511-C6A7-48C8-81A3-B0E2D0835B24}" destId="{8E4C03C2-74FB-49FC-B3E0-46DDB57EE462}" srcOrd="1" destOrd="0" presId="urn:microsoft.com/office/officeart/2005/8/layout/radial3"/>
    <dgm:cxn modelId="{BB1DF1CA-F3A1-42C7-B665-8CB93BB6EF33}" type="presParOf" srcId="{57601511-C6A7-48C8-81A3-B0E2D0835B24}" destId="{0540E60E-5394-4B3C-A89C-14C83F6ABA30}" srcOrd="2" destOrd="0" presId="urn:microsoft.com/office/officeart/2005/8/layout/radial3"/>
    <dgm:cxn modelId="{FDA99BA5-8DE9-4E39-B11E-8F12B237D423}" type="presParOf" srcId="{57601511-C6A7-48C8-81A3-B0E2D0835B24}" destId="{7AB6748E-EC85-466B-9BD1-E269A223A851}" srcOrd="3" destOrd="0" presId="urn:microsoft.com/office/officeart/2005/8/layout/radial3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0A34016-F942-475A-9DBD-C1F7A8A7D525}">
      <dsp:nvSpPr>
        <dsp:cNvPr id="0" name=""/>
        <dsp:cNvSpPr/>
      </dsp:nvSpPr>
      <dsp:spPr>
        <a:xfrm>
          <a:off x="1964939" y="1523589"/>
          <a:ext cx="1776205" cy="1747604"/>
        </a:xfrm>
        <a:prstGeom prst="ellipse">
          <a:avLst/>
        </a:prstGeom>
        <a:solidFill>
          <a:schemeClr val="accent2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3000" kern="1200"/>
            <a:t>Mother</a:t>
          </a:r>
        </a:p>
      </dsp:txBody>
      <dsp:txXfrm>
        <a:off x="2225058" y="1779520"/>
        <a:ext cx="1255967" cy="1235742"/>
      </dsp:txXfrm>
    </dsp:sp>
    <dsp:sp modelId="{8E4C03C2-74FB-49FC-B3E0-46DDB57EE462}">
      <dsp:nvSpPr>
        <dsp:cNvPr id="0" name=""/>
        <dsp:cNvSpPr/>
      </dsp:nvSpPr>
      <dsp:spPr>
        <a:xfrm>
          <a:off x="1670042" y="-349157"/>
          <a:ext cx="2365971" cy="2361861"/>
        </a:xfrm>
        <a:prstGeom prst="ellipse">
          <a:avLst/>
        </a:prstGeom>
        <a:solidFill>
          <a:schemeClr val="accent3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900" kern="1200">
              <a:latin typeface="Times New Roman" panose="02020603050405020304" pitchFamily="18" charset="0"/>
              <a:cs typeface="Times New Roman" panose="02020603050405020304" pitchFamily="18" charset="0"/>
            </a:rPr>
            <a:t>Partner: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~Helpful 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~Present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~Understanding 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(McCarthy, </a:t>
          </a:r>
          <a:r>
            <a:rPr lang="en-GB" sz="1500" i="1" kern="1200">
              <a:latin typeface="Times New Roman" panose="02020603050405020304" pitchFamily="18" charset="0"/>
              <a:cs typeface="Times New Roman" panose="02020603050405020304" pitchFamily="18" charset="0"/>
            </a:rPr>
            <a:t>et</a:t>
          </a: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en-GB" sz="1500" i="1" kern="1200">
              <a:latin typeface="Times New Roman" panose="02020603050405020304" pitchFamily="18" charset="0"/>
              <a:cs typeface="Times New Roman" panose="02020603050405020304" pitchFamily="18" charset="0"/>
            </a:rPr>
            <a:t>al</a:t>
          </a: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., 2021, p. 3).</a:t>
          </a:r>
        </a:p>
        <a:p>
          <a:pPr marL="0" lvl="0" indent="0" algn="l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2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016530" y="-3270"/>
        <a:ext cx="1672995" cy="1670087"/>
      </dsp:txXfrm>
    </dsp:sp>
    <dsp:sp modelId="{0540E60E-5394-4B3C-A89C-14C83F6ABA30}">
      <dsp:nvSpPr>
        <dsp:cNvPr id="0" name=""/>
        <dsp:cNvSpPr/>
      </dsp:nvSpPr>
      <dsp:spPr>
        <a:xfrm>
          <a:off x="3202142" y="2088420"/>
          <a:ext cx="2529367" cy="2561789"/>
        </a:xfrm>
        <a:prstGeom prst="ellipse">
          <a:avLst/>
        </a:prstGeom>
        <a:solidFill>
          <a:schemeClr val="accent4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900" kern="1200">
              <a:latin typeface="Times New Roman" panose="02020603050405020304" pitchFamily="18" charset="0"/>
              <a:cs typeface="Times New Roman" panose="02020603050405020304" pitchFamily="18" charset="0"/>
            </a:rPr>
            <a:t>Peer</a:t>
          </a:r>
          <a:endParaRPr lang="en-GB" sz="15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~Support from those in </a:t>
          </a:r>
          <a:r>
            <a:rPr lang="en-GB" sz="1500" kern="1200"/>
            <a:t>similar </a:t>
          </a: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positions  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~</a:t>
          </a:r>
          <a:r>
            <a:rPr lang="en-GB" sz="1500" kern="1200"/>
            <a:t>Encouraging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~</a:t>
          </a:r>
          <a:r>
            <a:rPr lang="en-GB" sz="1500" kern="1200"/>
            <a:t>Reassurance</a:t>
          </a: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 that they are not alone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/>
            <a:t>(McCarthy, </a:t>
          </a:r>
          <a:r>
            <a:rPr lang="en-GB" sz="1500" i="1" kern="1200"/>
            <a:t>et</a:t>
          </a:r>
          <a:r>
            <a:rPr lang="en-GB" sz="1500" kern="1200"/>
            <a:t> </a:t>
          </a:r>
          <a:r>
            <a:rPr lang="en-GB" sz="1500" i="1" kern="1200"/>
            <a:t>al</a:t>
          </a:r>
          <a:r>
            <a:rPr lang="en-GB" sz="1500" kern="1200"/>
            <a:t>., 2021, p. 7).</a:t>
          </a:r>
          <a:endParaRPr lang="en-GB" sz="15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5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572559" y="2463585"/>
        <a:ext cx="1788533" cy="1811459"/>
      </dsp:txXfrm>
    </dsp:sp>
    <dsp:sp modelId="{7AB6748E-EC85-466B-9BD1-E269A223A851}">
      <dsp:nvSpPr>
        <dsp:cNvPr id="0" name=""/>
        <dsp:cNvSpPr/>
      </dsp:nvSpPr>
      <dsp:spPr>
        <a:xfrm>
          <a:off x="0" y="2088420"/>
          <a:ext cx="2529367" cy="2561789"/>
        </a:xfrm>
        <a:prstGeom prst="ellipse">
          <a:avLst/>
        </a:prstGeom>
        <a:solidFill>
          <a:schemeClr val="accent5">
            <a:alpha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900" kern="1200">
              <a:latin typeface="Times New Roman" panose="02020603050405020304" pitchFamily="18" charset="0"/>
              <a:cs typeface="Times New Roman" panose="02020603050405020304" pitchFamily="18" charset="0"/>
            </a:rPr>
            <a:t>Family</a:t>
          </a: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: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~Less </a:t>
          </a:r>
          <a:r>
            <a:rPr lang="en-GB" sz="1500" kern="1200"/>
            <a:t>opinionated</a:t>
          </a: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~Supportive 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~Understanding 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(McCarthy, </a:t>
          </a:r>
          <a:r>
            <a:rPr lang="en-GB" sz="1500" i="1" kern="1200">
              <a:latin typeface="Times New Roman" panose="02020603050405020304" pitchFamily="18" charset="0"/>
              <a:cs typeface="Times New Roman" panose="02020603050405020304" pitchFamily="18" charset="0"/>
            </a:rPr>
            <a:t>et</a:t>
          </a: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en-GB" sz="1500" i="1" kern="1200">
              <a:latin typeface="Times New Roman" panose="02020603050405020304" pitchFamily="18" charset="0"/>
              <a:cs typeface="Times New Roman" panose="02020603050405020304" pitchFamily="18" charset="0"/>
            </a:rPr>
            <a:t>al</a:t>
          </a:r>
          <a:r>
            <a:rPr lang="en-GB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., 2021, p. 7).</a:t>
          </a:r>
        </a:p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5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70417" y="2463585"/>
        <a:ext cx="1788533" cy="181145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3">
  <dgm:title val=""/>
  <dgm:desc val=""/>
  <dgm:catLst>
    <dgm:cat type="relationship" pri="31000"/>
    <dgm:cat type="cycle" pri="1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onstrLst/>
    <dgm:ruleLst/>
    <dgm:layoutNode name="radial">
      <dgm:varLst>
        <dgm:animLvl val="ctr"/>
      </dgm:varLst>
      <dgm:choose name="Name0">
        <dgm:if name="Name1" func="var" arg="dir" op="equ" val="norm">
          <dgm:choose name="Name2">
            <dgm:if name="Name3" axis="ch ch" ptType="node node" st="1 1" cnt="1 0" func="cnt" op="lte" val="1">
              <dgm:alg type="cycle">
                <dgm:param type="stAng" val="90"/>
                <dgm:param type="spanAng" val="360"/>
                <dgm:param type="ctrShpMap" val="fNode"/>
              </dgm:alg>
            </dgm:if>
            <dgm:else name="Name4">
              <dgm:alg type="cycle">
                <dgm:param type="stAng" val="0"/>
                <dgm:param type="spanAng" val="360"/>
                <dgm:param type="ctrShpMap" val="fNode"/>
              </dgm:alg>
            </dgm:else>
          </dgm:choose>
        </dgm:if>
        <dgm:else name="Name5">
          <dgm:alg type="cycle">
            <dgm:param type="stAng" val="0"/>
            <dgm:param type="spanAng" val="-360"/>
            <dgm:param type="ctrShpMap" val="fNode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enterShape" refType="w"/>
        <dgm:constr type="h" for="ch" forName="centerShape" refType="h"/>
        <dgm:constr type="w" for="ch" forName="node" refType="w" fact="0.5"/>
        <dgm:constr type="h" for="ch" forName="node" refType="h" fact="0.5"/>
        <dgm:constr type="sp" refType="w" refFor="ch" refForName="node" fact="-0.2"/>
        <dgm:constr type="sibSp" refType="w" refFor="ch" refForName="node" fact="-0.2"/>
        <dgm:constr type="primFontSz" for="ch" forName="centerShape" val="65"/>
        <dgm:constr type="primFontSz" for="des" forName="node" val="65"/>
        <dgm:constr type="primFontSz" for="ch" forName="node" refType="primFontSz" refFor="ch" refForName="centerShape" op="lte"/>
      </dgm:constrLst>
      <dgm:ruleLst/>
      <dgm:forEach name="Name6" axis="ch" ptType="node" cnt="1">
        <dgm:layoutNode name="centerShape" styleLbl="vennNode1"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  <dgm:forEach name="Name7" axis="ch" ptType="node">
          <dgm:layoutNode name="node" styleLbl="venn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9" ma:contentTypeDescription="Create a new document." ma:contentTypeScope="" ma:versionID="c571c1cd92a1758bca768fd8f5e7cf55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727042fc557bd0716aca79ef1d4c52f7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C9324A-D8BE-4DAD-BA62-3F10327EA60D}">
  <ds:schemaRefs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www.w3.org/XML/1998/namespace"/>
    <ds:schemaRef ds:uri="http://purl.org/dc/dcmitype/"/>
    <ds:schemaRef ds:uri="http://schemas.microsoft.com/office/infopath/2007/PartnerControls"/>
    <ds:schemaRef ds:uri="b4f9f7ee-5770-4a14-8925-17f3d16e50b7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A233B447-A094-4B10-8E96-C5A3040EE7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1961B6-C43B-4741-9FFD-940F8A8AE1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24</Pages>
  <Words>4942</Words>
  <Characters>26889</Characters>
  <Application>Microsoft Office Word</Application>
  <DocSecurity>0</DocSecurity>
  <Lines>814</Lines>
  <Paragraphs>210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Tamlyn Ogilvy (2500056)</cp:lastModifiedBy>
  <cp:revision>179</cp:revision>
  <dcterms:created xsi:type="dcterms:W3CDTF">2025-12-10T22:41:00Z</dcterms:created>
  <dcterms:modified xsi:type="dcterms:W3CDTF">2026-01-22T11:07:00Z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