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BB4" w:rsidRPr="005F457B" w:rsidRDefault="00440BB4" w:rsidP="00440BB4">
      <w:pPr>
        <w:rPr>
          <w:rFonts w:cs="Arial"/>
          <w:b/>
          <w:color w:val="58595B"/>
          <w:sz w:val="36"/>
          <w:szCs w:val="36"/>
        </w:rPr>
      </w:pPr>
      <w:r w:rsidRPr="005F457B">
        <w:rPr>
          <w:rFonts w:cs="Arial"/>
          <w:b/>
          <w:color w:val="58595B"/>
          <w:sz w:val="36"/>
          <w:szCs w:val="36"/>
        </w:rPr>
        <w:t>Qualification: CIPD Diploma in Applied Human Resources</w:t>
      </w:r>
    </w:p>
    <w:p w:rsidR="00440BB4" w:rsidRPr="007202BC" w:rsidRDefault="00440BB4" w:rsidP="00440BB4">
      <w:pPr>
        <w:rPr>
          <w:rFonts w:cs="Arial"/>
          <w:color w:val="58595B"/>
          <w:sz w:val="36"/>
          <w:szCs w:val="36"/>
        </w:rPr>
      </w:pPr>
    </w:p>
    <w:p w:rsidR="00440BB4" w:rsidRDefault="00440BB4" w:rsidP="00440BB4">
      <w:pPr>
        <w:rPr>
          <w:sz w:val="28"/>
          <w:szCs w:val="28"/>
          <w:u w:val="single"/>
        </w:rPr>
      </w:pPr>
      <w:r w:rsidRPr="007202BC">
        <w:rPr>
          <w:rFonts w:cs="Arial"/>
          <w:color w:val="58595B"/>
          <w:sz w:val="36"/>
          <w:szCs w:val="36"/>
        </w:rPr>
        <w:t>Module Name:</w:t>
      </w:r>
      <w:r>
        <w:rPr>
          <w:rFonts w:cs="Arial"/>
          <w:color w:val="58595B"/>
          <w:sz w:val="36"/>
          <w:szCs w:val="36"/>
        </w:rPr>
        <w:t xml:space="preserve"> </w:t>
      </w:r>
      <w:r>
        <w:rPr>
          <w:sz w:val="28"/>
          <w:szCs w:val="28"/>
          <w:u w:val="single"/>
        </w:rPr>
        <w:t xml:space="preserve">Developing Professional Practice in Human Resources - 5CDPP </w:t>
      </w:r>
    </w:p>
    <w:p w:rsidR="00440BB4" w:rsidRDefault="00440BB4" w:rsidP="00440BB4">
      <w:pPr>
        <w:rPr>
          <w:sz w:val="28"/>
          <w:szCs w:val="28"/>
        </w:rPr>
      </w:pPr>
    </w:p>
    <w:p w:rsidR="00440BB4" w:rsidRDefault="00440BB4" w:rsidP="00440BB4">
      <w:pPr>
        <w:rPr>
          <w:sz w:val="28"/>
          <w:szCs w:val="28"/>
        </w:rPr>
      </w:pPr>
      <w:r>
        <w:rPr>
          <w:sz w:val="28"/>
          <w:szCs w:val="28"/>
        </w:rPr>
        <w:t xml:space="preserve">Report Title: Activity 2 – Understanding the range of HR roles and behavioural requirements of HR professional’s.   </w:t>
      </w:r>
    </w:p>
    <w:p w:rsidR="00440BB4" w:rsidRDefault="00440BB4" w:rsidP="00440BB4">
      <w:pPr>
        <w:rPr>
          <w:sz w:val="28"/>
          <w:szCs w:val="28"/>
        </w:rPr>
      </w:pPr>
    </w:p>
    <w:p w:rsidR="00440BB4" w:rsidRDefault="00440BB4" w:rsidP="00440BB4">
      <w:pPr>
        <w:rPr>
          <w:sz w:val="28"/>
          <w:szCs w:val="28"/>
        </w:rPr>
      </w:pPr>
      <w:r>
        <w:rPr>
          <w:sz w:val="28"/>
          <w:szCs w:val="28"/>
        </w:rPr>
        <w:t>Student Name: Sarah Measday</w:t>
      </w:r>
    </w:p>
    <w:p w:rsidR="00440BB4" w:rsidRPr="00B4037C" w:rsidRDefault="00440BB4" w:rsidP="00440BB4">
      <w:pPr>
        <w:pStyle w:val="NormalWeb"/>
        <w:spacing w:before="130" w:beforeAutospacing="0" w:after="0" w:afterAutospacing="0"/>
        <w:rPr>
          <w:rFonts w:ascii="Arial" w:eastAsiaTheme="minorEastAsia" w:hAnsi="Arial" w:cs="Arial"/>
          <w:color w:val="000000" w:themeColor="text1"/>
          <w:kern w:val="24"/>
        </w:rPr>
      </w:pPr>
      <w:r w:rsidRPr="00B4037C">
        <w:rPr>
          <w:rFonts w:ascii="Arial" w:eastAsiaTheme="minorEastAsia" w:hAnsi="Arial" w:cs="Arial"/>
          <w:color w:val="000000" w:themeColor="text1"/>
          <w:kern w:val="24"/>
        </w:rPr>
        <w:t>Student Number:- 1910137</w:t>
      </w:r>
    </w:p>
    <w:p w:rsidR="00440BB4" w:rsidRPr="00B4037C" w:rsidRDefault="00440BB4" w:rsidP="00440BB4">
      <w:pPr>
        <w:pStyle w:val="NormalWeb"/>
        <w:spacing w:before="130" w:beforeAutospacing="0" w:after="0" w:afterAutospacing="0"/>
        <w:rPr>
          <w:rFonts w:ascii="Arial" w:hAnsi="Arial" w:cs="Arial"/>
        </w:rPr>
      </w:pPr>
      <w:r w:rsidRPr="00B4037C">
        <w:rPr>
          <w:rFonts w:ascii="Arial" w:eastAsiaTheme="minorEastAsia" w:hAnsi="Arial" w:cs="Arial"/>
          <w:color w:val="000000" w:themeColor="text1"/>
          <w:kern w:val="24"/>
        </w:rPr>
        <w:t>CIPD Member Number:- 55478518</w:t>
      </w:r>
    </w:p>
    <w:p w:rsidR="00440BB4" w:rsidRDefault="00440BB4" w:rsidP="00440BB4">
      <w:pPr>
        <w:rPr>
          <w:sz w:val="28"/>
          <w:szCs w:val="28"/>
        </w:rPr>
      </w:pPr>
    </w:p>
    <w:p w:rsidR="00440BB4" w:rsidRDefault="00440BB4" w:rsidP="00440BB4">
      <w:pPr>
        <w:rPr>
          <w:sz w:val="28"/>
          <w:szCs w:val="28"/>
        </w:rPr>
      </w:pPr>
    </w:p>
    <w:p w:rsidR="0016575F" w:rsidRDefault="0016575F" w:rsidP="00440BB4">
      <w:pPr>
        <w:rPr>
          <w:sz w:val="28"/>
          <w:szCs w:val="28"/>
        </w:rPr>
      </w:pPr>
      <w:r>
        <w:rPr>
          <w:sz w:val="28"/>
          <w:szCs w:val="28"/>
        </w:rPr>
        <w:t>Word Count: 1000 words</w:t>
      </w:r>
    </w:p>
    <w:p w:rsidR="00440BB4" w:rsidRDefault="0016575F" w:rsidP="00440BB4">
      <w:pPr>
        <w:rPr>
          <w:sz w:val="28"/>
          <w:szCs w:val="28"/>
        </w:rPr>
      </w:pPr>
      <w:r>
        <w:rPr>
          <w:sz w:val="28"/>
          <w:szCs w:val="28"/>
        </w:rPr>
        <w:t xml:space="preserve"> </w:t>
      </w:r>
    </w:p>
    <w:p w:rsidR="00440BB4" w:rsidRDefault="00440BB4" w:rsidP="00440BB4">
      <w:pPr>
        <w:rPr>
          <w:sz w:val="28"/>
          <w:szCs w:val="28"/>
        </w:rPr>
      </w:pPr>
    </w:p>
    <w:p w:rsidR="00440BB4" w:rsidRPr="00354570" w:rsidRDefault="00440BB4" w:rsidP="00440BB4">
      <w:pPr>
        <w:spacing w:after="200" w:line="276" w:lineRule="auto"/>
        <w:rPr>
          <w:rFonts w:cs="Arial"/>
          <w:sz w:val="28"/>
          <w:szCs w:val="28"/>
        </w:rPr>
      </w:pPr>
      <w:r w:rsidRPr="00354570">
        <w:rPr>
          <w:rFonts w:cs="Arial"/>
          <w:sz w:val="28"/>
          <w:szCs w:val="28"/>
        </w:rPr>
        <w:t>By signing below, I confirm that the work/evidence presented is my own, unaided work. I understand the regulations pertaining to candidate malpractice and the action that may be taken as a result.</w:t>
      </w:r>
    </w:p>
    <w:p w:rsidR="00440BB4" w:rsidRDefault="00440BB4" w:rsidP="00440BB4">
      <w:pPr>
        <w:rPr>
          <w:rFonts w:cs="Arial"/>
          <w:sz w:val="28"/>
          <w:szCs w:val="28"/>
        </w:rPr>
      </w:pPr>
    </w:p>
    <w:p w:rsidR="00440BB4" w:rsidRDefault="00440BB4" w:rsidP="00440BB4">
      <w:pPr>
        <w:rPr>
          <w:rFonts w:ascii="Arial" w:hAnsi="Arial" w:cs="Arial"/>
          <w:b/>
          <w:noProof/>
          <w:sz w:val="28"/>
          <w:szCs w:val="24"/>
          <w:lang w:eastAsia="en-GB"/>
        </w:rPr>
      </w:pPr>
      <w:r>
        <w:rPr>
          <w:rFonts w:cs="Arial"/>
          <w:sz w:val="28"/>
          <w:szCs w:val="28"/>
        </w:rPr>
        <w:t xml:space="preserve">Signed: </w:t>
      </w:r>
    </w:p>
    <w:p w:rsidR="00440BB4" w:rsidRDefault="00440BB4" w:rsidP="00440BB4">
      <w:pPr>
        <w:rPr>
          <w:rFonts w:cs="Arial"/>
          <w:sz w:val="28"/>
          <w:szCs w:val="28"/>
        </w:rPr>
      </w:pPr>
      <w:r w:rsidRPr="00354570">
        <w:rPr>
          <w:rFonts w:ascii="Arial" w:hAnsi="Arial" w:cs="Arial"/>
          <w:b/>
          <w:noProof/>
          <w:sz w:val="28"/>
          <w:szCs w:val="24"/>
          <w:lang w:eastAsia="en-GB"/>
        </w:rPr>
        <w:drawing>
          <wp:inline distT="0" distB="0" distL="0" distR="0" wp14:anchorId="379B5833" wp14:editId="5D935DB7">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440BB4" w:rsidRDefault="00440BB4" w:rsidP="00440BB4">
      <w:pPr>
        <w:rPr>
          <w:rFonts w:cs="Arial"/>
          <w:sz w:val="28"/>
          <w:szCs w:val="28"/>
        </w:rPr>
      </w:pPr>
      <w:r>
        <w:rPr>
          <w:rFonts w:cs="Arial"/>
          <w:sz w:val="28"/>
          <w:szCs w:val="28"/>
        </w:rPr>
        <w:t xml:space="preserve">Date: </w:t>
      </w:r>
    </w:p>
    <w:p w:rsidR="00440BB4" w:rsidRDefault="00440BB4" w:rsidP="00440BB4">
      <w:pPr>
        <w:rPr>
          <w:rFonts w:ascii="Arial" w:hAnsi="Arial" w:cs="Arial"/>
          <w:sz w:val="24"/>
          <w:szCs w:val="24"/>
        </w:rPr>
      </w:pPr>
    </w:p>
    <w:p w:rsidR="00440BB4" w:rsidRDefault="00440BB4" w:rsidP="00440BB4">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pPr>
        <w:rPr>
          <w:rFonts w:ascii="Arial" w:hAnsi="Arial" w:cs="Arial"/>
          <w:sz w:val="24"/>
          <w:szCs w:val="24"/>
        </w:rPr>
      </w:pPr>
    </w:p>
    <w:p w:rsidR="0016575F" w:rsidRDefault="0016575F" w:rsidP="0016575F">
      <w:pPr>
        <w:rPr>
          <w:rFonts w:ascii="Arial" w:hAnsi="Arial" w:cs="Arial"/>
          <w:b/>
          <w:sz w:val="24"/>
          <w:szCs w:val="24"/>
        </w:rPr>
      </w:pPr>
      <w:r w:rsidRPr="0016575F">
        <w:rPr>
          <w:rFonts w:ascii="Arial" w:hAnsi="Arial" w:cs="Arial"/>
          <w:b/>
          <w:sz w:val="24"/>
          <w:szCs w:val="24"/>
        </w:rPr>
        <w:lastRenderedPageBreak/>
        <w:t>Executive Summary</w:t>
      </w:r>
      <w:r w:rsidR="00A662E2">
        <w:rPr>
          <w:rFonts w:ascii="Arial" w:hAnsi="Arial" w:cs="Arial"/>
          <w:b/>
          <w:sz w:val="24"/>
          <w:szCs w:val="24"/>
        </w:rPr>
        <w:t xml:space="preserve"> and Introduction</w:t>
      </w:r>
    </w:p>
    <w:p w:rsidR="0016575F" w:rsidRDefault="0016575F" w:rsidP="0016575F">
      <w:pPr>
        <w:rPr>
          <w:rFonts w:ascii="Arial" w:hAnsi="Arial" w:cs="Arial"/>
          <w:b/>
          <w:sz w:val="24"/>
          <w:szCs w:val="24"/>
        </w:rPr>
      </w:pPr>
    </w:p>
    <w:p w:rsidR="0016575F" w:rsidRDefault="0016575F" w:rsidP="0016575F">
      <w:pPr>
        <w:rPr>
          <w:rFonts w:ascii="Arial" w:hAnsi="Arial" w:cs="Arial"/>
          <w:sz w:val="24"/>
          <w:szCs w:val="24"/>
        </w:rPr>
      </w:pPr>
      <w:r w:rsidRPr="0016575F">
        <w:rPr>
          <w:rFonts w:ascii="Arial" w:hAnsi="Arial" w:cs="Arial"/>
          <w:sz w:val="24"/>
          <w:szCs w:val="24"/>
        </w:rPr>
        <w:t xml:space="preserve">The Profession Map </w:t>
      </w:r>
      <w:r w:rsidR="002937FE">
        <w:rPr>
          <w:rFonts w:ascii="Arial" w:hAnsi="Arial" w:cs="Arial"/>
          <w:sz w:val="24"/>
          <w:szCs w:val="24"/>
        </w:rPr>
        <w:t xml:space="preserve">of the CIPD </w:t>
      </w:r>
      <w:r w:rsidRPr="0016575F">
        <w:rPr>
          <w:rFonts w:ascii="Arial" w:hAnsi="Arial" w:cs="Arial"/>
          <w:sz w:val="24"/>
          <w:szCs w:val="24"/>
        </w:rPr>
        <w:t xml:space="preserve">outlines the standards for HR professionals all over the world. </w:t>
      </w:r>
      <w:r>
        <w:rPr>
          <w:rFonts w:ascii="Arial" w:hAnsi="Arial" w:cs="Arial"/>
          <w:sz w:val="24"/>
          <w:szCs w:val="24"/>
        </w:rPr>
        <w:t>It can be used to define great HR, diagnose areas of success and improvement, build on HR capacity and to recognise achievement t</w:t>
      </w:r>
      <w:r w:rsidR="00D12658">
        <w:rPr>
          <w:rFonts w:ascii="Arial" w:hAnsi="Arial" w:cs="Arial"/>
          <w:sz w:val="24"/>
          <w:szCs w:val="24"/>
        </w:rPr>
        <w:t>h</w:t>
      </w:r>
      <w:r>
        <w:rPr>
          <w:rFonts w:ascii="Arial" w:hAnsi="Arial" w:cs="Arial"/>
          <w:sz w:val="24"/>
          <w:szCs w:val="24"/>
        </w:rPr>
        <w:t>rough professional qualifications and membership.</w:t>
      </w:r>
    </w:p>
    <w:p w:rsidR="0016575F" w:rsidRDefault="0016575F" w:rsidP="0016575F">
      <w:pPr>
        <w:rPr>
          <w:rFonts w:ascii="Arial" w:hAnsi="Arial" w:cs="Arial"/>
          <w:sz w:val="24"/>
          <w:szCs w:val="24"/>
        </w:rPr>
      </w:pPr>
    </w:p>
    <w:p w:rsidR="0016575F" w:rsidRPr="0016575F" w:rsidRDefault="0016575F" w:rsidP="0016575F">
      <w:pPr>
        <w:rPr>
          <w:rFonts w:ascii="Arial" w:hAnsi="Arial" w:cs="Arial"/>
          <w:sz w:val="24"/>
          <w:szCs w:val="24"/>
        </w:rPr>
      </w:pPr>
      <w:r>
        <w:rPr>
          <w:rFonts w:ascii="Arial" w:hAnsi="Arial" w:cs="Arial"/>
          <w:sz w:val="24"/>
          <w:szCs w:val="24"/>
        </w:rPr>
        <w:t>The aim of this report is to provide an overview of what it is to be a professional</w:t>
      </w:r>
      <w:r w:rsidR="00511F17">
        <w:rPr>
          <w:rFonts w:ascii="Arial" w:hAnsi="Arial" w:cs="Arial"/>
          <w:sz w:val="24"/>
          <w:szCs w:val="24"/>
        </w:rPr>
        <w:t xml:space="preserve"> in a HR Context</w:t>
      </w:r>
      <w:r>
        <w:rPr>
          <w:rFonts w:ascii="Arial" w:hAnsi="Arial" w:cs="Arial"/>
          <w:sz w:val="24"/>
          <w:szCs w:val="24"/>
        </w:rPr>
        <w:t xml:space="preserve">, how the CIPD Profession Map is made up and how </w:t>
      </w:r>
      <w:r w:rsidR="002937FE">
        <w:rPr>
          <w:rFonts w:ascii="Arial" w:hAnsi="Arial" w:cs="Arial"/>
          <w:sz w:val="24"/>
          <w:szCs w:val="24"/>
        </w:rPr>
        <w:t>it</w:t>
      </w:r>
      <w:r>
        <w:rPr>
          <w:rFonts w:ascii="Arial" w:hAnsi="Arial" w:cs="Arial"/>
          <w:sz w:val="24"/>
          <w:szCs w:val="24"/>
        </w:rPr>
        <w:t xml:space="preserve"> can be used in individual HR Professional</w:t>
      </w:r>
      <w:r w:rsidR="00511F17">
        <w:rPr>
          <w:rFonts w:ascii="Arial" w:hAnsi="Arial" w:cs="Arial"/>
          <w:sz w:val="24"/>
          <w:szCs w:val="24"/>
        </w:rPr>
        <w:t>s</w:t>
      </w:r>
      <w:r>
        <w:rPr>
          <w:rFonts w:ascii="Arial" w:hAnsi="Arial" w:cs="Arial"/>
          <w:sz w:val="24"/>
          <w:szCs w:val="24"/>
        </w:rPr>
        <w:t>, Team</w:t>
      </w:r>
      <w:r w:rsidR="00511F17">
        <w:rPr>
          <w:rFonts w:ascii="Arial" w:hAnsi="Arial" w:cs="Arial"/>
          <w:sz w:val="24"/>
          <w:szCs w:val="24"/>
        </w:rPr>
        <w:t>s</w:t>
      </w:r>
      <w:r>
        <w:rPr>
          <w:rFonts w:ascii="Arial" w:hAnsi="Arial" w:cs="Arial"/>
          <w:sz w:val="24"/>
          <w:szCs w:val="24"/>
        </w:rPr>
        <w:t xml:space="preserve"> and Organisational Development. </w:t>
      </w:r>
    </w:p>
    <w:p w:rsidR="0016575F" w:rsidRPr="0016575F" w:rsidRDefault="0016575F" w:rsidP="0016575F">
      <w:pPr>
        <w:rPr>
          <w:rFonts w:ascii="Arial" w:hAnsi="Arial" w:cs="Arial"/>
          <w:b/>
          <w:sz w:val="24"/>
          <w:szCs w:val="24"/>
        </w:rPr>
      </w:pPr>
    </w:p>
    <w:p w:rsidR="0016575F" w:rsidRDefault="0016575F" w:rsidP="0016575F">
      <w:pPr>
        <w:rPr>
          <w:rFonts w:ascii="Arial" w:hAnsi="Arial" w:cs="Arial"/>
          <w:sz w:val="24"/>
          <w:szCs w:val="24"/>
        </w:rPr>
      </w:pPr>
    </w:p>
    <w:p w:rsidR="0016575F" w:rsidRDefault="0016575F" w:rsidP="0016575F">
      <w:pPr>
        <w:rPr>
          <w:rFonts w:ascii="Arial" w:hAnsi="Arial" w:cs="Arial"/>
          <w:sz w:val="24"/>
          <w:szCs w:val="24"/>
        </w:rPr>
      </w:pPr>
    </w:p>
    <w:p w:rsidR="0016575F" w:rsidRDefault="0016575F" w:rsidP="0016575F">
      <w:pPr>
        <w:rPr>
          <w:rFonts w:ascii="Arial" w:hAnsi="Arial" w:cs="Arial"/>
          <w:sz w:val="24"/>
          <w:szCs w:val="24"/>
        </w:rPr>
      </w:pPr>
    </w:p>
    <w:p w:rsidR="0016575F" w:rsidRDefault="0016575F" w:rsidP="0016575F">
      <w:pPr>
        <w:rPr>
          <w:rFonts w:ascii="Arial" w:hAnsi="Arial" w:cs="Arial"/>
          <w:sz w:val="24"/>
          <w:szCs w:val="24"/>
        </w:rPr>
      </w:pPr>
    </w:p>
    <w:p w:rsidR="0016575F" w:rsidRDefault="0016575F"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A662E2" w:rsidRDefault="00A662E2" w:rsidP="0016575F">
      <w:pPr>
        <w:rPr>
          <w:rFonts w:ascii="Arial" w:hAnsi="Arial" w:cs="Arial"/>
          <w:b/>
          <w:sz w:val="24"/>
          <w:szCs w:val="24"/>
        </w:rPr>
      </w:pPr>
    </w:p>
    <w:p w:rsidR="00803B7B" w:rsidRDefault="0016575F" w:rsidP="0016575F">
      <w:pPr>
        <w:rPr>
          <w:rFonts w:ascii="Arial" w:hAnsi="Arial" w:cs="Arial"/>
          <w:sz w:val="24"/>
          <w:szCs w:val="24"/>
        </w:rPr>
      </w:pPr>
      <w:r w:rsidRPr="00D12658">
        <w:rPr>
          <w:rFonts w:ascii="Arial" w:hAnsi="Arial" w:cs="Arial"/>
          <w:sz w:val="24"/>
          <w:szCs w:val="24"/>
        </w:rPr>
        <w:lastRenderedPageBreak/>
        <w:t xml:space="preserve">In order to </w:t>
      </w:r>
      <w:r w:rsidR="00803B7B">
        <w:rPr>
          <w:rFonts w:ascii="Arial" w:hAnsi="Arial" w:cs="Arial"/>
          <w:sz w:val="24"/>
          <w:szCs w:val="24"/>
        </w:rPr>
        <w:t xml:space="preserve">understand the CIPD Profession Map, </w:t>
      </w:r>
      <w:r w:rsidR="00C840DE">
        <w:rPr>
          <w:rFonts w:ascii="Arial" w:hAnsi="Arial" w:cs="Arial"/>
          <w:sz w:val="24"/>
          <w:szCs w:val="24"/>
        </w:rPr>
        <w:t xml:space="preserve">we must first understand </w:t>
      </w:r>
      <w:r w:rsidR="00A662E2">
        <w:rPr>
          <w:rFonts w:ascii="Arial" w:hAnsi="Arial" w:cs="Arial"/>
          <w:sz w:val="24"/>
          <w:szCs w:val="24"/>
        </w:rPr>
        <w:t>this Question.</w:t>
      </w:r>
      <w:r w:rsidR="00E11F52">
        <w:rPr>
          <w:rFonts w:ascii="Arial" w:hAnsi="Arial" w:cs="Arial"/>
          <w:sz w:val="24"/>
          <w:szCs w:val="24"/>
        </w:rPr>
        <w:t xml:space="preserve"> </w:t>
      </w:r>
      <w:r w:rsidR="00E11F52" w:rsidRPr="00264108">
        <w:rPr>
          <w:rFonts w:ascii="Arial" w:hAnsi="Arial" w:cs="Arial"/>
          <w:b/>
          <w:sz w:val="24"/>
          <w:szCs w:val="24"/>
        </w:rPr>
        <w:t>What is a Professional?</w:t>
      </w:r>
    </w:p>
    <w:p w:rsidR="00803B7B" w:rsidRDefault="00803B7B" w:rsidP="0016575F">
      <w:pPr>
        <w:rPr>
          <w:rFonts w:ascii="Arial" w:hAnsi="Arial" w:cs="Arial"/>
          <w:sz w:val="24"/>
          <w:szCs w:val="24"/>
        </w:rPr>
      </w:pPr>
    </w:p>
    <w:p w:rsidR="00036C6D" w:rsidRDefault="00803B7B" w:rsidP="0016575F">
      <w:pPr>
        <w:rPr>
          <w:rFonts w:ascii="Arial" w:hAnsi="Arial" w:cs="Arial"/>
          <w:sz w:val="24"/>
          <w:szCs w:val="24"/>
        </w:rPr>
      </w:pPr>
      <w:r>
        <w:rPr>
          <w:rFonts w:ascii="Arial" w:hAnsi="Arial" w:cs="Arial"/>
          <w:sz w:val="24"/>
          <w:szCs w:val="24"/>
        </w:rPr>
        <w:t xml:space="preserve">Lester (2010, p2) sums up a commonly held point of view when he argues that a professional is someone who: “makes proficient use of expert or specialist knowledge, exercises autonomous thought and judgement, and makes a voluntary commitment to a set of principles. Such a person need not be a member of an easily defined profession or of a professional association; it is possible to work as a professional from a set of expertise and skills that is relatively unique to the individual”. </w:t>
      </w:r>
    </w:p>
    <w:p w:rsidR="00036C6D" w:rsidRDefault="00036C6D" w:rsidP="0016575F">
      <w:pPr>
        <w:rPr>
          <w:rFonts w:ascii="Arial" w:hAnsi="Arial" w:cs="Arial"/>
          <w:sz w:val="24"/>
          <w:szCs w:val="24"/>
        </w:rPr>
      </w:pPr>
    </w:p>
    <w:p w:rsidR="00036C6D" w:rsidRDefault="00036C6D" w:rsidP="0016575F">
      <w:pPr>
        <w:rPr>
          <w:rFonts w:ascii="Arial" w:hAnsi="Arial" w:cs="Arial"/>
          <w:sz w:val="24"/>
          <w:szCs w:val="24"/>
        </w:rPr>
      </w:pPr>
      <w:r>
        <w:rPr>
          <w:rFonts w:ascii="Arial" w:hAnsi="Arial" w:cs="Arial"/>
          <w:sz w:val="24"/>
          <w:szCs w:val="24"/>
        </w:rPr>
        <w:t>What makes HR a “Profession” rather than an “Occupation”?</w:t>
      </w:r>
    </w:p>
    <w:p w:rsidR="00036C6D" w:rsidRDefault="00036C6D" w:rsidP="0016575F">
      <w:pPr>
        <w:rPr>
          <w:rFonts w:ascii="Arial" w:hAnsi="Arial" w:cs="Arial"/>
          <w:sz w:val="24"/>
          <w:szCs w:val="24"/>
        </w:rPr>
      </w:pPr>
    </w:p>
    <w:p w:rsidR="00036C6D" w:rsidRDefault="00036C6D" w:rsidP="0016575F">
      <w:pPr>
        <w:rPr>
          <w:rFonts w:ascii="Arial" w:hAnsi="Arial" w:cs="Arial"/>
          <w:sz w:val="24"/>
          <w:szCs w:val="24"/>
        </w:rPr>
      </w:pPr>
      <w:r>
        <w:rPr>
          <w:rFonts w:ascii="Arial" w:hAnsi="Arial" w:cs="Arial"/>
          <w:sz w:val="24"/>
          <w:szCs w:val="24"/>
        </w:rPr>
        <w:t>The following 3 Characteristics broadly suggest a profession:-</w:t>
      </w:r>
    </w:p>
    <w:p w:rsidR="00036C6D" w:rsidRDefault="00036C6D" w:rsidP="00036C6D">
      <w:pPr>
        <w:pStyle w:val="ListParagraph"/>
        <w:numPr>
          <w:ilvl w:val="0"/>
          <w:numId w:val="1"/>
        </w:numPr>
        <w:rPr>
          <w:rFonts w:ascii="Arial" w:hAnsi="Arial" w:cs="Arial"/>
          <w:sz w:val="24"/>
          <w:szCs w:val="24"/>
        </w:rPr>
      </w:pPr>
      <w:r>
        <w:rPr>
          <w:rFonts w:ascii="Arial" w:hAnsi="Arial" w:cs="Arial"/>
          <w:sz w:val="24"/>
          <w:szCs w:val="24"/>
        </w:rPr>
        <w:t>It is based on a body of knowledge, which can be taught and learned.</w:t>
      </w:r>
    </w:p>
    <w:p w:rsidR="00036C6D" w:rsidRDefault="00036C6D" w:rsidP="00036C6D">
      <w:pPr>
        <w:pStyle w:val="ListParagraph"/>
        <w:numPr>
          <w:ilvl w:val="0"/>
          <w:numId w:val="1"/>
        </w:numPr>
        <w:rPr>
          <w:rFonts w:ascii="Arial" w:hAnsi="Arial" w:cs="Arial"/>
          <w:sz w:val="24"/>
          <w:szCs w:val="24"/>
        </w:rPr>
      </w:pPr>
      <w:r>
        <w:rPr>
          <w:rFonts w:ascii="Arial" w:hAnsi="Arial" w:cs="Arial"/>
          <w:sz w:val="24"/>
          <w:szCs w:val="24"/>
        </w:rPr>
        <w:t>It’s practitioner’s possess appropriate expertise to which they apply their knowledge and judgement.</w:t>
      </w:r>
    </w:p>
    <w:p w:rsidR="00036C6D" w:rsidRDefault="00036C6D" w:rsidP="00036C6D">
      <w:pPr>
        <w:pStyle w:val="ListParagraph"/>
        <w:numPr>
          <w:ilvl w:val="0"/>
          <w:numId w:val="1"/>
        </w:numPr>
        <w:rPr>
          <w:rFonts w:ascii="Arial" w:hAnsi="Arial" w:cs="Arial"/>
          <w:sz w:val="24"/>
          <w:szCs w:val="24"/>
        </w:rPr>
      </w:pPr>
      <w:r>
        <w:rPr>
          <w:rFonts w:ascii="Arial" w:hAnsi="Arial" w:cs="Arial"/>
          <w:sz w:val="24"/>
          <w:szCs w:val="24"/>
        </w:rPr>
        <w:t>It is underpinned by a code of conduct or ethics.</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t xml:space="preserve">The CIPD does act as a governing body in the UK for HR professionals but unlike professions such as Law and Medicine, it is not compulsory to be a member to </w:t>
      </w:r>
      <w:r w:rsidR="004B7AF1">
        <w:rPr>
          <w:rFonts w:ascii="Arial" w:hAnsi="Arial" w:cs="Arial"/>
          <w:sz w:val="24"/>
          <w:szCs w:val="24"/>
        </w:rPr>
        <w:t>practice</w:t>
      </w:r>
      <w:r>
        <w:rPr>
          <w:rFonts w:ascii="Arial" w:hAnsi="Arial" w:cs="Arial"/>
          <w:sz w:val="24"/>
          <w:szCs w:val="24"/>
        </w:rPr>
        <w:t xml:space="preserve">. However, more and more HR Professionals are becoming members of the CIPD and it should be noted that the CIPD is the only professional body acting in the HR </w:t>
      </w:r>
      <w:r w:rsidR="00E11F52">
        <w:rPr>
          <w:rFonts w:ascii="Arial" w:hAnsi="Arial" w:cs="Arial"/>
          <w:sz w:val="24"/>
          <w:szCs w:val="24"/>
        </w:rPr>
        <w:t>Profession at the moment</w:t>
      </w:r>
      <w:r>
        <w:rPr>
          <w:rFonts w:ascii="Arial" w:hAnsi="Arial" w:cs="Arial"/>
          <w:sz w:val="24"/>
          <w:szCs w:val="24"/>
        </w:rPr>
        <w:t xml:space="preserve">. </w:t>
      </w:r>
    </w:p>
    <w:p w:rsidR="00C840DE" w:rsidRDefault="00C840DE" w:rsidP="00036C6D">
      <w:pPr>
        <w:rPr>
          <w:rFonts w:ascii="Arial" w:hAnsi="Arial" w:cs="Arial"/>
          <w:sz w:val="24"/>
          <w:szCs w:val="24"/>
        </w:rPr>
      </w:pPr>
    </w:p>
    <w:p w:rsidR="00036C6D" w:rsidRDefault="00C840DE" w:rsidP="00036C6D">
      <w:pPr>
        <w:rPr>
          <w:rFonts w:ascii="Arial" w:hAnsi="Arial" w:cs="Arial"/>
          <w:sz w:val="24"/>
          <w:szCs w:val="24"/>
        </w:rPr>
      </w:pPr>
      <w:r>
        <w:rPr>
          <w:rFonts w:ascii="Arial" w:hAnsi="Arial" w:cs="Arial"/>
          <w:sz w:val="24"/>
          <w:szCs w:val="24"/>
        </w:rPr>
        <w:t>Helpfully t</w:t>
      </w:r>
      <w:r w:rsidR="00036C6D">
        <w:rPr>
          <w:rFonts w:ascii="Arial" w:hAnsi="Arial" w:cs="Arial"/>
          <w:sz w:val="24"/>
          <w:szCs w:val="24"/>
        </w:rPr>
        <w:t xml:space="preserve">he CIPD </w:t>
      </w:r>
      <w:r w:rsidR="002937FE">
        <w:rPr>
          <w:rFonts w:ascii="Arial" w:hAnsi="Arial" w:cs="Arial"/>
          <w:sz w:val="24"/>
          <w:szCs w:val="24"/>
        </w:rPr>
        <w:t>has</w:t>
      </w:r>
      <w:r w:rsidR="00036C6D">
        <w:rPr>
          <w:rFonts w:ascii="Arial" w:hAnsi="Arial" w:cs="Arial"/>
          <w:sz w:val="24"/>
          <w:szCs w:val="24"/>
        </w:rPr>
        <w:t xml:space="preserve"> a Code of Conduct and Ethics by which it’s members can observe high standards of work. If you are a member of the CIPD failure to adhere can result in membership revocation. The Code of Conduct has four major parts:</w:t>
      </w:r>
    </w:p>
    <w:p w:rsidR="00036C6D" w:rsidRDefault="00036C6D" w:rsidP="00036C6D">
      <w:pPr>
        <w:rPr>
          <w:rFonts w:ascii="Arial" w:hAnsi="Arial" w:cs="Arial"/>
          <w:sz w:val="24"/>
          <w:szCs w:val="24"/>
        </w:rPr>
      </w:pPr>
    </w:p>
    <w:p w:rsidR="00036C6D" w:rsidRDefault="00036C6D" w:rsidP="00036C6D">
      <w:pPr>
        <w:pStyle w:val="ListParagraph"/>
        <w:numPr>
          <w:ilvl w:val="0"/>
          <w:numId w:val="2"/>
        </w:numPr>
        <w:rPr>
          <w:rFonts w:ascii="Arial" w:hAnsi="Arial" w:cs="Arial"/>
          <w:sz w:val="24"/>
          <w:szCs w:val="24"/>
        </w:rPr>
      </w:pPr>
      <w:r>
        <w:rPr>
          <w:rFonts w:ascii="Arial" w:hAnsi="Arial" w:cs="Arial"/>
          <w:sz w:val="24"/>
          <w:szCs w:val="24"/>
        </w:rPr>
        <w:t>Professional competence and behaviour – members will remain professional, ensure that they are up to date with the service and accept responsibility for their own personal actions.</w:t>
      </w:r>
    </w:p>
    <w:p w:rsidR="00036C6D" w:rsidRDefault="00036C6D" w:rsidP="00036C6D">
      <w:pPr>
        <w:pStyle w:val="ListParagraph"/>
        <w:numPr>
          <w:ilvl w:val="0"/>
          <w:numId w:val="2"/>
        </w:numPr>
        <w:rPr>
          <w:rFonts w:ascii="Arial" w:hAnsi="Arial" w:cs="Arial"/>
          <w:sz w:val="24"/>
          <w:szCs w:val="24"/>
        </w:rPr>
      </w:pPr>
      <w:r>
        <w:rPr>
          <w:rFonts w:ascii="Arial" w:hAnsi="Arial" w:cs="Arial"/>
          <w:sz w:val="24"/>
          <w:szCs w:val="24"/>
        </w:rPr>
        <w:t xml:space="preserve">Ethical standards and integrity – member’s will act with honesty, sensitivity, dignity, confidentiality, ethically and promote equality etc  </w:t>
      </w:r>
    </w:p>
    <w:p w:rsidR="00036C6D" w:rsidRDefault="00036C6D" w:rsidP="00036C6D">
      <w:pPr>
        <w:pStyle w:val="ListParagraph"/>
        <w:numPr>
          <w:ilvl w:val="0"/>
          <w:numId w:val="2"/>
        </w:numPr>
        <w:rPr>
          <w:rFonts w:ascii="Arial" w:hAnsi="Arial" w:cs="Arial"/>
          <w:sz w:val="24"/>
          <w:szCs w:val="24"/>
        </w:rPr>
      </w:pPr>
      <w:r>
        <w:rPr>
          <w:rFonts w:ascii="Arial" w:hAnsi="Arial" w:cs="Arial"/>
          <w:sz w:val="24"/>
          <w:szCs w:val="24"/>
        </w:rPr>
        <w:t>Representation of the profession – members will act in a way that upholds the profession; comply with Law and role model ethical standards.</w:t>
      </w:r>
    </w:p>
    <w:p w:rsidR="00036C6D" w:rsidRDefault="00036C6D" w:rsidP="00036C6D">
      <w:pPr>
        <w:pStyle w:val="ListParagraph"/>
        <w:numPr>
          <w:ilvl w:val="0"/>
          <w:numId w:val="2"/>
        </w:numPr>
        <w:rPr>
          <w:rFonts w:ascii="Arial" w:hAnsi="Arial" w:cs="Arial"/>
          <w:sz w:val="24"/>
          <w:szCs w:val="24"/>
        </w:rPr>
      </w:pPr>
      <w:r>
        <w:rPr>
          <w:rFonts w:ascii="Arial" w:hAnsi="Arial" w:cs="Arial"/>
          <w:sz w:val="24"/>
          <w:szCs w:val="24"/>
        </w:rPr>
        <w:t>Stewardship – member’s will promote fairness, Challenge others conduct or behaviour and promote appropriate people management and development practices.</w:t>
      </w:r>
    </w:p>
    <w:p w:rsidR="00036C6D" w:rsidRPr="00036C6D" w:rsidRDefault="00036C6D" w:rsidP="00036C6D">
      <w:pPr>
        <w:rPr>
          <w:rFonts w:ascii="Arial" w:hAnsi="Arial" w:cs="Arial"/>
          <w:sz w:val="24"/>
          <w:szCs w:val="24"/>
        </w:rPr>
      </w:pPr>
    </w:p>
    <w:p w:rsidR="00036C6D" w:rsidRDefault="00A662E2" w:rsidP="00036C6D">
      <w:pPr>
        <w:rPr>
          <w:rFonts w:ascii="Arial" w:hAnsi="Arial" w:cs="Arial"/>
          <w:sz w:val="24"/>
          <w:szCs w:val="24"/>
        </w:rPr>
      </w:pPr>
      <w:r>
        <w:rPr>
          <w:rFonts w:ascii="Arial" w:hAnsi="Arial" w:cs="Arial"/>
          <w:sz w:val="24"/>
          <w:szCs w:val="24"/>
        </w:rPr>
        <w:t xml:space="preserve">Source :- </w:t>
      </w:r>
      <w:r w:rsidR="00036C6D">
        <w:rPr>
          <w:rFonts w:ascii="Arial" w:hAnsi="Arial" w:cs="Arial"/>
          <w:sz w:val="24"/>
          <w:szCs w:val="24"/>
        </w:rPr>
        <w:t>CIPD – Code of Conduct 2012</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p>
    <w:p w:rsidR="004B7AF1" w:rsidRDefault="004B7AF1" w:rsidP="00036C6D">
      <w:pPr>
        <w:rPr>
          <w:rFonts w:ascii="Arial" w:hAnsi="Arial" w:cs="Arial"/>
          <w:sz w:val="24"/>
          <w:szCs w:val="24"/>
        </w:rPr>
      </w:pPr>
    </w:p>
    <w:p w:rsidR="00E11F52" w:rsidRDefault="00E11F52" w:rsidP="00036C6D">
      <w:pPr>
        <w:rPr>
          <w:rFonts w:ascii="Arial" w:hAnsi="Arial" w:cs="Arial"/>
          <w:sz w:val="24"/>
          <w:szCs w:val="24"/>
        </w:rPr>
      </w:pPr>
    </w:p>
    <w:p w:rsidR="00E11F52" w:rsidRDefault="00E11F52" w:rsidP="00036C6D">
      <w:pPr>
        <w:rPr>
          <w:rFonts w:ascii="Arial" w:hAnsi="Arial" w:cs="Arial"/>
          <w:sz w:val="24"/>
          <w:szCs w:val="24"/>
        </w:rPr>
      </w:pPr>
    </w:p>
    <w:p w:rsidR="00E11F52" w:rsidRDefault="00E11F52" w:rsidP="00036C6D">
      <w:pPr>
        <w:rPr>
          <w:rFonts w:ascii="Arial" w:hAnsi="Arial" w:cs="Arial"/>
          <w:sz w:val="24"/>
          <w:szCs w:val="24"/>
        </w:rPr>
      </w:pPr>
    </w:p>
    <w:p w:rsidR="00E11F52" w:rsidRDefault="00E11F52" w:rsidP="00036C6D">
      <w:pPr>
        <w:rPr>
          <w:rFonts w:ascii="Arial" w:hAnsi="Arial" w:cs="Arial"/>
          <w:sz w:val="24"/>
          <w:szCs w:val="24"/>
        </w:rPr>
      </w:pPr>
    </w:p>
    <w:p w:rsidR="00E11F52" w:rsidRDefault="00E11F52"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lastRenderedPageBreak/>
        <w:t xml:space="preserve">The CIPD has produced what is known as the Profession Map. </w:t>
      </w:r>
      <w:r w:rsidR="00C840DE">
        <w:rPr>
          <w:rFonts w:ascii="Arial" w:hAnsi="Arial" w:cs="Arial"/>
          <w:sz w:val="24"/>
          <w:szCs w:val="24"/>
        </w:rPr>
        <w:t>See Fig 1</w:t>
      </w:r>
      <w:r w:rsidR="00A662E2">
        <w:rPr>
          <w:rFonts w:ascii="Arial" w:hAnsi="Arial" w:cs="Arial"/>
          <w:sz w:val="24"/>
          <w:szCs w:val="24"/>
        </w:rPr>
        <w:t xml:space="preserve"> below</w:t>
      </w:r>
    </w:p>
    <w:p w:rsidR="00036C6D" w:rsidRDefault="00036C6D" w:rsidP="00036C6D">
      <w:pPr>
        <w:rPr>
          <w:rFonts w:ascii="Arial" w:hAnsi="Arial" w:cs="Arial"/>
          <w:sz w:val="24"/>
          <w:szCs w:val="24"/>
        </w:rPr>
      </w:pPr>
    </w:p>
    <w:p w:rsidR="00036C6D" w:rsidRPr="00036C6D" w:rsidRDefault="00E11F52" w:rsidP="00036C6D">
      <w:pPr>
        <w:rPr>
          <w:rFonts w:ascii="Arial" w:hAnsi="Arial" w:cs="Arial"/>
          <w:sz w:val="24"/>
          <w:szCs w:val="24"/>
        </w:rPr>
      </w:pPr>
      <w:r>
        <w:rPr>
          <w:rFonts w:ascii="Arial" w:hAnsi="Arial" w:cs="Arial"/>
          <w:color w:val="000000"/>
          <w:sz w:val="24"/>
          <w:szCs w:val="24"/>
          <w:shd w:val="clear" w:color="auto" w:fill="FFFFFF"/>
        </w:rPr>
        <w:t xml:space="preserve">For the purpose of this study we are looking at </w:t>
      </w:r>
      <w:r w:rsidR="00036C6D" w:rsidRPr="00036C6D">
        <w:rPr>
          <w:rFonts w:ascii="Arial" w:hAnsi="Arial" w:cs="Arial"/>
          <w:color w:val="000000"/>
          <w:sz w:val="24"/>
          <w:szCs w:val="24"/>
          <w:shd w:val="clear" w:color="auto" w:fill="FFFFFF"/>
        </w:rPr>
        <w:t xml:space="preserve">the 2013 Profession Map. </w:t>
      </w:r>
      <w:r w:rsidR="00036C6D" w:rsidRPr="00036C6D">
        <w:rPr>
          <w:rFonts w:ascii="Arial" w:hAnsi="Arial" w:cs="Arial"/>
          <w:color w:val="000000"/>
          <w:sz w:val="24"/>
          <w:szCs w:val="24"/>
        </w:rPr>
        <w:br/>
      </w:r>
      <w:r w:rsidR="00036C6D" w:rsidRPr="00036C6D">
        <w:rPr>
          <w:rFonts w:ascii="Arial" w:hAnsi="Arial" w:cs="Arial"/>
          <w:color w:val="000000"/>
          <w:sz w:val="24"/>
          <w:szCs w:val="24"/>
          <w:shd w:val="clear" w:color="auto" w:fill="FFFFFF"/>
        </w:rPr>
        <w:t xml:space="preserve">The Profession </w:t>
      </w:r>
      <w:r>
        <w:rPr>
          <w:rFonts w:ascii="Arial" w:hAnsi="Arial" w:cs="Arial"/>
          <w:color w:val="000000"/>
          <w:sz w:val="24"/>
          <w:szCs w:val="24"/>
          <w:shd w:val="clear" w:color="auto" w:fill="FFFFFF"/>
        </w:rPr>
        <w:t>M</w:t>
      </w:r>
      <w:r w:rsidR="00036C6D" w:rsidRPr="00036C6D">
        <w:rPr>
          <w:rFonts w:ascii="Arial" w:hAnsi="Arial" w:cs="Arial"/>
          <w:color w:val="000000"/>
          <w:sz w:val="24"/>
          <w:szCs w:val="24"/>
          <w:shd w:val="clear" w:color="auto" w:fill="FFFFFF"/>
        </w:rPr>
        <w:t>ap covers 10 professional areas and 8 behaviours, set out in 4 bands of competence</w:t>
      </w:r>
      <w:r w:rsidR="002937FE">
        <w:rPr>
          <w:rFonts w:ascii="Arial" w:hAnsi="Arial" w:cs="Arial"/>
          <w:color w:val="000000"/>
          <w:sz w:val="24"/>
          <w:szCs w:val="24"/>
          <w:shd w:val="clear" w:color="auto" w:fill="FFFFFF"/>
        </w:rPr>
        <w:t>. T</w:t>
      </w:r>
      <w:r w:rsidR="00036C6D" w:rsidRPr="00036C6D">
        <w:rPr>
          <w:rFonts w:ascii="Arial" w:hAnsi="Arial" w:cs="Arial"/>
          <w:color w:val="000000"/>
          <w:sz w:val="24"/>
          <w:szCs w:val="24"/>
          <w:shd w:val="clear" w:color="auto" w:fill="FFFFFF"/>
        </w:rPr>
        <w:t xml:space="preserve">he Map covers every level of the HR profession, from Band 1 at the start of an HR career to Band 4 for the most senior </w:t>
      </w:r>
      <w:r>
        <w:rPr>
          <w:rFonts w:ascii="Arial" w:hAnsi="Arial" w:cs="Arial"/>
          <w:color w:val="000000"/>
          <w:sz w:val="24"/>
          <w:szCs w:val="24"/>
          <w:shd w:val="clear" w:color="auto" w:fill="FFFFFF"/>
        </w:rPr>
        <w:t>managers</w:t>
      </w:r>
      <w:r w:rsidR="00036C6D" w:rsidRPr="00036C6D">
        <w:rPr>
          <w:rFonts w:ascii="Arial" w:hAnsi="Arial" w:cs="Arial"/>
          <w:color w:val="000000"/>
          <w:sz w:val="24"/>
          <w:szCs w:val="24"/>
          <w:shd w:val="clear" w:color="auto" w:fill="FFFFFF"/>
        </w:rPr>
        <w:t>.</w:t>
      </w:r>
      <w:r w:rsidR="00036C6D" w:rsidRPr="00036C6D">
        <w:rPr>
          <w:rFonts w:ascii="Arial" w:hAnsi="Arial" w:cs="Arial"/>
          <w:color w:val="000000"/>
          <w:sz w:val="24"/>
          <w:szCs w:val="24"/>
        </w:rPr>
        <w:br/>
      </w:r>
      <w:r w:rsidR="00036C6D" w:rsidRPr="00036C6D">
        <w:rPr>
          <w:rFonts w:ascii="Arial" w:hAnsi="Arial" w:cs="Arial"/>
          <w:color w:val="000000"/>
          <w:sz w:val="24"/>
          <w:szCs w:val="24"/>
        </w:rPr>
        <w:br/>
      </w:r>
      <w:r w:rsidR="00036C6D" w:rsidRPr="00036C6D">
        <w:rPr>
          <w:rFonts w:ascii="Arial" w:hAnsi="Arial" w:cs="Arial"/>
          <w:color w:val="000000"/>
          <w:sz w:val="24"/>
          <w:szCs w:val="24"/>
          <w:shd w:val="clear" w:color="auto" w:fill="FFFFFF"/>
        </w:rPr>
        <w:t>It has been designed to be relevant and applicable to HR professionals operating anywhere in the world</w:t>
      </w:r>
      <w:r>
        <w:rPr>
          <w:rFonts w:ascii="Arial" w:hAnsi="Arial" w:cs="Arial"/>
          <w:color w:val="000000"/>
          <w:sz w:val="24"/>
          <w:szCs w:val="24"/>
          <w:shd w:val="clear" w:color="auto" w:fill="FFFFFF"/>
        </w:rPr>
        <w:t>, in order that they can develop their Career Paths.</w:t>
      </w:r>
    </w:p>
    <w:p w:rsidR="00A662E2" w:rsidRDefault="00A662E2" w:rsidP="00A662E2">
      <w:pPr>
        <w:rPr>
          <w:rFonts w:ascii="Arial" w:hAnsi="Arial" w:cs="Arial"/>
          <w:sz w:val="24"/>
          <w:szCs w:val="24"/>
        </w:rPr>
      </w:pPr>
    </w:p>
    <w:p w:rsidR="00A662E2" w:rsidRDefault="00A662E2" w:rsidP="00A662E2">
      <w:pPr>
        <w:rPr>
          <w:rFonts w:ascii="Arial" w:hAnsi="Arial" w:cs="Arial"/>
          <w:sz w:val="24"/>
          <w:szCs w:val="24"/>
        </w:rPr>
      </w:pPr>
      <w:r>
        <w:rPr>
          <w:rFonts w:ascii="Arial" w:hAnsi="Arial" w:cs="Arial"/>
          <w:sz w:val="24"/>
          <w:szCs w:val="24"/>
        </w:rPr>
        <w:t xml:space="preserve">In 2018 the Professional Map was updated and the purpose of the profession at the heart of the Map has been described as: - “championing better work and working lives” </w:t>
      </w:r>
    </w:p>
    <w:p w:rsidR="00036C6D" w:rsidRDefault="00036C6D" w:rsidP="00036C6D">
      <w:pPr>
        <w:rPr>
          <w:rFonts w:ascii="Arial" w:hAnsi="Arial" w:cs="Arial"/>
          <w:sz w:val="24"/>
          <w:szCs w:val="24"/>
        </w:rPr>
      </w:pPr>
    </w:p>
    <w:p w:rsidR="00A662E2" w:rsidRDefault="00A662E2" w:rsidP="00036C6D">
      <w:pPr>
        <w:rPr>
          <w:rFonts w:ascii="Arial" w:hAnsi="Arial" w:cs="Arial"/>
          <w:sz w:val="24"/>
          <w:szCs w:val="24"/>
        </w:rPr>
      </w:pPr>
    </w:p>
    <w:p w:rsidR="00036C6D" w:rsidRPr="00036C6D" w:rsidRDefault="00036C6D" w:rsidP="00036C6D">
      <w:pPr>
        <w:rPr>
          <w:rFonts w:ascii="Arial" w:hAnsi="Arial" w:cs="Arial"/>
          <w:sz w:val="24"/>
          <w:szCs w:val="24"/>
        </w:rPr>
      </w:pPr>
      <w:r>
        <w:rPr>
          <w:noProof/>
          <w:lang w:eastAsia="en-GB"/>
        </w:rPr>
        <mc:AlternateContent>
          <mc:Choice Requires="wps">
            <w:drawing>
              <wp:inline distT="0" distB="0" distL="0" distR="0" wp14:anchorId="460662F1" wp14:editId="057F56B6">
                <wp:extent cx="304800" cy="304800"/>
                <wp:effectExtent l="0" t="0" r="0" b="0"/>
                <wp:docPr id="1" name="AutoShape 2" descr="CIPD HR Profession Ma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6207B6" id="AutoShape 2" o:spid="_x0000_s1026" alt="CIPD HR Profession Ma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N80mWrGAgAA1gUAAA4AAAAAAAAAAAAAAAAALgIAAGRycy9lMm9Eb2MueG1sUEsBAi0AFAAGAAgA&#10;AAAhAEyg6SzYAAAAAwEAAA8AAAAAAAAAAAAAAAAAIAUAAGRycy9kb3ducmV2LnhtbFBLBQYAAAAA&#10;BAAEAPMAAAAlBgAAAAA=&#10;" filled="f" stroked="f">
                <o:lock v:ext="edit" aspectratio="t"/>
                <w10:anchorlock/>
              </v:rect>
            </w:pict>
          </mc:Fallback>
        </mc:AlternateContent>
      </w:r>
      <w:r w:rsidRPr="00036C6D">
        <w:rPr>
          <w:noProof/>
          <w:lang w:eastAsia="en-GB"/>
        </w:rPr>
        <w:t xml:space="preserve"> </w:t>
      </w:r>
      <w:r>
        <w:rPr>
          <w:noProof/>
          <w:lang w:eastAsia="en-GB"/>
        </w:rPr>
        <w:drawing>
          <wp:inline distT="0" distB="0" distL="0" distR="0" wp14:anchorId="697FC0A2" wp14:editId="5BFA9145">
            <wp:extent cx="5740400" cy="3230803"/>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6478" cy="3234224"/>
                    </a:xfrm>
                    <a:prstGeom prst="rect">
                      <a:avLst/>
                    </a:prstGeom>
                  </pic:spPr>
                </pic:pic>
              </a:graphicData>
            </a:graphic>
          </wp:inline>
        </w:drawing>
      </w:r>
    </w:p>
    <w:p w:rsidR="00036C6D" w:rsidRPr="00036C6D" w:rsidRDefault="00036C6D" w:rsidP="00036C6D">
      <w:pPr>
        <w:rPr>
          <w:rFonts w:ascii="Arial" w:hAnsi="Arial" w:cs="Arial"/>
          <w:sz w:val="24"/>
          <w:szCs w:val="24"/>
        </w:rPr>
      </w:pPr>
      <w:r w:rsidRPr="00036C6D">
        <w:rPr>
          <w:rFonts w:ascii="Arial" w:hAnsi="Arial" w:cs="Arial"/>
          <w:sz w:val="24"/>
          <w:szCs w:val="24"/>
        </w:rPr>
        <w:t xml:space="preserve"> </w:t>
      </w:r>
      <w:r w:rsidR="00C840DE">
        <w:rPr>
          <w:rFonts w:ascii="Arial" w:hAnsi="Arial" w:cs="Arial"/>
          <w:sz w:val="24"/>
          <w:szCs w:val="24"/>
        </w:rPr>
        <w:t>Fig 1 :- Source (CIPD 2015)</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t xml:space="preserve"> </w:t>
      </w:r>
    </w:p>
    <w:p w:rsidR="00A662E2" w:rsidRDefault="00A662E2" w:rsidP="00036C6D">
      <w:pPr>
        <w:rPr>
          <w:rFonts w:ascii="Arial" w:hAnsi="Arial" w:cs="Arial"/>
          <w:sz w:val="24"/>
          <w:szCs w:val="24"/>
        </w:rPr>
      </w:pPr>
    </w:p>
    <w:p w:rsidR="00A662E2" w:rsidRDefault="00A662E2" w:rsidP="00036C6D">
      <w:pPr>
        <w:rPr>
          <w:rFonts w:ascii="Arial" w:hAnsi="Arial" w:cs="Arial"/>
          <w:sz w:val="24"/>
          <w:szCs w:val="24"/>
        </w:rPr>
      </w:pPr>
    </w:p>
    <w:p w:rsidR="00A662E2" w:rsidRDefault="00A662E2" w:rsidP="00036C6D">
      <w:pPr>
        <w:rPr>
          <w:rFonts w:ascii="Arial" w:hAnsi="Arial" w:cs="Arial"/>
          <w:sz w:val="24"/>
          <w:szCs w:val="24"/>
        </w:rPr>
      </w:pPr>
    </w:p>
    <w:p w:rsidR="004B7AF1" w:rsidRDefault="004B7AF1" w:rsidP="00036C6D">
      <w:pPr>
        <w:rPr>
          <w:rFonts w:ascii="Arial" w:hAnsi="Arial" w:cs="Arial"/>
          <w:sz w:val="24"/>
          <w:szCs w:val="24"/>
        </w:rPr>
      </w:pPr>
    </w:p>
    <w:p w:rsidR="00A662E2" w:rsidRDefault="00A662E2" w:rsidP="00036C6D">
      <w:pPr>
        <w:rPr>
          <w:rFonts w:ascii="Arial" w:hAnsi="Arial" w:cs="Arial"/>
          <w:sz w:val="24"/>
          <w:szCs w:val="24"/>
        </w:rPr>
      </w:pPr>
    </w:p>
    <w:p w:rsidR="00E11F52" w:rsidRDefault="00E11F52" w:rsidP="00036C6D">
      <w:pPr>
        <w:rPr>
          <w:rFonts w:ascii="Arial" w:hAnsi="Arial" w:cs="Arial"/>
          <w:sz w:val="24"/>
          <w:szCs w:val="24"/>
        </w:rPr>
      </w:pPr>
    </w:p>
    <w:p w:rsidR="00E11F52" w:rsidRDefault="00E11F52" w:rsidP="00036C6D">
      <w:pPr>
        <w:rPr>
          <w:rFonts w:ascii="Arial" w:hAnsi="Arial" w:cs="Arial"/>
          <w:sz w:val="24"/>
          <w:szCs w:val="24"/>
        </w:rPr>
      </w:pPr>
    </w:p>
    <w:p w:rsidR="00511F17" w:rsidRDefault="00511F17" w:rsidP="00036C6D">
      <w:pPr>
        <w:rPr>
          <w:rFonts w:ascii="Arial" w:hAnsi="Arial" w:cs="Arial"/>
          <w:sz w:val="24"/>
          <w:szCs w:val="24"/>
        </w:rPr>
      </w:pPr>
    </w:p>
    <w:p w:rsidR="00511F17" w:rsidRDefault="00511F17" w:rsidP="00036C6D">
      <w:pPr>
        <w:rPr>
          <w:rFonts w:ascii="Arial" w:hAnsi="Arial" w:cs="Arial"/>
          <w:sz w:val="24"/>
          <w:szCs w:val="24"/>
        </w:rPr>
      </w:pPr>
    </w:p>
    <w:p w:rsidR="00511F17" w:rsidRDefault="00511F17" w:rsidP="00036C6D">
      <w:pPr>
        <w:rPr>
          <w:rFonts w:ascii="Arial" w:hAnsi="Arial" w:cs="Arial"/>
          <w:sz w:val="24"/>
          <w:szCs w:val="24"/>
        </w:rPr>
      </w:pPr>
    </w:p>
    <w:p w:rsidR="00511F17" w:rsidRDefault="00511F17" w:rsidP="00036C6D">
      <w:pPr>
        <w:rPr>
          <w:rFonts w:ascii="Arial" w:hAnsi="Arial" w:cs="Arial"/>
          <w:sz w:val="24"/>
          <w:szCs w:val="24"/>
        </w:rPr>
      </w:pPr>
    </w:p>
    <w:p w:rsidR="00E11F52" w:rsidRDefault="00E11F52" w:rsidP="00036C6D">
      <w:pPr>
        <w:rPr>
          <w:rFonts w:ascii="Arial" w:hAnsi="Arial" w:cs="Arial"/>
          <w:sz w:val="24"/>
          <w:szCs w:val="24"/>
        </w:rPr>
      </w:pPr>
    </w:p>
    <w:p w:rsidR="00036C6D" w:rsidRDefault="00036C6D" w:rsidP="00036C6D">
      <w:pPr>
        <w:rPr>
          <w:rFonts w:ascii="Arial" w:hAnsi="Arial" w:cs="Arial"/>
          <w:sz w:val="24"/>
          <w:szCs w:val="24"/>
        </w:rPr>
      </w:pPr>
      <w:r w:rsidRPr="00A662E2">
        <w:rPr>
          <w:rFonts w:ascii="Arial" w:hAnsi="Arial" w:cs="Arial"/>
          <w:sz w:val="24"/>
          <w:szCs w:val="24"/>
          <w:u w:val="single"/>
        </w:rPr>
        <w:lastRenderedPageBreak/>
        <w:t>The Four Bands</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t>Band 1 – Supports members with administration and processes. Effectively manages information and data and is customer orientated.</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t xml:space="preserve">Band 2 – Advises on and/or manages HR related issues relating to individuals or teams. Has clear understanding of the evaluation process and solutions available. </w:t>
      </w:r>
    </w:p>
    <w:p w:rsidR="00036C6D" w:rsidRDefault="00036C6D" w:rsidP="00036C6D">
      <w:pPr>
        <w:rPr>
          <w:rFonts w:ascii="Arial" w:hAnsi="Arial" w:cs="Arial"/>
          <w:sz w:val="24"/>
          <w:szCs w:val="24"/>
        </w:rPr>
      </w:pPr>
    </w:p>
    <w:p w:rsidR="00036C6D" w:rsidRDefault="00036C6D" w:rsidP="00036C6D">
      <w:pPr>
        <w:rPr>
          <w:rFonts w:ascii="Arial" w:hAnsi="Arial" w:cs="Arial"/>
          <w:sz w:val="24"/>
          <w:szCs w:val="24"/>
        </w:rPr>
      </w:pPr>
      <w:r>
        <w:rPr>
          <w:rFonts w:ascii="Arial" w:hAnsi="Arial" w:cs="Arial"/>
          <w:sz w:val="24"/>
          <w:szCs w:val="24"/>
        </w:rPr>
        <w:t xml:space="preserve">Band 3 </w:t>
      </w:r>
      <w:r w:rsidR="00C840DE">
        <w:rPr>
          <w:rFonts w:ascii="Arial" w:hAnsi="Arial" w:cs="Arial"/>
          <w:sz w:val="24"/>
          <w:szCs w:val="24"/>
        </w:rPr>
        <w:t>–</w:t>
      </w:r>
      <w:r>
        <w:rPr>
          <w:rFonts w:ascii="Arial" w:hAnsi="Arial" w:cs="Arial"/>
          <w:sz w:val="24"/>
          <w:szCs w:val="24"/>
        </w:rPr>
        <w:t xml:space="preserve"> </w:t>
      </w:r>
      <w:r w:rsidR="00C840DE">
        <w:rPr>
          <w:rFonts w:ascii="Arial" w:hAnsi="Arial" w:cs="Arial"/>
          <w:sz w:val="24"/>
          <w:szCs w:val="24"/>
        </w:rPr>
        <w:t>Leads a professional area acting as a consultant or partner, addresses key HR challenges at an organisational level for the medium</w:t>
      </w:r>
      <w:r w:rsidR="00F82584">
        <w:rPr>
          <w:rFonts w:ascii="Arial" w:hAnsi="Arial" w:cs="Arial"/>
          <w:sz w:val="24"/>
          <w:szCs w:val="24"/>
        </w:rPr>
        <w:t>,</w:t>
      </w:r>
      <w:r w:rsidR="00C840DE">
        <w:rPr>
          <w:rFonts w:ascii="Arial" w:hAnsi="Arial" w:cs="Arial"/>
          <w:sz w:val="24"/>
          <w:szCs w:val="24"/>
        </w:rPr>
        <w:t xml:space="preserve"> long term.</w:t>
      </w:r>
    </w:p>
    <w:p w:rsidR="00C840DE" w:rsidRDefault="00C840DE" w:rsidP="00036C6D">
      <w:pPr>
        <w:rPr>
          <w:rFonts w:ascii="Arial" w:hAnsi="Arial" w:cs="Arial"/>
          <w:sz w:val="24"/>
          <w:szCs w:val="24"/>
        </w:rPr>
      </w:pPr>
    </w:p>
    <w:p w:rsidR="00C840DE" w:rsidRDefault="00C840DE" w:rsidP="00036C6D">
      <w:pPr>
        <w:rPr>
          <w:rFonts w:ascii="Arial" w:hAnsi="Arial" w:cs="Arial"/>
          <w:sz w:val="24"/>
          <w:szCs w:val="24"/>
        </w:rPr>
      </w:pPr>
      <w:r>
        <w:rPr>
          <w:rFonts w:ascii="Arial" w:hAnsi="Arial" w:cs="Arial"/>
          <w:sz w:val="24"/>
          <w:szCs w:val="24"/>
        </w:rPr>
        <w:t xml:space="preserve">Band 4 – Leads and manages a professional area(s) and/or the organisation. Responsible for developing and delivering organisational and HR strategy. </w:t>
      </w:r>
    </w:p>
    <w:p w:rsidR="00C840DE" w:rsidRDefault="00C840DE" w:rsidP="00036C6D">
      <w:pPr>
        <w:rPr>
          <w:rFonts w:ascii="Arial" w:hAnsi="Arial" w:cs="Arial"/>
          <w:sz w:val="24"/>
          <w:szCs w:val="24"/>
        </w:rPr>
      </w:pPr>
    </w:p>
    <w:p w:rsidR="00C840DE" w:rsidRDefault="00C840DE" w:rsidP="00036C6D">
      <w:pPr>
        <w:rPr>
          <w:rFonts w:ascii="Arial" w:hAnsi="Arial" w:cs="Arial"/>
          <w:sz w:val="24"/>
          <w:szCs w:val="24"/>
        </w:rPr>
      </w:pPr>
      <w:r>
        <w:rPr>
          <w:rFonts w:ascii="Arial" w:hAnsi="Arial" w:cs="Arial"/>
          <w:sz w:val="24"/>
          <w:szCs w:val="24"/>
        </w:rPr>
        <w:t>(CIPD 2013)</w:t>
      </w:r>
    </w:p>
    <w:p w:rsidR="00C840DE" w:rsidRDefault="00C840DE" w:rsidP="00036C6D">
      <w:pPr>
        <w:rPr>
          <w:rFonts w:ascii="Arial" w:hAnsi="Arial" w:cs="Arial"/>
          <w:sz w:val="24"/>
          <w:szCs w:val="24"/>
        </w:rPr>
      </w:pPr>
    </w:p>
    <w:p w:rsidR="00A662E2" w:rsidRDefault="00A662E2" w:rsidP="00036C6D">
      <w:pPr>
        <w:rPr>
          <w:rFonts w:ascii="Arial" w:hAnsi="Arial" w:cs="Arial"/>
          <w:sz w:val="24"/>
          <w:szCs w:val="24"/>
        </w:rPr>
      </w:pPr>
      <w:r>
        <w:rPr>
          <w:rFonts w:ascii="Arial" w:hAnsi="Arial" w:cs="Arial"/>
          <w:sz w:val="24"/>
          <w:szCs w:val="24"/>
        </w:rPr>
        <w:t xml:space="preserve">In order to progress </w:t>
      </w:r>
      <w:r w:rsidR="00E11F52">
        <w:rPr>
          <w:rFonts w:ascii="Arial" w:hAnsi="Arial" w:cs="Arial"/>
          <w:sz w:val="24"/>
          <w:szCs w:val="24"/>
        </w:rPr>
        <w:t>“</w:t>
      </w:r>
      <w:r>
        <w:rPr>
          <w:rFonts w:ascii="Arial" w:hAnsi="Arial" w:cs="Arial"/>
          <w:sz w:val="24"/>
          <w:szCs w:val="24"/>
        </w:rPr>
        <w:t>in the field</w:t>
      </w:r>
      <w:r w:rsidR="00E11F52">
        <w:rPr>
          <w:rFonts w:ascii="Arial" w:hAnsi="Arial" w:cs="Arial"/>
          <w:sz w:val="24"/>
          <w:szCs w:val="24"/>
        </w:rPr>
        <w:t xml:space="preserve">” an individual </w:t>
      </w:r>
      <w:r>
        <w:rPr>
          <w:rFonts w:ascii="Arial" w:hAnsi="Arial" w:cs="Arial"/>
          <w:sz w:val="24"/>
          <w:szCs w:val="24"/>
        </w:rPr>
        <w:t xml:space="preserve">would be </w:t>
      </w:r>
      <w:r w:rsidR="00E11F52">
        <w:rPr>
          <w:rFonts w:ascii="Arial" w:hAnsi="Arial" w:cs="Arial"/>
          <w:sz w:val="24"/>
          <w:szCs w:val="24"/>
        </w:rPr>
        <w:t xml:space="preserve">looking to </w:t>
      </w:r>
      <w:r>
        <w:rPr>
          <w:rFonts w:ascii="Arial" w:hAnsi="Arial" w:cs="Arial"/>
          <w:sz w:val="24"/>
          <w:szCs w:val="24"/>
        </w:rPr>
        <w:t xml:space="preserve">transition between </w:t>
      </w:r>
      <w:r w:rsidR="00E11F52">
        <w:rPr>
          <w:rFonts w:ascii="Arial" w:hAnsi="Arial" w:cs="Arial"/>
          <w:sz w:val="24"/>
          <w:szCs w:val="24"/>
        </w:rPr>
        <w:t>Bands</w:t>
      </w:r>
      <w:r>
        <w:rPr>
          <w:rFonts w:ascii="Arial" w:hAnsi="Arial" w:cs="Arial"/>
          <w:sz w:val="24"/>
          <w:szCs w:val="24"/>
        </w:rPr>
        <w:t xml:space="preserve"> i.e. Band 1 to 2 (first transition), Band 2 to 3 (second transition), Band 3 to 4 (Third transition).  In order to </w:t>
      </w:r>
      <w:r w:rsidR="004B7AF1">
        <w:rPr>
          <w:rFonts w:ascii="Arial" w:hAnsi="Arial" w:cs="Arial"/>
          <w:sz w:val="24"/>
          <w:szCs w:val="24"/>
        </w:rPr>
        <w:t>progress</w:t>
      </w:r>
      <w:r>
        <w:rPr>
          <w:rFonts w:ascii="Arial" w:hAnsi="Arial" w:cs="Arial"/>
          <w:sz w:val="24"/>
          <w:szCs w:val="24"/>
        </w:rPr>
        <w:t>, there are challenges that must be met at each level</w:t>
      </w:r>
      <w:r w:rsidR="00E11F52">
        <w:rPr>
          <w:rFonts w:ascii="Arial" w:hAnsi="Arial" w:cs="Arial"/>
          <w:sz w:val="24"/>
          <w:szCs w:val="24"/>
        </w:rPr>
        <w:t>.</w:t>
      </w:r>
    </w:p>
    <w:p w:rsidR="00A662E2" w:rsidRDefault="00A662E2" w:rsidP="00036C6D">
      <w:pPr>
        <w:rPr>
          <w:rFonts w:ascii="Arial" w:hAnsi="Arial" w:cs="Arial"/>
          <w:sz w:val="24"/>
          <w:szCs w:val="24"/>
        </w:rPr>
      </w:pPr>
    </w:p>
    <w:p w:rsidR="00A662E2" w:rsidRDefault="00A662E2" w:rsidP="00036C6D">
      <w:pPr>
        <w:rPr>
          <w:rFonts w:ascii="Arial" w:hAnsi="Arial" w:cs="Arial"/>
          <w:sz w:val="24"/>
          <w:szCs w:val="24"/>
          <w:u w:val="single"/>
        </w:rPr>
      </w:pPr>
      <w:r>
        <w:rPr>
          <w:rFonts w:ascii="Arial" w:hAnsi="Arial" w:cs="Arial"/>
          <w:sz w:val="24"/>
          <w:szCs w:val="24"/>
          <w:u w:val="single"/>
        </w:rPr>
        <w:t>The Ten Professional Areas</w:t>
      </w:r>
    </w:p>
    <w:p w:rsidR="00A662E2" w:rsidRDefault="00A662E2" w:rsidP="00036C6D">
      <w:pPr>
        <w:rPr>
          <w:rFonts w:ascii="Arial" w:hAnsi="Arial" w:cs="Arial"/>
          <w:sz w:val="24"/>
          <w:szCs w:val="24"/>
          <w:u w:val="single"/>
        </w:rPr>
      </w:pPr>
    </w:p>
    <w:p w:rsidR="00A662E2" w:rsidRDefault="00A662E2" w:rsidP="00036C6D">
      <w:pPr>
        <w:rPr>
          <w:rFonts w:ascii="Arial" w:hAnsi="Arial" w:cs="Arial"/>
          <w:sz w:val="24"/>
          <w:szCs w:val="24"/>
        </w:rPr>
      </w:pPr>
      <w:r>
        <w:rPr>
          <w:rFonts w:ascii="Arial" w:hAnsi="Arial" w:cs="Arial"/>
          <w:sz w:val="24"/>
          <w:szCs w:val="24"/>
        </w:rPr>
        <w:t>At the very Core of the Professional Map there are two major Professional Areas :-</w:t>
      </w:r>
    </w:p>
    <w:p w:rsidR="00A662E2" w:rsidRPr="00A662E2" w:rsidRDefault="00A662E2" w:rsidP="00A662E2">
      <w:pPr>
        <w:pStyle w:val="ListParagraph"/>
        <w:numPr>
          <w:ilvl w:val="0"/>
          <w:numId w:val="4"/>
        </w:numPr>
        <w:rPr>
          <w:rFonts w:ascii="Arial" w:hAnsi="Arial" w:cs="Arial"/>
          <w:sz w:val="24"/>
          <w:szCs w:val="24"/>
        </w:rPr>
      </w:pPr>
      <w:r w:rsidRPr="00A662E2">
        <w:rPr>
          <w:rFonts w:ascii="Arial" w:hAnsi="Arial" w:cs="Arial"/>
          <w:sz w:val="24"/>
          <w:szCs w:val="24"/>
        </w:rPr>
        <w:t>Insights Strategy and Solutions and</w:t>
      </w:r>
    </w:p>
    <w:p w:rsidR="00A662E2" w:rsidRDefault="00A662E2" w:rsidP="00A662E2">
      <w:pPr>
        <w:pStyle w:val="ListParagraph"/>
        <w:numPr>
          <w:ilvl w:val="0"/>
          <w:numId w:val="4"/>
        </w:numPr>
        <w:rPr>
          <w:rFonts w:ascii="Arial" w:hAnsi="Arial" w:cs="Arial"/>
          <w:sz w:val="24"/>
          <w:szCs w:val="24"/>
        </w:rPr>
      </w:pPr>
      <w:r w:rsidRPr="00A662E2">
        <w:rPr>
          <w:rFonts w:ascii="Arial" w:hAnsi="Arial" w:cs="Arial"/>
          <w:sz w:val="24"/>
          <w:szCs w:val="24"/>
        </w:rPr>
        <w:t>Leading HR</w:t>
      </w:r>
    </w:p>
    <w:p w:rsidR="00A662E2" w:rsidRDefault="00A662E2" w:rsidP="00A662E2">
      <w:pPr>
        <w:rPr>
          <w:rFonts w:ascii="Arial" w:hAnsi="Arial" w:cs="Arial"/>
          <w:sz w:val="24"/>
          <w:szCs w:val="24"/>
        </w:rPr>
      </w:pPr>
    </w:p>
    <w:p w:rsidR="00A662E2" w:rsidRDefault="00A662E2" w:rsidP="00A662E2">
      <w:pPr>
        <w:rPr>
          <w:rFonts w:ascii="Arial" w:hAnsi="Arial" w:cs="Arial"/>
          <w:sz w:val="24"/>
          <w:szCs w:val="24"/>
        </w:rPr>
      </w:pPr>
      <w:r>
        <w:rPr>
          <w:rFonts w:ascii="Arial" w:hAnsi="Arial" w:cs="Arial"/>
          <w:sz w:val="24"/>
          <w:szCs w:val="24"/>
        </w:rPr>
        <w:t xml:space="preserve">These two areas are applicable to all HR professionals regardless of which Band, Role, Stage of Career they are currently in. They underpin all that the Professional Map stands for and are at the forefront of the fundamentals </w:t>
      </w:r>
      <w:r w:rsidR="00F82584">
        <w:rPr>
          <w:rFonts w:ascii="Arial" w:hAnsi="Arial" w:cs="Arial"/>
          <w:sz w:val="24"/>
          <w:szCs w:val="24"/>
        </w:rPr>
        <w:t>of</w:t>
      </w:r>
      <w:r>
        <w:rPr>
          <w:rFonts w:ascii="Arial" w:hAnsi="Arial" w:cs="Arial"/>
          <w:sz w:val="24"/>
          <w:szCs w:val="24"/>
        </w:rPr>
        <w:t xml:space="preserve"> CIPD.  </w:t>
      </w:r>
    </w:p>
    <w:p w:rsidR="00A662E2" w:rsidRDefault="00A662E2" w:rsidP="00A662E2">
      <w:pPr>
        <w:rPr>
          <w:rFonts w:ascii="Arial" w:hAnsi="Arial" w:cs="Arial"/>
          <w:sz w:val="24"/>
          <w:szCs w:val="24"/>
        </w:rPr>
      </w:pPr>
    </w:p>
    <w:p w:rsidR="00A662E2" w:rsidRDefault="00A662E2" w:rsidP="00A662E2">
      <w:pPr>
        <w:rPr>
          <w:rFonts w:ascii="Arial" w:hAnsi="Arial" w:cs="Arial"/>
          <w:sz w:val="24"/>
          <w:szCs w:val="24"/>
        </w:rPr>
      </w:pPr>
      <w:r>
        <w:rPr>
          <w:rFonts w:ascii="Arial" w:hAnsi="Arial" w:cs="Arial"/>
          <w:sz w:val="24"/>
          <w:szCs w:val="24"/>
        </w:rPr>
        <w:t>The further 8 area are as follows:-</w:t>
      </w:r>
    </w:p>
    <w:p w:rsidR="00A662E2" w:rsidRDefault="00A662E2" w:rsidP="00A662E2">
      <w:pPr>
        <w:rPr>
          <w:rFonts w:ascii="Arial" w:hAnsi="Arial" w:cs="Arial"/>
          <w:sz w:val="24"/>
          <w:szCs w:val="24"/>
        </w:rPr>
      </w:pP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Organisational </w:t>
      </w:r>
      <w:r w:rsidR="00264108">
        <w:rPr>
          <w:rFonts w:ascii="Arial" w:hAnsi="Arial" w:cs="Arial"/>
          <w:sz w:val="24"/>
          <w:szCs w:val="24"/>
        </w:rPr>
        <w:t>D</w:t>
      </w:r>
      <w:r>
        <w:rPr>
          <w:rFonts w:ascii="Arial" w:hAnsi="Arial" w:cs="Arial"/>
          <w:sz w:val="24"/>
          <w:szCs w:val="24"/>
        </w:rPr>
        <w:t>esign</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Organisational </w:t>
      </w:r>
      <w:r w:rsidR="00264108">
        <w:rPr>
          <w:rFonts w:ascii="Arial" w:hAnsi="Arial" w:cs="Arial"/>
          <w:sz w:val="24"/>
          <w:szCs w:val="24"/>
        </w:rPr>
        <w:t>D</w:t>
      </w:r>
      <w:r>
        <w:rPr>
          <w:rFonts w:ascii="Arial" w:hAnsi="Arial" w:cs="Arial"/>
          <w:sz w:val="24"/>
          <w:szCs w:val="24"/>
        </w:rPr>
        <w:t>evelopment</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Resourcing and </w:t>
      </w:r>
      <w:r w:rsidR="00264108">
        <w:rPr>
          <w:rFonts w:ascii="Arial" w:hAnsi="Arial" w:cs="Arial"/>
          <w:sz w:val="24"/>
          <w:szCs w:val="24"/>
        </w:rPr>
        <w:t>T</w:t>
      </w:r>
      <w:r>
        <w:rPr>
          <w:rFonts w:ascii="Arial" w:hAnsi="Arial" w:cs="Arial"/>
          <w:sz w:val="24"/>
          <w:szCs w:val="24"/>
        </w:rPr>
        <w:t xml:space="preserve">alent </w:t>
      </w:r>
      <w:r w:rsidR="00264108">
        <w:rPr>
          <w:rFonts w:ascii="Arial" w:hAnsi="Arial" w:cs="Arial"/>
          <w:sz w:val="24"/>
          <w:szCs w:val="24"/>
        </w:rPr>
        <w:t>P</w:t>
      </w:r>
      <w:r>
        <w:rPr>
          <w:rFonts w:ascii="Arial" w:hAnsi="Arial" w:cs="Arial"/>
          <w:sz w:val="24"/>
          <w:szCs w:val="24"/>
        </w:rPr>
        <w:t>lanning</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Learning and </w:t>
      </w:r>
      <w:r w:rsidR="00264108">
        <w:rPr>
          <w:rFonts w:ascii="Arial" w:hAnsi="Arial" w:cs="Arial"/>
          <w:sz w:val="24"/>
          <w:szCs w:val="24"/>
        </w:rPr>
        <w:t>D</w:t>
      </w:r>
      <w:r>
        <w:rPr>
          <w:rFonts w:ascii="Arial" w:hAnsi="Arial" w:cs="Arial"/>
          <w:sz w:val="24"/>
          <w:szCs w:val="24"/>
        </w:rPr>
        <w:t>evelopment</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Performance and </w:t>
      </w:r>
      <w:r w:rsidR="00264108">
        <w:rPr>
          <w:rFonts w:ascii="Arial" w:hAnsi="Arial" w:cs="Arial"/>
          <w:sz w:val="24"/>
          <w:szCs w:val="24"/>
        </w:rPr>
        <w:t>R</w:t>
      </w:r>
      <w:r>
        <w:rPr>
          <w:rFonts w:ascii="Arial" w:hAnsi="Arial" w:cs="Arial"/>
          <w:sz w:val="24"/>
          <w:szCs w:val="24"/>
        </w:rPr>
        <w:t>eward</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Employee </w:t>
      </w:r>
      <w:r w:rsidR="00264108">
        <w:rPr>
          <w:rFonts w:ascii="Arial" w:hAnsi="Arial" w:cs="Arial"/>
          <w:sz w:val="24"/>
          <w:szCs w:val="24"/>
        </w:rPr>
        <w:t>E</w:t>
      </w:r>
      <w:r>
        <w:rPr>
          <w:rFonts w:ascii="Arial" w:hAnsi="Arial" w:cs="Arial"/>
          <w:sz w:val="24"/>
          <w:szCs w:val="24"/>
        </w:rPr>
        <w:t>ngagement</w:t>
      </w:r>
    </w:p>
    <w:p w:rsidR="00A662E2"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Employee </w:t>
      </w:r>
      <w:r w:rsidR="00264108">
        <w:rPr>
          <w:rFonts w:ascii="Arial" w:hAnsi="Arial" w:cs="Arial"/>
          <w:sz w:val="24"/>
          <w:szCs w:val="24"/>
        </w:rPr>
        <w:t>R</w:t>
      </w:r>
      <w:r>
        <w:rPr>
          <w:rFonts w:ascii="Arial" w:hAnsi="Arial" w:cs="Arial"/>
          <w:sz w:val="24"/>
          <w:szCs w:val="24"/>
        </w:rPr>
        <w:t>elations</w:t>
      </w:r>
    </w:p>
    <w:p w:rsidR="00264108" w:rsidRDefault="00A662E2" w:rsidP="00A662E2">
      <w:pPr>
        <w:pStyle w:val="ListParagraph"/>
        <w:numPr>
          <w:ilvl w:val="0"/>
          <w:numId w:val="4"/>
        </w:numPr>
        <w:rPr>
          <w:rFonts w:ascii="Arial" w:hAnsi="Arial" w:cs="Arial"/>
          <w:sz w:val="24"/>
          <w:szCs w:val="24"/>
        </w:rPr>
      </w:pPr>
      <w:r>
        <w:rPr>
          <w:rFonts w:ascii="Arial" w:hAnsi="Arial" w:cs="Arial"/>
          <w:sz w:val="24"/>
          <w:szCs w:val="24"/>
        </w:rPr>
        <w:t xml:space="preserve">Service </w:t>
      </w:r>
      <w:r w:rsidR="00264108">
        <w:rPr>
          <w:rFonts w:ascii="Arial" w:hAnsi="Arial" w:cs="Arial"/>
          <w:sz w:val="24"/>
          <w:szCs w:val="24"/>
        </w:rPr>
        <w:t>D</w:t>
      </w:r>
      <w:r>
        <w:rPr>
          <w:rFonts w:ascii="Arial" w:hAnsi="Arial" w:cs="Arial"/>
          <w:sz w:val="24"/>
          <w:szCs w:val="24"/>
        </w:rPr>
        <w:t xml:space="preserve">elivery and </w:t>
      </w:r>
      <w:r w:rsidR="00264108">
        <w:rPr>
          <w:rFonts w:ascii="Arial" w:hAnsi="Arial" w:cs="Arial"/>
          <w:sz w:val="24"/>
          <w:szCs w:val="24"/>
        </w:rPr>
        <w:t>I</w:t>
      </w:r>
      <w:r>
        <w:rPr>
          <w:rFonts w:ascii="Arial" w:hAnsi="Arial" w:cs="Arial"/>
          <w:sz w:val="24"/>
          <w:szCs w:val="24"/>
        </w:rPr>
        <w:t xml:space="preserve">nformation </w:t>
      </w:r>
    </w:p>
    <w:p w:rsidR="00264108" w:rsidRDefault="00264108" w:rsidP="00264108">
      <w:pPr>
        <w:rPr>
          <w:rFonts w:ascii="Arial" w:hAnsi="Arial" w:cs="Arial"/>
          <w:sz w:val="24"/>
          <w:szCs w:val="24"/>
        </w:rPr>
      </w:pPr>
    </w:p>
    <w:p w:rsidR="00A662E2" w:rsidRDefault="00264108" w:rsidP="00264108">
      <w:pPr>
        <w:rPr>
          <w:rFonts w:ascii="Arial" w:hAnsi="Arial" w:cs="Arial"/>
          <w:sz w:val="24"/>
          <w:szCs w:val="24"/>
        </w:rPr>
      </w:pPr>
      <w:r>
        <w:rPr>
          <w:rFonts w:ascii="Arial" w:hAnsi="Arial" w:cs="Arial"/>
          <w:sz w:val="24"/>
          <w:szCs w:val="24"/>
        </w:rPr>
        <w:t>These 10 areas broadly cover what is needed and what as a professional you will need to do in each area in order to fulfil the four bands of professional competence.</w:t>
      </w:r>
    </w:p>
    <w:p w:rsidR="00264108" w:rsidRDefault="00264108" w:rsidP="00264108">
      <w:pPr>
        <w:rPr>
          <w:rFonts w:ascii="Arial" w:hAnsi="Arial" w:cs="Arial"/>
          <w:sz w:val="24"/>
          <w:szCs w:val="24"/>
        </w:rPr>
      </w:pPr>
      <w:r>
        <w:rPr>
          <w:rFonts w:ascii="Arial" w:hAnsi="Arial" w:cs="Arial"/>
          <w:sz w:val="24"/>
          <w:szCs w:val="24"/>
        </w:rPr>
        <w:t>Areas of competence will include:-</w:t>
      </w:r>
    </w:p>
    <w:p w:rsidR="00264108" w:rsidRDefault="00264108" w:rsidP="00264108">
      <w:pPr>
        <w:rPr>
          <w:rFonts w:ascii="Arial" w:hAnsi="Arial" w:cs="Arial"/>
          <w:sz w:val="24"/>
          <w:szCs w:val="24"/>
        </w:rPr>
      </w:pPr>
      <w:r>
        <w:rPr>
          <w:rFonts w:ascii="Arial" w:hAnsi="Arial" w:cs="Arial"/>
          <w:sz w:val="24"/>
          <w:szCs w:val="24"/>
        </w:rPr>
        <w:t>Relationship with Client</w:t>
      </w:r>
    </w:p>
    <w:p w:rsidR="00264108" w:rsidRDefault="00264108" w:rsidP="00264108">
      <w:pPr>
        <w:rPr>
          <w:rFonts w:ascii="Arial" w:hAnsi="Arial" w:cs="Arial"/>
          <w:sz w:val="24"/>
          <w:szCs w:val="24"/>
        </w:rPr>
      </w:pPr>
      <w:r>
        <w:rPr>
          <w:rFonts w:ascii="Arial" w:hAnsi="Arial" w:cs="Arial"/>
          <w:sz w:val="24"/>
          <w:szCs w:val="24"/>
        </w:rPr>
        <w:t>Focus of Activity</w:t>
      </w:r>
    </w:p>
    <w:p w:rsidR="00264108" w:rsidRDefault="00264108" w:rsidP="00264108">
      <w:pPr>
        <w:rPr>
          <w:rFonts w:ascii="Arial" w:hAnsi="Arial" w:cs="Arial"/>
          <w:sz w:val="24"/>
          <w:szCs w:val="24"/>
        </w:rPr>
      </w:pPr>
      <w:r>
        <w:rPr>
          <w:rFonts w:ascii="Arial" w:hAnsi="Arial" w:cs="Arial"/>
          <w:sz w:val="24"/>
          <w:szCs w:val="24"/>
        </w:rPr>
        <w:t>Where time is Spent</w:t>
      </w:r>
    </w:p>
    <w:p w:rsidR="00264108" w:rsidRDefault="00264108" w:rsidP="00264108">
      <w:pPr>
        <w:rPr>
          <w:rFonts w:ascii="Arial" w:hAnsi="Arial" w:cs="Arial"/>
          <w:sz w:val="24"/>
          <w:szCs w:val="24"/>
        </w:rPr>
      </w:pPr>
      <w:r>
        <w:rPr>
          <w:rFonts w:ascii="Arial" w:hAnsi="Arial" w:cs="Arial"/>
          <w:sz w:val="24"/>
          <w:szCs w:val="24"/>
        </w:rPr>
        <w:t>Service to the Client</w:t>
      </w:r>
    </w:p>
    <w:p w:rsidR="00A662E2" w:rsidRDefault="00264108" w:rsidP="00036C6D">
      <w:pPr>
        <w:rPr>
          <w:rFonts w:ascii="Arial" w:hAnsi="Arial" w:cs="Arial"/>
          <w:sz w:val="24"/>
          <w:szCs w:val="24"/>
          <w:u w:val="single"/>
        </w:rPr>
      </w:pPr>
      <w:r>
        <w:rPr>
          <w:rFonts w:ascii="Arial" w:hAnsi="Arial" w:cs="Arial"/>
          <w:sz w:val="24"/>
          <w:szCs w:val="24"/>
        </w:rPr>
        <w:t xml:space="preserve">Measures </w:t>
      </w:r>
    </w:p>
    <w:p w:rsidR="00E11F52" w:rsidRDefault="00E11F52" w:rsidP="00036C6D">
      <w:pPr>
        <w:rPr>
          <w:rFonts w:ascii="Arial" w:hAnsi="Arial" w:cs="Arial"/>
          <w:sz w:val="24"/>
          <w:szCs w:val="24"/>
          <w:u w:val="single"/>
        </w:rPr>
      </w:pPr>
    </w:p>
    <w:p w:rsidR="00A662E2" w:rsidRDefault="00A662E2" w:rsidP="00036C6D">
      <w:pPr>
        <w:rPr>
          <w:rFonts w:ascii="Arial" w:hAnsi="Arial" w:cs="Arial"/>
          <w:sz w:val="24"/>
          <w:szCs w:val="24"/>
          <w:u w:val="single"/>
        </w:rPr>
      </w:pPr>
    </w:p>
    <w:p w:rsidR="00C840DE" w:rsidRPr="00A662E2" w:rsidRDefault="00A662E2" w:rsidP="00036C6D">
      <w:pPr>
        <w:rPr>
          <w:rFonts w:ascii="Arial" w:hAnsi="Arial" w:cs="Arial"/>
          <w:sz w:val="24"/>
          <w:szCs w:val="24"/>
          <w:u w:val="single"/>
        </w:rPr>
      </w:pPr>
      <w:r>
        <w:rPr>
          <w:rFonts w:ascii="Arial" w:hAnsi="Arial" w:cs="Arial"/>
          <w:sz w:val="24"/>
          <w:szCs w:val="24"/>
          <w:u w:val="single"/>
        </w:rPr>
        <w:t xml:space="preserve"> </w:t>
      </w:r>
      <w:r w:rsidRPr="00A662E2">
        <w:rPr>
          <w:rFonts w:ascii="Arial" w:hAnsi="Arial" w:cs="Arial"/>
          <w:sz w:val="24"/>
          <w:szCs w:val="24"/>
          <w:u w:val="single"/>
        </w:rPr>
        <w:t xml:space="preserve">The Eight Behaviours </w:t>
      </w:r>
    </w:p>
    <w:p w:rsidR="00A662E2" w:rsidRDefault="00C840DE" w:rsidP="00036C6D">
      <w:pPr>
        <w:rPr>
          <w:rFonts w:ascii="Arial" w:hAnsi="Arial" w:cs="Arial"/>
          <w:sz w:val="24"/>
          <w:szCs w:val="24"/>
        </w:rPr>
      </w:pPr>
      <w:r>
        <w:rPr>
          <w:rFonts w:ascii="Arial" w:hAnsi="Arial" w:cs="Arial"/>
          <w:sz w:val="24"/>
          <w:szCs w:val="24"/>
        </w:rPr>
        <w:t xml:space="preserve"> </w:t>
      </w:r>
    </w:p>
    <w:p w:rsidR="00A662E2" w:rsidRDefault="00A662E2" w:rsidP="00036C6D">
      <w:pPr>
        <w:rPr>
          <w:rFonts w:ascii="Arial" w:hAnsi="Arial" w:cs="Arial"/>
          <w:sz w:val="24"/>
          <w:szCs w:val="24"/>
        </w:rPr>
      </w:pPr>
      <w:r>
        <w:rPr>
          <w:rFonts w:ascii="Arial" w:hAnsi="Arial" w:cs="Arial"/>
          <w:sz w:val="24"/>
          <w:szCs w:val="24"/>
        </w:rPr>
        <w:t>There are eight behaviours described within the Profession Map</w:t>
      </w:r>
      <w:r w:rsidR="004B7AF1">
        <w:rPr>
          <w:rFonts w:ascii="Arial" w:hAnsi="Arial" w:cs="Arial"/>
          <w:sz w:val="24"/>
          <w:szCs w:val="24"/>
        </w:rPr>
        <w:t xml:space="preserve"> which are needed to carry out activities</w:t>
      </w:r>
      <w:r>
        <w:rPr>
          <w:rFonts w:ascii="Arial" w:hAnsi="Arial" w:cs="Arial"/>
          <w:sz w:val="24"/>
          <w:szCs w:val="24"/>
        </w:rPr>
        <w:t xml:space="preserve">, they </w:t>
      </w:r>
      <w:r w:rsidR="00264108">
        <w:rPr>
          <w:rFonts w:ascii="Arial" w:hAnsi="Arial" w:cs="Arial"/>
          <w:sz w:val="24"/>
          <w:szCs w:val="24"/>
        </w:rPr>
        <w:t>come under the following headings</w:t>
      </w:r>
      <w:r>
        <w:rPr>
          <w:rFonts w:ascii="Arial" w:hAnsi="Arial" w:cs="Arial"/>
          <w:sz w:val="24"/>
          <w:szCs w:val="24"/>
        </w:rPr>
        <w:t>:-</w:t>
      </w:r>
    </w:p>
    <w:p w:rsidR="00A662E2" w:rsidRP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Curious</w:t>
      </w:r>
      <w:r w:rsidR="004B7AF1">
        <w:rPr>
          <w:rFonts w:ascii="Arial" w:hAnsi="Arial" w:cs="Arial"/>
          <w:sz w:val="24"/>
          <w:szCs w:val="24"/>
        </w:rPr>
        <w:t xml:space="preserve">  </w:t>
      </w:r>
    </w:p>
    <w:p w:rsidR="00E11F52" w:rsidRDefault="00A662E2" w:rsidP="00724B94">
      <w:pPr>
        <w:pStyle w:val="ListParagraph"/>
        <w:numPr>
          <w:ilvl w:val="0"/>
          <w:numId w:val="3"/>
        </w:numPr>
        <w:rPr>
          <w:rFonts w:ascii="Arial" w:hAnsi="Arial" w:cs="Arial"/>
          <w:sz w:val="24"/>
          <w:szCs w:val="24"/>
        </w:rPr>
      </w:pPr>
      <w:r w:rsidRPr="00E11F52">
        <w:rPr>
          <w:rFonts w:ascii="Arial" w:hAnsi="Arial" w:cs="Arial"/>
          <w:sz w:val="24"/>
          <w:szCs w:val="24"/>
        </w:rPr>
        <w:t>Decisive thinker</w:t>
      </w:r>
      <w:r w:rsidR="004B7AF1" w:rsidRPr="00E11F52">
        <w:rPr>
          <w:rFonts w:ascii="Arial" w:hAnsi="Arial" w:cs="Arial"/>
          <w:sz w:val="24"/>
          <w:szCs w:val="24"/>
        </w:rPr>
        <w:t xml:space="preserve"> </w:t>
      </w:r>
    </w:p>
    <w:p w:rsidR="00A662E2" w:rsidRPr="00E11F52" w:rsidRDefault="00A662E2" w:rsidP="00724B94">
      <w:pPr>
        <w:pStyle w:val="ListParagraph"/>
        <w:numPr>
          <w:ilvl w:val="0"/>
          <w:numId w:val="3"/>
        </w:numPr>
        <w:rPr>
          <w:rFonts w:ascii="Arial" w:hAnsi="Arial" w:cs="Arial"/>
          <w:sz w:val="24"/>
          <w:szCs w:val="24"/>
        </w:rPr>
      </w:pPr>
      <w:r w:rsidRPr="00E11F52">
        <w:rPr>
          <w:rFonts w:ascii="Arial" w:hAnsi="Arial" w:cs="Arial"/>
          <w:sz w:val="24"/>
          <w:szCs w:val="24"/>
        </w:rPr>
        <w:t>Skilled influencer</w:t>
      </w:r>
      <w:r w:rsidR="004B7AF1" w:rsidRPr="00E11F52">
        <w:rPr>
          <w:rFonts w:ascii="Arial" w:hAnsi="Arial" w:cs="Arial"/>
          <w:sz w:val="24"/>
          <w:szCs w:val="24"/>
        </w:rPr>
        <w:t xml:space="preserve"> </w:t>
      </w:r>
    </w:p>
    <w:p w:rsidR="00A662E2" w:rsidRP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Personally Credible</w:t>
      </w:r>
      <w:r w:rsidR="004B7AF1">
        <w:rPr>
          <w:rFonts w:ascii="Arial" w:hAnsi="Arial" w:cs="Arial"/>
          <w:sz w:val="24"/>
          <w:szCs w:val="24"/>
        </w:rPr>
        <w:t xml:space="preserve">  </w:t>
      </w:r>
    </w:p>
    <w:p w:rsidR="00A662E2" w:rsidRP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Collaborative</w:t>
      </w:r>
      <w:r w:rsidR="004B7AF1">
        <w:rPr>
          <w:rFonts w:ascii="Arial" w:hAnsi="Arial" w:cs="Arial"/>
          <w:sz w:val="24"/>
          <w:szCs w:val="24"/>
        </w:rPr>
        <w:t xml:space="preserve">  </w:t>
      </w:r>
    </w:p>
    <w:p w:rsidR="00A662E2" w:rsidRP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Driven to deliver</w:t>
      </w:r>
      <w:r w:rsidR="004B7AF1">
        <w:rPr>
          <w:rFonts w:ascii="Arial" w:hAnsi="Arial" w:cs="Arial"/>
          <w:sz w:val="24"/>
          <w:szCs w:val="24"/>
        </w:rPr>
        <w:t xml:space="preserve"> </w:t>
      </w:r>
    </w:p>
    <w:p w:rsidR="00A662E2" w:rsidRP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Courage to challenge</w:t>
      </w:r>
    </w:p>
    <w:p w:rsidR="00A662E2" w:rsidRDefault="00A662E2" w:rsidP="00A662E2">
      <w:pPr>
        <w:pStyle w:val="ListParagraph"/>
        <w:numPr>
          <w:ilvl w:val="0"/>
          <w:numId w:val="3"/>
        </w:numPr>
        <w:rPr>
          <w:rFonts w:ascii="Arial" w:hAnsi="Arial" w:cs="Arial"/>
          <w:sz w:val="24"/>
          <w:szCs w:val="24"/>
        </w:rPr>
      </w:pPr>
      <w:r w:rsidRPr="00A662E2">
        <w:rPr>
          <w:rFonts w:ascii="Arial" w:hAnsi="Arial" w:cs="Arial"/>
          <w:sz w:val="24"/>
          <w:szCs w:val="24"/>
        </w:rPr>
        <w:t>Role model</w:t>
      </w:r>
    </w:p>
    <w:p w:rsidR="00E11F52" w:rsidRDefault="00E11F52" w:rsidP="00E11F52">
      <w:pPr>
        <w:rPr>
          <w:rFonts w:ascii="Arial" w:hAnsi="Arial" w:cs="Arial"/>
          <w:sz w:val="24"/>
          <w:szCs w:val="24"/>
        </w:rPr>
      </w:pPr>
    </w:p>
    <w:p w:rsidR="00264108" w:rsidRDefault="00E11F52" w:rsidP="00036C6D">
      <w:pPr>
        <w:rPr>
          <w:rFonts w:ascii="Arial" w:hAnsi="Arial" w:cs="Arial"/>
          <w:sz w:val="24"/>
          <w:szCs w:val="24"/>
        </w:rPr>
      </w:pPr>
      <w:r>
        <w:rPr>
          <w:rFonts w:ascii="Arial" w:hAnsi="Arial" w:cs="Arial"/>
          <w:sz w:val="24"/>
          <w:szCs w:val="24"/>
        </w:rPr>
        <w:t xml:space="preserve">All eight behaviours are essential to the effectiveness of the HR Professional. </w:t>
      </w:r>
    </w:p>
    <w:p w:rsidR="00E34C1D" w:rsidRDefault="00264108" w:rsidP="00036C6D">
      <w:pPr>
        <w:rPr>
          <w:rFonts w:ascii="Arial" w:hAnsi="Arial" w:cs="Arial"/>
          <w:sz w:val="24"/>
          <w:szCs w:val="24"/>
        </w:rPr>
      </w:pPr>
      <w:r>
        <w:rPr>
          <w:rFonts w:ascii="Arial" w:hAnsi="Arial" w:cs="Arial"/>
          <w:sz w:val="24"/>
          <w:szCs w:val="24"/>
        </w:rPr>
        <w:t xml:space="preserve">1. </w:t>
      </w:r>
      <w:r w:rsidR="00E11F52">
        <w:rPr>
          <w:rFonts w:ascii="Arial" w:hAnsi="Arial" w:cs="Arial"/>
          <w:sz w:val="24"/>
          <w:szCs w:val="24"/>
        </w:rPr>
        <w:t xml:space="preserve">Curious thinkers </w:t>
      </w:r>
      <w:r w:rsidR="004D3CAA">
        <w:rPr>
          <w:rFonts w:ascii="Arial" w:hAnsi="Arial" w:cs="Arial"/>
          <w:sz w:val="24"/>
          <w:szCs w:val="24"/>
        </w:rPr>
        <w:t xml:space="preserve">- </w:t>
      </w:r>
      <w:r w:rsidR="00E11F52">
        <w:rPr>
          <w:rFonts w:ascii="Arial" w:hAnsi="Arial" w:cs="Arial"/>
          <w:sz w:val="24"/>
          <w:szCs w:val="24"/>
        </w:rPr>
        <w:t>seek out new ways</w:t>
      </w:r>
      <w:r w:rsidR="00433569">
        <w:rPr>
          <w:rFonts w:ascii="Arial" w:hAnsi="Arial" w:cs="Arial"/>
          <w:sz w:val="24"/>
          <w:szCs w:val="24"/>
        </w:rPr>
        <w:t xml:space="preserve">, </w:t>
      </w:r>
      <w:r w:rsidR="00E11F52">
        <w:rPr>
          <w:rFonts w:ascii="Arial" w:hAnsi="Arial" w:cs="Arial"/>
          <w:sz w:val="24"/>
          <w:szCs w:val="24"/>
        </w:rPr>
        <w:t xml:space="preserve">future focused. </w:t>
      </w:r>
    </w:p>
    <w:p w:rsidR="00E34C1D" w:rsidRDefault="00264108" w:rsidP="00036C6D">
      <w:pPr>
        <w:rPr>
          <w:rFonts w:ascii="Arial" w:hAnsi="Arial" w:cs="Arial"/>
          <w:sz w:val="24"/>
          <w:szCs w:val="24"/>
        </w:rPr>
      </w:pPr>
      <w:r>
        <w:rPr>
          <w:rFonts w:ascii="Arial" w:hAnsi="Arial" w:cs="Arial"/>
          <w:sz w:val="24"/>
          <w:szCs w:val="24"/>
        </w:rPr>
        <w:t xml:space="preserve">2. </w:t>
      </w:r>
      <w:r w:rsidR="00E11F52">
        <w:rPr>
          <w:rFonts w:ascii="Arial" w:hAnsi="Arial" w:cs="Arial"/>
          <w:sz w:val="24"/>
          <w:szCs w:val="24"/>
        </w:rPr>
        <w:t xml:space="preserve">Decisive thinkers </w:t>
      </w:r>
      <w:r w:rsidR="004D3CAA">
        <w:rPr>
          <w:rFonts w:ascii="Arial" w:hAnsi="Arial" w:cs="Arial"/>
          <w:sz w:val="24"/>
          <w:szCs w:val="24"/>
        </w:rPr>
        <w:t xml:space="preserve">- </w:t>
      </w:r>
      <w:r w:rsidR="00E11F52">
        <w:rPr>
          <w:rFonts w:ascii="Arial" w:hAnsi="Arial" w:cs="Arial"/>
          <w:sz w:val="24"/>
          <w:szCs w:val="24"/>
        </w:rPr>
        <w:t xml:space="preserve">are able to analyse data and information quickly, making quick decision. </w:t>
      </w:r>
    </w:p>
    <w:p w:rsidR="00E34C1D" w:rsidRDefault="00264108" w:rsidP="00036C6D">
      <w:pPr>
        <w:rPr>
          <w:rFonts w:ascii="Arial" w:hAnsi="Arial" w:cs="Arial"/>
          <w:sz w:val="24"/>
          <w:szCs w:val="24"/>
        </w:rPr>
      </w:pPr>
      <w:r>
        <w:rPr>
          <w:rFonts w:ascii="Arial" w:hAnsi="Arial" w:cs="Arial"/>
          <w:sz w:val="24"/>
          <w:szCs w:val="24"/>
        </w:rPr>
        <w:t xml:space="preserve">3. </w:t>
      </w:r>
      <w:r w:rsidR="00E11F52">
        <w:rPr>
          <w:rFonts w:ascii="Arial" w:hAnsi="Arial" w:cs="Arial"/>
          <w:sz w:val="24"/>
          <w:szCs w:val="24"/>
        </w:rPr>
        <w:t xml:space="preserve">Skilled influencers can gain commitment and support from the necessary stakeholders. </w:t>
      </w:r>
    </w:p>
    <w:p w:rsidR="00264108" w:rsidRDefault="00264108" w:rsidP="00036C6D">
      <w:pPr>
        <w:rPr>
          <w:rFonts w:ascii="Arial" w:hAnsi="Arial" w:cs="Arial"/>
          <w:sz w:val="24"/>
          <w:szCs w:val="24"/>
        </w:rPr>
      </w:pPr>
      <w:r>
        <w:rPr>
          <w:rFonts w:ascii="Arial" w:hAnsi="Arial" w:cs="Arial"/>
          <w:sz w:val="24"/>
          <w:szCs w:val="24"/>
        </w:rPr>
        <w:t xml:space="preserve">4. </w:t>
      </w:r>
      <w:r w:rsidR="00E11F52">
        <w:rPr>
          <w:rFonts w:ascii="Arial" w:hAnsi="Arial" w:cs="Arial"/>
          <w:sz w:val="24"/>
          <w:szCs w:val="24"/>
        </w:rPr>
        <w:t>Personally Credible – bring</w:t>
      </w:r>
      <w:r w:rsidR="00433569">
        <w:rPr>
          <w:rFonts w:ascii="Arial" w:hAnsi="Arial" w:cs="Arial"/>
          <w:sz w:val="24"/>
          <w:szCs w:val="24"/>
        </w:rPr>
        <w:t>ing</w:t>
      </w:r>
      <w:r w:rsidR="00E11F52">
        <w:rPr>
          <w:rFonts w:ascii="Arial" w:hAnsi="Arial" w:cs="Arial"/>
          <w:sz w:val="24"/>
          <w:szCs w:val="24"/>
        </w:rPr>
        <w:t xml:space="preserve"> an element of professionalism to the table. </w:t>
      </w:r>
      <w:r w:rsidR="00C840DE">
        <w:rPr>
          <w:rFonts w:ascii="Arial" w:hAnsi="Arial" w:cs="Arial"/>
          <w:sz w:val="24"/>
          <w:szCs w:val="24"/>
        </w:rPr>
        <w:t xml:space="preserve"> </w:t>
      </w:r>
    </w:p>
    <w:p w:rsidR="00E34C1D" w:rsidRDefault="00264108" w:rsidP="00036C6D">
      <w:pPr>
        <w:rPr>
          <w:rFonts w:ascii="Arial" w:hAnsi="Arial" w:cs="Arial"/>
          <w:sz w:val="24"/>
          <w:szCs w:val="24"/>
        </w:rPr>
      </w:pPr>
      <w:r>
        <w:rPr>
          <w:rFonts w:ascii="Arial" w:hAnsi="Arial" w:cs="Arial"/>
          <w:sz w:val="24"/>
          <w:szCs w:val="24"/>
        </w:rPr>
        <w:t xml:space="preserve">5. </w:t>
      </w:r>
      <w:r w:rsidR="00E11F52">
        <w:rPr>
          <w:rFonts w:ascii="Arial" w:hAnsi="Arial" w:cs="Arial"/>
          <w:sz w:val="24"/>
          <w:szCs w:val="24"/>
        </w:rPr>
        <w:t xml:space="preserve">Collaborative workers </w:t>
      </w:r>
      <w:r w:rsidR="004D3CAA">
        <w:rPr>
          <w:rFonts w:ascii="Arial" w:hAnsi="Arial" w:cs="Arial"/>
          <w:sz w:val="24"/>
          <w:szCs w:val="24"/>
        </w:rPr>
        <w:t xml:space="preserve">- </w:t>
      </w:r>
      <w:r w:rsidR="00E11F52">
        <w:rPr>
          <w:rFonts w:ascii="Arial" w:hAnsi="Arial" w:cs="Arial"/>
          <w:sz w:val="24"/>
          <w:szCs w:val="24"/>
        </w:rPr>
        <w:t>bring</w:t>
      </w:r>
      <w:r w:rsidR="00433569">
        <w:rPr>
          <w:rFonts w:ascii="Arial" w:hAnsi="Arial" w:cs="Arial"/>
          <w:sz w:val="24"/>
          <w:szCs w:val="24"/>
        </w:rPr>
        <w:t>s</w:t>
      </w:r>
      <w:r w:rsidR="00E11F52">
        <w:rPr>
          <w:rFonts w:ascii="Arial" w:hAnsi="Arial" w:cs="Arial"/>
          <w:sz w:val="24"/>
          <w:szCs w:val="24"/>
        </w:rPr>
        <w:t xml:space="preserve"> different people together. </w:t>
      </w:r>
    </w:p>
    <w:p w:rsidR="00E34C1D" w:rsidRDefault="00264108" w:rsidP="00036C6D">
      <w:pPr>
        <w:rPr>
          <w:rFonts w:ascii="Arial" w:hAnsi="Arial" w:cs="Arial"/>
          <w:sz w:val="24"/>
          <w:szCs w:val="24"/>
        </w:rPr>
      </w:pPr>
      <w:r>
        <w:rPr>
          <w:rFonts w:ascii="Arial" w:hAnsi="Arial" w:cs="Arial"/>
          <w:sz w:val="24"/>
          <w:szCs w:val="24"/>
        </w:rPr>
        <w:t xml:space="preserve">6. </w:t>
      </w:r>
      <w:r w:rsidR="00E11F52">
        <w:rPr>
          <w:rFonts w:ascii="Arial" w:hAnsi="Arial" w:cs="Arial"/>
          <w:sz w:val="24"/>
          <w:szCs w:val="24"/>
        </w:rPr>
        <w:t xml:space="preserve">Driven to deliver – demonstrates determination for great results. </w:t>
      </w:r>
    </w:p>
    <w:p w:rsidR="00264108" w:rsidRDefault="00264108" w:rsidP="00036C6D">
      <w:pPr>
        <w:rPr>
          <w:rFonts w:ascii="Arial" w:hAnsi="Arial" w:cs="Arial"/>
          <w:sz w:val="24"/>
          <w:szCs w:val="24"/>
        </w:rPr>
      </w:pPr>
      <w:r>
        <w:rPr>
          <w:rFonts w:ascii="Arial" w:hAnsi="Arial" w:cs="Arial"/>
          <w:sz w:val="24"/>
          <w:szCs w:val="24"/>
        </w:rPr>
        <w:t xml:space="preserve">7. </w:t>
      </w:r>
      <w:r w:rsidR="00E11F52">
        <w:rPr>
          <w:rFonts w:ascii="Arial" w:hAnsi="Arial" w:cs="Arial"/>
          <w:sz w:val="24"/>
          <w:szCs w:val="24"/>
        </w:rPr>
        <w:t xml:space="preserve">Courage to Challenge – Confidence to </w:t>
      </w:r>
      <w:r w:rsidR="00433569">
        <w:rPr>
          <w:rFonts w:ascii="Arial" w:hAnsi="Arial" w:cs="Arial"/>
          <w:sz w:val="24"/>
          <w:szCs w:val="24"/>
        </w:rPr>
        <w:t>“</w:t>
      </w:r>
      <w:r w:rsidR="00E11F52">
        <w:rPr>
          <w:rFonts w:ascii="Arial" w:hAnsi="Arial" w:cs="Arial"/>
          <w:sz w:val="24"/>
          <w:szCs w:val="24"/>
        </w:rPr>
        <w:t>Speak Out</w:t>
      </w:r>
      <w:r w:rsidR="00433569">
        <w:rPr>
          <w:rFonts w:ascii="Arial" w:hAnsi="Arial" w:cs="Arial"/>
          <w:sz w:val="24"/>
          <w:szCs w:val="24"/>
        </w:rPr>
        <w:t>”</w:t>
      </w:r>
      <w:r w:rsidR="00E11F52">
        <w:rPr>
          <w:rFonts w:ascii="Arial" w:hAnsi="Arial" w:cs="Arial"/>
          <w:sz w:val="24"/>
          <w:szCs w:val="24"/>
        </w:rPr>
        <w:t xml:space="preserve"> in challenging circumstances. </w:t>
      </w:r>
    </w:p>
    <w:p w:rsidR="00E11F52" w:rsidRDefault="00264108" w:rsidP="00036C6D">
      <w:pPr>
        <w:rPr>
          <w:rFonts w:ascii="Arial" w:hAnsi="Arial" w:cs="Arial"/>
          <w:sz w:val="24"/>
          <w:szCs w:val="24"/>
        </w:rPr>
      </w:pPr>
      <w:r>
        <w:rPr>
          <w:rFonts w:ascii="Arial" w:hAnsi="Arial" w:cs="Arial"/>
          <w:sz w:val="24"/>
          <w:szCs w:val="24"/>
        </w:rPr>
        <w:t xml:space="preserve">8. </w:t>
      </w:r>
      <w:r w:rsidR="00E11F52">
        <w:rPr>
          <w:rFonts w:ascii="Arial" w:hAnsi="Arial" w:cs="Arial"/>
          <w:sz w:val="24"/>
          <w:szCs w:val="24"/>
        </w:rPr>
        <w:t xml:space="preserve">Role Model – Someone who acts with integrity. </w:t>
      </w:r>
    </w:p>
    <w:p w:rsidR="00E11F52" w:rsidRDefault="00E11F52" w:rsidP="00036C6D">
      <w:pPr>
        <w:rPr>
          <w:rFonts w:ascii="Arial" w:hAnsi="Arial" w:cs="Arial"/>
          <w:sz w:val="24"/>
          <w:szCs w:val="24"/>
        </w:rPr>
      </w:pPr>
    </w:p>
    <w:p w:rsidR="004D3CAA" w:rsidRDefault="00E11F52" w:rsidP="00036C6D">
      <w:pPr>
        <w:rPr>
          <w:rFonts w:ascii="Arial" w:hAnsi="Arial" w:cs="Arial"/>
          <w:sz w:val="24"/>
          <w:szCs w:val="24"/>
        </w:rPr>
      </w:pPr>
      <w:r>
        <w:rPr>
          <w:rFonts w:ascii="Arial" w:hAnsi="Arial" w:cs="Arial"/>
          <w:sz w:val="24"/>
          <w:szCs w:val="24"/>
        </w:rPr>
        <w:t xml:space="preserve">All Eight Behaviours have a Common theme – they seek to </w:t>
      </w:r>
      <w:r w:rsidR="004D3CAA">
        <w:rPr>
          <w:rFonts w:ascii="Arial" w:hAnsi="Arial" w:cs="Arial"/>
          <w:sz w:val="24"/>
          <w:szCs w:val="24"/>
        </w:rPr>
        <w:t>“</w:t>
      </w:r>
      <w:r>
        <w:rPr>
          <w:rFonts w:ascii="Arial" w:hAnsi="Arial" w:cs="Arial"/>
          <w:sz w:val="24"/>
          <w:szCs w:val="24"/>
        </w:rPr>
        <w:t>add value</w:t>
      </w:r>
      <w:r w:rsidR="004D3CAA">
        <w:rPr>
          <w:rFonts w:ascii="Arial" w:hAnsi="Arial" w:cs="Arial"/>
          <w:sz w:val="24"/>
          <w:szCs w:val="24"/>
        </w:rPr>
        <w:t>”</w:t>
      </w:r>
      <w:r>
        <w:rPr>
          <w:rFonts w:ascii="Arial" w:hAnsi="Arial" w:cs="Arial"/>
          <w:sz w:val="24"/>
          <w:szCs w:val="24"/>
        </w:rPr>
        <w:t xml:space="preserve"> to </w:t>
      </w:r>
      <w:r w:rsidR="00F82584">
        <w:rPr>
          <w:rFonts w:ascii="Arial" w:hAnsi="Arial" w:cs="Arial"/>
          <w:sz w:val="24"/>
          <w:szCs w:val="24"/>
        </w:rPr>
        <w:t>the Organisation</w:t>
      </w:r>
      <w:r w:rsidR="004D3CAA">
        <w:rPr>
          <w:rFonts w:ascii="Arial" w:hAnsi="Arial" w:cs="Arial"/>
          <w:sz w:val="24"/>
          <w:szCs w:val="24"/>
        </w:rPr>
        <w:t xml:space="preserve"> </w:t>
      </w:r>
      <w:r w:rsidR="00F82584">
        <w:rPr>
          <w:rFonts w:ascii="Arial" w:hAnsi="Arial" w:cs="Arial"/>
          <w:sz w:val="24"/>
          <w:szCs w:val="24"/>
        </w:rPr>
        <w:t>e.</w:t>
      </w:r>
      <w:r w:rsidR="004D3CAA">
        <w:rPr>
          <w:rFonts w:ascii="Arial" w:hAnsi="Arial" w:cs="Arial"/>
          <w:sz w:val="24"/>
          <w:szCs w:val="24"/>
        </w:rPr>
        <w:t>g</w:t>
      </w:r>
      <w:r w:rsidR="00F82584">
        <w:rPr>
          <w:rFonts w:ascii="Arial" w:hAnsi="Arial" w:cs="Arial"/>
          <w:sz w:val="24"/>
          <w:szCs w:val="24"/>
        </w:rPr>
        <w:t xml:space="preserve">. </w:t>
      </w:r>
      <w:r w:rsidR="004D3CAA">
        <w:rPr>
          <w:rFonts w:ascii="Arial" w:hAnsi="Arial" w:cs="Arial"/>
          <w:sz w:val="24"/>
          <w:szCs w:val="24"/>
        </w:rPr>
        <w:t>– Curious Thinker</w:t>
      </w:r>
      <w:r w:rsidR="00F82584">
        <w:rPr>
          <w:rFonts w:ascii="Arial" w:hAnsi="Arial" w:cs="Arial"/>
          <w:sz w:val="24"/>
          <w:szCs w:val="24"/>
        </w:rPr>
        <w:t>s,</w:t>
      </w:r>
      <w:r w:rsidR="004D3CAA">
        <w:rPr>
          <w:rFonts w:ascii="Arial" w:hAnsi="Arial" w:cs="Arial"/>
          <w:sz w:val="24"/>
          <w:szCs w:val="24"/>
        </w:rPr>
        <w:t xml:space="preserve"> as the title suggests </w:t>
      </w:r>
      <w:r w:rsidR="00F82584">
        <w:rPr>
          <w:rFonts w:ascii="Arial" w:hAnsi="Arial" w:cs="Arial"/>
          <w:sz w:val="24"/>
          <w:szCs w:val="24"/>
        </w:rPr>
        <w:t xml:space="preserve">are </w:t>
      </w:r>
      <w:r w:rsidR="004D3CAA">
        <w:rPr>
          <w:rFonts w:ascii="Arial" w:hAnsi="Arial" w:cs="Arial"/>
          <w:sz w:val="24"/>
          <w:szCs w:val="24"/>
        </w:rPr>
        <w:t xml:space="preserve">Curious about organisational issues and seek out the reasons why we do things? If a new solution can be found for processing recruitment </w:t>
      </w:r>
      <w:r w:rsidR="00F82584">
        <w:rPr>
          <w:rFonts w:ascii="Arial" w:hAnsi="Arial" w:cs="Arial"/>
          <w:sz w:val="24"/>
          <w:szCs w:val="24"/>
        </w:rPr>
        <w:t>e.g. then</w:t>
      </w:r>
      <w:r w:rsidR="004D3CAA">
        <w:rPr>
          <w:rFonts w:ascii="Arial" w:hAnsi="Arial" w:cs="Arial"/>
          <w:sz w:val="24"/>
          <w:szCs w:val="24"/>
        </w:rPr>
        <w:t xml:space="preserve"> they would question</w:t>
      </w:r>
      <w:r w:rsidR="00F82584">
        <w:rPr>
          <w:rFonts w:ascii="Arial" w:hAnsi="Arial" w:cs="Arial"/>
          <w:sz w:val="24"/>
          <w:szCs w:val="24"/>
        </w:rPr>
        <w:t>,</w:t>
      </w:r>
      <w:r w:rsidR="004D3CAA">
        <w:rPr>
          <w:rFonts w:ascii="Arial" w:hAnsi="Arial" w:cs="Arial"/>
          <w:sz w:val="24"/>
          <w:szCs w:val="24"/>
        </w:rPr>
        <w:t xml:space="preserve"> why we do what we do and </w:t>
      </w:r>
      <w:r w:rsidR="00433569">
        <w:rPr>
          <w:rFonts w:ascii="Arial" w:hAnsi="Arial" w:cs="Arial"/>
          <w:sz w:val="24"/>
          <w:szCs w:val="24"/>
        </w:rPr>
        <w:t>look to</w:t>
      </w:r>
      <w:r w:rsidR="004D3CAA">
        <w:rPr>
          <w:rFonts w:ascii="Arial" w:hAnsi="Arial" w:cs="Arial"/>
          <w:sz w:val="24"/>
          <w:szCs w:val="24"/>
        </w:rPr>
        <w:t xml:space="preserve"> develop new innovative ways to add value or improvement’s to the organisation</w:t>
      </w:r>
      <w:r w:rsidR="002937FE">
        <w:rPr>
          <w:rFonts w:ascii="Arial" w:hAnsi="Arial" w:cs="Arial"/>
          <w:sz w:val="24"/>
          <w:szCs w:val="24"/>
        </w:rPr>
        <w:t xml:space="preserve"> and its process</w:t>
      </w:r>
      <w:r w:rsidR="004D3CAA">
        <w:rPr>
          <w:rFonts w:ascii="Arial" w:hAnsi="Arial" w:cs="Arial"/>
          <w:sz w:val="24"/>
          <w:szCs w:val="24"/>
        </w:rPr>
        <w:t>.</w:t>
      </w:r>
    </w:p>
    <w:p w:rsidR="004D3CAA" w:rsidRDefault="004D3CAA" w:rsidP="00036C6D">
      <w:pPr>
        <w:rPr>
          <w:rFonts w:ascii="Arial" w:hAnsi="Arial" w:cs="Arial"/>
          <w:sz w:val="24"/>
          <w:szCs w:val="24"/>
        </w:rPr>
      </w:pPr>
    </w:p>
    <w:p w:rsidR="00433569" w:rsidRDefault="004D3CAA" w:rsidP="00036C6D">
      <w:pPr>
        <w:rPr>
          <w:rFonts w:ascii="Arial" w:hAnsi="Arial" w:cs="Arial"/>
          <w:sz w:val="24"/>
          <w:szCs w:val="24"/>
        </w:rPr>
      </w:pPr>
      <w:r>
        <w:rPr>
          <w:rFonts w:ascii="Arial" w:hAnsi="Arial" w:cs="Arial"/>
          <w:sz w:val="24"/>
          <w:szCs w:val="24"/>
        </w:rPr>
        <w:t xml:space="preserve">The CIPD has encouraged HR Professional’s to move away from their Administrative function and become “Thinking Performers” this is at the core of the above Eight behaviours </w:t>
      </w:r>
      <w:r w:rsidR="00433569">
        <w:rPr>
          <w:rFonts w:ascii="Arial" w:hAnsi="Arial" w:cs="Arial"/>
          <w:sz w:val="24"/>
          <w:szCs w:val="24"/>
        </w:rPr>
        <w:t>. The thinking performer doesn’t just think operationally, they would also think about what they are doing and why!</w:t>
      </w:r>
    </w:p>
    <w:p w:rsidR="00433569" w:rsidRDefault="00433569" w:rsidP="00036C6D">
      <w:pPr>
        <w:rPr>
          <w:rFonts w:ascii="Arial" w:hAnsi="Arial" w:cs="Arial"/>
          <w:sz w:val="24"/>
          <w:szCs w:val="24"/>
        </w:rPr>
      </w:pPr>
    </w:p>
    <w:p w:rsidR="00433569" w:rsidRDefault="00433569" w:rsidP="00036C6D">
      <w:pPr>
        <w:rPr>
          <w:rFonts w:ascii="Arial" w:hAnsi="Arial" w:cs="Arial"/>
          <w:b/>
          <w:sz w:val="24"/>
          <w:szCs w:val="24"/>
        </w:rPr>
      </w:pPr>
      <w:r w:rsidRPr="00433569">
        <w:rPr>
          <w:rFonts w:ascii="Arial" w:hAnsi="Arial" w:cs="Arial"/>
          <w:b/>
          <w:sz w:val="24"/>
          <w:szCs w:val="24"/>
        </w:rPr>
        <w:t>Conclusion</w:t>
      </w:r>
    </w:p>
    <w:p w:rsidR="00433569" w:rsidRDefault="00433569" w:rsidP="00036C6D">
      <w:pPr>
        <w:rPr>
          <w:rFonts w:ascii="Arial" w:hAnsi="Arial" w:cs="Arial"/>
          <w:b/>
          <w:sz w:val="24"/>
          <w:szCs w:val="24"/>
        </w:rPr>
      </w:pPr>
    </w:p>
    <w:p w:rsidR="004D3CAA" w:rsidRPr="00433569" w:rsidRDefault="00433569" w:rsidP="00036C6D">
      <w:pPr>
        <w:rPr>
          <w:rFonts w:ascii="Arial" w:hAnsi="Arial" w:cs="Arial"/>
          <w:sz w:val="24"/>
          <w:szCs w:val="24"/>
        </w:rPr>
      </w:pPr>
      <w:r w:rsidRPr="00433569">
        <w:rPr>
          <w:rFonts w:ascii="Arial" w:hAnsi="Arial" w:cs="Arial"/>
          <w:sz w:val="24"/>
          <w:szCs w:val="24"/>
        </w:rPr>
        <w:t>We should now understand the Human Resource Profession, Professionalism and the part that the CIPD play in acting as a governing body for the profession. The CIP</w:t>
      </w:r>
      <w:r>
        <w:rPr>
          <w:rFonts w:ascii="Arial" w:hAnsi="Arial" w:cs="Arial"/>
          <w:sz w:val="24"/>
          <w:szCs w:val="24"/>
        </w:rPr>
        <w:t>D</w:t>
      </w:r>
      <w:r w:rsidRPr="00433569">
        <w:rPr>
          <w:rFonts w:ascii="Arial" w:hAnsi="Arial" w:cs="Arial"/>
          <w:sz w:val="24"/>
          <w:szCs w:val="24"/>
        </w:rPr>
        <w:t xml:space="preserve"> Profession Map has been produced by the CIPD in order for HR professional’s to progress their HR </w:t>
      </w:r>
      <w:r w:rsidR="002937FE">
        <w:rPr>
          <w:rFonts w:ascii="Arial" w:hAnsi="Arial" w:cs="Arial"/>
          <w:sz w:val="24"/>
          <w:szCs w:val="24"/>
        </w:rPr>
        <w:t>C</w:t>
      </w:r>
      <w:r w:rsidRPr="00433569">
        <w:rPr>
          <w:rFonts w:ascii="Arial" w:hAnsi="Arial" w:cs="Arial"/>
          <w:sz w:val="24"/>
          <w:szCs w:val="24"/>
        </w:rPr>
        <w:t xml:space="preserve">areer Paths </w:t>
      </w:r>
      <w:r>
        <w:rPr>
          <w:rFonts w:ascii="Arial" w:hAnsi="Arial" w:cs="Arial"/>
          <w:sz w:val="24"/>
          <w:szCs w:val="24"/>
        </w:rPr>
        <w:t xml:space="preserve">and encourages Professional’s to be “Thinking Performer’s”, “Adding Value” to the Industry. </w:t>
      </w:r>
      <w:r w:rsidRPr="00433569">
        <w:rPr>
          <w:rFonts w:ascii="Arial" w:hAnsi="Arial" w:cs="Arial"/>
          <w:sz w:val="24"/>
          <w:szCs w:val="24"/>
        </w:rPr>
        <w:t xml:space="preserve">   </w:t>
      </w:r>
    </w:p>
    <w:p w:rsidR="004D3CAA" w:rsidRDefault="004D3CAA" w:rsidP="00036C6D">
      <w:pPr>
        <w:rPr>
          <w:rFonts w:ascii="Arial" w:hAnsi="Arial" w:cs="Arial"/>
          <w:sz w:val="24"/>
          <w:szCs w:val="24"/>
        </w:rPr>
      </w:pPr>
    </w:p>
    <w:p w:rsidR="00433569" w:rsidRDefault="00433569" w:rsidP="00036C6D">
      <w:pPr>
        <w:rPr>
          <w:rFonts w:ascii="Arial" w:hAnsi="Arial" w:cs="Arial"/>
          <w:sz w:val="24"/>
          <w:szCs w:val="24"/>
        </w:rPr>
      </w:pPr>
    </w:p>
    <w:p w:rsidR="00825321" w:rsidRDefault="00825321" w:rsidP="00036C6D">
      <w:pPr>
        <w:rPr>
          <w:rFonts w:ascii="Arial" w:hAnsi="Arial" w:cs="Arial"/>
          <w:sz w:val="24"/>
          <w:szCs w:val="24"/>
        </w:rPr>
      </w:pPr>
    </w:p>
    <w:p w:rsidR="00825321" w:rsidRDefault="00825321" w:rsidP="00036C6D">
      <w:pPr>
        <w:rPr>
          <w:rFonts w:ascii="Arial" w:hAnsi="Arial" w:cs="Arial"/>
          <w:sz w:val="24"/>
          <w:szCs w:val="24"/>
        </w:rPr>
      </w:pPr>
    </w:p>
    <w:p w:rsidR="0016575F" w:rsidRDefault="0016575F" w:rsidP="0016575F">
      <w:pPr>
        <w:rPr>
          <w:rFonts w:ascii="Arial" w:hAnsi="Arial" w:cs="Arial"/>
          <w:b/>
          <w:sz w:val="24"/>
          <w:szCs w:val="24"/>
        </w:rPr>
      </w:pPr>
      <w:r w:rsidRPr="00433569">
        <w:rPr>
          <w:rFonts w:ascii="Arial" w:hAnsi="Arial" w:cs="Arial"/>
          <w:b/>
          <w:sz w:val="24"/>
          <w:szCs w:val="24"/>
        </w:rPr>
        <w:lastRenderedPageBreak/>
        <w:t>Reference List</w:t>
      </w:r>
    </w:p>
    <w:p w:rsidR="00433569" w:rsidRDefault="00433569" w:rsidP="0016575F">
      <w:pPr>
        <w:rPr>
          <w:rFonts w:ascii="Arial" w:hAnsi="Arial" w:cs="Arial"/>
          <w:b/>
          <w:sz w:val="24"/>
          <w:szCs w:val="24"/>
        </w:rPr>
      </w:pPr>
    </w:p>
    <w:p w:rsidR="00433569" w:rsidRDefault="00433569" w:rsidP="0016575F">
      <w:pPr>
        <w:rPr>
          <w:rFonts w:ascii="Arial" w:hAnsi="Arial" w:cs="Arial"/>
          <w:sz w:val="24"/>
          <w:szCs w:val="24"/>
        </w:rPr>
      </w:pPr>
      <w:r w:rsidRPr="007F71E7">
        <w:rPr>
          <w:rFonts w:ascii="Arial" w:hAnsi="Arial" w:cs="Arial"/>
          <w:sz w:val="24"/>
          <w:szCs w:val="24"/>
        </w:rPr>
        <w:t xml:space="preserve">Taylor, S. </w:t>
      </w:r>
      <w:r>
        <w:rPr>
          <w:rFonts w:ascii="Arial" w:hAnsi="Arial" w:cs="Arial"/>
          <w:sz w:val="24"/>
          <w:szCs w:val="24"/>
        </w:rPr>
        <w:t>and</w:t>
      </w:r>
      <w:r w:rsidRPr="007F71E7">
        <w:rPr>
          <w:rFonts w:ascii="Arial" w:hAnsi="Arial" w:cs="Arial"/>
          <w:sz w:val="24"/>
          <w:szCs w:val="24"/>
        </w:rPr>
        <w:t xml:space="preserve"> Woodhams, C. (</w:t>
      </w:r>
      <w:r>
        <w:rPr>
          <w:rFonts w:ascii="Arial" w:hAnsi="Arial" w:cs="Arial"/>
          <w:sz w:val="24"/>
          <w:szCs w:val="24"/>
        </w:rPr>
        <w:t>2016)</w:t>
      </w:r>
      <w:r w:rsidRPr="007F71E7">
        <w:rPr>
          <w:rFonts w:ascii="Arial" w:hAnsi="Arial" w:cs="Arial"/>
          <w:sz w:val="24"/>
          <w:szCs w:val="24"/>
        </w:rPr>
        <w:t xml:space="preserve">. </w:t>
      </w:r>
      <w:r w:rsidRPr="00433569">
        <w:rPr>
          <w:rFonts w:ascii="Arial" w:hAnsi="Arial" w:cs="Arial"/>
          <w:i/>
          <w:sz w:val="24"/>
          <w:szCs w:val="24"/>
        </w:rPr>
        <w:t>Studying Human Resource Management</w:t>
      </w:r>
      <w:r w:rsidRPr="007F71E7">
        <w:rPr>
          <w:rFonts w:ascii="Arial" w:hAnsi="Arial" w:cs="Arial"/>
          <w:sz w:val="24"/>
          <w:szCs w:val="24"/>
        </w:rPr>
        <w:t xml:space="preserve"> (2 ed</w:t>
      </w:r>
      <w:r>
        <w:rPr>
          <w:rFonts w:ascii="Arial" w:hAnsi="Arial" w:cs="Arial"/>
          <w:sz w:val="24"/>
          <w:szCs w:val="24"/>
        </w:rPr>
        <w:t>.</w:t>
      </w:r>
      <w:r w:rsidRPr="007F71E7">
        <w:rPr>
          <w:rFonts w:ascii="Arial" w:hAnsi="Arial" w:cs="Arial"/>
          <w:sz w:val="24"/>
          <w:szCs w:val="24"/>
        </w:rPr>
        <w:t>). London: CIPD</w:t>
      </w:r>
    </w:p>
    <w:p w:rsidR="00433569" w:rsidRDefault="00433569" w:rsidP="0016575F">
      <w:pPr>
        <w:rPr>
          <w:rFonts w:ascii="Arial" w:hAnsi="Arial" w:cs="Arial"/>
          <w:sz w:val="24"/>
          <w:szCs w:val="24"/>
        </w:rPr>
      </w:pPr>
    </w:p>
    <w:p w:rsidR="00433569" w:rsidRPr="00330498" w:rsidRDefault="00433569" w:rsidP="0016575F">
      <w:pPr>
        <w:rPr>
          <w:rFonts w:ascii="Arial" w:hAnsi="Arial" w:cs="Arial"/>
          <w:sz w:val="24"/>
          <w:szCs w:val="24"/>
        </w:rPr>
      </w:pPr>
      <w:r w:rsidRPr="00330498">
        <w:rPr>
          <w:rFonts w:ascii="Arial" w:hAnsi="Arial" w:cs="Arial"/>
          <w:sz w:val="24"/>
          <w:szCs w:val="24"/>
        </w:rPr>
        <w:t>CIPD</w:t>
      </w:r>
      <w:r w:rsidR="00330498" w:rsidRPr="00330498">
        <w:rPr>
          <w:rFonts w:ascii="Arial" w:hAnsi="Arial" w:cs="Arial"/>
          <w:sz w:val="24"/>
          <w:szCs w:val="24"/>
        </w:rPr>
        <w:t xml:space="preserve"> (2019) Profession Map. Available at: </w:t>
      </w:r>
      <w:hyperlink r:id="rId9" w:history="1">
        <w:r w:rsidR="00330498" w:rsidRPr="00330498">
          <w:rPr>
            <w:rStyle w:val="Hyperlink"/>
            <w:rFonts w:ascii="Arial" w:hAnsi="Arial" w:cs="Arial"/>
            <w:sz w:val="24"/>
            <w:szCs w:val="24"/>
          </w:rPr>
          <w:t>https://www.cipd.co.uk/learn/profession-map</w:t>
        </w:r>
      </w:hyperlink>
      <w:r w:rsidR="00330498" w:rsidRPr="00330498">
        <w:rPr>
          <w:rFonts w:ascii="Arial" w:hAnsi="Arial" w:cs="Arial"/>
          <w:sz w:val="24"/>
          <w:szCs w:val="24"/>
        </w:rPr>
        <w:t xml:space="preserve"> (Accessed: 20</w:t>
      </w:r>
      <w:r w:rsidR="00330498" w:rsidRPr="00330498">
        <w:rPr>
          <w:rFonts w:ascii="Arial" w:hAnsi="Arial" w:cs="Arial"/>
          <w:sz w:val="24"/>
          <w:szCs w:val="24"/>
          <w:vertAlign w:val="superscript"/>
        </w:rPr>
        <w:t>th</w:t>
      </w:r>
      <w:r w:rsidR="00330498" w:rsidRPr="00330498">
        <w:rPr>
          <w:rFonts w:ascii="Arial" w:hAnsi="Arial" w:cs="Arial"/>
          <w:sz w:val="24"/>
          <w:szCs w:val="24"/>
        </w:rPr>
        <w:t xml:space="preserve"> December 2019)</w:t>
      </w:r>
    </w:p>
    <w:p w:rsidR="00330498" w:rsidRPr="00330498" w:rsidRDefault="00330498" w:rsidP="0016575F">
      <w:pPr>
        <w:rPr>
          <w:rFonts w:ascii="Arial" w:hAnsi="Arial" w:cs="Arial"/>
          <w:sz w:val="24"/>
          <w:szCs w:val="24"/>
        </w:rPr>
      </w:pPr>
    </w:p>
    <w:p w:rsidR="00330498" w:rsidRDefault="00330498" w:rsidP="0016575F">
      <w:pPr>
        <w:rPr>
          <w:rFonts w:ascii="Arial" w:hAnsi="Arial" w:cs="Arial"/>
          <w:sz w:val="24"/>
          <w:szCs w:val="24"/>
        </w:rPr>
      </w:pPr>
      <w:r w:rsidRPr="00330498">
        <w:rPr>
          <w:rFonts w:ascii="Arial" w:hAnsi="Arial" w:cs="Arial"/>
          <w:sz w:val="24"/>
          <w:szCs w:val="24"/>
        </w:rPr>
        <w:t xml:space="preserve">CIPD (2019) Professional Standards. Available at: </w:t>
      </w:r>
      <w:hyperlink r:id="rId10" w:history="1">
        <w:r w:rsidRPr="00330498">
          <w:rPr>
            <w:rStyle w:val="Hyperlink"/>
            <w:rFonts w:ascii="Arial" w:hAnsi="Arial" w:cs="Arial"/>
            <w:sz w:val="24"/>
            <w:szCs w:val="24"/>
          </w:rPr>
          <w:t>https://www.cipd.co.uk/about/what-we-do/professional-standards</w:t>
        </w:r>
      </w:hyperlink>
      <w:r w:rsidRPr="00330498">
        <w:rPr>
          <w:rFonts w:ascii="Arial" w:hAnsi="Arial" w:cs="Arial"/>
          <w:sz w:val="24"/>
          <w:szCs w:val="24"/>
        </w:rPr>
        <w:t xml:space="preserve"> (Accessed: 20</w:t>
      </w:r>
      <w:r w:rsidRPr="00330498">
        <w:rPr>
          <w:rFonts w:ascii="Arial" w:hAnsi="Arial" w:cs="Arial"/>
          <w:sz w:val="24"/>
          <w:szCs w:val="24"/>
          <w:vertAlign w:val="superscript"/>
        </w:rPr>
        <w:t>th</w:t>
      </w:r>
      <w:r w:rsidRPr="00330498">
        <w:rPr>
          <w:rFonts w:ascii="Arial" w:hAnsi="Arial" w:cs="Arial"/>
          <w:sz w:val="24"/>
          <w:szCs w:val="24"/>
        </w:rPr>
        <w:t xml:space="preserve"> December 2019) </w:t>
      </w:r>
    </w:p>
    <w:p w:rsidR="00330498" w:rsidRDefault="00330498" w:rsidP="0016575F">
      <w:pPr>
        <w:rPr>
          <w:rFonts w:ascii="Arial" w:hAnsi="Arial" w:cs="Arial"/>
          <w:sz w:val="24"/>
          <w:szCs w:val="24"/>
        </w:rPr>
      </w:pPr>
    </w:p>
    <w:p w:rsidR="00330498" w:rsidRPr="00330498" w:rsidRDefault="00F82584" w:rsidP="0016575F">
      <w:pPr>
        <w:rPr>
          <w:rFonts w:ascii="Arial" w:hAnsi="Arial" w:cs="Arial"/>
          <w:sz w:val="24"/>
          <w:szCs w:val="24"/>
        </w:rPr>
      </w:pPr>
      <w:r>
        <w:rPr>
          <w:rFonts w:ascii="Arial" w:hAnsi="Arial" w:cs="Arial"/>
          <w:sz w:val="24"/>
          <w:szCs w:val="24"/>
        </w:rPr>
        <w:t>Louise Reilly</w:t>
      </w:r>
      <w:r w:rsidR="00330498" w:rsidRPr="00330498">
        <w:rPr>
          <w:rFonts w:ascii="Arial" w:hAnsi="Arial" w:cs="Arial"/>
          <w:sz w:val="24"/>
          <w:szCs w:val="24"/>
        </w:rPr>
        <w:t xml:space="preserve"> </w:t>
      </w:r>
      <w:r w:rsidR="00330498">
        <w:rPr>
          <w:rFonts w:ascii="Arial" w:hAnsi="Arial" w:cs="Arial"/>
          <w:sz w:val="24"/>
          <w:szCs w:val="24"/>
        </w:rPr>
        <w:t xml:space="preserve">(March 2019) </w:t>
      </w:r>
      <w:r w:rsidR="00330498" w:rsidRPr="00330498">
        <w:rPr>
          <w:rFonts w:ascii="Arial" w:hAnsi="Arial" w:cs="Arial"/>
          <w:sz w:val="24"/>
          <w:szCs w:val="24"/>
        </w:rPr>
        <w:t xml:space="preserve">5 traits of a </w:t>
      </w:r>
      <w:r>
        <w:rPr>
          <w:rFonts w:ascii="Arial" w:hAnsi="Arial" w:cs="Arial"/>
          <w:sz w:val="24"/>
          <w:szCs w:val="24"/>
        </w:rPr>
        <w:t>T</w:t>
      </w:r>
      <w:r w:rsidR="00330498" w:rsidRPr="00330498">
        <w:rPr>
          <w:rFonts w:ascii="Arial" w:hAnsi="Arial" w:cs="Arial"/>
          <w:sz w:val="24"/>
          <w:szCs w:val="24"/>
        </w:rPr>
        <w:t>hinking Performer</w:t>
      </w:r>
      <w:r w:rsidR="00330498">
        <w:rPr>
          <w:rFonts w:ascii="Arial" w:hAnsi="Arial" w:cs="Arial"/>
          <w:sz w:val="24"/>
          <w:szCs w:val="24"/>
        </w:rPr>
        <w:t xml:space="preserve"> in your </w:t>
      </w:r>
      <w:r>
        <w:rPr>
          <w:rFonts w:ascii="Arial" w:hAnsi="Arial" w:cs="Arial"/>
          <w:sz w:val="24"/>
          <w:szCs w:val="24"/>
        </w:rPr>
        <w:t>B</w:t>
      </w:r>
      <w:r w:rsidR="00330498">
        <w:rPr>
          <w:rFonts w:ascii="Arial" w:hAnsi="Arial" w:cs="Arial"/>
          <w:sz w:val="24"/>
          <w:szCs w:val="24"/>
        </w:rPr>
        <w:t>usiness</w:t>
      </w:r>
      <w:r w:rsidR="00330498" w:rsidRPr="00330498">
        <w:rPr>
          <w:rFonts w:ascii="Arial" w:hAnsi="Arial" w:cs="Arial"/>
          <w:sz w:val="24"/>
          <w:szCs w:val="24"/>
        </w:rPr>
        <w:t xml:space="preserve">. Available at:  </w:t>
      </w:r>
      <w:hyperlink r:id="rId11" w:history="1">
        <w:r w:rsidR="00330498" w:rsidRPr="00330498">
          <w:rPr>
            <w:rStyle w:val="Hyperlink"/>
            <w:rFonts w:ascii="Arial" w:hAnsi="Arial" w:cs="Arial"/>
            <w:sz w:val="24"/>
            <w:szCs w:val="24"/>
          </w:rPr>
          <w:t>https://www.icslearn.co.uk/blog/posts/2019/march/5-traits-of-a-thinking-performer-in-your-business/</w:t>
        </w:r>
      </w:hyperlink>
      <w:r w:rsidR="00330498" w:rsidRPr="00330498">
        <w:rPr>
          <w:rFonts w:ascii="Arial" w:hAnsi="Arial" w:cs="Arial"/>
          <w:sz w:val="24"/>
          <w:szCs w:val="24"/>
        </w:rPr>
        <w:t xml:space="preserve"> (Accessed 5</w:t>
      </w:r>
      <w:r w:rsidR="00330498" w:rsidRPr="00330498">
        <w:rPr>
          <w:rFonts w:ascii="Arial" w:hAnsi="Arial" w:cs="Arial"/>
          <w:sz w:val="24"/>
          <w:szCs w:val="24"/>
          <w:vertAlign w:val="superscript"/>
        </w:rPr>
        <w:t>th</w:t>
      </w:r>
      <w:r w:rsidR="00330498" w:rsidRPr="00330498">
        <w:rPr>
          <w:rFonts w:ascii="Arial" w:hAnsi="Arial" w:cs="Arial"/>
          <w:sz w:val="24"/>
          <w:szCs w:val="24"/>
        </w:rPr>
        <w:t xml:space="preserve"> January 2020)</w:t>
      </w:r>
    </w:p>
    <w:p w:rsidR="00330498" w:rsidRDefault="00330498" w:rsidP="0016575F"/>
    <w:p w:rsidR="00330498" w:rsidRDefault="00330498"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Default="002125B6" w:rsidP="0016575F">
      <w:pPr>
        <w:rPr>
          <w:rFonts w:ascii="Arial" w:hAnsi="Arial" w:cs="Arial"/>
          <w:sz w:val="24"/>
          <w:szCs w:val="24"/>
        </w:rPr>
      </w:pPr>
    </w:p>
    <w:p w:rsidR="002125B6" w:rsidRPr="007202BC" w:rsidRDefault="002125B6" w:rsidP="002125B6">
      <w:pPr>
        <w:rPr>
          <w:rFonts w:cs="Arial"/>
          <w:color w:val="58595B"/>
          <w:sz w:val="36"/>
          <w:szCs w:val="36"/>
        </w:rPr>
      </w:pPr>
      <w:r w:rsidRPr="007202BC">
        <w:rPr>
          <w:rFonts w:cs="Arial"/>
          <w:color w:val="58595B"/>
          <w:sz w:val="36"/>
          <w:szCs w:val="36"/>
        </w:rPr>
        <w:lastRenderedPageBreak/>
        <w:t>Qualification: CIPD Diploma in Applied Human Resources</w:t>
      </w:r>
    </w:p>
    <w:p w:rsidR="002125B6" w:rsidRPr="007202BC" w:rsidRDefault="002125B6" w:rsidP="002125B6">
      <w:pPr>
        <w:rPr>
          <w:rFonts w:cs="Arial"/>
          <w:color w:val="58595B"/>
          <w:sz w:val="36"/>
          <w:szCs w:val="36"/>
        </w:rPr>
      </w:pPr>
    </w:p>
    <w:p w:rsidR="002125B6" w:rsidRDefault="002125B6" w:rsidP="002125B6">
      <w:pPr>
        <w:rPr>
          <w:sz w:val="28"/>
          <w:szCs w:val="28"/>
          <w:u w:val="single"/>
        </w:rPr>
      </w:pPr>
      <w:r w:rsidRPr="007202BC">
        <w:rPr>
          <w:rFonts w:cs="Arial"/>
          <w:color w:val="58595B"/>
          <w:sz w:val="36"/>
          <w:szCs w:val="36"/>
        </w:rPr>
        <w:t>Module Name:</w:t>
      </w:r>
      <w:r>
        <w:rPr>
          <w:rFonts w:cs="Arial"/>
          <w:color w:val="58595B"/>
          <w:sz w:val="36"/>
          <w:szCs w:val="36"/>
        </w:rPr>
        <w:t xml:space="preserve"> </w:t>
      </w:r>
      <w:r>
        <w:rPr>
          <w:sz w:val="28"/>
          <w:szCs w:val="28"/>
          <w:u w:val="single"/>
        </w:rPr>
        <w:t xml:space="preserve">Developing Professional Practice in Human Resources - 5CDPP </w:t>
      </w:r>
    </w:p>
    <w:p w:rsidR="002125B6" w:rsidRDefault="002125B6" w:rsidP="002125B6">
      <w:pPr>
        <w:rPr>
          <w:sz w:val="28"/>
          <w:szCs w:val="28"/>
        </w:rPr>
      </w:pPr>
    </w:p>
    <w:p w:rsidR="002125B6" w:rsidRDefault="002125B6" w:rsidP="002125B6">
      <w:pPr>
        <w:rPr>
          <w:sz w:val="28"/>
          <w:szCs w:val="28"/>
        </w:rPr>
      </w:pPr>
      <w:r>
        <w:rPr>
          <w:sz w:val="28"/>
          <w:szCs w:val="28"/>
        </w:rPr>
        <w:t xml:space="preserve">Report Title: Activity 4 – Understanding the ability to work collaboratively with others, as a member of a team or working group.   </w:t>
      </w:r>
    </w:p>
    <w:p w:rsidR="002125B6" w:rsidRDefault="002125B6" w:rsidP="002125B6">
      <w:pPr>
        <w:rPr>
          <w:sz w:val="28"/>
          <w:szCs w:val="28"/>
        </w:rPr>
      </w:pPr>
    </w:p>
    <w:p w:rsidR="002125B6" w:rsidRDefault="002125B6" w:rsidP="002125B6">
      <w:pPr>
        <w:rPr>
          <w:sz w:val="28"/>
          <w:szCs w:val="28"/>
        </w:rPr>
      </w:pPr>
      <w:r>
        <w:rPr>
          <w:sz w:val="28"/>
          <w:szCs w:val="28"/>
        </w:rPr>
        <w:t>Student Name: Sarah Measday</w:t>
      </w:r>
    </w:p>
    <w:p w:rsidR="002125B6" w:rsidRPr="00B4037C" w:rsidRDefault="002125B6" w:rsidP="002125B6">
      <w:pPr>
        <w:pStyle w:val="NormalWeb"/>
        <w:spacing w:before="130" w:beforeAutospacing="0" w:after="0" w:afterAutospacing="0"/>
        <w:rPr>
          <w:rFonts w:ascii="Arial" w:eastAsiaTheme="minorEastAsia" w:hAnsi="Arial" w:cs="Arial"/>
          <w:color w:val="000000" w:themeColor="text1"/>
          <w:kern w:val="24"/>
        </w:rPr>
      </w:pPr>
      <w:r w:rsidRPr="00B4037C">
        <w:rPr>
          <w:rFonts w:ascii="Arial" w:eastAsiaTheme="minorEastAsia" w:hAnsi="Arial" w:cs="Arial"/>
          <w:color w:val="000000" w:themeColor="text1"/>
          <w:kern w:val="24"/>
        </w:rPr>
        <w:t>Student Number:- 1910137</w:t>
      </w:r>
    </w:p>
    <w:p w:rsidR="002125B6" w:rsidRPr="00B4037C" w:rsidRDefault="002125B6" w:rsidP="002125B6">
      <w:pPr>
        <w:pStyle w:val="NormalWeb"/>
        <w:spacing w:before="130" w:beforeAutospacing="0" w:after="0" w:afterAutospacing="0"/>
        <w:rPr>
          <w:rFonts w:ascii="Arial" w:hAnsi="Arial" w:cs="Arial"/>
        </w:rPr>
      </w:pPr>
      <w:r w:rsidRPr="00B4037C">
        <w:rPr>
          <w:rFonts w:ascii="Arial" w:eastAsiaTheme="minorEastAsia" w:hAnsi="Arial" w:cs="Arial"/>
          <w:color w:val="000000" w:themeColor="text1"/>
          <w:kern w:val="24"/>
        </w:rPr>
        <w:t>CIPD Member Number:- 55478518</w:t>
      </w:r>
    </w:p>
    <w:p w:rsidR="002125B6" w:rsidRDefault="002125B6" w:rsidP="002125B6">
      <w:pPr>
        <w:rPr>
          <w:sz w:val="28"/>
          <w:szCs w:val="28"/>
        </w:rPr>
      </w:pPr>
    </w:p>
    <w:p w:rsidR="002125B6" w:rsidRDefault="002125B6" w:rsidP="002125B6">
      <w:pPr>
        <w:rPr>
          <w:sz w:val="28"/>
          <w:szCs w:val="28"/>
        </w:rPr>
      </w:pPr>
    </w:p>
    <w:p w:rsidR="002125B6" w:rsidRDefault="002125B6" w:rsidP="002125B6">
      <w:pPr>
        <w:rPr>
          <w:sz w:val="28"/>
          <w:szCs w:val="28"/>
        </w:rPr>
      </w:pPr>
      <w:r>
        <w:rPr>
          <w:sz w:val="28"/>
          <w:szCs w:val="28"/>
        </w:rPr>
        <w:t>Word Count : 1000 words</w:t>
      </w:r>
    </w:p>
    <w:p w:rsidR="002125B6" w:rsidRDefault="002125B6" w:rsidP="002125B6">
      <w:pPr>
        <w:rPr>
          <w:sz w:val="28"/>
          <w:szCs w:val="28"/>
        </w:rPr>
      </w:pPr>
      <w:r>
        <w:rPr>
          <w:sz w:val="28"/>
          <w:szCs w:val="28"/>
        </w:rPr>
        <w:t xml:space="preserve"> </w:t>
      </w:r>
    </w:p>
    <w:p w:rsidR="002125B6" w:rsidRDefault="002125B6" w:rsidP="002125B6">
      <w:pPr>
        <w:rPr>
          <w:sz w:val="28"/>
          <w:szCs w:val="28"/>
        </w:rPr>
      </w:pPr>
    </w:p>
    <w:p w:rsidR="002125B6" w:rsidRPr="00354570" w:rsidRDefault="002125B6" w:rsidP="002125B6">
      <w:pPr>
        <w:spacing w:after="200" w:line="276" w:lineRule="auto"/>
        <w:rPr>
          <w:rFonts w:cs="Arial"/>
          <w:sz w:val="28"/>
          <w:szCs w:val="28"/>
        </w:rPr>
      </w:pPr>
      <w:r w:rsidRPr="00354570">
        <w:rPr>
          <w:rFonts w:cs="Arial"/>
          <w:sz w:val="28"/>
          <w:szCs w:val="28"/>
        </w:rPr>
        <w:t>By signing below, I confirm that the work/evidence presented is my own, unaided work. I understand the regulations pertaining to candidate malpractice and the action that may be taken as a result.</w:t>
      </w:r>
    </w:p>
    <w:p w:rsidR="002125B6" w:rsidRDefault="002125B6" w:rsidP="002125B6">
      <w:pPr>
        <w:rPr>
          <w:rFonts w:cs="Arial"/>
          <w:sz w:val="28"/>
          <w:szCs w:val="28"/>
        </w:rPr>
      </w:pPr>
    </w:p>
    <w:p w:rsidR="002125B6" w:rsidRDefault="002125B6" w:rsidP="002125B6">
      <w:pPr>
        <w:rPr>
          <w:rFonts w:ascii="Arial" w:hAnsi="Arial" w:cs="Arial"/>
          <w:b/>
          <w:noProof/>
          <w:sz w:val="28"/>
          <w:szCs w:val="24"/>
          <w:lang w:eastAsia="en-GB"/>
        </w:rPr>
      </w:pPr>
      <w:r>
        <w:rPr>
          <w:rFonts w:cs="Arial"/>
          <w:sz w:val="28"/>
          <w:szCs w:val="28"/>
        </w:rPr>
        <w:t xml:space="preserve">Signed: </w:t>
      </w:r>
    </w:p>
    <w:p w:rsidR="002125B6" w:rsidRDefault="002125B6" w:rsidP="002125B6">
      <w:pPr>
        <w:rPr>
          <w:rFonts w:cs="Arial"/>
          <w:sz w:val="28"/>
          <w:szCs w:val="28"/>
        </w:rPr>
      </w:pPr>
      <w:r w:rsidRPr="00354570">
        <w:rPr>
          <w:rFonts w:ascii="Arial" w:hAnsi="Arial" w:cs="Arial"/>
          <w:b/>
          <w:noProof/>
          <w:sz w:val="28"/>
          <w:szCs w:val="24"/>
          <w:lang w:eastAsia="en-GB"/>
        </w:rPr>
        <w:drawing>
          <wp:inline distT="0" distB="0" distL="0" distR="0" wp14:anchorId="45092DCF" wp14:editId="0C2F3ABD">
            <wp:extent cx="1257300" cy="623377"/>
            <wp:effectExtent l="19050" t="0" r="19050" b="23431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rsidR="002125B6" w:rsidRDefault="002125B6" w:rsidP="002125B6">
      <w:pPr>
        <w:rPr>
          <w:rFonts w:cs="Arial"/>
          <w:sz w:val="28"/>
          <w:szCs w:val="28"/>
        </w:rPr>
      </w:pPr>
      <w:r>
        <w:rPr>
          <w:rFonts w:cs="Arial"/>
          <w:sz w:val="28"/>
          <w:szCs w:val="28"/>
        </w:rPr>
        <w:t>Date: 9</w:t>
      </w:r>
      <w:r w:rsidRPr="00AB0B04">
        <w:rPr>
          <w:rFonts w:cs="Arial"/>
          <w:sz w:val="28"/>
          <w:szCs w:val="28"/>
          <w:vertAlign w:val="superscript"/>
        </w:rPr>
        <w:t>th</w:t>
      </w:r>
      <w:r>
        <w:rPr>
          <w:rFonts w:cs="Arial"/>
          <w:sz w:val="28"/>
          <w:szCs w:val="28"/>
        </w:rPr>
        <w:t xml:space="preserve"> Jan 2020</w:t>
      </w: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b/>
          <w:sz w:val="24"/>
          <w:szCs w:val="24"/>
        </w:rPr>
      </w:pPr>
      <w:r w:rsidRPr="0016575F">
        <w:rPr>
          <w:rFonts w:ascii="Arial" w:hAnsi="Arial" w:cs="Arial"/>
          <w:b/>
          <w:sz w:val="24"/>
          <w:szCs w:val="24"/>
        </w:rPr>
        <w:lastRenderedPageBreak/>
        <w:t>Executive Summary</w:t>
      </w:r>
      <w:r>
        <w:rPr>
          <w:rFonts w:ascii="Arial" w:hAnsi="Arial" w:cs="Arial"/>
          <w:b/>
          <w:sz w:val="24"/>
          <w:szCs w:val="24"/>
        </w:rPr>
        <w:t xml:space="preserve"> and Introduction</w:t>
      </w:r>
    </w:p>
    <w:p w:rsidR="002125B6" w:rsidRDefault="002125B6" w:rsidP="002125B6">
      <w:pPr>
        <w:rPr>
          <w:rFonts w:ascii="Arial" w:hAnsi="Arial" w:cs="Arial"/>
          <w:b/>
          <w:sz w:val="24"/>
          <w:szCs w:val="24"/>
        </w:rPr>
      </w:pPr>
    </w:p>
    <w:p w:rsidR="002125B6" w:rsidRPr="0016575F" w:rsidRDefault="002125B6" w:rsidP="002125B6">
      <w:pPr>
        <w:rPr>
          <w:rFonts w:ascii="Arial" w:hAnsi="Arial" w:cs="Arial"/>
          <w:sz w:val="24"/>
          <w:szCs w:val="24"/>
        </w:rPr>
      </w:pPr>
      <w:r>
        <w:rPr>
          <w:rFonts w:ascii="Arial" w:hAnsi="Arial" w:cs="Arial"/>
          <w:sz w:val="24"/>
          <w:szCs w:val="24"/>
        </w:rPr>
        <w:t xml:space="preserve">The aim of this report is to explain the concept of group and team dynamics, looking at different academic theories and models in relation to this. In addition the report will also look at the concept of “political behaviour in organisations” and discuss how this may impact in a positive or negative manner on the achievements of organisational objectives. </w:t>
      </w:r>
    </w:p>
    <w:p w:rsidR="002125B6" w:rsidRPr="0016575F" w:rsidRDefault="002125B6" w:rsidP="002125B6">
      <w:pPr>
        <w:rPr>
          <w:rFonts w:ascii="Arial" w:hAnsi="Arial" w:cs="Arial"/>
          <w:b/>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b/>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r>
        <w:rPr>
          <w:rFonts w:ascii="Arial" w:hAnsi="Arial" w:cs="Arial"/>
          <w:sz w:val="24"/>
          <w:szCs w:val="24"/>
        </w:rPr>
        <w:t xml:space="preserve">  </w:t>
      </w:r>
    </w:p>
    <w:p w:rsidR="002125B6" w:rsidRPr="00D54A2D" w:rsidRDefault="002125B6" w:rsidP="002125B6">
      <w:pPr>
        <w:rPr>
          <w:rFonts w:ascii="Arial" w:hAnsi="Arial" w:cs="Arial"/>
          <w:b/>
          <w:sz w:val="24"/>
          <w:szCs w:val="24"/>
          <w:u w:val="single"/>
        </w:rPr>
      </w:pPr>
      <w:r w:rsidRPr="00D54A2D">
        <w:rPr>
          <w:rFonts w:ascii="Arial" w:hAnsi="Arial" w:cs="Arial"/>
          <w:b/>
          <w:sz w:val="24"/>
          <w:szCs w:val="24"/>
          <w:u w:val="single"/>
        </w:rPr>
        <w:lastRenderedPageBreak/>
        <w:t>Teamworking</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Many organisation’s today have large elements of working in Team, HR is no exception. HR professional’s work in team with other HR professional’s, with other individuals and groups, for example, Payroll and Pensions as this relates largely to the lifecycle of the employee and of course Senior Managers, Directors, Unions and other Stakeholders in the Business. Much of the focus will be on issues such as team dynamics and conflict resolution. Good teamworking is vital, as Poor teamworking can lead to serious losses in productivity and individual motivation of employee’s. We must therefore make every effort to understand the different dynamics of teams and how they interact with one another.</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Huczynski and Buchanan (2010) suggest that teams can take many forms within our organisations:-</w:t>
      </w:r>
    </w:p>
    <w:p w:rsidR="002125B6" w:rsidRPr="00D54A2D" w:rsidRDefault="002125B6" w:rsidP="002125B6">
      <w:pPr>
        <w:pStyle w:val="ListParagraph"/>
        <w:numPr>
          <w:ilvl w:val="0"/>
          <w:numId w:val="6"/>
        </w:numPr>
        <w:rPr>
          <w:rFonts w:ascii="Arial" w:hAnsi="Arial" w:cs="Arial"/>
          <w:sz w:val="24"/>
          <w:szCs w:val="24"/>
        </w:rPr>
      </w:pPr>
      <w:r w:rsidRPr="00D54A2D">
        <w:rPr>
          <w:rFonts w:ascii="Arial" w:hAnsi="Arial" w:cs="Arial"/>
          <w:sz w:val="24"/>
          <w:szCs w:val="24"/>
        </w:rPr>
        <w:t xml:space="preserve">Advice Teams– e.g. review committee </w:t>
      </w:r>
    </w:p>
    <w:p w:rsidR="002125B6" w:rsidRPr="00D54A2D" w:rsidRDefault="002125B6" w:rsidP="002125B6">
      <w:pPr>
        <w:pStyle w:val="ListParagraph"/>
        <w:numPr>
          <w:ilvl w:val="0"/>
          <w:numId w:val="6"/>
        </w:numPr>
        <w:rPr>
          <w:rFonts w:ascii="Arial" w:hAnsi="Arial" w:cs="Arial"/>
          <w:sz w:val="24"/>
          <w:szCs w:val="24"/>
        </w:rPr>
      </w:pPr>
      <w:r w:rsidRPr="00D54A2D">
        <w:rPr>
          <w:rFonts w:ascii="Arial" w:hAnsi="Arial" w:cs="Arial"/>
          <w:sz w:val="24"/>
          <w:szCs w:val="24"/>
        </w:rPr>
        <w:t xml:space="preserve">Action Teams– e.g. negotiation teams </w:t>
      </w:r>
    </w:p>
    <w:p w:rsidR="002125B6" w:rsidRPr="00D54A2D" w:rsidRDefault="002125B6" w:rsidP="002125B6">
      <w:pPr>
        <w:pStyle w:val="ListParagraph"/>
        <w:numPr>
          <w:ilvl w:val="0"/>
          <w:numId w:val="6"/>
        </w:numPr>
        <w:rPr>
          <w:rFonts w:ascii="Arial" w:hAnsi="Arial" w:cs="Arial"/>
          <w:sz w:val="24"/>
          <w:szCs w:val="24"/>
        </w:rPr>
      </w:pPr>
      <w:r w:rsidRPr="00D54A2D">
        <w:rPr>
          <w:rFonts w:ascii="Arial" w:hAnsi="Arial" w:cs="Arial"/>
          <w:sz w:val="24"/>
          <w:szCs w:val="24"/>
        </w:rPr>
        <w:t>Project Teams– e.g. Research Team</w:t>
      </w:r>
    </w:p>
    <w:p w:rsidR="002125B6" w:rsidRPr="00D54A2D" w:rsidRDefault="002125B6" w:rsidP="002125B6">
      <w:pPr>
        <w:pStyle w:val="ListParagraph"/>
        <w:numPr>
          <w:ilvl w:val="0"/>
          <w:numId w:val="6"/>
        </w:numPr>
        <w:rPr>
          <w:rFonts w:ascii="Arial" w:hAnsi="Arial" w:cs="Arial"/>
          <w:sz w:val="24"/>
          <w:szCs w:val="24"/>
        </w:rPr>
      </w:pPr>
      <w:r w:rsidRPr="00D54A2D">
        <w:rPr>
          <w:rFonts w:ascii="Arial" w:hAnsi="Arial" w:cs="Arial"/>
          <w:sz w:val="24"/>
          <w:szCs w:val="24"/>
        </w:rPr>
        <w:t xml:space="preserve">Production Teams– e.g. Assembly team </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Teams themselves vary in size and structure, these will be dictated by the reasons for their creation. Teams are also influenced widely by the following factors:-</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Power</w:t>
      </w:r>
    </w:p>
    <w:p w:rsidR="002125B6" w:rsidRPr="00D54A2D" w:rsidRDefault="002125B6" w:rsidP="002125B6">
      <w:pPr>
        <w:rPr>
          <w:rFonts w:ascii="Arial" w:hAnsi="Arial" w:cs="Arial"/>
          <w:sz w:val="24"/>
          <w:szCs w:val="24"/>
        </w:rPr>
      </w:pPr>
      <w:r w:rsidRPr="00D54A2D">
        <w:rPr>
          <w:rFonts w:ascii="Arial" w:hAnsi="Arial" w:cs="Arial"/>
          <w:sz w:val="24"/>
          <w:szCs w:val="24"/>
        </w:rPr>
        <w:t>Leadership</w:t>
      </w:r>
    </w:p>
    <w:p w:rsidR="002125B6" w:rsidRPr="00D54A2D" w:rsidRDefault="002125B6" w:rsidP="002125B6">
      <w:pPr>
        <w:rPr>
          <w:rFonts w:ascii="Arial" w:hAnsi="Arial" w:cs="Arial"/>
          <w:sz w:val="24"/>
          <w:szCs w:val="24"/>
        </w:rPr>
      </w:pPr>
      <w:r w:rsidRPr="00D54A2D">
        <w:rPr>
          <w:rFonts w:ascii="Arial" w:hAnsi="Arial" w:cs="Arial"/>
          <w:sz w:val="24"/>
          <w:szCs w:val="24"/>
        </w:rPr>
        <w:t>Structure</w:t>
      </w:r>
    </w:p>
    <w:p w:rsidR="002125B6" w:rsidRPr="00D54A2D" w:rsidRDefault="002125B6" w:rsidP="002125B6">
      <w:pPr>
        <w:rPr>
          <w:rFonts w:ascii="Arial" w:hAnsi="Arial" w:cs="Arial"/>
          <w:sz w:val="24"/>
          <w:szCs w:val="24"/>
        </w:rPr>
      </w:pPr>
      <w:r w:rsidRPr="00D54A2D">
        <w:rPr>
          <w:rFonts w:ascii="Arial" w:hAnsi="Arial" w:cs="Arial"/>
          <w:sz w:val="24"/>
          <w:szCs w:val="24"/>
        </w:rPr>
        <w:t>Communication styles</w:t>
      </w:r>
    </w:p>
    <w:p w:rsidR="002125B6" w:rsidRPr="00D54A2D" w:rsidRDefault="002125B6" w:rsidP="002125B6">
      <w:pPr>
        <w:rPr>
          <w:rFonts w:ascii="Arial" w:hAnsi="Arial" w:cs="Arial"/>
          <w:sz w:val="24"/>
          <w:szCs w:val="24"/>
        </w:rPr>
      </w:pPr>
      <w:r w:rsidRPr="00D54A2D">
        <w:rPr>
          <w:rFonts w:ascii="Arial" w:hAnsi="Arial" w:cs="Arial"/>
          <w:sz w:val="24"/>
          <w:szCs w:val="24"/>
        </w:rPr>
        <w:t>The Nature of all the individual contributors to the group.</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In order for HR professionals to be successful they must develop good teamworking skills, be able to demonstrate skills for collaborative working and conflict resolution.</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b/>
          <w:sz w:val="24"/>
          <w:szCs w:val="24"/>
          <w:u w:val="single"/>
        </w:rPr>
      </w:pPr>
      <w:r w:rsidRPr="00D54A2D">
        <w:rPr>
          <w:rFonts w:ascii="Arial" w:hAnsi="Arial" w:cs="Arial"/>
          <w:b/>
          <w:sz w:val="24"/>
          <w:szCs w:val="24"/>
          <w:u w:val="single"/>
        </w:rPr>
        <w:t>Group Dynamics</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 xml:space="preserve">“Kurt Lewin, a social psychologist and change management expert, is credited with coining the term “group dynamics” in the early 1940’s. He noted that people often take on distinct roles and behaviours when they work in a group. “Group Dynamics” describes the effect of these roles and behaviours on other member’s, and on the group as a whole.” - MindTools (undated) </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Group Dynamics can be positive or negative.</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 xml:space="preserve">Positive dynamics are spotted </w:t>
      </w:r>
      <w:r>
        <w:rPr>
          <w:rFonts w:ascii="Arial" w:hAnsi="Arial" w:cs="Arial"/>
          <w:sz w:val="24"/>
          <w:szCs w:val="24"/>
        </w:rPr>
        <w:t>when</w:t>
      </w:r>
      <w:r w:rsidRPr="00D54A2D">
        <w:rPr>
          <w:rFonts w:ascii="Arial" w:hAnsi="Arial" w:cs="Arial"/>
          <w:sz w:val="24"/>
          <w:szCs w:val="24"/>
        </w:rPr>
        <w:t xml:space="preserve"> team members have trust in one another, work towards </w:t>
      </w:r>
      <w:r>
        <w:rPr>
          <w:rFonts w:ascii="Arial" w:hAnsi="Arial" w:cs="Arial"/>
          <w:sz w:val="24"/>
          <w:szCs w:val="24"/>
        </w:rPr>
        <w:t>shared</w:t>
      </w:r>
      <w:r w:rsidRPr="00D54A2D">
        <w:rPr>
          <w:rFonts w:ascii="Arial" w:hAnsi="Arial" w:cs="Arial"/>
          <w:sz w:val="24"/>
          <w:szCs w:val="24"/>
        </w:rPr>
        <w:t xml:space="preserve"> decisions and </w:t>
      </w:r>
      <w:r>
        <w:rPr>
          <w:rFonts w:ascii="Arial" w:hAnsi="Arial" w:cs="Arial"/>
          <w:sz w:val="24"/>
          <w:szCs w:val="24"/>
        </w:rPr>
        <w:t>become</w:t>
      </w:r>
      <w:r w:rsidRPr="00D54A2D">
        <w:rPr>
          <w:rFonts w:ascii="Arial" w:hAnsi="Arial" w:cs="Arial"/>
          <w:sz w:val="24"/>
          <w:szCs w:val="24"/>
        </w:rPr>
        <w:t xml:space="preserve"> accountab</w:t>
      </w:r>
      <w:r>
        <w:rPr>
          <w:rFonts w:ascii="Arial" w:hAnsi="Arial" w:cs="Arial"/>
          <w:sz w:val="24"/>
          <w:szCs w:val="24"/>
        </w:rPr>
        <w:t>le to one-another.</w:t>
      </w:r>
      <w:r w:rsidRPr="00D54A2D">
        <w:rPr>
          <w:rFonts w:ascii="Arial" w:hAnsi="Arial" w:cs="Arial"/>
          <w:sz w:val="24"/>
          <w:szCs w:val="24"/>
        </w:rPr>
        <w:t xml:space="preserve"> In addition these teams are usually twice as more likely to be creative thinkers.</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Negative Dynamics in Contrast usually cause the group to work disruptively.</w:t>
      </w:r>
    </w:p>
    <w:p w:rsidR="002125B6" w:rsidRPr="00D54A2D" w:rsidRDefault="002125B6" w:rsidP="002125B6">
      <w:pPr>
        <w:rPr>
          <w:rFonts w:ascii="Arial" w:hAnsi="Arial" w:cs="Arial"/>
          <w:sz w:val="24"/>
          <w:szCs w:val="24"/>
        </w:rPr>
      </w:pPr>
      <w:r w:rsidRPr="00D54A2D">
        <w:rPr>
          <w:rFonts w:ascii="Arial" w:hAnsi="Arial" w:cs="Arial"/>
          <w:sz w:val="24"/>
          <w:szCs w:val="24"/>
        </w:rPr>
        <w:t>Causing delays in decisions, making wrong choices and an inability to explore all options from lack of communication.</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lastRenderedPageBreak/>
        <w:t>There are many useful theories on building effective Team’s in our organisations, I will briefly look at two of these :-</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b/>
          <w:sz w:val="24"/>
          <w:szCs w:val="24"/>
          <w:u w:val="single"/>
        </w:rPr>
      </w:pPr>
      <w:r w:rsidRPr="00D54A2D">
        <w:rPr>
          <w:rFonts w:ascii="Arial" w:hAnsi="Arial" w:cs="Arial"/>
          <w:b/>
          <w:sz w:val="24"/>
          <w:szCs w:val="24"/>
          <w:u w:val="single"/>
        </w:rPr>
        <w:t>Theory 1 - Tuckman’s Theory</w:t>
      </w:r>
    </w:p>
    <w:p w:rsidR="002125B6" w:rsidRPr="00D54A2D" w:rsidRDefault="002125B6" w:rsidP="002125B6">
      <w:pPr>
        <w:rPr>
          <w:rFonts w:ascii="Arial" w:hAnsi="Arial" w:cs="Arial"/>
          <w:sz w:val="24"/>
          <w:szCs w:val="24"/>
        </w:rPr>
      </w:pPr>
      <w:r w:rsidRPr="00D54A2D">
        <w:rPr>
          <w:rFonts w:ascii="Arial" w:hAnsi="Arial" w:cs="Arial"/>
          <w:sz w:val="24"/>
          <w:szCs w:val="24"/>
        </w:rPr>
        <w:t>Forming – Storming – Norming – Performing</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The basis of Tuckman’s Theory first created in 1965 is that a team tackles a task from its formation right through to completion. Tuckman later added a fifth phase entitled Adjourning and Transforming to cover the finishing of the task.</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Stage 1 – Forming – Team Assembly and Task allocation. Time spent planning, collecting information and team bonding.</w:t>
      </w:r>
    </w:p>
    <w:p w:rsidR="002125B6" w:rsidRPr="00D54A2D" w:rsidRDefault="002125B6" w:rsidP="002125B6">
      <w:pPr>
        <w:rPr>
          <w:rFonts w:ascii="Arial" w:hAnsi="Arial" w:cs="Arial"/>
          <w:sz w:val="24"/>
          <w:szCs w:val="24"/>
        </w:rPr>
      </w:pPr>
      <w:r w:rsidRPr="00D54A2D">
        <w:rPr>
          <w:rFonts w:ascii="Arial" w:hAnsi="Arial" w:cs="Arial"/>
          <w:sz w:val="24"/>
          <w:szCs w:val="24"/>
        </w:rPr>
        <w:t>Stage 2 – Storming – Suggesting Ideas, Building relationships within the team, Need for good facilitative Leadership at this stage.</w:t>
      </w:r>
    </w:p>
    <w:p w:rsidR="002125B6" w:rsidRPr="00D54A2D" w:rsidRDefault="002125B6" w:rsidP="002125B6">
      <w:pPr>
        <w:rPr>
          <w:rFonts w:ascii="Arial" w:hAnsi="Arial" w:cs="Arial"/>
          <w:sz w:val="24"/>
          <w:szCs w:val="24"/>
        </w:rPr>
      </w:pPr>
      <w:r w:rsidRPr="00D54A2D">
        <w:rPr>
          <w:rFonts w:ascii="Arial" w:hAnsi="Arial" w:cs="Arial"/>
          <w:sz w:val="24"/>
          <w:szCs w:val="24"/>
        </w:rPr>
        <w:t>Stage 3 – Norming – A move towards harmony in the working practices and trust amongst team members.</w:t>
      </w:r>
    </w:p>
    <w:p w:rsidR="002125B6" w:rsidRPr="00D54A2D" w:rsidRDefault="002125B6" w:rsidP="002125B6">
      <w:pPr>
        <w:rPr>
          <w:rFonts w:ascii="Arial" w:hAnsi="Arial" w:cs="Arial"/>
          <w:sz w:val="24"/>
          <w:szCs w:val="24"/>
          <w:shd w:val="clear" w:color="auto" w:fill="FBFBFB"/>
        </w:rPr>
      </w:pPr>
      <w:r w:rsidRPr="00D54A2D">
        <w:rPr>
          <w:rFonts w:ascii="Arial" w:hAnsi="Arial" w:cs="Arial"/>
          <w:sz w:val="24"/>
          <w:szCs w:val="24"/>
        </w:rPr>
        <w:t xml:space="preserve">Stage 4 – Performing – This stage is reached when all the </w:t>
      </w:r>
      <w:r w:rsidRPr="00D54A2D">
        <w:rPr>
          <w:rFonts w:ascii="Arial" w:hAnsi="Arial" w:cs="Arial"/>
          <w:sz w:val="24"/>
          <w:szCs w:val="24"/>
          <w:shd w:val="clear" w:color="auto" w:fill="FBFBFB"/>
        </w:rPr>
        <w:t>hard work leads, without problems, to the achievement of the team's goal set in stage 1.</w:t>
      </w:r>
    </w:p>
    <w:p w:rsidR="002125B6" w:rsidRPr="00D54A2D" w:rsidRDefault="002125B6" w:rsidP="002125B6">
      <w:pPr>
        <w:rPr>
          <w:rFonts w:ascii="Arial" w:hAnsi="Arial" w:cs="Arial"/>
          <w:sz w:val="24"/>
          <w:szCs w:val="24"/>
          <w:shd w:val="clear" w:color="auto" w:fill="FBFBFB"/>
        </w:rPr>
      </w:pPr>
      <w:r w:rsidRPr="00D54A2D">
        <w:rPr>
          <w:rFonts w:ascii="Arial" w:hAnsi="Arial" w:cs="Arial"/>
          <w:sz w:val="24"/>
          <w:szCs w:val="24"/>
          <w:shd w:val="clear" w:color="auto" w:fill="FBFBFB"/>
        </w:rPr>
        <w:t xml:space="preserve">Stage 5 – Adjourning – (added later). Most teams will reach the phase eventually especially ones which are set up for a fixed period such as Project Teams. </w:t>
      </w:r>
    </w:p>
    <w:p w:rsidR="002125B6" w:rsidRPr="00D54A2D" w:rsidRDefault="002125B6" w:rsidP="002125B6">
      <w:pPr>
        <w:rPr>
          <w:rFonts w:ascii="Arial" w:hAnsi="Arial" w:cs="Arial"/>
          <w:sz w:val="24"/>
          <w:szCs w:val="24"/>
          <w:shd w:val="clear" w:color="auto" w:fill="FBFBFB"/>
        </w:rPr>
      </w:pPr>
    </w:p>
    <w:p w:rsidR="002125B6" w:rsidRPr="00D54A2D" w:rsidRDefault="002125B6" w:rsidP="002125B6">
      <w:pPr>
        <w:rPr>
          <w:rFonts w:ascii="Arial" w:hAnsi="Arial" w:cs="Arial"/>
          <w:sz w:val="24"/>
          <w:szCs w:val="24"/>
          <w:shd w:val="clear" w:color="auto" w:fill="FBFBFB"/>
        </w:rPr>
      </w:pPr>
      <w:r w:rsidRPr="00D54A2D">
        <w:rPr>
          <w:rFonts w:ascii="Arial" w:hAnsi="Arial" w:cs="Arial"/>
          <w:sz w:val="24"/>
          <w:szCs w:val="24"/>
          <w:shd w:val="clear" w:color="auto" w:fill="FBFBFB"/>
        </w:rPr>
        <w:t>This Final stage can be difficult for some especially when perhaps they don’t know what they will be doing next.</w:t>
      </w:r>
    </w:p>
    <w:p w:rsidR="002125B6" w:rsidRPr="00D54A2D" w:rsidRDefault="002125B6" w:rsidP="002125B6">
      <w:pPr>
        <w:rPr>
          <w:rFonts w:ascii="Arial" w:hAnsi="Arial" w:cs="Arial"/>
          <w:sz w:val="24"/>
          <w:szCs w:val="24"/>
          <w:shd w:val="clear" w:color="auto" w:fill="FBFBFB"/>
        </w:rPr>
      </w:pPr>
    </w:p>
    <w:p w:rsidR="002125B6" w:rsidRPr="00D54A2D" w:rsidRDefault="002125B6" w:rsidP="002125B6">
      <w:pPr>
        <w:rPr>
          <w:rFonts w:ascii="Arial" w:hAnsi="Arial" w:cs="Arial"/>
          <w:b/>
          <w:sz w:val="24"/>
          <w:szCs w:val="24"/>
          <w:u w:val="single"/>
          <w:shd w:val="clear" w:color="auto" w:fill="FBFBFB"/>
        </w:rPr>
      </w:pPr>
      <w:r w:rsidRPr="00D54A2D">
        <w:rPr>
          <w:rFonts w:ascii="Arial" w:hAnsi="Arial" w:cs="Arial"/>
          <w:b/>
          <w:sz w:val="24"/>
          <w:szCs w:val="24"/>
          <w:u w:val="single"/>
          <w:shd w:val="clear" w:color="auto" w:fill="FBFBFB"/>
        </w:rPr>
        <w:t>Theory 2 - Belbin’s Theory</w:t>
      </w:r>
    </w:p>
    <w:p w:rsidR="002125B6" w:rsidRPr="00D54A2D" w:rsidRDefault="002125B6" w:rsidP="002125B6">
      <w:pPr>
        <w:rPr>
          <w:rFonts w:ascii="Arial" w:hAnsi="Arial" w:cs="Arial"/>
          <w:sz w:val="24"/>
          <w:szCs w:val="24"/>
          <w:shd w:val="clear" w:color="auto" w:fill="FBFBFB"/>
        </w:rPr>
      </w:pPr>
    </w:p>
    <w:p w:rsidR="002125B6" w:rsidRPr="00D54A2D" w:rsidRDefault="002125B6" w:rsidP="002125B6">
      <w:pPr>
        <w:rPr>
          <w:rFonts w:ascii="Arial" w:hAnsi="Arial" w:cs="Arial"/>
          <w:sz w:val="24"/>
          <w:szCs w:val="24"/>
        </w:rPr>
      </w:pPr>
      <w:r w:rsidRPr="00D54A2D">
        <w:rPr>
          <w:rFonts w:ascii="Arial" w:hAnsi="Arial" w:cs="Arial"/>
          <w:sz w:val="24"/>
          <w:szCs w:val="24"/>
        </w:rPr>
        <w:t>According to Belbin “Team Roles is the language of teams, enabling people to project and talk about their behavioural strengths in a safe, non-confrontational and productive way. Belbin promotes self-understanding, strengths-based working and more effective communication with colleagues and managers alike. Team Roles help compose successful teams, fine-tune existing teams for high-performance, and ensure that all contributions are harnessed to best effect.”</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 xml:space="preserve">Belbin and team discovered 9 types of behaviour called “Belbin Team Roles” which are needed for the effective formation of a Team. Belbin describes these as follows: </w:t>
      </w:r>
    </w:p>
    <w:p w:rsidR="002125B6" w:rsidRPr="00D54A2D" w:rsidRDefault="002125B6" w:rsidP="002125B6">
      <w:pPr>
        <w:pStyle w:val="ListParagraph"/>
        <w:numPr>
          <w:ilvl w:val="0"/>
          <w:numId w:val="7"/>
        </w:numPr>
        <w:rPr>
          <w:rFonts w:ascii="Arial" w:hAnsi="Arial" w:cs="Arial"/>
          <w:sz w:val="24"/>
          <w:szCs w:val="24"/>
        </w:rPr>
      </w:pPr>
      <w:r w:rsidRPr="00D54A2D">
        <w:rPr>
          <w:rFonts w:ascii="Arial" w:hAnsi="Arial" w:cs="Arial"/>
          <w:sz w:val="24"/>
          <w:szCs w:val="24"/>
        </w:rPr>
        <w:t xml:space="preserve">Resource Investigator - </w:t>
      </w:r>
      <w:r w:rsidRPr="00D54A2D">
        <w:rPr>
          <w:rFonts w:ascii="Arial" w:hAnsi="Arial" w:cs="Arial"/>
          <w:sz w:val="24"/>
          <w:szCs w:val="24"/>
          <w:shd w:val="clear" w:color="auto" w:fill="FFFFFF"/>
        </w:rPr>
        <w:t>Uses inquisitive nature to find ideas to bring back to the team. </w:t>
      </w:r>
      <w:r w:rsidRPr="00D54A2D">
        <w:rPr>
          <w:rFonts w:ascii="Arial" w:hAnsi="Arial" w:cs="Arial"/>
          <w:sz w:val="24"/>
          <w:szCs w:val="24"/>
        </w:rPr>
        <w:tab/>
      </w:r>
      <w:r w:rsidRPr="00D54A2D">
        <w:rPr>
          <w:rFonts w:ascii="Arial" w:hAnsi="Arial" w:cs="Arial"/>
          <w:sz w:val="24"/>
          <w:szCs w:val="24"/>
        </w:rPr>
        <w:tab/>
      </w:r>
      <w:r w:rsidRPr="00D54A2D">
        <w:rPr>
          <w:rFonts w:ascii="Arial" w:hAnsi="Arial" w:cs="Arial"/>
          <w:sz w:val="24"/>
          <w:szCs w:val="24"/>
        </w:rPr>
        <w:tab/>
      </w:r>
    </w:p>
    <w:p w:rsidR="002125B6" w:rsidRPr="00D54A2D" w:rsidRDefault="002125B6" w:rsidP="002125B6">
      <w:pPr>
        <w:pStyle w:val="ListParagraph"/>
        <w:numPr>
          <w:ilvl w:val="0"/>
          <w:numId w:val="7"/>
        </w:numPr>
        <w:rPr>
          <w:rFonts w:ascii="Arial" w:hAnsi="Arial" w:cs="Arial"/>
          <w:sz w:val="24"/>
          <w:szCs w:val="24"/>
        </w:rPr>
      </w:pPr>
      <w:r w:rsidRPr="00D54A2D">
        <w:rPr>
          <w:rFonts w:ascii="Arial" w:hAnsi="Arial" w:cs="Arial"/>
          <w:sz w:val="24"/>
          <w:szCs w:val="24"/>
        </w:rPr>
        <w:t xml:space="preserve">Teamworker - </w:t>
      </w:r>
      <w:r w:rsidRPr="00D54A2D">
        <w:rPr>
          <w:rFonts w:ascii="Arial" w:hAnsi="Arial" w:cs="Arial"/>
          <w:sz w:val="24"/>
          <w:szCs w:val="24"/>
          <w:shd w:val="clear" w:color="auto" w:fill="FFFFFF"/>
        </w:rPr>
        <w:t>Helps team to gel, using their versatility to identify the work required and complete it on behalf of the team.</w:t>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Co-ordinator</w:t>
      </w:r>
      <w:r w:rsidRPr="00D54A2D">
        <w:rPr>
          <w:rFonts w:ascii="Arial" w:hAnsi="Arial" w:cs="Arial"/>
          <w:sz w:val="24"/>
          <w:szCs w:val="24"/>
        </w:rPr>
        <w:tab/>
        <w:t xml:space="preserve">- </w:t>
      </w:r>
      <w:r w:rsidRPr="00D54A2D">
        <w:rPr>
          <w:rFonts w:ascii="Arial" w:hAnsi="Arial" w:cs="Arial"/>
          <w:sz w:val="24"/>
          <w:szCs w:val="24"/>
          <w:shd w:val="clear" w:color="auto" w:fill="FFFFFF"/>
        </w:rPr>
        <w:t>Needed to focus on the team's objectives, draw out team members and delegate work appropriately.</w:t>
      </w:r>
      <w:r w:rsidRPr="00D54A2D">
        <w:rPr>
          <w:rFonts w:ascii="Arial" w:hAnsi="Arial" w:cs="Arial"/>
          <w:sz w:val="24"/>
          <w:szCs w:val="24"/>
        </w:rPr>
        <w:tab/>
      </w:r>
      <w:r w:rsidRPr="00D54A2D">
        <w:rPr>
          <w:rFonts w:ascii="Arial" w:hAnsi="Arial" w:cs="Arial"/>
          <w:sz w:val="24"/>
          <w:szCs w:val="24"/>
        </w:rPr>
        <w:tab/>
      </w:r>
      <w:r w:rsidRPr="00D54A2D">
        <w:rPr>
          <w:rFonts w:ascii="Arial" w:hAnsi="Arial" w:cs="Arial"/>
          <w:sz w:val="24"/>
          <w:szCs w:val="24"/>
        </w:rPr>
        <w:tab/>
      </w:r>
      <w:r w:rsidRPr="00D54A2D">
        <w:rPr>
          <w:rFonts w:ascii="Arial" w:hAnsi="Arial" w:cs="Arial"/>
          <w:sz w:val="24"/>
          <w:szCs w:val="24"/>
        </w:rPr>
        <w:tab/>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Plant - H</w:t>
      </w:r>
      <w:r w:rsidRPr="00D54A2D">
        <w:rPr>
          <w:rFonts w:ascii="Arial" w:hAnsi="Arial" w:cs="Arial"/>
          <w:sz w:val="24"/>
          <w:szCs w:val="24"/>
          <w:shd w:val="clear" w:color="auto" w:fill="FFFFFF"/>
        </w:rPr>
        <w:t>ighly creative and good at solving problems in unconventional ways.</w:t>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 xml:space="preserve">Monitor Evaluator - </w:t>
      </w:r>
      <w:r w:rsidRPr="00D54A2D">
        <w:rPr>
          <w:rFonts w:ascii="Arial" w:hAnsi="Arial" w:cs="Arial"/>
          <w:sz w:val="24"/>
          <w:szCs w:val="24"/>
        </w:rPr>
        <w:tab/>
        <w:t>L</w:t>
      </w:r>
      <w:r w:rsidRPr="00D54A2D">
        <w:rPr>
          <w:rFonts w:ascii="Arial" w:hAnsi="Arial" w:cs="Arial"/>
          <w:sz w:val="24"/>
          <w:szCs w:val="24"/>
          <w:shd w:val="clear" w:color="auto" w:fill="FFFFFF"/>
        </w:rPr>
        <w:t>ogical eye, making impartial judgements where required and weighing up the team's options in a dispassionate way.</w:t>
      </w:r>
      <w:r w:rsidRPr="00D54A2D">
        <w:rPr>
          <w:rFonts w:ascii="Arial" w:hAnsi="Arial" w:cs="Arial"/>
          <w:sz w:val="24"/>
          <w:szCs w:val="24"/>
        </w:rPr>
        <w:tab/>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 xml:space="preserve">Specialist - </w:t>
      </w:r>
      <w:r w:rsidRPr="00D54A2D">
        <w:rPr>
          <w:rFonts w:ascii="Arial" w:hAnsi="Arial" w:cs="Arial"/>
          <w:sz w:val="24"/>
          <w:szCs w:val="24"/>
          <w:shd w:val="clear" w:color="auto" w:fill="FFFFFF"/>
        </w:rPr>
        <w:t>Brings in-depth knowledge of a key area to the team.</w:t>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Shaper - Provides</w:t>
      </w:r>
      <w:r w:rsidRPr="00D54A2D">
        <w:rPr>
          <w:rFonts w:ascii="Arial" w:hAnsi="Arial" w:cs="Arial"/>
          <w:sz w:val="24"/>
          <w:szCs w:val="24"/>
          <w:shd w:val="clear" w:color="auto" w:fill="FFFFFF"/>
        </w:rPr>
        <w:t xml:space="preserve"> the necessary drive to ensure that the team keeps moving and does not lose focus or momentum.</w:t>
      </w:r>
      <w:r w:rsidRPr="00D54A2D">
        <w:rPr>
          <w:rFonts w:ascii="Arial" w:hAnsi="Arial" w:cs="Arial"/>
          <w:sz w:val="24"/>
          <w:szCs w:val="24"/>
        </w:rPr>
        <w:t xml:space="preserve">              </w:t>
      </w:r>
      <w:r w:rsidRPr="00D54A2D">
        <w:rPr>
          <w:rFonts w:ascii="Arial" w:hAnsi="Arial" w:cs="Arial"/>
          <w:sz w:val="24"/>
          <w:szCs w:val="24"/>
        </w:rPr>
        <w:tab/>
      </w:r>
      <w:r w:rsidRPr="00D54A2D">
        <w:rPr>
          <w:rFonts w:ascii="Arial" w:hAnsi="Arial" w:cs="Arial"/>
          <w:sz w:val="24"/>
          <w:szCs w:val="24"/>
        </w:rPr>
        <w:tab/>
      </w:r>
      <w:r w:rsidRPr="00D54A2D">
        <w:rPr>
          <w:rFonts w:ascii="Arial" w:hAnsi="Arial" w:cs="Arial"/>
          <w:sz w:val="24"/>
          <w:szCs w:val="24"/>
        </w:rPr>
        <w:tab/>
      </w:r>
      <w:r w:rsidRPr="00D54A2D">
        <w:rPr>
          <w:rFonts w:ascii="Arial" w:hAnsi="Arial" w:cs="Arial"/>
          <w:sz w:val="24"/>
          <w:szCs w:val="24"/>
        </w:rPr>
        <w:tab/>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t xml:space="preserve">Implementer - </w:t>
      </w:r>
      <w:r w:rsidRPr="00D54A2D">
        <w:rPr>
          <w:rFonts w:ascii="Arial" w:hAnsi="Arial" w:cs="Arial"/>
          <w:sz w:val="24"/>
          <w:szCs w:val="24"/>
          <w:shd w:val="clear" w:color="auto" w:fill="FFFFFF"/>
        </w:rPr>
        <w:t>Needed to plan a workable strategy and carry it out as efficiently as possible.</w:t>
      </w:r>
    </w:p>
    <w:p w:rsidR="002125B6" w:rsidRPr="00D54A2D" w:rsidRDefault="002125B6" w:rsidP="002125B6">
      <w:pPr>
        <w:pStyle w:val="ListParagraph"/>
        <w:numPr>
          <w:ilvl w:val="0"/>
          <w:numId w:val="8"/>
        </w:numPr>
        <w:rPr>
          <w:rFonts w:ascii="Arial" w:hAnsi="Arial" w:cs="Arial"/>
          <w:sz w:val="24"/>
          <w:szCs w:val="24"/>
        </w:rPr>
      </w:pPr>
      <w:r w:rsidRPr="00D54A2D">
        <w:rPr>
          <w:rFonts w:ascii="Arial" w:hAnsi="Arial" w:cs="Arial"/>
          <w:sz w:val="24"/>
          <w:szCs w:val="24"/>
        </w:rPr>
        <w:lastRenderedPageBreak/>
        <w:t xml:space="preserve">Complete Finisher - </w:t>
      </w:r>
      <w:r w:rsidRPr="00D54A2D">
        <w:rPr>
          <w:rFonts w:ascii="Arial" w:hAnsi="Arial" w:cs="Arial"/>
          <w:sz w:val="24"/>
          <w:szCs w:val="24"/>
          <w:shd w:val="clear" w:color="auto" w:fill="FFFFFF"/>
        </w:rPr>
        <w:t>Most effectively used at the end of tasks to polish and scrutinise the work for errors, subjecting it to the highest standards of quality control.</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Whilst there are 9 roles it does not mean that 9 people will be needed in the team. Team members will usually have more than one of the above qualities. We must also remember that each role has its strengths and weaknesses and each are equally important. Not all roles will be needed for each project or at the same time , this is dependent on the aims and objectives of the current project. By using Belbin you will have a greater understanding of strengths and how they can be utilised, making good effective teams.</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After conducting the Belbin Individual Report myself, I have discovered that my Primary Team Role was Implementer and Secondary Team Role was Completer/Finisher. So I’d be a great person for the Planning of strategy and making sure that the task is completed to a high standard to the Strategy set out from the start.</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There are many ways we may put together a Team, the most important thing is to think about it intentionally. Having a team full of Leaders and no Teamworkers will not get the job done.</w:t>
      </w:r>
    </w:p>
    <w:p w:rsidR="002125B6" w:rsidRPr="00D54A2D" w:rsidRDefault="002125B6" w:rsidP="002125B6">
      <w:pPr>
        <w:rPr>
          <w:rFonts w:ascii="Arial" w:hAnsi="Arial" w:cs="Arial"/>
          <w:sz w:val="24"/>
          <w:szCs w:val="24"/>
        </w:rPr>
      </w:pPr>
      <w:r w:rsidRPr="00D54A2D">
        <w:rPr>
          <w:rFonts w:ascii="Arial" w:hAnsi="Arial" w:cs="Arial"/>
          <w:sz w:val="24"/>
          <w:szCs w:val="24"/>
        </w:rPr>
        <w:t xml:space="preserve"> </w:t>
      </w:r>
    </w:p>
    <w:p w:rsidR="002125B6" w:rsidRPr="00D54A2D" w:rsidRDefault="002125B6" w:rsidP="002125B6">
      <w:pPr>
        <w:rPr>
          <w:rFonts w:ascii="Arial" w:hAnsi="Arial" w:cs="Arial"/>
          <w:b/>
          <w:sz w:val="24"/>
          <w:szCs w:val="24"/>
          <w:u w:val="single"/>
        </w:rPr>
      </w:pPr>
      <w:r w:rsidRPr="00D54A2D">
        <w:rPr>
          <w:rFonts w:ascii="Arial" w:hAnsi="Arial" w:cs="Arial"/>
          <w:b/>
          <w:sz w:val="24"/>
          <w:szCs w:val="24"/>
          <w:u w:val="single"/>
        </w:rPr>
        <w:t xml:space="preserve">Political Behaviour </w:t>
      </w:r>
    </w:p>
    <w:p w:rsidR="002125B6" w:rsidRPr="00D54A2D" w:rsidRDefault="002125B6" w:rsidP="002125B6">
      <w:pPr>
        <w:rPr>
          <w:rFonts w:ascii="Arial" w:hAnsi="Arial" w:cs="Arial"/>
          <w:b/>
          <w:sz w:val="24"/>
          <w:szCs w:val="24"/>
          <w:u w:val="single"/>
        </w:rPr>
      </w:pPr>
    </w:p>
    <w:p w:rsidR="002125B6" w:rsidRPr="00D54A2D" w:rsidRDefault="002125B6" w:rsidP="002125B6">
      <w:pPr>
        <w:rPr>
          <w:rFonts w:ascii="Arial" w:hAnsi="Arial" w:cs="Arial"/>
          <w:sz w:val="24"/>
          <w:szCs w:val="24"/>
        </w:rPr>
      </w:pPr>
      <w:r w:rsidRPr="00D54A2D">
        <w:rPr>
          <w:rFonts w:ascii="Arial" w:hAnsi="Arial" w:cs="Arial"/>
          <w:sz w:val="24"/>
          <w:szCs w:val="24"/>
        </w:rPr>
        <w:t xml:space="preserve">Horn, 2009 gives us a brief definition of Office “politics” – “to take a particular view or position with the intention of personally gaining from that position”. </w:t>
      </w:r>
    </w:p>
    <w:p w:rsidR="002125B6" w:rsidRPr="00D54A2D" w:rsidRDefault="002125B6" w:rsidP="002125B6">
      <w:pPr>
        <w:rPr>
          <w:rFonts w:ascii="Arial" w:hAnsi="Arial" w:cs="Arial"/>
          <w:sz w:val="24"/>
          <w:szCs w:val="24"/>
        </w:rPr>
      </w:pPr>
    </w:p>
    <w:p w:rsidR="002125B6" w:rsidRPr="00D54A2D" w:rsidRDefault="002125B6" w:rsidP="002125B6">
      <w:pPr>
        <w:rPr>
          <w:rFonts w:ascii="Arial" w:hAnsi="Arial" w:cs="Arial"/>
          <w:sz w:val="24"/>
          <w:szCs w:val="24"/>
        </w:rPr>
      </w:pPr>
      <w:r w:rsidRPr="00D54A2D">
        <w:rPr>
          <w:rFonts w:ascii="Arial" w:hAnsi="Arial" w:cs="Arial"/>
          <w:sz w:val="24"/>
          <w:szCs w:val="24"/>
        </w:rPr>
        <w:t xml:space="preserve">Team members can be allies, opponents, adversaries, bedfellows or fence-sitters. Any of these types of behaviour would be viewed </w:t>
      </w:r>
      <w:r>
        <w:rPr>
          <w:rFonts w:ascii="Arial" w:hAnsi="Arial" w:cs="Arial"/>
          <w:sz w:val="24"/>
          <w:szCs w:val="24"/>
        </w:rPr>
        <w:t xml:space="preserve">negatively </w:t>
      </w:r>
      <w:r w:rsidRPr="00D54A2D">
        <w:rPr>
          <w:rFonts w:ascii="Arial" w:hAnsi="Arial" w:cs="Arial"/>
          <w:sz w:val="24"/>
          <w:szCs w:val="24"/>
        </w:rPr>
        <w:t>on the decision making process. This is why as managers in HR we need to be fully aware of the political nature, if we choose to ignore it, it could be detrimental</w:t>
      </w:r>
      <w:r>
        <w:rPr>
          <w:rFonts w:ascii="Arial" w:hAnsi="Arial" w:cs="Arial"/>
          <w:sz w:val="24"/>
          <w:szCs w:val="24"/>
        </w:rPr>
        <w:t>, i</w:t>
      </w:r>
      <w:r w:rsidRPr="00D54A2D">
        <w:rPr>
          <w:rFonts w:ascii="Arial" w:hAnsi="Arial" w:cs="Arial"/>
          <w:sz w:val="24"/>
          <w:szCs w:val="24"/>
        </w:rPr>
        <w:t xml:space="preserve">f we engage with it, we can use it to ethically influence outcomes </w:t>
      </w:r>
      <w:r>
        <w:rPr>
          <w:rFonts w:ascii="Arial" w:hAnsi="Arial" w:cs="Arial"/>
          <w:sz w:val="24"/>
          <w:szCs w:val="24"/>
        </w:rPr>
        <w:t>and</w:t>
      </w:r>
      <w:r w:rsidRPr="00D54A2D">
        <w:rPr>
          <w:rFonts w:ascii="Arial" w:hAnsi="Arial" w:cs="Arial"/>
          <w:sz w:val="24"/>
          <w:szCs w:val="24"/>
        </w:rPr>
        <w:t xml:space="preserve"> enhanc</w:t>
      </w:r>
      <w:r>
        <w:rPr>
          <w:rFonts w:ascii="Arial" w:hAnsi="Arial" w:cs="Arial"/>
          <w:sz w:val="24"/>
          <w:szCs w:val="24"/>
        </w:rPr>
        <w:t>e our</w:t>
      </w:r>
      <w:r w:rsidRPr="00D54A2D">
        <w:rPr>
          <w:rFonts w:ascii="Arial" w:hAnsi="Arial" w:cs="Arial"/>
          <w:sz w:val="24"/>
          <w:szCs w:val="24"/>
        </w:rPr>
        <w:t xml:space="preserve"> organisation</w:t>
      </w:r>
      <w:r>
        <w:rPr>
          <w:rFonts w:ascii="Arial" w:hAnsi="Arial" w:cs="Arial"/>
          <w:sz w:val="24"/>
          <w:szCs w:val="24"/>
        </w:rPr>
        <w:t>s</w:t>
      </w:r>
      <w:r w:rsidRPr="00D54A2D">
        <w:rPr>
          <w:rFonts w:ascii="Arial" w:hAnsi="Arial" w:cs="Arial"/>
          <w:sz w:val="24"/>
          <w:szCs w:val="24"/>
        </w:rPr>
        <w:t xml:space="preserve">. </w:t>
      </w:r>
    </w:p>
    <w:p w:rsidR="002125B6" w:rsidRPr="00D54A2D" w:rsidRDefault="002125B6" w:rsidP="002125B6">
      <w:pPr>
        <w:rPr>
          <w:rFonts w:ascii="Arial" w:hAnsi="Arial" w:cs="Arial"/>
          <w:sz w:val="24"/>
          <w:szCs w:val="24"/>
        </w:rPr>
      </w:pPr>
    </w:p>
    <w:p w:rsidR="002125B6" w:rsidRDefault="002125B6" w:rsidP="002125B6">
      <w:pPr>
        <w:rPr>
          <w:rFonts w:ascii="Arial" w:hAnsi="Arial" w:cs="Arial"/>
          <w:color w:val="545454"/>
          <w:sz w:val="24"/>
          <w:szCs w:val="24"/>
        </w:rPr>
      </w:pPr>
      <w:r w:rsidRPr="00D54A2D">
        <w:rPr>
          <w:rFonts w:ascii="Arial" w:hAnsi="Arial" w:cs="Arial"/>
          <w:sz w:val="24"/>
          <w:szCs w:val="24"/>
        </w:rPr>
        <w:t>It is therefore good to be mindful of any political behaviour within our organisation’s and teams that could influence the decision making processes.</w:t>
      </w:r>
    </w:p>
    <w:p w:rsidR="002125B6" w:rsidRPr="00C54A38" w:rsidRDefault="002125B6" w:rsidP="002125B6">
      <w:pPr>
        <w:rPr>
          <w:rFonts w:ascii="Arial" w:hAnsi="Arial" w:cs="Arial"/>
          <w:color w:val="545454"/>
          <w:sz w:val="24"/>
          <w:szCs w:val="24"/>
        </w:rPr>
      </w:pPr>
    </w:p>
    <w:p w:rsidR="002125B6" w:rsidRDefault="002125B6" w:rsidP="002125B6">
      <w:pPr>
        <w:rPr>
          <w:rFonts w:ascii="Arial" w:hAnsi="Arial" w:cs="Arial"/>
          <w:b/>
          <w:color w:val="333333"/>
          <w:sz w:val="24"/>
          <w:szCs w:val="24"/>
          <w:u w:val="single"/>
          <w:shd w:val="clear" w:color="auto" w:fill="FBFBFB"/>
        </w:rPr>
      </w:pPr>
    </w:p>
    <w:p w:rsidR="002125B6" w:rsidRPr="009C29AF" w:rsidRDefault="002125B6" w:rsidP="002125B6">
      <w:pPr>
        <w:rPr>
          <w:rFonts w:ascii="Arial" w:hAnsi="Arial" w:cs="Arial"/>
          <w:sz w:val="24"/>
          <w:szCs w:val="24"/>
        </w:rPr>
      </w:pPr>
    </w:p>
    <w:p w:rsidR="002125B6" w:rsidRPr="009C29AF" w:rsidRDefault="002125B6" w:rsidP="002125B6">
      <w:pPr>
        <w:rPr>
          <w:rFonts w:ascii="Arial" w:hAnsi="Arial" w:cs="Arial"/>
          <w:sz w:val="24"/>
          <w:szCs w:val="24"/>
        </w:rPr>
      </w:pPr>
    </w:p>
    <w:p w:rsidR="002125B6" w:rsidRPr="002A279B"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Pr="004C2B77"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r>
        <w:rPr>
          <w:rFonts w:ascii="Arial" w:hAnsi="Arial" w:cs="Arial"/>
          <w:sz w:val="24"/>
          <w:szCs w:val="24"/>
        </w:rPr>
        <w:t xml:space="preserve"> </w:t>
      </w: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r>
        <w:rPr>
          <w:rFonts w:ascii="Arial" w:hAnsi="Arial" w:cs="Arial"/>
          <w:sz w:val="24"/>
          <w:szCs w:val="24"/>
        </w:rPr>
        <w:t xml:space="preserve">     </w:t>
      </w:r>
    </w:p>
    <w:p w:rsidR="002125B6" w:rsidRPr="0013640F" w:rsidRDefault="002125B6" w:rsidP="002125B6">
      <w:pPr>
        <w:rPr>
          <w:rFonts w:ascii="Arial" w:hAnsi="Arial" w:cs="Arial"/>
          <w:b/>
          <w:sz w:val="24"/>
          <w:szCs w:val="24"/>
          <w:u w:val="single"/>
        </w:rPr>
      </w:pPr>
      <w:r w:rsidRPr="0013640F">
        <w:rPr>
          <w:rFonts w:ascii="Arial" w:hAnsi="Arial" w:cs="Arial"/>
          <w:b/>
          <w:sz w:val="24"/>
          <w:szCs w:val="24"/>
          <w:u w:val="single"/>
        </w:rPr>
        <w:lastRenderedPageBreak/>
        <w:t>Reference List</w:t>
      </w:r>
    </w:p>
    <w:p w:rsidR="002125B6" w:rsidRDefault="002125B6" w:rsidP="002125B6">
      <w:pPr>
        <w:rPr>
          <w:rFonts w:ascii="Arial" w:hAnsi="Arial" w:cs="Arial"/>
          <w:sz w:val="24"/>
          <w:szCs w:val="24"/>
        </w:rPr>
      </w:pPr>
    </w:p>
    <w:p w:rsidR="002125B6" w:rsidRDefault="002125B6" w:rsidP="002125B6">
      <w:pPr>
        <w:rPr>
          <w:rFonts w:ascii="Arial" w:hAnsi="Arial" w:cs="Arial"/>
          <w:sz w:val="24"/>
          <w:szCs w:val="24"/>
        </w:rPr>
      </w:pPr>
      <w:r w:rsidRPr="007F71E7">
        <w:rPr>
          <w:rFonts w:ascii="Arial" w:hAnsi="Arial" w:cs="Arial"/>
          <w:sz w:val="24"/>
          <w:szCs w:val="24"/>
        </w:rPr>
        <w:t xml:space="preserve">Taylor, S. </w:t>
      </w:r>
      <w:r>
        <w:rPr>
          <w:rFonts w:ascii="Arial" w:hAnsi="Arial" w:cs="Arial"/>
          <w:sz w:val="24"/>
          <w:szCs w:val="24"/>
        </w:rPr>
        <w:t>and</w:t>
      </w:r>
      <w:r w:rsidRPr="007F71E7">
        <w:rPr>
          <w:rFonts w:ascii="Arial" w:hAnsi="Arial" w:cs="Arial"/>
          <w:sz w:val="24"/>
          <w:szCs w:val="24"/>
        </w:rPr>
        <w:t xml:space="preserve"> Woodhams, C. (</w:t>
      </w:r>
      <w:r>
        <w:rPr>
          <w:rFonts w:ascii="Arial" w:hAnsi="Arial" w:cs="Arial"/>
          <w:sz w:val="24"/>
          <w:szCs w:val="24"/>
        </w:rPr>
        <w:t>2016)</w:t>
      </w:r>
      <w:r w:rsidRPr="007F71E7">
        <w:rPr>
          <w:rFonts w:ascii="Arial" w:hAnsi="Arial" w:cs="Arial"/>
          <w:sz w:val="24"/>
          <w:szCs w:val="24"/>
        </w:rPr>
        <w:t xml:space="preserve">. </w:t>
      </w:r>
      <w:r w:rsidRPr="00433569">
        <w:rPr>
          <w:rFonts w:ascii="Arial" w:hAnsi="Arial" w:cs="Arial"/>
          <w:i/>
          <w:sz w:val="24"/>
          <w:szCs w:val="24"/>
        </w:rPr>
        <w:t>Studying Human Resource Management</w:t>
      </w:r>
      <w:r w:rsidRPr="007F71E7">
        <w:rPr>
          <w:rFonts w:ascii="Arial" w:hAnsi="Arial" w:cs="Arial"/>
          <w:sz w:val="24"/>
          <w:szCs w:val="24"/>
        </w:rPr>
        <w:t xml:space="preserve"> (2 ed</w:t>
      </w:r>
      <w:r>
        <w:rPr>
          <w:rFonts w:ascii="Arial" w:hAnsi="Arial" w:cs="Arial"/>
          <w:sz w:val="24"/>
          <w:szCs w:val="24"/>
        </w:rPr>
        <w:t>.</w:t>
      </w:r>
      <w:r w:rsidRPr="007F71E7">
        <w:rPr>
          <w:rFonts w:ascii="Arial" w:hAnsi="Arial" w:cs="Arial"/>
          <w:sz w:val="24"/>
          <w:szCs w:val="24"/>
        </w:rPr>
        <w:t>). London: CIPD</w:t>
      </w:r>
    </w:p>
    <w:p w:rsidR="002125B6" w:rsidRDefault="002125B6" w:rsidP="002125B6">
      <w:pPr>
        <w:rPr>
          <w:rFonts w:ascii="Arial" w:hAnsi="Arial" w:cs="Arial"/>
          <w:sz w:val="24"/>
          <w:szCs w:val="24"/>
        </w:rPr>
      </w:pPr>
    </w:p>
    <w:p w:rsidR="002125B6" w:rsidRPr="000974F1" w:rsidRDefault="002125B6" w:rsidP="002125B6">
      <w:pPr>
        <w:rPr>
          <w:rFonts w:ascii="Arial" w:hAnsi="Arial" w:cs="Arial"/>
          <w:sz w:val="24"/>
          <w:szCs w:val="24"/>
        </w:rPr>
      </w:pPr>
      <w:r w:rsidRPr="000974F1">
        <w:rPr>
          <w:rFonts w:ascii="Arial" w:hAnsi="Arial" w:cs="Arial"/>
          <w:sz w:val="24"/>
          <w:szCs w:val="24"/>
        </w:rPr>
        <w:t xml:space="preserve">Watson, G and Reissner, S. (2014). </w:t>
      </w:r>
      <w:r w:rsidRPr="000974F1">
        <w:rPr>
          <w:rFonts w:ascii="Arial" w:hAnsi="Arial" w:cs="Arial"/>
          <w:i/>
          <w:sz w:val="24"/>
          <w:szCs w:val="24"/>
        </w:rPr>
        <w:t>Developing Skills for Business Leadership</w:t>
      </w:r>
      <w:r w:rsidRPr="000974F1">
        <w:rPr>
          <w:rFonts w:ascii="Arial" w:hAnsi="Arial" w:cs="Arial"/>
          <w:sz w:val="24"/>
          <w:szCs w:val="24"/>
        </w:rPr>
        <w:t>. London:</w:t>
      </w:r>
      <w:r>
        <w:rPr>
          <w:rFonts w:ascii="Arial" w:hAnsi="Arial" w:cs="Arial"/>
          <w:sz w:val="24"/>
          <w:szCs w:val="24"/>
        </w:rPr>
        <w:t xml:space="preserve"> </w:t>
      </w:r>
      <w:r w:rsidRPr="000974F1">
        <w:rPr>
          <w:rFonts w:ascii="Arial" w:hAnsi="Arial" w:cs="Arial"/>
          <w:sz w:val="24"/>
          <w:szCs w:val="24"/>
        </w:rPr>
        <w:t>CIPD</w:t>
      </w:r>
    </w:p>
    <w:p w:rsidR="002125B6" w:rsidRDefault="002125B6" w:rsidP="002125B6">
      <w:pPr>
        <w:rPr>
          <w:rFonts w:ascii="Arial" w:hAnsi="Arial" w:cs="Arial"/>
          <w:sz w:val="24"/>
          <w:szCs w:val="24"/>
        </w:rPr>
      </w:pPr>
    </w:p>
    <w:p w:rsidR="002125B6" w:rsidRPr="00D41FE4" w:rsidRDefault="002125B6" w:rsidP="002125B6">
      <w:pPr>
        <w:rPr>
          <w:rFonts w:ascii="Arial" w:hAnsi="Arial" w:cs="Arial"/>
          <w:sz w:val="24"/>
          <w:szCs w:val="24"/>
        </w:rPr>
      </w:pPr>
      <w:r>
        <w:rPr>
          <w:rFonts w:ascii="Arial" w:hAnsi="Arial" w:cs="Arial"/>
          <w:sz w:val="24"/>
          <w:szCs w:val="24"/>
        </w:rPr>
        <w:t xml:space="preserve">MindTools (undated). </w:t>
      </w:r>
      <w:r w:rsidRPr="00B91740">
        <w:rPr>
          <w:rFonts w:ascii="Arial" w:hAnsi="Arial" w:cs="Arial"/>
          <w:i/>
          <w:sz w:val="24"/>
          <w:szCs w:val="24"/>
        </w:rPr>
        <w:t>Improving Group Dynamics</w:t>
      </w:r>
      <w:r>
        <w:rPr>
          <w:rFonts w:ascii="Arial" w:hAnsi="Arial" w:cs="Arial"/>
          <w:sz w:val="24"/>
          <w:szCs w:val="24"/>
        </w:rPr>
        <w:t xml:space="preserve">. Available at: </w:t>
      </w:r>
      <w:hyperlink r:id="rId12" w:history="1">
        <w:r w:rsidRPr="00D41FE4">
          <w:rPr>
            <w:rStyle w:val="Hyperlink"/>
            <w:rFonts w:ascii="Arial" w:hAnsi="Arial" w:cs="Arial"/>
            <w:sz w:val="24"/>
            <w:szCs w:val="24"/>
          </w:rPr>
          <w:t>https://www.mindtools.com/pages/article/improving-group-dynamics.htm</w:t>
        </w:r>
      </w:hyperlink>
    </w:p>
    <w:p w:rsidR="002125B6" w:rsidRPr="00D41FE4" w:rsidRDefault="002125B6" w:rsidP="002125B6">
      <w:pPr>
        <w:rPr>
          <w:rFonts w:ascii="Arial" w:hAnsi="Arial" w:cs="Arial"/>
          <w:sz w:val="24"/>
          <w:szCs w:val="24"/>
        </w:rPr>
      </w:pPr>
      <w:r w:rsidRPr="00D41FE4">
        <w:rPr>
          <w:rFonts w:ascii="Arial" w:hAnsi="Arial" w:cs="Arial"/>
          <w:sz w:val="24"/>
          <w:szCs w:val="24"/>
        </w:rPr>
        <w:t>[Accessed 1</w:t>
      </w:r>
      <w:r w:rsidRPr="00D41FE4">
        <w:rPr>
          <w:rFonts w:ascii="Arial" w:hAnsi="Arial" w:cs="Arial"/>
          <w:sz w:val="24"/>
          <w:szCs w:val="24"/>
          <w:vertAlign w:val="superscript"/>
        </w:rPr>
        <w:t>st</w:t>
      </w:r>
      <w:r w:rsidRPr="00D41FE4">
        <w:rPr>
          <w:rFonts w:ascii="Arial" w:hAnsi="Arial" w:cs="Arial"/>
          <w:sz w:val="24"/>
          <w:szCs w:val="24"/>
        </w:rPr>
        <w:t xml:space="preserve"> January 2020]</w:t>
      </w:r>
    </w:p>
    <w:p w:rsidR="002125B6" w:rsidRPr="00D41FE4" w:rsidRDefault="002125B6" w:rsidP="002125B6">
      <w:pPr>
        <w:rPr>
          <w:rFonts w:ascii="Arial" w:hAnsi="Arial" w:cs="Arial"/>
          <w:sz w:val="24"/>
          <w:szCs w:val="24"/>
        </w:rPr>
      </w:pPr>
    </w:p>
    <w:p w:rsidR="002125B6" w:rsidRPr="00D41FE4" w:rsidRDefault="002125B6" w:rsidP="002125B6">
      <w:pPr>
        <w:rPr>
          <w:rFonts w:ascii="Arial" w:hAnsi="Arial" w:cs="Arial"/>
          <w:sz w:val="24"/>
          <w:szCs w:val="24"/>
        </w:rPr>
      </w:pPr>
      <w:r>
        <w:rPr>
          <w:rFonts w:ascii="Arial" w:hAnsi="Arial" w:cs="Arial"/>
          <w:sz w:val="24"/>
          <w:szCs w:val="24"/>
        </w:rPr>
        <w:t xml:space="preserve">The Team Building Company (undated). </w:t>
      </w:r>
      <w:r w:rsidRPr="009C29AF">
        <w:rPr>
          <w:rFonts w:ascii="Arial" w:hAnsi="Arial" w:cs="Arial"/>
          <w:i/>
          <w:sz w:val="24"/>
          <w:szCs w:val="24"/>
        </w:rPr>
        <w:t>Forming, Storming, Norming and Performing</w:t>
      </w:r>
      <w:r>
        <w:rPr>
          <w:rFonts w:ascii="Arial" w:hAnsi="Arial" w:cs="Arial"/>
          <w:sz w:val="24"/>
          <w:szCs w:val="24"/>
        </w:rPr>
        <w:t xml:space="preserve">.  Available at: </w:t>
      </w:r>
      <w:hyperlink r:id="rId13" w:history="1">
        <w:r w:rsidRPr="00D41FE4">
          <w:rPr>
            <w:rStyle w:val="Hyperlink"/>
            <w:rFonts w:ascii="Arial" w:hAnsi="Arial" w:cs="Arial"/>
            <w:sz w:val="24"/>
            <w:szCs w:val="24"/>
          </w:rPr>
          <w:t>https://www.teambuilding.co.uk/theory/Forming-Storming-Norming-Performing.html</w:t>
        </w:r>
      </w:hyperlink>
      <w:r>
        <w:rPr>
          <w:rStyle w:val="Hyperlink"/>
          <w:rFonts w:ascii="Arial" w:hAnsi="Arial" w:cs="Arial"/>
          <w:sz w:val="24"/>
          <w:szCs w:val="24"/>
        </w:rPr>
        <w:t xml:space="preserve">  </w:t>
      </w:r>
      <w:r w:rsidRPr="00D41FE4">
        <w:rPr>
          <w:rFonts w:ascii="Arial" w:hAnsi="Arial" w:cs="Arial"/>
          <w:sz w:val="24"/>
          <w:szCs w:val="24"/>
        </w:rPr>
        <w:t>[</w:t>
      </w:r>
      <w:r>
        <w:rPr>
          <w:rFonts w:ascii="Arial" w:hAnsi="Arial" w:cs="Arial"/>
          <w:sz w:val="24"/>
          <w:szCs w:val="24"/>
        </w:rPr>
        <w:t>A</w:t>
      </w:r>
      <w:r w:rsidRPr="00D41FE4">
        <w:rPr>
          <w:rFonts w:ascii="Arial" w:hAnsi="Arial" w:cs="Arial"/>
          <w:sz w:val="24"/>
          <w:szCs w:val="24"/>
        </w:rPr>
        <w:t>ccessed 1</w:t>
      </w:r>
      <w:r w:rsidRPr="00D41FE4">
        <w:rPr>
          <w:rFonts w:ascii="Arial" w:hAnsi="Arial" w:cs="Arial"/>
          <w:sz w:val="24"/>
          <w:szCs w:val="24"/>
          <w:vertAlign w:val="superscript"/>
        </w:rPr>
        <w:t>st</w:t>
      </w:r>
      <w:r w:rsidRPr="00D41FE4">
        <w:rPr>
          <w:rFonts w:ascii="Arial" w:hAnsi="Arial" w:cs="Arial"/>
          <w:sz w:val="24"/>
          <w:szCs w:val="24"/>
        </w:rPr>
        <w:t xml:space="preserve"> Jan 2020]</w:t>
      </w:r>
    </w:p>
    <w:p w:rsidR="002125B6" w:rsidRPr="00D41FE4" w:rsidRDefault="002125B6" w:rsidP="002125B6">
      <w:pPr>
        <w:rPr>
          <w:rFonts w:ascii="Arial" w:hAnsi="Arial" w:cs="Arial"/>
          <w:sz w:val="24"/>
          <w:szCs w:val="24"/>
        </w:rPr>
      </w:pPr>
    </w:p>
    <w:p w:rsidR="002125B6" w:rsidRDefault="002125B6" w:rsidP="002125B6">
      <w:pPr>
        <w:rPr>
          <w:rStyle w:val="Hyperlink"/>
          <w:rFonts w:ascii="Arial" w:hAnsi="Arial" w:cs="Arial"/>
          <w:color w:val="auto"/>
          <w:sz w:val="24"/>
          <w:szCs w:val="24"/>
          <w:u w:val="none"/>
        </w:rPr>
      </w:pPr>
      <w:r>
        <w:rPr>
          <w:rFonts w:ascii="Arial" w:hAnsi="Arial" w:cs="Arial"/>
          <w:sz w:val="24"/>
          <w:szCs w:val="24"/>
        </w:rPr>
        <w:t xml:space="preserve">MindTools (undated). </w:t>
      </w:r>
      <w:r w:rsidRPr="009C29AF">
        <w:rPr>
          <w:rFonts w:ascii="Arial" w:hAnsi="Arial" w:cs="Arial"/>
          <w:i/>
          <w:sz w:val="24"/>
          <w:szCs w:val="24"/>
        </w:rPr>
        <w:t>Forming, Storming, Norming and Performing</w:t>
      </w:r>
      <w:r>
        <w:rPr>
          <w:rFonts w:ascii="Arial" w:hAnsi="Arial" w:cs="Arial"/>
          <w:sz w:val="24"/>
          <w:szCs w:val="24"/>
        </w:rPr>
        <w:t xml:space="preserve">. Available at: </w:t>
      </w:r>
      <w:hyperlink r:id="rId14" w:history="1">
        <w:r w:rsidRPr="00D41FE4">
          <w:rPr>
            <w:rStyle w:val="Hyperlink"/>
            <w:rFonts w:ascii="Arial" w:hAnsi="Arial" w:cs="Arial"/>
            <w:sz w:val="24"/>
            <w:szCs w:val="24"/>
          </w:rPr>
          <w:t>https://www.mindtools.com/pages/article/newLDR_86.htm</w:t>
        </w:r>
      </w:hyperlink>
      <w:r>
        <w:rPr>
          <w:rStyle w:val="Hyperlink"/>
          <w:rFonts w:ascii="Arial" w:hAnsi="Arial" w:cs="Arial"/>
          <w:sz w:val="24"/>
          <w:szCs w:val="24"/>
        </w:rPr>
        <w:t xml:space="preserve"> </w:t>
      </w:r>
      <w:r w:rsidRPr="009C29AF">
        <w:rPr>
          <w:rStyle w:val="Hyperlink"/>
          <w:rFonts w:ascii="Arial" w:hAnsi="Arial" w:cs="Arial"/>
          <w:color w:val="auto"/>
          <w:sz w:val="24"/>
          <w:szCs w:val="24"/>
          <w:u w:val="none"/>
        </w:rPr>
        <w:t>[Accessed 5</w:t>
      </w:r>
      <w:r w:rsidRPr="009C29AF">
        <w:rPr>
          <w:rStyle w:val="Hyperlink"/>
          <w:rFonts w:ascii="Arial" w:hAnsi="Arial" w:cs="Arial"/>
          <w:color w:val="auto"/>
          <w:sz w:val="24"/>
          <w:szCs w:val="24"/>
          <w:u w:val="none"/>
          <w:vertAlign w:val="superscript"/>
        </w:rPr>
        <w:t>th</w:t>
      </w:r>
      <w:r w:rsidRPr="009C29AF">
        <w:rPr>
          <w:rStyle w:val="Hyperlink"/>
          <w:rFonts w:ascii="Arial" w:hAnsi="Arial" w:cs="Arial"/>
          <w:color w:val="auto"/>
          <w:sz w:val="24"/>
          <w:szCs w:val="24"/>
          <w:u w:val="none"/>
        </w:rPr>
        <w:t xml:space="preserve"> Jan 2020]</w:t>
      </w:r>
    </w:p>
    <w:p w:rsidR="002125B6" w:rsidRDefault="002125B6" w:rsidP="002125B6">
      <w:pPr>
        <w:rPr>
          <w:rStyle w:val="Hyperlink"/>
          <w:rFonts w:ascii="Arial" w:hAnsi="Arial" w:cs="Arial"/>
          <w:color w:val="auto"/>
          <w:sz w:val="24"/>
          <w:szCs w:val="24"/>
          <w:u w:val="none"/>
        </w:rPr>
      </w:pPr>
    </w:p>
    <w:p w:rsidR="002125B6" w:rsidRDefault="002125B6" w:rsidP="002125B6">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Belbin – </w:t>
      </w:r>
      <w:r w:rsidRPr="00C54A38">
        <w:rPr>
          <w:rStyle w:val="Hyperlink"/>
          <w:rFonts w:ascii="Arial" w:hAnsi="Arial" w:cs="Arial"/>
          <w:i/>
          <w:color w:val="auto"/>
          <w:sz w:val="24"/>
          <w:szCs w:val="24"/>
          <w:u w:val="none"/>
        </w:rPr>
        <w:t>An introduction to Belbin</w:t>
      </w:r>
      <w:r>
        <w:rPr>
          <w:rStyle w:val="Hyperlink"/>
          <w:rFonts w:ascii="Arial" w:hAnsi="Arial" w:cs="Arial"/>
          <w:i/>
          <w:color w:val="auto"/>
          <w:sz w:val="24"/>
          <w:szCs w:val="24"/>
          <w:u w:val="none"/>
        </w:rPr>
        <w:t xml:space="preserve">. </w:t>
      </w:r>
      <w:r w:rsidRPr="00C54A38">
        <w:rPr>
          <w:rStyle w:val="Hyperlink"/>
          <w:rFonts w:ascii="Arial" w:hAnsi="Arial" w:cs="Arial"/>
          <w:color w:val="auto"/>
          <w:sz w:val="24"/>
          <w:szCs w:val="24"/>
          <w:u w:val="none"/>
        </w:rPr>
        <w:t>Available at:</w:t>
      </w:r>
      <w:r>
        <w:rPr>
          <w:rStyle w:val="Hyperlink"/>
          <w:rFonts w:ascii="Arial" w:hAnsi="Arial" w:cs="Arial"/>
          <w:color w:val="auto"/>
          <w:sz w:val="24"/>
          <w:szCs w:val="24"/>
          <w:u w:val="none"/>
        </w:rPr>
        <w:t xml:space="preserve"> </w:t>
      </w:r>
      <w:hyperlink r:id="rId15" w:history="1">
        <w:r w:rsidRPr="00C54A38">
          <w:rPr>
            <w:rFonts w:ascii="Arial" w:hAnsi="Arial" w:cs="Arial"/>
            <w:color w:val="0000FF"/>
            <w:sz w:val="24"/>
            <w:szCs w:val="24"/>
            <w:u w:val="single"/>
          </w:rPr>
          <w:t>https://www.belbin.com/belbin-training/introduction-to-belbin/</w:t>
        </w:r>
      </w:hyperlink>
      <w:r w:rsidRPr="00C54A38">
        <w:rPr>
          <w:rFonts w:ascii="Arial" w:hAnsi="Arial" w:cs="Arial"/>
          <w:sz w:val="24"/>
          <w:szCs w:val="24"/>
        </w:rPr>
        <w:t xml:space="preserve">  [Accessed 5</w:t>
      </w:r>
      <w:r w:rsidRPr="00C54A38">
        <w:rPr>
          <w:rFonts w:ascii="Arial" w:hAnsi="Arial" w:cs="Arial"/>
          <w:sz w:val="24"/>
          <w:szCs w:val="24"/>
          <w:vertAlign w:val="superscript"/>
        </w:rPr>
        <w:t>th</w:t>
      </w:r>
      <w:r w:rsidRPr="00C54A38">
        <w:rPr>
          <w:rFonts w:ascii="Arial" w:hAnsi="Arial" w:cs="Arial"/>
          <w:sz w:val="24"/>
          <w:szCs w:val="24"/>
        </w:rPr>
        <w:t xml:space="preserve"> Jan 2020]</w:t>
      </w:r>
      <w:r w:rsidRPr="00C54A38">
        <w:rPr>
          <w:rStyle w:val="Hyperlink"/>
          <w:rFonts w:ascii="Arial" w:hAnsi="Arial" w:cs="Arial"/>
          <w:color w:val="auto"/>
          <w:sz w:val="24"/>
          <w:szCs w:val="24"/>
          <w:u w:val="none"/>
        </w:rPr>
        <w:t xml:space="preserve"> </w:t>
      </w:r>
    </w:p>
    <w:p w:rsidR="002125B6" w:rsidRDefault="002125B6" w:rsidP="002125B6">
      <w:pPr>
        <w:rPr>
          <w:rStyle w:val="Hyperlink"/>
          <w:rFonts w:ascii="Arial" w:hAnsi="Arial" w:cs="Arial"/>
          <w:color w:val="auto"/>
          <w:sz w:val="24"/>
          <w:szCs w:val="24"/>
          <w:u w:val="none"/>
        </w:rPr>
      </w:pPr>
    </w:p>
    <w:p w:rsidR="002125B6" w:rsidRDefault="002125B6" w:rsidP="002125B6">
      <w:pPr>
        <w:rPr>
          <w:rStyle w:val="Hyperlink"/>
          <w:rFonts w:ascii="Arial" w:hAnsi="Arial" w:cs="Arial"/>
          <w:color w:val="auto"/>
          <w:sz w:val="24"/>
          <w:szCs w:val="24"/>
          <w:u w:val="none"/>
        </w:rPr>
      </w:pPr>
      <w:r w:rsidRPr="00383507">
        <w:rPr>
          <w:rStyle w:val="Hyperlink"/>
          <w:rFonts w:ascii="Arial" w:hAnsi="Arial" w:cs="Arial"/>
          <w:color w:val="auto"/>
          <w:sz w:val="24"/>
          <w:szCs w:val="24"/>
          <w:u w:val="none"/>
        </w:rPr>
        <w:t>Belbin – Th</w:t>
      </w:r>
      <w:r w:rsidRPr="00383507">
        <w:rPr>
          <w:rStyle w:val="Hyperlink"/>
          <w:rFonts w:ascii="Arial" w:hAnsi="Arial" w:cs="Arial"/>
          <w:i/>
          <w:color w:val="auto"/>
          <w:sz w:val="24"/>
          <w:szCs w:val="24"/>
          <w:u w:val="none"/>
        </w:rPr>
        <w:t>e Nine Belbin Team Roles</w:t>
      </w:r>
      <w:r w:rsidRPr="00383507">
        <w:rPr>
          <w:rStyle w:val="Hyperlink"/>
          <w:rFonts w:ascii="Arial" w:hAnsi="Arial" w:cs="Arial"/>
          <w:color w:val="auto"/>
          <w:sz w:val="24"/>
          <w:szCs w:val="24"/>
          <w:u w:val="none"/>
        </w:rPr>
        <w:t>. Available at:</w:t>
      </w:r>
      <w:r>
        <w:rPr>
          <w:rStyle w:val="Hyperlink"/>
          <w:rFonts w:ascii="Arial" w:hAnsi="Arial" w:cs="Arial"/>
          <w:color w:val="auto"/>
          <w:sz w:val="24"/>
          <w:szCs w:val="24"/>
          <w:u w:val="none"/>
        </w:rPr>
        <w:t xml:space="preserve"> </w:t>
      </w:r>
      <w:hyperlink r:id="rId16" w:history="1">
        <w:r w:rsidRPr="00FD199B">
          <w:rPr>
            <w:rStyle w:val="Hyperlink"/>
            <w:rFonts w:ascii="Arial" w:hAnsi="Arial" w:cs="Arial"/>
            <w:sz w:val="24"/>
            <w:szCs w:val="24"/>
          </w:rPr>
          <w:t>https://www.belbin.com/about/belbin-team-roles/</w:t>
        </w:r>
      </w:hyperlink>
      <w:r w:rsidRPr="00383507">
        <w:rPr>
          <w:rStyle w:val="Hyperlink"/>
          <w:rFonts w:ascii="Arial" w:hAnsi="Arial" w:cs="Arial"/>
          <w:color w:val="auto"/>
          <w:sz w:val="24"/>
          <w:szCs w:val="24"/>
          <w:u w:val="none"/>
        </w:rPr>
        <w:t xml:space="preserve"> [Accessed 5</w:t>
      </w:r>
      <w:r w:rsidRPr="00383507">
        <w:rPr>
          <w:rStyle w:val="Hyperlink"/>
          <w:rFonts w:ascii="Arial" w:hAnsi="Arial" w:cs="Arial"/>
          <w:color w:val="auto"/>
          <w:sz w:val="24"/>
          <w:szCs w:val="24"/>
          <w:u w:val="none"/>
          <w:vertAlign w:val="superscript"/>
        </w:rPr>
        <w:t>th</w:t>
      </w:r>
      <w:r w:rsidRPr="00383507">
        <w:rPr>
          <w:rStyle w:val="Hyperlink"/>
          <w:rFonts w:ascii="Arial" w:hAnsi="Arial" w:cs="Arial"/>
          <w:color w:val="auto"/>
          <w:sz w:val="24"/>
          <w:szCs w:val="24"/>
          <w:u w:val="none"/>
        </w:rPr>
        <w:t xml:space="preserve"> Jan 2020] </w:t>
      </w:r>
    </w:p>
    <w:p w:rsidR="002125B6" w:rsidRDefault="002125B6" w:rsidP="002125B6">
      <w:pPr>
        <w:rPr>
          <w:rStyle w:val="Hyperlink"/>
          <w:rFonts w:ascii="Arial" w:hAnsi="Arial" w:cs="Arial"/>
          <w:color w:val="auto"/>
          <w:sz w:val="24"/>
          <w:szCs w:val="24"/>
          <w:u w:val="none"/>
        </w:rPr>
      </w:pPr>
    </w:p>
    <w:p w:rsidR="002125B6" w:rsidRPr="008376D1" w:rsidRDefault="002125B6" w:rsidP="002125B6">
      <w:pPr>
        <w:rPr>
          <w:rStyle w:val="Hyperlink"/>
          <w:rFonts w:ascii="Arial" w:hAnsi="Arial" w:cs="Arial"/>
          <w:color w:val="auto"/>
          <w:sz w:val="24"/>
          <w:szCs w:val="24"/>
          <w:u w:val="none"/>
        </w:rPr>
      </w:pPr>
      <w:r w:rsidRPr="008376D1">
        <w:rPr>
          <w:rStyle w:val="Hyperlink"/>
          <w:rFonts w:ascii="Arial" w:hAnsi="Arial" w:cs="Arial"/>
          <w:color w:val="auto"/>
          <w:sz w:val="24"/>
          <w:szCs w:val="24"/>
          <w:u w:val="none"/>
        </w:rPr>
        <w:t xml:space="preserve">MindTools (undated). 7 ways to use Office Politics Positively. Available at: </w:t>
      </w:r>
      <w:hyperlink r:id="rId17" w:history="1">
        <w:r w:rsidRPr="008376D1">
          <w:rPr>
            <w:rFonts w:ascii="Arial" w:hAnsi="Arial" w:cs="Arial"/>
            <w:color w:val="0000FF"/>
            <w:sz w:val="24"/>
            <w:szCs w:val="24"/>
            <w:u w:val="single"/>
          </w:rPr>
          <w:t>https://www.mindtools.com/pages/article/newCDV_85.htm</w:t>
        </w:r>
      </w:hyperlink>
      <w:r w:rsidRPr="008376D1">
        <w:rPr>
          <w:rFonts w:ascii="Arial" w:hAnsi="Arial" w:cs="Arial"/>
          <w:sz w:val="24"/>
          <w:szCs w:val="24"/>
        </w:rPr>
        <w:t xml:space="preserve"> [Accessed 6th Jan 2020]</w:t>
      </w:r>
    </w:p>
    <w:p w:rsidR="002125B6" w:rsidRDefault="002125B6" w:rsidP="0016575F">
      <w:pPr>
        <w:rPr>
          <w:rFonts w:ascii="Arial" w:hAnsi="Arial" w:cs="Arial"/>
          <w:sz w:val="24"/>
          <w:szCs w:val="24"/>
        </w:rPr>
      </w:pPr>
      <w:bookmarkStart w:id="0" w:name="_GoBack"/>
      <w:bookmarkEnd w:id="0"/>
    </w:p>
    <w:p w:rsidR="002125B6" w:rsidRDefault="002125B6" w:rsidP="0016575F">
      <w:pPr>
        <w:rPr>
          <w:rFonts w:ascii="Arial" w:hAnsi="Arial" w:cs="Arial"/>
          <w:sz w:val="24"/>
          <w:szCs w:val="24"/>
        </w:rPr>
      </w:pPr>
    </w:p>
    <w:p w:rsidR="002125B6" w:rsidRPr="00433569" w:rsidRDefault="002125B6" w:rsidP="0016575F">
      <w:pPr>
        <w:rPr>
          <w:rFonts w:ascii="Arial" w:hAnsi="Arial" w:cs="Arial"/>
          <w:sz w:val="24"/>
          <w:szCs w:val="24"/>
        </w:rPr>
      </w:pPr>
    </w:p>
    <w:sectPr w:rsidR="002125B6" w:rsidRPr="00433569">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5F7" w:rsidRDefault="006815F7" w:rsidP="0016575F">
      <w:r>
        <w:separator/>
      </w:r>
    </w:p>
  </w:endnote>
  <w:endnote w:type="continuationSeparator" w:id="0">
    <w:p w:rsidR="006815F7" w:rsidRDefault="006815F7" w:rsidP="00165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1656503"/>
      <w:docPartObj>
        <w:docPartGallery w:val="Page Numbers (Bottom of Page)"/>
        <w:docPartUnique/>
      </w:docPartObj>
    </w:sdtPr>
    <w:sdtEndPr>
      <w:rPr>
        <w:color w:val="7F7F7F" w:themeColor="background1" w:themeShade="7F"/>
        <w:spacing w:val="60"/>
      </w:rPr>
    </w:sdtEndPr>
    <w:sdtContent>
      <w:p w:rsidR="0016575F" w:rsidRDefault="0016575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125B6" w:rsidRPr="002125B6">
          <w:rPr>
            <w:b/>
            <w:bCs/>
            <w:noProof/>
          </w:rPr>
          <w:t>13</w:t>
        </w:r>
        <w:r>
          <w:rPr>
            <w:b/>
            <w:bCs/>
            <w:noProof/>
          </w:rPr>
          <w:fldChar w:fldCharType="end"/>
        </w:r>
        <w:r>
          <w:rPr>
            <w:b/>
            <w:bCs/>
          </w:rPr>
          <w:t xml:space="preserve"> | </w:t>
        </w:r>
        <w:r>
          <w:rPr>
            <w:color w:val="7F7F7F" w:themeColor="background1" w:themeShade="7F"/>
            <w:spacing w:val="60"/>
          </w:rPr>
          <w:t>Page</w:t>
        </w:r>
      </w:p>
    </w:sdtContent>
  </w:sdt>
  <w:p w:rsidR="0016575F" w:rsidRDefault="00165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5F7" w:rsidRDefault="006815F7" w:rsidP="0016575F">
      <w:r>
        <w:separator/>
      </w:r>
    </w:p>
  </w:footnote>
  <w:footnote w:type="continuationSeparator" w:id="0">
    <w:p w:rsidR="006815F7" w:rsidRDefault="006815F7" w:rsidP="001657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A6A46"/>
    <w:multiLevelType w:val="hybridMultilevel"/>
    <w:tmpl w:val="93A80444"/>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 w15:restartNumberingAfterBreak="0">
    <w:nsid w:val="1FBB7DE9"/>
    <w:multiLevelType w:val="hybridMultilevel"/>
    <w:tmpl w:val="EA16E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32CAF"/>
    <w:multiLevelType w:val="hybridMultilevel"/>
    <w:tmpl w:val="D44027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0421F"/>
    <w:multiLevelType w:val="hybridMultilevel"/>
    <w:tmpl w:val="9ED2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1F281E"/>
    <w:multiLevelType w:val="hybridMultilevel"/>
    <w:tmpl w:val="FABCB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29716C"/>
    <w:multiLevelType w:val="hybridMultilevel"/>
    <w:tmpl w:val="1DC6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EA4188"/>
    <w:multiLevelType w:val="hybridMultilevel"/>
    <w:tmpl w:val="D350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942F9A"/>
    <w:multiLevelType w:val="hybridMultilevel"/>
    <w:tmpl w:val="297255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7"/>
  </w:num>
  <w:num w:numId="5">
    <w:abstractNumId w:val="1"/>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BB4"/>
    <w:rsid w:val="00036C6D"/>
    <w:rsid w:val="0016575F"/>
    <w:rsid w:val="001C2FAC"/>
    <w:rsid w:val="002125B6"/>
    <w:rsid w:val="00264108"/>
    <w:rsid w:val="002937FE"/>
    <w:rsid w:val="00330498"/>
    <w:rsid w:val="00433569"/>
    <w:rsid w:val="00440BB4"/>
    <w:rsid w:val="004769C5"/>
    <w:rsid w:val="004B7AF1"/>
    <w:rsid w:val="004D3CAA"/>
    <w:rsid w:val="00506223"/>
    <w:rsid w:val="00511F17"/>
    <w:rsid w:val="005F457B"/>
    <w:rsid w:val="0062420C"/>
    <w:rsid w:val="006815F7"/>
    <w:rsid w:val="00792C16"/>
    <w:rsid w:val="00803B7B"/>
    <w:rsid w:val="00825321"/>
    <w:rsid w:val="009E55C1"/>
    <w:rsid w:val="00A662E2"/>
    <w:rsid w:val="00C840DE"/>
    <w:rsid w:val="00D12658"/>
    <w:rsid w:val="00E11F52"/>
    <w:rsid w:val="00E34C1D"/>
    <w:rsid w:val="00F82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D24A7"/>
  <w15:chartTrackingRefBased/>
  <w15:docId w15:val="{98D25853-A3A4-4B39-B863-9EEC04602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0B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0BB4"/>
    <w:pPr>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6575F"/>
    <w:pPr>
      <w:tabs>
        <w:tab w:val="center" w:pos="4513"/>
        <w:tab w:val="right" w:pos="9026"/>
      </w:tabs>
    </w:pPr>
  </w:style>
  <w:style w:type="character" w:customStyle="1" w:styleId="HeaderChar">
    <w:name w:val="Header Char"/>
    <w:basedOn w:val="DefaultParagraphFont"/>
    <w:link w:val="Header"/>
    <w:uiPriority w:val="99"/>
    <w:rsid w:val="0016575F"/>
  </w:style>
  <w:style w:type="paragraph" w:styleId="Footer">
    <w:name w:val="footer"/>
    <w:basedOn w:val="Normal"/>
    <w:link w:val="FooterChar"/>
    <w:uiPriority w:val="99"/>
    <w:unhideWhenUsed/>
    <w:rsid w:val="0016575F"/>
    <w:pPr>
      <w:tabs>
        <w:tab w:val="center" w:pos="4513"/>
        <w:tab w:val="right" w:pos="9026"/>
      </w:tabs>
    </w:pPr>
  </w:style>
  <w:style w:type="character" w:customStyle="1" w:styleId="FooterChar">
    <w:name w:val="Footer Char"/>
    <w:basedOn w:val="DefaultParagraphFont"/>
    <w:link w:val="Footer"/>
    <w:uiPriority w:val="99"/>
    <w:rsid w:val="0016575F"/>
  </w:style>
  <w:style w:type="paragraph" w:styleId="ListParagraph">
    <w:name w:val="List Paragraph"/>
    <w:basedOn w:val="Normal"/>
    <w:uiPriority w:val="34"/>
    <w:qFormat/>
    <w:rsid w:val="00036C6D"/>
    <w:pPr>
      <w:ind w:left="720"/>
      <w:contextualSpacing/>
    </w:pPr>
  </w:style>
  <w:style w:type="character" w:styleId="Hyperlink">
    <w:name w:val="Hyperlink"/>
    <w:basedOn w:val="DefaultParagraphFont"/>
    <w:uiPriority w:val="99"/>
    <w:unhideWhenUsed/>
    <w:rsid w:val="00330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eambuilding.co.uk/theory/Forming-Storming-Norming-Performing.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mindtools.com/pages/article/improving-group-dynamics.htm" TargetMode="External"/><Relationship Id="rId17" Type="http://schemas.openxmlformats.org/officeDocument/2006/relationships/hyperlink" Target="https://www.mindtools.com/pages/article/newCDV_85.htm" TargetMode="External"/><Relationship Id="rId2" Type="http://schemas.openxmlformats.org/officeDocument/2006/relationships/styles" Target="styles.xml"/><Relationship Id="rId16" Type="http://schemas.openxmlformats.org/officeDocument/2006/relationships/hyperlink" Target="https://www.belbin.com/about/belbin-team-rol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slearn.co.uk/blog/posts/2019/march/5-traits-of-a-thinking-performer-in-your-business/" TargetMode="External"/><Relationship Id="rId5" Type="http://schemas.openxmlformats.org/officeDocument/2006/relationships/footnotes" Target="footnotes.xml"/><Relationship Id="rId15" Type="http://schemas.openxmlformats.org/officeDocument/2006/relationships/hyperlink" Target="https://www.belbin.com/belbin-training/introduction-to-belbin/" TargetMode="External"/><Relationship Id="rId10" Type="http://schemas.openxmlformats.org/officeDocument/2006/relationships/hyperlink" Target="https://www.cipd.co.uk/about/what-we-do/professional-standard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learn/profession-map" TargetMode="External"/><Relationship Id="rId14" Type="http://schemas.openxmlformats.org/officeDocument/2006/relationships/hyperlink" Target="https://www.mindtools.com/pages/article/newLDR_86.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Measday</dc:creator>
  <cp:keywords/>
  <dc:description/>
  <cp:lastModifiedBy>Sarah Measday</cp:lastModifiedBy>
  <cp:revision>2</cp:revision>
  <dcterms:created xsi:type="dcterms:W3CDTF">2020-01-09T20:42:00Z</dcterms:created>
  <dcterms:modified xsi:type="dcterms:W3CDTF">2020-01-09T20:42:00Z</dcterms:modified>
</cp:coreProperties>
</file>