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AD88D" w14:textId="2D424BC4" w:rsidR="003B3038" w:rsidRDefault="003B3038" w:rsidP="003B3038">
      <w:pPr>
        <w:spacing w:line="360" w:lineRule="auto"/>
        <w:jc w:val="center"/>
      </w:pPr>
      <w:r>
        <w:t>Tamyne Cossa</w:t>
      </w:r>
    </w:p>
    <w:p w14:paraId="2D91CC4F" w14:textId="35E2E216" w:rsidR="003B3038" w:rsidRDefault="003B3038" w:rsidP="003B3038">
      <w:pPr>
        <w:spacing w:line="360" w:lineRule="auto"/>
        <w:jc w:val="center"/>
      </w:pPr>
      <w:r>
        <w:t>2507591</w:t>
      </w:r>
    </w:p>
    <w:p w14:paraId="4351E261" w14:textId="541514FA" w:rsidR="003B3038" w:rsidRDefault="003B3038" w:rsidP="003B3038">
      <w:pPr>
        <w:spacing w:line="360" w:lineRule="auto"/>
        <w:jc w:val="center"/>
      </w:pPr>
      <w:r>
        <w:t>Dr Helen Parsons</w:t>
      </w:r>
    </w:p>
    <w:p w14:paraId="56167F52" w14:textId="73E55B3E" w:rsidR="003B3038" w:rsidRDefault="003B3038" w:rsidP="003B3038">
      <w:pPr>
        <w:spacing w:line="360" w:lineRule="auto"/>
        <w:jc w:val="center"/>
      </w:pPr>
      <w:r>
        <w:t>Introduction to Health and Social Care</w:t>
      </w:r>
    </w:p>
    <w:p w14:paraId="4D1ADD90" w14:textId="2DBF1550" w:rsidR="00634F60" w:rsidRDefault="00634F60" w:rsidP="003B3038">
      <w:pPr>
        <w:spacing w:line="360" w:lineRule="auto"/>
        <w:jc w:val="center"/>
      </w:pPr>
      <w:r>
        <w:t>Task 1- Poster</w:t>
      </w:r>
    </w:p>
    <w:p w14:paraId="47F27396" w14:textId="4E4718DB" w:rsidR="00634F60" w:rsidRDefault="00634F60" w:rsidP="003B3038">
      <w:pPr>
        <w:spacing w:line="360" w:lineRule="auto"/>
        <w:jc w:val="center"/>
      </w:pPr>
      <w:r>
        <w:t>Task 2- Essay</w:t>
      </w:r>
    </w:p>
    <w:p w14:paraId="3C13A4DC" w14:textId="77777777" w:rsidR="003B3038" w:rsidRDefault="003B3038" w:rsidP="003B3038">
      <w:pPr>
        <w:spacing w:line="360" w:lineRule="auto"/>
        <w:jc w:val="center"/>
      </w:pPr>
    </w:p>
    <w:p w14:paraId="5430164E" w14:textId="77777777" w:rsidR="003B3038" w:rsidRDefault="003B3038" w:rsidP="003B3038">
      <w:r>
        <w:br w:type="page"/>
      </w:r>
    </w:p>
    <w:p w14:paraId="1BC0D4CA" w14:textId="57578D3E" w:rsidR="003B3038" w:rsidRPr="006F7291" w:rsidRDefault="00595C2C" w:rsidP="006F7291">
      <w:pPr>
        <w:jc w:val="center"/>
        <w:rPr>
          <w:rFonts w:ascii="Arial" w:hAnsi="Arial" w:cs="Arial"/>
          <w:sz w:val="48"/>
          <w:szCs w:val="48"/>
        </w:rPr>
      </w:pPr>
      <w:r>
        <w:rPr>
          <w:noProof/>
        </w:rPr>
        <w:lastRenderedPageBreak/>
        <mc:AlternateContent>
          <mc:Choice Requires="wps">
            <w:drawing>
              <wp:anchor distT="0" distB="0" distL="114300" distR="114300" simplePos="0" relativeHeight="251671552" behindDoc="0" locked="0" layoutInCell="1" allowOverlap="1" wp14:anchorId="211EBC4D" wp14:editId="19F91CE5">
                <wp:simplePos x="0" y="0"/>
                <wp:positionH relativeFrom="column">
                  <wp:posOffset>1606550</wp:posOffset>
                </wp:positionH>
                <wp:positionV relativeFrom="paragraph">
                  <wp:posOffset>-879790</wp:posOffset>
                </wp:positionV>
                <wp:extent cx="2495372" cy="374015"/>
                <wp:effectExtent l="0" t="0" r="6985" b="6985"/>
                <wp:wrapNone/>
                <wp:docPr id="834554489" name="Text Box 16"/>
                <wp:cNvGraphicFramePr/>
                <a:graphic xmlns:a="http://schemas.openxmlformats.org/drawingml/2006/main">
                  <a:graphicData uri="http://schemas.microsoft.com/office/word/2010/wordprocessingShape">
                    <wps:wsp>
                      <wps:cNvSpPr txBox="1"/>
                      <wps:spPr>
                        <a:xfrm>
                          <a:off x="0" y="0"/>
                          <a:ext cx="2495372" cy="374015"/>
                        </a:xfrm>
                        <a:prstGeom prst="rect">
                          <a:avLst/>
                        </a:prstGeom>
                        <a:solidFill>
                          <a:schemeClr val="lt1"/>
                        </a:solidFill>
                        <a:ln w="6350">
                          <a:solidFill>
                            <a:prstClr val="black"/>
                          </a:solidFill>
                        </a:ln>
                      </wps:spPr>
                      <wps:txbx>
                        <w:txbxContent>
                          <w:p w14:paraId="2DA794B3" w14:textId="354B9628" w:rsidR="00526BAE" w:rsidRDefault="00E25EF5">
                            <w:r>
                              <w:rPr>
                                <w:rFonts w:ascii="Arial" w:hAnsi="Arial" w:cs="Arial"/>
                                <w:b/>
                                <w:bCs/>
                                <w:kern w:val="0"/>
                                <w:sz w:val="38"/>
                                <w:szCs w:val="38"/>
                              </w:rPr>
                              <w:t>Pharmacy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11EBC4D" id="_x0000_t202" coordsize="21600,21600" o:spt="202" path="m,l,21600r21600,l21600,xe">
                <v:stroke joinstyle="miter"/>
                <v:path gradientshapeok="t" o:connecttype="rect"/>
              </v:shapetype>
              <v:shape id="Text Box 16" o:spid="_x0000_s1026" type="#_x0000_t202" style="position:absolute;left:0;text-align:left;margin-left:126.5pt;margin-top:-69.25pt;width:196.5pt;height:29.4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" fillcolor="white [3201]" strokeweight=".5pt">
                <v:textbox>
                  <w:txbxContent>
                    <w:p w14:paraId="2DA794B3" w14:textId="354B9628" w:rsidR="00526BAE" w:rsidRDefault="00E25EF5">
                      <w:r>
                        <w:rPr>
                          <w:rFonts w:ascii="Arial" w:hAnsi="Arial" w:cs="Arial"/>
                          <w:b/>
                          <w:bCs/>
                          <w:kern w:val="0"/>
                          <w:sz w:val="38"/>
                          <w:szCs w:val="38"/>
                        </w:rPr>
                        <w:t>Pharmacy Services</w:t>
                      </w:r>
                    </w:p>
                  </w:txbxContent>
                </v:textbox>
              </v:shape>
            </w:pict>
          </mc:Fallback>
        </mc:AlternateContent>
      </w:r>
      <w:r w:rsidR="00BE01EC">
        <w:rPr>
          <w:noProof/>
        </w:rPr>
        <mc:AlternateContent>
          <mc:Choice Requires="wps">
            <w:drawing>
              <wp:anchor distT="0" distB="0" distL="114300" distR="114300" simplePos="0" relativeHeight="251660288" behindDoc="0" locked="0" layoutInCell="1" allowOverlap="1" wp14:anchorId="7F2C16B3" wp14:editId="29E12F7F">
                <wp:simplePos x="0" y="0"/>
                <wp:positionH relativeFrom="column">
                  <wp:posOffset>3511977</wp:posOffset>
                </wp:positionH>
                <wp:positionV relativeFrom="paragraph">
                  <wp:posOffset>-403474</wp:posOffset>
                </wp:positionV>
                <wp:extent cx="2990928" cy="2819269"/>
                <wp:effectExtent l="12700" t="12700" r="19050" b="13335"/>
                <wp:wrapNone/>
                <wp:docPr id="811758807" name="Rounded Rectangle 2"/>
                <wp:cNvGraphicFramePr/>
                <a:graphic xmlns:a="http://schemas.openxmlformats.org/drawingml/2006/main">
                  <a:graphicData uri="http://schemas.microsoft.com/office/word/2010/wordprocessingShape">
                    <wps:wsp>
                      <wps:cNvSpPr/>
                      <wps:spPr>
                        <a:xfrm>
                          <a:off x="0" y="0"/>
                          <a:ext cx="2990928" cy="2819269"/>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D26E24E" w14:textId="77777777" w:rsidR="006F7291" w:rsidRDefault="006F7291" w:rsidP="006F72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26"/>
                                <w:szCs w:val="26"/>
                              </w:rPr>
                            </w:pPr>
                          </w:p>
                          <w:p w14:paraId="4E711960" w14:textId="77777777" w:rsidR="00E25EF5" w:rsidRPr="00E25EF5" w:rsidRDefault="00E25EF5" w:rsidP="00E25EF5">
                            <w:pPr>
                              <w:spacing w:before="100" w:beforeAutospacing="1" w:after="100" w:afterAutospacing="1" w:line="240" w:lineRule="auto"/>
                              <w:outlineLvl w:val="2"/>
                              <w:rPr>
                                <w:rFonts w:ascii="Arial" w:eastAsia="Times New Roman" w:hAnsi="Arial" w:cs="Arial"/>
                                <w:b/>
                                <w:bCs/>
                                <w:color w:val="FFFFFF" w:themeColor="background1"/>
                                <w:kern w:val="0"/>
                                <w:sz w:val="27"/>
                                <w:szCs w:val="27"/>
                                <w:lang w:eastAsia="en-GB"/>
                                <w14:ligatures w14:val="none"/>
                              </w:rPr>
                            </w:pPr>
                            <w:r w:rsidRPr="00E25EF5">
                              <w:rPr>
                                <w:rFonts w:ascii="Arial" w:eastAsia="Times New Roman" w:hAnsi="Arial" w:cs="Arial"/>
                                <w:b/>
                                <w:bCs/>
                                <w:color w:val="FFFFFF" w:themeColor="background1"/>
                                <w:kern w:val="0"/>
                                <w:sz w:val="27"/>
                                <w:szCs w:val="27"/>
                                <w:lang w:eastAsia="en-GB"/>
                                <w14:ligatures w14:val="none"/>
                              </w:rPr>
                              <w:t>Who Uses Pharmacy Services?</w:t>
                            </w:r>
                          </w:p>
                          <w:p w14:paraId="63E75921" w14:textId="77777777" w:rsidR="00E25EF5" w:rsidRPr="00E25EF5" w:rsidRDefault="00E25EF5" w:rsidP="00E25EF5">
                            <w:pPr>
                              <w:numPr>
                                <w:ilvl w:val="0"/>
                                <w:numId w:val="2"/>
                              </w:numPr>
                              <w:spacing w:before="100" w:beforeAutospacing="1" w:after="100" w:afterAutospacing="1" w:line="240" w:lineRule="auto"/>
                              <w:rPr>
                                <w:rFonts w:ascii="Arial" w:eastAsia="Times New Roman" w:hAnsi="Arial" w:cs="Arial"/>
                                <w:color w:val="FFFFFF" w:themeColor="background1"/>
                                <w:kern w:val="0"/>
                                <w:lang w:eastAsia="en-GB"/>
                                <w14:ligatures w14:val="none"/>
                              </w:rPr>
                            </w:pPr>
                            <w:r w:rsidRPr="00E25EF5">
                              <w:rPr>
                                <w:rFonts w:ascii="Arial" w:eastAsia="Times New Roman" w:hAnsi="Arial" w:cs="Arial"/>
                                <w:color w:val="FFFFFF" w:themeColor="background1"/>
                                <w:kern w:val="0"/>
                                <w:lang w:eastAsia="en-GB"/>
                                <w14:ligatures w14:val="none"/>
                              </w:rPr>
                              <w:t>Children and families</w:t>
                            </w:r>
                          </w:p>
                          <w:p w14:paraId="3D533E59" w14:textId="77777777" w:rsidR="00E25EF5" w:rsidRPr="00E25EF5" w:rsidRDefault="00E25EF5" w:rsidP="00E25EF5">
                            <w:pPr>
                              <w:numPr>
                                <w:ilvl w:val="0"/>
                                <w:numId w:val="2"/>
                              </w:numPr>
                              <w:spacing w:before="100" w:beforeAutospacing="1" w:after="100" w:afterAutospacing="1" w:line="240" w:lineRule="auto"/>
                              <w:rPr>
                                <w:rFonts w:ascii="Arial" w:eastAsia="Times New Roman" w:hAnsi="Arial" w:cs="Arial"/>
                                <w:color w:val="FFFFFF" w:themeColor="background1"/>
                                <w:kern w:val="0"/>
                                <w:lang w:eastAsia="en-GB"/>
                                <w14:ligatures w14:val="none"/>
                              </w:rPr>
                            </w:pPr>
                            <w:r w:rsidRPr="00E25EF5">
                              <w:rPr>
                                <w:rFonts w:ascii="Arial" w:eastAsia="Times New Roman" w:hAnsi="Arial" w:cs="Arial"/>
                                <w:color w:val="FFFFFF" w:themeColor="background1"/>
                                <w:kern w:val="0"/>
                                <w:lang w:eastAsia="en-GB"/>
                                <w14:ligatures w14:val="none"/>
                              </w:rPr>
                              <w:t>Older adults</w:t>
                            </w:r>
                          </w:p>
                          <w:p w14:paraId="3D8BC3BC" w14:textId="77777777" w:rsidR="00E25EF5" w:rsidRPr="00E25EF5" w:rsidRDefault="00E25EF5" w:rsidP="00E25EF5">
                            <w:pPr>
                              <w:numPr>
                                <w:ilvl w:val="0"/>
                                <w:numId w:val="2"/>
                              </w:numPr>
                              <w:spacing w:before="100" w:beforeAutospacing="1" w:after="100" w:afterAutospacing="1" w:line="240" w:lineRule="auto"/>
                              <w:rPr>
                                <w:rFonts w:ascii="Arial" w:eastAsia="Times New Roman" w:hAnsi="Arial" w:cs="Arial"/>
                                <w:color w:val="FFFFFF" w:themeColor="background1"/>
                                <w:kern w:val="0"/>
                                <w:lang w:eastAsia="en-GB"/>
                                <w14:ligatures w14:val="none"/>
                              </w:rPr>
                            </w:pPr>
                            <w:r w:rsidRPr="00E25EF5">
                              <w:rPr>
                                <w:rFonts w:ascii="Arial" w:eastAsia="Times New Roman" w:hAnsi="Arial" w:cs="Arial"/>
                                <w:color w:val="FFFFFF" w:themeColor="background1"/>
                                <w:kern w:val="0"/>
                                <w:lang w:eastAsia="en-GB"/>
                                <w14:ligatures w14:val="none"/>
                              </w:rPr>
                              <w:t>Individuals with long-term conditions</w:t>
                            </w:r>
                          </w:p>
                          <w:p w14:paraId="35E0D040" w14:textId="77777777" w:rsidR="00E25EF5" w:rsidRPr="00E25EF5" w:rsidRDefault="00E25EF5" w:rsidP="00E25EF5">
                            <w:pPr>
                              <w:numPr>
                                <w:ilvl w:val="0"/>
                                <w:numId w:val="2"/>
                              </w:numPr>
                              <w:spacing w:before="100" w:beforeAutospacing="1" w:after="100" w:afterAutospacing="1" w:line="240" w:lineRule="auto"/>
                              <w:rPr>
                                <w:rFonts w:ascii="Arial" w:eastAsia="Times New Roman" w:hAnsi="Arial" w:cs="Arial"/>
                                <w:color w:val="FFFFFF" w:themeColor="background1"/>
                                <w:kern w:val="0"/>
                                <w:lang w:eastAsia="en-GB"/>
                                <w14:ligatures w14:val="none"/>
                              </w:rPr>
                            </w:pPr>
                            <w:r w:rsidRPr="00E25EF5">
                              <w:rPr>
                                <w:rFonts w:ascii="Arial" w:eastAsia="Times New Roman" w:hAnsi="Arial" w:cs="Arial"/>
                                <w:color w:val="FFFFFF" w:themeColor="background1"/>
                                <w:kern w:val="0"/>
                                <w:lang w:eastAsia="en-GB"/>
                                <w14:ligatures w14:val="none"/>
                              </w:rPr>
                              <w:t>People needing urgent medication advice</w:t>
                            </w:r>
                          </w:p>
                          <w:p w14:paraId="0CA1EFA2" w14:textId="77777777" w:rsidR="00E25EF5" w:rsidRPr="00E25EF5" w:rsidRDefault="00E25EF5" w:rsidP="00E25EF5">
                            <w:pPr>
                              <w:numPr>
                                <w:ilvl w:val="0"/>
                                <w:numId w:val="2"/>
                              </w:numPr>
                              <w:spacing w:before="100" w:beforeAutospacing="1" w:after="100" w:afterAutospacing="1" w:line="240" w:lineRule="auto"/>
                              <w:rPr>
                                <w:rFonts w:ascii="Arial" w:eastAsia="Times New Roman" w:hAnsi="Arial" w:cs="Arial"/>
                                <w:color w:val="FFFFFF" w:themeColor="background1"/>
                                <w:kern w:val="0"/>
                                <w:lang w:eastAsia="en-GB"/>
                                <w14:ligatures w14:val="none"/>
                              </w:rPr>
                            </w:pPr>
                            <w:r w:rsidRPr="00E25EF5">
                              <w:rPr>
                                <w:rFonts w:ascii="Arial" w:eastAsia="Times New Roman" w:hAnsi="Arial" w:cs="Arial"/>
                                <w:color w:val="FFFFFF" w:themeColor="background1"/>
                                <w:kern w:val="0"/>
                                <w:lang w:eastAsia="en-GB"/>
                                <w14:ligatures w14:val="none"/>
                              </w:rPr>
                              <w:t>Members of the public seeking health support</w:t>
                            </w:r>
                          </w:p>
                          <w:p w14:paraId="143B5675" w14:textId="11F75533" w:rsidR="006F7291" w:rsidRPr="006F7291" w:rsidRDefault="006F7291" w:rsidP="006F7291">
                            <w:pPr>
                              <w:jc w:val="cente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F2C16B3" id="Rounded Rectangle 2" o:spid="_x0000_s1027" style="position:absolute;left:0;text-align:left;margin-left:276.55pt;margin-top:-31.75pt;width:235.5pt;height:22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" fillcolor="#156082 [3204]" strokecolor="#030e13 [484]" strokeweight="1.5pt">
                <v:stroke joinstyle="miter"/>
                <v:textbox>
                  <w:txbxContent>
                    <w:p w14:paraId="4D26E24E" w14:textId="77777777" w:rsidR="006F7291" w:rsidRDefault="006F7291" w:rsidP="006F72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26"/>
                          <w:szCs w:val="26"/>
                        </w:rPr>
                      </w:pPr>
                    </w:p>
                    <w:p w14:paraId="4E711960" w14:textId="77777777" w:rsidR="00E25EF5" w:rsidRPr="00E25EF5" w:rsidRDefault="00E25EF5" w:rsidP="00E25EF5">
                      <w:pPr>
                        <w:spacing w:before="100" w:beforeAutospacing="1" w:after="100" w:afterAutospacing="1" w:line="240" w:lineRule="auto"/>
                        <w:outlineLvl w:val="2"/>
                        <w:rPr>
                          <w:rFonts w:ascii="Arial" w:eastAsia="Times New Roman" w:hAnsi="Arial" w:cs="Arial"/>
                          <w:b/>
                          <w:bCs/>
                          <w:color w:val="FFFFFF" w:themeColor="background1"/>
                          <w:kern w:val="0"/>
                          <w:sz w:val="27"/>
                          <w:szCs w:val="27"/>
                          <w:lang w:eastAsia="en-GB"/>
                          <w14:ligatures w14:val="none"/>
                        </w:rPr>
                      </w:pPr>
                      <w:r w:rsidRPr="00E25EF5">
                        <w:rPr>
                          <w:rFonts w:ascii="Arial" w:eastAsia="Times New Roman" w:hAnsi="Arial" w:cs="Arial"/>
                          <w:b/>
                          <w:bCs/>
                          <w:color w:val="FFFFFF" w:themeColor="background1"/>
                          <w:kern w:val="0"/>
                          <w:sz w:val="27"/>
                          <w:szCs w:val="27"/>
                          <w:lang w:eastAsia="en-GB"/>
                          <w14:ligatures w14:val="none"/>
                        </w:rPr>
                        <w:t>Who Uses Pharmacy Services?</w:t>
                      </w:r>
                    </w:p>
                    <w:p w14:paraId="63E75921" w14:textId="77777777" w:rsidR="00E25EF5" w:rsidRPr="00E25EF5" w:rsidRDefault="00E25EF5" w:rsidP="00E25EF5">
                      <w:pPr>
                        <w:numPr>
                          <w:ilvl w:val="0"/>
                          <w:numId w:val="2"/>
                        </w:numPr>
                        <w:spacing w:before="100" w:beforeAutospacing="1" w:after="100" w:afterAutospacing="1" w:line="240" w:lineRule="auto"/>
                        <w:rPr>
                          <w:rFonts w:ascii="Arial" w:eastAsia="Times New Roman" w:hAnsi="Arial" w:cs="Arial"/>
                          <w:color w:val="FFFFFF" w:themeColor="background1"/>
                          <w:kern w:val="0"/>
                          <w:lang w:eastAsia="en-GB"/>
                          <w14:ligatures w14:val="none"/>
                        </w:rPr>
                      </w:pPr>
                      <w:r w:rsidRPr="00E25EF5">
                        <w:rPr>
                          <w:rFonts w:ascii="Arial" w:eastAsia="Times New Roman" w:hAnsi="Arial" w:cs="Arial"/>
                          <w:color w:val="FFFFFF" w:themeColor="background1"/>
                          <w:kern w:val="0"/>
                          <w:lang w:eastAsia="en-GB"/>
                          <w14:ligatures w14:val="none"/>
                        </w:rPr>
                        <w:t>Children and families</w:t>
                      </w:r>
                    </w:p>
                    <w:p w14:paraId="3D533E59" w14:textId="77777777" w:rsidR="00E25EF5" w:rsidRPr="00E25EF5" w:rsidRDefault="00E25EF5" w:rsidP="00E25EF5">
                      <w:pPr>
                        <w:numPr>
                          <w:ilvl w:val="0"/>
                          <w:numId w:val="2"/>
                        </w:numPr>
                        <w:spacing w:before="100" w:beforeAutospacing="1" w:after="100" w:afterAutospacing="1" w:line="240" w:lineRule="auto"/>
                        <w:rPr>
                          <w:rFonts w:ascii="Arial" w:eastAsia="Times New Roman" w:hAnsi="Arial" w:cs="Arial"/>
                          <w:color w:val="FFFFFF" w:themeColor="background1"/>
                          <w:kern w:val="0"/>
                          <w:lang w:eastAsia="en-GB"/>
                          <w14:ligatures w14:val="none"/>
                        </w:rPr>
                      </w:pPr>
                      <w:r w:rsidRPr="00E25EF5">
                        <w:rPr>
                          <w:rFonts w:ascii="Arial" w:eastAsia="Times New Roman" w:hAnsi="Arial" w:cs="Arial"/>
                          <w:color w:val="FFFFFF" w:themeColor="background1"/>
                          <w:kern w:val="0"/>
                          <w:lang w:eastAsia="en-GB"/>
                          <w14:ligatures w14:val="none"/>
                        </w:rPr>
                        <w:t>Older adults</w:t>
                      </w:r>
                    </w:p>
                    <w:p w14:paraId="3D8BC3BC" w14:textId="77777777" w:rsidR="00E25EF5" w:rsidRPr="00E25EF5" w:rsidRDefault="00E25EF5" w:rsidP="00E25EF5">
                      <w:pPr>
                        <w:numPr>
                          <w:ilvl w:val="0"/>
                          <w:numId w:val="2"/>
                        </w:numPr>
                        <w:spacing w:before="100" w:beforeAutospacing="1" w:after="100" w:afterAutospacing="1" w:line="240" w:lineRule="auto"/>
                        <w:rPr>
                          <w:rFonts w:ascii="Arial" w:eastAsia="Times New Roman" w:hAnsi="Arial" w:cs="Arial"/>
                          <w:color w:val="FFFFFF" w:themeColor="background1"/>
                          <w:kern w:val="0"/>
                          <w:lang w:eastAsia="en-GB"/>
                          <w14:ligatures w14:val="none"/>
                        </w:rPr>
                      </w:pPr>
                      <w:r w:rsidRPr="00E25EF5">
                        <w:rPr>
                          <w:rFonts w:ascii="Arial" w:eastAsia="Times New Roman" w:hAnsi="Arial" w:cs="Arial"/>
                          <w:color w:val="FFFFFF" w:themeColor="background1"/>
                          <w:kern w:val="0"/>
                          <w:lang w:eastAsia="en-GB"/>
                          <w14:ligatures w14:val="none"/>
                        </w:rPr>
                        <w:t>Individuals with long-term conditions</w:t>
                      </w:r>
                    </w:p>
                    <w:p w14:paraId="35E0D040" w14:textId="77777777" w:rsidR="00E25EF5" w:rsidRPr="00E25EF5" w:rsidRDefault="00E25EF5" w:rsidP="00E25EF5">
                      <w:pPr>
                        <w:numPr>
                          <w:ilvl w:val="0"/>
                          <w:numId w:val="2"/>
                        </w:numPr>
                        <w:spacing w:before="100" w:beforeAutospacing="1" w:after="100" w:afterAutospacing="1" w:line="240" w:lineRule="auto"/>
                        <w:rPr>
                          <w:rFonts w:ascii="Arial" w:eastAsia="Times New Roman" w:hAnsi="Arial" w:cs="Arial"/>
                          <w:color w:val="FFFFFF" w:themeColor="background1"/>
                          <w:kern w:val="0"/>
                          <w:lang w:eastAsia="en-GB"/>
                          <w14:ligatures w14:val="none"/>
                        </w:rPr>
                      </w:pPr>
                      <w:r w:rsidRPr="00E25EF5">
                        <w:rPr>
                          <w:rFonts w:ascii="Arial" w:eastAsia="Times New Roman" w:hAnsi="Arial" w:cs="Arial"/>
                          <w:color w:val="FFFFFF" w:themeColor="background1"/>
                          <w:kern w:val="0"/>
                          <w:lang w:eastAsia="en-GB"/>
                          <w14:ligatures w14:val="none"/>
                        </w:rPr>
                        <w:t>People needing urgent medication advice</w:t>
                      </w:r>
                    </w:p>
                    <w:p w14:paraId="0CA1EFA2" w14:textId="77777777" w:rsidR="00E25EF5" w:rsidRPr="00E25EF5" w:rsidRDefault="00E25EF5" w:rsidP="00E25EF5">
                      <w:pPr>
                        <w:numPr>
                          <w:ilvl w:val="0"/>
                          <w:numId w:val="2"/>
                        </w:numPr>
                        <w:spacing w:before="100" w:beforeAutospacing="1" w:after="100" w:afterAutospacing="1" w:line="240" w:lineRule="auto"/>
                        <w:rPr>
                          <w:rFonts w:ascii="Arial" w:eastAsia="Times New Roman" w:hAnsi="Arial" w:cs="Arial"/>
                          <w:color w:val="FFFFFF" w:themeColor="background1"/>
                          <w:kern w:val="0"/>
                          <w:lang w:eastAsia="en-GB"/>
                          <w14:ligatures w14:val="none"/>
                        </w:rPr>
                      </w:pPr>
                      <w:r w:rsidRPr="00E25EF5">
                        <w:rPr>
                          <w:rFonts w:ascii="Arial" w:eastAsia="Times New Roman" w:hAnsi="Arial" w:cs="Arial"/>
                          <w:color w:val="FFFFFF" w:themeColor="background1"/>
                          <w:kern w:val="0"/>
                          <w:lang w:eastAsia="en-GB"/>
                          <w14:ligatures w14:val="none"/>
                        </w:rPr>
                        <w:t>Members of the public seeking health support</w:t>
                      </w:r>
                    </w:p>
                    <w:p w14:paraId="143B5675" w14:textId="11F75533" w:rsidR="006F7291" w:rsidRPr="006F7291" w:rsidRDefault="006F7291" w:rsidP="006F7291">
                      <w:pPr>
                        <w:jc w:val="center"/>
                        <w:rPr>
                          <w:rFonts w:ascii="Arial" w:hAnsi="Arial" w:cs="Arial"/>
                        </w:rPr>
                      </w:pPr>
                    </w:p>
                  </w:txbxContent>
                </v:textbox>
              </v:roundrect>
            </w:pict>
          </mc:Fallback>
        </mc:AlternateContent>
      </w:r>
      <w:r w:rsidR="00E25EF5">
        <w:rPr>
          <w:noProof/>
        </w:rPr>
        <mc:AlternateContent>
          <mc:Choice Requires="wps">
            <w:drawing>
              <wp:anchor distT="0" distB="0" distL="114300" distR="114300" simplePos="0" relativeHeight="251659264" behindDoc="0" locked="0" layoutInCell="1" allowOverlap="1" wp14:anchorId="7E7447C4" wp14:editId="4FDF31DE">
                <wp:simplePos x="0" y="0"/>
                <wp:positionH relativeFrom="column">
                  <wp:posOffset>-773513</wp:posOffset>
                </wp:positionH>
                <wp:positionV relativeFrom="paragraph">
                  <wp:posOffset>-235128</wp:posOffset>
                </wp:positionV>
                <wp:extent cx="4128135" cy="2585221"/>
                <wp:effectExtent l="12700" t="12700" r="12065" b="18415"/>
                <wp:wrapNone/>
                <wp:docPr id="1294045133" name="Rounded Rectangle 1"/>
                <wp:cNvGraphicFramePr/>
                <a:graphic xmlns:a="http://schemas.openxmlformats.org/drawingml/2006/main">
                  <a:graphicData uri="http://schemas.microsoft.com/office/word/2010/wordprocessingShape">
                    <wps:wsp>
                      <wps:cNvSpPr/>
                      <wps:spPr>
                        <a:xfrm>
                          <a:off x="0" y="0"/>
                          <a:ext cx="4128135" cy="2585221"/>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62E7D29" w14:textId="77777777" w:rsidR="00E25EF5" w:rsidRPr="00595C2C" w:rsidRDefault="00E25EF5" w:rsidP="00E25EF5">
                            <w:pPr>
                              <w:jc w:val="center"/>
                              <w:rPr>
                                <w:rFonts w:ascii="Arial" w:hAnsi="Arial" w:cs="Arial"/>
                                <w:b/>
                                <w:bCs/>
                              </w:rPr>
                            </w:pPr>
                            <w:r w:rsidRPr="00595C2C">
                              <w:rPr>
                                <w:rFonts w:ascii="Arial" w:hAnsi="Arial" w:cs="Arial"/>
                                <w:b/>
                                <w:bCs/>
                              </w:rPr>
                              <w:t>What Are Pharmacy Services?</w:t>
                            </w:r>
                          </w:p>
                          <w:p w14:paraId="00845920" w14:textId="77777777" w:rsidR="00E25EF5" w:rsidRPr="00E25EF5" w:rsidRDefault="00E25EF5" w:rsidP="00E25EF5">
                            <w:pPr>
                              <w:jc w:val="center"/>
                              <w:rPr>
                                <w:rFonts w:ascii="Arial" w:hAnsi="Arial" w:cs="Arial"/>
                              </w:rPr>
                            </w:pPr>
                            <w:r w:rsidRPr="00E25EF5">
                              <w:rPr>
                                <w:rFonts w:ascii="Arial" w:hAnsi="Arial" w:cs="Arial"/>
                              </w:rPr>
                              <w:t>Pharmacy services are healthcare services that provide medicines, health advice, and treatment support to the public. Pharmacists are trained healthcare professionals who help people access medication safely, manage health conditions, and improve wellbeing.</w:t>
                            </w:r>
                          </w:p>
                          <w:p w14:paraId="1743DBCF" w14:textId="705BE22F" w:rsidR="006F7291" w:rsidRPr="006F7291" w:rsidRDefault="00E25EF5" w:rsidP="00E25EF5">
                            <w:pPr>
                              <w:jc w:val="center"/>
                              <w:rPr>
                                <w:rFonts w:ascii="Arial" w:hAnsi="Arial" w:cs="Arial"/>
                              </w:rPr>
                            </w:pPr>
                            <w:r w:rsidRPr="00E25EF5">
                              <w:rPr>
                                <w:rFonts w:ascii="Arial" w:hAnsi="Arial" w:cs="Arial"/>
                              </w:rPr>
                              <w:t>Pharmacies are often the first point of contact for healthcare advice and can support people without needing a GP appointment.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E7447C4" id="Rounded Rectangle 1" o:spid="_x0000_s1028" style="position:absolute;left:0;text-align:left;margin-left:-60.9pt;margin-top:-18.5pt;width:325.05pt;height:203.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" fillcolor="#156082 [3204]" strokecolor="#030e13 [484]" strokeweight="1.5pt">
                <v:stroke joinstyle="miter"/>
                <v:textbox>
                  <w:txbxContent>
                    <w:p w14:paraId="462E7D29" w14:textId="77777777" w:rsidR="00E25EF5" w:rsidRPr="00595C2C" w:rsidRDefault="00E25EF5" w:rsidP="00E25EF5">
                      <w:pPr>
                        <w:jc w:val="center"/>
                        <w:rPr>
                          <w:rFonts w:ascii="Arial" w:hAnsi="Arial" w:cs="Arial"/>
                          <w:b/>
                          <w:bCs/>
                        </w:rPr>
                      </w:pPr>
                      <w:r w:rsidRPr="00595C2C">
                        <w:rPr>
                          <w:rFonts w:ascii="Arial" w:hAnsi="Arial" w:cs="Arial"/>
                          <w:b/>
                          <w:bCs/>
                        </w:rPr>
                        <w:t>What Are Pharmacy Services?</w:t>
                      </w:r>
                    </w:p>
                    <w:p w14:paraId="00845920" w14:textId="77777777" w:rsidR="00E25EF5" w:rsidRPr="00E25EF5" w:rsidRDefault="00E25EF5" w:rsidP="00E25EF5">
                      <w:pPr>
                        <w:jc w:val="center"/>
                        <w:rPr>
                          <w:rFonts w:ascii="Arial" w:hAnsi="Arial" w:cs="Arial"/>
                        </w:rPr>
                      </w:pPr>
                      <w:r w:rsidRPr="00E25EF5">
                        <w:rPr>
                          <w:rFonts w:ascii="Arial" w:hAnsi="Arial" w:cs="Arial"/>
                        </w:rPr>
                        <w:t>Pharmacy services are healthcare services that provide medicines, health advice, and treatment support to the public. Pharmacists are trained healthcare professionals who help people access medication safely, manage health conditions, and improve wellbeing.</w:t>
                      </w:r>
                    </w:p>
                    <w:p w14:paraId="1743DBCF" w14:textId="705BE22F" w:rsidR="006F7291" w:rsidRPr="006F7291" w:rsidRDefault="00E25EF5" w:rsidP="00E25EF5">
                      <w:pPr>
                        <w:jc w:val="center"/>
                        <w:rPr>
                          <w:rFonts w:ascii="Arial" w:hAnsi="Arial" w:cs="Arial"/>
                        </w:rPr>
                      </w:pPr>
                      <w:r w:rsidRPr="00E25EF5">
                        <w:rPr>
                          <w:rFonts w:ascii="Arial" w:hAnsi="Arial" w:cs="Arial"/>
                        </w:rPr>
                        <w:t>Pharmacies are often the first point of contact for healthcare advice and can support people without needing a GP appointment.</w:t>
                      </w:r>
                    </w:p>
                  </w:txbxContent>
                </v:textbox>
              </v:roundrect>
            </w:pict>
          </mc:Fallback>
        </mc:AlternateContent>
      </w:r>
    </w:p>
    <w:p w14:paraId="2F41E18D" w14:textId="1146E945" w:rsidR="003B3038" w:rsidRDefault="003B3038" w:rsidP="003B3038"/>
    <w:p w14:paraId="1AB19B54" w14:textId="392EA6DC" w:rsidR="003B3038" w:rsidRDefault="003B3038" w:rsidP="003B3038"/>
    <w:p w14:paraId="706D1F2C" w14:textId="79AFF996" w:rsidR="003B3038" w:rsidRDefault="003B3038" w:rsidP="003B3038"/>
    <w:p w14:paraId="4EE58288" w14:textId="02C30CF8" w:rsidR="003B3038" w:rsidRDefault="003B3038" w:rsidP="003B3038"/>
    <w:p w14:paraId="49B839C9" w14:textId="2E7ADEF8" w:rsidR="003B3038" w:rsidRDefault="003B3038" w:rsidP="003B3038"/>
    <w:p w14:paraId="46FFEF53" w14:textId="4A3817E2" w:rsidR="003B3038" w:rsidRDefault="003B3038" w:rsidP="003B3038"/>
    <w:p w14:paraId="37842F1C" w14:textId="002CBC87" w:rsidR="003B3038" w:rsidRDefault="00BE01EC" w:rsidP="003B3038">
      <w:r>
        <w:rPr>
          <w:rFonts w:ascii="Arial" w:hAnsi="Arial" w:cs="Arial"/>
          <w:b/>
          <w:bCs/>
          <w:noProof/>
          <w:kern w:val="0"/>
        </w:rPr>
        <mc:AlternateContent>
          <mc:Choice Requires="wps">
            <w:drawing>
              <wp:anchor distT="0" distB="0" distL="114300" distR="114300" simplePos="0" relativeHeight="251674624" behindDoc="0" locked="0" layoutInCell="1" allowOverlap="1" wp14:anchorId="74455696" wp14:editId="085D138B">
                <wp:simplePos x="0" y="0"/>
                <wp:positionH relativeFrom="column">
                  <wp:posOffset>3354005</wp:posOffset>
                </wp:positionH>
                <wp:positionV relativeFrom="paragraph">
                  <wp:posOffset>89167</wp:posOffset>
                </wp:positionV>
                <wp:extent cx="3132152" cy="1893012"/>
                <wp:effectExtent l="12700" t="12700" r="17780" b="12065"/>
                <wp:wrapNone/>
                <wp:docPr id="803613726" name="Rounded Rectangle 13"/>
                <wp:cNvGraphicFramePr/>
                <a:graphic xmlns:a="http://schemas.openxmlformats.org/drawingml/2006/main">
                  <a:graphicData uri="http://schemas.microsoft.com/office/word/2010/wordprocessingShape">
                    <wps:wsp>
                      <wps:cNvSpPr/>
                      <wps:spPr>
                        <a:xfrm>
                          <a:off x="0" y="0"/>
                          <a:ext cx="3132152" cy="1893012"/>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F408F07" w14:textId="77777777" w:rsidR="00BF5B45" w:rsidRPr="00BF5B45" w:rsidRDefault="00BF5B45" w:rsidP="00BF5B45">
                            <w:pPr>
                              <w:spacing w:before="100" w:beforeAutospacing="1" w:after="100" w:afterAutospacing="1" w:line="240" w:lineRule="auto"/>
                              <w:outlineLvl w:val="2"/>
                              <w:rPr>
                                <w:rFonts w:ascii="Arial" w:eastAsia="Times New Roman" w:hAnsi="Arial" w:cs="Arial"/>
                                <w:b/>
                                <w:bCs/>
                                <w:color w:val="FFFFFF" w:themeColor="background1"/>
                                <w:kern w:val="0"/>
                                <w:sz w:val="27"/>
                                <w:szCs w:val="27"/>
                                <w:lang w:eastAsia="en-GB"/>
                                <w14:ligatures w14:val="none"/>
                              </w:rPr>
                            </w:pPr>
                            <w:r w:rsidRPr="00BF5B45">
                              <w:rPr>
                                <w:rFonts w:ascii="Arial" w:eastAsia="Times New Roman" w:hAnsi="Arial" w:cs="Arial"/>
                                <w:b/>
                                <w:bCs/>
                                <w:color w:val="FFFFFF" w:themeColor="background1"/>
                                <w:kern w:val="0"/>
                                <w:sz w:val="27"/>
                                <w:szCs w:val="27"/>
                                <w:lang w:eastAsia="en-GB"/>
                                <w14:ligatures w14:val="none"/>
                              </w:rPr>
                              <w:t>Regulation</w:t>
                            </w:r>
                          </w:p>
                          <w:p w14:paraId="0ABBC5D4" w14:textId="77777777" w:rsidR="00BF5B45" w:rsidRPr="00BF5B45" w:rsidRDefault="00BF5B45" w:rsidP="00BF5B45">
                            <w:pPr>
                              <w:spacing w:before="100" w:beforeAutospacing="1" w:after="100" w:afterAutospacing="1" w:line="240" w:lineRule="auto"/>
                              <w:rPr>
                                <w:rFonts w:ascii="Arial" w:eastAsia="Times New Roman" w:hAnsi="Arial" w:cs="Arial"/>
                                <w:color w:val="FFFFFF" w:themeColor="background1"/>
                                <w:kern w:val="0"/>
                                <w:lang w:eastAsia="en-GB"/>
                                <w14:ligatures w14:val="none"/>
                              </w:rPr>
                            </w:pPr>
                            <w:r w:rsidRPr="00BF5B45">
                              <w:rPr>
                                <w:rFonts w:ascii="Arial" w:eastAsia="Times New Roman" w:hAnsi="Arial" w:cs="Arial"/>
                                <w:color w:val="FFFFFF" w:themeColor="background1"/>
                                <w:kern w:val="0"/>
                                <w:lang w:eastAsia="en-GB"/>
                                <w14:ligatures w14:val="none"/>
                              </w:rPr>
                              <w:t>Pharmacy services are regulated by:</w:t>
                            </w:r>
                            <w:r w:rsidRPr="00BF5B45">
                              <w:rPr>
                                <w:rFonts w:ascii="Arial" w:eastAsia="Times New Roman" w:hAnsi="Arial" w:cs="Arial"/>
                                <w:color w:val="FFFFFF" w:themeColor="background1"/>
                                <w:kern w:val="0"/>
                                <w:lang w:eastAsia="en-GB"/>
                                <w14:ligatures w14:val="none"/>
                              </w:rPr>
                              <w:br/>
                            </w:r>
                            <w:r w:rsidRPr="00BF5B45">
                              <w:rPr>
                                <w:rFonts w:ascii="Arial" w:eastAsia="Times New Roman" w:hAnsi="Arial" w:cs="Arial"/>
                                <w:b/>
                                <w:bCs/>
                                <w:color w:val="FFFFFF" w:themeColor="background1"/>
                                <w:kern w:val="0"/>
                                <w:lang w:eastAsia="en-GB"/>
                                <w14:ligatures w14:val="none"/>
                              </w:rPr>
                              <w:t>General Pharmaceutical Council (GPhC)</w:t>
                            </w:r>
                          </w:p>
                          <w:p w14:paraId="60A11807" w14:textId="77777777" w:rsidR="00BF5B45" w:rsidRPr="00BF5B45" w:rsidRDefault="00BF5B45" w:rsidP="00BF5B45">
                            <w:pPr>
                              <w:spacing w:before="100" w:beforeAutospacing="1" w:after="100" w:afterAutospacing="1" w:line="240" w:lineRule="auto"/>
                              <w:rPr>
                                <w:rFonts w:ascii="Arial" w:eastAsia="Times New Roman" w:hAnsi="Arial" w:cs="Arial"/>
                                <w:color w:val="FFFFFF" w:themeColor="background1"/>
                                <w:kern w:val="0"/>
                                <w:lang w:eastAsia="en-GB"/>
                                <w14:ligatures w14:val="none"/>
                              </w:rPr>
                            </w:pPr>
                            <w:r w:rsidRPr="00BF5B45">
                              <w:rPr>
                                <w:rFonts w:ascii="Arial" w:eastAsia="Times New Roman" w:hAnsi="Arial" w:cs="Arial"/>
                                <w:color w:val="FFFFFF" w:themeColor="background1"/>
                                <w:kern w:val="0"/>
                                <w:lang w:eastAsia="en-GB"/>
                                <w14:ligatures w14:val="none"/>
                              </w:rPr>
                              <w:t>They also work under:</w:t>
                            </w:r>
                            <w:r w:rsidRPr="00BF5B45">
                              <w:rPr>
                                <w:rFonts w:ascii="Arial" w:eastAsia="Times New Roman" w:hAnsi="Arial" w:cs="Arial"/>
                                <w:color w:val="FFFFFF" w:themeColor="background1"/>
                                <w:kern w:val="0"/>
                                <w:lang w:eastAsia="en-GB"/>
                                <w14:ligatures w14:val="none"/>
                              </w:rPr>
                              <w:br/>
                            </w:r>
                            <w:r w:rsidRPr="00BF5B45">
                              <w:rPr>
                                <w:rFonts w:ascii="Arial" w:eastAsia="Times New Roman" w:hAnsi="Arial" w:cs="Arial"/>
                                <w:b/>
                                <w:bCs/>
                                <w:color w:val="FFFFFF" w:themeColor="background1"/>
                                <w:kern w:val="0"/>
                                <w:lang w:eastAsia="en-GB"/>
                                <w14:ligatures w14:val="none"/>
                              </w:rPr>
                              <w:t>NHS guidance and professional healthcare standards</w:t>
                            </w:r>
                          </w:p>
                          <w:p w14:paraId="1F239F5C" w14:textId="5C3839A8" w:rsidR="00BF5B45" w:rsidRPr="00BF5B45" w:rsidRDefault="00BF5B45" w:rsidP="00BF5B45">
                            <w:pPr>
                              <w:spacing w:after="0" w:line="240" w:lineRule="auto"/>
                              <w:rPr>
                                <w:rFonts w:ascii="Times New Roman" w:eastAsia="Times New Roman" w:hAnsi="Times New Roman" w:cs="Times New Roman"/>
                                <w:color w:val="000000"/>
                                <w:kern w:val="0"/>
                                <w:lang w:eastAsia="en-GB"/>
                                <w14:ligatures w14:val="none"/>
                              </w:rPr>
                            </w:pPr>
                          </w:p>
                          <w:p w14:paraId="1157C6CE" w14:textId="77777777" w:rsidR="00BF5B45" w:rsidRDefault="00BF5B45" w:rsidP="00BF5B4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4455696" id="Rounded Rectangle 13" o:spid="_x0000_s1029" style="position:absolute;margin-left:264.1pt;margin-top:7pt;width:246.65pt;height:149.0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" fillcolor="#156082 [3204]" strokecolor="#030e13 [484]" strokeweight="1.5pt">
                <v:stroke joinstyle="miter"/>
                <v:textbox>
                  <w:txbxContent>
                    <w:p w14:paraId="1F408F07" w14:textId="77777777" w:rsidR="00BF5B45" w:rsidRPr="00BF5B45" w:rsidRDefault="00BF5B45" w:rsidP="00BF5B45">
                      <w:pPr>
                        <w:spacing w:before="100" w:beforeAutospacing="1" w:after="100" w:afterAutospacing="1" w:line="240" w:lineRule="auto"/>
                        <w:outlineLvl w:val="2"/>
                        <w:rPr>
                          <w:rFonts w:ascii="Arial" w:eastAsia="Times New Roman" w:hAnsi="Arial" w:cs="Arial"/>
                          <w:b/>
                          <w:bCs/>
                          <w:color w:val="FFFFFF" w:themeColor="background1"/>
                          <w:kern w:val="0"/>
                          <w:sz w:val="27"/>
                          <w:szCs w:val="27"/>
                          <w:lang w:eastAsia="en-GB"/>
                          <w14:ligatures w14:val="none"/>
                        </w:rPr>
                      </w:pPr>
                      <w:r w:rsidRPr="00BF5B45">
                        <w:rPr>
                          <w:rFonts w:ascii="Arial" w:eastAsia="Times New Roman" w:hAnsi="Arial" w:cs="Arial"/>
                          <w:b/>
                          <w:bCs/>
                          <w:color w:val="FFFFFF" w:themeColor="background1"/>
                          <w:kern w:val="0"/>
                          <w:sz w:val="27"/>
                          <w:szCs w:val="27"/>
                          <w:lang w:eastAsia="en-GB"/>
                          <w14:ligatures w14:val="none"/>
                        </w:rPr>
                        <w:t>Regulation</w:t>
                      </w:r>
                    </w:p>
                    <w:p w14:paraId="0ABBC5D4" w14:textId="77777777" w:rsidR="00BF5B45" w:rsidRPr="00BF5B45" w:rsidRDefault="00BF5B45" w:rsidP="00BF5B45">
                      <w:pPr>
                        <w:spacing w:before="100" w:beforeAutospacing="1" w:after="100" w:afterAutospacing="1" w:line="240" w:lineRule="auto"/>
                        <w:rPr>
                          <w:rFonts w:ascii="Arial" w:eastAsia="Times New Roman" w:hAnsi="Arial" w:cs="Arial"/>
                          <w:color w:val="FFFFFF" w:themeColor="background1"/>
                          <w:kern w:val="0"/>
                          <w:lang w:eastAsia="en-GB"/>
                          <w14:ligatures w14:val="none"/>
                        </w:rPr>
                      </w:pPr>
                      <w:r w:rsidRPr="00BF5B45">
                        <w:rPr>
                          <w:rFonts w:ascii="Arial" w:eastAsia="Times New Roman" w:hAnsi="Arial" w:cs="Arial"/>
                          <w:color w:val="FFFFFF" w:themeColor="background1"/>
                          <w:kern w:val="0"/>
                          <w:lang w:eastAsia="en-GB"/>
                          <w14:ligatures w14:val="none"/>
                        </w:rPr>
                        <w:t>Pharmacy services are regulated by:</w:t>
                      </w:r>
                      <w:r w:rsidRPr="00BF5B45">
                        <w:rPr>
                          <w:rFonts w:ascii="Arial" w:eastAsia="Times New Roman" w:hAnsi="Arial" w:cs="Arial"/>
                          <w:color w:val="FFFFFF" w:themeColor="background1"/>
                          <w:kern w:val="0"/>
                          <w:lang w:eastAsia="en-GB"/>
                          <w14:ligatures w14:val="none"/>
                        </w:rPr>
                        <w:br/>
                      </w:r>
                      <w:r w:rsidRPr="00BF5B45">
                        <w:rPr>
                          <w:rFonts w:ascii="Arial" w:eastAsia="Times New Roman" w:hAnsi="Arial" w:cs="Arial"/>
                          <w:b/>
                          <w:bCs/>
                          <w:color w:val="FFFFFF" w:themeColor="background1"/>
                          <w:kern w:val="0"/>
                          <w:lang w:eastAsia="en-GB"/>
                          <w14:ligatures w14:val="none"/>
                        </w:rPr>
                        <w:t>General Pharmaceutical Council (GPhC)</w:t>
                      </w:r>
                    </w:p>
                    <w:p w14:paraId="60A11807" w14:textId="77777777" w:rsidR="00BF5B45" w:rsidRPr="00BF5B45" w:rsidRDefault="00BF5B45" w:rsidP="00BF5B45">
                      <w:pPr>
                        <w:spacing w:before="100" w:beforeAutospacing="1" w:after="100" w:afterAutospacing="1" w:line="240" w:lineRule="auto"/>
                        <w:rPr>
                          <w:rFonts w:ascii="Arial" w:eastAsia="Times New Roman" w:hAnsi="Arial" w:cs="Arial"/>
                          <w:color w:val="FFFFFF" w:themeColor="background1"/>
                          <w:kern w:val="0"/>
                          <w:lang w:eastAsia="en-GB"/>
                          <w14:ligatures w14:val="none"/>
                        </w:rPr>
                      </w:pPr>
                      <w:r w:rsidRPr="00BF5B45">
                        <w:rPr>
                          <w:rFonts w:ascii="Arial" w:eastAsia="Times New Roman" w:hAnsi="Arial" w:cs="Arial"/>
                          <w:color w:val="FFFFFF" w:themeColor="background1"/>
                          <w:kern w:val="0"/>
                          <w:lang w:eastAsia="en-GB"/>
                          <w14:ligatures w14:val="none"/>
                        </w:rPr>
                        <w:t>They also work under:</w:t>
                      </w:r>
                      <w:r w:rsidRPr="00BF5B45">
                        <w:rPr>
                          <w:rFonts w:ascii="Arial" w:eastAsia="Times New Roman" w:hAnsi="Arial" w:cs="Arial"/>
                          <w:color w:val="FFFFFF" w:themeColor="background1"/>
                          <w:kern w:val="0"/>
                          <w:lang w:eastAsia="en-GB"/>
                          <w14:ligatures w14:val="none"/>
                        </w:rPr>
                        <w:br/>
                      </w:r>
                      <w:r w:rsidRPr="00BF5B45">
                        <w:rPr>
                          <w:rFonts w:ascii="Arial" w:eastAsia="Times New Roman" w:hAnsi="Arial" w:cs="Arial"/>
                          <w:b/>
                          <w:bCs/>
                          <w:color w:val="FFFFFF" w:themeColor="background1"/>
                          <w:kern w:val="0"/>
                          <w:lang w:eastAsia="en-GB"/>
                          <w14:ligatures w14:val="none"/>
                        </w:rPr>
                        <w:t>NHS guidance and professional healthcare standards</w:t>
                      </w:r>
                    </w:p>
                    <w:p w14:paraId="1F239F5C" w14:textId="5C3839A8" w:rsidR="00BF5B45" w:rsidRPr="00BF5B45" w:rsidRDefault="00BF5B45" w:rsidP="00BF5B45">
                      <w:pPr>
                        <w:spacing w:after="0" w:line="240" w:lineRule="auto"/>
                        <w:rPr>
                          <w:rFonts w:ascii="Times New Roman" w:eastAsia="Times New Roman" w:hAnsi="Times New Roman" w:cs="Times New Roman"/>
                          <w:color w:val="000000"/>
                          <w:kern w:val="0"/>
                          <w:lang w:eastAsia="en-GB"/>
                          <w14:ligatures w14:val="none"/>
                        </w:rPr>
                      </w:pPr>
                    </w:p>
                    <w:p w14:paraId="1157C6CE" w14:textId="77777777" w:rsidR="00BF5B45" w:rsidRDefault="00BF5B45" w:rsidP="00BF5B45">
                      <w:pPr>
                        <w:jc w:val="center"/>
                      </w:pPr>
                    </w:p>
                  </w:txbxContent>
                </v:textbox>
              </v:roundrect>
            </w:pict>
          </mc:Fallback>
        </mc:AlternateContent>
      </w:r>
      <w:r w:rsidR="0046224F">
        <w:rPr>
          <w:noProof/>
        </w:rPr>
        <mc:AlternateContent>
          <mc:Choice Requires="wps">
            <w:drawing>
              <wp:anchor distT="0" distB="0" distL="114300" distR="114300" simplePos="0" relativeHeight="251661312" behindDoc="0" locked="0" layoutInCell="1" allowOverlap="1" wp14:anchorId="6568AE81" wp14:editId="1507748B">
                <wp:simplePos x="0" y="0"/>
                <wp:positionH relativeFrom="column">
                  <wp:posOffset>-824704</wp:posOffset>
                </wp:positionH>
                <wp:positionV relativeFrom="paragraph">
                  <wp:posOffset>174281</wp:posOffset>
                </wp:positionV>
                <wp:extent cx="4128135" cy="1722097"/>
                <wp:effectExtent l="12700" t="12700" r="12065" b="18415"/>
                <wp:wrapNone/>
                <wp:docPr id="570467100" name="Rounded Rectangle 3"/>
                <wp:cNvGraphicFramePr/>
                <a:graphic xmlns:a="http://schemas.openxmlformats.org/drawingml/2006/main">
                  <a:graphicData uri="http://schemas.microsoft.com/office/word/2010/wordprocessingShape">
                    <wps:wsp>
                      <wps:cNvSpPr/>
                      <wps:spPr>
                        <a:xfrm>
                          <a:off x="0" y="0"/>
                          <a:ext cx="4128135" cy="1722097"/>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67F43D1" w14:textId="77777777" w:rsidR="00E25EF5" w:rsidRPr="00E25EF5" w:rsidRDefault="00E25EF5" w:rsidP="00E25EF5">
                            <w:pPr>
                              <w:pStyle w:val="ListParagraph"/>
                              <w:spacing w:before="100" w:beforeAutospacing="1" w:after="100" w:afterAutospacing="1" w:line="240" w:lineRule="auto"/>
                              <w:outlineLvl w:val="2"/>
                              <w:rPr>
                                <w:rFonts w:ascii="Arial" w:eastAsia="Times New Roman" w:hAnsi="Arial" w:cs="Arial"/>
                                <w:b/>
                                <w:bCs/>
                                <w:color w:val="FFFFFF" w:themeColor="background1"/>
                                <w:kern w:val="0"/>
                                <w:sz w:val="22"/>
                                <w:szCs w:val="22"/>
                                <w:lang w:eastAsia="en-GB"/>
                                <w14:ligatures w14:val="none"/>
                              </w:rPr>
                            </w:pPr>
                            <w:r w:rsidRPr="00E25EF5">
                              <w:rPr>
                                <w:rFonts w:ascii="Arial" w:eastAsia="Times New Roman" w:hAnsi="Arial" w:cs="Arial"/>
                                <w:b/>
                                <w:bCs/>
                                <w:color w:val="FFFFFF" w:themeColor="background1"/>
                                <w:kern w:val="0"/>
                                <w:sz w:val="22"/>
                                <w:szCs w:val="22"/>
                                <w:lang w:eastAsia="en-GB"/>
                                <w14:ligatures w14:val="none"/>
                              </w:rPr>
                              <w:t>Key Functions of Pharmacy Services</w:t>
                            </w:r>
                          </w:p>
                          <w:p w14:paraId="1B598803" w14:textId="77777777" w:rsidR="00E25EF5" w:rsidRPr="00E25EF5" w:rsidRDefault="00E25EF5" w:rsidP="00E25EF5">
                            <w:pPr>
                              <w:pStyle w:val="ListParagraph"/>
                              <w:spacing w:before="100" w:beforeAutospacing="1" w:after="100" w:afterAutospacing="1" w:line="240" w:lineRule="auto"/>
                              <w:rPr>
                                <w:rFonts w:ascii="Arial" w:eastAsia="Times New Roman" w:hAnsi="Arial" w:cs="Arial"/>
                                <w:color w:val="FFFFFF" w:themeColor="background1"/>
                                <w:kern w:val="0"/>
                                <w:sz w:val="22"/>
                                <w:szCs w:val="22"/>
                                <w:lang w:eastAsia="en-GB"/>
                                <w14:ligatures w14:val="none"/>
                              </w:rPr>
                            </w:pPr>
                            <w:r w:rsidRPr="00E25EF5">
                              <w:rPr>
                                <w:rFonts w:ascii="Apple Color Emoji" w:eastAsia="Times New Roman" w:hAnsi="Apple Color Emoji" w:cs="Apple Color Emoji"/>
                                <w:color w:val="FFFFFF" w:themeColor="background1"/>
                                <w:kern w:val="0"/>
                                <w:sz w:val="22"/>
                                <w:szCs w:val="22"/>
                                <w:lang w:eastAsia="en-GB"/>
                                <w14:ligatures w14:val="none"/>
                              </w:rPr>
                              <w:t>✔</w:t>
                            </w:r>
                            <w:r w:rsidRPr="00E25EF5">
                              <w:rPr>
                                <w:rFonts w:ascii="Arial" w:eastAsia="Times New Roman" w:hAnsi="Arial" w:cs="Arial"/>
                                <w:color w:val="FFFFFF" w:themeColor="background1"/>
                                <w:kern w:val="0"/>
                                <w:sz w:val="22"/>
                                <w:szCs w:val="22"/>
                                <w:lang w:eastAsia="en-GB"/>
                                <w14:ligatures w14:val="none"/>
                              </w:rPr>
                              <w:t xml:space="preserve"> Dispensing prescriptions</w:t>
                            </w:r>
                            <w:r w:rsidRPr="00E25EF5">
                              <w:rPr>
                                <w:rFonts w:ascii="Arial" w:eastAsia="Times New Roman" w:hAnsi="Arial" w:cs="Arial"/>
                                <w:color w:val="FFFFFF" w:themeColor="background1"/>
                                <w:kern w:val="0"/>
                                <w:sz w:val="22"/>
                                <w:szCs w:val="22"/>
                                <w:lang w:eastAsia="en-GB"/>
                                <w14:ligatures w14:val="none"/>
                              </w:rPr>
                              <w:br/>
                            </w:r>
                            <w:r w:rsidRPr="00E25EF5">
                              <w:rPr>
                                <w:rFonts w:ascii="Apple Color Emoji" w:eastAsia="Times New Roman" w:hAnsi="Apple Color Emoji" w:cs="Apple Color Emoji"/>
                                <w:color w:val="FFFFFF" w:themeColor="background1"/>
                                <w:kern w:val="0"/>
                                <w:sz w:val="22"/>
                                <w:szCs w:val="22"/>
                                <w:lang w:eastAsia="en-GB"/>
                                <w14:ligatures w14:val="none"/>
                              </w:rPr>
                              <w:t>✔</w:t>
                            </w:r>
                            <w:r w:rsidRPr="00E25EF5">
                              <w:rPr>
                                <w:rFonts w:ascii="Arial" w:eastAsia="Times New Roman" w:hAnsi="Arial" w:cs="Arial"/>
                                <w:color w:val="FFFFFF" w:themeColor="background1"/>
                                <w:kern w:val="0"/>
                                <w:sz w:val="22"/>
                                <w:szCs w:val="22"/>
                                <w:lang w:eastAsia="en-GB"/>
                                <w14:ligatures w14:val="none"/>
                              </w:rPr>
                              <w:t xml:space="preserve"> Providing over-the-counter medication</w:t>
                            </w:r>
                            <w:r w:rsidRPr="00E25EF5">
                              <w:rPr>
                                <w:rFonts w:ascii="Arial" w:eastAsia="Times New Roman" w:hAnsi="Arial" w:cs="Arial"/>
                                <w:color w:val="FFFFFF" w:themeColor="background1"/>
                                <w:kern w:val="0"/>
                                <w:sz w:val="22"/>
                                <w:szCs w:val="22"/>
                                <w:lang w:eastAsia="en-GB"/>
                                <w14:ligatures w14:val="none"/>
                              </w:rPr>
                              <w:br/>
                            </w:r>
                            <w:r w:rsidRPr="00E25EF5">
                              <w:rPr>
                                <w:rFonts w:ascii="Apple Color Emoji" w:eastAsia="Times New Roman" w:hAnsi="Apple Color Emoji" w:cs="Apple Color Emoji"/>
                                <w:color w:val="FFFFFF" w:themeColor="background1"/>
                                <w:kern w:val="0"/>
                                <w:sz w:val="22"/>
                                <w:szCs w:val="22"/>
                                <w:lang w:eastAsia="en-GB"/>
                                <w14:ligatures w14:val="none"/>
                              </w:rPr>
                              <w:t>✔</w:t>
                            </w:r>
                            <w:r w:rsidRPr="00E25EF5">
                              <w:rPr>
                                <w:rFonts w:ascii="Arial" w:eastAsia="Times New Roman" w:hAnsi="Arial" w:cs="Arial"/>
                                <w:color w:val="FFFFFF" w:themeColor="background1"/>
                                <w:kern w:val="0"/>
                                <w:sz w:val="22"/>
                                <w:szCs w:val="22"/>
                                <w:lang w:eastAsia="en-GB"/>
                                <w14:ligatures w14:val="none"/>
                              </w:rPr>
                              <w:t xml:space="preserve"> Offering health advice and minor illness support</w:t>
                            </w:r>
                            <w:r w:rsidRPr="00E25EF5">
                              <w:rPr>
                                <w:rFonts w:ascii="Arial" w:eastAsia="Times New Roman" w:hAnsi="Arial" w:cs="Arial"/>
                                <w:color w:val="FFFFFF" w:themeColor="background1"/>
                                <w:kern w:val="0"/>
                                <w:sz w:val="22"/>
                                <w:szCs w:val="22"/>
                                <w:lang w:eastAsia="en-GB"/>
                                <w14:ligatures w14:val="none"/>
                              </w:rPr>
                              <w:br/>
                            </w:r>
                            <w:r w:rsidRPr="00E25EF5">
                              <w:rPr>
                                <w:rFonts w:ascii="Apple Color Emoji" w:eastAsia="Times New Roman" w:hAnsi="Apple Color Emoji" w:cs="Apple Color Emoji"/>
                                <w:color w:val="FFFFFF" w:themeColor="background1"/>
                                <w:kern w:val="0"/>
                                <w:sz w:val="22"/>
                                <w:szCs w:val="22"/>
                                <w:lang w:eastAsia="en-GB"/>
                                <w14:ligatures w14:val="none"/>
                              </w:rPr>
                              <w:t>✔</w:t>
                            </w:r>
                            <w:r w:rsidRPr="00E25EF5">
                              <w:rPr>
                                <w:rFonts w:ascii="Arial" w:eastAsia="Times New Roman" w:hAnsi="Arial" w:cs="Arial"/>
                                <w:color w:val="FFFFFF" w:themeColor="background1"/>
                                <w:kern w:val="0"/>
                                <w:sz w:val="22"/>
                                <w:szCs w:val="22"/>
                                <w:lang w:eastAsia="en-GB"/>
                                <w14:ligatures w14:val="none"/>
                              </w:rPr>
                              <w:t xml:space="preserve"> Supporting medication management</w:t>
                            </w:r>
                            <w:r w:rsidRPr="00E25EF5">
                              <w:rPr>
                                <w:rFonts w:ascii="Arial" w:eastAsia="Times New Roman" w:hAnsi="Arial" w:cs="Arial"/>
                                <w:color w:val="FFFFFF" w:themeColor="background1"/>
                                <w:kern w:val="0"/>
                                <w:sz w:val="22"/>
                                <w:szCs w:val="22"/>
                                <w:lang w:eastAsia="en-GB"/>
                                <w14:ligatures w14:val="none"/>
                              </w:rPr>
                              <w:br/>
                            </w:r>
                            <w:r w:rsidRPr="00E25EF5">
                              <w:rPr>
                                <w:rFonts w:ascii="Apple Color Emoji" w:eastAsia="Times New Roman" w:hAnsi="Apple Color Emoji" w:cs="Apple Color Emoji"/>
                                <w:color w:val="FFFFFF" w:themeColor="background1"/>
                                <w:kern w:val="0"/>
                                <w:sz w:val="22"/>
                                <w:szCs w:val="22"/>
                                <w:lang w:eastAsia="en-GB"/>
                                <w14:ligatures w14:val="none"/>
                              </w:rPr>
                              <w:t>✔</w:t>
                            </w:r>
                            <w:r w:rsidRPr="00E25EF5">
                              <w:rPr>
                                <w:rFonts w:ascii="Arial" w:eastAsia="Times New Roman" w:hAnsi="Arial" w:cs="Arial"/>
                                <w:color w:val="FFFFFF" w:themeColor="background1"/>
                                <w:kern w:val="0"/>
                                <w:sz w:val="22"/>
                                <w:szCs w:val="22"/>
                                <w:lang w:eastAsia="en-GB"/>
                                <w14:ligatures w14:val="none"/>
                              </w:rPr>
                              <w:t xml:space="preserve"> Delivering vaccinations (e.g., flu vaccines)</w:t>
                            </w:r>
                            <w:r w:rsidRPr="00E25EF5">
                              <w:rPr>
                                <w:rFonts w:ascii="Arial" w:eastAsia="Times New Roman" w:hAnsi="Arial" w:cs="Arial"/>
                                <w:color w:val="FFFFFF" w:themeColor="background1"/>
                                <w:kern w:val="0"/>
                                <w:sz w:val="22"/>
                                <w:szCs w:val="22"/>
                                <w:lang w:eastAsia="en-GB"/>
                                <w14:ligatures w14:val="none"/>
                              </w:rPr>
                              <w:br/>
                            </w:r>
                            <w:r w:rsidRPr="00E25EF5">
                              <w:rPr>
                                <w:rFonts w:ascii="Apple Color Emoji" w:eastAsia="Times New Roman" w:hAnsi="Apple Color Emoji" w:cs="Apple Color Emoji"/>
                                <w:color w:val="FFFFFF" w:themeColor="background1"/>
                                <w:kern w:val="0"/>
                                <w:sz w:val="22"/>
                                <w:szCs w:val="22"/>
                                <w:lang w:eastAsia="en-GB"/>
                                <w14:ligatures w14:val="none"/>
                              </w:rPr>
                              <w:t>✔</w:t>
                            </w:r>
                            <w:r w:rsidRPr="00E25EF5">
                              <w:rPr>
                                <w:rFonts w:ascii="Arial" w:eastAsia="Times New Roman" w:hAnsi="Arial" w:cs="Arial"/>
                                <w:color w:val="FFFFFF" w:themeColor="background1"/>
                                <w:kern w:val="0"/>
                                <w:sz w:val="22"/>
                                <w:szCs w:val="22"/>
                                <w:lang w:eastAsia="en-GB"/>
                                <w14:ligatures w14:val="none"/>
                              </w:rPr>
                              <w:t xml:space="preserve"> Promoting public health and healthy lifestyles</w:t>
                            </w:r>
                          </w:p>
                          <w:p w14:paraId="228BC90D" w14:textId="70A3F341" w:rsidR="006F7291" w:rsidRPr="006F7291" w:rsidRDefault="006F7291" w:rsidP="00E25EF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6"/>
                                <w:szCs w:val="2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568AE81" id="Rounded Rectangle 3" o:spid="_x0000_s1030" style="position:absolute;margin-left:-64.95pt;margin-top:13.7pt;width:325.05pt;height:135.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" fillcolor="#156082 [3204]" strokecolor="#030e13 [484]" strokeweight="1.5pt">
                <v:stroke joinstyle="miter"/>
                <v:textbox>
                  <w:txbxContent>
                    <w:p w14:paraId="467F43D1" w14:textId="77777777" w:rsidR="00E25EF5" w:rsidRPr="00E25EF5" w:rsidRDefault="00E25EF5" w:rsidP="00E25EF5">
                      <w:pPr>
                        <w:pStyle w:val="ListParagraph"/>
                        <w:spacing w:before="100" w:beforeAutospacing="1" w:after="100" w:afterAutospacing="1" w:line="240" w:lineRule="auto"/>
                        <w:outlineLvl w:val="2"/>
                        <w:rPr>
                          <w:rFonts w:ascii="Arial" w:eastAsia="Times New Roman" w:hAnsi="Arial" w:cs="Arial"/>
                          <w:b/>
                          <w:bCs/>
                          <w:color w:val="FFFFFF" w:themeColor="background1"/>
                          <w:kern w:val="0"/>
                          <w:sz w:val="22"/>
                          <w:szCs w:val="22"/>
                          <w:lang w:eastAsia="en-GB"/>
                          <w14:ligatures w14:val="none"/>
                        </w:rPr>
                      </w:pPr>
                      <w:r w:rsidRPr="00E25EF5">
                        <w:rPr>
                          <w:rFonts w:ascii="Arial" w:eastAsia="Times New Roman" w:hAnsi="Arial" w:cs="Arial"/>
                          <w:b/>
                          <w:bCs/>
                          <w:color w:val="FFFFFF" w:themeColor="background1"/>
                          <w:kern w:val="0"/>
                          <w:sz w:val="22"/>
                          <w:szCs w:val="22"/>
                          <w:lang w:eastAsia="en-GB"/>
                          <w14:ligatures w14:val="none"/>
                        </w:rPr>
                        <w:t>Key Functions of Pharmacy Services</w:t>
                      </w:r>
                    </w:p>
                    <w:p w14:paraId="1B598803" w14:textId="77777777" w:rsidR="00E25EF5" w:rsidRPr="00E25EF5" w:rsidRDefault="00E25EF5" w:rsidP="00E25EF5">
                      <w:pPr>
                        <w:pStyle w:val="ListParagraph"/>
                        <w:spacing w:before="100" w:beforeAutospacing="1" w:after="100" w:afterAutospacing="1" w:line="240" w:lineRule="auto"/>
                        <w:rPr>
                          <w:rFonts w:ascii="Arial" w:eastAsia="Times New Roman" w:hAnsi="Arial" w:cs="Arial"/>
                          <w:color w:val="FFFFFF" w:themeColor="background1"/>
                          <w:kern w:val="0"/>
                          <w:sz w:val="22"/>
                          <w:szCs w:val="22"/>
                          <w:lang w:eastAsia="en-GB"/>
                          <w14:ligatures w14:val="none"/>
                        </w:rPr>
                      </w:pPr>
                      <w:r w:rsidRPr="00E25EF5">
                        <w:rPr>
                          <w:rFonts w:ascii="Apple Color Emoji" w:eastAsia="Times New Roman" w:hAnsi="Apple Color Emoji" w:cs="Apple Color Emoji"/>
                          <w:color w:val="FFFFFF" w:themeColor="background1"/>
                          <w:kern w:val="0"/>
                          <w:sz w:val="22"/>
                          <w:szCs w:val="22"/>
                          <w:lang w:eastAsia="en-GB"/>
                          <w14:ligatures w14:val="none"/>
                        </w:rPr>
                        <w:t>✔</w:t>
                      </w:r>
                      <w:r w:rsidRPr="00E25EF5">
                        <w:rPr>
                          <w:rFonts w:ascii="Arial" w:eastAsia="Times New Roman" w:hAnsi="Arial" w:cs="Arial"/>
                          <w:color w:val="FFFFFF" w:themeColor="background1"/>
                          <w:kern w:val="0"/>
                          <w:sz w:val="22"/>
                          <w:szCs w:val="22"/>
                          <w:lang w:eastAsia="en-GB"/>
                          <w14:ligatures w14:val="none"/>
                        </w:rPr>
                        <w:t xml:space="preserve"> Dispensing prescriptions</w:t>
                      </w:r>
                      <w:r w:rsidRPr="00E25EF5">
                        <w:rPr>
                          <w:rFonts w:ascii="Arial" w:eastAsia="Times New Roman" w:hAnsi="Arial" w:cs="Arial"/>
                          <w:color w:val="FFFFFF" w:themeColor="background1"/>
                          <w:kern w:val="0"/>
                          <w:sz w:val="22"/>
                          <w:szCs w:val="22"/>
                          <w:lang w:eastAsia="en-GB"/>
                          <w14:ligatures w14:val="none"/>
                        </w:rPr>
                        <w:br/>
                      </w:r>
                      <w:r w:rsidRPr="00E25EF5">
                        <w:rPr>
                          <w:rFonts w:ascii="Apple Color Emoji" w:eastAsia="Times New Roman" w:hAnsi="Apple Color Emoji" w:cs="Apple Color Emoji"/>
                          <w:color w:val="FFFFFF" w:themeColor="background1"/>
                          <w:kern w:val="0"/>
                          <w:sz w:val="22"/>
                          <w:szCs w:val="22"/>
                          <w:lang w:eastAsia="en-GB"/>
                          <w14:ligatures w14:val="none"/>
                        </w:rPr>
                        <w:t>✔</w:t>
                      </w:r>
                      <w:r w:rsidRPr="00E25EF5">
                        <w:rPr>
                          <w:rFonts w:ascii="Arial" w:eastAsia="Times New Roman" w:hAnsi="Arial" w:cs="Arial"/>
                          <w:color w:val="FFFFFF" w:themeColor="background1"/>
                          <w:kern w:val="0"/>
                          <w:sz w:val="22"/>
                          <w:szCs w:val="22"/>
                          <w:lang w:eastAsia="en-GB"/>
                          <w14:ligatures w14:val="none"/>
                        </w:rPr>
                        <w:t xml:space="preserve"> Providing over-the-counter medication</w:t>
                      </w:r>
                      <w:r w:rsidRPr="00E25EF5">
                        <w:rPr>
                          <w:rFonts w:ascii="Arial" w:eastAsia="Times New Roman" w:hAnsi="Arial" w:cs="Arial"/>
                          <w:color w:val="FFFFFF" w:themeColor="background1"/>
                          <w:kern w:val="0"/>
                          <w:sz w:val="22"/>
                          <w:szCs w:val="22"/>
                          <w:lang w:eastAsia="en-GB"/>
                          <w14:ligatures w14:val="none"/>
                        </w:rPr>
                        <w:br/>
                      </w:r>
                      <w:r w:rsidRPr="00E25EF5">
                        <w:rPr>
                          <w:rFonts w:ascii="Apple Color Emoji" w:eastAsia="Times New Roman" w:hAnsi="Apple Color Emoji" w:cs="Apple Color Emoji"/>
                          <w:color w:val="FFFFFF" w:themeColor="background1"/>
                          <w:kern w:val="0"/>
                          <w:sz w:val="22"/>
                          <w:szCs w:val="22"/>
                          <w:lang w:eastAsia="en-GB"/>
                          <w14:ligatures w14:val="none"/>
                        </w:rPr>
                        <w:t>✔</w:t>
                      </w:r>
                      <w:r w:rsidRPr="00E25EF5">
                        <w:rPr>
                          <w:rFonts w:ascii="Arial" w:eastAsia="Times New Roman" w:hAnsi="Arial" w:cs="Arial"/>
                          <w:color w:val="FFFFFF" w:themeColor="background1"/>
                          <w:kern w:val="0"/>
                          <w:sz w:val="22"/>
                          <w:szCs w:val="22"/>
                          <w:lang w:eastAsia="en-GB"/>
                          <w14:ligatures w14:val="none"/>
                        </w:rPr>
                        <w:t xml:space="preserve"> Offering health advice and minor illness support</w:t>
                      </w:r>
                      <w:r w:rsidRPr="00E25EF5">
                        <w:rPr>
                          <w:rFonts w:ascii="Arial" w:eastAsia="Times New Roman" w:hAnsi="Arial" w:cs="Arial"/>
                          <w:color w:val="FFFFFF" w:themeColor="background1"/>
                          <w:kern w:val="0"/>
                          <w:sz w:val="22"/>
                          <w:szCs w:val="22"/>
                          <w:lang w:eastAsia="en-GB"/>
                          <w14:ligatures w14:val="none"/>
                        </w:rPr>
                        <w:br/>
                      </w:r>
                      <w:r w:rsidRPr="00E25EF5">
                        <w:rPr>
                          <w:rFonts w:ascii="Apple Color Emoji" w:eastAsia="Times New Roman" w:hAnsi="Apple Color Emoji" w:cs="Apple Color Emoji"/>
                          <w:color w:val="FFFFFF" w:themeColor="background1"/>
                          <w:kern w:val="0"/>
                          <w:sz w:val="22"/>
                          <w:szCs w:val="22"/>
                          <w:lang w:eastAsia="en-GB"/>
                          <w14:ligatures w14:val="none"/>
                        </w:rPr>
                        <w:t>✔</w:t>
                      </w:r>
                      <w:r w:rsidRPr="00E25EF5">
                        <w:rPr>
                          <w:rFonts w:ascii="Arial" w:eastAsia="Times New Roman" w:hAnsi="Arial" w:cs="Arial"/>
                          <w:color w:val="FFFFFF" w:themeColor="background1"/>
                          <w:kern w:val="0"/>
                          <w:sz w:val="22"/>
                          <w:szCs w:val="22"/>
                          <w:lang w:eastAsia="en-GB"/>
                          <w14:ligatures w14:val="none"/>
                        </w:rPr>
                        <w:t xml:space="preserve"> Supporting medication management</w:t>
                      </w:r>
                      <w:r w:rsidRPr="00E25EF5">
                        <w:rPr>
                          <w:rFonts w:ascii="Arial" w:eastAsia="Times New Roman" w:hAnsi="Arial" w:cs="Arial"/>
                          <w:color w:val="FFFFFF" w:themeColor="background1"/>
                          <w:kern w:val="0"/>
                          <w:sz w:val="22"/>
                          <w:szCs w:val="22"/>
                          <w:lang w:eastAsia="en-GB"/>
                          <w14:ligatures w14:val="none"/>
                        </w:rPr>
                        <w:br/>
                      </w:r>
                      <w:r w:rsidRPr="00E25EF5">
                        <w:rPr>
                          <w:rFonts w:ascii="Apple Color Emoji" w:eastAsia="Times New Roman" w:hAnsi="Apple Color Emoji" w:cs="Apple Color Emoji"/>
                          <w:color w:val="FFFFFF" w:themeColor="background1"/>
                          <w:kern w:val="0"/>
                          <w:sz w:val="22"/>
                          <w:szCs w:val="22"/>
                          <w:lang w:eastAsia="en-GB"/>
                          <w14:ligatures w14:val="none"/>
                        </w:rPr>
                        <w:t>✔</w:t>
                      </w:r>
                      <w:r w:rsidRPr="00E25EF5">
                        <w:rPr>
                          <w:rFonts w:ascii="Arial" w:eastAsia="Times New Roman" w:hAnsi="Arial" w:cs="Arial"/>
                          <w:color w:val="FFFFFF" w:themeColor="background1"/>
                          <w:kern w:val="0"/>
                          <w:sz w:val="22"/>
                          <w:szCs w:val="22"/>
                          <w:lang w:eastAsia="en-GB"/>
                          <w14:ligatures w14:val="none"/>
                        </w:rPr>
                        <w:t xml:space="preserve"> Delivering vaccinations (e.g., flu vaccines)</w:t>
                      </w:r>
                      <w:r w:rsidRPr="00E25EF5">
                        <w:rPr>
                          <w:rFonts w:ascii="Arial" w:eastAsia="Times New Roman" w:hAnsi="Arial" w:cs="Arial"/>
                          <w:color w:val="FFFFFF" w:themeColor="background1"/>
                          <w:kern w:val="0"/>
                          <w:sz w:val="22"/>
                          <w:szCs w:val="22"/>
                          <w:lang w:eastAsia="en-GB"/>
                          <w14:ligatures w14:val="none"/>
                        </w:rPr>
                        <w:br/>
                      </w:r>
                      <w:r w:rsidRPr="00E25EF5">
                        <w:rPr>
                          <w:rFonts w:ascii="Apple Color Emoji" w:eastAsia="Times New Roman" w:hAnsi="Apple Color Emoji" w:cs="Apple Color Emoji"/>
                          <w:color w:val="FFFFFF" w:themeColor="background1"/>
                          <w:kern w:val="0"/>
                          <w:sz w:val="22"/>
                          <w:szCs w:val="22"/>
                          <w:lang w:eastAsia="en-GB"/>
                          <w14:ligatures w14:val="none"/>
                        </w:rPr>
                        <w:t>✔</w:t>
                      </w:r>
                      <w:r w:rsidRPr="00E25EF5">
                        <w:rPr>
                          <w:rFonts w:ascii="Arial" w:eastAsia="Times New Roman" w:hAnsi="Arial" w:cs="Arial"/>
                          <w:color w:val="FFFFFF" w:themeColor="background1"/>
                          <w:kern w:val="0"/>
                          <w:sz w:val="22"/>
                          <w:szCs w:val="22"/>
                          <w:lang w:eastAsia="en-GB"/>
                          <w14:ligatures w14:val="none"/>
                        </w:rPr>
                        <w:t xml:space="preserve"> Promoting public health and healthy lifestyles</w:t>
                      </w:r>
                    </w:p>
                    <w:p w14:paraId="228BC90D" w14:textId="70A3F341" w:rsidR="006F7291" w:rsidRPr="006F7291" w:rsidRDefault="006F7291" w:rsidP="00E25EF5">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6"/>
                          <w:szCs w:val="26"/>
                        </w:rPr>
                      </w:pPr>
                    </w:p>
                  </w:txbxContent>
                </v:textbox>
              </v:roundrect>
            </w:pict>
          </mc:Fallback>
        </mc:AlternateContent>
      </w:r>
    </w:p>
    <w:p w14:paraId="36406ABD" w14:textId="76BDEE39" w:rsidR="003B3038" w:rsidRDefault="003B3038" w:rsidP="003B3038"/>
    <w:p w14:paraId="4F55F9FF" w14:textId="1083EAF8" w:rsidR="003B3038" w:rsidRDefault="003B3038" w:rsidP="003B3038"/>
    <w:p w14:paraId="19E8DBF0" w14:textId="37D8807C" w:rsidR="003B3038" w:rsidRDefault="003B3038" w:rsidP="003B3038"/>
    <w:p w14:paraId="5BEC1C6B" w14:textId="4B8DA7E4" w:rsidR="003B3038" w:rsidRDefault="003B3038" w:rsidP="003B3038"/>
    <w:p w14:paraId="2308E235" w14:textId="22CFF6A5" w:rsidR="003B3038" w:rsidRDefault="003B3038" w:rsidP="003B3038"/>
    <w:p w14:paraId="355A497D" w14:textId="42B9FB2F" w:rsidR="003B3038" w:rsidRDefault="00D5013E" w:rsidP="003B3038">
      <w:r>
        <w:rPr>
          <w:noProof/>
        </w:rPr>
        <mc:AlternateContent>
          <mc:Choice Requires="wps">
            <w:drawing>
              <wp:anchor distT="0" distB="0" distL="114300" distR="114300" simplePos="0" relativeHeight="251681792" behindDoc="0" locked="0" layoutInCell="1" allowOverlap="1" wp14:anchorId="73E615B5" wp14:editId="2222DC35">
                <wp:simplePos x="0" y="0"/>
                <wp:positionH relativeFrom="column">
                  <wp:posOffset>8327</wp:posOffset>
                </wp:positionH>
                <wp:positionV relativeFrom="paragraph">
                  <wp:posOffset>318817</wp:posOffset>
                </wp:positionV>
                <wp:extent cx="5571104" cy="350378"/>
                <wp:effectExtent l="0" t="0" r="17145" b="18415"/>
                <wp:wrapNone/>
                <wp:docPr id="677739709" name="Text Box 20"/>
                <wp:cNvGraphicFramePr/>
                <a:graphic xmlns:a="http://schemas.openxmlformats.org/drawingml/2006/main">
                  <a:graphicData uri="http://schemas.microsoft.com/office/word/2010/wordprocessingShape">
                    <wps:wsp>
                      <wps:cNvSpPr txBox="1"/>
                      <wps:spPr>
                        <a:xfrm>
                          <a:off x="0" y="0"/>
                          <a:ext cx="5571104" cy="350378"/>
                        </a:xfrm>
                        <a:prstGeom prst="rect">
                          <a:avLst/>
                        </a:prstGeom>
                        <a:solidFill>
                          <a:schemeClr val="lt1"/>
                        </a:solidFill>
                        <a:ln w="6350">
                          <a:solidFill>
                            <a:prstClr val="black"/>
                          </a:solidFill>
                        </a:ln>
                      </wps:spPr>
                      <wps:txbx>
                        <w:txbxContent>
                          <w:p w14:paraId="765DDF20" w14:textId="7275B1B0" w:rsidR="00D5013E" w:rsidRDefault="00D5013E">
                            <w:r w:rsidRPr="00D5013E">
                              <w:t>The GPhC ensures pharmacists work safely and meet professional standards.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E615B5" id="Text Box 20" o:spid="_x0000_s1031" type="#_x0000_t202" style="position:absolute;margin-left:.65pt;margin-top:25.1pt;width:438.65pt;height:27.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" fillcolor="white [3201]" strokeweight=".5pt">
                <v:textbox>
                  <w:txbxContent>
                    <w:p w14:paraId="765DDF20" w14:textId="7275B1B0" w:rsidR="00D5013E" w:rsidRDefault="00D5013E">
                      <w:r w:rsidRPr="00D5013E">
                        <w:t>The GPhC ensures pharmacists work safely and meet professional standards.</w:t>
                      </w:r>
                    </w:p>
                  </w:txbxContent>
                </v:textbox>
              </v:shape>
            </w:pict>
          </mc:Fallback>
        </mc:AlternateContent>
      </w:r>
    </w:p>
    <w:p w14:paraId="26B84EF8" w14:textId="610A810D" w:rsidR="003B3038" w:rsidRDefault="003B3038" w:rsidP="003B3038"/>
    <w:p w14:paraId="11052F6D" w14:textId="24C3E104" w:rsidR="003B3038" w:rsidRDefault="00D5013E" w:rsidP="003B3038">
      <w:r>
        <w:rPr>
          <w:noProof/>
        </w:rPr>
        <mc:AlternateContent>
          <mc:Choice Requires="wps">
            <w:drawing>
              <wp:anchor distT="0" distB="0" distL="114300" distR="114300" simplePos="0" relativeHeight="251662336" behindDoc="0" locked="0" layoutInCell="1" allowOverlap="1" wp14:anchorId="3BEEE758" wp14:editId="6C817282">
                <wp:simplePos x="0" y="0"/>
                <wp:positionH relativeFrom="column">
                  <wp:posOffset>-773460</wp:posOffset>
                </wp:positionH>
                <wp:positionV relativeFrom="paragraph">
                  <wp:posOffset>146477</wp:posOffset>
                </wp:positionV>
                <wp:extent cx="7191375" cy="3409232"/>
                <wp:effectExtent l="12700" t="12700" r="9525" b="7620"/>
                <wp:wrapNone/>
                <wp:docPr id="937246194" name="Rounded Rectangle 4"/>
                <wp:cNvGraphicFramePr/>
                <a:graphic xmlns:a="http://schemas.openxmlformats.org/drawingml/2006/main">
                  <a:graphicData uri="http://schemas.microsoft.com/office/word/2010/wordprocessingShape">
                    <wps:wsp>
                      <wps:cNvSpPr/>
                      <wps:spPr>
                        <a:xfrm>
                          <a:off x="0" y="0"/>
                          <a:ext cx="7191375" cy="3409232"/>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7A3D4EB" w14:textId="77777777" w:rsidR="00E25EF5" w:rsidRPr="00E25EF5" w:rsidRDefault="00E25EF5" w:rsidP="00E25E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Arial" w:hAnsi="Arial" w:cs="Arial"/>
                                <w:b/>
                                <w:bCs/>
                                <w:kern w:val="0"/>
                                <w:sz w:val="26"/>
                                <w:szCs w:val="26"/>
                              </w:rPr>
                            </w:pPr>
                            <w:r w:rsidRPr="00E25EF5">
                              <w:rPr>
                                <w:rFonts w:ascii="Arial" w:hAnsi="Arial" w:cs="Arial"/>
                                <w:b/>
                                <w:bCs/>
                                <w:kern w:val="0"/>
                                <w:sz w:val="26"/>
                                <w:szCs w:val="26"/>
                              </w:rPr>
                              <w:t>Brief History of Pharmacy Services</w:t>
                            </w:r>
                          </w:p>
                          <w:p w14:paraId="132C1F2E" w14:textId="77777777" w:rsidR="00E25EF5" w:rsidRPr="00D5013E" w:rsidRDefault="00E25EF5" w:rsidP="00E25E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2"/>
                                <w:szCs w:val="22"/>
                              </w:rPr>
                            </w:pPr>
                            <w:r w:rsidRPr="00D5013E">
                              <w:rPr>
                                <w:rFonts w:ascii="Arial" w:hAnsi="Arial" w:cs="Arial"/>
                                <w:kern w:val="0"/>
                                <w:sz w:val="22"/>
                                <w:szCs w:val="22"/>
                              </w:rPr>
                              <w:t>19th Century</w:t>
                            </w:r>
                          </w:p>
                          <w:p w14:paraId="1EB4D917" w14:textId="77777777" w:rsidR="00E25EF5" w:rsidRPr="00D5013E" w:rsidRDefault="00E25EF5" w:rsidP="00E25EF5">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2"/>
                                <w:szCs w:val="22"/>
                              </w:rPr>
                            </w:pPr>
                            <w:r w:rsidRPr="00D5013E">
                              <w:rPr>
                                <w:rFonts w:ascii="Arial" w:hAnsi="Arial" w:cs="Arial"/>
                                <w:kern w:val="0"/>
                                <w:sz w:val="22"/>
                                <w:szCs w:val="22"/>
                              </w:rPr>
                              <w:t>Pharmacists were originally known as apothecaries, preparing medicines by hand using herbs and natural substances.</w:t>
                            </w:r>
                          </w:p>
                          <w:p w14:paraId="2DC30738" w14:textId="77777777" w:rsidR="00E25EF5" w:rsidRPr="00D5013E" w:rsidRDefault="00E25EF5" w:rsidP="00E25E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2"/>
                                <w:szCs w:val="22"/>
                              </w:rPr>
                            </w:pPr>
                          </w:p>
                          <w:p w14:paraId="1AF915BC" w14:textId="4D2C0B87" w:rsidR="00E25EF5" w:rsidRPr="00D5013E" w:rsidRDefault="00E25EF5" w:rsidP="00E25E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2"/>
                                <w:szCs w:val="22"/>
                              </w:rPr>
                            </w:pPr>
                            <w:r w:rsidRPr="00D5013E">
                              <w:rPr>
                                <w:rFonts w:ascii="Arial" w:hAnsi="Arial" w:cs="Arial"/>
                                <w:kern w:val="0"/>
                                <w:sz w:val="22"/>
                                <w:szCs w:val="22"/>
                              </w:rPr>
                              <w:t>1948 – Creation of the NHS</w:t>
                            </w:r>
                          </w:p>
                          <w:p w14:paraId="60C3809F" w14:textId="77777777" w:rsidR="00E25EF5" w:rsidRPr="00D5013E" w:rsidRDefault="00E25EF5" w:rsidP="00E25EF5">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2"/>
                                <w:szCs w:val="22"/>
                              </w:rPr>
                            </w:pPr>
                            <w:r w:rsidRPr="00D5013E">
                              <w:rPr>
                                <w:rFonts w:ascii="Arial" w:hAnsi="Arial" w:cs="Arial"/>
                                <w:kern w:val="0"/>
                                <w:sz w:val="22"/>
                                <w:szCs w:val="22"/>
                              </w:rPr>
                              <w:t>The introduction of the National Health Service (NHS) increased public access to medication and healthcare advice.</w:t>
                            </w:r>
                          </w:p>
                          <w:p w14:paraId="639B056D" w14:textId="77777777" w:rsidR="00E25EF5" w:rsidRPr="00D5013E" w:rsidRDefault="00E25EF5" w:rsidP="00E25E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2"/>
                                <w:szCs w:val="22"/>
                              </w:rPr>
                            </w:pPr>
                          </w:p>
                          <w:p w14:paraId="472A3DDC" w14:textId="69A11477" w:rsidR="00E25EF5" w:rsidRPr="00D5013E" w:rsidRDefault="00E25EF5" w:rsidP="00E25E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2"/>
                                <w:szCs w:val="22"/>
                              </w:rPr>
                            </w:pPr>
                            <w:r w:rsidRPr="00D5013E">
                              <w:rPr>
                                <w:rFonts w:ascii="Arial" w:hAnsi="Arial" w:cs="Arial"/>
                                <w:kern w:val="0"/>
                                <w:sz w:val="22"/>
                                <w:szCs w:val="22"/>
                              </w:rPr>
                              <w:t>Late 20th Century</w:t>
                            </w:r>
                          </w:p>
                          <w:p w14:paraId="3A94028E" w14:textId="77777777" w:rsidR="00E25EF5" w:rsidRPr="00D5013E" w:rsidRDefault="00E25EF5" w:rsidP="00E25E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2"/>
                                <w:szCs w:val="22"/>
                              </w:rPr>
                            </w:pPr>
                            <w:r w:rsidRPr="00D5013E">
                              <w:rPr>
                                <w:rFonts w:ascii="Arial" w:hAnsi="Arial" w:cs="Arial"/>
                                <w:kern w:val="0"/>
                                <w:sz w:val="22"/>
                                <w:szCs w:val="22"/>
                              </w:rPr>
                              <w:t>Pharmacy services expanded beyond dispensing medication to include:</w:t>
                            </w:r>
                          </w:p>
                          <w:p w14:paraId="5B32CF0F" w14:textId="77777777" w:rsidR="00E25EF5" w:rsidRPr="00D5013E" w:rsidRDefault="00E25EF5" w:rsidP="00E25EF5">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2"/>
                                <w:szCs w:val="22"/>
                              </w:rPr>
                            </w:pPr>
                            <w:r w:rsidRPr="00D5013E">
                              <w:rPr>
                                <w:rFonts w:ascii="Arial" w:hAnsi="Arial" w:cs="Arial"/>
                                <w:kern w:val="0"/>
                                <w:sz w:val="22"/>
                                <w:szCs w:val="22"/>
                              </w:rPr>
                              <w:t>smoking cessation support</w:t>
                            </w:r>
                          </w:p>
                          <w:p w14:paraId="473E6B9C" w14:textId="77777777" w:rsidR="00E25EF5" w:rsidRPr="00D5013E" w:rsidRDefault="00E25EF5" w:rsidP="00E25EF5">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2"/>
                                <w:szCs w:val="22"/>
                              </w:rPr>
                            </w:pPr>
                            <w:r w:rsidRPr="00D5013E">
                              <w:rPr>
                                <w:rFonts w:ascii="Arial" w:hAnsi="Arial" w:cs="Arial"/>
                                <w:kern w:val="0"/>
                                <w:sz w:val="22"/>
                                <w:szCs w:val="22"/>
                              </w:rPr>
                              <w:t>contraception advice</w:t>
                            </w:r>
                          </w:p>
                          <w:p w14:paraId="40B30E7F" w14:textId="77777777" w:rsidR="00E25EF5" w:rsidRPr="00D5013E" w:rsidRDefault="00E25EF5" w:rsidP="00E25EF5">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2"/>
                                <w:szCs w:val="22"/>
                              </w:rPr>
                            </w:pPr>
                            <w:r w:rsidRPr="00D5013E">
                              <w:rPr>
                                <w:rFonts w:ascii="Arial" w:hAnsi="Arial" w:cs="Arial"/>
                                <w:kern w:val="0"/>
                                <w:sz w:val="22"/>
                                <w:szCs w:val="22"/>
                              </w:rPr>
                              <w:t>blood pressure monitoring</w:t>
                            </w:r>
                          </w:p>
                          <w:p w14:paraId="303FFB46" w14:textId="77777777" w:rsidR="00E25EF5" w:rsidRPr="00D5013E" w:rsidRDefault="00E25EF5" w:rsidP="00E25EF5">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2"/>
                                <w:szCs w:val="22"/>
                              </w:rPr>
                            </w:pPr>
                            <w:r w:rsidRPr="00D5013E">
                              <w:rPr>
                                <w:rFonts w:ascii="Arial" w:hAnsi="Arial" w:cs="Arial"/>
                                <w:kern w:val="0"/>
                                <w:sz w:val="22"/>
                                <w:szCs w:val="22"/>
                              </w:rPr>
                              <w:t>medication reviews</w:t>
                            </w:r>
                          </w:p>
                          <w:p w14:paraId="21977DCE" w14:textId="77777777" w:rsidR="00E25EF5" w:rsidRPr="00D5013E" w:rsidRDefault="00E25EF5" w:rsidP="00E25E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2"/>
                                <w:szCs w:val="22"/>
                              </w:rPr>
                            </w:pPr>
                            <w:r w:rsidRPr="00D5013E">
                              <w:rPr>
                                <w:rFonts w:ascii="Arial" w:hAnsi="Arial" w:cs="Arial"/>
                                <w:kern w:val="0"/>
                                <w:sz w:val="22"/>
                                <w:szCs w:val="22"/>
                              </w:rPr>
                              <w:t>Today</w:t>
                            </w:r>
                          </w:p>
                          <w:p w14:paraId="38CE43EB" w14:textId="4BC2055A" w:rsidR="006F7291" w:rsidRPr="00D5013E" w:rsidRDefault="00E25EF5" w:rsidP="00E25E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2"/>
                                <w:szCs w:val="22"/>
                              </w:rPr>
                            </w:pPr>
                            <w:r w:rsidRPr="00D5013E">
                              <w:rPr>
                                <w:rFonts w:ascii="Arial" w:hAnsi="Arial" w:cs="Arial"/>
                                <w:kern w:val="0"/>
                                <w:sz w:val="22"/>
                                <w:szCs w:val="22"/>
                              </w:rPr>
                              <w:t>Modern pharmacies are regulated healthcare services providing accessible healthcare support within communities.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BEEE758" id="Rounded Rectangle 4" o:spid="_x0000_s1032" style="position:absolute;margin-left:-60.9pt;margin-top:11.55pt;width:566.25pt;height:268.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" fillcolor="#156082 [3204]" strokecolor="#030e13 [484]" strokeweight="1.5pt">
                <v:stroke joinstyle="miter"/>
                <v:textbox>
                  <w:txbxContent>
                    <w:p w14:paraId="67A3D4EB" w14:textId="77777777" w:rsidR="00E25EF5" w:rsidRPr="00E25EF5" w:rsidRDefault="00E25EF5" w:rsidP="00E25E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Arial" w:hAnsi="Arial" w:cs="Arial"/>
                          <w:b/>
                          <w:bCs/>
                          <w:kern w:val="0"/>
                          <w:sz w:val="26"/>
                          <w:szCs w:val="26"/>
                        </w:rPr>
                      </w:pPr>
                      <w:r w:rsidRPr="00E25EF5">
                        <w:rPr>
                          <w:rFonts w:ascii="Arial" w:hAnsi="Arial" w:cs="Arial"/>
                          <w:b/>
                          <w:bCs/>
                          <w:kern w:val="0"/>
                          <w:sz w:val="26"/>
                          <w:szCs w:val="26"/>
                        </w:rPr>
                        <w:t>Brief History of Pharmacy Services</w:t>
                      </w:r>
                    </w:p>
                    <w:p w14:paraId="132C1F2E" w14:textId="77777777" w:rsidR="00E25EF5" w:rsidRPr="00D5013E" w:rsidRDefault="00E25EF5" w:rsidP="00E25E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2"/>
                          <w:szCs w:val="22"/>
                        </w:rPr>
                      </w:pPr>
                      <w:r w:rsidRPr="00D5013E">
                        <w:rPr>
                          <w:rFonts w:ascii="Arial" w:hAnsi="Arial" w:cs="Arial"/>
                          <w:kern w:val="0"/>
                          <w:sz w:val="22"/>
                          <w:szCs w:val="22"/>
                        </w:rPr>
                        <w:t>19th Century</w:t>
                      </w:r>
                    </w:p>
                    <w:p w14:paraId="1EB4D917" w14:textId="77777777" w:rsidR="00E25EF5" w:rsidRPr="00D5013E" w:rsidRDefault="00E25EF5" w:rsidP="00E25EF5">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2"/>
                          <w:szCs w:val="22"/>
                        </w:rPr>
                      </w:pPr>
                      <w:r w:rsidRPr="00D5013E">
                        <w:rPr>
                          <w:rFonts w:ascii="Arial" w:hAnsi="Arial" w:cs="Arial"/>
                          <w:kern w:val="0"/>
                          <w:sz w:val="22"/>
                          <w:szCs w:val="22"/>
                        </w:rPr>
                        <w:t>Pharmacists were originally known as apothecaries, preparing medicines by hand using herbs and natural substances.</w:t>
                      </w:r>
                    </w:p>
                    <w:p w14:paraId="2DC30738" w14:textId="77777777" w:rsidR="00E25EF5" w:rsidRPr="00D5013E" w:rsidRDefault="00E25EF5" w:rsidP="00E25E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2"/>
                          <w:szCs w:val="22"/>
                        </w:rPr>
                      </w:pPr>
                    </w:p>
                    <w:p w14:paraId="1AF915BC" w14:textId="4D2C0B87" w:rsidR="00E25EF5" w:rsidRPr="00D5013E" w:rsidRDefault="00E25EF5" w:rsidP="00E25E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2"/>
                          <w:szCs w:val="22"/>
                        </w:rPr>
                      </w:pPr>
                      <w:r w:rsidRPr="00D5013E">
                        <w:rPr>
                          <w:rFonts w:ascii="Arial" w:hAnsi="Arial" w:cs="Arial"/>
                          <w:kern w:val="0"/>
                          <w:sz w:val="22"/>
                          <w:szCs w:val="22"/>
                        </w:rPr>
                        <w:t>1948 – Creation of the NHS</w:t>
                      </w:r>
                    </w:p>
                    <w:p w14:paraId="60C3809F" w14:textId="77777777" w:rsidR="00E25EF5" w:rsidRPr="00D5013E" w:rsidRDefault="00E25EF5" w:rsidP="00E25EF5">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2"/>
                          <w:szCs w:val="22"/>
                        </w:rPr>
                      </w:pPr>
                      <w:r w:rsidRPr="00D5013E">
                        <w:rPr>
                          <w:rFonts w:ascii="Arial" w:hAnsi="Arial" w:cs="Arial"/>
                          <w:kern w:val="0"/>
                          <w:sz w:val="22"/>
                          <w:szCs w:val="22"/>
                        </w:rPr>
                        <w:t>The introduction of the National Health Service (NHS) increased public access to medication and healthcare advice.</w:t>
                      </w:r>
                    </w:p>
                    <w:p w14:paraId="639B056D" w14:textId="77777777" w:rsidR="00E25EF5" w:rsidRPr="00D5013E" w:rsidRDefault="00E25EF5" w:rsidP="00E25E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2"/>
                          <w:szCs w:val="22"/>
                        </w:rPr>
                      </w:pPr>
                    </w:p>
                    <w:p w14:paraId="472A3DDC" w14:textId="69A11477" w:rsidR="00E25EF5" w:rsidRPr="00D5013E" w:rsidRDefault="00E25EF5" w:rsidP="00E25E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2"/>
                          <w:szCs w:val="22"/>
                        </w:rPr>
                      </w:pPr>
                      <w:r w:rsidRPr="00D5013E">
                        <w:rPr>
                          <w:rFonts w:ascii="Arial" w:hAnsi="Arial" w:cs="Arial"/>
                          <w:kern w:val="0"/>
                          <w:sz w:val="22"/>
                          <w:szCs w:val="22"/>
                        </w:rPr>
                        <w:t>Late 20th Century</w:t>
                      </w:r>
                    </w:p>
                    <w:p w14:paraId="3A94028E" w14:textId="77777777" w:rsidR="00E25EF5" w:rsidRPr="00D5013E" w:rsidRDefault="00E25EF5" w:rsidP="00E25E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2"/>
                          <w:szCs w:val="22"/>
                        </w:rPr>
                      </w:pPr>
                      <w:r w:rsidRPr="00D5013E">
                        <w:rPr>
                          <w:rFonts w:ascii="Arial" w:hAnsi="Arial" w:cs="Arial"/>
                          <w:kern w:val="0"/>
                          <w:sz w:val="22"/>
                          <w:szCs w:val="22"/>
                        </w:rPr>
                        <w:t>Pharmacy services expanded beyond dispensing medication to include:</w:t>
                      </w:r>
                    </w:p>
                    <w:p w14:paraId="5B32CF0F" w14:textId="77777777" w:rsidR="00E25EF5" w:rsidRPr="00D5013E" w:rsidRDefault="00E25EF5" w:rsidP="00E25EF5">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2"/>
                          <w:szCs w:val="22"/>
                        </w:rPr>
                      </w:pPr>
                      <w:r w:rsidRPr="00D5013E">
                        <w:rPr>
                          <w:rFonts w:ascii="Arial" w:hAnsi="Arial" w:cs="Arial"/>
                          <w:kern w:val="0"/>
                          <w:sz w:val="22"/>
                          <w:szCs w:val="22"/>
                        </w:rPr>
                        <w:t>smoking cessation support</w:t>
                      </w:r>
                    </w:p>
                    <w:p w14:paraId="473E6B9C" w14:textId="77777777" w:rsidR="00E25EF5" w:rsidRPr="00D5013E" w:rsidRDefault="00E25EF5" w:rsidP="00E25EF5">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2"/>
                          <w:szCs w:val="22"/>
                        </w:rPr>
                      </w:pPr>
                      <w:r w:rsidRPr="00D5013E">
                        <w:rPr>
                          <w:rFonts w:ascii="Arial" w:hAnsi="Arial" w:cs="Arial"/>
                          <w:kern w:val="0"/>
                          <w:sz w:val="22"/>
                          <w:szCs w:val="22"/>
                        </w:rPr>
                        <w:t>contraception advice</w:t>
                      </w:r>
                    </w:p>
                    <w:p w14:paraId="40B30E7F" w14:textId="77777777" w:rsidR="00E25EF5" w:rsidRPr="00D5013E" w:rsidRDefault="00E25EF5" w:rsidP="00E25EF5">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2"/>
                          <w:szCs w:val="22"/>
                        </w:rPr>
                      </w:pPr>
                      <w:r w:rsidRPr="00D5013E">
                        <w:rPr>
                          <w:rFonts w:ascii="Arial" w:hAnsi="Arial" w:cs="Arial"/>
                          <w:kern w:val="0"/>
                          <w:sz w:val="22"/>
                          <w:szCs w:val="22"/>
                        </w:rPr>
                        <w:t>blood pressure monitoring</w:t>
                      </w:r>
                    </w:p>
                    <w:p w14:paraId="303FFB46" w14:textId="77777777" w:rsidR="00E25EF5" w:rsidRPr="00D5013E" w:rsidRDefault="00E25EF5" w:rsidP="00E25EF5">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2"/>
                          <w:szCs w:val="22"/>
                        </w:rPr>
                      </w:pPr>
                      <w:r w:rsidRPr="00D5013E">
                        <w:rPr>
                          <w:rFonts w:ascii="Arial" w:hAnsi="Arial" w:cs="Arial"/>
                          <w:kern w:val="0"/>
                          <w:sz w:val="22"/>
                          <w:szCs w:val="22"/>
                        </w:rPr>
                        <w:t>medication reviews</w:t>
                      </w:r>
                    </w:p>
                    <w:p w14:paraId="21977DCE" w14:textId="77777777" w:rsidR="00E25EF5" w:rsidRPr="00D5013E" w:rsidRDefault="00E25EF5" w:rsidP="00E25E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2"/>
                          <w:szCs w:val="22"/>
                        </w:rPr>
                      </w:pPr>
                      <w:r w:rsidRPr="00D5013E">
                        <w:rPr>
                          <w:rFonts w:ascii="Arial" w:hAnsi="Arial" w:cs="Arial"/>
                          <w:kern w:val="0"/>
                          <w:sz w:val="22"/>
                          <w:szCs w:val="22"/>
                        </w:rPr>
                        <w:t>Today</w:t>
                      </w:r>
                    </w:p>
                    <w:p w14:paraId="38CE43EB" w14:textId="4BC2055A" w:rsidR="006F7291" w:rsidRPr="00D5013E" w:rsidRDefault="00E25EF5" w:rsidP="00E25EF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sz w:val="22"/>
                          <w:szCs w:val="22"/>
                        </w:rPr>
                      </w:pPr>
                      <w:r w:rsidRPr="00D5013E">
                        <w:rPr>
                          <w:rFonts w:ascii="Arial" w:hAnsi="Arial" w:cs="Arial"/>
                          <w:kern w:val="0"/>
                          <w:sz w:val="22"/>
                          <w:szCs w:val="22"/>
                        </w:rPr>
                        <w:t>Modern pharmacies are regulated healthcare services providing accessible healthcare support within communities.</w:t>
                      </w:r>
                    </w:p>
                  </w:txbxContent>
                </v:textbox>
              </v:roundrect>
            </w:pict>
          </mc:Fallback>
        </mc:AlternateContent>
      </w:r>
    </w:p>
    <w:p w14:paraId="04EABFC3" w14:textId="4F5C0F9A" w:rsidR="003B3038" w:rsidRDefault="003B3038" w:rsidP="003B3038"/>
    <w:p w14:paraId="5C786193" w14:textId="02CF91E2" w:rsidR="003B3038" w:rsidRDefault="003B3038" w:rsidP="003B3038"/>
    <w:p w14:paraId="7E26583C" w14:textId="58D8EAD5" w:rsidR="003B3038" w:rsidRDefault="003B3038" w:rsidP="003B3038"/>
    <w:p w14:paraId="37306293" w14:textId="434336CC" w:rsidR="003B3038" w:rsidRDefault="003B3038" w:rsidP="003B3038"/>
    <w:p w14:paraId="4F146FFB" w14:textId="77777777" w:rsidR="003B3038" w:rsidRDefault="003B3038" w:rsidP="003B3038"/>
    <w:p w14:paraId="77D47C4E" w14:textId="6AC890C1" w:rsidR="003B3038" w:rsidRDefault="003B3038" w:rsidP="003B3038"/>
    <w:p w14:paraId="16C5EA04" w14:textId="3C6ABBD6" w:rsidR="003B3038" w:rsidRDefault="003B3038" w:rsidP="003B3038"/>
    <w:p w14:paraId="01B5411F" w14:textId="543005A4" w:rsidR="003B3038" w:rsidRDefault="003B3038" w:rsidP="003B3038"/>
    <w:p w14:paraId="2C68731A" w14:textId="306A7114" w:rsidR="003B3038" w:rsidRDefault="003B3038" w:rsidP="003B3038"/>
    <w:p w14:paraId="313A552E" w14:textId="0901F747" w:rsidR="003B3038" w:rsidRDefault="00D5013E" w:rsidP="003B3038">
      <w:r>
        <w:rPr>
          <w:rFonts w:ascii="Arial" w:hAnsi="Arial" w:cs="Arial"/>
          <w:b/>
          <w:bCs/>
          <w:noProof/>
          <w:kern w:val="0"/>
        </w:rPr>
        <mc:AlternateContent>
          <mc:Choice Requires="wps">
            <w:drawing>
              <wp:anchor distT="0" distB="0" distL="114300" distR="114300" simplePos="0" relativeHeight="251679744" behindDoc="0" locked="0" layoutInCell="1" allowOverlap="1" wp14:anchorId="506F0366" wp14:editId="14A8B05F">
                <wp:simplePos x="0" y="0"/>
                <wp:positionH relativeFrom="column">
                  <wp:posOffset>-824865</wp:posOffset>
                </wp:positionH>
                <wp:positionV relativeFrom="paragraph">
                  <wp:posOffset>426720</wp:posOffset>
                </wp:positionV>
                <wp:extent cx="7041515" cy="1085215"/>
                <wp:effectExtent l="0" t="0" r="6985" b="6985"/>
                <wp:wrapNone/>
                <wp:docPr id="1280544606" name="Text Box 18"/>
                <wp:cNvGraphicFramePr/>
                <a:graphic xmlns:a="http://schemas.openxmlformats.org/drawingml/2006/main">
                  <a:graphicData uri="http://schemas.microsoft.com/office/word/2010/wordprocessingShape">
                    <wps:wsp>
                      <wps:cNvSpPr txBox="1"/>
                      <wps:spPr>
                        <a:xfrm>
                          <a:off x="0" y="0"/>
                          <a:ext cx="7041515" cy="1085215"/>
                        </a:xfrm>
                        <a:prstGeom prst="rect">
                          <a:avLst/>
                        </a:prstGeom>
                        <a:solidFill>
                          <a:schemeClr val="lt1"/>
                        </a:solidFill>
                        <a:ln w="6350">
                          <a:solidFill>
                            <a:schemeClr val="bg1"/>
                          </a:solidFill>
                        </a:ln>
                      </wps:spPr>
                      <wps:txbx>
                        <w:txbxContent>
                          <w:p w14:paraId="5B0398B6" w14:textId="5ACF8F2C" w:rsidR="00595C2C" w:rsidRPr="00595C2C" w:rsidRDefault="00595C2C" w:rsidP="00595C2C">
                            <w:pPr>
                              <w:rPr>
                                <w:rFonts w:ascii="Arial" w:hAnsi="Arial" w:cs="Arial"/>
                                <w:color w:val="000000"/>
                                <w:sz w:val="18"/>
                                <w:szCs w:val="18"/>
                                <w14:textOutline w14:w="9525" w14:cap="rnd" w14:cmpd="sng" w14:algn="ctr">
                                  <w14:noFill/>
                                  <w14:prstDash w14:val="solid"/>
                                  <w14:bevel/>
                                </w14:textOutline>
                              </w:rPr>
                            </w:pPr>
                            <w:r w:rsidRPr="00595C2C">
                              <w:rPr>
                                <w:rFonts w:ascii="Arial" w:hAnsi="Arial" w:cs="Arial"/>
                                <w:color w:val="000000"/>
                                <w:sz w:val="18"/>
                                <w:szCs w:val="18"/>
                                <w14:textOutline w14:w="9525" w14:cap="rnd" w14:cmpd="sng" w14:algn="ctr">
                                  <w14:noFill/>
                                  <w14:prstDash w14:val="solid"/>
                                  <w14:bevel/>
                                </w14:textOutline>
                              </w:rPr>
                              <w:t xml:space="preserve">NHS (2026) *Pharmacy services*. Available at: </w:t>
                            </w:r>
                            <w:hyperlink r:id="rId5" w:history="1">
                              <w:r w:rsidRPr="00595C2C">
                                <w:rPr>
                                  <w:rStyle w:val="Hyperlink"/>
                                  <w:rFonts w:ascii="Arial" w:hAnsi="Arial" w:cs="Arial"/>
                                  <w:sz w:val="18"/>
                                  <w:szCs w:val="18"/>
                                  <w14:textOutline w14:w="9525" w14:cap="rnd" w14:cmpd="sng" w14:algn="ctr">
                                    <w14:noFill/>
                                    <w14:prstDash w14:val="solid"/>
                                    <w14:bevel/>
                                  </w14:textOutline>
                                </w:rPr>
                                <w:t>https://www.nhs.uk</w:t>
                              </w:r>
                            </w:hyperlink>
                            <w:r w:rsidRPr="00595C2C">
                              <w:rPr>
                                <w:rFonts w:ascii="Arial" w:hAnsi="Arial" w:cs="Arial"/>
                                <w:color w:val="000000"/>
                                <w:sz w:val="18"/>
                                <w:szCs w:val="18"/>
                                <w14:textOutline w14:w="9525" w14:cap="rnd" w14:cmpd="sng" w14:algn="ctr">
                                  <w14:noFill/>
                                  <w14:prstDash w14:val="solid"/>
                                  <w14:bevel/>
                                </w14:textOutline>
                              </w:rPr>
                              <w:t xml:space="preserve"> </w:t>
                            </w:r>
                            <w:r w:rsidRPr="00595C2C">
                              <w:rPr>
                                <w:rFonts w:ascii="Arial" w:hAnsi="Arial" w:cs="Arial"/>
                                <w:color w:val="000000"/>
                                <w:sz w:val="18"/>
                                <w:szCs w:val="18"/>
                                <w14:textOutline w14:w="9525" w14:cap="rnd" w14:cmpd="sng" w14:algn="ctr">
                                  <w14:noFill/>
                                  <w14:prstDash w14:val="solid"/>
                                  <w14:bevel/>
                                </w14:textOutline>
                              </w:rPr>
                              <w:t xml:space="preserve"> (Accessed: 4 June 2026).</w:t>
                            </w:r>
                          </w:p>
                          <w:p w14:paraId="34065D6D" w14:textId="3534511D" w:rsidR="00595C2C" w:rsidRPr="00595C2C" w:rsidRDefault="00595C2C" w:rsidP="00595C2C">
                            <w:pPr>
                              <w:rPr>
                                <w:rFonts w:ascii="Arial" w:hAnsi="Arial" w:cs="Arial"/>
                                <w:color w:val="000000"/>
                                <w:sz w:val="18"/>
                                <w:szCs w:val="18"/>
                                <w14:textOutline w14:w="9525" w14:cap="rnd" w14:cmpd="sng" w14:algn="ctr">
                                  <w14:noFill/>
                                  <w14:prstDash w14:val="solid"/>
                                  <w14:bevel/>
                                </w14:textOutline>
                              </w:rPr>
                            </w:pPr>
                            <w:r w:rsidRPr="00595C2C">
                              <w:rPr>
                                <w:rFonts w:ascii="Arial" w:hAnsi="Arial" w:cs="Arial"/>
                                <w:color w:val="000000"/>
                                <w:sz w:val="18"/>
                                <w:szCs w:val="18"/>
                                <w14:textOutline w14:w="9525" w14:cap="rnd" w14:cmpd="sng" w14:algn="ctr">
                                  <w14:noFill/>
                                  <w14:prstDash w14:val="solid"/>
                                  <w14:bevel/>
                                </w14:textOutline>
                              </w:rPr>
                              <w:t xml:space="preserve">General Pharmaceutical Council (2026) *Role of pharmacists and regulation*. Available at: </w:t>
                            </w:r>
                            <w:hyperlink r:id="rId6" w:history="1">
                              <w:r w:rsidRPr="00595C2C">
                                <w:rPr>
                                  <w:rStyle w:val="Hyperlink"/>
                                  <w:rFonts w:ascii="Arial" w:hAnsi="Arial" w:cs="Arial"/>
                                  <w:sz w:val="18"/>
                                  <w:szCs w:val="18"/>
                                  <w14:textOutline w14:w="9525" w14:cap="rnd" w14:cmpd="sng" w14:algn="ctr">
                                    <w14:noFill/>
                                    <w14:prstDash w14:val="solid"/>
                                    <w14:bevel/>
                                  </w14:textOutline>
                                </w:rPr>
                                <w:t>https://www.pharmacyregulation.org</w:t>
                              </w:r>
                            </w:hyperlink>
                            <w:r w:rsidRPr="00595C2C">
                              <w:rPr>
                                <w:rFonts w:ascii="Arial" w:hAnsi="Arial" w:cs="Arial"/>
                                <w:color w:val="000000"/>
                                <w:sz w:val="18"/>
                                <w:szCs w:val="18"/>
                                <w14:textOutline w14:w="9525" w14:cap="rnd" w14:cmpd="sng" w14:algn="ctr">
                                  <w14:noFill/>
                                  <w14:prstDash w14:val="solid"/>
                                  <w14:bevel/>
                                </w14:textOutline>
                              </w:rPr>
                              <w:t xml:space="preserve"> </w:t>
                            </w:r>
                            <w:r w:rsidRPr="00595C2C">
                              <w:rPr>
                                <w:rFonts w:ascii="Arial" w:hAnsi="Arial" w:cs="Arial"/>
                                <w:color w:val="000000"/>
                                <w:sz w:val="18"/>
                                <w:szCs w:val="18"/>
                                <w14:textOutline w14:w="9525" w14:cap="rnd" w14:cmpd="sng" w14:algn="ctr">
                                  <w14:noFill/>
                                  <w14:prstDash w14:val="solid"/>
                                  <w14:bevel/>
                                </w14:textOutline>
                              </w:rPr>
                              <w:t>(Accessed: 4 June 2026).</w:t>
                            </w:r>
                          </w:p>
                          <w:p w14:paraId="7E3DA663" w14:textId="168C5458" w:rsidR="00BF5B45" w:rsidRPr="00595C2C" w:rsidRDefault="00595C2C" w:rsidP="00595C2C">
                            <w:pPr>
                              <w:rPr>
                                <w:rFonts w:ascii="Arial" w:hAnsi="Arial" w:cs="Arial"/>
                                <w:color w:val="000000"/>
                                <w:sz w:val="18"/>
                                <w:szCs w:val="18"/>
                                <w14:textOutline w14:w="9525" w14:cap="rnd" w14:cmpd="sng" w14:algn="ctr">
                                  <w14:noFill/>
                                  <w14:prstDash w14:val="solid"/>
                                  <w14:bevel/>
                                </w14:textOutline>
                              </w:rPr>
                            </w:pPr>
                            <w:r w:rsidRPr="00595C2C">
                              <w:rPr>
                                <w:rFonts w:ascii="Arial" w:hAnsi="Arial" w:cs="Arial"/>
                                <w:color w:val="000000"/>
                                <w:sz w:val="18"/>
                                <w:szCs w:val="18"/>
                                <w14:textOutline w14:w="9525" w14:cap="rnd" w14:cmpd="sng" w14:algn="ctr">
                                  <w14:noFill/>
                                  <w14:prstDash w14:val="solid"/>
                                  <w14:bevel/>
                                </w14:textOutline>
                              </w:rPr>
                              <w:t xml:space="preserve">Royal Pharmaceutical Society (2025) *The future of pharmacy services*. Available at: </w:t>
                            </w:r>
                            <w:hyperlink r:id="rId7" w:history="1">
                              <w:r w:rsidRPr="00595C2C">
                                <w:rPr>
                                  <w:rStyle w:val="Hyperlink"/>
                                  <w:rFonts w:ascii="Arial" w:hAnsi="Arial" w:cs="Arial"/>
                                  <w:sz w:val="18"/>
                                  <w:szCs w:val="18"/>
                                  <w14:textOutline w14:w="9525" w14:cap="rnd" w14:cmpd="sng" w14:algn="ctr">
                                    <w14:noFill/>
                                    <w14:prstDash w14:val="solid"/>
                                    <w14:bevel/>
                                  </w14:textOutline>
                                </w:rPr>
                                <w:t>https://www.rpharms.com</w:t>
                              </w:r>
                            </w:hyperlink>
                            <w:r w:rsidRPr="00595C2C">
                              <w:rPr>
                                <w:rFonts w:ascii="Arial" w:hAnsi="Arial" w:cs="Arial"/>
                                <w:color w:val="000000"/>
                                <w:sz w:val="18"/>
                                <w:szCs w:val="18"/>
                                <w14:textOutline w14:w="9525" w14:cap="rnd" w14:cmpd="sng" w14:algn="ctr">
                                  <w14:noFill/>
                                  <w14:prstDash w14:val="solid"/>
                                  <w14:bevel/>
                                </w14:textOutline>
                              </w:rPr>
                              <w:t xml:space="preserve"> </w:t>
                            </w:r>
                            <w:r w:rsidRPr="00595C2C">
                              <w:rPr>
                                <w:rFonts w:ascii="Arial" w:hAnsi="Arial" w:cs="Arial"/>
                                <w:color w:val="000000"/>
                                <w:sz w:val="18"/>
                                <w:szCs w:val="18"/>
                                <w14:textOutline w14:w="9525" w14:cap="rnd" w14:cmpd="sng" w14:algn="ctr">
                                  <w14:noFill/>
                                  <w14:prstDash w14:val="solid"/>
                                  <w14:bevel/>
                                </w14:textOutline>
                              </w:rPr>
                              <w:t>(Accessed: 4 June 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6F0366" id="Text Box 18" o:spid="_x0000_s1033" type="#_x0000_t202" style="position:absolute;margin-left:-64.95pt;margin-top:33.6pt;width:554.45pt;height:85.4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" fillcolor="white [3201]" strokecolor="white [3212]" strokeweight=".5pt">
                <v:textbox>
                  <w:txbxContent>
                    <w:p w14:paraId="5B0398B6" w14:textId="5ACF8F2C" w:rsidR="00595C2C" w:rsidRPr="00595C2C" w:rsidRDefault="00595C2C" w:rsidP="00595C2C">
                      <w:pPr>
                        <w:rPr>
                          <w:rFonts w:ascii="Arial" w:hAnsi="Arial" w:cs="Arial"/>
                          <w:color w:val="000000"/>
                          <w:sz w:val="18"/>
                          <w:szCs w:val="18"/>
                          <w14:textOutline w14:w="9525" w14:cap="rnd" w14:cmpd="sng" w14:algn="ctr">
                            <w14:noFill/>
                            <w14:prstDash w14:val="solid"/>
                            <w14:bevel/>
                          </w14:textOutline>
                        </w:rPr>
                      </w:pPr>
                      <w:r w:rsidRPr="00595C2C">
                        <w:rPr>
                          <w:rFonts w:ascii="Arial" w:hAnsi="Arial" w:cs="Arial"/>
                          <w:color w:val="000000"/>
                          <w:sz w:val="18"/>
                          <w:szCs w:val="18"/>
                          <w14:textOutline w14:w="9525" w14:cap="rnd" w14:cmpd="sng" w14:algn="ctr">
                            <w14:noFill/>
                            <w14:prstDash w14:val="solid"/>
                            <w14:bevel/>
                          </w14:textOutline>
                        </w:rPr>
                        <w:t xml:space="preserve">NHS (2026) *Pharmacy services*. Available at: </w:t>
                      </w:r>
                      <w:hyperlink r:id="rId8" w:history="1">
                        <w:r w:rsidRPr="00595C2C">
                          <w:rPr>
                            <w:rStyle w:val="Hyperlink"/>
                            <w:rFonts w:ascii="Arial" w:hAnsi="Arial" w:cs="Arial"/>
                            <w:sz w:val="18"/>
                            <w:szCs w:val="18"/>
                            <w14:textOutline w14:w="9525" w14:cap="rnd" w14:cmpd="sng" w14:algn="ctr">
                              <w14:noFill/>
                              <w14:prstDash w14:val="solid"/>
                              <w14:bevel/>
                            </w14:textOutline>
                          </w:rPr>
                          <w:t>https://www.nhs.uk</w:t>
                        </w:r>
                      </w:hyperlink>
                      <w:r w:rsidRPr="00595C2C">
                        <w:rPr>
                          <w:rFonts w:ascii="Arial" w:hAnsi="Arial" w:cs="Arial"/>
                          <w:color w:val="000000"/>
                          <w:sz w:val="18"/>
                          <w:szCs w:val="18"/>
                          <w14:textOutline w14:w="9525" w14:cap="rnd" w14:cmpd="sng" w14:algn="ctr">
                            <w14:noFill/>
                            <w14:prstDash w14:val="solid"/>
                            <w14:bevel/>
                          </w14:textOutline>
                        </w:rPr>
                        <w:t xml:space="preserve"> </w:t>
                      </w:r>
                      <w:r w:rsidRPr="00595C2C">
                        <w:rPr>
                          <w:rFonts w:ascii="Arial" w:hAnsi="Arial" w:cs="Arial"/>
                          <w:color w:val="000000"/>
                          <w:sz w:val="18"/>
                          <w:szCs w:val="18"/>
                          <w14:textOutline w14:w="9525" w14:cap="rnd" w14:cmpd="sng" w14:algn="ctr">
                            <w14:noFill/>
                            <w14:prstDash w14:val="solid"/>
                            <w14:bevel/>
                          </w14:textOutline>
                        </w:rPr>
                        <w:t xml:space="preserve"> (Accessed: 4 June 2026).</w:t>
                      </w:r>
                    </w:p>
                    <w:p w14:paraId="34065D6D" w14:textId="3534511D" w:rsidR="00595C2C" w:rsidRPr="00595C2C" w:rsidRDefault="00595C2C" w:rsidP="00595C2C">
                      <w:pPr>
                        <w:rPr>
                          <w:rFonts w:ascii="Arial" w:hAnsi="Arial" w:cs="Arial"/>
                          <w:color w:val="000000"/>
                          <w:sz w:val="18"/>
                          <w:szCs w:val="18"/>
                          <w14:textOutline w14:w="9525" w14:cap="rnd" w14:cmpd="sng" w14:algn="ctr">
                            <w14:noFill/>
                            <w14:prstDash w14:val="solid"/>
                            <w14:bevel/>
                          </w14:textOutline>
                        </w:rPr>
                      </w:pPr>
                      <w:r w:rsidRPr="00595C2C">
                        <w:rPr>
                          <w:rFonts w:ascii="Arial" w:hAnsi="Arial" w:cs="Arial"/>
                          <w:color w:val="000000"/>
                          <w:sz w:val="18"/>
                          <w:szCs w:val="18"/>
                          <w14:textOutline w14:w="9525" w14:cap="rnd" w14:cmpd="sng" w14:algn="ctr">
                            <w14:noFill/>
                            <w14:prstDash w14:val="solid"/>
                            <w14:bevel/>
                          </w14:textOutline>
                        </w:rPr>
                        <w:t xml:space="preserve">General Pharmaceutical Council (2026) *Role of pharmacists and regulation*. Available at: </w:t>
                      </w:r>
                      <w:hyperlink r:id="rId9" w:history="1">
                        <w:r w:rsidRPr="00595C2C">
                          <w:rPr>
                            <w:rStyle w:val="Hyperlink"/>
                            <w:rFonts w:ascii="Arial" w:hAnsi="Arial" w:cs="Arial"/>
                            <w:sz w:val="18"/>
                            <w:szCs w:val="18"/>
                            <w14:textOutline w14:w="9525" w14:cap="rnd" w14:cmpd="sng" w14:algn="ctr">
                              <w14:noFill/>
                              <w14:prstDash w14:val="solid"/>
                              <w14:bevel/>
                            </w14:textOutline>
                          </w:rPr>
                          <w:t>https://www.pharmacyregulation.org</w:t>
                        </w:r>
                      </w:hyperlink>
                      <w:r w:rsidRPr="00595C2C">
                        <w:rPr>
                          <w:rFonts w:ascii="Arial" w:hAnsi="Arial" w:cs="Arial"/>
                          <w:color w:val="000000"/>
                          <w:sz w:val="18"/>
                          <w:szCs w:val="18"/>
                          <w14:textOutline w14:w="9525" w14:cap="rnd" w14:cmpd="sng" w14:algn="ctr">
                            <w14:noFill/>
                            <w14:prstDash w14:val="solid"/>
                            <w14:bevel/>
                          </w14:textOutline>
                        </w:rPr>
                        <w:t xml:space="preserve"> </w:t>
                      </w:r>
                      <w:r w:rsidRPr="00595C2C">
                        <w:rPr>
                          <w:rFonts w:ascii="Arial" w:hAnsi="Arial" w:cs="Arial"/>
                          <w:color w:val="000000"/>
                          <w:sz w:val="18"/>
                          <w:szCs w:val="18"/>
                          <w14:textOutline w14:w="9525" w14:cap="rnd" w14:cmpd="sng" w14:algn="ctr">
                            <w14:noFill/>
                            <w14:prstDash w14:val="solid"/>
                            <w14:bevel/>
                          </w14:textOutline>
                        </w:rPr>
                        <w:t>(Accessed: 4 June 2026).</w:t>
                      </w:r>
                    </w:p>
                    <w:p w14:paraId="7E3DA663" w14:textId="168C5458" w:rsidR="00BF5B45" w:rsidRPr="00595C2C" w:rsidRDefault="00595C2C" w:rsidP="00595C2C">
                      <w:pPr>
                        <w:rPr>
                          <w:rFonts w:ascii="Arial" w:hAnsi="Arial" w:cs="Arial"/>
                          <w:color w:val="000000"/>
                          <w:sz w:val="18"/>
                          <w:szCs w:val="18"/>
                          <w14:textOutline w14:w="9525" w14:cap="rnd" w14:cmpd="sng" w14:algn="ctr">
                            <w14:noFill/>
                            <w14:prstDash w14:val="solid"/>
                            <w14:bevel/>
                          </w14:textOutline>
                        </w:rPr>
                      </w:pPr>
                      <w:r w:rsidRPr="00595C2C">
                        <w:rPr>
                          <w:rFonts w:ascii="Arial" w:hAnsi="Arial" w:cs="Arial"/>
                          <w:color w:val="000000"/>
                          <w:sz w:val="18"/>
                          <w:szCs w:val="18"/>
                          <w14:textOutline w14:w="9525" w14:cap="rnd" w14:cmpd="sng" w14:algn="ctr">
                            <w14:noFill/>
                            <w14:prstDash w14:val="solid"/>
                            <w14:bevel/>
                          </w14:textOutline>
                        </w:rPr>
                        <w:t xml:space="preserve">Royal Pharmaceutical Society (2025) *The future of pharmacy services*. Available at: </w:t>
                      </w:r>
                      <w:hyperlink r:id="rId10" w:history="1">
                        <w:r w:rsidRPr="00595C2C">
                          <w:rPr>
                            <w:rStyle w:val="Hyperlink"/>
                            <w:rFonts w:ascii="Arial" w:hAnsi="Arial" w:cs="Arial"/>
                            <w:sz w:val="18"/>
                            <w:szCs w:val="18"/>
                            <w14:textOutline w14:w="9525" w14:cap="rnd" w14:cmpd="sng" w14:algn="ctr">
                              <w14:noFill/>
                              <w14:prstDash w14:val="solid"/>
                              <w14:bevel/>
                            </w14:textOutline>
                          </w:rPr>
                          <w:t>https://www.rpharms.com</w:t>
                        </w:r>
                      </w:hyperlink>
                      <w:r w:rsidRPr="00595C2C">
                        <w:rPr>
                          <w:rFonts w:ascii="Arial" w:hAnsi="Arial" w:cs="Arial"/>
                          <w:color w:val="000000"/>
                          <w:sz w:val="18"/>
                          <w:szCs w:val="18"/>
                          <w14:textOutline w14:w="9525" w14:cap="rnd" w14:cmpd="sng" w14:algn="ctr">
                            <w14:noFill/>
                            <w14:prstDash w14:val="solid"/>
                            <w14:bevel/>
                          </w14:textOutline>
                        </w:rPr>
                        <w:t xml:space="preserve"> </w:t>
                      </w:r>
                      <w:r w:rsidRPr="00595C2C">
                        <w:rPr>
                          <w:rFonts w:ascii="Arial" w:hAnsi="Arial" w:cs="Arial"/>
                          <w:color w:val="000000"/>
                          <w:sz w:val="18"/>
                          <w:szCs w:val="18"/>
                          <w14:textOutline w14:w="9525" w14:cap="rnd" w14:cmpd="sng" w14:algn="ctr">
                            <w14:noFill/>
                            <w14:prstDash w14:val="solid"/>
                            <w14:bevel/>
                          </w14:textOutline>
                        </w:rPr>
                        <w:t>(Accessed: 4 June 2026).</w:t>
                      </w:r>
                    </w:p>
                  </w:txbxContent>
                </v:textbox>
              </v:shape>
            </w:pict>
          </mc:Fallback>
        </mc:AlternateContent>
      </w:r>
    </w:p>
    <w:p w14:paraId="0066490A" w14:textId="26579528" w:rsidR="003B3038" w:rsidRDefault="003B3038" w:rsidP="003B3038"/>
    <w:p w14:paraId="782FFFF0" w14:textId="12E6F4B9" w:rsidR="003B3038" w:rsidRDefault="00595C2C" w:rsidP="003B3038">
      <w:pPr>
        <w:spacing w:line="360" w:lineRule="auto"/>
      </w:pPr>
      <w:r>
        <w:rPr>
          <w:rFonts w:ascii="Arial" w:hAnsi="Arial" w:cs="Arial"/>
          <w:b/>
          <w:bCs/>
          <w:noProof/>
          <w:kern w:val="0"/>
        </w:rPr>
        <w:lastRenderedPageBreak/>
        <w:drawing>
          <wp:anchor distT="0" distB="0" distL="114300" distR="114300" simplePos="0" relativeHeight="251675648" behindDoc="0" locked="0" layoutInCell="1" allowOverlap="1" wp14:anchorId="76EE4306" wp14:editId="12CF7A65">
            <wp:simplePos x="0" y="0"/>
            <wp:positionH relativeFrom="margin">
              <wp:posOffset>-880745</wp:posOffset>
            </wp:positionH>
            <wp:positionV relativeFrom="margin">
              <wp:posOffset>-948055</wp:posOffset>
            </wp:positionV>
            <wp:extent cx="7323455" cy="4192905"/>
            <wp:effectExtent l="0" t="0" r="4445" b="0"/>
            <wp:wrapSquare wrapText="bothSides"/>
            <wp:docPr id="642236048" name="Picture 14" descr="A poster showing a few people in a pharmac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236048" name="Picture 14" descr="A poster showing a few people in a pharmacy&#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323455" cy="419290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bCs/>
          <w:noProof/>
          <w:kern w:val="0"/>
        </w:rPr>
        <mc:AlternateContent>
          <mc:Choice Requires="wps">
            <w:drawing>
              <wp:anchor distT="0" distB="0" distL="114300" distR="114300" simplePos="0" relativeHeight="251680768" behindDoc="0" locked="0" layoutInCell="1" allowOverlap="1" wp14:anchorId="0DBF9573" wp14:editId="4CF31B49">
                <wp:simplePos x="0" y="0"/>
                <wp:positionH relativeFrom="column">
                  <wp:posOffset>-760599</wp:posOffset>
                </wp:positionH>
                <wp:positionV relativeFrom="paragraph">
                  <wp:posOffset>3244096</wp:posOffset>
                </wp:positionV>
                <wp:extent cx="6511895" cy="833096"/>
                <wp:effectExtent l="0" t="0" r="16510" b="18415"/>
                <wp:wrapNone/>
                <wp:docPr id="5966839" name="Text Box 19"/>
                <wp:cNvGraphicFramePr/>
                <a:graphic xmlns:a="http://schemas.openxmlformats.org/drawingml/2006/main">
                  <a:graphicData uri="http://schemas.microsoft.com/office/word/2010/wordprocessingShape">
                    <wps:wsp>
                      <wps:cNvSpPr txBox="1"/>
                      <wps:spPr>
                        <a:xfrm>
                          <a:off x="0" y="0"/>
                          <a:ext cx="6511895" cy="833096"/>
                        </a:xfrm>
                        <a:prstGeom prst="rect">
                          <a:avLst/>
                        </a:prstGeom>
                        <a:solidFill>
                          <a:schemeClr val="lt1"/>
                        </a:solidFill>
                        <a:ln w="6350">
                          <a:solidFill>
                            <a:prstClr val="black"/>
                          </a:solidFill>
                        </a:ln>
                      </wps:spPr>
                      <wps:txbx>
                        <w:txbxContent>
                          <w:p w14:paraId="4BFD54E2" w14:textId="29F2951D" w:rsidR="00595C2C" w:rsidRDefault="00595C2C">
                            <w:r w:rsidRPr="00595C2C">
                              <w:t>Pharmacy services operate in hospitals, community pharmacies, GP surgeries, and care settings. Pharmacists safely dispense medication, provide medical advice, support long-term conditions, and deliver public health services such as vaccinations and health promotion.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BF9573" id="Text Box 19" o:spid="_x0000_s1034" type="#_x0000_t202" style="position:absolute;margin-left:-59.9pt;margin-top:255.45pt;width:512.75pt;height:65.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" fillcolor="white [3201]" strokeweight=".5pt">
                <v:textbox>
                  <w:txbxContent>
                    <w:p w14:paraId="4BFD54E2" w14:textId="29F2951D" w:rsidR="00595C2C" w:rsidRDefault="00595C2C">
                      <w:r w:rsidRPr="00595C2C">
                        <w:t>Pharmacy services operate in hospitals, community pharmacies, GP surgeries, and care settings. Pharmacists safely dispense medication, provide medical advice, support long-term conditions, and deliver public health services such as vaccinations and health promotion.</w:t>
                      </w:r>
                    </w:p>
                  </w:txbxContent>
                </v:textbox>
              </v:shape>
            </w:pict>
          </mc:Fallback>
        </mc:AlternateContent>
      </w:r>
    </w:p>
    <w:p w14:paraId="24787D40" w14:textId="62D96F5E" w:rsidR="006F7291" w:rsidRDefault="006F7291"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1B6B74E2" w14:textId="5EA94461" w:rsidR="006F7291" w:rsidRDefault="006F7291"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4DB53381" w14:textId="1EB1186E" w:rsidR="006F7291"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r>
        <w:rPr>
          <w:rFonts w:ascii="Arial" w:hAnsi="Arial" w:cs="Arial"/>
          <w:b/>
          <w:bCs/>
          <w:noProof/>
          <w:kern w:val="0"/>
        </w:rPr>
        <mc:AlternateContent>
          <mc:Choice Requires="wps">
            <w:drawing>
              <wp:anchor distT="0" distB="0" distL="114300" distR="114300" simplePos="0" relativeHeight="251677696" behindDoc="0" locked="0" layoutInCell="1" allowOverlap="1" wp14:anchorId="03554581" wp14:editId="5974EEE8">
                <wp:simplePos x="0" y="0"/>
                <wp:positionH relativeFrom="column">
                  <wp:posOffset>-760440</wp:posOffset>
                </wp:positionH>
                <wp:positionV relativeFrom="paragraph">
                  <wp:posOffset>275714</wp:posOffset>
                </wp:positionV>
                <wp:extent cx="3751604" cy="3123606"/>
                <wp:effectExtent l="12700" t="12700" r="7620" b="13335"/>
                <wp:wrapNone/>
                <wp:docPr id="847946972" name="Rounded Rectangle 16"/>
                <wp:cNvGraphicFramePr/>
                <a:graphic xmlns:a="http://schemas.openxmlformats.org/drawingml/2006/main">
                  <a:graphicData uri="http://schemas.microsoft.com/office/word/2010/wordprocessingShape">
                    <wps:wsp>
                      <wps:cNvSpPr/>
                      <wps:spPr>
                        <a:xfrm>
                          <a:off x="0" y="0"/>
                          <a:ext cx="3751604" cy="3123606"/>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634407C" w14:textId="77777777" w:rsidR="00BF5B45" w:rsidRPr="00BF5B45" w:rsidRDefault="00BF5B45" w:rsidP="00BF5B45">
                            <w:pPr>
                              <w:spacing w:before="100" w:beforeAutospacing="1" w:after="100" w:afterAutospacing="1" w:line="240" w:lineRule="auto"/>
                              <w:outlineLvl w:val="1"/>
                              <w:rPr>
                                <w:rFonts w:ascii="Arial" w:eastAsia="Times New Roman" w:hAnsi="Arial" w:cs="Arial"/>
                                <w:b/>
                                <w:bCs/>
                                <w:color w:val="FFFFFF" w:themeColor="background1"/>
                                <w:kern w:val="0"/>
                                <w:sz w:val="22"/>
                                <w:szCs w:val="22"/>
                                <w:lang w:eastAsia="en-GB"/>
                                <w14:ligatures w14:val="none"/>
                              </w:rPr>
                            </w:pPr>
                            <w:r w:rsidRPr="00BF5B45">
                              <w:rPr>
                                <w:rFonts w:ascii="Arial" w:eastAsia="Times New Roman" w:hAnsi="Arial" w:cs="Arial"/>
                                <w:b/>
                                <w:bCs/>
                                <w:color w:val="FFFFFF" w:themeColor="background1"/>
                                <w:kern w:val="0"/>
                                <w:sz w:val="22"/>
                                <w:szCs w:val="22"/>
                                <w:lang w:eastAsia="en-GB"/>
                                <w14:ligatures w14:val="none"/>
                              </w:rPr>
                              <w:t>Challenge 1: Staff Shortages &amp; Workforce Pressure</w:t>
                            </w:r>
                          </w:p>
                          <w:p w14:paraId="66062099" w14:textId="77777777" w:rsidR="00BF5B45" w:rsidRDefault="00BF5B45" w:rsidP="00BF5B45">
                            <w:pPr>
                              <w:spacing w:before="100" w:beforeAutospacing="1" w:after="100" w:afterAutospacing="1" w:line="240" w:lineRule="auto"/>
                              <w:outlineLvl w:val="2"/>
                              <w:rPr>
                                <w:rFonts w:ascii="Arial" w:eastAsia="Times New Roman" w:hAnsi="Arial" w:cs="Arial"/>
                                <w:b/>
                                <w:bCs/>
                                <w:color w:val="FFFFFF" w:themeColor="background1"/>
                                <w:kern w:val="0"/>
                                <w:sz w:val="22"/>
                                <w:szCs w:val="22"/>
                                <w:lang w:eastAsia="en-GB"/>
                                <w14:ligatures w14:val="none"/>
                              </w:rPr>
                            </w:pPr>
                            <w:r w:rsidRPr="00BF5B45">
                              <w:rPr>
                                <w:rFonts w:ascii="Arial" w:eastAsia="Times New Roman" w:hAnsi="Arial" w:cs="Arial"/>
                                <w:b/>
                                <w:bCs/>
                                <w:color w:val="FFFFFF" w:themeColor="background1"/>
                                <w:kern w:val="0"/>
                                <w:sz w:val="22"/>
                                <w:szCs w:val="22"/>
                                <w:lang w:eastAsia="en-GB"/>
                                <w14:ligatures w14:val="none"/>
                              </w:rPr>
                              <w:t>Problem:</w:t>
                            </w:r>
                          </w:p>
                          <w:p w14:paraId="55DA591B" w14:textId="77777777" w:rsidR="0046224F" w:rsidRPr="0046224F" w:rsidRDefault="00BF5B45" w:rsidP="00BF5B45">
                            <w:pPr>
                              <w:pStyle w:val="ListParagraph"/>
                              <w:numPr>
                                <w:ilvl w:val="0"/>
                                <w:numId w:val="10"/>
                              </w:numPr>
                              <w:spacing w:before="100" w:beforeAutospacing="1" w:after="100" w:afterAutospacing="1" w:line="240" w:lineRule="auto"/>
                              <w:outlineLvl w:val="2"/>
                              <w:rPr>
                                <w:rFonts w:ascii="Arial" w:eastAsia="Times New Roman" w:hAnsi="Arial" w:cs="Arial"/>
                                <w:b/>
                                <w:bCs/>
                                <w:color w:val="FFFFFF" w:themeColor="background1"/>
                                <w:kern w:val="0"/>
                                <w:sz w:val="22"/>
                                <w:szCs w:val="22"/>
                                <w:lang w:eastAsia="en-GB"/>
                                <w14:ligatures w14:val="none"/>
                              </w:rPr>
                            </w:pPr>
                            <w:r w:rsidRPr="0046224F">
                              <w:rPr>
                                <w:rFonts w:ascii="Arial" w:eastAsia="Times New Roman" w:hAnsi="Arial" w:cs="Arial"/>
                                <w:color w:val="FFFFFF" w:themeColor="background1"/>
                                <w:kern w:val="0"/>
                                <w:sz w:val="22"/>
                                <w:szCs w:val="22"/>
                                <w:lang w:eastAsia="en-GB"/>
                                <w14:ligatures w14:val="none"/>
                              </w:rPr>
                              <w:t>Increasing demand for services</w:t>
                            </w:r>
                          </w:p>
                          <w:p w14:paraId="650E937A" w14:textId="77777777" w:rsidR="0046224F" w:rsidRPr="0046224F" w:rsidRDefault="0046224F" w:rsidP="00BF5B45">
                            <w:pPr>
                              <w:pStyle w:val="ListParagraph"/>
                              <w:numPr>
                                <w:ilvl w:val="0"/>
                                <w:numId w:val="10"/>
                              </w:numPr>
                              <w:spacing w:before="100" w:beforeAutospacing="1" w:after="100" w:afterAutospacing="1" w:line="240" w:lineRule="auto"/>
                              <w:outlineLvl w:val="2"/>
                              <w:rPr>
                                <w:rFonts w:ascii="Arial" w:eastAsia="Times New Roman" w:hAnsi="Arial" w:cs="Arial"/>
                                <w:b/>
                                <w:bCs/>
                                <w:color w:val="FFFFFF" w:themeColor="background1"/>
                                <w:kern w:val="0"/>
                                <w:sz w:val="22"/>
                                <w:szCs w:val="22"/>
                                <w:lang w:eastAsia="en-GB"/>
                                <w14:ligatures w14:val="none"/>
                              </w:rPr>
                            </w:pPr>
                            <w:r>
                              <w:rPr>
                                <w:rFonts w:ascii="Arial" w:eastAsia="Times New Roman" w:hAnsi="Arial" w:cs="Arial"/>
                                <w:color w:val="FFFFFF" w:themeColor="background1"/>
                                <w:kern w:val="0"/>
                                <w:sz w:val="22"/>
                                <w:szCs w:val="22"/>
                                <w:lang w:eastAsia="en-GB"/>
                                <w14:ligatures w14:val="none"/>
                              </w:rPr>
                              <w:t>S</w:t>
                            </w:r>
                            <w:r w:rsidR="00BF5B45" w:rsidRPr="0046224F">
                              <w:rPr>
                                <w:rFonts w:ascii="Arial" w:eastAsia="Times New Roman" w:hAnsi="Arial" w:cs="Arial"/>
                                <w:color w:val="FFFFFF" w:themeColor="background1"/>
                                <w:kern w:val="0"/>
                                <w:sz w:val="22"/>
                                <w:szCs w:val="22"/>
                                <w:lang w:eastAsia="en-GB"/>
                                <w14:ligatures w14:val="none"/>
                              </w:rPr>
                              <w:t>hortage of pharmacists and pharmacy technicians</w:t>
                            </w:r>
                          </w:p>
                          <w:p w14:paraId="7CCE0B02" w14:textId="1DD3E540" w:rsidR="00BF5B45" w:rsidRPr="0046224F" w:rsidRDefault="00BF5B45" w:rsidP="00BF5B45">
                            <w:pPr>
                              <w:pStyle w:val="ListParagraph"/>
                              <w:numPr>
                                <w:ilvl w:val="0"/>
                                <w:numId w:val="10"/>
                              </w:numPr>
                              <w:spacing w:before="100" w:beforeAutospacing="1" w:after="100" w:afterAutospacing="1" w:line="240" w:lineRule="auto"/>
                              <w:outlineLvl w:val="2"/>
                              <w:rPr>
                                <w:rFonts w:ascii="Arial" w:eastAsia="Times New Roman" w:hAnsi="Arial" w:cs="Arial"/>
                                <w:b/>
                                <w:bCs/>
                                <w:color w:val="FFFFFF" w:themeColor="background1"/>
                                <w:kern w:val="0"/>
                                <w:sz w:val="22"/>
                                <w:szCs w:val="22"/>
                                <w:lang w:eastAsia="en-GB"/>
                                <w14:ligatures w14:val="none"/>
                              </w:rPr>
                            </w:pPr>
                            <w:r w:rsidRPr="0046224F">
                              <w:rPr>
                                <w:rFonts w:ascii="Arial" w:eastAsia="Times New Roman" w:hAnsi="Arial" w:cs="Arial"/>
                                <w:color w:val="FFFFFF" w:themeColor="background1"/>
                                <w:kern w:val="0"/>
                                <w:sz w:val="22"/>
                                <w:szCs w:val="22"/>
                                <w:lang w:eastAsia="en-GB"/>
                                <w14:ligatures w14:val="none"/>
                              </w:rPr>
                              <w:t>High workload pressures</w:t>
                            </w:r>
                          </w:p>
                          <w:p w14:paraId="078949E9" w14:textId="77777777" w:rsidR="00BF5B45" w:rsidRPr="00BF5B45" w:rsidRDefault="00BF5B45" w:rsidP="00BF5B45">
                            <w:pPr>
                              <w:spacing w:before="100" w:beforeAutospacing="1" w:after="100" w:afterAutospacing="1" w:line="240" w:lineRule="auto"/>
                              <w:outlineLvl w:val="2"/>
                              <w:rPr>
                                <w:rFonts w:ascii="Arial" w:eastAsia="Times New Roman" w:hAnsi="Arial" w:cs="Arial"/>
                                <w:b/>
                                <w:bCs/>
                                <w:color w:val="FFFFFF" w:themeColor="background1"/>
                                <w:kern w:val="0"/>
                                <w:sz w:val="22"/>
                                <w:szCs w:val="22"/>
                                <w:lang w:eastAsia="en-GB"/>
                                <w14:ligatures w14:val="none"/>
                              </w:rPr>
                            </w:pPr>
                            <w:r w:rsidRPr="00BF5B45">
                              <w:rPr>
                                <w:rFonts w:ascii="Arial" w:eastAsia="Times New Roman" w:hAnsi="Arial" w:cs="Arial"/>
                                <w:b/>
                                <w:bCs/>
                                <w:color w:val="FFFFFF" w:themeColor="background1"/>
                                <w:kern w:val="0"/>
                                <w:sz w:val="22"/>
                                <w:szCs w:val="22"/>
                                <w:lang w:eastAsia="en-GB"/>
                                <w14:ligatures w14:val="none"/>
                              </w:rPr>
                              <w:t>Impact:</w:t>
                            </w:r>
                          </w:p>
                          <w:p w14:paraId="284E5050" w14:textId="77777777" w:rsidR="0046224F" w:rsidRDefault="00BF5B45" w:rsidP="0046224F">
                            <w:pPr>
                              <w:pStyle w:val="ListParagraph"/>
                              <w:numPr>
                                <w:ilvl w:val="0"/>
                                <w:numId w:val="11"/>
                              </w:numPr>
                              <w:spacing w:before="100" w:beforeAutospacing="1" w:after="100" w:afterAutospacing="1" w:line="240" w:lineRule="auto"/>
                              <w:rPr>
                                <w:rFonts w:ascii="Arial" w:eastAsia="Times New Roman" w:hAnsi="Arial" w:cs="Arial"/>
                                <w:color w:val="FFFFFF" w:themeColor="background1"/>
                                <w:kern w:val="0"/>
                                <w:sz w:val="22"/>
                                <w:szCs w:val="22"/>
                                <w:lang w:eastAsia="en-GB"/>
                                <w14:ligatures w14:val="none"/>
                              </w:rPr>
                            </w:pPr>
                            <w:r w:rsidRPr="0046224F">
                              <w:rPr>
                                <w:rFonts w:ascii="Arial" w:eastAsia="Times New Roman" w:hAnsi="Arial" w:cs="Arial"/>
                                <w:color w:val="FFFFFF" w:themeColor="background1"/>
                                <w:kern w:val="0"/>
                                <w:sz w:val="22"/>
                                <w:szCs w:val="22"/>
                                <w:lang w:eastAsia="en-GB"/>
                                <w14:ligatures w14:val="none"/>
                              </w:rPr>
                              <w:t>Longer waiting times</w:t>
                            </w:r>
                          </w:p>
                          <w:p w14:paraId="22ADD533" w14:textId="5F6BC302" w:rsidR="00BF5B45" w:rsidRPr="0046224F" w:rsidRDefault="0046224F" w:rsidP="0046224F">
                            <w:pPr>
                              <w:pStyle w:val="ListParagraph"/>
                              <w:numPr>
                                <w:ilvl w:val="0"/>
                                <w:numId w:val="11"/>
                              </w:numPr>
                              <w:spacing w:before="100" w:beforeAutospacing="1" w:after="100" w:afterAutospacing="1" w:line="240" w:lineRule="auto"/>
                              <w:rPr>
                                <w:rFonts w:ascii="Arial" w:eastAsia="Times New Roman" w:hAnsi="Arial" w:cs="Arial"/>
                                <w:color w:val="FFFFFF" w:themeColor="background1"/>
                                <w:kern w:val="0"/>
                                <w:sz w:val="22"/>
                                <w:szCs w:val="22"/>
                                <w:lang w:eastAsia="en-GB"/>
                                <w14:ligatures w14:val="none"/>
                              </w:rPr>
                            </w:pPr>
                            <w:r>
                              <w:rPr>
                                <w:rFonts w:ascii="Arial" w:eastAsia="Times New Roman" w:hAnsi="Arial" w:cs="Arial"/>
                                <w:color w:val="FFFFFF" w:themeColor="background1"/>
                                <w:kern w:val="0"/>
                                <w:sz w:val="22"/>
                                <w:szCs w:val="22"/>
                                <w:lang w:eastAsia="en-GB"/>
                                <w14:ligatures w14:val="none"/>
                              </w:rPr>
                              <w:t>I</w:t>
                            </w:r>
                            <w:r w:rsidR="00BF5B45" w:rsidRPr="0046224F">
                              <w:rPr>
                                <w:rFonts w:ascii="Arial" w:eastAsia="Times New Roman" w:hAnsi="Arial" w:cs="Arial"/>
                                <w:color w:val="FFFFFF" w:themeColor="background1"/>
                                <w:kern w:val="0"/>
                                <w:sz w:val="22"/>
                                <w:szCs w:val="22"/>
                                <w:lang w:eastAsia="en-GB"/>
                                <w14:ligatures w14:val="none"/>
                              </w:rPr>
                              <w:t>ncreased staff stress</w:t>
                            </w:r>
                          </w:p>
                          <w:p w14:paraId="38E51EA0" w14:textId="037B0CFC" w:rsidR="00BF5B45" w:rsidRPr="00BF5B45" w:rsidRDefault="00BF5B45" w:rsidP="00BF5B45">
                            <w:pPr>
                              <w:spacing w:before="100" w:beforeAutospacing="1" w:after="100" w:afterAutospacing="1" w:line="240" w:lineRule="auto"/>
                              <w:rPr>
                                <w:rFonts w:ascii="Arial" w:eastAsia="Times New Roman" w:hAnsi="Arial" w:cs="Arial"/>
                                <w:color w:val="FFFFFF" w:themeColor="background1"/>
                                <w:kern w:val="0"/>
                                <w:sz w:val="22"/>
                                <w:szCs w:val="22"/>
                                <w:lang w:eastAsia="en-GB"/>
                                <w14:ligatures w14:val="none"/>
                              </w:rPr>
                            </w:pPr>
                            <w:r w:rsidRPr="00BF5B45">
                              <w:rPr>
                                <w:rFonts w:ascii="Arial" w:eastAsia="Times New Roman" w:hAnsi="Arial" w:cs="Arial"/>
                                <w:color w:val="FFFFFF" w:themeColor="background1"/>
                                <w:kern w:val="0"/>
                                <w:sz w:val="22"/>
                                <w:szCs w:val="22"/>
                                <w:lang w:eastAsia="en-GB"/>
                                <w14:ligatures w14:val="none"/>
                              </w:rPr>
                              <w:t>Reduced time for patient care</w:t>
                            </w:r>
                          </w:p>
                          <w:p w14:paraId="728B8D78" w14:textId="77777777" w:rsidR="00BF5B45" w:rsidRDefault="00BF5B45" w:rsidP="00BF5B4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3554581" id="Rounded Rectangle 16" o:spid="_x0000_s1035" style="position:absolute;margin-left:-59.9pt;margin-top:21.7pt;width:295.4pt;height:245.9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" fillcolor="#156082 [3204]" strokecolor="#030e13 [484]" strokeweight="1.5pt">
                <v:stroke joinstyle="miter"/>
                <v:textbox>
                  <w:txbxContent>
                    <w:p w14:paraId="3634407C" w14:textId="77777777" w:rsidR="00BF5B45" w:rsidRPr="00BF5B45" w:rsidRDefault="00BF5B45" w:rsidP="00BF5B45">
                      <w:pPr>
                        <w:spacing w:before="100" w:beforeAutospacing="1" w:after="100" w:afterAutospacing="1" w:line="240" w:lineRule="auto"/>
                        <w:outlineLvl w:val="1"/>
                        <w:rPr>
                          <w:rFonts w:ascii="Arial" w:eastAsia="Times New Roman" w:hAnsi="Arial" w:cs="Arial"/>
                          <w:b/>
                          <w:bCs/>
                          <w:color w:val="FFFFFF" w:themeColor="background1"/>
                          <w:kern w:val="0"/>
                          <w:sz w:val="22"/>
                          <w:szCs w:val="22"/>
                          <w:lang w:eastAsia="en-GB"/>
                          <w14:ligatures w14:val="none"/>
                        </w:rPr>
                      </w:pPr>
                      <w:r w:rsidRPr="00BF5B45">
                        <w:rPr>
                          <w:rFonts w:ascii="Arial" w:eastAsia="Times New Roman" w:hAnsi="Arial" w:cs="Arial"/>
                          <w:b/>
                          <w:bCs/>
                          <w:color w:val="FFFFFF" w:themeColor="background1"/>
                          <w:kern w:val="0"/>
                          <w:sz w:val="22"/>
                          <w:szCs w:val="22"/>
                          <w:lang w:eastAsia="en-GB"/>
                          <w14:ligatures w14:val="none"/>
                        </w:rPr>
                        <w:t>Challenge 1: Staff Shortages &amp; Workforce Pressure</w:t>
                      </w:r>
                    </w:p>
                    <w:p w14:paraId="66062099" w14:textId="77777777" w:rsidR="00BF5B45" w:rsidRDefault="00BF5B45" w:rsidP="00BF5B45">
                      <w:pPr>
                        <w:spacing w:before="100" w:beforeAutospacing="1" w:after="100" w:afterAutospacing="1" w:line="240" w:lineRule="auto"/>
                        <w:outlineLvl w:val="2"/>
                        <w:rPr>
                          <w:rFonts w:ascii="Arial" w:eastAsia="Times New Roman" w:hAnsi="Arial" w:cs="Arial"/>
                          <w:b/>
                          <w:bCs/>
                          <w:color w:val="FFFFFF" w:themeColor="background1"/>
                          <w:kern w:val="0"/>
                          <w:sz w:val="22"/>
                          <w:szCs w:val="22"/>
                          <w:lang w:eastAsia="en-GB"/>
                          <w14:ligatures w14:val="none"/>
                        </w:rPr>
                      </w:pPr>
                      <w:r w:rsidRPr="00BF5B45">
                        <w:rPr>
                          <w:rFonts w:ascii="Arial" w:eastAsia="Times New Roman" w:hAnsi="Arial" w:cs="Arial"/>
                          <w:b/>
                          <w:bCs/>
                          <w:color w:val="FFFFFF" w:themeColor="background1"/>
                          <w:kern w:val="0"/>
                          <w:sz w:val="22"/>
                          <w:szCs w:val="22"/>
                          <w:lang w:eastAsia="en-GB"/>
                          <w14:ligatures w14:val="none"/>
                        </w:rPr>
                        <w:t>Problem:</w:t>
                      </w:r>
                    </w:p>
                    <w:p w14:paraId="55DA591B" w14:textId="77777777" w:rsidR="0046224F" w:rsidRPr="0046224F" w:rsidRDefault="00BF5B45" w:rsidP="00BF5B45">
                      <w:pPr>
                        <w:pStyle w:val="ListParagraph"/>
                        <w:numPr>
                          <w:ilvl w:val="0"/>
                          <w:numId w:val="10"/>
                        </w:numPr>
                        <w:spacing w:before="100" w:beforeAutospacing="1" w:after="100" w:afterAutospacing="1" w:line="240" w:lineRule="auto"/>
                        <w:outlineLvl w:val="2"/>
                        <w:rPr>
                          <w:rFonts w:ascii="Arial" w:eastAsia="Times New Roman" w:hAnsi="Arial" w:cs="Arial"/>
                          <w:b/>
                          <w:bCs/>
                          <w:color w:val="FFFFFF" w:themeColor="background1"/>
                          <w:kern w:val="0"/>
                          <w:sz w:val="22"/>
                          <w:szCs w:val="22"/>
                          <w:lang w:eastAsia="en-GB"/>
                          <w14:ligatures w14:val="none"/>
                        </w:rPr>
                      </w:pPr>
                      <w:r w:rsidRPr="0046224F">
                        <w:rPr>
                          <w:rFonts w:ascii="Arial" w:eastAsia="Times New Roman" w:hAnsi="Arial" w:cs="Arial"/>
                          <w:color w:val="FFFFFF" w:themeColor="background1"/>
                          <w:kern w:val="0"/>
                          <w:sz w:val="22"/>
                          <w:szCs w:val="22"/>
                          <w:lang w:eastAsia="en-GB"/>
                          <w14:ligatures w14:val="none"/>
                        </w:rPr>
                        <w:t>Increasing demand for services</w:t>
                      </w:r>
                    </w:p>
                    <w:p w14:paraId="650E937A" w14:textId="77777777" w:rsidR="0046224F" w:rsidRPr="0046224F" w:rsidRDefault="0046224F" w:rsidP="00BF5B45">
                      <w:pPr>
                        <w:pStyle w:val="ListParagraph"/>
                        <w:numPr>
                          <w:ilvl w:val="0"/>
                          <w:numId w:val="10"/>
                        </w:numPr>
                        <w:spacing w:before="100" w:beforeAutospacing="1" w:after="100" w:afterAutospacing="1" w:line="240" w:lineRule="auto"/>
                        <w:outlineLvl w:val="2"/>
                        <w:rPr>
                          <w:rFonts w:ascii="Arial" w:eastAsia="Times New Roman" w:hAnsi="Arial" w:cs="Arial"/>
                          <w:b/>
                          <w:bCs/>
                          <w:color w:val="FFFFFF" w:themeColor="background1"/>
                          <w:kern w:val="0"/>
                          <w:sz w:val="22"/>
                          <w:szCs w:val="22"/>
                          <w:lang w:eastAsia="en-GB"/>
                          <w14:ligatures w14:val="none"/>
                        </w:rPr>
                      </w:pPr>
                      <w:r>
                        <w:rPr>
                          <w:rFonts w:ascii="Arial" w:eastAsia="Times New Roman" w:hAnsi="Arial" w:cs="Arial"/>
                          <w:color w:val="FFFFFF" w:themeColor="background1"/>
                          <w:kern w:val="0"/>
                          <w:sz w:val="22"/>
                          <w:szCs w:val="22"/>
                          <w:lang w:eastAsia="en-GB"/>
                          <w14:ligatures w14:val="none"/>
                        </w:rPr>
                        <w:t>S</w:t>
                      </w:r>
                      <w:r w:rsidR="00BF5B45" w:rsidRPr="0046224F">
                        <w:rPr>
                          <w:rFonts w:ascii="Arial" w:eastAsia="Times New Roman" w:hAnsi="Arial" w:cs="Arial"/>
                          <w:color w:val="FFFFFF" w:themeColor="background1"/>
                          <w:kern w:val="0"/>
                          <w:sz w:val="22"/>
                          <w:szCs w:val="22"/>
                          <w:lang w:eastAsia="en-GB"/>
                          <w14:ligatures w14:val="none"/>
                        </w:rPr>
                        <w:t>hortage of pharmacists and pharmacy technicians</w:t>
                      </w:r>
                    </w:p>
                    <w:p w14:paraId="7CCE0B02" w14:textId="1DD3E540" w:rsidR="00BF5B45" w:rsidRPr="0046224F" w:rsidRDefault="00BF5B45" w:rsidP="00BF5B45">
                      <w:pPr>
                        <w:pStyle w:val="ListParagraph"/>
                        <w:numPr>
                          <w:ilvl w:val="0"/>
                          <w:numId w:val="10"/>
                        </w:numPr>
                        <w:spacing w:before="100" w:beforeAutospacing="1" w:after="100" w:afterAutospacing="1" w:line="240" w:lineRule="auto"/>
                        <w:outlineLvl w:val="2"/>
                        <w:rPr>
                          <w:rFonts w:ascii="Arial" w:eastAsia="Times New Roman" w:hAnsi="Arial" w:cs="Arial"/>
                          <w:b/>
                          <w:bCs/>
                          <w:color w:val="FFFFFF" w:themeColor="background1"/>
                          <w:kern w:val="0"/>
                          <w:sz w:val="22"/>
                          <w:szCs w:val="22"/>
                          <w:lang w:eastAsia="en-GB"/>
                          <w14:ligatures w14:val="none"/>
                        </w:rPr>
                      </w:pPr>
                      <w:r w:rsidRPr="0046224F">
                        <w:rPr>
                          <w:rFonts w:ascii="Arial" w:eastAsia="Times New Roman" w:hAnsi="Arial" w:cs="Arial"/>
                          <w:color w:val="FFFFFF" w:themeColor="background1"/>
                          <w:kern w:val="0"/>
                          <w:sz w:val="22"/>
                          <w:szCs w:val="22"/>
                          <w:lang w:eastAsia="en-GB"/>
                          <w14:ligatures w14:val="none"/>
                        </w:rPr>
                        <w:t>High workload pressures</w:t>
                      </w:r>
                    </w:p>
                    <w:p w14:paraId="078949E9" w14:textId="77777777" w:rsidR="00BF5B45" w:rsidRPr="00BF5B45" w:rsidRDefault="00BF5B45" w:rsidP="00BF5B45">
                      <w:pPr>
                        <w:spacing w:before="100" w:beforeAutospacing="1" w:after="100" w:afterAutospacing="1" w:line="240" w:lineRule="auto"/>
                        <w:outlineLvl w:val="2"/>
                        <w:rPr>
                          <w:rFonts w:ascii="Arial" w:eastAsia="Times New Roman" w:hAnsi="Arial" w:cs="Arial"/>
                          <w:b/>
                          <w:bCs/>
                          <w:color w:val="FFFFFF" w:themeColor="background1"/>
                          <w:kern w:val="0"/>
                          <w:sz w:val="22"/>
                          <w:szCs w:val="22"/>
                          <w:lang w:eastAsia="en-GB"/>
                          <w14:ligatures w14:val="none"/>
                        </w:rPr>
                      </w:pPr>
                      <w:r w:rsidRPr="00BF5B45">
                        <w:rPr>
                          <w:rFonts w:ascii="Arial" w:eastAsia="Times New Roman" w:hAnsi="Arial" w:cs="Arial"/>
                          <w:b/>
                          <w:bCs/>
                          <w:color w:val="FFFFFF" w:themeColor="background1"/>
                          <w:kern w:val="0"/>
                          <w:sz w:val="22"/>
                          <w:szCs w:val="22"/>
                          <w:lang w:eastAsia="en-GB"/>
                          <w14:ligatures w14:val="none"/>
                        </w:rPr>
                        <w:t>Impact:</w:t>
                      </w:r>
                    </w:p>
                    <w:p w14:paraId="284E5050" w14:textId="77777777" w:rsidR="0046224F" w:rsidRDefault="00BF5B45" w:rsidP="0046224F">
                      <w:pPr>
                        <w:pStyle w:val="ListParagraph"/>
                        <w:numPr>
                          <w:ilvl w:val="0"/>
                          <w:numId w:val="11"/>
                        </w:numPr>
                        <w:spacing w:before="100" w:beforeAutospacing="1" w:after="100" w:afterAutospacing="1" w:line="240" w:lineRule="auto"/>
                        <w:rPr>
                          <w:rFonts w:ascii="Arial" w:eastAsia="Times New Roman" w:hAnsi="Arial" w:cs="Arial"/>
                          <w:color w:val="FFFFFF" w:themeColor="background1"/>
                          <w:kern w:val="0"/>
                          <w:sz w:val="22"/>
                          <w:szCs w:val="22"/>
                          <w:lang w:eastAsia="en-GB"/>
                          <w14:ligatures w14:val="none"/>
                        </w:rPr>
                      </w:pPr>
                      <w:r w:rsidRPr="0046224F">
                        <w:rPr>
                          <w:rFonts w:ascii="Arial" w:eastAsia="Times New Roman" w:hAnsi="Arial" w:cs="Arial"/>
                          <w:color w:val="FFFFFF" w:themeColor="background1"/>
                          <w:kern w:val="0"/>
                          <w:sz w:val="22"/>
                          <w:szCs w:val="22"/>
                          <w:lang w:eastAsia="en-GB"/>
                          <w14:ligatures w14:val="none"/>
                        </w:rPr>
                        <w:t>Longer waiting times</w:t>
                      </w:r>
                    </w:p>
                    <w:p w14:paraId="22ADD533" w14:textId="5F6BC302" w:rsidR="00BF5B45" w:rsidRPr="0046224F" w:rsidRDefault="0046224F" w:rsidP="0046224F">
                      <w:pPr>
                        <w:pStyle w:val="ListParagraph"/>
                        <w:numPr>
                          <w:ilvl w:val="0"/>
                          <w:numId w:val="11"/>
                        </w:numPr>
                        <w:spacing w:before="100" w:beforeAutospacing="1" w:after="100" w:afterAutospacing="1" w:line="240" w:lineRule="auto"/>
                        <w:rPr>
                          <w:rFonts w:ascii="Arial" w:eastAsia="Times New Roman" w:hAnsi="Arial" w:cs="Arial"/>
                          <w:color w:val="FFFFFF" w:themeColor="background1"/>
                          <w:kern w:val="0"/>
                          <w:sz w:val="22"/>
                          <w:szCs w:val="22"/>
                          <w:lang w:eastAsia="en-GB"/>
                          <w14:ligatures w14:val="none"/>
                        </w:rPr>
                      </w:pPr>
                      <w:r>
                        <w:rPr>
                          <w:rFonts w:ascii="Arial" w:eastAsia="Times New Roman" w:hAnsi="Arial" w:cs="Arial"/>
                          <w:color w:val="FFFFFF" w:themeColor="background1"/>
                          <w:kern w:val="0"/>
                          <w:sz w:val="22"/>
                          <w:szCs w:val="22"/>
                          <w:lang w:eastAsia="en-GB"/>
                          <w14:ligatures w14:val="none"/>
                        </w:rPr>
                        <w:t>I</w:t>
                      </w:r>
                      <w:r w:rsidR="00BF5B45" w:rsidRPr="0046224F">
                        <w:rPr>
                          <w:rFonts w:ascii="Arial" w:eastAsia="Times New Roman" w:hAnsi="Arial" w:cs="Arial"/>
                          <w:color w:val="FFFFFF" w:themeColor="background1"/>
                          <w:kern w:val="0"/>
                          <w:sz w:val="22"/>
                          <w:szCs w:val="22"/>
                          <w:lang w:eastAsia="en-GB"/>
                          <w14:ligatures w14:val="none"/>
                        </w:rPr>
                        <w:t>ncreased staff stress</w:t>
                      </w:r>
                    </w:p>
                    <w:p w14:paraId="38E51EA0" w14:textId="037B0CFC" w:rsidR="00BF5B45" w:rsidRPr="00BF5B45" w:rsidRDefault="00BF5B45" w:rsidP="00BF5B45">
                      <w:pPr>
                        <w:spacing w:before="100" w:beforeAutospacing="1" w:after="100" w:afterAutospacing="1" w:line="240" w:lineRule="auto"/>
                        <w:rPr>
                          <w:rFonts w:ascii="Arial" w:eastAsia="Times New Roman" w:hAnsi="Arial" w:cs="Arial"/>
                          <w:color w:val="FFFFFF" w:themeColor="background1"/>
                          <w:kern w:val="0"/>
                          <w:sz w:val="22"/>
                          <w:szCs w:val="22"/>
                          <w:lang w:eastAsia="en-GB"/>
                          <w14:ligatures w14:val="none"/>
                        </w:rPr>
                      </w:pPr>
                      <w:r w:rsidRPr="00BF5B45">
                        <w:rPr>
                          <w:rFonts w:ascii="Arial" w:eastAsia="Times New Roman" w:hAnsi="Arial" w:cs="Arial"/>
                          <w:color w:val="FFFFFF" w:themeColor="background1"/>
                          <w:kern w:val="0"/>
                          <w:sz w:val="22"/>
                          <w:szCs w:val="22"/>
                          <w:lang w:eastAsia="en-GB"/>
                          <w14:ligatures w14:val="none"/>
                        </w:rPr>
                        <w:t>Reduced time for patient care</w:t>
                      </w:r>
                    </w:p>
                    <w:p w14:paraId="728B8D78" w14:textId="77777777" w:rsidR="00BF5B45" w:rsidRDefault="00BF5B45" w:rsidP="00BF5B45">
                      <w:pPr>
                        <w:jc w:val="center"/>
                      </w:pPr>
                    </w:p>
                  </w:txbxContent>
                </v:textbox>
              </v:roundrect>
            </w:pict>
          </mc:Fallback>
        </mc:AlternateContent>
      </w:r>
    </w:p>
    <w:p w14:paraId="1502BBC5" w14:textId="71E28DE1" w:rsidR="006F7291"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r>
        <w:rPr>
          <w:rFonts w:ascii="Arial" w:hAnsi="Arial" w:cs="Arial"/>
          <w:b/>
          <w:bCs/>
          <w:noProof/>
          <w:kern w:val="0"/>
        </w:rPr>
        <mc:AlternateContent>
          <mc:Choice Requires="wps">
            <w:drawing>
              <wp:anchor distT="0" distB="0" distL="114300" distR="114300" simplePos="0" relativeHeight="251678720" behindDoc="0" locked="0" layoutInCell="1" allowOverlap="1" wp14:anchorId="642A44BE" wp14:editId="3805070E">
                <wp:simplePos x="0" y="0"/>
                <wp:positionH relativeFrom="column">
                  <wp:posOffset>3387541</wp:posOffset>
                </wp:positionH>
                <wp:positionV relativeFrom="paragraph">
                  <wp:posOffset>130199</wp:posOffset>
                </wp:positionV>
                <wp:extent cx="3140698" cy="3097969"/>
                <wp:effectExtent l="12700" t="12700" r="9525" b="13970"/>
                <wp:wrapNone/>
                <wp:docPr id="1749156686" name="Rounded Rectangle 17"/>
                <wp:cNvGraphicFramePr/>
                <a:graphic xmlns:a="http://schemas.openxmlformats.org/drawingml/2006/main">
                  <a:graphicData uri="http://schemas.microsoft.com/office/word/2010/wordprocessingShape">
                    <wps:wsp>
                      <wps:cNvSpPr/>
                      <wps:spPr>
                        <a:xfrm>
                          <a:off x="0" y="0"/>
                          <a:ext cx="3140698" cy="3097969"/>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BC6C900" w14:textId="77777777" w:rsidR="00BF5B45" w:rsidRPr="00BF5B45" w:rsidRDefault="00BF5B45" w:rsidP="00BF5B45">
                            <w:pPr>
                              <w:spacing w:before="100" w:beforeAutospacing="1" w:after="100" w:afterAutospacing="1" w:line="240" w:lineRule="auto"/>
                              <w:outlineLvl w:val="1"/>
                              <w:rPr>
                                <w:rFonts w:ascii="Arial" w:eastAsia="Times New Roman" w:hAnsi="Arial" w:cs="Arial"/>
                                <w:b/>
                                <w:bCs/>
                                <w:color w:val="FFFFFF" w:themeColor="background1"/>
                                <w:kern w:val="0"/>
                                <w:sz w:val="22"/>
                                <w:szCs w:val="22"/>
                                <w:lang w:eastAsia="en-GB"/>
                                <w14:ligatures w14:val="none"/>
                              </w:rPr>
                            </w:pPr>
                            <w:r w:rsidRPr="00BF5B45">
                              <w:rPr>
                                <w:rFonts w:ascii="Arial" w:eastAsia="Times New Roman" w:hAnsi="Arial" w:cs="Arial"/>
                                <w:b/>
                                <w:bCs/>
                                <w:color w:val="FFFFFF" w:themeColor="background1"/>
                                <w:kern w:val="0"/>
                                <w:sz w:val="22"/>
                                <w:szCs w:val="22"/>
                                <w:lang w:eastAsia="en-GB"/>
                                <w14:ligatures w14:val="none"/>
                              </w:rPr>
                              <w:t>Challenge 2: Funding Pressures</w:t>
                            </w:r>
                          </w:p>
                          <w:p w14:paraId="594525BF" w14:textId="77777777" w:rsidR="0046224F" w:rsidRPr="0046224F" w:rsidRDefault="00BF5B45" w:rsidP="0046224F">
                            <w:pPr>
                              <w:spacing w:before="100" w:beforeAutospacing="1" w:after="100" w:afterAutospacing="1" w:line="240" w:lineRule="auto"/>
                              <w:outlineLvl w:val="2"/>
                              <w:rPr>
                                <w:rFonts w:ascii="Arial" w:eastAsia="Times New Roman" w:hAnsi="Arial" w:cs="Arial"/>
                                <w:b/>
                                <w:bCs/>
                                <w:color w:val="FFFFFF" w:themeColor="background1"/>
                                <w:kern w:val="0"/>
                                <w:sz w:val="22"/>
                                <w:szCs w:val="22"/>
                                <w:lang w:eastAsia="en-GB"/>
                                <w14:ligatures w14:val="none"/>
                              </w:rPr>
                            </w:pPr>
                            <w:r w:rsidRPr="00BF5B45">
                              <w:rPr>
                                <w:rFonts w:ascii="Arial" w:eastAsia="Times New Roman" w:hAnsi="Arial" w:cs="Arial"/>
                                <w:b/>
                                <w:bCs/>
                                <w:color w:val="FFFFFF" w:themeColor="background1"/>
                                <w:kern w:val="0"/>
                                <w:sz w:val="22"/>
                                <w:szCs w:val="22"/>
                                <w:lang w:eastAsia="en-GB"/>
                                <w14:ligatures w14:val="none"/>
                              </w:rPr>
                              <w:t>Problem:</w:t>
                            </w:r>
                          </w:p>
                          <w:p w14:paraId="6D9B1DB9" w14:textId="77777777" w:rsidR="0046224F" w:rsidRPr="0046224F" w:rsidRDefault="00BF5B45" w:rsidP="0046224F">
                            <w:pPr>
                              <w:pStyle w:val="ListParagraph"/>
                              <w:numPr>
                                <w:ilvl w:val="0"/>
                                <w:numId w:val="9"/>
                              </w:numPr>
                              <w:spacing w:before="100" w:beforeAutospacing="1" w:after="100" w:afterAutospacing="1" w:line="240" w:lineRule="auto"/>
                              <w:outlineLvl w:val="2"/>
                              <w:rPr>
                                <w:rFonts w:ascii="Arial" w:eastAsia="Times New Roman" w:hAnsi="Arial" w:cs="Arial"/>
                                <w:b/>
                                <w:bCs/>
                                <w:color w:val="FFFFFF" w:themeColor="background1"/>
                                <w:kern w:val="0"/>
                                <w:sz w:val="22"/>
                                <w:szCs w:val="22"/>
                                <w:lang w:eastAsia="en-GB"/>
                                <w14:ligatures w14:val="none"/>
                              </w:rPr>
                            </w:pPr>
                            <w:r w:rsidRPr="0046224F">
                              <w:rPr>
                                <w:rFonts w:ascii="Arial" w:eastAsia="Times New Roman" w:hAnsi="Arial" w:cs="Arial"/>
                                <w:color w:val="FFFFFF" w:themeColor="background1"/>
                                <w:kern w:val="0"/>
                                <w:sz w:val="22"/>
                                <w:szCs w:val="22"/>
                                <w:lang w:eastAsia="en-GB"/>
                                <w14:ligatures w14:val="none"/>
                              </w:rPr>
                              <w:t>Budget reductions in community pharmacies</w:t>
                            </w:r>
                          </w:p>
                          <w:p w14:paraId="4340A3E4" w14:textId="60A9CFF0" w:rsidR="00BF5B45" w:rsidRPr="0046224F" w:rsidRDefault="00BF5B45" w:rsidP="0046224F">
                            <w:pPr>
                              <w:pStyle w:val="ListParagraph"/>
                              <w:numPr>
                                <w:ilvl w:val="0"/>
                                <w:numId w:val="9"/>
                              </w:numPr>
                              <w:spacing w:before="100" w:beforeAutospacing="1" w:after="100" w:afterAutospacing="1" w:line="240" w:lineRule="auto"/>
                              <w:outlineLvl w:val="2"/>
                              <w:rPr>
                                <w:rFonts w:ascii="Arial" w:eastAsia="Times New Roman" w:hAnsi="Arial" w:cs="Arial"/>
                                <w:b/>
                                <w:bCs/>
                                <w:color w:val="FFFFFF" w:themeColor="background1"/>
                                <w:kern w:val="0"/>
                                <w:sz w:val="22"/>
                                <w:szCs w:val="22"/>
                                <w:lang w:eastAsia="en-GB"/>
                                <w14:ligatures w14:val="none"/>
                              </w:rPr>
                            </w:pPr>
                            <w:r w:rsidRPr="0046224F">
                              <w:rPr>
                                <w:rFonts w:ascii="Arial" w:eastAsia="Times New Roman" w:hAnsi="Arial" w:cs="Arial"/>
                                <w:color w:val="FFFFFF" w:themeColor="background1"/>
                                <w:kern w:val="0"/>
                                <w:sz w:val="22"/>
                                <w:szCs w:val="22"/>
                                <w:lang w:eastAsia="en-GB"/>
                                <w14:ligatures w14:val="none"/>
                              </w:rPr>
                              <w:t>Increased service demand</w:t>
                            </w:r>
                          </w:p>
                          <w:p w14:paraId="21DC3586" w14:textId="77777777" w:rsidR="00BF5B45" w:rsidRPr="00BF5B45" w:rsidRDefault="00BF5B45" w:rsidP="00BF5B45">
                            <w:pPr>
                              <w:spacing w:before="100" w:beforeAutospacing="1" w:after="100" w:afterAutospacing="1" w:line="240" w:lineRule="auto"/>
                              <w:outlineLvl w:val="2"/>
                              <w:rPr>
                                <w:rFonts w:ascii="Arial" w:eastAsia="Times New Roman" w:hAnsi="Arial" w:cs="Arial"/>
                                <w:b/>
                                <w:bCs/>
                                <w:color w:val="FFFFFF" w:themeColor="background1"/>
                                <w:kern w:val="0"/>
                                <w:sz w:val="22"/>
                                <w:szCs w:val="22"/>
                                <w:lang w:eastAsia="en-GB"/>
                                <w14:ligatures w14:val="none"/>
                              </w:rPr>
                            </w:pPr>
                            <w:r w:rsidRPr="00BF5B45">
                              <w:rPr>
                                <w:rFonts w:ascii="Arial" w:eastAsia="Times New Roman" w:hAnsi="Arial" w:cs="Arial"/>
                                <w:b/>
                                <w:bCs/>
                                <w:color w:val="FFFFFF" w:themeColor="background1"/>
                                <w:kern w:val="0"/>
                                <w:sz w:val="22"/>
                                <w:szCs w:val="22"/>
                                <w:lang w:eastAsia="en-GB"/>
                                <w14:ligatures w14:val="none"/>
                              </w:rPr>
                              <w:t>Impact:</w:t>
                            </w:r>
                          </w:p>
                          <w:p w14:paraId="4CF80384" w14:textId="77777777" w:rsidR="0046224F" w:rsidRDefault="00BF5B45" w:rsidP="0046224F">
                            <w:pPr>
                              <w:pStyle w:val="ListParagraph"/>
                              <w:numPr>
                                <w:ilvl w:val="0"/>
                                <w:numId w:val="8"/>
                              </w:numPr>
                              <w:spacing w:before="100" w:beforeAutospacing="1" w:after="100" w:afterAutospacing="1" w:line="240" w:lineRule="auto"/>
                              <w:rPr>
                                <w:rFonts w:ascii="Arial" w:eastAsia="Times New Roman" w:hAnsi="Arial" w:cs="Arial"/>
                                <w:color w:val="FFFFFF" w:themeColor="background1"/>
                                <w:kern w:val="0"/>
                                <w:sz w:val="22"/>
                                <w:szCs w:val="22"/>
                                <w:lang w:eastAsia="en-GB"/>
                                <w14:ligatures w14:val="none"/>
                              </w:rPr>
                            </w:pPr>
                            <w:r w:rsidRPr="0046224F">
                              <w:rPr>
                                <w:rFonts w:ascii="Arial" w:eastAsia="Times New Roman" w:hAnsi="Arial" w:cs="Arial"/>
                                <w:color w:val="FFFFFF" w:themeColor="background1"/>
                                <w:kern w:val="0"/>
                                <w:sz w:val="22"/>
                                <w:szCs w:val="22"/>
                                <w:lang w:eastAsia="en-GB"/>
                                <w14:ligatures w14:val="none"/>
                              </w:rPr>
                              <w:t>Some pharmacies struggle financially</w:t>
                            </w:r>
                          </w:p>
                          <w:p w14:paraId="730E7F86" w14:textId="77777777" w:rsidR="0046224F" w:rsidRDefault="00BF5B45" w:rsidP="0046224F">
                            <w:pPr>
                              <w:pStyle w:val="ListParagraph"/>
                              <w:numPr>
                                <w:ilvl w:val="0"/>
                                <w:numId w:val="8"/>
                              </w:numPr>
                              <w:spacing w:before="100" w:beforeAutospacing="1" w:after="100" w:afterAutospacing="1" w:line="240" w:lineRule="auto"/>
                              <w:rPr>
                                <w:rFonts w:ascii="Arial" w:eastAsia="Times New Roman" w:hAnsi="Arial" w:cs="Arial"/>
                                <w:color w:val="FFFFFF" w:themeColor="background1"/>
                                <w:kern w:val="0"/>
                                <w:sz w:val="22"/>
                                <w:szCs w:val="22"/>
                                <w:lang w:eastAsia="en-GB"/>
                                <w14:ligatures w14:val="none"/>
                              </w:rPr>
                            </w:pPr>
                            <w:r w:rsidRPr="0046224F">
                              <w:rPr>
                                <w:rFonts w:ascii="Arial" w:eastAsia="Times New Roman" w:hAnsi="Arial" w:cs="Arial"/>
                                <w:color w:val="FFFFFF" w:themeColor="background1"/>
                                <w:kern w:val="0"/>
                                <w:sz w:val="22"/>
                                <w:szCs w:val="22"/>
                                <w:lang w:eastAsia="en-GB"/>
                                <w14:ligatures w14:val="none"/>
                              </w:rPr>
                              <w:t>Reduced services in local communities</w:t>
                            </w:r>
                          </w:p>
                          <w:p w14:paraId="17FE2B67" w14:textId="24372837" w:rsidR="00BF5B45" w:rsidRPr="0046224F" w:rsidRDefault="00BF5B45" w:rsidP="0046224F">
                            <w:pPr>
                              <w:pStyle w:val="ListParagraph"/>
                              <w:numPr>
                                <w:ilvl w:val="0"/>
                                <w:numId w:val="8"/>
                              </w:numPr>
                              <w:spacing w:before="100" w:beforeAutospacing="1" w:after="100" w:afterAutospacing="1" w:line="240" w:lineRule="auto"/>
                              <w:rPr>
                                <w:rFonts w:ascii="Arial" w:eastAsia="Times New Roman" w:hAnsi="Arial" w:cs="Arial"/>
                                <w:color w:val="FFFFFF" w:themeColor="background1"/>
                                <w:kern w:val="0"/>
                                <w:sz w:val="22"/>
                                <w:szCs w:val="22"/>
                                <w:lang w:eastAsia="en-GB"/>
                                <w14:ligatures w14:val="none"/>
                              </w:rPr>
                            </w:pPr>
                            <w:r w:rsidRPr="0046224F">
                              <w:rPr>
                                <w:rFonts w:ascii="Arial" w:eastAsia="Times New Roman" w:hAnsi="Arial" w:cs="Arial"/>
                                <w:color w:val="FFFFFF" w:themeColor="background1"/>
                                <w:kern w:val="0"/>
                                <w:sz w:val="22"/>
                                <w:szCs w:val="22"/>
                                <w:lang w:eastAsia="en-GB"/>
                                <w14:ligatures w14:val="none"/>
                              </w:rPr>
                              <w:t>Risk of pharmacy closures</w:t>
                            </w:r>
                          </w:p>
                          <w:p w14:paraId="70C847D0" w14:textId="77777777" w:rsidR="00BF5B45" w:rsidRDefault="00BF5B45" w:rsidP="00BF5B4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42A44BE" id="Rounded Rectangle 17" o:spid="_x0000_s1036" style="position:absolute;margin-left:266.75pt;margin-top:10.25pt;width:247.3pt;height:243.9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" fillcolor="#156082 [3204]" strokecolor="#030e13 [484]" strokeweight="1.5pt">
                <v:stroke joinstyle="miter"/>
                <v:textbox>
                  <w:txbxContent>
                    <w:p w14:paraId="6BC6C900" w14:textId="77777777" w:rsidR="00BF5B45" w:rsidRPr="00BF5B45" w:rsidRDefault="00BF5B45" w:rsidP="00BF5B45">
                      <w:pPr>
                        <w:spacing w:before="100" w:beforeAutospacing="1" w:after="100" w:afterAutospacing="1" w:line="240" w:lineRule="auto"/>
                        <w:outlineLvl w:val="1"/>
                        <w:rPr>
                          <w:rFonts w:ascii="Arial" w:eastAsia="Times New Roman" w:hAnsi="Arial" w:cs="Arial"/>
                          <w:b/>
                          <w:bCs/>
                          <w:color w:val="FFFFFF" w:themeColor="background1"/>
                          <w:kern w:val="0"/>
                          <w:sz w:val="22"/>
                          <w:szCs w:val="22"/>
                          <w:lang w:eastAsia="en-GB"/>
                          <w14:ligatures w14:val="none"/>
                        </w:rPr>
                      </w:pPr>
                      <w:r w:rsidRPr="00BF5B45">
                        <w:rPr>
                          <w:rFonts w:ascii="Arial" w:eastAsia="Times New Roman" w:hAnsi="Arial" w:cs="Arial"/>
                          <w:b/>
                          <w:bCs/>
                          <w:color w:val="FFFFFF" w:themeColor="background1"/>
                          <w:kern w:val="0"/>
                          <w:sz w:val="22"/>
                          <w:szCs w:val="22"/>
                          <w:lang w:eastAsia="en-GB"/>
                          <w14:ligatures w14:val="none"/>
                        </w:rPr>
                        <w:t>Challenge 2: Funding Pressures</w:t>
                      </w:r>
                    </w:p>
                    <w:p w14:paraId="594525BF" w14:textId="77777777" w:rsidR="0046224F" w:rsidRPr="0046224F" w:rsidRDefault="00BF5B45" w:rsidP="0046224F">
                      <w:pPr>
                        <w:spacing w:before="100" w:beforeAutospacing="1" w:after="100" w:afterAutospacing="1" w:line="240" w:lineRule="auto"/>
                        <w:outlineLvl w:val="2"/>
                        <w:rPr>
                          <w:rFonts w:ascii="Arial" w:eastAsia="Times New Roman" w:hAnsi="Arial" w:cs="Arial"/>
                          <w:b/>
                          <w:bCs/>
                          <w:color w:val="FFFFFF" w:themeColor="background1"/>
                          <w:kern w:val="0"/>
                          <w:sz w:val="22"/>
                          <w:szCs w:val="22"/>
                          <w:lang w:eastAsia="en-GB"/>
                          <w14:ligatures w14:val="none"/>
                        </w:rPr>
                      </w:pPr>
                      <w:r w:rsidRPr="00BF5B45">
                        <w:rPr>
                          <w:rFonts w:ascii="Arial" w:eastAsia="Times New Roman" w:hAnsi="Arial" w:cs="Arial"/>
                          <w:b/>
                          <w:bCs/>
                          <w:color w:val="FFFFFF" w:themeColor="background1"/>
                          <w:kern w:val="0"/>
                          <w:sz w:val="22"/>
                          <w:szCs w:val="22"/>
                          <w:lang w:eastAsia="en-GB"/>
                          <w14:ligatures w14:val="none"/>
                        </w:rPr>
                        <w:t>Problem:</w:t>
                      </w:r>
                    </w:p>
                    <w:p w14:paraId="6D9B1DB9" w14:textId="77777777" w:rsidR="0046224F" w:rsidRPr="0046224F" w:rsidRDefault="00BF5B45" w:rsidP="0046224F">
                      <w:pPr>
                        <w:pStyle w:val="ListParagraph"/>
                        <w:numPr>
                          <w:ilvl w:val="0"/>
                          <w:numId w:val="9"/>
                        </w:numPr>
                        <w:spacing w:before="100" w:beforeAutospacing="1" w:after="100" w:afterAutospacing="1" w:line="240" w:lineRule="auto"/>
                        <w:outlineLvl w:val="2"/>
                        <w:rPr>
                          <w:rFonts w:ascii="Arial" w:eastAsia="Times New Roman" w:hAnsi="Arial" w:cs="Arial"/>
                          <w:b/>
                          <w:bCs/>
                          <w:color w:val="FFFFFF" w:themeColor="background1"/>
                          <w:kern w:val="0"/>
                          <w:sz w:val="22"/>
                          <w:szCs w:val="22"/>
                          <w:lang w:eastAsia="en-GB"/>
                          <w14:ligatures w14:val="none"/>
                        </w:rPr>
                      </w:pPr>
                      <w:r w:rsidRPr="0046224F">
                        <w:rPr>
                          <w:rFonts w:ascii="Arial" w:eastAsia="Times New Roman" w:hAnsi="Arial" w:cs="Arial"/>
                          <w:color w:val="FFFFFF" w:themeColor="background1"/>
                          <w:kern w:val="0"/>
                          <w:sz w:val="22"/>
                          <w:szCs w:val="22"/>
                          <w:lang w:eastAsia="en-GB"/>
                          <w14:ligatures w14:val="none"/>
                        </w:rPr>
                        <w:t>Budget reductions in community pharmacies</w:t>
                      </w:r>
                    </w:p>
                    <w:p w14:paraId="4340A3E4" w14:textId="60A9CFF0" w:rsidR="00BF5B45" w:rsidRPr="0046224F" w:rsidRDefault="00BF5B45" w:rsidP="0046224F">
                      <w:pPr>
                        <w:pStyle w:val="ListParagraph"/>
                        <w:numPr>
                          <w:ilvl w:val="0"/>
                          <w:numId w:val="9"/>
                        </w:numPr>
                        <w:spacing w:before="100" w:beforeAutospacing="1" w:after="100" w:afterAutospacing="1" w:line="240" w:lineRule="auto"/>
                        <w:outlineLvl w:val="2"/>
                        <w:rPr>
                          <w:rFonts w:ascii="Arial" w:eastAsia="Times New Roman" w:hAnsi="Arial" w:cs="Arial"/>
                          <w:b/>
                          <w:bCs/>
                          <w:color w:val="FFFFFF" w:themeColor="background1"/>
                          <w:kern w:val="0"/>
                          <w:sz w:val="22"/>
                          <w:szCs w:val="22"/>
                          <w:lang w:eastAsia="en-GB"/>
                          <w14:ligatures w14:val="none"/>
                        </w:rPr>
                      </w:pPr>
                      <w:r w:rsidRPr="0046224F">
                        <w:rPr>
                          <w:rFonts w:ascii="Arial" w:eastAsia="Times New Roman" w:hAnsi="Arial" w:cs="Arial"/>
                          <w:color w:val="FFFFFF" w:themeColor="background1"/>
                          <w:kern w:val="0"/>
                          <w:sz w:val="22"/>
                          <w:szCs w:val="22"/>
                          <w:lang w:eastAsia="en-GB"/>
                          <w14:ligatures w14:val="none"/>
                        </w:rPr>
                        <w:t>Increased service demand</w:t>
                      </w:r>
                    </w:p>
                    <w:p w14:paraId="21DC3586" w14:textId="77777777" w:rsidR="00BF5B45" w:rsidRPr="00BF5B45" w:rsidRDefault="00BF5B45" w:rsidP="00BF5B45">
                      <w:pPr>
                        <w:spacing w:before="100" w:beforeAutospacing="1" w:after="100" w:afterAutospacing="1" w:line="240" w:lineRule="auto"/>
                        <w:outlineLvl w:val="2"/>
                        <w:rPr>
                          <w:rFonts w:ascii="Arial" w:eastAsia="Times New Roman" w:hAnsi="Arial" w:cs="Arial"/>
                          <w:b/>
                          <w:bCs/>
                          <w:color w:val="FFFFFF" w:themeColor="background1"/>
                          <w:kern w:val="0"/>
                          <w:sz w:val="22"/>
                          <w:szCs w:val="22"/>
                          <w:lang w:eastAsia="en-GB"/>
                          <w14:ligatures w14:val="none"/>
                        </w:rPr>
                      </w:pPr>
                      <w:r w:rsidRPr="00BF5B45">
                        <w:rPr>
                          <w:rFonts w:ascii="Arial" w:eastAsia="Times New Roman" w:hAnsi="Arial" w:cs="Arial"/>
                          <w:b/>
                          <w:bCs/>
                          <w:color w:val="FFFFFF" w:themeColor="background1"/>
                          <w:kern w:val="0"/>
                          <w:sz w:val="22"/>
                          <w:szCs w:val="22"/>
                          <w:lang w:eastAsia="en-GB"/>
                          <w14:ligatures w14:val="none"/>
                        </w:rPr>
                        <w:t>Impact:</w:t>
                      </w:r>
                    </w:p>
                    <w:p w14:paraId="4CF80384" w14:textId="77777777" w:rsidR="0046224F" w:rsidRDefault="00BF5B45" w:rsidP="0046224F">
                      <w:pPr>
                        <w:pStyle w:val="ListParagraph"/>
                        <w:numPr>
                          <w:ilvl w:val="0"/>
                          <w:numId w:val="8"/>
                        </w:numPr>
                        <w:spacing w:before="100" w:beforeAutospacing="1" w:after="100" w:afterAutospacing="1" w:line="240" w:lineRule="auto"/>
                        <w:rPr>
                          <w:rFonts w:ascii="Arial" w:eastAsia="Times New Roman" w:hAnsi="Arial" w:cs="Arial"/>
                          <w:color w:val="FFFFFF" w:themeColor="background1"/>
                          <w:kern w:val="0"/>
                          <w:sz w:val="22"/>
                          <w:szCs w:val="22"/>
                          <w:lang w:eastAsia="en-GB"/>
                          <w14:ligatures w14:val="none"/>
                        </w:rPr>
                      </w:pPr>
                      <w:r w:rsidRPr="0046224F">
                        <w:rPr>
                          <w:rFonts w:ascii="Arial" w:eastAsia="Times New Roman" w:hAnsi="Arial" w:cs="Arial"/>
                          <w:color w:val="FFFFFF" w:themeColor="background1"/>
                          <w:kern w:val="0"/>
                          <w:sz w:val="22"/>
                          <w:szCs w:val="22"/>
                          <w:lang w:eastAsia="en-GB"/>
                          <w14:ligatures w14:val="none"/>
                        </w:rPr>
                        <w:t>Some pharmacies struggle financially</w:t>
                      </w:r>
                    </w:p>
                    <w:p w14:paraId="730E7F86" w14:textId="77777777" w:rsidR="0046224F" w:rsidRDefault="00BF5B45" w:rsidP="0046224F">
                      <w:pPr>
                        <w:pStyle w:val="ListParagraph"/>
                        <w:numPr>
                          <w:ilvl w:val="0"/>
                          <w:numId w:val="8"/>
                        </w:numPr>
                        <w:spacing w:before="100" w:beforeAutospacing="1" w:after="100" w:afterAutospacing="1" w:line="240" w:lineRule="auto"/>
                        <w:rPr>
                          <w:rFonts w:ascii="Arial" w:eastAsia="Times New Roman" w:hAnsi="Arial" w:cs="Arial"/>
                          <w:color w:val="FFFFFF" w:themeColor="background1"/>
                          <w:kern w:val="0"/>
                          <w:sz w:val="22"/>
                          <w:szCs w:val="22"/>
                          <w:lang w:eastAsia="en-GB"/>
                          <w14:ligatures w14:val="none"/>
                        </w:rPr>
                      </w:pPr>
                      <w:r w:rsidRPr="0046224F">
                        <w:rPr>
                          <w:rFonts w:ascii="Arial" w:eastAsia="Times New Roman" w:hAnsi="Arial" w:cs="Arial"/>
                          <w:color w:val="FFFFFF" w:themeColor="background1"/>
                          <w:kern w:val="0"/>
                          <w:sz w:val="22"/>
                          <w:szCs w:val="22"/>
                          <w:lang w:eastAsia="en-GB"/>
                          <w14:ligatures w14:val="none"/>
                        </w:rPr>
                        <w:t>Reduced services in local communities</w:t>
                      </w:r>
                    </w:p>
                    <w:p w14:paraId="17FE2B67" w14:textId="24372837" w:rsidR="00BF5B45" w:rsidRPr="0046224F" w:rsidRDefault="00BF5B45" w:rsidP="0046224F">
                      <w:pPr>
                        <w:pStyle w:val="ListParagraph"/>
                        <w:numPr>
                          <w:ilvl w:val="0"/>
                          <w:numId w:val="8"/>
                        </w:numPr>
                        <w:spacing w:before="100" w:beforeAutospacing="1" w:after="100" w:afterAutospacing="1" w:line="240" w:lineRule="auto"/>
                        <w:rPr>
                          <w:rFonts w:ascii="Arial" w:eastAsia="Times New Roman" w:hAnsi="Arial" w:cs="Arial"/>
                          <w:color w:val="FFFFFF" w:themeColor="background1"/>
                          <w:kern w:val="0"/>
                          <w:sz w:val="22"/>
                          <w:szCs w:val="22"/>
                          <w:lang w:eastAsia="en-GB"/>
                          <w14:ligatures w14:val="none"/>
                        </w:rPr>
                      </w:pPr>
                      <w:r w:rsidRPr="0046224F">
                        <w:rPr>
                          <w:rFonts w:ascii="Arial" w:eastAsia="Times New Roman" w:hAnsi="Arial" w:cs="Arial"/>
                          <w:color w:val="FFFFFF" w:themeColor="background1"/>
                          <w:kern w:val="0"/>
                          <w:sz w:val="22"/>
                          <w:szCs w:val="22"/>
                          <w:lang w:eastAsia="en-GB"/>
                          <w14:ligatures w14:val="none"/>
                        </w:rPr>
                        <w:t>Risk of pharmacy closures</w:t>
                      </w:r>
                    </w:p>
                    <w:p w14:paraId="70C847D0" w14:textId="77777777" w:rsidR="00BF5B45" w:rsidRDefault="00BF5B45" w:rsidP="00BF5B45">
                      <w:pPr>
                        <w:jc w:val="center"/>
                      </w:pPr>
                    </w:p>
                  </w:txbxContent>
                </v:textbox>
              </v:roundrect>
            </w:pict>
          </mc:Fallback>
        </mc:AlternateContent>
      </w:r>
    </w:p>
    <w:p w14:paraId="48A9E1AA" w14:textId="5B2F3692" w:rsidR="006F7291" w:rsidRDefault="006F7291"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00424ADC" w14:textId="5EC56076" w:rsidR="006F7291" w:rsidRDefault="006F7291"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1EB1BD7C" w14:textId="646D0C88" w:rsidR="006F7291" w:rsidRDefault="006F7291"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745D1CA9" w14:textId="2D549B83" w:rsidR="006F7291" w:rsidRDefault="006F7291"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25C02286" w14:textId="7B041894" w:rsidR="006F7291" w:rsidRDefault="006F7291"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31D92516" w14:textId="52501A25" w:rsidR="006F7291" w:rsidRDefault="006F7291"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65401093" w14:textId="39E31C08" w:rsidR="006F7291" w:rsidRDefault="006F7291"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60EDD60E" w14:textId="7599214E" w:rsidR="006F7291" w:rsidRDefault="006F7291"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03C97FD3" w14:textId="5E3827C7" w:rsidR="006F7291" w:rsidRDefault="006F7291"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0B94418F" w14:textId="47C7DCA9" w:rsidR="006F7291" w:rsidRDefault="006F7291"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1428D21D" w14:textId="0D57B8D4" w:rsidR="006F7291" w:rsidRDefault="006F7291"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1F95E650" w14:textId="0C59D53D" w:rsidR="006F7291" w:rsidRDefault="006F7291"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30C9EE03" w14:textId="15B383F0" w:rsidR="006F7291" w:rsidRDefault="006F7291"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5916E99A" w14:textId="25B0CD4E" w:rsidR="006F7291" w:rsidRDefault="006F7291"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04AC498D" w14:textId="29E8E4FE" w:rsidR="006F7291" w:rsidRDefault="006F7291"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510B2E94" w14:textId="56F63396" w:rsidR="006F7291" w:rsidRDefault="006F7291"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5D34C588" w14:textId="1ADE025F" w:rsidR="006F7291" w:rsidRDefault="006F7291"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0808EDAD" w14:textId="3E25E1A0" w:rsidR="006F7291"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r>
        <w:rPr>
          <w:rFonts w:ascii="Arial" w:hAnsi="Arial" w:cs="Arial"/>
          <w:b/>
          <w:bCs/>
          <w:noProof/>
          <w:kern w:val="0"/>
        </w:rPr>
        <mc:AlternateContent>
          <mc:Choice Requires="wps">
            <w:drawing>
              <wp:anchor distT="0" distB="0" distL="114300" distR="114300" simplePos="0" relativeHeight="251676672" behindDoc="0" locked="0" layoutInCell="1" allowOverlap="1" wp14:anchorId="2C220F73" wp14:editId="07AD0312">
                <wp:simplePos x="0" y="0"/>
                <wp:positionH relativeFrom="column">
                  <wp:posOffset>-354716</wp:posOffset>
                </wp:positionH>
                <wp:positionV relativeFrom="paragraph">
                  <wp:posOffset>193675</wp:posOffset>
                </wp:positionV>
                <wp:extent cx="6687202" cy="2166478"/>
                <wp:effectExtent l="12700" t="12700" r="18415" b="18415"/>
                <wp:wrapNone/>
                <wp:docPr id="846945876" name="Rounded Rectangle 15"/>
                <wp:cNvGraphicFramePr/>
                <a:graphic xmlns:a="http://schemas.openxmlformats.org/drawingml/2006/main">
                  <a:graphicData uri="http://schemas.microsoft.com/office/word/2010/wordprocessingShape">
                    <wps:wsp>
                      <wps:cNvSpPr/>
                      <wps:spPr>
                        <a:xfrm>
                          <a:off x="0" y="0"/>
                          <a:ext cx="6687202" cy="2166478"/>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6B66F23" w14:textId="77777777" w:rsidR="00BF5B45" w:rsidRPr="00BF5B45" w:rsidRDefault="00BF5B45" w:rsidP="00BF5B45">
                            <w:pPr>
                              <w:spacing w:before="100" w:beforeAutospacing="1" w:after="100" w:afterAutospacing="1" w:line="240" w:lineRule="auto"/>
                              <w:outlineLvl w:val="1"/>
                              <w:rPr>
                                <w:rFonts w:ascii="Arial" w:eastAsia="Times New Roman" w:hAnsi="Arial" w:cs="Arial"/>
                                <w:b/>
                                <w:bCs/>
                                <w:color w:val="FFFFFF" w:themeColor="background1"/>
                                <w:kern w:val="0"/>
                                <w:lang w:eastAsia="en-GB"/>
                                <w14:ligatures w14:val="none"/>
                              </w:rPr>
                            </w:pPr>
                            <w:r w:rsidRPr="00BF5B45">
                              <w:rPr>
                                <w:rFonts w:ascii="Arial" w:eastAsia="Times New Roman" w:hAnsi="Arial" w:cs="Arial"/>
                                <w:b/>
                                <w:bCs/>
                                <w:color w:val="FFFFFF" w:themeColor="background1"/>
                                <w:kern w:val="0"/>
                                <w:lang w:eastAsia="en-GB"/>
                                <w14:ligatures w14:val="none"/>
                              </w:rPr>
                              <w:t>Why Pharmacy Services Are Important</w:t>
                            </w:r>
                          </w:p>
                          <w:p w14:paraId="5FD27EA9" w14:textId="77777777" w:rsidR="00BF5B45" w:rsidRPr="00BF5B45" w:rsidRDefault="00BF5B45" w:rsidP="00BF5B45">
                            <w:pPr>
                              <w:spacing w:before="100" w:beforeAutospacing="1" w:after="100" w:afterAutospacing="1" w:line="240" w:lineRule="auto"/>
                              <w:rPr>
                                <w:rFonts w:ascii="Arial" w:eastAsia="Times New Roman" w:hAnsi="Arial" w:cs="Arial"/>
                                <w:color w:val="FFFFFF" w:themeColor="background1"/>
                                <w:kern w:val="0"/>
                                <w:sz w:val="22"/>
                                <w:szCs w:val="22"/>
                                <w:lang w:eastAsia="en-GB"/>
                                <w14:ligatures w14:val="none"/>
                              </w:rPr>
                            </w:pPr>
                            <w:r w:rsidRPr="00BF5B45">
                              <w:rPr>
                                <w:rFonts w:ascii="Arial" w:eastAsia="Times New Roman" w:hAnsi="Arial" w:cs="Arial"/>
                                <w:color w:val="FFFFFF" w:themeColor="background1"/>
                                <w:kern w:val="0"/>
                                <w:sz w:val="22"/>
                                <w:szCs w:val="22"/>
                                <w:lang w:eastAsia="en-GB"/>
                                <w14:ligatures w14:val="none"/>
                              </w:rPr>
                              <w:t>Pharmacy services:</w:t>
                            </w:r>
                            <w:r w:rsidRPr="00BF5B45">
                              <w:rPr>
                                <w:rFonts w:ascii="Arial" w:eastAsia="Times New Roman" w:hAnsi="Arial" w:cs="Arial"/>
                                <w:color w:val="FFFFFF" w:themeColor="background1"/>
                                <w:kern w:val="0"/>
                                <w:sz w:val="22"/>
                                <w:szCs w:val="22"/>
                                <w:lang w:eastAsia="en-GB"/>
                                <w14:ligatures w14:val="none"/>
                              </w:rPr>
                              <w:br/>
                            </w:r>
                            <w:r w:rsidRPr="00BF5B45">
                              <w:rPr>
                                <w:rFonts w:ascii="Apple Color Emoji" w:eastAsia="Times New Roman" w:hAnsi="Apple Color Emoji" w:cs="Apple Color Emoji"/>
                                <w:color w:val="FFFFFF" w:themeColor="background1"/>
                                <w:kern w:val="0"/>
                                <w:sz w:val="22"/>
                                <w:szCs w:val="22"/>
                                <w:lang w:eastAsia="en-GB"/>
                                <w14:ligatures w14:val="none"/>
                              </w:rPr>
                              <w:t>✔</w:t>
                            </w:r>
                            <w:r w:rsidRPr="00BF5B45">
                              <w:rPr>
                                <w:rFonts w:ascii="Arial" w:eastAsia="Times New Roman" w:hAnsi="Arial" w:cs="Arial"/>
                                <w:color w:val="FFFFFF" w:themeColor="background1"/>
                                <w:kern w:val="0"/>
                                <w:sz w:val="22"/>
                                <w:szCs w:val="22"/>
                                <w:lang w:eastAsia="en-GB"/>
                                <w14:ligatures w14:val="none"/>
                              </w:rPr>
                              <w:t xml:space="preserve"> Reduce pressure on GP surgeries</w:t>
                            </w:r>
                            <w:r w:rsidRPr="00BF5B45">
                              <w:rPr>
                                <w:rFonts w:ascii="Arial" w:eastAsia="Times New Roman" w:hAnsi="Arial" w:cs="Arial"/>
                                <w:color w:val="FFFFFF" w:themeColor="background1"/>
                                <w:kern w:val="0"/>
                                <w:sz w:val="22"/>
                                <w:szCs w:val="22"/>
                                <w:lang w:eastAsia="en-GB"/>
                                <w14:ligatures w14:val="none"/>
                              </w:rPr>
                              <w:br/>
                            </w:r>
                            <w:r w:rsidRPr="00BF5B45">
                              <w:rPr>
                                <w:rFonts w:ascii="Apple Color Emoji" w:eastAsia="Times New Roman" w:hAnsi="Apple Color Emoji" w:cs="Apple Color Emoji"/>
                                <w:color w:val="FFFFFF" w:themeColor="background1"/>
                                <w:kern w:val="0"/>
                                <w:sz w:val="22"/>
                                <w:szCs w:val="22"/>
                                <w:lang w:eastAsia="en-GB"/>
                                <w14:ligatures w14:val="none"/>
                              </w:rPr>
                              <w:t>✔</w:t>
                            </w:r>
                            <w:r w:rsidRPr="00BF5B45">
                              <w:rPr>
                                <w:rFonts w:ascii="Arial" w:eastAsia="Times New Roman" w:hAnsi="Arial" w:cs="Arial"/>
                                <w:color w:val="FFFFFF" w:themeColor="background1"/>
                                <w:kern w:val="0"/>
                                <w:sz w:val="22"/>
                                <w:szCs w:val="22"/>
                                <w:lang w:eastAsia="en-GB"/>
                                <w14:ligatures w14:val="none"/>
                              </w:rPr>
                              <w:t xml:space="preserve"> Improve access to healthcare</w:t>
                            </w:r>
                            <w:r w:rsidRPr="00BF5B45">
                              <w:rPr>
                                <w:rFonts w:ascii="Arial" w:eastAsia="Times New Roman" w:hAnsi="Arial" w:cs="Arial"/>
                                <w:color w:val="FFFFFF" w:themeColor="background1"/>
                                <w:kern w:val="0"/>
                                <w:sz w:val="22"/>
                                <w:szCs w:val="22"/>
                                <w:lang w:eastAsia="en-GB"/>
                                <w14:ligatures w14:val="none"/>
                              </w:rPr>
                              <w:br/>
                            </w:r>
                            <w:r w:rsidRPr="00BF5B45">
                              <w:rPr>
                                <w:rFonts w:ascii="Apple Color Emoji" w:eastAsia="Times New Roman" w:hAnsi="Apple Color Emoji" w:cs="Apple Color Emoji"/>
                                <w:color w:val="FFFFFF" w:themeColor="background1"/>
                                <w:kern w:val="0"/>
                                <w:sz w:val="22"/>
                                <w:szCs w:val="22"/>
                                <w:lang w:eastAsia="en-GB"/>
                                <w14:ligatures w14:val="none"/>
                              </w:rPr>
                              <w:t>✔</w:t>
                            </w:r>
                            <w:r w:rsidRPr="00BF5B45">
                              <w:rPr>
                                <w:rFonts w:ascii="Arial" w:eastAsia="Times New Roman" w:hAnsi="Arial" w:cs="Arial"/>
                                <w:color w:val="FFFFFF" w:themeColor="background1"/>
                                <w:kern w:val="0"/>
                                <w:sz w:val="22"/>
                                <w:szCs w:val="22"/>
                                <w:lang w:eastAsia="en-GB"/>
                                <w14:ligatures w14:val="none"/>
                              </w:rPr>
                              <w:t xml:space="preserve"> Support medication safety</w:t>
                            </w:r>
                            <w:r w:rsidRPr="00BF5B45">
                              <w:rPr>
                                <w:rFonts w:ascii="Arial" w:eastAsia="Times New Roman" w:hAnsi="Arial" w:cs="Arial"/>
                                <w:color w:val="FFFFFF" w:themeColor="background1"/>
                                <w:kern w:val="0"/>
                                <w:sz w:val="22"/>
                                <w:szCs w:val="22"/>
                                <w:lang w:eastAsia="en-GB"/>
                                <w14:ligatures w14:val="none"/>
                              </w:rPr>
                              <w:br/>
                            </w:r>
                            <w:r w:rsidRPr="00BF5B45">
                              <w:rPr>
                                <w:rFonts w:ascii="Apple Color Emoji" w:eastAsia="Times New Roman" w:hAnsi="Apple Color Emoji" w:cs="Apple Color Emoji"/>
                                <w:color w:val="FFFFFF" w:themeColor="background1"/>
                                <w:kern w:val="0"/>
                                <w:sz w:val="22"/>
                                <w:szCs w:val="22"/>
                                <w:lang w:eastAsia="en-GB"/>
                                <w14:ligatures w14:val="none"/>
                              </w:rPr>
                              <w:t>✔</w:t>
                            </w:r>
                            <w:r w:rsidRPr="00BF5B45">
                              <w:rPr>
                                <w:rFonts w:ascii="Arial" w:eastAsia="Times New Roman" w:hAnsi="Arial" w:cs="Arial"/>
                                <w:color w:val="FFFFFF" w:themeColor="background1"/>
                                <w:kern w:val="0"/>
                                <w:sz w:val="22"/>
                                <w:szCs w:val="22"/>
                                <w:lang w:eastAsia="en-GB"/>
                                <w14:ligatures w14:val="none"/>
                              </w:rPr>
                              <w:t xml:space="preserve"> Help prevent illness</w:t>
                            </w:r>
                            <w:r w:rsidRPr="00BF5B45">
                              <w:rPr>
                                <w:rFonts w:ascii="Arial" w:eastAsia="Times New Roman" w:hAnsi="Arial" w:cs="Arial"/>
                                <w:color w:val="FFFFFF" w:themeColor="background1"/>
                                <w:kern w:val="0"/>
                                <w:sz w:val="22"/>
                                <w:szCs w:val="22"/>
                                <w:lang w:eastAsia="en-GB"/>
                                <w14:ligatures w14:val="none"/>
                              </w:rPr>
                              <w:br/>
                            </w:r>
                            <w:r w:rsidRPr="00BF5B45">
                              <w:rPr>
                                <w:rFonts w:ascii="Apple Color Emoji" w:eastAsia="Times New Roman" w:hAnsi="Apple Color Emoji" w:cs="Apple Color Emoji"/>
                                <w:color w:val="FFFFFF" w:themeColor="background1"/>
                                <w:kern w:val="0"/>
                                <w:sz w:val="22"/>
                                <w:szCs w:val="22"/>
                                <w:lang w:eastAsia="en-GB"/>
                                <w14:ligatures w14:val="none"/>
                              </w:rPr>
                              <w:t>✔</w:t>
                            </w:r>
                            <w:r w:rsidRPr="00BF5B45">
                              <w:rPr>
                                <w:rFonts w:ascii="Arial" w:eastAsia="Times New Roman" w:hAnsi="Arial" w:cs="Arial"/>
                                <w:color w:val="FFFFFF" w:themeColor="background1"/>
                                <w:kern w:val="0"/>
                                <w:sz w:val="22"/>
                                <w:szCs w:val="22"/>
                                <w:lang w:eastAsia="en-GB"/>
                                <w14:ligatures w14:val="none"/>
                              </w:rPr>
                              <w:t xml:space="preserve"> Promote healthier lifestyles</w:t>
                            </w:r>
                          </w:p>
                          <w:p w14:paraId="2951F748" w14:textId="77777777" w:rsidR="00BF5B45" w:rsidRPr="00BF5B45" w:rsidRDefault="00BF5B45" w:rsidP="00BF5B45">
                            <w:pPr>
                              <w:spacing w:before="100" w:beforeAutospacing="1" w:after="100" w:afterAutospacing="1" w:line="240" w:lineRule="auto"/>
                              <w:rPr>
                                <w:rFonts w:ascii="Arial" w:eastAsia="Times New Roman" w:hAnsi="Arial" w:cs="Arial"/>
                                <w:color w:val="FFFFFF" w:themeColor="background1"/>
                                <w:kern w:val="0"/>
                                <w:sz w:val="22"/>
                                <w:szCs w:val="22"/>
                                <w:lang w:eastAsia="en-GB"/>
                                <w14:ligatures w14:val="none"/>
                              </w:rPr>
                            </w:pPr>
                            <w:r w:rsidRPr="00BF5B45">
                              <w:rPr>
                                <w:rFonts w:ascii="Arial" w:eastAsia="Times New Roman" w:hAnsi="Arial" w:cs="Arial"/>
                                <w:color w:val="FFFFFF" w:themeColor="background1"/>
                                <w:kern w:val="0"/>
                                <w:sz w:val="22"/>
                                <w:szCs w:val="22"/>
                                <w:lang w:eastAsia="en-GB"/>
                                <w14:ligatures w14:val="none"/>
                              </w:rPr>
                              <w:t>Community pharmacies improve access because they often provide services without appointments.</w:t>
                            </w:r>
                          </w:p>
                          <w:p w14:paraId="70446329" w14:textId="77777777" w:rsidR="00BF5B45" w:rsidRDefault="00BF5B45" w:rsidP="00BF5B4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C220F73" id="Rounded Rectangle 15" o:spid="_x0000_s1037" style="position:absolute;margin-left:-27.95pt;margin-top:15.25pt;width:526.55pt;height:170.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" fillcolor="#156082 [3204]" strokecolor="#030e13 [484]" strokeweight="1.5pt">
                <v:stroke joinstyle="miter"/>
                <v:textbox>
                  <w:txbxContent>
                    <w:p w14:paraId="46B66F23" w14:textId="77777777" w:rsidR="00BF5B45" w:rsidRPr="00BF5B45" w:rsidRDefault="00BF5B45" w:rsidP="00BF5B45">
                      <w:pPr>
                        <w:spacing w:before="100" w:beforeAutospacing="1" w:after="100" w:afterAutospacing="1" w:line="240" w:lineRule="auto"/>
                        <w:outlineLvl w:val="1"/>
                        <w:rPr>
                          <w:rFonts w:ascii="Arial" w:eastAsia="Times New Roman" w:hAnsi="Arial" w:cs="Arial"/>
                          <w:b/>
                          <w:bCs/>
                          <w:color w:val="FFFFFF" w:themeColor="background1"/>
                          <w:kern w:val="0"/>
                          <w:lang w:eastAsia="en-GB"/>
                          <w14:ligatures w14:val="none"/>
                        </w:rPr>
                      </w:pPr>
                      <w:r w:rsidRPr="00BF5B45">
                        <w:rPr>
                          <w:rFonts w:ascii="Arial" w:eastAsia="Times New Roman" w:hAnsi="Arial" w:cs="Arial"/>
                          <w:b/>
                          <w:bCs/>
                          <w:color w:val="FFFFFF" w:themeColor="background1"/>
                          <w:kern w:val="0"/>
                          <w:lang w:eastAsia="en-GB"/>
                          <w14:ligatures w14:val="none"/>
                        </w:rPr>
                        <w:t>Why Pharmacy Services Are Important</w:t>
                      </w:r>
                    </w:p>
                    <w:p w14:paraId="5FD27EA9" w14:textId="77777777" w:rsidR="00BF5B45" w:rsidRPr="00BF5B45" w:rsidRDefault="00BF5B45" w:rsidP="00BF5B45">
                      <w:pPr>
                        <w:spacing w:before="100" w:beforeAutospacing="1" w:after="100" w:afterAutospacing="1" w:line="240" w:lineRule="auto"/>
                        <w:rPr>
                          <w:rFonts w:ascii="Arial" w:eastAsia="Times New Roman" w:hAnsi="Arial" w:cs="Arial"/>
                          <w:color w:val="FFFFFF" w:themeColor="background1"/>
                          <w:kern w:val="0"/>
                          <w:sz w:val="22"/>
                          <w:szCs w:val="22"/>
                          <w:lang w:eastAsia="en-GB"/>
                          <w14:ligatures w14:val="none"/>
                        </w:rPr>
                      </w:pPr>
                      <w:r w:rsidRPr="00BF5B45">
                        <w:rPr>
                          <w:rFonts w:ascii="Arial" w:eastAsia="Times New Roman" w:hAnsi="Arial" w:cs="Arial"/>
                          <w:color w:val="FFFFFF" w:themeColor="background1"/>
                          <w:kern w:val="0"/>
                          <w:sz w:val="22"/>
                          <w:szCs w:val="22"/>
                          <w:lang w:eastAsia="en-GB"/>
                          <w14:ligatures w14:val="none"/>
                        </w:rPr>
                        <w:t>Pharmacy services:</w:t>
                      </w:r>
                      <w:r w:rsidRPr="00BF5B45">
                        <w:rPr>
                          <w:rFonts w:ascii="Arial" w:eastAsia="Times New Roman" w:hAnsi="Arial" w:cs="Arial"/>
                          <w:color w:val="FFFFFF" w:themeColor="background1"/>
                          <w:kern w:val="0"/>
                          <w:sz w:val="22"/>
                          <w:szCs w:val="22"/>
                          <w:lang w:eastAsia="en-GB"/>
                          <w14:ligatures w14:val="none"/>
                        </w:rPr>
                        <w:br/>
                      </w:r>
                      <w:r w:rsidRPr="00BF5B45">
                        <w:rPr>
                          <w:rFonts w:ascii="Apple Color Emoji" w:eastAsia="Times New Roman" w:hAnsi="Apple Color Emoji" w:cs="Apple Color Emoji"/>
                          <w:color w:val="FFFFFF" w:themeColor="background1"/>
                          <w:kern w:val="0"/>
                          <w:sz w:val="22"/>
                          <w:szCs w:val="22"/>
                          <w:lang w:eastAsia="en-GB"/>
                          <w14:ligatures w14:val="none"/>
                        </w:rPr>
                        <w:t>✔</w:t>
                      </w:r>
                      <w:r w:rsidRPr="00BF5B45">
                        <w:rPr>
                          <w:rFonts w:ascii="Arial" w:eastAsia="Times New Roman" w:hAnsi="Arial" w:cs="Arial"/>
                          <w:color w:val="FFFFFF" w:themeColor="background1"/>
                          <w:kern w:val="0"/>
                          <w:sz w:val="22"/>
                          <w:szCs w:val="22"/>
                          <w:lang w:eastAsia="en-GB"/>
                          <w14:ligatures w14:val="none"/>
                        </w:rPr>
                        <w:t xml:space="preserve"> Reduce pressure on GP surgeries</w:t>
                      </w:r>
                      <w:r w:rsidRPr="00BF5B45">
                        <w:rPr>
                          <w:rFonts w:ascii="Arial" w:eastAsia="Times New Roman" w:hAnsi="Arial" w:cs="Arial"/>
                          <w:color w:val="FFFFFF" w:themeColor="background1"/>
                          <w:kern w:val="0"/>
                          <w:sz w:val="22"/>
                          <w:szCs w:val="22"/>
                          <w:lang w:eastAsia="en-GB"/>
                          <w14:ligatures w14:val="none"/>
                        </w:rPr>
                        <w:br/>
                      </w:r>
                      <w:r w:rsidRPr="00BF5B45">
                        <w:rPr>
                          <w:rFonts w:ascii="Apple Color Emoji" w:eastAsia="Times New Roman" w:hAnsi="Apple Color Emoji" w:cs="Apple Color Emoji"/>
                          <w:color w:val="FFFFFF" w:themeColor="background1"/>
                          <w:kern w:val="0"/>
                          <w:sz w:val="22"/>
                          <w:szCs w:val="22"/>
                          <w:lang w:eastAsia="en-GB"/>
                          <w14:ligatures w14:val="none"/>
                        </w:rPr>
                        <w:t>✔</w:t>
                      </w:r>
                      <w:r w:rsidRPr="00BF5B45">
                        <w:rPr>
                          <w:rFonts w:ascii="Arial" w:eastAsia="Times New Roman" w:hAnsi="Arial" w:cs="Arial"/>
                          <w:color w:val="FFFFFF" w:themeColor="background1"/>
                          <w:kern w:val="0"/>
                          <w:sz w:val="22"/>
                          <w:szCs w:val="22"/>
                          <w:lang w:eastAsia="en-GB"/>
                          <w14:ligatures w14:val="none"/>
                        </w:rPr>
                        <w:t xml:space="preserve"> Improve access to healthcare</w:t>
                      </w:r>
                      <w:r w:rsidRPr="00BF5B45">
                        <w:rPr>
                          <w:rFonts w:ascii="Arial" w:eastAsia="Times New Roman" w:hAnsi="Arial" w:cs="Arial"/>
                          <w:color w:val="FFFFFF" w:themeColor="background1"/>
                          <w:kern w:val="0"/>
                          <w:sz w:val="22"/>
                          <w:szCs w:val="22"/>
                          <w:lang w:eastAsia="en-GB"/>
                          <w14:ligatures w14:val="none"/>
                        </w:rPr>
                        <w:br/>
                      </w:r>
                      <w:r w:rsidRPr="00BF5B45">
                        <w:rPr>
                          <w:rFonts w:ascii="Apple Color Emoji" w:eastAsia="Times New Roman" w:hAnsi="Apple Color Emoji" w:cs="Apple Color Emoji"/>
                          <w:color w:val="FFFFFF" w:themeColor="background1"/>
                          <w:kern w:val="0"/>
                          <w:sz w:val="22"/>
                          <w:szCs w:val="22"/>
                          <w:lang w:eastAsia="en-GB"/>
                          <w14:ligatures w14:val="none"/>
                        </w:rPr>
                        <w:t>✔</w:t>
                      </w:r>
                      <w:r w:rsidRPr="00BF5B45">
                        <w:rPr>
                          <w:rFonts w:ascii="Arial" w:eastAsia="Times New Roman" w:hAnsi="Arial" w:cs="Arial"/>
                          <w:color w:val="FFFFFF" w:themeColor="background1"/>
                          <w:kern w:val="0"/>
                          <w:sz w:val="22"/>
                          <w:szCs w:val="22"/>
                          <w:lang w:eastAsia="en-GB"/>
                          <w14:ligatures w14:val="none"/>
                        </w:rPr>
                        <w:t xml:space="preserve"> Support medication safety</w:t>
                      </w:r>
                      <w:r w:rsidRPr="00BF5B45">
                        <w:rPr>
                          <w:rFonts w:ascii="Arial" w:eastAsia="Times New Roman" w:hAnsi="Arial" w:cs="Arial"/>
                          <w:color w:val="FFFFFF" w:themeColor="background1"/>
                          <w:kern w:val="0"/>
                          <w:sz w:val="22"/>
                          <w:szCs w:val="22"/>
                          <w:lang w:eastAsia="en-GB"/>
                          <w14:ligatures w14:val="none"/>
                        </w:rPr>
                        <w:br/>
                      </w:r>
                      <w:r w:rsidRPr="00BF5B45">
                        <w:rPr>
                          <w:rFonts w:ascii="Apple Color Emoji" w:eastAsia="Times New Roman" w:hAnsi="Apple Color Emoji" w:cs="Apple Color Emoji"/>
                          <w:color w:val="FFFFFF" w:themeColor="background1"/>
                          <w:kern w:val="0"/>
                          <w:sz w:val="22"/>
                          <w:szCs w:val="22"/>
                          <w:lang w:eastAsia="en-GB"/>
                          <w14:ligatures w14:val="none"/>
                        </w:rPr>
                        <w:t>✔</w:t>
                      </w:r>
                      <w:r w:rsidRPr="00BF5B45">
                        <w:rPr>
                          <w:rFonts w:ascii="Arial" w:eastAsia="Times New Roman" w:hAnsi="Arial" w:cs="Arial"/>
                          <w:color w:val="FFFFFF" w:themeColor="background1"/>
                          <w:kern w:val="0"/>
                          <w:sz w:val="22"/>
                          <w:szCs w:val="22"/>
                          <w:lang w:eastAsia="en-GB"/>
                          <w14:ligatures w14:val="none"/>
                        </w:rPr>
                        <w:t xml:space="preserve"> Help prevent illness</w:t>
                      </w:r>
                      <w:r w:rsidRPr="00BF5B45">
                        <w:rPr>
                          <w:rFonts w:ascii="Arial" w:eastAsia="Times New Roman" w:hAnsi="Arial" w:cs="Arial"/>
                          <w:color w:val="FFFFFF" w:themeColor="background1"/>
                          <w:kern w:val="0"/>
                          <w:sz w:val="22"/>
                          <w:szCs w:val="22"/>
                          <w:lang w:eastAsia="en-GB"/>
                          <w14:ligatures w14:val="none"/>
                        </w:rPr>
                        <w:br/>
                      </w:r>
                      <w:r w:rsidRPr="00BF5B45">
                        <w:rPr>
                          <w:rFonts w:ascii="Apple Color Emoji" w:eastAsia="Times New Roman" w:hAnsi="Apple Color Emoji" w:cs="Apple Color Emoji"/>
                          <w:color w:val="FFFFFF" w:themeColor="background1"/>
                          <w:kern w:val="0"/>
                          <w:sz w:val="22"/>
                          <w:szCs w:val="22"/>
                          <w:lang w:eastAsia="en-GB"/>
                          <w14:ligatures w14:val="none"/>
                        </w:rPr>
                        <w:t>✔</w:t>
                      </w:r>
                      <w:r w:rsidRPr="00BF5B45">
                        <w:rPr>
                          <w:rFonts w:ascii="Arial" w:eastAsia="Times New Roman" w:hAnsi="Arial" w:cs="Arial"/>
                          <w:color w:val="FFFFFF" w:themeColor="background1"/>
                          <w:kern w:val="0"/>
                          <w:sz w:val="22"/>
                          <w:szCs w:val="22"/>
                          <w:lang w:eastAsia="en-GB"/>
                          <w14:ligatures w14:val="none"/>
                        </w:rPr>
                        <w:t xml:space="preserve"> Promote healthier lifestyles</w:t>
                      </w:r>
                    </w:p>
                    <w:p w14:paraId="2951F748" w14:textId="77777777" w:rsidR="00BF5B45" w:rsidRPr="00BF5B45" w:rsidRDefault="00BF5B45" w:rsidP="00BF5B45">
                      <w:pPr>
                        <w:spacing w:before="100" w:beforeAutospacing="1" w:after="100" w:afterAutospacing="1" w:line="240" w:lineRule="auto"/>
                        <w:rPr>
                          <w:rFonts w:ascii="Arial" w:eastAsia="Times New Roman" w:hAnsi="Arial" w:cs="Arial"/>
                          <w:color w:val="FFFFFF" w:themeColor="background1"/>
                          <w:kern w:val="0"/>
                          <w:sz w:val="22"/>
                          <w:szCs w:val="22"/>
                          <w:lang w:eastAsia="en-GB"/>
                          <w14:ligatures w14:val="none"/>
                        </w:rPr>
                      </w:pPr>
                      <w:r w:rsidRPr="00BF5B45">
                        <w:rPr>
                          <w:rFonts w:ascii="Arial" w:eastAsia="Times New Roman" w:hAnsi="Arial" w:cs="Arial"/>
                          <w:color w:val="FFFFFF" w:themeColor="background1"/>
                          <w:kern w:val="0"/>
                          <w:sz w:val="22"/>
                          <w:szCs w:val="22"/>
                          <w:lang w:eastAsia="en-GB"/>
                          <w14:ligatures w14:val="none"/>
                        </w:rPr>
                        <w:t>Community pharmacies improve access because they often provide services without appointments.</w:t>
                      </w:r>
                    </w:p>
                    <w:p w14:paraId="70446329" w14:textId="77777777" w:rsidR="00BF5B45" w:rsidRDefault="00BF5B45" w:rsidP="00BF5B45">
                      <w:pPr>
                        <w:jc w:val="center"/>
                      </w:pPr>
                    </w:p>
                  </w:txbxContent>
                </v:textbox>
              </v:roundrect>
            </w:pict>
          </mc:Fallback>
        </mc:AlternateContent>
      </w:r>
    </w:p>
    <w:p w14:paraId="6F0FDD79" w14:textId="05403852" w:rsidR="006F7291" w:rsidRDefault="006F7291"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60AA1A09" w14:textId="27B23FD7" w:rsidR="006F7291" w:rsidRDefault="006F7291"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70461E65" w14:textId="1F3B7A5F" w:rsidR="006F7291" w:rsidRDefault="006F7291"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6D4E1A74" w14:textId="007FD3F6" w:rsidR="006F7291" w:rsidRDefault="006F7291"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598D21C8" w14:textId="4AFE53AC" w:rsidR="006F7291" w:rsidRDefault="006F7291"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7525AB62" w14:textId="58D3B15E" w:rsidR="006F7291" w:rsidRDefault="006F7291"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35653052"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1BF1807A"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4E80A81A"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66AC697F"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71049FFD"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4E4531D7"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42ADE610"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089845E8"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2CF5E7A0"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1C126E7D"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5A090E33"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533637D5"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03A382F4"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5ADD686A"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22BCE635"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59DF6D6E"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27AA30E3"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062F0589"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30616BC0"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6407BC26"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355CE6DF"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6FFDB96A"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03EF3F06"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2EB4B8DC"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22C326DE"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05A7CDA1"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348A7694"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29A02C51"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67F8256A"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29EBBD36"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7FF8E788"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0254DAF8"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035FBD0D"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75FDB359"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58C0BE3F"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7E96A437"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0D40CA85"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3FE3E051"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2E4613E9"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5110808C"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4E97FD22"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486A4686"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641FD0C5"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12AE5AB3"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5FE19C98"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7F60D128"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308FCBF9"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2D447AEE"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4B6B9912"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0D8071D6"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0EBCF0B8"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1233FEA3"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1C1FB743" w14:textId="016B7354"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r>
        <w:rPr>
          <w:rFonts w:ascii="Arial" w:hAnsi="Arial" w:cs="Arial"/>
          <w:b/>
          <w:bCs/>
          <w:kern w:val="0"/>
        </w:rPr>
        <w:t>Task 2 Essay.</w:t>
      </w:r>
    </w:p>
    <w:p w14:paraId="5B6FF0BC" w14:textId="77777777" w:rsidR="00595C2C" w:rsidRDefault="00595C2C"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3D88716B" w14:textId="07C63F1D" w:rsidR="003B3038" w:rsidRPr="006F7291" w:rsidRDefault="003B3038"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rPr>
      </w:pPr>
      <w:r w:rsidRPr="006F7291">
        <w:rPr>
          <w:rFonts w:ascii="Arial" w:hAnsi="Arial" w:cs="Arial"/>
          <w:b/>
          <w:bCs/>
          <w:kern w:val="0"/>
        </w:rPr>
        <w:t>Residential Care Homes: Origins, Development, Current Functioning and Impact on Quality of Life</w:t>
      </w:r>
    </w:p>
    <w:p w14:paraId="3673F688" w14:textId="77777777" w:rsidR="003B3038" w:rsidRPr="006F7291" w:rsidRDefault="003B3038"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rPr>
      </w:pPr>
    </w:p>
    <w:p w14:paraId="19C57F06" w14:textId="77777777" w:rsidR="003B3038" w:rsidRPr="006F7291" w:rsidRDefault="003B3038"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rPr>
      </w:pPr>
      <w:r w:rsidRPr="006F7291">
        <w:rPr>
          <w:rFonts w:ascii="Arial" w:hAnsi="Arial" w:cs="Arial"/>
          <w:kern w:val="0"/>
        </w:rPr>
        <w:t>Residential care homes are an important part of health and social care services in the United Kingdom. They provide accommodation, personal care and support for individuals who are unable to live independently. Most residents are older adults, although some younger adults with disabilities also use these services. The development of residential care homes reflects changes in social attitudes towards ageing, welfare and person-centred care. This essay examines the origins of residential care homes, the historical factors that influenced their development, how they function today and their significance in improving the quality of life of service users.</w:t>
      </w:r>
    </w:p>
    <w:p w14:paraId="48A6C4D3" w14:textId="77777777" w:rsidR="003B3038" w:rsidRPr="006F7291" w:rsidRDefault="003B3038"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rPr>
      </w:pPr>
    </w:p>
    <w:p w14:paraId="40D99C9B" w14:textId="77777777" w:rsidR="003B3038" w:rsidRPr="006F7291" w:rsidRDefault="003B3038"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rPr>
      </w:pPr>
      <w:r w:rsidRPr="006F7291">
        <w:rPr>
          <w:rFonts w:ascii="Arial" w:hAnsi="Arial" w:cs="Arial"/>
          <w:kern w:val="0"/>
        </w:rPr>
        <w:t xml:space="preserve">The origins of residential care homes can be traced back to the nineteenth century. Before the introduction of formal welfare services, responsibility for caring for older and vulnerable people was mainly carried out by families, charities and religious organisations. The Poor Law Amendment Act 1834 established workhouses for those unable to support themselves financially. Although workhouses provided accommodation, they were often criticised for poor living conditions, lack of privacy and limited concern for individual wellbeing (Higgs and </w:t>
      </w:r>
      <w:proofErr w:type="spellStart"/>
      <w:r w:rsidRPr="006F7291">
        <w:rPr>
          <w:rFonts w:ascii="Arial" w:hAnsi="Arial" w:cs="Arial"/>
          <w:kern w:val="0"/>
        </w:rPr>
        <w:t>Gilleard</w:t>
      </w:r>
      <w:proofErr w:type="spellEnd"/>
      <w:r w:rsidRPr="006F7291">
        <w:rPr>
          <w:rFonts w:ascii="Arial" w:hAnsi="Arial" w:cs="Arial"/>
          <w:kern w:val="0"/>
        </w:rPr>
        <w:t>, 2016). Consequently, they became associated with poverty and social exclusion.</w:t>
      </w:r>
    </w:p>
    <w:p w14:paraId="7759CADC" w14:textId="77777777" w:rsidR="003B3038" w:rsidRPr="006F7291" w:rsidRDefault="003B3038"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rPr>
      </w:pPr>
    </w:p>
    <w:p w14:paraId="4AC850FC" w14:textId="77777777" w:rsidR="003B3038" w:rsidRPr="006F7291" w:rsidRDefault="003B3038"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rPr>
      </w:pPr>
      <w:r w:rsidRPr="006F7291">
        <w:rPr>
          <w:rFonts w:ascii="Arial" w:hAnsi="Arial" w:cs="Arial"/>
          <w:kern w:val="0"/>
        </w:rPr>
        <w:t>The twentieth century brought significant changes to health and social care. Following the Second World War, the creation of the welfare state transformed support for vulnerable people. The National Assistance Act 1948 abolished the workhouse system and introduced residential accommodation designed specifically for older adults and those requiring support (Means, Richards and Smith, 2008). At the same time, increasing life expectancy and changing family structures created greater demand for long-term care services. These developments contributed to the growth of residential care homes as a key part of social care provision.</w:t>
      </w:r>
    </w:p>
    <w:p w14:paraId="01D79F27" w14:textId="77777777" w:rsidR="003B3038" w:rsidRPr="006F7291" w:rsidRDefault="003B3038"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rPr>
      </w:pPr>
    </w:p>
    <w:p w14:paraId="48015935" w14:textId="77777777" w:rsidR="003B3038" w:rsidRPr="006F7291" w:rsidRDefault="003B3038"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rPr>
      </w:pPr>
      <w:r w:rsidRPr="006F7291">
        <w:rPr>
          <w:rFonts w:ascii="Arial" w:hAnsi="Arial" w:cs="Arial"/>
          <w:kern w:val="0"/>
        </w:rPr>
        <w:t>Today, residential care homes operate within a framework of legislation and regulation. In England, services are regulated by the Care Quality Commission (CQC), which monitors standards of care and safety. Residential homes provide twenty-four-hour support, including assistance with personal hygiene, dressing, nutrition, medication and social activities. The Care Act 2014 strengthened the focus on person-centred care by promoting wellbeing, dignity, choice and safeguarding (Care Act, 2014).</w:t>
      </w:r>
    </w:p>
    <w:p w14:paraId="76C82F61" w14:textId="77777777" w:rsidR="003B3038" w:rsidRPr="006F7291" w:rsidRDefault="003B3038"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rPr>
      </w:pPr>
    </w:p>
    <w:p w14:paraId="78CE8702" w14:textId="77777777" w:rsidR="003B3038" w:rsidRPr="006F7291" w:rsidRDefault="003B3038"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rPr>
      </w:pPr>
      <w:r w:rsidRPr="006F7291">
        <w:rPr>
          <w:rFonts w:ascii="Arial" w:hAnsi="Arial" w:cs="Arial"/>
          <w:kern w:val="0"/>
        </w:rPr>
        <w:t>One of the main strengths of residential care homes is their ability to provide a safe and supportive environment. Staff are available around the clock, helping to reduce risks such as falls, neglect and medication errors. Many homes also offer activities and opportunities for social interaction, helping residents maintain relationships and reduce loneliness. This is particularly important because social isolation has been linked to poorer physical and mental health outcomes among older adults (Age UK, 2023).</w:t>
      </w:r>
    </w:p>
    <w:p w14:paraId="261E51C9" w14:textId="77777777" w:rsidR="003B3038" w:rsidRPr="006F7291" w:rsidRDefault="003B3038"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rPr>
      </w:pPr>
    </w:p>
    <w:p w14:paraId="743461CF" w14:textId="77777777" w:rsidR="003B3038" w:rsidRPr="006F7291" w:rsidRDefault="003B3038"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rPr>
      </w:pPr>
      <w:r w:rsidRPr="006F7291">
        <w:rPr>
          <w:rFonts w:ascii="Arial" w:hAnsi="Arial" w:cs="Arial"/>
          <w:kern w:val="0"/>
        </w:rPr>
        <w:lastRenderedPageBreak/>
        <w:t>Despite these benefits, residential care homes face several challenges. Workforce shortages remain a major issue within the adult social care sector. Difficulties in recruiting and retaining staff can increase workloads and affect continuity of care (Skills for Care, 2024). Funding pressures also create challenges for providers, as limited resources can affect staffing levels, training opportunities and service quality. Furthermore, reports have highlighted variations in care standards between different providers, raising concerns about consistency and equality of care (The King’s Fund, 2023).</w:t>
      </w:r>
    </w:p>
    <w:p w14:paraId="18994194" w14:textId="77777777" w:rsidR="003B3038" w:rsidRPr="006F7291" w:rsidRDefault="003B3038"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rPr>
      </w:pPr>
    </w:p>
    <w:p w14:paraId="4A759C83" w14:textId="77777777" w:rsidR="003B3038" w:rsidRPr="006F7291" w:rsidRDefault="003B3038"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rPr>
      </w:pPr>
      <w:r w:rsidRPr="006F7291">
        <w:rPr>
          <w:rFonts w:ascii="Arial" w:hAnsi="Arial" w:cs="Arial"/>
          <w:kern w:val="0"/>
        </w:rPr>
        <w:t>Residential care homes make an important contribution to service users’ quality of life. They provide security, routine and professional support while promoting dignity and independence. Person-centred approaches encourage residents to participate in decisions about their care, helping them maintain a sense of control and self-worth. In addition, social activities and companionship can improve emotional wellbeing and reduce feelings of isolation. Families also benefit from reassurance that their relatives are receiving appropriate support in a safe environment.</w:t>
      </w:r>
    </w:p>
    <w:p w14:paraId="1D022DF3" w14:textId="77777777" w:rsidR="003B3038" w:rsidRPr="006F7291" w:rsidRDefault="003B3038"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rPr>
      </w:pPr>
    </w:p>
    <w:p w14:paraId="2D4C6F57" w14:textId="77A98D61" w:rsidR="003B3038" w:rsidRPr="006F7291" w:rsidRDefault="003B3038"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r w:rsidRPr="006F7291">
        <w:rPr>
          <w:rFonts w:ascii="Arial" w:hAnsi="Arial" w:cs="Arial"/>
          <w:kern w:val="0"/>
        </w:rPr>
        <w:t>In conclusion, residential care homes have developed significantly from the workhouse system of the nineteenth century to modern services focused on person-centred care and wellbeing. Although challenges such as staffing shortages and funding pressures remain, residential care homes continue to provide essential support for vulnerable individuals. Their role in promoting safety, independence and social inclusion demonstrates their importance in enhancing the quality of life of service users.</w:t>
      </w:r>
    </w:p>
    <w:p w14:paraId="228AC1E4" w14:textId="77777777" w:rsidR="003B3038" w:rsidRPr="006F7291" w:rsidRDefault="003B3038"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0352D988" w14:textId="77777777" w:rsidR="003B3038" w:rsidRPr="006F7291" w:rsidRDefault="003B3038"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0BDF7B1E" w14:textId="77777777" w:rsidR="003B3038" w:rsidRPr="006F7291" w:rsidRDefault="003B3038"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b/>
          <w:bCs/>
          <w:kern w:val="0"/>
        </w:rPr>
      </w:pPr>
    </w:p>
    <w:p w14:paraId="59647BCA" w14:textId="1BE49AD3" w:rsidR="00D5013E" w:rsidRPr="00D5013E" w:rsidRDefault="003B3038" w:rsidP="00D5013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rPr>
      </w:pPr>
      <w:r w:rsidRPr="006F7291">
        <w:rPr>
          <w:rFonts w:ascii="Arial" w:hAnsi="Arial" w:cs="Arial"/>
          <w:b/>
          <w:bCs/>
          <w:kern w:val="0"/>
        </w:rPr>
        <w:t>References (Harvard Style)</w:t>
      </w:r>
    </w:p>
    <w:p w14:paraId="7EEDD9D5" w14:textId="77777777" w:rsidR="00D5013E" w:rsidRPr="00D5013E" w:rsidRDefault="00D5013E" w:rsidP="00D5013E">
      <w:pPr>
        <w:pStyle w:val="NormalWeb"/>
        <w:rPr>
          <w:rFonts w:ascii="Arial" w:hAnsi="Arial" w:cs="Arial"/>
          <w:color w:val="000000"/>
        </w:rPr>
      </w:pPr>
      <w:r w:rsidRPr="00D5013E">
        <w:rPr>
          <w:rFonts w:ascii="Arial" w:hAnsi="Arial" w:cs="Arial"/>
          <w:color w:val="000000"/>
        </w:rPr>
        <w:t>Age UK (2023)</w:t>
      </w:r>
      <w:r w:rsidRPr="00D5013E">
        <w:rPr>
          <w:rStyle w:val="apple-converted-space"/>
          <w:rFonts w:ascii="Arial" w:eastAsiaTheme="majorEastAsia" w:hAnsi="Arial" w:cs="Arial"/>
          <w:color w:val="000000"/>
        </w:rPr>
        <w:t> </w:t>
      </w:r>
      <w:r w:rsidRPr="00D5013E">
        <w:rPr>
          <w:rStyle w:val="Emphasis"/>
          <w:rFonts w:ascii="Arial" w:eastAsiaTheme="majorEastAsia" w:hAnsi="Arial" w:cs="Arial"/>
          <w:color w:val="000000"/>
        </w:rPr>
        <w:t>Later Life in the United Kingdom 2023</w:t>
      </w:r>
      <w:r w:rsidRPr="00D5013E">
        <w:rPr>
          <w:rFonts w:ascii="Arial" w:hAnsi="Arial" w:cs="Arial"/>
          <w:color w:val="000000"/>
        </w:rPr>
        <w:t>. London: Age UK. Available at:</w:t>
      </w:r>
      <w:r w:rsidRPr="00D5013E">
        <w:rPr>
          <w:rStyle w:val="apple-converted-space"/>
          <w:rFonts w:ascii="Arial" w:eastAsiaTheme="majorEastAsia" w:hAnsi="Arial" w:cs="Arial"/>
          <w:color w:val="000000"/>
        </w:rPr>
        <w:t> </w:t>
      </w:r>
      <w:hyperlink r:id="rId12" w:history="1">
        <w:r w:rsidRPr="00D5013E">
          <w:rPr>
            <w:rStyle w:val="Hyperlink"/>
            <w:rFonts w:ascii="Arial" w:eastAsiaTheme="majorEastAsia" w:hAnsi="Arial" w:cs="Arial"/>
          </w:rPr>
          <w:t>https://www.ageuk.org.uk/information-advice/work-learning/learning/later-life-in-the-united-kingdom/</w:t>
        </w:r>
      </w:hyperlink>
      <w:r w:rsidRPr="00D5013E">
        <w:rPr>
          <w:rStyle w:val="apple-converted-space"/>
          <w:rFonts w:ascii="Arial" w:eastAsiaTheme="majorEastAsia" w:hAnsi="Arial" w:cs="Arial"/>
          <w:color w:val="000000"/>
        </w:rPr>
        <w:t> </w:t>
      </w:r>
      <w:r w:rsidRPr="00D5013E">
        <w:rPr>
          <w:rFonts w:ascii="Arial" w:hAnsi="Arial" w:cs="Arial"/>
          <w:color w:val="000000"/>
        </w:rPr>
        <w:t>(Accessed: 4 June 2026).</w:t>
      </w:r>
    </w:p>
    <w:p w14:paraId="05CABE56" w14:textId="77777777" w:rsidR="00D5013E" w:rsidRPr="00D5013E" w:rsidRDefault="00D5013E" w:rsidP="00D5013E">
      <w:pPr>
        <w:pStyle w:val="NormalWeb"/>
        <w:rPr>
          <w:rFonts w:ascii="Arial" w:hAnsi="Arial" w:cs="Arial"/>
          <w:color w:val="000000"/>
        </w:rPr>
      </w:pPr>
      <w:r w:rsidRPr="00D5013E">
        <w:rPr>
          <w:rFonts w:ascii="Arial" w:hAnsi="Arial" w:cs="Arial"/>
          <w:color w:val="000000"/>
        </w:rPr>
        <w:t>Department of Health and Social Care (2014)</w:t>
      </w:r>
      <w:r w:rsidRPr="00D5013E">
        <w:rPr>
          <w:rStyle w:val="apple-converted-space"/>
          <w:rFonts w:ascii="Arial" w:eastAsiaTheme="majorEastAsia" w:hAnsi="Arial" w:cs="Arial"/>
          <w:color w:val="000000"/>
        </w:rPr>
        <w:t> </w:t>
      </w:r>
      <w:r w:rsidRPr="00D5013E">
        <w:rPr>
          <w:rStyle w:val="Emphasis"/>
          <w:rFonts w:ascii="Arial" w:eastAsiaTheme="majorEastAsia" w:hAnsi="Arial" w:cs="Arial"/>
          <w:color w:val="000000"/>
        </w:rPr>
        <w:t>Care and Support Statutory Guidance</w:t>
      </w:r>
      <w:r w:rsidRPr="00D5013E">
        <w:rPr>
          <w:rFonts w:ascii="Arial" w:hAnsi="Arial" w:cs="Arial"/>
          <w:color w:val="000000"/>
        </w:rPr>
        <w:t>. London: DHSC. Available at:</w:t>
      </w:r>
      <w:r w:rsidRPr="00D5013E">
        <w:rPr>
          <w:rStyle w:val="apple-converted-space"/>
          <w:rFonts w:ascii="Arial" w:eastAsiaTheme="majorEastAsia" w:hAnsi="Arial" w:cs="Arial"/>
          <w:color w:val="000000"/>
        </w:rPr>
        <w:t> </w:t>
      </w:r>
      <w:hyperlink r:id="rId13" w:history="1">
        <w:r w:rsidRPr="00D5013E">
          <w:rPr>
            <w:rStyle w:val="Hyperlink"/>
            <w:rFonts w:ascii="Arial" w:eastAsiaTheme="majorEastAsia" w:hAnsi="Arial" w:cs="Arial"/>
          </w:rPr>
          <w:t>https://www.gov.uk/government/publications/care-act-statutory-guidance/car</w:t>
        </w:r>
        <w:r w:rsidRPr="00D5013E">
          <w:rPr>
            <w:rStyle w:val="Hyperlink"/>
            <w:rFonts w:ascii="Arial" w:eastAsiaTheme="majorEastAsia" w:hAnsi="Arial" w:cs="Arial"/>
          </w:rPr>
          <w:t>e</w:t>
        </w:r>
        <w:r w:rsidRPr="00D5013E">
          <w:rPr>
            <w:rStyle w:val="Hyperlink"/>
            <w:rFonts w:ascii="Arial" w:eastAsiaTheme="majorEastAsia" w:hAnsi="Arial" w:cs="Arial"/>
          </w:rPr>
          <w:t>-and-support-statutory-guidance</w:t>
        </w:r>
      </w:hyperlink>
      <w:r w:rsidRPr="00D5013E">
        <w:rPr>
          <w:rStyle w:val="apple-converted-space"/>
          <w:rFonts w:ascii="Arial" w:eastAsiaTheme="majorEastAsia" w:hAnsi="Arial" w:cs="Arial"/>
          <w:color w:val="000000"/>
        </w:rPr>
        <w:t> </w:t>
      </w:r>
      <w:r w:rsidRPr="00D5013E">
        <w:rPr>
          <w:rFonts w:ascii="Arial" w:hAnsi="Arial" w:cs="Arial"/>
          <w:color w:val="000000"/>
        </w:rPr>
        <w:t>(Accessed: 4 June 2026).</w:t>
      </w:r>
    </w:p>
    <w:p w14:paraId="4DF4A9C1" w14:textId="77777777" w:rsidR="00D5013E" w:rsidRPr="00D5013E" w:rsidRDefault="00D5013E" w:rsidP="00D5013E">
      <w:pPr>
        <w:pStyle w:val="NormalWeb"/>
        <w:rPr>
          <w:rFonts w:ascii="Arial" w:hAnsi="Arial" w:cs="Arial"/>
          <w:color w:val="000000"/>
        </w:rPr>
      </w:pPr>
      <w:r w:rsidRPr="00D5013E">
        <w:rPr>
          <w:rFonts w:ascii="Arial" w:hAnsi="Arial" w:cs="Arial"/>
          <w:color w:val="000000"/>
        </w:rPr>
        <w:t xml:space="preserve">Higgs, P. and </w:t>
      </w:r>
      <w:proofErr w:type="spellStart"/>
      <w:r w:rsidRPr="00D5013E">
        <w:rPr>
          <w:rFonts w:ascii="Arial" w:hAnsi="Arial" w:cs="Arial"/>
          <w:color w:val="000000"/>
        </w:rPr>
        <w:t>Gilleard</w:t>
      </w:r>
      <w:proofErr w:type="spellEnd"/>
      <w:r w:rsidRPr="00D5013E">
        <w:rPr>
          <w:rFonts w:ascii="Arial" w:hAnsi="Arial" w:cs="Arial"/>
          <w:color w:val="000000"/>
        </w:rPr>
        <w:t>, C. (2016)</w:t>
      </w:r>
      <w:r w:rsidRPr="00D5013E">
        <w:rPr>
          <w:rStyle w:val="apple-converted-space"/>
          <w:rFonts w:ascii="Arial" w:eastAsiaTheme="majorEastAsia" w:hAnsi="Arial" w:cs="Arial"/>
          <w:color w:val="000000"/>
        </w:rPr>
        <w:t> </w:t>
      </w:r>
      <w:r w:rsidRPr="00D5013E">
        <w:rPr>
          <w:rStyle w:val="Emphasis"/>
          <w:rFonts w:ascii="Arial" w:eastAsiaTheme="majorEastAsia" w:hAnsi="Arial" w:cs="Arial"/>
          <w:color w:val="000000"/>
        </w:rPr>
        <w:t>Personhood, Identity and Care in Advanced Old Age</w:t>
      </w:r>
      <w:r w:rsidRPr="00D5013E">
        <w:rPr>
          <w:rFonts w:ascii="Arial" w:hAnsi="Arial" w:cs="Arial"/>
          <w:color w:val="000000"/>
        </w:rPr>
        <w:t>. Bristol: Policy Press.</w:t>
      </w:r>
    </w:p>
    <w:p w14:paraId="3E213A03" w14:textId="77777777" w:rsidR="00D5013E" w:rsidRPr="00D5013E" w:rsidRDefault="00D5013E" w:rsidP="00D5013E">
      <w:pPr>
        <w:pStyle w:val="NormalWeb"/>
        <w:rPr>
          <w:rFonts w:ascii="Arial" w:hAnsi="Arial" w:cs="Arial"/>
          <w:color w:val="000000"/>
        </w:rPr>
      </w:pPr>
      <w:r w:rsidRPr="00D5013E">
        <w:rPr>
          <w:rFonts w:ascii="Arial" w:hAnsi="Arial" w:cs="Arial"/>
          <w:color w:val="000000"/>
        </w:rPr>
        <w:t>Means, R., Richards, S. and Smith, R. (2008)</w:t>
      </w:r>
      <w:r w:rsidRPr="00D5013E">
        <w:rPr>
          <w:rStyle w:val="apple-converted-space"/>
          <w:rFonts w:ascii="Arial" w:eastAsiaTheme="majorEastAsia" w:hAnsi="Arial" w:cs="Arial"/>
          <w:color w:val="000000"/>
        </w:rPr>
        <w:t> </w:t>
      </w:r>
      <w:r w:rsidRPr="00D5013E">
        <w:rPr>
          <w:rStyle w:val="Emphasis"/>
          <w:rFonts w:ascii="Arial" w:eastAsiaTheme="majorEastAsia" w:hAnsi="Arial" w:cs="Arial"/>
          <w:color w:val="000000"/>
        </w:rPr>
        <w:t>Community Care: Policy and Practice</w:t>
      </w:r>
      <w:r w:rsidRPr="00D5013E">
        <w:rPr>
          <w:rFonts w:ascii="Arial" w:hAnsi="Arial" w:cs="Arial"/>
          <w:color w:val="000000"/>
        </w:rPr>
        <w:t xml:space="preserve">. 4th </w:t>
      </w:r>
      <w:proofErr w:type="spellStart"/>
      <w:r w:rsidRPr="00D5013E">
        <w:rPr>
          <w:rFonts w:ascii="Arial" w:hAnsi="Arial" w:cs="Arial"/>
          <w:color w:val="000000"/>
        </w:rPr>
        <w:t>edn</w:t>
      </w:r>
      <w:proofErr w:type="spellEnd"/>
      <w:r w:rsidRPr="00D5013E">
        <w:rPr>
          <w:rFonts w:ascii="Arial" w:hAnsi="Arial" w:cs="Arial"/>
          <w:color w:val="000000"/>
        </w:rPr>
        <w:t>. Basingstoke: Palgrave Macmillan.</w:t>
      </w:r>
    </w:p>
    <w:p w14:paraId="1BBB6A52" w14:textId="77777777" w:rsidR="00D5013E" w:rsidRPr="00D5013E" w:rsidRDefault="00D5013E" w:rsidP="00D5013E">
      <w:pPr>
        <w:pStyle w:val="NormalWeb"/>
        <w:rPr>
          <w:rFonts w:ascii="Arial" w:hAnsi="Arial" w:cs="Arial"/>
          <w:color w:val="000000"/>
        </w:rPr>
      </w:pPr>
      <w:r w:rsidRPr="00D5013E">
        <w:rPr>
          <w:rFonts w:ascii="Arial" w:hAnsi="Arial" w:cs="Arial"/>
          <w:color w:val="000000"/>
        </w:rPr>
        <w:t>Skills for Care (2024)</w:t>
      </w:r>
      <w:r w:rsidRPr="00D5013E">
        <w:rPr>
          <w:rStyle w:val="apple-converted-space"/>
          <w:rFonts w:ascii="Arial" w:eastAsiaTheme="majorEastAsia" w:hAnsi="Arial" w:cs="Arial"/>
          <w:color w:val="000000"/>
        </w:rPr>
        <w:t> </w:t>
      </w:r>
      <w:r w:rsidRPr="00D5013E">
        <w:rPr>
          <w:rStyle w:val="Emphasis"/>
          <w:rFonts w:ascii="Arial" w:eastAsiaTheme="majorEastAsia" w:hAnsi="Arial" w:cs="Arial"/>
          <w:color w:val="000000"/>
        </w:rPr>
        <w:t>The State of the Adult Social Care Sector and Workforce in England</w:t>
      </w:r>
      <w:r w:rsidRPr="00D5013E">
        <w:rPr>
          <w:rFonts w:ascii="Arial" w:hAnsi="Arial" w:cs="Arial"/>
          <w:color w:val="000000"/>
        </w:rPr>
        <w:t>. Available at:</w:t>
      </w:r>
      <w:r w:rsidRPr="00D5013E">
        <w:rPr>
          <w:rStyle w:val="apple-converted-space"/>
          <w:rFonts w:ascii="Arial" w:eastAsiaTheme="majorEastAsia" w:hAnsi="Arial" w:cs="Arial"/>
          <w:color w:val="000000"/>
        </w:rPr>
        <w:t> </w:t>
      </w:r>
      <w:hyperlink r:id="rId14" w:history="1">
        <w:r w:rsidRPr="00D5013E">
          <w:rPr>
            <w:rStyle w:val="Hyperlink"/>
            <w:rFonts w:ascii="Arial" w:eastAsiaTheme="majorEastAsia" w:hAnsi="Arial" w:cs="Arial"/>
          </w:rPr>
          <w:t>https://www.skillsforcare.org.uk</w:t>
        </w:r>
      </w:hyperlink>
      <w:r w:rsidRPr="00D5013E">
        <w:rPr>
          <w:rStyle w:val="apple-converted-space"/>
          <w:rFonts w:ascii="Arial" w:eastAsiaTheme="majorEastAsia" w:hAnsi="Arial" w:cs="Arial"/>
          <w:color w:val="000000"/>
        </w:rPr>
        <w:t> </w:t>
      </w:r>
      <w:r w:rsidRPr="00D5013E">
        <w:rPr>
          <w:rFonts w:ascii="Arial" w:hAnsi="Arial" w:cs="Arial"/>
          <w:color w:val="000000"/>
        </w:rPr>
        <w:t>(Accessed: 4 June 2026).</w:t>
      </w:r>
    </w:p>
    <w:p w14:paraId="7FEA8E79" w14:textId="77777777" w:rsidR="00D5013E" w:rsidRPr="00D5013E" w:rsidRDefault="00D5013E" w:rsidP="00D5013E">
      <w:pPr>
        <w:pStyle w:val="NormalWeb"/>
        <w:rPr>
          <w:rFonts w:ascii="Arial" w:hAnsi="Arial" w:cs="Arial"/>
          <w:color w:val="000000"/>
        </w:rPr>
      </w:pPr>
      <w:r w:rsidRPr="00D5013E">
        <w:rPr>
          <w:rFonts w:ascii="Arial" w:hAnsi="Arial" w:cs="Arial"/>
          <w:color w:val="000000"/>
        </w:rPr>
        <w:t>The King’s Fund (2023)</w:t>
      </w:r>
      <w:r w:rsidRPr="00D5013E">
        <w:rPr>
          <w:rStyle w:val="apple-converted-space"/>
          <w:rFonts w:ascii="Arial" w:eastAsiaTheme="majorEastAsia" w:hAnsi="Arial" w:cs="Arial"/>
          <w:color w:val="000000"/>
        </w:rPr>
        <w:t> </w:t>
      </w:r>
      <w:r w:rsidRPr="00D5013E">
        <w:rPr>
          <w:rStyle w:val="Emphasis"/>
          <w:rFonts w:ascii="Arial" w:eastAsiaTheme="majorEastAsia" w:hAnsi="Arial" w:cs="Arial"/>
          <w:color w:val="000000"/>
        </w:rPr>
        <w:t>Social Care 360</w:t>
      </w:r>
      <w:r w:rsidRPr="00D5013E">
        <w:rPr>
          <w:rFonts w:ascii="Arial" w:hAnsi="Arial" w:cs="Arial"/>
          <w:color w:val="000000"/>
        </w:rPr>
        <w:t>. Available at:</w:t>
      </w:r>
      <w:r w:rsidRPr="00D5013E">
        <w:rPr>
          <w:rStyle w:val="apple-converted-space"/>
          <w:rFonts w:ascii="Arial" w:eastAsiaTheme="majorEastAsia" w:hAnsi="Arial" w:cs="Arial"/>
          <w:color w:val="000000"/>
        </w:rPr>
        <w:t> </w:t>
      </w:r>
      <w:hyperlink r:id="rId15" w:history="1">
        <w:r w:rsidRPr="00D5013E">
          <w:rPr>
            <w:rStyle w:val="Hyperlink"/>
            <w:rFonts w:ascii="Arial" w:eastAsiaTheme="majorEastAsia" w:hAnsi="Arial" w:cs="Arial"/>
          </w:rPr>
          <w:t>https://www.kingsfund.org.uk/projects/social-care-360</w:t>
        </w:r>
      </w:hyperlink>
      <w:r w:rsidRPr="00D5013E">
        <w:rPr>
          <w:rStyle w:val="apple-converted-space"/>
          <w:rFonts w:ascii="Arial" w:eastAsiaTheme="majorEastAsia" w:hAnsi="Arial" w:cs="Arial"/>
          <w:color w:val="000000"/>
        </w:rPr>
        <w:t> </w:t>
      </w:r>
      <w:r w:rsidRPr="00D5013E">
        <w:rPr>
          <w:rFonts w:ascii="Arial" w:hAnsi="Arial" w:cs="Arial"/>
          <w:color w:val="000000"/>
        </w:rPr>
        <w:t>(Accessed: 4 June 2026).</w:t>
      </w:r>
    </w:p>
    <w:p w14:paraId="6468AB1F" w14:textId="77777777" w:rsidR="00D5013E" w:rsidRDefault="00D5013E" w:rsidP="00D5013E">
      <w:pPr>
        <w:pStyle w:val="NormalWeb"/>
        <w:rPr>
          <w:color w:val="000000"/>
        </w:rPr>
      </w:pPr>
      <w:r>
        <w:rPr>
          <w:color w:val="000000"/>
        </w:rPr>
        <w:lastRenderedPageBreak/>
        <w:t>UK Government (2014)</w:t>
      </w:r>
      <w:r>
        <w:rPr>
          <w:rStyle w:val="apple-converted-space"/>
          <w:rFonts w:eastAsiaTheme="majorEastAsia"/>
          <w:color w:val="000000"/>
        </w:rPr>
        <w:t> </w:t>
      </w:r>
      <w:r>
        <w:rPr>
          <w:rStyle w:val="Emphasis"/>
          <w:rFonts w:eastAsiaTheme="majorEastAsia"/>
          <w:color w:val="000000"/>
        </w:rPr>
        <w:t>Care Act 2014</w:t>
      </w:r>
      <w:r>
        <w:rPr>
          <w:color w:val="000000"/>
        </w:rPr>
        <w:t>. London: The Stationery Office. Available at:</w:t>
      </w:r>
      <w:r>
        <w:rPr>
          <w:rStyle w:val="apple-converted-space"/>
          <w:rFonts w:eastAsiaTheme="majorEastAsia"/>
          <w:color w:val="000000"/>
        </w:rPr>
        <w:t> </w:t>
      </w:r>
      <w:hyperlink r:id="rId16" w:history="1">
        <w:r>
          <w:rPr>
            <w:rStyle w:val="Hyperlink"/>
            <w:rFonts w:eastAsiaTheme="majorEastAsia"/>
          </w:rPr>
          <w:t>https://www.legislation.gov.uk/ukpga/2014/23/contents</w:t>
        </w:r>
      </w:hyperlink>
      <w:r>
        <w:rPr>
          <w:rStyle w:val="apple-converted-space"/>
          <w:rFonts w:eastAsiaTheme="majorEastAsia"/>
          <w:color w:val="000000"/>
        </w:rPr>
        <w:t> </w:t>
      </w:r>
      <w:r>
        <w:rPr>
          <w:color w:val="000000"/>
        </w:rPr>
        <w:t>(Accessed: 4 June 2026).</w:t>
      </w:r>
    </w:p>
    <w:p w14:paraId="3315D238" w14:textId="77777777" w:rsidR="003B3038" w:rsidRPr="006F7291" w:rsidRDefault="003B3038"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rPr>
      </w:pPr>
    </w:p>
    <w:p w14:paraId="4FF090C1" w14:textId="77777777" w:rsidR="003B3038" w:rsidRPr="006F7291" w:rsidRDefault="003B3038" w:rsidP="003B303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kern w:val="0"/>
        </w:rPr>
      </w:pPr>
    </w:p>
    <w:p w14:paraId="05E4AEB9" w14:textId="4E473080" w:rsidR="003B3038" w:rsidRPr="006F7291" w:rsidRDefault="003B3038" w:rsidP="003B3038">
      <w:pPr>
        <w:spacing w:line="360" w:lineRule="auto"/>
        <w:rPr>
          <w:rFonts w:ascii="Arial" w:hAnsi="Arial" w:cs="Arial"/>
        </w:rPr>
      </w:pPr>
    </w:p>
    <w:sectPr w:rsidR="003B3038" w:rsidRPr="006F72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notTrueType/>
    <w:pitch w:val="default"/>
  </w:font>
  <w:font w:name="UICTFontTextStyleBody">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System Font">
    <w:altName w:val="Calibri"/>
    <w:panose1 w:val="020B0604020202020204"/>
    <w:charset w:val="00"/>
    <w:family w:val="auto"/>
    <w:notTrueType/>
    <w:pitch w:val="default"/>
    <w:sig w:usb0="00000003" w:usb1="00000000" w:usb2="00000000" w:usb3="00000000" w:csb0="00000001" w:csb1="00000000"/>
  </w:font>
  <w:font w:name="Apple Color Emoji">
    <w:panose1 w:val="00000000000000000000"/>
    <w:charset w:val="00"/>
    <w:family w:val="auto"/>
    <w:pitch w:val="variable"/>
    <w:sig w:usb0="00000003" w:usb1="18000000" w:usb2="14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B20F6"/>
    <w:multiLevelType w:val="hybridMultilevel"/>
    <w:tmpl w:val="8E34E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8E3366"/>
    <w:multiLevelType w:val="multilevel"/>
    <w:tmpl w:val="30A80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BD1ACB"/>
    <w:multiLevelType w:val="hybridMultilevel"/>
    <w:tmpl w:val="0C7C3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C254E5"/>
    <w:multiLevelType w:val="multilevel"/>
    <w:tmpl w:val="3E000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E457E2"/>
    <w:multiLevelType w:val="hybridMultilevel"/>
    <w:tmpl w:val="9990D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5D367D"/>
    <w:multiLevelType w:val="hybridMultilevel"/>
    <w:tmpl w:val="4E3EE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1E21D9"/>
    <w:multiLevelType w:val="hybridMultilevel"/>
    <w:tmpl w:val="76865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522312"/>
    <w:multiLevelType w:val="hybridMultilevel"/>
    <w:tmpl w:val="E8849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1817FD"/>
    <w:multiLevelType w:val="multilevel"/>
    <w:tmpl w:val="F7D66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8DB3E46"/>
    <w:multiLevelType w:val="multilevel"/>
    <w:tmpl w:val="7AB27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F443ABA"/>
    <w:multiLevelType w:val="hybridMultilevel"/>
    <w:tmpl w:val="42E82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985374">
    <w:abstractNumId w:val="10"/>
  </w:num>
  <w:num w:numId="2" w16cid:durableId="1770419905">
    <w:abstractNumId w:val="9"/>
  </w:num>
  <w:num w:numId="3" w16cid:durableId="1092702371">
    <w:abstractNumId w:val="7"/>
  </w:num>
  <w:num w:numId="4" w16cid:durableId="1421221020">
    <w:abstractNumId w:val="8"/>
  </w:num>
  <w:num w:numId="5" w16cid:durableId="53428090">
    <w:abstractNumId w:val="1"/>
  </w:num>
  <w:num w:numId="6" w16cid:durableId="1000425318">
    <w:abstractNumId w:val="3"/>
  </w:num>
  <w:num w:numId="7" w16cid:durableId="1307248070">
    <w:abstractNumId w:val="5"/>
  </w:num>
  <w:num w:numId="8" w16cid:durableId="430977921">
    <w:abstractNumId w:val="4"/>
  </w:num>
  <w:num w:numId="9" w16cid:durableId="999843257">
    <w:abstractNumId w:val="6"/>
  </w:num>
  <w:num w:numId="10" w16cid:durableId="1106802906">
    <w:abstractNumId w:val="0"/>
  </w:num>
  <w:num w:numId="11" w16cid:durableId="15977131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038"/>
    <w:rsid w:val="00305BBC"/>
    <w:rsid w:val="003B3038"/>
    <w:rsid w:val="003D2333"/>
    <w:rsid w:val="0046224F"/>
    <w:rsid w:val="00526BAE"/>
    <w:rsid w:val="00595C2C"/>
    <w:rsid w:val="00634F60"/>
    <w:rsid w:val="006F7291"/>
    <w:rsid w:val="00AB38EB"/>
    <w:rsid w:val="00B51A65"/>
    <w:rsid w:val="00BC251B"/>
    <w:rsid w:val="00BE01EC"/>
    <w:rsid w:val="00BF5B45"/>
    <w:rsid w:val="00D5013E"/>
    <w:rsid w:val="00E25411"/>
    <w:rsid w:val="00E25EF5"/>
    <w:rsid w:val="00FE65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4A426"/>
  <w15:chartTrackingRefBased/>
  <w15:docId w15:val="{B0B2A13B-3414-2245-B045-D8944F5ED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30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B30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B30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30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30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30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30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30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30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30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B30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B30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30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30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30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30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30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3038"/>
    <w:rPr>
      <w:rFonts w:eastAsiaTheme="majorEastAsia" w:cstheme="majorBidi"/>
      <w:color w:val="272727" w:themeColor="text1" w:themeTint="D8"/>
    </w:rPr>
  </w:style>
  <w:style w:type="paragraph" w:styleId="Title">
    <w:name w:val="Title"/>
    <w:basedOn w:val="Normal"/>
    <w:next w:val="Normal"/>
    <w:link w:val="TitleChar"/>
    <w:uiPriority w:val="10"/>
    <w:qFormat/>
    <w:rsid w:val="003B30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30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30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30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3038"/>
    <w:pPr>
      <w:spacing w:before="160"/>
      <w:jc w:val="center"/>
    </w:pPr>
    <w:rPr>
      <w:i/>
      <w:iCs/>
      <w:color w:val="404040" w:themeColor="text1" w:themeTint="BF"/>
    </w:rPr>
  </w:style>
  <w:style w:type="character" w:customStyle="1" w:styleId="QuoteChar">
    <w:name w:val="Quote Char"/>
    <w:basedOn w:val="DefaultParagraphFont"/>
    <w:link w:val="Quote"/>
    <w:uiPriority w:val="29"/>
    <w:rsid w:val="003B3038"/>
    <w:rPr>
      <w:i/>
      <w:iCs/>
      <w:color w:val="404040" w:themeColor="text1" w:themeTint="BF"/>
    </w:rPr>
  </w:style>
  <w:style w:type="paragraph" w:styleId="ListParagraph">
    <w:name w:val="List Paragraph"/>
    <w:basedOn w:val="Normal"/>
    <w:uiPriority w:val="34"/>
    <w:qFormat/>
    <w:rsid w:val="003B3038"/>
    <w:pPr>
      <w:ind w:left="720"/>
      <w:contextualSpacing/>
    </w:pPr>
  </w:style>
  <w:style w:type="character" w:styleId="IntenseEmphasis">
    <w:name w:val="Intense Emphasis"/>
    <w:basedOn w:val="DefaultParagraphFont"/>
    <w:uiPriority w:val="21"/>
    <w:qFormat/>
    <w:rsid w:val="003B3038"/>
    <w:rPr>
      <w:i/>
      <w:iCs/>
      <w:color w:val="0F4761" w:themeColor="accent1" w:themeShade="BF"/>
    </w:rPr>
  </w:style>
  <w:style w:type="paragraph" w:styleId="IntenseQuote">
    <w:name w:val="Intense Quote"/>
    <w:basedOn w:val="Normal"/>
    <w:next w:val="Normal"/>
    <w:link w:val="IntenseQuoteChar"/>
    <w:uiPriority w:val="30"/>
    <w:qFormat/>
    <w:rsid w:val="003B30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3038"/>
    <w:rPr>
      <w:i/>
      <w:iCs/>
      <w:color w:val="0F4761" w:themeColor="accent1" w:themeShade="BF"/>
    </w:rPr>
  </w:style>
  <w:style w:type="character" w:styleId="IntenseReference">
    <w:name w:val="Intense Reference"/>
    <w:basedOn w:val="DefaultParagraphFont"/>
    <w:uiPriority w:val="32"/>
    <w:qFormat/>
    <w:rsid w:val="003B3038"/>
    <w:rPr>
      <w:b/>
      <w:bCs/>
      <w:smallCaps/>
      <w:color w:val="0F4761" w:themeColor="accent1" w:themeShade="BF"/>
      <w:spacing w:val="5"/>
    </w:rPr>
  </w:style>
  <w:style w:type="paragraph" w:customStyle="1" w:styleId="p1">
    <w:name w:val="p1"/>
    <w:basedOn w:val="Normal"/>
    <w:rsid w:val="003D2333"/>
    <w:pPr>
      <w:spacing w:after="0" w:line="240" w:lineRule="auto"/>
    </w:pPr>
    <w:rPr>
      <w:rFonts w:ascii=".AppleSystemUIFont" w:eastAsia="Times New Roman" w:hAnsi=".AppleSystemUIFont" w:cs="Times New Roman"/>
      <w:kern w:val="0"/>
      <w:sz w:val="26"/>
      <w:szCs w:val="26"/>
      <w:lang w:eastAsia="en-GB"/>
      <w14:ligatures w14:val="none"/>
    </w:rPr>
  </w:style>
  <w:style w:type="character" w:customStyle="1" w:styleId="s1">
    <w:name w:val="s1"/>
    <w:basedOn w:val="DefaultParagraphFont"/>
    <w:rsid w:val="003D2333"/>
    <w:rPr>
      <w:rFonts w:ascii="UICTFontTextStyleBody" w:hAnsi="UICTFontTextStyleBody" w:hint="default"/>
      <w:b w:val="0"/>
      <w:bCs w:val="0"/>
      <w:i w:val="0"/>
      <w:iCs w:val="0"/>
      <w:sz w:val="26"/>
      <w:szCs w:val="26"/>
    </w:rPr>
  </w:style>
  <w:style w:type="character" w:styleId="Hyperlink">
    <w:name w:val="Hyperlink"/>
    <w:basedOn w:val="DefaultParagraphFont"/>
    <w:uiPriority w:val="99"/>
    <w:unhideWhenUsed/>
    <w:rsid w:val="00B51A65"/>
    <w:rPr>
      <w:color w:val="467886" w:themeColor="hyperlink"/>
      <w:u w:val="single"/>
    </w:rPr>
  </w:style>
  <w:style w:type="character" w:styleId="UnresolvedMention">
    <w:name w:val="Unresolved Mention"/>
    <w:basedOn w:val="DefaultParagraphFont"/>
    <w:uiPriority w:val="99"/>
    <w:semiHidden/>
    <w:unhideWhenUsed/>
    <w:rsid w:val="00B51A65"/>
    <w:rPr>
      <w:color w:val="605E5C"/>
      <w:shd w:val="clear" w:color="auto" w:fill="E1DFDD"/>
    </w:rPr>
  </w:style>
  <w:style w:type="paragraph" w:customStyle="1" w:styleId="isselectedend">
    <w:name w:val="isselectedend"/>
    <w:basedOn w:val="Normal"/>
    <w:rsid w:val="00E25EF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BF5B45"/>
    <w:rPr>
      <w:b/>
      <w:bCs/>
    </w:rPr>
  </w:style>
  <w:style w:type="paragraph" w:styleId="NormalWeb">
    <w:name w:val="Normal (Web)"/>
    <w:basedOn w:val="Normal"/>
    <w:uiPriority w:val="99"/>
    <w:semiHidden/>
    <w:unhideWhenUsed/>
    <w:rsid w:val="00BF5B4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BF5B45"/>
  </w:style>
  <w:style w:type="character" w:styleId="Emphasis">
    <w:name w:val="Emphasis"/>
    <w:basedOn w:val="DefaultParagraphFont"/>
    <w:uiPriority w:val="20"/>
    <w:qFormat/>
    <w:rsid w:val="00BF5B45"/>
    <w:rPr>
      <w:i/>
      <w:iCs/>
    </w:rPr>
  </w:style>
  <w:style w:type="character" w:styleId="FollowedHyperlink">
    <w:name w:val="FollowedHyperlink"/>
    <w:basedOn w:val="DefaultParagraphFont"/>
    <w:uiPriority w:val="99"/>
    <w:semiHidden/>
    <w:unhideWhenUsed/>
    <w:rsid w:val="0046224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 TargetMode="External"/><Relationship Id="rId13" Type="http://schemas.openxmlformats.org/officeDocument/2006/relationships/hyperlink" Target="https://www.gov.uk/government/publications/care-act-statutory-guidance/care-and-support-statutory-guidanc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rpharms.com" TargetMode="External"/><Relationship Id="rId12" Type="http://schemas.openxmlformats.org/officeDocument/2006/relationships/hyperlink" Target="https://www.ageuk.org.uk/information-advice/work-learning/learning/later-life-in-the-united-kingdo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4/23/contents" TargetMode="External"/><Relationship Id="rId1" Type="http://schemas.openxmlformats.org/officeDocument/2006/relationships/numbering" Target="numbering.xml"/><Relationship Id="rId6" Type="http://schemas.openxmlformats.org/officeDocument/2006/relationships/hyperlink" Target="https://www.pharmacyregulation.org" TargetMode="External"/><Relationship Id="rId11" Type="http://schemas.openxmlformats.org/officeDocument/2006/relationships/image" Target="media/image1.png"/><Relationship Id="rId5" Type="http://schemas.openxmlformats.org/officeDocument/2006/relationships/hyperlink" Target="https://www.nhs.uk" TargetMode="External"/><Relationship Id="rId15" Type="http://schemas.openxmlformats.org/officeDocument/2006/relationships/hyperlink" Target="https://www.kingsfund.org.uk/projects/social-care-360" TargetMode="External"/><Relationship Id="rId10" Type="http://schemas.openxmlformats.org/officeDocument/2006/relationships/hyperlink" Target="https://www.rpharms.com" TargetMode="External"/><Relationship Id="rId4" Type="http://schemas.openxmlformats.org/officeDocument/2006/relationships/webSettings" Target="webSettings.xml"/><Relationship Id="rId9" Type="http://schemas.openxmlformats.org/officeDocument/2006/relationships/hyperlink" Target="https://www.pharmacyregulation.org" TargetMode="External"/><Relationship Id="rId14" Type="http://schemas.openxmlformats.org/officeDocument/2006/relationships/hyperlink" Target="https://www.skillsforcar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977</Words>
  <Characters>5572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Tamyne Summer Cossa (2507591)</dc:creator>
  <cp:keywords/>
  <dc:description/>
  <cp:lastModifiedBy>Tamyne Summer Cossa (2507591)</cp:lastModifiedBy>
  <cp:revision>2</cp:revision>
  <dcterms:created xsi:type="dcterms:W3CDTF">2026-06-08T17:13:00Z</dcterms:created>
  <dcterms:modified xsi:type="dcterms:W3CDTF">2026-06-08T17:13:00Z</dcterms:modified>
</cp:coreProperties>
</file>