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Cs w:val="24"/>
        </w:rPr>
      </w:pPr>
      <w:r w:rsidRPr="003C7DED">
        <w:rPr>
          <w:rFonts w:ascii="Arial" w:hAnsi="Arial" w:cs="Arial"/>
          <w:b/>
          <w:bCs/>
          <w:szCs w:val="24"/>
        </w:rPr>
        <w:t>APPLICATION FOR ETHICAL APPROVAL</w:t>
      </w:r>
      <w:r w:rsidR="00E12CE5" w:rsidRPr="003C7DED">
        <w:rPr>
          <w:rFonts w:ascii="Arial" w:hAnsi="Arial" w:cs="Arial"/>
          <w:b/>
          <w:bCs/>
          <w:szCs w:val="24"/>
        </w:rPr>
        <w:t xml:space="preserve"> – INTRODUCTORY NOTE</w:t>
      </w:r>
      <w:r w:rsidR="003D0ABC" w:rsidRPr="003C7DED">
        <w:rPr>
          <w:rFonts w:ascii="Arial" w:hAnsi="Arial" w:cs="Arial"/>
          <w:b/>
          <w:bCs/>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rPr>
          <w:rFonts w:ascii="Arial" w:hAnsi="Arial" w:cs="Arial"/>
          <w:sz w:val="22"/>
          <w:szCs w:val="22"/>
        </w:rPr>
      </w:pPr>
    </w:p>
    <w:p w14:paraId="0D44373B" w14:textId="5D1BA22D" w:rsidR="00A80868" w:rsidRPr="003C7DED" w:rsidRDefault="00A80868" w:rsidP="00A80868">
      <w:pPr>
        <w:tabs>
          <w:tab w:val="left" w:pos="5103"/>
        </w:tabs>
        <w:ind w:right="282"/>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rPr>
          <w:rFonts w:ascii="Arial" w:hAnsi="Arial" w:cs="Arial"/>
          <w:sz w:val="22"/>
          <w:szCs w:val="22"/>
        </w:rPr>
      </w:pPr>
    </w:p>
    <w:p w14:paraId="06DBCA90" w14:textId="38E85CC6" w:rsidR="00A80868" w:rsidRPr="003C7DED" w:rsidRDefault="00A80868" w:rsidP="00A80868">
      <w:pPr>
        <w:tabs>
          <w:tab w:val="left" w:pos="5103"/>
        </w:tabs>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7701A1">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600BE3CC" w:rsidR="00647C75" w:rsidRPr="003C7DED" w:rsidRDefault="00647C7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0D6E1D6B" w:rsidR="00647C75" w:rsidRPr="003C7DED" w:rsidRDefault="00E01B2A" w:rsidP="007701A1">
            <w:pPr>
              <w:autoSpaceDE w:val="0"/>
              <w:autoSpaceDN w:val="0"/>
              <w:adjustRightInd w:val="0"/>
              <w:jc w:val="center"/>
              <w:rPr>
                <w:rFonts w:ascii="Arial" w:hAnsi="Arial" w:cs="Arial"/>
                <w:b/>
                <w:sz w:val="22"/>
                <w:szCs w:val="22"/>
              </w:rPr>
            </w:pPr>
            <w:r>
              <w:rPr>
                <w:rFonts w:ascii="Arial" w:eastAsia="MS Gothic" w:hAnsi="Arial" w:cs="Arial"/>
                <w:b/>
                <w:sz w:val="22"/>
                <w:szCs w:val="22"/>
              </w:rPr>
              <w:t>Appendix</w:t>
            </w:r>
          </w:p>
        </w:tc>
        <w:tc>
          <w:tcPr>
            <w:tcW w:w="850" w:type="dxa"/>
            <w:shd w:val="clear" w:color="auto" w:fill="F2F2F2" w:themeFill="background1" w:themeFillShade="F2"/>
            <w:vAlign w:val="center"/>
          </w:tcPr>
          <w:p w14:paraId="39EBA026" w14:textId="77777777" w:rsidR="00647C75" w:rsidRPr="003C7DED" w:rsidRDefault="00647C7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546B3A8E" w:rsidR="00647C75" w:rsidRPr="003C7DED" w:rsidRDefault="00647C75" w:rsidP="007701A1">
            <w:pPr>
              <w:autoSpaceDE w:val="0"/>
              <w:autoSpaceDN w:val="0"/>
              <w:adjustRightInd w:val="0"/>
              <w:jc w:val="center"/>
              <w:rPr>
                <w:rFonts w:ascii="Arial" w:hAnsi="Arial" w:cs="Arial"/>
                <w:b/>
                <w:sz w:val="22"/>
                <w:szCs w:val="22"/>
              </w:rPr>
            </w:pP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30B24BA1" w:rsidR="00A35E44" w:rsidRPr="003C7DED" w:rsidRDefault="00BB0BF7" w:rsidP="00A35E44">
            <w:pPr>
              <w:autoSpaceDE w:val="0"/>
              <w:autoSpaceDN w:val="0"/>
              <w:adjustRightInd w:val="0"/>
              <w:jc w:val="center"/>
              <w:rPr>
                <w:rFonts w:ascii="Arial" w:eastAsia="MS Gothic" w:hAnsi="Arial" w:cs="Arial"/>
                <w:b/>
                <w:sz w:val="22"/>
                <w:szCs w:val="22"/>
              </w:rPr>
            </w:pPr>
            <w:r>
              <w:rPr>
                <w:rFonts w:ascii="Arial" w:hAnsi="Arial" w:cs="Arial"/>
                <w:b/>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30C247F" w:rsidR="00A35E44" w:rsidRPr="003C7DED" w:rsidRDefault="00A35E44" w:rsidP="00A35E44">
            <w:pPr>
              <w:autoSpaceDE w:val="0"/>
              <w:autoSpaceDN w:val="0"/>
              <w:adjustRightInd w:val="0"/>
              <w:jc w:val="center"/>
              <w:rPr>
                <w:rFonts w:ascii="Arial" w:hAnsi="Arial" w:cs="Arial"/>
                <w:b/>
                <w:sz w:val="22"/>
                <w:szCs w:val="22"/>
              </w:rPr>
            </w:pPr>
          </w:p>
        </w:tc>
      </w:tr>
    </w:tbl>
    <w:p w14:paraId="19D9B4E3" w14:textId="77777777" w:rsidR="00647C75" w:rsidRPr="003C7DED" w:rsidRDefault="00647C75" w:rsidP="00A80868">
      <w:pPr>
        <w:tabs>
          <w:tab w:val="left" w:pos="5103"/>
        </w:tabs>
        <w:ind w:right="282"/>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7701A1">
            <w:pPr>
              <w:autoSpaceDE w:val="0"/>
              <w:autoSpaceDN w:val="0"/>
              <w:adjustRightInd w:val="0"/>
              <w:jc w:val="center"/>
              <w:rPr>
                <w:rFonts w:ascii="Arial" w:hAnsi="Arial" w:cs="Arial"/>
                <w:b/>
                <w:sz w:val="22"/>
                <w:szCs w:val="22"/>
              </w:rPr>
            </w:pPr>
          </w:p>
          <w:p w14:paraId="4872105B" w14:textId="77777777" w:rsidR="00E12CE5" w:rsidRPr="003C7DED" w:rsidRDefault="00E12CE5" w:rsidP="007701A1">
            <w:pPr>
              <w:autoSpaceDE w:val="0"/>
              <w:autoSpaceDN w:val="0"/>
              <w:adjustRightInd w:val="0"/>
              <w:jc w:val="center"/>
              <w:rPr>
                <w:rFonts w:ascii="Arial" w:hAnsi="Arial" w:cs="Arial"/>
                <w:b/>
                <w:sz w:val="22"/>
                <w:szCs w:val="22"/>
              </w:rPr>
            </w:pPr>
          </w:p>
          <w:p w14:paraId="27B368FB" w14:textId="0B9B4623" w:rsidR="00E12CE5" w:rsidRPr="003C7DED" w:rsidRDefault="00E12CE5"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7701A1">
            <w:pPr>
              <w:autoSpaceDE w:val="0"/>
              <w:autoSpaceDN w:val="0"/>
              <w:adjustRightInd w:val="0"/>
              <w:jc w:val="center"/>
              <w:rPr>
                <w:rFonts w:ascii="Arial" w:hAnsi="Arial" w:cs="Arial"/>
                <w:b/>
                <w:sz w:val="22"/>
                <w:szCs w:val="22"/>
              </w:rPr>
            </w:pPr>
            <w:r w:rsidRPr="003C7DED">
              <w:rPr>
                <w:rFonts w:ascii="Arial" w:hAnsi="Arial" w:cs="Arial"/>
                <w:b/>
                <w:sz w:val="22"/>
                <w:szCs w:val="22"/>
              </w:rPr>
              <w:lastRenderedPageBreak/>
              <w:t xml:space="preserve">Return to the </w:t>
            </w:r>
            <w:r w:rsidRPr="003C7DED">
              <w:rPr>
                <w:rFonts w:ascii="Arial" w:hAnsi="Arial" w:cs="Arial"/>
                <w:b/>
                <w:sz w:val="22"/>
                <w:szCs w:val="22"/>
              </w:rPr>
              <w:lastRenderedPageBreak/>
              <w:t>main form</w:t>
            </w:r>
          </w:p>
        </w:tc>
      </w:tr>
    </w:tbl>
    <w:p w14:paraId="5176C903" w14:textId="77777777" w:rsidR="00647C75" w:rsidRPr="003C7DED" w:rsidRDefault="00647C75" w:rsidP="00A80868">
      <w:pPr>
        <w:tabs>
          <w:tab w:val="left" w:pos="5103"/>
        </w:tabs>
        <w:ind w:right="282"/>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rPr>
          <w:rFonts w:ascii="Arial" w:hAnsi="Arial" w:cs="Arial"/>
          <w:sz w:val="22"/>
          <w:szCs w:val="22"/>
        </w:rPr>
      </w:pPr>
    </w:p>
    <w:p w14:paraId="5899084E" w14:textId="36685276" w:rsidR="00E12CE5" w:rsidRPr="003C7DED" w:rsidRDefault="00E12CE5" w:rsidP="00E12CE5">
      <w:pPr>
        <w:tabs>
          <w:tab w:val="left" w:pos="5103"/>
        </w:tabs>
        <w:ind w:right="282"/>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rPr>
          <w:rFonts w:ascii="Arial" w:hAnsi="Arial" w:cs="Arial"/>
          <w:color w:val="000000" w:themeColor="text1"/>
          <w:sz w:val="22"/>
          <w:szCs w:val="22"/>
        </w:rPr>
      </w:pPr>
    </w:p>
    <w:p w14:paraId="250112F3" w14:textId="77777777" w:rsidR="003D0ABC" w:rsidRPr="003C7DED" w:rsidRDefault="003D0ABC" w:rsidP="003D0ABC">
      <w:pPr>
        <w:tabs>
          <w:tab w:val="left" w:pos="5103"/>
        </w:tabs>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Cs w:val="24"/>
        </w:rPr>
        <w:lastRenderedPageBreak/>
        <w:t>APPLICATION FOR ETHICAL APPROVAL</w:t>
      </w:r>
    </w:p>
    <w:p w14:paraId="65E551B6" w14:textId="3D9D1B50" w:rsidR="00A80868" w:rsidRPr="003C7DED" w:rsidRDefault="00A80868" w:rsidP="00A80868">
      <w:pPr>
        <w:autoSpaceDE w:val="0"/>
        <w:autoSpaceDN w:val="0"/>
        <w:adjustRightInd w:val="0"/>
        <w:spacing w:after="240"/>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7701A1">
        <w:trPr>
          <w:trHeight w:val="439"/>
        </w:trPr>
        <w:tc>
          <w:tcPr>
            <w:tcW w:w="559" w:type="dxa"/>
            <w:shd w:val="clear" w:color="auto" w:fill="F2F2F2" w:themeFill="background1" w:themeFillShade="F2"/>
            <w:vAlign w:val="center"/>
          </w:tcPr>
          <w:p w14:paraId="297C9B6B" w14:textId="77777777" w:rsidR="00A80868" w:rsidRPr="003C7DED" w:rsidRDefault="00A80868" w:rsidP="007701A1">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7701A1">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98D7C62" w:rsidR="00A80868" w:rsidRPr="003C7DED" w:rsidRDefault="0024618F" w:rsidP="007701A1">
            <w:pPr>
              <w:rPr>
                <w:rFonts w:ascii="Arial" w:hAnsi="Arial" w:cs="Arial"/>
                <w:sz w:val="22"/>
                <w:szCs w:val="22"/>
              </w:rPr>
            </w:pPr>
            <w:r>
              <w:rPr>
                <w:rFonts w:ascii="Arial" w:hAnsi="Arial" w:cs="Arial"/>
                <w:sz w:val="22"/>
                <w:szCs w:val="22"/>
              </w:rPr>
              <w:t xml:space="preserve">Sk Md </w:t>
            </w:r>
            <w:proofErr w:type="spellStart"/>
            <w:r>
              <w:rPr>
                <w:rFonts w:ascii="Arial" w:hAnsi="Arial" w:cs="Arial"/>
                <w:sz w:val="22"/>
                <w:szCs w:val="22"/>
              </w:rPr>
              <w:t>Shoib</w:t>
            </w:r>
            <w:proofErr w:type="spellEnd"/>
            <w:r>
              <w:rPr>
                <w:rFonts w:ascii="Arial" w:hAnsi="Arial" w:cs="Arial"/>
                <w:sz w:val="22"/>
                <w:szCs w:val="22"/>
              </w:rPr>
              <w:t xml:space="preserve"> Hasan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7701A1">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7701A1">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7701A1">
            <w:pPr>
              <w:rPr>
                <w:rFonts w:ascii="Arial" w:hAnsi="Arial" w:cs="Arial"/>
                <w:sz w:val="22"/>
                <w:szCs w:val="22"/>
              </w:rPr>
            </w:pPr>
            <w:r w:rsidRPr="003C7DED">
              <w:rPr>
                <w:rFonts w:ascii="Arial" w:hAnsi="Arial" w:cs="Arial"/>
                <w:sz w:val="22"/>
                <w:szCs w:val="22"/>
              </w:rPr>
              <w:t>Member of staff:</w:t>
            </w:r>
          </w:p>
        </w:tc>
        <w:sdt>
          <w:sdtPr>
            <w:rPr>
              <w:rFonts w:ascii="Arial" w:hAnsi="Arial" w:cs="Arial"/>
              <w:sz w:val="22"/>
              <w:szCs w:val="22"/>
            </w:rPr>
            <w:id w:val="-953937392"/>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24506DF" w14:textId="17311A20" w:rsidR="00B60A98" w:rsidRPr="003C7DED" w:rsidRDefault="006F11F1" w:rsidP="007701A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2D2538DC" w14:textId="77777777" w:rsidR="00B60A98" w:rsidRPr="003C7DED" w:rsidRDefault="00B60A98" w:rsidP="007701A1">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7701A1">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7701A1">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7701A1">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D362276" w:rsidR="00B60A98" w:rsidRPr="003C7DED" w:rsidRDefault="00A90680" w:rsidP="007701A1">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7701A1">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97E06F4" w:rsidR="00B60A98" w:rsidRPr="003C7DED" w:rsidRDefault="00EB10F7" w:rsidP="007701A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7701A1">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14D7E737" w:rsidR="00B60A98" w:rsidRPr="003C7DED" w:rsidRDefault="00EB10F7" w:rsidP="007701A1">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7701A1">
        <w:trPr>
          <w:cantSplit/>
          <w:trHeight w:val="334"/>
        </w:trPr>
        <w:tc>
          <w:tcPr>
            <w:tcW w:w="559" w:type="dxa"/>
            <w:shd w:val="clear" w:color="auto" w:fill="F2F2F2" w:themeFill="background1" w:themeFillShade="F2"/>
            <w:vAlign w:val="center"/>
          </w:tcPr>
          <w:p w14:paraId="703E5AB0" w14:textId="77777777" w:rsidR="00A80868" w:rsidRPr="003C7DED" w:rsidRDefault="00A80868" w:rsidP="007701A1">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7701A1">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954B478" w:rsidR="00A80868" w:rsidRPr="003C7DED" w:rsidRDefault="003D6C9E" w:rsidP="007701A1">
            <w:pPr>
              <w:rPr>
                <w:rFonts w:ascii="Arial" w:hAnsi="Arial" w:cs="Arial"/>
                <w:sz w:val="22"/>
                <w:szCs w:val="22"/>
              </w:rPr>
            </w:pPr>
            <w:r w:rsidRPr="003D6C9E">
              <w:rPr>
                <w:rFonts w:ascii="Arial" w:hAnsi="Arial" w:cs="Arial"/>
                <w:sz w:val="22"/>
                <w:szCs w:val="22"/>
              </w:rPr>
              <w:t>Swansea Business School</w:t>
            </w:r>
          </w:p>
          <w:p w14:paraId="422C415A" w14:textId="77777777" w:rsidR="00A80868" w:rsidRPr="003C7DED" w:rsidRDefault="00A80868" w:rsidP="007701A1">
            <w:pPr>
              <w:rPr>
                <w:rFonts w:ascii="Arial" w:hAnsi="Arial" w:cs="Arial"/>
                <w:sz w:val="22"/>
                <w:szCs w:val="22"/>
              </w:rPr>
            </w:pPr>
          </w:p>
        </w:tc>
      </w:tr>
      <w:tr w:rsidR="00A80868" w:rsidRPr="003C7DED" w14:paraId="699C939A" w14:textId="77777777" w:rsidTr="007701A1">
        <w:trPr>
          <w:cantSplit/>
          <w:trHeight w:val="340"/>
        </w:trPr>
        <w:tc>
          <w:tcPr>
            <w:tcW w:w="559" w:type="dxa"/>
            <w:shd w:val="clear" w:color="auto" w:fill="F2F2F2" w:themeFill="background1" w:themeFillShade="F2"/>
            <w:vAlign w:val="center"/>
          </w:tcPr>
          <w:p w14:paraId="7C551EE3" w14:textId="77777777" w:rsidR="00A80868" w:rsidRPr="003C7DED" w:rsidRDefault="00A80868" w:rsidP="007701A1">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7701A1">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E6AD120" w:rsidR="00A80868" w:rsidRPr="003C7DED" w:rsidRDefault="003D6C9E" w:rsidP="007701A1">
            <w:pPr>
              <w:rPr>
                <w:rFonts w:ascii="Arial" w:hAnsi="Arial" w:cs="Arial"/>
                <w:sz w:val="22"/>
                <w:szCs w:val="22"/>
              </w:rPr>
            </w:pPr>
            <w:r w:rsidRPr="003D6C9E">
              <w:rPr>
                <w:rFonts w:ascii="Arial" w:hAnsi="Arial" w:cs="Arial"/>
                <w:sz w:val="22"/>
                <w:szCs w:val="22"/>
              </w:rPr>
              <w:t>Swansea Campus</w:t>
            </w:r>
          </w:p>
          <w:p w14:paraId="078738D9" w14:textId="77777777" w:rsidR="00A80868" w:rsidRPr="003C7DED" w:rsidRDefault="00A80868" w:rsidP="007701A1">
            <w:pPr>
              <w:rPr>
                <w:rFonts w:ascii="Arial" w:hAnsi="Arial" w:cs="Arial"/>
                <w:sz w:val="22"/>
                <w:szCs w:val="22"/>
              </w:rPr>
            </w:pPr>
          </w:p>
        </w:tc>
      </w:tr>
      <w:tr w:rsidR="00A80868" w:rsidRPr="003C7DED" w14:paraId="338D2907" w14:textId="77777777" w:rsidTr="007701A1">
        <w:trPr>
          <w:cantSplit/>
          <w:trHeight w:val="340"/>
        </w:trPr>
        <w:tc>
          <w:tcPr>
            <w:tcW w:w="559" w:type="dxa"/>
            <w:shd w:val="clear" w:color="auto" w:fill="F2F2F2" w:themeFill="background1" w:themeFillShade="F2"/>
            <w:vAlign w:val="center"/>
          </w:tcPr>
          <w:p w14:paraId="36D772AE" w14:textId="77777777" w:rsidR="00A80868" w:rsidRPr="003C7DED" w:rsidRDefault="00A80868" w:rsidP="007701A1">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7701A1">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856CA5E" w:rsidR="00A80868" w:rsidRPr="003C7DED" w:rsidRDefault="0024618F" w:rsidP="007701A1">
            <w:pPr>
              <w:rPr>
                <w:rFonts w:ascii="Arial" w:hAnsi="Arial" w:cs="Arial"/>
                <w:sz w:val="22"/>
                <w:szCs w:val="22"/>
              </w:rPr>
            </w:pPr>
            <w:r>
              <w:rPr>
                <w:rFonts w:ascii="Arial" w:hAnsi="Arial" w:cs="Arial"/>
                <w:sz w:val="22"/>
                <w:szCs w:val="22"/>
              </w:rPr>
              <w:t>250589</w:t>
            </w:r>
            <w:r w:rsidR="004424FF">
              <w:rPr>
                <w:rFonts w:ascii="Arial" w:hAnsi="Arial" w:cs="Arial"/>
                <w:sz w:val="22"/>
                <w:szCs w:val="22"/>
              </w:rPr>
              <w:t>1@student</w:t>
            </w:r>
            <w:r w:rsidR="00265AAF">
              <w:rPr>
                <w:rFonts w:ascii="Arial" w:hAnsi="Arial" w:cs="Arial"/>
                <w:sz w:val="22"/>
                <w:szCs w:val="22"/>
              </w:rPr>
              <w:t>.uwtsd.ac.uk</w:t>
            </w:r>
          </w:p>
        </w:tc>
      </w:tr>
      <w:tr w:rsidR="00A80868" w:rsidRPr="003C7DED" w14:paraId="023300CA" w14:textId="77777777" w:rsidTr="007701A1">
        <w:trPr>
          <w:cantSplit/>
          <w:trHeight w:val="340"/>
        </w:trPr>
        <w:tc>
          <w:tcPr>
            <w:tcW w:w="559" w:type="dxa"/>
            <w:shd w:val="clear" w:color="auto" w:fill="F2F2F2" w:themeFill="background1" w:themeFillShade="F2"/>
            <w:vAlign w:val="center"/>
          </w:tcPr>
          <w:p w14:paraId="496BCF0E" w14:textId="77777777" w:rsidR="00A80868" w:rsidRPr="003C7DED" w:rsidRDefault="00A80868" w:rsidP="007701A1">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7701A1">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77777777" w:rsidR="00A80868" w:rsidRPr="003C7DED" w:rsidRDefault="00A80868" w:rsidP="007701A1">
            <w:pPr>
              <w:rPr>
                <w:rFonts w:ascii="Arial" w:hAnsi="Arial" w:cs="Arial"/>
                <w:sz w:val="22"/>
                <w:szCs w:val="22"/>
              </w:rPr>
            </w:pPr>
          </w:p>
        </w:tc>
      </w:tr>
      <w:tr w:rsidR="0069797A" w:rsidRPr="003C7DED" w14:paraId="06EF4490" w14:textId="77777777" w:rsidTr="007701A1">
        <w:trPr>
          <w:cantSplit/>
          <w:trHeight w:val="340"/>
        </w:trPr>
        <w:tc>
          <w:tcPr>
            <w:tcW w:w="559" w:type="dxa"/>
            <w:shd w:val="clear" w:color="auto" w:fill="F2F2F2" w:themeFill="background1" w:themeFillShade="F2"/>
            <w:vAlign w:val="center"/>
          </w:tcPr>
          <w:p w14:paraId="0B7DD2EE" w14:textId="3BC54606" w:rsidR="0069797A" w:rsidRPr="003C7DED" w:rsidRDefault="0069797A" w:rsidP="007701A1">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7701A1">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EE079D8" w14:textId="77777777" w:rsidR="006003F8" w:rsidRDefault="006003F8" w:rsidP="006003F8">
            <w:r>
              <w:t>The influence of Nike social media marketing on consumer buying behaviour: A case study on Nike</w:t>
            </w:r>
          </w:p>
          <w:p w14:paraId="40228258" w14:textId="77777777" w:rsidR="0069797A" w:rsidRPr="003C7DED" w:rsidRDefault="0069797A" w:rsidP="007701A1">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7701A1">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7701A1">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14801B6B" w:rsidR="00904B8F" w:rsidRPr="003C7DED" w:rsidRDefault="00504CAE" w:rsidP="007701A1">
            <w:pPr>
              <w:rPr>
                <w:rFonts w:ascii="Arial" w:hAnsi="Arial" w:cs="Arial"/>
                <w:sz w:val="22"/>
                <w:szCs w:val="22"/>
              </w:rPr>
            </w:pPr>
            <w:r>
              <w:rPr>
                <w:rFonts w:ascii="Arial" w:hAnsi="Arial" w:cs="Arial"/>
                <w:sz w:val="22"/>
                <w:szCs w:val="22"/>
              </w:rPr>
              <w:t>04-05-2026</w:t>
            </w:r>
          </w:p>
        </w:tc>
        <w:tc>
          <w:tcPr>
            <w:tcW w:w="2977" w:type="dxa"/>
            <w:gridSpan w:val="3"/>
            <w:shd w:val="clear" w:color="auto" w:fill="F2F2F2" w:themeFill="background1" w:themeFillShade="F2"/>
            <w:vAlign w:val="center"/>
          </w:tcPr>
          <w:p w14:paraId="02E94EF7" w14:textId="232D5B8C" w:rsidR="0069797A" w:rsidRPr="003C7DED" w:rsidRDefault="0069797A" w:rsidP="007701A1">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B122CC1" w14:textId="77777777" w:rsidR="002A5806" w:rsidRDefault="002A5806" w:rsidP="007701A1">
            <w:pPr>
              <w:rPr>
                <w:rFonts w:ascii="Arial" w:hAnsi="Arial" w:cs="Arial"/>
                <w:sz w:val="22"/>
                <w:szCs w:val="22"/>
              </w:rPr>
            </w:pPr>
          </w:p>
          <w:p w14:paraId="4B8385AF" w14:textId="7EEDEF1E" w:rsidR="00FA347B" w:rsidRPr="003C7DED" w:rsidRDefault="00FA347B" w:rsidP="007701A1">
            <w:pPr>
              <w:rPr>
                <w:rFonts w:ascii="Arial" w:hAnsi="Arial" w:cs="Arial"/>
                <w:sz w:val="22"/>
                <w:szCs w:val="22"/>
              </w:rPr>
            </w:pPr>
            <w:r>
              <w:rPr>
                <w:rFonts w:ascii="Arial" w:hAnsi="Arial" w:cs="Arial"/>
                <w:sz w:val="22"/>
                <w:szCs w:val="22"/>
              </w:rPr>
              <w:t>25-09-2026</w:t>
            </w:r>
          </w:p>
          <w:p w14:paraId="12C50A3A" w14:textId="262FE56F" w:rsidR="0069797A" w:rsidRPr="003C7DED" w:rsidRDefault="0069797A" w:rsidP="007701A1">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7701A1">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7701A1">
        <w:trPr>
          <w:trHeight w:val="513"/>
        </w:trPr>
        <w:tc>
          <w:tcPr>
            <w:tcW w:w="559" w:type="dxa"/>
            <w:shd w:val="clear" w:color="auto" w:fill="F2F2F2" w:themeFill="background1" w:themeFillShade="F2"/>
            <w:vAlign w:val="center"/>
          </w:tcPr>
          <w:p w14:paraId="4EB9F194" w14:textId="17114067" w:rsidR="00A80868" w:rsidRPr="003C7DED" w:rsidRDefault="0069797A" w:rsidP="007701A1">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7701A1">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22BB4B" w:rsidR="00A80868" w:rsidRPr="003C7DED" w:rsidRDefault="00EC2DF8" w:rsidP="007701A1">
            <w:pPr>
              <w:rPr>
                <w:rFonts w:ascii="Arial" w:hAnsi="Arial" w:cs="Arial"/>
                <w:sz w:val="22"/>
                <w:szCs w:val="22"/>
              </w:rPr>
            </w:pPr>
            <w:r>
              <w:rPr>
                <w:rFonts w:ascii="Arial" w:hAnsi="Arial" w:cs="Arial"/>
                <w:sz w:val="22"/>
                <w:szCs w:val="22"/>
              </w:rPr>
              <w:t>2505891</w:t>
            </w:r>
          </w:p>
        </w:tc>
      </w:tr>
      <w:tr w:rsidR="00A80868" w:rsidRPr="003C7DED" w14:paraId="786AE436" w14:textId="77777777" w:rsidTr="007701A1">
        <w:trPr>
          <w:trHeight w:val="549"/>
        </w:trPr>
        <w:tc>
          <w:tcPr>
            <w:tcW w:w="559" w:type="dxa"/>
            <w:shd w:val="clear" w:color="auto" w:fill="F2F2F2" w:themeFill="background1" w:themeFillShade="F2"/>
            <w:vAlign w:val="center"/>
          </w:tcPr>
          <w:p w14:paraId="0B9C3C37" w14:textId="3A85A67D" w:rsidR="00A80868" w:rsidRPr="003C7DED" w:rsidRDefault="0069797A" w:rsidP="007701A1">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7701A1">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B211403" w:rsidR="00A80868" w:rsidRPr="003C7DED" w:rsidRDefault="00D2514B" w:rsidP="007701A1">
            <w:pPr>
              <w:rPr>
                <w:rFonts w:ascii="Arial" w:hAnsi="Arial" w:cs="Arial"/>
                <w:sz w:val="22"/>
                <w:szCs w:val="22"/>
              </w:rPr>
            </w:pPr>
            <w:r>
              <w:rPr>
                <w:rFonts w:ascii="Arial" w:hAnsi="Arial" w:cs="Arial"/>
                <w:sz w:val="22"/>
                <w:szCs w:val="22"/>
              </w:rPr>
              <w:t>MBA</w:t>
            </w:r>
          </w:p>
        </w:tc>
      </w:tr>
      <w:tr w:rsidR="00A80868" w:rsidRPr="003C7DED" w14:paraId="37DE387E" w14:textId="77777777" w:rsidTr="007701A1">
        <w:trPr>
          <w:trHeight w:val="557"/>
        </w:trPr>
        <w:tc>
          <w:tcPr>
            <w:tcW w:w="559" w:type="dxa"/>
            <w:shd w:val="clear" w:color="auto" w:fill="F2F2F2" w:themeFill="background1" w:themeFillShade="F2"/>
            <w:vAlign w:val="center"/>
          </w:tcPr>
          <w:p w14:paraId="37C1E0A8" w14:textId="3726EB0E" w:rsidR="00A80868" w:rsidRPr="003C7DED" w:rsidRDefault="0069797A" w:rsidP="007701A1">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7701A1">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C7C4E53" w:rsidR="00A80868" w:rsidRPr="003C7DED" w:rsidRDefault="00116A26" w:rsidP="007701A1">
            <w:pPr>
              <w:rPr>
                <w:rFonts w:ascii="Arial" w:hAnsi="Arial" w:cs="Arial"/>
                <w:sz w:val="22"/>
                <w:szCs w:val="22"/>
              </w:rPr>
            </w:pPr>
            <w:r>
              <w:rPr>
                <w:rFonts w:ascii="Arial" w:hAnsi="Arial" w:cs="Arial"/>
                <w:sz w:val="22"/>
                <w:szCs w:val="22"/>
              </w:rPr>
              <w:t>Marie Pitson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7701A1">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11D91F9" w:rsidR="00886A02" w:rsidRPr="003C7DED" w:rsidRDefault="00886A02"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0B1B8AC" w14:textId="77777777" w:rsidR="00886A02" w:rsidRPr="003C7DED" w:rsidRDefault="00886A0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56CDAA3B" w:rsidR="00886A02" w:rsidRPr="003C7DED" w:rsidRDefault="006B6C2F"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r w:rsidR="00A35E44" w:rsidRPr="003C7DED" w14:paraId="6D52C267" w14:textId="77777777" w:rsidTr="007701A1">
        <w:trPr>
          <w:trHeight w:val="729"/>
        </w:trPr>
        <w:tc>
          <w:tcPr>
            <w:tcW w:w="562" w:type="dxa"/>
            <w:shd w:val="clear" w:color="auto" w:fill="F2F2F2" w:themeFill="background1" w:themeFillShade="F2"/>
            <w:vAlign w:val="center"/>
          </w:tcPr>
          <w:p w14:paraId="1A3FFC20" w14:textId="77777777" w:rsidR="00A35E44" w:rsidRPr="003C7DED" w:rsidRDefault="00A35E44"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7701A1">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1FA03EA3" w:rsidR="00A35E44" w:rsidRPr="003C7DED" w:rsidRDefault="00A35E44"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3E5173BC" w14:textId="77777777" w:rsidR="00A35E44" w:rsidRPr="00A35E44" w:rsidRDefault="00A35E44"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5B07C51" w:rsidR="00A35E44" w:rsidRPr="003C7DED" w:rsidRDefault="008C081B"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bl>
    <w:p w14:paraId="241F7557" w14:textId="77777777" w:rsidR="00A80868" w:rsidRPr="003C7DED" w:rsidRDefault="00A80868" w:rsidP="00A80868">
      <w:pPr>
        <w:tabs>
          <w:tab w:val="left" w:pos="5103"/>
        </w:tabs>
        <w:ind w:right="282"/>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rPr>
          <w:rFonts w:ascii="Arial" w:hAnsi="Arial" w:cs="Arial"/>
          <w:b/>
          <w:sz w:val="22"/>
          <w:szCs w:val="22"/>
        </w:rPr>
      </w:pPr>
      <w:bookmarkStart w:id="0" w:name="SEC_C"/>
      <w:r w:rsidRPr="003C7DED">
        <w:rPr>
          <w:rFonts w:ascii="Arial" w:hAnsi="Arial" w:cs="Arial"/>
          <w:b/>
          <w:sz w:val="22"/>
          <w:szCs w:val="22"/>
        </w:rPr>
        <w:lastRenderedPageBreak/>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7701A1">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D01F778" w:rsidR="00F150A6" w:rsidRPr="003C7DED" w:rsidRDefault="00541B8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7701A1">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E5E66D7" w:rsidR="00F150A6" w:rsidRPr="003C7DED" w:rsidRDefault="00541B8C" w:rsidP="007701A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3A3FD7C" w:rsidR="00F150A6" w:rsidRPr="003C7DED" w:rsidRDefault="00541B8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5B0EF7D" w:rsidR="00F150A6" w:rsidRPr="003C7DED" w:rsidRDefault="00852C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7701A1">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E3605F8" w:rsidR="00F150A6" w:rsidRPr="003C7DED" w:rsidRDefault="00775031"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90DE8" w:rsidRPr="003C7DED" w14:paraId="10B6F30F" w14:textId="77777777" w:rsidTr="00B60A98">
        <w:trPr>
          <w:trHeight w:val="417"/>
        </w:trPr>
        <w:tc>
          <w:tcPr>
            <w:tcW w:w="562" w:type="dxa"/>
            <w:vAlign w:val="center"/>
          </w:tcPr>
          <w:p w14:paraId="5B3C50A7" w14:textId="749D230B" w:rsidR="00C90DE8" w:rsidRPr="003C7DED" w:rsidRDefault="00C90DE8" w:rsidP="007701A1">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3EEF06F" w14:textId="2F45C7E7" w:rsidR="00C90DE8" w:rsidRPr="00C90DE8" w:rsidRDefault="00C90DE8" w:rsidP="00C90DE8">
            <w:pPr>
              <w:rPr>
                <w:rFonts w:ascii="Arial" w:hAnsi="Arial" w:cs="Arial"/>
                <w:b/>
                <w:bCs/>
                <w:sz w:val="24"/>
                <w:szCs w:val="24"/>
              </w:rPr>
            </w:pPr>
            <w:r w:rsidRPr="00C90DE8">
              <w:rPr>
                <w:sz w:val="24"/>
                <w:szCs w:val="24"/>
              </w:rPr>
              <w:t>UK GDPR and the Data Protection Act 2018</w:t>
            </w:r>
          </w:p>
        </w:tc>
        <w:tc>
          <w:tcPr>
            <w:tcW w:w="1134" w:type="dxa"/>
            <w:shd w:val="clear" w:color="auto" w:fill="D9D9D9" w:themeFill="background1" w:themeFillShade="D9"/>
            <w:vAlign w:val="center"/>
          </w:tcPr>
          <w:sdt>
            <w:sdtPr>
              <w:rPr>
                <w:rFonts w:ascii="Arial" w:hAnsi="Arial" w:cs="Arial"/>
                <w:sz w:val="22"/>
                <w:szCs w:val="22"/>
              </w:rPr>
              <w:id w:val="14273034"/>
              <w14:checkbox>
                <w14:checked w14:val="1"/>
                <w14:checkedState w14:val="2612" w14:font="MS Gothic"/>
                <w14:uncheckedState w14:val="2610" w14:font="MS Gothic"/>
              </w14:checkbox>
            </w:sdtPr>
            <w:sdtContent>
              <w:p w14:paraId="708A9D06" w14:textId="4F802BFE" w:rsidR="00C90DE8" w:rsidRPr="003C7DED" w:rsidRDefault="00C90DE8"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7701A1">
        <w:tc>
          <w:tcPr>
            <w:tcW w:w="562" w:type="dxa"/>
            <w:shd w:val="clear" w:color="auto" w:fill="F2F2F2" w:themeFill="background1" w:themeFillShade="F2"/>
            <w:vAlign w:val="center"/>
          </w:tcPr>
          <w:p w14:paraId="1FA7C52A" w14:textId="77777777" w:rsidR="00A54125" w:rsidRPr="003C7DED" w:rsidRDefault="00A54125"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7701A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03CBCD79" w:rsidR="00A54125" w:rsidRPr="003C7DED" w:rsidRDefault="00A54125"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477E268C" w14:textId="77777777" w:rsidR="00A54125" w:rsidRPr="003C7DED" w:rsidRDefault="00A5412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A64B049" w:rsidR="00A54125" w:rsidRPr="003C7DED" w:rsidRDefault="00541B8C"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r w:rsidR="00A35E44" w:rsidRPr="003C7DED" w14:paraId="4E779D48" w14:textId="77777777" w:rsidTr="007701A1">
        <w:trPr>
          <w:trHeight w:val="729"/>
        </w:trPr>
        <w:tc>
          <w:tcPr>
            <w:tcW w:w="562" w:type="dxa"/>
            <w:shd w:val="clear" w:color="auto" w:fill="F2F2F2" w:themeFill="background1" w:themeFillShade="F2"/>
            <w:vAlign w:val="center"/>
          </w:tcPr>
          <w:p w14:paraId="0E85309C" w14:textId="77777777" w:rsidR="00A35E44" w:rsidRPr="003C7DED" w:rsidRDefault="00A35E44"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7701A1">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24F096D" w:rsidR="00A35E44" w:rsidRPr="003C7DED" w:rsidRDefault="00A35E44"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441A3F5" w14:textId="77777777" w:rsidR="00A35E44" w:rsidRPr="00A35E44" w:rsidRDefault="00A35E44"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B9C9D65" w:rsidR="00A35E44" w:rsidRPr="003C7DED" w:rsidRDefault="00541B8C"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bl>
    <w:p w14:paraId="39225DA4" w14:textId="77777777" w:rsidR="00A54125" w:rsidRPr="003C7DED" w:rsidRDefault="00A54125" w:rsidP="00A80868">
      <w:pPr>
        <w:tabs>
          <w:tab w:val="left" w:pos="5103"/>
        </w:tabs>
        <w:ind w:right="282"/>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7701A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7701A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7701A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F851057" w14:textId="450760CB" w:rsidR="003F1A54" w:rsidRPr="00101030" w:rsidRDefault="00911994" w:rsidP="00911994">
            <w:pPr>
              <w:rPr>
                <w:sz w:val="22"/>
                <w:szCs w:val="22"/>
              </w:rPr>
            </w:pPr>
            <w:r w:rsidRPr="00101030">
              <w:rPr>
                <w:rStyle w:val="cursor-pointer"/>
                <w:rFonts w:eastAsiaTheme="majorEastAsia"/>
                <w:sz w:val="22"/>
                <w:szCs w:val="22"/>
              </w:rPr>
              <w:lastRenderedPageBreak/>
              <w:t>The purpose of this study is to examine the impact of Nike's social media marketing on consumer buying behaviour, specifically, the effect of digital marketing content on consumer awareness, attitudes and purchase intentions.</w:t>
            </w:r>
            <w:r w:rsidRPr="00101030">
              <w:rPr>
                <w:sz w:val="22"/>
                <w:szCs w:val="22"/>
              </w:rPr>
              <w:t xml:space="preserve"> </w:t>
            </w:r>
            <w:r w:rsidRPr="00101030">
              <w:rPr>
                <w:rStyle w:val="cursor-pointer"/>
                <w:rFonts w:eastAsiaTheme="majorEastAsia"/>
                <w:sz w:val="22"/>
                <w:szCs w:val="22"/>
              </w:rPr>
              <w:t>The study aims to explore the influence of Nike's social media engagement (including content by influencers, online advertising, user-generated content, and brand communication on platforms such as Instagram, TikTok, Facebook and YouTube) on consumer decision-making and actual purchasing behaviour.</w:t>
            </w:r>
            <w:r w:rsidRPr="00101030">
              <w:rPr>
                <w:sz w:val="22"/>
                <w:szCs w:val="22"/>
              </w:rPr>
              <w:t xml:space="preserve"> </w:t>
            </w:r>
            <w:r w:rsidRPr="00101030">
              <w:rPr>
                <w:rStyle w:val="cursor-pointer"/>
                <w:rFonts w:eastAsiaTheme="majorEastAsia"/>
                <w:sz w:val="22"/>
                <w:szCs w:val="22"/>
              </w:rPr>
              <w:t>The research is mixed methods which was using qualitative and quantitative techniques in one of the study design.</w:t>
            </w:r>
            <w:r w:rsidRPr="00101030">
              <w:rPr>
                <w:sz w:val="22"/>
                <w:szCs w:val="22"/>
              </w:rPr>
              <w:t xml:space="preserve"> </w:t>
            </w:r>
            <w:r w:rsidRPr="00101030">
              <w:rPr>
                <w:rStyle w:val="cursor-pointer"/>
                <w:rFonts w:eastAsiaTheme="majorEastAsia"/>
                <w:sz w:val="22"/>
                <w:szCs w:val="22"/>
              </w:rPr>
              <w:t>The qualitative part centres on semi-structured interview questions, which enable participants to give a detailed account of their experiences, opinions and perceptions</w:t>
            </w:r>
            <w:r w:rsidR="005050AC" w:rsidRPr="00101030">
              <w:rPr>
                <w:rStyle w:val="cursor-pointer"/>
                <w:rFonts w:eastAsiaTheme="majorEastAsia"/>
                <w:sz w:val="22"/>
                <w:szCs w:val="22"/>
              </w:rPr>
              <w:t xml:space="preserve"> (</w:t>
            </w:r>
            <w:r w:rsidR="005050AC" w:rsidRPr="00101030">
              <w:rPr>
                <w:sz w:val="22"/>
                <w:szCs w:val="22"/>
                <w:lang w:val="en-US"/>
              </w:rPr>
              <w:t>Laszkiewicz, and Kalinska‐Kula, 2023)</w:t>
            </w:r>
            <w:r w:rsidRPr="00101030">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The quantitative element is integrated into the structured questions that are part of the interview or the online survey that would yield numerical results like frequency that the person was exposed to Nike ads, influence of influencers, and likelihood of buying the Nike ads after viewing content on social media.</w:t>
            </w:r>
            <w:r w:rsidRPr="00101030">
              <w:rPr>
                <w:sz w:val="22"/>
                <w:szCs w:val="22"/>
              </w:rPr>
              <w:t xml:space="preserve"> </w:t>
            </w:r>
            <w:r w:rsidRPr="00101030">
              <w:rPr>
                <w:rStyle w:val="cursor-pointer"/>
                <w:rFonts w:eastAsiaTheme="majorEastAsia"/>
                <w:sz w:val="22"/>
                <w:szCs w:val="22"/>
              </w:rPr>
              <w:t>This allows for depth and breadth of analysis.</w:t>
            </w:r>
            <w:r w:rsidRPr="00101030">
              <w:rPr>
                <w:sz w:val="22"/>
                <w:szCs w:val="22"/>
              </w:rPr>
              <w:t xml:space="preserve"> </w:t>
            </w:r>
            <w:r w:rsidRPr="00101030">
              <w:rPr>
                <w:rStyle w:val="cursor-pointer"/>
                <w:rFonts w:eastAsiaTheme="majorEastAsia"/>
                <w:sz w:val="22"/>
                <w:szCs w:val="22"/>
              </w:rPr>
              <w:t>Qualitative findings will lend information to the key themes and quantitative findings will support the identification of trends and patterns.</w:t>
            </w:r>
            <w:r w:rsidRPr="00101030">
              <w:rPr>
                <w:sz w:val="22"/>
                <w:szCs w:val="22"/>
              </w:rPr>
              <w:t xml:space="preserve"> </w:t>
            </w:r>
            <w:r w:rsidRPr="00101030">
              <w:rPr>
                <w:rStyle w:val="cursor-pointer"/>
                <w:rFonts w:eastAsiaTheme="majorEastAsia"/>
                <w:sz w:val="22"/>
                <w:szCs w:val="22"/>
              </w:rPr>
              <w:t>The method can be used to investigate consumer behaviours in a digital marketing setting where both subjective perceptions and objective behaviours play a role.</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7701A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EFCCB95" w:rsidR="003F1A54" w:rsidRPr="00101030" w:rsidRDefault="00F90822" w:rsidP="007701A1">
            <w:pPr>
              <w:rPr>
                <w:sz w:val="22"/>
                <w:szCs w:val="22"/>
              </w:rPr>
            </w:pPr>
            <w:r w:rsidRPr="00101030">
              <w:rPr>
                <w:rStyle w:val="cursor-pointer"/>
                <w:rFonts w:eastAsiaTheme="majorEastAsia"/>
                <w:sz w:val="22"/>
                <w:szCs w:val="22"/>
              </w:rPr>
              <w:t>The purpose of the research is to increase the academic and practical knowledge on the effect of social media marketing on Consumer Behaviour in Sportswear industry, taking the Nike company as an example.</w:t>
            </w:r>
            <w:r w:rsidRPr="00101030">
              <w:rPr>
                <w:sz w:val="22"/>
                <w:szCs w:val="22"/>
              </w:rPr>
              <w:t xml:space="preserve"> </w:t>
            </w:r>
            <w:r w:rsidRPr="00101030">
              <w:rPr>
                <w:rStyle w:val="cursor-pointer"/>
                <w:rFonts w:eastAsiaTheme="majorEastAsia"/>
                <w:sz w:val="22"/>
                <w:szCs w:val="22"/>
              </w:rPr>
              <w:t>Within a digital economy, consumers are increasingly seeing branded content, influencer marketing and peer generated reviews which influence their perceptions and purchasing decisions</w:t>
            </w:r>
            <w:r w:rsidR="005050AC" w:rsidRPr="00101030">
              <w:rPr>
                <w:rStyle w:val="cursor-pointer"/>
                <w:rFonts w:eastAsiaTheme="majorEastAsia"/>
                <w:sz w:val="22"/>
                <w:szCs w:val="22"/>
              </w:rPr>
              <w:t xml:space="preserve"> (</w:t>
            </w:r>
            <w:r w:rsidR="005050AC" w:rsidRPr="00101030">
              <w:rPr>
                <w:sz w:val="22"/>
                <w:szCs w:val="22"/>
                <w:lang w:val="en-US"/>
              </w:rPr>
              <w:t>Umashankar et al., 2024)</w:t>
            </w:r>
            <w:r w:rsidRPr="00101030">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The aim of this study is to critically analyse the translation of such interactions to the consumer engagement and actual purchasing behaviour.</w:t>
            </w:r>
            <w:r w:rsidRPr="00101030">
              <w:rPr>
                <w:sz w:val="22"/>
                <w:szCs w:val="22"/>
              </w:rPr>
              <w:t xml:space="preserve"> </w:t>
            </w:r>
            <w:r w:rsidRPr="00101030">
              <w:rPr>
                <w:rStyle w:val="cursor-pointer"/>
                <w:rFonts w:eastAsiaTheme="majorEastAsia"/>
                <w:sz w:val="22"/>
                <w:szCs w:val="22"/>
              </w:rPr>
              <w:t>Additionally, the study aims to show the success Nike has been having in their social media campaign in increasing brand awareness, emotional connection, and customer loyalty.</w:t>
            </w:r>
            <w:r w:rsidRPr="00101030">
              <w:rPr>
                <w:sz w:val="22"/>
                <w:szCs w:val="22"/>
              </w:rPr>
              <w:t xml:space="preserve"> </w:t>
            </w:r>
            <w:r w:rsidRPr="00101030">
              <w:rPr>
                <w:rStyle w:val="cursor-pointer"/>
                <w:rFonts w:eastAsiaTheme="majorEastAsia"/>
                <w:sz w:val="22"/>
                <w:szCs w:val="22"/>
              </w:rPr>
              <w:t>Nike revolutionized the marketing landscape with their innovative campaigns and digital presence, making it essential to study the strategies they use for insights into the effectiveness of modern marketing.</w:t>
            </w:r>
            <w:r w:rsidRPr="00101030">
              <w:rPr>
                <w:sz w:val="22"/>
                <w:szCs w:val="22"/>
              </w:rPr>
              <w:t xml:space="preserve"> </w:t>
            </w:r>
            <w:r w:rsidRPr="00101030">
              <w:rPr>
                <w:rStyle w:val="cursor-pointer"/>
                <w:rFonts w:eastAsiaTheme="majorEastAsia"/>
                <w:sz w:val="22"/>
                <w:szCs w:val="22"/>
              </w:rPr>
              <w:t>Academically, the study's objective is to bring the theories of AIDA, Theory of Planned Behaviour, Social Influence Theory and Brand Equity Theory into consumer behaviour in the real world</w:t>
            </w:r>
            <w:r w:rsidR="005050AC" w:rsidRPr="00101030">
              <w:rPr>
                <w:rStyle w:val="cursor-pointer"/>
                <w:rFonts w:eastAsiaTheme="majorEastAsia"/>
                <w:sz w:val="22"/>
                <w:szCs w:val="22"/>
              </w:rPr>
              <w:t xml:space="preserve"> (</w:t>
            </w:r>
            <w:r w:rsidR="005050AC" w:rsidRPr="00101030">
              <w:rPr>
                <w:sz w:val="22"/>
                <w:szCs w:val="22"/>
                <w:lang w:val="en-US"/>
              </w:rPr>
              <w:t>Hollensen et al., 2023)</w:t>
            </w:r>
            <w:r w:rsidRPr="00101030">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This will help to bridge the gap between theory and practice with regard to consumer experience.</w:t>
            </w:r>
            <w:r w:rsidRPr="00101030">
              <w:rPr>
                <w:sz w:val="22"/>
                <w:szCs w:val="22"/>
              </w:rPr>
              <w:t xml:space="preserve"> </w:t>
            </w:r>
            <w:r w:rsidRPr="00101030">
              <w:rPr>
                <w:rStyle w:val="cursor-pointer"/>
                <w:rFonts w:eastAsiaTheme="majorEastAsia"/>
                <w:sz w:val="22"/>
                <w:szCs w:val="22"/>
              </w:rPr>
              <w:t xml:space="preserve">In real-world application, the results can help marketers and companies understand how to better leverage social media to shape consumer </w:t>
            </w:r>
            <w:r w:rsidR="00360AC9" w:rsidRPr="00101030">
              <w:rPr>
                <w:rStyle w:val="cursor-pointer"/>
                <w:rFonts w:eastAsiaTheme="majorEastAsia"/>
                <w:sz w:val="22"/>
                <w:szCs w:val="22"/>
              </w:rPr>
              <w:t>behaviour</w:t>
            </w:r>
            <w:r w:rsidRPr="00101030">
              <w:rPr>
                <w:rStyle w:val="cursor-pointer"/>
                <w:rFonts w:eastAsiaTheme="majorEastAsia"/>
                <w:sz w:val="22"/>
                <w:szCs w:val="22"/>
              </w:rPr>
              <w:t>, boost engagement, and drive conversions from online interactions to in-store purchases.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7701A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9C316B5" w:rsidR="003F1A54" w:rsidRPr="00101030" w:rsidRDefault="00F90822" w:rsidP="00F90822">
            <w:pPr>
              <w:rPr>
                <w:sz w:val="22"/>
                <w:szCs w:val="22"/>
              </w:rPr>
            </w:pPr>
            <w:r w:rsidRPr="00101030">
              <w:rPr>
                <w:rStyle w:val="cursor-pointer"/>
                <w:rFonts w:eastAsiaTheme="majorEastAsia"/>
                <w:sz w:val="22"/>
                <w:szCs w:val="22"/>
              </w:rPr>
              <w:lastRenderedPageBreak/>
              <w:t>This research designs are mixed methods that have qualitative and quantitative data collection in the same study.</w:t>
            </w:r>
            <w:r w:rsidRPr="00101030">
              <w:rPr>
                <w:sz w:val="22"/>
                <w:szCs w:val="22"/>
              </w:rPr>
              <w:t xml:space="preserve"> </w:t>
            </w:r>
            <w:r w:rsidRPr="00101030">
              <w:rPr>
                <w:rStyle w:val="cursor-pointer"/>
                <w:rFonts w:eastAsiaTheme="majorEastAsia"/>
                <w:sz w:val="22"/>
                <w:szCs w:val="22"/>
              </w:rPr>
              <w:t>The qualitative part of the study uses semi-structured interview as a method, which enables them to receive detailed responses relating to their experiences in Nike's social media marketing.</w:t>
            </w:r>
            <w:r w:rsidRPr="00101030">
              <w:rPr>
                <w:sz w:val="22"/>
                <w:szCs w:val="22"/>
              </w:rPr>
              <w:t xml:space="preserve"> </w:t>
            </w:r>
            <w:r w:rsidRPr="00101030">
              <w:rPr>
                <w:rStyle w:val="cursor-pointer"/>
                <w:rFonts w:eastAsiaTheme="majorEastAsia"/>
                <w:sz w:val="22"/>
                <w:szCs w:val="22"/>
              </w:rPr>
              <w:t>This involves their opinion on influencers, online ads, brand interaction, and the influence on their buying habits.</w:t>
            </w:r>
            <w:r w:rsidRPr="00101030">
              <w:rPr>
                <w:sz w:val="22"/>
                <w:szCs w:val="22"/>
              </w:rPr>
              <w:t xml:space="preserve"> </w:t>
            </w:r>
            <w:r w:rsidRPr="00101030">
              <w:rPr>
                <w:rStyle w:val="cursor-pointer"/>
                <w:rFonts w:eastAsiaTheme="majorEastAsia"/>
                <w:sz w:val="22"/>
                <w:szCs w:val="22"/>
              </w:rPr>
              <w:t>The quantitative component is embedded and embedded in the form of structured interview questions.</w:t>
            </w:r>
            <w:r w:rsidRPr="00101030">
              <w:rPr>
                <w:sz w:val="22"/>
                <w:szCs w:val="22"/>
              </w:rPr>
              <w:t xml:space="preserve"> </w:t>
            </w:r>
            <w:r w:rsidRPr="00101030">
              <w:rPr>
                <w:rStyle w:val="cursor-pointer"/>
                <w:rFonts w:eastAsiaTheme="majorEastAsia"/>
                <w:sz w:val="22"/>
                <w:szCs w:val="22"/>
              </w:rPr>
              <w:t>The questions are directed at measurable factors like how often the participant is exposed to Nike ads, how much they like social media posts and how often it affects their buying.</w:t>
            </w:r>
            <w:r w:rsidRPr="00101030">
              <w:rPr>
                <w:sz w:val="22"/>
                <w:szCs w:val="22"/>
              </w:rPr>
              <w:t xml:space="preserve"> </w:t>
            </w:r>
            <w:r w:rsidRPr="00101030">
              <w:rPr>
                <w:rStyle w:val="cursor-pointer"/>
                <w:rFonts w:eastAsiaTheme="majorEastAsia"/>
                <w:sz w:val="22"/>
                <w:szCs w:val="22"/>
              </w:rPr>
              <w:t>Descriptive statistics (percentages, frequencies and simple charts) will be used to analyse the quantitative data</w:t>
            </w:r>
            <w:r w:rsidR="005050AC" w:rsidRPr="00101030">
              <w:rPr>
                <w:rStyle w:val="cursor-pointer"/>
                <w:rFonts w:eastAsiaTheme="majorEastAsia"/>
                <w:sz w:val="22"/>
                <w:szCs w:val="22"/>
              </w:rPr>
              <w:t xml:space="preserve"> (</w:t>
            </w:r>
            <w:r w:rsidR="005050AC" w:rsidRPr="00101030">
              <w:rPr>
                <w:sz w:val="22"/>
                <w:szCs w:val="22"/>
                <w:lang w:val="en-US"/>
              </w:rPr>
              <w:t>Kelleci, 2024)</w:t>
            </w:r>
            <w:r w:rsidRPr="00101030">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Qualitative data will be analysed through thematic analysis, and themes and patterns will be identified from the consumer responses.</w:t>
            </w:r>
            <w:r w:rsidRPr="00101030">
              <w:rPr>
                <w:sz w:val="22"/>
                <w:szCs w:val="22"/>
              </w:rPr>
              <w:t xml:space="preserve"> </w:t>
            </w:r>
            <w:r w:rsidRPr="00101030">
              <w:rPr>
                <w:rStyle w:val="cursor-pointer"/>
                <w:rFonts w:eastAsiaTheme="majorEastAsia"/>
                <w:sz w:val="22"/>
                <w:szCs w:val="22"/>
              </w:rPr>
              <w:t xml:space="preserve">The two approaches enable the research to investigate both the consumer perception of what social media marketing means and the frequency and intensity of its impact on consumers' </w:t>
            </w:r>
            <w:r w:rsidR="00360AC9" w:rsidRPr="00101030">
              <w:rPr>
                <w:rStyle w:val="cursor-pointer"/>
                <w:rFonts w:eastAsiaTheme="majorEastAsia"/>
                <w:sz w:val="22"/>
                <w:szCs w:val="22"/>
              </w:rPr>
              <w:t>behaviour</w:t>
            </w:r>
            <w:r w:rsidRPr="00101030">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Both methods provide a better insight into the research problem.</w:t>
            </w:r>
            <w:r w:rsidRPr="00101030">
              <w:rPr>
                <w:sz w:val="22"/>
                <w:szCs w:val="22"/>
              </w:rPr>
              <w:t xml:space="preserve"> </w:t>
            </w:r>
            <w:r w:rsidRPr="00101030">
              <w:rPr>
                <w:rStyle w:val="cursor-pointer"/>
                <w:rFonts w:eastAsiaTheme="majorEastAsia"/>
                <w:sz w:val="22"/>
                <w:szCs w:val="22"/>
              </w:rPr>
              <w:t>It enhances the credibility of the results by combining numerical patterns with qualitative observations, making it relevant to study a complex consumer behaviour in the context of the digital marketing.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7701A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7701A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5BEEA9F" w:rsidR="003F1A54" w:rsidRPr="00101030" w:rsidRDefault="00631151" w:rsidP="00631151">
            <w:pPr>
              <w:rPr>
                <w:rFonts w:eastAsiaTheme="majorEastAsia"/>
                <w:sz w:val="22"/>
                <w:szCs w:val="22"/>
              </w:rPr>
            </w:pPr>
            <w:r w:rsidRPr="00101030">
              <w:rPr>
                <w:rStyle w:val="cursor-pointer"/>
                <w:rFonts w:eastAsiaTheme="majorEastAsia"/>
                <w:sz w:val="22"/>
                <w:szCs w:val="22"/>
              </w:rPr>
              <w:t>All research will take place online.</w:t>
            </w:r>
            <w:r w:rsidRPr="00101030">
              <w:rPr>
                <w:sz w:val="22"/>
                <w:szCs w:val="22"/>
              </w:rPr>
              <w:t xml:space="preserve"> </w:t>
            </w:r>
            <w:r w:rsidRPr="00101030">
              <w:rPr>
                <w:rStyle w:val="cursor-pointer"/>
                <w:rFonts w:eastAsiaTheme="majorEastAsia"/>
                <w:sz w:val="22"/>
                <w:szCs w:val="22"/>
              </w:rPr>
              <w:t>Data will be gathered, mainly via digital platforms, including semi-structured interviews in Microsoft Teams.</w:t>
            </w:r>
            <w:r w:rsidRPr="00101030">
              <w:rPr>
                <w:sz w:val="22"/>
                <w:szCs w:val="22"/>
              </w:rPr>
              <w:t xml:space="preserve"> </w:t>
            </w:r>
            <w:r w:rsidRPr="00101030">
              <w:rPr>
                <w:rStyle w:val="cursor-pointer"/>
                <w:rFonts w:eastAsiaTheme="majorEastAsia"/>
                <w:sz w:val="22"/>
                <w:szCs w:val="22"/>
              </w:rPr>
              <w:t>The participants will be in the United Kingdom and will be recruited via online sources</w:t>
            </w:r>
            <w:r w:rsidR="00047E6F">
              <w:rPr>
                <w:rStyle w:val="cursor-pointer"/>
                <w:rFonts w:eastAsiaTheme="majorEastAsia"/>
                <w:sz w:val="22"/>
                <w:szCs w:val="22"/>
              </w:rPr>
              <w:t xml:space="preserve"> </w:t>
            </w:r>
            <w:r w:rsidRPr="00101030">
              <w:rPr>
                <w:rStyle w:val="cursor-pointer"/>
                <w:rFonts w:eastAsiaTheme="majorEastAsia"/>
                <w:sz w:val="22"/>
                <w:szCs w:val="22"/>
              </w:rPr>
              <w:t>social media</w:t>
            </w:r>
            <w:r w:rsidR="00047E6F">
              <w:rPr>
                <w:rStyle w:val="cursor-pointer"/>
                <w:rFonts w:eastAsiaTheme="majorEastAsia"/>
                <w:sz w:val="22"/>
                <w:szCs w:val="22"/>
              </w:rPr>
              <w:t>.</w:t>
            </w:r>
            <w:r w:rsidRPr="00101030">
              <w:rPr>
                <w:sz w:val="22"/>
                <w:szCs w:val="22"/>
              </w:rPr>
              <w:t xml:space="preserve"> </w:t>
            </w:r>
            <w:r w:rsidRPr="00101030">
              <w:rPr>
                <w:rStyle w:val="cursor-pointer"/>
                <w:rFonts w:eastAsiaTheme="majorEastAsia"/>
                <w:sz w:val="22"/>
                <w:szCs w:val="22"/>
              </w:rPr>
              <w:t>This enables easy access to the class without the need for students to travel to attend.</w:t>
            </w:r>
            <w:r w:rsidRPr="00101030">
              <w:rPr>
                <w:sz w:val="22"/>
                <w:szCs w:val="22"/>
              </w:rPr>
              <w:t xml:space="preserve"> </w:t>
            </w:r>
            <w:r w:rsidRPr="00101030">
              <w:rPr>
                <w:rStyle w:val="cursor-pointer"/>
                <w:rFonts w:eastAsiaTheme="majorEastAsia"/>
                <w:sz w:val="22"/>
                <w:szCs w:val="22"/>
              </w:rPr>
              <w:t>The researcher will also conduct interviews remotely from a private, secure interview space maintaining confidentiality, comfort and safety for the interviewee and researcher.</w:t>
            </w:r>
            <w:r w:rsidRPr="00101030">
              <w:rPr>
                <w:sz w:val="22"/>
                <w:szCs w:val="22"/>
              </w:rPr>
              <w:t xml:space="preserve"> </w:t>
            </w:r>
            <w:r w:rsidRPr="00101030">
              <w:rPr>
                <w:rStyle w:val="cursor-pointer"/>
                <w:rFonts w:eastAsiaTheme="majorEastAsia"/>
                <w:sz w:val="22"/>
                <w:szCs w:val="22"/>
              </w:rPr>
              <w:t>The study's online format provides flexibility, lowers expenses and access to a larger variety of study participants who are active users of social media and Nike products.</w:t>
            </w:r>
          </w:p>
        </w:tc>
      </w:tr>
    </w:tbl>
    <w:p w14:paraId="26AD89A6" w14:textId="21177C80" w:rsidR="00E35762" w:rsidRPr="003C7DED" w:rsidRDefault="00E35762" w:rsidP="00E35762">
      <w:pPr>
        <w:autoSpaceDE w:val="0"/>
        <w:autoSpaceDN w:val="0"/>
        <w:adjustRightInd w:val="0"/>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7701A1">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7701A1">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170475EE" w:rsidR="00E35762" w:rsidRPr="003C7DED" w:rsidRDefault="00E35762"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518E2D91" w:rsidR="00E35762" w:rsidRPr="003C7DED" w:rsidRDefault="00956C61"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r w:rsidR="00A35E44" w:rsidRPr="003C7DED" w14:paraId="40464E71" w14:textId="77777777" w:rsidTr="007701A1">
        <w:trPr>
          <w:trHeight w:val="729"/>
        </w:trPr>
        <w:tc>
          <w:tcPr>
            <w:tcW w:w="562" w:type="dxa"/>
            <w:shd w:val="clear" w:color="auto" w:fill="F2F2F2" w:themeFill="background1" w:themeFillShade="F2"/>
            <w:vAlign w:val="center"/>
          </w:tcPr>
          <w:p w14:paraId="41C4A12B" w14:textId="50AA3E3D" w:rsidR="00A35E44" w:rsidRPr="003C7DED" w:rsidRDefault="006151A9" w:rsidP="007701A1">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7701A1">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5676EA38" w:rsidR="00A35E44" w:rsidRPr="003C7DED" w:rsidRDefault="00A35E44"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5533BD2" w14:textId="77777777" w:rsidR="00A35E44" w:rsidRPr="00A35E44" w:rsidRDefault="00A35E44"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BF14A53" w:rsidR="00A35E44" w:rsidRPr="003C7DED" w:rsidRDefault="00956C61" w:rsidP="007701A1">
            <w:pPr>
              <w:autoSpaceDE w:val="0"/>
              <w:autoSpaceDN w:val="0"/>
              <w:adjustRightInd w:val="0"/>
              <w:jc w:val="center"/>
              <w:rPr>
                <w:rFonts w:ascii="Arial" w:hAnsi="Arial" w:cs="Arial"/>
                <w:b/>
                <w:sz w:val="22"/>
                <w:szCs w:val="22"/>
              </w:rPr>
            </w:pPr>
            <w:r>
              <w:rPr>
                <w:rFonts w:ascii="Arial" w:hAnsi="Arial" w:cs="Arial"/>
                <w:b/>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7701A1">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126B85EF" w:rsidR="00BD363F" w:rsidRPr="003C7DED" w:rsidRDefault="00267FFE"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44DDDAC3" w:rsidR="00BD363F" w:rsidRPr="003C7DED" w:rsidRDefault="00267FFE"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04AC1A3B" w:rsidR="00BD363F" w:rsidRPr="003C7DED" w:rsidRDefault="00360AC9"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44474E86" w:rsidR="00BD363F" w:rsidRPr="003C7DED" w:rsidRDefault="00360AC9"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6F4CF9C" w:rsidR="00BD363F" w:rsidRPr="003C7DED" w:rsidRDefault="00F715C9"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C146A94" w:rsidR="00BD363F" w:rsidRPr="003C7DED" w:rsidRDefault="00F715C9"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41007069" w:rsidR="00BD363F" w:rsidRPr="003C7DED" w:rsidRDefault="005B44D7"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1D99189" w:rsidR="00BD363F" w:rsidRPr="003C7DED" w:rsidRDefault="005B44D7"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01BA31AB" w:rsidR="00BD363F" w:rsidRPr="003C7DED" w:rsidRDefault="009F69D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F13277F" w:rsidR="00BD363F" w:rsidRPr="003C7DED" w:rsidRDefault="009F69D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2261A912" w:rsidR="00BD363F" w:rsidRPr="003C7DED" w:rsidRDefault="003D0D78"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17D3C2D" w:rsidR="00BD363F" w:rsidRPr="003C7DED" w:rsidRDefault="003D0D78"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896FAA6" w:rsidR="00BD363F" w:rsidRPr="003C7DED" w:rsidRDefault="00660567"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5E81FFB" w:rsidR="00BD363F" w:rsidRPr="003C7DED" w:rsidRDefault="009F69D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FD77C7A"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00242DE"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D6FA99C"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9E366F1"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5454700"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B981E81"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2F240BA"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4B2ECAD" w:rsidR="00BD363F" w:rsidRPr="003C7DED" w:rsidRDefault="007763F6"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970F541" w:rsidR="00BD363F" w:rsidRPr="003C7DED" w:rsidRDefault="005904B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7701A1">
            <w:pPr>
              <w:rPr>
                <w:rFonts w:ascii="Arial" w:hAnsi="Arial" w:cs="Arial"/>
                <w:i/>
                <w:iCs/>
                <w:sz w:val="22"/>
                <w:szCs w:val="22"/>
              </w:rPr>
            </w:pPr>
          </w:p>
          <w:p w14:paraId="773EFC80" w14:textId="2D7DAAF6" w:rsidR="003F1A54" w:rsidRPr="003C7DED" w:rsidRDefault="003F1A54" w:rsidP="007701A1">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7701A1">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7701A1">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Cs w:val="24"/>
        </w:rPr>
      </w:pPr>
    </w:p>
    <w:p w14:paraId="0F061926" w14:textId="1B88139B" w:rsidR="00BD363F" w:rsidRPr="003C7DED" w:rsidRDefault="00BD363F" w:rsidP="00BD363F">
      <w:pPr>
        <w:rPr>
          <w:rFonts w:ascii="Arial" w:hAnsi="Arial" w:cs="Arial"/>
          <w:b/>
          <w:szCs w:val="24"/>
        </w:rPr>
      </w:pPr>
      <w:r w:rsidRPr="003C7DED">
        <w:rPr>
          <w:rFonts w:ascii="Arial" w:hAnsi="Arial" w:cs="Arial"/>
          <w:b/>
          <w:szCs w:val="24"/>
        </w:rPr>
        <w:t>SECTION G</w:t>
      </w:r>
      <w:r w:rsidR="00CF1DA8">
        <w:rPr>
          <w:rFonts w:ascii="Arial" w:hAnsi="Arial" w:cs="Arial"/>
          <w:b/>
          <w:szCs w:val="24"/>
        </w:rPr>
        <w:t>:</w:t>
      </w:r>
      <w:r w:rsidRPr="003C7DED">
        <w:rPr>
          <w:rFonts w:ascii="Arial" w:hAnsi="Arial" w:cs="Arial"/>
          <w:b/>
          <w:szCs w:val="24"/>
        </w:rPr>
        <w:t xml:space="preserve"> Research Participants </w:t>
      </w:r>
    </w:p>
    <w:p w14:paraId="0C4F1354" w14:textId="77777777" w:rsidR="003014CE" w:rsidRPr="003C7DED" w:rsidRDefault="003014CE" w:rsidP="00BD363F">
      <w:pPr>
        <w:rPr>
          <w:rFonts w:ascii="Arial" w:hAnsi="Arial" w:cs="Arial"/>
          <w:bCs/>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7701A1">
        <w:tc>
          <w:tcPr>
            <w:tcW w:w="562" w:type="dxa"/>
            <w:shd w:val="clear" w:color="auto" w:fill="F2F2F2" w:themeFill="background1" w:themeFillShade="F2"/>
            <w:vAlign w:val="center"/>
          </w:tcPr>
          <w:p w14:paraId="122A9F38" w14:textId="77777777" w:rsidR="003014CE" w:rsidRPr="003C7DED" w:rsidRDefault="003014CE"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7701A1">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3A9CFE0F" w:rsidR="003014CE" w:rsidRPr="003C7DED" w:rsidRDefault="00D44012" w:rsidP="007701A1">
            <w:pPr>
              <w:autoSpaceDE w:val="0"/>
              <w:autoSpaceDN w:val="0"/>
              <w:adjustRightInd w:val="0"/>
              <w:jc w:val="center"/>
              <w:rPr>
                <w:rFonts w:ascii="Arial" w:hAnsi="Arial" w:cs="Arial"/>
                <w:b/>
                <w:sz w:val="22"/>
                <w:szCs w:val="22"/>
              </w:rPr>
            </w:pPr>
            <w:r>
              <w:rPr>
                <w:rFonts w:ascii="Arial" w:eastAsia="MS Gothic" w:hAnsi="Arial" w:cs="Arial"/>
                <w:b/>
                <w:sz w:val="22"/>
                <w:szCs w:val="22"/>
              </w:rPr>
              <w:t>Human Participants only</w:t>
            </w:r>
          </w:p>
        </w:tc>
        <w:tc>
          <w:tcPr>
            <w:tcW w:w="850" w:type="dxa"/>
            <w:shd w:val="clear" w:color="auto" w:fill="F2F2F2" w:themeFill="background1" w:themeFillShade="F2"/>
            <w:vAlign w:val="center"/>
          </w:tcPr>
          <w:p w14:paraId="7C3516A4" w14:textId="77777777" w:rsidR="003014CE" w:rsidRPr="003C7DED" w:rsidRDefault="003014CE"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3CB6941" w:rsidR="003014CE" w:rsidRPr="003C7DED" w:rsidRDefault="003014CE" w:rsidP="007701A1">
            <w:pPr>
              <w:autoSpaceDE w:val="0"/>
              <w:autoSpaceDN w:val="0"/>
              <w:adjustRightInd w:val="0"/>
              <w:jc w:val="center"/>
              <w:rPr>
                <w:rFonts w:ascii="Arial" w:hAnsi="Arial" w:cs="Arial"/>
                <w:b/>
                <w:sz w:val="22"/>
                <w:szCs w:val="22"/>
              </w:rPr>
            </w:pPr>
          </w:p>
        </w:tc>
      </w:tr>
    </w:tbl>
    <w:p w14:paraId="6DE20019" w14:textId="77777777" w:rsidR="003014CE" w:rsidRPr="003C7DED" w:rsidRDefault="003014CE" w:rsidP="00BD363F">
      <w:pPr>
        <w:rPr>
          <w:rFonts w:ascii="Arial" w:hAnsi="Arial" w:cs="Arial"/>
          <w:bCs/>
          <w:szCs w:val="24"/>
        </w:rPr>
      </w:pPr>
    </w:p>
    <w:p w14:paraId="77FF8F55" w14:textId="77777777" w:rsidR="00BD363F" w:rsidRPr="003C7DED" w:rsidRDefault="00BD363F" w:rsidP="00BD363F">
      <w:pPr>
        <w:rPr>
          <w:rFonts w:ascii="Arial" w:hAnsi="Arial" w:cs="Arial"/>
          <w:bCs/>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7701A1">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7701A1">
            <w:pPr>
              <w:autoSpaceDE w:val="0"/>
              <w:autoSpaceDN w:val="0"/>
              <w:adjustRightInd w:val="0"/>
              <w:rPr>
                <w:rFonts w:ascii="Arial" w:hAnsi="Arial" w:cs="Arial"/>
                <w:sz w:val="22"/>
                <w:szCs w:val="22"/>
              </w:rPr>
            </w:pPr>
            <w:r w:rsidRPr="003C7DED">
              <w:rPr>
                <w:rFonts w:ascii="Arial" w:hAnsi="Arial" w:cs="Arial"/>
                <w:sz w:val="22"/>
                <w:szCs w:val="22"/>
              </w:rPr>
              <w:lastRenderedPageBreak/>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7701A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6E69437" w:rsidR="00BD363F" w:rsidRPr="000A536E" w:rsidRDefault="00836850" w:rsidP="00A54F5F">
            <w:pPr>
              <w:rPr>
                <w:sz w:val="22"/>
                <w:szCs w:val="22"/>
              </w:rPr>
            </w:pPr>
            <w:r w:rsidRPr="000A536E">
              <w:rPr>
                <w:sz w:val="22"/>
                <w:szCs w:val="22"/>
              </w:rPr>
              <w:t>This study will seek to include around 10 participants</w:t>
            </w:r>
            <w:r w:rsidR="003D0D78" w:rsidRPr="000A536E">
              <w:rPr>
                <w:sz w:val="22"/>
                <w:szCs w:val="22"/>
              </w:rPr>
              <w:t xml:space="preserve"> for interview and 100 participants for survey</w:t>
            </w:r>
            <w:r w:rsidRPr="000A536E">
              <w:rPr>
                <w:sz w:val="22"/>
                <w:szCs w:val="22"/>
              </w:rPr>
              <w:t xml:space="preserve">. This was chosen because the research is a small-scale academic research project and will be conducted in a mixed methods approach, which will involve semi-structured interviews and structured survey questions. The number of responses is deemed adequate for meaningful insights on the consumers' experience and perception regarding Nike's Social </w:t>
            </w:r>
            <w:r w:rsidR="00101030">
              <w:rPr>
                <w:sz w:val="22"/>
                <w:szCs w:val="22"/>
              </w:rPr>
              <w:t>m</w:t>
            </w:r>
            <w:r w:rsidRPr="000A536E">
              <w:rPr>
                <w:sz w:val="22"/>
                <w:szCs w:val="22"/>
              </w:rPr>
              <w:t>edia</w:t>
            </w:r>
            <w:r w:rsidR="00101030">
              <w:rPr>
                <w:sz w:val="22"/>
                <w:szCs w:val="22"/>
              </w:rPr>
              <w:t xml:space="preserve"> m</w:t>
            </w:r>
            <w:r w:rsidRPr="000A536E">
              <w:rPr>
                <w:sz w:val="22"/>
                <w:szCs w:val="22"/>
              </w:rPr>
              <w:t>arketing, and is manageable in the timeline and resources of the project. The study aims to gather comprehensive feedback from respondents on their exposure to Nike's social media marketing campaigns, such as influencer marketing, online reviews, ads, and other promotional materials. Themes will be identified through thematic analysis of qualitative data and frequencies and percentages for structured data.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318AB9F" w:rsidR="00BD363F" w:rsidRPr="001F1555" w:rsidRDefault="00836850" w:rsidP="00A54F5F">
            <w:pPr>
              <w:rPr>
                <w:sz w:val="22"/>
                <w:szCs w:val="22"/>
              </w:rPr>
            </w:pPr>
            <w:r w:rsidRPr="001F1555">
              <w:rPr>
                <w:sz w:val="22"/>
                <w:szCs w:val="22"/>
              </w:rPr>
              <w:t>Participants will be adults (18 years and older) who have consumed Nike products and interacted with Nike's social media marketing messaging</w:t>
            </w:r>
            <w:r w:rsidR="00662F24" w:rsidRPr="001F1555">
              <w:rPr>
                <w:sz w:val="22"/>
                <w:szCs w:val="22"/>
              </w:rPr>
              <w:t xml:space="preserve"> through social media platforms</w:t>
            </w:r>
            <w:r w:rsidRPr="001F1555">
              <w:rPr>
                <w:sz w:val="22"/>
                <w:szCs w:val="22"/>
              </w:rPr>
              <w:t>. The participants will be consumers living in the United Kingdom, who have encountered Nike's social media content and are able to give their thoughts on the impact of Nike's social media marketing on their buying decisions.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7701A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02D84D88" w14:textId="0EC5E6F3" w:rsidR="00BB4947" w:rsidRPr="00AA040D" w:rsidRDefault="00BB4947" w:rsidP="00BB4947">
            <w:pPr>
              <w:rPr>
                <w:sz w:val="22"/>
                <w:szCs w:val="22"/>
              </w:rPr>
            </w:pPr>
            <w:r w:rsidRPr="00AA040D">
              <w:rPr>
                <w:sz w:val="22"/>
                <w:szCs w:val="22"/>
              </w:rPr>
              <w:t>Several methods will be used to recruit participants:</w:t>
            </w:r>
          </w:p>
          <w:p w14:paraId="3BBF0C78" w14:textId="1752E632" w:rsidR="00BB4947" w:rsidRPr="00AA040D" w:rsidRDefault="00BB4947" w:rsidP="00BB4947">
            <w:pPr>
              <w:rPr>
                <w:sz w:val="22"/>
                <w:szCs w:val="22"/>
              </w:rPr>
            </w:pPr>
            <w:r w:rsidRPr="00AA040D">
              <w:rPr>
                <w:sz w:val="22"/>
                <w:szCs w:val="22"/>
              </w:rPr>
              <w:t>1. Social media</w:t>
            </w:r>
            <w:r w:rsidR="003D0D78" w:rsidRPr="00AA040D">
              <w:rPr>
                <w:sz w:val="22"/>
                <w:szCs w:val="22"/>
              </w:rPr>
              <w:t xml:space="preserve"> sites</w:t>
            </w:r>
            <w:r w:rsidRPr="00AA040D">
              <w:rPr>
                <w:sz w:val="22"/>
                <w:szCs w:val="22"/>
              </w:rPr>
              <w:t xml:space="preserve"> </w:t>
            </w:r>
            <w:r w:rsidR="00511F8B" w:rsidRPr="00AA040D">
              <w:rPr>
                <w:sz w:val="22"/>
                <w:szCs w:val="22"/>
              </w:rPr>
              <w:t xml:space="preserve">where </w:t>
            </w:r>
            <w:r w:rsidRPr="00AA040D">
              <w:rPr>
                <w:sz w:val="22"/>
                <w:szCs w:val="22"/>
              </w:rPr>
              <w:t>Nike consumers may be found</w:t>
            </w:r>
            <w:r w:rsidR="00A2223A" w:rsidRPr="00AA040D">
              <w:rPr>
                <w:sz w:val="22"/>
                <w:szCs w:val="22"/>
              </w:rPr>
              <w:t>.</w:t>
            </w:r>
          </w:p>
          <w:p w14:paraId="73271158" w14:textId="13B885B6" w:rsidR="00BB4947" w:rsidRPr="00AA040D" w:rsidRDefault="00BB4947" w:rsidP="00BB4947">
            <w:pPr>
              <w:rPr>
                <w:sz w:val="22"/>
                <w:szCs w:val="22"/>
              </w:rPr>
            </w:pPr>
            <w:r w:rsidRPr="00AA040D">
              <w:rPr>
                <w:sz w:val="22"/>
                <w:szCs w:val="22"/>
              </w:rPr>
              <w:t>2. Personal and professional networks around researcher – people who fit the eligibility criteria.</w:t>
            </w:r>
          </w:p>
          <w:p w14:paraId="46E1D374" w14:textId="28EE59F4" w:rsidR="00BB4947" w:rsidRPr="00AA040D" w:rsidRDefault="00BB4947" w:rsidP="00BB4947">
            <w:pPr>
              <w:rPr>
                <w:sz w:val="22"/>
                <w:szCs w:val="22"/>
              </w:rPr>
            </w:pPr>
            <w:r w:rsidRPr="00AA040D">
              <w:rPr>
                <w:sz w:val="22"/>
                <w:szCs w:val="22"/>
              </w:rPr>
              <w:t>3. Snowball sampling – participants who are already involved in the project could recommend other appropriate participants who have experience with Nike products and social media marketing.</w:t>
            </w:r>
          </w:p>
          <w:p w14:paraId="38BA6F1D" w14:textId="5AFDC061" w:rsidR="00BD363F" w:rsidRPr="00AA040D" w:rsidRDefault="00BB4947" w:rsidP="00A54F5F">
            <w:pPr>
              <w:rPr>
                <w:sz w:val="22"/>
                <w:szCs w:val="22"/>
              </w:rPr>
            </w:pPr>
            <w:r w:rsidRPr="00AA040D">
              <w:rPr>
                <w:sz w:val="22"/>
                <w:szCs w:val="22"/>
              </w:rPr>
              <w:t>Information about the study will be presented to potential participants, such as details about the purpose of the study, who is allowed to participate, and their rights as a research participant. There will be no compulsion to participate.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7701A1">
            <w:pPr>
              <w:rPr>
                <w:rFonts w:ascii="Arial" w:hAnsi="Arial" w:cs="Arial"/>
                <w:sz w:val="22"/>
                <w:szCs w:val="22"/>
              </w:rPr>
            </w:pPr>
            <w:r w:rsidRPr="003C7DED">
              <w:rPr>
                <w:rFonts w:ascii="Arial" w:hAnsi="Arial" w:cs="Arial"/>
                <w:sz w:val="22"/>
                <w:szCs w:val="22"/>
              </w:rPr>
              <w:t xml:space="preserve">Will you be excluding any groups of people, and if so </w:t>
            </w:r>
            <w:r w:rsidRPr="003C7DED">
              <w:rPr>
                <w:rFonts w:ascii="Arial" w:hAnsi="Arial" w:cs="Arial"/>
                <w:sz w:val="22"/>
                <w:szCs w:val="22"/>
              </w:rPr>
              <w:lastRenderedPageBreak/>
              <w:t>what is the rationale for that?</w:t>
            </w:r>
          </w:p>
        </w:tc>
        <w:tc>
          <w:tcPr>
            <w:tcW w:w="6662" w:type="dxa"/>
          </w:tcPr>
          <w:p w14:paraId="3011B17F" w14:textId="77777777" w:rsidR="00BB4947" w:rsidRPr="00CC24E9" w:rsidRDefault="00BB4947" w:rsidP="00BB4947">
            <w:pPr>
              <w:rPr>
                <w:sz w:val="22"/>
                <w:szCs w:val="22"/>
              </w:rPr>
            </w:pPr>
            <w:r w:rsidRPr="00CC24E9">
              <w:rPr>
                <w:sz w:val="22"/>
                <w:szCs w:val="22"/>
              </w:rPr>
              <w:lastRenderedPageBreak/>
              <w:t>Yes. The following groups will not be included:</w:t>
            </w:r>
          </w:p>
          <w:p w14:paraId="0C81CCB9" w14:textId="0D7A4ED3" w:rsidR="00BB4947" w:rsidRPr="00CC24E9" w:rsidRDefault="00BB4947" w:rsidP="00745F5D">
            <w:pPr>
              <w:pStyle w:val="ListParagraph"/>
              <w:numPr>
                <w:ilvl w:val="0"/>
                <w:numId w:val="32"/>
              </w:numPr>
              <w:rPr>
                <w:sz w:val="22"/>
                <w:szCs w:val="22"/>
              </w:rPr>
            </w:pPr>
            <w:r w:rsidRPr="00CC24E9">
              <w:rPr>
                <w:sz w:val="22"/>
                <w:szCs w:val="22"/>
              </w:rPr>
              <w:t xml:space="preserve">The study does not use any data that would apply to children </w:t>
            </w:r>
            <w:r w:rsidRPr="00CC24E9">
              <w:rPr>
                <w:sz w:val="22"/>
                <w:szCs w:val="22"/>
              </w:rPr>
              <w:lastRenderedPageBreak/>
              <w:t>under 18 years of age, so that there are no added ethical considerations for research on children.</w:t>
            </w:r>
          </w:p>
          <w:p w14:paraId="5144002E" w14:textId="1D3D8FD6" w:rsidR="00BB4947" w:rsidRPr="00CC24E9" w:rsidRDefault="00BB4947" w:rsidP="00745F5D">
            <w:pPr>
              <w:pStyle w:val="ListParagraph"/>
              <w:numPr>
                <w:ilvl w:val="0"/>
                <w:numId w:val="32"/>
              </w:numPr>
              <w:rPr>
                <w:sz w:val="22"/>
                <w:szCs w:val="22"/>
              </w:rPr>
            </w:pPr>
            <w:r w:rsidRPr="00CC24E9">
              <w:rPr>
                <w:sz w:val="22"/>
                <w:szCs w:val="22"/>
              </w:rPr>
              <w:t>People who have never bought a Nike product would not be able to offer any relevant information about the impact of Nike's social media marketing on buyer behaviour.</w:t>
            </w:r>
          </w:p>
          <w:p w14:paraId="60594ABD" w14:textId="37CDA00B" w:rsidR="00BB4947" w:rsidRPr="00CC24E9" w:rsidRDefault="00BB4947" w:rsidP="00745F5D">
            <w:pPr>
              <w:pStyle w:val="ListParagraph"/>
              <w:numPr>
                <w:ilvl w:val="0"/>
                <w:numId w:val="32"/>
              </w:numPr>
              <w:rPr>
                <w:sz w:val="22"/>
                <w:szCs w:val="22"/>
              </w:rPr>
            </w:pPr>
            <w:r w:rsidRPr="00CC24E9">
              <w:rPr>
                <w:sz w:val="22"/>
                <w:szCs w:val="22"/>
              </w:rPr>
              <w:t>People who avoid social media sites (because the study focuses on social media marketing activities).</w:t>
            </w:r>
          </w:p>
          <w:p w14:paraId="6205E05F" w14:textId="2CBD08C8" w:rsidR="00BB4947" w:rsidRPr="00CC24E9" w:rsidRDefault="00BB4947" w:rsidP="00745F5D">
            <w:pPr>
              <w:pStyle w:val="ListParagraph"/>
              <w:numPr>
                <w:ilvl w:val="0"/>
                <w:numId w:val="32"/>
              </w:numPr>
              <w:rPr>
                <w:sz w:val="22"/>
                <w:szCs w:val="22"/>
              </w:rPr>
            </w:pPr>
            <w:r w:rsidRPr="00CC24E9">
              <w:rPr>
                <w:sz w:val="22"/>
                <w:szCs w:val="22"/>
              </w:rPr>
              <w:t>People who cannot give informed consent.</w:t>
            </w:r>
          </w:p>
          <w:p w14:paraId="67ECD873" w14:textId="77777777" w:rsidR="00BB4947" w:rsidRPr="00CC24E9" w:rsidRDefault="00BB4947" w:rsidP="00BB4947">
            <w:pPr>
              <w:rPr>
                <w:sz w:val="22"/>
                <w:szCs w:val="22"/>
              </w:rPr>
            </w:pPr>
            <w:r w:rsidRPr="00CC24E9">
              <w:rPr>
                <w:sz w:val="22"/>
                <w:szCs w:val="22"/>
              </w:rPr>
              <w:t>The exclusion criteria guarantee that all participants have the relevant experiences and knowledge to answer the research questions.</w:t>
            </w:r>
          </w:p>
          <w:p w14:paraId="4F134D86" w14:textId="2B4C7AD9" w:rsidR="00BD363F" w:rsidRPr="00CC24E9" w:rsidRDefault="00BD363F" w:rsidP="00A54F5F">
            <w:pPr>
              <w:rPr>
                <w:sz w:val="22"/>
                <w:szCs w:val="22"/>
                <w:lang w:val="en-US"/>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7701A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2AB737E9" w14:textId="77777777" w:rsidR="00745F5D" w:rsidRPr="00CC24E9" w:rsidRDefault="00745F5D" w:rsidP="00745F5D">
            <w:pPr>
              <w:rPr>
                <w:sz w:val="22"/>
                <w:szCs w:val="22"/>
              </w:rPr>
            </w:pPr>
            <w:r w:rsidRPr="00CC24E9">
              <w:rPr>
                <w:sz w:val="22"/>
                <w:szCs w:val="22"/>
              </w:rPr>
              <w:t>No. No deception will be used in the research. Participants will be fully briefed prior to consenting to participate in the study about the purpose of the study, the nature of their participation, how the data collected will be used, and their rights.</w:t>
            </w:r>
          </w:p>
          <w:p w14:paraId="31934223" w14:textId="479B451D" w:rsidR="00BD363F" w:rsidRPr="00CC24E9" w:rsidRDefault="00BD363F" w:rsidP="00A54F5F">
            <w:pPr>
              <w:rPr>
                <w:sz w:val="22"/>
                <w:szCs w:val="22"/>
                <w:lang w:val="en-US"/>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7701A1">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594C40CA" w14:textId="3D9D17DF" w:rsidR="00745F5D" w:rsidRPr="001F1555" w:rsidRDefault="00745F5D" w:rsidP="00745F5D">
            <w:pPr>
              <w:rPr>
                <w:sz w:val="22"/>
                <w:szCs w:val="22"/>
              </w:rPr>
            </w:pPr>
            <w:r w:rsidRPr="001F1555">
              <w:rPr>
                <w:sz w:val="22"/>
                <w:szCs w:val="22"/>
              </w:rPr>
              <w:t>Participants have the right to stop being in the study at any point and for no reason, and this has no negative impact. The interviewee is free to decline answering any question and/or to end the interview at any time during the interview. After the participation, the participants can ask for the deletion of their data within two weeks of the data collection. Following this time, the data will be anonymised and will be part of the analysis, so it is not possible to identify and remove individual responses. This withdrawal period will be outlined in the Participant Information Sheet and Consent Form.</w:t>
            </w:r>
          </w:p>
          <w:p w14:paraId="7634875C" w14:textId="68FFCCBB" w:rsidR="00BD363F" w:rsidRPr="001F1555" w:rsidRDefault="00BD363F" w:rsidP="00A54F5F">
            <w:pPr>
              <w:rPr>
                <w:sz w:val="22"/>
                <w:szCs w:val="22"/>
                <w:lang w:val="en-US"/>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7701A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2FE90BC" w:rsidR="00BD363F" w:rsidRPr="001F1555" w:rsidRDefault="00745F5D" w:rsidP="00A54F5F">
            <w:pPr>
              <w:rPr>
                <w:sz w:val="22"/>
                <w:szCs w:val="22"/>
              </w:rPr>
            </w:pPr>
            <w:r w:rsidRPr="001F1555">
              <w:rPr>
                <w:sz w:val="22"/>
                <w:szCs w:val="22"/>
              </w:rPr>
              <w:t xml:space="preserve">Potential participants will be provided with </w:t>
            </w:r>
            <w:r w:rsidR="00125AFB" w:rsidRPr="001F1555">
              <w:rPr>
                <w:sz w:val="22"/>
                <w:szCs w:val="22"/>
              </w:rPr>
              <w:t>Participant Information Sheet 48 hours</w:t>
            </w:r>
            <w:r w:rsidRPr="001F1555">
              <w:rPr>
                <w:sz w:val="22"/>
                <w:szCs w:val="22"/>
              </w:rPr>
              <w:t xml:space="preserve"> or more prior to an interview. This will give enough time to think, read the study information and ask questions. It will be possible to participate only with informed consent. If necessary, participants can take more time before deciding if they want to participate on the list.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7701A1">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E1893C0" w14:textId="600A97CB" w:rsidR="00AB437A" w:rsidRPr="001F1555" w:rsidRDefault="00AB437A" w:rsidP="00AB437A">
            <w:pPr>
              <w:rPr>
                <w:sz w:val="22"/>
                <w:szCs w:val="22"/>
              </w:rPr>
            </w:pPr>
            <w:r w:rsidRPr="001F1555">
              <w:rPr>
                <w:sz w:val="22"/>
                <w:szCs w:val="22"/>
              </w:rPr>
              <w:t>Several steps have been taken to facilitate participant comprehension and accessibility.</w:t>
            </w:r>
          </w:p>
          <w:p w14:paraId="1FE90F57" w14:textId="77777777" w:rsidR="00AB437A" w:rsidRPr="001F1555" w:rsidRDefault="00AB437A" w:rsidP="00AB437A">
            <w:pPr>
              <w:pStyle w:val="ListParagraph"/>
              <w:numPr>
                <w:ilvl w:val="0"/>
                <w:numId w:val="33"/>
              </w:numPr>
              <w:rPr>
                <w:sz w:val="22"/>
                <w:szCs w:val="22"/>
              </w:rPr>
            </w:pPr>
            <w:r w:rsidRPr="001F1555">
              <w:rPr>
                <w:sz w:val="22"/>
                <w:szCs w:val="22"/>
              </w:rPr>
              <w:t>All participant documentation (Participant Information Sheet and Consent Form) will be written in a clear, simple language that is easy to understand.</w:t>
            </w:r>
          </w:p>
          <w:p w14:paraId="15EEB723" w14:textId="7322026C" w:rsidR="00AB437A" w:rsidRPr="001F1555" w:rsidRDefault="00AB437A" w:rsidP="00AB437A">
            <w:pPr>
              <w:pStyle w:val="ListParagraph"/>
              <w:numPr>
                <w:ilvl w:val="0"/>
                <w:numId w:val="33"/>
              </w:numPr>
              <w:rPr>
                <w:sz w:val="22"/>
                <w:szCs w:val="22"/>
              </w:rPr>
            </w:pPr>
            <w:r w:rsidRPr="001F1555">
              <w:rPr>
                <w:sz w:val="22"/>
                <w:szCs w:val="22"/>
              </w:rPr>
              <w:t>There will be chances for participants to ask questions before, during and after participation. Before the interview, it will also be verbally explained important information about the study.</w:t>
            </w:r>
          </w:p>
          <w:p w14:paraId="1C46BD5C" w14:textId="595BE820" w:rsidR="00AB437A" w:rsidRPr="001F1555" w:rsidRDefault="00AB437A" w:rsidP="00AB437A">
            <w:pPr>
              <w:pStyle w:val="ListParagraph"/>
              <w:numPr>
                <w:ilvl w:val="0"/>
                <w:numId w:val="33"/>
              </w:numPr>
              <w:rPr>
                <w:sz w:val="22"/>
                <w:szCs w:val="22"/>
              </w:rPr>
            </w:pPr>
            <w:r w:rsidRPr="001F1555">
              <w:rPr>
                <w:sz w:val="22"/>
                <w:szCs w:val="22"/>
              </w:rPr>
              <w:t>Interviews will be held online via Microsoft Teams or equivalent and participants will be able to attend from a convenient location.</w:t>
            </w:r>
          </w:p>
          <w:p w14:paraId="5332A6C1" w14:textId="051A90FC" w:rsidR="00AB437A" w:rsidRPr="001F1555" w:rsidRDefault="00AB437A" w:rsidP="00AB437A">
            <w:pPr>
              <w:pStyle w:val="ListParagraph"/>
              <w:numPr>
                <w:ilvl w:val="0"/>
                <w:numId w:val="33"/>
              </w:numPr>
              <w:rPr>
                <w:sz w:val="22"/>
                <w:szCs w:val="22"/>
              </w:rPr>
            </w:pPr>
            <w:r w:rsidRPr="001F1555">
              <w:rPr>
                <w:sz w:val="22"/>
                <w:szCs w:val="22"/>
              </w:rPr>
              <w:t>If needed, documents may be made available in alternate formats like larger print.</w:t>
            </w:r>
          </w:p>
          <w:p w14:paraId="2CA61C9C" w14:textId="2B7FC739" w:rsidR="00AB437A" w:rsidRPr="001F1555" w:rsidRDefault="00AB437A" w:rsidP="00AB437A">
            <w:pPr>
              <w:pStyle w:val="ListParagraph"/>
              <w:numPr>
                <w:ilvl w:val="0"/>
                <w:numId w:val="33"/>
              </w:numPr>
              <w:rPr>
                <w:sz w:val="22"/>
                <w:szCs w:val="22"/>
              </w:rPr>
            </w:pPr>
            <w:r w:rsidRPr="001F1555">
              <w:rPr>
                <w:sz w:val="22"/>
                <w:szCs w:val="22"/>
              </w:rPr>
              <w:t>Accessibility for online platforms: Live captioning on an online platform may help with certain communication requirements.</w:t>
            </w:r>
          </w:p>
          <w:p w14:paraId="7BA464A2" w14:textId="77777777" w:rsidR="00AB437A" w:rsidRPr="001F1555" w:rsidRDefault="00AB437A" w:rsidP="00AB437A">
            <w:pPr>
              <w:rPr>
                <w:sz w:val="22"/>
                <w:szCs w:val="22"/>
              </w:rPr>
            </w:pPr>
            <w:r w:rsidRPr="001F1555">
              <w:rPr>
                <w:sz w:val="22"/>
                <w:szCs w:val="22"/>
              </w:rPr>
              <w:t>The arrangements are intended to ensure that all the participants are able to give informed consent and to feel comfortable participating in the study.</w:t>
            </w:r>
          </w:p>
          <w:p w14:paraId="0750FD97" w14:textId="0ADB3751" w:rsidR="00BD363F" w:rsidRPr="001F1555" w:rsidRDefault="00BD363F" w:rsidP="00A54F5F">
            <w:pPr>
              <w:rPr>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7701A1">
        <w:tc>
          <w:tcPr>
            <w:tcW w:w="562" w:type="dxa"/>
            <w:shd w:val="clear" w:color="auto" w:fill="F2F2F2" w:themeFill="background1" w:themeFillShade="F2"/>
            <w:vAlign w:val="center"/>
          </w:tcPr>
          <w:p w14:paraId="37252119" w14:textId="77777777" w:rsidR="003014CE" w:rsidRPr="003C7DED" w:rsidRDefault="003014CE"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7701A1">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1239D42B" w:rsidR="003014CE" w:rsidRPr="003C7DED" w:rsidRDefault="003014CE"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4167D618" w14:textId="77777777" w:rsidR="003014CE" w:rsidRPr="003C7DED" w:rsidRDefault="003014CE"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4F8D1F35" w:rsidR="003014CE" w:rsidRPr="003C7DED" w:rsidRDefault="004B34A9" w:rsidP="007701A1">
            <w:pPr>
              <w:autoSpaceDE w:val="0"/>
              <w:autoSpaceDN w:val="0"/>
              <w:adjustRightInd w:val="0"/>
              <w:jc w:val="center"/>
              <w:rPr>
                <w:rFonts w:ascii="Arial" w:hAnsi="Arial" w:cs="Arial"/>
                <w:b/>
                <w:sz w:val="22"/>
                <w:szCs w:val="22"/>
              </w:rPr>
            </w:pPr>
            <w:r>
              <w:rPr>
                <w:rStyle w:val="Hyperlink"/>
                <w:rFonts w:eastAsia="MS Gothic"/>
              </w:rPr>
              <w:t>√</w:t>
            </w:r>
          </w:p>
        </w:tc>
      </w:tr>
      <w:tr w:rsidR="00A35E44" w:rsidRPr="003C7DED" w14:paraId="7FFD1217" w14:textId="77777777" w:rsidTr="007701A1">
        <w:trPr>
          <w:trHeight w:val="729"/>
        </w:trPr>
        <w:tc>
          <w:tcPr>
            <w:tcW w:w="562" w:type="dxa"/>
            <w:shd w:val="clear" w:color="auto" w:fill="F2F2F2" w:themeFill="background1" w:themeFillShade="F2"/>
            <w:vAlign w:val="center"/>
          </w:tcPr>
          <w:p w14:paraId="1B7C6D05" w14:textId="77777777" w:rsidR="00A35E44" w:rsidRPr="003C7DED" w:rsidRDefault="00A35E44"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7701A1">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3F306D2" w:rsidR="00A35E44" w:rsidRPr="003C7DED" w:rsidRDefault="00A35E44"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D97490D" w14:textId="77777777" w:rsidR="00A35E44" w:rsidRPr="00A35E44" w:rsidRDefault="00A35E44"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7F5E4C9" w:rsidR="00A35E44" w:rsidRPr="004B34A9" w:rsidRDefault="004B34A9" w:rsidP="007701A1">
            <w:pPr>
              <w:autoSpaceDE w:val="0"/>
              <w:autoSpaceDN w:val="0"/>
              <w:adjustRightInd w:val="0"/>
              <w:jc w:val="center"/>
              <w:rPr>
                <w:rFonts w:ascii="Arial" w:hAnsi="Arial" w:cs="Arial"/>
                <w:b/>
                <w:sz w:val="22"/>
                <w:szCs w:val="22"/>
              </w:rPr>
            </w:pPr>
            <w:r>
              <w:rPr>
                <w:rStyle w:val="Hyperlink"/>
                <w:rFonts w:eastAsia="MS Gothic"/>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7701A1">
        <w:tc>
          <w:tcPr>
            <w:tcW w:w="562" w:type="dxa"/>
            <w:shd w:val="clear" w:color="auto" w:fill="F2F2F2" w:themeFill="background1" w:themeFillShade="F2"/>
            <w:vAlign w:val="center"/>
          </w:tcPr>
          <w:p w14:paraId="7F21794D" w14:textId="77777777" w:rsidR="00B20EC5" w:rsidRPr="003C7DED" w:rsidRDefault="00B20EC5"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7701A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044C3667" w:rsidR="00B20EC5" w:rsidRPr="003C7DED" w:rsidRDefault="00B20EC5"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394501E1" w14:textId="77777777" w:rsidR="00B20EC5" w:rsidRPr="003C7DED" w:rsidRDefault="00B20EC5"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0EC34765" w:rsidR="00B20EC5" w:rsidRPr="003C7DED" w:rsidRDefault="004B34A9" w:rsidP="007701A1">
            <w:pPr>
              <w:autoSpaceDE w:val="0"/>
              <w:autoSpaceDN w:val="0"/>
              <w:adjustRightInd w:val="0"/>
              <w:jc w:val="center"/>
              <w:rPr>
                <w:rFonts w:ascii="Arial" w:hAnsi="Arial" w:cs="Arial"/>
                <w:b/>
                <w:sz w:val="22"/>
                <w:szCs w:val="22"/>
              </w:rPr>
            </w:pPr>
            <w:r>
              <w:rPr>
                <w:rStyle w:val="Hyperlink"/>
                <w:rFonts w:eastAsia="MS Gothic"/>
              </w:rPr>
              <w:t>√</w:t>
            </w:r>
          </w:p>
        </w:tc>
      </w:tr>
      <w:tr w:rsidR="00A35E44" w:rsidRPr="003C7DED" w14:paraId="7444C788" w14:textId="77777777" w:rsidTr="007701A1">
        <w:trPr>
          <w:trHeight w:val="729"/>
        </w:trPr>
        <w:tc>
          <w:tcPr>
            <w:tcW w:w="562" w:type="dxa"/>
            <w:shd w:val="clear" w:color="auto" w:fill="F2F2F2" w:themeFill="background1" w:themeFillShade="F2"/>
            <w:vAlign w:val="center"/>
          </w:tcPr>
          <w:p w14:paraId="56996F8D" w14:textId="77777777" w:rsidR="00A35E44" w:rsidRPr="003C7DED" w:rsidRDefault="00A35E44"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7701A1">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F569F39" w:rsidR="00A35E44" w:rsidRPr="003C7DED" w:rsidRDefault="00A35E44"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F665160" w14:textId="77777777" w:rsidR="00A35E44" w:rsidRPr="00A35E44" w:rsidRDefault="00A35E44"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5041D0D9" w:rsidR="00A35E44" w:rsidRPr="003C7DED" w:rsidRDefault="004B34A9" w:rsidP="007701A1">
            <w:pPr>
              <w:autoSpaceDE w:val="0"/>
              <w:autoSpaceDN w:val="0"/>
              <w:adjustRightInd w:val="0"/>
              <w:jc w:val="center"/>
              <w:rPr>
                <w:rFonts w:ascii="Arial" w:hAnsi="Arial" w:cs="Arial"/>
                <w:b/>
                <w:sz w:val="22"/>
                <w:szCs w:val="22"/>
              </w:rPr>
            </w:pPr>
            <w:r>
              <w:rPr>
                <w:rStyle w:val="Hyperlink"/>
                <w:rFonts w:eastAsia="MS Gothic"/>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7701A1">
        <w:tc>
          <w:tcPr>
            <w:tcW w:w="562" w:type="dxa"/>
            <w:shd w:val="clear" w:color="auto" w:fill="F2F2F2" w:themeFill="background1" w:themeFillShade="F2"/>
            <w:vAlign w:val="center"/>
          </w:tcPr>
          <w:p w14:paraId="11C27F67" w14:textId="77777777" w:rsidR="005907A9" w:rsidRPr="003C7DED" w:rsidRDefault="005907A9"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7701A1">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621D4A5B" w:rsidR="005907A9" w:rsidRPr="003C7DED" w:rsidRDefault="005907A9"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637B6A4" w14:textId="77777777" w:rsidR="005907A9" w:rsidRPr="003C7DED" w:rsidRDefault="005907A9"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42CE7898" w:rsidR="005907A9" w:rsidRPr="003C7DED" w:rsidRDefault="00E06668" w:rsidP="007701A1">
            <w:pPr>
              <w:autoSpaceDE w:val="0"/>
              <w:autoSpaceDN w:val="0"/>
              <w:adjustRightInd w:val="0"/>
              <w:jc w:val="center"/>
              <w:rPr>
                <w:rFonts w:ascii="Arial" w:hAnsi="Arial" w:cs="Arial"/>
                <w:b/>
                <w:sz w:val="22"/>
                <w:szCs w:val="22"/>
              </w:rPr>
            </w:pPr>
            <w:r>
              <w:rPr>
                <w:rStyle w:val="Hyperlink"/>
                <w:rFonts w:eastAsia="MS Gothic"/>
              </w:rPr>
              <w:t>√</w:t>
            </w:r>
          </w:p>
        </w:tc>
      </w:tr>
      <w:tr w:rsidR="007F0207" w:rsidRPr="003C7DED" w14:paraId="5A15CECB" w14:textId="77777777" w:rsidTr="007701A1">
        <w:trPr>
          <w:trHeight w:val="729"/>
        </w:trPr>
        <w:tc>
          <w:tcPr>
            <w:tcW w:w="562" w:type="dxa"/>
            <w:shd w:val="clear" w:color="auto" w:fill="F2F2F2" w:themeFill="background1" w:themeFillShade="F2"/>
            <w:vAlign w:val="center"/>
          </w:tcPr>
          <w:p w14:paraId="411E63D2" w14:textId="77777777" w:rsidR="007F0207" w:rsidRPr="003C7DED" w:rsidRDefault="007F0207"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7701A1">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345D8C0C" w:rsidR="007F0207" w:rsidRPr="003C7DED" w:rsidRDefault="007F0207"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4BB2168E" w14:textId="77777777" w:rsidR="007F0207" w:rsidRPr="00A35E44" w:rsidRDefault="007F0207"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CB19994" w:rsidR="007F0207" w:rsidRPr="003C7DED" w:rsidRDefault="00E06668" w:rsidP="007701A1">
            <w:pPr>
              <w:autoSpaceDE w:val="0"/>
              <w:autoSpaceDN w:val="0"/>
              <w:adjustRightInd w:val="0"/>
              <w:jc w:val="center"/>
              <w:rPr>
                <w:rFonts w:ascii="Arial" w:hAnsi="Arial" w:cs="Arial"/>
                <w:b/>
                <w:sz w:val="22"/>
                <w:szCs w:val="22"/>
              </w:rPr>
            </w:pPr>
            <w:r>
              <w:rPr>
                <w:rStyle w:val="Hyperlink"/>
                <w:rFonts w:eastAsia="MS Gothic"/>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7701A1">
        <w:tc>
          <w:tcPr>
            <w:tcW w:w="562" w:type="dxa"/>
            <w:shd w:val="clear" w:color="auto" w:fill="F2F2F2" w:themeFill="background1" w:themeFillShade="F2"/>
            <w:vAlign w:val="center"/>
          </w:tcPr>
          <w:p w14:paraId="38F35B71" w14:textId="77777777" w:rsidR="005B20B8" w:rsidRPr="003C7DED" w:rsidRDefault="005B20B8"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7701A1">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03D27491" w:rsidR="005B20B8" w:rsidRPr="003C7DED" w:rsidRDefault="005B20B8"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1415F20F" w14:textId="77777777" w:rsidR="005B20B8" w:rsidRPr="003C7DED" w:rsidRDefault="005B20B8"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D3A25D0" w:rsidR="005B20B8" w:rsidRPr="003C7DED" w:rsidRDefault="00E06668" w:rsidP="007701A1">
            <w:pPr>
              <w:autoSpaceDE w:val="0"/>
              <w:autoSpaceDN w:val="0"/>
              <w:adjustRightInd w:val="0"/>
              <w:jc w:val="center"/>
              <w:rPr>
                <w:rFonts w:ascii="Arial" w:hAnsi="Arial" w:cs="Arial"/>
                <w:b/>
                <w:sz w:val="22"/>
                <w:szCs w:val="22"/>
              </w:rPr>
            </w:pPr>
            <w:r>
              <w:rPr>
                <w:rStyle w:val="Hyperlink"/>
                <w:rFonts w:eastAsia="MS Gothic"/>
              </w:rPr>
              <w:t>√</w:t>
            </w:r>
          </w:p>
        </w:tc>
      </w:tr>
      <w:tr w:rsidR="007F0207" w:rsidRPr="003C7DED" w14:paraId="1E9299DB" w14:textId="77777777" w:rsidTr="007701A1">
        <w:trPr>
          <w:trHeight w:val="729"/>
        </w:trPr>
        <w:tc>
          <w:tcPr>
            <w:tcW w:w="562" w:type="dxa"/>
            <w:shd w:val="clear" w:color="auto" w:fill="F2F2F2" w:themeFill="background1" w:themeFillShade="F2"/>
            <w:vAlign w:val="center"/>
          </w:tcPr>
          <w:p w14:paraId="5C3385EB" w14:textId="77777777" w:rsidR="007F0207" w:rsidRPr="003C7DED" w:rsidRDefault="007F0207"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7701A1">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D820FC" w:rsidR="007F0207" w:rsidRPr="003C7DED" w:rsidRDefault="007F0207"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2D03247B" w14:textId="77777777" w:rsidR="007F0207" w:rsidRPr="00A35E44" w:rsidRDefault="007F0207"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31A0253" w:rsidR="007F0207" w:rsidRPr="003C7DED" w:rsidRDefault="00E06668" w:rsidP="007701A1">
            <w:pPr>
              <w:autoSpaceDE w:val="0"/>
              <w:autoSpaceDN w:val="0"/>
              <w:adjustRightInd w:val="0"/>
              <w:jc w:val="center"/>
              <w:rPr>
                <w:rFonts w:ascii="Arial" w:hAnsi="Arial" w:cs="Arial"/>
                <w:b/>
                <w:sz w:val="22"/>
                <w:szCs w:val="22"/>
              </w:rPr>
            </w:pPr>
            <w:r>
              <w:rPr>
                <w:rStyle w:val="Hyperlink"/>
                <w:rFonts w:eastAsia="MS Gothic"/>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7701A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7701A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7701A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7701A1">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9BF0E9B" w:rsidR="003F1A54" w:rsidRPr="003C7DED" w:rsidRDefault="008941C1" w:rsidP="007701A1">
            <w:pPr>
              <w:pStyle w:val="NormalWeb"/>
              <w:autoSpaceDE w:val="0"/>
              <w:autoSpaceDN w:val="0"/>
              <w:adjustRightInd w:val="0"/>
              <w:jc w:val="center"/>
              <w:rPr>
                <w:rFonts w:ascii="Arial" w:eastAsia="MS Gothic" w:hAnsi="Arial" w:cs="Arial"/>
                <w:sz w:val="22"/>
                <w:szCs w:val="22"/>
              </w:rPr>
            </w:pPr>
            <w:r>
              <w:rPr>
                <w:rStyle w:val="Hyperlink"/>
                <w:rFonts w:eastAsia="MS Gothic"/>
              </w:rPr>
              <w:t>√</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FF0F39F" w:rsidR="003F1A54" w:rsidRPr="003C7DED" w:rsidRDefault="003F1A54" w:rsidP="007701A1">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7701A1">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7701A1">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7701A1">
            <w:pPr>
              <w:pStyle w:val="NormalWeb"/>
              <w:autoSpaceDE w:val="0"/>
              <w:autoSpaceDN w:val="0"/>
              <w:adjustRightInd w:val="0"/>
              <w:rPr>
                <w:rFonts w:ascii="Arial" w:hAnsi="Arial" w:cs="Arial"/>
                <w:b/>
                <w:bCs/>
              </w:rPr>
            </w:pPr>
          </w:p>
        </w:tc>
      </w:tr>
      <w:tr w:rsidR="003F1A54" w:rsidRPr="003C7DED" w14:paraId="56C564D9" w14:textId="77777777" w:rsidTr="007701A1">
        <w:trPr>
          <w:trHeight w:val="403"/>
        </w:trPr>
        <w:tc>
          <w:tcPr>
            <w:tcW w:w="10487" w:type="dxa"/>
            <w:gridSpan w:val="4"/>
            <w:tcBorders>
              <w:top w:val="single" w:sz="4" w:space="0" w:color="auto"/>
              <w:left w:val="single" w:sz="4" w:space="0" w:color="auto"/>
              <w:bottom w:val="single" w:sz="4" w:space="0" w:color="auto"/>
            </w:tcBorders>
            <w:vAlign w:val="center"/>
          </w:tcPr>
          <w:p w14:paraId="2EB6DD19" w14:textId="77777777" w:rsidR="00304520" w:rsidRDefault="00304520" w:rsidP="00304520">
            <w:r w:rsidRPr="00673E8E">
              <w:t>Participants will be asked to provide the following personal information:</w:t>
            </w:r>
          </w:p>
          <w:p w14:paraId="265F0C1F" w14:textId="77777777" w:rsidR="00676571" w:rsidRPr="00673E8E" w:rsidRDefault="00676571" w:rsidP="00304520"/>
          <w:p w14:paraId="77647956" w14:textId="02829CD5" w:rsidR="00304520" w:rsidRPr="00304520" w:rsidRDefault="00304520" w:rsidP="00304520">
            <w:pPr>
              <w:rPr>
                <w:b/>
              </w:rPr>
            </w:pPr>
            <w:r w:rsidRPr="00304520">
              <w:rPr>
                <w:b/>
              </w:rPr>
              <w:t>Contact Information</w:t>
            </w:r>
          </w:p>
          <w:p w14:paraId="7BE2B101" w14:textId="03187111" w:rsidR="00304520" w:rsidRPr="00101030" w:rsidRDefault="00125AFB" w:rsidP="00304520">
            <w:pPr>
              <w:rPr>
                <w:sz w:val="22"/>
                <w:szCs w:val="22"/>
              </w:rPr>
            </w:pPr>
            <w:r w:rsidRPr="00101030">
              <w:rPr>
                <w:sz w:val="22"/>
                <w:szCs w:val="22"/>
              </w:rPr>
              <w:lastRenderedPageBreak/>
              <w:t>They will be contacted solely via social media.</w:t>
            </w:r>
          </w:p>
          <w:p w14:paraId="42AD7357" w14:textId="0CA159B8" w:rsidR="00304520" w:rsidRPr="00304520" w:rsidRDefault="00304520" w:rsidP="00304520">
            <w:pPr>
              <w:rPr>
                <w:b/>
              </w:rPr>
            </w:pPr>
            <w:r w:rsidRPr="00304520">
              <w:rPr>
                <w:b/>
              </w:rPr>
              <w:t>Demographic Information</w:t>
            </w:r>
          </w:p>
          <w:p w14:paraId="71BA5945" w14:textId="66D0E782" w:rsidR="00304520" w:rsidRPr="00101030" w:rsidRDefault="00304520" w:rsidP="00304520">
            <w:pPr>
              <w:rPr>
                <w:sz w:val="22"/>
                <w:szCs w:val="22"/>
              </w:rPr>
            </w:pPr>
            <w:r w:rsidRPr="00101030">
              <w:rPr>
                <w:sz w:val="22"/>
                <w:szCs w:val="22"/>
              </w:rPr>
              <w:t>Basic demographic data, such as age range, gender and occupation, will be obtained to help describe the sample and aid interpretation of the results. This information will also help the researcher to describe the characteristics of the participants and to look for patterns in the data.</w:t>
            </w:r>
            <w:r w:rsidR="00125AFB" w:rsidRPr="00101030">
              <w:rPr>
                <w:sz w:val="22"/>
                <w:szCs w:val="22"/>
              </w:rPr>
              <w:t xml:space="preserve"> The result will help in making charts and graphs about different things. This will help in identifying range of age, gender of participants to like or dislike any </w:t>
            </w:r>
            <w:r w:rsidR="005050AC" w:rsidRPr="00101030">
              <w:rPr>
                <w:sz w:val="22"/>
                <w:szCs w:val="22"/>
              </w:rPr>
              <w:t>factor regarding the research</w:t>
            </w:r>
            <w:r w:rsidR="0064175E" w:rsidRPr="00101030">
              <w:rPr>
                <w:sz w:val="22"/>
                <w:szCs w:val="22"/>
              </w:rPr>
              <w:t xml:space="preserve">. </w:t>
            </w:r>
            <w:r w:rsidRPr="00101030">
              <w:rPr>
                <w:sz w:val="22"/>
                <w:szCs w:val="22"/>
              </w:rPr>
              <w:t xml:space="preserve">The collection of personal data is essential to achieve the research goals (to see how the Nike's social media marketing activities affect the consumer's buying </w:t>
            </w:r>
            <w:r w:rsidR="002A5AB9" w:rsidRPr="00101030">
              <w:rPr>
                <w:sz w:val="22"/>
                <w:szCs w:val="22"/>
              </w:rPr>
              <w:t>behaviour</w:t>
            </w:r>
            <w:r w:rsidRPr="00101030">
              <w:rPr>
                <w:sz w:val="22"/>
                <w:szCs w:val="22"/>
              </w:rPr>
              <w:t xml:space="preserve"> and buying decision). Participant information is needed to recruit participants, communicate with them, schedule interviews, and for withdrawal management. Demographic data is needed to give background information about the participant sample. The recording of audio and transcripts of interviews are critical to the accurate capturing of the experiences and opinions of the participants of Nike's actions in social media marketing, such as social media advertisements, the use of social media influencers, social media reviews, promotional and social media content and how this affected their purchasing behaviour. Data minimisation and data protection are </w:t>
            </w:r>
            <w:r w:rsidR="002A5AB9" w:rsidRPr="00101030">
              <w:rPr>
                <w:sz w:val="22"/>
                <w:szCs w:val="22"/>
              </w:rPr>
              <w:t>required. Data</w:t>
            </w:r>
            <w:r w:rsidRPr="00101030">
              <w:rPr>
                <w:sz w:val="22"/>
                <w:szCs w:val="22"/>
              </w:rPr>
              <w:t xml:space="preserve"> minimisation and data protection are necessary.</w:t>
            </w:r>
            <w:r w:rsidR="002A5AB9" w:rsidRPr="00101030">
              <w:rPr>
                <w:sz w:val="22"/>
                <w:szCs w:val="22"/>
              </w:rPr>
              <w:t xml:space="preserve"> </w:t>
            </w:r>
            <w:r w:rsidRPr="00101030">
              <w:rPr>
                <w:sz w:val="22"/>
                <w:szCs w:val="22"/>
              </w:rPr>
              <w:t>Personal data will only be collected that is required for the research.</w:t>
            </w:r>
            <w:r w:rsidR="002A5AB9" w:rsidRPr="00101030">
              <w:rPr>
                <w:sz w:val="22"/>
                <w:szCs w:val="22"/>
              </w:rPr>
              <w:t xml:space="preserve"> </w:t>
            </w:r>
            <w:r w:rsidRPr="00101030">
              <w:rPr>
                <w:sz w:val="22"/>
                <w:szCs w:val="22"/>
              </w:rPr>
              <w:t>Participant contact information will be kept separate from interview information and will be destroyed at the end of data collection and after the withdrawal period.</w:t>
            </w:r>
            <w:r w:rsidR="00101030">
              <w:rPr>
                <w:sz w:val="22"/>
                <w:szCs w:val="22"/>
              </w:rPr>
              <w:t xml:space="preserve"> </w:t>
            </w:r>
            <w:r w:rsidRPr="00101030">
              <w:rPr>
                <w:sz w:val="22"/>
                <w:szCs w:val="22"/>
              </w:rPr>
              <w:t>All electronic data is to be kept on password protected and encrypted University approved storage devices and will be accessible to the researcher and academic supervisor only.</w:t>
            </w:r>
            <w:r w:rsidR="002A5AB9" w:rsidRPr="00101030">
              <w:rPr>
                <w:sz w:val="22"/>
                <w:szCs w:val="22"/>
              </w:rPr>
              <w:t xml:space="preserve"> </w:t>
            </w:r>
            <w:r w:rsidRPr="00101030">
              <w:rPr>
                <w:sz w:val="22"/>
                <w:szCs w:val="22"/>
              </w:rPr>
              <w:t>The anonymised research data will be stored for 5 years according to the University's research data management requirements after the end of the research project, and then securely deleted.</w:t>
            </w:r>
            <w:r w:rsidR="002A5AB9" w:rsidRPr="00101030">
              <w:rPr>
                <w:sz w:val="22"/>
                <w:szCs w:val="22"/>
              </w:rPr>
              <w:t xml:space="preserve"> </w:t>
            </w:r>
            <w:r w:rsidRPr="00101030">
              <w:rPr>
                <w:sz w:val="22"/>
                <w:szCs w:val="22"/>
              </w:rPr>
              <w:t>This will be done in the aggregated and anonymised form of the findings so that the individual participants cannot be identified in any dissertation, presentation or publication or research outcome.</w:t>
            </w:r>
          </w:p>
          <w:p w14:paraId="6903EDC4" w14:textId="72D69FA1" w:rsidR="003F1A54" w:rsidRPr="00DF5617" w:rsidRDefault="003F1A54" w:rsidP="00DF5617">
            <w:pPr>
              <w:rPr>
                <w:lang w:val="en-US"/>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7701A1">
            <w:pPr>
              <w:autoSpaceDE w:val="0"/>
              <w:autoSpaceDN w:val="0"/>
              <w:adjustRightInd w:val="0"/>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7701A1">
            <w:pPr>
              <w:autoSpaceDE w:val="0"/>
              <w:autoSpaceDN w:val="0"/>
              <w:adjustRightInd w:val="0"/>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10AA726"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7701A1">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76BBDCA"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7701A1">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0045531"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7701A1">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1A3F25A"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7701A1">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11B33F0"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7701A1">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9E06114" w:rsidR="001F7B84" w:rsidRPr="003C7DED" w:rsidRDefault="00A01BCA" w:rsidP="007701A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7701A1">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7701A1">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EEACF70" w:rsidR="001F7B84" w:rsidRPr="003C7DED" w:rsidRDefault="001F7B84" w:rsidP="007701A1">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7701A1">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DD76A6" w14:paraId="353BFE59" w14:textId="77777777" w:rsidTr="007701A1">
        <w:trPr>
          <w:trHeight w:val="439"/>
        </w:trPr>
        <w:tc>
          <w:tcPr>
            <w:tcW w:w="10487" w:type="dxa"/>
            <w:gridSpan w:val="7"/>
            <w:vAlign w:val="center"/>
          </w:tcPr>
          <w:p w14:paraId="42498FDC" w14:textId="715FC426" w:rsidR="00F15E0F" w:rsidRPr="00DD76A6" w:rsidRDefault="00F15E0F" w:rsidP="00F15E0F">
            <w:pPr>
              <w:rPr>
                <w:b/>
                <w:bCs/>
                <w:sz w:val="22"/>
                <w:szCs w:val="22"/>
              </w:rPr>
            </w:pPr>
            <w:r w:rsidRPr="00DD76A6">
              <w:rPr>
                <w:b/>
                <w:bCs/>
                <w:sz w:val="22"/>
                <w:szCs w:val="22"/>
              </w:rPr>
              <w:t>Data minimisation measures</w:t>
            </w:r>
          </w:p>
          <w:p w14:paraId="5057BEF9" w14:textId="77777777" w:rsidR="00F15E0F" w:rsidRPr="00DD76A6" w:rsidRDefault="00F15E0F" w:rsidP="00F15E0F">
            <w:pPr>
              <w:rPr>
                <w:sz w:val="22"/>
                <w:szCs w:val="22"/>
              </w:rPr>
            </w:pPr>
            <w:r w:rsidRPr="00DD76A6">
              <w:rPr>
                <w:sz w:val="22"/>
                <w:szCs w:val="22"/>
              </w:rPr>
              <w:t>The research has been planned to gather only the required personal information to accomplish the aims of the research. The following describes how the principle of minimisation of data is implemented.</w:t>
            </w:r>
          </w:p>
          <w:p w14:paraId="51462E6C" w14:textId="77777777" w:rsidR="00F15E0F" w:rsidRPr="00DD76A6" w:rsidRDefault="00F15E0F" w:rsidP="00F15E0F">
            <w:pPr>
              <w:rPr>
                <w:sz w:val="22"/>
                <w:szCs w:val="22"/>
              </w:rPr>
            </w:pPr>
          </w:p>
          <w:p w14:paraId="0C6FC885" w14:textId="24A54403" w:rsidR="00F15E0F" w:rsidRPr="00DD76A6" w:rsidRDefault="00F15E0F" w:rsidP="00F15E0F">
            <w:pPr>
              <w:rPr>
                <w:b/>
                <w:sz w:val="22"/>
                <w:szCs w:val="22"/>
              </w:rPr>
            </w:pPr>
            <w:r w:rsidRPr="00DD76A6">
              <w:rPr>
                <w:b/>
                <w:sz w:val="22"/>
                <w:szCs w:val="22"/>
              </w:rPr>
              <w:t>Recruitment and consent data</w:t>
            </w:r>
          </w:p>
          <w:p w14:paraId="3479F2B4" w14:textId="10B1B5B4" w:rsidR="00F15E0F" w:rsidRPr="00DD76A6" w:rsidRDefault="00F15E0F" w:rsidP="00F15E0F">
            <w:pPr>
              <w:rPr>
                <w:sz w:val="22"/>
                <w:szCs w:val="22"/>
              </w:rPr>
            </w:pPr>
            <w:r w:rsidRPr="00DD76A6">
              <w:rPr>
                <w:sz w:val="22"/>
                <w:szCs w:val="22"/>
              </w:rPr>
              <w:t>Only participant information deemed essential for dissemination of participant information, informed consent, scheduling of interviews and the right to withdraw from the study will be collected. Numbers of phones, home addresses and other contact information will not be requested because they are not necessary for the research.</w:t>
            </w:r>
            <w:r w:rsidR="00EB4916" w:rsidRPr="00DD76A6">
              <w:rPr>
                <w:sz w:val="22"/>
                <w:szCs w:val="22"/>
              </w:rPr>
              <w:t xml:space="preserve"> </w:t>
            </w:r>
            <w:r w:rsidRPr="00DD76A6">
              <w:rPr>
                <w:sz w:val="22"/>
                <w:szCs w:val="22"/>
              </w:rPr>
              <w:t xml:space="preserve">Contact information will be kept distinct from the interview </w:t>
            </w:r>
            <w:r w:rsidR="00101030" w:rsidRPr="00DD76A6">
              <w:rPr>
                <w:sz w:val="22"/>
                <w:szCs w:val="22"/>
              </w:rPr>
              <w:t>information and</w:t>
            </w:r>
            <w:r w:rsidRPr="00DD76A6">
              <w:rPr>
                <w:sz w:val="22"/>
                <w:szCs w:val="22"/>
              </w:rPr>
              <w:t xml:space="preserve"> will be removed when data collection and withdrawal are finished.</w:t>
            </w:r>
          </w:p>
          <w:p w14:paraId="6148D346" w14:textId="7C488751" w:rsidR="00F15E0F" w:rsidRPr="00DD76A6" w:rsidRDefault="00F15E0F" w:rsidP="00F15E0F">
            <w:pPr>
              <w:rPr>
                <w:b/>
                <w:sz w:val="22"/>
                <w:szCs w:val="22"/>
              </w:rPr>
            </w:pPr>
            <w:r w:rsidRPr="00DD76A6">
              <w:rPr>
                <w:b/>
                <w:sz w:val="22"/>
                <w:szCs w:val="22"/>
              </w:rPr>
              <w:t>Demographic data</w:t>
            </w:r>
          </w:p>
          <w:p w14:paraId="5C658167" w14:textId="0788CEA7" w:rsidR="00F15E0F" w:rsidRPr="00DD76A6" w:rsidRDefault="00F15E0F" w:rsidP="00F15E0F">
            <w:pPr>
              <w:rPr>
                <w:sz w:val="22"/>
                <w:szCs w:val="22"/>
              </w:rPr>
            </w:pPr>
            <w:r w:rsidRPr="00DD76A6">
              <w:rPr>
                <w:sz w:val="22"/>
                <w:szCs w:val="22"/>
              </w:rPr>
              <w:t>Demographic data will only include variables relevant to research objectives, such as age range, gender and frequency of social media use. These variables were included to ensure that the participant sample data would be understood, and to help with the interpretation of the data concerning social media marketing and consumer buying behaviour.</w:t>
            </w:r>
            <w:r w:rsidR="00EB4916" w:rsidRPr="00DD76A6">
              <w:rPr>
                <w:sz w:val="22"/>
                <w:szCs w:val="22"/>
              </w:rPr>
              <w:t xml:space="preserve"> </w:t>
            </w:r>
            <w:r w:rsidRPr="00DD76A6">
              <w:rPr>
                <w:sz w:val="22"/>
                <w:szCs w:val="22"/>
              </w:rPr>
              <w:t>There will be no unnecessary personal information (residences, income level, financial information, detailed employment history) collected.</w:t>
            </w:r>
          </w:p>
          <w:p w14:paraId="3D6FEA43" w14:textId="224F2437" w:rsidR="00F15E0F" w:rsidRPr="00DD76A6" w:rsidRDefault="00F15E0F" w:rsidP="00F15E0F">
            <w:pPr>
              <w:rPr>
                <w:b/>
                <w:sz w:val="22"/>
                <w:szCs w:val="22"/>
              </w:rPr>
            </w:pPr>
            <w:r w:rsidRPr="00DD76A6">
              <w:rPr>
                <w:b/>
                <w:sz w:val="22"/>
                <w:szCs w:val="22"/>
              </w:rPr>
              <w:t>Interview data</w:t>
            </w:r>
          </w:p>
          <w:p w14:paraId="21A857C2" w14:textId="0CC654FE" w:rsidR="00F15E0F" w:rsidRDefault="00F15E0F" w:rsidP="00F15E0F">
            <w:pPr>
              <w:rPr>
                <w:sz w:val="22"/>
                <w:szCs w:val="22"/>
              </w:rPr>
            </w:pPr>
            <w:r w:rsidRPr="00DD76A6">
              <w:rPr>
                <w:sz w:val="22"/>
                <w:szCs w:val="22"/>
              </w:rPr>
              <w:t xml:space="preserve">The semi-structured interview schedule has been developed to meet the research goals. Questions are </w:t>
            </w:r>
            <w:r w:rsidR="005050AC" w:rsidRPr="00DD76A6">
              <w:rPr>
                <w:sz w:val="22"/>
                <w:szCs w:val="22"/>
              </w:rPr>
              <w:t>centred</w:t>
            </w:r>
            <w:r w:rsidRPr="00DD76A6">
              <w:rPr>
                <w:sz w:val="22"/>
                <w:szCs w:val="22"/>
              </w:rPr>
              <w:t xml:space="preserve"> around participants' experiences of Nike's social media marketing such as being exposed to social media ads, influencer campaigns, online reviews/comments, and experience of Nike's social media content, as well as how these help them to make their buying decisions.</w:t>
            </w:r>
            <w:r w:rsidR="00EB4916" w:rsidRPr="00DD76A6">
              <w:rPr>
                <w:sz w:val="22"/>
                <w:szCs w:val="22"/>
              </w:rPr>
              <w:t xml:space="preserve"> </w:t>
            </w:r>
            <w:r w:rsidRPr="00DD76A6">
              <w:rPr>
                <w:sz w:val="22"/>
                <w:szCs w:val="22"/>
              </w:rPr>
              <w:t>The participants will not be asked questions regarding other matters unrelated to the training unless they volunteer their information on health, other sensitive issues, personal matters, political matters, religious matters, etc.</w:t>
            </w:r>
            <w:r w:rsidR="001D6E48">
              <w:rPr>
                <w:sz w:val="22"/>
                <w:szCs w:val="22"/>
              </w:rPr>
              <w:t xml:space="preserve"> </w:t>
            </w:r>
          </w:p>
          <w:p w14:paraId="56E4587A" w14:textId="77777777" w:rsidR="0019019E" w:rsidRPr="00DD76A6" w:rsidRDefault="0019019E" w:rsidP="00F15E0F">
            <w:pPr>
              <w:rPr>
                <w:sz w:val="22"/>
                <w:szCs w:val="22"/>
              </w:rPr>
            </w:pPr>
          </w:p>
          <w:p w14:paraId="73A5F407" w14:textId="7069E299" w:rsidR="00EB22CD" w:rsidRPr="0019019E" w:rsidRDefault="00F15E0F" w:rsidP="001D6E48">
            <w:pPr>
              <w:rPr>
                <w:b/>
                <w:sz w:val="22"/>
                <w:szCs w:val="22"/>
              </w:rPr>
            </w:pPr>
            <w:r w:rsidRPr="00DD76A6">
              <w:rPr>
                <w:b/>
                <w:sz w:val="22"/>
                <w:szCs w:val="22"/>
              </w:rPr>
              <w:t>Anonymisation</w:t>
            </w:r>
          </w:p>
          <w:p w14:paraId="5F878DCA" w14:textId="645E8150" w:rsidR="00C214A7" w:rsidRPr="001D6E48" w:rsidRDefault="00F15E0F" w:rsidP="001D6E48">
            <w:pPr>
              <w:rPr>
                <w:b/>
                <w:sz w:val="22"/>
                <w:szCs w:val="22"/>
              </w:rPr>
            </w:pPr>
            <w:r w:rsidRPr="001D6E48">
              <w:rPr>
                <w:sz w:val="22"/>
                <w:szCs w:val="22"/>
              </w:rPr>
              <w:t>As soon as practicable after the withdrawal period, anonymisation of interview transcriptions will take</w:t>
            </w:r>
            <w:r w:rsidR="00F717FE" w:rsidRPr="001D6E48">
              <w:rPr>
                <w:sz w:val="22"/>
                <w:szCs w:val="22"/>
              </w:rPr>
              <w:t xml:space="preserve"> plac</w:t>
            </w:r>
            <w:r w:rsidR="00C549CE" w:rsidRPr="001D6E48">
              <w:rPr>
                <w:sz w:val="22"/>
                <w:szCs w:val="22"/>
              </w:rPr>
              <w:t xml:space="preserve">e. </w:t>
            </w:r>
            <w:r w:rsidR="00B0528B" w:rsidRPr="001D6E48">
              <w:rPr>
                <w:sz w:val="22"/>
                <w:szCs w:val="22"/>
              </w:rPr>
              <w:t xml:space="preserve">Identifying </w:t>
            </w:r>
            <w:r w:rsidR="00960856" w:rsidRPr="001D6E48">
              <w:rPr>
                <w:sz w:val="22"/>
                <w:szCs w:val="22"/>
              </w:rPr>
              <w:t>information will be removed during transcription and analysis</w:t>
            </w:r>
            <w:r w:rsidR="008911A0">
              <w:rPr>
                <w:sz w:val="22"/>
                <w:szCs w:val="22"/>
              </w:rPr>
              <w:t xml:space="preserve">. </w:t>
            </w:r>
            <w:r w:rsidR="002325D3" w:rsidRPr="001D6E48">
              <w:rPr>
                <w:sz w:val="22"/>
                <w:szCs w:val="22"/>
              </w:rPr>
              <w:t>No identifying characteristics will appear in the final dissertation, presentations, publications or other research products</w:t>
            </w:r>
            <w:r w:rsidR="002325D3" w:rsidRPr="00475F0C">
              <w:rPr>
                <w:sz w:val="24"/>
                <w:szCs w:val="24"/>
              </w:rPr>
              <w:t>.</w:t>
            </w:r>
          </w:p>
          <w:p w14:paraId="6371EEA9" w14:textId="6E576C60" w:rsidR="00F15E0F" w:rsidRPr="00DD76A6" w:rsidRDefault="00F15E0F" w:rsidP="00F15E0F">
            <w:pPr>
              <w:rPr>
                <w:sz w:val="22"/>
                <w:szCs w:val="22"/>
              </w:rPr>
            </w:pPr>
          </w:p>
          <w:p w14:paraId="24DDA8C8" w14:textId="77777777" w:rsidR="00F15E0F" w:rsidRPr="00DD76A6" w:rsidRDefault="00F15E0F" w:rsidP="00F15E0F">
            <w:pPr>
              <w:rPr>
                <w:sz w:val="22"/>
                <w:szCs w:val="22"/>
              </w:rPr>
            </w:pPr>
          </w:p>
          <w:p w14:paraId="66A0BCE6" w14:textId="77777777" w:rsidR="00F15E0F" w:rsidRPr="00DD76A6" w:rsidRDefault="00F15E0F" w:rsidP="00F15E0F">
            <w:pPr>
              <w:rPr>
                <w:b/>
                <w:sz w:val="22"/>
                <w:szCs w:val="22"/>
              </w:rPr>
            </w:pPr>
            <w:r w:rsidRPr="00DD76A6">
              <w:rPr>
                <w:b/>
                <w:sz w:val="22"/>
                <w:szCs w:val="22"/>
              </w:rPr>
              <w:t>The following special category data has not been gathered:</w:t>
            </w:r>
          </w:p>
          <w:p w14:paraId="048B7AC8" w14:textId="027A1C3F" w:rsidR="00F15E0F" w:rsidRPr="00DD76A6" w:rsidRDefault="00F15E0F" w:rsidP="00F15E0F">
            <w:pPr>
              <w:rPr>
                <w:sz w:val="22"/>
                <w:szCs w:val="22"/>
              </w:rPr>
            </w:pPr>
            <w:r w:rsidRPr="00DD76A6">
              <w:rPr>
                <w:sz w:val="22"/>
                <w:szCs w:val="22"/>
              </w:rPr>
              <w:lastRenderedPageBreak/>
              <w:t>The study will not/does not seek special category data classified under UK GDPR such as information relating to racial or ethnic origin, political opinions, religious beliefs, trade union membership, genetic data, biometric data, health information or sexual orientation. The information might be included in the transcripts of interviews but will be deleted in the anonymised version of the interview transcriptions, except that it was disclosed voluntarily, and that it is directly relevant to the research and that it has been specifically consented.</w:t>
            </w:r>
          </w:p>
          <w:p w14:paraId="105558CA" w14:textId="1FAE8A6B" w:rsidR="003F1A54" w:rsidRPr="00DD76A6" w:rsidRDefault="003F1A54" w:rsidP="00EE577B">
            <w:pPr>
              <w:rPr>
                <w:sz w:val="22"/>
                <w:szCs w:val="22"/>
                <w:lang w:val="en-US"/>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3DDEC511" w14:textId="77777777" w:rsidR="001F7B84" w:rsidRDefault="001F7B84" w:rsidP="007701A1">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p w14:paraId="59996250" w14:textId="0F3177B6" w:rsidR="00475F0C" w:rsidRPr="003C7DED" w:rsidRDefault="00475F0C" w:rsidP="007701A1">
            <w:pPr>
              <w:pStyle w:val="NoSpacing"/>
              <w:rPr>
                <w:rFonts w:ascii="Arial" w:hAnsi="Arial" w:cs="Arial"/>
                <w:sz w:val="22"/>
                <w:szCs w:val="22"/>
              </w:rPr>
            </w:pPr>
          </w:p>
        </w:tc>
      </w:tr>
      <w:tr w:rsidR="003F1A54" w:rsidRPr="003C7DED" w14:paraId="7DC47264" w14:textId="77777777" w:rsidTr="007701A1">
        <w:trPr>
          <w:trHeight w:val="439"/>
        </w:trPr>
        <w:tc>
          <w:tcPr>
            <w:tcW w:w="10487" w:type="dxa"/>
            <w:gridSpan w:val="7"/>
            <w:vAlign w:val="center"/>
          </w:tcPr>
          <w:p w14:paraId="3421EAD7" w14:textId="5C5A0349" w:rsidR="009B42DB" w:rsidRPr="00101030" w:rsidRDefault="009B19D4" w:rsidP="009B42DB">
            <w:pPr>
              <w:rPr>
                <w:sz w:val="22"/>
                <w:szCs w:val="22"/>
              </w:rPr>
            </w:pPr>
            <w:r w:rsidRPr="00101030">
              <w:rPr>
                <w:rStyle w:val="cursor-pointer"/>
                <w:rFonts w:eastAsiaTheme="majorEastAsia"/>
                <w:sz w:val="22"/>
                <w:szCs w:val="22"/>
              </w:rPr>
              <w:t>In this study processing of personal data is unlikely to lead to significant damage or distress to the participants for several reasons.</w:t>
            </w:r>
            <w:r w:rsidRPr="00101030">
              <w:rPr>
                <w:sz w:val="22"/>
                <w:szCs w:val="22"/>
              </w:rPr>
              <w:t xml:space="preserve"> </w:t>
            </w:r>
            <w:r w:rsidRPr="00101030">
              <w:rPr>
                <w:rStyle w:val="cursor-pointer"/>
                <w:rFonts w:eastAsiaTheme="majorEastAsia"/>
                <w:sz w:val="22"/>
                <w:szCs w:val="22"/>
              </w:rPr>
              <w:t>First, the audiences are grown-ups who discuss their experiences and perceptions of Nike's social media marketing campaigns.</w:t>
            </w:r>
            <w:r w:rsidRPr="00101030">
              <w:rPr>
                <w:sz w:val="22"/>
                <w:szCs w:val="22"/>
              </w:rPr>
              <w:t xml:space="preserve"> </w:t>
            </w:r>
            <w:r w:rsidRPr="00101030">
              <w:rPr>
                <w:rStyle w:val="cursor-pointer"/>
                <w:rFonts w:eastAsiaTheme="majorEastAsia"/>
                <w:sz w:val="22"/>
                <w:szCs w:val="22"/>
              </w:rPr>
              <w:t>The interview subjects include consumer behavior, social media engagement, consumer buying decisions, consumer ratings on the Internet, and consumer interaction with influencers.</w:t>
            </w:r>
            <w:r w:rsidRPr="00101030">
              <w:rPr>
                <w:sz w:val="22"/>
                <w:szCs w:val="22"/>
              </w:rPr>
              <w:t xml:space="preserve"> </w:t>
            </w:r>
            <w:r w:rsidRPr="00101030">
              <w:rPr>
                <w:rStyle w:val="cursor-pointer"/>
                <w:rFonts w:eastAsiaTheme="majorEastAsia"/>
                <w:sz w:val="22"/>
                <w:szCs w:val="22"/>
              </w:rPr>
              <w:t>The following topics are not sensitive and would not be likely to cause psychological harm or emotional distress.</w:t>
            </w:r>
            <w:r w:rsidRPr="00101030">
              <w:rPr>
                <w:sz w:val="22"/>
                <w:szCs w:val="22"/>
              </w:rPr>
              <w:t xml:space="preserve"> </w:t>
            </w:r>
            <w:r w:rsidRPr="00101030">
              <w:rPr>
                <w:rStyle w:val="cursor-pointer"/>
                <w:rFonts w:eastAsiaTheme="majorEastAsia"/>
                <w:sz w:val="22"/>
                <w:szCs w:val="22"/>
              </w:rPr>
              <w:t>Second, the study limits personal data that is collected to that which is essential for the research.</w:t>
            </w:r>
            <w:r w:rsidRPr="00101030">
              <w:rPr>
                <w:sz w:val="22"/>
                <w:szCs w:val="22"/>
              </w:rPr>
              <w:t xml:space="preserve"> </w:t>
            </w:r>
            <w:r w:rsidRPr="00101030">
              <w:rPr>
                <w:rStyle w:val="cursor-pointer"/>
                <w:rFonts w:eastAsiaTheme="majorEastAsia"/>
                <w:sz w:val="22"/>
                <w:szCs w:val="22"/>
              </w:rPr>
              <w:t>Special category data will not be systematically collected</w:t>
            </w:r>
            <w:r w:rsidR="00572732" w:rsidRPr="00101030">
              <w:rPr>
                <w:rStyle w:val="cursor-pointer"/>
                <w:rFonts w:eastAsiaTheme="majorEastAsia"/>
                <w:sz w:val="22"/>
                <w:szCs w:val="22"/>
              </w:rPr>
              <w:t xml:space="preserve">, </w:t>
            </w:r>
            <w:r w:rsidRPr="00101030">
              <w:rPr>
                <w:rStyle w:val="cursor-pointer"/>
                <w:rFonts w:eastAsiaTheme="majorEastAsia"/>
                <w:sz w:val="22"/>
                <w:szCs w:val="22"/>
              </w:rPr>
              <w:t>and participants will not be asked questions on sensitive personal data.</w:t>
            </w:r>
            <w:r w:rsidRPr="00101030">
              <w:rPr>
                <w:sz w:val="22"/>
                <w:szCs w:val="22"/>
              </w:rPr>
              <w:t xml:space="preserve"> </w:t>
            </w:r>
            <w:r w:rsidRPr="00101030">
              <w:rPr>
                <w:rStyle w:val="cursor-pointer"/>
                <w:rFonts w:eastAsiaTheme="majorEastAsia"/>
                <w:sz w:val="22"/>
                <w:szCs w:val="22"/>
              </w:rPr>
              <w:t>Thirdly, participation is voluntary.</w:t>
            </w:r>
            <w:r w:rsidRPr="00101030">
              <w:rPr>
                <w:sz w:val="22"/>
                <w:szCs w:val="22"/>
              </w:rPr>
              <w:t xml:space="preserve"> </w:t>
            </w:r>
            <w:r w:rsidRPr="00101030">
              <w:rPr>
                <w:rStyle w:val="cursor-pointer"/>
                <w:rFonts w:eastAsiaTheme="majorEastAsia"/>
                <w:sz w:val="22"/>
                <w:szCs w:val="22"/>
              </w:rPr>
              <w:t>Participants will be given a Participant Information Sheet which describes the purpose of the study, what participation entails, how the data will be used and what rights are given to participants.</w:t>
            </w:r>
            <w:r w:rsidRPr="00101030">
              <w:rPr>
                <w:sz w:val="22"/>
                <w:szCs w:val="22"/>
              </w:rPr>
              <w:t xml:space="preserve"> </w:t>
            </w:r>
            <w:r w:rsidRPr="00101030">
              <w:rPr>
                <w:rStyle w:val="cursor-pointer"/>
                <w:rFonts w:eastAsiaTheme="majorEastAsia"/>
                <w:sz w:val="22"/>
                <w:szCs w:val="22"/>
              </w:rPr>
              <w:t>Participants can refuse to answer any question, end the interview or withdraw from study at any time without penalty.</w:t>
            </w:r>
            <w:r w:rsidRPr="00101030">
              <w:rPr>
                <w:sz w:val="22"/>
                <w:szCs w:val="22"/>
              </w:rPr>
              <w:t xml:space="preserve"> </w:t>
            </w:r>
            <w:r w:rsidRPr="00101030">
              <w:rPr>
                <w:rStyle w:val="cursor-pointer"/>
                <w:rFonts w:eastAsiaTheme="majorEastAsia"/>
                <w:sz w:val="22"/>
                <w:szCs w:val="22"/>
              </w:rPr>
              <w:t>Fourth, confidentiality will be maintained by secure data storage, separating contact information from interview responses, anonymisation of transcripts and use of pseudonyms in all research publications.</w:t>
            </w:r>
            <w:r w:rsidRPr="00101030">
              <w:rPr>
                <w:sz w:val="22"/>
                <w:szCs w:val="22"/>
              </w:rPr>
              <w:t xml:space="preserve"> </w:t>
            </w:r>
            <w:r w:rsidRPr="00101030">
              <w:rPr>
                <w:rStyle w:val="cursor-pointer"/>
                <w:rFonts w:eastAsiaTheme="majorEastAsia"/>
                <w:sz w:val="22"/>
                <w:szCs w:val="22"/>
              </w:rPr>
              <w:t>Research data will only be shared with the researcher and academic supervisor.</w:t>
            </w:r>
            <w:r w:rsidRPr="00101030">
              <w:rPr>
                <w:sz w:val="22"/>
                <w:szCs w:val="22"/>
              </w:rPr>
              <w:t xml:space="preserve"> </w:t>
            </w:r>
            <w:r w:rsidRPr="00101030">
              <w:rPr>
                <w:rStyle w:val="cursor-pointer"/>
                <w:rFonts w:eastAsiaTheme="majorEastAsia"/>
                <w:sz w:val="22"/>
                <w:szCs w:val="22"/>
              </w:rPr>
              <w:t>Lastly, the results will be presented in a way that does not identify participants.</w:t>
            </w:r>
            <w:r w:rsidRPr="00101030">
              <w:rPr>
                <w:sz w:val="22"/>
                <w:szCs w:val="22"/>
              </w:rPr>
              <w:t xml:space="preserve"> </w:t>
            </w:r>
            <w:r w:rsidRPr="00101030">
              <w:rPr>
                <w:rStyle w:val="cursor-pointer"/>
                <w:rFonts w:eastAsiaTheme="majorEastAsia"/>
                <w:sz w:val="22"/>
                <w:szCs w:val="22"/>
              </w:rPr>
              <w:t>These protections help to ensure the welfare of participants, their privacy and interests are best served during the research process.</w:t>
            </w:r>
          </w:p>
          <w:p w14:paraId="2834699D" w14:textId="187F4D4E" w:rsidR="003F1A54" w:rsidRPr="00101030" w:rsidRDefault="003F1A54" w:rsidP="007701A1">
            <w:pPr>
              <w:pStyle w:val="NoSpacing"/>
              <w:rPr>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061BEA52" w14:textId="77777777" w:rsidR="001F7B84" w:rsidRDefault="001F7B84" w:rsidP="007701A1">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p w14:paraId="746555AB" w14:textId="4A1A1F82" w:rsidR="00704E57" w:rsidRPr="003C7DED" w:rsidRDefault="00704E57" w:rsidP="007701A1">
            <w:pPr>
              <w:pStyle w:val="NoSpacing"/>
              <w:rPr>
                <w:rFonts w:ascii="Arial" w:hAnsi="Arial" w:cs="Arial"/>
                <w:sz w:val="22"/>
                <w:szCs w:val="22"/>
              </w:rPr>
            </w:pPr>
          </w:p>
        </w:tc>
      </w:tr>
      <w:tr w:rsidR="003F1A54" w:rsidRPr="003C7DED" w14:paraId="3D8F646D" w14:textId="77777777" w:rsidTr="007701A1">
        <w:trPr>
          <w:trHeight w:val="439"/>
        </w:trPr>
        <w:tc>
          <w:tcPr>
            <w:tcW w:w="10487" w:type="dxa"/>
            <w:gridSpan w:val="7"/>
            <w:vAlign w:val="center"/>
          </w:tcPr>
          <w:p w14:paraId="094F2D74" w14:textId="485CB497" w:rsidR="003F1A54" w:rsidRPr="00101030" w:rsidRDefault="009B19D4" w:rsidP="00D85DE8">
            <w:pPr>
              <w:rPr>
                <w:b/>
                <w:bCs/>
                <w:sz w:val="22"/>
                <w:szCs w:val="22"/>
              </w:rPr>
            </w:pPr>
            <w:r w:rsidRPr="00101030">
              <w:rPr>
                <w:rStyle w:val="cursor-pointer"/>
                <w:rFonts w:eastAsiaTheme="majorEastAsia"/>
                <w:sz w:val="22"/>
                <w:szCs w:val="22"/>
              </w:rPr>
              <w:t>The information gathered from this research will be utilized just for academic needs and to research the influence of Nike's social media marketing on consumer buying behaviour.</w:t>
            </w:r>
            <w:r w:rsidRPr="00101030">
              <w:rPr>
                <w:sz w:val="22"/>
                <w:szCs w:val="22"/>
              </w:rPr>
              <w:t xml:space="preserve"> </w:t>
            </w:r>
            <w:r w:rsidRPr="00101030">
              <w:rPr>
                <w:rStyle w:val="cursor-pointer"/>
                <w:rFonts w:eastAsiaTheme="majorEastAsia"/>
                <w:sz w:val="22"/>
                <w:szCs w:val="22"/>
              </w:rPr>
              <w:t>The research does not include evaluation, assessment, profiling, ranking or making judgements about the participants.</w:t>
            </w:r>
            <w:r w:rsidRPr="00101030">
              <w:rPr>
                <w:sz w:val="22"/>
                <w:szCs w:val="22"/>
              </w:rPr>
              <w:t xml:space="preserve"> </w:t>
            </w:r>
            <w:r w:rsidRPr="00101030">
              <w:rPr>
                <w:rStyle w:val="cursor-pointer"/>
                <w:rFonts w:eastAsiaTheme="majorEastAsia"/>
                <w:sz w:val="22"/>
                <w:szCs w:val="22"/>
              </w:rPr>
              <w:t>The information submitted will not be used to decide on the people who will be part of the decision-making process.</w:t>
            </w:r>
            <w:r w:rsidRPr="00101030">
              <w:rPr>
                <w:sz w:val="22"/>
                <w:szCs w:val="22"/>
              </w:rPr>
              <w:t xml:space="preserve"> </w:t>
            </w:r>
            <w:r w:rsidRPr="00101030">
              <w:rPr>
                <w:rStyle w:val="cursor-pointer"/>
                <w:rFonts w:eastAsiaTheme="majorEastAsia"/>
                <w:sz w:val="22"/>
                <w:szCs w:val="22"/>
              </w:rPr>
              <w:t>No participant information will be provided to Nike, employers, government agencies, marketing companies, social media companies and other third party who may make decisions with the information about the participant.</w:t>
            </w:r>
            <w:r w:rsidRPr="00101030">
              <w:rPr>
                <w:sz w:val="22"/>
                <w:szCs w:val="22"/>
              </w:rPr>
              <w:t xml:space="preserve"> </w:t>
            </w:r>
            <w:r w:rsidRPr="00101030">
              <w:rPr>
                <w:rStyle w:val="cursor-pointer"/>
                <w:rFonts w:eastAsiaTheme="majorEastAsia"/>
                <w:sz w:val="22"/>
                <w:szCs w:val="22"/>
              </w:rPr>
              <w:t>The analysis will not explore individual participants, but will be based on common themes, trends and patterns within the participant group.</w:t>
            </w:r>
            <w:r w:rsidRPr="00101030">
              <w:rPr>
                <w:sz w:val="22"/>
                <w:szCs w:val="22"/>
              </w:rPr>
              <w:t xml:space="preserve"> </w:t>
            </w:r>
            <w:r w:rsidRPr="00101030">
              <w:rPr>
                <w:rStyle w:val="cursor-pointer"/>
                <w:rFonts w:eastAsiaTheme="majorEastAsia"/>
                <w:sz w:val="22"/>
                <w:szCs w:val="22"/>
              </w:rPr>
              <w:t>If quotations are used in the dissertation and/or related output, these will be anonymous and used only to illustrate research findings.</w:t>
            </w:r>
            <w:r w:rsidRPr="00101030">
              <w:rPr>
                <w:sz w:val="22"/>
                <w:szCs w:val="22"/>
              </w:rPr>
              <w:t xml:space="preserve"> </w:t>
            </w:r>
            <w:r w:rsidRPr="00101030">
              <w:rPr>
                <w:rStyle w:val="cursor-pointer"/>
                <w:rFonts w:eastAsiaTheme="majorEastAsia"/>
                <w:sz w:val="22"/>
                <w:szCs w:val="22"/>
              </w:rPr>
              <w:t xml:space="preserve">Information gathered for recruitment and communication will not be used for marketing or promotional purposes, </w:t>
            </w:r>
            <w:r w:rsidRPr="00101030">
              <w:rPr>
                <w:rStyle w:val="cursor-pointer"/>
                <w:rFonts w:eastAsiaTheme="majorEastAsia"/>
                <w:sz w:val="22"/>
                <w:szCs w:val="22"/>
              </w:rPr>
              <w:lastRenderedPageBreak/>
              <w:t>profiling or other uses other than for the purposes of this research project.</w:t>
            </w:r>
            <w:r w:rsidRPr="00101030">
              <w:rPr>
                <w:sz w:val="22"/>
                <w:szCs w:val="22"/>
              </w:rPr>
              <w:t xml:space="preserve"> </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7701A1">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7701A1">
        <w:trPr>
          <w:trHeight w:val="439"/>
        </w:trPr>
        <w:tc>
          <w:tcPr>
            <w:tcW w:w="10487" w:type="dxa"/>
            <w:gridSpan w:val="7"/>
            <w:vAlign w:val="center"/>
          </w:tcPr>
          <w:p w14:paraId="5374E17D" w14:textId="530782F2" w:rsidR="003F1A54" w:rsidRPr="00101030" w:rsidRDefault="00D85DE8" w:rsidP="00D85DE8">
            <w:pPr>
              <w:rPr>
                <w:rFonts w:eastAsiaTheme="majorEastAsia"/>
                <w:sz w:val="22"/>
                <w:szCs w:val="22"/>
              </w:rPr>
            </w:pPr>
            <w:r w:rsidRPr="00101030">
              <w:rPr>
                <w:rStyle w:val="cursor-pointer"/>
                <w:rFonts w:eastAsiaTheme="majorEastAsia"/>
                <w:sz w:val="22"/>
                <w:szCs w:val="22"/>
              </w:rPr>
              <w:t>Where possible data should be anonymised at point of capture or once collated.</w:t>
            </w:r>
            <w:r w:rsidRPr="00101030">
              <w:rPr>
                <w:sz w:val="22"/>
                <w:szCs w:val="22"/>
              </w:rPr>
              <w:t xml:space="preserve"> </w:t>
            </w:r>
            <w:r w:rsidRPr="00101030">
              <w:rPr>
                <w:rStyle w:val="cursor-pointer"/>
                <w:rFonts w:eastAsiaTheme="majorEastAsia"/>
                <w:sz w:val="22"/>
                <w:szCs w:val="22"/>
              </w:rPr>
              <w:t>Wherever possible, all research information will be anonymised.</w:t>
            </w:r>
            <w:r w:rsidRPr="00101030">
              <w:rPr>
                <w:sz w:val="22"/>
                <w:szCs w:val="22"/>
              </w:rPr>
              <w:t xml:space="preserve"> </w:t>
            </w:r>
            <w:r w:rsidRPr="00101030">
              <w:rPr>
                <w:rStyle w:val="cursor-pointer"/>
                <w:rFonts w:eastAsiaTheme="majorEastAsia"/>
                <w:sz w:val="22"/>
                <w:szCs w:val="22"/>
              </w:rPr>
              <w:t>Names and the participant's email address obtained as part of the recruitment and consent process will be kept separate from interview data</w:t>
            </w:r>
            <w:r w:rsidR="00043157" w:rsidRPr="00101030">
              <w:rPr>
                <w:rStyle w:val="cursor-pointer"/>
                <w:rFonts w:eastAsiaTheme="majorEastAsia"/>
                <w:sz w:val="22"/>
                <w:szCs w:val="22"/>
              </w:rPr>
              <w:t xml:space="preserve"> </w:t>
            </w:r>
            <w:r w:rsidRPr="00101030">
              <w:rPr>
                <w:rStyle w:val="cursor-pointer"/>
                <w:rFonts w:eastAsiaTheme="majorEastAsia"/>
                <w:sz w:val="22"/>
                <w:szCs w:val="22"/>
              </w:rPr>
              <w:t>and will be removed when the data collection process and withdrawal period is finished.</w:t>
            </w:r>
            <w:r w:rsidRPr="00101030">
              <w:rPr>
                <w:sz w:val="22"/>
                <w:szCs w:val="22"/>
              </w:rPr>
              <w:t xml:space="preserve"> </w:t>
            </w:r>
            <w:r w:rsidRPr="00101030">
              <w:rPr>
                <w:rStyle w:val="cursor-pointer"/>
                <w:rFonts w:eastAsiaTheme="majorEastAsia"/>
                <w:sz w:val="22"/>
                <w:szCs w:val="22"/>
              </w:rPr>
              <w:t xml:space="preserve">Interviews will be audio </w:t>
            </w:r>
            <w:r w:rsidR="0087114B" w:rsidRPr="00101030">
              <w:rPr>
                <w:rStyle w:val="cursor-pointer"/>
                <w:rFonts w:eastAsiaTheme="majorEastAsia"/>
                <w:sz w:val="22"/>
                <w:szCs w:val="22"/>
              </w:rPr>
              <w:t>recorded and saved securely until transcribed and verified for accuracy, at which point it will be deleted.</w:t>
            </w:r>
            <w:r w:rsidR="0087114B" w:rsidRPr="00101030">
              <w:rPr>
                <w:sz w:val="22"/>
                <w:szCs w:val="22"/>
              </w:rPr>
              <w:t xml:space="preserve"> </w:t>
            </w:r>
            <w:r w:rsidR="0087114B" w:rsidRPr="00101030">
              <w:rPr>
                <w:rStyle w:val="cursor-pointer"/>
                <w:rFonts w:eastAsiaTheme="majorEastAsia"/>
                <w:sz w:val="22"/>
                <w:szCs w:val="22"/>
              </w:rPr>
              <w:t>The transcriptions of the interviews will be anonymized by replacing the names of the participants with pseudonyms</w:t>
            </w:r>
            <w:r w:rsidR="0087114B" w:rsidRPr="00101030">
              <w:rPr>
                <w:sz w:val="22"/>
                <w:szCs w:val="22"/>
              </w:rPr>
              <w:t xml:space="preserve"> </w:t>
            </w:r>
            <w:r w:rsidR="0087114B" w:rsidRPr="00101030">
              <w:rPr>
                <w:rStyle w:val="cursor-pointer"/>
                <w:rFonts w:eastAsiaTheme="majorEastAsia"/>
                <w:sz w:val="22"/>
                <w:szCs w:val="22"/>
              </w:rPr>
              <w:t>The anonymisation process will remove or rework any information that could identify the interviewee during the interviews, such as workplace references, location, social media usernames, and other identifiable information.</w:t>
            </w:r>
            <w:r w:rsidR="0087114B" w:rsidRPr="00101030">
              <w:rPr>
                <w:sz w:val="22"/>
                <w:szCs w:val="22"/>
              </w:rPr>
              <w:t xml:space="preserve"> </w:t>
            </w:r>
            <w:r w:rsidR="0087114B" w:rsidRPr="00101030">
              <w:rPr>
                <w:rStyle w:val="cursor-pointer"/>
                <w:rFonts w:eastAsiaTheme="majorEastAsia"/>
                <w:sz w:val="22"/>
                <w:szCs w:val="22"/>
              </w:rPr>
              <w:t>Transcripts will only be used for thematic analysis (TA) and descriptive statistical analysis (DSA) and will be anonymised before being used and aggregated.</w:t>
            </w:r>
            <w:r w:rsidR="0087114B" w:rsidRPr="00101030">
              <w:rPr>
                <w:sz w:val="22"/>
                <w:szCs w:val="22"/>
              </w:rPr>
              <w:t xml:space="preserve"> </w:t>
            </w:r>
            <w:r w:rsidR="0087114B" w:rsidRPr="00101030">
              <w:rPr>
                <w:rStyle w:val="cursor-pointer"/>
                <w:rFonts w:eastAsiaTheme="majorEastAsia"/>
                <w:sz w:val="22"/>
                <w:szCs w:val="22"/>
              </w:rPr>
              <w:t>Participants will not be recognizable in the dissertation, presentations, publications or other outputs of research.</w:t>
            </w:r>
            <w:r w:rsidR="0087114B" w:rsidRPr="00101030">
              <w:rPr>
                <w:sz w:val="22"/>
                <w:szCs w:val="22"/>
              </w:rPr>
              <w:t xml:space="preserve"> </w:t>
            </w:r>
            <w:r w:rsidR="0087114B" w:rsidRPr="00101030">
              <w:rPr>
                <w:rStyle w:val="cursor-pointer"/>
                <w:rFonts w:eastAsiaTheme="majorEastAsia"/>
                <w:sz w:val="22"/>
                <w:szCs w:val="22"/>
              </w:rPr>
              <w:t>No special category data is intentionally collected as part of the study.</w:t>
            </w:r>
            <w:r w:rsidR="0087114B" w:rsidRPr="00101030">
              <w:rPr>
                <w:sz w:val="22"/>
                <w:szCs w:val="22"/>
              </w:rPr>
              <w:t xml:space="preserve"> </w:t>
            </w:r>
            <w:r w:rsidR="0087114B" w:rsidRPr="00101030">
              <w:rPr>
                <w:rStyle w:val="cursor-pointer"/>
                <w:rFonts w:eastAsiaTheme="majorEastAsia"/>
                <w:sz w:val="22"/>
                <w:szCs w:val="22"/>
              </w:rPr>
              <w:t>Special category data will be deleted during anonymisation if disclosed voluntarily by participants, unless it is directly related to the research project and consent has been given for it to be retained.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7701A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C5A6BD1" w:rsidR="000C5261" w:rsidRPr="003C7DED" w:rsidRDefault="004A49FC"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38D64BC" w:rsidR="000C5261" w:rsidRPr="003C7DED" w:rsidRDefault="008E4020"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7701A1">
            <w:pPr>
              <w:autoSpaceDE w:val="0"/>
              <w:autoSpaceDN w:val="0"/>
              <w:adjustRightInd w:val="0"/>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7701A1">
            <w:pPr>
              <w:autoSpaceDE w:val="0"/>
              <w:autoSpaceDN w:val="0"/>
              <w:adjustRightInd w:val="0"/>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13889609" w:rsidR="001F7B84" w:rsidRPr="003C7DED" w:rsidRDefault="00DF7F01"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06415A7A" w:rsidR="001F7B84" w:rsidRPr="003C7DED" w:rsidRDefault="00DF7F01"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04C4F7D"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3810F43"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2CB32E50"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6D36161E"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0F15B660"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399471E" w:rsidR="001F7B84" w:rsidRPr="003C7DED" w:rsidRDefault="00FF0745"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DD0260B" w:rsidR="001F7B84" w:rsidRPr="003C7DED" w:rsidRDefault="005F70AD"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4664C9CB" w:rsidR="00702469" w:rsidRDefault="005F70A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07DD0DFB" w:rsidR="001F7B84" w:rsidRPr="003C7DED" w:rsidRDefault="005F70AD"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7701A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438AED9" w:rsidR="001F7B84" w:rsidRPr="003C7DED" w:rsidRDefault="001F7B84" w:rsidP="007701A1">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7701A1">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3578DDB7" w:rsidR="001F7B84" w:rsidRPr="00101030" w:rsidRDefault="00D85DE8" w:rsidP="005050AC">
            <w:pPr>
              <w:rPr>
                <w:sz w:val="22"/>
                <w:szCs w:val="22"/>
              </w:rPr>
            </w:pPr>
            <w:r w:rsidRPr="00101030">
              <w:rPr>
                <w:rStyle w:val="cursor-pointer"/>
                <w:rFonts w:eastAsiaTheme="majorEastAsia"/>
                <w:sz w:val="22"/>
                <w:szCs w:val="22"/>
              </w:rPr>
              <w:t xml:space="preserve">A Participant Information Sheet will be </w:t>
            </w:r>
            <w:r w:rsidR="00D00518" w:rsidRPr="00101030">
              <w:rPr>
                <w:rStyle w:val="cursor-pointer"/>
                <w:rFonts w:eastAsiaTheme="majorEastAsia"/>
                <w:sz w:val="22"/>
                <w:szCs w:val="22"/>
              </w:rPr>
              <w:t xml:space="preserve">shared </w:t>
            </w:r>
            <w:r w:rsidR="00144ABB" w:rsidRPr="00101030">
              <w:rPr>
                <w:rStyle w:val="cursor-pointer"/>
                <w:rFonts w:eastAsiaTheme="majorEastAsia"/>
                <w:sz w:val="22"/>
                <w:szCs w:val="22"/>
              </w:rPr>
              <w:t xml:space="preserve">with </w:t>
            </w:r>
            <w:r w:rsidRPr="00101030">
              <w:rPr>
                <w:rStyle w:val="cursor-pointer"/>
                <w:rFonts w:eastAsiaTheme="majorEastAsia"/>
                <w:sz w:val="22"/>
                <w:szCs w:val="22"/>
              </w:rPr>
              <w:t>potential participants</w:t>
            </w:r>
            <w:r w:rsidR="00144ABB" w:rsidRPr="00101030">
              <w:rPr>
                <w:rStyle w:val="cursor-pointer"/>
                <w:rFonts w:eastAsiaTheme="majorEastAsia"/>
                <w:sz w:val="22"/>
                <w:szCs w:val="22"/>
              </w:rPr>
              <w:t xml:space="preserve"> through a communication method agreed</w:t>
            </w:r>
            <w:r w:rsidR="005D0167" w:rsidRPr="00101030">
              <w:rPr>
                <w:rStyle w:val="cursor-pointer"/>
                <w:rFonts w:eastAsiaTheme="majorEastAsia"/>
                <w:sz w:val="22"/>
                <w:szCs w:val="22"/>
              </w:rPr>
              <w:t xml:space="preserve"> with the </w:t>
            </w:r>
            <w:r w:rsidR="00DD6911" w:rsidRPr="00101030">
              <w:rPr>
                <w:rStyle w:val="cursor-pointer"/>
                <w:rFonts w:eastAsiaTheme="majorEastAsia"/>
                <w:sz w:val="22"/>
                <w:szCs w:val="22"/>
              </w:rPr>
              <w:t xml:space="preserve">participant </w:t>
            </w:r>
            <w:r w:rsidRPr="00101030">
              <w:rPr>
                <w:rStyle w:val="cursor-pointer"/>
                <w:rFonts w:eastAsiaTheme="majorEastAsia"/>
                <w:sz w:val="22"/>
                <w:szCs w:val="22"/>
              </w:rPr>
              <w:t>at least 48 hours prior to any interview. The Information Sheet will include detailed information about the purpose of the study, the research objectives, what participation entails, length of interview, types of questions, data collection and storage procedures, confidentiality, participant's right to withdraw, and contact information of researcher and academic supervisor. The Information Sheet will explain why the Study focuses on the effect of Nike's use of social media on consumer buying behaviour. Participants will be told that the questions in the interview will be about their experiences with Nike's social media materials such as social media ads, social media reviews, social media engagement, social media marketing, and social media endorsement. Those who might wish to take part will be offered the chance to ask questions before they will take part. Interviews will be made available by the participant only after they have indicated that they have read the Information Sheet and agree to participate. A Consent Form will be completed by the participants before the interview. Consent may be given by signing an electronic copy of the C</w:t>
            </w:r>
            <w:r w:rsidR="005050AC" w:rsidRPr="00101030">
              <w:rPr>
                <w:rStyle w:val="cursor-pointer"/>
                <w:rFonts w:eastAsiaTheme="majorEastAsia"/>
                <w:sz w:val="22"/>
                <w:szCs w:val="22"/>
              </w:rPr>
              <w:t xml:space="preserve">onsent Form and returning it </w:t>
            </w:r>
            <w:r w:rsidRPr="00101030">
              <w:rPr>
                <w:rStyle w:val="cursor-pointer"/>
                <w:rFonts w:eastAsiaTheme="majorEastAsia"/>
                <w:sz w:val="22"/>
                <w:szCs w:val="22"/>
              </w:rPr>
              <w:t xml:space="preserve">by electronic signature, for an online interview. Participants will also verbally consent to the recorded interviews at the start of each. Participants will need to sign the Consent Form, which will contain a </w:t>
            </w:r>
            <w:r w:rsidRPr="00101030">
              <w:rPr>
                <w:rStyle w:val="cursor-pointer"/>
                <w:rFonts w:eastAsiaTheme="majorEastAsia"/>
                <w:sz w:val="22"/>
                <w:szCs w:val="22"/>
              </w:rPr>
              <w:lastRenderedPageBreak/>
              <w:t xml:space="preserve">statement that the participants: • They have read and understood the Participant Information Sheet. They have enough time and chance to ask questions and to be given adequate answers. They know that it is an option and not a requirement. They are aware that they can opt out of studying up to 14 days after participating without any consequences. They agree to be </w:t>
            </w:r>
            <w:r w:rsidR="00101030" w:rsidRPr="00101030">
              <w:rPr>
                <w:rStyle w:val="cursor-pointer"/>
                <w:rFonts w:eastAsiaTheme="majorEastAsia"/>
                <w:sz w:val="22"/>
                <w:szCs w:val="22"/>
              </w:rPr>
              <w:t>audio recorded</w:t>
            </w:r>
            <w:r w:rsidRPr="00101030">
              <w:rPr>
                <w:rStyle w:val="cursor-pointer"/>
                <w:rFonts w:eastAsiaTheme="majorEastAsia"/>
                <w:sz w:val="22"/>
                <w:szCs w:val="22"/>
              </w:rPr>
              <w:t xml:space="preserve"> during the interview. They know how their information is going to be kept, accessed, and secured. They willingly consent to take part in the research. Prior to the research, participants will have to verbally agree to each statement. Data collection and research activities will not begin until informed consent is obtained.</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3F2219B0" w:rsidR="00735E7B" w:rsidRPr="003C7DED" w:rsidRDefault="00735E7B" w:rsidP="007701A1">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7701A1">
        <w:tc>
          <w:tcPr>
            <w:tcW w:w="10487" w:type="dxa"/>
            <w:gridSpan w:val="8"/>
            <w:shd w:val="clear" w:color="auto" w:fill="F2F2F2" w:themeFill="background1" w:themeFillShade="F2"/>
            <w:vAlign w:val="center"/>
          </w:tcPr>
          <w:p w14:paraId="7EA71B95" w14:textId="4D6C4880" w:rsidR="00735E7B" w:rsidRPr="003C7DED" w:rsidRDefault="00735E7B" w:rsidP="007701A1">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E2B068A" w14:textId="77777777" w:rsidR="00F436B1" w:rsidRPr="00101030" w:rsidRDefault="00F436B1" w:rsidP="00F436B1">
            <w:pPr>
              <w:rPr>
                <w:sz w:val="22"/>
                <w:szCs w:val="22"/>
              </w:rPr>
            </w:pPr>
            <w:r w:rsidRPr="00101030">
              <w:rPr>
                <w:sz w:val="22"/>
                <w:szCs w:val="22"/>
              </w:rPr>
              <w:t>Treatment of Confidential Information</w:t>
            </w:r>
          </w:p>
          <w:p w14:paraId="23A6A125" w14:textId="77777777" w:rsidR="00F436B1" w:rsidRPr="00101030" w:rsidRDefault="00F436B1" w:rsidP="00F436B1">
            <w:pPr>
              <w:rPr>
                <w:sz w:val="22"/>
                <w:szCs w:val="22"/>
              </w:rPr>
            </w:pPr>
            <w:r w:rsidRPr="00101030">
              <w:rPr>
                <w:sz w:val="22"/>
                <w:szCs w:val="22"/>
              </w:rPr>
              <w:t>The information that is collected by participants throughout the research will be kept confidential and used in compliance with UK GDPR and Data Protection Act 2018 and the university's requirements for research ethics.</w:t>
            </w:r>
          </w:p>
          <w:p w14:paraId="4A80C715" w14:textId="77777777" w:rsidR="00F436B1" w:rsidRPr="00F436B1" w:rsidRDefault="00F436B1" w:rsidP="00F436B1">
            <w:pPr>
              <w:rPr>
                <w:b/>
                <w:sz w:val="24"/>
                <w:szCs w:val="24"/>
              </w:rPr>
            </w:pPr>
            <w:r w:rsidRPr="00F436B1">
              <w:rPr>
                <w:b/>
                <w:sz w:val="24"/>
                <w:szCs w:val="24"/>
              </w:rPr>
              <w:t>Informing Participants</w:t>
            </w:r>
          </w:p>
          <w:p w14:paraId="496244C6" w14:textId="77777777" w:rsidR="00F436B1" w:rsidRPr="00F436B1" w:rsidRDefault="00F436B1" w:rsidP="00F436B1">
            <w:pPr>
              <w:rPr>
                <w:sz w:val="24"/>
                <w:szCs w:val="24"/>
              </w:rPr>
            </w:pPr>
            <w:r w:rsidRPr="00101030">
              <w:rPr>
                <w:sz w:val="22"/>
                <w:szCs w:val="22"/>
              </w:rPr>
              <w:t>The Participant Information Sheet will outline clearly how participant information will be collected, stored, used, protected and reported. Before participation, the participant will be made aware of any</w:t>
            </w:r>
            <w:r w:rsidRPr="00F436B1">
              <w:rPr>
                <w:sz w:val="24"/>
                <w:szCs w:val="24"/>
              </w:rPr>
              <w:t xml:space="preserve"> confidentiality </w:t>
            </w:r>
            <w:r w:rsidRPr="00101030">
              <w:rPr>
                <w:sz w:val="22"/>
                <w:szCs w:val="22"/>
              </w:rPr>
              <w:t>procedures put in place to ensure that he or she is fully aware of how his or her information will be handled.</w:t>
            </w:r>
          </w:p>
          <w:p w14:paraId="59F53918" w14:textId="77777777" w:rsidR="00F436B1" w:rsidRPr="00F436B1" w:rsidRDefault="00F436B1" w:rsidP="00F436B1">
            <w:pPr>
              <w:rPr>
                <w:b/>
                <w:sz w:val="24"/>
                <w:szCs w:val="24"/>
              </w:rPr>
            </w:pPr>
            <w:r w:rsidRPr="00F436B1">
              <w:rPr>
                <w:b/>
                <w:sz w:val="24"/>
                <w:szCs w:val="24"/>
              </w:rPr>
              <w:t>Limited Access</w:t>
            </w:r>
          </w:p>
          <w:p w14:paraId="2F9C2D67" w14:textId="441AC0C8" w:rsidR="00F436B1" w:rsidRPr="00101030" w:rsidRDefault="00F436B1" w:rsidP="00F436B1">
            <w:pPr>
              <w:rPr>
                <w:sz w:val="22"/>
                <w:szCs w:val="22"/>
              </w:rPr>
            </w:pPr>
            <w:r w:rsidRPr="00101030">
              <w:rPr>
                <w:sz w:val="22"/>
                <w:szCs w:val="22"/>
              </w:rPr>
              <w:t xml:space="preserve">Research data will be accessible only to the student researcher and the academic supervisor. </w:t>
            </w:r>
          </w:p>
          <w:p w14:paraId="1586A089" w14:textId="77777777" w:rsidR="00F436B1" w:rsidRPr="00F436B1" w:rsidRDefault="00F436B1" w:rsidP="00F436B1">
            <w:pPr>
              <w:rPr>
                <w:b/>
                <w:sz w:val="24"/>
                <w:szCs w:val="24"/>
              </w:rPr>
            </w:pPr>
            <w:r w:rsidRPr="00F436B1">
              <w:rPr>
                <w:b/>
                <w:sz w:val="24"/>
                <w:szCs w:val="24"/>
              </w:rPr>
              <w:t>Secure Storage</w:t>
            </w:r>
          </w:p>
          <w:p w14:paraId="68C9729F" w14:textId="77777777" w:rsidR="00F436B1" w:rsidRPr="00101030" w:rsidRDefault="00F436B1" w:rsidP="00F436B1">
            <w:pPr>
              <w:rPr>
                <w:sz w:val="22"/>
                <w:szCs w:val="22"/>
              </w:rPr>
            </w:pPr>
            <w:r w:rsidRPr="00101030">
              <w:rPr>
                <w:sz w:val="22"/>
                <w:szCs w:val="22"/>
              </w:rPr>
              <w:t>All electronic data such as consent forms, audio recordings and interview transcripts will be kept securely on password protected systems on the University approved storage systems. The information provided by the contact will be kept separate from the research data further protecting the participants' confidentiality.</w:t>
            </w:r>
          </w:p>
          <w:p w14:paraId="133F2936" w14:textId="77777777" w:rsidR="00F436B1" w:rsidRPr="00F436B1" w:rsidRDefault="00F436B1" w:rsidP="00F436B1">
            <w:pPr>
              <w:rPr>
                <w:b/>
                <w:sz w:val="24"/>
                <w:szCs w:val="24"/>
              </w:rPr>
            </w:pPr>
            <w:r w:rsidRPr="00F436B1">
              <w:rPr>
                <w:b/>
                <w:sz w:val="24"/>
                <w:szCs w:val="24"/>
              </w:rPr>
              <w:t>Anonymisation</w:t>
            </w:r>
          </w:p>
          <w:p w14:paraId="5F53FB18" w14:textId="58775AB0" w:rsidR="00F436B1" w:rsidRPr="00101030" w:rsidRDefault="00F436B1" w:rsidP="00F436B1">
            <w:pPr>
              <w:rPr>
                <w:sz w:val="22"/>
                <w:szCs w:val="22"/>
              </w:rPr>
            </w:pPr>
            <w:r w:rsidRPr="00101030">
              <w:rPr>
                <w:sz w:val="22"/>
                <w:szCs w:val="22"/>
              </w:rPr>
              <w:lastRenderedPageBreak/>
              <w:t>The names of the participants will be anonymised in the interview transcripts</w:t>
            </w:r>
            <w:r w:rsidR="00F10C6A" w:rsidRPr="00101030">
              <w:rPr>
                <w:sz w:val="22"/>
                <w:szCs w:val="22"/>
              </w:rPr>
              <w:t>.</w:t>
            </w:r>
            <w:r w:rsidRPr="00101030">
              <w:rPr>
                <w:sz w:val="22"/>
                <w:szCs w:val="22"/>
              </w:rPr>
              <w:t xml:space="preserve"> Names, workplaces, social media usernames and any other individual references will be deleted during the transcription and anonymisation process.</w:t>
            </w:r>
            <w:r w:rsidR="00750DEA" w:rsidRPr="00101030">
              <w:rPr>
                <w:sz w:val="22"/>
                <w:szCs w:val="22"/>
              </w:rPr>
              <w:t xml:space="preserve"> </w:t>
            </w:r>
            <w:r w:rsidRPr="00101030">
              <w:rPr>
                <w:sz w:val="22"/>
                <w:szCs w:val="22"/>
              </w:rPr>
              <w:t>The data used in the dissertation, presentation, publication or any future research output will be anonymised data.</w:t>
            </w:r>
          </w:p>
          <w:p w14:paraId="1EA55197" w14:textId="77777777" w:rsidR="00F436B1" w:rsidRPr="00F436B1" w:rsidRDefault="00F436B1" w:rsidP="00F436B1">
            <w:pPr>
              <w:rPr>
                <w:b/>
                <w:sz w:val="24"/>
                <w:szCs w:val="24"/>
              </w:rPr>
            </w:pPr>
            <w:r w:rsidRPr="00F436B1">
              <w:rPr>
                <w:b/>
                <w:sz w:val="24"/>
                <w:szCs w:val="24"/>
              </w:rPr>
              <w:t>Reporting Findings</w:t>
            </w:r>
          </w:p>
          <w:p w14:paraId="40A215EE" w14:textId="4737DAA8" w:rsidR="001F7B84" w:rsidRPr="00101030" w:rsidRDefault="00F436B1" w:rsidP="00F436B1">
            <w:pPr>
              <w:rPr>
                <w:sz w:val="22"/>
                <w:szCs w:val="22"/>
              </w:rPr>
            </w:pPr>
            <w:r w:rsidRPr="00101030">
              <w:rPr>
                <w:sz w:val="22"/>
                <w:szCs w:val="22"/>
              </w:rPr>
              <w:t>The project results will be presented in an aggregate and thematic structure and will be presented as patterns and trends across participants instead of case studies. All quotations in the dissertation or its outputs will be anonymised completely to ensure that the participants cannot be identified.</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7701A1">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295E033D" w14:textId="77777777" w:rsidR="00F436B1" w:rsidRPr="00101030" w:rsidRDefault="00F436B1" w:rsidP="00F436B1">
            <w:pPr>
              <w:rPr>
                <w:sz w:val="22"/>
                <w:szCs w:val="22"/>
                <w:lang w:val="en-US"/>
              </w:rPr>
            </w:pPr>
            <w:r w:rsidRPr="00101030">
              <w:rPr>
                <w:sz w:val="22"/>
                <w:szCs w:val="22"/>
                <w:lang w:val="en-US"/>
              </w:rPr>
              <w:t>This ethics application is accompanied by the following documents:</w:t>
            </w:r>
          </w:p>
          <w:p w14:paraId="16AF0CC3" w14:textId="77777777" w:rsidR="00F436B1" w:rsidRPr="00AE1B6B" w:rsidRDefault="00F436B1" w:rsidP="00F436B1">
            <w:pPr>
              <w:rPr>
                <w:sz w:val="22"/>
                <w:szCs w:val="22"/>
                <w:lang w:val="fr-FR"/>
              </w:rPr>
            </w:pPr>
            <w:r w:rsidRPr="00AE1B6B">
              <w:rPr>
                <w:sz w:val="22"/>
                <w:szCs w:val="22"/>
                <w:lang w:val="fr-FR"/>
              </w:rPr>
              <w:t>1.</w:t>
            </w:r>
            <w:r w:rsidRPr="00AE1B6B">
              <w:rPr>
                <w:sz w:val="22"/>
                <w:szCs w:val="22"/>
                <w:lang w:val="fr-FR"/>
              </w:rPr>
              <w:tab/>
              <w:t xml:space="preserve">Participant Information </w:t>
            </w:r>
            <w:proofErr w:type="spellStart"/>
            <w:r w:rsidRPr="00AE1B6B">
              <w:rPr>
                <w:sz w:val="22"/>
                <w:szCs w:val="22"/>
                <w:lang w:val="fr-FR"/>
              </w:rPr>
              <w:t>Sheet</w:t>
            </w:r>
            <w:proofErr w:type="spellEnd"/>
          </w:p>
          <w:p w14:paraId="548940E6" w14:textId="77777777" w:rsidR="00F436B1" w:rsidRPr="00AE1B6B" w:rsidRDefault="00F436B1" w:rsidP="00F436B1">
            <w:pPr>
              <w:rPr>
                <w:sz w:val="22"/>
                <w:szCs w:val="22"/>
                <w:lang w:val="fr-FR"/>
              </w:rPr>
            </w:pPr>
            <w:r w:rsidRPr="00AE1B6B">
              <w:rPr>
                <w:sz w:val="22"/>
                <w:szCs w:val="22"/>
                <w:lang w:val="fr-FR"/>
              </w:rPr>
              <w:t>2.</w:t>
            </w:r>
            <w:r w:rsidRPr="00AE1B6B">
              <w:rPr>
                <w:sz w:val="22"/>
                <w:szCs w:val="22"/>
                <w:lang w:val="fr-FR"/>
              </w:rPr>
              <w:tab/>
              <w:t>Participant Consent Form</w:t>
            </w:r>
          </w:p>
          <w:p w14:paraId="308B89E7" w14:textId="77777777" w:rsidR="00F436B1" w:rsidRPr="00101030" w:rsidRDefault="00F436B1" w:rsidP="00F436B1">
            <w:pPr>
              <w:rPr>
                <w:sz w:val="22"/>
                <w:szCs w:val="22"/>
                <w:lang w:val="en-US"/>
              </w:rPr>
            </w:pPr>
            <w:r w:rsidRPr="00101030">
              <w:rPr>
                <w:sz w:val="22"/>
                <w:szCs w:val="22"/>
                <w:lang w:val="en-US"/>
              </w:rPr>
              <w:t>3.</w:t>
            </w:r>
            <w:r w:rsidRPr="00101030">
              <w:rPr>
                <w:sz w:val="22"/>
                <w:szCs w:val="22"/>
                <w:lang w:val="en-US"/>
              </w:rPr>
              <w:tab/>
              <w:t>Semi-Structured Interview Schedule</w:t>
            </w:r>
          </w:p>
          <w:p w14:paraId="74362E4B" w14:textId="77777777" w:rsidR="00F436B1" w:rsidRPr="00101030" w:rsidRDefault="00F436B1" w:rsidP="00F436B1">
            <w:pPr>
              <w:rPr>
                <w:sz w:val="22"/>
                <w:szCs w:val="22"/>
                <w:lang w:val="en-US"/>
              </w:rPr>
            </w:pPr>
            <w:r w:rsidRPr="00101030">
              <w:rPr>
                <w:sz w:val="22"/>
                <w:szCs w:val="22"/>
                <w:lang w:val="en-US"/>
              </w:rPr>
              <w:t>4.</w:t>
            </w:r>
            <w:r w:rsidRPr="00101030">
              <w:rPr>
                <w:sz w:val="22"/>
                <w:szCs w:val="22"/>
                <w:lang w:val="en-US"/>
              </w:rPr>
              <w:tab/>
              <w:t>Participant Recruitment Invitation</w:t>
            </w:r>
          </w:p>
          <w:p w14:paraId="470D6714" w14:textId="36A4FE47" w:rsidR="00A54F5F" w:rsidRPr="000E4FB2" w:rsidRDefault="00A54F5F" w:rsidP="00750DEA">
            <w:pPr>
              <w:spacing w:line="240" w:lineRule="auto"/>
              <w:jc w:val="left"/>
              <w:rPr>
                <w:sz w:val="24"/>
                <w:szCs w:val="24"/>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31F1A6BB"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7701A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7701A1">
        <w:tc>
          <w:tcPr>
            <w:tcW w:w="562" w:type="dxa"/>
            <w:shd w:val="clear" w:color="auto" w:fill="F2F2F2" w:themeFill="background1" w:themeFillShade="F2"/>
            <w:vAlign w:val="center"/>
          </w:tcPr>
          <w:p w14:paraId="7E94326D" w14:textId="77777777" w:rsidR="00841382" w:rsidRPr="003C7DED" w:rsidRDefault="00841382" w:rsidP="007701A1">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7701A1">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3727AAA7" w:rsidR="00841382" w:rsidRPr="003C7DED" w:rsidRDefault="00841382" w:rsidP="007701A1">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5CDDAA2A" w14:textId="77777777" w:rsidR="00841382" w:rsidRPr="003C7DED" w:rsidRDefault="0084138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01E07CE3" w:rsidR="00841382" w:rsidRPr="003C7DED" w:rsidRDefault="00B97E94" w:rsidP="007701A1">
            <w:pPr>
              <w:autoSpaceDE w:val="0"/>
              <w:autoSpaceDN w:val="0"/>
              <w:adjustRightInd w:val="0"/>
              <w:jc w:val="center"/>
              <w:rPr>
                <w:rFonts w:ascii="Arial" w:hAnsi="Arial" w:cs="Arial"/>
                <w:b/>
                <w:sz w:val="22"/>
                <w:szCs w:val="22"/>
              </w:rPr>
            </w:pPr>
            <w:r>
              <w:rPr>
                <w:rStyle w:val="Hyperlink"/>
                <w:rFonts w:eastAsia="MS Gothic"/>
              </w:rPr>
              <w:t>√</w:t>
            </w:r>
          </w:p>
        </w:tc>
      </w:tr>
      <w:tr w:rsidR="007F0207" w:rsidRPr="003C7DED" w14:paraId="6A73F554" w14:textId="77777777" w:rsidTr="007701A1">
        <w:trPr>
          <w:trHeight w:val="729"/>
        </w:trPr>
        <w:tc>
          <w:tcPr>
            <w:tcW w:w="562" w:type="dxa"/>
            <w:shd w:val="clear" w:color="auto" w:fill="F2F2F2" w:themeFill="background1" w:themeFillShade="F2"/>
            <w:vAlign w:val="center"/>
          </w:tcPr>
          <w:p w14:paraId="756BAA5E" w14:textId="77777777" w:rsidR="007F0207" w:rsidRPr="003C7DED" w:rsidRDefault="007F0207" w:rsidP="007701A1">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7701A1">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7701A1">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1C23CD89" w:rsidR="007F0207" w:rsidRPr="003C7DED" w:rsidRDefault="007F0207" w:rsidP="007701A1">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68307D09" w14:textId="77777777" w:rsidR="007F0207" w:rsidRPr="00A35E44" w:rsidRDefault="007F0207" w:rsidP="007701A1">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E965B1A" w:rsidR="007F0207" w:rsidRPr="003C7DED" w:rsidRDefault="00B97E94" w:rsidP="007701A1">
            <w:pPr>
              <w:autoSpaceDE w:val="0"/>
              <w:autoSpaceDN w:val="0"/>
              <w:adjustRightInd w:val="0"/>
              <w:jc w:val="center"/>
              <w:rPr>
                <w:rFonts w:ascii="Arial" w:hAnsi="Arial" w:cs="Arial"/>
                <w:b/>
                <w:sz w:val="22"/>
                <w:szCs w:val="22"/>
              </w:rPr>
            </w:pPr>
            <w:r>
              <w:rPr>
                <w:rStyle w:val="Hyperlink"/>
                <w:rFonts w:eastAsia="MS Gothic"/>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7701A1">
            <w:pPr>
              <w:autoSpaceDE w:val="0"/>
              <w:autoSpaceDN w:val="0"/>
              <w:adjustRightInd w:val="0"/>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7701A1">
            <w:pPr>
              <w:autoSpaceDE w:val="0"/>
              <w:autoSpaceDN w:val="0"/>
              <w:adjustRightInd w:val="0"/>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7701A1">
            <w:pPr>
              <w:autoSpaceDE w:val="0"/>
              <w:autoSpaceDN w:val="0"/>
              <w:adjustRightInd w:val="0"/>
              <w:rPr>
                <w:rFonts w:ascii="Arial" w:hAnsi="Arial" w:cs="Arial"/>
                <w:bCs/>
                <w:sz w:val="22"/>
                <w:szCs w:val="22"/>
              </w:rPr>
            </w:pPr>
          </w:p>
          <w:p w14:paraId="06542CDB" w14:textId="410FD9F5" w:rsidR="00E44410" w:rsidRPr="00F11B19" w:rsidRDefault="00E44410" w:rsidP="007701A1">
            <w:pPr>
              <w:autoSpaceDE w:val="0"/>
              <w:autoSpaceDN w:val="0"/>
              <w:adjustRightInd w:val="0"/>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7701A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7701A1">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BBE9A8A" w:rsidR="00AA4E90" w:rsidRPr="003C7DED" w:rsidRDefault="00DF355F" w:rsidP="007701A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9FC1204" w:rsidR="006E7E24" w:rsidRDefault="00DF355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1A23A2DC" w:rsidR="006E7E24"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C63045D" w:rsidR="006E7E24"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7FCE988" w:rsidR="006E7E24"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5FC0B2B" w:rsidR="006E7E24"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8A8752A"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B0E8273"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50DDF975"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CF9B523"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F94F40B"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2A222992" w14:textId="4B7E7FB8" w:rsidR="006E7E24" w:rsidRPr="003C7DED" w:rsidRDefault="00006AB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6AD7ED1" w:rsidR="00E44410" w:rsidRDefault="00006AB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3838934F" w:rsidR="00E44410" w:rsidRPr="003C7DED" w:rsidRDefault="00006AB1" w:rsidP="00E44410">
            <w:pPr>
              <w:rPr>
                <w:rFonts w:ascii="Arial" w:hAnsi="Arial" w:cs="Arial"/>
                <w:sz w:val="22"/>
                <w:szCs w:val="22"/>
              </w:rPr>
            </w:pPr>
            <w:r>
              <w:rPr>
                <w:rFonts w:ascii="Arial" w:hAnsi="Arial" w:cs="Arial"/>
                <w:sz w:val="22"/>
                <w:szCs w:val="22"/>
              </w:rPr>
              <w:t xml:space="preserve">Data classification and </w:t>
            </w:r>
            <w:r w:rsidR="00270A77">
              <w:rPr>
                <w:rFonts w:ascii="Arial" w:hAnsi="Arial" w:cs="Arial"/>
                <w:sz w:val="22"/>
                <w:szCs w:val="22"/>
              </w:rPr>
              <w:t xml:space="preserve">graphics can be created accurately through using AI without breaching any type of code of ethics for conducting the research. </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6EB7D17F"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7701A1">
        <w:trPr>
          <w:trHeight w:val="522"/>
        </w:trPr>
        <w:tc>
          <w:tcPr>
            <w:tcW w:w="10487" w:type="dxa"/>
            <w:gridSpan w:val="2"/>
            <w:vAlign w:val="center"/>
          </w:tcPr>
          <w:p w14:paraId="2DEE4395" w14:textId="77777777" w:rsidR="0000331B" w:rsidRPr="00101030" w:rsidRDefault="0000331B" w:rsidP="0000331B">
            <w:pPr>
              <w:rPr>
                <w:sz w:val="22"/>
                <w:szCs w:val="22"/>
                <w:lang w:val="en-US"/>
              </w:rPr>
            </w:pPr>
            <w:r w:rsidRPr="00101030">
              <w:rPr>
                <w:sz w:val="22"/>
                <w:szCs w:val="22"/>
                <w:lang w:val="en-US"/>
              </w:rPr>
              <w:t>This research will create the following kinds of data:</w:t>
            </w:r>
          </w:p>
          <w:p w14:paraId="28A37649" w14:textId="77777777" w:rsidR="0000331B" w:rsidRPr="00101030" w:rsidRDefault="0000331B" w:rsidP="0000331B">
            <w:pPr>
              <w:rPr>
                <w:b/>
                <w:sz w:val="24"/>
                <w:szCs w:val="24"/>
                <w:lang w:val="en-US"/>
              </w:rPr>
            </w:pPr>
            <w:r w:rsidRPr="00101030">
              <w:rPr>
                <w:b/>
                <w:sz w:val="24"/>
                <w:szCs w:val="24"/>
                <w:lang w:val="en-US"/>
              </w:rPr>
              <w:t>Primary data collected:</w:t>
            </w:r>
          </w:p>
          <w:p w14:paraId="21FD891E" w14:textId="3DF947DE" w:rsidR="0000331B" w:rsidRPr="00101030" w:rsidRDefault="0000331B" w:rsidP="0000331B">
            <w:pPr>
              <w:rPr>
                <w:sz w:val="22"/>
                <w:szCs w:val="22"/>
                <w:lang w:val="en-US"/>
              </w:rPr>
            </w:pPr>
            <w:r w:rsidRPr="00101030">
              <w:rPr>
                <w:sz w:val="22"/>
                <w:szCs w:val="22"/>
                <w:lang w:val="en-US"/>
              </w:rPr>
              <w:t>Semi-structured Interviews with ~10 adult Nike consumers. Interviews will be conducted virtually via Microsoft Teams. Interviews will be carried out in English (and Sinhala as appropriate, depending on preference of participants).</w:t>
            </w:r>
          </w:p>
          <w:p w14:paraId="1681F907" w14:textId="77777777" w:rsidR="0000331B" w:rsidRPr="00101030" w:rsidRDefault="0000331B" w:rsidP="0000331B">
            <w:pPr>
              <w:rPr>
                <w:b/>
                <w:sz w:val="24"/>
                <w:szCs w:val="24"/>
                <w:lang w:val="en-US"/>
              </w:rPr>
            </w:pPr>
            <w:r w:rsidRPr="00101030">
              <w:rPr>
                <w:b/>
                <w:sz w:val="24"/>
                <w:szCs w:val="24"/>
                <w:lang w:val="en-US"/>
              </w:rPr>
              <w:t>Derived data:</w:t>
            </w:r>
          </w:p>
          <w:p w14:paraId="133B2CB4" w14:textId="77777777" w:rsidR="0000331B" w:rsidRPr="00101030" w:rsidRDefault="0000331B" w:rsidP="0000331B">
            <w:pPr>
              <w:rPr>
                <w:sz w:val="22"/>
                <w:szCs w:val="22"/>
                <w:lang w:val="en-US"/>
              </w:rPr>
            </w:pPr>
            <w:r w:rsidRPr="00101030">
              <w:rPr>
                <w:sz w:val="22"/>
                <w:szCs w:val="22"/>
                <w:lang w:val="en-US"/>
              </w:rPr>
              <w:t xml:space="preserve">Transcripts of audio recordings that are word-for-word.Transcripts of audiotaped material that are verbatim. These will be anonymised by replacing any names of the participants with pseudonyms, and removing any identifying </w:t>
            </w:r>
            <w:r w:rsidRPr="00101030">
              <w:rPr>
                <w:sz w:val="22"/>
                <w:szCs w:val="22"/>
                <w:lang w:val="en-US"/>
              </w:rPr>
              <w:lastRenderedPageBreak/>
              <w:t>information.</w:t>
            </w:r>
          </w:p>
          <w:p w14:paraId="602EC0D7" w14:textId="4D0B8989" w:rsidR="0000331B" w:rsidRPr="00101030" w:rsidRDefault="0000331B" w:rsidP="0000331B">
            <w:pPr>
              <w:rPr>
                <w:b/>
                <w:sz w:val="24"/>
                <w:szCs w:val="24"/>
                <w:lang w:val="en-US"/>
              </w:rPr>
            </w:pPr>
            <w:r w:rsidRPr="00101030">
              <w:rPr>
                <w:b/>
                <w:sz w:val="24"/>
                <w:szCs w:val="24"/>
                <w:lang w:val="en-US"/>
              </w:rPr>
              <w:t>Structured response data:</w:t>
            </w:r>
          </w:p>
          <w:p w14:paraId="7CA8F4EF" w14:textId="77777777" w:rsidR="0000331B" w:rsidRPr="00101030" w:rsidRDefault="0000331B" w:rsidP="0000331B">
            <w:pPr>
              <w:rPr>
                <w:sz w:val="22"/>
                <w:szCs w:val="22"/>
                <w:lang w:val="en-US"/>
              </w:rPr>
            </w:pPr>
            <w:r w:rsidRPr="00101030">
              <w:rPr>
                <w:sz w:val="22"/>
                <w:szCs w:val="22"/>
                <w:lang w:val="en-US"/>
              </w:rPr>
              <w:t>Structured questions (e.g., how often they see Nike ads, influence of Nike influencers, impact of online reviews, and impact from Nike purchases) will also be on the interview schedule. Responses will be used to describe simple quantitative data (frequency, percentages).</w:t>
            </w:r>
          </w:p>
          <w:p w14:paraId="78C96630" w14:textId="77777777" w:rsidR="0000331B" w:rsidRPr="00101030" w:rsidRDefault="0000331B" w:rsidP="0000331B">
            <w:pPr>
              <w:rPr>
                <w:b/>
                <w:sz w:val="24"/>
                <w:szCs w:val="24"/>
                <w:lang w:val="en-US"/>
              </w:rPr>
            </w:pPr>
            <w:r w:rsidRPr="00101030">
              <w:rPr>
                <w:b/>
                <w:sz w:val="24"/>
                <w:szCs w:val="24"/>
                <w:lang w:val="en-US"/>
              </w:rPr>
              <w:t>Participant information:</w:t>
            </w:r>
          </w:p>
          <w:p w14:paraId="616238E5" w14:textId="77777777" w:rsidR="0000331B" w:rsidRPr="00101030" w:rsidRDefault="0000331B" w:rsidP="0000331B">
            <w:pPr>
              <w:rPr>
                <w:sz w:val="22"/>
                <w:szCs w:val="22"/>
                <w:lang w:val="en-US"/>
              </w:rPr>
            </w:pPr>
            <w:r w:rsidRPr="00101030">
              <w:rPr>
                <w:sz w:val="22"/>
                <w:szCs w:val="22"/>
                <w:lang w:val="en-US"/>
              </w:rPr>
              <w:t>Basic demographical data will be gathered such as age range, gender, and general use of social media to describe the sample and aid in interpretation of findings. Name and e-mail will only be collected for communication and consent reasons.</w:t>
            </w:r>
          </w:p>
          <w:p w14:paraId="102D93F8" w14:textId="77777777" w:rsidR="0000331B" w:rsidRPr="00101030" w:rsidRDefault="0000331B" w:rsidP="0000331B">
            <w:pPr>
              <w:rPr>
                <w:b/>
                <w:sz w:val="24"/>
                <w:szCs w:val="24"/>
                <w:lang w:val="en-US"/>
              </w:rPr>
            </w:pPr>
            <w:r w:rsidRPr="00101030">
              <w:rPr>
                <w:b/>
                <w:sz w:val="24"/>
                <w:szCs w:val="24"/>
                <w:lang w:val="en-US"/>
              </w:rPr>
              <w:t>Consent records:</w:t>
            </w:r>
          </w:p>
          <w:p w14:paraId="3F923E5A" w14:textId="77777777" w:rsidR="0000331B" w:rsidRPr="00101030" w:rsidRDefault="0000331B" w:rsidP="0000331B">
            <w:pPr>
              <w:rPr>
                <w:sz w:val="22"/>
                <w:szCs w:val="22"/>
                <w:lang w:val="en-US"/>
              </w:rPr>
            </w:pPr>
            <w:r w:rsidRPr="00101030">
              <w:rPr>
                <w:sz w:val="22"/>
                <w:szCs w:val="22"/>
                <w:lang w:val="en-US"/>
              </w:rPr>
              <w:t>All participants will sign electronic consent forms before participating.</w:t>
            </w:r>
          </w:p>
          <w:p w14:paraId="686ED171" w14:textId="77777777" w:rsidR="0000331B" w:rsidRPr="00101030" w:rsidRDefault="0000331B" w:rsidP="0000331B">
            <w:pPr>
              <w:rPr>
                <w:b/>
                <w:sz w:val="24"/>
                <w:szCs w:val="24"/>
                <w:lang w:val="en-US"/>
              </w:rPr>
            </w:pPr>
            <w:r w:rsidRPr="00101030">
              <w:rPr>
                <w:b/>
                <w:sz w:val="24"/>
                <w:szCs w:val="24"/>
                <w:lang w:val="en-US"/>
              </w:rPr>
              <w:t>Analytical data:</w:t>
            </w:r>
          </w:p>
          <w:p w14:paraId="7E65D894" w14:textId="77777777" w:rsidR="0000331B" w:rsidRPr="00101030" w:rsidRDefault="0000331B" w:rsidP="0000331B">
            <w:pPr>
              <w:rPr>
                <w:sz w:val="22"/>
                <w:szCs w:val="22"/>
                <w:lang w:val="en-US"/>
              </w:rPr>
            </w:pPr>
            <w:r w:rsidRPr="00101030">
              <w:rPr>
                <w:sz w:val="22"/>
                <w:szCs w:val="22"/>
                <w:lang w:val="en-US"/>
              </w:rPr>
              <w:t>NVivo (or manual coding if appropriate) will be used to produce coded transcripts and thematic analysis outputs. Descriptive statistics like frequency tables and charts will be used to analyse quantitative responses.</w:t>
            </w:r>
          </w:p>
          <w:p w14:paraId="598E87D1" w14:textId="40C0579F" w:rsidR="00CD54AD" w:rsidRPr="00101030"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7701A1">
        <w:trPr>
          <w:trHeight w:val="769"/>
        </w:trPr>
        <w:tc>
          <w:tcPr>
            <w:tcW w:w="10487" w:type="dxa"/>
            <w:gridSpan w:val="2"/>
            <w:vAlign w:val="center"/>
          </w:tcPr>
          <w:p w14:paraId="6D82E6A9" w14:textId="77777777" w:rsidR="00433356" w:rsidRPr="00101030" w:rsidRDefault="00433356" w:rsidP="00433356">
            <w:pPr>
              <w:rPr>
                <w:sz w:val="22"/>
                <w:szCs w:val="22"/>
                <w:lang w:val="en-US"/>
              </w:rPr>
            </w:pPr>
            <w:r w:rsidRPr="00101030">
              <w:rPr>
                <w:sz w:val="22"/>
                <w:szCs w:val="22"/>
                <w:lang w:val="en-US"/>
              </w:rPr>
              <w:t>The researchers will share responsibility for secure storage, transcription verification, anonymisation and data analysis. The identifiable data will be saved in a secure manner on UWTSD OneDrive and will be available to both researchers.</w:t>
            </w:r>
          </w:p>
          <w:p w14:paraId="51D7E485" w14:textId="77777777" w:rsidR="00433356" w:rsidRPr="00101030" w:rsidRDefault="00433356" w:rsidP="00433356">
            <w:pPr>
              <w:rPr>
                <w:sz w:val="22"/>
                <w:szCs w:val="22"/>
                <w:lang w:val="en-US"/>
              </w:rPr>
            </w:pPr>
            <w:r w:rsidRPr="00101030">
              <w:rPr>
                <w:sz w:val="22"/>
                <w:szCs w:val="22"/>
                <w:lang w:val="en-US"/>
              </w:rPr>
              <w:t>There are no external partner institutions involved. All data management activities will take place within the systems of UWTSD and in accordance with institutional policies.</w:t>
            </w:r>
          </w:p>
          <w:p w14:paraId="7D2A9F27" w14:textId="56BEB718" w:rsidR="00CD54AD" w:rsidRPr="00433356" w:rsidRDefault="00CD54AD" w:rsidP="007701A1">
            <w:pPr>
              <w:rPr>
                <w:rFonts w:ascii="Arial" w:hAnsi="Arial" w:cs="Arial"/>
                <w:bCs/>
                <w:sz w:val="24"/>
                <w:szCs w:val="24"/>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7701A1">
        <w:trPr>
          <w:trHeight w:val="511"/>
        </w:trPr>
        <w:tc>
          <w:tcPr>
            <w:tcW w:w="10487" w:type="dxa"/>
            <w:gridSpan w:val="2"/>
            <w:vAlign w:val="center"/>
          </w:tcPr>
          <w:p w14:paraId="7A32DC52" w14:textId="513D19CE" w:rsidR="00CD54AD" w:rsidRPr="00101030" w:rsidRDefault="00433356" w:rsidP="00433356">
            <w:pPr>
              <w:rPr>
                <w:rFonts w:eastAsiaTheme="majorEastAsia"/>
                <w:sz w:val="23"/>
                <w:szCs w:val="23"/>
              </w:rPr>
            </w:pPr>
            <w:r w:rsidRPr="00101030">
              <w:rPr>
                <w:rStyle w:val="cursor-pointer"/>
                <w:rFonts w:eastAsiaTheme="majorEastAsia"/>
                <w:sz w:val="22"/>
                <w:szCs w:val="22"/>
              </w:rPr>
              <w:t>This research does not use any existing datasets. Primary data would be collected via all data would be</w:t>
            </w:r>
            <w:r w:rsidRPr="00101030">
              <w:rPr>
                <w:rStyle w:val="cursor-pointer"/>
                <w:rFonts w:eastAsiaTheme="majorEastAsia"/>
                <w:sz w:val="23"/>
                <w:szCs w:val="23"/>
              </w:rPr>
              <w:t xml:space="preserve"> generated </w:t>
            </w:r>
            <w:r w:rsidRPr="00101030">
              <w:rPr>
                <w:rStyle w:val="cursor-pointer"/>
                <w:rFonts w:eastAsiaTheme="majorEastAsia"/>
                <w:sz w:val="22"/>
                <w:szCs w:val="22"/>
              </w:rPr>
              <w:t>through primary data collection. The limited empirical studies that examined the direct impact of Nike's social media marketing on consumers' purchasing behavior in the past covered a wide range of topics and incorporated diverse qualitative and quantitative data types. The majority of current research has concentrated on the effectiveness of digital marketing, or how well Nike has engaged its target audience rather than on individuals' reactions to Nike's use of social media, online reviews, and advertisements. The gap points to the need for primary data collection through the use of semi-structured interviews and structured questions to help explore both behavioural patterns and the consumer perceptions.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7701A1">
        <w:trPr>
          <w:trHeight w:val="516"/>
        </w:trPr>
        <w:tc>
          <w:tcPr>
            <w:tcW w:w="10487" w:type="dxa"/>
            <w:gridSpan w:val="2"/>
            <w:vAlign w:val="center"/>
          </w:tcPr>
          <w:p w14:paraId="08AB06D5"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lastRenderedPageBreak/>
              <w:t>Preparation:</w:t>
            </w:r>
          </w:p>
          <w:p w14:paraId="2431BF98" w14:textId="77777777" w:rsidR="00EF5F2E" w:rsidRPr="00101030" w:rsidRDefault="00EF5F2E" w:rsidP="00EF5F2E">
            <w:pPr>
              <w:rPr>
                <w:rStyle w:val="cursor-pointer"/>
                <w:rFonts w:eastAsiaTheme="majorEastAsia"/>
                <w:sz w:val="22"/>
                <w:szCs w:val="22"/>
              </w:rPr>
            </w:pPr>
            <w:r w:rsidRPr="00101030">
              <w:rPr>
                <w:rStyle w:val="cursor-pointer"/>
                <w:rFonts w:eastAsiaTheme="majorEastAsia"/>
                <w:sz w:val="22"/>
                <w:szCs w:val="22"/>
              </w:rPr>
              <w:t>Using Microsoft Teams, audio recordings will be made and saved in MP3/M4A format. All files will be named in a sequential manner (Nike_Interview_P01_Date). The transcripts will be created in Microsoft Word documents.</w:t>
            </w:r>
          </w:p>
          <w:p w14:paraId="238FF620"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Organisation:</w:t>
            </w:r>
          </w:p>
          <w:p w14:paraId="64E1DD2C" w14:textId="77777777" w:rsidR="00EF5F2E" w:rsidRPr="00101030" w:rsidRDefault="00EF5F2E" w:rsidP="00EF5F2E">
            <w:pPr>
              <w:rPr>
                <w:rStyle w:val="cursor-pointer"/>
                <w:rFonts w:eastAsiaTheme="majorEastAsia"/>
                <w:sz w:val="22"/>
                <w:szCs w:val="22"/>
              </w:rPr>
            </w:pPr>
            <w:r w:rsidRPr="00101030">
              <w:rPr>
                <w:rStyle w:val="cursor-pointer"/>
                <w:rFonts w:eastAsiaTheme="majorEastAsia"/>
                <w:sz w:val="22"/>
                <w:szCs w:val="22"/>
              </w:rPr>
              <w:t>All data will be held in structured folders on UWTSD OneDrive with separate folders for consent forms, audio recordings, transcripts, anonymised datasets. Contact information will be maintained separately from interview information.</w:t>
            </w:r>
          </w:p>
          <w:p w14:paraId="47EEDFFD"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Documentation:</w:t>
            </w:r>
          </w:p>
          <w:p w14:paraId="0DD56124" w14:textId="3213C22E" w:rsidR="00CD54AD" w:rsidRPr="00101030" w:rsidRDefault="00EF5F2E" w:rsidP="00EF5F2E">
            <w:pPr>
              <w:rPr>
                <w:sz w:val="22"/>
                <w:szCs w:val="22"/>
              </w:rPr>
            </w:pPr>
            <w:r w:rsidRPr="00101030">
              <w:rPr>
                <w:rStyle w:val="cursor-pointer"/>
                <w:rFonts w:eastAsiaTheme="majorEastAsia"/>
                <w:sz w:val="22"/>
                <w:szCs w:val="22"/>
              </w:rPr>
              <w:t>The following information will be recorded on a data log: Pseudonyms of the participant(s); Date(s) of the interviews; length of time the interview(s) took place; mode of participation. Documentation of the interview schedule, coding framework and analysis notes will be maintained for transparency.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7701A1">
        <w:trPr>
          <w:trHeight w:val="769"/>
        </w:trPr>
        <w:tc>
          <w:tcPr>
            <w:tcW w:w="10487" w:type="dxa"/>
            <w:gridSpan w:val="2"/>
            <w:vAlign w:val="center"/>
          </w:tcPr>
          <w:p w14:paraId="1C4FD7CB"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At data collection:</w:t>
            </w:r>
          </w:p>
          <w:p w14:paraId="3E164C94" w14:textId="77777777" w:rsidR="00EF5F2E" w:rsidRPr="00101030" w:rsidRDefault="00EF5F2E" w:rsidP="00EF5F2E">
            <w:pPr>
              <w:rPr>
                <w:rStyle w:val="cursor-pointer"/>
                <w:rFonts w:eastAsiaTheme="majorEastAsia"/>
                <w:sz w:val="22"/>
                <w:szCs w:val="22"/>
              </w:rPr>
            </w:pPr>
            <w:r w:rsidRPr="00101030">
              <w:rPr>
                <w:rStyle w:val="cursor-pointer"/>
                <w:rFonts w:eastAsiaTheme="majorEastAsia"/>
                <w:sz w:val="22"/>
                <w:szCs w:val="22"/>
              </w:rPr>
              <w:t>Audio will be reviewed prior to every interview. A brief test recording may take place to make sure it is clear. Internet access will be guaranteed and a quiet atmosphere will be maintained.</w:t>
            </w:r>
          </w:p>
          <w:p w14:paraId="7884AEB1"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At transcription:</w:t>
            </w:r>
          </w:p>
          <w:p w14:paraId="152EAFD8" w14:textId="77777777" w:rsidR="00EF5F2E" w:rsidRPr="00101030" w:rsidRDefault="00EF5F2E" w:rsidP="00EF5F2E">
            <w:pPr>
              <w:rPr>
                <w:rStyle w:val="cursor-pointer"/>
                <w:rFonts w:eastAsiaTheme="majorEastAsia"/>
                <w:sz w:val="22"/>
                <w:szCs w:val="22"/>
              </w:rPr>
            </w:pPr>
            <w:r w:rsidRPr="00101030">
              <w:rPr>
                <w:rStyle w:val="cursor-pointer"/>
                <w:rFonts w:eastAsiaTheme="majorEastAsia"/>
                <w:sz w:val="22"/>
                <w:szCs w:val="22"/>
              </w:rPr>
              <w:t>The researcher will manually review and edit the transcription, which is generated with the help of AI (Microsoft Teams). Any mistakes or missing parts will be amended from the original recording.</w:t>
            </w:r>
          </w:p>
          <w:p w14:paraId="3B1CA88B"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At anonymisation:</w:t>
            </w:r>
          </w:p>
          <w:p w14:paraId="557AA361" w14:textId="77777777" w:rsidR="00EF5F2E" w:rsidRPr="00101030" w:rsidRDefault="00EF5F2E" w:rsidP="00EF5F2E">
            <w:pPr>
              <w:rPr>
                <w:rStyle w:val="cursor-pointer"/>
                <w:rFonts w:eastAsiaTheme="majorEastAsia"/>
                <w:sz w:val="22"/>
                <w:szCs w:val="22"/>
              </w:rPr>
            </w:pPr>
            <w:r w:rsidRPr="00101030">
              <w:rPr>
                <w:rStyle w:val="cursor-pointer"/>
                <w:rFonts w:eastAsiaTheme="majorEastAsia"/>
                <w:sz w:val="22"/>
                <w:szCs w:val="22"/>
              </w:rPr>
              <w:t>All transcripts will be systematically anonymised. Names, locations, social media handles and any other identifying information will be anonymized or changed to pseudonyms.</w:t>
            </w:r>
          </w:p>
          <w:p w14:paraId="5CDA93A2" w14:textId="77777777" w:rsidR="00EF5F2E" w:rsidRPr="00101030" w:rsidRDefault="00EF5F2E" w:rsidP="00EF5F2E">
            <w:pPr>
              <w:rPr>
                <w:rStyle w:val="cursor-pointer"/>
                <w:rFonts w:eastAsiaTheme="majorEastAsia"/>
                <w:b/>
                <w:sz w:val="23"/>
                <w:szCs w:val="23"/>
              </w:rPr>
            </w:pPr>
            <w:r w:rsidRPr="00101030">
              <w:rPr>
                <w:rStyle w:val="cursor-pointer"/>
                <w:rFonts w:eastAsiaTheme="majorEastAsia"/>
                <w:b/>
                <w:sz w:val="23"/>
                <w:szCs w:val="23"/>
              </w:rPr>
              <w:t>At analysis:</w:t>
            </w:r>
          </w:p>
          <w:p w14:paraId="0D0B33B9" w14:textId="485E8E0F" w:rsidR="00CD54AD" w:rsidRPr="00101030" w:rsidRDefault="00EF5F2E" w:rsidP="00EF5F2E">
            <w:pPr>
              <w:rPr>
                <w:rFonts w:ascii="Arial" w:hAnsi="Arial" w:cs="Arial"/>
                <w:sz w:val="22"/>
                <w:szCs w:val="22"/>
              </w:rPr>
            </w:pPr>
            <w:r w:rsidRPr="00101030">
              <w:rPr>
                <w:rStyle w:val="cursor-pointer"/>
                <w:rFonts w:eastAsiaTheme="majorEastAsia"/>
                <w:sz w:val="22"/>
                <w:szCs w:val="22"/>
              </w:rPr>
              <w:t>A coding framework will be followed to maintain coding consistency. The coded data can be compared by both researchers to check reliability and consistency in a sample of the data.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7701A1">
        <w:trPr>
          <w:trHeight w:val="1065"/>
        </w:trPr>
        <w:tc>
          <w:tcPr>
            <w:tcW w:w="10487" w:type="dxa"/>
            <w:gridSpan w:val="2"/>
            <w:vAlign w:val="center"/>
          </w:tcPr>
          <w:p w14:paraId="430D5668"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All data will be held securely on UWTSD OneDrive (encrypted and password protected cloud storage).</w:t>
            </w:r>
          </w:p>
          <w:p w14:paraId="71B8AF7E"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No data will be saved on personal devices or on external drives.</w:t>
            </w:r>
          </w:p>
          <w:p w14:paraId="55315B33"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The folders will contain:</w:t>
            </w:r>
          </w:p>
          <w:p w14:paraId="6184990E"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w:t>
            </w:r>
            <w:r w:rsidRPr="00C27CA1">
              <w:rPr>
                <w:rStyle w:val="cursor-pointer"/>
                <w:rFonts w:eastAsiaTheme="majorEastAsia"/>
                <w:sz w:val="22"/>
                <w:szCs w:val="22"/>
              </w:rPr>
              <w:tab/>
              <w:t>Consent forms</w:t>
            </w:r>
          </w:p>
          <w:p w14:paraId="36F08CA5"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w:t>
            </w:r>
            <w:r w:rsidRPr="00C27CA1">
              <w:rPr>
                <w:rStyle w:val="cursor-pointer"/>
                <w:rFonts w:eastAsiaTheme="majorEastAsia"/>
                <w:sz w:val="22"/>
                <w:szCs w:val="22"/>
              </w:rPr>
              <w:tab/>
              <w:t>Audio recordings</w:t>
            </w:r>
          </w:p>
          <w:p w14:paraId="4550789F"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w:t>
            </w:r>
            <w:r w:rsidRPr="00C27CA1">
              <w:rPr>
                <w:rStyle w:val="cursor-pointer"/>
                <w:rFonts w:eastAsiaTheme="majorEastAsia"/>
                <w:sz w:val="22"/>
                <w:szCs w:val="22"/>
              </w:rPr>
              <w:tab/>
              <w:t>Raw transcripts</w:t>
            </w:r>
          </w:p>
          <w:p w14:paraId="3B304E11"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w:t>
            </w:r>
            <w:r w:rsidRPr="00C27CA1">
              <w:rPr>
                <w:rStyle w:val="cursor-pointer"/>
                <w:rFonts w:eastAsiaTheme="majorEastAsia"/>
                <w:sz w:val="22"/>
                <w:szCs w:val="22"/>
              </w:rPr>
              <w:tab/>
              <w:t>Anonymised transcripts</w:t>
            </w:r>
          </w:p>
          <w:p w14:paraId="472FC801"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w:t>
            </w:r>
            <w:r w:rsidRPr="00C27CA1">
              <w:rPr>
                <w:rStyle w:val="cursor-pointer"/>
                <w:rFonts w:eastAsiaTheme="majorEastAsia"/>
                <w:sz w:val="22"/>
                <w:szCs w:val="22"/>
              </w:rPr>
              <w:tab/>
              <w:t>Structured data from survey response</w:t>
            </w:r>
          </w:p>
          <w:p w14:paraId="0F18A270"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t>Information on contact people (stored separately and restricted)</w:t>
            </w:r>
          </w:p>
          <w:p w14:paraId="3F1C4E85" w14:textId="77777777" w:rsidR="00EF5F2E" w:rsidRPr="00C27CA1" w:rsidRDefault="00EF5F2E" w:rsidP="00EF5F2E">
            <w:pPr>
              <w:rPr>
                <w:rStyle w:val="cursor-pointer"/>
                <w:rFonts w:eastAsiaTheme="majorEastAsia"/>
                <w:sz w:val="22"/>
                <w:szCs w:val="22"/>
              </w:rPr>
            </w:pPr>
            <w:r w:rsidRPr="00C27CA1">
              <w:rPr>
                <w:rStyle w:val="cursor-pointer"/>
                <w:rFonts w:eastAsiaTheme="majorEastAsia"/>
                <w:sz w:val="22"/>
                <w:szCs w:val="22"/>
              </w:rPr>
              <w:lastRenderedPageBreak/>
              <w:t>Identifiable data will only be available to the two named researchers.</w:t>
            </w:r>
          </w:p>
          <w:p w14:paraId="1E57CFBB" w14:textId="3BFD281F" w:rsidR="00CD54AD" w:rsidRPr="003C7DED" w:rsidRDefault="00EF5F2E" w:rsidP="00EF5F2E">
            <w:pPr>
              <w:rPr>
                <w:rFonts w:ascii="Arial" w:hAnsi="Arial" w:cs="Arial"/>
                <w:sz w:val="22"/>
                <w:szCs w:val="22"/>
              </w:rPr>
            </w:pPr>
            <w:r w:rsidRPr="00C27CA1">
              <w:rPr>
                <w:rStyle w:val="cursor-pointer"/>
                <w:rFonts w:eastAsiaTheme="majorEastAsia"/>
                <w:sz w:val="22"/>
                <w:szCs w:val="22"/>
              </w:rPr>
              <w:t>Audio recordings will be uploaded to the OneDrive as soon as they are recorded in the field and removed from the devices immediately after confirmation on 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7701A1">
        <w:trPr>
          <w:trHeight w:val="769"/>
        </w:trPr>
        <w:tc>
          <w:tcPr>
            <w:tcW w:w="10487" w:type="dxa"/>
            <w:gridSpan w:val="2"/>
            <w:vAlign w:val="center"/>
          </w:tcPr>
          <w:p w14:paraId="528C9AA6" w14:textId="5AE99B3A" w:rsidR="00CD54AD" w:rsidRPr="00C27CA1" w:rsidRDefault="00EF5F2E" w:rsidP="00EF5F2E">
            <w:pPr>
              <w:rPr>
                <w:rFonts w:eastAsiaTheme="majorEastAsia"/>
                <w:sz w:val="22"/>
                <w:szCs w:val="22"/>
              </w:rPr>
            </w:pPr>
            <w:r w:rsidRPr="00C27CA1">
              <w:rPr>
                <w:rStyle w:val="cursor-pointer"/>
                <w:rFonts w:eastAsiaTheme="majorEastAsia"/>
                <w:sz w:val="22"/>
                <w:szCs w:val="22"/>
              </w:rPr>
              <w:t>Interview transcripts will be anonymised and coded and kept for academic purposes of verification and for future reference. There is a UWTSD policy in place to ensure that an anonymised version of the data is kept securely for five years after publication.</w:t>
            </w:r>
            <w:r w:rsidR="0071695C" w:rsidRPr="00C27CA1">
              <w:rPr>
                <w:rStyle w:val="cursor-pointer"/>
                <w:rFonts w:eastAsiaTheme="majorEastAsia"/>
                <w:sz w:val="22"/>
                <w:szCs w:val="22"/>
              </w:rPr>
              <w:t xml:space="preserve"> </w:t>
            </w:r>
            <w:r w:rsidRPr="00C27CA1">
              <w:rPr>
                <w:rStyle w:val="cursor-pointer"/>
                <w:rFonts w:eastAsiaTheme="majorEastAsia"/>
                <w:sz w:val="22"/>
                <w:szCs w:val="22"/>
              </w:rPr>
              <w:t>It is not planned to deposit any data in a public repository as the research is of a qualitative nature and the data relating to Nike marketing strategies and the behaviour of consumers has a commercial sensitivity.</w:t>
            </w:r>
            <w:r w:rsidR="0071695C" w:rsidRPr="00C27CA1">
              <w:rPr>
                <w:rStyle w:val="cursor-pointer"/>
                <w:rFonts w:eastAsiaTheme="majorEastAsia"/>
                <w:sz w:val="22"/>
                <w:szCs w:val="22"/>
              </w:rPr>
              <w:t xml:space="preserve"> </w:t>
            </w:r>
            <w:r w:rsidRPr="00C27CA1">
              <w:rPr>
                <w:rStyle w:val="cursor-pointer"/>
                <w:rFonts w:eastAsiaTheme="majorEastAsia"/>
                <w:sz w:val="22"/>
                <w:szCs w:val="22"/>
              </w:rPr>
              <w:t>The data, when requested, in a reasonable way for verification purposes from the corresponding author, may be shared only with his consent.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701A1">
        <w:trPr>
          <w:trHeight w:val="983"/>
        </w:trPr>
        <w:tc>
          <w:tcPr>
            <w:tcW w:w="10487" w:type="dxa"/>
            <w:gridSpan w:val="2"/>
            <w:vAlign w:val="center"/>
          </w:tcPr>
          <w:p w14:paraId="5ACE9830"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The following documentation will be kept:</w:t>
            </w:r>
          </w:p>
          <w:p w14:paraId="42B15350"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Research Proposal and Interview Schedule (Structured and Semi structured Questions)</w:t>
            </w:r>
          </w:p>
          <w:p w14:paraId="27D5F0CA" w14:textId="47D828C6"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Written consent form from the parents/guardians of the child participant(s) (pseudonyms, age range, gender, interview date, interview length).</w:t>
            </w:r>
          </w:p>
          <w:p w14:paraId="55834F39"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Thematic organisation and coding framework</w:t>
            </w:r>
          </w:p>
          <w:p w14:paraId="29830F61"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To display summary tabs of the survey responses, you can use frequencies and percentages.</w:t>
            </w:r>
          </w:p>
          <w:p w14:paraId="23F1D5A1"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This includes Data Processing Notes and Analytical Memos.This includes Data Processing Notes and Analytical Memos.</w:t>
            </w:r>
          </w:p>
          <w:p w14:paraId="085691EB" w14:textId="0F9D4FB7" w:rsidR="00CD54AD" w:rsidRPr="00C27CA1" w:rsidRDefault="0071695C" w:rsidP="0071695C">
            <w:pPr>
              <w:rPr>
                <w:sz w:val="22"/>
                <w:szCs w:val="22"/>
              </w:rPr>
            </w:pPr>
            <w:r w:rsidRPr="00C27CA1">
              <w:rPr>
                <w:rStyle w:val="cursor-pointer"/>
                <w:rFonts w:eastAsiaTheme="majorEastAsia"/>
                <w:sz w:val="22"/>
                <w:szCs w:val="22"/>
              </w:rPr>
              <w:t>Data sets will be distinctly identified as a result of being clearly labelled.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7701A1">
        <w:trPr>
          <w:trHeight w:val="1172"/>
        </w:trPr>
        <w:tc>
          <w:tcPr>
            <w:tcW w:w="10487" w:type="dxa"/>
            <w:gridSpan w:val="2"/>
            <w:vAlign w:val="center"/>
          </w:tcPr>
          <w:p w14:paraId="4E60E314" w14:textId="722BEC46" w:rsidR="00CD54AD" w:rsidRPr="0071695C" w:rsidRDefault="0071695C" w:rsidP="0071695C">
            <w:pPr>
              <w:rPr>
                <w:rFonts w:ascii="Geist Fallback" w:eastAsiaTheme="majorEastAsia" w:hAnsi="Geist Fallback" w:hint="eastAsia"/>
                <w:sz w:val="23"/>
                <w:szCs w:val="23"/>
              </w:rPr>
            </w:pPr>
            <w:r w:rsidRPr="00C27CA1">
              <w:rPr>
                <w:rStyle w:val="cursor-pointer"/>
                <w:rFonts w:eastAsiaTheme="majorEastAsia"/>
                <w:sz w:val="22"/>
                <w:szCs w:val="22"/>
              </w:rPr>
              <w:t>Data will not be released in public data repositories without anonymisation. Full open access sharing is not appropriate because of the commercial environment (Nike branding and marketing strategies) and the possibility of indirect identification of consumers through detailed consumer narratives. However, anonymised data may be made</w:t>
            </w:r>
            <w:r w:rsidRPr="00C27CA1">
              <w:rPr>
                <w:rStyle w:val="cursor-pointer"/>
                <w:rFonts w:ascii="Geist Fallback" w:eastAsiaTheme="majorEastAsia" w:hAnsi="Geist Fallback"/>
                <w:sz w:val="22"/>
                <w:szCs w:val="22"/>
              </w:rPr>
              <w:t xml:space="preserve"> available to academic reviewers or researchers on reasonable request via the corresponding author, subject to </w:t>
            </w:r>
            <w:r w:rsidRPr="00C27CA1">
              <w:rPr>
                <w:rStyle w:val="cursor-pointer"/>
                <w:rFonts w:eastAsiaTheme="majorEastAsia"/>
                <w:sz w:val="22"/>
                <w:szCs w:val="22"/>
              </w:rPr>
              <w:t>approval. The results will be disseminated instead in the dissertation and in academic presentations, as well as by publication (in fully anonymous form).</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7701A1">
        <w:trPr>
          <w:trHeight w:val="769"/>
        </w:trPr>
        <w:tc>
          <w:tcPr>
            <w:tcW w:w="10487" w:type="dxa"/>
            <w:gridSpan w:val="2"/>
            <w:vAlign w:val="center"/>
          </w:tcPr>
          <w:p w14:paraId="4F053F79" w14:textId="618D2652" w:rsidR="00CD54AD" w:rsidRPr="00C27CA1" w:rsidRDefault="0071695C" w:rsidP="0071695C">
            <w:pPr>
              <w:rPr>
                <w:rFonts w:eastAsiaTheme="majorEastAsia"/>
                <w:sz w:val="22"/>
                <w:szCs w:val="22"/>
              </w:rPr>
            </w:pPr>
            <w:r w:rsidRPr="00C27CA1">
              <w:rPr>
                <w:rStyle w:val="cursor-pointer"/>
                <w:rFonts w:eastAsiaTheme="majorEastAsia"/>
                <w:sz w:val="22"/>
                <w:szCs w:val="22"/>
              </w:rPr>
              <w:t>All research data will be owned by Intellectual Property Rights (IPR) of the University of Wales Trinity Saint David (UWTSD) according to university policy. The researchers (Jaliya de Silva &amp; Ka Po Chong) have the right to use anonymous data for academic purposes, such as in a dissertation, publications and presentations. As per the consent form, participants will not own the copyright to the answers that they provide during the interview.</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7701A1">
        <w:trPr>
          <w:trHeight w:val="1280"/>
        </w:trPr>
        <w:tc>
          <w:tcPr>
            <w:tcW w:w="10487" w:type="dxa"/>
            <w:gridSpan w:val="2"/>
            <w:vAlign w:val="center"/>
          </w:tcPr>
          <w:p w14:paraId="62ED741C"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This research needs limited resources all of which are available on institutional system:</w:t>
            </w:r>
          </w:p>
          <w:p w14:paraId="4A8C393B"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Interviews and recording with Microsoft Teams.</w:t>
            </w:r>
          </w:p>
          <w:p w14:paraId="007C5BDD"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Secure storage: UWTSD OneDrive.</w:t>
            </w:r>
          </w:p>
          <w:p w14:paraId="3DDCCF14"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The NVivo software for qualitative analysis will be provided.</w:t>
            </w:r>
          </w:p>
          <w:p w14:paraId="5B010908" w14:textId="307F38A1"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ab/>
              <w:t>Microsoft Excel for descriptive statistical analysis (frequency tables and charts)</w:t>
            </w:r>
          </w:p>
          <w:p w14:paraId="51C46A3F"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Microsoft Teams Transcription Tool for initial transcription.</w:t>
            </w:r>
          </w:p>
          <w:p w14:paraId="772CD3C4" w14:textId="77777777" w:rsidR="0071695C" w:rsidRPr="00C27CA1" w:rsidRDefault="0071695C" w:rsidP="0071695C">
            <w:pPr>
              <w:rPr>
                <w:rStyle w:val="cursor-pointer"/>
                <w:rFonts w:eastAsiaTheme="majorEastAsia"/>
                <w:sz w:val="22"/>
                <w:szCs w:val="22"/>
              </w:rPr>
            </w:pPr>
            <w:r w:rsidRPr="00C27CA1">
              <w:rPr>
                <w:rStyle w:val="cursor-pointer"/>
                <w:rFonts w:eastAsiaTheme="majorEastAsia"/>
                <w:sz w:val="22"/>
                <w:szCs w:val="22"/>
              </w:rPr>
              <w:t>There is no need to seek external funding.</w:t>
            </w:r>
          </w:p>
          <w:p w14:paraId="7C28CA4E" w14:textId="0DC50117" w:rsidR="00CD54AD" w:rsidRPr="003C7DED" w:rsidRDefault="0071695C" w:rsidP="0071695C">
            <w:pPr>
              <w:rPr>
                <w:rFonts w:ascii="Arial" w:hAnsi="Arial" w:cs="Arial"/>
                <w:sz w:val="22"/>
                <w:szCs w:val="22"/>
              </w:rPr>
            </w:pPr>
            <w:r w:rsidRPr="00C27CA1">
              <w:rPr>
                <w:rStyle w:val="cursor-pointer"/>
                <w:rFonts w:eastAsiaTheme="majorEastAsia"/>
                <w:sz w:val="22"/>
                <w:szCs w:val="22"/>
              </w:rPr>
              <w:t>There are no additional project costs as all tools are under UWTSD institutional licences.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84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2770"/>
        <w:gridCol w:w="2171"/>
        <w:gridCol w:w="842"/>
        <w:gridCol w:w="2119"/>
      </w:tblGrid>
      <w:tr w:rsidR="00417CBF" w:rsidRPr="003C7DED" w14:paraId="130DF8A9" w14:textId="77777777" w:rsidTr="00DE1AE6">
        <w:trPr>
          <w:jc w:val="center"/>
        </w:trPr>
        <w:tc>
          <w:tcPr>
            <w:tcW w:w="8422"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DE1AE6">
        <w:trPr>
          <w:jc w:val="center"/>
        </w:trPr>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4941"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4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DE1AE6">
        <w:trPr>
          <w:jc w:val="center"/>
        </w:trPr>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4941"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42" w:type="dxa"/>
            <w:shd w:val="clear" w:color="auto" w:fill="D9D9D9" w:themeFill="background1" w:themeFillShade="D9"/>
            <w:vAlign w:val="center"/>
          </w:tcPr>
          <w:p w14:paraId="77E66E31" w14:textId="2DED3E3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c>
          <w:tcPr>
            <w:tcW w:w="2119"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DE1AE6">
        <w:trPr>
          <w:jc w:val="center"/>
        </w:trPr>
        <w:tc>
          <w:tcPr>
            <w:tcW w:w="8422"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DE1AE6">
        <w:trPr>
          <w:trHeight w:val="23"/>
          <w:jc w:val="center"/>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4941"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4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DE1AE6">
        <w:trPr>
          <w:trHeight w:val="22"/>
          <w:jc w:val="center"/>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4941"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4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41C61E0B" w14:textId="3594ABE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6E6131A3" w14:textId="77777777" w:rsidTr="00DE1AE6">
        <w:trPr>
          <w:jc w:val="center"/>
        </w:trPr>
        <w:tc>
          <w:tcPr>
            <w:tcW w:w="3290" w:type="dxa"/>
            <w:gridSpan w:val="2"/>
            <w:vAlign w:val="center"/>
          </w:tcPr>
          <w:p w14:paraId="5C2D965B" w14:textId="77777777" w:rsidR="00541E33" w:rsidRPr="00C27CA1" w:rsidRDefault="00541E33" w:rsidP="00541E33">
            <w:pPr>
              <w:rPr>
                <w:sz w:val="22"/>
                <w:szCs w:val="22"/>
              </w:rPr>
            </w:pPr>
            <w:r w:rsidRPr="00C27CA1">
              <w:rPr>
                <w:sz w:val="22"/>
                <w:szCs w:val="22"/>
              </w:rPr>
              <w:t>Social risks are low, but present. The participants will be asked to share their experiences with Nike's social media marketing campaigns both in seeing advertising campaigns, influencers endorsing products, online reviews, and how these impact on buying. Potential risks include:</w:t>
            </w:r>
          </w:p>
          <w:p w14:paraId="5BEE0B28" w14:textId="77777777" w:rsidR="00541E33" w:rsidRPr="00C27CA1" w:rsidRDefault="00541E33" w:rsidP="00541E33">
            <w:pPr>
              <w:rPr>
                <w:sz w:val="22"/>
                <w:szCs w:val="22"/>
              </w:rPr>
            </w:pPr>
          </w:p>
          <w:p w14:paraId="562EDF29" w14:textId="77777777" w:rsidR="00541E33" w:rsidRPr="00C27CA1" w:rsidRDefault="00541E33" w:rsidP="00541E33">
            <w:pPr>
              <w:pStyle w:val="ListParagraph"/>
              <w:numPr>
                <w:ilvl w:val="0"/>
                <w:numId w:val="34"/>
              </w:numPr>
              <w:rPr>
                <w:sz w:val="22"/>
                <w:szCs w:val="22"/>
              </w:rPr>
            </w:pPr>
            <w:r w:rsidRPr="00C27CA1">
              <w:rPr>
                <w:sz w:val="22"/>
                <w:szCs w:val="22"/>
              </w:rPr>
              <w:lastRenderedPageBreak/>
              <w:t>Responses may include personal consumption or brand preference (e.g. preference for Nike over other brands), which may be sensitive in social or peer contexts.</w:t>
            </w:r>
          </w:p>
          <w:p w14:paraId="5F341BBB" w14:textId="77777777" w:rsidR="00541E33" w:rsidRPr="00C27CA1" w:rsidRDefault="00541E33" w:rsidP="00541E33">
            <w:pPr>
              <w:pStyle w:val="ListParagraph"/>
              <w:numPr>
                <w:ilvl w:val="0"/>
                <w:numId w:val="34"/>
              </w:numPr>
              <w:rPr>
                <w:sz w:val="22"/>
                <w:szCs w:val="22"/>
              </w:rPr>
            </w:pPr>
            <w:r w:rsidRPr="00C27CA1">
              <w:rPr>
                <w:sz w:val="22"/>
                <w:szCs w:val="22"/>
              </w:rPr>
              <w:t>Some participants may be less comfortable if their spending habit or vulnerability to marketing is seen by others as negatively.</w:t>
            </w:r>
          </w:p>
          <w:p w14:paraId="6D18CE17" w14:textId="77777777" w:rsidR="00541E33" w:rsidRPr="00C27CA1" w:rsidRDefault="00541E33" w:rsidP="00541E33">
            <w:pPr>
              <w:pStyle w:val="ListParagraph"/>
              <w:numPr>
                <w:ilvl w:val="0"/>
                <w:numId w:val="34"/>
              </w:numPr>
              <w:rPr>
                <w:sz w:val="22"/>
                <w:szCs w:val="22"/>
              </w:rPr>
            </w:pPr>
            <w:r w:rsidRPr="00C27CA1">
              <w:rPr>
                <w:sz w:val="22"/>
                <w:szCs w:val="22"/>
              </w:rPr>
              <w:t>Participants can discuss influencers, online communities or peers but may inadvertently refer to others.</w:t>
            </w:r>
          </w:p>
          <w:p w14:paraId="6BA73D8A" w14:textId="77777777" w:rsidR="00541E33" w:rsidRPr="00C27CA1" w:rsidRDefault="00541E33" w:rsidP="00541E33">
            <w:pPr>
              <w:pStyle w:val="ListParagraph"/>
              <w:numPr>
                <w:ilvl w:val="0"/>
                <w:numId w:val="34"/>
              </w:numPr>
              <w:rPr>
                <w:sz w:val="22"/>
                <w:szCs w:val="22"/>
              </w:rPr>
            </w:pPr>
            <w:r w:rsidRPr="00C27CA1">
              <w:rPr>
                <w:sz w:val="22"/>
                <w:szCs w:val="22"/>
              </w:rPr>
              <w:t>Little potential for evaluation of participants when talking about the impact of social media on buying.</w:t>
            </w:r>
          </w:p>
          <w:p w14:paraId="697D827B" w14:textId="5A7F2EA7" w:rsidR="00541E33" w:rsidRPr="00C27CA1" w:rsidRDefault="00541E33" w:rsidP="00541E33">
            <w:pPr>
              <w:rPr>
                <w:sz w:val="22"/>
                <w:szCs w:val="22"/>
              </w:rPr>
            </w:pPr>
          </w:p>
          <w:p w14:paraId="28A69069" w14:textId="3264B8FF" w:rsidR="00CD54AD" w:rsidRPr="00C27CA1" w:rsidRDefault="00CD54AD" w:rsidP="00CC617C">
            <w:pPr>
              <w:rPr>
                <w:rFonts w:ascii="Arial" w:hAnsi="Arial" w:cs="Arial"/>
                <w:b/>
                <w:bCs/>
                <w:sz w:val="22"/>
                <w:szCs w:val="22"/>
              </w:rPr>
            </w:pPr>
          </w:p>
        </w:tc>
        <w:tc>
          <w:tcPr>
            <w:tcW w:w="5132" w:type="dxa"/>
            <w:gridSpan w:val="3"/>
          </w:tcPr>
          <w:p w14:paraId="46FD090A" w14:textId="77777777" w:rsidR="00E329BE" w:rsidRPr="00C27CA1" w:rsidRDefault="00E329BE" w:rsidP="00E329BE">
            <w:pPr>
              <w:rPr>
                <w:b/>
                <w:sz w:val="22"/>
                <w:szCs w:val="22"/>
              </w:rPr>
            </w:pPr>
            <w:r w:rsidRPr="00C27CA1">
              <w:rPr>
                <w:b/>
                <w:sz w:val="22"/>
                <w:szCs w:val="22"/>
              </w:rPr>
              <w:lastRenderedPageBreak/>
              <w:t>Mitigation Strategy</w:t>
            </w:r>
          </w:p>
          <w:p w14:paraId="687FFC94" w14:textId="77777777" w:rsidR="00541E33" w:rsidRPr="00C27CA1" w:rsidRDefault="00541E33" w:rsidP="007C1351">
            <w:pPr>
              <w:pStyle w:val="ListParagraph"/>
              <w:numPr>
                <w:ilvl w:val="0"/>
                <w:numId w:val="34"/>
              </w:numPr>
              <w:rPr>
                <w:sz w:val="22"/>
                <w:szCs w:val="22"/>
              </w:rPr>
            </w:pPr>
            <w:r w:rsidRPr="00C27CA1">
              <w:rPr>
                <w:sz w:val="22"/>
                <w:szCs w:val="22"/>
              </w:rPr>
              <w:t>All data will be anonymized and de-identified (e.g. name, social media profile, location, third party reference).</w:t>
            </w:r>
          </w:p>
          <w:p w14:paraId="1109A3F1" w14:textId="77777777" w:rsidR="00541E33" w:rsidRPr="00C27CA1" w:rsidRDefault="00541E33" w:rsidP="007C1351">
            <w:pPr>
              <w:pStyle w:val="ListParagraph"/>
              <w:numPr>
                <w:ilvl w:val="0"/>
                <w:numId w:val="34"/>
              </w:numPr>
              <w:rPr>
                <w:sz w:val="22"/>
                <w:szCs w:val="22"/>
              </w:rPr>
            </w:pPr>
            <w:r w:rsidRPr="00C27CA1">
              <w:rPr>
                <w:sz w:val="22"/>
                <w:szCs w:val="22"/>
              </w:rPr>
              <w:t>The participants will be told they can miss out on any question and that they can leave the class at any time without having to give a reason.</w:t>
            </w:r>
          </w:p>
          <w:p w14:paraId="39E316CA" w14:textId="77777777" w:rsidR="00541E33" w:rsidRPr="00C27CA1" w:rsidRDefault="00541E33" w:rsidP="007C1351">
            <w:pPr>
              <w:pStyle w:val="ListParagraph"/>
              <w:numPr>
                <w:ilvl w:val="0"/>
                <w:numId w:val="34"/>
              </w:numPr>
              <w:rPr>
                <w:sz w:val="22"/>
                <w:szCs w:val="22"/>
              </w:rPr>
            </w:pPr>
            <w:r w:rsidRPr="00C27CA1">
              <w:rPr>
                <w:sz w:val="22"/>
                <w:szCs w:val="22"/>
              </w:rPr>
              <w:t xml:space="preserve">If an influencer, peer or third party name could reasonably lead to identification of an </w:t>
            </w:r>
            <w:r w:rsidRPr="00C27CA1">
              <w:rPr>
                <w:sz w:val="22"/>
                <w:szCs w:val="22"/>
              </w:rPr>
              <w:lastRenderedPageBreak/>
              <w:t>influencer, peer or third party, none such names will be included in the final report.</w:t>
            </w:r>
          </w:p>
          <w:p w14:paraId="57EE0CBD" w14:textId="77777777" w:rsidR="00541E33" w:rsidRPr="00C27CA1" w:rsidRDefault="00541E33" w:rsidP="007C1351">
            <w:pPr>
              <w:pStyle w:val="ListParagraph"/>
              <w:numPr>
                <w:ilvl w:val="0"/>
                <w:numId w:val="34"/>
              </w:numPr>
              <w:rPr>
                <w:sz w:val="22"/>
                <w:szCs w:val="22"/>
              </w:rPr>
            </w:pPr>
            <w:r w:rsidRPr="00C27CA1">
              <w:rPr>
                <w:sz w:val="22"/>
                <w:szCs w:val="22"/>
              </w:rPr>
              <w:t>Only aggregated finding will be made public (Themes, percentages and patterns).</w:t>
            </w:r>
          </w:p>
          <w:p w14:paraId="626B81D4" w14:textId="77777777" w:rsidR="00541E33" w:rsidRPr="00C27CA1" w:rsidRDefault="00541E33" w:rsidP="007C1351">
            <w:pPr>
              <w:pStyle w:val="ListParagraph"/>
              <w:numPr>
                <w:ilvl w:val="0"/>
                <w:numId w:val="34"/>
              </w:numPr>
              <w:rPr>
                <w:sz w:val="22"/>
                <w:szCs w:val="22"/>
              </w:rPr>
            </w:pPr>
            <w:r w:rsidRPr="00C27CA1">
              <w:rPr>
                <w:sz w:val="22"/>
                <w:szCs w:val="22"/>
              </w:rPr>
              <w:t>Interviews will be recorded and identifiable information will only be available to the two named researchers and kept securely in UWTSD OneDrive.</w:t>
            </w:r>
          </w:p>
          <w:p w14:paraId="516093AE" w14:textId="77777777" w:rsidR="00541E33" w:rsidRPr="00C27CA1" w:rsidRDefault="00541E33" w:rsidP="007C1351">
            <w:pPr>
              <w:pStyle w:val="ListParagraph"/>
              <w:numPr>
                <w:ilvl w:val="0"/>
                <w:numId w:val="34"/>
              </w:numPr>
              <w:rPr>
                <w:sz w:val="22"/>
                <w:szCs w:val="22"/>
              </w:rPr>
            </w:pPr>
            <w:r w:rsidRPr="00C27CA1">
              <w:rPr>
                <w:sz w:val="22"/>
                <w:szCs w:val="22"/>
              </w:rPr>
              <w:t>References which could identify third parties will be removed during transcription and anonymisation.</w:t>
            </w:r>
          </w:p>
          <w:p w14:paraId="01B0956D" w14:textId="3DDD2923" w:rsidR="00D429A5" w:rsidRPr="00C27CA1" w:rsidRDefault="00D429A5" w:rsidP="003A63AA">
            <w:pPr>
              <w:rPr>
                <w:sz w:val="22"/>
                <w:szCs w:val="22"/>
                <w:lang w:val="en-US"/>
              </w:rPr>
            </w:pPr>
          </w:p>
        </w:tc>
      </w:tr>
      <w:tr w:rsidR="00CC617C" w:rsidRPr="003C7DED" w14:paraId="7C40EAD1" w14:textId="77777777" w:rsidTr="00DE1AE6">
        <w:trPr>
          <w:trHeight w:val="38"/>
          <w:jc w:val="center"/>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4941"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4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2119"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DE1AE6">
        <w:trPr>
          <w:trHeight w:val="37"/>
          <w:jc w:val="center"/>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4941"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4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5C290226" w14:textId="17CBBCC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75743102" w14:textId="77777777" w:rsidTr="00DE1AE6">
        <w:trPr>
          <w:jc w:val="center"/>
        </w:trPr>
        <w:tc>
          <w:tcPr>
            <w:tcW w:w="3290" w:type="dxa"/>
            <w:gridSpan w:val="2"/>
            <w:vAlign w:val="center"/>
          </w:tcPr>
          <w:p w14:paraId="7C1AE50F" w14:textId="77777777" w:rsidR="007C1351" w:rsidRPr="00C27CA1" w:rsidRDefault="007C1351" w:rsidP="007C1351">
            <w:pPr>
              <w:rPr>
                <w:sz w:val="22"/>
                <w:szCs w:val="22"/>
              </w:rPr>
            </w:pPr>
            <w:r w:rsidRPr="00C27CA1">
              <w:rPr>
                <w:sz w:val="22"/>
                <w:szCs w:val="22"/>
              </w:rPr>
              <w:t xml:space="preserve">There are no legal risks expected. But, there is a very slight chance that participants will reveal </w:t>
            </w:r>
            <w:r w:rsidRPr="00C27CA1">
              <w:rPr>
                <w:sz w:val="22"/>
                <w:szCs w:val="22"/>
              </w:rPr>
              <w:lastRenderedPageBreak/>
              <w:t>information about:</w:t>
            </w:r>
          </w:p>
          <w:p w14:paraId="31017C1A" w14:textId="4BF11E0E" w:rsidR="007C1351" w:rsidRPr="00C27CA1" w:rsidRDefault="007C1351" w:rsidP="007C1351">
            <w:pPr>
              <w:rPr>
                <w:sz w:val="22"/>
                <w:szCs w:val="22"/>
              </w:rPr>
            </w:pPr>
            <w:r w:rsidRPr="00C27CA1">
              <w:rPr>
                <w:sz w:val="22"/>
                <w:szCs w:val="22"/>
              </w:rPr>
              <w:t>Unauthorized online activity – such as false reviews, abuse of online platforms, etc.</w:t>
            </w:r>
          </w:p>
          <w:p w14:paraId="2102BDB9" w14:textId="77777777" w:rsidR="007C1351" w:rsidRPr="00C27CA1" w:rsidRDefault="007C1351" w:rsidP="007C1351">
            <w:pPr>
              <w:rPr>
                <w:sz w:val="22"/>
                <w:szCs w:val="22"/>
              </w:rPr>
            </w:pPr>
            <w:r w:rsidRPr="00C27CA1">
              <w:rPr>
                <w:sz w:val="22"/>
                <w:szCs w:val="22"/>
              </w:rPr>
              <w:t>Shared with permission content of any kind that is in violation of copyright or restrictions.</w:t>
            </w:r>
          </w:p>
          <w:p w14:paraId="4E428753" w14:textId="5D493226" w:rsidR="007C1351" w:rsidRPr="00C27CA1" w:rsidRDefault="007C1351" w:rsidP="007C1351">
            <w:pPr>
              <w:rPr>
                <w:sz w:val="22"/>
                <w:szCs w:val="22"/>
              </w:rPr>
            </w:pPr>
            <w:r w:rsidRPr="00C27CA1">
              <w:rPr>
                <w:sz w:val="22"/>
                <w:szCs w:val="22"/>
              </w:rPr>
              <w:t>Third-party data (e.g. sharing identifiable influencer or brand-related issues). The research is not itself illegal, but there is no way to completely eliminate the possibility of "unwanted disclosures.</w:t>
            </w:r>
          </w:p>
          <w:p w14:paraId="306F6657" w14:textId="0F5C8CB1" w:rsidR="00CD54AD" w:rsidRPr="00C27CA1" w:rsidRDefault="00CD54AD" w:rsidP="00CC617C">
            <w:pPr>
              <w:rPr>
                <w:sz w:val="22"/>
                <w:szCs w:val="22"/>
                <w:lang w:val="en-US"/>
              </w:rPr>
            </w:pPr>
          </w:p>
        </w:tc>
        <w:tc>
          <w:tcPr>
            <w:tcW w:w="5132" w:type="dxa"/>
            <w:gridSpan w:val="3"/>
          </w:tcPr>
          <w:p w14:paraId="5DDECA20" w14:textId="77777777" w:rsidR="00E329BE" w:rsidRPr="00E329BE" w:rsidRDefault="00E329BE" w:rsidP="00E329BE">
            <w:pPr>
              <w:rPr>
                <w:b/>
              </w:rPr>
            </w:pPr>
            <w:r w:rsidRPr="00E329BE">
              <w:rPr>
                <w:b/>
              </w:rPr>
              <w:lastRenderedPageBreak/>
              <w:t>Mitigation Strategy</w:t>
            </w:r>
          </w:p>
          <w:p w14:paraId="05153F02" w14:textId="77777777" w:rsidR="007C1351" w:rsidRPr="00C27CA1" w:rsidRDefault="007C1351" w:rsidP="007C1351">
            <w:pPr>
              <w:pStyle w:val="ListParagraph"/>
              <w:numPr>
                <w:ilvl w:val="0"/>
                <w:numId w:val="35"/>
              </w:numPr>
              <w:rPr>
                <w:sz w:val="22"/>
                <w:szCs w:val="22"/>
              </w:rPr>
            </w:pPr>
            <w:r w:rsidRPr="00C27CA1">
              <w:rPr>
                <w:sz w:val="22"/>
                <w:szCs w:val="22"/>
              </w:rPr>
              <w:t>Participants will be told not to share any illegal or sensitive information about third parties.</w:t>
            </w:r>
          </w:p>
          <w:p w14:paraId="1B1ED977" w14:textId="77777777" w:rsidR="007C1351" w:rsidRPr="00C27CA1" w:rsidRDefault="007C1351" w:rsidP="007C1351">
            <w:pPr>
              <w:pStyle w:val="ListParagraph"/>
              <w:numPr>
                <w:ilvl w:val="0"/>
                <w:numId w:val="35"/>
              </w:numPr>
              <w:rPr>
                <w:sz w:val="22"/>
                <w:szCs w:val="22"/>
              </w:rPr>
            </w:pPr>
            <w:r w:rsidRPr="00C27CA1">
              <w:rPr>
                <w:sz w:val="22"/>
                <w:szCs w:val="22"/>
              </w:rPr>
              <w:lastRenderedPageBreak/>
              <w:t>In the event of any disclosures of illegal activity, researchers may need to comply with institutional safeguarding and reporting protocols.</w:t>
            </w:r>
          </w:p>
          <w:p w14:paraId="09896461" w14:textId="77777777" w:rsidR="007C1351" w:rsidRPr="00C27CA1" w:rsidRDefault="007C1351" w:rsidP="007C1351">
            <w:pPr>
              <w:pStyle w:val="ListParagraph"/>
              <w:numPr>
                <w:ilvl w:val="0"/>
                <w:numId w:val="35"/>
              </w:numPr>
              <w:rPr>
                <w:sz w:val="22"/>
                <w:szCs w:val="22"/>
              </w:rPr>
            </w:pPr>
            <w:r w:rsidRPr="00C27CA1">
              <w:rPr>
                <w:sz w:val="22"/>
                <w:szCs w:val="22"/>
              </w:rPr>
              <w:t>If possible, such data will be removed from the analysis, and anonymized as soon as possible.</w:t>
            </w:r>
          </w:p>
          <w:p w14:paraId="76DC8EEA" w14:textId="77777777" w:rsidR="007C1351" w:rsidRPr="00C27CA1" w:rsidRDefault="007C1351" w:rsidP="007C1351">
            <w:pPr>
              <w:pStyle w:val="ListParagraph"/>
              <w:numPr>
                <w:ilvl w:val="0"/>
                <w:numId w:val="35"/>
              </w:numPr>
              <w:rPr>
                <w:sz w:val="22"/>
                <w:szCs w:val="22"/>
              </w:rPr>
            </w:pPr>
            <w:r w:rsidRPr="00C27CA1">
              <w:rPr>
                <w:sz w:val="22"/>
                <w:szCs w:val="22"/>
              </w:rPr>
              <w:t>The study respects UK GDPR and the Data Protection Act 2018 and all personal data is processed lawfully.</w:t>
            </w:r>
          </w:p>
          <w:p w14:paraId="06639143" w14:textId="77777777" w:rsidR="007C1351" w:rsidRPr="00C27CA1" w:rsidRDefault="007C1351" w:rsidP="007C1351">
            <w:pPr>
              <w:pStyle w:val="ListParagraph"/>
              <w:numPr>
                <w:ilvl w:val="0"/>
                <w:numId w:val="35"/>
              </w:numPr>
              <w:rPr>
                <w:sz w:val="22"/>
                <w:szCs w:val="22"/>
              </w:rPr>
            </w:pPr>
            <w:r w:rsidRPr="00C27CA1">
              <w:rPr>
                <w:sz w:val="22"/>
                <w:szCs w:val="22"/>
              </w:rPr>
              <w:t>All data handling will be in line with UWTSD ethical and research governance policies.</w:t>
            </w:r>
          </w:p>
          <w:p w14:paraId="27F17723" w14:textId="5ED74F97" w:rsidR="00CD54AD" w:rsidRPr="00B22E4C" w:rsidRDefault="00CD54AD" w:rsidP="00DB3239">
            <w:pPr>
              <w:rPr>
                <w:lang w:val="en-US"/>
              </w:rPr>
            </w:pPr>
          </w:p>
        </w:tc>
      </w:tr>
      <w:tr w:rsidR="00417CBF" w:rsidRPr="003C7DED" w14:paraId="34D45F12" w14:textId="77777777" w:rsidTr="00DE1AE6">
        <w:trPr>
          <w:jc w:val="center"/>
        </w:trPr>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4941"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4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2119"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DE1AE6">
        <w:trPr>
          <w:jc w:val="center"/>
        </w:trPr>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4941"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4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2AA933B2" w14:textId="70AF9EE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45C7BFD7" w14:textId="77777777" w:rsidTr="00DE1AE6">
        <w:trPr>
          <w:jc w:val="center"/>
        </w:trPr>
        <w:tc>
          <w:tcPr>
            <w:tcW w:w="3290" w:type="dxa"/>
            <w:gridSpan w:val="2"/>
            <w:vAlign w:val="center"/>
          </w:tcPr>
          <w:p w14:paraId="08CFFB45" w14:textId="77777777" w:rsidR="007C1351" w:rsidRPr="00C27CA1" w:rsidRDefault="007C1351" w:rsidP="007C1351">
            <w:pPr>
              <w:rPr>
                <w:sz w:val="22"/>
                <w:szCs w:val="22"/>
                <w:lang w:val="en-US"/>
              </w:rPr>
            </w:pPr>
            <w:r w:rsidRPr="00C27CA1">
              <w:rPr>
                <w:sz w:val="22"/>
                <w:szCs w:val="22"/>
                <w:lang w:val="en-US"/>
              </w:rPr>
              <w:t>There is no expected direct economic damage. The only minor risks are:</w:t>
            </w:r>
          </w:p>
          <w:p w14:paraId="16AFD7B4" w14:textId="6353174A" w:rsidR="00CD54AD" w:rsidRPr="00C27CA1" w:rsidRDefault="007C1351" w:rsidP="007C1351">
            <w:pPr>
              <w:rPr>
                <w:sz w:val="22"/>
                <w:szCs w:val="22"/>
                <w:lang w:val="en-US"/>
              </w:rPr>
            </w:pPr>
            <w:r w:rsidRPr="00C27CA1">
              <w:rPr>
                <w:sz w:val="22"/>
                <w:szCs w:val="22"/>
                <w:lang w:val="en-US"/>
              </w:rPr>
              <w:t>Participants talking about their own purchases of Nike products or purchases affected by Nike marketing, which may encourage them to think about their personal financial decisions. Little to no discomfort when participants consider impulsive purchases through social media marketing. The study is not related to any financial transactions, compensation decisions or the collection of financial identifiers.</w:t>
            </w:r>
          </w:p>
        </w:tc>
        <w:tc>
          <w:tcPr>
            <w:tcW w:w="5132" w:type="dxa"/>
            <w:gridSpan w:val="3"/>
          </w:tcPr>
          <w:p w14:paraId="4A7667FA" w14:textId="65CF5438" w:rsidR="00E329BE" w:rsidRPr="00C27CA1" w:rsidRDefault="00E329BE" w:rsidP="00E329BE">
            <w:pPr>
              <w:rPr>
                <w:b/>
                <w:sz w:val="22"/>
                <w:szCs w:val="22"/>
              </w:rPr>
            </w:pPr>
            <w:r w:rsidRPr="00C27CA1">
              <w:rPr>
                <w:b/>
                <w:sz w:val="22"/>
                <w:szCs w:val="22"/>
              </w:rPr>
              <w:t>Mitigation Strategy</w:t>
            </w:r>
          </w:p>
          <w:p w14:paraId="5BD2FCD7" w14:textId="3B4468D4" w:rsidR="00BA1C4F" w:rsidRPr="00C27CA1" w:rsidRDefault="00BA1C4F" w:rsidP="00BA1C4F">
            <w:pPr>
              <w:pStyle w:val="ListParagraph"/>
              <w:numPr>
                <w:ilvl w:val="0"/>
                <w:numId w:val="36"/>
              </w:numPr>
              <w:rPr>
                <w:sz w:val="22"/>
                <w:szCs w:val="22"/>
              </w:rPr>
            </w:pPr>
            <w:r w:rsidRPr="00C27CA1">
              <w:rPr>
                <w:sz w:val="22"/>
                <w:szCs w:val="22"/>
              </w:rPr>
              <w:t>No financial information (income, bank information or amount spent) will be required from participants.</w:t>
            </w:r>
          </w:p>
          <w:p w14:paraId="483AA716" w14:textId="77777777" w:rsidR="00BA1C4F" w:rsidRPr="00C27CA1" w:rsidRDefault="00BA1C4F" w:rsidP="00BA1C4F">
            <w:pPr>
              <w:pStyle w:val="ListParagraph"/>
              <w:numPr>
                <w:ilvl w:val="0"/>
                <w:numId w:val="36"/>
              </w:numPr>
              <w:rPr>
                <w:sz w:val="22"/>
                <w:szCs w:val="22"/>
              </w:rPr>
            </w:pPr>
            <w:r w:rsidRPr="00C27CA1">
              <w:rPr>
                <w:sz w:val="22"/>
                <w:szCs w:val="22"/>
              </w:rPr>
              <w:t>Questions will not be specific in terms of monetary information, but will be more general in nature (e.g. “how often?” “to what extent?”).</w:t>
            </w:r>
          </w:p>
          <w:p w14:paraId="0D28CED0" w14:textId="77777777" w:rsidR="00BA1C4F" w:rsidRPr="00C27CA1" w:rsidRDefault="00BA1C4F" w:rsidP="00BA1C4F">
            <w:pPr>
              <w:pStyle w:val="ListParagraph"/>
              <w:numPr>
                <w:ilvl w:val="0"/>
                <w:numId w:val="36"/>
              </w:numPr>
              <w:rPr>
                <w:sz w:val="22"/>
                <w:szCs w:val="22"/>
              </w:rPr>
            </w:pPr>
            <w:r w:rsidRPr="00C27CA1">
              <w:rPr>
                <w:sz w:val="22"/>
                <w:szCs w:val="22"/>
              </w:rPr>
              <w:t>Anonymisation can help to guarantee that no financial activities can be attributed to identifiable persons.</w:t>
            </w:r>
          </w:p>
          <w:p w14:paraId="7192B08A" w14:textId="77777777" w:rsidR="00BA1C4F" w:rsidRPr="00C27CA1" w:rsidRDefault="00BA1C4F" w:rsidP="00BA1C4F">
            <w:pPr>
              <w:pStyle w:val="ListParagraph"/>
              <w:numPr>
                <w:ilvl w:val="0"/>
                <w:numId w:val="36"/>
              </w:numPr>
              <w:rPr>
                <w:sz w:val="22"/>
                <w:szCs w:val="22"/>
              </w:rPr>
            </w:pPr>
            <w:r w:rsidRPr="00C27CA1">
              <w:rPr>
                <w:sz w:val="22"/>
                <w:szCs w:val="22"/>
              </w:rPr>
              <w:t>No participant will be compelled to take part and may withdraw at any time.</w:t>
            </w:r>
          </w:p>
          <w:p w14:paraId="06F498AB" w14:textId="77777777" w:rsidR="00155B27" w:rsidRPr="00C27CA1" w:rsidRDefault="00155B27" w:rsidP="00155B27">
            <w:pPr>
              <w:rPr>
                <w:rFonts w:ascii="Arial" w:hAnsi="Arial" w:cs="Arial"/>
                <w:iCs/>
                <w:sz w:val="22"/>
                <w:szCs w:val="22"/>
              </w:rPr>
            </w:pPr>
          </w:p>
          <w:p w14:paraId="716EE157" w14:textId="7BCF0B7E" w:rsidR="00155B27" w:rsidRPr="00C27CA1" w:rsidRDefault="00155B27" w:rsidP="00CC617C">
            <w:pPr>
              <w:rPr>
                <w:rFonts w:ascii="Arial" w:hAnsi="Arial" w:cs="Arial"/>
                <w:i/>
                <w:sz w:val="22"/>
                <w:szCs w:val="22"/>
              </w:rPr>
            </w:pPr>
          </w:p>
        </w:tc>
      </w:tr>
      <w:tr w:rsidR="00395AF2" w:rsidRPr="003C7DED" w14:paraId="06BD0537" w14:textId="77777777" w:rsidTr="00DE1AE6">
        <w:trPr>
          <w:trHeight w:val="315"/>
          <w:jc w:val="center"/>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4941"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w:t>
            </w:r>
            <w:r w:rsidRPr="003C7DED">
              <w:rPr>
                <w:rFonts w:ascii="Arial" w:hAnsi="Arial" w:cs="Arial"/>
                <w:i/>
                <w:iCs/>
                <w:sz w:val="22"/>
                <w:szCs w:val="22"/>
              </w:rPr>
              <w:lastRenderedPageBreak/>
              <w:t>of University or the University / researchers’ reputation in the eyes of funders, the research community and / or the general public.</w:t>
            </w:r>
          </w:p>
        </w:tc>
        <w:tc>
          <w:tcPr>
            <w:tcW w:w="84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2119"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DE1AE6">
        <w:trPr>
          <w:trHeight w:val="315"/>
          <w:jc w:val="center"/>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75D9E2F6" w14:textId="1269BD6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19F929B1" w14:textId="77777777" w:rsidTr="00DE1AE6">
        <w:trPr>
          <w:trHeight w:val="1062"/>
          <w:jc w:val="center"/>
        </w:trPr>
        <w:tc>
          <w:tcPr>
            <w:tcW w:w="3290" w:type="dxa"/>
            <w:gridSpan w:val="2"/>
            <w:vAlign w:val="center"/>
          </w:tcPr>
          <w:p w14:paraId="55B5BA91" w14:textId="77777777" w:rsidR="0085654C" w:rsidRPr="00C27CA1" w:rsidRDefault="0085654C" w:rsidP="0085654C">
            <w:pPr>
              <w:rPr>
                <w:sz w:val="22"/>
                <w:szCs w:val="22"/>
              </w:rPr>
            </w:pPr>
            <w:r w:rsidRPr="00C27CA1">
              <w:rPr>
                <w:sz w:val="22"/>
                <w:szCs w:val="22"/>
              </w:rPr>
              <w:t>There is no adverse outcome that is expected to occur in terms of the University's or the researchers' reputation. The study:</w:t>
            </w:r>
          </w:p>
          <w:p w14:paraId="5CB29EFF" w14:textId="4C30AB71" w:rsidR="0085654C" w:rsidRPr="00C27CA1" w:rsidRDefault="0085654C" w:rsidP="0085654C">
            <w:pPr>
              <w:rPr>
                <w:sz w:val="22"/>
                <w:szCs w:val="22"/>
              </w:rPr>
            </w:pPr>
            <w:r w:rsidRPr="00C27CA1">
              <w:rPr>
                <w:sz w:val="22"/>
                <w:szCs w:val="22"/>
              </w:rPr>
              <w:t>There are three focus areas: consumer behaviour and digital marketing. Applies a recognised mixed method research design. Does not involve controversial interventions or institutional critique. There is, however, a very small risk of misinterpretation of findings being linked to Nike or claims about the effectiveness of the marketing.</w:t>
            </w:r>
          </w:p>
          <w:p w14:paraId="4BB8CE76" w14:textId="05CECB0F" w:rsidR="00CD54AD" w:rsidRPr="00C27CA1" w:rsidRDefault="00CD54AD" w:rsidP="00CC617C">
            <w:pPr>
              <w:rPr>
                <w:sz w:val="22"/>
                <w:szCs w:val="22"/>
                <w:lang w:val="en-US"/>
              </w:rPr>
            </w:pPr>
          </w:p>
        </w:tc>
        <w:tc>
          <w:tcPr>
            <w:tcW w:w="5132" w:type="dxa"/>
            <w:gridSpan w:val="3"/>
          </w:tcPr>
          <w:p w14:paraId="1E64F8BE" w14:textId="0749F4E3" w:rsidR="00E329BE" w:rsidRPr="00E329BE" w:rsidRDefault="00E329BE" w:rsidP="00E329BE">
            <w:pPr>
              <w:rPr>
                <w:b/>
              </w:rPr>
            </w:pPr>
            <w:r w:rsidRPr="00E329BE">
              <w:rPr>
                <w:b/>
              </w:rPr>
              <w:t>Mitigation Strategy</w:t>
            </w:r>
          </w:p>
          <w:p w14:paraId="05A876C7" w14:textId="09EB2E89" w:rsidR="0085654C" w:rsidRPr="00C27CA1" w:rsidRDefault="0085654C" w:rsidP="0085654C">
            <w:pPr>
              <w:pStyle w:val="ListParagraph"/>
              <w:numPr>
                <w:ilvl w:val="0"/>
                <w:numId w:val="37"/>
              </w:numPr>
              <w:rPr>
                <w:sz w:val="22"/>
                <w:szCs w:val="22"/>
              </w:rPr>
            </w:pPr>
            <w:r w:rsidRPr="00C27CA1">
              <w:rPr>
                <w:sz w:val="22"/>
                <w:szCs w:val="22"/>
              </w:rPr>
              <w:t>The findings will be presented objectively and based on only data analysis.</w:t>
            </w:r>
          </w:p>
          <w:p w14:paraId="2AE15994" w14:textId="77777777" w:rsidR="0085654C" w:rsidRPr="00C27CA1" w:rsidRDefault="0085654C" w:rsidP="0085654C">
            <w:pPr>
              <w:pStyle w:val="ListParagraph"/>
              <w:numPr>
                <w:ilvl w:val="0"/>
                <w:numId w:val="37"/>
              </w:numPr>
              <w:rPr>
                <w:sz w:val="22"/>
                <w:szCs w:val="22"/>
              </w:rPr>
            </w:pPr>
            <w:r w:rsidRPr="00C27CA1">
              <w:rPr>
                <w:sz w:val="22"/>
                <w:szCs w:val="22"/>
              </w:rPr>
              <w:t>The study will prevent any defamatory or unconfirmed statements regarding Nike, influencers or platforms.</w:t>
            </w:r>
          </w:p>
          <w:p w14:paraId="22365FD4" w14:textId="77777777" w:rsidR="0085654C" w:rsidRPr="00C27CA1" w:rsidRDefault="0085654C" w:rsidP="0085654C">
            <w:pPr>
              <w:pStyle w:val="ListParagraph"/>
              <w:numPr>
                <w:ilvl w:val="0"/>
                <w:numId w:val="37"/>
              </w:numPr>
              <w:rPr>
                <w:sz w:val="22"/>
                <w:szCs w:val="22"/>
              </w:rPr>
            </w:pPr>
            <w:r w:rsidRPr="00C27CA1">
              <w:rPr>
                <w:sz w:val="22"/>
                <w:szCs w:val="22"/>
              </w:rPr>
              <w:t>The results will be put in an academic frame and will be based on consumer perception and not the corporate judgement.</w:t>
            </w:r>
          </w:p>
          <w:p w14:paraId="3839BC4A" w14:textId="7A57A5E1" w:rsidR="00CD54AD" w:rsidRPr="00427F14" w:rsidRDefault="0085654C" w:rsidP="00CC617C">
            <w:pPr>
              <w:pStyle w:val="ListParagraph"/>
              <w:numPr>
                <w:ilvl w:val="0"/>
                <w:numId w:val="37"/>
              </w:numPr>
            </w:pPr>
            <w:r w:rsidRPr="00C27CA1">
              <w:rPr>
                <w:sz w:val="22"/>
                <w:szCs w:val="22"/>
              </w:rPr>
              <w:t>Reporting will be undertaken in accordance with research integrity and academic writing guidelines of UWTSD.</w:t>
            </w:r>
          </w:p>
        </w:tc>
      </w:tr>
      <w:tr w:rsidR="00395AF2" w:rsidRPr="003C7DED" w14:paraId="11012082" w14:textId="77777777" w:rsidTr="00DE1AE6">
        <w:trPr>
          <w:trHeight w:val="23"/>
          <w:jc w:val="center"/>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4941"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4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DE1AE6">
        <w:trPr>
          <w:trHeight w:val="22"/>
          <w:jc w:val="center"/>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7D5DA792" w14:textId="4C7C80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23E5CFCE" w14:textId="77777777" w:rsidTr="00DE1AE6">
        <w:trPr>
          <w:jc w:val="center"/>
        </w:trPr>
        <w:tc>
          <w:tcPr>
            <w:tcW w:w="3290" w:type="dxa"/>
            <w:gridSpan w:val="2"/>
            <w:vAlign w:val="center"/>
          </w:tcPr>
          <w:p w14:paraId="0B2EAB9A" w14:textId="3457D612" w:rsidR="00427F14" w:rsidRPr="00C27CA1" w:rsidRDefault="00427F14" w:rsidP="00427F14">
            <w:pPr>
              <w:rPr>
                <w:sz w:val="22"/>
                <w:szCs w:val="22"/>
              </w:rPr>
            </w:pPr>
            <w:r w:rsidRPr="00C27CA1">
              <w:rPr>
                <w:sz w:val="22"/>
                <w:szCs w:val="22"/>
              </w:rPr>
              <w:t>The discomfort in talking about their personal buying behaviour or their tendency to be influenced by advertising may be slight for some participants. Researchers should not be too involved in the work of the participants and so become personal involved with them.</w:t>
            </w:r>
          </w:p>
          <w:p w14:paraId="7CA2A3FC" w14:textId="26EEEA56" w:rsidR="00CD54AD" w:rsidRPr="003C7DED" w:rsidRDefault="00CD54AD" w:rsidP="00CC617C">
            <w:pPr>
              <w:rPr>
                <w:rFonts w:ascii="Arial" w:hAnsi="Arial" w:cs="Arial"/>
                <w:b/>
                <w:bCs/>
                <w:sz w:val="22"/>
                <w:szCs w:val="22"/>
              </w:rPr>
            </w:pPr>
          </w:p>
        </w:tc>
        <w:tc>
          <w:tcPr>
            <w:tcW w:w="5132" w:type="dxa"/>
            <w:gridSpan w:val="3"/>
          </w:tcPr>
          <w:p w14:paraId="63B7CED4" w14:textId="11B28D80" w:rsidR="00E329BE" w:rsidRPr="00C27CA1" w:rsidRDefault="00E329BE" w:rsidP="00E329BE">
            <w:pPr>
              <w:rPr>
                <w:b/>
                <w:sz w:val="22"/>
                <w:szCs w:val="22"/>
              </w:rPr>
            </w:pPr>
            <w:r w:rsidRPr="00C27CA1">
              <w:rPr>
                <w:b/>
                <w:sz w:val="22"/>
                <w:szCs w:val="22"/>
              </w:rPr>
              <w:t>Mitigation Strategy</w:t>
            </w:r>
          </w:p>
          <w:p w14:paraId="5E683047" w14:textId="75DABDFF" w:rsidR="00427F14" w:rsidRPr="00C27CA1" w:rsidRDefault="00427F14" w:rsidP="00427F14">
            <w:pPr>
              <w:pStyle w:val="ListParagraph"/>
              <w:numPr>
                <w:ilvl w:val="0"/>
                <w:numId w:val="38"/>
              </w:numPr>
              <w:rPr>
                <w:sz w:val="22"/>
                <w:szCs w:val="22"/>
              </w:rPr>
            </w:pPr>
            <w:r w:rsidRPr="00C27CA1">
              <w:rPr>
                <w:sz w:val="22"/>
                <w:szCs w:val="22"/>
              </w:rPr>
              <w:t>Everyone is free to take part and knowingly agrees to do so.</w:t>
            </w:r>
          </w:p>
          <w:p w14:paraId="5E11066F" w14:textId="77777777" w:rsidR="00427F14" w:rsidRPr="00C27CA1" w:rsidRDefault="00427F14" w:rsidP="00427F14">
            <w:pPr>
              <w:pStyle w:val="ListParagraph"/>
              <w:numPr>
                <w:ilvl w:val="0"/>
                <w:numId w:val="38"/>
              </w:numPr>
              <w:rPr>
                <w:sz w:val="22"/>
                <w:szCs w:val="22"/>
              </w:rPr>
            </w:pPr>
            <w:r w:rsidRPr="00C27CA1">
              <w:rPr>
                <w:sz w:val="22"/>
                <w:szCs w:val="22"/>
              </w:rPr>
              <w:t>Interview can be terminated at any time by participants.</w:t>
            </w:r>
          </w:p>
          <w:p w14:paraId="4E30A6B7" w14:textId="77777777" w:rsidR="00427F14" w:rsidRPr="00C27CA1" w:rsidRDefault="00427F14" w:rsidP="00427F14">
            <w:pPr>
              <w:pStyle w:val="ListParagraph"/>
              <w:numPr>
                <w:ilvl w:val="0"/>
                <w:numId w:val="38"/>
              </w:numPr>
              <w:rPr>
                <w:sz w:val="22"/>
                <w:szCs w:val="22"/>
              </w:rPr>
            </w:pPr>
            <w:r w:rsidRPr="00C27CA1">
              <w:rPr>
                <w:sz w:val="22"/>
                <w:szCs w:val="22"/>
              </w:rPr>
              <w:t>There are no vulnerable groups (minors or dependent adults) included in the study.</w:t>
            </w:r>
          </w:p>
          <w:p w14:paraId="3B78A4E1" w14:textId="77777777" w:rsidR="00427F14" w:rsidRPr="00C27CA1" w:rsidRDefault="00427F14" w:rsidP="00427F14">
            <w:pPr>
              <w:pStyle w:val="ListParagraph"/>
              <w:numPr>
                <w:ilvl w:val="0"/>
                <w:numId w:val="38"/>
              </w:numPr>
              <w:rPr>
                <w:sz w:val="22"/>
                <w:szCs w:val="22"/>
              </w:rPr>
            </w:pPr>
            <w:r w:rsidRPr="00C27CA1">
              <w:rPr>
                <w:sz w:val="22"/>
                <w:szCs w:val="22"/>
              </w:rPr>
              <w:t>Professional boundaries will be upheld during the process of data collection.</w:t>
            </w:r>
          </w:p>
          <w:p w14:paraId="1E5A22E2" w14:textId="1E127EB0" w:rsidR="00427F14" w:rsidRPr="00C27CA1" w:rsidRDefault="00427F14" w:rsidP="00427F14">
            <w:pPr>
              <w:pStyle w:val="ListParagraph"/>
              <w:numPr>
                <w:ilvl w:val="0"/>
                <w:numId w:val="38"/>
              </w:numPr>
              <w:rPr>
                <w:rFonts w:ascii="Nirmala UI" w:hAnsi="Nirmala UI" w:cs="Nirmala UI"/>
                <w:sz w:val="22"/>
                <w:szCs w:val="22"/>
              </w:rPr>
            </w:pPr>
            <w:r w:rsidRPr="00C27CA1">
              <w:rPr>
                <w:sz w:val="22"/>
                <w:szCs w:val="22"/>
              </w:rPr>
              <w:t>Sensitive, embarrassed or upsetting topics.</w:t>
            </w:r>
          </w:p>
          <w:p w14:paraId="152ABEC9" w14:textId="59EAF8EF" w:rsidR="00A225BC" w:rsidRPr="00C27CA1" w:rsidRDefault="00A225BC" w:rsidP="00A225BC">
            <w:pPr>
              <w:rPr>
                <w:rFonts w:ascii="Arial" w:hAnsi="Arial" w:cs="Arial"/>
                <w:i/>
                <w:sz w:val="22"/>
                <w:szCs w:val="22"/>
              </w:rPr>
            </w:pPr>
          </w:p>
        </w:tc>
      </w:tr>
      <w:tr w:rsidR="00395AF2" w:rsidRPr="003C7DED" w14:paraId="41AC8180" w14:textId="77777777" w:rsidTr="00DE1AE6">
        <w:trPr>
          <w:trHeight w:val="68"/>
          <w:jc w:val="center"/>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4941"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4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DE1AE6">
        <w:trPr>
          <w:trHeight w:val="67"/>
          <w:jc w:val="center"/>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4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773826B5" w14:textId="26ABA2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DE1AE6" w:rsidRPr="003C7DED" w14:paraId="33C5C20A" w14:textId="77777777" w:rsidTr="00DE1AE6">
        <w:trPr>
          <w:jc w:val="center"/>
        </w:trPr>
        <w:tc>
          <w:tcPr>
            <w:tcW w:w="8422" w:type="dxa"/>
            <w:gridSpan w:val="5"/>
            <w:vAlign w:val="center"/>
          </w:tcPr>
          <w:p w14:paraId="5FFCCD47" w14:textId="77777777" w:rsidR="00DE1AE6" w:rsidRPr="00C27CA1" w:rsidRDefault="00DE1AE6" w:rsidP="001D366E">
            <w:pPr>
              <w:rPr>
                <w:sz w:val="22"/>
                <w:szCs w:val="22"/>
                <w:lang w:val="en-US"/>
              </w:rPr>
            </w:pPr>
            <w:r w:rsidRPr="00C27CA1">
              <w:rPr>
                <w:sz w:val="22"/>
                <w:szCs w:val="22"/>
                <w:lang w:val="en-US"/>
              </w:rPr>
              <w:t>The research could include one or more of the following topics that are slightly sensitive or reflective:</w:t>
            </w:r>
          </w:p>
          <w:p w14:paraId="65FCD4E6" w14:textId="77777777" w:rsidR="00DE1AE6" w:rsidRPr="00C27CA1" w:rsidRDefault="00DE1AE6" w:rsidP="00DA4ECA">
            <w:pPr>
              <w:pStyle w:val="ListParagraph"/>
              <w:numPr>
                <w:ilvl w:val="0"/>
                <w:numId w:val="39"/>
              </w:numPr>
              <w:rPr>
                <w:sz w:val="22"/>
                <w:szCs w:val="22"/>
                <w:lang w:val="en-US"/>
              </w:rPr>
            </w:pPr>
            <w:r w:rsidRPr="00C27CA1">
              <w:rPr>
                <w:sz w:val="22"/>
                <w:szCs w:val="22"/>
                <w:lang w:val="en-US"/>
              </w:rPr>
              <w:t xml:space="preserve">Social media advertising and their effect on personal spending </w:t>
            </w:r>
            <w:proofErr w:type="spellStart"/>
            <w:r w:rsidRPr="00C27CA1">
              <w:rPr>
                <w:sz w:val="22"/>
                <w:szCs w:val="22"/>
                <w:lang w:val="en-US"/>
              </w:rPr>
              <w:t>behaviour</w:t>
            </w:r>
            <w:proofErr w:type="spellEnd"/>
            <w:r w:rsidRPr="00C27CA1">
              <w:rPr>
                <w:sz w:val="22"/>
                <w:szCs w:val="22"/>
                <w:lang w:val="en-US"/>
              </w:rPr>
              <w:t>.</w:t>
            </w:r>
          </w:p>
          <w:p w14:paraId="2F8057A5" w14:textId="77777777" w:rsidR="00DE1AE6" w:rsidRPr="00C27CA1" w:rsidRDefault="00DE1AE6" w:rsidP="00DA4ECA">
            <w:pPr>
              <w:pStyle w:val="ListParagraph"/>
              <w:numPr>
                <w:ilvl w:val="0"/>
                <w:numId w:val="39"/>
              </w:numPr>
              <w:rPr>
                <w:sz w:val="22"/>
                <w:szCs w:val="22"/>
                <w:lang w:val="en-US"/>
              </w:rPr>
            </w:pPr>
            <w:r w:rsidRPr="00C27CA1">
              <w:rPr>
                <w:sz w:val="22"/>
                <w:szCs w:val="22"/>
                <w:lang w:val="en-US"/>
              </w:rPr>
              <w:t>Influencer endorsements can be a significant factor in consumer shopping choices.Influencer endorsements can play a major role in consumer shopping decisions.</w:t>
            </w:r>
          </w:p>
          <w:p w14:paraId="7E667A0F" w14:textId="4B362707" w:rsidR="00DE1AE6" w:rsidRPr="00C27CA1" w:rsidRDefault="00DE1AE6" w:rsidP="001D366E">
            <w:pPr>
              <w:pStyle w:val="ListParagraph"/>
              <w:numPr>
                <w:ilvl w:val="0"/>
                <w:numId w:val="39"/>
              </w:numPr>
              <w:rPr>
                <w:sz w:val="22"/>
                <w:szCs w:val="22"/>
                <w:lang w:val="en-US"/>
              </w:rPr>
            </w:pPr>
            <w:r w:rsidRPr="00C27CA1">
              <w:rPr>
                <w:sz w:val="22"/>
                <w:szCs w:val="22"/>
                <w:lang w:val="en-US"/>
              </w:rPr>
              <w:t>Insight into how they are being affected by digital marketing tactics</w:t>
            </w:r>
          </w:p>
          <w:p w14:paraId="21AB0D4F" w14:textId="77840DC8" w:rsidR="00DE1AE6" w:rsidRPr="00C27CA1" w:rsidRDefault="00DE1AE6" w:rsidP="001D366E">
            <w:pPr>
              <w:rPr>
                <w:sz w:val="22"/>
                <w:szCs w:val="22"/>
                <w:lang w:val="en-US"/>
              </w:rPr>
            </w:pPr>
            <w:r w:rsidRPr="00C27CA1">
              <w:rPr>
                <w:sz w:val="22"/>
                <w:szCs w:val="22"/>
                <w:lang w:val="en-US"/>
              </w:rPr>
              <w:t>Some people may experience feeling:</w:t>
            </w:r>
          </w:p>
          <w:p w14:paraId="3A2A4D4A"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Mild embarrassment about spontaneous or suggestive shopping</w:t>
            </w:r>
          </w:p>
          <w:p w14:paraId="03E3F591" w14:textId="4F823835" w:rsidR="00DE1AE6" w:rsidRPr="00DA4ECA" w:rsidRDefault="00DE1AE6" w:rsidP="00DA4ECA">
            <w:pPr>
              <w:pStyle w:val="ListParagraph"/>
              <w:numPr>
                <w:ilvl w:val="0"/>
                <w:numId w:val="40"/>
              </w:numPr>
              <w:rPr>
                <w:lang w:val="en-US"/>
              </w:rPr>
            </w:pPr>
            <w:r w:rsidRPr="00C27CA1">
              <w:rPr>
                <w:sz w:val="22"/>
                <w:szCs w:val="22"/>
                <w:lang w:val="en-US"/>
              </w:rPr>
              <w:t xml:space="preserve">Difficulty accepting the influence that marketing has on their </w:t>
            </w:r>
            <w:r w:rsidR="00C27CA1" w:rsidRPr="00C27CA1">
              <w:rPr>
                <w:sz w:val="22"/>
                <w:szCs w:val="22"/>
                <w:lang w:val="en-US"/>
              </w:rPr>
              <w:t>behavior</w:t>
            </w:r>
            <w:r w:rsidRPr="00C27CA1">
              <w:rPr>
                <w:sz w:val="22"/>
                <w:szCs w:val="22"/>
                <w:lang w:val="en-US"/>
              </w:rPr>
              <w:t>.</w:t>
            </w:r>
            <w:r w:rsidR="00C27CA1">
              <w:rPr>
                <w:sz w:val="22"/>
                <w:szCs w:val="22"/>
                <w:lang w:val="en-US"/>
              </w:rPr>
              <w:t xml:space="preserve"> </w:t>
            </w:r>
            <w:r w:rsidRPr="00C27CA1">
              <w:rPr>
                <w:sz w:val="22"/>
                <w:szCs w:val="22"/>
                <w:lang w:val="en-US"/>
              </w:rPr>
              <w:t>Stumbling over the recognition of the influence that marketing has</w:t>
            </w:r>
            <w:r w:rsidRPr="00DA4ECA">
              <w:rPr>
                <w:lang w:val="en-US"/>
              </w:rPr>
              <w:t xml:space="preserve"> on their </w:t>
            </w:r>
            <w:r w:rsidR="00C27CA1" w:rsidRPr="00DA4ECA">
              <w:rPr>
                <w:lang w:val="en-US"/>
              </w:rPr>
              <w:t>behavior</w:t>
            </w:r>
          </w:p>
          <w:p w14:paraId="5B505B72"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Avoiding the discussion of being influenced by a brand or any peer-effects.</w:t>
            </w:r>
          </w:p>
          <w:p w14:paraId="34D0FEDB" w14:textId="1A118C7E" w:rsidR="00DE1AE6" w:rsidRPr="004C560F" w:rsidRDefault="00DE1AE6" w:rsidP="0021599B">
            <w:pPr>
              <w:rPr>
                <w:b/>
                <w:lang w:val="en-US"/>
              </w:rPr>
            </w:pPr>
            <w:r w:rsidRPr="004C560F">
              <w:rPr>
                <w:b/>
                <w:lang w:val="en-US"/>
              </w:rPr>
              <w:t>Dealing with the risks</w:t>
            </w:r>
          </w:p>
          <w:p w14:paraId="50CDD440"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A Participant Information Sheet will be provided to participants at least 48 hours prior to participation.</w:t>
            </w:r>
          </w:p>
          <w:p w14:paraId="03547A0A"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It will be emphasized that they may either avoid questions or do not have to answer them if they like, and that they do not have to participate in an activity if they are not feeling well.</w:t>
            </w:r>
          </w:p>
          <w:p w14:paraId="5ADA7C7E"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Interviews will be given in a dignified and unbiased manner.</w:t>
            </w:r>
          </w:p>
          <w:p w14:paraId="0AE6C3B9"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 xml:space="preserve">The researcher will listen for any discomforts and stop or end the interview if </w:t>
            </w:r>
            <w:r w:rsidRPr="00C27CA1">
              <w:rPr>
                <w:sz w:val="22"/>
                <w:szCs w:val="22"/>
                <w:lang w:val="en-US"/>
              </w:rPr>
              <w:lastRenderedPageBreak/>
              <w:t>necessary.</w:t>
            </w:r>
          </w:p>
          <w:p w14:paraId="51EF416F"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Debrief at the end of each interview is provided.</w:t>
            </w:r>
          </w:p>
          <w:p w14:paraId="62AE2620" w14:textId="77777777" w:rsidR="00DE1AE6" w:rsidRPr="00C27CA1" w:rsidRDefault="00DE1AE6" w:rsidP="00DA4ECA">
            <w:pPr>
              <w:pStyle w:val="ListParagraph"/>
              <w:numPr>
                <w:ilvl w:val="0"/>
                <w:numId w:val="40"/>
              </w:numPr>
              <w:rPr>
                <w:sz w:val="22"/>
                <w:szCs w:val="22"/>
                <w:lang w:val="en-US"/>
              </w:rPr>
            </w:pPr>
            <w:r w:rsidRPr="00C27CA1">
              <w:rPr>
                <w:sz w:val="22"/>
                <w:szCs w:val="22"/>
                <w:lang w:val="en-US"/>
              </w:rPr>
              <w:t>Support information (eg general wellbeing contacts, such as Samaritans) will be provided if necessary.</w:t>
            </w:r>
          </w:p>
          <w:p w14:paraId="074146ED" w14:textId="61884AE5" w:rsidR="00DE1AE6" w:rsidRPr="00DA4ECA" w:rsidRDefault="00DE1AE6" w:rsidP="00DA4ECA">
            <w:pPr>
              <w:pStyle w:val="ListParagraph"/>
              <w:numPr>
                <w:ilvl w:val="0"/>
                <w:numId w:val="40"/>
              </w:numPr>
              <w:rPr>
                <w:lang w:val="en-US"/>
              </w:rPr>
            </w:pPr>
            <w:r w:rsidRPr="00C27CA1">
              <w:rPr>
                <w:sz w:val="22"/>
                <w:szCs w:val="22"/>
                <w:lang w:val="en-US"/>
              </w:rPr>
              <w:t>All data will be anonymised and reported in aggregate only.</w:t>
            </w:r>
            <w:r w:rsidRPr="00DA4ECA">
              <w:rPr>
                <w:lang w:val="en-US"/>
              </w:rPr>
              <w:t xml:space="preserve"> </w:t>
            </w:r>
          </w:p>
        </w:tc>
      </w:tr>
      <w:tr w:rsidR="00CC617C" w:rsidRPr="003C7DED" w14:paraId="1551CC16" w14:textId="77777777" w:rsidTr="00DE1AE6">
        <w:trPr>
          <w:jc w:val="center"/>
        </w:trPr>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7902"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DE1AE6">
        <w:trPr>
          <w:trHeight w:val="788"/>
          <w:jc w:val="center"/>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4941"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4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DE1AE6">
        <w:trPr>
          <w:trHeight w:val="787"/>
          <w:jc w:val="center"/>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284C6E3B" w14:textId="014AC4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2CBC0DD7" w14:textId="77777777" w:rsidTr="00DE1AE6">
        <w:trPr>
          <w:jc w:val="center"/>
        </w:trPr>
        <w:tc>
          <w:tcPr>
            <w:tcW w:w="3290" w:type="dxa"/>
            <w:gridSpan w:val="2"/>
            <w:vAlign w:val="center"/>
          </w:tcPr>
          <w:p w14:paraId="0EE4D5FB"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361A68E8" w14:textId="55FE06A1" w:rsidR="00CD54AD" w:rsidRPr="00DB3239" w:rsidRDefault="00CD54AD" w:rsidP="00CC617C">
            <w:pPr>
              <w:rPr>
                <w:rFonts w:ascii="Arial" w:hAnsi="Arial" w:cs="Arial"/>
                <w:i/>
                <w:iCs/>
                <w:sz w:val="22"/>
                <w:szCs w:val="22"/>
              </w:rPr>
            </w:pPr>
          </w:p>
        </w:tc>
        <w:tc>
          <w:tcPr>
            <w:tcW w:w="5132" w:type="dxa"/>
            <w:gridSpan w:val="3"/>
          </w:tcPr>
          <w:p w14:paraId="7BF1B28E"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DE1AE6">
        <w:trPr>
          <w:trHeight w:val="428"/>
          <w:jc w:val="center"/>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4941"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4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DE1AE6">
        <w:trPr>
          <w:trHeight w:val="427"/>
          <w:jc w:val="center"/>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7EDF549B" w14:textId="6E6ABEC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13F21F7E" w14:textId="77777777" w:rsidTr="00DE1AE6">
        <w:trPr>
          <w:jc w:val="center"/>
        </w:trPr>
        <w:tc>
          <w:tcPr>
            <w:tcW w:w="3290" w:type="dxa"/>
            <w:gridSpan w:val="2"/>
            <w:vAlign w:val="center"/>
          </w:tcPr>
          <w:p w14:paraId="64AC8BC6" w14:textId="77777777" w:rsidR="00E60C81" w:rsidRDefault="00E60C81" w:rsidP="00E60C81"/>
          <w:p w14:paraId="4A7B0691" w14:textId="77777777" w:rsidR="00E60C81" w:rsidRPr="00C27CA1" w:rsidRDefault="00E60C81" w:rsidP="00E60C81">
            <w:pPr>
              <w:rPr>
                <w:sz w:val="22"/>
                <w:szCs w:val="22"/>
              </w:rPr>
            </w:pPr>
            <w:r w:rsidRPr="00C27CA1">
              <w:rPr>
                <w:sz w:val="22"/>
                <w:szCs w:val="22"/>
              </w:rPr>
              <w:t>Possibility of 'emotional or cognitive fatigue' for researcher from multiple interviews and consumer behaviour data analysis.</w:t>
            </w:r>
          </w:p>
          <w:p w14:paraId="5A7AA337" w14:textId="7749C8E2" w:rsidR="00CD54AD" w:rsidRPr="00CC74B4" w:rsidRDefault="00CD54AD" w:rsidP="00E329BE">
            <w:pPr>
              <w:rPr>
                <w:lang w:val="en-US"/>
              </w:rPr>
            </w:pPr>
          </w:p>
        </w:tc>
        <w:tc>
          <w:tcPr>
            <w:tcW w:w="5132" w:type="dxa"/>
            <w:gridSpan w:val="3"/>
          </w:tcPr>
          <w:p w14:paraId="2ECD6708" w14:textId="42B6B216" w:rsidR="00E329BE" w:rsidRPr="00E329BE" w:rsidRDefault="00E329BE" w:rsidP="00E329BE">
            <w:pPr>
              <w:rPr>
                <w:b/>
              </w:rPr>
            </w:pPr>
            <w:r w:rsidRPr="00E329BE">
              <w:rPr>
                <w:b/>
              </w:rPr>
              <w:t>Mitigation Strategy</w:t>
            </w:r>
          </w:p>
          <w:p w14:paraId="551AFAF2" w14:textId="5CC5E41F" w:rsidR="00E60C81" w:rsidRPr="00C27CA1" w:rsidRDefault="00E60C81" w:rsidP="00E329BE">
            <w:pPr>
              <w:pStyle w:val="ListParagraph"/>
              <w:numPr>
                <w:ilvl w:val="0"/>
                <w:numId w:val="41"/>
              </w:numPr>
              <w:rPr>
                <w:sz w:val="22"/>
                <w:szCs w:val="22"/>
              </w:rPr>
            </w:pPr>
            <w:r w:rsidRPr="00C27CA1">
              <w:rPr>
                <w:sz w:val="22"/>
                <w:szCs w:val="22"/>
              </w:rPr>
              <w:t>Breaks to be provided where participants become fatigued.</w:t>
            </w:r>
          </w:p>
          <w:p w14:paraId="071A0509" w14:textId="77777777" w:rsidR="00E60C81" w:rsidRPr="00C27CA1" w:rsidRDefault="00E60C81" w:rsidP="00E329BE">
            <w:pPr>
              <w:pStyle w:val="ListParagraph"/>
              <w:numPr>
                <w:ilvl w:val="0"/>
                <w:numId w:val="41"/>
              </w:numPr>
              <w:rPr>
                <w:sz w:val="22"/>
                <w:szCs w:val="22"/>
              </w:rPr>
            </w:pPr>
            <w:r w:rsidRPr="00C27CA1">
              <w:rPr>
                <w:sz w:val="22"/>
                <w:szCs w:val="22"/>
              </w:rPr>
              <w:t>The researcher will limit the number of interviews conducted in any one day.</w:t>
            </w:r>
          </w:p>
          <w:p w14:paraId="0C3FEC0F" w14:textId="77777777" w:rsidR="00E60C81" w:rsidRPr="00C27CA1" w:rsidRDefault="00E60C81" w:rsidP="00E329BE">
            <w:pPr>
              <w:pStyle w:val="ListParagraph"/>
              <w:numPr>
                <w:ilvl w:val="0"/>
                <w:numId w:val="41"/>
              </w:numPr>
              <w:rPr>
                <w:sz w:val="22"/>
                <w:szCs w:val="22"/>
              </w:rPr>
            </w:pPr>
            <w:r w:rsidRPr="00C27CA1">
              <w:rPr>
                <w:sz w:val="22"/>
                <w:szCs w:val="22"/>
              </w:rPr>
              <w:t xml:space="preserve">Frequent breaks will be provided in data </w:t>
            </w:r>
            <w:r w:rsidRPr="00C27CA1">
              <w:rPr>
                <w:sz w:val="22"/>
                <w:szCs w:val="22"/>
              </w:rPr>
              <w:lastRenderedPageBreak/>
              <w:t>analysis.</w:t>
            </w:r>
          </w:p>
          <w:p w14:paraId="0B4FC15C" w14:textId="77777777" w:rsidR="00E60C81" w:rsidRPr="00C27CA1" w:rsidRDefault="00E60C81" w:rsidP="00E329BE">
            <w:pPr>
              <w:pStyle w:val="ListParagraph"/>
              <w:numPr>
                <w:ilvl w:val="0"/>
                <w:numId w:val="41"/>
              </w:numPr>
              <w:rPr>
                <w:sz w:val="22"/>
                <w:szCs w:val="22"/>
              </w:rPr>
            </w:pPr>
            <w:r w:rsidRPr="00C27CA1">
              <w:rPr>
                <w:sz w:val="22"/>
                <w:szCs w:val="22"/>
              </w:rPr>
              <w:t>The researcher will maintain contact with peers/supervisor as needed for support.</w:t>
            </w:r>
          </w:p>
          <w:p w14:paraId="3CC95C99" w14:textId="77777777" w:rsidR="00CD54AD" w:rsidRPr="003C7DED" w:rsidRDefault="00CD54AD" w:rsidP="00DB3239">
            <w:pPr>
              <w:rPr>
                <w:rFonts w:ascii="Arial" w:hAnsi="Arial" w:cs="Arial"/>
              </w:rPr>
            </w:pPr>
          </w:p>
        </w:tc>
      </w:tr>
      <w:tr w:rsidR="00395AF2" w:rsidRPr="003C7DED" w14:paraId="50CBF152" w14:textId="77777777" w:rsidTr="00DE1AE6">
        <w:trPr>
          <w:trHeight w:val="38"/>
          <w:jc w:val="center"/>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4941"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4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DE1AE6">
        <w:trPr>
          <w:trHeight w:val="37"/>
          <w:jc w:val="center"/>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600AEBCE" w14:textId="7A2DA8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5127E937" w14:textId="77777777" w:rsidTr="00DE1AE6">
        <w:trPr>
          <w:jc w:val="center"/>
        </w:trPr>
        <w:tc>
          <w:tcPr>
            <w:tcW w:w="3290" w:type="dxa"/>
            <w:gridSpan w:val="2"/>
            <w:vAlign w:val="center"/>
          </w:tcPr>
          <w:p w14:paraId="41627E5C" w14:textId="77777777" w:rsidR="00E329BE" w:rsidRPr="00C27CA1" w:rsidRDefault="00E329BE" w:rsidP="00E329BE">
            <w:pPr>
              <w:rPr>
                <w:sz w:val="22"/>
                <w:szCs w:val="22"/>
              </w:rPr>
            </w:pPr>
            <w:r w:rsidRPr="00C27CA1">
              <w:rPr>
                <w:sz w:val="22"/>
                <w:szCs w:val="22"/>
              </w:rPr>
              <w:t>Low risk to the ergonomic system due to long computer use (data entry, transcription and analysis).</w:t>
            </w:r>
          </w:p>
          <w:p w14:paraId="0339D384" w14:textId="779CF623" w:rsidR="00CD54AD" w:rsidRPr="003C7DED" w:rsidRDefault="00CD54AD" w:rsidP="00CC617C">
            <w:pPr>
              <w:rPr>
                <w:rFonts w:ascii="Arial" w:hAnsi="Arial" w:cs="Arial"/>
                <w:sz w:val="22"/>
                <w:szCs w:val="22"/>
              </w:rPr>
            </w:pPr>
          </w:p>
        </w:tc>
        <w:tc>
          <w:tcPr>
            <w:tcW w:w="5132" w:type="dxa"/>
            <w:gridSpan w:val="3"/>
          </w:tcPr>
          <w:p w14:paraId="75753177" w14:textId="702E2713" w:rsidR="00E329BE" w:rsidRPr="00E329BE" w:rsidRDefault="00E329BE" w:rsidP="00E329BE">
            <w:pPr>
              <w:rPr>
                <w:b/>
              </w:rPr>
            </w:pPr>
            <w:r w:rsidRPr="00E329BE">
              <w:rPr>
                <w:b/>
              </w:rPr>
              <w:t>Mitigation Strategy</w:t>
            </w:r>
          </w:p>
          <w:p w14:paraId="4B8D0D0E" w14:textId="1A0CBB2B" w:rsidR="00E329BE" w:rsidRPr="00C27CA1" w:rsidRDefault="00E329BE" w:rsidP="00E329BE">
            <w:pPr>
              <w:pStyle w:val="ListParagraph"/>
              <w:numPr>
                <w:ilvl w:val="0"/>
                <w:numId w:val="42"/>
              </w:numPr>
              <w:rPr>
                <w:sz w:val="22"/>
                <w:szCs w:val="22"/>
              </w:rPr>
            </w:pPr>
            <w:r w:rsidRPr="00C27CA1">
              <w:rPr>
                <w:sz w:val="22"/>
                <w:szCs w:val="22"/>
              </w:rPr>
              <w:t>The researcher will adhere to safe work station practices.</w:t>
            </w:r>
          </w:p>
          <w:p w14:paraId="7D3ABB48" w14:textId="77777777" w:rsidR="00E329BE" w:rsidRPr="00C27CA1" w:rsidRDefault="00E329BE" w:rsidP="00E329BE">
            <w:pPr>
              <w:pStyle w:val="ListParagraph"/>
              <w:numPr>
                <w:ilvl w:val="0"/>
                <w:numId w:val="42"/>
              </w:numPr>
              <w:rPr>
                <w:sz w:val="22"/>
                <w:szCs w:val="22"/>
              </w:rPr>
            </w:pPr>
            <w:r w:rsidRPr="00C27CA1">
              <w:rPr>
                <w:sz w:val="22"/>
                <w:szCs w:val="22"/>
              </w:rPr>
              <w:t>Frequent breaks will be given for time spent on screen.</w:t>
            </w:r>
          </w:p>
          <w:p w14:paraId="512FBA42" w14:textId="77777777" w:rsidR="00E329BE" w:rsidRPr="00C27CA1" w:rsidRDefault="00E329BE" w:rsidP="00E329BE">
            <w:pPr>
              <w:pStyle w:val="ListParagraph"/>
              <w:numPr>
                <w:ilvl w:val="0"/>
                <w:numId w:val="42"/>
              </w:numPr>
              <w:rPr>
                <w:sz w:val="22"/>
                <w:szCs w:val="22"/>
              </w:rPr>
            </w:pPr>
            <w:r w:rsidRPr="00C27CA1">
              <w:rPr>
                <w:sz w:val="22"/>
                <w:szCs w:val="22"/>
              </w:rPr>
              <w:t>Not using hazardous equipment or specialist machinery.</w:t>
            </w:r>
          </w:p>
          <w:p w14:paraId="6EDDE1AF" w14:textId="1025077D"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DE1AE6">
        <w:trPr>
          <w:trHeight w:val="38"/>
          <w:jc w:val="center"/>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4941"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4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DE1AE6">
        <w:trPr>
          <w:trHeight w:val="37"/>
          <w:jc w:val="center"/>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02BD7638" w14:textId="63753D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C27CA1">
                  <w:rPr>
                    <w:rFonts w:ascii="MS Gothic" w:eastAsia="MS Gothic" w:hAnsi="MS Gothic" w:cs="Arial" w:hint="eastAsia"/>
                    <w:sz w:val="22"/>
                    <w:szCs w:val="22"/>
                  </w:rPr>
                  <w:t>☐</w:t>
                </w:r>
              </w:sdtContent>
            </w:sdt>
          </w:p>
        </w:tc>
      </w:tr>
      <w:tr w:rsidR="00CD54AD" w:rsidRPr="003C7DED" w14:paraId="7AD6C7F8" w14:textId="77777777" w:rsidTr="00DE1AE6">
        <w:trPr>
          <w:trHeight w:val="1020"/>
          <w:jc w:val="center"/>
        </w:trPr>
        <w:tc>
          <w:tcPr>
            <w:tcW w:w="3290" w:type="dxa"/>
            <w:gridSpan w:val="2"/>
            <w:vAlign w:val="center"/>
          </w:tcPr>
          <w:p w14:paraId="16963E15"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0A3AE05F" w14:textId="6D9C98BA" w:rsidR="00CD54AD" w:rsidRPr="00DB3239" w:rsidRDefault="00CD54AD" w:rsidP="00CC617C">
            <w:pPr>
              <w:rPr>
                <w:rFonts w:ascii="Arial" w:hAnsi="Arial" w:cs="Arial"/>
                <w:i/>
                <w:iCs/>
                <w:sz w:val="22"/>
                <w:szCs w:val="22"/>
              </w:rPr>
            </w:pPr>
          </w:p>
        </w:tc>
        <w:tc>
          <w:tcPr>
            <w:tcW w:w="5132" w:type="dxa"/>
            <w:gridSpan w:val="3"/>
          </w:tcPr>
          <w:p w14:paraId="1CD85BE3"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DE1AE6">
        <w:trPr>
          <w:trHeight w:val="23"/>
          <w:jc w:val="center"/>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4941"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4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DE1AE6">
        <w:trPr>
          <w:trHeight w:val="22"/>
          <w:jc w:val="center"/>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4941"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4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1E257E51" w14:textId="593082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70DE5A7E" w14:textId="77777777" w:rsidTr="00DE1AE6">
        <w:trPr>
          <w:trHeight w:val="918"/>
          <w:jc w:val="center"/>
        </w:trPr>
        <w:tc>
          <w:tcPr>
            <w:tcW w:w="3290" w:type="dxa"/>
            <w:gridSpan w:val="2"/>
            <w:vAlign w:val="center"/>
          </w:tcPr>
          <w:p w14:paraId="5A9AF5D5" w14:textId="77777777" w:rsidR="00CD54AD" w:rsidRPr="003C7DED" w:rsidRDefault="00CD54AD" w:rsidP="00CC617C">
            <w:pPr>
              <w:rPr>
                <w:rFonts w:ascii="Arial" w:hAnsi="Arial" w:cs="Arial"/>
                <w:i/>
                <w:color w:val="808080"/>
                <w:sz w:val="18"/>
                <w:szCs w:val="18"/>
              </w:rPr>
            </w:pPr>
          </w:p>
          <w:p w14:paraId="3349C60B"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05D5D74E" w14:textId="13AB96DE" w:rsidR="00CD54AD" w:rsidRPr="003C7DED" w:rsidRDefault="00CD54AD" w:rsidP="00CC617C">
            <w:pPr>
              <w:rPr>
                <w:rFonts w:ascii="Arial" w:hAnsi="Arial" w:cs="Arial"/>
                <w:sz w:val="22"/>
                <w:szCs w:val="22"/>
              </w:rPr>
            </w:pPr>
          </w:p>
        </w:tc>
        <w:tc>
          <w:tcPr>
            <w:tcW w:w="5132" w:type="dxa"/>
            <w:gridSpan w:val="3"/>
          </w:tcPr>
          <w:p w14:paraId="303F5EC7"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665548FF" w14:textId="42856CCC" w:rsidR="00CD54AD" w:rsidRPr="003A3C4A" w:rsidRDefault="00CD54AD" w:rsidP="00CC617C">
            <w:pPr>
              <w:rPr>
                <w:rFonts w:ascii="Arial" w:hAnsi="Arial" w:cs="Arial"/>
                <w:i/>
                <w:iCs/>
                <w:sz w:val="22"/>
                <w:szCs w:val="22"/>
              </w:rPr>
            </w:pPr>
          </w:p>
        </w:tc>
      </w:tr>
      <w:tr w:rsidR="00CD54AD" w:rsidRPr="003C7DED" w14:paraId="46B2F815" w14:textId="77777777" w:rsidTr="00DE1AE6">
        <w:trPr>
          <w:jc w:val="center"/>
        </w:trPr>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4941"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4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2119"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DE1AE6">
        <w:trPr>
          <w:jc w:val="center"/>
        </w:trPr>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4941"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4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2119" w:type="dxa"/>
            <w:shd w:val="clear" w:color="auto" w:fill="D9D9D9" w:themeFill="background1" w:themeFillShade="D9"/>
            <w:vAlign w:val="center"/>
          </w:tcPr>
          <w:p w14:paraId="4CB30650" w14:textId="01B34E4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CD54AD" w:rsidRPr="003C7DED" w14:paraId="4701B85E" w14:textId="77777777" w:rsidTr="00DE1AE6">
        <w:trPr>
          <w:jc w:val="center"/>
        </w:trPr>
        <w:tc>
          <w:tcPr>
            <w:tcW w:w="3290" w:type="dxa"/>
            <w:gridSpan w:val="2"/>
            <w:vAlign w:val="center"/>
          </w:tcPr>
          <w:p w14:paraId="0A23B66A"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7F90FC5F" w14:textId="350EED1E" w:rsidR="00CD54AD" w:rsidRPr="003C7DED" w:rsidRDefault="00CD54AD" w:rsidP="00CC617C">
            <w:pPr>
              <w:rPr>
                <w:rFonts w:ascii="Arial" w:hAnsi="Arial" w:cs="Arial"/>
                <w:sz w:val="22"/>
                <w:szCs w:val="22"/>
              </w:rPr>
            </w:pPr>
          </w:p>
        </w:tc>
        <w:tc>
          <w:tcPr>
            <w:tcW w:w="5132" w:type="dxa"/>
            <w:gridSpan w:val="3"/>
          </w:tcPr>
          <w:p w14:paraId="1719A3E0" w14:textId="77777777" w:rsidR="00491BEE" w:rsidRPr="00FF6D14" w:rsidRDefault="00491BEE" w:rsidP="00491BEE">
            <w:pPr>
              <w:rPr>
                <w:rFonts w:ascii="Arial" w:hAnsi="Arial" w:cs="Arial"/>
                <w:color w:val="4EA72E" w:themeColor="accent6"/>
              </w:rPr>
            </w:pPr>
            <w:r>
              <w:rPr>
                <w:rFonts w:ascii="Arial" w:hAnsi="Arial" w:cs="Arial"/>
                <w:color w:val="4EA72E" w:themeColor="accent6"/>
              </w:rPr>
              <w:t>N/A</w:t>
            </w:r>
          </w:p>
          <w:p w14:paraId="17F5AD30" w14:textId="77777777" w:rsidR="00CD54AD" w:rsidRPr="003C7DED" w:rsidRDefault="00CD54AD" w:rsidP="00DB323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7701A1">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7701A1">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7701A1">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7701A1">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7701A1">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7701A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8D40957" w:rsidR="00395AF2" w:rsidRPr="003C7DED" w:rsidRDefault="00000000" w:rsidP="007701A1">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7701A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7701A1">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7701A1">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701A1">
        <w:trPr>
          <w:trHeight w:val="1807"/>
        </w:trPr>
        <w:tc>
          <w:tcPr>
            <w:tcW w:w="10384" w:type="dxa"/>
            <w:gridSpan w:val="3"/>
            <w:shd w:val="clear" w:color="auto" w:fill="C1E4F5" w:themeFill="accent1" w:themeFillTint="33"/>
          </w:tcPr>
          <w:p w14:paraId="0D1EB87F" w14:textId="6AA8AF83" w:rsidR="00CD54AD" w:rsidRPr="003C7DED" w:rsidRDefault="00CD54AD" w:rsidP="007701A1">
            <w:pPr>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7701A1">
            <w:pPr>
              <w:rPr>
                <w:rFonts w:ascii="Arial" w:hAnsi="Arial" w:cs="Arial"/>
                <w:b/>
                <w:bCs/>
                <w:color w:val="000000"/>
                <w:sz w:val="22"/>
                <w:szCs w:val="22"/>
              </w:rPr>
            </w:pPr>
          </w:p>
          <w:p w14:paraId="6D6C8AD4" w14:textId="77777777" w:rsidR="00CD54AD" w:rsidRPr="003C7DED" w:rsidRDefault="00CD54AD" w:rsidP="007701A1">
            <w:pPr>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7701A1">
            <w:pPr>
              <w:rPr>
                <w:rFonts w:ascii="Arial" w:hAnsi="Arial" w:cs="Arial"/>
                <w:sz w:val="22"/>
                <w:szCs w:val="22"/>
              </w:rPr>
            </w:pPr>
          </w:p>
        </w:tc>
      </w:tr>
      <w:tr w:rsidR="00CD54AD" w:rsidRPr="003C7DED" w14:paraId="2CF2F9D4"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7701A1">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B9BCB0F" w:rsidR="00CD54AD" w:rsidRPr="00DB3239" w:rsidRDefault="00236D93" w:rsidP="007701A1">
            <w:pPr>
              <w:pStyle w:val="NoSpacing"/>
              <w:rPr>
                <w:rFonts w:ascii="Arial" w:hAnsi="Arial" w:cs="Arial"/>
                <w:b/>
                <w:sz w:val="22"/>
                <w:szCs w:val="22"/>
              </w:rPr>
            </w:pPr>
            <w:r>
              <w:rPr>
                <w:rFonts w:ascii="Arial" w:hAnsi="Arial" w:cs="Arial"/>
                <w:b/>
                <w:sz w:val="22"/>
                <w:szCs w:val="22"/>
              </w:rPr>
              <w:t xml:space="preserve">Sk Md </w:t>
            </w:r>
            <w:proofErr w:type="spellStart"/>
            <w:r>
              <w:rPr>
                <w:rFonts w:ascii="Arial" w:hAnsi="Arial" w:cs="Arial"/>
                <w:b/>
                <w:sz w:val="22"/>
                <w:szCs w:val="22"/>
              </w:rPr>
              <w:t>Shoib</w:t>
            </w:r>
            <w:proofErr w:type="spellEnd"/>
            <w:r>
              <w:rPr>
                <w:rFonts w:ascii="Arial" w:hAnsi="Arial" w:cs="Arial"/>
                <w:b/>
                <w:sz w:val="22"/>
                <w:szCs w:val="22"/>
              </w:rPr>
              <w:t xml:space="preserve"> Hasan</w:t>
            </w:r>
          </w:p>
        </w:tc>
      </w:tr>
      <w:tr w:rsidR="00CD54AD" w:rsidRPr="003C7DED" w14:paraId="458D5B06"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7701A1">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9FD8430" w:rsidR="00CD54AD" w:rsidRPr="003C7DED" w:rsidRDefault="00CD2FF7" w:rsidP="007701A1">
            <w:pPr>
              <w:pStyle w:val="NoSpacing"/>
              <w:rPr>
                <w:rFonts w:ascii="Arial" w:hAnsi="Arial" w:cs="Arial"/>
                <w:b/>
                <w:bCs/>
                <w:sz w:val="22"/>
                <w:szCs w:val="22"/>
              </w:rPr>
            </w:pPr>
            <w:r>
              <w:rPr>
                <w:rFonts w:ascii="Arial" w:hAnsi="Arial" w:cs="Arial"/>
                <w:b/>
                <w:bCs/>
                <w:noProof/>
                <w:sz w:val="22"/>
                <w:szCs w:val="22"/>
                <w:lang w:val="en-US"/>
                <w14:ligatures w14:val="standardContextual"/>
              </w:rPr>
              <w:drawing>
                <wp:inline distT="0" distB="0" distL="0" distR="0" wp14:anchorId="0DC53108" wp14:editId="7C050C62">
                  <wp:extent cx="1837690" cy="340360"/>
                  <wp:effectExtent l="0" t="0" r="3810" b="2540"/>
                  <wp:docPr id="15213908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390871" name="Picture 1521390871"/>
                          <pic:cNvPicPr/>
                        </pic:nvPicPr>
                        <pic:blipFill>
                          <a:blip r:embed="rId12">
                            <a:extLst>
                              <a:ext uri="{28A0092B-C50C-407E-A947-70E740481C1C}">
                                <a14:useLocalDpi xmlns:a14="http://schemas.microsoft.com/office/drawing/2010/main" val="0"/>
                              </a:ext>
                            </a:extLst>
                          </a:blip>
                          <a:stretch>
                            <a:fillRect/>
                          </a:stretch>
                        </pic:blipFill>
                        <pic:spPr>
                          <a:xfrm>
                            <a:off x="0" y="0"/>
                            <a:ext cx="1837690" cy="340360"/>
                          </a:xfrm>
                          <a:prstGeom prst="rect">
                            <a:avLst/>
                          </a:prstGeom>
                        </pic:spPr>
                      </pic:pic>
                    </a:graphicData>
                  </a:graphic>
                </wp:inline>
              </w:drawing>
            </w:r>
          </w:p>
        </w:tc>
      </w:tr>
      <w:tr w:rsidR="00CD54AD" w:rsidRPr="003C7DED" w14:paraId="4B16AB72"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7701A1">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E7C070C" w:rsidR="00CD54AD" w:rsidRPr="003C7DED" w:rsidRDefault="0061735D" w:rsidP="007701A1">
            <w:pPr>
              <w:pStyle w:val="NoSpacing"/>
              <w:rPr>
                <w:rFonts w:ascii="Arial" w:hAnsi="Arial" w:cs="Arial"/>
                <w:b/>
                <w:bCs/>
                <w:sz w:val="22"/>
                <w:szCs w:val="22"/>
              </w:rPr>
            </w:pPr>
            <w:r>
              <w:rPr>
                <w:rFonts w:ascii="Arial" w:hAnsi="Arial" w:cs="Arial"/>
                <w:b/>
                <w:bCs/>
                <w:sz w:val="22"/>
                <w:szCs w:val="22"/>
              </w:rPr>
              <w:t>04-06-2026</w:t>
            </w:r>
          </w:p>
        </w:tc>
      </w:tr>
      <w:tr w:rsidR="007F0207" w:rsidRPr="003C7DED" w14:paraId="22DD9E5C"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9747A57" w:rsidR="007F0207" w:rsidRPr="003C7DED" w:rsidRDefault="00C6429B" w:rsidP="007F0207">
            <w:pPr>
              <w:pStyle w:val="NoSpacing"/>
              <w:rPr>
                <w:rFonts w:ascii="Arial" w:hAnsi="Arial" w:cs="Arial"/>
                <w:b/>
                <w:bCs/>
                <w:sz w:val="22"/>
                <w:szCs w:val="22"/>
              </w:rPr>
            </w:pPr>
            <w:r>
              <w:rPr>
                <w:rFonts w:ascii="Arial" w:hAnsi="Arial" w:cs="Arial"/>
                <w:b/>
                <w:bCs/>
                <w:sz w:val="22"/>
                <w:szCs w:val="22"/>
              </w:rPr>
              <w:t>Marie Pitson</w:t>
            </w:r>
          </w:p>
        </w:tc>
      </w:tr>
      <w:tr w:rsidR="007F0207" w:rsidRPr="003C7DED" w14:paraId="4CCDA87E"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D1D1CFB" w:rsidR="007F0207" w:rsidRPr="00AE1B6B" w:rsidRDefault="009D6247" w:rsidP="007F0207">
            <w:pPr>
              <w:pStyle w:val="NoSpacing"/>
              <w:rPr>
                <w:rFonts w:ascii="Kunstler Script" w:hAnsi="Kunstler Script" w:cs="Arial"/>
                <w:b/>
                <w:bCs/>
                <w:sz w:val="22"/>
                <w:szCs w:val="22"/>
              </w:rPr>
            </w:pPr>
            <w:r w:rsidRPr="00AE1B6B">
              <w:rPr>
                <w:rFonts w:ascii="Kunstler Script" w:hAnsi="Kunstler Script" w:cs="Arial"/>
                <w:b/>
                <w:bCs/>
                <w:sz w:val="22"/>
                <w:szCs w:val="22"/>
              </w:rPr>
              <w:t>Marie Pitson</w:t>
            </w:r>
          </w:p>
        </w:tc>
      </w:tr>
      <w:tr w:rsidR="007F0207" w:rsidRPr="003C7DED" w14:paraId="214A6A87" w14:textId="77777777" w:rsidTr="007701A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CB947A2" w:rsidR="007F0207" w:rsidRPr="003C7DED" w:rsidRDefault="009D6247" w:rsidP="007F0207">
            <w:pPr>
              <w:pStyle w:val="NoSpacing"/>
              <w:rPr>
                <w:rFonts w:ascii="Arial" w:hAnsi="Arial" w:cs="Arial"/>
                <w:b/>
                <w:bCs/>
                <w:sz w:val="22"/>
                <w:szCs w:val="22"/>
              </w:rPr>
            </w:pPr>
            <w:r>
              <w:rPr>
                <w:rFonts w:ascii="Arial" w:hAnsi="Arial" w:cs="Arial"/>
                <w:b/>
                <w:bCs/>
                <w:sz w:val="22"/>
                <w:szCs w:val="22"/>
              </w:rPr>
              <w:t>08-06-2026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E5F8C2B" w:rsidR="00237489" w:rsidRPr="003C7DED" w:rsidRDefault="00DB3239" w:rsidP="007701A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7701A1">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58CAC92" w:rsidR="00237489" w:rsidRPr="003C7DED" w:rsidRDefault="00DB3239" w:rsidP="007701A1">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7701A1">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2D8EEA8" w:rsidR="00237489" w:rsidRPr="003C7DED" w:rsidRDefault="001D2F7D" w:rsidP="007701A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7701A1">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28FDF04B" w:rsidR="00237489" w:rsidRPr="003C7DED" w:rsidRDefault="004A49FC"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7701A1">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3D7D333E" w:rsidR="00237489" w:rsidRPr="003C7DED" w:rsidRDefault="004A49FC" w:rsidP="007701A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7701A1">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0204590" w:rsidR="00237489" w:rsidRPr="003C7DED" w:rsidRDefault="00DB3239" w:rsidP="007701A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7701A1">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D51C8C2" w:rsidR="00237489" w:rsidRPr="003C7DED" w:rsidRDefault="00DB3239" w:rsidP="007701A1">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7701A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05397F0" w:rsidR="00237489" w:rsidRPr="003C7DED" w:rsidRDefault="00DB3239" w:rsidP="007701A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7701A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64C3B01" w:rsidR="00237489" w:rsidRPr="003C7DED" w:rsidRDefault="00DB3239" w:rsidP="007701A1">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7701A1">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7701A1">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093FCFA1" w:rsidR="00C70845" w:rsidRPr="00391075" w:rsidRDefault="0051582B"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7701A1">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7701A1">
        <w:tc>
          <w:tcPr>
            <w:tcW w:w="10485" w:type="dxa"/>
            <w:shd w:val="clear" w:color="auto" w:fill="C1F0C7" w:themeFill="accent3" w:themeFillTint="33"/>
          </w:tcPr>
          <w:p w14:paraId="2C2A908A" w14:textId="77777777" w:rsidR="000B5B9A" w:rsidRPr="003C7DED" w:rsidRDefault="000B5B9A" w:rsidP="007701A1">
            <w:pPr>
              <w:rPr>
                <w:rFonts w:ascii="Arial" w:hAnsi="Arial" w:cs="Arial"/>
                <w:b/>
                <w:sz w:val="22"/>
                <w:szCs w:val="22"/>
              </w:rPr>
            </w:pPr>
          </w:p>
          <w:p w14:paraId="77F7C0AB" w14:textId="3E55B6FE" w:rsidR="000B5B9A" w:rsidRPr="003C7DED" w:rsidRDefault="000B5B9A" w:rsidP="007701A1">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7701A1">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10551"/>
      </w:tblGrid>
      <w:tr w:rsidR="007E08CF" w14:paraId="7C8325AF" w14:textId="77777777" w:rsidTr="009D682B">
        <w:trPr>
          <w:trHeight w:val="454"/>
        </w:trPr>
        <w:tc>
          <w:tcPr>
            <w:tcW w:w="5000" w:type="pct"/>
          </w:tcPr>
          <w:p w14:paraId="0C27B61B" w14:textId="77777777" w:rsidR="007E08CF" w:rsidRPr="00F84A73" w:rsidRDefault="007E08CF" w:rsidP="009D682B">
            <w:pPr>
              <w:rPr>
                <w:rStyle w:val="cursor-pointer"/>
                <w:rFonts w:ascii="Geist Fallback" w:eastAsiaTheme="majorEastAsia" w:hAnsi="Geist Fallback" w:hint="eastAsia"/>
                <w:b/>
                <w:sz w:val="23"/>
                <w:szCs w:val="23"/>
              </w:rPr>
            </w:pPr>
            <w:bookmarkStart w:id="15" w:name="APP_1"/>
            <w:r w:rsidRPr="00F84A73">
              <w:rPr>
                <w:rStyle w:val="cursor-pointer"/>
                <w:rFonts w:ascii="Geist Fallback" w:eastAsiaTheme="majorEastAsia" w:hAnsi="Geist Fallback"/>
                <w:b/>
                <w:sz w:val="23"/>
                <w:szCs w:val="23"/>
              </w:rPr>
              <w:lastRenderedPageBreak/>
              <w:t>References</w:t>
            </w:r>
          </w:p>
          <w:p w14:paraId="6A81E034" w14:textId="77777777" w:rsidR="007E08CF" w:rsidRPr="00101030" w:rsidRDefault="007E08CF" w:rsidP="009D682B">
            <w:pPr>
              <w:ind w:left="720" w:hanging="720"/>
              <w:rPr>
                <w:sz w:val="22"/>
                <w:szCs w:val="22"/>
                <w:lang w:val="en-US"/>
              </w:rPr>
            </w:pPr>
            <w:proofErr w:type="spellStart"/>
            <w:r w:rsidRPr="00101030">
              <w:rPr>
                <w:sz w:val="22"/>
                <w:szCs w:val="22"/>
                <w:lang w:val="en-US"/>
              </w:rPr>
              <w:t>Hollensen</w:t>
            </w:r>
            <w:proofErr w:type="spellEnd"/>
            <w:r w:rsidRPr="00101030">
              <w:rPr>
                <w:sz w:val="22"/>
                <w:szCs w:val="22"/>
                <w:lang w:val="en-US"/>
              </w:rPr>
              <w:t xml:space="preserve">, S., </w:t>
            </w:r>
            <w:proofErr w:type="spellStart"/>
            <w:r w:rsidRPr="00101030">
              <w:rPr>
                <w:sz w:val="22"/>
                <w:szCs w:val="22"/>
                <w:lang w:val="en-US"/>
              </w:rPr>
              <w:t>Kotler</w:t>
            </w:r>
            <w:proofErr w:type="spellEnd"/>
            <w:r w:rsidRPr="00101030">
              <w:rPr>
                <w:sz w:val="22"/>
                <w:szCs w:val="22"/>
                <w:lang w:val="en-US"/>
              </w:rPr>
              <w:t xml:space="preserve">, P. and </w:t>
            </w:r>
            <w:proofErr w:type="spellStart"/>
            <w:r w:rsidRPr="00101030">
              <w:rPr>
                <w:sz w:val="22"/>
                <w:szCs w:val="22"/>
                <w:lang w:val="en-US"/>
              </w:rPr>
              <w:t>Opresnik</w:t>
            </w:r>
            <w:proofErr w:type="spellEnd"/>
            <w:r w:rsidRPr="00101030">
              <w:rPr>
                <w:sz w:val="22"/>
                <w:szCs w:val="22"/>
                <w:lang w:val="en-US"/>
              </w:rPr>
              <w:t xml:space="preserve">, M.O. (2023) “Metaverse – the new marketing universe,” </w:t>
            </w:r>
            <w:r w:rsidRPr="00101030">
              <w:rPr>
                <w:i/>
                <w:iCs/>
                <w:sz w:val="22"/>
                <w:szCs w:val="22"/>
                <w:lang w:val="en-US"/>
              </w:rPr>
              <w:t>The Journal of business strategy</w:t>
            </w:r>
            <w:r w:rsidRPr="00101030">
              <w:rPr>
                <w:sz w:val="22"/>
                <w:szCs w:val="22"/>
                <w:lang w:val="en-US"/>
              </w:rPr>
              <w:t xml:space="preserve">, 44(3), pp. 119–125. Available at: </w:t>
            </w:r>
            <w:hyperlink r:id="rId14" w:history="1">
              <w:r w:rsidRPr="00101030">
                <w:rPr>
                  <w:rStyle w:val="Hyperlink"/>
                  <w:rFonts w:eastAsiaTheme="majorEastAsia"/>
                  <w:sz w:val="22"/>
                  <w:szCs w:val="22"/>
                  <w:lang w:val="en-US"/>
                </w:rPr>
                <w:t>https://doi.org/10.1108/JBS-01-2022-0014</w:t>
              </w:r>
            </w:hyperlink>
            <w:r w:rsidRPr="00101030">
              <w:rPr>
                <w:sz w:val="22"/>
                <w:szCs w:val="22"/>
                <w:lang w:val="en-US"/>
              </w:rPr>
              <w:t>.</w:t>
            </w:r>
          </w:p>
          <w:p w14:paraId="13832627" w14:textId="77777777" w:rsidR="007E08CF" w:rsidRPr="00101030" w:rsidRDefault="007E08CF" w:rsidP="009D682B">
            <w:pPr>
              <w:ind w:left="720" w:hanging="720"/>
              <w:rPr>
                <w:sz w:val="22"/>
                <w:szCs w:val="22"/>
                <w:lang w:val="en-US"/>
              </w:rPr>
            </w:pPr>
            <w:proofErr w:type="spellStart"/>
            <w:r w:rsidRPr="00101030">
              <w:rPr>
                <w:sz w:val="22"/>
                <w:szCs w:val="22"/>
                <w:lang w:val="en-US"/>
              </w:rPr>
              <w:t>Kelleci</w:t>
            </w:r>
            <w:proofErr w:type="spellEnd"/>
            <w:r w:rsidRPr="00101030">
              <w:rPr>
                <w:sz w:val="22"/>
                <w:szCs w:val="22"/>
                <w:lang w:val="en-US"/>
              </w:rPr>
              <w:t xml:space="preserve">, A. (2024) “Power-Based Typology of Marketing Systems: Foundation for Alternative Marketing Theory in the Post-Capitalist Marketing Era,” </w:t>
            </w:r>
            <w:r w:rsidRPr="00101030">
              <w:rPr>
                <w:i/>
                <w:iCs/>
                <w:sz w:val="22"/>
                <w:szCs w:val="22"/>
                <w:lang w:val="en-US"/>
              </w:rPr>
              <w:t xml:space="preserve">Journal of </w:t>
            </w:r>
            <w:proofErr w:type="spellStart"/>
            <w:r w:rsidRPr="00101030">
              <w:rPr>
                <w:i/>
                <w:iCs/>
                <w:sz w:val="22"/>
                <w:szCs w:val="22"/>
                <w:lang w:val="en-US"/>
              </w:rPr>
              <w:t>macromarketing</w:t>
            </w:r>
            <w:proofErr w:type="spellEnd"/>
            <w:r w:rsidRPr="00101030">
              <w:rPr>
                <w:sz w:val="22"/>
                <w:szCs w:val="22"/>
                <w:lang w:val="en-US"/>
              </w:rPr>
              <w:t xml:space="preserve">, 44(2), pp. 453–464. Available at: </w:t>
            </w:r>
            <w:hyperlink r:id="rId15" w:history="1">
              <w:r w:rsidRPr="00101030">
                <w:rPr>
                  <w:rStyle w:val="Hyperlink"/>
                  <w:rFonts w:eastAsiaTheme="majorEastAsia"/>
                  <w:sz w:val="22"/>
                  <w:szCs w:val="22"/>
                  <w:lang w:val="en-US"/>
                </w:rPr>
                <w:t>https://doi.org/10.1177/02761467231203007</w:t>
              </w:r>
            </w:hyperlink>
            <w:r w:rsidRPr="00101030">
              <w:rPr>
                <w:sz w:val="22"/>
                <w:szCs w:val="22"/>
                <w:lang w:val="en-US"/>
              </w:rPr>
              <w:t>.</w:t>
            </w:r>
          </w:p>
          <w:p w14:paraId="295B51EE" w14:textId="77777777" w:rsidR="007E08CF" w:rsidRPr="00101030" w:rsidRDefault="007E08CF" w:rsidP="009D682B">
            <w:pPr>
              <w:ind w:left="720" w:hanging="720"/>
              <w:rPr>
                <w:sz w:val="22"/>
                <w:szCs w:val="22"/>
                <w:lang w:val="en-US"/>
              </w:rPr>
            </w:pPr>
            <w:proofErr w:type="spellStart"/>
            <w:r w:rsidRPr="00101030">
              <w:rPr>
                <w:sz w:val="22"/>
                <w:szCs w:val="22"/>
                <w:lang w:val="en-US"/>
              </w:rPr>
              <w:t>Laszkiewicz</w:t>
            </w:r>
            <w:proofErr w:type="spellEnd"/>
            <w:r w:rsidRPr="00101030">
              <w:rPr>
                <w:sz w:val="22"/>
                <w:szCs w:val="22"/>
                <w:lang w:val="en-US"/>
              </w:rPr>
              <w:t xml:space="preserve">, A. and </w:t>
            </w:r>
            <w:proofErr w:type="spellStart"/>
            <w:r w:rsidRPr="00101030">
              <w:rPr>
                <w:sz w:val="22"/>
                <w:szCs w:val="22"/>
                <w:lang w:val="en-US"/>
              </w:rPr>
              <w:t>Kalinska‐Kula</w:t>
            </w:r>
            <w:proofErr w:type="spellEnd"/>
            <w:r w:rsidRPr="00101030">
              <w:rPr>
                <w:sz w:val="22"/>
                <w:szCs w:val="22"/>
                <w:lang w:val="en-US"/>
              </w:rPr>
              <w:t xml:space="preserve">, M. (2023) “Virtual influencers as an emerging marketing theory: A systematic literature review,” </w:t>
            </w:r>
            <w:r w:rsidRPr="00101030">
              <w:rPr>
                <w:i/>
                <w:iCs/>
                <w:sz w:val="22"/>
                <w:szCs w:val="22"/>
                <w:lang w:val="en-US"/>
              </w:rPr>
              <w:t>International journal of consumer studies</w:t>
            </w:r>
            <w:r w:rsidRPr="00101030">
              <w:rPr>
                <w:sz w:val="22"/>
                <w:szCs w:val="22"/>
                <w:lang w:val="en-US"/>
              </w:rPr>
              <w:t xml:space="preserve">, 47(6), pp. 2479–2494. Available at: </w:t>
            </w:r>
            <w:hyperlink r:id="rId16" w:history="1">
              <w:r w:rsidRPr="00101030">
                <w:rPr>
                  <w:rStyle w:val="Hyperlink"/>
                  <w:rFonts w:eastAsiaTheme="majorEastAsia"/>
                  <w:sz w:val="22"/>
                  <w:szCs w:val="22"/>
                  <w:lang w:val="en-US"/>
                </w:rPr>
                <w:t>https://doi.org/10.1111/ijcs.12956</w:t>
              </w:r>
            </w:hyperlink>
            <w:r w:rsidRPr="00101030">
              <w:rPr>
                <w:sz w:val="22"/>
                <w:szCs w:val="22"/>
                <w:lang w:val="en-US"/>
              </w:rPr>
              <w:t>.</w:t>
            </w:r>
          </w:p>
          <w:p w14:paraId="2F62CDEF" w14:textId="77777777" w:rsidR="007E08CF" w:rsidRDefault="007E08CF" w:rsidP="009D682B">
            <w:pPr>
              <w:ind w:left="720" w:hanging="720"/>
              <w:rPr>
                <w:rStyle w:val="cursor-pointer"/>
                <w:rFonts w:ascii="Geist Fallback" w:eastAsiaTheme="majorEastAsia" w:hAnsi="Geist Fallback" w:hint="eastAsia"/>
                <w:sz w:val="23"/>
                <w:szCs w:val="23"/>
              </w:rPr>
            </w:pPr>
            <w:proofErr w:type="spellStart"/>
            <w:r w:rsidRPr="00101030">
              <w:rPr>
                <w:sz w:val="22"/>
                <w:szCs w:val="22"/>
                <w:lang w:val="en-US"/>
              </w:rPr>
              <w:t>Umashankar</w:t>
            </w:r>
            <w:proofErr w:type="spellEnd"/>
            <w:r w:rsidRPr="00101030">
              <w:rPr>
                <w:sz w:val="22"/>
                <w:szCs w:val="22"/>
                <w:lang w:val="en-US"/>
              </w:rPr>
              <w:t xml:space="preserve">, N. </w:t>
            </w:r>
            <w:proofErr w:type="spellStart"/>
            <w:r w:rsidRPr="00101030">
              <w:rPr>
                <w:sz w:val="22"/>
                <w:szCs w:val="22"/>
              </w:rPr>
              <w:t>Grewal</w:t>
            </w:r>
            <w:proofErr w:type="spellEnd"/>
            <w:r w:rsidRPr="00101030">
              <w:rPr>
                <w:sz w:val="22"/>
                <w:szCs w:val="22"/>
              </w:rPr>
              <w:t xml:space="preserve">, D., </w:t>
            </w:r>
            <w:proofErr w:type="spellStart"/>
            <w:r w:rsidRPr="00101030">
              <w:rPr>
                <w:sz w:val="22"/>
                <w:szCs w:val="22"/>
              </w:rPr>
              <w:t>Guha</w:t>
            </w:r>
            <w:proofErr w:type="spellEnd"/>
            <w:r w:rsidRPr="00101030">
              <w:rPr>
                <w:sz w:val="22"/>
                <w:szCs w:val="22"/>
              </w:rPr>
              <w:t xml:space="preserve">, A., and </w:t>
            </w:r>
            <w:proofErr w:type="spellStart"/>
            <w:r w:rsidRPr="00101030">
              <w:rPr>
                <w:sz w:val="22"/>
                <w:szCs w:val="22"/>
              </w:rPr>
              <w:t>Bohling</w:t>
            </w:r>
            <w:proofErr w:type="spellEnd"/>
            <w:r w:rsidRPr="00101030">
              <w:rPr>
                <w:sz w:val="22"/>
                <w:szCs w:val="22"/>
              </w:rPr>
              <w:t>, T. R.</w:t>
            </w:r>
            <w:r w:rsidRPr="00101030">
              <w:rPr>
                <w:rFonts w:ascii="Helvetica" w:hAnsi="Helvetica"/>
                <w:color w:val="3A3A3A"/>
                <w:sz w:val="22"/>
                <w:szCs w:val="22"/>
                <w:shd w:val="clear" w:color="auto" w:fill="FFFFFF"/>
              </w:rPr>
              <w:t> </w:t>
            </w:r>
            <w:r w:rsidRPr="00101030">
              <w:rPr>
                <w:sz w:val="22"/>
                <w:szCs w:val="22"/>
                <w:lang w:val="en-US"/>
              </w:rPr>
              <w:t xml:space="preserve"> (2024) “Testing Work–Life Theory in Marketing: Evidence from Field Experiments on Social Media,” </w:t>
            </w:r>
            <w:r w:rsidRPr="00101030">
              <w:rPr>
                <w:i/>
                <w:iCs/>
                <w:sz w:val="22"/>
                <w:szCs w:val="22"/>
                <w:lang w:val="en-US"/>
              </w:rPr>
              <w:t>Journal of marketing research</w:t>
            </w:r>
            <w:r w:rsidRPr="00101030">
              <w:rPr>
                <w:sz w:val="22"/>
                <w:szCs w:val="22"/>
                <w:lang w:val="en-US"/>
              </w:rPr>
              <w:t xml:space="preserve">, 61(2), pp. 307–329. Available at: </w:t>
            </w:r>
            <w:hyperlink r:id="rId17" w:history="1">
              <w:r w:rsidRPr="00101030">
                <w:rPr>
                  <w:rStyle w:val="Hyperlink"/>
                  <w:rFonts w:eastAsiaTheme="majorEastAsia"/>
                  <w:sz w:val="22"/>
                  <w:szCs w:val="22"/>
                  <w:lang w:val="en-US"/>
                </w:rPr>
                <w:t>https://doi.org/10.1177/00222437231152894</w:t>
              </w:r>
            </w:hyperlink>
            <w:r w:rsidRPr="00101030">
              <w:rPr>
                <w:sz w:val="22"/>
                <w:szCs w:val="22"/>
                <w:lang w:val="en-US"/>
              </w:rPr>
              <w:t>.</w:t>
            </w:r>
          </w:p>
        </w:tc>
      </w:tr>
    </w:tbl>
    <w:p w14:paraId="5A625826" w14:textId="77777777" w:rsidR="007E08CF" w:rsidRDefault="007E08CF" w:rsidP="00A80868">
      <w:pPr>
        <w:tabs>
          <w:tab w:val="left" w:pos="5103"/>
        </w:tabs>
        <w:ind w:right="282"/>
        <w:rPr>
          <w:rFonts w:ascii="Arial" w:hAnsi="Arial" w:cs="Arial"/>
          <w:b/>
          <w:bCs/>
          <w:color w:val="000000" w:themeColor="text1"/>
          <w:sz w:val="22"/>
          <w:szCs w:val="22"/>
        </w:rPr>
      </w:pPr>
    </w:p>
    <w:p w14:paraId="6C541B5E" w14:textId="77777777" w:rsidR="007E08CF" w:rsidRDefault="007E08CF" w:rsidP="00A80868">
      <w:pPr>
        <w:tabs>
          <w:tab w:val="left" w:pos="5103"/>
        </w:tabs>
        <w:ind w:right="282"/>
        <w:rPr>
          <w:rFonts w:ascii="Arial" w:hAnsi="Arial" w:cs="Arial"/>
          <w:b/>
          <w:bCs/>
          <w:color w:val="000000" w:themeColor="text1"/>
          <w:sz w:val="22"/>
          <w:szCs w:val="22"/>
        </w:rPr>
      </w:pPr>
    </w:p>
    <w:p w14:paraId="44054141" w14:textId="77777777" w:rsidR="007E08CF" w:rsidRDefault="007E08CF" w:rsidP="00A80868">
      <w:pPr>
        <w:tabs>
          <w:tab w:val="left" w:pos="5103"/>
        </w:tabs>
        <w:ind w:right="282"/>
        <w:rPr>
          <w:rFonts w:ascii="Arial" w:hAnsi="Arial" w:cs="Arial"/>
          <w:b/>
          <w:bCs/>
          <w:color w:val="000000" w:themeColor="text1"/>
          <w:sz w:val="22"/>
          <w:szCs w:val="22"/>
        </w:rPr>
      </w:pPr>
    </w:p>
    <w:p w14:paraId="12FCED49" w14:textId="77777777" w:rsidR="007E08CF" w:rsidRDefault="007E08CF" w:rsidP="00A80868">
      <w:pPr>
        <w:tabs>
          <w:tab w:val="left" w:pos="5103"/>
        </w:tabs>
        <w:ind w:right="282"/>
        <w:rPr>
          <w:rFonts w:ascii="Arial" w:hAnsi="Arial" w:cs="Arial"/>
          <w:b/>
          <w:bCs/>
          <w:color w:val="000000" w:themeColor="text1"/>
          <w:sz w:val="22"/>
          <w:szCs w:val="22"/>
        </w:rPr>
      </w:pPr>
    </w:p>
    <w:p w14:paraId="08D9D71B" w14:textId="3247EA7D" w:rsidR="00190E69" w:rsidRDefault="00190E69" w:rsidP="00A80868">
      <w:pPr>
        <w:tabs>
          <w:tab w:val="left" w:pos="5103"/>
        </w:tabs>
        <w:ind w:right="282"/>
        <w:rPr>
          <w:rFonts w:ascii="Arial" w:hAnsi="Arial" w:cs="Arial"/>
          <w:b/>
          <w:bCs/>
          <w:color w:val="000000" w:themeColor="text1"/>
          <w:sz w:val="22"/>
          <w:szCs w:val="22"/>
        </w:rPr>
      </w:pPr>
    </w:p>
    <w:tbl>
      <w:tblPr>
        <w:tblStyle w:val="TableGrid"/>
        <w:tblW w:w="10856" w:type="dxa"/>
        <w:tblLook w:val="04A0" w:firstRow="1" w:lastRow="0" w:firstColumn="1" w:lastColumn="0" w:noHBand="0" w:noVBand="1"/>
      </w:tblPr>
      <w:tblGrid>
        <w:gridCol w:w="10856"/>
      </w:tblGrid>
      <w:tr w:rsidR="003F1742" w14:paraId="1219AB51" w14:textId="77777777" w:rsidTr="003F1742">
        <w:trPr>
          <w:trHeight w:val="10942"/>
        </w:trPr>
        <w:tc>
          <w:tcPr>
            <w:tcW w:w="10856" w:type="dxa"/>
          </w:tcPr>
          <w:p w14:paraId="1C5A0C0A" w14:textId="77777777" w:rsidR="007B1216" w:rsidRDefault="007B1216" w:rsidP="009D682B">
            <w:pPr>
              <w:tabs>
                <w:tab w:val="left" w:pos="5103"/>
              </w:tabs>
              <w:ind w:right="282"/>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APPENDIX </w:t>
            </w:r>
          </w:p>
          <w:p w14:paraId="458CABF5" w14:textId="77777777" w:rsidR="007B1216" w:rsidRDefault="007B1216" w:rsidP="009D682B">
            <w:pPr>
              <w:tabs>
                <w:tab w:val="left" w:pos="5103"/>
              </w:tabs>
              <w:ind w:right="282"/>
              <w:rPr>
                <w:rFonts w:ascii="Arial" w:hAnsi="Arial" w:cs="Arial"/>
                <w:b/>
                <w:bCs/>
                <w:color w:val="000000" w:themeColor="text1"/>
                <w:sz w:val="22"/>
                <w:szCs w:val="22"/>
              </w:rPr>
            </w:pPr>
          </w:p>
          <w:p w14:paraId="40ADA50E" w14:textId="77777777" w:rsidR="007B1216" w:rsidRDefault="007B1216" w:rsidP="009D682B">
            <w:pPr>
              <w:tabs>
                <w:tab w:val="left" w:pos="5103"/>
              </w:tabs>
              <w:ind w:right="282"/>
              <w:rPr>
                <w:rFonts w:ascii="Arial" w:hAnsi="Arial" w:cs="Arial"/>
                <w:b/>
                <w:bCs/>
                <w:color w:val="000000" w:themeColor="text1"/>
                <w:sz w:val="22"/>
                <w:szCs w:val="22"/>
              </w:rPr>
            </w:pPr>
            <w:r>
              <w:rPr>
                <w:rFonts w:ascii="Arial" w:hAnsi="Arial" w:cs="Arial"/>
                <w:b/>
                <w:bCs/>
                <w:color w:val="000000" w:themeColor="text1"/>
                <w:sz w:val="22"/>
                <w:szCs w:val="22"/>
              </w:rPr>
              <w:t>Participant information sheet</w:t>
            </w:r>
          </w:p>
          <w:p w14:paraId="1DFEA29E" w14:textId="77777777" w:rsidR="00A06115" w:rsidRDefault="00A06115" w:rsidP="00A80868">
            <w:pPr>
              <w:tabs>
                <w:tab w:val="left" w:pos="5103"/>
              </w:tabs>
              <w:ind w:right="282"/>
              <w:rPr>
                <w:rFonts w:ascii="Arial" w:hAnsi="Arial" w:cs="Arial"/>
                <w:b/>
                <w:bCs/>
                <w:color w:val="000000" w:themeColor="text1"/>
                <w:sz w:val="22"/>
                <w:szCs w:val="22"/>
              </w:rPr>
            </w:pPr>
          </w:p>
          <w:p w14:paraId="4EED088E" w14:textId="77777777" w:rsidR="00F82DEB" w:rsidRPr="006E0B33" w:rsidRDefault="00F82DEB" w:rsidP="00F82DEB">
            <w:pPr>
              <w:rPr>
                <w:b/>
                <w:bCs/>
                <w:color w:val="000000" w:themeColor="text1"/>
                <w:sz w:val="22"/>
                <w:szCs w:val="22"/>
              </w:rPr>
            </w:pPr>
            <w:r w:rsidRPr="006E0B33">
              <w:rPr>
                <w:b/>
                <w:bCs/>
                <w:color w:val="000000" w:themeColor="text1"/>
                <w:sz w:val="22"/>
                <w:szCs w:val="22"/>
              </w:rPr>
              <w:t>Research Title</w:t>
            </w:r>
          </w:p>
          <w:p w14:paraId="0B659A6E" w14:textId="77777777" w:rsidR="00190E69" w:rsidRPr="006E0B33" w:rsidRDefault="00F82DEB" w:rsidP="00A80868">
            <w:pPr>
              <w:tabs>
                <w:tab w:val="left" w:pos="5103"/>
              </w:tabs>
              <w:ind w:right="282"/>
              <w:rPr>
                <w:color w:val="000000" w:themeColor="text1"/>
                <w:sz w:val="22"/>
                <w:szCs w:val="22"/>
              </w:rPr>
            </w:pPr>
            <w:r w:rsidRPr="006E0B33">
              <w:rPr>
                <w:color w:val="000000" w:themeColor="text1"/>
                <w:sz w:val="22"/>
                <w:szCs w:val="22"/>
              </w:rPr>
              <w:t>The Impact of Nike’s Social Media Marketing on Consumer Purchasing Behaviou</w:t>
            </w:r>
            <w:r w:rsidR="00990750" w:rsidRPr="006E0B33">
              <w:rPr>
                <w:color w:val="000000" w:themeColor="text1"/>
                <w:sz w:val="22"/>
                <w:szCs w:val="22"/>
              </w:rPr>
              <w:t>r.</w:t>
            </w:r>
          </w:p>
          <w:p w14:paraId="334B72DE" w14:textId="77777777" w:rsidR="00220112" w:rsidRPr="006E0B33" w:rsidRDefault="00220112" w:rsidP="00A80868">
            <w:pPr>
              <w:tabs>
                <w:tab w:val="left" w:pos="5103"/>
              </w:tabs>
              <w:ind w:right="282"/>
              <w:rPr>
                <w:color w:val="000000" w:themeColor="text1"/>
                <w:sz w:val="22"/>
                <w:szCs w:val="22"/>
              </w:rPr>
            </w:pPr>
          </w:p>
          <w:p w14:paraId="4E74FF42" w14:textId="0BBD692C" w:rsidR="00220112" w:rsidRPr="00C94F37" w:rsidRDefault="00220112" w:rsidP="00220112">
            <w:pPr>
              <w:rPr>
                <w:b/>
                <w:bCs/>
                <w:color w:val="000000" w:themeColor="text1"/>
                <w:sz w:val="22"/>
                <w:szCs w:val="22"/>
              </w:rPr>
            </w:pPr>
            <w:r w:rsidRPr="00C94F37">
              <w:rPr>
                <w:b/>
                <w:bCs/>
                <w:color w:val="000000" w:themeColor="text1"/>
                <w:sz w:val="22"/>
                <w:szCs w:val="22"/>
              </w:rPr>
              <w:t xml:space="preserve">Purpose of the Study  </w:t>
            </w:r>
          </w:p>
          <w:p w14:paraId="07464341" w14:textId="15B2D85F" w:rsidR="00990750" w:rsidRPr="006E0B33" w:rsidRDefault="00220112" w:rsidP="00A80868">
            <w:pPr>
              <w:tabs>
                <w:tab w:val="left" w:pos="5103"/>
              </w:tabs>
              <w:ind w:right="282"/>
              <w:rPr>
                <w:color w:val="000000" w:themeColor="text1"/>
                <w:sz w:val="22"/>
                <w:szCs w:val="22"/>
              </w:rPr>
            </w:pPr>
            <w:r w:rsidRPr="006E0B33">
              <w:rPr>
                <w:color w:val="000000" w:themeColor="text1"/>
                <w:sz w:val="22"/>
                <w:szCs w:val="22"/>
              </w:rPr>
              <w:t>This research is being conducted as part of a Masters degree at the University of Wales Trinity Saint David (UWTSD). The purpose of the study is to examine the effect of Nike’s social media marketing on consumer purchasing behaviour</w:t>
            </w:r>
            <w:r w:rsidR="007904A0" w:rsidRPr="006E0B33">
              <w:rPr>
                <w:color w:val="000000" w:themeColor="text1"/>
                <w:sz w:val="22"/>
                <w:szCs w:val="22"/>
              </w:rPr>
              <w:t>.</w:t>
            </w:r>
          </w:p>
          <w:p w14:paraId="2E0E69F2" w14:textId="77777777" w:rsidR="007904A0" w:rsidRPr="006E0B33" w:rsidRDefault="007904A0" w:rsidP="00A80868">
            <w:pPr>
              <w:tabs>
                <w:tab w:val="left" w:pos="5103"/>
              </w:tabs>
              <w:ind w:right="282"/>
              <w:rPr>
                <w:color w:val="000000" w:themeColor="text1"/>
                <w:sz w:val="22"/>
                <w:szCs w:val="22"/>
              </w:rPr>
            </w:pPr>
          </w:p>
          <w:p w14:paraId="55DC5014" w14:textId="526A760E" w:rsidR="007904A0" w:rsidRPr="00C94F37" w:rsidRDefault="007904A0" w:rsidP="007904A0">
            <w:pPr>
              <w:rPr>
                <w:b/>
                <w:bCs/>
                <w:color w:val="000000" w:themeColor="text1"/>
                <w:sz w:val="22"/>
                <w:szCs w:val="22"/>
              </w:rPr>
            </w:pPr>
            <w:r w:rsidRPr="00C94F37">
              <w:rPr>
                <w:b/>
                <w:bCs/>
                <w:color w:val="000000" w:themeColor="text1"/>
                <w:sz w:val="22"/>
                <w:szCs w:val="22"/>
              </w:rPr>
              <w:t>Why have I been invited ?</w:t>
            </w:r>
          </w:p>
          <w:p w14:paraId="0D74E711" w14:textId="07456B52" w:rsidR="007904A0" w:rsidRPr="006E0B33" w:rsidRDefault="007904A0" w:rsidP="007904A0">
            <w:pPr>
              <w:rPr>
                <w:color w:val="000000" w:themeColor="text1"/>
                <w:sz w:val="22"/>
                <w:szCs w:val="22"/>
              </w:rPr>
            </w:pPr>
            <w:r w:rsidRPr="006E0B33">
              <w:rPr>
                <w:color w:val="000000" w:themeColor="text1"/>
                <w:sz w:val="22"/>
                <w:szCs w:val="22"/>
              </w:rPr>
              <w:t>You’re invited because you’re 18+ and have experience with Nike products and social media content</w:t>
            </w:r>
            <w:r w:rsidR="007E0196" w:rsidRPr="006E0B33">
              <w:rPr>
                <w:color w:val="000000" w:themeColor="text1"/>
                <w:sz w:val="22"/>
                <w:szCs w:val="22"/>
              </w:rPr>
              <w:t>.</w:t>
            </w:r>
          </w:p>
          <w:p w14:paraId="58D132E4" w14:textId="77777777" w:rsidR="007904A0" w:rsidRPr="006E0B33" w:rsidRDefault="007904A0" w:rsidP="007904A0">
            <w:pPr>
              <w:rPr>
                <w:color w:val="000000" w:themeColor="text1"/>
                <w:sz w:val="22"/>
                <w:szCs w:val="22"/>
              </w:rPr>
            </w:pPr>
          </w:p>
          <w:p w14:paraId="7666D4F7" w14:textId="69CDCE95" w:rsidR="007904A0" w:rsidRPr="00C94F37" w:rsidRDefault="007904A0" w:rsidP="007904A0">
            <w:pPr>
              <w:rPr>
                <w:b/>
                <w:bCs/>
                <w:color w:val="000000" w:themeColor="text1"/>
                <w:sz w:val="22"/>
                <w:szCs w:val="22"/>
              </w:rPr>
            </w:pPr>
            <w:r w:rsidRPr="00C94F37">
              <w:rPr>
                <w:b/>
                <w:bCs/>
                <w:color w:val="000000" w:themeColor="text1"/>
                <w:sz w:val="22"/>
                <w:szCs w:val="22"/>
              </w:rPr>
              <w:t>What does participation involve?</w:t>
            </w:r>
          </w:p>
          <w:p w14:paraId="266C24C9" w14:textId="77777777" w:rsidR="00E32C31" w:rsidRPr="006E0B33" w:rsidRDefault="00E32C31" w:rsidP="007904A0">
            <w:pPr>
              <w:rPr>
                <w:color w:val="000000" w:themeColor="text1"/>
                <w:sz w:val="22"/>
                <w:szCs w:val="22"/>
              </w:rPr>
            </w:pPr>
          </w:p>
          <w:p w14:paraId="74C0BC92" w14:textId="1DCBF4E2" w:rsidR="007904A0" w:rsidRPr="006E0B33" w:rsidRDefault="007904A0" w:rsidP="007904A0">
            <w:pPr>
              <w:rPr>
                <w:color w:val="000000" w:themeColor="text1"/>
                <w:sz w:val="22"/>
                <w:szCs w:val="22"/>
              </w:rPr>
            </w:pPr>
            <w:r w:rsidRPr="006E0B33">
              <w:rPr>
                <w:color w:val="000000" w:themeColor="text1"/>
                <w:sz w:val="22"/>
                <w:szCs w:val="22"/>
              </w:rPr>
              <w:t>Participation can include:</w:t>
            </w:r>
          </w:p>
          <w:p w14:paraId="210F1F15" w14:textId="77777777" w:rsidR="007904A0" w:rsidRPr="006E0B33" w:rsidRDefault="007904A0" w:rsidP="007904A0">
            <w:pPr>
              <w:rPr>
                <w:color w:val="000000" w:themeColor="text1"/>
                <w:sz w:val="22"/>
                <w:szCs w:val="22"/>
              </w:rPr>
            </w:pPr>
            <w:r w:rsidRPr="006E0B33">
              <w:rPr>
                <w:color w:val="000000" w:themeColor="text1"/>
                <w:sz w:val="22"/>
                <w:szCs w:val="22"/>
              </w:rPr>
              <w:t>* Completing an online questionnaire (approximately 5–10 minutes); and/or</w:t>
            </w:r>
          </w:p>
          <w:p w14:paraId="68E2C644" w14:textId="5C282DA3" w:rsidR="007904A0" w:rsidRPr="006E0B33" w:rsidRDefault="007904A0" w:rsidP="00A80868">
            <w:pPr>
              <w:tabs>
                <w:tab w:val="left" w:pos="5103"/>
              </w:tabs>
              <w:ind w:right="282"/>
              <w:rPr>
                <w:color w:val="000000" w:themeColor="text1"/>
                <w:sz w:val="22"/>
                <w:szCs w:val="22"/>
              </w:rPr>
            </w:pPr>
            <w:r w:rsidRPr="006E0B33">
              <w:rPr>
                <w:color w:val="000000" w:themeColor="text1"/>
                <w:sz w:val="22"/>
                <w:szCs w:val="22"/>
              </w:rPr>
              <w:t>* Participating in an online interview (approx. 30-45 minutes).</w:t>
            </w:r>
          </w:p>
          <w:p w14:paraId="7C01D024" w14:textId="77777777" w:rsidR="00946FB1" w:rsidRPr="006E0B33" w:rsidRDefault="00946FB1" w:rsidP="00A80868">
            <w:pPr>
              <w:tabs>
                <w:tab w:val="left" w:pos="5103"/>
              </w:tabs>
              <w:ind w:right="282"/>
              <w:rPr>
                <w:color w:val="000000" w:themeColor="text1"/>
                <w:sz w:val="22"/>
                <w:szCs w:val="22"/>
              </w:rPr>
            </w:pPr>
          </w:p>
          <w:p w14:paraId="34767F22" w14:textId="341B489C" w:rsidR="00946FB1" w:rsidRPr="00C94F37" w:rsidRDefault="00946FB1" w:rsidP="00946FB1">
            <w:pPr>
              <w:rPr>
                <w:b/>
                <w:bCs/>
                <w:color w:val="000000" w:themeColor="text1"/>
                <w:sz w:val="22"/>
                <w:szCs w:val="22"/>
              </w:rPr>
            </w:pPr>
            <w:r w:rsidRPr="00C94F37">
              <w:rPr>
                <w:b/>
                <w:bCs/>
                <w:color w:val="000000" w:themeColor="text1"/>
                <w:sz w:val="22"/>
                <w:szCs w:val="22"/>
              </w:rPr>
              <w:t>Voluntary</w:t>
            </w:r>
            <w:r w:rsidR="00C40D76" w:rsidRPr="00C94F37">
              <w:rPr>
                <w:b/>
                <w:bCs/>
                <w:color w:val="000000" w:themeColor="text1"/>
                <w:sz w:val="22"/>
                <w:szCs w:val="22"/>
              </w:rPr>
              <w:t xml:space="preserve"> participation</w:t>
            </w:r>
          </w:p>
          <w:p w14:paraId="40F81D5C" w14:textId="77777777" w:rsidR="00946FB1" w:rsidRPr="006E0B33" w:rsidRDefault="00946FB1" w:rsidP="00946FB1">
            <w:pPr>
              <w:rPr>
                <w:color w:val="000000" w:themeColor="text1"/>
                <w:sz w:val="22"/>
                <w:szCs w:val="22"/>
              </w:rPr>
            </w:pPr>
            <w:r w:rsidRPr="006E0B33">
              <w:rPr>
                <w:color w:val="000000" w:themeColor="text1"/>
                <w:sz w:val="22"/>
                <w:szCs w:val="22"/>
              </w:rPr>
              <w:t>Participation is completely voluntary. You are free to leave the study at any time before the analysis of data has begun, without giving a reason.</w:t>
            </w:r>
          </w:p>
          <w:p w14:paraId="098B1C61" w14:textId="77777777" w:rsidR="00946FB1" w:rsidRPr="006E0B33" w:rsidRDefault="00946FB1" w:rsidP="00946FB1">
            <w:pPr>
              <w:rPr>
                <w:color w:val="000000" w:themeColor="text1"/>
                <w:sz w:val="22"/>
                <w:szCs w:val="22"/>
              </w:rPr>
            </w:pPr>
          </w:p>
          <w:p w14:paraId="167513A9" w14:textId="16B18A82" w:rsidR="00946FB1" w:rsidRPr="00C94F37" w:rsidRDefault="00921F4C" w:rsidP="00946FB1">
            <w:pPr>
              <w:rPr>
                <w:b/>
                <w:bCs/>
                <w:color w:val="000000" w:themeColor="text1"/>
                <w:sz w:val="22"/>
                <w:szCs w:val="22"/>
              </w:rPr>
            </w:pPr>
            <w:r w:rsidRPr="00C94F37">
              <w:rPr>
                <w:b/>
                <w:bCs/>
                <w:color w:val="000000" w:themeColor="text1"/>
                <w:sz w:val="22"/>
                <w:szCs w:val="22"/>
              </w:rPr>
              <w:t>Confidentiality</w:t>
            </w:r>
          </w:p>
          <w:p w14:paraId="248005ED" w14:textId="77777777" w:rsidR="00946FB1" w:rsidRPr="006E0B33" w:rsidRDefault="00946FB1" w:rsidP="00946FB1">
            <w:pPr>
              <w:rPr>
                <w:color w:val="000000" w:themeColor="text1"/>
                <w:sz w:val="22"/>
                <w:szCs w:val="22"/>
              </w:rPr>
            </w:pPr>
            <w:r w:rsidRPr="006E0B33">
              <w:rPr>
                <w:color w:val="000000" w:themeColor="text1"/>
                <w:sz w:val="22"/>
                <w:szCs w:val="22"/>
              </w:rPr>
              <w:t>All information provided will be treated in strict confidence.  All identifying information will be removed from the dissertation and any subsequent research outputs and data will be anonymised.</w:t>
            </w:r>
          </w:p>
          <w:p w14:paraId="5E700C2B" w14:textId="77777777" w:rsidR="00946FB1" w:rsidRPr="006E0B33" w:rsidRDefault="00946FB1" w:rsidP="00946FB1">
            <w:pPr>
              <w:rPr>
                <w:color w:val="000000" w:themeColor="text1"/>
                <w:sz w:val="22"/>
                <w:szCs w:val="22"/>
              </w:rPr>
            </w:pPr>
          </w:p>
          <w:p w14:paraId="0B8FBADF" w14:textId="77777777" w:rsidR="00946FB1" w:rsidRPr="00C94F37" w:rsidRDefault="00946FB1" w:rsidP="00946FB1">
            <w:pPr>
              <w:rPr>
                <w:b/>
                <w:bCs/>
                <w:color w:val="000000" w:themeColor="text1"/>
                <w:sz w:val="22"/>
                <w:szCs w:val="22"/>
              </w:rPr>
            </w:pPr>
            <w:r w:rsidRPr="00C94F37">
              <w:rPr>
                <w:b/>
                <w:bCs/>
                <w:color w:val="000000" w:themeColor="text1"/>
                <w:sz w:val="22"/>
                <w:szCs w:val="22"/>
              </w:rPr>
              <w:t xml:space="preserve">Data Storage  </w:t>
            </w:r>
          </w:p>
          <w:p w14:paraId="2F46D56C" w14:textId="1BA263B7" w:rsidR="00946FB1" w:rsidRPr="006E0B33" w:rsidRDefault="00946FB1" w:rsidP="00946FB1">
            <w:pPr>
              <w:rPr>
                <w:color w:val="000000" w:themeColor="text1"/>
                <w:sz w:val="22"/>
                <w:szCs w:val="22"/>
              </w:rPr>
            </w:pPr>
            <w:r w:rsidRPr="006E0B33">
              <w:rPr>
                <w:color w:val="000000" w:themeColor="text1"/>
                <w:sz w:val="22"/>
                <w:szCs w:val="22"/>
              </w:rPr>
              <w:t>Research data will be stored securely and safely on University approved systems and will be used only for academic research purposes.</w:t>
            </w:r>
          </w:p>
          <w:p w14:paraId="5FD8C7F8" w14:textId="77777777" w:rsidR="00763A59" w:rsidRDefault="00763A59" w:rsidP="00946FB1">
            <w:pPr>
              <w:rPr>
                <w:rFonts w:ascii="Arial" w:hAnsi="Arial" w:cs="Arial"/>
                <w:color w:val="000000" w:themeColor="text1"/>
                <w:sz w:val="22"/>
                <w:szCs w:val="22"/>
              </w:rPr>
            </w:pPr>
          </w:p>
          <w:p w14:paraId="2E48F45C" w14:textId="77777777" w:rsidR="00763A59" w:rsidRPr="00946FB1" w:rsidRDefault="00763A59" w:rsidP="00946FB1">
            <w:pPr>
              <w:rPr>
                <w:rFonts w:ascii="Arial" w:hAnsi="Arial" w:cs="Arial"/>
                <w:color w:val="000000" w:themeColor="text1"/>
                <w:sz w:val="22"/>
                <w:szCs w:val="22"/>
              </w:rPr>
            </w:pPr>
          </w:p>
          <w:p w14:paraId="4B76649A" w14:textId="77777777" w:rsidR="00946FB1" w:rsidRPr="00C94F37" w:rsidRDefault="00946FB1" w:rsidP="00946FB1">
            <w:pPr>
              <w:rPr>
                <w:color w:val="000000" w:themeColor="text1"/>
                <w:sz w:val="22"/>
                <w:szCs w:val="22"/>
              </w:rPr>
            </w:pPr>
            <w:r w:rsidRPr="00C94F37">
              <w:rPr>
                <w:b/>
                <w:bCs/>
                <w:color w:val="000000" w:themeColor="text1"/>
                <w:sz w:val="22"/>
                <w:szCs w:val="22"/>
              </w:rPr>
              <w:t>Additional information</w:t>
            </w:r>
            <w:r w:rsidRPr="00C94F37">
              <w:rPr>
                <w:color w:val="000000" w:themeColor="text1"/>
                <w:sz w:val="22"/>
                <w:szCs w:val="22"/>
              </w:rPr>
              <w:t>.</w:t>
            </w:r>
          </w:p>
          <w:p w14:paraId="03B1AB59" w14:textId="131181A3" w:rsidR="00DB02F3" w:rsidRPr="00C94F37" w:rsidRDefault="00946FB1" w:rsidP="00A80868">
            <w:pPr>
              <w:tabs>
                <w:tab w:val="left" w:pos="5103"/>
              </w:tabs>
              <w:ind w:right="282"/>
              <w:rPr>
                <w:color w:val="000000" w:themeColor="text1"/>
                <w:sz w:val="22"/>
                <w:szCs w:val="22"/>
              </w:rPr>
            </w:pPr>
            <w:r w:rsidRPr="00C94F37">
              <w:rPr>
                <w:color w:val="000000" w:themeColor="text1"/>
                <w:sz w:val="22"/>
                <w:szCs w:val="22"/>
              </w:rPr>
              <w:lastRenderedPageBreak/>
              <w:t>If you would like more information about the study, please contact the researcher or academic supervisor</w:t>
            </w:r>
            <w:r w:rsidR="005D2A18" w:rsidRPr="00C94F37">
              <w:rPr>
                <w:color w:val="000000" w:themeColor="text1"/>
                <w:sz w:val="22"/>
                <w:szCs w:val="22"/>
              </w:rPr>
              <w:t>.</w:t>
            </w:r>
          </w:p>
          <w:p w14:paraId="4F6A02F7" w14:textId="77777777" w:rsidR="005D2A18" w:rsidRPr="00C94F37" w:rsidRDefault="005D2A18" w:rsidP="00A80868">
            <w:pPr>
              <w:tabs>
                <w:tab w:val="left" w:pos="5103"/>
              </w:tabs>
              <w:ind w:right="282"/>
              <w:rPr>
                <w:color w:val="000000" w:themeColor="text1"/>
                <w:sz w:val="22"/>
                <w:szCs w:val="22"/>
              </w:rPr>
            </w:pPr>
          </w:p>
          <w:p w14:paraId="1FA4125C" w14:textId="6069A19E" w:rsidR="005D2A18" w:rsidRPr="00C94F37" w:rsidRDefault="005D2A18" w:rsidP="00A80868">
            <w:pPr>
              <w:tabs>
                <w:tab w:val="left" w:pos="5103"/>
              </w:tabs>
              <w:ind w:right="282"/>
              <w:rPr>
                <w:color w:val="000000" w:themeColor="text1"/>
                <w:sz w:val="22"/>
                <w:szCs w:val="22"/>
              </w:rPr>
            </w:pPr>
            <w:r w:rsidRPr="00C94F37">
              <w:rPr>
                <w:color w:val="000000" w:themeColor="text1"/>
                <w:sz w:val="22"/>
                <w:szCs w:val="22"/>
              </w:rPr>
              <w:t>Thank you for participating in this research.</w:t>
            </w:r>
          </w:p>
          <w:p w14:paraId="4E330E69" w14:textId="77777777" w:rsidR="004C2236" w:rsidRPr="00C94F37" w:rsidRDefault="004C2236" w:rsidP="00A80868">
            <w:pPr>
              <w:tabs>
                <w:tab w:val="left" w:pos="5103"/>
              </w:tabs>
              <w:ind w:right="282"/>
              <w:rPr>
                <w:color w:val="000000" w:themeColor="text1"/>
                <w:sz w:val="22"/>
                <w:szCs w:val="22"/>
              </w:rPr>
            </w:pPr>
          </w:p>
          <w:p w14:paraId="3F3530A8" w14:textId="77777777" w:rsidR="004C2236" w:rsidRDefault="004C2236" w:rsidP="00A80868">
            <w:pPr>
              <w:tabs>
                <w:tab w:val="left" w:pos="5103"/>
              </w:tabs>
              <w:ind w:right="282"/>
              <w:rPr>
                <w:rFonts w:ascii="Arial" w:hAnsi="Arial" w:cs="Arial"/>
                <w:color w:val="000000" w:themeColor="text1"/>
                <w:sz w:val="22"/>
                <w:szCs w:val="22"/>
              </w:rPr>
            </w:pPr>
          </w:p>
          <w:p w14:paraId="079FA215" w14:textId="6B6D2AAE" w:rsidR="00990750" w:rsidRDefault="00990750" w:rsidP="00A80868">
            <w:pPr>
              <w:tabs>
                <w:tab w:val="left" w:pos="5103"/>
              </w:tabs>
              <w:ind w:right="282"/>
              <w:rPr>
                <w:rFonts w:ascii="Arial" w:hAnsi="Arial" w:cs="Arial"/>
                <w:b/>
                <w:bCs/>
                <w:color w:val="000000" w:themeColor="text1"/>
                <w:sz w:val="22"/>
                <w:szCs w:val="22"/>
              </w:rPr>
            </w:pPr>
          </w:p>
        </w:tc>
      </w:tr>
    </w:tbl>
    <w:p w14:paraId="38C53C20" w14:textId="77777777" w:rsidR="006034F0" w:rsidRDefault="006034F0" w:rsidP="00A80868">
      <w:pPr>
        <w:tabs>
          <w:tab w:val="left" w:pos="5103"/>
        </w:tabs>
        <w:ind w:right="282"/>
        <w:rPr>
          <w:rFonts w:ascii="Arial" w:hAnsi="Arial" w:cs="Arial"/>
          <w:b/>
          <w:bCs/>
          <w:color w:val="000000" w:themeColor="text1"/>
          <w:sz w:val="22"/>
          <w:szCs w:val="22"/>
        </w:rPr>
      </w:pPr>
    </w:p>
    <w:p w14:paraId="11A4267B" w14:textId="40CDF88E" w:rsidR="00886A02" w:rsidRPr="003C7DED" w:rsidRDefault="00886A02" w:rsidP="00A80868">
      <w:pPr>
        <w:tabs>
          <w:tab w:val="left" w:pos="5103"/>
        </w:tabs>
        <w:ind w:right="282"/>
        <w:rPr>
          <w:rFonts w:ascii="Arial" w:hAnsi="Arial" w:cs="Arial"/>
          <w:b/>
          <w:bCs/>
          <w:color w:val="000000" w:themeColor="text1"/>
          <w:sz w:val="22"/>
          <w:szCs w:val="22"/>
        </w:rPr>
      </w:pPr>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7701A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7701A1">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5D5BBA4" w:rsidR="00886A02" w:rsidRPr="003C7DED" w:rsidRDefault="00DB3239" w:rsidP="007701A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3EBB54D" w:rsidR="00886A02" w:rsidRPr="003C7DED" w:rsidRDefault="00000000" w:rsidP="007701A1">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lastRenderedPageBreak/>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7C7B614" w:rsidR="00886A02" w:rsidRPr="003C7DED" w:rsidRDefault="00000000" w:rsidP="007701A1">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DB3239">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7701A1">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7701A1">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7701A1">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7701A1">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7701A1">
            <w:pPr>
              <w:pStyle w:val="NoSpacing"/>
            </w:pPr>
          </w:p>
        </w:tc>
      </w:tr>
      <w:bookmarkEnd w:id="16"/>
    </w:tbl>
    <w:p w14:paraId="7EFE0F84" w14:textId="77777777" w:rsidR="00886A02" w:rsidRPr="003C7DED" w:rsidRDefault="00886A02"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7701A1">
        <w:tc>
          <w:tcPr>
            <w:tcW w:w="562" w:type="dxa"/>
            <w:tcBorders>
              <w:top w:val="nil"/>
              <w:left w:val="nil"/>
              <w:bottom w:val="nil"/>
              <w:right w:val="nil"/>
            </w:tcBorders>
            <w:shd w:val="clear" w:color="auto" w:fill="FFFFFF" w:themeFill="background1"/>
          </w:tcPr>
          <w:p w14:paraId="7DE2119C" w14:textId="77777777" w:rsidR="00886A02" w:rsidRPr="003C7DED" w:rsidRDefault="00886A02"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7701A1">
            <w:pPr>
              <w:autoSpaceDE w:val="0"/>
              <w:autoSpaceDN w:val="0"/>
              <w:adjustRightInd w:val="0"/>
              <w:jc w:val="center"/>
              <w:rPr>
                <w:rFonts w:ascii="Arial" w:hAnsi="Arial" w:cs="Arial"/>
                <w:b/>
                <w:sz w:val="22"/>
                <w:szCs w:val="22"/>
              </w:rPr>
            </w:pPr>
          </w:p>
          <w:p w14:paraId="23A829FA" w14:textId="77777777" w:rsidR="00886A02" w:rsidRPr="003C7DED" w:rsidRDefault="00886A02" w:rsidP="007701A1">
            <w:pPr>
              <w:autoSpaceDE w:val="0"/>
              <w:autoSpaceDN w:val="0"/>
              <w:adjustRightInd w:val="0"/>
              <w:jc w:val="center"/>
              <w:rPr>
                <w:rFonts w:ascii="Arial" w:hAnsi="Arial" w:cs="Arial"/>
                <w:b/>
                <w:sz w:val="22"/>
                <w:szCs w:val="22"/>
              </w:rPr>
            </w:pPr>
          </w:p>
          <w:p w14:paraId="055F1345" w14:textId="77777777" w:rsidR="00886A02" w:rsidRPr="003C7DED" w:rsidRDefault="00886A02"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7701A1">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rPr>
          <w:rFonts w:ascii="Arial" w:hAnsi="Arial" w:cs="Arial"/>
          <w:b/>
          <w:sz w:val="22"/>
          <w:szCs w:val="22"/>
        </w:rPr>
      </w:pPr>
    </w:p>
    <w:p w14:paraId="20C477C6" w14:textId="77777777" w:rsidR="00F830BF" w:rsidRPr="003C7DED" w:rsidRDefault="00F830BF" w:rsidP="00A54125">
      <w:pPr>
        <w:autoSpaceDE w:val="0"/>
        <w:autoSpaceDN w:val="0"/>
        <w:adjustRightInd w:val="0"/>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7701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7701A1">
            <w:pPr>
              <w:autoSpaceDE w:val="0"/>
              <w:autoSpaceDN w:val="0"/>
              <w:adjustRightInd w:val="0"/>
              <w:rPr>
                <w:rFonts w:ascii="Arial" w:hAnsi="Arial" w:cs="Arial"/>
                <w:bCs/>
                <w:sz w:val="22"/>
                <w:szCs w:val="22"/>
              </w:rPr>
            </w:pPr>
          </w:p>
          <w:p w14:paraId="39FABB10" w14:textId="77777777" w:rsidR="00A54125" w:rsidRPr="003C7DED" w:rsidRDefault="00A54125" w:rsidP="007701A1">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7701A1">
            <w:pPr>
              <w:autoSpaceDE w:val="0"/>
              <w:autoSpaceDN w:val="0"/>
              <w:adjustRightInd w:val="0"/>
              <w:rPr>
                <w:rFonts w:ascii="Arial" w:hAnsi="Arial" w:cs="Arial"/>
                <w:bCs/>
                <w:sz w:val="22"/>
                <w:szCs w:val="22"/>
              </w:rPr>
            </w:pPr>
          </w:p>
          <w:p w14:paraId="58CCD6B0" w14:textId="77777777" w:rsidR="00A54125" w:rsidRPr="003C7DED" w:rsidRDefault="00A54125" w:rsidP="007701A1">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7701A1">
            <w:pPr>
              <w:autoSpaceDE w:val="0"/>
              <w:autoSpaceDN w:val="0"/>
              <w:adjustRightInd w:val="0"/>
              <w:rPr>
                <w:rFonts w:ascii="Arial" w:hAnsi="Arial" w:cs="Arial"/>
                <w:bCs/>
                <w:sz w:val="22"/>
                <w:szCs w:val="22"/>
              </w:rPr>
            </w:pPr>
          </w:p>
          <w:p w14:paraId="038E1F02" w14:textId="77777777" w:rsidR="00A54125" w:rsidRPr="003C7DED" w:rsidRDefault="00A54125" w:rsidP="007701A1">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7701A1">
            <w:pPr>
              <w:autoSpaceDE w:val="0"/>
              <w:autoSpaceDN w:val="0"/>
              <w:adjustRightInd w:val="0"/>
              <w:rPr>
                <w:rFonts w:ascii="Arial" w:hAnsi="Arial" w:cs="Arial"/>
                <w:bCs/>
                <w:sz w:val="22"/>
                <w:szCs w:val="22"/>
              </w:rPr>
            </w:pPr>
          </w:p>
          <w:p w14:paraId="6CBD9318" w14:textId="77777777" w:rsidR="00A54125" w:rsidRPr="003C7DED" w:rsidRDefault="00A54125" w:rsidP="007701A1">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7701A1">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7701A1">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7701A1">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7701A1">
            <w:pPr>
              <w:autoSpaceDE w:val="0"/>
              <w:autoSpaceDN w:val="0"/>
              <w:adjustRightInd w:val="0"/>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7701A1">
            <w:pPr>
              <w:autoSpaceDE w:val="0"/>
              <w:autoSpaceDN w:val="0"/>
              <w:adjustRightInd w:val="0"/>
              <w:rPr>
                <w:rFonts w:ascii="Arial" w:hAnsi="Arial" w:cs="Arial"/>
                <w:sz w:val="22"/>
                <w:szCs w:val="22"/>
              </w:rPr>
            </w:pPr>
          </w:p>
        </w:tc>
        <w:tc>
          <w:tcPr>
            <w:tcW w:w="5291" w:type="dxa"/>
            <w:gridSpan w:val="4"/>
          </w:tcPr>
          <w:p w14:paraId="7724DB4C" w14:textId="77777777" w:rsidR="00F830BF" w:rsidRPr="003C7DED" w:rsidRDefault="00F830BF" w:rsidP="007701A1">
            <w:pPr>
              <w:rPr>
                <w:rFonts w:ascii="Arial" w:hAnsi="Arial" w:cs="Arial"/>
                <w:bCs/>
                <w:sz w:val="22"/>
                <w:szCs w:val="22"/>
              </w:rPr>
            </w:pPr>
          </w:p>
          <w:p w14:paraId="5BFDF8E2" w14:textId="77777777" w:rsidR="00F830BF" w:rsidRPr="003C7DED" w:rsidRDefault="00F830BF" w:rsidP="007701A1">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7701A1">
        <w:trPr>
          <w:trHeight w:val="172"/>
        </w:trPr>
        <w:tc>
          <w:tcPr>
            <w:tcW w:w="10956" w:type="dxa"/>
            <w:gridSpan w:val="6"/>
            <w:shd w:val="clear" w:color="auto" w:fill="F2F2F2" w:themeFill="background1" w:themeFillShade="F2"/>
          </w:tcPr>
          <w:p w14:paraId="280BB70F" w14:textId="3981B61A" w:rsidR="006B2FD0" w:rsidRPr="003C7DED" w:rsidRDefault="006B2FD0" w:rsidP="007701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7701A1">
        <w:trPr>
          <w:trHeight w:val="172"/>
        </w:trPr>
        <w:tc>
          <w:tcPr>
            <w:tcW w:w="816" w:type="dxa"/>
            <w:shd w:val="clear" w:color="auto" w:fill="F2F2F2" w:themeFill="background1" w:themeFillShade="F2"/>
            <w:vAlign w:val="center"/>
          </w:tcPr>
          <w:p w14:paraId="4961C88E" w14:textId="3B69B251"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7701A1">
            <w:pPr>
              <w:autoSpaceDE w:val="0"/>
              <w:autoSpaceDN w:val="0"/>
              <w:adjustRightInd w:val="0"/>
              <w:rPr>
                <w:rFonts w:ascii="Arial" w:hAnsi="Arial" w:cs="Arial"/>
                <w:bCs/>
                <w:sz w:val="22"/>
                <w:szCs w:val="22"/>
              </w:rPr>
            </w:pPr>
          </w:p>
          <w:p w14:paraId="541AF5CF"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3FDE87C2" w14:textId="77777777" w:rsidTr="007701A1">
        <w:trPr>
          <w:trHeight w:val="227"/>
        </w:trPr>
        <w:tc>
          <w:tcPr>
            <w:tcW w:w="816" w:type="dxa"/>
            <w:shd w:val="clear" w:color="auto" w:fill="F2F2F2" w:themeFill="background1" w:themeFillShade="F2"/>
            <w:vAlign w:val="center"/>
          </w:tcPr>
          <w:p w14:paraId="37F5B360" w14:textId="23E93B58"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7701A1">
            <w:pPr>
              <w:autoSpaceDE w:val="0"/>
              <w:autoSpaceDN w:val="0"/>
              <w:adjustRightInd w:val="0"/>
              <w:rPr>
                <w:rFonts w:ascii="Arial" w:hAnsi="Arial" w:cs="Arial"/>
                <w:bCs/>
                <w:sz w:val="22"/>
                <w:szCs w:val="22"/>
              </w:rPr>
            </w:pPr>
          </w:p>
          <w:p w14:paraId="10F5C6F6"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19D71CD8" w14:textId="77777777" w:rsidTr="007701A1">
        <w:trPr>
          <w:trHeight w:val="227"/>
        </w:trPr>
        <w:tc>
          <w:tcPr>
            <w:tcW w:w="816" w:type="dxa"/>
            <w:shd w:val="clear" w:color="auto" w:fill="F2F2F2" w:themeFill="background1" w:themeFillShade="F2"/>
            <w:vAlign w:val="center"/>
          </w:tcPr>
          <w:p w14:paraId="570B06C0" w14:textId="3649CA08"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7701A1">
            <w:pPr>
              <w:autoSpaceDE w:val="0"/>
              <w:autoSpaceDN w:val="0"/>
              <w:adjustRightInd w:val="0"/>
              <w:rPr>
                <w:rFonts w:ascii="Arial" w:hAnsi="Arial" w:cs="Arial"/>
                <w:bCs/>
                <w:sz w:val="22"/>
                <w:szCs w:val="22"/>
              </w:rPr>
            </w:pPr>
          </w:p>
          <w:p w14:paraId="65C6E1F3"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20B1230E" w14:textId="77777777" w:rsidTr="007701A1">
        <w:trPr>
          <w:trHeight w:val="227"/>
        </w:trPr>
        <w:tc>
          <w:tcPr>
            <w:tcW w:w="816" w:type="dxa"/>
            <w:shd w:val="clear" w:color="auto" w:fill="F2F2F2" w:themeFill="background1" w:themeFillShade="F2"/>
            <w:vAlign w:val="center"/>
          </w:tcPr>
          <w:p w14:paraId="6C7A3DB8" w14:textId="52828510"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7701A1">
            <w:pPr>
              <w:autoSpaceDE w:val="0"/>
              <w:autoSpaceDN w:val="0"/>
              <w:adjustRightInd w:val="0"/>
              <w:rPr>
                <w:rFonts w:ascii="Arial" w:hAnsi="Arial" w:cs="Arial"/>
                <w:bCs/>
                <w:sz w:val="22"/>
                <w:szCs w:val="22"/>
              </w:rPr>
            </w:pPr>
          </w:p>
          <w:p w14:paraId="51897097"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098C651A" w14:textId="77777777" w:rsidTr="007701A1">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7701A1">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7701A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7701A1">
        <w:trPr>
          <w:trHeight w:val="318"/>
        </w:trPr>
        <w:tc>
          <w:tcPr>
            <w:tcW w:w="816" w:type="dxa"/>
            <w:vMerge/>
            <w:shd w:val="clear" w:color="auto" w:fill="F2F2F2" w:themeFill="background1" w:themeFillShade="F2"/>
          </w:tcPr>
          <w:p w14:paraId="6A0F4D37" w14:textId="77777777" w:rsidR="006B2FD0" w:rsidRPr="003C7DED" w:rsidRDefault="006B2FD0" w:rsidP="007701A1">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7701A1">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7701A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7701A1">
            <w:pPr>
              <w:autoSpaceDE w:val="0"/>
              <w:autoSpaceDN w:val="0"/>
              <w:adjustRightInd w:val="0"/>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7701A1">
            <w:pPr>
              <w:autoSpaceDE w:val="0"/>
              <w:autoSpaceDN w:val="0"/>
              <w:adjustRightInd w:val="0"/>
              <w:rPr>
                <w:rFonts w:ascii="Arial" w:hAnsi="Arial" w:cs="Arial"/>
                <w:sz w:val="22"/>
                <w:szCs w:val="22"/>
              </w:rPr>
            </w:pPr>
          </w:p>
        </w:tc>
        <w:tc>
          <w:tcPr>
            <w:tcW w:w="5291" w:type="dxa"/>
            <w:gridSpan w:val="4"/>
          </w:tcPr>
          <w:p w14:paraId="5F64B1E7" w14:textId="77777777" w:rsidR="006B2FD0" w:rsidRPr="003C7DED" w:rsidRDefault="006B2FD0" w:rsidP="007701A1">
            <w:pPr>
              <w:rPr>
                <w:rFonts w:ascii="Arial" w:hAnsi="Arial" w:cs="Arial"/>
                <w:bCs/>
                <w:sz w:val="22"/>
                <w:szCs w:val="22"/>
              </w:rPr>
            </w:pPr>
          </w:p>
          <w:p w14:paraId="3509CCDA" w14:textId="77777777" w:rsidR="006B2FD0" w:rsidRPr="003C7DED" w:rsidRDefault="006B2FD0" w:rsidP="007701A1">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7701A1">
        <w:trPr>
          <w:trHeight w:val="172"/>
        </w:trPr>
        <w:tc>
          <w:tcPr>
            <w:tcW w:w="10956" w:type="dxa"/>
            <w:gridSpan w:val="6"/>
            <w:shd w:val="clear" w:color="auto" w:fill="F2F2F2" w:themeFill="background1" w:themeFillShade="F2"/>
          </w:tcPr>
          <w:p w14:paraId="6E42B111" w14:textId="74655FF9" w:rsidR="006B2FD0" w:rsidRPr="003C7DED" w:rsidRDefault="006B2FD0" w:rsidP="007701A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7701A1">
        <w:trPr>
          <w:trHeight w:val="172"/>
        </w:trPr>
        <w:tc>
          <w:tcPr>
            <w:tcW w:w="816" w:type="dxa"/>
            <w:shd w:val="clear" w:color="auto" w:fill="F2F2F2" w:themeFill="background1" w:themeFillShade="F2"/>
            <w:vAlign w:val="center"/>
          </w:tcPr>
          <w:p w14:paraId="1C5112E3" w14:textId="7A341D88"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7701A1">
            <w:pPr>
              <w:autoSpaceDE w:val="0"/>
              <w:autoSpaceDN w:val="0"/>
              <w:adjustRightInd w:val="0"/>
              <w:rPr>
                <w:rFonts w:ascii="Arial" w:hAnsi="Arial" w:cs="Arial"/>
                <w:bCs/>
                <w:sz w:val="22"/>
                <w:szCs w:val="22"/>
              </w:rPr>
            </w:pPr>
          </w:p>
          <w:p w14:paraId="1167747B"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70764A48" w14:textId="77777777" w:rsidTr="007701A1">
        <w:trPr>
          <w:trHeight w:val="227"/>
        </w:trPr>
        <w:tc>
          <w:tcPr>
            <w:tcW w:w="816" w:type="dxa"/>
            <w:shd w:val="clear" w:color="auto" w:fill="F2F2F2" w:themeFill="background1" w:themeFillShade="F2"/>
            <w:vAlign w:val="center"/>
          </w:tcPr>
          <w:p w14:paraId="2C4F18EE" w14:textId="3C5DE537"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7701A1">
            <w:pPr>
              <w:autoSpaceDE w:val="0"/>
              <w:autoSpaceDN w:val="0"/>
              <w:adjustRightInd w:val="0"/>
              <w:rPr>
                <w:rFonts w:ascii="Arial" w:hAnsi="Arial" w:cs="Arial"/>
                <w:bCs/>
                <w:sz w:val="22"/>
                <w:szCs w:val="22"/>
              </w:rPr>
            </w:pPr>
          </w:p>
          <w:p w14:paraId="3F9FCC88"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450017B8" w14:textId="77777777" w:rsidTr="007701A1">
        <w:trPr>
          <w:trHeight w:val="227"/>
        </w:trPr>
        <w:tc>
          <w:tcPr>
            <w:tcW w:w="816" w:type="dxa"/>
            <w:shd w:val="clear" w:color="auto" w:fill="F2F2F2" w:themeFill="background1" w:themeFillShade="F2"/>
            <w:vAlign w:val="center"/>
          </w:tcPr>
          <w:p w14:paraId="050C93F0" w14:textId="792F3DBA"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7701A1">
            <w:pPr>
              <w:autoSpaceDE w:val="0"/>
              <w:autoSpaceDN w:val="0"/>
              <w:adjustRightInd w:val="0"/>
              <w:rPr>
                <w:rFonts w:ascii="Arial" w:hAnsi="Arial" w:cs="Arial"/>
                <w:bCs/>
                <w:sz w:val="22"/>
                <w:szCs w:val="22"/>
              </w:rPr>
            </w:pPr>
          </w:p>
          <w:p w14:paraId="7100C12F"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50514F26" w14:textId="77777777" w:rsidTr="007701A1">
        <w:trPr>
          <w:trHeight w:val="227"/>
        </w:trPr>
        <w:tc>
          <w:tcPr>
            <w:tcW w:w="816" w:type="dxa"/>
            <w:shd w:val="clear" w:color="auto" w:fill="F2F2F2" w:themeFill="background1" w:themeFillShade="F2"/>
            <w:vAlign w:val="center"/>
          </w:tcPr>
          <w:p w14:paraId="2F9ABA32" w14:textId="2460051A"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7701A1">
            <w:pPr>
              <w:autoSpaceDE w:val="0"/>
              <w:autoSpaceDN w:val="0"/>
              <w:adjustRightInd w:val="0"/>
              <w:rPr>
                <w:rFonts w:ascii="Arial" w:hAnsi="Arial" w:cs="Arial"/>
                <w:bCs/>
                <w:sz w:val="22"/>
                <w:szCs w:val="22"/>
              </w:rPr>
            </w:pPr>
          </w:p>
          <w:p w14:paraId="27C87586" w14:textId="77777777" w:rsidR="006B2FD0" w:rsidRPr="003C7DED" w:rsidRDefault="006B2FD0" w:rsidP="007701A1">
            <w:pPr>
              <w:autoSpaceDE w:val="0"/>
              <w:autoSpaceDN w:val="0"/>
              <w:adjustRightInd w:val="0"/>
              <w:rPr>
                <w:rFonts w:ascii="Arial" w:hAnsi="Arial" w:cs="Arial"/>
                <w:bCs/>
                <w:sz w:val="22"/>
                <w:szCs w:val="22"/>
              </w:rPr>
            </w:pPr>
          </w:p>
        </w:tc>
      </w:tr>
      <w:tr w:rsidR="006B2FD0" w:rsidRPr="003C7DED" w14:paraId="3D85BDB0" w14:textId="77777777" w:rsidTr="007701A1">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7701A1">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7701A1">
            <w:pPr>
              <w:autoSpaceDE w:val="0"/>
              <w:autoSpaceDN w:val="0"/>
              <w:adjustRightInd w:val="0"/>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7701A1">
            <w:pPr>
              <w:autoSpaceDE w:val="0"/>
              <w:autoSpaceDN w:val="0"/>
              <w:adjustRightInd w:val="0"/>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7701A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7701A1">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7701A1">
        <w:trPr>
          <w:trHeight w:val="318"/>
        </w:trPr>
        <w:tc>
          <w:tcPr>
            <w:tcW w:w="816" w:type="dxa"/>
            <w:vMerge/>
            <w:shd w:val="clear" w:color="auto" w:fill="F2F2F2" w:themeFill="background1" w:themeFillShade="F2"/>
          </w:tcPr>
          <w:p w14:paraId="4ECAD36A" w14:textId="77777777" w:rsidR="006B2FD0" w:rsidRPr="003C7DED" w:rsidRDefault="006B2FD0" w:rsidP="007701A1">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7701A1">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7701A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7701A1">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7701A1">
            <w:pPr>
              <w:autoSpaceDE w:val="0"/>
              <w:autoSpaceDN w:val="0"/>
              <w:adjustRightInd w:val="0"/>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7701A1">
            <w:pPr>
              <w:autoSpaceDE w:val="0"/>
              <w:autoSpaceDN w:val="0"/>
              <w:adjustRightInd w:val="0"/>
              <w:rPr>
                <w:rFonts w:ascii="Arial" w:hAnsi="Arial" w:cs="Arial"/>
                <w:sz w:val="22"/>
                <w:szCs w:val="22"/>
              </w:rPr>
            </w:pPr>
          </w:p>
        </w:tc>
        <w:tc>
          <w:tcPr>
            <w:tcW w:w="5291" w:type="dxa"/>
            <w:gridSpan w:val="4"/>
          </w:tcPr>
          <w:p w14:paraId="736DFD0D" w14:textId="77777777" w:rsidR="006B2FD0" w:rsidRPr="003C7DED" w:rsidRDefault="006B2FD0" w:rsidP="007701A1">
            <w:pPr>
              <w:rPr>
                <w:rFonts w:ascii="Arial" w:hAnsi="Arial" w:cs="Arial"/>
                <w:bCs/>
                <w:sz w:val="22"/>
                <w:szCs w:val="22"/>
              </w:rPr>
            </w:pPr>
          </w:p>
          <w:p w14:paraId="5D91D328" w14:textId="77777777" w:rsidR="006B2FD0" w:rsidRPr="003C7DED" w:rsidRDefault="006B2FD0" w:rsidP="007701A1">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7701A1">
        <w:tc>
          <w:tcPr>
            <w:tcW w:w="562" w:type="dxa"/>
            <w:tcBorders>
              <w:top w:val="nil"/>
              <w:left w:val="nil"/>
              <w:bottom w:val="nil"/>
              <w:right w:val="nil"/>
            </w:tcBorders>
            <w:shd w:val="clear" w:color="auto" w:fill="FFFFFF" w:themeFill="background1"/>
          </w:tcPr>
          <w:p w14:paraId="7E0C9815" w14:textId="77777777" w:rsidR="00F830BF" w:rsidRPr="003C7DED" w:rsidRDefault="00F830BF"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7701A1">
            <w:pPr>
              <w:autoSpaceDE w:val="0"/>
              <w:autoSpaceDN w:val="0"/>
              <w:adjustRightInd w:val="0"/>
              <w:jc w:val="center"/>
              <w:rPr>
                <w:rFonts w:ascii="Arial" w:hAnsi="Arial" w:cs="Arial"/>
                <w:b/>
                <w:sz w:val="22"/>
                <w:szCs w:val="22"/>
              </w:rPr>
            </w:pPr>
          </w:p>
          <w:p w14:paraId="3D160809" w14:textId="77777777" w:rsidR="00F830BF" w:rsidRPr="003C7DED" w:rsidRDefault="00F830BF" w:rsidP="007701A1">
            <w:pPr>
              <w:autoSpaceDE w:val="0"/>
              <w:autoSpaceDN w:val="0"/>
              <w:adjustRightInd w:val="0"/>
              <w:jc w:val="center"/>
              <w:rPr>
                <w:rFonts w:ascii="Arial" w:hAnsi="Arial" w:cs="Arial"/>
                <w:b/>
                <w:sz w:val="22"/>
                <w:szCs w:val="22"/>
              </w:rPr>
            </w:pPr>
          </w:p>
          <w:p w14:paraId="113F0EC0" w14:textId="77777777" w:rsidR="00F830BF" w:rsidRPr="003C7DED" w:rsidRDefault="00F830BF"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7701A1">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7701A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7701A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7701A1">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7701A1">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8"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7701A1">
            <w:pPr>
              <w:rPr>
                <w:rFonts w:ascii="Arial" w:hAnsi="Arial" w:cs="Arial"/>
                <w:sz w:val="22"/>
                <w:szCs w:val="22"/>
              </w:rPr>
            </w:pPr>
          </w:p>
          <w:p w14:paraId="5AECCDB9" w14:textId="77777777" w:rsidR="006B2FD0" w:rsidRPr="003C7DED" w:rsidRDefault="006B2FD0" w:rsidP="007701A1">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7701A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7701A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7701A1">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7701A1">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7701A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7701A1">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7701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7701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7701A1">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7701A1">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7701A1">
            <w:pPr>
              <w:rPr>
                <w:rFonts w:ascii="Arial" w:hAnsi="Arial" w:cs="Arial"/>
                <w:sz w:val="22"/>
                <w:szCs w:val="22"/>
              </w:rPr>
            </w:pPr>
          </w:p>
          <w:p w14:paraId="1481F48F" w14:textId="77777777" w:rsidR="00A45BB9" w:rsidRDefault="00A45BB9" w:rsidP="007701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7701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7701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7701A1">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7701A1">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7701A1">
            <w:pPr>
              <w:rPr>
                <w:rFonts w:ascii="Arial" w:hAnsi="Arial" w:cs="Arial"/>
                <w:sz w:val="22"/>
                <w:szCs w:val="22"/>
              </w:rPr>
            </w:pPr>
          </w:p>
          <w:p w14:paraId="6452B7D7" w14:textId="77777777" w:rsidR="00A45BB9" w:rsidRDefault="00A45BB9" w:rsidP="007701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7701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7701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7701A1">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7701A1">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7701A1">
            <w:pPr>
              <w:rPr>
                <w:rFonts w:ascii="Arial" w:hAnsi="Arial" w:cs="Arial"/>
                <w:sz w:val="22"/>
                <w:szCs w:val="22"/>
              </w:rPr>
            </w:pPr>
          </w:p>
          <w:p w14:paraId="473F9CC8" w14:textId="77777777" w:rsidR="00A45BB9" w:rsidRDefault="00A45BB9" w:rsidP="007701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7701A1">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7701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7701A1">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7701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7701A1">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7701A1">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7701A1">
            <w:pPr>
              <w:rPr>
                <w:rFonts w:ascii="Arial" w:hAnsi="Arial" w:cs="Arial"/>
                <w:sz w:val="22"/>
                <w:szCs w:val="22"/>
              </w:rPr>
            </w:pPr>
          </w:p>
          <w:p w14:paraId="2447D918" w14:textId="77777777" w:rsidR="008E1354" w:rsidRDefault="008E1354" w:rsidP="007701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7701A1">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7701A1">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7701A1">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7701A1">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7701A1">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7701A1">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7701A1">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7701A1">
            <w:pPr>
              <w:rPr>
                <w:rFonts w:ascii="Arial" w:hAnsi="Arial" w:cs="Arial"/>
                <w:sz w:val="22"/>
                <w:szCs w:val="22"/>
              </w:rPr>
            </w:pPr>
          </w:p>
          <w:p w14:paraId="0C087969" w14:textId="77777777" w:rsidR="00A45BB9" w:rsidRDefault="00A45BB9" w:rsidP="007701A1">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7701A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7701A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7701A1">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7701A1">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7701A1">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7701A1">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7701A1">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7701A1">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7701A1">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7701A1">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7701A1">
            <w:pPr>
              <w:rPr>
                <w:rFonts w:ascii="Arial" w:hAnsi="Arial" w:cs="Arial"/>
                <w:sz w:val="22"/>
                <w:szCs w:val="22"/>
              </w:rPr>
            </w:pPr>
          </w:p>
          <w:p w14:paraId="24226F2A" w14:textId="77777777" w:rsidR="00CF5AAA" w:rsidRPr="005B20B8" w:rsidRDefault="00CF5AAA" w:rsidP="007701A1">
            <w:pPr>
              <w:tabs>
                <w:tab w:val="left" w:pos="5103"/>
              </w:tabs>
              <w:ind w:right="282"/>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7701A1">
        <w:tc>
          <w:tcPr>
            <w:tcW w:w="562" w:type="dxa"/>
            <w:tcBorders>
              <w:top w:val="nil"/>
              <w:left w:val="nil"/>
              <w:bottom w:val="nil"/>
              <w:right w:val="nil"/>
            </w:tcBorders>
            <w:shd w:val="clear" w:color="auto" w:fill="FFFFFF" w:themeFill="background1"/>
          </w:tcPr>
          <w:p w14:paraId="4B9069E8" w14:textId="77777777" w:rsidR="00E35762" w:rsidRPr="003C7DED" w:rsidRDefault="00E35762"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7701A1">
            <w:pPr>
              <w:autoSpaceDE w:val="0"/>
              <w:autoSpaceDN w:val="0"/>
              <w:adjustRightInd w:val="0"/>
              <w:jc w:val="center"/>
              <w:rPr>
                <w:rFonts w:ascii="Arial" w:hAnsi="Arial" w:cs="Arial"/>
                <w:b/>
                <w:sz w:val="22"/>
                <w:szCs w:val="22"/>
              </w:rPr>
            </w:pPr>
          </w:p>
          <w:p w14:paraId="0BFCD672" w14:textId="77777777" w:rsidR="00E35762" w:rsidRPr="003C7DED" w:rsidRDefault="00E35762" w:rsidP="007701A1">
            <w:pPr>
              <w:autoSpaceDE w:val="0"/>
              <w:autoSpaceDN w:val="0"/>
              <w:adjustRightInd w:val="0"/>
              <w:jc w:val="center"/>
              <w:rPr>
                <w:rFonts w:ascii="Arial" w:hAnsi="Arial" w:cs="Arial"/>
                <w:b/>
                <w:sz w:val="22"/>
                <w:szCs w:val="22"/>
              </w:rPr>
            </w:pPr>
          </w:p>
          <w:p w14:paraId="7DBB974C" w14:textId="77777777" w:rsidR="00E35762" w:rsidRPr="003C7DED" w:rsidRDefault="00E35762"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7701A1">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7701A1">
            <w:pPr>
              <w:autoSpaceDE w:val="0"/>
              <w:autoSpaceDN w:val="0"/>
              <w:adjustRightInd w:val="0"/>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7701A1">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7701A1">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7701A1">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7701A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7701A1">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7701A1">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7701A1">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7701A1">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7701A1">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7701A1">
        <w:tc>
          <w:tcPr>
            <w:tcW w:w="562" w:type="dxa"/>
            <w:tcBorders>
              <w:top w:val="nil"/>
              <w:left w:val="nil"/>
              <w:bottom w:val="nil"/>
              <w:right w:val="nil"/>
            </w:tcBorders>
            <w:shd w:val="clear" w:color="auto" w:fill="FFFFFF" w:themeFill="background1"/>
          </w:tcPr>
          <w:p w14:paraId="632624BB" w14:textId="77777777" w:rsidR="003014CE" w:rsidRPr="003C7DED" w:rsidRDefault="003014CE"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7701A1">
            <w:pPr>
              <w:autoSpaceDE w:val="0"/>
              <w:autoSpaceDN w:val="0"/>
              <w:adjustRightInd w:val="0"/>
              <w:jc w:val="center"/>
              <w:rPr>
                <w:rFonts w:ascii="Arial" w:hAnsi="Arial" w:cs="Arial"/>
                <w:b/>
                <w:sz w:val="22"/>
                <w:szCs w:val="22"/>
              </w:rPr>
            </w:pPr>
          </w:p>
          <w:p w14:paraId="36F5D15F" w14:textId="77777777" w:rsidR="003014CE" w:rsidRPr="003C7DED" w:rsidRDefault="003014CE" w:rsidP="007701A1">
            <w:pPr>
              <w:autoSpaceDE w:val="0"/>
              <w:autoSpaceDN w:val="0"/>
              <w:adjustRightInd w:val="0"/>
              <w:jc w:val="center"/>
              <w:rPr>
                <w:rFonts w:ascii="Arial" w:hAnsi="Arial" w:cs="Arial"/>
                <w:b/>
                <w:sz w:val="22"/>
                <w:szCs w:val="22"/>
              </w:rPr>
            </w:pPr>
          </w:p>
          <w:p w14:paraId="0F6DF365" w14:textId="77777777" w:rsidR="003014CE" w:rsidRPr="003C7DED" w:rsidRDefault="003014CE"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7701A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Cs w:val="24"/>
        </w:rPr>
        <w:t xml:space="preserve">Research </w:t>
      </w:r>
      <w:r w:rsidR="00FD4A22">
        <w:rPr>
          <w:rFonts w:ascii="Arial" w:hAnsi="Arial" w:cs="Arial"/>
          <w:b/>
          <w:szCs w:val="24"/>
        </w:rPr>
        <w:t>I</w:t>
      </w:r>
      <w:r w:rsidRPr="003C7DED">
        <w:rPr>
          <w:rFonts w:ascii="Arial" w:hAnsi="Arial" w:cs="Arial"/>
          <w:b/>
          <w:szCs w:val="24"/>
        </w:rPr>
        <w:t xml:space="preserve">nvolving </w:t>
      </w:r>
      <w:r w:rsidR="00FD4A22">
        <w:rPr>
          <w:rFonts w:ascii="Arial" w:hAnsi="Arial" w:cs="Arial"/>
          <w:b/>
          <w:szCs w:val="24"/>
        </w:rPr>
        <w:t>A</w:t>
      </w:r>
      <w:r w:rsidRPr="003C7DED">
        <w:rPr>
          <w:rFonts w:ascii="Arial" w:hAnsi="Arial" w:cs="Arial"/>
          <w:b/>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7701A1">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7701A1">
            <w:pPr>
              <w:autoSpaceDE w:val="0"/>
              <w:autoSpaceDN w:val="0"/>
              <w:adjustRightInd w:val="0"/>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7701A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7701A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7701A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7701A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7701A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7701A1">
            <w:pPr>
              <w:rPr>
                <w:rFonts w:ascii="Arial" w:hAnsi="Arial" w:cs="Arial"/>
                <w:sz w:val="22"/>
                <w:szCs w:val="22"/>
              </w:rPr>
            </w:pPr>
          </w:p>
          <w:p w14:paraId="166150ED" w14:textId="77777777" w:rsidR="00E964B1" w:rsidRPr="003C7DED" w:rsidRDefault="00E964B1" w:rsidP="007701A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7701A1">
        <w:tc>
          <w:tcPr>
            <w:tcW w:w="562" w:type="dxa"/>
            <w:tcBorders>
              <w:top w:val="nil"/>
              <w:left w:val="nil"/>
              <w:bottom w:val="nil"/>
              <w:right w:val="nil"/>
            </w:tcBorders>
            <w:shd w:val="clear" w:color="auto" w:fill="FFFFFF" w:themeFill="background1"/>
          </w:tcPr>
          <w:p w14:paraId="5AFF9FB2" w14:textId="77777777" w:rsidR="003014CE" w:rsidRPr="003C7DED" w:rsidRDefault="003014CE"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7701A1">
            <w:pPr>
              <w:autoSpaceDE w:val="0"/>
              <w:autoSpaceDN w:val="0"/>
              <w:adjustRightInd w:val="0"/>
              <w:jc w:val="center"/>
              <w:rPr>
                <w:rFonts w:ascii="Arial" w:hAnsi="Arial" w:cs="Arial"/>
                <w:b/>
                <w:sz w:val="22"/>
                <w:szCs w:val="22"/>
              </w:rPr>
            </w:pPr>
          </w:p>
          <w:p w14:paraId="3B80E83C" w14:textId="77777777" w:rsidR="003014CE" w:rsidRPr="003C7DED" w:rsidRDefault="003014CE" w:rsidP="007701A1">
            <w:pPr>
              <w:autoSpaceDE w:val="0"/>
              <w:autoSpaceDN w:val="0"/>
              <w:adjustRightInd w:val="0"/>
              <w:jc w:val="center"/>
              <w:rPr>
                <w:rFonts w:ascii="Arial" w:hAnsi="Arial" w:cs="Arial"/>
                <w:b/>
                <w:sz w:val="22"/>
                <w:szCs w:val="22"/>
              </w:rPr>
            </w:pPr>
          </w:p>
          <w:p w14:paraId="5B5A0DE0" w14:textId="77777777" w:rsidR="003014CE" w:rsidRPr="003C7DED" w:rsidRDefault="003014CE"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7701A1">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lastRenderedPageBreak/>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7701A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7701A1">
        <w:tc>
          <w:tcPr>
            <w:tcW w:w="562" w:type="dxa"/>
            <w:tcBorders>
              <w:top w:val="nil"/>
              <w:left w:val="nil"/>
              <w:bottom w:val="nil"/>
              <w:right w:val="nil"/>
            </w:tcBorders>
            <w:shd w:val="clear" w:color="auto" w:fill="FFFFFF" w:themeFill="background1"/>
          </w:tcPr>
          <w:p w14:paraId="1FF4AF43" w14:textId="77777777" w:rsidR="00E91E66" w:rsidRPr="003C7DED" w:rsidRDefault="00E91E66"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7701A1">
            <w:pPr>
              <w:autoSpaceDE w:val="0"/>
              <w:autoSpaceDN w:val="0"/>
              <w:adjustRightInd w:val="0"/>
              <w:jc w:val="center"/>
              <w:rPr>
                <w:rFonts w:ascii="Arial" w:hAnsi="Arial" w:cs="Arial"/>
                <w:b/>
                <w:sz w:val="22"/>
                <w:szCs w:val="22"/>
              </w:rPr>
            </w:pPr>
          </w:p>
          <w:p w14:paraId="4DCCB991" w14:textId="77777777" w:rsidR="00E91E66" w:rsidRPr="003C7DED" w:rsidRDefault="00E91E66" w:rsidP="007701A1">
            <w:pPr>
              <w:autoSpaceDE w:val="0"/>
              <w:autoSpaceDN w:val="0"/>
              <w:adjustRightInd w:val="0"/>
              <w:jc w:val="center"/>
              <w:rPr>
                <w:rFonts w:ascii="Arial" w:hAnsi="Arial" w:cs="Arial"/>
                <w:b/>
                <w:sz w:val="22"/>
                <w:szCs w:val="22"/>
              </w:rPr>
            </w:pPr>
          </w:p>
          <w:p w14:paraId="41F7CE3C" w14:textId="77777777" w:rsidR="00E91E66" w:rsidRPr="003C7DED" w:rsidRDefault="00E91E66"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7701A1">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7701A1">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7701A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7701A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7701A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7701A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7701A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7701A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lastRenderedPageBreak/>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7701A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7701A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7701A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7701A1">
            <w:pPr>
              <w:autoSpaceDE w:val="0"/>
              <w:autoSpaceDN w:val="0"/>
              <w:adjustRightInd w:val="0"/>
              <w:jc w:val="center"/>
              <w:rPr>
                <w:rFonts w:ascii="Arial" w:hAnsi="Arial" w:cs="Arial"/>
              </w:rPr>
            </w:pPr>
          </w:p>
        </w:tc>
      </w:tr>
      <w:tr w:rsidR="00D93238" w:rsidRPr="003C7DED" w14:paraId="3EF9B399" w14:textId="77777777" w:rsidTr="007701A1">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7701A1">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7701A1">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7701A1">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7701A1">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7701A1">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7701A1">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7701A1">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7701A1">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701A1">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7701A1">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7701A1">
            <w:pPr>
              <w:rPr>
                <w:rFonts w:ascii="Arial" w:hAnsi="Arial" w:cs="Arial"/>
                <w:sz w:val="22"/>
                <w:szCs w:val="22"/>
              </w:rPr>
            </w:pPr>
          </w:p>
          <w:p w14:paraId="60F021AD" w14:textId="77777777" w:rsidR="00E964B1" w:rsidRPr="003C7DED" w:rsidRDefault="00E964B1" w:rsidP="007701A1">
            <w:pPr>
              <w:rPr>
                <w:rFonts w:ascii="Arial" w:hAnsi="Arial" w:cs="Arial"/>
                <w:sz w:val="22"/>
                <w:szCs w:val="22"/>
              </w:rPr>
            </w:pPr>
          </w:p>
          <w:p w14:paraId="7748D451" w14:textId="77777777" w:rsidR="00E964B1" w:rsidRPr="003C7DED" w:rsidRDefault="00E964B1" w:rsidP="007701A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7701A1">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7701A1">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7701A1">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7701A1">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7701A1">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7701A1">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lastRenderedPageBreak/>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7701A1">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lastRenderedPageBreak/>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lastRenderedPageBreak/>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7701A1">
        <w:tc>
          <w:tcPr>
            <w:tcW w:w="562" w:type="dxa"/>
            <w:tcBorders>
              <w:top w:val="nil"/>
              <w:left w:val="nil"/>
              <w:bottom w:val="nil"/>
              <w:right w:val="nil"/>
            </w:tcBorders>
            <w:shd w:val="clear" w:color="auto" w:fill="FFFFFF" w:themeFill="background1"/>
          </w:tcPr>
          <w:p w14:paraId="0CDD0FC9" w14:textId="77777777" w:rsidR="00FF00CD" w:rsidRPr="003C7DED" w:rsidRDefault="00FF00CD" w:rsidP="007701A1">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7701A1">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7701A1">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7701A1">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7701A1">
            <w:pPr>
              <w:autoSpaceDE w:val="0"/>
              <w:autoSpaceDN w:val="0"/>
              <w:adjustRightInd w:val="0"/>
              <w:jc w:val="center"/>
              <w:rPr>
                <w:rFonts w:ascii="Arial" w:hAnsi="Arial" w:cs="Arial"/>
                <w:b/>
                <w:sz w:val="22"/>
                <w:szCs w:val="22"/>
              </w:rPr>
            </w:pPr>
          </w:p>
          <w:p w14:paraId="42BEA9FF" w14:textId="77777777" w:rsidR="00FF00CD" w:rsidRPr="003C7DED" w:rsidRDefault="00FF00CD" w:rsidP="007701A1">
            <w:pPr>
              <w:autoSpaceDE w:val="0"/>
              <w:autoSpaceDN w:val="0"/>
              <w:adjustRightInd w:val="0"/>
              <w:jc w:val="center"/>
              <w:rPr>
                <w:rFonts w:ascii="Arial" w:hAnsi="Arial" w:cs="Arial"/>
                <w:b/>
                <w:sz w:val="22"/>
                <w:szCs w:val="22"/>
              </w:rPr>
            </w:pPr>
          </w:p>
          <w:p w14:paraId="278C6A17" w14:textId="77777777" w:rsidR="00FF00CD" w:rsidRPr="003C7DED" w:rsidRDefault="00FF00CD" w:rsidP="007701A1">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7701A1">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rPr>
          <w:rFonts w:ascii="Arial" w:hAnsi="Arial" w:cs="Arial"/>
          <w:color w:val="000000" w:themeColor="text1"/>
          <w:sz w:val="22"/>
          <w:szCs w:val="22"/>
        </w:rPr>
      </w:pPr>
    </w:p>
    <w:sectPr w:rsidR="00FF00CD" w:rsidRPr="003C7DED" w:rsidSect="00647C75">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83F065" w14:textId="77777777" w:rsidR="00442296" w:rsidRDefault="00442296" w:rsidP="00E12CE5">
      <w:r>
        <w:separator/>
      </w:r>
    </w:p>
  </w:endnote>
  <w:endnote w:type="continuationSeparator" w:id="0">
    <w:p w14:paraId="72920288" w14:textId="77777777" w:rsidR="00442296" w:rsidRDefault="0044229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Geist Fallback">
    <w:altName w:val="Times New Roman"/>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Nirmala UI">
    <w:panose1 w:val="020B0502040204020203"/>
    <w:charset w:val="00"/>
    <w:family w:val="swiss"/>
    <w:pitch w:val="variable"/>
    <w:sig w:usb0="80FF8023" w:usb1="0200004A" w:usb2="00000200" w:usb3="00000000" w:csb0="00000001" w:csb1="00000000"/>
  </w:font>
  <w:font w:name="Kunstler Script">
    <w:panose1 w:val="030304020206070D0D06"/>
    <w:charset w:val="4D"/>
    <w:family w:val="script"/>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3D0D78" w:rsidRDefault="003D0D78">
        <w:pPr>
          <w:pStyle w:val="Footer"/>
          <w:jc w:val="center"/>
        </w:pPr>
        <w:r>
          <w:fldChar w:fldCharType="begin"/>
        </w:r>
        <w:r>
          <w:instrText xml:space="preserve"> PAGE   \* MERGEFORMAT </w:instrText>
        </w:r>
        <w:r>
          <w:fldChar w:fldCharType="separate"/>
        </w:r>
        <w:r w:rsidR="00B6290A">
          <w:rPr>
            <w:noProof/>
          </w:rPr>
          <w:t>6</w:t>
        </w:r>
        <w:r>
          <w:rPr>
            <w:noProof/>
          </w:rPr>
          <w:fldChar w:fldCharType="end"/>
        </w:r>
      </w:p>
    </w:sdtContent>
  </w:sdt>
  <w:p w14:paraId="18082E89" w14:textId="77777777" w:rsidR="003D0D78" w:rsidRDefault="003D0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C18C9" w14:textId="77777777" w:rsidR="00442296" w:rsidRDefault="00442296" w:rsidP="00E12CE5">
      <w:r>
        <w:separator/>
      </w:r>
    </w:p>
  </w:footnote>
  <w:footnote w:type="continuationSeparator" w:id="0">
    <w:p w14:paraId="7325E640" w14:textId="77777777" w:rsidR="00442296" w:rsidRDefault="0044229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3D0D78" w:rsidRPr="00965F27" w:rsidRDefault="003D0D78"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3D0D78" w:rsidRDefault="003D0D78">
    <w:pPr>
      <w:pStyle w:val="Header"/>
    </w:pPr>
  </w:p>
  <w:p w14:paraId="39D04B81" w14:textId="77777777" w:rsidR="003D0D78" w:rsidRDefault="003D0D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635E4"/>
    <w:multiLevelType w:val="hybridMultilevel"/>
    <w:tmpl w:val="96223E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963B1"/>
    <w:multiLevelType w:val="hybridMultilevel"/>
    <w:tmpl w:val="9C3400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5113FB"/>
    <w:multiLevelType w:val="hybridMultilevel"/>
    <w:tmpl w:val="811CB1B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116244"/>
    <w:multiLevelType w:val="hybridMultilevel"/>
    <w:tmpl w:val="4DA4039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533EAD"/>
    <w:multiLevelType w:val="hybridMultilevel"/>
    <w:tmpl w:val="4FAAA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1E4CE6"/>
    <w:multiLevelType w:val="hybridMultilevel"/>
    <w:tmpl w:val="D5A0F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E05910"/>
    <w:multiLevelType w:val="hybridMultilevel"/>
    <w:tmpl w:val="10780B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15276E"/>
    <w:multiLevelType w:val="hybridMultilevel"/>
    <w:tmpl w:val="D0726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787237"/>
    <w:multiLevelType w:val="hybridMultilevel"/>
    <w:tmpl w:val="06A8B90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920D3D"/>
    <w:multiLevelType w:val="hybridMultilevel"/>
    <w:tmpl w:val="2D6E1D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BA16D1"/>
    <w:multiLevelType w:val="hybridMultilevel"/>
    <w:tmpl w:val="FCDAC52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3C2A32"/>
    <w:multiLevelType w:val="hybridMultilevel"/>
    <w:tmpl w:val="E83CD0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541D37"/>
    <w:multiLevelType w:val="hybridMultilevel"/>
    <w:tmpl w:val="DFE4E06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996834"/>
    <w:multiLevelType w:val="hybridMultilevel"/>
    <w:tmpl w:val="AD3A14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DA1789"/>
    <w:multiLevelType w:val="hybridMultilevel"/>
    <w:tmpl w:val="3B7C71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D258B1"/>
    <w:multiLevelType w:val="hybridMultilevel"/>
    <w:tmpl w:val="9A0C5B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BD03E0"/>
    <w:multiLevelType w:val="hybridMultilevel"/>
    <w:tmpl w:val="BC964D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3DB6B3A"/>
    <w:multiLevelType w:val="hybridMultilevel"/>
    <w:tmpl w:val="D3505C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0482079">
    <w:abstractNumId w:val="24"/>
  </w:num>
  <w:num w:numId="2" w16cid:durableId="1912807340">
    <w:abstractNumId w:val="37"/>
  </w:num>
  <w:num w:numId="3" w16cid:durableId="305277187">
    <w:abstractNumId w:val="9"/>
  </w:num>
  <w:num w:numId="4" w16cid:durableId="61411768">
    <w:abstractNumId w:val="22"/>
  </w:num>
  <w:num w:numId="5" w16cid:durableId="491601256">
    <w:abstractNumId w:val="34"/>
  </w:num>
  <w:num w:numId="6" w16cid:durableId="828836588">
    <w:abstractNumId w:val="25"/>
  </w:num>
  <w:num w:numId="7" w16cid:durableId="387647965">
    <w:abstractNumId w:val="3"/>
  </w:num>
  <w:num w:numId="8" w16cid:durableId="447547291">
    <w:abstractNumId w:val="14"/>
  </w:num>
  <w:num w:numId="9" w16cid:durableId="1209218921">
    <w:abstractNumId w:val="2"/>
  </w:num>
  <w:num w:numId="10" w16cid:durableId="1915312136">
    <w:abstractNumId w:val="27"/>
  </w:num>
  <w:num w:numId="11" w16cid:durableId="1916279222">
    <w:abstractNumId w:val="18"/>
  </w:num>
  <w:num w:numId="12" w16cid:durableId="2122336801">
    <w:abstractNumId w:val="15"/>
  </w:num>
  <w:num w:numId="13" w16cid:durableId="1135022231">
    <w:abstractNumId w:val="31"/>
  </w:num>
  <w:num w:numId="14" w16cid:durableId="1140419353">
    <w:abstractNumId w:val="39"/>
  </w:num>
  <w:num w:numId="15" w16cid:durableId="66538656">
    <w:abstractNumId w:val="29"/>
  </w:num>
  <w:num w:numId="16" w16cid:durableId="233468595">
    <w:abstractNumId w:val="30"/>
  </w:num>
  <w:num w:numId="17" w16cid:durableId="1335720831">
    <w:abstractNumId w:val="4"/>
  </w:num>
  <w:num w:numId="18" w16cid:durableId="1596551629">
    <w:abstractNumId w:val="19"/>
  </w:num>
  <w:num w:numId="19" w16cid:durableId="739718860">
    <w:abstractNumId w:val="1"/>
  </w:num>
  <w:num w:numId="20" w16cid:durableId="1717654417">
    <w:abstractNumId w:val="12"/>
  </w:num>
  <w:num w:numId="21" w16cid:durableId="16852500">
    <w:abstractNumId w:val="36"/>
  </w:num>
  <w:num w:numId="22" w16cid:durableId="1164323991">
    <w:abstractNumId w:val="32"/>
  </w:num>
  <w:num w:numId="23" w16cid:durableId="1479222373">
    <w:abstractNumId w:val="6"/>
  </w:num>
  <w:num w:numId="24" w16cid:durableId="600528928">
    <w:abstractNumId w:val="7"/>
  </w:num>
  <w:num w:numId="25" w16cid:durableId="483814771">
    <w:abstractNumId w:val="26"/>
  </w:num>
  <w:num w:numId="26" w16cid:durableId="1074862187">
    <w:abstractNumId w:val="16"/>
  </w:num>
  <w:num w:numId="27" w16cid:durableId="2094282707">
    <w:abstractNumId w:val="11"/>
  </w:num>
  <w:num w:numId="28" w16cid:durableId="1076584619">
    <w:abstractNumId w:val="5"/>
  </w:num>
  <w:num w:numId="29" w16cid:durableId="1436439572">
    <w:abstractNumId w:val="17"/>
  </w:num>
  <w:num w:numId="30" w16cid:durableId="53705448">
    <w:abstractNumId w:val="35"/>
  </w:num>
  <w:num w:numId="31" w16cid:durableId="1810319597">
    <w:abstractNumId w:val="13"/>
  </w:num>
  <w:num w:numId="32" w16cid:durableId="448744796">
    <w:abstractNumId w:val="40"/>
  </w:num>
  <w:num w:numId="33" w16cid:durableId="94516381">
    <w:abstractNumId w:val="28"/>
  </w:num>
  <w:num w:numId="34" w16cid:durableId="1886522368">
    <w:abstractNumId w:val="0"/>
  </w:num>
  <w:num w:numId="35" w16cid:durableId="783382209">
    <w:abstractNumId w:val="20"/>
  </w:num>
  <w:num w:numId="36" w16cid:durableId="390425684">
    <w:abstractNumId w:val="23"/>
  </w:num>
  <w:num w:numId="37" w16cid:durableId="960571942">
    <w:abstractNumId w:val="41"/>
  </w:num>
  <w:num w:numId="38" w16cid:durableId="1235161188">
    <w:abstractNumId w:val="21"/>
  </w:num>
  <w:num w:numId="39" w16cid:durableId="1325666219">
    <w:abstractNumId w:val="38"/>
  </w:num>
  <w:num w:numId="40" w16cid:durableId="232742672">
    <w:abstractNumId w:val="10"/>
  </w:num>
  <w:num w:numId="41" w16cid:durableId="444665813">
    <w:abstractNumId w:val="33"/>
  </w:num>
  <w:num w:numId="42" w16cid:durableId="9478528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331B"/>
    <w:rsid w:val="000045FB"/>
    <w:rsid w:val="00006AB1"/>
    <w:rsid w:val="00010EF5"/>
    <w:rsid w:val="00013BB3"/>
    <w:rsid w:val="00013D96"/>
    <w:rsid w:val="00015E1B"/>
    <w:rsid w:val="00025C48"/>
    <w:rsid w:val="000262B0"/>
    <w:rsid w:val="000365A8"/>
    <w:rsid w:val="00043157"/>
    <w:rsid w:val="00043453"/>
    <w:rsid w:val="00047E6F"/>
    <w:rsid w:val="000520C3"/>
    <w:rsid w:val="00053E70"/>
    <w:rsid w:val="00061B1B"/>
    <w:rsid w:val="000639EB"/>
    <w:rsid w:val="00064A8D"/>
    <w:rsid w:val="000737CD"/>
    <w:rsid w:val="000747E1"/>
    <w:rsid w:val="00076294"/>
    <w:rsid w:val="00091075"/>
    <w:rsid w:val="000A536E"/>
    <w:rsid w:val="000B0AA4"/>
    <w:rsid w:val="000B5B9A"/>
    <w:rsid w:val="000B651C"/>
    <w:rsid w:val="000C5261"/>
    <w:rsid w:val="000D4B03"/>
    <w:rsid w:val="000E4FB2"/>
    <w:rsid w:val="000F7158"/>
    <w:rsid w:val="00101030"/>
    <w:rsid w:val="0011250F"/>
    <w:rsid w:val="0011382B"/>
    <w:rsid w:val="00116A26"/>
    <w:rsid w:val="00125AFB"/>
    <w:rsid w:val="00132E86"/>
    <w:rsid w:val="00132F6E"/>
    <w:rsid w:val="00144ABB"/>
    <w:rsid w:val="00155B27"/>
    <w:rsid w:val="001640AB"/>
    <w:rsid w:val="00174117"/>
    <w:rsid w:val="0018385C"/>
    <w:rsid w:val="0019019E"/>
    <w:rsid w:val="001901D4"/>
    <w:rsid w:val="00190E69"/>
    <w:rsid w:val="001B256C"/>
    <w:rsid w:val="001B7249"/>
    <w:rsid w:val="001D2F7D"/>
    <w:rsid w:val="001D366E"/>
    <w:rsid w:val="001D6E48"/>
    <w:rsid w:val="001D79E4"/>
    <w:rsid w:val="001F1555"/>
    <w:rsid w:val="001F4B7F"/>
    <w:rsid w:val="001F7B84"/>
    <w:rsid w:val="0021599B"/>
    <w:rsid w:val="00216933"/>
    <w:rsid w:val="00220112"/>
    <w:rsid w:val="00220E9B"/>
    <w:rsid w:val="002325D3"/>
    <w:rsid w:val="00236D93"/>
    <w:rsid w:val="00237489"/>
    <w:rsid w:val="0023753B"/>
    <w:rsid w:val="00241AD6"/>
    <w:rsid w:val="0024618F"/>
    <w:rsid w:val="002525CC"/>
    <w:rsid w:val="00257A43"/>
    <w:rsid w:val="00265AAF"/>
    <w:rsid w:val="00267FFE"/>
    <w:rsid w:val="00270A77"/>
    <w:rsid w:val="00276276"/>
    <w:rsid w:val="00285476"/>
    <w:rsid w:val="002854C0"/>
    <w:rsid w:val="00286853"/>
    <w:rsid w:val="00297BF9"/>
    <w:rsid w:val="002A5806"/>
    <w:rsid w:val="002A5AB9"/>
    <w:rsid w:val="002B36F0"/>
    <w:rsid w:val="002D2DC1"/>
    <w:rsid w:val="002D6514"/>
    <w:rsid w:val="002D6AAF"/>
    <w:rsid w:val="002E2B89"/>
    <w:rsid w:val="002E5348"/>
    <w:rsid w:val="002E77B7"/>
    <w:rsid w:val="003014CE"/>
    <w:rsid w:val="00301D05"/>
    <w:rsid w:val="00303FD8"/>
    <w:rsid w:val="00304520"/>
    <w:rsid w:val="00316ADF"/>
    <w:rsid w:val="00323056"/>
    <w:rsid w:val="0034667D"/>
    <w:rsid w:val="00346811"/>
    <w:rsid w:val="00346AB3"/>
    <w:rsid w:val="00353EEA"/>
    <w:rsid w:val="00360AC9"/>
    <w:rsid w:val="00383018"/>
    <w:rsid w:val="00386B11"/>
    <w:rsid w:val="00391075"/>
    <w:rsid w:val="00395AF2"/>
    <w:rsid w:val="003A0335"/>
    <w:rsid w:val="003A3C4A"/>
    <w:rsid w:val="003A63AA"/>
    <w:rsid w:val="003B181B"/>
    <w:rsid w:val="003B74C1"/>
    <w:rsid w:val="003C7DED"/>
    <w:rsid w:val="003D0ABC"/>
    <w:rsid w:val="003D0D78"/>
    <w:rsid w:val="003D3A20"/>
    <w:rsid w:val="003D6C9E"/>
    <w:rsid w:val="003F1742"/>
    <w:rsid w:val="003F1A54"/>
    <w:rsid w:val="00401CCA"/>
    <w:rsid w:val="004028CF"/>
    <w:rsid w:val="00403E4A"/>
    <w:rsid w:val="0040694D"/>
    <w:rsid w:val="00412BC9"/>
    <w:rsid w:val="00413420"/>
    <w:rsid w:val="00417CBF"/>
    <w:rsid w:val="00423774"/>
    <w:rsid w:val="00427F14"/>
    <w:rsid w:val="00431772"/>
    <w:rsid w:val="00433356"/>
    <w:rsid w:val="00435D0D"/>
    <w:rsid w:val="004361F9"/>
    <w:rsid w:val="00442296"/>
    <w:rsid w:val="004424FF"/>
    <w:rsid w:val="00442F51"/>
    <w:rsid w:val="004558B1"/>
    <w:rsid w:val="0046139E"/>
    <w:rsid w:val="00461429"/>
    <w:rsid w:val="00475F0C"/>
    <w:rsid w:val="00491BEE"/>
    <w:rsid w:val="004927BA"/>
    <w:rsid w:val="004A10DC"/>
    <w:rsid w:val="004A49FC"/>
    <w:rsid w:val="004A79D0"/>
    <w:rsid w:val="004B34A9"/>
    <w:rsid w:val="004C2236"/>
    <w:rsid w:val="004C456C"/>
    <w:rsid w:val="004C560F"/>
    <w:rsid w:val="004F06DA"/>
    <w:rsid w:val="004F0863"/>
    <w:rsid w:val="004F1780"/>
    <w:rsid w:val="00502B12"/>
    <w:rsid w:val="00502DDC"/>
    <w:rsid w:val="00503433"/>
    <w:rsid w:val="00504CAE"/>
    <w:rsid w:val="005050AC"/>
    <w:rsid w:val="00510FFC"/>
    <w:rsid w:val="00511F8B"/>
    <w:rsid w:val="0051582B"/>
    <w:rsid w:val="00541B8C"/>
    <w:rsid w:val="00541E33"/>
    <w:rsid w:val="00546596"/>
    <w:rsid w:val="005477AF"/>
    <w:rsid w:val="00551218"/>
    <w:rsid w:val="00551CE5"/>
    <w:rsid w:val="00557E49"/>
    <w:rsid w:val="00572732"/>
    <w:rsid w:val="005904BC"/>
    <w:rsid w:val="005907A9"/>
    <w:rsid w:val="00593D58"/>
    <w:rsid w:val="005A4355"/>
    <w:rsid w:val="005B20B8"/>
    <w:rsid w:val="005B3301"/>
    <w:rsid w:val="005B44D7"/>
    <w:rsid w:val="005C690A"/>
    <w:rsid w:val="005D0167"/>
    <w:rsid w:val="005D2719"/>
    <w:rsid w:val="005D2A18"/>
    <w:rsid w:val="005D3F15"/>
    <w:rsid w:val="005D6DB1"/>
    <w:rsid w:val="005E22D5"/>
    <w:rsid w:val="005F70AD"/>
    <w:rsid w:val="006003F8"/>
    <w:rsid w:val="006034F0"/>
    <w:rsid w:val="006151A9"/>
    <w:rsid w:val="00615A7B"/>
    <w:rsid w:val="00616771"/>
    <w:rsid w:val="0061735D"/>
    <w:rsid w:val="00627EC2"/>
    <w:rsid w:val="00630E2A"/>
    <w:rsid w:val="00631151"/>
    <w:rsid w:val="00634F50"/>
    <w:rsid w:val="0064175E"/>
    <w:rsid w:val="00642821"/>
    <w:rsid w:val="0064650F"/>
    <w:rsid w:val="00647C75"/>
    <w:rsid w:val="006525E2"/>
    <w:rsid w:val="00652AA9"/>
    <w:rsid w:val="00660567"/>
    <w:rsid w:val="00662F24"/>
    <w:rsid w:val="00663747"/>
    <w:rsid w:val="00673DFB"/>
    <w:rsid w:val="00676571"/>
    <w:rsid w:val="006836B4"/>
    <w:rsid w:val="00695179"/>
    <w:rsid w:val="00697855"/>
    <w:rsid w:val="0069797A"/>
    <w:rsid w:val="006A3F78"/>
    <w:rsid w:val="006B2FD0"/>
    <w:rsid w:val="006B6C2F"/>
    <w:rsid w:val="006B7A47"/>
    <w:rsid w:val="006C7408"/>
    <w:rsid w:val="006D0BA1"/>
    <w:rsid w:val="006D0ED9"/>
    <w:rsid w:val="006E0B33"/>
    <w:rsid w:val="006E5532"/>
    <w:rsid w:val="006E7E24"/>
    <w:rsid w:val="006F11F1"/>
    <w:rsid w:val="006F166F"/>
    <w:rsid w:val="00702469"/>
    <w:rsid w:val="007025FA"/>
    <w:rsid w:val="00704E57"/>
    <w:rsid w:val="00711D56"/>
    <w:rsid w:val="0071695C"/>
    <w:rsid w:val="00731712"/>
    <w:rsid w:val="00732D26"/>
    <w:rsid w:val="007335EE"/>
    <w:rsid w:val="00735E7B"/>
    <w:rsid w:val="00737DAA"/>
    <w:rsid w:val="00743338"/>
    <w:rsid w:val="00743C77"/>
    <w:rsid w:val="00745F5D"/>
    <w:rsid w:val="00750DEA"/>
    <w:rsid w:val="00752AF5"/>
    <w:rsid w:val="00762A75"/>
    <w:rsid w:val="00763A59"/>
    <w:rsid w:val="0076620A"/>
    <w:rsid w:val="007701A1"/>
    <w:rsid w:val="00775031"/>
    <w:rsid w:val="007763F6"/>
    <w:rsid w:val="00776754"/>
    <w:rsid w:val="00781850"/>
    <w:rsid w:val="00786508"/>
    <w:rsid w:val="00786696"/>
    <w:rsid w:val="00787AEA"/>
    <w:rsid w:val="00787B6E"/>
    <w:rsid w:val="007904A0"/>
    <w:rsid w:val="007A7191"/>
    <w:rsid w:val="007B1216"/>
    <w:rsid w:val="007C1351"/>
    <w:rsid w:val="007C2961"/>
    <w:rsid w:val="007C3C51"/>
    <w:rsid w:val="007C4514"/>
    <w:rsid w:val="007D2929"/>
    <w:rsid w:val="007D461A"/>
    <w:rsid w:val="007D5980"/>
    <w:rsid w:val="007E0196"/>
    <w:rsid w:val="007E08CF"/>
    <w:rsid w:val="007F0207"/>
    <w:rsid w:val="007F2091"/>
    <w:rsid w:val="007F56D0"/>
    <w:rsid w:val="00805C87"/>
    <w:rsid w:val="0082336B"/>
    <w:rsid w:val="008309EB"/>
    <w:rsid w:val="0083401F"/>
    <w:rsid w:val="00836850"/>
    <w:rsid w:val="00841382"/>
    <w:rsid w:val="00843ACD"/>
    <w:rsid w:val="00852C45"/>
    <w:rsid w:val="0085654C"/>
    <w:rsid w:val="00864354"/>
    <w:rsid w:val="0087114B"/>
    <w:rsid w:val="00871C39"/>
    <w:rsid w:val="00872452"/>
    <w:rsid w:val="00872E21"/>
    <w:rsid w:val="008774E7"/>
    <w:rsid w:val="00886A02"/>
    <w:rsid w:val="008911A0"/>
    <w:rsid w:val="00894180"/>
    <w:rsid w:val="008941C1"/>
    <w:rsid w:val="008978F6"/>
    <w:rsid w:val="008A1E4E"/>
    <w:rsid w:val="008A7843"/>
    <w:rsid w:val="008C081B"/>
    <w:rsid w:val="008C2BC7"/>
    <w:rsid w:val="008C4D8C"/>
    <w:rsid w:val="008E1354"/>
    <w:rsid w:val="008E37A3"/>
    <w:rsid w:val="008E4020"/>
    <w:rsid w:val="008E5FA5"/>
    <w:rsid w:val="009012CA"/>
    <w:rsid w:val="009019A1"/>
    <w:rsid w:val="00903E5D"/>
    <w:rsid w:val="0090426A"/>
    <w:rsid w:val="00904B8F"/>
    <w:rsid w:val="00904D5B"/>
    <w:rsid w:val="00911994"/>
    <w:rsid w:val="0091627A"/>
    <w:rsid w:val="00921F4C"/>
    <w:rsid w:val="00926F3E"/>
    <w:rsid w:val="00927121"/>
    <w:rsid w:val="009329C0"/>
    <w:rsid w:val="00940625"/>
    <w:rsid w:val="00942D08"/>
    <w:rsid w:val="00946FB1"/>
    <w:rsid w:val="00956C61"/>
    <w:rsid w:val="00960376"/>
    <w:rsid w:val="00960856"/>
    <w:rsid w:val="00965608"/>
    <w:rsid w:val="00973ADF"/>
    <w:rsid w:val="00975C54"/>
    <w:rsid w:val="00983674"/>
    <w:rsid w:val="00990750"/>
    <w:rsid w:val="00995FB7"/>
    <w:rsid w:val="009A3155"/>
    <w:rsid w:val="009B19D4"/>
    <w:rsid w:val="009B3774"/>
    <w:rsid w:val="009B42DB"/>
    <w:rsid w:val="009C5286"/>
    <w:rsid w:val="009D110D"/>
    <w:rsid w:val="009D1B48"/>
    <w:rsid w:val="009D1C30"/>
    <w:rsid w:val="009D6247"/>
    <w:rsid w:val="009E0E86"/>
    <w:rsid w:val="009E5E57"/>
    <w:rsid w:val="009F44A9"/>
    <w:rsid w:val="009F69DC"/>
    <w:rsid w:val="00A010DD"/>
    <w:rsid w:val="00A01BCA"/>
    <w:rsid w:val="00A06115"/>
    <w:rsid w:val="00A12FB0"/>
    <w:rsid w:val="00A2223A"/>
    <w:rsid w:val="00A225BC"/>
    <w:rsid w:val="00A22FC6"/>
    <w:rsid w:val="00A3228E"/>
    <w:rsid w:val="00A34711"/>
    <w:rsid w:val="00A35E44"/>
    <w:rsid w:val="00A45BB9"/>
    <w:rsid w:val="00A54125"/>
    <w:rsid w:val="00A54F5F"/>
    <w:rsid w:val="00A56AD8"/>
    <w:rsid w:val="00A57055"/>
    <w:rsid w:val="00A70A75"/>
    <w:rsid w:val="00A70E38"/>
    <w:rsid w:val="00A718A3"/>
    <w:rsid w:val="00A7535B"/>
    <w:rsid w:val="00A75883"/>
    <w:rsid w:val="00A80868"/>
    <w:rsid w:val="00A82482"/>
    <w:rsid w:val="00A82965"/>
    <w:rsid w:val="00A90680"/>
    <w:rsid w:val="00A91940"/>
    <w:rsid w:val="00AA040D"/>
    <w:rsid w:val="00AA4E90"/>
    <w:rsid w:val="00AB2FEE"/>
    <w:rsid w:val="00AB437A"/>
    <w:rsid w:val="00AB785C"/>
    <w:rsid w:val="00AD3877"/>
    <w:rsid w:val="00AE1B6B"/>
    <w:rsid w:val="00AE6E5A"/>
    <w:rsid w:val="00B0528B"/>
    <w:rsid w:val="00B13D2D"/>
    <w:rsid w:val="00B17FDF"/>
    <w:rsid w:val="00B20EC5"/>
    <w:rsid w:val="00B22E4C"/>
    <w:rsid w:val="00B2789A"/>
    <w:rsid w:val="00B33AB4"/>
    <w:rsid w:val="00B36605"/>
    <w:rsid w:val="00B45BCD"/>
    <w:rsid w:val="00B60A98"/>
    <w:rsid w:val="00B6290A"/>
    <w:rsid w:val="00B63D8E"/>
    <w:rsid w:val="00B93607"/>
    <w:rsid w:val="00B97E94"/>
    <w:rsid w:val="00BA1C4F"/>
    <w:rsid w:val="00BA3725"/>
    <w:rsid w:val="00BA4310"/>
    <w:rsid w:val="00BB0BF7"/>
    <w:rsid w:val="00BB2615"/>
    <w:rsid w:val="00BB4947"/>
    <w:rsid w:val="00BD363F"/>
    <w:rsid w:val="00BD438F"/>
    <w:rsid w:val="00BD5B1A"/>
    <w:rsid w:val="00C02D1E"/>
    <w:rsid w:val="00C0567C"/>
    <w:rsid w:val="00C13F75"/>
    <w:rsid w:val="00C159B7"/>
    <w:rsid w:val="00C214A7"/>
    <w:rsid w:val="00C22B1F"/>
    <w:rsid w:val="00C26E00"/>
    <w:rsid w:val="00C27CA1"/>
    <w:rsid w:val="00C40D76"/>
    <w:rsid w:val="00C549CE"/>
    <w:rsid w:val="00C6274D"/>
    <w:rsid w:val="00C6429B"/>
    <w:rsid w:val="00C70845"/>
    <w:rsid w:val="00C74D6C"/>
    <w:rsid w:val="00C803DB"/>
    <w:rsid w:val="00C81BCB"/>
    <w:rsid w:val="00C90DE8"/>
    <w:rsid w:val="00C94F37"/>
    <w:rsid w:val="00CA2AE1"/>
    <w:rsid w:val="00CA78A0"/>
    <w:rsid w:val="00CA7C6A"/>
    <w:rsid w:val="00CB20B8"/>
    <w:rsid w:val="00CB3C3E"/>
    <w:rsid w:val="00CB7212"/>
    <w:rsid w:val="00CB7B54"/>
    <w:rsid w:val="00CC24E9"/>
    <w:rsid w:val="00CC4B1D"/>
    <w:rsid w:val="00CC617C"/>
    <w:rsid w:val="00CC74B4"/>
    <w:rsid w:val="00CD2277"/>
    <w:rsid w:val="00CD2FF7"/>
    <w:rsid w:val="00CD54AD"/>
    <w:rsid w:val="00CE4825"/>
    <w:rsid w:val="00CE73C2"/>
    <w:rsid w:val="00CF1DA8"/>
    <w:rsid w:val="00CF5AAA"/>
    <w:rsid w:val="00D00518"/>
    <w:rsid w:val="00D01B08"/>
    <w:rsid w:val="00D11497"/>
    <w:rsid w:val="00D13C4B"/>
    <w:rsid w:val="00D20784"/>
    <w:rsid w:val="00D227F7"/>
    <w:rsid w:val="00D2514B"/>
    <w:rsid w:val="00D3389C"/>
    <w:rsid w:val="00D37303"/>
    <w:rsid w:val="00D429A5"/>
    <w:rsid w:val="00D44012"/>
    <w:rsid w:val="00D55D46"/>
    <w:rsid w:val="00D65C4C"/>
    <w:rsid w:val="00D70BC0"/>
    <w:rsid w:val="00D75174"/>
    <w:rsid w:val="00D85DE8"/>
    <w:rsid w:val="00D866F5"/>
    <w:rsid w:val="00D93238"/>
    <w:rsid w:val="00D9370C"/>
    <w:rsid w:val="00D9773C"/>
    <w:rsid w:val="00DA3828"/>
    <w:rsid w:val="00DA467F"/>
    <w:rsid w:val="00DA4ECA"/>
    <w:rsid w:val="00DA5171"/>
    <w:rsid w:val="00DA5E8A"/>
    <w:rsid w:val="00DB02F3"/>
    <w:rsid w:val="00DB1D58"/>
    <w:rsid w:val="00DB3239"/>
    <w:rsid w:val="00DC1A7A"/>
    <w:rsid w:val="00DD4A01"/>
    <w:rsid w:val="00DD6911"/>
    <w:rsid w:val="00DD76A6"/>
    <w:rsid w:val="00DE1AE6"/>
    <w:rsid w:val="00DE4FB9"/>
    <w:rsid w:val="00DF355F"/>
    <w:rsid w:val="00DF55B3"/>
    <w:rsid w:val="00DF5617"/>
    <w:rsid w:val="00DF7F01"/>
    <w:rsid w:val="00E01B2A"/>
    <w:rsid w:val="00E0477D"/>
    <w:rsid w:val="00E06668"/>
    <w:rsid w:val="00E107D3"/>
    <w:rsid w:val="00E12CE5"/>
    <w:rsid w:val="00E17B52"/>
    <w:rsid w:val="00E329BE"/>
    <w:rsid w:val="00E32C31"/>
    <w:rsid w:val="00E35762"/>
    <w:rsid w:val="00E407B3"/>
    <w:rsid w:val="00E44410"/>
    <w:rsid w:val="00E44CFB"/>
    <w:rsid w:val="00E46B19"/>
    <w:rsid w:val="00E56F81"/>
    <w:rsid w:val="00E60C81"/>
    <w:rsid w:val="00E62068"/>
    <w:rsid w:val="00E64D2C"/>
    <w:rsid w:val="00E771B1"/>
    <w:rsid w:val="00E804B8"/>
    <w:rsid w:val="00E84F7B"/>
    <w:rsid w:val="00E91E66"/>
    <w:rsid w:val="00E964B1"/>
    <w:rsid w:val="00EA5481"/>
    <w:rsid w:val="00EB10F7"/>
    <w:rsid w:val="00EB22CD"/>
    <w:rsid w:val="00EB3364"/>
    <w:rsid w:val="00EB4916"/>
    <w:rsid w:val="00EC17B3"/>
    <w:rsid w:val="00EC2510"/>
    <w:rsid w:val="00EC2BC0"/>
    <w:rsid w:val="00EC2DF8"/>
    <w:rsid w:val="00EC2FEA"/>
    <w:rsid w:val="00EE577B"/>
    <w:rsid w:val="00EF1692"/>
    <w:rsid w:val="00EF54DE"/>
    <w:rsid w:val="00EF5F2E"/>
    <w:rsid w:val="00EF622F"/>
    <w:rsid w:val="00EF6287"/>
    <w:rsid w:val="00F02E39"/>
    <w:rsid w:val="00F10C6A"/>
    <w:rsid w:val="00F11B19"/>
    <w:rsid w:val="00F14A3F"/>
    <w:rsid w:val="00F150A6"/>
    <w:rsid w:val="00F15E0F"/>
    <w:rsid w:val="00F1771F"/>
    <w:rsid w:val="00F20A10"/>
    <w:rsid w:val="00F344E1"/>
    <w:rsid w:val="00F436B1"/>
    <w:rsid w:val="00F60A15"/>
    <w:rsid w:val="00F715C9"/>
    <w:rsid w:val="00F717FE"/>
    <w:rsid w:val="00F82DEB"/>
    <w:rsid w:val="00F830BF"/>
    <w:rsid w:val="00F84A73"/>
    <w:rsid w:val="00F90822"/>
    <w:rsid w:val="00F9163F"/>
    <w:rsid w:val="00F96C4C"/>
    <w:rsid w:val="00FA347B"/>
    <w:rsid w:val="00FA3A59"/>
    <w:rsid w:val="00FC212A"/>
    <w:rsid w:val="00FC276E"/>
    <w:rsid w:val="00FD36FE"/>
    <w:rsid w:val="00FD4A22"/>
    <w:rsid w:val="00FE1A47"/>
    <w:rsid w:val="00FE7F8B"/>
    <w:rsid w:val="00FF00CD"/>
    <w:rsid w:val="00FF0745"/>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1573D664-3817-524D-AB39-416E4605F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DE8"/>
    <w:pPr>
      <w:spacing w:line="360" w:lineRule="auto"/>
      <w:jc w:val="both"/>
    </w:pPr>
    <w:rPr>
      <w:rFonts w:ascii="Times New Roman" w:eastAsia="Times New Roman" w:hAnsi="Times New Roman" w:cs="Times New Roman"/>
      <w:kern w:val="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A34711"/>
    <w:rPr>
      <w:rFonts w:ascii="Tahoma" w:hAnsi="Tahoma" w:cs="Tahoma"/>
      <w:sz w:val="16"/>
      <w:szCs w:val="16"/>
    </w:rPr>
  </w:style>
  <w:style w:type="character" w:customStyle="1" w:styleId="BalloonTextChar">
    <w:name w:val="Balloon Text Char"/>
    <w:basedOn w:val="DefaultParagraphFont"/>
    <w:link w:val="BalloonText"/>
    <w:uiPriority w:val="99"/>
    <w:semiHidden/>
    <w:rsid w:val="00A34711"/>
    <w:rPr>
      <w:rFonts w:ascii="Tahoma" w:eastAsia="Times New Roman" w:hAnsi="Tahoma" w:cs="Tahoma"/>
      <w:kern w:val="0"/>
      <w:sz w:val="16"/>
      <w:szCs w:val="16"/>
      <w14:ligatures w14:val="none"/>
    </w:rPr>
  </w:style>
  <w:style w:type="character" w:customStyle="1" w:styleId="cursor-pointer">
    <w:name w:val="cursor-pointer"/>
    <w:basedOn w:val="DefaultParagraphFont"/>
    <w:rsid w:val="00A34711"/>
  </w:style>
  <w:style w:type="paragraph" w:customStyle="1" w:styleId="p1">
    <w:name w:val="p1"/>
    <w:basedOn w:val="Normal"/>
    <w:rsid w:val="00C214A7"/>
    <w:pPr>
      <w:spacing w:before="100" w:beforeAutospacing="1" w:after="100" w:afterAutospacing="1" w:line="240" w:lineRule="auto"/>
      <w:jc w:val="left"/>
    </w:pPr>
    <w:rPr>
      <w:rFonts w:eastAsiaTheme="minorEastAsia"/>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247905">
      <w:bodyDiv w:val="1"/>
      <w:marLeft w:val="0"/>
      <w:marRight w:val="0"/>
      <w:marTop w:val="0"/>
      <w:marBottom w:val="0"/>
      <w:divBdr>
        <w:top w:val="none" w:sz="0" w:space="0" w:color="auto"/>
        <w:left w:val="none" w:sz="0" w:space="0" w:color="auto"/>
        <w:bottom w:val="none" w:sz="0" w:space="0" w:color="auto"/>
        <w:right w:val="none" w:sz="0" w:space="0" w:color="auto"/>
      </w:divBdr>
    </w:div>
    <w:div w:id="306982767">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6773255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gov.uk/foreign-travel-adv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doi.org/10.1177/00222437231152894" TargetMode="External"/><Relationship Id="rId2" Type="http://schemas.openxmlformats.org/officeDocument/2006/relationships/customXml" Target="../customXml/item2.xml"/><Relationship Id="rId16" Type="http://schemas.openxmlformats.org/officeDocument/2006/relationships/hyperlink" Target="https://doi.org/10.1111/ijcs.12956"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doi.org/10.1177/02761467231203007"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hra-decisiontools.org.uk/re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JBS-01-2022-0014"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65530770-8168-4605-B326-04B1732E2491}">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56</Pages>
  <Words>13212</Words>
  <Characters>75311</Characters>
  <Application>Microsoft Office Word</Application>
  <DocSecurity>0</DocSecurity>
  <Lines>627</Lines>
  <Paragraphs>176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Sk Md Shoib Hasan (2505891)</cp:lastModifiedBy>
  <cp:revision>11</cp:revision>
  <dcterms:created xsi:type="dcterms:W3CDTF">2026-06-08T15:21:00Z</dcterms:created>
  <dcterms:modified xsi:type="dcterms:W3CDTF">2026-06-08T15:31:00Z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