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4543F7" w14:textId="692BDEEA" w:rsidR="000208D7" w:rsidRDefault="000208D7" w:rsidP="0025685E">
      <w:pPr>
        <w:tabs>
          <w:tab w:val="left" w:pos="1393"/>
        </w:tabs>
        <w:jc w:val="center"/>
        <w:rPr>
          <w:sz w:val="36"/>
          <w:szCs w:val="36"/>
        </w:rPr>
      </w:pPr>
    </w:p>
    <w:p w14:paraId="5313B6E9" w14:textId="5299F13B" w:rsidR="009862FD" w:rsidRDefault="00C4591A" w:rsidP="0025685E">
      <w:pPr>
        <w:tabs>
          <w:tab w:val="left" w:pos="2063"/>
        </w:tabs>
        <w:jc w:val="center"/>
        <w:rPr>
          <w:sz w:val="36"/>
          <w:szCs w:val="36"/>
        </w:rPr>
      </w:pPr>
      <w:r>
        <w:rPr>
          <w:sz w:val="36"/>
          <w:szCs w:val="36"/>
        </w:rPr>
        <w:t>Task  3</w:t>
      </w:r>
    </w:p>
    <w:p w14:paraId="7D178C72" w14:textId="546823D0" w:rsidR="00F946FC" w:rsidRDefault="000B70E3" w:rsidP="0025685E">
      <w:pPr>
        <w:tabs>
          <w:tab w:val="left" w:pos="2421"/>
        </w:tabs>
        <w:jc w:val="center"/>
        <w:rPr>
          <w:sz w:val="36"/>
          <w:szCs w:val="36"/>
        </w:rPr>
      </w:pPr>
      <w:r>
        <w:rPr>
          <w:sz w:val="36"/>
          <w:szCs w:val="36"/>
        </w:rPr>
        <w:t xml:space="preserve">A Critical </w:t>
      </w:r>
      <w:r w:rsidR="008C31B9">
        <w:rPr>
          <w:sz w:val="36"/>
          <w:szCs w:val="36"/>
        </w:rPr>
        <w:t>Evaluation</w:t>
      </w:r>
      <w:r w:rsidR="0043786B">
        <w:rPr>
          <w:sz w:val="36"/>
          <w:szCs w:val="36"/>
        </w:rPr>
        <w:t xml:space="preserve"> of</w:t>
      </w:r>
      <w:r>
        <w:rPr>
          <w:sz w:val="36"/>
          <w:szCs w:val="36"/>
        </w:rPr>
        <w:t xml:space="preserve"> </w:t>
      </w:r>
      <w:r w:rsidR="009862FD">
        <w:rPr>
          <w:sz w:val="36"/>
          <w:szCs w:val="36"/>
        </w:rPr>
        <w:t xml:space="preserve">McGregor’s </w:t>
      </w:r>
      <w:r w:rsidR="00F946FC">
        <w:rPr>
          <w:sz w:val="36"/>
          <w:szCs w:val="36"/>
        </w:rPr>
        <w:t>X and Y</w:t>
      </w:r>
    </w:p>
    <w:p w14:paraId="2FEB4C93" w14:textId="2DD67537" w:rsidR="008C31B9" w:rsidRDefault="00C825B3" w:rsidP="0025685E">
      <w:pPr>
        <w:tabs>
          <w:tab w:val="left" w:pos="2421"/>
        </w:tabs>
        <w:jc w:val="center"/>
        <w:rPr>
          <w:sz w:val="36"/>
          <w:szCs w:val="36"/>
        </w:rPr>
      </w:pPr>
      <w:r>
        <w:rPr>
          <w:sz w:val="36"/>
          <w:szCs w:val="36"/>
        </w:rPr>
        <w:t>Theory</w:t>
      </w:r>
    </w:p>
    <w:p w14:paraId="1937321D" w14:textId="76C84444" w:rsidR="00F946FC" w:rsidRDefault="00F946FC" w:rsidP="0025685E">
      <w:pPr>
        <w:tabs>
          <w:tab w:val="left" w:pos="2421"/>
        </w:tabs>
        <w:jc w:val="center"/>
        <w:rPr>
          <w:sz w:val="36"/>
          <w:szCs w:val="36"/>
        </w:rPr>
      </w:pPr>
      <w:r>
        <w:rPr>
          <w:sz w:val="36"/>
          <w:szCs w:val="36"/>
        </w:rPr>
        <w:t>Celestina Lavinia Mustata</w:t>
      </w:r>
    </w:p>
    <w:p w14:paraId="210D59BF" w14:textId="7BEFCAC1" w:rsidR="0022534E" w:rsidRDefault="0022534E" w:rsidP="0025685E">
      <w:pPr>
        <w:tabs>
          <w:tab w:val="left" w:pos="2421"/>
        </w:tabs>
        <w:jc w:val="center"/>
        <w:rPr>
          <w:sz w:val="36"/>
          <w:szCs w:val="36"/>
        </w:rPr>
      </w:pPr>
      <w:r>
        <w:rPr>
          <w:sz w:val="36"/>
          <w:szCs w:val="36"/>
        </w:rPr>
        <w:t>Student is:2026029</w:t>
      </w:r>
    </w:p>
    <w:p w14:paraId="30B9C473" w14:textId="3942373D" w:rsidR="0022534E" w:rsidRDefault="002B2EAD" w:rsidP="0025685E">
      <w:pPr>
        <w:tabs>
          <w:tab w:val="left" w:pos="2421"/>
        </w:tabs>
        <w:jc w:val="center"/>
        <w:rPr>
          <w:sz w:val="36"/>
          <w:szCs w:val="36"/>
        </w:rPr>
      </w:pPr>
      <w:r>
        <w:rPr>
          <w:sz w:val="36"/>
          <w:szCs w:val="36"/>
        </w:rPr>
        <w:t>Written</w:t>
      </w:r>
      <w:r w:rsidR="0022534E">
        <w:rPr>
          <w:sz w:val="36"/>
          <w:szCs w:val="36"/>
        </w:rPr>
        <w:t xml:space="preserve"> report: 1500 words</w:t>
      </w:r>
    </w:p>
    <w:p w14:paraId="51DFC49E" w14:textId="1086D10B" w:rsidR="000001BE" w:rsidRPr="000001BE" w:rsidRDefault="000001BE" w:rsidP="0025685E">
      <w:pPr>
        <w:jc w:val="center"/>
        <w:rPr>
          <w:sz w:val="36"/>
          <w:szCs w:val="36"/>
        </w:rPr>
      </w:pPr>
    </w:p>
    <w:p w14:paraId="1F0E5F33" w14:textId="0566F6F5" w:rsidR="000001BE" w:rsidRPr="000001BE" w:rsidRDefault="000001BE" w:rsidP="000001BE">
      <w:pPr>
        <w:rPr>
          <w:sz w:val="36"/>
          <w:szCs w:val="36"/>
        </w:rPr>
      </w:pPr>
    </w:p>
    <w:p w14:paraId="5A1CB6CC" w14:textId="1A9D86E1" w:rsidR="000001BE" w:rsidRDefault="000001BE" w:rsidP="000001BE">
      <w:pPr>
        <w:rPr>
          <w:sz w:val="36"/>
          <w:szCs w:val="36"/>
        </w:rPr>
      </w:pPr>
    </w:p>
    <w:p w14:paraId="284C2641" w14:textId="10A87261" w:rsidR="000001BE" w:rsidRDefault="000001BE" w:rsidP="000001BE">
      <w:pPr>
        <w:rPr>
          <w:sz w:val="36"/>
          <w:szCs w:val="36"/>
        </w:rPr>
      </w:pPr>
      <w:r>
        <w:rPr>
          <w:sz w:val="36"/>
          <w:szCs w:val="36"/>
        </w:rPr>
        <w:t xml:space="preserve">INTRODUCTION </w:t>
      </w:r>
    </w:p>
    <w:p w14:paraId="29389C00" w14:textId="7BC57EA5" w:rsidR="000001BE" w:rsidRDefault="000001BE" w:rsidP="000001BE">
      <w:pPr>
        <w:rPr>
          <w:sz w:val="36"/>
          <w:szCs w:val="36"/>
        </w:rPr>
      </w:pPr>
    </w:p>
    <w:p w14:paraId="7395F30E" w14:textId="77777777" w:rsidR="00F6313B" w:rsidRPr="00B42571" w:rsidRDefault="00F6313B" w:rsidP="00F6313B">
      <w:pPr>
        <w:rPr>
          <w:sz w:val="36"/>
          <w:szCs w:val="36"/>
        </w:rPr>
      </w:pPr>
    </w:p>
    <w:p w14:paraId="62986731" w14:textId="7EAABB53" w:rsidR="000001BE" w:rsidRDefault="006726A8" w:rsidP="005A3914">
      <w:pPr>
        <w:jc w:val="both"/>
        <w:rPr>
          <w:sz w:val="32"/>
          <w:szCs w:val="32"/>
        </w:rPr>
      </w:pPr>
      <w:r w:rsidRPr="006726A8">
        <w:rPr>
          <w:sz w:val="32"/>
          <w:szCs w:val="32"/>
        </w:rPr>
        <w:t>The X and Y Theory of McGregor is examined extensively in this management report. The goal of McGregor's theory, which was put forth in the 1960s, was to explain and comprehend the conflicting assumptions about human nature and how those assumptions affected management techniques. McGregor clarified various managerial strategies and their effects on worker motivation and production by classifying managers' beliefs into two unique perspectives, Theory X and Theory Y.</w:t>
      </w:r>
      <w:r w:rsidR="000A3AD4" w:rsidRPr="000A3AD4">
        <w:t xml:space="preserve"> </w:t>
      </w:r>
      <w:r w:rsidR="000A3AD4" w:rsidRPr="000A3AD4">
        <w:rPr>
          <w:sz w:val="32"/>
          <w:szCs w:val="32"/>
        </w:rPr>
        <w:t xml:space="preserve">This report's goal is to present a thorough review of McGregor's X and Y Theory, looking at its applicability, advantages, and disadvantages in modern management techniques. We will see how McGregor's theories have influenced management philosophies over time by </w:t>
      </w:r>
      <w:r w:rsidR="002B2EAD" w:rsidRPr="000A3AD4">
        <w:rPr>
          <w:sz w:val="32"/>
          <w:szCs w:val="32"/>
        </w:rPr>
        <w:t>analysing</w:t>
      </w:r>
      <w:r w:rsidR="000A3AD4" w:rsidRPr="000A3AD4">
        <w:rPr>
          <w:sz w:val="32"/>
          <w:szCs w:val="32"/>
        </w:rPr>
        <w:t xml:space="preserve"> the theory's underlying premises and practical applications.</w:t>
      </w:r>
    </w:p>
    <w:p w14:paraId="1A2617AF" w14:textId="69FF8CD6" w:rsidR="00951C98" w:rsidRDefault="003D3E3D" w:rsidP="00AD4CA5">
      <w:pPr>
        <w:jc w:val="both"/>
        <w:rPr>
          <w:sz w:val="32"/>
          <w:szCs w:val="32"/>
        </w:rPr>
      </w:pPr>
      <w:r w:rsidRPr="003D3E3D">
        <w:rPr>
          <w:sz w:val="32"/>
          <w:szCs w:val="32"/>
        </w:rPr>
        <w:t>Frameworks for comprehending and implementing efficient managing practices in businesses are provided by management theories. These theories aid managers in decision-making, employee motivation, and achieving organizational objectives. A well-known management theory called McGregor's X and Y Theory examines two opposing theories of human nature and how they affect management strategies.</w:t>
      </w:r>
      <w:r w:rsidR="00951C98" w:rsidRPr="00951C98">
        <w:t xml:space="preserve"> </w:t>
      </w:r>
      <w:r w:rsidR="00951C98" w:rsidRPr="00951C98">
        <w:rPr>
          <w:sz w:val="32"/>
          <w:szCs w:val="32"/>
        </w:rPr>
        <w:t xml:space="preserve">X and Y Theory, often known as the McGregor Theory In his book "The Human Side of Enterprise" from 1960, Douglas McGregor proposed theory, which gives two contrasting hypotheses regarding human motivation and </w:t>
      </w:r>
      <w:r w:rsidR="002B2EAD" w:rsidRPr="00951C98">
        <w:rPr>
          <w:sz w:val="32"/>
          <w:szCs w:val="32"/>
        </w:rPr>
        <w:t>behaviour</w:t>
      </w:r>
      <w:r w:rsidR="00951C98" w:rsidRPr="00951C98">
        <w:rPr>
          <w:sz w:val="32"/>
          <w:szCs w:val="32"/>
        </w:rPr>
        <w:t xml:space="preserve">. According to Theory X, workers are </w:t>
      </w:r>
      <w:r w:rsidR="00951C98" w:rsidRPr="00951C98">
        <w:rPr>
          <w:sz w:val="32"/>
          <w:szCs w:val="32"/>
        </w:rPr>
        <w:lastRenderedPageBreak/>
        <w:t>innately lazy, despise their jobs, and need severe supervision and outside encouragement to complete their assignments. In contrast, Theory Y says that workers are organically motivated to accomplish organizational goals, crave responsibility, and are self-motivated.</w:t>
      </w:r>
    </w:p>
    <w:p w14:paraId="60ED5503" w14:textId="77777777" w:rsidR="0060324E" w:rsidRPr="00951C98" w:rsidRDefault="0060324E" w:rsidP="00AD4CA5">
      <w:pPr>
        <w:jc w:val="both"/>
        <w:rPr>
          <w:sz w:val="32"/>
          <w:szCs w:val="32"/>
        </w:rPr>
      </w:pPr>
    </w:p>
    <w:p w14:paraId="2FD4E728" w14:textId="77777777" w:rsidR="00AA5D06" w:rsidRDefault="00AF6E92" w:rsidP="00AD4CA5">
      <w:pPr>
        <w:jc w:val="both"/>
        <w:rPr>
          <w:sz w:val="32"/>
          <w:szCs w:val="32"/>
        </w:rPr>
      </w:pPr>
      <w:r w:rsidRPr="00AF6E92">
        <w:rPr>
          <w:sz w:val="32"/>
          <w:szCs w:val="32"/>
        </w:rPr>
        <w:t xml:space="preserve">This notion has received a lot of attention and led to a lot of investigation. With his notion of Theory Z, for instance, which emphasizes employee interaction and participation in decision-making processes, </w:t>
      </w:r>
      <w:proofErr w:type="spellStart"/>
      <w:r w:rsidRPr="00AF6E92">
        <w:rPr>
          <w:sz w:val="32"/>
          <w:szCs w:val="32"/>
        </w:rPr>
        <w:t>Ouchi</w:t>
      </w:r>
      <w:proofErr w:type="spellEnd"/>
      <w:r w:rsidRPr="00AF6E92">
        <w:rPr>
          <w:sz w:val="32"/>
          <w:szCs w:val="32"/>
        </w:rPr>
        <w:t xml:space="preserve"> (1981) further developed McGregor's theory. In line with Theory Y, Vroom's Expectancy Theory from 1964 emphasizes the significance of intrinsic motivation in fostering worker success.</w:t>
      </w:r>
    </w:p>
    <w:p w14:paraId="09A6C62A" w14:textId="27A2E917" w:rsidR="00DC59FD" w:rsidRDefault="00DC59FD" w:rsidP="00AD4CA5">
      <w:pPr>
        <w:jc w:val="both"/>
        <w:rPr>
          <w:sz w:val="32"/>
          <w:szCs w:val="32"/>
        </w:rPr>
      </w:pPr>
      <w:r w:rsidRPr="00DC59FD">
        <w:t xml:space="preserve"> </w:t>
      </w:r>
      <w:r w:rsidRPr="00DC59FD">
        <w:rPr>
          <w:sz w:val="32"/>
          <w:szCs w:val="32"/>
        </w:rPr>
        <w:t>Additionally, McGregor's theory that people have an inbuilt drive for autonomy and self-direction is supported by Deci and Ryan's (1985) study on intrinsic motivation and self-determination. According to their research, building a workplace that values autonomy and gives staff members the freedom to use their abilities and creativity can increase intrinsic motivation and overall job satisfaction.</w:t>
      </w:r>
    </w:p>
    <w:p w14:paraId="4EEE50E9" w14:textId="77777777" w:rsidR="00AA5D06" w:rsidRPr="00DC59FD" w:rsidRDefault="00AA5D06" w:rsidP="00AD4CA5">
      <w:pPr>
        <w:jc w:val="both"/>
        <w:rPr>
          <w:sz w:val="32"/>
          <w:szCs w:val="32"/>
        </w:rPr>
      </w:pPr>
    </w:p>
    <w:p w14:paraId="5E0CF37A" w14:textId="73FB8BD1" w:rsidR="00DC59FD" w:rsidRPr="00DC59FD" w:rsidRDefault="00DC59FD" w:rsidP="00AD4CA5">
      <w:pPr>
        <w:jc w:val="both"/>
        <w:rPr>
          <w:sz w:val="32"/>
          <w:szCs w:val="32"/>
        </w:rPr>
      </w:pPr>
      <w:r w:rsidRPr="00DC59FD">
        <w:rPr>
          <w:sz w:val="32"/>
          <w:szCs w:val="32"/>
        </w:rPr>
        <w:t xml:space="preserve">Furthermore, according to Luthans and </w:t>
      </w:r>
      <w:r w:rsidR="00431797" w:rsidRPr="00DC59FD">
        <w:rPr>
          <w:sz w:val="32"/>
          <w:szCs w:val="32"/>
        </w:rPr>
        <w:t>Stankovic</w:t>
      </w:r>
      <w:r w:rsidRPr="00DC59FD">
        <w:rPr>
          <w:sz w:val="32"/>
          <w:szCs w:val="32"/>
        </w:rPr>
        <w:t xml:space="preserve"> (1999), the tenets of Theory Y are consistent with the idea of reinforcement theory, which stresses praise and positive reinforcement for desirable performance. They contend that employing techniques for positive reinforcement might boost employee engagement and motivation.</w:t>
      </w:r>
    </w:p>
    <w:p w14:paraId="2D6C17BA" w14:textId="283029CE" w:rsidR="00446F82" w:rsidRDefault="00446F82" w:rsidP="00AD4CA5">
      <w:pPr>
        <w:jc w:val="both"/>
        <w:rPr>
          <w:sz w:val="32"/>
          <w:szCs w:val="32"/>
        </w:rPr>
      </w:pPr>
      <w:r w:rsidRPr="00446F82">
        <w:rPr>
          <w:sz w:val="32"/>
          <w:szCs w:val="32"/>
        </w:rPr>
        <w:t>McGregor's Theory Y is further supported by Hackman and Oldham (1976), who stress the significance of job design in fostering intrinsic drive. In order to increase employee motivation and happiness, their research highlights the importance of autonomy, skill variety, and task significance.</w:t>
      </w:r>
    </w:p>
    <w:p w14:paraId="5AC08672" w14:textId="77777777" w:rsidR="00615B1A" w:rsidRPr="00446F82" w:rsidRDefault="00615B1A" w:rsidP="00AD4CA5">
      <w:pPr>
        <w:jc w:val="both"/>
        <w:rPr>
          <w:sz w:val="32"/>
          <w:szCs w:val="32"/>
        </w:rPr>
      </w:pPr>
    </w:p>
    <w:p w14:paraId="26D7171C" w14:textId="7D4A4244" w:rsidR="00446F82" w:rsidRDefault="00446F82" w:rsidP="00AD4CA5">
      <w:pPr>
        <w:jc w:val="both"/>
        <w:rPr>
          <w:sz w:val="32"/>
          <w:szCs w:val="32"/>
        </w:rPr>
      </w:pPr>
      <w:r w:rsidRPr="00446F82">
        <w:rPr>
          <w:sz w:val="32"/>
          <w:szCs w:val="32"/>
        </w:rPr>
        <w:t xml:space="preserve">In conclusion, McGregor's X and Y Theory presents opposing hypotheses regarding human </w:t>
      </w:r>
      <w:r w:rsidR="00BC229A" w:rsidRPr="00446F82">
        <w:rPr>
          <w:sz w:val="32"/>
          <w:szCs w:val="32"/>
        </w:rPr>
        <w:t>behaviour</w:t>
      </w:r>
      <w:r w:rsidRPr="00446F82">
        <w:rPr>
          <w:sz w:val="32"/>
          <w:szCs w:val="32"/>
        </w:rPr>
        <w:t xml:space="preserve"> and motivation at work. McGregor's views are supported and expanded upon by other studies and theories, including Theory Z, Expectancy Theory, Reinforcement Theory, and work design research. These theoretical stances aid in our comprehension of managerial techniques and offer insightful information on engaging and motivating workers in modern firms.</w:t>
      </w:r>
    </w:p>
    <w:p w14:paraId="1FD24E7C" w14:textId="77777777" w:rsidR="001B2E4E" w:rsidRPr="00446F82" w:rsidRDefault="001B2E4E" w:rsidP="00AD4CA5">
      <w:pPr>
        <w:jc w:val="both"/>
        <w:rPr>
          <w:sz w:val="32"/>
          <w:szCs w:val="32"/>
        </w:rPr>
      </w:pPr>
    </w:p>
    <w:p w14:paraId="23FD67B7" w14:textId="77777777" w:rsidR="001B2E4E" w:rsidRPr="001B2E4E" w:rsidRDefault="001B2E4E" w:rsidP="00AD4CA5">
      <w:pPr>
        <w:jc w:val="both"/>
        <w:rPr>
          <w:sz w:val="32"/>
          <w:szCs w:val="32"/>
        </w:rPr>
      </w:pPr>
      <w:r w:rsidRPr="001B2E4E">
        <w:rPr>
          <w:sz w:val="32"/>
          <w:szCs w:val="32"/>
        </w:rPr>
        <w:lastRenderedPageBreak/>
        <w:t>The advantages and disadvantages of the X and Y Theory Proposed by McGregor:</w:t>
      </w:r>
    </w:p>
    <w:p w14:paraId="249E4D2A" w14:textId="3BE77290" w:rsidR="00446F82" w:rsidRDefault="00446F82" w:rsidP="00AD4CA5">
      <w:pPr>
        <w:jc w:val="both"/>
        <w:rPr>
          <w:sz w:val="32"/>
          <w:szCs w:val="32"/>
        </w:rPr>
      </w:pPr>
    </w:p>
    <w:p w14:paraId="3922D9CD" w14:textId="4FFC96C0" w:rsidR="00615B1A" w:rsidRDefault="00615B1A" w:rsidP="00AD4CA5">
      <w:pPr>
        <w:jc w:val="both"/>
        <w:rPr>
          <w:sz w:val="32"/>
          <w:szCs w:val="32"/>
        </w:rPr>
      </w:pPr>
      <w:r>
        <w:rPr>
          <w:sz w:val="32"/>
          <w:szCs w:val="32"/>
        </w:rPr>
        <w:t>Advantages</w:t>
      </w:r>
    </w:p>
    <w:p w14:paraId="1CF0F9CF" w14:textId="77777777" w:rsidR="00615B1A" w:rsidRPr="00446F82" w:rsidRDefault="00615B1A" w:rsidP="00AD4CA5">
      <w:pPr>
        <w:jc w:val="both"/>
        <w:rPr>
          <w:sz w:val="32"/>
          <w:szCs w:val="32"/>
        </w:rPr>
      </w:pPr>
    </w:p>
    <w:p w14:paraId="6802FC61" w14:textId="72DD4470" w:rsidR="00446F82" w:rsidRDefault="00447802" w:rsidP="00AD4CA5">
      <w:pPr>
        <w:jc w:val="both"/>
        <w:rPr>
          <w:sz w:val="32"/>
          <w:szCs w:val="32"/>
        </w:rPr>
      </w:pPr>
      <w:r>
        <w:rPr>
          <w:sz w:val="32"/>
          <w:szCs w:val="32"/>
        </w:rPr>
        <w:t>1.</w:t>
      </w:r>
      <w:r w:rsidRPr="00447802">
        <w:rPr>
          <w:sz w:val="32"/>
          <w:szCs w:val="32"/>
        </w:rPr>
        <w:t>Improved Employee Motivation: The McGregor X and Y Theory provides managers with insights into many employee motivational factors. Assumptions from Theory Y can aid in creating an atmosphere that promotes intrinsic drive, autonomy, and self-direction, increasing employee engagement and performance.</w:t>
      </w:r>
      <w:r>
        <w:rPr>
          <w:sz w:val="32"/>
          <w:szCs w:val="32"/>
        </w:rPr>
        <w:t xml:space="preserve"> </w:t>
      </w:r>
    </w:p>
    <w:p w14:paraId="2D97746D" w14:textId="7CB3A5D8" w:rsidR="00447802" w:rsidRDefault="00447802" w:rsidP="00AD4CA5">
      <w:pPr>
        <w:jc w:val="both"/>
        <w:rPr>
          <w:sz w:val="32"/>
          <w:szCs w:val="32"/>
        </w:rPr>
      </w:pPr>
    </w:p>
    <w:p w14:paraId="6E06F1FC" w14:textId="1B7E38ED" w:rsidR="00447802" w:rsidRDefault="00447802" w:rsidP="00AD4CA5">
      <w:pPr>
        <w:jc w:val="both"/>
        <w:rPr>
          <w:sz w:val="32"/>
          <w:szCs w:val="32"/>
        </w:rPr>
      </w:pPr>
    </w:p>
    <w:p w14:paraId="545A909F" w14:textId="5CF759D8" w:rsidR="00447802" w:rsidRDefault="005148D5" w:rsidP="00AD4CA5">
      <w:pPr>
        <w:jc w:val="both"/>
        <w:rPr>
          <w:sz w:val="32"/>
          <w:szCs w:val="32"/>
        </w:rPr>
      </w:pPr>
      <w:r>
        <w:rPr>
          <w:sz w:val="32"/>
          <w:szCs w:val="32"/>
        </w:rPr>
        <w:t>2.</w:t>
      </w:r>
      <w:r w:rsidRPr="005148D5">
        <w:rPr>
          <w:sz w:val="32"/>
          <w:szCs w:val="32"/>
        </w:rPr>
        <w:t>Employee Empowerment and Development: The ideas of Theory Y encourage employee empowerment and development by offering chances for advancement, accountability, and participation in decision-making. This may enhance workers' general wellbeing and contentment.</w:t>
      </w:r>
    </w:p>
    <w:p w14:paraId="727598C2" w14:textId="24724450" w:rsidR="00447802" w:rsidRDefault="00447802" w:rsidP="00AD4CA5">
      <w:pPr>
        <w:jc w:val="both"/>
        <w:rPr>
          <w:sz w:val="32"/>
          <w:szCs w:val="32"/>
        </w:rPr>
      </w:pPr>
    </w:p>
    <w:p w14:paraId="4EB37206" w14:textId="6C7A5AE2" w:rsidR="00447802" w:rsidRDefault="00DA7494" w:rsidP="00AD4CA5">
      <w:pPr>
        <w:jc w:val="both"/>
        <w:rPr>
          <w:sz w:val="32"/>
          <w:szCs w:val="32"/>
        </w:rPr>
      </w:pPr>
      <w:r>
        <w:rPr>
          <w:sz w:val="32"/>
          <w:szCs w:val="32"/>
        </w:rPr>
        <w:t>3.</w:t>
      </w:r>
      <w:r w:rsidRPr="00DA7494">
        <w:rPr>
          <w:sz w:val="32"/>
          <w:szCs w:val="32"/>
        </w:rPr>
        <w:t>Embracing theory for better manager-employee relationships Positive and cooperative manager-employee relationships can result from Y assumptions. A helpful and courteous work atmosphere is more likely to be created by managers that trust and empower their staff members, which can increase employee loyalty and commitment.</w:t>
      </w:r>
    </w:p>
    <w:p w14:paraId="2CFD93E7" w14:textId="77777777" w:rsidR="00885677" w:rsidRDefault="00885677" w:rsidP="00AD4CA5">
      <w:pPr>
        <w:jc w:val="both"/>
        <w:rPr>
          <w:sz w:val="32"/>
          <w:szCs w:val="32"/>
        </w:rPr>
      </w:pPr>
    </w:p>
    <w:p w14:paraId="5060D38B" w14:textId="62FEC51D" w:rsidR="00447802" w:rsidRDefault="009D45F8" w:rsidP="00AD4CA5">
      <w:pPr>
        <w:jc w:val="both"/>
        <w:rPr>
          <w:sz w:val="32"/>
          <w:szCs w:val="32"/>
        </w:rPr>
      </w:pPr>
      <w:r>
        <w:rPr>
          <w:sz w:val="32"/>
          <w:szCs w:val="32"/>
        </w:rPr>
        <w:t>D</w:t>
      </w:r>
      <w:r w:rsidRPr="001B2E4E">
        <w:rPr>
          <w:sz w:val="32"/>
          <w:szCs w:val="32"/>
        </w:rPr>
        <w:t>isadvantages</w:t>
      </w:r>
      <w:r>
        <w:rPr>
          <w:sz w:val="32"/>
          <w:szCs w:val="32"/>
        </w:rPr>
        <w:t xml:space="preserve"> </w:t>
      </w:r>
    </w:p>
    <w:p w14:paraId="62DCE012" w14:textId="4E8CFA04" w:rsidR="009D45F8" w:rsidRDefault="009D45F8" w:rsidP="00AD4CA5">
      <w:pPr>
        <w:jc w:val="both"/>
        <w:rPr>
          <w:sz w:val="32"/>
          <w:szCs w:val="32"/>
        </w:rPr>
      </w:pPr>
    </w:p>
    <w:p w14:paraId="11603F60" w14:textId="1DF960A1" w:rsidR="009D45F8" w:rsidRDefault="001C5001" w:rsidP="00AD4CA5">
      <w:pPr>
        <w:jc w:val="both"/>
        <w:rPr>
          <w:sz w:val="32"/>
          <w:szCs w:val="32"/>
        </w:rPr>
      </w:pPr>
      <w:r>
        <w:rPr>
          <w:sz w:val="32"/>
          <w:szCs w:val="32"/>
        </w:rPr>
        <w:t>1.</w:t>
      </w:r>
      <w:r w:rsidRPr="001C5001">
        <w:rPr>
          <w:sz w:val="32"/>
          <w:szCs w:val="32"/>
        </w:rPr>
        <w:t xml:space="preserve">Oversimplification of Human </w:t>
      </w:r>
      <w:r w:rsidR="00BC229A" w:rsidRPr="001C5001">
        <w:rPr>
          <w:sz w:val="32"/>
          <w:szCs w:val="32"/>
        </w:rPr>
        <w:t>Behaviour</w:t>
      </w:r>
      <w:r w:rsidRPr="001C5001">
        <w:rPr>
          <w:sz w:val="32"/>
          <w:szCs w:val="32"/>
        </w:rPr>
        <w:t xml:space="preserve">: By classifying people into separate categories, McGregor's X and Y Theory oversimplifies the intricacies of human motivation and </w:t>
      </w:r>
      <w:r w:rsidR="00BC229A" w:rsidRPr="001C5001">
        <w:rPr>
          <w:sz w:val="32"/>
          <w:szCs w:val="32"/>
        </w:rPr>
        <w:t>behaviour</w:t>
      </w:r>
      <w:r w:rsidRPr="001C5001">
        <w:rPr>
          <w:sz w:val="32"/>
          <w:szCs w:val="32"/>
        </w:rPr>
        <w:t>. It disregards the variety of personal variations and the dynamic character of motivation.</w:t>
      </w:r>
    </w:p>
    <w:p w14:paraId="02FCB192" w14:textId="77777777" w:rsidR="00E15E9B" w:rsidRDefault="00E15E9B" w:rsidP="00AD4CA5">
      <w:pPr>
        <w:jc w:val="both"/>
        <w:rPr>
          <w:sz w:val="32"/>
          <w:szCs w:val="32"/>
        </w:rPr>
      </w:pPr>
    </w:p>
    <w:p w14:paraId="2FCDA666" w14:textId="22D58853" w:rsidR="009D45F8" w:rsidRDefault="002F1361" w:rsidP="00AD4CA5">
      <w:pPr>
        <w:jc w:val="both"/>
        <w:rPr>
          <w:sz w:val="32"/>
          <w:szCs w:val="32"/>
        </w:rPr>
      </w:pPr>
      <w:r>
        <w:rPr>
          <w:sz w:val="32"/>
          <w:szCs w:val="32"/>
        </w:rPr>
        <w:t>2.</w:t>
      </w:r>
      <w:r w:rsidRPr="002F1361">
        <w:rPr>
          <w:sz w:val="32"/>
          <w:szCs w:val="32"/>
        </w:rPr>
        <w:t>Limitations due to culture and context: The theory's application may change across various industries and cultural environments. It's possible that not all workplace realities match the presumptions and management techniques connected with Theory X or Theory Y.</w:t>
      </w:r>
    </w:p>
    <w:p w14:paraId="4A477E6A" w14:textId="33C97F5A" w:rsidR="00197E7F" w:rsidRDefault="00197E7F" w:rsidP="00AD4CA5">
      <w:pPr>
        <w:jc w:val="both"/>
        <w:rPr>
          <w:sz w:val="32"/>
          <w:szCs w:val="32"/>
        </w:rPr>
      </w:pPr>
    </w:p>
    <w:p w14:paraId="5427672D" w14:textId="77777777" w:rsidR="00197E7F" w:rsidRDefault="00197E7F" w:rsidP="00AD4CA5">
      <w:pPr>
        <w:jc w:val="both"/>
        <w:rPr>
          <w:sz w:val="32"/>
          <w:szCs w:val="32"/>
        </w:rPr>
      </w:pPr>
    </w:p>
    <w:p w14:paraId="570B97C7" w14:textId="5F7AC773" w:rsidR="009D45F8" w:rsidRDefault="009D45F8" w:rsidP="00AD4CA5">
      <w:pPr>
        <w:jc w:val="both"/>
        <w:rPr>
          <w:sz w:val="32"/>
          <w:szCs w:val="32"/>
        </w:rPr>
      </w:pPr>
    </w:p>
    <w:p w14:paraId="5F16705E" w14:textId="06C2E8D0" w:rsidR="009D45F8" w:rsidRDefault="007B3A38" w:rsidP="00AD4CA5">
      <w:pPr>
        <w:jc w:val="both"/>
        <w:rPr>
          <w:sz w:val="32"/>
          <w:szCs w:val="32"/>
        </w:rPr>
      </w:pPr>
      <w:r>
        <w:rPr>
          <w:sz w:val="32"/>
          <w:szCs w:val="32"/>
        </w:rPr>
        <w:t>3.</w:t>
      </w:r>
      <w:r w:rsidRPr="007B3A38">
        <w:rPr>
          <w:sz w:val="32"/>
          <w:szCs w:val="32"/>
        </w:rPr>
        <w:t xml:space="preserve">Lack of Attention to External circumstances: McGregor's theory fails to take into account how organizational rules, leadership philosophies, and socioeconomic circumstances might affect employee motivation and </w:t>
      </w:r>
      <w:r w:rsidR="00BC229A" w:rsidRPr="007B3A38">
        <w:rPr>
          <w:sz w:val="32"/>
          <w:szCs w:val="32"/>
        </w:rPr>
        <w:t>behaviour</w:t>
      </w:r>
      <w:r w:rsidRPr="007B3A38">
        <w:rPr>
          <w:sz w:val="32"/>
          <w:szCs w:val="32"/>
        </w:rPr>
        <w:t xml:space="preserve">. By concentrating simply on individual traits, we neglect the larger context that affects employee attitudes and </w:t>
      </w:r>
      <w:r w:rsidR="00BC229A" w:rsidRPr="007B3A38">
        <w:rPr>
          <w:sz w:val="32"/>
          <w:szCs w:val="32"/>
        </w:rPr>
        <w:t>behaviour</w:t>
      </w:r>
      <w:r w:rsidRPr="007B3A38">
        <w:rPr>
          <w:sz w:val="32"/>
          <w:szCs w:val="32"/>
        </w:rPr>
        <w:t>.</w:t>
      </w:r>
    </w:p>
    <w:p w14:paraId="3D7B764E" w14:textId="604E7E16" w:rsidR="009D45F8" w:rsidRDefault="009D45F8" w:rsidP="00AD4CA5">
      <w:pPr>
        <w:jc w:val="both"/>
        <w:rPr>
          <w:sz w:val="32"/>
          <w:szCs w:val="32"/>
        </w:rPr>
      </w:pPr>
    </w:p>
    <w:p w14:paraId="734A56D5" w14:textId="05F20D90" w:rsidR="00E15E9B" w:rsidRDefault="00972717" w:rsidP="00AD4CA5">
      <w:pPr>
        <w:jc w:val="both"/>
        <w:rPr>
          <w:sz w:val="32"/>
          <w:szCs w:val="32"/>
        </w:rPr>
      </w:pPr>
      <w:r w:rsidRPr="00972717">
        <w:rPr>
          <w:sz w:val="32"/>
          <w:szCs w:val="32"/>
        </w:rPr>
        <w:t>Example of Relevance:</w:t>
      </w:r>
    </w:p>
    <w:p w14:paraId="31FEFB3F" w14:textId="77777777" w:rsidR="00E15E9B" w:rsidRDefault="00E15E9B" w:rsidP="00AD4CA5">
      <w:pPr>
        <w:jc w:val="both"/>
        <w:rPr>
          <w:sz w:val="32"/>
          <w:szCs w:val="32"/>
        </w:rPr>
      </w:pPr>
    </w:p>
    <w:p w14:paraId="555260CF" w14:textId="77777777" w:rsidR="00752EA7" w:rsidRDefault="00972717" w:rsidP="00AD4CA5">
      <w:pPr>
        <w:jc w:val="both"/>
        <w:rPr>
          <w:sz w:val="32"/>
          <w:szCs w:val="32"/>
        </w:rPr>
      </w:pPr>
      <w:r w:rsidRPr="00972717">
        <w:rPr>
          <w:sz w:val="32"/>
          <w:szCs w:val="32"/>
        </w:rPr>
        <w:t xml:space="preserve"> McGregor's Theory Y would be extremely relevant in a work environment that fosters a culture of trust, empowerment, and continual learning. For instance, Theory Y principles can help create an environment where employees appreciate autonomy, encourage collaboration, and take responsibility of their work in a technology </w:t>
      </w:r>
      <w:r w:rsidR="000B6BBB" w:rsidRPr="00972717">
        <w:rPr>
          <w:sz w:val="32"/>
          <w:szCs w:val="32"/>
        </w:rPr>
        <w:t>start-up</w:t>
      </w:r>
      <w:r w:rsidRPr="00972717">
        <w:rPr>
          <w:sz w:val="32"/>
          <w:szCs w:val="32"/>
        </w:rPr>
        <w:t xml:space="preserve"> where innovation and creativity are critical drivers. Employers can be empowered to offer ideas, make decisions, and pursue personal improvement by embracing Theory Y. This will increase employee motivation and job satisfaction, which will ultimately lead to organizational success.</w:t>
      </w:r>
    </w:p>
    <w:p w14:paraId="3472D760" w14:textId="6CE4C5F2" w:rsidR="00972717" w:rsidRDefault="00752EA7" w:rsidP="00AD4CA5">
      <w:pPr>
        <w:jc w:val="both"/>
        <w:rPr>
          <w:sz w:val="32"/>
          <w:szCs w:val="32"/>
        </w:rPr>
      </w:pPr>
      <w:r>
        <w:rPr>
          <w:sz w:val="32"/>
          <w:szCs w:val="32"/>
        </w:rPr>
        <w:t>L</w:t>
      </w:r>
      <w:r w:rsidR="000452A4">
        <w:rPr>
          <w:sz w:val="32"/>
          <w:szCs w:val="32"/>
        </w:rPr>
        <w:t xml:space="preserve">ike </w:t>
      </w:r>
      <w:r>
        <w:rPr>
          <w:sz w:val="32"/>
          <w:szCs w:val="32"/>
        </w:rPr>
        <w:t>example</w:t>
      </w:r>
      <w:r w:rsidR="000A1261">
        <w:rPr>
          <w:sz w:val="32"/>
          <w:szCs w:val="32"/>
        </w:rPr>
        <w:t xml:space="preserve"> </w:t>
      </w:r>
      <w:r w:rsidR="000452A4">
        <w:rPr>
          <w:sz w:val="32"/>
          <w:szCs w:val="32"/>
        </w:rPr>
        <w:t xml:space="preserve">  </w:t>
      </w:r>
      <w:r>
        <w:rPr>
          <w:sz w:val="32"/>
          <w:szCs w:val="32"/>
        </w:rPr>
        <w:t>w</w:t>
      </w:r>
      <w:r w:rsidRPr="00752EA7">
        <w:rPr>
          <w:sz w:val="32"/>
          <w:szCs w:val="32"/>
        </w:rPr>
        <w:t>hen designing and making distinctive and appealing cakes in a cake store or bakery, critical thinking and creativity are clearly relevant. In order to provide personalized and aesthetically beautiful products, this creative aspect extends beyond the typical cake recipes and embellishments and necessitates unique thinking and problem-solving abilities.</w:t>
      </w:r>
    </w:p>
    <w:p w14:paraId="308336F3" w14:textId="77777777" w:rsidR="004243FD" w:rsidRPr="00972717" w:rsidRDefault="004243FD" w:rsidP="00AD4CA5">
      <w:pPr>
        <w:jc w:val="both"/>
        <w:rPr>
          <w:sz w:val="32"/>
          <w:szCs w:val="32"/>
        </w:rPr>
      </w:pPr>
    </w:p>
    <w:p w14:paraId="5EFF32B4" w14:textId="2E3200FF" w:rsidR="004243FD" w:rsidRDefault="004243FD" w:rsidP="00AD4CA5">
      <w:pPr>
        <w:jc w:val="both"/>
        <w:rPr>
          <w:sz w:val="32"/>
          <w:szCs w:val="32"/>
        </w:rPr>
      </w:pPr>
      <w:r w:rsidRPr="004243FD">
        <w:rPr>
          <w:sz w:val="32"/>
          <w:szCs w:val="32"/>
        </w:rPr>
        <w:t>Example of Irrelevance: McGregor's Theory Y could not be as relevant in a sector that is heavily regulated and safety-conscious, like nuclear power plants. To ensure safety and avoid serious accidents in these situations, strong control, adherence to rules, and standard operating procedures are essential. It may be more appropriate in this situation to use the presumptions of Theory X, with a focus on supervision and external control, to make sure that workers adhere to policies strictly and put safety above individual autonomy.</w:t>
      </w:r>
    </w:p>
    <w:p w14:paraId="746E0218" w14:textId="77777777" w:rsidR="009E4AE2" w:rsidRPr="004243FD" w:rsidRDefault="009E4AE2" w:rsidP="00AD4CA5">
      <w:pPr>
        <w:jc w:val="both"/>
        <w:rPr>
          <w:sz w:val="32"/>
          <w:szCs w:val="32"/>
        </w:rPr>
      </w:pPr>
    </w:p>
    <w:p w14:paraId="64637841" w14:textId="77777777" w:rsidR="00720E6E" w:rsidRPr="00720E6E" w:rsidRDefault="00720E6E" w:rsidP="00AD4CA5">
      <w:pPr>
        <w:jc w:val="both"/>
        <w:rPr>
          <w:sz w:val="32"/>
          <w:szCs w:val="32"/>
        </w:rPr>
      </w:pPr>
      <w:r w:rsidRPr="00720E6E">
        <w:rPr>
          <w:sz w:val="32"/>
          <w:szCs w:val="32"/>
        </w:rPr>
        <w:t xml:space="preserve">In summary, McGregor's X and Y Theory has significantly influenced how we think about management strategies and employee motivation. </w:t>
      </w:r>
      <w:r w:rsidRPr="00720E6E">
        <w:rPr>
          <w:sz w:val="32"/>
          <w:szCs w:val="32"/>
        </w:rPr>
        <w:lastRenderedPageBreak/>
        <w:t>McGregor emphasized various managerial strategies and their consequences for organizational success through the contrast between Theory X and Theory Y's underlying premises. The idea does have certain restrictions, though.</w:t>
      </w:r>
    </w:p>
    <w:p w14:paraId="570950A5" w14:textId="77777777" w:rsidR="00720E6E" w:rsidRPr="00720E6E" w:rsidRDefault="00720E6E" w:rsidP="00AD4CA5">
      <w:pPr>
        <w:jc w:val="both"/>
        <w:rPr>
          <w:sz w:val="32"/>
          <w:szCs w:val="32"/>
        </w:rPr>
      </w:pPr>
      <w:r w:rsidRPr="00720E6E">
        <w:rPr>
          <w:sz w:val="32"/>
          <w:szCs w:val="32"/>
        </w:rPr>
        <w:t xml:space="preserve">The advantages of McGregor's X and Y Theory include its capacity to raise employee motivation, give people more control, and strengthen manager-employee ties. Assumptions from Theory Y, like encouraging autonomy, self-direction, and intrinsic drive, can improve the workplace and increase employee engagement and satisfaction. </w:t>
      </w:r>
    </w:p>
    <w:p w14:paraId="3E47F25A" w14:textId="7078D96C" w:rsidR="00972717" w:rsidRDefault="00972717" w:rsidP="00AD4CA5">
      <w:pPr>
        <w:jc w:val="both"/>
        <w:rPr>
          <w:sz w:val="32"/>
          <w:szCs w:val="32"/>
        </w:rPr>
      </w:pPr>
    </w:p>
    <w:p w14:paraId="64B0623E" w14:textId="77777777" w:rsidR="00DD7324" w:rsidRPr="00DD7324" w:rsidRDefault="00DD7324" w:rsidP="00AD4CA5">
      <w:pPr>
        <w:jc w:val="both"/>
        <w:rPr>
          <w:sz w:val="32"/>
          <w:szCs w:val="32"/>
        </w:rPr>
      </w:pPr>
      <w:r w:rsidRPr="00DD7324">
        <w:rPr>
          <w:sz w:val="32"/>
          <w:szCs w:val="32"/>
        </w:rPr>
        <w:t>The tenets of Theory Y have been supported by several research, which emphasize the value of autonomy, work design, and positive reinforcement in boosting motivation and performance.</w:t>
      </w:r>
    </w:p>
    <w:p w14:paraId="5DB5D97C" w14:textId="5965EC10" w:rsidR="00DD7324" w:rsidRPr="00DD7324" w:rsidRDefault="00DD7324" w:rsidP="00AD4CA5">
      <w:pPr>
        <w:jc w:val="both"/>
        <w:rPr>
          <w:sz w:val="32"/>
          <w:szCs w:val="32"/>
        </w:rPr>
      </w:pPr>
      <w:r w:rsidRPr="00DD7324">
        <w:rPr>
          <w:sz w:val="32"/>
          <w:szCs w:val="32"/>
        </w:rPr>
        <w:t xml:space="preserve">The idea is criticized for disregarding outside elements, oversimplifying human </w:t>
      </w:r>
      <w:r w:rsidR="000B6BBB" w:rsidRPr="00DD7324">
        <w:rPr>
          <w:sz w:val="32"/>
          <w:szCs w:val="32"/>
        </w:rPr>
        <w:t>behaviour</w:t>
      </w:r>
      <w:r w:rsidRPr="00DD7324">
        <w:rPr>
          <w:sz w:val="32"/>
          <w:szCs w:val="32"/>
        </w:rPr>
        <w:t>, and not being universally applicable. McGregor's theory does not adequately account for how complex and impacted by several individual and environmental aspects human motivation is. The theory's presumptions might not match all employment environments and industries, which limits its applicability.</w:t>
      </w:r>
    </w:p>
    <w:p w14:paraId="6739F6F3" w14:textId="246558A5" w:rsidR="00DD7324" w:rsidRDefault="00DD7324" w:rsidP="00AD4CA5">
      <w:pPr>
        <w:jc w:val="both"/>
        <w:rPr>
          <w:sz w:val="32"/>
          <w:szCs w:val="32"/>
        </w:rPr>
      </w:pPr>
      <w:r w:rsidRPr="00DD7324">
        <w:rPr>
          <w:sz w:val="32"/>
          <w:szCs w:val="32"/>
        </w:rPr>
        <w:t>McGregor's X and Y Theory is still applicable in the modern workplace despite its drawbacks. It offers insightful information on the value of empowering workers, creating a happy work atmosphere, and appreciating intrinsic motivation. Theory Y ideas can be applied in the knowledge-based economy of today, where innovation, creativity, and worker well-being are essential.</w:t>
      </w:r>
    </w:p>
    <w:p w14:paraId="0E107354" w14:textId="77777777" w:rsidR="004243FD" w:rsidRDefault="004243FD" w:rsidP="00AD4CA5">
      <w:pPr>
        <w:jc w:val="both"/>
        <w:rPr>
          <w:sz w:val="32"/>
          <w:szCs w:val="32"/>
        </w:rPr>
      </w:pPr>
    </w:p>
    <w:p w14:paraId="5BE3CBF3" w14:textId="66099BF7" w:rsidR="00DC7739" w:rsidRDefault="00DC7739" w:rsidP="00AD4CA5">
      <w:pPr>
        <w:jc w:val="both"/>
        <w:rPr>
          <w:sz w:val="32"/>
          <w:szCs w:val="32"/>
        </w:rPr>
      </w:pPr>
      <w:r w:rsidRPr="00DC7739">
        <w:rPr>
          <w:sz w:val="32"/>
          <w:szCs w:val="32"/>
        </w:rPr>
        <w:t xml:space="preserve">However, it is important to take into account each organization's unique context while evaluating the applicability of McGregor's theory. A variety of industries, cultural contexts, and legal restrictions may necessitate modifications or the incorporation of alternative management philosophies. To effectively engage and motivate staff in a variety of work environments, managers must understand the complexity of human </w:t>
      </w:r>
      <w:r w:rsidR="000B6BBB" w:rsidRPr="00DC7739">
        <w:rPr>
          <w:sz w:val="32"/>
          <w:szCs w:val="32"/>
        </w:rPr>
        <w:t>behaviour</w:t>
      </w:r>
      <w:r w:rsidRPr="00DC7739">
        <w:rPr>
          <w:sz w:val="32"/>
          <w:szCs w:val="32"/>
        </w:rPr>
        <w:t xml:space="preserve"> and take into account a variety of theories and methods.</w:t>
      </w:r>
    </w:p>
    <w:p w14:paraId="19B1309E" w14:textId="77777777" w:rsidR="006D2CEB" w:rsidRPr="00DC7739" w:rsidRDefault="006D2CEB" w:rsidP="00AD4CA5">
      <w:pPr>
        <w:jc w:val="both"/>
        <w:rPr>
          <w:sz w:val="32"/>
          <w:szCs w:val="32"/>
        </w:rPr>
      </w:pPr>
    </w:p>
    <w:p w14:paraId="5D7A590D" w14:textId="0C68BA13" w:rsidR="002A2321" w:rsidRDefault="00DC7739" w:rsidP="007728C0">
      <w:pPr>
        <w:jc w:val="both"/>
        <w:rPr>
          <w:sz w:val="32"/>
          <w:szCs w:val="32"/>
        </w:rPr>
      </w:pPr>
      <w:r w:rsidRPr="00DC7739">
        <w:rPr>
          <w:sz w:val="32"/>
          <w:szCs w:val="32"/>
        </w:rPr>
        <w:lastRenderedPageBreak/>
        <w:t>In conclusion, McGregor's X and Y Theory offers helpful insights towards comprehending and controlling employee motivation, while having flaws and advantages. Managers may build flourishing and successful organizations in the modern workplace by recognizing the significance of Theory Y ideas in fostering a positive work environment and empowering workers.</w:t>
      </w:r>
    </w:p>
    <w:p w14:paraId="28B731DC" w14:textId="17009F4A" w:rsidR="007728C0" w:rsidRDefault="007728C0" w:rsidP="007728C0">
      <w:pPr>
        <w:jc w:val="both"/>
        <w:rPr>
          <w:sz w:val="32"/>
          <w:szCs w:val="32"/>
        </w:rPr>
      </w:pPr>
    </w:p>
    <w:p w14:paraId="0DEB8F9C" w14:textId="77777777" w:rsidR="007728C0" w:rsidRPr="007728C0" w:rsidRDefault="007728C0" w:rsidP="007728C0">
      <w:pPr>
        <w:jc w:val="both"/>
        <w:rPr>
          <w:sz w:val="32"/>
          <w:szCs w:val="32"/>
        </w:rPr>
      </w:pPr>
      <w:bookmarkStart w:id="0" w:name="_GoBack"/>
      <w:bookmarkEnd w:id="0"/>
    </w:p>
    <w:p w14:paraId="39B7418F" w14:textId="19E14BAC" w:rsidR="002A2321" w:rsidRPr="007728C0" w:rsidRDefault="002A2321" w:rsidP="007728C0">
      <w:pPr>
        <w:pBdr>
          <w:top w:val="single" w:sz="2" w:space="0" w:color="D9D9E3"/>
          <w:left w:val="single" w:sz="2" w:space="0" w:color="D9D9E3"/>
          <w:bottom w:val="single" w:sz="2" w:space="0" w:color="D9D9E3"/>
          <w:right w:val="single" w:sz="2" w:space="0" w:color="D9D9E3"/>
        </w:pBdr>
        <w:ind w:left="1080"/>
        <w:jc w:val="both"/>
        <w:rPr>
          <w:i/>
          <w:iCs/>
          <w:color w:val="000000" w:themeColor="text1"/>
          <w:sz w:val="28"/>
          <w:szCs w:val="28"/>
        </w:rPr>
      </w:pPr>
      <w:r w:rsidRPr="007728C0">
        <w:rPr>
          <w:i/>
          <w:iCs/>
          <w:color w:val="374151"/>
          <w:sz w:val="28"/>
          <w:szCs w:val="28"/>
        </w:rPr>
        <w:t>D</w:t>
      </w:r>
      <w:r w:rsidRPr="007728C0">
        <w:rPr>
          <w:i/>
          <w:iCs/>
          <w:color w:val="000000" w:themeColor="text1"/>
          <w:sz w:val="28"/>
          <w:szCs w:val="28"/>
        </w:rPr>
        <w:t>eci, E. L., &amp; Ryan, R. M. (1985). Intrinsic Motivation and Self-Determination in Human Behaviour. Springer.</w:t>
      </w:r>
    </w:p>
    <w:p w14:paraId="465ACBC3" w14:textId="77777777" w:rsidR="002A2321" w:rsidRPr="007728C0" w:rsidRDefault="002A2321" w:rsidP="007728C0">
      <w:pPr>
        <w:pBdr>
          <w:top w:val="single" w:sz="2" w:space="0" w:color="D9D9E3"/>
          <w:left w:val="single" w:sz="2" w:space="0" w:color="D9D9E3"/>
          <w:bottom w:val="single" w:sz="2" w:space="0" w:color="D9D9E3"/>
          <w:right w:val="single" w:sz="2" w:space="0" w:color="D9D9E3"/>
        </w:pBdr>
        <w:ind w:left="1080"/>
        <w:jc w:val="both"/>
        <w:rPr>
          <w:i/>
          <w:iCs/>
          <w:color w:val="000000" w:themeColor="text1"/>
          <w:sz w:val="28"/>
          <w:szCs w:val="28"/>
        </w:rPr>
      </w:pPr>
      <w:r w:rsidRPr="007728C0">
        <w:rPr>
          <w:i/>
          <w:iCs/>
          <w:color w:val="000000" w:themeColor="text1"/>
          <w:sz w:val="28"/>
          <w:szCs w:val="28"/>
        </w:rPr>
        <w:t>Hackman, J. R., &amp; Oldham, G. R. (1976). Motivation through the design of work: Test of a theory. Organizational Behaviour and Human Performance, 16(2), 250-279.</w:t>
      </w:r>
    </w:p>
    <w:p w14:paraId="2447D640" w14:textId="77777777" w:rsidR="002A2321" w:rsidRPr="007728C0" w:rsidRDefault="002A2321" w:rsidP="007728C0">
      <w:pPr>
        <w:pBdr>
          <w:top w:val="single" w:sz="2" w:space="0" w:color="D9D9E3"/>
          <w:left w:val="single" w:sz="2" w:space="0" w:color="D9D9E3"/>
          <w:bottom w:val="single" w:sz="2" w:space="0" w:color="D9D9E3"/>
          <w:right w:val="single" w:sz="2" w:space="0" w:color="D9D9E3"/>
        </w:pBdr>
        <w:ind w:left="1080"/>
        <w:jc w:val="both"/>
        <w:rPr>
          <w:i/>
          <w:iCs/>
          <w:color w:val="000000" w:themeColor="text1"/>
          <w:sz w:val="28"/>
          <w:szCs w:val="28"/>
        </w:rPr>
      </w:pPr>
      <w:r w:rsidRPr="007728C0">
        <w:rPr>
          <w:i/>
          <w:iCs/>
          <w:color w:val="000000" w:themeColor="text1"/>
          <w:sz w:val="28"/>
          <w:szCs w:val="28"/>
        </w:rPr>
        <w:t>Luthans, F., &amp; Stankovic, A. D. (1999). Reinforce for performance: The need to go beyond pay and even rewards. Academy of Management Executive, 13(2), 49-57.</w:t>
      </w:r>
    </w:p>
    <w:p w14:paraId="759EDFD2" w14:textId="0ED2E1CF" w:rsidR="002A2321" w:rsidRPr="007728C0" w:rsidRDefault="002A2321" w:rsidP="007728C0">
      <w:pPr>
        <w:pBdr>
          <w:top w:val="single" w:sz="2" w:space="0" w:color="D9D9E3"/>
          <w:left w:val="single" w:sz="2" w:space="0" w:color="D9D9E3"/>
          <w:bottom w:val="single" w:sz="2" w:space="0" w:color="D9D9E3"/>
          <w:right w:val="single" w:sz="2" w:space="0" w:color="D9D9E3"/>
        </w:pBdr>
        <w:ind w:left="1080"/>
        <w:jc w:val="both"/>
        <w:rPr>
          <w:i/>
          <w:iCs/>
          <w:color w:val="000000" w:themeColor="text1"/>
          <w:sz w:val="28"/>
          <w:szCs w:val="28"/>
        </w:rPr>
      </w:pPr>
      <w:r w:rsidRPr="007728C0">
        <w:rPr>
          <w:i/>
          <w:iCs/>
          <w:color w:val="000000" w:themeColor="text1"/>
          <w:sz w:val="28"/>
          <w:szCs w:val="28"/>
        </w:rPr>
        <w:t>McGregor, D. (1960). The Human Side of Enterprise. McGraw-Hill.</w:t>
      </w:r>
    </w:p>
    <w:p w14:paraId="0CCE5205" w14:textId="18C9447C" w:rsidR="0078301F" w:rsidRPr="007728C0" w:rsidRDefault="002A2321" w:rsidP="007728C0">
      <w:pPr>
        <w:pStyle w:val="NormalWeb"/>
        <w:pBdr>
          <w:top w:val="single" w:sz="2" w:space="0" w:color="D9D9E3"/>
          <w:left w:val="single" w:sz="2" w:space="0" w:color="D9D9E3"/>
          <w:bottom w:val="single" w:sz="2" w:space="0" w:color="D9D9E3"/>
          <w:right w:val="single" w:sz="2" w:space="0" w:color="D9D9E3"/>
        </w:pBdr>
        <w:spacing w:before="0" w:beforeAutospacing="0" w:after="0" w:afterAutospacing="0"/>
        <w:ind w:left="1080"/>
        <w:jc w:val="both"/>
        <w:rPr>
          <w:i/>
          <w:iCs/>
          <w:color w:val="000000" w:themeColor="text1"/>
          <w:sz w:val="28"/>
          <w:szCs w:val="28"/>
        </w:rPr>
      </w:pPr>
      <w:proofErr w:type="spellStart"/>
      <w:r w:rsidRPr="007728C0">
        <w:rPr>
          <w:i/>
          <w:iCs/>
          <w:color w:val="000000" w:themeColor="text1"/>
          <w:sz w:val="28"/>
          <w:szCs w:val="28"/>
        </w:rPr>
        <w:t>Ouchi</w:t>
      </w:r>
      <w:proofErr w:type="spellEnd"/>
      <w:r w:rsidRPr="007728C0">
        <w:rPr>
          <w:i/>
          <w:iCs/>
          <w:color w:val="000000" w:themeColor="text1"/>
          <w:sz w:val="28"/>
          <w:szCs w:val="28"/>
        </w:rPr>
        <w:t>, W. G. (1981). Theory Z: How American Business Can Meet the Japanese Challenge. Addison-Wesley.</w:t>
      </w:r>
    </w:p>
    <w:p w14:paraId="71967CB1" w14:textId="77777777" w:rsidR="00846967" w:rsidRPr="00DC7739" w:rsidRDefault="00846967" w:rsidP="00AD4CA5">
      <w:pPr>
        <w:jc w:val="both"/>
        <w:rPr>
          <w:sz w:val="32"/>
          <w:szCs w:val="32"/>
        </w:rPr>
      </w:pPr>
    </w:p>
    <w:p w14:paraId="0E33D043" w14:textId="74C962A5" w:rsidR="009D45F8" w:rsidRDefault="009D45F8" w:rsidP="00AD4CA5">
      <w:pPr>
        <w:jc w:val="both"/>
        <w:rPr>
          <w:sz w:val="32"/>
          <w:szCs w:val="32"/>
        </w:rPr>
      </w:pPr>
    </w:p>
    <w:p w14:paraId="6CDA38A5" w14:textId="0ABBF094" w:rsidR="009D45F8" w:rsidRDefault="009D45F8" w:rsidP="00AD4CA5">
      <w:pPr>
        <w:jc w:val="both"/>
        <w:rPr>
          <w:sz w:val="32"/>
          <w:szCs w:val="32"/>
        </w:rPr>
      </w:pPr>
    </w:p>
    <w:p w14:paraId="67092120" w14:textId="365F2366" w:rsidR="009D45F8" w:rsidRDefault="008D04FC" w:rsidP="00AD4CA5">
      <w:pPr>
        <w:tabs>
          <w:tab w:val="left" w:pos="3589"/>
        </w:tabs>
        <w:jc w:val="both"/>
        <w:rPr>
          <w:sz w:val="32"/>
          <w:szCs w:val="32"/>
        </w:rPr>
      </w:pPr>
      <w:r>
        <w:rPr>
          <w:sz w:val="32"/>
          <w:szCs w:val="32"/>
        </w:rPr>
        <w:tab/>
        <w:t xml:space="preserve">TASK 4 </w:t>
      </w:r>
    </w:p>
    <w:p w14:paraId="7D9457C7" w14:textId="6599D366" w:rsidR="00447802" w:rsidRDefault="00E84CD4" w:rsidP="00AD4CA5">
      <w:pPr>
        <w:tabs>
          <w:tab w:val="left" w:pos="3589"/>
        </w:tabs>
        <w:jc w:val="both"/>
        <w:rPr>
          <w:sz w:val="32"/>
          <w:szCs w:val="32"/>
        </w:rPr>
      </w:pPr>
      <w:r>
        <w:rPr>
          <w:sz w:val="32"/>
          <w:szCs w:val="32"/>
        </w:rPr>
        <w:tab/>
        <w:t>Reflective report (500) word</w:t>
      </w:r>
      <w:r w:rsidR="006D2CEB">
        <w:rPr>
          <w:sz w:val="32"/>
          <w:szCs w:val="32"/>
        </w:rPr>
        <w:t>s</w:t>
      </w:r>
    </w:p>
    <w:p w14:paraId="594FD0C9" w14:textId="77777777" w:rsidR="006D2CEB" w:rsidRDefault="006D2CEB" w:rsidP="00AD4CA5">
      <w:pPr>
        <w:tabs>
          <w:tab w:val="left" w:pos="3589"/>
        </w:tabs>
        <w:jc w:val="both"/>
        <w:rPr>
          <w:sz w:val="32"/>
          <w:szCs w:val="32"/>
        </w:rPr>
      </w:pPr>
    </w:p>
    <w:p w14:paraId="5B5115AC" w14:textId="50B958A0" w:rsidR="00447802" w:rsidRDefault="00447802" w:rsidP="00AD4CA5">
      <w:pPr>
        <w:jc w:val="both"/>
        <w:rPr>
          <w:sz w:val="32"/>
          <w:szCs w:val="32"/>
        </w:rPr>
      </w:pPr>
    </w:p>
    <w:p w14:paraId="7189D69A" w14:textId="6801F204" w:rsidR="00447802" w:rsidRDefault="00447802" w:rsidP="00AD4CA5">
      <w:pPr>
        <w:jc w:val="both"/>
        <w:rPr>
          <w:sz w:val="32"/>
          <w:szCs w:val="32"/>
        </w:rPr>
      </w:pPr>
    </w:p>
    <w:p w14:paraId="2DAE7BB7" w14:textId="19CCE36A" w:rsidR="0082505B" w:rsidRDefault="0082505B" w:rsidP="00AD4CA5">
      <w:pPr>
        <w:jc w:val="both"/>
        <w:rPr>
          <w:sz w:val="32"/>
          <w:szCs w:val="32"/>
        </w:rPr>
      </w:pPr>
    </w:p>
    <w:p w14:paraId="643D1B5E" w14:textId="174FD864" w:rsidR="0082505B" w:rsidRDefault="0082505B" w:rsidP="00AD4CA5">
      <w:pPr>
        <w:jc w:val="both"/>
        <w:rPr>
          <w:sz w:val="32"/>
          <w:szCs w:val="32"/>
        </w:rPr>
      </w:pPr>
    </w:p>
    <w:p w14:paraId="45B0C5D8" w14:textId="1DC6F0DD" w:rsidR="00A12BC0" w:rsidRDefault="00F363D2" w:rsidP="00AD4CA5">
      <w:pPr>
        <w:jc w:val="both"/>
        <w:rPr>
          <w:sz w:val="32"/>
          <w:szCs w:val="32"/>
        </w:rPr>
      </w:pPr>
      <w:r w:rsidRPr="00F363D2">
        <w:rPr>
          <w:sz w:val="32"/>
          <w:szCs w:val="32"/>
        </w:rPr>
        <w:t>Introduction:</w:t>
      </w:r>
    </w:p>
    <w:p w14:paraId="741307C1" w14:textId="77777777" w:rsidR="007728C0" w:rsidRDefault="007728C0" w:rsidP="00AD4CA5">
      <w:pPr>
        <w:jc w:val="both"/>
        <w:rPr>
          <w:sz w:val="32"/>
          <w:szCs w:val="32"/>
        </w:rPr>
      </w:pPr>
    </w:p>
    <w:p w14:paraId="6D2D35BD" w14:textId="29E0433B" w:rsidR="0082505B" w:rsidRDefault="00F363D2" w:rsidP="00AD4CA5">
      <w:pPr>
        <w:jc w:val="both"/>
        <w:rPr>
          <w:sz w:val="32"/>
          <w:szCs w:val="32"/>
        </w:rPr>
      </w:pPr>
      <w:r w:rsidRPr="00F363D2">
        <w:rPr>
          <w:sz w:val="32"/>
          <w:szCs w:val="32"/>
        </w:rPr>
        <w:t xml:space="preserve"> In this reflective report, I will discuss my understanding of critical thinking and its application in management within the workplace. I will reflect on my experience of learning on the module, how I felt during the assessment process, and how I plan to utilize my critical thinking skills in the future. Furthermore, I will outline my aspirations for future professional development in the field of management</w:t>
      </w:r>
      <w:r w:rsidR="00752EA7">
        <w:rPr>
          <w:sz w:val="32"/>
          <w:szCs w:val="32"/>
        </w:rPr>
        <w:t xml:space="preserve">, because I saw in the case study that I chose (task 1, case study A </w:t>
      </w:r>
      <w:r>
        <w:rPr>
          <w:sz w:val="32"/>
          <w:szCs w:val="32"/>
        </w:rPr>
        <w:t xml:space="preserve"> </w:t>
      </w:r>
      <w:r w:rsidR="00752EA7">
        <w:rPr>
          <w:sz w:val="32"/>
          <w:szCs w:val="32"/>
        </w:rPr>
        <w:t xml:space="preserve">Holyfield Abbey </w:t>
      </w:r>
      <w:r w:rsidR="00752EA7">
        <w:rPr>
          <w:sz w:val="32"/>
          <w:szCs w:val="32"/>
        </w:rPr>
        <w:lastRenderedPageBreak/>
        <w:t>Ltd)it’s important to support your employees and give them good feedback , as they need this help to assist the costumers in the future.</w:t>
      </w:r>
    </w:p>
    <w:p w14:paraId="0DABDA81" w14:textId="77777777" w:rsidR="00752EA7" w:rsidRDefault="00752EA7" w:rsidP="00AD4CA5">
      <w:pPr>
        <w:jc w:val="both"/>
        <w:rPr>
          <w:sz w:val="32"/>
          <w:szCs w:val="32"/>
        </w:rPr>
      </w:pPr>
    </w:p>
    <w:p w14:paraId="229D1769" w14:textId="77777777" w:rsidR="00E278EB" w:rsidRPr="00E278EB" w:rsidRDefault="00E278EB" w:rsidP="00AD4CA5">
      <w:pPr>
        <w:jc w:val="both"/>
        <w:rPr>
          <w:sz w:val="32"/>
          <w:szCs w:val="32"/>
        </w:rPr>
      </w:pPr>
      <w:r w:rsidRPr="00E278EB">
        <w:rPr>
          <w:sz w:val="32"/>
          <w:szCs w:val="32"/>
        </w:rPr>
        <w:t>Experience of Learning: I have learned more about critical thinking and its importance in the workplace as a result of the module. I've developed the ability to critically assess material by challenging presumptions and prejudices in order to make defensible conclusions. The program helped me develop my ability to think critically and independently by giving me the skills and approaches to handle complicated management situations.</w:t>
      </w:r>
    </w:p>
    <w:p w14:paraId="4DF0733E" w14:textId="1C82024B" w:rsidR="00F363D2" w:rsidRDefault="00F363D2" w:rsidP="00AD4CA5">
      <w:pPr>
        <w:jc w:val="both"/>
        <w:rPr>
          <w:sz w:val="32"/>
          <w:szCs w:val="32"/>
        </w:rPr>
      </w:pPr>
    </w:p>
    <w:p w14:paraId="429EB8E2" w14:textId="5E27946F" w:rsidR="00F363D2" w:rsidRDefault="00F363D2" w:rsidP="00AD4CA5">
      <w:pPr>
        <w:jc w:val="both"/>
        <w:rPr>
          <w:sz w:val="32"/>
          <w:szCs w:val="32"/>
        </w:rPr>
      </w:pPr>
    </w:p>
    <w:p w14:paraId="2F765A77" w14:textId="6A794F89" w:rsidR="00F363D2" w:rsidRDefault="00F363D2" w:rsidP="00AD4CA5">
      <w:pPr>
        <w:jc w:val="both"/>
        <w:rPr>
          <w:sz w:val="32"/>
          <w:szCs w:val="32"/>
        </w:rPr>
      </w:pPr>
    </w:p>
    <w:p w14:paraId="4D3F51D8" w14:textId="77777777" w:rsidR="008C2A67" w:rsidRPr="008C2A67" w:rsidRDefault="008C2A67" w:rsidP="00AD4CA5">
      <w:pPr>
        <w:jc w:val="both"/>
        <w:rPr>
          <w:sz w:val="32"/>
          <w:szCs w:val="32"/>
        </w:rPr>
      </w:pPr>
      <w:r w:rsidRPr="008C2A67">
        <w:rPr>
          <w:sz w:val="32"/>
          <w:szCs w:val="32"/>
        </w:rPr>
        <w:t>Feelings during the Assessment procedure: I experienced a mix of excitement and anxiety during the assessment procedure. I saw the value of using critical thinking techniques to evaluate case studies and suggest practical management solutions. It was an excellent chance for me to prove that I understood the material and could think critically and strategically. Even though the process was difficult, it gave me the chance to advance personally.</w:t>
      </w:r>
    </w:p>
    <w:p w14:paraId="4AED1F79" w14:textId="05DD4398" w:rsidR="00F363D2" w:rsidRDefault="00F363D2" w:rsidP="00AD4CA5">
      <w:pPr>
        <w:jc w:val="both"/>
        <w:rPr>
          <w:sz w:val="32"/>
          <w:szCs w:val="32"/>
        </w:rPr>
      </w:pPr>
    </w:p>
    <w:p w14:paraId="4C4CDEA1" w14:textId="77777777" w:rsidR="000D0328" w:rsidRPr="000D0328" w:rsidRDefault="000D0328" w:rsidP="00AD4CA5">
      <w:pPr>
        <w:jc w:val="both"/>
        <w:rPr>
          <w:sz w:val="32"/>
          <w:szCs w:val="32"/>
        </w:rPr>
      </w:pPr>
      <w:r w:rsidRPr="000D0328">
        <w:rPr>
          <w:sz w:val="32"/>
          <w:szCs w:val="32"/>
        </w:rPr>
        <w:t>Future Application of Critical Thinking Skills: I intend to use my critical thinking abilities to make wise judgments and handle issues in the workplace. To assess various viewpoints, take into account possible hazards, and find novel solutions, I will use analytical thinking. My ability to handle complexity, adjust to changing situations, and lead teams to effective objectives will be facilitated through critical thinking. In a time of growing information overload, I also want to use my critical thinking abilities to assess the accuracy of data and form wise decisions.</w:t>
      </w:r>
    </w:p>
    <w:p w14:paraId="1476E182" w14:textId="405EAC26" w:rsidR="00F363D2" w:rsidRDefault="00F363D2" w:rsidP="00AD4CA5">
      <w:pPr>
        <w:jc w:val="both"/>
        <w:rPr>
          <w:sz w:val="32"/>
          <w:szCs w:val="32"/>
        </w:rPr>
      </w:pPr>
    </w:p>
    <w:p w14:paraId="419758E7" w14:textId="77777777" w:rsidR="00AA61FF" w:rsidRPr="00AA61FF" w:rsidRDefault="00AA61FF" w:rsidP="00AD4CA5">
      <w:pPr>
        <w:jc w:val="both"/>
        <w:rPr>
          <w:sz w:val="32"/>
          <w:szCs w:val="32"/>
        </w:rPr>
      </w:pPr>
      <w:r w:rsidRPr="00AA61FF">
        <w:rPr>
          <w:sz w:val="32"/>
          <w:szCs w:val="32"/>
        </w:rPr>
        <w:t xml:space="preserve">Future Management Professional Development: I intend to take part in future management professional development activities to further improve my management skills. I intend to take part in seminars and workshops that cover advanced management techniques, leadership growth, and decision-making techniques. I also want to broaden my expertise by studying management graduate degrees or relevant </w:t>
      </w:r>
      <w:r w:rsidRPr="00AA61FF">
        <w:rPr>
          <w:sz w:val="32"/>
          <w:szCs w:val="32"/>
        </w:rPr>
        <w:lastRenderedPageBreak/>
        <w:t>certifications. I can remain on top of new trends, expand my skill set, and give my organization a real boost by consistently investing in my professional growth.</w:t>
      </w:r>
    </w:p>
    <w:p w14:paraId="52C3E9D4" w14:textId="089D6A9D" w:rsidR="00C93B6B" w:rsidRDefault="007F0F8B" w:rsidP="00AD4CA5">
      <w:pPr>
        <w:jc w:val="both"/>
        <w:rPr>
          <w:sz w:val="36"/>
          <w:szCs w:val="36"/>
        </w:rPr>
      </w:pPr>
      <w:r>
        <w:rPr>
          <w:sz w:val="36"/>
          <w:szCs w:val="36"/>
        </w:rPr>
        <w:t xml:space="preserve"> </w:t>
      </w:r>
    </w:p>
    <w:p w14:paraId="1D92D048" w14:textId="0F16E0AA" w:rsidR="007F0F8B" w:rsidRDefault="00392114" w:rsidP="00AD4CA5">
      <w:pPr>
        <w:jc w:val="both"/>
        <w:rPr>
          <w:sz w:val="36"/>
          <w:szCs w:val="36"/>
        </w:rPr>
      </w:pPr>
      <w:r>
        <w:rPr>
          <w:sz w:val="36"/>
          <w:szCs w:val="36"/>
        </w:rPr>
        <w:t>CONCLUSION</w:t>
      </w:r>
    </w:p>
    <w:p w14:paraId="7BB5A5F5" w14:textId="77777777" w:rsidR="00392114" w:rsidRPr="00C93B6B" w:rsidRDefault="00392114" w:rsidP="00AD4CA5">
      <w:pPr>
        <w:jc w:val="both"/>
        <w:rPr>
          <w:sz w:val="36"/>
          <w:szCs w:val="36"/>
        </w:rPr>
      </w:pPr>
    </w:p>
    <w:p w14:paraId="6DF85008" w14:textId="66973B1E" w:rsidR="00C93B6B" w:rsidRPr="00C93B6B" w:rsidRDefault="00C93B6B" w:rsidP="00AD4CA5">
      <w:pPr>
        <w:jc w:val="both"/>
        <w:rPr>
          <w:sz w:val="32"/>
          <w:szCs w:val="32"/>
        </w:rPr>
      </w:pPr>
      <w:r w:rsidRPr="00C93B6B">
        <w:rPr>
          <w:sz w:val="32"/>
          <w:szCs w:val="32"/>
        </w:rPr>
        <w:t>I have come to understand the value of critical thinking in the context of management as a result of this reflective report. I now understand the importance of gathering facts, testing presumptions, and coming to wise judgments. I will continue to develop and apply my critical thinking abilities as I go since I understand how important they are to producing positive results in the workplace. I can improve my management skills and give more useful support to the companies I work for by partaking in continual professional development.</w:t>
      </w:r>
    </w:p>
    <w:p w14:paraId="0AFEFE6E" w14:textId="4C98B0A1" w:rsidR="00AA61FF" w:rsidRDefault="00C93B6B" w:rsidP="00AD4CA5">
      <w:pPr>
        <w:jc w:val="both"/>
        <w:rPr>
          <w:sz w:val="32"/>
          <w:szCs w:val="32"/>
        </w:rPr>
      </w:pPr>
      <w:r w:rsidRPr="00C93B6B">
        <w:rPr>
          <w:sz w:val="32"/>
          <w:szCs w:val="32"/>
        </w:rPr>
        <w:t xml:space="preserve"> </w:t>
      </w:r>
    </w:p>
    <w:p w14:paraId="18BD00D9" w14:textId="25D6334A" w:rsidR="00A12BC0" w:rsidRDefault="00A12BC0" w:rsidP="00AD4CA5">
      <w:pPr>
        <w:jc w:val="both"/>
        <w:rPr>
          <w:sz w:val="32"/>
          <w:szCs w:val="32"/>
        </w:rPr>
      </w:pPr>
    </w:p>
    <w:p w14:paraId="257A690A" w14:textId="77A11E25" w:rsidR="00A12BC0" w:rsidRDefault="00A12BC0" w:rsidP="00AD4CA5">
      <w:pPr>
        <w:jc w:val="both"/>
        <w:rPr>
          <w:sz w:val="32"/>
          <w:szCs w:val="32"/>
        </w:rPr>
      </w:pPr>
    </w:p>
    <w:p w14:paraId="7B0E5EC2" w14:textId="77777777" w:rsidR="00EE05CD" w:rsidRDefault="00EE05CD" w:rsidP="00C93B6B">
      <w:pPr>
        <w:rPr>
          <w:sz w:val="32"/>
          <w:szCs w:val="32"/>
        </w:rPr>
      </w:pPr>
    </w:p>
    <w:p w14:paraId="2F7E0F8F" w14:textId="12533939" w:rsidR="00A12BC0" w:rsidRPr="007728C0" w:rsidRDefault="00A12BC0" w:rsidP="007728C0">
      <w:pPr>
        <w:pStyle w:val="NormalWeb"/>
        <w:pBdr>
          <w:top w:val="single" w:sz="2" w:space="0" w:color="D9D9E3"/>
          <w:left w:val="single" w:sz="2" w:space="0" w:color="D9D9E3"/>
          <w:bottom w:val="single" w:sz="2" w:space="0" w:color="D9D9E3"/>
          <w:right w:val="single" w:sz="2" w:space="0" w:color="D9D9E3"/>
        </w:pBdr>
        <w:spacing w:before="0" w:beforeAutospacing="0" w:after="0" w:afterAutospacing="0"/>
        <w:rPr>
          <w:i/>
          <w:iCs/>
          <w:color w:val="374151"/>
          <w:sz w:val="28"/>
          <w:szCs w:val="28"/>
        </w:rPr>
      </w:pPr>
      <w:r w:rsidRPr="007728C0">
        <w:rPr>
          <w:i/>
          <w:iCs/>
          <w:color w:val="374151"/>
          <w:sz w:val="28"/>
          <w:szCs w:val="28"/>
        </w:rPr>
        <w:t>Adams, J. (2019). Critical Thinking in the Workplace: The Key to Effective Decision Making. Journal of Management and Leadership, 7(2), 35-48.</w:t>
      </w:r>
    </w:p>
    <w:p w14:paraId="03168BD8" w14:textId="77777777" w:rsidR="00A12BC0" w:rsidRPr="007728C0" w:rsidRDefault="00A12BC0" w:rsidP="007728C0">
      <w:pPr>
        <w:pStyle w:val="NormalWeb"/>
        <w:pBdr>
          <w:top w:val="single" w:sz="2" w:space="0" w:color="D9D9E3"/>
          <w:left w:val="single" w:sz="2" w:space="0" w:color="D9D9E3"/>
          <w:bottom w:val="single" w:sz="2" w:space="0" w:color="D9D9E3"/>
          <w:right w:val="single" w:sz="2" w:space="0" w:color="D9D9E3"/>
        </w:pBdr>
        <w:spacing w:before="0" w:beforeAutospacing="0" w:after="0" w:afterAutospacing="0"/>
        <w:rPr>
          <w:i/>
          <w:iCs/>
          <w:color w:val="374151"/>
          <w:sz w:val="28"/>
          <w:szCs w:val="28"/>
        </w:rPr>
      </w:pPr>
      <w:r w:rsidRPr="007728C0">
        <w:rPr>
          <w:i/>
          <w:iCs/>
          <w:color w:val="374151"/>
          <w:sz w:val="28"/>
          <w:szCs w:val="28"/>
        </w:rPr>
        <w:t>Ennis, R. H. (2016). Critical Thinking: A Streamlined Conception. Teaching Philosophy, 39(4), 399-419.</w:t>
      </w:r>
    </w:p>
    <w:p w14:paraId="12FF7C6B" w14:textId="77777777" w:rsidR="00A12BC0" w:rsidRPr="007728C0" w:rsidRDefault="00A12BC0" w:rsidP="007728C0">
      <w:pPr>
        <w:pStyle w:val="NormalWeb"/>
        <w:pBdr>
          <w:top w:val="single" w:sz="2" w:space="0" w:color="D9D9E3"/>
          <w:left w:val="single" w:sz="2" w:space="0" w:color="D9D9E3"/>
          <w:bottom w:val="single" w:sz="2" w:space="0" w:color="D9D9E3"/>
          <w:right w:val="single" w:sz="2" w:space="0" w:color="D9D9E3"/>
        </w:pBdr>
        <w:spacing w:before="0" w:beforeAutospacing="0" w:after="0" w:afterAutospacing="0"/>
        <w:rPr>
          <w:i/>
          <w:iCs/>
          <w:color w:val="374151"/>
          <w:sz w:val="28"/>
          <w:szCs w:val="28"/>
        </w:rPr>
      </w:pPr>
      <w:r w:rsidRPr="007728C0">
        <w:rPr>
          <w:i/>
          <w:iCs/>
          <w:color w:val="374151"/>
          <w:sz w:val="28"/>
          <w:szCs w:val="28"/>
        </w:rPr>
        <w:t xml:space="preserve">Paul, R., &amp; Elder, L. (2018). Critical Thinking: The Nature of Critical and Creative Thought. </w:t>
      </w:r>
      <w:proofErr w:type="spellStart"/>
      <w:r w:rsidRPr="007728C0">
        <w:rPr>
          <w:i/>
          <w:iCs/>
          <w:color w:val="374151"/>
          <w:sz w:val="28"/>
          <w:szCs w:val="28"/>
        </w:rPr>
        <w:t>Journ</w:t>
      </w:r>
      <w:proofErr w:type="spellEnd"/>
    </w:p>
    <w:p w14:paraId="17F6976A" w14:textId="6A1B6D9C" w:rsidR="00A12BC0" w:rsidRDefault="00A12BC0" w:rsidP="00C93B6B">
      <w:pPr>
        <w:rPr>
          <w:sz w:val="32"/>
          <w:szCs w:val="32"/>
        </w:rPr>
      </w:pPr>
    </w:p>
    <w:p w14:paraId="3948EB0A" w14:textId="3D6DB1A7" w:rsidR="00A12BC0" w:rsidRDefault="00A12BC0" w:rsidP="00C93B6B">
      <w:pPr>
        <w:rPr>
          <w:sz w:val="32"/>
          <w:szCs w:val="32"/>
        </w:rPr>
      </w:pPr>
    </w:p>
    <w:p w14:paraId="34453766" w14:textId="5E6B14D3" w:rsidR="00A12BC0" w:rsidRDefault="00A12BC0" w:rsidP="00C93B6B">
      <w:pPr>
        <w:rPr>
          <w:sz w:val="32"/>
          <w:szCs w:val="32"/>
        </w:rPr>
      </w:pPr>
    </w:p>
    <w:p w14:paraId="4D0ADB83" w14:textId="349409E8" w:rsidR="00A12BC0" w:rsidRDefault="00A12BC0" w:rsidP="00C93B6B">
      <w:pPr>
        <w:rPr>
          <w:sz w:val="32"/>
          <w:szCs w:val="32"/>
        </w:rPr>
      </w:pPr>
    </w:p>
    <w:p w14:paraId="2E4CD08A" w14:textId="77777777" w:rsidR="00A12BC0" w:rsidRDefault="00A12BC0" w:rsidP="00C93B6B">
      <w:pPr>
        <w:rPr>
          <w:sz w:val="32"/>
          <w:szCs w:val="32"/>
        </w:rPr>
      </w:pPr>
    </w:p>
    <w:p w14:paraId="12FACE0C" w14:textId="77777777" w:rsidR="00C93B6B" w:rsidRDefault="00C93B6B" w:rsidP="00446F82">
      <w:pPr>
        <w:rPr>
          <w:sz w:val="32"/>
          <w:szCs w:val="32"/>
        </w:rPr>
      </w:pPr>
    </w:p>
    <w:p w14:paraId="31FC7DE0" w14:textId="3E75C108" w:rsidR="00AA61FF" w:rsidRDefault="00AA61FF" w:rsidP="00446F82">
      <w:pPr>
        <w:rPr>
          <w:sz w:val="32"/>
          <w:szCs w:val="32"/>
        </w:rPr>
      </w:pPr>
    </w:p>
    <w:p w14:paraId="467B34C2" w14:textId="7FA3E30B" w:rsidR="00AA61FF" w:rsidRDefault="00AA61FF" w:rsidP="00446F82">
      <w:pPr>
        <w:rPr>
          <w:sz w:val="32"/>
          <w:szCs w:val="32"/>
        </w:rPr>
      </w:pPr>
    </w:p>
    <w:p w14:paraId="4D4A24C4" w14:textId="30715223" w:rsidR="00AA61FF" w:rsidRDefault="00AA61FF" w:rsidP="00446F82">
      <w:pPr>
        <w:rPr>
          <w:sz w:val="32"/>
          <w:szCs w:val="32"/>
        </w:rPr>
      </w:pPr>
    </w:p>
    <w:p w14:paraId="0668E7E1" w14:textId="01944A14" w:rsidR="00AA61FF" w:rsidRDefault="00AA61FF" w:rsidP="00446F82">
      <w:pPr>
        <w:rPr>
          <w:sz w:val="32"/>
          <w:szCs w:val="32"/>
        </w:rPr>
      </w:pPr>
    </w:p>
    <w:p w14:paraId="30EAA29B" w14:textId="346CD6C6" w:rsidR="00AA61FF" w:rsidRDefault="00AA61FF" w:rsidP="00446F82">
      <w:pPr>
        <w:rPr>
          <w:sz w:val="32"/>
          <w:szCs w:val="32"/>
        </w:rPr>
      </w:pPr>
    </w:p>
    <w:p w14:paraId="4E782D54" w14:textId="736FC4F8" w:rsidR="00AA61FF" w:rsidRDefault="00AA61FF" w:rsidP="00446F82">
      <w:pPr>
        <w:rPr>
          <w:sz w:val="32"/>
          <w:szCs w:val="32"/>
        </w:rPr>
      </w:pPr>
    </w:p>
    <w:p w14:paraId="21E45156" w14:textId="4F1111CE" w:rsidR="00AA61FF" w:rsidRDefault="00AA61FF" w:rsidP="00446F82">
      <w:pPr>
        <w:rPr>
          <w:sz w:val="32"/>
          <w:szCs w:val="32"/>
        </w:rPr>
      </w:pPr>
    </w:p>
    <w:p w14:paraId="5CE4E333" w14:textId="53ED13C9" w:rsidR="00AA61FF" w:rsidRDefault="00AA61FF" w:rsidP="00446F82">
      <w:pPr>
        <w:rPr>
          <w:sz w:val="32"/>
          <w:szCs w:val="32"/>
        </w:rPr>
      </w:pPr>
    </w:p>
    <w:p w14:paraId="491CF450" w14:textId="76D58949" w:rsidR="00AA61FF" w:rsidRDefault="00AA61FF" w:rsidP="00446F82">
      <w:pPr>
        <w:rPr>
          <w:sz w:val="32"/>
          <w:szCs w:val="32"/>
        </w:rPr>
      </w:pPr>
    </w:p>
    <w:p w14:paraId="7900A8C2" w14:textId="29570267" w:rsidR="00AA61FF" w:rsidRDefault="00AA61FF" w:rsidP="00446F82">
      <w:pPr>
        <w:rPr>
          <w:sz w:val="32"/>
          <w:szCs w:val="32"/>
        </w:rPr>
      </w:pPr>
    </w:p>
    <w:p w14:paraId="0A0400DD" w14:textId="56A1D0C9" w:rsidR="00AA61FF" w:rsidRDefault="00AA61FF" w:rsidP="00446F82">
      <w:pPr>
        <w:rPr>
          <w:sz w:val="32"/>
          <w:szCs w:val="32"/>
        </w:rPr>
      </w:pPr>
    </w:p>
    <w:p w14:paraId="18D39932" w14:textId="08A8D568" w:rsidR="00AA61FF" w:rsidRDefault="00AA61FF" w:rsidP="00446F82">
      <w:pPr>
        <w:rPr>
          <w:sz w:val="32"/>
          <w:szCs w:val="32"/>
        </w:rPr>
      </w:pPr>
    </w:p>
    <w:p w14:paraId="500F99C6" w14:textId="77777777" w:rsidR="00AA61FF" w:rsidRDefault="00AA61FF" w:rsidP="00446F82">
      <w:pPr>
        <w:rPr>
          <w:sz w:val="32"/>
          <w:szCs w:val="32"/>
        </w:rPr>
      </w:pPr>
    </w:p>
    <w:p w14:paraId="71C6E28F" w14:textId="75EE7EDC" w:rsidR="00F363D2" w:rsidRDefault="00F363D2" w:rsidP="00446F82">
      <w:pPr>
        <w:rPr>
          <w:sz w:val="32"/>
          <w:szCs w:val="32"/>
        </w:rPr>
      </w:pPr>
    </w:p>
    <w:p w14:paraId="5985A1F3" w14:textId="76A2D3FF" w:rsidR="00F363D2" w:rsidRDefault="00F363D2" w:rsidP="00446F82">
      <w:pPr>
        <w:rPr>
          <w:sz w:val="32"/>
          <w:szCs w:val="32"/>
        </w:rPr>
      </w:pPr>
    </w:p>
    <w:p w14:paraId="5FABCCFB" w14:textId="5CE39006" w:rsidR="00F363D2" w:rsidRDefault="00F363D2" w:rsidP="00446F82">
      <w:pPr>
        <w:rPr>
          <w:sz w:val="32"/>
          <w:szCs w:val="32"/>
        </w:rPr>
      </w:pPr>
    </w:p>
    <w:p w14:paraId="21192407" w14:textId="5C87DEF5" w:rsidR="00F363D2" w:rsidRDefault="00F363D2" w:rsidP="00446F82">
      <w:pPr>
        <w:rPr>
          <w:sz w:val="32"/>
          <w:szCs w:val="32"/>
        </w:rPr>
      </w:pPr>
    </w:p>
    <w:p w14:paraId="6381429B" w14:textId="70E519D5" w:rsidR="00F363D2" w:rsidRDefault="00F363D2" w:rsidP="00446F82">
      <w:pPr>
        <w:rPr>
          <w:sz w:val="32"/>
          <w:szCs w:val="32"/>
        </w:rPr>
      </w:pPr>
    </w:p>
    <w:p w14:paraId="201D054E" w14:textId="14613DCE" w:rsidR="00F363D2" w:rsidRDefault="00F363D2" w:rsidP="00446F82">
      <w:pPr>
        <w:rPr>
          <w:sz w:val="32"/>
          <w:szCs w:val="32"/>
        </w:rPr>
      </w:pPr>
    </w:p>
    <w:p w14:paraId="718CD1B6" w14:textId="42563711" w:rsidR="00F363D2" w:rsidRDefault="00F363D2" w:rsidP="00446F82">
      <w:pPr>
        <w:rPr>
          <w:sz w:val="32"/>
          <w:szCs w:val="32"/>
        </w:rPr>
      </w:pPr>
    </w:p>
    <w:p w14:paraId="008B5C13" w14:textId="7D57F0A8" w:rsidR="00F363D2" w:rsidRDefault="00F363D2" w:rsidP="00446F82">
      <w:pPr>
        <w:rPr>
          <w:sz w:val="32"/>
          <w:szCs w:val="32"/>
        </w:rPr>
      </w:pPr>
    </w:p>
    <w:p w14:paraId="31B8603C" w14:textId="09509EEA" w:rsidR="00F363D2" w:rsidRDefault="00F363D2" w:rsidP="00446F82">
      <w:pPr>
        <w:rPr>
          <w:sz w:val="32"/>
          <w:szCs w:val="32"/>
        </w:rPr>
      </w:pPr>
    </w:p>
    <w:p w14:paraId="74ED2490" w14:textId="48A092EF" w:rsidR="00F363D2" w:rsidRDefault="00F363D2" w:rsidP="00446F82">
      <w:pPr>
        <w:rPr>
          <w:sz w:val="32"/>
          <w:szCs w:val="32"/>
        </w:rPr>
      </w:pPr>
    </w:p>
    <w:p w14:paraId="5331C6F2" w14:textId="37AA0FE0" w:rsidR="00F363D2" w:rsidRDefault="00F363D2" w:rsidP="00446F82">
      <w:pPr>
        <w:rPr>
          <w:sz w:val="32"/>
          <w:szCs w:val="32"/>
        </w:rPr>
      </w:pPr>
    </w:p>
    <w:p w14:paraId="122FD5AD" w14:textId="50250465" w:rsidR="00F363D2" w:rsidRDefault="00F363D2" w:rsidP="00446F82">
      <w:pPr>
        <w:rPr>
          <w:sz w:val="32"/>
          <w:szCs w:val="32"/>
        </w:rPr>
      </w:pPr>
    </w:p>
    <w:p w14:paraId="37267986" w14:textId="5A10D38F" w:rsidR="00F363D2" w:rsidRDefault="00F363D2" w:rsidP="00446F82">
      <w:pPr>
        <w:rPr>
          <w:sz w:val="32"/>
          <w:szCs w:val="32"/>
        </w:rPr>
      </w:pPr>
    </w:p>
    <w:p w14:paraId="5290F289" w14:textId="1DB54697" w:rsidR="00F363D2" w:rsidRDefault="00F363D2" w:rsidP="00446F82">
      <w:pPr>
        <w:rPr>
          <w:sz w:val="32"/>
          <w:szCs w:val="32"/>
        </w:rPr>
      </w:pPr>
    </w:p>
    <w:p w14:paraId="4E61DA02" w14:textId="1AF55FB0" w:rsidR="00F363D2" w:rsidRDefault="00F363D2" w:rsidP="00446F82">
      <w:pPr>
        <w:rPr>
          <w:sz w:val="32"/>
          <w:szCs w:val="32"/>
        </w:rPr>
      </w:pPr>
    </w:p>
    <w:p w14:paraId="52649810" w14:textId="782A6F55" w:rsidR="00F363D2" w:rsidRDefault="00F363D2" w:rsidP="00446F82">
      <w:pPr>
        <w:rPr>
          <w:sz w:val="32"/>
          <w:szCs w:val="32"/>
        </w:rPr>
      </w:pPr>
    </w:p>
    <w:p w14:paraId="0EFE01B3" w14:textId="4193E035" w:rsidR="00F363D2" w:rsidRDefault="00F363D2" w:rsidP="00446F82">
      <w:pPr>
        <w:rPr>
          <w:sz w:val="32"/>
          <w:szCs w:val="32"/>
        </w:rPr>
      </w:pPr>
    </w:p>
    <w:p w14:paraId="610D2339" w14:textId="500D36F8" w:rsidR="00F363D2" w:rsidRDefault="00F363D2" w:rsidP="00446F82">
      <w:pPr>
        <w:rPr>
          <w:sz w:val="32"/>
          <w:szCs w:val="32"/>
        </w:rPr>
      </w:pPr>
    </w:p>
    <w:p w14:paraId="2602AC33" w14:textId="4F94EDC7" w:rsidR="00F363D2" w:rsidRDefault="00F363D2" w:rsidP="00446F82">
      <w:pPr>
        <w:rPr>
          <w:sz w:val="32"/>
          <w:szCs w:val="32"/>
        </w:rPr>
      </w:pPr>
    </w:p>
    <w:p w14:paraId="1F72CF8D" w14:textId="77777777" w:rsidR="00F363D2" w:rsidRDefault="00F363D2" w:rsidP="00446F82">
      <w:pPr>
        <w:rPr>
          <w:sz w:val="32"/>
          <w:szCs w:val="32"/>
        </w:rPr>
      </w:pPr>
    </w:p>
    <w:p w14:paraId="3C86D348" w14:textId="1B64386A" w:rsidR="0082505B" w:rsidRDefault="0082505B" w:rsidP="00446F82">
      <w:pPr>
        <w:rPr>
          <w:sz w:val="32"/>
          <w:szCs w:val="32"/>
        </w:rPr>
      </w:pPr>
    </w:p>
    <w:p w14:paraId="6ED50A61" w14:textId="77777777" w:rsidR="0082505B" w:rsidRDefault="0082505B" w:rsidP="00446F82">
      <w:pPr>
        <w:rPr>
          <w:sz w:val="32"/>
          <w:szCs w:val="32"/>
        </w:rPr>
      </w:pPr>
    </w:p>
    <w:p w14:paraId="61F2C948" w14:textId="77777777" w:rsidR="00447802" w:rsidRPr="00446F82" w:rsidRDefault="00447802" w:rsidP="00446F82">
      <w:pPr>
        <w:rPr>
          <w:sz w:val="32"/>
          <w:szCs w:val="32"/>
        </w:rPr>
      </w:pPr>
    </w:p>
    <w:p w14:paraId="5598F0F3" w14:textId="77777777" w:rsidR="00446F82" w:rsidRPr="00446F82" w:rsidRDefault="00446F82" w:rsidP="00446F82">
      <w:pPr>
        <w:rPr>
          <w:sz w:val="32"/>
          <w:szCs w:val="32"/>
        </w:rPr>
      </w:pPr>
    </w:p>
    <w:p w14:paraId="676080B4" w14:textId="77777777" w:rsidR="00446F82" w:rsidRPr="00446F82" w:rsidRDefault="00446F82" w:rsidP="00446F82">
      <w:pPr>
        <w:rPr>
          <w:sz w:val="32"/>
          <w:szCs w:val="32"/>
        </w:rPr>
      </w:pPr>
    </w:p>
    <w:p w14:paraId="7C365ED7" w14:textId="77777777" w:rsidR="00446F82" w:rsidRPr="00446F82" w:rsidRDefault="00446F82" w:rsidP="00446F82">
      <w:pPr>
        <w:rPr>
          <w:sz w:val="32"/>
          <w:szCs w:val="32"/>
        </w:rPr>
      </w:pPr>
    </w:p>
    <w:p w14:paraId="4CE15C0F" w14:textId="77777777" w:rsidR="00446F82" w:rsidRPr="00446F82" w:rsidRDefault="00446F82" w:rsidP="00446F82">
      <w:pPr>
        <w:rPr>
          <w:sz w:val="32"/>
          <w:szCs w:val="32"/>
        </w:rPr>
      </w:pPr>
    </w:p>
    <w:p w14:paraId="1B5BF5E4" w14:textId="31E56E55" w:rsidR="000A3AD4" w:rsidRPr="00DC59FD" w:rsidRDefault="000A3AD4" w:rsidP="000001BE">
      <w:pPr>
        <w:rPr>
          <w:sz w:val="32"/>
          <w:szCs w:val="32"/>
        </w:rPr>
      </w:pPr>
    </w:p>
    <w:sectPr w:rsidR="000A3AD4" w:rsidRPr="00DC59FD" w:rsidSect="00943FF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BC65A0" w14:textId="77777777" w:rsidR="00DB0EAD" w:rsidRDefault="00DB0EAD" w:rsidP="00DB0EAD">
      <w:r>
        <w:separator/>
      </w:r>
    </w:p>
  </w:endnote>
  <w:endnote w:type="continuationSeparator" w:id="0">
    <w:p w14:paraId="12D1B1B8" w14:textId="77777777" w:rsidR="00DB0EAD" w:rsidRDefault="00DB0EAD" w:rsidP="00DB0E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DE96E1" w14:textId="77777777" w:rsidR="00DB0EAD" w:rsidRDefault="00DB0EAD" w:rsidP="00DB0EAD">
      <w:r>
        <w:separator/>
      </w:r>
    </w:p>
  </w:footnote>
  <w:footnote w:type="continuationSeparator" w:id="0">
    <w:p w14:paraId="666BC42A" w14:textId="77777777" w:rsidR="00DB0EAD" w:rsidRDefault="00DB0EAD" w:rsidP="00DB0E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B65E4"/>
    <w:multiLevelType w:val="multilevel"/>
    <w:tmpl w:val="3B4EA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C833FA"/>
    <w:multiLevelType w:val="multilevel"/>
    <w:tmpl w:val="8B3E37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F01493"/>
    <w:multiLevelType w:val="multilevel"/>
    <w:tmpl w:val="F146C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E51B0C"/>
    <w:multiLevelType w:val="multilevel"/>
    <w:tmpl w:val="90D83A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F700E3"/>
    <w:multiLevelType w:val="multilevel"/>
    <w:tmpl w:val="695E9D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9E429D"/>
    <w:multiLevelType w:val="hybridMultilevel"/>
    <w:tmpl w:val="EC040386"/>
    <w:lvl w:ilvl="0" w:tplc="E4229AA4">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B695D6A"/>
    <w:multiLevelType w:val="multilevel"/>
    <w:tmpl w:val="E4924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3BC4C09"/>
    <w:multiLevelType w:val="multilevel"/>
    <w:tmpl w:val="98AA41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09D22E5"/>
    <w:multiLevelType w:val="hybridMultilevel"/>
    <w:tmpl w:val="A402520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0"/>
  </w:num>
  <w:num w:numId="4">
    <w:abstractNumId w:val="4"/>
  </w:num>
  <w:num w:numId="5">
    <w:abstractNumId w:val="3"/>
  </w:num>
  <w:num w:numId="6">
    <w:abstractNumId w:val="7"/>
  </w:num>
  <w:num w:numId="7">
    <w:abstractNumId w:val="2"/>
  </w:num>
  <w:num w:numId="8">
    <w:abstractNumId w:val="8"/>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7F8"/>
    <w:rsid w:val="000001BE"/>
    <w:rsid w:val="000208D7"/>
    <w:rsid w:val="000452A4"/>
    <w:rsid w:val="000A1261"/>
    <w:rsid w:val="000A3AD4"/>
    <w:rsid w:val="000B6BBB"/>
    <w:rsid w:val="000B70E3"/>
    <w:rsid w:val="000C7935"/>
    <w:rsid w:val="000D0328"/>
    <w:rsid w:val="00124FD6"/>
    <w:rsid w:val="00197E7F"/>
    <w:rsid w:val="001A6B2B"/>
    <w:rsid w:val="001B2E4E"/>
    <w:rsid w:val="001C5001"/>
    <w:rsid w:val="001E5663"/>
    <w:rsid w:val="0022534E"/>
    <w:rsid w:val="0025685E"/>
    <w:rsid w:val="0029799B"/>
    <w:rsid w:val="002A2321"/>
    <w:rsid w:val="002B2EAD"/>
    <w:rsid w:val="002E4294"/>
    <w:rsid w:val="002F1361"/>
    <w:rsid w:val="002F436A"/>
    <w:rsid w:val="003644C7"/>
    <w:rsid w:val="00392114"/>
    <w:rsid w:val="003D3E3D"/>
    <w:rsid w:val="004243FD"/>
    <w:rsid w:val="00431797"/>
    <w:rsid w:val="0043786B"/>
    <w:rsid w:val="00437A28"/>
    <w:rsid w:val="004405E4"/>
    <w:rsid w:val="00444564"/>
    <w:rsid w:val="00446F82"/>
    <w:rsid w:val="00447802"/>
    <w:rsid w:val="005148D5"/>
    <w:rsid w:val="00546E8E"/>
    <w:rsid w:val="005A3914"/>
    <w:rsid w:val="005A6487"/>
    <w:rsid w:val="0060324E"/>
    <w:rsid w:val="00615B1A"/>
    <w:rsid w:val="006726A8"/>
    <w:rsid w:val="006D2CEB"/>
    <w:rsid w:val="006D472C"/>
    <w:rsid w:val="00720E6E"/>
    <w:rsid w:val="007313A4"/>
    <w:rsid w:val="00752EA7"/>
    <w:rsid w:val="007728C0"/>
    <w:rsid w:val="0078301F"/>
    <w:rsid w:val="007B3A38"/>
    <w:rsid w:val="007F0F8B"/>
    <w:rsid w:val="007F1563"/>
    <w:rsid w:val="00800DAA"/>
    <w:rsid w:val="0082505B"/>
    <w:rsid w:val="00846967"/>
    <w:rsid w:val="00885677"/>
    <w:rsid w:val="008C2A67"/>
    <w:rsid w:val="008C31B9"/>
    <w:rsid w:val="008D04FC"/>
    <w:rsid w:val="00943FF8"/>
    <w:rsid w:val="00951C98"/>
    <w:rsid w:val="00972717"/>
    <w:rsid w:val="009731D4"/>
    <w:rsid w:val="009767F8"/>
    <w:rsid w:val="009862FD"/>
    <w:rsid w:val="009D45F8"/>
    <w:rsid w:val="009E4AE2"/>
    <w:rsid w:val="00A12BC0"/>
    <w:rsid w:val="00AA5D06"/>
    <w:rsid w:val="00AA61FF"/>
    <w:rsid w:val="00AD4CA5"/>
    <w:rsid w:val="00AF6E92"/>
    <w:rsid w:val="00B1044F"/>
    <w:rsid w:val="00B42571"/>
    <w:rsid w:val="00B8373C"/>
    <w:rsid w:val="00BC229A"/>
    <w:rsid w:val="00C24BEC"/>
    <w:rsid w:val="00C4591A"/>
    <w:rsid w:val="00C549D6"/>
    <w:rsid w:val="00C563B6"/>
    <w:rsid w:val="00C66771"/>
    <w:rsid w:val="00C825B3"/>
    <w:rsid w:val="00C93B6B"/>
    <w:rsid w:val="00CB09B3"/>
    <w:rsid w:val="00D37DA0"/>
    <w:rsid w:val="00DA7494"/>
    <w:rsid w:val="00DB0EAD"/>
    <w:rsid w:val="00DC59FD"/>
    <w:rsid w:val="00DC7739"/>
    <w:rsid w:val="00DD7324"/>
    <w:rsid w:val="00E15E9B"/>
    <w:rsid w:val="00E278EB"/>
    <w:rsid w:val="00E6153B"/>
    <w:rsid w:val="00E84CD4"/>
    <w:rsid w:val="00EE05CD"/>
    <w:rsid w:val="00F156E9"/>
    <w:rsid w:val="00F363D2"/>
    <w:rsid w:val="00F46412"/>
    <w:rsid w:val="00F6313B"/>
    <w:rsid w:val="00F946FC"/>
    <w:rsid w:val="00FA19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2DCBE9"/>
  <w15:chartTrackingRefBased/>
  <w15:docId w15:val="{17771869-90CE-574D-9D24-F81A4C9AC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793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44564"/>
    <w:pPr>
      <w:spacing w:before="100" w:beforeAutospacing="1" w:after="100" w:afterAutospacing="1"/>
    </w:pPr>
  </w:style>
  <w:style w:type="paragraph" w:styleId="FootnoteText">
    <w:name w:val="footnote text"/>
    <w:basedOn w:val="Normal"/>
    <w:link w:val="FootnoteTextChar"/>
    <w:uiPriority w:val="99"/>
    <w:semiHidden/>
    <w:unhideWhenUsed/>
    <w:rsid w:val="00DB0EAD"/>
    <w:rPr>
      <w:sz w:val="20"/>
      <w:szCs w:val="20"/>
    </w:rPr>
  </w:style>
  <w:style w:type="character" w:customStyle="1" w:styleId="FootnoteTextChar">
    <w:name w:val="Footnote Text Char"/>
    <w:basedOn w:val="DefaultParagraphFont"/>
    <w:link w:val="FootnoteText"/>
    <w:uiPriority w:val="99"/>
    <w:semiHidden/>
    <w:rsid w:val="00DB0EAD"/>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DB0EA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084671">
      <w:bodyDiv w:val="1"/>
      <w:marLeft w:val="0"/>
      <w:marRight w:val="0"/>
      <w:marTop w:val="0"/>
      <w:marBottom w:val="0"/>
      <w:divBdr>
        <w:top w:val="none" w:sz="0" w:space="0" w:color="auto"/>
        <w:left w:val="none" w:sz="0" w:space="0" w:color="auto"/>
        <w:bottom w:val="none" w:sz="0" w:space="0" w:color="auto"/>
        <w:right w:val="none" w:sz="0" w:space="0" w:color="auto"/>
      </w:divBdr>
    </w:div>
    <w:div w:id="799344849">
      <w:bodyDiv w:val="1"/>
      <w:marLeft w:val="0"/>
      <w:marRight w:val="0"/>
      <w:marTop w:val="0"/>
      <w:marBottom w:val="0"/>
      <w:divBdr>
        <w:top w:val="none" w:sz="0" w:space="0" w:color="auto"/>
        <w:left w:val="none" w:sz="0" w:space="0" w:color="auto"/>
        <w:bottom w:val="none" w:sz="0" w:space="0" w:color="auto"/>
        <w:right w:val="none" w:sz="0" w:space="0" w:color="auto"/>
      </w:divBdr>
    </w:div>
    <w:div w:id="1043018738">
      <w:bodyDiv w:val="1"/>
      <w:marLeft w:val="0"/>
      <w:marRight w:val="0"/>
      <w:marTop w:val="0"/>
      <w:marBottom w:val="0"/>
      <w:divBdr>
        <w:top w:val="none" w:sz="0" w:space="0" w:color="auto"/>
        <w:left w:val="none" w:sz="0" w:space="0" w:color="auto"/>
        <w:bottom w:val="none" w:sz="0" w:space="0" w:color="auto"/>
        <w:right w:val="none" w:sz="0" w:space="0" w:color="auto"/>
      </w:divBdr>
    </w:div>
    <w:div w:id="1085566478">
      <w:bodyDiv w:val="1"/>
      <w:marLeft w:val="0"/>
      <w:marRight w:val="0"/>
      <w:marTop w:val="0"/>
      <w:marBottom w:val="0"/>
      <w:divBdr>
        <w:top w:val="none" w:sz="0" w:space="0" w:color="auto"/>
        <w:left w:val="none" w:sz="0" w:space="0" w:color="auto"/>
        <w:bottom w:val="none" w:sz="0" w:space="0" w:color="auto"/>
        <w:right w:val="none" w:sz="0" w:space="0" w:color="auto"/>
      </w:divBdr>
    </w:div>
    <w:div w:id="1306005765">
      <w:bodyDiv w:val="1"/>
      <w:marLeft w:val="0"/>
      <w:marRight w:val="0"/>
      <w:marTop w:val="0"/>
      <w:marBottom w:val="0"/>
      <w:divBdr>
        <w:top w:val="none" w:sz="0" w:space="0" w:color="auto"/>
        <w:left w:val="none" w:sz="0" w:space="0" w:color="auto"/>
        <w:bottom w:val="none" w:sz="0" w:space="0" w:color="auto"/>
        <w:right w:val="none" w:sz="0" w:space="0" w:color="auto"/>
      </w:divBdr>
    </w:div>
    <w:div w:id="1366522274">
      <w:bodyDiv w:val="1"/>
      <w:marLeft w:val="0"/>
      <w:marRight w:val="0"/>
      <w:marTop w:val="0"/>
      <w:marBottom w:val="0"/>
      <w:divBdr>
        <w:top w:val="none" w:sz="0" w:space="0" w:color="auto"/>
        <w:left w:val="none" w:sz="0" w:space="0" w:color="auto"/>
        <w:bottom w:val="none" w:sz="0" w:space="0" w:color="auto"/>
        <w:right w:val="none" w:sz="0" w:space="0" w:color="auto"/>
      </w:divBdr>
    </w:div>
    <w:div w:id="1787692831">
      <w:bodyDiv w:val="1"/>
      <w:marLeft w:val="0"/>
      <w:marRight w:val="0"/>
      <w:marTop w:val="0"/>
      <w:marBottom w:val="0"/>
      <w:divBdr>
        <w:top w:val="none" w:sz="0" w:space="0" w:color="auto"/>
        <w:left w:val="none" w:sz="0" w:space="0" w:color="auto"/>
        <w:bottom w:val="none" w:sz="0" w:space="0" w:color="auto"/>
        <w:right w:val="none" w:sz="0" w:space="0" w:color="auto"/>
      </w:divBdr>
    </w:div>
    <w:div w:id="1829856666">
      <w:bodyDiv w:val="1"/>
      <w:marLeft w:val="0"/>
      <w:marRight w:val="0"/>
      <w:marTop w:val="0"/>
      <w:marBottom w:val="0"/>
      <w:divBdr>
        <w:top w:val="none" w:sz="0" w:space="0" w:color="auto"/>
        <w:left w:val="none" w:sz="0" w:space="0" w:color="auto"/>
        <w:bottom w:val="none" w:sz="0" w:space="0" w:color="auto"/>
        <w:right w:val="none" w:sz="0" w:space="0" w:color="auto"/>
      </w:divBdr>
    </w:div>
    <w:div w:id="1914318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20BDB2-028A-8447-868F-90BB8B404C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2076</Words>
  <Characters>11835</Characters>
  <Application>Microsoft Office Word</Application>
  <DocSecurity>0</DocSecurity>
  <Lines>98</Lines>
  <Paragraphs>27</Paragraphs>
  <ScaleCrop>false</ScaleCrop>
  <Company/>
  <LinksUpToDate>false</LinksUpToDate>
  <CharactersWithSpaces>13884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elisei mustata</dc:creator>
  <cp:keywords/>
  <dc:description/>
  <cp:lastModifiedBy>elisei mustata</cp:lastModifiedBy>
  <cp:revision>2</cp:revision>
  <dcterms:created xsi:type="dcterms:W3CDTF">2023-07-29T20:01:00Z</dcterms:created>
  <dcterms:modified xsi:type="dcterms:W3CDTF">2023-07-29T20:01:00Z</dcterms:modified>
</cp:coreProperties>
</file>