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C61CD" w:rsidRDefault="00AC61CD" w:rsidP="00AC61CD">
      <w:pPr>
        <w:spacing w:line="360" w:lineRule="auto"/>
        <w:jc w:val="center"/>
        <w:rPr>
          <w:rFonts w:ascii="Times New Roman" w:hAnsi="Times New Roman" w:cs="Times New Roman"/>
          <w:b/>
          <w:i/>
          <w:sz w:val="36"/>
          <w:szCs w:val="36"/>
        </w:rPr>
      </w:pPr>
    </w:p>
    <w:p w:rsidR="00AC61CD" w:rsidRDefault="00AC61CD" w:rsidP="00AC61CD">
      <w:pPr>
        <w:spacing w:line="360" w:lineRule="auto"/>
        <w:jc w:val="center"/>
        <w:rPr>
          <w:rFonts w:ascii="Times New Roman" w:hAnsi="Times New Roman" w:cs="Times New Roman"/>
          <w:b/>
          <w:i/>
          <w:sz w:val="36"/>
          <w:szCs w:val="36"/>
        </w:rPr>
      </w:pPr>
    </w:p>
    <w:p w:rsidR="00AC61CD" w:rsidRDefault="00AC61CD" w:rsidP="00AC61CD">
      <w:pPr>
        <w:spacing w:line="360" w:lineRule="auto"/>
        <w:jc w:val="center"/>
        <w:rPr>
          <w:rFonts w:ascii="Times New Roman" w:hAnsi="Times New Roman" w:cs="Times New Roman"/>
          <w:b/>
          <w:i/>
          <w:sz w:val="36"/>
          <w:szCs w:val="36"/>
        </w:rPr>
      </w:pPr>
    </w:p>
    <w:p w:rsidR="00AC61CD" w:rsidRDefault="00AC61CD" w:rsidP="00AC61CD">
      <w:pPr>
        <w:spacing w:line="360" w:lineRule="auto"/>
        <w:jc w:val="center"/>
        <w:rPr>
          <w:rFonts w:ascii="Times New Roman" w:hAnsi="Times New Roman" w:cs="Times New Roman"/>
          <w:b/>
          <w:i/>
          <w:sz w:val="36"/>
          <w:szCs w:val="36"/>
        </w:rPr>
      </w:pPr>
    </w:p>
    <w:p w:rsidR="00AC61CD" w:rsidRDefault="00AC61CD" w:rsidP="00AC61CD">
      <w:pPr>
        <w:spacing w:line="360" w:lineRule="auto"/>
        <w:jc w:val="center"/>
        <w:rPr>
          <w:rFonts w:ascii="Times New Roman" w:hAnsi="Times New Roman" w:cs="Times New Roman"/>
          <w:b/>
          <w:i/>
          <w:sz w:val="36"/>
          <w:szCs w:val="36"/>
        </w:rPr>
      </w:pPr>
    </w:p>
    <w:p w:rsidR="00AC61CD" w:rsidRDefault="00AC61CD" w:rsidP="00AC61CD">
      <w:pPr>
        <w:spacing w:line="360" w:lineRule="auto"/>
        <w:jc w:val="center"/>
        <w:rPr>
          <w:rFonts w:ascii="Times New Roman" w:hAnsi="Times New Roman" w:cs="Times New Roman"/>
          <w:b/>
          <w:i/>
          <w:sz w:val="36"/>
          <w:szCs w:val="36"/>
        </w:rPr>
      </w:pPr>
    </w:p>
    <w:p w:rsidR="00AC61CD" w:rsidRDefault="00AC61CD" w:rsidP="00AC61CD">
      <w:pPr>
        <w:spacing w:line="360" w:lineRule="auto"/>
        <w:jc w:val="center"/>
        <w:rPr>
          <w:rFonts w:ascii="Times New Roman" w:hAnsi="Times New Roman" w:cs="Times New Roman"/>
          <w:b/>
          <w:i/>
          <w:sz w:val="36"/>
          <w:szCs w:val="36"/>
        </w:rPr>
      </w:pPr>
    </w:p>
    <w:p w:rsidR="00FD7BDA" w:rsidRPr="00AC61CD" w:rsidRDefault="00FD7BDA" w:rsidP="00AC61CD">
      <w:pPr>
        <w:spacing w:line="360" w:lineRule="auto"/>
        <w:jc w:val="center"/>
        <w:rPr>
          <w:rFonts w:ascii="Times New Roman" w:hAnsi="Times New Roman" w:cs="Times New Roman"/>
          <w:b/>
          <w:i/>
          <w:sz w:val="36"/>
          <w:szCs w:val="36"/>
        </w:rPr>
      </w:pPr>
      <w:r w:rsidRPr="00AC61CD">
        <w:rPr>
          <w:rFonts w:ascii="Times New Roman" w:hAnsi="Times New Roman" w:cs="Times New Roman"/>
          <w:b/>
          <w:i/>
          <w:sz w:val="36"/>
          <w:szCs w:val="36"/>
        </w:rPr>
        <w:t>Managing Projects in the Organisation</w:t>
      </w:r>
    </w:p>
    <w:p w:rsidR="00C31D61" w:rsidRPr="00AC61CD" w:rsidRDefault="00FD7BDA" w:rsidP="00AC61CD">
      <w:pPr>
        <w:spacing w:line="360" w:lineRule="auto"/>
        <w:jc w:val="center"/>
        <w:rPr>
          <w:rFonts w:ascii="Times New Roman" w:hAnsi="Times New Roman" w:cs="Times New Roman"/>
          <w:b/>
          <w:i/>
          <w:sz w:val="36"/>
          <w:szCs w:val="36"/>
        </w:rPr>
      </w:pPr>
      <w:r w:rsidRPr="00AC61CD">
        <w:rPr>
          <w:rFonts w:ascii="Times New Roman" w:hAnsi="Times New Roman" w:cs="Times New Roman"/>
          <w:b/>
          <w:i/>
          <w:sz w:val="36"/>
          <w:szCs w:val="36"/>
        </w:rPr>
        <w:t>Task 2- Evaluation of Project Management Plan</w:t>
      </w:r>
      <w:r w:rsidR="00C31D61" w:rsidRPr="00AC61CD">
        <w:rPr>
          <w:rFonts w:ascii="Times New Roman" w:hAnsi="Times New Roman" w:cs="Times New Roman"/>
          <w:b/>
          <w:i/>
          <w:sz w:val="36"/>
          <w:szCs w:val="36"/>
        </w:rPr>
        <w:br w:type="page"/>
      </w:r>
    </w:p>
    <w:p w:rsidR="00FD7BDA" w:rsidRPr="00B4357A" w:rsidRDefault="00FD7BDA" w:rsidP="00B4357A">
      <w:pPr>
        <w:pStyle w:val="Heading1"/>
        <w:spacing w:line="360" w:lineRule="auto"/>
        <w:jc w:val="both"/>
        <w:rPr>
          <w:rFonts w:ascii="Times New Roman" w:hAnsi="Times New Roman" w:cs="Times New Roman"/>
          <w:color w:val="auto"/>
          <w:sz w:val="24"/>
          <w:szCs w:val="24"/>
        </w:rPr>
      </w:pPr>
      <w:bookmarkStart w:id="0" w:name="_Toc151999526"/>
      <w:r w:rsidRPr="00B4357A">
        <w:rPr>
          <w:rFonts w:ascii="Times New Roman" w:hAnsi="Times New Roman" w:cs="Times New Roman"/>
          <w:color w:val="auto"/>
          <w:sz w:val="24"/>
          <w:szCs w:val="24"/>
        </w:rPr>
        <w:lastRenderedPageBreak/>
        <w:t>Executive Summary</w:t>
      </w:r>
      <w:bookmarkEnd w:id="0"/>
    </w:p>
    <w:p w:rsidR="00FD7BDA" w:rsidRPr="00B4357A" w:rsidRDefault="00FD7BDA"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 xml:space="preserve">This report explains the project management strategy that includes establishing the canteen at Grace &amp; Savour restaurant. The various ideas, presentation’s insight’s related to this project management and feedback that is provided could help in project development. The project aims is still to improve the culture of restaurants, extra services for consumers and increase consumer reach. The canteen strives to provide extra services with affordable prices for local consumers and the welcoming nature of the restaurant for every consumer. The project management plan includes the stakeholder’s analysis, detailed work breakdown risk management with communication strategy etc. The idea and project are planned and designed with managed functions for consumer satisfaction and restaurant benefits as well. </w:t>
      </w:r>
    </w:p>
    <w:p w:rsidR="00C31D61" w:rsidRPr="00B4357A" w:rsidRDefault="00C31D61"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br w:type="page"/>
      </w:r>
    </w:p>
    <w:sdt>
      <w:sdtPr>
        <w:rPr>
          <w:rFonts w:ascii="Times New Roman" w:hAnsi="Times New Roman" w:cs="Times New Roman"/>
          <w:color w:val="auto"/>
          <w:sz w:val="24"/>
          <w:szCs w:val="24"/>
        </w:rPr>
        <w:id w:val="27813513"/>
        <w:docPartObj>
          <w:docPartGallery w:val="Table of Contents"/>
          <w:docPartUnique/>
        </w:docPartObj>
      </w:sdtPr>
      <w:sdtEndPr>
        <w:rPr>
          <w:rFonts w:eastAsiaTheme="minorHAnsi"/>
          <w:b w:val="0"/>
          <w:bCs w:val="0"/>
          <w:lang w:val="en-GB"/>
        </w:rPr>
      </w:sdtEndPr>
      <w:sdtContent>
        <w:p w:rsidR="008E33E4" w:rsidRPr="00B4357A" w:rsidRDefault="008E33E4" w:rsidP="00B4357A">
          <w:pPr>
            <w:pStyle w:val="TOCHeading"/>
            <w:spacing w:line="360" w:lineRule="auto"/>
            <w:jc w:val="both"/>
            <w:rPr>
              <w:rFonts w:ascii="Times New Roman" w:hAnsi="Times New Roman" w:cs="Times New Roman"/>
              <w:color w:val="auto"/>
              <w:sz w:val="24"/>
              <w:szCs w:val="24"/>
            </w:rPr>
          </w:pPr>
          <w:r w:rsidRPr="00B4357A">
            <w:rPr>
              <w:rFonts w:ascii="Times New Roman" w:hAnsi="Times New Roman" w:cs="Times New Roman"/>
              <w:color w:val="auto"/>
              <w:sz w:val="24"/>
              <w:szCs w:val="24"/>
            </w:rPr>
            <w:t>Table of Contents</w:t>
          </w:r>
        </w:p>
        <w:p w:rsidR="008E33E4" w:rsidRPr="00B4357A" w:rsidRDefault="008E33E4" w:rsidP="00B4357A">
          <w:pPr>
            <w:pStyle w:val="TOC1"/>
            <w:tabs>
              <w:tab w:val="right" w:leader="dot" w:pos="9350"/>
            </w:tabs>
            <w:spacing w:line="360" w:lineRule="auto"/>
            <w:jc w:val="both"/>
            <w:rPr>
              <w:rFonts w:ascii="Times New Roman" w:hAnsi="Times New Roman" w:cs="Times New Roman"/>
              <w:noProof/>
              <w:sz w:val="24"/>
              <w:szCs w:val="24"/>
            </w:rPr>
          </w:pPr>
          <w:r w:rsidRPr="00B4357A">
            <w:rPr>
              <w:rFonts w:ascii="Times New Roman" w:hAnsi="Times New Roman" w:cs="Times New Roman"/>
              <w:sz w:val="24"/>
              <w:szCs w:val="24"/>
            </w:rPr>
            <w:fldChar w:fldCharType="begin"/>
          </w:r>
          <w:r w:rsidRPr="00B4357A">
            <w:rPr>
              <w:rFonts w:ascii="Times New Roman" w:hAnsi="Times New Roman" w:cs="Times New Roman"/>
              <w:sz w:val="24"/>
              <w:szCs w:val="24"/>
            </w:rPr>
            <w:instrText xml:space="preserve"> TOC \o "1-3" \h \z \u </w:instrText>
          </w:r>
          <w:r w:rsidRPr="00B4357A">
            <w:rPr>
              <w:rFonts w:ascii="Times New Roman" w:hAnsi="Times New Roman" w:cs="Times New Roman"/>
              <w:sz w:val="24"/>
              <w:szCs w:val="24"/>
            </w:rPr>
            <w:fldChar w:fldCharType="separate"/>
          </w:r>
          <w:hyperlink w:anchor="_Toc151999526" w:history="1">
            <w:r w:rsidRPr="00B4357A">
              <w:rPr>
                <w:rStyle w:val="Hyperlink"/>
                <w:rFonts w:ascii="Times New Roman" w:hAnsi="Times New Roman" w:cs="Times New Roman"/>
                <w:noProof/>
                <w:color w:val="auto"/>
                <w:sz w:val="24"/>
                <w:szCs w:val="24"/>
              </w:rPr>
              <w:t>Executive Summary</w:t>
            </w:r>
            <w:r w:rsidRPr="00B4357A">
              <w:rPr>
                <w:rFonts w:ascii="Times New Roman" w:hAnsi="Times New Roman" w:cs="Times New Roman"/>
                <w:noProof/>
                <w:webHidden/>
                <w:sz w:val="24"/>
                <w:szCs w:val="24"/>
              </w:rPr>
              <w:tab/>
            </w:r>
            <w:r w:rsidRPr="00B4357A">
              <w:rPr>
                <w:rFonts w:ascii="Times New Roman" w:hAnsi="Times New Roman" w:cs="Times New Roman"/>
                <w:noProof/>
                <w:webHidden/>
                <w:sz w:val="24"/>
                <w:szCs w:val="24"/>
              </w:rPr>
              <w:fldChar w:fldCharType="begin"/>
            </w:r>
            <w:r w:rsidRPr="00B4357A">
              <w:rPr>
                <w:rFonts w:ascii="Times New Roman" w:hAnsi="Times New Roman" w:cs="Times New Roman"/>
                <w:noProof/>
                <w:webHidden/>
                <w:sz w:val="24"/>
                <w:szCs w:val="24"/>
              </w:rPr>
              <w:instrText xml:space="preserve"> PAGEREF _Toc151999526 \h </w:instrText>
            </w:r>
            <w:r w:rsidRPr="00B4357A">
              <w:rPr>
                <w:rFonts w:ascii="Times New Roman" w:hAnsi="Times New Roman" w:cs="Times New Roman"/>
                <w:noProof/>
                <w:webHidden/>
                <w:sz w:val="24"/>
                <w:szCs w:val="24"/>
              </w:rPr>
            </w:r>
            <w:r w:rsidRPr="00B4357A">
              <w:rPr>
                <w:rFonts w:ascii="Times New Roman" w:hAnsi="Times New Roman" w:cs="Times New Roman"/>
                <w:noProof/>
                <w:webHidden/>
                <w:sz w:val="24"/>
                <w:szCs w:val="24"/>
              </w:rPr>
              <w:fldChar w:fldCharType="separate"/>
            </w:r>
            <w:r w:rsidRPr="00B4357A">
              <w:rPr>
                <w:rFonts w:ascii="Times New Roman" w:hAnsi="Times New Roman" w:cs="Times New Roman"/>
                <w:noProof/>
                <w:webHidden/>
                <w:sz w:val="24"/>
                <w:szCs w:val="24"/>
              </w:rPr>
              <w:t>2</w:t>
            </w:r>
            <w:r w:rsidRPr="00B4357A">
              <w:rPr>
                <w:rFonts w:ascii="Times New Roman" w:hAnsi="Times New Roman" w:cs="Times New Roman"/>
                <w:noProof/>
                <w:webHidden/>
                <w:sz w:val="24"/>
                <w:szCs w:val="24"/>
              </w:rPr>
              <w:fldChar w:fldCharType="end"/>
            </w:r>
          </w:hyperlink>
        </w:p>
        <w:p w:rsidR="008E33E4" w:rsidRPr="00B4357A" w:rsidRDefault="008E33E4" w:rsidP="00B4357A">
          <w:pPr>
            <w:pStyle w:val="TOC1"/>
            <w:tabs>
              <w:tab w:val="right" w:leader="dot" w:pos="9350"/>
            </w:tabs>
            <w:spacing w:line="360" w:lineRule="auto"/>
            <w:jc w:val="both"/>
            <w:rPr>
              <w:rFonts w:ascii="Times New Roman" w:hAnsi="Times New Roman" w:cs="Times New Roman"/>
              <w:noProof/>
              <w:sz w:val="24"/>
              <w:szCs w:val="24"/>
            </w:rPr>
          </w:pPr>
          <w:hyperlink w:anchor="_Toc151999527" w:history="1">
            <w:r w:rsidRPr="00B4357A">
              <w:rPr>
                <w:rStyle w:val="Hyperlink"/>
                <w:rFonts w:ascii="Times New Roman" w:hAnsi="Times New Roman" w:cs="Times New Roman"/>
                <w:noProof/>
                <w:color w:val="auto"/>
                <w:sz w:val="24"/>
                <w:szCs w:val="24"/>
              </w:rPr>
              <w:t>Introduction</w:t>
            </w:r>
            <w:r w:rsidRPr="00B4357A">
              <w:rPr>
                <w:rFonts w:ascii="Times New Roman" w:hAnsi="Times New Roman" w:cs="Times New Roman"/>
                <w:noProof/>
                <w:webHidden/>
                <w:sz w:val="24"/>
                <w:szCs w:val="24"/>
              </w:rPr>
              <w:tab/>
            </w:r>
            <w:r w:rsidRPr="00B4357A">
              <w:rPr>
                <w:rFonts w:ascii="Times New Roman" w:hAnsi="Times New Roman" w:cs="Times New Roman"/>
                <w:noProof/>
                <w:webHidden/>
                <w:sz w:val="24"/>
                <w:szCs w:val="24"/>
              </w:rPr>
              <w:fldChar w:fldCharType="begin"/>
            </w:r>
            <w:r w:rsidRPr="00B4357A">
              <w:rPr>
                <w:rFonts w:ascii="Times New Roman" w:hAnsi="Times New Roman" w:cs="Times New Roman"/>
                <w:noProof/>
                <w:webHidden/>
                <w:sz w:val="24"/>
                <w:szCs w:val="24"/>
              </w:rPr>
              <w:instrText xml:space="preserve"> PAGEREF _Toc151999527 \h </w:instrText>
            </w:r>
            <w:r w:rsidRPr="00B4357A">
              <w:rPr>
                <w:rFonts w:ascii="Times New Roman" w:hAnsi="Times New Roman" w:cs="Times New Roman"/>
                <w:noProof/>
                <w:webHidden/>
                <w:sz w:val="24"/>
                <w:szCs w:val="24"/>
              </w:rPr>
            </w:r>
            <w:r w:rsidRPr="00B4357A">
              <w:rPr>
                <w:rFonts w:ascii="Times New Roman" w:hAnsi="Times New Roman" w:cs="Times New Roman"/>
                <w:noProof/>
                <w:webHidden/>
                <w:sz w:val="24"/>
                <w:szCs w:val="24"/>
              </w:rPr>
              <w:fldChar w:fldCharType="separate"/>
            </w:r>
            <w:r w:rsidRPr="00B4357A">
              <w:rPr>
                <w:rFonts w:ascii="Times New Roman" w:hAnsi="Times New Roman" w:cs="Times New Roman"/>
                <w:noProof/>
                <w:webHidden/>
                <w:sz w:val="24"/>
                <w:szCs w:val="24"/>
              </w:rPr>
              <w:t>4</w:t>
            </w:r>
            <w:r w:rsidRPr="00B4357A">
              <w:rPr>
                <w:rFonts w:ascii="Times New Roman" w:hAnsi="Times New Roman" w:cs="Times New Roman"/>
                <w:noProof/>
                <w:webHidden/>
                <w:sz w:val="24"/>
                <w:szCs w:val="24"/>
              </w:rPr>
              <w:fldChar w:fldCharType="end"/>
            </w:r>
          </w:hyperlink>
        </w:p>
        <w:p w:rsidR="008E33E4" w:rsidRPr="00B4357A" w:rsidRDefault="008E33E4" w:rsidP="00B4357A">
          <w:pPr>
            <w:pStyle w:val="TOC1"/>
            <w:tabs>
              <w:tab w:val="right" w:leader="dot" w:pos="9350"/>
            </w:tabs>
            <w:spacing w:line="360" w:lineRule="auto"/>
            <w:jc w:val="both"/>
            <w:rPr>
              <w:rFonts w:ascii="Times New Roman" w:hAnsi="Times New Roman" w:cs="Times New Roman"/>
              <w:noProof/>
              <w:sz w:val="24"/>
              <w:szCs w:val="24"/>
            </w:rPr>
          </w:pPr>
          <w:hyperlink w:anchor="_Toc151999528" w:history="1">
            <w:r w:rsidRPr="00B4357A">
              <w:rPr>
                <w:rStyle w:val="Hyperlink"/>
                <w:rFonts w:ascii="Times New Roman" w:hAnsi="Times New Roman" w:cs="Times New Roman"/>
                <w:noProof/>
                <w:color w:val="auto"/>
                <w:sz w:val="24"/>
                <w:szCs w:val="24"/>
              </w:rPr>
              <w:t>Project Management Tools and Techniques</w:t>
            </w:r>
            <w:r w:rsidRPr="00B4357A">
              <w:rPr>
                <w:rFonts w:ascii="Times New Roman" w:hAnsi="Times New Roman" w:cs="Times New Roman"/>
                <w:noProof/>
                <w:webHidden/>
                <w:sz w:val="24"/>
                <w:szCs w:val="24"/>
              </w:rPr>
              <w:tab/>
            </w:r>
            <w:r w:rsidRPr="00B4357A">
              <w:rPr>
                <w:rFonts w:ascii="Times New Roman" w:hAnsi="Times New Roman" w:cs="Times New Roman"/>
                <w:noProof/>
                <w:webHidden/>
                <w:sz w:val="24"/>
                <w:szCs w:val="24"/>
              </w:rPr>
              <w:fldChar w:fldCharType="begin"/>
            </w:r>
            <w:r w:rsidRPr="00B4357A">
              <w:rPr>
                <w:rFonts w:ascii="Times New Roman" w:hAnsi="Times New Roman" w:cs="Times New Roman"/>
                <w:noProof/>
                <w:webHidden/>
                <w:sz w:val="24"/>
                <w:szCs w:val="24"/>
              </w:rPr>
              <w:instrText xml:space="preserve"> PAGEREF _Toc151999528 \h </w:instrText>
            </w:r>
            <w:r w:rsidRPr="00B4357A">
              <w:rPr>
                <w:rFonts w:ascii="Times New Roman" w:hAnsi="Times New Roman" w:cs="Times New Roman"/>
                <w:noProof/>
                <w:webHidden/>
                <w:sz w:val="24"/>
                <w:szCs w:val="24"/>
              </w:rPr>
            </w:r>
            <w:r w:rsidRPr="00B4357A">
              <w:rPr>
                <w:rFonts w:ascii="Times New Roman" w:hAnsi="Times New Roman" w:cs="Times New Roman"/>
                <w:noProof/>
                <w:webHidden/>
                <w:sz w:val="24"/>
                <w:szCs w:val="24"/>
              </w:rPr>
              <w:fldChar w:fldCharType="separate"/>
            </w:r>
            <w:r w:rsidRPr="00B4357A">
              <w:rPr>
                <w:rFonts w:ascii="Times New Roman" w:hAnsi="Times New Roman" w:cs="Times New Roman"/>
                <w:noProof/>
                <w:webHidden/>
                <w:sz w:val="24"/>
                <w:szCs w:val="24"/>
              </w:rPr>
              <w:t>4</w:t>
            </w:r>
            <w:r w:rsidRPr="00B4357A">
              <w:rPr>
                <w:rFonts w:ascii="Times New Roman" w:hAnsi="Times New Roman" w:cs="Times New Roman"/>
                <w:noProof/>
                <w:webHidden/>
                <w:sz w:val="24"/>
                <w:szCs w:val="24"/>
              </w:rPr>
              <w:fldChar w:fldCharType="end"/>
            </w:r>
          </w:hyperlink>
        </w:p>
        <w:p w:rsidR="008E33E4" w:rsidRPr="00B4357A" w:rsidRDefault="008E33E4" w:rsidP="00B4357A">
          <w:pPr>
            <w:pStyle w:val="TOC1"/>
            <w:tabs>
              <w:tab w:val="right" w:leader="dot" w:pos="9350"/>
            </w:tabs>
            <w:spacing w:line="360" w:lineRule="auto"/>
            <w:jc w:val="both"/>
            <w:rPr>
              <w:rFonts w:ascii="Times New Roman" w:hAnsi="Times New Roman" w:cs="Times New Roman"/>
              <w:noProof/>
              <w:sz w:val="24"/>
              <w:szCs w:val="24"/>
            </w:rPr>
          </w:pPr>
          <w:hyperlink w:anchor="_Toc151999529" w:history="1">
            <w:r w:rsidRPr="00B4357A">
              <w:rPr>
                <w:rStyle w:val="Hyperlink"/>
                <w:rFonts w:ascii="Times New Roman" w:hAnsi="Times New Roman" w:cs="Times New Roman"/>
                <w:noProof/>
                <w:color w:val="auto"/>
                <w:sz w:val="24"/>
                <w:szCs w:val="24"/>
              </w:rPr>
              <w:t>Project Objectives &amp; Stakeholder Analysis</w:t>
            </w:r>
            <w:r w:rsidRPr="00B4357A">
              <w:rPr>
                <w:rFonts w:ascii="Times New Roman" w:hAnsi="Times New Roman" w:cs="Times New Roman"/>
                <w:noProof/>
                <w:webHidden/>
                <w:sz w:val="24"/>
                <w:szCs w:val="24"/>
              </w:rPr>
              <w:tab/>
            </w:r>
            <w:r w:rsidRPr="00B4357A">
              <w:rPr>
                <w:rFonts w:ascii="Times New Roman" w:hAnsi="Times New Roman" w:cs="Times New Roman"/>
                <w:noProof/>
                <w:webHidden/>
                <w:sz w:val="24"/>
                <w:szCs w:val="24"/>
              </w:rPr>
              <w:fldChar w:fldCharType="begin"/>
            </w:r>
            <w:r w:rsidRPr="00B4357A">
              <w:rPr>
                <w:rFonts w:ascii="Times New Roman" w:hAnsi="Times New Roman" w:cs="Times New Roman"/>
                <w:noProof/>
                <w:webHidden/>
                <w:sz w:val="24"/>
                <w:szCs w:val="24"/>
              </w:rPr>
              <w:instrText xml:space="preserve"> PAGEREF _Toc151999529 \h </w:instrText>
            </w:r>
            <w:r w:rsidRPr="00B4357A">
              <w:rPr>
                <w:rFonts w:ascii="Times New Roman" w:hAnsi="Times New Roman" w:cs="Times New Roman"/>
                <w:noProof/>
                <w:webHidden/>
                <w:sz w:val="24"/>
                <w:szCs w:val="24"/>
              </w:rPr>
            </w:r>
            <w:r w:rsidRPr="00B4357A">
              <w:rPr>
                <w:rFonts w:ascii="Times New Roman" w:hAnsi="Times New Roman" w:cs="Times New Roman"/>
                <w:noProof/>
                <w:webHidden/>
                <w:sz w:val="24"/>
                <w:szCs w:val="24"/>
              </w:rPr>
              <w:fldChar w:fldCharType="separate"/>
            </w:r>
            <w:r w:rsidRPr="00B4357A">
              <w:rPr>
                <w:rFonts w:ascii="Times New Roman" w:hAnsi="Times New Roman" w:cs="Times New Roman"/>
                <w:noProof/>
                <w:webHidden/>
                <w:sz w:val="24"/>
                <w:szCs w:val="24"/>
              </w:rPr>
              <w:t>5</w:t>
            </w:r>
            <w:r w:rsidRPr="00B4357A">
              <w:rPr>
                <w:rFonts w:ascii="Times New Roman" w:hAnsi="Times New Roman" w:cs="Times New Roman"/>
                <w:noProof/>
                <w:webHidden/>
                <w:sz w:val="24"/>
                <w:szCs w:val="24"/>
              </w:rPr>
              <w:fldChar w:fldCharType="end"/>
            </w:r>
          </w:hyperlink>
        </w:p>
        <w:p w:rsidR="008E33E4" w:rsidRPr="00B4357A" w:rsidRDefault="008E33E4" w:rsidP="00B4357A">
          <w:pPr>
            <w:pStyle w:val="TOC1"/>
            <w:tabs>
              <w:tab w:val="right" w:leader="dot" w:pos="9350"/>
            </w:tabs>
            <w:spacing w:line="360" w:lineRule="auto"/>
            <w:jc w:val="both"/>
            <w:rPr>
              <w:rFonts w:ascii="Times New Roman" w:hAnsi="Times New Roman" w:cs="Times New Roman"/>
              <w:noProof/>
              <w:sz w:val="24"/>
              <w:szCs w:val="24"/>
            </w:rPr>
          </w:pPr>
          <w:hyperlink w:anchor="_Toc151999530" w:history="1">
            <w:r w:rsidRPr="00B4357A">
              <w:rPr>
                <w:rStyle w:val="Hyperlink"/>
                <w:rFonts w:ascii="Times New Roman" w:hAnsi="Times New Roman" w:cs="Times New Roman"/>
                <w:noProof/>
                <w:color w:val="auto"/>
                <w:sz w:val="24"/>
                <w:szCs w:val="24"/>
              </w:rPr>
              <w:t>Work Breakdown Structure (WBS)</w:t>
            </w:r>
            <w:r w:rsidRPr="00B4357A">
              <w:rPr>
                <w:rFonts w:ascii="Times New Roman" w:hAnsi="Times New Roman" w:cs="Times New Roman"/>
                <w:noProof/>
                <w:webHidden/>
                <w:sz w:val="24"/>
                <w:szCs w:val="24"/>
              </w:rPr>
              <w:tab/>
            </w:r>
            <w:r w:rsidRPr="00B4357A">
              <w:rPr>
                <w:rFonts w:ascii="Times New Roman" w:hAnsi="Times New Roman" w:cs="Times New Roman"/>
                <w:noProof/>
                <w:webHidden/>
                <w:sz w:val="24"/>
                <w:szCs w:val="24"/>
              </w:rPr>
              <w:fldChar w:fldCharType="begin"/>
            </w:r>
            <w:r w:rsidRPr="00B4357A">
              <w:rPr>
                <w:rFonts w:ascii="Times New Roman" w:hAnsi="Times New Roman" w:cs="Times New Roman"/>
                <w:noProof/>
                <w:webHidden/>
                <w:sz w:val="24"/>
                <w:szCs w:val="24"/>
              </w:rPr>
              <w:instrText xml:space="preserve"> PAGEREF _Toc151999530 \h </w:instrText>
            </w:r>
            <w:r w:rsidRPr="00B4357A">
              <w:rPr>
                <w:rFonts w:ascii="Times New Roman" w:hAnsi="Times New Roman" w:cs="Times New Roman"/>
                <w:noProof/>
                <w:webHidden/>
                <w:sz w:val="24"/>
                <w:szCs w:val="24"/>
              </w:rPr>
            </w:r>
            <w:r w:rsidRPr="00B4357A">
              <w:rPr>
                <w:rFonts w:ascii="Times New Roman" w:hAnsi="Times New Roman" w:cs="Times New Roman"/>
                <w:noProof/>
                <w:webHidden/>
                <w:sz w:val="24"/>
                <w:szCs w:val="24"/>
              </w:rPr>
              <w:fldChar w:fldCharType="separate"/>
            </w:r>
            <w:r w:rsidRPr="00B4357A">
              <w:rPr>
                <w:rFonts w:ascii="Times New Roman" w:hAnsi="Times New Roman" w:cs="Times New Roman"/>
                <w:noProof/>
                <w:webHidden/>
                <w:sz w:val="24"/>
                <w:szCs w:val="24"/>
              </w:rPr>
              <w:t>5</w:t>
            </w:r>
            <w:r w:rsidRPr="00B4357A">
              <w:rPr>
                <w:rFonts w:ascii="Times New Roman" w:hAnsi="Times New Roman" w:cs="Times New Roman"/>
                <w:noProof/>
                <w:webHidden/>
                <w:sz w:val="24"/>
                <w:szCs w:val="24"/>
              </w:rPr>
              <w:fldChar w:fldCharType="end"/>
            </w:r>
          </w:hyperlink>
        </w:p>
        <w:p w:rsidR="008E33E4" w:rsidRPr="00B4357A" w:rsidRDefault="008E33E4" w:rsidP="00B4357A">
          <w:pPr>
            <w:pStyle w:val="TOC1"/>
            <w:tabs>
              <w:tab w:val="right" w:leader="dot" w:pos="9350"/>
            </w:tabs>
            <w:spacing w:line="360" w:lineRule="auto"/>
            <w:jc w:val="both"/>
            <w:rPr>
              <w:rFonts w:ascii="Times New Roman" w:hAnsi="Times New Roman" w:cs="Times New Roman"/>
              <w:noProof/>
              <w:sz w:val="24"/>
              <w:szCs w:val="24"/>
            </w:rPr>
          </w:pPr>
          <w:hyperlink w:anchor="_Toc151999531" w:history="1">
            <w:r w:rsidRPr="00B4357A">
              <w:rPr>
                <w:rStyle w:val="Hyperlink"/>
                <w:rFonts w:ascii="Times New Roman" w:hAnsi="Times New Roman" w:cs="Times New Roman"/>
                <w:noProof/>
                <w:color w:val="auto"/>
                <w:sz w:val="24"/>
                <w:szCs w:val="24"/>
              </w:rPr>
              <w:t>Resource Allocation in the project</w:t>
            </w:r>
            <w:r w:rsidRPr="00B4357A">
              <w:rPr>
                <w:rFonts w:ascii="Times New Roman" w:hAnsi="Times New Roman" w:cs="Times New Roman"/>
                <w:noProof/>
                <w:webHidden/>
                <w:sz w:val="24"/>
                <w:szCs w:val="24"/>
              </w:rPr>
              <w:tab/>
            </w:r>
            <w:r w:rsidRPr="00B4357A">
              <w:rPr>
                <w:rFonts w:ascii="Times New Roman" w:hAnsi="Times New Roman" w:cs="Times New Roman"/>
                <w:noProof/>
                <w:webHidden/>
                <w:sz w:val="24"/>
                <w:szCs w:val="24"/>
              </w:rPr>
              <w:fldChar w:fldCharType="begin"/>
            </w:r>
            <w:r w:rsidRPr="00B4357A">
              <w:rPr>
                <w:rFonts w:ascii="Times New Roman" w:hAnsi="Times New Roman" w:cs="Times New Roman"/>
                <w:noProof/>
                <w:webHidden/>
                <w:sz w:val="24"/>
                <w:szCs w:val="24"/>
              </w:rPr>
              <w:instrText xml:space="preserve"> PAGEREF _Toc151999531 \h </w:instrText>
            </w:r>
            <w:r w:rsidRPr="00B4357A">
              <w:rPr>
                <w:rFonts w:ascii="Times New Roman" w:hAnsi="Times New Roman" w:cs="Times New Roman"/>
                <w:noProof/>
                <w:webHidden/>
                <w:sz w:val="24"/>
                <w:szCs w:val="24"/>
              </w:rPr>
            </w:r>
            <w:r w:rsidRPr="00B4357A">
              <w:rPr>
                <w:rFonts w:ascii="Times New Roman" w:hAnsi="Times New Roman" w:cs="Times New Roman"/>
                <w:noProof/>
                <w:webHidden/>
                <w:sz w:val="24"/>
                <w:szCs w:val="24"/>
              </w:rPr>
              <w:fldChar w:fldCharType="separate"/>
            </w:r>
            <w:r w:rsidRPr="00B4357A">
              <w:rPr>
                <w:rFonts w:ascii="Times New Roman" w:hAnsi="Times New Roman" w:cs="Times New Roman"/>
                <w:noProof/>
                <w:webHidden/>
                <w:sz w:val="24"/>
                <w:szCs w:val="24"/>
              </w:rPr>
              <w:t>6</w:t>
            </w:r>
            <w:r w:rsidRPr="00B4357A">
              <w:rPr>
                <w:rFonts w:ascii="Times New Roman" w:hAnsi="Times New Roman" w:cs="Times New Roman"/>
                <w:noProof/>
                <w:webHidden/>
                <w:sz w:val="24"/>
                <w:szCs w:val="24"/>
              </w:rPr>
              <w:fldChar w:fldCharType="end"/>
            </w:r>
          </w:hyperlink>
        </w:p>
        <w:p w:rsidR="008E33E4" w:rsidRPr="00B4357A" w:rsidRDefault="008E33E4" w:rsidP="00B4357A">
          <w:pPr>
            <w:pStyle w:val="TOC1"/>
            <w:tabs>
              <w:tab w:val="right" w:leader="dot" w:pos="9350"/>
            </w:tabs>
            <w:spacing w:line="360" w:lineRule="auto"/>
            <w:jc w:val="both"/>
            <w:rPr>
              <w:rFonts w:ascii="Times New Roman" w:hAnsi="Times New Roman" w:cs="Times New Roman"/>
              <w:noProof/>
              <w:sz w:val="24"/>
              <w:szCs w:val="24"/>
            </w:rPr>
          </w:pPr>
          <w:hyperlink w:anchor="_Toc151999532" w:history="1">
            <w:r w:rsidRPr="00B4357A">
              <w:rPr>
                <w:rStyle w:val="Hyperlink"/>
                <w:rFonts w:ascii="Times New Roman" w:hAnsi="Times New Roman" w:cs="Times New Roman"/>
                <w:noProof/>
                <w:color w:val="auto"/>
                <w:sz w:val="24"/>
                <w:szCs w:val="24"/>
              </w:rPr>
              <w:t>Risk Assessment in Project</w:t>
            </w:r>
            <w:r w:rsidRPr="00B4357A">
              <w:rPr>
                <w:rFonts w:ascii="Times New Roman" w:hAnsi="Times New Roman" w:cs="Times New Roman"/>
                <w:noProof/>
                <w:webHidden/>
                <w:sz w:val="24"/>
                <w:szCs w:val="24"/>
              </w:rPr>
              <w:tab/>
            </w:r>
            <w:r w:rsidRPr="00B4357A">
              <w:rPr>
                <w:rFonts w:ascii="Times New Roman" w:hAnsi="Times New Roman" w:cs="Times New Roman"/>
                <w:noProof/>
                <w:webHidden/>
                <w:sz w:val="24"/>
                <w:szCs w:val="24"/>
              </w:rPr>
              <w:fldChar w:fldCharType="begin"/>
            </w:r>
            <w:r w:rsidRPr="00B4357A">
              <w:rPr>
                <w:rFonts w:ascii="Times New Roman" w:hAnsi="Times New Roman" w:cs="Times New Roman"/>
                <w:noProof/>
                <w:webHidden/>
                <w:sz w:val="24"/>
                <w:szCs w:val="24"/>
              </w:rPr>
              <w:instrText xml:space="preserve"> PAGEREF _Toc151999532 \h </w:instrText>
            </w:r>
            <w:r w:rsidRPr="00B4357A">
              <w:rPr>
                <w:rFonts w:ascii="Times New Roman" w:hAnsi="Times New Roman" w:cs="Times New Roman"/>
                <w:noProof/>
                <w:webHidden/>
                <w:sz w:val="24"/>
                <w:szCs w:val="24"/>
              </w:rPr>
            </w:r>
            <w:r w:rsidRPr="00B4357A">
              <w:rPr>
                <w:rFonts w:ascii="Times New Roman" w:hAnsi="Times New Roman" w:cs="Times New Roman"/>
                <w:noProof/>
                <w:webHidden/>
                <w:sz w:val="24"/>
                <w:szCs w:val="24"/>
              </w:rPr>
              <w:fldChar w:fldCharType="separate"/>
            </w:r>
            <w:r w:rsidRPr="00B4357A">
              <w:rPr>
                <w:rFonts w:ascii="Times New Roman" w:hAnsi="Times New Roman" w:cs="Times New Roman"/>
                <w:noProof/>
                <w:webHidden/>
                <w:sz w:val="24"/>
                <w:szCs w:val="24"/>
              </w:rPr>
              <w:t>7</w:t>
            </w:r>
            <w:r w:rsidRPr="00B4357A">
              <w:rPr>
                <w:rFonts w:ascii="Times New Roman" w:hAnsi="Times New Roman" w:cs="Times New Roman"/>
                <w:noProof/>
                <w:webHidden/>
                <w:sz w:val="24"/>
                <w:szCs w:val="24"/>
              </w:rPr>
              <w:fldChar w:fldCharType="end"/>
            </w:r>
          </w:hyperlink>
        </w:p>
        <w:p w:rsidR="008E33E4" w:rsidRPr="00B4357A" w:rsidRDefault="008E33E4" w:rsidP="00B4357A">
          <w:pPr>
            <w:pStyle w:val="TOC1"/>
            <w:tabs>
              <w:tab w:val="right" w:leader="dot" w:pos="9350"/>
            </w:tabs>
            <w:spacing w:line="360" w:lineRule="auto"/>
            <w:jc w:val="both"/>
            <w:rPr>
              <w:rFonts w:ascii="Times New Roman" w:hAnsi="Times New Roman" w:cs="Times New Roman"/>
              <w:noProof/>
              <w:sz w:val="24"/>
              <w:szCs w:val="24"/>
            </w:rPr>
          </w:pPr>
          <w:hyperlink w:anchor="_Toc151999533" w:history="1">
            <w:r w:rsidRPr="00B4357A">
              <w:rPr>
                <w:rStyle w:val="Hyperlink"/>
                <w:rFonts w:ascii="Times New Roman" w:hAnsi="Times New Roman" w:cs="Times New Roman"/>
                <w:noProof/>
                <w:color w:val="auto"/>
                <w:sz w:val="24"/>
                <w:szCs w:val="24"/>
              </w:rPr>
              <w:t>Communication Strategies</w:t>
            </w:r>
            <w:r w:rsidRPr="00B4357A">
              <w:rPr>
                <w:rFonts w:ascii="Times New Roman" w:hAnsi="Times New Roman" w:cs="Times New Roman"/>
                <w:noProof/>
                <w:webHidden/>
                <w:sz w:val="24"/>
                <w:szCs w:val="24"/>
              </w:rPr>
              <w:tab/>
            </w:r>
            <w:r w:rsidRPr="00B4357A">
              <w:rPr>
                <w:rFonts w:ascii="Times New Roman" w:hAnsi="Times New Roman" w:cs="Times New Roman"/>
                <w:noProof/>
                <w:webHidden/>
                <w:sz w:val="24"/>
                <w:szCs w:val="24"/>
              </w:rPr>
              <w:fldChar w:fldCharType="begin"/>
            </w:r>
            <w:r w:rsidRPr="00B4357A">
              <w:rPr>
                <w:rFonts w:ascii="Times New Roman" w:hAnsi="Times New Roman" w:cs="Times New Roman"/>
                <w:noProof/>
                <w:webHidden/>
                <w:sz w:val="24"/>
                <w:szCs w:val="24"/>
              </w:rPr>
              <w:instrText xml:space="preserve"> PAGEREF _Toc151999533 \h </w:instrText>
            </w:r>
            <w:r w:rsidRPr="00B4357A">
              <w:rPr>
                <w:rFonts w:ascii="Times New Roman" w:hAnsi="Times New Roman" w:cs="Times New Roman"/>
                <w:noProof/>
                <w:webHidden/>
                <w:sz w:val="24"/>
                <w:szCs w:val="24"/>
              </w:rPr>
            </w:r>
            <w:r w:rsidRPr="00B4357A">
              <w:rPr>
                <w:rFonts w:ascii="Times New Roman" w:hAnsi="Times New Roman" w:cs="Times New Roman"/>
                <w:noProof/>
                <w:webHidden/>
                <w:sz w:val="24"/>
                <w:szCs w:val="24"/>
              </w:rPr>
              <w:fldChar w:fldCharType="separate"/>
            </w:r>
            <w:r w:rsidRPr="00B4357A">
              <w:rPr>
                <w:rFonts w:ascii="Times New Roman" w:hAnsi="Times New Roman" w:cs="Times New Roman"/>
                <w:noProof/>
                <w:webHidden/>
                <w:sz w:val="24"/>
                <w:szCs w:val="24"/>
              </w:rPr>
              <w:t>8</w:t>
            </w:r>
            <w:r w:rsidRPr="00B4357A">
              <w:rPr>
                <w:rFonts w:ascii="Times New Roman" w:hAnsi="Times New Roman" w:cs="Times New Roman"/>
                <w:noProof/>
                <w:webHidden/>
                <w:sz w:val="24"/>
                <w:szCs w:val="24"/>
              </w:rPr>
              <w:fldChar w:fldCharType="end"/>
            </w:r>
          </w:hyperlink>
        </w:p>
        <w:p w:rsidR="008E33E4" w:rsidRPr="00B4357A" w:rsidRDefault="008E33E4" w:rsidP="00B4357A">
          <w:pPr>
            <w:pStyle w:val="TOC1"/>
            <w:tabs>
              <w:tab w:val="right" w:leader="dot" w:pos="9350"/>
            </w:tabs>
            <w:spacing w:line="360" w:lineRule="auto"/>
            <w:jc w:val="both"/>
            <w:rPr>
              <w:rFonts w:ascii="Times New Roman" w:hAnsi="Times New Roman" w:cs="Times New Roman"/>
              <w:noProof/>
              <w:sz w:val="24"/>
              <w:szCs w:val="24"/>
            </w:rPr>
          </w:pPr>
          <w:hyperlink w:anchor="_Toc151999534" w:history="1">
            <w:r w:rsidRPr="00B4357A">
              <w:rPr>
                <w:rStyle w:val="Hyperlink"/>
                <w:rFonts w:ascii="Times New Roman" w:hAnsi="Times New Roman" w:cs="Times New Roman"/>
                <w:noProof/>
                <w:color w:val="auto"/>
                <w:sz w:val="24"/>
                <w:szCs w:val="24"/>
              </w:rPr>
              <w:t>Application of Project Management Tools in Project</w:t>
            </w:r>
            <w:r w:rsidRPr="00B4357A">
              <w:rPr>
                <w:rFonts w:ascii="Times New Roman" w:hAnsi="Times New Roman" w:cs="Times New Roman"/>
                <w:noProof/>
                <w:webHidden/>
                <w:sz w:val="24"/>
                <w:szCs w:val="24"/>
              </w:rPr>
              <w:tab/>
            </w:r>
            <w:r w:rsidRPr="00B4357A">
              <w:rPr>
                <w:rFonts w:ascii="Times New Roman" w:hAnsi="Times New Roman" w:cs="Times New Roman"/>
                <w:noProof/>
                <w:webHidden/>
                <w:sz w:val="24"/>
                <w:szCs w:val="24"/>
              </w:rPr>
              <w:fldChar w:fldCharType="begin"/>
            </w:r>
            <w:r w:rsidRPr="00B4357A">
              <w:rPr>
                <w:rFonts w:ascii="Times New Roman" w:hAnsi="Times New Roman" w:cs="Times New Roman"/>
                <w:noProof/>
                <w:webHidden/>
                <w:sz w:val="24"/>
                <w:szCs w:val="24"/>
              </w:rPr>
              <w:instrText xml:space="preserve"> PAGEREF _Toc151999534 \h </w:instrText>
            </w:r>
            <w:r w:rsidRPr="00B4357A">
              <w:rPr>
                <w:rFonts w:ascii="Times New Roman" w:hAnsi="Times New Roman" w:cs="Times New Roman"/>
                <w:noProof/>
                <w:webHidden/>
                <w:sz w:val="24"/>
                <w:szCs w:val="24"/>
              </w:rPr>
            </w:r>
            <w:r w:rsidRPr="00B4357A">
              <w:rPr>
                <w:rFonts w:ascii="Times New Roman" w:hAnsi="Times New Roman" w:cs="Times New Roman"/>
                <w:noProof/>
                <w:webHidden/>
                <w:sz w:val="24"/>
                <w:szCs w:val="24"/>
              </w:rPr>
              <w:fldChar w:fldCharType="separate"/>
            </w:r>
            <w:r w:rsidRPr="00B4357A">
              <w:rPr>
                <w:rFonts w:ascii="Times New Roman" w:hAnsi="Times New Roman" w:cs="Times New Roman"/>
                <w:noProof/>
                <w:webHidden/>
                <w:sz w:val="24"/>
                <w:szCs w:val="24"/>
              </w:rPr>
              <w:t>9</w:t>
            </w:r>
            <w:r w:rsidRPr="00B4357A">
              <w:rPr>
                <w:rFonts w:ascii="Times New Roman" w:hAnsi="Times New Roman" w:cs="Times New Roman"/>
                <w:noProof/>
                <w:webHidden/>
                <w:sz w:val="24"/>
                <w:szCs w:val="24"/>
              </w:rPr>
              <w:fldChar w:fldCharType="end"/>
            </w:r>
          </w:hyperlink>
        </w:p>
        <w:p w:rsidR="008E33E4" w:rsidRPr="00B4357A" w:rsidRDefault="008E33E4" w:rsidP="00B4357A">
          <w:pPr>
            <w:pStyle w:val="TOC1"/>
            <w:tabs>
              <w:tab w:val="right" w:leader="dot" w:pos="9350"/>
            </w:tabs>
            <w:spacing w:line="360" w:lineRule="auto"/>
            <w:jc w:val="both"/>
            <w:rPr>
              <w:rFonts w:ascii="Times New Roman" w:hAnsi="Times New Roman" w:cs="Times New Roman"/>
              <w:noProof/>
              <w:sz w:val="24"/>
              <w:szCs w:val="24"/>
            </w:rPr>
          </w:pPr>
          <w:hyperlink w:anchor="_Toc151999535" w:history="1">
            <w:r w:rsidRPr="00B4357A">
              <w:rPr>
                <w:rStyle w:val="Hyperlink"/>
                <w:rFonts w:ascii="Times New Roman" w:hAnsi="Times New Roman" w:cs="Times New Roman"/>
                <w:noProof/>
                <w:color w:val="auto"/>
                <w:sz w:val="24"/>
                <w:szCs w:val="24"/>
              </w:rPr>
              <w:t>Conclusion</w:t>
            </w:r>
            <w:r w:rsidRPr="00B4357A">
              <w:rPr>
                <w:rFonts w:ascii="Times New Roman" w:hAnsi="Times New Roman" w:cs="Times New Roman"/>
                <w:noProof/>
                <w:webHidden/>
                <w:sz w:val="24"/>
                <w:szCs w:val="24"/>
              </w:rPr>
              <w:tab/>
            </w:r>
            <w:r w:rsidRPr="00B4357A">
              <w:rPr>
                <w:rFonts w:ascii="Times New Roman" w:hAnsi="Times New Roman" w:cs="Times New Roman"/>
                <w:noProof/>
                <w:webHidden/>
                <w:sz w:val="24"/>
                <w:szCs w:val="24"/>
              </w:rPr>
              <w:fldChar w:fldCharType="begin"/>
            </w:r>
            <w:r w:rsidRPr="00B4357A">
              <w:rPr>
                <w:rFonts w:ascii="Times New Roman" w:hAnsi="Times New Roman" w:cs="Times New Roman"/>
                <w:noProof/>
                <w:webHidden/>
                <w:sz w:val="24"/>
                <w:szCs w:val="24"/>
              </w:rPr>
              <w:instrText xml:space="preserve"> PAGEREF _Toc151999535 \h </w:instrText>
            </w:r>
            <w:r w:rsidRPr="00B4357A">
              <w:rPr>
                <w:rFonts w:ascii="Times New Roman" w:hAnsi="Times New Roman" w:cs="Times New Roman"/>
                <w:noProof/>
                <w:webHidden/>
                <w:sz w:val="24"/>
                <w:szCs w:val="24"/>
              </w:rPr>
            </w:r>
            <w:r w:rsidRPr="00B4357A">
              <w:rPr>
                <w:rFonts w:ascii="Times New Roman" w:hAnsi="Times New Roman" w:cs="Times New Roman"/>
                <w:noProof/>
                <w:webHidden/>
                <w:sz w:val="24"/>
                <w:szCs w:val="24"/>
              </w:rPr>
              <w:fldChar w:fldCharType="separate"/>
            </w:r>
            <w:r w:rsidRPr="00B4357A">
              <w:rPr>
                <w:rFonts w:ascii="Times New Roman" w:hAnsi="Times New Roman" w:cs="Times New Roman"/>
                <w:noProof/>
                <w:webHidden/>
                <w:sz w:val="24"/>
                <w:szCs w:val="24"/>
              </w:rPr>
              <w:t>9</w:t>
            </w:r>
            <w:r w:rsidRPr="00B4357A">
              <w:rPr>
                <w:rFonts w:ascii="Times New Roman" w:hAnsi="Times New Roman" w:cs="Times New Roman"/>
                <w:noProof/>
                <w:webHidden/>
                <w:sz w:val="24"/>
                <w:szCs w:val="24"/>
              </w:rPr>
              <w:fldChar w:fldCharType="end"/>
            </w:r>
          </w:hyperlink>
        </w:p>
        <w:p w:rsidR="008E33E4" w:rsidRPr="00B4357A" w:rsidRDefault="008E33E4" w:rsidP="00B4357A">
          <w:pPr>
            <w:pStyle w:val="TOC1"/>
            <w:tabs>
              <w:tab w:val="right" w:leader="dot" w:pos="9350"/>
            </w:tabs>
            <w:spacing w:line="360" w:lineRule="auto"/>
            <w:jc w:val="both"/>
            <w:rPr>
              <w:rFonts w:ascii="Times New Roman" w:hAnsi="Times New Roman" w:cs="Times New Roman"/>
              <w:noProof/>
              <w:sz w:val="24"/>
              <w:szCs w:val="24"/>
            </w:rPr>
          </w:pPr>
          <w:hyperlink w:anchor="_Toc151999536" w:history="1">
            <w:r w:rsidRPr="00B4357A">
              <w:rPr>
                <w:rStyle w:val="Hyperlink"/>
                <w:rFonts w:ascii="Times New Roman" w:hAnsi="Times New Roman" w:cs="Times New Roman"/>
                <w:noProof/>
                <w:color w:val="auto"/>
                <w:sz w:val="24"/>
                <w:szCs w:val="24"/>
              </w:rPr>
              <w:t>References</w:t>
            </w:r>
            <w:r w:rsidRPr="00B4357A">
              <w:rPr>
                <w:rFonts w:ascii="Times New Roman" w:hAnsi="Times New Roman" w:cs="Times New Roman"/>
                <w:noProof/>
                <w:webHidden/>
                <w:sz w:val="24"/>
                <w:szCs w:val="24"/>
              </w:rPr>
              <w:tab/>
            </w:r>
            <w:r w:rsidRPr="00B4357A">
              <w:rPr>
                <w:rFonts w:ascii="Times New Roman" w:hAnsi="Times New Roman" w:cs="Times New Roman"/>
                <w:noProof/>
                <w:webHidden/>
                <w:sz w:val="24"/>
                <w:szCs w:val="24"/>
              </w:rPr>
              <w:fldChar w:fldCharType="begin"/>
            </w:r>
            <w:r w:rsidRPr="00B4357A">
              <w:rPr>
                <w:rFonts w:ascii="Times New Roman" w:hAnsi="Times New Roman" w:cs="Times New Roman"/>
                <w:noProof/>
                <w:webHidden/>
                <w:sz w:val="24"/>
                <w:szCs w:val="24"/>
              </w:rPr>
              <w:instrText xml:space="preserve"> PAGEREF _Toc151999536 \h </w:instrText>
            </w:r>
            <w:r w:rsidRPr="00B4357A">
              <w:rPr>
                <w:rFonts w:ascii="Times New Roman" w:hAnsi="Times New Roman" w:cs="Times New Roman"/>
                <w:noProof/>
                <w:webHidden/>
                <w:sz w:val="24"/>
                <w:szCs w:val="24"/>
              </w:rPr>
            </w:r>
            <w:r w:rsidRPr="00B4357A">
              <w:rPr>
                <w:rFonts w:ascii="Times New Roman" w:hAnsi="Times New Roman" w:cs="Times New Roman"/>
                <w:noProof/>
                <w:webHidden/>
                <w:sz w:val="24"/>
                <w:szCs w:val="24"/>
              </w:rPr>
              <w:fldChar w:fldCharType="separate"/>
            </w:r>
            <w:r w:rsidRPr="00B4357A">
              <w:rPr>
                <w:rFonts w:ascii="Times New Roman" w:hAnsi="Times New Roman" w:cs="Times New Roman"/>
                <w:noProof/>
                <w:webHidden/>
                <w:sz w:val="24"/>
                <w:szCs w:val="24"/>
              </w:rPr>
              <w:t>11</w:t>
            </w:r>
            <w:r w:rsidRPr="00B4357A">
              <w:rPr>
                <w:rFonts w:ascii="Times New Roman" w:hAnsi="Times New Roman" w:cs="Times New Roman"/>
                <w:noProof/>
                <w:webHidden/>
                <w:sz w:val="24"/>
                <w:szCs w:val="24"/>
              </w:rPr>
              <w:fldChar w:fldCharType="end"/>
            </w:r>
          </w:hyperlink>
        </w:p>
        <w:p w:rsidR="008E33E4" w:rsidRPr="00B4357A" w:rsidRDefault="008E33E4"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fldChar w:fldCharType="end"/>
          </w:r>
        </w:p>
      </w:sdtContent>
    </w:sdt>
    <w:p w:rsidR="00C31D61" w:rsidRPr="00B4357A" w:rsidRDefault="00C31D61"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br w:type="page"/>
      </w:r>
    </w:p>
    <w:p w:rsidR="00FD7BDA" w:rsidRPr="00B4357A" w:rsidRDefault="00FD7BDA" w:rsidP="00B4357A">
      <w:pPr>
        <w:pStyle w:val="Heading1"/>
        <w:spacing w:line="360" w:lineRule="auto"/>
        <w:jc w:val="both"/>
        <w:rPr>
          <w:rFonts w:ascii="Times New Roman" w:hAnsi="Times New Roman" w:cs="Times New Roman"/>
          <w:color w:val="auto"/>
          <w:sz w:val="24"/>
          <w:szCs w:val="24"/>
        </w:rPr>
      </w:pPr>
      <w:bookmarkStart w:id="1" w:name="_Toc151999527"/>
      <w:r w:rsidRPr="00B4357A">
        <w:rPr>
          <w:rFonts w:ascii="Times New Roman" w:hAnsi="Times New Roman" w:cs="Times New Roman"/>
          <w:color w:val="auto"/>
          <w:sz w:val="24"/>
          <w:szCs w:val="24"/>
        </w:rPr>
        <w:lastRenderedPageBreak/>
        <w:t>Introduction</w:t>
      </w:r>
      <w:bookmarkEnd w:id="1"/>
      <w:r w:rsidRPr="00B4357A">
        <w:rPr>
          <w:rFonts w:ascii="Times New Roman" w:hAnsi="Times New Roman" w:cs="Times New Roman"/>
          <w:color w:val="auto"/>
          <w:sz w:val="24"/>
          <w:szCs w:val="24"/>
        </w:rPr>
        <w:t xml:space="preserve"> </w:t>
      </w:r>
    </w:p>
    <w:p w:rsidR="00C84920" w:rsidRDefault="00FD7BDA" w:rsidP="00C84920">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The establishment of the canteen at Grace &amp; Savour restaurant will aim to provide extra services to the consumers and consider the local consumers who can’t afford high-cost food and services. The major objective of this project is to consider the local consumers and improve the services and well-being of our consumers by providing convenient and good dining space for consumers and extra options for them</w:t>
      </w:r>
      <w:r w:rsidR="003E0CE2" w:rsidRPr="00B4357A">
        <w:rPr>
          <w:rFonts w:ascii="Times New Roman" w:hAnsi="Times New Roman" w:cs="Times New Roman"/>
          <w:sz w:val="24"/>
          <w:szCs w:val="24"/>
        </w:rPr>
        <w:t xml:space="preserve"> </w:t>
      </w:r>
      <w:r w:rsidR="003E0CE2" w:rsidRPr="00B4357A">
        <w:rPr>
          <w:rFonts w:ascii="Times New Roman" w:hAnsi="Times New Roman" w:cs="Times New Roman"/>
          <w:sz w:val="24"/>
          <w:szCs w:val="24"/>
          <w:shd w:val="clear" w:color="auto" w:fill="FFFFFF"/>
        </w:rPr>
        <w:t>(Rowe, 2020)</w:t>
      </w:r>
      <w:r w:rsidRPr="00B4357A">
        <w:rPr>
          <w:rFonts w:ascii="Times New Roman" w:hAnsi="Times New Roman" w:cs="Times New Roman"/>
          <w:sz w:val="24"/>
          <w:szCs w:val="24"/>
        </w:rPr>
        <w:t xml:space="preserve">. Providing healthy food services and the environment could be effective in improving the culture at restaurants as well as improving the consumers. This project seeks to improve the environment of restaurants and attract more consumers while providing affordable menus in their services. This plan includes the project’s scope, goals and importance with all the strategies. This project offers the idea that the canteen at the restaurant is different and adds the extra services which many consumers require for having time in a small place and a peaceful environment. This could be time-saving and money-saving services for the consumers who can’t afford the dining services and will be attracting local consumers as well. The time-saving idea of this project is also important for improving the productivity and consumers' role in the organization. </w:t>
      </w:r>
      <w:bookmarkStart w:id="2" w:name="_Toc151999528"/>
    </w:p>
    <w:p w:rsidR="00FD7BDA" w:rsidRPr="00C84920" w:rsidRDefault="00FD7BDA" w:rsidP="00C84920">
      <w:pPr>
        <w:spacing w:line="360" w:lineRule="auto"/>
        <w:jc w:val="both"/>
        <w:rPr>
          <w:rFonts w:ascii="Times New Roman" w:hAnsi="Times New Roman" w:cs="Times New Roman"/>
          <w:b/>
          <w:sz w:val="24"/>
          <w:szCs w:val="24"/>
        </w:rPr>
      </w:pPr>
      <w:r w:rsidRPr="00C84920">
        <w:rPr>
          <w:rFonts w:ascii="Times New Roman" w:hAnsi="Times New Roman" w:cs="Times New Roman"/>
          <w:b/>
          <w:sz w:val="24"/>
          <w:szCs w:val="24"/>
        </w:rPr>
        <w:t>Project Management Tools and Techniques</w:t>
      </w:r>
      <w:bookmarkEnd w:id="2"/>
    </w:p>
    <w:p w:rsidR="00FD7BDA" w:rsidRPr="00B4357A" w:rsidRDefault="00FD7BDA"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For establishing the canteen at Grace &amp; Savour restaurant which is well well-managed restaurant with a green and peaceful environment, it is important to analyze the project management tools and producers to manage this process effectively. The team of project management at a restaurant should ensure that the process of the project is being moved methodically and in well-managed ways to fulfil the aims. The effective strategy of the project is techniques that could help the producers, and managers to generate the best sources for the project. This process requires ongoing updates and a stakeholder role in the operations with all the restaurant staff, team members and managers to continue the project carefully</w:t>
      </w:r>
      <w:r w:rsidR="003E0CE2" w:rsidRPr="00B4357A">
        <w:rPr>
          <w:rFonts w:ascii="Times New Roman" w:hAnsi="Times New Roman" w:cs="Times New Roman"/>
          <w:sz w:val="24"/>
          <w:szCs w:val="24"/>
        </w:rPr>
        <w:t xml:space="preserve"> </w:t>
      </w:r>
      <w:r w:rsidR="003E0CE2" w:rsidRPr="00B4357A">
        <w:rPr>
          <w:rFonts w:ascii="Times New Roman" w:hAnsi="Times New Roman" w:cs="Times New Roman"/>
          <w:sz w:val="24"/>
          <w:szCs w:val="24"/>
          <w:shd w:val="clear" w:color="auto" w:fill="FFFFFF"/>
        </w:rPr>
        <w:t>(Stanitsas et al., 2021)</w:t>
      </w:r>
      <w:r w:rsidRPr="00B4357A">
        <w:rPr>
          <w:rFonts w:ascii="Times New Roman" w:hAnsi="Times New Roman" w:cs="Times New Roman"/>
          <w:sz w:val="24"/>
          <w:szCs w:val="24"/>
        </w:rPr>
        <w:t xml:space="preserve">. This project improves the services of the Grace &amp; Savour restaurant and encourages collaborative business as well. </w:t>
      </w:r>
    </w:p>
    <w:p w:rsidR="00C84920" w:rsidRDefault="00FD7BDA" w:rsidP="00C84920">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 xml:space="preserve">Additionally, the project improvement is guided by the Project Life Cycle Model which includes the various factors of project, planning, execution, initiation and closure are the four parts that play an important role in managing the project. The management of each factor of this model </w:t>
      </w:r>
      <w:r w:rsidRPr="00B4357A">
        <w:rPr>
          <w:rFonts w:ascii="Times New Roman" w:hAnsi="Times New Roman" w:cs="Times New Roman"/>
          <w:sz w:val="24"/>
          <w:szCs w:val="24"/>
        </w:rPr>
        <w:lastRenderedPageBreak/>
        <w:t>encourages a systematic approach to project management and helps in ensuring the project is connected with the objectives and aims to improve the consumer’s satisfaction</w:t>
      </w:r>
      <w:r w:rsidR="003E0CE2" w:rsidRPr="00B4357A">
        <w:rPr>
          <w:rFonts w:ascii="Times New Roman" w:hAnsi="Times New Roman" w:cs="Times New Roman"/>
          <w:sz w:val="24"/>
          <w:szCs w:val="24"/>
        </w:rPr>
        <w:t xml:space="preserve"> </w:t>
      </w:r>
      <w:r w:rsidR="003E0CE2" w:rsidRPr="00B4357A">
        <w:rPr>
          <w:rFonts w:ascii="Times New Roman" w:hAnsi="Times New Roman" w:cs="Times New Roman"/>
          <w:sz w:val="24"/>
          <w:szCs w:val="24"/>
          <w:shd w:val="clear" w:color="auto" w:fill="FFFFFF"/>
        </w:rPr>
        <w:t>(Crawford, 2021)</w:t>
      </w:r>
      <w:r w:rsidRPr="00B4357A">
        <w:rPr>
          <w:rFonts w:ascii="Times New Roman" w:hAnsi="Times New Roman" w:cs="Times New Roman"/>
          <w:sz w:val="24"/>
          <w:szCs w:val="24"/>
        </w:rPr>
        <w:t xml:space="preserve">.  </w:t>
      </w:r>
      <w:bookmarkStart w:id="3" w:name="_Toc151999529"/>
    </w:p>
    <w:p w:rsidR="00FD7BDA" w:rsidRPr="00C84920" w:rsidRDefault="00FD7BDA" w:rsidP="00C84920">
      <w:pPr>
        <w:spacing w:line="360" w:lineRule="auto"/>
        <w:jc w:val="both"/>
        <w:rPr>
          <w:rFonts w:ascii="Times New Roman" w:hAnsi="Times New Roman" w:cs="Times New Roman"/>
          <w:b/>
          <w:sz w:val="24"/>
          <w:szCs w:val="24"/>
        </w:rPr>
      </w:pPr>
      <w:r w:rsidRPr="00C84920">
        <w:rPr>
          <w:rFonts w:ascii="Times New Roman" w:hAnsi="Times New Roman" w:cs="Times New Roman"/>
          <w:b/>
          <w:sz w:val="24"/>
          <w:szCs w:val="24"/>
        </w:rPr>
        <w:t>Project Objectives &amp; Stakeholder Analysis</w:t>
      </w:r>
      <w:bookmarkEnd w:id="3"/>
    </w:p>
    <w:p w:rsidR="00A906C5" w:rsidRPr="00B4357A" w:rsidRDefault="00FD7BDA"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The project's core objectives revolve around transforming the Grace &amp; Savour restaurant with the canteen facility for extra services. This project aims to provide extra services to the consumers and consider the local consumers who can’t afford high-cost food and services. The major objective of this project is to consider the local consumers and improve the services and well-being of our consumers by providing convenient and good dining space for consumers and extra options for them. By offering improved services and well-being of consumers by providing convenient and good dining space for consumers and extra options for them</w:t>
      </w:r>
      <w:r w:rsidR="003E0CE2" w:rsidRPr="00B4357A">
        <w:rPr>
          <w:rFonts w:ascii="Times New Roman" w:hAnsi="Times New Roman" w:cs="Times New Roman"/>
          <w:sz w:val="24"/>
          <w:szCs w:val="24"/>
        </w:rPr>
        <w:t xml:space="preserve"> </w:t>
      </w:r>
      <w:r w:rsidR="003E0CE2" w:rsidRPr="00B4357A">
        <w:rPr>
          <w:rFonts w:ascii="Times New Roman" w:hAnsi="Times New Roman" w:cs="Times New Roman"/>
          <w:sz w:val="24"/>
          <w:szCs w:val="24"/>
          <w:shd w:val="clear" w:color="auto" w:fill="FFFFFF"/>
        </w:rPr>
        <w:t>(Fitriani and Latief, 2019)</w:t>
      </w:r>
      <w:r w:rsidRPr="00B4357A">
        <w:rPr>
          <w:rFonts w:ascii="Times New Roman" w:hAnsi="Times New Roman" w:cs="Times New Roman"/>
          <w:sz w:val="24"/>
          <w:szCs w:val="24"/>
        </w:rPr>
        <w:t>. Providing healthy food services and the environment could be effective in improving the culture at restaurants as well as improving the consumers.</w:t>
      </w:r>
    </w:p>
    <w:p w:rsidR="00653D88" w:rsidRDefault="00A906C5" w:rsidP="00653D88">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The project not only fulfils the consumer's requirement but also aligns with the restaurant’s mission and improving the services for gaining the consumers from the market. The success of this project depends on the stakeholder's role and collaborations, as they play an important role in supporting the necessary resources, paths and approvals within any project implementation. Their decision regarding the projects has an important role in the success of the project. The project managers play their role in controlling and monitoring the project in every part with planning, monitoring, execution and communication plans</w:t>
      </w:r>
      <w:r w:rsidR="003E0CE2" w:rsidRPr="00B4357A">
        <w:rPr>
          <w:rFonts w:ascii="Times New Roman" w:hAnsi="Times New Roman" w:cs="Times New Roman"/>
          <w:sz w:val="24"/>
          <w:szCs w:val="24"/>
        </w:rPr>
        <w:t xml:space="preserve"> </w:t>
      </w:r>
      <w:r w:rsidR="003E0CE2" w:rsidRPr="00B4357A">
        <w:rPr>
          <w:rFonts w:ascii="Times New Roman" w:hAnsi="Times New Roman" w:cs="Times New Roman"/>
          <w:sz w:val="24"/>
          <w:szCs w:val="24"/>
          <w:shd w:val="clear" w:color="auto" w:fill="FFFFFF"/>
        </w:rPr>
        <w:t>(Fitriani and Latief, 2019)</w:t>
      </w:r>
      <w:r w:rsidRPr="00B4357A">
        <w:rPr>
          <w:rFonts w:ascii="Times New Roman" w:hAnsi="Times New Roman" w:cs="Times New Roman"/>
          <w:sz w:val="24"/>
          <w:szCs w:val="24"/>
        </w:rPr>
        <w:t xml:space="preserve">. Canteen staff including chef, cooks, servants etc, is some vital stakeholders task to guide effectively. The canteen staff has many responsibilities in providing safe and healthy food for employees, proper training regarding good services is required for the staff. </w:t>
      </w:r>
      <w:bookmarkStart w:id="4" w:name="_Toc151999530"/>
    </w:p>
    <w:p w:rsidR="00A906C5" w:rsidRPr="00653D88" w:rsidRDefault="00A906C5" w:rsidP="00653D88">
      <w:pPr>
        <w:spacing w:line="360" w:lineRule="auto"/>
        <w:jc w:val="both"/>
        <w:rPr>
          <w:rFonts w:ascii="Times New Roman" w:hAnsi="Times New Roman" w:cs="Times New Roman"/>
          <w:b/>
          <w:sz w:val="24"/>
          <w:szCs w:val="24"/>
        </w:rPr>
      </w:pPr>
      <w:r w:rsidRPr="00653D88">
        <w:rPr>
          <w:rFonts w:ascii="Times New Roman" w:hAnsi="Times New Roman" w:cs="Times New Roman"/>
          <w:b/>
          <w:sz w:val="24"/>
          <w:szCs w:val="24"/>
        </w:rPr>
        <w:t>Work Breakdown Structure (WBS)</w:t>
      </w:r>
      <w:bookmarkEnd w:id="4"/>
    </w:p>
    <w:p w:rsidR="00A906C5" w:rsidRPr="00B4357A" w:rsidRDefault="00A906C5"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 xml:space="preserve">Work Breakdown Structure (WBS) is a significant project management tool that breaks big projects into parts to manage them easily. It helps in managing the actions, operations and expenses of the project. This tool acts as a systematic strategy for project management and guides the project team easily in the canteen establishment at Grace &amp; Savour restaurant. This tool helps the project in guiding the crucial elements that focused only on main areas such as canteen design, layout and construction process for the project aims. These elements are broken </w:t>
      </w:r>
      <w:r w:rsidRPr="00B4357A">
        <w:rPr>
          <w:rFonts w:ascii="Times New Roman" w:hAnsi="Times New Roman" w:cs="Times New Roman"/>
          <w:sz w:val="24"/>
          <w:szCs w:val="24"/>
        </w:rPr>
        <w:lastRenderedPageBreak/>
        <w:t>down into various parts of the project management team that includes all the operations to precede the project. The project’s difficulty is carefully managed through this tool and also makes the controlling and management of the project easy</w:t>
      </w:r>
      <w:r w:rsidR="003E0CE2" w:rsidRPr="00B4357A">
        <w:rPr>
          <w:rFonts w:ascii="Times New Roman" w:hAnsi="Times New Roman" w:cs="Times New Roman"/>
          <w:sz w:val="24"/>
          <w:szCs w:val="24"/>
        </w:rPr>
        <w:t xml:space="preserve"> </w:t>
      </w:r>
      <w:r w:rsidR="003E0CE2" w:rsidRPr="00B4357A">
        <w:rPr>
          <w:rFonts w:ascii="Times New Roman" w:hAnsi="Times New Roman" w:cs="Times New Roman"/>
          <w:sz w:val="24"/>
          <w:szCs w:val="24"/>
          <w:shd w:val="clear" w:color="auto" w:fill="FFFFFF"/>
        </w:rPr>
        <w:t>(Tereso et al., 2019)</w:t>
      </w:r>
      <w:r w:rsidRPr="00B4357A">
        <w:rPr>
          <w:rFonts w:ascii="Times New Roman" w:hAnsi="Times New Roman" w:cs="Times New Roman"/>
          <w:sz w:val="24"/>
          <w:szCs w:val="24"/>
        </w:rPr>
        <w:t xml:space="preserve">. The WBS improves the project management process and provides openers, accountability and easy parts of completing the project. It also helped in setting realistic designs, timelines, communication plans and efficient project management. </w:t>
      </w:r>
    </w:p>
    <w:p w:rsidR="00FD7BDA" w:rsidRPr="00620791" w:rsidRDefault="00A906C5" w:rsidP="00B4357A">
      <w:pPr>
        <w:spacing w:line="360" w:lineRule="auto"/>
        <w:jc w:val="both"/>
        <w:rPr>
          <w:rFonts w:ascii="Times New Roman" w:hAnsi="Times New Roman" w:cs="Times New Roman"/>
          <w:b/>
          <w:sz w:val="24"/>
          <w:szCs w:val="24"/>
        </w:rPr>
      </w:pPr>
      <w:r w:rsidRPr="00620791">
        <w:rPr>
          <w:rFonts w:ascii="Times New Roman" w:hAnsi="Times New Roman" w:cs="Times New Roman"/>
          <w:b/>
          <w:sz w:val="24"/>
          <w:szCs w:val="24"/>
        </w:rPr>
        <w:t>A decent draft of costs/resources use</w:t>
      </w:r>
      <w:r w:rsidR="00FD7BDA" w:rsidRPr="00620791">
        <w:rPr>
          <w:rFonts w:ascii="Times New Roman" w:hAnsi="Times New Roman" w:cs="Times New Roman"/>
          <w:b/>
          <w:sz w:val="24"/>
          <w:szCs w:val="24"/>
        </w:rPr>
        <w:t xml:space="preserve"> </w:t>
      </w:r>
    </w:p>
    <w:tbl>
      <w:tblPr>
        <w:tblStyle w:val="TableGrid"/>
        <w:tblW w:w="0" w:type="auto"/>
        <w:tblLook w:val="04A0"/>
      </w:tblPr>
      <w:tblGrid>
        <w:gridCol w:w="3618"/>
        <w:gridCol w:w="1530"/>
        <w:gridCol w:w="4428"/>
      </w:tblGrid>
      <w:tr w:rsidR="00D16161" w:rsidRPr="00B4357A" w:rsidTr="00D16161">
        <w:trPr>
          <w:trHeight w:val="827"/>
        </w:trPr>
        <w:tc>
          <w:tcPr>
            <w:tcW w:w="3618" w:type="dxa"/>
          </w:tcPr>
          <w:p w:rsidR="00D16161" w:rsidRPr="00620791" w:rsidRDefault="00D16161" w:rsidP="00B4357A">
            <w:pPr>
              <w:spacing w:line="360" w:lineRule="auto"/>
              <w:jc w:val="both"/>
              <w:rPr>
                <w:rFonts w:ascii="Times New Roman" w:hAnsi="Times New Roman" w:cs="Times New Roman"/>
                <w:b/>
                <w:sz w:val="24"/>
                <w:szCs w:val="24"/>
              </w:rPr>
            </w:pPr>
            <w:r w:rsidRPr="00620791">
              <w:rPr>
                <w:rFonts w:ascii="Times New Roman" w:hAnsi="Times New Roman" w:cs="Times New Roman"/>
                <w:b/>
                <w:sz w:val="24"/>
                <w:szCs w:val="24"/>
              </w:rPr>
              <w:t>Phase</w:t>
            </w:r>
          </w:p>
        </w:tc>
        <w:tc>
          <w:tcPr>
            <w:tcW w:w="1530" w:type="dxa"/>
          </w:tcPr>
          <w:p w:rsidR="00D16161" w:rsidRPr="00620791" w:rsidRDefault="00D16161" w:rsidP="00B4357A">
            <w:pPr>
              <w:spacing w:line="360" w:lineRule="auto"/>
              <w:jc w:val="both"/>
              <w:rPr>
                <w:rFonts w:ascii="Times New Roman" w:hAnsi="Times New Roman" w:cs="Times New Roman"/>
                <w:b/>
                <w:sz w:val="24"/>
                <w:szCs w:val="24"/>
              </w:rPr>
            </w:pPr>
            <w:r w:rsidRPr="00620791">
              <w:rPr>
                <w:rFonts w:ascii="Times New Roman" w:hAnsi="Times New Roman" w:cs="Times New Roman"/>
                <w:b/>
                <w:sz w:val="24"/>
                <w:szCs w:val="24"/>
              </w:rPr>
              <w:t xml:space="preserve">Cost </w:t>
            </w:r>
          </w:p>
        </w:tc>
        <w:tc>
          <w:tcPr>
            <w:tcW w:w="4428" w:type="dxa"/>
          </w:tcPr>
          <w:p w:rsidR="00D16161" w:rsidRPr="00620791" w:rsidRDefault="00D16161" w:rsidP="00B4357A">
            <w:pPr>
              <w:spacing w:line="360" w:lineRule="auto"/>
              <w:jc w:val="both"/>
              <w:rPr>
                <w:rFonts w:ascii="Times New Roman" w:hAnsi="Times New Roman" w:cs="Times New Roman"/>
                <w:b/>
                <w:sz w:val="24"/>
                <w:szCs w:val="24"/>
              </w:rPr>
            </w:pPr>
            <w:r w:rsidRPr="00620791">
              <w:rPr>
                <w:rFonts w:ascii="Times New Roman" w:hAnsi="Times New Roman" w:cs="Times New Roman"/>
                <w:b/>
                <w:sz w:val="24"/>
                <w:szCs w:val="24"/>
              </w:rPr>
              <w:t xml:space="preserve">Resources Allocation </w:t>
            </w:r>
          </w:p>
        </w:tc>
      </w:tr>
      <w:tr w:rsidR="00D16161" w:rsidRPr="00B4357A" w:rsidTr="00676D3A">
        <w:trPr>
          <w:trHeight w:val="440"/>
        </w:trPr>
        <w:tc>
          <w:tcPr>
            <w:tcW w:w="3618" w:type="dxa"/>
          </w:tcPr>
          <w:p w:rsidR="00D16161" w:rsidRPr="00620791" w:rsidRDefault="00487C9A" w:rsidP="00B4357A">
            <w:pPr>
              <w:spacing w:line="360" w:lineRule="auto"/>
              <w:jc w:val="both"/>
              <w:rPr>
                <w:rFonts w:ascii="Times New Roman" w:hAnsi="Times New Roman" w:cs="Times New Roman"/>
                <w:b/>
                <w:sz w:val="24"/>
                <w:szCs w:val="24"/>
              </w:rPr>
            </w:pPr>
            <w:r w:rsidRPr="00620791">
              <w:rPr>
                <w:rFonts w:ascii="Times New Roman" w:hAnsi="Times New Roman" w:cs="Times New Roman"/>
                <w:b/>
                <w:sz w:val="24"/>
                <w:szCs w:val="24"/>
              </w:rPr>
              <w:t xml:space="preserve">Approval stage </w:t>
            </w:r>
          </w:p>
        </w:tc>
        <w:tc>
          <w:tcPr>
            <w:tcW w:w="1530" w:type="dxa"/>
          </w:tcPr>
          <w:p w:rsidR="00D16161" w:rsidRPr="00B4357A" w:rsidRDefault="00487C9A"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6000</w:t>
            </w:r>
          </w:p>
        </w:tc>
        <w:tc>
          <w:tcPr>
            <w:tcW w:w="4428" w:type="dxa"/>
          </w:tcPr>
          <w:p w:rsidR="00D16161" w:rsidRPr="00B4357A" w:rsidRDefault="00487C9A"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 xml:space="preserve">Regular affair team </w:t>
            </w:r>
          </w:p>
        </w:tc>
      </w:tr>
      <w:tr w:rsidR="00D16161" w:rsidRPr="00B4357A" w:rsidTr="00676D3A">
        <w:trPr>
          <w:trHeight w:val="368"/>
        </w:trPr>
        <w:tc>
          <w:tcPr>
            <w:tcW w:w="3618" w:type="dxa"/>
          </w:tcPr>
          <w:p w:rsidR="00D16161" w:rsidRPr="00620791" w:rsidRDefault="009248E9" w:rsidP="00B4357A">
            <w:pPr>
              <w:spacing w:line="360" w:lineRule="auto"/>
              <w:jc w:val="both"/>
              <w:rPr>
                <w:rFonts w:ascii="Times New Roman" w:hAnsi="Times New Roman" w:cs="Times New Roman"/>
                <w:b/>
                <w:sz w:val="24"/>
                <w:szCs w:val="24"/>
              </w:rPr>
            </w:pPr>
            <w:r w:rsidRPr="00620791">
              <w:rPr>
                <w:rFonts w:ascii="Times New Roman" w:hAnsi="Times New Roman" w:cs="Times New Roman"/>
                <w:b/>
                <w:sz w:val="24"/>
                <w:szCs w:val="24"/>
              </w:rPr>
              <w:t>Preparation stage</w:t>
            </w:r>
          </w:p>
        </w:tc>
        <w:tc>
          <w:tcPr>
            <w:tcW w:w="1530" w:type="dxa"/>
          </w:tcPr>
          <w:p w:rsidR="00D16161" w:rsidRPr="00B4357A" w:rsidRDefault="009248E9"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18000</w:t>
            </w:r>
          </w:p>
        </w:tc>
        <w:tc>
          <w:tcPr>
            <w:tcW w:w="4428" w:type="dxa"/>
          </w:tcPr>
          <w:p w:rsidR="00D16161" w:rsidRPr="00B4357A" w:rsidRDefault="00196326"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Project management&gt;HR role&gt;Team work</w:t>
            </w:r>
          </w:p>
        </w:tc>
      </w:tr>
      <w:tr w:rsidR="00D16161" w:rsidRPr="00B4357A" w:rsidTr="00676D3A">
        <w:trPr>
          <w:trHeight w:val="521"/>
        </w:trPr>
        <w:tc>
          <w:tcPr>
            <w:tcW w:w="3618" w:type="dxa"/>
          </w:tcPr>
          <w:p w:rsidR="00D16161" w:rsidRPr="00620791" w:rsidRDefault="00C17550" w:rsidP="00B4357A">
            <w:pPr>
              <w:spacing w:line="360" w:lineRule="auto"/>
              <w:jc w:val="both"/>
              <w:rPr>
                <w:rFonts w:ascii="Times New Roman" w:hAnsi="Times New Roman" w:cs="Times New Roman"/>
                <w:b/>
                <w:sz w:val="24"/>
                <w:szCs w:val="24"/>
              </w:rPr>
            </w:pPr>
            <w:r w:rsidRPr="00620791">
              <w:rPr>
                <w:rFonts w:ascii="Times New Roman" w:hAnsi="Times New Roman" w:cs="Times New Roman"/>
                <w:b/>
                <w:sz w:val="24"/>
                <w:szCs w:val="24"/>
              </w:rPr>
              <w:t>Construction stage</w:t>
            </w:r>
          </w:p>
        </w:tc>
        <w:tc>
          <w:tcPr>
            <w:tcW w:w="1530" w:type="dxa"/>
          </w:tcPr>
          <w:p w:rsidR="00D16161" w:rsidRPr="00B4357A" w:rsidRDefault="00D16161" w:rsidP="00B4357A">
            <w:pPr>
              <w:spacing w:line="360" w:lineRule="auto"/>
              <w:jc w:val="both"/>
              <w:rPr>
                <w:rFonts w:ascii="Times New Roman" w:hAnsi="Times New Roman" w:cs="Times New Roman"/>
                <w:sz w:val="24"/>
                <w:szCs w:val="24"/>
              </w:rPr>
            </w:pPr>
          </w:p>
        </w:tc>
        <w:tc>
          <w:tcPr>
            <w:tcW w:w="4428" w:type="dxa"/>
          </w:tcPr>
          <w:p w:rsidR="00D16161" w:rsidRPr="00B4357A" w:rsidRDefault="00C17550"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Architects&gt;Engineers&gt;Construction process&gt;Workers&gt;Project manager</w:t>
            </w:r>
          </w:p>
        </w:tc>
      </w:tr>
      <w:tr w:rsidR="00D16161" w:rsidRPr="00B4357A" w:rsidTr="00676D3A">
        <w:trPr>
          <w:trHeight w:val="413"/>
        </w:trPr>
        <w:tc>
          <w:tcPr>
            <w:tcW w:w="3618" w:type="dxa"/>
          </w:tcPr>
          <w:p w:rsidR="00D16161" w:rsidRPr="00620791" w:rsidRDefault="002D5AA4" w:rsidP="00B4357A">
            <w:pPr>
              <w:spacing w:line="360" w:lineRule="auto"/>
              <w:jc w:val="both"/>
              <w:rPr>
                <w:rFonts w:ascii="Times New Roman" w:hAnsi="Times New Roman" w:cs="Times New Roman"/>
                <w:b/>
                <w:sz w:val="24"/>
                <w:szCs w:val="24"/>
              </w:rPr>
            </w:pPr>
            <w:r w:rsidRPr="00620791">
              <w:rPr>
                <w:rFonts w:ascii="Times New Roman" w:hAnsi="Times New Roman" w:cs="Times New Roman"/>
                <w:b/>
                <w:sz w:val="24"/>
                <w:szCs w:val="24"/>
              </w:rPr>
              <w:t xml:space="preserve">Stage 1. of Contraction </w:t>
            </w:r>
          </w:p>
        </w:tc>
        <w:tc>
          <w:tcPr>
            <w:tcW w:w="1530" w:type="dxa"/>
          </w:tcPr>
          <w:p w:rsidR="00D16161" w:rsidRPr="00B4357A" w:rsidRDefault="002D5AA4"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1.500000</w:t>
            </w:r>
          </w:p>
        </w:tc>
        <w:tc>
          <w:tcPr>
            <w:tcW w:w="4428" w:type="dxa"/>
          </w:tcPr>
          <w:p w:rsidR="00D16161" w:rsidRPr="00B4357A" w:rsidRDefault="00D16161" w:rsidP="00B4357A">
            <w:pPr>
              <w:spacing w:line="360" w:lineRule="auto"/>
              <w:jc w:val="both"/>
              <w:rPr>
                <w:rFonts w:ascii="Times New Roman" w:hAnsi="Times New Roman" w:cs="Times New Roman"/>
                <w:sz w:val="24"/>
                <w:szCs w:val="24"/>
              </w:rPr>
            </w:pPr>
          </w:p>
        </w:tc>
      </w:tr>
      <w:tr w:rsidR="00D16161" w:rsidRPr="00B4357A" w:rsidTr="00676D3A">
        <w:trPr>
          <w:trHeight w:val="431"/>
        </w:trPr>
        <w:tc>
          <w:tcPr>
            <w:tcW w:w="3618" w:type="dxa"/>
          </w:tcPr>
          <w:p w:rsidR="00D16161" w:rsidRPr="00620791" w:rsidRDefault="00780133" w:rsidP="00B4357A">
            <w:pPr>
              <w:spacing w:line="360" w:lineRule="auto"/>
              <w:jc w:val="both"/>
              <w:rPr>
                <w:rFonts w:ascii="Times New Roman" w:hAnsi="Times New Roman" w:cs="Times New Roman"/>
                <w:b/>
                <w:sz w:val="24"/>
                <w:szCs w:val="24"/>
              </w:rPr>
            </w:pPr>
            <w:r w:rsidRPr="00620791">
              <w:rPr>
                <w:rFonts w:ascii="Times New Roman" w:hAnsi="Times New Roman" w:cs="Times New Roman"/>
                <w:b/>
                <w:sz w:val="24"/>
                <w:szCs w:val="24"/>
              </w:rPr>
              <w:t>Canteen Design</w:t>
            </w:r>
          </w:p>
        </w:tc>
        <w:tc>
          <w:tcPr>
            <w:tcW w:w="1530" w:type="dxa"/>
          </w:tcPr>
          <w:p w:rsidR="00D16161" w:rsidRPr="00B4357A" w:rsidRDefault="00780133"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20000</w:t>
            </w:r>
          </w:p>
        </w:tc>
        <w:tc>
          <w:tcPr>
            <w:tcW w:w="4428" w:type="dxa"/>
          </w:tcPr>
          <w:p w:rsidR="00D16161" w:rsidRPr="00B4357A" w:rsidRDefault="00D16161" w:rsidP="00B4357A">
            <w:pPr>
              <w:spacing w:line="360" w:lineRule="auto"/>
              <w:jc w:val="both"/>
              <w:rPr>
                <w:rFonts w:ascii="Times New Roman" w:hAnsi="Times New Roman" w:cs="Times New Roman"/>
                <w:sz w:val="24"/>
                <w:szCs w:val="24"/>
              </w:rPr>
            </w:pPr>
          </w:p>
        </w:tc>
      </w:tr>
      <w:tr w:rsidR="00D16161" w:rsidRPr="00B4357A" w:rsidTr="00676D3A">
        <w:trPr>
          <w:trHeight w:val="350"/>
        </w:trPr>
        <w:tc>
          <w:tcPr>
            <w:tcW w:w="3618" w:type="dxa"/>
          </w:tcPr>
          <w:p w:rsidR="00D16161" w:rsidRPr="00620791" w:rsidRDefault="007010B7" w:rsidP="00B4357A">
            <w:pPr>
              <w:spacing w:line="360" w:lineRule="auto"/>
              <w:jc w:val="both"/>
              <w:rPr>
                <w:rFonts w:ascii="Times New Roman" w:hAnsi="Times New Roman" w:cs="Times New Roman"/>
                <w:b/>
                <w:sz w:val="24"/>
                <w:szCs w:val="24"/>
              </w:rPr>
            </w:pPr>
            <w:r w:rsidRPr="00620791">
              <w:rPr>
                <w:rFonts w:ascii="Times New Roman" w:hAnsi="Times New Roman" w:cs="Times New Roman"/>
                <w:b/>
                <w:sz w:val="24"/>
                <w:szCs w:val="24"/>
              </w:rPr>
              <w:t>Reviewing Contraction site</w:t>
            </w:r>
          </w:p>
        </w:tc>
        <w:tc>
          <w:tcPr>
            <w:tcW w:w="1530" w:type="dxa"/>
          </w:tcPr>
          <w:p w:rsidR="00D16161" w:rsidRPr="00B4357A" w:rsidRDefault="007010B7"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3000</w:t>
            </w:r>
          </w:p>
        </w:tc>
        <w:tc>
          <w:tcPr>
            <w:tcW w:w="4428" w:type="dxa"/>
          </w:tcPr>
          <w:p w:rsidR="00D16161" w:rsidRPr="00B4357A" w:rsidRDefault="00D16161" w:rsidP="00B4357A">
            <w:pPr>
              <w:spacing w:line="360" w:lineRule="auto"/>
              <w:jc w:val="both"/>
              <w:rPr>
                <w:rFonts w:ascii="Times New Roman" w:hAnsi="Times New Roman" w:cs="Times New Roman"/>
                <w:sz w:val="24"/>
                <w:szCs w:val="24"/>
              </w:rPr>
            </w:pPr>
          </w:p>
        </w:tc>
      </w:tr>
      <w:tr w:rsidR="00D16161" w:rsidRPr="00B4357A" w:rsidTr="00676D3A">
        <w:trPr>
          <w:trHeight w:val="359"/>
        </w:trPr>
        <w:tc>
          <w:tcPr>
            <w:tcW w:w="3618" w:type="dxa"/>
          </w:tcPr>
          <w:p w:rsidR="00D16161" w:rsidRPr="00620791" w:rsidRDefault="007010B7" w:rsidP="00B4357A">
            <w:pPr>
              <w:spacing w:line="360" w:lineRule="auto"/>
              <w:jc w:val="both"/>
              <w:rPr>
                <w:rFonts w:ascii="Times New Roman" w:hAnsi="Times New Roman" w:cs="Times New Roman"/>
                <w:b/>
                <w:sz w:val="24"/>
                <w:szCs w:val="24"/>
              </w:rPr>
            </w:pPr>
            <w:r w:rsidRPr="00620791">
              <w:rPr>
                <w:rFonts w:ascii="Times New Roman" w:hAnsi="Times New Roman" w:cs="Times New Roman"/>
                <w:b/>
                <w:sz w:val="24"/>
                <w:szCs w:val="24"/>
              </w:rPr>
              <w:t xml:space="preserve">Finishing </w:t>
            </w:r>
          </w:p>
        </w:tc>
        <w:tc>
          <w:tcPr>
            <w:tcW w:w="1530" w:type="dxa"/>
          </w:tcPr>
          <w:p w:rsidR="00D16161" w:rsidRPr="00B4357A" w:rsidRDefault="007010B7"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15000</w:t>
            </w:r>
          </w:p>
        </w:tc>
        <w:tc>
          <w:tcPr>
            <w:tcW w:w="4428" w:type="dxa"/>
          </w:tcPr>
          <w:p w:rsidR="00D16161" w:rsidRPr="00B4357A" w:rsidRDefault="00D16161" w:rsidP="00B4357A">
            <w:pPr>
              <w:spacing w:line="360" w:lineRule="auto"/>
              <w:jc w:val="both"/>
              <w:rPr>
                <w:rFonts w:ascii="Times New Roman" w:hAnsi="Times New Roman" w:cs="Times New Roman"/>
                <w:sz w:val="24"/>
                <w:szCs w:val="24"/>
              </w:rPr>
            </w:pPr>
          </w:p>
        </w:tc>
      </w:tr>
      <w:tr w:rsidR="007010B7" w:rsidRPr="00B4357A" w:rsidTr="00676D3A">
        <w:trPr>
          <w:trHeight w:val="431"/>
        </w:trPr>
        <w:tc>
          <w:tcPr>
            <w:tcW w:w="3618" w:type="dxa"/>
          </w:tcPr>
          <w:p w:rsidR="007010B7" w:rsidRPr="00620791" w:rsidRDefault="007010B7" w:rsidP="00B4357A">
            <w:pPr>
              <w:spacing w:line="360" w:lineRule="auto"/>
              <w:jc w:val="both"/>
              <w:rPr>
                <w:rFonts w:ascii="Times New Roman" w:hAnsi="Times New Roman" w:cs="Times New Roman"/>
                <w:b/>
                <w:sz w:val="24"/>
                <w:szCs w:val="24"/>
              </w:rPr>
            </w:pPr>
            <w:r w:rsidRPr="00620791">
              <w:rPr>
                <w:rFonts w:ascii="Times New Roman" w:hAnsi="Times New Roman" w:cs="Times New Roman"/>
                <w:b/>
                <w:sz w:val="24"/>
                <w:szCs w:val="24"/>
              </w:rPr>
              <w:t xml:space="preserve">Marketing and Advertisement </w:t>
            </w:r>
          </w:p>
        </w:tc>
        <w:tc>
          <w:tcPr>
            <w:tcW w:w="1530" w:type="dxa"/>
          </w:tcPr>
          <w:p w:rsidR="007010B7" w:rsidRPr="00B4357A" w:rsidRDefault="00BB0363"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16000</w:t>
            </w:r>
          </w:p>
        </w:tc>
        <w:tc>
          <w:tcPr>
            <w:tcW w:w="4428" w:type="dxa"/>
          </w:tcPr>
          <w:p w:rsidR="007010B7" w:rsidRPr="00B4357A" w:rsidRDefault="00AF7DF9"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 xml:space="preserve">Marketing team&gt;Social worker&gt;Designers </w:t>
            </w:r>
          </w:p>
        </w:tc>
      </w:tr>
      <w:tr w:rsidR="007010B7" w:rsidRPr="00B4357A" w:rsidTr="00676D3A">
        <w:trPr>
          <w:trHeight w:val="530"/>
        </w:trPr>
        <w:tc>
          <w:tcPr>
            <w:tcW w:w="3618" w:type="dxa"/>
          </w:tcPr>
          <w:p w:rsidR="007010B7" w:rsidRPr="00620791" w:rsidRDefault="00DA5961" w:rsidP="00B4357A">
            <w:pPr>
              <w:spacing w:line="360" w:lineRule="auto"/>
              <w:jc w:val="both"/>
              <w:rPr>
                <w:rFonts w:ascii="Times New Roman" w:hAnsi="Times New Roman" w:cs="Times New Roman"/>
                <w:b/>
                <w:sz w:val="24"/>
                <w:szCs w:val="24"/>
              </w:rPr>
            </w:pPr>
            <w:r w:rsidRPr="00620791">
              <w:rPr>
                <w:rFonts w:ascii="Times New Roman" w:hAnsi="Times New Roman" w:cs="Times New Roman"/>
                <w:b/>
                <w:sz w:val="24"/>
                <w:szCs w:val="24"/>
              </w:rPr>
              <w:t>Launching stage</w:t>
            </w:r>
          </w:p>
        </w:tc>
        <w:tc>
          <w:tcPr>
            <w:tcW w:w="1530" w:type="dxa"/>
          </w:tcPr>
          <w:p w:rsidR="007010B7" w:rsidRPr="00B4357A" w:rsidRDefault="007010B7" w:rsidP="00B4357A">
            <w:pPr>
              <w:spacing w:line="360" w:lineRule="auto"/>
              <w:jc w:val="both"/>
              <w:rPr>
                <w:rFonts w:ascii="Times New Roman" w:hAnsi="Times New Roman" w:cs="Times New Roman"/>
                <w:sz w:val="24"/>
                <w:szCs w:val="24"/>
              </w:rPr>
            </w:pPr>
          </w:p>
        </w:tc>
        <w:tc>
          <w:tcPr>
            <w:tcW w:w="4428" w:type="dxa"/>
          </w:tcPr>
          <w:p w:rsidR="007010B7" w:rsidRPr="00B4357A" w:rsidRDefault="00DA5961"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Operation team&gt;Managers role&gt;Staff</w:t>
            </w:r>
          </w:p>
        </w:tc>
      </w:tr>
      <w:tr w:rsidR="007010B7" w:rsidRPr="00B4357A" w:rsidTr="00676D3A">
        <w:trPr>
          <w:trHeight w:val="359"/>
        </w:trPr>
        <w:tc>
          <w:tcPr>
            <w:tcW w:w="3618" w:type="dxa"/>
          </w:tcPr>
          <w:p w:rsidR="007010B7" w:rsidRPr="00620791" w:rsidRDefault="00321E4E" w:rsidP="00B4357A">
            <w:pPr>
              <w:spacing w:line="360" w:lineRule="auto"/>
              <w:jc w:val="both"/>
              <w:rPr>
                <w:rFonts w:ascii="Times New Roman" w:hAnsi="Times New Roman" w:cs="Times New Roman"/>
                <w:b/>
                <w:sz w:val="24"/>
                <w:szCs w:val="24"/>
              </w:rPr>
            </w:pPr>
            <w:r w:rsidRPr="00620791">
              <w:rPr>
                <w:rFonts w:ascii="Times New Roman" w:hAnsi="Times New Roman" w:cs="Times New Roman"/>
                <w:b/>
                <w:sz w:val="24"/>
                <w:szCs w:val="24"/>
              </w:rPr>
              <w:t xml:space="preserve">Opening </w:t>
            </w:r>
          </w:p>
        </w:tc>
        <w:tc>
          <w:tcPr>
            <w:tcW w:w="1530" w:type="dxa"/>
          </w:tcPr>
          <w:p w:rsidR="007010B7" w:rsidRPr="00B4357A" w:rsidRDefault="00321E4E"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24000</w:t>
            </w:r>
          </w:p>
        </w:tc>
        <w:tc>
          <w:tcPr>
            <w:tcW w:w="4428" w:type="dxa"/>
          </w:tcPr>
          <w:p w:rsidR="007010B7" w:rsidRPr="00B4357A" w:rsidRDefault="007010B7" w:rsidP="00B4357A">
            <w:pPr>
              <w:spacing w:line="360" w:lineRule="auto"/>
              <w:jc w:val="both"/>
              <w:rPr>
                <w:rFonts w:ascii="Times New Roman" w:hAnsi="Times New Roman" w:cs="Times New Roman"/>
                <w:sz w:val="24"/>
                <w:szCs w:val="24"/>
              </w:rPr>
            </w:pPr>
          </w:p>
        </w:tc>
      </w:tr>
      <w:tr w:rsidR="00321E4E" w:rsidRPr="00B4357A" w:rsidTr="00676D3A">
        <w:trPr>
          <w:trHeight w:val="350"/>
        </w:trPr>
        <w:tc>
          <w:tcPr>
            <w:tcW w:w="3618" w:type="dxa"/>
          </w:tcPr>
          <w:p w:rsidR="00321E4E" w:rsidRPr="00620791" w:rsidRDefault="00321E4E" w:rsidP="00B4357A">
            <w:pPr>
              <w:spacing w:line="360" w:lineRule="auto"/>
              <w:jc w:val="both"/>
              <w:rPr>
                <w:rFonts w:ascii="Times New Roman" w:hAnsi="Times New Roman" w:cs="Times New Roman"/>
                <w:b/>
                <w:sz w:val="24"/>
                <w:szCs w:val="24"/>
              </w:rPr>
            </w:pPr>
            <w:r w:rsidRPr="00620791">
              <w:rPr>
                <w:rFonts w:ascii="Times New Roman" w:hAnsi="Times New Roman" w:cs="Times New Roman"/>
                <w:b/>
                <w:sz w:val="24"/>
                <w:szCs w:val="24"/>
              </w:rPr>
              <w:t xml:space="preserve">Role and Responsibilities </w:t>
            </w:r>
          </w:p>
        </w:tc>
        <w:tc>
          <w:tcPr>
            <w:tcW w:w="1530" w:type="dxa"/>
          </w:tcPr>
          <w:p w:rsidR="00321E4E" w:rsidRPr="00B4357A" w:rsidRDefault="00321E4E"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10000</w:t>
            </w:r>
          </w:p>
        </w:tc>
        <w:tc>
          <w:tcPr>
            <w:tcW w:w="4428" w:type="dxa"/>
          </w:tcPr>
          <w:p w:rsidR="00321E4E" w:rsidRPr="00B4357A" w:rsidRDefault="00321E4E" w:rsidP="00B4357A">
            <w:pPr>
              <w:spacing w:line="360" w:lineRule="auto"/>
              <w:jc w:val="both"/>
              <w:rPr>
                <w:rFonts w:ascii="Times New Roman" w:hAnsi="Times New Roman" w:cs="Times New Roman"/>
                <w:sz w:val="24"/>
                <w:szCs w:val="24"/>
              </w:rPr>
            </w:pPr>
          </w:p>
        </w:tc>
      </w:tr>
      <w:tr w:rsidR="00321E4E" w:rsidRPr="00B4357A" w:rsidTr="00676D3A">
        <w:trPr>
          <w:trHeight w:val="521"/>
        </w:trPr>
        <w:tc>
          <w:tcPr>
            <w:tcW w:w="3618" w:type="dxa"/>
          </w:tcPr>
          <w:p w:rsidR="00321E4E" w:rsidRPr="00620791" w:rsidRDefault="00321E4E" w:rsidP="00B4357A">
            <w:pPr>
              <w:spacing w:line="360" w:lineRule="auto"/>
              <w:jc w:val="both"/>
              <w:rPr>
                <w:rFonts w:ascii="Times New Roman" w:hAnsi="Times New Roman" w:cs="Times New Roman"/>
                <w:b/>
                <w:sz w:val="24"/>
                <w:szCs w:val="24"/>
              </w:rPr>
            </w:pPr>
            <w:r w:rsidRPr="00620791">
              <w:rPr>
                <w:rFonts w:ascii="Times New Roman" w:hAnsi="Times New Roman" w:cs="Times New Roman"/>
                <w:b/>
                <w:sz w:val="24"/>
                <w:szCs w:val="24"/>
              </w:rPr>
              <w:t xml:space="preserve">Total cost of the Project </w:t>
            </w:r>
          </w:p>
        </w:tc>
        <w:tc>
          <w:tcPr>
            <w:tcW w:w="1530" w:type="dxa"/>
          </w:tcPr>
          <w:p w:rsidR="00321E4E" w:rsidRPr="00B4357A" w:rsidRDefault="002F03C0"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1,612,000</w:t>
            </w:r>
          </w:p>
        </w:tc>
        <w:tc>
          <w:tcPr>
            <w:tcW w:w="4428" w:type="dxa"/>
          </w:tcPr>
          <w:p w:rsidR="00321E4E" w:rsidRPr="00B4357A" w:rsidRDefault="00321E4E" w:rsidP="00B4357A">
            <w:pPr>
              <w:spacing w:line="360" w:lineRule="auto"/>
              <w:jc w:val="both"/>
              <w:rPr>
                <w:rFonts w:ascii="Times New Roman" w:hAnsi="Times New Roman" w:cs="Times New Roman"/>
                <w:sz w:val="24"/>
                <w:szCs w:val="24"/>
              </w:rPr>
            </w:pPr>
          </w:p>
        </w:tc>
      </w:tr>
    </w:tbl>
    <w:p w:rsidR="00620791" w:rsidRPr="00620791" w:rsidRDefault="00810DFF" w:rsidP="00620791">
      <w:pPr>
        <w:spacing w:line="360" w:lineRule="auto"/>
        <w:jc w:val="both"/>
        <w:rPr>
          <w:rFonts w:ascii="Times New Roman" w:hAnsi="Times New Roman" w:cs="Times New Roman"/>
          <w:b/>
          <w:sz w:val="24"/>
          <w:szCs w:val="24"/>
        </w:rPr>
      </w:pPr>
      <w:bookmarkStart w:id="5" w:name="_Toc151999531"/>
      <w:r w:rsidRPr="00620791">
        <w:rPr>
          <w:rFonts w:ascii="Times New Roman" w:hAnsi="Times New Roman" w:cs="Times New Roman"/>
          <w:b/>
          <w:sz w:val="24"/>
          <w:szCs w:val="24"/>
        </w:rPr>
        <w:t>Resource Allocation in the project</w:t>
      </w:r>
      <w:bookmarkEnd w:id="5"/>
    </w:p>
    <w:p w:rsidR="00F23059" w:rsidRPr="00620791" w:rsidRDefault="00F23059" w:rsidP="00620791">
      <w:pPr>
        <w:spacing w:line="360" w:lineRule="auto"/>
        <w:jc w:val="both"/>
        <w:rPr>
          <w:rFonts w:ascii="Times New Roman" w:hAnsi="Times New Roman" w:cs="Times New Roman"/>
          <w:sz w:val="24"/>
          <w:szCs w:val="24"/>
        </w:rPr>
      </w:pPr>
      <w:r w:rsidRPr="00620791">
        <w:rPr>
          <w:rFonts w:ascii="Times New Roman" w:hAnsi="Times New Roman" w:cs="Times New Roman"/>
          <w:sz w:val="24"/>
          <w:szCs w:val="24"/>
        </w:rPr>
        <w:t xml:space="preserve">Resource allocation is an important aspect in project management to ensure that all required inputs are located in the project and in the project of establishing the canteen at Grace &amp; Savour restaurant including various equipment and sources that are required to complete the project.   </w:t>
      </w:r>
    </w:p>
    <w:p w:rsidR="00810DFF" w:rsidRPr="00B4357A" w:rsidRDefault="00810DFF" w:rsidP="00620791">
      <w:pPr>
        <w:pStyle w:val="ListParagraph"/>
        <w:numPr>
          <w:ilvl w:val="0"/>
          <w:numId w:val="5"/>
        </w:numPr>
        <w:spacing w:line="360" w:lineRule="auto"/>
        <w:jc w:val="both"/>
      </w:pPr>
      <w:r w:rsidRPr="00620791">
        <w:rPr>
          <w:rFonts w:ascii="Times New Roman" w:hAnsi="Times New Roman" w:cs="Times New Roman"/>
          <w:b/>
          <w:sz w:val="24"/>
          <w:szCs w:val="24"/>
        </w:rPr>
        <w:t>Human resources and financial resources:</w:t>
      </w:r>
      <w:r w:rsidRPr="00620791">
        <w:rPr>
          <w:rFonts w:ascii="Times New Roman" w:hAnsi="Times New Roman" w:cs="Times New Roman"/>
          <w:sz w:val="24"/>
          <w:szCs w:val="24"/>
        </w:rPr>
        <w:t xml:space="preserve"> This category includes the responsibilities that are required to complete this project with all the support. The human resources </w:t>
      </w:r>
      <w:r w:rsidRPr="00620791">
        <w:rPr>
          <w:rFonts w:ascii="Times New Roman" w:hAnsi="Times New Roman" w:cs="Times New Roman"/>
          <w:sz w:val="24"/>
          <w:szCs w:val="24"/>
        </w:rPr>
        <w:lastRenderedPageBreak/>
        <w:t>include the project manager role, staff, producers and all the stakeholders because all these aspects play important roles in contributing to this project in the restaurant. The financial support includes all aspects that required completing the project such as canteen design, material, staffing training etc. The financial support from the owner of the restaurant is crucial to precede the project</w:t>
      </w:r>
      <w:r w:rsidR="003E0CE2" w:rsidRPr="00620791">
        <w:rPr>
          <w:rFonts w:ascii="Times New Roman" w:hAnsi="Times New Roman" w:cs="Times New Roman"/>
          <w:sz w:val="24"/>
          <w:szCs w:val="24"/>
        </w:rPr>
        <w:t xml:space="preserve"> </w:t>
      </w:r>
      <w:r w:rsidR="003E0CE2" w:rsidRPr="00620791">
        <w:rPr>
          <w:shd w:val="clear" w:color="auto" w:fill="FFFFFF"/>
        </w:rPr>
        <w:t>(Ngetich and Gakuu, 2019)</w:t>
      </w:r>
      <w:r w:rsidRPr="00B4357A">
        <w:t xml:space="preserve">. </w:t>
      </w:r>
    </w:p>
    <w:p w:rsidR="00810DFF" w:rsidRPr="00620791" w:rsidRDefault="00810DFF" w:rsidP="00620791">
      <w:pPr>
        <w:pStyle w:val="ListParagraph"/>
        <w:numPr>
          <w:ilvl w:val="0"/>
          <w:numId w:val="5"/>
        </w:numPr>
        <w:spacing w:line="360" w:lineRule="auto"/>
        <w:jc w:val="both"/>
        <w:rPr>
          <w:rFonts w:ascii="Times New Roman" w:hAnsi="Times New Roman" w:cs="Times New Roman"/>
          <w:sz w:val="24"/>
          <w:szCs w:val="24"/>
        </w:rPr>
      </w:pPr>
      <w:r w:rsidRPr="00620791">
        <w:rPr>
          <w:rFonts w:ascii="Times New Roman" w:hAnsi="Times New Roman" w:cs="Times New Roman"/>
          <w:b/>
          <w:sz w:val="24"/>
          <w:szCs w:val="24"/>
        </w:rPr>
        <w:t>Equipment and Infrastructure:</w:t>
      </w:r>
      <w:r w:rsidRPr="00620791">
        <w:rPr>
          <w:rFonts w:ascii="Times New Roman" w:hAnsi="Times New Roman" w:cs="Times New Roman"/>
          <w:sz w:val="24"/>
          <w:szCs w:val="24"/>
        </w:rPr>
        <w:t xml:space="preserve"> Outfitting the equipment that is required for the project such as furniture, supplies and other related goods. Ensuring the structure of the canteen, equipment and the safety of consumers and staff will be important and this operation of canteen services does not include any changes and modification in the restaurant as we as not includes the other restaurant's tools and machinery installation. The infrastructure at the restaurant is important to find a quiet and good location for the canteen.    </w:t>
      </w:r>
    </w:p>
    <w:p w:rsidR="00810DFF" w:rsidRPr="00620791" w:rsidRDefault="00810DFF" w:rsidP="00620791">
      <w:pPr>
        <w:pStyle w:val="ListParagraph"/>
        <w:numPr>
          <w:ilvl w:val="0"/>
          <w:numId w:val="5"/>
        </w:numPr>
        <w:spacing w:line="360" w:lineRule="auto"/>
        <w:jc w:val="both"/>
        <w:rPr>
          <w:rFonts w:ascii="Times New Roman" w:hAnsi="Times New Roman" w:cs="Times New Roman"/>
          <w:sz w:val="24"/>
          <w:szCs w:val="24"/>
        </w:rPr>
      </w:pPr>
      <w:r w:rsidRPr="00620791">
        <w:rPr>
          <w:rFonts w:ascii="Times New Roman" w:hAnsi="Times New Roman" w:cs="Times New Roman"/>
          <w:b/>
          <w:sz w:val="24"/>
          <w:szCs w:val="24"/>
        </w:rPr>
        <w:t>Advertisement and Efforts:</w:t>
      </w:r>
      <w:r w:rsidRPr="00620791">
        <w:rPr>
          <w:rFonts w:ascii="Times New Roman" w:hAnsi="Times New Roman" w:cs="Times New Roman"/>
          <w:sz w:val="24"/>
          <w:szCs w:val="24"/>
        </w:rPr>
        <w:t xml:space="preserve"> The advertisement regarding these new services and extra options for local consumers as in Grace &amp; Savour is important to attract the consumers and the project team including the managers, team members and staff members will be required</w:t>
      </w:r>
      <w:r w:rsidR="003E0CE2" w:rsidRPr="00620791">
        <w:rPr>
          <w:rFonts w:ascii="Times New Roman" w:hAnsi="Times New Roman" w:cs="Times New Roman"/>
          <w:sz w:val="24"/>
          <w:szCs w:val="24"/>
        </w:rPr>
        <w:t xml:space="preserve"> </w:t>
      </w:r>
      <w:r w:rsidR="003E0CE2" w:rsidRPr="00620791">
        <w:rPr>
          <w:rFonts w:ascii="Times New Roman" w:hAnsi="Times New Roman" w:cs="Times New Roman"/>
          <w:sz w:val="24"/>
          <w:szCs w:val="24"/>
          <w:shd w:val="clear" w:color="auto" w:fill="FFFFFF"/>
        </w:rPr>
        <w:t>(Rowe, 2020)</w:t>
      </w:r>
      <w:r w:rsidRPr="00620791">
        <w:rPr>
          <w:rFonts w:ascii="Times New Roman" w:hAnsi="Times New Roman" w:cs="Times New Roman"/>
          <w:sz w:val="24"/>
          <w:szCs w:val="24"/>
        </w:rPr>
        <w:t>.</w:t>
      </w:r>
    </w:p>
    <w:p w:rsidR="00C36F6C" w:rsidRDefault="00810DFF" w:rsidP="00B4357A">
      <w:pPr>
        <w:pStyle w:val="ListParagraph"/>
        <w:numPr>
          <w:ilvl w:val="0"/>
          <w:numId w:val="5"/>
        </w:numPr>
        <w:spacing w:line="360" w:lineRule="auto"/>
        <w:jc w:val="both"/>
        <w:rPr>
          <w:rFonts w:ascii="Times New Roman" w:hAnsi="Times New Roman" w:cs="Times New Roman"/>
          <w:sz w:val="24"/>
          <w:szCs w:val="24"/>
        </w:rPr>
      </w:pPr>
      <w:r w:rsidRPr="00620791">
        <w:rPr>
          <w:rFonts w:ascii="Times New Roman" w:hAnsi="Times New Roman" w:cs="Times New Roman"/>
          <w:b/>
          <w:sz w:val="24"/>
          <w:szCs w:val="24"/>
        </w:rPr>
        <w:t>Health and Consumer Safety:</w:t>
      </w:r>
      <w:r w:rsidRPr="00620791">
        <w:rPr>
          <w:rFonts w:ascii="Times New Roman" w:hAnsi="Times New Roman" w:cs="Times New Roman"/>
          <w:sz w:val="24"/>
          <w:szCs w:val="24"/>
        </w:rPr>
        <w:t xml:space="preserve"> Health safety is important for consumer satisfaction and a good environment with budget costs for them. The services that could be provided by this project will be beneficial for the company as well, because it will improve the satisfaction of the consumers and their health as well which is good for increasing the consumer's reach and for the restaurant as well.</w:t>
      </w:r>
      <w:bookmarkStart w:id="6" w:name="_Toc151999532"/>
    </w:p>
    <w:p w:rsidR="00D279A2" w:rsidRPr="00C36F6C" w:rsidRDefault="00D279A2" w:rsidP="00C36F6C">
      <w:pPr>
        <w:spacing w:line="360" w:lineRule="auto"/>
        <w:jc w:val="both"/>
        <w:rPr>
          <w:rFonts w:ascii="Times New Roman" w:hAnsi="Times New Roman" w:cs="Times New Roman"/>
          <w:b/>
          <w:sz w:val="24"/>
          <w:szCs w:val="24"/>
        </w:rPr>
      </w:pPr>
      <w:r w:rsidRPr="00C36F6C">
        <w:rPr>
          <w:rFonts w:ascii="Times New Roman" w:hAnsi="Times New Roman" w:cs="Times New Roman"/>
          <w:b/>
          <w:sz w:val="24"/>
          <w:szCs w:val="24"/>
        </w:rPr>
        <w:t>Risk Assessment in Project</w:t>
      </w:r>
      <w:bookmarkEnd w:id="6"/>
      <w:r w:rsidRPr="00C36F6C">
        <w:rPr>
          <w:rFonts w:ascii="Times New Roman" w:hAnsi="Times New Roman" w:cs="Times New Roman"/>
          <w:b/>
          <w:sz w:val="24"/>
          <w:szCs w:val="24"/>
        </w:rPr>
        <w:t xml:space="preserve"> </w:t>
      </w:r>
    </w:p>
    <w:p w:rsidR="00D279A2" w:rsidRPr="00B4357A" w:rsidRDefault="00D279A2"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This is a significant assessment in project management that includes analyzing the risk in the project and improving the strategies to cover the risk. In this concept of establishing the canteen at the restaurant, various risks could be barriers to this project's implementation and delay the improvement of the project as well. The delays in the operations and construction management for the canteen could create big issues and affect the timeline of the restaurant’s other services as well. The risk of delaying the operations of the project is high and directly affects the project management process</w:t>
      </w:r>
      <w:r w:rsidR="003E0CE2" w:rsidRPr="00B4357A">
        <w:rPr>
          <w:rFonts w:ascii="Times New Roman" w:hAnsi="Times New Roman" w:cs="Times New Roman"/>
          <w:sz w:val="24"/>
          <w:szCs w:val="24"/>
        </w:rPr>
        <w:t xml:space="preserve"> </w:t>
      </w:r>
      <w:r w:rsidR="003E0CE2" w:rsidRPr="00B4357A">
        <w:rPr>
          <w:rFonts w:ascii="Times New Roman" w:hAnsi="Times New Roman" w:cs="Times New Roman"/>
          <w:sz w:val="24"/>
          <w:szCs w:val="24"/>
          <w:shd w:val="clear" w:color="auto" w:fill="FFFFFF"/>
        </w:rPr>
        <w:t>(Thesing et al., 2021)</w:t>
      </w:r>
      <w:r w:rsidRPr="00B4357A">
        <w:rPr>
          <w:rFonts w:ascii="Times New Roman" w:hAnsi="Times New Roman" w:cs="Times New Roman"/>
          <w:sz w:val="24"/>
          <w:szCs w:val="24"/>
        </w:rPr>
        <w:t xml:space="preserve">. The issues with the manageable budget are important to consider on the right path because the low budget project could decrease the consumer's satisfaction and their safety as well and improving the satisfaction of the consumer's health is </w:t>
      </w:r>
      <w:r w:rsidRPr="00B4357A">
        <w:rPr>
          <w:rFonts w:ascii="Times New Roman" w:hAnsi="Times New Roman" w:cs="Times New Roman"/>
          <w:sz w:val="24"/>
          <w:szCs w:val="24"/>
        </w:rPr>
        <w:lastRenderedPageBreak/>
        <w:t xml:space="preserve">important to increasing the consumer's reach and for the restaurant as well. The impact of staff shortage and hiring the right staff is also important for increasing the consumer's experience at the resultant and it could be hard to hire the best staff and the risk of consumer’s behaviour regarding their services is affecting the project as well. The risk of consumer satisfaction going down is also included with it. </w:t>
      </w:r>
    </w:p>
    <w:p w:rsidR="0085506A" w:rsidRDefault="00D279A2" w:rsidP="0085506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Therefore, to address these issues in project management, analyzing the various processes and strategies is important to guide the team significantly. The hiring and training could be good for the issues of the staff and monitoring the risk could be helpful for the organization. By analyzing the all risks the project team could ensure the policies, objects and management as well. The satisfaction of the consumer is important and it could be hard to provide the services as per consumers requirement</w:t>
      </w:r>
      <w:r w:rsidR="003E0CE2" w:rsidRPr="00B4357A">
        <w:rPr>
          <w:rFonts w:ascii="Times New Roman" w:hAnsi="Times New Roman" w:cs="Times New Roman"/>
          <w:sz w:val="24"/>
          <w:szCs w:val="24"/>
        </w:rPr>
        <w:t xml:space="preserve"> </w:t>
      </w:r>
      <w:r w:rsidR="003E0CE2" w:rsidRPr="00B4357A">
        <w:rPr>
          <w:rFonts w:ascii="Times New Roman" w:hAnsi="Times New Roman" w:cs="Times New Roman"/>
          <w:sz w:val="24"/>
          <w:szCs w:val="24"/>
          <w:shd w:val="clear" w:color="auto" w:fill="FFFFFF"/>
        </w:rPr>
        <w:t>(Armenia et al., 2019)</w:t>
      </w:r>
      <w:r w:rsidRPr="00B4357A">
        <w:rPr>
          <w:rFonts w:ascii="Times New Roman" w:hAnsi="Times New Roman" w:cs="Times New Roman"/>
          <w:sz w:val="24"/>
          <w:szCs w:val="24"/>
        </w:rPr>
        <w:t xml:space="preserve">. The services that could be provided by this project will be beneficial for the company as well, because it will improve the satisfaction of the consumers and their health as well which is good for increasing the consumer's reach and for the restaurant as well.    </w:t>
      </w:r>
      <w:bookmarkStart w:id="7" w:name="_Toc151999533"/>
    </w:p>
    <w:p w:rsidR="00D279A2" w:rsidRPr="0085506A" w:rsidRDefault="00D279A2" w:rsidP="0085506A">
      <w:pPr>
        <w:spacing w:line="360" w:lineRule="auto"/>
        <w:jc w:val="both"/>
        <w:rPr>
          <w:rFonts w:ascii="Times New Roman" w:hAnsi="Times New Roman" w:cs="Times New Roman"/>
          <w:b/>
          <w:sz w:val="24"/>
          <w:szCs w:val="24"/>
        </w:rPr>
      </w:pPr>
      <w:r w:rsidRPr="0085506A">
        <w:rPr>
          <w:rFonts w:ascii="Times New Roman" w:hAnsi="Times New Roman" w:cs="Times New Roman"/>
          <w:b/>
          <w:sz w:val="24"/>
          <w:szCs w:val="24"/>
        </w:rPr>
        <w:t>Communication Strategies</w:t>
      </w:r>
      <w:bookmarkEnd w:id="7"/>
    </w:p>
    <w:p w:rsidR="0085506A" w:rsidRDefault="00D279A2" w:rsidP="0085506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Communication is significant for successfully managing the projects and this ensures the collaborative work, effective strategies and decision-making process regarding the projects. The weekly meetings are important for discussion of the project's ongoing process and updates regarding the financial status. The updates regarding the project could be shared in emails and the work status at a restaurant with financial updates. The plan for managing the project and guiding the project towards the well-managed process in the organization is important and it includes the sources of communication and meetings whether online or physical regarding the project management and requirements. The Project Status Reports is included in this, all the updates regarding the project and the resources including the impact of staff shortage and hiring the right staff are also important for increasing the consumer's experience at the result and it could be hard to hire the best staff and the risk of consumer’s behaviour regarding their services is affecting the project as well</w:t>
      </w:r>
      <w:r w:rsidR="003E0CE2" w:rsidRPr="00B4357A">
        <w:rPr>
          <w:rFonts w:ascii="Times New Roman" w:hAnsi="Times New Roman" w:cs="Times New Roman"/>
          <w:sz w:val="24"/>
          <w:szCs w:val="24"/>
        </w:rPr>
        <w:t xml:space="preserve"> </w:t>
      </w:r>
      <w:r w:rsidR="003E0CE2" w:rsidRPr="00B4357A">
        <w:rPr>
          <w:rFonts w:ascii="Times New Roman" w:hAnsi="Times New Roman" w:cs="Times New Roman"/>
          <w:sz w:val="24"/>
          <w:szCs w:val="24"/>
          <w:shd w:val="clear" w:color="auto" w:fill="FFFFFF"/>
        </w:rPr>
        <w:t>(Al-Kasasbeh et al., 2020)</w:t>
      </w:r>
      <w:r w:rsidRPr="00B4357A">
        <w:rPr>
          <w:rFonts w:ascii="Times New Roman" w:hAnsi="Times New Roman" w:cs="Times New Roman"/>
          <w:sz w:val="24"/>
          <w:szCs w:val="24"/>
        </w:rPr>
        <w:t xml:space="preserve">. This is important to ensure the right decision and path for the project management by guiding and analyzing the feedback. </w:t>
      </w:r>
      <w:bookmarkStart w:id="8" w:name="_Toc151999534"/>
    </w:p>
    <w:p w:rsidR="0085506A" w:rsidRDefault="0085506A" w:rsidP="0085506A">
      <w:pPr>
        <w:spacing w:line="360" w:lineRule="auto"/>
        <w:jc w:val="both"/>
        <w:rPr>
          <w:rFonts w:ascii="Times New Roman" w:hAnsi="Times New Roman" w:cs="Times New Roman"/>
          <w:sz w:val="24"/>
          <w:szCs w:val="24"/>
        </w:rPr>
      </w:pPr>
    </w:p>
    <w:p w:rsidR="00D279A2" w:rsidRPr="0085506A" w:rsidRDefault="00D279A2" w:rsidP="0085506A">
      <w:pPr>
        <w:spacing w:line="360" w:lineRule="auto"/>
        <w:jc w:val="both"/>
        <w:rPr>
          <w:rFonts w:ascii="Times New Roman" w:hAnsi="Times New Roman" w:cs="Times New Roman"/>
          <w:b/>
          <w:sz w:val="24"/>
          <w:szCs w:val="24"/>
        </w:rPr>
      </w:pPr>
      <w:r w:rsidRPr="0085506A">
        <w:rPr>
          <w:rFonts w:ascii="Times New Roman" w:hAnsi="Times New Roman" w:cs="Times New Roman"/>
          <w:b/>
          <w:sz w:val="24"/>
          <w:szCs w:val="24"/>
        </w:rPr>
        <w:lastRenderedPageBreak/>
        <w:t>Application of Project Management Tools in Project</w:t>
      </w:r>
      <w:bookmarkEnd w:id="8"/>
      <w:r w:rsidRPr="0085506A">
        <w:rPr>
          <w:rFonts w:ascii="Times New Roman" w:hAnsi="Times New Roman" w:cs="Times New Roman"/>
          <w:b/>
          <w:sz w:val="24"/>
          <w:szCs w:val="24"/>
        </w:rPr>
        <w:t xml:space="preserve"> </w:t>
      </w:r>
    </w:p>
    <w:p w:rsidR="00D279A2" w:rsidRPr="00B4357A" w:rsidRDefault="00D279A2"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The application of the project management tools and techniques could be significant for establishing the canteen project. It includes the process of the project being moved methodically and in well-managed ways to fulfil the aims. The effective strategy of the project is techniques that could help the producers, and managers to generate the best sources for the project. This process requires ongoing updates and a stakeholder role in the operations with all the restaurant staff, team members and managers to continue the project carefully. This project improves the services of the Grace &amp; Savour restaurant and encourages collaborative business as well. Communication is significant for successfully managing the projects and this ensures the collaborative work, effective strategies and decision-making process regarding the projects. The weekly meetings are important for discussion of the project's ongoing process and updates regarding the financial status.</w:t>
      </w:r>
    </w:p>
    <w:p w:rsidR="0085506A" w:rsidRDefault="00C31D61" w:rsidP="0085506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The Project Life Cycle Model is also important because it offers the various factors of project, planning, execution, initiation and closure are the four parts that play an important role in managing the project. The management of each factor of this model encourages a systematic approach to project management and helps in ensuring the project is connected with the objectives and aims to improve the consumer’s satisfaction. AS well as Work Breakdown Structure (WBS) could help project management because this is a project management tool that breaks big projects into parts to manage them easily. It helps in managing the actions, operations and expenses of the project. This tool acts as a systematic strategy for project management and guides the project team easily in the canteen establishment at Grace &amp; Savour restaurant. This tool helps the project in guiding the crucial elements that focused only on main areas such as canteen design, layout and construction process for the project aims.</w:t>
      </w:r>
      <w:bookmarkStart w:id="9" w:name="_Toc151999535"/>
    </w:p>
    <w:p w:rsidR="00C31D61" w:rsidRPr="0085506A" w:rsidRDefault="00C31D61" w:rsidP="0085506A">
      <w:pPr>
        <w:spacing w:line="360" w:lineRule="auto"/>
        <w:jc w:val="both"/>
        <w:rPr>
          <w:rFonts w:ascii="Times New Roman" w:hAnsi="Times New Roman" w:cs="Times New Roman"/>
          <w:b/>
          <w:sz w:val="24"/>
          <w:szCs w:val="24"/>
        </w:rPr>
      </w:pPr>
      <w:r w:rsidRPr="0085506A">
        <w:rPr>
          <w:rFonts w:ascii="Times New Roman" w:hAnsi="Times New Roman" w:cs="Times New Roman"/>
          <w:b/>
          <w:sz w:val="24"/>
          <w:szCs w:val="24"/>
        </w:rPr>
        <w:t>Conclusion</w:t>
      </w:r>
      <w:bookmarkEnd w:id="9"/>
      <w:r w:rsidRPr="0085506A">
        <w:rPr>
          <w:rFonts w:ascii="Times New Roman" w:hAnsi="Times New Roman" w:cs="Times New Roman"/>
          <w:b/>
          <w:sz w:val="24"/>
          <w:szCs w:val="24"/>
        </w:rPr>
        <w:t xml:space="preserve"> </w:t>
      </w:r>
    </w:p>
    <w:p w:rsidR="00C31D61" w:rsidRPr="00B4357A" w:rsidRDefault="00C31D61"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 xml:space="preserve">In conclusion, the opening of the canteen at Grace &amp; Savour restaurant is a strategic move by the restaurant to ensure extra services and attract consumers with affordable prices. This project management plan for the canteen establishes a plan at the restaurant with all the tools and management for preceding the project process. The role of stakeholders in the project management is also included with the project manager’s role in controlling and monitoring the </w:t>
      </w:r>
      <w:r w:rsidRPr="00B4357A">
        <w:rPr>
          <w:rFonts w:ascii="Times New Roman" w:hAnsi="Times New Roman" w:cs="Times New Roman"/>
          <w:sz w:val="24"/>
          <w:szCs w:val="24"/>
        </w:rPr>
        <w:lastRenderedPageBreak/>
        <w:t>project in every part with planning, monitoring, execution and communication plans. Canteen staff including chef, cooks, servants etc, is some vital stakeholders task to guide effectively. The canteen staff has many responsibilities in providing safe and healthy food for employees, proper training regarding good services is required for the staff.  The strategic guidance through the Project Life Cycle Model and Work Breakdown Structure (WBS) is also included to support the project effectively. By adapting the various strategies that could support the project such as human resources, financial factors, resource management etc, the contribution to the project is effective. The Risk assessment helps the project to analyze the risk that could affect the project's process and its improvement as well. All the tools and strategies that could help the project in guiding the crucial elements that focused only on main areas such as canteen design, layout and construction process for the project ai</w:t>
      </w:r>
      <w:r w:rsidR="000E0037" w:rsidRPr="00B4357A">
        <w:rPr>
          <w:rFonts w:ascii="Times New Roman" w:hAnsi="Times New Roman" w:cs="Times New Roman"/>
          <w:sz w:val="24"/>
          <w:szCs w:val="24"/>
        </w:rPr>
        <w:t>ms are included in this report. This included the stakeholder’s analysis, detailed work breakdown risk management with communication strategy etc. The idea and project are planned and designed with managed functions for consumer satisfaction a</w:t>
      </w:r>
      <w:r w:rsidR="00600D7E" w:rsidRPr="00B4357A">
        <w:rPr>
          <w:rFonts w:ascii="Times New Roman" w:hAnsi="Times New Roman" w:cs="Times New Roman"/>
          <w:sz w:val="24"/>
          <w:szCs w:val="24"/>
        </w:rPr>
        <w:t xml:space="preserve">nd restaurant benefits as well. </w:t>
      </w:r>
      <w:r w:rsidR="000E0037" w:rsidRPr="00B4357A">
        <w:rPr>
          <w:rFonts w:ascii="Times New Roman" w:hAnsi="Times New Roman" w:cs="Times New Roman"/>
          <w:sz w:val="24"/>
          <w:szCs w:val="24"/>
        </w:rPr>
        <w:t xml:space="preserve"> </w:t>
      </w:r>
    </w:p>
    <w:p w:rsidR="00C31D61" w:rsidRPr="00B4357A" w:rsidRDefault="00C31D61" w:rsidP="00B4357A">
      <w:pPr>
        <w:spacing w:line="360" w:lineRule="auto"/>
        <w:jc w:val="both"/>
        <w:rPr>
          <w:rFonts w:ascii="Times New Roman" w:hAnsi="Times New Roman" w:cs="Times New Roman"/>
          <w:sz w:val="24"/>
          <w:szCs w:val="24"/>
        </w:rPr>
      </w:pPr>
    </w:p>
    <w:p w:rsidR="00C31D61" w:rsidRPr="00B4357A" w:rsidRDefault="00C31D61" w:rsidP="00B4357A">
      <w:pPr>
        <w:spacing w:line="360" w:lineRule="auto"/>
        <w:jc w:val="both"/>
        <w:rPr>
          <w:rFonts w:ascii="Times New Roman" w:hAnsi="Times New Roman" w:cs="Times New Roman"/>
          <w:sz w:val="24"/>
          <w:szCs w:val="24"/>
        </w:rPr>
      </w:pPr>
    </w:p>
    <w:p w:rsidR="00C31D61" w:rsidRPr="00B4357A" w:rsidRDefault="00C31D61" w:rsidP="00B4357A">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t xml:space="preserve">       </w:t>
      </w:r>
    </w:p>
    <w:p w:rsidR="00C31D61" w:rsidRPr="00B4357A" w:rsidRDefault="00C31D61" w:rsidP="00B4357A">
      <w:pPr>
        <w:spacing w:line="360" w:lineRule="auto"/>
        <w:jc w:val="both"/>
        <w:rPr>
          <w:rFonts w:ascii="Times New Roman" w:hAnsi="Times New Roman" w:cs="Times New Roman"/>
          <w:sz w:val="24"/>
          <w:szCs w:val="24"/>
        </w:rPr>
      </w:pPr>
    </w:p>
    <w:p w:rsidR="00C31D61" w:rsidRPr="00B4357A" w:rsidRDefault="00C31D61" w:rsidP="00B4357A">
      <w:pPr>
        <w:spacing w:line="360" w:lineRule="auto"/>
        <w:jc w:val="both"/>
        <w:rPr>
          <w:rFonts w:ascii="Times New Roman" w:hAnsi="Times New Roman" w:cs="Times New Roman"/>
          <w:sz w:val="24"/>
          <w:szCs w:val="24"/>
        </w:rPr>
      </w:pPr>
    </w:p>
    <w:p w:rsidR="002815CD" w:rsidRDefault="00A56750" w:rsidP="002815CD">
      <w:pPr>
        <w:spacing w:line="360" w:lineRule="auto"/>
        <w:jc w:val="both"/>
        <w:rPr>
          <w:rFonts w:ascii="Times New Roman" w:hAnsi="Times New Roman" w:cs="Times New Roman"/>
          <w:sz w:val="24"/>
          <w:szCs w:val="24"/>
        </w:rPr>
      </w:pPr>
      <w:r w:rsidRPr="00B4357A">
        <w:rPr>
          <w:rFonts w:ascii="Times New Roman" w:hAnsi="Times New Roman" w:cs="Times New Roman"/>
          <w:sz w:val="24"/>
          <w:szCs w:val="24"/>
        </w:rPr>
        <w:br w:type="page"/>
      </w:r>
      <w:bookmarkStart w:id="10" w:name="_Toc151999536"/>
    </w:p>
    <w:p w:rsidR="00C31D61" w:rsidRPr="002815CD" w:rsidRDefault="00C31D61" w:rsidP="002815CD">
      <w:pPr>
        <w:spacing w:line="360" w:lineRule="auto"/>
        <w:jc w:val="both"/>
        <w:rPr>
          <w:rFonts w:ascii="Times New Roman" w:hAnsi="Times New Roman" w:cs="Times New Roman"/>
          <w:b/>
          <w:sz w:val="24"/>
          <w:szCs w:val="24"/>
        </w:rPr>
      </w:pPr>
      <w:r w:rsidRPr="002815CD">
        <w:rPr>
          <w:rFonts w:ascii="Times New Roman" w:hAnsi="Times New Roman" w:cs="Times New Roman"/>
          <w:b/>
          <w:sz w:val="24"/>
          <w:szCs w:val="24"/>
        </w:rPr>
        <w:lastRenderedPageBreak/>
        <w:t>References</w:t>
      </w:r>
      <w:bookmarkEnd w:id="10"/>
    </w:p>
    <w:p w:rsidR="003E0CE2" w:rsidRPr="00B4357A" w:rsidRDefault="003E0CE2" w:rsidP="00B4357A">
      <w:pPr>
        <w:spacing w:line="360" w:lineRule="auto"/>
        <w:jc w:val="both"/>
        <w:rPr>
          <w:rFonts w:ascii="Times New Roman" w:hAnsi="Times New Roman" w:cs="Times New Roman"/>
          <w:sz w:val="24"/>
          <w:szCs w:val="24"/>
          <w:shd w:val="clear" w:color="auto" w:fill="FFFFFF"/>
        </w:rPr>
      </w:pPr>
      <w:r w:rsidRPr="00B4357A">
        <w:rPr>
          <w:rFonts w:ascii="Times New Roman" w:hAnsi="Times New Roman" w:cs="Times New Roman"/>
          <w:sz w:val="24"/>
          <w:szCs w:val="24"/>
          <w:shd w:val="clear" w:color="auto" w:fill="FFFFFF"/>
        </w:rPr>
        <w:t>Al-Kasasbeh, M., Abudayyeh, O. and Liu, H., 2020. A unified work breakdown structure-based framework for building asset management. </w:t>
      </w:r>
      <w:r w:rsidRPr="00B4357A">
        <w:rPr>
          <w:rFonts w:ascii="Times New Roman" w:hAnsi="Times New Roman" w:cs="Times New Roman"/>
          <w:i/>
          <w:iCs/>
          <w:sz w:val="24"/>
          <w:szCs w:val="24"/>
          <w:shd w:val="clear" w:color="auto" w:fill="FFFFFF"/>
        </w:rPr>
        <w:t>Journal of Facilities Management</w:t>
      </w:r>
      <w:r w:rsidRPr="00B4357A">
        <w:rPr>
          <w:rFonts w:ascii="Times New Roman" w:hAnsi="Times New Roman" w:cs="Times New Roman"/>
          <w:sz w:val="24"/>
          <w:szCs w:val="24"/>
          <w:shd w:val="clear" w:color="auto" w:fill="FFFFFF"/>
        </w:rPr>
        <w:t>, </w:t>
      </w:r>
      <w:r w:rsidRPr="00B4357A">
        <w:rPr>
          <w:rFonts w:ascii="Times New Roman" w:hAnsi="Times New Roman" w:cs="Times New Roman"/>
          <w:i/>
          <w:iCs/>
          <w:sz w:val="24"/>
          <w:szCs w:val="24"/>
          <w:shd w:val="clear" w:color="auto" w:fill="FFFFFF"/>
        </w:rPr>
        <w:t>18</w:t>
      </w:r>
      <w:r w:rsidRPr="00B4357A">
        <w:rPr>
          <w:rFonts w:ascii="Times New Roman" w:hAnsi="Times New Roman" w:cs="Times New Roman"/>
          <w:sz w:val="24"/>
          <w:szCs w:val="24"/>
          <w:shd w:val="clear" w:color="auto" w:fill="FFFFFF"/>
        </w:rPr>
        <w:t xml:space="preserve">(4), pp.437-450.    </w:t>
      </w:r>
    </w:p>
    <w:p w:rsidR="003E0CE2" w:rsidRPr="00B4357A" w:rsidRDefault="003E0CE2" w:rsidP="00B4357A">
      <w:pPr>
        <w:spacing w:line="360" w:lineRule="auto"/>
        <w:jc w:val="both"/>
        <w:rPr>
          <w:rFonts w:ascii="Times New Roman" w:hAnsi="Times New Roman" w:cs="Times New Roman"/>
          <w:sz w:val="24"/>
          <w:szCs w:val="24"/>
          <w:shd w:val="clear" w:color="auto" w:fill="FFFFFF"/>
        </w:rPr>
      </w:pPr>
      <w:r w:rsidRPr="00B4357A">
        <w:rPr>
          <w:rFonts w:ascii="Times New Roman" w:hAnsi="Times New Roman" w:cs="Times New Roman"/>
          <w:sz w:val="24"/>
          <w:szCs w:val="24"/>
          <w:shd w:val="clear" w:color="auto" w:fill="FFFFFF"/>
        </w:rPr>
        <w:t>Armenia, S., Dangelico, R.M., Nonino, F. and Pompei, A., 2019. Sustainable project management: A conceptualization-oriented review and a framework proposal for future studies. </w:t>
      </w:r>
      <w:r w:rsidRPr="00B4357A">
        <w:rPr>
          <w:rFonts w:ascii="Times New Roman" w:hAnsi="Times New Roman" w:cs="Times New Roman"/>
          <w:i/>
          <w:iCs/>
          <w:sz w:val="24"/>
          <w:szCs w:val="24"/>
          <w:shd w:val="clear" w:color="auto" w:fill="FFFFFF"/>
        </w:rPr>
        <w:t>Sustainability</w:t>
      </w:r>
      <w:r w:rsidRPr="00B4357A">
        <w:rPr>
          <w:rFonts w:ascii="Times New Roman" w:hAnsi="Times New Roman" w:cs="Times New Roman"/>
          <w:sz w:val="24"/>
          <w:szCs w:val="24"/>
          <w:shd w:val="clear" w:color="auto" w:fill="FFFFFF"/>
        </w:rPr>
        <w:t>, </w:t>
      </w:r>
      <w:r w:rsidRPr="00B4357A">
        <w:rPr>
          <w:rFonts w:ascii="Times New Roman" w:hAnsi="Times New Roman" w:cs="Times New Roman"/>
          <w:i/>
          <w:iCs/>
          <w:sz w:val="24"/>
          <w:szCs w:val="24"/>
          <w:shd w:val="clear" w:color="auto" w:fill="FFFFFF"/>
        </w:rPr>
        <w:t>11</w:t>
      </w:r>
      <w:r w:rsidRPr="00B4357A">
        <w:rPr>
          <w:rFonts w:ascii="Times New Roman" w:hAnsi="Times New Roman" w:cs="Times New Roman"/>
          <w:sz w:val="24"/>
          <w:szCs w:val="24"/>
          <w:shd w:val="clear" w:color="auto" w:fill="FFFFFF"/>
        </w:rPr>
        <w:t xml:space="preserve">(9), p.2664.    </w:t>
      </w:r>
    </w:p>
    <w:p w:rsidR="003E0CE2" w:rsidRPr="00B4357A" w:rsidRDefault="003E0CE2" w:rsidP="00B4357A">
      <w:pPr>
        <w:spacing w:line="360" w:lineRule="auto"/>
        <w:jc w:val="both"/>
        <w:rPr>
          <w:rFonts w:ascii="Times New Roman" w:hAnsi="Times New Roman" w:cs="Times New Roman"/>
          <w:sz w:val="24"/>
          <w:szCs w:val="24"/>
          <w:shd w:val="clear" w:color="auto" w:fill="FFFFFF"/>
        </w:rPr>
      </w:pPr>
      <w:r w:rsidRPr="00B4357A">
        <w:rPr>
          <w:rFonts w:ascii="Times New Roman" w:hAnsi="Times New Roman" w:cs="Times New Roman"/>
          <w:sz w:val="24"/>
          <w:szCs w:val="24"/>
          <w:shd w:val="clear" w:color="auto" w:fill="FFFFFF"/>
        </w:rPr>
        <w:t>Crawford, J.K., 2021. </w:t>
      </w:r>
      <w:r w:rsidRPr="00B4357A">
        <w:rPr>
          <w:rFonts w:ascii="Times New Roman" w:hAnsi="Times New Roman" w:cs="Times New Roman"/>
          <w:i/>
          <w:iCs/>
          <w:sz w:val="24"/>
          <w:szCs w:val="24"/>
          <w:shd w:val="clear" w:color="auto" w:fill="FFFFFF"/>
        </w:rPr>
        <w:t>Project management maturity model</w:t>
      </w:r>
      <w:r w:rsidRPr="00B4357A">
        <w:rPr>
          <w:rFonts w:ascii="Times New Roman" w:hAnsi="Times New Roman" w:cs="Times New Roman"/>
          <w:sz w:val="24"/>
          <w:szCs w:val="24"/>
          <w:shd w:val="clear" w:color="auto" w:fill="FFFFFF"/>
        </w:rPr>
        <w:t xml:space="preserve">. CRC Press.     </w:t>
      </w:r>
    </w:p>
    <w:p w:rsidR="003E0CE2" w:rsidRPr="00B4357A" w:rsidRDefault="003E0CE2" w:rsidP="00B4357A">
      <w:pPr>
        <w:spacing w:line="360" w:lineRule="auto"/>
        <w:jc w:val="both"/>
        <w:rPr>
          <w:rFonts w:ascii="Times New Roman" w:hAnsi="Times New Roman" w:cs="Times New Roman"/>
          <w:sz w:val="24"/>
          <w:szCs w:val="24"/>
          <w:shd w:val="clear" w:color="auto" w:fill="FFFFFF"/>
        </w:rPr>
      </w:pPr>
      <w:r w:rsidRPr="00B4357A">
        <w:rPr>
          <w:rFonts w:ascii="Times New Roman" w:hAnsi="Times New Roman" w:cs="Times New Roman"/>
          <w:sz w:val="24"/>
          <w:szCs w:val="24"/>
          <w:shd w:val="clear" w:color="auto" w:fill="FFFFFF"/>
        </w:rPr>
        <w:t>Fitriani, R. and Latief, Y., 2019, October. A conceptual framework of cost of safety model in infrastructure project based on work breakdown structure (wbs) to improve safety policy in indonesia. In </w:t>
      </w:r>
      <w:r w:rsidRPr="00B4357A">
        <w:rPr>
          <w:rFonts w:ascii="Times New Roman" w:hAnsi="Times New Roman" w:cs="Times New Roman"/>
          <w:i/>
          <w:iCs/>
          <w:sz w:val="24"/>
          <w:szCs w:val="24"/>
          <w:shd w:val="clear" w:color="auto" w:fill="FFFFFF"/>
        </w:rPr>
        <w:t>IOP Conference Series: Materials Science and Engineering</w:t>
      </w:r>
      <w:r w:rsidRPr="00B4357A">
        <w:rPr>
          <w:rFonts w:ascii="Times New Roman" w:hAnsi="Times New Roman" w:cs="Times New Roman"/>
          <w:sz w:val="24"/>
          <w:szCs w:val="24"/>
          <w:shd w:val="clear" w:color="auto" w:fill="FFFFFF"/>
        </w:rPr>
        <w:t xml:space="preserve"> (Vol. 650, No. 1, p. 012003). IOP Publishing.    </w:t>
      </w:r>
    </w:p>
    <w:p w:rsidR="003E0CE2" w:rsidRPr="00B4357A" w:rsidRDefault="003E0CE2" w:rsidP="00B4357A">
      <w:pPr>
        <w:spacing w:line="360" w:lineRule="auto"/>
        <w:jc w:val="both"/>
        <w:rPr>
          <w:rFonts w:ascii="Times New Roman" w:hAnsi="Times New Roman" w:cs="Times New Roman"/>
          <w:sz w:val="24"/>
          <w:szCs w:val="24"/>
          <w:shd w:val="clear" w:color="auto" w:fill="FFFFFF"/>
        </w:rPr>
      </w:pPr>
      <w:r w:rsidRPr="00B4357A">
        <w:rPr>
          <w:rFonts w:ascii="Times New Roman" w:hAnsi="Times New Roman" w:cs="Times New Roman"/>
          <w:sz w:val="24"/>
          <w:szCs w:val="24"/>
          <w:shd w:val="clear" w:color="auto" w:fill="FFFFFF"/>
        </w:rPr>
        <w:t>Lock, D., 2020. </w:t>
      </w:r>
      <w:r w:rsidRPr="00B4357A">
        <w:rPr>
          <w:rFonts w:ascii="Times New Roman" w:hAnsi="Times New Roman" w:cs="Times New Roman"/>
          <w:i/>
          <w:iCs/>
          <w:sz w:val="24"/>
          <w:szCs w:val="24"/>
          <w:shd w:val="clear" w:color="auto" w:fill="FFFFFF"/>
        </w:rPr>
        <w:t>Project management</w:t>
      </w:r>
      <w:r w:rsidRPr="00B4357A">
        <w:rPr>
          <w:rFonts w:ascii="Times New Roman" w:hAnsi="Times New Roman" w:cs="Times New Roman"/>
          <w:sz w:val="24"/>
          <w:szCs w:val="24"/>
          <w:shd w:val="clear" w:color="auto" w:fill="FFFFFF"/>
        </w:rPr>
        <w:t xml:space="preserve">. Routledge.   </w:t>
      </w:r>
    </w:p>
    <w:p w:rsidR="003E0CE2" w:rsidRPr="00B4357A" w:rsidRDefault="003E0CE2" w:rsidP="00B4357A">
      <w:pPr>
        <w:spacing w:line="360" w:lineRule="auto"/>
        <w:jc w:val="both"/>
        <w:rPr>
          <w:rFonts w:ascii="Times New Roman" w:hAnsi="Times New Roman" w:cs="Times New Roman"/>
          <w:sz w:val="24"/>
          <w:szCs w:val="24"/>
          <w:shd w:val="clear" w:color="auto" w:fill="FFFFFF"/>
        </w:rPr>
      </w:pPr>
      <w:r w:rsidRPr="00B4357A">
        <w:rPr>
          <w:rFonts w:ascii="Times New Roman" w:hAnsi="Times New Roman" w:cs="Times New Roman"/>
          <w:sz w:val="24"/>
          <w:szCs w:val="24"/>
          <w:shd w:val="clear" w:color="auto" w:fill="FFFFFF"/>
        </w:rPr>
        <w:t>Ngetich, G. and Gakuu, C., 2019. Influence of stakeholder management plan on project performance: A case of Olkaria geothermal power project, Nakuru County. </w:t>
      </w:r>
      <w:r w:rsidRPr="00B4357A">
        <w:rPr>
          <w:rFonts w:ascii="Times New Roman" w:hAnsi="Times New Roman" w:cs="Times New Roman"/>
          <w:i/>
          <w:iCs/>
          <w:sz w:val="24"/>
          <w:szCs w:val="24"/>
          <w:shd w:val="clear" w:color="auto" w:fill="FFFFFF"/>
        </w:rPr>
        <w:t>International Academic Journal of Information Sciences and Project Management</w:t>
      </w:r>
      <w:r w:rsidRPr="00B4357A">
        <w:rPr>
          <w:rFonts w:ascii="Times New Roman" w:hAnsi="Times New Roman" w:cs="Times New Roman"/>
          <w:sz w:val="24"/>
          <w:szCs w:val="24"/>
          <w:shd w:val="clear" w:color="auto" w:fill="FFFFFF"/>
        </w:rPr>
        <w:t>, </w:t>
      </w:r>
      <w:r w:rsidRPr="00B4357A">
        <w:rPr>
          <w:rFonts w:ascii="Times New Roman" w:hAnsi="Times New Roman" w:cs="Times New Roman"/>
          <w:i/>
          <w:iCs/>
          <w:sz w:val="24"/>
          <w:szCs w:val="24"/>
          <w:shd w:val="clear" w:color="auto" w:fill="FFFFFF"/>
        </w:rPr>
        <w:t>3</w:t>
      </w:r>
      <w:r w:rsidRPr="00B4357A">
        <w:rPr>
          <w:rFonts w:ascii="Times New Roman" w:hAnsi="Times New Roman" w:cs="Times New Roman"/>
          <w:sz w:val="24"/>
          <w:szCs w:val="24"/>
          <w:shd w:val="clear" w:color="auto" w:fill="FFFFFF"/>
        </w:rPr>
        <w:t xml:space="preserve">(5), pp.218-237.    </w:t>
      </w:r>
    </w:p>
    <w:p w:rsidR="003E0CE2" w:rsidRPr="00B4357A" w:rsidRDefault="003E0CE2" w:rsidP="00B4357A">
      <w:pPr>
        <w:spacing w:line="360" w:lineRule="auto"/>
        <w:jc w:val="both"/>
        <w:rPr>
          <w:rFonts w:ascii="Times New Roman" w:hAnsi="Times New Roman" w:cs="Times New Roman"/>
          <w:sz w:val="24"/>
          <w:szCs w:val="24"/>
          <w:shd w:val="clear" w:color="auto" w:fill="FFFFFF"/>
        </w:rPr>
      </w:pPr>
      <w:r w:rsidRPr="00B4357A">
        <w:rPr>
          <w:rFonts w:ascii="Times New Roman" w:hAnsi="Times New Roman" w:cs="Times New Roman"/>
          <w:sz w:val="24"/>
          <w:szCs w:val="24"/>
          <w:shd w:val="clear" w:color="auto" w:fill="FFFFFF"/>
        </w:rPr>
        <w:t>Nugroho, D.B. and Latife, Y., 2021, April. Development of Work Breakdown Structure (WBS) for Safety Planning on Tunneling Work Projects Based on Risk. In </w:t>
      </w:r>
      <w:r w:rsidRPr="00B4357A">
        <w:rPr>
          <w:rFonts w:ascii="Times New Roman" w:hAnsi="Times New Roman" w:cs="Times New Roman"/>
          <w:i/>
          <w:iCs/>
          <w:sz w:val="24"/>
          <w:szCs w:val="24"/>
          <w:shd w:val="clear" w:color="auto" w:fill="FFFFFF"/>
        </w:rPr>
        <w:t>Journal of Physics: Conference Series</w:t>
      </w:r>
      <w:r w:rsidRPr="00B4357A">
        <w:rPr>
          <w:rFonts w:ascii="Times New Roman" w:hAnsi="Times New Roman" w:cs="Times New Roman"/>
          <w:sz w:val="24"/>
          <w:szCs w:val="24"/>
          <w:shd w:val="clear" w:color="auto" w:fill="FFFFFF"/>
        </w:rPr>
        <w:t xml:space="preserve"> (Vol. 1858, No. 1, p. 012076). IOP Publishing.    </w:t>
      </w:r>
    </w:p>
    <w:p w:rsidR="003E0CE2" w:rsidRPr="00B4357A" w:rsidRDefault="003E0CE2" w:rsidP="00B4357A">
      <w:pPr>
        <w:spacing w:line="360" w:lineRule="auto"/>
        <w:jc w:val="both"/>
        <w:rPr>
          <w:rFonts w:ascii="Times New Roman" w:hAnsi="Times New Roman" w:cs="Times New Roman"/>
          <w:sz w:val="24"/>
          <w:szCs w:val="24"/>
          <w:shd w:val="clear" w:color="auto" w:fill="FFFFFF"/>
        </w:rPr>
      </w:pPr>
      <w:r w:rsidRPr="00B4357A">
        <w:rPr>
          <w:rFonts w:ascii="Times New Roman" w:hAnsi="Times New Roman" w:cs="Times New Roman"/>
          <w:sz w:val="24"/>
          <w:szCs w:val="24"/>
          <w:shd w:val="clear" w:color="auto" w:fill="FFFFFF"/>
        </w:rPr>
        <w:t>Rowe, S.F., 2020. </w:t>
      </w:r>
      <w:r w:rsidRPr="00B4357A">
        <w:rPr>
          <w:rFonts w:ascii="Times New Roman" w:hAnsi="Times New Roman" w:cs="Times New Roman"/>
          <w:i/>
          <w:iCs/>
          <w:sz w:val="24"/>
          <w:szCs w:val="24"/>
          <w:shd w:val="clear" w:color="auto" w:fill="FFFFFF"/>
        </w:rPr>
        <w:t>Project management for small projects</w:t>
      </w:r>
      <w:r w:rsidRPr="00B4357A">
        <w:rPr>
          <w:rFonts w:ascii="Times New Roman" w:hAnsi="Times New Roman" w:cs="Times New Roman"/>
          <w:sz w:val="24"/>
          <w:szCs w:val="24"/>
          <w:shd w:val="clear" w:color="auto" w:fill="FFFFFF"/>
        </w:rPr>
        <w:t xml:space="preserve">. Berrett-Koehler Publishers.    </w:t>
      </w:r>
    </w:p>
    <w:p w:rsidR="003E0CE2" w:rsidRPr="00B4357A" w:rsidRDefault="003E0CE2" w:rsidP="00B4357A">
      <w:pPr>
        <w:spacing w:line="360" w:lineRule="auto"/>
        <w:jc w:val="both"/>
        <w:rPr>
          <w:rFonts w:ascii="Times New Roman" w:hAnsi="Times New Roman" w:cs="Times New Roman"/>
          <w:sz w:val="24"/>
          <w:szCs w:val="24"/>
          <w:shd w:val="clear" w:color="auto" w:fill="FFFFFF"/>
        </w:rPr>
      </w:pPr>
      <w:r w:rsidRPr="00B4357A">
        <w:rPr>
          <w:rFonts w:ascii="Times New Roman" w:hAnsi="Times New Roman" w:cs="Times New Roman"/>
          <w:sz w:val="24"/>
          <w:szCs w:val="24"/>
          <w:shd w:val="clear" w:color="auto" w:fill="FFFFFF"/>
        </w:rPr>
        <w:t>Saputra, P.D. and Latief, Y., 2020, April. Analysis of safety cost structure in infrastructure project of precast of precast concrete bridge based on Work Breakdown Structure (WBS). In </w:t>
      </w:r>
      <w:r w:rsidRPr="00B4357A">
        <w:rPr>
          <w:rFonts w:ascii="Times New Roman" w:hAnsi="Times New Roman" w:cs="Times New Roman"/>
          <w:i/>
          <w:iCs/>
          <w:sz w:val="24"/>
          <w:szCs w:val="24"/>
          <w:shd w:val="clear" w:color="auto" w:fill="FFFFFF"/>
        </w:rPr>
        <w:t>IOP Conference Series: Materials Science and Engineering</w:t>
      </w:r>
      <w:r w:rsidRPr="00B4357A">
        <w:rPr>
          <w:rFonts w:ascii="Times New Roman" w:hAnsi="Times New Roman" w:cs="Times New Roman"/>
          <w:sz w:val="24"/>
          <w:szCs w:val="24"/>
          <w:shd w:val="clear" w:color="auto" w:fill="FFFFFF"/>
        </w:rPr>
        <w:t xml:space="preserve"> (Vol. 830, No. 2, p. 022074). IOP Publishing.    </w:t>
      </w:r>
    </w:p>
    <w:p w:rsidR="003E0CE2" w:rsidRPr="00B4357A" w:rsidRDefault="003E0CE2" w:rsidP="00B4357A">
      <w:pPr>
        <w:spacing w:line="360" w:lineRule="auto"/>
        <w:jc w:val="both"/>
        <w:rPr>
          <w:rFonts w:ascii="Times New Roman" w:hAnsi="Times New Roman" w:cs="Times New Roman"/>
          <w:sz w:val="24"/>
          <w:szCs w:val="24"/>
          <w:shd w:val="clear" w:color="auto" w:fill="FFFFFF"/>
        </w:rPr>
      </w:pPr>
      <w:r w:rsidRPr="00B4357A">
        <w:rPr>
          <w:rFonts w:ascii="Times New Roman" w:hAnsi="Times New Roman" w:cs="Times New Roman"/>
          <w:sz w:val="24"/>
          <w:szCs w:val="24"/>
          <w:shd w:val="clear" w:color="auto" w:fill="FFFFFF"/>
        </w:rPr>
        <w:lastRenderedPageBreak/>
        <w:t>Stanitsas, M., Kirytopoulos, K. and Leopoulos, V., 2021. Integrating sustainability indicators into project management: The case of construction industry. </w:t>
      </w:r>
      <w:r w:rsidRPr="00B4357A">
        <w:rPr>
          <w:rFonts w:ascii="Times New Roman" w:hAnsi="Times New Roman" w:cs="Times New Roman"/>
          <w:i/>
          <w:iCs/>
          <w:sz w:val="24"/>
          <w:szCs w:val="24"/>
          <w:shd w:val="clear" w:color="auto" w:fill="FFFFFF"/>
        </w:rPr>
        <w:t>Journal of Cleaner Production</w:t>
      </w:r>
      <w:r w:rsidRPr="00B4357A">
        <w:rPr>
          <w:rFonts w:ascii="Times New Roman" w:hAnsi="Times New Roman" w:cs="Times New Roman"/>
          <w:sz w:val="24"/>
          <w:szCs w:val="24"/>
          <w:shd w:val="clear" w:color="auto" w:fill="FFFFFF"/>
        </w:rPr>
        <w:t>, </w:t>
      </w:r>
      <w:r w:rsidRPr="00B4357A">
        <w:rPr>
          <w:rFonts w:ascii="Times New Roman" w:hAnsi="Times New Roman" w:cs="Times New Roman"/>
          <w:i/>
          <w:iCs/>
          <w:sz w:val="24"/>
          <w:szCs w:val="24"/>
          <w:shd w:val="clear" w:color="auto" w:fill="FFFFFF"/>
        </w:rPr>
        <w:t>279</w:t>
      </w:r>
      <w:r w:rsidRPr="00B4357A">
        <w:rPr>
          <w:rFonts w:ascii="Times New Roman" w:hAnsi="Times New Roman" w:cs="Times New Roman"/>
          <w:sz w:val="24"/>
          <w:szCs w:val="24"/>
          <w:shd w:val="clear" w:color="auto" w:fill="FFFFFF"/>
        </w:rPr>
        <w:t xml:space="preserve">, p.123774.    </w:t>
      </w:r>
    </w:p>
    <w:p w:rsidR="003E0CE2" w:rsidRPr="00B4357A" w:rsidRDefault="003E0CE2" w:rsidP="00B4357A">
      <w:pPr>
        <w:spacing w:line="360" w:lineRule="auto"/>
        <w:jc w:val="both"/>
        <w:rPr>
          <w:rFonts w:ascii="Times New Roman" w:hAnsi="Times New Roman" w:cs="Times New Roman"/>
          <w:sz w:val="24"/>
          <w:szCs w:val="24"/>
          <w:shd w:val="clear" w:color="auto" w:fill="FFFFFF"/>
        </w:rPr>
      </w:pPr>
      <w:r w:rsidRPr="00B4357A">
        <w:rPr>
          <w:rFonts w:ascii="Times New Roman" w:hAnsi="Times New Roman" w:cs="Times New Roman"/>
          <w:sz w:val="24"/>
          <w:szCs w:val="24"/>
          <w:shd w:val="clear" w:color="auto" w:fill="FFFFFF"/>
        </w:rPr>
        <w:t>Tereso, A., Ribeiro, P., Fernandes, G., Loureiro, I. and Ferreira, M., 2019. Project management practices in private organizations. </w:t>
      </w:r>
      <w:r w:rsidRPr="00B4357A">
        <w:rPr>
          <w:rFonts w:ascii="Times New Roman" w:hAnsi="Times New Roman" w:cs="Times New Roman"/>
          <w:i/>
          <w:iCs/>
          <w:sz w:val="24"/>
          <w:szCs w:val="24"/>
          <w:shd w:val="clear" w:color="auto" w:fill="FFFFFF"/>
        </w:rPr>
        <w:t>Project Management Journal</w:t>
      </w:r>
      <w:r w:rsidRPr="00B4357A">
        <w:rPr>
          <w:rFonts w:ascii="Times New Roman" w:hAnsi="Times New Roman" w:cs="Times New Roman"/>
          <w:sz w:val="24"/>
          <w:szCs w:val="24"/>
          <w:shd w:val="clear" w:color="auto" w:fill="FFFFFF"/>
        </w:rPr>
        <w:t>, </w:t>
      </w:r>
      <w:r w:rsidRPr="00B4357A">
        <w:rPr>
          <w:rFonts w:ascii="Times New Roman" w:hAnsi="Times New Roman" w:cs="Times New Roman"/>
          <w:i/>
          <w:iCs/>
          <w:sz w:val="24"/>
          <w:szCs w:val="24"/>
          <w:shd w:val="clear" w:color="auto" w:fill="FFFFFF"/>
        </w:rPr>
        <w:t>50</w:t>
      </w:r>
      <w:r w:rsidRPr="00B4357A">
        <w:rPr>
          <w:rFonts w:ascii="Times New Roman" w:hAnsi="Times New Roman" w:cs="Times New Roman"/>
          <w:sz w:val="24"/>
          <w:szCs w:val="24"/>
          <w:shd w:val="clear" w:color="auto" w:fill="FFFFFF"/>
        </w:rPr>
        <w:t xml:space="preserve">(1), pp.6-22.     </w:t>
      </w:r>
    </w:p>
    <w:p w:rsidR="003E0CE2" w:rsidRPr="00B4357A" w:rsidRDefault="003E0CE2" w:rsidP="00B4357A">
      <w:pPr>
        <w:spacing w:line="360" w:lineRule="auto"/>
        <w:jc w:val="both"/>
        <w:rPr>
          <w:rFonts w:ascii="Times New Roman" w:hAnsi="Times New Roman" w:cs="Times New Roman"/>
          <w:sz w:val="24"/>
          <w:szCs w:val="24"/>
          <w:shd w:val="clear" w:color="auto" w:fill="FFFFFF"/>
        </w:rPr>
      </w:pPr>
      <w:r w:rsidRPr="00B4357A">
        <w:rPr>
          <w:rFonts w:ascii="Times New Roman" w:hAnsi="Times New Roman" w:cs="Times New Roman"/>
          <w:sz w:val="24"/>
          <w:szCs w:val="24"/>
          <w:shd w:val="clear" w:color="auto" w:fill="FFFFFF"/>
        </w:rPr>
        <w:t>Thesing, T., Feldmann, C. and Burchardt, M., 2021. Agile versus waterfall project management: decision model for selecting the appropriate approach to a project. </w:t>
      </w:r>
      <w:r w:rsidRPr="00B4357A">
        <w:rPr>
          <w:rFonts w:ascii="Times New Roman" w:hAnsi="Times New Roman" w:cs="Times New Roman"/>
          <w:i/>
          <w:iCs/>
          <w:sz w:val="24"/>
          <w:szCs w:val="24"/>
          <w:shd w:val="clear" w:color="auto" w:fill="FFFFFF"/>
        </w:rPr>
        <w:t>Procedia Computer Science</w:t>
      </w:r>
      <w:r w:rsidRPr="00B4357A">
        <w:rPr>
          <w:rFonts w:ascii="Times New Roman" w:hAnsi="Times New Roman" w:cs="Times New Roman"/>
          <w:sz w:val="24"/>
          <w:szCs w:val="24"/>
          <w:shd w:val="clear" w:color="auto" w:fill="FFFFFF"/>
        </w:rPr>
        <w:t>, </w:t>
      </w:r>
      <w:r w:rsidRPr="00B4357A">
        <w:rPr>
          <w:rFonts w:ascii="Times New Roman" w:hAnsi="Times New Roman" w:cs="Times New Roman"/>
          <w:i/>
          <w:iCs/>
          <w:sz w:val="24"/>
          <w:szCs w:val="24"/>
          <w:shd w:val="clear" w:color="auto" w:fill="FFFFFF"/>
        </w:rPr>
        <w:t>181</w:t>
      </w:r>
      <w:r w:rsidRPr="00B4357A">
        <w:rPr>
          <w:rFonts w:ascii="Times New Roman" w:hAnsi="Times New Roman" w:cs="Times New Roman"/>
          <w:sz w:val="24"/>
          <w:szCs w:val="24"/>
          <w:shd w:val="clear" w:color="auto" w:fill="FFFFFF"/>
        </w:rPr>
        <w:t xml:space="preserve">, pp.746-756.    </w:t>
      </w:r>
    </w:p>
    <w:p w:rsidR="00587A29" w:rsidRPr="00B4357A" w:rsidRDefault="00587A29" w:rsidP="00B4357A">
      <w:pPr>
        <w:spacing w:line="360" w:lineRule="auto"/>
        <w:jc w:val="both"/>
        <w:rPr>
          <w:rFonts w:ascii="Times New Roman" w:hAnsi="Times New Roman" w:cs="Times New Roman"/>
          <w:sz w:val="24"/>
          <w:szCs w:val="24"/>
        </w:rPr>
      </w:pPr>
    </w:p>
    <w:p w:rsidR="00C31D61" w:rsidRPr="00B4357A" w:rsidRDefault="00C31D61" w:rsidP="00B4357A">
      <w:pPr>
        <w:spacing w:line="360" w:lineRule="auto"/>
        <w:ind w:left="60"/>
        <w:jc w:val="both"/>
        <w:rPr>
          <w:rFonts w:ascii="Times New Roman" w:hAnsi="Times New Roman" w:cs="Times New Roman"/>
          <w:sz w:val="24"/>
          <w:szCs w:val="24"/>
        </w:rPr>
      </w:pPr>
    </w:p>
    <w:p w:rsidR="00C31D61" w:rsidRPr="00B4357A" w:rsidRDefault="00C31D61" w:rsidP="00B4357A">
      <w:pPr>
        <w:spacing w:line="360" w:lineRule="auto"/>
        <w:jc w:val="both"/>
        <w:rPr>
          <w:rFonts w:ascii="Times New Roman" w:hAnsi="Times New Roman" w:cs="Times New Roman"/>
          <w:sz w:val="24"/>
          <w:szCs w:val="24"/>
        </w:rPr>
      </w:pPr>
    </w:p>
    <w:p w:rsidR="00C31D61" w:rsidRPr="00B4357A" w:rsidRDefault="00C31D61" w:rsidP="00B4357A">
      <w:pPr>
        <w:spacing w:line="360" w:lineRule="auto"/>
        <w:jc w:val="both"/>
        <w:rPr>
          <w:rFonts w:ascii="Times New Roman" w:hAnsi="Times New Roman" w:cs="Times New Roman"/>
          <w:sz w:val="24"/>
          <w:szCs w:val="24"/>
        </w:rPr>
      </w:pPr>
    </w:p>
    <w:p w:rsidR="00C31D61" w:rsidRPr="00B4357A" w:rsidRDefault="00C31D61" w:rsidP="00B4357A">
      <w:pPr>
        <w:spacing w:line="360" w:lineRule="auto"/>
        <w:ind w:left="360"/>
        <w:jc w:val="both"/>
        <w:rPr>
          <w:rFonts w:ascii="Times New Roman" w:hAnsi="Times New Roman" w:cs="Times New Roman"/>
          <w:sz w:val="24"/>
          <w:szCs w:val="24"/>
        </w:rPr>
      </w:pPr>
    </w:p>
    <w:p w:rsidR="00C31D61" w:rsidRPr="00B4357A" w:rsidRDefault="00C31D61" w:rsidP="00B4357A">
      <w:pPr>
        <w:spacing w:line="360" w:lineRule="auto"/>
        <w:ind w:left="480"/>
        <w:jc w:val="both"/>
        <w:rPr>
          <w:rFonts w:ascii="Times New Roman" w:hAnsi="Times New Roman" w:cs="Times New Roman"/>
          <w:sz w:val="24"/>
          <w:szCs w:val="24"/>
        </w:rPr>
      </w:pPr>
    </w:p>
    <w:p w:rsidR="00252FC4" w:rsidRPr="00B4357A" w:rsidRDefault="00252FC4" w:rsidP="00B4357A">
      <w:pPr>
        <w:spacing w:line="360" w:lineRule="auto"/>
        <w:ind w:left="480"/>
        <w:jc w:val="both"/>
        <w:rPr>
          <w:rFonts w:ascii="Times New Roman" w:hAnsi="Times New Roman" w:cs="Times New Roman"/>
          <w:sz w:val="24"/>
          <w:szCs w:val="24"/>
        </w:rPr>
      </w:pPr>
    </w:p>
    <w:sectPr w:rsidR="00252FC4" w:rsidRPr="00B4357A" w:rsidSect="002C2935">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E0BE1" w:rsidRDefault="004E0BE1" w:rsidP="00252FC4">
      <w:pPr>
        <w:spacing w:after="0" w:line="240" w:lineRule="auto"/>
      </w:pPr>
      <w:r>
        <w:separator/>
      </w:r>
    </w:p>
  </w:endnote>
  <w:endnote w:type="continuationSeparator" w:id="1">
    <w:p w:rsidR="004E0BE1" w:rsidRDefault="004E0BE1" w:rsidP="00252FC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7813512"/>
      <w:docPartObj>
        <w:docPartGallery w:val="Page Numbers (Bottom of Page)"/>
        <w:docPartUnique/>
      </w:docPartObj>
    </w:sdtPr>
    <w:sdtContent>
      <w:p w:rsidR="00252FC4" w:rsidRDefault="00252FC4">
        <w:pPr>
          <w:pStyle w:val="Footer"/>
          <w:jc w:val="right"/>
        </w:pPr>
        <w:fldSimple w:instr=" PAGE   \* MERGEFORMAT ">
          <w:r w:rsidR="00AC61CD">
            <w:rPr>
              <w:noProof/>
            </w:rPr>
            <w:t>1</w:t>
          </w:r>
        </w:fldSimple>
      </w:p>
    </w:sdtContent>
  </w:sdt>
  <w:p w:rsidR="00252FC4" w:rsidRDefault="00252FC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E0BE1" w:rsidRDefault="004E0BE1" w:rsidP="00252FC4">
      <w:pPr>
        <w:spacing w:after="0" w:line="240" w:lineRule="auto"/>
      </w:pPr>
      <w:r>
        <w:separator/>
      </w:r>
    </w:p>
  </w:footnote>
  <w:footnote w:type="continuationSeparator" w:id="1">
    <w:p w:rsidR="004E0BE1" w:rsidRDefault="004E0BE1" w:rsidP="00252FC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741EA9"/>
    <w:multiLevelType w:val="hybridMultilevel"/>
    <w:tmpl w:val="C092373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0A433D6"/>
    <w:multiLevelType w:val="hybridMultilevel"/>
    <w:tmpl w:val="D0F4B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DEC2FF9"/>
    <w:multiLevelType w:val="hybridMultilevel"/>
    <w:tmpl w:val="20E0B5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E903E17"/>
    <w:multiLevelType w:val="hybridMultilevel"/>
    <w:tmpl w:val="72742D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1724E2D"/>
    <w:multiLevelType w:val="hybridMultilevel"/>
    <w:tmpl w:val="D27214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rsids>
    <w:rsidRoot w:val="00E51C28"/>
    <w:rsid w:val="00011147"/>
    <w:rsid w:val="000221BD"/>
    <w:rsid w:val="00033EA5"/>
    <w:rsid w:val="000611C7"/>
    <w:rsid w:val="00072AD8"/>
    <w:rsid w:val="000B66BA"/>
    <w:rsid w:val="000C1358"/>
    <w:rsid w:val="000E0037"/>
    <w:rsid w:val="000F3AE9"/>
    <w:rsid w:val="00111316"/>
    <w:rsid w:val="00123ABA"/>
    <w:rsid w:val="001835C2"/>
    <w:rsid w:val="00196326"/>
    <w:rsid w:val="001F0BB6"/>
    <w:rsid w:val="001F245E"/>
    <w:rsid w:val="0022511F"/>
    <w:rsid w:val="00230A12"/>
    <w:rsid w:val="00240175"/>
    <w:rsid w:val="00252FC4"/>
    <w:rsid w:val="00265B46"/>
    <w:rsid w:val="002815CD"/>
    <w:rsid w:val="002869F5"/>
    <w:rsid w:val="002948EF"/>
    <w:rsid w:val="00295E83"/>
    <w:rsid w:val="002A2035"/>
    <w:rsid w:val="002B603D"/>
    <w:rsid w:val="002C0F6F"/>
    <w:rsid w:val="002C2935"/>
    <w:rsid w:val="002D363A"/>
    <w:rsid w:val="002D48D6"/>
    <w:rsid w:val="002D5AA4"/>
    <w:rsid w:val="002F03C0"/>
    <w:rsid w:val="00321E4E"/>
    <w:rsid w:val="00326180"/>
    <w:rsid w:val="00340DBE"/>
    <w:rsid w:val="00384762"/>
    <w:rsid w:val="003E0CE2"/>
    <w:rsid w:val="003E25C1"/>
    <w:rsid w:val="003F10BD"/>
    <w:rsid w:val="003F14B4"/>
    <w:rsid w:val="00404F5D"/>
    <w:rsid w:val="00460740"/>
    <w:rsid w:val="004610E0"/>
    <w:rsid w:val="00466397"/>
    <w:rsid w:val="00466C8B"/>
    <w:rsid w:val="00487C9A"/>
    <w:rsid w:val="004B49B7"/>
    <w:rsid w:val="004C7AAE"/>
    <w:rsid w:val="004D694F"/>
    <w:rsid w:val="004E0BE1"/>
    <w:rsid w:val="00523048"/>
    <w:rsid w:val="00531871"/>
    <w:rsid w:val="0053350B"/>
    <w:rsid w:val="005605AA"/>
    <w:rsid w:val="00571598"/>
    <w:rsid w:val="00582A9E"/>
    <w:rsid w:val="0058722D"/>
    <w:rsid w:val="00587A29"/>
    <w:rsid w:val="005A6C50"/>
    <w:rsid w:val="005E213C"/>
    <w:rsid w:val="005E31B8"/>
    <w:rsid w:val="005E7155"/>
    <w:rsid w:val="005F6152"/>
    <w:rsid w:val="00600D7E"/>
    <w:rsid w:val="00606A21"/>
    <w:rsid w:val="00620791"/>
    <w:rsid w:val="00634E0F"/>
    <w:rsid w:val="0063667B"/>
    <w:rsid w:val="00645D0A"/>
    <w:rsid w:val="00653D88"/>
    <w:rsid w:val="00660BBC"/>
    <w:rsid w:val="00676D3A"/>
    <w:rsid w:val="006A76C3"/>
    <w:rsid w:val="006C18E3"/>
    <w:rsid w:val="006C62C9"/>
    <w:rsid w:val="006D2226"/>
    <w:rsid w:val="006E52D8"/>
    <w:rsid w:val="006E56B6"/>
    <w:rsid w:val="006F2C4E"/>
    <w:rsid w:val="007010B7"/>
    <w:rsid w:val="00724BAF"/>
    <w:rsid w:val="00730FAC"/>
    <w:rsid w:val="00733C26"/>
    <w:rsid w:val="00765D2E"/>
    <w:rsid w:val="00776EA1"/>
    <w:rsid w:val="00780133"/>
    <w:rsid w:val="007B0301"/>
    <w:rsid w:val="007B7B94"/>
    <w:rsid w:val="007F53E1"/>
    <w:rsid w:val="00805F50"/>
    <w:rsid w:val="00810DFF"/>
    <w:rsid w:val="00817EB0"/>
    <w:rsid w:val="00822D89"/>
    <w:rsid w:val="00837E07"/>
    <w:rsid w:val="008461CC"/>
    <w:rsid w:val="00850B56"/>
    <w:rsid w:val="0085506A"/>
    <w:rsid w:val="0085521D"/>
    <w:rsid w:val="00861F5C"/>
    <w:rsid w:val="008649DC"/>
    <w:rsid w:val="00890B23"/>
    <w:rsid w:val="0089671D"/>
    <w:rsid w:val="008B2258"/>
    <w:rsid w:val="008B61BA"/>
    <w:rsid w:val="008C7B4E"/>
    <w:rsid w:val="008D0ECB"/>
    <w:rsid w:val="008D3304"/>
    <w:rsid w:val="008E14BB"/>
    <w:rsid w:val="008E33E4"/>
    <w:rsid w:val="009241D8"/>
    <w:rsid w:val="009248E9"/>
    <w:rsid w:val="00942085"/>
    <w:rsid w:val="009454C7"/>
    <w:rsid w:val="00956F2D"/>
    <w:rsid w:val="009B4F00"/>
    <w:rsid w:val="009C0EEF"/>
    <w:rsid w:val="009D47BC"/>
    <w:rsid w:val="00A33A43"/>
    <w:rsid w:val="00A3459E"/>
    <w:rsid w:val="00A56750"/>
    <w:rsid w:val="00A80FAE"/>
    <w:rsid w:val="00A906C5"/>
    <w:rsid w:val="00A90E4C"/>
    <w:rsid w:val="00A94CD5"/>
    <w:rsid w:val="00AA5927"/>
    <w:rsid w:val="00AC61CD"/>
    <w:rsid w:val="00AD69DA"/>
    <w:rsid w:val="00AF7DF9"/>
    <w:rsid w:val="00B02E9D"/>
    <w:rsid w:val="00B03FDA"/>
    <w:rsid w:val="00B140E3"/>
    <w:rsid w:val="00B15A44"/>
    <w:rsid w:val="00B35B11"/>
    <w:rsid w:val="00B4357A"/>
    <w:rsid w:val="00B60CB1"/>
    <w:rsid w:val="00B62379"/>
    <w:rsid w:val="00BB0363"/>
    <w:rsid w:val="00BB2265"/>
    <w:rsid w:val="00BD2454"/>
    <w:rsid w:val="00BE194B"/>
    <w:rsid w:val="00BE1D38"/>
    <w:rsid w:val="00BF2F76"/>
    <w:rsid w:val="00C135D6"/>
    <w:rsid w:val="00C17550"/>
    <w:rsid w:val="00C31D61"/>
    <w:rsid w:val="00C36F6C"/>
    <w:rsid w:val="00C55483"/>
    <w:rsid w:val="00C61B6D"/>
    <w:rsid w:val="00C84920"/>
    <w:rsid w:val="00C8630F"/>
    <w:rsid w:val="00C93494"/>
    <w:rsid w:val="00CA7E72"/>
    <w:rsid w:val="00CF0AC5"/>
    <w:rsid w:val="00D027A8"/>
    <w:rsid w:val="00D16161"/>
    <w:rsid w:val="00D25A2A"/>
    <w:rsid w:val="00D279A2"/>
    <w:rsid w:val="00D52F1E"/>
    <w:rsid w:val="00D66852"/>
    <w:rsid w:val="00D803C7"/>
    <w:rsid w:val="00D8102F"/>
    <w:rsid w:val="00D8684B"/>
    <w:rsid w:val="00D94528"/>
    <w:rsid w:val="00DA3DAE"/>
    <w:rsid w:val="00DA5961"/>
    <w:rsid w:val="00DC1B0B"/>
    <w:rsid w:val="00DD0071"/>
    <w:rsid w:val="00DD791A"/>
    <w:rsid w:val="00DE6C71"/>
    <w:rsid w:val="00E1248B"/>
    <w:rsid w:val="00E51C28"/>
    <w:rsid w:val="00E93B13"/>
    <w:rsid w:val="00EE671B"/>
    <w:rsid w:val="00F04377"/>
    <w:rsid w:val="00F23059"/>
    <w:rsid w:val="00F71B30"/>
    <w:rsid w:val="00F8240C"/>
    <w:rsid w:val="00FA084B"/>
    <w:rsid w:val="00FA1DE3"/>
    <w:rsid w:val="00FD7BDA"/>
    <w:rsid w:val="00FF582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14B4"/>
    <w:rPr>
      <w:lang w:val="en-GB"/>
    </w:rPr>
  </w:style>
  <w:style w:type="paragraph" w:styleId="Heading1">
    <w:name w:val="heading 1"/>
    <w:basedOn w:val="Normal"/>
    <w:next w:val="Normal"/>
    <w:link w:val="Heading1Char"/>
    <w:uiPriority w:val="9"/>
    <w:qFormat/>
    <w:rsid w:val="000611C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16161"/>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D803C7"/>
    <w:pPr>
      <w:ind w:left="720"/>
      <w:contextualSpacing/>
    </w:pPr>
  </w:style>
  <w:style w:type="paragraph" w:styleId="Header">
    <w:name w:val="header"/>
    <w:basedOn w:val="Normal"/>
    <w:link w:val="HeaderChar"/>
    <w:uiPriority w:val="99"/>
    <w:semiHidden/>
    <w:unhideWhenUsed/>
    <w:rsid w:val="00252FC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52FC4"/>
    <w:rPr>
      <w:lang w:val="en-GB"/>
    </w:rPr>
  </w:style>
  <w:style w:type="paragraph" w:styleId="Footer">
    <w:name w:val="footer"/>
    <w:basedOn w:val="Normal"/>
    <w:link w:val="FooterChar"/>
    <w:uiPriority w:val="99"/>
    <w:unhideWhenUsed/>
    <w:rsid w:val="00252F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2FC4"/>
    <w:rPr>
      <w:lang w:val="en-GB"/>
    </w:rPr>
  </w:style>
  <w:style w:type="character" w:customStyle="1" w:styleId="Heading1Char">
    <w:name w:val="Heading 1 Char"/>
    <w:basedOn w:val="DefaultParagraphFont"/>
    <w:link w:val="Heading1"/>
    <w:uiPriority w:val="9"/>
    <w:rsid w:val="000611C7"/>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8E33E4"/>
    <w:pPr>
      <w:outlineLvl w:val="9"/>
    </w:pPr>
    <w:rPr>
      <w:lang w:val="en-US"/>
    </w:rPr>
  </w:style>
  <w:style w:type="paragraph" w:styleId="TOC1">
    <w:name w:val="toc 1"/>
    <w:basedOn w:val="Normal"/>
    <w:next w:val="Normal"/>
    <w:autoRedefine/>
    <w:uiPriority w:val="39"/>
    <w:unhideWhenUsed/>
    <w:rsid w:val="008E33E4"/>
    <w:pPr>
      <w:spacing w:after="100"/>
    </w:pPr>
  </w:style>
  <w:style w:type="character" w:styleId="Hyperlink">
    <w:name w:val="Hyperlink"/>
    <w:basedOn w:val="DefaultParagraphFont"/>
    <w:uiPriority w:val="99"/>
    <w:unhideWhenUsed/>
    <w:rsid w:val="008E33E4"/>
    <w:rPr>
      <w:color w:val="0000FF" w:themeColor="hyperlink"/>
      <w:u w:val="single"/>
    </w:rPr>
  </w:style>
  <w:style w:type="paragraph" w:styleId="BalloonText">
    <w:name w:val="Balloon Text"/>
    <w:basedOn w:val="Normal"/>
    <w:link w:val="BalloonTextChar"/>
    <w:uiPriority w:val="99"/>
    <w:semiHidden/>
    <w:unhideWhenUsed/>
    <w:rsid w:val="008E33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33E4"/>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597B39-5A13-4BD0-9C61-DF252010C5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12</Pages>
  <Words>2944</Words>
  <Characters>16784</Characters>
  <Application>Microsoft Office Word</Application>
  <DocSecurity>0</DocSecurity>
  <Lines>139</Lines>
  <Paragraphs>39</Paragraphs>
  <ScaleCrop>false</ScaleCrop>
  <Company/>
  <LinksUpToDate>false</LinksUpToDate>
  <CharactersWithSpaces>19689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PC</dc:creator>
  <cp:lastModifiedBy>PC</cp:lastModifiedBy>
  <cp:revision>210</cp:revision>
  <dcterms:created xsi:type="dcterms:W3CDTF">2023-11-27T09:08:00Z</dcterms:created>
  <dcterms:modified xsi:type="dcterms:W3CDTF">2023-11-27T12:18:00Z</dcterms:modified>
</cp:coreProperties>
</file>