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33F5FA32" w:rsidR="009E517F" w:rsidRPr="0081246A" w:rsidRDefault="009E517F" w:rsidP="009E517F">
      <w:pPr>
        <w:jc w:val="center"/>
        <w:rPr>
          <w:rFonts w:ascii="Arial" w:hAnsi="Arial" w:cs="Arial"/>
          <w:b/>
          <w:bCs/>
        </w:rPr>
      </w:pPr>
      <w:r w:rsidRPr="0081246A">
        <w:rPr>
          <w:rFonts w:ascii="Arial" w:hAnsi="Arial" w:cs="Arial"/>
          <w:b/>
          <w:bCs/>
        </w:rPr>
        <w:t>Examination Template 10</w:t>
      </w:r>
      <w:r w:rsidRPr="0081246A">
        <w:rPr>
          <w:rFonts w:ascii="Arial" w:hAnsi="Arial" w:cs="Arial"/>
          <w:b/>
          <w:bCs/>
          <w:vertAlign w:val="superscript"/>
        </w:rPr>
        <w:t>th</w:t>
      </w:r>
      <w:r w:rsidRPr="0081246A">
        <w:rPr>
          <w:rFonts w:ascii="Arial" w:hAnsi="Arial" w:cs="Arial"/>
          <w:b/>
          <w:bCs/>
        </w:rPr>
        <w:t xml:space="preserve"> May 2021</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459BA883" w:rsidR="009E517F" w:rsidRPr="0081246A" w:rsidRDefault="009E517F" w:rsidP="009E517F">
      <w:pPr>
        <w:pStyle w:val="ListParagraph"/>
        <w:numPr>
          <w:ilvl w:val="0"/>
          <w:numId w:val="1"/>
        </w:numPr>
        <w:rPr>
          <w:rFonts w:ascii="Arial" w:hAnsi="Arial" w:cs="Arial"/>
        </w:rPr>
      </w:pPr>
      <w:r w:rsidRPr="0081246A">
        <w:rPr>
          <w:rFonts w:ascii="Arial" w:hAnsi="Arial" w:cs="Arial"/>
        </w:rPr>
        <w:t>Students should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77777777" w:rsidR="00F82F15" w:rsidRPr="0081246A" w:rsidRDefault="00F82F15" w:rsidP="00F82F15">
            <w:pPr>
              <w:rPr>
                <w:rFonts w:ascii="Arial" w:hAnsi="Arial" w:cs="Arial"/>
              </w:rPr>
            </w:pPr>
          </w:p>
          <w:p w14:paraId="2086A0C3" w14:textId="5B70EBF7" w:rsidR="00F82F15" w:rsidRPr="0081246A" w:rsidRDefault="0055052D" w:rsidP="00F82F15">
            <w:pPr>
              <w:rPr>
                <w:rFonts w:ascii="Arial" w:hAnsi="Arial" w:cs="Arial"/>
              </w:rPr>
            </w:pPr>
            <w:r>
              <w:rPr>
                <w:rFonts w:ascii="Arial" w:hAnsi="Arial" w:cs="Arial"/>
              </w:rPr>
              <w:t>Shannon Ladd</w:t>
            </w: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77777777" w:rsidR="00F82F15" w:rsidRPr="0081246A" w:rsidRDefault="00F82F15" w:rsidP="00F82F15">
            <w:pPr>
              <w:rPr>
                <w:rFonts w:ascii="Arial" w:hAnsi="Arial" w:cs="Arial"/>
              </w:rPr>
            </w:pPr>
          </w:p>
          <w:p w14:paraId="58EC6848" w14:textId="20384AA1" w:rsidR="00F82F15" w:rsidRPr="0081246A" w:rsidRDefault="0055052D" w:rsidP="00F82F15">
            <w:pPr>
              <w:rPr>
                <w:rFonts w:ascii="Arial" w:hAnsi="Arial" w:cs="Arial"/>
              </w:rPr>
            </w:pPr>
            <w:r>
              <w:rPr>
                <w:rFonts w:ascii="Arial" w:hAnsi="Arial" w:cs="Arial"/>
              </w:rPr>
              <w:t>1802991</w:t>
            </w: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72FF1644" w14:textId="77777777" w:rsidR="0081246A" w:rsidRPr="00111EF0" w:rsidRDefault="0081246A" w:rsidP="0081246A">
            <w:pPr>
              <w:contextualSpacing/>
              <w:rPr>
                <w:rFonts w:ascii="Arial" w:eastAsia="Times New Roman" w:hAnsi="Arial" w:cs="Arial"/>
                <w:color w:val="000000"/>
                <w:u w:val="single"/>
                <w:lang w:eastAsia="en-GB"/>
              </w:rPr>
            </w:pPr>
            <w:r w:rsidRPr="00111EF0">
              <w:rPr>
                <w:rFonts w:ascii="Arial" w:eastAsia="Times New Roman" w:hAnsi="Arial" w:cs="Arial"/>
                <w:color w:val="000000"/>
                <w:lang w:eastAsia="en-GB"/>
              </w:rPr>
              <w:t xml:space="preserve">In 2020, the Parliamentary Budget Cycle was disrupted by the pandemic. What key considerations helped to ensure financial resources were made available to cope with the pressures of the crisis? </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45CBA1A6" w14:textId="77777777" w:rsidR="009E517F" w:rsidRPr="0081246A" w:rsidRDefault="00111EF0" w:rsidP="009E517F">
            <w:pPr>
              <w:rPr>
                <w:rFonts w:ascii="Arial" w:hAnsi="Arial" w:cs="Arial"/>
              </w:rPr>
            </w:pPr>
            <w:r w:rsidRPr="0081246A">
              <w:rPr>
                <w:rFonts w:ascii="Arial" w:hAnsi="Arial" w:cs="Arial"/>
              </w:rPr>
              <w:t>Write your answer here:</w:t>
            </w:r>
          </w:p>
          <w:p w14:paraId="5426EC58" w14:textId="5B362B01" w:rsidR="00111EF0" w:rsidRDefault="0055052D" w:rsidP="009E517F">
            <w:pPr>
              <w:rPr>
                <w:rFonts w:ascii="Arial" w:hAnsi="Arial" w:cs="Arial"/>
                <w:b/>
                <w:bCs/>
              </w:rPr>
            </w:pPr>
            <w:r>
              <w:rPr>
                <w:rFonts w:ascii="Arial" w:hAnsi="Arial" w:cs="Arial"/>
                <w:b/>
                <w:bCs/>
              </w:rPr>
              <w:t xml:space="preserve">In 2020, the UK economy was put on stop because of a global pandemic. Many businesses had to close their doors and they were not making any money, if anything they were losing money because they could not open and sell their goods and services. The government had to take action and step in to help struggling businesses. </w:t>
            </w:r>
          </w:p>
          <w:p w14:paraId="481C9CE1" w14:textId="2D1A78F4" w:rsidR="0055052D" w:rsidRDefault="0055052D" w:rsidP="009E517F">
            <w:pPr>
              <w:rPr>
                <w:rFonts w:ascii="Arial" w:hAnsi="Arial" w:cs="Arial"/>
                <w:b/>
                <w:bCs/>
              </w:rPr>
            </w:pPr>
            <w:r>
              <w:rPr>
                <w:rFonts w:ascii="Arial" w:hAnsi="Arial" w:cs="Arial"/>
                <w:b/>
                <w:bCs/>
              </w:rPr>
              <w:t xml:space="preserve">They introduced the furlough scheme early on in the crisis. This allowed businesses to contact the government and ask if they could pay their workers wages. The government was granting up to 80% cover of people’s wages. These people were unable to go to work and the businesses could not pay them, so this government scheme was handy and helpful for employers and employees. Unfortunately, some people still got let go for whatever reason and many were not unemployed. </w:t>
            </w:r>
          </w:p>
          <w:p w14:paraId="6B9F0314" w14:textId="090583B7" w:rsidR="0055052D" w:rsidRDefault="0055052D" w:rsidP="009E517F">
            <w:pPr>
              <w:rPr>
                <w:rFonts w:ascii="Arial" w:hAnsi="Arial" w:cs="Arial"/>
                <w:b/>
                <w:bCs/>
              </w:rPr>
            </w:pPr>
            <w:r>
              <w:rPr>
                <w:rFonts w:ascii="Arial" w:hAnsi="Arial" w:cs="Arial"/>
                <w:b/>
                <w:bCs/>
              </w:rPr>
              <w:t>The public services, especially the NHS, had to carry on working during the pandemic. The government borrowed millions of pounds to put towards the public services and buy in personal protective equipment like masks, gloves and gowns.</w:t>
            </w:r>
          </w:p>
          <w:p w14:paraId="339AB60F" w14:textId="57C7516A" w:rsidR="0055052D" w:rsidRDefault="006207F0" w:rsidP="009E517F">
            <w:pPr>
              <w:rPr>
                <w:rFonts w:ascii="Arial" w:hAnsi="Arial" w:cs="Arial"/>
                <w:b/>
                <w:bCs/>
              </w:rPr>
            </w:pPr>
            <w:r>
              <w:rPr>
                <w:rFonts w:ascii="Arial" w:hAnsi="Arial" w:cs="Arial"/>
                <w:b/>
                <w:bCs/>
              </w:rPr>
              <w:t xml:space="preserve">A lot of money was borrowed by the government to give to businesses, to create covid test kits and ventilators and to help out the NHS. </w:t>
            </w:r>
          </w:p>
          <w:p w14:paraId="53026C5F" w14:textId="6F13BF24" w:rsidR="006207F0" w:rsidRDefault="006207F0" w:rsidP="009E517F">
            <w:pPr>
              <w:rPr>
                <w:rFonts w:ascii="Arial" w:hAnsi="Arial" w:cs="Arial"/>
                <w:b/>
                <w:bCs/>
              </w:rPr>
            </w:pPr>
            <w:r>
              <w:rPr>
                <w:rFonts w:ascii="Arial" w:hAnsi="Arial" w:cs="Arial"/>
                <w:b/>
                <w:bCs/>
              </w:rPr>
              <w:t>Some other schemes were the Coronavirus Job Retention Scheme, Bounce Back Loans and Self Employment Income Support Scheme.</w:t>
            </w:r>
          </w:p>
          <w:p w14:paraId="3FB4D1D0" w14:textId="7322A0D9" w:rsidR="0081246A" w:rsidRPr="0081246A" w:rsidRDefault="006207F0" w:rsidP="009E517F">
            <w:pPr>
              <w:rPr>
                <w:rFonts w:ascii="Arial" w:hAnsi="Arial" w:cs="Arial"/>
                <w:b/>
                <w:bCs/>
              </w:rPr>
            </w:pPr>
            <w:r>
              <w:rPr>
                <w:rFonts w:ascii="Arial" w:hAnsi="Arial" w:cs="Arial"/>
                <w:b/>
                <w:bCs/>
              </w:rPr>
              <w:t>The government had to act quickly and make important decisions within a short space of time. They made sure to cover the most important aspects such as public services but there were a lot of people who were left in the dark and were confused as to what support they could get. The UK is no billions in debt but it seemed to be worth it in the end because the money had helped out many.</w:t>
            </w:r>
          </w:p>
          <w:p w14:paraId="1B6C0D39" w14:textId="30053DF7" w:rsidR="00111EF0" w:rsidRPr="0081246A" w:rsidRDefault="00111EF0" w:rsidP="009E517F">
            <w:pPr>
              <w:rPr>
                <w:rFonts w:ascii="Arial" w:hAnsi="Arial" w:cs="Arial"/>
                <w:b/>
                <w:bCs/>
              </w:rPr>
            </w:pP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t>Question 2</w:t>
            </w:r>
          </w:p>
          <w:p w14:paraId="7F81C170" w14:textId="77777777" w:rsidR="00111EF0" w:rsidRPr="00111EF0" w:rsidRDefault="00111EF0" w:rsidP="00111EF0">
            <w:pPr>
              <w:contextualSpacing/>
              <w:rPr>
                <w:rFonts w:ascii="Arial" w:eastAsia="Times New Roman" w:hAnsi="Arial" w:cs="Arial"/>
                <w:color w:val="000000"/>
                <w:lang w:eastAsia="en-GB"/>
              </w:rPr>
            </w:pPr>
            <w:proofErr w:type="spellStart"/>
            <w:r w:rsidRPr="00111EF0">
              <w:rPr>
                <w:rFonts w:ascii="Arial" w:eastAsia="Times New Roman" w:hAnsi="Arial" w:cs="Arial"/>
                <w:color w:val="000000"/>
                <w:lang w:eastAsia="en-GB"/>
              </w:rPr>
              <w:lastRenderedPageBreak/>
              <w:t>Gendros</w:t>
            </w:r>
            <w:proofErr w:type="spellEnd"/>
            <w:r w:rsidRPr="00111EF0">
              <w:rPr>
                <w:rFonts w:ascii="Arial" w:eastAsia="Times New Roman" w:hAnsi="Arial" w:cs="Arial"/>
                <w:color w:val="000000"/>
                <w:lang w:eastAsia="en-GB"/>
              </w:rPr>
              <w:t xml:space="preserve"> Council (GC) provides a wide range of public services to the 100,000 people who live in the town. Following a recent local government election, the people of the town expect the Council to allocate public funds responsibly and to deliver much needed public services.</w:t>
            </w:r>
          </w:p>
          <w:p w14:paraId="2FE6E391" w14:textId="77777777" w:rsidR="00111EF0" w:rsidRPr="00111EF0" w:rsidRDefault="00111EF0" w:rsidP="00111EF0">
            <w:pPr>
              <w:ind w:left="720"/>
              <w:contextualSpacing/>
              <w:rPr>
                <w:rFonts w:ascii="Arial" w:eastAsia="Times New Roman" w:hAnsi="Arial" w:cs="Arial"/>
                <w:color w:val="000000"/>
                <w:lang w:eastAsia="en-GB"/>
              </w:rPr>
            </w:pPr>
          </w:p>
          <w:p w14:paraId="47B51182" w14:textId="77777777" w:rsidR="00111EF0" w:rsidRPr="00111EF0" w:rsidRDefault="00111EF0" w:rsidP="00111EF0">
            <w:pPr>
              <w:contextualSpacing/>
              <w:rPr>
                <w:rFonts w:ascii="Arial" w:eastAsia="Times New Roman" w:hAnsi="Arial" w:cs="Arial"/>
                <w:color w:val="000000"/>
                <w:lang w:eastAsia="en-GB"/>
              </w:rPr>
            </w:pPr>
            <w:r w:rsidRPr="00111EF0">
              <w:rPr>
                <w:rFonts w:ascii="Arial" w:eastAsia="Times New Roman" w:hAnsi="Arial" w:cs="Arial"/>
                <w:color w:val="000000"/>
                <w:lang w:eastAsia="en-GB"/>
              </w:rPr>
              <w:t>You are the Leader of GC, what are your key considerations in the context of setting priorities, allocating funds, and taking an open and transparent approach to monitoring progress?</w:t>
            </w:r>
          </w:p>
          <w:p w14:paraId="1CB3121D" w14:textId="31891F78" w:rsidR="00111EF0" w:rsidRPr="0081246A" w:rsidRDefault="00111EF0" w:rsidP="00111EF0">
            <w:pPr>
              <w:rPr>
                <w:rFonts w:ascii="Arial" w:hAnsi="Arial" w:cs="Arial"/>
                <w:b/>
                <w:bCs/>
              </w:rPr>
            </w:pPr>
          </w:p>
        </w:tc>
      </w:tr>
      <w:tr w:rsidR="00111EF0" w:rsidRPr="0081246A" w14:paraId="6874F5AB" w14:textId="77777777" w:rsidTr="009E517F">
        <w:tc>
          <w:tcPr>
            <w:tcW w:w="9016" w:type="dxa"/>
          </w:tcPr>
          <w:p w14:paraId="429A8F8B" w14:textId="77777777" w:rsidR="0081246A" w:rsidRPr="0081246A" w:rsidRDefault="0081246A" w:rsidP="0081246A">
            <w:pPr>
              <w:rPr>
                <w:rFonts w:ascii="Arial" w:hAnsi="Arial" w:cs="Arial"/>
              </w:rPr>
            </w:pPr>
            <w:r w:rsidRPr="0081246A">
              <w:rPr>
                <w:rFonts w:ascii="Arial" w:hAnsi="Arial" w:cs="Arial"/>
              </w:rPr>
              <w:lastRenderedPageBreak/>
              <w:t>Write your answer here:</w:t>
            </w:r>
          </w:p>
          <w:p w14:paraId="2CED884C" w14:textId="76BB9051" w:rsidR="00111EF0" w:rsidRDefault="006207F0" w:rsidP="00111EF0">
            <w:pPr>
              <w:rPr>
                <w:rFonts w:ascii="Arial" w:hAnsi="Arial" w:cs="Arial"/>
                <w:b/>
                <w:bCs/>
              </w:rPr>
            </w:pPr>
            <w:r>
              <w:rPr>
                <w:rFonts w:ascii="Arial" w:hAnsi="Arial" w:cs="Arial"/>
                <w:b/>
                <w:bCs/>
              </w:rPr>
              <w:t xml:space="preserve">Every leader of a council has to be open, honest and transparent, and set goals and promises that can be delivered and will be in the near future. Firstly, the area of which the leader is in needs to be looked at. What needs to be done in that area and it is important to listen to the community and the people who live in that area. </w:t>
            </w:r>
            <w:r w:rsidR="003A0B89">
              <w:rPr>
                <w:rFonts w:ascii="Arial" w:hAnsi="Arial" w:cs="Arial"/>
                <w:b/>
                <w:bCs/>
              </w:rPr>
              <w:t xml:space="preserve">You need to gain the respect from your local council members and the individuals in the community, there needs to be a good relationship between the council and the local community. </w:t>
            </w:r>
          </w:p>
          <w:p w14:paraId="149C61A6" w14:textId="11AB3DF5" w:rsidR="003A0B89" w:rsidRDefault="003A0B89" w:rsidP="00111EF0">
            <w:pPr>
              <w:rPr>
                <w:rFonts w:ascii="Arial" w:hAnsi="Arial" w:cs="Arial"/>
                <w:b/>
                <w:bCs/>
              </w:rPr>
            </w:pPr>
            <w:r>
              <w:rPr>
                <w:rFonts w:ascii="Arial" w:hAnsi="Arial" w:cs="Arial"/>
                <w:b/>
                <w:bCs/>
              </w:rPr>
              <w:t>Some considerations are education, health, environment, housing, public safety, industry and agriculture. All these areas need to be explored in order to prioritise what needs to be done in the area. Some areas may not have any industry or agriculture, so no money needs to be spent there. There is only so much money to go around and you have to take into consideration what you think needs to be done and what the community thinks is a priority. Funds can not always be allocated to eac</w:t>
            </w:r>
            <w:r w:rsidR="00B710D4">
              <w:rPr>
                <w:rFonts w:ascii="Arial" w:hAnsi="Arial" w:cs="Arial"/>
                <w:b/>
                <w:bCs/>
              </w:rPr>
              <w:t>h area of concern equally. Some areas need it more than others. As a leader, difficult decisions have to be made on minor and major issues and some may not agree with you but you have to keep in mind what is for the best and the greater good of everyone, not just yourself.</w:t>
            </w:r>
          </w:p>
          <w:p w14:paraId="71748C0F" w14:textId="6BEA167B" w:rsidR="00B710D4" w:rsidRDefault="00B710D4" w:rsidP="00111EF0">
            <w:pPr>
              <w:rPr>
                <w:rFonts w:ascii="Arial" w:hAnsi="Arial" w:cs="Arial"/>
                <w:b/>
                <w:bCs/>
              </w:rPr>
            </w:pPr>
            <w:r>
              <w:rPr>
                <w:rFonts w:ascii="Arial" w:hAnsi="Arial" w:cs="Arial"/>
                <w:b/>
                <w:bCs/>
              </w:rPr>
              <w:t xml:space="preserve">For example, if there is a school that is in need of repairs but there is some patch of greenery or a park that needs taken care of and updated, what needs to be prioritised first? There will be people calling for the school to be repaired first, others want the green space to be first. At the end of the day, it is your call. There will always be people who disagree with decisions but in this instance, the school is most likely going to be a top priority as children need a safe place to get important education and school can be a big part of a community. </w:t>
            </w:r>
          </w:p>
          <w:p w14:paraId="78199FDC" w14:textId="55834844" w:rsidR="00B710D4" w:rsidRPr="00A847DF" w:rsidRDefault="007613B3" w:rsidP="00111EF0">
            <w:pPr>
              <w:rPr>
                <w:rFonts w:ascii="Arial" w:hAnsi="Arial" w:cs="Arial"/>
                <w:b/>
                <w:bCs/>
              </w:rPr>
            </w:pPr>
            <w:r>
              <w:rPr>
                <w:rFonts w:ascii="Arial" w:hAnsi="Arial" w:cs="Arial"/>
                <w:b/>
                <w:bCs/>
              </w:rPr>
              <w:t xml:space="preserve">After making big decisions, it is also a great importance that you keep people informed and make sure things are being done and to a good standard. You can not just make a decision and then leave it at that. Monitoring progress is a way to show you care </w:t>
            </w:r>
            <w:r w:rsidR="00A847DF">
              <w:rPr>
                <w:rFonts w:ascii="Arial" w:hAnsi="Arial" w:cs="Arial"/>
                <w:b/>
                <w:bCs/>
              </w:rPr>
              <w:t xml:space="preserve">and it can give people reassurance that you are keeping to your promises. </w:t>
            </w:r>
            <w:r w:rsidR="00B710D4" w:rsidRPr="00A847DF">
              <w:rPr>
                <w:rFonts w:ascii="Arial" w:hAnsi="Arial" w:cs="Arial"/>
                <w:b/>
                <w:bCs/>
              </w:rPr>
              <w:t xml:space="preserve">Keeping the community in the loop is a very good thing as it gains their trust and they see you as a responsible and trustworthy individual that cares for them and the surrounding community. </w:t>
            </w: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t>Question 3</w:t>
            </w:r>
          </w:p>
          <w:p w14:paraId="61B2C975"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Responsibility, authority, and delegation are key management terms for public service organisations. Clarify your understanding of these key terms and why they have central importance as services move from high-level strategy to low-level action? </w:t>
            </w:r>
          </w:p>
          <w:p w14:paraId="22E77DE7" w14:textId="77777777" w:rsidR="0081246A" w:rsidRPr="0081246A" w:rsidRDefault="0081246A" w:rsidP="0081246A">
            <w:pPr>
              <w:ind w:left="720"/>
              <w:contextualSpacing/>
              <w:rPr>
                <w:rFonts w:ascii="Arial" w:eastAsia="Times New Roman" w:hAnsi="Arial" w:cs="Arial"/>
                <w:color w:val="000000"/>
                <w:lang w:eastAsia="en-GB"/>
              </w:rPr>
            </w:pPr>
          </w:p>
          <w:p w14:paraId="25D5BCB8" w14:textId="50E88F1E"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An awareness of relevant associated management theories might also add value.</w:t>
            </w:r>
          </w:p>
          <w:p w14:paraId="2719F286" w14:textId="363B98E4" w:rsidR="00111EF0" w:rsidRPr="0081246A" w:rsidRDefault="00111EF0" w:rsidP="009E517F">
            <w:pPr>
              <w:rPr>
                <w:rFonts w:ascii="Arial" w:hAnsi="Arial" w:cs="Arial"/>
                <w:b/>
                <w:bCs/>
              </w:rPr>
            </w:pPr>
          </w:p>
        </w:tc>
      </w:tr>
      <w:tr w:rsidR="009E517F" w:rsidRPr="0081246A" w14:paraId="7B6B825D" w14:textId="77777777" w:rsidTr="009E517F">
        <w:tc>
          <w:tcPr>
            <w:tcW w:w="9016" w:type="dxa"/>
          </w:tcPr>
          <w:p w14:paraId="0F9C8BC9" w14:textId="77777777" w:rsidR="0081246A" w:rsidRPr="0081246A" w:rsidRDefault="0081246A" w:rsidP="0081246A">
            <w:pPr>
              <w:rPr>
                <w:rFonts w:ascii="Arial" w:hAnsi="Arial" w:cs="Arial"/>
              </w:rPr>
            </w:pPr>
            <w:r w:rsidRPr="0081246A">
              <w:rPr>
                <w:rFonts w:ascii="Arial" w:hAnsi="Arial" w:cs="Arial"/>
              </w:rPr>
              <w:t>Write your answer here:</w:t>
            </w:r>
          </w:p>
          <w:p w14:paraId="6DB9D76E" w14:textId="5E3790C2" w:rsidR="0081246A" w:rsidRDefault="00180EEC" w:rsidP="00111EF0">
            <w:pPr>
              <w:rPr>
                <w:rFonts w:ascii="Arial" w:hAnsi="Arial" w:cs="Arial"/>
                <w:b/>
                <w:bCs/>
              </w:rPr>
            </w:pPr>
            <w:r>
              <w:rPr>
                <w:rFonts w:ascii="Arial" w:hAnsi="Arial" w:cs="Arial"/>
                <w:b/>
                <w:bCs/>
              </w:rPr>
              <w:t>Being responsible is something everyone needs to do in life. In work, someone is responsible for something or multiple things. It is your job to be accountable for your action</w:t>
            </w:r>
            <w:r w:rsidR="00295842">
              <w:rPr>
                <w:rFonts w:ascii="Arial" w:hAnsi="Arial" w:cs="Arial"/>
                <w:b/>
                <w:bCs/>
              </w:rPr>
              <w:t xml:space="preserve"> and decisions. Holding yourself accountable is important </w:t>
            </w:r>
            <w:r w:rsidR="00FF731D">
              <w:rPr>
                <w:rFonts w:ascii="Arial" w:hAnsi="Arial" w:cs="Arial"/>
                <w:b/>
                <w:bCs/>
              </w:rPr>
              <w:t xml:space="preserve">for learning and developing in your job and personal life. As a responsible person, you have to </w:t>
            </w:r>
            <w:r w:rsidR="00FF731D">
              <w:rPr>
                <w:rFonts w:ascii="Arial" w:hAnsi="Arial" w:cs="Arial"/>
                <w:b/>
                <w:bCs/>
              </w:rPr>
              <w:lastRenderedPageBreak/>
              <w:t xml:space="preserve">report anything you deem necessary and be responsible for anyone you’re in charge of. Being responsible also means being reliable, dependable, keeping promises, managing many tasks, keeping commitments and being trustworthy. Being responsible is an important character trait and everyone has to do it even if they do not want to. Say you are an employee, you are responsible for carrying out your duties and reporting to your manager. Your manager is responsible for you and their own tasks and reporting to someone who is higher up again. </w:t>
            </w:r>
          </w:p>
          <w:p w14:paraId="4D4B59F2" w14:textId="77777777" w:rsidR="00FF731D" w:rsidRPr="00180EEC" w:rsidRDefault="00FF731D" w:rsidP="00111EF0">
            <w:pPr>
              <w:rPr>
                <w:rFonts w:ascii="Arial" w:hAnsi="Arial" w:cs="Arial"/>
                <w:b/>
                <w:bCs/>
              </w:rPr>
            </w:pPr>
          </w:p>
          <w:p w14:paraId="19BE1291" w14:textId="77777777" w:rsidR="00111EF0" w:rsidRDefault="00FF731D" w:rsidP="00111EF0">
            <w:pPr>
              <w:rPr>
                <w:rFonts w:ascii="Arial" w:hAnsi="Arial" w:cs="Arial"/>
                <w:b/>
                <w:bCs/>
              </w:rPr>
            </w:pPr>
            <w:r w:rsidRPr="00FF731D">
              <w:rPr>
                <w:rFonts w:ascii="Arial" w:hAnsi="Arial" w:cs="Arial"/>
                <w:b/>
                <w:bCs/>
              </w:rPr>
              <w:t>Authority is having power</w:t>
            </w:r>
            <w:r>
              <w:rPr>
                <w:rFonts w:ascii="Arial" w:hAnsi="Arial" w:cs="Arial"/>
                <w:b/>
                <w:bCs/>
              </w:rPr>
              <w:t xml:space="preserve">. A person or a group can have authority over anyone. You have the right to judge actions, make decisions, enforce rules and have a form of control over people. </w:t>
            </w:r>
            <w:r w:rsidR="00C70250">
              <w:rPr>
                <w:rFonts w:ascii="Arial" w:hAnsi="Arial" w:cs="Arial"/>
                <w:b/>
                <w:bCs/>
              </w:rPr>
              <w:t xml:space="preserve">The higher you are in a company or business, the more authority and power you may have. For example, at the top you could have a CEO, then below could be a deputy CEO and as you go down there is a director, a manager, supervisor and then finally at the bottom is the plain employee/worker. At the bottom, that person may not have any authority but as you go up there is more and more authority and power to be had. </w:t>
            </w:r>
          </w:p>
          <w:p w14:paraId="0B071AFD" w14:textId="77777777" w:rsidR="00331561" w:rsidRDefault="00331561" w:rsidP="00111EF0">
            <w:pPr>
              <w:rPr>
                <w:rFonts w:ascii="Arial" w:hAnsi="Arial" w:cs="Arial"/>
                <w:b/>
                <w:bCs/>
              </w:rPr>
            </w:pPr>
          </w:p>
          <w:p w14:paraId="15305CF9" w14:textId="62F4D161" w:rsidR="00331561" w:rsidRPr="00FF731D" w:rsidRDefault="00331561" w:rsidP="00111EF0">
            <w:pPr>
              <w:rPr>
                <w:rFonts w:ascii="Arial" w:hAnsi="Arial" w:cs="Arial"/>
                <w:b/>
                <w:bCs/>
              </w:rPr>
            </w:pPr>
            <w:r>
              <w:rPr>
                <w:rFonts w:ascii="Arial" w:hAnsi="Arial" w:cs="Arial"/>
                <w:b/>
                <w:bCs/>
              </w:rPr>
              <w:t xml:space="preserve">Delegation is giving something for someone to do. It is giving duties, responsibilities and/or power to someone else. If you delegate a duty or responsibility to someone, there has to be clear understanding of what is being given and clear instructions on what has to be done. </w:t>
            </w:r>
            <w:r w:rsidR="001A5227">
              <w:rPr>
                <w:rFonts w:ascii="Arial" w:hAnsi="Arial" w:cs="Arial"/>
                <w:b/>
                <w:bCs/>
              </w:rPr>
              <w:t>For example, in a hospital, a doctor may ask an administrative assistant to file some paperwork for him. Another example is a supervisor or manager telling an employee to fetch stock and stack the shelves. Delegating tasks must be done fairly; there cannot be too much put on one person and then have another not doing anything. Delegating must be done carefully and considerately to maximise efficiency.</w:t>
            </w:r>
          </w:p>
        </w:tc>
      </w:tr>
      <w:tr w:rsidR="00111EF0" w:rsidRPr="0081246A" w14:paraId="3E085A36" w14:textId="77777777" w:rsidTr="009E517F">
        <w:tc>
          <w:tcPr>
            <w:tcW w:w="9016" w:type="dxa"/>
          </w:tcPr>
          <w:p w14:paraId="7E73AF44" w14:textId="23F2DDAB" w:rsidR="00111EF0" w:rsidRPr="0081246A" w:rsidRDefault="0081246A" w:rsidP="00111EF0">
            <w:pPr>
              <w:rPr>
                <w:rFonts w:ascii="Arial" w:hAnsi="Arial" w:cs="Arial"/>
                <w:b/>
                <w:bCs/>
              </w:rPr>
            </w:pPr>
            <w:r w:rsidRPr="0081246A">
              <w:rPr>
                <w:rFonts w:ascii="Arial" w:hAnsi="Arial" w:cs="Arial"/>
                <w:b/>
                <w:bCs/>
              </w:rPr>
              <w:lastRenderedPageBreak/>
              <w:t>Question 4</w:t>
            </w:r>
          </w:p>
          <w:p w14:paraId="42E7C00A"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Was Mark Blyth correct – is austerity a dangerous idea? </w:t>
            </w:r>
          </w:p>
          <w:p w14:paraId="4FBF1A25" w14:textId="77777777" w:rsidR="0081246A" w:rsidRPr="0081246A" w:rsidRDefault="0081246A" w:rsidP="0081246A">
            <w:pPr>
              <w:ind w:left="720"/>
              <w:contextualSpacing/>
              <w:rPr>
                <w:rFonts w:ascii="Arial" w:eastAsia="Times New Roman" w:hAnsi="Arial" w:cs="Arial"/>
                <w:color w:val="000000"/>
                <w:lang w:eastAsia="en-GB"/>
              </w:rPr>
            </w:pPr>
          </w:p>
          <w:p w14:paraId="715AE776"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In addition to Blyth’s analysis, the theoretical perspectives of Adam Smith, Karl Marx, John Maynard Keynes, and Modern Monetary Theory (one, other or all) will add value.</w:t>
            </w:r>
          </w:p>
          <w:p w14:paraId="15C191F0" w14:textId="7B802761" w:rsidR="00111EF0" w:rsidRPr="0081246A" w:rsidRDefault="00111EF0" w:rsidP="00111EF0">
            <w:pPr>
              <w:rPr>
                <w:rFonts w:ascii="Arial" w:hAnsi="Arial" w:cs="Arial"/>
                <w:b/>
                <w:bCs/>
              </w:rPr>
            </w:pPr>
          </w:p>
        </w:tc>
      </w:tr>
      <w:tr w:rsidR="0081246A" w:rsidRPr="0081246A" w14:paraId="267274D2" w14:textId="77777777" w:rsidTr="009E517F">
        <w:tc>
          <w:tcPr>
            <w:tcW w:w="9016" w:type="dxa"/>
          </w:tcPr>
          <w:p w14:paraId="76BAA87C" w14:textId="77777777" w:rsidR="0081246A" w:rsidRPr="0081246A" w:rsidRDefault="0081246A" w:rsidP="0081246A">
            <w:pPr>
              <w:rPr>
                <w:rFonts w:ascii="Arial" w:hAnsi="Arial" w:cs="Arial"/>
              </w:rPr>
            </w:pPr>
            <w:r w:rsidRPr="0081246A">
              <w:rPr>
                <w:rFonts w:ascii="Arial" w:hAnsi="Arial" w:cs="Arial"/>
              </w:rPr>
              <w:t>Write your answer here:</w:t>
            </w:r>
          </w:p>
          <w:p w14:paraId="07574E53" w14:textId="1D9BFA7E" w:rsidR="006244EA" w:rsidRDefault="001A5227" w:rsidP="00111EF0">
            <w:pPr>
              <w:rPr>
                <w:rFonts w:ascii="Arial" w:hAnsi="Arial" w:cs="Arial"/>
                <w:b/>
                <w:bCs/>
              </w:rPr>
            </w:pPr>
            <w:r>
              <w:rPr>
                <w:rFonts w:ascii="Arial" w:hAnsi="Arial" w:cs="Arial"/>
                <w:b/>
                <w:bCs/>
              </w:rPr>
              <w:t xml:space="preserve">Mark Blyth believed that austerity was not good for the UK and that it was the wrong thing to do. He wrote the book The History of a Dangerous Idea which is about austerity. Austerity is a good thing, only for the rich though. The poor struggle the most. There is a great divide between the rich and the poor. </w:t>
            </w:r>
            <w:r w:rsidR="006244EA">
              <w:rPr>
                <w:rFonts w:ascii="Arial" w:hAnsi="Arial" w:cs="Arial"/>
                <w:b/>
                <w:bCs/>
              </w:rPr>
              <w:t xml:space="preserve">In Blyth’s book, he does look at the arguments for austerity but sees it as impossible for austerity to work long term as it would just be more damaging than good. Blyth mentions in his book that austerity just cannot work in practice, it makes the divide between the rich and the poor wider and it creates a larger burden on poorer households which can push them into difficult situations like dept, loans and homelessness. Austerity has some good and bad features and there are arguments for both sides but looking at the bigger picture and the details, Blyth was correct in saying austerity is bad, mainly for poorer people. </w:t>
            </w:r>
          </w:p>
          <w:p w14:paraId="1F54E51C" w14:textId="77777777" w:rsidR="0081246A" w:rsidRDefault="006244EA" w:rsidP="008B24BE">
            <w:pPr>
              <w:rPr>
                <w:rFonts w:ascii="Arial" w:hAnsi="Arial" w:cs="Arial"/>
                <w:b/>
                <w:bCs/>
              </w:rPr>
            </w:pPr>
            <w:r>
              <w:rPr>
                <w:rFonts w:ascii="Arial" w:hAnsi="Arial" w:cs="Arial"/>
                <w:b/>
                <w:bCs/>
              </w:rPr>
              <w:t>Karl Marx spoke about the divide between the rich and poor and how he blamed capitalism for</w:t>
            </w:r>
            <w:r w:rsidR="008B24BE">
              <w:rPr>
                <w:rFonts w:ascii="Arial" w:hAnsi="Arial" w:cs="Arial"/>
                <w:b/>
                <w:bCs/>
              </w:rPr>
              <w:t xml:space="preserve"> the</w:t>
            </w:r>
            <w:r>
              <w:rPr>
                <w:rFonts w:ascii="Arial" w:hAnsi="Arial" w:cs="Arial"/>
                <w:b/>
                <w:bCs/>
              </w:rPr>
              <w:t xml:space="preserve"> lower </w:t>
            </w:r>
            <w:r w:rsidR="008B24BE">
              <w:rPr>
                <w:rFonts w:ascii="Arial" w:hAnsi="Arial" w:cs="Arial"/>
                <w:b/>
                <w:bCs/>
              </w:rPr>
              <w:t xml:space="preserve">classes in society. Many people believed Marxism and some still do today as there is still a divide between rich people and poor people. A lot of people believed that his work was not correct and that there was nothing wrong. Times have changed since Marx’s time </w:t>
            </w:r>
          </w:p>
          <w:p w14:paraId="19713106" w14:textId="5E626DFC" w:rsidR="008B24BE" w:rsidRPr="0081246A" w:rsidRDefault="008B24BE" w:rsidP="008B24BE">
            <w:pPr>
              <w:rPr>
                <w:rFonts w:ascii="Arial" w:hAnsi="Arial" w:cs="Arial"/>
                <w:b/>
                <w:bCs/>
              </w:rPr>
            </w:pPr>
            <w:r>
              <w:rPr>
                <w:rFonts w:ascii="Arial" w:hAnsi="Arial" w:cs="Arial"/>
                <w:b/>
                <w:bCs/>
              </w:rPr>
              <w:t xml:space="preserve">Austerity took its toll on the poor. It led to more unemployment, lower incomes and wages and further inequality. People believe that austerity will not lead to a larger and greater economy and it would just cause greater poverty. Austerity not only effected the poor; it effected the public services. They saw their budgets cut drastically. They struggled with less resources, less staff and less money. It </w:t>
            </w:r>
            <w:r>
              <w:rPr>
                <w:rFonts w:ascii="Arial" w:hAnsi="Arial" w:cs="Arial"/>
                <w:b/>
                <w:bCs/>
              </w:rPr>
              <w:lastRenderedPageBreak/>
              <w:t xml:space="preserve">seemed like only the rich and the government were doing alright in the times of austerity. </w:t>
            </w:r>
            <w:r w:rsidR="006F3342">
              <w:rPr>
                <w:rFonts w:ascii="Arial" w:hAnsi="Arial" w:cs="Arial"/>
                <w:b/>
                <w:bCs/>
              </w:rPr>
              <w:t xml:space="preserve">It was a difficult few years and the government say we are not out of austerity but </w:t>
            </w:r>
            <w:r w:rsidR="00D42680">
              <w:rPr>
                <w:rFonts w:ascii="Arial" w:hAnsi="Arial" w:cs="Arial"/>
                <w:b/>
                <w:bCs/>
              </w:rPr>
              <w:t xml:space="preserve">with what has happened in 2020 with all the borrowing, unemployment and economical suffering, no one wants austerity to return and make things a lot more harder for them. </w:t>
            </w: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7CC56" w14:textId="77777777" w:rsidR="00202442" w:rsidRDefault="00202442" w:rsidP="00857872">
      <w:pPr>
        <w:spacing w:after="0" w:line="240" w:lineRule="auto"/>
      </w:pPr>
      <w:r>
        <w:separator/>
      </w:r>
    </w:p>
  </w:endnote>
  <w:endnote w:type="continuationSeparator" w:id="0">
    <w:p w14:paraId="1B40751D" w14:textId="77777777" w:rsidR="00202442" w:rsidRDefault="00202442"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36587" w14:textId="77777777" w:rsidR="00202442" w:rsidRDefault="00202442" w:rsidP="00857872">
      <w:pPr>
        <w:spacing w:after="0" w:line="240" w:lineRule="auto"/>
      </w:pPr>
      <w:r>
        <w:separator/>
      </w:r>
    </w:p>
  </w:footnote>
  <w:footnote w:type="continuationSeparator" w:id="0">
    <w:p w14:paraId="506C5255" w14:textId="77777777" w:rsidR="00202442" w:rsidRDefault="00202442"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1453D"/>
    <w:rsid w:val="0010015B"/>
    <w:rsid w:val="00111EF0"/>
    <w:rsid w:val="00180EEC"/>
    <w:rsid w:val="001A5227"/>
    <w:rsid w:val="001E383A"/>
    <w:rsid w:val="00202442"/>
    <w:rsid w:val="00205FB4"/>
    <w:rsid w:val="00295842"/>
    <w:rsid w:val="00331561"/>
    <w:rsid w:val="003A0B89"/>
    <w:rsid w:val="0055052D"/>
    <w:rsid w:val="006207F0"/>
    <w:rsid w:val="006244EA"/>
    <w:rsid w:val="00634D72"/>
    <w:rsid w:val="006E1E9A"/>
    <w:rsid w:val="006F3342"/>
    <w:rsid w:val="007613B3"/>
    <w:rsid w:val="0081246A"/>
    <w:rsid w:val="00857872"/>
    <w:rsid w:val="008B24BE"/>
    <w:rsid w:val="0097226F"/>
    <w:rsid w:val="009E517F"/>
    <w:rsid w:val="00A04D8D"/>
    <w:rsid w:val="00A847DF"/>
    <w:rsid w:val="00A8767B"/>
    <w:rsid w:val="00B710D4"/>
    <w:rsid w:val="00C70250"/>
    <w:rsid w:val="00D42680"/>
    <w:rsid w:val="00F82F15"/>
    <w:rsid w:val="00FB3915"/>
    <w:rsid w:val="00FF7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4</Pages>
  <Words>1555</Words>
  <Characters>8865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Shannon Ladd</cp:lastModifiedBy>
  <cp:revision>9</cp:revision>
  <dcterms:created xsi:type="dcterms:W3CDTF">2021-05-10T09:09:00Z</dcterms:created>
  <dcterms:modified xsi:type="dcterms:W3CDTF">2021-05-10T10:53:00Z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1648265241</vt:i4>
  </property>
</Properties>
</file>