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D6E1B" w14:textId="77777777" w:rsidR="007B6B01" w:rsidRPr="00276344" w:rsidRDefault="007B6B01" w:rsidP="008B1DAE">
      <w:pPr>
        <w:spacing w:line="360" w:lineRule="auto"/>
        <w:jc w:val="both"/>
        <w:rPr>
          <w:rFonts w:ascii="Arial" w:hAnsi="Arial" w:cs="Arial"/>
        </w:rPr>
      </w:pPr>
    </w:p>
    <w:p w14:paraId="0F55E49C" w14:textId="77777777" w:rsidR="007B6B01" w:rsidRPr="00276344" w:rsidRDefault="007B6B01" w:rsidP="008B1DAE">
      <w:pPr>
        <w:spacing w:line="360" w:lineRule="auto"/>
        <w:jc w:val="both"/>
        <w:rPr>
          <w:rFonts w:ascii="Arial" w:hAnsi="Arial" w:cs="Arial"/>
        </w:rPr>
      </w:pPr>
    </w:p>
    <w:p w14:paraId="1E83572D" w14:textId="77777777" w:rsidR="006F388A" w:rsidRPr="00276344" w:rsidRDefault="006F388A" w:rsidP="008B1DAE">
      <w:pPr>
        <w:spacing w:line="360" w:lineRule="auto"/>
        <w:jc w:val="both"/>
        <w:rPr>
          <w:rFonts w:ascii="Arial" w:hAnsi="Arial" w:cs="Arial"/>
        </w:rPr>
      </w:pPr>
    </w:p>
    <w:p w14:paraId="2C5969ED" w14:textId="77777777" w:rsidR="006F388A" w:rsidRPr="00276344" w:rsidRDefault="006F388A" w:rsidP="008B1DAE">
      <w:pPr>
        <w:spacing w:line="360" w:lineRule="auto"/>
        <w:jc w:val="both"/>
        <w:rPr>
          <w:rFonts w:ascii="Arial" w:hAnsi="Arial" w:cs="Arial"/>
        </w:rPr>
      </w:pPr>
    </w:p>
    <w:p w14:paraId="51EAA9A8" w14:textId="77777777" w:rsidR="006F388A" w:rsidRPr="006B0AA4" w:rsidRDefault="006F388A" w:rsidP="008B1DAE">
      <w:pPr>
        <w:spacing w:line="360" w:lineRule="auto"/>
        <w:jc w:val="both"/>
        <w:rPr>
          <w:rFonts w:ascii="Arial" w:hAnsi="Arial" w:cs="Arial"/>
        </w:rPr>
      </w:pPr>
    </w:p>
    <w:p w14:paraId="403A73AB" w14:textId="7D416C74" w:rsidR="00BA13D7" w:rsidRPr="006B0AA4" w:rsidRDefault="00036558" w:rsidP="008B1DAE">
      <w:pPr>
        <w:spacing w:line="360" w:lineRule="auto"/>
        <w:jc w:val="both"/>
        <w:rPr>
          <w:rFonts w:ascii="Arial" w:hAnsi="Arial" w:cs="Arial"/>
        </w:rPr>
      </w:pPr>
      <w:r w:rsidRPr="006B0AA4">
        <w:rPr>
          <w:rFonts w:ascii="Arial" w:hAnsi="Arial" w:cs="Arial"/>
        </w:rPr>
        <w:t xml:space="preserve">Assignment </w:t>
      </w:r>
      <w:r w:rsidR="0074213F" w:rsidRPr="006B0AA4">
        <w:rPr>
          <w:rFonts w:ascii="Arial" w:hAnsi="Arial" w:cs="Arial"/>
        </w:rPr>
        <w:t>Title:</w:t>
      </w:r>
      <w:r w:rsidRPr="006B0AA4">
        <w:rPr>
          <w:rFonts w:ascii="Arial" w:hAnsi="Arial" w:cs="Arial"/>
        </w:rPr>
        <w:t xml:space="preserve"> </w:t>
      </w:r>
      <w:r w:rsidR="001A2F8A" w:rsidRPr="006B0AA4">
        <w:rPr>
          <w:rFonts w:ascii="Arial" w:hAnsi="Arial" w:cs="Arial"/>
        </w:rPr>
        <w:t xml:space="preserve">Thyroid Disease </w:t>
      </w:r>
      <w:r w:rsidR="00E224BF" w:rsidRPr="006B0AA4">
        <w:rPr>
          <w:rFonts w:ascii="Arial" w:hAnsi="Arial" w:cs="Arial"/>
        </w:rPr>
        <w:t>2000 words</w:t>
      </w:r>
    </w:p>
    <w:p w14:paraId="6600DDF6" w14:textId="53C37367" w:rsidR="00036558" w:rsidRPr="006B0AA4" w:rsidRDefault="00036558" w:rsidP="008B1DAE">
      <w:pPr>
        <w:spacing w:line="360" w:lineRule="auto"/>
        <w:jc w:val="both"/>
        <w:rPr>
          <w:rFonts w:ascii="Arial" w:hAnsi="Arial" w:cs="Arial"/>
        </w:rPr>
      </w:pPr>
      <w:r w:rsidRPr="006B0AA4">
        <w:rPr>
          <w:rFonts w:ascii="Arial" w:hAnsi="Arial" w:cs="Arial"/>
        </w:rPr>
        <w:t xml:space="preserve">Student Name: </w:t>
      </w:r>
      <w:r w:rsidR="00280C27" w:rsidRPr="006B0AA4">
        <w:rPr>
          <w:rFonts w:ascii="Arial" w:hAnsi="Arial" w:cs="Arial"/>
        </w:rPr>
        <w:t xml:space="preserve">Naveeda Aziz </w:t>
      </w:r>
    </w:p>
    <w:p w14:paraId="671134EF" w14:textId="0ECC3D5B" w:rsidR="00036558" w:rsidRPr="006B0AA4" w:rsidRDefault="00036558" w:rsidP="008B1DAE">
      <w:pPr>
        <w:spacing w:line="360" w:lineRule="auto"/>
        <w:jc w:val="both"/>
        <w:rPr>
          <w:rFonts w:ascii="Arial" w:hAnsi="Arial" w:cs="Arial"/>
        </w:rPr>
      </w:pPr>
      <w:r w:rsidRPr="006B0AA4">
        <w:rPr>
          <w:rFonts w:ascii="Arial" w:hAnsi="Arial" w:cs="Arial"/>
        </w:rPr>
        <w:t>Student Number:</w:t>
      </w:r>
      <w:r w:rsidR="001D24AA" w:rsidRPr="006B0AA4">
        <w:rPr>
          <w:rFonts w:ascii="Arial" w:hAnsi="Arial" w:cs="Arial"/>
        </w:rPr>
        <w:t xml:space="preserve"> 2128414</w:t>
      </w:r>
    </w:p>
    <w:p w14:paraId="0FB6DA33" w14:textId="24071742" w:rsidR="00036558" w:rsidRPr="006B0AA4" w:rsidRDefault="00036558" w:rsidP="008B1DAE">
      <w:pPr>
        <w:spacing w:line="360" w:lineRule="auto"/>
        <w:jc w:val="both"/>
        <w:rPr>
          <w:rFonts w:ascii="Arial" w:hAnsi="Arial" w:cs="Arial"/>
        </w:rPr>
      </w:pPr>
      <w:r w:rsidRPr="006B0AA4">
        <w:rPr>
          <w:rFonts w:ascii="Arial" w:hAnsi="Arial" w:cs="Arial"/>
        </w:rPr>
        <w:t>Module Code:</w:t>
      </w:r>
      <w:r w:rsidR="009558B8" w:rsidRPr="006B0AA4">
        <w:rPr>
          <w:rFonts w:ascii="Arial" w:hAnsi="Arial" w:cs="Arial"/>
        </w:rPr>
        <w:t xml:space="preserve"> LCHS4004</w:t>
      </w:r>
    </w:p>
    <w:p w14:paraId="66B5A44B" w14:textId="021B9DF4" w:rsidR="002733BE" w:rsidRPr="006B0AA4" w:rsidRDefault="00036558" w:rsidP="008B1DAE">
      <w:pPr>
        <w:spacing w:before="120" w:after="120" w:line="360" w:lineRule="auto"/>
        <w:jc w:val="both"/>
        <w:rPr>
          <w:rFonts w:ascii="Arial" w:hAnsi="Arial" w:cs="Arial"/>
          <w:bCs/>
        </w:rPr>
      </w:pPr>
      <w:r w:rsidRPr="006B0AA4">
        <w:rPr>
          <w:rFonts w:ascii="Arial" w:hAnsi="Arial" w:cs="Arial"/>
        </w:rPr>
        <w:t>Module Name:</w:t>
      </w:r>
      <w:r w:rsidR="002733BE" w:rsidRPr="006B0AA4">
        <w:rPr>
          <w:rFonts w:ascii="Arial" w:hAnsi="Arial" w:cs="Arial"/>
          <w:bCs/>
        </w:rPr>
        <w:t xml:space="preserve"> Introduction to Public Health  </w:t>
      </w:r>
    </w:p>
    <w:p w14:paraId="40A657F0" w14:textId="5D28291C" w:rsidR="00036558" w:rsidRPr="006B0AA4" w:rsidRDefault="00036558" w:rsidP="008B1DAE">
      <w:pPr>
        <w:spacing w:line="360" w:lineRule="auto"/>
        <w:jc w:val="both"/>
        <w:rPr>
          <w:rFonts w:ascii="Arial" w:hAnsi="Arial" w:cs="Arial"/>
        </w:rPr>
      </w:pPr>
      <w:r w:rsidRPr="006B0AA4">
        <w:rPr>
          <w:rFonts w:ascii="Arial" w:hAnsi="Arial" w:cs="Arial"/>
        </w:rPr>
        <w:t>Lecturer Name:</w:t>
      </w:r>
      <w:r w:rsidR="00E228EA" w:rsidRPr="006B0AA4">
        <w:rPr>
          <w:rFonts w:ascii="Arial" w:hAnsi="Arial" w:cs="Arial"/>
          <w:lang w:val="de-DE"/>
        </w:rPr>
        <w:t xml:space="preserve"> Dr Muhammad Hossain</w:t>
      </w:r>
    </w:p>
    <w:p w14:paraId="45A9D4D4" w14:textId="77777777" w:rsidR="00036558" w:rsidRPr="00276344" w:rsidRDefault="00036558" w:rsidP="008B1DAE">
      <w:pPr>
        <w:spacing w:line="360" w:lineRule="auto"/>
        <w:jc w:val="both"/>
        <w:rPr>
          <w:rFonts w:ascii="Arial" w:hAnsi="Arial" w:cs="Arial"/>
        </w:rPr>
      </w:pPr>
    </w:p>
    <w:p w14:paraId="5328D5FC" w14:textId="77777777" w:rsidR="00460F3E" w:rsidRPr="00276344" w:rsidRDefault="00460F3E" w:rsidP="008B1DAE">
      <w:pPr>
        <w:spacing w:line="360" w:lineRule="auto"/>
        <w:jc w:val="both"/>
        <w:rPr>
          <w:rFonts w:ascii="Arial" w:hAnsi="Arial" w:cs="Arial"/>
        </w:rPr>
      </w:pPr>
    </w:p>
    <w:p w14:paraId="5A08FA0D" w14:textId="77777777" w:rsidR="00460F3E" w:rsidRPr="00276344" w:rsidRDefault="00460F3E" w:rsidP="008B1DAE">
      <w:pPr>
        <w:spacing w:line="360" w:lineRule="auto"/>
        <w:jc w:val="both"/>
        <w:rPr>
          <w:rFonts w:ascii="Arial" w:hAnsi="Arial" w:cs="Arial"/>
        </w:rPr>
      </w:pPr>
    </w:p>
    <w:p w14:paraId="7B237811" w14:textId="77777777" w:rsidR="00460F3E" w:rsidRPr="00276344" w:rsidRDefault="00460F3E" w:rsidP="008B1DAE">
      <w:pPr>
        <w:spacing w:line="360" w:lineRule="auto"/>
        <w:jc w:val="both"/>
        <w:rPr>
          <w:rFonts w:ascii="Arial" w:hAnsi="Arial" w:cs="Arial"/>
        </w:rPr>
      </w:pPr>
    </w:p>
    <w:p w14:paraId="21CA13B7" w14:textId="77777777" w:rsidR="00460F3E" w:rsidRPr="00276344" w:rsidRDefault="00460F3E" w:rsidP="008B1DAE">
      <w:pPr>
        <w:spacing w:line="360" w:lineRule="auto"/>
        <w:jc w:val="both"/>
        <w:rPr>
          <w:rFonts w:ascii="Arial" w:hAnsi="Arial" w:cs="Arial"/>
        </w:rPr>
      </w:pPr>
    </w:p>
    <w:p w14:paraId="55F429CC" w14:textId="77777777" w:rsidR="00460F3E" w:rsidRPr="00276344" w:rsidRDefault="00460F3E" w:rsidP="008B1DAE">
      <w:pPr>
        <w:spacing w:line="360" w:lineRule="auto"/>
        <w:jc w:val="both"/>
        <w:rPr>
          <w:rFonts w:ascii="Arial" w:hAnsi="Arial" w:cs="Arial"/>
        </w:rPr>
      </w:pPr>
    </w:p>
    <w:p w14:paraId="45EB7CBF" w14:textId="77777777" w:rsidR="00460F3E" w:rsidRPr="00276344" w:rsidRDefault="00460F3E" w:rsidP="008B1DAE">
      <w:pPr>
        <w:spacing w:line="360" w:lineRule="auto"/>
        <w:jc w:val="both"/>
        <w:rPr>
          <w:rFonts w:ascii="Arial" w:hAnsi="Arial" w:cs="Arial"/>
        </w:rPr>
      </w:pPr>
    </w:p>
    <w:p w14:paraId="6448025B" w14:textId="77777777" w:rsidR="00460F3E" w:rsidRPr="00276344" w:rsidRDefault="00460F3E" w:rsidP="008B1DAE">
      <w:pPr>
        <w:spacing w:line="360" w:lineRule="auto"/>
        <w:jc w:val="both"/>
        <w:rPr>
          <w:rFonts w:ascii="Arial" w:hAnsi="Arial" w:cs="Arial"/>
        </w:rPr>
      </w:pPr>
    </w:p>
    <w:p w14:paraId="46F79EB1" w14:textId="77777777" w:rsidR="00460F3E" w:rsidRPr="00276344" w:rsidRDefault="00460F3E" w:rsidP="008B1DAE">
      <w:pPr>
        <w:spacing w:line="360" w:lineRule="auto"/>
        <w:jc w:val="both"/>
        <w:rPr>
          <w:rFonts w:ascii="Arial" w:hAnsi="Arial" w:cs="Arial"/>
        </w:rPr>
      </w:pPr>
    </w:p>
    <w:p w14:paraId="3A1BAB7A" w14:textId="77777777" w:rsidR="00460F3E" w:rsidRPr="00276344" w:rsidRDefault="00460F3E" w:rsidP="008B1DAE">
      <w:pPr>
        <w:spacing w:line="360" w:lineRule="auto"/>
        <w:jc w:val="both"/>
        <w:rPr>
          <w:rFonts w:ascii="Arial" w:hAnsi="Arial" w:cs="Arial"/>
        </w:rPr>
      </w:pPr>
    </w:p>
    <w:p w14:paraId="33F3EFC3" w14:textId="77777777" w:rsidR="00460F3E" w:rsidRPr="00276344" w:rsidRDefault="00460F3E" w:rsidP="008B1DAE">
      <w:pPr>
        <w:spacing w:line="360" w:lineRule="auto"/>
        <w:jc w:val="both"/>
        <w:rPr>
          <w:rFonts w:ascii="Arial" w:hAnsi="Arial" w:cs="Arial"/>
        </w:rPr>
      </w:pPr>
    </w:p>
    <w:p w14:paraId="7A2D1178" w14:textId="69D654A7" w:rsidR="00E97E83" w:rsidRPr="00276344" w:rsidRDefault="00E97E83" w:rsidP="008B1DAE">
      <w:pPr>
        <w:spacing w:line="360" w:lineRule="auto"/>
        <w:jc w:val="both"/>
        <w:rPr>
          <w:rFonts w:ascii="Arial" w:hAnsi="Arial" w:cs="Arial"/>
        </w:rPr>
      </w:pPr>
    </w:p>
    <w:p w14:paraId="3536B041" w14:textId="070E7564" w:rsidR="00BA0940" w:rsidRPr="00276344" w:rsidRDefault="00BA0940" w:rsidP="008B1DAE">
      <w:pPr>
        <w:pStyle w:val="ListParagraph"/>
        <w:spacing w:line="360" w:lineRule="auto"/>
        <w:ind w:left="1429"/>
        <w:jc w:val="both"/>
        <w:rPr>
          <w:rFonts w:ascii="Arial" w:hAnsi="Arial" w:cs="Arial"/>
        </w:rPr>
      </w:pPr>
    </w:p>
    <w:p w14:paraId="5A25DBF9" w14:textId="77777777" w:rsidR="008E0D0C" w:rsidRPr="00276344" w:rsidRDefault="008E0D0C" w:rsidP="008B1DAE">
      <w:pPr>
        <w:spacing w:line="360" w:lineRule="auto"/>
        <w:jc w:val="both"/>
        <w:rPr>
          <w:rFonts w:ascii="Arial" w:hAnsi="Arial" w:cs="Arial"/>
          <w:b/>
          <w:bCs/>
        </w:rPr>
      </w:pPr>
    </w:p>
    <w:p w14:paraId="11B57F17" w14:textId="77777777" w:rsidR="008E0D0C" w:rsidRPr="00276344" w:rsidRDefault="008E0D0C" w:rsidP="008B1DAE">
      <w:pPr>
        <w:spacing w:line="360" w:lineRule="auto"/>
        <w:jc w:val="both"/>
        <w:rPr>
          <w:rFonts w:ascii="Arial" w:hAnsi="Arial" w:cs="Arial"/>
          <w:b/>
          <w:bCs/>
        </w:rPr>
      </w:pPr>
    </w:p>
    <w:p w14:paraId="7D6CDDCE" w14:textId="44DDB04B" w:rsidR="008E0D0C" w:rsidRPr="00276344" w:rsidRDefault="008E0D0C" w:rsidP="008B1DAE">
      <w:pPr>
        <w:spacing w:line="360" w:lineRule="auto"/>
        <w:jc w:val="both"/>
        <w:rPr>
          <w:rFonts w:ascii="Arial" w:hAnsi="Arial" w:cs="Arial"/>
          <w:b/>
          <w:bCs/>
        </w:rPr>
      </w:pPr>
      <w:r w:rsidRPr="00276344">
        <w:rPr>
          <w:rFonts w:ascii="Arial" w:hAnsi="Arial" w:cs="Arial"/>
          <w:b/>
          <w:bCs/>
        </w:rPr>
        <w:lastRenderedPageBreak/>
        <w:t>Contents:</w:t>
      </w:r>
    </w:p>
    <w:p w14:paraId="120056C4" w14:textId="55DB981A" w:rsidR="008E0D0C" w:rsidRDefault="00E30965" w:rsidP="008B1DAE">
      <w:pPr>
        <w:pStyle w:val="ListParagraph"/>
        <w:numPr>
          <w:ilvl w:val="0"/>
          <w:numId w:val="11"/>
        </w:numPr>
        <w:spacing w:line="360" w:lineRule="auto"/>
        <w:jc w:val="both"/>
        <w:rPr>
          <w:rFonts w:ascii="Arial" w:hAnsi="Arial" w:cs="Arial"/>
        </w:rPr>
      </w:pPr>
      <w:r w:rsidRPr="00E30965">
        <w:rPr>
          <w:rFonts w:ascii="Arial" w:hAnsi="Arial" w:cs="Arial"/>
        </w:rPr>
        <w:t>Introduction …………………………………………………………………………</w:t>
      </w:r>
      <w:r>
        <w:rPr>
          <w:rFonts w:ascii="Arial" w:hAnsi="Arial" w:cs="Arial"/>
        </w:rPr>
        <w:t>…….</w:t>
      </w:r>
      <w:r w:rsidRPr="00E30965">
        <w:rPr>
          <w:rFonts w:ascii="Arial" w:hAnsi="Arial" w:cs="Arial"/>
        </w:rPr>
        <w:t>….3</w:t>
      </w:r>
    </w:p>
    <w:p w14:paraId="49F26B37" w14:textId="0B8C0925" w:rsidR="00080350" w:rsidRDefault="00457390" w:rsidP="008B1DAE">
      <w:pPr>
        <w:pStyle w:val="ListParagraph"/>
        <w:numPr>
          <w:ilvl w:val="0"/>
          <w:numId w:val="11"/>
        </w:numPr>
        <w:spacing w:line="360" w:lineRule="auto"/>
        <w:jc w:val="both"/>
        <w:rPr>
          <w:rFonts w:ascii="Arial" w:hAnsi="Arial" w:cs="Arial"/>
        </w:rPr>
      </w:pPr>
      <w:r w:rsidRPr="00457390">
        <w:rPr>
          <w:rFonts w:ascii="Arial" w:hAnsi="Arial" w:cs="Arial"/>
        </w:rPr>
        <w:t>Levels of occurrence that demonstrate the severity of the health problem (Both worldwide and UK statistics)</w:t>
      </w:r>
      <w:r w:rsidR="00080350">
        <w:rPr>
          <w:rFonts w:ascii="Arial" w:hAnsi="Arial" w:cs="Arial"/>
        </w:rPr>
        <w:t>………………………………………………………………..4</w:t>
      </w:r>
    </w:p>
    <w:p w14:paraId="03B00A0D" w14:textId="257C3715" w:rsidR="00080350" w:rsidRDefault="006B3788" w:rsidP="008B1DAE">
      <w:pPr>
        <w:pStyle w:val="ListParagraph"/>
        <w:numPr>
          <w:ilvl w:val="0"/>
          <w:numId w:val="11"/>
        </w:numPr>
        <w:spacing w:line="360" w:lineRule="auto"/>
        <w:jc w:val="both"/>
        <w:rPr>
          <w:rFonts w:ascii="Arial" w:hAnsi="Arial" w:cs="Arial"/>
        </w:rPr>
      </w:pPr>
      <w:r>
        <w:rPr>
          <w:rFonts w:ascii="Arial" w:hAnsi="Arial" w:cs="Arial"/>
        </w:rPr>
        <w:t xml:space="preserve">Symptoms of high and low </w:t>
      </w:r>
      <w:r w:rsidR="007263DF">
        <w:rPr>
          <w:rFonts w:ascii="Arial" w:hAnsi="Arial" w:cs="Arial"/>
        </w:rPr>
        <w:t>thyroids…………………………………………………………5</w:t>
      </w:r>
    </w:p>
    <w:p w14:paraId="38C4B439" w14:textId="5E136E59" w:rsidR="00245FE5" w:rsidRDefault="00245FE5" w:rsidP="008B1DAE">
      <w:pPr>
        <w:pStyle w:val="NormalWeb"/>
        <w:numPr>
          <w:ilvl w:val="0"/>
          <w:numId w:val="11"/>
        </w:numPr>
        <w:shd w:val="clear" w:color="auto" w:fill="FFFFFF"/>
        <w:spacing w:line="360" w:lineRule="auto"/>
        <w:jc w:val="both"/>
        <w:rPr>
          <w:rFonts w:ascii="Arial" w:hAnsi="Arial" w:cs="Arial"/>
          <w:color w:val="343536"/>
          <w:sz w:val="22"/>
          <w:szCs w:val="22"/>
        </w:rPr>
      </w:pPr>
      <w:r w:rsidRPr="00245FE5">
        <w:rPr>
          <w:rFonts w:ascii="Arial" w:hAnsi="Arial" w:cs="Arial"/>
          <w:color w:val="343536"/>
          <w:sz w:val="22"/>
          <w:szCs w:val="22"/>
        </w:rPr>
        <w:t>How is hypothyroidism tread?</w:t>
      </w:r>
      <w:r w:rsidR="00206257">
        <w:rPr>
          <w:rFonts w:ascii="Arial" w:hAnsi="Arial" w:cs="Arial"/>
          <w:color w:val="343536"/>
          <w:sz w:val="22"/>
          <w:szCs w:val="22"/>
        </w:rPr>
        <w:t>......................................................................................6</w:t>
      </w:r>
    </w:p>
    <w:p w14:paraId="2A7D2A98" w14:textId="256956EC" w:rsidR="00206257" w:rsidRPr="009A4CD7" w:rsidRDefault="009A4CD7" w:rsidP="008B1DAE">
      <w:pPr>
        <w:pStyle w:val="ListParagraph"/>
        <w:numPr>
          <w:ilvl w:val="0"/>
          <w:numId w:val="11"/>
        </w:numPr>
        <w:spacing w:line="360" w:lineRule="auto"/>
        <w:jc w:val="both"/>
        <w:rPr>
          <w:rFonts w:ascii="Arial" w:hAnsi="Arial" w:cs="Arial"/>
        </w:rPr>
      </w:pPr>
      <w:r w:rsidRPr="009A4CD7">
        <w:rPr>
          <w:rFonts w:ascii="Arial" w:hAnsi="Arial" w:cs="Arial"/>
        </w:rPr>
        <w:t xml:space="preserve">What happen if </w:t>
      </w:r>
      <w:r w:rsidRPr="009A4CD7">
        <w:rPr>
          <w:rFonts w:ascii="Arial" w:hAnsi="Arial" w:cs="Arial"/>
          <w:color w:val="343536"/>
        </w:rPr>
        <w:t>hypothyroidism is not treated?</w:t>
      </w:r>
      <w:r>
        <w:rPr>
          <w:rFonts w:ascii="Arial" w:hAnsi="Arial" w:cs="Arial"/>
          <w:color w:val="343536"/>
        </w:rPr>
        <w:t>............................................................6</w:t>
      </w:r>
    </w:p>
    <w:p w14:paraId="5538647D" w14:textId="5511037A" w:rsidR="009A4CD7" w:rsidRDefault="00875E1E" w:rsidP="008B1DAE">
      <w:pPr>
        <w:pStyle w:val="ListParagraph"/>
        <w:numPr>
          <w:ilvl w:val="0"/>
          <w:numId w:val="11"/>
        </w:numPr>
        <w:spacing w:line="360" w:lineRule="auto"/>
        <w:jc w:val="both"/>
        <w:rPr>
          <w:rFonts w:ascii="Arial" w:hAnsi="Arial" w:cs="Arial"/>
        </w:rPr>
      </w:pPr>
      <w:r w:rsidRPr="00875E1E">
        <w:rPr>
          <w:rFonts w:ascii="Arial" w:hAnsi="Arial" w:cs="Arial"/>
        </w:rPr>
        <w:t>Public health measures available for Thyroid?</w:t>
      </w:r>
      <w:r>
        <w:rPr>
          <w:rFonts w:ascii="Arial" w:hAnsi="Arial" w:cs="Arial"/>
        </w:rPr>
        <w:t xml:space="preserve">.......................................................6 </w:t>
      </w:r>
      <w:r w:rsidR="00E91BB7">
        <w:rPr>
          <w:rFonts w:ascii="Arial" w:hAnsi="Arial" w:cs="Arial"/>
        </w:rPr>
        <w:t>to</w:t>
      </w:r>
      <w:r>
        <w:rPr>
          <w:rFonts w:ascii="Arial" w:hAnsi="Arial" w:cs="Arial"/>
        </w:rPr>
        <w:t xml:space="preserve"> 7</w:t>
      </w:r>
    </w:p>
    <w:p w14:paraId="08BF315F" w14:textId="423FE2DC" w:rsidR="009B78AD" w:rsidRDefault="009B78AD" w:rsidP="008B1DAE">
      <w:pPr>
        <w:pStyle w:val="ListParagraph"/>
        <w:numPr>
          <w:ilvl w:val="0"/>
          <w:numId w:val="11"/>
        </w:numPr>
        <w:spacing w:line="360" w:lineRule="auto"/>
        <w:jc w:val="both"/>
        <w:rPr>
          <w:rFonts w:ascii="Arial" w:hAnsi="Arial" w:cs="Arial"/>
        </w:rPr>
      </w:pPr>
      <w:r>
        <w:rPr>
          <w:rFonts w:ascii="Arial" w:hAnsi="Arial" w:cs="Arial"/>
        </w:rPr>
        <w:t>Challenges……………………………………………………………………………………7</w:t>
      </w:r>
    </w:p>
    <w:p w14:paraId="149520FB" w14:textId="3E2FF561" w:rsidR="001B59BB" w:rsidRPr="00CE6177" w:rsidRDefault="001B59BB" w:rsidP="008B1DAE">
      <w:pPr>
        <w:pStyle w:val="ListParagraph"/>
        <w:numPr>
          <w:ilvl w:val="0"/>
          <w:numId w:val="11"/>
        </w:numPr>
        <w:shd w:val="clear" w:color="auto" w:fill="FFFFFF"/>
        <w:spacing w:before="100" w:beforeAutospacing="1" w:after="100" w:afterAutospacing="1" w:line="360" w:lineRule="auto"/>
        <w:rPr>
          <w:rFonts w:ascii="Arial" w:hAnsi="Arial" w:cs="Arial"/>
          <w:shd w:val="clear" w:color="auto" w:fill="FFFFFF"/>
        </w:rPr>
      </w:pPr>
      <w:r w:rsidRPr="00CE6177">
        <w:rPr>
          <w:rFonts w:ascii="Arial" w:hAnsi="Arial" w:cs="Arial"/>
        </w:rPr>
        <w:t>Understand the factors influencing the health and well-being of individuals in a health or social setting</w:t>
      </w:r>
      <w:r w:rsidR="00CE6177">
        <w:rPr>
          <w:rFonts w:ascii="Arial" w:hAnsi="Arial" w:cs="Arial"/>
        </w:rPr>
        <w:t>……………………………………………………………………………</w:t>
      </w:r>
      <w:r w:rsidR="003E4AA7">
        <w:rPr>
          <w:rFonts w:ascii="Arial" w:hAnsi="Arial" w:cs="Arial"/>
        </w:rPr>
        <w:t>…</w:t>
      </w:r>
      <w:r w:rsidR="00CE6177">
        <w:rPr>
          <w:rFonts w:ascii="Arial" w:hAnsi="Arial" w:cs="Arial"/>
        </w:rPr>
        <w:t>8</w:t>
      </w:r>
    </w:p>
    <w:p w14:paraId="1C4203CE" w14:textId="43183152" w:rsidR="00704ACA" w:rsidRDefault="00704ACA" w:rsidP="008B1DAE">
      <w:pPr>
        <w:pStyle w:val="ListParagraph"/>
        <w:numPr>
          <w:ilvl w:val="0"/>
          <w:numId w:val="11"/>
        </w:numPr>
        <w:shd w:val="clear" w:color="auto" w:fill="FFFFFF"/>
        <w:spacing w:before="100" w:beforeAutospacing="1" w:after="100" w:afterAutospacing="1" w:line="360" w:lineRule="auto"/>
        <w:rPr>
          <w:rFonts w:ascii="Arial" w:hAnsi="Arial" w:cs="Arial"/>
        </w:rPr>
      </w:pPr>
      <w:r w:rsidRPr="00704ACA">
        <w:rPr>
          <w:rFonts w:ascii="Arial" w:hAnsi="Arial" w:cs="Arial"/>
        </w:rPr>
        <w:t>What are the danger factors for creating hyperthyroidism?</w:t>
      </w:r>
      <w:r>
        <w:rPr>
          <w:rFonts w:ascii="Arial" w:hAnsi="Arial" w:cs="Arial"/>
        </w:rPr>
        <w:t>.........................................8</w:t>
      </w:r>
    </w:p>
    <w:p w14:paraId="1228F38E" w14:textId="0A36C67E" w:rsidR="00264D96" w:rsidRDefault="00264D96" w:rsidP="008B1DAE">
      <w:pPr>
        <w:pStyle w:val="ListParagraph"/>
        <w:numPr>
          <w:ilvl w:val="0"/>
          <w:numId w:val="11"/>
        </w:numPr>
        <w:shd w:val="clear" w:color="auto" w:fill="FFFFFF"/>
        <w:spacing w:before="100" w:beforeAutospacing="1" w:after="100" w:afterAutospacing="1" w:line="360" w:lineRule="auto"/>
        <w:rPr>
          <w:rFonts w:ascii="Arial" w:hAnsi="Arial" w:cs="Arial"/>
        </w:rPr>
      </w:pPr>
      <w:r w:rsidRPr="00264D96">
        <w:rPr>
          <w:rFonts w:ascii="Arial" w:hAnsi="Arial" w:cs="Arial"/>
        </w:rPr>
        <w:t>World Thyroid Day</w:t>
      </w:r>
      <w:r>
        <w:rPr>
          <w:rFonts w:ascii="Arial" w:hAnsi="Arial" w:cs="Arial"/>
        </w:rPr>
        <w:t>…………………………………………………………………………..</w:t>
      </w:r>
      <w:r w:rsidR="00B3279B">
        <w:rPr>
          <w:rFonts w:ascii="Arial" w:hAnsi="Arial" w:cs="Arial"/>
        </w:rPr>
        <w:t>.</w:t>
      </w:r>
      <w:r>
        <w:rPr>
          <w:rFonts w:ascii="Arial" w:hAnsi="Arial" w:cs="Arial"/>
        </w:rPr>
        <w:t>8</w:t>
      </w:r>
    </w:p>
    <w:p w14:paraId="6F3A3A35" w14:textId="5C7E2771" w:rsidR="00264D96" w:rsidRDefault="00C70FC2" w:rsidP="008B1DAE">
      <w:pPr>
        <w:pStyle w:val="ListParagraph"/>
        <w:numPr>
          <w:ilvl w:val="0"/>
          <w:numId w:val="11"/>
        </w:numPr>
        <w:shd w:val="clear" w:color="auto" w:fill="FFFFFF"/>
        <w:spacing w:before="100" w:beforeAutospacing="1" w:after="100" w:afterAutospacing="1" w:line="360" w:lineRule="auto"/>
        <w:rPr>
          <w:rFonts w:ascii="Arial" w:hAnsi="Arial" w:cs="Arial"/>
        </w:rPr>
      </w:pPr>
      <w:r w:rsidRPr="00C70FC2">
        <w:rPr>
          <w:rFonts w:ascii="Arial" w:hAnsi="Arial" w:cs="Arial"/>
        </w:rPr>
        <w:t>Know the various approaches and strategies for measuring, monitoring, and controlling disease incidence in communities</w:t>
      </w:r>
      <w:r w:rsidR="00B3279B">
        <w:rPr>
          <w:rFonts w:ascii="Arial" w:hAnsi="Arial" w:cs="Arial"/>
        </w:rPr>
        <w:t>…………………………………………….8</w:t>
      </w:r>
    </w:p>
    <w:p w14:paraId="6EBC0C2A" w14:textId="12261256" w:rsidR="00360CA7" w:rsidRDefault="00E93584" w:rsidP="008B1DAE">
      <w:pPr>
        <w:pStyle w:val="ListParagraph"/>
        <w:numPr>
          <w:ilvl w:val="0"/>
          <w:numId w:val="11"/>
        </w:numPr>
        <w:shd w:val="clear" w:color="auto" w:fill="FFFFFF"/>
        <w:spacing w:before="100" w:beforeAutospacing="1" w:after="100" w:afterAutospacing="1" w:line="360" w:lineRule="auto"/>
        <w:rPr>
          <w:rFonts w:ascii="Arial" w:hAnsi="Arial" w:cs="Arial"/>
        </w:rPr>
      </w:pPr>
      <w:r w:rsidRPr="00E93584">
        <w:rPr>
          <w:rFonts w:ascii="Arial" w:hAnsi="Arial" w:cs="Arial"/>
        </w:rPr>
        <w:t>How to monitor an underactive thyroid?</w:t>
      </w:r>
      <w:r>
        <w:rPr>
          <w:rFonts w:ascii="Arial" w:hAnsi="Arial" w:cs="Arial"/>
        </w:rPr>
        <w:t>......................................................................9</w:t>
      </w:r>
    </w:p>
    <w:p w14:paraId="1DE81A67" w14:textId="6AA2DFB9" w:rsidR="00CF50DB" w:rsidRDefault="00CF50DB" w:rsidP="008B1DAE">
      <w:pPr>
        <w:pStyle w:val="ListParagraph"/>
        <w:numPr>
          <w:ilvl w:val="0"/>
          <w:numId w:val="11"/>
        </w:numPr>
        <w:spacing w:line="360" w:lineRule="auto"/>
        <w:rPr>
          <w:rFonts w:ascii="Arial" w:hAnsi="Arial" w:cs="Arial"/>
        </w:rPr>
      </w:pPr>
      <w:r w:rsidRPr="00CF50DB">
        <w:rPr>
          <w:rFonts w:ascii="Arial" w:hAnsi="Arial" w:cs="Arial"/>
        </w:rPr>
        <w:t>Hypothyroidism monitoring parameters</w:t>
      </w:r>
      <w:r>
        <w:rPr>
          <w:rFonts w:ascii="Arial" w:hAnsi="Arial" w:cs="Arial"/>
        </w:rPr>
        <w:t>…………………………………………………...9</w:t>
      </w:r>
    </w:p>
    <w:p w14:paraId="5D4980AB" w14:textId="5712BE1E" w:rsidR="00243F53" w:rsidRPr="00243F53" w:rsidRDefault="00243F53" w:rsidP="008B1DAE">
      <w:pPr>
        <w:pStyle w:val="NormalWeb"/>
        <w:numPr>
          <w:ilvl w:val="0"/>
          <w:numId w:val="11"/>
        </w:numPr>
        <w:spacing w:line="360" w:lineRule="auto"/>
        <w:rPr>
          <w:rFonts w:ascii="Arial" w:hAnsi="Arial" w:cs="Arial"/>
          <w:sz w:val="22"/>
          <w:szCs w:val="22"/>
        </w:rPr>
      </w:pPr>
      <w:r w:rsidRPr="00243F53">
        <w:rPr>
          <w:rFonts w:ascii="Arial" w:hAnsi="Arial" w:cs="Arial"/>
          <w:sz w:val="22"/>
          <w:szCs w:val="22"/>
        </w:rPr>
        <w:t>How to control the incidence of thyroid?</w:t>
      </w:r>
      <w:r>
        <w:rPr>
          <w:rFonts w:ascii="Arial" w:hAnsi="Arial" w:cs="Arial"/>
          <w:sz w:val="22"/>
          <w:szCs w:val="22"/>
        </w:rPr>
        <w:t>......................................................................9</w:t>
      </w:r>
    </w:p>
    <w:p w14:paraId="056DB871" w14:textId="7E46E6C2" w:rsidR="00243F53" w:rsidRDefault="00CD6E72" w:rsidP="008B1DAE">
      <w:pPr>
        <w:pStyle w:val="NormalWeb"/>
        <w:numPr>
          <w:ilvl w:val="0"/>
          <w:numId w:val="11"/>
        </w:numPr>
        <w:spacing w:before="0" w:beforeAutospacing="0" w:after="0" w:afterAutospacing="0" w:line="360" w:lineRule="auto"/>
        <w:rPr>
          <w:rFonts w:ascii="Arial" w:hAnsi="Arial" w:cs="Arial"/>
          <w:sz w:val="22"/>
          <w:szCs w:val="22"/>
          <w:shd w:val="clear" w:color="auto" w:fill="FFFFFF"/>
        </w:rPr>
      </w:pPr>
      <w:r>
        <w:rPr>
          <w:rFonts w:ascii="Arial" w:hAnsi="Arial" w:cs="Arial"/>
          <w:sz w:val="22"/>
          <w:szCs w:val="22"/>
          <w:shd w:val="clear" w:color="auto" w:fill="FFFFFF"/>
        </w:rPr>
        <w:t>R</w:t>
      </w:r>
      <w:r w:rsidRPr="00CD6E72">
        <w:rPr>
          <w:rFonts w:ascii="Arial" w:hAnsi="Arial" w:cs="Arial"/>
          <w:sz w:val="22"/>
          <w:szCs w:val="22"/>
          <w:shd w:val="clear" w:color="auto" w:fill="FFFFFF"/>
        </w:rPr>
        <w:t>egularly check thyroid</w:t>
      </w:r>
      <w:r w:rsidRPr="00CD6E72">
        <w:rPr>
          <w:rFonts w:ascii="Arial" w:hAnsi="Arial" w:cs="Arial"/>
          <w:sz w:val="22"/>
          <w:szCs w:val="22"/>
          <w:shd w:val="clear" w:color="auto" w:fill="FFFFFF"/>
        </w:rPr>
        <w:t xml:space="preserve"> </w:t>
      </w:r>
      <w:r w:rsidR="00A75E0A">
        <w:rPr>
          <w:rFonts w:ascii="Arial" w:hAnsi="Arial" w:cs="Arial"/>
          <w:sz w:val="22"/>
          <w:szCs w:val="22"/>
          <w:shd w:val="clear" w:color="auto" w:fill="FFFFFF"/>
        </w:rPr>
        <w:t>…………………………………………………………………...9</w:t>
      </w:r>
    </w:p>
    <w:p w14:paraId="0D6A22CD" w14:textId="76FFB793" w:rsidR="00A75E0A" w:rsidRDefault="00A75E0A" w:rsidP="008B1DAE">
      <w:pPr>
        <w:pStyle w:val="NormalWeb"/>
        <w:numPr>
          <w:ilvl w:val="0"/>
          <w:numId w:val="11"/>
        </w:numPr>
        <w:spacing w:before="0" w:beforeAutospacing="0" w:after="0" w:afterAutospacing="0" w:line="360" w:lineRule="auto"/>
        <w:rPr>
          <w:rFonts w:ascii="Arial" w:hAnsi="Arial" w:cs="Arial"/>
          <w:sz w:val="22"/>
          <w:szCs w:val="22"/>
          <w:shd w:val="clear" w:color="auto" w:fill="FFFFFF"/>
        </w:rPr>
      </w:pPr>
      <w:r>
        <w:rPr>
          <w:rFonts w:ascii="Arial" w:hAnsi="Arial" w:cs="Arial"/>
          <w:sz w:val="22"/>
          <w:szCs w:val="22"/>
          <w:shd w:val="clear" w:color="auto" w:fill="FFFFFF"/>
        </w:rPr>
        <w:t>Drink plenty of water…………………………………………………………………………9</w:t>
      </w:r>
    </w:p>
    <w:p w14:paraId="4B328AB2" w14:textId="47484334" w:rsidR="00A75E0A" w:rsidRDefault="00A75E0A" w:rsidP="008B1DAE">
      <w:pPr>
        <w:pStyle w:val="ListParagraph"/>
        <w:numPr>
          <w:ilvl w:val="0"/>
          <w:numId w:val="11"/>
        </w:numPr>
        <w:spacing w:line="360" w:lineRule="auto"/>
        <w:rPr>
          <w:rFonts w:ascii="Arial" w:hAnsi="Arial" w:cs="Arial"/>
          <w:shd w:val="clear" w:color="auto" w:fill="FFFFFF"/>
        </w:rPr>
      </w:pPr>
      <w:r w:rsidRPr="00A75E0A">
        <w:rPr>
          <w:rFonts w:ascii="Arial" w:hAnsi="Arial" w:cs="Arial"/>
          <w:shd w:val="clear" w:color="auto" w:fill="FFFFFF"/>
        </w:rPr>
        <w:t>Eat selenium, tyrosine and antioxidants rich food</w:t>
      </w:r>
      <w:r>
        <w:rPr>
          <w:rFonts w:ascii="Arial" w:hAnsi="Arial" w:cs="Arial"/>
          <w:shd w:val="clear" w:color="auto" w:fill="FFFFFF"/>
        </w:rPr>
        <w:t>………………………………………10</w:t>
      </w:r>
    </w:p>
    <w:p w14:paraId="3A46F5A9" w14:textId="0BA48188" w:rsidR="00A75E0A" w:rsidRDefault="008B1DAE" w:rsidP="008B1DAE">
      <w:pPr>
        <w:pStyle w:val="NormalWeb"/>
        <w:numPr>
          <w:ilvl w:val="0"/>
          <w:numId w:val="11"/>
        </w:numPr>
        <w:spacing w:before="0" w:beforeAutospacing="0" w:after="0" w:afterAutospacing="0" w:line="360" w:lineRule="auto"/>
        <w:rPr>
          <w:rFonts w:ascii="Arial" w:hAnsi="Arial" w:cs="Arial"/>
          <w:sz w:val="22"/>
          <w:szCs w:val="22"/>
        </w:rPr>
      </w:pPr>
      <w:r w:rsidRPr="008B1DAE">
        <w:rPr>
          <w:rFonts w:ascii="Arial" w:hAnsi="Arial" w:cs="Arial"/>
          <w:sz w:val="22"/>
          <w:szCs w:val="22"/>
        </w:rPr>
        <w:t>Try not to smoke or drinking liquor</w:t>
      </w:r>
      <w:r>
        <w:rPr>
          <w:rFonts w:ascii="Arial" w:hAnsi="Arial" w:cs="Arial"/>
          <w:sz w:val="22"/>
          <w:szCs w:val="22"/>
        </w:rPr>
        <w:t>……………………………………………………….10</w:t>
      </w:r>
    </w:p>
    <w:p w14:paraId="34018DE4" w14:textId="72E68EBA" w:rsidR="00AD29D5" w:rsidRDefault="00AD29D5" w:rsidP="00AD29D5">
      <w:pPr>
        <w:pStyle w:val="NormalWeb"/>
        <w:numPr>
          <w:ilvl w:val="0"/>
          <w:numId w:val="11"/>
        </w:numPr>
        <w:spacing w:before="0" w:beforeAutospacing="0" w:after="0" w:afterAutospacing="0" w:line="360" w:lineRule="auto"/>
        <w:rPr>
          <w:rFonts w:ascii="Arial" w:hAnsi="Arial" w:cs="Arial"/>
          <w:sz w:val="22"/>
          <w:szCs w:val="22"/>
        </w:rPr>
      </w:pPr>
      <w:r w:rsidRPr="00AD29D5">
        <w:rPr>
          <w:rFonts w:ascii="Arial" w:hAnsi="Arial" w:cs="Arial"/>
          <w:sz w:val="22"/>
          <w:szCs w:val="22"/>
        </w:rPr>
        <w:t>No macronutrients</w:t>
      </w:r>
      <w:r>
        <w:rPr>
          <w:rFonts w:ascii="Arial" w:hAnsi="Arial" w:cs="Arial"/>
          <w:sz w:val="22"/>
          <w:szCs w:val="22"/>
        </w:rPr>
        <w:t>………………………………………………………………………….10</w:t>
      </w:r>
    </w:p>
    <w:p w14:paraId="6F3F3F7A" w14:textId="3FA3CAE1" w:rsidR="00AD29D5" w:rsidRDefault="00AD29D5" w:rsidP="00AD29D5">
      <w:pPr>
        <w:pStyle w:val="NormalWeb"/>
        <w:numPr>
          <w:ilvl w:val="0"/>
          <w:numId w:val="11"/>
        </w:numPr>
        <w:spacing w:before="0" w:beforeAutospacing="0" w:after="0" w:afterAutospacing="0" w:line="360" w:lineRule="auto"/>
        <w:jc w:val="both"/>
        <w:rPr>
          <w:rFonts w:ascii="Arial" w:hAnsi="Arial" w:cs="Arial"/>
          <w:sz w:val="22"/>
          <w:szCs w:val="22"/>
        </w:rPr>
      </w:pPr>
      <w:r w:rsidRPr="00AD29D5">
        <w:rPr>
          <w:rFonts w:ascii="Arial" w:hAnsi="Arial" w:cs="Arial"/>
          <w:sz w:val="22"/>
          <w:szCs w:val="22"/>
        </w:rPr>
        <w:t>Avoid sugar and caffeine</w:t>
      </w:r>
      <w:r>
        <w:rPr>
          <w:rFonts w:ascii="Arial" w:hAnsi="Arial" w:cs="Arial"/>
          <w:sz w:val="22"/>
          <w:szCs w:val="22"/>
        </w:rPr>
        <w:t>………………………………………………………………….10</w:t>
      </w:r>
    </w:p>
    <w:p w14:paraId="12ACBA1C" w14:textId="3962A4ED" w:rsidR="00066E24" w:rsidRPr="00066E24" w:rsidRDefault="004635B1" w:rsidP="00066E24">
      <w:pPr>
        <w:pStyle w:val="NormalWeb"/>
        <w:numPr>
          <w:ilvl w:val="0"/>
          <w:numId w:val="11"/>
        </w:numPr>
        <w:spacing w:before="0" w:beforeAutospacing="0" w:after="0" w:afterAutospacing="0" w:line="360" w:lineRule="auto"/>
        <w:jc w:val="both"/>
        <w:rPr>
          <w:rFonts w:ascii="Arial" w:hAnsi="Arial" w:cs="Arial"/>
          <w:sz w:val="22"/>
          <w:szCs w:val="22"/>
        </w:rPr>
      </w:pPr>
      <w:r w:rsidRPr="004635B1">
        <w:rPr>
          <w:rFonts w:ascii="Arial" w:hAnsi="Arial" w:cs="Arial"/>
          <w:sz w:val="22"/>
          <w:szCs w:val="22"/>
          <w:shd w:val="clear" w:color="auto" w:fill="FFFFFF"/>
        </w:rPr>
        <w:t>No self-treatment</w:t>
      </w:r>
      <w:r>
        <w:rPr>
          <w:rFonts w:ascii="Arial" w:hAnsi="Arial" w:cs="Arial"/>
          <w:sz w:val="22"/>
          <w:szCs w:val="22"/>
          <w:shd w:val="clear" w:color="auto" w:fill="FFFFFF"/>
        </w:rPr>
        <w:t>……………………………………………………………………</w:t>
      </w:r>
      <w:r w:rsidR="00066E24">
        <w:rPr>
          <w:rFonts w:ascii="Arial" w:hAnsi="Arial" w:cs="Arial"/>
          <w:sz w:val="22"/>
          <w:szCs w:val="22"/>
          <w:shd w:val="clear" w:color="auto" w:fill="FFFFFF"/>
        </w:rPr>
        <w:t>10 to 11</w:t>
      </w:r>
    </w:p>
    <w:p w14:paraId="185DE115" w14:textId="50E14BE0" w:rsidR="00066E24" w:rsidRDefault="00066E24" w:rsidP="00066E24">
      <w:pPr>
        <w:pStyle w:val="NormalWeb"/>
        <w:numPr>
          <w:ilvl w:val="0"/>
          <w:numId w:val="11"/>
        </w:numPr>
        <w:spacing w:before="0" w:beforeAutospacing="0" w:after="0" w:afterAutospacing="0" w:line="360" w:lineRule="auto"/>
        <w:rPr>
          <w:rFonts w:ascii="Arial" w:hAnsi="Arial" w:cs="Arial"/>
          <w:bCs/>
          <w:sz w:val="22"/>
          <w:szCs w:val="22"/>
        </w:rPr>
      </w:pPr>
      <w:r w:rsidRPr="00066E24">
        <w:rPr>
          <w:rFonts w:ascii="Arial" w:hAnsi="Arial" w:cs="Arial"/>
          <w:bCs/>
          <w:sz w:val="22"/>
          <w:szCs w:val="22"/>
        </w:rPr>
        <w:t>Could thyroid return typical?</w:t>
      </w:r>
      <w:r>
        <w:rPr>
          <w:rFonts w:ascii="Arial" w:hAnsi="Arial" w:cs="Arial"/>
          <w:bCs/>
          <w:sz w:val="22"/>
          <w:szCs w:val="22"/>
        </w:rPr>
        <w:t>......................................................................................1</w:t>
      </w:r>
      <w:r w:rsidR="00932C1C">
        <w:rPr>
          <w:rFonts w:ascii="Arial" w:hAnsi="Arial" w:cs="Arial"/>
          <w:bCs/>
          <w:sz w:val="22"/>
          <w:szCs w:val="22"/>
        </w:rPr>
        <w:t>1</w:t>
      </w:r>
    </w:p>
    <w:p w14:paraId="51EA75EF" w14:textId="292DD09F" w:rsidR="00066E24" w:rsidRDefault="00066E24" w:rsidP="00066E24">
      <w:pPr>
        <w:pStyle w:val="NormalWeb"/>
        <w:numPr>
          <w:ilvl w:val="0"/>
          <w:numId w:val="11"/>
        </w:numPr>
        <w:spacing w:before="0" w:beforeAutospacing="0" w:after="0" w:afterAutospacing="0" w:line="360" w:lineRule="auto"/>
        <w:rPr>
          <w:rFonts w:ascii="Arial" w:hAnsi="Arial" w:cs="Arial"/>
          <w:bCs/>
          <w:sz w:val="22"/>
          <w:szCs w:val="22"/>
        </w:rPr>
      </w:pPr>
      <w:r>
        <w:rPr>
          <w:rFonts w:ascii="Arial" w:hAnsi="Arial" w:cs="Arial"/>
          <w:bCs/>
          <w:sz w:val="22"/>
          <w:szCs w:val="22"/>
        </w:rPr>
        <w:t>Conclusion………………………………………………………………………………….1</w:t>
      </w:r>
      <w:r w:rsidR="00932C1C">
        <w:rPr>
          <w:rFonts w:ascii="Arial" w:hAnsi="Arial" w:cs="Arial"/>
          <w:bCs/>
          <w:sz w:val="22"/>
          <w:szCs w:val="22"/>
        </w:rPr>
        <w:t>2</w:t>
      </w:r>
    </w:p>
    <w:p w14:paraId="20A71BD6" w14:textId="282EA595" w:rsidR="00066E24" w:rsidRPr="00066E24" w:rsidRDefault="00066E24" w:rsidP="00066E24">
      <w:pPr>
        <w:pStyle w:val="NormalWeb"/>
        <w:numPr>
          <w:ilvl w:val="0"/>
          <w:numId w:val="11"/>
        </w:numPr>
        <w:spacing w:before="0" w:beforeAutospacing="0" w:after="0" w:afterAutospacing="0" w:line="360" w:lineRule="auto"/>
        <w:rPr>
          <w:rFonts w:ascii="Arial" w:hAnsi="Arial" w:cs="Arial"/>
          <w:bCs/>
          <w:sz w:val="22"/>
          <w:szCs w:val="22"/>
        </w:rPr>
      </w:pPr>
      <w:r>
        <w:rPr>
          <w:rFonts w:ascii="Arial" w:hAnsi="Arial" w:cs="Arial"/>
          <w:bCs/>
          <w:sz w:val="22"/>
          <w:szCs w:val="22"/>
        </w:rPr>
        <w:t>References……………………………………………………………………………1</w:t>
      </w:r>
      <w:r w:rsidR="00932C1C">
        <w:rPr>
          <w:rFonts w:ascii="Arial" w:hAnsi="Arial" w:cs="Arial"/>
          <w:bCs/>
          <w:sz w:val="22"/>
          <w:szCs w:val="22"/>
        </w:rPr>
        <w:t>3</w:t>
      </w:r>
      <w:r>
        <w:rPr>
          <w:rFonts w:ascii="Arial" w:hAnsi="Arial" w:cs="Arial"/>
          <w:bCs/>
          <w:sz w:val="22"/>
          <w:szCs w:val="22"/>
        </w:rPr>
        <w:t xml:space="preserve"> to 1</w:t>
      </w:r>
      <w:r w:rsidR="00932C1C">
        <w:rPr>
          <w:rFonts w:ascii="Arial" w:hAnsi="Arial" w:cs="Arial"/>
          <w:bCs/>
          <w:sz w:val="22"/>
          <w:szCs w:val="22"/>
        </w:rPr>
        <w:t>4</w:t>
      </w:r>
    </w:p>
    <w:p w14:paraId="2A7DBC21" w14:textId="77777777" w:rsidR="004635B1" w:rsidRPr="004635B1" w:rsidRDefault="004635B1" w:rsidP="00066E24">
      <w:pPr>
        <w:pStyle w:val="NormalWeb"/>
        <w:spacing w:before="0" w:beforeAutospacing="0" w:after="0" w:afterAutospacing="0" w:line="360" w:lineRule="auto"/>
        <w:ind w:left="720"/>
        <w:jc w:val="both"/>
        <w:rPr>
          <w:rFonts w:ascii="Arial" w:hAnsi="Arial" w:cs="Arial"/>
          <w:sz w:val="22"/>
          <w:szCs w:val="22"/>
        </w:rPr>
      </w:pPr>
    </w:p>
    <w:p w14:paraId="11FE6524" w14:textId="77777777" w:rsidR="00AD29D5" w:rsidRPr="00AD29D5" w:rsidRDefault="00AD29D5" w:rsidP="00AD29D5">
      <w:pPr>
        <w:pStyle w:val="NormalWeb"/>
        <w:spacing w:before="0" w:beforeAutospacing="0" w:after="0" w:afterAutospacing="0" w:line="360" w:lineRule="auto"/>
        <w:ind w:left="360"/>
        <w:rPr>
          <w:rFonts w:ascii="Arial" w:hAnsi="Arial" w:cs="Arial"/>
          <w:sz w:val="22"/>
          <w:szCs w:val="22"/>
        </w:rPr>
      </w:pPr>
    </w:p>
    <w:p w14:paraId="4109FC26" w14:textId="77777777" w:rsidR="008B1DAE" w:rsidRPr="008B1DAE" w:rsidRDefault="008B1DAE" w:rsidP="00AD29D5">
      <w:pPr>
        <w:pStyle w:val="NormalWeb"/>
        <w:spacing w:before="0" w:beforeAutospacing="0" w:after="0" w:afterAutospacing="0" w:line="360" w:lineRule="auto"/>
        <w:ind w:left="360"/>
        <w:rPr>
          <w:rFonts w:ascii="Arial" w:hAnsi="Arial" w:cs="Arial"/>
          <w:sz w:val="22"/>
          <w:szCs w:val="22"/>
        </w:rPr>
      </w:pPr>
    </w:p>
    <w:p w14:paraId="599A321A" w14:textId="77777777" w:rsidR="00E93584" w:rsidRPr="00CF50DB" w:rsidRDefault="00E93584" w:rsidP="008B1DAE">
      <w:pPr>
        <w:shd w:val="clear" w:color="auto" w:fill="FFFFFF"/>
        <w:spacing w:before="100" w:beforeAutospacing="1" w:after="100" w:afterAutospacing="1" w:line="360" w:lineRule="auto"/>
        <w:ind w:left="360"/>
        <w:rPr>
          <w:rFonts w:ascii="Arial" w:hAnsi="Arial" w:cs="Arial"/>
        </w:rPr>
      </w:pPr>
    </w:p>
    <w:p w14:paraId="27EEF0B5" w14:textId="77777777" w:rsidR="001B59BB" w:rsidRPr="00875E1E" w:rsidRDefault="001B59BB" w:rsidP="008B1DAE">
      <w:pPr>
        <w:pStyle w:val="ListParagraph"/>
        <w:spacing w:line="360" w:lineRule="auto"/>
        <w:jc w:val="both"/>
        <w:rPr>
          <w:rFonts w:ascii="Arial" w:hAnsi="Arial" w:cs="Arial"/>
        </w:rPr>
      </w:pPr>
    </w:p>
    <w:p w14:paraId="2959ED35" w14:textId="77777777" w:rsidR="007263DF" w:rsidRPr="00245FE5" w:rsidRDefault="007263DF" w:rsidP="008B1DAE">
      <w:pPr>
        <w:spacing w:line="360" w:lineRule="auto"/>
        <w:ind w:left="360"/>
        <w:jc w:val="both"/>
        <w:rPr>
          <w:rFonts w:ascii="Arial" w:hAnsi="Arial" w:cs="Arial"/>
        </w:rPr>
      </w:pPr>
    </w:p>
    <w:p w14:paraId="6466F33C" w14:textId="77777777" w:rsidR="00E30965" w:rsidRPr="00080350" w:rsidRDefault="00E30965" w:rsidP="008B1DAE">
      <w:pPr>
        <w:spacing w:line="360" w:lineRule="auto"/>
        <w:ind w:left="360"/>
        <w:jc w:val="both"/>
        <w:rPr>
          <w:rFonts w:ascii="Arial" w:hAnsi="Arial" w:cs="Arial"/>
        </w:rPr>
      </w:pPr>
    </w:p>
    <w:p w14:paraId="56121B9A" w14:textId="77777777" w:rsidR="008E0D0C" w:rsidRPr="00276344" w:rsidRDefault="008E0D0C" w:rsidP="008B1DAE">
      <w:pPr>
        <w:spacing w:line="360" w:lineRule="auto"/>
        <w:jc w:val="both"/>
        <w:rPr>
          <w:rFonts w:ascii="Arial" w:hAnsi="Arial" w:cs="Arial"/>
          <w:b/>
          <w:bCs/>
        </w:rPr>
      </w:pPr>
    </w:p>
    <w:p w14:paraId="694109D0" w14:textId="16D01592" w:rsidR="001C17FE" w:rsidRPr="00C04C5A" w:rsidRDefault="00E5567F" w:rsidP="008B1DAE">
      <w:pPr>
        <w:spacing w:line="360" w:lineRule="auto"/>
        <w:jc w:val="both"/>
        <w:rPr>
          <w:rFonts w:ascii="Arial" w:hAnsi="Arial" w:cs="Arial"/>
          <w:b/>
          <w:bCs/>
          <w:color w:val="70AD47" w:themeColor="accent6"/>
        </w:rPr>
      </w:pPr>
      <w:r w:rsidRPr="00C04C5A">
        <w:rPr>
          <w:rFonts w:ascii="Arial" w:hAnsi="Arial" w:cs="Arial"/>
          <w:b/>
          <w:bCs/>
          <w:color w:val="70AD47" w:themeColor="accent6"/>
        </w:rPr>
        <w:t>Introduction:</w:t>
      </w:r>
    </w:p>
    <w:p w14:paraId="422E500F" w14:textId="77777777" w:rsidR="00E20830" w:rsidRDefault="001A5504" w:rsidP="008B1DAE">
      <w:pPr>
        <w:spacing w:line="360" w:lineRule="auto"/>
        <w:jc w:val="both"/>
        <w:rPr>
          <w:rFonts w:ascii="Arial" w:hAnsi="Arial" w:cs="Arial"/>
          <w:b/>
          <w:bCs/>
        </w:rPr>
      </w:pPr>
      <w:r w:rsidRPr="00276344">
        <w:rPr>
          <w:rFonts w:ascii="Arial" w:hAnsi="Arial" w:cs="Arial"/>
          <w:noProof/>
        </w:rPr>
        <w:drawing>
          <wp:inline distT="0" distB="0" distL="0" distR="0" wp14:anchorId="3FE2C196" wp14:editId="01C5DF01">
            <wp:extent cx="3449782" cy="3789944"/>
            <wp:effectExtent l="0" t="0" r="0" b="1270"/>
            <wp:docPr id="2" name="Picture 2" descr="Thyroid Hormone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yroid Hormone Illustr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0177" cy="3812350"/>
                    </a:xfrm>
                    <a:prstGeom prst="rect">
                      <a:avLst/>
                    </a:prstGeom>
                    <a:noFill/>
                    <a:ln>
                      <a:noFill/>
                    </a:ln>
                  </pic:spPr>
                </pic:pic>
              </a:graphicData>
            </a:graphic>
          </wp:inline>
        </w:drawing>
      </w:r>
    </w:p>
    <w:p w14:paraId="2FF6F0D8" w14:textId="1C15B4B8" w:rsidR="002C0A8B" w:rsidRPr="00E20830" w:rsidRDefault="00AE46BA" w:rsidP="008B1DAE">
      <w:pPr>
        <w:spacing w:line="360" w:lineRule="auto"/>
        <w:jc w:val="both"/>
        <w:rPr>
          <w:rFonts w:ascii="Arial" w:hAnsi="Arial" w:cs="Arial"/>
          <w:b/>
          <w:bCs/>
        </w:rPr>
      </w:pPr>
      <w:r w:rsidRPr="00AE46BA">
        <w:rPr>
          <w:rFonts w:ascii="Arial" w:hAnsi="Arial" w:cs="Arial"/>
        </w:rPr>
        <w:t>The thyroid organ is a small organ located near the front of the neck, folded over the windpipe.</w:t>
      </w:r>
      <w:r w:rsidR="00980400" w:rsidRPr="00276344">
        <w:rPr>
          <w:rFonts w:ascii="Arial" w:hAnsi="Arial" w:cs="Arial"/>
        </w:rPr>
        <w:t xml:space="preserve"> (windpipe). It's </w:t>
      </w:r>
      <w:r w:rsidR="00212E61" w:rsidRPr="00276344">
        <w:rPr>
          <w:rFonts w:ascii="Arial" w:hAnsi="Arial" w:cs="Arial"/>
        </w:rPr>
        <w:t>moulded</w:t>
      </w:r>
      <w:r w:rsidR="00980400" w:rsidRPr="00276344">
        <w:rPr>
          <w:rFonts w:ascii="Arial" w:hAnsi="Arial" w:cs="Arial"/>
        </w:rPr>
        <w:t xml:space="preserve"> like a butterfly, more modest in the </w:t>
      </w:r>
      <w:r w:rsidR="005F1FFD" w:rsidRPr="00276344">
        <w:rPr>
          <w:rFonts w:ascii="Arial" w:hAnsi="Arial" w:cs="Arial"/>
        </w:rPr>
        <w:t>centre</w:t>
      </w:r>
      <w:r w:rsidR="00980400" w:rsidRPr="00276344">
        <w:rPr>
          <w:rFonts w:ascii="Arial" w:hAnsi="Arial" w:cs="Arial"/>
        </w:rPr>
        <w:t xml:space="preserve"> </w:t>
      </w:r>
      <w:r w:rsidR="002F63B6" w:rsidRPr="002F63B6">
        <w:rPr>
          <w:rFonts w:ascii="Arial" w:hAnsi="Arial" w:cs="Arial"/>
        </w:rPr>
        <w:t>with two broad wings reaching around the side of your throat</w:t>
      </w:r>
      <w:r w:rsidR="00980400" w:rsidRPr="00276344">
        <w:rPr>
          <w:rFonts w:ascii="Arial" w:hAnsi="Arial" w:cs="Arial"/>
        </w:rPr>
        <w:t xml:space="preserve">. The thyroid is an organ. </w:t>
      </w:r>
      <w:r w:rsidR="002C0A8B" w:rsidRPr="002C0A8B">
        <w:rPr>
          <w:rFonts w:ascii="Arial" w:hAnsi="Arial" w:cs="Arial"/>
        </w:rPr>
        <w:t>You have organs all over your body that produce and deliver substances that help your body do something. Your thyroid produces chemicals that aid in the regulation of many vital body functions.</w:t>
      </w:r>
    </w:p>
    <w:p w14:paraId="19937601" w14:textId="7A0C62BE" w:rsidR="008E0C81" w:rsidRPr="00276344" w:rsidRDefault="00B609AE" w:rsidP="008B1DAE">
      <w:pPr>
        <w:spacing w:line="360" w:lineRule="auto"/>
        <w:jc w:val="both"/>
        <w:rPr>
          <w:rFonts w:ascii="Arial" w:hAnsi="Arial" w:cs="Arial"/>
        </w:rPr>
      </w:pPr>
      <w:r w:rsidRPr="00B609AE">
        <w:rPr>
          <w:rFonts w:ascii="Arial" w:hAnsi="Arial" w:cs="Arial"/>
        </w:rPr>
        <w:t>When your thyroid isn't working properly, it can have an effect on your entire body.</w:t>
      </w:r>
      <w:r w:rsidR="00980400" w:rsidRPr="00276344">
        <w:rPr>
          <w:rFonts w:ascii="Arial" w:hAnsi="Arial" w:cs="Arial"/>
        </w:rPr>
        <w:t xml:space="preserve"> On the off chance that your body makes an excess of thyroid chemical, you can foster a condition called hyperthyroidism. On the off chance that your body makes too minimal thyroid chemical, it's called hypothyroidism. </w:t>
      </w:r>
      <w:r w:rsidR="00A32E96" w:rsidRPr="00A32E96">
        <w:rPr>
          <w:rFonts w:ascii="Arial" w:hAnsi="Arial" w:cs="Arial"/>
        </w:rPr>
        <w:t>The two situations should be handled by your medical care provider because they are serious.</w:t>
      </w:r>
      <w:r w:rsidR="00EB079D">
        <w:rPr>
          <w:rFonts w:ascii="Arial" w:hAnsi="Arial" w:cs="Arial"/>
        </w:rPr>
        <w:t xml:space="preserve"> </w:t>
      </w:r>
      <w:r w:rsidR="00F02CBA" w:rsidRPr="00F02CBA">
        <w:rPr>
          <w:rFonts w:ascii="Roboto" w:hAnsi="Roboto"/>
          <w:b/>
          <w:bCs/>
          <w:color w:val="2C3E50"/>
          <w:sz w:val="23"/>
          <w:szCs w:val="23"/>
          <w:shd w:val="clear" w:color="auto" w:fill="FFFFFF"/>
        </w:rPr>
        <w:t> (Degroot, P Reed Larsen and Georg Hennemann, 1996)</w:t>
      </w:r>
      <w:r w:rsidR="00723721">
        <w:rPr>
          <w:rFonts w:ascii="Roboto" w:hAnsi="Roboto"/>
          <w:b/>
          <w:bCs/>
          <w:color w:val="2C3E50"/>
          <w:sz w:val="23"/>
          <w:szCs w:val="23"/>
          <w:shd w:val="clear" w:color="auto" w:fill="FFFFFF"/>
        </w:rPr>
        <w:t>.</w:t>
      </w:r>
    </w:p>
    <w:p w14:paraId="18797577" w14:textId="77777777" w:rsidR="003A0B6C" w:rsidRPr="00276344" w:rsidRDefault="003A0B6C" w:rsidP="008B1DAE">
      <w:pPr>
        <w:spacing w:line="360" w:lineRule="auto"/>
        <w:jc w:val="both"/>
        <w:rPr>
          <w:rFonts w:ascii="Arial" w:hAnsi="Arial" w:cs="Arial"/>
        </w:rPr>
      </w:pPr>
    </w:p>
    <w:p w14:paraId="75DC6F73" w14:textId="77777777" w:rsidR="004332DB" w:rsidRPr="00BF6ECB" w:rsidRDefault="004332DB" w:rsidP="008B1DAE">
      <w:pPr>
        <w:spacing w:line="360" w:lineRule="auto"/>
        <w:jc w:val="both"/>
        <w:rPr>
          <w:rFonts w:ascii="Arial" w:hAnsi="Arial" w:cs="Arial"/>
          <w:b/>
          <w:bCs/>
          <w:color w:val="C00000"/>
        </w:rPr>
      </w:pPr>
    </w:p>
    <w:p w14:paraId="201609CA" w14:textId="77777777" w:rsidR="005150FF" w:rsidRDefault="005150FF" w:rsidP="008B1DAE">
      <w:pPr>
        <w:spacing w:line="360" w:lineRule="auto"/>
        <w:jc w:val="both"/>
        <w:rPr>
          <w:rFonts w:ascii="Arial" w:hAnsi="Arial" w:cs="Arial"/>
          <w:b/>
          <w:bCs/>
          <w:color w:val="C00000"/>
        </w:rPr>
      </w:pPr>
    </w:p>
    <w:p w14:paraId="0C62DADC" w14:textId="77777777" w:rsidR="005150FF" w:rsidRDefault="005150FF" w:rsidP="008B1DAE">
      <w:pPr>
        <w:spacing w:line="360" w:lineRule="auto"/>
        <w:jc w:val="both"/>
        <w:rPr>
          <w:rFonts w:ascii="Arial" w:hAnsi="Arial" w:cs="Arial"/>
          <w:b/>
          <w:bCs/>
          <w:color w:val="C00000"/>
        </w:rPr>
      </w:pPr>
    </w:p>
    <w:p w14:paraId="34170484" w14:textId="08825E28" w:rsidR="00986160" w:rsidRDefault="00986160" w:rsidP="008B1DAE">
      <w:pPr>
        <w:spacing w:line="360" w:lineRule="auto"/>
        <w:jc w:val="both"/>
        <w:rPr>
          <w:rFonts w:ascii="Arial" w:hAnsi="Arial" w:cs="Arial"/>
          <w:b/>
          <w:bCs/>
          <w:color w:val="C00000"/>
        </w:rPr>
      </w:pPr>
      <w:r w:rsidRPr="00986160">
        <w:rPr>
          <w:rFonts w:ascii="Arial" w:hAnsi="Arial" w:cs="Arial"/>
          <w:b/>
          <w:bCs/>
          <w:color w:val="C00000"/>
        </w:rPr>
        <w:t>Levels of occurrence that demonstrate the severity of the health problem (Both worldwide and UK statistics)</w:t>
      </w:r>
    </w:p>
    <w:p w14:paraId="1A6C04A1" w14:textId="1D21C889" w:rsidR="00EA678D" w:rsidRPr="00EA678D" w:rsidRDefault="00F122BD" w:rsidP="008B1DAE">
      <w:pPr>
        <w:spacing w:line="360" w:lineRule="auto"/>
        <w:jc w:val="both"/>
        <w:rPr>
          <w:rFonts w:ascii="Arial" w:hAnsi="Arial" w:cs="Arial"/>
          <w:color w:val="000000"/>
          <w:shd w:val="clear" w:color="auto" w:fill="FFFFFF"/>
        </w:rPr>
      </w:pPr>
      <w:r w:rsidRPr="00276344">
        <w:rPr>
          <w:rFonts w:ascii="Arial" w:hAnsi="Arial" w:cs="Arial"/>
          <w:color w:val="000000"/>
          <w:shd w:val="clear" w:color="auto" w:fill="FFFFFF"/>
        </w:rPr>
        <w:t>More than 12 percent of the U.S.</w:t>
      </w:r>
      <w:r w:rsidR="00EA678D" w:rsidRPr="00EA678D">
        <w:t xml:space="preserve"> </w:t>
      </w:r>
      <w:r w:rsidR="00EA678D" w:rsidRPr="00EA678D">
        <w:rPr>
          <w:rFonts w:ascii="Arial" w:hAnsi="Arial" w:cs="Arial"/>
          <w:color w:val="000000"/>
          <w:shd w:val="clear" w:color="auto" w:fill="FFFFFF"/>
        </w:rPr>
        <w:t>According to the American Thyroid Association, one-third of the population will develop a thyroid condition at some point in their lives (ATA). One out of every eight women will develop a thyroid disorder during their lifetime.</w:t>
      </w:r>
    </w:p>
    <w:p w14:paraId="166276EF" w14:textId="3CFA554D" w:rsidR="00FB329B" w:rsidRDefault="00EA678D" w:rsidP="008B1DAE">
      <w:pPr>
        <w:spacing w:line="360" w:lineRule="auto"/>
        <w:jc w:val="both"/>
        <w:rPr>
          <w:rFonts w:ascii="Arial" w:eastAsia="Times New Roman" w:hAnsi="Arial" w:cs="Arial"/>
          <w:b/>
          <w:bCs/>
          <w:color w:val="000000" w:themeColor="text1"/>
          <w:spacing w:val="15"/>
          <w:lang w:eastAsia="en-GB"/>
        </w:rPr>
      </w:pPr>
      <w:r w:rsidRPr="00EA678D">
        <w:rPr>
          <w:rFonts w:ascii="Arial" w:hAnsi="Arial" w:cs="Arial"/>
          <w:color w:val="000000"/>
          <w:shd w:val="clear" w:color="auto" w:fill="FFFFFF"/>
        </w:rPr>
        <w:t>According to the NHS, one in every 50 women has hyperthyroidism, or an overactive thyroid gland. In 2019, there were between 60,500 and 74,000 monthly searches for 'underactive thyroid.'</w:t>
      </w:r>
      <w:r w:rsidR="00E06737" w:rsidRPr="00276344">
        <w:rPr>
          <w:rFonts w:ascii="Arial" w:eastAsia="Times New Roman" w:hAnsi="Arial" w:cs="Arial"/>
          <w:color w:val="000000"/>
          <w:spacing w:val="3"/>
          <w:lang w:eastAsia="en-GB"/>
        </w:rPr>
        <w:t xml:space="preserve"> </w:t>
      </w:r>
      <w:r w:rsidR="00FB329B" w:rsidRPr="00276344">
        <w:rPr>
          <w:rFonts w:ascii="Arial" w:eastAsia="Times New Roman" w:hAnsi="Arial" w:cs="Arial"/>
          <w:color w:val="000000"/>
          <w:spacing w:val="3"/>
          <w:lang w:eastAsia="en-GB"/>
        </w:rPr>
        <w:t>In one month alone (April 2019), there were 32,185 prescriptions for levothyroxine at a cost of £4,942,451.</w:t>
      </w:r>
      <w:r w:rsidR="00E46896" w:rsidRPr="00276344">
        <w:rPr>
          <w:rFonts w:ascii="Arial" w:eastAsia="Times New Roman" w:hAnsi="Arial" w:cs="Arial"/>
          <w:color w:val="000000"/>
          <w:spacing w:val="3"/>
          <w:lang w:eastAsia="en-GB"/>
        </w:rPr>
        <w:t xml:space="preserve"> </w:t>
      </w:r>
      <w:r w:rsidR="00D15DDF" w:rsidRPr="00D5323A">
        <w:rPr>
          <w:rFonts w:ascii="Roboto" w:hAnsi="Roboto"/>
          <w:b/>
          <w:bCs/>
          <w:color w:val="2C3E50"/>
          <w:sz w:val="23"/>
          <w:szCs w:val="23"/>
          <w:shd w:val="clear" w:color="auto" w:fill="FFFFFF"/>
        </w:rPr>
        <w:t>(www.btf-thyroid.org., n.d.)</w:t>
      </w:r>
    </w:p>
    <w:p w14:paraId="0CCF891E" w14:textId="459413C0" w:rsidR="00D22A4D" w:rsidRDefault="00D22A4D" w:rsidP="008B1DAE">
      <w:pPr>
        <w:pStyle w:val="NormalWeb"/>
        <w:numPr>
          <w:ilvl w:val="0"/>
          <w:numId w:val="8"/>
        </w:numPr>
        <w:shd w:val="clear" w:color="auto" w:fill="FFFFFF"/>
        <w:spacing w:before="0" w:beforeAutospacing="0" w:after="420" w:afterAutospacing="0" w:line="360" w:lineRule="auto"/>
        <w:jc w:val="both"/>
        <w:rPr>
          <w:rFonts w:ascii="Arial" w:hAnsi="Arial" w:cs="Arial"/>
          <w:color w:val="222222"/>
          <w:sz w:val="22"/>
          <w:szCs w:val="22"/>
        </w:rPr>
      </w:pPr>
      <w:r w:rsidRPr="00D22A4D">
        <w:rPr>
          <w:rFonts w:ascii="Arial" w:hAnsi="Arial" w:cs="Arial"/>
          <w:color w:val="222222"/>
          <w:sz w:val="22"/>
          <w:szCs w:val="22"/>
        </w:rPr>
        <w:t>Thyroid disease is a widespread health issue that can have a significant negative influence on wellbeing, especially during pregnancy and childhood.</w:t>
      </w:r>
    </w:p>
    <w:p w14:paraId="0A8B502B" w14:textId="5A94310F" w:rsidR="0040258C" w:rsidRPr="00DC1299" w:rsidRDefault="0040258C" w:rsidP="008B1DAE">
      <w:pPr>
        <w:pStyle w:val="NormalWeb"/>
        <w:numPr>
          <w:ilvl w:val="0"/>
          <w:numId w:val="8"/>
        </w:numPr>
        <w:shd w:val="clear" w:color="auto" w:fill="FFFFFF"/>
        <w:spacing w:before="0" w:beforeAutospacing="0" w:after="420" w:afterAutospacing="0" w:line="360" w:lineRule="auto"/>
        <w:jc w:val="both"/>
        <w:rPr>
          <w:rFonts w:ascii="Arial" w:hAnsi="Arial" w:cs="Arial"/>
          <w:color w:val="222222"/>
          <w:sz w:val="22"/>
          <w:szCs w:val="22"/>
        </w:rPr>
      </w:pPr>
      <w:r w:rsidRPr="0040258C">
        <w:rPr>
          <w:rFonts w:ascii="Arial" w:hAnsi="Arial" w:cs="Arial"/>
          <w:color w:val="222222"/>
          <w:sz w:val="22"/>
          <w:szCs w:val="22"/>
        </w:rPr>
        <w:t xml:space="preserve">Thanks to ubiquitous </w:t>
      </w:r>
      <w:r w:rsidR="00E04C8C" w:rsidRPr="00E04C8C">
        <w:rPr>
          <w:rFonts w:ascii="Arial" w:hAnsi="Arial" w:cs="Arial"/>
          <w:color w:val="222222"/>
          <w:sz w:val="22"/>
          <w:szCs w:val="22"/>
        </w:rPr>
        <w:t>testing for thyroid function and</w:t>
      </w:r>
      <w:r w:rsidRPr="0040258C">
        <w:rPr>
          <w:rFonts w:ascii="Arial" w:hAnsi="Arial" w:cs="Arial"/>
          <w:color w:val="222222"/>
          <w:sz w:val="22"/>
          <w:szCs w:val="22"/>
        </w:rPr>
        <w:t xml:space="preserve"> very low criteria </w:t>
      </w:r>
      <w:r w:rsidR="004A4AC7" w:rsidRPr="004A4AC7">
        <w:rPr>
          <w:rFonts w:ascii="Arial" w:hAnsi="Arial" w:cs="Arial"/>
          <w:color w:val="222222"/>
          <w:sz w:val="22"/>
          <w:szCs w:val="22"/>
        </w:rPr>
        <w:t>for the start of treatment</w:t>
      </w:r>
      <w:r w:rsidRPr="0040258C">
        <w:rPr>
          <w:rFonts w:ascii="Arial" w:hAnsi="Arial" w:cs="Arial"/>
          <w:color w:val="222222"/>
          <w:sz w:val="22"/>
          <w:szCs w:val="22"/>
        </w:rPr>
        <w:t xml:space="preserve">, the prevalence </w:t>
      </w:r>
      <w:r w:rsidR="00D03326">
        <w:rPr>
          <w:rFonts w:ascii="Arial" w:hAnsi="Arial" w:cs="Arial"/>
          <w:color w:val="222222"/>
          <w:sz w:val="22"/>
          <w:szCs w:val="22"/>
        </w:rPr>
        <w:t>about</w:t>
      </w:r>
      <w:r w:rsidRPr="0040258C">
        <w:rPr>
          <w:rFonts w:ascii="Arial" w:hAnsi="Arial" w:cs="Arial"/>
          <w:color w:val="222222"/>
          <w:sz w:val="22"/>
          <w:szCs w:val="22"/>
        </w:rPr>
        <w:t xml:space="preserve"> undetected thyroid disease is declining in industrialised nations.</w:t>
      </w:r>
    </w:p>
    <w:p w14:paraId="65B06B3C" w14:textId="7686A9BB" w:rsidR="00DC1299" w:rsidRDefault="00DC1299" w:rsidP="008B1DAE">
      <w:pPr>
        <w:pStyle w:val="NormalWeb"/>
        <w:numPr>
          <w:ilvl w:val="0"/>
          <w:numId w:val="8"/>
        </w:numPr>
        <w:shd w:val="clear" w:color="auto" w:fill="FFFFFF"/>
        <w:spacing w:before="0" w:beforeAutospacing="0" w:after="420" w:afterAutospacing="0" w:line="360" w:lineRule="auto"/>
        <w:jc w:val="both"/>
        <w:rPr>
          <w:rFonts w:ascii="Arial" w:hAnsi="Arial" w:cs="Arial"/>
          <w:color w:val="222222"/>
          <w:sz w:val="22"/>
          <w:szCs w:val="22"/>
        </w:rPr>
      </w:pPr>
      <w:r w:rsidRPr="00DC1299">
        <w:rPr>
          <w:rFonts w:ascii="Arial" w:hAnsi="Arial" w:cs="Arial"/>
          <w:color w:val="222222"/>
          <w:sz w:val="22"/>
          <w:szCs w:val="22"/>
        </w:rPr>
        <w:t>Iodine nutrition continues to be a major factor in determining thyroid function globally, thus it is crucial to maintain watch against the reappearance of iodine deficit in previously sufficient places.</w:t>
      </w:r>
    </w:p>
    <w:p w14:paraId="2BF1B140" w14:textId="02D3D333" w:rsidR="004168EE" w:rsidRPr="00DC1299" w:rsidRDefault="00F67CA2" w:rsidP="008B1DAE">
      <w:pPr>
        <w:pStyle w:val="NormalWeb"/>
        <w:numPr>
          <w:ilvl w:val="0"/>
          <w:numId w:val="8"/>
        </w:numPr>
        <w:shd w:val="clear" w:color="auto" w:fill="FFFFFF"/>
        <w:spacing w:before="0" w:beforeAutospacing="0" w:after="420" w:afterAutospacing="0" w:line="360" w:lineRule="auto"/>
        <w:jc w:val="both"/>
        <w:rPr>
          <w:rFonts w:ascii="Arial" w:hAnsi="Arial" w:cs="Arial"/>
          <w:color w:val="222222"/>
          <w:sz w:val="22"/>
          <w:szCs w:val="22"/>
        </w:rPr>
      </w:pPr>
      <w:r>
        <w:rPr>
          <w:rFonts w:ascii="Arial" w:hAnsi="Arial" w:cs="Arial"/>
          <w:color w:val="222222"/>
          <w:sz w:val="22"/>
          <w:szCs w:val="22"/>
        </w:rPr>
        <w:t>Further</w:t>
      </w:r>
      <w:r w:rsidR="004168EE" w:rsidRPr="004168EE">
        <w:rPr>
          <w:rFonts w:ascii="Arial" w:hAnsi="Arial" w:cs="Arial"/>
          <w:color w:val="222222"/>
          <w:sz w:val="22"/>
          <w:szCs w:val="22"/>
        </w:rPr>
        <w:t xml:space="preserve"> research in developing countries, particularly in Africa, is needed </w:t>
      </w:r>
      <w:r w:rsidR="001355A3" w:rsidRPr="001355A3">
        <w:rPr>
          <w:rFonts w:ascii="Arial" w:hAnsi="Arial" w:cs="Arial"/>
          <w:color w:val="222222"/>
          <w:sz w:val="22"/>
          <w:szCs w:val="22"/>
        </w:rPr>
        <w:t>to comprehend how racial differences in iodine diet and disease patterns interact.</w:t>
      </w:r>
    </w:p>
    <w:p w14:paraId="09330E27" w14:textId="77777777" w:rsidR="00166855" w:rsidRPr="00276344" w:rsidRDefault="00166855" w:rsidP="008B1DAE">
      <w:pPr>
        <w:shd w:val="clear" w:color="auto" w:fill="FFFFFF"/>
        <w:spacing w:before="100" w:beforeAutospacing="1" w:after="100" w:afterAutospacing="1" w:line="360" w:lineRule="auto"/>
        <w:jc w:val="both"/>
        <w:rPr>
          <w:rFonts w:ascii="Arial" w:eastAsia="Times New Roman" w:hAnsi="Arial" w:cs="Arial"/>
          <w:b/>
          <w:bCs/>
          <w:color w:val="000000"/>
          <w:spacing w:val="3"/>
          <w:lang w:eastAsia="en-GB"/>
        </w:rPr>
      </w:pPr>
    </w:p>
    <w:p w14:paraId="0337FBB7" w14:textId="77777777" w:rsidR="001A179B" w:rsidRDefault="001A179B" w:rsidP="008B1DAE">
      <w:pPr>
        <w:shd w:val="clear" w:color="auto" w:fill="FFFFFF"/>
        <w:spacing w:before="100" w:beforeAutospacing="1" w:after="100" w:afterAutospacing="1" w:line="360" w:lineRule="auto"/>
        <w:jc w:val="both"/>
        <w:rPr>
          <w:rFonts w:ascii="Arial" w:eastAsia="Times New Roman" w:hAnsi="Arial" w:cs="Arial"/>
          <w:color w:val="000000"/>
          <w:spacing w:val="3"/>
          <w:lang w:eastAsia="en-GB"/>
        </w:rPr>
      </w:pPr>
    </w:p>
    <w:p w14:paraId="15F4DB22" w14:textId="77777777" w:rsidR="0002549E" w:rsidRDefault="0002549E" w:rsidP="008B1DAE">
      <w:pPr>
        <w:shd w:val="clear" w:color="auto" w:fill="FFFFFF"/>
        <w:spacing w:before="100" w:beforeAutospacing="1" w:after="100" w:afterAutospacing="1" w:line="360" w:lineRule="auto"/>
        <w:jc w:val="both"/>
        <w:rPr>
          <w:rFonts w:ascii="Arial" w:eastAsia="Times New Roman" w:hAnsi="Arial" w:cs="Arial"/>
          <w:color w:val="000000"/>
          <w:spacing w:val="3"/>
          <w:lang w:eastAsia="en-GB"/>
        </w:rPr>
      </w:pPr>
    </w:p>
    <w:p w14:paraId="7BC2D38C" w14:textId="77777777" w:rsidR="0002549E" w:rsidRDefault="0002549E" w:rsidP="008B1DAE">
      <w:pPr>
        <w:shd w:val="clear" w:color="auto" w:fill="FFFFFF"/>
        <w:spacing w:before="100" w:beforeAutospacing="1" w:after="100" w:afterAutospacing="1" w:line="360" w:lineRule="auto"/>
        <w:jc w:val="both"/>
        <w:rPr>
          <w:rFonts w:ascii="Arial" w:eastAsia="Times New Roman" w:hAnsi="Arial" w:cs="Arial"/>
          <w:color w:val="000000"/>
          <w:spacing w:val="3"/>
          <w:lang w:eastAsia="en-GB"/>
        </w:rPr>
      </w:pPr>
    </w:p>
    <w:p w14:paraId="707F1086" w14:textId="77777777" w:rsidR="0002549E" w:rsidRDefault="0002549E" w:rsidP="008B1DAE">
      <w:pPr>
        <w:shd w:val="clear" w:color="auto" w:fill="FFFFFF"/>
        <w:spacing w:before="100" w:beforeAutospacing="1" w:after="100" w:afterAutospacing="1" w:line="360" w:lineRule="auto"/>
        <w:jc w:val="both"/>
        <w:rPr>
          <w:rFonts w:ascii="Arial" w:eastAsia="Times New Roman" w:hAnsi="Arial" w:cs="Arial"/>
          <w:color w:val="000000"/>
          <w:spacing w:val="3"/>
          <w:lang w:eastAsia="en-GB"/>
        </w:rPr>
      </w:pPr>
    </w:p>
    <w:p w14:paraId="444A5BE8" w14:textId="77777777" w:rsidR="0002549E" w:rsidRDefault="0002549E" w:rsidP="008B1DAE">
      <w:pPr>
        <w:shd w:val="clear" w:color="auto" w:fill="FFFFFF"/>
        <w:spacing w:before="100" w:beforeAutospacing="1" w:after="100" w:afterAutospacing="1" w:line="360" w:lineRule="auto"/>
        <w:jc w:val="both"/>
        <w:rPr>
          <w:rFonts w:ascii="Arial" w:eastAsia="Times New Roman" w:hAnsi="Arial" w:cs="Arial"/>
          <w:color w:val="000000"/>
          <w:spacing w:val="3"/>
          <w:lang w:eastAsia="en-GB"/>
        </w:rPr>
      </w:pPr>
    </w:p>
    <w:p w14:paraId="737C85C9" w14:textId="77777777" w:rsidR="0002549E" w:rsidRDefault="0002549E" w:rsidP="008B1DAE">
      <w:pPr>
        <w:shd w:val="clear" w:color="auto" w:fill="FFFFFF"/>
        <w:spacing w:before="100" w:beforeAutospacing="1" w:after="100" w:afterAutospacing="1" w:line="360" w:lineRule="auto"/>
        <w:jc w:val="both"/>
        <w:rPr>
          <w:rFonts w:ascii="Arial" w:eastAsia="Times New Roman" w:hAnsi="Arial" w:cs="Arial"/>
          <w:color w:val="000000"/>
          <w:spacing w:val="3"/>
          <w:lang w:eastAsia="en-GB"/>
        </w:rPr>
      </w:pPr>
    </w:p>
    <w:p w14:paraId="3723C2E2" w14:textId="77777777" w:rsidR="0002549E" w:rsidRDefault="0002549E" w:rsidP="008B1DAE">
      <w:pPr>
        <w:shd w:val="clear" w:color="auto" w:fill="FFFFFF"/>
        <w:spacing w:before="100" w:beforeAutospacing="1" w:after="100" w:afterAutospacing="1" w:line="360" w:lineRule="auto"/>
        <w:jc w:val="both"/>
        <w:rPr>
          <w:rFonts w:ascii="Arial" w:eastAsia="Times New Roman" w:hAnsi="Arial" w:cs="Arial"/>
          <w:color w:val="000000"/>
          <w:spacing w:val="3"/>
          <w:lang w:eastAsia="en-GB"/>
        </w:rPr>
      </w:pPr>
    </w:p>
    <w:p w14:paraId="149CC14B" w14:textId="77777777" w:rsidR="00441009" w:rsidRDefault="00441009" w:rsidP="008B1DAE">
      <w:pPr>
        <w:shd w:val="clear" w:color="auto" w:fill="FFFFFF"/>
        <w:spacing w:before="100" w:beforeAutospacing="1" w:after="100" w:afterAutospacing="1" w:line="360" w:lineRule="auto"/>
        <w:jc w:val="both"/>
        <w:rPr>
          <w:rFonts w:ascii="Arial" w:eastAsia="Times New Roman" w:hAnsi="Arial" w:cs="Arial"/>
          <w:b/>
          <w:bCs/>
          <w:color w:val="FF0000"/>
          <w:spacing w:val="3"/>
          <w:u w:val="single"/>
          <w:lang w:eastAsia="en-GB"/>
        </w:rPr>
      </w:pPr>
    </w:p>
    <w:p w14:paraId="6C3E7F05" w14:textId="77777777" w:rsidR="00441009" w:rsidRDefault="00441009" w:rsidP="008B1DAE">
      <w:pPr>
        <w:shd w:val="clear" w:color="auto" w:fill="FFFFFF"/>
        <w:spacing w:before="100" w:beforeAutospacing="1" w:after="100" w:afterAutospacing="1" w:line="360" w:lineRule="auto"/>
        <w:jc w:val="both"/>
        <w:rPr>
          <w:rFonts w:ascii="Arial" w:eastAsia="Times New Roman" w:hAnsi="Arial" w:cs="Arial"/>
          <w:b/>
          <w:bCs/>
          <w:color w:val="FF0000"/>
          <w:spacing w:val="3"/>
          <w:u w:val="single"/>
          <w:lang w:eastAsia="en-GB"/>
        </w:rPr>
      </w:pPr>
    </w:p>
    <w:p w14:paraId="422ACF82" w14:textId="6E4A75A3" w:rsidR="0002549E" w:rsidRPr="001E37F9" w:rsidRDefault="000127E8" w:rsidP="008B1DAE">
      <w:pPr>
        <w:shd w:val="clear" w:color="auto" w:fill="FFFFFF"/>
        <w:spacing w:before="100" w:beforeAutospacing="1" w:after="100" w:afterAutospacing="1" w:line="360" w:lineRule="auto"/>
        <w:jc w:val="both"/>
        <w:rPr>
          <w:rFonts w:ascii="Arial" w:eastAsia="Times New Roman" w:hAnsi="Arial" w:cs="Arial"/>
          <w:b/>
          <w:bCs/>
          <w:color w:val="000000"/>
          <w:spacing w:val="3"/>
          <w:lang w:eastAsia="en-GB"/>
        </w:rPr>
      </w:pPr>
      <w:r w:rsidRPr="001E37F9">
        <w:rPr>
          <w:rFonts w:ascii="Arial" w:eastAsia="Times New Roman" w:hAnsi="Arial" w:cs="Arial"/>
          <w:b/>
          <w:bCs/>
          <w:color w:val="FF0000"/>
          <w:spacing w:val="3"/>
          <w:lang w:eastAsia="en-GB"/>
        </w:rPr>
        <w:t>Symptoms of h</w:t>
      </w:r>
      <w:r w:rsidR="0002549E" w:rsidRPr="001E37F9">
        <w:rPr>
          <w:rFonts w:ascii="Arial" w:eastAsia="Times New Roman" w:hAnsi="Arial" w:cs="Arial"/>
          <w:b/>
          <w:bCs/>
          <w:color w:val="FF0000"/>
          <w:spacing w:val="3"/>
          <w:lang w:eastAsia="en-GB"/>
        </w:rPr>
        <w:t xml:space="preserve">igh and </w:t>
      </w:r>
      <w:r w:rsidRPr="001E37F9">
        <w:rPr>
          <w:rFonts w:ascii="Arial" w:eastAsia="Times New Roman" w:hAnsi="Arial" w:cs="Arial"/>
          <w:b/>
          <w:bCs/>
          <w:color w:val="FF0000"/>
          <w:spacing w:val="3"/>
          <w:lang w:eastAsia="en-GB"/>
        </w:rPr>
        <w:t>l</w:t>
      </w:r>
      <w:r w:rsidR="0002549E" w:rsidRPr="001E37F9">
        <w:rPr>
          <w:rFonts w:ascii="Arial" w:eastAsia="Times New Roman" w:hAnsi="Arial" w:cs="Arial"/>
          <w:b/>
          <w:bCs/>
          <w:color w:val="FF0000"/>
          <w:spacing w:val="3"/>
          <w:lang w:eastAsia="en-GB"/>
        </w:rPr>
        <w:t xml:space="preserve">ow </w:t>
      </w:r>
      <w:r w:rsidRPr="001E37F9">
        <w:rPr>
          <w:rFonts w:ascii="Arial" w:eastAsia="Times New Roman" w:hAnsi="Arial" w:cs="Arial"/>
          <w:b/>
          <w:bCs/>
          <w:color w:val="FF0000"/>
          <w:spacing w:val="3"/>
          <w:lang w:eastAsia="en-GB"/>
        </w:rPr>
        <w:t>t</w:t>
      </w:r>
      <w:r w:rsidR="0002549E" w:rsidRPr="001E37F9">
        <w:rPr>
          <w:rFonts w:ascii="Arial" w:eastAsia="Times New Roman" w:hAnsi="Arial" w:cs="Arial"/>
          <w:b/>
          <w:bCs/>
          <w:color w:val="FF0000"/>
          <w:spacing w:val="3"/>
          <w:lang w:eastAsia="en-GB"/>
        </w:rPr>
        <w:t>hyroid:</w:t>
      </w:r>
      <w:r w:rsidR="0002549E" w:rsidRPr="001E37F9">
        <w:rPr>
          <w:rFonts w:ascii="Arial" w:eastAsia="Times New Roman" w:hAnsi="Arial" w:cs="Arial"/>
          <w:b/>
          <w:bCs/>
          <w:color w:val="000000"/>
          <w:spacing w:val="3"/>
          <w:lang w:eastAsia="en-GB"/>
        </w:rPr>
        <w:t xml:space="preserve"> </w:t>
      </w:r>
    </w:p>
    <w:p w14:paraId="0616F859" w14:textId="14B0E390" w:rsidR="00E616EC" w:rsidRPr="00276344" w:rsidRDefault="00E616EC" w:rsidP="008B1DAE">
      <w:pPr>
        <w:shd w:val="clear" w:color="auto" w:fill="FFFFFF"/>
        <w:spacing w:before="100" w:beforeAutospacing="1" w:after="100" w:afterAutospacing="1" w:line="360" w:lineRule="auto"/>
        <w:jc w:val="both"/>
        <w:rPr>
          <w:rFonts w:ascii="Arial" w:eastAsia="Times New Roman" w:hAnsi="Arial" w:cs="Arial"/>
          <w:color w:val="000000" w:themeColor="text1"/>
          <w:lang w:eastAsia="en-GB"/>
        </w:rPr>
      </w:pPr>
    </w:p>
    <w:tbl>
      <w:tblPr>
        <w:tblStyle w:val="TableGrid"/>
        <w:tblW w:w="0" w:type="auto"/>
        <w:tblLook w:val="04A0" w:firstRow="1" w:lastRow="0" w:firstColumn="1" w:lastColumn="0" w:noHBand="0" w:noVBand="1"/>
      </w:tblPr>
      <w:tblGrid>
        <w:gridCol w:w="4508"/>
        <w:gridCol w:w="4508"/>
      </w:tblGrid>
      <w:tr w:rsidR="00C5469D" w:rsidRPr="00276344" w14:paraId="2EC01517" w14:textId="77777777" w:rsidTr="00C5469D">
        <w:tc>
          <w:tcPr>
            <w:tcW w:w="4508" w:type="dxa"/>
          </w:tcPr>
          <w:p w14:paraId="54FB246A" w14:textId="77777777" w:rsidR="00C5469D" w:rsidRPr="00276344" w:rsidRDefault="0027420C" w:rsidP="008B1DAE">
            <w:pPr>
              <w:pStyle w:val="NormalWeb"/>
              <w:spacing w:line="360" w:lineRule="auto"/>
              <w:jc w:val="center"/>
              <w:rPr>
                <w:rFonts w:ascii="Arial" w:hAnsi="Arial" w:cs="Arial"/>
                <w:b/>
                <w:bCs/>
                <w:color w:val="343536"/>
                <w:sz w:val="22"/>
                <w:szCs w:val="22"/>
              </w:rPr>
            </w:pPr>
            <w:r w:rsidRPr="00276344">
              <w:rPr>
                <w:rFonts w:ascii="Arial" w:hAnsi="Arial" w:cs="Arial"/>
                <w:b/>
                <w:bCs/>
                <w:color w:val="343536"/>
                <w:sz w:val="22"/>
                <w:szCs w:val="22"/>
              </w:rPr>
              <w:t>Hypoth</w:t>
            </w:r>
            <w:r w:rsidR="00EE5517" w:rsidRPr="00276344">
              <w:rPr>
                <w:rFonts w:ascii="Arial" w:hAnsi="Arial" w:cs="Arial"/>
                <w:b/>
                <w:bCs/>
                <w:color w:val="343536"/>
                <w:sz w:val="22"/>
                <w:szCs w:val="22"/>
              </w:rPr>
              <w:t>yroidism</w:t>
            </w:r>
          </w:p>
          <w:p w14:paraId="79518E82" w14:textId="2EEB8F46" w:rsidR="00BF650F" w:rsidRPr="00276344" w:rsidRDefault="00BF650F" w:rsidP="008B1DAE">
            <w:pPr>
              <w:pStyle w:val="NormalWeb"/>
              <w:spacing w:line="360" w:lineRule="auto"/>
              <w:jc w:val="center"/>
              <w:rPr>
                <w:rFonts w:ascii="Arial" w:hAnsi="Arial" w:cs="Arial"/>
                <w:b/>
                <w:bCs/>
                <w:color w:val="343536"/>
                <w:sz w:val="22"/>
                <w:szCs w:val="22"/>
              </w:rPr>
            </w:pPr>
            <w:r w:rsidRPr="00276344">
              <w:rPr>
                <w:rFonts w:ascii="Arial" w:hAnsi="Arial" w:cs="Arial"/>
                <w:b/>
                <w:bCs/>
                <w:color w:val="343536"/>
                <w:sz w:val="22"/>
                <w:szCs w:val="22"/>
              </w:rPr>
              <w:t xml:space="preserve">Not making enough </w:t>
            </w:r>
            <w:r w:rsidR="00FB24D0" w:rsidRPr="00276344">
              <w:rPr>
                <w:rFonts w:ascii="Arial" w:hAnsi="Arial" w:cs="Arial"/>
                <w:b/>
                <w:bCs/>
                <w:color w:val="343536"/>
                <w:sz w:val="22"/>
                <w:szCs w:val="22"/>
              </w:rPr>
              <w:t>thyroid hormones</w:t>
            </w:r>
          </w:p>
        </w:tc>
        <w:tc>
          <w:tcPr>
            <w:tcW w:w="4508" w:type="dxa"/>
          </w:tcPr>
          <w:p w14:paraId="3351A6B4" w14:textId="77777777" w:rsidR="007315AB" w:rsidRPr="00276344" w:rsidRDefault="007315AB" w:rsidP="008B1DAE">
            <w:pPr>
              <w:pStyle w:val="NormalWeb"/>
              <w:spacing w:line="360" w:lineRule="auto"/>
              <w:jc w:val="center"/>
              <w:rPr>
                <w:rFonts w:ascii="Arial" w:hAnsi="Arial" w:cs="Arial"/>
                <w:b/>
                <w:bCs/>
                <w:color w:val="343536"/>
                <w:sz w:val="22"/>
                <w:szCs w:val="22"/>
              </w:rPr>
            </w:pPr>
            <w:r w:rsidRPr="00276344">
              <w:rPr>
                <w:rFonts w:ascii="Arial" w:hAnsi="Arial" w:cs="Arial"/>
                <w:b/>
                <w:bCs/>
                <w:color w:val="343536"/>
                <w:sz w:val="22"/>
                <w:szCs w:val="22"/>
              </w:rPr>
              <w:t>Hypothyroidism</w:t>
            </w:r>
          </w:p>
          <w:p w14:paraId="48D50225" w14:textId="6589B20F" w:rsidR="00C5469D" w:rsidRPr="00276344" w:rsidRDefault="007315AB" w:rsidP="008B1DAE">
            <w:pPr>
              <w:pStyle w:val="NormalWeb"/>
              <w:spacing w:line="360" w:lineRule="auto"/>
              <w:jc w:val="center"/>
              <w:rPr>
                <w:rFonts w:ascii="Arial" w:hAnsi="Arial" w:cs="Arial"/>
                <w:b/>
                <w:bCs/>
                <w:color w:val="343536"/>
                <w:sz w:val="22"/>
                <w:szCs w:val="22"/>
              </w:rPr>
            </w:pPr>
            <w:r w:rsidRPr="00276344">
              <w:rPr>
                <w:rFonts w:ascii="Arial" w:hAnsi="Arial" w:cs="Arial"/>
                <w:b/>
                <w:bCs/>
                <w:color w:val="343536"/>
                <w:sz w:val="22"/>
                <w:szCs w:val="22"/>
              </w:rPr>
              <w:t>Producing too much thyroid</w:t>
            </w:r>
            <w:r w:rsidR="003D7253" w:rsidRPr="00276344">
              <w:rPr>
                <w:rFonts w:ascii="Arial" w:hAnsi="Arial" w:cs="Arial"/>
                <w:b/>
                <w:bCs/>
                <w:color w:val="343536"/>
                <w:sz w:val="22"/>
                <w:szCs w:val="22"/>
              </w:rPr>
              <w:t xml:space="preserve"> hormones</w:t>
            </w:r>
          </w:p>
        </w:tc>
      </w:tr>
      <w:tr w:rsidR="0097135B" w:rsidRPr="00276344" w14:paraId="2713EB18" w14:textId="77777777" w:rsidTr="00C5469D">
        <w:tc>
          <w:tcPr>
            <w:tcW w:w="4508" w:type="dxa"/>
          </w:tcPr>
          <w:p w14:paraId="7A9D0310" w14:textId="3EA555FD" w:rsidR="0097135B" w:rsidRPr="00276344" w:rsidRDefault="0097135B"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Weight gain</w:t>
            </w:r>
          </w:p>
        </w:tc>
        <w:tc>
          <w:tcPr>
            <w:tcW w:w="4508" w:type="dxa"/>
          </w:tcPr>
          <w:p w14:paraId="748B8255" w14:textId="58BA18D4" w:rsidR="0097135B" w:rsidRPr="00276344" w:rsidRDefault="008A331C"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Anxiety</w:t>
            </w:r>
          </w:p>
        </w:tc>
      </w:tr>
      <w:tr w:rsidR="008A331C" w:rsidRPr="00276344" w14:paraId="631C1414" w14:textId="77777777" w:rsidTr="00C5469D">
        <w:tc>
          <w:tcPr>
            <w:tcW w:w="4508" w:type="dxa"/>
          </w:tcPr>
          <w:p w14:paraId="18B9AA7A" w14:textId="7DFDA7B4" w:rsidR="008A331C" w:rsidRPr="00276344" w:rsidRDefault="005404C3"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Muscle aches</w:t>
            </w:r>
          </w:p>
        </w:tc>
        <w:tc>
          <w:tcPr>
            <w:tcW w:w="4508" w:type="dxa"/>
          </w:tcPr>
          <w:p w14:paraId="25CDCC1C" w14:textId="18314C6A" w:rsidR="008A331C" w:rsidRPr="00276344" w:rsidRDefault="005404C3"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Rapid weight loss</w:t>
            </w:r>
          </w:p>
        </w:tc>
      </w:tr>
      <w:tr w:rsidR="005404C3" w:rsidRPr="00276344" w14:paraId="3CD639C7" w14:textId="77777777" w:rsidTr="00C5469D">
        <w:tc>
          <w:tcPr>
            <w:tcW w:w="4508" w:type="dxa"/>
          </w:tcPr>
          <w:p w14:paraId="7F6D4E56" w14:textId="1E5A32AE" w:rsidR="005404C3" w:rsidRPr="00276344" w:rsidRDefault="003B34BC"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Depression</w:t>
            </w:r>
          </w:p>
        </w:tc>
        <w:tc>
          <w:tcPr>
            <w:tcW w:w="4508" w:type="dxa"/>
          </w:tcPr>
          <w:p w14:paraId="1F633ADF" w14:textId="3881F858" w:rsidR="005404C3" w:rsidRPr="00276344" w:rsidRDefault="003B34BC"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Irritability</w:t>
            </w:r>
          </w:p>
        </w:tc>
      </w:tr>
      <w:tr w:rsidR="003B34BC" w:rsidRPr="00276344" w14:paraId="02919799" w14:textId="77777777" w:rsidTr="00C5469D">
        <w:tc>
          <w:tcPr>
            <w:tcW w:w="4508" w:type="dxa"/>
          </w:tcPr>
          <w:p w14:paraId="6E78C765" w14:textId="6AD78FC9" w:rsidR="003B34BC" w:rsidRPr="00276344" w:rsidRDefault="003B34BC"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Slowe heart rate</w:t>
            </w:r>
          </w:p>
        </w:tc>
        <w:tc>
          <w:tcPr>
            <w:tcW w:w="4508" w:type="dxa"/>
          </w:tcPr>
          <w:p w14:paraId="2A86705E" w14:textId="37F61752" w:rsidR="003B34BC" w:rsidRPr="00276344" w:rsidRDefault="003B34BC"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Increased heart rate</w:t>
            </w:r>
          </w:p>
        </w:tc>
      </w:tr>
      <w:tr w:rsidR="003B34BC" w:rsidRPr="00276344" w14:paraId="419D775F" w14:textId="77777777" w:rsidTr="00C5469D">
        <w:tc>
          <w:tcPr>
            <w:tcW w:w="4508" w:type="dxa"/>
          </w:tcPr>
          <w:p w14:paraId="0F89E330" w14:textId="2E3EFCF8" w:rsidR="003B34BC" w:rsidRPr="00276344" w:rsidRDefault="007F1572"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Sensitivity</w:t>
            </w:r>
            <w:r w:rsidR="004536A2" w:rsidRPr="00276344">
              <w:rPr>
                <w:rFonts w:ascii="Arial" w:hAnsi="Arial" w:cs="Arial"/>
                <w:color w:val="343536"/>
                <w:sz w:val="22"/>
                <w:szCs w:val="22"/>
              </w:rPr>
              <w:t xml:space="preserve"> to cold</w:t>
            </w:r>
          </w:p>
        </w:tc>
        <w:tc>
          <w:tcPr>
            <w:tcW w:w="4508" w:type="dxa"/>
          </w:tcPr>
          <w:p w14:paraId="37DD589E" w14:textId="6DBFDB0E" w:rsidR="003B34BC" w:rsidRPr="00276344" w:rsidRDefault="004536A2"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Restlessness</w:t>
            </w:r>
          </w:p>
        </w:tc>
      </w:tr>
      <w:tr w:rsidR="004536A2" w:rsidRPr="00276344" w14:paraId="66F62D7D" w14:textId="77777777" w:rsidTr="00C5469D">
        <w:tc>
          <w:tcPr>
            <w:tcW w:w="4508" w:type="dxa"/>
          </w:tcPr>
          <w:p w14:paraId="4B58A310" w14:textId="72E552B2" w:rsidR="004536A2" w:rsidRPr="00276344" w:rsidRDefault="004536A2"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Weakness</w:t>
            </w:r>
          </w:p>
        </w:tc>
        <w:tc>
          <w:tcPr>
            <w:tcW w:w="4508" w:type="dxa"/>
          </w:tcPr>
          <w:p w14:paraId="2274693E" w14:textId="7F035923" w:rsidR="004536A2" w:rsidRPr="00276344" w:rsidRDefault="00AD4CE2"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D</w:t>
            </w:r>
            <w:r w:rsidR="004536A2" w:rsidRPr="00276344">
              <w:rPr>
                <w:rFonts w:ascii="Arial" w:hAnsi="Arial" w:cs="Arial"/>
                <w:color w:val="343536"/>
                <w:sz w:val="22"/>
                <w:szCs w:val="22"/>
              </w:rPr>
              <w:t>ifficu</w:t>
            </w:r>
            <w:r w:rsidRPr="00276344">
              <w:rPr>
                <w:rFonts w:ascii="Arial" w:hAnsi="Arial" w:cs="Arial"/>
                <w:color w:val="343536"/>
                <w:sz w:val="22"/>
                <w:szCs w:val="22"/>
              </w:rPr>
              <w:t>lty sleeping</w:t>
            </w:r>
          </w:p>
        </w:tc>
      </w:tr>
      <w:tr w:rsidR="00AD4CE2" w:rsidRPr="00276344" w14:paraId="6661BFD7" w14:textId="77777777" w:rsidTr="00C5469D">
        <w:tc>
          <w:tcPr>
            <w:tcW w:w="4508" w:type="dxa"/>
          </w:tcPr>
          <w:p w14:paraId="54F7BD29" w14:textId="6BBD9FC8" w:rsidR="00AD4CE2" w:rsidRPr="00276344" w:rsidRDefault="00AD4CE2"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Dry skin</w:t>
            </w:r>
          </w:p>
        </w:tc>
        <w:tc>
          <w:tcPr>
            <w:tcW w:w="4508" w:type="dxa"/>
          </w:tcPr>
          <w:p w14:paraId="3F20BF90" w14:textId="1231246D" w:rsidR="00AD4CE2" w:rsidRPr="00276344" w:rsidRDefault="00AD4CE2" w:rsidP="008B1DAE">
            <w:pPr>
              <w:pStyle w:val="NormalWeb"/>
              <w:spacing w:line="360" w:lineRule="auto"/>
              <w:jc w:val="both"/>
              <w:rPr>
                <w:rFonts w:ascii="Arial" w:hAnsi="Arial" w:cs="Arial"/>
                <w:color w:val="343536"/>
                <w:sz w:val="22"/>
                <w:szCs w:val="22"/>
              </w:rPr>
            </w:pPr>
            <w:r w:rsidRPr="00276344">
              <w:rPr>
                <w:rFonts w:ascii="Arial" w:hAnsi="Arial" w:cs="Arial"/>
                <w:color w:val="343536"/>
                <w:sz w:val="22"/>
                <w:szCs w:val="22"/>
              </w:rPr>
              <w:t>Increased sweating</w:t>
            </w:r>
          </w:p>
        </w:tc>
      </w:tr>
    </w:tbl>
    <w:p w14:paraId="5D7C9CB3" w14:textId="24B090F2" w:rsidR="004F4867" w:rsidRPr="00F53FEC" w:rsidRDefault="00F53FEC" w:rsidP="008B1DAE">
      <w:pPr>
        <w:pStyle w:val="NormalWeb"/>
        <w:shd w:val="clear" w:color="auto" w:fill="FFFFFF"/>
        <w:spacing w:line="360" w:lineRule="auto"/>
        <w:ind w:left="5760"/>
        <w:jc w:val="both"/>
        <w:rPr>
          <w:rFonts w:ascii="Arial" w:hAnsi="Arial" w:cs="Arial"/>
          <w:b/>
          <w:bCs/>
          <w:color w:val="343536"/>
          <w:sz w:val="22"/>
          <w:szCs w:val="22"/>
          <w:u w:val="single"/>
        </w:rPr>
      </w:pPr>
      <w:r>
        <w:rPr>
          <w:rFonts w:ascii="Roboto" w:hAnsi="Roboto"/>
          <w:b/>
          <w:bCs/>
          <w:color w:val="2C3E50"/>
          <w:sz w:val="23"/>
          <w:szCs w:val="23"/>
          <w:shd w:val="clear" w:color="auto" w:fill="FFFFFF"/>
        </w:rPr>
        <w:t xml:space="preserve">       </w:t>
      </w:r>
      <w:r w:rsidR="004F4867" w:rsidRPr="00F53FEC">
        <w:rPr>
          <w:rFonts w:ascii="Roboto" w:hAnsi="Roboto"/>
          <w:b/>
          <w:bCs/>
          <w:color w:val="2C3E50"/>
          <w:sz w:val="23"/>
          <w:szCs w:val="23"/>
          <w:shd w:val="clear" w:color="auto" w:fill="FFFFFF"/>
        </w:rPr>
        <w:t>(Parsley Health, n.d.</w:t>
      </w:r>
      <w:r w:rsidR="004E4DC6" w:rsidRPr="00F53FEC">
        <w:rPr>
          <w:rFonts w:ascii="Roboto" w:hAnsi="Roboto"/>
          <w:b/>
          <w:bCs/>
          <w:color w:val="2C3E50"/>
          <w:sz w:val="23"/>
          <w:szCs w:val="23"/>
          <w:shd w:val="clear" w:color="auto" w:fill="FFFFFF"/>
        </w:rPr>
        <w:t xml:space="preserve"> 2019</w:t>
      </w:r>
      <w:r w:rsidR="004F4867" w:rsidRPr="00F53FEC">
        <w:rPr>
          <w:rFonts w:ascii="Roboto" w:hAnsi="Roboto"/>
          <w:b/>
          <w:bCs/>
          <w:color w:val="2C3E50"/>
          <w:sz w:val="23"/>
          <w:szCs w:val="23"/>
          <w:shd w:val="clear" w:color="auto" w:fill="FFFFFF"/>
        </w:rPr>
        <w:t>)</w:t>
      </w:r>
    </w:p>
    <w:p w14:paraId="6A5F41DA" w14:textId="77777777" w:rsidR="00554A14" w:rsidRDefault="00554A14" w:rsidP="008B1DAE">
      <w:pPr>
        <w:pStyle w:val="NormalWeb"/>
        <w:shd w:val="clear" w:color="auto" w:fill="FFFFFF"/>
        <w:spacing w:line="360" w:lineRule="auto"/>
        <w:jc w:val="both"/>
        <w:rPr>
          <w:rFonts w:ascii="Arial" w:hAnsi="Arial" w:cs="Arial"/>
          <w:b/>
          <w:bCs/>
          <w:color w:val="343536"/>
          <w:sz w:val="22"/>
          <w:szCs w:val="22"/>
          <w:u w:val="single"/>
        </w:rPr>
      </w:pPr>
    </w:p>
    <w:p w14:paraId="16F133C6" w14:textId="77777777" w:rsidR="0002549E" w:rsidRDefault="0002549E" w:rsidP="008B1DAE">
      <w:pPr>
        <w:pStyle w:val="NormalWeb"/>
        <w:shd w:val="clear" w:color="auto" w:fill="FFFFFF"/>
        <w:spacing w:line="360" w:lineRule="auto"/>
        <w:jc w:val="both"/>
        <w:rPr>
          <w:rFonts w:ascii="Arial" w:hAnsi="Arial" w:cs="Arial"/>
          <w:b/>
          <w:bCs/>
          <w:color w:val="343536"/>
          <w:sz w:val="22"/>
          <w:szCs w:val="22"/>
          <w:u w:val="single"/>
        </w:rPr>
      </w:pPr>
    </w:p>
    <w:p w14:paraId="6B09C2C1" w14:textId="77777777" w:rsidR="0002549E" w:rsidRDefault="0002549E" w:rsidP="008B1DAE">
      <w:pPr>
        <w:pStyle w:val="NormalWeb"/>
        <w:shd w:val="clear" w:color="auto" w:fill="FFFFFF"/>
        <w:spacing w:line="360" w:lineRule="auto"/>
        <w:jc w:val="both"/>
        <w:rPr>
          <w:rFonts w:ascii="Arial" w:hAnsi="Arial" w:cs="Arial"/>
          <w:b/>
          <w:bCs/>
          <w:color w:val="343536"/>
          <w:sz w:val="22"/>
          <w:szCs w:val="22"/>
          <w:u w:val="single"/>
        </w:rPr>
      </w:pPr>
    </w:p>
    <w:p w14:paraId="2E8CCB31" w14:textId="77777777" w:rsidR="0002549E" w:rsidRDefault="0002549E" w:rsidP="008B1DAE">
      <w:pPr>
        <w:pStyle w:val="NormalWeb"/>
        <w:shd w:val="clear" w:color="auto" w:fill="FFFFFF"/>
        <w:spacing w:line="360" w:lineRule="auto"/>
        <w:jc w:val="both"/>
        <w:rPr>
          <w:rFonts w:ascii="Arial" w:hAnsi="Arial" w:cs="Arial"/>
          <w:b/>
          <w:bCs/>
          <w:color w:val="343536"/>
          <w:sz w:val="22"/>
          <w:szCs w:val="22"/>
          <w:u w:val="single"/>
        </w:rPr>
      </w:pPr>
    </w:p>
    <w:p w14:paraId="6334605F" w14:textId="77777777" w:rsidR="0002549E" w:rsidRDefault="0002549E" w:rsidP="008B1DAE">
      <w:pPr>
        <w:pStyle w:val="NormalWeb"/>
        <w:shd w:val="clear" w:color="auto" w:fill="FFFFFF"/>
        <w:spacing w:line="360" w:lineRule="auto"/>
        <w:jc w:val="both"/>
        <w:rPr>
          <w:rFonts w:ascii="Arial" w:hAnsi="Arial" w:cs="Arial"/>
          <w:b/>
          <w:bCs/>
          <w:color w:val="343536"/>
          <w:sz w:val="22"/>
          <w:szCs w:val="22"/>
          <w:u w:val="single"/>
        </w:rPr>
      </w:pPr>
    </w:p>
    <w:p w14:paraId="29821D5E" w14:textId="77777777" w:rsidR="0002549E" w:rsidRDefault="0002549E" w:rsidP="008B1DAE">
      <w:pPr>
        <w:pStyle w:val="NormalWeb"/>
        <w:shd w:val="clear" w:color="auto" w:fill="FFFFFF"/>
        <w:spacing w:line="360" w:lineRule="auto"/>
        <w:jc w:val="both"/>
        <w:rPr>
          <w:rFonts w:ascii="Arial" w:hAnsi="Arial" w:cs="Arial"/>
          <w:b/>
          <w:bCs/>
          <w:color w:val="343536"/>
          <w:sz w:val="22"/>
          <w:szCs w:val="22"/>
          <w:u w:val="single"/>
        </w:rPr>
      </w:pPr>
    </w:p>
    <w:p w14:paraId="3A55729F" w14:textId="77777777" w:rsidR="0002549E" w:rsidRDefault="0002549E" w:rsidP="008B1DAE">
      <w:pPr>
        <w:pStyle w:val="NormalWeb"/>
        <w:shd w:val="clear" w:color="auto" w:fill="FFFFFF"/>
        <w:spacing w:line="360" w:lineRule="auto"/>
        <w:jc w:val="both"/>
        <w:rPr>
          <w:rFonts w:ascii="Arial" w:hAnsi="Arial" w:cs="Arial"/>
          <w:b/>
          <w:bCs/>
          <w:color w:val="343536"/>
          <w:sz w:val="22"/>
          <w:szCs w:val="22"/>
          <w:u w:val="single"/>
        </w:rPr>
      </w:pPr>
    </w:p>
    <w:p w14:paraId="01712631" w14:textId="77777777" w:rsidR="00E718B5" w:rsidRDefault="00E718B5" w:rsidP="008B1DAE">
      <w:pPr>
        <w:pStyle w:val="NormalWeb"/>
        <w:shd w:val="clear" w:color="auto" w:fill="FFFFFF"/>
        <w:spacing w:line="360" w:lineRule="auto"/>
        <w:jc w:val="both"/>
        <w:rPr>
          <w:rFonts w:ascii="Arial" w:hAnsi="Arial" w:cs="Arial"/>
          <w:b/>
          <w:bCs/>
          <w:color w:val="00B0F0"/>
          <w:sz w:val="22"/>
          <w:szCs w:val="22"/>
          <w:u w:val="single"/>
        </w:rPr>
      </w:pPr>
    </w:p>
    <w:p w14:paraId="081A2C8D" w14:textId="3A62F581" w:rsidR="000F5375" w:rsidRPr="001E37F9" w:rsidRDefault="000F5375" w:rsidP="008B1DAE">
      <w:pPr>
        <w:pStyle w:val="NormalWeb"/>
        <w:shd w:val="clear" w:color="auto" w:fill="FFFFFF"/>
        <w:spacing w:line="360" w:lineRule="auto"/>
        <w:jc w:val="both"/>
        <w:rPr>
          <w:rFonts w:ascii="Arial" w:hAnsi="Arial" w:cs="Arial"/>
          <w:b/>
          <w:bCs/>
          <w:color w:val="00B0F0"/>
          <w:sz w:val="22"/>
          <w:szCs w:val="22"/>
        </w:rPr>
      </w:pPr>
      <w:r w:rsidRPr="001E37F9">
        <w:rPr>
          <w:rFonts w:ascii="Arial" w:hAnsi="Arial" w:cs="Arial"/>
          <w:b/>
          <w:bCs/>
          <w:color w:val="00B0F0"/>
          <w:sz w:val="22"/>
          <w:szCs w:val="22"/>
        </w:rPr>
        <w:lastRenderedPageBreak/>
        <w:t xml:space="preserve">How is </w:t>
      </w:r>
      <w:r w:rsidR="00273E2E" w:rsidRPr="001E37F9">
        <w:rPr>
          <w:rFonts w:ascii="Arial" w:hAnsi="Arial" w:cs="Arial"/>
          <w:b/>
          <w:bCs/>
          <w:color w:val="00B0F0"/>
          <w:sz w:val="22"/>
          <w:szCs w:val="22"/>
        </w:rPr>
        <w:t>hypothyr</w:t>
      </w:r>
      <w:r w:rsidR="00D309D1" w:rsidRPr="001E37F9">
        <w:rPr>
          <w:rFonts w:ascii="Arial" w:hAnsi="Arial" w:cs="Arial"/>
          <w:b/>
          <w:bCs/>
          <w:color w:val="00B0F0"/>
          <w:sz w:val="22"/>
          <w:szCs w:val="22"/>
        </w:rPr>
        <w:t>oidism</w:t>
      </w:r>
      <w:r w:rsidRPr="001E37F9">
        <w:rPr>
          <w:rFonts w:ascii="Arial" w:hAnsi="Arial" w:cs="Arial"/>
          <w:b/>
          <w:bCs/>
          <w:color w:val="00B0F0"/>
          <w:sz w:val="22"/>
          <w:szCs w:val="22"/>
        </w:rPr>
        <w:t xml:space="preserve"> tread?</w:t>
      </w:r>
    </w:p>
    <w:p w14:paraId="09D0D000" w14:textId="5D10CE68" w:rsidR="00650D43" w:rsidRPr="00E718B5" w:rsidRDefault="00650D43" w:rsidP="008B1DAE">
      <w:pPr>
        <w:spacing w:line="360" w:lineRule="auto"/>
        <w:jc w:val="both"/>
        <w:rPr>
          <w:rFonts w:ascii="Arial" w:hAnsi="Arial" w:cs="Arial"/>
        </w:rPr>
      </w:pPr>
      <w:r w:rsidRPr="00E718B5">
        <w:rPr>
          <w:rFonts w:ascii="Arial" w:hAnsi="Arial" w:cs="Arial"/>
        </w:rPr>
        <w:t>By and large,</w:t>
      </w:r>
      <w:r w:rsidR="008B01DE" w:rsidRPr="008B01DE">
        <w:rPr>
          <w:rFonts w:ascii="Arial" w:hAnsi="Arial" w:cs="Arial"/>
        </w:rPr>
        <w:t xml:space="preserve"> treating hypothyroidism involves replacing the excess hormone that your thyroid is no longer producing. A medicine is typically used to treat this. Levothyroxine is a medication that is frequently used. This tablet, when taken orally, increases the amount of thyroid hormones your body produces, balancing your levels.</w:t>
      </w:r>
    </w:p>
    <w:p w14:paraId="20DF6CAE" w14:textId="3FCA017B" w:rsidR="00696367" w:rsidRPr="00E718B5" w:rsidRDefault="00CD301C" w:rsidP="008B1DAE">
      <w:pPr>
        <w:spacing w:line="360" w:lineRule="auto"/>
        <w:jc w:val="both"/>
        <w:rPr>
          <w:rFonts w:ascii="Arial" w:hAnsi="Arial" w:cs="Arial"/>
        </w:rPr>
      </w:pPr>
      <w:r>
        <w:rPr>
          <w:rFonts w:ascii="Arial" w:hAnsi="Arial" w:cs="Arial"/>
        </w:rPr>
        <w:t>P</w:t>
      </w:r>
      <w:r w:rsidR="00696367" w:rsidRPr="00E718B5">
        <w:rPr>
          <w:rFonts w:ascii="Arial" w:hAnsi="Arial" w:cs="Arial"/>
        </w:rPr>
        <w:t xml:space="preserve">ortion of your medicine can really change over the long run. At various places in your </w:t>
      </w:r>
      <w:r w:rsidR="00C96F05" w:rsidRPr="00E718B5">
        <w:rPr>
          <w:rFonts w:ascii="Arial" w:hAnsi="Arial" w:cs="Arial"/>
        </w:rPr>
        <w:t>day-to-day</w:t>
      </w:r>
      <w:r w:rsidR="00696367" w:rsidRPr="00E718B5">
        <w:rPr>
          <w:rFonts w:ascii="Arial" w:hAnsi="Arial" w:cs="Arial"/>
        </w:rPr>
        <w:t xml:space="preserve"> existence, you might have to have the measures of medication changed so it deals with your side effects. </w:t>
      </w:r>
      <w:r w:rsidR="00347196" w:rsidRPr="00E718B5">
        <w:rPr>
          <w:rFonts w:ascii="Arial" w:hAnsi="Arial" w:cs="Arial"/>
        </w:rPr>
        <w:t>This could be due to factors such as weight gain or loss.</w:t>
      </w:r>
      <w:r w:rsidR="00696367" w:rsidRPr="00E718B5">
        <w:rPr>
          <w:rFonts w:ascii="Arial" w:hAnsi="Arial" w:cs="Arial"/>
        </w:rPr>
        <w:t xml:space="preserve"> Your levels should be checked all through your life to ensure your medicine is working accurately.</w:t>
      </w:r>
    </w:p>
    <w:p w14:paraId="06347A58" w14:textId="0734F600" w:rsidR="00D7115A" w:rsidRDefault="00650D43" w:rsidP="008B1DAE">
      <w:pPr>
        <w:spacing w:line="360" w:lineRule="auto"/>
        <w:jc w:val="both"/>
        <w:rPr>
          <w:rFonts w:ascii="Arial" w:hAnsi="Arial" w:cs="Arial"/>
        </w:rPr>
      </w:pPr>
      <w:r w:rsidRPr="00E718B5">
        <w:rPr>
          <w:rFonts w:ascii="Arial" w:hAnsi="Arial" w:cs="Arial"/>
        </w:rPr>
        <w:t xml:space="preserve">Hypothyroidism is a reasonable sickness. In any case, you should constantly accept medicine to standardize how much </w:t>
      </w:r>
      <w:r w:rsidR="003F51C0" w:rsidRPr="00E718B5">
        <w:rPr>
          <w:rFonts w:ascii="Arial" w:hAnsi="Arial" w:cs="Arial"/>
        </w:rPr>
        <w:t>hormone</w:t>
      </w:r>
      <w:r w:rsidRPr="00E718B5">
        <w:rPr>
          <w:rFonts w:ascii="Arial" w:hAnsi="Arial" w:cs="Arial"/>
        </w:rPr>
        <w:t xml:space="preserve"> </w:t>
      </w:r>
      <w:r w:rsidR="00457ACC" w:rsidRPr="00457ACC">
        <w:rPr>
          <w:rFonts w:ascii="Arial" w:hAnsi="Arial" w:cs="Arial"/>
        </w:rPr>
        <w:t>inside of you</w:t>
      </w:r>
      <w:r w:rsidRPr="00E718B5">
        <w:rPr>
          <w:rFonts w:ascii="Arial" w:hAnsi="Arial" w:cs="Arial"/>
        </w:rPr>
        <w:t xml:space="preserve"> until </w:t>
      </w:r>
      <w:r w:rsidR="00C37C6E" w:rsidRPr="00C37C6E">
        <w:rPr>
          <w:rFonts w:ascii="Arial" w:hAnsi="Arial" w:cs="Arial"/>
        </w:rPr>
        <w:t>you've lived</w:t>
      </w:r>
      <w:r w:rsidR="00C37C6E">
        <w:rPr>
          <w:rFonts w:ascii="Arial" w:hAnsi="Arial" w:cs="Arial"/>
        </w:rPr>
        <w:t xml:space="preserve">. </w:t>
      </w:r>
      <w:r w:rsidR="00D7115A" w:rsidRPr="00D7115A">
        <w:rPr>
          <w:rFonts w:ascii="Arial" w:hAnsi="Arial" w:cs="Arial"/>
        </w:rPr>
        <w:t>You can lead a normal, healthy life with careful administration and follow-up consultations with your healthcare provider to make sure your treatment is working as intended.</w:t>
      </w:r>
      <w:r w:rsidR="00D7115A">
        <w:rPr>
          <w:rFonts w:ascii="Arial" w:hAnsi="Arial" w:cs="Arial"/>
        </w:rPr>
        <w:t xml:space="preserve"> </w:t>
      </w:r>
    </w:p>
    <w:p w14:paraId="744E626F" w14:textId="6A923628" w:rsidR="000F5375" w:rsidRPr="001E37F9" w:rsidRDefault="000F5375" w:rsidP="008B1DAE">
      <w:pPr>
        <w:spacing w:line="360" w:lineRule="auto"/>
        <w:jc w:val="both"/>
        <w:rPr>
          <w:rFonts w:ascii="Arial" w:hAnsi="Arial" w:cs="Arial"/>
          <w:b/>
          <w:bCs/>
          <w:color w:val="7030A0"/>
        </w:rPr>
      </w:pPr>
      <w:r w:rsidRPr="001E37F9">
        <w:rPr>
          <w:rFonts w:ascii="Arial" w:hAnsi="Arial" w:cs="Arial"/>
          <w:b/>
          <w:bCs/>
          <w:color w:val="7030A0"/>
        </w:rPr>
        <w:t xml:space="preserve">What happen if </w:t>
      </w:r>
      <w:r w:rsidR="00273E2E" w:rsidRPr="001E37F9">
        <w:rPr>
          <w:rFonts w:ascii="Arial" w:hAnsi="Arial" w:cs="Arial"/>
          <w:b/>
          <w:bCs/>
          <w:color w:val="7030A0"/>
        </w:rPr>
        <w:t>hypothyroidism is not treated?</w:t>
      </w:r>
    </w:p>
    <w:p w14:paraId="194A15CF" w14:textId="77777777" w:rsidR="00483454" w:rsidRPr="00E718B5" w:rsidRDefault="00483454" w:rsidP="008B1DAE">
      <w:pPr>
        <w:spacing w:line="360" w:lineRule="auto"/>
        <w:jc w:val="both"/>
        <w:rPr>
          <w:rFonts w:ascii="Arial" w:hAnsi="Arial" w:cs="Arial"/>
        </w:rPr>
      </w:pPr>
      <w:r w:rsidRPr="00E718B5">
        <w:rPr>
          <w:rFonts w:ascii="Arial" w:hAnsi="Arial" w:cs="Arial"/>
        </w:rPr>
        <w:t>Hypothyroidism can turn into a serious and hazardous ailment on the off chance that you don't seek treatment from a medical services supplier. On the off chance that you are not treated, your side effects can turn out to be more extreme and can include:</w:t>
      </w:r>
    </w:p>
    <w:p w14:paraId="4A336C42" w14:textId="77777777" w:rsidR="00483454" w:rsidRPr="00E718B5" w:rsidRDefault="00483454" w:rsidP="008B1DAE">
      <w:pPr>
        <w:spacing w:line="360" w:lineRule="auto"/>
        <w:jc w:val="both"/>
        <w:rPr>
          <w:rFonts w:ascii="Arial" w:hAnsi="Arial" w:cs="Arial"/>
        </w:rPr>
      </w:pPr>
      <w:r w:rsidRPr="00E718B5">
        <w:rPr>
          <w:rFonts w:ascii="Arial" w:hAnsi="Arial" w:cs="Arial"/>
        </w:rPr>
        <w:t>•</w:t>
      </w:r>
      <w:r w:rsidRPr="00E718B5">
        <w:rPr>
          <w:rFonts w:ascii="Arial" w:hAnsi="Arial" w:cs="Arial"/>
        </w:rPr>
        <w:tab/>
        <w:t>Creating emotional wellness issues.</w:t>
      </w:r>
    </w:p>
    <w:p w14:paraId="31CCF373" w14:textId="77777777" w:rsidR="00483454" w:rsidRPr="00E718B5" w:rsidRDefault="00483454" w:rsidP="008B1DAE">
      <w:pPr>
        <w:spacing w:line="360" w:lineRule="auto"/>
        <w:jc w:val="both"/>
        <w:rPr>
          <w:rFonts w:ascii="Arial" w:hAnsi="Arial" w:cs="Arial"/>
        </w:rPr>
      </w:pPr>
      <w:r w:rsidRPr="00E718B5">
        <w:rPr>
          <w:rFonts w:ascii="Arial" w:hAnsi="Arial" w:cs="Arial"/>
        </w:rPr>
        <w:t>•</w:t>
      </w:r>
      <w:r w:rsidRPr="00E718B5">
        <w:rPr>
          <w:rFonts w:ascii="Arial" w:hAnsi="Arial" w:cs="Arial"/>
        </w:rPr>
        <w:tab/>
        <w:t>Experiencing difficulty relaxing.</w:t>
      </w:r>
    </w:p>
    <w:p w14:paraId="1EA44398" w14:textId="77777777" w:rsidR="00483454" w:rsidRPr="00E718B5" w:rsidRDefault="00483454" w:rsidP="008B1DAE">
      <w:pPr>
        <w:spacing w:line="360" w:lineRule="auto"/>
        <w:jc w:val="both"/>
        <w:rPr>
          <w:rFonts w:ascii="Arial" w:hAnsi="Arial" w:cs="Arial"/>
        </w:rPr>
      </w:pPr>
      <w:r w:rsidRPr="00E718B5">
        <w:rPr>
          <w:rFonts w:ascii="Arial" w:hAnsi="Arial" w:cs="Arial"/>
        </w:rPr>
        <w:t>•</w:t>
      </w:r>
      <w:r w:rsidRPr="00E718B5">
        <w:rPr>
          <w:rFonts w:ascii="Arial" w:hAnsi="Arial" w:cs="Arial"/>
        </w:rPr>
        <w:tab/>
        <w:t>Not having the option to keep an ordinary internal heat level.</w:t>
      </w:r>
    </w:p>
    <w:p w14:paraId="1EC1D644" w14:textId="77777777" w:rsidR="00483454" w:rsidRPr="00E718B5" w:rsidRDefault="00483454" w:rsidP="008B1DAE">
      <w:pPr>
        <w:spacing w:line="360" w:lineRule="auto"/>
        <w:jc w:val="both"/>
        <w:rPr>
          <w:rFonts w:ascii="Arial" w:hAnsi="Arial" w:cs="Arial"/>
        </w:rPr>
      </w:pPr>
      <w:r w:rsidRPr="00E718B5">
        <w:rPr>
          <w:rFonts w:ascii="Arial" w:hAnsi="Arial" w:cs="Arial"/>
        </w:rPr>
        <w:t>•</w:t>
      </w:r>
      <w:r w:rsidRPr="00E718B5">
        <w:rPr>
          <w:rFonts w:ascii="Arial" w:hAnsi="Arial" w:cs="Arial"/>
        </w:rPr>
        <w:tab/>
        <w:t>Having heart issues.</w:t>
      </w:r>
    </w:p>
    <w:p w14:paraId="0D45C373" w14:textId="5E42A378" w:rsidR="00483454" w:rsidRPr="00E718B5" w:rsidRDefault="00483454" w:rsidP="008B1DAE">
      <w:pPr>
        <w:spacing w:line="360" w:lineRule="auto"/>
        <w:jc w:val="both"/>
        <w:rPr>
          <w:rFonts w:ascii="Arial" w:hAnsi="Arial" w:cs="Arial"/>
        </w:rPr>
      </w:pPr>
      <w:r w:rsidRPr="00E718B5">
        <w:rPr>
          <w:rFonts w:ascii="Arial" w:hAnsi="Arial" w:cs="Arial"/>
        </w:rPr>
        <w:t>•</w:t>
      </w:r>
      <w:r w:rsidRPr="00E718B5">
        <w:rPr>
          <w:rFonts w:ascii="Arial" w:hAnsi="Arial" w:cs="Arial"/>
        </w:rPr>
        <w:tab/>
        <w:t xml:space="preserve">Fostering a </w:t>
      </w:r>
      <w:r w:rsidR="008637F6" w:rsidRPr="00E718B5">
        <w:rPr>
          <w:rFonts w:ascii="Arial" w:hAnsi="Arial" w:cs="Arial"/>
        </w:rPr>
        <w:t>goitre</w:t>
      </w:r>
      <w:r w:rsidRPr="00E718B5">
        <w:rPr>
          <w:rFonts w:ascii="Arial" w:hAnsi="Arial" w:cs="Arial"/>
        </w:rPr>
        <w:t xml:space="preserve"> (growth of the thyroid organ).</w:t>
      </w:r>
    </w:p>
    <w:p w14:paraId="542C21D4" w14:textId="43E8AF34" w:rsidR="003D1792" w:rsidRPr="00E718B5" w:rsidRDefault="00483454" w:rsidP="008B1DAE">
      <w:pPr>
        <w:spacing w:line="360" w:lineRule="auto"/>
        <w:jc w:val="both"/>
        <w:rPr>
          <w:rFonts w:ascii="Arial" w:hAnsi="Arial" w:cs="Arial"/>
        </w:rPr>
      </w:pPr>
      <w:r w:rsidRPr="00E718B5">
        <w:rPr>
          <w:rFonts w:ascii="Arial" w:hAnsi="Arial" w:cs="Arial"/>
        </w:rPr>
        <w:t xml:space="preserve">You can likewise foster a serious ailment called </w:t>
      </w:r>
      <w:r w:rsidR="008637F6" w:rsidRPr="00E718B5">
        <w:rPr>
          <w:rFonts w:ascii="Arial" w:hAnsi="Arial" w:cs="Arial"/>
        </w:rPr>
        <w:t>myxoedema</w:t>
      </w:r>
      <w:r w:rsidRPr="00E718B5">
        <w:rPr>
          <w:rFonts w:ascii="Arial" w:hAnsi="Arial" w:cs="Arial"/>
        </w:rPr>
        <w:t xml:space="preserve"> extreme lethargies. This can happen when hypothyroidism isn't dealt with.</w:t>
      </w:r>
    </w:p>
    <w:p w14:paraId="4B2AB5C7" w14:textId="77777777" w:rsidR="009334E1" w:rsidRPr="001E37F9" w:rsidRDefault="00AE08D3" w:rsidP="008B1DAE">
      <w:pPr>
        <w:spacing w:line="360" w:lineRule="auto"/>
        <w:jc w:val="both"/>
        <w:rPr>
          <w:rFonts w:ascii="Arial" w:hAnsi="Arial" w:cs="Arial"/>
          <w:b/>
          <w:bCs/>
          <w:color w:val="002060"/>
        </w:rPr>
      </w:pPr>
      <w:r w:rsidRPr="001E37F9">
        <w:rPr>
          <w:rFonts w:ascii="Arial" w:hAnsi="Arial" w:cs="Arial"/>
          <w:b/>
          <w:bCs/>
          <w:color w:val="002060"/>
        </w:rPr>
        <w:t xml:space="preserve">Public health measures available for </w:t>
      </w:r>
      <w:r w:rsidR="009334E1" w:rsidRPr="001E37F9">
        <w:rPr>
          <w:rFonts w:ascii="Arial" w:hAnsi="Arial" w:cs="Arial"/>
          <w:b/>
          <w:bCs/>
          <w:color w:val="002060"/>
        </w:rPr>
        <w:t>Thyroid</w:t>
      </w:r>
      <w:r w:rsidRPr="001E37F9">
        <w:rPr>
          <w:rFonts w:ascii="Arial" w:hAnsi="Arial" w:cs="Arial"/>
          <w:b/>
          <w:bCs/>
          <w:color w:val="002060"/>
        </w:rPr>
        <w:t>?</w:t>
      </w:r>
    </w:p>
    <w:p w14:paraId="3AE44EA6" w14:textId="77777777" w:rsidR="00C63AC6" w:rsidRPr="00E718B5" w:rsidRDefault="00EF00AE" w:rsidP="008B1DAE">
      <w:pPr>
        <w:spacing w:line="360" w:lineRule="auto"/>
        <w:jc w:val="both"/>
        <w:rPr>
          <w:rFonts w:ascii="Arial" w:hAnsi="Arial" w:cs="Arial"/>
        </w:rPr>
      </w:pPr>
      <w:r w:rsidRPr="00E718B5">
        <w:rPr>
          <w:rFonts w:ascii="Arial" w:hAnsi="Arial" w:cs="Arial"/>
        </w:rPr>
        <w:t xml:space="preserve">There's absolutely no chance of forestalling an underactive thyroid. Most cases are caused either by the safe framework going after the thyroid organ and harming it, or by harm to the thyroid that happens during certain therapies for an overactive thyroid or thyroid </w:t>
      </w:r>
      <w:r w:rsidR="00C63AC6" w:rsidRPr="00E718B5">
        <w:rPr>
          <w:rFonts w:ascii="Arial" w:hAnsi="Arial" w:cs="Arial"/>
        </w:rPr>
        <w:t>cancer</w:t>
      </w:r>
      <w:r w:rsidRPr="00E718B5">
        <w:rPr>
          <w:rFonts w:ascii="Arial" w:hAnsi="Arial" w:cs="Arial"/>
        </w:rPr>
        <w:t>.</w:t>
      </w:r>
    </w:p>
    <w:p w14:paraId="1E2E3094" w14:textId="30D91751" w:rsidR="00340AC9" w:rsidRPr="00E718B5" w:rsidRDefault="00340AC9" w:rsidP="008B1DAE">
      <w:pPr>
        <w:spacing w:line="360" w:lineRule="auto"/>
        <w:jc w:val="both"/>
        <w:rPr>
          <w:rFonts w:ascii="Arial" w:hAnsi="Arial" w:cs="Arial"/>
        </w:rPr>
      </w:pPr>
      <w:r w:rsidRPr="00E718B5">
        <w:rPr>
          <w:rFonts w:ascii="Arial" w:hAnsi="Arial" w:cs="Arial"/>
        </w:rPr>
        <w:lastRenderedPageBreak/>
        <w:t>Treatment for an underactive thyroid includes taking everyday medicine substitution tablets, called levothyroxine, to raise your thyroxine levels.</w:t>
      </w:r>
      <w:r w:rsidR="000E7E00" w:rsidRPr="00E718B5">
        <w:rPr>
          <w:rFonts w:ascii="Arial" w:hAnsi="Arial" w:cs="Arial"/>
        </w:rPr>
        <w:t xml:space="preserve"> </w:t>
      </w:r>
      <w:r w:rsidR="00D84B76" w:rsidRPr="00D84B76">
        <w:rPr>
          <w:rFonts w:ascii="Arial" w:hAnsi="Arial" w:cs="Arial"/>
        </w:rPr>
        <w:t>You'll have regular blood tests at first to ensure you're getting the right amount of levothyroxine. This can take some time to perfect.</w:t>
      </w:r>
    </w:p>
    <w:p w14:paraId="6A28FB2D" w14:textId="5497A079" w:rsidR="00BB3C5C" w:rsidRPr="00E718B5" w:rsidRDefault="002B5DC2" w:rsidP="008B1DAE">
      <w:pPr>
        <w:spacing w:line="360" w:lineRule="auto"/>
        <w:jc w:val="both"/>
        <w:rPr>
          <w:rFonts w:ascii="Arial" w:hAnsi="Arial" w:cs="Arial"/>
        </w:rPr>
      </w:pPr>
      <w:r w:rsidRPr="002B5DC2">
        <w:rPr>
          <w:rFonts w:ascii="Arial" w:hAnsi="Arial" w:cs="Arial"/>
        </w:rPr>
        <w:t>When you're taking the recommended dosage, you typically undergo a blood test once a year to check for disease activity. Typically, you'll need medical care till the end of your life.</w:t>
      </w:r>
      <w:r w:rsidR="008923BD" w:rsidRPr="00E718B5">
        <w:rPr>
          <w:rFonts w:ascii="Arial" w:hAnsi="Arial" w:cs="Arial"/>
        </w:rPr>
        <w:t xml:space="preserve"> In any case, with legitimate treatment, you ought to have the option to have a typical, solid existence. </w:t>
      </w:r>
    </w:p>
    <w:p w14:paraId="7F3902DF" w14:textId="77777777" w:rsidR="00D04AF3" w:rsidRPr="00E718B5" w:rsidRDefault="00D04AF3" w:rsidP="008B1DAE">
      <w:pPr>
        <w:spacing w:line="360" w:lineRule="auto"/>
        <w:jc w:val="both"/>
        <w:rPr>
          <w:rFonts w:ascii="Arial" w:hAnsi="Arial" w:cs="Arial"/>
        </w:rPr>
      </w:pPr>
      <w:r w:rsidRPr="00E718B5">
        <w:rPr>
          <w:rFonts w:ascii="Arial" w:hAnsi="Arial" w:cs="Arial"/>
        </w:rPr>
        <w:t>All kinds of people can have an underactive thyroid, in spite of the fact that it's more normal in ladies. Kids can build too an underactive thyroid &amp; a few babies are born with it.</w:t>
      </w:r>
    </w:p>
    <w:p w14:paraId="6D7D4A0E" w14:textId="580E110C" w:rsidR="00EF13A8" w:rsidRPr="00E718B5" w:rsidRDefault="00EF13A8" w:rsidP="008B1DAE">
      <w:pPr>
        <w:spacing w:line="360" w:lineRule="auto"/>
        <w:jc w:val="both"/>
        <w:rPr>
          <w:rFonts w:ascii="Arial" w:hAnsi="Arial" w:cs="Arial"/>
        </w:rPr>
      </w:pPr>
      <w:r w:rsidRPr="00E718B5">
        <w:rPr>
          <w:rFonts w:ascii="Arial" w:hAnsi="Arial" w:cs="Arial"/>
        </w:rPr>
        <w:t xml:space="preserve">On the off chance that an underactive thyroid isn't dealt with, it can prompt confusions, including coronary illness, </w:t>
      </w:r>
      <w:r w:rsidR="001622ED" w:rsidRPr="00E718B5">
        <w:rPr>
          <w:rFonts w:ascii="Arial" w:hAnsi="Arial" w:cs="Arial"/>
        </w:rPr>
        <w:t>goitre</w:t>
      </w:r>
      <w:r w:rsidRPr="00E718B5">
        <w:rPr>
          <w:rFonts w:ascii="Arial" w:hAnsi="Arial" w:cs="Arial"/>
        </w:rPr>
        <w:t>, pregnancy issues and a hazardous condition called myxoedema unconsciousness</w:t>
      </w:r>
      <w:r w:rsidR="00343D93" w:rsidRPr="00E718B5">
        <w:rPr>
          <w:rFonts w:ascii="Arial" w:hAnsi="Arial" w:cs="Arial"/>
        </w:rPr>
        <w:t xml:space="preserve">. </w:t>
      </w:r>
    </w:p>
    <w:p w14:paraId="39F5FF41" w14:textId="77777777" w:rsidR="00383F45" w:rsidRPr="00E718B5" w:rsidRDefault="00383F45" w:rsidP="008B1DAE">
      <w:pPr>
        <w:spacing w:line="360" w:lineRule="auto"/>
        <w:jc w:val="both"/>
        <w:rPr>
          <w:rFonts w:ascii="Arial" w:hAnsi="Arial" w:cs="Arial"/>
        </w:rPr>
      </w:pPr>
    </w:p>
    <w:p w14:paraId="0C1DD7C2" w14:textId="0FD8E837" w:rsidR="00D56CE2" w:rsidRPr="00E718B5" w:rsidRDefault="00414018" w:rsidP="008B1DAE">
      <w:pPr>
        <w:spacing w:line="360" w:lineRule="auto"/>
        <w:jc w:val="both"/>
        <w:rPr>
          <w:rFonts w:ascii="Arial" w:hAnsi="Arial" w:cs="Arial"/>
          <w:b/>
          <w:bCs/>
          <w:color w:val="ED7D31" w:themeColor="accent2"/>
          <w:u w:val="single"/>
        </w:rPr>
      </w:pPr>
      <w:r w:rsidRPr="00E718B5">
        <w:rPr>
          <w:rFonts w:ascii="Arial" w:hAnsi="Arial" w:cs="Arial"/>
          <w:b/>
          <w:bCs/>
          <w:color w:val="ED7D31" w:themeColor="accent2"/>
          <w:u w:val="single"/>
        </w:rPr>
        <w:t>Challenges:</w:t>
      </w:r>
      <w:r w:rsidR="00EF00AE" w:rsidRPr="00E718B5">
        <w:rPr>
          <w:rFonts w:ascii="Arial" w:hAnsi="Arial" w:cs="Arial"/>
          <w:b/>
          <w:bCs/>
          <w:color w:val="ED7D31" w:themeColor="accent2"/>
          <w:u w:val="single"/>
        </w:rPr>
        <w:t xml:space="preserve"> </w:t>
      </w:r>
    </w:p>
    <w:p w14:paraId="59C01C36" w14:textId="77777777" w:rsidR="00624350" w:rsidRPr="00E718B5" w:rsidRDefault="00624350" w:rsidP="008B1DAE">
      <w:pPr>
        <w:spacing w:line="360" w:lineRule="auto"/>
        <w:jc w:val="both"/>
        <w:rPr>
          <w:rFonts w:ascii="Arial" w:hAnsi="Arial" w:cs="Arial"/>
        </w:rPr>
      </w:pPr>
    </w:p>
    <w:p w14:paraId="43D76EB1" w14:textId="77777777" w:rsidR="005550AE" w:rsidRPr="00E718B5" w:rsidRDefault="00624350" w:rsidP="008B1DAE">
      <w:pPr>
        <w:spacing w:line="360" w:lineRule="auto"/>
        <w:jc w:val="both"/>
        <w:rPr>
          <w:rFonts w:ascii="Arial" w:hAnsi="Arial" w:cs="Arial"/>
        </w:rPr>
      </w:pPr>
      <w:r w:rsidRPr="00E718B5">
        <w:rPr>
          <w:rFonts w:ascii="Arial" w:hAnsi="Arial" w:cs="Arial"/>
        </w:rPr>
        <w:t xml:space="preserve">In spite of the fact that with a normalized rate of 0.54 cases per 100,000 persons,1 </w:t>
      </w:r>
      <w:r w:rsidR="00EF7508" w:rsidRPr="00E718B5">
        <w:rPr>
          <w:rFonts w:ascii="Arial" w:hAnsi="Arial" w:cs="Arial"/>
          <w:b/>
          <w:bCs/>
          <w:color w:val="212121"/>
          <w:shd w:val="clear" w:color="auto" w:fill="FFFFFF"/>
        </w:rPr>
        <w:t>differentiated thyroid cancer </w:t>
      </w:r>
      <w:r w:rsidRPr="00E718B5">
        <w:rPr>
          <w:rFonts w:ascii="Arial" w:hAnsi="Arial" w:cs="Arial"/>
          <w:b/>
          <w:bCs/>
        </w:rPr>
        <w:t>(DTC)</w:t>
      </w:r>
      <w:r w:rsidRPr="00E718B5">
        <w:rPr>
          <w:rFonts w:ascii="Arial" w:hAnsi="Arial" w:cs="Arial"/>
        </w:rPr>
        <w:t xml:space="preserve"> is an uncommon sickness in youngsters and youths; it regardless concern ~1.4% of every </w:t>
      </w:r>
      <w:r w:rsidR="005550AE" w:rsidRPr="00E718B5">
        <w:rPr>
          <w:rFonts w:ascii="Arial" w:hAnsi="Arial" w:cs="Arial"/>
        </w:rPr>
        <w:t>paediatric</w:t>
      </w:r>
      <w:r w:rsidRPr="00E718B5">
        <w:rPr>
          <w:rFonts w:ascii="Arial" w:hAnsi="Arial" w:cs="Arial"/>
        </w:rPr>
        <w:t xml:space="preserve"> danger. Moreover, its frequency is rising</w:t>
      </w:r>
      <w:r w:rsidR="00693C0B" w:rsidRPr="00E718B5">
        <w:rPr>
          <w:rFonts w:ascii="Arial" w:hAnsi="Arial" w:cs="Arial"/>
        </w:rPr>
        <w:t xml:space="preserve">. </w:t>
      </w:r>
    </w:p>
    <w:p w14:paraId="403269F5" w14:textId="3A888E7D" w:rsidR="00624350" w:rsidRPr="00E718B5" w:rsidRDefault="005550AE" w:rsidP="008B1DAE">
      <w:pPr>
        <w:spacing w:line="360" w:lineRule="auto"/>
        <w:ind w:left="5760" w:firstLine="720"/>
        <w:jc w:val="both"/>
        <w:rPr>
          <w:rFonts w:ascii="Arial" w:hAnsi="Arial" w:cs="Arial"/>
          <w:color w:val="212121"/>
          <w:shd w:val="clear" w:color="auto" w:fill="FFFFFF"/>
        </w:rPr>
      </w:pPr>
      <w:r w:rsidRPr="00E718B5">
        <w:rPr>
          <w:rFonts w:ascii="Arial" w:hAnsi="Arial" w:cs="Arial"/>
          <w:b/>
          <w:bCs/>
        </w:rPr>
        <w:t xml:space="preserve">   </w:t>
      </w:r>
      <w:r w:rsidR="00EF6F5F" w:rsidRPr="00E718B5">
        <w:rPr>
          <w:rFonts w:ascii="Arial" w:hAnsi="Arial" w:cs="Arial"/>
          <w:b/>
          <w:bCs/>
        </w:rPr>
        <w:t>A</w:t>
      </w:r>
      <w:r w:rsidR="003D48D1" w:rsidRPr="00E718B5">
        <w:rPr>
          <w:rFonts w:ascii="Arial" w:hAnsi="Arial" w:cs="Arial"/>
          <w:b/>
          <w:bCs/>
        </w:rPr>
        <w:t>R, Hogan et al (2009)</w:t>
      </w:r>
      <w:r w:rsidR="003F704C" w:rsidRPr="00E718B5">
        <w:rPr>
          <w:rFonts w:ascii="Arial" w:hAnsi="Arial" w:cs="Arial"/>
        </w:rPr>
        <w:t xml:space="preserve"> </w:t>
      </w:r>
    </w:p>
    <w:p w14:paraId="0723898F" w14:textId="787AF9B0" w:rsidR="001C0D9B" w:rsidRPr="00E718B5" w:rsidRDefault="002847D8" w:rsidP="008B1DAE">
      <w:pPr>
        <w:spacing w:line="360" w:lineRule="auto"/>
        <w:jc w:val="both"/>
        <w:rPr>
          <w:rFonts w:ascii="Arial" w:hAnsi="Arial" w:cs="Arial"/>
        </w:rPr>
      </w:pPr>
      <w:r w:rsidRPr="00E718B5">
        <w:rPr>
          <w:rFonts w:ascii="Arial" w:hAnsi="Arial" w:cs="Arial"/>
        </w:rPr>
        <w:t xml:space="preserve">As </w:t>
      </w:r>
      <w:r w:rsidR="005550AE" w:rsidRPr="00E718B5">
        <w:rPr>
          <w:rFonts w:ascii="Arial" w:hAnsi="Arial" w:cs="Arial"/>
        </w:rPr>
        <w:t>paediatric</w:t>
      </w:r>
      <w:r w:rsidRPr="00E718B5">
        <w:rPr>
          <w:rFonts w:ascii="Arial" w:hAnsi="Arial" w:cs="Arial"/>
          <w:b/>
          <w:bCs/>
        </w:rPr>
        <w:t xml:space="preserve"> </w:t>
      </w:r>
      <w:r w:rsidR="00C814EF" w:rsidRPr="00E718B5">
        <w:rPr>
          <w:rFonts w:ascii="Arial" w:hAnsi="Arial" w:cs="Arial"/>
          <w:b/>
          <w:bCs/>
          <w:color w:val="212121"/>
          <w:shd w:val="clear" w:color="auto" w:fill="FFFFFF"/>
        </w:rPr>
        <w:t>papillary thyroid cancer (</w:t>
      </w:r>
      <w:r w:rsidRPr="00E718B5">
        <w:rPr>
          <w:rFonts w:ascii="Arial" w:hAnsi="Arial" w:cs="Arial"/>
          <w:b/>
          <w:bCs/>
        </w:rPr>
        <w:t>PTC</w:t>
      </w:r>
      <w:r w:rsidR="00C814EF" w:rsidRPr="00E718B5">
        <w:rPr>
          <w:rFonts w:ascii="Arial" w:hAnsi="Arial" w:cs="Arial"/>
          <w:b/>
          <w:bCs/>
        </w:rPr>
        <w:t>)</w:t>
      </w:r>
      <w:r w:rsidRPr="00E718B5">
        <w:rPr>
          <w:rFonts w:ascii="Arial" w:hAnsi="Arial" w:cs="Arial"/>
        </w:rPr>
        <w:t xml:space="preserve"> is a relatively uncommon sickness, most therapy ideas for this patient populace are gotten from encounters in the grown-up PTC populace.</w:t>
      </w:r>
      <w:r w:rsidR="00D25FE9" w:rsidRPr="00E718B5">
        <w:rPr>
          <w:rFonts w:ascii="Arial" w:hAnsi="Arial" w:cs="Arial"/>
        </w:rPr>
        <w:t xml:space="preserve"> </w:t>
      </w:r>
      <w:r w:rsidR="00D25FE9" w:rsidRPr="00E718B5">
        <w:rPr>
          <w:rFonts w:ascii="Arial" w:hAnsi="Arial" w:cs="Arial"/>
          <w:b/>
          <w:bCs/>
          <w:color w:val="2C3E50"/>
          <w:shd w:val="clear" w:color="auto" w:fill="FFFFFF"/>
        </w:rPr>
        <w:t>(Engin, 2019)</w:t>
      </w:r>
    </w:p>
    <w:p w14:paraId="606FCC37" w14:textId="16A5EA5D" w:rsidR="001C0D9B" w:rsidRPr="00E718B5" w:rsidRDefault="001C0D9B" w:rsidP="008B1DAE">
      <w:pPr>
        <w:spacing w:line="360" w:lineRule="auto"/>
        <w:jc w:val="both"/>
        <w:rPr>
          <w:rFonts w:ascii="Arial" w:hAnsi="Arial" w:cs="Arial"/>
        </w:rPr>
      </w:pPr>
      <w:r w:rsidRPr="00E718B5">
        <w:rPr>
          <w:rFonts w:ascii="Arial" w:hAnsi="Arial" w:cs="Arial"/>
        </w:rPr>
        <w:t xml:space="preserve">Most patients with </w:t>
      </w:r>
      <w:r w:rsidR="005550AE" w:rsidRPr="00E718B5">
        <w:rPr>
          <w:rFonts w:ascii="Arial" w:hAnsi="Arial" w:cs="Arial"/>
        </w:rPr>
        <w:t>paediatric</w:t>
      </w:r>
      <w:r w:rsidRPr="00E718B5">
        <w:rPr>
          <w:rFonts w:ascii="Arial" w:hAnsi="Arial" w:cs="Arial"/>
        </w:rPr>
        <w:t xml:space="preserve"> PTC will be </w:t>
      </w:r>
      <w:r w:rsidR="00252B7D" w:rsidRPr="00E718B5">
        <w:rPr>
          <w:rFonts w:ascii="Arial" w:hAnsi="Arial" w:cs="Arial"/>
        </w:rPr>
        <w:t>analysed</w:t>
      </w:r>
      <w:r w:rsidRPr="00E718B5">
        <w:rPr>
          <w:rFonts w:ascii="Arial" w:hAnsi="Arial" w:cs="Arial"/>
        </w:rPr>
        <w:t xml:space="preserve"> in light of explicit side effects, like a developing thyroidal knob or a steady lymph hub in the neck. Demonstrative techniques incorporate palpation, thyroid ultrasound, fine-needle biopsy, and assuming need be, symptomatic hemithyroidectomy.</w:t>
      </w:r>
    </w:p>
    <w:p w14:paraId="1150DA2D" w14:textId="345975DA" w:rsidR="00EF6F5F" w:rsidRPr="00E718B5" w:rsidRDefault="00E672AA" w:rsidP="008B1DAE">
      <w:pPr>
        <w:spacing w:line="360" w:lineRule="auto"/>
        <w:jc w:val="both"/>
        <w:rPr>
          <w:rFonts w:ascii="Arial" w:hAnsi="Arial" w:cs="Arial"/>
        </w:rPr>
      </w:pPr>
      <w:r w:rsidRPr="00E718B5">
        <w:rPr>
          <w:rFonts w:ascii="Arial" w:hAnsi="Arial" w:cs="Arial"/>
        </w:rPr>
        <w:t>Evaluating for PTC in kids in danger, like youngsters with malignant growth inclination disorders (eg, Cowden) or after openness to ionizing radiation, is an issue of discussion.</w:t>
      </w:r>
      <w:r w:rsidR="002923FB" w:rsidRPr="00E718B5">
        <w:rPr>
          <w:rFonts w:ascii="Arial" w:hAnsi="Arial" w:cs="Arial"/>
        </w:rPr>
        <w:t xml:space="preserve"> </w:t>
      </w:r>
    </w:p>
    <w:p w14:paraId="23D84A61" w14:textId="77777777" w:rsidR="00933DAE" w:rsidRDefault="00933DAE" w:rsidP="008B1DAE">
      <w:pPr>
        <w:shd w:val="clear" w:color="auto" w:fill="FFFFFF"/>
        <w:spacing w:before="100" w:beforeAutospacing="1" w:after="100" w:afterAutospacing="1" w:line="360" w:lineRule="auto"/>
        <w:rPr>
          <w:rFonts w:ascii="Arial" w:hAnsi="Arial" w:cs="Arial"/>
          <w:b/>
          <w:bCs/>
          <w:color w:val="373A3C"/>
          <w:u w:val="single"/>
        </w:rPr>
      </w:pPr>
    </w:p>
    <w:p w14:paraId="08E1DEB9" w14:textId="77777777" w:rsidR="00933DAE" w:rsidRPr="001210FA" w:rsidRDefault="00933DAE" w:rsidP="008B1DAE">
      <w:pPr>
        <w:shd w:val="clear" w:color="auto" w:fill="FFFFFF"/>
        <w:spacing w:before="100" w:beforeAutospacing="1" w:after="100" w:afterAutospacing="1" w:line="360" w:lineRule="auto"/>
        <w:rPr>
          <w:rFonts w:ascii="Arial" w:hAnsi="Arial" w:cs="Arial"/>
          <w:b/>
          <w:bCs/>
          <w:color w:val="70AD47" w:themeColor="accent6"/>
          <w:u w:val="single"/>
        </w:rPr>
      </w:pPr>
    </w:p>
    <w:p w14:paraId="55119661" w14:textId="39718A30" w:rsidR="00354524" w:rsidRPr="001E37F9" w:rsidRDefault="00354524" w:rsidP="00A81C61">
      <w:pPr>
        <w:shd w:val="clear" w:color="auto" w:fill="FFFFFF"/>
        <w:spacing w:before="100" w:beforeAutospacing="1" w:after="100" w:afterAutospacing="1" w:line="360" w:lineRule="auto"/>
        <w:jc w:val="both"/>
        <w:rPr>
          <w:rFonts w:ascii="Arial" w:hAnsi="Arial" w:cs="Arial"/>
          <w:color w:val="70AD47" w:themeColor="accent6"/>
          <w:shd w:val="clear" w:color="auto" w:fill="FFFFFF"/>
        </w:rPr>
      </w:pPr>
      <w:r w:rsidRPr="001E37F9">
        <w:rPr>
          <w:rFonts w:ascii="Arial" w:hAnsi="Arial" w:cs="Arial"/>
          <w:b/>
          <w:bCs/>
          <w:color w:val="70AD47" w:themeColor="accent6"/>
        </w:rPr>
        <w:lastRenderedPageBreak/>
        <w:t>Understand the factors influencing the health and well-being of individuals in a health or social setting.</w:t>
      </w:r>
    </w:p>
    <w:p w14:paraId="537BE692" w14:textId="18C29CE1" w:rsidR="00E64EEA" w:rsidRPr="00A81C61" w:rsidRDefault="0091732A" w:rsidP="00A81C61">
      <w:pPr>
        <w:shd w:val="clear" w:color="auto" w:fill="FFFFFF"/>
        <w:spacing w:before="100" w:beforeAutospacing="1" w:after="100" w:afterAutospacing="1" w:line="360" w:lineRule="auto"/>
        <w:jc w:val="both"/>
        <w:rPr>
          <w:rFonts w:ascii="Arial" w:hAnsi="Arial" w:cs="Arial"/>
          <w:color w:val="202124"/>
          <w:shd w:val="clear" w:color="auto" w:fill="FFFFFF"/>
        </w:rPr>
      </w:pPr>
      <w:r w:rsidRPr="00A81C61">
        <w:rPr>
          <w:rFonts w:ascii="Arial" w:hAnsi="Arial" w:cs="Arial"/>
          <w:color w:val="202124"/>
          <w:shd w:val="clear" w:color="auto" w:fill="FFFFFF"/>
        </w:rPr>
        <w:t>Natural variables are determinant for the presence of immune system thyroid sicknesses (AITD) in helpless subjects. Expanded iodine admission, selenium, and vitamin D inadequacy, openness to radiation, from thermal radiation or because of clinical radiation, are ecological variables expanding AITD</w:t>
      </w:r>
      <w:r w:rsidR="00C34FF1" w:rsidRPr="00A81C61">
        <w:rPr>
          <w:rFonts w:ascii="Arial" w:hAnsi="Arial" w:cs="Arial"/>
          <w:color w:val="202124"/>
          <w:shd w:val="clear" w:color="auto" w:fill="FFFFFF"/>
        </w:rPr>
        <w:t>.</w:t>
      </w:r>
    </w:p>
    <w:p w14:paraId="5AF4A1A2" w14:textId="4276F5C4" w:rsidR="00776C2A" w:rsidRPr="001E37F9" w:rsidRDefault="00776C2A" w:rsidP="00A81C61">
      <w:pPr>
        <w:shd w:val="clear" w:color="auto" w:fill="FFFFFF"/>
        <w:spacing w:before="100" w:beforeAutospacing="1" w:after="100" w:afterAutospacing="1" w:line="360" w:lineRule="auto"/>
        <w:jc w:val="both"/>
        <w:rPr>
          <w:rFonts w:ascii="Arial" w:hAnsi="Arial" w:cs="Arial"/>
          <w:b/>
          <w:bCs/>
          <w:color w:val="00B0F0"/>
        </w:rPr>
      </w:pPr>
      <w:r w:rsidRPr="001E37F9">
        <w:rPr>
          <w:rFonts w:ascii="Arial" w:hAnsi="Arial" w:cs="Arial"/>
          <w:b/>
          <w:bCs/>
          <w:color w:val="00B0F0"/>
        </w:rPr>
        <w:t xml:space="preserve">What are the </w:t>
      </w:r>
      <w:r w:rsidR="00CE4713" w:rsidRPr="001E37F9">
        <w:rPr>
          <w:rFonts w:ascii="Arial" w:hAnsi="Arial" w:cs="Arial"/>
          <w:b/>
          <w:bCs/>
          <w:color w:val="00B0F0"/>
        </w:rPr>
        <w:t>danger</w:t>
      </w:r>
      <w:r w:rsidRPr="001E37F9">
        <w:rPr>
          <w:rFonts w:ascii="Arial" w:hAnsi="Arial" w:cs="Arial"/>
          <w:b/>
          <w:bCs/>
          <w:color w:val="00B0F0"/>
        </w:rPr>
        <w:t xml:space="preserve"> factors for creating hyperthyroidism?</w:t>
      </w:r>
    </w:p>
    <w:p w14:paraId="337F0AD1" w14:textId="14129B8D" w:rsidR="00776C2A" w:rsidRPr="00A81C61" w:rsidRDefault="00F65DC9" w:rsidP="00A81C61">
      <w:pPr>
        <w:shd w:val="clear" w:color="auto" w:fill="FFFFFF"/>
        <w:spacing w:before="100" w:beforeAutospacing="1" w:after="100" w:afterAutospacing="1" w:line="360" w:lineRule="auto"/>
        <w:jc w:val="both"/>
        <w:rPr>
          <w:rFonts w:ascii="Arial" w:hAnsi="Arial" w:cs="Arial"/>
        </w:rPr>
      </w:pPr>
      <w:r w:rsidRPr="00F65DC9">
        <w:rPr>
          <w:rFonts w:ascii="Arial" w:hAnsi="Arial" w:cs="Arial"/>
          <w:color w:val="202124"/>
          <w:shd w:val="clear" w:color="auto" w:fill="FFFFFF"/>
        </w:rPr>
        <w:t>A family history of hyperthyroidism, particularly Graves' disease, is one of the risk factors for hyperthyroidism.</w:t>
      </w:r>
      <w:r>
        <w:rPr>
          <w:rFonts w:ascii="Arial" w:hAnsi="Arial" w:cs="Arial"/>
          <w:color w:val="202124"/>
          <w:shd w:val="clear" w:color="auto" w:fill="FFFFFF"/>
        </w:rPr>
        <w:t xml:space="preserve"> </w:t>
      </w:r>
      <w:r w:rsidR="0046467C" w:rsidRPr="00A81C61">
        <w:rPr>
          <w:rFonts w:ascii="Arial" w:hAnsi="Arial" w:cs="Arial"/>
        </w:rPr>
        <w:t xml:space="preserve">An </w:t>
      </w:r>
      <w:r w:rsidR="00A826AD" w:rsidRPr="00A826AD">
        <w:rPr>
          <w:rFonts w:ascii="Arial" w:hAnsi="Arial" w:cs="Arial"/>
        </w:rPr>
        <w:t>personal history of</w:t>
      </w:r>
      <w:r w:rsidR="00A826AD" w:rsidRPr="00A826AD">
        <w:rPr>
          <w:rFonts w:ascii="Arial" w:hAnsi="Arial" w:cs="Arial"/>
        </w:rPr>
        <w:t xml:space="preserve"> </w:t>
      </w:r>
      <w:r w:rsidR="0046467C" w:rsidRPr="00A81C61">
        <w:rPr>
          <w:rFonts w:ascii="Arial" w:hAnsi="Arial" w:cs="Arial"/>
        </w:rPr>
        <w:t>specific persistent sicknesses, like diabetes</w:t>
      </w:r>
      <w:r w:rsidR="00314B60" w:rsidRPr="00A81C61">
        <w:rPr>
          <w:rFonts w:ascii="Arial" w:hAnsi="Arial" w:cs="Arial"/>
        </w:rPr>
        <w:t xml:space="preserve"> 1</w:t>
      </w:r>
      <w:r w:rsidR="0046467C" w:rsidRPr="00A81C61">
        <w:rPr>
          <w:rFonts w:ascii="Arial" w:hAnsi="Arial" w:cs="Arial"/>
        </w:rPr>
        <w:t xml:space="preserve">, </w:t>
      </w:r>
      <w:r w:rsidR="00314B60" w:rsidRPr="00A81C61">
        <w:rPr>
          <w:rFonts w:ascii="Arial" w:hAnsi="Arial" w:cs="Arial"/>
        </w:rPr>
        <w:t>malevolent frailty and essential adrenal inadequacy.</w:t>
      </w:r>
    </w:p>
    <w:p w14:paraId="41E053FA" w14:textId="3537C87A" w:rsidR="003F08FF" w:rsidRPr="001E37F9" w:rsidRDefault="003F08FF" w:rsidP="00A81C61">
      <w:pPr>
        <w:shd w:val="clear" w:color="auto" w:fill="FFFFFF"/>
        <w:spacing w:before="100" w:beforeAutospacing="1" w:after="100" w:afterAutospacing="1" w:line="360" w:lineRule="auto"/>
        <w:jc w:val="both"/>
        <w:rPr>
          <w:rFonts w:ascii="Arial" w:hAnsi="Arial" w:cs="Arial"/>
          <w:b/>
          <w:bCs/>
          <w:color w:val="C00000"/>
        </w:rPr>
      </w:pPr>
      <w:r w:rsidRPr="001E37F9">
        <w:rPr>
          <w:rFonts w:ascii="Arial" w:hAnsi="Arial" w:cs="Arial"/>
          <w:b/>
          <w:bCs/>
          <w:color w:val="C00000"/>
        </w:rPr>
        <w:t>World Thyr</w:t>
      </w:r>
      <w:r w:rsidR="00915CF2" w:rsidRPr="001E37F9">
        <w:rPr>
          <w:rFonts w:ascii="Arial" w:hAnsi="Arial" w:cs="Arial"/>
          <w:b/>
          <w:bCs/>
          <w:color w:val="C00000"/>
        </w:rPr>
        <w:t xml:space="preserve">oid Day: </w:t>
      </w:r>
    </w:p>
    <w:p w14:paraId="5F36A83A" w14:textId="2F74DB2E" w:rsidR="00A829BC" w:rsidRPr="00A81C61" w:rsidRDefault="00A829BC" w:rsidP="00A81C61">
      <w:pPr>
        <w:shd w:val="clear" w:color="auto" w:fill="FFFFFF"/>
        <w:spacing w:before="100" w:beforeAutospacing="1" w:after="100" w:afterAutospacing="1" w:line="360" w:lineRule="auto"/>
        <w:jc w:val="both"/>
        <w:rPr>
          <w:rFonts w:ascii="Arial" w:hAnsi="Arial" w:cs="Arial"/>
        </w:rPr>
      </w:pPr>
      <w:r w:rsidRPr="00A81C61">
        <w:rPr>
          <w:rFonts w:ascii="Arial" w:hAnsi="Arial" w:cs="Arial"/>
        </w:rPr>
        <w:t>The 25th of May is World Thyroid Day (WTD), which honours thyroid patients and all those who are dedicated to the study and treatment of thyroid diseases worldwide. Thyroid and Communication is this year's key message for 2022.</w:t>
      </w:r>
      <w:r w:rsidR="00DD7FA7" w:rsidRPr="00A81C61">
        <w:rPr>
          <w:rFonts w:ascii="Arial" w:hAnsi="Arial" w:cs="Arial"/>
        </w:rPr>
        <w:t xml:space="preserve"> </w:t>
      </w:r>
      <w:r w:rsidR="00DD7FA7" w:rsidRPr="00A81C61">
        <w:rPr>
          <w:rFonts w:ascii="Arial" w:hAnsi="Arial" w:cs="Arial"/>
          <w:b/>
          <w:bCs/>
          <w:color w:val="2C3E50"/>
          <w:shd w:val="clear" w:color="auto" w:fill="FFFFFF"/>
        </w:rPr>
        <w:t>(thyroidfoundation.org.au, n.d.)</w:t>
      </w:r>
    </w:p>
    <w:p w14:paraId="3812BB2D" w14:textId="5F1C6409" w:rsidR="00915CF2" w:rsidRPr="00A81C61" w:rsidRDefault="00A829BC" w:rsidP="00A81C61">
      <w:pPr>
        <w:shd w:val="clear" w:color="auto" w:fill="FFFFFF"/>
        <w:spacing w:before="100" w:beforeAutospacing="1" w:after="100" w:afterAutospacing="1" w:line="360" w:lineRule="auto"/>
        <w:jc w:val="both"/>
        <w:rPr>
          <w:rFonts w:ascii="Arial" w:hAnsi="Arial" w:cs="Arial"/>
        </w:rPr>
      </w:pPr>
      <w:r w:rsidRPr="00A81C61">
        <w:rPr>
          <w:rFonts w:ascii="Arial" w:hAnsi="Arial" w:cs="Arial"/>
        </w:rPr>
        <w:t>It is critical that all thyroid patients understand their thyroid disorder, and that doctors understand how thyroid disorders affect patients and how to improve patient outcomes.</w:t>
      </w:r>
    </w:p>
    <w:p w14:paraId="1A82414C" w14:textId="57E8C0D4" w:rsidR="00A36CE5" w:rsidRPr="00A81C61" w:rsidRDefault="00A36CE5" w:rsidP="00A81C61">
      <w:pPr>
        <w:spacing w:line="360" w:lineRule="auto"/>
        <w:jc w:val="both"/>
        <w:rPr>
          <w:rFonts w:ascii="Arial" w:hAnsi="Arial" w:cs="Arial"/>
          <w:b/>
          <w:bCs/>
          <w:color w:val="FF0000"/>
        </w:rPr>
      </w:pPr>
      <w:r w:rsidRPr="00A81C61">
        <w:rPr>
          <w:rFonts w:ascii="Arial" w:hAnsi="Arial" w:cs="Arial"/>
          <w:b/>
          <w:bCs/>
          <w:color w:val="FF0000"/>
        </w:rPr>
        <w:t>Know the various approaches and strategies for measuring, monitoring, and controlling disease incidence in communities</w:t>
      </w:r>
      <w:r w:rsidR="00C70FC2" w:rsidRPr="00A81C61">
        <w:rPr>
          <w:rFonts w:ascii="Arial" w:hAnsi="Arial" w:cs="Arial"/>
          <w:b/>
          <w:bCs/>
          <w:color w:val="FF0000"/>
        </w:rPr>
        <w:t>:</w:t>
      </w:r>
    </w:p>
    <w:p w14:paraId="2A2BA5C3" w14:textId="089014FF" w:rsidR="007459BB" w:rsidRPr="00A81C61" w:rsidRDefault="00604BBE" w:rsidP="00A81C61">
      <w:pPr>
        <w:spacing w:line="360" w:lineRule="auto"/>
        <w:jc w:val="both"/>
        <w:rPr>
          <w:rFonts w:ascii="Arial" w:hAnsi="Arial" w:cs="Arial"/>
        </w:rPr>
      </w:pPr>
      <w:r w:rsidRPr="00A81C61">
        <w:rPr>
          <w:rFonts w:ascii="Arial" w:hAnsi="Arial" w:cs="Arial"/>
        </w:rPr>
        <w:t xml:space="preserve">It has long existed acknowledge that the clinical proofs of hyperthyroidism (thyrotoxicosis) </w:t>
      </w:r>
      <w:r w:rsidR="007459BB" w:rsidRPr="00A81C61">
        <w:rPr>
          <w:rFonts w:ascii="Arial" w:hAnsi="Arial" w:cs="Arial"/>
        </w:rPr>
        <w:t>or hypothyroidism are so different that disease established clinical face lacs sense and precision. Hence</w:t>
      </w:r>
      <w:r w:rsidR="00F97000" w:rsidRPr="00A81C61">
        <w:rPr>
          <w:rFonts w:ascii="Arial" w:hAnsi="Arial" w:cs="Arial"/>
        </w:rPr>
        <w:t>, confidence is placed on calculations of flowing thyroid hormones and thyroids birth control method (TSH) to confirm or reject thyroid dy</w:t>
      </w:r>
      <w:r w:rsidR="00D352A5" w:rsidRPr="00A81C61">
        <w:rPr>
          <w:rFonts w:ascii="Arial" w:hAnsi="Arial" w:cs="Arial"/>
        </w:rPr>
        <w:t xml:space="preserve">sfunction. </w:t>
      </w:r>
      <w:r w:rsidR="00F97000" w:rsidRPr="00A81C61">
        <w:rPr>
          <w:rFonts w:ascii="Arial" w:hAnsi="Arial" w:cs="Arial"/>
        </w:rPr>
        <w:t xml:space="preserve"> </w:t>
      </w:r>
    </w:p>
    <w:p w14:paraId="4E13F606" w14:textId="24E9A1CE" w:rsidR="007459BB" w:rsidRPr="00A81C61" w:rsidRDefault="00D352A5" w:rsidP="00A81C61">
      <w:pPr>
        <w:spacing w:line="360" w:lineRule="auto"/>
        <w:jc w:val="both"/>
        <w:rPr>
          <w:rFonts w:ascii="Arial" w:hAnsi="Arial" w:cs="Arial"/>
        </w:rPr>
      </w:pPr>
      <w:r w:rsidRPr="00A81C61">
        <w:rPr>
          <w:rFonts w:ascii="Arial" w:hAnsi="Arial" w:cs="Arial"/>
        </w:rPr>
        <w:t xml:space="preserve">Almost all grown nation now </w:t>
      </w:r>
      <w:r w:rsidR="003B7B58" w:rsidRPr="00A81C61">
        <w:rPr>
          <w:rFonts w:ascii="Arial" w:hAnsi="Arial" w:cs="Arial"/>
        </w:rPr>
        <w:t xml:space="preserve">have routine protect programs for inborn hypothyroidism </w:t>
      </w:r>
      <w:r w:rsidR="00594865" w:rsidRPr="00A81C61">
        <w:rPr>
          <w:rFonts w:ascii="Arial" w:hAnsi="Arial" w:cs="Arial"/>
        </w:rPr>
        <w:t xml:space="preserve">utile </w:t>
      </w:r>
      <w:r w:rsidR="003B7B58" w:rsidRPr="00A81C61">
        <w:rPr>
          <w:rFonts w:ascii="Arial" w:hAnsi="Arial" w:cs="Arial"/>
        </w:rPr>
        <w:t xml:space="preserve">zing heel prick clean paper ancestry spots.  </w:t>
      </w:r>
    </w:p>
    <w:p w14:paraId="5F86A39D" w14:textId="7AD3AEB2" w:rsidR="00F02B1C" w:rsidRPr="00A81C61" w:rsidRDefault="00A82494" w:rsidP="00A81C61">
      <w:pPr>
        <w:spacing w:line="360" w:lineRule="auto"/>
        <w:jc w:val="both"/>
        <w:rPr>
          <w:rFonts w:ascii="Arial" w:hAnsi="Arial" w:cs="Arial"/>
        </w:rPr>
      </w:pPr>
      <w:r w:rsidRPr="00A81C61">
        <w:rPr>
          <w:rFonts w:ascii="Arial" w:hAnsi="Arial" w:cs="Arial"/>
        </w:rPr>
        <w:t>The worth of aforementioned programs has long been clear (10), but neonatal protect is not still routine in abundant developing countries place however the predominance of neonatal</w:t>
      </w:r>
      <w:r w:rsidR="00D91C7C" w:rsidRPr="00A81C61">
        <w:rPr>
          <w:rFonts w:ascii="Arial" w:hAnsi="Arial" w:cs="Arial"/>
        </w:rPr>
        <w:t xml:space="preserve"> </w:t>
      </w:r>
      <w:r w:rsidRPr="00A81C61">
        <w:rPr>
          <w:rFonts w:ascii="Arial" w:hAnsi="Arial" w:cs="Arial"/>
        </w:rPr>
        <w:t>hypothyroidism may be extreme, and frequently guide iodine deficiency</w:t>
      </w:r>
      <w:r w:rsidR="00F42DE6" w:rsidRPr="00A81C61">
        <w:rPr>
          <w:rFonts w:ascii="Arial" w:hAnsi="Arial" w:cs="Arial"/>
        </w:rPr>
        <w:t xml:space="preserve">. </w:t>
      </w:r>
      <w:r w:rsidR="00DF3EE2" w:rsidRPr="00A81C61">
        <w:rPr>
          <w:rFonts w:ascii="Arial" w:hAnsi="Arial" w:cs="Arial"/>
          <w:b/>
          <w:bCs/>
        </w:rPr>
        <w:t>(</w:t>
      </w:r>
      <w:r w:rsidR="00DF3EE2" w:rsidRPr="00A81C61">
        <w:rPr>
          <w:rFonts w:ascii="Arial" w:hAnsi="Arial" w:cs="Arial"/>
          <w:b/>
          <w:bCs/>
          <w:color w:val="000000"/>
          <w:shd w:val="clear" w:color="auto" w:fill="FFFFFF"/>
        </w:rPr>
        <w:t>Delange</w:t>
      </w:r>
      <w:r w:rsidR="00447595" w:rsidRPr="00A81C61">
        <w:rPr>
          <w:rFonts w:ascii="Arial" w:hAnsi="Arial" w:cs="Arial"/>
          <w:b/>
          <w:bCs/>
          <w:color w:val="000000"/>
          <w:shd w:val="clear" w:color="auto" w:fill="FFFFFF"/>
        </w:rPr>
        <w:t>.</w:t>
      </w:r>
      <w:r w:rsidR="00DF3EE2" w:rsidRPr="00A81C61">
        <w:rPr>
          <w:rFonts w:ascii="Arial" w:hAnsi="Arial" w:cs="Arial"/>
          <w:b/>
          <w:bCs/>
          <w:color w:val="000000"/>
          <w:shd w:val="clear" w:color="auto" w:fill="FFFFFF"/>
        </w:rPr>
        <w:t xml:space="preserve"> F</w:t>
      </w:r>
      <w:r w:rsidR="00447595" w:rsidRPr="00A81C61">
        <w:rPr>
          <w:rFonts w:ascii="Arial" w:hAnsi="Arial" w:cs="Arial"/>
          <w:b/>
          <w:bCs/>
          <w:color w:val="000000"/>
          <w:shd w:val="clear" w:color="auto" w:fill="FFFFFF"/>
        </w:rPr>
        <w:t>, 1997).</w:t>
      </w:r>
      <w:r w:rsidR="00DF3EE2" w:rsidRPr="00A81C61">
        <w:rPr>
          <w:rFonts w:ascii="Arial" w:hAnsi="Arial" w:cs="Arial"/>
          <w:color w:val="000000"/>
          <w:shd w:val="clear" w:color="auto" w:fill="FFFFFF"/>
        </w:rPr>
        <w:t xml:space="preserve"> </w:t>
      </w:r>
    </w:p>
    <w:p w14:paraId="520074EA" w14:textId="77777777" w:rsidR="004635B1" w:rsidRPr="00A81C61" w:rsidRDefault="004635B1" w:rsidP="00A81C61">
      <w:pPr>
        <w:spacing w:line="360" w:lineRule="auto"/>
        <w:jc w:val="both"/>
        <w:rPr>
          <w:rFonts w:ascii="Arial" w:hAnsi="Arial" w:cs="Arial"/>
          <w:b/>
          <w:bCs/>
          <w:color w:val="C00000"/>
          <w:u w:val="single"/>
        </w:rPr>
      </w:pPr>
    </w:p>
    <w:p w14:paraId="5AC3BE59" w14:textId="77777777" w:rsidR="004635B1" w:rsidRPr="00A81C61" w:rsidRDefault="004635B1" w:rsidP="00A81C61">
      <w:pPr>
        <w:spacing w:line="360" w:lineRule="auto"/>
        <w:jc w:val="both"/>
        <w:rPr>
          <w:rFonts w:ascii="Arial" w:hAnsi="Arial" w:cs="Arial"/>
          <w:b/>
          <w:bCs/>
          <w:color w:val="C00000"/>
          <w:u w:val="single"/>
        </w:rPr>
      </w:pPr>
    </w:p>
    <w:p w14:paraId="433AE203" w14:textId="76920481" w:rsidR="00AA3E8B" w:rsidRPr="001E37F9" w:rsidRDefault="00102BB0" w:rsidP="00A81C61">
      <w:pPr>
        <w:spacing w:line="360" w:lineRule="auto"/>
        <w:jc w:val="both"/>
        <w:rPr>
          <w:rFonts w:ascii="Arial" w:hAnsi="Arial" w:cs="Arial"/>
          <w:b/>
          <w:bCs/>
          <w:color w:val="C00000"/>
        </w:rPr>
      </w:pPr>
      <w:r w:rsidRPr="001E37F9">
        <w:rPr>
          <w:rFonts w:ascii="Arial" w:hAnsi="Arial" w:cs="Arial"/>
          <w:b/>
          <w:bCs/>
          <w:color w:val="C00000"/>
        </w:rPr>
        <w:lastRenderedPageBreak/>
        <w:t xml:space="preserve">How to monitor an </w:t>
      </w:r>
      <w:r w:rsidR="00C4385A" w:rsidRPr="001E37F9">
        <w:rPr>
          <w:rFonts w:ascii="Arial" w:hAnsi="Arial" w:cs="Arial"/>
          <w:b/>
          <w:bCs/>
          <w:color w:val="C00000"/>
        </w:rPr>
        <w:t>underactive</w:t>
      </w:r>
      <w:r w:rsidR="00771FC3" w:rsidRPr="001E37F9">
        <w:rPr>
          <w:rFonts w:ascii="Arial" w:hAnsi="Arial" w:cs="Arial"/>
          <w:b/>
          <w:bCs/>
          <w:color w:val="C00000"/>
        </w:rPr>
        <w:t xml:space="preserve"> thyroid? </w:t>
      </w:r>
    </w:p>
    <w:p w14:paraId="54DFD1F4" w14:textId="66AA9E4F" w:rsidR="00281D66" w:rsidRPr="00A81C61" w:rsidRDefault="00407D5F" w:rsidP="00A81C61">
      <w:pPr>
        <w:spacing w:line="360" w:lineRule="auto"/>
        <w:jc w:val="both"/>
        <w:rPr>
          <w:rFonts w:ascii="Arial" w:hAnsi="Arial" w:cs="Arial"/>
        </w:rPr>
      </w:pPr>
      <w:r w:rsidRPr="00A81C61">
        <w:rPr>
          <w:rFonts w:ascii="Arial" w:hAnsi="Arial" w:cs="Arial"/>
        </w:rPr>
        <w:t>Hypothyroidism is discussed with T4 birth control method supplementation, better known as Levothyroxine.</w:t>
      </w:r>
      <w:r w:rsidR="009B2399" w:rsidRPr="00A81C61">
        <w:rPr>
          <w:rFonts w:ascii="Arial" w:hAnsi="Arial" w:cs="Arial"/>
        </w:rPr>
        <w:t xml:space="preserve"> </w:t>
      </w:r>
      <w:r w:rsidR="00982808" w:rsidRPr="00A81C61">
        <w:rPr>
          <w:rFonts w:ascii="Arial" w:hAnsi="Arial" w:cs="Arial"/>
        </w:rPr>
        <w:t>When the disease and welcome aetiology are found, the treatment starts progressively and the hypothyroidism has expected controlled as far as the perfect balance between the dispassionate and biological manifestations of the patient</w:t>
      </w:r>
      <w:r w:rsidR="00281D66" w:rsidRPr="00A81C61">
        <w:rPr>
          <w:rFonts w:ascii="Arial" w:hAnsi="Arial" w:cs="Arial"/>
        </w:rPr>
        <w:t xml:space="preserve"> is erect. Thyroid hormone ne</w:t>
      </w:r>
      <w:r w:rsidR="009B2399" w:rsidRPr="00A81C61">
        <w:rPr>
          <w:rFonts w:ascii="Arial" w:hAnsi="Arial" w:cs="Arial"/>
        </w:rPr>
        <w:t xml:space="preserve">cessities are approximately 1 to 5 ug/kg/d. </w:t>
      </w:r>
      <w:r w:rsidR="00FC46FA" w:rsidRPr="00A81C61">
        <w:rPr>
          <w:rFonts w:ascii="Arial" w:hAnsi="Arial" w:cs="Arial"/>
          <w:b/>
          <w:bCs/>
          <w:color w:val="2C3E50"/>
          <w:shd w:val="clear" w:color="auto" w:fill="FFFFFF"/>
        </w:rPr>
        <w:t>(Hollowell et al., 2002)</w:t>
      </w:r>
    </w:p>
    <w:p w14:paraId="0658430E" w14:textId="3BB4B8F5" w:rsidR="00035ED0" w:rsidRPr="001E37F9" w:rsidRDefault="00B129C4" w:rsidP="00A81C61">
      <w:pPr>
        <w:spacing w:line="360" w:lineRule="auto"/>
        <w:jc w:val="both"/>
        <w:rPr>
          <w:rFonts w:ascii="Arial" w:hAnsi="Arial" w:cs="Arial"/>
          <w:b/>
          <w:bCs/>
          <w:color w:val="7030A0"/>
        </w:rPr>
      </w:pPr>
      <w:r w:rsidRPr="001E37F9">
        <w:rPr>
          <w:rFonts w:ascii="Arial" w:hAnsi="Arial" w:cs="Arial"/>
          <w:b/>
          <w:bCs/>
          <w:color w:val="7030A0"/>
        </w:rPr>
        <w:t>Hypothyroidism monitoring parameters</w:t>
      </w:r>
      <w:r w:rsidR="00C70567" w:rsidRPr="001E37F9">
        <w:rPr>
          <w:rFonts w:ascii="Arial" w:hAnsi="Arial" w:cs="Arial"/>
          <w:b/>
          <w:bCs/>
          <w:color w:val="7030A0"/>
        </w:rPr>
        <w:t>:</w:t>
      </w:r>
    </w:p>
    <w:p w14:paraId="1A048E33" w14:textId="52D32FAE" w:rsidR="001D5981" w:rsidRPr="00A81C61" w:rsidRDefault="001D5981" w:rsidP="00A81C61">
      <w:pPr>
        <w:spacing w:line="360" w:lineRule="auto"/>
        <w:jc w:val="both"/>
        <w:rPr>
          <w:rFonts w:ascii="Arial" w:hAnsi="Arial" w:cs="Arial"/>
        </w:rPr>
      </w:pPr>
      <w:r w:rsidRPr="00A81C61">
        <w:rPr>
          <w:rFonts w:ascii="Arial" w:hAnsi="Arial" w:cs="Arial"/>
        </w:rPr>
        <w:t>This sign maybe used to monit</w:t>
      </w:r>
      <w:r w:rsidR="00785B76" w:rsidRPr="00A81C61">
        <w:rPr>
          <w:rFonts w:ascii="Arial" w:hAnsi="Arial" w:cs="Arial"/>
        </w:rPr>
        <w:t>or hypothyroidism. The TSH level is consistently betwixt 0.4 and 2.5 mI</w:t>
      </w:r>
      <w:r w:rsidR="006D72DE" w:rsidRPr="00A81C61">
        <w:rPr>
          <w:rFonts w:ascii="Arial" w:hAnsi="Arial" w:cs="Arial"/>
        </w:rPr>
        <w:t>U/</w:t>
      </w:r>
      <w:r w:rsidR="00063805" w:rsidRPr="00A81C61">
        <w:rPr>
          <w:rFonts w:ascii="Arial" w:hAnsi="Arial" w:cs="Arial"/>
        </w:rPr>
        <w:t>L and</w:t>
      </w:r>
      <w:r w:rsidR="006D72DE" w:rsidRPr="00A81C61">
        <w:rPr>
          <w:rFonts w:ascii="Arial" w:hAnsi="Arial" w:cs="Arial"/>
        </w:rPr>
        <w:t xml:space="preserve"> must be inferior 4 effectively cases expected deliberate as normal. For most causes, Hypothyroidism demands lasting monitoring.  </w:t>
      </w:r>
    </w:p>
    <w:p w14:paraId="18BD662A" w14:textId="2D329E99" w:rsidR="00A97C80" w:rsidRPr="00A81C61" w:rsidRDefault="00DD359B" w:rsidP="00A81C61">
      <w:pPr>
        <w:spacing w:line="360" w:lineRule="auto"/>
        <w:jc w:val="both"/>
        <w:rPr>
          <w:rFonts w:ascii="Arial" w:hAnsi="Arial" w:cs="Arial"/>
        </w:rPr>
      </w:pPr>
      <w:r w:rsidRPr="00A81C61">
        <w:rPr>
          <w:rFonts w:ascii="Arial" w:hAnsi="Arial" w:cs="Arial"/>
        </w:rPr>
        <w:t>In the first place, the treatment will be executed at diminished portion and the specialist will build the sum carefully as per the TSH level to change the medication.</w:t>
      </w:r>
      <w:r w:rsidR="00612C33" w:rsidRPr="00A81C61">
        <w:rPr>
          <w:rFonts w:ascii="Arial" w:hAnsi="Arial" w:cs="Arial"/>
        </w:rPr>
        <w:t xml:space="preserve"> </w:t>
      </w:r>
    </w:p>
    <w:p w14:paraId="288A1402" w14:textId="4C49EAC9" w:rsidR="00024F84" w:rsidRPr="001E37F9" w:rsidRDefault="00061FD8" w:rsidP="00A81C61">
      <w:pPr>
        <w:pStyle w:val="NormalWeb"/>
        <w:spacing w:line="360" w:lineRule="auto"/>
        <w:jc w:val="both"/>
        <w:rPr>
          <w:rFonts w:ascii="Arial" w:hAnsi="Arial" w:cs="Arial"/>
          <w:b/>
          <w:bCs/>
          <w:color w:val="44546A" w:themeColor="text2"/>
          <w:sz w:val="22"/>
          <w:szCs w:val="22"/>
        </w:rPr>
      </w:pPr>
      <w:r w:rsidRPr="001E37F9">
        <w:rPr>
          <w:rFonts w:ascii="Arial" w:hAnsi="Arial" w:cs="Arial"/>
          <w:b/>
          <w:bCs/>
          <w:color w:val="44546A" w:themeColor="text2"/>
          <w:sz w:val="22"/>
          <w:szCs w:val="22"/>
        </w:rPr>
        <w:t>H</w:t>
      </w:r>
      <w:r w:rsidR="00024F84" w:rsidRPr="001E37F9">
        <w:rPr>
          <w:rFonts w:ascii="Arial" w:hAnsi="Arial" w:cs="Arial"/>
          <w:b/>
          <w:bCs/>
          <w:color w:val="44546A" w:themeColor="text2"/>
          <w:sz w:val="22"/>
          <w:szCs w:val="22"/>
        </w:rPr>
        <w:t>ow to control the incidence of thyroid?</w:t>
      </w:r>
    </w:p>
    <w:p w14:paraId="448AFCCF" w14:textId="790C4F8F" w:rsidR="007C4F8B" w:rsidRPr="00A81C61" w:rsidRDefault="007C4F8B" w:rsidP="00A81C61">
      <w:pPr>
        <w:pStyle w:val="NormalWeb"/>
        <w:spacing w:line="360" w:lineRule="auto"/>
        <w:jc w:val="both"/>
        <w:rPr>
          <w:rFonts w:ascii="Arial" w:hAnsi="Arial" w:cs="Arial"/>
          <w:color w:val="373A3C"/>
          <w:sz w:val="22"/>
          <w:szCs w:val="22"/>
        </w:rPr>
      </w:pPr>
      <w:r w:rsidRPr="00A81C61">
        <w:rPr>
          <w:rFonts w:ascii="Arial" w:hAnsi="Arial" w:cs="Arial"/>
          <w:color w:val="373A3C"/>
          <w:sz w:val="22"/>
          <w:szCs w:val="22"/>
        </w:rPr>
        <w:t xml:space="preserve">In thyroid, </w:t>
      </w:r>
      <w:r w:rsidR="00BF5870" w:rsidRPr="00A81C61">
        <w:rPr>
          <w:rFonts w:ascii="Arial" w:hAnsi="Arial" w:cs="Arial"/>
          <w:color w:val="373A3C"/>
          <w:sz w:val="22"/>
          <w:szCs w:val="22"/>
        </w:rPr>
        <w:t>the thyroid organ is answerable for the metabolic capability of the body</w:t>
      </w:r>
      <w:r w:rsidRPr="00A81C61">
        <w:rPr>
          <w:rFonts w:ascii="Arial" w:hAnsi="Arial" w:cs="Arial"/>
          <w:color w:val="373A3C"/>
          <w:sz w:val="22"/>
          <w:szCs w:val="22"/>
        </w:rPr>
        <w:t xml:space="preserve">. </w:t>
      </w:r>
      <w:r w:rsidR="004E5507" w:rsidRPr="00A81C61">
        <w:rPr>
          <w:rFonts w:ascii="Arial" w:hAnsi="Arial" w:cs="Arial"/>
          <w:color w:val="373A3C"/>
          <w:sz w:val="22"/>
          <w:szCs w:val="22"/>
        </w:rPr>
        <w:t>In this way, when thyroid represents an issue</w:t>
      </w:r>
      <w:r w:rsidRPr="00A81C61">
        <w:rPr>
          <w:rFonts w:ascii="Arial" w:hAnsi="Arial" w:cs="Arial"/>
          <w:color w:val="373A3C"/>
          <w:sz w:val="22"/>
          <w:szCs w:val="22"/>
        </w:rPr>
        <w:t xml:space="preserve">, </w:t>
      </w:r>
      <w:r w:rsidR="00165F51" w:rsidRPr="00A81C61">
        <w:rPr>
          <w:rFonts w:ascii="Arial" w:hAnsi="Arial" w:cs="Arial"/>
          <w:color w:val="373A3C"/>
          <w:sz w:val="22"/>
          <w:szCs w:val="22"/>
        </w:rPr>
        <w:t>the whole body endures.</w:t>
      </w:r>
      <w:r w:rsidR="00192A67" w:rsidRPr="00A81C61">
        <w:rPr>
          <w:rFonts w:ascii="Arial" w:hAnsi="Arial" w:cs="Arial"/>
          <w:color w:val="373A3C"/>
          <w:sz w:val="22"/>
          <w:szCs w:val="22"/>
        </w:rPr>
        <w:t xml:space="preserve"> </w:t>
      </w:r>
    </w:p>
    <w:p w14:paraId="1D3EB2EF" w14:textId="63196972" w:rsidR="00A235AC" w:rsidRPr="00A81C61" w:rsidRDefault="00D543E0" w:rsidP="00A81C61">
      <w:pPr>
        <w:pStyle w:val="NormalWeb"/>
        <w:spacing w:before="0" w:beforeAutospacing="0" w:after="0" w:afterAutospacing="0" w:line="360" w:lineRule="auto"/>
        <w:jc w:val="both"/>
        <w:rPr>
          <w:rFonts w:ascii="Arial" w:hAnsi="Arial" w:cs="Arial"/>
          <w:color w:val="444444"/>
          <w:sz w:val="22"/>
          <w:szCs w:val="22"/>
          <w:shd w:val="clear" w:color="auto" w:fill="FFFFFF"/>
        </w:rPr>
      </w:pPr>
      <w:r w:rsidRPr="00A81C61">
        <w:rPr>
          <w:rFonts w:ascii="Arial" w:hAnsi="Arial" w:cs="Arial"/>
          <w:color w:val="444444"/>
          <w:sz w:val="22"/>
          <w:szCs w:val="22"/>
          <w:shd w:val="clear" w:color="auto" w:fill="FFFFFF"/>
        </w:rPr>
        <w:t>A thyroid patient might encounter despondency, weight gain, weariness, low internal heat level, hair fall, unfortunate light responsiveness and absence of endurance.</w:t>
      </w:r>
      <w:r w:rsidR="00F77F57" w:rsidRPr="00A81C61">
        <w:rPr>
          <w:rFonts w:ascii="Arial" w:hAnsi="Arial" w:cs="Arial"/>
          <w:color w:val="444444"/>
          <w:sz w:val="22"/>
          <w:szCs w:val="22"/>
          <w:shd w:val="clear" w:color="auto" w:fill="FFFFFF"/>
        </w:rPr>
        <w:t xml:space="preserve"> </w:t>
      </w:r>
      <w:r w:rsidR="00F27EA3" w:rsidRPr="00A81C61">
        <w:rPr>
          <w:rFonts w:ascii="Arial" w:hAnsi="Arial" w:cs="Arial"/>
          <w:color w:val="444444"/>
          <w:sz w:val="22"/>
          <w:szCs w:val="22"/>
          <w:shd w:val="clear" w:color="auto" w:fill="FFFFFF"/>
        </w:rPr>
        <w:t>It means a lot to know how to move toward the treatment of thyroid</w:t>
      </w:r>
      <w:r w:rsidR="00912F9B" w:rsidRPr="00A81C61">
        <w:rPr>
          <w:rFonts w:ascii="Arial" w:hAnsi="Arial" w:cs="Arial"/>
          <w:color w:val="444444"/>
          <w:sz w:val="22"/>
          <w:szCs w:val="22"/>
          <w:shd w:val="clear" w:color="auto" w:fill="FFFFFF"/>
        </w:rPr>
        <w:t xml:space="preserve"> as well as the significant rules and regulations</w:t>
      </w:r>
      <w:r w:rsidR="00E150C9" w:rsidRPr="00A81C61">
        <w:rPr>
          <w:rFonts w:ascii="Arial" w:hAnsi="Arial" w:cs="Arial"/>
          <w:color w:val="444444"/>
          <w:sz w:val="22"/>
          <w:szCs w:val="22"/>
          <w:shd w:val="clear" w:color="auto" w:fill="FFFFFF"/>
        </w:rPr>
        <w:t>.</w:t>
      </w:r>
      <w:r w:rsidR="00E7388E" w:rsidRPr="00A81C61">
        <w:rPr>
          <w:rFonts w:ascii="Arial" w:hAnsi="Arial" w:cs="Arial"/>
          <w:color w:val="2C3E50"/>
          <w:sz w:val="22"/>
          <w:szCs w:val="22"/>
          <w:shd w:val="clear" w:color="auto" w:fill="FFFFFF"/>
        </w:rPr>
        <w:t xml:space="preserve">  </w:t>
      </w:r>
      <w:r w:rsidR="00E7388E" w:rsidRPr="00A81C61">
        <w:rPr>
          <w:rFonts w:ascii="Arial" w:hAnsi="Arial" w:cs="Arial"/>
          <w:b/>
          <w:bCs/>
          <w:color w:val="2C3E50"/>
          <w:sz w:val="22"/>
          <w:szCs w:val="22"/>
          <w:shd w:val="clear" w:color="auto" w:fill="FFFFFF"/>
        </w:rPr>
        <w:t>(Clinical Management of Thyroid Disease, 2009)</w:t>
      </w:r>
    </w:p>
    <w:p w14:paraId="166E1BAA" w14:textId="77777777" w:rsidR="00E150C9" w:rsidRPr="00A81C61" w:rsidRDefault="00E150C9" w:rsidP="00A81C61">
      <w:pPr>
        <w:pStyle w:val="NormalWeb"/>
        <w:spacing w:before="0" w:beforeAutospacing="0" w:after="0" w:afterAutospacing="0" w:line="360" w:lineRule="auto"/>
        <w:jc w:val="both"/>
        <w:rPr>
          <w:rFonts w:ascii="Arial" w:hAnsi="Arial" w:cs="Arial"/>
          <w:color w:val="444444"/>
          <w:sz w:val="22"/>
          <w:szCs w:val="22"/>
          <w:shd w:val="clear" w:color="auto" w:fill="FFFFFF"/>
        </w:rPr>
      </w:pPr>
    </w:p>
    <w:p w14:paraId="31D88F5F" w14:textId="63C6AEE8" w:rsidR="00E150C9" w:rsidRPr="003F3D99" w:rsidRDefault="00F96E6E" w:rsidP="00A81C61">
      <w:pPr>
        <w:pStyle w:val="NormalWeb"/>
        <w:spacing w:before="0" w:beforeAutospacing="0" w:after="0" w:afterAutospacing="0" w:line="360" w:lineRule="auto"/>
        <w:jc w:val="both"/>
        <w:rPr>
          <w:rFonts w:ascii="Arial" w:hAnsi="Arial" w:cs="Arial"/>
          <w:b/>
          <w:bCs/>
          <w:color w:val="FFC000"/>
          <w:sz w:val="22"/>
          <w:szCs w:val="22"/>
          <w:shd w:val="clear" w:color="auto" w:fill="FFFFFF"/>
        </w:rPr>
      </w:pPr>
      <w:r>
        <w:rPr>
          <w:rFonts w:ascii="Arial" w:hAnsi="Arial" w:cs="Arial"/>
          <w:b/>
          <w:bCs/>
          <w:color w:val="FFC000"/>
          <w:sz w:val="22"/>
          <w:szCs w:val="22"/>
          <w:shd w:val="clear" w:color="auto" w:fill="FFFFFF"/>
        </w:rPr>
        <w:t>R</w:t>
      </w:r>
      <w:r w:rsidRPr="00F96E6E">
        <w:rPr>
          <w:rFonts w:ascii="Arial" w:hAnsi="Arial" w:cs="Arial"/>
          <w:b/>
          <w:bCs/>
          <w:color w:val="FFC000"/>
          <w:sz w:val="22"/>
          <w:szCs w:val="22"/>
          <w:shd w:val="clear" w:color="auto" w:fill="FFFFFF"/>
        </w:rPr>
        <w:t>egularly check thyroid</w:t>
      </w:r>
      <w:r w:rsidR="00E150C9" w:rsidRPr="003F3D99">
        <w:rPr>
          <w:rFonts w:ascii="Arial" w:hAnsi="Arial" w:cs="Arial"/>
          <w:b/>
          <w:bCs/>
          <w:color w:val="FFC000"/>
          <w:sz w:val="22"/>
          <w:szCs w:val="22"/>
          <w:shd w:val="clear" w:color="auto" w:fill="FFFFFF"/>
        </w:rPr>
        <w:t>:</w:t>
      </w:r>
    </w:p>
    <w:p w14:paraId="68853CC8" w14:textId="77777777" w:rsidR="00E150C9" w:rsidRPr="00A81C61" w:rsidRDefault="00E150C9" w:rsidP="00A81C61">
      <w:pPr>
        <w:pStyle w:val="NormalWeb"/>
        <w:spacing w:before="0" w:beforeAutospacing="0" w:after="0" w:afterAutospacing="0" w:line="360" w:lineRule="auto"/>
        <w:jc w:val="both"/>
        <w:rPr>
          <w:rFonts w:ascii="Arial" w:hAnsi="Arial" w:cs="Arial"/>
          <w:color w:val="000000"/>
          <w:sz w:val="22"/>
          <w:szCs w:val="22"/>
        </w:rPr>
      </w:pPr>
    </w:p>
    <w:p w14:paraId="4B5861B9" w14:textId="1CA17FCC" w:rsidR="00FA04F0" w:rsidRPr="00A81C61" w:rsidRDefault="00007F05" w:rsidP="00A81C61">
      <w:pPr>
        <w:pStyle w:val="NormalWeb"/>
        <w:spacing w:before="0" w:beforeAutospacing="0" w:after="0" w:afterAutospacing="0" w:line="360" w:lineRule="auto"/>
        <w:jc w:val="both"/>
        <w:rPr>
          <w:rFonts w:ascii="Arial" w:hAnsi="Arial" w:cs="Arial"/>
          <w:color w:val="444444"/>
          <w:sz w:val="22"/>
          <w:szCs w:val="22"/>
          <w:shd w:val="clear" w:color="auto" w:fill="FFFFFF"/>
        </w:rPr>
      </w:pPr>
      <w:r w:rsidRPr="00A81C61">
        <w:rPr>
          <w:rFonts w:ascii="Arial" w:hAnsi="Arial" w:cs="Arial"/>
          <w:color w:val="444444"/>
          <w:sz w:val="22"/>
          <w:szCs w:val="22"/>
          <w:shd w:val="clear" w:color="auto" w:fill="FFFFFF"/>
        </w:rPr>
        <w:t xml:space="preserve">It is essential </w:t>
      </w:r>
      <w:r w:rsidR="00D11416" w:rsidRPr="00D11416">
        <w:rPr>
          <w:rFonts w:ascii="Arial" w:hAnsi="Arial" w:cs="Arial"/>
          <w:color w:val="444444"/>
          <w:sz w:val="22"/>
          <w:szCs w:val="22"/>
          <w:shd w:val="clear" w:color="auto" w:fill="FFFFFF"/>
        </w:rPr>
        <w:t>to assess thyroid function</w:t>
      </w:r>
      <w:r w:rsidRPr="00A81C61">
        <w:rPr>
          <w:rFonts w:ascii="Arial" w:hAnsi="Arial" w:cs="Arial"/>
          <w:color w:val="444444"/>
          <w:sz w:val="22"/>
          <w:szCs w:val="22"/>
          <w:shd w:val="clear" w:color="auto" w:fill="FFFFFF"/>
        </w:rPr>
        <w:t xml:space="preserve"> consistently whether you do it at home or by means of a lab test.</w:t>
      </w:r>
      <w:r w:rsidR="00584FC5" w:rsidRPr="00A81C61">
        <w:rPr>
          <w:rFonts w:ascii="Arial" w:hAnsi="Arial" w:cs="Arial"/>
          <w:color w:val="444444"/>
          <w:sz w:val="22"/>
          <w:szCs w:val="22"/>
          <w:shd w:val="clear" w:color="auto" w:fill="FFFFFF"/>
        </w:rPr>
        <w:t xml:space="preserve"> </w:t>
      </w:r>
      <w:r w:rsidR="00946BBF" w:rsidRPr="00A81C61">
        <w:rPr>
          <w:rFonts w:ascii="Arial" w:hAnsi="Arial" w:cs="Arial"/>
          <w:color w:val="444444"/>
          <w:sz w:val="22"/>
          <w:szCs w:val="22"/>
          <w:shd w:val="clear" w:color="auto" w:fill="FFFFFF"/>
        </w:rPr>
        <w:t>Occasion</w:t>
      </w:r>
      <w:r w:rsidR="006B75D5" w:rsidRPr="00A81C61">
        <w:rPr>
          <w:rFonts w:ascii="Arial" w:hAnsi="Arial" w:cs="Arial"/>
          <w:color w:val="444444"/>
          <w:sz w:val="22"/>
          <w:szCs w:val="22"/>
          <w:shd w:val="clear" w:color="auto" w:fill="FFFFFF"/>
        </w:rPr>
        <w:t>ally</w:t>
      </w:r>
      <w:r w:rsidR="00946BBF" w:rsidRPr="00A81C61">
        <w:rPr>
          <w:rFonts w:ascii="Arial" w:hAnsi="Arial" w:cs="Arial"/>
          <w:color w:val="444444"/>
          <w:sz w:val="22"/>
          <w:szCs w:val="22"/>
          <w:shd w:val="clear" w:color="auto" w:fill="FFFFFF"/>
        </w:rPr>
        <w:t xml:space="preserve">, a specialist may totally rely on </w:t>
      </w:r>
      <w:r w:rsidR="006061AF" w:rsidRPr="006061AF">
        <w:rPr>
          <w:rFonts w:ascii="Arial" w:hAnsi="Arial" w:cs="Arial"/>
          <w:color w:val="444444"/>
          <w:sz w:val="22"/>
          <w:szCs w:val="22"/>
          <w:shd w:val="clear" w:color="auto" w:fill="FFFFFF"/>
        </w:rPr>
        <w:t>blood testing for</w:t>
      </w:r>
      <w:r w:rsidR="00946BBF" w:rsidRPr="00A81C61">
        <w:rPr>
          <w:rFonts w:ascii="Arial" w:hAnsi="Arial" w:cs="Arial"/>
          <w:color w:val="444444"/>
          <w:sz w:val="22"/>
          <w:szCs w:val="22"/>
          <w:shd w:val="clear" w:color="auto" w:fill="FFFFFF"/>
        </w:rPr>
        <w:t xml:space="preserve"> conclusion </w:t>
      </w:r>
      <w:r w:rsidR="004E580D">
        <w:rPr>
          <w:rFonts w:ascii="Arial" w:hAnsi="Arial" w:cs="Arial"/>
          <w:color w:val="444444"/>
          <w:sz w:val="22"/>
          <w:szCs w:val="22"/>
          <w:shd w:val="clear" w:color="auto" w:fill="FFFFFF"/>
        </w:rPr>
        <w:t>&amp;</w:t>
      </w:r>
      <w:r w:rsidR="00946BBF" w:rsidRPr="00A81C61">
        <w:rPr>
          <w:rFonts w:ascii="Arial" w:hAnsi="Arial" w:cs="Arial"/>
          <w:color w:val="444444"/>
          <w:sz w:val="22"/>
          <w:szCs w:val="22"/>
          <w:shd w:val="clear" w:color="auto" w:fill="FFFFFF"/>
        </w:rPr>
        <w:t xml:space="preserve"> neglect thyroid brokenness</w:t>
      </w:r>
      <w:r w:rsidR="009B3444" w:rsidRPr="00A81C61">
        <w:rPr>
          <w:rFonts w:ascii="Arial" w:hAnsi="Arial" w:cs="Arial"/>
          <w:color w:val="444444"/>
          <w:sz w:val="22"/>
          <w:szCs w:val="22"/>
          <w:shd w:val="clear" w:color="auto" w:fill="FFFFFF"/>
        </w:rPr>
        <w:t xml:space="preserve">. </w:t>
      </w:r>
      <w:r w:rsidR="00CB57D0" w:rsidRPr="00A81C61">
        <w:rPr>
          <w:rFonts w:ascii="Arial" w:hAnsi="Arial" w:cs="Arial"/>
          <w:color w:val="444444"/>
          <w:sz w:val="22"/>
          <w:szCs w:val="22"/>
          <w:shd w:val="clear" w:color="auto" w:fill="FFFFFF"/>
        </w:rPr>
        <w:t>This might leave many individuals undiscovered</w:t>
      </w:r>
      <w:r w:rsidR="008B3F6E" w:rsidRPr="00A81C61">
        <w:rPr>
          <w:rFonts w:ascii="Arial" w:hAnsi="Arial" w:cs="Arial"/>
          <w:color w:val="444444"/>
          <w:sz w:val="22"/>
          <w:szCs w:val="22"/>
          <w:shd w:val="clear" w:color="auto" w:fill="FFFFFF"/>
        </w:rPr>
        <w:t xml:space="preserve">. </w:t>
      </w:r>
      <w:r w:rsidR="00D60F67" w:rsidRPr="00A81C61">
        <w:rPr>
          <w:rFonts w:ascii="Arial" w:hAnsi="Arial" w:cs="Arial"/>
          <w:color w:val="444444"/>
          <w:sz w:val="22"/>
          <w:szCs w:val="22"/>
          <w:shd w:val="clear" w:color="auto" w:fill="FFFFFF"/>
        </w:rPr>
        <w:t>Thusly, having a candid conversation with your primary care physician and look for clarity is significant.</w:t>
      </w:r>
    </w:p>
    <w:p w14:paraId="60677542" w14:textId="77777777" w:rsidR="00E150C9" w:rsidRPr="00A81C61" w:rsidRDefault="00E150C9" w:rsidP="00A81C61">
      <w:pPr>
        <w:pStyle w:val="NormalWeb"/>
        <w:spacing w:before="0" w:beforeAutospacing="0" w:after="0" w:afterAutospacing="0" w:line="360" w:lineRule="auto"/>
        <w:jc w:val="both"/>
        <w:rPr>
          <w:rFonts w:ascii="Arial" w:hAnsi="Arial" w:cs="Arial"/>
          <w:color w:val="000000"/>
          <w:sz w:val="22"/>
          <w:szCs w:val="22"/>
        </w:rPr>
      </w:pPr>
    </w:p>
    <w:p w14:paraId="12269A95" w14:textId="73B7E5F4" w:rsidR="00F77F57" w:rsidRPr="003F3D99" w:rsidRDefault="00255C90" w:rsidP="00A81C61">
      <w:pPr>
        <w:spacing w:line="360" w:lineRule="auto"/>
        <w:jc w:val="both"/>
        <w:rPr>
          <w:rFonts w:ascii="Arial" w:hAnsi="Arial" w:cs="Arial"/>
          <w:b/>
          <w:bCs/>
          <w:color w:val="FF0000"/>
        </w:rPr>
      </w:pPr>
      <w:r w:rsidRPr="003F3D99">
        <w:rPr>
          <w:rFonts w:ascii="Arial" w:hAnsi="Arial" w:cs="Arial"/>
          <w:b/>
          <w:bCs/>
          <w:color w:val="FF0000"/>
        </w:rPr>
        <w:t>Drink plenty water</w:t>
      </w:r>
      <w:r w:rsidR="005050B1" w:rsidRPr="003F3D99">
        <w:rPr>
          <w:rFonts w:ascii="Arial" w:hAnsi="Arial" w:cs="Arial"/>
          <w:b/>
          <w:bCs/>
          <w:color w:val="FF0000"/>
        </w:rPr>
        <w:t>:</w:t>
      </w:r>
    </w:p>
    <w:p w14:paraId="4644ADEB" w14:textId="77777777" w:rsidR="003D4967" w:rsidRPr="00A81C61" w:rsidRDefault="00D01F89" w:rsidP="00A81C61">
      <w:pPr>
        <w:spacing w:line="360" w:lineRule="auto"/>
        <w:jc w:val="both"/>
        <w:rPr>
          <w:rFonts w:ascii="Arial" w:hAnsi="Arial" w:cs="Arial"/>
          <w:shd w:val="clear" w:color="auto" w:fill="FFFFFF"/>
        </w:rPr>
      </w:pPr>
      <w:r w:rsidRPr="00A81C61">
        <w:rPr>
          <w:rFonts w:ascii="Arial" w:hAnsi="Arial" w:cs="Arial"/>
        </w:rPr>
        <w:t>Thyroid sufferers must </w:t>
      </w:r>
      <w:r w:rsidR="00F82532" w:rsidRPr="00A81C61">
        <w:rPr>
          <w:rFonts w:ascii="Arial" w:hAnsi="Arial" w:cs="Arial"/>
        </w:rPr>
        <w:t>regularly</w:t>
      </w:r>
      <w:r w:rsidRPr="00A81C61">
        <w:rPr>
          <w:rFonts w:ascii="Arial" w:hAnsi="Arial" w:cs="Arial"/>
        </w:rPr>
        <w:t> drink distillation water</w:t>
      </w:r>
      <w:r w:rsidR="0039129A" w:rsidRPr="00A81C61">
        <w:rPr>
          <w:rFonts w:ascii="Arial" w:hAnsi="Arial" w:cs="Arial"/>
        </w:rPr>
        <w:t>.</w:t>
      </w:r>
      <w:r w:rsidRPr="00A81C61">
        <w:rPr>
          <w:rFonts w:ascii="Arial" w:hAnsi="Arial" w:cs="Arial"/>
        </w:rPr>
        <w:t xml:space="preserve"> </w:t>
      </w:r>
      <w:r w:rsidR="00316036" w:rsidRPr="00A81C61">
        <w:rPr>
          <w:rFonts w:ascii="Arial" w:hAnsi="Arial" w:cs="Arial"/>
          <w:shd w:val="clear" w:color="auto" w:fill="FFFFFF"/>
        </w:rPr>
        <w:t>This is on the grounds that chlorine, fluoride and bromine levels are extremely low and it is sans iodine which assists the thyroid with working appropriately.</w:t>
      </w:r>
    </w:p>
    <w:p w14:paraId="374217E8" w14:textId="77777777" w:rsidR="00F02B1C" w:rsidRDefault="00F02B1C" w:rsidP="008B1DAE">
      <w:pPr>
        <w:spacing w:line="360" w:lineRule="auto"/>
        <w:rPr>
          <w:rFonts w:ascii="Arial" w:hAnsi="Arial" w:cs="Arial"/>
          <w:b/>
          <w:bCs/>
          <w:color w:val="0070C0"/>
          <w:u w:val="single"/>
          <w:shd w:val="clear" w:color="auto" w:fill="FFFFFF"/>
        </w:rPr>
      </w:pPr>
    </w:p>
    <w:p w14:paraId="125F5827" w14:textId="341F7E6E" w:rsidR="003D4967" w:rsidRPr="003F3D99" w:rsidRDefault="003D4967" w:rsidP="008B1DAE">
      <w:pPr>
        <w:spacing w:line="360" w:lineRule="auto"/>
        <w:rPr>
          <w:rFonts w:ascii="Arial" w:hAnsi="Arial" w:cs="Arial"/>
          <w:b/>
          <w:bCs/>
          <w:color w:val="0070C0"/>
          <w:shd w:val="clear" w:color="auto" w:fill="FFFFFF"/>
        </w:rPr>
      </w:pPr>
      <w:r w:rsidRPr="003F3D99">
        <w:rPr>
          <w:rFonts w:ascii="Arial" w:hAnsi="Arial" w:cs="Arial"/>
          <w:b/>
          <w:bCs/>
          <w:color w:val="0070C0"/>
          <w:shd w:val="clear" w:color="auto" w:fill="FFFFFF"/>
        </w:rPr>
        <w:lastRenderedPageBreak/>
        <w:t>Eat selenium, tyrosine and anti</w:t>
      </w:r>
      <w:r w:rsidR="00215542" w:rsidRPr="003F3D99">
        <w:rPr>
          <w:rFonts w:ascii="Arial" w:hAnsi="Arial" w:cs="Arial"/>
          <w:b/>
          <w:bCs/>
          <w:color w:val="0070C0"/>
          <w:shd w:val="clear" w:color="auto" w:fill="FFFFFF"/>
        </w:rPr>
        <w:t>oxidants rich food:</w:t>
      </w:r>
    </w:p>
    <w:p w14:paraId="407D88E8" w14:textId="5890DABB" w:rsidR="00A235AC" w:rsidRPr="00C70567" w:rsidRDefault="00EB40E7" w:rsidP="008B1DAE">
      <w:pPr>
        <w:spacing w:line="360" w:lineRule="auto"/>
        <w:jc w:val="both"/>
        <w:rPr>
          <w:rFonts w:ascii="Arial" w:hAnsi="Arial" w:cs="Arial"/>
          <w:shd w:val="clear" w:color="auto" w:fill="FFFFFF"/>
        </w:rPr>
      </w:pPr>
      <w:r w:rsidRPr="00EB40E7">
        <w:rPr>
          <w:rFonts w:ascii="Arial" w:hAnsi="Arial" w:cs="Arial"/>
          <w:shd w:val="clear" w:color="auto" w:fill="FFFFFF"/>
        </w:rPr>
        <w:t>Thyroid patients should consume vitamin B-rich foods such as crab, shellfish, brazil nuts, kidney, and liver.</w:t>
      </w:r>
      <w:r w:rsidR="00F161EB" w:rsidRPr="00276344">
        <w:rPr>
          <w:rFonts w:ascii="Arial" w:hAnsi="Arial" w:cs="Arial"/>
          <w:shd w:val="clear" w:color="auto" w:fill="FFFFFF"/>
        </w:rPr>
        <w:t xml:space="preserve"> </w:t>
      </w:r>
      <w:r w:rsidR="00F45611" w:rsidRPr="00276344">
        <w:rPr>
          <w:rFonts w:ascii="Arial" w:hAnsi="Arial" w:cs="Arial"/>
          <w:shd w:val="clear" w:color="auto" w:fill="FFFFFF"/>
        </w:rPr>
        <w:t>These food varieties contain Selenium-a protein that changes T4 over completely to T3.</w:t>
      </w:r>
      <w:r w:rsidR="00F161EB" w:rsidRPr="00276344">
        <w:rPr>
          <w:rFonts w:ascii="Arial" w:hAnsi="Arial" w:cs="Arial"/>
          <w:shd w:val="clear" w:color="auto" w:fill="FFFFFF"/>
        </w:rPr>
        <w:t xml:space="preserve"> </w:t>
      </w:r>
      <w:r w:rsidR="00A52719" w:rsidRPr="00276344">
        <w:rPr>
          <w:rFonts w:ascii="Arial" w:hAnsi="Arial" w:cs="Arial"/>
          <w:shd w:val="clear" w:color="auto" w:fill="FFFFFF"/>
        </w:rPr>
        <w:t>Tyrosine-based food incorporates almonds, sesame seeds, oats, and so on.</w:t>
      </w:r>
      <w:r w:rsidR="00F161EB" w:rsidRPr="00276344">
        <w:rPr>
          <w:rFonts w:ascii="Arial" w:hAnsi="Arial" w:cs="Arial"/>
          <w:shd w:val="clear" w:color="auto" w:fill="FFFFFF"/>
        </w:rPr>
        <w:t xml:space="preserve"> </w:t>
      </w:r>
      <w:r w:rsidR="006844D2" w:rsidRPr="00276344">
        <w:rPr>
          <w:rFonts w:ascii="Arial" w:hAnsi="Arial" w:cs="Arial"/>
          <w:shd w:val="clear" w:color="auto" w:fill="FFFFFF"/>
        </w:rPr>
        <w:t>Cell reinforcements rich food incorporates every new vegetable and organic products</w:t>
      </w:r>
      <w:r w:rsidR="00F161EB" w:rsidRPr="00276344">
        <w:rPr>
          <w:rFonts w:ascii="Arial" w:hAnsi="Arial" w:cs="Arial"/>
          <w:shd w:val="clear" w:color="auto" w:fill="FFFFFF"/>
        </w:rPr>
        <w:t>.</w:t>
      </w:r>
      <w:r w:rsidR="008D4E11" w:rsidRPr="00276344">
        <w:rPr>
          <w:rFonts w:ascii="Arial" w:hAnsi="Arial" w:cs="Arial"/>
          <w:shd w:val="clear" w:color="auto" w:fill="FFFFFF"/>
        </w:rPr>
        <w:t xml:space="preserve"> These sorts of food will diminish irritation and assist with improving wellbeing</w:t>
      </w:r>
      <w:r w:rsidR="006A6925">
        <w:rPr>
          <w:rFonts w:ascii="Arial" w:hAnsi="Arial" w:cs="Arial"/>
          <w:shd w:val="clear" w:color="auto" w:fill="FFFFFF"/>
        </w:rPr>
        <w:t>.</w:t>
      </w:r>
    </w:p>
    <w:p w14:paraId="3203EDDE" w14:textId="5A251C11" w:rsidR="00E2579F" w:rsidRPr="003F3D99" w:rsidRDefault="005118FF" w:rsidP="008B1DAE">
      <w:pPr>
        <w:pStyle w:val="NormalWeb"/>
        <w:spacing w:before="0" w:beforeAutospacing="0" w:after="0" w:afterAutospacing="0" w:line="360" w:lineRule="auto"/>
        <w:rPr>
          <w:rFonts w:ascii="Arial" w:hAnsi="Arial" w:cs="Arial"/>
          <w:b/>
          <w:bCs/>
          <w:color w:val="FF0000"/>
          <w:sz w:val="22"/>
          <w:szCs w:val="22"/>
        </w:rPr>
      </w:pPr>
      <w:r w:rsidRPr="003F3D99">
        <w:rPr>
          <w:rFonts w:ascii="Arial" w:hAnsi="Arial" w:cs="Arial"/>
          <w:b/>
          <w:bCs/>
          <w:color w:val="FF0000"/>
          <w:sz w:val="22"/>
          <w:szCs w:val="22"/>
        </w:rPr>
        <w:t>Try not to smoke or drinking liquor</w:t>
      </w:r>
      <w:r w:rsidR="00E2579F" w:rsidRPr="003F3D99">
        <w:rPr>
          <w:rFonts w:ascii="Arial" w:hAnsi="Arial" w:cs="Arial"/>
          <w:b/>
          <w:bCs/>
          <w:color w:val="FF0000"/>
          <w:sz w:val="22"/>
          <w:szCs w:val="22"/>
        </w:rPr>
        <w:t>:</w:t>
      </w:r>
    </w:p>
    <w:p w14:paraId="1249286A" w14:textId="77777777" w:rsidR="00E2579F" w:rsidRPr="00276344" w:rsidRDefault="00E2579F" w:rsidP="008B1DAE">
      <w:pPr>
        <w:pStyle w:val="NormalWeb"/>
        <w:spacing w:before="0" w:beforeAutospacing="0" w:after="0" w:afterAutospacing="0" w:line="360" w:lineRule="auto"/>
        <w:jc w:val="both"/>
        <w:rPr>
          <w:rFonts w:ascii="Arial" w:hAnsi="Arial" w:cs="Arial"/>
          <w:b/>
          <w:bCs/>
          <w:color w:val="000000"/>
          <w:sz w:val="22"/>
          <w:szCs w:val="22"/>
          <w:u w:val="single"/>
        </w:rPr>
      </w:pPr>
    </w:p>
    <w:p w14:paraId="47664D9E" w14:textId="45FB674E" w:rsidR="00EC53A2" w:rsidRPr="00276344" w:rsidRDefault="00B31DA0" w:rsidP="008B1DAE">
      <w:pPr>
        <w:pStyle w:val="NormalWeb"/>
        <w:spacing w:before="0" w:beforeAutospacing="0" w:after="0" w:afterAutospacing="0" w:line="360" w:lineRule="auto"/>
        <w:jc w:val="both"/>
        <w:rPr>
          <w:rFonts w:ascii="Arial" w:hAnsi="Arial" w:cs="Arial"/>
          <w:color w:val="000000"/>
          <w:sz w:val="22"/>
          <w:szCs w:val="22"/>
        </w:rPr>
      </w:pPr>
      <w:r w:rsidRPr="00276344">
        <w:rPr>
          <w:rFonts w:ascii="Arial" w:hAnsi="Arial" w:cs="Arial"/>
          <w:color w:val="444444"/>
          <w:sz w:val="22"/>
          <w:szCs w:val="22"/>
          <w:shd w:val="clear" w:color="auto" w:fill="FFFFFF"/>
        </w:rPr>
        <w:t>Thyroid patients, in the event that they smoke or drink liquor, ought to end these right away.</w:t>
      </w:r>
      <w:r w:rsidR="00B67422" w:rsidRPr="00276344">
        <w:rPr>
          <w:rFonts w:ascii="Arial" w:hAnsi="Arial" w:cs="Arial"/>
          <w:color w:val="444444"/>
          <w:sz w:val="22"/>
          <w:szCs w:val="22"/>
          <w:shd w:val="clear" w:color="auto" w:fill="FFFFFF"/>
        </w:rPr>
        <w:t xml:space="preserve"> </w:t>
      </w:r>
      <w:r w:rsidR="00974C4D" w:rsidRPr="00276344">
        <w:rPr>
          <w:rFonts w:ascii="Arial" w:hAnsi="Arial" w:cs="Arial"/>
          <w:color w:val="444444"/>
          <w:sz w:val="22"/>
          <w:szCs w:val="22"/>
          <w:shd w:val="clear" w:color="auto" w:fill="FFFFFF"/>
        </w:rPr>
        <w:t>This is on the grounds that liquor is a depressant and it stifles the thyroid organ capabilities.</w:t>
      </w:r>
      <w:r w:rsidR="00B67422" w:rsidRPr="00276344">
        <w:rPr>
          <w:rFonts w:ascii="Arial" w:hAnsi="Arial" w:cs="Arial"/>
          <w:color w:val="444444"/>
          <w:sz w:val="22"/>
          <w:szCs w:val="22"/>
          <w:shd w:val="clear" w:color="auto" w:fill="FFFFFF"/>
        </w:rPr>
        <w:t xml:space="preserve"> Tobacco is </w:t>
      </w:r>
      <w:r w:rsidR="00C53763" w:rsidRPr="00276344">
        <w:rPr>
          <w:rFonts w:ascii="Arial" w:hAnsi="Arial" w:cs="Arial"/>
          <w:color w:val="444444"/>
          <w:sz w:val="22"/>
          <w:szCs w:val="22"/>
          <w:shd w:val="clear" w:color="auto" w:fill="FFFFFF"/>
        </w:rPr>
        <w:t>also</w:t>
      </w:r>
      <w:r w:rsidR="00B67422" w:rsidRPr="00276344">
        <w:rPr>
          <w:rFonts w:ascii="Arial" w:hAnsi="Arial" w:cs="Arial"/>
          <w:color w:val="444444"/>
          <w:sz w:val="22"/>
          <w:szCs w:val="22"/>
          <w:shd w:val="clear" w:color="auto" w:fill="FFFFFF"/>
        </w:rPr>
        <w:t xml:space="preserve"> </w:t>
      </w:r>
      <w:r w:rsidR="003D5443" w:rsidRPr="00276344">
        <w:rPr>
          <w:rFonts w:ascii="Arial" w:hAnsi="Arial" w:cs="Arial"/>
          <w:color w:val="444444"/>
          <w:sz w:val="22"/>
          <w:szCs w:val="22"/>
          <w:shd w:val="clear" w:color="auto" w:fill="FFFFFF"/>
        </w:rPr>
        <w:t>unhealthy</w:t>
      </w:r>
      <w:r w:rsidR="00B67422" w:rsidRPr="00276344">
        <w:rPr>
          <w:rFonts w:ascii="Arial" w:hAnsi="Arial" w:cs="Arial"/>
          <w:color w:val="444444"/>
          <w:sz w:val="22"/>
          <w:szCs w:val="22"/>
          <w:shd w:val="clear" w:color="auto" w:fill="FFFFFF"/>
        </w:rPr>
        <w:t xml:space="preserve"> </w:t>
      </w:r>
      <w:r w:rsidR="006A791D" w:rsidRPr="00276344">
        <w:rPr>
          <w:rFonts w:ascii="Arial" w:hAnsi="Arial" w:cs="Arial"/>
          <w:color w:val="444444"/>
          <w:sz w:val="22"/>
          <w:szCs w:val="22"/>
          <w:shd w:val="clear" w:color="auto" w:fill="FFFFFF"/>
        </w:rPr>
        <w:t>as it obstructs the iodide apportion</w:t>
      </w:r>
      <w:r w:rsidR="00B67422" w:rsidRPr="00276344">
        <w:rPr>
          <w:rFonts w:ascii="Arial" w:hAnsi="Arial" w:cs="Arial"/>
          <w:color w:val="444444"/>
          <w:sz w:val="22"/>
          <w:szCs w:val="22"/>
          <w:shd w:val="clear" w:color="auto" w:fill="FFFFFF"/>
        </w:rPr>
        <w:t>.</w:t>
      </w:r>
    </w:p>
    <w:p w14:paraId="7926FDF5" w14:textId="77777777" w:rsidR="00E2579F" w:rsidRPr="00276344" w:rsidRDefault="00E2579F" w:rsidP="008B1DAE">
      <w:pPr>
        <w:pStyle w:val="NormalWeb"/>
        <w:spacing w:before="0" w:beforeAutospacing="0" w:after="0" w:afterAutospacing="0" w:line="360" w:lineRule="auto"/>
        <w:rPr>
          <w:rFonts w:ascii="Arial" w:hAnsi="Arial" w:cs="Arial"/>
          <w:color w:val="000000"/>
          <w:sz w:val="22"/>
          <w:szCs w:val="22"/>
        </w:rPr>
      </w:pPr>
    </w:p>
    <w:p w14:paraId="353320B4" w14:textId="7AE3AB3C" w:rsidR="00F730CA" w:rsidRPr="003F3D99" w:rsidRDefault="00F730CA" w:rsidP="008B1DAE">
      <w:pPr>
        <w:pStyle w:val="NormalWeb"/>
        <w:spacing w:before="0" w:beforeAutospacing="0" w:after="0" w:afterAutospacing="0" w:line="360" w:lineRule="auto"/>
        <w:rPr>
          <w:rFonts w:ascii="Arial" w:hAnsi="Arial" w:cs="Arial"/>
          <w:b/>
          <w:bCs/>
          <w:color w:val="FFC000"/>
          <w:sz w:val="22"/>
          <w:szCs w:val="22"/>
        </w:rPr>
      </w:pPr>
      <w:r w:rsidRPr="003F3D99">
        <w:rPr>
          <w:rFonts w:ascii="Arial" w:hAnsi="Arial" w:cs="Arial"/>
          <w:b/>
          <w:bCs/>
          <w:color w:val="FFC000"/>
          <w:sz w:val="22"/>
          <w:szCs w:val="22"/>
        </w:rPr>
        <w:t>No macronutrients</w:t>
      </w:r>
      <w:r w:rsidR="00F73DF7" w:rsidRPr="003F3D99">
        <w:rPr>
          <w:rFonts w:ascii="Arial" w:hAnsi="Arial" w:cs="Arial"/>
          <w:b/>
          <w:bCs/>
          <w:color w:val="FFC000"/>
          <w:sz w:val="22"/>
          <w:szCs w:val="22"/>
        </w:rPr>
        <w:t>:</w:t>
      </w:r>
    </w:p>
    <w:p w14:paraId="1C77A879" w14:textId="77777777" w:rsidR="00F730CA" w:rsidRPr="00276344" w:rsidRDefault="00F730CA" w:rsidP="008B1DAE">
      <w:pPr>
        <w:pStyle w:val="NormalWeb"/>
        <w:spacing w:before="0" w:beforeAutospacing="0" w:after="0" w:afterAutospacing="0" w:line="360" w:lineRule="auto"/>
        <w:rPr>
          <w:rFonts w:ascii="Arial" w:hAnsi="Arial" w:cs="Arial"/>
          <w:b/>
          <w:bCs/>
          <w:color w:val="000000"/>
          <w:sz w:val="22"/>
          <w:szCs w:val="22"/>
          <w:u w:val="single"/>
        </w:rPr>
      </w:pPr>
    </w:p>
    <w:p w14:paraId="1AC0217D" w14:textId="5A9798E4" w:rsidR="007A3565" w:rsidRDefault="007A3565" w:rsidP="008B1DAE">
      <w:pPr>
        <w:pStyle w:val="NormalWeb"/>
        <w:spacing w:before="0" w:beforeAutospacing="0" w:after="0" w:afterAutospacing="0" w:line="360" w:lineRule="auto"/>
        <w:jc w:val="both"/>
        <w:rPr>
          <w:rFonts w:ascii="Arial" w:eastAsiaTheme="minorEastAsia" w:hAnsi="Arial" w:cs="Arial"/>
          <w:sz w:val="22"/>
          <w:szCs w:val="22"/>
          <w:shd w:val="clear" w:color="auto" w:fill="FFFFFF"/>
          <w:lang w:eastAsia="en-US"/>
        </w:rPr>
      </w:pPr>
      <w:r w:rsidRPr="007A3565">
        <w:rPr>
          <w:rFonts w:ascii="Arial" w:eastAsiaTheme="minorEastAsia" w:hAnsi="Arial" w:cs="Arial"/>
          <w:sz w:val="22"/>
          <w:szCs w:val="22"/>
          <w:shd w:val="clear" w:color="auto" w:fill="FFFFFF"/>
          <w:lang w:eastAsia="en-US"/>
        </w:rPr>
        <w:t xml:space="preserve">The three main macronutrients are fats, proteins, and carbohydrates. They are crucial in the body's control of the thyroid. Nevertheless, eating </w:t>
      </w:r>
      <w:r w:rsidRPr="007A3565">
        <w:rPr>
          <w:rFonts w:ascii="Arial" w:eastAsiaTheme="minorEastAsia" w:hAnsi="Arial" w:cs="Arial"/>
          <w:sz w:val="22"/>
          <w:szCs w:val="22"/>
          <w:shd w:val="clear" w:color="auto" w:fill="FFFFFF"/>
          <w:lang w:eastAsia="en-US"/>
        </w:rPr>
        <w:t>low carb</w:t>
      </w:r>
      <w:r w:rsidRPr="007A3565">
        <w:rPr>
          <w:rFonts w:ascii="Arial" w:eastAsiaTheme="minorEastAsia" w:hAnsi="Arial" w:cs="Arial"/>
          <w:sz w:val="22"/>
          <w:szCs w:val="22"/>
          <w:shd w:val="clear" w:color="auto" w:fill="FFFFFF"/>
          <w:lang w:eastAsia="en-US"/>
        </w:rPr>
        <w:t xml:space="preserve"> can have a negative impact on the thyroid. Indeed, even low-fat or trans-fat diets might cause postural problems for thyroid patients.</w:t>
      </w:r>
    </w:p>
    <w:p w14:paraId="04D13866" w14:textId="77777777" w:rsidR="00C85CA8" w:rsidRDefault="00C85CA8" w:rsidP="008B1DAE">
      <w:pPr>
        <w:pStyle w:val="NormalWeb"/>
        <w:spacing w:before="0" w:beforeAutospacing="0" w:after="0" w:afterAutospacing="0" w:line="360" w:lineRule="auto"/>
        <w:jc w:val="both"/>
        <w:rPr>
          <w:rFonts w:ascii="Arial" w:eastAsiaTheme="minorEastAsia" w:hAnsi="Arial" w:cs="Arial"/>
          <w:sz w:val="22"/>
          <w:szCs w:val="22"/>
          <w:shd w:val="clear" w:color="auto" w:fill="FFFFFF"/>
          <w:lang w:eastAsia="en-US"/>
        </w:rPr>
      </w:pPr>
    </w:p>
    <w:p w14:paraId="1465CCEE" w14:textId="304679EC" w:rsidR="00451B6C" w:rsidRPr="003F3D99" w:rsidRDefault="007638B7" w:rsidP="008B1DAE">
      <w:pPr>
        <w:pStyle w:val="NormalWeb"/>
        <w:spacing w:before="0" w:beforeAutospacing="0" w:after="0" w:afterAutospacing="0" w:line="360" w:lineRule="auto"/>
        <w:jc w:val="both"/>
        <w:rPr>
          <w:rFonts w:ascii="Arial" w:hAnsi="Arial" w:cs="Arial"/>
          <w:b/>
          <w:bCs/>
          <w:color w:val="7030A0"/>
          <w:sz w:val="22"/>
          <w:szCs w:val="22"/>
        </w:rPr>
      </w:pPr>
      <w:r w:rsidRPr="003F3D99">
        <w:rPr>
          <w:rFonts w:ascii="Arial" w:hAnsi="Arial" w:cs="Arial"/>
          <w:b/>
          <w:bCs/>
          <w:color w:val="7030A0"/>
          <w:sz w:val="22"/>
          <w:szCs w:val="22"/>
        </w:rPr>
        <w:t>Avoid sugar and caffeine:</w:t>
      </w:r>
    </w:p>
    <w:p w14:paraId="0067F528" w14:textId="77777777" w:rsidR="007638B7" w:rsidRPr="00276344" w:rsidRDefault="007638B7" w:rsidP="008B1DAE">
      <w:pPr>
        <w:pStyle w:val="NormalWeb"/>
        <w:spacing w:before="0" w:beforeAutospacing="0" w:after="0" w:afterAutospacing="0" w:line="360" w:lineRule="auto"/>
        <w:jc w:val="both"/>
        <w:rPr>
          <w:rFonts w:ascii="Arial" w:hAnsi="Arial" w:cs="Arial"/>
          <w:color w:val="000000"/>
          <w:sz w:val="22"/>
          <w:szCs w:val="22"/>
        </w:rPr>
      </w:pPr>
    </w:p>
    <w:p w14:paraId="6BF5C4DE" w14:textId="4EA9B60A" w:rsidR="003B3338" w:rsidRPr="00276344" w:rsidRDefault="00DE7819" w:rsidP="008B1DAE">
      <w:pPr>
        <w:pStyle w:val="NormalWeb"/>
        <w:spacing w:before="0" w:beforeAutospacing="0" w:after="0" w:afterAutospacing="0" w:line="360" w:lineRule="auto"/>
        <w:jc w:val="both"/>
        <w:rPr>
          <w:rFonts w:ascii="Arial" w:hAnsi="Arial" w:cs="Arial"/>
          <w:color w:val="444444"/>
          <w:sz w:val="22"/>
          <w:szCs w:val="22"/>
          <w:shd w:val="clear" w:color="auto" w:fill="FFFFFF"/>
        </w:rPr>
      </w:pPr>
      <w:r w:rsidRPr="00276344">
        <w:rPr>
          <w:rFonts w:ascii="Arial" w:hAnsi="Arial" w:cs="Arial"/>
          <w:color w:val="444444"/>
          <w:sz w:val="22"/>
          <w:szCs w:val="22"/>
          <w:shd w:val="clear" w:color="auto" w:fill="FFFFFF"/>
        </w:rPr>
        <w:t>Caffeine will in general pressure the body thus sugars</w:t>
      </w:r>
      <w:r w:rsidR="003B3338" w:rsidRPr="00276344">
        <w:rPr>
          <w:rFonts w:ascii="Arial" w:hAnsi="Arial" w:cs="Arial"/>
          <w:color w:val="444444"/>
          <w:sz w:val="22"/>
          <w:szCs w:val="22"/>
          <w:shd w:val="clear" w:color="auto" w:fill="FFFFFF"/>
        </w:rPr>
        <w:t xml:space="preserve">. </w:t>
      </w:r>
      <w:r w:rsidR="00DE75CF" w:rsidRPr="00DE75CF">
        <w:rPr>
          <w:rFonts w:ascii="Arial" w:hAnsi="Arial" w:cs="Arial"/>
          <w:color w:val="444444"/>
          <w:sz w:val="22"/>
          <w:szCs w:val="22"/>
          <w:shd w:val="clear" w:color="auto" w:fill="FFFFFF"/>
        </w:rPr>
        <w:t>Caffeine in moderation is beneficial because it aids in the management of irritation by opening up the veins.</w:t>
      </w:r>
      <w:r w:rsidR="003B3338" w:rsidRPr="00276344">
        <w:rPr>
          <w:rFonts w:ascii="Arial" w:hAnsi="Arial" w:cs="Arial"/>
          <w:color w:val="444444"/>
          <w:sz w:val="22"/>
          <w:szCs w:val="22"/>
          <w:shd w:val="clear" w:color="auto" w:fill="FFFFFF"/>
        </w:rPr>
        <w:t xml:space="preserve"> </w:t>
      </w:r>
      <w:r w:rsidR="005B2E03" w:rsidRPr="00276344">
        <w:rPr>
          <w:rFonts w:ascii="Arial" w:hAnsi="Arial" w:cs="Arial"/>
          <w:color w:val="444444"/>
          <w:sz w:val="22"/>
          <w:szCs w:val="22"/>
          <w:shd w:val="clear" w:color="auto" w:fill="FFFFFF"/>
        </w:rPr>
        <w:t>Nonetheless, consuming beyond what the suggested measure of caffeine can modify the TSH levels created by the pituitary organs</w:t>
      </w:r>
      <w:r w:rsidR="003B3338" w:rsidRPr="00276344">
        <w:rPr>
          <w:rFonts w:ascii="Arial" w:hAnsi="Arial" w:cs="Arial"/>
          <w:color w:val="444444"/>
          <w:sz w:val="22"/>
          <w:szCs w:val="22"/>
          <w:shd w:val="clear" w:color="auto" w:fill="FFFFFF"/>
        </w:rPr>
        <w:t>.</w:t>
      </w:r>
      <w:r w:rsidR="004813E8">
        <w:rPr>
          <w:rFonts w:ascii="Arial" w:hAnsi="Arial" w:cs="Arial"/>
          <w:color w:val="444444"/>
          <w:sz w:val="22"/>
          <w:szCs w:val="22"/>
          <w:shd w:val="clear" w:color="auto" w:fill="FFFFFF"/>
        </w:rPr>
        <w:t xml:space="preserve"> </w:t>
      </w:r>
      <w:r w:rsidR="004813E8" w:rsidRPr="006F08AD">
        <w:rPr>
          <w:rFonts w:ascii="Roboto" w:hAnsi="Roboto"/>
          <w:b/>
          <w:bCs/>
          <w:color w:val="2C3E50"/>
          <w:sz w:val="23"/>
          <w:szCs w:val="23"/>
          <w:shd w:val="clear" w:color="auto" w:fill="FFFFFF"/>
        </w:rPr>
        <w:t>(paidforarticles.com, n.d.)</w:t>
      </w:r>
      <w:r w:rsidR="00206A5C">
        <w:rPr>
          <w:rFonts w:ascii="Arial" w:hAnsi="Arial" w:cs="Arial"/>
          <w:color w:val="444444"/>
          <w:sz w:val="22"/>
          <w:szCs w:val="22"/>
          <w:shd w:val="clear" w:color="auto" w:fill="FFFFFF"/>
        </w:rPr>
        <w:t xml:space="preserve"> </w:t>
      </w:r>
    </w:p>
    <w:p w14:paraId="46CD180E" w14:textId="77777777" w:rsidR="001B27D7" w:rsidRPr="00276344" w:rsidRDefault="001B27D7" w:rsidP="008B1DAE">
      <w:pPr>
        <w:pStyle w:val="NormalWeb"/>
        <w:spacing w:before="0" w:beforeAutospacing="0" w:after="0" w:afterAutospacing="0" w:line="360" w:lineRule="auto"/>
        <w:jc w:val="both"/>
        <w:rPr>
          <w:rFonts w:ascii="Arial" w:hAnsi="Arial" w:cs="Arial"/>
          <w:color w:val="444444"/>
          <w:sz w:val="22"/>
          <w:szCs w:val="22"/>
          <w:shd w:val="clear" w:color="auto" w:fill="FFFFFF"/>
        </w:rPr>
      </w:pPr>
    </w:p>
    <w:p w14:paraId="0397F638" w14:textId="77777777" w:rsidR="004635B1" w:rsidRDefault="004635B1" w:rsidP="008B1DAE">
      <w:pPr>
        <w:pStyle w:val="NormalWeb"/>
        <w:spacing w:before="0" w:beforeAutospacing="0" w:after="0" w:afterAutospacing="0" w:line="360" w:lineRule="auto"/>
        <w:jc w:val="both"/>
        <w:rPr>
          <w:rFonts w:ascii="Arial" w:hAnsi="Arial" w:cs="Arial"/>
          <w:b/>
          <w:bCs/>
          <w:color w:val="FFC000"/>
          <w:sz w:val="22"/>
          <w:szCs w:val="22"/>
          <w:u w:val="single"/>
          <w:shd w:val="clear" w:color="auto" w:fill="FFFFFF"/>
        </w:rPr>
      </w:pPr>
    </w:p>
    <w:p w14:paraId="07B309BE" w14:textId="728F6EBB" w:rsidR="001B27D7" w:rsidRPr="003F3D99" w:rsidRDefault="001B27D7" w:rsidP="008B1DAE">
      <w:pPr>
        <w:pStyle w:val="NormalWeb"/>
        <w:spacing w:before="0" w:beforeAutospacing="0" w:after="0" w:afterAutospacing="0" w:line="360" w:lineRule="auto"/>
        <w:jc w:val="both"/>
        <w:rPr>
          <w:rFonts w:ascii="Arial" w:hAnsi="Arial" w:cs="Arial"/>
          <w:b/>
          <w:bCs/>
          <w:color w:val="444444"/>
          <w:sz w:val="22"/>
          <w:szCs w:val="22"/>
          <w:shd w:val="clear" w:color="auto" w:fill="FFFFFF"/>
        </w:rPr>
      </w:pPr>
      <w:r w:rsidRPr="003F3D99">
        <w:rPr>
          <w:rFonts w:ascii="Arial" w:hAnsi="Arial" w:cs="Arial"/>
          <w:b/>
          <w:bCs/>
          <w:color w:val="FFC000"/>
          <w:sz w:val="22"/>
          <w:szCs w:val="22"/>
          <w:shd w:val="clear" w:color="auto" w:fill="FFFFFF"/>
        </w:rPr>
        <w:t xml:space="preserve">No </w:t>
      </w:r>
      <w:r w:rsidR="001210FA" w:rsidRPr="003F3D99">
        <w:rPr>
          <w:rFonts w:ascii="Arial" w:hAnsi="Arial" w:cs="Arial"/>
          <w:b/>
          <w:bCs/>
          <w:color w:val="FFC000"/>
          <w:sz w:val="22"/>
          <w:szCs w:val="22"/>
          <w:shd w:val="clear" w:color="auto" w:fill="FFFFFF"/>
        </w:rPr>
        <w:t>self-treatment</w:t>
      </w:r>
      <w:r w:rsidRPr="003F3D99">
        <w:rPr>
          <w:rFonts w:ascii="Arial" w:hAnsi="Arial" w:cs="Arial"/>
          <w:b/>
          <w:bCs/>
          <w:color w:val="FFC000"/>
          <w:sz w:val="22"/>
          <w:szCs w:val="22"/>
          <w:shd w:val="clear" w:color="auto" w:fill="FFFFFF"/>
        </w:rPr>
        <w:t>:</w:t>
      </w:r>
      <w:r w:rsidRPr="003F3D99">
        <w:rPr>
          <w:rFonts w:ascii="Arial" w:hAnsi="Arial" w:cs="Arial"/>
          <w:b/>
          <w:bCs/>
          <w:color w:val="444444"/>
          <w:sz w:val="22"/>
          <w:szCs w:val="22"/>
          <w:shd w:val="clear" w:color="auto" w:fill="FFFFFF"/>
        </w:rPr>
        <w:t xml:space="preserve"> </w:t>
      </w:r>
    </w:p>
    <w:p w14:paraId="6BC20771" w14:textId="77777777" w:rsidR="009D0491" w:rsidRPr="00276344" w:rsidRDefault="009D0491" w:rsidP="008B1DAE">
      <w:pPr>
        <w:pStyle w:val="NormalWeb"/>
        <w:spacing w:before="0" w:beforeAutospacing="0" w:after="0" w:afterAutospacing="0" w:line="360" w:lineRule="auto"/>
        <w:jc w:val="both"/>
        <w:rPr>
          <w:rFonts w:ascii="Arial" w:hAnsi="Arial" w:cs="Arial"/>
          <w:b/>
          <w:bCs/>
          <w:color w:val="444444"/>
          <w:sz w:val="22"/>
          <w:szCs w:val="22"/>
          <w:u w:val="single"/>
          <w:shd w:val="clear" w:color="auto" w:fill="FFFFFF"/>
        </w:rPr>
      </w:pPr>
    </w:p>
    <w:p w14:paraId="7257E2D3" w14:textId="368D8399" w:rsidR="006042BC" w:rsidRPr="00276344" w:rsidRDefault="008C02F9" w:rsidP="008B1DAE">
      <w:pPr>
        <w:pStyle w:val="NormalWeb"/>
        <w:shd w:val="clear" w:color="auto" w:fill="FFFFFF"/>
        <w:spacing w:before="0" w:beforeAutospacing="0" w:after="450" w:afterAutospacing="0" w:line="360" w:lineRule="auto"/>
        <w:textAlignment w:val="baseline"/>
        <w:rPr>
          <w:rFonts w:ascii="Arial" w:hAnsi="Arial" w:cs="Arial"/>
          <w:color w:val="444444"/>
          <w:sz w:val="22"/>
          <w:szCs w:val="22"/>
        </w:rPr>
      </w:pPr>
      <w:r w:rsidRPr="00276344">
        <w:rPr>
          <w:rFonts w:ascii="Arial" w:hAnsi="Arial" w:cs="Arial"/>
          <w:color w:val="444444"/>
          <w:sz w:val="22"/>
          <w:szCs w:val="22"/>
        </w:rPr>
        <w:t>Most frequently thyroid patients battle to grasp what's befalling their body and accordingly they go to the web for reference.</w:t>
      </w:r>
      <w:r w:rsidR="006042BC" w:rsidRPr="00276344">
        <w:rPr>
          <w:rFonts w:ascii="Arial" w:hAnsi="Arial" w:cs="Arial"/>
          <w:color w:val="444444"/>
          <w:sz w:val="22"/>
          <w:szCs w:val="22"/>
        </w:rPr>
        <w:t xml:space="preserve"> </w:t>
      </w:r>
      <w:r w:rsidR="00F022EB" w:rsidRPr="00276344">
        <w:rPr>
          <w:rFonts w:ascii="Arial" w:hAnsi="Arial" w:cs="Arial"/>
          <w:color w:val="444444"/>
          <w:sz w:val="22"/>
          <w:szCs w:val="22"/>
        </w:rPr>
        <w:t>The web with its great many sources recounts various stories and patients go overboard and begin to relate everything occurring in their body to be a thyroid issue</w:t>
      </w:r>
      <w:r w:rsidR="000F5A9E" w:rsidRPr="00276344">
        <w:rPr>
          <w:rFonts w:ascii="Arial" w:hAnsi="Arial" w:cs="Arial"/>
          <w:color w:val="444444"/>
          <w:sz w:val="22"/>
          <w:szCs w:val="22"/>
        </w:rPr>
        <w:t>.</w:t>
      </w:r>
    </w:p>
    <w:p w14:paraId="45B585F4" w14:textId="54717666" w:rsidR="00451B6C" w:rsidRPr="00276344" w:rsidRDefault="00954D0D" w:rsidP="0043304B">
      <w:pPr>
        <w:pStyle w:val="NormalWeb"/>
        <w:spacing w:before="0" w:beforeAutospacing="0" w:after="0" w:afterAutospacing="0" w:line="360" w:lineRule="auto"/>
        <w:jc w:val="both"/>
        <w:rPr>
          <w:rFonts w:ascii="Arial" w:hAnsi="Arial" w:cs="Arial"/>
          <w:color w:val="444444"/>
          <w:sz w:val="22"/>
          <w:szCs w:val="22"/>
        </w:rPr>
      </w:pPr>
      <w:r w:rsidRPr="00276344">
        <w:rPr>
          <w:rFonts w:ascii="Arial" w:hAnsi="Arial" w:cs="Arial"/>
          <w:color w:val="444444"/>
          <w:sz w:val="22"/>
          <w:szCs w:val="22"/>
        </w:rPr>
        <w:lastRenderedPageBreak/>
        <w:t>It is suggested that one ought to be know all about the side effects and conditions that are thyroid-related yet talk with an authorized specialist and get a legitimate solution before you choose your own treatment.</w:t>
      </w:r>
      <w:r w:rsidR="002A077D" w:rsidRPr="00276344">
        <w:rPr>
          <w:rFonts w:ascii="Arial" w:hAnsi="Arial" w:cs="Arial"/>
          <w:color w:val="444444"/>
          <w:sz w:val="22"/>
          <w:szCs w:val="22"/>
        </w:rPr>
        <w:t xml:space="preserve"> </w:t>
      </w:r>
      <w:r w:rsidR="002A077D" w:rsidRPr="00276344">
        <w:rPr>
          <w:rFonts w:ascii="Arial" w:hAnsi="Arial" w:cs="Arial"/>
          <w:b/>
          <w:bCs/>
          <w:color w:val="2C3E50"/>
          <w:sz w:val="22"/>
          <w:szCs w:val="22"/>
          <w:shd w:val="clear" w:color="auto" w:fill="FFFFFF"/>
        </w:rPr>
        <w:t>(pharmeasy.in, n.d.)</w:t>
      </w:r>
    </w:p>
    <w:p w14:paraId="27874AA3" w14:textId="77777777" w:rsidR="00954D0D" w:rsidRPr="00276344" w:rsidRDefault="00954D0D" w:rsidP="0043304B">
      <w:pPr>
        <w:pStyle w:val="NormalWeb"/>
        <w:spacing w:before="0" w:beforeAutospacing="0" w:after="0" w:afterAutospacing="0" w:line="360" w:lineRule="auto"/>
        <w:jc w:val="both"/>
        <w:rPr>
          <w:rFonts w:ascii="Arial" w:hAnsi="Arial" w:cs="Arial"/>
          <w:color w:val="000000"/>
          <w:sz w:val="22"/>
          <w:szCs w:val="22"/>
        </w:rPr>
      </w:pPr>
    </w:p>
    <w:p w14:paraId="40F61C1C" w14:textId="08E17D84" w:rsidR="00CD5E70" w:rsidRPr="003F3D99" w:rsidRDefault="002D7A62" w:rsidP="0043304B">
      <w:pPr>
        <w:pStyle w:val="NormalWeb"/>
        <w:spacing w:before="0" w:beforeAutospacing="0" w:after="0" w:afterAutospacing="0" w:line="360" w:lineRule="auto"/>
        <w:jc w:val="both"/>
        <w:rPr>
          <w:rFonts w:ascii="Arial" w:hAnsi="Arial" w:cs="Arial"/>
          <w:color w:val="000000"/>
          <w:sz w:val="22"/>
          <w:szCs w:val="22"/>
        </w:rPr>
      </w:pPr>
      <w:r w:rsidRPr="003F3D99">
        <w:rPr>
          <w:rFonts w:ascii="Arial" w:hAnsi="Arial" w:cs="Arial"/>
          <w:b/>
          <w:color w:val="FF0000"/>
          <w:sz w:val="22"/>
          <w:szCs w:val="22"/>
        </w:rPr>
        <w:t>Could thyroid return typical?</w:t>
      </w:r>
    </w:p>
    <w:p w14:paraId="227EA42D" w14:textId="42F7794F" w:rsidR="00A235AC" w:rsidRPr="00276344" w:rsidRDefault="00642BB1" w:rsidP="0043304B">
      <w:pPr>
        <w:pStyle w:val="NormalWeb"/>
        <w:spacing w:line="360" w:lineRule="auto"/>
        <w:jc w:val="both"/>
        <w:rPr>
          <w:rFonts w:ascii="Arial" w:hAnsi="Arial" w:cs="Arial"/>
          <w:b/>
          <w:color w:val="2C3E50"/>
          <w:sz w:val="22"/>
          <w:szCs w:val="22"/>
          <w:shd w:val="clear" w:color="auto" w:fill="FFFFFF"/>
        </w:rPr>
      </w:pPr>
      <w:r w:rsidRPr="00276344">
        <w:rPr>
          <w:rFonts w:ascii="Arial" w:hAnsi="Arial" w:cs="Arial"/>
          <w:sz w:val="22"/>
          <w:szCs w:val="22"/>
        </w:rPr>
        <w:t>Over period the thyroid generally gets back to its not unexpected state</w:t>
      </w:r>
      <w:r w:rsidR="00C3219E" w:rsidRPr="00276344">
        <w:rPr>
          <w:rFonts w:ascii="Arial" w:hAnsi="Arial" w:cs="Arial"/>
          <w:color w:val="202124"/>
          <w:sz w:val="22"/>
          <w:szCs w:val="22"/>
          <w:shd w:val="clear" w:color="auto" w:fill="FFFFFF"/>
        </w:rPr>
        <w:t>.</w:t>
      </w:r>
      <w:r w:rsidR="00A147AC" w:rsidRPr="00276344">
        <w:rPr>
          <w:rFonts w:ascii="Arial" w:hAnsi="Arial" w:cs="Arial"/>
          <w:sz w:val="22"/>
          <w:szCs w:val="22"/>
        </w:rPr>
        <w:t xml:space="preserve"> </w:t>
      </w:r>
      <w:r w:rsidR="00A147AC" w:rsidRPr="00276344">
        <w:rPr>
          <w:rFonts w:ascii="Arial" w:hAnsi="Arial" w:cs="Arial"/>
          <w:color w:val="202124"/>
          <w:sz w:val="22"/>
          <w:szCs w:val="22"/>
          <w:shd w:val="clear" w:color="auto" w:fill="FFFFFF"/>
        </w:rPr>
        <w:t xml:space="preserve">Since the put away thyroid </w:t>
      </w:r>
      <w:r w:rsidR="00F2429F" w:rsidRPr="00276344">
        <w:rPr>
          <w:rFonts w:ascii="Arial" w:hAnsi="Arial" w:cs="Arial"/>
          <w:color w:val="202124"/>
          <w:sz w:val="22"/>
          <w:szCs w:val="22"/>
          <w:shd w:val="clear" w:color="auto" w:fill="FFFFFF"/>
        </w:rPr>
        <w:t>hormones</w:t>
      </w:r>
      <w:r w:rsidR="00A147AC" w:rsidRPr="00276344">
        <w:rPr>
          <w:rFonts w:ascii="Arial" w:hAnsi="Arial" w:cs="Arial"/>
          <w:color w:val="202124"/>
          <w:sz w:val="22"/>
          <w:szCs w:val="22"/>
          <w:shd w:val="clear" w:color="auto" w:fill="FFFFFF"/>
        </w:rPr>
        <w:t xml:space="preserve"> has been delivered, patients might become hypothyroid</w:t>
      </w:r>
      <w:r w:rsidR="00C3219E" w:rsidRPr="00276344">
        <w:rPr>
          <w:rFonts w:ascii="Arial" w:hAnsi="Arial" w:cs="Arial"/>
          <w:color w:val="202124"/>
          <w:sz w:val="22"/>
          <w:szCs w:val="22"/>
          <w:shd w:val="clear" w:color="auto" w:fill="FFFFFF"/>
        </w:rPr>
        <w:t xml:space="preserve"> (</w:t>
      </w:r>
      <w:r w:rsidR="00F2429F" w:rsidRPr="00276344">
        <w:rPr>
          <w:rFonts w:ascii="Arial" w:hAnsi="Arial" w:cs="Arial"/>
          <w:color w:val="202124"/>
          <w:sz w:val="22"/>
          <w:szCs w:val="22"/>
          <w:shd w:val="clear" w:color="auto" w:fill="FFFFFF"/>
        </w:rPr>
        <w:t>where their thyroid organ delivers too minimal thyroid hormones</w:t>
      </w:r>
      <w:r w:rsidR="00C3219E" w:rsidRPr="00276344">
        <w:rPr>
          <w:rFonts w:ascii="Arial" w:hAnsi="Arial" w:cs="Arial"/>
          <w:color w:val="202124"/>
          <w:sz w:val="22"/>
          <w:szCs w:val="22"/>
          <w:shd w:val="clear" w:color="auto" w:fill="FFFFFF"/>
        </w:rPr>
        <w:t xml:space="preserve">) </w:t>
      </w:r>
      <w:r w:rsidR="006C66BC" w:rsidRPr="00276344">
        <w:rPr>
          <w:rFonts w:ascii="Arial" w:hAnsi="Arial" w:cs="Arial"/>
          <w:color w:val="202124"/>
          <w:sz w:val="22"/>
          <w:szCs w:val="22"/>
          <w:shd w:val="clear" w:color="auto" w:fill="FFFFFF"/>
        </w:rPr>
        <w:t>for a while until the thyroid organ can develop new stores of thyroid hormones</w:t>
      </w:r>
      <w:r w:rsidR="00C3219E" w:rsidRPr="00276344">
        <w:rPr>
          <w:rFonts w:ascii="Arial" w:hAnsi="Arial" w:cs="Arial"/>
          <w:color w:val="202124"/>
          <w:sz w:val="22"/>
          <w:szCs w:val="22"/>
          <w:shd w:val="clear" w:color="auto" w:fill="FFFFFF"/>
        </w:rPr>
        <w:t>.</w:t>
      </w:r>
      <w:r w:rsidR="000A29F9" w:rsidRPr="00276344">
        <w:rPr>
          <w:rFonts w:ascii="Arial" w:hAnsi="Arial" w:cs="Arial"/>
          <w:color w:val="202124"/>
          <w:sz w:val="22"/>
          <w:szCs w:val="22"/>
          <w:shd w:val="clear" w:color="auto" w:fill="FFFFFF"/>
        </w:rPr>
        <w:t xml:space="preserve"> </w:t>
      </w:r>
      <w:r w:rsidR="000A29F9" w:rsidRPr="00276344">
        <w:rPr>
          <w:rFonts w:ascii="Arial" w:hAnsi="Arial" w:cs="Arial"/>
          <w:b/>
          <w:color w:val="2C3E50"/>
          <w:sz w:val="22"/>
          <w:szCs w:val="22"/>
          <w:shd w:val="clear" w:color="auto" w:fill="FFFFFF"/>
        </w:rPr>
        <w:t>(Uofmhealth.org, 2008)</w:t>
      </w:r>
    </w:p>
    <w:p w14:paraId="58A1E4F0" w14:textId="77777777" w:rsidR="009547A2" w:rsidRPr="00276344" w:rsidRDefault="009547A2" w:rsidP="008B1DAE">
      <w:pPr>
        <w:pStyle w:val="NormalWeb"/>
        <w:spacing w:line="360" w:lineRule="auto"/>
        <w:jc w:val="both"/>
        <w:rPr>
          <w:rFonts w:ascii="Arial" w:hAnsi="Arial" w:cs="Arial"/>
          <w:b/>
          <w:color w:val="2C3E50"/>
          <w:sz w:val="22"/>
          <w:szCs w:val="22"/>
          <w:shd w:val="clear" w:color="auto" w:fill="FFFFFF"/>
        </w:rPr>
      </w:pPr>
    </w:p>
    <w:p w14:paraId="5BB48C54" w14:textId="77777777" w:rsidR="004417BB" w:rsidRDefault="004417BB" w:rsidP="008B1DAE">
      <w:pPr>
        <w:spacing w:line="360" w:lineRule="auto"/>
        <w:rPr>
          <w:rFonts w:ascii="Arial" w:hAnsi="Arial" w:cs="Arial"/>
          <w:b/>
          <w:bCs/>
          <w:u w:val="single"/>
        </w:rPr>
      </w:pPr>
    </w:p>
    <w:p w14:paraId="39B81BB7" w14:textId="77777777" w:rsidR="00C36013" w:rsidRDefault="00C36013" w:rsidP="008B1DAE">
      <w:pPr>
        <w:spacing w:line="360" w:lineRule="auto"/>
        <w:rPr>
          <w:rFonts w:ascii="Arial" w:hAnsi="Arial" w:cs="Arial"/>
          <w:b/>
          <w:bCs/>
          <w:u w:val="single"/>
        </w:rPr>
      </w:pPr>
    </w:p>
    <w:p w14:paraId="53DA50A3" w14:textId="77777777" w:rsidR="00C36013" w:rsidRDefault="00C36013" w:rsidP="008B1DAE">
      <w:pPr>
        <w:spacing w:line="360" w:lineRule="auto"/>
        <w:rPr>
          <w:rFonts w:ascii="Arial" w:hAnsi="Arial" w:cs="Arial"/>
          <w:b/>
          <w:bCs/>
          <w:u w:val="single"/>
        </w:rPr>
      </w:pPr>
    </w:p>
    <w:p w14:paraId="72989579" w14:textId="77777777" w:rsidR="00A51F05" w:rsidRDefault="00A51F05" w:rsidP="008B1DAE">
      <w:pPr>
        <w:spacing w:line="360" w:lineRule="auto"/>
        <w:rPr>
          <w:rFonts w:ascii="Arial" w:hAnsi="Arial" w:cs="Arial"/>
          <w:b/>
          <w:bCs/>
          <w:u w:val="single"/>
        </w:rPr>
      </w:pPr>
    </w:p>
    <w:p w14:paraId="5E229A50" w14:textId="77777777" w:rsidR="00A51F05" w:rsidRDefault="00A51F05" w:rsidP="008B1DAE">
      <w:pPr>
        <w:spacing w:line="360" w:lineRule="auto"/>
        <w:rPr>
          <w:rFonts w:ascii="Arial" w:hAnsi="Arial" w:cs="Arial"/>
          <w:b/>
          <w:bCs/>
          <w:u w:val="single"/>
        </w:rPr>
      </w:pPr>
    </w:p>
    <w:p w14:paraId="01D8496D" w14:textId="77777777" w:rsidR="00A51F05" w:rsidRDefault="00A51F05" w:rsidP="008B1DAE">
      <w:pPr>
        <w:spacing w:line="360" w:lineRule="auto"/>
        <w:rPr>
          <w:rFonts w:ascii="Arial" w:hAnsi="Arial" w:cs="Arial"/>
          <w:b/>
          <w:bCs/>
          <w:u w:val="single"/>
        </w:rPr>
      </w:pPr>
    </w:p>
    <w:p w14:paraId="5997585F" w14:textId="77777777" w:rsidR="00A51F05" w:rsidRDefault="00A51F05" w:rsidP="008B1DAE">
      <w:pPr>
        <w:spacing w:line="360" w:lineRule="auto"/>
        <w:rPr>
          <w:rFonts w:ascii="Arial" w:hAnsi="Arial" w:cs="Arial"/>
          <w:b/>
          <w:bCs/>
          <w:u w:val="single"/>
        </w:rPr>
      </w:pPr>
    </w:p>
    <w:p w14:paraId="3709ACF6" w14:textId="77777777" w:rsidR="00A51F05" w:rsidRDefault="00A51F05" w:rsidP="008B1DAE">
      <w:pPr>
        <w:spacing w:line="360" w:lineRule="auto"/>
        <w:rPr>
          <w:rFonts w:ascii="Arial" w:hAnsi="Arial" w:cs="Arial"/>
          <w:b/>
          <w:bCs/>
          <w:u w:val="single"/>
        </w:rPr>
      </w:pPr>
    </w:p>
    <w:p w14:paraId="09448810" w14:textId="77777777" w:rsidR="00A51F05" w:rsidRDefault="00A51F05" w:rsidP="008B1DAE">
      <w:pPr>
        <w:spacing w:line="360" w:lineRule="auto"/>
        <w:rPr>
          <w:rFonts w:ascii="Arial" w:hAnsi="Arial" w:cs="Arial"/>
          <w:b/>
          <w:bCs/>
          <w:u w:val="single"/>
        </w:rPr>
      </w:pPr>
    </w:p>
    <w:p w14:paraId="049AA465" w14:textId="77777777" w:rsidR="00A51F05" w:rsidRDefault="00A51F05" w:rsidP="008B1DAE">
      <w:pPr>
        <w:spacing w:line="360" w:lineRule="auto"/>
        <w:rPr>
          <w:rFonts w:ascii="Arial" w:hAnsi="Arial" w:cs="Arial"/>
          <w:b/>
          <w:bCs/>
          <w:u w:val="single"/>
        </w:rPr>
      </w:pPr>
    </w:p>
    <w:p w14:paraId="3A9263DF" w14:textId="77777777" w:rsidR="00A51F05" w:rsidRDefault="00A51F05" w:rsidP="008B1DAE">
      <w:pPr>
        <w:spacing w:line="360" w:lineRule="auto"/>
        <w:rPr>
          <w:rFonts w:ascii="Arial" w:hAnsi="Arial" w:cs="Arial"/>
          <w:b/>
          <w:bCs/>
          <w:u w:val="single"/>
        </w:rPr>
      </w:pPr>
    </w:p>
    <w:p w14:paraId="44FE58AC" w14:textId="77777777" w:rsidR="00A51F05" w:rsidRDefault="00A51F05" w:rsidP="008B1DAE">
      <w:pPr>
        <w:spacing w:line="360" w:lineRule="auto"/>
        <w:rPr>
          <w:rFonts w:ascii="Arial" w:hAnsi="Arial" w:cs="Arial"/>
          <w:b/>
          <w:bCs/>
          <w:u w:val="single"/>
        </w:rPr>
      </w:pPr>
    </w:p>
    <w:p w14:paraId="4C61B2C9" w14:textId="77777777" w:rsidR="00A51F05" w:rsidRDefault="00A51F05" w:rsidP="008B1DAE">
      <w:pPr>
        <w:spacing w:line="360" w:lineRule="auto"/>
        <w:rPr>
          <w:rFonts w:ascii="Arial" w:hAnsi="Arial" w:cs="Arial"/>
          <w:b/>
          <w:bCs/>
          <w:u w:val="single"/>
        </w:rPr>
      </w:pPr>
    </w:p>
    <w:p w14:paraId="402075F5" w14:textId="77777777" w:rsidR="00A51F05" w:rsidRDefault="00A51F05" w:rsidP="008B1DAE">
      <w:pPr>
        <w:spacing w:line="360" w:lineRule="auto"/>
        <w:rPr>
          <w:rFonts w:ascii="Arial" w:hAnsi="Arial" w:cs="Arial"/>
          <w:b/>
          <w:bCs/>
          <w:u w:val="single"/>
        </w:rPr>
      </w:pPr>
    </w:p>
    <w:p w14:paraId="73CFCD1A" w14:textId="77777777" w:rsidR="00A51F05" w:rsidRDefault="00A51F05" w:rsidP="008B1DAE">
      <w:pPr>
        <w:spacing w:line="360" w:lineRule="auto"/>
        <w:rPr>
          <w:rFonts w:ascii="Arial" w:hAnsi="Arial" w:cs="Arial"/>
          <w:b/>
          <w:bCs/>
          <w:u w:val="single"/>
        </w:rPr>
      </w:pPr>
    </w:p>
    <w:p w14:paraId="3BDF2E0A" w14:textId="77777777" w:rsidR="00A51F05" w:rsidRDefault="00A51F05" w:rsidP="008B1DAE">
      <w:pPr>
        <w:spacing w:line="360" w:lineRule="auto"/>
        <w:rPr>
          <w:rFonts w:ascii="Arial" w:hAnsi="Arial" w:cs="Arial"/>
          <w:b/>
          <w:bCs/>
          <w:u w:val="single"/>
        </w:rPr>
      </w:pPr>
    </w:p>
    <w:p w14:paraId="2677EC44" w14:textId="77777777" w:rsidR="00A51F05" w:rsidRDefault="00A51F05" w:rsidP="008B1DAE">
      <w:pPr>
        <w:spacing w:line="360" w:lineRule="auto"/>
        <w:rPr>
          <w:rFonts w:ascii="Arial" w:hAnsi="Arial" w:cs="Arial"/>
          <w:b/>
          <w:bCs/>
          <w:u w:val="single"/>
        </w:rPr>
      </w:pPr>
    </w:p>
    <w:p w14:paraId="2B10C5D5" w14:textId="77777777" w:rsidR="00A51F05" w:rsidRDefault="00A51F05" w:rsidP="008B1DAE">
      <w:pPr>
        <w:spacing w:line="360" w:lineRule="auto"/>
        <w:rPr>
          <w:rFonts w:ascii="Arial" w:hAnsi="Arial" w:cs="Arial"/>
          <w:b/>
          <w:bCs/>
          <w:u w:val="single"/>
        </w:rPr>
      </w:pPr>
    </w:p>
    <w:p w14:paraId="47D16674" w14:textId="77777777" w:rsidR="00A51F05" w:rsidRDefault="00A51F05" w:rsidP="008B1DAE">
      <w:pPr>
        <w:spacing w:line="360" w:lineRule="auto"/>
        <w:rPr>
          <w:rFonts w:ascii="Arial" w:hAnsi="Arial" w:cs="Arial"/>
          <w:b/>
          <w:bCs/>
          <w:u w:val="single"/>
        </w:rPr>
      </w:pPr>
    </w:p>
    <w:p w14:paraId="27F60FBE" w14:textId="4754457C" w:rsidR="009547A2" w:rsidRPr="00BC01B8" w:rsidRDefault="009547A2" w:rsidP="008B1DAE">
      <w:pPr>
        <w:spacing w:line="360" w:lineRule="auto"/>
        <w:rPr>
          <w:rFonts w:ascii="Arial" w:hAnsi="Arial" w:cs="Arial"/>
          <w:b/>
          <w:bCs/>
          <w:color w:val="70AD47" w:themeColor="accent6"/>
        </w:rPr>
      </w:pPr>
      <w:r w:rsidRPr="00BC01B8">
        <w:rPr>
          <w:rFonts w:ascii="Arial" w:hAnsi="Arial" w:cs="Arial"/>
          <w:b/>
          <w:bCs/>
          <w:color w:val="70AD47" w:themeColor="accent6"/>
        </w:rPr>
        <w:t xml:space="preserve">Conclusion: </w:t>
      </w:r>
    </w:p>
    <w:p w14:paraId="7BE49FEE" w14:textId="77777777" w:rsidR="00363270" w:rsidRPr="00276344" w:rsidRDefault="00363270" w:rsidP="008B1DAE">
      <w:pPr>
        <w:spacing w:line="360" w:lineRule="auto"/>
        <w:rPr>
          <w:rFonts w:ascii="Arial" w:hAnsi="Arial" w:cs="Arial"/>
          <w:b/>
          <w:bCs/>
          <w:u w:val="single"/>
        </w:rPr>
      </w:pPr>
    </w:p>
    <w:p w14:paraId="5E470164" w14:textId="77777777" w:rsidR="00B7709C" w:rsidRDefault="00255E9C" w:rsidP="008B1DAE">
      <w:pPr>
        <w:spacing w:line="360" w:lineRule="auto"/>
        <w:jc w:val="both"/>
        <w:rPr>
          <w:rFonts w:ascii="Arial" w:hAnsi="Arial" w:cs="Arial"/>
        </w:rPr>
      </w:pPr>
      <w:r>
        <w:rPr>
          <w:rFonts w:ascii="Arial" w:hAnsi="Arial" w:cs="Arial"/>
        </w:rPr>
        <w:t xml:space="preserve">I have </w:t>
      </w:r>
      <w:r w:rsidR="00C9559E">
        <w:rPr>
          <w:rFonts w:ascii="Arial" w:hAnsi="Arial" w:cs="Arial"/>
        </w:rPr>
        <w:t>written about the awareness of thyroids and tried to explain</w:t>
      </w:r>
      <w:r w:rsidR="00E97864">
        <w:rPr>
          <w:rFonts w:ascii="Arial" w:hAnsi="Arial" w:cs="Arial"/>
        </w:rPr>
        <w:t xml:space="preserve"> the harms of thyroids so that anyone can start the treatment</w:t>
      </w:r>
      <w:r w:rsidR="00287D0F">
        <w:rPr>
          <w:rFonts w:ascii="Arial" w:hAnsi="Arial" w:cs="Arial"/>
        </w:rPr>
        <w:t xml:space="preserve"> after diagnosis</w:t>
      </w:r>
      <w:r w:rsidR="00E97864">
        <w:rPr>
          <w:rFonts w:ascii="Arial" w:hAnsi="Arial" w:cs="Arial"/>
        </w:rPr>
        <w:t xml:space="preserve"> of this disease in time. </w:t>
      </w:r>
      <w:r w:rsidR="00520ECF">
        <w:rPr>
          <w:rFonts w:ascii="Arial" w:hAnsi="Arial" w:cs="Arial"/>
        </w:rPr>
        <w:t>Thyroid can cause changes in your weight, energy, digestion or mood. By recognizing the symptoms of thyroids in time, its treatment can be started.</w:t>
      </w:r>
    </w:p>
    <w:p w14:paraId="763C5C7D" w14:textId="6C614292" w:rsidR="0094789E" w:rsidRDefault="00B7709C" w:rsidP="008B1DAE">
      <w:pPr>
        <w:spacing w:line="360" w:lineRule="auto"/>
        <w:jc w:val="both"/>
        <w:rPr>
          <w:rFonts w:ascii="Arial" w:hAnsi="Arial" w:cs="Arial"/>
        </w:rPr>
      </w:pPr>
      <w:r w:rsidRPr="00B7709C">
        <w:rPr>
          <w:rFonts w:ascii="Arial" w:hAnsi="Arial" w:cs="Arial"/>
        </w:rPr>
        <w:t xml:space="preserve">The thyroid is a tiny but potent gland that is shaped like a butterfly and is situated at the front of your neck. It regulates a lot of the most crucial bodily </w:t>
      </w:r>
      <w:r w:rsidR="007A3565" w:rsidRPr="00B7709C">
        <w:rPr>
          <w:rFonts w:ascii="Arial" w:hAnsi="Arial" w:cs="Arial"/>
        </w:rPr>
        <w:t>proc</w:t>
      </w:r>
      <w:r w:rsidR="007A3565">
        <w:rPr>
          <w:rFonts w:ascii="Arial" w:hAnsi="Arial" w:cs="Arial"/>
        </w:rPr>
        <w:t>e</w:t>
      </w:r>
      <w:r w:rsidR="007A3565" w:rsidRPr="00B7709C">
        <w:rPr>
          <w:rFonts w:ascii="Arial" w:hAnsi="Arial" w:cs="Arial"/>
        </w:rPr>
        <w:t>sses</w:t>
      </w:r>
      <w:r w:rsidRPr="00B7709C">
        <w:rPr>
          <w:rFonts w:ascii="Arial" w:hAnsi="Arial" w:cs="Arial"/>
        </w:rPr>
        <w:t xml:space="preserve">. </w:t>
      </w:r>
      <w:r w:rsidR="00F2758F" w:rsidRPr="00F2758F">
        <w:rPr>
          <w:rFonts w:ascii="Arial" w:hAnsi="Arial" w:cs="Arial"/>
        </w:rPr>
        <w:t>The hormones that the thyroid gland produces have an impact on your heart rate, digestion, and body temperature. These processes quicken as thyroid hormone concentrations rise. But if the thyroid produces too little or too much hormone, problems occur.</w:t>
      </w:r>
      <w:r w:rsidR="00F2758F">
        <w:rPr>
          <w:rFonts w:ascii="Arial" w:hAnsi="Arial" w:cs="Arial"/>
        </w:rPr>
        <w:t xml:space="preserve"> </w:t>
      </w:r>
      <w:r w:rsidR="00520ECF">
        <w:rPr>
          <w:rFonts w:ascii="Arial" w:hAnsi="Arial" w:cs="Arial"/>
        </w:rPr>
        <w:t xml:space="preserve">Avoid </w:t>
      </w:r>
      <w:r w:rsidR="00804BFA">
        <w:rPr>
          <w:rFonts w:ascii="Arial" w:hAnsi="Arial" w:cs="Arial"/>
        </w:rPr>
        <w:t>self-treatment</w:t>
      </w:r>
      <w:r w:rsidR="00520ECF">
        <w:rPr>
          <w:rFonts w:ascii="Arial" w:hAnsi="Arial" w:cs="Arial"/>
        </w:rPr>
        <w:t xml:space="preserve"> of thyroid and</w:t>
      </w:r>
      <w:r w:rsidR="005C5EB0">
        <w:rPr>
          <w:rFonts w:ascii="Arial" w:hAnsi="Arial" w:cs="Arial"/>
        </w:rPr>
        <w:t xml:space="preserve"> s</w:t>
      </w:r>
      <w:r w:rsidR="005C5EB0" w:rsidRPr="005C5EB0">
        <w:rPr>
          <w:rFonts w:ascii="Arial" w:hAnsi="Arial" w:cs="Arial"/>
        </w:rPr>
        <w:t>peak to a health professional if you see any thyroid illness symptoms. Your doctor can assist you in determining whether more testing or treatment is necessary based on your family history, your symptoms, and the results of your physical.</w:t>
      </w:r>
      <w:r w:rsidR="007248C6">
        <w:rPr>
          <w:rFonts w:ascii="Arial" w:hAnsi="Arial" w:cs="Arial"/>
        </w:rPr>
        <w:t xml:space="preserve"> </w:t>
      </w:r>
    </w:p>
    <w:p w14:paraId="381065D1" w14:textId="77777777" w:rsidR="00A67F02" w:rsidRDefault="00A67F02" w:rsidP="008B1DAE">
      <w:pPr>
        <w:spacing w:line="360" w:lineRule="auto"/>
        <w:jc w:val="both"/>
        <w:rPr>
          <w:rFonts w:ascii="Arial" w:eastAsia="Times New Roman" w:hAnsi="Arial" w:cs="Arial"/>
          <w:lang w:eastAsia="en-GB"/>
        </w:rPr>
      </w:pPr>
      <w:r w:rsidRPr="00A67F02">
        <w:rPr>
          <w:rFonts w:ascii="Arial" w:eastAsia="Times New Roman" w:hAnsi="Arial" w:cs="Arial"/>
          <w:lang w:eastAsia="en-GB"/>
        </w:rPr>
        <w:t>If you experience unexpected weight loss, a quick heartbeat, unusual sweating, neck swelling, or other hyperthyroidism symptoms, speak with your doctor right once. It's crucial that you describe the changes you've noticed in detail because many hyperthyroidism symptoms and indicators might be linked to a number of different medical disorders.</w:t>
      </w:r>
    </w:p>
    <w:p w14:paraId="36F5DD8D" w14:textId="4586142A" w:rsidR="003C12BB" w:rsidRPr="00FD49C5" w:rsidRDefault="00B57476" w:rsidP="008B1DAE">
      <w:pPr>
        <w:spacing w:line="360" w:lineRule="auto"/>
        <w:jc w:val="both"/>
        <w:rPr>
          <w:rFonts w:ascii="Arial" w:eastAsia="Times New Roman" w:hAnsi="Arial" w:cs="Arial"/>
          <w:b/>
          <w:bCs/>
          <w:color w:val="2C3E50"/>
          <w:sz w:val="23"/>
          <w:szCs w:val="23"/>
          <w:shd w:val="clear" w:color="auto" w:fill="FFFFFF"/>
          <w:lang w:eastAsia="en-GB"/>
        </w:rPr>
      </w:pPr>
      <w:r w:rsidRPr="00B57476">
        <w:rPr>
          <w:rFonts w:ascii="Arial" w:eastAsia="Times New Roman" w:hAnsi="Arial" w:cs="Arial"/>
          <w:lang w:eastAsia="en-GB"/>
        </w:rPr>
        <w:t>If you have undergone treatment for hyperthyroidism or are undergoing treatment now, follow your doctor's instructions and schedule regular appointments so that your health may be monitored.</w:t>
      </w:r>
      <w:r w:rsidR="00747155" w:rsidRPr="00747155">
        <w:rPr>
          <w:rFonts w:ascii="Arial" w:eastAsia="Times New Roman" w:hAnsi="Arial" w:cs="Arial"/>
          <w:b/>
          <w:bCs/>
          <w:color w:val="2C3E50"/>
          <w:sz w:val="23"/>
          <w:szCs w:val="23"/>
          <w:shd w:val="clear" w:color="auto" w:fill="FFFFFF"/>
          <w:lang w:eastAsia="en-GB"/>
        </w:rPr>
        <w:t xml:space="preserve"> </w:t>
      </w:r>
      <w:r w:rsidR="00FD49C5" w:rsidRPr="00FD49C5">
        <w:rPr>
          <w:rFonts w:ascii="Roboto" w:hAnsi="Roboto"/>
          <w:b/>
          <w:bCs/>
          <w:color w:val="2C3E50"/>
          <w:sz w:val="23"/>
          <w:szCs w:val="23"/>
          <w:shd w:val="clear" w:color="auto" w:fill="FFFFFF"/>
        </w:rPr>
        <w:t>(Mayo Clinic, 2018)</w:t>
      </w:r>
    </w:p>
    <w:p w14:paraId="402C425B" w14:textId="77777777" w:rsidR="002860EF" w:rsidRPr="00276344" w:rsidRDefault="002860EF" w:rsidP="008B1DAE">
      <w:pPr>
        <w:spacing w:line="360" w:lineRule="auto"/>
        <w:jc w:val="both"/>
        <w:rPr>
          <w:rFonts w:ascii="Arial" w:hAnsi="Arial" w:cs="Arial"/>
        </w:rPr>
      </w:pPr>
    </w:p>
    <w:p w14:paraId="31F1ED3C" w14:textId="77777777" w:rsidR="002860EF" w:rsidRPr="00276344" w:rsidRDefault="002860EF" w:rsidP="008B1DAE">
      <w:pPr>
        <w:spacing w:line="360" w:lineRule="auto"/>
        <w:jc w:val="both"/>
        <w:rPr>
          <w:rFonts w:ascii="Arial" w:hAnsi="Arial" w:cs="Arial"/>
        </w:rPr>
      </w:pPr>
    </w:p>
    <w:p w14:paraId="527516B8" w14:textId="77777777" w:rsidR="002860EF" w:rsidRPr="00276344" w:rsidRDefault="002860EF" w:rsidP="008B1DAE">
      <w:pPr>
        <w:spacing w:line="360" w:lineRule="auto"/>
        <w:jc w:val="both"/>
        <w:rPr>
          <w:rFonts w:ascii="Arial" w:hAnsi="Arial" w:cs="Arial"/>
        </w:rPr>
      </w:pPr>
    </w:p>
    <w:p w14:paraId="1277C856" w14:textId="77777777" w:rsidR="002860EF" w:rsidRPr="00276344" w:rsidRDefault="002860EF" w:rsidP="008B1DAE">
      <w:pPr>
        <w:spacing w:line="360" w:lineRule="auto"/>
        <w:jc w:val="both"/>
        <w:rPr>
          <w:rFonts w:ascii="Arial" w:hAnsi="Arial" w:cs="Arial"/>
        </w:rPr>
      </w:pPr>
    </w:p>
    <w:p w14:paraId="65E1F0B9" w14:textId="77777777" w:rsidR="002860EF" w:rsidRPr="00276344" w:rsidRDefault="002860EF" w:rsidP="008B1DAE">
      <w:pPr>
        <w:spacing w:line="360" w:lineRule="auto"/>
        <w:jc w:val="both"/>
        <w:rPr>
          <w:rFonts w:ascii="Arial" w:hAnsi="Arial" w:cs="Arial"/>
        </w:rPr>
      </w:pPr>
    </w:p>
    <w:p w14:paraId="5C082B76" w14:textId="77777777" w:rsidR="002860EF" w:rsidRPr="00276344" w:rsidRDefault="002860EF" w:rsidP="008B1DAE">
      <w:pPr>
        <w:spacing w:line="360" w:lineRule="auto"/>
        <w:jc w:val="both"/>
        <w:rPr>
          <w:rFonts w:ascii="Arial" w:hAnsi="Arial" w:cs="Arial"/>
        </w:rPr>
      </w:pPr>
    </w:p>
    <w:p w14:paraId="5CD199D6" w14:textId="77777777" w:rsidR="002860EF" w:rsidRPr="00276344" w:rsidRDefault="002860EF" w:rsidP="008B1DAE">
      <w:pPr>
        <w:spacing w:line="360" w:lineRule="auto"/>
        <w:jc w:val="both"/>
        <w:rPr>
          <w:rFonts w:ascii="Arial" w:hAnsi="Arial" w:cs="Arial"/>
        </w:rPr>
      </w:pPr>
    </w:p>
    <w:p w14:paraId="6FB0AE30" w14:textId="77777777" w:rsidR="002860EF" w:rsidRPr="00276344" w:rsidRDefault="002860EF" w:rsidP="008B1DAE">
      <w:pPr>
        <w:spacing w:line="360" w:lineRule="auto"/>
        <w:jc w:val="both"/>
        <w:rPr>
          <w:rFonts w:ascii="Arial" w:hAnsi="Arial" w:cs="Arial"/>
        </w:rPr>
      </w:pPr>
    </w:p>
    <w:p w14:paraId="6B78F186" w14:textId="3CB25E3F" w:rsidR="00551AF0" w:rsidRDefault="002860EF" w:rsidP="008B1DAE">
      <w:pPr>
        <w:shd w:val="clear" w:color="auto" w:fill="FFFFFF"/>
        <w:spacing w:before="100" w:beforeAutospacing="1" w:after="100" w:afterAutospacing="1" w:line="360" w:lineRule="auto"/>
        <w:jc w:val="both"/>
        <w:rPr>
          <w:rFonts w:ascii="Arial" w:eastAsia="Times New Roman" w:hAnsi="Arial" w:cs="Arial"/>
          <w:color w:val="000000" w:themeColor="text1"/>
          <w:spacing w:val="15"/>
          <w:lang w:eastAsia="en-GB"/>
        </w:rPr>
      </w:pPr>
      <w:r w:rsidRPr="00D57838">
        <w:rPr>
          <w:rFonts w:ascii="Arial" w:eastAsia="Times New Roman" w:hAnsi="Arial" w:cs="Arial"/>
          <w:b/>
          <w:bCs/>
          <w:color w:val="00B0F0"/>
          <w:spacing w:val="3"/>
          <w:lang w:eastAsia="en-GB"/>
        </w:rPr>
        <w:t>Reference</w:t>
      </w:r>
      <w:r w:rsidR="00642003">
        <w:rPr>
          <w:rFonts w:ascii="Arial" w:eastAsia="Times New Roman" w:hAnsi="Arial" w:cs="Arial"/>
          <w:b/>
          <w:bCs/>
          <w:color w:val="00B0F0"/>
          <w:spacing w:val="3"/>
          <w:lang w:eastAsia="en-GB"/>
        </w:rPr>
        <w:t>s</w:t>
      </w:r>
      <w:r w:rsidRPr="00D57838">
        <w:rPr>
          <w:rFonts w:ascii="Arial" w:eastAsia="Times New Roman" w:hAnsi="Arial" w:cs="Arial"/>
          <w:b/>
          <w:bCs/>
          <w:color w:val="00B0F0"/>
          <w:spacing w:val="3"/>
          <w:lang w:eastAsia="en-GB"/>
        </w:rPr>
        <w:t>:</w:t>
      </w:r>
      <w:r w:rsidR="0019441E">
        <w:rPr>
          <w:rFonts w:ascii="Arial" w:eastAsia="Times New Roman" w:hAnsi="Arial" w:cs="Arial"/>
          <w:color w:val="000000" w:themeColor="text1"/>
          <w:spacing w:val="15"/>
          <w:lang w:eastAsia="en-GB"/>
        </w:rPr>
        <w:t xml:space="preserve"> </w:t>
      </w:r>
    </w:p>
    <w:p w14:paraId="01EF5EF8" w14:textId="0A5D9502" w:rsidR="00FF3785" w:rsidRPr="000624E0" w:rsidRDefault="00FF3785" w:rsidP="008B1DAE">
      <w:pPr>
        <w:spacing w:line="360" w:lineRule="auto"/>
        <w:jc w:val="both"/>
        <w:rPr>
          <w:rFonts w:ascii="Arial" w:hAnsi="Arial" w:cs="Arial"/>
        </w:rPr>
      </w:pPr>
      <w:r w:rsidRPr="000624E0">
        <w:rPr>
          <w:rFonts w:ascii="Arial" w:hAnsi="Arial" w:cs="Arial"/>
        </w:rPr>
        <w:t>Schaefer, A. (2017) ‘The Best Thyroid Disorders Blogs of 2017’, Thyroids disorders, 11 July 2017. Available at: https://www.healthline.com/health/hypothyroidism/best-thyroid-blogs [Accessed 18 Nov. 2022].</w:t>
      </w:r>
    </w:p>
    <w:p w14:paraId="432A1656" w14:textId="40A7CC51" w:rsidR="00F55214" w:rsidRPr="000624E0" w:rsidRDefault="00F55214" w:rsidP="008B1DAE">
      <w:pPr>
        <w:spacing w:line="360" w:lineRule="auto"/>
        <w:jc w:val="both"/>
        <w:rPr>
          <w:rFonts w:ascii="Arial" w:hAnsi="Arial" w:cs="Arial"/>
        </w:rPr>
      </w:pPr>
    </w:p>
    <w:p w14:paraId="7F931436" w14:textId="5ED7BE3B" w:rsidR="00F55214" w:rsidRDefault="00F55214" w:rsidP="008B1DAE">
      <w:pPr>
        <w:spacing w:line="360" w:lineRule="auto"/>
        <w:jc w:val="both"/>
        <w:rPr>
          <w:rFonts w:ascii="Arial" w:hAnsi="Arial" w:cs="Arial"/>
        </w:rPr>
      </w:pPr>
      <w:r w:rsidRPr="000624E0">
        <w:rPr>
          <w:rFonts w:ascii="Arial" w:hAnsi="Arial" w:cs="Arial"/>
        </w:rPr>
        <w:t>American Thyroid Association. (n.d.). Thyroid Patient Information. [online] Available at: http://www.thyroid.org/thyroid-information [Accessed 12 Nov. 2022].</w:t>
      </w:r>
    </w:p>
    <w:p w14:paraId="15A9D04D" w14:textId="2EA8DEE8" w:rsidR="00D37A04" w:rsidRPr="00D37A04" w:rsidRDefault="00D37A04" w:rsidP="008B1DAE">
      <w:pPr>
        <w:spacing w:line="360" w:lineRule="auto"/>
        <w:rPr>
          <w:rFonts w:ascii="Arial" w:hAnsi="Arial" w:cs="Arial"/>
        </w:rPr>
      </w:pPr>
    </w:p>
    <w:p w14:paraId="1F7C4852" w14:textId="076F176D" w:rsidR="00D37A04" w:rsidRPr="00D37A04" w:rsidRDefault="00D37A04" w:rsidP="008B1DAE">
      <w:pPr>
        <w:spacing w:line="360" w:lineRule="auto"/>
        <w:rPr>
          <w:rFonts w:ascii="Arial" w:hAnsi="Arial" w:cs="Arial"/>
        </w:rPr>
      </w:pPr>
      <w:r w:rsidRPr="00D37A04">
        <w:rPr>
          <w:rFonts w:ascii="Arial" w:hAnsi="Arial" w:cs="Arial"/>
        </w:rPr>
        <w:t xml:space="preserve">The British Thyroid Foundation. (2007). Nutrition &amp; Food </w:t>
      </w:r>
      <w:r w:rsidR="00E53769" w:rsidRPr="00D37A04">
        <w:rPr>
          <w:rFonts w:ascii="Arial" w:hAnsi="Arial" w:cs="Arial"/>
        </w:rPr>
        <w:t>Science,</w:t>
      </w:r>
      <w:r w:rsidR="00E53769">
        <w:rPr>
          <w:rFonts w:ascii="Arial" w:hAnsi="Arial" w:cs="Arial"/>
        </w:rPr>
        <w:t xml:space="preserve"> </w:t>
      </w:r>
      <w:r w:rsidR="00E53769" w:rsidRPr="007078FA">
        <w:rPr>
          <w:rFonts w:ascii="Arial" w:hAnsi="Arial" w:cs="Arial"/>
          <w:b/>
          <w:bCs/>
        </w:rPr>
        <w:t>Vol</w:t>
      </w:r>
      <w:r w:rsidRPr="00D37A04">
        <w:rPr>
          <w:rFonts w:ascii="Arial" w:hAnsi="Arial" w:cs="Arial"/>
        </w:rPr>
        <w:t xml:space="preserve"> 37(6). doi:10.1108/nfs.2007.01737fab.024.</w:t>
      </w:r>
    </w:p>
    <w:p w14:paraId="0056088F" w14:textId="77777777" w:rsidR="00F55214" w:rsidRPr="000624E0" w:rsidRDefault="00F55214" w:rsidP="008B1DAE">
      <w:pPr>
        <w:spacing w:line="360" w:lineRule="auto"/>
        <w:jc w:val="both"/>
        <w:rPr>
          <w:rFonts w:ascii="Arial" w:hAnsi="Arial" w:cs="Arial"/>
        </w:rPr>
      </w:pPr>
    </w:p>
    <w:p w14:paraId="04A153BF" w14:textId="1F088BAC" w:rsidR="00DC55B8" w:rsidRDefault="00DC55B8" w:rsidP="008B1DAE">
      <w:pPr>
        <w:spacing w:line="360" w:lineRule="auto"/>
        <w:jc w:val="both"/>
        <w:rPr>
          <w:rFonts w:ascii="Arial" w:hAnsi="Arial" w:cs="Arial"/>
        </w:rPr>
      </w:pPr>
      <w:r w:rsidRPr="00DC55B8">
        <w:rPr>
          <w:rFonts w:ascii="Arial" w:hAnsi="Arial" w:cs="Arial"/>
        </w:rPr>
        <w:t>Hollowell, J.</w:t>
      </w:r>
      <w:r w:rsidR="000E40F2">
        <w:rPr>
          <w:rFonts w:ascii="Arial" w:hAnsi="Arial" w:cs="Arial"/>
        </w:rPr>
        <w:t>et al.</w:t>
      </w:r>
      <w:r w:rsidRPr="00DC55B8">
        <w:rPr>
          <w:rFonts w:ascii="Arial" w:hAnsi="Arial" w:cs="Arial"/>
        </w:rPr>
        <w:t xml:space="preserve"> (2002). Serum TSH, T4, and Thyroid Antibodies in the United States Population (1988 to 1994): National Health and Nutrition Examination Survey (NHANES III). </w:t>
      </w:r>
      <w:r w:rsidRPr="00426658">
        <w:rPr>
          <w:rFonts w:ascii="Arial" w:hAnsi="Arial" w:cs="Arial"/>
          <w:i/>
          <w:iCs/>
        </w:rPr>
        <w:t>The Journal of Clinical Endocrinology &amp; Metabolism</w:t>
      </w:r>
      <w:r w:rsidRPr="00DC55B8">
        <w:rPr>
          <w:rFonts w:ascii="Arial" w:hAnsi="Arial" w:cs="Arial"/>
        </w:rPr>
        <w:t xml:space="preserve">, </w:t>
      </w:r>
      <w:r w:rsidR="000E40F2" w:rsidRPr="001B7C09">
        <w:rPr>
          <w:rFonts w:ascii="Arial" w:hAnsi="Arial" w:cs="Arial"/>
          <w:b/>
          <w:bCs/>
        </w:rPr>
        <w:t>vol</w:t>
      </w:r>
      <w:r w:rsidR="000E40F2">
        <w:rPr>
          <w:rFonts w:ascii="Arial" w:hAnsi="Arial" w:cs="Arial"/>
        </w:rPr>
        <w:t xml:space="preserve"> </w:t>
      </w:r>
      <w:r w:rsidRPr="00DC55B8">
        <w:rPr>
          <w:rFonts w:ascii="Arial" w:hAnsi="Arial" w:cs="Arial"/>
        </w:rPr>
        <w:t xml:space="preserve">87(2), pp.489–499. </w:t>
      </w:r>
      <w:hyperlink r:id="rId9" w:history="1">
        <w:r w:rsidR="009D4546" w:rsidRPr="00C0760E">
          <w:rPr>
            <w:rStyle w:val="Hyperlink"/>
            <w:rFonts w:ascii="Arial" w:hAnsi="Arial" w:cs="Arial"/>
            <w:color w:val="auto"/>
            <w:u w:val="none"/>
          </w:rPr>
          <w:t>https://doi.org/10.1210/jcem.87.2.8182</w:t>
        </w:r>
      </w:hyperlink>
    </w:p>
    <w:p w14:paraId="25E30E34" w14:textId="12A4B261" w:rsidR="00F40987" w:rsidRPr="0029629F" w:rsidRDefault="00F40987" w:rsidP="008B1DAE">
      <w:pPr>
        <w:spacing w:line="360" w:lineRule="auto"/>
        <w:rPr>
          <w:rFonts w:ascii="Arial" w:hAnsi="Arial" w:cs="Arial"/>
        </w:rPr>
      </w:pPr>
    </w:p>
    <w:p w14:paraId="30F55AA4" w14:textId="77777777" w:rsidR="00F40987" w:rsidRPr="0029629F" w:rsidRDefault="00F40987" w:rsidP="008B1DAE">
      <w:pPr>
        <w:spacing w:line="360" w:lineRule="auto"/>
        <w:rPr>
          <w:rFonts w:ascii="Arial" w:hAnsi="Arial" w:cs="Arial"/>
        </w:rPr>
      </w:pPr>
      <w:r w:rsidRPr="0029629F">
        <w:rPr>
          <w:rFonts w:ascii="Arial" w:hAnsi="Arial" w:cs="Arial"/>
        </w:rPr>
        <w:t>Engin, O. ed., (2019). Knowledges on Thyroid Cancer. IntechOpen. doi:10.5772/intechopen.77702.</w:t>
      </w:r>
    </w:p>
    <w:p w14:paraId="535BE806" w14:textId="77777777" w:rsidR="00F40987" w:rsidRDefault="00F40987" w:rsidP="008B1DAE">
      <w:pPr>
        <w:spacing w:line="360" w:lineRule="auto"/>
        <w:jc w:val="both"/>
        <w:rPr>
          <w:rFonts w:ascii="Arial" w:hAnsi="Arial" w:cs="Arial"/>
        </w:rPr>
      </w:pPr>
    </w:p>
    <w:p w14:paraId="6160E153" w14:textId="19FDB36E" w:rsidR="00E7763D" w:rsidRDefault="006968CA" w:rsidP="008B1DAE">
      <w:pPr>
        <w:spacing w:line="360" w:lineRule="auto"/>
        <w:rPr>
          <w:rFonts w:ascii="Arial" w:hAnsi="Arial" w:cs="Arial"/>
        </w:rPr>
      </w:pPr>
      <w:r w:rsidRPr="006968CA">
        <w:rPr>
          <w:rFonts w:ascii="Arial" w:hAnsi="Arial" w:cs="Arial"/>
        </w:rPr>
        <w:t>Bunevičius, R.</w:t>
      </w:r>
      <w:r w:rsidR="00761874">
        <w:rPr>
          <w:rFonts w:ascii="Arial" w:hAnsi="Arial" w:cs="Arial"/>
        </w:rPr>
        <w:t xml:space="preserve"> et al. </w:t>
      </w:r>
      <w:r w:rsidRPr="006968CA">
        <w:rPr>
          <w:rFonts w:ascii="Arial" w:hAnsi="Arial" w:cs="Arial"/>
        </w:rPr>
        <w:t xml:space="preserve">(1999). Effects of Thyroxine as Compared with Thyroxine plus Triiodothyronine in Patients with Hypothyroidism. New England Journal of Medicine, </w:t>
      </w:r>
      <w:r w:rsidR="00761874" w:rsidRPr="001B7C09">
        <w:rPr>
          <w:rFonts w:ascii="Arial" w:hAnsi="Arial" w:cs="Arial"/>
          <w:b/>
          <w:bCs/>
        </w:rPr>
        <w:t>vol</w:t>
      </w:r>
      <w:r w:rsidR="00761874">
        <w:rPr>
          <w:rFonts w:ascii="Arial" w:hAnsi="Arial" w:cs="Arial"/>
        </w:rPr>
        <w:t xml:space="preserve"> </w:t>
      </w:r>
      <w:r w:rsidRPr="006968CA">
        <w:rPr>
          <w:rFonts w:ascii="Arial" w:hAnsi="Arial" w:cs="Arial"/>
        </w:rPr>
        <w:t>340</w:t>
      </w:r>
      <w:r w:rsidR="00522DCD">
        <w:rPr>
          <w:rFonts w:ascii="Arial" w:hAnsi="Arial" w:cs="Arial"/>
        </w:rPr>
        <w:t xml:space="preserve"> </w:t>
      </w:r>
      <w:r w:rsidRPr="006968CA">
        <w:rPr>
          <w:rFonts w:ascii="Arial" w:hAnsi="Arial" w:cs="Arial"/>
        </w:rPr>
        <w:t>(6),</w:t>
      </w:r>
      <w:r w:rsidR="00522DCD">
        <w:rPr>
          <w:rFonts w:ascii="Arial" w:hAnsi="Arial" w:cs="Arial"/>
        </w:rPr>
        <w:t xml:space="preserve"> </w:t>
      </w:r>
      <w:r w:rsidRPr="006968CA">
        <w:rPr>
          <w:rFonts w:ascii="Arial" w:hAnsi="Arial" w:cs="Arial"/>
        </w:rPr>
        <w:t>pp.424–429.</w:t>
      </w:r>
      <w:r w:rsidRPr="00C0760E">
        <w:rPr>
          <w:rFonts w:ascii="Arial" w:hAnsi="Arial" w:cs="Arial"/>
        </w:rPr>
        <w:t xml:space="preserve"> </w:t>
      </w:r>
      <w:hyperlink r:id="rId10" w:history="1">
        <w:r w:rsidR="00E7763D" w:rsidRPr="00C0760E">
          <w:rPr>
            <w:rStyle w:val="Hyperlink"/>
            <w:rFonts w:ascii="Arial" w:hAnsi="Arial" w:cs="Arial"/>
            <w:color w:val="auto"/>
            <w:u w:val="none"/>
          </w:rPr>
          <w:t>https://www.nejm.org/doi/full/10.1056/NEJM199902113400603</w:t>
        </w:r>
      </w:hyperlink>
    </w:p>
    <w:p w14:paraId="34D93397" w14:textId="0B9CFD47" w:rsidR="00CE07CE" w:rsidRDefault="00CE07CE" w:rsidP="008B1DAE">
      <w:pPr>
        <w:spacing w:line="360" w:lineRule="auto"/>
        <w:rPr>
          <w:rFonts w:ascii="Arial" w:hAnsi="Arial" w:cs="Arial"/>
        </w:rPr>
      </w:pPr>
    </w:p>
    <w:p w14:paraId="20AD42F8" w14:textId="684AC057" w:rsidR="00CE07CE" w:rsidRPr="009E0DC4" w:rsidRDefault="00755C43" w:rsidP="008B1DAE">
      <w:pPr>
        <w:spacing w:line="360" w:lineRule="auto"/>
        <w:rPr>
          <w:rFonts w:ascii="Arial" w:hAnsi="Arial" w:cs="Arial"/>
        </w:rPr>
      </w:pPr>
      <w:r w:rsidRPr="009E0DC4">
        <w:rPr>
          <w:rFonts w:ascii="Arial" w:hAnsi="Arial" w:cs="Arial"/>
        </w:rPr>
        <w:t>Benedetti, M.S., Whomsley, R.</w:t>
      </w:r>
      <w:r w:rsidR="004660AF">
        <w:rPr>
          <w:rFonts w:ascii="Arial" w:hAnsi="Arial" w:cs="Arial"/>
        </w:rPr>
        <w:t xml:space="preserve"> et al. </w:t>
      </w:r>
      <w:r w:rsidRPr="009E0DC4">
        <w:rPr>
          <w:rFonts w:ascii="Arial" w:hAnsi="Arial" w:cs="Arial"/>
        </w:rPr>
        <w:t>(2005). Alteration of thyroid hormone homeostasis by antiepileptic drugs in humans: involvement of glucuronosyltransferase induction. </w:t>
      </w:r>
      <w:r w:rsidRPr="009E0DC4">
        <w:rPr>
          <w:rFonts w:ascii="Arial" w:hAnsi="Arial" w:cs="Arial"/>
          <w:i/>
          <w:iCs/>
        </w:rPr>
        <w:t>European Journal of Clinical Pharmacology</w:t>
      </w:r>
      <w:r w:rsidRPr="009E0DC4">
        <w:rPr>
          <w:rFonts w:ascii="Arial" w:hAnsi="Arial" w:cs="Arial"/>
        </w:rPr>
        <w:t xml:space="preserve">, </w:t>
      </w:r>
      <w:r w:rsidR="009E0DC4" w:rsidRPr="001B7C09">
        <w:rPr>
          <w:rFonts w:ascii="Arial" w:hAnsi="Arial" w:cs="Arial"/>
          <w:b/>
          <w:bCs/>
        </w:rPr>
        <w:t>vol</w:t>
      </w:r>
      <w:r w:rsidR="009E0DC4">
        <w:rPr>
          <w:rFonts w:ascii="Arial" w:hAnsi="Arial" w:cs="Arial"/>
        </w:rPr>
        <w:t xml:space="preserve"> </w:t>
      </w:r>
      <w:r w:rsidRPr="009E0DC4">
        <w:rPr>
          <w:rFonts w:ascii="Arial" w:hAnsi="Arial" w:cs="Arial"/>
        </w:rPr>
        <w:t>61(12), pp.863–872. doi:10.1007/s00228-005-0056-0.</w:t>
      </w:r>
    </w:p>
    <w:p w14:paraId="279DBFC1" w14:textId="4134FE53" w:rsidR="00E7763D" w:rsidRPr="000252DF" w:rsidRDefault="00E7763D" w:rsidP="008B1DAE">
      <w:pPr>
        <w:spacing w:line="360" w:lineRule="auto"/>
        <w:rPr>
          <w:rFonts w:ascii="Arial" w:hAnsi="Arial" w:cs="Arial"/>
        </w:rPr>
      </w:pPr>
    </w:p>
    <w:p w14:paraId="290D7D90" w14:textId="79184B57" w:rsidR="00E7763D" w:rsidRPr="000252DF" w:rsidRDefault="000252DF" w:rsidP="008B1DAE">
      <w:pPr>
        <w:spacing w:line="360" w:lineRule="auto"/>
        <w:rPr>
          <w:rFonts w:ascii="Arial" w:hAnsi="Arial" w:cs="Arial"/>
        </w:rPr>
      </w:pPr>
      <w:r w:rsidRPr="000252DF">
        <w:rPr>
          <w:rFonts w:ascii="Arial" w:hAnsi="Arial" w:cs="Arial"/>
        </w:rPr>
        <w:lastRenderedPageBreak/>
        <w:t>Clinical Management of Thyroid Disease. (2009). Elsevier. doi:10.1016/b978-1-4160-4745-2.x0001-6.</w:t>
      </w:r>
    </w:p>
    <w:p w14:paraId="26F164AB" w14:textId="5CB10BB6" w:rsidR="006968CA" w:rsidRPr="00F62FB8" w:rsidRDefault="006968CA" w:rsidP="008B1DAE">
      <w:pPr>
        <w:spacing w:line="360" w:lineRule="auto"/>
        <w:rPr>
          <w:rFonts w:ascii="Arial" w:hAnsi="Arial" w:cs="Arial"/>
        </w:rPr>
      </w:pPr>
    </w:p>
    <w:p w14:paraId="138BB2E8" w14:textId="6A6C99FD" w:rsidR="006968CA" w:rsidRPr="00F62FB8" w:rsidRDefault="00F62FB8" w:rsidP="008B1DAE">
      <w:pPr>
        <w:spacing w:line="360" w:lineRule="auto"/>
        <w:rPr>
          <w:rFonts w:ascii="Arial" w:hAnsi="Arial" w:cs="Arial"/>
        </w:rPr>
      </w:pPr>
      <w:r w:rsidRPr="00F62FB8">
        <w:rPr>
          <w:rFonts w:ascii="Arial" w:hAnsi="Arial" w:cs="Arial"/>
        </w:rPr>
        <w:t>Degroot, L.J., P Reed Larsen and Georg Hennemann (1996). </w:t>
      </w:r>
      <w:r w:rsidRPr="00D06A5C">
        <w:rPr>
          <w:rFonts w:ascii="Arial" w:hAnsi="Arial" w:cs="Arial"/>
          <w:i/>
          <w:iCs/>
        </w:rPr>
        <w:t>The thyroid and its diseases</w:t>
      </w:r>
      <w:r w:rsidRPr="00F62FB8">
        <w:rPr>
          <w:rFonts w:ascii="Arial" w:hAnsi="Arial" w:cs="Arial"/>
        </w:rPr>
        <w:t>. New York: Churchill Livingstone.</w:t>
      </w:r>
    </w:p>
    <w:p w14:paraId="503C205F" w14:textId="5C913DD5" w:rsidR="006968CA" w:rsidRPr="00375A7A" w:rsidRDefault="006968CA" w:rsidP="008B1DAE">
      <w:pPr>
        <w:spacing w:line="360" w:lineRule="auto"/>
        <w:rPr>
          <w:rFonts w:ascii="Arial" w:hAnsi="Arial" w:cs="Arial"/>
        </w:rPr>
      </w:pPr>
    </w:p>
    <w:p w14:paraId="4AFDEC92" w14:textId="1832BA15" w:rsidR="00D37A04" w:rsidRPr="00375A7A" w:rsidRDefault="00375A7A" w:rsidP="008B1DAE">
      <w:pPr>
        <w:spacing w:line="360" w:lineRule="auto"/>
        <w:rPr>
          <w:rFonts w:ascii="Arial" w:hAnsi="Arial" w:cs="Arial"/>
        </w:rPr>
      </w:pPr>
      <w:r w:rsidRPr="00375A7A">
        <w:rPr>
          <w:rFonts w:ascii="Arial" w:hAnsi="Arial" w:cs="Arial"/>
        </w:rPr>
        <w:t>www.btf-thyroid.org. (n.d.). </w:t>
      </w:r>
      <w:r w:rsidRPr="00345A29">
        <w:rPr>
          <w:rFonts w:ascii="Arial" w:hAnsi="Arial" w:cs="Arial"/>
          <w:i/>
          <w:iCs/>
        </w:rPr>
        <w:t>British Thyroid Foundation.</w:t>
      </w:r>
      <w:r w:rsidRPr="00375A7A">
        <w:rPr>
          <w:rFonts w:ascii="Arial" w:hAnsi="Arial" w:cs="Arial"/>
        </w:rPr>
        <w:t xml:space="preserve"> [online] Available at: http://www.btf-thyroid.org. [Accessed 19 Nov. 2022].</w:t>
      </w:r>
    </w:p>
    <w:p w14:paraId="7C0A06DF" w14:textId="27B6813D" w:rsidR="005374F6" w:rsidRDefault="005374F6" w:rsidP="008B1DAE">
      <w:pPr>
        <w:pStyle w:val="NormalWeb"/>
        <w:spacing w:before="0" w:beforeAutospacing="0" w:after="0" w:afterAutospacing="0" w:line="360" w:lineRule="auto"/>
        <w:rPr>
          <w:rFonts w:ascii="Arial" w:hAnsi="Arial" w:cs="Arial"/>
          <w:color w:val="000000"/>
          <w:sz w:val="22"/>
          <w:szCs w:val="22"/>
        </w:rPr>
      </w:pPr>
    </w:p>
    <w:p w14:paraId="1F88CE1D" w14:textId="5E57F6EA" w:rsidR="005374F6" w:rsidRPr="00F02B1C" w:rsidRDefault="005374F6" w:rsidP="008B1DAE">
      <w:pPr>
        <w:spacing w:line="360" w:lineRule="auto"/>
        <w:rPr>
          <w:rFonts w:ascii="Arial" w:hAnsi="Arial" w:cs="Arial"/>
        </w:rPr>
      </w:pPr>
    </w:p>
    <w:p w14:paraId="6FA85AAD" w14:textId="4D714F98" w:rsidR="005374F6" w:rsidRDefault="00F02B1C" w:rsidP="008B1DAE">
      <w:pPr>
        <w:spacing w:line="360" w:lineRule="auto"/>
        <w:rPr>
          <w:rFonts w:ascii="Arial" w:hAnsi="Arial" w:cs="Arial"/>
        </w:rPr>
      </w:pPr>
      <w:r w:rsidRPr="00F02B1C">
        <w:rPr>
          <w:rFonts w:ascii="Arial" w:hAnsi="Arial" w:cs="Arial"/>
        </w:rPr>
        <w:t>thyroidfoundation.org.au. (n.d.).</w:t>
      </w:r>
      <w:r w:rsidRPr="00F02B1C">
        <w:rPr>
          <w:rFonts w:ascii="Arial" w:hAnsi="Arial" w:cs="Arial"/>
          <w:i/>
          <w:iCs/>
        </w:rPr>
        <w:t xml:space="preserve"> The Australian Thyroid Foundation </w:t>
      </w:r>
      <w:r w:rsidRPr="001B5DD6">
        <w:rPr>
          <w:rFonts w:ascii="Arial" w:hAnsi="Arial" w:cs="Arial"/>
          <w:i/>
          <w:iCs/>
        </w:rPr>
        <w:t>- Home.</w:t>
      </w:r>
      <w:r w:rsidRPr="00F02B1C">
        <w:rPr>
          <w:rFonts w:ascii="Arial" w:hAnsi="Arial" w:cs="Arial"/>
        </w:rPr>
        <w:t xml:space="preserve"> [online]</w:t>
      </w:r>
      <w:r w:rsidRPr="00C07F3F">
        <w:rPr>
          <w:rFonts w:ascii="Arial" w:hAnsi="Arial" w:cs="Arial"/>
        </w:rPr>
        <w:t xml:space="preserve"> Available at</w:t>
      </w:r>
      <w:r w:rsidRPr="0099482D">
        <w:rPr>
          <w:rFonts w:ascii="Arial" w:hAnsi="Arial" w:cs="Arial"/>
        </w:rPr>
        <w:t xml:space="preserve">: </w:t>
      </w:r>
      <w:hyperlink r:id="rId11" w:history="1">
        <w:r w:rsidR="00C07F3F" w:rsidRPr="0099482D">
          <w:rPr>
            <w:rStyle w:val="Hyperlink"/>
            <w:rFonts w:ascii="Arial" w:hAnsi="Arial" w:cs="Arial"/>
            <w:color w:val="auto"/>
            <w:u w:val="none"/>
          </w:rPr>
          <w:t>https://thyroidfoundation.org.au/</w:t>
        </w:r>
      </w:hyperlink>
      <w:r w:rsidRPr="0099482D">
        <w:rPr>
          <w:rFonts w:ascii="Arial" w:hAnsi="Arial" w:cs="Arial"/>
        </w:rPr>
        <w:t>.</w:t>
      </w:r>
    </w:p>
    <w:p w14:paraId="27D251D2" w14:textId="5482BB12" w:rsidR="00C07F3F" w:rsidRPr="00C07F3F" w:rsidRDefault="00C07F3F" w:rsidP="00C07F3F">
      <w:pPr>
        <w:rPr>
          <w:rFonts w:ascii="Arial" w:hAnsi="Arial" w:cs="Arial"/>
        </w:rPr>
      </w:pPr>
    </w:p>
    <w:p w14:paraId="364F93E1" w14:textId="61A0D776" w:rsidR="00C07F3F" w:rsidRPr="00C07F3F" w:rsidRDefault="00C07F3F" w:rsidP="00C07F3F">
      <w:pPr>
        <w:rPr>
          <w:rFonts w:ascii="Arial" w:hAnsi="Arial" w:cs="Arial"/>
        </w:rPr>
      </w:pPr>
      <w:r w:rsidRPr="00C07F3F">
        <w:rPr>
          <w:rFonts w:ascii="Arial" w:hAnsi="Arial" w:cs="Arial"/>
        </w:rPr>
        <w:t>Mayo Clinic (2018). </w:t>
      </w:r>
      <w:r w:rsidRPr="009B0D1A">
        <w:rPr>
          <w:rFonts w:ascii="Arial" w:hAnsi="Arial" w:cs="Arial"/>
          <w:i/>
          <w:iCs/>
        </w:rPr>
        <w:t>Mayo Clinic.</w:t>
      </w:r>
      <w:r w:rsidRPr="00C07F3F">
        <w:rPr>
          <w:rFonts w:ascii="Arial" w:hAnsi="Arial" w:cs="Arial"/>
        </w:rPr>
        <w:t xml:space="preserve"> [online] Mayoclinic.org. Available at: https://www.mayoclinic.org/.</w:t>
      </w:r>
    </w:p>
    <w:sectPr w:rsidR="00C07F3F" w:rsidRPr="00C07F3F">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0E5C1" w14:textId="77777777" w:rsidR="00D0681E" w:rsidRDefault="00D0681E" w:rsidP="00A12348">
      <w:pPr>
        <w:spacing w:after="0" w:line="240" w:lineRule="auto"/>
      </w:pPr>
      <w:r>
        <w:separator/>
      </w:r>
    </w:p>
  </w:endnote>
  <w:endnote w:type="continuationSeparator" w:id="0">
    <w:p w14:paraId="5F1A6258" w14:textId="77777777" w:rsidR="00D0681E" w:rsidRDefault="00D0681E" w:rsidP="00A12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2DB36" w14:textId="77777777" w:rsidR="00D0681E" w:rsidRDefault="00D0681E" w:rsidP="00A12348">
      <w:pPr>
        <w:spacing w:after="0" w:line="240" w:lineRule="auto"/>
      </w:pPr>
      <w:r>
        <w:separator/>
      </w:r>
    </w:p>
  </w:footnote>
  <w:footnote w:type="continuationSeparator" w:id="0">
    <w:p w14:paraId="01F741B2" w14:textId="77777777" w:rsidR="00D0681E" w:rsidRDefault="00D0681E" w:rsidP="00A12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234545"/>
      <w:docPartObj>
        <w:docPartGallery w:val="Page Numbers (Top of Page)"/>
        <w:docPartUnique/>
      </w:docPartObj>
    </w:sdtPr>
    <w:sdtContent>
      <w:p w14:paraId="7BAEAEFD" w14:textId="03A993E1" w:rsidR="009D147E" w:rsidRDefault="009D147E">
        <w:pPr>
          <w:pStyle w:val="Head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0F69D6BD" w14:textId="77777777" w:rsidR="009D147E" w:rsidRDefault="009D14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92D9F"/>
    <w:multiLevelType w:val="multilevel"/>
    <w:tmpl w:val="BA42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DA4FFA"/>
    <w:multiLevelType w:val="multilevel"/>
    <w:tmpl w:val="04E06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F83592"/>
    <w:multiLevelType w:val="multilevel"/>
    <w:tmpl w:val="DFEA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432EAF"/>
    <w:multiLevelType w:val="multilevel"/>
    <w:tmpl w:val="51DA8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EC33D8"/>
    <w:multiLevelType w:val="multilevel"/>
    <w:tmpl w:val="41C0B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20191E"/>
    <w:multiLevelType w:val="hybridMultilevel"/>
    <w:tmpl w:val="865E4FB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60864AF5"/>
    <w:multiLevelType w:val="multilevel"/>
    <w:tmpl w:val="AC3E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EC35AE"/>
    <w:multiLevelType w:val="hybridMultilevel"/>
    <w:tmpl w:val="57D02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C040EC"/>
    <w:multiLevelType w:val="multilevel"/>
    <w:tmpl w:val="E4EA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E6153C"/>
    <w:multiLevelType w:val="multilevel"/>
    <w:tmpl w:val="9A4E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5147087">
    <w:abstractNumId w:val="6"/>
  </w:num>
  <w:num w:numId="2" w16cid:durableId="1224027754">
    <w:abstractNumId w:val="10"/>
  </w:num>
  <w:num w:numId="3" w16cid:durableId="2115050405">
    <w:abstractNumId w:val="9"/>
  </w:num>
  <w:num w:numId="4" w16cid:durableId="58672776">
    <w:abstractNumId w:val="4"/>
  </w:num>
  <w:num w:numId="5" w16cid:durableId="1243176855">
    <w:abstractNumId w:val="1"/>
  </w:num>
  <w:num w:numId="6" w16cid:durableId="548303989">
    <w:abstractNumId w:val="2"/>
  </w:num>
  <w:num w:numId="7" w16cid:durableId="1383870560">
    <w:abstractNumId w:val="5"/>
  </w:num>
  <w:num w:numId="8" w16cid:durableId="1459446052">
    <w:abstractNumId w:val="0"/>
  </w:num>
  <w:num w:numId="9" w16cid:durableId="1141850338">
    <w:abstractNumId w:val="7"/>
  </w:num>
  <w:num w:numId="10" w16cid:durableId="70279739">
    <w:abstractNumId w:val="3"/>
  </w:num>
  <w:num w:numId="11" w16cid:durableId="14163929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4BF"/>
    <w:rsid w:val="00001846"/>
    <w:rsid w:val="00007F05"/>
    <w:rsid w:val="00010733"/>
    <w:rsid w:val="000127E8"/>
    <w:rsid w:val="00017C9C"/>
    <w:rsid w:val="00020232"/>
    <w:rsid w:val="00021A9A"/>
    <w:rsid w:val="00021C95"/>
    <w:rsid w:val="00021F35"/>
    <w:rsid w:val="000231A2"/>
    <w:rsid w:val="0002480F"/>
    <w:rsid w:val="00024F84"/>
    <w:rsid w:val="000252DF"/>
    <w:rsid w:val="0002549E"/>
    <w:rsid w:val="00035A8D"/>
    <w:rsid w:val="00035ED0"/>
    <w:rsid w:val="00036558"/>
    <w:rsid w:val="0004032D"/>
    <w:rsid w:val="000459F3"/>
    <w:rsid w:val="00061FD8"/>
    <w:rsid w:val="000624E0"/>
    <w:rsid w:val="00063805"/>
    <w:rsid w:val="00066E24"/>
    <w:rsid w:val="00080350"/>
    <w:rsid w:val="000972A4"/>
    <w:rsid w:val="000A29F9"/>
    <w:rsid w:val="000A306B"/>
    <w:rsid w:val="000B6CC9"/>
    <w:rsid w:val="000B7133"/>
    <w:rsid w:val="000D2F5E"/>
    <w:rsid w:val="000E02D8"/>
    <w:rsid w:val="000E3EE3"/>
    <w:rsid w:val="000E40F2"/>
    <w:rsid w:val="000E7E00"/>
    <w:rsid w:val="000F520A"/>
    <w:rsid w:val="000F5375"/>
    <w:rsid w:val="000F5A9E"/>
    <w:rsid w:val="000F60C9"/>
    <w:rsid w:val="000F6B08"/>
    <w:rsid w:val="0010133B"/>
    <w:rsid w:val="00102BB0"/>
    <w:rsid w:val="001055E1"/>
    <w:rsid w:val="00112AF2"/>
    <w:rsid w:val="001136DF"/>
    <w:rsid w:val="001203D4"/>
    <w:rsid w:val="001210FA"/>
    <w:rsid w:val="00123CE2"/>
    <w:rsid w:val="001355A3"/>
    <w:rsid w:val="00143BAE"/>
    <w:rsid w:val="001464C7"/>
    <w:rsid w:val="00150CE2"/>
    <w:rsid w:val="001622ED"/>
    <w:rsid w:val="00165F51"/>
    <w:rsid w:val="00166855"/>
    <w:rsid w:val="00167EAF"/>
    <w:rsid w:val="0017366E"/>
    <w:rsid w:val="00176676"/>
    <w:rsid w:val="00176B86"/>
    <w:rsid w:val="00177732"/>
    <w:rsid w:val="00181592"/>
    <w:rsid w:val="001910CF"/>
    <w:rsid w:val="001913EB"/>
    <w:rsid w:val="00192A67"/>
    <w:rsid w:val="0019441E"/>
    <w:rsid w:val="001A179B"/>
    <w:rsid w:val="001A2F8A"/>
    <w:rsid w:val="001A5504"/>
    <w:rsid w:val="001A5707"/>
    <w:rsid w:val="001B27D7"/>
    <w:rsid w:val="001B2F7F"/>
    <w:rsid w:val="001B58AF"/>
    <w:rsid w:val="001B59BB"/>
    <w:rsid w:val="001B5DD6"/>
    <w:rsid w:val="001B7C09"/>
    <w:rsid w:val="001C0D9B"/>
    <w:rsid w:val="001C17FE"/>
    <w:rsid w:val="001C4DAD"/>
    <w:rsid w:val="001D24AA"/>
    <w:rsid w:val="001D5981"/>
    <w:rsid w:val="001E3423"/>
    <w:rsid w:val="001E37F9"/>
    <w:rsid w:val="001F685E"/>
    <w:rsid w:val="00200F46"/>
    <w:rsid w:val="00204373"/>
    <w:rsid w:val="00206257"/>
    <w:rsid w:val="00206A5C"/>
    <w:rsid w:val="00212E61"/>
    <w:rsid w:val="00215542"/>
    <w:rsid w:val="00215E9A"/>
    <w:rsid w:val="0021649A"/>
    <w:rsid w:val="00220BC9"/>
    <w:rsid w:val="00222ADA"/>
    <w:rsid w:val="002419EB"/>
    <w:rsid w:val="00242840"/>
    <w:rsid w:val="002435E5"/>
    <w:rsid w:val="00243F53"/>
    <w:rsid w:val="00245FE5"/>
    <w:rsid w:val="00252A62"/>
    <w:rsid w:val="00252B7D"/>
    <w:rsid w:val="00255C90"/>
    <w:rsid w:val="00255E9C"/>
    <w:rsid w:val="00262A8B"/>
    <w:rsid w:val="00264D96"/>
    <w:rsid w:val="00267F77"/>
    <w:rsid w:val="00271B2A"/>
    <w:rsid w:val="002733BE"/>
    <w:rsid w:val="00273E2E"/>
    <w:rsid w:val="00273F73"/>
    <w:rsid w:val="0027420C"/>
    <w:rsid w:val="00274521"/>
    <w:rsid w:val="00276344"/>
    <w:rsid w:val="00277418"/>
    <w:rsid w:val="00280C27"/>
    <w:rsid w:val="00281D66"/>
    <w:rsid w:val="002847D8"/>
    <w:rsid w:val="002860EF"/>
    <w:rsid w:val="00287D0F"/>
    <w:rsid w:val="002910CD"/>
    <w:rsid w:val="002923FB"/>
    <w:rsid w:val="00294AD2"/>
    <w:rsid w:val="0029629F"/>
    <w:rsid w:val="002A077D"/>
    <w:rsid w:val="002B5DC2"/>
    <w:rsid w:val="002B7421"/>
    <w:rsid w:val="002B7610"/>
    <w:rsid w:val="002C0A8B"/>
    <w:rsid w:val="002C7D35"/>
    <w:rsid w:val="002D1A59"/>
    <w:rsid w:val="002D7A62"/>
    <w:rsid w:val="002F0F40"/>
    <w:rsid w:val="002F1A94"/>
    <w:rsid w:val="002F3D36"/>
    <w:rsid w:val="002F63B6"/>
    <w:rsid w:val="00306DF3"/>
    <w:rsid w:val="00307AFA"/>
    <w:rsid w:val="0031065E"/>
    <w:rsid w:val="00310A09"/>
    <w:rsid w:val="00314B60"/>
    <w:rsid w:val="00316036"/>
    <w:rsid w:val="00322215"/>
    <w:rsid w:val="00324165"/>
    <w:rsid w:val="00331531"/>
    <w:rsid w:val="00340AC9"/>
    <w:rsid w:val="003437EF"/>
    <w:rsid w:val="00343ACB"/>
    <w:rsid w:val="00343D93"/>
    <w:rsid w:val="00345A29"/>
    <w:rsid w:val="00347196"/>
    <w:rsid w:val="00350669"/>
    <w:rsid w:val="00351909"/>
    <w:rsid w:val="00351A7C"/>
    <w:rsid w:val="0035299E"/>
    <w:rsid w:val="00354524"/>
    <w:rsid w:val="00360CA7"/>
    <w:rsid w:val="00363270"/>
    <w:rsid w:val="00370BED"/>
    <w:rsid w:val="00375A7A"/>
    <w:rsid w:val="0038023D"/>
    <w:rsid w:val="00381388"/>
    <w:rsid w:val="00383F45"/>
    <w:rsid w:val="0039129A"/>
    <w:rsid w:val="0039615F"/>
    <w:rsid w:val="003A0B6C"/>
    <w:rsid w:val="003B3338"/>
    <w:rsid w:val="003B34BC"/>
    <w:rsid w:val="003B7B58"/>
    <w:rsid w:val="003C12BB"/>
    <w:rsid w:val="003C208B"/>
    <w:rsid w:val="003C2989"/>
    <w:rsid w:val="003C3B81"/>
    <w:rsid w:val="003C5E79"/>
    <w:rsid w:val="003D1792"/>
    <w:rsid w:val="003D48D1"/>
    <w:rsid w:val="003D4967"/>
    <w:rsid w:val="003D5443"/>
    <w:rsid w:val="003D7253"/>
    <w:rsid w:val="003E23DA"/>
    <w:rsid w:val="003E31D1"/>
    <w:rsid w:val="003E4AA7"/>
    <w:rsid w:val="003E571E"/>
    <w:rsid w:val="003F08FF"/>
    <w:rsid w:val="003F0C82"/>
    <w:rsid w:val="003F3D99"/>
    <w:rsid w:val="003F51C0"/>
    <w:rsid w:val="003F704C"/>
    <w:rsid w:val="00401E5F"/>
    <w:rsid w:val="0040258C"/>
    <w:rsid w:val="00405443"/>
    <w:rsid w:val="00405B62"/>
    <w:rsid w:val="00407D5F"/>
    <w:rsid w:val="00407F97"/>
    <w:rsid w:val="00414018"/>
    <w:rsid w:val="004168EE"/>
    <w:rsid w:val="004254C3"/>
    <w:rsid w:val="0042593E"/>
    <w:rsid w:val="00425D4F"/>
    <w:rsid w:val="00426658"/>
    <w:rsid w:val="0043304B"/>
    <w:rsid w:val="004332DB"/>
    <w:rsid w:val="00441009"/>
    <w:rsid w:val="004417BB"/>
    <w:rsid w:val="00445CFF"/>
    <w:rsid w:val="00447595"/>
    <w:rsid w:val="00451B6C"/>
    <w:rsid w:val="004536A2"/>
    <w:rsid w:val="00457390"/>
    <w:rsid w:val="00457ACC"/>
    <w:rsid w:val="00460F3E"/>
    <w:rsid w:val="004635B1"/>
    <w:rsid w:val="0046467C"/>
    <w:rsid w:val="004660AF"/>
    <w:rsid w:val="00467239"/>
    <w:rsid w:val="00467CEA"/>
    <w:rsid w:val="004738F9"/>
    <w:rsid w:val="004761D4"/>
    <w:rsid w:val="00477428"/>
    <w:rsid w:val="00480C56"/>
    <w:rsid w:val="004813E8"/>
    <w:rsid w:val="00483454"/>
    <w:rsid w:val="004A0BF3"/>
    <w:rsid w:val="004A4AC7"/>
    <w:rsid w:val="004B209F"/>
    <w:rsid w:val="004B2D6D"/>
    <w:rsid w:val="004B302C"/>
    <w:rsid w:val="004C5DA4"/>
    <w:rsid w:val="004D0B71"/>
    <w:rsid w:val="004D16D2"/>
    <w:rsid w:val="004E4DC6"/>
    <w:rsid w:val="004E5507"/>
    <w:rsid w:val="004E580D"/>
    <w:rsid w:val="004E5F0A"/>
    <w:rsid w:val="004E73B7"/>
    <w:rsid w:val="004F38BB"/>
    <w:rsid w:val="004F4867"/>
    <w:rsid w:val="004F583C"/>
    <w:rsid w:val="005014AB"/>
    <w:rsid w:val="0050432C"/>
    <w:rsid w:val="00504A1B"/>
    <w:rsid w:val="005050B1"/>
    <w:rsid w:val="00507F79"/>
    <w:rsid w:val="005118FF"/>
    <w:rsid w:val="005150FF"/>
    <w:rsid w:val="005176E7"/>
    <w:rsid w:val="00520ECF"/>
    <w:rsid w:val="00522DCD"/>
    <w:rsid w:val="0052506D"/>
    <w:rsid w:val="00526ACF"/>
    <w:rsid w:val="0053475C"/>
    <w:rsid w:val="00535F1F"/>
    <w:rsid w:val="005374F6"/>
    <w:rsid w:val="005375EC"/>
    <w:rsid w:val="005404C3"/>
    <w:rsid w:val="005465E0"/>
    <w:rsid w:val="00547B91"/>
    <w:rsid w:val="00551AF0"/>
    <w:rsid w:val="00554091"/>
    <w:rsid w:val="00554A14"/>
    <w:rsid w:val="005550AE"/>
    <w:rsid w:val="00556AC7"/>
    <w:rsid w:val="00556B0C"/>
    <w:rsid w:val="00565E54"/>
    <w:rsid w:val="00576998"/>
    <w:rsid w:val="00584FC5"/>
    <w:rsid w:val="00586882"/>
    <w:rsid w:val="00594865"/>
    <w:rsid w:val="005A4420"/>
    <w:rsid w:val="005A5BFC"/>
    <w:rsid w:val="005B18E1"/>
    <w:rsid w:val="005B2E03"/>
    <w:rsid w:val="005C5EB0"/>
    <w:rsid w:val="005C5FAA"/>
    <w:rsid w:val="005D1A3D"/>
    <w:rsid w:val="005D275D"/>
    <w:rsid w:val="005D4FCA"/>
    <w:rsid w:val="005E6DD8"/>
    <w:rsid w:val="005F08E2"/>
    <w:rsid w:val="005F1FFD"/>
    <w:rsid w:val="005F23D1"/>
    <w:rsid w:val="00600072"/>
    <w:rsid w:val="006042BC"/>
    <w:rsid w:val="006046A7"/>
    <w:rsid w:val="00604BBE"/>
    <w:rsid w:val="006058E0"/>
    <w:rsid w:val="00605F45"/>
    <w:rsid w:val="006061AF"/>
    <w:rsid w:val="006070E1"/>
    <w:rsid w:val="0060778B"/>
    <w:rsid w:val="00612C33"/>
    <w:rsid w:val="00624350"/>
    <w:rsid w:val="00627346"/>
    <w:rsid w:val="006305CA"/>
    <w:rsid w:val="00633129"/>
    <w:rsid w:val="00633398"/>
    <w:rsid w:val="00640F61"/>
    <w:rsid w:val="00642003"/>
    <w:rsid w:val="00642BB1"/>
    <w:rsid w:val="00650D43"/>
    <w:rsid w:val="00653A8E"/>
    <w:rsid w:val="00665EFB"/>
    <w:rsid w:val="00676512"/>
    <w:rsid w:val="006844D2"/>
    <w:rsid w:val="00685E0F"/>
    <w:rsid w:val="00693C0B"/>
    <w:rsid w:val="00696367"/>
    <w:rsid w:val="006968CA"/>
    <w:rsid w:val="006A6925"/>
    <w:rsid w:val="006A791D"/>
    <w:rsid w:val="006B0AA4"/>
    <w:rsid w:val="006B21C0"/>
    <w:rsid w:val="006B3788"/>
    <w:rsid w:val="006B75D5"/>
    <w:rsid w:val="006B792F"/>
    <w:rsid w:val="006C2ED8"/>
    <w:rsid w:val="006C66BC"/>
    <w:rsid w:val="006D0609"/>
    <w:rsid w:val="006D7281"/>
    <w:rsid w:val="006D72DE"/>
    <w:rsid w:val="006D7B91"/>
    <w:rsid w:val="006E357E"/>
    <w:rsid w:val="006E497D"/>
    <w:rsid w:val="006E692B"/>
    <w:rsid w:val="006F08AD"/>
    <w:rsid w:val="006F388A"/>
    <w:rsid w:val="00704ACA"/>
    <w:rsid w:val="007054CD"/>
    <w:rsid w:val="007078FA"/>
    <w:rsid w:val="0071115C"/>
    <w:rsid w:val="007135D7"/>
    <w:rsid w:val="00717257"/>
    <w:rsid w:val="00720595"/>
    <w:rsid w:val="00723721"/>
    <w:rsid w:val="0072452C"/>
    <w:rsid w:val="007248C6"/>
    <w:rsid w:val="00726298"/>
    <w:rsid w:val="007263DF"/>
    <w:rsid w:val="007315AB"/>
    <w:rsid w:val="00735672"/>
    <w:rsid w:val="0074213F"/>
    <w:rsid w:val="00743E82"/>
    <w:rsid w:val="007459BB"/>
    <w:rsid w:val="00747155"/>
    <w:rsid w:val="00750FC8"/>
    <w:rsid w:val="00755C43"/>
    <w:rsid w:val="00761874"/>
    <w:rsid w:val="007638B7"/>
    <w:rsid w:val="00771FC3"/>
    <w:rsid w:val="007736D4"/>
    <w:rsid w:val="00774C8A"/>
    <w:rsid w:val="007757A0"/>
    <w:rsid w:val="00776C2A"/>
    <w:rsid w:val="0078141A"/>
    <w:rsid w:val="00785B76"/>
    <w:rsid w:val="007A1A62"/>
    <w:rsid w:val="007A3565"/>
    <w:rsid w:val="007A3814"/>
    <w:rsid w:val="007B2635"/>
    <w:rsid w:val="007B6B01"/>
    <w:rsid w:val="007C082E"/>
    <w:rsid w:val="007C2F28"/>
    <w:rsid w:val="007C4F8B"/>
    <w:rsid w:val="007C7F6C"/>
    <w:rsid w:val="007D6F50"/>
    <w:rsid w:val="007F151A"/>
    <w:rsid w:val="007F1572"/>
    <w:rsid w:val="007F2EC1"/>
    <w:rsid w:val="007F37AF"/>
    <w:rsid w:val="007F6294"/>
    <w:rsid w:val="00804BFA"/>
    <w:rsid w:val="00811B56"/>
    <w:rsid w:val="00835F8F"/>
    <w:rsid w:val="00837D78"/>
    <w:rsid w:val="00840269"/>
    <w:rsid w:val="00850BFE"/>
    <w:rsid w:val="00855CD7"/>
    <w:rsid w:val="00856511"/>
    <w:rsid w:val="008637F6"/>
    <w:rsid w:val="00865724"/>
    <w:rsid w:val="00875E1E"/>
    <w:rsid w:val="00887C79"/>
    <w:rsid w:val="008923BD"/>
    <w:rsid w:val="0089268F"/>
    <w:rsid w:val="008932F4"/>
    <w:rsid w:val="008A050F"/>
    <w:rsid w:val="008A15FF"/>
    <w:rsid w:val="008A331C"/>
    <w:rsid w:val="008A37EE"/>
    <w:rsid w:val="008B0145"/>
    <w:rsid w:val="008B01DE"/>
    <w:rsid w:val="008B1DAE"/>
    <w:rsid w:val="008B2497"/>
    <w:rsid w:val="008B3F6E"/>
    <w:rsid w:val="008B4558"/>
    <w:rsid w:val="008C02F9"/>
    <w:rsid w:val="008C1231"/>
    <w:rsid w:val="008C6793"/>
    <w:rsid w:val="008D37CD"/>
    <w:rsid w:val="008D4E11"/>
    <w:rsid w:val="008E0C81"/>
    <w:rsid w:val="008E0D0C"/>
    <w:rsid w:val="008E1F73"/>
    <w:rsid w:val="008E2133"/>
    <w:rsid w:val="0091087D"/>
    <w:rsid w:val="00912F9B"/>
    <w:rsid w:val="00915CF2"/>
    <w:rsid w:val="009165DD"/>
    <w:rsid w:val="0091732A"/>
    <w:rsid w:val="00927CF0"/>
    <w:rsid w:val="00931852"/>
    <w:rsid w:val="00932C1C"/>
    <w:rsid w:val="009334E1"/>
    <w:rsid w:val="00933DAE"/>
    <w:rsid w:val="00935AD2"/>
    <w:rsid w:val="0094111C"/>
    <w:rsid w:val="00943902"/>
    <w:rsid w:val="00946BBF"/>
    <w:rsid w:val="0094789E"/>
    <w:rsid w:val="009547A2"/>
    <w:rsid w:val="00954D0D"/>
    <w:rsid w:val="009558B8"/>
    <w:rsid w:val="00966EA3"/>
    <w:rsid w:val="0097135B"/>
    <w:rsid w:val="00974C4D"/>
    <w:rsid w:val="00980400"/>
    <w:rsid w:val="00982808"/>
    <w:rsid w:val="00986160"/>
    <w:rsid w:val="00986EAD"/>
    <w:rsid w:val="00991D75"/>
    <w:rsid w:val="00991E2E"/>
    <w:rsid w:val="00993228"/>
    <w:rsid w:val="0099482D"/>
    <w:rsid w:val="00994DD2"/>
    <w:rsid w:val="009A4CD7"/>
    <w:rsid w:val="009B0D1A"/>
    <w:rsid w:val="009B2399"/>
    <w:rsid w:val="009B3444"/>
    <w:rsid w:val="009B3C2C"/>
    <w:rsid w:val="009B7536"/>
    <w:rsid w:val="009B78AD"/>
    <w:rsid w:val="009C2AA3"/>
    <w:rsid w:val="009C3B6F"/>
    <w:rsid w:val="009D0491"/>
    <w:rsid w:val="009D147E"/>
    <w:rsid w:val="009D4546"/>
    <w:rsid w:val="009D514C"/>
    <w:rsid w:val="009E0DC4"/>
    <w:rsid w:val="009E5CFB"/>
    <w:rsid w:val="009F1228"/>
    <w:rsid w:val="00A00405"/>
    <w:rsid w:val="00A00BDC"/>
    <w:rsid w:val="00A02E89"/>
    <w:rsid w:val="00A103CA"/>
    <w:rsid w:val="00A119D7"/>
    <w:rsid w:val="00A12348"/>
    <w:rsid w:val="00A147AC"/>
    <w:rsid w:val="00A235AC"/>
    <w:rsid w:val="00A32E96"/>
    <w:rsid w:val="00A34C32"/>
    <w:rsid w:val="00A36CE5"/>
    <w:rsid w:val="00A378DF"/>
    <w:rsid w:val="00A37E2D"/>
    <w:rsid w:val="00A51F05"/>
    <w:rsid w:val="00A52719"/>
    <w:rsid w:val="00A61CEE"/>
    <w:rsid w:val="00A63D8B"/>
    <w:rsid w:val="00A66E3B"/>
    <w:rsid w:val="00A67F02"/>
    <w:rsid w:val="00A75E0A"/>
    <w:rsid w:val="00A81C61"/>
    <w:rsid w:val="00A82494"/>
    <w:rsid w:val="00A826AD"/>
    <w:rsid w:val="00A829BC"/>
    <w:rsid w:val="00A87146"/>
    <w:rsid w:val="00A87EF9"/>
    <w:rsid w:val="00A97C80"/>
    <w:rsid w:val="00AA3E8B"/>
    <w:rsid w:val="00AA4FB8"/>
    <w:rsid w:val="00AA5D9A"/>
    <w:rsid w:val="00AB14D2"/>
    <w:rsid w:val="00AD29D5"/>
    <w:rsid w:val="00AD3A0B"/>
    <w:rsid w:val="00AD4CE2"/>
    <w:rsid w:val="00AE08D3"/>
    <w:rsid w:val="00AE46BA"/>
    <w:rsid w:val="00AF338F"/>
    <w:rsid w:val="00B01002"/>
    <w:rsid w:val="00B05E94"/>
    <w:rsid w:val="00B129C4"/>
    <w:rsid w:val="00B1468B"/>
    <w:rsid w:val="00B21E61"/>
    <w:rsid w:val="00B25310"/>
    <w:rsid w:val="00B31DA0"/>
    <w:rsid w:val="00B32383"/>
    <w:rsid w:val="00B3279B"/>
    <w:rsid w:val="00B32F53"/>
    <w:rsid w:val="00B34AA0"/>
    <w:rsid w:val="00B43088"/>
    <w:rsid w:val="00B529E2"/>
    <w:rsid w:val="00B56028"/>
    <w:rsid w:val="00B57476"/>
    <w:rsid w:val="00B609AE"/>
    <w:rsid w:val="00B67422"/>
    <w:rsid w:val="00B71482"/>
    <w:rsid w:val="00B7709C"/>
    <w:rsid w:val="00B8551F"/>
    <w:rsid w:val="00B8663D"/>
    <w:rsid w:val="00B92786"/>
    <w:rsid w:val="00B9617F"/>
    <w:rsid w:val="00B976F6"/>
    <w:rsid w:val="00BA0940"/>
    <w:rsid w:val="00BA13D7"/>
    <w:rsid w:val="00BB201B"/>
    <w:rsid w:val="00BB3C5C"/>
    <w:rsid w:val="00BC01B8"/>
    <w:rsid w:val="00BC2471"/>
    <w:rsid w:val="00BC7320"/>
    <w:rsid w:val="00BD035F"/>
    <w:rsid w:val="00BD542D"/>
    <w:rsid w:val="00BE0210"/>
    <w:rsid w:val="00BE051C"/>
    <w:rsid w:val="00BE2F05"/>
    <w:rsid w:val="00BE30EA"/>
    <w:rsid w:val="00BE35A4"/>
    <w:rsid w:val="00BE5AF1"/>
    <w:rsid w:val="00BE76A0"/>
    <w:rsid w:val="00BF0741"/>
    <w:rsid w:val="00BF35BB"/>
    <w:rsid w:val="00BF5870"/>
    <w:rsid w:val="00BF650F"/>
    <w:rsid w:val="00BF6AB9"/>
    <w:rsid w:val="00BF6ECB"/>
    <w:rsid w:val="00BF7170"/>
    <w:rsid w:val="00BF745E"/>
    <w:rsid w:val="00C01234"/>
    <w:rsid w:val="00C04C5A"/>
    <w:rsid w:val="00C06AD8"/>
    <w:rsid w:val="00C0760E"/>
    <w:rsid w:val="00C07F3F"/>
    <w:rsid w:val="00C17089"/>
    <w:rsid w:val="00C22B15"/>
    <w:rsid w:val="00C3219E"/>
    <w:rsid w:val="00C34FF1"/>
    <w:rsid w:val="00C36013"/>
    <w:rsid w:val="00C37C6E"/>
    <w:rsid w:val="00C4385A"/>
    <w:rsid w:val="00C446E4"/>
    <w:rsid w:val="00C44703"/>
    <w:rsid w:val="00C522F7"/>
    <w:rsid w:val="00C53763"/>
    <w:rsid w:val="00C5469D"/>
    <w:rsid w:val="00C56402"/>
    <w:rsid w:val="00C56503"/>
    <w:rsid w:val="00C56A46"/>
    <w:rsid w:val="00C57635"/>
    <w:rsid w:val="00C63AC6"/>
    <w:rsid w:val="00C70567"/>
    <w:rsid w:val="00C70FC2"/>
    <w:rsid w:val="00C74FC6"/>
    <w:rsid w:val="00C80D52"/>
    <w:rsid w:val="00C814EF"/>
    <w:rsid w:val="00C85CA8"/>
    <w:rsid w:val="00C90BFA"/>
    <w:rsid w:val="00C9559E"/>
    <w:rsid w:val="00C96F05"/>
    <w:rsid w:val="00CA1623"/>
    <w:rsid w:val="00CB57D0"/>
    <w:rsid w:val="00CD2B35"/>
    <w:rsid w:val="00CD301C"/>
    <w:rsid w:val="00CD55D3"/>
    <w:rsid w:val="00CD5E70"/>
    <w:rsid w:val="00CD6E72"/>
    <w:rsid w:val="00CE07CE"/>
    <w:rsid w:val="00CE4713"/>
    <w:rsid w:val="00CE6177"/>
    <w:rsid w:val="00CF50DB"/>
    <w:rsid w:val="00D01F89"/>
    <w:rsid w:val="00D03326"/>
    <w:rsid w:val="00D04AF3"/>
    <w:rsid w:val="00D0681E"/>
    <w:rsid w:val="00D06A5C"/>
    <w:rsid w:val="00D078BC"/>
    <w:rsid w:val="00D11416"/>
    <w:rsid w:val="00D127E9"/>
    <w:rsid w:val="00D15DDF"/>
    <w:rsid w:val="00D22A4D"/>
    <w:rsid w:val="00D237B5"/>
    <w:rsid w:val="00D25FE9"/>
    <w:rsid w:val="00D309D1"/>
    <w:rsid w:val="00D3416D"/>
    <w:rsid w:val="00D352A5"/>
    <w:rsid w:val="00D357B7"/>
    <w:rsid w:val="00D37A04"/>
    <w:rsid w:val="00D5323A"/>
    <w:rsid w:val="00D543E0"/>
    <w:rsid w:val="00D56CE2"/>
    <w:rsid w:val="00D57838"/>
    <w:rsid w:val="00D60C5B"/>
    <w:rsid w:val="00D60F67"/>
    <w:rsid w:val="00D7115A"/>
    <w:rsid w:val="00D80BC6"/>
    <w:rsid w:val="00D84B76"/>
    <w:rsid w:val="00D91C7C"/>
    <w:rsid w:val="00D9288C"/>
    <w:rsid w:val="00D9729D"/>
    <w:rsid w:val="00D97F40"/>
    <w:rsid w:val="00DA09B6"/>
    <w:rsid w:val="00DA1D24"/>
    <w:rsid w:val="00DB6722"/>
    <w:rsid w:val="00DC1299"/>
    <w:rsid w:val="00DC3211"/>
    <w:rsid w:val="00DC49CC"/>
    <w:rsid w:val="00DC55B8"/>
    <w:rsid w:val="00DD359B"/>
    <w:rsid w:val="00DD6347"/>
    <w:rsid w:val="00DD7541"/>
    <w:rsid w:val="00DD7FA7"/>
    <w:rsid w:val="00DE69E4"/>
    <w:rsid w:val="00DE75CF"/>
    <w:rsid w:val="00DE7819"/>
    <w:rsid w:val="00DF3EE2"/>
    <w:rsid w:val="00DF63E7"/>
    <w:rsid w:val="00E00919"/>
    <w:rsid w:val="00E018D7"/>
    <w:rsid w:val="00E01CA7"/>
    <w:rsid w:val="00E04C8C"/>
    <w:rsid w:val="00E06737"/>
    <w:rsid w:val="00E14E4C"/>
    <w:rsid w:val="00E150C9"/>
    <w:rsid w:val="00E20830"/>
    <w:rsid w:val="00E224BF"/>
    <w:rsid w:val="00E228EA"/>
    <w:rsid w:val="00E2579F"/>
    <w:rsid w:val="00E30965"/>
    <w:rsid w:val="00E30DEC"/>
    <w:rsid w:val="00E41076"/>
    <w:rsid w:val="00E46896"/>
    <w:rsid w:val="00E53769"/>
    <w:rsid w:val="00E5567F"/>
    <w:rsid w:val="00E616EC"/>
    <w:rsid w:val="00E6382F"/>
    <w:rsid w:val="00E64EEA"/>
    <w:rsid w:val="00E672AA"/>
    <w:rsid w:val="00E718B5"/>
    <w:rsid w:val="00E7388E"/>
    <w:rsid w:val="00E742BC"/>
    <w:rsid w:val="00E769F3"/>
    <w:rsid w:val="00E7763D"/>
    <w:rsid w:val="00E77FEB"/>
    <w:rsid w:val="00E838E0"/>
    <w:rsid w:val="00E91BB7"/>
    <w:rsid w:val="00E93584"/>
    <w:rsid w:val="00E97864"/>
    <w:rsid w:val="00E97E83"/>
    <w:rsid w:val="00EA1A47"/>
    <w:rsid w:val="00EA22FD"/>
    <w:rsid w:val="00EA678D"/>
    <w:rsid w:val="00EB079D"/>
    <w:rsid w:val="00EB1D88"/>
    <w:rsid w:val="00EB40E7"/>
    <w:rsid w:val="00EB61CC"/>
    <w:rsid w:val="00EC53A2"/>
    <w:rsid w:val="00EC7DAB"/>
    <w:rsid w:val="00ED0241"/>
    <w:rsid w:val="00ED0865"/>
    <w:rsid w:val="00ED0C7C"/>
    <w:rsid w:val="00ED68D2"/>
    <w:rsid w:val="00EE0389"/>
    <w:rsid w:val="00EE1D81"/>
    <w:rsid w:val="00EE5517"/>
    <w:rsid w:val="00EE5DB7"/>
    <w:rsid w:val="00EF00AE"/>
    <w:rsid w:val="00EF13A8"/>
    <w:rsid w:val="00EF5B3E"/>
    <w:rsid w:val="00EF6F5F"/>
    <w:rsid w:val="00EF7508"/>
    <w:rsid w:val="00F022EB"/>
    <w:rsid w:val="00F02B1C"/>
    <w:rsid w:val="00F02CBA"/>
    <w:rsid w:val="00F06069"/>
    <w:rsid w:val="00F10372"/>
    <w:rsid w:val="00F11709"/>
    <w:rsid w:val="00F122BD"/>
    <w:rsid w:val="00F12D2E"/>
    <w:rsid w:val="00F161EB"/>
    <w:rsid w:val="00F17C9F"/>
    <w:rsid w:val="00F2429F"/>
    <w:rsid w:val="00F2758F"/>
    <w:rsid w:val="00F27EA3"/>
    <w:rsid w:val="00F32EFF"/>
    <w:rsid w:val="00F33499"/>
    <w:rsid w:val="00F40987"/>
    <w:rsid w:val="00F41B9B"/>
    <w:rsid w:val="00F4201D"/>
    <w:rsid w:val="00F42DE6"/>
    <w:rsid w:val="00F45611"/>
    <w:rsid w:val="00F53FEC"/>
    <w:rsid w:val="00F55214"/>
    <w:rsid w:val="00F619B3"/>
    <w:rsid w:val="00F62FB8"/>
    <w:rsid w:val="00F65AD0"/>
    <w:rsid w:val="00F65DC9"/>
    <w:rsid w:val="00F66549"/>
    <w:rsid w:val="00F66636"/>
    <w:rsid w:val="00F67CA2"/>
    <w:rsid w:val="00F730CA"/>
    <w:rsid w:val="00F73475"/>
    <w:rsid w:val="00F73DF7"/>
    <w:rsid w:val="00F77F57"/>
    <w:rsid w:val="00F804CA"/>
    <w:rsid w:val="00F812A1"/>
    <w:rsid w:val="00F82532"/>
    <w:rsid w:val="00F866B7"/>
    <w:rsid w:val="00F877DD"/>
    <w:rsid w:val="00F913B9"/>
    <w:rsid w:val="00F91463"/>
    <w:rsid w:val="00F94A2C"/>
    <w:rsid w:val="00F95FA4"/>
    <w:rsid w:val="00F96E6E"/>
    <w:rsid w:val="00F97000"/>
    <w:rsid w:val="00FA04F0"/>
    <w:rsid w:val="00FA624A"/>
    <w:rsid w:val="00FB0C47"/>
    <w:rsid w:val="00FB24D0"/>
    <w:rsid w:val="00FB329B"/>
    <w:rsid w:val="00FB5501"/>
    <w:rsid w:val="00FC46FA"/>
    <w:rsid w:val="00FC6939"/>
    <w:rsid w:val="00FC7CA2"/>
    <w:rsid w:val="00FD49C5"/>
    <w:rsid w:val="00FF0C24"/>
    <w:rsid w:val="00FF3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E9A17"/>
  <w15:chartTrackingRefBased/>
  <w15:docId w15:val="{FCC30AD5-92BF-4FB5-A5EC-B8763DB40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47E"/>
  </w:style>
  <w:style w:type="paragraph" w:styleId="Heading1">
    <w:name w:val="heading 1"/>
    <w:basedOn w:val="Normal"/>
    <w:next w:val="Normal"/>
    <w:link w:val="Heading1Char"/>
    <w:uiPriority w:val="9"/>
    <w:qFormat/>
    <w:rsid w:val="009D147E"/>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9D147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D147E"/>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D147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9D147E"/>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9D147E"/>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9D147E"/>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9D147E"/>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9D147E"/>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5BFC"/>
    <w:pPr>
      <w:ind w:left="720"/>
      <w:contextualSpacing/>
    </w:pPr>
  </w:style>
  <w:style w:type="character" w:customStyle="1" w:styleId="Heading1Char">
    <w:name w:val="Heading 1 Char"/>
    <w:basedOn w:val="DefaultParagraphFont"/>
    <w:link w:val="Heading1"/>
    <w:uiPriority w:val="9"/>
    <w:rsid w:val="009D147E"/>
    <w:rPr>
      <w:rFonts w:asciiTheme="majorHAnsi" w:eastAsiaTheme="majorEastAsia" w:hAnsiTheme="majorHAnsi" w:cstheme="majorBidi"/>
      <w:color w:val="1F3864" w:themeColor="accent1" w:themeShade="80"/>
      <w:sz w:val="36"/>
      <w:szCs w:val="36"/>
    </w:rPr>
  </w:style>
  <w:style w:type="character" w:styleId="Hyperlink">
    <w:name w:val="Hyperlink"/>
    <w:basedOn w:val="DefaultParagraphFont"/>
    <w:uiPriority w:val="99"/>
    <w:unhideWhenUsed/>
    <w:rsid w:val="00743E82"/>
    <w:rPr>
      <w:color w:val="0000FF"/>
      <w:u w:val="single"/>
    </w:rPr>
  </w:style>
  <w:style w:type="character" w:customStyle="1" w:styleId="health-articlesource-url--references">
    <w:name w:val="health-article__source-url--references"/>
    <w:basedOn w:val="DefaultParagraphFont"/>
    <w:rsid w:val="00E616EC"/>
  </w:style>
  <w:style w:type="character" w:customStyle="1" w:styleId="Heading3Char">
    <w:name w:val="Heading 3 Char"/>
    <w:basedOn w:val="DefaultParagraphFont"/>
    <w:link w:val="Heading3"/>
    <w:uiPriority w:val="9"/>
    <w:rsid w:val="009D147E"/>
    <w:rPr>
      <w:rFonts w:asciiTheme="majorHAnsi" w:eastAsiaTheme="majorEastAsia" w:hAnsiTheme="majorHAnsi" w:cstheme="majorBidi"/>
      <w:color w:val="2F5496" w:themeColor="accent1" w:themeShade="BF"/>
      <w:sz w:val="28"/>
      <w:szCs w:val="28"/>
    </w:rPr>
  </w:style>
  <w:style w:type="paragraph" w:styleId="NormalWeb">
    <w:name w:val="Normal (Web)"/>
    <w:basedOn w:val="Normal"/>
    <w:uiPriority w:val="99"/>
    <w:unhideWhenUsed/>
    <w:rsid w:val="00DC49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55CD7"/>
    <w:rPr>
      <w:color w:val="605E5C"/>
      <w:shd w:val="clear" w:color="auto" w:fill="E1DFDD"/>
    </w:rPr>
  </w:style>
  <w:style w:type="character" w:customStyle="1" w:styleId="colored-resultitem">
    <w:name w:val="colored-result__item"/>
    <w:basedOn w:val="DefaultParagraphFont"/>
    <w:rsid w:val="00467239"/>
  </w:style>
  <w:style w:type="character" w:customStyle="1" w:styleId="ref-journal">
    <w:name w:val="ref-journal"/>
    <w:basedOn w:val="DefaultParagraphFont"/>
    <w:rsid w:val="00DF3EE2"/>
  </w:style>
  <w:style w:type="character" w:customStyle="1" w:styleId="ref-vol">
    <w:name w:val="ref-vol"/>
    <w:basedOn w:val="DefaultParagraphFont"/>
    <w:rsid w:val="00DF3EE2"/>
  </w:style>
  <w:style w:type="character" w:customStyle="1" w:styleId="Heading2Char">
    <w:name w:val="Heading 2 Char"/>
    <w:basedOn w:val="DefaultParagraphFont"/>
    <w:link w:val="Heading2"/>
    <w:uiPriority w:val="9"/>
    <w:semiHidden/>
    <w:rsid w:val="009D147E"/>
    <w:rPr>
      <w:rFonts w:asciiTheme="majorHAnsi" w:eastAsiaTheme="majorEastAsia" w:hAnsiTheme="majorHAnsi" w:cstheme="majorBidi"/>
      <w:color w:val="2F5496" w:themeColor="accent1" w:themeShade="BF"/>
      <w:sz w:val="32"/>
      <w:szCs w:val="32"/>
    </w:rPr>
  </w:style>
  <w:style w:type="character" w:customStyle="1" w:styleId="keep-text-selected">
    <w:name w:val="keep-text-selected"/>
    <w:basedOn w:val="DefaultParagraphFont"/>
    <w:rsid w:val="00102BB0"/>
  </w:style>
  <w:style w:type="character" w:styleId="Strong">
    <w:name w:val="Strong"/>
    <w:basedOn w:val="DefaultParagraphFont"/>
    <w:uiPriority w:val="22"/>
    <w:qFormat/>
    <w:rsid w:val="009D147E"/>
    <w:rPr>
      <w:b/>
      <w:bCs/>
    </w:rPr>
  </w:style>
  <w:style w:type="table" w:styleId="TableGrid">
    <w:name w:val="Table Grid"/>
    <w:basedOn w:val="TableNormal"/>
    <w:uiPriority w:val="39"/>
    <w:rsid w:val="00C546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2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348"/>
  </w:style>
  <w:style w:type="paragraph" w:styleId="Footer">
    <w:name w:val="footer"/>
    <w:basedOn w:val="Normal"/>
    <w:link w:val="FooterChar"/>
    <w:uiPriority w:val="99"/>
    <w:unhideWhenUsed/>
    <w:rsid w:val="00A12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348"/>
  </w:style>
  <w:style w:type="character" w:customStyle="1" w:styleId="Heading4Char">
    <w:name w:val="Heading 4 Char"/>
    <w:basedOn w:val="DefaultParagraphFont"/>
    <w:link w:val="Heading4"/>
    <w:uiPriority w:val="9"/>
    <w:semiHidden/>
    <w:rsid w:val="009D147E"/>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9D147E"/>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9D147E"/>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9D147E"/>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9D147E"/>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9D147E"/>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9D147E"/>
    <w:pPr>
      <w:spacing w:line="240" w:lineRule="auto"/>
    </w:pPr>
    <w:rPr>
      <w:b/>
      <w:bCs/>
      <w:smallCaps/>
      <w:color w:val="44546A" w:themeColor="text2"/>
    </w:rPr>
  </w:style>
  <w:style w:type="paragraph" w:styleId="Title">
    <w:name w:val="Title"/>
    <w:basedOn w:val="Normal"/>
    <w:next w:val="Normal"/>
    <w:link w:val="TitleChar"/>
    <w:uiPriority w:val="10"/>
    <w:qFormat/>
    <w:rsid w:val="009D147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D147E"/>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D147E"/>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9D147E"/>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9D147E"/>
    <w:rPr>
      <w:i/>
      <w:iCs/>
    </w:rPr>
  </w:style>
  <w:style w:type="paragraph" w:styleId="NoSpacing">
    <w:name w:val="No Spacing"/>
    <w:uiPriority w:val="1"/>
    <w:qFormat/>
    <w:rsid w:val="009D147E"/>
    <w:pPr>
      <w:spacing w:after="0" w:line="240" w:lineRule="auto"/>
    </w:pPr>
  </w:style>
  <w:style w:type="paragraph" w:styleId="Quote">
    <w:name w:val="Quote"/>
    <w:basedOn w:val="Normal"/>
    <w:next w:val="Normal"/>
    <w:link w:val="QuoteChar"/>
    <w:uiPriority w:val="29"/>
    <w:qFormat/>
    <w:rsid w:val="009D147E"/>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D147E"/>
    <w:rPr>
      <w:color w:val="44546A" w:themeColor="text2"/>
      <w:sz w:val="24"/>
      <w:szCs w:val="24"/>
    </w:rPr>
  </w:style>
  <w:style w:type="paragraph" w:styleId="IntenseQuote">
    <w:name w:val="Intense Quote"/>
    <w:basedOn w:val="Normal"/>
    <w:next w:val="Normal"/>
    <w:link w:val="IntenseQuoteChar"/>
    <w:uiPriority w:val="30"/>
    <w:qFormat/>
    <w:rsid w:val="009D147E"/>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D147E"/>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D147E"/>
    <w:rPr>
      <w:i/>
      <w:iCs/>
      <w:color w:val="595959" w:themeColor="text1" w:themeTint="A6"/>
    </w:rPr>
  </w:style>
  <w:style w:type="character" w:styleId="IntenseEmphasis">
    <w:name w:val="Intense Emphasis"/>
    <w:basedOn w:val="DefaultParagraphFont"/>
    <w:uiPriority w:val="21"/>
    <w:qFormat/>
    <w:rsid w:val="009D147E"/>
    <w:rPr>
      <w:b/>
      <w:bCs/>
      <w:i/>
      <w:iCs/>
    </w:rPr>
  </w:style>
  <w:style w:type="character" w:styleId="SubtleReference">
    <w:name w:val="Subtle Reference"/>
    <w:basedOn w:val="DefaultParagraphFont"/>
    <w:uiPriority w:val="31"/>
    <w:qFormat/>
    <w:rsid w:val="009D147E"/>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D147E"/>
    <w:rPr>
      <w:b/>
      <w:bCs/>
      <w:smallCaps/>
      <w:color w:val="44546A" w:themeColor="text2"/>
      <w:u w:val="single"/>
    </w:rPr>
  </w:style>
  <w:style w:type="character" w:styleId="BookTitle">
    <w:name w:val="Book Title"/>
    <w:basedOn w:val="DefaultParagraphFont"/>
    <w:uiPriority w:val="33"/>
    <w:qFormat/>
    <w:rsid w:val="009D147E"/>
    <w:rPr>
      <w:b/>
      <w:bCs/>
      <w:smallCaps/>
      <w:spacing w:val="10"/>
    </w:rPr>
  </w:style>
  <w:style w:type="paragraph" w:styleId="TOCHeading">
    <w:name w:val="TOC Heading"/>
    <w:basedOn w:val="Heading1"/>
    <w:next w:val="Normal"/>
    <w:uiPriority w:val="39"/>
    <w:semiHidden/>
    <w:unhideWhenUsed/>
    <w:qFormat/>
    <w:rsid w:val="009D147E"/>
    <w:pPr>
      <w:outlineLvl w:val="9"/>
    </w:pPr>
  </w:style>
  <w:style w:type="character" w:customStyle="1" w:styleId="document-metadata-typestyleddocumentmetadatatype-sc-1kmejq0-0">
    <w:name w:val="document-metadata-type__styleddocumentmetadatatype-sc-1kmejq0-0"/>
    <w:basedOn w:val="DefaultParagraphFont"/>
    <w:rsid w:val="00CD2B35"/>
  </w:style>
  <w:style w:type="paragraph" w:customStyle="1" w:styleId="listitem-kfdxir-0">
    <w:name w:val="listitem-kfdxir-0"/>
    <w:basedOn w:val="Normal"/>
    <w:rsid w:val="00CD2B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ournal-infoformat-label">
    <w:name w:val="journal-info__format-label"/>
    <w:basedOn w:val="DefaultParagraphFont"/>
    <w:rsid w:val="00547B91"/>
  </w:style>
  <w:style w:type="character" w:customStyle="1" w:styleId="al-author-name-more">
    <w:name w:val="al-author-name-more"/>
    <w:basedOn w:val="DefaultParagraphFont"/>
    <w:rsid w:val="00547B91"/>
  </w:style>
  <w:style w:type="character" w:customStyle="1" w:styleId="delimiter">
    <w:name w:val="delimiter"/>
    <w:basedOn w:val="DefaultParagraphFont"/>
    <w:rsid w:val="00547B91"/>
  </w:style>
  <w:style w:type="character" w:customStyle="1" w:styleId="listauthorstyledother-sc-1kigzp2-3">
    <w:name w:val="listauthor__styledother-sc-1kigzp2-3"/>
    <w:basedOn w:val="DefaultParagraphFont"/>
    <w:rsid w:val="00242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006">
      <w:bodyDiv w:val="1"/>
      <w:marLeft w:val="0"/>
      <w:marRight w:val="0"/>
      <w:marTop w:val="0"/>
      <w:marBottom w:val="0"/>
      <w:divBdr>
        <w:top w:val="none" w:sz="0" w:space="0" w:color="auto"/>
        <w:left w:val="none" w:sz="0" w:space="0" w:color="auto"/>
        <w:bottom w:val="none" w:sz="0" w:space="0" w:color="auto"/>
        <w:right w:val="none" w:sz="0" w:space="0" w:color="auto"/>
      </w:divBdr>
    </w:div>
    <w:div w:id="141312496">
      <w:bodyDiv w:val="1"/>
      <w:marLeft w:val="0"/>
      <w:marRight w:val="0"/>
      <w:marTop w:val="0"/>
      <w:marBottom w:val="0"/>
      <w:divBdr>
        <w:top w:val="none" w:sz="0" w:space="0" w:color="auto"/>
        <w:left w:val="none" w:sz="0" w:space="0" w:color="auto"/>
        <w:bottom w:val="none" w:sz="0" w:space="0" w:color="auto"/>
        <w:right w:val="none" w:sz="0" w:space="0" w:color="auto"/>
      </w:divBdr>
    </w:div>
    <w:div w:id="144473238">
      <w:bodyDiv w:val="1"/>
      <w:marLeft w:val="0"/>
      <w:marRight w:val="0"/>
      <w:marTop w:val="0"/>
      <w:marBottom w:val="0"/>
      <w:divBdr>
        <w:top w:val="none" w:sz="0" w:space="0" w:color="auto"/>
        <w:left w:val="none" w:sz="0" w:space="0" w:color="auto"/>
        <w:bottom w:val="none" w:sz="0" w:space="0" w:color="auto"/>
        <w:right w:val="none" w:sz="0" w:space="0" w:color="auto"/>
      </w:divBdr>
    </w:div>
    <w:div w:id="547033318">
      <w:bodyDiv w:val="1"/>
      <w:marLeft w:val="0"/>
      <w:marRight w:val="0"/>
      <w:marTop w:val="0"/>
      <w:marBottom w:val="0"/>
      <w:divBdr>
        <w:top w:val="none" w:sz="0" w:space="0" w:color="auto"/>
        <w:left w:val="none" w:sz="0" w:space="0" w:color="auto"/>
        <w:bottom w:val="none" w:sz="0" w:space="0" w:color="auto"/>
        <w:right w:val="none" w:sz="0" w:space="0" w:color="auto"/>
      </w:divBdr>
      <w:divsChild>
        <w:div w:id="445734486">
          <w:marLeft w:val="0"/>
          <w:marRight w:val="0"/>
          <w:marTop w:val="0"/>
          <w:marBottom w:val="0"/>
          <w:divBdr>
            <w:top w:val="none" w:sz="0" w:space="0" w:color="auto"/>
            <w:left w:val="none" w:sz="0" w:space="0" w:color="auto"/>
            <w:bottom w:val="none" w:sz="0" w:space="0" w:color="auto"/>
            <w:right w:val="none" w:sz="0" w:space="0" w:color="auto"/>
          </w:divBdr>
          <w:divsChild>
            <w:div w:id="1099062799">
              <w:marLeft w:val="0"/>
              <w:marRight w:val="0"/>
              <w:marTop w:val="0"/>
              <w:marBottom w:val="0"/>
              <w:divBdr>
                <w:top w:val="none" w:sz="0" w:space="0" w:color="auto"/>
                <w:left w:val="none" w:sz="0" w:space="0" w:color="auto"/>
                <w:bottom w:val="none" w:sz="0" w:space="0" w:color="auto"/>
                <w:right w:val="none" w:sz="0" w:space="0" w:color="auto"/>
              </w:divBdr>
              <w:divsChild>
                <w:div w:id="199826322">
                  <w:marLeft w:val="0"/>
                  <w:marRight w:val="0"/>
                  <w:marTop w:val="0"/>
                  <w:marBottom w:val="0"/>
                  <w:divBdr>
                    <w:top w:val="none" w:sz="0" w:space="0" w:color="auto"/>
                    <w:left w:val="none" w:sz="0" w:space="0" w:color="auto"/>
                    <w:bottom w:val="none" w:sz="0" w:space="0" w:color="auto"/>
                    <w:right w:val="none" w:sz="0" w:space="0" w:color="auto"/>
                  </w:divBdr>
                  <w:divsChild>
                    <w:div w:id="862592085">
                      <w:marLeft w:val="0"/>
                      <w:marRight w:val="0"/>
                      <w:marTop w:val="0"/>
                      <w:marBottom w:val="0"/>
                      <w:divBdr>
                        <w:top w:val="none" w:sz="0" w:space="0" w:color="auto"/>
                        <w:left w:val="none" w:sz="0" w:space="0" w:color="auto"/>
                        <w:bottom w:val="none" w:sz="0" w:space="0" w:color="auto"/>
                        <w:right w:val="none" w:sz="0" w:space="0" w:color="auto"/>
                      </w:divBdr>
                      <w:divsChild>
                        <w:div w:id="2055159557">
                          <w:marLeft w:val="0"/>
                          <w:marRight w:val="0"/>
                          <w:marTop w:val="0"/>
                          <w:marBottom w:val="0"/>
                          <w:divBdr>
                            <w:top w:val="none" w:sz="0" w:space="0" w:color="auto"/>
                            <w:left w:val="none" w:sz="0" w:space="0" w:color="auto"/>
                            <w:bottom w:val="none" w:sz="0" w:space="0" w:color="auto"/>
                            <w:right w:val="none" w:sz="0" w:space="0" w:color="auto"/>
                          </w:divBdr>
                          <w:divsChild>
                            <w:div w:id="234440819">
                              <w:marLeft w:val="0"/>
                              <w:marRight w:val="0"/>
                              <w:marTop w:val="0"/>
                              <w:marBottom w:val="0"/>
                              <w:divBdr>
                                <w:top w:val="none" w:sz="0" w:space="0" w:color="auto"/>
                                <w:left w:val="none" w:sz="0" w:space="0" w:color="auto"/>
                                <w:bottom w:val="none" w:sz="0" w:space="0" w:color="auto"/>
                                <w:right w:val="none" w:sz="0" w:space="0" w:color="auto"/>
                              </w:divBdr>
                            </w:div>
                          </w:divsChild>
                        </w:div>
                        <w:div w:id="2016105804">
                          <w:marLeft w:val="0"/>
                          <w:marRight w:val="0"/>
                          <w:marTop w:val="0"/>
                          <w:marBottom w:val="0"/>
                          <w:divBdr>
                            <w:top w:val="none" w:sz="0" w:space="0" w:color="auto"/>
                            <w:left w:val="none" w:sz="0" w:space="0" w:color="auto"/>
                            <w:bottom w:val="none" w:sz="0" w:space="0" w:color="auto"/>
                            <w:right w:val="none" w:sz="0" w:space="0" w:color="auto"/>
                          </w:divBdr>
                          <w:divsChild>
                            <w:div w:id="50813988">
                              <w:marLeft w:val="0"/>
                              <w:marRight w:val="0"/>
                              <w:marTop w:val="0"/>
                              <w:marBottom w:val="0"/>
                              <w:divBdr>
                                <w:top w:val="none" w:sz="0" w:space="0" w:color="auto"/>
                                <w:left w:val="none" w:sz="0" w:space="0" w:color="auto"/>
                                <w:bottom w:val="none" w:sz="0" w:space="0" w:color="auto"/>
                                <w:right w:val="none" w:sz="0" w:space="0" w:color="auto"/>
                              </w:divBdr>
                              <w:divsChild>
                                <w:div w:id="10668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0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9846397">
      <w:bodyDiv w:val="1"/>
      <w:marLeft w:val="0"/>
      <w:marRight w:val="0"/>
      <w:marTop w:val="0"/>
      <w:marBottom w:val="0"/>
      <w:divBdr>
        <w:top w:val="none" w:sz="0" w:space="0" w:color="auto"/>
        <w:left w:val="none" w:sz="0" w:space="0" w:color="auto"/>
        <w:bottom w:val="none" w:sz="0" w:space="0" w:color="auto"/>
        <w:right w:val="none" w:sz="0" w:space="0" w:color="auto"/>
      </w:divBdr>
      <w:divsChild>
        <w:div w:id="828137276">
          <w:marLeft w:val="0"/>
          <w:marRight w:val="0"/>
          <w:marTop w:val="0"/>
          <w:marBottom w:val="0"/>
          <w:divBdr>
            <w:top w:val="none" w:sz="0" w:space="0" w:color="auto"/>
            <w:left w:val="none" w:sz="0" w:space="0" w:color="auto"/>
            <w:bottom w:val="none" w:sz="0" w:space="0" w:color="auto"/>
            <w:right w:val="none" w:sz="0" w:space="0" w:color="auto"/>
          </w:divBdr>
          <w:divsChild>
            <w:div w:id="357897292">
              <w:marLeft w:val="0"/>
              <w:marRight w:val="0"/>
              <w:marTop w:val="0"/>
              <w:marBottom w:val="0"/>
              <w:divBdr>
                <w:top w:val="none" w:sz="0" w:space="0" w:color="auto"/>
                <w:left w:val="none" w:sz="0" w:space="0" w:color="auto"/>
                <w:bottom w:val="none" w:sz="0" w:space="0" w:color="auto"/>
                <w:right w:val="none" w:sz="0" w:space="0" w:color="auto"/>
              </w:divBdr>
              <w:divsChild>
                <w:div w:id="1915242031">
                  <w:marLeft w:val="0"/>
                  <w:marRight w:val="0"/>
                  <w:marTop w:val="0"/>
                  <w:marBottom w:val="0"/>
                  <w:divBdr>
                    <w:top w:val="none" w:sz="0" w:space="0" w:color="auto"/>
                    <w:left w:val="none" w:sz="0" w:space="0" w:color="auto"/>
                    <w:bottom w:val="none" w:sz="0" w:space="0" w:color="auto"/>
                    <w:right w:val="none" w:sz="0" w:space="0" w:color="auto"/>
                  </w:divBdr>
                  <w:divsChild>
                    <w:div w:id="627855328">
                      <w:marLeft w:val="0"/>
                      <w:marRight w:val="0"/>
                      <w:marTop w:val="0"/>
                      <w:marBottom w:val="0"/>
                      <w:divBdr>
                        <w:top w:val="none" w:sz="0" w:space="0" w:color="auto"/>
                        <w:left w:val="none" w:sz="0" w:space="0" w:color="auto"/>
                        <w:bottom w:val="none" w:sz="0" w:space="0" w:color="auto"/>
                        <w:right w:val="none" w:sz="0" w:space="0" w:color="auto"/>
                      </w:divBdr>
                      <w:divsChild>
                        <w:div w:id="1454441719">
                          <w:marLeft w:val="0"/>
                          <w:marRight w:val="0"/>
                          <w:marTop w:val="0"/>
                          <w:marBottom w:val="0"/>
                          <w:divBdr>
                            <w:top w:val="none" w:sz="0" w:space="0" w:color="auto"/>
                            <w:left w:val="none" w:sz="0" w:space="0" w:color="auto"/>
                            <w:bottom w:val="none" w:sz="0" w:space="0" w:color="auto"/>
                            <w:right w:val="none" w:sz="0" w:space="0" w:color="auto"/>
                          </w:divBdr>
                          <w:divsChild>
                            <w:div w:id="1211460147">
                              <w:marLeft w:val="0"/>
                              <w:marRight w:val="0"/>
                              <w:marTop w:val="0"/>
                              <w:marBottom w:val="0"/>
                              <w:divBdr>
                                <w:top w:val="none" w:sz="0" w:space="0" w:color="auto"/>
                                <w:left w:val="none" w:sz="0" w:space="0" w:color="auto"/>
                                <w:bottom w:val="none" w:sz="0" w:space="0" w:color="auto"/>
                                <w:right w:val="none" w:sz="0" w:space="0" w:color="auto"/>
                              </w:divBdr>
                            </w:div>
                          </w:divsChild>
                        </w:div>
                        <w:div w:id="1877541191">
                          <w:marLeft w:val="0"/>
                          <w:marRight w:val="0"/>
                          <w:marTop w:val="0"/>
                          <w:marBottom w:val="0"/>
                          <w:divBdr>
                            <w:top w:val="none" w:sz="0" w:space="0" w:color="auto"/>
                            <w:left w:val="none" w:sz="0" w:space="0" w:color="auto"/>
                            <w:bottom w:val="none" w:sz="0" w:space="0" w:color="auto"/>
                            <w:right w:val="none" w:sz="0" w:space="0" w:color="auto"/>
                          </w:divBdr>
                          <w:divsChild>
                            <w:div w:id="325207164">
                              <w:marLeft w:val="0"/>
                              <w:marRight w:val="0"/>
                              <w:marTop w:val="0"/>
                              <w:marBottom w:val="0"/>
                              <w:divBdr>
                                <w:top w:val="none" w:sz="0" w:space="0" w:color="auto"/>
                                <w:left w:val="none" w:sz="0" w:space="0" w:color="auto"/>
                                <w:bottom w:val="none" w:sz="0" w:space="0" w:color="auto"/>
                                <w:right w:val="none" w:sz="0" w:space="0" w:color="auto"/>
                              </w:divBdr>
                              <w:divsChild>
                                <w:div w:id="26099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52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5719364">
      <w:bodyDiv w:val="1"/>
      <w:marLeft w:val="0"/>
      <w:marRight w:val="0"/>
      <w:marTop w:val="0"/>
      <w:marBottom w:val="0"/>
      <w:divBdr>
        <w:top w:val="none" w:sz="0" w:space="0" w:color="auto"/>
        <w:left w:val="none" w:sz="0" w:space="0" w:color="auto"/>
        <w:bottom w:val="none" w:sz="0" w:space="0" w:color="auto"/>
        <w:right w:val="none" w:sz="0" w:space="0" w:color="auto"/>
      </w:divBdr>
    </w:div>
    <w:div w:id="850532084">
      <w:bodyDiv w:val="1"/>
      <w:marLeft w:val="0"/>
      <w:marRight w:val="0"/>
      <w:marTop w:val="0"/>
      <w:marBottom w:val="0"/>
      <w:divBdr>
        <w:top w:val="none" w:sz="0" w:space="0" w:color="auto"/>
        <w:left w:val="none" w:sz="0" w:space="0" w:color="auto"/>
        <w:bottom w:val="none" w:sz="0" w:space="0" w:color="auto"/>
        <w:right w:val="none" w:sz="0" w:space="0" w:color="auto"/>
      </w:divBdr>
      <w:divsChild>
        <w:div w:id="1826240969">
          <w:marLeft w:val="0"/>
          <w:marRight w:val="0"/>
          <w:marTop w:val="0"/>
          <w:marBottom w:val="0"/>
          <w:divBdr>
            <w:top w:val="none" w:sz="0" w:space="0" w:color="auto"/>
            <w:left w:val="none" w:sz="0" w:space="0" w:color="auto"/>
            <w:bottom w:val="none" w:sz="0" w:space="0" w:color="auto"/>
            <w:right w:val="none" w:sz="0" w:space="0" w:color="auto"/>
          </w:divBdr>
          <w:divsChild>
            <w:div w:id="864251693">
              <w:marLeft w:val="0"/>
              <w:marRight w:val="0"/>
              <w:marTop w:val="0"/>
              <w:marBottom w:val="0"/>
              <w:divBdr>
                <w:top w:val="none" w:sz="0" w:space="0" w:color="auto"/>
                <w:left w:val="none" w:sz="0" w:space="0" w:color="auto"/>
                <w:bottom w:val="none" w:sz="0" w:space="0" w:color="auto"/>
                <w:right w:val="none" w:sz="0" w:space="0" w:color="auto"/>
              </w:divBdr>
              <w:divsChild>
                <w:div w:id="1745880819">
                  <w:marLeft w:val="0"/>
                  <w:marRight w:val="0"/>
                  <w:marTop w:val="0"/>
                  <w:marBottom w:val="0"/>
                  <w:divBdr>
                    <w:top w:val="none" w:sz="0" w:space="0" w:color="auto"/>
                    <w:left w:val="none" w:sz="0" w:space="0" w:color="auto"/>
                    <w:bottom w:val="none" w:sz="0" w:space="0" w:color="auto"/>
                    <w:right w:val="none" w:sz="0" w:space="0" w:color="auto"/>
                  </w:divBdr>
                  <w:divsChild>
                    <w:div w:id="789208824">
                      <w:marLeft w:val="0"/>
                      <w:marRight w:val="0"/>
                      <w:marTop w:val="0"/>
                      <w:marBottom w:val="0"/>
                      <w:divBdr>
                        <w:top w:val="none" w:sz="0" w:space="0" w:color="auto"/>
                        <w:left w:val="none" w:sz="0" w:space="0" w:color="auto"/>
                        <w:bottom w:val="none" w:sz="0" w:space="0" w:color="auto"/>
                        <w:right w:val="none" w:sz="0" w:space="0" w:color="auto"/>
                      </w:divBdr>
                      <w:divsChild>
                        <w:div w:id="506097396">
                          <w:marLeft w:val="0"/>
                          <w:marRight w:val="0"/>
                          <w:marTop w:val="0"/>
                          <w:marBottom w:val="0"/>
                          <w:divBdr>
                            <w:top w:val="none" w:sz="0" w:space="0" w:color="auto"/>
                            <w:left w:val="none" w:sz="0" w:space="0" w:color="auto"/>
                            <w:bottom w:val="none" w:sz="0" w:space="0" w:color="auto"/>
                            <w:right w:val="none" w:sz="0" w:space="0" w:color="auto"/>
                          </w:divBdr>
                          <w:divsChild>
                            <w:div w:id="19165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106674">
              <w:marLeft w:val="120"/>
              <w:marRight w:val="0"/>
              <w:marTop w:val="0"/>
              <w:marBottom w:val="0"/>
              <w:divBdr>
                <w:top w:val="none" w:sz="0" w:space="0" w:color="auto"/>
                <w:left w:val="none" w:sz="0" w:space="0" w:color="auto"/>
                <w:bottom w:val="none" w:sz="0" w:space="0" w:color="auto"/>
                <w:right w:val="none" w:sz="0" w:space="0" w:color="auto"/>
              </w:divBdr>
              <w:divsChild>
                <w:div w:id="118563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279039">
          <w:marLeft w:val="0"/>
          <w:marRight w:val="0"/>
          <w:marTop w:val="0"/>
          <w:marBottom w:val="0"/>
          <w:divBdr>
            <w:top w:val="none" w:sz="0" w:space="0" w:color="auto"/>
            <w:left w:val="none" w:sz="0" w:space="0" w:color="auto"/>
            <w:bottom w:val="none" w:sz="0" w:space="0" w:color="auto"/>
            <w:right w:val="none" w:sz="0" w:space="0" w:color="auto"/>
          </w:divBdr>
          <w:divsChild>
            <w:div w:id="579094505">
              <w:marLeft w:val="0"/>
              <w:marRight w:val="0"/>
              <w:marTop w:val="0"/>
              <w:marBottom w:val="0"/>
              <w:divBdr>
                <w:top w:val="none" w:sz="0" w:space="0" w:color="auto"/>
                <w:left w:val="none" w:sz="0" w:space="0" w:color="auto"/>
                <w:bottom w:val="none" w:sz="0" w:space="0" w:color="auto"/>
                <w:right w:val="none" w:sz="0" w:space="0" w:color="auto"/>
              </w:divBdr>
              <w:divsChild>
                <w:div w:id="585573396">
                  <w:marLeft w:val="0"/>
                  <w:marRight w:val="0"/>
                  <w:marTop w:val="0"/>
                  <w:marBottom w:val="0"/>
                  <w:divBdr>
                    <w:top w:val="none" w:sz="0" w:space="0" w:color="auto"/>
                    <w:left w:val="none" w:sz="0" w:space="0" w:color="auto"/>
                    <w:bottom w:val="none" w:sz="0" w:space="0" w:color="auto"/>
                    <w:right w:val="none" w:sz="0" w:space="0" w:color="auto"/>
                  </w:divBdr>
                  <w:divsChild>
                    <w:div w:id="214253466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862787128">
      <w:bodyDiv w:val="1"/>
      <w:marLeft w:val="0"/>
      <w:marRight w:val="0"/>
      <w:marTop w:val="0"/>
      <w:marBottom w:val="0"/>
      <w:divBdr>
        <w:top w:val="none" w:sz="0" w:space="0" w:color="auto"/>
        <w:left w:val="none" w:sz="0" w:space="0" w:color="auto"/>
        <w:bottom w:val="none" w:sz="0" w:space="0" w:color="auto"/>
        <w:right w:val="none" w:sz="0" w:space="0" w:color="auto"/>
      </w:divBdr>
    </w:div>
    <w:div w:id="869105214">
      <w:bodyDiv w:val="1"/>
      <w:marLeft w:val="0"/>
      <w:marRight w:val="0"/>
      <w:marTop w:val="0"/>
      <w:marBottom w:val="0"/>
      <w:divBdr>
        <w:top w:val="none" w:sz="0" w:space="0" w:color="auto"/>
        <w:left w:val="none" w:sz="0" w:space="0" w:color="auto"/>
        <w:bottom w:val="none" w:sz="0" w:space="0" w:color="auto"/>
        <w:right w:val="none" w:sz="0" w:space="0" w:color="auto"/>
      </w:divBdr>
      <w:divsChild>
        <w:div w:id="701633768">
          <w:marLeft w:val="300"/>
          <w:marRight w:val="0"/>
          <w:marTop w:val="0"/>
          <w:marBottom w:val="300"/>
          <w:divBdr>
            <w:top w:val="none" w:sz="0" w:space="0" w:color="auto"/>
            <w:left w:val="none" w:sz="0" w:space="0" w:color="auto"/>
            <w:bottom w:val="none" w:sz="0" w:space="0" w:color="auto"/>
            <w:right w:val="none" w:sz="0" w:space="0" w:color="auto"/>
          </w:divBdr>
        </w:div>
        <w:div w:id="718239954">
          <w:marLeft w:val="0"/>
          <w:marRight w:val="0"/>
          <w:marTop w:val="0"/>
          <w:marBottom w:val="0"/>
          <w:divBdr>
            <w:top w:val="none" w:sz="0" w:space="0" w:color="auto"/>
            <w:left w:val="none" w:sz="0" w:space="0" w:color="auto"/>
            <w:bottom w:val="none" w:sz="0" w:space="0" w:color="auto"/>
            <w:right w:val="none" w:sz="0" w:space="0" w:color="auto"/>
          </w:divBdr>
          <w:divsChild>
            <w:div w:id="48335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25342">
      <w:bodyDiv w:val="1"/>
      <w:marLeft w:val="0"/>
      <w:marRight w:val="0"/>
      <w:marTop w:val="0"/>
      <w:marBottom w:val="0"/>
      <w:divBdr>
        <w:top w:val="none" w:sz="0" w:space="0" w:color="auto"/>
        <w:left w:val="none" w:sz="0" w:space="0" w:color="auto"/>
        <w:bottom w:val="none" w:sz="0" w:space="0" w:color="auto"/>
        <w:right w:val="none" w:sz="0" w:space="0" w:color="auto"/>
      </w:divBdr>
    </w:div>
    <w:div w:id="1014724981">
      <w:bodyDiv w:val="1"/>
      <w:marLeft w:val="0"/>
      <w:marRight w:val="0"/>
      <w:marTop w:val="0"/>
      <w:marBottom w:val="0"/>
      <w:divBdr>
        <w:top w:val="none" w:sz="0" w:space="0" w:color="auto"/>
        <w:left w:val="none" w:sz="0" w:space="0" w:color="auto"/>
        <w:bottom w:val="none" w:sz="0" w:space="0" w:color="auto"/>
        <w:right w:val="none" w:sz="0" w:space="0" w:color="auto"/>
      </w:divBdr>
    </w:div>
    <w:div w:id="1129713494">
      <w:bodyDiv w:val="1"/>
      <w:marLeft w:val="0"/>
      <w:marRight w:val="0"/>
      <w:marTop w:val="0"/>
      <w:marBottom w:val="0"/>
      <w:divBdr>
        <w:top w:val="none" w:sz="0" w:space="0" w:color="auto"/>
        <w:left w:val="none" w:sz="0" w:space="0" w:color="auto"/>
        <w:bottom w:val="none" w:sz="0" w:space="0" w:color="auto"/>
        <w:right w:val="none" w:sz="0" w:space="0" w:color="auto"/>
      </w:divBdr>
    </w:div>
    <w:div w:id="1175803011">
      <w:bodyDiv w:val="1"/>
      <w:marLeft w:val="0"/>
      <w:marRight w:val="0"/>
      <w:marTop w:val="0"/>
      <w:marBottom w:val="0"/>
      <w:divBdr>
        <w:top w:val="none" w:sz="0" w:space="0" w:color="auto"/>
        <w:left w:val="none" w:sz="0" w:space="0" w:color="auto"/>
        <w:bottom w:val="none" w:sz="0" w:space="0" w:color="auto"/>
        <w:right w:val="none" w:sz="0" w:space="0" w:color="auto"/>
      </w:divBdr>
    </w:div>
    <w:div w:id="1192643862">
      <w:bodyDiv w:val="1"/>
      <w:marLeft w:val="0"/>
      <w:marRight w:val="0"/>
      <w:marTop w:val="0"/>
      <w:marBottom w:val="0"/>
      <w:divBdr>
        <w:top w:val="none" w:sz="0" w:space="0" w:color="auto"/>
        <w:left w:val="none" w:sz="0" w:space="0" w:color="auto"/>
        <w:bottom w:val="none" w:sz="0" w:space="0" w:color="auto"/>
        <w:right w:val="none" w:sz="0" w:space="0" w:color="auto"/>
      </w:divBdr>
    </w:div>
    <w:div w:id="1299457142">
      <w:bodyDiv w:val="1"/>
      <w:marLeft w:val="0"/>
      <w:marRight w:val="0"/>
      <w:marTop w:val="0"/>
      <w:marBottom w:val="0"/>
      <w:divBdr>
        <w:top w:val="none" w:sz="0" w:space="0" w:color="auto"/>
        <w:left w:val="none" w:sz="0" w:space="0" w:color="auto"/>
        <w:bottom w:val="none" w:sz="0" w:space="0" w:color="auto"/>
        <w:right w:val="none" w:sz="0" w:space="0" w:color="auto"/>
      </w:divBdr>
    </w:div>
    <w:div w:id="1327589714">
      <w:bodyDiv w:val="1"/>
      <w:marLeft w:val="0"/>
      <w:marRight w:val="0"/>
      <w:marTop w:val="0"/>
      <w:marBottom w:val="0"/>
      <w:divBdr>
        <w:top w:val="none" w:sz="0" w:space="0" w:color="auto"/>
        <w:left w:val="none" w:sz="0" w:space="0" w:color="auto"/>
        <w:bottom w:val="none" w:sz="0" w:space="0" w:color="auto"/>
        <w:right w:val="none" w:sz="0" w:space="0" w:color="auto"/>
      </w:divBdr>
    </w:div>
    <w:div w:id="1369525720">
      <w:bodyDiv w:val="1"/>
      <w:marLeft w:val="0"/>
      <w:marRight w:val="0"/>
      <w:marTop w:val="0"/>
      <w:marBottom w:val="0"/>
      <w:divBdr>
        <w:top w:val="none" w:sz="0" w:space="0" w:color="auto"/>
        <w:left w:val="none" w:sz="0" w:space="0" w:color="auto"/>
        <w:bottom w:val="none" w:sz="0" w:space="0" w:color="auto"/>
        <w:right w:val="none" w:sz="0" w:space="0" w:color="auto"/>
      </w:divBdr>
    </w:div>
    <w:div w:id="1394084306">
      <w:bodyDiv w:val="1"/>
      <w:marLeft w:val="0"/>
      <w:marRight w:val="0"/>
      <w:marTop w:val="0"/>
      <w:marBottom w:val="0"/>
      <w:divBdr>
        <w:top w:val="none" w:sz="0" w:space="0" w:color="auto"/>
        <w:left w:val="none" w:sz="0" w:space="0" w:color="auto"/>
        <w:bottom w:val="none" w:sz="0" w:space="0" w:color="auto"/>
        <w:right w:val="none" w:sz="0" w:space="0" w:color="auto"/>
      </w:divBdr>
    </w:div>
    <w:div w:id="1412435801">
      <w:bodyDiv w:val="1"/>
      <w:marLeft w:val="0"/>
      <w:marRight w:val="0"/>
      <w:marTop w:val="0"/>
      <w:marBottom w:val="0"/>
      <w:divBdr>
        <w:top w:val="none" w:sz="0" w:space="0" w:color="auto"/>
        <w:left w:val="none" w:sz="0" w:space="0" w:color="auto"/>
        <w:bottom w:val="none" w:sz="0" w:space="0" w:color="auto"/>
        <w:right w:val="none" w:sz="0" w:space="0" w:color="auto"/>
      </w:divBdr>
      <w:divsChild>
        <w:div w:id="2031296598">
          <w:marLeft w:val="0"/>
          <w:marRight w:val="0"/>
          <w:marTop w:val="0"/>
          <w:marBottom w:val="0"/>
          <w:divBdr>
            <w:top w:val="none" w:sz="0" w:space="0" w:color="auto"/>
            <w:left w:val="none" w:sz="0" w:space="0" w:color="auto"/>
            <w:bottom w:val="none" w:sz="0" w:space="0" w:color="auto"/>
            <w:right w:val="none" w:sz="0" w:space="0" w:color="auto"/>
          </w:divBdr>
        </w:div>
        <w:div w:id="1326199347">
          <w:marLeft w:val="0"/>
          <w:marRight w:val="0"/>
          <w:marTop w:val="0"/>
          <w:marBottom w:val="0"/>
          <w:divBdr>
            <w:top w:val="none" w:sz="0" w:space="0" w:color="auto"/>
            <w:left w:val="none" w:sz="0" w:space="0" w:color="auto"/>
            <w:bottom w:val="none" w:sz="0" w:space="0" w:color="auto"/>
            <w:right w:val="none" w:sz="0" w:space="0" w:color="auto"/>
          </w:divBdr>
          <w:divsChild>
            <w:div w:id="119157161">
              <w:marLeft w:val="0"/>
              <w:marRight w:val="0"/>
              <w:marTop w:val="0"/>
              <w:marBottom w:val="0"/>
              <w:divBdr>
                <w:top w:val="none" w:sz="0" w:space="0" w:color="auto"/>
                <w:left w:val="none" w:sz="0" w:space="0" w:color="auto"/>
                <w:bottom w:val="none" w:sz="0" w:space="0" w:color="auto"/>
                <w:right w:val="none" w:sz="0" w:space="0" w:color="auto"/>
              </w:divBdr>
            </w:div>
            <w:div w:id="544029754">
              <w:marLeft w:val="0"/>
              <w:marRight w:val="0"/>
              <w:marTop w:val="0"/>
              <w:marBottom w:val="0"/>
              <w:divBdr>
                <w:top w:val="none" w:sz="0" w:space="0" w:color="auto"/>
                <w:left w:val="none" w:sz="0" w:space="0" w:color="auto"/>
                <w:bottom w:val="none" w:sz="0" w:space="0" w:color="auto"/>
                <w:right w:val="none" w:sz="0" w:space="0" w:color="auto"/>
              </w:divBdr>
              <w:divsChild>
                <w:div w:id="1080983265">
                  <w:marLeft w:val="0"/>
                  <w:marRight w:val="0"/>
                  <w:marTop w:val="0"/>
                  <w:marBottom w:val="165"/>
                  <w:divBdr>
                    <w:top w:val="none" w:sz="0" w:space="0" w:color="auto"/>
                    <w:left w:val="none" w:sz="0" w:space="0" w:color="auto"/>
                    <w:bottom w:val="none" w:sz="0" w:space="0" w:color="auto"/>
                    <w:right w:val="none" w:sz="0" w:space="0" w:color="auto"/>
                  </w:divBdr>
                </w:div>
              </w:divsChild>
            </w:div>
            <w:div w:id="661278768">
              <w:marLeft w:val="0"/>
              <w:marRight w:val="0"/>
              <w:marTop w:val="165"/>
              <w:marBottom w:val="165"/>
              <w:divBdr>
                <w:top w:val="none" w:sz="0" w:space="0" w:color="auto"/>
                <w:left w:val="none" w:sz="0" w:space="0" w:color="auto"/>
                <w:bottom w:val="none" w:sz="0" w:space="0" w:color="auto"/>
                <w:right w:val="none" w:sz="0" w:space="0" w:color="auto"/>
              </w:divBdr>
              <w:divsChild>
                <w:div w:id="1155217324">
                  <w:marLeft w:val="0"/>
                  <w:marRight w:val="0"/>
                  <w:marTop w:val="0"/>
                  <w:marBottom w:val="0"/>
                  <w:divBdr>
                    <w:top w:val="none" w:sz="0" w:space="0" w:color="auto"/>
                    <w:left w:val="none" w:sz="0" w:space="0" w:color="auto"/>
                    <w:bottom w:val="none" w:sz="0" w:space="0" w:color="auto"/>
                    <w:right w:val="none" w:sz="0" w:space="0" w:color="auto"/>
                  </w:divBdr>
                  <w:divsChild>
                    <w:div w:id="296377509">
                      <w:marLeft w:val="0"/>
                      <w:marRight w:val="225"/>
                      <w:marTop w:val="0"/>
                      <w:marBottom w:val="0"/>
                      <w:divBdr>
                        <w:top w:val="none" w:sz="0" w:space="0" w:color="auto"/>
                        <w:left w:val="none" w:sz="0" w:space="0" w:color="auto"/>
                        <w:bottom w:val="none" w:sz="0" w:space="0" w:color="auto"/>
                        <w:right w:val="none" w:sz="0" w:space="0" w:color="auto"/>
                      </w:divBdr>
                    </w:div>
                  </w:divsChild>
                </w:div>
                <w:div w:id="1664426618">
                  <w:marLeft w:val="0"/>
                  <w:marRight w:val="0"/>
                  <w:marTop w:val="0"/>
                  <w:marBottom w:val="0"/>
                  <w:divBdr>
                    <w:top w:val="none" w:sz="0" w:space="0" w:color="auto"/>
                    <w:left w:val="none" w:sz="0" w:space="0" w:color="auto"/>
                    <w:bottom w:val="none" w:sz="0" w:space="0" w:color="auto"/>
                    <w:right w:val="none" w:sz="0" w:space="0" w:color="auto"/>
                  </w:divBdr>
                  <w:divsChild>
                    <w:div w:id="2051294369">
                      <w:marLeft w:val="0"/>
                      <w:marRight w:val="300"/>
                      <w:marTop w:val="0"/>
                      <w:marBottom w:val="0"/>
                      <w:divBdr>
                        <w:top w:val="none" w:sz="0" w:space="0" w:color="auto"/>
                        <w:left w:val="none" w:sz="0" w:space="0" w:color="auto"/>
                        <w:bottom w:val="none" w:sz="0" w:space="0" w:color="auto"/>
                        <w:right w:val="none" w:sz="0" w:space="0" w:color="auto"/>
                      </w:divBdr>
                      <w:divsChild>
                        <w:div w:id="1514414530">
                          <w:marLeft w:val="0"/>
                          <w:marRight w:val="75"/>
                          <w:marTop w:val="0"/>
                          <w:marBottom w:val="0"/>
                          <w:divBdr>
                            <w:top w:val="none" w:sz="0" w:space="0" w:color="auto"/>
                            <w:left w:val="none" w:sz="0" w:space="0" w:color="auto"/>
                            <w:bottom w:val="none" w:sz="0" w:space="0" w:color="auto"/>
                            <w:right w:val="none" w:sz="0" w:space="0" w:color="auto"/>
                          </w:divBdr>
                        </w:div>
                        <w:div w:id="6628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9638786">
      <w:bodyDiv w:val="1"/>
      <w:marLeft w:val="0"/>
      <w:marRight w:val="0"/>
      <w:marTop w:val="0"/>
      <w:marBottom w:val="0"/>
      <w:divBdr>
        <w:top w:val="none" w:sz="0" w:space="0" w:color="auto"/>
        <w:left w:val="none" w:sz="0" w:space="0" w:color="auto"/>
        <w:bottom w:val="none" w:sz="0" w:space="0" w:color="auto"/>
        <w:right w:val="none" w:sz="0" w:space="0" w:color="auto"/>
      </w:divBdr>
    </w:div>
    <w:div w:id="1495414143">
      <w:bodyDiv w:val="1"/>
      <w:marLeft w:val="0"/>
      <w:marRight w:val="0"/>
      <w:marTop w:val="0"/>
      <w:marBottom w:val="0"/>
      <w:divBdr>
        <w:top w:val="none" w:sz="0" w:space="0" w:color="auto"/>
        <w:left w:val="none" w:sz="0" w:space="0" w:color="auto"/>
        <w:bottom w:val="none" w:sz="0" w:space="0" w:color="auto"/>
        <w:right w:val="none" w:sz="0" w:space="0" w:color="auto"/>
      </w:divBdr>
    </w:div>
    <w:div w:id="1658335898">
      <w:bodyDiv w:val="1"/>
      <w:marLeft w:val="0"/>
      <w:marRight w:val="0"/>
      <w:marTop w:val="0"/>
      <w:marBottom w:val="0"/>
      <w:divBdr>
        <w:top w:val="none" w:sz="0" w:space="0" w:color="auto"/>
        <w:left w:val="none" w:sz="0" w:space="0" w:color="auto"/>
        <w:bottom w:val="none" w:sz="0" w:space="0" w:color="auto"/>
        <w:right w:val="none" w:sz="0" w:space="0" w:color="auto"/>
      </w:divBdr>
    </w:div>
    <w:div w:id="1658463127">
      <w:bodyDiv w:val="1"/>
      <w:marLeft w:val="0"/>
      <w:marRight w:val="0"/>
      <w:marTop w:val="0"/>
      <w:marBottom w:val="0"/>
      <w:divBdr>
        <w:top w:val="none" w:sz="0" w:space="0" w:color="auto"/>
        <w:left w:val="none" w:sz="0" w:space="0" w:color="auto"/>
        <w:bottom w:val="none" w:sz="0" w:space="0" w:color="auto"/>
        <w:right w:val="none" w:sz="0" w:space="0" w:color="auto"/>
      </w:divBdr>
    </w:div>
    <w:div w:id="1757436344">
      <w:bodyDiv w:val="1"/>
      <w:marLeft w:val="0"/>
      <w:marRight w:val="0"/>
      <w:marTop w:val="0"/>
      <w:marBottom w:val="0"/>
      <w:divBdr>
        <w:top w:val="none" w:sz="0" w:space="0" w:color="auto"/>
        <w:left w:val="none" w:sz="0" w:space="0" w:color="auto"/>
        <w:bottom w:val="none" w:sz="0" w:space="0" w:color="auto"/>
        <w:right w:val="none" w:sz="0" w:space="0" w:color="auto"/>
      </w:divBdr>
    </w:div>
    <w:div w:id="1768303703">
      <w:bodyDiv w:val="1"/>
      <w:marLeft w:val="0"/>
      <w:marRight w:val="0"/>
      <w:marTop w:val="0"/>
      <w:marBottom w:val="0"/>
      <w:divBdr>
        <w:top w:val="none" w:sz="0" w:space="0" w:color="auto"/>
        <w:left w:val="none" w:sz="0" w:space="0" w:color="auto"/>
        <w:bottom w:val="none" w:sz="0" w:space="0" w:color="auto"/>
        <w:right w:val="none" w:sz="0" w:space="0" w:color="auto"/>
      </w:divBdr>
      <w:divsChild>
        <w:div w:id="1491096735">
          <w:marLeft w:val="300"/>
          <w:marRight w:val="0"/>
          <w:marTop w:val="0"/>
          <w:marBottom w:val="300"/>
          <w:divBdr>
            <w:top w:val="none" w:sz="0" w:space="0" w:color="auto"/>
            <w:left w:val="none" w:sz="0" w:space="0" w:color="auto"/>
            <w:bottom w:val="none" w:sz="0" w:space="0" w:color="auto"/>
            <w:right w:val="none" w:sz="0" w:space="0" w:color="auto"/>
          </w:divBdr>
        </w:div>
      </w:divsChild>
    </w:div>
    <w:div w:id="1782915324">
      <w:bodyDiv w:val="1"/>
      <w:marLeft w:val="0"/>
      <w:marRight w:val="0"/>
      <w:marTop w:val="0"/>
      <w:marBottom w:val="0"/>
      <w:divBdr>
        <w:top w:val="none" w:sz="0" w:space="0" w:color="auto"/>
        <w:left w:val="none" w:sz="0" w:space="0" w:color="auto"/>
        <w:bottom w:val="none" w:sz="0" w:space="0" w:color="auto"/>
        <w:right w:val="none" w:sz="0" w:space="0" w:color="auto"/>
      </w:divBdr>
      <w:divsChild>
        <w:div w:id="1020399984">
          <w:marLeft w:val="300"/>
          <w:marRight w:val="0"/>
          <w:marTop w:val="0"/>
          <w:marBottom w:val="300"/>
          <w:divBdr>
            <w:top w:val="none" w:sz="0" w:space="0" w:color="auto"/>
            <w:left w:val="none" w:sz="0" w:space="0" w:color="auto"/>
            <w:bottom w:val="none" w:sz="0" w:space="0" w:color="auto"/>
            <w:right w:val="none" w:sz="0" w:space="0" w:color="auto"/>
          </w:divBdr>
        </w:div>
      </w:divsChild>
    </w:div>
    <w:div w:id="1783644314">
      <w:bodyDiv w:val="1"/>
      <w:marLeft w:val="0"/>
      <w:marRight w:val="0"/>
      <w:marTop w:val="0"/>
      <w:marBottom w:val="0"/>
      <w:divBdr>
        <w:top w:val="none" w:sz="0" w:space="0" w:color="auto"/>
        <w:left w:val="none" w:sz="0" w:space="0" w:color="auto"/>
        <w:bottom w:val="none" w:sz="0" w:space="0" w:color="auto"/>
        <w:right w:val="none" w:sz="0" w:space="0" w:color="auto"/>
      </w:divBdr>
    </w:div>
    <w:div w:id="1875920787">
      <w:bodyDiv w:val="1"/>
      <w:marLeft w:val="0"/>
      <w:marRight w:val="0"/>
      <w:marTop w:val="0"/>
      <w:marBottom w:val="0"/>
      <w:divBdr>
        <w:top w:val="none" w:sz="0" w:space="0" w:color="auto"/>
        <w:left w:val="none" w:sz="0" w:space="0" w:color="auto"/>
        <w:bottom w:val="none" w:sz="0" w:space="0" w:color="auto"/>
        <w:right w:val="none" w:sz="0" w:space="0" w:color="auto"/>
      </w:divBdr>
    </w:div>
    <w:div w:id="1974753595">
      <w:bodyDiv w:val="1"/>
      <w:marLeft w:val="0"/>
      <w:marRight w:val="0"/>
      <w:marTop w:val="0"/>
      <w:marBottom w:val="0"/>
      <w:divBdr>
        <w:top w:val="none" w:sz="0" w:space="0" w:color="auto"/>
        <w:left w:val="none" w:sz="0" w:space="0" w:color="auto"/>
        <w:bottom w:val="none" w:sz="0" w:space="0" w:color="auto"/>
        <w:right w:val="none" w:sz="0" w:space="0" w:color="auto"/>
      </w:divBdr>
    </w:div>
    <w:div w:id="1995526578">
      <w:bodyDiv w:val="1"/>
      <w:marLeft w:val="0"/>
      <w:marRight w:val="0"/>
      <w:marTop w:val="0"/>
      <w:marBottom w:val="0"/>
      <w:divBdr>
        <w:top w:val="none" w:sz="0" w:space="0" w:color="auto"/>
        <w:left w:val="none" w:sz="0" w:space="0" w:color="auto"/>
        <w:bottom w:val="none" w:sz="0" w:space="0" w:color="auto"/>
        <w:right w:val="none" w:sz="0" w:space="0" w:color="auto"/>
      </w:divBdr>
    </w:div>
    <w:div w:id="2033340902">
      <w:bodyDiv w:val="1"/>
      <w:marLeft w:val="0"/>
      <w:marRight w:val="0"/>
      <w:marTop w:val="0"/>
      <w:marBottom w:val="0"/>
      <w:divBdr>
        <w:top w:val="none" w:sz="0" w:space="0" w:color="auto"/>
        <w:left w:val="none" w:sz="0" w:space="0" w:color="auto"/>
        <w:bottom w:val="none" w:sz="0" w:space="0" w:color="auto"/>
        <w:right w:val="none" w:sz="0" w:space="0" w:color="auto"/>
      </w:divBdr>
    </w:div>
    <w:div w:id="2140607215">
      <w:bodyDiv w:val="1"/>
      <w:marLeft w:val="0"/>
      <w:marRight w:val="0"/>
      <w:marTop w:val="0"/>
      <w:marBottom w:val="0"/>
      <w:divBdr>
        <w:top w:val="none" w:sz="0" w:space="0" w:color="auto"/>
        <w:left w:val="none" w:sz="0" w:space="0" w:color="auto"/>
        <w:bottom w:val="none" w:sz="0" w:space="0" w:color="auto"/>
        <w:right w:val="none" w:sz="0" w:space="0" w:color="auto"/>
      </w:divBdr>
      <w:divsChild>
        <w:div w:id="204270781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yroidfoundation.org.au/" TargetMode="External"/><Relationship Id="rId5" Type="http://schemas.openxmlformats.org/officeDocument/2006/relationships/webSettings" Target="webSettings.xml"/><Relationship Id="rId10" Type="http://schemas.openxmlformats.org/officeDocument/2006/relationships/hyperlink" Target="https://www.nejm.org/doi/full/10.1056/NEJM199902113400603" TargetMode="External"/><Relationship Id="rId4" Type="http://schemas.openxmlformats.org/officeDocument/2006/relationships/settings" Target="settings.xml"/><Relationship Id="rId9" Type="http://schemas.openxmlformats.org/officeDocument/2006/relationships/hyperlink" Target="https://doi.org/10.1210/jcem.87.2.818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484E95-63C8-487E-89A2-22EAA9EB9AFB}">
  <we:reference id="wa104382081" version="1.46.0.0" store="en-GB" storeType="OMEX"/>
  <we:alternateReferences>
    <we:reference id="WA104382081" version="1.46.0.0" store=""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C3D3F-54E1-4C15-B1CA-3DF5594FF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14</Pages>
  <Words>2850</Words>
  <Characters>16251</Characters>
  <Application>Microsoft Office Word</Application>
  <DocSecurity>0</DocSecurity>
  <Lines>135</Lines>
  <Paragraphs>38</Paragraphs>
  <ScaleCrop>false</ScaleCrop>
  <Company/>
  <LinksUpToDate>false</LinksUpToDate>
  <CharactersWithSpaces>19063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aziz.naveeda@gmail.com</dc:creator>
  <cp:keywords/>
  <dc:description/>
  <cp:lastModifiedBy>Naveeda Aziz (2128414)</cp:lastModifiedBy>
  <cp:revision>43</cp:revision>
  <dcterms:created xsi:type="dcterms:W3CDTF">2022-11-20T20:31:00Z</dcterms:created>
  <dcterms:modified xsi:type="dcterms:W3CDTF">2022-11-21T22:13:00Z</dcterms:modified>
</cp:coreProperties>
</file>