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28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1E0" w:firstRow="1" w:lastRow="1" w:firstColumn="1" w:lastColumn="1" w:noHBand="0" w:noVBand="0"/>
      </w:tblPr>
      <w:tblGrid>
        <w:gridCol w:w="828"/>
        <w:gridCol w:w="6300"/>
        <w:gridCol w:w="1080"/>
        <w:gridCol w:w="1078"/>
      </w:tblGrid>
      <w:tr w:rsidR="00946676" w14:paraId="6D48C11A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00F0C9D8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6300" w:type="dxa"/>
          </w:tcPr>
          <w:p w14:paraId="307C0770" w14:textId="77777777" w:rsidR="00946676" w:rsidRPr="00547127" w:rsidRDefault="00946676" w:rsidP="005C4526">
            <w:pPr>
              <w:framePr w:hSpace="180" w:wrap="around" w:hAnchor="margin" w:y="555"/>
              <w:jc w:val="center"/>
            </w:pPr>
            <w:r w:rsidRPr="00547127">
              <w:t>Statements</w:t>
            </w:r>
          </w:p>
        </w:tc>
        <w:tc>
          <w:tcPr>
            <w:tcW w:w="1080" w:type="dxa"/>
          </w:tcPr>
          <w:p w14:paraId="21360E5C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True</w:t>
            </w:r>
          </w:p>
        </w:tc>
        <w:tc>
          <w:tcPr>
            <w:tcW w:w="1078" w:type="dxa"/>
          </w:tcPr>
          <w:p w14:paraId="31D1A704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  <w:r>
              <w:rPr>
                <w:sz w:val="22"/>
              </w:rPr>
              <w:t>False</w:t>
            </w:r>
          </w:p>
          <w:p w14:paraId="53012080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17D70FE9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1B24E880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1</w:t>
            </w:r>
          </w:p>
        </w:tc>
        <w:tc>
          <w:tcPr>
            <w:tcW w:w="6300" w:type="dxa"/>
          </w:tcPr>
          <w:p w14:paraId="71F83942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All child abusers come from deprived backgrounds and have a below average I.Q.</w:t>
            </w:r>
          </w:p>
        </w:tc>
        <w:tc>
          <w:tcPr>
            <w:tcW w:w="1080" w:type="dxa"/>
          </w:tcPr>
          <w:p w14:paraId="5AB9931C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1C4D7603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62B50696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55CA9CDB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58F05AC5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2BBA308D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308A170A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2</w:t>
            </w:r>
          </w:p>
        </w:tc>
        <w:tc>
          <w:tcPr>
            <w:tcW w:w="6300" w:type="dxa"/>
          </w:tcPr>
          <w:p w14:paraId="3CA2B9B8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Girls are more likely to be sexually abused than boys.</w:t>
            </w:r>
          </w:p>
        </w:tc>
        <w:tc>
          <w:tcPr>
            <w:tcW w:w="1080" w:type="dxa"/>
          </w:tcPr>
          <w:p w14:paraId="49BB8E93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3B59893A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74F23827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0B613851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48F0F5ED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20E562BF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3</w:t>
            </w:r>
          </w:p>
        </w:tc>
        <w:tc>
          <w:tcPr>
            <w:tcW w:w="6300" w:type="dxa"/>
          </w:tcPr>
          <w:p w14:paraId="1B0A04D8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All physical injuries observed on a child, such as bruises, are a cause for concern and should result in a Child Protection referral being made.</w:t>
            </w:r>
          </w:p>
        </w:tc>
        <w:tc>
          <w:tcPr>
            <w:tcW w:w="1080" w:type="dxa"/>
          </w:tcPr>
          <w:p w14:paraId="6A688292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46660C68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53F6C4CD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3CE8D034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4A882BAA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64FFEB40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72547675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5F1772B7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4</w:t>
            </w:r>
          </w:p>
        </w:tc>
        <w:tc>
          <w:tcPr>
            <w:tcW w:w="6300" w:type="dxa"/>
          </w:tcPr>
          <w:p w14:paraId="2198CCB8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Children are more likely to be abused by someone that they or their family don’t already know (</w:t>
            </w:r>
            <w:proofErr w:type="gramStart"/>
            <w:r w:rsidRPr="00547127">
              <w:t>e.g.</w:t>
            </w:r>
            <w:proofErr w:type="gramEnd"/>
            <w:r w:rsidRPr="00547127">
              <w:t xml:space="preserve"> a stranger).</w:t>
            </w:r>
          </w:p>
          <w:p w14:paraId="7DF27A71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5A504BD1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55797A0D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304C187E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625EC770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2D515ACB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5</w:t>
            </w:r>
          </w:p>
        </w:tc>
        <w:tc>
          <w:tcPr>
            <w:tcW w:w="6300" w:type="dxa"/>
          </w:tcPr>
          <w:p w14:paraId="2514F3FE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Children often make things up (</w:t>
            </w:r>
            <w:proofErr w:type="gramStart"/>
            <w:r w:rsidRPr="00547127">
              <w:t>e.g.</w:t>
            </w:r>
            <w:proofErr w:type="gramEnd"/>
            <w:r w:rsidRPr="00547127">
              <w:t xml:space="preserve"> that they have been abused) so we must take what they say with a ‘pinch of salt’.</w:t>
            </w:r>
          </w:p>
          <w:p w14:paraId="2FE10D5F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67CAD4E5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6B5637CB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65A76872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04FC2C22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6915EE59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6</w:t>
            </w:r>
          </w:p>
        </w:tc>
        <w:tc>
          <w:tcPr>
            <w:tcW w:w="6300" w:type="dxa"/>
          </w:tcPr>
          <w:p w14:paraId="0965C44C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‘Emotional Abuse’ is about telling your children off when they have been naughty.</w:t>
            </w:r>
          </w:p>
          <w:p w14:paraId="202843AB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43B8C978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2315CBF9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163EDEF5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1F615716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5935C0A2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7</w:t>
            </w:r>
          </w:p>
        </w:tc>
        <w:tc>
          <w:tcPr>
            <w:tcW w:w="6300" w:type="dxa"/>
          </w:tcPr>
          <w:p w14:paraId="7E2BEE19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Very young children (</w:t>
            </w:r>
            <w:proofErr w:type="gramStart"/>
            <w:r w:rsidRPr="00547127">
              <w:t>i.e.</w:t>
            </w:r>
            <w:proofErr w:type="gramEnd"/>
            <w:r w:rsidRPr="00547127">
              <w:t xml:space="preserve"> under 1 year old) are particularly vulnerable to abuse.</w:t>
            </w:r>
          </w:p>
          <w:p w14:paraId="765A40D2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7F75AF59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60D4DB4C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60EDD716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19DD86C8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7456B6A3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8</w:t>
            </w:r>
          </w:p>
        </w:tc>
        <w:tc>
          <w:tcPr>
            <w:tcW w:w="6300" w:type="dxa"/>
          </w:tcPr>
          <w:p w14:paraId="3DA98EA4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Domestic Violence mainly poses a risk to children because they might get injured if they are caught up in fights between adults.</w:t>
            </w:r>
          </w:p>
          <w:p w14:paraId="2CD1F422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0D8F8BEE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56F7D930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7D53FB52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6CCA863F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62886239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9</w:t>
            </w:r>
          </w:p>
        </w:tc>
        <w:tc>
          <w:tcPr>
            <w:tcW w:w="6300" w:type="dxa"/>
          </w:tcPr>
          <w:p w14:paraId="252D0E0F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Parents who have mental health problems are more likely to abuse their children.</w:t>
            </w:r>
          </w:p>
          <w:p w14:paraId="4C8117C3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0F79642B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3F046E4F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28089861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75AAB350" w14:textId="77777777" w:rsidTr="005C4526">
        <w:tblPrEx>
          <w:tblCellMar>
            <w:top w:w="0" w:type="dxa"/>
            <w:bottom w:w="0" w:type="dxa"/>
          </w:tblCellMar>
        </w:tblPrEx>
        <w:tc>
          <w:tcPr>
            <w:tcW w:w="828" w:type="dxa"/>
          </w:tcPr>
          <w:p w14:paraId="308D03E4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10</w:t>
            </w:r>
          </w:p>
        </w:tc>
        <w:tc>
          <w:tcPr>
            <w:tcW w:w="6300" w:type="dxa"/>
          </w:tcPr>
          <w:p w14:paraId="2CDB15F9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If you are worried that a child may be a victim of abuse it is your job to investigate and prove or disprove it.</w:t>
            </w:r>
          </w:p>
          <w:p w14:paraId="6BE6CA9F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0FF81573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3B5B8E9B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427AA221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5FEE4FC4" w14:textId="77777777" w:rsidTr="005C4526">
        <w:tblPrEx>
          <w:tblCellMar>
            <w:top w:w="0" w:type="dxa"/>
            <w:bottom w:w="0" w:type="dxa"/>
          </w:tblCellMar>
        </w:tblPrEx>
        <w:trPr>
          <w:trHeight w:val="602"/>
        </w:trPr>
        <w:tc>
          <w:tcPr>
            <w:tcW w:w="828" w:type="dxa"/>
          </w:tcPr>
          <w:p w14:paraId="30ADF069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11</w:t>
            </w:r>
          </w:p>
        </w:tc>
        <w:tc>
          <w:tcPr>
            <w:tcW w:w="6300" w:type="dxa"/>
          </w:tcPr>
          <w:p w14:paraId="1BECB8CC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 xml:space="preserve">Once a child has been </w:t>
            </w:r>
            <w:proofErr w:type="gramStart"/>
            <w:r w:rsidRPr="00547127">
              <w:t>abused</w:t>
            </w:r>
            <w:proofErr w:type="gramEnd"/>
            <w:r w:rsidRPr="00547127">
              <w:t xml:space="preserve"> they are more likely to be re-victimised.</w:t>
            </w:r>
          </w:p>
          <w:p w14:paraId="637A3CFA" w14:textId="77777777" w:rsidR="00946676" w:rsidRPr="00547127" w:rsidRDefault="00946676" w:rsidP="005C4526">
            <w:pPr>
              <w:framePr w:hSpace="180" w:wrap="around" w:hAnchor="margin" w:y="555"/>
            </w:pPr>
          </w:p>
          <w:p w14:paraId="63823EFA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80" w:type="dxa"/>
          </w:tcPr>
          <w:p w14:paraId="16B6D5D7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7F36447C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  <w:tr w:rsidR="00946676" w14:paraId="06FC6CA4" w14:textId="77777777" w:rsidTr="005C4526">
        <w:tblPrEx>
          <w:tblCellMar>
            <w:top w:w="0" w:type="dxa"/>
            <w:bottom w:w="0" w:type="dxa"/>
          </w:tblCellMar>
        </w:tblPrEx>
        <w:trPr>
          <w:trHeight w:val="970"/>
        </w:trPr>
        <w:tc>
          <w:tcPr>
            <w:tcW w:w="828" w:type="dxa"/>
          </w:tcPr>
          <w:p w14:paraId="547702D2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>12</w:t>
            </w:r>
          </w:p>
          <w:p w14:paraId="74B40C5A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 xml:space="preserve">        </w:t>
            </w:r>
          </w:p>
        </w:tc>
        <w:tc>
          <w:tcPr>
            <w:tcW w:w="6300" w:type="dxa"/>
          </w:tcPr>
          <w:p w14:paraId="3A4ABF46" w14:textId="77777777" w:rsidR="00946676" w:rsidRPr="00547127" w:rsidRDefault="00946676" w:rsidP="005C4526">
            <w:pPr>
              <w:framePr w:hSpace="180" w:wrap="around" w:hAnchor="margin" w:y="555"/>
            </w:pPr>
            <w:r w:rsidRPr="00547127">
              <w:t xml:space="preserve">If you have concerns about a colleague’s </w:t>
            </w:r>
            <w:proofErr w:type="gramStart"/>
            <w:r w:rsidRPr="00547127">
              <w:t>conduct</w:t>
            </w:r>
            <w:proofErr w:type="gramEnd"/>
            <w:r w:rsidRPr="00547127">
              <w:t xml:space="preserve"> it’s ok to have a quiet word wit</w:t>
            </w:r>
            <w:r>
              <w:t>h them and say no more about it.</w:t>
            </w:r>
          </w:p>
        </w:tc>
        <w:tc>
          <w:tcPr>
            <w:tcW w:w="1080" w:type="dxa"/>
          </w:tcPr>
          <w:p w14:paraId="6098AD87" w14:textId="77777777" w:rsidR="00946676" w:rsidRPr="00547127" w:rsidRDefault="00946676" w:rsidP="005C4526">
            <w:pPr>
              <w:framePr w:hSpace="180" w:wrap="around" w:hAnchor="margin" w:y="555"/>
            </w:pPr>
          </w:p>
        </w:tc>
        <w:tc>
          <w:tcPr>
            <w:tcW w:w="1078" w:type="dxa"/>
          </w:tcPr>
          <w:p w14:paraId="5C4610B9" w14:textId="77777777" w:rsidR="00946676" w:rsidRDefault="00946676" w:rsidP="005C4526">
            <w:pPr>
              <w:framePr w:hSpace="180" w:wrap="around" w:hAnchor="margin" w:y="555"/>
              <w:rPr>
                <w:sz w:val="22"/>
              </w:rPr>
            </w:pPr>
          </w:p>
        </w:tc>
      </w:tr>
    </w:tbl>
    <w:p w14:paraId="31D47C4B" w14:textId="2BD9C552" w:rsidR="00940BEE" w:rsidRDefault="00946676">
      <w:r w:rsidRPr="00C67890">
        <w:rPr>
          <w:b/>
          <w:sz w:val="28"/>
          <w:szCs w:val="28"/>
          <w:u w:val="single"/>
        </w:rPr>
        <w:t>What</w:t>
      </w:r>
      <w:r>
        <w:rPr>
          <w:b/>
          <w:sz w:val="28"/>
          <w:szCs w:val="28"/>
          <w:u w:val="single"/>
        </w:rPr>
        <w:t xml:space="preserve"> do you know about Safeguarding?</w:t>
      </w:r>
    </w:p>
    <w:sectPr w:rsidR="00940BE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46676"/>
    <w:rsid w:val="00057B90"/>
    <w:rsid w:val="00151C1F"/>
    <w:rsid w:val="001C2EAF"/>
    <w:rsid w:val="00377725"/>
    <w:rsid w:val="003C1DAD"/>
    <w:rsid w:val="00946676"/>
    <w:rsid w:val="00B91A31"/>
    <w:rsid w:val="00E84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B01F46"/>
  <w15:chartTrackingRefBased/>
  <w15:docId w15:val="{E08DA026-E156-4DF6-A03B-88C7A73E76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6676"/>
    <w:pPr>
      <w:spacing w:after="0" w:line="240" w:lineRule="auto"/>
    </w:pPr>
    <w:rPr>
      <w:rFonts w:ascii="Arial" w:eastAsia="Times New Roman" w:hAnsi="Arial" w:cs="Times New Roman"/>
      <w:sz w:val="24"/>
      <w:szCs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200</Words>
  <Characters>1141</Characters>
  <Application>Microsoft Office Word</Application>
  <DocSecurity>0</DocSecurity>
  <Lines>9</Lines>
  <Paragraphs>2</Paragraphs>
  <ScaleCrop>false</ScaleCrop>
  <Company/>
  <LinksUpToDate>false</LinksUpToDate>
  <CharactersWithSpaces>1339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Alison Murphy</dc:creator>
  <cp:keywords/>
  <dc:description/>
  <cp:lastModifiedBy>Alison Murphy</cp:lastModifiedBy>
  <cp:revision>1</cp:revision>
  <dcterms:created xsi:type="dcterms:W3CDTF">2022-06-22T12:38:00Z</dcterms:created>
  <dcterms:modified xsi:type="dcterms:W3CDTF">2022-06-22T12:40:00Z</dcterms:modified>
</cp:coreProperties>
</file>