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0062A" w14:textId="47E85C3F" w:rsidR="00E957A6" w:rsidRPr="00375873" w:rsidRDefault="00C5173D" w:rsidP="002E208D">
      <w:pPr>
        <w:spacing w:after="0"/>
        <w:rPr>
          <w:rFonts w:ascii="Arial" w:hAnsi="Arial" w:cs="Arial"/>
          <w:sz w:val="24"/>
        </w:rPr>
      </w:pPr>
      <w:r w:rsidRPr="00375873">
        <w:rPr>
          <w:rFonts w:ascii="Arial" w:hAnsi="Arial" w:cs="Arial"/>
          <w:sz w:val="24"/>
        </w:rPr>
        <w:t>Within</w:t>
      </w:r>
      <w:r w:rsidR="0024018A" w:rsidRPr="00375873">
        <w:rPr>
          <w:rFonts w:ascii="Arial" w:hAnsi="Arial" w:cs="Arial"/>
          <w:sz w:val="24"/>
        </w:rPr>
        <w:t xml:space="preserve"> this assignment I will be critiquing my experience </w:t>
      </w:r>
      <w:r w:rsidR="001633B6" w:rsidRPr="00375873">
        <w:rPr>
          <w:rFonts w:ascii="Arial" w:hAnsi="Arial" w:cs="Arial"/>
          <w:sz w:val="24"/>
        </w:rPr>
        <w:t>as</w:t>
      </w:r>
      <w:r w:rsidR="0024018A" w:rsidRPr="00375873">
        <w:rPr>
          <w:rFonts w:ascii="Arial" w:hAnsi="Arial" w:cs="Arial"/>
          <w:sz w:val="24"/>
        </w:rPr>
        <w:t xml:space="preserve"> a </w:t>
      </w:r>
      <w:r w:rsidR="001633B6" w:rsidRPr="00375873">
        <w:rPr>
          <w:rFonts w:ascii="Arial" w:hAnsi="Arial" w:cs="Arial"/>
          <w:sz w:val="24"/>
        </w:rPr>
        <w:t xml:space="preserve">participant within a </w:t>
      </w:r>
      <w:r w:rsidR="0024018A" w:rsidRPr="00375873">
        <w:rPr>
          <w:rFonts w:ascii="Arial" w:hAnsi="Arial" w:cs="Arial"/>
          <w:sz w:val="24"/>
        </w:rPr>
        <w:t>group interview</w:t>
      </w:r>
      <w:r w:rsidR="001633B6" w:rsidRPr="00375873">
        <w:rPr>
          <w:rFonts w:ascii="Arial" w:hAnsi="Arial" w:cs="Arial"/>
          <w:sz w:val="24"/>
        </w:rPr>
        <w:t>. To enable a meticulous examination of all the phases within the experience I will be using Gibbs’ reflective cycle (1988). The</w:t>
      </w:r>
      <w:r w:rsidRPr="00375873">
        <w:rPr>
          <w:rFonts w:ascii="Arial" w:hAnsi="Arial" w:cs="Arial"/>
          <w:sz w:val="24"/>
        </w:rPr>
        <w:t xml:space="preserve"> six-step</w:t>
      </w:r>
      <w:r w:rsidR="001633B6" w:rsidRPr="00375873">
        <w:rPr>
          <w:rFonts w:ascii="Arial" w:hAnsi="Arial" w:cs="Arial"/>
          <w:sz w:val="24"/>
        </w:rPr>
        <w:t xml:space="preserve"> cycle offers a framework that advocates a process of learning from experience</w:t>
      </w:r>
      <w:r w:rsidR="00027ED8" w:rsidRPr="00375873">
        <w:rPr>
          <w:rFonts w:ascii="Arial" w:hAnsi="Arial" w:cs="Arial"/>
          <w:sz w:val="24"/>
        </w:rPr>
        <w:t xml:space="preserve">, </w:t>
      </w:r>
      <w:r w:rsidR="001633B6" w:rsidRPr="00375873">
        <w:rPr>
          <w:rFonts w:ascii="Arial" w:hAnsi="Arial" w:cs="Arial"/>
          <w:sz w:val="24"/>
        </w:rPr>
        <w:t>thus empowering improvement</w:t>
      </w:r>
      <w:r w:rsidRPr="00375873">
        <w:rPr>
          <w:rFonts w:ascii="Arial" w:hAnsi="Arial" w:cs="Arial"/>
          <w:sz w:val="24"/>
        </w:rPr>
        <w:t xml:space="preserve"> which can transform who we are</w:t>
      </w:r>
      <w:r w:rsidR="00A92C8A" w:rsidRPr="00375873">
        <w:rPr>
          <w:rFonts w:ascii="Arial" w:hAnsi="Arial" w:cs="Arial"/>
          <w:sz w:val="24"/>
        </w:rPr>
        <w:t xml:space="preserve"> and identify what we </w:t>
      </w:r>
      <w:r w:rsidR="00EA5900" w:rsidRPr="00375873">
        <w:rPr>
          <w:rFonts w:ascii="Arial" w:hAnsi="Arial" w:cs="Arial"/>
          <w:sz w:val="24"/>
        </w:rPr>
        <w:t>can do</w:t>
      </w:r>
      <w:r w:rsidRPr="00375873">
        <w:rPr>
          <w:rFonts w:ascii="Arial" w:hAnsi="Arial" w:cs="Arial"/>
          <w:sz w:val="24"/>
        </w:rPr>
        <w:t xml:space="preserve"> (Ghaye and Lillyman, 2000).</w:t>
      </w:r>
      <w:r w:rsidR="00C5126D" w:rsidRPr="00375873">
        <w:rPr>
          <w:rFonts w:ascii="Arial" w:hAnsi="Arial" w:cs="Arial"/>
          <w:sz w:val="24"/>
        </w:rPr>
        <w:t xml:space="preserve"> </w:t>
      </w:r>
      <w:r w:rsidR="00F139F7" w:rsidRPr="00375873">
        <w:rPr>
          <w:rFonts w:ascii="Arial" w:hAnsi="Arial" w:cs="Arial"/>
          <w:sz w:val="24"/>
        </w:rPr>
        <w:t>Burns and Bul</w:t>
      </w:r>
      <w:r w:rsidR="00C5126D" w:rsidRPr="00375873">
        <w:rPr>
          <w:rFonts w:ascii="Arial" w:hAnsi="Arial" w:cs="Arial"/>
          <w:sz w:val="24"/>
        </w:rPr>
        <w:t xml:space="preserve">man (2003) state that reflection is a key component </w:t>
      </w:r>
      <w:r w:rsidR="00A51DB2" w:rsidRPr="00375873">
        <w:rPr>
          <w:rFonts w:ascii="Arial" w:hAnsi="Arial" w:cs="Arial"/>
          <w:sz w:val="24"/>
        </w:rPr>
        <w:t xml:space="preserve">to </w:t>
      </w:r>
      <w:r w:rsidR="00CF4449" w:rsidRPr="00375873">
        <w:rPr>
          <w:rFonts w:ascii="Arial" w:hAnsi="Arial" w:cs="Arial"/>
          <w:sz w:val="24"/>
        </w:rPr>
        <w:t xml:space="preserve">the </w:t>
      </w:r>
      <w:r w:rsidR="00A51DB2" w:rsidRPr="00375873">
        <w:rPr>
          <w:rFonts w:ascii="Arial" w:hAnsi="Arial" w:cs="Arial"/>
          <w:sz w:val="24"/>
        </w:rPr>
        <w:t>understand</w:t>
      </w:r>
      <w:r w:rsidR="00CF4449" w:rsidRPr="00375873">
        <w:rPr>
          <w:rFonts w:ascii="Arial" w:hAnsi="Arial" w:cs="Arial"/>
          <w:sz w:val="24"/>
        </w:rPr>
        <w:t>ing</w:t>
      </w:r>
      <w:r w:rsidR="003F20E1" w:rsidRPr="00375873">
        <w:rPr>
          <w:rFonts w:ascii="Arial" w:hAnsi="Arial" w:cs="Arial"/>
          <w:sz w:val="24"/>
        </w:rPr>
        <w:t xml:space="preserve"> of</w:t>
      </w:r>
      <w:r w:rsidR="00A51DB2" w:rsidRPr="00375873">
        <w:rPr>
          <w:rFonts w:ascii="Arial" w:hAnsi="Arial" w:cs="Arial"/>
          <w:sz w:val="24"/>
        </w:rPr>
        <w:t xml:space="preserve"> what went well and what could</w:t>
      </w:r>
      <w:r w:rsidR="003F20E1" w:rsidRPr="00375873">
        <w:rPr>
          <w:rFonts w:ascii="Arial" w:hAnsi="Arial" w:cs="Arial"/>
          <w:sz w:val="24"/>
        </w:rPr>
        <w:t xml:space="preserve"> </w:t>
      </w:r>
      <w:r w:rsidR="00E957A6" w:rsidRPr="00375873">
        <w:rPr>
          <w:rFonts w:ascii="Arial" w:hAnsi="Arial" w:cs="Arial"/>
          <w:sz w:val="24"/>
        </w:rPr>
        <w:t>have</w:t>
      </w:r>
      <w:r w:rsidR="003F20E1" w:rsidRPr="00375873">
        <w:rPr>
          <w:rFonts w:ascii="Arial" w:hAnsi="Arial" w:cs="Arial"/>
          <w:sz w:val="24"/>
        </w:rPr>
        <w:t xml:space="preserve"> gone better, </w:t>
      </w:r>
      <w:r w:rsidR="00E957A6" w:rsidRPr="00375873">
        <w:rPr>
          <w:rFonts w:ascii="Arial" w:hAnsi="Arial" w:cs="Arial"/>
          <w:sz w:val="24"/>
        </w:rPr>
        <w:t xml:space="preserve">by </w:t>
      </w:r>
      <w:r w:rsidR="00992BCC" w:rsidRPr="00375873">
        <w:rPr>
          <w:rFonts w:ascii="Arial" w:hAnsi="Arial" w:cs="Arial"/>
          <w:sz w:val="24"/>
        </w:rPr>
        <w:t xml:space="preserve">asking </w:t>
      </w:r>
      <w:r w:rsidR="00242F7F" w:rsidRPr="00375873">
        <w:rPr>
          <w:rFonts w:ascii="Arial" w:hAnsi="Arial" w:cs="Arial"/>
          <w:sz w:val="24"/>
        </w:rPr>
        <w:t xml:space="preserve">probing </w:t>
      </w:r>
      <w:r w:rsidR="00653D74" w:rsidRPr="00375873">
        <w:rPr>
          <w:rFonts w:ascii="Arial" w:hAnsi="Arial" w:cs="Arial"/>
          <w:sz w:val="24"/>
        </w:rPr>
        <w:t>questions</w:t>
      </w:r>
      <w:r w:rsidR="00EF1799" w:rsidRPr="00375873">
        <w:rPr>
          <w:rFonts w:ascii="Arial" w:hAnsi="Arial" w:cs="Arial"/>
          <w:sz w:val="24"/>
        </w:rPr>
        <w:t xml:space="preserve"> which </w:t>
      </w:r>
      <w:r w:rsidR="00653D74" w:rsidRPr="00375873">
        <w:rPr>
          <w:rFonts w:ascii="Arial" w:hAnsi="Arial" w:cs="Arial"/>
          <w:sz w:val="24"/>
        </w:rPr>
        <w:t>challeng</w:t>
      </w:r>
      <w:r w:rsidR="001A61CE" w:rsidRPr="00375873">
        <w:rPr>
          <w:rFonts w:ascii="Arial" w:hAnsi="Arial" w:cs="Arial"/>
          <w:sz w:val="24"/>
        </w:rPr>
        <w:t>e</w:t>
      </w:r>
      <w:r w:rsidR="00653D74" w:rsidRPr="00375873">
        <w:rPr>
          <w:rFonts w:ascii="Arial" w:hAnsi="Arial" w:cs="Arial"/>
          <w:sz w:val="24"/>
        </w:rPr>
        <w:t xml:space="preserve"> </w:t>
      </w:r>
      <w:r w:rsidR="00A549BE" w:rsidRPr="00375873">
        <w:rPr>
          <w:rFonts w:ascii="Arial" w:hAnsi="Arial" w:cs="Arial"/>
          <w:sz w:val="24"/>
        </w:rPr>
        <w:t>one’s own assumptions</w:t>
      </w:r>
      <w:r w:rsidR="00E957A6" w:rsidRPr="00375873">
        <w:rPr>
          <w:rFonts w:ascii="Arial" w:hAnsi="Arial" w:cs="Arial"/>
          <w:sz w:val="24"/>
        </w:rPr>
        <w:t xml:space="preserve">. </w:t>
      </w:r>
    </w:p>
    <w:p w14:paraId="01BE78C4" w14:textId="78291EC5" w:rsidR="00C37359" w:rsidRPr="00375873" w:rsidRDefault="007D46C2" w:rsidP="002E208D">
      <w:pPr>
        <w:spacing w:after="0"/>
        <w:rPr>
          <w:rFonts w:ascii="Arial" w:hAnsi="Arial" w:cs="Arial"/>
          <w:sz w:val="24"/>
        </w:rPr>
      </w:pPr>
      <w:r w:rsidRPr="00375873">
        <w:rPr>
          <w:rFonts w:ascii="Arial" w:hAnsi="Arial" w:cs="Arial"/>
          <w:sz w:val="24"/>
        </w:rPr>
        <w:t>T</w:t>
      </w:r>
      <w:r w:rsidR="001428F3" w:rsidRPr="00375873">
        <w:rPr>
          <w:rFonts w:ascii="Arial" w:hAnsi="Arial" w:cs="Arial"/>
          <w:sz w:val="24"/>
        </w:rPr>
        <w:t xml:space="preserve">o begin the cycle of reflection, I must first </w:t>
      </w:r>
      <w:r w:rsidR="00B23480" w:rsidRPr="00375873">
        <w:rPr>
          <w:rFonts w:ascii="Arial" w:hAnsi="Arial" w:cs="Arial"/>
          <w:sz w:val="24"/>
        </w:rPr>
        <w:t xml:space="preserve">provide a description of my encounter that day. </w:t>
      </w:r>
      <w:r w:rsidR="0097589C" w:rsidRPr="00375873">
        <w:rPr>
          <w:rFonts w:ascii="Arial" w:hAnsi="Arial" w:cs="Arial"/>
          <w:sz w:val="24"/>
        </w:rPr>
        <w:t>The interview took place in a secure room</w:t>
      </w:r>
      <w:r w:rsidR="002938AB" w:rsidRPr="00375873">
        <w:rPr>
          <w:rFonts w:ascii="Arial" w:hAnsi="Arial" w:cs="Arial"/>
          <w:sz w:val="24"/>
        </w:rPr>
        <w:t>, which provided a sa</w:t>
      </w:r>
      <w:r w:rsidR="008128B4" w:rsidRPr="00375873">
        <w:rPr>
          <w:rFonts w:ascii="Arial" w:hAnsi="Arial" w:cs="Arial"/>
          <w:sz w:val="24"/>
        </w:rPr>
        <w:t>fe</w:t>
      </w:r>
      <w:r w:rsidR="0018194A" w:rsidRPr="00375873">
        <w:rPr>
          <w:rFonts w:ascii="Arial" w:hAnsi="Arial" w:cs="Arial"/>
          <w:sz w:val="24"/>
        </w:rPr>
        <w:t>, calming</w:t>
      </w:r>
      <w:r w:rsidR="002938AB" w:rsidRPr="00375873">
        <w:rPr>
          <w:rFonts w:ascii="Arial" w:hAnsi="Arial" w:cs="Arial"/>
          <w:sz w:val="24"/>
        </w:rPr>
        <w:t xml:space="preserve"> environment</w:t>
      </w:r>
      <w:r w:rsidR="00C5511D" w:rsidRPr="00375873">
        <w:rPr>
          <w:rFonts w:ascii="Arial" w:hAnsi="Arial" w:cs="Arial"/>
          <w:sz w:val="24"/>
        </w:rPr>
        <w:t>, which Nel</w:t>
      </w:r>
      <w:r w:rsidR="00124617" w:rsidRPr="00375873">
        <w:rPr>
          <w:rFonts w:ascii="Arial" w:hAnsi="Arial" w:cs="Arial"/>
          <w:sz w:val="24"/>
        </w:rPr>
        <w:t xml:space="preserve">son-Jones (2005) states is essential </w:t>
      </w:r>
      <w:r w:rsidR="00A906EF" w:rsidRPr="00375873">
        <w:rPr>
          <w:rFonts w:ascii="Arial" w:hAnsi="Arial" w:cs="Arial"/>
          <w:sz w:val="24"/>
        </w:rPr>
        <w:t xml:space="preserve">for an individual to feel comfortable to discuss </w:t>
      </w:r>
      <w:r w:rsidR="008128B4" w:rsidRPr="00375873">
        <w:rPr>
          <w:rFonts w:ascii="Arial" w:hAnsi="Arial" w:cs="Arial"/>
          <w:sz w:val="24"/>
        </w:rPr>
        <w:t xml:space="preserve">personal </w:t>
      </w:r>
      <w:r w:rsidR="00725ABC" w:rsidRPr="00375873">
        <w:rPr>
          <w:rFonts w:ascii="Arial" w:hAnsi="Arial" w:cs="Arial"/>
          <w:sz w:val="24"/>
        </w:rPr>
        <w:t>information</w:t>
      </w:r>
      <w:r w:rsidR="001B6740" w:rsidRPr="00375873">
        <w:rPr>
          <w:rFonts w:ascii="Arial" w:hAnsi="Arial" w:cs="Arial"/>
          <w:sz w:val="24"/>
        </w:rPr>
        <w:t xml:space="preserve">. </w:t>
      </w:r>
      <w:r w:rsidR="0018194A" w:rsidRPr="00375873">
        <w:rPr>
          <w:rFonts w:ascii="Arial" w:hAnsi="Arial" w:cs="Arial"/>
          <w:sz w:val="24"/>
        </w:rPr>
        <w:t xml:space="preserve">Three </w:t>
      </w:r>
      <w:r w:rsidR="0097589C" w:rsidRPr="00375873">
        <w:rPr>
          <w:rFonts w:ascii="Arial" w:hAnsi="Arial" w:cs="Arial"/>
          <w:sz w:val="24"/>
        </w:rPr>
        <w:t xml:space="preserve">panel members </w:t>
      </w:r>
      <w:r w:rsidR="0018194A" w:rsidRPr="00375873">
        <w:rPr>
          <w:rFonts w:ascii="Arial" w:hAnsi="Arial" w:cs="Arial"/>
          <w:sz w:val="24"/>
        </w:rPr>
        <w:t xml:space="preserve">were present that day, interviewing </w:t>
      </w:r>
      <w:r w:rsidR="00376834" w:rsidRPr="00375873">
        <w:rPr>
          <w:rFonts w:ascii="Arial" w:hAnsi="Arial" w:cs="Arial"/>
          <w:sz w:val="24"/>
        </w:rPr>
        <w:t xml:space="preserve">five </w:t>
      </w:r>
      <w:r w:rsidR="008F51D9" w:rsidRPr="00375873">
        <w:rPr>
          <w:rFonts w:ascii="Arial" w:hAnsi="Arial" w:cs="Arial"/>
          <w:sz w:val="24"/>
        </w:rPr>
        <w:t>individuals</w:t>
      </w:r>
      <w:r w:rsidR="00376834" w:rsidRPr="00375873">
        <w:rPr>
          <w:rFonts w:ascii="Arial" w:hAnsi="Arial" w:cs="Arial"/>
          <w:sz w:val="24"/>
        </w:rPr>
        <w:t xml:space="preserve">. </w:t>
      </w:r>
      <w:r w:rsidR="00301740" w:rsidRPr="00375873">
        <w:rPr>
          <w:rFonts w:ascii="Arial" w:hAnsi="Arial" w:cs="Arial"/>
          <w:sz w:val="24"/>
        </w:rPr>
        <w:t>I went into the interview</w:t>
      </w:r>
      <w:r w:rsidR="0097102A" w:rsidRPr="00375873">
        <w:rPr>
          <w:rFonts w:ascii="Arial" w:hAnsi="Arial" w:cs="Arial"/>
          <w:sz w:val="24"/>
        </w:rPr>
        <w:t xml:space="preserve"> </w:t>
      </w:r>
      <w:r w:rsidR="00301740" w:rsidRPr="00375873">
        <w:rPr>
          <w:rFonts w:ascii="Arial" w:hAnsi="Arial" w:cs="Arial"/>
          <w:sz w:val="24"/>
        </w:rPr>
        <w:t>hoping to showcase my interpersonal</w:t>
      </w:r>
      <w:r w:rsidR="0080669A" w:rsidRPr="00375873">
        <w:rPr>
          <w:rFonts w:ascii="Arial" w:hAnsi="Arial" w:cs="Arial"/>
          <w:sz w:val="24"/>
        </w:rPr>
        <w:t xml:space="preserve"> skills</w:t>
      </w:r>
      <w:r w:rsidR="00F22DF6" w:rsidRPr="00375873">
        <w:rPr>
          <w:rFonts w:ascii="Arial" w:hAnsi="Arial" w:cs="Arial"/>
          <w:sz w:val="24"/>
        </w:rPr>
        <w:t>,</w:t>
      </w:r>
      <w:r w:rsidR="00663AFB" w:rsidRPr="00375873">
        <w:rPr>
          <w:rFonts w:ascii="Arial" w:hAnsi="Arial" w:cs="Arial"/>
          <w:sz w:val="24"/>
        </w:rPr>
        <w:t xml:space="preserve"> which</w:t>
      </w:r>
      <w:r w:rsidR="00A92C8A" w:rsidRPr="00375873">
        <w:rPr>
          <w:rFonts w:ascii="Arial" w:hAnsi="Arial" w:cs="Arial"/>
          <w:sz w:val="24"/>
        </w:rPr>
        <w:t xml:space="preserve"> </w:t>
      </w:r>
      <w:r w:rsidR="000A1F25" w:rsidRPr="00375873">
        <w:rPr>
          <w:rFonts w:ascii="Arial" w:hAnsi="Arial" w:cs="Arial"/>
          <w:sz w:val="24"/>
        </w:rPr>
        <w:t>Pa</w:t>
      </w:r>
      <w:r w:rsidR="00495A61" w:rsidRPr="00375873">
        <w:rPr>
          <w:rFonts w:ascii="Arial" w:hAnsi="Arial" w:cs="Arial"/>
          <w:sz w:val="24"/>
        </w:rPr>
        <w:t>vord and Donnelly</w:t>
      </w:r>
      <w:r w:rsidR="0064600D" w:rsidRPr="00375873">
        <w:rPr>
          <w:rFonts w:ascii="Arial" w:hAnsi="Arial" w:cs="Arial"/>
          <w:sz w:val="24"/>
        </w:rPr>
        <w:t xml:space="preserve"> (2015) explain as imperative </w:t>
      </w:r>
      <w:r w:rsidR="00915665" w:rsidRPr="00375873">
        <w:rPr>
          <w:rFonts w:ascii="Arial" w:hAnsi="Arial" w:cs="Arial"/>
          <w:sz w:val="24"/>
        </w:rPr>
        <w:t>for</w:t>
      </w:r>
      <w:r w:rsidR="0064600D" w:rsidRPr="00375873">
        <w:rPr>
          <w:rFonts w:ascii="Arial" w:hAnsi="Arial" w:cs="Arial"/>
          <w:sz w:val="24"/>
        </w:rPr>
        <w:t xml:space="preserve"> high</w:t>
      </w:r>
      <w:r w:rsidR="00E74EE2" w:rsidRPr="00375873">
        <w:rPr>
          <w:rFonts w:ascii="Arial" w:hAnsi="Arial" w:cs="Arial"/>
          <w:sz w:val="24"/>
        </w:rPr>
        <w:t>-quali</w:t>
      </w:r>
      <w:r w:rsidR="00292502" w:rsidRPr="00375873">
        <w:rPr>
          <w:rFonts w:ascii="Arial" w:hAnsi="Arial" w:cs="Arial"/>
          <w:sz w:val="24"/>
        </w:rPr>
        <w:t xml:space="preserve">ty </w:t>
      </w:r>
      <w:r w:rsidR="008841C1" w:rsidRPr="00375873">
        <w:rPr>
          <w:rFonts w:ascii="Arial" w:hAnsi="Arial" w:cs="Arial"/>
          <w:sz w:val="24"/>
        </w:rPr>
        <w:t>c</w:t>
      </w:r>
      <w:r w:rsidR="00B23986" w:rsidRPr="00375873">
        <w:rPr>
          <w:rFonts w:ascii="Arial" w:hAnsi="Arial" w:cs="Arial"/>
          <w:sz w:val="24"/>
        </w:rPr>
        <w:t xml:space="preserve">ompassion, regardless the </w:t>
      </w:r>
      <w:r w:rsidR="00343D32" w:rsidRPr="00375873">
        <w:rPr>
          <w:rFonts w:ascii="Arial" w:hAnsi="Arial" w:cs="Arial"/>
          <w:sz w:val="24"/>
        </w:rPr>
        <w:t>profession one is in,</w:t>
      </w:r>
      <w:r w:rsidR="00F22DF6" w:rsidRPr="00375873">
        <w:rPr>
          <w:rFonts w:ascii="Arial" w:hAnsi="Arial" w:cs="Arial"/>
          <w:sz w:val="24"/>
        </w:rPr>
        <w:t xml:space="preserve"> however, sadly </w:t>
      </w:r>
      <w:r w:rsidR="00915665" w:rsidRPr="00375873">
        <w:rPr>
          <w:rFonts w:ascii="Arial" w:hAnsi="Arial" w:cs="Arial"/>
          <w:sz w:val="24"/>
        </w:rPr>
        <w:t xml:space="preserve">that </w:t>
      </w:r>
      <w:r w:rsidR="00F22DF6" w:rsidRPr="00375873">
        <w:rPr>
          <w:rFonts w:ascii="Arial" w:hAnsi="Arial" w:cs="Arial"/>
          <w:sz w:val="24"/>
        </w:rPr>
        <w:t>was not the case</w:t>
      </w:r>
      <w:r w:rsidR="00DD1BAD" w:rsidRPr="00375873">
        <w:rPr>
          <w:rFonts w:ascii="Arial" w:hAnsi="Arial" w:cs="Arial"/>
          <w:sz w:val="24"/>
        </w:rPr>
        <w:t xml:space="preserve">. </w:t>
      </w:r>
      <w:r w:rsidR="002A08FA" w:rsidRPr="00375873">
        <w:rPr>
          <w:rFonts w:ascii="Arial" w:hAnsi="Arial" w:cs="Arial"/>
          <w:sz w:val="24"/>
        </w:rPr>
        <w:t xml:space="preserve">The group </w:t>
      </w:r>
      <w:r w:rsidR="00037823" w:rsidRPr="00375873">
        <w:rPr>
          <w:rFonts w:ascii="Arial" w:hAnsi="Arial" w:cs="Arial"/>
          <w:sz w:val="24"/>
        </w:rPr>
        <w:t xml:space="preserve">and </w:t>
      </w:r>
      <w:r w:rsidR="0097102A" w:rsidRPr="00375873">
        <w:rPr>
          <w:rFonts w:ascii="Arial" w:hAnsi="Arial" w:cs="Arial"/>
          <w:sz w:val="24"/>
        </w:rPr>
        <w:t>I</w:t>
      </w:r>
      <w:r w:rsidR="00037823" w:rsidRPr="00375873">
        <w:rPr>
          <w:rFonts w:ascii="Arial" w:hAnsi="Arial" w:cs="Arial"/>
          <w:sz w:val="24"/>
        </w:rPr>
        <w:t xml:space="preserve"> were confronted </w:t>
      </w:r>
      <w:r w:rsidR="00FD3353" w:rsidRPr="00375873">
        <w:rPr>
          <w:rFonts w:ascii="Arial" w:hAnsi="Arial" w:cs="Arial"/>
          <w:sz w:val="24"/>
        </w:rPr>
        <w:t xml:space="preserve">with a </w:t>
      </w:r>
      <w:r w:rsidR="00037823" w:rsidRPr="00375873">
        <w:rPr>
          <w:rFonts w:ascii="Arial" w:hAnsi="Arial" w:cs="Arial"/>
          <w:sz w:val="24"/>
        </w:rPr>
        <w:t>panel member</w:t>
      </w:r>
      <w:r w:rsidR="00FD3353" w:rsidRPr="00375873">
        <w:rPr>
          <w:rFonts w:ascii="Arial" w:hAnsi="Arial" w:cs="Arial"/>
          <w:sz w:val="24"/>
        </w:rPr>
        <w:t xml:space="preserve"> with a hostile persona</w:t>
      </w:r>
      <w:r w:rsidR="00996290" w:rsidRPr="00375873">
        <w:rPr>
          <w:rFonts w:ascii="Arial" w:hAnsi="Arial" w:cs="Arial"/>
          <w:sz w:val="24"/>
        </w:rPr>
        <w:t xml:space="preserve">. Throughout the interview this panel member </w:t>
      </w:r>
      <w:r w:rsidR="00695560" w:rsidRPr="00375873">
        <w:rPr>
          <w:rFonts w:ascii="Arial" w:hAnsi="Arial" w:cs="Arial"/>
          <w:sz w:val="24"/>
        </w:rPr>
        <w:t xml:space="preserve">was obtrusive </w:t>
      </w:r>
      <w:r w:rsidR="00EC6C23" w:rsidRPr="00375873">
        <w:rPr>
          <w:rFonts w:ascii="Arial" w:hAnsi="Arial" w:cs="Arial"/>
          <w:sz w:val="24"/>
        </w:rPr>
        <w:t>which</w:t>
      </w:r>
      <w:r w:rsidR="00695560" w:rsidRPr="00375873">
        <w:rPr>
          <w:rFonts w:ascii="Arial" w:hAnsi="Arial" w:cs="Arial"/>
          <w:sz w:val="24"/>
        </w:rPr>
        <w:t xml:space="preserve"> </w:t>
      </w:r>
      <w:bookmarkStart w:id="0" w:name="_GoBack"/>
      <w:bookmarkEnd w:id="0"/>
      <w:r w:rsidR="00695560" w:rsidRPr="00375873">
        <w:rPr>
          <w:rFonts w:ascii="Arial" w:hAnsi="Arial" w:cs="Arial"/>
          <w:sz w:val="24"/>
        </w:rPr>
        <w:t xml:space="preserve">made it difficult to answer the questions presented </w:t>
      </w:r>
      <w:r w:rsidR="000436F5" w:rsidRPr="00375873">
        <w:rPr>
          <w:rFonts w:ascii="Arial" w:hAnsi="Arial" w:cs="Arial"/>
          <w:sz w:val="24"/>
        </w:rPr>
        <w:t>effectively</w:t>
      </w:r>
      <w:r w:rsidR="00594A7F" w:rsidRPr="00375873">
        <w:rPr>
          <w:rFonts w:ascii="Arial" w:hAnsi="Arial" w:cs="Arial"/>
          <w:sz w:val="24"/>
        </w:rPr>
        <w:t>. T</w:t>
      </w:r>
      <w:r w:rsidR="00567AD2" w:rsidRPr="00375873">
        <w:rPr>
          <w:rFonts w:ascii="Arial" w:hAnsi="Arial" w:cs="Arial"/>
          <w:sz w:val="24"/>
        </w:rPr>
        <w:t>he final question put forward was as followed: “Tell us about a</w:t>
      </w:r>
      <w:r w:rsidR="002D0742" w:rsidRPr="00375873">
        <w:rPr>
          <w:rFonts w:ascii="Arial" w:hAnsi="Arial" w:cs="Arial"/>
          <w:sz w:val="24"/>
        </w:rPr>
        <w:t>n occasion when you have dealt with a challenging situation</w:t>
      </w:r>
      <w:r w:rsidR="00F75C83" w:rsidRPr="00375873">
        <w:rPr>
          <w:rFonts w:ascii="Arial" w:hAnsi="Arial" w:cs="Arial"/>
          <w:sz w:val="24"/>
        </w:rPr>
        <w:t>”</w:t>
      </w:r>
      <w:r w:rsidR="002D0742" w:rsidRPr="00375873">
        <w:rPr>
          <w:rFonts w:ascii="Arial" w:hAnsi="Arial" w:cs="Arial"/>
          <w:sz w:val="24"/>
        </w:rPr>
        <w:t>.</w:t>
      </w:r>
      <w:r w:rsidR="00FD3353" w:rsidRPr="00375873">
        <w:rPr>
          <w:rFonts w:ascii="Arial" w:hAnsi="Arial" w:cs="Arial"/>
          <w:sz w:val="24"/>
        </w:rPr>
        <w:t xml:space="preserve"> </w:t>
      </w:r>
      <w:r w:rsidR="00F75C83" w:rsidRPr="00375873">
        <w:rPr>
          <w:rFonts w:ascii="Arial" w:hAnsi="Arial" w:cs="Arial"/>
          <w:sz w:val="24"/>
        </w:rPr>
        <w:t xml:space="preserve">I began to discuss about the time I witnessed my Grandfather get physically and emotionally abused by a registered nurse within </w:t>
      </w:r>
      <w:r w:rsidR="00182CD7" w:rsidRPr="00375873">
        <w:rPr>
          <w:rFonts w:ascii="Arial" w:hAnsi="Arial" w:cs="Arial"/>
          <w:sz w:val="24"/>
        </w:rPr>
        <w:t>the EMI (elderly</w:t>
      </w:r>
      <w:r w:rsidR="003D3CBF" w:rsidRPr="00375873">
        <w:rPr>
          <w:rFonts w:ascii="Arial" w:hAnsi="Arial" w:cs="Arial"/>
          <w:sz w:val="24"/>
        </w:rPr>
        <w:t xml:space="preserve"> </w:t>
      </w:r>
      <w:r w:rsidR="00182CD7" w:rsidRPr="00375873">
        <w:rPr>
          <w:rFonts w:ascii="Arial" w:hAnsi="Arial" w:cs="Arial"/>
          <w:sz w:val="24"/>
        </w:rPr>
        <w:t>mentally i</w:t>
      </w:r>
      <w:r w:rsidR="003D3CBF" w:rsidRPr="00375873">
        <w:rPr>
          <w:rFonts w:ascii="Arial" w:hAnsi="Arial" w:cs="Arial"/>
          <w:sz w:val="24"/>
        </w:rPr>
        <w:t>nfirm</w:t>
      </w:r>
      <w:r w:rsidR="00182CD7" w:rsidRPr="00375873">
        <w:rPr>
          <w:rFonts w:ascii="Arial" w:hAnsi="Arial" w:cs="Arial"/>
          <w:sz w:val="24"/>
        </w:rPr>
        <w:t xml:space="preserve">) nursing home </w:t>
      </w:r>
      <w:r w:rsidR="00B16206" w:rsidRPr="00375873">
        <w:rPr>
          <w:rFonts w:ascii="Arial" w:hAnsi="Arial" w:cs="Arial"/>
          <w:sz w:val="24"/>
        </w:rPr>
        <w:t xml:space="preserve">my loved one </w:t>
      </w:r>
      <w:r w:rsidR="0014522C" w:rsidRPr="00375873">
        <w:rPr>
          <w:rFonts w:ascii="Arial" w:hAnsi="Arial" w:cs="Arial"/>
          <w:sz w:val="24"/>
        </w:rPr>
        <w:t>reside</w:t>
      </w:r>
      <w:r w:rsidR="00571E32" w:rsidRPr="00375873">
        <w:rPr>
          <w:rFonts w:ascii="Arial" w:hAnsi="Arial" w:cs="Arial"/>
          <w:sz w:val="24"/>
        </w:rPr>
        <w:t xml:space="preserve">d. </w:t>
      </w:r>
      <w:r w:rsidR="008A4F38" w:rsidRPr="00375873">
        <w:rPr>
          <w:rFonts w:ascii="Arial" w:hAnsi="Arial" w:cs="Arial"/>
          <w:sz w:val="24"/>
        </w:rPr>
        <w:t xml:space="preserve">This answer was met by an eyeroll </w:t>
      </w:r>
      <w:r w:rsidR="00CE1804" w:rsidRPr="00375873">
        <w:rPr>
          <w:rFonts w:ascii="Arial" w:hAnsi="Arial" w:cs="Arial"/>
          <w:sz w:val="24"/>
        </w:rPr>
        <w:t xml:space="preserve">and a sigh from a </w:t>
      </w:r>
      <w:r w:rsidR="008A4F38" w:rsidRPr="00375873">
        <w:rPr>
          <w:rFonts w:ascii="Arial" w:hAnsi="Arial" w:cs="Arial"/>
          <w:sz w:val="24"/>
        </w:rPr>
        <w:t>panel member</w:t>
      </w:r>
      <w:r w:rsidR="00295842" w:rsidRPr="00375873">
        <w:rPr>
          <w:rFonts w:ascii="Arial" w:hAnsi="Arial" w:cs="Arial"/>
          <w:sz w:val="24"/>
        </w:rPr>
        <w:t>, which encouraged me to ask if there was something wrong with my answer.</w:t>
      </w:r>
      <w:r w:rsidR="008F5A72" w:rsidRPr="00375873">
        <w:rPr>
          <w:rFonts w:ascii="Arial" w:hAnsi="Arial" w:cs="Arial"/>
          <w:sz w:val="24"/>
        </w:rPr>
        <w:t xml:space="preserve"> </w:t>
      </w:r>
    </w:p>
    <w:p w14:paraId="68AA98DA" w14:textId="4B62A184" w:rsidR="007E43D0" w:rsidRPr="00375873" w:rsidRDefault="00C37359" w:rsidP="002E208D">
      <w:pPr>
        <w:spacing w:after="0"/>
        <w:rPr>
          <w:rFonts w:ascii="Arial" w:hAnsi="Arial" w:cs="Arial"/>
          <w:sz w:val="24"/>
        </w:rPr>
      </w:pPr>
      <w:r w:rsidRPr="00375873">
        <w:rPr>
          <w:rFonts w:ascii="Arial" w:hAnsi="Arial" w:cs="Arial"/>
          <w:sz w:val="24"/>
        </w:rPr>
        <w:t xml:space="preserve">The next step of the cycle is to evaluate my feelings </w:t>
      </w:r>
      <w:r w:rsidR="001A643F" w:rsidRPr="00375873">
        <w:rPr>
          <w:rFonts w:ascii="Arial" w:hAnsi="Arial" w:cs="Arial"/>
          <w:sz w:val="24"/>
        </w:rPr>
        <w:t xml:space="preserve">and how it may </w:t>
      </w:r>
      <w:r w:rsidR="00534278" w:rsidRPr="00375873">
        <w:rPr>
          <w:rFonts w:ascii="Arial" w:hAnsi="Arial" w:cs="Arial"/>
          <w:sz w:val="24"/>
        </w:rPr>
        <w:t>have</w:t>
      </w:r>
      <w:r w:rsidR="001A643F" w:rsidRPr="00375873">
        <w:rPr>
          <w:rFonts w:ascii="Arial" w:hAnsi="Arial" w:cs="Arial"/>
          <w:sz w:val="24"/>
        </w:rPr>
        <w:t xml:space="preserve"> impacted my experience</w:t>
      </w:r>
      <w:r w:rsidRPr="00375873">
        <w:rPr>
          <w:rFonts w:ascii="Arial" w:hAnsi="Arial" w:cs="Arial"/>
          <w:sz w:val="24"/>
        </w:rPr>
        <w:t>.</w:t>
      </w:r>
      <w:r w:rsidR="001A643F" w:rsidRPr="00375873">
        <w:rPr>
          <w:rFonts w:ascii="Arial" w:hAnsi="Arial" w:cs="Arial"/>
          <w:sz w:val="24"/>
        </w:rPr>
        <w:t xml:space="preserve"> Upon arrival to the </w:t>
      </w:r>
      <w:r w:rsidR="00B42731" w:rsidRPr="00375873">
        <w:rPr>
          <w:rFonts w:ascii="Arial" w:hAnsi="Arial" w:cs="Arial"/>
          <w:sz w:val="24"/>
        </w:rPr>
        <w:t xml:space="preserve">waiting area </w:t>
      </w:r>
      <w:r w:rsidR="001A643F" w:rsidRPr="00375873">
        <w:rPr>
          <w:rFonts w:ascii="Arial" w:hAnsi="Arial" w:cs="Arial"/>
          <w:sz w:val="24"/>
        </w:rPr>
        <w:t xml:space="preserve">I was </w:t>
      </w:r>
      <w:r w:rsidR="00534278" w:rsidRPr="00375873">
        <w:rPr>
          <w:rFonts w:ascii="Arial" w:hAnsi="Arial" w:cs="Arial"/>
          <w:sz w:val="24"/>
        </w:rPr>
        <w:t>extremely</w:t>
      </w:r>
      <w:r w:rsidR="001A643F" w:rsidRPr="00375873">
        <w:rPr>
          <w:rFonts w:ascii="Arial" w:hAnsi="Arial" w:cs="Arial"/>
          <w:sz w:val="24"/>
        </w:rPr>
        <w:t xml:space="preserve"> </w:t>
      </w:r>
      <w:r w:rsidR="00534278" w:rsidRPr="00375873">
        <w:rPr>
          <w:rFonts w:ascii="Arial" w:hAnsi="Arial" w:cs="Arial"/>
          <w:sz w:val="24"/>
        </w:rPr>
        <w:t>nervous</w:t>
      </w:r>
      <w:r w:rsidR="00554AA9" w:rsidRPr="00375873">
        <w:rPr>
          <w:rFonts w:ascii="Arial" w:hAnsi="Arial" w:cs="Arial"/>
          <w:sz w:val="24"/>
        </w:rPr>
        <w:t xml:space="preserve"> and my anxiety of what was to come caused me to worry</w:t>
      </w:r>
      <w:r w:rsidR="00DC401E" w:rsidRPr="00375873">
        <w:rPr>
          <w:rFonts w:ascii="Arial" w:hAnsi="Arial" w:cs="Arial"/>
          <w:sz w:val="24"/>
        </w:rPr>
        <w:t>,</w:t>
      </w:r>
      <w:r w:rsidR="00B42731" w:rsidRPr="00375873">
        <w:rPr>
          <w:rFonts w:ascii="Arial" w:hAnsi="Arial" w:cs="Arial"/>
          <w:sz w:val="24"/>
        </w:rPr>
        <w:t xml:space="preserve"> this was heightened when the previous group </w:t>
      </w:r>
      <w:r w:rsidR="004D2DF7" w:rsidRPr="00375873">
        <w:rPr>
          <w:rFonts w:ascii="Arial" w:hAnsi="Arial" w:cs="Arial"/>
          <w:sz w:val="24"/>
        </w:rPr>
        <w:t>informed us that the panel had</w:t>
      </w:r>
      <w:r w:rsidR="009C3662" w:rsidRPr="00375873">
        <w:rPr>
          <w:rFonts w:ascii="Arial" w:hAnsi="Arial" w:cs="Arial"/>
          <w:sz w:val="24"/>
        </w:rPr>
        <w:t xml:space="preserve"> be</w:t>
      </w:r>
      <w:r w:rsidR="002747F4" w:rsidRPr="00375873">
        <w:rPr>
          <w:rFonts w:ascii="Arial" w:hAnsi="Arial" w:cs="Arial"/>
          <w:sz w:val="24"/>
        </w:rPr>
        <w:t>en</w:t>
      </w:r>
      <w:r w:rsidR="009C3662" w:rsidRPr="00375873">
        <w:rPr>
          <w:rFonts w:ascii="Arial" w:hAnsi="Arial" w:cs="Arial"/>
          <w:sz w:val="24"/>
        </w:rPr>
        <w:t xml:space="preserve"> </w:t>
      </w:r>
      <w:r w:rsidR="002747F4" w:rsidRPr="00375873">
        <w:rPr>
          <w:rFonts w:ascii="Arial" w:hAnsi="Arial" w:cs="Arial"/>
          <w:sz w:val="24"/>
        </w:rPr>
        <w:t xml:space="preserve">discourteous </w:t>
      </w:r>
      <w:r w:rsidR="00EF01D5" w:rsidRPr="00375873">
        <w:rPr>
          <w:rFonts w:ascii="Arial" w:hAnsi="Arial" w:cs="Arial"/>
          <w:sz w:val="24"/>
        </w:rPr>
        <w:t xml:space="preserve">towards them. After entering the room we introduced ourselves with an opening statement </w:t>
      </w:r>
      <w:r w:rsidR="002C3E61" w:rsidRPr="00375873">
        <w:rPr>
          <w:rFonts w:ascii="Arial" w:hAnsi="Arial" w:cs="Arial"/>
          <w:sz w:val="24"/>
        </w:rPr>
        <w:t xml:space="preserve">of what we do, following my answer the hostile panel member </w:t>
      </w:r>
      <w:r w:rsidR="00EF6F45" w:rsidRPr="00375873">
        <w:rPr>
          <w:rFonts w:ascii="Arial" w:hAnsi="Arial" w:cs="Arial"/>
          <w:sz w:val="24"/>
        </w:rPr>
        <w:t>shouted that the name of the organisation that I volunteer for was wrong</w:t>
      </w:r>
      <w:r w:rsidR="00ED78A0" w:rsidRPr="00375873">
        <w:rPr>
          <w:rFonts w:ascii="Arial" w:hAnsi="Arial" w:cs="Arial"/>
          <w:sz w:val="24"/>
        </w:rPr>
        <w:t xml:space="preserve"> and that I should pay more attention, this</w:t>
      </w:r>
      <w:r w:rsidR="00FC1562" w:rsidRPr="00375873">
        <w:rPr>
          <w:rFonts w:ascii="Arial" w:hAnsi="Arial" w:cs="Arial"/>
          <w:sz w:val="24"/>
        </w:rPr>
        <w:t xml:space="preserve"> </w:t>
      </w:r>
      <w:r w:rsidR="00ED78A0" w:rsidRPr="00375873">
        <w:rPr>
          <w:rFonts w:ascii="Arial" w:hAnsi="Arial" w:cs="Arial"/>
          <w:sz w:val="24"/>
        </w:rPr>
        <w:t>caused me to feel embarrassed</w:t>
      </w:r>
      <w:r w:rsidR="00921F0D" w:rsidRPr="00375873">
        <w:rPr>
          <w:rFonts w:ascii="Arial" w:hAnsi="Arial" w:cs="Arial"/>
          <w:sz w:val="24"/>
        </w:rPr>
        <w:t xml:space="preserve"> and disheartened</w:t>
      </w:r>
      <w:r w:rsidR="00ED78A0" w:rsidRPr="00375873">
        <w:rPr>
          <w:rFonts w:ascii="Arial" w:hAnsi="Arial" w:cs="Arial"/>
          <w:sz w:val="24"/>
        </w:rPr>
        <w:t xml:space="preserve"> in front of my fellow interviewees.</w:t>
      </w:r>
      <w:r w:rsidR="00FC1562" w:rsidRPr="00375873">
        <w:rPr>
          <w:rFonts w:ascii="Arial" w:hAnsi="Arial" w:cs="Arial"/>
          <w:sz w:val="24"/>
        </w:rPr>
        <w:t xml:space="preserve"> The response to the final question as stated within the previous paragraph </w:t>
      </w:r>
      <w:r w:rsidR="00B96BD2" w:rsidRPr="00375873">
        <w:rPr>
          <w:rFonts w:ascii="Arial" w:hAnsi="Arial" w:cs="Arial"/>
          <w:sz w:val="24"/>
        </w:rPr>
        <w:t xml:space="preserve">induced me to tear up, I was </w:t>
      </w:r>
      <w:r w:rsidR="00783B37" w:rsidRPr="00375873">
        <w:rPr>
          <w:rFonts w:ascii="Arial" w:hAnsi="Arial" w:cs="Arial"/>
          <w:sz w:val="24"/>
        </w:rPr>
        <w:t>d</w:t>
      </w:r>
      <w:r w:rsidR="007F2D54" w:rsidRPr="00375873">
        <w:rPr>
          <w:rFonts w:ascii="Arial" w:hAnsi="Arial" w:cs="Arial"/>
          <w:sz w:val="24"/>
        </w:rPr>
        <w:t>es</w:t>
      </w:r>
      <w:r w:rsidR="00446AD9" w:rsidRPr="00375873">
        <w:rPr>
          <w:rFonts w:ascii="Arial" w:hAnsi="Arial" w:cs="Arial"/>
          <w:sz w:val="24"/>
        </w:rPr>
        <w:t>olated</w:t>
      </w:r>
      <w:r w:rsidR="00783B37" w:rsidRPr="00375873">
        <w:rPr>
          <w:rFonts w:ascii="Arial" w:hAnsi="Arial" w:cs="Arial"/>
          <w:sz w:val="24"/>
        </w:rPr>
        <w:t xml:space="preserve"> </w:t>
      </w:r>
      <w:r w:rsidR="00B96BD2" w:rsidRPr="00375873">
        <w:rPr>
          <w:rFonts w:ascii="Arial" w:hAnsi="Arial" w:cs="Arial"/>
          <w:sz w:val="24"/>
        </w:rPr>
        <w:t xml:space="preserve">at the response due to </w:t>
      </w:r>
      <w:r w:rsidR="0088109E" w:rsidRPr="00375873">
        <w:rPr>
          <w:rFonts w:ascii="Arial" w:hAnsi="Arial" w:cs="Arial"/>
          <w:sz w:val="24"/>
        </w:rPr>
        <w:t>my attachment to my Grandfather and the guilt I felt following his death</w:t>
      </w:r>
      <w:r w:rsidR="00BC7F35" w:rsidRPr="00375873">
        <w:rPr>
          <w:rFonts w:ascii="Arial" w:hAnsi="Arial" w:cs="Arial"/>
          <w:sz w:val="24"/>
        </w:rPr>
        <w:t xml:space="preserve"> which coincided with the abuse</w:t>
      </w:r>
      <w:r w:rsidR="00F954B6" w:rsidRPr="00375873">
        <w:rPr>
          <w:rFonts w:ascii="Arial" w:hAnsi="Arial" w:cs="Arial"/>
          <w:sz w:val="24"/>
        </w:rPr>
        <w:t>. I was deeply</w:t>
      </w:r>
      <w:r w:rsidR="005A3C64" w:rsidRPr="00375873">
        <w:rPr>
          <w:rFonts w:ascii="Arial" w:hAnsi="Arial" w:cs="Arial"/>
          <w:sz w:val="24"/>
        </w:rPr>
        <w:t xml:space="preserve"> disturbed by the lack of empathy </w:t>
      </w:r>
      <w:r w:rsidR="008B0BC4" w:rsidRPr="00375873">
        <w:rPr>
          <w:rFonts w:ascii="Arial" w:hAnsi="Arial" w:cs="Arial"/>
          <w:sz w:val="24"/>
        </w:rPr>
        <w:t xml:space="preserve">to the situation </w:t>
      </w:r>
      <w:r w:rsidR="00C30AA6" w:rsidRPr="00375873">
        <w:rPr>
          <w:rFonts w:ascii="Arial" w:hAnsi="Arial" w:cs="Arial"/>
          <w:sz w:val="24"/>
        </w:rPr>
        <w:t>I</w:t>
      </w:r>
      <w:r w:rsidR="008B0BC4" w:rsidRPr="00375873">
        <w:rPr>
          <w:rFonts w:ascii="Arial" w:hAnsi="Arial" w:cs="Arial"/>
          <w:sz w:val="24"/>
        </w:rPr>
        <w:t xml:space="preserve"> was attempting</w:t>
      </w:r>
      <w:r w:rsidR="008E76B2" w:rsidRPr="00375873">
        <w:rPr>
          <w:rFonts w:ascii="Arial" w:hAnsi="Arial" w:cs="Arial"/>
          <w:sz w:val="24"/>
        </w:rPr>
        <w:t xml:space="preserve"> to des</w:t>
      </w:r>
      <w:r w:rsidR="00574CED" w:rsidRPr="00375873">
        <w:rPr>
          <w:rFonts w:ascii="Arial" w:hAnsi="Arial" w:cs="Arial"/>
          <w:sz w:val="24"/>
        </w:rPr>
        <w:t>cribe,</w:t>
      </w:r>
      <w:r w:rsidR="00F954B6" w:rsidRPr="00375873">
        <w:rPr>
          <w:rFonts w:ascii="Arial" w:hAnsi="Arial" w:cs="Arial"/>
          <w:sz w:val="24"/>
        </w:rPr>
        <w:t xml:space="preserve"> </w:t>
      </w:r>
      <w:r w:rsidR="00EE51F6" w:rsidRPr="00375873">
        <w:rPr>
          <w:rFonts w:ascii="Arial" w:hAnsi="Arial" w:cs="Arial"/>
          <w:sz w:val="24"/>
        </w:rPr>
        <w:t>due to the standing</w:t>
      </w:r>
      <w:r w:rsidR="00574CED" w:rsidRPr="00375873">
        <w:rPr>
          <w:rFonts w:ascii="Arial" w:hAnsi="Arial" w:cs="Arial"/>
          <w:sz w:val="24"/>
        </w:rPr>
        <w:t xml:space="preserve"> </w:t>
      </w:r>
      <w:r w:rsidR="00E81A3D" w:rsidRPr="00375873">
        <w:rPr>
          <w:rFonts w:ascii="Arial" w:hAnsi="Arial" w:cs="Arial"/>
          <w:sz w:val="24"/>
        </w:rPr>
        <w:t xml:space="preserve">the </w:t>
      </w:r>
      <w:r w:rsidR="00574CED" w:rsidRPr="00375873">
        <w:rPr>
          <w:rFonts w:ascii="Arial" w:hAnsi="Arial" w:cs="Arial"/>
          <w:sz w:val="24"/>
        </w:rPr>
        <w:t>panel member has within the nursing profession</w:t>
      </w:r>
      <w:r w:rsidR="00E0356B" w:rsidRPr="00375873">
        <w:rPr>
          <w:rFonts w:ascii="Arial" w:hAnsi="Arial" w:cs="Arial"/>
          <w:sz w:val="24"/>
        </w:rPr>
        <w:t xml:space="preserve"> </w:t>
      </w:r>
      <w:r w:rsidR="009713C1" w:rsidRPr="00375873">
        <w:rPr>
          <w:rFonts w:ascii="Arial" w:hAnsi="Arial" w:cs="Arial"/>
          <w:sz w:val="24"/>
        </w:rPr>
        <w:t xml:space="preserve">in conjunction with compassion being a fundamental to nursing </w:t>
      </w:r>
      <w:r w:rsidR="00E70C2D" w:rsidRPr="00375873">
        <w:rPr>
          <w:rFonts w:ascii="Arial" w:hAnsi="Arial" w:cs="Arial"/>
          <w:sz w:val="24"/>
        </w:rPr>
        <w:t xml:space="preserve">as explained by Candlin and </w:t>
      </w:r>
      <w:r w:rsidR="0003527F" w:rsidRPr="00375873">
        <w:rPr>
          <w:rFonts w:ascii="Arial" w:hAnsi="Arial" w:cs="Arial"/>
          <w:sz w:val="24"/>
        </w:rPr>
        <w:t>Roger (2013).</w:t>
      </w:r>
      <w:r w:rsidR="007E43D0" w:rsidRPr="00375873">
        <w:rPr>
          <w:rFonts w:ascii="Arial" w:hAnsi="Arial" w:cs="Arial"/>
          <w:sz w:val="24"/>
        </w:rPr>
        <w:t xml:space="preserve"> </w:t>
      </w:r>
    </w:p>
    <w:p w14:paraId="315163D4" w14:textId="77777777" w:rsidR="007B74A8" w:rsidRPr="00375873" w:rsidRDefault="00723CDE" w:rsidP="002E208D">
      <w:pPr>
        <w:spacing w:after="0"/>
        <w:rPr>
          <w:rFonts w:ascii="Arial" w:hAnsi="Arial" w:cs="Arial"/>
          <w:sz w:val="24"/>
        </w:rPr>
      </w:pPr>
      <w:r w:rsidRPr="00375873">
        <w:rPr>
          <w:rFonts w:ascii="Arial" w:hAnsi="Arial" w:cs="Arial"/>
          <w:sz w:val="24"/>
        </w:rPr>
        <w:t xml:space="preserve">The following two steps </w:t>
      </w:r>
      <w:r w:rsidR="00B35232" w:rsidRPr="00375873">
        <w:rPr>
          <w:rFonts w:ascii="Arial" w:hAnsi="Arial" w:cs="Arial"/>
          <w:sz w:val="24"/>
        </w:rPr>
        <w:t xml:space="preserve">are essential to empower myself to </w:t>
      </w:r>
      <w:r w:rsidR="0074146E" w:rsidRPr="00375873">
        <w:rPr>
          <w:rFonts w:ascii="Arial" w:hAnsi="Arial" w:cs="Arial"/>
          <w:sz w:val="24"/>
        </w:rPr>
        <w:t xml:space="preserve">identify </w:t>
      </w:r>
      <w:r w:rsidR="00B35232" w:rsidRPr="00375873">
        <w:rPr>
          <w:rFonts w:ascii="Arial" w:hAnsi="Arial" w:cs="Arial"/>
          <w:sz w:val="24"/>
        </w:rPr>
        <w:t xml:space="preserve">and </w:t>
      </w:r>
      <w:r w:rsidR="0074146E" w:rsidRPr="00375873">
        <w:rPr>
          <w:rFonts w:ascii="Arial" w:hAnsi="Arial" w:cs="Arial"/>
          <w:sz w:val="24"/>
        </w:rPr>
        <w:t>understand</w:t>
      </w:r>
      <w:r w:rsidR="00C46E15" w:rsidRPr="00375873">
        <w:rPr>
          <w:rFonts w:ascii="Arial" w:hAnsi="Arial" w:cs="Arial"/>
          <w:sz w:val="24"/>
        </w:rPr>
        <w:t xml:space="preserve"> what</w:t>
      </w:r>
      <w:r w:rsidR="004812C5" w:rsidRPr="00375873">
        <w:rPr>
          <w:rFonts w:ascii="Arial" w:hAnsi="Arial" w:cs="Arial"/>
          <w:sz w:val="24"/>
        </w:rPr>
        <w:t xml:space="preserve"> occurred and why. </w:t>
      </w:r>
      <w:r w:rsidR="00C46E15" w:rsidRPr="00375873">
        <w:rPr>
          <w:rFonts w:ascii="Arial" w:hAnsi="Arial" w:cs="Arial"/>
          <w:sz w:val="24"/>
        </w:rPr>
        <w:t xml:space="preserve">Through </w:t>
      </w:r>
      <w:r w:rsidR="00D1125C" w:rsidRPr="00375873">
        <w:rPr>
          <w:rFonts w:ascii="Arial" w:hAnsi="Arial" w:cs="Arial"/>
          <w:sz w:val="24"/>
        </w:rPr>
        <w:t xml:space="preserve">evaluating I was able to identify </w:t>
      </w:r>
      <w:r w:rsidR="00690875" w:rsidRPr="00375873">
        <w:rPr>
          <w:rFonts w:ascii="Arial" w:hAnsi="Arial" w:cs="Arial"/>
          <w:sz w:val="24"/>
        </w:rPr>
        <w:t xml:space="preserve">a </w:t>
      </w:r>
      <w:r w:rsidR="00D1125C" w:rsidRPr="00375873">
        <w:rPr>
          <w:rFonts w:ascii="Arial" w:hAnsi="Arial" w:cs="Arial"/>
          <w:sz w:val="24"/>
        </w:rPr>
        <w:t>positive aspect</w:t>
      </w:r>
      <w:r w:rsidR="00312948" w:rsidRPr="00375873">
        <w:rPr>
          <w:rFonts w:ascii="Arial" w:hAnsi="Arial" w:cs="Arial"/>
          <w:sz w:val="24"/>
        </w:rPr>
        <w:t xml:space="preserve">, while in the waiting area I was masking my true feelings </w:t>
      </w:r>
      <w:r w:rsidR="00EE53B5" w:rsidRPr="00375873">
        <w:rPr>
          <w:rFonts w:ascii="Arial" w:hAnsi="Arial" w:cs="Arial"/>
          <w:sz w:val="24"/>
        </w:rPr>
        <w:t xml:space="preserve">while </w:t>
      </w:r>
      <w:r w:rsidR="00312948" w:rsidRPr="00375873">
        <w:rPr>
          <w:rFonts w:ascii="Arial" w:hAnsi="Arial" w:cs="Arial"/>
          <w:sz w:val="24"/>
        </w:rPr>
        <w:t xml:space="preserve">trying to motivate the group that </w:t>
      </w:r>
      <w:r w:rsidR="002C5551" w:rsidRPr="00375873">
        <w:rPr>
          <w:rFonts w:ascii="Arial" w:hAnsi="Arial" w:cs="Arial"/>
          <w:sz w:val="24"/>
        </w:rPr>
        <w:t>the process would be over shortly and that everything would be okay</w:t>
      </w:r>
      <w:r w:rsidR="004A7B70" w:rsidRPr="00375873">
        <w:rPr>
          <w:rFonts w:ascii="Arial" w:hAnsi="Arial" w:cs="Arial"/>
          <w:sz w:val="24"/>
        </w:rPr>
        <w:t xml:space="preserve">, </w:t>
      </w:r>
      <w:r w:rsidR="000A012C" w:rsidRPr="00375873">
        <w:rPr>
          <w:rFonts w:ascii="Arial" w:hAnsi="Arial" w:cs="Arial"/>
          <w:sz w:val="24"/>
        </w:rPr>
        <w:t xml:space="preserve">a characteristic </w:t>
      </w:r>
      <w:r w:rsidR="00B13DE4" w:rsidRPr="00375873">
        <w:rPr>
          <w:rFonts w:ascii="Arial" w:hAnsi="Arial" w:cs="Arial"/>
          <w:sz w:val="24"/>
        </w:rPr>
        <w:t>obtained by motivational leaders</w:t>
      </w:r>
      <w:r w:rsidR="002E5CFE" w:rsidRPr="00375873">
        <w:rPr>
          <w:rFonts w:ascii="Arial" w:hAnsi="Arial" w:cs="Arial"/>
          <w:sz w:val="24"/>
        </w:rPr>
        <w:t xml:space="preserve"> explained and </w:t>
      </w:r>
      <w:r w:rsidR="000A012C" w:rsidRPr="00375873">
        <w:rPr>
          <w:rFonts w:ascii="Arial" w:hAnsi="Arial" w:cs="Arial"/>
          <w:sz w:val="24"/>
        </w:rPr>
        <w:t xml:space="preserve">defined by </w:t>
      </w:r>
      <w:r w:rsidR="00380B0E" w:rsidRPr="00375873">
        <w:rPr>
          <w:rFonts w:ascii="Arial" w:hAnsi="Arial" w:cs="Arial"/>
          <w:sz w:val="24"/>
        </w:rPr>
        <w:t>Dart (</w:t>
      </w:r>
      <w:r w:rsidR="00D20E19" w:rsidRPr="00375873">
        <w:rPr>
          <w:rFonts w:ascii="Arial" w:hAnsi="Arial" w:cs="Arial"/>
          <w:sz w:val="24"/>
        </w:rPr>
        <w:t>2011) as</w:t>
      </w:r>
      <w:r w:rsidR="00410E0A" w:rsidRPr="00375873">
        <w:rPr>
          <w:rFonts w:ascii="Arial" w:hAnsi="Arial" w:cs="Arial"/>
          <w:sz w:val="24"/>
        </w:rPr>
        <w:t xml:space="preserve"> therapeutic communication</w:t>
      </w:r>
      <w:r w:rsidR="00C840B1" w:rsidRPr="00375873">
        <w:rPr>
          <w:rFonts w:ascii="Arial" w:hAnsi="Arial" w:cs="Arial"/>
          <w:sz w:val="24"/>
        </w:rPr>
        <w:t xml:space="preserve">. </w:t>
      </w:r>
      <w:r w:rsidR="004E4D3E" w:rsidRPr="00375873">
        <w:rPr>
          <w:rFonts w:ascii="Arial" w:hAnsi="Arial" w:cs="Arial"/>
          <w:sz w:val="24"/>
        </w:rPr>
        <w:t xml:space="preserve">In contrast, what went bad was my negative reaction to </w:t>
      </w:r>
      <w:r w:rsidR="009548C0" w:rsidRPr="00375873">
        <w:rPr>
          <w:rFonts w:ascii="Arial" w:hAnsi="Arial" w:cs="Arial"/>
          <w:sz w:val="24"/>
        </w:rPr>
        <w:t>how one of the panel members presented themselves</w:t>
      </w:r>
      <w:r w:rsidR="0061125C" w:rsidRPr="00375873">
        <w:rPr>
          <w:rFonts w:ascii="Arial" w:hAnsi="Arial" w:cs="Arial"/>
          <w:sz w:val="24"/>
        </w:rPr>
        <w:t xml:space="preserve"> after </w:t>
      </w:r>
      <w:r w:rsidR="001B5F78" w:rsidRPr="00375873">
        <w:rPr>
          <w:rFonts w:ascii="Arial" w:hAnsi="Arial" w:cs="Arial"/>
          <w:sz w:val="24"/>
        </w:rPr>
        <w:t xml:space="preserve">I was trying to </w:t>
      </w:r>
      <w:r w:rsidR="001B5F78" w:rsidRPr="00375873">
        <w:rPr>
          <w:rFonts w:ascii="Arial" w:hAnsi="Arial" w:cs="Arial"/>
          <w:sz w:val="24"/>
        </w:rPr>
        <w:lastRenderedPageBreak/>
        <w:t>contribute to the discussion</w:t>
      </w:r>
      <w:r w:rsidR="009548C0" w:rsidRPr="00375873">
        <w:rPr>
          <w:rFonts w:ascii="Arial" w:hAnsi="Arial" w:cs="Arial"/>
          <w:sz w:val="24"/>
        </w:rPr>
        <w:t>.</w:t>
      </w:r>
      <w:r w:rsidR="001B5F78" w:rsidRPr="00375873">
        <w:rPr>
          <w:rFonts w:ascii="Arial" w:hAnsi="Arial" w:cs="Arial"/>
          <w:sz w:val="24"/>
        </w:rPr>
        <w:t xml:space="preserve"> </w:t>
      </w:r>
      <w:r w:rsidR="00544269" w:rsidRPr="00375873">
        <w:rPr>
          <w:rFonts w:ascii="Arial" w:hAnsi="Arial" w:cs="Arial"/>
          <w:sz w:val="24"/>
        </w:rPr>
        <w:t xml:space="preserve">Upon returning home that evening I </w:t>
      </w:r>
      <w:r w:rsidR="00E57BF1" w:rsidRPr="00375873">
        <w:rPr>
          <w:rFonts w:ascii="Arial" w:hAnsi="Arial" w:cs="Arial"/>
          <w:sz w:val="24"/>
        </w:rPr>
        <w:t>researched</w:t>
      </w:r>
      <w:r w:rsidR="00993D48" w:rsidRPr="00375873">
        <w:rPr>
          <w:rFonts w:ascii="Arial" w:hAnsi="Arial" w:cs="Arial"/>
          <w:sz w:val="24"/>
        </w:rPr>
        <w:t xml:space="preserve"> further into</w:t>
      </w:r>
      <w:r w:rsidR="00E57BF1" w:rsidRPr="00375873">
        <w:rPr>
          <w:rFonts w:ascii="Arial" w:hAnsi="Arial" w:cs="Arial"/>
          <w:sz w:val="24"/>
        </w:rPr>
        <w:t xml:space="preserve"> interpersonal skills, I came across </w:t>
      </w:r>
      <w:r w:rsidR="00446AD9" w:rsidRPr="00375873">
        <w:rPr>
          <w:rFonts w:ascii="Arial" w:hAnsi="Arial" w:cs="Arial"/>
          <w:sz w:val="24"/>
        </w:rPr>
        <w:t xml:space="preserve">various </w:t>
      </w:r>
      <w:r w:rsidR="008136B1" w:rsidRPr="00375873">
        <w:rPr>
          <w:rFonts w:ascii="Arial" w:hAnsi="Arial" w:cs="Arial"/>
          <w:sz w:val="24"/>
        </w:rPr>
        <w:t>piece</w:t>
      </w:r>
      <w:r w:rsidR="00446AD9" w:rsidRPr="00375873">
        <w:rPr>
          <w:rFonts w:ascii="Arial" w:hAnsi="Arial" w:cs="Arial"/>
          <w:sz w:val="24"/>
        </w:rPr>
        <w:t>s</w:t>
      </w:r>
      <w:r w:rsidR="008136B1" w:rsidRPr="00375873">
        <w:rPr>
          <w:rFonts w:ascii="Arial" w:hAnsi="Arial" w:cs="Arial"/>
          <w:sz w:val="24"/>
        </w:rPr>
        <w:t xml:space="preserve"> of literature </w:t>
      </w:r>
      <w:r w:rsidR="00446AD9" w:rsidRPr="00375873">
        <w:rPr>
          <w:rFonts w:ascii="Arial" w:hAnsi="Arial" w:cs="Arial"/>
          <w:sz w:val="24"/>
        </w:rPr>
        <w:t xml:space="preserve">one of which </w:t>
      </w:r>
      <w:r w:rsidR="008136B1" w:rsidRPr="00375873">
        <w:rPr>
          <w:rFonts w:ascii="Arial" w:hAnsi="Arial" w:cs="Arial"/>
          <w:sz w:val="24"/>
        </w:rPr>
        <w:t xml:space="preserve">by </w:t>
      </w:r>
      <w:r w:rsidR="00DC2F89" w:rsidRPr="00375873">
        <w:rPr>
          <w:rFonts w:ascii="Arial" w:hAnsi="Arial" w:cs="Arial"/>
          <w:sz w:val="24"/>
        </w:rPr>
        <w:t>Daniel Boone,</w:t>
      </w:r>
      <w:r w:rsidR="008136B1" w:rsidRPr="00375873">
        <w:rPr>
          <w:rFonts w:ascii="Arial" w:hAnsi="Arial" w:cs="Arial"/>
          <w:sz w:val="24"/>
        </w:rPr>
        <w:t xml:space="preserve"> </w:t>
      </w:r>
      <w:r w:rsidR="00764F04" w:rsidRPr="00375873">
        <w:rPr>
          <w:rFonts w:ascii="Arial" w:hAnsi="Arial" w:cs="Arial"/>
          <w:sz w:val="24"/>
        </w:rPr>
        <w:t>which</w:t>
      </w:r>
      <w:r w:rsidR="008136B1" w:rsidRPr="00375873">
        <w:rPr>
          <w:rFonts w:ascii="Arial" w:hAnsi="Arial" w:cs="Arial"/>
          <w:sz w:val="24"/>
        </w:rPr>
        <w:t xml:space="preserve"> is based </w:t>
      </w:r>
      <w:r w:rsidR="00DE5305" w:rsidRPr="00375873">
        <w:rPr>
          <w:rFonts w:ascii="Arial" w:hAnsi="Arial" w:cs="Arial"/>
          <w:sz w:val="24"/>
        </w:rPr>
        <w:t>on</w:t>
      </w:r>
      <w:r w:rsidR="004A3391" w:rsidRPr="00375873">
        <w:rPr>
          <w:rFonts w:ascii="Arial" w:hAnsi="Arial" w:cs="Arial"/>
          <w:sz w:val="24"/>
        </w:rPr>
        <w:t xml:space="preserve"> the enemy within our voice, </w:t>
      </w:r>
      <w:r w:rsidR="00FF6D1B" w:rsidRPr="00375873">
        <w:rPr>
          <w:rFonts w:ascii="Arial" w:hAnsi="Arial" w:cs="Arial"/>
          <w:sz w:val="24"/>
        </w:rPr>
        <w:t xml:space="preserve">Boone </w:t>
      </w:r>
      <w:r w:rsidR="00C37BA3" w:rsidRPr="00375873">
        <w:rPr>
          <w:rFonts w:ascii="Arial" w:hAnsi="Arial" w:cs="Arial"/>
          <w:sz w:val="24"/>
        </w:rPr>
        <w:t xml:space="preserve">(1997) </w:t>
      </w:r>
      <w:r w:rsidR="00B02730" w:rsidRPr="00375873">
        <w:rPr>
          <w:rFonts w:ascii="Arial" w:hAnsi="Arial" w:cs="Arial"/>
          <w:sz w:val="24"/>
        </w:rPr>
        <w:t xml:space="preserve">stresses the importance of our voice </w:t>
      </w:r>
      <w:r w:rsidR="009625D9" w:rsidRPr="00375873">
        <w:rPr>
          <w:rFonts w:ascii="Arial" w:hAnsi="Arial" w:cs="Arial"/>
          <w:sz w:val="24"/>
        </w:rPr>
        <w:t>and facial expressions mirroring our emotions</w:t>
      </w:r>
      <w:r w:rsidR="00C37BA3" w:rsidRPr="00375873">
        <w:rPr>
          <w:rFonts w:ascii="Arial" w:hAnsi="Arial" w:cs="Arial"/>
          <w:sz w:val="24"/>
        </w:rPr>
        <w:t xml:space="preserve">, this is echoed by </w:t>
      </w:r>
      <w:r w:rsidR="003B7A1B" w:rsidRPr="00375873">
        <w:rPr>
          <w:rFonts w:ascii="Arial" w:hAnsi="Arial" w:cs="Arial"/>
          <w:sz w:val="24"/>
        </w:rPr>
        <w:t>Bach and Grant (</w:t>
      </w:r>
      <w:r w:rsidR="00700960" w:rsidRPr="00375873">
        <w:rPr>
          <w:rFonts w:ascii="Arial" w:hAnsi="Arial" w:cs="Arial"/>
          <w:sz w:val="24"/>
        </w:rPr>
        <w:t xml:space="preserve">2015) who state that </w:t>
      </w:r>
      <w:r w:rsidR="00BE4F81" w:rsidRPr="00375873">
        <w:rPr>
          <w:rFonts w:ascii="Arial" w:hAnsi="Arial" w:cs="Arial"/>
          <w:sz w:val="24"/>
        </w:rPr>
        <w:t xml:space="preserve">non-verbal communication such as body language is </w:t>
      </w:r>
      <w:r w:rsidR="00255548" w:rsidRPr="00375873">
        <w:rPr>
          <w:rFonts w:ascii="Arial" w:hAnsi="Arial" w:cs="Arial"/>
          <w:sz w:val="24"/>
        </w:rPr>
        <w:t xml:space="preserve">as </w:t>
      </w:r>
      <w:r w:rsidR="00605E4E" w:rsidRPr="00375873">
        <w:rPr>
          <w:rFonts w:ascii="Arial" w:hAnsi="Arial" w:cs="Arial"/>
          <w:sz w:val="24"/>
        </w:rPr>
        <w:t>vital</w:t>
      </w:r>
      <w:r w:rsidR="00255548" w:rsidRPr="00375873">
        <w:rPr>
          <w:rFonts w:ascii="Arial" w:hAnsi="Arial" w:cs="Arial"/>
          <w:sz w:val="24"/>
        </w:rPr>
        <w:t xml:space="preserve"> as verbal, </w:t>
      </w:r>
      <w:r w:rsidR="00244975" w:rsidRPr="00375873">
        <w:rPr>
          <w:rFonts w:ascii="Arial" w:hAnsi="Arial" w:cs="Arial"/>
          <w:sz w:val="24"/>
        </w:rPr>
        <w:t xml:space="preserve">as body language can </w:t>
      </w:r>
      <w:r w:rsidR="00477CF7" w:rsidRPr="00375873">
        <w:rPr>
          <w:rFonts w:ascii="Arial" w:hAnsi="Arial" w:cs="Arial"/>
          <w:sz w:val="24"/>
        </w:rPr>
        <w:t>be misconstrued</w:t>
      </w:r>
      <w:r w:rsidR="009B6E84" w:rsidRPr="00375873">
        <w:rPr>
          <w:rFonts w:ascii="Arial" w:hAnsi="Arial" w:cs="Arial"/>
          <w:sz w:val="24"/>
        </w:rPr>
        <w:t xml:space="preserve"> easily when not presented correctly</w:t>
      </w:r>
      <w:r w:rsidR="00E446AC" w:rsidRPr="00375873">
        <w:rPr>
          <w:rFonts w:ascii="Arial" w:hAnsi="Arial" w:cs="Arial"/>
          <w:sz w:val="24"/>
        </w:rPr>
        <w:t>.</w:t>
      </w:r>
      <w:r w:rsidR="00244975" w:rsidRPr="00375873">
        <w:rPr>
          <w:rFonts w:ascii="Arial" w:hAnsi="Arial" w:cs="Arial"/>
          <w:sz w:val="24"/>
        </w:rPr>
        <w:t xml:space="preserve"> </w:t>
      </w:r>
      <w:r w:rsidR="00240A04" w:rsidRPr="00375873">
        <w:rPr>
          <w:rFonts w:ascii="Arial" w:hAnsi="Arial" w:cs="Arial"/>
          <w:sz w:val="24"/>
        </w:rPr>
        <w:t xml:space="preserve">This point is further sustained by literature composed by </w:t>
      </w:r>
      <w:r w:rsidR="00284443" w:rsidRPr="00375873">
        <w:rPr>
          <w:rFonts w:ascii="Arial" w:hAnsi="Arial" w:cs="Arial"/>
          <w:sz w:val="24"/>
        </w:rPr>
        <w:t>McCabe and</w:t>
      </w:r>
      <w:r w:rsidR="00E3515A" w:rsidRPr="00375873">
        <w:rPr>
          <w:rFonts w:ascii="Arial" w:hAnsi="Arial" w:cs="Arial"/>
          <w:sz w:val="24"/>
        </w:rPr>
        <w:t xml:space="preserve"> Timmins (2013) who explain that a clear message can be sent verbally, but when </w:t>
      </w:r>
      <w:r w:rsidR="007E69B3" w:rsidRPr="00375873">
        <w:rPr>
          <w:rFonts w:ascii="Arial" w:hAnsi="Arial" w:cs="Arial"/>
          <w:sz w:val="24"/>
        </w:rPr>
        <w:t>facial expressions and tone of voice are not aligned with the emotion being expressed verbally</w:t>
      </w:r>
      <w:r w:rsidR="00B56E5D" w:rsidRPr="00375873">
        <w:rPr>
          <w:rFonts w:ascii="Arial" w:hAnsi="Arial" w:cs="Arial"/>
          <w:sz w:val="24"/>
        </w:rPr>
        <w:t xml:space="preserve"> can lead to </w:t>
      </w:r>
      <w:r w:rsidR="006A5173" w:rsidRPr="00375873">
        <w:rPr>
          <w:rFonts w:ascii="Arial" w:hAnsi="Arial" w:cs="Arial"/>
          <w:sz w:val="24"/>
        </w:rPr>
        <w:t>confusion</w:t>
      </w:r>
      <w:r w:rsidR="00AE3AD0" w:rsidRPr="00375873">
        <w:rPr>
          <w:rFonts w:ascii="Arial" w:hAnsi="Arial" w:cs="Arial"/>
          <w:sz w:val="24"/>
        </w:rPr>
        <w:t xml:space="preserve">. </w:t>
      </w:r>
      <w:r w:rsidR="009C261F" w:rsidRPr="00375873">
        <w:rPr>
          <w:rFonts w:ascii="Arial" w:hAnsi="Arial" w:cs="Arial"/>
          <w:sz w:val="24"/>
        </w:rPr>
        <w:t xml:space="preserve">Researching further made me aware upon reflection that my voice </w:t>
      </w:r>
      <w:r w:rsidR="00EF17AC" w:rsidRPr="00375873">
        <w:rPr>
          <w:rFonts w:ascii="Arial" w:hAnsi="Arial" w:cs="Arial"/>
          <w:sz w:val="24"/>
        </w:rPr>
        <w:t xml:space="preserve">and face </w:t>
      </w:r>
      <w:r w:rsidR="009C261F" w:rsidRPr="00375873">
        <w:rPr>
          <w:rFonts w:ascii="Arial" w:hAnsi="Arial" w:cs="Arial"/>
          <w:sz w:val="24"/>
        </w:rPr>
        <w:t xml:space="preserve">was not mirroring </w:t>
      </w:r>
      <w:r w:rsidR="00EF17AC" w:rsidRPr="00375873">
        <w:rPr>
          <w:rFonts w:ascii="Arial" w:hAnsi="Arial" w:cs="Arial"/>
          <w:sz w:val="24"/>
        </w:rPr>
        <w:t xml:space="preserve">how I felt, I felt disheartened and </w:t>
      </w:r>
      <w:r w:rsidR="00783B37" w:rsidRPr="00375873">
        <w:rPr>
          <w:rFonts w:ascii="Arial" w:hAnsi="Arial" w:cs="Arial"/>
          <w:sz w:val="24"/>
        </w:rPr>
        <w:t>heart-broken, yet it was clear from my comments left by the panel that I was</w:t>
      </w:r>
      <w:r w:rsidR="00A65405" w:rsidRPr="00375873">
        <w:rPr>
          <w:rFonts w:ascii="Arial" w:hAnsi="Arial" w:cs="Arial"/>
          <w:sz w:val="24"/>
        </w:rPr>
        <w:t xml:space="preserve"> angry and came across rude. This was not the emotion I was trying to express</w:t>
      </w:r>
      <w:r w:rsidR="007B74A8" w:rsidRPr="00375873">
        <w:rPr>
          <w:rFonts w:ascii="Arial" w:hAnsi="Arial" w:cs="Arial"/>
          <w:sz w:val="24"/>
        </w:rPr>
        <w:t xml:space="preserve"> and have been working on said problem since. </w:t>
      </w:r>
    </w:p>
    <w:p w14:paraId="26E3AED8" w14:textId="51C9C3AF" w:rsidR="00D76643" w:rsidRPr="00375873" w:rsidRDefault="007B74A8" w:rsidP="002E208D">
      <w:pPr>
        <w:spacing w:after="0"/>
        <w:rPr>
          <w:rFonts w:ascii="Arial" w:hAnsi="Arial" w:cs="Arial"/>
          <w:sz w:val="24"/>
        </w:rPr>
      </w:pPr>
      <w:r w:rsidRPr="00375873">
        <w:rPr>
          <w:rFonts w:ascii="Arial" w:hAnsi="Arial" w:cs="Arial"/>
          <w:sz w:val="24"/>
        </w:rPr>
        <w:t xml:space="preserve">In conclusion, </w:t>
      </w:r>
      <w:r w:rsidR="00282489" w:rsidRPr="00375873">
        <w:rPr>
          <w:rFonts w:ascii="Arial" w:hAnsi="Arial" w:cs="Arial"/>
          <w:sz w:val="24"/>
        </w:rPr>
        <w:t xml:space="preserve">I have learnt </w:t>
      </w:r>
      <w:r w:rsidR="00AD6ADF" w:rsidRPr="00375873">
        <w:rPr>
          <w:rFonts w:ascii="Arial" w:hAnsi="Arial" w:cs="Arial"/>
          <w:sz w:val="24"/>
        </w:rPr>
        <w:t>that upon feeling a</w:t>
      </w:r>
      <w:r w:rsidR="00AD67F7" w:rsidRPr="00375873">
        <w:rPr>
          <w:rFonts w:ascii="Arial" w:hAnsi="Arial" w:cs="Arial"/>
          <w:sz w:val="24"/>
        </w:rPr>
        <w:t>n</w:t>
      </w:r>
      <w:r w:rsidR="00AD6ADF" w:rsidRPr="00375873">
        <w:rPr>
          <w:rFonts w:ascii="Arial" w:hAnsi="Arial" w:cs="Arial"/>
          <w:sz w:val="24"/>
        </w:rPr>
        <w:t xml:space="preserve"> emotion make sure to be </w:t>
      </w:r>
      <w:r w:rsidR="009A4D4B" w:rsidRPr="00375873">
        <w:rPr>
          <w:rFonts w:ascii="Arial" w:hAnsi="Arial" w:cs="Arial"/>
          <w:sz w:val="24"/>
        </w:rPr>
        <w:t>conscious</w:t>
      </w:r>
      <w:r w:rsidR="00AD6ADF" w:rsidRPr="00375873">
        <w:rPr>
          <w:rFonts w:ascii="Arial" w:hAnsi="Arial" w:cs="Arial"/>
          <w:sz w:val="24"/>
        </w:rPr>
        <w:t xml:space="preserve"> how the tone of my voice and facial expressi</w:t>
      </w:r>
      <w:r w:rsidR="009B0984" w:rsidRPr="00375873">
        <w:rPr>
          <w:rFonts w:ascii="Arial" w:hAnsi="Arial" w:cs="Arial"/>
          <w:sz w:val="24"/>
        </w:rPr>
        <w:t>on</w:t>
      </w:r>
      <w:r w:rsidR="003F1C61" w:rsidRPr="00375873">
        <w:rPr>
          <w:rFonts w:ascii="Arial" w:hAnsi="Arial" w:cs="Arial"/>
          <w:sz w:val="24"/>
        </w:rPr>
        <w:t>s</w:t>
      </w:r>
      <w:r w:rsidR="009B0984" w:rsidRPr="00375873">
        <w:rPr>
          <w:rFonts w:ascii="Arial" w:hAnsi="Arial" w:cs="Arial"/>
          <w:sz w:val="24"/>
        </w:rPr>
        <w:t xml:space="preserve"> </w:t>
      </w:r>
      <w:r w:rsidR="00AD6ADF" w:rsidRPr="00375873">
        <w:rPr>
          <w:rFonts w:ascii="Arial" w:hAnsi="Arial" w:cs="Arial"/>
          <w:sz w:val="24"/>
        </w:rPr>
        <w:t>are pre</w:t>
      </w:r>
      <w:r w:rsidR="009A4D4B" w:rsidRPr="00375873">
        <w:rPr>
          <w:rFonts w:ascii="Arial" w:hAnsi="Arial" w:cs="Arial"/>
          <w:sz w:val="24"/>
        </w:rPr>
        <w:t xml:space="preserve">senting </w:t>
      </w:r>
      <w:r w:rsidR="00D01FB5" w:rsidRPr="00375873">
        <w:rPr>
          <w:rFonts w:ascii="Arial" w:hAnsi="Arial" w:cs="Arial"/>
          <w:sz w:val="24"/>
        </w:rPr>
        <w:t>it</w:t>
      </w:r>
      <w:r w:rsidR="00AD67F7" w:rsidRPr="00375873">
        <w:rPr>
          <w:rFonts w:ascii="Arial" w:hAnsi="Arial" w:cs="Arial"/>
          <w:sz w:val="24"/>
        </w:rPr>
        <w:t xml:space="preserve">, thus allowing myself to handle future situations </w:t>
      </w:r>
      <w:r w:rsidR="00594929" w:rsidRPr="00375873">
        <w:rPr>
          <w:rFonts w:ascii="Arial" w:hAnsi="Arial" w:cs="Arial"/>
          <w:sz w:val="24"/>
        </w:rPr>
        <w:t>more professionally</w:t>
      </w:r>
      <w:r w:rsidR="00D01FB5" w:rsidRPr="00375873">
        <w:rPr>
          <w:rFonts w:ascii="Arial" w:hAnsi="Arial" w:cs="Arial"/>
          <w:sz w:val="24"/>
        </w:rPr>
        <w:t xml:space="preserve">. I truly believe the interview </w:t>
      </w:r>
      <w:r w:rsidR="00ED37BF" w:rsidRPr="00375873">
        <w:rPr>
          <w:rFonts w:ascii="Arial" w:hAnsi="Arial" w:cs="Arial"/>
          <w:sz w:val="24"/>
        </w:rPr>
        <w:t xml:space="preserve">scenario </w:t>
      </w:r>
      <w:r w:rsidR="00D01FB5" w:rsidRPr="00375873">
        <w:rPr>
          <w:rFonts w:ascii="Arial" w:hAnsi="Arial" w:cs="Arial"/>
          <w:sz w:val="24"/>
        </w:rPr>
        <w:t>would have been a mo</w:t>
      </w:r>
      <w:r w:rsidR="00AD67F7" w:rsidRPr="00375873">
        <w:rPr>
          <w:rFonts w:ascii="Arial" w:hAnsi="Arial" w:cs="Arial"/>
          <w:sz w:val="24"/>
        </w:rPr>
        <w:t>re compelling and</w:t>
      </w:r>
      <w:r w:rsidR="00ED37BF" w:rsidRPr="00375873">
        <w:rPr>
          <w:rFonts w:ascii="Arial" w:hAnsi="Arial" w:cs="Arial"/>
          <w:sz w:val="24"/>
        </w:rPr>
        <w:t xml:space="preserve"> provide</w:t>
      </w:r>
      <w:r w:rsidR="00332B28" w:rsidRPr="00375873">
        <w:rPr>
          <w:rFonts w:ascii="Arial" w:hAnsi="Arial" w:cs="Arial"/>
          <w:sz w:val="24"/>
        </w:rPr>
        <w:t>d a deeper level of development</w:t>
      </w:r>
      <w:r w:rsidR="00AD67F7" w:rsidRPr="00375873">
        <w:rPr>
          <w:rFonts w:ascii="Arial" w:hAnsi="Arial" w:cs="Arial"/>
          <w:sz w:val="24"/>
        </w:rPr>
        <w:t xml:space="preserve"> </w:t>
      </w:r>
      <w:r w:rsidR="00332B28" w:rsidRPr="00375873">
        <w:rPr>
          <w:rFonts w:ascii="Arial" w:hAnsi="Arial" w:cs="Arial"/>
          <w:sz w:val="24"/>
        </w:rPr>
        <w:t>if it was more realistic,</w:t>
      </w:r>
      <w:r w:rsidR="004B1FB7" w:rsidRPr="00375873">
        <w:rPr>
          <w:rFonts w:ascii="Arial" w:hAnsi="Arial" w:cs="Arial"/>
          <w:sz w:val="24"/>
        </w:rPr>
        <w:t xml:space="preserve"> </w:t>
      </w:r>
      <w:r w:rsidR="00B02E1D" w:rsidRPr="00375873">
        <w:rPr>
          <w:rFonts w:ascii="Arial" w:hAnsi="Arial" w:cs="Arial"/>
          <w:sz w:val="24"/>
        </w:rPr>
        <w:t xml:space="preserve">I believe this statement is justified </w:t>
      </w:r>
      <w:r w:rsidR="005E4D5D" w:rsidRPr="00375873">
        <w:rPr>
          <w:rFonts w:ascii="Arial" w:hAnsi="Arial" w:cs="Arial"/>
          <w:sz w:val="24"/>
        </w:rPr>
        <w:t xml:space="preserve">from </w:t>
      </w:r>
      <w:r w:rsidR="00B02E1D" w:rsidRPr="00375873">
        <w:rPr>
          <w:rFonts w:ascii="Arial" w:hAnsi="Arial" w:cs="Arial"/>
          <w:sz w:val="24"/>
        </w:rPr>
        <w:t xml:space="preserve">one </w:t>
      </w:r>
      <w:r w:rsidR="00193E6F" w:rsidRPr="00375873">
        <w:rPr>
          <w:rFonts w:ascii="Arial" w:hAnsi="Arial" w:cs="Arial"/>
          <w:sz w:val="24"/>
        </w:rPr>
        <w:t>member of the panel inform</w:t>
      </w:r>
      <w:r w:rsidR="005E4D5D" w:rsidRPr="00375873">
        <w:rPr>
          <w:rFonts w:ascii="Arial" w:hAnsi="Arial" w:cs="Arial"/>
          <w:sz w:val="24"/>
        </w:rPr>
        <w:t xml:space="preserve">ing </w:t>
      </w:r>
      <w:r w:rsidR="00193E6F" w:rsidRPr="00375873">
        <w:rPr>
          <w:rFonts w:ascii="Arial" w:hAnsi="Arial" w:cs="Arial"/>
          <w:sz w:val="24"/>
        </w:rPr>
        <w:t>us that t</w:t>
      </w:r>
      <w:r w:rsidR="00B02E1D" w:rsidRPr="00375873">
        <w:rPr>
          <w:rFonts w:ascii="Arial" w:hAnsi="Arial" w:cs="Arial"/>
          <w:sz w:val="24"/>
        </w:rPr>
        <w:t>he</w:t>
      </w:r>
      <w:r w:rsidR="00193E6F" w:rsidRPr="00375873">
        <w:rPr>
          <w:rFonts w:ascii="Arial" w:hAnsi="Arial" w:cs="Arial"/>
          <w:sz w:val="24"/>
        </w:rPr>
        <w:t xml:space="preserve"> </w:t>
      </w:r>
      <w:r w:rsidR="00B02E1D" w:rsidRPr="00375873">
        <w:rPr>
          <w:rFonts w:ascii="Arial" w:hAnsi="Arial" w:cs="Arial"/>
          <w:sz w:val="24"/>
        </w:rPr>
        <w:t xml:space="preserve">reasoning behind </w:t>
      </w:r>
      <w:r w:rsidR="00193E6F" w:rsidRPr="00375873">
        <w:rPr>
          <w:rFonts w:ascii="Arial" w:hAnsi="Arial" w:cs="Arial"/>
          <w:sz w:val="24"/>
        </w:rPr>
        <w:t xml:space="preserve">acting the way they </w:t>
      </w:r>
      <w:r w:rsidR="002C16D7" w:rsidRPr="00375873">
        <w:rPr>
          <w:rFonts w:ascii="Arial" w:hAnsi="Arial" w:cs="Arial"/>
          <w:sz w:val="24"/>
        </w:rPr>
        <w:t xml:space="preserve">did </w:t>
      </w:r>
      <w:r w:rsidR="005E4D5D" w:rsidRPr="00375873">
        <w:rPr>
          <w:rFonts w:ascii="Arial" w:hAnsi="Arial" w:cs="Arial"/>
          <w:sz w:val="24"/>
        </w:rPr>
        <w:t>was it</w:t>
      </w:r>
      <w:r w:rsidR="00193E6F" w:rsidRPr="00375873">
        <w:rPr>
          <w:rFonts w:ascii="Arial" w:hAnsi="Arial" w:cs="Arial"/>
          <w:sz w:val="24"/>
        </w:rPr>
        <w:t xml:space="preserve"> showcased how interviews </w:t>
      </w:r>
      <w:r w:rsidR="000F2080" w:rsidRPr="00375873">
        <w:rPr>
          <w:rFonts w:ascii="Arial" w:hAnsi="Arial" w:cs="Arial"/>
          <w:sz w:val="24"/>
        </w:rPr>
        <w:t xml:space="preserve">would be </w:t>
      </w:r>
      <w:r w:rsidR="00193E6F" w:rsidRPr="00375873">
        <w:rPr>
          <w:rFonts w:ascii="Arial" w:hAnsi="Arial" w:cs="Arial"/>
          <w:sz w:val="24"/>
        </w:rPr>
        <w:t xml:space="preserve">held within the “real world”, however, </w:t>
      </w:r>
      <w:r w:rsidR="009A1D06" w:rsidRPr="00375873">
        <w:rPr>
          <w:rFonts w:ascii="Arial" w:hAnsi="Arial" w:cs="Arial"/>
          <w:sz w:val="24"/>
        </w:rPr>
        <w:t xml:space="preserve">from </w:t>
      </w:r>
      <w:r w:rsidR="00193E6F" w:rsidRPr="00375873">
        <w:rPr>
          <w:rFonts w:ascii="Arial" w:hAnsi="Arial" w:cs="Arial"/>
          <w:sz w:val="24"/>
        </w:rPr>
        <w:t>interviewing for universities both in England and Wales and being successful for both, I can confirm otherwise</w:t>
      </w:r>
      <w:r w:rsidR="001D7054" w:rsidRPr="00375873">
        <w:rPr>
          <w:rFonts w:ascii="Arial" w:hAnsi="Arial" w:cs="Arial"/>
          <w:sz w:val="24"/>
        </w:rPr>
        <w:t xml:space="preserve">, which was </w:t>
      </w:r>
      <w:r w:rsidR="0089556A" w:rsidRPr="00375873">
        <w:rPr>
          <w:rFonts w:ascii="Arial" w:hAnsi="Arial" w:cs="Arial"/>
          <w:sz w:val="24"/>
        </w:rPr>
        <w:t xml:space="preserve">reiterated by other interviewees upon departure of the room. </w:t>
      </w:r>
      <w:r w:rsidR="00CE6752" w:rsidRPr="00375873">
        <w:rPr>
          <w:rFonts w:ascii="Arial" w:hAnsi="Arial" w:cs="Arial"/>
          <w:sz w:val="24"/>
        </w:rPr>
        <w:t xml:space="preserve">I strongly stand by if I had not of interviewed for my future </w:t>
      </w:r>
      <w:r w:rsidR="00B7066F" w:rsidRPr="00375873">
        <w:rPr>
          <w:rFonts w:ascii="Arial" w:hAnsi="Arial" w:cs="Arial"/>
          <w:sz w:val="24"/>
        </w:rPr>
        <w:t xml:space="preserve">degree </w:t>
      </w:r>
      <w:r w:rsidR="007E0F81" w:rsidRPr="00375873">
        <w:rPr>
          <w:rFonts w:ascii="Arial" w:hAnsi="Arial" w:cs="Arial"/>
          <w:sz w:val="24"/>
        </w:rPr>
        <w:t>before the</w:t>
      </w:r>
      <w:r w:rsidR="00B7066F" w:rsidRPr="00375873">
        <w:rPr>
          <w:rFonts w:ascii="Arial" w:hAnsi="Arial" w:cs="Arial"/>
          <w:sz w:val="24"/>
        </w:rPr>
        <w:t xml:space="preserve"> date of the mock interview</w:t>
      </w:r>
      <w:r w:rsidR="006E0258" w:rsidRPr="00375873">
        <w:rPr>
          <w:rFonts w:ascii="Arial" w:hAnsi="Arial" w:cs="Arial"/>
          <w:sz w:val="24"/>
        </w:rPr>
        <w:t>, I would have been filled with such an abundance of anxiety that I would have withdrawn my applications in fear of</w:t>
      </w:r>
      <w:r w:rsidR="000F2080" w:rsidRPr="00375873">
        <w:rPr>
          <w:rFonts w:ascii="Arial" w:hAnsi="Arial" w:cs="Arial"/>
          <w:sz w:val="24"/>
        </w:rPr>
        <w:t xml:space="preserve"> being</w:t>
      </w:r>
      <w:r w:rsidR="007E0F81" w:rsidRPr="00375873">
        <w:rPr>
          <w:rFonts w:ascii="Arial" w:hAnsi="Arial" w:cs="Arial"/>
          <w:sz w:val="24"/>
        </w:rPr>
        <w:t xml:space="preserve"> subjected to the same treatment. </w:t>
      </w:r>
    </w:p>
    <w:p w14:paraId="414E3CE3" w14:textId="77777777" w:rsidR="00970CD8" w:rsidRDefault="00D76643" w:rsidP="002E208D">
      <w:pPr>
        <w:spacing w:after="0"/>
        <w:rPr>
          <w:rFonts w:ascii="Arial" w:hAnsi="Arial" w:cs="Arial"/>
          <w:b/>
          <w:sz w:val="24"/>
        </w:rPr>
      </w:pPr>
      <w:r w:rsidRPr="00375873">
        <w:rPr>
          <w:rFonts w:ascii="Arial" w:hAnsi="Arial" w:cs="Arial"/>
          <w:sz w:val="24"/>
        </w:rPr>
        <w:t xml:space="preserve">The final step of reflection is to set in place an action </w:t>
      </w:r>
      <w:r w:rsidR="006877A6" w:rsidRPr="00375873">
        <w:rPr>
          <w:rFonts w:ascii="Arial" w:hAnsi="Arial" w:cs="Arial"/>
          <w:sz w:val="24"/>
        </w:rPr>
        <w:t xml:space="preserve">plan. If I was to re-do this </w:t>
      </w:r>
      <w:r w:rsidR="008553AE" w:rsidRPr="00375873">
        <w:rPr>
          <w:rFonts w:ascii="Arial" w:hAnsi="Arial" w:cs="Arial"/>
          <w:sz w:val="24"/>
        </w:rPr>
        <w:t>interview,</w:t>
      </w:r>
      <w:r w:rsidR="00653E9D" w:rsidRPr="00375873">
        <w:rPr>
          <w:rFonts w:ascii="Arial" w:hAnsi="Arial" w:cs="Arial"/>
          <w:sz w:val="24"/>
        </w:rPr>
        <w:t xml:space="preserve"> I would </w:t>
      </w:r>
      <w:r w:rsidR="00B9674F" w:rsidRPr="00375873">
        <w:rPr>
          <w:rFonts w:ascii="Arial" w:hAnsi="Arial" w:cs="Arial"/>
          <w:sz w:val="24"/>
        </w:rPr>
        <w:t xml:space="preserve">not be disheartened by a person reacting badly upon </w:t>
      </w:r>
      <w:r w:rsidR="00B5457D" w:rsidRPr="00375873">
        <w:rPr>
          <w:rFonts w:ascii="Arial" w:hAnsi="Arial" w:cs="Arial"/>
          <w:sz w:val="24"/>
        </w:rPr>
        <w:t xml:space="preserve">an answer, rather than </w:t>
      </w:r>
      <w:r w:rsidR="008553AE" w:rsidRPr="00375873">
        <w:rPr>
          <w:rFonts w:ascii="Arial" w:hAnsi="Arial" w:cs="Arial"/>
          <w:sz w:val="24"/>
        </w:rPr>
        <w:t>intervene</w:t>
      </w:r>
      <w:r w:rsidR="00B5457D" w:rsidRPr="00375873">
        <w:rPr>
          <w:rFonts w:ascii="Arial" w:hAnsi="Arial" w:cs="Arial"/>
          <w:sz w:val="24"/>
        </w:rPr>
        <w:t xml:space="preserve"> and ask questions I would rise above</w:t>
      </w:r>
      <w:r w:rsidR="005A79AF" w:rsidRPr="00375873">
        <w:rPr>
          <w:rFonts w:ascii="Arial" w:hAnsi="Arial" w:cs="Arial"/>
          <w:sz w:val="24"/>
        </w:rPr>
        <w:t xml:space="preserve"> the action</w:t>
      </w:r>
      <w:r w:rsidR="00B5457D" w:rsidRPr="00375873">
        <w:rPr>
          <w:rFonts w:ascii="Arial" w:hAnsi="Arial" w:cs="Arial"/>
          <w:sz w:val="24"/>
        </w:rPr>
        <w:t xml:space="preserve"> </w:t>
      </w:r>
      <w:r w:rsidR="008553AE" w:rsidRPr="00375873">
        <w:rPr>
          <w:rFonts w:ascii="Arial" w:hAnsi="Arial" w:cs="Arial"/>
          <w:sz w:val="24"/>
        </w:rPr>
        <w:t>while further explaining my answer. I</w:t>
      </w:r>
      <w:r w:rsidR="006877A6" w:rsidRPr="00375873">
        <w:rPr>
          <w:rFonts w:ascii="Arial" w:hAnsi="Arial" w:cs="Arial"/>
          <w:sz w:val="24"/>
        </w:rPr>
        <w:t xml:space="preserve"> </w:t>
      </w:r>
      <w:r w:rsidR="008553AE" w:rsidRPr="00375873">
        <w:rPr>
          <w:rFonts w:ascii="Arial" w:hAnsi="Arial" w:cs="Arial"/>
          <w:sz w:val="24"/>
        </w:rPr>
        <w:t xml:space="preserve">am confident that </w:t>
      </w:r>
      <w:r w:rsidR="008832B8" w:rsidRPr="00375873">
        <w:rPr>
          <w:rFonts w:ascii="Arial" w:hAnsi="Arial" w:cs="Arial"/>
          <w:sz w:val="24"/>
        </w:rPr>
        <w:t>my</w:t>
      </w:r>
      <w:r w:rsidR="00186CE7" w:rsidRPr="00375873">
        <w:rPr>
          <w:rFonts w:ascii="Arial" w:hAnsi="Arial" w:cs="Arial"/>
          <w:sz w:val="24"/>
        </w:rPr>
        <w:t xml:space="preserve"> experience and reflecting </w:t>
      </w:r>
      <w:r w:rsidR="00560382" w:rsidRPr="00375873">
        <w:rPr>
          <w:rFonts w:ascii="Arial" w:hAnsi="Arial" w:cs="Arial"/>
          <w:sz w:val="24"/>
        </w:rPr>
        <w:t xml:space="preserve">upon the situation has empowered me to </w:t>
      </w:r>
      <w:r w:rsidR="008832B8" w:rsidRPr="00375873">
        <w:rPr>
          <w:rFonts w:ascii="Arial" w:hAnsi="Arial" w:cs="Arial"/>
          <w:sz w:val="24"/>
        </w:rPr>
        <w:t>evoke</w:t>
      </w:r>
      <w:r w:rsidR="008832B8">
        <w:rPr>
          <w:rFonts w:ascii="Arial" w:hAnsi="Arial" w:cs="Arial"/>
          <w:sz w:val="24"/>
        </w:rPr>
        <w:t xml:space="preserve"> change within myself</w:t>
      </w:r>
      <w:r w:rsidR="00F92FD4">
        <w:rPr>
          <w:rFonts w:ascii="Arial" w:hAnsi="Arial" w:cs="Arial"/>
          <w:sz w:val="24"/>
        </w:rPr>
        <w:t xml:space="preserve">, enhancing my development </w:t>
      </w:r>
      <w:r w:rsidR="00C864EF">
        <w:rPr>
          <w:rFonts w:ascii="Arial" w:hAnsi="Arial" w:cs="Arial"/>
          <w:sz w:val="24"/>
        </w:rPr>
        <w:t xml:space="preserve">within my journey. </w:t>
      </w:r>
      <w:r w:rsidR="00B7066F">
        <w:rPr>
          <w:rFonts w:ascii="Arial" w:hAnsi="Arial" w:cs="Arial"/>
          <w:sz w:val="24"/>
        </w:rPr>
        <w:t xml:space="preserve"> </w:t>
      </w:r>
      <w:r w:rsidR="00DC2F89" w:rsidRPr="00700960">
        <w:rPr>
          <w:rFonts w:ascii="Arial" w:hAnsi="Arial" w:cs="Arial"/>
          <w:b/>
          <w:sz w:val="24"/>
        </w:rPr>
        <w:t xml:space="preserve"> </w:t>
      </w:r>
      <w:r w:rsidR="001B5F78" w:rsidRPr="00700960">
        <w:rPr>
          <w:rFonts w:ascii="Arial" w:hAnsi="Arial" w:cs="Arial"/>
          <w:b/>
          <w:sz w:val="24"/>
        </w:rPr>
        <w:t xml:space="preserve"> </w:t>
      </w:r>
      <w:r w:rsidR="009548C0" w:rsidRPr="00700960">
        <w:rPr>
          <w:rFonts w:ascii="Arial" w:hAnsi="Arial" w:cs="Arial"/>
          <w:b/>
          <w:sz w:val="24"/>
        </w:rPr>
        <w:t xml:space="preserve"> </w:t>
      </w:r>
      <w:r w:rsidR="00ED78A0" w:rsidRPr="00700960">
        <w:rPr>
          <w:rFonts w:ascii="Arial" w:hAnsi="Arial" w:cs="Arial"/>
          <w:b/>
          <w:sz w:val="24"/>
        </w:rPr>
        <w:t xml:space="preserve"> </w:t>
      </w:r>
      <w:r w:rsidR="00EF6F45" w:rsidRPr="00700960">
        <w:rPr>
          <w:rFonts w:ascii="Arial" w:hAnsi="Arial" w:cs="Arial"/>
          <w:b/>
          <w:sz w:val="24"/>
        </w:rPr>
        <w:t xml:space="preserve"> </w:t>
      </w:r>
    </w:p>
    <w:p w14:paraId="3BE64E5B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213E2EA5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5E0C9F1B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3D1CB3C5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7B534092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30128A45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46801339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344C6BEC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6FD924B9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00EACCD8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70B32715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2F50294D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7C344DA3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p w14:paraId="1AA1CA7C" w14:textId="77777777" w:rsidR="00970CD8" w:rsidRDefault="00970CD8" w:rsidP="002E208D">
      <w:pPr>
        <w:spacing w:after="0"/>
        <w:rPr>
          <w:rFonts w:ascii="Arial" w:hAnsi="Arial" w:cs="Arial"/>
          <w:b/>
          <w:sz w:val="24"/>
        </w:rPr>
      </w:pPr>
    </w:p>
    <w:tbl>
      <w:tblPr>
        <w:tblpPr w:leftFromText="180" w:rightFromText="180" w:vertAnchor="page" w:horzAnchor="margin" w:tblpY="1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C740A2" w:rsidRPr="00A406E5" w14:paraId="29799CD0" w14:textId="77777777" w:rsidTr="00C740A2">
        <w:tc>
          <w:tcPr>
            <w:tcW w:w="9016" w:type="dxa"/>
            <w:shd w:val="clear" w:color="auto" w:fill="BFBFBF"/>
          </w:tcPr>
          <w:p w14:paraId="59CD065A" w14:textId="77777777" w:rsidR="00C740A2" w:rsidRPr="00A406E5" w:rsidRDefault="00C740A2" w:rsidP="00C740A2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 xml:space="preserve">Student 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SELF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 LEVEL 4</w:t>
            </w:r>
          </w:p>
        </w:tc>
      </w:tr>
    </w:tbl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C740A2" w:rsidRPr="00A406E5" w14:paraId="7FBAF185" w14:textId="77777777" w:rsidTr="00817CAC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981A38A" w14:textId="77777777" w:rsidR="00C740A2" w:rsidRPr="00A406E5" w:rsidRDefault="00C740A2" w:rsidP="00817CA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D6BC604" w14:textId="77777777" w:rsidR="00C740A2" w:rsidRPr="00A85BFE" w:rsidRDefault="00C740A2" w:rsidP="00817CA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A985BF8" w14:textId="77777777" w:rsidR="00C740A2" w:rsidRPr="00A85BFE" w:rsidRDefault="00C740A2" w:rsidP="00817CAC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720D3519" w14:textId="77777777" w:rsidR="00C740A2" w:rsidRPr="00A85BFE" w:rsidRDefault="00C740A2" w:rsidP="00817CAC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C740A2" w:rsidRPr="00A406E5" w14:paraId="063116B4" w14:textId="77777777" w:rsidTr="00817CA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1D07BD2" w14:textId="77777777" w:rsidR="00C740A2" w:rsidRPr="00A406E5" w:rsidRDefault="00C740A2" w:rsidP="00817CA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762AEE8B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80E40BB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D6380E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740A2" w:rsidRPr="00A406E5" w14:paraId="062BF68B" w14:textId="77777777" w:rsidTr="00817CA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40B1E9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0F60C29" w14:textId="7E59EF67" w:rsidR="00C740A2" w:rsidRPr="001F1EFA" w:rsidRDefault="001F1EFA" w:rsidP="00817CA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Engagement with a</w:t>
            </w:r>
            <w:r w:rsidR="000A5D9E">
              <w:rPr>
                <w:rFonts w:ascii="Arial" w:hAnsi="Arial" w:cs="Arial"/>
              </w:rPr>
              <w:t>n appropriate range of literature.</w:t>
            </w:r>
            <w:r w:rsidR="008A16BB">
              <w:rPr>
                <w:rFonts w:ascii="Arial" w:hAnsi="Arial" w:cs="Arial"/>
              </w:rPr>
              <w:t>1</w:t>
            </w:r>
            <w:r w:rsidR="000A5D9E">
              <w:rPr>
                <w:rFonts w:ascii="Arial" w:hAnsi="Arial" w:cs="Arial"/>
              </w:rPr>
              <w:t xml:space="preserve">0 references used, although all literature are </w:t>
            </w:r>
            <w:r w:rsidR="008A16BB">
              <w:rPr>
                <w:rFonts w:ascii="Arial" w:hAnsi="Arial" w:cs="Arial"/>
              </w:rPr>
              <w:t xml:space="preserve">books thus not an extensive </w:t>
            </w:r>
            <w:r w:rsidR="00AF1499">
              <w:rPr>
                <w:rFonts w:ascii="Arial" w:hAnsi="Arial" w:cs="Arial"/>
              </w:rPr>
              <w:t>range.</w:t>
            </w:r>
          </w:p>
          <w:p w14:paraId="490B54E2" w14:textId="77777777" w:rsidR="00C740A2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125BDBD" w14:textId="72EEAA62" w:rsidR="0071125A" w:rsidRPr="00A406E5" w:rsidRDefault="0071125A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ECA672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3264" w14:textId="70D5B21A" w:rsidR="00C740A2" w:rsidRPr="00A406E5" w:rsidRDefault="00DC5E67" w:rsidP="00817CA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C740A2" w:rsidRPr="00A406E5" w14:paraId="6F1BCBFC" w14:textId="77777777" w:rsidTr="00817CAC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E3F2" w14:textId="77777777" w:rsidR="00C740A2" w:rsidRPr="00A406E5" w:rsidRDefault="00C740A2" w:rsidP="00817CA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B69F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C754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740A2" w:rsidRPr="00A406E5" w14:paraId="5327417B" w14:textId="77777777" w:rsidTr="00817CA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86D8706" w14:textId="77777777" w:rsidR="00C740A2" w:rsidRPr="00A406E5" w:rsidRDefault="00C740A2" w:rsidP="00817CAC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3CE1AA0D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458964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B4A4E8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740A2" w:rsidRPr="00A406E5" w14:paraId="6A9ED324" w14:textId="77777777" w:rsidTr="00817CA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07E66C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E1F95CC" w14:textId="66CC84C6" w:rsidR="00C740A2" w:rsidRPr="009E473A" w:rsidRDefault="00203DEE" w:rsidP="00817CAC">
            <w:pPr>
              <w:spacing w:after="120"/>
              <w:rPr>
                <w:rFonts w:ascii="Arial" w:hAnsi="Arial" w:cs="Arial"/>
                <w:szCs w:val="20"/>
              </w:rPr>
            </w:pPr>
            <w:r w:rsidRPr="009E473A">
              <w:rPr>
                <w:rFonts w:ascii="Arial" w:hAnsi="Arial" w:cs="Arial"/>
                <w:szCs w:val="20"/>
              </w:rPr>
              <w:t>Good evidence of different approaches</w:t>
            </w:r>
            <w:r w:rsidR="00E801DF">
              <w:rPr>
                <w:rFonts w:ascii="Arial" w:hAnsi="Arial" w:cs="Arial"/>
                <w:szCs w:val="20"/>
              </w:rPr>
              <w:t>, used literature to justify points being made</w:t>
            </w:r>
          </w:p>
          <w:p w14:paraId="7CC2A7C5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118FCEF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AC542F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768C" w14:textId="755E4DD2" w:rsidR="00C740A2" w:rsidRPr="00A406E5" w:rsidRDefault="00E801DF" w:rsidP="00817CA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71125A">
              <w:rPr>
                <w:rFonts w:ascii="Arial" w:hAnsi="Arial" w:cs="Arial"/>
                <w:sz w:val="32"/>
              </w:rPr>
              <w:t>4</w:t>
            </w:r>
          </w:p>
        </w:tc>
      </w:tr>
      <w:tr w:rsidR="00C740A2" w:rsidRPr="00A406E5" w14:paraId="33B67E9C" w14:textId="77777777" w:rsidTr="00817CAC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F6B3" w14:textId="77777777" w:rsidR="00C740A2" w:rsidRPr="00A406E5" w:rsidRDefault="00C740A2" w:rsidP="00817CA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1D14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38E5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740A2" w:rsidRPr="00A406E5" w14:paraId="09F88BB7" w14:textId="77777777" w:rsidTr="00817CA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240334" w14:textId="77777777" w:rsidR="00C740A2" w:rsidRPr="00A406E5" w:rsidRDefault="00C740A2" w:rsidP="00817CA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2F9BEE9B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C1D8EF2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019D33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740A2" w:rsidRPr="00A406E5" w14:paraId="199BEE55" w14:textId="77777777" w:rsidTr="00817CA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14AB52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6FD3955" w14:textId="6FBB27A0" w:rsidR="00C740A2" w:rsidRPr="0071125A" w:rsidRDefault="001D784F" w:rsidP="00817CA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Good evaluation of concepts, </w:t>
            </w:r>
            <w:r w:rsidR="00EC50EE">
              <w:rPr>
                <w:rFonts w:ascii="Arial" w:hAnsi="Arial" w:cs="Arial"/>
              </w:rPr>
              <w:t xml:space="preserve">able to comprehend and articulate arguments and propose sound judgments </w:t>
            </w:r>
          </w:p>
          <w:p w14:paraId="6B8D7C32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2DDD0A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8581F5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45C1" w14:textId="15088B7F" w:rsidR="00C740A2" w:rsidRPr="00A406E5" w:rsidRDefault="00CC4409" w:rsidP="00817CA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</w:tr>
      <w:tr w:rsidR="00C740A2" w:rsidRPr="00A406E5" w14:paraId="0BDDC33C" w14:textId="77777777" w:rsidTr="00817CAC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F80B" w14:textId="77777777" w:rsidR="00C740A2" w:rsidRPr="00A406E5" w:rsidRDefault="00C740A2" w:rsidP="00817CA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6437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3786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740A2" w:rsidRPr="00A406E5" w14:paraId="4A9143F1" w14:textId="77777777" w:rsidTr="00817CA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5978713" w14:textId="77777777" w:rsidR="00C740A2" w:rsidRPr="00A406E5" w:rsidRDefault="00C740A2" w:rsidP="00817CA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3125B92C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F3D9B96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8691B9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740A2" w:rsidRPr="00A406E5" w14:paraId="19D3E3BD" w14:textId="77777777" w:rsidTr="00817CAC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8574E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96A349D" w14:textId="5853537B" w:rsidR="00C740A2" w:rsidRPr="000F6763" w:rsidRDefault="000F6763" w:rsidP="00817CA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Decent range </w:t>
            </w:r>
            <w:r w:rsidR="00D15B07">
              <w:rPr>
                <w:rFonts w:ascii="Arial" w:hAnsi="Arial" w:cs="Arial"/>
              </w:rPr>
              <w:t xml:space="preserve">and application of context throughout assignment. </w:t>
            </w:r>
          </w:p>
          <w:p w14:paraId="4A712661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1DA2BAE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9CAA73F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E7F1199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D30221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AD3D" w14:textId="67B878A1" w:rsidR="00C740A2" w:rsidRPr="00A406E5" w:rsidRDefault="00883E20" w:rsidP="00817CA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18</w:t>
            </w:r>
          </w:p>
        </w:tc>
      </w:tr>
      <w:tr w:rsidR="00C740A2" w:rsidRPr="00A406E5" w14:paraId="3899BA4C" w14:textId="77777777" w:rsidTr="00817CAC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96AF" w14:textId="77777777" w:rsidR="00C740A2" w:rsidRPr="00A406E5" w:rsidRDefault="00C740A2" w:rsidP="00817CA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AD4A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B125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740A2" w:rsidRPr="00A406E5" w14:paraId="5A40D8A6" w14:textId="77777777" w:rsidTr="00817CA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8CD7FD" w14:textId="77777777" w:rsidR="00C740A2" w:rsidRPr="00A406E5" w:rsidRDefault="00C740A2" w:rsidP="00817CA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4246F1B5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6B37CB4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C3D7F7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C740A2" w:rsidRPr="00A406E5" w14:paraId="17823E4A" w14:textId="77777777" w:rsidTr="00817CAC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C441CF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81D4C15" w14:textId="7027DA15" w:rsidR="00C740A2" w:rsidRPr="00883E20" w:rsidRDefault="00EA52F3" w:rsidP="00817CA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is accurate, few errors, ability to work independently and can communicate well throughout work.</w:t>
            </w:r>
          </w:p>
          <w:p w14:paraId="16FCB013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6FB98D9" w14:textId="77777777" w:rsidR="00C740A2" w:rsidRPr="00A406E5" w:rsidRDefault="00C740A2" w:rsidP="00817CA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23B5C5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00A3" w14:textId="1B6CBA99" w:rsidR="00C740A2" w:rsidRPr="00A406E5" w:rsidRDefault="006A3935" w:rsidP="00817CA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</w:tr>
      <w:tr w:rsidR="00C740A2" w:rsidRPr="00A406E5" w14:paraId="6D8484F4" w14:textId="77777777" w:rsidTr="00817CAC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64E3" w14:textId="77777777" w:rsidR="00C740A2" w:rsidRPr="00A406E5" w:rsidRDefault="00C740A2" w:rsidP="00817CA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47A8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E726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FED70EA" w14:textId="77777777" w:rsidR="00C740A2" w:rsidRPr="00A406E5" w:rsidRDefault="00C740A2" w:rsidP="00C740A2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C740A2" w:rsidRPr="00A406E5" w14:paraId="18DD332B" w14:textId="77777777" w:rsidTr="00817CA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2311869E" w14:textId="77777777" w:rsidR="00C740A2" w:rsidRPr="00A406E5" w:rsidRDefault="00C740A2" w:rsidP="00817C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Assessment</w:t>
            </w:r>
            <w:r w:rsidRPr="00A406E5">
              <w:rPr>
                <w:rFonts w:ascii="Arial" w:hAnsi="Arial" w:cs="Arial"/>
                <w:b/>
                <w:bCs/>
              </w:rPr>
              <w:t xml:space="preserve"> Mark </w:t>
            </w:r>
            <w:r w:rsidRPr="00A406E5">
              <w:rPr>
                <w:rFonts w:ascii="Arial" w:hAnsi="Arial" w:cs="Arial"/>
                <w:bCs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72662B6B" w14:textId="77777777" w:rsidR="00C740A2" w:rsidRPr="00A406E5" w:rsidRDefault="00C740A2" w:rsidP="00817CA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549CA7C6" w14:textId="3F7F30A1" w:rsidR="00C740A2" w:rsidRPr="00A406E5" w:rsidRDefault="000E44AF" w:rsidP="00817CA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74 </w:t>
            </w:r>
            <w:r w:rsidR="00C740A2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C740A2" w:rsidRPr="00A406E5" w14:paraId="77E78E47" w14:textId="77777777" w:rsidTr="00817CAC">
        <w:trPr>
          <w:cantSplit/>
        </w:trPr>
        <w:tc>
          <w:tcPr>
            <w:tcW w:w="6062" w:type="dxa"/>
            <w:vMerge/>
            <w:vAlign w:val="bottom"/>
          </w:tcPr>
          <w:p w14:paraId="7900C319" w14:textId="77777777" w:rsidR="00C740A2" w:rsidRPr="00A406E5" w:rsidRDefault="00C740A2" w:rsidP="00817CAC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D49850D" w14:textId="77777777" w:rsidR="00C740A2" w:rsidRPr="00A406E5" w:rsidRDefault="00C740A2" w:rsidP="00817CA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78821E02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2C62E36" w14:textId="77777777" w:rsidR="00C740A2" w:rsidRPr="00A406E5" w:rsidRDefault="00C740A2" w:rsidP="00817CAC">
            <w:pPr>
              <w:ind w:leftChars="71" w:left="156"/>
              <w:rPr>
                <w:rFonts w:ascii="Arial" w:hAnsi="Arial" w:cs="Arial"/>
              </w:rPr>
            </w:pPr>
          </w:p>
        </w:tc>
      </w:tr>
      <w:tr w:rsidR="00C740A2" w:rsidRPr="00A406E5" w14:paraId="04B877E8" w14:textId="77777777" w:rsidTr="00817CAC">
        <w:trPr>
          <w:cantSplit/>
        </w:trPr>
        <w:tc>
          <w:tcPr>
            <w:tcW w:w="6062" w:type="dxa"/>
            <w:vMerge/>
            <w:vAlign w:val="bottom"/>
          </w:tcPr>
          <w:p w14:paraId="094A30A2" w14:textId="77777777" w:rsidR="00C740A2" w:rsidRPr="00A406E5" w:rsidRDefault="00C740A2" w:rsidP="00817CAC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E386D9F" w14:textId="77777777" w:rsidR="00C740A2" w:rsidRPr="00A406E5" w:rsidRDefault="00C740A2" w:rsidP="00817CA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55D2647F" w14:textId="77777777" w:rsidR="00C740A2" w:rsidRPr="00A406E5" w:rsidRDefault="00C740A2" w:rsidP="00817CA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366402C" w14:textId="77777777" w:rsidR="00C740A2" w:rsidRPr="00A406E5" w:rsidRDefault="00C740A2" w:rsidP="00817CAC">
            <w:pPr>
              <w:ind w:firstLineChars="141" w:firstLine="310"/>
              <w:rPr>
                <w:rFonts w:ascii="Arial" w:hAnsi="Arial" w:cs="Arial"/>
              </w:rPr>
            </w:pPr>
          </w:p>
        </w:tc>
      </w:tr>
    </w:tbl>
    <w:p w14:paraId="00AD2B06" w14:textId="7D93654A" w:rsidR="007D46C2" w:rsidRDefault="004D2DF7" w:rsidP="002E208D">
      <w:pPr>
        <w:spacing w:after="0"/>
        <w:rPr>
          <w:rFonts w:ascii="Arial" w:hAnsi="Arial" w:cs="Arial"/>
          <w:b/>
          <w:sz w:val="24"/>
        </w:rPr>
      </w:pPr>
      <w:r w:rsidRPr="00700960">
        <w:rPr>
          <w:rFonts w:ascii="Arial" w:hAnsi="Arial" w:cs="Arial"/>
          <w:b/>
          <w:sz w:val="24"/>
        </w:rPr>
        <w:t xml:space="preserve"> </w:t>
      </w:r>
      <w:r w:rsidR="00B42731" w:rsidRPr="00700960">
        <w:rPr>
          <w:rFonts w:ascii="Arial" w:hAnsi="Arial" w:cs="Arial"/>
          <w:b/>
          <w:sz w:val="24"/>
        </w:rPr>
        <w:t xml:space="preserve"> </w:t>
      </w:r>
      <w:r w:rsidR="00301740" w:rsidRPr="00700960">
        <w:rPr>
          <w:rFonts w:ascii="Arial" w:hAnsi="Arial" w:cs="Arial"/>
          <w:b/>
          <w:sz w:val="24"/>
        </w:rPr>
        <w:t xml:space="preserve"> </w:t>
      </w:r>
    </w:p>
    <w:p w14:paraId="39E0CF59" w14:textId="77777777" w:rsidR="00C46E15" w:rsidRPr="0003527F" w:rsidRDefault="00C46E15" w:rsidP="002E208D">
      <w:pPr>
        <w:spacing w:after="0"/>
        <w:rPr>
          <w:rFonts w:ascii="Arial" w:hAnsi="Arial" w:cs="Arial"/>
          <w:b/>
          <w:sz w:val="24"/>
        </w:rPr>
      </w:pPr>
    </w:p>
    <w:p w14:paraId="44989960" w14:textId="77777777" w:rsidR="009056CB" w:rsidRDefault="009056CB" w:rsidP="002E208D">
      <w:pPr>
        <w:spacing w:after="0"/>
        <w:rPr>
          <w:rFonts w:ascii="Arial" w:hAnsi="Arial" w:cs="Arial"/>
          <w:sz w:val="24"/>
        </w:rPr>
      </w:pPr>
    </w:p>
    <w:p w14:paraId="059AC634" w14:textId="3CEFC75D" w:rsidR="002E208D" w:rsidRDefault="00A51DB2" w:rsidP="002E208D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14:paraId="0D2CA95E" w14:textId="5EE924DA" w:rsidR="002E208D" w:rsidRDefault="002E208D" w:rsidP="002E208D">
      <w:pPr>
        <w:spacing w:after="0"/>
        <w:rPr>
          <w:rFonts w:ascii="Arial" w:hAnsi="Arial" w:cs="Arial"/>
          <w:sz w:val="24"/>
        </w:rPr>
      </w:pPr>
    </w:p>
    <w:p w14:paraId="31379AFC" w14:textId="3D417C94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14551B1A" w14:textId="1FFD660D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5740BDA3" w14:textId="69B809E7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5460CE24" w14:textId="20D11226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0FB1F1D5" w14:textId="38972A6F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1A43A4B1" w14:textId="3011CEE7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363B3B07" w14:textId="19543D7C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4FC76B87" w14:textId="3074FDB3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133585D6" w14:textId="075C1300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72519993" w14:textId="3F7D8D8B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4EABF220" w14:textId="35748D4B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535D3DA7" w14:textId="3B130D7B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64F8EB0B" w14:textId="3C5DEA26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79EC95E2" w14:textId="043EF664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7E7F1465" w14:textId="6C3E5E20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2FADE025" w14:textId="3C7CC249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19363201" w14:textId="4F290EC7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7528CDE5" w14:textId="396FAFB8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0CB5047B" w14:textId="1779A5F9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30E0F948" w14:textId="41C7FEFF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308E4D30" w14:textId="5E33E807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08593A39" w14:textId="621B62D7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4FABAC8B" w14:textId="0807338E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17518702" w14:textId="2DB528F3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19F0C839" w14:textId="453DF34C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74AB741C" w14:textId="70925DA4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3A1F4601" w14:textId="5CCD5DB7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4D912F03" w14:textId="55C577C1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13901603" w14:textId="19A91DF9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07EFABBB" w14:textId="109BE959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4853A897" w14:textId="4C77779B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1E344B7B" w14:textId="57405CD0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5B357B11" w14:textId="2DBF1D69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17D7FDA5" w14:textId="542A54C5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7702DB63" w14:textId="43A74C4B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04269F4F" w14:textId="58BA46CE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7D3B3402" w14:textId="6347357F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3DDC443F" w14:textId="4632E912" w:rsidR="00396D2B" w:rsidRDefault="00396D2B" w:rsidP="002E208D">
      <w:pPr>
        <w:spacing w:after="0"/>
        <w:rPr>
          <w:rFonts w:ascii="Arial" w:hAnsi="Arial" w:cs="Arial"/>
          <w:sz w:val="24"/>
        </w:rPr>
      </w:pPr>
    </w:p>
    <w:p w14:paraId="2A243C9E" w14:textId="09460178" w:rsidR="00396D2B" w:rsidRDefault="00802AD5" w:rsidP="002E208D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Bach</w:t>
      </w:r>
      <w:r w:rsidR="00817156">
        <w:rPr>
          <w:rFonts w:ascii="Arial" w:hAnsi="Arial" w:cs="Arial"/>
          <w:sz w:val="24"/>
        </w:rPr>
        <w:t xml:space="preserve">, S. and Grant, A (2015) </w:t>
      </w:r>
      <w:r w:rsidR="00C96D6F">
        <w:rPr>
          <w:rFonts w:ascii="Arial" w:hAnsi="Arial" w:cs="Arial"/>
          <w:i/>
          <w:sz w:val="24"/>
        </w:rPr>
        <w:t xml:space="preserve">Communication &amp; Interpersonal Skills in Nursing. </w:t>
      </w:r>
      <w:r w:rsidR="00C96D6F">
        <w:rPr>
          <w:rFonts w:ascii="Arial" w:hAnsi="Arial" w:cs="Arial"/>
          <w:sz w:val="24"/>
        </w:rPr>
        <w:t xml:space="preserve">3 Ed. </w:t>
      </w:r>
      <w:r w:rsidR="008B431D">
        <w:rPr>
          <w:rFonts w:ascii="Arial" w:hAnsi="Arial" w:cs="Arial"/>
          <w:sz w:val="24"/>
        </w:rPr>
        <w:t xml:space="preserve">London: SAGE Publications Limited. </w:t>
      </w:r>
    </w:p>
    <w:p w14:paraId="5DB31C8D" w14:textId="32F7CAB0" w:rsidR="008B431D" w:rsidRDefault="008B431D" w:rsidP="002E208D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Boone, D. </w:t>
      </w:r>
      <w:r w:rsidR="007B02AA">
        <w:rPr>
          <w:rFonts w:ascii="Arial" w:hAnsi="Arial" w:cs="Arial"/>
          <w:sz w:val="24"/>
        </w:rPr>
        <w:t xml:space="preserve">(1997) </w:t>
      </w:r>
      <w:r w:rsidR="007B02AA">
        <w:rPr>
          <w:rFonts w:ascii="Arial" w:hAnsi="Arial" w:cs="Arial"/>
          <w:i/>
          <w:sz w:val="24"/>
        </w:rPr>
        <w:t xml:space="preserve">Is Your Voice Telling </w:t>
      </w:r>
      <w:proofErr w:type="gramStart"/>
      <w:r w:rsidR="007B02AA">
        <w:rPr>
          <w:rFonts w:ascii="Arial" w:hAnsi="Arial" w:cs="Arial"/>
          <w:i/>
          <w:sz w:val="24"/>
        </w:rPr>
        <w:t>On</w:t>
      </w:r>
      <w:proofErr w:type="gramEnd"/>
      <w:r w:rsidR="007B02AA">
        <w:rPr>
          <w:rFonts w:ascii="Arial" w:hAnsi="Arial" w:cs="Arial"/>
          <w:i/>
          <w:sz w:val="24"/>
        </w:rPr>
        <w:t xml:space="preserve"> You? </w:t>
      </w:r>
      <w:r w:rsidR="00DB54D0">
        <w:rPr>
          <w:rFonts w:ascii="Arial" w:hAnsi="Arial" w:cs="Arial"/>
          <w:sz w:val="24"/>
        </w:rPr>
        <w:t>2</w:t>
      </w:r>
      <w:r w:rsidR="00DB54D0" w:rsidRPr="00DB54D0">
        <w:rPr>
          <w:rFonts w:ascii="Arial" w:hAnsi="Arial" w:cs="Arial"/>
          <w:sz w:val="24"/>
          <w:vertAlign w:val="superscript"/>
        </w:rPr>
        <w:t>nd</w:t>
      </w:r>
      <w:r w:rsidR="00DB54D0">
        <w:rPr>
          <w:rFonts w:ascii="Arial" w:hAnsi="Arial" w:cs="Arial"/>
          <w:sz w:val="24"/>
        </w:rPr>
        <w:t xml:space="preserve"> Ed. California: </w:t>
      </w:r>
      <w:r w:rsidR="00E71A99">
        <w:rPr>
          <w:rFonts w:ascii="Arial" w:hAnsi="Arial" w:cs="Arial"/>
          <w:sz w:val="24"/>
        </w:rPr>
        <w:t xml:space="preserve">Singular Publishing Group, Inc. </w:t>
      </w:r>
    </w:p>
    <w:p w14:paraId="67277F9A" w14:textId="13A181FA" w:rsidR="00E71A99" w:rsidRDefault="00E71A99" w:rsidP="002E208D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Burns, S</w:t>
      </w:r>
      <w:r w:rsidR="0078641E">
        <w:rPr>
          <w:rFonts w:ascii="Arial" w:hAnsi="Arial" w:cs="Arial"/>
          <w:sz w:val="24"/>
        </w:rPr>
        <w:t>. and Bulman, C. (200</w:t>
      </w:r>
      <w:r w:rsidR="00072BBC">
        <w:rPr>
          <w:rFonts w:ascii="Arial" w:hAnsi="Arial" w:cs="Arial"/>
          <w:sz w:val="24"/>
        </w:rPr>
        <w:t>3</w:t>
      </w:r>
      <w:r w:rsidR="0078641E">
        <w:rPr>
          <w:rFonts w:ascii="Arial" w:hAnsi="Arial" w:cs="Arial"/>
          <w:sz w:val="24"/>
        </w:rPr>
        <w:t xml:space="preserve">) </w:t>
      </w:r>
      <w:r w:rsidR="0078641E">
        <w:rPr>
          <w:rFonts w:ascii="Arial" w:hAnsi="Arial" w:cs="Arial"/>
          <w:i/>
          <w:sz w:val="24"/>
        </w:rPr>
        <w:t xml:space="preserve">Reflective Practice in Nursing. </w:t>
      </w:r>
      <w:r w:rsidR="00072BBC">
        <w:rPr>
          <w:rFonts w:ascii="Arial" w:hAnsi="Arial" w:cs="Arial"/>
          <w:sz w:val="24"/>
        </w:rPr>
        <w:t>2</w:t>
      </w:r>
      <w:r w:rsidR="00072BBC" w:rsidRPr="00072BBC">
        <w:rPr>
          <w:rFonts w:ascii="Arial" w:hAnsi="Arial" w:cs="Arial"/>
          <w:sz w:val="24"/>
          <w:vertAlign w:val="superscript"/>
        </w:rPr>
        <w:t>nd</w:t>
      </w:r>
      <w:r w:rsidR="00072BBC">
        <w:rPr>
          <w:rFonts w:ascii="Arial" w:hAnsi="Arial" w:cs="Arial"/>
          <w:sz w:val="24"/>
        </w:rPr>
        <w:t xml:space="preserve"> Ed. </w:t>
      </w:r>
      <w:r w:rsidR="00C61939">
        <w:rPr>
          <w:rFonts w:ascii="Arial" w:hAnsi="Arial" w:cs="Arial"/>
          <w:sz w:val="24"/>
        </w:rPr>
        <w:t xml:space="preserve">Oxford: Blackwell Science Ltd. </w:t>
      </w:r>
    </w:p>
    <w:p w14:paraId="5F5CB42E" w14:textId="75F15FAA" w:rsidR="00C61939" w:rsidRDefault="00947083" w:rsidP="002E208D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Candlin, S. and Roger, P. (</w:t>
      </w:r>
      <w:r w:rsidR="00BD6C78">
        <w:rPr>
          <w:rFonts w:ascii="Arial" w:hAnsi="Arial" w:cs="Arial"/>
          <w:sz w:val="24"/>
        </w:rPr>
        <w:t xml:space="preserve">2013) </w:t>
      </w:r>
      <w:r w:rsidR="00BD6C78">
        <w:rPr>
          <w:rFonts w:ascii="Arial" w:hAnsi="Arial" w:cs="Arial"/>
          <w:i/>
          <w:sz w:val="24"/>
        </w:rPr>
        <w:t>Communication and Professional Relationships in Healthcare Practi</w:t>
      </w:r>
      <w:r w:rsidR="0075489F">
        <w:rPr>
          <w:rFonts w:ascii="Arial" w:hAnsi="Arial" w:cs="Arial"/>
          <w:i/>
          <w:sz w:val="24"/>
        </w:rPr>
        <w:t xml:space="preserve">ce. </w:t>
      </w:r>
      <w:r w:rsidR="0075489F">
        <w:rPr>
          <w:rFonts w:ascii="Arial" w:hAnsi="Arial" w:cs="Arial"/>
          <w:sz w:val="24"/>
        </w:rPr>
        <w:t xml:space="preserve">Yorkshire: Equinox Publishing Ltd. </w:t>
      </w:r>
    </w:p>
    <w:p w14:paraId="47EFFB50" w14:textId="3DE9FB97" w:rsidR="0075489F" w:rsidRDefault="00DD011E" w:rsidP="002E208D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Dart, A, M. (</w:t>
      </w:r>
      <w:r w:rsidR="000F7936">
        <w:rPr>
          <w:rFonts w:ascii="Arial" w:hAnsi="Arial" w:cs="Arial"/>
          <w:sz w:val="24"/>
        </w:rPr>
        <w:t xml:space="preserve">2011) </w:t>
      </w:r>
      <w:r w:rsidR="000F7936">
        <w:rPr>
          <w:rFonts w:ascii="Arial" w:hAnsi="Arial" w:cs="Arial"/>
          <w:i/>
          <w:sz w:val="24"/>
        </w:rPr>
        <w:t>Motivational Interviewing in Nursing Practice.</w:t>
      </w:r>
      <w:r w:rsidR="00833A3D">
        <w:rPr>
          <w:rFonts w:ascii="Arial" w:hAnsi="Arial" w:cs="Arial"/>
          <w:i/>
          <w:sz w:val="24"/>
        </w:rPr>
        <w:t xml:space="preserve"> </w:t>
      </w:r>
      <w:r w:rsidR="00833A3D">
        <w:rPr>
          <w:rFonts w:ascii="Arial" w:hAnsi="Arial" w:cs="Arial"/>
          <w:sz w:val="24"/>
        </w:rPr>
        <w:t xml:space="preserve">Sudbury: Jones and Bartlett Publishers. </w:t>
      </w:r>
    </w:p>
    <w:p w14:paraId="5465B4A2" w14:textId="3A70104F" w:rsidR="00833A3D" w:rsidRDefault="00AD1344" w:rsidP="002E208D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Ghaye, T. and Lillyman, S. (</w:t>
      </w:r>
      <w:r w:rsidR="004F2C95">
        <w:rPr>
          <w:rFonts w:ascii="Arial" w:hAnsi="Arial" w:cs="Arial"/>
          <w:sz w:val="24"/>
        </w:rPr>
        <w:t xml:space="preserve">2000) </w:t>
      </w:r>
      <w:r w:rsidR="004F2C95">
        <w:rPr>
          <w:rFonts w:ascii="Arial" w:hAnsi="Arial" w:cs="Arial"/>
          <w:i/>
          <w:sz w:val="24"/>
        </w:rPr>
        <w:t xml:space="preserve">Reflection: Principles and Practise for Healthcare Professionals. </w:t>
      </w:r>
      <w:r w:rsidR="003F4EA6">
        <w:rPr>
          <w:rFonts w:ascii="Arial" w:hAnsi="Arial" w:cs="Arial"/>
          <w:sz w:val="24"/>
        </w:rPr>
        <w:t xml:space="preserve">Wiltshire: Mark Allen Publishing Ltd. </w:t>
      </w:r>
    </w:p>
    <w:p w14:paraId="782E7871" w14:textId="5E3C4EFC" w:rsidR="00381A9A" w:rsidRDefault="00381A9A" w:rsidP="002E208D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Gibbs, G. (1988) </w:t>
      </w:r>
      <w:r>
        <w:rPr>
          <w:rFonts w:ascii="Arial" w:hAnsi="Arial" w:cs="Arial"/>
          <w:i/>
          <w:sz w:val="24"/>
        </w:rPr>
        <w:t xml:space="preserve">Learning by doing: </w:t>
      </w:r>
      <w:r w:rsidR="003170A9">
        <w:rPr>
          <w:rFonts w:ascii="Arial" w:hAnsi="Arial" w:cs="Arial"/>
          <w:i/>
          <w:sz w:val="24"/>
        </w:rPr>
        <w:t xml:space="preserve">A guide to teaching and learning methods. </w:t>
      </w:r>
      <w:r w:rsidR="003170A9">
        <w:rPr>
          <w:rFonts w:ascii="Arial" w:hAnsi="Arial" w:cs="Arial"/>
          <w:sz w:val="24"/>
        </w:rPr>
        <w:t xml:space="preserve">Oxford: Oxford </w:t>
      </w:r>
      <w:r w:rsidR="00B864BC">
        <w:rPr>
          <w:rFonts w:ascii="Arial" w:hAnsi="Arial" w:cs="Arial"/>
          <w:sz w:val="24"/>
        </w:rPr>
        <w:t xml:space="preserve">Further Education Unit. </w:t>
      </w:r>
    </w:p>
    <w:p w14:paraId="4AAF01D6" w14:textId="668E923A" w:rsidR="00B864BC" w:rsidRDefault="00B864BC" w:rsidP="002E208D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McCabe, C. and Timmins, F. (</w:t>
      </w:r>
      <w:r w:rsidR="00D9065D">
        <w:rPr>
          <w:rFonts w:ascii="Arial" w:hAnsi="Arial" w:cs="Arial"/>
          <w:sz w:val="24"/>
        </w:rPr>
        <w:t xml:space="preserve">2013) </w:t>
      </w:r>
      <w:r w:rsidR="00D9065D">
        <w:rPr>
          <w:rFonts w:ascii="Arial" w:hAnsi="Arial" w:cs="Arial"/>
          <w:i/>
          <w:sz w:val="24"/>
        </w:rPr>
        <w:t xml:space="preserve">Communication Skills for Nurses in Practice. </w:t>
      </w:r>
      <w:r w:rsidR="00D9065D">
        <w:rPr>
          <w:rFonts w:ascii="Arial" w:hAnsi="Arial" w:cs="Arial"/>
          <w:sz w:val="24"/>
        </w:rPr>
        <w:t>2</w:t>
      </w:r>
      <w:r w:rsidR="00D9065D">
        <w:rPr>
          <w:rFonts w:ascii="Arial" w:hAnsi="Arial" w:cs="Arial"/>
          <w:sz w:val="24"/>
          <w:vertAlign w:val="superscript"/>
        </w:rPr>
        <w:t xml:space="preserve">nd </w:t>
      </w:r>
      <w:r w:rsidR="00D9065D">
        <w:rPr>
          <w:rFonts w:ascii="Arial" w:hAnsi="Arial" w:cs="Arial"/>
          <w:sz w:val="24"/>
        </w:rPr>
        <w:t xml:space="preserve">Ed. </w:t>
      </w:r>
      <w:r w:rsidR="004A6396">
        <w:rPr>
          <w:rFonts w:ascii="Arial" w:hAnsi="Arial" w:cs="Arial"/>
          <w:sz w:val="24"/>
        </w:rPr>
        <w:t>England: Palgrave Macmillan</w:t>
      </w:r>
      <w:r w:rsidR="00167032">
        <w:rPr>
          <w:rFonts w:ascii="Arial" w:hAnsi="Arial" w:cs="Arial"/>
          <w:sz w:val="24"/>
        </w:rPr>
        <w:t xml:space="preserve">. </w:t>
      </w:r>
    </w:p>
    <w:p w14:paraId="068CB642" w14:textId="5A86A6AC" w:rsidR="00167032" w:rsidRDefault="00167032" w:rsidP="002E208D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Nelson-Jones, R. (</w:t>
      </w:r>
      <w:r w:rsidR="006F161F">
        <w:rPr>
          <w:rFonts w:ascii="Arial" w:hAnsi="Arial" w:cs="Arial"/>
          <w:sz w:val="24"/>
        </w:rPr>
        <w:t xml:space="preserve">2005) </w:t>
      </w:r>
      <w:r w:rsidR="006F161F">
        <w:rPr>
          <w:rFonts w:ascii="Arial" w:hAnsi="Arial" w:cs="Arial"/>
          <w:i/>
          <w:sz w:val="24"/>
        </w:rPr>
        <w:t xml:space="preserve">Practical Counselling </w:t>
      </w:r>
      <w:r w:rsidR="00D11E30">
        <w:rPr>
          <w:rFonts w:ascii="Arial" w:hAnsi="Arial" w:cs="Arial"/>
          <w:i/>
          <w:sz w:val="24"/>
        </w:rPr>
        <w:t xml:space="preserve">and Helping </w:t>
      </w:r>
      <w:r w:rsidR="006F161F">
        <w:rPr>
          <w:rFonts w:ascii="Arial" w:hAnsi="Arial" w:cs="Arial"/>
          <w:i/>
          <w:sz w:val="24"/>
        </w:rPr>
        <w:t>Skills</w:t>
      </w:r>
      <w:r w:rsidR="00D11E30">
        <w:rPr>
          <w:rFonts w:ascii="Arial" w:hAnsi="Arial" w:cs="Arial"/>
          <w:i/>
          <w:sz w:val="24"/>
        </w:rPr>
        <w:t xml:space="preserve">. </w:t>
      </w:r>
      <w:r w:rsidR="00D11E30">
        <w:rPr>
          <w:rFonts w:ascii="Arial" w:hAnsi="Arial" w:cs="Arial"/>
          <w:sz w:val="24"/>
        </w:rPr>
        <w:t>5</w:t>
      </w:r>
      <w:r w:rsidR="00D11E30" w:rsidRPr="00D11E30">
        <w:rPr>
          <w:rFonts w:ascii="Arial" w:hAnsi="Arial" w:cs="Arial"/>
          <w:sz w:val="24"/>
          <w:vertAlign w:val="superscript"/>
        </w:rPr>
        <w:t>th</w:t>
      </w:r>
      <w:r w:rsidR="00D11E30">
        <w:rPr>
          <w:rFonts w:ascii="Arial" w:hAnsi="Arial" w:cs="Arial"/>
          <w:sz w:val="24"/>
        </w:rPr>
        <w:t xml:space="preserve"> Ed. London: Sage </w:t>
      </w:r>
      <w:r w:rsidR="00ED257A">
        <w:rPr>
          <w:rFonts w:ascii="Arial" w:hAnsi="Arial" w:cs="Arial"/>
          <w:sz w:val="24"/>
        </w:rPr>
        <w:t xml:space="preserve">Publications Ltd. </w:t>
      </w:r>
    </w:p>
    <w:p w14:paraId="7AB50480" w14:textId="665043FB" w:rsidR="00ED257A" w:rsidRPr="005075BF" w:rsidRDefault="00ED257A" w:rsidP="002E208D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Pavord, E. and </w:t>
      </w:r>
      <w:r w:rsidR="00B90560">
        <w:rPr>
          <w:rFonts w:ascii="Arial" w:hAnsi="Arial" w:cs="Arial"/>
          <w:sz w:val="24"/>
        </w:rPr>
        <w:t xml:space="preserve">Donnelly, E. (2015) </w:t>
      </w:r>
      <w:r w:rsidR="005075BF">
        <w:rPr>
          <w:rFonts w:ascii="Arial" w:hAnsi="Arial" w:cs="Arial"/>
          <w:i/>
          <w:sz w:val="24"/>
        </w:rPr>
        <w:t xml:space="preserve">Communication and Interpersonal Skills. </w:t>
      </w:r>
      <w:r w:rsidR="005075BF">
        <w:rPr>
          <w:rFonts w:ascii="Arial" w:hAnsi="Arial" w:cs="Arial"/>
          <w:sz w:val="24"/>
        </w:rPr>
        <w:t>2</w:t>
      </w:r>
      <w:r w:rsidR="005075BF" w:rsidRPr="005075BF">
        <w:rPr>
          <w:rFonts w:ascii="Arial" w:hAnsi="Arial" w:cs="Arial"/>
          <w:sz w:val="24"/>
          <w:vertAlign w:val="superscript"/>
        </w:rPr>
        <w:t>nd</w:t>
      </w:r>
      <w:r w:rsidR="005075BF">
        <w:rPr>
          <w:rFonts w:ascii="Arial" w:hAnsi="Arial" w:cs="Arial"/>
          <w:sz w:val="24"/>
        </w:rPr>
        <w:t xml:space="preserve"> Ed. Banbury: </w:t>
      </w:r>
      <w:r w:rsidR="00C81467">
        <w:rPr>
          <w:rFonts w:ascii="Arial" w:hAnsi="Arial" w:cs="Arial"/>
          <w:sz w:val="24"/>
        </w:rPr>
        <w:t xml:space="preserve">Lantern Publishing Limited. </w:t>
      </w:r>
    </w:p>
    <w:p w14:paraId="0F5E347B" w14:textId="77777777" w:rsidR="003F4EA6" w:rsidRPr="004F2C95" w:rsidRDefault="003F4EA6" w:rsidP="002E208D">
      <w:pPr>
        <w:spacing w:after="0"/>
        <w:rPr>
          <w:rFonts w:ascii="Arial" w:hAnsi="Arial" w:cs="Arial"/>
          <w:sz w:val="24"/>
        </w:rPr>
      </w:pPr>
    </w:p>
    <w:sectPr w:rsidR="003F4EA6" w:rsidRPr="004F2C95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A19C9" w14:textId="77777777" w:rsidR="00F240CB" w:rsidRDefault="00F240CB" w:rsidP="0024018A">
      <w:pPr>
        <w:spacing w:after="0" w:line="240" w:lineRule="auto"/>
      </w:pPr>
      <w:r>
        <w:separator/>
      </w:r>
    </w:p>
  </w:endnote>
  <w:endnote w:type="continuationSeparator" w:id="0">
    <w:p w14:paraId="6E03DCD4" w14:textId="77777777" w:rsidR="00F240CB" w:rsidRDefault="00F240CB" w:rsidP="00240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72A13F" w14:textId="2E14A32A" w:rsidR="0024018A" w:rsidRPr="0024018A" w:rsidRDefault="0024018A">
    <w:pPr>
      <w:pStyle w:val="Footer"/>
      <w:rPr>
        <w:rFonts w:ascii="Arial" w:hAnsi="Arial" w:cs="Arial"/>
        <w:sz w:val="24"/>
      </w:rPr>
    </w:pPr>
    <w:r>
      <w:rPr>
        <w:rFonts w:ascii="Arial" w:hAnsi="Arial" w:cs="Arial"/>
        <w:sz w:val="24"/>
      </w:rPr>
      <w:t>Lauryn Jade Gorton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816C59" w14:textId="77777777" w:rsidR="00F240CB" w:rsidRDefault="00F240CB" w:rsidP="0024018A">
      <w:pPr>
        <w:spacing w:after="0" w:line="240" w:lineRule="auto"/>
      </w:pPr>
      <w:r>
        <w:separator/>
      </w:r>
    </w:p>
  </w:footnote>
  <w:footnote w:type="continuationSeparator" w:id="0">
    <w:p w14:paraId="66746794" w14:textId="77777777" w:rsidR="00F240CB" w:rsidRDefault="00F240CB" w:rsidP="00240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69D0F" w14:textId="486A2AA7" w:rsidR="0024018A" w:rsidRPr="0024018A" w:rsidRDefault="0024018A">
    <w:pPr>
      <w:pStyle w:val="Header"/>
      <w:rPr>
        <w:rFonts w:ascii="Arial" w:hAnsi="Arial" w:cs="Arial"/>
        <w:sz w:val="24"/>
      </w:rPr>
    </w:pPr>
    <w:r>
      <w:rPr>
        <w:rFonts w:ascii="Arial" w:hAnsi="Arial" w:cs="Arial"/>
        <w:sz w:val="24"/>
      </w:rPr>
      <w:t xml:space="preserve">Interview Critique </w:t>
    </w:r>
  </w:p>
  <w:p w14:paraId="2278CC81" w14:textId="77777777" w:rsidR="0024018A" w:rsidRDefault="002401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18A"/>
    <w:rsid w:val="00027ED8"/>
    <w:rsid w:val="0003527F"/>
    <w:rsid w:val="00037823"/>
    <w:rsid w:val="000436F5"/>
    <w:rsid w:val="00072BBC"/>
    <w:rsid w:val="000776F1"/>
    <w:rsid w:val="000A012C"/>
    <w:rsid w:val="000A1F25"/>
    <w:rsid w:val="000A5D9E"/>
    <w:rsid w:val="000E44AF"/>
    <w:rsid w:val="000E7AB9"/>
    <w:rsid w:val="000F2080"/>
    <w:rsid w:val="000F6763"/>
    <w:rsid w:val="000F7936"/>
    <w:rsid w:val="001165C2"/>
    <w:rsid w:val="00124617"/>
    <w:rsid w:val="001408A3"/>
    <w:rsid w:val="001428F3"/>
    <w:rsid w:val="0014522C"/>
    <w:rsid w:val="00151CD7"/>
    <w:rsid w:val="001633B6"/>
    <w:rsid w:val="00167032"/>
    <w:rsid w:val="0018194A"/>
    <w:rsid w:val="00182CD7"/>
    <w:rsid w:val="00186CE7"/>
    <w:rsid w:val="00193E6F"/>
    <w:rsid w:val="001965DD"/>
    <w:rsid w:val="001A23EA"/>
    <w:rsid w:val="001A4BB2"/>
    <w:rsid w:val="001A61CE"/>
    <w:rsid w:val="001A643F"/>
    <w:rsid w:val="001A66A2"/>
    <w:rsid w:val="001B5F78"/>
    <w:rsid w:val="001B6740"/>
    <w:rsid w:val="001D7054"/>
    <w:rsid w:val="001D784F"/>
    <w:rsid w:val="001E24DD"/>
    <w:rsid w:val="001F1EFA"/>
    <w:rsid w:val="00203DEE"/>
    <w:rsid w:val="0024018A"/>
    <w:rsid w:val="00240A04"/>
    <w:rsid w:val="00242F7F"/>
    <w:rsid w:val="00244975"/>
    <w:rsid w:val="00255548"/>
    <w:rsid w:val="002747F4"/>
    <w:rsid w:val="00282489"/>
    <w:rsid w:val="00284443"/>
    <w:rsid w:val="00292502"/>
    <w:rsid w:val="002938AB"/>
    <w:rsid w:val="00295842"/>
    <w:rsid w:val="002A08FA"/>
    <w:rsid w:val="002C16D7"/>
    <w:rsid w:val="002C3E61"/>
    <w:rsid w:val="002C5551"/>
    <w:rsid w:val="002D0742"/>
    <w:rsid w:val="002E208D"/>
    <w:rsid w:val="002E5CFE"/>
    <w:rsid w:val="00301740"/>
    <w:rsid w:val="00312948"/>
    <w:rsid w:val="003170A9"/>
    <w:rsid w:val="00332B28"/>
    <w:rsid w:val="00343D32"/>
    <w:rsid w:val="00352628"/>
    <w:rsid w:val="00375873"/>
    <w:rsid w:val="00376834"/>
    <w:rsid w:val="00377EA4"/>
    <w:rsid w:val="00380B0E"/>
    <w:rsid w:val="00381A9A"/>
    <w:rsid w:val="00396D2B"/>
    <w:rsid w:val="003B66AC"/>
    <w:rsid w:val="003B7A1B"/>
    <w:rsid w:val="003D3CBF"/>
    <w:rsid w:val="003D5FC3"/>
    <w:rsid w:val="003F1C61"/>
    <w:rsid w:val="003F20E1"/>
    <w:rsid w:val="003F4EA6"/>
    <w:rsid w:val="00410E0A"/>
    <w:rsid w:val="00446AD9"/>
    <w:rsid w:val="00477CF7"/>
    <w:rsid w:val="004812C5"/>
    <w:rsid w:val="00495A61"/>
    <w:rsid w:val="004A3391"/>
    <w:rsid w:val="004A6396"/>
    <w:rsid w:val="004A7B70"/>
    <w:rsid w:val="004B1FB7"/>
    <w:rsid w:val="004D2DF7"/>
    <w:rsid w:val="004E4D3E"/>
    <w:rsid w:val="004F2C95"/>
    <w:rsid w:val="005075BF"/>
    <w:rsid w:val="00534278"/>
    <w:rsid w:val="00544269"/>
    <w:rsid w:val="00552AB2"/>
    <w:rsid w:val="00554AA9"/>
    <w:rsid w:val="00560382"/>
    <w:rsid w:val="00567AD2"/>
    <w:rsid w:val="00571E32"/>
    <w:rsid w:val="00574CED"/>
    <w:rsid w:val="00594929"/>
    <w:rsid w:val="00594A7F"/>
    <w:rsid w:val="005A0399"/>
    <w:rsid w:val="005A3C64"/>
    <w:rsid w:val="005A4CBE"/>
    <w:rsid w:val="005A79AF"/>
    <w:rsid w:val="005E2F9D"/>
    <w:rsid w:val="005E4D5D"/>
    <w:rsid w:val="00605E4E"/>
    <w:rsid w:val="0061125C"/>
    <w:rsid w:val="006235B2"/>
    <w:rsid w:val="0064600D"/>
    <w:rsid w:val="00651623"/>
    <w:rsid w:val="00653D74"/>
    <w:rsid w:val="00653E9D"/>
    <w:rsid w:val="00663AFB"/>
    <w:rsid w:val="006877A6"/>
    <w:rsid w:val="00690875"/>
    <w:rsid w:val="00695560"/>
    <w:rsid w:val="006A3935"/>
    <w:rsid w:val="006A5173"/>
    <w:rsid w:val="006E0258"/>
    <w:rsid w:val="006F161F"/>
    <w:rsid w:val="00700960"/>
    <w:rsid w:val="0071125A"/>
    <w:rsid w:val="00723CDE"/>
    <w:rsid w:val="00725ABC"/>
    <w:rsid w:val="0074146E"/>
    <w:rsid w:val="0075489F"/>
    <w:rsid w:val="00764F04"/>
    <w:rsid w:val="00783B37"/>
    <w:rsid w:val="00785851"/>
    <w:rsid w:val="0078641E"/>
    <w:rsid w:val="007A7241"/>
    <w:rsid w:val="007B02AA"/>
    <w:rsid w:val="007B74A8"/>
    <w:rsid w:val="007D46C2"/>
    <w:rsid w:val="007E0F81"/>
    <w:rsid w:val="007E43D0"/>
    <w:rsid w:val="007E69B3"/>
    <w:rsid w:val="007F2D54"/>
    <w:rsid w:val="00802AD5"/>
    <w:rsid w:val="0080669A"/>
    <w:rsid w:val="008128B4"/>
    <w:rsid w:val="008136B1"/>
    <w:rsid w:val="00817156"/>
    <w:rsid w:val="00833A3D"/>
    <w:rsid w:val="008360DA"/>
    <w:rsid w:val="008553AE"/>
    <w:rsid w:val="0088109E"/>
    <w:rsid w:val="008832B8"/>
    <w:rsid w:val="00883E20"/>
    <w:rsid w:val="008841C1"/>
    <w:rsid w:val="0089556A"/>
    <w:rsid w:val="008A16BB"/>
    <w:rsid w:val="008A4F38"/>
    <w:rsid w:val="008B0BC4"/>
    <w:rsid w:val="008B431D"/>
    <w:rsid w:val="008E76B2"/>
    <w:rsid w:val="008F51D9"/>
    <w:rsid w:val="008F5A72"/>
    <w:rsid w:val="00902737"/>
    <w:rsid w:val="009056CB"/>
    <w:rsid w:val="00915665"/>
    <w:rsid w:val="00921F0D"/>
    <w:rsid w:val="00934BDF"/>
    <w:rsid w:val="00942493"/>
    <w:rsid w:val="00947083"/>
    <w:rsid w:val="009548C0"/>
    <w:rsid w:val="009625D9"/>
    <w:rsid w:val="00970CD8"/>
    <w:rsid w:val="0097102A"/>
    <w:rsid w:val="009713C1"/>
    <w:rsid w:val="0097589C"/>
    <w:rsid w:val="00992BCC"/>
    <w:rsid w:val="00993D48"/>
    <w:rsid w:val="00996290"/>
    <w:rsid w:val="009A1D06"/>
    <w:rsid w:val="009A4D4B"/>
    <w:rsid w:val="009B0984"/>
    <w:rsid w:val="009B6E84"/>
    <w:rsid w:val="009C261F"/>
    <w:rsid w:val="009C3662"/>
    <w:rsid w:val="009C5844"/>
    <w:rsid w:val="009D1D1B"/>
    <w:rsid w:val="009E473A"/>
    <w:rsid w:val="00A164B4"/>
    <w:rsid w:val="00A51DB2"/>
    <w:rsid w:val="00A549BE"/>
    <w:rsid w:val="00A65405"/>
    <w:rsid w:val="00A906EF"/>
    <w:rsid w:val="00A92C8A"/>
    <w:rsid w:val="00AD1344"/>
    <w:rsid w:val="00AD67F7"/>
    <w:rsid w:val="00AD6ADF"/>
    <w:rsid w:val="00AE3AD0"/>
    <w:rsid w:val="00AF1499"/>
    <w:rsid w:val="00B02730"/>
    <w:rsid w:val="00B02E1D"/>
    <w:rsid w:val="00B13DE4"/>
    <w:rsid w:val="00B16206"/>
    <w:rsid w:val="00B23480"/>
    <w:rsid w:val="00B23986"/>
    <w:rsid w:val="00B35232"/>
    <w:rsid w:val="00B42731"/>
    <w:rsid w:val="00B5457D"/>
    <w:rsid w:val="00B56E5D"/>
    <w:rsid w:val="00B7066F"/>
    <w:rsid w:val="00B864BC"/>
    <w:rsid w:val="00B90560"/>
    <w:rsid w:val="00B9674F"/>
    <w:rsid w:val="00B96BD2"/>
    <w:rsid w:val="00B97D97"/>
    <w:rsid w:val="00BC7F35"/>
    <w:rsid w:val="00BD6C78"/>
    <w:rsid w:val="00BE4F81"/>
    <w:rsid w:val="00C30AA6"/>
    <w:rsid w:val="00C37359"/>
    <w:rsid w:val="00C37BA3"/>
    <w:rsid w:val="00C46E15"/>
    <w:rsid w:val="00C5126D"/>
    <w:rsid w:val="00C5173D"/>
    <w:rsid w:val="00C5511D"/>
    <w:rsid w:val="00C61939"/>
    <w:rsid w:val="00C740A2"/>
    <w:rsid w:val="00C81467"/>
    <w:rsid w:val="00C840B1"/>
    <w:rsid w:val="00C864EF"/>
    <w:rsid w:val="00C96D6F"/>
    <w:rsid w:val="00CA7992"/>
    <w:rsid w:val="00CB2341"/>
    <w:rsid w:val="00CC4409"/>
    <w:rsid w:val="00CE1804"/>
    <w:rsid w:val="00CE6752"/>
    <w:rsid w:val="00CF4449"/>
    <w:rsid w:val="00D01FB5"/>
    <w:rsid w:val="00D1125C"/>
    <w:rsid w:val="00D11E30"/>
    <w:rsid w:val="00D15B07"/>
    <w:rsid w:val="00D20E19"/>
    <w:rsid w:val="00D461A6"/>
    <w:rsid w:val="00D76643"/>
    <w:rsid w:val="00D9065D"/>
    <w:rsid w:val="00DB54D0"/>
    <w:rsid w:val="00DC2F89"/>
    <w:rsid w:val="00DC401E"/>
    <w:rsid w:val="00DC5E67"/>
    <w:rsid w:val="00DD011E"/>
    <w:rsid w:val="00DD1BAD"/>
    <w:rsid w:val="00DE5305"/>
    <w:rsid w:val="00E0356B"/>
    <w:rsid w:val="00E03DE6"/>
    <w:rsid w:val="00E3515A"/>
    <w:rsid w:val="00E446AC"/>
    <w:rsid w:val="00E57BF1"/>
    <w:rsid w:val="00E70C2D"/>
    <w:rsid w:val="00E71A99"/>
    <w:rsid w:val="00E74EE2"/>
    <w:rsid w:val="00E801DF"/>
    <w:rsid w:val="00E81A3D"/>
    <w:rsid w:val="00E90A64"/>
    <w:rsid w:val="00E957A6"/>
    <w:rsid w:val="00EA42F1"/>
    <w:rsid w:val="00EA52F3"/>
    <w:rsid w:val="00EA5900"/>
    <w:rsid w:val="00EB7AA6"/>
    <w:rsid w:val="00EC50EE"/>
    <w:rsid w:val="00EC6C23"/>
    <w:rsid w:val="00ED257A"/>
    <w:rsid w:val="00ED37BF"/>
    <w:rsid w:val="00ED78A0"/>
    <w:rsid w:val="00EE51F6"/>
    <w:rsid w:val="00EE53B5"/>
    <w:rsid w:val="00EF01D5"/>
    <w:rsid w:val="00EF1799"/>
    <w:rsid w:val="00EF17AC"/>
    <w:rsid w:val="00EF6F45"/>
    <w:rsid w:val="00F039B5"/>
    <w:rsid w:val="00F139F7"/>
    <w:rsid w:val="00F22DF6"/>
    <w:rsid w:val="00F240CB"/>
    <w:rsid w:val="00F75C83"/>
    <w:rsid w:val="00F92FD4"/>
    <w:rsid w:val="00F954B6"/>
    <w:rsid w:val="00FC1562"/>
    <w:rsid w:val="00FD3353"/>
    <w:rsid w:val="00FE77DF"/>
    <w:rsid w:val="00FF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A041A"/>
  <w15:chartTrackingRefBased/>
  <w15:docId w15:val="{AAE5F614-7A23-4DDD-8964-6C04DDA8E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0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018A"/>
  </w:style>
  <w:style w:type="paragraph" w:styleId="Footer">
    <w:name w:val="footer"/>
    <w:basedOn w:val="Normal"/>
    <w:link w:val="FooterChar"/>
    <w:uiPriority w:val="99"/>
    <w:unhideWhenUsed/>
    <w:rsid w:val="00240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0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1290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Baker</dc:creator>
  <cp:keywords/>
  <dc:description/>
  <cp:lastModifiedBy>Rhys Baker</cp:lastModifiedBy>
  <cp:revision>3</cp:revision>
  <dcterms:created xsi:type="dcterms:W3CDTF">2019-04-18T16:08:00Z</dcterms:created>
  <dcterms:modified xsi:type="dcterms:W3CDTF">2019-04-18T16:10:00Z</dcterms:modified>
</cp:coreProperties>
</file>