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77826808" wp14:paraId="6BDEE7DE" wp14:textId="79081787">
      <w:pPr>
        <w:pStyle w:val="Normal"/>
        <w:jc w:val="center"/>
        <w:rPr>
          <w:rFonts w:ascii="Times New Roman" w:hAnsi="Times New Roman" w:eastAsia="Times New Roman" w:cs="Times New Roman"/>
          <w:color w:val="auto"/>
          <w:sz w:val="24"/>
          <w:szCs w:val="24"/>
          <w:u w:val="none"/>
        </w:rPr>
      </w:pPr>
      <w:r w:rsidRPr="6DBA843A" w:rsidR="6AC29956">
        <w:rPr>
          <w:rFonts w:ascii="Times New Roman" w:hAnsi="Times New Roman" w:eastAsia="Times New Roman" w:cs="Times New Roman"/>
          <w:b w:val="1"/>
          <w:bCs w:val="1"/>
          <w:color w:val="auto"/>
          <w:sz w:val="24"/>
          <w:szCs w:val="24"/>
          <w:u w:val="none"/>
        </w:rPr>
        <w:t xml:space="preserve"> </w:t>
      </w:r>
      <w:r w:rsidRPr="6DBA843A" w:rsidR="753AE91B">
        <w:rPr>
          <w:rFonts w:ascii="Times New Roman" w:hAnsi="Times New Roman" w:eastAsia="Times New Roman" w:cs="Times New Roman"/>
          <w:b w:val="0"/>
          <w:bCs w:val="0"/>
          <w:i w:val="1"/>
          <w:iCs w:val="1"/>
          <w:caps w:val="0"/>
          <w:smallCaps w:val="0"/>
          <w:color w:val="auto"/>
          <w:sz w:val="24"/>
          <w:szCs w:val="24"/>
        </w:rPr>
        <w:t xml:space="preserve">“If you think that the difference between heaven and hell is 45 inches of material, boy will you be surprised.” </w:t>
      </w:r>
      <w:r w:rsidRPr="6DBA843A" w:rsidR="730C22F6">
        <w:rPr>
          <w:rFonts w:ascii="Times New Roman" w:hAnsi="Times New Roman" w:eastAsia="Times New Roman" w:cs="Times New Roman"/>
          <w:b w:val="0"/>
          <w:bCs w:val="0"/>
          <w:i w:val="1"/>
          <w:iCs w:val="1"/>
          <w:caps w:val="0"/>
          <w:smallCaps w:val="0"/>
          <w:color w:val="auto"/>
          <w:sz w:val="24"/>
          <w:szCs w:val="24"/>
        </w:rPr>
        <w:t>(</w:t>
      </w:r>
      <w:r w:rsidRPr="6DBA843A" w:rsidR="40DC709D">
        <w:rPr>
          <w:rFonts w:ascii="Times New Roman" w:hAnsi="Times New Roman" w:eastAsia="Times New Roman" w:cs="Times New Roman"/>
          <w:b w:val="0"/>
          <w:bCs w:val="0"/>
          <w:i w:val="1"/>
          <w:iCs w:val="1"/>
          <w:caps w:val="0"/>
          <w:smallCaps w:val="0"/>
          <w:color w:val="auto"/>
          <w:sz w:val="24"/>
          <w:szCs w:val="24"/>
        </w:rPr>
        <w:t>Wadud</w:t>
      </w:r>
      <w:r w:rsidRPr="6DBA843A" w:rsidR="753AE91B">
        <w:rPr>
          <w:rFonts w:ascii="Times New Roman" w:hAnsi="Times New Roman" w:eastAsia="Times New Roman" w:cs="Times New Roman"/>
          <w:b w:val="0"/>
          <w:bCs w:val="0"/>
          <w:i w:val="1"/>
          <w:iCs w:val="1"/>
          <w:caps w:val="0"/>
          <w:smallCaps w:val="0"/>
          <w:color w:val="auto"/>
          <w:sz w:val="24"/>
          <w:szCs w:val="24"/>
        </w:rPr>
        <w:t>,</w:t>
      </w:r>
      <w:r w:rsidRPr="6DBA843A" w:rsidR="2738C7F1">
        <w:rPr>
          <w:rFonts w:ascii="Times New Roman" w:hAnsi="Times New Roman" w:eastAsia="Times New Roman" w:cs="Times New Roman"/>
          <w:b w:val="0"/>
          <w:bCs w:val="0"/>
          <w:i w:val="1"/>
          <w:iCs w:val="1"/>
          <w:caps w:val="0"/>
          <w:smallCaps w:val="0"/>
          <w:color w:val="auto"/>
          <w:sz w:val="24"/>
          <w:szCs w:val="24"/>
        </w:rPr>
        <w:t xml:space="preserve"> </w:t>
      </w:r>
      <w:r w:rsidRPr="6DBA843A" w:rsidR="335052DE">
        <w:rPr>
          <w:rFonts w:ascii="Times New Roman" w:hAnsi="Times New Roman" w:eastAsia="Times New Roman" w:cs="Times New Roman"/>
          <w:b w:val="0"/>
          <w:bCs w:val="0"/>
          <w:i w:val="1"/>
          <w:iCs w:val="1"/>
          <w:caps w:val="0"/>
          <w:smallCaps w:val="0"/>
          <w:color w:val="auto"/>
          <w:sz w:val="24"/>
          <w:szCs w:val="24"/>
        </w:rPr>
        <w:t xml:space="preserve">2006, p. </w:t>
      </w:r>
      <w:r w:rsidRPr="6DBA843A" w:rsidR="25281707">
        <w:rPr>
          <w:rFonts w:ascii="Times New Roman" w:hAnsi="Times New Roman" w:eastAsia="Times New Roman" w:cs="Times New Roman"/>
          <w:b w:val="0"/>
          <w:bCs w:val="0"/>
          <w:i w:val="1"/>
          <w:iCs w:val="1"/>
          <w:caps w:val="0"/>
          <w:smallCaps w:val="0"/>
          <w:color w:val="auto"/>
          <w:sz w:val="24"/>
          <w:szCs w:val="24"/>
        </w:rPr>
        <w:t>2</w:t>
      </w:r>
      <w:r w:rsidRPr="6DBA843A" w:rsidR="335052DE">
        <w:rPr>
          <w:rFonts w:ascii="Times New Roman" w:hAnsi="Times New Roman" w:eastAsia="Times New Roman" w:cs="Times New Roman"/>
          <w:b w:val="0"/>
          <w:bCs w:val="0"/>
          <w:i w:val="1"/>
          <w:iCs w:val="1"/>
          <w:caps w:val="0"/>
          <w:smallCaps w:val="0"/>
          <w:color w:val="auto"/>
          <w:sz w:val="24"/>
          <w:szCs w:val="24"/>
        </w:rPr>
        <w:t>19</w:t>
      </w:r>
      <w:r w:rsidRPr="6DBA843A" w:rsidR="753AE91B">
        <w:rPr>
          <w:rFonts w:ascii="Times New Roman" w:hAnsi="Times New Roman" w:eastAsia="Times New Roman" w:cs="Times New Roman"/>
          <w:b w:val="0"/>
          <w:bCs w:val="0"/>
          <w:i w:val="1"/>
          <w:iCs w:val="1"/>
          <w:caps w:val="0"/>
          <w:smallCaps w:val="0"/>
          <w:color w:val="auto"/>
          <w:sz w:val="24"/>
          <w:szCs w:val="24"/>
        </w:rPr>
        <w:t>)</w:t>
      </w:r>
      <w:r w:rsidRPr="6DBA843A" w:rsidR="753AE91B">
        <w:rPr>
          <w:rFonts w:ascii="Times New Roman" w:hAnsi="Times New Roman" w:eastAsia="Times New Roman" w:cs="Times New Roman"/>
          <w:color w:val="auto"/>
          <w:sz w:val="24"/>
          <w:szCs w:val="24"/>
          <w:u w:val="none"/>
        </w:rPr>
        <w:t xml:space="preserve"> </w:t>
      </w:r>
    </w:p>
    <w:p xmlns:wp14="http://schemas.microsoft.com/office/word/2010/wordml" w:rsidP="77826808" wp14:paraId="69529D0E" wp14:textId="56BC3EBD">
      <w:pPr>
        <w:pStyle w:val="Normal"/>
        <w:jc w:val="center"/>
        <w:rPr>
          <w:rFonts w:ascii="Times New Roman" w:hAnsi="Times New Roman" w:eastAsia="Times New Roman" w:cs="Times New Roman"/>
          <w:color w:val="auto"/>
          <w:sz w:val="24"/>
          <w:szCs w:val="24"/>
        </w:rPr>
      </w:pPr>
      <w:r w:rsidR="0D2AA018">
        <w:drawing>
          <wp:inline xmlns:wp14="http://schemas.microsoft.com/office/word/2010/wordprocessingDrawing" wp14:editId="3D52BC17" wp14:anchorId="10E23B98">
            <wp:extent cx="944802" cy="1240480"/>
            <wp:effectExtent l="0" t="0" r="0" b="0"/>
            <wp:docPr id="617614597" name="" title=""/>
            <wp:cNvGraphicFramePr>
              <a:graphicFrameLocks noChangeAspect="1"/>
            </wp:cNvGraphicFramePr>
            <a:graphic>
              <a:graphicData uri="http://schemas.openxmlformats.org/drawingml/2006/picture">
                <pic:pic>
                  <pic:nvPicPr>
                    <pic:cNvPr id="0" name=""/>
                    <pic:cNvPicPr/>
                  </pic:nvPicPr>
                  <pic:blipFill>
                    <a:blip r:embed="R6e72c194e47b46e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944802" cy="1240480"/>
                    </a:xfrm>
                    <a:prstGeom prst="rect">
                      <a:avLst/>
                    </a:prstGeom>
                  </pic:spPr>
                </pic:pic>
              </a:graphicData>
            </a:graphic>
          </wp:inline>
        </w:drawing>
      </w:r>
    </w:p>
    <w:p xmlns:wp14="http://schemas.microsoft.com/office/word/2010/wordml" w:rsidP="6DBA843A" wp14:paraId="74D1E0A6" wp14:textId="20F8BDE1">
      <w:pPr>
        <w:pStyle w:val="Normal"/>
        <w:rPr>
          <w:rFonts w:ascii="Times New Roman" w:hAnsi="Times New Roman" w:eastAsia="Times New Roman" w:cs="Times New Roman"/>
          <w:color w:val="auto"/>
          <w:sz w:val="24"/>
          <w:szCs w:val="24"/>
        </w:rPr>
      </w:pPr>
      <w:r w:rsidRPr="6DBA843A" w:rsidR="29179A3D">
        <w:rPr>
          <w:rFonts w:ascii="Times New Roman" w:hAnsi="Times New Roman" w:eastAsia="Times New Roman" w:cs="Times New Roman"/>
          <w:color w:val="auto"/>
          <w:sz w:val="24"/>
          <w:szCs w:val="24"/>
        </w:rPr>
        <w:t xml:space="preserve">These powerful and insightful words from Islamic feminist Amina Wadud </w:t>
      </w:r>
      <w:r w:rsidRPr="6DBA843A" w:rsidR="28EEEA1E">
        <w:rPr>
          <w:rFonts w:ascii="Times New Roman" w:hAnsi="Times New Roman" w:eastAsia="Times New Roman" w:cs="Times New Roman"/>
          <w:color w:val="auto"/>
          <w:sz w:val="24"/>
          <w:szCs w:val="24"/>
        </w:rPr>
        <w:t xml:space="preserve">opens meaningful and objective discussions surrounding the debate of </w:t>
      </w:r>
      <w:r w:rsidRPr="6DBA843A" w:rsidR="08440274">
        <w:rPr>
          <w:rFonts w:ascii="Times New Roman" w:hAnsi="Times New Roman" w:eastAsia="Times New Roman" w:cs="Times New Roman"/>
          <w:color w:val="auto"/>
          <w:sz w:val="24"/>
          <w:szCs w:val="24"/>
        </w:rPr>
        <w:t>Islamic female attire</w:t>
      </w:r>
      <w:r w:rsidRPr="6DBA843A" w:rsidR="4454BA6D">
        <w:rPr>
          <w:rFonts w:ascii="Times New Roman" w:hAnsi="Times New Roman" w:eastAsia="Times New Roman" w:cs="Times New Roman"/>
          <w:color w:val="auto"/>
          <w:sz w:val="24"/>
          <w:szCs w:val="24"/>
        </w:rPr>
        <w:t xml:space="preserve"> and the wider debate on </w:t>
      </w:r>
      <w:r w:rsidRPr="6DBA843A" w:rsidR="28EEEA1E">
        <w:rPr>
          <w:rFonts w:ascii="Times New Roman" w:hAnsi="Times New Roman" w:eastAsia="Times New Roman" w:cs="Times New Roman"/>
          <w:color w:val="auto"/>
          <w:sz w:val="24"/>
          <w:szCs w:val="24"/>
        </w:rPr>
        <w:t xml:space="preserve">gender </w:t>
      </w:r>
      <w:r w:rsidRPr="6DBA843A" w:rsidR="272BFFF0">
        <w:rPr>
          <w:rFonts w:ascii="Times New Roman" w:hAnsi="Times New Roman" w:eastAsia="Times New Roman" w:cs="Times New Roman"/>
          <w:color w:val="auto"/>
          <w:sz w:val="24"/>
          <w:szCs w:val="24"/>
        </w:rPr>
        <w:t>in</w:t>
      </w:r>
      <w:r w:rsidRPr="6DBA843A" w:rsidR="28EEEA1E">
        <w:rPr>
          <w:rFonts w:ascii="Times New Roman" w:hAnsi="Times New Roman" w:eastAsia="Times New Roman" w:cs="Times New Roman"/>
          <w:color w:val="auto"/>
          <w:sz w:val="24"/>
          <w:szCs w:val="24"/>
        </w:rPr>
        <w:t xml:space="preserve">equality in Islam. </w:t>
      </w:r>
      <w:r w:rsidRPr="6DBA843A" w:rsidR="52C90E52">
        <w:rPr>
          <w:rFonts w:ascii="Times New Roman" w:hAnsi="Times New Roman" w:eastAsia="Times New Roman" w:cs="Times New Roman"/>
          <w:color w:val="auto"/>
          <w:sz w:val="24"/>
          <w:szCs w:val="24"/>
        </w:rPr>
        <w:t xml:space="preserve">The question of whether Islam treats women equally has been a </w:t>
      </w:r>
      <w:r w:rsidRPr="6DBA843A" w:rsidR="30219ECF">
        <w:rPr>
          <w:rFonts w:ascii="Times New Roman" w:hAnsi="Times New Roman" w:eastAsia="Times New Roman" w:cs="Times New Roman"/>
          <w:color w:val="auto"/>
          <w:sz w:val="24"/>
          <w:szCs w:val="24"/>
        </w:rPr>
        <w:t>contentious issue</w:t>
      </w:r>
      <w:r w:rsidRPr="6DBA843A" w:rsidR="52C90E52">
        <w:rPr>
          <w:rFonts w:ascii="Times New Roman" w:hAnsi="Times New Roman" w:eastAsia="Times New Roman" w:cs="Times New Roman"/>
          <w:color w:val="auto"/>
          <w:sz w:val="24"/>
          <w:szCs w:val="24"/>
        </w:rPr>
        <w:t xml:space="preserve"> for years. </w:t>
      </w:r>
      <w:r w:rsidRPr="6DBA843A" w:rsidR="5328490B">
        <w:rPr>
          <w:rFonts w:ascii="Times New Roman" w:hAnsi="Times New Roman" w:eastAsia="Times New Roman" w:cs="Times New Roman"/>
          <w:color w:val="auto"/>
          <w:sz w:val="24"/>
          <w:szCs w:val="24"/>
        </w:rPr>
        <w:t>“</w:t>
      </w:r>
      <w:r w:rsidRPr="6DBA843A" w:rsidR="5328490B">
        <w:rPr>
          <w:rFonts w:ascii="Times New Roman" w:hAnsi="Times New Roman" w:eastAsia="Times New Roman" w:cs="Times New Roman"/>
          <w:noProof w:val="0"/>
          <w:color w:val="auto"/>
          <w:sz w:val="24"/>
          <w:szCs w:val="24"/>
          <w:lang w:val="en-GB"/>
        </w:rPr>
        <w:t>Islamic ideas about women</w:t>
      </w:r>
      <w:r w:rsidRPr="6DBA843A" w:rsidR="690408BA">
        <w:rPr>
          <w:rFonts w:ascii="Times New Roman" w:hAnsi="Times New Roman" w:eastAsia="Times New Roman" w:cs="Times New Roman"/>
          <w:noProof w:val="0"/>
          <w:color w:val="auto"/>
          <w:sz w:val="24"/>
          <w:szCs w:val="24"/>
          <w:lang w:val="en-GB"/>
        </w:rPr>
        <w:t>’s</w:t>
      </w:r>
      <w:r w:rsidRPr="6DBA843A" w:rsidR="5328490B">
        <w:rPr>
          <w:rFonts w:ascii="Times New Roman" w:hAnsi="Times New Roman" w:eastAsia="Times New Roman" w:cs="Times New Roman"/>
          <w:noProof w:val="0"/>
          <w:color w:val="auto"/>
          <w:sz w:val="24"/>
          <w:szCs w:val="24"/>
          <w:lang w:val="en-GB"/>
        </w:rPr>
        <w:t xml:space="preserve"> role in society spark considerable debate both in the Western world and in the Islamic world itself</w:t>
      </w:r>
      <w:r w:rsidRPr="6DBA843A" w:rsidR="5328490B">
        <w:rPr>
          <w:rFonts w:ascii="Times New Roman" w:hAnsi="Times New Roman" w:eastAsia="Times New Roman" w:cs="Times New Roman"/>
          <w:noProof w:val="0"/>
          <w:color w:val="auto"/>
          <w:sz w:val="24"/>
          <w:szCs w:val="24"/>
          <w:lang w:val="en-GB"/>
        </w:rPr>
        <w:t>” (</w:t>
      </w:r>
      <w:r w:rsidRPr="6DBA843A" w:rsidR="5328490B">
        <w:rPr>
          <w:rFonts w:ascii="Times New Roman" w:hAnsi="Times New Roman" w:eastAsia="Times New Roman" w:cs="Times New Roman"/>
          <w:noProof w:val="0"/>
          <w:color w:val="auto"/>
          <w:sz w:val="24"/>
          <w:szCs w:val="24"/>
          <w:lang w:val="en-GB"/>
        </w:rPr>
        <w:t>Stowa</w:t>
      </w:r>
      <w:r w:rsidRPr="6DBA843A" w:rsidR="5328490B">
        <w:rPr>
          <w:rFonts w:ascii="Times New Roman" w:hAnsi="Times New Roman" w:eastAsia="Times New Roman" w:cs="Times New Roman"/>
          <w:noProof w:val="0"/>
          <w:color w:val="auto"/>
          <w:sz w:val="24"/>
          <w:szCs w:val="24"/>
          <w:lang w:val="en-GB"/>
        </w:rPr>
        <w:t>sser</w:t>
      </w:r>
      <w:r w:rsidRPr="6DBA843A" w:rsidR="605540FD">
        <w:rPr>
          <w:rFonts w:ascii="Times New Roman" w:hAnsi="Times New Roman" w:eastAsia="Times New Roman" w:cs="Times New Roman"/>
          <w:noProof w:val="0"/>
          <w:color w:val="auto"/>
          <w:sz w:val="24"/>
          <w:szCs w:val="24"/>
          <w:lang w:val="en-GB"/>
        </w:rPr>
        <w:t xml:space="preserve">, </w:t>
      </w:r>
      <w:r w:rsidRPr="6DBA843A" w:rsidR="4F3BDA0D">
        <w:rPr>
          <w:rFonts w:ascii="Times New Roman" w:hAnsi="Times New Roman" w:eastAsia="Times New Roman" w:cs="Times New Roman"/>
          <w:noProof w:val="0"/>
          <w:color w:val="auto"/>
          <w:sz w:val="24"/>
          <w:szCs w:val="24"/>
          <w:lang w:val="en-GB"/>
        </w:rPr>
        <w:t>1997</w:t>
      </w:r>
      <w:r w:rsidRPr="6DBA843A" w:rsidR="5328490B">
        <w:rPr>
          <w:rFonts w:ascii="Times New Roman" w:hAnsi="Times New Roman" w:eastAsia="Times New Roman" w:cs="Times New Roman"/>
          <w:noProof w:val="0"/>
          <w:color w:val="auto"/>
          <w:sz w:val="24"/>
          <w:szCs w:val="24"/>
          <w:lang w:val="en-GB"/>
        </w:rPr>
        <w:t xml:space="preserve">, </w:t>
      </w:r>
      <w:r w:rsidRPr="6DBA843A" w:rsidR="5328490B">
        <w:rPr>
          <w:rFonts w:ascii="Times New Roman" w:hAnsi="Times New Roman" w:eastAsia="Times New Roman" w:cs="Times New Roman"/>
          <w:noProof w:val="0"/>
          <w:color w:val="auto"/>
          <w:sz w:val="24"/>
          <w:szCs w:val="24"/>
          <w:lang w:val="en-GB"/>
        </w:rPr>
        <w:t>p.1).</w:t>
      </w:r>
      <w:r w:rsidRPr="6DBA843A" w:rsidR="5328490B">
        <w:rPr>
          <w:rFonts w:ascii="Times New Roman" w:hAnsi="Times New Roman" w:eastAsia="Times New Roman" w:cs="Times New Roman"/>
          <w:noProof w:val="0"/>
          <w:color w:val="auto"/>
          <w:sz w:val="24"/>
          <w:szCs w:val="24"/>
          <w:lang w:val="en-GB"/>
        </w:rPr>
        <w:t xml:space="preserve"> </w:t>
      </w:r>
      <w:r w:rsidRPr="6DBA843A" w:rsidR="753AE91B">
        <w:rPr>
          <w:rFonts w:ascii="Times New Roman" w:hAnsi="Times New Roman" w:eastAsia="Times New Roman" w:cs="Times New Roman"/>
          <w:color w:val="auto"/>
          <w:sz w:val="24"/>
          <w:szCs w:val="24"/>
        </w:rPr>
        <w:t xml:space="preserve">Many </w:t>
      </w:r>
      <w:r w:rsidRPr="6DBA843A" w:rsidR="2CD9A04D">
        <w:rPr>
          <w:rFonts w:ascii="Times New Roman" w:hAnsi="Times New Roman" w:eastAsia="Times New Roman" w:cs="Times New Roman"/>
          <w:color w:val="auto"/>
          <w:sz w:val="24"/>
          <w:szCs w:val="24"/>
        </w:rPr>
        <w:t>Muslims</w:t>
      </w:r>
      <w:r w:rsidRPr="6DBA843A" w:rsidR="753AE91B">
        <w:rPr>
          <w:rFonts w:ascii="Times New Roman" w:hAnsi="Times New Roman" w:eastAsia="Times New Roman" w:cs="Times New Roman"/>
          <w:color w:val="auto"/>
          <w:sz w:val="24"/>
          <w:szCs w:val="24"/>
        </w:rPr>
        <w:t xml:space="preserve"> </w:t>
      </w:r>
      <w:r w:rsidRPr="6DBA843A" w:rsidR="4A7E2B1A">
        <w:rPr>
          <w:rFonts w:ascii="Times New Roman" w:hAnsi="Times New Roman" w:eastAsia="Times New Roman" w:cs="Times New Roman"/>
          <w:color w:val="auto"/>
          <w:sz w:val="24"/>
          <w:szCs w:val="24"/>
        </w:rPr>
        <w:t xml:space="preserve">conservatives and religious fanatics </w:t>
      </w:r>
      <w:r w:rsidRPr="6DBA843A" w:rsidR="753AE91B">
        <w:rPr>
          <w:rFonts w:ascii="Times New Roman" w:hAnsi="Times New Roman" w:eastAsia="Times New Roman" w:cs="Times New Roman"/>
          <w:color w:val="auto"/>
          <w:sz w:val="24"/>
          <w:szCs w:val="24"/>
        </w:rPr>
        <w:t xml:space="preserve">believe that women and men have </w:t>
      </w:r>
      <w:r w:rsidRPr="6DBA843A" w:rsidR="5772BF90">
        <w:rPr>
          <w:rFonts w:ascii="Times New Roman" w:hAnsi="Times New Roman" w:eastAsia="Times New Roman" w:cs="Times New Roman"/>
          <w:color w:val="auto"/>
          <w:sz w:val="24"/>
          <w:szCs w:val="24"/>
        </w:rPr>
        <w:t>differing</w:t>
      </w:r>
      <w:r w:rsidRPr="6DBA843A" w:rsidR="753AE91B">
        <w:rPr>
          <w:rFonts w:ascii="Times New Roman" w:hAnsi="Times New Roman" w:eastAsia="Times New Roman" w:cs="Times New Roman"/>
          <w:color w:val="auto"/>
          <w:sz w:val="24"/>
          <w:szCs w:val="24"/>
        </w:rPr>
        <w:t xml:space="preserve"> spiritual </w:t>
      </w:r>
      <w:r w:rsidRPr="6DBA843A" w:rsidR="4552E4B6">
        <w:rPr>
          <w:rFonts w:ascii="Times New Roman" w:hAnsi="Times New Roman" w:eastAsia="Times New Roman" w:cs="Times New Roman"/>
          <w:color w:val="auto"/>
          <w:sz w:val="24"/>
          <w:szCs w:val="24"/>
        </w:rPr>
        <w:t>responsibilities</w:t>
      </w:r>
      <w:r w:rsidRPr="6DBA843A" w:rsidR="753AE91B">
        <w:rPr>
          <w:rFonts w:ascii="Times New Roman" w:hAnsi="Times New Roman" w:eastAsia="Times New Roman" w:cs="Times New Roman"/>
          <w:color w:val="auto"/>
          <w:sz w:val="24"/>
          <w:szCs w:val="24"/>
        </w:rPr>
        <w:t xml:space="preserve"> which should be </w:t>
      </w:r>
      <w:r w:rsidRPr="6DBA843A" w:rsidR="753AE91B">
        <w:rPr>
          <w:rFonts w:ascii="Times New Roman" w:hAnsi="Times New Roman" w:eastAsia="Times New Roman" w:cs="Times New Roman"/>
          <w:color w:val="auto"/>
          <w:sz w:val="24"/>
          <w:szCs w:val="24"/>
        </w:rPr>
        <w:t>maintained</w:t>
      </w:r>
      <w:r w:rsidRPr="6DBA843A" w:rsidR="753AE91B">
        <w:rPr>
          <w:rFonts w:ascii="Times New Roman" w:hAnsi="Times New Roman" w:eastAsia="Times New Roman" w:cs="Times New Roman"/>
          <w:color w:val="auto"/>
          <w:sz w:val="24"/>
          <w:szCs w:val="24"/>
        </w:rPr>
        <w:t xml:space="preserve"> </w:t>
      </w:r>
      <w:r w:rsidRPr="6DBA843A" w:rsidR="5DFD8A93">
        <w:rPr>
          <w:rFonts w:ascii="Times New Roman" w:hAnsi="Times New Roman" w:eastAsia="Times New Roman" w:cs="Times New Roman"/>
          <w:color w:val="auto"/>
          <w:sz w:val="24"/>
          <w:szCs w:val="24"/>
        </w:rPr>
        <w:t>to</w:t>
      </w:r>
      <w:r w:rsidRPr="6DBA843A" w:rsidR="2A70850E">
        <w:rPr>
          <w:rFonts w:ascii="Times New Roman" w:hAnsi="Times New Roman" w:eastAsia="Times New Roman" w:cs="Times New Roman"/>
          <w:color w:val="auto"/>
          <w:sz w:val="24"/>
          <w:szCs w:val="24"/>
        </w:rPr>
        <w:t xml:space="preserve"> ensure their</w:t>
      </w:r>
      <w:r w:rsidRPr="6DBA843A" w:rsidR="753AE91B">
        <w:rPr>
          <w:rFonts w:ascii="Times New Roman" w:hAnsi="Times New Roman" w:eastAsia="Times New Roman" w:cs="Times New Roman"/>
          <w:color w:val="auto"/>
          <w:sz w:val="24"/>
          <w:szCs w:val="24"/>
        </w:rPr>
        <w:t xml:space="preserve"> eternal salvation. </w:t>
      </w:r>
      <w:r w:rsidRPr="6DBA843A" w:rsidR="3A84504D">
        <w:rPr>
          <w:rFonts w:ascii="Times New Roman" w:hAnsi="Times New Roman" w:eastAsia="Times New Roman" w:cs="Times New Roman"/>
          <w:color w:val="auto"/>
          <w:sz w:val="24"/>
          <w:szCs w:val="24"/>
        </w:rPr>
        <w:t>Consequently</w:t>
      </w:r>
      <w:r w:rsidRPr="6DBA843A" w:rsidR="0C7A3225">
        <w:rPr>
          <w:rFonts w:ascii="Times New Roman" w:hAnsi="Times New Roman" w:eastAsia="Times New Roman" w:cs="Times New Roman"/>
          <w:color w:val="auto"/>
          <w:sz w:val="24"/>
          <w:szCs w:val="24"/>
        </w:rPr>
        <w:t>,</w:t>
      </w:r>
      <w:r w:rsidRPr="6DBA843A" w:rsidR="5DBD0F95">
        <w:rPr>
          <w:rFonts w:ascii="Times New Roman" w:hAnsi="Times New Roman" w:eastAsia="Times New Roman" w:cs="Times New Roman"/>
          <w:color w:val="auto"/>
          <w:sz w:val="24"/>
          <w:szCs w:val="24"/>
        </w:rPr>
        <w:t xml:space="preserve"> </w:t>
      </w:r>
      <w:r w:rsidRPr="6DBA843A" w:rsidR="27578C58">
        <w:rPr>
          <w:rFonts w:ascii="Times New Roman" w:hAnsi="Times New Roman" w:eastAsia="Times New Roman" w:cs="Times New Roman"/>
          <w:noProof w:val="0"/>
          <w:color w:val="auto"/>
          <w:sz w:val="24"/>
          <w:szCs w:val="24"/>
          <w:lang w:val="en-US"/>
        </w:rPr>
        <w:t>Islamic female attire remains significant to the politics of gender Jihad (Wadud, 2007, p.176).</w:t>
      </w:r>
      <w:r w:rsidRPr="6DBA843A" w:rsidR="5DBD0F95">
        <w:rPr>
          <w:rFonts w:ascii="Times New Roman" w:hAnsi="Times New Roman" w:eastAsia="Times New Roman" w:cs="Times New Roman"/>
          <w:color w:val="auto"/>
          <w:sz w:val="24"/>
          <w:szCs w:val="24"/>
        </w:rPr>
        <w:t xml:space="preserve"> </w:t>
      </w:r>
      <w:r w:rsidRPr="6DBA843A" w:rsidR="7F7B1DE3">
        <w:rPr>
          <w:rFonts w:ascii="Times New Roman" w:hAnsi="Times New Roman" w:eastAsia="Times New Roman" w:cs="Times New Roman"/>
          <w:color w:val="auto"/>
          <w:sz w:val="24"/>
          <w:szCs w:val="24"/>
        </w:rPr>
        <w:t xml:space="preserve"> </w:t>
      </w:r>
      <w:r w:rsidRPr="6DBA843A" w:rsidR="47EDAAD8">
        <w:rPr>
          <w:rFonts w:ascii="Times New Roman" w:hAnsi="Times New Roman" w:eastAsia="Times New Roman" w:cs="Times New Roman"/>
          <w:color w:val="auto"/>
          <w:sz w:val="24"/>
          <w:szCs w:val="24"/>
        </w:rPr>
        <w:t>On the surface, m</w:t>
      </w:r>
      <w:r w:rsidRPr="6DBA843A" w:rsidR="7F7B1DE3">
        <w:rPr>
          <w:rFonts w:ascii="Times New Roman" w:hAnsi="Times New Roman" w:eastAsia="Times New Roman" w:cs="Times New Roman"/>
          <w:color w:val="auto"/>
          <w:sz w:val="24"/>
          <w:szCs w:val="24"/>
        </w:rPr>
        <w:t xml:space="preserve">asculine honour </w:t>
      </w:r>
      <w:r w:rsidRPr="6DBA843A" w:rsidR="7F7B1DE3">
        <w:rPr>
          <w:rFonts w:ascii="Times New Roman" w:hAnsi="Times New Roman" w:eastAsia="Times New Roman" w:cs="Times New Roman"/>
          <w:color w:val="auto"/>
          <w:sz w:val="24"/>
          <w:szCs w:val="24"/>
        </w:rPr>
        <w:t>appears to be</w:t>
      </w:r>
      <w:r w:rsidRPr="6DBA843A" w:rsidR="7F7B1DE3">
        <w:rPr>
          <w:rFonts w:ascii="Times New Roman" w:hAnsi="Times New Roman" w:eastAsia="Times New Roman" w:cs="Times New Roman"/>
          <w:color w:val="auto"/>
          <w:sz w:val="24"/>
          <w:szCs w:val="24"/>
        </w:rPr>
        <w:t xml:space="preserve"> placed on a pedestal within Islam</w:t>
      </w:r>
      <w:r w:rsidRPr="6DBA843A" w:rsidR="3A6532A8">
        <w:rPr>
          <w:rFonts w:ascii="Times New Roman" w:hAnsi="Times New Roman" w:eastAsia="Times New Roman" w:cs="Times New Roman"/>
          <w:color w:val="auto"/>
          <w:sz w:val="24"/>
          <w:szCs w:val="24"/>
        </w:rPr>
        <w:t xml:space="preserve">, </w:t>
      </w:r>
      <w:r w:rsidRPr="6DBA843A" w:rsidR="7F7B1DE3">
        <w:rPr>
          <w:rFonts w:ascii="Times New Roman" w:hAnsi="Times New Roman" w:eastAsia="Times New Roman" w:cs="Times New Roman"/>
          <w:color w:val="auto"/>
          <w:sz w:val="24"/>
          <w:szCs w:val="24"/>
        </w:rPr>
        <w:t>an</w:t>
      </w:r>
      <w:r w:rsidRPr="6DBA843A" w:rsidR="45D6C8B4">
        <w:rPr>
          <w:rFonts w:ascii="Times New Roman" w:hAnsi="Times New Roman" w:eastAsia="Times New Roman" w:cs="Times New Roman"/>
          <w:color w:val="auto"/>
          <w:sz w:val="24"/>
          <w:szCs w:val="24"/>
        </w:rPr>
        <w:t xml:space="preserve"> an</w:t>
      </w:r>
      <w:r w:rsidRPr="6DBA843A" w:rsidR="7F7B1DE3">
        <w:rPr>
          <w:rFonts w:ascii="Times New Roman" w:hAnsi="Times New Roman" w:eastAsia="Times New Roman" w:cs="Times New Roman"/>
          <w:color w:val="auto"/>
          <w:sz w:val="24"/>
          <w:szCs w:val="24"/>
        </w:rPr>
        <w:t>d</w:t>
      </w:r>
      <w:r w:rsidRPr="6DBA843A" w:rsidR="2A781B06">
        <w:rPr>
          <w:rFonts w:ascii="Times New Roman" w:hAnsi="Times New Roman" w:eastAsia="Times New Roman" w:cs="Times New Roman"/>
          <w:color w:val="auto"/>
          <w:sz w:val="24"/>
          <w:szCs w:val="24"/>
        </w:rPr>
        <w:t>rocentric view often related to misinterpretations of the infa</w:t>
      </w:r>
      <w:r w:rsidRPr="6DBA843A" w:rsidR="7F7B1DE3">
        <w:rPr>
          <w:rFonts w:ascii="Times New Roman" w:hAnsi="Times New Roman" w:eastAsia="Times New Roman" w:cs="Times New Roman"/>
          <w:color w:val="auto"/>
          <w:sz w:val="24"/>
          <w:szCs w:val="24"/>
        </w:rPr>
        <w:t>mous Qur'anic verse 4:3 daubed the "DNA of patriarchy" (</w:t>
      </w:r>
      <w:r w:rsidRPr="6DBA843A" w:rsidR="7F7B1DE3">
        <w:rPr>
          <w:rFonts w:ascii="Times New Roman" w:hAnsi="Times New Roman" w:eastAsia="Times New Roman" w:cs="Times New Roman"/>
          <w:color w:val="auto"/>
          <w:sz w:val="24"/>
          <w:szCs w:val="24"/>
        </w:rPr>
        <w:t>Moussawa</w:t>
      </w:r>
      <w:r w:rsidRPr="6DBA843A" w:rsidR="7F7B1DE3">
        <w:rPr>
          <w:rFonts w:ascii="Times New Roman" w:hAnsi="Times New Roman" w:eastAsia="Times New Roman" w:cs="Times New Roman"/>
          <w:color w:val="auto"/>
          <w:sz w:val="24"/>
          <w:szCs w:val="24"/>
        </w:rPr>
        <w:t xml:space="preserve">, as quoted in Scott, 2016). </w:t>
      </w:r>
      <w:r w:rsidRPr="6DBA843A" w:rsidR="4EF36FAD">
        <w:rPr>
          <w:rFonts w:ascii="Times New Roman" w:hAnsi="Times New Roman" w:eastAsia="Times New Roman" w:cs="Times New Roman"/>
          <w:color w:val="auto"/>
          <w:sz w:val="24"/>
          <w:szCs w:val="24"/>
        </w:rPr>
        <w:t xml:space="preserve">However, </w:t>
      </w:r>
      <w:r w:rsidRPr="6DBA843A" w:rsidR="4EF36FAD">
        <w:rPr>
          <w:rFonts w:ascii="Times New Roman" w:hAnsi="Times New Roman" w:eastAsia="Times New Roman" w:cs="Times New Roman"/>
          <w:color w:val="auto"/>
          <w:sz w:val="24"/>
          <w:szCs w:val="24"/>
        </w:rPr>
        <w:t xml:space="preserve">scholars like </w:t>
      </w:r>
      <w:r w:rsidRPr="6DBA843A" w:rsidR="7C47F2F8">
        <w:rPr>
          <w:rFonts w:ascii="Times New Roman" w:hAnsi="Times New Roman" w:eastAsia="Times New Roman" w:cs="Times New Roman"/>
          <w:color w:val="auto"/>
          <w:sz w:val="24"/>
          <w:szCs w:val="24"/>
        </w:rPr>
        <w:t xml:space="preserve">Amina </w:t>
      </w:r>
      <w:r w:rsidRPr="6DBA843A" w:rsidR="4EF36FAD">
        <w:rPr>
          <w:rFonts w:ascii="Times New Roman" w:hAnsi="Times New Roman" w:eastAsia="Times New Roman" w:cs="Times New Roman"/>
          <w:color w:val="auto"/>
          <w:sz w:val="24"/>
          <w:szCs w:val="24"/>
        </w:rPr>
        <w:t>challenges these</w:t>
      </w:r>
      <w:r w:rsidRPr="6DBA843A" w:rsidR="1B4991BC">
        <w:rPr>
          <w:rFonts w:ascii="Times New Roman" w:hAnsi="Times New Roman" w:eastAsia="Times New Roman" w:cs="Times New Roman"/>
          <w:color w:val="auto"/>
          <w:sz w:val="24"/>
          <w:szCs w:val="24"/>
        </w:rPr>
        <w:t xml:space="preserve"> misogynistic</w:t>
      </w:r>
      <w:r w:rsidRPr="6DBA843A" w:rsidR="4EF36FAD">
        <w:rPr>
          <w:rFonts w:ascii="Times New Roman" w:hAnsi="Times New Roman" w:eastAsia="Times New Roman" w:cs="Times New Roman"/>
          <w:color w:val="auto"/>
          <w:sz w:val="24"/>
          <w:szCs w:val="24"/>
        </w:rPr>
        <w:t xml:space="preserve"> </w:t>
      </w:r>
      <w:r w:rsidRPr="6DBA843A" w:rsidR="3D2C34C5">
        <w:rPr>
          <w:rFonts w:ascii="Times New Roman" w:hAnsi="Times New Roman" w:eastAsia="Times New Roman" w:cs="Times New Roman"/>
          <w:color w:val="auto"/>
          <w:sz w:val="24"/>
          <w:szCs w:val="24"/>
        </w:rPr>
        <w:t>beliefs</w:t>
      </w:r>
      <w:r w:rsidRPr="6DBA843A" w:rsidR="4840D66F">
        <w:rPr>
          <w:rFonts w:ascii="Times New Roman" w:hAnsi="Times New Roman" w:eastAsia="Times New Roman" w:cs="Times New Roman"/>
          <w:color w:val="auto"/>
          <w:sz w:val="24"/>
          <w:szCs w:val="24"/>
        </w:rPr>
        <w:t xml:space="preserve"> which she argues are the root of gender inequality</w:t>
      </w:r>
      <w:r w:rsidRPr="6DBA843A" w:rsidR="4EF36FAD">
        <w:rPr>
          <w:rFonts w:ascii="Times New Roman" w:hAnsi="Times New Roman" w:eastAsia="Times New Roman" w:cs="Times New Roman"/>
          <w:color w:val="auto"/>
          <w:sz w:val="24"/>
          <w:szCs w:val="24"/>
        </w:rPr>
        <w:t xml:space="preserve"> </w:t>
      </w:r>
      <w:r w:rsidRPr="6DBA843A" w:rsidR="140F3DBA">
        <w:rPr>
          <w:rFonts w:ascii="Times New Roman" w:hAnsi="Times New Roman" w:eastAsia="Times New Roman" w:cs="Times New Roman"/>
          <w:color w:val="auto"/>
          <w:sz w:val="24"/>
          <w:szCs w:val="24"/>
        </w:rPr>
        <w:t>and oppression</w:t>
      </w:r>
      <w:r w:rsidRPr="6DBA843A" w:rsidR="4EF36FAD">
        <w:rPr>
          <w:rFonts w:ascii="Times New Roman" w:hAnsi="Times New Roman" w:eastAsia="Times New Roman" w:cs="Times New Roman"/>
          <w:color w:val="auto"/>
          <w:sz w:val="24"/>
          <w:szCs w:val="24"/>
        </w:rPr>
        <w:t xml:space="preserve">. </w:t>
      </w:r>
      <w:r w:rsidRPr="6DBA843A" w:rsidR="3AABDB92">
        <w:rPr>
          <w:rFonts w:ascii="Times New Roman" w:hAnsi="Times New Roman" w:eastAsia="Times New Roman" w:cs="Times New Roman"/>
          <w:color w:val="auto"/>
          <w:sz w:val="24"/>
          <w:szCs w:val="24"/>
        </w:rPr>
        <w:t xml:space="preserve">This essay will </w:t>
      </w:r>
      <w:r w:rsidRPr="6DBA843A" w:rsidR="359FB4DF">
        <w:rPr>
          <w:rFonts w:ascii="Times New Roman" w:hAnsi="Times New Roman" w:eastAsia="Times New Roman" w:cs="Times New Roman"/>
          <w:color w:val="auto"/>
          <w:sz w:val="24"/>
          <w:szCs w:val="24"/>
        </w:rPr>
        <w:t>analyse</w:t>
      </w:r>
      <w:r w:rsidRPr="6DBA843A" w:rsidR="3AABDB92">
        <w:rPr>
          <w:rFonts w:ascii="Times New Roman" w:hAnsi="Times New Roman" w:eastAsia="Times New Roman" w:cs="Times New Roman"/>
          <w:color w:val="auto"/>
          <w:sz w:val="24"/>
          <w:szCs w:val="24"/>
        </w:rPr>
        <w:t xml:space="preserve"> the </w:t>
      </w:r>
      <w:r w:rsidRPr="6DBA843A" w:rsidR="2DADA57F">
        <w:rPr>
          <w:rFonts w:ascii="Times New Roman" w:hAnsi="Times New Roman" w:eastAsia="Times New Roman" w:cs="Times New Roman"/>
          <w:color w:val="auto"/>
          <w:sz w:val="24"/>
          <w:szCs w:val="24"/>
        </w:rPr>
        <w:t>thoughts</w:t>
      </w:r>
      <w:r w:rsidRPr="6DBA843A" w:rsidR="3AABDB92">
        <w:rPr>
          <w:rFonts w:ascii="Times New Roman" w:hAnsi="Times New Roman" w:eastAsia="Times New Roman" w:cs="Times New Roman"/>
          <w:color w:val="auto"/>
          <w:sz w:val="24"/>
          <w:szCs w:val="24"/>
        </w:rPr>
        <w:t xml:space="preserve"> of Wadud</w:t>
      </w:r>
      <w:r w:rsidRPr="6DBA843A" w:rsidR="39770DA0">
        <w:rPr>
          <w:rFonts w:ascii="Times New Roman" w:hAnsi="Times New Roman" w:eastAsia="Times New Roman" w:cs="Times New Roman"/>
          <w:color w:val="auto"/>
          <w:sz w:val="24"/>
          <w:szCs w:val="24"/>
        </w:rPr>
        <w:t xml:space="preserve"> concerning Islamic female attire</w:t>
      </w:r>
      <w:r w:rsidRPr="6DBA843A" w:rsidR="17F98B04">
        <w:rPr>
          <w:rFonts w:ascii="Times New Roman" w:hAnsi="Times New Roman" w:eastAsia="Times New Roman" w:cs="Times New Roman"/>
          <w:color w:val="auto"/>
          <w:sz w:val="24"/>
          <w:szCs w:val="24"/>
        </w:rPr>
        <w:t>, specifically the hijab/niqab</w:t>
      </w:r>
      <w:r w:rsidRPr="6DBA843A" w:rsidR="3AABDB92">
        <w:rPr>
          <w:rFonts w:ascii="Times New Roman" w:hAnsi="Times New Roman" w:eastAsia="Times New Roman" w:cs="Times New Roman"/>
          <w:color w:val="auto"/>
          <w:sz w:val="24"/>
          <w:szCs w:val="24"/>
        </w:rPr>
        <w:t xml:space="preserve">. </w:t>
      </w:r>
      <w:r w:rsidRPr="6DBA843A" w:rsidR="661E4DAE">
        <w:rPr>
          <w:rFonts w:ascii="Times New Roman" w:hAnsi="Times New Roman" w:eastAsia="Times New Roman" w:cs="Times New Roman"/>
          <w:color w:val="auto"/>
          <w:sz w:val="24"/>
          <w:szCs w:val="24"/>
        </w:rPr>
        <w:t xml:space="preserve">My essay will start </w:t>
      </w:r>
      <w:r w:rsidRPr="6DBA843A" w:rsidR="248EAC21">
        <w:rPr>
          <w:rFonts w:ascii="Times New Roman" w:hAnsi="Times New Roman" w:eastAsia="Times New Roman" w:cs="Times New Roman"/>
          <w:color w:val="auto"/>
          <w:sz w:val="24"/>
          <w:szCs w:val="24"/>
        </w:rPr>
        <w:t xml:space="preserve">with </w:t>
      </w:r>
      <w:r w:rsidRPr="6DBA843A" w:rsidR="661E4DAE">
        <w:rPr>
          <w:rFonts w:ascii="Times New Roman" w:hAnsi="Times New Roman" w:eastAsia="Times New Roman" w:cs="Times New Roman"/>
          <w:color w:val="auto"/>
          <w:sz w:val="24"/>
          <w:szCs w:val="24"/>
        </w:rPr>
        <w:t>a brief background on Amina</w:t>
      </w:r>
      <w:r w:rsidRPr="6DBA843A" w:rsidR="41035791">
        <w:rPr>
          <w:rFonts w:ascii="Times New Roman" w:hAnsi="Times New Roman" w:eastAsia="Times New Roman" w:cs="Times New Roman"/>
          <w:color w:val="auto"/>
          <w:sz w:val="24"/>
          <w:szCs w:val="24"/>
        </w:rPr>
        <w:t xml:space="preserve"> and her methodology. A </w:t>
      </w:r>
      <w:r w:rsidRPr="6DBA843A" w:rsidR="661E4DAE">
        <w:rPr>
          <w:rFonts w:ascii="Times New Roman" w:hAnsi="Times New Roman" w:eastAsia="Times New Roman" w:cs="Times New Roman"/>
          <w:color w:val="auto"/>
          <w:sz w:val="24"/>
          <w:szCs w:val="24"/>
        </w:rPr>
        <w:t xml:space="preserve">historical narrative </w:t>
      </w:r>
      <w:r w:rsidRPr="6DBA843A" w:rsidR="117A3478">
        <w:rPr>
          <w:rFonts w:ascii="Times New Roman" w:hAnsi="Times New Roman" w:eastAsia="Times New Roman" w:cs="Times New Roman"/>
          <w:color w:val="auto"/>
          <w:sz w:val="24"/>
          <w:szCs w:val="24"/>
        </w:rPr>
        <w:t xml:space="preserve">will be used </w:t>
      </w:r>
      <w:r w:rsidRPr="6DBA843A" w:rsidR="0E23C3D8">
        <w:rPr>
          <w:rFonts w:ascii="Times New Roman" w:hAnsi="Times New Roman" w:eastAsia="Times New Roman" w:cs="Times New Roman"/>
          <w:color w:val="auto"/>
          <w:sz w:val="24"/>
          <w:szCs w:val="24"/>
        </w:rPr>
        <w:t xml:space="preserve">to frame the development of Islamic </w:t>
      </w:r>
      <w:r w:rsidRPr="6DBA843A" w:rsidR="3AB698CE">
        <w:rPr>
          <w:rFonts w:ascii="Times New Roman" w:hAnsi="Times New Roman" w:eastAsia="Times New Roman" w:cs="Times New Roman"/>
          <w:color w:val="auto"/>
          <w:sz w:val="24"/>
          <w:szCs w:val="24"/>
        </w:rPr>
        <w:t>feminism</w:t>
      </w:r>
      <w:r w:rsidRPr="6DBA843A" w:rsidR="3DCBB6CF">
        <w:rPr>
          <w:rFonts w:ascii="Times New Roman" w:hAnsi="Times New Roman" w:eastAsia="Times New Roman" w:cs="Times New Roman"/>
          <w:color w:val="auto"/>
          <w:sz w:val="24"/>
          <w:szCs w:val="24"/>
        </w:rPr>
        <w:t xml:space="preserve"> and </w:t>
      </w:r>
      <w:r w:rsidRPr="6DBA843A" w:rsidR="6691F0D1">
        <w:rPr>
          <w:rFonts w:ascii="Times New Roman" w:hAnsi="Times New Roman" w:eastAsia="Times New Roman" w:cs="Times New Roman"/>
          <w:color w:val="auto"/>
          <w:sz w:val="24"/>
          <w:szCs w:val="24"/>
        </w:rPr>
        <w:t xml:space="preserve">how Wadud’s </w:t>
      </w:r>
      <w:r w:rsidRPr="6DBA843A" w:rsidR="4DDBDE0A">
        <w:rPr>
          <w:rFonts w:ascii="Times New Roman" w:hAnsi="Times New Roman" w:eastAsia="Times New Roman" w:cs="Times New Roman"/>
          <w:color w:val="auto"/>
          <w:sz w:val="24"/>
          <w:szCs w:val="24"/>
        </w:rPr>
        <w:t>thoughts/methodology</w:t>
      </w:r>
      <w:r w:rsidRPr="6DBA843A" w:rsidR="6691F0D1">
        <w:rPr>
          <w:rFonts w:ascii="Times New Roman" w:hAnsi="Times New Roman" w:eastAsia="Times New Roman" w:cs="Times New Roman"/>
          <w:color w:val="auto"/>
          <w:sz w:val="24"/>
          <w:szCs w:val="24"/>
        </w:rPr>
        <w:t xml:space="preserve"> </w:t>
      </w:r>
      <w:r w:rsidRPr="6DBA843A" w:rsidR="6691F0D1">
        <w:rPr>
          <w:rFonts w:ascii="Times New Roman" w:hAnsi="Times New Roman" w:eastAsia="Times New Roman" w:cs="Times New Roman"/>
          <w:color w:val="auto"/>
          <w:sz w:val="24"/>
          <w:szCs w:val="24"/>
        </w:rPr>
        <w:t>emerge</w:t>
      </w:r>
      <w:r w:rsidRPr="6DBA843A" w:rsidR="5BA0CCAB">
        <w:rPr>
          <w:rFonts w:ascii="Times New Roman" w:hAnsi="Times New Roman" w:eastAsia="Times New Roman" w:cs="Times New Roman"/>
          <w:color w:val="auto"/>
          <w:sz w:val="24"/>
          <w:szCs w:val="24"/>
        </w:rPr>
        <w:t>d</w:t>
      </w:r>
      <w:r w:rsidRPr="6DBA843A" w:rsidR="6691F0D1">
        <w:rPr>
          <w:rFonts w:ascii="Times New Roman" w:hAnsi="Times New Roman" w:eastAsia="Times New Roman" w:cs="Times New Roman"/>
          <w:color w:val="auto"/>
          <w:sz w:val="24"/>
          <w:szCs w:val="24"/>
        </w:rPr>
        <w:t xml:space="preserve"> within this con</w:t>
      </w:r>
      <w:r w:rsidRPr="6DBA843A" w:rsidR="6691F0D1">
        <w:rPr>
          <w:rFonts w:ascii="Times New Roman" w:hAnsi="Times New Roman" w:eastAsia="Times New Roman" w:cs="Times New Roman"/>
          <w:color w:val="auto"/>
          <w:sz w:val="24"/>
          <w:szCs w:val="24"/>
        </w:rPr>
        <w:t>text</w:t>
      </w:r>
      <w:r w:rsidRPr="6DBA843A" w:rsidR="4FA3E2EF">
        <w:rPr>
          <w:rFonts w:ascii="Times New Roman" w:hAnsi="Times New Roman" w:eastAsia="Times New Roman" w:cs="Times New Roman"/>
          <w:color w:val="auto"/>
          <w:sz w:val="24"/>
          <w:szCs w:val="24"/>
        </w:rPr>
        <w:t xml:space="preserve">. I will evaluate the </w:t>
      </w:r>
      <w:r w:rsidRPr="6DBA843A" w:rsidR="631F6107">
        <w:rPr>
          <w:rFonts w:ascii="Times New Roman" w:hAnsi="Times New Roman" w:eastAsia="Times New Roman" w:cs="Times New Roman"/>
          <w:color w:val="auto"/>
          <w:sz w:val="24"/>
          <w:szCs w:val="24"/>
        </w:rPr>
        <w:t>strengths/weaknesses within her work</w:t>
      </w:r>
      <w:r w:rsidRPr="6DBA843A" w:rsidR="6691F0D1">
        <w:rPr>
          <w:rFonts w:ascii="Times New Roman" w:hAnsi="Times New Roman" w:eastAsia="Times New Roman" w:cs="Times New Roman"/>
          <w:color w:val="auto"/>
          <w:sz w:val="24"/>
          <w:szCs w:val="24"/>
        </w:rPr>
        <w:t>.</w:t>
      </w:r>
      <w:r w:rsidRPr="6DBA843A" w:rsidR="6C3F7B7F">
        <w:rPr>
          <w:rFonts w:ascii="Times New Roman" w:hAnsi="Times New Roman" w:eastAsia="Times New Roman" w:cs="Times New Roman"/>
          <w:color w:val="auto"/>
          <w:sz w:val="24"/>
          <w:szCs w:val="24"/>
        </w:rPr>
        <w:t xml:space="preserve"> </w:t>
      </w:r>
      <w:r w:rsidRPr="6DBA843A" w:rsidR="7C9BAA15">
        <w:rPr>
          <w:rFonts w:ascii="Times New Roman" w:hAnsi="Times New Roman" w:eastAsia="Times New Roman" w:cs="Times New Roman"/>
          <w:color w:val="auto"/>
          <w:sz w:val="24"/>
          <w:szCs w:val="24"/>
        </w:rPr>
        <w:t xml:space="preserve">My thesis argues that while Wadud’s </w:t>
      </w:r>
      <w:r w:rsidRPr="6DBA843A" w:rsidR="3CB1B308">
        <w:rPr>
          <w:rFonts w:ascii="Times New Roman" w:hAnsi="Times New Roman" w:eastAsia="Times New Roman" w:cs="Times New Roman"/>
          <w:color w:val="auto"/>
          <w:sz w:val="24"/>
          <w:szCs w:val="24"/>
        </w:rPr>
        <w:t>thoughts</w:t>
      </w:r>
      <w:r w:rsidRPr="6DBA843A" w:rsidR="37902E80">
        <w:rPr>
          <w:rFonts w:ascii="Times New Roman" w:hAnsi="Times New Roman" w:eastAsia="Times New Roman" w:cs="Times New Roman"/>
          <w:color w:val="auto"/>
          <w:sz w:val="24"/>
          <w:szCs w:val="24"/>
        </w:rPr>
        <w:t>/</w:t>
      </w:r>
      <w:r w:rsidRPr="6DBA843A" w:rsidR="37902E80">
        <w:rPr>
          <w:rFonts w:ascii="Times New Roman" w:hAnsi="Times New Roman" w:eastAsia="Times New Roman" w:cs="Times New Roman"/>
          <w:color w:val="auto"/>
          <w:sz w:val="24"/>
          <w:szCs w:val="24"/>
        </w:rPr>
        <w:t>methodology</w:t>
      </w:r>
      <w:r w:rsidRPr="6DBA843A" w:rsidR="7C9BAA15">
        <w:rPr>
          <w:rFonts w:ascii="Times New Roman" w:hAnsi="Times New Roman" w:eastAsia="Times New Roman" w:cs="Times New Roman"/>
          <w:color w:val="auto"/>
          <w:sz w:val="24"/>
          <w:szCs w:val="24"/>
        </w:rPr>
        <w:t xml:space="preserve"> has many loopholes it has revealed greater loopholes within Islamic practices which have resulted </w:t>
      </w:r>
      <w:r w:rsidRPr="6DBA843A" w:rsidR="16E2A119">
        <w:rPr>
          <w:rFonts w:ascii="Times New Roman" w:hAnsi="Times New Roman" w:eastAsia="Times New Roman" w:cs="Times New Roman"/>
          <w:color w:val="auto"/>
          <w:sz w:val="24"/>
          <w:szCs w:val="24"/>
        </w:rPr>
        <w:t>in gender inequality/oppression</w:t>
      </w:r>
      <w:r w:rsidRPr="6DBA843A" w:rsidR="583DBBE7">
        <w:rPr>
          <w:rFonts w:ascii="Times New Roman" w:hAnsi="Times New Roman" w:eastAsia="Times New Roman" w:cs="Times New Roman"/>
          <w:color w:val="auto"/>
          <w:sz w:val="24"/>
          <w:szCs w:val="24"/>
        </w:rPr>
        <w:t xml:space="preserve"> and </w:t>
      </w:r>
      <w:r w:rsidRPr="6DBA843A" w:rsidR="583DBBE7">
        <w:rPr>
          <w:rFonts w:ascii="Times New Roman" w:hAnsi="Times New Roman" w:eastAsia="Times New Roman" w:cs="Times New Roman"/>
          <w:color w:val="auto"/>
          <w:sz w:val="24"/>
          <w:szCs w:val="24"/>
        </w:rPr>
        <w:t>consequently</w:t>
      </w:r>
      <w:r w:rsidRPr="6DBA843A" w:rsidR="583DBBE7">
        <w:rPr>
          <w:rFonts w:ascii="Times New Roman" w:hAnsi="Times New Roman" w:eastAsia="Times New Roman" w:cs="Times New Roman"/>
          <w:color w:val="auto"/>
          <w:sz w:val="24"/>
          <w:szCs w:val="24"/>
        </w:rPr>
        <w:t xml:space="preserve"> need to be redressed.</w:t>
      </w:r>
    </w:p>
    <w:p w:rsidR="7C9BAA15" w:rsidP="6DBA843A" w:rsidRDefault="7C9BAA15" w14:paraId="6BC4F9A7" w14:textId="5F54A27C">
      <w:pPr>
        <w:pStyle w:val="Normal"/>
        <w:ind w:firstLine="720"/>
        <w:jc w:val="both"/>
        <w:rPr>
          <w:rFonts w:ascii="Times New Roman" w:hAnsi="Times New Roman" w:eastAsia="Times New Roman" w:cs="Times New Roman"/>
          <w:i w:val="1"/>
          <w:iCs w:val="1"/>
          <w:color w:val="auto"/>
          <w:sz w:val="24"/>
          <w:szCs w:val="24"/>
          <w:u w:val="none"/>
        </w:rPr>
      </w:pPr>
      <w:r w:rsidRPr="6DBA843A" w:rsidR="7C9BAA15">
        <w:rPr>
          <w:rFonts w:ascii="Times New Roman" w:hAnsi="Times New Roman" w:eastAsia="Times New Roman" w:cs="Times New Roman"/>
          <w:i w:val="1"/>
          <w:iCs w:val="1"/>
          <w:color w:val="auto"/>
          <w:sz w:val="24"/>
          <w:szCs w:val="24"/>
          <w:u w:val="none"/>
        </w:rPr>
        <w:t>Unveiling the gender Jihad: “a devil in hijab” or “a Jihad for justice”?</w:t>
      </w:r>
    </w:p>
    <w:p w:rsidR="4C6D0966" w:rsidP="6DBA843A" w:rsidRDefault="4C6D0966" w14:paraId="7994A9AE" w14:textId="5442BC8E">
      <w:pPr>
        <w:pStyle w:val="Normal"/>
        <w:spacing w:after="160" w:line="259"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6DBA843A" w:rsidR="4C6D0966">
        <w:rPr>
          <w:rFonts w:ascii="Times New Roman" w:hAnsi="Times New Roman" w:eastAsia="Times New Roman" w:cs="Times New Roman"/>
          <w:color w:val="auto"/>
          <w:sz w:val="24"/>
          <w:szCs w:val="24"/>
        </w:rPr>
        <w:t>Undoubtedly, t</w:t>
      </w:r>
      <w:r w:rsidRPr="6DBA843A" w:rsidR="4C6D0966">
        <w:rPr>
          <w:rFonts w:ascii="Times New Roman" w:hAnsi="Times New Roman" w:eastAsia="Times New Roman" w:cs="Times New Roman"/>
          <w:b w:val="0"/>
          <w:bCs w:val="0"/>
          <w:i w:val="0"/>
          <w:iCs w:val="0"/>
          <w:caps w:val="0"/>
          <w:smallCaps w:val="0"/>
          <w:noProof w:val="0"/>
          <w:color w:val="auto"/>
          <w:sz w:val="24"/>
          <w:szCs w:val="24"/>
          <w:lang w:val="en-US"/>
        </w:rPr>
        <w:t xml:space="preserve">he most obvious discernible marker of Islamic identity for females is the hijab which makes them public targets for the non-Muslim majority who are ever </w:t>
      </w:r>
      <w:r w:rsidRPr="6DBA843A" w:rsidR="4C6D0966">
        <w:rPr>
          <w:rFonts w:ascii="Times New Roman" w:hAnsi="Times New Roman" w:eastAsia="Times New Roman" w:cs="Times New Roman"/>
          <w:b w:val="0"/>
          <w:bCs w:val="0"/>
          <w:i w:val="0"/>
          <w:iCs w:val="0"/>
          <w:caps w:val="0"/>
          <w:smallCaps w:val="0"/>
          <w:noProof w:val="0"/>
          <w:color w:val="auto"/>
          <w:sz w:val="24"/>
          <w:szCs w:val="24"/>
          <w:lang w:val="en-US"/>
        </w:rPr>
        <w:t>keen</w:t>
      </w:r>
      <w:r w:rsidRPr="6DBA843A" w:rsidR="4C6D0966">
        <w:rPr>
          <w:rFonts w:ascii="Times New Roman" w:hAnsi="Times New Roman" w:eastAsia="Times New Roman" w:cs="Times New Roman"/>
          <w:b w:val="0"/>
          <w:bCs w:val="0"/>
          <w:i w:val="0"/>
          <w:iCs w:val="0"/>
          <w:caps w:val="0"/>
          <w:smallCaps w:val="0"/>
          <w:noProof w:val="0"/>
          <w:color w:val="auto"/>
          <w:sz w:val="24"/>
          <w:szCs w:val="24"/>
          <w:lang w:val="en-US"/>
        </w:rPr>
        <w:t xml:space="preserve"> to unveil/unravel the ‘Islamic feminine’ or get “inside the gender Jihad” (Cooke</w:t>
      </w:r>
      <w:r w:rsidRPr="6DBA843A" w:rsidR="54CF6AE7">
        <w:rPr>
          <w:rFonts w:ascii="Times New Roman" w:hAnsi="Times New Roman" w:eastAsia="Times New Roman" w:cs="Times New Roman"/>
          <w:b w:val="0"/>
          <w:bCs w:val="0"/>
          <w:i w:val="0"/>
          <w:iCs w:val="0"/>
          <w:caps w:val="0"/>
          <w:smallCaps w:val="0"/>
          <w:noProof w:val="0"/>
          <w:color w:val="auto"/>
          <w:sz w:val="24"/>
          <w:szCs w:val="24"/>
          <w:lang w:val="en-US"/>
        </w:rPr>
        <w:t>,</w:t>
      </w:r>
      <w:r w:rsidRPr="6DBA843A" w:rsidR="54CF6AE7">
        <w:rPr>
          <w:rFonts w:ascii="Times New Roman" w:hAnsi="Times New Roman" w:eastAsia="Times New Roman" w:cs="Times New Roman"/>
          <w:noProof w:val="0"/>
          <w:color w:val="auto"/>
          <w:sz w:val="24"/>
          <w:szCs w:val="24"/>
          <w:u w:val="none"/>
          <w:lang w:val="en-US"/>
        </w:rPr>
        <w:t xml:space="preserve"> </w:t>
      </w:r>
      <w:hyperlink r:id="Re445505829d24ee5">
        <w:r w:rsidRPr="6DBA843A" w:rsidR="4C6D0966">
          <w:rPr>
            <w:rStyle w:val="Hyperlink"/>
            <w:rFonts w:ascii="Times New Roman" w:hAnsi="Times New Roman" w:eastAsia="Times New Roman" w:cs="Times New Roman"/>
            <w:noProof w:val="0"/>
            <w:color w:val="auto"/>
            <w:sz w:val="24"/>
            <w:szCs w:val="24"/>
            <w:u w:val="none"/>
            <w:lang w:val="en-US"/>
          </w:rPr>
          <w:t>2008</w:t>
        </w:r>
        <w:r w:rsidRPr="6DBA843A" w:rsidR="61844690">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US"/>
          </w:rPr>
          <w:t>).</w:t>
        </w:r>
      </w:hyperlink>
      <w:r w:rsidRPr="6DBA843A" w:rsidR="4C6D0966">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6DBA843A" w:rsidR="7C9BAA15">
        <w:rPr>
          <w:rFonts w:ascii="Times New Roman" w:hAnsi="Times New Roman" w:eastAsia="Times New Roman" w:cs="Times New Roman"/>
          <w:color w:val="auto"/>
          <w:sz w:val="24"/>
          <w:szCs w:val="24"/>
        </w:rPr>
        <w:t xml:space="preserve">So, who </w:t>
      </w:r>
      <w:r w:rsidRPr="6DBA843A" w:rsidR="2BBF7BFF">
        <w:rPr>
          <w:rFonts w:ascii="Times New Roman" w:hAnsi="Times New Roman" w:eastAsia="Times New Roman" w:cs="Times New Roman"/>
          <w:color w:val="auto"/>
          <w:sz w:val="24"/>
          <w:szCs w:val="24"/>
        </w:rPr>
        <w:t xml:space="preserve">really is </w:t>
      </w:r>
      <w:r w:rsidRPr="6DBA843A" w:rsidR="7C9BAA15">
        <w:rPr>
          <w:rFonts w:ascii="Times New Roman" w:hAnsi="Times New Roman" w:eastAsia="Times New Roman" w:cs="Times New Roman"/>
          <w:color w:val="auto"/>
          <w:sz w:val="24"/>
          <w:szCs w:val="24"/>
        </w:rPr>
        <w:t>Amina Wadud? Labelled a ‘devil in hijab’ by enraged opposers</w:t>
      </w:r>
      <w:r w:rsidRPr="6DBA843A" w:rsidR="07618DD1">
        <w:rPr>
          <w:rFonts w:ascii="Times New Roman" w:hAnsi="Times New Roman" w:eastAsia="Times New Roman" w:cs="Times New Roman"/>
          <w:color w:val="auto"/>
          <w:sz w:val="24"/>
          <w:szCs w:val="24"/>
        </w:rPr>
        <w:t>,</w:t>
      </w:r>
      <w:r w:rsidRPr="6DBA843A" w:rsidR="7C9BAA15">
        <w:rPr>
          <w:rFonts w:ascii="Times New Roman" w:hAnsi="Times New Roman" w:eastAsia="Times New Roman" w:cs="Times New Roman"/>
          <w:color w:val="auto"/>
          <w:sz w:val="24"/>
          <w:szCs w:val="24"/>
        </w:rPr>
        <w:t xml:space="preserve"> Wadud is a bold </w:t>
      </w:r>
      <w:r w:rsidRPr="6DBA843A" w:rsidR="0B11EE98">
        <w:rPr>
          <w:rFonts w:ascii="Times New Roman" w:hAnsi="Times New Roman" w:eastAsia="Times New Roman" w:cs="Times New Roman"/>
          <w:color w:val="auto"/>
          <w:sz w:val="24"/>
          <w:szCs w:val="24"/>
        </w:rPr>
        <w:t xml:space="preserve">dreadlocked, </w:t>
      </w:r>
      <w:r w:rsidRPr="6DBA843A" w:rsidR="7C9BAA15">
        <w:rPr>
          <w:rFonts w:ascii="Times New Roman" w:hAnsi="Times New Roman" w:eastAsia="Times New Roman" w:cs="Times New Roman"/>
          <w:color w:val="auto"/>
          <w:sz w:val="24"/>
          <w:szCs w:val="24"/>
        </w:rPr>
        <w:t xml:space="preserve">African American </w:t>
      </w:r>
      <w:r w:rsidRPr="6DBA843A" w:rsidR="737E23BE">
        <w:rPr>
          <w:rFonts w:ascii="Times New Roman" w:hAnsi="Times New Roman" w:eastAsia="Times New Roman" w:cs="Times New Roman"/>
          <w:color w:val="auto"/>
          <w:sz w:val="24"/>
          <w:szCs w:val="24"/>
        </w:rPr>
        <w:t>who</w:t>
      </w:r>
      <w:r w:rsidRPr="6DBA843A" w:rsidR="7C9BAA15">
        <w:rPr>
          <w:rFonts w:ascii="Times New Roman" w:hAnsi="Times New Roman" w:eastAsia="Times New Roman" w:cs="Times New Roman"/>
          <w:color w:val="auto"/>
          <w:sz w:val="24"/>
          <w:szCs w:val="24"/>
        </w:rPr>
        <w:t xml:space="preserve"> </w:t>
      </w:r>
      <w:r w:rsidRPr="6DBA843A" w:rsidR="7C9BAA15">
        <w:rPr>
          <w:rFonts w:ascii="Times New Roman" w:hAnsi="Times New Roman" w:eastAsia="Times New Roman" w:cs="Times New Roman"/>
          <w:color w:val="auto"/>
          <w:sz w:val="24"/>
          <w:szCs w:val="24"/>
        </w:rPr>
        <w:t>doesn't</w:t>
      </w:r>
      <w:r w:rsidRPr="6DBA843A" w:rsidR="7C9BAA15">
        <w:rPr>
          <w:rFonts w:ascii="Times New Roman" w:hAnsi="Times New Roman" w:eastAsia="Times New Roman" w:cs="Times New Roman"/>
          <w:color w:val="auto"/>
          <w:sz w:val="24"/>
          <w:szCs w:val="24"/>
        </w:rPr>
        <w:t xml:space="preserve"> easily fit into the popular media stereotypes of an Islamic woman</w:t>
      </w:r>
      <w:r w:rsidRPr="6DBA843A" w:rsidR="2C491465">
        <w:rPr>
          <w:rFonts w:ascii="Times New Roman" w:hAnsi="Times New Roman" w:eastAsia="Times New Roman" w:cs="Times New Roman"/>
          <w:color w:val="auto"/>
          <w:sz w:val="24"/>
          <w:szCs w:val="24"/>
        </w:rPr>
        <w:t xml:space="preserve"> (</w:t>
      </w:r>
      <w:r w:rsidRPr="6DBA843A" w:rsidR="4E68D483">
        <w:rPr>
          <w:rFonts w:ascii="Times New Roman" w:hAnsi="Times New Roman" w:eastAsia="Times New Roman" w:cs="Times New Roman"/>
          <w:color w:val="auto"/>
          <w:sz w:val="24"/>
          <w:szCs w:val="24"/>
        </w:rPr>
        <w:t>Ali, Hammers and Silvers, 2012</w:t>
      </w:r>
      <w:r w:rsidRPr="6DBA843A" w:rsidR="2C491465">
        <w:rPr>
          <w:rFonts w:ascii="Times New Roman" w:hAnsi="Times New Roman" w:eastAsia="Times New Roman" w:cs="Times New Roman"/>
          <w:color w:val="auto"/>
          <w:sz w:val="24"/>
          <w:szCs w:val="24"/>
        </w:rPr>
        <w:t>)</w:t>
      </w:r>
      <w:r w:rsidRPr="6DBA843A" w:rsidR="7C9BAA15">
        <w:rPr>
          <w:rFonts w:ascii="Times New Roman" w:hAnsi="Times New Roman" w:eastAsia="Times New Roman" w:cs="Times New Roman"/>
          <w:color w:val="auto"/>
          <w:sz w:val="24"/>
          <w:szCs w:val="24"/>
        </w:rPr>
        <w:t>.</w:t>
      </w:r>
      <w:r w:rsidRPr="6DBA843A" w:rsidR="27E55331">
        <w:rPr>
          <w:rFonts w:ascii="Times New Roman" w:hAnsi="Times New Roman" w:eastAsia="Times New Roman" w:cs="Times New Roman"/>
          <w:color w:val="auto"/>
          <w:sz w:val="24"/>
          <w:szCs w:val="24"/>
        </w:rPr>
        <w:t xml:space="preserve"> Originally a Methodist from Bethesda, Maryland, Wadud became an Islamic convert in 1972 following studies at the University of Michigan (Zenrif &amp; Bachri, 2003).</w:t>
      </w:r>
      <w:r w:rsidRPr="6DBA843A" w:rsidR="7C9BAA15">
        <w:rPr>
          <w:rFonts w:ascii="Times New Roman" w:hAnsi="Times New Roman" w:eastAsia="Times New Roman" w:cs="Times New Roman"/>
          <w:color w:val="auto"/>
          <w:sz w:val="24"/>
          <w:szCs w:val="24"/>
        </w:rPr>
        <w:t xml:space="preserve"> Hailed as ‘the Muslim world’s most famous—and infamous—feminist scholar-activist</w:t>
      </w:r>
      <w:r w:rsidRPr="6DBA843A" w:rsidR="7C9BAA15">
        <w:rPr>
          <w:rFonts w:ascii="Times New Roman" w:hAnsi="Times New Roman" w:eastAsia="Times New Roman" w:cs="Times New Roman"/>
          <w:color w:val="auto"/>
          <w:sz w:val="24"/>
          <w:szCs w:val="24"/>
        </w:rPr>
        <w:t>’,</w:t>
      </w:r>
      <w:r w:rsidRPr="6DBA843A" w:rsidR="7C9BAA15">
        <w:rPr>
          <w:rFonts w:ascii="Times New Roman" w:hAnsi="Times New Roman" w:eastAsia="Times New Roman" w:cs="Times New Roman"/>
          <w:color w:val="auto"/>
          <w:sz w:val="24"/>
          <w:szCs w:val="24"/>
        </w:rPr>
        <w:t xml:space="preserve"> </w:t>
      </w:r>
      <w:r w:rsidRPr="6DBA843A" w:rsidR="22A2AFFE">
        <w:rPr>
          <w:rFonts w:ascii="Times New Roman" w:hAnsi="Times New Roman" w:eastAsia="Times New Roman" w:cs="Times New Roman"/>
          <w:color w:val="auto"/>
          <w:sz w:val="24"/>
          <w:szCs w:val="24"/>
        </w:rPr>
        <w:t>this</w:t>
      </w:r>
      <w:r w:rsidRPr="6DBA843A" w:rsidR="7C9BAA15">
        <w:rPr>
          <w:rFonts w:ascii="Times New Roman" w:hAnsi="Times New Roman" w:eastAsia="Times New Roman" w:cs="Times New Roman"/>
          <w:color w:val="auto"/>
          <w:sz w:val="24"/>
          <w:szCs w:val="24"/>
        </w:rPr>
        <w:t xml:space="preserve"> pioneer Islamic scholar</w:t>
      </w:r>
      <w:r w:rsidRPr="6DBA843A" w:rsidR="100AE9AF">
        <w:rPr>
          <w:rFonts w:ascii="Times New Roman" w:hAnsi="Times New Roman" w:eastAsia="Times New Roman" w:cs="Times New Roman"/>
          <w:color w:val="auto"/>
          <w:sz w:val="24"/>
          <w:szCs w:val="24"/>
        </w:rPr>
        <w:t>’s</w:t>
      </w:r>
      <w:r w:rsidRPr="6DBA843A" w:rsidR="7C9BAA15">
        <w:rPr>
          <w:rFonts w:ascii="Times New Roman" w:hAnsi="Times New Roman" w:eastAsia="Times New Roman" w:cs="Times New Roman"/>
          <w:color w:val="auto"/>
          <w:sz w:val="24"/>
          <w:szCs w:val="24"/>
        </w:rPr>
        <w:t xml:space="preserve"> extensive writing have promoted the development of gender-sensitive Qur'anic hermeneutics (Scott, 2016, p.2). Consequently, Wadud is viewed by many as a </w:t>
      </w:r>
      <w:r w:rsidRPr="6DBA843A" w:rsidR="75AC27F0">
        <w:rPr>
          <w:rFonts w:ascii="Times New Roman" w:hAnsi="Times New Roman" w:eastAsia="Times New Roman" w:cs="Times New Roman"/>
          <w:color w:val="auto"/>
          <w:sz w:val="24"/>
          <w:szCs w:val="24"/>
        </w:rPr>
        <w:t>‘</w:t>
      </w:r>
      <w:r w:rsidRPr="6DBA843A" w:rsidR="7C9BAA15">
        <w:rPr>
          <w:rFonts w:ascii="Times New Roman" w:hAnsi="Times New Roman" w:eastAsia="Times New Roman" w:cs="Times New Roman"/>
          <w:color w:val="auto"/>
          <w:sz w:val="24"/>
          <w:szCs w:val="24"/>
        </w:rPr>
        <w:t>Jihad for justice</w:t>
      </w:r>
      <w:r w:rsidRPr="6DBA843A" w:rsidR="7CF832E9">
        <w:rPr>
          <w:rFonts w:ascii="Times New Roman" w:hAnsi="Times New Roman" w:eastAsia="Times New Roman" w:cs="Times New Roman"/>
          <w:color w:val="auto"/>
          <w:sz w:val="24"/>
          <w:szCs w:val="24"/>
        </w:rPr>
        <w:t>’</w:t>
      </w:r>
      <w:r w:rsidRPr="6DBA843A" w:rsidR="7C9BAA15">
        <w:rPr>
          <w:rFonts w:ascii="Times New Roman" w:hAnsi="Times New Roman" w:eastAsia="Times New Roman" w:cs="Times New Roman"/>
          <w:color w:val="auto"/>
          <w:sz w:val="24"/>
          <w:szCs w:val="24"/>
        </w:rPr>
        <w:t xml:space="preserve"> </w:t>
      </w:r>
      <w:r w:rsidRPr="6DBA843A" w:rsidR="4B491635">
        <w:rPr>
          <w:rFonts w:ascii="Times New Roman" w:hAnsi="Times New Roman" w:eastAsia="Times New Roman" w:cs="Times New Roman"/>
          <w:color w:val="auto"/>
          <w:sz w:val="24"/>
          <w:szCs w:val="24"/>
        </w:rPr>
        <w:t xml:space="preserve">whose work is rooted in the progressive stream of Islamic feminism/reformist praxis. </w:t>
      </w:r>
      <w:r w:rsidRPr="6DBA843A" w:rsidR="7C9BAA15">
        <w:rPr>
          <w:rFonts w:ascii="Times New Roman" w:hAnsi="Times New Roman" w:eastAsia="Times New Roman" w:cs="Times New Roman"/>
          <w:color w:val="auto"/>
          <w:sz w:val="24"/>
          <w:szCs w:val="24"/>
        </w:rPr>
        <w:t>(</w:t>
      </w:r>
      <w:r w:rsidRPr="6DBA843A" w:rsidR="26C8BE3E">
        <w:rPr>
          <w:rFonts w:ascii="Times New Roman" w:hAnsi="Times New Roman" w:eastAsia="Times New Roman" w:cs="Times New Roman"/>
          <w:color w:val="auto"/>
          <w:sz w:val="24"/>
          <w:szCs w:val="24"/>
        </w:rPr>
        <w:t>Ali, Hammers and Silvers, 2012</w:t>
      </w:r>
      <w:r w:rsidRPr="6DBA843A" w:rsidR="7C9BAA15">
        <w:rPr>
          <w:rFonts w:ascii="Times New Roman" w:hAnsi="Times New Roman" w:eastAsia="Times New Roman" w:cs="Times New Roman"/>
          <w:color w:val="auto"/>
          <w:sz w:val="24"/>
          <w:szCs w:val="24"/>
        </w:rPr>
        <w:t>).</w:t>
      </w:r>
      <w:r w:rsidRPr="6DBA843A" w:rsidR="7C9BAA15">
        <w:rPr>
          <w:rFonts w:ascii="Times New Roman" w:hAnsi="Times New Roman" w:eastAsia="Times New Roman" w:cs="Times New Roman"/>
          <w:color w:val="auto"/>
          <w:sz w:val="24"/>
          <w:szCs w:val="24"/>
        </w:rPr>
        <w:t xml:space="preserve"> In</w:t>
      </w:r>
      <w:r w:rsidRPr="6DBA843A" w:rsidR="7C9BAA15">
        <w:rPr>
          <w:rFonts w:ascii="Times New Roman" w:hAnsi="Times New Roman" w:eastAsia="Times New Roman" w:cs="Times New Roman"/>
          <w:color w:val="auto"/>
          <w:sz w:val="24"/>
          <w:szCs w:val="24"/>
        </w:rPr>
        <w:t xml:space="preserve"> 2005, she became an icon of Islam feminism </w:t>
      </w:r>
      <w:r w:rsidRPr="6DBA843A" w:rsidR="34510D22">
        <w:rPr>
          <w:rFonts w:ascii="Times New Roman" w:hAnsi="Times New Roman" w:eastAsia="Times New Roman" w:cs="Times New Roman"/>
          <w:color w:val="auto"/>
          <w:sz w:val="24"/>
          <w:szCs w:val="24"/>
        </w:rPr>
        <w:t>breaking traditional</w:t>
      </w:r>
      <w:r w:rsidRPr="6DBA843A" w:rsidR="73572313">
        <w:rPr>
          <w:rFonts w:ascii="Times New Roman" w:hAnsi="Times New Roman" w:eastAsia="Times New Roman" w:cs="Times New Roman"/>
          <w:color w:val="auto"/>
          <w:sz w:val="24"/>
          <w:szCs w:val="24"/>
        </w:rPr>
        <w:t xml:space="preserve"> gender roles</w:t>
      </w:r>
      <w:r w:rsidRPr="6DBA843A" w:rsidR="34510D22">
        <w:rPr>
          <w:rFonts w:ascii="Times New Roman" w:hAnsi="Times New Roman" w:eastAsia="Times New Roman" w:cs="Times New Roman"/>
          <w:color w:val="auto"/>
          <w:sz w:val="24"/>
          <w:szCs w:val="24"/>
        </w:rPr>
        <w:t xml:space="preserve"> by leading mixed gender</w:t>
      </w:r>
      <w:r w:rsidRPr="6DBA843A" w:rsidR="7C9BAA15">
        <w:rPr>
          <w:rFonts w:ascii="Times New Roman" w:hAnsi="Times New Roman" w:eastAsia="Times New Roman" w:cs="Times New Roman"/>
          <w:color w:val="auto"/>
          <w:sz w:val="24"/>
          <w:szCs w:val="24"/>
        </w:rPr>
        <w:t xml:space="preserve"> prayers at St. John the Divine Mosque in Manhattan</w:t>
      </w:r>
      <w:r w:rsidRPr="6DBA843A" w:rsidR="1B2D8FE1">
        <w:rPr>
          <w:rFonts w:ascii="Times New Roman" w:hAnsi="Times New Roman" w:eastAsia="Times New Roman" w:cs="Times New Roman"/>
          <w:color w:val="auto"/>
          <w:sz w:val="24"/>
          <w:szCs w:val="24"/>
        </w:rPr>
        <w:t xml:space="preserve">, placing </w:t>
      </w:r>
      <w:r w:rsidRPr="6DBA843A" w:rsidR="7C9BAA15">
        <w:rPr>
          <w:rFonts w:ascii="Times New Roman" w:hAnsi="Times New Roman" w:eastAsia="Times New Roman" w:cs="Times New Roman"/>
          <w:color w:val="auto"/>
          <w:sz w:val="24"/>
          <w:szCs w:val="24"/>
        </w:rPr>
        <w:t xml:space="preserve">her in the global </w:t>
      </w:r>
      <w:r w:rsidRPr="6DBA843A" w:rsidR="329C0B6B">
        <w:rPr>
          <w:rFonts w:ascii="Times New Roman" w:hAnsi="Times New Roman" w:eastAsia="Times New Roman" w:cs="Times New Roman"/>
          <w:color w:val="auto"/>
          <w:sz w:val="24"/>
          <w:szCs w:val="24"/>
        </w:rPr>
        <w:t>spotlight</w:t>
      </w:r>
      <w:r w:rsidRPr="6DBA843A" w:rsidR="69406DFF">
        <w:rPr>
          <w:rFonts w:ascii="Times New Roman" w:hAnsi="Times New Roman" w:eastAsia="Times New Roman" w:cs="Times New Roman"/>
          <w:color w:val="auto"/>
          <w:sz w:val="24"/>
          <w:szCs w:val="24"/>
        </w:rPr>
        <w:t>.</w:t>
      </w:r>
      <w:r w:rsidRPr="6DBA843A" w:rsidR="7C9BAA15">
        <w:rPr>
          <w:rFonts w:ascii="Times New Roman" w:hAnsi="Times New Roman" w:eastAsia="Times New Roman" w:cs="Times New Roman"/>
          <w:color w:val="auto"/>
          <w:sz w:val="24"/>
          <w:szCs w:val="24"/>
        </w:rPr>
        <w:t xml:space="preserve"> </w:t>
      </w:r>
    </w:p>
    <w:p w:rsidR="7B62962E" w:rsidP="6DBA843A" w:rsidRDefault="7B62962E" w14:paraId="52F00EC0" w14:textId="1063F26B">
      <w:pPr>
        <w:pStyle w:val="Normal"/>
        <w:spacing w:after="160" w:line="259" w:lineRule="auto"/>
        <w:ind w:firstLine="720"/>
        <w:rPr>
          <w:rFonts w:ascii="Times New Roman" w:hAnsi="Times New Roman" w:eastAsia="Times New Roman" w:cs="Times New Roman"/>
          <w:b w:val="0"/>
          <w:bCs w:val="0"/>
          <w:i w:val="0"/>
          <w:iCs w:val="0"/>
          <w:caps w:val="0"/>
          <w:smallCaps w:val="0"/>
          <w:noProof w:val="0"/>
          <w:color w:val="auto"/>
          <w:sz w:val="24"/>
          <w:szCs w:val="24"/>
          <w:lang w:val="en-GB"/>
        </w:rPr>
      </w:pPr>
      <w:r w:rsidRPr="6DBA843A" w:rsidR="7B62962E">
        <w:rPr>
          <w:rFonts w:ascii="Times New Roman" w:hAnsi="Times New Roman" w:eastAsia="Times New Roman" w:cs="Times New Roman"/>
          <w:b w:val="0"/>
          <w:bCs w:val="0"/>
          <w:i w:val="0"/>
          <w:iCs w:val="0"/>
          <w:caps w:val="0"/>
          <w:smallCaps w:val="0"/>
          <w:noProof w:val="0"/>
          <w:color w:val="auto"/>
          <w:sz w:val="24"/>
          <w:szCs w:val="24"/>
          <w:lang w:val="en-GB"/>
        </w:rPr>
        <w:t>Wadud’ employs a feminist ‘hermeneutical’ () exegesis of the Quran which she coined ‘tawhid paradigm’ (CITE)</w:t>
      </w:r>
      <w:r w:rsidRPr="6DBA843A" w:rsidR="7B62962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DBA843A" w:rsidR="7B62962E">
        <w:rPr>
          <w:rFonts w:ascii="Times New Roman" w:hAnsi="Times New Roman" w:eastAsia="Times New Roman" w:cs="Times New Roman"/>
          <w:b w:val="0"/>
          <w:bCs w:val="0"/>
          <w:i w:val="0"/>
          <w:iCs w:val="0"/>
          <w:caps w:val="0"/>
          <w:smallCaps w:val="0"/>
          <w:noProof w:val="0"/>
          <w:color w:val="auto"/>
          <w:sz w:val="24"/>
          <w:szCs w:val="24"/>
          <w:lang w:val="en-GB"/>
        </w:rPr>
        <w:t xml:space="preserve">She reasons that the proper method of exegesis should consider context of Quranic revelation (s), textual </w:t>
      </w:r>
      <w:r w:rsidRPr="6DBA843A" w:rsidR="7B62962E">
        <w:rPr>
          <w:rFonts w:ascii="Times New Roman" w:hAnsi="Times New Roman" w:eastAsia="Times New Roman" w:cs="Times New Roman"/>
          <w:b w:val="0"/>
          <w:bCs w:val="0"/>
          <w:i w:val="0"/>
          <w:iCs w:val="0"/>
          <w:caps w:val="0"/>
          <w:smallCaps w:val="0"/>
          <w:noProof w:val="0"/>
          <w:color w:val="auto"/>
          <w:sz w:val="24"/>
          <w:szCs w:val="24"/>
          <w:lang w:val="en-GB"/>
        </w:rPr>
        <w:t>syntax</w:t>
      </w:r>
      <w:r w:rsidRPr="6DBA843A" w:rsidR="7B62962E">
        <w:rPr>
          <w:rFonts w:ascii="Times New Roman" w:hAnsi="Times New Roman" w:eastAsia="Times New Roman" w:cs="Times New Roman"/>
          <w:b w:val="0"/>
          <w:bCs w:val="0"/>
          <w:i w:val="0"/>
          <w:iCs w:val="0"/>
          <w:caps w:val="0"/>
          <w:smallCaps w:val="0"/>
          <w:noProof w:val="0"/>
          <w:color w:val="auto"/>
          <w:sz w:val="24"/>
          <w:szCs w:val="24"/>
          <w:lang w:val="en-GB"/>
        </w:rPr>
        <w:t xml:space="preserve"> and ‘weltanschauung’/broader context (text as a whole/entirety). “In a metaphysical sense, Wadud’s tawhidic paradigm </w:t>
      </w:r>
      <w:r w:rsidRPr="6DBA843A" w:rsidR="7B62962E">
        <w:rPr>
          <w:rFonts w:ascii="Times New Roman" w:hAnsi="Times New Roman" w:eastAsia="Times New Roman" w:cs="Times New Roman"/>
          <w:b w:val="0"/>
          <w:bCs w:val="0"/>
          <w:i w:val="0"/>
          <w:iCs w:val="0"/>
          <w:caps w:val="0"/>
          <w:smallCaps w:val="0"/>
          <w:noProof w:val="0"/>
          <w:color w:val="auto"/>
          <w:sz w:val="24"/>
          <w:szCs w:val="24"/>
          <w:lang w:val="en-GB"/>
        </w:rPr>
        <w:t>establishes</w:t>
      </w:r>
      <w:r w:rsidRPr="6DBA843A" w:rsidR="7B62962E">
        <w:rPr>
          <w:rFonts w:ascii="Times New Roman" w:hAnsi="Times New Roman" w:eastAsia="Times New Roman" w:cs="Times New Roman"/>
          <w:b w:val="0"/>
          <w:bCs w:val="0"/>
          <w:i w:val="0"/>
          <w:iCs w:val="0"/>
          <w:caps w:val="0"/>
          <w:smallCaps w:val="0"/>
          <w:noProof w:val="0"/>
          <w:color w:val="auto"/>
          <w:sz w:val="24"/>
          <w:szCs w:val="24"/>
          <w:lang w:val="en-GB"/>
        </w:rPr>
        <w:t xml:space="preserve"> equality and justice under God. In a practical one, it has </w:t>
      </w:r>
      <w:r w:rsidRPr="6DBA843A" w:rsidR="7B62962E">
        <w:rPr>
          <w:rFonts w:ascii="Times New Roman" w:hAnsi="Times New Roman" w:eastAsia="Times New Roman" w:cs="Times New Roman"/>
          <w:b w:val="0"/>
          <w:bCs w:val="0"/>
          <w:i w:val="0"/>
          <w:iCs w:val="0"/>
          <w:caps w:val="0"/>
          <w:smallCaps w:val="0"/>
          <w:noProof w:val="0"/>
          <w:color w:val="auto"/>
          <w:sz w:val="24"/>
          <w:szCs w:val="24"/>
          <w:lang w:val="en-GB"/>
        </w:rPr>
        <w:t>provided</w:t>
      </w:r>
      <w:r w:rsidRPr="6DBA843A" w:rsidR="7B62962E">
        <w:rPr>
          <w:rFonts w:ascii="Times New Roman" w:hAnsi="Times New Roman" w:eastAsia="Times New Roman" w:cs="Times New Roman"/>
          <w:b w:val="0"/>
          <w:bCs w:val="0"/>
          <w:i w:val="0"/>
          <w:iCs w:val="0"/>
          <w:caps w:val="0"/>
          <w:smallCaps w:val="0"/>
          <w:noProof w:val="0"/>
          <w:color w:val="auto"/>
          <w:sz w:val="24"/>
          <w:szCs w:val="24"/>
          <w:lang w:val="en-GB"/>
        </w:rPr>
        <w:t xml:space="preserve"> a structure for her activism” (Scott, 2016, p.2). Through this tawhidic paradigm she has questioned popular Quranic interpretations. This attempt to re-interpret Islamic sources from the scholarly lens of a female perspective was met with much opposition from many Islamic clerics and scholars who are hidebound by narrow religious thinking and conservative cultural practices. </w:t>
      </w:r>
      <w:r w:rsidRPr="6DBA843A" w:rsidR="7B62962E">
        <w:rPr>
          <w:rFonts w:ascii="Times New Roman" w:hAnsi="Times New Roman" w:eastAsia="Times New Roman" w:cs="Times New Roman"/>
          <w:b w:val="0"/>
          <w:bCs w:val="0"/>
          <w:i w:val="0"/>
          <w:iCs w:val="0"/>
          <w:caps w:val="0"/>
          <w:smallCaps w:val="0"/>
          <w:noProof w:val="0"/>
          <w:color w:val="auto"/>
          <w:sz w:val="24"/>
          <w:szCs w:val="24"/>
          <w:lang w:val="en-GB"/>
        </w:rPr>
        <w:t xml:space="preserve">Wadud examines the extent to which male-dominated interpretations - shaped by patriarchal values - has affected the role and position of women, and </w:t>
      </w:r>
      <w:r w:rsidRPr="6DBA843A" w:rsidR="7B62962E">
        <w:rPr>
          <w:rFonts w:ascii="Times New Roman" w:hAnsi="Times New Roman" w:eastAsia="Times New Roman" w:cs="Times New Roman"/>
          <w:b w:val="0"/>
          <w:bCs w:val="0"/>
          <w:i w:val="0"/>
          <w:iCs w:val="0"/>
          <w:caps w:val="0"/>
          <w:smallCaps w:val="0"/>
          <w:noProof w:val="0"/>
          <w:color w:val="auto"/>
          <w:sz w:val="24"/>
          <w:szCs w:val="24"/>
          <w:lang w:val="en-GB"/>
        </w:rPr>
        <w:t>subsequently</w:t>
      </w:r>
      <w:r w:rsidRPr="6DBA843A" w:rsidR="7B62962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DBA843A" w:rsidR="7B62962E">
        <w:rPr>
          <w:rFonts w:ascii="Times New Roman" w:hAnsi="Times New Roman" w:eastAsia="Times New Roman" w:cs="Times New Roman"/>
          <w:b w:val="0"/>
          <w:bCs w:val="0"/>
          <w:i w:val="0"/>
          <w:iCs w:val="0"/>
          <w:caps w:val="0"/>
          <w:smallCaps w:val="0"/>
          <w:noProof w:val="0"/>
          <w:color w:val="auto"/>
          <w:sz w:val="24"/>
          <w:szCs w:val="24"/>
          <w:lang w:val="en-GB"/>
        </w:rPr>
        <w:t>demonstrates</w:t>
      </w:r>
      <w:r w:rsidRPr="6DBA843A" w:rsidR="7B62962E">
        <w:rPr>
          <w:rFonts w:ascii="Times New Roman" w:hAnsi="Times New Roman" w:eastAsia="Times New Roman" w:cs="Times New Roman"/>
          <w:b w:val="0"/>
          <w:bCs w:val="0"/>
          <w:i w:val="0"/>
          <w:iCs w:val="0"/>
          <w:caps w:val="0"/>
          <w:smallCaps w:val="0"/>
          <w:noProof w:val="0"/>
          <w:color w:val="auto"/>
          <w:sz w:val="24"/>
          <w:szCs w:val="24"/>
          <w:lang w:val="en-GB"/>
        </w:rPr>
        <w:t xml:space="preserve"> that gender inequality in Muslim society has no roots in the Qur'an and that Islam intended for men and women to be equal (</w:t>
      </w:r>
      <w:r w:rsidRPr="6DBA843A" w:rsidR="7435DE49">
        <w:rPr>
          <w:rFonts w:ascii="Times New Roman" w:hAnsi="Times New Roman" w:eastAsia="Times New Roman" w:cs="Times New Roman"/>
          <w:b w:val="0"/>
          <w:bCs w:val="0"/>
          <w:i w:val="0"/>
          <w:iCs w:val="0"/>
          <w:caps w:val="0"/>
          <w:smallCaps w:val="0"/>
          <w:noProof w:val="0"/>
          <w:color w:val="auto"/>
          <w:sz w:val="24"/>
          <w:szCs w:val="24"/>
          <w:lang w:val="en-GB"/>
        </w:rPr>
        <w:t xml:space="preserve">Wadud, </w:t>
      </w:r>
      <w:r w:rsidRPr="6DBA843A" w:rsidR="7B62962E">
        <w:rPr>
          <w:rFonts w:ascii="Times New Roman" w:hAnsi="Times New Roman" w:eastAsia="Times New Roman" w:cs="Times New Roman"/>
          <w:b w:val="0"/>
          <w:bCs w:val="0"/>
          <w:i w:val="0"/>
          <w:iCs w:val="0"/>
          <w:caps w:val="0"/>
          <w:smallCaps w:val="0"/>
          <w:noProof w:val="0"/>
          <w:color w:val="auto"/>
          <w:sz w:val="24"/>
          <w:szCs w:val="24"/>
          <w:lang w:val="en-GB"/>
        </w:rPr>
        <w:t>1999). She challenges the traditionally assigned roles of women in society by examining the “roots of the problem, the representation of women and guidelines for both men and women as revealed in the Qur'an, and evaluating whether women’s role in Muslim society today verily presents Islam’s intention.</w:t>
      </w:r>
      <w:r w:rsidRPr="6DBA843A" w:rsidR="06B990FD">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DBA843A" w:rsidR="06B990FD">
        <w:rPr>
          <w:rFonts w:ascii="Times New Roman" w:hAnsi="Times New Roman" w:eastAsia="Times New Roman" w:cs="Times New Roman"/>
          <w:b w:val="0"/>
          <w:bCs w:val="0"/>
          <w:i w:val="0"/>
          <w:iCs w:val="0"/>
          <w:caps w:val="0"/>
          <w:smallCaps w:val="0"/>
          <w:noProof w:val="0"/>
          <w:color w:val="auto"/>
          <w:sz w:val="24"/>
          <w:szCs w:val="24"/>
          <w:lang w:val="en-GB"/>
        </w:rPr>
        <w:t xml:space="preserve">She supports her work with founded </w:t>
      </w:r>
      <w:r w:rsidRPr="6DBA843A" w:rsidR="06B990FD">
        <w:rPr>
          <w:rFonts w:ascii="Times New Roman" w:hAnsi="Times New Roman" w:eastAsia="Times New Roman" w:cs="Times New Roman"/>
          <w:b w:val="0"/>
          <w:bCs w:val="0"/>
          <w:i w:val="0"/>
          <w:iCs w:val="0"/>
          <w:caps w:val="0"/>
          <w:smallCaps w:val="0"/>
          <w:noProof w:val="0"/>
          <w:color w:val="auto"/>
          <w:sz w:val="24"/>
          <w:szCs w:val="24"/>
          <w:lang w:val="en-GB"/>
        </w:rPr>
        <w:t>methodology</w:t>
      </w:r>
      <w:r w:rsidRPr="6DBA843A" w:rsidR="06B990FD">
        <w:rPr>
          <w:rFonts w:ascii="Times New Roman" w:hAnsi="Times New Roman" w:eastAsia="Times New Roman" w:cs="Times New Roman"/>
          <w:b w:val="0"/>
          <w:bCs w:val="0"/>
          <w:i w:val="0"/>
          <w:iCs w:val="0"/>
          <w:caps w:val="0"/>
          <w:smallCaps w:val="0"/>
          <w:noProof w:val="0"/>
          <w:color w:val="auto"/>
          <w:sz w:val="24"/>
          <w:szCs w:val="24"/>
          <w:lang w:val="en-GB"/>
        </w:rPr>
        <w:t xml:space="preserve"> and precedents</w:t>
      </w:r>
      <w:r w:rsidRPr="6DBA843A" w:rsidR="1F53C20E">
        <w:rPr>
          <w:rFonts w:ascii="Times New Roman" w:hAnsi="Times New Roman" w:eastAsia="Times New Roman" w:cs="Times New Roman"/>
          <w:b w:val="0"/>
          <w:bCs w:val="0"/>
          <w:i w:val="0"/>
          <w:iCs w:val="0"/>
          <w:caps w:val="0"/>
          <w:smallCaps w:val="0"/>
          <w:noProof w:val="0"/>
          <w:color w:val="auto"/>
          <w:sz w:val="24"/>
          <w:szCs w:val="24"/>
          <w:lang w:val="en-GB"/>
        </w:rPr>
        <w:t xml:space="preserve"> from</w:t>
      </w:r>
      <w:r w:rsidRPr="6DBA843A" w:rsidR="06B990FD">
        <w:rPr>
          <w:rFonts w:ascii="Times New Roman" w:hAnsi="Times New Roman" w:eastAsia="Times New Roman" w:cs="Times New Roman"/>
          <w:b w:val="0"/>
          <w:bCs w:val="0"/>
          <w:i w:val="0"/>
          <w:iCs w:val="0"/>
          <w:caps w:val="0"/>
          <w:smallCaps w:val="0"/>
          <w:noProof w:val="0"/>
          <w:color w:val="auto"/>
          <w:sz w:val="24"/>
          <w:szCs w:val="24"/>
          <w:lang w:val="en-GB"/>
        </w:rPr>
        <w:t xml:space="preserve"> Faz</w:t>
      </w:r>
      <w:r w:rsidRPr="6DBA843A" w:rsidR="06B990FD">
        <w:rPr>
          <w:rFonts w:ascii="Times New Roman" w:hAnsi="Times New Roman" w:eastAsia="Times New Roman" w:cs="Times New Roman"/>
          <w:b w:val="0"/>
          <w:bCs w:val="0"/>
          <w:i w:val="0"/>
          <w:iCs w:val="0"/>
          <w:caps w:val="0"/>
          <w:smallCaps w:val="0"/>
          <w:noProof w:val="0"/>
          <w:color w:val="auto"/>
          <w:sz w:val="24"/>
          <w:szCs w:val="24"/>
          <w:lang w:val="en-GB"/>
        </w:rPr>
        <w:t>lur Rahman’s exegesis</w:t>
      </w:r>
      <w:r w:rsidRPr="6DBA843A" w:rsidR="18ED2BAA">
        <w:rPr>
          <w:rFonts w:ascii="Times New Roman" w:hAnsi="Times New Roman" w:eastAsia="Times New Roman" w:cs="Times New Roman"/>
          <w:b w:val="0"/>
          <w:bCs w:val="0"/>
          <w:i w:val="0"/>
          <w:iCs w:val="0"/>
          <w:caps w:val="0"/>
          <w:smallCaps w:val="0"/>
          <w:noProof w:val="0"/>
          <w:color w:val="auto"/>
          <w:sz w:val="24"/>
          <w:szCs w:val="24"/>
          <w:lang w:val="en-GB"/>
        </w:rPr>
        <w:t xml:space="preserve"> who also argues that</w:t>
      </w:r>
      <w:r w:rsidRPr="6DBA843A" w:rsidR="06B990FD">
        <w:rPr>
          <w:rFonts w:ascii="Times New Roman" w:hAnsi="Times New Roman" w:eastAsia="Times New Roman" w:cs="Times New Roman"/>
          <w:b w:val="0"/>
          <w:bCs w:val="0"/>
          <w:i w:val="0"/>
          <w:iCs w:val="0"/>
          <w:caps w:val="0"/>
          <w:smallCaps w:val="0"/>
          <w:noProof w:val="0"/>
          <w:color w:val="auto"/>
          <w:sz w:val="24"/>
          <w:szCs w:val="24"/>
          <w:lang w:val="en-GB"/>
        </w:rPr>
        <w:t xml:space="preserve"> Quranic interpretation should include the historical context and moral (s) (Quranic ’spirit’)</w:t>
      </w:r>
      <w:r w:rsidRPr="6DBA843A" w:rsidR="7758940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DBA843A" w:rsidR="6C206779">
        <w:rPr>
          <w:rFonts w:ascii="Times New Roman" w:hAnsi="Times New Roman" w:eastAsia="Times New Roman" w:cs="Times New Roman"/>
          <w:b w:val="0"/>
          <w:bCs w:val="0"/>
          <w:i w:val="0"/>
          <w:iCs w:val="0"/>
          <w:caps w:val="0"/>
          <w:smallCaps w:val="0"/>
          <w:noProof w:val="0"/>
          <w:color w:val="auto"/>
          <w:sz w:val="24"/>
          <w:szCs w:val="24"/>
          <w:lang w:val="en-GB"/>
        </w:rPr>
        <w:t xml:space="preserve">by </w:t>
      </w:r>
      <w:r w:rsidRPr="6DBA843A" w:rsidR="77589405">
        <w:rPr>
          <w:rFonts w:ascii="Times New Roman" w:hAnsi="Times New Roman" w:eastAsia="Times New Roman" w:cs="Times New Roman"/>
          <w:b w:val="0"/>
          <w:bCs w:val="0"/>
          <w:i w:val="0"/>
          <w:iCs w:val="0"/>
          <w:caps w:val="0"/>
          <w:smallCaps w:val="0"/>
          <w:noProof w:val="0"/>
          <w:color w:val="auto"/>
          <w:sz w:val="24"/>
          <w:szCs w:val="24"/>
          <w:lang w:val="en-GB"/>
        </w:rPr>
        <w:t>tracing past and present (Rahman</w:t>
      </w:r>
      <w:r w:rsidRPr="6DBA843A" w:rsidR="4DFF4BD2">
        <w:rPr>
          <w:rFonts w:ascii="Times New Roman" w:hAnsi="Times New Roman" w:eastAsia="Times New Roman" w:cs="Times New Roman"/>
          <w:b w:val="0"/>
          <w:bCs w:val="0"/>
          <w:i w:val="0"/>
          <w:iCs w:val="0"/>
          <w:caps w:val="0"/>
          <w:smallCaps w:val="0"/>
          <w:noProof w:val="0"/>
          <w:color w:val="auto"/>
          <w:sz w:val="24"/>
          <w:szCs w:val="24"/>
          <w:lang w:val="en-GB"/>
        </w:rPr>
        <w:t>,</w:t>
      </w:r>
      <w:r w:rsidRPr="6DBA843A" w:rsidR="77589405">
        <w:rPr>
          <w:rFonts w:ascii="Times New Roman" w:hAnsi="Times New Roman" w:eastAsia="Times New Roman" w:cs="Times New Roman"/>
          <w:b w:val="0"/>
          <w:bCs w:val="0"/>
          <w:i w:val="0"/>
          <w:iCs w:val="0"/>
          <w:caps w:val="0"/>
          <w:smallCaps w:val="0"/>
          <w:noProof w:val="0"/>
          <w:color w:val="auto"/>
          <w:sz w:val="24"/>
          <w:szCs w:val="24"/>
          <w:lang w:val="en-GB"/>
        </w:rPr>
        <w:t xml:space="preserve"> 1982</w:t>
      </w:r>
      <w:r w:rsidRPr="6DBA843A" w:rsidR="1CBD3A6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DBA843A" w:rsidR="77589405">
        <w:rPr>
          <w:rFonts w:ascii="Times New Roman" w:hAnsi="Times New Roman" w:eastAsia="Times New Roman" w:cs="Times New Roman"/>
          <w:b w:val="0"/>
          <w:bCs w:val="0"/>
          <w:i w:val="0"/>
          <w:iCs w:val="0"/>
          <w:caps w:val="0"/>
          <w:smallCaps w:val="0"/>
          <w:noProof w:val="0"/>
          <w:color w:val="auto"/>
          <w:sz w:val="24"/>
          <w:szCs w:val="24"/>
          <w:lang w:val="en-GB"/>
        </w:rPr>
        <w:t>p.5).</w:t>
      </w:r>
    </w:p>
    <w:p w:rsidR="2D2D0C30" w:rsidP="77826808" w:rsidRDefault="2D2D0C30" w14:paraId="5775213D" w14:textId="19723BD6">
      <w:pPr>
        <w:pStyle w:val="Normal"/>
        <w:rPr>
          <w:rFonts w:ascii="Times New Roman" w:hAnsi="Times New Roman" w:eastAsia="Times New Roman" w:cs="Times New Roman"/>
          <w:color w:val="auto"/>
          <w:sz w:val="24"/>
          <w:szCs w:val="24"/>
          <w:u w:val="none"/>
        </w:rPr>
      </w:pPr>
      <w:r w:rsidRPr="6DBA843A" w:rsidR="2D2D0C30">
        <w:rPr>
          <w:rFonts w:ascii="Times New Roman" w:hAnsi="Times New Roman" w:eastAsia="Times New Roman" w:cs="Times New Roman"/>
          <w:i w:val="1"/>
          <w:iCs w:val="1"/>
          <w:color w:val="auto"/>
          <w:sz w:val="24"/>
          <w:szCs w:val="24"/>
          <w:u w:val="none"/>
        </w:rPr>
        <w:t>A ‘colonialist project’ or ‘</w:t>
      </w:r>
      <w:r w:rsidRPr="6DBA843A" w:rsidR="2D2D0C30">
        <w:rPr>
          <w:rFonts w:ascii="Times New Roman" w:hAnsi="Times New Roman" w:eastAsia="Times New Roman" w:cs="Times New Roman"/>
          <w:i w:val="1"/>
          <w:iCs w:val="1"/>
          <w:color w:val="auto"/>
          <w:sz w:val="24"/>
          <w:szCs w:val="24"/>
          <w:u w:val="none"/>
        </w:rPr>
        <w:t>progressive</w:t>
      </w:r>
      <w:r w:rsidRPr="6DBA843A" w:rsidR="2D2D0C30">
        <w:rPr>
          <w:rFonts w:ascii="Times New Roman" w:hAnsi="Times New Roman" w:eastAsia="Times New Roman" w:cs="Times New Roman"/>
          <w:i w:val="1"/>
          <w:iCs w:val="1"/>
          <w:color w:val="auto"/>
          <w:sz w:val="24"/>
          <w:szCs w:val="24"/>
          <w:u w:val="none"/>
        </w:rPr>
        <w:t xml:space="preserve"> reformist praxis’</w:t>
      </w:r>
    </w:p>
    <w:p w:rsidR="0094CA21" w:rsidP="6DBA843A" w:rsidRDefault="0094CA21" w14:paraId="30C9BA7A" w14:textId="4657FB9A">
      <w:pPr>
        <w:pStyle w:val="Normal"/>
        <w:spacing w:after="160" w:line="259" w:lineRule="auto"/>
        <w:ind w:firstLine="720"/>
        <w:rPr>
          <w:rFonts w:ascii="Times New Roman" w:hAnsi="Times New Roman" w:eastAsia="Times New Roman" w:cs="Times New Roman"/>
          <w:noProof w:val="0"/>
          <w:color w:val="auto"/>
          <w:sz w:val="24"/>
          <w:szCs w:val="24"/>
          <w:lang w:val="en-GB"/>
        </w:rPr>
      </w:pPr>
      <w:r w:rsidRPr="6DBA843A" w:rsidR="4E2FFFB9">
        <w:rPr>
          <w:rFonts w:ascii="Times New Roman" w:hAnsi="Times New Roman" w:eastAsia="Times New Roman" w:cs="Times New Roman"/>
          <w:color w:val="auto"/>
          <w:sz w:val="24"/>
          <w:szCs w:val="24"/>
        </w:rPr>
        <w:t xml:space="preserve">Understanding the development of feminism </w:t>
      </w:r>
      <w:r w:rsidRPr="6DBA843A" w:rsidR="1D3644C4">
        <w:rPr>
          <w:rFonts w:ascii="Times New Roman" w:hAnsi="Times New Roman" w:eastAsia="Times New Roman" w:cs="Times New Roman"/>
          <w:color w:val="auto"/>
          <w:sz w:val="24"/>
          <w:szCs w:val="24"/>
        </w:rPr>
        <w:t xml:space="preserve">contextualises </w:t>
      </w:r>
      <w:r w:rsidRPr="6DBA843A" w:rsidR="4E2FFFB9">
        <w:rPr>
          <w:rFonts w:ascii="Times New Roman" w:hAnsi="Times New Roman" w:eastAsia="Times New Roman" w:cs="Times New Roman"/>
          <w:color w:val="auto"/>
          <w:sz w:val="24"/>
          <w:szCs w:val="24"/>
        </w:rPr>
        <w:t>Wadud’s arguments</w:t>
      </w:r>
      <w:r w:rsidRPr="6DBA843A" w:rsidR="2421F16B">
        <w:rPr>
          <w:rFonts w:ascii="Times New Roman" w:hAnsi="Times New Roman" w:eastAsia="Times New Roman" w:cs="Times New Roman"/>
          <w:color w:val="auto"/>
          <w:sz w:val="24"/>
          <w:szCs w:val="24"/>
        </w:rPr>
        <w:t>/methodologies</w:t>
      </w:r>
      <w:r w:rsidRPr="6DBA843A" w:rsidR="4E2FFFB9">
        <w:rPr>
          <w:rFonts w:ascii="Times New Roman" w:hAnsi="Times New Roman" w:eastAsia="Times New Roman" w:cs="Times New Roman"/>
          <w:color w:val="auto"/>
          <w:sz w:val="24"/>
          <w:szCs w:val="24"/>
        </w:rPr>
        <w:t xml:space="preserve"> and delineate</w:t>
      </w:r>
      <w:r w:rsidRPr="6DBA843A" w:rsidR="0955BA6F">
        <w:rPr>
          <w:rFonts w:ascii="Times New Roman" w:hAnsi="Times New Roman" w:eastAsia="Times New Roman" w:cs="Times New Roman"/>
          <w:color w:val="auto"/>
          <w:sz w:val="24"/>
          <w:szCs w:val="24"/>
        </w:rPr>
        <w:t>s</w:t>
      </w:r>
      <w:r w:rsidRPr="6DBA843A" w:rsidR="4E2FFFB9">
        <w:rPr>
          <w:rFonts w:ascii="Times New Roman" w:hAnsi="Times New Roman" w:eastAsia="Times New Roman" w:cs="Times New Roman"/>
          <w:color w:val="auto"/>
          <w:sz w:val="24"/>
          <w:szCs w:val="24"/>
        </w:rPr>
        <w:t xml:space="preserve"> it from other approaches</w:t>
      </w:r>
      <w:r w:rsidRPr="6DBA843A" w:rsidR="4E2FFFB9">
        <w:rPr>
          <w:rFonts w:ascii="Times New Roman" w:hAnsi="Times New Roman" w:eastAsia="Times New Roman" w:cs="Times New Roman"/>
          <w:color w:val="auto"/>
          <w:sz w:val="24"/>
          <w:szCs w:val="24"/>
        </w:rPr>
        <w:t xml:space="preserve">. </w:t>
      </w:r>
      <w:r w:rsidRPr="6DBA843A" w:rsidR="488756B8">
        <w:rPr>
          <w:rFonts w:ascii="Times New Roman" w:hAnsi="Times New Roman" w:eastAsia="Times New Roman" w:cs="Times New Roman"/>
          <w:color w:val="auto"/>
          <w:sz w:val="24"/>
          <w:szCs w:val="24"/>
        </w:rPr>
        <w:t xml:space="preserve"> </w:t>
      </w:r>
      <w:r w:rsidRPr="6DBA843A" w:rsidR="6E2155E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DBA843A" w:rsidR="0F4C131B">
        <w:rPr>
          <w:rFonts w:ascii="Times New Roman" w:hAnsi="Times New Roman" w:eastAsia="Times New Roman" w:cs="Times New Roman"/>
          <w:color w:val="auto"/>
          <w:sz w:val="24"/>
          <w:szCs w:val="24"/>
        </w:rPr>
        <w:t xml:space="preserve">“What is feminism? Who is a feminist? How do we understand feminism across national boundaries? Across cultures? </w:t>
      </w:r>
      <w:r w:rsidRPr="6DBA843A" w:rsidR="0F4C131B">
        <w:rPr>
          <w:rFonts w:ascii="Times New Roman" w:hAnsi="Times New Roman" w:eastAsia="Times New Roman" w:cs="Times New Roman"/>
          <w:color w:val="auto"/>
          <w:sz w:val="24"/>
          <w:szCs w:val="24"/>
        </w:rPr>
        <w:t>Across centuries?” (Offen, 1988).</w:t>
      </w:r>
      <w:r w:rsidRPr="6DBA843A" w:rsidR="0F4C131B">
        <w:rPr>
          <w:rFonts w:ascii="Times New Roman" w:hAnsi="Times New Roman" w:eastAsia="Times New Roman" w:cs="Times New Roman"/>
          <w:color w:val="auto"/>
          <w:sz w:val="24"/>
          <w:szCs w:val="24"/>
        </w:rPr>
        <w:t xml:space="preserve"> </w:t>
      </w:r>
      <w:r w:rsidRPr="6DBA843A" w:rsidR="703FBCB6">
        <w:rPr>
          <w:rFonts w:ascii="Times New Roman" w:hAnsi="Times New Roman" w:eastAsia="Times New Roman" w:cs="Times New Roman"/>
          <w:color w:val="auto"/>
          <w:sz w:val="24"/>
          <w:szCs w:val="24"/>
        </w:rPr>
        <w:t xml:space="preserve">Feminism is characterized by its commitment to resist the oppression of women (Jones 2000, </w:t>
      </w:r>
      <w:r w:rsidRPr="6DBA843A" w:rsidR="409BDE96">
        <w:rPr>
          <w:rFonts w:ascii="Times New Roman" w:hAnsi="Times New Roman" w:eastAsia="Times New Roman" w:cs="Times New Roman"/>
          <w:color w:val="auto"/>
          <w:sz w:val="24"/>
          <w:szCs w:val="24"/>
        </w:rPr>
        <w:t xml:space="preserve">p. </w:t>
      </w:r>
      <w:r w:rsidRPr="6DBA843A" w:rsidR="703FBCB6">
        <w:rPr>
          <w:rFonts w:ascii="Times New Roman" w:hAnsi="Times New Roman" w:eastAsia="Times New Roman" w:cs="Times New Roman"/>
          <w:color w:val="auto"/>
          <w:sz w:val="24"/>
          <w:szCs w:val="24"/>
        </w:rPr>
        <w:t>5</w:t>
      </w:r>
      <w:r w:rsidRPr="6DBA843A" w:rsidR="6C4A52C2">
        <w:rPr>
          <w:rFonts w:ascii="Times New Roman" w:hAnsi="Times New Roman" w:eastAsia="Times New Roman" w:cs="Times New Roman"/>
          <w:color w:val="auto"/>
          <w:sz w:val="24"/>
          <w:szCs w:val="24"/>
        </w:rPr>
        <w:t xml:space="preserve">; </w:t>
      </w:r>
      <w:r w:rsidRPr="6DBA843A" w:rsidR="703FBCB6">
        <w:rPr>
          <w:rFonts w:ascii="Times New Roman" w:hAnsi="Times New Roman" w:eastAsia="Times New Roman" w:cs="Times New Roman"/>
          <w:color w:val="auto"/>
          <w:sz w:val="24"/>
          <w:szCs w:val="24"/>
        </w:rPr>
        <w:t xml:space="preserve">Wittig 1992, p.14). </w:t>
      </w:r>
      <w:r w:rsidRPr="6DBA843A" w:rsidR="534E23FC">
        <w:rPr>
          <w:rFonts w:ascii="Times New Roman" w:hAnsi="Times New Roman" w:eastAsia="Times New Roman" w:cs="Times New Roman"/>
          <w:color w:val="auto"/>
          <w:sz w:val="24"/>
          <w:szCs w:val="24"/>
        </w:rPr>
        <w:t xml:space="preserve">For many Islamic scholars, Feminism has been </w:t>
      </w:r>
      <w:r w:rsidRPr="6DBA843A" w:rsidR="534E23FC">
        <w:rPr>
          <w:rFonts w:ascii="Times New Roman" w:hAnsi="Times New Roman" w:eastAsia="Times New Roman" w:cs="Times New Roman"/>
          <w:color w:val="auto"/>
          <w:sz w:val="24"/>
          <w:szCs w:val="24"/>
        </w:rPr>
        <w:t>deemed</w:t>
      </w:r>
      <w:r w:rsidRPr="6DBA843A" w:rsidR="534E23FC">
        <w:rPr>
          <w:rFonts w:ascii="Times New Roman" w:hAnsi="Times New Roman" w:eastAsia="Times New Roman" w:cs="Times New Roman"/>
          <w:color w:val="auto"/>
          <w:sz w:val="24"/>
          <w:szCs w:val="24"/>
        </w:rPr>
        <w:t xml:space="preserve"> a ‘colonialist project’ </w:t>
      </w:r>
      <w:r w:rsidRPr="6DBA843A" w:rsidR="70938481">
        <w:rPr>
          <w:rFonts w:ascii="Times New Roman" w:hAnsi="Times New Roman" w:eastAsia="Times New Roman" w:cs="Times New Roman"/>
          <w:b w:val="0"/>
          <w:bCs w:val="0"/>
          <w:i w:val="0"/>
          <w:iCs w:val="0"/>
          <w:caps w:val="0"/>
          <w:smallCaps w:val="0"/>
          <w:noProof w:val="0"/>
          <w:color w:val="auto"/>
          <w:sz w:val="24"/>
          <w:szCs w:val="24"/>
          <w:lang w:val="en-US"/>
        </w:rPr>
        <w:t>(Hidayatullah, 2014, Ahmed, 1992; Haddad and John, 1998)</w:t>
      </w:r>
      <w:r w:rsidRPr="6DBA843A" w:rsidR="534E23FC">
        <w:rPr>
          <w:rFonts w:ascii="Times New Roman" w:hAnsi="Times New Roman" w:eastAsia="Times New Roman" w:cs="Times New Roman"/>
          <w:color w:val="auto"/>
          <w:sz w:val="24"/>
          <w:szCs w:val="24"/>
        </w:rPr>
        <w:t xml:space="preserve">. </w:t>
      </w:r>
      <w:r w:rsidRPr="6DBA843A" w:rsidR="3ECF9893">
        <w:rPr>
          <w:rFonts w:ascii="Times New Roman" w:hAnsi="Times New Roman" w:eastAsia="Times New Roman" w:cs="Times New Roman"/>
          <w:b w:val="0"/>
          <w:bCs w:val="0"/>
          <w:i w:val="0"/>
          <w:iCs w:val="0"/>
          <w:caps w:val="0"/>
          <w:smallCaps w:val="0"/>
          <w:noProof w:val="0"/>
          <w:color w:val="auto"/>
          <w:sz w:val="24"/>
          <w:szCs w:val="24"/>
          <w:lang w:val="en-GB"/>
        </w:rPr>
        <w:t>The discourse surrounding the attire of Islamic females has resulted in two distinct, divergent responses. The first is Islamic feminism and the o</w:t>
      </w:r>
      <w:r w:rsidRPr="6DBA843A" w:rsidR="3ECF9893">
        <w:rPr>
          <w:rFonts w:ascii="Times New Roman" w:hAnsi="Times New Roman" w:eastAsia="Times New Roman" w:cs="Times New Roman"/>
          <w:b w:val="0"/>
          <w:bCs w:val="0"/>
          <w:i w:val="0"/>
          <w:iCs w:val="0"/>
          <w:caps w:val="0"/>
          <w:smallCaps w:val="0"/>
          <w:noProof w:val="0"/>
          <w:color w:val="auto"/>
          <w:sz w:val="24"/>
          <w:szCs w:val="24"/>
          <w:lang w:val="en-GB"/>
        </w:rPr>
        <w:t xml:space="preserve">ther </w:t>
      </w:r>
      <w:r w:rsidRPr="6DBA843A" w:rsidR="3ECF9893">
        <w:rPr>
          <w:rFonts w:ascii="Times New Roman" w:hAnsi="Times New Roman" w:eastAsia="Times New Roman" w:cs="Times New Roman"/>
          <w:b w:val="0"/>
          <w:bCs w:val="0"/>
          <w:i w:val="0"/>
          <w:iCs w:val="0"/>
          <w:caps w:val="0"/>
          <w:smallCaps w:val="0"/>
          <w:noProof w:val="0"/>
          <w:color w:val="auto"/>
          <w:sz w:val="24"/>
          <w:szCs w:val="24"/>
          <w:lang w:val="en-GB"/>
        </w:rPr>
        <w:t xml:space="preserve">which </w:t>
      </w:r>
      <w:r w:rsidRPr="6DBA843A" w:rsidR="3ECF9893">
        <w:rPr>
          <w:rFonts w:ascii="Times New Roman" w:hAnsi="Times New Roman" w:eastAsia="Times New Roman" w:cs="Times New Roman"/>
          <w:b w:val="0"/>
          <w:bCs w:val="0"/>
          <w:i w:val="0"/>
          <w:iCs w:val="0"/>
          <w:caps w:val="0"/>
          <w:smallCaps w:val="0"/>
          <w:noProof w:val="0"/>
          <w:color w:val="auto"/>
          <w:sz w:val="24"/>
          <w:szCs w:val="24"/>
          <w:lang w:val="en-GB"/>
        </w:rPr>
        <w:t>deems</w:t>
      </w:r>
      <w:r w:rsidRPr="6DBA843A" w:rsidR="3ECF9893">
        <w:rPr>
          <w:rFonts w:ascii="Times New Roman" w:hAnsi="Times New Roman" w:eastAsia="Times New Roman" w:cs="Times New Roman"/>
          <w:b w:val="0"/>
          <w:bCs w:val="0"/>
          <w:i w:val="0"/>
          <w:iCs w:val="0"/>
          <w:caps w:val="0"/>
          <w:smallCaps w:val="0"/>
          <w:noProof w:val="0"/>
          <w:color w:val="auto"/>
          <w:sz w:val="24"/>
          <w:szCs w:val="24"/>
          <w:lang w:val="en-GB"/>
        </w:rPr>
        <w:t xml:space="preserve"> feminism as a ‘colonialist project’ favouring androcentrism (ignoring human rights) (Mir-Hosseini, 2006 p. 639). </w:t>
      </w:r>
      <w:r w:rsidRPr="6DBA843A" w:rsidR="534E23FC">
        <w:rPr>
          <w:rFonts w:ascii="Times New Roman" w:hAnsi="Times New Roman" w:eastAsia="Times New Roman" w:cs="Times New Roman"/>
          <w:color w:val="auto"/>
          <w:sz w:val="24"/>
          <w:szCs w:val="24"/>
        </w:rPr>
        <w:t xml:space="preserve">However, others </w:t>
      </w:r>
      <w:r w:rsidRPr="6DBA843A" w:rsidR="5F12EC80">
        <w:rPr>
          <w:rFonts w:ascii="Times New Roman" w:hAnsi="Times New Roman" w:eastAsia="Times New Roman" w:cs="Times New Roman"/>
          <w:color w:val="auto"/>
          <w:sz w:val="24"/>
          <w:szCs w:val="24"/>
        </w:rPr>
        <w:t>argue</w:t>
      </w:r>
      <w:r w:rsidRPr="6DBA843A" w:rsidR="534E23FC">
        <w:rPr>
          <w:rFonts w:ascii="Times New Roman" w:hAnsi="Times New Roman" w:eastAsia="Times New Roman" w:cs="Times New Roman"/>
          <w:color w:val="auto"/>
          <w:sz w:val="24"/>
          <w:szCs w:val="24"/>
        </w:rPr>
        <w:t xml:space="preserve"> that it is</w:t>
      </w:r>
      <w:r w:rsidRPr="6DBA843A" w:rsidR="110F3AAC">
        <w:rPr>
          <w:rFonts w:ascii="Times New Roman" w:hAnsi="Times New Roman" w:eastAsia="Times New Roman" w:cs="Times New Roman"/>
          <w:color w:val="auto"/>
          <w:sz w:val="24"/>
          <w:szCs w:val="24"/>
        </w:rPr>
        <w:t xml:space="preserve"> a</w:t>
      </w:r>
      <w:r w:rsidRPr="6DBA843A" w:rsidR="534E23FC">
        <w:rPr>
          <w:rFonts w:ascii="Times New Roman" w:hAnsi="Times New Roman" w:eastAsia="Times New Roman" w:cs="Times New Roman"/>
          <w:color w:val="auto"/>
          <w:sz w:val="24"/>
          <w:szCs w:val="24"/>
        </w:rPr>
        <w:t xml:space="preserve"> </w:t>
      </w:r>
      <w:r w:rsidRPr="6DBA843A" w:rsidR="534E23FC">
        <w:rPr>
          <w:rFonts w:ascii="Times New Roman" w:hAnsi="Times New Roman" w:eastAsia="Times New Roman" w:cs="Times New Roman"/>
          <w:color w:val="auto"/>
          <w:sz w:val="24"/>
          <w:szCs w:val="24"/>
        </w:rPr>
        <w:t>progressive reformist move</w:t>
      </w:r>
      <w:r w:rsidRPr="6DBA843A" w:rsidR="5F395A4B">
        <w:rPr>
          <w:rFonts w:ascii="Times New Roman" w:hAnsi="Times New Roman" w:eastAsia="Times New Roman" w:cs="Times New Roman"/>
          <w:color w:val="auto"/>
          <w:sz w:val="24"/>
          <w:szCs w:val="24"/>
        </w:rPr>
        <w:t xml:space="preserve"> (</w:t>
      </w:r>
      <w:r w:rsidRPr="6DBA843A" w:rsidR="7481A78B">
        <w:rPr>
          <w:rFonts w:ascii="Times New Roman" w:hAnsi="Times New Roman" w:eastAsia="Times New Roman" w:cs="Times New Roman"/>
          <w:b w:val="0"/>
          <w:bCs w:val="0"/>
          <w:i w:val="0"/>
          <w:iCs w:val="0"/>
          <w:caps w:val="0"/>
          <w:smallCaps w:val="0"/>
          <w:noProof w:val="0"/>
          <w:color w:val="auto"/>
          <w:sz w:val="24"/>
          <w:szCs w:val="24"/>
          <w:lang w:val="en-US"/>
        </w:rPr>
        <w:t>Hidayatullah, 2014,</w:t>
      </w:r>
      <w:r w:rsidRPr="6DBA843A" w:rsidR="5F395A4B">
        <w:rPr>
          <w:rFonts w:ascii="Times New Roman" w:hAnsi="Times New Roman" w:eastAsia="Times New Roman" w:cs="Times New Roman"/>
          <w:color w:val="auto"/>
          <w:sz w:val="24"/>
          <w:szCs w:val="24"/>
        </w:rPr>
        <w:t>)</w:t>
      </w:r>
      <w:r w:rsidRPr="6DBA843A" w:rsidR="5F395A4B">
        <w:rPr>
          <w:rFonts w:ascii="Times New Roman" w:hAnsi="Times New Roman" w:eastAsia="Times New Roman" w:cs="Times New Roman"/>
          <w:color w:val="auto"/>
          <w:sz w:val="24"/>
          <w:szCs w:val="24"/>
        </w:rPr>
        <w:t xml:space="preserve">. </w:t>
      </w:r>
      <w:r w:rsidRPr="6DBA843A" w:rsidR="369B49A4">
        <w:rPr>
          <w:rFonts w:ascii="Times New Roman" w:hAnsi="Times New Roman" w:eastAsia="Times New Roman" w:cs="Times New Roman"/>
          <w:color w:val="auto"/>
          <w:sz w:val="24"/>
          <w:szCs w:val="24"/>
        </w:rPr>
        <w:t xml:space="preserve"> </w:t>
      </w:r>
      <w:r w:rsidRPr="6DBA843A" w:rsidR="1AC5CFF3">
        <w:rPr>
          <w:rFonts w:ascii="Times New Roman" w:hAnsi="Times New Roman" w:eastAsia="Times New Roman" w:cs="Times New Roman"/>
          <w:color w:val="auto"/>
          <w:sz w:val="24"/>
          <w:szCs w:val="24"/>
        </w:rPr>
        <w:t xml:space="preserve">Feminism </w:t>
      </w:r>
      <w:r w:rsidRPr="6DBA843A" w:rsidR="369B49A4">
        <w:rPr>
          <w:rFonts w:ascii="Times New Roman" w:hAnsi="Times New Roman" w:eastAsia="Times New Roman" w:cs="Times New Roman"/>
          <w:color w:val="auto"/>
          <w:sz w:val="24"/>
          <w:szCs w:val="24"/>
        </w:rPr>
        <w:t>ha</w:t>
      </w:r>
      <w:r w:rsidRPr="6DBA843A" w:rsidR="369B49A4">
        <w:rPr>
          <w:rFonts w:ascii="Times New Roman" w:hAnsi="Times New Roman" w:eastAsia="Times New Roman" w:cs="Times New Roman"/>
          <w:color w:val="auto"/>
          <w:sz w:val="24"/>
          <w:szCs w:val="24"/>
        </w:rPr>
        <w:t>s recent</w:t>
      </w:r>
      <w:r w:rsidRPr="6DBA843A" w:rsidR="369B49A4">
        <w:rPr>
          <w:rFonts w:ascii="Times New Roman" w:hAnsi="Times New Roman" w:eastAsia="Times New Roman" w:cs="Times New Roman"/>
          <w:color w:val="auto"/>
          <w:sz w:val="24"/>
          <w:szCs w:val="24"/>
        </w:rPr>
        <w:t xml:space="preserve">ly </w:t>
      </w:r>
      <w:r w:rsidRPr="6DBA843A" w:rsidR="369B49A4">
        <w:rPr>
          <w:rFonts w:ascii="Times New Roman" w:hAnsi="Times New Roman" w:eastAsia="Times New Roman" w:cs="Times New Roman"/>
          <w:color w:val="auto"/>
          <w:sz w:val="24"/>
          <w:szCs w:val="24"/>
        </w:rPr>
        <w:t>acquired</w:t>
      </w:r>
      <w:r w:rsidRPr="6DBA843A" w:rsidR="369B49A4">
        <w:rPr>
          <w:rFonts w:ascii="Times New Roman" w:hAnsi="Times New Roman" w:eastAsia="Times New Roman" w:cs="Times New Roman"/>
          <w:color w:val="auto"/>
          <w:sz w:val="24"/>
          <w:szCs w:val="24"/>
        </w:rPr>
        <w:t xml:space="preserve"> ideological and theoretical components that have had an impact on social sciences. </w:t>
      </w:r>
      <w:r w:rsidRPr="6DBA843A" w:rsidR="488756B8">
        <w:rPr>
          <w:rFonts w:ascii="Times New Roman" w:hAnsi="Times New Roman" w:eastAsia="Times New Roman" w:cs="Times New Roman"/>
          <w:color w:val="auto"/>
          <w:sz w:val="24"/>
          <w:szCs w:val="24"/>
        </w:rPr>
        <w:t xml:space="preserve">Feminist theory has been defined by the struggle for social justice for women and the liberation of women as well as the philosophical process of deconstructing gender (Jones 2000, 7). </w:t>
      </w:r>
      <w:r w:rsidRPr="6DBA843A" w:rsidR="3B2D9C8E">
        <w:rPr>
          <w:rFonts w:ascii="Times New Roman" w:hAnsi="Times New Roman" w:eastAsia="Times New Roman" w:cs="Times New Roman"/>
          <w:color w:val="auto"/>
          <w:sz w:val="24"/>
          <w:szCs w:val="24"/>
        </w:rPr>
        <w:t>Feminism may therefore be defined as an umbrella term for movements which aim to foster egalitarian social conditions for women. It is equally important to define ‘Islam</w:t>
      </w:r>
      <w:r w:rsidRPr="6DBA843A" w:rsidR="3B2D9C8E">
        <w:rPr>
          <w:rFonts w:ascii="Times New Roman" w:hAnsi="Times New Roman" w:eastAsia="Times New Roman" w:cs="Times New Roman"/>
          <w:color w:val="auto"/>
          <w:sz w:val="24"/>
          <w:szCs w:val="24"/>
        </w:rPr>
        <w:t>ic</w:t>
      </w:r>
      <w:r w:rsidRPr="6DBA843A" w:rsidR="3B2D9C8E">
        <w:rPr>
          <w:rFonts w:ascii="Times New Roman" w:hAnsi="Times New Roman" w:eastAsia="Times New Roman" w:cs="Times New Roman"/>
          <w:color w:val="auto"/>
          <w:sz w:val="24"/>
          <w:szCs w:val="24"/>
        </w:rPr>
        <w:t xml:space="preserve"> feminis</w:t>
      </w:r>
      <w:r w:rsidRPr="6DBA843A" w:rsidR="11E604EB">
        <w:rPr>
          <w:rFonts w:ascii="Times New Roman" w:hAnsi="Times New Roman" w:eastAsia="Times New Roman" w:cs="Times New Roman"/>
          <w:color w:val="auto"/>
          <w:sz w:val="24"/>
          <w:szCs w:val="24"/>
        </w:rPr>
        <w:t>m</w:t>
      </w:r>
      <w:r w:rsidRPr="6DBA843A" w:rsidR="3B2D9C8E">
        <w:rPr>
          <w:rFonts w:ascii="Times New Roman" w:hAnsi="Times New Roman" w:eastAsia="Times New Roman" w:cs="Times New Roman"/>
          <w:color w:val="auto"/>
          <w:sz w:val="24"/>
          <w:szCs w:val="24"/>
        </w:rPr>
        <w:t>’</w:t>
      </w:r>
      <w:r w:rsidRPr="6DBA843A" w:rsidR="4709D280">
        <w:rPr>
          <w:rFonts w:ascii="Times New Roman" w:hAnsi="Times New Roman" w:eastAsia="Times New Roman" w:cs="Times New Roman"/>
          <w:color w:val="auto"/>
          <w:sz w:val="24"/>
          <w:szCs w:val="24"/>
        </w:rPr>
        <w:t>.</w:t>
      </w:r>
      <w:r w:rsidRPr="6DBA843A" w:rsidR="3B2D9C8E">
        <w:rPr>
          <w:rFonts w:ascii="Times New Roman" w:hAnsi="Times New Roman" w:eastAsia="Times New Roman" w:cs="Times New Roman"/>
          <w:color w:val="auto"/>
          <w:sz w:val="24"/>
          <w:szCs w:val="24"/>
        </w:rPr>
        <w:t xml:space="preserve"> Islam must be distinguished from the diversity of social customs of Muslim cultures (Wadud 2001, </w:t>
      </w:r>
      <w:r w:rsidRPr="6DBA843A" w:rsidR="76694471">
        <w:rPr>
          <w:rFonts w:ascii="Times New Roman" w:hAnsi="Times New Roman" w:eastAsia="Times New Roman" w:cs="Times New Roman"/>
          <w:color w:val="auto"/>
          <w:sz w:val="24"/>
          <w:szCs w:val="24"/>
        </w:rPr>
        <w:t xml:space="preserve">p. </w:t>
      </w:r>
      <w:r w:rsidRPr="6DBA843A" w:rsidR="3B2D9C8E">
        <w:rPr>
          <w:rFonts w:ascii="Times New Roman" w:hAnsi="Times New Roman" w:eastAsia="Times New Roman" w:cs="Times New Roman"/>
          <w:color w:val="auto"/>
          <w:sz w:val="24"/>
          <w:szCs w:val="24"/>
        </w:rPr>
        <w:t>166</w:t>
      </w:r>
      <w:r w:rsidRPr="6DBA843A" w:rsidR="3B2D9C8E">
        <w:rPr>
          <w:rFonts w:ascii="Times New Roman" w:hAnsi="Times New Roman" w:eastAsia="Times New Roman" w:cs="Times New Roman"/>
          <w:color w:val="auto"/>
          <w:sz w:val="24"/>
          <w:szCs w:val="24"/>
        </w:rPr>
        <w:t xml:space="preserve">). </w:t>
      </w:r>
      <w:r w:rsidRPr="6DBA843A" w:rsidR="488756B8">
        <w:rPr>
          <w:rFonts w:ascii="Times New Roman" w:hAnsi="Times New Roman" w:eastAsia="Times New Roman" w:cs="Times New Roman"/>
          <w:color w:val="auto"/>
          <w:sz w:val="24"/>
          <w:szCs w:val="24"/>
        </w:rPr>
        <w:t xml:space="preserve">Defining Islam allows Islamic feminists to disentangle misogyny as it is practiced by Muslims from normative Muslim theology itself (Barlas 2002, </w:t>
      </w:r>
      <w:r w:rsidRPr="6DBA843A" w:rsidR="00BBD9E9">
        <w:rPr>
          <w:rFonts w:ascii="Times New Roman" w:hAnsi="Times New Roman" w:eastAsia="Times New Roman" w:cs="Times New Roman"/>
          <w:color w:val="auto"/>
          <w:sz w:val="24"/>
          <w:szCs w:val="24"/>
        </w:rPr>
        <w:t xml:space="preserve">p. </w:t>
      </w:r>
      <w:r w:rsidRPr="6DBA843A" w:rsidR="488756B8">
        <w:rPr>
          <w:rFonts w:ascii="Times New Roman" w:hAnsi="Times New Roman" w:eastAsia="Times New Roman" w:cs="Times New Roman"/>
          <w:color w:val="auto"/>
          <w:sz w:val="24"/>
          <w:szCs w:val="24"/>
        </w:rPr>
        <w:t xml:space="preserve">5). </w:t>
      </w:r>
      <w:r w:rsidRPr="6DBA843A" w:rsidR="5578E992">
        <w:rPr>
          <w:rFonts w:ascii="Times New Roman" w:hAnsi="Times New Roman" w:eastAsia="Times New Roman" w:cs="Times New Roman"/>
          <w:color w:val="auto"/>
          <w:sz w:val="24"/>
          <w:szCs w:val="24"/>
        </w:rPr>
        <w:t>Islamic feminism are</w:t>
      </w:r>
      <w:r w:rsidRPr="6DBA843A" w:rsidR="4E2FFFB9">
        <w:rPr>
          <w:rFonts w:ascii="Times New Roman" w:hAnsi="Times New Roman" w:eastAsia="Times New Roman" w:cs="Times New Roman"/>
          <w:color w:val="auto"/>
          <w:sz w:val="24"/>
          <w:szCs w:val="24"/>
        </w:rPr>
        <w:t xml:space="preserve"> </w:t>
      </w:r>
      <w:r w:rsidRPr="6DBA843A" w:rsidR="4E2FFFB9">
        <w:rPr>
          <w:rFonts w:ascii="Times New Roman" w:hAnsi="Times New Roman" w:eastAsia="Times New Roman" w:cs="Times New Roman"/>
          <w:b w:val="0"/>
          <w:bCs w:val="0"/>
          <w:i w:val="0"/>
          <w:iCs w:val="0"/>
          <w:caps w:val="0"/>
          <w:smallCaps w:val="0"/>
          <w:color w:val="auto"/>
          <w:sz w:val="24"/>
          <w:szCs w:val="24"/>
        </w:rPr>
        <w:t xml:space="preserve">hermeneutical </w:t>
      </w:r>
      <w:r w:rsidRPr="6DBA843A" w:rsidR="7A554384">
        <w:rPr>
          <w:rFonts w:ascii="Times New Roman" w:hAnsi="Times New Roman" w:eastAsia="Times New Roman" w:cs="Times New Roman"/>
          <w:b w:val="0"/>
          <w:bCs w:val="0"/>
          <w:i w:val="0"/>
          <w:iCs w:val="0"/>
          <w:caps w:val="0"/>
          <w:smallCaps w:val="0"/>
          <w:color w:val="auto"/>
          <w:sz w:val="24"/>
          <w:szCs w:val="24"/>
        </w:rPr>
        <w:t>responses</w:t>
      </w:r>
      <w:r w:rsidRPr="6DBA843A" w:rsidR="4E2FFFB9">
        <w:rPr>
          <w:rFonts w:ascii="Times New Roman" w:hAnsi="Times New Roman" w:eastAsia="Times New Roman" w:cs="Times New Roman"/>
          <w:b w:val="0"/>
          <w:bCs w:val="0"/>
          <w:i w:val="0"/>
          <w:iCs w:val="0"/>
          <w:caps w:val="0"/>
          <w:smallCaps w:val="0"/>
          <w:color w:val="auto"/>
          <w:sz w:val="24"/>
          <w:szCs w:val="24"/>
        </w:rPr>
        <w:t xml:space="preserve"> </w:t>
      </w:r>
      <w:r w:rsidRPr="6DBA843A" w:rsidR="4E2FFFB9">
        <w:rPr>
          <w:rFonts w:ascii="Times New Roman" w:hAnsi="Times New Roman" w:eastAsia="Times New Roman" w:cs="Times New Roman"/>
          <w:b w:val="0"/>
          <w:bCs w:val="0"/>
          <w:i w:val="0"/>
          <w:iCs w:val="0"/>
          <w:caps w:val="0"/>
          <w:smallCaps w:val="0"/>
          <w:color w:val="auto"/>
          <w:sz w:val="24"/>
          <w:szCs w:val="24"/>
        </w:rPr>
        <w:t>to conservative</w:t>
      </w:r>
      <w:r w:rsidRPr="6DBA843A" w:rsidR="1D41D8AA">
        <w:rPr>
          <w:rFonts w:ascii="Times New Roman" w:hAnsi="Times New Roman" w:eastAsia="Times New Roman" w:cs="Times New Roman"/>
          <w:b w:val="0"/>
          <w:bCs w:val="0"/>
          <w:i w:val="0"/>
          <w:iCs w:val="0"/>
          <w:caps w:val="0"/>
          <w:smallCaps w:val="0"/>
          <w:color w:val="auto"/>
          <w:sz w:val="24"/>
          <w:szCs w:val="24"/>
        </w:rPr>
        <w:t>/patriarchal</w:t>
      </w:r>
      <w:r w:rsidRPr="6DBA843A" w:rsidR="02E05EAD">
        <w:rPr>
          <w:rFonts w:ascii="Times New Roman" w:hAnsi="Times New Roman" w:eastAsia="Times New Roman" w:cs="Times New Roman"/>
          <w:b w:val="0"/>
          <w:bCs w:val="0"/>
          <w:i w:val="0"/>
          <w:iCs w:val="0"/>
          <w:caps w:val="0"/>
          <w:smallCaps w:val="0"/>
          <w:color w:val="auto"/>
          <w:sz w:val="24"/>
          <w:szCs w:val="24"/>
        </w:rPr>
        <w:t xml:space="preserve"> Quranic</w:t>
      </w:r>
      <w:r w:rsidRPr="6DBA843A" w:rsidR="4E2FFFB9">
        <w:rPr>
          <w:rFonts w:ascii="Times New Roman" w:hAnsi="Times New Roman" w:eastAsia="Times New Roman" w:cs="Times New Roman"/>
          <w:b w:val="0"/>
          <w:bCs w:val="0"/>
          <w:i w:val="0"/>
          <w:iCs w:val="0"/>
          <w:caps w:val="0"/>
          <w:smallCaps w:val="0"/>
          <w:color w:val="auto"/>
          <w:sz w:val="24"/>
          <w:szCs w:val="24"/>
        </w:rPr>
        <w:t xml:space="preserve"> interpretation</w:t>
      </w:r>
      <w:r w:rsidRPr="6DBA843A" w:rsidR="4216F4B7">
        <w:rPr>
          <w:rFonts w:ascii="Times New Roman" w:hAnsi="Times New Roman" w:eastAsia="Times New Roman" w:cs="Times New Roman"/>
          <w:b w:val="0"/>
          <w:bCs w:val="0"/>
          <w:i w:val="0"/>
          <w:iCs w:val="0"/>
          <w:caps w:val="0"/>
          <w:smallCaps w:val="0"/>
          <w:color w:val="auto"/>
          <w:sz w:val="24"/>
          <w:szCs w:val="24"/>
        </w:rPr>
        <w:t>s</w:t>
      </w:r>
      <w:r w:rsidRPr="6DBA843A" w:rsidR="31A66B6B">
        <w:rPr>
          <w:rFonts w:ascii="Times New Roman" w:hAnsi="Times New Roman" w:eastAsia="Times New Roman" w:cs="Times New Roman"/>
          <w:b w:val="0"/>
          <w:bCs w:val="0"/>
          <w:i w:val="0"/>
          <w:iCs w:val="0"/>
          <w:caps w:val="0"/>
          <w:smallCaps w:val="0"/>
          <w:color w:val="auto"/>
          <w:sz w:val="24"/>
          <w:szCs w:val="24"/>
        </w:rPr>
        <w:t xml:space="preserve">. </w:t>
      </w:r>
      <w:r w:rsidRPr="6DBA843A" w:rsidR="4E2FFFB9">
        <w:rPr>
          <w:rFonts w:ascii="Times New Roman" w:hAnsi="Times New Roman" w:eastAsia="Times New Roman" w:cs="Times New Roman"/>
          <w:color w:val="auto"/>
          <w:sz w:val="24"/>
          <w:szCs w:val="24"/>
        </w:rPr>
        <w:t xml:space="preserve">In this context, the concept of Islamic </w:t>
      </w:r>
      <w:r w:rsidRPr="6DBA843A" w:rsidR="4E2FFFB9">
        <w:rPr>
          <w:rFonts w:ascii="Times New Roman" w:hAnsi="Times New Roman" w:eastAsia="Times New Roman" w:cs="Times New Roman"/>
          <w:color w:val="auto"/>
          <w:sz w:val="24"/>
          <w:szCs w:val="24"/>
        </w:rPr>
        <w:t>feminism adopts novel significance in the study of social sciences as it promotes an</w:t>
      </w:r>
      <w:r w:rsidRPr="6DBA843A" w:rsidR="6BAD69CC">
        <w:rPr>
          <w:rFonts w:ascii="Times New Roman" w:hAnsi="Times New Roman" w:eastAsia="Times New Roman" w:cs="Times New Roman"/>
          <w:color w:val="auto"/>
          <w:sz w:val="24"/>
          <w:szCs w:val="24"/>
        </w:rPr>
        <w:t>other</w:t>
      </w:r>
      <w:r w:rsidRPr="6DBA843A" w:rsidR="4E2FFFB9">
        <w:rPr>
          <w:rFonts w:ascii="Times New Roman" w:hAnsi="Times New Roman" w:eastAsia="Times New Roman" w:cs="Times New Roman"/>
          <w:color w:val="auto"/>
          <w:sz w:val="24"/>
          <w:szCs w:val="24"/>
        </w:rPr>
        <w:t xml:space="preserve"> approach to the </w:t>
      </w:r>
      <w:r w:rsidRPr="6DBA843A" w:rsidR="4E2FFFB9">
        <w:rPr>
          <w:rFonts w:ascii="Times New Roman" w:hAnsi="Times New Roman" w:eastAsia="Times New Roman" w:cs="Times New Roman"/>
          <w:color w:val="auto"/>
          <w:sz w:val="24"/>
          <w:szCs w:val="24"/>
        </w:rPr>
        <w:t xml:space="preserve">previously </w:t>
      </w:r>
      <w:r w:rsidRPr="6DBA843A" w:rsidR="4E2FFFB9">
        <w:rPr>
          <w:rFonts w:ascii="Times New Roman" w:hAnsi="Times New Roman" w:eastAsia="Times New Roman" w:cs="Times New Roman"/>
          <w:color w:val="auto"/>
          <w:sz w:val="24"/>
          <w:szCs w:val="24"/>
        </w:rPr>
        <w:t>established</w:t>
      </w:r>
      <w:r w:rsidRPr="6DBA843A" w:rsidR="4E2FFFB9">
        <w:rPr>
          <w:rFonts w:ascii="Times New Roman" w:hAnsi="Times New Roman" w:eastAsia="Times New Roman" w:cs="Times New Roman"/>
          <w:color w:val="auto"/>
          <w:sz w:val="24"/>
          <w:szCs w:val="24"/>
        </w:rPr>
        <w:t xml:space="preserve"> </w:t>
      </w:r>
      <w:r w:rsidRPr="6DBA843A" w:rsidR="77B31D97">
        <w:rPr>
          <w:rFonts w:ascii="Times New Roman" w:hAnsi="Times New Roman" w:eastAsia="Times New Roman" w:cs="Times New Roman"/>
          <w:color w:val="auto"/>
          <w:sz w:val="24"/>
          <w:szCs w:val="24"/>
        </w:rPr>
        <w:t>androcentric</w:t>
      </w:r>
      <w:r w:rsidRPr="6DBA843A" w:rsidR="4E2FFFB9">
        <w:rPr>
          <w:rFonts w:ascii="Times New Roman" w:hAnsi="Times New Roman" w:eastAsia="Times New Roman" w:cs="Times New Roman"/>
          <w:color w:val="auto"/>
          <w:sz w:val="24"/>
          <w:szCs w:val="24"/>
        </w:rPr>
        <w:t xml:space="preserve"> perspective</w:t>
      </w:r>
      <w:r w:rsidRPr="6DBA843A" w:rsidR="0D75E116">
        <w:rPr>
          <w:rFonts w:ascii="Times New Roman" w:hAnsi="Times New Roman" w:eastAsia="Times New Roman" w:cs="Times New Roman"/>
          <w:color w:val="auto"/>
          <w:sz w:val="24"/>
          <w:szCs w:val="24"/>
        </w:rPr>
        <w:t>s</w:t>
      </w:r>
      <w:r w:rsidRPr="6DBA843A" w:rsidR="4E2FFFB9">
        <w:rPr>
          <w:rFonts w:ascii="Times New Roman" w:hAnsi="Times New Roman" w:eastAsia="Times New Roman" w:cs="Times New Roman"/>
          <w:color w:val="auto"/>
          <w:sz w:val="24"/>
          <w:szCs w:val="24"/>
        </w:rPr>
        <w:t>.</w:t>
      </w:r>
      <w:r w:rsidRPr="6DBA843A" w:rsidR="4E2FFFB9">
        <w:rPr>
          <w:rFonts w:ascii="Times New Roman" w:hAnsi="Times New Roman" w:eastAsia="Times New Roman" w:cs="Times New Roman"/>
          <w:i w:val="1"/>
          <w:iCs w:val="1"/>
          <w:color w:val="auto"/>
          <w:sz w:val="24"/>
          <w:szCs w:val="24"/>
          <w:u w:val="none"/>
        </w:rPr>
        <w:t xml:space="preserve"> </w:t>
      </w:r>
    </w:p>
    <w:p w:rsidR="2445D2F0" w:rsidP="6DBA843A" w:rsidRDefault="2445D2F0" w14:paraId="7AE38835" w14:textId="78EBFEB9">
      <w:pPr>
        <w:spacing w:after="160" w:line="259" w:lineRule="auto"/>
        <w:ind w:firstLine="720"/>
        <w:rPr>
          <w:rFonts w:ascii="Times New Roman" w:hAnsi="Times New Roman" w:eastAsia="Times New Roman" w:cs="Times New Roman"/>
          <w:b w:val="0"/>
          <w:bCs w:val="0"/>
          <w:i w:val="0"/>
          <w:iCs w:val="0"/>
          <w:caps w:val="0"/>
          <w:smallCaps w:val="0"/>
          <w:noProof w:val="0"/>
          <w:color w:val="auto"/>
          <w:sz w:val="24"/>
          <w:szCs w:val="24"/>
          <w:lang w:val="en-GB"/>
        </w:rPr>
      </w:pPr>
      <w:r w:rsidRPr="6DBA843A" w:rsidR="72B6B05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DBA843A" w:rsidR="5C5DEBBA">
        <w:rPr>
          <w:rFonts w:ascii="Times New Roman" w:hAnsi="Times New Roman" w:eastAsia="Times New Roman" w:cs="Times New Roman"/>
          <w:b w:val="0"/>
          <w:bCs w:val="0"/>
          <w:i w:val="0"/>
          <w:iCs w:val="0"/>
          <w:caps w:val="0"/>
          <w:smallCaps w:val="0"/>
          <w:noProof w:val="0"/>
          <w:color w:val="auto"/>
          <w:sz w:val="24"/>
          <w:szCs w:val="24"/>
          <w:lang w:val="en-GB"/>
        </w:rPr>
        <w:t>F</w:t>
      </w:r>
      <w:r w:rsidRPr="6DBA843A" w:rsidR="663E0761">
        <w:rPr>
          <w:rFonts w:ascii="Times New Roman" w:hAnsi="Times New Roman" w:eastAsia="Times New Roman" w:cs="Times New Roman"/>
          <w:b w:val="0"/>
          <w:bCs w:val="0"/>
          <w:i w:val="0"/>
          <w:iCs w:val="0"/>
          <w:caps w:val="0"/>
          <w:smallCaps w:val="0"/>
          <w:noProof w:val="0"/>
          <w:color w:val="auto"/>
          <w:sz w:val="24"/>
          <w:szCs w:val="24"/>
          <w:lang w:val="en-GB"/>
        </w:rPr>
        <w:t xml:space="preserve">eminists and human rights activists have criticised views surrounding female attire (Al-Hibri 1997:2), </w:t>
      </w:r>
      <w:r w:rsidRPr="6DBA843A" w:rsidR="663E0761">
        <w:rPr>
          <w:rFonts w:ascii="Times New Roman" w:hAnsi="Times New Roman" w:eastAsia="Times New Roman" w:cs="Times New Roman"/>
          <w:b w:val="0"/>
          <w:bCs w:val="0"/>
          <w:i w:val="0"/>
          <w:iCs w:val="0"/>
          <w:caps w:val="0"/>
          <w:smallCaps w:val="0"/>
          <w:noProof w:val="0"/>
          <w:color w:val="auto"/>
          <w:sz w:val="24"/>
          <w:szCs w:val="24"/>
          <w:lang w:val="en-GB"/>
        </w:rPr>
        <w:t>directly linking</w:t>
      </w:r>
      <w:r w:rsidRPr="6DBA843A" w:rsidR="663E0761">
        <w:rPr>
          <w:rFonts w:ascii="Times New Roman" w:hAnsi="Times New Roman" w:eastAsia="Times New Roman" w:cs="Times New Roman"/>
          <w:b w:val="0"/>
          <w:bCs w:val="0"/>
          <w:i w:val="0"/>
          <w:iCs w:val="0"/>
          <w:caps w:val="0"/>
          <w:smallCaps w:val="0"/>
          <w:noProof w:val="0"/>
          <w:color w:val="auto"/>
          <w:sz w:val="24"/>
          <w:szCs w:val="24"/>
          <w:lang w:val="en-GB"/>
        </w:rPr>
        <w:t xml:space="preserve"> these views to the Islamic traditions Sharia laws are based on. Wadud </w:t>
      </w:r>
      <w:r w:rsidRPr="6DBA843A" w:rsidR="663E0761">
        <w:rPr>
          <w:rFonts w:ascii="Times New Roman" w:hAnsi="Times New Roman" w:eastAsia="Times New Roman" w:cs="Times New Roman"/>
          <w:b w:val="0"/>
          <w:bCs w:val="0"/>
          <w:i w:val="0"/>
          <w:iCs w:val="0"/>
          <w:caps w:val="0"/>
          <w:smallCaps w:val="0"/>
          <w:noProof w:val="0"/>
          <w:color w:val="auto"/>
          <w:sz w:val="24"/>
          <w:szCs w:val="24"/>
          <w:lang w:val="en-US"/>
        </w:rPr>
        <w:t xml:space="preserve">argues that a poststructuralist vision of gendered “Micropolitics” surrounds the issue of female attire. </w:t>
      </w:r>
      <w:r w:rsidRPr="6DBA843A" w:rsidR="663E0761">
        <w:rPr>
          <w:rFonts w:ascii="Times New Roman" w:hAnsi="Times New Roman" w:eastAsia="Times New Roman" w:cs="Times New Roman"/>
          <w:b w:val="0"/>
          <w:bCs w:val="0"/>
          <w:i w:val="0"/>
          <w:iCs w:val="0"/>
          <w:caps w:val="0"/>
          <w:smallCaps w:val="0"/>
          <w:noProof w:val="0"/>
          <w:color w:val="auto"/>
          <w:sz w:val="24"/>
          <w:szCs w:val="24"/>
          <w:lang w:val="en-GB"/>
        </w:rPr>
        <w:t>The controversy surrounding Wadud's views on the hijab/niqab is that it questions the authenticity of so-called modern day ‘Islamic practices.’ She believes that the Quranic principles surrounding female attire have been misinterpreted and misrepresented conveniently by touted patriarchal ‘scholars.’ Wadud also criticises the Quran for not having inclusive language</w:t>
      </w:r>
      <w:r w:rsidRPr="6DBA843A" w:rsidR="53DA5EE7">
        <w:rPr>
          <w:rFonts w:ascii="Times New Roman" w:hAnsi="Times New Roman" w:eastAsia="Times New Roman" w:cs="Times New Roman"/>
          <w:b w:val="0"/>
          <w:bCs w:val="0"/>
          <w:i w:val="0"/>
          <w:iCs w:val="0"/>
          <w:caps w:val="0"/>
          <w:smallCaps w:val="0"/>
          <w:noProof w:val="0"/>
          <w:color w:val="auto"/>
          <w:sz w:val="24"/>
          <w:szCs w:val="24"/>
          <w:lang w:val="en-GB"/>
        </w:rPr>
        <w:t xml:space="preserve"> or giving women voice</w:t>
      </w:r>
      <w:r w:rsidRPr="6DBA843A" w:rsidR="663E0761">
        <w:rPr>
          <w:rFonts w:ascii="Times New Roman" w:hAnsi="Times New Roman" w:eastAsia="Times New Roman" w:cs="Times New Roman"/>
          <w:b w:val="0"/>
          <w:bCs w:val="0"/>
          <w:i w:val="0"/>
          <w:iCs w:val="0"/>
          <w:caps w:val="0"/>
          <w:smallCaps w:val="0"/>
          <w:noProof w:val="0"/>
          <w:color w:val="auto"/>
          <w:sz w:val="24"/>
          <w:szCs w:val="24"/>
          <w:lang w:val="en-GB"/>
        </w:rPr>
        <w:t xml:space="preserve">. She further argues that traditional interpretations of Quranic verses on female attire conflict with modern contemporary societies. </w:t>
      </w:r>
    </w:p>
    <w:p w:rsidR="2445D2F0" w:rsidP="6DBA843A" w:rsidRDefault="2445D2F0" w14:paraId="6FE468F6" w14:textId="42813AF9">
      <w:pPr>
        <w:spacing w:after="160" w:line="259" w:lineRule="auto"/>
        <w:ind w:firstLine="720"/>
        <w:rPr>
          <w:rFonts w:ascii="Times New Roman" w:hAnsi="Times New Roman" w:eastAsia="Times New Roman" w:cs="Times New Roman"/>
          <w:noProof w:val="0"/>
          <w:color w:val="auto"/>
          <w:sz w:val="24"/>
          <w:szCs w:val="24"/>
          <w:lang w:val="en-GB"/>
        </w:rPr>
      </w:pPr>
      <w:r w:rsidRPr="6DBA843A" w:rsidR="663E076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DBA843A" w:rsidR="2445D2F0">
        <w:rPr>
          <w:rFonts w:ascii="Times New Roman" w:hAnsi="Times New Roman" w:eastAsia="Times New Roman" w:cs="Times New Roman"/>
          <w:b w:val="0"/>
          <w:bCs w:val="0"/>
          <w:i w:val="0"/>
          <w:iCs w:val="0"/>
          <w:caps w:val="0"/>
          <w:smallCaps w:val="0"/>
          <w:noProof w:val="0"/>
          <w:color w:val="auto"/>
          <w:sz w:val="24"/>
          <w:szCs w:val="24"/>
          <w:lang w:val="en-GB"/>
        </w:rPr>
        <w:t xml:space="preserve">The wearing of the hijab/Niqab are framed in Islamic cultural paradigms which distinguishes female social expectations from their male counterparts. </w:t>
      </w:r>
      <w:r w:rsidRPr="6DBA843A" w:rsidR="5A01C7D2">
        <w:rPr>
          <w:rFonts w:ascii="Times New Roman" w:hAnsi="Times New Roman" w:eastAsia="Times New Roman" w:cs="Times New Roman"/>
          <w:b w:val="0"/>
          <w:bCs w:val="0"/>
          <w:i w:val="0"/>
          <w:iCs w:val="0"/>
          <w:caps w:val="0"/>
          <w:smallCaps w:val="0"/>
          <w:noProof w:val="0"/>
          <w:color w:val="auto"/>
          <w:sz w:val="24"/>
          <w:szCs w:val="24"/>
          <w:lang w:val="en-GB"/>
        </w:rPr>
        <w:t xml:space="preserve">“The </w:t>
      </w:r>
      <w:r w:rsidRPr="6DBA843A" w:rsidR="5A01C7D2">
        <w:rPr>
          <w:rFonts w:ascii="Times New Roman" w:hAnsi="Times New Roman" w:eastAsia="Times New Roman" w:cs="Times New Roman"/>
          <w:b w:val="0"/>
          <w:bCs w:val="0"/>
          <w:i w:val="1"/>
          <w:iCs w:val="1"/>
          <w:caps w:val="0"/>
          <w:smallCaps w:val="0"/>
          <w:noProof w:val="0"/>
          <w:color w:val="auto"/>
          <w:sz w:val="24"/>
          <w:szCs w:val="24"/>
          <w:lang w:val="en-GB"/>
        </w:rPr>
        <w:t>hijab</w:t>
      </w:r>
      <w:r w:rsidRPr="6DBA843A" w:rsidR="5A01C7D2">
        <w:rPr>
          <w:rFonts w:ascii="Times New Roman" w:hAnsi="Times New Roman" w:eastAsia="Times New Roman" w:cs="Times New Roman"/>
          <w:b w:val="0"/>
          <w:bCs w:val="0"/>
          <w:i w:val="0"/>
          <w:iCs w:val="0"/>
          <w:caps w:val="0"/>
          <w:smallCaps w:val="0"/>
          <w:noProof w:val="0"/>
          <w:color w:val="auto"/>
          <w:sz w:val="24"/>
          <w:szCs w:val="24"/>
          <w:lang w:val="en-GB"/>
        </w:rPr>
        <w:t xml:space="preserve"> has in some Arab Muslim contexts acquired a spectre of meanings... from a specific article of clothing to the general concept of modest female attire reflecting religious commitment.” (</w:t>
      </w:r>
      <w:r w:rsidRPr="6DBA843A" w:rsidR="5A01C7D2">
        <w:rPr>
          <w:rFonts w:ascii="Times New Roman" w:hAnsi="Times New Roman" w:eastAsia="Times New Roman" w:cs="Times New Roman"/>
          <w:b w:val="0"/>
          <w:bCs w:val="0"/>
          <w:i w:val="0"/>
          <w:iCs w:val="0"/>
          <w:caps w:val="0"/>
          <w:smallCaps w:val="0"/>
          <w:noProof w:val="0"/>
          <w:color w:val="auto"/>
          <w:sz w:val="24"/>
          <w:szCs w:val="24"/>
          <w:lang w:val="en-GB"/>
        </w:rPr>
        <w:t>Stowa</w:t>
      </w:r>
      <w:r w:rsidRPr="6DBA843A" w:rsidR="5A01C7D2">
        <w:rPr>
          <w:rFonts w:ascii="Times New Roman" w:hAnsi="Times New Roman" w:eastAsia="Times New Roman" w:cs="Times New Roman"/>
          <w:b w:val="0"/>
          <w:bCs w:val="0"/>
          <w:i w:val="0"/>
          <w:iCs w:val="0"/>
          <w:caps w:val="0"/>
          <w:smallCaps w:val="0"/>
          <w:noProof w:val="0"/>
          <w:color w:val="auto"/>
          <w:sz w:val="24"/>
          <w:szCs w:val="24"/>
          <w:lang w:val="en-GB"/>
        </w:rPr>
        <w:t xml:space="preserve">sser, </w:t>
      </w:r>
      <w:r w:rsidRPr="6DBA843A" w:rsidR="417382C6">
        <w:rPr>
          <w:rFonts w:ascii="Times New Roman" w:hAnsi="Times New Roman" w:eastAsia="Times New Roman" w:cs="Times New Roman"/>
          <w:b w:val="0"/>
          <w:bCs w:val="0"/>
          <w:i w:val="0"/>
          <w:iCs w:val="0"/>
          <w:caps w:val="0"/>
          <w:smallCaps w:val="0"/>
          <w:noProof w:val="0"/>
          <w:color w:val="auto"/>
          <w:sz w:val="24"/>
          <w:szCs w:val="24"/>
          <w:lang w:val="en-GB"/>
        </w:rPr>
        <w:t>1997</w:t>
      </w:r>
      <w:r w:rsidRPr="6DBA843A" w:rsidR="5A01C7D2">
        <w:rPr>
          <w:rFonts w:ascii="Times New Roman" w:hAnsi="Times New Roman" w:eastAsia="Times New Roman" w:cs="Times New Roman"/>
          <w:b w:val="0"/>
          <w:bCs w:val="0"/>
          <w:i w:val="0"/>
          <w:iCs w:val="0"/>
          <w:caps w:val="0"/>
          <w:smallCaps w:val="0"/>
          <w:noProof w:val="0"/>
          <w:color w:val="auto"/>
          <w:sz w:val="24"/>
          <w:szCs w:val="24"/>
          <w:lang w:val="en-GB"/>
        </w:rPr>
        <w:t xml:space="preserve">, p. 2). </w:t>
      </w:r>
      <w:r w:rsidRPr="6DBA843A" w:rsidR="2445D2F0">
        <w:rPr>
          <w:rFonts w:ascii="Times New Roman" w:hAnsi="Times New Roman" w:eastAsia="Times New Roman" w:cs="Times New Roman"/>
          <w:b w:val="0"/>
          <w:bCs w:val="0"/>
          <w:i w:val="0"/>
          <w:iCs w:val="0"/>
          <w:caps w:val="0"/>
          <w:smallCaps w:val="0"/>
          <w:noProof w:val="0"/>
          <w:color w:val="auto"/>
          <w:sz w:val="24"/>
          <w:szCs w:val="24"/>
          <w:lang w:val="en-GB"/>
        </w:rPr>
        <w:t xml:space="preserve">The word hijab interestingly translates to mean ‘barrier. </w:t>
      </w:r>
      <w:r w:rsidRPr="6DBA843A" w:rsidR="06F84FE0">
        <w:rPr>
          <w:rFonts w:ascii="Times New Roman" w:hAnsi="Times New Roman" w:eastAsia="Times New Roman" w:cs="Times New Roman"/>
          <w:b w:val="0"/>
          <w:bCs w:val="0"/>
          <w:i w:val="0"/>
          <w:iCs w:val="0"/>
          <w:caps w:val="0"/>
          <w:smallCaps w:val="0"/>
          <w:noProof w:val="0"/>
          <w:color w:val="auto"/>
          <w:sz w:val="24"/>
          <w:szCs w:val="24"/>
          <w:lang w:val="en-GB"/>
        </w:rPr>
        <w:t>Interestingly, ‘barrier’</w:t>
      </w:r>
      <w:r w:rsidRPr="6DBA843A" w:rsidR="2445D2F0">
        <w:rPr>
          <w:rFonts w:ascii="Times New Roman" w:hAnsi="Times New Roman" w:eastAsia="Times New Roman" w:cs="Times New Roman"/>
          <w:b w:val="0"/>
          <w:bCs w:val="0"/>
          <w:i w:val="0"/>
          <w:iCs w:val="0"/>
          <w:caps w:val="0"/>
          <w:smallCaps w:val="0"/>
          <w:noProof w:val="0"/>
          <w:color w:val="auto"/>
          <w:sz w:val="24"/>
          <w:szCs w:val="24"/>
          <w:lang w:val="en-GB"/>
        </w:rPr>
        <w:t xml:space="preserve"> may be interpreted as meaning a barrier from ‘westernized influences’ that</w:t>
      </w:r>
      <w:r w:rsidRPr="6DBA843A" w:rsidR="2445D2F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DBA843A" w:rsidR="2445D2F0">
        <w:rPr>
          <w:rFonts w:ascii="Times New Roman" w:hAnsi="Times New Roman" w:eastAsia="Times New Roman" w:cs="Times New Roman"/>
          <w:b w:val="0"/>
          <w:bCs w:val="0"/>
          <w:i w:val="0"/>
          <w:iCs w:val="0"/>
          <w:caps w:val="0"/>
          <w:smallCaps w:val="0"/>
          <w:noProof w:val="0"/>
          <w:color w:val="auto"/>
          <w:sz w:val="24"/>
          <w:szCs w:val="24"/>
          <w:lang w:val="en-GB"/>
        </w:rPr>
        <w:t>see</w:t>
      </w:r>
      <w:r w:rsidRPr="6DBA843A" w:rsidR="2445D2F0">
        <w:rPr>
          <w:rFonts w:ascii="Times New Roman" w:hAnsi="Times New Roman" w:eastAsia="Times New Roman" w:cs="Times New Roman"/>
          <w:b w:val="0"/>
          <w:bCs w:val="0"/>
          <w:i w:val="0"/>
          <w:iCs w:val="0"/>
          <w:caps w:val="0"/>
          <w:smallCaps w:val="0"/>
          <w:noProof w:val="0"/>
          <w:color w:val="auto"/>
          <w:sz w:val="24"/>
          <w:szCs w:val="24"/>
          <w:lang w:val="en-GB"/>
        </w:rPr>
        <w:t>k</w:t>
      </w:r>
      <w:r w:rsidRPr="6DBA843A" w:rsidR="2445D2F0">
        <w:rPr>
          <w:rFonts w:ascii="Times New Roman" w:hAnsi="Times New Roman" w:eastAsia="Times New Roman" w:cs="Times New Roman"/>
          <w:b w:val="0"/>
          <w:bCs w:val="0"/>
          <w:i w:val="0"/>
          <w:iCs w:val="0"/>
          <w:caps w:val="0"/>
          <w:smallCaps w:val="0"/>
          <w:noProof w:val="0"/>
          <w:color w:val="auto"/>
          <w:sz w:val="24"/>
          <w:szCs w:val="24"/>
          <w:lang w:val="en-GB"/>
        </w:rPr>
        <w:t xml:space="preserve"> to pollute the ‘sacred’ or a barrier to liberation (an instrument of constructive oppression/silencing someone’s voice and making them ’unseen’).</w:t>
      </w:r>
      <w:r w:rsidRPr="6DBA843A" w:rsidR="2445D2F0">
        <w:rPr>
          <w:rFonts w:ascii="Times New Roman" w:hAnsi="Times New Roman" w:eastAsia="Times New Roman" w:cs="Times New Roman"/>
          <w:b w:val="0"/>
          <w:bCs w:val="0"/>
          <w:i w:val="0"/>
          <w:iCs w:val="0"/>
          <w:caps w:val="0"/>
          <w:smallCaps w:val="0"/>
          <w:noProof w:val="0"/>
          <w:color w:val="auto"/>
          <w:sz w:val="24"/>
          <w:szCs w:val="24"/>
          <w:lang w:val="en-GB"/>
        </w:rPr>
        <w:t xml:space="preserve"> Some feminists posit that gendered roles including attire adherence are a result of social conditioning which has historically pervaded the Islamic community (CITE).</w:t>
      </w:r>
      <w:r w:rsidRPr="6DBA843A" w:rsidR="2445D2F0">
        <w:rPr>
          <w:rFonts w:ascii="Times New Roman" w:hAnsi="Times New Roman" w:eastAsia="Times New Roman" w:cs="Times New Roman"/>
          <w:b w:val="0"/>
          <w:bCs w:val="0"/>
          <w:i w:val="0"/>
          <w:iCs w:val="0"/>
          <w:caps w:val="0"/>
          <w:smallCaps w:val="0"/>
          <w:noProof w:val="0"/>
          <w:color w:val="auto"/>
          <w:sz w:val="24"/>
          <w:szCs w:val="24"/>
          <w:lang w:val="en-GB"/>
        </w:rPr>
        <w:t xml:space="preserve"> “While Muslims generally argue that there is an ideal gender prototype in Islam, non-Muslims tend to disagree and emphasize that Islam is, in general, hostile to women.” (Jawad, 2003 page. 1.).</w:t>
      </w:r>
      <w:r w:rsidRPr="6DBA843A" w:rsidR="399367E4">
        <w:rPr>
          <w:rFonts w:ascii="Times New Roman" w:hAnsi="Times New Roman" w:eastAsia="Times New Roman" w:cs="Times New Roman"/>
          <w:b w:val="0"/>
          <w:bCs w:val="0"/>
          <w:i w:val="0"/>
          <w:iCs w:val="0"/>
          <w:caps w:val="0"/>
          <w:smallCaps w:val="0"/>
          <w:noProof w:val="0"/>
          <w:color w:val="auto"/>
          <w:sz w:val="24"/>
          <w:szCs w:val="24"/>
          <w:lang w:val="en-GB"/>
        </w:rPr>
        <w:t xml:space="preserve"> Thus, the hijab is a cultural symbol/ blueprint for conduct for Islamic females,</w:t>
      </w:r>
      <w:r w:rsidRPr="6DBA843A" w:rsidR="399367E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DBA843A" w:rsidR="399367E4">
        <w:rPr>
          <w:rFonts w:ascii="Times New Roman" w:hAnsi="Times New Roman" w:eastAsia="Times New Roman" w:cs="Times New Roman"/>
          <w:b w:val="0"/>
          <w:bCs w:val="0"/>
          <w:i w:val="0"/>
          <w:iCs w:val="0"/>
          <w:caps w:val="0"/>
          <w:smallCaps w:val="0"/>
          <w:noProof w:val="0"/>
          <w:color w:val="auto"/>
          <w:sz w:val="24"/>
          <w:szCs w:val="24"/>
          <w:lang w:val="en-GB"/>
        </w:rPr>
        <w:t>emergin</w:t>
      </w:r>
      <w:r w:rsidRPr="6DBA843A" w:rsidR="399367E4">
        <w:rPr>
          <w:rFonts w:ascii="Times New Roman" w:hAnsi="Times New Roman" w:eastAsia="Times New Roman" w:cs="Times New Roman"/>
          <w:b w:val="0"/>
          <w:bCs w:val="0"/>
          <w:i w:val="0"/>
          <w:iCs w:val="0"/>
          <w:caps w:val="0"/>
          <w:smallCaps w:val="0"/>
          <w:noProof w:val="0"/>
          <w:color w:val="auto"/>
          <w:sz w:val="24"/>
          <w:szCs w:val="24"/>
          <w:lang w:val="en-GB"/>
        </w:rPr>
        <w:t>g</w:t>
      </w:r>
      <w:r w:rsidRPr="6DBA843A" w:rsidR="399367E4">
        <w:rPr>
          <w:rFonts w:ascii="Times New Roman" w:hAnsi="Times New Roman" w:eastAsia="Times New Roman" w:cs="Times New Roman"/>
          <w:b w:val="0"/>
          <w:bCs w:val="0"/>
          <w:i w:val="0"/>
          <w:iCs w:val="0"/>
          <w:caps w:val="0"/>
          <w:smallCaps w:val="0"/>
          <w:noProof w:val="0"/>
          <w:color w:val="auto"/>
          <w:sz w:val="24"/>
          <w:szCs w:val="24"/>
          <w:lang w:val="en-GB"/>
        </w:rPr>
        <w:t xml:space="preserve"> from religious patterns, a symbolic screen’ through which Islamic females experiences can be interpreted. (Geertz, 1968 p.4).</w:t>
      </w:r>
    </w:p>
    <w:p w:rsidR="2445D2F0" w:rsidP="6DBA843A" w:rsidRDefault="2445D2F0" w14:paraId="7F6D73D8" w14:textId="78DACAB9">
      <w:pPr>
        <w:pStyle w:val="Normal"/>
        <w:spacing w:after="160" w:line="259" w:lineRule="auto"/>
        <w:ind w:firstLine="720"/>
        <w:rPr>
          <w:rFonts w:ascii="Times New Roman" w:hAnsi="Times New Roman" w:eastAsia="Times New Roman" w:cs="Times New Roman"/>
          <w:b w:val="0"/>
          <w:bCs w:val="0"/>
          <w:i w:val="0"/>
          <w:iCs w:val="0"/>
          <w:caps w:val="0"/>
          <w:smallCaps w:val="0"/>
          <w:noProof w:val="0"/>
          <w:color w:val="auto"/>
          <w:sz w:val="24"/>
          <w:szCs w:val="24"/>
          <w:lang w:val="en-GB"/>
        </w:rPr>
      </w:pPr>
    </w:p>
    <w:p w:rsidR="42DBFF7A" w:rsidP="6DBA843A" w:rsidRDefault="42DBFF7A" w14:paraId="3A2632C9" w14:textId="5B55FF60">
      <w:pPr>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US"/>
        </w:rPr>
      </w:pPr>
      <w:r w:rsidRPr="6DBA843A" w:rsidR="42DBFF7A">
        <w:rPr>
          <w:rFonts w:ascii="Times New Roman" w:hAnsi="Times New Roman" w:eastAsia="Times New Roman" w:cs="Times New Roman"/>
          <w:b w:val="0"/>
          <w:bCs w:val="0"/>
          <w:i w:val="1"/>
          <w:iCs w:val="1"/>
          <w:caps w:val="0"/>
          <w:smallCaps w:val="0"/>
          <w:noProof w:val="0"/>
          <w:color w:val="auto"/>
          <w:sz w:val="24"/>
          <w:szCs w:val="24"/>
          <w:lang w:val="en-GB"/>
        </w:rPr>
        <w:t>Finding reason inside the gender Jihad</w:t>
      </w:r>
    </w:p>
    <w:p w:rsidR="42DBFF7A" w:rsidP="6DBA843A" w:rsidRDefault="42DBFF7A" w14:paraId="15737029" w14:textId="7E49133A">
      <w:pPr>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GB"/>
        </w:rPr>
      </w:pPr>
      <w:r w:rsidRPr="6DBA843A" w:rsidR="1652DD60">
        <w:rPr>
          <w:rFonts w:ascii="Times New Roman" w:hAnsi="Times New Roman" w:eastAsia="Times New Roman" w:cs="Times New Roman"/>
          <w:b w:val="0"/>
          <w:bCs w:val="0"/>
          <w:i w:val="0"/>
          <w:iCs w:val="0"/>
          <w:caps w:val="0"/>
          <w:smallCaps w:val="0"/>
          <w:noProof w:val="0"/>
          <w:color w:val="auto"/>
          <w:sz w:val="24"/>
          <w:szCs w:val="24"/>
          <w:lang w:val="en-GB"/>
        </w:rPr>
        <w:t>Wadud’s thoughts have several strengths:</w:t>
      </w:r>
    </w:p>
    <w:p w:rsidR="42DBFF7A" w:rsidP="6DBA843A" w:rsidRDefault="42DBFF7A" w14:paraId="49905707" w14:textId="5FB6AA8C">
      <w:pPr>
        <w:pStyle w:val="Normal"/>
        <w:spacing w:after="160" w:line="259" w:lineRule="auto"/>
        <w:ind w:firstLine="720"/>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GB"/>
        </w:rPr>
      </w:pPr>
      <w:r w:rsidRPr="6DBA843A" w:rsidR="1652DD60">
        <w:rPr>
          <w:rFonts w:ascii="Times New Roman" w:hAnsi="Times New Roman" w:eastAsia="Times New Roman" w:cs="Times New Roman"/>
          <w:b w:val="0"/>
          <w:bCs w:val="0"/>
          <w:i w:val="0"/>
          <w:iCs w:val="0"/>
          <w:caps w:val="0"/>
          <w:smallCaps w:val="0"/>
          <w:noProof w:val="0"/>
          <w:color w:val="auto"/>
          <w:sz w:val="24"/>
          <w:szCs w:val="24"/>
          <w:lang w:val="en-GB"/>
        </w:rPr>
        <w:t xml:space="preserve">Firstly, her </w:t>
      </w:r>
      <w:r w:rsidRPr="6DBA843A" w:rsidR="42DBFF7A">
        <w:rPr>
          <w:rFonts w:ascii="Times New Roman" w:hAnsi="Times New Roman" w:eastAsia="Times New Roman" w:cs="Times New Roman"/>
          <w:b w:val="0"/>
          <w:bCs w:val="0"/>
          <w:i w:val="0"/>
          <w:iCs w:val="0"/>
          <w:caps w:val="0"/>
          <w:smallCaps w:val="0"/>
          <w:noProof w:val="0"/>
          <w:color w:val="auto"/>
          <w:sz w:val="24"/>
          <w:szCs w:val="24"/>
          <w:lang w:val="en-GB"/>
        </w:rPr>
        <w:t>background in understanding the linguistics of Arabic, strengthens her interpretations (Zenrif &amp; Bachri, 2023</w:t>
      </w:r>
      <w:r w:rsidRPr="6DBA843A" w:rsidR="5D5A07C7">
        <w:rPr>
          <w:rFonts w:ascii="Times New Roman" w:hAnsi="Times New Roman" w:eastAsia="Times New Roman" w:cs="Times New Roman"/>
          <w:b w:val="0"/>
          <w:bCs w:val="0"/>
          <w:i w:val="0"/>
          <w:iCs w:val="0"/>
          <w:caps w:val="0"/>
          <w:smallCaps w:val="0"/>
          <w:noProof w:val="0"/>
          <w:color w:val="auto"/>
          <w:sz w:val="24"/>
          <w:szCs w:val="24"/>
          <w:lang w:val="en-GB"/>
        </w:rPr>
        <w:t>)</w:t>
      </w:r>
      <w:r w:rsidRPr="6DBA843A" w:rsidR="42DBFF7A">
        <w:rPr>
          <w:rFonts w:ascii="Times New Roman" w:hAnsi="Times New Roman" w:eastAsia="Times New Roman" w:cs="Times New Roman"/>
          <w:b w:val="0"/>
          <w:bCs w:val="0"/>
          <w:i w:val="0"/>
          <w:iCs w:val="0"/>
          <w:caps w:val="0"/>
          <w:smallCaps w:val="0"/>
          <w:noProof w:val="0"/>
          <w:color w:val="auto"/>
          <w:sz w:val="24"/>
          <w:szCs w:val="24"/>
          <w:lang w:val="en-GB"/>
        </w:rPr>
        <w:t>.</w:t>
      </w:r>
      <w:r w:rsidRPr="6DBA843A" w:rsidR="28773D0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DBA843A" w:rsidR="42DBFF7A">
        <w:rPr>
          <w:rFonts w:ascii="Times New Roman" w:hAnsi="Times New Roman" w:eastAsia="Times New Roman" w:cs="Times New Roman"/>
          <w:b w:val="0"/>
          <w:bCs w:val="0"/>
          <w:i w:val="0"/>
          <w:iCs w:val="0"/>
          <w:caps w:val="0"/>
          <w:smallCaps w:val="0"/>
          <w:noProof w:val="0"/>
          <w:color w:val="auto"/>
          <w:sz w:val="24"/>
          <w:szCs w:val="24"/>
          <w:lang w:val="en-GB"/>
        </w:rPr>
        <w:t>This helps her to develop a strong hermeneutical exegesis</w:t>
      </w:r>
      <w:r w:rsidRPr="6DBA843A" w:rsidR="3D14BB8F">
        <w:rPr>
          <w:rFonts w:ascii="Times New Roman" w:hAnsi="Times New Roman" w:eastAsia="Times New Roman" w:cs="Times New Roman"/>
          <w:b w:val="0"/>
          <w:bCs w:val="0"/>
          <w:i w:val="0"/>
          <w:iCs w:val="0"/>
          <w:caps w:val="0"/>
          <w:smallCaps w:val="0"/>
          <w:noProof w:val="0"/>
          <w:color w:val="auto"/>
          <w:sz w:val="24"/>
          <w:szCs w:val="24"/>
          <w:lang w:val="en-GB"/>
        </w:rPr>
        <w:t xml:space="preserve"> which is not only systematic but holistic emphasising morals over legalities</w:t>
      </w:r>
      <w:r w:rsidRPr="6DBA843A" w:rsidR="42DBFF7A">
        <w:rPr>
          <w:rFonts w:ascii="Times New Roman" w:hAnsi="Times New Roman" w:eastAsia="Times New Roman" w:cs="Times New Roman"/>
          <w:b w:val="0"/>
          <w:bCs w:val="0"/>
          <w:i w:val="0"/>
          <w:iCs w:val="0"/>
          <w:caps w:val="0"/>
          <w:smallCaps w:val="0"/>
          <w:noProof w:val="0"/>
          <w:color w:val="auto"/>
          <w:sz w:val="24"/>
          <w:szCs w:val="24"/>
          <w:lang w:val="en-GB"/>
        </w:rPr>
        <w:t>. Using this method, she importantly highlights that all text</w:t>
      </w:r>
      <w:r w:rsidRPr="6DBA843A" w:rsidR="1C3541A2">
        <w:rPr>
          <w:rFonts w:ascii="Times New Roman" w:hAnsi="Times New Roman" w:eastAsia="Times New Roman" w:cs="Times New Roman"/>
          <w:b w:val="0"/>
          <w:bCs w:val="0"/>
          <w:i w:val="0"/>
          <w:iCs w:val="0"/>
          <w:caps w:val="0"/>
          <w:smallCaps w:val="0"/>
          <w:noProof w:val="0"/>
          <w:color w:val="auto"/>
          <w:sz w:val="24"/>
          <w:szCs w:val="24"/>
          <w:lang w:val="en-GB"/>
        </w:rPr>
        <w:t>s</w:t>
      </w:r>
      <w:r w:rsidRPr="6DBA843A" w:rsidR="42DBFF7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DBA843A" w:rsidR="42DBFF7A">
        <w:rPr>
          <w:rFonts w:ascii="Times New Roman" w:hAnsi="Times New Roman" w:eastAsia="Times New Roman" w:cs="Times New Roman"/>
          <w:b w:val="0"/>
          <w:bCs w:val="0"/>
          <w:i w:val="0"/>
          <w:iCs w:val="0"/>
          <w:caps w:val="0"/>
          <w:smallCaps w:val="0"/>
          <w:noProof w:val="0"/>
          <w:color w:val="auto"/>
          <w:sz w:val="24"/>
          <w:szCs w:val="24"/>
          <w:lang w:val="en-GB"/>
        </w:rPr>
        <w:t>have</w:t>
      </w:r>
      <w:r w:rsidRPr="6DBA843A" w:rsidR="42DBFF7A">
        <w:rPr>
          <w:rFonts w:ascii="Times New Roman" w:hAnsi="Times New Roman" w:eastAsia="Times New Roman" w:cs="Times New Roman"/>
          <w:b w:val="0"/>
          <w:bCs w:val="0"/>
          <w:i w:val="0"/>
          <w:iCs w:val="0"/>
          <w:caps w:val="0"/>
          <w:smallCaps w:val="0"/>
          <w:noProof w:val="0"/>
          <w:color w:val="auto"/>
          <w:sz w:val="24"/>
          <w:szCs w:val="24"/>
          <w:lang w:val="en-GB"/>
        </w:rPr>
        <w:t xml:space="preserve"> contextual limitations</w:t>
      </w:r>
      <w:r w:rsidRPr="6DBA843A" w:rsidR="491F924E">
        <w:rPr>
          <w:rFonts w:ascii="Times New Roman" w:hAnsi="Times New Roman" w:eastAsia="Times New Roman" w:cs="Times New Roman"/>
          <w:b w:val="0"/>
          <w:bCs w:val="0"/>
          <w:i w:val="0"/>
          <w:iCs w:val="0"/>
          <w:caps w:val="0"/>
          <w:smallCaps w:val="0"/>
          <w:noProof w:val="0"/>
          <w:color w:val="auto"/>
          <w:sz w:val="24"/>
          <w:szCs w:val="24"/>
          <w:lang w:val="en-GB"/>
        </w:rPr>
        <w:t>.</w:t>
      </w:r>
      <w:r w:rsidRPr="6DBA843A" w:rsidR="28DBE7A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DBA843A" w:rsidR="42DBFF7A">
        <w:rPr>
          <w:rFonts w:ascii="Times New Roman" w:hAnsi="Times New Roman" w:eastAsia="Times New Roman" w:cs="Times New Roman"/>
          <w:b w:val="0"/>
          <w:bCs w:val="0"/>
          <w:i w:val="0"/>
          <w:iCs w:val="0"/>
          <w:caps w:val="0"/>
          <w:smallCaps w:val="0"/>
          <w:noProof w:val="0"/>
          <w:color w:val="auto"/>
          <w:sz w:val="24"/>
          <w:szCs w:val="24"/>
          <w:lang w:val="en-GB"/>
        </w:rPr>
        <w:t xml:space="preserve">She highlights that the term ‘Islam’ </w:t>
      </w:r>
      <w:r w:rsidRPr="6DBA843A" w:rsidR="153EE45C">
        <w:rPr>
          <w:rFonts w:ascii="Times New Roman" w:hAnsi="Times New Roman" w:eastAsia="Times New Roman" w:cs="Times New Roman"/>
          <w:b w:val="0"/>
          <w:bCs w:val="0"/>
          <w:i w:val="0"/>
          <w:iCs w:val="0"/>
          <w:caps w:val="0"/>
          <w:smallCaps w:val="0"/>
          <w:noProof w:val="0"/>
          <w:color w:val="auto"/>
          <w:sz w:val="24"/>
          <w:szCs w:val="24"/>
          <w:lang w:val="en-GB"/>
        </w:rPr>
        <w:t>can</w:t>
      </w:r>
      <w:r w:rsidRPr="6DBA843A" w:rsidR="42DBFF7A">
        <w:rPr>
          <w:rFonts w:ascii="Times New Roman" w:hAnsi="Times New Roman" w:eastAsia="Times New Roman" w:cs="Times New Roman"/>
          <w:b w:val="0"/>
          <w:bCs w:val="0"/>
          <w:i w:val="0"/>
          <w:iCs w:val="0"/>
          <w:caps w:val="0"/>
          <w:smallCaps w:val="0"/>
          <w:noProof w:val="0"/>
          <w:color w:val="auto"/>
          <w:sz w:val="24"/>
          <w:szCs w:val="24"/>
          <w:lang w:val="en-GB"/>
        </w:rPr>
        <w:t xml:space="preserve"> apply to many different thing</w:t>
      </w:r>
      <w:r w:rsidRPr="6DBA843A" w:rsidR="52CB26B1">
        <w:rPr>
          <w:rFonts w:ascii="Times New Roman" w:hAnsi="Times New Roman" w:eastAsia="Times New Roman" w:cs="Times New Roman"/>
          <w:b w:val="0"/>
          <w:bCs w:val="0"/>
          <w:i w:val="0"/>
          <w:iCs w:val="0"/>
          <w:caps w:val="0"/>
          <w:smallCaps w:val="0"/>
          <w:noProof w:val="0"/>
          <w:color w:val="auto"/>
          <w:sz w:val="24"/>
          <w:szCs w:val="24"/>
          <w:lang w:val="en-GB"/>
        </w:rPr>
        <w:t xml:space="preserve">s. </w:t>
      </w:r>
      <w:r w:rsidRPr="6DBA843A" w:rsidR="42DBFF7A">
        <w:rPr>
          <w:rFonts w:ascii="Times New Roman" w:hAnsi="Times New Roman" w:eastAsia="Times New Roman" w:cs="Times New Roman"/>
          <w:b w:val="0"/>
          <w:bCs w:val="0"/>
          <w:i w:val="0"/>
          <w:iCs w:val="0"/>
          <w:caps w:val="0"/>
          <w:smallCaps w:val="0"/>
          <w:noProof w:val="0"/>
          <w:color w:val="auto"/>
          <w:sz w:val="24"/>
          <w:szCs w:val="24"/>
          <w:lang w:val="en-GB"/>
        </w:rPr>
        <w:t xml:space="preserve">Wadud </w:t>
      </w:r>
      <w:r w:rsidRPr="6DBA843A" w:rsidR="42DBFF7A">
        <w:rPr>
          <w:rFonts w:ascii="Times New Roman" w:hAnsi="Times New Roman" w:eastAsia="Times New Roman" w:cs="Times New Roman"/>
          <w:b w:val="0"/>
          <w:bCs w:val="0"/>
          <w:i w:val="0"/>
          <w:iCs w:val="0"/>
          <w:caps w:val="0"/>
          <w:smallCaps w:val="0"/>
          <w:noProof w:val="0"/>
          <w:color w:val="auto"/>
          <w:sz w:val="24"/>
          <w:szCs w:val="24"/>
          <w:lang w:val="en-GB"/>
        </w:rPr>
        <w:t>method’s</w:t>
      </w:r>
      <w:r w:rsidRPr="6DBA843A" w:rsidR="42DBFF7A">
        <w:rPr>
          <w:rFonts w:ascii="Times New Roman" w:hAnsi="Times New Roman" w:eastAsia="Times New Roman" w:cs="Times New Roman"/>
          <w:b w:val="0"/>
          <w:bCs w:val="0"/>
          <w:i w:val="0"/>
          <w:iCs w:val="0"/>
          <w:caps w:val="0"/>
          <w:smallCaps w:val="0"/>
          <w:noProof w:val="0"/>
          <w:color w:val="auto"/>
          <w:sz w:val="24"/>
          <w:szCs w:val="24"/>
          <w:lang w:val="en-GB"/>
        </w:rPr>
        <w:t xml:space="preserve"> highlights how many controversies arise because of Quranic textual misapplications where universal concepts are narrowly defined, as well as overlooking the central Quranic moral of unity. </w:t>
      </w:r>
      <w:r w:rsidRPr="6DBA843A" w:rsidR="78A2EC84">
        <w:rPr>
          <w:rFonts w:ascii="Times New Roman" w:hAnsi="Times New Roman" w:eastAsia="Times New Roman" w:cs="Times New Roman"/>
          <w:b w:val="0"/>
          <w:bCs w:val="0"/>
          <w:i w:val="0"/>
          <w:iCs w:val="0"/>
          <w:caps w:val="0"/>
          <w:smallCaps w:val="0"/>
          <w:noProof w:val="0"/>
          <w:color w:val="auto"/>
          <w:sz w:val="24"/>
          <w:szCs w:val="24"/>
          <w:lang w:val="en-GB"/>
        </w:rPr>
        <w:t>Wadud state</w:t>
      </w:r>
      <w:r w:rsidRPr="6DBA843A" w:rsidR="6DDA778D">
        <w:rPr>
          <w:rFonts w:ascii="Times New Roman" w:hAnsi="Times New Roman" w:eastAsia="Times New Roman" w:cs="Times New Roman"/>
          <w:b w:val="0"/>
          <w:bCs w:val="0"/>
          <w:i w:val="0"/>
          <w:iCs w:val="0"/>
          <w:caps w:val="0"/>
          <w:smallCaps w:val="0"/>
          <w:noProof w:val="0"/>
          <w:color w:val="auto"/>
          <w:sz w:val="24"/>
          <w:szCs w:val="24"/>
          <w:lang w:val="en-GB"/>
        </w:rPr>
        <w:t>s</w:t>
      </w:r>
      <w:r w:rsidRPr="6DBA843A" w:rsidR="6DDA778D">
        <w:rPr>
          <w:rFonts w:ascii="Times New Roman" w:hAnsi="Times New Roman" w:eastAsia="Times New Roman" w:cs="Times New Roman"/>
          <w:b w:val="0"/>
          <w:bCs w:val="0"/>
          <w:i w:val="0"/>
          <w:iCs w:val="0"/>
          <w:caps w:val="0"/>
          <w:smallCaps w:val="0"/>
          <w:noProof w:val="0"/>
          <w:color w:val="auto"/>
          <w:sz w:val="24"/>
          <w:szCs w:val="24"/>
          <w:lang w:val="en-GB"/>
        </w:rPr>
        <w:t>:</w:t>
      </w:r>
    </w:p>
    <w:p w:rsidR="6DDA778D" w:rsidP="6DBA843A" w:rsidRDefault="6DDA778D" w14:paraId="4C3902B7" w14:textId="3272036E">
      <w:pPr>
        <w:pStyle w:val="Normal"/>
        <w:spacing w:after="160" w:line="259" w:lineRule="auto"/>
        <w:ind w:left="1440" w:firstLine="720"/>
        <w:rPr>
          <w:rFonts w:ascii="Times New Roman" w:hAnsi="Times New Roman" w:eastAsia="Times New Roman" w:cs="Times New Roman"/>
          <w:b w:val="0"/>
          <w:bCs w:val="0"/>
          <w:i w:val="0"/>
          <w:iCs w:val="0"/>
          <w:caps w:val="0"/>
          <w:smallCaps w:val="0"/>
          <w:noProof w:val="0"/>
          <w:color w:val="auto"/>
          <w:sz w:val="24"/>
          <w:szCs w:val="24"/>
          <w:lang w:val="en-GB"/>
        </w:rPr>
      </w:pPr>
      <w:r w:rsidRPr="6DBA843A" w:rsidR="377663CF">
        <w:rPr>
          <w:rFonts w:ascii="Times New Roman" w:hAnsi="Times New Roman" w:eastAsia="Times New Roman" w:cs="Times New Roman"/>
          <w:b w:val="0"/>
          <w:bCs w:val="0"/>
          <w:i w:val="0"/>
          <w:iCs w:val="0"/>
          <w:caps w:val="0"/>
          <w:smallCaps w:val="0"/>
          <w:noProof w:val="0"/>
          <w:color w:val="auto"/>
          <w:sz w:val="24"/>
          <w:szCs w:val="24"/>
          <w:lang w:val="en-GB"/>
        </w:rPr>
        <w:t>T</w:t>
      </w:r>
      <w:r w:rsidRPr="6DBA843A" w:rsidR="6DDA778D">
        <w:rPr>
          <w:rFonts w:ascii="Times New Roman" w:hAnsi="Times New Roman" w:eastAsia="Times New Roman" w:cs="Times New Roman"/>
          <w:b w:val="0"/>
          <w:bCs w:val="0"/>
          <w:i w:val="0"/>
          <w:iCs w:val="0"/>
          <w:caps w:val="0"/>
          <w:smallCaps w:val="0"/>
          <w:noProof w:val="0"/>
          <w:color w:val="auto"/>
          <w:sz w:val="24"/>
          <w:szCs w:val="24"/>
          <w:lang w:val="en-GB"/>
        </w:rPr>
        <w:t xml:space="preserve">he Quran </w:t>
      </w:r>
      <w:r w:rsidRPr="6DBA843A" w:rsidR="6DDA778D">
        <w:rPr>
          <w:rFonts w:ascii="Times New Roman" w:hAnsi="Times New Roman" w:eastAsia="Times New Roman" w:cs="Times New Roman"/>
          <w:b w:val="0"/>
          <w:bCs w:val="0"/>
          <w:i w:val="0"/>
          <w:iCs w:val="0"/>
          <w:caps w:val="0"/>
          <w:smallCaps w:val="0"/>
          <w:noProof w:val="0"/>
          <w:color w:val="auto"/>
          <w:sz w:val="24"/>
          <w:szCs w:val="24"/>
          <w:lang w:val="en-GB"/>
        </w:rPr>
        <w:t>establishes</w:t>
      </w:r>
      <w:r w:rsidRPr="6DBA843A" w:rsidR="6DDA778D">
        <w:rPr>
          <w:rFonts w:ascii="Times New Roman" w:hAnsi="Times New Roman" w:eastAsia="Times New Roman" w:cs="Times New Roman"/>
          <w:b w:val="0"/>
          <w:bCs w:val="0"/>
          <w:i w:val="0"/>
          <w:iCs w:val="0"/>
          <w:caps w:val="0"/>
          <w:smallCaps w:val="0"/>
          <w:noProof w:val="0"/>
          <w:color w:val="auto"/>
          <w:sz w:val="24"/>
          <w:szCs w:val="24"/>
          <w:lang w:val="en-GB"/>
        </w:rPr>
        <w:t xml:space="preserve"> a universal notion </w:t>
      </w:r>
      <w:r w:rsidRPr="6DBA843A" w:rsidR="6DDA778D">
        <w:rPr>
          <w:rFonts w:ascii="Times New Roman" w:hAnsi="Times New Roman" w:eastAsia="Times New Roman" w:cs="Times New Roman"/>
          <w:b w:val="0"/>
          <w:bCs w:val="0"/>
          <w:i w:val="0"/>
          <w:iCs w:val="0"/>
          <w:caps w:val="0"/>
          <w:smallCaps w:val="0"/>
          <w:noProof w:val="0"/>
          <w:color w:val="auto"/>
          <w:sz w:val="24"/>
          <w:szCs w:val="24"/>
          <w:lang w:val="en-GB"/>
        </w:rPr>
        <w:t>regarding</w:t>
      </w:r>
      <w:r w:rsidRPr="6DBA843A" w:rsidR="6DDA778D">
        <w:rPr>
          <w:rFonts w:ascii="Times New Roman" w:hAnsi="Times New Roman" w:eastAsia="Times New Roman" w:cs="Times New Roman"/>
          <w:b w:val="0"/>
          <w:bCs w:val="0"/>
          <w:i w:val="0"/>
          <w:iCs w:val="0"/>
          <w:caps w:val="0"/>
          <w:smallCaps w:val="0"/>
          <w:noProof w:val="0"/>
          <w:color w:val="auto"/>
          <w:sz w:val="24"/>
          <w:szCs w:val="24"/>
          <w:lang w:val="en-GB"/>
        </w:rPr>
        <w:t xml:space="preserve"> matters of dress and asserts that ‘the dress of piety is the best</w:t>
      </w:r>
      <w:r w:rsidRPr="6DBA843A" w:rsidR="6DDA778D">
        <w:rPr>
          <w:rFonts w:ascii="Times New Roman" w:hAnsi="Times New Roman" w:eastAsia="Times New Roman" w:cs="Times New Roman"/>
          <w:b w:val="0"/>
          <w:bCs w:val="0"/>
          <w:i w:val="0"/>
          <w:iCs w:val="0"/>
          <w:caps w:val="0"/>
          <w:smallCaps w:val="0"/>
          <w:noProof w:val="0"/>
          <w:color w:val="auto"/>
          <w:sz w:val="24"/>
          <w:szCs w:val="24"/>
          <w:lang w:val="en-GB"/>
        </w:rPr>
        <w:t>’.</w:t>
      </w:r>
      <w:r w:rsidRPr="6DBA843A" w:rsidR="6DDA778D">
        <w:rPr>
          <w:rFonts w:ascii="Times New Roman" w:hAnsi="Times New Roman" w:eastAsia="Times New Roman" w:cs="Times New Roman"/>
          <w:b w:val="0"/>
          <w:bCs w:val="0"/>
          <w:i w:val="0"/>
          <w:iCs w:val="0"/>
          <w:caps w:val="0"/>
          <w:smallCaps w:val="0"/>
          <w:noProof w:val="0"/>
          <w:color w:val="auto"/>
          <w:sz w:val="24"/>
          <w:szCs w:val="24"/>
          <w:lang w:val="en-GB"/>
        </w:rPr>
        <w:t xml:space="preserve"> However, </w:t>
      </w:r>
      <w:bookmarkStart w:name="_Int_2CVQ2nH1" w:id="1937030178"/>
      <w:r w:rsidRPr="6DBA843A" w:rsidR="5D264593">
        <w:rPr>
          <w:rFonts w:ascii="Times New Roman" w:hAnsi="Times New Roman" w:eastAsia="Times New Roman" w:cs="Times New Roman"/>
          <w:b w:val="0"/>
          <w:bCs w:val="0"/>
          <w:i w:val="0"/>
          <w:iCs w:val="0"/>
          <w:caps w:val="0"/>
          <w:smallCaps w:val="0"/>
          <w:noProof w:val="0"/>
          <w:color w:val="auto"/>
          <w:sz w:val="24"/>
          <w:szCs w:val="24"/>
          <w:lang w:val="en-GB"/>
        </w:rPr>
        <w:t>S</w:t>
      </w:r>
      <w:r w:rsidRPr="6DBA843A" w:rsidR="6DDA778D">
        <w:rPr>
          <w:rFonts w:ascii="Times New Roman" w:hAnsi="Times New Roman" w:eastAsia="Times New Roman" w:cs="Times New Roman"/>
          <w:b w:val="0"/>
          <w:bCs w:val="0"/>
          <w:i w:val="0"/>
          <w:iCs w:val="0"/>
          <w:caps w:val="0"/>
          <w:smallCaps w:val="0"/>
          <w:noProof w:val="0"/>
          <w:color w:val="auto"/>
          <w:sz w:val="24"/>
          <w:szCs w:val="24"/>
          <w:lang w:val="en-GB"/>
        </w:rPr>
        <w:t>hari’ah</w:t>
      </w:r>
      <w:bookmarkEnd w:id="1937030178"/>
      <w:r w:rsidRPr="6DBA843A" w:rsidR="6DDA778D">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DBA843A" w:rsidR="10CF2692">
        <w:rPr>
          <w:rFonts w:ascii="Times New Roman" w:hAnsi="Times New Roman" w:eastAsia="Times New Roman" w:cs="Times New Roman"/>
          <w:b w:val="0"/>
          <w:bCs w:val="0"/>
          <w:i w:val="0"/>
          <w:iCs w:val="0"/>
          <w:caps w:val="0"/>
          <w:smallCaps w:val="0"/>
          <w:noProof w:val="0"/>
          <w:color w:val="auto"/>
          <w:sz w:val="24"/>
          <w:szCs w:val="24"/>
          <w:lang w:val="en-GB"/>
        </w:rPr>
        <w:t>Islamic</w:t>
      </w:r>
      <w:r w:rsidRPr="6DBA843A" w:rsidR="6DDA778D">
        <w:rPr>
          <w:rFonts w:ascii="Times New Roman" w:hAnsi="Times New Roman" w:eastAsia="Times New Roman" w:cs="Times New Roman"/>
          <w:b w:val="0"/>
          <w:bCs w:val="0"/>
          <w:i w:val="0"/>
          <w:iCs w:val="0"/>
          <w:caps w:val="0"/>
          <w:smallCaps w:val="0"/>
          <w:noProof w:val="0"/>
          <w:color w:val="auto"/>
          <w:sz w:val="24"/>
          <w:szCs w:val="24"/>
          <w:lang w:val="en-GB"/>
        </w:rPr>
        <w:t xml:space="preserve"> Law) uses the </w:t>
      </w:r>
      <w:r w:rsidRPr="6DBA843A" w:rsidR="7D019B64">
        <w:rPr>
          <w:rFonts w:ascii="Times New Roman" w:hAnsi="Times New Roman" w:eastAsia="Times New Roman" w:cs="Times New Roman"/>
          <w:b w:val="0"/>
          <w:bCs w:val="0"/>
          <w:i w:val="0"/>
          <w:iCs w:val="0"/>
          <w:caps w:val="0"/>
          <w:smallCaps w:val="0"/>
          <w:noProof w:val="0"/>
          <w:color w:val="auto"/>
          <w:sz w:val="24"/>
          <w:szCs w:val="24"/>
          <w:lang w:val="en-GB"/>
        </w:rPr>
        <w:t>Qur'anic</w:t>
      </w:r>
      <w:r w:rsidRPr="6DBA843A" w:rsidR="4D2CEA26">
        <w:rPr>
          <w:rFonts w:ascii="Times New Roman" w:hAnsi="Times New Roman" w:eastAsia="Times New Roman" w:cs="Times New Roman"/>
          <w:b w:val="0"/>
          <w:bCs w:val="0"/>
          <w:i w:val="0"/>
          <w:iCs w:val="0"/>
          <w:caps w:val="0"/>
          <w:smallCaps w:val="0"/>
          <w:noProof w:val="0"/>
          <w:color w:val="auto"/>
          <w:sz w:val="24"/>
          <w:szCs w:val="24"/>
          <w:lang w:val="en-GB"/>
        </w:rPr>
        <w:t xml:space="preserve"> references to 7</w:t>
      </w:r>
      <w:r w:rsidRPr="6DBA843A" w:rsidR="4D2CEA26">
        <w:rPr>
          <w:rFonts w:ascii="Times New Roman" w:hAnsi="Times New Roman" w:eastAsia="Times New Roman" w:cs="Times New Roman"/>
          <w:b w:val="0"/>
          <w:bCs w:val="0"/>
          <w:i w:val="0"/>
          <w:iCs w:val="0"/>
          <w:caps w:val="0"/>
          <w:smallCaps w:val="0"/>
          <w:noProof w:val="0"/>
          <w:color w:val="auto"/>
          <w:sz w:val="24"/>
          <w:szCs w:val="24"/>
          <w:vertAlign w:val="superscript"/>
          <w:lang w:val="en-GB"/>
        </w:rPr>
        <w:t>th</w:t>
      </w:r>
      <w:r w:rsidRPr="6DBA843A" w:rsidR="4D2CEA2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DBA843A" w:rsidR="7465A79A">
        <w:rPr>
          <w:rFonts w:ascii="Times New Roman" w:hAnsi="Times New Roman" w:eastAsia="Times New Roman" w:cs="Times New Roman"/>
          <w:b w:val="0"/>
          <w:bCs w:val="0"/>
          <w:i w:val="0"/>
          <w:iCs w:val="0"/>
          <w:caps w:val="0"/>
          <w:smallCaps w:val="0"/>
          <w:noProof w:val="0"/>
          <w:color w:val="auto"/>
          <w:sz w:val="24"/>
          <w:szCs w:val="24"/>
          <w:lang w:val="en-GB"/>
        </w:rPr>
        <w:t>century</w:t>
      </w:r>
      <w:r w:rsidRPr="6DBA843A" w:rsidR="4D2CEA26">
        <w:rPr>
          <w:rFonts w:ascii="Times New Roman" w:hAnsi="Times New Roman" w:eastAsia="Times New Roman" w:cs="Times New Roman"/>
          <w:b w:val="0"/>
          <w:bCs w:val="0"/>
          <w:i w:val="0"/>
          <w:iCs w:val="0"/>
          <w:caps w:val="0"/>
          <w:smallCaps w:val="0"/>
          <w:noProof w:val="0"/>
          <w:color w:val="auto"/>
          <w:sz w:val="24"/>
          <w:szCs w:val="24"/>
          <w:lang w:val="en-GB"/>
        </w:rPr>
        <w:t xml:space="preserve"> Arabian styles of dress as the basis of </w:t>
      </w:r>
      <w:r w:rsidRPr="6DBA843A" w:rsidR="4D2CEA26">
        <w:rPr>
          <w:rFonts w:ascii="Times New Roman" w:hAnsi="Times New Roman" w:eastAsia="Times New Roman" w:cs="Times New Roman"/>
          <w:b w:val="0"/>
          <w:bCs w:val="0"/>
          <w:i w:val="0"/>
          <w:iCs w:val="0"/>
          <w:caps w:val="0"/>
          <w:smallCaps w:val="0"/>
          <w:noProof w:val="0"/>
          <w:color w:val="auto"/>
          <w:sz w:val="24"/>
          <w:szCs w:val="24"/>
          <w:lang w:val="en-GB"/>
        </w:rPr>
        <w:t>it</w:t>
      </w:r>
      <w:r w:rsidRPr="6DBA843A" w:rsidR="0BD1CF58">
        <w:rPr>
          <w:rFonts w:ascii="Times New Roman" w:hAnsi="Times New Roman" w:eastAsia="Times New Roman" w:cs="Times New Roman"/>
          <w:b w:val="0"/>
          <w:bCs w:val="0"/>
          <w:i w:val="0"/>
          <w:iCs w:val="0"/>
          <w:caps w:val="0"/>
          <w:smallCaps w:val="0"/>
          <w:noProof w:val="0"/>
          <w:color w:val="auto"/>
          <w:sz w:val="24"/>
          <w:szCs w:val="24"/>
          <w:lang w:val="en-GB"/>
        </w:rPr>
        <w:t>’s</w:t>
      </w:r>
      <w:r w:rsidRPr="6DBA843A" w:rsidR="0BD1CF58">
        <w:rPr>
          <w:rFonts w:ascii="Times New Roman" w:hAnsi="Times New Roman" w:eastAsia="Times New Roman" w:cs="Times New Roman"/>
          <w:b w:val="0"/>
          <w:bCs w:val="0"/>
          <w:i w:val="0"/>
          <w:iCs w:val="0"/>
          <w:caps w:val="0"/>
          <w:smallCaps w:val="0"/>
          <w:noProof w:val="0"/>
          <w:color w:val="auto"/>
          <w:sz w:val="24"/>
          <w:szCs w:val="24"/>
          <w:lang w:val="en-GB"/>
        </w:rPr>
        <w:t xml:space="preserve"> legal conclusions </w:t>
      </w:r>
      <w:r w:rsidRPr="6DBA843A" w:rsidR="3FE3397A">
        <w:rPr>
          <w:rFonts w:ascii="Times New Roman" w:hAnsi="Times New Roman" w:eastAsia="Times New Roman" w:cs="Times New Roman"/>
          <w:b w:val="0"/>
          <w:bCs w:val="0"/>
          <w:i w:val="0"/>
          <w:iCs w:val="0"/>
          <w:caps w:val="0"/>
          <w:smallCaps w:val="0"/>
          <w:noProof w:val="0"/>
          <w:color w:val="auto"/>
          <w:sz w:val="24"/>
          <w:szCs w:val="24"/>
          <w:lang w:val="en-GB"/>
        </w:rPr>
        <w:t>regarding</w:t>
      </w:r>
      <w:r w:rsidRPr="6DBA843A" w:rsidR="0BD1CF58">
        <w:rPr>
          <w:rFonts w:ascii="Times New Roman" w:hAnsi="Times New Roman" w:eastAsia="Times New Roman" w:cs="Times New Roman"/>
          <w:b w:val="0"/>
          <w:bCs w:val="0"/>
          <w:i w:val="0"/>
          <w:iCs w:val="0"/>
          <w:caps w:val="0"/>
          <w:smallCaps w:val="0"/>
          <w:noProof w:val="0"/>
          <w:color w:val="auto"/>
          <w:sz w:val="24"/>
          <w:szCs w:val="24"/>
          <w:lang w:val="en-GB"/>
        </w:rPr>
        <w:t xml:space="preserve"> modesty. Consequently</w:t>
      </w:r>
      <w:r w:rsidRPr="6DBA843A" w:rsidR="6B2441F0">
        <w:rPr>
          <w:rFonts w:ascii="Times New Roman" w:hAnsi="Times New Roman" w:eastAsia="Times New Roman" w:cs="Times New Roman"/>
          <w:b w:val="0"/>
          <w:bCs w:val="0"/>
          <w:i w:val="0"/>
          <w:iCs w:val="0"/>
          <w:caps w:val="0"/>
          <w:smallCaps w:val="0"/>
          <w:noProof w:val="0"/>
          <w:color w:val="auto"/>
          <w:sz w:val="24"/>
          <w:szCs w:val="24"/>
          <w:lang w:val="en-GB"/>
        </w:rPr>
        <w:t xml:space="preserve">, wearing a head covering is </w:t>
      </w:r>
      <w:r w:rsidRPr="6DBA843A" w:rsidR="6B2441F0">
        <w:rPr>
          <w:rFonts w:ascii="Times New Roman" w:hAnsi="Times New Roman" w:eastAsia="Times New Roman" w:cs="Times New Roman"/>
          <w:b w:val="0"/>
          <w:bCs w:val="0"/>
          <w:i w:val="0"/>
          <w:iCs w:val="0"/>
          <w:caps w:val="0"/>
          <w:smallCaps w:val="0"/>
          <w:noProof w:val="0"/>
          <w:color w:val="auto"/>
          <w:sz w:val="24"/>
          <w:szCs w:val="24"/>
          <w:lang w:val="en-GB"/>
        </w:rPr>
        <w:t>deemed</w:t>
      </w:r>
      <w:r w:rsidRPr="6DBA843A" w:rsidR="6B2441F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DBA843A" w:rsidR="6B2441F0">
        <w:rPr>
          <w:rFonts w:ascii="Times New Roman" w:hAnsi="Times New Roman" w:eastAsia="Times New Roman" w:cs="Times New Roman"/>
          <w:b w:val="0"/>
          <w:bCs w:val="0"/>
          <w:i w:val="0"/>
          <w:iCs w:val="0"/>
          <w:caps w:val="0"/>
          <w:smallCaps w:val="0"/>
          <w:noProof w:val="0"/>
          <w:color w:val="auto"/>
          <w:sz w:val="24"/>
          <w:szCs w:val="24"/>
          <w:lang w:val="en-GB"/>
        </w:rPr>
        <w:t xml:space="preserve">an </w:t>
      </w:r>
      <w:r w:rsidRPr="6DBA843A" w:rsidR="7E9E2C91">
        <w:rPr>
          <w:rFonts w:ascii="Times New Roman" w:hAnsi="Times New Roman" w:eastAsia="Times New Roman" w:cs="Times New Roman"/>
          <w:b w:val="0"/>
          <w:bCs w:val="0"/>
          <w:i w:val="0"/>
          <w:iCs w:val="0"/>
          <w:caps w:val="0"/>
          <w:smallCaps w:val="0"/>
          <w:noProof w:val="0"/>
          <w:color w:val="auto"/>
          <w:sz w:val="24"/>
          <w:szCs w:val="24"/>
          <w:lang w:val="en-GB"/>
        </w:rPr>
        <w:t>appropriate</w:t>
      </w:r>
      <w:r w:rsidRPr="6DBA843A" w:rsidR="6B2441F0">
        <w:rPr>
          <w:rFonts w:ascii="Times New Roman" w:hAnsi="Times New Roman" w:eastAsia="Times New Roman" w:cs="Times New Roman"/>
          <w:b w:val="0"/>
          <w:bCs w:val="0"/>
          <w:i w:val="0"/>
          <w:iCs w:val="0"/>
          <w:caps w:val="0"/>
          <w:smallCaps w:val="0"/>
          <w:noProof w:val="0"/>
          <w:color w:val="auto"/>
          <w:sz w:val="24"/>
          <w:szCs w:val="24"/>
          <w:lang w:val="en-GB"/>
        </w:rPr>
        <w:t xml:space="preserve"> demonstration</w:t>
      </w:r>
      <w:r w:rsidRPr="6DBA843A" w:rsidR="6B2441F0">
        <w:rPr>
          <w:rFonts w:ascii="Times New Roman" w:hAnsi="Times New Roman" w:eastAsia="Times New Roman" w:cs="Times New Roman"/>
          <w:b w:val="0"/>
          <w:bCs w:val="0"/>
          <w:i w:val="0"/>
          <w:iCs w:val="0"/>
          <w:caps w:val="0"/>
          <w:smallCaps w:val="0"/>
          <w:noProof w:val="0"/>
          <w:color w:val="auto"/>
          <w:sz w:val="24"/>
          <w:szCs w:val="24"/>
          <w:lang w:val="en-GB"/>
        </w:rPr>
        <w:t xml:space="preserve"> of modesty.</w:t>
      </w:r>
      <w:r w:rsidRPr="6DBA843A" w:rsidR="1AB3B90D">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6DDA778D" w:rsidP="6DBA843A" w:rsidRDefault="6DDA778D" w14:paraId="00248BDA" w14:textId="447A0D3E">
      <w:pPr>
        <w:pStyle w:val="Normal"/>
        <w:spacing w:after="160" w:line="259" w:lineRule="auto"/>
        <w:ind w:left="1440" w:firstLine="720"/>
        <w:jc w:val="right"/>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GB"/>
        </w:rPr>
      </w:pPr>
      <w:r w:rsidRPr="6DBA843A" w:rsidR="06E5868A">
        <w:rPr>
          <w:rFonts w:ascii="Times New Roman" w:hAnsi="Times New Roman" w:eastAsia="Times New Roman" w:cs="Times New Roman"/>
          <w:b w:val="0"/>
          <w:bCs w:val="0"/>
          <w:i w:val="0"/>
          <w:iCs w:val="0"/>
          <w:caps w:val="0"/>
          <w:smallCaps w:val="0"/>
          <w:noProof w:val="0"/>
          <w:color w:val="auto"/>
          <w:sz w:val="24"/>
          <w:szCs w:val="24"/>
          <w:lang w:val="en-GB"/>
        </w:rPr>
        <w:t>(</w:t>
      </w:r>
      <w:r w:rsidRPr="6DBA843A" w:rsidR="1AB3B90D">
        <w:rPr>
          <w:rFonts w:ascii="Times New Roman" w:hAnsi="Times New Roman" w:eastAsia="Times New Roman" w:cs="Times New Roman"/>
          <w:b w:val="0"/>
          <w:bCs w:val="0"/>
          <w:i w:val="0"/>
          <w:iCs w:val="0"/>
          <w:caps w:val="0"/>
          <w:smallCaps w:val="0"/>
          <w:noProof w:val="0"/>
          <w:color w:val="auto"/>
          <w:sz w:val="24"/>
          <w:szCs w:val="24"/>
          <w:lang w:val="en-GB"/>
        </w:rPr>
        <w:t>1992, p.192)</w:t>
      </w:r>
    </w:p>
    <w:p w:rsidR="32BBECAB" w:rsidP="6DBA843A" w:rsidRDefault="32BBECAB" w14:paraId="2FD279F2" w14:textId="45DC299B">
      <w:pPr>
        <w:pStyle w:val="Normal"/>
        <w:spacing w:after="160" w:line="259" w:lineRule="auto"/>
        <w:ind w:firstLine="0"/>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GB"/>
        </w:rPr>
      </w:pPr>
      <w:r w:rsidRPr="6DBA843A" w:rsidR="3CE2CF09">
        <w:rPr>
          <w:rFonts w:ascii="Times New Roman" w:hAnsi="Times New Roman" w:eastAsia="Times New Roman" w:cs="Times New Roman"/>
          <w:b w:val="0"/>
          <w:bCs w:val="0"/>
          <w:i w:val="0"/>
          <w:iCs w:val="0"/>
          <w:caps w:val="0"/>
          <w:smallCaps w:val="0"/>
          <w:noProof w:val="0"/>
          <w:color w:val="auto"/>
          <w:sz w:val="24"/>
          <w:szCs w:val="24"/>
          <w:lang w:val="en-GB"/>
        </w:rPr>
        <w:t>She further notes in her later book that:</w:t>
      </w:r>
    </w:p>
    <w:p w:rsidR="17948C24" w:rsidP="6DBA843A" w:rsidRDefault="17948C24" w14:paraId="40997BA6" w14:textId="000FD049">
      <w:pPr>
        <w:pStyle w:val="Normal"/>
        <w:spacing w:after="160" w:line="259" w:lineRule="auto"/>
        <w:ind w:left="1440" w:firstLine="720"/>
        <w:rPr>
          <w:rFonts w:ascii="Times New Roman" w:hAnsi="Times New Roman" w:eastAsia="Times New Roman" w:cs="Times New Roman"/>
          <w:b w:val="0"/>
          <w:bCs w:val="0"/>
          <w:i w:val="0"/>
          <w:iCs w:val="0"/>
          <w:caps w:val="0"/>
          <w:smallCaps w:val="0"/>
          <w:noProof w:val="0"/>
          <w:color w:val="auto"/>
          <w:sz w:val="24"/>
          <w:szCs w:val="24"/>
          <w:lang w:val="en-GB"/>
        </w:rPr>
      </w:pPr>
      <w:r w:rsidRPr="6DBA843A" w:rsidR="17948C24">
        <w:rPr>
          <w:rFonts w:ascii="Times New Roman" w:hAnsi="Times New Roman" w:eastAsia="Times New Roman" w:cs="Times New Roman"/>
          <w:b w:val="0"/>
          <w:bCs w:val="0"/>
          <w:i w:val="0"/>
          <w:iCs w:val="0"/>
          <w:caps w:val="0"/>
          <w:smallCaps w:val="0"/>
          <w:noProof w:val="0"/>
          <w:color w:val="auto"/>
          <w:sz w:val="24"/>
          <w:szCs w:val="24"/>
          <w:lang w:val="en-GB"/>
        </w:rPr>
        <w:t>a critical distinction needs to be made between the Qur’anic text and its exegesis—a difference that is often glossed over by Muslims. For while the Qur’an reflects ‘the articulation of the divine will</w:t>
      </w:r>
      <w:r w:rsidRPr="6DBA843A" w:rsidR="17948C24">
        <w:rPr>
          <w:rFonts w:ascii="Times New Roman" w:hAnsi="Times New Roman" w:eastAsia="Times New Roman" w:cs="Times New Roman"/>
          <w:b w:val="0"/>
          <w:bCs w:val="0"/>
          <w:i w:val="0"/>
          <w:iCs w:val="0"/>
          <w:caps w:val="0"/>
          <w:smallCaps w:val="0"/>
          <w:noProof w:val="0"/>
          <w:color w:val="auto"/>
          <w:sz w:val="24"/>
          <w:szCs w:val="24"/>
          <w:lang w:val="en-GB"/>
        </w:rPr>
        <w:t>’,</w:t>
      </w:r>
      <w:r w:rsidRPr="6DBA843A" w:rsidR="17948C24">
        <w:rPr>
          <w:rFonts w:ascii="Times New Roman" w:hAnsi="Times New Roman" w:eastAsia="Times New Roman" w:cs="Times New Roman"/>
          <w:b w:val="0"/>
          <w:bCs w:val="0"/>
          <w:i w:val="0"/>
          <w:iCs w:val="0"/>
          <w:caps w:val="0"/>
          <w:smallCaps w:val="0"/>
          <w:noProof w:val="0"/>
          <w:color w:val="auto"/>
          <w:sz w:val="24"/>
          <w:szCs w:val="24"/>
          <w:lang w:val="en-GB"/>
        </w:rPr>
        <w:t xml:space="preserve"> exegesis is a thoroughly human exercise limited to the contextual baggage of the exegete,</w:t>
      </w:r>
      <w:r w:rsidRPr="6DBA843A" w:rsidR="76BA4C3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DBA843A" w:rsidR="17948C24">
        <w:rPr>
          <w:rFonts w:ascii="Times New Roman" w:hAnsi="Times New Roman" w:eastAsia="Times New Roman" w:cs="Times New Roman"/>
          <w:b w:val="0"/>
          <w:bCs w:val="0"/>
          <w:i w:val="0"/>
          <w:iCs w:val="0"/>
          <w:caps w:val="0"/>
          <w:smallCaps w:val="0"/>
          <w:noProof w:val="0"/>
          <w:color w:val="auto"/>
          <w:sz w:val="24"/>
          <w:szCs w:val="24"/>
          <w:lang w:val="en-GB"/>
        </w:rPr>
        <w:t xml:space="preserve">reflecting assumptions and worldviews rooted in time, place, gender, race, and class, among other factors. </w:t>
      </w:r>
    </w:p>
    <w:p w:rsidR="17948C24" w:rsidP="6DBA843A" w:rsidRDefault="17948C24" w14:paraId="1008520B" w14:textId="5C24804C">
      <w:pPr>
        <w:pStyle w:val="Normal"/>
        <w:spacing w:after="160" w:line="259" w:lineRule="auto"/>
        <w:ind w:left="1440" w:firstLine="720"/>
        <w:jc w:val="right"/>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US"/>
        </w:rPr>
      </w:pPr>
      <w:r w:rsidRPr="6DBA843A" w:rsidR="17948C2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DBA843A" w:rsidR="17948C24">
        <w:rPr>
          <w:rFonts w:ascii="Times New Roman" w:hAnsi="Times New Roman" w:eastAsia="Times New Roman" w:cs="Times New Roman"/>
          <w:b w:val="0"/>
          <w:bCs w:val="0"/>
          <w:i w:val="0"/>
          <w:iCs w:val="0"/>
          <w:caps w:val="0"/>
          <w:smallCaps w:val="0"/>
          <w:noProof w:val="0"/>
          <w:color w:val="auto"/>
          <w:sz w:val="24"/>
          <w:szCs w:val="24"/>
          <w:lang w:val="en-GB"/>
        </w:rPr>
        <w:t>(</w:t>
      </w:r>
      <w:r w:rsidRPr="6DBA843A" w:rsidR="44CD2A54">
        <w:rPr>
          <w:rFonts w:ascii="Times New Roman" w:hAnsi="Times New Roman" w:eastAsia="Times New Roman" w:cs="Times New Roman"/>
          <w:b w:val="0"/>
          <w:bCs w:val="0"/>
          <w:i w:val="0"/>
          <w:iCs w:val="0"/>
          <w:caps w:val="0"/>
          <w:smallCaps w:val="0"/>
          <w:noProof w:val="0"/>
          <w:color w:val="auto"/>
          <w:sz w:val="24"/>
          <w:szCs w:val="24"/>
          <w:lang w:val="en-GB"/>
        </w:rPr>
        <w:t xml:space="preserve">Wadud, 1996 </w:t>
      </w:r>
      <w:r w:rsidRPr="6DBA843A" w:rsidR="44CD2A54">
        <w:rPr>
          <w:rFonts w:ascii="Times New Roman" w:hAnsi="Times New Roman" w:eastAsia="Times New Roman" w:cs="Times New Roman"/>
          <w:b w:val="0"/>
          <w:bCs w:val="0"/>
          <w:i w:val="0"/>
          <w:iCs w:val="0"/>
          <w:caps w:val="0"/>
          <w:smallCaps w:val="0"/>
          <w:noProof w:val="0"/>
          <w:color w:val="auto"/>
          <w:sz w:val="24"/>
          <w:szCs w:val="24"/>
          <w:lang w:val="en-GB"/>
        </w:rPr>
        <w:t>as</w:t>
      </w:r>
      <w:r w:rsidRPr="6DBA843A" w:rsidR="44CD2A5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DBA843A" w:rsidR="63FED633">
        <w:rPr>
          <w:rFonts w:ascii="Times New Roman" w:hAnsi="Times New Roman" w:eastAsia="Times New Roman" w:cs="Times New Roman"/>
          <w:b w:val="0"/>
          <w:bCs w:val="0"/>
          <w:i w:val="0"/>
          <w:iCs w:val="0"/>
          <w:caps w:val="0"/>
          <w:smallCaps w:val="0"/>
          <w:noProof w:val="0"/>
          <w:color w:val="auto"/>
          <w:sz w:val="24"/>
          <w:szCs w:val="24"/>
          <w:lang w:val="en-GB"/>
        </w:rPr>
        <w:t>quoted</w:t>
      </w:r>
      <w:r w:rsidRPr="6DBA843A" w:rsidR="44CD2A54">
        <w:rPr>
          <w:rFonts w:ascii="Times New Roman" w:hAnsi="Times New Roman" w:eastAsia="Times New Roman" w:cs="Times New Roman"/>
          <w:b w:val="0"/>
          <w:bCs w:val="0"/>
          <w:i w:val="0"/>
          <w:iCs w:val="0"/>
          <w:caps w:val="0"/>
          <w:smallCaps w:val="0"/>
          <w:noProof w:val="0"/>
          <w:color w:val="auto"/>
          <w:sz w:val="24"/>
          <w:szCs w:val="24"/>
          <w:lang w:val="en-GB"/>
        </w:rPr>
        <w:t xml:space="preserve"> in </w:t>
      </w:r>
      <w:r w:rsidRPr="6DBA843A" w:rsidR="17948C24">
        <w:rPr>
          <w:rFonts w:ascii="Times New Roman" w:hAnsi="Times New Roman" w:eastAsia="Times New Roman" w:cs="Times New Roman"/>
          <w:b w:val="0"/>
          <w:bCs w:val="0"/>
          <w:i w:val="0"/>
          <w:iCs w:val="0"/>
          <w:caps w:val="0"/>
          <w:smallCaps w:val="0"/>
          <w:noProof w:val="0"/>
          <w:color w:val="auto"/>
          <w:sz w:val="24"/>
          <w:szCs w:val="24"/>
          <w:lang w:val="en-GB"/>
        </w:rPr>
        <w:t>Shadaab</w:t>
      </w:r>
      <w:r w:rsidRPr="6DBA843A" w:rsidR="17948C24">
        <w:rPr>
          <w:rFonts w:ascii="Times New Roman" w:hAnsi="Times New Roman" w:eastAsia="Times New Roman" w:cs="Times New Roman"/>
          <w:b w:val="0"/>
          <w:bCs w:val="0"/>
          <w:i w:val="0"/>
          <w:iCs w:val="0"/>
          <w:caps w:val="0"/>
          <w:smallCaps w:val="0"/>
          <w:noProof w:val="0"/>
          <w:color w:val="auto"/>
          <w:sz w:val="24"/>
          <w:szCs w:val="24"/>
          <w:lang w:val="en-GB"/>
        </w:rPr>
        <w:t>, 2017, p.1).</w:t>
      </w:r>
    </w:p>
    <w:p w:rsidR="291CE5C0" w:rsidP="6DBA843A" w:rsidRDefault="291CE5C0" w14:paraId="1503DCC8" w14:textId="09336622">
      <w:pPr>
        <w:pStyle w:val="Normal"/>
        <w:spacing w:after="160" w:line="259" w:lineRule="auto"/>
        <w:ind w:firstLine="720"/>
        <w:jc w:val="left"/>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US"/>
        </w:rPr>
      </w:pPr>
      <w:r w:rsidRPr="6DBA843A" w:rsidR="5D905C70">
        <w:rPr>
          <w:rFonts w:ascii="Times New Roman" w:hAnsi="Times New Roman" w:eastAsia="Times New Roman" w:cs="Times New Roman"/>
          <w:b w:val="0"/>
          <w:bCs w:val="0"/>
          <w:i w:val="0"/>
          <w:iCs w:val="0"/>
          <w:caps w:val="0"/>
          <w:smallCaps w:val="0"/>
          <w:noProof w:val="0"/>
          <w:color w:val="auto"/>
          <w:sz w:val="24"/>
          <w:szCs w:val="24"/>
          <w:lang w:val="en-GB"/>
        </w:rPr>
        <w:t xml:space="preserve">Secondly, </w:t>
      </w:r>
      <w:r w:rsidRPr="6DBA843A" w:rsidR="42DBFF7A">
        <w:rPr>
          <w:rFonts w:ascii="Times New Roman" w:hAnsi="Times New Roman" w:eastAsia="Times New Roman" w:cs="Times New Roman"/>
          <w:b w:val="0"/>
          <w:bCs w:val="0"/>
          <w:i w:val="0"/>
          <w:iCs w:val="0"/>
          <w:caps w:val="0"/>
          <w:smallCaps w:val="0"/>
          <w:noProof w:val="0"/>
          <w:color w:val="auto"/>
          <w:sz w:val="24"/>
          <w:szCs w:val="24"/>
          <w:lang w:val="en-GB"/>
        </w:rPr>
        <w:t xml:space="preserve">Wadud’s research was groundbreaking as it addressed previously marginalized issues such as gender equality, </w:t>
      </w:r>
      <w:r w:rsidRPr="6DBA843A" w:rsidR="40932FD0">
        <w:rPr>
          <w:rFonts w:ascii="Times New Roman" w:hAnsi="Times New Roman" w:eastAsia="Times New Roman" w:cs="Times New Roman"/>
          <w:b w:val="0"/>
          <w:bCs w:val="0"/>
          <w:i w:val="0"/>
          <w:iCs w:val="0"/>
          <w:caps w:val="0"/>
          <w:smallCaps w:val="0"/>
          <w:noProof w:val="0"/>
          <w:color w:val="auto"/>
          <w:sz w:val="24"/>
          <w:szCs w:val="24"/>
          <w:lang w:val="en-GB"/>
        </w:rPr>
        <w:t xml:space="preserve">sexual diversity, human dignity, and </w:t>
      </w:r>
      <w:r w:rsidRPr="6DBA843A" w:rsidR="42DBFF7A">
        <w:rPr>
          <w:rFonts w:ascii="Times New Roman" w:hAnsi="Times New Roman" w:eastAsia="Times New Roman" w:cs="Times New Roman"/>
          <w:b w:val="0"/>
          <w:bCs w:val="0"/>
          <w:i w:val="0"/>
          <w:iCs w:val="0"/>
          <w:caps w:val="0"/>
          <w:smallCaps w:val="0"/>
          <w:noProof w:val="0"/>
          <w:color w:val="auto"/>
          <w:sz w:val="24"/>
          <w:szCs w:val="24"/>
          <w:lang w:val="en-GB"/>
        </w:rPr>
        <w:t>inclusive worship within Islamic societies. Wadud also examines how religious frameworks create inequalities. Like fellow scholars Fatima Mernissi, and Riffat Hassan, Wadud is one of pioneers of equal rights for Islamic women and a leader in this regard (</w:t>
      </w:r>
      <w:r w:rsidRPr="6DBA843A" w:rsidR="42DBFF7A">
        <w:rPr>
          <w:rFonts w:ascii="Times New Roman" w:hAnsi="Times New Roman" w:eastAsia="Times New Roman" w:cs="Times New Roman"/>
          <w:b w:val="0"/>
          <w:bCs w:val="0"/>
          <w:i w:val="0"/>
          <w:iCs w:val="0"/>
          <w:caps w:val="0"/>
          <w:smallCaps w:val="0"/>
          <w:noProof w:val="0"/>
          <w:color w:val="auto"/>
          <w:sz w:val="24"/>
          <w:szCs w:val="24"/>
          <w:lang w:val="en-GB"/>
        </w:rPr>
        <w:t>Rhoohi</w:t>
      </w:r>
      <w:r w:rsidRPr="6DBA843A" w:rsidR="42DBFF7A">
        <w:rPr>
          <w:rFonts w:ascii="Times New Roman" w:hAnsi="Times New Roman" w:eastAsia="Times New Roman" w:cs="Times New Roman"/>
          <w:b w:val="0"/>
          <w:bCs w:val="0"/>
          <w:i w:val="0"/>
          <w:iCs w:val="0"/>
          <w:caps w:val="0"/>
          <w:smallCaps w:val="0"/>
          <w:noProof w:val="0"/>
          <w:color w:val="auto"/>
          <w:sz w:val="24"/>
          <w:szCs w:val="24"/>
          <w:lang w:val="en-GB"/>
        </w:rPr>
        <w:t xml:space="preserve">, 2020). Although each of these academic scholars consider Islam from differing academic perspectives, their research focuses on elucidating women’s equality in Islam using Prophet Muhammad’s behaviour, Muslim women during the early Islamic era, and Islamic holy texts such as the Quran and Hadith as the basis and justification of their arguments. </w:t>
      </w:r>
      <w:r w:rsidRPr="6DBA843A" w:rsidR="42DBFF7A">
        <w:rPr>
          <w:rFonts w:ascii="Times New Roman" w:hAnsi="Times New Roman" w:eastAsia="Times New Roman" w:cs="Times New Roman"/>
          <w:b w:val="0"/>
          <w:bCs w:val="0"/>
          <w:i w:val="0"/>
          <w:iCs w:val="0"/>
          <w:caps w:val="0"/>
          <w:smallCaps w:val="0"/>
          <w:noProof w:val="0"/>
          <w:color w:val="auto"/>
          <w:sz w:val="24"/>
          <w:szCs w:val="24"/>
          <w:lang w:val="en-GB"/>
        </w:rPr>
        <w:t>While she has support from some imams and activists, not everyone views her work as progressive for Islam</w:t>
      </w:r>
      <w:r w:rsidRPr="6DBA843A" w:rsidR="5ADA26D3">
        <w:rPr>
          <w:rFonts w:ascii="Times New Roman" w:hAnsi="Times New Roman" w:eastAsia="Times New Roman" w:cs="Times New Roman"/>
          <w:b w:val="0"/>
          <w:bCs w:val="0"/>
          <w:i w:val="0"/>
          <w:iCs w:val="0"/>
          <w:caps w:val="0"/>
          <w:smallCaps w:val="0"/>
          <w:noProof w:val="0"/>
          <w:color w:val="auto"/>
          <w:sz w:val="24"/>
          <w:szCs w:val="24"/>
          <w:lang w:val="en-GB"/>
        </w:rPr>
        <w:t xml:space="preserve"> and may have </w:t>
      </w:r>
      <w:r w:rsidRPr="6DBA843A" w:rsidR="5729C60C">
        <w:rPr>
          <w:rFonts w:ascii="Times New Roman" w:hAnsi="Times New Roman" w:eastAsia="Times New Roman" w:cs="Times New Roman"/>
          <w:b w:val="0"/>
          <w:bCs w:val="0"/>
          <w:i w:val="0"/>
          <w:iCs w:val="0"/>
          <w:caps w:val="0"/>
          <w:smallCaps w:val="0"/>
          <w:noProof w:val="0"/>
          <w:color w:val="auto"/>
          <w:sz w:val="24"/>
          <w:szCs w:val="24"/>
          <w:lang w:val="en-GB"/>
        </w:rPr>
        <w:t>opened</w:t>
      </w:r>
      <w:r w:rsidRPr="6DBA843A" w:rsidR="5ADA26D3">
        <w:rPr>
          <w:rFonts w:ascii="Times New Roman" w:hAnsi="Times New Roman" w:eastAsia="Times New Roman" w:cs="Times New Roman"/>
          <w:b w:val="0"/>
          <w:bCs w:val="0"/>
          <w:i w:val="0"/>
          <w:iCs w:val="0"/>
          <w:caps w:val="0"/>
          <w:smallCaps w:val="0"/>
          <w:noProof w:val="0"/>
          <w:color w:val="auto"/>
          <w:sz w:val="24"/>
          <w:szCs w:val="24"/>
          <w:lang w:val="en-GB"/>
        </w:rPr>
        <w:t xml:space="preserve"> a ‘can of worms</w:t>
      </w:r>
      <w:r w:rsidRPr="6DBA843A" w:rsidR="5ADA26D3">
        <w:rPr>
          <w:rFonts w:ascii="Times New Roman" w:hAnsi="Times New Roman" w:eastAsia="Times New Roman" w:cs="Times New Roman"/>
          <w:b w:val="0"/>
          <w:bCs w:val="0"/>
          <w:i w:val="0"/>
          <w:iCs w:val="0"/>
          <w:caps w:val="0"/>
          <w:smallCaps w:val="0"/>
          <w:noProof w:val="0"/>
          <w:color w:val="auto"/>
          <w:sz w:val="24"/>
          <w:szCs w:val="24"/>
          <w:lang w:val="en-GB"/>
        </w:rPr>
        <w:t>’</w:t>
      </w:r>
      <w:r w:rsidRPr="6DBA843A" w:rsidR="42DBFF7A">
        <w:rPr>
          <w:rFonts w:ascii="Times New Roman" w:hAnsi="Times New Roman" w:eastAsia="Times New Roman" w:cs="Times New Roman"/>
          <w:b w:val="0"/>
          <w:bCs w:val="0"/>
          <w:i w:val="0"/>
          <w:iCs w:val="0"/>
          <w:caps w:val="0"/>
          <w:smallCaps w:val="0"/>
          <w:noProof w:val="0"/>
          <w:color w:val="auto"/>
          <w:sz w:val="24"/>
          <w:szCs w:val="24"/>
          <w:lang w:val="en-GB"/>
        </w:rPr>
        <w:t>.</w:t>
      </w:r>
      <w:r w:rsidRPr="6DBA843A" w:rsidR="42DBFF7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42DBFF7A" w:rsidP="6DBA843A" w:rsidRDefault="42DBFF7A" w14:paraId="1CB76DEF" w14:textId="50BAD18B">
      <w:pPr>
        <w:pStyle w:val="Normal"/>
        <w:bidi w:val="0"/>
        <w:spacing w:before="0" w:beforeAutospacing="off" w:after="160" w:afterAutospacing="off" w:line="259" w:lineRule="auto"/>
        <w:ind w:firstLine="720"/>
        <w:rPr>
          <w:rFonts w:ascii="Times New Roman" w:hAnsi="Times New Roman" w:eastAsia="Times New Roman" w:cs="Times New Roman"/>
          <w:b w:val="0"/>
          <w:bCs w:val="0"/>
          <w:i w:val="0"/>
          <w:iCs w:val="0"/>
          <w:caps w:val="0"/>
          <w:smallCaps w:val="0"/>
          <w:noProof w:val="0"/>
          <w:color w:val="auto"/>
          <w:sz w:val="24"/>
          <w:szCs w:val="24"/>
          <w:lang w:val="en-GB"/>
        </w:rPr>
      </w:pPr>
      <w:r w:rsidRPr="6DBA843A" w:rsidR="68B4EAB0">
        <w:rPr>
          <w:rFonts w:ascii="Times New Roman" w:hAnsi="Times New Roman" w:eastAsia="Times New Roman" w:cs="Times New Roman"/>
          <w:b w:val="0"/>
          <w:bCs w:val="0"/>
          <w:i w:val="0"/>
          <w:iCs w:val="0"/>
          <w:caps w:val="0"/>
          <w:smallCaps w:val="0"/>
          <w:noProof w:val="0"/>
          <w:color w:val="auto"/>
          <w:sz w:val="24"/>
          <w:szCs w:val="24"/>
          <w:lang w:val="en-US"/>
        </w:rPr>
        <w:t xml:space="preserve">Thirdly, </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 xml:space="preserve">Wadud recognizes the importance of culture and religions and the intricate relation between the two. In her earlier book ‘Qur’an and Woman’ she acknowledges that “modesty is beneficial for maintaining a certain moral </w:t>
      </w:r>
      <w:r w:rsidRPr="6DBA843A" w:rsidR="6CB8DC84">
        <w:rPr>
          <w:rFonts w:ascii="Times New Roman" w:hAnsi="Times New Roman" w:eastAsia="Times New Roman" w:cs="Times New Roman"/>
          <w:b w:val="0"/>
          <w:bCs w:val="0"/>
          <w:i w:val="0"/>
          <w:iCs w:val="0"/>
          <w:caps w:val="0"/>
          <w:smallCaps w:val="0"/>
          <w:noProof w:val="0"/>
          <w:color w:val="auto"/>
          <w:sz w:val="24"/>
          <w:szCs w:val="24"/>
          <w:lang w:val="en-US"/>
        </w:rPr>
        <w:t>fiber</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 xml:space="preserve"> in various cultures and should therefore be maintained-but on the basis of faith.” (</w:t>
      </w:r>
      <w:r w:rsidRPr="6DBA843A" w:rsidR="2B26EF54">
        <w:rPr>
          <w:rFonts w:ascii="Times New Roman" w:hAnsi="Times New Roman" w:eastAsia="Times New Roman" w:cs="Times New Roman"/>
          <w:b w:val="0"/>
          <w:bCs w:val="0"/>
          <w:i w:val="0"/>
          <w:iCs w:val="0"/>
          <w:caps w:val="0"/>
          <w:smallCaps w:val="0"/>
          <w:noProof w:val="0"/>
          <w:color w:val="auto"/>
          <w:sz w:val="24"/>
          <w:szCs w:val="24"/>
          <w:lang w:val="en-US"/>
        </w:rPr>
        <w:t>Wadud</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 xml:space="preserve">, 1999, p. 10). </w:t>
      </w:r>
      <w:r w:rsidRPr="6DBA843A" w:rsidR="7D6DCEA7">
        <w:rPr>
          <w:rFonts w:ascii="Times New Roman" w:hAnsi="Times New Roman" w:eastAsia="Times New Roman" w:cs="Times New Roman"/>
          <w:b w:val="0"/>
          <w:bCs w:val="0"/>
          <w:i w:val="0"/>
          <w:iCs w:val="0"/>
          <w:caps w:val="0"/>
          <w:smallCaps w:val="0"/>
          <w:noProof w:val="0"/>
          <w:color w:val="auto"/>
          <w:sz w:val="24"/>
          <w:szCs w:val="24"/>
          <w:lang w:val="en-US"/>
        </w:rPr>
        <w:t xml:space="preserve">This is </w:t>
      </w:r>
      <w:r w:rsidRPr="6DBA843A" w:rsidR="14FE900E">
        <w:rPr>
          <w:rFonts w:ascii="Times New Roman" w:hAnsi="Times New Roman" w:eastAsia="Times New Roman" w:cs="Times New Roman"/>
          <w:b w:val="0"/>
          <w:bCs w:val="0"/>
          <w:i w:val="0"/>
          <w:iCs w:val="0"/>
          <w:caps w:val="0"/>
          <w:smallCaps w:val="0"/>
          <w:noProof w:val="0"/>
          <w:color w:val="auto"/>
          <w:sz w:val="24"/>
          <w:szCs w:val="24"/>
          <w:lang w:val="en-US"/>
        </w:rPr>
        <w:t>supported</w:t>
      </w:r>
      <w:r w:rsidRPr="6DBA843A" w:rsidR="7D6DCEA7">
        <w:rPr>
          <w:rFonts w:ascii="Times New Roman" w:hAnsi="Times New Roman" w:eastAsia="Times New Roman" w:cs="Times New Roman"/>
          <w:b w:val="0"/>
          <w:bCs w:val="0"/>
          <w:i w:val="0"/>
          <w:iCs w:val="0"/>
          <w:caps w:val="0"/>
          <w:smallCaps w:val="0"/>
          <w:noProof w:val="0"/>
          <w:color w:val="auto"/>
          <w:sz w:val="24"/>
          <w:szCs w:val="24"/>
          <w:lang w:val="en-US"/>
        </w:rPr>
        <w:t xml:space="preserve"> by precedented studies which show that historic</w:t>
      </w:r>
      <w:r w:rsidRPr="6DBA843A" w:rsidR="296322CF">
        <w:rPr>
          <w:rFonts w:ascii="Times New Roman" w:hAnsi="Times New Roman" w:eastAsia="Times New Roman" w:cs="Times New Roman"/>
          <w:b w:val="0"/>
          <w:bCs w:val="0"/>
          <w:i w:val="0"/>
          <w:iCs w:val="0"/>
          <w:caps w:val="0"/>
          <w:smallCaps w:val="0"/>
          <w:noProof w:val="0"/>
          <w:color w:val="auto"/>
          <w:sz w:val="24"/>
          <w:szCs w:val="24"/>
          <w:lang w:val="en-US"/>
        </w:rPr>
        <w:t>ally the wearing of a veil has been associated with modesty but adopted by other religions including Islam (Tertullian,</w:t>
      </w:r>
      <w:r w:rsidRPr="6DBA843A" w:rsidR="78D39EB5">
        <w:rPr>
          <w:rFonts w:ascii="Times New Roman" w:hAnsi="Times New Roman" w:eastAsia="Times New Roman" w:cs="Times New Roman"/>
          <w:b w:val="0"/>
          <w:bCs w:val="0"/>
          <w:i w:val="0"/>
          <w:iCs w:val="0"/>
          <w:caps w:val="0"/>
          <w:smallCaps w:val="0"/>
          <w:noProof w:val="0"/>
          <w:color w:val="auto"/>
          <w:sz w:val="24"/>
          <w:szCs w:val="24"/>
          <w:lang w:val="en-US"/>
        </w:rPr>
        <w:t>1990</w:t>
      </w:r>
      <w:r w:rsidRPr="6DBA843A" w:rsidR="296322CF">
        <w:rPr>
          <w:rFonts w:ascii="Times New Roman" w:hAnsi="Times New Roman" w:eastAsia="Times New Roman" w:cs="Times New Roman"/>
          <w:b w:val="0"/>
          <w:bCs w:val="0"/>
          <w:i w:val="0"/>
          <w:iCs w:val="0"/>
          <w:caps w:val="0"/>
          <w:smallCaps w:val="0"/>
          <w:noProof w:val="0"/>
          <w:color w:val="auto"/>
          <w:sz w:val="24"/>
          <w:szCs w:val="24"/>
          <w:lang w:val="en-US"/>
        </w:rPr>
        <w:t>)</w:t>
      </w:r>
      <w:r w:rsidRPr="6DBA843A" w:rsidR="1B652672">
        <w:rPr>
          <w:rFonts w:ascii="Times New Roman" w:hAnsi="Times New Roman" w:eastAsia="Times New Roman" w:cs="Times New Roman"/>
          <w:b w:val="0"/>
          <w:bCs w:val="0"/>
          <w:i w:val="0"/>
          <w:iCs w:val="0"/>
          <w:caps w:val="0"/>
          <w:smallCaps w:val="0"/>
          <w:noProof w:val="0"/>
          <w:color w:val="auto"/>
          <w:sz w:val="24"/>
          <w:szCs w:val="24"/>
          <w:lang w:val="en-US"/>
        </w:rPr>
        <w:t>.</w:t>
      </w:r>
      <w:r w:rsidRPr="6DBA843A" w:rsidR="54A3E8FC">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6DBA843A" w:rsidR="6F1B8114">
        <w:rPr>
          <w:rFonts w:ascii="Times New Roman" w:hAnsi="Times New Roman" w:eastAsia="Times New Roman" w:cs="Times New Roman"/>
          <w:b w:val="0"/>
          <w:bCs w:val="0"/>
          <w:i w:val="0"/>
          <w:iCs w:val="0"/>
          <w:caps w:val="0"/>
          <w:smallCaps w:val="0"/>
          <w:noProof w:val="0"/>
          <w:color w:val="auto"/>
          <w:sz w:val="24"/>
          <w:szCs w:val="24"/>
          <w:lang w:val="en-US"/>
        </w:rPr>
        <w:t>Also, s</w:t>
      </w:r>
      <w:r w:rsidRPr="6DBA843A" w:rsidR="54A3E8FC">
        <w:rPr>
          <w:rFonts w:ascii="Times New Roman" w:hAnsi="Times New Roman" w:eastAsia="Times New Roman" w:cs="Times New Roman"/>
          <w:b w:val="0"/>
          <w:bCs w:val="0"/>
          <w:i w:val="0"/>
          <w:iCs w:val="0"/>
          <w:caps w:val="0"/>
          <w:smallCaps w:val="0"/>
          <w:noProof w:val="0"/>
          <w:color w:val="auto"/>
          <w:sz w:val="24"/>
          <w:szCs w:val="24"/>
          <w:lang w:val="en-US"/>
        </w:rPr>
        <w:t xml:space="preserve">tudies by Faruq Sherif also </w:t>
      </w:r>
      <w:r w:rsidRPr="6DBA843A" w:rsidR="45CF3448">
        <w:rPr>
          <w:rFonts w:ascii="Times New Roman" w:hAnsi="Times New Roman" w:eastAsia="Times New Roman" w:cs="Times New Roman"/>
          <w:b w:val="0"/>
          <w:bCs w:val="0"/>
          <w:i w:val="0"/>
          <w:iCs w:val="0"/>
          <w:caps w:val="0"/>
          <w:smallCaps w:val="0"/>
          <w:noProof w:val="0"/>
          <w:color w:val="auto"/>
          <w:sz w:val="24"/>
          <w:szCs w:val="24"/>
          <w:lang w:val="en-US"/>
        </w:rPr>
        <w:t>highlight</w:t>
      </w:r>
      <w:r w:rsidRPr="6DBA843A" w:rsidR="54A3E8FC">
        <w:rPr>
          <w:rFonts w:ascii="Times New Roman" w:hAnsi="Times New Roman" w:eastAsia="Times New Roman" w:cs="Times New Roman"/>
          <w:b w:val="0"/>
          <w:bCs w:val="0"/>
          <w:i w:val="0"/>
          <w:iCs w:val="0"/>
          <w:caps w:val="0"/>
          <w:smallCaps w:val="0"/>
          <w:noProof w:val="0"/>
          <w:color w:val="auto"/>
          <w:sz w:val="24"/>
          <w:szCs w:val="24"/>
          <w:lang w:val="en-US"/>
        </w:rPr>
        <w:t xml:space="preserve"> that </w:t>
      </w:r>
      <w:r w:rsidRPr="6DBA843A" w:rsidR="2032BFB9">
        <w:rPr>
          <w:rFonts w:ascii="Times New Roman" w:hAnsi="Times New Roman" w:eastAsia="Times New Roman" w:cs="Times New Roman"/>
          <w:b w:val="0"/>
          <w:bCs w:val="0"/>
          <w:i w:val="0"/>
          <w:iCs w:val="0"/>
          <w:caps w:val="0"/>
          <w:smallCaps w:val="0"/>
          <w:noProof w:val="0"/>
          <w:color w:val="auto"/>
          <w:sz w:val="24"/>
          <w:szCs w:val="24"/>
          <w:lang w:val="en-US"/>
        </w:rPr>
        <w:t xml:space="preserve">certain cultural practices </w:t>
      </w:r>
      <w:r w:rsidRPr="6DBA843A" w:rsidR="4EC184BA">
        <w:rPr>
          <w:rFonts w:ascii="Times New Roman" w:hAnsi="Times New Roman" w:eastAsia="Times New Roman" w:cs="Times New Roman"/>
          <w:b w:val="0"/>
          <w:bCs w:val="0"/>
          <w:i w:val="0"/>
          <w:iCs w:val="0"/>
          <w:caps w:val="0"/>
          <w:smallCaps w:val="0"/>
          <w:noProof w:val="0"/>
          <w:color w:val="auto"/>
          <w:sz w:val="24"/>
          <w:szCs w:val="24"/>
          <w:lang w:val="en-US"/>
        </w:rPr>
        <w:t>were specific to a particular time and place [17</w:t>
      </w:r>
      <w:r w:rsidRPr="6DBA843A" w:rsidR="4EC184BA">
        <w:rPr>
          <w:rFonts w:ascii="Times New Roman" w:hAnsi="Times New Roman" w:eastAsia="Times New Roman" w:cs="Times New Roman"/>
          <w:b w:val="0"/>
          <w:bCs w:val="0"/>
          <w:i w:val="0"/>
          <w:iCs w:val="0"/>
          <w:caps w:val="0"/>
          <w:smallCaps w:val="0"/>
          <w:noProof w:val="0"/>
          <w:color w:val="auto"/>
          <w:sz w:val="24"/>
          <w:szCs w:val="24"/>
          <w:vertAlign w:val="superscript"/>
          <w:lang w:val="en-US"/>
        </w:rPr>
        <w:t>th</w:t>
      </w:r>
      <w:r w:rsidRPr="6DBA843A" w:rsidR="4EC184BA">
        <w:rPr>
          <w:rFonts w:ascii="Times New Roman" w:hAnsi="Times New Roman" w:eastAsia="Times New Roman" w:cs="Times New Roman"/>
          <w:b w:val="0"/>
          <w:bCs w:val="0"/>
          <w:i w:val="0"/>
          <w:iCs w:val="0"/>
          <w:caps w:val="0"/>
          <w:smallCaps w:val="0"/>
          <w:noProof w:val="0"/>
          <w:color w:val="auto"/>
          <w:sz w:val="24"/>
          <w:szCs w:val="24"/>
          <w:lang w:val="en-US"/>
        </w:rPr>
        <w:t xml:space="preserve"> century Arabia] and it would be a “lamentable anachronism”</w:t>
      </w:r>
      <w:r w:rsidRPr="6DBA843A" w:rsidR="347A8DB7">
        <w:rPr>
          <w:rFonts w:ascii="Times New Roman" w:hAnsi="Times New Roman" w:eastAsia="Times New Roman" w:cs="Times New Roman"/>
          <w:b w:val="0"/>
          <w:bCs w:val="0"/>
          <w:i w:val="0"/>
          <w:iCs w:val="0"/>
          <w:caps w:val="0"/>
          <w:smallCaps w:val="0"/>
          <w:noProof w:val="0"/>
          <w:color w:val="auto"/>
          <w:sz w:val="24"/>
          <w:szCs w:val="24"/>
          <w:lang w:val="en-US"/>
        </w:rPr>
        <w:t xml:space="preserve"> to treat them as binding today (Sherif,</w:t>
      </w:r>
      <w:r w:rsidRPr="6DBA843A" w:rsidR="012F895D">
        <w:rPr>
          <w:rFonts w:ascii="Times New Roman" w:hAnsi="Times New Roman" w:eastAsia="Times New Roman" w:cs="Times New Roman"/>
          <w:b w:val="0"/>
          <w:bCs w:val="0"/>
          <w:i w:val="0"/>
          <w:iCs w:val="0"/>
          <w:caps w:val="0"/>
          <w:smallCaps w:val="0"/>
          <w:noProof w:val="0"/>
          <w:color w:val="auto"/>
          <w:sz w:val="24"/>
          <w:szCs w:val="24"/>
          <w:lang w:val="en-US"/>
        </w:rPr>
        <w:t xml:space="preserve"> p.</w:t>
      </w:r>
      <w:r w:rsidRPr="6DBA843A" w:rsidR="09C9F0A9">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6DBA843A" w:rsidR="012F895D">
        <w:rPr>
          <w:rFonts w:ascii="Times New Roman" w:hAnsi="Times New Roman" w:eastAsia="Times New Roman" w:cs="Times New Roman"/>
          <w:b w:val="0"/>
          <w:bCs w:val="0"/>
          <w:i w:val="0"/>
          <w:iCs w:val="0"/>
          <w:caps w:val="0"/>
          <w:smallCaps w:val="0"/>
          <w:noProof w:val="0"/>
          <w:color w:val="auto"/>
          <w:sz w:val="24"/>
          <w:szCs w:val="24"/>
          <w:lang w:val="en-US"/>
        </w:rPr>
        <w:t>103</w:t>
      </w:r>
      <w:r w:rsidRPr="6DBA843A" w:rsidR="77D75373">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6DBA843A" w:rsidR="347A8DB7">
        <w:rPr>
          <w:rFonts w:ascii="Times New Roman" w:hAnsi="Times New Roman" w:eastAsia="Times New Roman" w:cs="Times New Roman"/>
          <w:b w:val="0"/>
          <w:bCs w:val="0"/>
          <w:i w:val="0"/>
          <w:iCs w:val="0"/>
          <w:caps w:val="0"/>
          <w:smallCaps w:val="0"/>
          <w:noProof w:val="0"/>
          <w:color w:val="auto"/>
          <w:sz w:val="24"/>
          <w:szCs w:val="24"/>
          <w:lang w:val="en-US"/>
        </w:rPr>
        <w:t>)</w:t>
      </w:r>
      <w:r w:rsidRPr="6DBA843A" w:rsidR="347A8DB7">
        <w:rPr>
          <w:rFonts w:ascii="Times New Roman" w:hAnsi="Times New Roman" w:eastAsia="Times New Roman" w:cs="Times New Roman"/>
          <w:b w:val="0"/>
          <w:bCs w:val="0"/>
          <w:i w:val="0"/>
          <w:iCs w:val="0"/>
          <w:caps w:val="0"/>
          <w:smallCaps w:val="0"/>
          <w:noProof w:val="0"/>
          <w:color w:val="auto"/>
          <w:sz w:val="24"/>
          <w:szCs w:val="24"/>
          <w:lang w:val="en-US"/>
        </w:rPr>
        <w:t>.</w:t>
      </w:r>
      <w:r w:rsidRPr="6DBA843A" w:rsidR="432E8084">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6DBA843A" w:rsidR="6EBB3DFB">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DBA843A" w:rsidR="2DC06646">
        <w:rPr>
          <w:rFonts w:ascii="Times New Roman" w:hAnsi="Times New Roman" w:eastAsia="Times New Roman" w:cs="Times New Roman"/>
          <w:b w:val="0"/>
          <w:bCs w:val="0"/>
          <w:i w:val="0"/>
          <w:iCs w:val="0"/>
          <w:caps w:val="0"/>
          <w:smallCaps w:val="0"/>
          <w:noProof w:val="0"/>
          <w:color w:val="auto"/>
          <w:sz w:val="24"/>
          <w:szCs w:val="24"/>
          <w:lang w:val="en-US"/>
        </w:rPr>
        <w:t xml:space="preserve">This is an interesting paradoxical juxtaposition to her later position in her second book, ‘Inside the gender Jihad’ where she completely overlooks the cultural/religious significance of veiling with the Islamic faith stating: “while...some consider the hijab as a public declaration of identity with Islamic ideology, I do not consider it a religious obligation, nor ascribe to it any religious value per se.” (Wadud, 2007, p.176). </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 xml:space="preserve">While she acknowledges </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that generally, Islamic</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 xml:space="preserve"> female attire is symbolic of ‘a certain modest formality’ she points out that the Quran outlines the ‘</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taqwa</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 xml:space="preserve">’ (7:26) as the “the penultimate denotation of modesty” and not the popular hijab commonly worn today (Wadud, 2007, p.176). Wadud also notes that the Quran gives a specific age when the outer [female] garments can be laid aside (24:60). Moreover, she dismisses the moral arguments that the hijab denotes modesty frankly </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stating</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 xml:space="preserve">, “you can no more tell the extent of a Muslim’s woman sense of personal bodily integrity or piety from 45 inches of cloth than you can spot a fly on the wall at two thousand feet.” (Wadud, 2001, pp. 119-120.). </w:t>
      </w:r>
      <w:r w:rsidRPr="6DBA843A" w:rsidR="59BF1078">
        <w:rPr>
          <w:rFonts w:ascii="Times New Roman" w:hAnsi="Times New Roman" w:eastAsia="Times New Roman" w:cs="Times New Roman"/>
          <w:b w:val="0"/>
          <w:bCs w:val="0"/>
          <w:i w:val="0"/>
          <w:iCs w:val="0"/>
          <w:caps w:val="0"/>
          <w:smallCaps w:val="0"/>
          <w:noProof w:val="0"/>
          <w:color w:val="auto"/>
          <w:sz w:val="24"/>
          <w:szCs w:val="24"/>
          <w:lang w:val="en-US"/>
        </w:rPr>
        <w:t>She suggests</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 xml:space="preserve"> that moral value </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value</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 xml:space="preserve"> should be judged on a deeper basis</w:t>
      </w:r>
      <w:r w:rsidRPr="6DBA843A" w:rsidR="76AE673D">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6DBA843A" w:rsidR="76AE673D">
        <w:rPr>
          <w:rFonts w:ascii="Times New Roman" w:hAnsi="Times New Roman" w:eastAsia="Times New Roman" w:cs="Times New Roman"/>
          <w:b w:val="0"/>
          <w:bCs w:val="0"/>
          <w:i w:val="0"/>
          <w:iCs w:val="0"/>
          <w:caps w:val="0"/>
          <w:smallCaps w:val="0"/>
          <w:noProof w:val="0"/>
          <w:color w:val="auto"/>
          <w:sz w:val="24"/>
          <w:szCs w:val="24"/>
          <w:lang w:val="en-US"/>
        </w:rPr>
        <w:t>stating</w:t>
      </w:r>
      <w:r w:rsidRPr="6DBA843A" w:rsidR="76AE673D">
        <w:rPr>
          <w:rFonts w:ascii="Times New Roman" w:hAnsi="Times New Roman" w:eastAsia="Times New Roman" w:cs="Times New Roman"/>
          <w:b w:val="0"/>
          <w:bCs w:val="0"/>
          <w:i w:val="0"/>
          <w:iCs w:val="0"/>
          <w:caps w:val="0"/>
          <w:smallCaps w:val="0"/>
          <w:noProof w:val="0"/>
          <w:color w:val="auto"/>
          <w:sz w:val="24"/>
          <w:szCs w:val="24"/>
          <w:lang w:val="en-US"/>
        </w:rPr>
        <w:t>:</w:t>
      </w:r>
    </w:p>
    <w:p w:rsidR="42DBFF7A" w:rsidP="6DBA843A" w:rsidRDefault="42DBFF7A" w14:paraId="0DFA84E0" w14:textId="779DB841">
      <w:pPr>
        <w:spacing w:before="0" w:beforeAutospacing="off" w:after="160" w:afterAutospacing="off" w:line="259" w:lineRule="auto"/>
        <w:ind w:left="1440" w:firstLine="720"/>
        <w:rPr>
          <w:rFonts w:ascii="Times New Roman" w:hAnsi="Times New Roman" w:eastAsia="Times New Roman" w:cs="Times New Roman"/>
          <w:b w:val="0"/>
          <w:bCs w:val="0"/>
          <w:i w:val="0"/>
          <w:iCs w:val="0"/>
          <w:caps w:val="0"/>
          <w:smallCaps w:val="0"/>
          <w:noProof w:val="0"/>
          <w:color w:val="auto"/>
          <w:sz w:val="24"/>
          <w:szCs w:val="24"/>
          <w:lang w:val="en-GB"/>
        </w:rPr>
      </w:pPr>
      <w:r w:rsidRPr="6DBA843A" w:rsidR="76AE673D">
        <w:rPr>
          <w:rFonts w:ascii="Times New Roman" w:hAnsi="Times New Roman" w:eastAsia="Times New Roman" w:cs="Times New Roman"/>
          <w:b w:val="0"/>
          <w:bCs w:val="0"/>
          <w:i w:val="0"/>
          <w:iCs w:val="0"/>
          <w:caps w:val="0"/>
          <w:smallCaps w:val="0"/>
          <w:noProof w:val="0"/>
          <w:color w:val="auto"/>
          <w:sz w:val="24"/>
          <w:szCs w:val="24"/>
          <w:lang w:val="en-US"/>
        </w:rPr>
        <w:t>In reality, the</w:t>
      </w:r>
      <w:r w:rsidRPr="6DBA843A" w:rsidR="76AE673D">
        <w:rPr>
          <w:rFonts w:ascii="Times New Roman" w:hAnsi="Times New Roman" w:eastAsia="Times New Roman" w:cs="Times New Roman"/>
          <w:b w:val="0"/>
          <w:bCs w:val="0"/>
          <w:i w:val="0"/>
          <w:iCs w:val="0"/>
          <w:caps w:val="0"/>
          <w:smallCaps w:val="0"/>
          <w:noProof w:val="0"/>
          <w:color w:val="auto"/>
          <w:sz w:val="24"/>
          <w:szCs w:val="24"/>
          <w:lang w:val="en-US"/>
        </w:rPr>
        <w:t xml:space="preserve"> hijab of coercion and the hijab of choice look the same. The hijab of oppression and the hijab of liberation look the same. The hijab of deception and the hijab of integrity look the same</w:t>
      </w:r>
      <w:r w:rsidRPr="6DBA843A" w:rsidR="76AE673D">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6DBA843A" w:rsidR="76AE673D">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42DBFF7A" w:rsidP="6DBA843A" w:rsidRDefault="42DBFF7A" w14:paraId="56BFDD5F" w14:textId="74137942">
      <w:pPr>
        <w:spacing w:before="0" w:beforeAutospacing="off" w:after="160" w:afterAutospacing="off" w:line="259" w:lineRule="auto"/>
        <w:ind w:left="720" w:firstLine="720"/>
        <w:rPr>
          <w:rFonts w:ascii="Times New Roman" w:hAnsi="Times New Roman" w:eastAsia="Times New Roman" w:cs="Times New Roman"/>
          <w:b w:val="0"/>
          <w:bCs w:val="0"/>
          <w:i w:val="0"/>
          <w:iCs w:val="0"/>
          <w:caps w:val="0"/>
          <w:smallCaps w:val="0"/>
          <w:noProof w:val="0"/>
          <w:color w:val="auto"/>
          <w:sz w:val="24"/>
          <w:szCs w:val="24"/>
          <w:lang w:val="en-US"/>
        </w:rPr>
      </w:pPr>
      <w:r w:rsidRPr="6DBA843A" w:rsidR="76AE673D">
        <w:rPr>
          <w:rFonts w:ascii="Times New Roman" w:hAnsi="Times New Roman" w:eastAsia="Times New Roman" w:cs="Times New Roman"/>
          <w:b w:val="0"/>
          <w:bCs w:val="0"/>
          <w:i w:val="0"/>
          <w:iCs w:val="0"/>
          <w:caps w:val="0"/>
          <w:smallCaps w:val="0"/>
          <w:noProof w:val="0"/>
          <w:color w:val="auto"/>
          <w:sz w:val="24"/>
          <w:szCs w:val="24"/>
          <w:lang w:val="en-US"/>
        </w:rPr>
        <w:t xml:space="preserve">                                                                                          Wadud, 2001, p.219</w:t>
      </w:r>
    </w:p>
    <w:p w:rsidR="42DBFF7A" w:rsidP="6DBA843A" w:rsidRDefault="42DBFF7A" w14:paraId="0F63A606" w14:textId="0E46C648">
      <w:pPr>
        <w:pStyle w:val="Normal"/>
        <w:bidi w:val="0"/>
        <w:spacing w:before="0" w:beforeAutospacing="off" w:after="160" w:afterAutospacing="off" w:line="259" w:lineRule="auto"/>
        <w:ind w:left="0" w:right="0" w:firstLine="720"/>
        <w:jc w:val="left"/>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US"/>
        </w:rPr>
      </w:pPr>
    </w:p>
    <w:p w:rsidR="42DBFF7A" w:rsidP="6DBA843A" w:rsidRDefault="42DBFF7A" w14:paraId="38ED3B7E" w14:textId="71353B32">
      <w:pPr>
        <w:pStyle w:val="Normal"/>
        <w:spacing w:after="160" w:line="259" w:lineRule="auto"/>
        <w:ind w:firstLine="720"/>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GB"/>
        </w:rPr>
      </w:pPr>
      <w:r w:rsidRPr="6DBA843A" w:rsidR="0E3F28A4">
        <w:rPr>
          <w:rFonts w:ascii="Times New Roman" w:hAnsi="Times New Roman" w:eastAsia="Times New Roman" w:cs="Times New Roman"/>
          <w:b w:val="0"/>
          <w:bCs w:val="0"/>
          <w:i w:val="0"/>
          <w:iCs w:val="0"/>
          <w:caps w:val="0"/>
          <w:smallCaps w:val="0"/>
          <w:noProof w:val="0"/>
          <w:color w:val="auto"/>
          <w:sz w:val="24"/>
          <w:szCs w:val="24"/>
          <w:lang w:val="en-US"/>
        </w:rPr>
        <w:t>Furthermore, she</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 xml:space="preserve"> addresses the important fact that women are systematically, </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socially</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 xml:space="preserve"> and psychologically disrespected within Islam. </w:t>
      </w:r>
      <w:r w:rsidRPr="6DBA843A" w:rsidR="42DBFF7A">
        <w:rPr>
          <w:rFonts w:ascii="Times New Roman" w:hAnsi="Times New Roman" w:eastAsia="Times New Roman" w:cs="Times New Roman"/>
          <w:b w:val="0"/>
          <w:bCs w:val="0"/>
          <w:i w:val="0"/>
          <w:iCs w:val="0"/>
          <w:caps w:val="0"/>
          <w:smallCaps w:val="0"/>
          <w:noProof w:val="0"/>
          <w:color w:val="auto"/>
          <w:sz w:val="24"/>
          <w:szCs w:val="24"/>
          <w:lang w:val="en-GB"/>
        </w:rPr>
        <w:t xml:space="preserve">The oppression of women in all forms is a wider social problem and forcing women to certain standards of dress is one such form of covert oppression (Wadud, 2001, </w:t>
      </w:r>
      <w:r w:rsidRPr="6DBA843A" w:rsidR="42DBFF7A">
        <w:rPr>
          <w:rFonts w:ascii="Times New Roman" w:hAnsi="Times New Roman" w:eastAsia="Times New Roman" w:cs="Times New Roman"/>
          <w:b w:val="0"/>
          <w:bCs w:val="0"/>
          <w:i w:val="0"/>
          <w:iCs w:val="0"/>
          <w:caps w:val="0"/>
          <w:smallCaps w:val="0"/>
          <w:noProof w:val="0"/>
          <w:color w:val="auto"/>
          <w:sz w:val="24"/>
          <w:szCs w:val="24"/>
          <w:lang w:val="en-GB"/>
        </w:rPr>
        <w:t>p.</w:t>
      </w:r>
      <w:r w:rsidRPr="6DBA843A" w:rsidR="7898E627">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DBA843A" w:rsidR="42DBFF7A">
        <w:rPr>
          <w:rFonts w:ascii="Times New Roman" w:hAnsi="Times New Roman" w:eastAsia="Times New Roman" w:cs="Times New Roman"/>
          <w:b w:val="0"/>
          <w:bCs w:val="0"/>
          <w:i w:val="0"/>
          <w:iCs w:val="0"/>
          <w:caps w:val="0"/>
          <w:smallCaps w:val="0"/>
          <w:noProof w:val="0"/>
          <w:color w:val="auto"/>
          <w:sz w:val="24"/>
          <w:szCs w:val="24"/>
          <w:lang w:val="en-GB"/>
        </w:rPr>
        <w:t>67).</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 xml:space="preserve"> While the hijab can give some semblance of a woman’s affiliation with “Islam,” it offers no guarantee of respect or protection.  It means ‘silent conformity’ and in this sense become a symbol of oppression against women. “Reducing women to their sexuality, rather than affirming that sexuality is part of the whole of women’s human make up, is not going to be transformed without raising that consciousness” (Wadud, 2001, p.223). While the verse 33:59 of the Quran stipulates that "Prophet, tell your wives, your daughters, and women believers to make their outer garments (jilbab) hang low over them so as to be recognized and not insulted." Wadu argues that this a “narrow sense of security” which </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doesn’t</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 xml:space="preserve"> guarantee respect for a woman’s intellect, worth or integrity. (Wadud, 2001, p.223). </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 xml:space="preserve">She argues that domestic violence against women </w:t>
      </w:r>
      <w:r w:rsidRPr="6DBA843A" w:rsidR="63C09E2B">
        <w:rPr>
          <w:rFonts w:ascii="Times New Roman" w:hAnsi="Times New Roman" w:eastAsia="Times New Roman" w:cs="Times New Roman"/>
          <w:b w:val="0"/>
          <w:bCs w:val="0"/>
          <w:i w:val="0"/>
          <w:iCs w:val="0"/>
          <w:caps w:val="0"/>
          <w:smallCaps w:val="0"/>
          <w:noProof w:val="0"/>
          <w:color w:val="auto"/>
          <w:sz w:val="24"/>
          <w:szCs w:val="24"/>
          <w:lang w:val="en-US"/>
        </w:rPr>
        <w:t>is</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 xml:space="preserve"> excused by enforcing conservative dress codes against women as a means of protecting the “weak provocations of male libido</w:t>
      </w:r>
      <w:r w:rsidRPr="6DBA843A" w:rsidR="19E0E0EF">
        <w:rPr>
          <w:rFonts w:ascii="Times New Roman" w:hAnsi="Times New Roman" w:eastAsia="Times New Roman" w:cs="Times New Roman"/>
          <w:b w:val="0"/>
          <w:bCs w:val="0"/>
          <w:i w:val="0"/>
          <w:iCs w:val="0"/>
          <w:caps w:val="0"/>
          <w:smallCaps w:val="0"/>
          <w:noProof w:val="0"/>
          <w:color w:val="auto"/>
          <w:sz w:val="24"/>
          <w:szCs w:val="24"/>
          <w:lang w:val="en-US"/>
        </w:rPr>
        <w:t>...</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men’s inability to control lust</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 xml:space="preserve"> She further argues that if men respected women as their equal counterpart</w:t>
      </w:r>
      <w:r w:rsidRPr="6DBA843A" w:rsidR="62C88168">
        <w:rPr>
          <w:rFonts w:ascii="Times New Roman" w:hAnsi="Times New Roman" w:eastAsia="Times New Roman" w:cs="Times New Roman"/>
          <w:b w:val="0"/>
          <w:bCs w:val="0"/>
          <w:i w:val="0"/>
          <w:iCs w:val="0"/>
          <w:caps w:val="0"/>
          <w:smallCaps w:val="0"/>
          <w:noProof w:val="0"/>
          <w:color w:val="auto"/>
          <w:sz w:val="24"/>
          <w:szCs w:val="24"/>
          <w:lang w:val="en-US"/>
        </w:rPr>
        <w:t>s</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 xml:space="preserve"> instead of sexualizing them, then a woman’s attire should not matter. She points out that when child rape, marital abuse and sexual harassment are rampant</w:t>
      </w:r>
      <w:r w:rsidRPr="6DBA843A" w:rsidR="53D7C4AA">
        <w:rPr>
          <w:rFonts w:ascii="Times New Roman" w:hAnsi="Times New Roman" w:eastAsia="Times New Roman" w:cs="Times New Roman"/>
          <w:b w:val="0"/>
          <w:bCs w:val="0"/>
          <w:i w:val="0"/>
          <w:iCs w:val="0"/>
          <w:caps w:val="0"/>
          <w:smallCaps w:val="0"/>
          <w:noProof w:val="0"/>
          <w:color w:val="auto"/>
          <w:sz w:val="24"/>
          <w:szCs w:val="24"/>
          <w:lang w:val="en-US"/>
        </w:rPr>
        <w:t>,</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 xml:space="preserve"> a hijab </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doesn’t</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 xml:space="preserve"> make much difference and </w:t>
      </w:r>
      <w:r w:rsidRPr="6DBA843A" w:rsidR="1E552E2B">
        <w:rPr>
          <w:rFonts w:ascii="Times New Roman" w:hAnsi="Times New Roman" w:eastAsia="Times New Roman" w:cs="Times New Roman"/>
          <w:b w:val="0"/>
          <w:bCs w:val="0"/>
          <w:i w:val="0"/>
          <w:iCs w:val="0"/>
          <w:caps w:val="0"/>
          <w:smallCaps w:val="0"/>
          <w:noProof w:val="0"/>
          <w:color w:val="auto"/>
          <w:sz w:val="24"/>
          <w:szCs w:val="24"/>
          <w:lang w:val="en-US"/>
        </w:rPr>
        <w:t xml:space="preserve">that </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rather the</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 xml:space="preserve"> real issue to be addressed is “deep-seated male sexual aberrations” (Wadud, 2001, p.221).</w:t>
      </w:r>
    </w:p>
    <w:p w:rsidR="42DBFF7A" w:rsidP="6DBA843A" w:rsidRDefault="42DBFF7A" w14:paraId="249153E3" w14:textId="5410F145">
      <w:pPr>
        <w:pStyle w:val="Normal"/>
        <w:spacing w:after="160" w:line="259" w:lineRule="auto"/>
        <w:ind w:firstLine="720"/>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US"/>
        </w:rPr>
      </w:pPr>
      <w:r w:rsidRPr="6DBA843A" w:rsidR="27ABC1A6">
        <w:rPr>
          <w:rFonts w:ascii="Times New Roman" w:hAnsi="Times New Roman" w:eastAsia="Times New Roman" w:cs="Times New Roman"/>
          <w:b w:val="0"/>
          <w:bCs w:val="0"/>
          <w:i w:val="0"/>
          <w:iCs w:val="0"/>
          <w:caps w:val="0"/>
          <w:smallCaps w:val="0"/>
          <w:noProof w:val="0"/>
          <w:color w:val="auto"/>
          <w:sz w:val="24"/>
          <w:szCs w:val="24"/>
          <w:lang w:val="en-US"/>
        </w:rPr>
        <w:t xml:space="preserve">Additionally, </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 xml:space="preserve">Wadud uses historical evidence to show how historically women have not </w:t>
      </w:r>
      <w:r w:rsidRPr="6DBA843A" w:rsidR="29FB5E6C">
        <w:rPr>
          <w:rFonts w:ascii="Times New Roman" w:hAnsi="Times New Roman" w:eastAsia="Times New Roman" w:cs="Times New Roman"/>
          <w:b w:val="0"/>
          <w:bCs w:val="0"/>
          <w:i w:val="0"/>
          <w:iCs w:val="0"/>
          <w:caps w:val="0"/>
          <w:smallCaps w:val="0"/>
          <w:noProof w:val="0"/>
          <w:color w:val="auto"/>
          <w:sz w:val="24"/>
          <w:szCs w:val="24"/>
          <w:lang w:val="en-US"/>
        </w:rPr>
        <w:t xml:space="preserve">only </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 xml:space="preserve">been </w:t>
      </w:r>
      <w:r w:rsidRPr="6DBA843A" w:rsidR="5CE61D26">
        <w:rPr>
          <w:rFonts w:ascii="Times New Roman" w:hAnsi="Times New Roman" w:eastAsia="Times New Roman" w:cs="Times New Roman"/>
          <w:b w:val="0"/>
          <w:bCs w:val="0"/>
          <w:i w:val="0"/>
          <w:iCs w:val="0"/>
          <w:caps w:val="0"/>
          <w:smallCaps w:val="0"/>
          <w:noProof w:val="0"/>
          <w:color w:val="auto"/>
          <w:sz w:val="24"/>
          <w:szCs w:val="24"/>
          <w:lang w:val="en-US"/>
        </w:rPr>
        <w:t xml:space="preserve">denied </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a choice in what they wear</w:t>
      </w:r>
      <w:r w:rsidRPr="6DBA843A" w:rsidR="73BB7376">
        <w:rPr>
          <w:rFonts w:ascii="Times New Roman" w:hAnsi="Times New Roman" w:eastAsia="Times New Roman" w:cs="Times New Roman"/>
          <w:b w:val="0"/>
          <w:bCs w:val="0"/>
          <w:i w:val="0"/>
          <w:iCs w:val="0"/>
          <w:caps w:val="0"/>
          <w:smallCaps w:val="0"/>
          <w:noProof w:val="0"/>
          <w:color w:val="auto"/>
          <w:sz w:val="24"/>
          <w:szCs w:val="24"/>
          <w:lang w:val="en-US"/>
        </w:rPr>
        <w:t xml:space="preserve"> but denied a voice in the Quran</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 xml:space="preserve">, and this bears significance strength to her arguments as it is a basic </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human right for everyone to have freedom of choice.</w:t>
      </w:r>
      <w:r w:rsidRPr="6DBA843A" w:rsidR="53587A14">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6DBA843A" w:rsidR="53587A14">
        <w:rPr>
          <w:rFonts w:ascii="Times New Roman" w:hAnsi="Times New Roman" w:eastAsia="Times New Roman" w:cs="Times New Roman"/>
          <w:b w:val="0"/>
          <w:bCs w:val="0"/>
          <w:i w:val="0"/>
          <w:iCs w:val="0"/>
          <w:caps w:val="0"/>
          <w:smallCaps w:val="0"/>
          <w:noProof w:val="0"/>
          <w:color w:val="auto"/>
          <w:sz w:val="24"/>
          <w:szCs w:val="24"/>
          <w:lang w:val="en-GB"/>
        </w:rPr>
        <w:t xml:space="preserve">Supporting this, Clifford Geertz notes that: “Despite the popular attention surrounding Middle Eastern attitudes toward women, </w:t>
      </w:r>
      <w:commentRangeStart w:id="432721656"/>
      <w:r w:rsidRPr="6DBA843A" w:rsidR="53587A14">
        <w:rPr>
          <w:rFonts w:ascii="Times New Roman" w:hAnsi="Times New Roman" w:eastAsia="Times New Roman" w:cs="Times New Roman"/>
          <w:b w:val="0"/>
          <w:bCs w:val="0"/>
          <w:i w:val="0"/>
          <w:iCs w:val="0"/>
          <w:caps w:val="0"/>
          <w:smallCaps w:val="0"/>
          <w:noProof w:val="0"/>
          <w:color w:val="auto"/>
          <w:sz w:val="24"/>
          <w:szCs w:val="24"/>
          <w:lang w:val="en-GB"/>
        </w:rPr>
        <w:t>there</w:t>
      </w:r>
      <w:commentRangeEnd w:id="432721656"/>
      <w:r>
        <w:rPr>
          <w:rStyle w:val="CommentReference"/>
        </w:rPr>
        <w:commentReference w:id="432721656"/>
      </w:r>
      <w:r w:rsidRPr="6DBA843A" w:rsidR="53587A14">
        <w:rPr>
          <w:rFonts w:ascii="Times New Roman" w:hAnsi="Times New Roman" w:eastAsia="Times New Roman" w:cs="Times New Roman"/>
          <w:b w:val="0"/>
          <w:bCs w:val="0"/>
          <w:i w:val="0"/>
          <w:iCs w:val="0"/>
          <w:caps w:val="0"/>
          <w:smallCaps w:val="0"/>
          <w:noProof w:val="0"/>
          <w:color w:val="auto"/>
          <w:sz w:val="24"/>
          <w:szCs w:val="24"/>
          <w:lang w:val="en-GB"/>
        </w:rPr>
        <w:t xml:space="preserve"> has been little systematic study of the statements regarding women in the Qur'an.” (Geertz, 1968 p.2).</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 xml:space="preserve"> She uses the example of her enslaved ancestors (specifically female slaves in this context) were “not given any choice to determine how much of their bodies would be exposed at the auction block or in their living conditions” (Wadud, 2001, p.221). She argues that choice of dress is one’s personal identity, </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dignity</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 xml:space="preserve"> and sexual integrity. </w:t>
      </w:r>
      <w:r w:rsidRPr="6DBA843A" w:rsidR="42DBFF7A">
        <w:rPr>
          <w:rFonts w:ascii="Times New Roman" w:hAnsi="Times New Roman" w:eastAsia="Times New Roman" w:cs="Times New Roman"/>
          <w:b w:val="0"/>
          <w:bCs w:val="0"/>
          <w:i w:val="0"/>
          <w:iCs w:val="0"/>
          <w:caps w:val="0"/>
          <w:smallCaps w:val="0"/>
          <w:noProof w:val="0"/>
          <w:color w:val="auto"/>
          <w:sz w:val="24"/>
          <w:szCs w:val="24"/>
          <w:lang w:val="en-GB"/>
        </w:rPr>
        <w:t xml:space="preserve">Women should be free to have a level of dignity and choice in what they wear as much as their male counterpart. Therefore, women and men's equal agency before Allah justifies the move for female liberation. </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42DBFF7A" w:rsidP="6DBA843A" w:rsidRDefault="42DBFF7A" w14:paraId="0117F76A" w14:textId="0CF145E4">
      <w:pPr>
        <w:spacing w:after="160" w:line="259" w:lineRule="auto"/>
        <w:ind w:firstLine="720"/>
        <w:rPr>
          <w:rFonts w:ascii="Times New Roman" w:hAnsi="Times New Roman" w:eastAsia="Times New Roman" w:cs="Times New Roman"/>
          <w:noProof w:val="0"/>
          <w:color w:val="auto"/>
          <w:sz w:val="24"/>
          <w:szCs w:val="24"/>
          <w:lang w:val="en-US"/>
        </w:rPr>
      </w:pP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 xml:space="preserve">Furthermore, Wadud points out that conservative dress attracts social stigma/backlash from Westernized states using an example of where she was stopped at an airport in Pittsburgh and searched. In fact, these concerns have been </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well research</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 xml:space="preserve"> and supported by </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numerous</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 xml:space="preserve"> academics and cannot be ignored as they bring another sphere in the dimension of female oppression. The delicate balance between social acceptance or ostracization for any Islamic female lies in this single item of attire “overloaded with multiple meanings” Wadud laments (Wadud, 2001, p, 219). Political and cultural filters have resulted in the stigmatization of the veil as a differentiating and ‘threatening symbol’ and veiled Islamic females in Western contexts are subjected to ‘a form of hypervisibility’ </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(Bilge</w:t>
      </w:r>
      <w:r w:rsidRPr="6DBA843A" w:rsidR="62DC3290">
        <w:rPr>
          <w:rFonts w:ascii="Times New Roman" w:hAnsi="Times New Roman" w:eastAsia="Times New Roman" w:cs="Times New Roman"/>
          <w:b w:val="0"/>
          <w:bCs w:val="0"/>
          <w:i w:val="0"/>
          <w:iCs w:val="0"/>
          <w:caps w:val="0"/>
          <w:smallCaps w:val="0"/>
          <w:noProof w:val="0"/>
          <w:color w:val="auto"/>
          <w:sz w:val="24"/>
          <w:szCs w:val="24"/>
          <w:lang w:val="en-US"/>
        </w:rPr>
        <w:t>,</w:t>
      </w:r>
      <w:r w:rsidRPr="6DBA843A" w:rsidR="32032BF4">
        <w:rPr>
          <w:rFonts w:ascii="Times New Roman" w:hAnsi="Times New Roman" w:eastAsia="Times New Roman" w:cs="Times New Roman"/>
          <w:b w:val="0"/>
          <w:bCs w:val="0"/>
          <w:i w:val="0"/>
          <w:iCs w:val="0"/>
          <w:caps w:val="0"/>
          <w:smallCaps w:val="0"/>
          <w:noProof w:val="0"/>
          <w:color w:val="auto"/>
          <w:sz w:val="24"/>
          <w:szCs w:val="24"/>
          <w:lang w:val="en-US"/>
        </w:rPr>
        <w:t xml:space="preserve"> 2010</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 This hypervisibility is both discursive and institutional and has socio-psychological impacts on Islamic females (Hammer</w:t>
      </w:r>
      <w:r w:rsidRPr="6DBA843A" w:rsidR="64A69DBF">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6DBA843A" w:rsidR="42DBFF7A">
        <w:rPr>
          <w:rFonts w:ascii="Times New Roman" w:hAnsi="Times New Roman" w:eastAsia="Times New Roman" w:cs="Times New Roman"/>
          <w:b w:val="0"/>
          <w:bCs w:val="0"/>
          <w:i w:val="0"/>
          <w:iCs w:val="0"/>
          <w:caps w:val="0"/>
          <w:smallCaps w:val="0"/>
          <w:strike w:val="0"/>
          <w:dstrike w:val="0"/>
          <w:noProof w:val="0"/>
          <w:color w:val="auto"/>
          <w:sz w:val="24"/>
          <w:szCs w:val="24"/>
          <w:lang w:val="en-US"/>
        </w:rPr>
        <w:t>2013</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 Mirza</w:t>
      </w:r>
      <w:r w:rsidRPr="6DBA843A" w:rsidR="159E3B33">
        <w:rPr>
          <w:rFonts w:ascii="Times New Roman" w:hAnsi="Times New Roman" w:eastAsia="Times New Roman" w:cs="Times New Roman"/>
          <w:b w:val="0"/>
          <w:bCs w:val="0"/>
          <w:i w:val="0"/>
          <w:iCs w:val="0"/>
          <w:caps w:val="0"/>
          <w:smallCaps w:val="0"/>
          <w:noProof w:val="0"/>
          <w:color w:val="auto"/>
          <w:sz w:val="24"/>
          <w:szCs w:val="24"/>
          <w:lang w:val="en-US"/>
        </w:rPr>
        <w:t>, 2013</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 This stigmatization is rooted in Orientalist constructions which frames Islamic females with the discourse of victims of patriarchy and thus “incompatible” with the Western ideology of “emancipated” and “modern” femininity (</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Yegenoglu</w:t>
      </w:r>
      <w:r w:rsidRPr="6DBA843A" w:rsidR="6466DFE2">
        <w:rPr>
          <w:rFonts w:ascii="Times New Roman" w:hAnsi="Times New Roman" w:eastAsia="Times New Roman" w:cs="Times New Roman"/>
          <w:b w:val="0"/>
          <w:bCs w:val="0"/>
          <w:i w:val="0"/>
          <w:iCs w:val="0"/>
          <w:caps w:val="0"/>
          <w:smallCaps w:val="0"/>
          <w:noProof w:val="0"/>
          <w:color w:val="auto"/>
          <w:sz w:val="24"/>
          <w:szCs w:val="24"/>
          <w:lang w:val="en-US"/>
        </w:rPr>
        <w:t>, 1998</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6DBA843A" w:rsidR="04FC7C99">
        <w:rPr>
          <w:rFonts w:ascii="Times New Roman" w:hAnsi="Times New Roman" w:eastAsia="Times New Roman" w:cs="Times New Roman"/>
          <w:b w:val="0"/>
          <w:bCs w:val="0"/>
          <w:i w:val="0"/>
          <w:iCs w:val="0"/>
          <w:caps w:val="0"/>
          <w:smallCaps w:val="0"/>
          <w:noProof w:val="0"/>
          <w:color w:val="auto"/>
          <w:sz w:val="24"/>
          <w:szCs w:val="24"/>
          <w:lang w:val="en-US"/>
        </w:rPr>
        <w:t xml:space="preserve">The hijab culture has also been described “backward” </w:t>
      </w:r>
      <w:r w:rsidRPr="6DBA843A" w:rsidR="72B3D7AC">
        <w:rPr>
          <w:rFonts w:ascii="Times New Roman" w:hAnsi="Times New Roman" w:eastAsia="Times New Roman" w:cs="Times New Roman"/>
          <w:b w:val="0"/>
          <w:bCs w:val="0"/>
          <w:i w:val="0"/>
          <w:iCs w:val="0"/>
          <w:caps w:val="0"/>
          <w:smallCaps w:val="0"/>
          <w:noProof w:val="0"/>
          <w:color w:val="auto"/>
          <w:sz w:val="24"/>
          <w:szCs w:val="24"/>
          <w:lang w:val="en-US"/>
        </w:rPr>
        <w:t xml:space="preserve">stemming from </w:t>
      </w:r>
      <w:r w:rsidRPr="6DBA843A" w:rsidR="04FC7C99">
        <w:rPr>
          <w:rFonts w:ascii="Times New Roman" w:hAnsi="Times New Roman" w:eastAsia="Times New Roman" w:cs="Times New Roman"/>
          <w:b w:val="0"/>
          <w:bCs w:val="0"/>
          <w:i w:val="0"/>
          <w:iCs w:val="0"/>
          <w:caps w:val="0"/>
          <w:smallCaps w:val="0"/>
          <w:noProof w:val="0"/>
          <w:color w:val="auto"/>
          <w:sz w:val="24"/>
          <w:szCs w:val="24"/>
          <w:lang w:val="en-US"/>
        </w:rPr>
        <w:t>ignorance</w:t>
      </w:r>
      <w:r w:rsidRPr="6DBA843A" w:rsidR="126EB5E8">
        <w:rPr>
          <w:rFonts w:ascii="Times New Roman" w:hAnsi="Times New Roman" w:eastAsia="Times New Roman" w:cs="Times New Roman"/>
          <w:b w:val="0"/>
          <w:bCs w:val="0"/>
          <w:i w:val="0"/>
          <w:iCs w:val="0"/>
          <w:caps w:val="0"/>
          <w:smallCaps w:val="0"/>
          <w:noProof w:val="0"/>
          <w:color w:val="auto"/>
          <w:sz w:val="24"/>
          <w:szCs w:val="24"/>
          <w:lang w:val="en-US"/>
        </w:rPr>
        <w:t xml:space="preserve"> and </w:t>
      </w:r>
      <w:r w:rsidRPr="6DBA843A" w:rsidR="04FC7C99">
        <w:rPr>
          <w:rFonts w:ascii="Times New Roman" w:hAnsi="Times New Roman" w:eastAsia="Times New Roman" w:cs="Times New Roman"/>
          <w:b w:val="0"/>
          <w:bCs w:val="0"/>
          <w:i w:val="0"/>
          <w:iCs w:val="0"/>
          <w:caps w:val="0"/>
          <w:smallCaps w:val="0"/>
          <w:noProof w:val="0"/>
          <w:color w:val="auto"/>
          <w:sz w:val="24"/>
          <w:szCs w:val="24"/>
          <w:lang w:val="en-US"/>
        </w:rPr>
        <w:t>superstition</w:t>
      </w:r>
      <w:r w:rsidRPr="6DBA843A" w:rsidR="1C2740FD">
        <w:rPr>
          <w:rFonts w:ascii="Times New Roman" w:hAnsi="Times New Roman" w:eastAsia="Times New Roman" w:cs="Times New Roman"/>
          <w:b w:val="0"/>
          <w:bCs w:val="0"/>
          <w:i w:val="0"/>
          <w:iCs w:val="0"/>
          <w:caps w:val="0"/>
          <w:smallCaps w:val="0"/>
          <w:noProof w:val="0"/>
          <w:color w:val="auto"/>
          <w:sz w:val="24"/>
          <w:szCs w:val="24"/>
          <w:lang w:val="en-US"/>
        </w:rPr>
        <w:t>.</w:t>
      </w:r>
      <w:r w:rsidRPr="6DBA843A" w:rsidR="52B0B95B">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6DBA843A" w:rsidR="1B7CFD2F">
        <w:rPr>
          <w:rFonts w:ascii="Times New Roman" w:hAnsi="Times New Roman" w:eastAsia="Times New Roman" w:cs="Times New Roman"/>
          <w:b w:val="0"/>
          <w:bCs w:val="0"/>
          <w:i w:val="0"/>
          <w:iCs w:val="0"/>
          <w:caps w:val="0"/>
          <w:smallCaps w:val="0"/>
          <w:noProof w:val="0"/>
          <w:color w:val="auto"/>
          <w:sz w:val="24"/>
          <w:szCs w:val="24"/>
          <w:lang w:val="en-US"/>
        </w:rPr>
        <w:t>(Amin as quoted Stowasser, 2011, p. 10).</w:t>
      </w:r>
      <w:r w:rsidRPr="6DBA843A" w:rsidR="586CE0A9">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6DBA843A" w:rsidR="10AB2F77">
        <w:rPr>
          <w:rFonts w:ascii="Times New Roman" w:hAnsi="Times New Roman" w:eastAsia="Times New Roman" w:cs="Times New Roman"/>
          <w:b w:val="0"/>
          <w:bCs w:val="0"/>
          <w:i w:val="0"/>
          <w:iCs w:val="0"/>
          <w:caps w:val="0"/>
          <w:smallCaps w:val="0"/>
          <w:noProof w:val="0"/>
          <w:color w:val="auto"/>
          <w:sz w:val="24"/>
          <w:szCs w:val="24"/>
          <w:lang w:val="en-US"/>
        </w:rPr>
        <w:t xml:space="preserve">He presents the </w:t>
      </w:r>
      <w:r w:rsidRPr="6DBA843A" w:rsidR="04FC7C99">
        <w:rPr>
          <w:rFonts w:ascii="Times New Roman" w:hAnsi="Times New Roman" w:eastAsia="Times New Roman" w:cs="Times New Roman"/>
          <w:b w:val="0"/>
          <w:bCs w:val="0"/>
          <w:i w:val="1"/>
          <w:iCs w:val="1"/>
          <w:caps w:val="0"/>
          <w:smallCaps w:val="0"/>
          <w:noProof w:val="0"/>
          <w:color w:val="auto"/>
          <w:sz w:val="24"/>
          <w:szCs w:val="24"/>
          <w:lang w:val="en-US"/>
        </w:rPr>
        <w:t>hijab as</w:t>
      </w:r>
      <w:r w:rsidRPr="6DBA843A" w:rsidR="04FC7C99">
        <w:rPr>
          <w:rFonts w:ascii="Times New Roman" w:hAnsi="Times New Roman" w:eastAsia="Times New Roman" w:cs="Times New Roman"/>
          <w:b w:val="0"/>
          <w:bCs w:val="0"/>
          <w:i w:val="0"/>
          <w:iCs w:val="0"/>
          <w:caps w:val="0"/>
          <w:smallCaps w:val="0"/>
          <w:noProof w:val="0"/>
          <w:color w:val="auto"/>
          <w:sz w:val="24"/>
          <w:szCs w:val="24"/>
          <w:lang w:val="en-US"/>
        </w:rPr>
        <w:t xml:space="preserve"> an amalgam of institutionalized restrictions on women that consisted of sexual segregation, domestic seclusion, and the face veil.</w:t>
      </w:r>
      <w:r w:rsidRPr="6DBA843A" w:rsidR="7FED73D5">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77826808" w:rsidP="6DBA843A" w:rsidRDefault="77826808" w14:paraId="69718E50" w14:textId="2CE7264B">
      <w:pPr>
        <w:pStyle w:val="Normal"/>
        <w:spacing w:after="160" w:line="259" w:lineRule="auto"/>
        <w:ind w:firstLine="720"/>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US"/>
        </w:rPr>
      </w:pPr>
    </w:p>
    <w:p w:rsidR="33BE79C6" w:rsidP="6DBA843A" w:rsidRDefault="33BE79C6" w14:paraId="3D48F140" w14:textId="7B50823F">
      <w:pPr>
        <w:spacing w:after="160" w:afterAutospacing="off" w:line="257" w:lineRule="auto"/>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US"/>
        </w:rPr>
      </w:pPr>
      <w:r w:rsidRPr="6DBA843A" w:rsidR="33BE79C6">
        <w:rPr>
          <w:rFonts w:ascii="Times New Roman" w:hAnsi="Times New Roman" w:eastAsia="Times New Roman" w:cs="Times New Roman"/>
          <w:b w:val="0"/>
          <w:bCs w:val="0"/>
          <w:i w:val="1"/>
          <w:iCs w:val="1"/>
          <w:caps w:val="0"/>
          <w:smallCaps w:val="0"/>
          <w:noProof w:val="0"/>
          <w:color w:val="auto"/>
          <w:sz w:val="24"/>
          <w:szCs w:val="24"/>
          <w:lang w:val="en-GB"/>
        </w:rPr>
        <w:t>A constructive critique to Wadud’s reasoning</w:t>
      </w:r>
    </w:p>
    <w:p w:rsidR="2AFE1D3C" w:rsidP="6DBA843A" w:rsidRDefault="2AFE1D3C" w14:paraId="5A1953D3" w14:textId="4F26ACEE">
      <w:pPr>
        <w:pStyle w:val="Normal"/>
        <w:spacing w:after="160" w:afterAutospacing="off" w:line="257" w:lineRule="auto"/>
        <w:ind w:firstLine="720"/>
        <w:rPr>
          <w:rFonts w:ascii="Times New Roman" w:hAnsi="Times New Roman" w:eastAsia="Times New Roman" w:cs="Times New Roman"/>
          <w:b w:val="0"/>
          <w:bCs w:val="0"/>
          <w:i w:val="0"/>
          <w:iCs w:val="0"/>
          <w:caps w:val="0"/>
          <w:smallCaps w:val="0"/>
          <w:noProof w:val="0"/>
          <w:color w:val="auto"/>
          <w:sz w:val="24"/>
          <w:szCs w:val="24"/>
          <w:lang w:val="en-GB"/>
        </w:rPr>
      </w:pPr>
      <w:r w:rsidRPr="6DBA843A" w:rsidR="2AFE1D3C">
        <w:rPr>
          <w:rFonts w:ascii="Times New Roman" w:hAnsi="Times New Roman" w:eastAsia="Times New Roman" w:cs="Times New Roman"/>
          <w:b w:val="0"/>
          <w:bCs w:val="0"/>
          <w:i w:val="0"/>
          <w:iCs w:val="0"/>
          <w:caps w:val="0"/>
          <w:smallCaps w:val="0"/>
          <w:noProof w:val="0"/>
          <w:color w:val="auto"/>
          <w:sz w:val="24"/>
          <w:szCs w:val="24"/>
          <w:lang w:val="en-GB"/>
        </w:rPr>
        <w:t>Wadud’s thoughts/</w:t>
      </w:r>
      <w:r w:rsidRPr="6DBA843A" w:rsidR="2AFE1D3C">
        <w:rPr>
          <w:rFonts w:ascii="Times New Roman" w:hAnsi="Times New Roman" w:eastAsia="Times New Roman" w:cs="Times New Roman"/>
          <w:b w:val="0"/>
          <w:bCs w:val="0"/>
          <w:i w:val="0"/>
          <w:iCs w:val="0"/>
          <w:caps w:val="0"/>
          <w:smallCaps w:val="0"/>
          <w:noProof w:val="0"/>
          <w:color w:val="auto"/>
          <w:sz w:val="24"/>
          <w:szCs w:val="24"/>
          <w:lang w:val="en-GB"/>
        </w:rPr>
        <w:t>methodology</w:t>
      </w:r>
      <w:r w:rsidRPr="6DBA843A" w:rsidR="2AFE1D3C">
        <w:rPr>
          <w:rFonts w:ascii="Times New Roman" w:hAnsi="Times New Roman" w:eastAsia="Times New Roman" w:cs="Times New Roman"/>
          <w:b w:val="0"/>
          <w:bCs w:val="0"/>
          <w:i w:val="0"/>
          <w:iCs w:val="0"/>
          <w:caps w:val="0"/>
          <w:smallCaps w:val="0"/>
          <w:noProof w:val="0"/>
          <w:color w:val="auto"/>
          <w:sz w:val="24"/>
          <w:szCs w:val="24"/>
          <w:lang w:val="en-GB"/>
        </w:rPr>
        <w:t xml:space="preserve"> has several </w:t>
      </w:r>
      <w:r w:rsidRPr="6DBA843A" w:rsidR="0537251A">
        <w:rPr>
          <w:rFonts w:ascii="Times New Roman" w:hAnsi="Times New Roman" w:eastAsia="Times New Roman" w:cs="Times New Roman"/>
          <w:b w:val="0"/>
          <w:bCs w:val="0"/>
          <w:i w:val="0"/>
          <w:iCs w:val="0"/>
          <w:caps w:val="0"/>
          <w:smallCaps w:val="0"/>
          <w:noProof w:val="0"/>
          <w:color w:val="auto"/>
          <w:sz w:val="24"/>
          <w:szCs w:val="24"/>
          <w:lang w:val="en-GB"/>
        </w:rPr>
        <w:t>inconsistencies</w:t>
      </w:r>
      <w:r w:rsidRPr="6DBA843A" w:rsidR="2AFE1D3C">
        <w:rPr>
          <w:rFonts w:ascii="Times New Roman" w:hAnsi="Times New Roman" w:eastAsia="Times New Roman" w:cs="Times New Roman"/>
          <w:b w:val="0"/>
          <w:bCs w:val="0"/>
          <w:i w:val="0"/>
          <w:iCs w:val="0"/>
          <w:caps w:val="0"/>
          <w:smallCaps w:val="0"/>
          <w:noProof w:val="0"/>
          <w:color w:val="auto"/>
          <w:sz w:val="24"/>
          <w:szCs w:val="24"/>
          <w:lang w:val="en-GB"/>
        </w:rPr>
        <w:t>.</w:t>
      </w:r>
      <w:r w:rsidRPr="6DBA843A" w:rsidR="050CA3E7">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6BFA995D" w:rsidP="6DBA843A" w:rsidRDefault="6BFA995D" w14:paraId="2BE6292A" w14:textId="72E37B87">
      <w:pPr>
        <w:pStyle w:val="Normal"/>
        <w:spacing w:after="160" w:afterAutospacing="off" w:line="257" w:lineRule="auto"/>
        <w:ind w:firstLine="720"/>
        <w:rPr>
          <w:rFonts w:ascii="Times New Roman" w:hAnsi="Times New Roman" w:eastAsia="Times New Roman" w:cs="Times New Roman"/>
          <w:b w:val="0"/>
          <w:bCs w:val="0"/>
          <w:i w:val="0"/>
          <w:iCs w:val="0"/>
          <w:caps w:val="0"/>
          <w:smallCaps w:val="0"/>
          <w:noProof w:val="0"/>
          <w:color w:val="auto"/>
          <w:sz w:val="24"/>
          <w:szCs w:val="24"/>
          <w:lang w:val="en-GB"/>
        </w:rPr>
      </w:pPr>
      <w:r w:rsidRPr="6DBA843A" w:rsidR="6BFA995D">
        <w:rPr>
          <w:rFonts w:ascii="Times New Roman" w:hAnsi="Times New Roman" w:eastAsia="Times New Roman" w:cs="Times New Roman"/>
          <w:b w:val="0"/>
          <w:bCs w:val="0"/>
          <w:i w:val="0"/>
          <w:iCs w:val="0"/>
          <w:caps w:val="0"/>
          <w:smallCaps w:val="0"/>
          <w:noProof w:val="0"/>
          <w:color w:val="auto"/>
          <w:sz w:val="24"/>
          <w:szCs w:val="24"/>
          <w:lang w:val="en-GB"/>
        </w:rPr>
        <w:t xml:space="preserve">The main issue with Wadud's hermeneutic </w:t>
      </w:r>
      <w:r w:rsidRPr="6DBA843A" w:rsidR="6BFA995D">
        <w:rPr>
          <w:rFonts w:ascii="Times New Roman" w:hAnsi="Times New Roman" w:eastAsia="Times New Roman" w:cs="Times New Roman"/>
          <w:b w:val="0"/>
          <w:bCs w:val="0"/>
          <w:i w:val="0"/>
          <w:iCs w:val="0"/>
          <w:caps w:val="0"/>
          <w:smallCaps w:val="0"/>
          <w:noProof w:val="0"/>
          <w:color w:val="auto"/>
          <w:sz w:val="24"/>
          <w:szCs w:val="24"/>
          <w:lang w:val="en-GB"/>
        </w:rPr>
        <w:t>methodology</w:t>
      </w:r>
      <w:r w:rsidRPr="6DBA843A" w:rsidR="6BFA995D">
        <w:rPr>
          <w:rFonts w:ascii="Times New Roman" w:hAnsi="Times New Roman" w:eastAsia="Times New Roman" w:cs="Times New Roman"/>
          <w:b w:val="0"/>
          <w:bCs w:val="0"/>
          <w:i w:val="0"/>
          <w:iCs w:val="0"/>
          <w:caps w:val="0"/>
          <w:smallCaps w:val="0"/>
          <w:noProof w:val="0"/>
          <w:color w:val="auto"/>
          <w:sz w:val="24"/>
          <w:szCs w:val="24"/>
          <w:lang w:val="en-GB"/>
        </w:rPr>
        <w:t xml:space="preserve"> is that it is very selective. Progressive scholars, such as Wadud, </w:t>
      </w:r>
      <w:r w:rsidRPr="6DBA843A" w:rsidR="6BFA995D">
        <w:rPr>
          <w:rFonts w:ascii="Times New Roman" w:hAnsi="Times New Roman" w:eastAsia="Times New Roman" w:cs="Times New Roman"/>
          <w:b w:val="0"/>
          <w:bCs w:val="0"/>
          <w:i w:val="0"/>
          <w:iCs w:val="0"/>
          <w:caps w:val="0"/>
          <w:smallCaps w:val="0"/>
          <w:noProof w:val="0"/>
          <w:color w:val="auto"/>
          <w:sz w:val="24"/>
          <w:szCs w:val="24"/>
          <w:lang w:val="en-GB"/>
        </w:rPr>
        <w:t>frequently</w:t>
      </w:r>
      <w:r w:rsidRPr="6DBA843A" w:rsidR="6BFA995D">
        <w:rPr>
          <w:rFonts w:ascii="Times New Roman" w:hAnsi="Times New Roman" w:eastAsia="Times New Roman" w:cs="Times New Roman"/>
          <w:b w:val="0"/>
          <w:bCs w:val="0"/>
          <w:i w:val="0"/>
          <w:iCs w:val="0"/>
          <w:caps w:val="0"/>
          <w:smallCaps w:val="0"/>
          <w:noProof w:val="0"/>
          <w:color w:val="auto"/>
          <w:sz w:val="24"/>
          <w:szCs w:val="24"/>
          <w:lang w:val="en-GB"/>
        </w:rPr>
        <w:t xml:space="preserve"> dispute traditional readings of the Qur'an by favouring certain Qur'anic passages over others (</w:t>
      </w:r>
      <w:r w:rsidRPr="6DBA843A" w:rsidR="2848A173">
        <w:rPr>
          <w:rFonts w:ascii="Times New Roman" w:hAnsi="Times New Roman" w:eastAsia="Times New Roman" w:cs="Times New Roman"/>
          <w:b w:val="0"/>
          <w:bCs w:val="0"/>
          <w:i w:val="0"/>
          <w:iCs w:val="0"/>
          <w:caps w:val="0"/>
          <w:smallCaps w:val="0"/>
          <w:noProof w:val="0"/>
          <w:color w:val="auto"/>
          <w:sz w:val="24"/>
          <w:szCs w:val="24"/>
          <w:lang w:val="en-GB"/>
        </w:rPr>
        <w:t xml:space="preserve">Wadud, </w:t>
      </w:r>
      <w:r w:rsidRPr="6DBA843A" w:rsidR="6BFA995D">
        <w:rPr>
          <w:rFonts w:ascii="Times New Roman" w:hAnsi="Times New Roman" w:eastAsia="Times New Roman" w:cs="Times New Roman"/>
          <w:b w:val="0"/>
          <w:bCs w:val="0"/>
          <w:i w:val="0"/>
          <w:iCs w:val="0"/>
          <w:caps w:val="0"/>
          <w:smallCaps w:val="0"/>
          <w:noProof w:val="0"/>
          <w:color w:val="auto"/>
          <w:sz w:val="24"/>
          <w:szCs w:val="24"/>
          <w:lang w:val="en-GB"/>
        </w:rPr>
        <w:t>2015</w:t>
      </w:r>
      <w:r w:rsidRPr="6DBA843A" w:rsidR="406134A6">
        <w:rPr>
          <w:rFonts w:ascii="Times New Roman" w:hAnsi="Times New Roman" w:eastAsia="Times New Roman" w:cs="Times New Roman"/>
          <w:b w:val="0"/>
          <w:bCs w:val="0"/>
          <w:i w:val="0"/>
          <w:iCs w:val="0"/>
          <w:caps w:val="0"/>
          <w:smallCaps w:val="0"/>
          <w:noProof w:val="0"/>
          <w:color w:val="auto"/>
          <w:sz w:val="24"/>
          <w:szCs w:val="24"/>
          <w:lang w:val="en-GB"/>
        </w:rPr>
        <w:t xml:space="preserve">, p. </w:t>
      </w:r>
      <w:r w:rsidRPr="6DBA843A" w:rsidR="6BFA995D">
        <w:rPr>
          <w:rFonts w:ascii="Times New Roman" w:hAnsi="Times New Roman" w:eastAsia="Times New Roman" w:cs="Times New Roman"/>
          <w:b w:val="0"/>
          <w:bCs w:val="0"/>
          <w:i w:val="0"/>
          <w:iCs w:val="0"/>
          <w:caps w:val="0"/>
          <w:smallCaps w:val="0"/>
          <w:noProof w:val="0"/>
          <w:color w:val="auto"/>
          <w:sz w:val="24"/>
          <w:szCs w:val="24"/>
          <w:lang w:val="en-GB"/>
        </w:rPr>
        <w:t xml:space="preserve">256). Wadud, on the other hand, can and has been accused of the same selectiveness by not reviewing the entire Qur'an but rather focusing on a selected number of verses that can be understood as </w:t>
      </w:r>
      <w:r w:rsidRPr="6DBA843A" w:rsidR="6BFA995D">
        <w:rPr>
          <w:rFonts w:ascii="Times New Roman" w:hAnsi="Times New Roman" w:eastAsia="Times New Roman" w:cs="Times New Roman"/>
          <w:b w:val="0"/>
          <w:bCs w:val="0"/>
          <w:i w:val="0"/>
          <w:iCs w:val="0"/>
          <w:caps w:val="0"/>
          <w:smallCaps w:val="0"/>
          <w:noProof w:val="0"/>
          <w:color w:val="auto"/>
          <w:sz w:val="24"/>
          <w:szCs w:val="24"/>
          <w:lang w:val="en-GB"/>
        </w:rPr>
        <w:t>woman-friendly</w:t>
      </w:r>
      <w:r w:rsidRPr="6DBA843A" w:rsidR="6BFA995D">
        <w:rPr>
          <w:rFonts w:ascii="Times New Roman" w:hAnsi="Times New Roman" w:eastAsia="Times New Roman" w:cs="Times New Roman"/>
          <w:b w:val="0"/>
          <w:bCs w:val="0"/>
          <w:i w:val="0"/>
          <w:iCs w:val="0"/>
          <w:caps w:val="0"/>
          <w:smallCaps w:val="0"/>
          <w:noProof w:val="0"/>
          <w:color w:val="auto"/>
          <w:sz w:val="24"/>
          <w:szCs w:val="24"/>
          <w:lang w:val="en-GB"/>
        </w:rPr>
        <w:t>. This method, according to Ibrahim Musa, is "nothing short of hermeneutical acrobatics or a hermeneutics of wishful thinking" (Musa</w:t>
      </w:r>
      <w:r w:rsidRPr="6DBA843A" w:rsidR="27EE1F9E">
        <w:rPr>
          <w:rFonts w:ascii="Times New Roman" w:hAnsi="Times New Roman" w:eastAsia="Times New Roman" w:cs="Times New Roman"/>
          <w:b w:val="0"/>
          <w:bCs w:val="0"/>
          <w:i w:val="0"/>
          <w:iCs w:val="0"/>
          <w:caps w:val="0"/>
          <w:smallCaps w:val="0"/>
          <w:noProof w:val="0"/>
          <w:color w:val="auto"/>
          <w:sz w:val="24"/>
          <w:szCs w:val="24"/>
          <w:lang w:val="en-GB"/>
        </w:rPr>
        <w:t>,</w:t>
      </w:r>
      <w:r w:rsidRPr="6DBA843A" w:rsidR="6BFA995D">
        <w:rPr>
          <w:rFonts w:ascii="Times New Roman" w:hAnsi="Times New Roman" w:eastAsia="Times New Roman" w:cs="Times New Roman"/>
          <w:b w:val="0"/>
          <w:bCs w:val="0"/>
          <w:i w:val="0"/>
          <w:iCs w:val="0"/>
          <w:caps w:val="0"/>
          <w:smallCaps w:val="0"/>
          <w:noProof w:val="0"/>
          <w:color w:val="auto"/>
          <w:sz w:val="24"/>
          <w:szCs w:val="24"/>
          <w:lang w:val="en-GB"/>
        </w:rPr>
        <w:t xml:space="preserve"> 2003</w:t>
      </w:r>
      <w:r w:rsidRPr="6DBA843A" w:rsidR="235DEDB7">
        <w:rPr>
          <w:rFonts w:ascii="Times New Roman" w:hAnsi="Times New Roman" w:eastAsia="Times New Roman" w:cs="Times New Roman"/>
          <w:b w:val="0"/>
          <w:bCs w:val="0"/>
          <w:i w:val="0"/>
          <w:iCs w:val="0"/>
          <w:caps w:val="0"/>
          <w:smallCaps w:val="0"/>
          <w:noProof w:val="0"/>
          <w:color w:val="auto"/>
          <w:sz w:val="24"/>
          <w:szCs w:val="24"/>
          <w:lang w:val="en-GB"/>
        </w:rPr>
        <w:t xml:space="preserve">, p. </w:t>
      </w:r>
      <w:r w:rsidRPr="6DBA843A" w:rsidR="6BFA995D">
        <w:rPr>
          <w:rFonts w:ascii="Times New Roman" w:hAnsi="Times New Roman" w:eastAsia="Times New Roman" w:cs="Times New Roman"/>
          <w:b w:val="0"/>
          <w:bCs w:val="0"/>
          <w:i w:val="0"/>
          <w:iCs w:val="0"/>
          <w:caps w:val="0"/>
          <w:smallCaps w:val="0"/>
          <w:noProof w:val="0"/>
          <w:color w:val="auto"/>
          <w:sz w:val="24"/>
          <w:szCs w:val="24"/>
          <w:lang w:val="en-GB"/>
        </w:rPr>
        <w:t>125). However, Wadud employs Musa's stated method of "hearing the Qur'an in its patriarchal voice but understanding it with the sensibility of a reader immersed in the process of revelation."</w:t>
      </w:r>
    </w:p>
    <w:p w:rsidR="70F8ACB6" w:rsidP="6DBA843A" w:rsidRDefault="70F8ACB6" w14:paraId="19671046" w14:textId="68097B5C">
      <w:pPr>
        <w:pStyle w:val="Normal"/>
        <w:spacing w:after="160" w:afterAutospacing="off" w:line="257" w:lineRule="auto"/>
        <w:ind w:firstLine="720"/>
        <w:rPr>
          <w:rFonts w:ascii="Times New Roman" w:hAnsi="Times New Roman" w:eastAsia="Times New Roman" w:cs="Times New Roman"/>
          <w:b w:val="0"/>
          <w:bCs w:val="0"/>
          <w:i w:val="0"/>
          <w:iCs w:val="0"/>
          <w:caps w:val="0"/>
          <w:smallCaps w:val="0"/>
          <w:noProof w:val="0"/>
          <w:color w:val="auto"/>
          <w:sz w:val="24"/>
          <w:szCs w:val="24"/>
          <w:lang w:val="en-GB"/>
        </w:rPr>
      </w:pPr>
      <w:r w:rsidRPr="6DBA843A" w:rsidR="70F8ACB6">
        <w:rPr>
          <w:rFonts w:ascii="Times New Roman" w:hAnsi="Times New Roman" w:eastAsia="Times New Roman" w:cs="Times New Roman"/>
          <w:b w:val="0"/>
          <w:bCs w:val="0"/>
          <w:i w:val="0"/>
          <w:iCs w:val="0"/>
          <w:caps w:val="0"/>
          <w:smallCaps w:val="0"/>
          <w:noProof w:val="0"/>
          <w:color w:val="auto"/>
          <w:sz w:val="24"/>
          <w:szCs w:val="24"/>
          <w:lang w:val="en-GB"/>
        </w:rPr>
        <w:t xml:space="preserve">Secondly Wadud’s work is limited because she primarily focuses on the Quran as </w:t>
      </w:r>
      <w:r w:rsidRPr="6DBA843A" w:rsidR="2504F0D1">
        <w:rPr>
          <w:rFonts w:ascii="Times New Roman" w:hAnsi="Times New Roman" w:eastAsia="Times New Roman" w:cs="Times New Roman"/>
          <w:b w:val="0"/>
          <w:bCs w:val="0"/>
          <w:i w:val="0"/>
          <w:iCs w:val="0"/>
          <w:caps w:val="0"/>
          <w:smallCaps w:val="0"/>
          <w:noProof w:val="0"/>
          <w:color w:val="auto"/>
          <w:sz w:val="24"/>
          <w:szCs w:val="24"/>
          <w:lang w:val="en-GB"/>
        </w:rPr>
        <w:t xml:space="preserve">the authentic authoritative </w:t>
      </w:r>
      <w:r w:rsidRPr="6DBA843A" w:rsidR="035D3840">
        <w:rPr>
          <w:rFonts w:ascii="Times New Roman" w:hAnsi="Times New Roman" w:eastAsia="Times New Roman" w:cs="Times New Roman"/>
          <w:b w:val="0"/>
          <w:bCs w:val="0"/>
          <w:i w:val="0"/>
          <w:iCs w:val="0"/>
          <w:caps w:val="0"/>
          <w:smallCaps w:val="0"/>
          <w:noProof w:val="0"/>
          <w:color w:val="auto"/>
          <w:sz w:val="24"/>
          <w:szCs w:val="24"/>
          <w:lang w:val="en-GB"/>
        </w:rPr>
        <w:t xml:space="preserve">[infallible] </w:t>
      </w:r>
      <w:r w:rsidRPr="6DBA843A" w:rsidR="2154900A">
        <w:rPr>
          <w:rFonts w:ascii="Times New Roman" w:hAnsi="Times New Roman" w:eastAsia="Times New Roman" w:cs="Times New Roman"/>
          <w:b w:val="0"/>
          <w:bCs w:val="0"/>
          <w:i w:val="0"/>
          <w:iCs w:val="0"/>
          <w:caps w:val="0"/>
          <w:smallCaps w:val="0"/>
          <w:noProof w:val="0"/>
          <w:color w:val="auto"/>
          <w:sz w:val="24"/>
          <w:szCs w:val="24"/>
          <w:lang w:val="en-GB"/>
        </w:rPr>
        <w:t>‘</w:t>
      </w:r>
      <w:r w:rsidRPr="6DBA843A" w:rsidR="2504F0D1">
        <w:rPr>
          <w:rFonts w:ascii="Times New Roman" w:hAnsi="Times New Roman" w:eastAsia="Times New Roman" w:cs="Times New Roman"/>
          <w:b w:val="0"/>
          <w:bCs w:val="0"/>
          <w:i w:val="0"/>
          <w:iCs w:val="0"/>
          <w:caps w:val="0"/>
          <w:smallCaps w:val="0"/>
          <w:noProof w:val="0"/>
          <w:color w:val="auto"/>
          <w:sz w:val="24"/>
          <w:szCs w:val="24"/>
          <w:lang w:val="en-GB"/>
        </w:rPr>
        <w:t xml:space="preserve">original </w:t>
      </w:r>
      <w:r w:rsidRPr="6DBA843A" w:rsidR="796E6AE4">
        <w:rPr>
          <w:rFonts w:ascii="Times New Roman" w:hAnsi="Times New Roman" w:eastAsia="Times New Roman" w:cs="Times New Roman"/>
          <w:b w:val="0"/>
          <w:bCs w:val="0"/>
          <w:i w:val="0"/>
          <w:iCs w:val="0"/>
          <w:caps w:val="0"/>
          <w:smallCaps w:val="0"/>
          <w:noProof w:val="0"/>
          <w:color w:val="auto"/>
          <w:sz w:val="24"/>
          <w:szCs w:val="24"/>
          <w:lang w:val="en-GB"/>
        </w:rPr>
        <w:t>source’ and</w:t>
      </w:r>
      <w:r w:rsidRPr="6DBA843A" w:rsidR="2504F0D1">
        <w:rPr>
          <w:rFonts w:ascii="Times New Roman" w:hAnsi="Times New Roman" w:eastAsia="Times New Roman" w:cs="Times New Roman"/>
          <w:b w:val="0"/>
          <w:bCs w:val="0"/>
          <w:i w:val="0"/>
          <w:iCs w:val="0"/>
          <w:caps w:val="0"/>
          <w:smallCaps w:val="0"/>
          <w:noProof w:val="0"/>
          <w:color w:val="auto"/>
          <w:sz w:val="24"/>
          <w:szCs w:val="24"/>
          <w:lang w:val="en-GB"/>
        </w:rPr>
        <w:t xml:space="preserve"> ignores/overlook other secondary sourc</w:t>
      </w:r>
      <w:r w:rsidRPr="6DBA843A" w:rsidR="3F4BE7D4">
        <w:rPr>
          <w:rFonts w:ascii="Times New Roman" w:hAnsi="Times New Roman" w:eastAsia="Times New Roman" w:cs="Times New Roman"/>
          <w:b w:val="0"/>
          <w:bCs w:val="0"/>
          <w:i w:val="0"/>
          <w:iCs w:val="0"/>
          <w:caps w:val="0"/>
          <w:smallCaps w:val="0"/>
          <w:noProof w:val="0"/>
          <w:color w:val="auto"/>
          <w:sz w:val="24"/>
          <w:szCs w:val="24"/>
          <w:lang w:val="en-GB"/>
        </w:rPr>
        <w:t>es like Hadith</w:t>
      </w:r>
      <w:r w:rsidRPr="6DBA843A" w:rsidR="6EF8A57E">
        <w:rPr>
          <w:rFonts w:ascii="Times New Roman" w:hAnsi="Times New Roman" w:eastAsia="Times New Roman" w:cs="Times New Roman"/>
          <w:b w:val="0"/>
          <w:bCs w:val="0"/>
          <w:i w:val="0"/>
          <w:iCs w:val="0"/>
          <w:caps w:val="0"/>
          <w:smallCaps w:val="0"/>
          <w:noProof w:val="0"/>
          <w:color w:val="auto"/>
          <w:sz w:val="24"/>
          <w:szCs w:val="24"/>
          <w:lang w:val="en-GB"/>
        </w:rPr>
        <w:t>, Sunnah</w:t>
      </w:r>
      <w:r w:rsidRPr="6DBA843A" w:rsidR="5524EA90">
        <w:rPr>
          <w:rFonts w:ascii="Times New Roman" w:hAnsi="Times New Roman" w:eastAsia="Times New Roman" w:cs="Times New Roman"/>
          <w:b w:val="0"/>
          <w:bCs w:val="0"/>
          <w:i w:val="0"/>
          <w:iCs w:val="0"/>
          <w:caps w:val="0"/>
          <w:smallCaps w:val="0"/>
          <w:noProof w:val="0"/>
          <w:color w:val="auto"/>
          <w:sz w:val="24"/>
          <w:szCs w:val="24"/>
          <w:lang w:val="en-GB"/>
        </w:rPr>
        <w:t xml:space="preserve"> and</w:t>
      </w:r>
      <w:r w:rsidRPr="6DBA843A" w:rsidR="5524EA90">
        <w:rPr>
          <w:rFonts w:ascii="Times New Roman" w:hAnsi="Times New Roman" w:eastAsia="Times New Roman" w:cs="Times New Roman"/>
          <w:b w:val="0"/>
          <w:bCs w:val="0"/>
          <w:i w:val="1"/>
          <w:iCs w:val="1"/>
          <w:caps w:val="0"/>
          <w:smallCaps w:val="0"/>
          <w:noProof w:val="0"/>
          <w:color w:val="auto"/>
          <w:sz w:val="24"/>
          <w:szCs w:val="24"/>
          <w:lang w:val="en-GB"/>
        </w:rPr>
        <w:t xml:space="preserve"> </w:t>
      </w:r>
      <w:r w:rsidRPr="6DBA843A" w:rsidR="5524EA90">
        <w:rPr>
          <w:rFonts w:ascii="Times New Roman" w:hAnsi="Times New Roman" w:eastAsia="Times New Roman" w:cs="Times New Roman"/>
          <w:b w:val="0"/>
          <w:bCs w:val="0"/>
          <w:i w:val="1"/>
          <w:iCs w:val="1"/>
          <w:caps w:val="0"/>
          <w:smallCaps w:val="0"/>
          <w:noProof w:val="0"/>
          <w:color w:val="auto"/>
          <w:sz w:val="24"/>
          <w:szCs w:val="24"/>
          <w:lang w:val="en-GB"/>
        </w:rPr>
        <w:t>shari‘a</w:t>
      </w:r>
      <w:r w:rsidRPr="6DBA843A" w:rsidR="0B7FD917">
        <w:rPr>
          <w:rFonts w:ascii="Times New Roman" w:hAnsi="Times New Roman" w:eastAsia="Times New Roman" w:cs="Times New Roman"/>
          <w:b w:val="0"/>
          <w:bCs w:val="0"/>
          <w:i w:val="1"/>
          <w:iCs w:val="1"/>
          <w:caps w:val="0"/>
          <w:smallCaps w:val="0"/>
          <w:noProof w:val="0"/>
          <w:color w:val="auto"/>
          <w:sz w:val="24"/>
          <w:szCs w:val="24"/>
          <w:lang w:val="en-GB"/>
        </w:rPr>
        <w:t xml:space="preserve"> </w:t>
      </w:r>
      <w:r w:rsidRPr="6DBA843A" w:rsidR="0B7FD917">
        <w:rPr>
          <w:rFonts w:ascii="Times New Roman" w:hAnsi="Times New Roman" w:eastAsia="Times New Roman" w:cs="Times New Roman"/>
          <w:b w:val="0"/>
          <w:bCs w:val="0"/>
          <w:i w:val="0"/>
          <w:iCs w:val="0"/>
          <w:caps w:val="0"/>
          <w:smallCaps w:val="0"/>
          <w:noProof w:val="0"/>
          <w:color w:val="auto"/>
          <w:sz w:val="24"/>
          <w:szCs w:val="24"/>
          <w:lang w:val="en-GB"/>
        </w:rPr>
        <w:t>(Devos, 2015)</w:t>
      </w:r>
      <w:r w:rsidRPr="6DBA843A" w:rsidR="0B7FD917">
        <w:rPr>
          <w:rFonts w:ascii="Times New Roman" w:hAnsi="Times New Roman" w:eastAsia="Times New Roman" w:cs="Times New Roman"/>
          <w:b w:val="0"/>
          <w:bCs w:val="0"/>
          <w:i w:val="0"/>
          <w:iCs w:val="0"/>
          <w:caps w:val="0"/>
          <w:smallCaps w:val="0"/>
          <w:noProof w:val="0"/>
          <w:color w:val="auto"/>
          <w:sz w:val="24"/>
          <w:szCs w:val="24"/>
          <w:lang w:val="en-GB"/>
        </w:rPr>
        <w:t>.</w:t>
      </w:r>
      <w:r w:rsidRPr="6DBA843A" w:rsidR="49FE40A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DBA843A" w:rsidR="3F4BE7D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DBA843A" w:rsidR="3F4BE7D4">
        <w:rPr>
          <w:rFonts w:ascii="Times New Roman" w:hAnsi="Times New Roman" w:eastAsia="Times New Roman" w:cs="Times New Roman"/>
          <w:b w:val="0"/>
          <w:bCs w:val="0"/>
          <w:i w:val="0"/>
          <w:iCs w:val="0"/>
          <w:caps w:val="0"/>
          <w:smallCaps w:val="0"/>
          <w:noProof w:val="0"/>
          <w:color w:val="auto"/>
          <w:sz w:val="24"/>
          <w:szCs w:val="24"/>
          <w:lang w:val="en-GB"/>
        </w:rPr>
        <w:t xml:space="preserve">This means that she may be overlooking valuable/insightful interpretations and thus makes her work selective, </w:t>
      </w:r>
      <w:r w:rsidRPr="6DBA843A" w:rsidR="3F4BE7D4">
        <w:rPr>
          <w:rFonts w:ascii="Times New Roman" w:hAnsi="Times New Roman" w:eastAsia="Times New Roman" w:cs="Times New Roman"/>
          <w:b w:val="0"/>
          <w:bCs w:val="0"/>
          <w:i w:val="0"/>
          <w:iCs w:val="0"/>
          <w:caps w:val="0"/>
          <w:smallCaps w:val="0"/>
          <w:noProof w:val="0"/>
          <w:color w:val="auto"/>
          <w:sz w:val="24"/>
          <w:szCs w:val="24"/>
          <w:lang w:val="en-GB"/>
        </w:rPr>
        <w:t>biased</w:t>
      </w:r>
      <w:r w:rsidRPr="6DBA843A" w:rsidR="3F4BE7D4">
        <w:rPr>
          <w:rFonts w:ascii="Times New Roman" w:hAnsi="Times New Roman" w:eastAsia="Times New Roman" w:cs="Times New Roman"/>
          <w:b w:val="0"/>
          <w:bCs w:val="0"/>
          <w:i w:val="0"/>
          <w:iCs w:val="0"/>
          <w:caps w:val="0"/>
          <w:smallCaps w:val="0"/>
          <w:noProof w:val="0"/>
          <w:color w:val="auto"/>
          <w:sz w:val="24"/>
          <w:szCs w:val="24"/>
          <w:lang w:val="en-GB"/>
        </w:rPr>
        <w:t xml:space="preserve"> and incomplete.</w:t>
      </w:r>
      <w:r w:rsidRPr="6DBA843A" w:rsidR="3C9CBAF3">
        <w:rPr>
          <w:rFonts w:ascii="Times New Roman" w:hAnsi="Times New Roman" w:eastAsia="Times New Roman" w:cs="Times New Roman"/>
          <w:b w:val="0"/>
          <w:bCs w:val="0"/>
          <w:i w:val="0"/>
          <w:iCs w:val="0"/>
          <w:caps w:val="0"/>
          <w:smallCaps w:val="0"/>
          <w:noProof w:val="0"/>
          <w:color w:val="auto"/>
          <w:sz w:val="24"/>
          <w:szCs w:val="24"/>
          <w:lang w:val="en-GB"/>
        </w:rPr>
        <w:t xml:space="preserve"> She interestingly points out that</w:t>
      </w:r>
      <w:r w:rsidRPr="6DBA843A" w:rsidR="33BE79C6">
        <w:rPr>
          <w:rFonts w:ascii="Times New Roman" w:hAnsi="Times New Roman" w:eastAsia="Times New Roman" w:cs="Times New Roman"/>
          <w:b w:val="0"/>
          <w:bCs w:val="0"/>
          <w:i w:val="0"/>
          <w:iCs w:val="0"/>
          <w:caps w:val="0"/>
          <w:smallCaps w:val="0"/>
          <w:noProof w:val="0"/>
          <w:color w:val="auto"/>
          <w:sz w:val="24"/>
          <w:szCs w:val="24"/>
          <w:lang w:val="en-GB"/>
        </w:rPr>
        <w:t xml:space="preserve"> while “the Qur'an is the source, people are the resource (2006</w:t>
      </w:r>
      <w:r w:rsidRPr="6DBA843A" w:rsidR="6565E075">
        <w:rPr>
          <w:rFonts w:ascii="Times New Roman" w:hAnsi="Times New Roman" w:eastAsia="Times New Roman" w:cs="Times New Roman"/>
          <w:b w:val="0"/>
          <w:bCs w:val="0"/>
          <w:i w:val="0"/>
          <w:iCs w:val="0"/>
          <w:caps w:val="0"/>
          <w:smallCaps w:val="0"/>
          <w:noProof w:val="0"/>
          <w:color w:val="auto"/>
          <w:sz w:val="24"/>
          <w:szCs w:val="24"/>
          <w:lang w:val="en-GB"/>
        </w:rPr>
        <w:t xml:space="preserve">, p. </w:t>
      </w:r>
      <w:r w:rsidRPr="6DBA843A" w:rsidR="33BE79C6">
        <w:rPr>
          <w:rFonts w:ascii="Times New Roman" w:hAnsi="Times New Roman" w:eastAsia="Times New Roman" w:cs="Times New Roman"/>
          <w:b w:val="0"/>
          <w:bCs w:val="0"/>
          <w:i w:val="0"/>
          <w:iCs w:val="0"/>
          <w:caps w:val="0"/>
          <w:smallCaps w:val="0"/>
          <w:noProof w:val="0"/>
          <w:color w:val="auto"/>
          <w:sz w:val="24"/>
          <w:szCs w:val="24"/>
          <w:lang w:val="en-GB"/>
        </w:rPr>
        <w:t>208)</w:t>
      </w:r>
      <w:r w:rsidRPr="6DBA843A" w:rsidR="6A5D2517">
        <w:rPr>
          <w:rFonts w:ascii="Times New Roman" w:hAnsi="Times New Roman" w:eastAsia="Times New Roman" w:cs="Times New Roman"/>
          <w:b w:val="0"/>
          <w:bCs w:val="0"/>
          <w:i w:val="0"/>
          <w:iCs w:val="0"/>
          <w:caps w:val="0"/>
          <w:smallCaps w:val="0"/>
          <w:noProof w:val="0"/>
          <w:color w:val="auto"/>
          <w:sz w:val="24"/>
          <w:szCs w:val="24"/>
          <w:lang w:val="en-GB"/>
        </w:rPr>
        <w:t xml:space="preserve">. This however makes her a resource too. </w:t>
      </w:r>
      <w:r w:rsidRPr="6DBA843A" w:rsidR="33BE79C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DBA843A" w:rsidR="20DE9702">
        <w:rPr>
          <w:rFonts w:ascii="Times New Roman" w:hAnsi="Times New Roman" w:eastAsia="Times New Roman" w:cs="Times New Roman"/>
          <w:b w:val="0"/>
          <w:bCs w:val="0"/>
          <w:i w:val="0"/>
          <w:iCs w:val="0"/>
          <w:caps w:val="0"/>
          <w:smallCaps w:val="0"/>
          <w:noProof w:val="0"/>
          <w:color w:val="auto"/>
          <w:sz w:val="24"/>
          <w:szCs w:val="24"/>
          <w:lang w:val="en-GB"/>
        </w:rPr>
        <w:t xml:space="preserve">Her emphasis that text and exegesis are </w:t>
      </w:r>
      <w:r w:rsidRPr="6DBA843A" w:rsidR="33BE79C6">
        <w:rPr>
          <w:rFonts w:ascii="Times New Roman" w:hAnsi="Times New Roman" w:eastAsia="Times New Roman" w:cs="Times New Roman"/>
          <w:b w:val="0"/>
          <w:bCs w:val="0"/>
          <w:i w:val="0"/>
          <w:iCs w:val="0"/>
          <w:caps w:val="0"/>
          <w:smallCaps w:val="0"/>
          <w:noProof w:val="0"/>
          <w:color w:val="auto"/>
          <w:sz w:val="24"/>
          <w:szCs w:val="24"/>
          <w:lang w:val="en-GB"/>
        </w:rPr>
        <w:t>“human and therefore limited endeavour - which has traditionally been ignored or minimized</w:t>
      </w:r>
      <w:r w:rsidRPr="6DBA843A" w:rsidR="74E942DA">
        <w:rPr>
          <w:rFonts w:ascii="Times New Roman" w:hAnsi="Times New Roman" w:eastAsia="Times New Roman" w:cs="Times New Roman"/>
          <w:b w:val="0"/>
          <w:bCs w:val="0"/>
          <w:i w:val="0"/>
          <w:iCs w:val="0"/>
          <w:caps w:val="0"/>
          <w:smallCaps w:val="0"/>
          <w:noProof w:val="0"/>
          <w:color w:val="auto"/>
          <w:sz w:val="24"/>
          <w:szCs w:val="24"/>
          <w:lang w:val="en-GB"/>
        </w:rPr>
        <w:t>” also fra</w:t>
      </w:r>
      <w:r w:rsidRPr="6DBA843A" w:rsidR="13C33C64">
        <w:rPr>
          <w:rFonts w:ascii="Times New Roman" w:hAnsi="Times New Roman" w:eastAsia="Times New Roman" w:cs="Times New Roman"/>
          <w:b w:val="0"/>
          <w:bCs w:val="0"/>
          <w:i w:val="0"/>
          <w:iCs w:val="0"/>
          <w:caps w:val="0"/>
          <w:smallCaps w:val="0"/>
          <w:noProof w:val="0"/>
          <w:color w:val="auto"/>
          <w:sz w:val="24"/>
          <w:szCs w:val="24"/>
          <w:lang w:val="en-GB"/>
        </w:rPr>
        <w:t>m</w:t>
      </w:r>
      <w:r w:rsidRPr="6DBA843A" w:rsidR="74E942DA">
        <w:rPr>
          <w:rFonts w:ascii="Times New Roman" w:hAnsi="Times New Roman" w:eastAsia="Times New Roman" w:cs="Times New Roman"/>
          <w:b w:val="0"/>
          <w:bCs w:val="0"/>
          <w:i w:val="0"/>
          <w:iCs w:val="0"/>
          <w:caps w:val="0"/>
          <w:smallCaps w:val="0"/>
          <w:noProof w:val="0"/>
          <w:color w:val="auto"/>
          <w:sz w:val="24"/>
          <w:szCs w:val="24"/>
          <w:lang w:val="en-GB"/>
        </w:rPr>
        <w:t>es her within the same bracket as it applies to her</w:t>
      </w:r>
      <w:r w:rsidRPr="6DBA843A" w:rsidR="33BE79C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DBA843A" w:rsidR="33BE79C6">
        <w:rPr>
          <w:rFonts w:ascii="Times New Roman" w:hAnsi="Times New Roman" w:eastAsia="Times New Roman" w:cs="Times New Roman"/>
          <w:b w:val="0"/>
          <w:bCs w:val="0"/>
          <w:i w:val="0"/>
          <w:iCs w:val="0"/>
          <w:caps w:val="0"/>
          <w:smallCaps w:val="0"/>
          <w:noProof w:val="0"/>
          <w:color w:val="auto"/>
          <w:sz w:val="24"/>
          <w:szCs w:val="24"/>
          <w:lang w:val="en-GB"/>
        </w:rPr>
        <w:t>(</w:t>
      </w:r>
      <w:r w:rsidRPr="6DBA843A" w:rsidR="476E88AB">
        <w:rPr>
          <w:rFonts w:ascii="Times New Roman" w:hAnsi="Times New Roman" w:eastAsia="Times New Roman" w:cs="Times New Roman"/>
          <w:b w:val="0"/>
          <w:bCs w:val="0"/>
          <w:i w:val="0"/>
          <w:iCs w:val="0"/>
          <w:caps w:val="0"/>
          <w:smallCaps w:val="0"/>
          <w:noProof w:val="0"/>
          <w:color w:val="auto"/>
          <w:sz w:val="24"/>
          <w:szCs w:val="24"/>
          <w:lang w:val="en-GB"/>
        </w:rPr>
        <w:t xml:space="preserve">Wadud, </w:t>
      </w:r>
      <w:r w:rsidRPr="6DBA843A" w:rsidR="33BE79C6">
        <w:rPr>
          <w:rFonts w:ascii="Times New Roman" w:hAnsi="Times New Roman" w:eastAsia="Times New Roman" w:cs="Times New Roman"/>
          <w:b w:val="0"/>
          <w:bCs w:val="0"/>
          <w:i w:val="0"/>
          <w:iCs w:val="0"/>
          <w:caps w:val="0"/>
          <w:smallCaps w:val="0"/>
          <w:noProof w:val="0"/>
          <w:color w:val="auto"/>
          <w:sz w:val="24"/>
          <w:szCs w:val="24"/>
          <w:lang w:val="en-GB"/>
        </w:rPr>
        <w:t xml:space="preserve">1999). </w:t>
      </w:r>
      <w:r w:rsidRPr="6DBA843A" w:rsidR="1B793484">
        <w:rPr>
          <w:rFonts w:ascii="Times New Roman" w:hAnsi="Times New Roman" w:eastAsia="Times New Roman" w:cs="Times New Roman"/>
          <w:b w:val="0"/>
          <w:bCs w:val="0"/>
          <w:i w:val="0"/>
          <w:iCs w:val="0"/>
          <w:caps w:val="0"/>
          <w:smallCaps w:val="0"/>
          <w:noProof w:val="0"/>
          <w:color w:val="auto"/>
          <w:sz w:val="24"/>
          <w:szCs w:val="24"/>
          <w:lang w:val="en-GB"/>
        </w:rPr>
        <w:t xml:space="preserve">Her </w:t>
      </w:r>
      <w:r w:rsidRPr="6DBA843A" w:rsidR="1B793484">
        <w:rPr>
          <w:rFonts w:ascii="Times New Roman" w:hAnsi="Times New Roman" w:eastAsia="Times New Roman" w:cs="Times New Roman"/>
          <w:b w:val="0"/>
          <w:bCs w:val="0"/>
          <w:i w:val="0"/>
          <w:iCs w:val="0"/>
          <w:caps w:val="0"/>
          <w:smallCaps w:val="0"/>
          <w:noProof w:val="0"/>
          <w:color w:val="auto"/>
          <w:sz w:val="24"/>
          <w:szCs w:val="24"/>
          <w:lang w:val="en-GB"/>
        </w:rPr>
        <w:t xml:space="preserve">holistic </w:t>
      </w:r>
      <w:r w:rsidRPr="6DBA843A" w:rsidR="4A24BE48">
        <w:rPr>
          <w:rFonts w:ascii="Times New Roman" w:hAnsi="Times New Roman" w:eastAsia="Times New Roman" w:cs="Times New Roman"/>
          <w:b w:val="0"/>
          <w:bCs w:val="0"/>
          <w:i w:val="0"/>
          <w:iCs w:val="0"/>
          <w:caps w:val="0"/>
          <w:smallCaps w:val="0"/>
          <w:noProof w:val="0"/>
          <w:color w:val="auto"/>
          <w:sz w:val="24"/>
          <w:szCs w:val="24"/>
          <w:lang w:val="en-GB"/>
        </w:rPr>
        <w:t>approach</w:t>
      </w:r>
      <w:r w:rsidRPr="6DBA843A" w:rsidR="1B793484">
        <w:rPr>
          <w:rFonts w:ascii="Times New Roman" w:hAnsi="Times New Roman" w:eastAsia="Times New Roman" w:cs="Times New Roman"/>
          <w:b w:val="0"/>
          <w:bCs w:val="0"/>
          <w:i w:val="0"/>
          <w:iCs w:val="0"/>
          <w:caps w:val="0"/>
          <w:smallCaps w:val="0"/>
          <w:noProof w:val="0"/>
          <w:color w:val="auto"/>
          <w:sz w:val="24"/>
          <w:szCs w:val="24"/>
          <w:lang w:val="en-GB"/>
        </w:rPr>
        <w:t xml:space="preserve"> to interpreting the Quran can also be complex and subjective and her arguments that </w:t>
      </w:r>
      <w:r w:rsidRPr="6DBA843A" w:rsidR="56F1EB10">
        <w:rPr>
          <w:rFonts w:ascii="Times New Roman" w:hAnsi="Times New Roman" w:eastAsia="Times New Roman" w:cs="Times New Roman"/>
          <w:b w:val="0"/>
          <w:bCs w:val="0"/>
          <w:i w:val="0"/>
          <w:iCs w:val="0"/>
          <w:caps w:val="0"/>
          <w:smallCaps w:val="0"/>
          <w:noProof w:val="0"/>
          <w:color w:val="auto"/>
          <w:sz w:val="24"/>
          <w:szCs w:val="24"/>
          <w:lang w:val="en-GB"/>
        </w:rPr>
        <w:t>‘</w:t>
      </w:r>
      <w:r w:rsidRPr="6DBA843A" w:rsidR="56F1EB10">
        <w:rPr>
          <w:rFonts w:ascii="Times New Roman" w:hAnsi="Times New Roman" w:eastAsia="Times New Roman" w:cs="Times New Roman"/>
          <w:b w:val="0"/>
          <w:bCs w:val="0"/>
          <w:i w:val="1"/>
          <w:iCs w:val="1"/>
          <w:caps w:val="0"/>
          <w:smallCaps w:val="0"/>
          <w:noProof w:val="0"/>
          <w:color w:val="auto"/>
          <w:sz w:val="24"/>
          <w:szCs w:val="24"/>
          <w:lang w:val="en-GB"/>
        </w:rPr>
        <w:t>tafsir al-Qur'an bi al-Qur'an</w:t>
      </w:r>
      <w:r w:rsidRPr="6DBA843A" w:rsidR="56F1EB10">
        <w:rPr>
          <w:rFonts w:ascii="Times New Roman" w:hAnsi="Times New Roman" w:eastAsia="Times New Roman" w:cs="Times New Roman"/>
          <w:b w:val="0"/>
          <w:bCs w:val="0"/>
          <w:i w:val="1"/>
          <w:iCs w:val="1"/>
          <w:caps w:val="0"/>
          <w:smallCaps w:val="0"/>
          <w:noProof w:val="0"/>
          <w:color w:val="auto"/>
          <w:sz w:val="24"/>
          <w:szCs w:val="24"/>
          <w:lang w:val="en-GB"/>
        </w:rPr>
        <w:t>’</w:t>
      </w:r>
      <w:r w:rsidRPr="6DBA843A" w:rsidR="56F1EB10">
        <w:rPr>
          <w:rFonts w:ascii="Times New Roman" w:hAnsi="Times New Roman" w:eastAsia="Times New Roman" w:cs="Times New Roman"/>
          <w:b w:val="0"/>
          <w:bCs w:val="0"/>
          <w:i w:val="0"/>
          <w:iCs w:val="0"/>
          <w:caps w:val="0"/>
          <w:smallCaps w:val="0"/>
          <w:noProof w:val="0"/>
          <w:color w:val="auto"/>
          <w:sz w:val="24"/>
          <w:szCs w:val="24"/>
          <w:lang w:val="en-GB"/>
        </w:rPr>
        <w:t>,</w:t>
      </w:r>
      <w:r w:rsidRPr="6DBA843A" w:rsidR="56F1EB10">
        <w:rPr>
          <w:rFonts w:ascii="Times New Roman" w:hAnsi="Times New Roman" w:eastAsia="Times New Roman" w:cs="Times New Roman"/>
          <w:b w:val="0"/>
          <w:bCs w:val="0"/>
          <w:i w:val="0"/>
          <w:iCs w:val="0"/>
          <w:caps w:val="0"/>
          <w:smallCaps w:val="0"/>
          <w:noProof w:val="0"/>
          <w:color w:val="auto"/>
          <w:sz w:val="24"/>
          <w:szCs w:val="24"/>
          <w:lang w:val="en-GB"/>
        </w:rPr>
        <w:t xml:space="preserve"> (Quranic interpretation by the Quran itself</w:t>
      </w:r>
      <w:r w:rsidRPr="6DBA843A" w:rsidR="18C8FE53">
        <w:rPr>
          <w:rFonts w:ascii="Times New Roman" w:hAnsi="Times New Roman" w:eastAsia="Times New Roman" w:cs="Times New Roman"/>
          <w:b w:val="0"/>
          <w:bCs w:val="0"/>
          <w:i w:val="0"/>
          <w:iCs w:val="0"/>
          <w:caps w:val="0"/>
          <w:smallCaps w:val="0"/>
          <w:noProof w:val="0"/>
          <w:color w:val="auto"/>
          <w:sz w:val="24"/>
          <w:szCs w:val="24"/>
          <w:lang w:val="en-GB"/>
        </w:rPr>
        <w:t>)</w:t>
      </w:r>
      <w:r w:rsidRPr="6DBA843A" w:rsidR="56F1EB10">
        <w:rPr>
          <w:rFonts w:ascii="Times New Roman" w:hAnsi="Times New Roman" w:eastAsia="Times New Roman" w:cs="Times New Roman"/>
          <w:b w:val="0"/>
          <w:bCs w:val="0"/>
          <w:i w:val="0"/>
          <w:iCs w:val="0"/>
          <w:caps w:val="0"/>
          <w:smallCaps w:val="0"/>
          <w:noProof w:val="0"/>
          <w:color w:val="auto"/>
          <w:sz w:val="24"/>
          <w:szCs w:val="24"/>
          <w:lang w:val="en-GB"/>
        </w:rPr>
        <w:t xml:space="preserve"> as opposed </w:t>
      </w:r>
      <w:r w:rsidRPr="6DBA843A" w:rsidR="2BAF3742">
        <w:rPr>
          <w:rFonts w:ascii="Times New Roman" w:hAnsi="Times New Roman" w:eastAsia="Times New Roman" w:cs="Times New Roman"/>
          <w:b w:val="0"/>
          <w:bCs w:val="0"/>
          <w:i w:val="0"/>
          <w:iCs w:val="0"/>
          <w:caps w:val="0"/>
          <w:smallCaps w:val="0"/>
          <w:noProof w:val="0"/>
          <w:color w:val="auto"/>
          <w:sz w:val="24"/>
          <w:szCs w:val="24"/>
          <w:lang w:val="en-GB"/>
        </w:rPr>
        <w:t xml:space="preserve">to </w:t>
      </w:r>
      <w:r w:rsidRPr="6DBA843A" w:rsidR="2BAF3742">
        <w:rPr>
          <w:rFonts w:ascii="Times New Roman" w:hAnsi="Times New Roman" w:eastAsia="Times New Roman" w:cs="Times New Roman"/>
          <w:b w:val="0"/>
          <w:bCs w:val="0"/>
          <w:i w:val="0"/>
          <w:iCs w:val="0"/>
          <w:caps w:val="0"/>
          <w:smallCaps w:val="0"/>
          <w:noProof w:val="0"/>
          <w:color w:val="auto"/>
          <w:sz w:val="24"/>
          <w:szCs w:val="24"/>
          <w:lang w:val="en-GB"/>
        </w:rPr>
        <w:t xml:space="preserve">atomistic </w:t>
      </w:r>
      <w:r w:rsidRPr="6DBA843A" w:rsidR="33BE79C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DBA843A" w:rsidR="33BE79C6">
        <w:rPr>
          <w:rFonts w:ascii="Times New Roman" w:hAnsi="Times New Roman" w:eastAsia="Times New Roman" w:cs="Times New Roman"/>
          <w:b w:val="0"/>
          <w:bCs w:val="0"/>
          <w:i w:val="0"/>
          <w:iCs w:val="0"/>
          <w:caps w:val="0"/>
          <w:smallCaps w:val="0"/>
          <w:noProof w:val="0"/>
          <w:color w:val="auto"/>
          <w:sz w:val="24"/>
          <w:szCs w:val="24"/>
          <w:lang w:val="en-GB"/>
        </w:rPr>
        <w:t xml:space="preserve">verse-by-verse’ approach, </w:t>
      </w:r>
      <w:r w:rsidRPr="6DBA843A" w:rsidR="11E66F7B">
        <w:rPr>
          <w:rFonts w:ascii="Times New Roman" w:hAnsi="Times New Roman" w:eastAsia="Times New Roman" w:cs="Times New Roman"/>
          <w:b w:val="0"/>
          <w:bCs w:val="0"/>
          <w:i w:val="0"/>
          <w:iCs w:val="0"/>
          <w:caps w:val="0"/>
          <w:smallCaps w:val="0"/>
          <w:noProof w:val="0"/>
          <w:color w:val="auto"/>
          <w:sz w:val="24"/>
          <w:szCs w:val="24"/>
          <w:lang w:val="en-GB"/>
        </w:rPr>
        <w:t xml:space="preserve">becomes too broad. </w:t>
      </w:r>
      <w:r w:rsidRPr="6DBA843A" w:rsidR="33BE79C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DBA843A" w:rsidR="13A279EE">
        <w:rPr>
          <w:rFonts w:ascii="Times New Roman" w:hAnsi="Times New Roman" w:eastAsia="Times New Roman" w:cs="Times New Roman"/>
          <w:b w:val="0"/>
          <w:bCs w:val="0"/>
          <w:i w:val="0"/>
          <w:iCs w:val="0"/>
          <w:caps w:val="0"/>
          <w:smallCaps w:val="0"/>
          <w:noProof w:val="0"/>
          <w:color w:val="auto"/>
          <w:sz w:val="24"/>
          <w:szCs w:val="24"/>
          <w:lang w:val="en-GB"/>
        </w:rPr>
        <w:t xml:space="preserve">This adaptation may also be </w:t>
      </w:r>
      <w:r w:rsidRPr="6DBA843A" w:rsidR="13A279EE">
        <w:rPr>
          <w:rFonts w:ascii="Times New Roman" w:hAnsi="Times New Roman" w:eastAsia="Times New Roman" w:cs="Times New Roman"/>
          <w:b w:val="0"/>
          <w:bCs w:val="0"/>
          <w:i w:val="0"/>
          <w:iCs w:val="0"/>
          <w:caps w:val="0"/>
          <w:smallCaps w:val="0"/>
          <w:noProof w:val="0"/>
          <w:color w:val="auto"/>
          <w:sz w:val="24"/>
          <w:szCs w:val="24"/>
          <w:lang w:val="en-GB"/>
        </w:rPr>
        <w:t>deemed</w:t>
      </w:r>
      <w:r w:rsidRPr="6DBA843A" w:rsidR="13A279EE">
        <w:rPr>
          <w:rFonts w:ascii="Times New Roman" w:hAnsi="Times New Roman" w:eastAsia="Times New Roman" w:cs="Times New Roman"/>
          <w:b w:val="0"/>
          <w:bCs w:val="0"/>
          <w:i w:val="0"/>
          <w:iCs w:val="0"/>
          <w:caps w:val="0"/>
          <w:smallCaps w:val="0"/>
          <w:noProof w:val="0"/>
          <w:color w:val="auto"/>
          <w:sz w:val="24"/>
          <w:szCs w:val="24"/>
          <w:lang w:val="en-GB"/>
        </w:rPr>
        <w:t xml:space="preserve"> as a “literalist interpretation of texts which connotes anthromorphism.</w:t>
      </w:r>
      <w:r w:rsidRPr="6DBA843A" w:rsidR="6AA4F027">
        <w:rPr>
          <w:rFonts w:ascii="Times New Roman" w:hAnsi="Times New Roman" w:eastAsia="Times New Roman" w:cs="Times New Roman"/>
          <w:b w:val="0"/>
          <w:bCs w:val="0"/>
          <w:i w:val="0"/>
          <w:iCs w:val="0"/>
          <w:caps w:val="0"/>
          <w:smallCaps w:val="0"/>
          <w:noProof w:val="0"/>
          <w:color w:val="auto"/>
          <w:sz w:val="24"/>
          <w:szCs w:val="24"/>
          <w:lang w:val="en-GB"/>
        </w:rPr>
        <w:t xml:space="preserve"> In fact, some question Wadud’s ability to apply non –Islamic worldviews in the context of Quranic text without distorting/diverting from the concepts and message of the Quran (Devos, 2015). “If we abrogate any verses “no longer relevant to today’s norms and values”, how much remains of the message and values of Islam?” (Devos, 2015).</w:t>
      </w:r>
    </w:p>
    <w:p w:rsidR="6DBA843A" w:rsidP="6DBA843A" w:rsidRDefault="6DBA843A" w14:paraId="3FF37EFA" w14:textId="57D3105C">
      <w:pPr>
        <w:pStyle w:val="Normal"/>
        <w:ind w:firstLine="720"/>
        <w:rPr>
          <w:rFonts w:ascii="Times New Roman" w:hAnsi="Times New Roman" w:eastAsia="Times New Roman" w:cs="Times New Roman"/>
          <w:i w:val="0"/>
          <w:iCs w:val="0"/>
          <w:color w:val="auto"/>
          <w:sz w:val="24"/>
          <w:szCs w:val="24"/>
          <w:u w:val="none"/>
        </w:rPr>
      </w:pPr>
    </w:p>
    <w:p w:rsidR="33BE79C6" w:rsidP="6DBA843A" w:rsidRDefault="33BE79C6" w14:paraId="6BE67685" w14:textId="6D03E639">
      <w:pPr>
        <w:pStyle w:val="Normal"/>
        <w:spacing w:after="160" w:line="259" w:lineRule="auto"/>
        <w:ind w:firstLine="720"/>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US"/>
        </w:rPr>
      </w:pPr>
      <w:r w:rsidRPr="6DBA843A" w:rsidR="33BE79C6">
        <w:rPr>
          <w:rFonts w:ascii="Times New Roman" w:hAnsi="Times New Roman" w:eastAsia="Times New Roman" w:cs="Times New Roman"/>
          <w:b w:val="0"/>
          <w:bCs w:val="0"/>
          <w:i w:val="0"/>
          <w:iCs w:val="0"/>
          <w:caps w:val="0"/>
          <w:smallCaps w:val="0"/>
          <w:noProof w:val="0"/>
          <w:color w:val="auto"/>
          <w:sz w:val="24"/>
          <w:szCs w:val="24"/>
          <w:lang w:val="en-GB"/>
        </w:rPr>
        <w:t>In some instances, Wadud adopts a practical approach in understanding the Koran and even states that there are two types of Quranic verses</w:t>
      </w:r>
      <w:r w:rsidRPr="6DBA843A" w:rsidR="66A9554D">
        <w:rPr>
          <w:rFonts w:ascii="Times New Roman" w:hAnsi="Times New Roman" w:eastAsia="Times New Roman" w:cs="Times New Roman"/>
          <w:b w:val="0"/>
          <w:bCs w:val="0"/>
          <w:i w:val="0"/>
          <w:iCs w:val="0"/>
          <w:caps w:val="0"/>
          <w:smallCaps w:val="0"/>
          <w:noProof w:val="0"/>
          <w:color w:val="auto"/>
          <w:sz w:val="24"/>
          <w:szCs w:val="24"/>
          <w:lang w:val="en-GB"/>
        </w:rPr>
        <w:t>: general and universal verses</w:t>
      </w:r>
      <w:r w:rsidRPr="6DBA843A" w:rsidR="33BE79C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DBA843A" w:rsidR="6EDC9265">
        <w:rPr>
          <w:rFonts w:ascii="Times New Roman" w:hAnsi="Times New Roman" w:eastAsia="Times New Roman" w:cs="Times New Roman"/>
          <w:b w:val="0"/>
          <w:bCs w:val="0"/>
          <w:i w:val="0"/>
          <w:iCs w:val="0"/>
          <w:caps w:val="0"/>
          <w:smallCaps w:val="0"/>
          <w:noProof w:val="0"/>
          <w:color w:val="auto"/>
          <w:sz w:val="24"/>
          <w:szCs w:val="24"/>
          <w:lang w:val="en-GB"/>
        </w:rPr>
        <w:t xml:space="preserve">Wadud’s engagement with the </w:t>
      </w:r>
      <w:r w:rsidRPr="6DBA843A" w:rsidR="6EDC9265">
        <w:rPr>
          <w:rFonts w:ascii="Times New Roman" w:hAnsi="Times New Roman" w:eastAsia="Times New Roman" w:cs="Times New Roman"/>
          <w:b w:val="0"/>
          <w:bCs w:val="0"/>
          <w:i w:val="1"/>
          <w:iCs w:val="1"/>
          <w:caps w:val="0"/>
          <w:smallCaps w:val="0"/>
          <w:noProof w:val="0"/>
          <w:color w:val="auto"/>
          <w:sz w:val="24"/>
          <w:szCs w:val="24"/>
          <w:lang w:val="en-GB"/>
        </w:rPr>
        <w:t>shari‘a</w:t>
      </w:r>
      <w:r w:rsidRPr="6DBA843A" w:rsidR="6EDC9265">
        <w:rPr>
          <w:rFonts w:ascii="Times New Roman" w:hAnsi="Times New Roman" w:eastAsia="Times New Roman" w:cs="Times New Roman"/>
          <w:b w:val="0"/>
          <w:bCs w:val="0"/>
          <w:i w:val="0"/>
          <w:iCs w:val="0"/>
          <w:caps w:val="0"/>
          <w:smallCaps w:val="0"/>
          <w:noProof w:val="0"/>
          <w:color w:val="auto"/>
          <w:sz w:val="24"/>
          <w:szCs w:val="24"/>
          <w:lang w:val="en-GB"/>
        </w:rPr>
        <w:t>, then, is a thoroughly pragmatic one</w:t>
      </w:r>
      <w:r w:rsidRPr="6DBA843A" w:rsidR="2949FCFB">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DBA843A" w:rsidR="6EDC9265">
        <w:rPr>
          <w:rFonts w:ascii="Times New Roman" w:hAnsi="Times New Roman" w:eastAsia="Times New Roman" w:cs="Times New Roman"/>
          <w:noProof w:val="0"/>
          <w:color w:val="auto"/>
          <w:sz w:val="24"/>
          <w:szCs w:val="24"/>
          <w:lang w:val="en-GB"/>
        </w:rPr>
        <w:t>(</w:t>
      </w:r>
      <w:r w:rsidRPr="6DBA843A" w:rsidR="6EDC9265">
        <w:rPr>
          <w:rFonts w:ascii="Times New Roman" w:hAnsi="Times New Roman" w:eastAsia="Times New Roman" w:cs="Times New Roman"/>
          <w:noProof w:val="0"/>
          <w:color w:val="auto"/>
          <w:sz w:val="24"/>
          <w:szCs w:val="24"/>
          <w:lang w:val="en-GB"/>
        </w:rPr>
        <w:t>Shadaab</w:t>
      </w:r>
      <w:r w:rsidRPr="6DBA843A" w:rsidR="6EDC9265">
        <w:rPr>
          <w:rFonts w:ascii="Times New Roman" w:hAnsi="Times New Roman" w:eastAsia="Times New Roman" w:cs="Times New Roman"/>
          <w:noProof w:val="0"/>
          <w:color w:val="auto"/>
          <w:sz w:val="24"/>
          <w:szCs w:val="24"/>
          <w:lang w:val="en-GB"/>
        </w:rPr>
        <w:t xml:space="preserve">, 2017p 4). </w:t>
      </w:r>
      <w:r w:rsidRPr="6DBA843A" w:rsidR="33BE79C6">
        <w:rPr>
          <w:rFonts w:ascii="Times New Roman" w:hAnsi="Times New Roman" w:eastAsia="Times New Roman" w:cs="Times New Roman"/>
          <w:b w:val="0"/>
          <w:bCs w:val="0"/>
          <w:i w:val="0"/>
          <w:iCs w:val="0"/>
          <w:caps w:val="0"/>
          <w:smallCaps w:val="0"/>
          <w:noProof w:val="0"/>
          <w:color w:val="auto"/>
          <w:sz w:val="24"/>
          <w:szCs w:val="24"/>
          <w:lang w:val="en-GB"/>
        </w:rPr>
        <w:t xml:space="preserve">However, this pragmatic approach while beneficial in some cases is narrow as it does not lend itself to interpretation. </w:t>
      </w:r>
    </w:p>
    <w:p w:rsidR="42DBFF7A" w:rsidP="6DBA843A" w:rsidRDefault="42DBFF7A" w14:paraId="0E68394A" w14:textId="4ECEAEF2">
      <w:pPr>
        <w:spacing w:after="160" w:afterAutospacing="off" w:line="257" w:lineRule="auto"/>
        <w:ind w:firstLine="720"/>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US"/>
        </w:rPr>
      </w:pPr>
      <w:r w:rsidRPr="6DBA843A" w:rsidR="33BE79C6">
        <w:rPr>
          <w:rFonts w:ascii="Times New Roman" w:hAnsi="Times New Roman" w:eastAsia="Times New Roman" w:cs="Times New Roman"/>
          <w:b w:val="0"/>
          <w:bCs w:val="0"/>
          <w:i w:val="0"/>
          <w:iCs w:val="0"/>
          <w:caps w:val="0"/>
          <w:smallCaps w:val="0"/>
          <w:noProof w:val="0"/>
          <w:color w:val="auto"/>
          <w:sz w:val="24"/>
          <w:szCs w:val="24"/>
          <w:lang w:val="en-GB"/>
        </w:rPr>
        <w:t xml:space="preserve">Furthermore, </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 xml:space="preserve">While Wadud dismisses the cultural/religious significance of the veil to Islam she interestingly acknowledges wearing it occasionally especially at worship or </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important functions</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This implies some level of respect for its significance and also a level of hypocrisy.</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 xml:space="preserve"> In fact, she critiques herself for </w:t>
      </w:r>
      <w:r w:rsidRPr="6DBA843A" w:rsidR="3DD8639B">
        <w:rPr>
          <w:rFonts w:ascii="Times New Roman" w:hAnsi="Times New Roman" w:eastAsia="Times New Roman" w:cs="Times New Roman"/>
          <w:b w:val="0"/>
          <w:bCs w:val="0"/>
          <w:i w:val="0"/>
          <w:iCs w:val="0"/>
          <w:caps w:val="0"/>
          <w:smallCaps w:val="0"/>
          <w:noProof w:val="0"/>
          <w:color w:val="auto"/>
          <w:sz w:val="24"/>
          <w:szCs w:val="24"/>
          <w:lang w:val="en-US"/>
        </w:rPr>
        <w:t>maintaining</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 xml:space="preserve"> a ‘a double-edged' public role by wearing the hijab</w:t>
      </w:r>
      <w:r w:rsidRPr="6DBA843A" w:rsidR="0AC97FC1">
        <w:rPr>
          <w:rFonts w:ascii="Times New Roman" w:hAnsi="Times New Roman" w:eastAsia="Times New Roman" w:cs="Times New Roman"/>
          <w:b w:val="0"/>
          <w:bCs w:val="0"/>
          <w:i w:val="0"/>
          <w:iCs w:val="0"/>
          <w:caps w:val="0"/>
          <w:smallCaps w:val="0"/>
          <w:noProof w:val="0"/>
          <w:color w:val="auto"/>
          <w:sz w:val="24"/>
          <w:szCs w:val="24"/>
          <w:lang w:val="en-US"/>
        </w:rPr>
        <w:t>,</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 xml:space="preserve"> noting that it connotes conformity (that she </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doesn’t</w:t>
      </w:r>
      <w:r w:rsidRPr="6DBA843A" w:rsidR="42DBFF7A">
        <w:rPr>
          <w:rFonts w:ascii="Times New Roman" w:hAnsi="Times New Roman" w:eastAsia="Times New Roman" w:cs="Times New Roman"/>
          <w:b w:val="0"/>
          <w:bCs w:val="0"/>
          <w:i w:val="0"/>
          <w:iCs w:val="0"/>
          <w:caps w:val="0"/>
          <w:smallCaps w:val="0"/>
          <w:noProof w:val="0"/>
          <w:color w:val="auto"/>
          <w:sz w:val="24"/>
          <w:szCs w:val="24"/>
          <w:lang w:val="en-US"/>
        </w:rPr>
        <w:t xml:space="preserve"> necessarily confirm to) and gives her the appearance of safeness (Wadud, 2007, p.176). She further likens the hijab to a ‘sixth pillar’ arguing that it has been given ‘disproportionate symbolic significance’ in Islam (Davies 1992 as quoted in Wadud, 2001, p. 219).</w:t>
      </w:r>
    </w:p>
    <w:p w:rsidR="6D6F2C6E" w:rsidP="6DBA843A" w:rsidRDefault="6D6F2C6E" w14:paraId="6F2FE163" w14:textId="1C3A45F7">
      <w:pPr>
        <w:pStyle w:val="Normal"/>
        <w:ind w:firstLine="720"/>
        <w:rPr>
          <w:rFonts w:ascii="Times New Roman" w:hAnsi="Times New Roman" w:eastAsia="Times New Roman" w:cs="Times New Roman"/>
          <w:i w:val="0"/>
          <w:iCs w:val="0"/>
          <w:color w:val="auto"/>
          <w:sz w:val="24"/>
          <w:szCs w:val="24"/>
          <w:u w:val="none"/>
        </w:rPr>
      </w:pPr>
      <w:r w:rsidRPr="6DBA843A" w:rsidR="6D6F2C6E">
        <w:rPr>
          <w:rFonts w:ascii="Times New Roman" w:hAnsi="Times New Roman" w:eastAsia="Times New Roman" w:cs="Times New Roman"/>
          <w:i w:val="0"/>
          <w:iCs w:val="0"/>
          <w:color w:val="auto"/>
          <w:sz w:val="24"/>
          <w:szCs w:val="24"/>
          <w:u w:val="none"/>
        </w:rPr>
        <w:t>The concept of monosemy reasons that there is no one correct way of textual interpretation.</w:t>
      </w:r>
      <w:r w:rsidRPr="6DBA843A" w:rsidR="17AF7EDF">
        <w:rPr>
          <w:rFonts w:ascii="Times New Roman" w:hAnsi="Times New Roman" w:eastAsia="Times New Roman" w:cs="Times New Roman"/>
          <w:i w:val="0"/>
          <w:iCs w:val="0"/>
          <w:color w:val="auto"/>
          <w:sz w:val="24"/>
          <w:szCs w:val="24"/>
          <w:u w:val="none"/>
        </w:rPr>
        <w:t xml:space="preserve"> Hermeneutics also rests on the premise that while ‘multiple </w:t>
      </w:r>
      <w:r w:rsidRPr="6DBA843A" w:rsidR="17AF7EDF">
        <w:rPr>
          <w:rFonts w:ascii="Times New Roman" w:hAnsi="Times New Roman" w:eastAsia="Times New Roman" w:cs="Times New Roman"/>
          <w:i w:val="0"/>
          <w:iCs w:val="0"/>
          <w:color w:val="auto"/>
          <w:sz w:val="24"/>
          <w:szCs w:val="24"/>
          <w:u w:val="none"/>
        </w:rPr>
        <w:t>readinsare</w:t>
      </w:r>
      <w:r w:rsidRPr="6DBA843A" w:rsidR="17AF7EDF">
        <w:rPr>
          <w:rFonts w:ascii="Times New Roman" w:hAnsi="Times New Roman" w:eastAsia="Times New Roman" w:cs="Times New Roman"/>
          <w:i w:val="0"/>
          <w:iCs w:val="0"/>
          <w:color w:val="auto"/>
          <w:sz w:val="24"/>
          <w:szCs w:val="24"/>
          <w:u w:val="none"/>
        </w:rPr>
        <w:t xml:space="preserve"> not </w:t>
      </w:r>
      <w:r w:rsidRPr="6DBA843A" w:rsidR="17AF7EDF">
        <w:rPr>
          <w:rFonts w:ascii="Times New Roman" w:hAnsi="Times New Roman" w:eastAsia="Times New Roman" w:cs="Times New Roman"/>
          <w:i w:val="0"/>
          <w:iCs w:val="0"/>
          <w:color w:val="auto"/>
          <w:sz w:val="24"/>
          <w:szCs w:val="24"/>
          <w:u w:val="none"/>
        </w:rPr>
        <w:t>pers</w:t>
      </w:r>
      <w:r w:rsidRPr="6DBA843A" w:rsidR="17AF7EDF">
        <w:rPr>
          <w:rFonts w:ascii="Times New Roman" w:hAnsi="Times New Roman" w:eastAsia="Times New Roman" w:cs="Times New Roman"/>
          <w:i w:val="0"/>
          <w:iCs w:val="0"/>
          <w:color w:val="auto"/>
          <w:sz w:val="24"/>
          <w:szCs w:val="24"/>
          <w:u w:val="none"/>
        </w:rPr>
        <w:t xml:space="preserve"> e mutually exc</w:t>
      </w:r>
      <w:r w:rsidRPr="6DBA843A" w:rsidR="7D6887DB">
        <w:rPr>
          <w:rFonts w:ascii="Times New Roman" w:hAnsi="Times New Roman" w:eastAsia="Times New Roman" w:cs="Times New Roman"/>
          <w:i w:val="0"/>
          <w:iCs w:val="0"/>
          <w:color w:val="auto"/>
          <w:sz w:val="24"/>
          <w:szCs w:val="24"/>
          <w:u w:val="none"/>
        </w:rPr>
        <w:t>lusive, not all interpretations are thereby equal (Barlas</w:t>
      </w:r>
      <w:r w:rsidRPr="6DBA843A" w:rsidR="0DC015AC">
        <w:rPr>
          <w:rFonts w:ascii="Times New Roman" w:hAnsi="Times New Roman" w:eastAsia="Times New Roman" w:cs="Times New Roman"/>
          <w:i w:val="0"/>
          <w:iCs w:val="0"/>
          <w:color w:val="auto"/>
          <w:sz w:val="24"/>
          <w:szCs w:val="24"/>
          <w:u w:val="none"/>
        </w:rPr>
        <w:t xml:space="preserve">, 2002 p. </w:t>
      </w:r>
      <w:r w:rsidRPr="6DBA843A" w:rsidR="7D6887DB">
        <w:rPr>
          <w:rFonts w:ascii="Times New Roman" w:hAnsi="Times New Roman" w:eastAsia="Times New Roman" w:cs="Times New Roman"/>
          <w:i w:val="0"/>
          <w:iCs w:val="0"/>
          <w:color w:val="auto"/>
          <w:sz w:val="24"/>
          <w:szCs w:val="24"/>
          <w:u w:val="none"/>
        </w:rPr>
        <w:t>51)</w:t>
      </w:r>
      <w:r w:rsidRPr="6DBA843A" w:rsidR="75A0B0C3">
        <w:rPr>
          <w:rFonts w:ascii="Times New Roman" w:hAnsi="Times New Roman" w:eastAsia="Times New Roman" w:cs="Times New Roman"/>
          <w:i w:val="0"/>
          <w:iCs w:val="0"/>
          <w:color w:val="auto"/>
          <w:sz w:val="24"/>
          <w:szCs w:val="24"/>
          <w:u w:val="none"/>
        </w:rPr>
        <w:t>.</w:t>
      </w:r>
      <w:r w:rsidRPr="6DBA843A" w:rsidR="6D6F2C6E">
        <w:rPr>
          <w:rFonts w:ascii="Times New Roman" w:hAnsi="Times New Roman" w:eastAsia="Times New Roman" w:cs="Times New Roman"/>
          <w:i w:val="0"/>
          <w:iCs w:val="0"/>
          <w:color w:val="auto"/>
          <w:sz w:val="24"/>
          <w:szCs w:val="24"/>
          <w:u w:val="none"/>
        </w:rPr>
        <w:t xml:space="preserve"> </w:t>
      </w:r>
      <w:r w:rsidRPr="6DBA843A" w:rsidR="6D6F2C6E">
        <w:rPr>
          <w:rFonts w:ascii="Times New Roman" w:hAnsi="Times New Roman" w:eastAsia="Times New Roman" w:cs="Times New Roman"/>
          <w:i w:val="0"/>
          <w:iCs w:val="0"/>
          <w:color w:val="auto"/>
          <w:sz w:val="24"/>
          <w:szCs w:val="24"/>
          <w:u w:val="none"/>
        </w:rPr>
        <w:t>Th</w:t>
      </w:r>
      <w:r w:rsidRPr="6DBA843A" w:rsidR="4F683BF3">
        <w:rPr>
          <w:rFonts w:ascii="Times New Roman" w:hAnsi="Times New Roman" w:eastAsia="Times New Roman" w:cs="Times New Roman"/>
          <w:i w:val="0"/>
          <w:iCs w:val="0"/>
          <w:color w:val="auto"/>
          <w:sz w:val="24"/>
          <w:szCs w:val="24"/>
          <w:u w:val="none"/>
        </w:rPr>
        <w:t>us</w:t>
      </w:r>
      <w:r w:rsidRPr="6DBA843A" w:rsidR="6D6F2C6E">
        <w:rPr>
          <w:rFonts w:ascii="Times New Roman" w:hAnsi="Times New Roman" w:eastAsia="Times New Roman" w:cs="Times New Roman"/>
          <w:i w:val="0"/>
          <w:iCs w:val="0"/>
          <w:color w:val="auto"/>
          <w:sz w:val="24"/>
          <w:szCs w:val="24"/>
          <w:u w:val="none"/>
        </w:rPr>
        <w:t>, m</w:t>
      </w:r>
      <w:r w:rsidRPr="6DBA843A" w:rsidR="5BC0CF4A">
        <w:rPr>
          <w:rFonts w:ascii="Times New Roman" w:hAnsi="Times New Roman" w:eastAsia="Times New Roman" w:cs="Times New Roman"/>
          <w:i w:val="0"/>
          <w:iCs w:val="0"/>
          <w:color w:val="auto"/>
          <w:sz w:val="24"/>
          <w:szCs w:val="24"/>
          <w:u w:val="none"/>
        </w:rPr>
        <w:t>odern hermeneutic</w:t>
      </w:r>
      <w:r w:rsidRPr="6DBA843A" w:rsidR="2C1411A0">
        <w:rPr>
          <w:rFonts w:ascii="Times New Roman" w:hAnsi="Times New Roman" w:eastAsia="Times New Roman" w:cs="Times New Roman"/>
          <w:i w:val="0"/>
          <w:iCs w:val="0"/>
          <w:color w:val="auto"/>
          <w:sz w:val="24"/>
          <w:szCs w:val="24"/>
          <w:u w:val="none"/>
        </w:rPr>
        <w:t xml:space="preserve"> ins</w:t>
      </w:r>
      <w:r w:rsidRPr="6DBA843A" w:rsidR="5BC0CF4A">
        <w:rPr>
          <w:rFonts w:ascii="Times New Roman" w:hAnsi="Times New Roman" w:eastAsia="Times New Roman" w:cs="Times New Roman"/>
          <w:i w:val="0"/>
          <w:iCs w:val="0"/>
          <w:color w:val="auto"/>
          <w:sz w:val="24"/>
          <w:szCs w:val="24"/>
          <w:u w:val="none"/>
        </w:rPr>
        <w:t xml:space="preserve">ights </w:t>
      </w:r>
      <w:r w:rsidRPr="6DBA843A" w:rsidR="374FC34B">
        <w:rPr>
          <w:rFonts w:ascii="Times New Roman" w:hAnsi="Times New Roman" w:eastAsia="Times New Roman" w:cs="Times New Roman"/>
          <w:i w:val="0"/>
          <w:iCs w:val="0"/>
          <w:color w:val="auto"/>
          <w:sz w:val="24"/>
          <w:szCs w:val="24"/>
          <w:u w:val="none"/>
        </w:rPr>
        <w:t>are</w:t>
      </w:r>
      <w:r w:rsidRPr="6DBA843A" w:rsidR="5BC0CF4A">
        <w:rPr>
          <w:rFonts w:ascii="Times New Roman" w:hAnsi="Times New Roman" w:eastAsia="Times New Roman" w:cs="Times New Roman"/>
          <w:i w:val="0"/>
          <w:iCs w:val="0"/>
          <w:color w:val="auto"/>
          <w:sz w:val="24"/>
          <w:szCs w:val="24"/>
          <w:u w:val="none"/>
        </w:rPr>
        <w:t xml:space="preserve"> subjective and </w:t>
      </w:r>
      <w:r w:rsidRPr="6DBA843A" w:rsidR="5BC0CF4A">
        <w:rPr>
          <w:rFonts w:ascii="Times New Roman" w:hAnsi="Times New Roman" w:eastAsia="Times New Roman" w:cs="Times New Roman"/>
          <w:i w:val="0"/>
          <w:iCs w:val="0"/>
          <w:color w:val="auto"/>
          <w:sz w:val="24"/>
          <w:szCs w:val="24"/>
          <w:u w:val="none"/>
        </w:rPr>
        <w:t>consequently</w:t>
      </w:r>
      <w:r w:rsidRPr="6DBA843A" w:rsidR="5BC0CF4A">
        <w:rPr>
          <w:rFonts w:ascii="Times New Roman" w:hAnsi="Times New Roman" w:eastAsia="Times New Roman" w:cs="Times New Roman"/>
          <w:i w:val="0"/>
          <w:iCs w:val="0"/>
          <w:color w:val="auto"/>
          <w:sz w:val="24"/>
          <w:szCs w:val="24"/>
          <w:u w:val="none"/>
        </w:rPr>
        <w:t xml:space="preserve"> incomplete</w:t>
      </w:r>
      <w:r w:rsidRPr="6DBA843A" w:rsidR="35B0B54C">
        <w:rPr>
          <w:rFonts w:ascii="Times New Roman" w:hAnsi="Times New Roman" w:eastAsia="Times New Roman" w:cs="Times New Roman"/>
          <w:i w:val="0"/>
          <w:iCs w:val="0"/>
          <w:color w:val="auto"/>
          <w:sz w:val="24"/>
          <w:szCs w:val="24"/>
          <w:u w:val="none"/>
        </w:rPr>
        <w:t xml:space="preserve"> </w:t>
      </w:r>
      <w:r w:rsidRPr="6DBA843A" w:rsidR="606FB8B9">
        <w:rPr>
          <w:rFonts w:ascii="Times New Roman" w:hAnsi="Times New Roman" w:eastAsia="Times New Roman" w:cs="Times New Roman"/>
          <w:i w:val="0"/>
          <w:iCs w:val="0"/>
          <w:color w:val="auto"/>
          <w:sz w:val="24"/>
          <w:szCs w:val="24"/>
          <w:u w:val="none"/>
        </w:rPr>
        <w:t xml:space="preserve">Consequently, </w:t>
      </w:r>
      <w:r w:rsidRPr="6DBA843A" w:rsidR="5BC0CF4A">
        <w:rPr>
          <w:rFonts w:ascii="Times New Roman" w:hAnsi="Times New Roman" w:eastAsia="Times New Roman" w:cs="Times New Roman"/>
          <w:i w:val="0"/>
          <w:iCs w:val="0"/>
          <w:color w:val="auto"/>
          <w:sz w:val="24"/>
          <w:szCs w:val="24"/>
          <w:u w:val="none"/>
        </w:rPr>
        <w:t>while Wadud’s interpretations a</w:t>
      </w:r>
      <w:r w:rsidRPr="6DBA843A" w:rsidR="0E1CB9D6">
        <w:rPr>
          <w:rFonts w:ascii="Times New Roman" w:hAnsi="Times New Roman" w:eastAsia="Times New Roman" w:cs="Times New Roman"/>
          <w:i w:val="0"/>
          <w:iCs w:val="0"/>
          <w:color w:val="auto"/>
          <w:sz w:val="24"/>
          <w:szCs w:val="24"/>
          <w:u w:val="none"/>
        </w:rPr>
        <w:t>re better than some it is still incomplete from a monosemic perspective.</w:t>
      </w:r>
    </w:p>
    <w:p w:rsidR="3914933F" w:rsidP="6DBA843A" w:rsidRDefault="3914933F" w14:paraId="7C772ACE" w14:textId="2B94877B">
      <w:pPr>
        <w:pStyle w:val="Normal"/>
        <w:ind w:firstLine="720"/>
        <w:rPr>
          <w:rFonts w:ascii="Times New Roman" w:hAnsi="Times New Roman" w:eastAsia="Times New Roman" w:cs="Times New Roman"/>
          <w:i w:val="0"/>
          <w:iCs w:val="0"/>
          <w:color w:val="auto"/>
          <w:sz w:val="24"/>
          <w:szCs w:val="24"/>
          <w:u w:val="none"/>
        </w:rPr>
      </w:pPr>
      <w:r w:rsidRPr="6DBA843A" w:rsidR="2EE39C1B">
        <w:rPr>
          <w:rFonts w:ascii="Times New Roman" w:hAnsi="Times New Roman" w:eastAsia="Times New Roman" w:cs="Times New Roman"/>
          <w:noProof w:val="0"/>
          <w:color w:val="auto"/>
          <w:sz w:val="24"/>
          <w:szCs w:val="24"/>
          <w:lang w:val="en-GB"/>
        </w:rPr>
        <w:t xml:space="preserve">Gibril Fouad Haddad </w:t>
      </w:r>
      <w:r w:rsidRPr="6DBA843A" w:rsidR="4CDAF3E5">
        <w:rPr>
          <w:rFonts w:ascii="Times New Roman" w:hAnsi="Times New Roman" w:eastAsia="Times New Roman" w:cs="Times New Roman"/>
          <w:i w:val="0"/>
          <w:iCs w:val="0"/>
          <w:color w:val="auto"/>
          <w:sz w:val="24"/>
          <w:szCs w:val="24"/>
          <w:u w:val="none"/>
        </w:rPr>
        <w:t>condemned</w:t>
      </w:r>
      <w:r w:rsidRPr="6DBA843A" w:rsidR="3914933F">
        <w:rPr>
          <w:rFonts w:ascii="Times New Roman" w:hAnsi="Times New Roman" w:eastAsia="Times New Roman" w:cs="Times New Roman"/>
          <w:i w:val="0"/>
          <w:iCs w:val="0"/>
          <w:color w:val="auto"/>
          <w:sz w:val="24"/>
          <w:szCs w:val="24"/>
          <w:u w:val="none"/>
        </w:rPr>
        <w:t xml:space="preserve"> </w:t>
      </w:r>
      <w:r w:rsidRPr="6DBA843A" w:rsidR="4734D788">
        <w:rPr>
          <w:rFonts w:ascii="Times New Roman" w:hAnsi="Times New Roman" w:eastAsia="Times New Roman" w:cs="Times New Roman"/>
          <w:i w:val="0"/>
          <w:iCs w:val="0"/>
          <w:color w:val="auto"/>
          <w:sz w:val="24"/>
          <w:szCs w:val="24"/>
          <w:u w:val="none"/>
        </w:rPr>
        <w:t xml:space="preserve">Wadud </w:t>
      </w:r>
      <w:r w:rsidRPr="6DBA843A" w:rsidR="593227A5">
        <w:rPr>
          <w:rFonts w:ascii="Times New Roman" w:hAnsi="Times New Roman" w:eastAsia="Times New Roman" w:cs="Times New Roman"/>
          <w:i w:val="0"/>
          <w:iCs w:val="0"/>
          <w:color w:val="auto"/>
          <w:sz w:val="24"/>
          <w:szCs w:val="24"/>
          <w:u w:val="none"/>
        </w:rPr>
        <w:t>for misrepresenting</w:t>
      </w:r>
      <w:r w:rsidRPr="6DBA843A" w:rsidR="3914933F">
        <w:rPr>
          <w:rFonts w:ascii="Times New Roman" w:hAnsi="Times New Roman" w:eastAsia="Times New Roman" w:cs="Times New Roman"/>
          <w:i w:val="0"/>
          <w:iCs w:val="0"/>
          <w:color w:val="auto"/>
          <w:sz w:val="24"/>
          <w:szCs w:val="24"/>
          <w:u w:val="none"/>
        </w:rPr>
        <w:t xml:space="preserve"> the </w:t>
      </w:r>
      <w:r w:rsidRPr="6DBA843A" w:rsidR="50A554A5">
        <w:rPr>
          <w:rFonts w:ascii="Times New Roman" w:hAnsi="Times New Roman" w:eastAsia="Times New Roman" w:cs="Times New Roman"/>
          <w:i w:val="0"/>
          <w:iCs w:val="0"/>
          <w:color w:val="auto"/>
          <w:sz w:val="24"/>
          <w:szCs w:val="24"/>
          <w:u w:val="none"/>
        </w:rPr>
        <w:t>‘Ulema’/</w:t>
      </w:r>
      <w:r w:rsidRPr="6DBA843A" w:rsidR="3914933F">
        <w:rPr>
          <w:rFonts w:ascii="Times New Roman" w:hAnsi="Times New Roman" w:eastAsia="Times New Roman" w:cs="Times New Roman"/>
          <w:i w:val="0"/>
          <w:iCs w:val="0"/>
          <w:color w:val="auto"/>
          <w:sz w:val="24"/>
          <w:szCs w:val="24"/>
          <w:u w:val="none"/>
        </w:rPr>
        <w:t xml:space="preserve">Quran in her interpretations in a manner that “resembles </w:t>
      </w:r>
      <w:r w:rsidRPr="6DBA843A" w:rsidR="5E5BB950">
        <w:rPr>
          <w:rFonts w:ascii="Times New Roman" w:hAnsi="Times New Roman" w:eastAsia="Times New Roman" w:cs="Times New Roman"/>
          <w:i w:val="0"/>
          <w:iCs w:val="0"/>
          <w:color w:val="auto"/>
          <w:sz w:val="24"/>
          <w:szCs w:val="24"/>
          <w:u w:val="none"/>
        </w:rPr>
        <w:t>slander</w:t>
      </w:r>
      <w:r w:rsidRPr="6DBA843A" w:rsidR="186705D8">
        <w:rPr>
          <w:rFonts w:ascii="Times New Roman" w:hAnsi="Times New Roman" w:eastAsia="Times New Roman" w:cs="Times New Roman"/>
          <w:i w:val="0"/>
          <w:iCs w:val="0"/>
          <w:color w:val="auto"/>
          <w:sz w:val="24"/>
          <w:szCs w:val="24"/>
          <w:u w:val="none"/>
        </w:rPr>
        <w:t xml:space="preserve"> and actual calumny”</w:t>
      </w:r>
      <w:r w:rsidRPr="6DBA843A" w:rsidR="0EBD7A6F">
        <w:rPr>
          <w:rFonts w:ascii="Times New Roman" w:hAnsi="Times New Roman" w:eastAsia="Times New Roman" w:cs="Times New Roman"/>
          <w:i w:val="0"/>
          <w:iCs w:val="0"/>
          <w:color w:val="auto"/>
          <w:sz w:val="24"/>
          <w:szCs w:val="24"/>
          <w:u w:val="none"/>
        </w:rPr>
        <w:t xml:space="preserve"> (</w:t>
      </w:r>
      <w:r w:rsidRPr="6DBA843A" w:rsidR="50155BA4">
        <w:rPr>
          <w:rFonts w:ascii="Times New Roman" w:hAnsi="Times New Roman" w:eastAsia="Times New Roman" w:cs="Times New Roman"/>
          <w:i w:val="0"/>
          <w:iCs w:val="0"/>
          <w:color w:val="auto"/>
          <w:sz w:val="24"/>
          <w:szCs w:val="24"/>
          <w:u w:val="none"/>
        </w:rPr>
        <w:t>H</w:t>
      </w:r>
      <w:r w:rsidRPr="6DBA843A" w:rsidR="0EBD7A6F">
        <w:rPr>
          <w:rFonts w:ascii="Times New Roman" w:hAnsi="Times New Roman" w:eastAsia="Times New Roman" w:cs="Times New Roman"/>
          <w:i w:val="0"/>
          <w:iCs w:val="0"/>
          <w:color w:val="auto"/>
          <w:sz w:val="24"/>
          <w:szCs w:val="24"/>
          <w:u w:val="none"/>
        </w:rPr>
        <w:t>addad, 200</w:t>
      </w:r>
      <w:r w:rsidRPr="6DBA843A" w:rsidR="3BB0C8E3">
        <w:rPr>
          <w:rFonts w:ascii="Times New Roman" w:hAnsi="Times New Roman" w:eastAsia="Times New Roman" w:cs="Times New Roman"/>
          <w:i w:val="0"/>
          <w:iCs w:val="0"/>
          <w:color w:val="auto"/>
          <w:sz w:val="24"/>
          <w:szCs w:val="24"/>
          <w:u w:val="none"/>
        </w:rPr>
        <w:t xml:space="preserve">6). </w:t>
      </w:r>
      <w:r w:rsidRPr="6DBA843A" w:rsidR="051418D3">
        <w:rPr>
          <w:rFonts w:ascii="Times New Roman" w:hAnsi="Times New Roman" w:eastAsia="Times New Roman" w:cs="Times New Roman"/>
          <w:i w:val="0"/>
          <w:iCs w:val="0"/>
          <w:color w:val="auto"/>
          <w:sz w:val="24"/>
          <w:szCs w:val="24"/>
          <w:u w:val="none"/>
        </w:rPr>
        <w:t>H</w:t>
      </w:r>
      <w:r w:rsidRPr="6DBA843A" w:rsidR="290D608E">
        <w:rPr>
          <w:rFonts w:ascii="Times New Roman" w:hAnsi="Times New Roman" w:eastAsia="Times New Roman" w:cs="Times New Roman"/>
          <w:i w:val="0"/>
          <w:iCs w:val="0"/>
          <w:color w:val="auto"/>
          <w:sz w:val="24"/>
          <w:szCs w:val="24"/>
          <w:u w:val="none"/>
        </w:rPr>
        <w:t>e further</w:t>
      </w:r>
      <w:r w:rsidRPr="6DBA843A" w:rsidR="55A9D17C">
        <w:rPr>
          <w:rFonts w:ascii="Times New Roman" w:hAnsi="Times New Roman" w:eastAsia="Times New Roman" w:cs="Times New Roman"/>
          <w:i w:val="0"/>
          <w:iCs w:val="0"/>
          <w:color w:val="auto"/>
          <w:sz w:val="24"/>
          <w:szCs w:val="24"/>
          <w:u w:val="none"/>
        </w:rPr>
        <w:t xml:space="preserve"> adds that “so-called American ‘Progressive Muslims’ display a </w:t>
      </w:r>
      <w:r w:rsidRPr="6DBA843A" w:rsidR="55A9D17C">
        <w:rPr>
          <w:rFonts w:ascii="Times New Roman" w:hAnsi="Times New Roman" w:eastAsia="Times New Roman" w:cs="Times New Roman"/>
          <w:i w:val="0"/>
          <w:iCs w:val="0"/>
          <w:color w:val="auto"/>
          <w:sz w:val="24"/>
          <w:szCs w:val="24"/>
          <w:u w:val="none"/>
        </w:rPr>
        <w:t>studio</w:t>
      </w:r>
      <w:r w:rsidRPr="6DBA843A" w:rsidR="4BA72EED">
        <w:rPr>
          <w:rFonts w:ascii="Times New Roman" w:hAnsi="Times New Roman" w:eastAsia="Times New Roman" w:cs="Times New Roman"/>
          <w:i w:val="0"/>
          <w:iCs w:val="0"/>
          <w:color w:val="auto"/>
          <w:sz w:val="24"/>
          <w:szCs w:val="24"/>
          <w:u w:val="none"/>
        </w:rPr>
        <w:t>u</w:t>
      </w:r>
      <w:r w:rsidRPr="6DBA843A" w:rsidR="55A9D17C">
        <w:rPr>
          <w:rFonts w:ascii="Times New Roman" w:hAnsi="Times New Roman" w:eastAsia="Times New Roman" w:cs="Times New Roman"/>
          <w:i w:val="0"/>
          <w:iCs w:val="0"/>
          <w:color w:val="auto"/>
          <w:sz w:val="24"/>
          <w:szCs w:val="24"/>
          <w:u w:val="none"/>
        </w:rPr>
        <w:t>s</w:t>
      </w:r>
      <w:r w:rsidRPr="6DBA843A" w:rsidR="55A9D17C">
        <w:rPr>
          <w:rFonts w:ascii="Times New Roman" w:hAnsi="Times New Roman" w:eastAsia="Times New Roman" w:cs="Times New Roman"/>
          <w:i w:val="0"/>
          <w:iCs w:val="0"/>
          <w:color w:val="auto"/>
          <w:sz w:val="24"/>
          <w:szCs w:val="24"/>
          <w:u w:val="none"/>
        </w:rPr>
        <w:t>, unprincipled</w:t>
      </w:r>
      <w:r w:rsidRPr="6DBA843A" w:rsidR="1A311AF0">
        <w:rPr>
          <w:rFonts w:ascii="Times New Roman" w:hAnsi="Times New Roman" w:eastAsia="Times New Roman" w:cs="Times New Roman"/>
          <w:i w:val="0"/>
          <w:iCs w:val="0"/>
          <w:color w:val="auto"/>
          <w:sz w:val="24"/>
          <w:szCs w:val="24"/>
          <w:u w:val="none"/>
        </w:rPr>
        <w:t xml:space="preserve"> ignorance of the defining role of past practice in the understanding of misguided innovation”</w:t>
      </w:r>
      <w:r w:rsidRPr="6DBA843A" w:rsidR="4F912982">
        <w:rPr>
          <w:rFonts w:ascii="Times New Roman" w:hAnsi="Times New Roman" w:eastAsia="Times New Roman" w:cs="Times New Roman"/>
          <w:i w:val="0"/>
          <w:iCs w:val="0"/>
          <w:color w:val="auto"/>
          <w:sz w:val="24"/>
          <w:szCs w:val="24"/>
          <w:u w:val="none"/>
        </w:rPr>
        <w:t xml:space="preserve"> (Haddad, 2006, p.2). </w:t>
      </w:r>
      <w:r w:rsidRPr="6DBA843A" w:rsidR="260471F7">
        <w:rPr>
          <w:rFonts w:ascii="Times New Roman" w:hAnsi="Times New Roman" w:eastAsia="Times New Roman" w:cs="Times New Roman"/>
          <w:i w:val="0"/>
          <w:iCs w:val="0"/>
          <w:color w:val="auto"/>
          <w:sz w:val="24"/>
          <w:szCs w:val="24"/>
          <w:u w:val="none"/>
        </w:rPr>
        <w:t xml:space="preserve">He pointed out that Wadud </w:t>
      </w:r>
      <w:r w:rsidRPr="6DBA843A" w:rsidR="260471F7">
        <w:rPr>
          <w:rFonts w:ascii="Times New Roman" w:hAnsi="Times New Roman" w:eastAsia="Times New Roman" w:cs="Times New Roman"/>
          <w:i w:val="0"/>
          <w:iCs w:val="0"/>
          <w:color w:val="auto"/>
          <w:sz w:val="24"/>
          <w:szCs w:val="24"/>
          <w:u w:val="none"/>
        </w:rPr>
        <w:t>wasn’t</w:t>
      </w:r>
      <w:r w:rsidRPr="6DBA843A" w:rsidR="260471F7">
        <w:rPr>
          <w:rFonts w:ascii="Times New Roman" w:hAnsi="Times New Roman" w:eastAsia="Times New Roman" w:cs="Times New Roman"/>
          <w:i w:val="0"/>
          <w:iCs w:val="0"/>
          <w:color w:val="auto"/>
          <w:sz w:val="24"/>
          <w:szCs w:val="24"/>
          <w:u w:val="none"/>
        </w:rPr>
        <w:t xml:space="preserve"> the first female to lead prayer and </w:t>
      </w:r>
      <w:r w:rsidRPr="6DBA843A" w:rsidR="31C1DC56">
        <w:rPr>
          <w:rFonts w:ascii="Times New Roman" w:hAnsi="Times New Roman" w:eastAsia="Times New Roman" w:cs="Times New Roman"/>
          <w:i w:val="0"/>
          <w:iCs w:val="0"/>
          <w:color w:val="auto"/>
          <w:sz w:val="24"/>
          <w:szCs w:val="24"/>
          <w:u w:val="none"/>
        </w:rPr>
        <w:t xml:space="preserve">implies that there may be ignorance towards other </w:t>
      </w:r>
      <w:r w:rsidRPr="6DBA843A" w:rsidR="444962C2">
        <w:rPr>
          <w:rFonts w:ascii="Times New Roman" w:hAnsi="Times New Roman" w:eastAsia="Times New Roman" w:cs="Times New Roman"/>
          <w:i w:val="0"/>
          <w:iCs w:val="0"/>
          <w:color w:val="auto"/>
          <w:sz w:val="24"/>
          <w:szCs w:val="24"/>
          <w:u w:val="none"/>
        </w:rPr>
        <w:t>Islamic</w:t>
      </w:r>
      <w:r w:rsidRPr="6DBA843A" w:rsidR="31C1DC56">
        <w:rPr>
          <w:rFonts w:ascii="Times New Roman" w:hAnsi="Times New Roman" w:eastAsia="Times New Roman" w:cs="Times New Roman"/>
          <w:i w:val="0"/>
          <w:iCs w:val="0"/>
          <w:color w:val="auto"/>
          <w:sz w:val="24"/>
          <w:szCs w:val="24"/>
          <w:u w:val="none"/>
        </w:rPr>
        <w:t xml:space="preserve"> </w:t>
      </w:r>
      <w:r w:rsidRPr="6DBA843A" w:rsidR="7F5EE90E">
        <w:rPr>
          <w:rFonts w:ascii="Times New Roman" w:hAnsi="Times New Roman" w:eastAsia="Times New Roman" w:cs="Times New Roman"/>
          <w:i w:val="0"/>
          <w:iCs w:val="0"/>
          <w:color w:val="auto"/>
          <w:sz w:val="24"/>
          <w:szCs w:val="24"/>
          <w:u w:val="none"/>
        </w:rPr>
        <w:t>issues</w:t>
      </w:r>
      <w:r w:rsidRPr="6DBA843A" w:rsidR="3DBAC85D">
        <w:rPr>
          <w:rFonts w:ascii="Times New Roman" w:hAnsi="Times New Roman" w:eastAsia="Times New Roman" w:cs="Times New Roman"/>
          <w:i w:val="0"/>
          <w:iCs w:val="0"/>
          <w:color w:val="auto"/>
          <w:sz w:val="24"/>
          <w:szCs w:val="24"/>
          <w:u w:val="none"/>
        </w:rPr>
        <w:t xml:space="preserve"> by opposers</w:t>
      </w:r>
      <w:r w:rsidRPr="6DBA843A" w:rsidR="7F5EE90E">
        <w:rPr>
          <w:rFonts w:ascii="Times New Roman" w:hAnsi="Times New Roman" w:eastAsia="Times New Roman" w:cs="Times New Roman"/>
          <w:i w:val="0"/>
          <w:iCs w:val="0"/>
          <w:color w:val="auto"/>
          <w:sz w:val="24"/>
          <w:szCs w:val="24"/>
          <w:u w:val="none"/>
        </w:rPr>
        <w:t>.</w:t>
      </w:r>
      <w:r w:rsidRPr="6DBA843A" w:rsidR="31C1DC56">
        <w:rPr>
          <w:rFonts w:ascii="Times New Roman" w:hAnsi="Times New Roman" w:eastAsia="Times New Roman" w:cs="Times New Roman"/>
          <w:i w:val="0"/>
          <w:iCs w:val="0"/>
          <w:color w:val="auto"/>
          <w:sz w:val="24"/>
          <w:szCs w:val="24"/>
          <w:u w:val="none"/>
        </w:rPr>
        <w:t xml:space="preserve"> He also criticizes </w:t>
      </w:r>
      <w:r w:rsidRPr="6DBA843A" w:rsidR="0B3B65A7">
        <w:rPr>
          <w:rFonts w:ascii="Times New Roman" w:hAnsi="Times New Roman" w:eastAsia="Times New Roman" w:cs="Times New Roman"/>
          <w:i w:val="0"/>
          <w:iCs w:val="0"/>
          <w:color w:val="auto"/>
          <w:sz w:val="24"/>
          <w:szCs w:val="24"/>
          <w:u w:val="none"/>
        </w:rPr>
        <w:t>Wadud</w:t>
      </w:r>
      <w:r w:rsidRPr="6DBA843A" w:rsidR="31C1DC56">
        <w:rPr>
          <w:rFonts w:ascii="Times New Roman" w:hAnsi="Times New Roman" w:eastAsia="Times New Roman" w:cs="Times New Roman"/>
          <w:i w:val="0"/>
          <w:iCs w:val="0"/>
          <w:color w:val="auto"/>
          <w:sz w:val="24"/>
          <w:szCs w:val="24"/>
          <w:u w:val="none"/>
        </w:rPr>
        <w:t xml:space="preserve"> for her inability t</w:t>
      </w:r>
      <w:r w:rsidRPr="6DBA843A" w:rsidR="641DC6E1">
        <w:rPr>
          <w:rFonts w:ascii="Times New Roman" w:hAnsi="Times New Roman" w:eastAsia="Times New Roman" w:cs="Times New Roman"/>
          <w:i w:val="0"/>
          <w:iCs w:val="0"/>
          <w:color w:val="auto"/>
          <w:sz w:val="24"/>
          <w:szCs w:val="24"/>
          <w:u w:val="none"/>
        </w:rPr>
        <w:t xml:space="preserve">o prove the </w:t>
      </w:r>
      <w:r w:rsidRPr="6DBA843A" w:rsidR="4B06F609">
        <w:rPr>
          <w:rFonts w:ascii="Times New Roman" w:hAnsi="Times New Roman" w:eastAsia="Times New Roman" w:cs="Times New Roman"/>
          <w:i w:val="0"/>
          <w:iCs w:val="0"/>
          <w:color w:val="auto"/>
          <w:sz w:val="24"/>
          <w:szCs w:val="24"/>
          <w:u w:val="none"/>
        </w:rPr>
        <w:t>‘</w:t>
      </w:r>
      <w:r w:rsidRPr="6DBA843A" w:rsidR="641DC6E1">
        <w:rPr>
          <w:rFonts w:ascii="Times New Roman" w:hAnsi="Times New Roman" w:eastAsia="Times New Roman" w:cs="Times New Roman"/>
          <w:i w:val="0"/>
          <w:iCs w:val="0"/>
          <w:color w:val="auto"/>
          <w:sz w:val="24"/>
          <w:szCs w:val="24"/>
          <w:u w:val="none"/>
        </w:rPr>
        <w:t>licitness</w:t>
      </w:r>
      <w:r w:rsidRPr="6DBA843A" w:rsidR="7E26E96C">
        <w:rPr>
          <w:rFonts w:ascii="Times New Roman" w:hAnsi="Times New Roman" w:eastAsia="Times New Roman" w:cs="Times New Roman"/>
          <w:i w:val="0"/>
          <w:iCs w:val="0"/>
          <w:color w:val="auto"/>
          <w:sz w:val="24"/>
          <w:szCs w:val="24"/>
          <w:u w:val="none"/>
        </w:rPr>
        <w:t>’</w:t>
      </w:r>
      <w:r w:rsidRPr="6DBA843A" w:rsidR="641DC6E1">
        <w:rPr>
          <w:rFonts w:ascii="Times New Roman" w:hAnsi="Times New Roman" w:eastAsia="Times New Roman" w:cs="Times New Roman"/>
          <w:i w:val="0"/>
          <w:iCs w:val="0"/>
          <w:color w:val="auto"/>
          <w:sz w:val="24"/>
          <w:szCs w:val="24"/>
          <w:u w:val="none"/>
        </w:rPr>
        <w:t xml:space="preserve"> of her arguments arguing that her interpretations are equally “sexist” </w:t>
      </w:r>
      <w:r w:rsidRPr="6DBA843A" w:rsidR="788E762C">
        <w:rPr>
          <w:rFonts w:ascii="Times New Roman" w:hAnsi="Times New Roman" w:eastAsia="Times New Roman" w:cs="Times New Roman"/>
          <w:i w:val="0"/>
          <w:iCs w:val="0"/>
          <w:color w:val="auto"/>
          <w:sz w:val="24"/>
          <w:szCs w:val="24"/>
          <w:u w:val="none"/>
        </w:rPr>
        <w:t>Qur'anic</w:t>
      </w:r>
      <w:r w:rsidRPr="6DBA843A" w:rsidR="3B54A15F">
        <w:rPr>
          <w:rFonts w:ascii="Times New Roman" w:hAnsi="Times New Roman" w:eastAsia="Times New Roman" w:cs="Times New Roman"/>
          <w:i w:val="0"/>
          <w:iCs w:val="0"/>
          <w:color w:val="auto"/>
          <w:sz w:val="24"/>
          <w:szCs w:val="24"/>
          <w:u w:val="none"/>
        </w:rPr>
        <w:t xml:space="preserve"> exegesis</w:t>
      </w:r>
      <w:r w:rsidRPr="6DBA843A" w:rsidR="3199D1B8">
        <w:rPr>
          <w:rFonts w:ascii="Times New Roman" w:hAnsi="Times New Roman" w:eastAsia="Times New Roman" w:cs="Times New Roman"/>
          <w:i w:val="0"/>
          <w:iCs w:val="0"/>
          <w:color w:val="auto"/>
          <w:sz w:val="24"/>
          <w:szCs w:val="24"/>
          <w:u w:val="none"/>
        </w:rPr>
        <w:t>,</w:t>
      </w:r>
      <w:r w:rsidRPr="6DBA843A" w:rsidR="3B54A15F">
        <w:rPr>
          <w:rFonts w:ascii="Times New Roman" w:hAnsi="Times New Roman" w:eastAsia="Times New Roman" w:cs="Times New Roman"/>
          <w:i w:val="0"/>
          <w:iCs w:val="0"/>
          <w:color w:val="auto"/>
          <w:sz w:val="24"/>
          <w:szCs w:val="24"/>
          <w:u w:val="none"/>
        </w:rPr>
        <w:t xml:space="preserve"> an interpretative monopoly” he argues needs to be broken because if its</w:t>
      </w:r>
      <w:r w:rsidRPr="6DBA843A" w:rsidR="02151EAC">
        <w:rPr>
          <w:rFonts w:ascii="Times New Roman" w:hAnsi="Times New Roman" w:eastAsia="Times New Roman" w:cs="Times New Roman"/>
          <w:i w:val="0"/>
          <w:iCs w:val="0"/>
          <w:color w:val="auto"/>
          <w:sz w:val="24"/>
          <w:szCs w:val="24"/>
          <w:u w:val="none"/>
        </w:rPr>
        <w:t xml:space="preserve"> selective nature</w:t>
      </w:r>
      <w:r w:rsidRPr="6DBA843A" w:rsidR="3D2953AA">
        <w:rPr>
          <w:rFonts w:ascii="Times New Roman" w:hAnsi="Times New Roman" w:eastAsia="Times New Roman" w:cs="Times New Roman"/>
          <w:i w:val="0"/>
          <w:iCs w:val="0"/>
          <w:color w:val="auto"/>
          <w:sz w:val="24"/>
          <w:szCs w:val="24"/>
          <w:u w:val="none"/>
        </w:rPr>
        <w:t xml:space="preserve"> (Haddad, 2006, p. 3)</w:t>
      </w:r>
      <w:r w:rsidRPr="6DBA843A" w:rsidR="02151EAC">
        <w:rPr>
          <w:rFonts w:ascii="Times New Roman" w:hAnsi="Times New Roman" w:eastAsia="Times New Roman" w:cs="Times New Roman"/>
          <w:i w:val="0"/>
          <w:iCs w:val="0"/>
          <w:color w:val="auto"/>
          <w:sz w:val="24"/>
          <w:szCs w:val="24"/>
          <w:u w:val="none"/>
        </w:rPr>
        <w:t xml:space="preserve">. He finally notes that </w:t>
      </w:r>
      <w:r w:rsidRPr="6DBA843A" w:rsidR="19729092">
        <w:rPr>
          <w:rFonts w:ascii="Times New Roman" w:hAnsi="Times New Roman" w:eastAsia="Times New Roman" w:cs="Times New Roman"/>
          <w:i w:val="0"/>
          <w:iCs w:val="0"/>
          <w:color w:val="auto"/>
          <w:sz w:val="24"/>
          <w:szCs w:val="24"/>
          <w:u w:val="none"/>
        </w:rPr>
        <w:t>Wadud</w:t>
      </w:r>
      <w:r w:rsidRPr="6DBA843A" w:rsidR="02151EAC">
        <w:rPr>
          <w:rFonts w:ascii="Times New Roman" w:hAnsi="Times New Roman" w:eastAsia="Times New Roman" w:cs="Times New Roman"/>
          <w:i w:val="0"/>
          <w:iCs w:val="0"/>
          <w:color w:val="auto"/>
          <w:sz w:val="24"/>
          <w:szCs w:val="24"/>
          <w:u w:val="none"/>
        </w:rPr>
        <w:t xml:space="preserve"> ignores the Prophet </w:t>
      </w:r>
      <w:r w:rsidRPr="6DBA843A" w:rsidR="52475F1F">
        <w:rPr>
          <w:rFonts w:ascii="Times New Roman" w:hAnsi="Times New Roman" w:eastAsia="Times New Roman" w:cs="Times New Roman"/>
          <w:i w:val="0"/>
          <w:iCs w:val="0"/>
          <w:color w:val="auto"/>
          <w:sz w:val="24"/>
          <w:szCs w:val="24"/>
          <w:u w:val="none"/>
        </w:rPr>
        <w:t>Muhamad's</w:t>
      </w:r>
      <w:r w:rsidRPr="6DBA843A" w:rsidR="02151EAC">
        <w:rPr>
          <w:rFonts w:ascii="Times New Roman" w:hAnsi="Times New Roman" w:eastAsia="Times New Roman" w:cs="Times New Roman"/>
          <w:i w:val="0"/>
          <w:iCs w:val="0"/>
          <w:color w:val="auto"/>
          <w:sz w:val="24"/>
          <w:szCs w:val="24"/>
          <w:u w:val="none"/>
        </w:rPr>
        <w:t xml:space="preserve"> command to “hold fast to his way” i</w:t>
      </w:r>
      <w:r w:rsidRPr="6DBA843A" w:rsidR="67CE27A8">
        <w:rPr>
          <w:rFonts w:ascii="Times New Roman" w:hAnsi="Times New Roman" w:eastAsia="Times New Roman" w:cs="Times New Roman"/>
          <w:i w:val="0"/>
          <w:iCs w:val="0"/>
          <w:color w:val="auto"/>
          <w:sz w:val="24"/>
          <w:szCs w:val="24"/>
          <w:u w:val="none"/>
        </w:rPr>
        <w:t>mplying that change is not negotiable.</w:t>
      </w:r>
    </w:p>
    <w:p w:rsidR="77826808" w:rsidP="6DBA843A" w:rsidRDefault="77826808" w14:paraId="167CFF55" w14:textId="728FCA2C">
      <w:pPr>
        <w:pStyle w:val="Normal"/>
        <w:ind w:firstLine="720"/>
        <w:rPr>
          <w:rFonts w:ascii="Times New Roman" w:hAnsi="Times New Roman" w:eastAsia="Times New Roman" w:cs="Times New Roman"/>
          <w:color w:val="auto"/>
          <w:sz w:val="24"/>
          <w:szCs w:val="24"/>
          <w:u w:val="none"/>
        </w:rPr>
      </w:pPr>
      <w:r w:rsidRPr="6DBA843A" w:rsidR="5E4024DF">
        <w:rPr>
          <w:rFonts w:ascii="Times New Roman" w:hAnsi="Times New Roman" w:eastAsia="Times New Roman" w:cs="Times New Roman"/>
          <w:i w:val="0"/>
          <w:iCs w:val="0"/>
          <w:color w:val="auto"/>
          <w:sz w:val="24"/>
          <w:szCs w:val="24"/>
          <w:u w:val="none"/>
        </w:rPr>
        <w:t xml:space="preserve">In sum, Wadud uses a complex </w:t>
      </w:r>
      <w:r w:rsidRPr="6DBA843A" w:rsidR="63A5875D">
        <w:rPr>
          <w:rFonts w:ascii="Times New Roman" w:hAnsi="Times New Roman" w:eastAsia="Times New Roman" w:cs="Times New Roman"/>
          <w:b w:val="0"/>
          <w:bCs w:val="0"/>
          <w:i w:val="0"/>
          <w:iCs w:val="0"/>
          <w:caps w:val="0"/>
          <w:smallCaps w:val="0"/>
          <w:noProof w:val="0"/>
          <w:color w:val="auto"/>
          <w:sz w:val="24"/>
          <w:szCs w:val="24"/>
          <w:lang w:val="en-GB"/>
        </w:rPr>
        <w:t xml:space="preserve">a feminist ‘hermeneutical’ Quranic exegesis. This allows women to explore their voice within the </w:t>
      </w:r>
      <w:r w:rsidRPr="6DBA843A" w:rsidR="4C8ABEFF">
        <w:rPr>
          <w:rFonts w:ascii="Times New Roman" w:hAnsi="Times New Roman" w:eastAsia="Times New Roman" w:cs="Times New Roman"/>
          <w:b w:val="0"/>
          <w:bCs w:val="0"/>
          <w:i w:val="0"/>
          <w:iCs w:val="0"/>
          <w:caps w:val="0"/>
          <w:smallCaps w:val="0"/>
          <w:noProof w:val="0"/>
          <w:color w:val="auto"/>
          <w:sz w:val="24"/>
          <w:szCs w:val="24"/>
          <w:lang w:val="en-GB"/>
        </w:rPr>
        <w:t>Quran</w:t>
      </w:r>
      <w:r w:rsidRPr="6DBA843A" w:rsidR="63A5875D">
        <w:rPr>
          <w:rFonts w:ascii="Times New Roman" w:hAnsi="Times New Roman" w:eastAsia="Times New Roman" w:cs="Times New Roman"/>
          <w:b w:val="0"/>
          <w:bCs w:val="0"/>
          <w:i w:val="0"/>
          <w:iCs w:val="0"/>
          <w:caps w:val="0"/>
          <w:smallCaps w:val="0"/>
          <w:noProof w:val="0"/>
          <w:color w:val="auto"/>
          <w:sz w:val="24"/>
          <w:szCs w:val="24"/>
          <w:lang w:val="en-GB"/>
        </w:rPr>
        <w:t xml:space="preserve"> and to broaden the scope of Islamic conversations </w:t>
      </w:r>
      <w:r w:rsidRPr="6DBA843A" w:rsidR="63A5875D">
        <w:rPr>
          <w:rFonts w:ascii="Times New Roman" w:hAnsi="Times New Roman" w:eastAsia="Times New Roman" w:cs="Times New Roman"/>
          <w:b w:val="0"/>
          <w:bCs w:val="0"/>
          <w:i w:val="0"/>
          <w:iCs w:val="0"/>
          <w:caps w:val="0"/>
          <w:smallCaps w:val="0"/>
          <w:noProof w:val="0"/>
          <w:color w:val="auto"/>
          <w:sz w:val="24"/>
          <w:szCs w:val="24"/>
          <w:lang w:val="en-GB"/>
        </w:rPr>
        <w:t>regarding</w:t>
      </w:r>
      <w:r w:rsidRPr="6DBA843A" w:rsidR="63A5875D">
        <w:rPr>
          <w:rFonts w:ascii="Times New Roman" w:hAnsi="Times New Roman" w:eastAsia="Times New Roman" w:cs="Times New Roman"/>
          <w:b w:val="0"/>
          <w:bCs w:val="0"/>
          <w:i w:val="0"/>
          <w:iCs w:val="0"/>
          <w:caps w:val="0"/>
          <w:smallCaps w:val="0"/>
          <w:noProof w:val="0"/>
          <w:color w:val="auto"/>
          <w:sz w:val="24"/>
          <w:szCs w:val="24"/>
          <w:lang w:val="en-GB"/>
        </w:rPr>
        <w:t xml:space="preserve"> many</w:t>
      </w:r>
      <w:r w:rsidRPr="6DBA843A" w:rsidR="55A78B00">
        <w:rPr>
          <w:rFonts w:ascii="Times New Roman" w:hAnsi="Times New Roman" w:eastAsia="Times New Roman" w:cs="Times New Roman"/>
          <w:b w:val="0"/>
          <w:bCs w:val="0"/>
          <w:i w:val="0"/>
          <w:iCs w:val="0"/>
          <w:caps w:val="0"/>
          <w:smallCaps w:val="0"/>
          <w:noProof w:val="0"/>
          <w:color w:val="auto"/>
          <w:sz w:val="24"/>
          <w:szCs w:val="24"/>
          <w:lang w:val="en-GB"/>
        </w:rPr>
        <w:t xml:space="preserve"> issues concerning women such as attire, especially the veil. Her work has significance for changing the face of Islam should her methods and recommendations be accepted and implemented. The </w:t>
      </w:r>
      <w:r w:rsidRPr="6DBA843A" w:rsidR="55A78B00">
        <w:rPr>
          <w:rFonts w:ascii="Times New Roman" w:hAnsi="Times New Roman" w:eastAsia="Times New Roman" w:cs="Times New Roman"/>
          <w:b w:val="0"/>
          <w:bCs w:val="0"/>
          <w:i w:val="0"/>
          <w:iCs w:val="0"/>
          <w:caps w:val="0"/>
          <w:smallCaps w:val="0"/>
          <w:noProof w:val="0"/>
          <w:color w:val="auto"/>
          <w:sz w:val="24"/>
          <w:szCs w:val="24"/>
          <w:lang w:val="en-GB"/>
        </w:rPr>
        <w:t>magnitude</w:t>
      </w:r>
      <w:r w:rsidRPr="6DBA843A" w:rsidR="55A78B00">
        <w:rPr>
          <w:rFonts w:ascii="Times New Roman" w:hAnsi="Times New Roman" w:eastAsia="Times New Roman" w:cs="Times New Roman"/>
          <w:b w:val="0"/>
          <w:bCs w:val="0"/>
          <w:i w:val="0"/>
          <w:iCs w:val="0"/>
          <w:caps w:val="0"/>
          <w:smallCaps w:val="0"/>
          <w:noProof w:val="0"/>
          <w:color w:val="auto"/>
          <w:sz w:val="24"/>
          <w:szCs w:val="24"/>
          <w:lang w:val="en-GB"/>
        </w:rPr>
        <w:t xml:space="preserve"> of this implication does not go unnoticed or </w:t>
      </w:r>
      <w:r w:rsidRPr="6DBA843A" w:rsidR="7AA672B2">
        <w:rPr>
          <w:rFonts w:ascii="Times New Roman" w:hAnsi="Times New Roman" w:eastAsia="Times New Roman" w:cs="Times New Roman"/>
          <w:b w:val="0"/>
          <w:bCs w:val="0"/>
          <w:i w:val="0"/>
          <w:iCs w:val="0"/>
          <w:caps w:val="0"/>
          <w:smallCaps w:val="0"/>
          <w:noProof w:val="0"/>
          <w:color w:val="auto"/>
          <w:sz w:val="24"/>
          <w:szCs w:val="24"/>
          <w:lang w:val="en-GB"/>
        </w:rPr>
        <w:t>unopposed</w:t>
      </w:r>
      <w:r w:rsidRPr="6DBA843A" w:rsidR="1A2ED474">
        <w:rPr>
          <w:rFonts w:ascii="Times New Roman" w:hAnsi="Times New Roman" w:eastAsia="Times New Roman" w:cs="Times New Roman"/>
          <w:b w:val="0"/>
          <w:bCs w:val="0"/>
          <w:i w:val="0"/>
          <w:iCs w:val="0"/>
          <w:caps w:val="0"/>
          <w:smallCaps w:val="0"/>
          <w:noProof w:val="0"/>
          <w:color w:val="auto"/>
          <w:sz w:val="24"/>
          <w:szCs w:val="24"/>
          <w:lang w:val="en-GB"/>
        </w:rPr>
        <w:t xml:space="preserve"> by her critics who </w:t>
      </w:r>
      <w:r w:rsidRPr="6DBA843A" w:rsidR="1A2ED474">
        <w:rPr>
          <w:rFonts w:ascii="Times New Roman" w:hAnsi="Times New Roman" w:eastAsia="Times New Roman" w:cs="Times New Roman"/>
          <w:b w:val="0"/>
          <w:bCs w:val="0"/>
          <w:i w:val="0"/>
          <w:iCs w:val="0"/>
          <w:caps w:val="0"/>
          <w:smallCaps w:val="0"/>
          <w:noProof w:val="0"/>
          <w:color w:val="auto"/>
          <w:sz w:val="24"/>
          <w:szCs w:val="24"/>
          <w:lang w:val="en-GB"/>
        </w:rPr>
        <w:t>deem</w:t>
      </w:r>
      <w:r w:rsidRPr="6DBA843A" w:rsidR="1A2ED474">
        <w:rPr>
          <w:rFonts w:ascii="Times New Roman" w:hAnsi="Times New Roman" w:eastAsia="Times New Roman" w:cs="Times New Roman"/>
          <w:b w:val="0"/>
          <w:bCs w:val="0"/>
          <w:i w:val="0"/>
          <w:iCs w:val="0"/>
          <w:caps w:val="0"/>
          <w:smallCaps w:val="0"/>
          <w:noProof w:val="0"/>
          <w:color w:val="auto"/>
          <w:sz w:val="24"/>
          <w:szCs w:val="24"/>
          <w:lang w:val="en-GB"/>
        </w:rPr>
        <w:t xml:space="preserve"> it blasphemous. Her </w:t>
      </w:r>
      <w:r w:rsidRPr="6DBA843A" w:rsidR="63A5875D">
        <w:rPr>
          <w:rFonts w:ascii="Times New Roman" w:hAnsi="Times New Roman" w:eastAsia="Times New Roman" w:cs="Times New Roman"/>
          <w:b w:val="0"/>
          <w:bCs w:val="0"/>
          <w:i w:val="0"/>
          <w:iCs w:val="0"/>
          <w:caps w:val="0"/>
          <w:smallCaps w:val="0"/>
          <w:noProof w:val="0"/>
          <w:color w:val="auto"/>
          <w:sz w:val="24"/>
          <w:szCs w:val="24"/>
          <w:lang w:val="en-GB"/>
        </w:rPr>
        <w:t>‘</w:t>
      </w:r>
      <w:r w:rsidRPr="6DBA843A" w:rsidR="63A5875D">
        <w:rPr>
          <w:rFonts w:ascii="Times New Roman" w:hAnsi="Times New Roman" w:eastAsia="Times New Roman" w:cs="Times New Roman"/>
          <w:b w:val="0"/>
          <w:bCs w:val="0"/>
          <w:i w:val="0"/>
          <w:iCs w:val="0"/>
          <w:caps w:val="0"/>
          <w:smallCaps w:val="0"/>
          <w:noProof w:val="0"/>
          <w:color w:val="auto"/>
          <w:sz w:val="24"/>
          <w:szCs w:val="24"/>
          <w:lang w:val="en-GB"/>
        </w:rPr>
        <w:t>tawhid</w:t>
      </w:r>
      <w:r w:rsidRPr="6DBA843A" w:rsidR="60EF51C0">
        <w:rPr>
          <w:rFonts w:ascii="Times New Roman" w:hAnsi="Times New Roman" w:eastAsia="Times New Roman" w:cs="Times New Roman"/>
          <w:b w:val="0"/>
          <w:bCs w:val="0"/>
          <w:i w:val="0"/>
          <w:iCs w:val="0"/>
          <w:caps w:val="0"/>
          <w:smallCaps w:val="0"/>
          <w:noProof w:val="0"/>
          <w:color w:val="auto"/>
          <w:sz w:val="24"/>
          <w:szCs w:val="24"/>
          <w:lang w:val="en-GB"/>
        </w:rPr>
        <w:t>ic</w:t>
      </w:r>
      <w:r w:rsidRPr="6DBA843A" w:rsidR="63A5875D">
        <w:rPr>
          <w:rFonts w:ascii="Times New Roman" w:hAnsi="Times New Roman" w:eastAsia="Times New Roman" w:cs="Times New Roman"/>
          <w:b w:val="0"/>
          <w:bCs w:val="0"/>
          <w:i w:val="0"/>
          <w:iCs w:val="0"/>
          <w:caps w:val="0"/>
          <w:smallCaps w:val="0"/>
          <w:noProof w:val="0"/>
          <w:color w:val="auto"/>
          <w:sz w:val="24"/>
          <w:szCs w:val="24"/>
          <w:lang w:val="en-GB"/>
        </w:rPr>
        <w:t xml:space="preserve"> paradigm’</w:t>
      </w:r>
      <w:r w:rsidRPr="6DBA843A" w:rsidR="13C70A81">
        <w:rPr>
          <w:rFonts w:ascii="Times New Roman" w:hAnsi="Times New Roman" w:eastAsia="Times New Roman" w:cs="Times New Roman"/>
          <w:b w:val="0"/>
          <w:bCs w:val="0"/>
          <w:i w:val="0"/>
          <w:iCs w:val="0"/>
          <w:caps w:val="0"/>
          <w:smallCaps w:val="0"/>
          <w:noProof w:val="0"/>
          <w:color w:val="auto"/>
          <w:sz w:val="24"/>
          <w:szCs w:val="24"/>
          <w:lang w:val="en-GB"/>
        </w:rPr>
        <w:t xml:space="preserve"> is controversially groundbreaking but promises great libations for Islamic females worldwide which cannot be ignored.</w:t>
      </w:r>
      <w:r w:rsidRPr="6DBA843A" w:rsidR="7EE6A98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DBA843A" w:rsidR="5B4FAD67">
        <w:rPr>
          <w:rFonts w:ascii="Times New Roman" w:hAnsi="Times New Roman" w:eastAsia="Times New Roman" w:cs="Times New Roman"/>
          <w:b w:val="0"/>
          <w:bCs w:val="0"/>
          <w:i w:val="0"/>
          <w:iCs w:val="0"/>
          <w:caps w:val="0"/>
          <w:smallCaps w:val="0"/>
          <w:noProof w:val="0"/>
          <w:color w:val="auto"/>
          <w:sz w:val="24"/>
          <w:szCs w:val="24"/>
          <w:lang w:val="en-GB"/>
        </w:rPr>
        <w:t>H</w:t>
      </w:r>
      <w:r w:rsidRPr="6DBA843A" w:rsidR="7EE6A98A">
        <w:rPr>
          <w:rFonts w:ascii="Times New Roman" w:hAnsi="Times New Roman" w:eastAsia="Times New Roman" w:cs="Times New Roman"/>
          <w:b w:val="0"/>
          <w:bCs w:val="0"/>
          <w:i w:val="0"/>
          <w:iCs w:val="0"/>
          <w:caps w:val="0"/>
          <w:smallCaps w:val="0"/>
          <w:noProof w:val="0"/>
          <w:color w:val="auto"/>
          <w:sz w:val="24"/>
          <w:szCs w:val="24"/>
          <w:lang w:val="en-GB"/>
        </w:rPr>
        <w:t>er</w:t>
      </w:r>
      <w:r w:rsidRPr="6DBA843A" w:rsidR="13C70A8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DBA843A" w:rsidR="5B4FAD67">
        <w:rPr>
          <w:rFonts w:ascii="Times New Roman" w:hAnsi="Times New Roman" w:eastAsia="Times New Roman" w:cs="Times New Roman"/>
          <w:b w:val="0"/>
          <w:bCs w:val="0"/>
          <w:i w:val="0"/>
          <w:iCs w:val="0"/>
          <w:caps w:val="0"/>
          <w:smallCaps w:val="0"/>
          <w:noProof w:val="0"/>
          <w:color w:val="auto"/>
          <w:sz w:val="24"/>
          <w:szCs w:val="24"/>
          <w:lang w:val="en-GB"/>
        </w:rPr>
        <w:t xml:space="preserve">work reveals that the denial of autonomy and equality to women subverts the </w:t>
      </w:r>
      <w:r w:rsidRPr="6DBA843A" w:rsidR="748DAB04">
        <w:rPr>
          <w:rFonts w:ascii="Times New Roman" w:hAnsi="Times New Roman" w:eastAsia="Times New Roman" w:cs="Times New Roman"/>
          <w:b w:val="0"/>
          <w:bCs w:val="0"/>
          <w:i w:val="0"/>
          <w:iCs w:val="0"/>
          <w:caps w:val="0"/>
          <w:smallCaps w:val="0"/>
          <w:noProof w:val="0"/>
          <w:color w:val="auto"/>
          <w:sz w:val="24"/>
          <w:szCs w:val="24"/>
          <w:lang w:val="en-GB"/>
        </w:rPr>
        <w:t>Quran’s intent</w:t>
      </w:r>
      <w:r w:rsidRPr="6DBA843A" w:rsidR="5B4FAD67">
        <w:rPr>
          <w:rFonts w:ascii="Times New Roman" w:hAnsi="Times New Roman" w:eastAsia="Times New Roman" w:cs="Times New Roman"/>
          <w:b w:val="0"/>
          <w:bCs w:val="0"/>
          <w:i w:val="0"/>
          <w:iCs w:val="0"/>
          <w:caps w:val="0"/>
          <w:smallCaps w:val="0"/>
          <w:noProof w:val="0"/>
          <w:color w:val="auto"/>
          <w:sz w:val="24"/>
          <w:szCs w:val="24"/>
          <w:lang w:val="en-GB"/>
        </w:rPr>
        <w:t xml:space="preserve"> of ‘full equality’ (Barlas, p. 117) </w:t>
      </w:r>
      <w:r w:rsidRPr="6DBA843A" w:rsidR="13C70A81">
        <w:rPr>
          <w:rFonts w:ascii="Times New Roman" w:hAnsi="Times New Roman" w:eastAsia="Times New Roman" w:cs="Times New Roman"/>
          <w:b w:val="0"/>
          <w:bCs w:val="0"/>
          <w:i w:val="0"/>
          <w:iCs w:val="0"/>
          <w:caps w:val="0"/>
          <w:smallCaps w:val="0"/>
          <w:noProof w:val="0"/>
          <w:color w:val="auto"/>
          <w:sz w:val="24"/>
          <w:szCs w:val="24"/>
          <w:lang w:val="en-GB"/>
        </w:rPr>
        <w:t xml:space="preserve">Therefore, </w:t>
      </w:r>
      <w:r w:rsidRPr="6DBA843A" w:rsidR="670BAF0B">
        <w:rPr>
          <w:rFonts w:ascii="Times New Roman" w:hAnsi="Times New Roman" w:eastAsia="Times New Roman" w:cs="Times New Roman"/>
          <w:color w:val="auto"/>
          <w:sz w:val="24"/>
          <w:szCs w:val="24"/>
          <w:u w:val="none"/>
        </w:rPr>
        <w:t>while Wadud’s work/</w:t>
      </w:r>
      <w:r w:rsidRPr="6DBA843A" w:rsidR="670BAF0B">
        <w:rPr>
          <w:rFonts w:ascii="Times New Roman" w:hAnsi="Times New Roman" w:eastAsia="Times New Roman" w:cs="Times New Roman"/>
          <w:color w:val="auto"/>
          <w:sz w:val="24"/>
          <w:szCs w:val="24"/>
          <w:u w:val="none"/>
        </w:rPr>
        <w:t>methodology</w:t>
      </w:r>
      <w:r w:rsidRPr="6DBA843A" w:rsidR="670BAF0B">
        <w:rPr>
          <w:rFonts w:ascii="Times New Roman" w:hAnsi="Times New Roman" w:eastAsia="Times New Roman" w:cs="Times New Roman"/>
          <w:color w:val="auto"/>
          <w:sz w:val="24"/>
          <w:szCs w:val="24"/>
          <w:u w:val="none"/>
        </w:rPr>
        <w:t xml:space="preserve"> has many loopholes it has revealed greater loopholes within Islamic practices which have resulted in gender inequality/oppression and </w:t>
      </w:r>
      <w:r w:rsidRPr="6DBA843A" w:rsidR="670BAF0B">
        <w:rPr>
          <w:rFonts w:ascii="Times New Roman" w:hAnsi="Times New Roman" w:eastAsia="Times New Roman" w:cs="Times New Roman"/>
          <w:color w:val="auto"/>
          <w:sz w:val="24"/>
          <w:szCs w:val="24"/>
          <w:u w:val="none"/>
        </w:rPr>
        <w:t>consequently</w:t>
      </w:r>
      <w:r w:rsidRPr="6DBA843A" w:rsidR="670BAF0B">
        <w:rPr>
          <w:rFonts w:ascii="Times New Roman" w:hAnsi="Times New Roman" w:eastAsia="Times New Roman" w:cs="Times New Roman"/>
          <w:color w:val="auto"/>
          <w:sz w:val="24"/>
          <w:szCs w:val="24"/>
          <w:u w:val="none"/>
        </w:rPr>
        <w:t xml:space="preserve"> need to be redressed.</w:t>
      </w:r>
    </w:p>
    <w:p w:rsidR="7209081C" w:rsidP="6DBA843A" w:rsidRDefault="7209081C" w14:paraId="3F7362F4" w14:textId="64AC99D9">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Refrences</w:t>
      </w:r>
    </w:p>
    <w:p w:rsidR="7209081C" w:rsidP="6DBA843A" w:rsidRDefault="7209081C" w14:paraId="1A0D9CDF" w14:textId="602125F6">
      <w:pPr>
        <w:keepNext w:val="0"/>
        <w:keepLines w:val="0"/>
        <w:spacing w:before="0" w:beforeAutospacing="off" w:after="0" w:afterAutospacing="off" w:line="259"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Ali, K., Hammer, J. and Silvers, L. (2012) </w:t>
      </w:r>
      <w:r w:rsidRPr="6DBA843A" w:rsidR="7209081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A Jihad for Justice Available at: </w:t>
      </w: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hyperlink r:id="R1793457eab974162">
        <w:r w:rsidRPr="6DBA843A" w:rsidR="7209081C">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https://www.bu.edu/religion/files/2010/03/A-Jihad-for-Justice-for-Amina-Wadud-2012-1.pdf</w:t>
        </w:r>
      </w:hyperlink>
      <w:hyperlink r:id="Ra317c01535d2450d">
        <w:r w:rsidRPr="6DBA843A" w:rsidR="7209081C">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https://www.jstor.org/stable/26199648?seq=2</w:t>
        </w:r>
      </w:hyperlink>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8 November 2023).</w:t>
      </w:r>
    </w:p>
    <w:p w:rsidR="7209081C" w:rsidP="6DBA843A" w:rsidRDefault="7209081C" w14:paraId="2EAD732E" w14:textId="72B67706">
      <w:pPr>
        <w:spacing w:before="0" w:beforeAutospacing="off" w:after="0" w:afterAutospacing="off" w:line="259"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Ahmed, L. (1992) </w:t>
      </w:r>
      <w:r w:rsidRPr="6DBA843A" w:rsidR="7209081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Women and Gender in Islam: Historical Roots of a Modern Debate</w:t>
      </w: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New Haven: Yale University Press. </w:t>
      </w:r>
    </w:p>
    <w:p w:rsidR="7209081C" w:rsidP="6DBA843A" w:rsidRDefault="7209081C" w14:paraId="681A7050" w14:textId="1757A752">
      <w:pPr>
        <w:spacing w:after="160" w:afterAutospacing="off" w:line="257"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Al-Hibri, A. (1997) ‘Islam, Law and Custom: Redefining Muslim Women's Rights’,</w:t>
      </w:r>
      <w:r w:rsidRPr="6DBA843A" w:rsidR="7209081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American University Journal of International Law &amp; Policy</w:t>
      </w: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12(1), pp. 1-44.</w:t>
      </w:r>
    </w:p>
    <w:p w:rsidR="7209081C" w:rsidP="6DBA843A" w:rsidRDefault="7209081C" w14:paraId="75215827" w14:textId="0810FC41">
      <w:pPr>
        <w:keepNext w:val="0"/>
        <w:keepLines w:val="0"/>
        <w:spacing w:before="0" w:beforeAutospacing="off" w:after="0" w:afterAutospacing="off" w:line="259"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Barlas, A. (2002) </w:t>
      </w:r>
      <w:r w:rsidRPr="6DBA843A" w:rsidR="7209081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“Believing Women” in Islam: Unreading Patriarchal Interpretations of the Qur’an. </w:t>
      </w: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Austin: University of Texas Press. </w:t>
      </w:r>
    </w:p>
    <w:p w:rsidR="7209081C" w:rsidP="6DBA843A" w:rsidRDefault="7209081C" w14:paraId="22F83363" w14:textId="4F8FB233">
      <w:pPr>
        <w:spacing w:after="160" w:line="259"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Bilge, S. (2010) ‘Beyond Subordination vs. Resistance: An Intersectional Approach to the Agency of Veiled Muslim Women”,  </w:t>
      </w:r>
      <w:r w:rsidRPr="6DBA843A" w:rsidR="7209081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Journal of Intercultural Studies,</w:t>
      </w: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84cc06a535d14ca2">
        <w:r w:rsidRPr="6DBA843A" w:rsidR="7209081C">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31</w:t>
        </w:r>
      </w:hyperlink>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hyperlink r:id="Rec599d0978bc4764">
        <w:r w:rsidRPr="6DBA843A" w:rsidR="7209081C">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1</w:t>
        </w:r>
      </w:hyperlink>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pp. 9–28. DOI:10.1080/07256860903477662. </w:t>
      </w:r>
    </w:p>
    <w:p w:rsidR="7209081C" w:rsidP="6DBA843A" w:rsidRDefault="7209081C" w14:paraId="1B3F8EAE" w14:textId="64FE21FA">
      <w:pPr>
        <w:spacing w:after="160" w:line="259"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Cooke, M. (2008) ‘Deploying the Muslimwoman’, </w:t>
      </w:r>
      <w:r w:rsidRPr="6DBA843A" w:rsidR="7209081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Feminist Studies in Religion</w:t>
      </w: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e332b82a9a6e436e">
        <w:r w:rsidRPr="6DBA843A" w:rsidR="7209081C">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24</w:t>
        </w:r>
      </w:hyperlink>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hyperlink r:id="R9f8f420eea3249be">
        <w:r w:rsidRPr="6DBA843A" w:rsidR="7209081C">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1</w:t>
        </w:r>
      </w:hyperlink>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pp.91–119. DOI:10.2979/FSR.2008.24.1.91 </w:t>
      </w:r>
    </w:p>
    <w:p w:rsidR="7209081C" w:rsidP="6DBA843A" w:rsidRDefault="7209081C" w14:paraId="32B6B018" w14:textId="0BA96837">
      <w:pPr>
        <w:spacing w:after="160" w:line="259"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Devos, S. (2015) </w:t>
      </w:r>
      <w:r w:rsidRPr="6DBA843A" w:rsidR="7209081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 critical analysis of the work andmethodology of Amina Wadud withspecic regard to gender equality inmarriage</w:t>
      </w: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dd9fb7420fb04cd0">
        <w:r w:rsidRPr="6DBA843A" w:rsidR="7209081C">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https://www.academia.edu/19694629/A_critical_analysis_of_the_work_and_methodology_of_Amina_Wadud_with_specific_regard_to_gender_equality_in_marriage</w:t>
        </w:r>
      </w:hyperlink>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3 November 2023). </w:t>
      </w:r>
    </w:p>
    <w:p w:rsidR="7209081C" w:rsidP="6DBA843A" w:rsidRDefault="7209081C" w14:paraId="453D9A36" w14:textId="7D39C963">
      <w:pPr>
        <w:spacing w:after="160" w:afterAutospacing="off" w:line="257"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Dunn. G.D. </w:t>
      </w:r>
      <w:r w:rsidRPr="6DBA843A" w:rsidR="7209081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Tertullian</w:t>
      </w: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( 2004) New York: Routledge Publishers. </w:t>
      </w:r>
    </w:p>
    <w:p w:rsidR="7209081C" w:rsidP="6DBA843A" w:rsidRDefault="7209081C" w14:paraId="3680C357" w14:textId="67C61244">
      <w:pPr>
        <w:keepNext w:val="0"/>
        <w:keepLines w:val="0"/>
        <w:spacing w:after="160" w:line="259"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Geertz, C. (1968) </w:t>
      </w:r>
      <w:r w:rsidRPr="6DBA843A" w:rsidR="7209081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Islam Observed. </w:t>
      </w: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New Haven: Yale University Press, 1968). </w:t>
      </w:r>
    </w:p>
    <w:p w:rsidR="7209081C" w:rsidP="6DBA843A" w:rsidRDefault="7209081C" w14:paraId="3F51ADA0" w14:textId="48F13D72">
      <w:pPr>
        <w:spacing w:after="160" w:line="259"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Haddad. Y. and John, L.(1998) </w:t>
      </w:r>
      <w:r w:rsidRPr="6DBA843A" w:rsidR="7209081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Islam, Gender, and Social Change</w:t>
      </w: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New York: Oxford University Press. </w:t>
      </w:r>
    </w:p>
    <w:p w:rsidR="7209081C" w:rsidP="6DBA843A" w:rsidRDefault="7209081C" w14:paraId="203B0E60" w14:textId="4BC27D20">
      <w:pPr>
        <w:spacing w:after="160" w:line="259"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Haddad, G. F. (2006) Unenlightened Feminism - Critique of Amina Wadud Available at: </w:t>
      </w:r>
      <w:hyperlink r:id="R88ba40c74cc34d86">
        <w:r w:rsidRPr="6DBA843A" w:rsidR="7209081C">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https://www.academia.edu/32737253/Unenlightened_Feminism_Critique_of_Amina_Wadud</w:t>
        </w:r>
      </w:hyperlink>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2 November 2023). </w:t>
      </w:r>
    </w:p>
    <w:p w:rsidR="7209081C" w:rsidP="6DBA843A" w:rsidRDefault="7209081C" w14:paraId="08E6238F" w14:textId="60A9922C">
      <w:pPr>
        <w:spacing w:after="160" w:line="259"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Hammer, J. (2013). ‘Muslim Women’s Bodies, Islamophobia and American Politics’, </w:t>
      </w:r>
      <w:r w:rsidRPr="6DBA843A" w:rsidR="7209081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Bulletin for the Study of Religion,</w:t>
      </w: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42(1), pp. 29–36. DOI </w:t>
      </w:r>
      <w:hyperlink r:id="R67c62ca9e4df44ae">
        <w:r w:rsidRPr="6DBA843A" w:rsidR="7209081C">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https://doi.org/10.1558/bsor.v42i1.29</w:t>
        </w:r>
      </w:hyperlink>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7209081C" w:rsidP="6DBA843A" w:rsidRDefault="7209081C" w14:paraId="7542C09F" w14:textId="252E3F38">
      <w:pPr>
        <w:spacing w:after="160" w:line="259"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Hidayatullah, A. (</w:t>
      </w:r>
      <w:r w:rsidRPr="6DBA843A" w:rsidR="7209081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Feminist Edges of the Qur’an</w:t>
      </w: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(New York, 2014; online edn, Oxford Academic, 16 Apr. 2014), </w:t>
      </w:r>
      <w:hyperlink r:id="Rf48e25e016794081">
        <w:r w:rsidRPr="6DBA843A" w:rsidR="7209081C">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https://doi.org/10.1093/acprof:oso/9780199359561.001.0001</w:t>
        </w:r>
      </w:hyperlink>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accessed 3 Nov. 2023.</w:t>
      </w:r>
    </w:p>
    <w:p w:rsidR="7209081C" w:rsidP="6DBA843A" w:rsidRDefault="7209081C" w14:paraId="570CB8D5" w14:textId="3F647727">
      <w:pPr>
        <w:keepNext w:val="0"/>
        <w:keepLines w:val="0"/>
        <w:spacing w:after="160" w:line="259"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Jawad, H. (2003) ‘Muslim Feminism: A Case Study of Amina Wadud’s “Qur’an and Woman” ’, </w:t>
      </w:r>
      <w:r w:rsidRPr="6DBA843A" w:rsidR="7209081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Islamic Studies</w:t>
      </w: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DBA843A" w:rsidR="7209081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42</w:t>
      </w: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(1), pp. 107–125. Available at: </w:t>
      </w:r>
      <w:hyperlink r:id="Rce2f48d5044e4de8">
        <w:r w:rsidRPr="6DBA843A" w:rsidR="7209081C">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http://www.jstor.org/stable/20837253</w:t>
        </w:r>
      </w:hyperlink>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8 November 2023) </w:t>
      </w:r>
    </w:p>
    <w:p w:rsidR="7209081C" w:rsidP="6DBA843A" w:rsidRDefault="7209081C" w14:paraId="40E44E80" w14:textId="4F36B172">
      <w:pPr>
        <w:keepNext w:val="0"/>
        <w:keepLines w:val="0"/>
        <w:spacing w:before="0" w:beforeAutospacing="off" w:after="0" w:afterAutospacing="off" w:line="259"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Jones, S. (2000) </w:t>
      </w:r>
      <w:r w:rsidRPr="6DBA843A" w:rsidR="7209081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Feminist Theory and Christian Theology: Cartographies of Grace, Guides to Theological Inquiry.</w:t>
      </w: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Minneapolis: Fortress Press. </w:t>
      </w:r>
    </w:p>
    <w:p w:rsidR="7209081C" w:rsidP="6DBA843A" w:rsidRDefault="7209081C" w14:paraId="701D2C34" w14:textId="150C9AAC">
      <w:pPr>
        <w:spacing w:after="160" w:line="259"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Mir-Hosseini, Z. </w:t>
      </w:r>
      <w:r w:rsidRPr="6DBA843A" w:rsidR="7209081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Beyond ‘Islam’ vs ‘Feminism’</w:t>
      </w: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(2006) Available at: </w:t>
      </w:r>
      <w:hyperlink r:id="Rb84c25103720410a">
        <w:r w:rsidRPr="6DBA843A" w:rsidR="7209081C">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https://core.ac.uk/download/pdf/43538615.pdf</w:t>
        </w:r>
      </w:hyperlink>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(Accessed 3 November 2023).</w:t>
      </w:r>
      <w:r w:rsidRPr="6DBA843A" w:rsidR="7209081C">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 xml:space="preserve"> </w:t>
      </w:r>
    </w:p>
    <w:p w:rsidR="7209081C" w:rsidP="6DBA843A" w:rsidRDefault="7209081C" w14:paraId="4DA11A8C" w14:textId="2E9F32B3">
      <w:pPr>
        <w:keepNext w:val="0"/>
        <w:keepLines w:val="0"/>
        <w:spacing w:after="160" w:line="259"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Mirza, H. (2013) ‘A Second Skin: Embodied Intersectionality, Transnationalism and Narratives of Identity and Belonging among Muslim Women in Britain’, </w:t>
      </w:r>
      <w:r w:rsidRPr="6DBA843A" w:rsidR="7209081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Women’s Studies International Forum</w:t>
      </w: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36(2), pp. 5–15. DOI: </w:t>
      </w:r>
      <w:hyperlink r:id="R29c957f717fd4b20">
        <w:r w:rsidRPr="6DBA843A" w:rsidR="7209081C">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https://doi.org/10.1016/j.wsif.2012.10.012</w:t>
        </w:r>
      </w:hyperlink>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Musa, E. (2003). The Debts and Burdens of Islam. In Safi, O. (Ed</w:t>
      </w:r>
      <w:r w:rsidRPr="6DBA843A" w:rsidR="7209081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Progressive Muslims: on Justice, Gender and Pluralism</w:t>
      </w: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Oxford: Oneworld. 111-127. </w:t>
      </w:r>
    </w:p>
    <w:p w:rsidR="7209081C" w:rsidP="6DBA843A" w:rsidRDefault="7209081C" w14:paraId="0DD6EEC0" w14:textId="326FB295">
      <w:pPr>
        <w:keepNext w:val="0"/>
        <w:keepLines w:val="0"/>
        <w:spacing w:after="160" w:line="259"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Offen, K. (1988). Defining Feminism: A Comparative Historical Approach. </w:t>
      </w:r>
      <w:r w:rsidRPr="6DBA843A" w:rsidR="7209081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Signs</w:t>
      </w: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DBA843A" w:rsidR="7209081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14</w:t>
      </w: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(1), 119–157. Available at: </w:t>
      </w:r>
      <w:hyperlink r:id="Rab720c821dc84061">
        <w:r w:rsidRPr="6DBA843A" w:rsidR="7209081C">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http://www.jstor.org/stable/3174664</w:t>
        </w:r>
      </w:hyperlink>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9 November 2023).</w:t>
      </w:r>
      <w:r w:rsidRPr="6DBA843A" w:rsidR="7209081C">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 xml:space="preserve"> </w:t>
      </w:r>
    </w:p>
    <w:p w:rsidR="7209081C" w:rsidP="6DBA843A" w:rsidRDefault="7209081C" w14:paraId="3AABFBA0" w14:textId="5E6C2E1B">
      <w:pPr>
        <w:keepNext w:val="0"/>
        <w:keepLines w:val="0"/>
        <w:spacing w:after="160" w:line="259"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hyperlink r:id="R61fc043abefa48ec">
        <w:r w:rsidRPr="6DBA843A" w:rsidR="7209081C">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Rahman,</w:t>
        </w:r>
      </w:hyperlink>
      <w:r w:rsidRPr="6DBA843A" w:rsidR="7209081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F. (1982) </w:t>
      </w:r>
      <w:r w:rsidRPr="6DBA843A" w:rsidR="7209081C">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Islam and Modernity: Transformation of an Intellectual Tradition</w:t>
      </w:r>
      <w:r w:rsidRPr="6DBA843A" w:rsidR="7209081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Chicago: </w:t>
      </w:r>
      <w:hyperlink r:id="Re11d7cc1ca00478b">
        <w:r w:rsidRPr="6DBA843A" w:rsidR="7209081C">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University of Chicago Press.</w:t>
        </w:r>
      </w:hyperlink>
      <w:r w:rsidRPr="6DBA843A" w:rsidR="7209081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Available at: </w:t>
      </w:r>
      <w:hyperlink r:id="R57bfa7ae41ce4f44">
        <w:r w:rsidRPr="6DBA843A" w:rsidR="7209081C">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https://www.google.co.uk/books/edition/Islam_and_Modernity/FJcyIeHeeZwC?hl=en</w:t>
        </w:r>
      </w:hyperlink>
      <w:r w:rsidRPr="6DBA843A" w:rsidR="7209081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(Accessed 8 November 2023). Razack, S. (2004) ‘Imperilled Muslim Women, Dangerous Muslim Men and Civilized Europeans: Legal and Social Responses to Forced Marriages’, </w:t>
      </w:r>
      <w:r w:rsidRPr="6DBA843A" w:rsidR="7209081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Feminist Legal Studies</w:t>
      </w: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e7a0084275794d5d">
        <w:r w:rsidRPr="6DBA843A" w:rsidR="7209081C">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12(1),</w:t>
        </w:r>
      </w:hyperlink>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pp. 129–174. DOI:10.1023/B:FEST.0000043305.66172.92. </w:t>
      </w:r>
    </w:p>
    <w:p w:rsidR="7209081C" w:rsidP="6DBA843A" w:rsidRDefault="7209081C" w14:paraId="4A4DBF1E" w14:textId="1E448801">
      <w:pPr>
        <w:keepNext w:val="0"/>
        <w:keepLines w:val="0"/>
        <w:spacing w:after="160" w:line="259"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Roohi. S. (2020) </w:t>
      </w:r>
      <w:r w:rsidRPr="6DBA843A" w:rsidR="7209081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An Analysis of Muslim Women’s Rights Based on the Works of Amina Wadud, Fatima Mernissi, and Riffat Hassan.</w:t>
      </w: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3d9aa999f4444cd8">
        <w:r w:rsidRPr="6DBA843A" w:rsidR="7209081C">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https://nrs.harvard.edu/URN-3:HUL.INSTREPOS:37365037</w:t>
        </w:r>
      </w:hyperlink>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8 November 2023)Shadaab, R. (2017) 'Gender Justice as a Way of Life: The Reading of Amina Wadud', </w:t>
      </w:r>
      <w:r w:rsidRPr="6DBA843A" w:rsidR="7209081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Qur’an of the Oppressed: Liberation Theology and Gender Justice in Islam</w:t>
      </w: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Oxford Theology and Religion Monographs DOI: </w:t>
      </w:r>
      <w:hyperlink r:id="R8055b89dfc214528">
        <w:r w:rsidRPr="6DBA843A" w:rsidR="7209081C">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10.1093/acprof:oso/9780198796480.003.0004</w:t>
        </w:r>
      </w:hyperlink>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(Accessed 13 Novemver 2023).</w:t>
      </w:r>
    </w:p>
    <w:p w:rsidR="7209081C" w:rsidP="6DBA843A" w:rsidRDefault="7209081C" w14:paraId="7B538476" w14:textId="79A2E6D3">
      <w:pPr>
        <w:pStyle w:val="Heading1"/>
        <w:keepNext w:val="0"/>
        <w:keepLines w:val="0"/>
        <w:spacing w:before="240" w:after="0" w:line="259" w:lineRule="auto"/>
        <w:ind w:left="720" w:hanging="720"/>
        <w:rPr>
          <w:rFonts w:ascii="Times New Roman" w:hAnsi="Times New Roman" w:eastAsia="Times New Roman" w:cs="Times New Roman"/>
          <w:b w:val="0"/>
          <w:bCs w:val="0"/>
          <w:i w:val="0"/>
          <w:iCs w:val="0"/>
          <w:caps w:val="0"/>
          <w:smallCaps w:val="0"/>
          <w:noProof w:val="0"/>
          <w:color w:val="2F5496" w:themeColor="accent1" w:themeTint="FF" w:themeShade="BF"/>
          <w:sz w:val="24"/>
          <w:szCs w:val="24"/>
          <w:lang w:val="en-GB"/>
        </w:rPr>
      </w:pPr>
      <w:r w:rsidRPr="6DBA843A" w:rsidR="7209081C">
        <w:rPr>
          <w:rFonts w:ascii="Times New Roman" w:hAnsi="Times New Roman" w:eastAsia="Times New Roman" w:cs="Times New Roman"/>
          <w:b w:val="0"/>
          <w:bCs w:val="0"/>
          <w:i w:val="0"/>
          <w:iCs w:val="0"/>
          <w:caps w:val="0"/>
          <w:smallCaps w:val="0"/>
          <w:noProof w:val="0"/>
          <w:color w:val="2F5496" w:themeColor="accent1" w:themeTint="FF" w:themeShade="BF"/>
          <w:sz w:val="24"/>
          <w:szCs w:val="24"/>
          <w:lang w:val="en-US"/>
        </w:rPr>
        <w:t xml:space="preserve">Scott, L. (2016) </w:t>
      </w:r>
      <w:r w:rsidRPr="6DBA843A" w:rsidR="7209081C">
        <w:rPr>
          <w:rFonts w:ascii="Times New Roman" w:hAnsi="Times New Roman" w:eastAsia="Times New Roman" w:cs="Times New Roman"/>
          <w:b w:val="0"/>
          <w:bCs w:val="0"/>
          <w:i w:val="1"/>
          <w:iCs w:val="1"/>
          <w:caps w:val="0"/>
          <w:smallCaps w:val="0"/>
          <w:noProof w:val="0"/>
          <w:color w:val="2F5496" w:themeColor="accent1" w:themeTint="FF" w:themeShade="BF"/>
          <w:sz w:val="24"/>
          <w:szCs w:val="24"/>
          <w:lang w:val="en-US"/>
        </w:rPr>
        <w:t>Amina Wadud’s Path to Islamic Feminist Thought and Activism.</w:t>
      </w:r>
      <w:r w:rsidRPr="6DBA843A" w:rsidR="7209081C">
        <w:rPr>
          <w:rFonts w:ascii="Times New Roman" w:hAnsi="Times New Roman" w:eastAsia="Times New Roman" w:cs="Times New Roman"/>
          <w:b w:val="0"/>
          <w:bCs w:val="0"/>
          <w:i w:val="0"/>
          <w:iCs w:val="0"/>
          <w:caps w:val="0"/>
          <w:smallCaps w:val="0"/>
          <w:noProof w:val="0"/>
          <w:color w:val="2F5496" w:themeColor="accent1" w:themeTint="FF" w:themeShade="BF"/>
          <w:sz w:val="24"/>
          <w:szCs w:val="24"/>
          <w:lang w:val="en-US"/>
        </w:rPr>
        <w:t xml:space="preserve"> Available at: </w:t>
      </w:r>
      <w:hyperlink r:id="R8c46ea6d6f804c11">
        <w:r w:rsidRPr="6DBA843A" w:rsidR="7209081C">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https://www.doublexeconomy.com/post/amina-wadud-s-path-to-islamic-feminist-thought-and-activism</w:t>
        </w:r>
      </w:hyperlink>
      <w:r w:rsidRPr="6DBA843A" w:rsidR="7209081C">
        <w:rPr>
          <w:rFonts w:ascii="Times New Roman" w:hAnsi="Times New Roman" w:eastAsia="Times New Roman" w:cs="Times New Roman"/>
          <w:b w:val="0"/>
          <w:bCs w:val="0"/>
          <w:i w:val="0"/>
          <w:iCs w:val="0"/>
          <w:caps w:val="0"/>
          <w:smallCaps w:val="0"/>
          <w:noProof w:val="0"/>
          <w:color w:val="2F5496" w:themeColor="accent1" w:themeTint="FF" w:themeShade="BF"/>
          <w:sz w:val="24"/>
          <w:szCs w:val="24"/>
          <w:lang w:val="en-US"/>
        </w:rPr>
        <w:t>. (Accessed 8 November 2023)</w:t>
      </w:r>
    </w:p>
    <w:p w:rsidR="7209081C" w:rsidP="6DBA843A" w:rsidRDefault="7209081C" w14:paraId="5E176B8B" w14:textId="7A0B3C82">
      <w:pPr>
        <w:spacing w:after="160" w:line="259"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DBA843A" w:rsidR="7209081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Sherif, F. (1985) </w:t>
      </w:r>
      <w:r w:rsidRPr="6DBA843A" w:rsidR="7209081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 Guide to the contents of the Qur’an.</w:t>
      </w: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London: Garnet Publishing  available at: </w:t>
      </w:r>
      <w:hyperlink r:id="Ra3adf1f7626e4d9b">
        <w:r w:rsidRPr="6DBA843A" w:rsidR="7209081C">
          <w:rPr>
            <w:rStyle w:val="Hyperlink"/>
            <w:rFonts w:ascii="Times New Roman" w:hAnsi="Times New Roman" w:eastAsia="Times New Roman" w:cs="Times New Roman"/>
            <w:b w:val="0"/>
            <w:bCs w:val="0"/>
            <w:i w:val="0"/>
            <w:iCs w:val="0"/>
            <w:caps w:val="0"/>
            <w:smallCaps w:val="0"/>
            <w:noProof w:val="0"/>
            <w:sz w:val="24"/>
            <w:szCs w:val="24"/>
            <w:lang w:val="en-US"/>
          </w:rPr>
          <w:t>https://www.google.co.uk/books/edition/A_Guide_to_the_Contents_of_the_Qur_an/EPbXAAAAMAAJ?hl=en</w:t>
        </w:r>
      </w:hyperlink>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10 November 2023) </w:t>
      </w:r>
    </w:p>
    <w:p w:rsidR="7209081C" w:rsidP="6DBA843A" w:rsidRDefault="7209081C" w14:paraId="313CC93E" w14:textId="6B8DFC35">
      <w:pPr>
        <w:keepNext w:val="0"/>
        <w:keepLines w:val="0"/>
        <w:spacing w:after="160" w:line="259"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Stowasser, B. F. (2011) 'Introduction', </w:t>
      </w:r>
      <w:r w:rsidRPr="6DBA843A" w:rsidR="7209081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Women in the Qur'an, Traditions, and Interpretation</w:t>
      </w: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 DOI: </w:t>
      </w:r>
      <w:hyperlink r:id="R0629ce5050c643d4">
        <w:r w:rsidRPr="6DBA843A" w:rsidR="7209081C">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10.1093/acprof:oso/9780195111484.003.0001</w:t>
        </w:r>
      </w:hyperlink>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8 November 2023). </w:t>
      </w:r>
    </w:p>
    <w:p w:rsidR="7209081C" w:rsidP="6DBA843A" w:rsidRDefault="7209081C" w14:paraId="5471D517" w14:textId="65196E0C">
      <w:pPr>
        <w:keepNext w:val="0"/>
        <w:keepLines w:val="0"/>
        <w:spacing w:after="160" w:line="259"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Wadud, A. (1999) </w:t>
      </w:r>
      <w:r w:rsidRPr="6DBA843A" w:rsidR="7209081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Qur’an and Women: Rereading the Sacred Text from a Women’s Perspective.</w:t>
      </w: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Oxford: Oxford University Press. </w:t>
      </w:r>
    </w:p>
    <w:p w:rsidR="7209081C" w:rsidP="6DBA843A" w:rsidRDefault="7209081C" w14:paraId="4BF2C620" w14:textId="7D13FD7F">
      <w:pPr>
        <w:spacing w:after="160" w:afterAutospacing="off" w:line="257"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Wadud, A. (2006). </w:t>
      </w:r>
      <w:r w:rsidRPr="6DBA843A" w:rsidR="7209081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Inside the Gender Jihad: Women's Reform in Islam</w:t>
      </w: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Oxford: Oneworld. </w:t>
      </w:r>
    </w:p>
    <w:p w:rsidR="7209081C" w:rsidP="6DBA843A" w:rsidRDefault="7209081C" w14:paraId="222EBBBA" w14:textId="4F9E01AD">
      <w:pPr>
        <w:spacing w:after="160" w:line="259"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Wadud, A. (2000) ‘Alternative Qur’anic Interpretation and the Status of Muslim Women’, in </w:t>
      </w:r>
      <w:r w:rsidRPr="6DBA843A" w:rsidR="7209081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Windows of Faith: Muslim Women Scholar-Activists in North America</w:t>
      </w: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ed. Gisela Webb. G (2000). New York: Syracuse University Press.</w:t>
      </w:r>
    </w:p>
    <w:p w:rsidR="7209081C" w:rsidP="6DBA843A" w:rsidRDefault="7209081C" w14:paraId="49A54D5D" w14:textId="3E4D50A8">
      <w:pPr>
        <w:keepNext w:val="0"/>
        <w:keepLines w:val="0"/>
        <w:spacing w:before="0" w:beforeAutospacing="off" w:after="0" w:afterAutospacing="off" w:line="259"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Wittig, M. (1992). </w:t>
      </w:r>
      <w:r w:rsidRPr="6DBA843A" w:rsidR="7209081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The Straight Mind and Other Essays.</w:t>
      </w: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Boston: Beacon Press.</w:t>
      </w:r>
    </w:p>
    <w:p w:rsidR="6DBA843A" w:rsidP="6DBA843A" w:rsidRDefault="6DBA843A" w14:paraId="46F5EFA7" w14:textId="0F4EF5DE">
      <w:pPr>
        <w:keepNext w:val="0"/>
        <w:keepLines w:val="0"/>
        <w:spacing w:before="0" w:beforeAutospacing="off" w:after="0" w:afterAutospacing="off" w:line="259"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209081C" w:rsidP="6DBA843A" w:rsidRDefault="7209081C" w14:paraId="57D27C97" w14:textId="37A856E1">
      <w:pPr>
        <w:spacing w:after="160" w:line="259"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Yegenoglu, M. (1998). </w:t>
      </w:r>
      <w:r w:rsidRPr="6DBA843A" w:rsidR="7209081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Colonial Fantasies: Towards a Feminist Reading of Orientalism</w:t>
      </w: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NY: University of Cambridge. </w:t>
      </w:r>
    </w:p>
    <w:p w:rsidR="7209081C" w:rsidP="6DBA843A" w:rsidRDefault="7209081C" w14:paraId="3EC2AF52" w14:textId="2EECB24F">
      <w:pPr>
        <w:keepNext w:val="0"/>
        <w:keepLines w:val="0"/>
        <w:spacing w:after="160" w:line="259"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Zenrif, F. and Bachri, S. (2023). 'Critical Study of Amina Wadud's Thought in the Issue of Inheritance', </w:t>
      </w:r>
      <w:r w:rsidRPr="6DBA843A" w:rsidR="7209081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De Jure: Jurnal Hukum dan Syar'iah,</w:t>
      </w:r>
      <w:r w:rsidRPr="6DBA843A" w:rsidR="72090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15(1), pp. 39-53. DOI:</w:t>
      </w:r>
      <w:hyperlink r:id="R972b3b2247f747c5">
        <w:r w:rsidRPr="6DBA843A" w:rsidR="7209081C">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10.18860/j-fsh.v15i1.22217.</w:t>
        </w:r>
      </w:hyperlink>
    </w:p>
    <w:p w:rsidR="6DBA843A" w:rsidP="6DBA843A" w:rsidRDefault="6DBA843A" w14:paraId="69AE9D6E" w14:textId="6837178C">
      <w:pPr>
        <w:pStyle w:val="Normal"/>
        <w:ind w:firstLine="720"/>
        <w:rPr>
          <w:rFonts w:ascii="Times New Roman" w:hAnsi="Times New Roman" w:eastAsia="Times New Roman" w:cs="Times New Roman"/>
          <w:color w:val="auto"/>
          <w:sz w:val="24"/>
          <w:szCs w:val="24"/>
          <w:u w:val="none"/>
        </w:rPr>
      </w:pPr>
    </w:p>
    <w:p w:rsidR="77826808" w:rsidP="6DBA843A" w:rsidRDefault="77826808" w14:paraId="4F507067" w14:textId="7B6A213C">
      <w:pPr>
        <w:pStyle w:val="Normal"/>
        <w:ind w:firstLine="720"/>
        <w:rPr>
          <w:rFonts w:ascii="Times New Roman" w:hAnsi="Times New Roman" w:eastAsia="Times New Roman" w:cs="Times New Roman"/>
          <w:i w:val="1"/>
          <w:iCs w:val="1"/>
          <w:sz w:val="24"/>
          <w:szCs w:val="24"/>
          <w:u w:val="none"/>
        </w:rPr>
      </w:pPr>
    </w:p>
    <w:p w:rsidR="77826808" w:rsidP="77826808" w:rsidRDefault="77826808" w14:paraId="69CD6AB8" w14:textId="06984895">
      <w:pPr>
        <w:pStyle w:val="Normal"/>
        <w:ind w:firstLine="720"/>
        <w:rPr>
          <w:rFonts w:ascii="Times New Roman" w:hAnsi="Times New Roman" w:eastAsia="Times New Roman" w:cs="Times New Roman"/>
          <w:i w:val="1"/>
          <w:iCs w:val="1"/>
          <w:sz w:val="24"/>
          <w:szCs w:val="24"/>
          <w:u w:val="none"/>
        </w:rPr>
      </w:pPr>
    </w:p>
    <w:p w:rsidR="313D8C28" w:rsidP="24FF11D0" w:rsidRDefault="313D8C28" w14:paraId="2215A178" w14:textId="02F1312D">
      <w:pPr>
        <w:pStyle w:val="Normal"/>
        <w:rPr>
          <w:rFonts w:ascii="Calibri" w:hAnsi="Calibri" w:eastAsia="Calibri" w:cs="Calibri"/>
          <w:sz w:val="22"/>
          <w:szCs w:val="22"/>
        </w:rPr>
      </w:pPr>
      <w:r w:rsidRPr="77826808" w:rsidR="1DD481DC">
        <w:rPr>
          <w:rFonts w:ascii="Calibri" w:hAnsi="Calibri" w:eastAsia="Calibri" w:cs="Calibri"/>
          <w:sz w:val="22"/>
          <w:szCs w:val="22"/>
        </w:rPr>
        <w:t xml:space="preserve"> </w:t>
      </w:r>
    </w:p>
    <w:p w:rsidR="1E9BFEF0" w:rsidP="77826808" w:rsidRDefault="1E9BFEF0" w14:paraId="3A5F0BDB" w14:textId="34199A76">
      <w:pPr>
        <w:pStyle w:val="Normal"/>
        <w:rPr>
          <w:rFonts w:ascii="Calibri" w:hAnsi="Calibri" w:eastAsia="Calibri" w:cs="Calibri"/>
          <w:sz w:val="22"/>
          <w:szCs w:val="22"/>
        </w:rPr>
      </w:pPr>
    </w:p>
    <w:sectPr>
      <w:pgSz w:w="12240" w:h="15840" w:orient="portrait"/>
      <w:pgMar w:top="1440" w:right="1440" w:bottom="1440" w:left="1440" w:header="720" w:footer="720" w:gutter="0"/>
      <w:cols w:space="720"/>
      <w:docGrid w:linePitch="360"/>
    </w:sectPr>
  </w:body>
</w:document>
</file>

<file path=word/comments.xml><?xml version="1.0" encoding="utf-8"?>
<w:comments xmlns:w14="http://schemas.microsoft.com/office/word/2010/wordml" xmlns:w="http://schemas.openxmlformats.org/wordprocessingml/2006/main">
  <w:comment w:initials="L(" w:author="Lynda Peters (2114076)" w:date="2023-11-13T22:08:57" w:id="432721656">
    <w:p w:rsidR="6DBA843A" w:rsidRDefault="6DBA843A" w14:paraId="2316CD75" w14:textId="6893379A">
      <w:pPr>
        <w:pStyle w:val="CommentText"/>
      </w:pPr>
      <w:r w:rsidR="6DBA843A">
        <w:rPr/>
        <w:t>Verses in blue are not yet rewritten or qouted</w:t>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1" w15:paraId="2316CD75"/>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3782053B" w16cex:dateUtc="2023-11-13T22:08:57.29Z"/>
</w16cex:commentsExtensible>
</file>

<file path=word/commentsIds.xml><?xml version="1.0" encoding="utf-8"?>
<w16cid:commentsIds xmlns:mc="http://schemas.openxmlformats.org/markup-compatibility/2006" xmlns:w16cid="http://schemas.microsoft.com/office/word/2016/wordml/cid" mc:Ignorable="w16cid">
  <w16cid:commentId w16cid:paraId="2316CD75" w16cid:durableId="3782053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VTttCYoB" int2:invalidationBookmarkName="" int2:hashCode="Tp4zYuiGFFaS17" int2:id="kik6Ooyt">
      <int2:state int2:type="AugLoop_Text_Critique" int2:value="Rejected"/>
    </int2:bookmark>
    <int2:bookmark int2:bookmarkName="_Int_2CVQ2nH1" int2:invalidationBookmarkName="" int2:hashCode="s/xwZvY1YTW7BV" int2:id="DK3TZb5q">
      <int2:state int2:type="AugLoop_Text_Critique" int2:value="Rejected"/>
    </int2:bookmark>
  </int2:observations>
  <int2:intelligenceSettings/>
</int2:intelligence>
</file>

<file path=word/people.xml><?xml version="1.0" encoding="utf-8"?>
<w15:people xmlns:mc="http://schemas.openxmlformats.org/markup-compatibility/2006" xmlns:w15="http://schemas.microsoft.com/office/word/2012/wordml" mc:Ignorable="w15">
  <w15:person w15:author="Lynda Peters (2114076)">
    <w15:presenceInfo w15:providerId="AD" w15:userId="S::2114076@student.uwtsd.ac.uk::bc764f58-7ba4-458d-918c-659c09cab7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F22A46"/>
    <w:rsid w:val="0029B36A"/>
    <w:rsid w:val="003CF729"/>
    <w:rsid w:val="004C78C0"/>
    <w:rsid w:val="0070C189"/>
    <w:rsid w:val="0085E64D"/>
    <w:rsid w:val="0094CA21"/>
    <w:rsid w:val="00AA274C"/>
    <w:rsid w:val="00BBD9E9"/>
    <w:rsid w:val="00D872AC"/>
    <w:rsid w:val="01110EC2"/>
    <w:rsid w:val="011523DB"/>
    <w:rsid w:val="012F895D"/>
    <w:rsid w:val="0145C875"/>
    <w:rsid w:val="017861A0"/>
    <w:rsid w:val="01A12DCD"/>
    <w:rsid w:val="01A97950"/>
    <w:rsid w:val="01C62B0E"/>
    <w:rsid w:val="01C7F176"/>
    <w:rsid w:val="01CDE147"/>
    <w:rsid w:val="01DB9049"/>
    <w:rsid w:val="02151EAC"/>
    <w:rsid w:val="021642C2"/>
    <w:rsid w:val="02243865"/>
    <w:rsid w:val="02257663"/>
    <w:rsid w:val="0274430D"/>
    <w:rsid w:val="02984415"/>
    <w:rsid w:val="02B8005B"/>
    <w:rsid w:val="02E05EAD"/>
    <w:rsid w:val="035D3840"/>
    <w:rsid w:val="03642D0F"/>
    <w:rsid w:val="036E16DA"/>
    <w:rsid w:val="03A8624B"/>
    <w:rsid w:val="03CB5701"/>
    <w:rsid w:val="03E1C80E"/>
    <w:rsid w:val="03E7A673"/>
    <w:rsid w:val="03F82FA6"/>
    <w:rsid w:val="04050F49"/>
    <w:rsid w:val="0415D2FE"/>
    <w:rsid w:val="04341476"/>
    <w:rsid w:val="04349DC9"/>
    <w:rsid w:val="044CC49D"/>
    <w:rsid w:val="0457636A"/>
    <w:rsid w:val="0459D29B"/>
    <w:rsid w:val="04992F4C"/>
    <w:rsid w:val="0499DE0F"/>
    <w:rsid w:val="04EAC68A"/>
    <w:rsid w:val="04FC7C99"/>
    <w:rsid w:val="05058209"/>
    <w:rsid w:val="050CA3E7"/>
    <w:rsid w:val="051418D3"/>
    <w:rsid w:val="0523325A"/>
    <w:rsid w:val="053311DA"/>
    <w:rsid w:val="0537251A"/>
    <w:rsid w:val="05411B2E"/>
    <w:rsid w:val="0564BA1A"/>
    <w:rsid w:val="0566538D"/>
    <w:rsid w:val="05672762"/>
    <w:rsid w:val="058B645A"/>
    <w:rsid w:val="05A0DFAA"/>
    <w:rsid w:val="05ABCB9F"/>
    <w:rsid w:val="05ABE3CF"/>
    <w:rsid w:val="05B3ACC9"/>
    <w:rsid w:val="05C9A007"/>
    <w:rsid w:val="05CFE4D7"/>
    <w:rsid w:val="0621B112"/>
    <w:rsid w:val="062D1227"/>
    <w:rsid w:val="064BD2C3"/>
    <w:rsid w:val="064DF3EA"/>
    <w:rsid w:val="0664703F"/>
    <w:rsid w:val="068696EB"/>
    <w:rsid w:val="0693A4FD"/>
    <w:rsid w:val="06A38D8D"/>
    <w:rsid w:val="06B990FD"/>
    <w:rsid w:val="06CEE23B"/>
    <w:rsid w:val="06E0030D"/>
    <w:rsid w:val="06E5868A"/>
    <w:rsid w:val="06F84FE0"/>
    <w:rsid w:val="0702F7C3"/>
    <w:rsid w:val="073E2259"/>
    <w:rsid w:val="073E6991"/>
    <w:rsid w:val="074D73C0"/>
    <w:rsid w:val="07618DD1"/>
    <w:rsid w:val="07710775"/>
    <w:rsid w:val="077A28DB"/>
    <w:rsid w:val="0783920F"/>
    <w:rsid w:val="07D48BBA"/>
    <w:rsid w:val="081A79C6"/>
    <w:rsid w:val="082EDBBA"/>
    <w:rsid w:val="08440274"/>
    <w:rsid w:val="085BB8FB"/>
    <w:rsid w:val="0878DD7C"/>
    <w:rsid w:val="089E4E34"/>
    <w:rsid w:val="08C3051C"/>
    <w:rsid w:val="08C9DDC8"/>
    <w:rsid w:val="08E1FE73"/>
    <w:rsid w:val="092035C0"/>
    <w:rsid w:val="094161DF"/>
    <w:rsid w:val="09537812"/>
    <w:rsid w:val="0955BA6F"/>
    <w:rsid w:val="0956B02E"/>
    <w:rsid w:val="0964B2E9"/>
    <w:rsid w:val="09705C1B"/>
    <w:rsid w:val="097F8E0E"/>
    <w:rsid w:val="09C8B609"/>
    <w:rsid w:val="09C9F0A9"/>
    <w:rsid w:val="09D8F32C"/>
    <w:rsid w:val="09F4948E"/>
    <w:rsid w:val="09FB8580"/>
    <w:rsid w:val="0A699FA0"/>
    <w:rsid w:val="0A6D9BAF"/>
    <w:rsid w:val="0A752530"/>
    <w:rsid w:val="0A7F3CC2"/>
    <w:rsid w:val="0AA8A837"/>
    <w:rsid w:val="0AAF3C20"/>
    <w:rsid w:val="0AC31240"/>
    <w:rsid w:val="0AC97FC1"/>
    <w:rsid w:val="0ACEACCB"/>
    <w:rsid w:val="0AEF4873"/>
    <w:rsid w:val="0AF5F3EF"/>
    <w:rsid w:val="0B11EE98"/>
    <w:rsid w:val="0B1B5E6F"/>
    <w:rsid w:val="0B1F43E6"/>
    <w:rsid w:val="0B3B65A7"/>
    <w:rsid w:val="0B747504"/>
    <w:rsid w:val="0B7FD917"/>
    <w:rsid w:val="0B98D865"/>
    <w:rsid w:val="0BC786F0"/>
    <w:rsid w:val="0BD1CF58"/>
    <w:rsid w:val="0C19E11A"/>
    <w:rsid w:val="0C1B0D23"/>
    <w:rsid w:val="0C38E3E9"/>
    <w:rsid w:val="0C7A3225"/>
    <w:rsid w:val="0C80C33C"/>
    <w:rsid w:val="0C818839"/>
    <w:rsid w:val="0CA6C355"/>
    <w:rsid w:val="0CA7FCDD"/>
    <w:rsid w:val="0CCD7D13"/>
    <w:rsid w:val="0CD8AF60"/>
    <w:rsid w:val="0CDC1920"/>
    <w:rsid w:val="0CF5417D"/>
    <w:rsid w:val="0CF76992"/>
    <w:rsid w:val="0D01D0A3"/>
    <w:rsid w:val="0D0D79E8"/>
    <w:rsid w:val="0D2AA018"/>
    <w:rsid w:val="0D2E443F"/>
    <w:rsid w:val="0D3CEF60"/>
    <w:rsid w:val="0D521D15"/>
    <w:rsid w:val="0D65DD38"/>
    <w:rsid w:val="0D75E116"/>
    <w:rsid w:val="0D909170"/>
    <w:rsid w:val="0DB5B17B"/>
    <w:rsid w:val="0DB6DD84"/>
    <w:rsid w:val="0DC015AC"/>
    <w:rsid w:val="0DD7D8BF"/>
    <w:rsid w:val="0E1CB9D6"/>
    <w:rsid w:val="0E1FA2EC"/>
    <w:rsid w:val="0E23C3D8"/>
    <w:rsid w:val="0E3F28A4"/>
    <w:rsid w:val="0E47B976"/>
    <w:rsid w:val="0E56E4A8"/>
    <w:rsid w:val="0E694D74"/>
    <w:rsid w:val="0E9EB6E2"/>
    <w:rsid w:val="0EA41F4A"/>
    <w:rsid w:val="0EB59152"/>
    <w:rsid w:val="0EBD7A6F"/>
    <w:rsid w:val="0ED260E0"/>
    <w:rsid w:val="0EF27403"/>
    <w:rsid w:val="0F001573"/>
    <w:rsid w:val="0F338729"/>
    <w:rsid w:val="0F3FFCA3"/>
    <w:rsid w:val="0F4C131B"/>
    <w:rsid w:val="0F52ADE5"/>
    <w:rsid w:val="0F6418EC"/>
    <w:rsid w:val="0FA21DEE"/>
    <w:rsid w:val="0FBB4442"/>
    <w:rsid w:val="0FD7F647"/>
    <w:rsid w:val="0FF2B509"/>
    <w:rsid w:val="1004F3B0"/>
    <w:rsid w:val="100AE9AF"/>
    <w:rsid w:val="101BEC18"/>
    <w:rsid w:val="10264AD6"/>
    <w:rsid w:val="102CE23F"/>
    <w:rsid w:val="10316765"/>
    <w:rsid w:val="10AB2F77"/>
    <w:rsid w:val="10CF2692"/>
    <w:rsid w:val="10DBCD04"/>
    <w:rsid w:val="10DCDD33"/>
    <w:rsid w:val="10E2F7B2"/>
    <w:rsid w:val="110F3AAC"/>
    <w:rsid w:val="115948BC"/>
    <w:rsid w:val="1173E81B"/>
    <w:rsid w:val="1177B254"/>
    <w:rsid w:val="117A3478"/>
    <w:rsid w:val="11A0C411"/>
    <w:rsid w:val="11A0EE36"/>
    <w:rsid w:val="11A8B197"/>
    <w:rsid w:val="11E604EB"/>
    <w:rsid w:val="11E66F7B"/>
    <w:rsid w:val="11E920BC"/>
    <w:rsid w:val="11EAEAE5"/>
    <w:rsid w:val="1212F039"/>
    <w:rsid w:val="1255A108"/>
    <w:rsid w:val="1269E762"/>
    <w:rsid w:val="126A28A5"/>
    <w:rsid w:val="126EB5E8"/>
    <w:rsid w:val="12ABCA65"/>
    <w:rsid w:val="12DA0FB9"/>
    <w:rsid w:val="12F5191D"/>
    <w:rsid w:val="132A55CB"/>
    <w:rsid w:val="133751A2"/>
    <w:rsid w:val="133B9E05"/>
    <w:rsid w:val="13524508"/>
    <w:rsid w:val="13648301"/>
    <w:rsid w:val="136F984F"/>
    <w:rsid w:val="137FD572"/>
    <w:rsid w:val="1386BB46"/>
    <w:rsid w:val="13A279EE"/>
    <w:rsid w:val="13C33C64"/>
    <w:rsid w:val="13C70A81"/>
    <w:rsid w:val="13D106AF"/>
    <w:rsid w:val="1405F906"/>
    <w:rsid w:val="140F3DBA"/>
    <w:rsid w:val="141A9874"/>
    <w:rsid w:val="143345C3"/>
    <w:rsid w:val="14A5837D"/>
    <w:rsid w:val="14B64479"/>
    <w:rsid w:val="14C6262C"/>
    <w:rsid w:val="14D32203"/>
    <w:rsid w:val="14DD39D7"/>
    <w:rsid w:val="14FE900E"/>
    <w:rsid w:val="153EE45C"/>
    <w:rsid w:val="15448F1C"/>
    <w:rsid w:val="154A90FB"/>
    <w:rsid w:val="155EAF1C"/>
    <w:rsid w:val="159E3B33"/>
    <w:rsid w:val="15A2C8AD"/>
    <w:rsid w:val="15A5B166"/>
    <w:rsid w:val="15B668D5"/>
    <w:rsid w:val="15D0917D"/>
    <w:rsid w:val="15FC9BED"/>
    <w:rsid w:val="1652DD60"/>
    <w:rsid w:val="1661F68D"/>
    <w:rsid w:val="16650883"/>
    <w:rsid w:val="16E2A119"/>
    <w:rsid w:val="170B2758"/>
    <w:rsid w:val="172368C6"/>
    <w:rsid w:val="172C546A"/>
    <w:rsid w:val="173D99C8"/>
    <w:rsid w:val="17523936"/>
    <w:rsid w:val="177284E1"/>
    <w:rsid w:val="17948C24"/>
    <w:rsid w:val="17AF7EDF"/>
    <w:rsid w:val="17CC2866"/>
    <w:rsid w:val="17DB92C3"/>
    <w:rsid w:val="17E481A4"/>
    <w:rsid w:val="17F148DB"/>
    <w:rsid w:val="17F98B04"/>
    <w:rsid w:val="1800D8E4"/>
    <w:rsid w:val="180AC2C5"/>
    <w:rsid w:val="180DD5A0"/>
    <w:rsid w:val="18480963"/>
    <w:rsid w:val="186705D8"/>
    <w:rsid w:val="188231BD"/>
    <w:rsid w:val="18B53968"/>
    <w:rsid w:val="18C8FE53"/>
    <w:rsid w:val="18CDB68C"/>
    <w:rsid w:val="18D32D66"/>
    <w:rsid w:val="18ED2BAA"/>
    <w:rsid w:val="18F3DAA9"/>
    <w:rsid w:val="19262AF2"/>
    <w:rsid w:val="1967F8C7"/>
    <w:rsid w:val="19729092"/>
    <w:rsid w:val="19A57F7A"/>
    <w:rsid w:val="19CB8722"/>
    <w:rsid w:val="19E0E0EF"/>
    <w:rsid w:val="1A0F6184"/>
    <w:rsid w:val="1A18003F"/>
    <w:rsid w:val="1A2ED474"/>
    <w:rsid w:val="1A311AF0"/>
    <w:rsid w:val="1A7D44C5"/>
    <w:rsid w:val="1AA7E240"/>
    <w:rsid w:val="1AB3B90D"/>
    <w:rsid w:val="1AC5CFF3"/>
    <w:rsid w:val="1AC92DB7"/>
    <w:rsid w:val="1ACDFD12"/>
    <w:rsid w:val="1ACE16BE"/>
    <w:rsid w:val="1AD00D10"/>
    <w:rsid w:val="1B0FC140"/>
    <w:rsid w:val="1B2D8FE1"/>
    <w:rsid w:val="1B2E5205"/>
    <w:rsid w:val="1B3567B0"/>
    <w:rsid w:val="1B4991BC"/>
    <w:rsid w:val="1B4F93DD"/>
    <w:rsid w:val="1B522945"/>
    <w:rsid w:val="1B652672"/>
    <w:rsid w:val="1B793484"/>
    <w:rsid w:val="1B7CFD2F"/>
    <w:rsid w:val="1B818F3F"/>
    <w:rsid w:val="1B8E292C"/>
    <w:rsid w:val="1B92D4DD"/>
    <w:rsid w:val="1B9C101A"/>
    <w:rsid w:val="1BA8AF68"/>
    <w:rsid w:val="1BAB96FC"/>
    <w:rsid w:val="1BF9DDF3"/>
    <w:rsid w:val="1C2740FD"/>
    <w:rsid w:val="1C3541A2"/>
    <w:rsid w:val="1C4AC66E"/>
    <w:rsid w:val="1C6B71F0"/>
    <w:rsid w:val="1C86064D"/>
    <w:rsid w:val="1C8C8A8B"/>
    <w:rsid w:val="1C9F9989"/>
    <w:rsid w:val="1CA40B82"/>
    <w:rsid w:val="1CAB91A1"/>
    <w:rsid w:val="1CBBD90B"/>
    <w:rsid w:val="1CBD3A60"/>
    <w:rsid w:val="1CC3A78D"/>
    <w:rsid w:val="1CD13811"/>
    <w:rsid w:val="1CEB643E"/>
    <w:rsid w:val="1CF23CEA"/>
    <w:rsid w:val="1D1E681B"/>
    <w:rsid w:val="1D20F7D1"/>
    <w:rsid w:val="1D3644C4"/>
    <w:rsid w:val="1D41A120"/>
    <w:rsid w:val="1D41D8AA"/>
    <w:rsid w:val="1D69C101"/>
    <w:rsid w:val="1DA45855"/>
    <w:rsid w:val="1DD481DC"/>
    <w:rsid w:val="1DDF2731"/>
    <w:rsid w:val="1E31ABEA"/>
    <w:rsid w:val="1E392153"/>
    <w:rsid w:val="1E3B69EA"/>
    <w:rsid w:val="1E3D0CFF"/>
    <w:rsid w:val="1E476202"/>
    <w:rsid w:val="1E4AD447"/>
    <w:rsid w:val="1E4BA601"/>
    <w:rsid w:val="1E4F4F88"/>
    <w:rsid w:val="1E552E2B"/>
    <w:rsid w:val="1E57A96C"/>
    <w:rsid w:val="1E627DB7"/>
    <w:rsid w:val="1E7968B4"/>
    <w:rsid w:val="1E7C562F"/>
    <w:rsid w:val="1E838792"/>
    <w:rsid w:val="1E8775E2"/>
    <w:rsid w:val="1E9BFEF0"/>
    <w:rsid w:val="1EA62DF6"/>
    <w:rsid w:val="1EB28CBF"/>
    <w:rsid w:val="1EC5C9EE"/>
    <w:rsid w:val="1EC8A56B"/>
    <w:rsid w:val="1EDEDD13"/>
    <w:rsid w:val="1EE0502A"/>
    <w:rsid w:val="1EF22A46"/>
    <w:rsid w:val="1EF6D111"/>
    <w:rsid w:val="1F00793D"/>
    <w:rsid w:val="1F00F1B1"/>
    <w:rsid w:val="1F305446"/>
    <w:rsid w:val="1F366831"/>
    <w:rsid w:val="1F4028B6"/>
    <w:rsid w:val="1F53C20E"/>
    <w:rsid w:val="1FD73A4B"/>
    <w:rsid w:val="1FEB1FE9"/>
    <w:rsid w:val="1FF80E47"/>
    <w:rsid w:val="1FFC5AC0"/>
    <w:rsid w:val="1FFE4E18"/>
    <w:rsid w:val="200BEAC9"/>
    <w:rsid w:val="201F57F3"/>
    <w:rsid w:val="20232F25"/>
    <w:rsid w:val="2032BFB9"/>
    <w:rsid w:val="2041FE57"/>
    <w:rsid w:val="20436C45"/>
    <w:rsid w:val="207C08CB"/>
    <w:rsid w:val="2092A172"/>
    <w:rsid w:val="20953128"/>
    <w:rsid w:val="20BA8A20"/>
    <w:rsid w:val="20C854AA"/>
    <w:rsid w:val="20CA4B0C"/>
    <w:rsid w:val="20DE9702"/>
    <w:rsid w:val="20E37369"/>
    <w:rsid w:val="20E59D96"/>
    <w:rsid w:val="210267D7"/>
    <w:rsid w:val="211E3791"/>
    <w:rsid w:val="213A3CA7"/>
    <w:rsid w:val="21425788"/>
    <w:rsid w:val="2154900A"/>
    <w:rsid w:val="215BFF9F"/>
    <w:rsid w:val="216EBB09"/>
    <w:rsid w:val="217F02C4"/>
    <w:rsid w:val="218346C3"/>
    <w:rsid w:val="21AEE108"/>
    <w:rsid w:val="21BE4D56"/>
    <w:rsid w:val="21C7710E"/>
    <w:rsid w:val="21D60A37"/>
    <w:rsid w:val="21E91BB3"/>
    <w:rsid w:val="21F1D93E"/>
    <w:rsid w:val="21F468F4"/>
    <w:rsid w:val="22310189"/>
    <w:rsid w:val="224708A0"/>
    <w:rsid w:val="225E8AF0"/>
    <w:rsid w:val="22661B6D"/>
    <w:rsid w:val="227287C8"/>
    <w:rsid w:val="22A2AFFE"/>
    <w:rsid w:val="22D6D656"/>
    <w:rsid w:val="22F7D000"/>
    <w:rsid w:val="230A8B6A"/>
    <w:rsid w:val="2322C0AB"/>
    <w:rsid w:val="234CD9D7"/>
    <w:rsid w:val="2356F8B5"/>
    <w:rsid w:val="235DEDB7"/>
    <w:rsid w:val="2363416F"/>
    <w:rsid w:val="23719360"/>
    <w:rsid w:val="239DE6C2"/>
    <w:rsid w:val="23A86F0E"/>
    <w:rsid w:val="23CF7BB2"/>
    <w:rsid w:val="23D04595"/>
    <w:rsid w:val="23D3EA60"/>
    <w:rsid w:val="240F82B9"/>
    <w:rsid w:val="2421F16B"/>
    <w:rsid w:val="2445D2F0"/>
    <w:rsid w:val="248EAC21"/>
    <w:rsid w:val="24BE910C"/>
    <w:rsid w:val="24CF9713"/>
    <w:rsid w:val="24DDADB2"/>
    <w:rsid w:val="24E8AA38"/>
    <w:rsid w:val="24F2C916"/>
    <w:rsid w:val="24FF11D0"/>
    <w:rsid w:val="2504F0D1"/>
    <w:rsid w:val="25281707"/>
    <w:rsid w:val="258E59C4"/>
    <w:rsid w:val="25B6E48C"/>
    <w:rsid w:val="25D5D8FD"/>
    <w:rsid w:val="25F1A8B4"/>
    <w:rsid w:val="25F4C5D0"/>
    <w:rsid w:val="260471F7"/>
    <w:rsid w:val="2639F404"/>
    <w:rsid w:val="26422C2C"/>
    <w:rsid w:val="265A616D"/>
    <w:rsid w:val="268D03B4"/>
    <w:rsid w:val="268E9977"/>
    <w:rsid w:val="26BB50B1"/>
    <w:rsid w:val="26C7DA17"/>
    <w:rsid w:val="26C8BE3E"/>
    <w:rsid w:val="26EEDDA2"/>
    <w:rsid w:val="26F337D5"/>
    <w:rsid w:val="26F68347"/>
    <w:rsid w:val="270FE074"/>
    <w:rsid w:val="2710A347"/>
    <w:rsid w:val="272BFFF0"/>
    <w:rsid w:val="2738C7F1"/>
    <w:rsid w:val="27398C90"/>
    <w:rsid w:val="27578C58"/>
    <w:rsid w:val="275CCCA0"/>
    <w:rsid w:val="2766316B"/>
    <w:rsid w:val="27909631"/>
    <w:rsid w:val="27ABC1A6"/>
    <w:rsid w:val="27B272D5"/>
    <w:rsid w:val="27E55331"/>
    <w:rsid w:val="27EE1F9E"/>
    <w:rsid w:val="280737D5"/>
    <w:rsid w:val="282BDC26"/>
    <w:rsid w:val="282E16E5"/>
    <w:rsid w:val="282F3181"/>
    <w:rsid w:val="2848A173"/>
    <w:rsid w:val="2863AA78"/>
    <w:rsid w:val="286910C3"/>
    <w:rsid w:val="28773D0E"/>
    <w:rsid w:val="2896E02B"/>
    <w:rsid w:val="28998278"/>
    <w:rsid w:val="28DACE48"/>
    <w:rsid w:val="28DBE7AE"/>
    <w:rsid w:val="28EC9BC2"/>
    <w:rsid w:val="28EEEA1E"/>
    <w:rsid w:val="290D608E"/>
    <w:rsid w:val="290D79BF"/>
    <w:rsid w:val="29179A3D"/>
    <w:rsid w:val="291CE5C0"/>
    <w:rsid w:val="2949FCFB"/>
    <w:rsid w:val="296322CF"/>
    <w:rsid w:val="297194C6"/>
    <w:rsid w:val="2979CCEE"/>
    <w:rsid w:val="29B2BB76"/>
    <w:rsid w:val="29BABA95"/>
    <w:rsid w:val="29C9E746"/>
    <w:rsid w:val="29EA4E8B"/>
    <w:rsid w:val="29ED9D84"/>
    <w:rsid w:val="29FA91A3"/>
    <w:rsid w:val="29FB5E6C"/>
    <w:rsid w:val="2A23A18C"/>
    <w:rsid w:val="2A478136"/>
    <w:rsid w:val="2A70850E"/>
    <w:rsid w:val="2A781B06"/>
    <w:rsid w:val="2A7D4999"/>
    <w:rsid w:val="2AC519D7"/>
    <w:rsid w:val="2AE00CA3"/>
    <w:rsid w:val="2AFE1D3C"/>
    <w:rsid w:val="2B1F91E1"/>
    <w:rsid w:val="2B26EF54"/>
    <w:rsid w:val="2B35BFE7"/>
    <w:rsid w:val="2B6074D7"/>
    <w:rsid w:val="2B736DAA"/>
    <w:rsid w:val="2B7A9858"/>
    <w:rsid w:val="2B861EEC"/>
    <w:rsid w:val="2BA36BB3"/>
    <w:rsid w:val="2BAF3742"/>
    <w:rsid w:val="2BBF7BFF"/>
    <w:rsid w:val="2BD7E3CF"/>
    <w:rsid w:val="2BDF7814"/>
    <w:rsid w:val="2BE35197"/>
    <w:rsid w:val="2C1411A0"/>
    <w:rsid w:val="2C28DF78"/>
    <w:rsid w:val="2C451A81"/>
    <w:rsid w:val="2C491465"/>
    <w:rsid w:val="2CBB6242"/>
    <w:rsid w:val="2CCF56DB"/>
    <w:rsid w:val="2CD9A04D"/>
    <w:rsid w:val="2D0E9EB0"/>
    <w:rsid w:val="2D2D0C30"/>
    <w:rsid w:val="2D371B9B"/>
    <w:rsid w:val="2D57E362"/>
    <w:rsid w:val="2D76EA70"/>
    <w:rsid w:val="2D91FAFE"/>
    <w:rsid w:val="2DADA57F"/>
    <w:rsid w:val="2DC06646"/>
    <w:rsid w:val="2DE0EAE2"/>
    <w:rsid w:val="2DFCBA99"/>
    <w:rsid w:val="2E2C8E39"/>
    <w:rsid w:val="2E5732A3"/>
    <w:rsid w:val="2E8E2BB8"/>
    <w:rsid w:val="2E91E60F"/>
    <w:rsid w:val="2E9D5869"/>
    <w:rsid w:val="2EC65107"/>
    <w:rsid w:val="2ECE56E0"/>
    <w:rsid w:val="2EE39C1B"/>
    <w:rsid w:val="2EFE49BA"/>
    <w:rsid w:val="2F1AF259"/>
    <w:rsid w:val="2F23A2B2"/>
    <w:rsid w:val="2F2C284A"/>
    <w:rsid w:val="2F2DCB5F"/>
    <w:rsid w:val="2F35B8E5"/>
    <w:rsid w:val="2F4EB628"/>
    <w:rsid w:val="2F988AFA"/>
    <w:rsid w:val="2FA06F8E"/>
    <w:rsid w:val="2FC93249"/>
    <w:rsid w:val="2FD0F6CA"/>
    <w:rsid w:val="2FEA6D1D"/>
    <w:rsid w:val="2FF9E4A2"/>
    <w:rsid w:val="30219ECF"/>
    <w:rsid w:val="302DB670"/>
    <w:rsid w:val="3071B8C9"/>
    <w:rsid w:val="30A07AB8"/>
    <w:rsid w:val="30C496FB"/>
    <w:rsid w:val="30EA8689"/>
    <w:rsid w:val="31115DA3"/>
    <w:rsid w:val="3117CDD8"/>
    <w:rsid w:val="31345B5B"/>
    <w:rsid w:val="313D8C28"/>
    <w:rsid w:val="316CC72B"/>
    <w:rsid w:val="31863D7E"/>
    <w:rsid w:val="3199D1B8"/>
    <w:rsid w:val="31A66B6B"/>
    <w:rsid w:val="31A69A01"/>
    <w:rsid w:val="31C1DC56"/>
    <w:rsid w:val="31C5CC7A"/>
    <w:rsid w:val="32032BF4"/>
    <w:rsid w:val="32656C21"/>
    <w:rsid w:val="327E947E"/>
    <w:rsid w:val="329C0B6B"/>
    <w:rsid w:val="32A42F5B"/>
    <w:rsid w:val="32BBECAB"/>
    <w:rsid w:val="32D02BBC"/>
    <w:rsid w:val="33220DDF"/>
    <w:rsid w:val="33270828"/>
    <w:rsid w:val="332CD180"/>
    <w:rsid w:val="33318564"/>
    <w:rsid w:val="335052DE"/>
    <w:rsid w:val="33710ACF"/>
    <w:rsid w:val="33BE79C6"/>
    <w:rsid w:val="33D5E7B6"/>
    <w:rsid w:val="33DCF3D5"/>
    <w:rsid w:val="33DDEB78"/>
    <w:rsid w:val="34092A08"/>
    <w:rsid w:val="3422274B"/>
    <w:rsid w:val="3432D9EA"/>
    <w:rsid w:val="34510D22"/>
    <w:rsid w:val="3463E478"/>
    <w:rsid w:val="347A8DB7"/>
    <w:rsid w:val="34A467ED"/>
    <w:rsid w:val="34AC5573"/>
    <w:rsid w:val="34BC12DE"/>
    <w:rsid w:val="3560CE5D"/>
    <w:rsid w:val="3571B817"/>
    <w:rsid w:val="357EC615"/>
    <w:rsid w:val="35891BE5"/>
    <w:rsid w:val="3592E436"/>
    <w:rsid w:val="359FB4DF"/>
    <w:rsid w:val="35AAD42B"/>
    <w:rsid w:val="35B0B54C"/>
    <w:rsid w:val="35B59036"/>
    <w:rsid w:val="35B63540"/>
    <w:rsid w:val="35BED189"/>
    <w:rsid w:val="35F5FAB5"/>
    <w:rsid w:val="35FFB4D9"/>
    <w:rsid w:val="363F2799"/>
    <w:rsid w:val="3642949C"/>
    <w:rsid w:val="364616E5"/>
    <w:rsid w:val="36580554"/>
    <w:rsid w:val="3659AEA1"/>
    <w:rsid w:val="365DDE90"/>
    <w:rsid w:val="36670D20"/>
    <w:rsid w:val="369B49A4"/>
    <w:rsid w:val="36D32D41"/>
    <w:rsid w:val="36FC9EBE"/>
    <w:rsid w:val="36FE6C2A"/>
    <w:rsid w:val="371491B0"/>
    <w:rsid w:val="3717BC95"/>
    <w:rsid w:val="371A9676"/>
    <w:rsid w:val="371F8EA4"/>
    <w:rsid w:val="374FC34B"/>
    <w:rsid w:val="3768D8B7"/>
    <w:rsid w:val="377663CF"/>
    <w:rsid w:val="37902E80"/>
    <w:rsid w:val="37A39CDF"/>
    <w:rsid w:val="37B89877"/>
    <w:rsid w:val="37DC08AF"/>
    <w:rsid w:val="37E3F635"/>
    <w:rsid w:val="37EBCE2A"/>
    <w:rsid w:val="37F3D5B5"/>
    <w:rsid w:val="385E162F"/>
    <w:rsid w:val="38635D0B"/>
    <w:rsid w:val="388F8DE6"/>
    <w:rsid w:val="389448E6"/>
    <w:rsid w:val="389A3C8B"/>
    <w:rsid w:val="38B661E4"/>
    <w:rsid w:val="38C94C90"/>
    <w:rsid w:val="38E274ED"/>
    <w:rsid w:val="38EED6F9"/>
    <w:rsid w:val="38F5986E"/>
    <w:rsid w:val="3914933F"/>
    <w:rsid w:val="392F6715"/>
    <w:rsid w:val="3937559B"/>
    <w:rsid w:val="3942FE17"/>
    <w:rsid w:val="395886AE"/>
    <w:rsid w:val="39767DB9"/>
    <w:rsid w:val="39770DA0"/>
    <w:rsid w:val="397DB7A7"/>
    <w:rsid w:val="397FC696"/>
    <w:rsid w:val="399367E4"/>
    <w:rsid w:val="39E6F8F1"/>
    <w:rsid w:val="3A5DA500"/>
    <w:rsid w:val="3A6532A8"/>
    <w:rsid w:val="3A84504D"/>
    <w:rsid w:val="3A93C696"/>
    <w:rsid w:val="3AAA912C"/>
    <w:rsid w:val="3AABDB92"/>
    <w:rsid w:val="3AB698CE"/>
    <w:rsid w:val="3B047860"/>
    <w:rsid w:val="3B0542A9"/>
    <w:rsid w:val="3B21FB7E"/>
    <w:rsid w:val="3B2D9C8E"/>
    <w:rsid w:val="3B423A7C"/>
    <w:rsid w:val="3B54A15F"/>
    <w:rsid w:val="3B7B140F"/>
    <w:rsid w:val="3B81D570"/>
    <w:rsid w:val="3BB0C8E3"/>
    <w:rsid w:val="3C143BED"/>
    <w:rsid w:val="3C17F799"/>
    <w:rsid w:val="3C46618D"/>
    <w:rsid w:val="3C95B237"/>
    <w:rsid w:val="3C9CBAF3"/>
    <w:rsid w:val="3CAF79D2"/>
    <w:rsid w:val="3CB1B308"/>
    <w:rsid w:val="3CC8F025"/>
    <w:rsid w:val="3CE2CF09"/>
    <w:rsid w:val="3D13F013"/>
    <w:rsid w:val="3D14BB8F"/>
    <w:rsid w:val="3D2953AA"/>
    <w:rsid w:val="3D2C34C5"/>
    <w:rsid w:val="3D318752"/>
    <w:rsid w:val="3D641F12"/>
    <w:rsid w:val="3D6EA865"/>
    <w:rsid w:val="3D9CBDB3"/>
    <w:rsid w:val="3D9F95F1"/>
    <w:rsid w:val="3DAA3EB9"/>
    <w:rsid w:val="3DB7DC33"/>
    <w:rsid w:val="3DBAC85D"/>
    <w:rsid w:val="3DC6DF64"/>
    <w:rsid w:val="3DCBB6CF"/>
    <w:rsid w:val="3DCCF057"/>
    <w:rsid w:val="3DD8639B"/>
    <w:rsid w:val="3DED0398"/>
    <w:rsid w:val="3DF2708D"/>
    <w:rsid w:val="3E0C21E8"/>
    <w:rsid w:val="3E0EB19E"/>
    <w:rsid w:val="3E1A8ED7"/>
    <w:rsid w:val="3E358768"/>
    <w:rsid w:val="3E4B4A33"/>
    <w:rsid w:val="3ECF9893"/>
    <w:rsid w:val="3EFAA05E"/>
    <w:rsid w:val="3F2B4107"/>
    <w:rsid w:val="3F460F1A"/>
    <w:rsid w:val="3F4B8BA6"/>
    <w:rsid w:val="3F4BE7D4"/>
    <w:rsid w:val="3F5A6092"/>
    <w:rsid w:val="3F79EE96"/>
    <w:rsid w:val="3F8D205C"/>
    <w:rsid w:val="3FAB46EB"/>
    <w:rsid w:val="3FE3397A"/>
    <w:rsid w:val="3FF9D229"/>
    <w:rsid w:val="3FFA4112"/>
    <w:rsid w:val="402508ED"/>
    <w:rsid w:val="404635FF"/>
    <w:rsid w:val="406134A6"/>
    <w:rsid w:val="40932FD0"/>
    <w:rsid w:val="409BDE96"/>
    <w:rsid w:val="40D5302F"/>
    <w:rsid w:val="40DC709D"/>
    <w:rsid w:val="40DFCB1D"/>
    <w:rsid w:val="40EF7CF5"/>
    <w:rsid w:val="40EF8FB9"/>
    <w:rsid w:val="40F6C83C"/>
    <w:rsid w:val="41035791"/>
    <w:rsid w:val="4118AC53"/>
    <w:rsid w:val="414F541C"/>
    <w:rsid w:val="41584B53"/>
    <w:rsid w:val="417382C6"/>
    <w:rsid w:val="4175E211"/>
    <w:rsid w:val="418741DF"/>
    <w:rsid w:val="418F4742"/>
    <w:rsid w:val="41B337DE"/>
    <w:rsid w:val="41E20660"/>
    <w:rsid w:val="4216F4B7"/>
    <w:rsid w:val="4234F5E7"/>
    <w:rsid w:val="426557DF"/>
    <w:rsid w:val="4286B7D0"/>
    <w:rsid w:val="42DBFF7A"/>
    <w:rsid w:val="42EDA61A"/>
    <w:rsid w:val="42F6B602"/>
    <w:rsid w:val="432E8084"/>
    <w:rsid w:val="43503D65"/>
    <w:rsid w:val="435CA9AF"/>
    <w:rsid w:val="437B51F3"/>
    <w:rsid w:val="437DD6C1"/>
    <w:rsid w:val="4388DF5C"/>
    <w:rsid w:val="43A51A65"/>
    <w:rsid w:val="43A9E89E"/>
    <w:rsid w:val="43FB8994"/>
    <w:rsid w:val="44271DB7"/>
    <w:rsid w:val="4429A2D5"/>
    <w:rsid w:val="442DD1B5"/>
    <w:rsid w:val="443AF853"/>
    <w:rsid w:val="444962C2"/>
    <w:rsid w:val="4453BC01"/>
    <w:rsid w:val="4454BA6D"/>
    <w:rsid w:val="446EA45C"/>
    <w:rsid w:val="447B636C"/>
    <w:rsid w:val="44B4783C"/>
    <w:rsid w:val="44CD2A54"/>
    <w:rsid w:val="44CDB235"/>
    <w:rsid w:val="45007EC5"/>
    <w:rsid w:val="4512E5AB"/>
    <w:rsid w:val="4528707E"/>
    <w:rsid w:val="452A4CAE"/>
    <w:rsid w:val="452D058D"/>
    <w:rsid w:val="452EBFB1"/>
    <w:rsid w:val="4552E4B6"/>
    <w:rsid w:val="4566B1F3"/>
    <w:rsid w:val="45C57336"/>
    <w:rsid w:val="45CF3448"/>
    <w:rsid w:val="45D5247C"/>
    <w:rsid w:val="45D6C8B4"/>
    <w:rsid w:val="45DEED20"/>
    <w:rsid w:val="45FD584D"/>
    <w:rsid w:val="460A0E17"/>
    <w:rsid w:val="460A74BD"/>
    <w:rsid w:val="460AFEBC"/>
    <w:rsid w:val="462546DC"/>
    <w:rsid w:val="46372A3E"/>
    <w:rsid w:val="46374135"/>
    <w:rsid w:val="46698296"/>
    <w:rsid w:val="466E0F19"/>
    <w:rsid w:val="467AF23D"/>
    <w:rsid w:val="46A85ABD"/>
    <w:rsid w:val="46A867B0"/>
    <w:rsid w:val="46FBA7FA"/>
    <w:rsid w:val="4709D280"/>
    <w:rsid w:val="4710D75E"/>
    <w:rsid w:val="4734D788"/>
    <w:rsid w:val="474B0EF1"/>
    <w:rsid w:val="475862A4"/>
    <w:rsid w:val="4768DE18"/>
    <w:rsid w:val="476E88AB"/>
    <w:rsid w:val="477ABD81"/>
    <w:rsid w:val="47BA0611"/>
    <w:rsid w:val="47EDAAD8"/>
    <w:rsid w:val="47F22C79"/>
    <w:rsid w:val="4840D66F"/>
    <w:rsid w:val="485C507F"/>
    <w:rsid w:val="488756B8"/>
    <w:rsid w:val="48ECCC3D"/>
    <w:rsid w:val="48F43305"/>
    <w:rsid w:val="48FBCE34"/>
    <w:rsid w:val="491F924E"/>
    <w:rsid w:val="4925CC5E"/>
    <w:rsid w:val="493DF7E8"/>
    <w:rsid w:val="494ED48F"/>
    <w:rsid w:val="495CE79E"/>
    <w:rsid w:val="4965F786"/>
    <w:rsid w:val="49683EB5"/>
    <w:rsid w:val="4972115F"/>
    <w:rsid w:val="49A5AFDB"/>
    <w:rsid w:val="49BB4358"/>
    <w:rsid w:val="49BC958D"/>
    <w:rsid w:val="49C864A1"/>
    <w:rsid w:val="49CB0444"/>
    <w:rsid w:val="49CC015E"/>
    <w:rsid w:val="49CD598B"/>
    <w:rsid w:val="49D624F8"/>
    <w:rsid w:val="49DDEF58"/>
    <w:rsid w:val="49FE40A6"/>
    <w:rsid w:val="4A24BE48"/>
    <w:rsid w:val="4A4007CC"/>
    <w:rsid w:val="4A4EFB07"/>
    <w:rsid w:val="4A52D4A5"/>
    <w:rsid w:val="4A7E2B1A"/>
    <w:rsid w:val="4A889C9E"/>
    <w:rsid w:val="4A900366"/>
    <w:rsid w:val="4AD509E9"/>
    <w:rsid w:val="4AEAA4F0"/>
    <w:rsid w:val="4AF7B04D"/>
    <w:rsid w:val="4B0291A3"/>
    <w:rsid w:val="4B06F609"/>
    <w:rsid w:val="4B0AB258"/>
    <w:rsid w:val="4B1D2D72"/>
    <w:rsid w:val="4B31BAC1"/>
    <w:rsid w:val="4B491635"/>
    <w:rsid w:val="4B4E6360"/>
    <w:rsid w:val="4B71F559"/>
    <w:rsid w:val="4B7FFD02"/>
    <w:rsid w:val="4B955615"/>
    <w:rsid w:val="4BA72EED"/>
    <w:rsid w:val="4BCFF810"/>
    <w:rsid w:val="4BDBD82D"/>
    <w:rsid w:val="4BFC5408"/>
    <w:rsid w:val="4C070EAD"/>
    <w:rsid w:val="4C1D135D"/>
    <w:rsid w:val="4C246CFF"/>
    <w:rsid w:val="4C2BD3C7"/>
    <w:rsid w:val="4C47AFC9"/>
    <w:rsid w:val="4C5D6D20"/>
    <w:rsid w:val="4C6D0966"/>
    <w:rsid w:val="4C79B85C"/>
    <w:rsid w:val="4C8ABEFF"/>
    <w:rsid w:val="4CA682B9"/>
    <w:rsid w:val="4CDAF3E5"/>
    <w:rsid w:val="4CE70175"/>
    <w:rsid w:val="4CF2E41A"/>
    <w:rsid w:val="4CF85FB0"/>
    <w:rsid w:val="4CFB69B2"/>
    <w:rsid w:val="4D09561D"/>
    <w:rsid w:val="4D1ED16D"/>
    <w:rsid w:val="4D2CEA26"/>
    <w:rsid w:val="4D56918B"/>
    <w:rsid w:val="4D70D1A1"/>
    <w:rsid w:val="4DC03D60"/>
    <w:rsid w:val="4DDBDE0A"/>
    <w:rsid w:val="4DF667F9"/>
    <w:rsid w:val="4DFF4BD2"/>
    <w:rsid w:val="4E028BCD"/>
    <w:rsid w:val="4E2FFFB9"/>
    <w:rsid w:val="4E68D483"/>
    <w:rsid w:val="4E82D1D6"/>
    <w:rsid w:val="4E899C56"/>
    <w:rsid w:val="4E8D29B7"/>
    <w:rsid w:val="4EA0CAAE"/>
    <w:rsid w:val="4EC184BA"/>
    <w:rsid w:val="4EF261EC"/>
    <w:rsid w:val="4EF36FAD"/>
    <w:rsid w:val="4F0798D2"/>
    <w:rsid w:val="4F2645C8"/>
    <w:rsid w:val="4F2858AD"/>
    <w:rsid w:val="4F3BDA0D"/>
    <w:rsid w:val="4F43F619"/>
    <w:rsid w:val="4F683BF3"/>
    <w:rsid w:val="4F912982"/>
    <w:rsid w:val="4F950DE2"/>
    <w:rsid w:val="4F96C1C3"/>
    <w:rsid w:val="4FA3E2EF"/>
    <w:rsid w:val="4FA87B0C"/>
    <w:rsid w:val="4FCC8F5E"/>
    <w:rsid w:val="4FCCA78E"/>
    <w:rsid w:val="4FCFA973"/>
    <w:rsid w:val="4FD78039"/>
    <w:rsid w:val="4FEAF2D2"/>
    <w:rsid w:val="5003D08D"/>
    <w:rsid w:val="50052BE4"/>
    <w:rsid w:val="501064DC"/>
    <w:rsid w:val="50155BA4"/>
    <w:rsid w:val="5021D483"/>
    <w:rsid w:val="50559852"/>
    <w:rsid w:val="508E324D"/>
    <w:rsid w:val="50A36933"/>
    <w:rsid w:val="50A554A5"/>
    <w:rsid w:val="50ADD0CA"/>
    <w:rsid w:val="50D3B510"/>
    <w:rsid w:val="510082E8"/>
    <w:rsid w:val="5115C74D"/>
    <w:rsid w:val="51210432"/>
    <w:rsid w:val="517040E9"/>
    <w:rsid w:val="5173509A"/>
    <w:rsid w:val="51A30C43"/>
    <w:rsid w:val="51B72F4A"/>
    <w:rsid w:val="51C6553D"/>
    <w:rsid w:val="522A02AE"/>
    <w:rsid w:val="523523EF"/>
    <w:rsid w:val="523F3994"/>
    <w:rsid w:val="52432B0B"/>
    <w:rsid w:val="52475F1F"/>
    <w:rsid w:val="5249A12B"/>
    <w:rsid w:val="528B765B"/>
    <w:rsid w:val="529C5349"/>
    <w:rsid w:val="52B0B95B"/>
    <w:rsid w:val="52B197AE"/>
    <w:rsid w:val="52C90E52"/>
    <w:rsid w:val="52CAE1C1"/>
    <w:rsid w:val="52CB26B1"/>
    <w:rsid w:val="52EAA187"/>
    <w:rsid w:val="530F20FB"/>
    <w:rsid w:val="5328490B"/>
    <w:rsid w:val="533369C4"/>
    <w:rsid w:val="5348059E"/>
    <w:rsid w:val="534E23FC"/>
    <w:rsid w:val="5352FFAB"/>
    <w:rsid w:val="53587A14"/>
    <w:rsid w:val="536162CB"/>
    <w:rsid w:val="5362259E"/>
    <w:rsid w:val="53743BD1"/>
    <w:rsid w:val="538D3914"/>
    <w:rsid w:val="53C5D30F"/>
    <w:rsid w:val="53D7C4AA"/>
    <w:rsid w:val="53DA5EE7"/>
    <w:rsid w:val="53DB09F5"/>
    <w:rsid w:val="53F171E6"/>
    <w:rsid w:val="5442746E"/>
    <w:rsid w:val="544C7A4E"/>
    <w:rsid w:val="544D680F"/>
    <w:rsid w:val="546C9135"/>
    <w:rsid w:val="5470FD99"/>
    <w:rsid w:val="5471CD51"/>
    <w:rsid w:val="547D5E7D"/>
    <w:rsid w:val="54918736"/>
    <w:rsid w:val="54A3E8FC"/>
    <w:rsid w:val="54BD9DA3"/>
    <w:rsid w:val="54CF6AE7"/>
    <w:rsid w:val="54D89D07"/>
    <w:rsid w:val="55045C4D"/>
    <w:rsid w:val="551CF99D"/>
    <w:rsid w:val="5524EA90"/>
    <w:rsid w:val="55290975"/>
    <w:rsid w:val="5530F6FB"/>
    <w:rsid w:val="555EFC16"/>
    <w:rsid w:val="55766F1E"/>
    <w:rsid w:val="5578E992"/>
    <w:rsid w:val="557ACBCD"/>
    <w:rsid w:val="557FEFED"/>
    <w:rsid w:val="55A78B00"/>
    <w:rsid w:val="55A9D17C"/>
    <w:rsid w:val="55A9EEC0"/>
    <w:rsid w:val="55B3379D"/>
    <w:rsid w:val="55B99C24"/>
    <w:rsid w:val="55C3171D"/>
    <w:rsid w:val="55E1541E"/>
    <w:rsid w:val="560179DE"/>
    <w:rsid w:val="56096AA8"/>
    <w:rsid w:val="560D9DB2"/>
    <w:rsid w:val="56432460"/>
    <w:rsid w:val="564C13FA"/>
    <w:rsid w:val="564C6814"/>
    <w:rsid w:val="565477B0"/>
    <w:rsid w:val="567B85DE"/>
    <w:rsid w:val="56843CBC"/>
    <w:rsid w:val="5699038D"/>
    <w:rsid w:val="5699C660"/>
    <w:rsid w:val="56AC19FC"/>
    <w:rsid w:val="56AF983F"/>
    <w:rsid w:val="56BA6076"/>
    <w:rsid w:val="56C4D9D6"/>
    <w:rsid w:val="56F1EB10"/>
    <w:rsid w:val="56FCDCDF"/>
    <w:rsid w:val="5712AAB7"/>
    <w:rsid w:val="571C9482"/>
    <w:rsid w:val="5723AA40"/>
    <w:rsid w:val="5729C60C"/>
    <w:rsid w:val="573B95EE"/>
    <w:rsid w:val="574F07FE"/>
    <w:rsid w:val="5772BF90"/>
    <w:rsid w:val="578508D1"/>
    <w:rsid w:val="57A04222"/>
    <w:rsid w:val="57A96E13"/>
    <w:rsid w:val="57C4566E"/>
    <w:rsid w:val="57DEF4C1"/>
    <w:rsid w:val="57F9256A"/>
    <w:rsid w:val="583DBBE7"/>
    <w:rsid w:val="583FCB01"/>
    <w:rsid w:val="5847ACF4"/>
    <w:rsid w:val="586CE0A9"/>
    <w:rsid w:val="58828668"/>
    <w:rsid w:val="58BFA045"/>
    <w:rsid w:val="58C0747B"/>
    <w:rsid w:val="58D17394"/>
    <w:rsid w:val="592BC2C6"/>
    <w:rsid w:val="593227A5"/>
    <w:rsid w:val="59349F32"/>
    <w:rsid w:val="5935994D"/>
    <w:rsid w:val="593A2345"/>
    <w:rsid w:val="5948A834"/>
    <w:rsid w:val="59781DAF"/>
    <w:rsid w:val="598408D6"/>
    <w:rsid w:val="5994F5CB"/>
    <w:rsid w:val="59BF1078"/>
    <w:rsid w:val="59EDD258"/>
    <w:rsid w:val="5A01C7D2"/>
    <w:rsid w:val="5A5F4DA8"/>
    <w:rsid w:val="5A6B05C3"/>
    <w:rsid w:val="5A9DCD4C"/>
    <w:rsid w:val="5AD5F3A6"/>
    <w:rsid w:val="5ADA26D3"/>
    <w:rsid w:val="5B13EE10"/>
    <w:rsid w:val="5B13F63A"/>
    <w:rsid w:val="5B2F43DA"/>
    <w:rsid w:val="5B49EE89"/>
    <w:rsid w:val="5B4FAD67"/>
    <w:rsid w:val="5B8DD199"/>
    <w:rsid w:val="5B984AF9"/>
    <w:rsid w:val="5BA0CCAB"/>
    <w:rsid w:val="5BBCD914"/>
    <w:rsid w:val="5BC0CF4A"/>
    <w:rsid w:val="5C227921"/>
    <w:rsid w:val="5C23589A"/>
    <w:rsid w:val="5C275B24"/>
    <w:rsid w:val="5C4CCBDC"/>
    <w:rsid w:val="5C5DEBBA"/>
    <w:rsid w:val="5C66760C"/>
    <w:rsid w:val="5C71C407"/>
    <w:rsid w:val="5CA486A1"/>
    <w:rsid w:val="5CAB1266"/>
    <w:rsid w:val="5CAFBE71"/>
    <w:rsid w:val="5CC7C371"/>
    <w:rsid w:val="5CE61D26"/>
    <w:rsid w:val="5D135E7C"/>
    <w:rsid w:val="5D1C9227"/>
    <w:rsid w:val="5D1ED9C3"/>
    <w:rsid w:val="5D264593"/>
    <w:rsid w:val="5D341B5A"/>
    <w:rsid w:val="5D34C1B7"/>
    <w:rsid w:val="5D53A83E"/>
    <w:rsid w:val="5D5A07C7"/>
    <w:rsid w:val="5D6A0DFB"/>
    <w:rsid w:val="5D850B72"/>
    <w:rsid w:val="5D905C70"/>
    <w:rsid w:val="5DBD0F95"/>
    <w:rsid w:val="5DCE0EFD"/>
    <w:rsid w:val="5DE4E07E"/>
    <w:rsid w:val="5DE6A8E5"/>
    <w:rsid w:val="5DFD8A93"/>
    <w:rsid w:val="5E0D9468"/>
    <w:rsid w:val="5E1B34E7"/>
    <w:rsid w:val="5E1C35CC"/>
    <w:rsid w:val="5E3F2571"/>
    <w:rsid w:val="5E4024DF"/>
    <w:rsid w:val="5E5BB950"/>
    <w:rsid w:val="5E6866EE"/>
    <w:rsid w:val="5E71CB8F"/>
    <w:rsid w:val="5E8B99AC"/>
    <w:rsid w:val="5EA41572"/>
    <w:rsid w:val="5EA73574"/>
    <w:rsid w:val="5EB86288"/>
    <w:rsid w:val="5EE7EDBB"/>
    <w:rsid w:val="5EF740D3"/>
    <w:rsid w:val="5F12EC80"/>
    <w:rsid w:val="5F20DBD3"/>
    <w:rsid w:val="5F2992A7"/>
    <w:rsid w:val="5F395A4B"/>
    <w:rsid w:val="5F6D39DB"/>
    <w:rsid w:val="5F901AB6"/>
    <w:rsid w:val="5FA964C9"/>
    <w:rsid w:val="5FC28D26"/>
    <w:rsid w:val="5FFF6433"/>
    <w:rsid w:val="600E41B0"/>
    <w:rsid w:val="605540FD"/>
    <w:rsid w:val="60567A85"/>
    <w:rsid w:val="606B422C"/>
    <w:rsid w:val="606FB8B9"/>
    <w:rsid w:val="6083BE1C"/>
    <w:rsid w:val="608FB623"/>
    <w:rsid w:val="60A3BF25"/>
    <w:rsid w:val="60EBEDD1"/>
    <w:rsid w:val="60EF51C0"/>
    <w:rsid w:val="612B52E4"/>
    <w:rsid w:val="6145352A"/>
    <w:rsid w:val="61642F23"/>
    <w:rsid w:val="61844690"/>
    <w:rsid w:val="619348A0"/>
    <w:rsid w:val="619C4AD3"/>
    <w:rsid w:val="61AA1211"/>
    <w:rsid w:val="61B9CB7D"/>
    <w:rsid w:val="61D012C6"/>
    <w:rsid w:val="61EE8F3A"/>
    <w:rsid w:val="6207128D"/>
    <w:rsid w:val="62168C43"/>
    <w:rsid w:val="62594ED5"/>
    <w:rsid w:val="625D4AE4"/>
    <w:rsid w:val="62AB30F8"/>
    <w:rsid w:val="62C88168"/>
    <w:rsid w:val="62DC3290"/>
    <w:rsid w:val="62E1058B"/>
    <w:rsid w:val="62FA2DE8"/>
    <w:rsid w:val="63129694"/>
    <w:rsid w:val="6313C825"/>
    <w:rsid w:val="631F6107"/>
    <w:rsid w:val="6345E272"/>
    <w:rsid w:val="63A5875D"/>
    <w:rsid w:val="63AB4A64"/>
    <w:rsid w:val="63C09E2B"/>
    <w:rsid w:val="63FED633"/>
    <w:rsid w:val="641DC6E1"/>
    <w:rsid w:val="6438C3FE"/>
    <w:rsid w:val="643D5081"/>
    <w:rsid w:val="6466DFE2"/>
    <w:rsid w:val="6483BACD"/>
    <w:rsid w:val="64A69DBF"/>
    <w:rsid w:val="64D37011"/>
    <w:rsid w:val="6565E075"/>
    <w:rsid w:val="6594806E"/>
    <w:rsid w:val="661E4DAE"/>
    <w:rsid w:val="66321CED"/>
    <w:rsid w:val="6637A046"/>
    <w:rsid w:val="663E0761"/>
    <w:rsid w:val="6668EC75"/>
    <w:rsid w:val="667D8334"/>
    <w:rsid w:val="6691F0D1"/>
    <w:rsid w:val="66A9554D"/>
    <w:rsid w:val="670BAF0B"/>
    <w:rsid w:val="67115902"/>
    <w:rsid w:val="672CBFF8"/>
    <w:rsid w:val="674F68FD"/>
    <w:rsid w:val="677C5054"/>
    <w:rsid w:val="6781D467"/>
    <w:rsid w:val="67B476AE"/>
    <w:rsid w:val="67B78F8F"/>
    <w:rsid w:val="67BB5B8F"/>
    <w:rsid w:val="67CE27A8"/>
    <w:rsid w:val="67E73948"/>
    <w:rsid w:val="6838875A"/>
    <w:rsid w:val="68526FA9"/>
    <w:rsid w:val="685F44CE"/>
    <w:rsid w:val="686979F0"/>
    <w:rsid w:val="688ED001"/>
    <w:rsid w:val="68B4EAB0"/>
    <w:rsid w:val="68BC215A"/>
    <w:rsid w:val="68C89059"/>
    <w:rsid w:val="690408BA"/>
    <w:rsid w:val="69406DFF"/>
    <w:rsid w:val="695005CC"/>
    <w:rsid w:val="69572BF0"/>
    <w:rsid w:val="69A32AEF"/>
    <w:rsid w:val="69AB1995"/>
    <w:rsid w:val="69C231F4"/>
    <w:rsid w:val="69D137F0"/>
    <w:rsid w:val="69E6C819"/>
    <w:rsid w:val="6A0FE3BD"/>
    <w:rsid w:val="6A107435"/>
    <w:rsid w:val="6A16D877"/>
    <w:rsid w:val="6A2810C5"/>
    <w:rsid w:val="6A2AA062"/>
    <w:rsid w:val="6A5D2517"/>
    <w:rsid w:val="6A6A22F4"/>
    <w:rsid w:val="6A83BBED"/>
    <w:rsid w:val="6AA4F027"/>
    <w:rsid w:val="6AB97529"/>
    <w:rsid w:val="6AC29956"/>
    <w:rsid w:val="6AE95A69"/>
    <w:rsid w:val="6AEB0ECB"/>
    <w:rsid w:val="6B0AF889"/>
    <w:rsid w:val="6B2441F0"/>
    <w:rsid w:val="6B46E9F6"/>
    <w:rsid w:val="6B4ED77C"/>
    <w:rsid w:val="6B82987A"/>
    <w:rsid w:val="6B96E590"/>
    <w:rsid w:val="6BAC4496"/>
    <w:rsid w:val="6BAD69CC"/>
    <w:rsid w:val="6BC0E6FE"/>
    <w:rsid w:val="6BC670C3"/>
    <w:rsid w:val="6BED39D5"/>
    <w:rsid w:val="6BF86C25"/>
    <w:rsid w:val="6BFA995D"/>
    <w:rsid w:val="6C206779"/>
    <w:rsid w:val="6C3F7B7F"/>
    <w:rsid w:val="6C4A52C2"/>
    <w:rsid w:val="6CA6C8EA"/>
    <w:rsid w:val="6CB8DC84"/>
    <w:rsid w:val="6D000D37"/>
    <w:rsid w:val="6D26B286"/>
    <w:rsid w:val="6D36DCEB"/>
    <w:rsid w:val="6D411210"/>
    <w:rsid w:val="6D522CAA"/>
    <w:rsid w:val="6D547539"/>
    <w:rsid w:val="6D562A08"/>
    <w:rsid w:val="6D6F2C6E"/>
    <w:rsid w:val="6D8A2FB3"/>
    <w:rsid w:val="6D954501"/>
    <w:rsid w:val="6DA3B1F0"/>
    <w:rsid w:val="6DB947CB"/>
    <w:rsid w:val="6DBA843A"/>
    <w:rsid w:val="6DD8C436"/>
    <w:rsid w:val="6DDA778D"/>
    <w:rsid w:val="6DEB91D8"/>
    <w:rsid w:val="6E2155EA"/>
    <w:rsid w:val="6E2A9D13"/>
    <w:rsid w:val="6EBB3DFB"/>
    <w:rsid w:val="6ED83A27"/>
    <w:rsid w:val="6EDC9265"/>
    <w:rsid w:val="6EF8A57E"/>
    <w:rsid w:val="6EF91919"/>
    <w:rsid w:val="6EFE52C8"/>
    <w:rsid w:val="6F1B8114"/>
    <w:rsid w:val="6F1E90FA"/>
    <w:rsid w:val="6F3DD73D"/>
    <w:rsid w:val="6F3F8251"/>
    <w:rsid w:val="6F55B9F9"/>
    <w:rsid w:val="6F572D10"/>
    <w:rsid w:val="6F6EC041"/>
    <w:rsid w:val="6F703DAD"/>
    <w:rsid w:val="6F83642B"/>
    <w:rsid w:val="6FB642D4"/>
    <w:rsid w:val="6FC66D74"/>
    <w:rsid w:val="703FBCB6"/>
    <w:rsid w:val="705061AB"/>
    <w:rsid w:val="706CE47D"/>
    <w:rsid w:val="7078B2D2"/>
    <w:rsid w:val="707B252C"/>
    <w:rsid w:val="70938481"/>
    <w:rsid w:val="70A1CF6C"/>
    <w:rsid w:val="70A27D93"/>
    <w:rsid w:val="70B0CF84"/>
    <w:rsid w:val="70C020EB"/>
    <w:rsid w:val="70F8ACB6"/>
    <w:rsid w:val="710137BE"/>
    <w:rsid w:val="710C0E0E"/>
    <w:rsid w:val="7143BAA2"/>
    <w:rsid w:val="71824073"/>
    <w:rsid w:val="71AA4B5D"/>
    <w:rsid w:val="71B159F0"/>
    <w:rsid w:val="71C8399D"/>
    <w:rsid w:val="72062714"/>
    <w:rsid w:val="7209081C"/>
    <w:rsid w:val="72148333"/>
    <w:rsid w:val="721B861A"/>
    <w:rsid w:val="7235B247"/>
    <w:rsid w:val="723E4DF4"/>
    <w:rsid w:val="724B2D97"/>
    <w:rsid w:val="724CAAAF"/>
    <w:rsid w:val="725631BC"/>
    <w:rsid w:val="725DA0D6"/>
    <w:rsid w:val="725DFAB6"/>
    <w:rsid w:val="726B45DA"/>
    <w:rsid w:val="726C7871"/>
    <w:rsid w:val="7278C8ED"/>
    <w:rsid w:val="728D8D12"/>
    <w:rsid w:val="72B3D7AC"/>
    <w:rsid w:val="72B6B05A"/>
    <w:rsid w:val="72DF4D9A"/>
    <w:rsid w:val="72E27179"/>
    <w:rsid w:val="72EEA65E"/>
    <w:rsid w:val="73018639"/>
    <w:rsid w:val="730C22F6"/>
    <w:rsid w:val="73523DA4"/>
    <w:rsid w:val="73572313"/>
    <w:rsid w:val="737E23BE"/>
    <w:rsid w:val="7384ACAD"/>
    <w:rsid w:val="73AC94F0"/>
    <w:rsid w:val="73BB7376"/>
    <w:rsid w:val="73C3B6BD"/>
    <w:rsid w:val="73E87046"/>
    <w:rsid w:val="73F9CB17"/>
    <w:rsid w:val="7414C3A8"/>
    <w:rsid w:val="7435DE49"/>
    <w:rsid w:val="744AC746"/>
    <w:rsid w:val="745AD35C"/>
    <w:rsid w:val="7465A79A"/>
    <w:rsid w:val="7481A78B"/>
    <w:rsid w:val="748DAB04"/>
    <w:rsid w:val="748EFCB4"/>
    <w:rsid w:val="7499DE97"/>
    <w:rsid w:val="749BE682"/>
    <w:rsid w:val="74E942DA"/>
    <w:rsid w:val="74F5B9C2"/>
    <w:rsid w:val="753A341B"/>
    <w:rsid w:val="753AE91B"/>
    <w:rsid w:val="754673F9"/>
    <w:rsid w:val="756D5309"/>
    <w:rsid w:val="75844B71"/>
    <w:rsid w:val="75A0B0C3"/>
    <w:rsid w:val="75AC27F0"/>
    <w:rsid w:val="75EAECF9"/>
    <w:rsid w:val="7647ED9F"/>
    <w:rsid w:val="76694471"/>
    <w:rsid w:val="76918A23"/>
    <w:rsid w:val="7694E000"/>
    <w:rsid w:val="76AE673D"/>
    <w:rsid w:val="76BA4C35"/>
    <w:rsid w:val="77589405"/>
    <w:rsid w:val="777B4F92"/>
    <w:rsid w:val="77826808"/>
    <w:rsid w:val="7797DC86"/>
    <w:rsid w:val="77AAFF22"/>
    <w:rsid w:val="77B31D97"/>
    <w:rsid w:val="77BA8129"/>
    <w:rsid w:val="77BE0061"/>
    <w:rsid w:val="77C142A0"/>
    <w:rsid w:val="77D17F59"/>
    <w:rsid w:val="77D75373"/>
    <w:rsid w:val="77F181F7"/>
    <w:rsid w:val="77FB0AD6"/>
    <w:rsid w:val="784DD65F"/>
    <w:rsid w:val="7850A37E"/>
    <w:rsid w:val="787E14BB"/>
    <w:rsid w:val="788E762C"/>
    <w:rsid w:val="7898E627"/>
    <w:rsid w:val="78A2EC84"/>
    <w:rsid w:val="78B1AC60"/>
    <w:rsid w:val="78D39EB5"/>
    <w:rsid w:val="78D6C617"/>
    <w:rsid w:val="78E834CB"/>
    <w:rsid w:val="78F161CE"/>
    <w:rsid w:val="78F253EC"/>
    <w:rsid w:val="79501BB4"/>
    <w:rsid w:val="796E6AE4"/>
    <w:rsid w:val="79C35947"/>
    <w:rsid w:val="79D33546"/>
    <w:rsid w:val="79F0A9D4"/>
    <w:rsid w:val="7A48B1B2"/>
    <w:rsid w:val="7A4DE09C"/>
    <w:rsid w:val="7A4F8A5E"/>
    <w:rsid w:val="7A554384"/>
    <w:rsid w:val="7AA1B57D"/>
    <w:rsid w:val="7AA672B2"/>
    <w:rsid w:val="7ACC18B1"/>
    <w:rsid w:val="7AD29674"/>
    <w:rsid w:val="7AE29FE4"/>
    <w:rsid w:val="7AF221EB"/>
    <w:rsid w:val="7AFBF8D6"/>
    <w:rsid w:val="7AFE0994"/>
    <w:rsid w:val="7B09201B"/>
    <w:rsid w:val="7B3BF6BD"/>
    <w:rsid w:val="7B485F1F"/>
    <w:rsid w:val="7B62962E"/>
    <w:rsid w:val="7BAB312C"/>
    <w:rsid w:val="7BCB7943"/>
    <w:rsid w:val="7BDB9E20"/>
    <w:rsid w:val="7BDDD516"/>
    <w:rsid w:val="7C122820"/>
    <w:rsid w:val="7C290290"/>
    <w:rsid w:val="7C47F2F8"/>
    <w:rsid w:val="7C61E733"/>
    <w:rsid w:val="7C65E541"/>
    <w:rsid w:val="7C824434"/>
    <w:rsid w:val="7C8BC81F"/>
    <w:rsid w:val="7C8DF24C"/>
    <w:rsid w:val="7C9BAA15"/>
    <w:rsid w:val="7C9D02F6"/>
    <w:rsid w:val="7C9D554A"/>
    <w:rsid w:val="7CC4F31A"/>
    <w:rsid w:val="7CDE7AFB"/>
    <w:rsid w:val="7CF48052"/>
    <w:rsid w:val="7CF832E9"/>
    <w:rsid w:val="7D019B64"/>
    <w:rsid w:val="7D6749A4"/>
    <w:rsid w:val="7D6887DB"/>
    <w:rsid w:val="7D6DCEA7"/>
    <w:rsid w:val="7D747DC4"/>
    <w:rsid w:val="7DA0D1E9"/>
    <w:rsid w:val="7DAB68CB"/>
    <w:rsid w:val="7DADF881"/>
    <w:rsid w:val="7E268566"/>
    <w:rsid w:val="7E26E96C"/>
    <w:rsid w:val="7E73977F"/>
    <w:rsid w:val="7E8E8A4B"/>
    <w:rsid w:val="7E8ECB37"/>
    <w:rsid w:val="7E9E2C91"/>
    <w:rsid w:val="7EE6A98A"/>
    <w:rsid w:val="7EEC97A2"/>
    <w:rsid w:val="7F21EB52"/>
    <w:rsid w:val="7F349C94"/>
    <w:rsid w:val="7F3CA24A"/>
    <w:rsid w:val="7F4A4955"/>
    <w:rsid w:val="7F5EE90E"/>
    <w:rsid w:val="7F7B1DE3"/>
    <w:rsid w:val="7F9F670A"/>
    <w:rsid w:val="7FA30530"/>
    <w:rsid w:val="7FBDD0A2"/>
    <w:rsid w:val="7FC5930E"/>
    <w:rsid w:val="7FED73D5"/>
    <w:rsid w:val="7FEECFE5"/>
    <w:rsid w:val="7FFC9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0A7D3"/>
  <w15:chartTrackingRefBased/>
  <w15:docId w15:val="{FA8D3463-601B-4C7A-AF42-5054764A6B3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4FF11D0"/>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24FF11D0"/>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24FF11D0"/>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24FF11D0"/>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24FF11D0"/>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24FF11D0"/>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24FF11D0"/>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24FF11D0"/>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24FF11D0"/>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24FF11D0"/>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24FF11D0"/>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24FF11D0"/>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24FF11D0"/>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24FF11D0"/>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24FF11D0"/>
    <w:pPr>
      <w:spacing/>
      <w:ind w:left="720"/>
      <w:contextualSpacing/>
    </w:pPr>
  </w:style>
  <w:style w:type="character" w:styleId="Heading1Char" w:customStyle="true">
    <w:uiPriority w:val="9"/>
    <w:name w:val="Heading 1 Char"/>
    <w:basedOn w:val="DefaultParagraphFont"/>
    <w:link w:val="Heading1"/>
    <w:rsid w:val="24FF11D0"/>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24FF11D0"/>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24FF11D0"/>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24FF11D0"/>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24FF11D0"/>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24FF11D0"/>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24FF11D0"/>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24FF11D0"/>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24FF11D0"/>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24FF11D0"/>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24FF11D0"/>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24FF11D0"/>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24FF11D0"/>
    <w:rPr>
      <w:i w:val="1"/>
      <w:iCs w:val="1"/>
      <w:noProof w:val="0"/>
      <w:color w:val="4472C4" w:themeColor="accent1" w:themeTint="FF" w:themeShade="FF"/>
      <w:lang w:val="en-GB"/>
    </w:rPr>
  </w:style>
  <w:style w:type="paragraph" w:styleId="TOC1">
    <w:uiPriority w:val="39"/>
    <w:name w:val="toc 1"/>
    <w:basedOn w:val="Normal"/>
    <w:next w:val="Normal"/>
    <w:unhideWhenUsed/>
    <w:rsid w:val="24FF11D0"/>
    <w:pPr>
      <w:spacing w:after="100"/>
    </w:pPr>
  </w:style>
  <w:style w:type="paragraph" w:styleId="TOC2">
    <w:uiPriority w:val="39"/>
    <w:name w:val="toc 2"/>
    <w:basedOn w:val="Normal"/>
    <w:next w:val="Normal"/>
    <w:unhideWhenUsed/>
    <w:rsid w:val="24FF11D0"/>
    <w:pPr>
      <w:spacing w:after="100"/>
      <w:ind w:left="220"/>
    </w:pPr>
  </w:style>
  <w:style w:type="paragraph" w:styleId="TOC3">
    <w:uiPriority w:val="39"/>
    <w:name w:val="toc 3"/>
    <w:basedOn w:val="Normal"/>
    <w:next w:val="Normal"/>
    <w:unhideWhenUsed/>
    <w:rsid w:val="24FF11D0"/>
    <w:pPr>
      <w:spacing w:after="100"/>
      <w:ind w:left="440"/>
    </w:pPr>
  </w:style>
  <w:style w:type="paragraph" w:styleId="TOC4">
    <w:uiPriority w:val="39"/>
    <w:name w:val="toc 4"/>
    <w:basedOn w:val="Normal"/>
    <w:next w:val="Normal"/>
    <w:unhideWhenUsed/>
    <w:rsid w:val="24FF11D0"/>
    <w:pPr>
      <w:spacing w:after="100"/>
      <w:ind w:left="660"/>
    </w:pPr>
  </w:style>
  <w:style w:type="paragraph" w:styleId="TOC5">
    <w:uiPriority w:val="39"/>
    <w:name w:val="toc 5"/>
    <w:basedOn w:val="Normal"/>
    <w:next w:val="Normal"/>
    <w:unhideWhenUsed/>
    <w:rsid w:val="24FF11D0"/>
    <w:pPr>
      <w:spacing w:after="100"/>
      <w:ind w:left="880"/>
    </w:pPr>
  </w:style>
  <w:style w:type="paragraph" w:styleId="TOC6">
    <w:uiPriority w:val="39"/>
    <w:name w:val="toc 6"/>
    <w:basedOn w:val="Normal"/>
    <w:next w:val="Normal"/>
    <w:unhideWhenUsed/>
    <w:rsid w:val="24FF11D0"/>
    <w:pPr>
      <w:spacing w:after="100"/>
      <w:ind w:left="1100"/>
    </w:pPr>
  </w:style>
  <w:style w:type="paragraph" w:styleId="TOC7">
    <w:uiPriority w:val="39"/>
    <w:name w:val="toc 7"/>
    <w:basedOn w:val="Normal"/>
    <w:next w:val="Normal"/>
    <w:unhideWhenUsed/>
    <w:rsid w:val="24FF11D0"/>
    <w:pPr>
      <w:spacing w:after="100"/>
      <w:ind w:left="1320"/>
    </w:pPr>
  </w:style>
  <w:style w:type="paragraph" w:styleId="TOC8">
    <w:uiPriority w:val="39"/>
    <w:name w:val="toc 8"/>
    <w:basedOn w:val="Normal"/>
    <w:next w:val="Normal"/>
    <w:unhideWhenUsed/>
    <w:rsid w:val="24FF11D0"/>
    <w:pPr>
      <w:spacing w:after="100"/>
      <w:ind w:left="1540"/>
    </w:pPr>
  </w:style>
  <w:style w:type="paragraph" w:styleId="TOC9">
    <w:uiPriority w:val="39"/>
    <w:name w:val="toc 9"/>
    <w:basedOn w:val="Normal"/>
    <w:next w:val="Normal"/>
    <w:unhideWhenUsed/>
    <w:rsid w:val="24FF11D0"/>
    <w:pPr>
      <w:spacing w:after="100"/>
      <w:ind w:left="1760"/>
    </w:pPr>
  </w:style>
  <w:style w:type="paragraph" w:styleId="EndnoteText">
    <w:uiPriority w:val="99"/>
    <w:name w:val="endnote text"/>
    <w:basedOn w:val="Normal"/>
    <w:semiHidden/>
    <w:unhideWhenUsed/>
    <w:link w:val="EndnoteTextChar"/>
    <w:rsid w:val="24FF11D0"/>
    <w:rPr>
      <w:sz w:val="20"/>
      <w:szCs w:val="20"/>
    </w:rPr>
    <w:pPr>
      <w:spacing w:after="0"/>
    </w:pPr>
  </w:style>
  <w:style w:type="character" w:styleId="EndnoteTextChar" w:customStyle="true">
    <w:uiPriority w:val="99"/>
    <w:name w:val="Endnote Text Char"/>
    <w:basedOn w:val="DefaultParagraphFont"/>
    <w:semiHidden/>
    <w:link w:val="EndnoteText"/>
    <w:rsid w:val="24FF11D0"/>
    <w:rPr>
      <w:noProof w:val="0"/>
      <w:sz w:val="20"/>
      <w:szCs w:val="20"/>
      <w:lang w:val="en-GB"/>
    </w:rPr>
  </w:style>
  <w:style w:type="paragraph" w:styleId="Footer">
    <w:uiPriority w:val="99"/>
    <w:name w:val="footer"/>
    <w:basedOn w:val="Normal"/>
    <w:unhideWhenUsed/>
    <w:link w:val="FooterChar"/>
    <w:rsid w:val="24FF11D0"/>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24FF11D0"/>
    <w:rPr>
      <w:noProof w:val="0"/>
      <w:lang w:val="en-GB"/>
    </w:rPr>
  </w:style>
  <w:style w:type="paragraph" w:styleId="FootnoteText">
    <w:uiPriority w:val="99"/>
    <w:name w:val="footnote text"/>
    <w:basedOn w:val="Normal"/>
    <w:semiHidden/>
    <w:unhideWhenUsed/>
    <w:link w:val="FootnoteTextChar"/>
    <w:rsid w:val="24FF11D0"/>
    <w:rPr>
      <w:sz w:val="20"/>
      <w:szCs w:val="20"/>
    </w:rPr>
    <w:pPr>
      <w:spacing w:after="0"/>
    </w:pPr>
  </w:style>
  <w:style w:type="character" w:styleId="FootnoteTextChar" w:customStyle="true">
    <w:uiPriority w:val="99"/>
    <w:name w:val="Footnote Text Char"/>
    <w:basedOn w:val="DefaultParagraphFont"/>
    <w:semiHidden/>
    <w:link w:val="FootnoteText"/>
    <w:rsid w:val="24FF11D0"/>
    <w:rPr>
      <w:noProof w:val="0"/>
      <w:sz w:val="20"/>
      <w:szCs w:val="20"/>
      <w:lang w:val="en-GB"/>
    </w:rPr>
  </w:style>
  <w:style w:type="paragraph" w:styleId="Header">
    <w:uiPriority w:val="99"/>
    <w:name w:val="header"/>
    <w:basedOn w:val="Normal"/>
    <w:unhideWhenUsed/>
    <w:link w:val="HeaderChar"/>
    <w:rsid w:val="24FF11D0"/>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24FF11D0"/>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ed5c39adc27f46b6" /><Relationship Type="http://schemas.openxmlformats.org/officeDocument/2006/relationships/comments" Target="comments.xml" Id="Re3bfdb79e21c44b4" /><Relationship Type="http://schemas.microsoft.com/office/2011/relationships/people" Target="people.xml" Id="Rde2b6b0b5b6f4fc2" /><Relationship Type="http://schemas.microsoft.com/office/2011/relationships/commentsExtended" Target="commentsExtended.xml" Id="R3e1c599a99cf4d2a" /><Relationship Type="http://schemas.microsoft.com/office/2016/09/relationships/commentsIds" Target="commentsIds.xml" Id="Rb32d816c27444e12" /><Relationship Type="http://schemas.microsoft.com/office/2018/08/relationships/commentsExtensible" Target="commentsExtensible.xml" Id="Rcee0bb5bcf61449b" /><Relationship Type="http://schemas.openxmlformats.org/officeDocument/2006/relationships/image" Target="/media/image3.png" Id="R6e72c194e47b46e8" /><Relationship Type="http://schemas.openxmlformats.org/officeDocument/2006/relationships/hyperlink" Target="https://www.tandfonline.com/doi/full/10.1080/1362704X.2023.2170166" TargetMode="External" Id="Re445505829d24ee5" /><Relationship Type="http://schemas.openxmlformats.org/officeDocument/2006/relationships/hyperlink" Target="https://www.bu.edu/religion/files/2010/03/A-Jihad-for-Justice-for-Amina-Wadud-2012-1.pdf" TargetMode="External" Id="R1793457eab974162" /><Relationship Type="http://schemas.openxmlformats.org/officeDocument/2006/relationships/hyperlink" Target="https://www.jstor.org/stable/26199648?seq=2" TargetMode="External" Id="Ra317c01535d2450d" /><Relationship Type="http://schemas.openxmlformats.org/officeDocument/2006/relationships/hyperlink" Target="https://doi.org/10.1080/07256860903477662" TargetMode="External" Id="R84cc06a535d14ca2" /><Relationship Type="http://schemas.openxmlformats.org/officeDocument/2006/relationships/hyperlink" Target="https://doi.org/10.1080/07256860903477662" TargetMode="External" Id="Rec599d0978bc4764" /><Relationship Type="http://schemas.openxmlformats.org/officeDocument/2006/relationships/hyperlink" Target="https://doi.org/10.2979/FSR.2008.24.1.91" TargetMode="External" Id="Re332b82a9a6e436e" /><Relationship Type="http://schemas.openxmlformats.org/officeDocument/2006/relationships/hyperlink" Target="https://doi.org/10.2979/FSR.2008.24.1.91" TargetMode="External" Id="R9f8f420eea3249be" /><Relationship Type="http://schemas.openxmlformats.org/officeDocument/2006/relationships/hyperlink" Target="https://www.academia.edu/19694629/A_critical_analysis_of_the_work_and_methodology_of_Amina_Wadud_with_specific_regard_to_gender_equality_in_marriage" TargetMode="External" Id="Rdd9fb7420fb04cd0" /><Relationship Type="http://schemas.openxmlformats.org/officeDocument/2006/relationships/hyperlink" Target="https://www.academia.edu/32737253/Unenlightened_Feminism_Critique_of_Amina_Wadud" TargetMode="External" Id="R88ba40c74cc34d86" /><Relationship Type="http://schemas.openxmlformats.org/officeDocument/2006/relationships/hyperlink" Target="https://doi.org/10.1558/bsor.v42i1.29" TargetMode="External" Id="R67c62ca9e4df44ae" /><Relationship Type="http://schemas.openxmlformats.org/officeDocument/2006/relationships/hyperlink" Target="https://doi.org/10.1093/acprof:oso/9780199359561.001.0001" TargetMode="External" Id="Rf48e25e016794081" /><Relationship Type="http://schemas.openxmlformats.org/officeDocument/2006/relationships/hyperlink" Target="http://www.jstor.org/stable/20837253" TargetMode="External" Id="Rce2f48d5044e4de8" /><Relationship Type="http://schemas.openxmlformats.org/officeDocument/2006/relationships/hyperlink" Target="https://core.ac.uk/download/pdf/43538615.pdf" TargetMode="External" Id="Rb84c25103720410a" /><Relationship Type="http://schemas.openxmlformats.org/officeDocument/2006/relationships/hyperlink" Target="https://doi.org/10.1016/j.wsif.2012.10.012" TargetMode="External" Id="R29c957f717fd4b20" /><Relationship Type="http://schemas.openxmlformats.org/officeDocument/2006/relationships/hyperlink" Target="http://www.jstor.org/stable/3174664" TargetMode="External" Id="Rab720c821dc84061" /><Relationship Type="http://schemas.openxmlformats.org/officeDocument/2006/relationships/hyperlink" Target="https://www.google.co.uk/search?sca_esv=583420096&amp;hl=en&amp;sxsrf=AM9HkKlBcGYAWjl39vJlOJqmRCFLZ3THJA:1700254585042&amp;q=inauthor:%22Fazlur+Rahman%22&amp;tbm=bks" TargetMode="External" Id="R61fc043abefa48ec" /><Relationship Type="http://schemas.openxmlformats.org/officeDocument/2006/relationships/hyperlink" Target="https://www.google.co.uk/search?hl=en&amp;q=inpublisher:%22University+of+Chicago+Press%22&amp;tbm=bks&amp;sa=X&amp;ved=2ahUKEwiEsrL09cuCAxVPQUEAHcmSBHMQmxMoAHoECCYQAg&amp;sxsrf=AM9HkKlBcGYAWjl39vJlOJqmRCFLZ3THJA:1700254585042" TargetMode="External" Id="Re11d7cc1ca00478b" /><Relationship Type="http://schemas.openxmlformats.org/officeDocument/2006/relationships/hyperlink" Target="https://www.google.co.uk/books/edition/Islam_and_Modernity/FJcyIeHeeZwC?hl=en" TargetMode="External" Id="R57bfa7ae41ce4f44" /><Relationship Type="http://schemas.openxmlformats.org/officeDocument/2006/relationships/hyperlink" Target="https://doi.org/10.1023/B:FEST.0000043305.66172.92" TargetMode="External" Id="Re7a0084275794d5d" /><Relationship Type="http://schemas.openxmlformats.org/officeDocument/2006/relationships/hyperlink" Target="https://nrs.harvard.edu/URN-3:HUL.INSTREPOS:37365037" TargetMode="External" Id="R3d9aa999f4444cd8" /><Relationship Type="http://schemas.openxmlformats.org/officeDocument/2006/relationships/hyperlink" Target="https://doi.org/10.1093/acprof:oso/9780198796480.003.0004" TargetMode="External" Id="R8055b89dfc214528" /><Relationship Type="http://schemas.openxmlformats.org/officeDocument/2006/relationships/hyperlink" Target="https://www.doublexeconomy.com/post/amina-wadud-s-path-to-islamic-feminist-thought-and-activism" TargetMode="External" Id="R8c46ea6d6f804c11" /><Relationship Type="http://schemas.openxmlformats.org/officeDocument/2006/relationships/hyperlink" Target="https://www.google.co.uk/books/edition/A_Guide_to_the_Contents_of_the_Qur_an/EPbXAAAAMAAJ?hl=en" TargetMode="External" Id="Ra3adf1f7626e4d9b" /><Relationship Type="http://schemas.openxmlformats.org/officeDocument/2006/relationships/hyperlink" Target="https://doi.org/10.1093/acprof:oso/9780195111484.003.0001" TargetMode="External" Id="R0629ce5050c643d4" /><Relationship Type="http://schemas.openxmlformats.org/officeDocument/2006/relationships/hyperlink" Target="http://dx.doi.org/10.18860/j-fsh.v15i1.22217" TargetMode="External" Id="R972b3b2247f747c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2023-10-27T00:07:00.7916369Z</dcterms:created>
  <dcterms:modified xsi:type="dcterms:W3CDTF">2023-11-17T23:37:35.1834749Z</dcterms:modified>
  <dc:creator>Lynda Peters (2114076)</dc:creator>
  <lastModifiedBy>Lynda Peters (2114076)</lastModifiedBy>
</coreProperties>
</file>