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AB5F7D" w14:textId="0605D3F8" w:rsidR="46D2B850" w:rsidRDefault="46D2B850">
      <w:r>
        <w:t>Name: Margareta Alice Olteanu</w:t>
      </w:r>
    </w:p>
    <w:p w14:paraId="04DED5A4" w14:textId="6AFC3AC1" w:rsidR="46D2B850" w:rsidRDefault="46D2B850" w:rsidP="19D48A6C">
      <w:r>
        <w:t>Student ID: 2017649</w:t>
      </w:r>
    </w:p>
    <w:p w14:paraId="32C94551" w14:textId="725C5681" w:rsidR="46D2B850" w:rsidRDefault="46D2B850" w:rsidP="19D48A6C">
      <w:r>
        <w:t xml:space="preserve">Module: Professional </w:t>
      </w:r>
      <w:r w:rsidR="00A7313B">
        <w:t>Career</w:t>
      </w:r>
      <w:r>
        <w:t xml:space="preserve"> Development </w:t>
      </w:r>
    </w:p>
    <w:p w14:paraId="64E39452" w14:textId="075D3F99" w:rsidR="46D2B850" w:rsidRDefault="46D2B850" w:rsidP="19D48A6C">
      <w:r>
        <w:t>Lecturer: Farah Islam</w:t>
      </w:r>
    </w:p>
    <w:p w14:paraId="024BE288" w14:textId="31518C27" w:rsidR="19D48A6C" w:rsidRDefault="19D48A6C" w:rsidP="19D48A6C"/>
    <w:p w14:paraId="6F0922FD" w14:textId="298060DF" w:rsidR="23D55AA1" w:rsidRDefault="23D55AA1" w:rsidP="19D48A6C">
      <w:r>
        <w:t>Case study: Workplace Health and Wellbeing</w:t>
      </w:r>
    </w:p>
    <w:p w14:paraId="0112228B" w14:textId="7BC9E4EA" w:rsidR="19D48A6C" w:rsidRDefault="19D48A6C"/>
    <w:p w14:paraId="5E5787A5" w14:textId="1612F90A" w:rsidR="00AB43FD" w:rsidRDefault="46D2B850">
      <w:r>
        <w:t xml:space="preserve">Question: Mention and discuss some of the identified initiatives towards raising workplace health and wellbeing awareness </w:t>
      </w:r>
    </w:p>
    <w:p w14:paraId="7BFEFF1C" w14:textId="4A1455ED" w:rsidR="19D48A6C" w:rsidRDefault="19D48A6C" w:rsidP="19D48A6C"/>
    <w:p w14:paraId="73976D94" w14:textId="093834D2" w:rsidR="46D2B850" w:rsidRDefault="46D2B850" w:rsidP="19D48A6C">
      <w:r>
        <w:t xml:space="preserve">Answer: </w:t>
      </w:r>
      <w:r w:rsidR="267D5724">
        <w:t>Health and wellbeing awareness are crucial in the environment of the workplace.</w:t>
      </w:r>
      <w:r w:rsidR="3C5F8DDB">
        <w:t xml:space="preserve"> </w:t>
      </w:r>
      <w:r w:rsidR="4D10C658">
        <w:t>Fitness and healthy eating can reduce stress. And if a company can implement mindfulness and meditation this will also help people reduce stress.</w:t>
      </w:r>
      <w:r w:rsidR="5DCB4E0D">
        <w:t xml:space="preserve"> H</w:t>
      </w:r>
      <w:r w:rsidR="4D10C658">
        <w:t>ealthy employees can physically perform better because they have more energy. They are also more efficient and more focused</w:t>
      </w:r>
      <w:r w:rsidR="26F5A271">
        <w:t>. Employees feel more competent and valued when their needs are met at all levels, including physical, mental, and financial.</w:t>
      </w:r>
    </w:p>
    <w:p w14:paraId="4AE16F33" w14:textId="64FB581B" w:rsidR="316861F6" w:rsidRDefault="316861F6" w:rsidP="19D48A6C">
      <w:r>
        <w:t xml:space="preserve">The physical and mental </w:t>
      </w:r>
      <w:r w:rsidR="46BFEF83">
        <w:t>health</w:t>
      </w:r>
      <w:r>
        <w:t xml:space="preserve"> of the employees is important for them to be effective in the workplace</w:t>
      </w:r>
      <w:r w:rsidR="2F83F4B2">
        <w:t xml:space="preserve">. For example, when an employee is tired or depressed his or her focus will be significantly </w:t>
      </w:r>
      <w:r w:rsidR="5C1726F9">
        <w:t>lower,</w:t>
      </w:r>
      <w:r w:rsidR="2F83F4B2">
        <w:t xml:space="preserve"> and they will not be able to </w:t>
      </w:r>
      <w:proofErr w:type="spellStart"/>
      <w:r w:rsidR="3AFA1792">
        <w:t>fulfill</w:t>
      </w:r>
      <w:proofErr w:type="spellEnd"/>
      <w:r w:rsidR="2F83F4B2">
        <w:t xml:space="preserve"> their</w:t>
      </w:r>
      <w:r w:rsidR="33002F74">
        <w:t xml:space="preserve"> tasks or </w:t>
      </w:r>
      <w:r w:rsidR="206CD05E">
        <w:t>be effective within a team.</w:t>
      </w:r>
    </w:p>
    <w:p w14:paraId="73ED67E6" w14:textId="37502721" w:rsidR="07796A8A" w:rsidRDefault="07796A8A" w:rsidP="19D48A6C">
      <w:r>
        <w:t xml:space="preserve">The European Agency for Safety and Health at Work </w:t>
      </w:r>
      <w:r w:rsidR="797B6E2C">
        <w:t xml:space="preserve">has developed healthy workplace </w:t>
      </w:r>
      <w:r w:rsidR="110C2F93">
        <w:t xml:space="preserve">campaigns which are </w:t>
      </w:r>
      <w:r w:rsidR="0B7ECB82">
        <w:t>important</w:t>
      </w:r>
      <w:r w:rsidR="110C2F93">
        <w:t xml:space="preserve"> for the employees to </w:t>
      </w:r>
      <w:r w:rsidR="34E5EB9F">
        <w:t>find out what kind of issues can appear in a workplace and help</w:t>
      </w:r>
      <w:r w:rsidR="7AAF63A8">
        <w:t xml:space="preserve"> to</w:t>
      </w:r>
      <w:r w:rsidR="34E5EB9F">
        <w:t xml:space="preserve"> find easy and effective solutions. </w:t>
      </w:r>
      <w:r w:rsidR="1A9EF49C">
        <w:t xml:space="preserve">They have developed </w:t>
      </w:r>
      <w:r w:rsidR="1B0DBD46">
        <w:t>practical</w:t>
      </w:r>
      <w:r w:rsidR="1A9EF49C">
        <w:t xml:space="preserve"> guide</w:t>
      </w:r>
      <w:r w:rsidR="0ABEF159">
        <w:t>s</w:t>
      </w:r>
      <w:r w:rsidR="1A9EF49C">
        <w:t xml:space="preserve"> and useful tools to make is easier for the employees.</w:t>
      </w:r>
    </w:p>
    <w:p w14:paraId="2BFF0587" w14:textId="413C994A" w:rsidR="3C5F8DDB" w:rsidRDefault="3C5F8DDB" w:rsidP="19D48A6C">
      <w:r>
        <w:t xml:space="preserve">The development of </w:t>
      </w:r>
      <w:proofErr w:type="spellStart"/>
      <w:r>
        <w:t>Eurofound’s</w:t>
      </w:r>
      <w:proofErr w:type="spellEnd"/>
      <w:r>
        <w:t xml:space="preserve"> European Working Conditions Survey has helped companies to </w:t>
      </w:r>
      <w:r w:rsidR="63E27A50">
        <w:t>gain information on a variety of job functions and their</w:t>
      </w:r>
      <w:r w:rsidR="09A81D10">
        <w:t xml:space="preserve"> association with the physical and mental health of employees with the help of surveys and identify</w:t>
      </w:r>
      <w:r w:rsidR="38964C66">
        <w:t xml:space="preserve"> which issues are most common and</w:t>
      </w:r>
      <w:r w:rsidR="07D59B19">
        <w:t xml:space="preserve"> to help them</w:t>
      </w:r>
      <w:r w:rsidR="38964C66">
        <w:t xml:space="preserve"> find a solution</w:t>
      </w:r>
      <w:r w:rsidR="6E0AA0C9">
        <w:t xml:space="preserve"> which </w:t>
      </w:r>
      <w:r w:rsidR="3F0DB1A4">
        <w:t>will</w:t>
      </w:r>
      <w:r w:rsidR="6E0AA0C9">
        <w:t xml:space="preserve"> benefit everyone</w:t>
      </w:r>
      <w:r w:rsidR="38964C66">
        <w:t>.</w:t>
      </w:r>
    </w:p>
    <w:p w14:paraId="7C68EB0B" w14:textId="38545805" w:rsidR="5849AEA3" w:rsidRDefault="5849AEA3" w:rsidP="19D48A6C">
      <w:r>
        <w:t>The European Parliament, the Council and the European Commission</w:t>
      </w:r>
      <w:r w:rsidR="23D8D82C">
        <w:t xml:space="preserve"> have developed an </w:t>
      </w:r>
      <w:r w:rsidR="7334075E">
        <w:t>initiative for</w:t>
      </w:r>
      <w:r w:rsidR="27C2B778">
        <w:t xml:space="preserve"> </w:t>
      </w:r>
      <w:r w:rsidR="23D8D82C">
        <w:t xml:space="preserve">healthy, </w:t>
      </w:r>
      <w:r w:rsidR="30EC26A9">
        <w:t>safe,</w:t>
      </w:r>
      <w:r w:rsidR="23D8D82C">
        <w:t xml:space="preserve"> and well-adapted work environments for workers in the EU</w:t>
      </w:r>
      <w:r w:rsidR="0F036669">
        <w:t>.</w:t>
      </w:r>
    </w:p>
    <w:p w14:paraId="07DC5C36" w14:textId="409DA557" w:rsidR="6F03E09E" w:rsidRDefault="6F03E09E" w:rsidP="19D48A6C">
      <w:pPr>
        <w:rPr>
          <w:rFonts w:ascii="Calibri" w:eastAsia="Calibri" w:hAnsi="Calibri" w:cs="Calibri"/>
        </w:rPr>
      </w:pPr>
      <w:r w:rsidRPr="19D48A6C">
        <w:rPr>
          <w:rFonts w:ascii="Calibri" w:eastAsia="Calibri" w:hAnsi="Calibri" w:cs="Calibri"/>
        </w:rPr>
        <w:t xml:space="preserve">Workplace Wellbeing relates to all aspects of working life, from the quality and safety of the physical environment, to how workers feel about their work, their working environment, the climate at work and work organization. </w:t>
      </w:r>
      <w:r w:rsidR="6D18AB0D" w:rsidRPr="19D48A6C">
        <w:rPr>
          <w:rFonts w:ascii="Calibri" w:eastAsia="Calibri" w:hAnsi="Calibri" w:cs="Calibri"/>
        </w:rPr>
        <w:t>Worker's</w:t>
      </w:r>
      <w:r w:rsidRPr="19D48A6C">
        <w:rPr>
          <w:rFonts w:ascii="Calibri" w:eastAsia="Calibri" w:hAnsi="Calibri" w:cs="Calibri"/>
        </w:rPr>
        <w:t xml:space="preserve"> wellbeing is a key factor in determining an organisation's long-term effectiveness.</w:t>
      </w:r>
      <w:r w:rsidR="72602F1B" w:rsidRPr="19D48A6C">
        <w:rPr>
          <w:rFonts w:ascii="Calibri" w:eastAsia="Calibri" w:hAnsi="Calibri" w:cs="Calibri"/>
        </w:rPr>
        <w:t xml:space="preserve"> </w:t>
      </w:r>
      <w:r w:rsidR="7C09A236" w:rsidRPr="19D48A6C">
        <w:rPr>
          <w:rFonts w:ascii="Calibri" w:eastAsia="Calibri" w:hAnsi="Calibri" w:cs="Calibri"/>
        </w:rPr>
        <w:t xml:space="preserve">In many </w:t>
      </w:r>
      <w:r w:rsidR="7044D9B2" w:rsidRPr="19D48A6C">
        <w:rPr>
          <w:rFonts w:ascii="Calibri" w:eastAsia="Calibri" w:hAnsi="Calibri" w:cs="Calibri"/>
        </w:rPr>
        <w:t>workplaces</w:t>
      </w:r>
      <w:r w:rsidR="7C09A236" w:rsidRPr="19D48A6C">
        <w:rPr>
          <w:rFonts w:ascii="Calibri" w:eastAsia="Calibri" w:hAnsi="Calibri" w:cs="Calibri"/>
        </w:rPr>
        <w:t xml:space="preserve"> health and </w:t>
      </w:r>
      <w:r w:rsidR="517DDAE5" w:rsidRPr="19D48A6C">
        <w:rPr>
          <w:rFonts w:ascii="Calibri" w:eastAsia="Calibri" w:hAnsi="Calibri" w:cs="Calibri"/>
        </w:rPr>
        <w:t>wellbeing</w:t>
      </w:r>
      <w:r w:rsidR="7C09A236" w:rsidRPr="19D48A6C">
        <w:rPr>
          <w:rFonts w:ascii="Calibri" w:eastAsia="Calibri" w:hAnsi="Calibri" w:cs="Calibri"/>
        </w:rPr>
        <w:t xml:space="preserve"> are two of the most </w:t>
      </w:r>
      <w:r w:rsidR="5A484543" w:rsidRPr="19D48A6C">
        <w:rPr>
          <w:rFonts w:ascii="Calibri" w:eastAsia="Calibri" w:hAnsi="Calibri" w:cs="Calibri"/>
        </w:rPr>
        <w:t>crucial factors</w:t>
      </w:r>
      <w:r w:rsidR="7C09A236" w:rsidRPr="19D48A6C">
        <w:rPr>
          <w:rFonts w:ascii="Calibri" w:eastAsia="Calibri" w:hAnsi="Calibri" w:cs="Calibri"/>
        </w:rPr>
        <w:t xml:space="preserve">. Too </w:t>
      </w:r>
      <w:r w:rsidR="1DFFC6E7" w:rsidRPr="19D48A6C">
        <w:rPr>
          <w:rFonts w:ascii="Calibri" w:eastAsia="Calibri" w:hAnsi="Calibri" w:cs="Calibri"/>
        </w:rPr>
        <w:t>often when</w:t>
      </w:r>
      <w:r w:rsidR="7C09A236" w:rsidRPr="19D48A6C">
        <w:rPr>
          <w:rFonts w:ascii="Calibri" w:eastAsia="Calibri" w:hAnsi="Calibri" w:cs="Calibri"/>
        </w:rPr>
        <w:t xml:space="preserve"> employees encounter </w:t>
      </w:r>
      <w:r w:rsidR="2FDA9AD6" w:rsidRPr="19D48A6C">
        <w:rPr>
          <w:rFonts w:ascii="Calibri" w:eastAsia="Calibri" w:hAnsi="Calibri" w:cs="Calibri"/>
        </w:rPr>
        <w:t>difficulties,</w:t>
      </w:r>
      <w:r w:rsidR="32859BFB" w:rsidRPr="19D48A6C">
        <w:rPr>
          <w:rFonts w:ascii="Calibri" w:eastAsia="Calibri" w:hAnsi="Calibri" w:cs="Calibri"/>
        </w:rPr>
        <w:t xml:space="preserve"> </w:t>
      </w:r>
      <w:r w:rsidR="26CE26C9" w:rsidRPr="19D48A6C">
        <w:rPr>
          <w:rFonts w:ascii="Calibri" w:eastAsia="Calibri" w:hAnsi="Calibri" w:cs="Calibri"/>
        </w:rPr>
        <w:t xml:space="preserve">they are scared to </w:t>
      </w:r>
      <w:r w:rsidR="54D006F3" w:rsidRPr="19D48A6C">
        <w:rPr>
          <w:rFonts w:ascii="Calibri" w:eastAsia="Calibri" w:hAnsi="Calibri" w:cs="Calibri"/>
        </w:rPr>
        <w:t>raise</w:t>
      </w:r>
      <w:r w:rsidR="26CE26C9" w:rsidRPr="19D48A6C">
        <w:rPr>
          <w:rFonts w:ascii="Calibri" w:eastAsia="Calibri" w:hAnsi="Calibri" w:cs="Calibri"/>
        </w:rPr>
        <w:t xml:space="preserve"> these with </w:t>
      </w:r>
      <w:r w:rsidR="4D03BFB0" w:rsidRPr="19D48A6C">
        <w:rPr>
          <w:rFonts w:ascii="Calibri" w:eastAsia="Calibri" w:hAnsi="Calibri" w:cs="Calibri"/>
        </w:rPr>
        <w:t>the</w:t>
      </w:r>
      <w:r w:rsidR="26CE26C9" w:rsidRPr="19D48A6C">
        <w:rPr>
          <w:rFonts w:ascii="Calibri" w:eastAsia="Calibri" w:hAnsi="Calibri" w:cs="Calibri"/>
        </w:rPr>
        <w:t xml:space="preserve"> </w:t>
      </w:r>
      <w:r w:rsidR="551B49FA" w:rsidRPr="19D48A6C">
        <w:rPr>
          <w:rFonts w:ascii="Calibri" w:eastAsia="Calibri" w:hAnsi="Calibri" w:cs="Calibri"/>
        </w:rPr>
        <w:t>manager,</w:t>
      </w:r>
      <w:r w:rsidR="26CE26C9" w:rsidRPr="19D48A6C">
        <w:rPr>
          <w:rFonts w:ascii="Calibri" w:eastAsia="Calibri" w:hAnsi="Calibri" w:cs="Calibri"/>
        </w:rPr>
        <w:t xml:space="preserve"> and these can </w:t>
      </w:r>
      <w:r w:rsidR="788F46D4" w:rsidRPr="19D48A6C">
        <w:rPr>
          <w:rFonts w:ascii="Calibri" w:eastAsia="Calibri" w:hAnsi="Calibri" w:cs="Calibri"/>
        </w:rPr>
        <w:t xml:space="preserve">become worse. Employers need to raise awareness </w:t>
      </w:r>
      <w:r w:rsidR="45B65A85" w:rsidRPr="19D48A6C">
        <w:rPr>
          <w:rFonts w:ascii="Calibri" w:eastAsia="Calibri" w:hAnsi="Calibri" w:cs="Calibri"/>
        </w:rPr>
        <w:t>and promote discussions on this topic.</w:t>
      </w:r>
      <w:r w:rsidR="4D971081" w:rsidRPr="19D48A6C">
        <w:rPr>
          <w:rFonts w:ascii="Calibri" w:eastAsia="Calibri" w:hAnsi="Calibri" w:cs="Calibri"/>
        </w:rPr>
        <w:t xml:space="preserve"> </w:t>
      </w:r>
      <w:r w:rsidR="463D7F51" w:rsidRPr="19D48A6C">
        <w:rPr>
          <w:rFonts w:ascii="Calibri" w:eastAsia="Calibri" w:hAnsi="Calibri" w:cs="Calibri"/>
        </w:rPr>
        <w:t>T</w:t>
      </w:r>
      <w:r w:rsidR="37139019" w:rsidRPr="19D48A6C">
        <w:rPr>
          <w:rFonts w:ascii="Calibri" w:eastAsia="Calibri" w:hAnsi="Calibri" w:cs="Calibri"/>
        </w:rPr>
        <w:t xml:space="preserve">he </w:t>
      </w:r>
      <w:r w:rsidR="1CD89C47" w:rsidRPr="19D48A6C">
        <w:rPr>
          <w:rFonts w:ascii="Calibri" w:eastAsia="Calibri" w:hAnsi="Calibri" w:cs="Calibri"/>
        </w:rPr>
        <w:t xml:space="preserve">employees' </w:t>
      </w:r>
      <w:r w:rsidR="37139019" w:rsidRPr="19D48A6C">
        <w:rPr>
          <w:rFonts w:ascii="Calibri" w:eastAsia="Calibri" w:hAnsi="Calibri" w:cs="Calibri"/>
        </w:rPr>
        <w:t xml:space="preserve">engagement is </w:t>
      </w:r>
      <w:r w:rsidR="5F4D785C" w:rsidRPr="19D48A6C">
        <w:rPr>
          <w:rFonts w:ascii="Calibri" w:eastAsia="Calibri" w:hAnsi="Calibri" w:cs="Calibri"/>
        </w:rPr>
        <w:t xml:space="preserve">crucial </w:t>
      </w:r>
      <w:r w:rsidR="37139019" w:rsidRPr="19D48A6C">
        <w:rPr>
          <w:rFonts w:ascii="Calibri" w:eastAsia="Calibri" w:hAnsi="Calibri" w:cs="Calibri"/>
        </w:rPr>
        <w:t xml:space="preserve">in </w:t>
      </w:r>
      <w:r w:rsidR="278D2757" w:rsidRPr="19D48A6C">
        <w:rPr>
          <w:rFonts w:ascii="Calibri" w:eastAsia="Calibri" w:hAnsi="Calibri" w:cs="Calibri"/>
        </w:rPr>
        <w:t xml:space="preserve">all the </w:t>
      </w:r>
      <w:r w:rsidR="37139019" w:rsidRPr="19D48A6C">
        <w:rPr>
          <w:rFonts w:ascii="Calibri" w:eastAsia="Calibri" w:hAnsi="Calibri" w:cs="Calibri"/>
        </w:rPr>
        <w:t xml:space="preserve">different </w:t>
      </w:r>
      <w:r w:rsidR="42CBBC6F" w:rsidRPr="19D48A6C">
        <w:rPr>
          <w:rFonts w:ascii="Calibri" w:eastAsia="Calibri" w:hAnsi="Calibri" w:cs="Calibri"/>
        </w:rPr>
        <w:t>campaign</w:t>
      </w:r>
      <w:r w:rsidR="350FDFCE" w:rsidRPr="19D48A6C">
        <w:rPr>
          <w:rFonts w:ascii="Calibri" w:eastAsia="Calibri" w:hAnsi="Calibri" w:cs="Calibri"/>
        </w:rPr>
        <w:t>s</w:t>
      </w:r>
      <w:r w:rsidR="14D48F92" w:rsidRPr="19D48A6C">
        <w:rPr>
          <w:rFonts w:ascii="Calibri" w:eastAsia="Calibri" w:hAnsi="Calibri" w:cs="Calibri"/>
        </w:rPr>
        <w:t xml:space="preserve"> and initiatives</w:t>
      </w:r>
      <w:r w:rsidR="350FDFCE" w:rsidRPr="19D48A6C">
        <w:rPr>
          <w:rFonts w:ascii="Calibri" w:eastAsia="Calibri" w:hAnsi="Calibri" w:cs="Calibri"/>
        </w:rPr>
        <w:t xml:space="preserve"> which can be </w:t>
      </w:r>
      <w:r w:rsidR="7CCA57DB" w:rsidRPr="19D48A6C">
        <w:rPr>
          <w:rFonts w:ascii="Calibri" w:eastAsia="Calibri" w:hAnsi="Calibri" w:cs="Calibri"/>
        </w:rPr>
        <w:t>developed</w:t>
      </w:r>
      <w:r w:rsidR="350FDFCE" w:rsidRPr="19D48A6C">
        <w:rPr>
          <w:rFonts w:ascii="Calibri" w:eastAsia="Calibri" w:hAnsi="Calibri" w:cs="Calibri"/>
        </w:rPr>
        <w:t xml:space="preserve"> by the employer</w:t>
      </w:r>
      <w:r w:rsidR="78537279" w:rsidRPr="19D48A6C">
        <w:rPr>
          <w:rFonts w:ascii="Calibri" w:eastAsia="Calibri" w:hAnsi="Calibri" w:cs="Calibri"/>
        </w:rPr>
        <w:t>.</w:t>
      </w:r>
    </w:p>
    <w:p w14:paraId="1F058CBE" w14:textId="79649D79" w:rsidR="7469431C" w:rsidRDefault="7469431C" w:rsidP="19D48A6C">
      <w:pPr>
        <w:rPr>
          <w:rFonts w:ascii="Calibri" w:eastAsia="Calibri" w:hAnsi="Calibri" w:cs="Calibri"/>
        </w:rPr>
      </w:pPr>
      <w:r w:rsidRPr="19D48A6C">
        <w:rPr>
          <w:rFonts w:ascii="Calibri" w:eastAsia="Calibri" w:hAnsi="Calibri" w:cs="Calibri"/>
        </w:rPr>
        <w:t xml:space="preserve">Everyone has different demands outside of work, from family to health needed things </w:t>
      </w:r>
      <w:r w:rsidR="57365F10" w:rsidRPr="19D48A6C">
        <w:rPr>
          <w:rFonts w:ascii="Calibri" w:eastAsia="Calibri" w:hAnsi="Calibri" w:cs="Calibri"/>
        </w:rPr>
        <w:t>so,</w:t>
      </w:r>
      <w:r w:rsidRPr="19D48A6C">
        <w:rPr>
          <w:rFonts w:ascii="Calibri" w:eastAsia="Calibri" w:hAnsi="Calibri" w:cs="Calibri"/>
        </w:rPr>
        <w:t xml:space="preserve"> if possible, it can encourage employee loyalty and happiness from meeting a need or reaching a goal. If it </w:t>
      </w:r>
      <w:r w:rsidRPr="19D48A6C">
        <w:rPr>
          <w:rFonts w:ascii="Calibri" w:eastAsia="Calibri" w:hAnsi="Calibri" w:cs="Calibri"/>
        </w:rPr>
        <w:lastRenderedPageBreak/>
        <w:t>reduces burnout</w:t>
      </w:r>
      <w:r w:rsidR="112B5F29" w:rsidRPr="19D48A6C">
        <w:rPr>
          <w:rFonts w:ascii="Calibri" w:eastAsia="Calibri" w:hAnsi="Calibri" w:cs="Calibri"/>
        </w:rPr>
        <w:t>s</w:t>
      </w:r>
      <w:r w:rsidRPr="19D48A6C">
        <w:rPr>
          <w:rFonts w:ascii="Calibri" w:eastAsia="Calibri" w:hAnsi="Calibri" w:cs="Calibri"/>
        </w:rPr>
        <w:t xml:space="preserve"> or allows them to </w:t>
      </w:r>
      <w:r w:rsidR="39E8D202" w:rsidRPr="19D48A6C">
        <w:rPr>
          <w:rFonts w:ascii="Calibri" w:eastAsia="Calibri" w:hAnsi="Calibri" w:cs="Calibri"/>
        </w:rPr>
        <w:t>have flexible working hours</w:t>
      </w:r>
      <w:r w:rsidRPr="19D48A6C">
        <w:rPr>
          <w:rFonts w:ascii="Calibri" w:eastAsia="Calibri" w:hAnsi="Calibri" w:cs="Calibri"/>
        </w:rPr>
        <w:t xml:space="preserve"> most everyone will benefit.</w:t>
      </w:r>
      <w:r w:rsidR="07AAC640" w:rsidRPr="19D48A6C">
        <w:rPr>
          <w:rFonts w:ascii="Calibri" w:eastAsia="Calibri" w:hAnsi="Calibri" w:cs="Calibri"/>
        </w:rPr>
        <w:t xml:space="preserve"> </w:t>
      </w:r>
      <w:r w:rsidR="3F5722F4" w:rsidRPr="19D48A6C">
        <w:rPr>
          <w:rFonts w:ascii="Calibri" w:eastAsia="Calibri" w:hAnsi="Calibri" w:cs="Calibri"/>
        </w:rPr>
        <w:t xml:space="preserve">Investing in employee wellbeing can lead to increased resilience, better employee engagement, reduced sickness absence and higher performance and productivity. To gain real benefit, employee wellbeing priorities must be integrated throughout an organisation, embedded in its culture, </w:t>
      </w:r>
      <w:r w:rsidR="676FF417" w:rsidRPr="19D48A6C">
        <w:rPr>
          <w:rFonts w:ascii="Calibri" w:eastAsia="Calibri" w:hAnsi="Calibri" w:cs="Calibri"/>
        </w:rPr>
        <w:t>leadership,</w:t>
      </w:r>
      <w:r w:rsidR="3F5722F4" w:rsidRPr="19D48A6C">
        <w:rPr>
          <w:rFonts w:ascii="Calibri" w:eastAsia="Calibri" w:hAnsi="Calibri" w:cs="Calibri"/>
        </w:rPr>
        <w:t xml:space="preserve"> and people management.</w:t>
      </w:r>
      <w:r w:rsidR="0C76D7D2" w:rsidRPr="19D48A6C">
        <w:rPr>
          <w:rFonts w:ascii="Calibri" w:eastAsia="Calibri" w:hAnsi="Calibri" w:cs="Calibri"/>
        </w:rPr>
        <w:t xml:space="preserve"> </w:t>
      </w:r>
    </w:p>
    <w:p w14:paraId="1B12EAA2" w14:textId="160553ED" w:rsidR="0C76D7D2" w:rsidRDefault="0C76D7D2" w:rsidP="19D48A6C">
      <w:pPr>
        <w:rPr>
          <w:rFonts w:ascii="Calibri" w:eastAsia="Calibri" w:hAnsi="Calibri" w:cs="Calibri"/>
        </w:rPr>
      </w:pPr>
      <w:r w:rsidRPr="19D48A6C">
        <w:rPr>
          <w:rFonts w:ascii="Calibri" w:eastAsia="Calibri" w:hAnsi="Calibri" w:cs="Calibri"/>
        </w:rPr>
        <w:t xml:space="preserve">Positive wellbeing can have physical benefits as well as mental, with employees more likely to adopt and maintain healthier habits thanks to wellbeing workshops. By making simple changes, they can all lower their health risks, which will </w:t>
      </w:r>
      <w:r w:rsidR="305093DE" w:rsidRPr="19D48A6C">
        <w:rPr>
          <w:rFonts w:ascii="Calibri" w:eastAsia="Calibri" w:hAnsi="Calibri" w:cs="Calibri"/>
        </w:rPr>
        <w:t>lower</w:t>
      </w:r>
      <w:r w:rsidRPr="19D48A6C">
        <w:rPr>
          <w:rFonts w:ascii="Calibri" w:eastAsia="Calibri" w:hAnsi="Calibri" w:cs="Calibri"/>
        </w:rPr>
        <w:t xml:space="preserve"> </w:t>
      </w:r>
      <w:r w:rsidR="1380C96A" w:rsidRPr="19D48A6C">
        <w:rPr>
          <w:rFonts w:ascii="Calibri" w:eastAsia="Calibri" w:hAnsi="Calibri" w:cs="Calibri"/>
        </w:rPr>
        <w:t xml:space="preserve">the </w:t>
      </w:r>
      <w:r w:rsidRPr="19D48A6C">
        <w:rPr>
          <w:rFonts w:ascii="Calibri" w:eastAsia="Calibri" w:hAnsi="Calibri" w:cs="Calibri"/>
        </w:rPr>
        <w:t>chance of chronic disease and therefore absence from work.</w:t>
      </w:r>
    </w:p>
    <w:sectPr w:rsidR="0C76D7D2">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intelligence.xml><?xml version="1.0" encoding="utf-8"?>
<int:Intelligence xmlns:int="http://schemas.microsoft.com/office/intelligence/2019/intelligence">
  <int:IntelligenceSettings/>
  <int:Manifest>
    <int:WordHash hashCode="rXW04i5V3oLpT4" id="gWhgvjGt"/>
    <int:WordHash hashCode="FE7TykIAXTGEBb" id="RVgwQOqk"/>
  </int:Manifest>
  <int:Observations>
    <int:Content id="gWhgvjGt">
      <int:Rejection type="LegacyProofing"/>
    </int:Content>
    <int:Content id="RVgwQOqk">
      <int:Rejection type="LegacyProofing"/>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1D24158"/>
    <w:rsid w:val="0025CAD6"/>
    <w:rsid w:val="00A7313B"/>
    <w:rsid w:val="00AB43FD"/>
    <w:rsid w:val="00D9C1D9"/>
    <w:rsid w:val="01452A85"/>
    <w:rsid w:val="0188B51B"/>
    <w:rsid w:val="02B793D1"/>
    <w:rsid w:val="042E2165"/>
    <w:rsid w:val="05B21F97"/>
    <w:rsid w:val="07796A8A"/>
    <w:rsid w:val="07AAC640"/>
    <w:rsid w:val="07D59B19"/>
    <w:rsid w:val="09289BBD"/>
    <w:rsid w:val="09503C6A"/>
    <w:rsid w:val="09A81D10"/>
    <w:rsid w:val="0ABEF159"/>
    <w:rsid w:val="0B7ECB82"/>
    <w:rsid w:val="0C76D7D2"/>
    <w:rsid w:val="0DC51F02"/>
    <w:rsid w:val="0DF91788"/>
    <w:rsid w:val="0E0A8530"/>
    <w:rsid w:val="0F036669"/>
    <w:rsid w:val="0FBF7DEE"/>
    <w:rsid w:val="110C2F93"/>
    <w:rsid w:val="112B5F29"/>
    <w:rsid w:val="1185B088"/>
    <w:rsid w:val="137B7CE8"/>
    <w:rsid w:val="1380C96A"/>
    <w:rsid w:val="149BA5E5"/>
    <w:rsid w:val="14D48F92"/>
    <w:rsid w:val="14D6B710"/>
    <w:rsid w:val="15D030E7"/>
    <w:rsid w:val="18E8B4FF"/>
    <w:rsid w:val="19D48A6C"/>
    <w:rsid w:val="1A9EF49C"/>
    <w:rsid w:val="1B0DBD46"/>
    <w:rsid w:val="1C593BDD"/>
    <w:rsid w:val="1CD89C47"/>
    <w:rsid w:val="1DBC2622"/>
    <w:rsid w:val="1DFFC6E7"/>
    <w:rsid w:val="1EA6FFCD"/>
    <w:rsid w:val="1FC466E1"/>
    <w:rsid w:val="206CD05E"/>
    <w:rsid w:val="22D95391"/>
    <w:rsid w:val="23D55AA1"/>
    <w:rsid w:val="23D8D82C"/>
    <w:rsid w:val="267D5724"/>
    <w:rsid w:val="26CE26C9"/>
    <w:rsid w:val="26F5A271"/>
    <w:rsid w:val="278D2757"/>
    <w:rsid w:val="27C2B778"/>
    <w:rsid w:val="293FAC6B"/>
    <w:rsid w:val="2B6A3007"/>
    <w:rsid w:val="2BF2EEF5"/>
    <w:rsid w:val="2CBD403B"/>
    <w:rsid w:val="2F83F4B2"/>
    <w:rsid w:val="2FAE021F"/>
    <w:rsid w:val="2FAEEDEF"/>
    <w:rsid w:val="2FDA9AD6"/>
    <w:rsid w:val="305093DE"/>
    <w:rsid w:val="30EC26A9"/>
    <w:rsid w:val="30ED9C1E"/>
    <w:rsid w:val="316861F6"/>
    <w:rsid w:val="32859BFB"/>
    <w:rsid w:val="33002F74"/>
    <w:rsid w:val="34E5EB9F"/>
    <w:rsid w:val="350FDFCE"/>
    <w:rsid w:val="35905119"/>
    <w:rsid w:val="37139019"/>
    <w:rsid w:val="388428E1"/>
    <w:rsid w:val="38964C66"/>
    <w:rsid w:val="39911431"/>
    <w:rsid w:val="39E8D202"/>
    <w:rsid w:val="3AFA1792"/>
    <w:rsid w:val="3C2AF44F"/>
    <w:rsid w:val="3C5F8DDB"/>
    <w:rsid w:val="3D6A369C"/>
    <w:rsid w:val="3F0DB1A4"/>
    <w:rsid w:val="3F2F78AA"/>
    <w:rsid w:val="3F5722F4"/>
    <w:rsid w:val="409FAC4F"/>
    <w:rsid w:val="41588FED"/>
    <w:rsid w:val="41D24158"/>
    <w:rsid w:val="42CBBC6F"/>
    <w:rsid w:val="44F63F9B"/>
    <w:rsid w:val="45B65A85"/>
    <w:rsid w:val="462C0110"/>
    <w:rsid w:val="463D7F51"/>
    <w:rsid w:val="46BFEF83"/>
    <w:rsid w:val="46D2B850"/>
    <w:rsid w:val="4804DBD5"/>
    <w:rsid w:val="4943BBDA"/>
    <w:rsid w:val="4963A1D2"/>
    <w:rsid w:val="4B54809C"/>
    <w:rsid w:val="4D03BFB0"/>
    <w:rsid w:val="4D10C658"/>
    <w:rsid w:val="4D971081"/>
    <w:rsid w:val="517DDAE5"/>
    <w:rsid w:val="51AD8F1B"/>
    <w:rsid w:val="5206B3FE"/>
    <w:rsid w:val="54D006F3"/>
    <w:rsid w:val="551B49FA"/>
    <w:rsid w:val="568F788E"/>
    <w:rsid w:val="57365F10"/>
    <w:rsid w:val="5849AEA3"/>
    <w:rsid w:val="5981B322"/>
    <w:rsid w:val="5A484543"/>
    <w:rsid w:val="5AF35320"/>
    <w:rsid w:val="5BEA3C46"/>
    <w:rsid w:val="5C1726F9"/>
    <w:rsid w:val="5CFEBA12"/>
    <w:rsid w:val="5DC9D4A6"/>
    <w:rsid w:val="5DCB4E0D"/>
    <w:rsid w:val="5E9A8A73"/>
    <w:rsid w:val="5F4D785C"/>
    <w:rsid w:val="5FF0F4A6"/>
    <w:rsid w:val="636DFB96"/>
    <w:rsid w:val="63E27A50"/>
    <w:rsid w:val="63F259CE"/>
    <w:rsid w:val="663E2523"/>
    <w:rsid w:val="676FF417"/>
    <w:rsid w:val="67B8ADCB"/>
    <w:rsid w:val="680D4BFA"/>
    <w:rsid w:val="6D18AB0D"/>
    <w:rsid w:val="6E0AA0C9"/>
    <w:rsid w:val="6E8F2A16"/>
    <w:rsid w:val="6F03E09E"/>
    <w:rsid w:val="7044D9B2"/>
    <w:rsid w:val="71ADA27B"/>
    <w:rsid w:val="72602F1B"/>
    <w:rsid w:val="72C2E995"/>
    <w:rsid w:val="7334075E"/>
    <w:rsid w:val="74354849"/>
    <w:rsid w:val="7469431C"/>
    <w:rsid w:val="74E5433D"/>
    <w:rsid w:val="76811E36"/>
    <w:rsid w:val="7834E804"/>
    <w:rsid w:val="78537279"/>
    <w:rsid w:val="788F46D4"/>
    <w:rsid w:val="797B6E2C"/>
    <w:rsid w:val="7AAF63A8"/>
    <w:rsid w:val="7C09A236"/>
    <w:rsid w:val="7CCA57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D24158"/>
  <w15:chartTrackingRefBased/>
  <w15:docId w15:val="{FBB55439-05E1-4115-84D9-1DF428D521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a2485e24a71845f2" Type="http://schemas.microsoft.com/office/2019/09/relationships/intelligence" Target="intelligence.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516</Words>
  <Characters>2997</Characters>
  <Application>Microsoft Office Word</Application>
  <DocSecurity>0</DocSecurity>
  <Lines>24</Lines>
  <Paragraphs>7</Paragraphs>
  <ScaleCrop>false</ScaleCrop>
  <Company/>
  <LinksUpToDate>false</LinksUpToDate>
  <CharactersWithSpaces>3506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Margareta Alice Olteanu (2017649)</dc:creator>
  <cp:keywords/>
  <dc:description/>
  <cp:lastModifiedBy>Olteanu Razvan Gabriel</cp:lastModifiedBy>
  <cp:revision>3</cp:revision>
  <dcterms:created xsi:type="dcterms:W3CDTF">2021-10-14T14:09:00Z</dcterms:created>
  <dcterms:modified xsi:type="dcterms:W3CDTF">2021-10-14T15:13:00Z</dcterms:modified>
</cp:coreProperties>
</file>