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5533" w:rsidRDefault="00403002">
      <w:pPr>
        <w:rPr>
          <w:sz w:val="28"/>
        </w:rPr>
      </w:pPr>
      <w:r>
        <w:rPr>
          <w:sz w:val="28"/>
        </w:rPr>
        <w:t>What was the Role of Slaves in the Athenian Law Courts?</w:t>
      </w:r>
    </w:p>
    <w:p w:rsidR="006E4056" w:rsidRPr="00EA5C6D" w:rsidRDefault="006E4056">
      <w:pPr>
        <w:rPr>
          <w:sz w:val="24"/>
        </w:rPr>
      </w:pPr>
      <w:r w:rsidRPr="00EA5C6D">
        <w:rPr>
          <w:sz w:val="24"/>
        </w:rPr>
        <w:t>In Classical Athens slaves didn’t have the same rights as citizens especially in the law courts</w:t>
      </w:r>
      <w:r w:rsidR="008B6849">
        <w:rPr>
          <w:sz w:val="24"/>
        </w:rPr>
        <w:t>. T</w:t>
      </w:r>
      <w:r w:rsidRPr="00EA5C6D">
        <w:rPr>
          <w:sz w:val="24"/>
        </w:rPr>
        <w:t>his wil</w:t>
      </w:r>
      <w:r w:rsidR="00894180" w:rsidRPr="00EA5C6D">
        <w:rPr>
          <w:sz w:val="24"/>
        </w:rPr>
        <w:t xml:space="preserve">l be proven in this essay in which I use both ancient and modern sources to support my opinion. </w:t>
      </w:r>
      <w:r w:rsidR="0092488F" w:rsidRPr="00EA5C6D">
        <w:rPr>
          <w:sz w:val="24"/>
        </w:rPr>
        <w:t xml:space="preserve">With the information I </w:t>
      </w:r>
      <w:r w:rsidR="007C1251">
        <w:rPr>
          <w:sz w:val="24"/>
        </w:rPr>
        <w:t>collected I hope</w:t>
      </w:r>
      <w:r w:rsidR="0092488F" w:rsidRPr="00EA5C6D">
        <w:rPr>
          <w:sz w:val="24"/>
        </w:rPr>
        <w:t xml:space="preserve"> to be able to </w:t>
      </w:r>
      <w:r w:rsidR="00802726" w:rsidRPr="00EA5C6D">
        <w:rPr>
          <w:sz w:val="24"/>
        </w:rPr>
        <w:t xml:space="preserve">both answer the question in the title and solve a situation that my character, </w:t>
      </w:r>
      <w:proofErr w:type="spellStart"/>
      <w:r w:rsidR="00802726" w:rsidRPr="00EA5C6D">
        <w:rPr>
          <w:sz w:val="24"/>
        </w:rPr>
        <w:t>Sokrates</w:t>
      </w:r>
      <w:proofErr w:type="spellEnd"/>
      <w:r w:rsidR="00802726" w:rsidRPr="00EA5C6D">
        <w:rPr>
          <w:sz w:val="24"/>
        </w:rPr>
        <w:t>, is in.</w:t>
      </w:r>
    </w:p>
    <w:p w:rsidR="006E4056" w:rsidRDefault="00851464">
      <w:pPr>
        <w:rPr>
          <w:sz w:val="24"/>
        </w:rPr>
      </w:pPr>
      <w:r w:rsidRPr="00EA5C6D">
        <w:rPr>
          <w:sz w:val="24"/>
        </w:rPr>
        <w:t>During the classical period slavery</w:t>
      </w:r>
      <w:r w:rsidR="00023B10">
        <w:rPr>
          <w:sz w:val="24"/>
        </w:rPr>
        <w:t>,</w:t>
      </w:r>
      <w:r w:rsidRPr="00EA5C6D">
        <w:rPr>
          <w:sz w:val="24"/>
        </w:rPr>
        <w:t xml:space="preserve"> was permitted</w:t>
      </w:r>
      <w:r w:rsidR="0092488F" w:rsidRPr="00EA5C6D">
        <w:rPr>
          <w:sz w:val="24"/>
        </w:rPr>
        <w:t xml:space="preserve"> </w:t>
      </w:r>
      <w:r w:rsidR="001424A5" w:rsidRPr="00EA5C6D">
        <w:rPr>
          <w:sz w:val="24"/>
        </w:rPr>
        <w:t>all over the ancient world, from Babylon to Carthage and from Rome to Thebes</w:t>
      </w:r>
      <w:r w:rsidR="00023B10">
        <w:rPr>
          <w:sz w:val="24"/>
        </w:rPr>
        <w:t>. T</w:t>
      </w:r>
      <w:r w:rsidRPr="00EA5C6D">
        <w:rPr>
          <w:sz w:val="24"/>
        </w:rPr>
        <w:t>he same can be said about the Greek</w:t>
      </w:r>
      <w:r w:rsidR="00754F79" w:rsidRPr="00EA5C6D">
        <w:rPr>
          <w:sz w:val="24"/>
        </w:rPr>
        <w:t xml:space="preserve"> </w:t>
      </w:r>
      <w:r w:rsidRPr="00EA5C6D">
        <w:rPr>
          <w:sz w:val="24"/>
        </w:rPr>
        <w:t>state of Athens. In the mid-forth century it was completely legal to own a slav</w:t>
      </w:r>
      <w:r w:rsidR="001424A5" w:rsidRPr="00EA5C6D">
        <w:rPr>
          <w:sz w:val="24"/>
        </w:rPr>
        <w:t>e unless they were an Athenian citizen.</w:t>
      </w:r>
      <w:r w:rsidR="00A26915" w:rsidRPr="00EA5C6D">
        <w:rPr>
          <w:sz w:val="24"/>
        </w:rPr>
        <w:t xml:space="preserve"> According to Demosthenes a slave is</w:t>
      </w:r>
      <w:r w:rsidR="001424A5" w:rsidRPr="00EA5C6D">
        <w:rPr>
          <w:sz w:val="24"/>
        </w:rPr>
        <w:t xml:space="preserve"> </w:t>
      </w:r>
      <w:r w:rsidR="00A26915" w:rsidRPr="00EA5C6D">
        <w:rPr>
          <w:sz w:val="24"/>
        </w:rPr>
        <w:t xml:space="preserve">'liable to answer in his body for all misdeeds' (Dem. 22. 55; 24. 167). </w:t>
      </w:r>
      <w:r w:rsidR="001424A5" w:rsidRPr="00EA5C6D">
        <w:rPr>
          <w:sz w:val="24"/>
        </w:rPr>
        <w:t xml:space="preserve">This means that these slaves didn’t have the same rights </w:t>
      </w:r>
      <w:r w:rsidR="00023B10">
        <w:rPr>
          <w:sz w:val="24"/>
        </w:rPr>
        <w:t>as Athenian citizens and can be tortured,</w:t>
      </w:r>
      <w:r w:rsidR="001424A5" w:rsidRPr="00EA5C6D">
        <w:rPr>
          <w:sz w:val="24"/>
        </w:rPr>
        <w:t xml:space="preserve"> however they could own property which wasn’t a </w:t>
      </w:r>
      <w:r w:rsidR="002C6ACD" w:rsidRPr="00EA5C6D">
        <w:rPr>
          <w:sz w:val="24"/>
        </w:rPr>
        <w:t>worldwide</w:t>
      </w:r>
      <w:r w:rsidR="001424A5" w:rsidRPr="00EA5C6D">
        <w:rPr>
          <w:sz w:val="24"/>
        </w:rPr>
        <w:t xml:space="preserve"> </w:t>
      </w:r>
      <w:r w:rsidR="00754F79" w:rsidRPr="00EA5C6D">
        <w:rPr>
          <w:sz w:val="24"/>
        </w:rPr>
        <w:t>right provided to slaves</w:t>
      </w:r>
      <w:r w:rsidR="002C6ACD" w:rsidRPr="00EA5C6D">
        <w:rPr>
          <w:sz w:val="24"/>
        </w:rPr>
        <w:t>. Due to them being allowed to own property like money, they could purchase their freedom from their old masters. If a slave was to be released they would become a freedman but not a citizen of Athens.</w:t>
      </w:r>
      <w:r w:rsidR="00754F79" w:rsidRPr="00EA5C6D">
        <w:rPr>
          <w:sz w:val="24"/>
        </w:rPr>
        <w:t xml:space="preserve"> My character was a freedman, this is an important distinction</w:t>
      </w:r>
      <w:r w:rsidR="00023B10">
        <w:rPr>
          <w:sz w:val="24"/>
        </w:rPr>
        <w:t xml:space="preserve"> as this would </w:t>
      </w:r>
      <w:proofErr w:type="spellStart"/>
      <w:r w:rsidR="00023B10">
        <w:rPr>
          <w:sz w:val="24"/>
        </w:rPr>
        <w:t>a</w:t>
      </w:r>
      <w:r w:rsidR="00754F79" w:rsidRPr="00EA5C6D">
        <w:rPr>
          <w:sz w:val="24"/>
        </w:rPr>
        <w:t>ffect</w:t>
      </w:r>
      <w:proofErr w:type="spellEnd"/>
      <w:r w:rsidR="00754F79" w:rsidRPr="00EA5C6D">
        <w:rPr>
          <w:sz w:val="24"/>
        </w:rPr>
        <w:t xml:space="preserve"> on how his testimony mattered and how he would be treated by the court. </w:t>
      </w:r>
      <w:r w:rsidR="00E96547" w:rsidRPr="00EA5C6D">
        <w:rPr>
          <w:sz w:val="24"/>
        </w:rPr>
        <w:t>It was not unusual for a slave to be tortured to gather info</w:t>
      </w:r>
      <w:r w:rsidR="00023B10">
        <w:rPr>
          <w:sz w:val="24"/>
        </w:rPr>
        <w:t xml:space="preserve">rmation for </w:t>
      </w:r>
      <w:r w:rsidR="00E96547" w:rsidRPr="00EA5C6D">
        <w:rPr>
          <w:sz w:val="24"/>
        </w:rPr>
        <w:t xml:space="preserve">‘truthful’ testimony </w:t>
      </w:r>
      <w:r w:rsidR="00023B10">
        <w:rPr>
          <w:sz w:val="24"/>
        </w:rPr>
        <w:t xml:space="preserve">in court </w:t>
      </w:r>
      <w:r w:rsidR="00E96547" w:rsidRPr="00EA5C6D">
        <w:rPr>
          <w:sz w:val="24"/>
        </w:rPr>
        <w:t xml:space="preserve">especially if the slave </w:t>
      </w:r>
      <w:r w:rsidR="00023B10">
        <w:rPr>
          <w:sz w:val="24"/>
        </w:rPr>
        <w:t xml:space="preserve">was the </w:t>
      </w:r>
      <w:r w:rsidR="00E96547" w:rsidRPr="00EA5C6D">
        <w:rPr>
          <w:sz w:val="24"/>
        </w:rPr>
        <w:t>one who has been accused of committing a crime. “upon the slaves by other devices, which will force them to tell the truth” [Antiphon 6 25-28] the “other devices” mentioned in this quote is most likely a reference to torture but doesn’t mention free men in that reference to torture</w:t>
      </w:r>
      <w:r w:rsidR="00E60D26" w:rsidRPr="00EA5C6D">
        <w:rPr>
          <w:sz w:val="24"/>
        </w:rPr>
        <w:t xml:space="preserve">. </w:t>
      </w:r>
      <w:r w:rsidR="00EA5C6D" w:rsidRPr="00EA5C6D">
        <w:rPr>
          <w:sz w:val="24"/>
        </w:rPr>
        <w:t xml:space="preserve">So as you can see in both of these two quotes from primary resources that the ancient Athenians were not opposed to torturing slaves for information and ‘truth’. Also these law courts were not overseen by a judge who is a professional </w:t>
      </w:r>
      <w:r w:rsidR="00C66309">
        <w:rPr>
          <w:sz w:val="24"/>
        </w:rPr>
        <w:t xml:space="preserve">in law but by a jury made of any class of citizenry according to John </w:t>
      </w:r>
      <w:proofErr w:type="spellStart"/>
      <w:r w:rsidR="00C66309">
        <w:rPr>
          <w:sz w:val="24"/>
        </w:rPr>
        <w:t>Thornley</w:t>
      </w:r>
      <w:proofErr w:type="spellEnd"/>
      <w:r w:rsidR="00C66309">
        <w:rPr>
          <w:sz w:val="24"/>
        </w:rPr>
        <w:t xml:space="preserve"> in his book Athenian Democracy.</w:t>
      </w:r>
      <w:r w:rsidR="00EA5C6D" w:rsidRPr="00EA5C6D">
        <w:rPr>
          <w:sz w:val="24"/>
        </w:rPr>
        <w:t xml:space="preserve"> They may individually have been well versed in law but they can have their own biases and interests. A slave wouldn’t always be able to bribe members of this jury as they won’t have enough drachmae.</w:t>
      </w:r>
      <w:r w:rsidR="00EA5C6D">
        <w:rPr>
          <w:sz w:val="24"/>
        </w:rPr>
        <w:t xml:space="preserve"> So if a slave would be taken to court they would inherently have a disadvantage </w:t>
      </w:r>
      <w:r w:rsidR="00B37279">
        <w:rPr>
          <w:sz w:val="24"/>
        </w:rPr>
        <w:t>and must prove that what they say is true after torture.</w:t>
      </w:r>
    </w:p>
    <w:p w:rsidR="006E4056" w:rsidRPr="00E131AF" w:rsidRDefault="00B37279">
      <w:pPr>
        <w:rPr>
          <w:sz w:val="24"/>
        </w:rPr>
      </w:pPr>
      <w:r>
        <w:rPr>
          <w:sz w:val="24"/>
        </w:rPr>
        <w:t>In conclusion a slave’s role in the Athenian law courts was one of distrust and torture as a slave would only be trusted after torture even if they were just a witness not the accused or the accuser. This was due to the low standing of the slave class, however if a freedman was accused of being a slave they must prove their freedom was granted by the</w:t>
      </w:r>
      <w:r w:rsidR="00F10A85">
        <w:rPr>
          <w:sz w:val="24"/>
        </w:rPr>
        <w:t>ir</w:t>
      </w:r>
      <w:r>
        <w:rPr>
          <w:sz w:val="24"/>
        </w:rPr>
        <w:t xml:space="preserve"> old master which legally didn’t need to follow a formal procedure. So </w:t>
      </w:r>
      <w:r w:rsidR="00F10A85">
        <w:rPr>
          <w:sz w:val="24"/>
        </w:rPr>
        <w:t xml:space="preserve">if </w:t>
      </w:r>
      <w:proofErr w:type="spellStart"/>
      <w:r w:rsidR="00F10A85">
        <w:rPr>
          <w:sz w:val="24"/>
        </w:rPr>
        <w:t>Sokrates</w:t>
      </w:r>
      <w:proofErr w:type="spellEnd"/>
      <w:r w:rsidR="00F10A85">
        <w:rPr>
          <w:sz w:val="24"/>
        </w:rPr>
        <w:t xml:space="preserve"> could provide proof</w:t>
      </w:r>
      <w:r>
        <w:rPr>
          <w:sz w:val="24"/>
        </w:rPr>
        <w:t xml:space="preserve"> that he has been granted his freedom he wouldn’t need to be tortured for the ‘truth’ in court.</w:t>
      </w:r>
      <w:bookmarkStart w:id="0" w:name="_GoBack"/>
      <w:bookmarkEnd w:id="0"/>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r>
        <w:rPr>
          <w:sz w:val="28"/>
        </w:rPr>
        <w:t>Bibliography</w:t>
      </w:r>
    </w:p>
    <w:p w:rsidR="002C6ACD" w:rsidRDefault="007A735E" w:rsidP="00C66309">
      <w:pPr>
        <w:rPr>
          <w:sz w:val="28"/>
        </w:rPr>
      </w:pPr>
      <w:r>
        <w:rPr>
          <w:sz w:val="28"/>
        </w:rPr>
        <w:t>[</w:t>
      </w:r>
      <w:r w:rsidR="00C66309" w:rsidRPr="00C66309">
        <w:rPr>
          <w:sz w:val="28"/>
        </w:rPr>
        <w:t>Dem</w:t>
      </w:r>
      <w:r w:rsidR="00C66309">
        <w:rPr>
          <w:sz w:val="28"/>
        </w:rPr>
        <w:t>osthenes</w:t>
      </w:r>
      <w:r>
        <w:rPr>
          <w:sz w:val="28"/>
        </w:rPr>
        <w:t>.</w:t>
      </w:r>
      <w:r w:rsidRPr="007A735E">
        <w:t xml:space="preserve"> </w:t>
      </w:r>
      <w:r w:rsidRPr="007A735E">
        <w:rPr>
          <w:sz w:val="28"/>
        </w:rPr>
        <w:t xml:space="preserve">Against </w:t>
      </w:r>
      <w:proofErr w:type="spellStart"/>
      <w:r w:rsidRPr="007A735E">
        <w:rPr>
          <w:sz w:val="28"/>
        </w:rPr>
        <w:t>Androtion</w:t>
      </w:r>
      <w:proofErr w:type="spellEnd"/>
      <w:r>
        <w:rPr>
          <w:sz w:val="28"/>
        </w:rPr>
        <w:t>]</w:t>
      </w:r>
    </w:p>
    <w:p w:rsidR="007A735E" w:rsidRPr="00C66309" w:rsidRDefault="007A735E" w:rsidP="00C66309">
      <w:pPr>
        <w:rPr>
          <w:sz w:val="28"/>
        </w:rPr>
      </w:pPr>
      <w:r>
        <w:rPr>
          <w:sz w:val="28"/>
        </w:rPr>
        <w:t xml:space="preserve">[Demosthenes. </w:t>
      </w:r>
      <w:r w:rsidRPr="007A735E">
        <w:rPr>
          <w:sz w:val="28"/>
        </w:rPr>
        <w:t xml:space="preserve">Against </w:t>
      </w:r>
      <w:proofErr w:type="spellStart"/>
      <w:r w:rsidRPr="007A735E">
        <w:rPr>
          <w:sz w:val="28"/>
        </w:rPr>
        <w:t>Phormio</w:t>
      </w:r>
      <w:proofErr w:type="spellEnd"/>
      <w:r>
        <w:rPr>
          <w:sz w:val="28"/>
        </w:rPr>
        <w:t>]</w:t>
      </w:r>
    </w:p>
    <w:p w:rsidR="00E131AF" w:rsidRDefault="007A735E" w:rsidP="00C66309">
      <w:pPr>
        <w:rPr>
          <w:sz w:val="28"/>
        </w:rPr>
      </w:pPr>
      <w:r>
        <w:rPr>
          <w:sz w:val="28"/>
        </w:rPr>
        <w:t xml:space="preserve">[Antiphon. On the </w:t>
      </w:r>
      <w:proofErr w:type="spellStart"/>
      <w:r>
        <w:rPr>
          <w:sz w:val="28"/>
        </w:rPr>
        <w:t>Choreutes</w:t>
      </w:r>
      <w:proofErr w:type="spellEnd"/>
      <w:r w:rsidR="00E131AF">
        <w:rPr>
          <w:sz w:val="28"/>
        </w:rPr>
        <w:t xml:space="preserve">. K. J. </w:t>
      </w:r>
      <w:proofErr w:type="spellStart"/>
      <w:r w:rsidR="00E131AF">
        <w:rPr>
          <w:sz w:val="28"/>
        </w:rPr>
        <w:t>Maidment</w:t>
      </w:r>
      <w:proofErr w:type="spellEnd"/>
      <w:r w:rsidR="00E131AF">
        <w:rPr>
          <w:sz w:val="28"/>
        </w:rPr>
        <w:t xml:space="preserve"> (trans.). 1968.Harvard University Press]</w:t>
      </w:r>
    </w:p>
    <w:p w:rsidR="00C66309" w:rsidRPr="00E131AF" w:rsidRDefault="00E131AF" w:rsidP="00C66309">
      <w:pPr>
        <w:rPr>
          <w:sz w:val="28"/>
        </w:rPr>
      </w:pPr>
      <w:r>
        <w:rPr>
          <w:sz w:val="28"/>
        </w:rPr>
        <w:t>[</w:t>
      </w:r>
      <w:proofErr w:type="spellStart"/>
      <w:proofErr w:type="gramStart"/>
      <w:r>
        <w:rPr>
          <w:sz w:val="28"/>
        </w:rPr>
        <w:t>J.</w:t>
      </w:r>
      <w:r w:rsidR="00C66309">
        <w:rPr>
          <w:sz w:val="28"/>
        </w:rPr>
        <w:t>T</w:t>
      </w:r>
      <w:r>
        <w:rPr>
          <w:sz w:val="28"/>
        </w:rPr>
        <w:t>horley</w:t>
      </w:r>
      <w:proofErr w:type="spellEnd"/>
      <w:proofErr w:type="gramEnd"/>
      <w:r>
        <w:rPr>
          <w:sz w:val="28"/>
        </w:rPr>
        <w:t xml:space="preserve"> (1996). </w:t>
      </w:r>
      <w:r>
        <w:rPr>
          <w:i/>
          <w:sz w:val="28"/>
        </w:rPr>
        <w:t xml:space="preserve">Athenian Democracy. </w:t>
      </w:r>
      <w:proofErr w:type="spellStart"/>
      <w:r>
        <w:rPr>
          <w:sz w:val="28"/>
        </w:rPr>
        <w:t>Ruoledge</w:t>
      </w:r>
      <w:proofErr w:type="spellEnd"/>
      <w:r>
        <w:rPr>
          <w:sz w:val="28"/>
        </w:rPr>
        <w:t>]</w:t>
      </w:r>
    </w:p>
    <w:p w:rsidR="00C66309" w:rsidRPr="00C66309" w:rsidRDefault="00C66309" w:rsidP="00C66309">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2C6ACD" w:rsidRDefault="002C6ACD">
      <w:pPr>
        <w:rPr>
          <w:sz w:val="28"/>
        </w:rPr>
      </w:pPr>
    </w:p>
    <w:p w:rsidR="00403002" w:rsidRPr="003F66EF" w:rsidRDefault="00403002"/>
    <w:sectPr w:rsidR="00403002" w:rsidRPr="003F66E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4F79" w:rsidRDefault="00754F79" w:rsidP="00754F79">
      <w:pPr>
        <w:spacing w:after="0" w:line="240" w:lineRule="auto"/>
      </w:pPr>
      <w:r>
        <w:separator/>
      </w:r>
    </w:p>
  </w:endnote>
  <w:endnote w:type="continuationSeparator" w:id="0">
    <w:p w:rsidR="00754F79" w:rsidRDefault="00754F79" w:rsidP="00754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4F79" w:rsidRDefault="00754F79">
    <w:pPr>
      <w:pStyle w:val="Footer"/>
    </w:pPr>
    <w:r>
      <w:t>Jacob Summers</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4F79" w:rsidRDefault="00754F79" w:rsidP="00754F79">
      <w:pPr>
        <w:spacing w:after="0" w:line="240" w:lineRule="auto"/>
      </w:pPr>
      <w:r>
        <w:separator/>
      </w:r>
    </w:p>
  </w:footnote>
  <w:footnote w:type="continuationSeparator" w:id="0">
    <w:p w:rsidR="00754F79" w:rsidRDefault="00754F79" w:rsidP="00754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4F79" w:rsidRDefault="00754F79">
    <w:pPr>
      <w:pStyle w:val="Header"/>
    </w:pPr>
    <w:r>
      <w:t>Assessment 3</w:t>
    </w:r>
    <w:r>
      <w:ptab w:relativeTo="margin" w:alignment="center" w:leader="none"/>
    </w:r>
    <w:r>
      <w:t>500 Word Essay</w:t>
    </w:r>
    <w:r>
      <w:ptab w:relativeTo="margin" w:alignment="right" w:leader="none"/>
    </w:r>
    <w:r>
      <w:t>due date:26.09.2018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3002"/>
    <w:rsid w:val="00023B10"/>
    <w:rsid w:val="001424A5"/>
    <w:rsid w:val="002C6ACD"/>
    <w:rsid w:val="003F66EF"/>
    <w:rsid w:val="00403002"/>
    <w:rsid w:val="005C32DD"/>
    <w:rsid w:val="00645533"/>
    <w:rsid w:val="006E4056"/>
    <w:rsid w:val="0073386C"/>
    <w:rsid w:val="00754F79"/>
    <w:rsid w:val="007A735E"/>
    <w:rsid w:val="007C1251"/>
    <w:rsid w:val="00802726"/>
    <w:rsid w:val="00851464"/>
    <w:rsid w:val="00894180"/>
    <w:rsid w:val="008B6849"/>
    <w:rsid w:val="0092488F"/>
    <w:rsid w:val="00A26915"/>
    <w:rsid w:val="00A7428C"/>
    <w:rsid w:val="00B37279"/>
    <w:rsid w:val="00C66309"/>
    <w:rsid w:val="00E131AF"/>
    <w:rsid w:val="00E60D26"/>
    <w:rsid w:val="00E96547"/>
    <w:rsid w:val="00EA5C6D"/>
    <w:rsid w:val="00F10A85"/>
    <w:rsid w:val="00FF0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A70B6"/>
  <w15:chartTrackingRefBased/>
  <w15:docId w15:val="{9D12D187-1271-439A-9B84-F7AC78FC0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F79"/>
  </w:style>
  <w:style w:type="paragraph" w:styleId="Footer">
    <w:name w:val="footer"/>
    <w:basedOn w:val="Normal"/>
    <w:link w:val="FooterChar"/>
    <w:uiPriority w:val="99"/>
    <w:unhideWhenUsed/>
    <w:rsid w:val="00754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1369</TotalTime>
  <Pages>3</Pages>
  <Words>481</Words>
  <Characters>2747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20</cp:revision>
  <dcterms:created xsi:type="dcterms:W3CDTF">2018-09-25T18:21:00Z</dcterms:created>
  <dcterms:modified xsi:type="dcterms:W3CDTF">2018-09-26T17:51:00Z</dcterms:modified>
</cp:coreProperties>
</file>