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F4CD9" w14:textId="77777777" w:rsidR="00414783" w:rsidRPr="00394489" w:rsidRDefault="00414783" w:rsidP="00414783">
      <w:pPr>
        <w:jc w:val="center"/>
        <w:rPr>
          <w:rFonts w:ascii="Aptos" w:hAnsi="Aptos" w:cstheme="minorBidi"/>
          <w:b/>
          <w:bCs/>
          <w:sz w:val="28"/>
          <w:szCs w:val="28"/>
        </w:rPr>
      </w:pPr>
      <w:r w:rsidRPr="00394489">
        <w:rPr>
          <w:rFonts w:ascii="Aptos" w:hAnsi="Aptos"/>
          <w:noProof/>
        </w:rPr>
        <w:drawing>
          <wp:inline distT="0" distB="0" distL="0" distR="0" wp14:anchorId="410AFE72" wp14:editId="5DD0265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0240A55" w14:textId="77777777" w:rsidR="00414783" w:rsidRPr="00394489" w:rsidRDefault="00414783" w:rsidP="00414783">
      <w:pPr>
        <w:rPr>
          <w:rFonts w:ascii="Aptos" w:hAnsi="Aptos" w:cstheme="minorBidi"/>
          <w:b/>
          <w:bCs/>
          <w:sz w:val="28"/>
          <w:szCs w:val="28"/>
        </w:rPr>
      </w:pPr>
    </w:p>
    <w:p w14:paraId="21AD2F21" w14:textId="77777777" w:rsidR="00414783" w:rsidRPr="0040098D" w:rsidRDefault="00414783" w:rsidP="00414783">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BF5CD13" w14:textId="3AF7072E" w:rsidR="00414783" w:rsidRPr="0040098D" w:rsidRDefault="00414783" w:rsidP="00414783">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6FC8FB56" w14:textId="77777777" w:rsidR="00414783" w:rsidRPr="0040098D" w:rsidRDefault="00414783" w:rsidP="00414783">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0C5EFD3E" w14:textId="21AB44FB" w:rsidR="00414783" w:rsidRPr="0040098D" w:rsidRDefault="00512630" w:rsidP="00414783">
      <w:pPr>
        <w:tabs>
          <w:tab w:val="left" w:pos="5180"/>
        </w:tabs>
        <w:spacing w:before="3"/>
        <w:rPr>
          <w:rFonts w:asciiTheme="minorBidi" w:hAnsiTheme="minorBidi"/>
          <w:b/>
          <w:sz w:val="48"/>
          <w:szCs w:val="48"/>
        </w:rPr>
      </w:pPr>
      <w:r>
        <w:rPr>
          <w:rFonts w:asciiTheme="minorBidi" w:hAnsiTheme="minorBidi"/>
          <w:b/>
          <w:sz w:val="48"/>
          <w:szCs w:val="48"/>
        </w:rPr>
        <w:t>Lecture</w:t>
      </w:r>
      <w:r w:rsidR="00414783" w:rsidRPr="0040098D">
        <w:rPr>
          <w:rFonts w:asciiTheme="minorBidi" w:hAnsiTheme="minorBidi"/>
          <w:b/>
          <w:sz w:val="48"/>
          <w:szCs w:val="48"/>
        </w:rPr>
        <w:t xml:space="preserve"> Name:</w:t>
      </w:r>
      <w:r w:rsidR="00414783">
        <w:rPr>
          <w:rFonts w:asciiTheme="minorBidi" w:hAnsiTheme="minorBidi"/>
          <w:b/>
          <w:sz w:val="48"/>
          <w:szCs w:val="48"/>
        </w:rPr>
        <w:t xml:space="preserve"> P</w:t>
      </w:r>
      <w:r w:rsidR="001B6ACA">
        <w:rPr>
          <w:rFonts w:asciiTheme="minorBidi" w:hAnsiTheme="minorBidi"/>
          <w:b/>
          <w:sz w:val="48"/>
          <w:szCs w:val="48"/>
        </w:rPr>
        <w:t>hillippa</w:t>
      </w:r>
    </w:p>
    <w:p w14:paraId="3325F5B0" w14:textId="3E78CA55" w:rsidR="00414783" w:rsidRPr="0040098D" w:rsidRDefault="00414783" w:rsidP="00414783">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2114800</w:t>
      </w:r>
    </w:p>
    <w:p w14:paraId="524F2353" w14:textId="607A5081" w:rsidR="00414783" w:rsidRPr="0040098D" w:rsidRDefault="00512630" w:rsidP="00414783">
      <w:pPr>
        <w:rPr>
          <w:rFonts w:asciiTheme="minorBidi" w:hAnsiTheme="minorBidi"/>
          <w:b/>
          <w:sz w:val="48"/>
          <w:szCs w:val="48"/>
        </w:rPr>
      </w:pPr>
      <w:r>
        <w:rPr>
          <w:rFonts w:asciiTheme="minorBidi" w:hAnsiTheme="minorBidi"/>
          <w:b/>
          <w:sz w:val="48"/>
          <w:szCs w:val="48"/>
        </w:rPr>
        <w:t>S</w:t>
      </w:r>
      <w:r w:rsidR="00D20BCF">
        <w:rPr>
          <w:rFonts w:asciiTheme="minorBidi" w:hAnsiTheme="minorBidi"/>
          <w:b/>
          <w:sz w:val="48"/>
          <w:szCs w:val="48"/>
        </w:rPr>
        <w:t>tudent N</w:t>
      </w:r>
      <w:r w:rsidR="003146BD">
        <w:rPr>
          <w:rFonts w:asciiTheme="minorBidi" w:hAnsiTheme="minorBidi"/>
          <w:b/>
          <w:sz w:val="48"/>
          <w:szCs w:val="48"/>
        </w:rPr>
        <w:t>ame</w:t>
      </w:r>
      <w:r w:rsidR="00414783" w:rsidRPr="0040098D">
        <w:rPr>
          <w:rFonts w:asciiTheme="minorBidi" w:hAnsiTheme="minorBidi"/>
          <w:b/>
          <w:sz w:val="48"/>
          <w:szCs w:val="48"/>
        </w:rPr>
        <w:t xml:space="preserve">: </w:t>
      </w:r>
      <w:r w:rsidR="00414783">
        <w:rPr>
          <w:rFonts w:asciiTheme="minorBidi" w:hAnsiTheme="minorBidi"/>
          <w:bCs/>
          <w:sz w:val="48"/>
          <w:szCs w:val="48"/>
        </w:rPr>
        <w:t>Abdullahi Haashi</w:t>
      </w:r>
      <w:r w:rsidR="00414783" w:rsidRPr="0040098D">
        <w:rPr>
          <w:rFonts w:asciiTheme="minorBidi" w:hAnsiTheme="minorBidi"/>
          <w:b/>
          <w:sz w:val="48"/>
          <w:szCs w:val="48"/>
        </w:rPr>
        <w:br/>
        <w:t xml:space="preserve">Deadline: </w:t>
      </w:r>
      <w:r w:rsidR="00414783" w:rsidRPr="0040098D">
        <w:rPr>
          <w:rFonts w:asciiTheme="minorBidi" w:hAnsiTheme="minorBidi"/>
          <w:bCs/>
          <w:sz w:val="48"/>
          <w:szCs w:val="48"/>
        </w:rPr>
        <w:t xml:space="preserve">Friday </w:t>
      </w:r>
      <w:r w:rsidR="00414783">
        <w:rPr>
          <w:rFonts w:asciiTheme="minorBidi" w:hAnsiTheme="minorBidi"/>
          <w:bCs/>
          <w:sz w:val="48"/>
          <w:szCs w:val="48"/>
        </w:rPr>
        <w:t>12</w:t>
      </w:r>
      <w:r w:rsidR="00414783" w:rsidRPr="0040098D">
        <w:rPr>
          <w:rFonts w:asciiTheme="minorBidi" w:hAnsiTheme="minorBidi"/>
          <w:bCs/>
          <w:sz w:val="48"/>
          <w:szCs w:val="48"/>
          <w:vertAlign w:val="superscript"/>
        </w:rPr>
        <w:t>st</w:t>
      </w:r>
      <w:r w:rsidR="00414783" w:rsidRPr="0040098D">
        <w:rPr>
          <w:rFonts w:asciiTheme="minorBidi" w:hAnsiTheme="minorBidi"/>
          <w:bCs/>
          <w:sz w:val="48"/>
          <w:szCs w:val="48"/>
        </w:rPr>
        <w:t xml:space="preserve"> </w:t>
      </w:r>
      <w:r w:rsidR="001B6ACA">
        <w:rPr>
          <w:rFonts w:asciiTheme="minorBidi" w:hAnsiTheme="minorBidi"/>
          <w:bCs/>
          <w:sz w:val="48"/>
          <w:szCs w:val="48"/>
        </w:rPr>
        <w:t>December</w:t>
      </w:r>
      <w:r w:rsidR="00414783" w:rsidRPr="0040098D">
        <w:rPr>
          <w:rFonts w:asciiTheme="minorBidi" w:hAnsiTheme="minorBidi"/>
          <w:bCs/>
          <w:sz w:val="48"/>
          <w:szCs w:val="48"/>
        </w:rPr>
        <w:t xml:space="preserve"> 23:59PM</w:t>
      </w:r>
    </w:p>
    <w:p w14:paraId="41C37DAB" w14:textId="77777777" w:rsidR="00FE1A8D" w:rsidRDefault="00FE1A8D"/>
    <w:p w14:paraId="572E3B2B" w14:textId="77777777" w:rsidR="005220E6" w:rsidRDefault="005220E6"/>
    <w:p w14:paraId="67C4F68C" w14:textId="77777777" w:rsidR="005220E6" w:rsidRDefault="005220E6"/>
    <w:p w14:paraId="6B01599E" w14:textId="77777777" w:rsidR="005220E6" w:rsidRDefault="005220E6"/>
    <w:p w14:paraId="4FE92226" w14:textId="77777777" w:rsidR="005220E6" w:rsidRDefault="005220E6"/>
    <w:p w14:paraId="69C3F278" w14:textId="77777777" w:rsidR="005220E6" w:rsidRDefault="005220E6"/>
    <w:p w14:paraId="4C43AD8E" w14:textId="77777777" w:rsidR="005220E6" w:rsidRDefault="005220E6"/>
    <w:p w14:paraId="731C8F91" w14:textId="77777777" w:rsidR="005220E6" w:rsidRDefault="005220E6"/>
    <w:p w14:paraId="4602C6F0" w14:textId="77777777" w:rsidR="005220E6" w:rsidRDefault="005220E6"/>
    <w:p w14:paraId="77B871E5" w14:textId="77777777" w:rsidR="005220E6" w:rsidRDefault="005220E6"/>
    <w:p w14:paraId="7AAFE486" w14:textId="77777777" w:rsidR="005220E6" w:rsidRDefault="005220E6"/>
    <w:p w14:paraId="2803D598" w14:textId="77777777" w:rsidR="005220E6" w:rsidRDefault="005220E6"/>
    <w:p w14:paraId="6A74B344" w14:textId="77777777" w:rsidR="005220E6" w:rsidRDefault="005220E6"/>
    <w:p w14:paraId="2D1C411F" w14:textId="77777777" w:rsidR="005220E6" w:rsidRDefault="005220E6"/>
    <w:p w14:paraId="4C1669C9" w14:textId="77777777" w:rsidR="005220E6" w:rsidRDefault="005220E6"/>
    <w:p w14:paraId="7B556B7A" w14:textId="77777777" w:rsidR="005220E6" w:rsidRDefault="005220E6"/>
    <w:p w14:paraId="55B3EC0C" w14:textId="77777777" w:rsidR="005220E6" w:rsidRDefault="005220E6"/>
    <w:p w14:paraId="52E68988" w14:textId="77777777" w:rsidR="005220E6" w:rsidRDefault="005220E6"/>
    <w:p w14:paraId="65538B18" w14:textId="77777777" w:rsidR="005220E6" w:rsidRDefault="005220E6"/>
    <w:p w14:paraId="52B1C772" w14:textId="77777777" w:rsidR="005220E6" w:rsidRDefault="005220E6"/>
    <w:p w14:paraId="10EA3382" w14:textId="77777777" w:rsidR="005220E6" w:rsidRDefault="005220E6"/>
    <w:p w14:paraId="78FC0EA5" w14:textId="77777777" w:rsidR="005220E6" w:rsidRDefault="005220E6"/>
    <w:p w14:paraId="18692423" w14:textId="77777777" w:rsidR="005220E6" w:rsidRDefault="005220E6"/>
    <w:p w14:paraId="44666C47" w14:textId="77777777" w:rsidR="005220E6" w:rsidRDefault="005220E6"/>
    <w:p w14:paraId="56034648" w14:textId="77777777" w:rsidR="005220E6" w:rsidRDefault="005220E6"/>
    <w:p w14:paraId="2212F71F" w14:textId="77777777" w:rsidR="005220E6" w:rsidRDefault="005220E6"/>
    <w:p w14:paraId="5DA2C959" w14:textId="77777777" w:rsidR="00F35C95" w:rsidRPr="00F35C95" w:rsidRDefault="00F35C95" w:rsidP="00F35C95">
      <w:pPr>
        <w:spacing w:line="360" w:lineRule="auto"/>
        <w:rPr>
          <w:b/>
          <w:bCs/>
          <w:sz w:val="24"/>
          <w:szCs w:val="24"/>
          <w:lang w:val="en-GB"/>
        </w:rPr>
      </w:pPr>
      <w:r w:rsidRPr="00F35C95">
        <w:rPr>
          <w:b/>
          <w:bCs/>
          <w:sz w:val="24"/>
          <w:szCs w:val="24"/>
          <w:lang w:val="en-GB"/>
        </w:rPr>
        <w:lastRenderedPageBreak/>
        <w:t xml:space="preserve">Ai acknowledgments </w:t>
      </w:r>
    </w:p>
    <w:p w14:paraId="2738FD0A" w14:textId="1AB3EE13" w:rsidR="00F35C95" w:rsidRDefault="00F35C95" w:rsidP="00F35C95">
      <w:pPr>
        <w:spacing w:line="360" w:lineRule="auto"/>
        <w:rPr>
          <w:b/>
          <w:bCs/>
          <w:sz w:val="24"/>
          <w:szCs w:val="24"/>
        </w:rPr>
      </w:pPr>
      <w:r w:rsidRPr="00F35C95">
        <w:rPr>
          <w:b/>
          <w:bCs/>
          <w:sz w:val="24"/>
          <w:szCs w:val="24"/>
          <w:lang w:val="en-GB"/>
        </w:rPr>
        <w:t xml:space="preserve">I confirm that I have not presented any Ai generated text as it is my own work. I </w:t>
      </w:r>
      <w:r w:rsidRPr="00F35C95">
        <w:rPr>
          <w:b/>
          <w:bCs/>
          <w:sz w:val="24"/>
          <w:szCs w:val="24"/>
          <w:lang w:val="en-GB"/>
        </w:rPr>
        <w:t>con</w:t>
      </w:r>
      <w:r>
        <w:rPr>
          <w:b/>
          <w:bCs/>
          <w:sz w:val="24"/>
          <w:szCs w:val="24"/>
          <w:lang w:val="en-GB"/>
        </w:rPr>
        <w:t xml:space="preserve">firm </w:t>
      </w:r>
      <w:r w:rsidRPr="00F35C95">
        <w:rPr>
          <w:b/>
          <w:bCs/>
          <w:sz w:val="24"/>
          <w:szCs w:val="24"/>
          <w:lang w:val="en-GB"/>
        </w:rPr>
        <w:t>that</w:t>
      </w:r>
      <w:r w:rsidRPr="00F35C95">
        <w:rPr>
          <w:b/>
          <w:bCs/>
          <w:sz w:val="24"/>
          <w:szCs w:val="24"/>
          <w:lang w:val="en-GB"/>
        </w:rPr>
        <w:t xml:space="preserve"> I have copies of my drafts, notes and other resources. I used before the use of Ai tools which I may be asked to provide in evidence</w:t>
      </w:r>
    </w:p>
    <w:p w14:paraId="2F7DCB60" w14:textId="77777777" w:rsidR="00F35C95" w:rsidRDefault="00F35C95" w:rsidP="0066687E">
      <w:pPr>
        <w:spacing w:line="360" w:lineRule="auto"/>
        <w:rPr>
          <w:b/>
          <w:bCs/>
          <w:sz w:val="24"/>
          <w:szCs w:val="24"/>
        </w:rPr>
      </w:pPr>
    </w:p>
    <w:p w14:paraId="1AD80154" w14:textId="77777777" w:rsidR="00F35C95" w:rsidRDefault="00F35C95" w:rsidP="0066687E">
      <w:pPr>
        <w:spacing w:line="360" w:lineRule="auto"/>
        <w:rPr>
          <w:b/>
          <w:bCs/>
          <w:sz w:val="24"/>
          <w:szCs w:val="24"/>
        </w:rPr>
      </w:pPr>
    </w:p>
    <w:p w14:paraId="03D83E8C" w14:textId="77777777" w:rsidR="00F35C95" w:rsidRDefault="00F35C95" w:rsidP="0066687E">
      <w:pPr>
        <w:spacing w:line="360" w:lineRule="auto"/>
        <w:rPr>
          <w:b/>
          <w:bCs/>
          <w:sz w:val="24"/>
          <w:szCs w:val="24"/>
        </w:rPr>
      </w:pPr>
    </w:p>
    <w:p w14:paraId="10996ABF" w14:textId="6BB7C39D" w:rsidR="005220E6" w:rsidRPr="00123A49" w:rsidRDefault="002F20FB" w:rsidP="0066687E">
      <w:pPr>
        <w:spacing w:line="360" w:lineRule="auto"/>
        <w:rPr>
          <w:sz w:val="24"/>
          <w:szCs w:val="24"/>
        </w:rPr>
      </w:pPr>
      <w:r w:rsidRPr="00700B64">
        <w:rPr>
          <w:b/>
          <w:bCs/>
          <w:sz w:val="24"/>
          <w:szCs w:val="24"/>
        </w:rPr>
        <w:t>Task</w:t>
      </w:r>
      <w:r>
        <w:rPr>
          <w:sz w:val="24"/>
          <w:szCs w:val="24"/>
        </w:rPr>
        <w:t xml:space="preserve"> 1 </w:t>
      </w:r>
    </w:p>
    <w:p w14:paraId="4A0C77FB" w14:textId="77777777" w:rsidR="00085CB1" w:rsidRDefault="00085CB1" w:rsidP="0066687E">
      <w:pPr>
        <w:spacing w:line="360" w:lineRule="auto"/>
        <w:rPr>
          <w:b/>
          <w:bCs/>
          <w:sz w:val="24"/>
          <w:szCs w:val="24"/>
          <w:lang w:val="en-GB"/>
        </w:rPr>
      </w:pPr>
      <w:r w:rsidRPr="00085CB1">
        <w:rPr>
          <w:b/>
          <w:bCs/>
          <w:sz w:val="24"/>
          <w:szCs w:val="24"/>
          <w:lang w:val="en-GB"/>
        </w:rPr>
        <w:t>The Importance of Digital Skills in General</w:t>
      </w:r>
    </w:p>
    <w:p w14:paraId="0E5A117C" w14:textId="61961D41" w:rsidR="0066687E" w:rsidRPr="00085CB1" w:rsidRDefault="0066687E" w:rsidP="0066687E">
      <w:pPr>
        <w:spacing w:line="360" w:lineRule="auto"/>
        <w:rPr>
          <w:sz w:val="24"/>
          <w:szCs w:val="24"/>
          <w:lang w:val="en-GB"/>
        </w:rPr>
      </w:pPr>
      <w:r>
        <w:rPr>
          <w:b/>
          <w:bCs/>
          <w:sz w:val="24"/>
          <w:szCs w:val="24"/>
          <w:lang w:val="en-GB"/>
        </w:rPr>
        <w:t xml:space="preserve">Description </w:t>
      </w:r>
    </w:p>
    <w:p w14:paraId="5B63C5A7" w14:textId="77777777" w:rsidR="00085CB1" w:rsidRPr="00085CB1" w:rsidRDefault="00085CB1" w:rsidP="0066687E">
      <w:pPr>
        <w:spacing w:line="360" w:lineRule="auto"/>
        <w:rPr>
          <w:sz w:val="24"/>
          <w:szCs w:val="24"/>
          <w:lang w:val="en-GB"/>
        </w:rPr>
      </w:pPr>
      <w:r w:rsidRPr="00085CB1">
        <w:rPr>
          <w:sz w:val="24"/>
          <w:szCs w:val="24"/>
          <w:lang w:val="en-GB"/>
        </w:rPr>
        <w:t>In the 21st century, digital skills are becoming essential for everyday life, education, and working life. As technology advances rapidly, being able to use digital tools confidently is no longer a bonus but a necessity. Digital literacy helps individuals to fully participate in modern society, access information, communicate effectively, and complete a wide range of tasks efficiently and securely. The importance of digital skills goes beyond just knowing how to operate gadgets; it involves a set of competencies that are vital for personal growth, career development, and societal progress.</w:t>
      </w:r>
    </w:p>
    <w:p w14:paraId="1DA27FF8" w14:textId="77777777" w:rsidR="00085CB1" w:rsidRPr="00085CB1" w:rsidRDefault="00085CB1" w:rsidP="0066687E">
      <w:pPr>
        <w:spacing w:line="360" w:lineRule="auto"/>
        <w:rPr>
          <w:sz w:val="24"/>
          <w:szCs w:val="24"/>
          <w:lang w:val="en-GB"/>
        </w:rPr>
      </w:pPr>
      <w:r w:rsidRPr="00085CB1">
        <w:rPr>
          <w:sz w:val="24"/>
          <w:szCs w:val="24"/>
          <w:lang w:val="en-GB"/>
        </w:rPr>
        <w:t>Digital Skills and Everyday Life</w:t>
      </w:r>
    </w:p>
    <w:p w14:paraId="7E1420EF" w14:textId="77777777" w:rsidR="00085CB1" w:rsidRPr="00085CB1" w:rsidRDefault="00085CB1" w:rsidP="0066687E">
      <w:pPr>
        <w:spacing w:line="360" w:lineRule="auto"/>
        <w:rPr>
          <w:sz w:val="24"/>
          <w:szCs w:val="24"/>
          <w:lang w:val="en-GB"/>
        </w:rPr>
      </w:pPr>
      <w:r w:rsidRPr="00085CB1">
        <w:rPr>
          <w:sz w:val="24"/>
          <w:szCs w:val="24"/>
          <w:lang w:val="en-GB"/>
        </w:rPr>
        <w:t>Digital skills are fundamental for managing daily activities like online shopping, banking, doctor’s appointments, and keeping in touch with friends and family. With the rise of smartphones, social media, and online services, people need to navigate digital platforms safely and efficiently. For example, being skilled in digital literacy allows individuals to carry out secure online banking, access health information, and use government services without leaving their homes. These skills save time and money, making life more convenient.</w:t>
      </w:r>
    </w:p>
    <w:p w14:paraId="65407AD7" w14:textId="77777777" w:rsidR="00085CB1" w:rsidRPr="00085CB1" w:rsidRDefault="00085CB1" w:rsidP="0066687E">
      <w:pPr>
        <w:spacing w:line="360" w:lineRule="auto"/>
        <w:rPr>
          <w:sz w:val="24"/>
          <w:szCs w:val="24"/>
          <w:lang w:val="en-GB"/>
        </w:rPr>
      </w:pPr>
      <w:r w:rsidRPr="00085CB1">
        <w:rPr>
          <w:sz w:val="24"/>
          <w:szCs w:val="24"/>
          <w:lang w:val="en-GB"/>
        </w:rPr>
        <w:t xml:space="preserve">According to the Organisation for Economic Co-operation and Development (OECD, 2019), digital literacy involves the ability to find, evaluate, and communicate information using digital platforms. For instance, people who are confident with digital skills can spot fake news or misinformation and communicate clearly via email or messaging apps. Without these skills, </w:t>
      </w:r>
      <w:proofErr w:type="gramStart"/>
      <w:r w:rsidRPr="00085CB1">
        <w:rPr>
          <w:sz w:val="24"/>
          <w:szCs w:val="24"/>
          <w:lang w:val="en-GB"/>
        </w:rPr>
        <w:t>individuals</w:t>
      </w:r>
      <w:proofErr w:type="gramEnd"/>
      <w:r w:rsidRPr="00085CB1">
        <w:rPr>
          <w:sz w:val="24"/>
          <w:szCs w:val="24"/>
          <w:lang w:val="en-GB"/>
        </w:rPr>
        <w:t xml:space="preserve"> risk being left behind, which can cause social exclusion and widen inequalities. During emergencies like the COVID-19 pandemic, the importance of digital skills was clear, as many essential services moved online, making digital competence more vital than ever.</w:t>
      </w:r>
    </w:p>
    <w:p w14:paraId="75B57A6C" w14:textId="77777777" w:rsidR="00085CB1" w:rsidRPr="00085CB1" w:rsidRDefault="00085CB1" w:rsidP="0066687E">
      <w:pPr>
        <w:spacing w:line="360" w:lineRule="auto"/>
        <w:rPr>
          <w:sz w:val="24"/>
          <w:szCs w:val="24"/>
          <w:lang w:val="en-GB"/>
        </w:rPr>
      </w:pPr>
      <w:r w:rsidRPr="00085CB1">
        <w:rPr>
          <w:sz w:val="24"/>
          <w:szCs w:val="24"/>
          <w:lang w:val="en-GB"/>
        </w:rPr>
        <w:lastRenderedPageBreak/>
        <w:t>Impact on Education</w:t>
      </w:r>
    </w:p>
    <w:p w14:paraId="4E2665CA" w14:textId="77777777" w:rsidR="00085CB1" w:rsidRPr="00085CB1" w:rsidRDefault="00085CB1" w:rsidP="0066687E">
      <w:pPr>
        <w:spacing w:line="360" w:lineRule="auto"/>
        <w:rPr>
          <w:sz w:val="24"/>
          <w:szCs w:val="24"/>
          <w:lang w:val="en-GB"/>
        </w:rPr>
      </w:pPr>
      <w:r w:rsidRPr="00085CB1">
        <w:rPr>
          <w:sz w:val="24"/>
          <w:szCs w:val="24"/>
          <w:lang w:val="en-GB"/>
        </w:rPr>
        <w:t>In education, digital skills are crucial for students’ success. The way teachers deliver lessons has changed significantly with the integration of technology, making digital literacy a core part of modern curricula worldwide. Digital tools such as tablets, online learning platforms, and interactive software offer new ways for students to learn, collaborate, and demonstrate their understanding. UNESCO (2018) highlights that digital literacy boosts critical thinking, creativity, problem-solving, and adaptability in learners.</w:t>
      </w:r>
    </w:p>
    <w:p w14:paraId="321BC73B" w14:textId="77777777" w:rsidR="00085CB1" w:rsidRPr="00085CB1" w:rsidRDefault="00085CB1" w:rsidP="0066687E">
      <w:pPr>
        <w:spacing w:line="360" w:lineRule="auto"/>
        <w:rPr>
          <w:sz w:val="24"/>
          <w:szCs w:val="24"/>
          <w:lang w:val="en-GB"/>
        </w:rPr>
      </w:pPr>
      <w:r w:rsidRPr="00085CB1">
        <w:rPr>
          <w:sz w:val="24"/>
          <w:szCs w:val="24"/>
          <w:lang w:val="en-GB"/>
        </w:rPr>
        <w:t>Moreover, digital skills provide access to a vast range of online resources, enabling students to learn beyond textbooks. For example, they can participate in virtual labs, attend online lectures, or access academic articles from anywhere. During the COVID-19 pandemic, remote learning became a necessity, and students with good digital skills adapted more easily to online lessons and assessments. Those without these skills faced difficulties, which showed how important it is to develop digital literacy for fair and inclusive education.</w:t>
      </w:r>
    </w:p>
    <w:p w14:paraId="6EB6FBE5" w14:textId="77777777" w:rsidR="00085CB1" w:rsidRPr="00085CB1" w:rsidRDefault="00085CB1" w:rsidP="0066687E">
      <w:pPr>
        <w:spacing w:line="360" w:lineRule="auto"/>
        <w:rPr>
          <w:sz w:val="24"/>
          <w:szCs w:val="24"/>
          <w:lang w:val="en-GB"/>
        </w:rPr>
      </w:pPr>
      <w:r w:rsidRPr="00085CB1">
        <w:rPr>
          <w:sz w:val="24"/>
          <w:szCs w:val="24"/>
          <w:lang w:val="en-GB"/>
        </w:rPr>
        <w:t>Digital Skills in the Workplace</w:t>
      </w:r>
    </w:p>
    <w:p w14:paraId="7CEA7BBF" w14:textId="77777777" w:rsidR="00085CB1" w:rsidRPr="00085CB1" w:rsidRDefault="00085CB1" w:rsidP="0066687E">
      <w:pPr>
        <w:spacing w:line="360" w:lineRule="auto"/>
        <w:rPr>
          <w:sz w:val="24"/>
          <w:szCs w:val="24"/>
          <w:lang w:val="en-GB"/>
        </w:rPr>
      </w:pPr>
      <w:r w:rsidRPr="00085CB1">
        <w:rPr>
          <w:sz w:val="24"/>
          <w:szCs w:val="24"/>
          <w:lang w:val="en-GB"/>
        </w:rPr>
        <w:t>The world of work is becoming increasingly dependent on technology. Digital skills are highly valued across all sectors, from healthcare and finance to manufacturing and creative industries. The World Economic Forum (2020) reports that digital literacy is vital for getting and keeping jobs, as many roles now require basic to advanced digital skills. For example, knowing how to use programmes like Microsoft Word, Excel, and PowerPoint is often a basic requirement. Additionally, familiarity with communication platforms such as Zoom or Microsoft Teams has become essential, especially with the rise of remote working.</w:t>
      </w:r>
    </w:p>
    <w:p w14:paraId="4A9A3C75" w14:textId="77777777" w:rsidR="00085CB1" w:rsidRPr="00085CB1" w:rsidRDefault="00085CB1" w:rsidP="0066687E">
      <w:pPr>
        <w:spacing w:line="360" w:lineRule="auto"/>
        <w:rPr>
          <w:sz w:val="24"/>
          <w:szCs w:val="24"/>
          <w:lang w:val="en-GB"/>
        </w:rPr>
      </w:pPr>
      <w:r w:rsidRPr="00085CB1">
        <w:rPr>
          <w:sz w:val="24"/>
          <w:szCs w:val="24"/>
          <w:lang w:val="en-GB"/>
        </w:rPr>
        <w:t>Having good digital skills also helps employees to be more innovative and productive. Those who understand how to use digital tools can develop new ideas, automate routine tasks, and improve efficiency. For instance, data analysis skills enable businesses to make smarter decisions. As automation and artificial intelligence transform industries, workers need to keep learning new digital skills to stay competitive and progress in their careers.</w:t>
      </w:r>
    </w:p>
    <w:p w14:paraId="1A0E27E7" w14:textId="77777777" w:rsidR="00085CB1" w:rsidRPr="00085CB1" w:rsidRDefault="00085CB1" w:rsidP="0066687E">
      <w:pPr>
        <w:spacing w:line="360" w:lineRule="auto"/>
        <w:rPr>
          <w:sz w:val="24"/>
          <w:szCs w:val="24"/>
          <w:lang w:val="en-GB"/>
        </w:rPr>
      </w:pPr>
      <w:r w:rsidRPr="00085CB1">
        <w:rPr>
          <w:sz w:val="24"/>
          <w:szCs w:val="24"/>
          <w:lang w:val="en-GB"/>
        </w:rPr>
        <w:t>Digital skills are also crucial for remote working. Employees need to be comfortable managing virtual meetings, collaborating online, and staying organised without face-to-face contact. Employers now look for candidates who are confident in using digital platforms and can troubleshoot problems independently.</w:t>
      </w:r>
    </w:p>
    <w:p w14:paraId="2C1D82C4" w14:textId="77777777" w:rsidR="00085CB1" w:rsidRPr="00085CB1" w:rsidRDefault="00085CB1" w:rsidP="0066687E">
      <w:pPr>
        <w:spacing w:line="360" w:lineRule="auto"/>
        <w:rPr>
          <w:sz w:val="24"/>
          <w:szCs w:val="24"/>
          <w:lang w:val="en-GB"/>
        </w:rPr>
      </w:pPr>
      <w:r w:rsidRPr="00085CB1">
        <w:rPr>
          <w:sz w:val="24"/>
          <w:szCs w:val="24"/>
          <w:lang w:val="en-GB"/>
        </w:rPr>
        <w:lastRenderedPageBreak/>
        <w:t>Broader Societal Impact</w:t>
      </w:r>
    </w:p>
    <w:p w14:paraId="032E5560" w14:textId="77777777" w:rsidR="00085CB1" w:rsidRPr="00085CB1" w:rsidRDefault="00085CB1" w:rsidP="0066687E">
      <w:pPr>
        <w:spacing w:line="360" w:lineRule="auto"/>
        <w:rPr>
          <w:sz w:val="24"/>
          <w:szCs w:val="24"/>
          <w:lang w:val="en-GB"/>
        </w:rPr>
      </w:pPr>
      <w:r w:rsidRPr="00085CB1">
        <w:rPr>
          <w:sz w:val="24"/>
          <w:szCs w:val="24"/>
          <w:lang w:val="en-GB"/>
        </w:rPr>
        <w:t>Beyond individual benefits, digital skills contribute to the growth and development of society. A population with strong digital literacy can participate more actively in civic life, support economic growth, and contribute to technological innovation. Governments and organisations worldwide are investing in programmes to improve digital literacy, especially for disadvantaged communities, to help bridge the digital divide and promote inclusion.</w:t>
      </w:r>
    </w:p>
    <w:p w14:paraId="238DF1E2" w14:textId="77777777" w:rsidR="00085CB1" w:rsidRPr="00085CB1" w:rsidRDefault="00085CB1" w:rsidP="0066687E">
      <w:pPr>
        <w:spacing w:line="360" w:lineRule="auto"/>
        <w:rPr>
          <w:sz w:val="24"/>
          <w:szCs w:val="24"/>
          <w:lang w:val="en-GB"/>
        </w:rPr>
      </w:pPr>
      <w:r w:rsidRPr="00085CB1">
        <w:rPr>
          <w:sz w:val="24"/>
          <w:szCs w:val="24"/>
          <w:lang w:val="en-GB"/>
        </w:rPr>
        <w:t>Conclusion</w:t>
      </w:r>
    </w:p>
    <w:p w14:paraId="178532D0" w14:textId="77777777" w:rsidR="00085CB1" w:rsidRDefault="00085CB1" w:rsidP="0066687E">
      <w:pPr>
        <w:spacing w:line="360" w:lineRule="auto"/>
        <w:rPr>
          <w:sz w:val="24"/>
          <w:szCs w:val="24"/>
          <w:lang w:val="en-GB"/>
        </w:rPr>
      </w:pPr>
      <w:r w:rsidRPr="00085CB1">
        <w:rPr>
          <w:sz w:val="24"/>
          <w:szCs w:val="24"/>
          <w:lang w:val="en-GB"/>
        </w:rPr>
        <w:t xml:space="preserve">To sum up, digital skills are no longer optional but essential in today’s connected world. They influence our personal lives, education, work, and </w:t>
      </w:r>
      <w:proofErr w:type="gramStart"/>
      <w:r w:rsidRPr="00085CB1">
        <w:rPr>
          <w:sz w:val="24"/>
          <w:szCs w:val="24"/>
          <w:lang w:val="en-GB"/>
        </w:rPr>
        <w:t>society as a whole</w:t>
      </w:r>
      <w:proofErr w:type="gramEnd"/>
      <w:r w:rsidRPr="00085CB1">
        <w:rPr>
          <w:sz w:val="24"/>
          <w:szCs w:val="24"/>
          <w:lang w:val="en-GB"/>
        </w:rPr>
        <w:t>. Developing strong digital literacy helps individuals unlock new opportunities, participate fully in society, and adapt to constant technological changes. As technology continues to advance, acquiring and improving digital skills will become increasingly important for everyone, making digital literacy a fundamental skill of the 21st century.</w:t>
      </w:r>
    </w:p>
    <w:p w14:paraId="62F448F3" w14:textId="77777777" w:rsidR="0066687E" w:rsidRDefault="0066687E" w:rsidP="0066687E">
      <w:pPr>
        <w:spacing w:line="360" w:lineRule="auto"/>
        <w:rPr>
          <w:sz w:val="24"/>
          <w:szCs w:val="24"/>
          <w:lang w:val="en-GB"/>
        </w:rPr>
      </w:pPr>
    </w:p>
    <w:p w14:paraId="0ECFCEE7" w14:textId="1560E477" w:rsidR="0066687E" w:rsidRPr="00085CB1" w:rsidRDefault="0066687E" w:rsidP="0066687E">
      <w:pPr>
        <w:spacing w:line="360" w:lineRule="auto"/>
        <w:rPr>
          <w:sz w:val="24"/>
          <w:szCs w:val="24"/>
          <w:lang w:val="en-GB"/>
        </w:rPr>
      </w:pPr>
      <w:r>
        <w:rPr>
          <w:sz w:val="24"/>
          <w:szCs w:val="24"/>
          <w:lang w:val="en-GB"/>
        </w:rPr>
        <w:t>JISC Discovery tool</w:t>
      </w:r>
    </w:p>
    <w:p w14:paraId="7566B803" w14:textId="04F8E782" w:rsidR="007D601E" w:rsidRDefault="00967ECC" w:rsidP="0066687E">
      <w:pPr>
        <w:spacing w:line="360" w:lineRule="auto"/>
        <w:rPr>
          <w:sz w:val="24"/>
          <w:szCs w:val="24"/>
        </w:rPr>
      </w:pPr>
      <w:r>
        <w:rPr>
          <w:noProof/>
        </w:rPr>
        <w:drawing>
          <wp:inline distT="0" distB="0" distL="0" distR="0" wp14:anchorId="3CC31F2A" wp14:editId="3095EF3D">
            <wp:extent cx="5731510" cy="3514725"/>
            <wp:effectExtent l="0" t="0" r="2540" b="9525"/>
            <wp:docPr id="1070976392" name="Picture 3"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976392" name="Picture 3" descr="A diagram with different colored circl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14725"/>
                    </a:xfrm>
                    <a:prstGeom prst="rect">
                      <a:avLst/>
                    </a:prstGeom>
                    <a:noFill/>
                    <a:ln>
                      <a:noFill/>
                    </a:ln>
                  </pic:spPr>
                </pic:pic>
              </a:graphicData>
            </a:graphic>
          </wp:inline>
        </w:drawing>
      </w:r>
    </w:p>
    <w:p w14:paraId="5DE3FEEE" w14:textId="77777777" w:rsidR="00967ECC" w:rsidRDefault="00967ECC" w:rsidP="0066687E">
      <w:pPr>
        <w:spacing w:line="360" w:lineRule="auto"/>
        <w:rPr>
          <w:sz w:val="24"/>
          <w:szCs w:val="24"/>
        </w:rPr>
      </w:pPr>
    </w:p>
    <w:p w14:paraId="3D03C733" w14:textId="77777777" w:rsidR="00967ECC" w:rsidRDefault="00967ECC" w:rsidP="0066687E">
      <w:pPr>
        <w:spacing w:line="360" w:lineRule="auto"/>
        <w:rPr>
          <w:sz w:val="24"/>
          <w:szCs w:val="24"/>
        </w:rPr>
      </w:pPr>
    </w:p>
    <w:p w14:paraId="24B8E8A1" w14:textId="77777777" w:rsidR="00967ECC" w:rsidRPr="00D87906" w:rsidRDefault="00967ECC" w:rsidP="0066687E">
      <w:pPr>
        <w:spacing w:line="360" w:lineRule="auto"/>
        <w:rPr>
          <w:sz w:val="24"/>
          <w:szCs w:val="24"/>
        </w:rPr>
      </w:pPr>
    </w:p>
    <w:p w14:paraId="6BC0DCE6" w14:textId="77777777" w:rsidR="00D87906" w:rsidRDefault="00D87906" w:rsidP="0066687E">
      <w:pPr>
        <w:spacing w:line="360" w:lineRule="auto"/>
        <w:rPr>
          <w:sz w:val="24"/>
          <w:szCs w:val="24"/>
          <w:lang w:val="en-GB"/>
        </w:rPr>
      </w:pPr>
      <w:r w:rsidRPr="00D87906">
        <w:rPr>
          <w:sz w:val="24"/>
          <w:szCs w:val="24"/>
          <w:lang w:val="en-GB"/>
        </w:rPr>
        <w:lastRenderedPageBreak/>
        <w:t>Summary of My JISC Results</w:t>
      </w:r>
    </w:p>
    <w:p w14:paraId="3213FC1B" w14:textId="77777777" w:rsidR="00D87906" w:rsidRPr="00D87906" w:rsidRDefault="00D87906" w:rsidP="0066687E">
      <w:pPr>
        <w:spacing w:line="360" w:lineRule="auto"/>
        <w:rPr>
          <w:sz w:val="24"/>
          <w:szCs w:val="24"/>
          <w:lang w:val="en-GB"/>
        </w:rPr>
      </w:pPr>
    </w:p>
    <w:p w14:paraId="5BEEEF49" w14:textId="61883B6D" w:rsidR="00D87906" w:rsidRDefault="00D87906" w:rsidP="0066687E">
      <w:pPr>
        <w:spacing w:line="360" w:lineRule="auto"/>
        <w:rPr>
          <w:sz w:val="24"/>
          <w:szCs w:val="24"/>
        </w:rPr>
      </w:pPr>
      <w:r w:rsidRPr="00D87906">
        <w:rPr>
          <w:sz w:val="24"/>
          <w:szCs w:val="24"/>
          <w:lang w:val="en-GB"/>
        </w:rPr>
        <w:t>Based on my JISC assessment, I found that I possess strong skills in digital well-being and digital identity management. These strengths demonstrate my ability to maintain a healthy relationship with technology and to effectively manage my online presence. However, the results also revealed areas for improvement, specifically in digital literacy and digital participation. These weaker areas suggest that I need to develop my ability to evaluate digital information critically and to engage more actively in online communities. Overall, my results highlight a balanced digital profile but also point to opportunities for growth to enhance my digital competence further</w:t>
      </w:r>
      <w:r w:rsidRPr="00D87906">
        <w:rPr>
          <w:sz w:val="24"/>
          <w:szCs w:val="24"/>
        </w:rPr>
        <w:t xml:space="preserve"> identity management shows that I am knowledgeable about protecting my online reputation and personal privacy, enabling me to present myself securely and positively across digital platforms</w:t>
      </w:r>
      <w:r>
        <w:rPr>
          <w:sz w:val="24"/>
          <w:szCs w:val="24"/>
        </w:rPr>
        <w:t>.</w:t>
      </w:r>
    </w:p>
    <w:p w14:paraId="60E75DFC" w14:textId="785EA260" w:rsidR="00D87906" w:rsidRDefault="00D87906" w:rsidP="0066687E">
      <w:pPr>
        <w:spacing w:line="360" w:lineRule="auto"/>
        <w:rPr>
          <w:sz w:val="24"/>
          <w:szCs w:val="24"/>
          <w:lang w:val="en-GB"/>
        </w:rPr>
      </w:pPr>
    </w:p>
    <w:p w14:paraId="5D50A0A7" w14:textId="77777777" w:rsidR="00D87906" w:rsidRDefault="00D87906" w:rsidP="0066687E">
      <w:pPr>
        <w:spacing w:line="360" w:lineRule="auto"/>
        <w:rPr>
          <w:sz w:val="24"/>
          <w:szCs w:val="24"/>
          <w:lang w:val="en-GB"/>
        </w:rPr>
      </w:pPr>
    </w:p>
    <w:p w14:paraId="40E99466" w14:textId="77777777" w:rsidR="00D87906" w:rsidRPr="00D87906" w:rsidRDefault="00D87906" w:rsidP="0066687E">
      <w:pPr>
        <w:spacing w:line="360" w:lineRule="auto"/>
        <w:rPr>
          <w:sz w:val="24"/>
          <w:szCs w:val="24"/>
          <w:lang w:val="en-GB"/>
        </w:rPr>
      </w:pPr>
    </w:p>
    <w:p w14:paraId="5FD63ED7" w14:textId="77777777" w:rsidR="00967ECC" w:rsidRDefault="00967ECC" w:rsidP="0066687E">
      <w:pPr>
        <w:spacing w:line="360" w:lineRule="auto"/>
        <w:rPr>
          <w:sz w:val="24"/>
          <w:szCs w:val="24"/>
        </w:rPr>
      </w:pPr>
    </w:p>
    <w:p w14:paraId="39234A57" w14:textId="77777777" w:rsidR="00967ECC" w:rsidRPr="00D87906" w:rsidRDefault="00967ECC" w:rsidP="0066687E">
      <w:pPr>
        <w:spacing w:line="360" w:lineRule="auto"/>
        <w:rPr>
          <w:sz w:val="24"/>
          <w:szCs w:val="24"/>
        </w:rPr>
      </w:pPr>
    </w:p>
    <w:p w14:paraId="49A2C5EE" w14:textId="77777777" w:rsidR="00D87906" w:rsidRDefault="00D87906" w:rsidP="0066687E">
      <w:pPr>
        <w:spacing w:line="360" w:lineRule="auto"/>
        <w:rPr>
          <w:sz w:val="24"/>
          <w:szCs w:val="24"/>
        </w:rPr>
      </w:pPr>
      <w:r w:rsidRPr="00D87906">
        <w:rPr>
          <w:sz w:val="24"/>
          <w:szCs w:val="24"/>
        </w:rPr>
        <w:t>My Strengths</w:t>
      </w:r>
      <w:r w:rsidRPr="00D87906">
        <w:rPr>
          <w:sz w:val="24"/>
          <w:szCs w:val="24"/>
        </w:rPr>
        <w:br/>
        <w:t>Firstly, my strength in digital well-being demonstrates my ability to regulate my screen time effectively and maintain a healthy relationship with technology, which enhances my concentration and overall mental health. Secondly, my skill in digital</w:t>
      </w:r>
    </w:p>
    <w:p w14:paraId="7AC60BDA" w14:textId="77777777" w:rsidR="00D87906" w:rsidRDefault="00D87906" w:rsidP="0066687E">
      <w:pPr>
        <w:spacing w:line="360" w:lineRule="auto"/>
        <w:rPr>
          <w:b/>
          <w:bCs/>
          <w:sz w:val="24"/>
          <w:szCs w:val="24"/>
          <w:lang w:val="en-GB"/>
        </w:rPr>
      </w:pPr>
    </w:p>
    <w:p w14:paraId="238F424E" w14:textId="77777777" w:rsidR="00D87906" w:rsidRDefault="00D87906" w:rsidP="0066687E">
      <w:pPr>
        <w:spacing w:line="360" w:lineRule="auto"/>
        <w:rPr>
          <w:b/>
          <w:bCs/>
          <w:sz w:val="24"/>
          <w:szCs w:val="24"/>
          <w:lang w:val="en-GB"/>
        </w:rPr>
      </w:pPr>
      <w:r>
        <w:rPr>
          <w:b/>
          <w:bCs/>
          <w:sz w:val="24"/>
          <w:szCs w:val="24"/>
          <w:lang w:val="en-GB"/>
        </w:rPr>
        <w:t xml:space="preserve">My weakness </w:t>
      </w:r>
    </w:p>
    <w:p w14:paraId="4A54DA06" w14:textId="75FDC584" w:rsidR="00D87906" w:rsidRPr="00D87906" w:rsidRDefault="00D87906" w:rsidP="0066687E">
      <w:pPr>
        <w:spacing w:line="360" w:lineRule="auto"/>
        <w:rPr>
          <w:b/>
          <w:bCs/>
          <w:sz w:val="24"/>
          <w:szCs w:val="24"/>
          <w:lang w:val="en-GB"/>
        </w:rPr>
      </w:pPr>
      <w:r w:rsidRPr="00D87906">
        <w:rPr>
          <w:sz w:val="24"/>
          <w:szCs w:val="24"/>
          <w:lang w:val="en-GB"/>
        </w:rPr>
        <w:br/>
        <w:t>I find it challenging to efficiently evaluate the credibility of online sources and to stay updated with new digital tools and platforms, which limits my ability to utilise digital resources effectively.</w:t>
      </w:r>
    </w:p>
    <w:p w14:paraId="28376982" w14:textId="77777777" w:rsidR="00D87906" w:rsidRDefault="00D87906" w:rsidP="0066687E">
      <w:pPr>
        <w:spacing w:line="360" w:lineRule="auto"/>
        <w:rPr>
          <w:sz w:val="24"/>
          <w:szCs w:val="24"/>
        </w:rPr>
      </w:pPr>
    </w:p>
    <w:p w14:paraId="10372C1E" w14:textId="77777777" w:rsidR="00D87906" w:rsidRDefault="00D87906" w:rsidP="0066687E">
      <w:pPr>
        <w:spacing w:line="360" w:lineRule="auto"/>
        <w:rPr>
          <w:sz w:val="24"/>
          <w:szCs w:val="24"/>
        </w:rPr>
      </w:pPr>
    </w:p>
    <w:p w14:paraId="22DC883F" w14:textId="77777777" w:rsidR="002111CF" w:rsidRDefault="00387929" w:rsidP="0066687E">
      <w:pPr>
        <w:spacing w:line="360" w:lineRule="auto"/>
        <w:rPr>
          <w:sz w:val="24"/>
          <w:szCs w:val="24"/>
          <w:lang w:val="en-GB"/>
        </w:rPr>
      </w:pPr>
      <w:r w:rsidRPr="00387929">
        <w:rPr>
          <w:sz w:val="24"/>
          <w:szCs w:val="24"/>
          <w:lang w:val="en-GB"/>
        </w:rPr>
        <w:t>SMART Action Plan</w:t>
      </w:r>
    </w:p>
    <w:p w14:paraId="533C0770" w14:textId="3F7CA2DF" w:rsidR="00603E68" w:rsidRDefault="00387929" w:rsidP="0066687E">
      <w:pPr>
        <w:spacing w:line="360" w:lineRule="auto"/>
        <w:rPr>
          <w:sz w:val="24"/>
          <w:szCs w:val="24"/>
          <w:lang w:val="en-GB"/>
        </w:rPr>
      </w:pPr>
      <w:r w:rsidRPr="00387929">
        <w:rPr>
          <w:sz w:val="24"/>
          <w:szCs w:val="24"/>
          <w:lang w:val="en-GB"/>
        </w:rPr>
        <w:br/>
      </w:r>
      <w:r w:rsidR="00603E68">
        <w:rPr>
          <w:sz w:val="24"/>
          <w:szCs w:val="24"/>
          <w:lang w:val="en-GB"/>
        </w:rPr>
        <w:t>specific</w:t>
      </w:r>
    </w:p>
    <w:p w14:paraId="04E7D7F0" w14:textId="33AF665F" w:rsidR="00603E68" w:rsidRDefault="00603E68" w:rsidP="0066687E">
      <w:pPr>
        <w:spacing w:line="360" w:lineRule="auto"/>
        <w:rPr>
          <w:sz w:val="24"/>
          <w:szCs w:val="24"/>
          <w:lang w:val="en-GB"/>
        </w:rPr>
      </w:pPr>
      <w:r w:rsidRPr="00603E68">
        <w:rPr>
          <w:sz w:val="24"/>
          <w:szCs w:val="24"/>
          <w:lang w:val="en-GB"/>
        </w:rPr>
        <w:t>Get online courses on digital literacy</w:t>
      </w:r>
    </w:p>
    <w:p w14:paraId="7FC7A1EA" w14:textId="77777777" w:rsidR="00A72EE9" w:rsidRDefault="00A72EE9" w:rsidP="0066687E">
      <w:pPr>
        <w:spacing w:line="360" w:lineRule="auto"/>
        <w:rPr>
          <w:sz w:val="24"/>
          <w:szCs w:val="24"/>
          <w:lang w:val="en-GB"/>
        </w:rPr>
      </w:pPr>
    </w:p>
    <w:p w14:paraId="62973AEB" w14:textId="77777777" w:rsidR="00A72EE9" w:rsidRDefault="00A72EE9" w:rsidP="0066687E">
      <w:pPr>
        <w:spacing w:line="360" w:lineRule="auto"/>
        <w:rPr>
          <w:b/>
          <w:bCs/>
          <w:sz w:val="24"/>
          <w:szCs w:val="24"/>
          <w:lang w:val="en-GB"/>
        </w:rPr>
      </w:pPr>
      <w:r w:rsidRPr="00A72EE9">
        <w:rPr>
          <w:b/>
          <w:bCs/>
          <w:sz w:val="24"/>
          <w:szCs w:val="24"/>
          <w:lang w:val="en-GB"/>
        </w:rPr>
        <w:t>Measurable</w:t>
      </w:r>
    </w:p>
    <w:p w14:paraId="5161934F" w14:textId="7C5BA35E" w:rsidR="00A72EE9" w:rsidRDefault="00A72EE9" w:rsidP="0066687E">
      <w:pPr>
        <w:spacing w:line="360" w:lineRule="auto"/>
        <w:rPr>
          <w:sz w:val="24"/>
          <w:szCs w:val="24"/>
          <w:lang w:val="en-GB"/>
        </w:rPr>
      </w:pPr>
      <w:r w:rsidRPr="00A72EE9">
        <w:rPr>
          <w:sz w:val="24"/>
          <w:szCs w:val="24"/>
          <w:lang w:val="en-GB"/>
        </w:rPr>
        <w:t>Complete at least two courses and create a checklist to evaluate five online sources during research assignments.</w:t>
      </w:r>
    </w:p>
    <w:p w14:paraId="7094D76A" w14:textId="77777777" w:rsidR="00A72EE9" w:rsidRPr="00A72EE9" w:rsidRDefault="00A72EE9" w:rsidP="0066687E">
      <w:pPr>
        <w:spacing w:line="360" w:lineRule="auto"/>
        <w:rPr>
          <w:sz w:val="24"/>
          <w:szCs w:val="24"/>
          <w:lang w:val="en-GB"/>
        </w:rPr>
      </w:pPr>
    </w:p>
    <w:p w14:paraId="73C43635" w14:textId="77777777" w:rsidR="00A72EE9" w:rsidRDefault="00A72EE9" w:rsidP="0066687E">
      <w:pPr>
        <w:spacing w:line="360" w:lineRule="auto"/>
        <w:rPr>
          <w:sz w:val="24"/>
          <w:szCs w:val="24"/>
          <w:lang w:val="en-GB"/>
        </w:rPr>
      </w:pPr>
      <w:r w:rsidRPr="00A72EE9">
        <w:rPr>
          <w:b/>
          <w:bCs/>
          <w:sz w:val="24"/>
          <w:szCs w:val="24"/>
          <w:lang w:val="en-GB"/>
        </w:rPr>
        <w:t>Achievable:</w:t>
      </w:r>
      <w:r w:rsidRPr="00A72EE9">
        <w:rPr>
          <w:sz w:val="24"/>
          <w:szCs w:val="24"/>
          <w:lang w:val="en-GB"/>
        </w:rPr>
        <w:t> Dedicate 2 hours weekly to studying and practicing evaluation techniques.</w:t>
      </w:r>
    </w:p>
    <w:p w14:paraId="6FA756D4" w14:textId="77777777" w:rsidR="00A72EE9" w:rsidRPr="00A72EE9" w:rsidRDefault="00A72EE9" w:rsidP="0066687E">
      <w:pPr>
        <w:spacing w:line="360" w:lineRule="auto"/>
        <w:rPr>
          <w:sz w:val="24"/>
          <w:szCs w:val="24"/>
          <w:lang w:val="en-GB"/>
        </w:rPr>
      </w:pPr>
    </w:p>
    <w:p w14:paraId="496091B4" w14:textId="77777777" w:rsidR="00A72EE9" w:rsidRDefault="00A72EE9" w:rsidP="0066687E">
      <w:pPr>
        <w:spacing w:line="360" w:lineRule="auto"/>
        <w:rPr>
          <w:sz w:val="24"/>
          <w:szCs w:val="24"/>
          <w:lang w:val="en-GB"/>
        </w:rPr>
      </w:pPr>
      <w:r w:rsidRPr="00A72EE9">
        <w:rPr>
          <w:b/>
          <w:bCs/>
          <w:sz w:val="24"/>
          <w:szCs w:val="24"/>
          <w:lang w:val="en-GB"/>
        </w:rPr>
        <w:t>Relevant:</w:t>
      </w:r>
      <w:r w:rsidRPr="00A72EE9">
        <w:rPr>
          <w:sz w:val="24"/>
          <w:szCs w:val="24"/>
          <w:lang w:val="en-GB"/>
        </w:rPr>
        <w:t> Enhancing digital literacy will improve my research quality and academic performance.</w:t>
      </w:r>
    </w:p>
    <w:p w14:paraId="7CD67FEA" w14:textId="77777777" w:rsidR="00A72EE9" w:rsidRPr="00A72EE9" w:rsidRDefault="00A72EE9" w:rsidP="0066687E">
      <w:pPr>
        <w:spacing w:line="360" w:lineRule="auto"/>
        <w:rPr>
          <w:sz w:val="24"/>
          <w:szCs w:val="24"/>
          <w:lang w:val="en-GB"/>
        </w:rPr>
      </w:pPr>
    </w:p>
    <w:p w14:paraId="18C28960" w14:textId="77777777" w:rsidR="00A72EE9" w:rsidRPr="00A72EE9" w:rsidRDefault="00A72EE9" w:rsidP="0066687E">
      <w:pPr>
        <w:spacing w:line="360" w:lineRule="auto"/>
        <w:rPr>
          <w:sz w:val="24"/>
          <w:szCs w:val="24"/>
          <w:lang w:val="en-GB"/>
        </w:rPr>
      </w:pPr>
      <w:r w:rsidRPr="00A72EE9">
        <w:rPr>
          <w:b/>
          <w:bCs/>
          <w:sz w:val="24"/>
          <w:szCs w:val="24"/>
          <w:lang w:val="en-GB"/>
        </w:rPr>
        <w:t>Time-bound:</w:t>
      </w:r>
      <w:r w:rsidRPr="00A72EE9">
        <w:rPr>
          <w:sz w:val="24"/>
          <w:szCs w:val="24"/>
          <w:lang w:val="en-GB"/>
        </w:rPr>
        <w:t> Achieve this within 2 months</w:t>
      </w:r>
    </w:p>
    <w:p w14:paraId="79724568" w14:textId="77777777" w:rsidR="00A72EE9" w:rsidRPr="00603E68" w:rsidRDefault="00A72EE9" w:rsidP="0066687E">
      <w:pPr>
        <w:spacing w:line="360" w:lineRule="auto"/>
        <w:rPr>
          <w:sz w:val="24"/>
          <w:szCs w:val="24"/>
          <w:lang w:val="en-GB"/>
        </w:rPr>
      </w:pPr>
    </w:p>
    <w:p w14:paraId="746DBEBC" w14:textId="77777777" w:rsidR="00387929" w:rsidRDefault="00387929" w:rsidP="0066687E">
      <w:pPr>
        <w:spacing w:line="360" w:lineRule="auto"/>
        <w:rPr>
          <w:sz w:val="24"/>
          <w:szCs w:val="24"/>
        </w:rPr>
      </w:pPr>
    </w:p>
    <w:p w14:paraId="445E2915" w14:textId="77777777" w:rsidR="00387929" w:rsidRDefault="00387929" w:rsidP="0066687E">
      <w:pPr>
        <w:spacing w:line="360" w:lineRule="auto"/>
        <w:rPr>
          <w:sz w:val="24"/>
          <w:szCs w:val="24"/>
        </w:rPr>
      </w:pPr>
    </w:p>
    <w:p w14:paraId="170A57A4" w14:textId="77777777" w:rsidR="00387929" w:rsidRDefault="00387929" w:rsidP="0066687E">
      <w:pPr>
        <w:spacing w:line="360" w:lineRule="auto"/>
        <w:rPr>
          <w:sz w:val="24"/>
          <w:szCs w:val="24"/>
        </w:rPr>
      </w:pPr>
    </w:p>
    <w:p w14:paraId="47F47215" w14:textId="77777777" w:rsidR="00967ECC" w:rsidRDefault="00967ECC" w:rsidP="0066687E">
      <w:pPr>
        <w:spacing w:line="360" w:lineRule="auto"/>
        <w:rPr>
          <w:sz w:val="24"/>
          <w:szCs w:val="24"/>
        </w:rPr>
      </w:pPr>
    </w:p>
    <w:p w14:paraId="571ED866" w14:textId="77777777" w:rsidR="00967ECC" w:rsidRDefault="00967ECC" w:rsidP="0066687E">
      <w:pPr>
        <w:spacing w:line="360" w:lineRule="auto"/>
        <w:rPr>
          <w:sz w:val="24"/>
          <w:szCs w:val="24"/>
        </w:rPr>
      </w:pPr>
    </w:p>
    <w:p w14:paraId="7908B37E" w14:textId="77777777" w:rsidR="00967ECC" w:rsidRDefault="00967ECC" w:rsidP="0066687E">
      <w:pPr>
        <w:spacing w:line="360" w:lineRule="auto"/>
        <w:rPr>
          <w:sz w:val="24"/>
          <w:szCs w:val="24"/>
        </w:rPr>
      </w:pPr>
    </w:p>
    <w:p w14:paraId="33BAFE76" w14:textId="77777777" w:rsidR="00967ECC" w:rsidRDefault="00967ECC" w:rsidP="0066687E">
      <w:pPr>
        <w:spacing w:line="360" w:lineRule="auto"/>
        <w:rPr>
          <w:sz w:val="24"/>
          <w:szCs w:val="24"/>
        </w:rPr>
      </w:pPr>
    </w:p>
    <w:p w14:paraId="2B875EC3" w14:textId="77777777" w:rsidR="00967ECC" w:rsidRDefault="00967ECC" w:rsidP="0066687E">
      <w:pPr>
        <w:spacing w:line="360" w:lineRule="auto"/>
        <w:rPr>
          <w:sz w:val="24"/>
          <w:szCs w:val="24"/>
        </w:rPr>
      </w:pPr>
    </w:p>
    <w:p w14:paraId="7C85423B" w14:textId="77777777" w:rsidR="00D24C6D" w:rsidRDefault="00D24C6D" w:rsidP="0066687E">
      <w:pPr>
        <w:spacing w:line="360" w:lineRule="auto"/>
        <w:rPr>
          <w:sz w:val="24"/>
          <w:szCs w:val="24"/>
        </w:rPr>
      </w:pPr>
    </w:p>
    <w:p w14:paraId="213DE6AB" w14:textId="77777777" w:rsidR="00D24C6D" w:rsidRPr="00D24C6D" w:rsidRDefault="00D24C6D" w:rsidP="0066687E">
      <w:pPr>
        <w:spacing w:line="360" w:lineRule="auto"/>
        <w:rPr>
          <w:sz w:val="24"/>
          <w:szCs w:val="24"/>
          <w:lang w:val="en-GB"/>
        </w:rPr>
      </w:pPr>
      <w:r w:rsidRPr="00D24C6D">
        <w:rPr>
          <w:b/>
          <w:bCs/>
          <w:sz w:val="24"/>
          <w:szCs w:val="24"/>
          <w:lang w:val="en-GB"/>
        </w:rPr>
        <w:t>Recent References on the Importance of Digital Skills</w:t>
      </w:r>
    </w:p>
    <w:p w14:paraId="5EC6F201" w14:textId="77777777" w:rsidR="00D24C6D" w:rsidRPr="00D24C6D" w:rsidRDefault="00D24C6D" w:rsidP="0066687E">
      <w:pPr>
        <w:numPr>
          <w:ilvl w:val="0"/>
          <w:numId w:val="1"/>
        </w:numPr>
        <w:spacing w:line="360" w:lineRule="auto"/>
        <w:rPr>
          <w:sz w:val="24"/>
          <w:szCs w:val="24"/>
          <w:lang w:val="en-GB"/>
        </w:rPr>
      </w:pPr>
      <w:r w:rsidRPr="00D24C6D">
        <w:rPr>
          <w:b/>
          <w:bCs/>
          <w:sz w:val="24"/>
          <w:szCs w:val="24"/>
          <w:lang w:val="en-GB"/>
        </w:rPr>
        <w:t>European Commission. (2021).</w:t>
      </w:r>
      <w:r w:rsidRPr="00D24C6D">
        <w:rPr>
          <w:sz w:val="24"/>
          <w:szCs w:val="24"/>
          <w:lang w:val="en-GB"/>
        </w:rPr>
        <w:t xml:space="preserve"> </w:t>
      </w:r>
      <w:r w:rsidRPr="00D24C6D">
        <w:rPr>
          <w:i/>
          <w:iCs/>
          <w:sz w:val="24"/>
          <w:szCs w:val="24"/>
          <w:lang w:val="en-GB"/>
        </w:rPr>
        <w:t>Digital Education Action Plan 2021-2027</w:t>
      </w:r>
      <w:r w:rsidRPr="00D24C6D">
        <w:rPr>
          <w:sz w:val="24"/>
          <w:szCs w:val="24"/>
          <w:lang w:val="en-GB"/>
        </w:rPr>
        <w:t xml:space="preserve">. European Commission. Available at: </w:t>
      </w:r>
      <w:hyperlink r:id="rId10" w:tgtFrame="_blank" w:tooltip="undefined" w:history="1">
        <w:r w:rsidRPr="00D24C6D">
          <w:rPr>
            <w:rStyle w:val="Hyperlink"/>
            <w:sz w:val="24"/>
            <w:szCs w:val="24"/>
            <w:lang w:val="en-GB"/>
          </w:rPr>
          <w:t>https://ec.europa.eu/education/education-in-the-eu/digital-education-action-plan_en</w:t>
        </w:r>
      </w:hyperlink>
    </w:p>
    <w:p w14:paraId="113F0B70" w14:textId="77777777" w:rsidR="00D24C6D" w:rsidRPr="00D24C6D" w:rsidRDefault="00D24C6D" w:rsidP="0066687E">
      <w:pPr>
        <w:numPr>
          <w:ilvl w:val="0"/>
          <w:numId w:val="1"/>
        </w:numPr>
        <w:spacing w:line="360" w:lineRule="auto"/>
        <w:rPr>
          <w:sz w:val="24"/>
          <w:szCs w:val="24"/>
          <w:lang w:val="en-GB"/>
        </w:rPr>
      </w:pPr>
      <w:r w:rsidRPr="00D24C6D">
        <w:rPr>
          <w:b/>
          <w:bCs/>
          <w:sz w:val="24"/>
          <w:szCs w:val="24"/>
          <w:lang w:val="en-GB"/>
        </w:rPr>
        <w:t>Ofcom. (2022).</w:t>
      </w:r>
      <w:r w:rsidRPr="00D24C6D">
        <w:rPr>
          <w:sz w:val="24"/>
          <w:szCs w:val="24"/>
          <w:lang w:val="en-GB"/>
        </w:rPr>
        <w:t xml:space="preserve"> </w:t>
      </w:r>
      <w:r w:rsidRPr="00D24C6D">
        <w:rPr>
          <w:i/>
          <w:iCs/>
          <w:sz w:val="24"/>
          <w:szCs w:val="24"/>
          <w:lang w:val="en-GB"/>
        </w:rPr>
        <w:t>Digital Skills Insights Report</w:t>
      </w:r>
      <w:r w:rsidRPr="00D24C6D">
        <w:rPr>
          <w:sz w:val="24"/>
          <w:szCs w:val="24"/>
          <w:lang w:val="en-GB"/>
        </w:rPr>
        <w:t xml:space="preserve">. Ofcom. Available at: </w:t>
      </w:r>
      <w:hyperlink r:id="rId11" w:tgtFrame="_blank" w:tooltip="undefined" w:history="1">
        <w:r w:rsidRPr="00D24C6D">
          <w:rPr>
            <w:rStyle w:val="Hyperlink"/>
            <w:sz w:val="24"/>
            <w:szCs w:val="24"/>
            <w:lang w:val="en-GB"/>
          </w:rPr>
          <w:t>https://www.ofcom.org.uk/research-and-data/multi-sector-research/digital-communications/digital-skills</w:t>
        </w:r>
      </w:hyperlink>
    </w:p>
    <w:p w14:paraId="3AA6753F" w14:textId="77777777" w:rsidR="00D24C6D" w:rsidRPr="00D24C6D" w:rsidRDefault="00D24C6D" w:rsidP="0066687E">
      <w:pPr>
        <w:numPr>
          <w:ilvl w:val="0"/>
          <w:numId w:val="1"/>
        </w:numPr>
        <w:spacing w:line="360" w:lineRule="auto"/>
        <w:rPr>
          <w:sz w:val="24"/>
          <w:szCs w:val="24"/>
          <w:lang w:val="en-GB"/>
        </w:rPr>
      </w:pPr>
      <w:r w:rsidRPr="00D24C6D">
        <w:rPr>
          <w:b/>
          <w:bCs/>
          <w:sz w:val="24"/>
          <w:szCs w:val="24"/>
          <w:lang w:val="en-GB"/>
        </w:rPr>
        <w:t>ILO (International Labour Organization). (2020).</w:t>
      </w:r>
      <w:r w:rsidRPr="00D24C6D">
        <w:rPr>
          <w:sz w:val="24"/>
          <w:szCs w:val="24"/>
          <w:lang w:val="en-GB"/>
        </w:rPr>
        <w:t xml:space="preserve"> </w:t>
      </w:r>
      <w:r w:rsidRPr="00D24C6D">
        <w:rPr>
          <w:i/>
          <w:iCs/>
          <w:sz w:val="24"/>
          <w:szCs w:val="24"/>
          <w:lang w:val="en-GB"/>
        </w:rPr>
        <w:t>Skills for a greener, more inclusive world of work</w:t>
      </w:r>
      <w:r w:rsidRPr="00D24C6D">
        <w:rPr>
          <w:sz w:val="24"/>
          <w:szCs w:val="24"/>
          <w:lang w:val="en-GB"/>
        </w:rPr>
        <w:t xml:space="preserve">. ILO. Available at: </w:t>
      </w:r>
      <w:hyperlink r:id="rId12" w:tgtFrame="_blank" w:tooltip="undefined" w:history="1">
        <w:r w:rsidRPr="00D24C6D">
          <w:rPr>
            <w:rStyle w:val="Hyperlink"/>
            <w:sz w:val="24"/>
            <w:szCs w:val="24"/>
            <w:lang w:val="en-GB"/>
          </w:rPr>
          <w:t>https://www.ilo.org/global/topics/skills-development/publications/WCMS_738922/lang--en/index.htm</w:t>
        </w:r>
      </w:hyperlink>
    </w:p>
    <w:p w14:paraId="1EECB626" w14:textId="77777777" w:rsidR="00D24C6D" w:rsidRPr="00D24C6D" w:rsidRDefault="00D24C6D" w:rsidP="0066687E">
      <w:pPr>
        <w:numPr>
          <w:ilvl w:val="0"/>
          <w:numId w:val="1"/>
        </w:numPr>
        <w:spacing w:line="360" w:lineRule="auto"/>
        <w:rPr>
          <w:sz w:val="24"/>
          <w:szCs w:val="24"/>
          <w:lang w:val="en-GB"/>
        </w:rPr>
      </w:pPr>
      <w:r w:rsidRPr="00D24C6D">
        <w:rPr>
          <w:b/>
          <w:bCs/>
          <w:sz w:val="24"/>
          <w:szCs w:val="24"/>
          <w:lang w:val="en-GB"/>
        </w:rPr>
        <w:lastRenderedPageBreak/>
        <w:t>World Economic Forum. (2022).</w:t>
      </w:r>
      <w:r w:rsidRPr="00D24C6D">
        <w:rPr>
          <w:sz w:val="24"/>
          <w:szCs w:val="24"/>
          <w:lang w:val="en-GB"/>
        </w:rPr>
        <w:t xml:space="preserve"> </w:t>
      </w:r>
      <w:r w:rsidRPr="00D24C6D">
        <w:rPr>
          <w:i/>
          <w:iCs/>
          <w:sz w:val="24"/>
          <w:szCs w:val="24"/>
          <w:lang w:val="en-GB"/>
        </w:rPr>
        <w:t>The Future of Jobs Report 2022</w:t>
      </w:r>
      <w:r w:rsidRPr="00D24C6D">
        <w:rPr>
          <w:sz w:val="24"/>
          <w:szCs w:val="24"/>
          <w:lang w:val="en-GB"/>
        </w:rPr>
        <w:t xml:space="preserve">. World Economic Forum. Available at: </w:t>
      </w:r>
      <w:hyperlink r:id="rId13" w:tgtFrame="_blank" w:tooltip="undefined" w:history="1">
        <w:r w:rsidRPr="00D24C6D">
          <w:rPr>
            <w:rStyle w:val="Hyperlink"/>
            <w:sz w:val="24"/>
            <w:szCs w:val="24"/>
            <w:lang w:val="en-GB"/>
          </w:rPr>
          <w:t>https://www.weforum.org/reports/the-future-of-jobs-report-2022</w:t>
        </w:r>
      </w:hyperlink>
    </w:p>
    <w:p w14:paraId="7A14957C" w14:textId="77777777" w:rsidR="00D24C6D" w:rsidRPr="00D24C6D" w:rsidRDefault="00D24C6D" w:rsidP="0066687E">
      <w:pPr>
        <w:numPr>
          <w:ilvl w:val="0"/>
          <w:numId w:val="1"/>
        </w:numPr>
        <w:spacing w:line="360" w:lineRule="auto"/>
        <w:rPr>
          <w:sz w:val="24"/>
          <w:szCs w:val="24"/>
          <w:lang w:val="en-GB"/>
        </w:rPr>
      </w:pPr>
      <w:r w:rsidRPr="00D24C6D">
        <w:rPr>
          <w:b/>
          <w:bCs/>
          <w:sz w:val="24"/>
          <w:szCs w:val="24"/>
          <w:lang w:val="en-GB"/>
        </w:rPr>
        <w:t>Digital Skills Organisation. (2023).</w:t>
      </w:r>
      <w:r w:rsidRPr="00D24C6D">
        <w:rPr>
          <w:sz w:val="24"/>
          <w:szCs w:val="24"/>
          <w:lang w:val="en-GB"/>
        </w:rPr>
        <w:t xml:space="preserve"> </w:t>
      </w:r>
      <w:r w:rsidRPr="00D24C6D">
        <w:rPr>
          <w:i/>
          <w:iCs/>
          <w:sz w:val="24"/>
          <w:szCs w:val="24"/>
          <w:lang w:val="en-GB"/>
        </w:rPr>
        <w:t>The Growing Importance of Digital Skills in the UK</w:t>
      </w:r>
      <w:r w:rsidRPr="00D24C6D">
        <w:rPr>
          <w:sz w:val="24"/>
          <w:szCs w:val="24"/>
          <w:lang w:val="en-GB"/>
        </w:rPr>
        <w:t xml:space="preserve">. Digital Skills Organisation. Available at: </w:t>
      </w:r>
      <w:hyperlink r:id="rId14" w:tgtFrame="_blank" w:tooltip="undefined" w:history="1">
        <w:r w:rsidRPr="00D24C6D">
          <w:rPr>
            <w:rStyle w:val="Hyperlink"/>
            <w:sz w:val="24"/>
            <w:szCs w:val="24"/>
            <w:lang w:val="en-GB"/>
          </w:rPr>
          <w:t>https://digitalskills.org.uk/research/importance-digital-skills-uk</w:t>
        </w:r>
      </w:hyperlink>
    </w:p>
    <w:p w14:paraId="13FA504F" w14:textId="77777777" w:rsidR="00D24C6D" w:rsidRDefault="00D24C6D" w:rsidP="0066687E">
      <w:pPr>
        <w:spacing w:line="360" w:lineRule="auto"/>
        <w:rPr>
          <w:sz w:val="24"/>
          <w:szCs w:val="24"/>
        </w:rPr>
      </w:pPr>
    </w:p>
    <w:p w14:paraId="6D4009D9" w14:textId="77777777" w:rsidR="0075779E" w:rsidRDefault="0075779E" w:rsidP="0066687E">
      <w:pPr>
        <w:spacing w:line="360" w:lineRule="auto"/>
        <w:rPr>
          <w:sz w:val="24"/>
          <w:szCs w:val="24"/>
        </w:rPr>
      </w:pPr>
    </w:p>
    <w:p w14:paraId="635ED99F" w14:textId="77777777" w:rsidR="0075779E" w:rsidRDefault="0075779E" w:rsidP="0066687E">
      <w:pPr>
        <w:spacing w:line="360" w:lineRule="auto"/>
        <w:rPr>
          <w:sz w:val="24"/>
          <w:szCs w:val="24"/>
        </w:rPr>
      </w:pPr>
    </w:p>
    <w:p w14:paraId="5D2B1019" w14:textId="35929437" w:rsidR="0075779E" w:rsidRDefault="0075779E" w:rsidP="0066687E">
      <w:pPr>
        <w:spacing w:line="360" w:lineRule="auto"/>
        <w:rPr>
          <w:sz w:val="24"/>
          <w:szCs w:val="24"/>
        </w:rPr>
      </w:pPr>
    </w:p>
    <w:p w14:paraId="48F6B0F1" w14:textId="77335E5D" w:rsidR="0075779E" w:rsidRDefault="0075779E" w:rsidP="0066687E">
      <w:pPr>
        <w:spacing w:line="360" w:lineRule="auto"/>
        <w:rPr>
          <w:sz w:val="24"/>
          <w:szCs w:val="24"/>
        </w:rPr>
      </w:pPr>
    </w:p>
    <w:p w14:paraId="77FC5258" w14:textId="2DA3DA92" w:rsidR="0075779E" w:rsidRDefault="002F20FB" w:rsidP="0066687E">
      <w:pPr>
        <w:spacing w:line="360" w:lineRule="auto"/>
        <w:rPr>
          <w:sz w:val="24"/>
          <w:szCs w:val="24"/>
        </w:rPr>
      </w:pPr>
      <w:r w:rsidRPr="00700B64">
        <w:rPr>
          <w:b/>
          <w:bCs/>
          <w:sz w:val="24"/>
          <w:szCs w:val="24"/>
        </w:rPr>
        <w:t>Task</w:t>
      </w:r>
      <w:r>
        <w:rPr>
          <w:sz w:val="24"/>
          <w:szCs w:val="24"/>
        </w:rPr>
        <w:t xml:space="preserve"> two </w:t>
      </w:r>
    </w:p>
    <w:p w14:paraId="3765657E" w14:textId="0204E8FC" w:rsidR="002F20FB" w:rsidRDefault="00700B64" w:rsidP="0066687E">
      <w:pPr>
        <w:spacing w:line="360" w:lineRule="auto"/>
        <w:rPr>
          <w:sz w:val="24"/>
          <w:szCs w:val="24"/>
        </w:rPr>
      </w:pPr>
      <w:r w:rsidRPr="002F20FB">
        <w:rPr>
          <w:sz w:val="24"/>
          <w:szCs w:val="24"/>
        </w:rPr>
        <w:drawing>
          <wp:anchor distT="0" distB="0" distL="114300" distR="114300" simplePos="0" relativeHeight="251656704" behindDoc="0" locked="0" layoutInCell="1" allowOverlap="1" wp14:anchorId="6E7CB8D9" wp14:editId="5DD3BFEB">
            <wp:simplePos x="0" y="0"/>
            <wp:positionH relativeFrom="margin">
              <wp:posOffset>-389449</wp:posOffset>
            </wp:positionH>
            <wp:positionV relativeFrom="paragraph">
              <wp:posOffset>204954</wp:posOffset>
            </wp:positionV>
            <wp:extent cx="5547995" cy="3014345"/>
            <wp:effectExtent l="0" t="0" r="0" b="0"/>
            <wp:wrapNone/>
            <wp:docPr id="12" name="Picture 11" descr="A certificate of microsoft word&#10;&#10;AI-generated content may be incorrect.">
              <a:extLst xmlns:a="http://schemas.openxmlformats.org/drawingml/2006/main">
                <a:ext uri="{FF2B5EF4-FFF2-40B4-BE49-F238E27FC236}">
                  <a16:creationId xmlns:a16="http://schemas.microsoft.com/office/drawing/2014/main" id="{C9A19BE6-9B78-AF18-ADEE-8667580A24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ertificate of microsoft word&#10;&#10;AI-generated content may be incorrect.">
                      <a:extLst>
                        <a:ext uri="{FF2B5EF4-FFF2-40B4-BE49-F238E27FC236}">
                          <a16:creationId xmlns:a16="http://schemas.microsoft.com/office/drawing/2014/main" id="{C9A19BE6-9B78-AF18-ADEE-8667580A2453}"/>
                        </a:ext>
                      </a:extLst>
                    </pic:cNvPr>
                    <pic:cNvPicPr>
                      <a:picLocks noChangeAspect="1"/>
                    </pic:cNvPicPr>
                  </pic:nvPicPr>
                  <pic:blipFill>
                    <a:blip r:embed="rId15"/>
                    <a:stretch>
                      <a:fillRect/>
                    </a:stretch>
                  </pic:blipFill>
                  <pic:spPr>
                    <a:xfrm>
                      <a:off x="0" y="0"/>
                      <a:ext cx="5547995" cy="3014345"/>
                    </a:xfrm>
                    <a:prstGeom prst="rect">
                      <a:avLst/>
                    </a:prstGeom>
                  </pic:spPr>
                </pic:pic>
              </a:graphicData>
            </a:graphic>
            <wp14:sizeRelH relativeFrom="margin">
              <wp14:pctWidth>0</wp14:pctWidth>
            </wp14:sizeRelH>
            <wp14:sizeRelV relativeFrom="margin">
              <wp14:pctHeight>0</wp14:pctHeight>
            </wp14:sizeRelV>
          </wp:anchor>
        </w:drawing>
      </w:r>
      <w:r w:rsidR="002F20FB">
        <w:rPr>
          <w:sz w:val="24"/>
          <w:szCs w:val="24"/>
        </w:rPr>
        <w:t xml:space="preserve">LinkedIn Certificates </w:t>
      </w:r>
    </w:p>
    <w:p w14:paraId="274BC67D" w14:textId="7F0E8B25" w:rsidR="002F20FB" w:rsidRDefault="002F20FB" w:rsidP="0066687E">
      <w:pPr>
        <w:spacing w:line="360" w:lineRule="auto"/>
        <w:rPr>
          <w:sz w:val="24"/>
          <w:szCs w:val="24"/>
        </w:rPr>
      </w:pPr>
    </w:p>
    <w:p w14:paraId="1DB32E13" w14:textId="719DAE9F" w:rsidR="002F20FB" w:rsidRDefault="002F20FB" w:rsidP="0066687E">
      <w:pPr>
        <w:spacing w:line="360" w:lineRule="auto"/>
        <w:rPr>
          <w:sz w:val="24"/>
          <w:szCs w:val="24"/>
        </w:rPr>
      </w:pPr>
    </w:p>
    <w:p w14:paraId="2CE900FF" w14:textId="39701973" w:rsidR="002F20FB" w:rsidRDefault="002F20FB" w:rsidP="0066687E">
      <w:pPr>
        <w:spacing w:line="360" w:lineRule="auto"/>
        <w:rPr>
          <w:sz w:val="24"/>
          <w:szCs w:val="24"/>
        </w:rPr>
      </w:pPr>
    </w:p>
    <w:p w14:paraId="64A57B78" w14:textId="52D23C3A" w:rsidR="002F20FB" w:rsidRDefault="002F20FB" w:rsidP="0066687E">
      <w:pPr>
        <w:spacing w:line="360" w:lineRule="auto"/>
        <w:rPr>
          <w:sz w:val="24"/>
          <w:szCs w:val="24"/>
        </w:rPr>
      </w:pPr>
    </w:p>
    <w:p w14:paraId="635409B7" w14:textId="5CBF42AC" w:rsidR="002F20FB" w:rsidRDefault="002F20FB" w:rsidP="0066687E">
      <w:pPr>
        <w:spacing w:line="360" w:lineRule="auto"/>
        <w:rPr>
          <w:sz w:val="24"/>
          <w:szCs w:val="24"/>
        </w:rPr>
      </w:pPr>
    </w:p>
    <w:p w14:paraId="37225C63" w14:textId="180CD97F" w:rsidR="002F20FB" w:rsidRDefault="002F20FB" w:rsidP="0066687E">
      <w:pPr>
        <w:spacing w:line="360" w:lineRule="auto"/>
        <w:rPr>
          <w:sz w:val="24"/>
          <w:szCs w:val="24"/>
        </w:rPr>
      </w:pPr>
    </w:p>
    <w:p w14:paraId="58CD6587" w14:textId="4ED1580D" w:rsidR="002F20FB" w:rsidRDefault="002F20FB" w:rsidP="0066687E">
      <w:pPr>
        <w:spacing w:line="360" w:lineRule="auto"/>
        <w:rPr>
          <w:sz w:val="24"/>
          <w:szCs w:val="24"/>
        </w:rPr>
      </w:pPr>
    </w:p>
    <w:p w14:paraId="1A479B03" w14:textId="3BA66F10" w:rsidR="002F20FB" w:rsidRDefault="002F20FB" w:rsidP="0066687E">
      <w:pPr>
        <w:spacing w:line="360" w:lineRule="auto"/>
        <w:rPr>
          <w:sz w:val="24"/>
          <w:szCs w:val="24"/>
        </w:rPr>
      </w:pPr>
    </w:p>
    <w:p w14:paraId="0AC7243A" w14:textId="77777777" w:rsidR="002F20FB" w:rsidRDefault="002F20FB" w:rsidP="0066687E">
      <w:pPr>
        <w:spacing w:line="360" w:lineRule="auto"/>
        <w:rPr>
          <w:sz w:val="24"/>
          <w:szCs w:val="24"/>
        </w:rPr>
      </w:pPr>
    </w:p>
    <w:p w14:paraId="75B16FE9" w14:textId="4D87D392" w:rsidR="002F20FB" w:rsidRDefault="002F20FB" w:rsidP="0066687E">
      <w:pPr>
        <w:spacing w:line="360" w:lineRule="auto"/>
        <w:rPr>
          <w:sz w:val="24"/>
          <w:szCs w:val="24"/>
        </w:rPr>
      </w:pPr>
    </w:p>
    <w:p w14:paraId="1D960E28" w14:textId="4C528E03" w:rsidR="002F20FB" w:rsidRDefault="002F20FB" w:rsidP="0066687E">
      <w:pPr>
        <w:spacing w:line="360" w:lineRule="auto"/>
        <w:rPr>
          <w:sz w:val="24"/>
          <w:szCs w:val="24"/>
        </w:rPr>
      </w:pPr>
    </w:p>
    <w:p w14:paraId="25624FC0" w14:textId="545826F2" w:rsidR="002F20FB" w:rsidRDefault="002F20FB" w:rsidP="0066687E">
      <w:pPr>
        <w:spacing w:line="360" w:lineRule="auto"/>
        <w:rPr>
          <w:sz w:val="24"/>
          <w:szCs w:val="24"/>
        </w:rPr>
      </w:pPr>
    </w:p>
    <w:p w14:paraId="024EAB59" w14:textId="65BE8E72" w:rsidR="002F20FB" w:rsidRDefault="002F20FB" w:rsidP="0066687E">
      <w:pPr>
        <w:spacing w:line="360" w:lineRule="auto"/>
        <w:rPr>
          <w:sz w:val="24"/>
          <w:szCs w:val="24"/>
        </w:rPr>
      </w:pPr>
    </w:p>
    <w:p w14:paraId="20396464" w14:textId="01A19E9E" w:rsidR="002F20FB" w:rsidRDefault="002F20FB" w:rsidP="0066687E">
      <w:pPr>
        <w:spacing w:line="360" w:lineRule="auto"/>
        <w:rPr>
          <w:sz w:val="24"/>
          <w:szCs w:val="24"/>
        </w:rPr>
      </w:pPr>
    </w:p>
    <w:p w14:paraId="5BAF9E1F" w14:textId="58E53AD9" w:rsidR="002F20FB" w:rsidRDefault="002F20FB" w:rsidP="0066687E">
      <w:pPr>
        <w:spacing w:line="360" w:lineRule="auto"/>
        <w:rPr>
          <w:sz w:val="24"/>
          <w:szCs w:val="24"/>
        </w:rPr>
      </w:pPr>
    </w:p>
    <w:p w14:paraId="27D2113D" w14:textId="51C6C38B" w:rsidR="002F20FB" w:rsidRDefault="002F20FB" w:rsidP="0066687E">
      <w:pPr>
        <w:spacing w:line="360" w:lineRule="auto"/>
        <w:rPr>
          <w:sz w:val="24"/>
          <w:szCs w:val="24"/>
        </w:rPr>
      </w:pPr>
    </w:p>
    <w:p w14:paraId="552120BF" w14:textId="306B1A25" w:rsidR="002F20FB" w:rsidRDefault="002F20FB" w:rsidP="0066687E">
      <w:pPr>
        <w:spacing w:line="360" w:lineRule="auto"/>
        <w:rPr>
          <w:sz w:val="24"/>
          <w:szCs w:val="24"/>
        </w:rPr>
      </w:pPr>
    </w:p>
    <w:p w14:paraId="50538E7D" w14:textId="304EBDCF" w:rsidR="002F20FB" w:rsidRDefault="0066687E" w:rsidP="0066687E">
      <w:pPr>
        <w:spacing w:line="360" w:lineRule="auto"/>
        <w:rPr>
          <w:sz w:val="24"/>
          <w:szCs w:val="24"/>
        </w:rPr>
      </w:pPr>
      <w:r w:rsidRPr="002F20FB">
        <w:rPr>
          <w:sz w:val="24"/>
          <w:szCs w:val="24"/>
        </w:rPr>
        <w:drawing>
          <wp:anchor distT="0" distB="0" distL="114300" distR="114300" simplePos="0" relativeHeight="251675136" behindDoc="0" locked="0" layoutInCell="1" allowOverlap="1" wp14:anchorId="56BB43CB" wp14:editId="41203FB6">
            <wp:simplePos x="0" y="0"/>
            <wp:positionH relativeFrom="margin">
              <wp:posOffset>-177800</wp:posOffset>
            </wp:positionH>
            <wp:positionV relativeFrom="paragraph">
              <wp:posOffset>178435</wp:posOffset>
            </wp:positionV>
            <wp:extent cx="5709285" cy="4191000"/>
            <wp:effectExtent l="0" t="0" r="5715" b="0"/>
            <wp:wrapNone/>
            <wp:docPr id="67" name="Picture 66" descr="A certificate of microsoft word&#10;&#10;AI-generated content may be incorrect.">
              <a:extLst xmlns:a="http://schemas.openxmlformats.org/drawingml/2006/main">
                <a:ext uri="{FF2B5EF4-FFF2-40B4-BE49-F238E27FC236}">
                  <a16:creationId xmlns:a16="http://schemas.microsoft.com/office/drawing/2014/main" id="{45BC5DBF-F536-842E-DD9B-94C49FD54A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6" descr="A certificate of microsoft word&#10;&#10;AI-generated content may be incorrect.">
                      <a:extLst>
                        <a:ext uri="{FF2B5EF4-FFF2-40B4-BE49-F238E27FC236}">
                          <a16:creationId xmlns:a16="http://schemas.microsoft.com/office/drawing/2014/main" id="{45BC5DBF-F536-842E-DD9B-94C49FD54A12}"/>
                        </a:ext>
                      </a:extLst>
                    </pic:cNvPr>
                    <pic:cNvPicPr>
                      <a:picLocks noChangeAspect="1"/>
                    </pic:cNvPicPr>
                  </pic:nvPicPr>
                  <pic:blipFill>
                    <a:blip r:embed="rId15"/>
                    <a:stretch>
                      <a:fillRect/>
                    </a:stretch>
                  </pic:blipFill>
                  <pic:spPr>
                    <a:xfrm>
                      <a:off x="0" y="0"/>
                      <a:ext cx="5709285" cy="4191000"/>
                    </a:xfrm>
                    <a:prstGeom prst="rect">
                      <a:avLst/>
                    </a:prstGeom>
                  </pic:spPr>
                </pic:pic>
              </a:graphicData>
            </a:graphic>
            <wp14:sizeRelH relativeFrom="margin">
              <wp14:pctWidth>0</wp14:pctWidth>
            </wp14:sizeRelH>
            <wp14:sizeRelV relativeFrom="margin">
              <wp14:pctHeight>0</wp14:pctHeight>
            </wp14:sizeRelV>
          </wp:anchor>
        </w:drawing>
      </w:r>
    </w:p>
    <w:p w14:paraId="5785DA49" w14:textId="4B84342F" w:rsidR="002F20FB" w:rsidRDefault="002F20FB" w:rsidP="0066687E">
      <w:pPr>
        <w:spacing w:line="360" w:lineRule="auto"/>
        <w:rPr>
          <w:sz w:val="24"/>
          <w:szCs w:val="24"/>
        </w:rPr>
      </w:pPr>
    </w:p>
    <w:p w14:paraId="1EB64DC3" w14:textId="77777777" w:rsidR="002F20FB" w:rsidRDefault="002F20FB" w:rsidP="0066687E">
      <w:pPr>
        <w:spacing w:line="360" w:lineRule="auto"/>
        <w:rPr>
          <w:sz w:val="24"/>
          <w:szCs w:val="24"/>
        </w:rPr>
      </w:pPr>
    </w:p>
    <w:p w14:paraId="59402722" w14:textId="77777777" w:rsidR="002F20FB" w:rsidRDefault="002F20FB" w:rsidP="0066687E">
      <w:pPr>
        <w:spacing w:line="360" w:lineRule="auto"/>
        <w:rPr>
          <w:sz w:val="24"/>
          <w:szCs w:val="24"/>
        </w:rPr>
      </w:pPr>
    </w:p>
    <w:p w14:paraId="22CE7C90" w14:textId="77777777" w:rsidR="002F20FB" w:rsidRDefault="002F20FB" w:rsidP="0066687E">
      <w:pPr>
        <w:spacing w:line="360" w:lineRule="auto"/>
        <w:rPr>
          <w:sz w:val="24"/>
          <w:szCs w:val="24"/>
        </w:rPr>
      </w:pPr>
    </w:p>
    <w:p w14:paraId="58F0A5BD" w14:textId="77777777" w:rsidR="002F20FB" w:rsidRDefault="002F20FB" w:rsidP="0066687E">
      <w:pPr>
        <w:spacing w:line="360" w:lineRule="auto"/>
        <w:rPr>
          <w:sz w:val="24"/>
          <w:szCs w:val="24"/>
        </w:rPr>
      </w:pPr>
    </w:p>
    <w:p w14:paraId="33EE94AB" w14:textId="77777777" w:rsidR="002F20FB" w:rsidRDefault="002F20FB" w:rsidP="0066687E">
      <w:pPr>
        <w:spacing w:line="360" w:lineRule="auto"/>
        <w:rPr>
          <w:sz w:val="24"/>
          <w:szCs w:val="24"/>
        </w:rPr>
      </w:pPr>
    </w:p>
    <w:p w14:paraId="71713924" w14:textId="77777777" w:rsidR="002F20FB" w:rsidRDefault="002F20FB" w:rsidP="0066687E">
      <w:pPr>
        <w:spacing w:line="360" w:lineRule="auto"/>
        <w:rPr>
          <w:sz w:val="24"/>
          <w:szCs w:val="24"/>
        </w:rPr>
      </w:pPr>
    </w:p>
    <w:p w14:paraId="58E20ECE" w14:textId="77777777" w:rsidR="002F20FB" w:rsidRDefault="002F20FB" w:rsidP="0066687E">
      <w:pPr>
        <w:spacing w:line="360" w:lineRule="auto"/>
        <w:rPr>
          <w:sz w:val="24"/>
          <w:szCs w:val="24"/>
        </w:rPr>
      </w:pPr>
    </w:p>
    <w:p w14:paraId="195C1B4E" w14:textId="77777777" w:rsidR="002F20FB" w:rsidRDefault="002F20FB" w:rsidP="0066687E">
      <w:pPr>
        <w:spacing w:line="360" w:lineRule="auto"/>
        <w:rPr>
          <w:sz w:val="24"/>
          <w:szCs w:val="24"/>
        </w:rPr>
      </w:pPr>
    </w:p>
    <w:p w14:paraId="0020016D" w14:textId="0C8E738D" w:rsidR="002F20FB" w:rsidRDefault="002F20FB" w:rsidP="0066687E">
      <w:pPr>
        <w:spacing w:line="360" w:lineRule="auto"/>
        <w:rPr>
          <w:sz w:val="24"/>
          <w:szCs w:val="24"/>
        </w:rPr>
      </w:pPr>
      <w:r w:rsidRPr="002F20FB">
        <w:rPr>
          <w:sz w:val="24"/>
          <w:szCs w:val="24"/>
        </w:rPr>
        <w:drawing>
          <wp:inline distT="0" distB="0" distL="0" distR="0" wp14:anchorId="4FF3A597" wp14:editId="1C070F8C">
            <wp:extent cx="5749871" cy="2908300"/>
            <wp:effectExtent l="0" t="0" r="3810" b="6350"/>
            <wp:docPr id="58" name="Picture 57">
              <a:extLst xmlns:a="http://schemas.openxmlformats.org/drawingml/2006/main">
                <a:ext uri="{FF2B5EF4-FFF2-40B4-BE49-F238E27FC236}">
                  <a16:creationId xmlns:a16="http://schemas.microsoft.com/office/drawing/2014/main" id="{F6627FBA-0658-EA59-EB5F-0DEFDA8C5D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7">
                      <a:extLst>
                        <a:ext uri="{FF2B5EF4-FFF2-40B4-BE49-F238E27FC236}">
                          <a16:creationId xmlns:a16="http://schemas.microsoft.com/office/drawing/2014/main" id="{F6627FBA-0658-EA59-EB5F-0DEFDA8C5D01}"/>
                        </a:ext>
                      </a:extLst>
                    </pic:cNvPr>
                    <pic:cNvPicPr>
                      <a:picLocks noChangeAspect="1"/>
                    </pic:cNvPicPr>
                  </pic:nvPicPr>
                  <pic:blipFill>
                    <a:blip r:embed="rId16">
                      <a:extLst>
                        <a:ext uri="{28A0092B-C50C-407E-A947-70E740481C1C}">
                          <a14:useLocalDpi xmlns:a14="http://schemas.microsoft.com/office/drawing/2010/main" val="0"/>
                        </a:ext>
                      </a:extLst>
                    </a:blip>
                    <a:srcRect l="29283" t="30652" r="29316" b="8318"/>
                    <a:stretch>
                      <a:fillRect/>
                    </a:stretch>
                  </pic:blipFill>
                  <pic:spPr>
                    <a:xfrm>
                      <a:off x="0" y="0"/>
                      <a:ext cx="5749871" cy="2908300"/>
                    </a:xfrm>
                    <a:prstGeom prst="rect">
                      <a:avLst/>
                    </a:prstGeom>
                  </pic:spPr>
                </pic:pic>
              </a:graphicData>
            </a:graphic>
          </wp:inline>
        </w:drawing>
      </w:r>
    </w:p>
    <w:p w14:paraId="2E580E38" w14:textId="77777777" w:rsidR="002F20FB" w:rsidRDefault="002F20FB" w:rsidP="0066687E">
      <w:pPr>
        <w:spacing w:line="360" w:lineRule="auto"/>
        <w:rPr>
          <w:sz w:val="24"/>
          <w:szCs w:val="24"/>
        </w:rPr>
      </w:pPr>
    </w:p>
    <w:p w14:paraId="6BAFD7D6" w14:textId="77777777" w:rsidR="002F20FB" w:rsidRDefault="002F20FB" w:rsidP="0066687E">
      <w:pPr>
        <w:spacing w:line="360" w:lineRule="auto"/>
        <w:rPr>
          <w:sz w:val="24"/>
          <w:szCs w:val="24"/>
        </w:rPr>
      </w:pPr>
    </w:p>
    <w:p w14:paraId="34CD4BF5" w14:textId="00577524" w:rsidR="002F20FB" w:rsidRPr="00700B64" w:rsidRDefault="002F20FB" w:rsidP="0066687E">
      <w:pPr>
        <w:spacing w:line="360" w:lineRule="auto"/>
        <w:rPr>
          <w:b/>
          <w:bCs/>
          <w:sz w:val="24"/>
          <w:szCs w:val="24"/>
        </w:rPr>
      </w:pPr>
      <w:r w:rsidRPr="00700B64">
        <w:rPr>
          <w:b/>
          <w:bCs/>
          <w:sz w:val="24"/>
          <w:szCs w:val="24"/>
        </w:rPr>
        <w:t xml:space="preserve">Task three </w:t>
      </w:r>
    </w:p>
    <w:p w14:paraId="0868CCD1" w14:textId="18D19BD3" w:rsidR="0075779E" w:rsidRDefault="0075779E" w:rsidP="0066687E">
      <w:pPr>
        <w:spacing w:line="360" w:lineRule="auto"/>
        <w:rPr>
          <w:sz w:val="24"/>
          <w:szCs w:val="24"/>
        </w:rPr>
      </w:pPr>
    </w:p>
    <w:p w14:paraId="475AF777" w14:textId="5B8C3F55" w:rsidR="0075779E" w:rsidRPr="0075779E" w:rsidRDefault="0075779E" w:rsidP="0066687E">
      <w:pPr>
        <w:spacing w:line="360" w:lineRule="auto"/>
        <w:rPr>
          <w:sz w:val="24"/>
          <w:szCs w:val="24"/>
          <w:lang w:val="en-GB"/>
        </w:rPr>
      </w:pPr>
      <w:r w:rsidRPr="0075779E">
        <w:rPr>
          <w:b/>
          <w:bCs/>
          <w:sz w:val="24"/>
          <w:szCs w:val="24"/>
          <w:lang w:val="en-GB"/>
        </w:rPr>
        <w:t>The Relevance and Importance of Microsoft Excel</w:t>
      </w:r>
    </w:p>
    <w:p w14:paraId="07D45C5D" w14:textId="604FA624" w:rsidR="0075779E" w:rsidRPr="0075779E" w:rsidRDefault="0075779E" w:rsidP="0066687E">
      <w:pPr>
        <w:spacing w:line="360" w:lineRule="auto"/>
        <w:rPr>
          <w:sz w:val="24"/>
          <w:szCs w:val="24"/>
          <w:lang w:val="en-GB"/>
        </w:rPr>
      </w:pPr>
      <w:r w:rsidRPr="0075779E">
        <w:rPr>
          <w:sz w:val="24"/>
          <w:szCs w:val="24"/>
          <w:lang w:val="en-GB"/>
        </w:rPr>
        <w:t>In today’s world, technology plays a huge role in almost everything we do, especially in education, work, and personal life. One of the most useful tools in the digital toolkit is Microsoft Excel. Excel is a spreadsheet program that allows users to organise, analyse, and present data in a clear way. As a student, I have learned that Excel is not just a simple software for keeping lists; it is a powerful tool that can help with many tasks like data analysis, budgeting, reporting, and making better decisions. This essay will explore why Excel is so important today, supported by examples and research.</w:t>
      </w:r>
    </w:p>
    <w:p w14:paraId="78E7FDE0" w14:textId="77777777" w:rsidR="0075779E" w:rsidRPr="0075779E" w:rsidRDefault="0075779E" w:rsidP="0066687E">
      <w:pPr>
        <w:spacing w:line="360" w:lineRule="auto"/>
        <w:rPr>
          <w:sz w:val="24"/>
          <w:szCs w:val="24"/>
          <w:lang w:val="en-GB"/>
        </w:rPr>
      </w:pPr>
      <w:r w:rsidRPr="0075779E">
        <w:rPr>
          <w:sz w:val="24"/>
          <w:szCs w:val="24"/>
          <w:lang w:val="en-GB"/>
        </w:rPr>
        <w:t>Excel and Data Analysis</w:t>
      </w:r>
    </w:p>
    <w:p w14:paraId="77036D03" w14:textId="77777777" w:rsidR="0075779E" w:rsidRPr="0075779E" w:rsidRDefault="0075779E" w:rsidP="0066687E">
      <w:pPr>
        <w:spacing w:line="360" w:lineRule="auto"/>
        <w:rPr>
          <w:sz w:val="24"/>
          <w:szCs w:val="24"/>
          <w:lang w:val="en-GB"/>
        </w:rPr>
      </w:pPr>
      <w:r w:rsidRPr="0075779E">
        <w:rPr>
          <w:sz w:val="24"/>
          <w:szCs w:val="24"/>
          <w:lang w:val="en-GB"/>
        </w:rPr>
        <w:t xml:space="preserve">One of the key features of Excel is its ability to analyse data effectively. Data analysis is important in many fields, from business and economics to science and </w:t>
      </w:r>
      <w:r w:rsidRPr="0075779E">
        <w:rPr>
          <w:sz w:val="24"/>
          <w:szCs w:val="24"/>
          <w:lang w:val="en-GB"/>
        </w:rPr>
        <w:lastRenderedPageBreak/>
        <w:t xml:space="preserve">social studies. Excel offers functions like formulas, pivot tables, and charts that help make sense of large amounts of information. For example, a student researching climate change might collect temperature data over several years. Using Excel, they can calculate averages, identify trends with line graphs, and highlight significant changes. This makes complex data easier to understand and share. </w:t>
      </w:r>
    </w:p>
    <w:p w14:paraId="597A08FE" w14:textId="77777777" w:rsidR="0075779E" w:rsidRPr="0075779E" w:rsidRDefault="0075779E" w:rsidP="0066687E">
      <w:pPr>
        <w:spacing w:line="360" w:lineRule="auto"/>
        <w:rPr>
          <w:sz w:val="24"/>
          <w:szCs w:val="24"/>
          <w:lang w:val="en-GB"/>
        </w:rPr>
      </w:pPr>
      <w:r w:rsidRPr="0075779E">
        <w:rPr>
          <w:sz w:val="24"/>
          <w:szCs w:val="24"/>
          <w:lang w:val="en-GB"/>
        </w:rPr>
        <w:t xml:space="preserve">Research shows that Excel improves analytical skills. According to a report by the European </w:t>
      </w:r>
      <w:proofErr w:type="spellStart"/>
      <w:r w:rsidRPr="0075779E">
        <w:rPr>
          <w:sz w:val="24"/>
          <w:szCs w:val="24"/>
          <w:lang w:val="en-GB"/>
        </w:rPr>
        <w:t>Schoolnet</w:t>
      </w:r>
      <w:proofErr w:type="spellEnd"/>
      <w:r w:rsidRPr="0075779E">
        <w:rPr>
          <w:sz w:val="24"/>
          <w:szCs w:val="24"/>
          <w:lang w:val="en-GB"/>
        </w:rPr>
        <w:t xml:space="preserve"> (2020), learning how to use spreadsheet tools like Excel helps students develop critical thinking and problem-solving abilities. These skills are vital for success in higher education and future careers. For example, in a business class, students might use Excel to analyse sales data, helping them learn how to interpret patterns and make predictions.</w:t>
      </w:r>
    </w:p>
    <w:p w14:paraId="39B7F0AF" w14:textId="77777777" w:rsidR="0075779E" w:rsidRPr="0075779E" w:rsidRDefault="0075779E" w:rsidP="0066687E">
      <w:pPr>
        <w:spacing w:line="360" w:lineRule="auto"/>
        <w:rPr>
          <w:sz w:val="24"/>
          <w:szCs w:val="24"/>
          <w:lang w:val="en-GB"/>
        </w:rPr>
      </w:pPr>
      <w:r w:rsidRPr="0075779E">
        <w:rPr>
          <w:sz w:val="24"/>
          <w:szCs w:val="24"/>
          <w:lang w:val="en-GB"/>
        </w:rPr>
        <w:t>Budgeting and Financial Planning</w:t>
      </w:r>
    </w:p>
    <w:p w14:paraId="60993F71" w14:textId="77777777" w:rsidR="0075779E" w:rsidRPr="0075779E" w:rsidRDefault="0075779E" w:rsidP="0066687E">
      <w:pPr>
        <w:spacing w:line="360" w:lineRule="auto"/>
        <w:rPr>
          <w:sz w:val="24"/>
          <w:szCs w:val="24"/>
          <w:lang w:val="en-GB"/>
        </w:rPr>
      </w:pPr>
      <w:r w:rsidRPr="0075779E">
        <w:rPr>
          <w:sz w:val="24"/>
          <w:szCs w:val="24"/>
          <w:lang w:val="en-GB"/>
        </w:rPr>
        <w:t xml:space="preserve">Another important use of Excel is budgeting—whether for personal finance or business. Budgeting involves planning how to spend money wisely, tracking expenses, and saving for future needs. Excel makes this process straightforward with templates and functions that automate calculations. </w:t>
      </w:r>
    </w:p>
    <w:p w14:paraId="7223B208" w14:textId="77777777" w:rsidR="0075779E" w:rsidRPr="0075779E" w:rsidRDefault="0075779E" w:rsidP="0066687E">
      <w:pPr>
        <w:spacing w:line="360" w:lineRule="auto"/>
        <w:rPr>
          <w:sz w:val="24"/>
          <w:szCs w:val="24"/>
          <w:lang w:val="en-GB"/>
        </w:rPr>
      </w:pPr>
      <w:r w:rsidRPr="0075779E">
        <w:rPr>
          <w:sz w:val="24"/>
          <w:szCs w:val="24"/>
          <w:lang w:val="en-GB"/>
        </w:rPr>
        <w:t>For example, a student might create a monthly budget to manage their allowance or part-time job income. They can list their expenses—like food, transport, and entertainment—and use formulas to total spending. If they want to see how saving extra money might grow over time, Excel’s formulae can calculate compound interest or savings growth. A study by the Financial Conduct Authority (FCA, 2021) highlights that developing budgeting skills with Excel prepares young people for financial independence and responsible money management.</w:t>
      </w:r>
    </w:p>
    <w:p w14:paraId="5E71D0E5" w14:textId="77777777" w:rsidR="0075779E" w:rsidRPr="0075779E" w:rsidRDefault="0075779E" w:rsidP="0066687E">
      <w:pPr>
        <w:spacing w:line="360" w:lineRule="auto"/>
        <w:rPr>
          <w:sz w:val="24"/>
          <w:szCs w:val="24"/>
          <w:lang w:val="en-GB"/>
        </w:rPr>
      </w:pPr>
      <w:r w:rsidRPr="0075779E">
        <w:rPr>
          <w:sz w:val="24"/>
          <w:szCs w:val="24"/>
          <w:lang w:val="en-GB"/>
        </w:rPr>
        <w:t>Reporting and Presenting Data</w:t>
      </w:r>
    </w:p>
    <w:p w14:paraId="4F67C1EC" w14:textId="77777777" w:rsidR="0075779E" w:rsidRPr="0075779E" w:rsidRDefault="0075779E" w:rsidP="0066687E">
      <w:pPr>
        <w:spacing w:line="360" w:lineRule="auto"/>
        <w:rPr>
          <w:sz w:val="24"/>
          <w:szCs w:val="24"/>
          <w:lang w:val="en-GB"/>
        </w:rPr>
      </w:pPr>
      <w:r w:rsidRPr="0075779E">
        <w:rPr>
          <w:sz w:val="24"/>
          <w:szCs w:val="24"/>
          <w:lang w:val="en-GB"/>
        </w:rPr>
        <w:t>Excel is also widely used to create reports and visual presentations of data. This is especially useful in school projects or work tasks, where clear communication of information is essential. Excel allows users to build tables, charts, and dashboards that summarise key points visually.</w:t>
      </w:r>
    </w:p>
    <w:p w14:paraId="5A8767AE" w14:textId="77777777" w:rsidR="0075779E" w:rsidRPr="0075779E" w:rsidRDefault="0075779E" w:rsidP="0066687E">
      <w:pPr>
        <w:spacing w:line="360" w:lineRule="auto"/>
        <w:rPr>
          <w:sz w:val="24"/>
          <w:szCs w:val="24"/>
          <w:lang w:val="en-GB"/>
        </w:rPr>
      </w:pPr>
      <w:r w:rsidRPr="0075779E">
        <w:rPr>
          <w:sz w:val="24"/>
          <w:szCs w:val="24"/>
          <w:lang w:val="en-GB"/>
        </w:rPr>
        <w:t>For instance, a student working on a science project could use Excel to record experimental results and then create bar charts or pie charts to show findings. These visual tools make it easier to explain data during presentations or in written reports. According to a study by the University of Cambridge (2019), students who incorporate visual data representations like Excel charts tend to communicate their ideas more effectively and receive higher marks.</w:t>
      </w:r>
    </w:p>
    <w:p w14:paraId="17A15C19" w14:textId="77777777" w:rsidR="0075779E" w:rsidRPr="0075779E" w:rsidRDefault="0075779E" w:rsidP="0066687E">
      <w:pPr>
        <w:spacing w:line="360" w:lineRule="auto"/>
        <w:rPr>
          <w:sz w:val="24"/>
          <w:szCs w:val="24"/>
          <w:lang w:val="en-GB"/>
        </w:rPr>
      </w:pPr>
      <w:r w:rsidRPr="0075779E">
        <w:rPr>
          <w:sz w:val="24"/>
          <w:szCs w:val="24"/>
          <w:lang w:val="en-GB"/>
        </w:rPr>
        <w:lastRenderedPageBreak/>
        <w:t>Decision-Making and Problem Solving</w:t>
      </w:r>
    </w:p>
    <w:p w14:paraId="2456F56A" w14:textId="77777777" w:rsidR="0075779E" w:rsidRPr="0075779E" w:rsidRDefault="0075779E" w:rsidP="0066687E">
      <w:pPr>
        <w:spacing w:line="360" w:lineRule="auto"/>
        <w:rPr>
          <w:sz w:val="24"/>
          <w:szCs w:val="24"/>
          <w:lang w:val="en-GB"/>
        </w:rPr>
      </w:pPr>
      <w:r w:rsidRPr="0075779E">
        <w:rPr>
          <w:sz w:val="24"/>
          <w:szCs w:val="24"/>
          <w:lang w:val="en-GB"/>
        </w:rPr>
        <w:t>Excel supports decision-making by enabling users to run what-if analyses and scenario planning. This means you can test different options to see what might happen in the future. For example, a student planning a school event could use Excel to estimate costs, attendance, and profit margins under different scenarios—like changing ticket prices or adjusting expenses.</w:t>
      </w:r>
    </w:p>
    <w:p w14:paraId="37119E2D" w14:textId="77777777" w:rsidR="0075779E" w:rsidRPr="0075779E" w:rsidRDefault="0075779E" w:rsidP="0066687E">
      <w:pPr>
        <w:spacing w:line="360" w:lineRule="auto"/>
        <w:rPr>
          <w:sz w:val="24"/>
          <w:szCs w:val="24"/>
          <w:lang w:val="en-GB"/>
        </w:rPr>
      </w:pPr>
      <w:r w:rsidRPr="0075779E">
        <w:rPr>
          <w:sz w:val="24"/>
          <w:szCs w:val="24"/>
          <w:lang w:val="en-GB"/>
        </w:rPr>
        <w:t>Research by the Learning and Skills Improvement Service (LSIS, 2018) suggests that skills like scenario analysis and data modelling in Excel are valuable in preparing students for real-world challenges. These skills help develop strategic thinking and the ability to make informed choices based on data rather than guesswork.</w:t>
      </w:r>
    </w:p>
    <w:p w14:paraId="09C511BB" w14:textId="77777777" w:rsidR="0075779E" w:rsidRPr="00700B64" w:rsidRDefault="0075779E" w:rsidP="0066687E">
      <w:pPr>
        <w:spacing w:line="360" w:lineRule="auto"/>
        <w:rPr>
          <w:sz w:val="24"/>
          <w:szCs w:val="24"/>
        </w:rPr>
      </w:pPr>
    </w:p>
    <w:p w14:paraId="4CD00644" w14:textId="77777777" w:rsidR="00522FC6" w:rsidRPr="00522FC6" w:rsidRDefault="00522FC6" w:rsidP="0066687E">
      <w:pPr>
        <w:spacing w:line="360" w:lineRule="auto"/>
        <w:rPr>
          <w:sz w:val="24"/>
          <w:szCs w:val="24"/>
          <w:lang w:val="en-GB"/>
        </w:rPr>
      </w:pPr>
      <w:r w:rsidRPr="00522FC6">
        <w:rPr>
          <w:sz w:val="24"/>
          <w:szCs w:val="24"/>
          <w:lang w:val="en-GB"/>
        </w:rPr>
        <w:t>References</w:t>
      </w:r>
    </w:p>
    <w:p w14:paraId="638D38EA" w14:textId="77777777" w:rsidR="00522FC6" w:rsidRPr="00522FC6" w:rsidRDefault="00522FC6" w:rsidP="0066687E">
      <w:pPr>
        <w:spacing w:line="360" w:lineRule="auto"/>
        <w:rPr>
          <w:sz w:val="24"/>
          <w:szCs w:val="24"/>
          <w:lang w:val="en-GB"/>
        </w:rPr>
      </w:pPr>
      <w:r w:rsidRPr="00522FC6">
        <w:rPr>
          <w:sz w:val="24"/>
          <w:szCs w:val="24"/>
          <w:lang w:val="en-GB"/>
        </w:rPr>
        <w:t xml:space="preserve">European </w:t>
      </w:r>
      <w:proofErr w:type="spellStart"/>
      <w:r w:rsidRPr="00522FC6">
        <w:rPr>
          <w:sz w:val="24"/>
          <w:szCs w:val="24"/>
          <w:lang w:val="en-GB"/>
        </w:rPr>
        <w:t>Schoolnet</w:t>
      </w:r>
      <w:proofErr w:type="spellEnd"/>
      <w:r w:rsidRPr="00522FC6">
        <w:rPr>
          <w:sz w:val="24"/>
          <w:szCs w:val="24"/>
          <w:lang w:val="en-GB"/>
        </w:rPr>
        <w:t xml:space="preserve">. (2020). </w:t>
      </w:r>
      <w:r w:rsidRPr="00522FC6">
        <w:rPr>
          <w:i/>
          <w:iCs/>
          <w:sz w:val="24"/>
          <w:szCs w:val="24"/>
          <w:lang w:val="en-GB"/>
        </w:rPr>
        <w:t>Digital skills and their importance for students</w:t>
      </w:r>
      <w:r w:rsidRPr="00522FC6">
        <w:rPr>
          <w:sz w:val="24"/>
          <w:szCs w:val="24"/>
          <w:lang w:val="en-GB"/>
        </w:rPr>
        <w:t xml:space="preserve">. European </w:t>
      </w:r>
      <w:proofErr w:type="spellStart"/>
      <w:r w:rsidRPr="00522FC6">
        <w:rPr>
          <w:sz w:val="24"/>
          <w:szCs w:val="24"/>
          <w:lang w:val="en-GB"/>
        </w:rPr>
        <w:t>Schoolnet</w:t>
      </w:r>
      <w:proofErr w:type="spellEnd"/>
      <w:r w:rsidRPr="00522FC6">
        <w:rPr>
          <w:sz w:val="24"/>
          <w:szCs w:val="24"/>
          <w:lang w:val="en-GB"/>
        </w:rPr>
        <w:t xml:space="preserve"> Reports. Available at: </w:t>
      </w:r>
      <w:hyperlink r:id="rId17" w:tgtFrame="_blank" w:tooltip="undefined" w:history="1">
        <w:r w:rsidRPr="00522FC6">
          <w:rPr>
            <w:rStyle w:val="Hyperlink"/>
            <w:sz w:val="24"/>
            <w:szCs w:val="24"/>
            <w:u w:val="none"/>
            <w:lang w:val="en-GB"/>
          </w:rPr>
          <w:t>https://www.europeanschoolnet.org/documents/10157/0/European+Schoolnet+Report+2020.pdf</w:t>
        </w:r>
      </w:hyperlink>
    </w:p>
    <w:p w14:paraId="3BCD5D86" w14:textId="77777777" w:rsidR="00522FC6" w:rsidRPr="00522FC6" w:rsidRDefault="00522FC6" w:rsidP="0066687E">
      <w:pPr>
        <w:spacing w:line="360" w:lineRule="auto"/>
        <w:rPr>
          <w:sz w:val="24"/>
          <w:szCs w:val="24"/>
          <w:lang w:val="en-GB"/>
        </w:rPr>
      </w:pPr>
      <w:r w:rsidRPr="00522FC6">
        <w:rPr>
          <w:sz w:val="24"/>
          <w:szCs w:val="24"/>
          <w:lang w:val="en-GB"/>
        </w:rPr>
        <w:t xml:space="preserve">Financial Conduct Authority (FCA). (2021). </w:t>
      </w:r>
      <w:r w:rsidRPr="00522FC6">
        <w:rPr>
          <w:i/>
          <w:iCs/>
          <w:sz w:val="24"/>
          <w:szCs w:val="24"/>
          <w:lang w:val="en-GB"/>
        </w:rPr>
        <w:t>Money management skills among young people</w:t>
      </w:r>
      <w:r w:rsidRPr="00522FC6">
        <w:rPr>
          <w:sz w:val="24"/>
          <w:szCs w:val="24"/>
          <w:lang w:val="en-GB"/>
        </w:rPr>
        <w:t xml:space="preserve">. FCA Publications. Available at: </w:t>
      </w:r>
      <w:hyperlink r:id="rId18" w:tgtFrame="_blank" w:tooltip="undefined" w:history="1">
        <w:r w:rsidRPr="00522FC6">
          <w:rPr>
            <w:rStyle w:val="Hyperlink"/>
            <w:sz w:val="24"/>
            <w:szCs w:val="24"/>
            <w:u w:val="none"/>
            <w:lang w:val="en-GB"/>
          </w:rPr>
          <w:t>https://www.fca.org.uk/about/what-we-do/financial-education</w:t>
        </w:r>
      </w:hyperlink>
    </w:p>
    <w:p w14:paraId="5089A277" w14:textId="77777777" w:rsidR="00522FC6" w:rsidRPr="00522FC6" w:rsidRDefault="00522FC6" w:rsidP="0066687E">
      <w:pPr>
        <w:spacing w:line="360" w:lineRule="auto"/>
        <w:rPr>
          <w:sz w:val="24"/>
          <w:szCs w:val="24"/>
          <w:lang w:val="en-GB"/>
        </w:rPr>
      </w:pPr>
      <w:r w:rsidRPr="00522FC6">
        <w:rPr>
          <w:sz w:val="24"/>
          <w:szCs w:val="24"/>
          <w:lang w:val="en-GB"/>
        </w:rPr>
        <w:t xml:space="preserve">University of Cambridge. (2019). </w:t>
      </w:r>
      <w:r w:rsidRPr="00522FC6">
        <w:rPr>
          <w:i/>
          <w:iCs/>
          <w:sz w:val="24"/>
          <w:szCs w:val="24"/>
          <w:lang w:val="en-GB"/>
        </w:rPr>
        <w:t>The impact of visual data presentation on student learning</w:t>
      </w:r>
      <w:r w:rsidRPr="00522FC6">
        <w:rPr>
          <w:sz w:val="24"/>
          <w:szCs w:val="24"/>
          <w:lang w:val="en-GB"/>
        </w:rPr>
        <w:t xml:space="preserve">. Journal of Educational Research, 12(3), 45-60. Available at: </w:t>
      </w:r>
      <w:hyperlink r:id="rId19" w:tgtFrame="_blank" w:tooltip="undefined" w:history="1">
        <w:r w:rsidRPr="00522FC6">
          <w:rPr>
            <w:rStyle w:val="Hyperlink"/>
            <w:sz w:val="24"/>
            <w:szCs w:val="24"/>
            <w:u w:val="none"/>
            <w:lang w:val="en-GB"/>
          </w:rPr>
          <w:t>https://journals.cambridge.org/educationalresearch/article/impact-of-visual-data</w:t>
        </w:r>
      </w:hyperlink>
    </w:p>
    <w:p w14:paraId="4B2A7F54" w14:textId="77777777" w:rsidR="00522FC6" w:rsidRPr="00522FC6" w:rsidRDefault="00522FC6" w:rsidP="0066687E">
      <w:pPr>
        <w:spacing w:line="360" w:lineRule="auto"/>
        <w:rPr>
          <w:sz w:val="24"/>
          <w:szCs w:val="24"/>
          <w:lang w:val="en-GB"/>
        </w:rPr>
      </w:pPr>
      <w:r w:rsidRPr="00522FC6">
        <w:rPr>
          <w:sz w:val="24"/>
          <w:szCs w:val="24"/>
          <w:lang w:val="en-GB"/>
        </w:rPr>
        <w:t xml:space="preserve">Learning and Skills Improvement Service (LSIS). (2018). </w:t>
      </w:r>
      <w:r w:rsidRPr="00522FC6">
        <w:rPr>
          <w:i/>
          <w:iCs/>
          <w:sz w:val="24"/>
          <w:szCs w:val="24"/>
          <w:lang w:val="en-GB"/>
        </w:rPr>
        <w:t>Decision-making skills and scenario planning in education</w:t>
      </w:r>
      <w:r w:rsidRPr="00522FC6">
        <w:rPr>
          <w:sz w:val="24"/>
          <w:szCs w:val="24"/>
          <w:lang w:val="en-GB"/>
        </w:rPr>
        <w:t xml:space="preserve">. LSIS Reports. Available at: </w:t>
      </w:r>
      <w:hyperlink r:id="rId20" w:tgtFrame="_blank" w:tooltip="undefined" w:history="1">
        <w:r w:rsidRPr="00522FC6">
          <w:rPr>
            <w:rStyle w:val="Hyperlink"/>
            <w:sz w:val="24"/>
            <w:szCs w:val="24"/>
            <w:u w:val="none"/>
            <w:lang w:val="en-GB"/>
          </w:rPr>
          <w:t>https://www.lsis.org.uk/research/decision-making-skills</w:t>
        </w:r>
      </w:hyperlink>
    </w:p>
    <w:p w14:paraId="38639A06" w14:textId="77777777" w:rsidR="00522FC6" w:rsidRPr="00522FC6" w:rsidRDefault="00522FC6" w:rsidP="0066687E">
      <w:pPr>
        <w:spacing w:line="360" w:lineRule="auto"/>
        <w:rPr>
          <w:sz w:val="24"/>
          <w:szCs w:val="24"/>
          <w:lang w:val="en-GB"/>
        </w:rPr>
      </w:pPr>
      <w:r w:rsidRPr="00522FC6">
        <w:rPr>
          <w:sz w:val="24"/>
          <w:szCs w:val="24"/>
          <w:lang w:val="en-GB"/>
        </w:rPr>
        <w:t xml:space="preserve">Digital Skills Organisation. (2022). </w:t>
      </w:r>
      <w:r w:rsidRPr="00522FC6">
        <w:rPr>
          <w:i/>
          <w:iCs/>
          <w:sz w:val="24"/>
          <w:szCs w:val="24"/>
          <w:lang w:val="en-GB"/>
        </w:rPr>
        <w:t>The importance of digital literacy in the modern workplace</w:t>
      </w:r>
      <w:r w:rsidRPr="00522FC6">
        <w:rPr>
          <w:sz w:val="24"/>
          <w:szCs w:val="24"/>
          <w:lang w:val="en-GB"/>
        </w:rPr>
        <w:t xml:space="preserve">. DSO Publications. Available at: </w:t>
      </w:r>
      <w:hyperlink r:id="rId21" w:tgtFrame="_blank" w:tooltip="undefined" w:history="1">
        <w:r w:rsidRPr="00522FC6">
          <w:rPr>
            <w:rStyle w:val="Hyperlink"/>
            <w:sz w:val="24"/>
            <w:szCs w:val="24"/>
            <w:u w:val="none"/>
            <w:lang w:val="en-GB"/>
          </w:rPr>
          <w:t>https://digitalskills.org.uk/research/digital-literacy-workplace</w:t>
        </w:r>
      </w:hyperlink>
    </w:p>
    <w:p w14:paraId="78714911" w14:textId="77777777" w:rsidR="00522FC6" w:rsidRDefault="00522FC6" w:rsidP="0066687E">
      <w:pPr>
        <w:spacing w:line="360" w:lineRule="auto"/>
        <w:rPr>
          <w:sz w:val="24"/>
          <w:szCs w:val="24"/>
        </w:rPr>
      </w:pPr>
    </w:p>
    <w:p w14:paraId="003DB752" w14:textId="77777777" w:rsidR="00700B64" w:rsidRDefault="00700B64" w:rsidP="0066687E">
      <w:pPr>
        <w:spacing w:line="360" w:lineRule="auto"/>
        <w:rPr>
          <w:sz w:val="24"/>
          <w:szCs w:val="24"/>
        </w:rPr>
      </w:pPr>
    </w:p>
    <w:p w14:paraId="7079CF32" w14:textId="5075D6C7" w:rsidR="00700B64" w:rsidRPr="00803801" w:rsidRDefault="00700B64" w:rsidP="0066687E">
      <w:pPr>
        <w:spacing w:line="360" w:lineRule="auto"/>
        <w:rPr>
          <w:sz w:val="24"/>
          <w:szCs w:val="24"/>
        </w:rPr>
      </w:pPr>
      <w:r>
        <w:rPr>
          <w:sz w:val="24"/>
          <w:szCs w:val="24"/>
        </w:rPr>
        <w:object w:dxaOrig="10334" w:dyaOrig="3593" w14:anchorId="53BD61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8" type="#_x0000_t75" style="width:516.5pt;height:179.5pt" o:ole="">
            <v:imagedata r:id="rId22" o:title=""/>
          </v:shape>
          <o:OLEObject Type="Embed" ProgID="Excel.Sheet.12" ShapeID="_x0000_i1078" DrawAspect="Content" ObjectID="_1827077814" r:id="rId23"/>
        </w:object>
      </w:r>
    </w:p>
    <w:sectPr w:rsidR="00700B64" w:rsidRPr="00803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2163"/>
    <w:multiLevelType w:val="multilevel"/>
    <w:tmpl w:val="20BA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01644"/>
    <w:multiLevelType w:val="multilevel"/>
    <w:tmpl w:val="D340C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4046C2"/>
    <w:multiLevelType w:val="multilevel"/>
    <w:tmpl w:val="AAAA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5E2FDF"/>
    <w:multiLevelType w:val="multilevel"/>
    <w:tmpl w:val="697E7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3775929">
    <w:abstractNumId w:val="1"/>
  </w:num>
  <w:num w:numId="2" w16cid:durableId="1454715513">
    <w:abstractNumId w:val="0"/>
  </w:num>
  <w:num w:numId="3" w16cid:durableId="421948585">
    <w:abstractNumId w:val="2"/>
  </w:num>
  <w:num w:numId="4" w16cid:durableId="5064044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783"/>
    <w:rsid w:val="00085CB1"/>
    <w:rsid w:val="00123A49"/>
    <w:rsid w:val="001B6ACA"/>
    <w:rsid w:val="002111CF"/>
    <w:rsid w:val="002B1434"/>
    <w:rsid w:val="002F20FB"/>
    <w:rsid w:val="003146BD"/>
    <w:rsid w:val="00355ED8"/>
    <w:rsid w:val="00387929"/>
    <w:rsid w:val="003B7F4F"/>
    <w:rsid w:val="003D1950"/>
    <w:rsid w:val="00414783"/>
    <w:rsid w:val="004E3611"/>
    <w:rsid w:val="0050150D"/>
    <w:rsid w:val="00512630"/>
    <w:rsid w:val="00513514"/>
    <w:rsid w:val="005220E6"/>
    <w:rsid w:val="00522FC6"/>
    <w:rsid w:val="00523A0F"/>
    <w:rsid w:val="005C516C"/>
    <w:rsid w:val="005D753E"/>
    <w:rsid w:val="0060180C"/>
    <w:rsid w:val="00603E68"/>
    <w:rsid w:val="0066687E"/>
    <w:rsid w:val="006E7B8F"/>
    <w:rsid w:val="00700B64"/>
    <w:rsid w:val="00742D4A"/>
    <w:rsid w:val="0075779E"/>
    <w:rsid w:val="007D601E"/>
    <w:rsid w:val="00803801"/>
    <w:rsid w:val="008364B9"/>
    <w:rsid w:val="00966A8E"/>
    <w:rsid w:val="00967ECC"/>
    <w:rsid w:val="009A0B3A"/>
    <w:rsid w:val="00A72EE9"/>
    <w:rsid w:val="00B16060"/>
    <w:rsid w:val="00D20BCF"/>
    <w:rsid w:val="00D24C6D"/>
    <w:rsid w:val="00D87906"/>
    <w:rsid w:val="00DE5B39"/>
    <w:rsid w:val="00F179AF"/>
    <w:rsid w:val="00F27A94"/>
    <w:rsid w:val="00F35763"/>
    <w:rsid w:val="00F35C95"/>
    <w:rsid w:val="00FA4301"/>
    <w:rsid w:val="00FD57D2"/>
    <w:rsid w:val="00FE1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02D8"/>
  <w15:chartTrackingRefBased/>
  <w15:docId w15:val="{8A362F7A-E7B2-4421-AB6C-BE8CB6AB1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783"/>
    <w:pPr>
      <w:widowControl w:val="0"/>
      <w:autoSpaceDE w:val="0"/>
      <w:autoSpaceDN w:val="0"/>
      <w:spacing w:after="0" w:line="240" w:lineRule="auto"/>
    </w:pPr>
    <w:rPr>
      <w:rFonts w:ascii="Arial" w:eastAsia="Arial" w:hAnsi="Arial" w:cs="Arial"/>
      <w:kern w:val="0"/>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1950"/>
    <w:rPr>
      <w:color w:val="467886" w:themeColor="hyperlink"/>
      <w:u w:val="single"/>
    </w:rPr>
  </w:style>
  <w:style w:type="character" w:styleId="UnresolvedMention">
    <w:name w:val="Unresolved Mention"/>
    <w:basedOn w:val="DefaultParagraphFont"/>
    <w:uiPriority w:val="99"/>
    <w:semiHidden/>
    <w:unhideWhenUsed/>
    <w:rsid w:val="003D1950"/>
    <w:rPr>
      <w:color w:val="605E5C"/>
      <w:shd w:val="clear" w:color="auto" w:fill="E1DFDD"/>
    </w:rPr>
  </w:style>
  <w:style w:type="paragraph" w:styleId="ListParagraph">
    <w:name w:val="List Paragraph"/>
    <w:basedOn w:val="Normal"/>
    <w:uiPriority w:val="34"/>
    <w:qFormat/>
    <w:rsid w:val="00123A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forum.org/reports/the-future-of-jobs-report-2022" TargetMode="External"/><Relationship Id="rId18" Type="http://schemas.openxmlformats.org/officeDocument/2006/relationships/hyperlink" Target="https://www.fca.org.uk/about/what-we-do/financial-education" TargetMode="External"/><Relationship Id="rId3" Type="http://schemas.openxmlformats.org/officeDocument/2006/relationships/customXml" Target="../customXml/item3.xml"/><Relationship Id="rId21" Type="http://schemas.openxmlformats.org/officeDocument/2006/relationships/hyperlink" Target="https://digitalskills.org.uk/research/digital-literacy-workplace" TargetMode="External"/><Relationship Id="rId7" Type="http://schemas.openxmlformats.org/officeDocument/2006/relationships/webSettings" Target="webSettings.xml"/><Relationship Id="rId12" Type="http://schemas.openxmlformats.org/officeDocument/2006/relationships/hyperlink" Target="https://www.ilo.org/global/topics/skills-development/publications/WCMS_738922/lang--en/index.htm" TargetMode="External"/><Relationship Id="rId17" Type="http://schemas.openxmlformats.org/officeDocument/2006/relationships/hyperlink" Target="https://www.europeanschoolnet.org/documents/10157/0/European+Schoolnet+Report+2020.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tmp"/><Relationship Id="rId20" Type="http://schemas.openxmlformats.org/officeDocument/2006/relationships/hyperlink" Target="https://www.lsis.org.uk/research/decision-making-skil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fcom.org.uk/research-and-data/multi-sector-research/digital-communications/digital-skill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package" Target="embeddings/Microsoft_Excel_Worksheet.xlsx"/><Relationship Id="rId10" Type="http://schemas.openxmlformats.org/officeDocument/2006/relationships/hyperlink" Target="https://ec.europa.eu/education/education-in-the-eu/digital-education-action-plan_en" TargetMode="External"/><Relationship Id="rId19" Type="http://schemas.openxmlformats.org/officeDocument/2006/relationships/hyperlink" Target="https://journals.cambridge.org/educationalresearch/article/impact-of-visual-data"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digitalskills.org.uk/research/importance-digital-skills-uk" TargetMode="External"/><Relationship Id="rId22"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a3065e563fb2c2d8b4b9406cb9c52b0">
  <xsd:schema xmlns:xsd="http://www.w3.org/2001/XMLSchema" xmlns:xs="http://www.w3.org/2001/XMLSchema" xmlns:p="http://schemas.microsoft.com/office/2006/metadata/properties" xmlns:ns3="b4f9f7ee-5770-4a14-8925-17f3d16e50b7" targetNamespace="http://schemas.microsoft.com/office/2006/metadata/properties" ma:root="true" ma:fieldsID="a105f15ac0672ea318c50a0ca07a216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173CE9-FEEF-493C-85F7-CC5449CDB9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1DDF0F-1264-4E85-BCE7-CD2B6934D367}">
  <ds:schemaRefs>
    <ds:schemaRef ds:uri="http://schemas.microsoft.com/sharepoint/v3/contenttype/forms"/>
  </ds:schemaRefs>
</ds:datastoreItem>
</file>

<file path=customXml/itemProps3.xml><?xml version="1.0" encoding="utf-8"?>
<ds:datastoreItem xmlns:ds="http://schemas.openxmlformats.org/officeDocument/2006/customXml" ds:itemID="{B6A6BFF9-37A7-4BFA-8773-B38713ECE0C1}">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Abdullahi Haashi (2114800)</dc:creator>
  <cp:keywords/>
  <dc:description/>
  <cp:lastModifiedBy>Abdullahi Haashi (2114800)</cp:lastModifiedBy>
  <cp:revision>3</cp:revision>
  <dcterms:created xsi:type="dcterms:W3CDTF">2025-12-12T20:34:00Z</dcterms:created>
  <dcterms:modified xsi:type="dcterms:W3CDTF">2025-12-12T20:50:00Z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