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3904F3" w14:textId="77777777" w:rsidR="00B270BE" w:rsidRDefault="00B270BE" w:rsidP="00A711BD">
      <w:pPr>
        <w:pStyle w:val="Heading1"/>
        <w:rPr>
          <w:rStyle w:val="Emphasis"/>
          <w:rFonts w:asciiTheme="minorHAnsi" w:hAnsiTheme="minorHAnsi" w:cstheme="minorHAnsi"/>
          <w:i w:val="0"/>
          <w:iCs w:val="0"/>
          <w:sz w:val="36"/>
          <w:szCs w:val="36"/>
        </w:rPr>
      </w:pPr>
    </w:p>
    <w:p w14:paraId="35F7F662" w14:textId="4708DCC0" w:rsidR="00D05448" w:rsidRDefault="00D05448" w:rsidP="00D05448">
      <w:pPr>
        <w:jc w:val="center"/>
        <w:rPr>
          <w:rFonts w:ascii="Arial" w:eastAsia="Calibri" w:hAnsi="Arial"/>
          <w:b/>
          <w:bCs/>
          <w:sz w:val="48"/>
          <w:szCs w:val="48"/>
        </w:rPr>
      </w:pPr>
      <w:r>
        <w:rPr>
          <w:rFonts w:ascii="Arial" w:eastAsia="Calibri" w:hAnsi="Arial"/>
          <w:b/>
          <w:bCs/>
          <w:sz w:val="48"/>
          <w:szCs w:val="48"/>
        </w:rPr>
        <w:t>Assignment 2</w:t>
      </w:r>
    </w:p>
    <w:p w14:paraId="04B3CC52" w14:textId="52AFFED9" w:rsidR="00D05448" w:rsidRDefault="00D05448" w:rsidP="00D05448">
      <w:pPr>
        <w:jc w:val="center"/>
        <w:rPr>
          <w:rFonts w:ascii="Arial" w:eastAsia="Calibri" w:hAnsi="Arial"/>
          <w:b/>
          <w:bCs/>
          <w:sz w:val="72"/>
          <w:szCs w:val="72"/>
        </w:rPr>
      </w:pPr>
      <w:r>
        <w:rPr>
          <w:b/>
          <w:bCs/>
          <w:sz w:val="72"/>
          <w:szCs w:val="72"/>
        </w:rPr>
        <w:t>Reflective Essay</w:t>
      </w:r>
    </w:p>
    <w:p w14:paraId="00B21A8B" w14:textId="77777777" w:rsidR="00D05448" w:rsidRDefault="00D05448" w:rsidP="00D05448">
      <w:pPr>
        <w:rPr>
          <w:rFonts w:ascii="Arial" w:eastAsia="Calibri" w:hAnsi="Arial"/>
          <w:sz w:val="44"/>
          <w:szCs w:val="44"/>
        </w:rPr>
      </w:pPr>
      <w:r>
        <w:rPr>
          <w:rFonts w:ascii="Arial" w:eastAsia="Calibri" w:hAnsi="Arial"/>
          <w:sz w:val="44"/>
          <w:szCs w:val="44"/>
        </w:rPr>
        <w:t xml:space="preserve"> </w:t>
      </w:r>
    </w:p>
    <w:p w14:paraId="4BB0F52D" w14:textId="77777777" w:rsidR="00D05448" w:rsidRDefault="00D05448" w:rsidP="00D05448">
      <w:pPr>
        <w:rPr>
          <w:rFonts w:ascii="Arial" w:eastAsia="Calibri" w:hAnsi="Arial"/>
          <w:sz w:val="44"/>
          <w:szCs w:val="44"/>
        </w:rPr>
      </w:pPr>
      <w:r>
        <w:rPr>
          <w:rFonts w:ascii="Arial" w:eastAsia="Calibri" w:hAnsi="Arial"/>
          <w:sz w:val="44"/>
          <w:szCs w:val="44"/>
        </w:rPr>
        <w:t xml:space="preserve"> </w:t>
      </w:r>
    </w:p>
    <w:p w14:paraId="5EBA9F68" w14:textId="77777777" w:rsidR="00D05448" w:rsidRDefault="00D05448" w:rsidP="00D05448">
      <w:pPr>
        <w:pStyle w:val="Heading1"/>
        <w:shd w:val="clear" w:color="auto" w:fill="FFFFFF"/>
        <w:spacing w:before="0"/>
        <w:rPr>
          <w:rFonts w:ascii="Calibri" w:eastAsia="Times New Roman" w:hAnsi="Calibri" w:cs="Calibri"/>
          <w:color w:val="1D2125"/>
          <w:sz w:val="40"/>
          <w:szCs w:val="40"/>
        </w:rPr>
      </w:pPr>
      <w:bookmarkStart w:id="0" w:name="_Toc155103047"/>
      <w:r>
        <w:rPr>
          <w:rFonts w:ascii="Calibri" w:hAnsi="Calibri" w:cs="Calibri"/>
          <w:sz w:val="40"/>
          <w:szCs w:val="40"/>
        </w:rPr>
        <w:t xml:space="preserve">Module Name: </w:t>
      </w:r>
      <w:r>
        <w:rPr>
          <w:rFonts w:ascii="Calibri" w:hAnsi="Calibri" w:cs="Calibri"/>
          <w:color w:val="1D2125"/>
          <w:sz w:val="40"/>
          <w:szCs w:val="40"/>
        </w:rPr>
        <w:t>Project Management</w:t>
      </w:r>
      <w:bookmarkEnd w:id="0"/>
    </w:p>
    <w:p w14:paraId="388238D7" w14:textId="77777777" w:rsidR="00D05448" w:rsidRDefault="00D05448" w:rsidP="00D05448">
      <w:pPr>
        <w:rPr>
          <w:rFonts w:ascii="Calibri" w:hAnsi="Calibri" w:cs="Calibri"/>
          <w:b/>
          <w:bCs/>
          <w:sz w:val="40"/>
          <w:szCs w:val="40"/>
        </w:rPr>
      </w:pPr>
      <w:r>
        <w:rPr>
          <w:rFonts w:cs="Calibri"/>
          <w:b/>
          <w:bCs/>
          <w:sz w:val="40"/>
          <w:szCs w:val="40"/>
        </w:rPr>
        <w:t xml:space="preserve"> </w:t>
      </w:r>
    </w:p>
    <w:p w14:paraId="76CB64B2" w14:textId="77777777" w:rsidR="00D05448" w:rsidRDefault="00D05448" w:rsidP="00D05448">
      <w:pPr>
        <w:rPr>
          <w:rFonts w:cs="Calibri"/>
          <w:b/>
          <w:bCs/>
          <w:sz w:val="40"/>
          <w:szCs w:val="40"/>
        </w:rPr>
      </w:pPr>
      <w:r>
        <w:rPr>
          <w:rFonts w:cs="Calibri"/>
          <w:b/>
          <w:bCs/>
          <w:sz w:val="40"/>
          <w:szCs w:val="40"/>
        </w:rPr>
        <w:t>Module code: LCBB5005</w:t>
      </w:r>
    </w:p>
    <w:p w14:paraId="73E303A3" w14:textId="77777777" w:rsidR="00D05448" w:rsidRDefault="00D05448" w:rsidP="00D05448">
      <w:pPr>
        <w:rPr>
          <w:rFonts w:ascii="Arial" w:eastAsia="Calibri" w:hAnsi="Arial"/>
          <w:b/>
          <w:bCs/>
          <w:sz w:val="40"/>
          <w:szCs w:val="40"/>
        </w:rPr>
      </w:pPr>
      <w:r>
        <w:rPr>
          <w:rFonts w:ascii="Arial" w:eastAsia="Calibri" w:hAnsi="Arial"/>
          <w:b/>
          <w:bCs/>
          <w:sz w:val="40"/>
          <w:szCs w:val="40"/>
        </w:rPr>
        <w:t xml:space="preserve"> </w:t>
      </w:r>
    </w:p>
    <w:p w14:paraId="670F7188" w14:textId="77777777" w:rsidR="00D05448" w:rsidRDefault="00D05448" w:rsidP="00D05448">
      <w:pPr>
        <w:rPr>
          <w:rFonts w:ascii="Arial" w:eastAsia="Calibri" w:hAnsi="Arial"/>
          <w:b/>
          <w:bCs/>
          <w:sz w:val="40"/>
          <w:szCs w:val="40"/>
        </w:rPr>
      </w:pPr>
      <w:r>
        <w:rPr>
          <w:rFonts w:ascii="Arial" w:eastAsia="Calibri" w:hAnsi="Arial"/>
          <w:b/>
          <w:bCs/>
          <w:sz w:val="40"/>
          <w:szCs w:val="40"/>
        </w:rPr>
        <w:t xml:space="preserve"> </w:t>
      </w:r>
    </w:p>
    <w:p w14:paraId="56836F35" w14:textId="77777777" w:rsidR="00D05448" w:rsidRDefault="00D05448" w:rsidP="00D05448">
      <w:pPr>
        <w:rPr>
          <w:rFonts w:ascii="Arial" w:eastAsia="Calibri" w:hAnsi="Arial"/>
          <w:b/>
          <w:bCs/>
          <w:sz w:val="40"/>
          <w:szCs w:val="40"/>
        </w:rPr>
      </w:pPr>
      <w:r>
        <w:rPr>
          <w:rFonts w:ascii="Arial" w:eastAsia="Calibri" w:hAnsi="Arial"/>
          <w:b/>
          <w:bCs/>
          <w:sz w:val="40"/>
          <w:szCs w:val="40"/>
        </w:rPr>
        <w:t xml:space="preserve"> </w:t>
      </w:r>
    </w:p>
    <w:p w14:paraId="0B4E2750" w14:textId="77777777" w:rsidR="00D05448" w:rsidRDefault="00D05448" w:rsidP="00D05448">
      <w:pPr>
        <w:rPr>
          <w:rFonts w:ascii="Arial" w:eastAsia="Calibri" w:hAnsi="Arial"/>
          <w:b/>
          <w:bCs/>
          <w:sz w:val="40"/>
          <w:szCs w:val="40"/>
        </w:rPr>
      </w:pPr>
      <w:r>
        <w:rPr>
          <w:rFonts w:ascii="Arial" w:eastAsia="Calibri" w:hAnsi="Arial"/>
          <w:b/>
          <w:bCs/>
          <w:sz w:val="40"/>
          <w:szCs w:val="40"/>
        </w:rPr>
        <w:t xml:space="preserve"> </w:t>
      </w:r>
    </w:p>
    <w:p w14:paraId="5046E07C" w14:textId="77777777" w:rsidR="00D05448" w:rsidRDefault="00D05448" w:rsidP="00D05448">
      <w:pPr>
        <w:rPr>
          <w:rFonts w:ascii="Arial" w:eastAsia="Calibri" w:hAnsi="Arial"/>
          <w:b/>
          <w:bCs/>
          <w:sz w:val="40"/>
          <w:szCs w:val="40"/>
        </w:rPr>
      </w:pPr>
      <w:r>
        <w:rPr>
          <w:rFonts w:ascii="Arial" w:eastAsia="Calibri" w:hAnsi="Arial"/>
          <w:b/>
          <w:bCs/>
          <w:sz w:val="40"/>
          <w:szCs w:val="40"/>
        </w:rPr>
        <w:t xml:space="preserve"> </w:t>
      </w:r>
    </w:p>
    <w:p w14:paraId="4A1EC645" w14:textId="77777777" w:rsidR="00D05448" w:rsidRDefault="00D05448" w:rsidP="00D05448">
      <w:pPr>
        <w:rPr>
          <w:rFonts w:ascii="Arial" w:eastAsia="Calibri" w:hAnsi="Arial"/>
          <w:b/>
          <w:bCs/>
          <w:sz w:val="40"/>
          <w:szCs w:val="40"/>
        </w:rPr>
      </w:pPr>
      <w:r>
        <w:rPr>
          <w:rFonts w:ascii="Arial" w:eastAsia="Calibri" w:hAnsi="Arial"/>
          <w:b/>
          <w:bCs/>
          <w:sz w:val="40"/>
          <w:szCs w:val="40"/>
        </w:rPr>
        <w:t xml:space="preserve"> </w:t>
      </w:r>
    </w:p>
    <w:p w14:paraId="19A91B03" w14:textId="1EEE134E" w:rsidR="00D05448" w:rsidRDefault="00D05448" w:rsidP="00D05448">
      <w:pPr>
        <w:rPr>
          <w:rFonts w:ascii="Arial" w:eastAsia="Calibri" w:hAnsi="Arial"/>
          <w:b/>
          <w:bCs/>
          <w:sz w:val="40"/>
          <w:szCs w:val="40"/>
        </w:rPr>
      </w:pPr>
      <w:r>
        <w:rPr>
          <w:rFonts w:ascii="Arial" w:eastAsia="Calibri" w:hAnsi="Arial"/>
          <w:b/>
          <w:bCs/>
          <w:sz w:val="40"/>
          <w:szCs w:val="40"/>
        </w:rPr>
        <w:t xml:space="preserve"> </w:t>
      </w:r>
    </w:p>
    <w:p w14:paraId="2E675BF9" w14:textId="4E40219E" w:rsidR="00D05448" w:rsidRDefault="00D05448" w:rsidP="00D05448">
      <w:pPr>
        <w:rPr>
          <w:rFonts w:ascii="Arial" w:eastAsia="Calibri" w:hAnsi="Arial"/>
          <w:b/>
          <w:bCs/>
          <w:sz w:val="40"/>
          <w:szCs w:val="40"/>
        </w:rPr>
      </w:pPr>
    </w:p>
    <w:p w14:paraId="0D569327" w14:textId="4D57F018" w:rsidR="00D05448" w:rsidRDefault="00D05448" w:rsidP="00D05448">
      <w:pPr>
        <w:rPr>
          <w:rFonts w:ascii="Arial" w:eastAsia="Calibri" w:hAnsi="Arial"/>
          <w:b/>
          <w:bCs/>
          <w:sz w:val="40"/>
          <w:szCs w:val="40"/>
        </w:rPr>
      </w:pPr>
    </w:p>
    <w:p w14:paraId="41A2BA03" w14:textId="1AC6D125" w:rsidR="00D05448" w:rsidRDefault="00D05448" w:rsidP="00D05448">
      <w:pPr>
        <w:rPr>
          <w:rFonts w:ascii="Arial" w:eastAsia="Calibri" w:hAnsi="Arial"/>
          <w:b/>
          <w:bCs/>
          <w:sz w:val="40"/>
          <w:szCs w:val="40"/>
        </w:rPr>
      </w:pPr>
    </w:p>
    <w:p w14:paraId="585239ED" w14:textId="77777777" w:rsidR="00D05448" w:rsidRDefault="00D05448" w:rsidP="00D05448">
      <w:pPr>
        <w:rPr>
          <w:rFonts w:ascii="Arial" w:eastAsia="Calibri" w:hAnsi="Arial"/>
          <w:b/>
          <w:bCs/>
          <w:sz w:val="40"/>
          <w:szCs w:val="40"/>
        </w:rPr>
      </w:pPr>
    </w:p>
    <w:p w14:paraId="077E02AF" w14:textId="77777777" w:rsidR="00D05448" w:rsidRDefault="00D05448" w:rsidP="00D05448">
      <w:pPr>
        <w:rPr>
          <w:rFonts w:ascii="Arial" w:eastAsia="Calibri" w:hAnsi="Arial"/>
          <w:b/>
          <w:bCs/>
          <w:sz w:val="40"/>
          <w:szCs w:val="40"/>
        </w:rPr>
      </w:pPr>
      <w:r>
        <w:rPr>
          <w:rFonts w:ascii="Arial" w:eastAsia="Calibri" w:hAnsi="Arial"/>
          <w:b/>
          <w:bCs/>
          <w:sz w:val="40"/>
          <w:szCs w:val="40"/>
        </w:rPr>
        <w:t xml:space="preserve"> </w:t>
      </w:r>
    </w:p>
    <w:p w14:paraId="083996B8" w14:textId="77777777" w:rsidR="00D05448" w:rsidRDefault="00D05448" w:rsidP="00D05448">
      <w:pPr>
        <w:jc w:val="right"/>
        <w:rPr>
          <w:rFonts w:ascii="Arial" w:eastAsia="Calibri" w:hAnsi="Arial"/>
          <w:b/>
          <w:bCs/>
          <w:sz w:val="40"/>
          <w:szCs w:val="40"/>
        </w:rPr>
      </w:pPr>
      <w:r>
        <w:rPr>
          <w:rFonts w:ascii="Arial" w:eastAsia="Calibri" w:hAnsi="Arial"/>
          <w:b/>
          <w:bCs/>
          <w:sz w:val="40"/>
          <w:szCs w:val="40"/>
        </w:rPr>
        <w:t xml:space="preserve">Student: Marius Scorcea (1921886) </w:t>
      </w:r>
    </w:p>
    <w:p w14:paraId="2457CB97" w14:textId="77777777" w:rsidR="00D05448" w:rsidRDefault="00D05448" w:rsidP="00D05448">
      <w:pPr>
        <w:jc w:val="right"/>
        <w:rPr>
          <w:rFonts w:ascii="Arial" w:eastAsia="Calibri" w:hAnsi="Arial"/>
          <w:b/>
          <w:bCs/>
          <w:sz w:val="40"/>
          <w:szCs w:val="40"/>
        </w:rPr>
      </w:pPr>
      <w:r>
        <w:rPr>
          <w:rFonts w:ascii="Arial" w:eastAsia="Calibri" w:hAnsi="Arial"/>
          <w:b/>
          <w:bCs/>
          <w:sz w:val="40"/>
          <w:szCs w:val="40"/>
        </w:rPr>
        <w:t xml:space="preserve">Lecturer: Prof. </w:t>
      </w:r>
      <w:proofErr w:type="spellStart"/>
      <w:r>
        <w:rPr>
          <w:rFonts w:ascii="Arial" w:eastAsia="Calibri" w:hAnsi="Arial"/>
          <w:b/>
          <w:bCs/>
          <w:sz w:val="40"/>
          <w:szCs w:val="40"/>
        </w:rPr>
        <w:t>Dr.</w:t>
      </w:r>
      <w:proofErr w:type="spellEnd"/>
      <w:r>
        <w:rPr>
          <w:rFonts w:ascii="Arial" w:eastAsia="Calibri" w:hAnsi="Arial"/>
          <w:b/>
          <w:bCs/>
          <w:sz w:val="40"/>
          <w:szCs w:val="40"/>
        </w:rPr>
        <w:t xml:space="preserve"> </w:t>
      </w:r>
      <w:proofErr w:type="spellStart"/>
      <w:r>
        <w:rPr>
          <w:rFonts w:ascii="Arial" w:eastAsia="Calibri" w:hAnsi="Arial"/>
          <w:b/>
          <w:bCs/>
          <w:sz w:val="40"/>
          <w:szCs w:val="40"/>
        </w:rPr>
        <w:t>Faizu</w:t>
      </w:r>
      <w:proofErr w:type="spellEnd"/>
      <w:r>
        <w:rPr>
          <w:rFonts w:ascii="Arial" w:eastAsia="Calibri" w:hAnsi="Arial"/>
          <w:b/>
          <w:bCs/>
          <w:sz w:val="40"/>
          <w:szCs w:val="40"/>
        </w:rPr>
        <w:t xml:space="preserve"> Edu</w:t>
      </w:r>
    </w:p>
    <w:p w14:paraId="60ACD05E" w14:textId="77777777" w:rsidR="00B270BE" w:rsidRDefault="00B270BE" w:rsidP="00A711BD">
      <w:pPr>
        <w:pStyle w:val="Heading1"/>
        <w:rPr>
          <w:rStyle w:val="Emphasis"/>
          <w:rFonts w:asciiTheme="minorHAnsi" w:hAnsiTheme="minorHAnsi" w:cstheme="minorHAnsi"/>
          <w:i w:val="0"/>
          <w:iCs w:val="0"/>
          <w:sz w:val="36"/>
          <w:szCs w:val="36"/>
        </w:rPr>
      </w:pPr>
    </w:p>
    <w:p w14:paraId="25B9C4C6" w14:textId="250DEA58" w:rsidR="00B270BE" w:rsidRDefault="00B270BE" w:rsidP="00A711BD">
      <w:pPr>
        <w:pStyle w:val="Heading1"/>
        <w:rPr>
          <w:rStyle w:val="Emphasis"/>
          <w:rFonts w:asciiTheme="minorHAnsi" w:hAnsiTheme="minorHAnsi" w:cstheme="minorHAnsi"/>
          <w:i w:val="0"/>
          <w:iCs w:val="0"/>
          <w:sz w:val="36"/>
          <w:szCs w:val="36"/>
        </w:rPr>
      </w:pPr>
    </w:p>
    <w:p w14:paraId="21E3F867" w14:textId="41BD575E" w:rsidR="00D05448" w:rsidRDefault="00D05448" w:rsidP="00D05448"/>
    <w:p w14:paraId="17CD83B9" w14:textId="42430A20" w:rsidR="00D05448" w:rsidRDefault="00D05448" w:rsidP="00D05448"/>
    <w:p w14:paraId="20E85720" w14:textId="0C6336E0" w:rsidR="00D05448" w:rsidRDefault="00D05448" w:rsidP="00D05448"/>
    <w:p w14:paraId="6F766CD2" w14:textId="77777777" w:rsidR="00B270BE" w:rsidRDefault="00B270BE" w:rsidP="00A711BD">
      <w:pPr>
        <w:pStyle w:val="Heading1"/>
        <w:rPr>
          <w:rStyle w:val="Emphasis"/>
          <w:rFonts w:asciiTheme="minorHAnsi" w:hAnsiTheme="minorHAnsi" w:cstheme="minorHAnsi"/>
          <w:i w:val="0"/>
          <w:iCs w:val="0"/>
          <w:sz w:val="36"/>
          <w:szCs w:val="36"/>
        </w:rPr>
      </w:pPr>
    </w:p>
    <w:sdt>
      <w:sdtPr>
        <w:rPr>
          <w:rFonts w:ascii="Segoe UI" w:eastAsia="Times New Roman" w:hAnsi="Segoe UI" w:cs="Arial"/>
          <w:i/>
          <w:iCs/>
          <w:color w:val="auto"/>
          <w:sz w:val="22"/>
          <w:szCs w:val="22"/>
        </w:rPr>
        <w:id w:val="926387517"/>
        <w:docPartObj>
          <w:docPartGallery w:val="Table of Contents"/>
          <w:docPartUnique/>
        </w:docPartObj>
      </w:sdtPr>
      <w:sdtEndPr>
        <w:rPr>
          <w:b/>
          <w:bCs/>
          <w:i w:val="0"/>
          <w:iCs w:val="0"/>
        </w:rPr>
      </w:sdtEndPr>
      <w:sdtContent>
        <w:p w14:paraId="0BE309A2" w14:textId="3F88F1C0" w:rsidR="00B270BE" w:rsidRDefault="00B270BE">
          <w:pPr>
            <w:pStyle w:val="TOCHeading"/>
          </w:pPr>
          <w:r>
            <w:t>Contents</w:t>
          </w:r>
        </w:p>
        <w:p w14:paraId="57734E1E" w14:textId="3E215C78" w:rsidR="00D05448" w:rsidRDefault="00B270BE">
          <w:pPr>
            <w:pStyle w:val="TOC1"/>
            <w:tabs>
              <w:tab w:val="right" w:leader="dot" w:pos="9627"/>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155103047" w:history="1">
            <w:r w:rsidR="00D05448" w:rsidRPr="00C63754">
              <w:rPr>
                <w:rStyle w:val="Hyperlink"/>
                <w:rFonts w:ascii="Calibri" w:hAnsi="Calibri" w:cs="Calibri"/>
                <w:noProof/>
              </w:rPr>
              <w:t>Module Name: Project Management</w:t>
            </w:r>
            <w:r w:rsidR="00D05448">
              <w:rPr>
                <w:noProof/>
                <w:webHidden/>
              </w:rPr>
              <w:tab/>
            </w:r>
            <w:r w:rsidR="00D05448">
              <w:rPr>
                <w:noProof/>
                <w:webHidden/>
              </w:rPr>
              <w:fldChar w:fldCharType="begin"/>
            </w:r>
            <w:r w:rsidR="00D05448">
              <w:rPr>
                <w:noProof/>
                <w:webHidden/>
              </w:rPr>
              <w:instrText xml:space="preserve"> PAGEREF _Toc155103047 \h </w:instrText>
            </w:r>
            <w:r w:rsidR="00D05448">
              <w:rPr>
                <w:noProof/>
                <w:webHidden/>
              </w:rPr>
            </w:r>
            <w:r w:rsidR="00D05448">
              <w:rPr>
                <w:noProof/>
                <w:webHidden/>
              </w:rPr>
              <w:fldChar w:fldCharType="separate"/>
            </w:r>
            <w:r w:rsidR="00D05448">
              <w:rPr>
                <w:noProof/>
                <w:webHidden/>
              </w:rPr>
              <w:t>1</w:t>
            </w:r>
            <w:r w:rsidR="00D05448">
              <w:rPr>
                <w:noProof/>
                <w:webHidden/>
              </w:rPr>
              <w:fldChar w:fldCharType="end"/>
            </w:r>
          </w:hyperlink>
        </w:p>
        <w:p w14:paraId="7D88B2EE" w14:textId="40D308C9" w:rsidR="00D05448" w:rsidRDefault="00F47F83">
          <w:pPr>
            <w:pStyle w:val="TOC1"/>
            <w:tabs>
              <w:tab w:val="right" w:leader="dot" w:pos="9627"/>
            </w:tabs>
            <w:rPr>
              <w:rFonts w:asciiTheme="minorHAnsi" w:eastAsiaTheme="minorEastAsia" w:hAnsiTheme="minorHAnsi" w:cstheme="minorBidi"/>
              <w:noProof/>
            </w:rPr>
          </w:pPr>
          <w:hyperlink w:anchor="_Toc155103048" w:history="1">
            <w:r w:rsidR="00D05448" w:rsidRPr="00C63754">
              <w:rPr>
                <w:rStyle w:val="Hyperlink"/>
                <w:rFonts w:cstheme="minorHAnsi"/>
                <w:noProof/>
              </w:rPr>
              <w:t>Introduction</w:t>
            </w:r>
            <w:r w:rsidR="00D05448">
              <w:rPr>
                <w:noProof/>
                <w:webHidden/>
              </w:rPr>
              <w:tab/>
            </w:r>
            <w:r w:rsidR="00D05448">
              <w:rPr>
                <w:noProof/>
                <w:webHidden/>
              </w:rPr>
              <w:fldChar w:fldCharType="begin"/>
            </w:r>
            <w:r w:rsidR="00D05448">
              <w:rPr>
                <w:noProof/>
                <w:webHidden/>
              </w:rPr>
              <w:instrText xml:space="preserve"> PAGEREF _Toc155103048 \h </w:instrText>
            </w:r>
            <w:r w:rsidR="00D05448">
              <w:rPr>
                <w:noProof/>
                <w:webHidden/>
              </w:rPr>
            </w:r>
            <w:r w:rsidR="00D05448">
              <w:rPr>
                <w:noProof/>
                <w:webHidden/>
              </w:rPr>
              <w:fldChar w:fldCharType="separate"/>
            </w:r>
            <w:r w:rsidR="00D05448">
              <w:rPr>
                <w:noProof/>
                <w:webHidden/>
              </w:rPr>
              <w:t>3</w:t>
            </w:r>
            <w:r w:rsidR="00D05448">
              <w:rPr>
                <w:noProof/>
                <w:webHidden/>
              </w:rPr>
              <w:fldChar w:fldCharType="end"/>
            </w:r>
          </w:hyperlink>
        </w:p>
        <w:p w14:paraId="00455318" w14:textId="282BC466" w:rsidR="00D05448" w:rsidRDefault="00F47F83">
          <w:pPr>
            <w:pStyle w:val="TOC2"/>
            <w:tabs>
              <w:tab w:val="right" w:leader="dot" w:pos="9627"/>
            </w:tabs>
            <w:rPr>
              <w:rFonts w:asciiTheme="minorHAnsi" w:eastAsiaTheme="minorEastAsia" w:hAnsiTheme="minorHAnsi" w:cstheme="minorBidi"/>
              <w:noProof/>
            </w:rPr>
          </w:pPr>
          <w:hyperlink w:anchor="_Toc155103049" w:history="1">
            <w:r w:rsidR="00D05448" w:rsidRPr="00C63754">
              <w:rPr>
                <w:rStyle w:val="Hyperlink"/>
                <w:rFonts w:cstheme="minorHAnsi"/>
                <w:noProof/>
              </w:rPr>
              <w:t>Google Headquarter London – Project Plan</w:t>
            </w:r>
            <w:r w:rsidR="00D05448">
              <w:rPr>
                <w:noProof/>
                <w:webHidden/>
              </w:rPr>
              <w:tab/>
            </w:r>
            <w:r w:rsidR="00D05448">
              <w:rPr>
                <w:noProof/>
                <w:webHidden/>
              </w:rPr>
              <w:fldChar w:fldCharType="begin"/>
            </w:r>
            <w:r w:rsidR="00D05448">
              <w:rPr>
                <w:noProof/>
                <w:webHidden/>
              </w:rPr>
              <w:instrText xml:space="preserve"> PAGEREF _Toc155103049 \h </w:instrText>
            </w:r>
            <w:r w:rsidR="00D05448">
              <w:rPr>
                <w:noProof/>
                <w:webHidden/>
              </w:rPr>
            </w:r>
            <w:r w:rsidR="00D05448">
              <w:rPr>
                <w:noProof/>
                <w:webHidden/>
              </w:rPr>
              <w:fldChar w:fldCharType="separate"/>
            </w:r>
            <w:r w:rsidR="00D05448">
              <w:rPr>
                <w:noProof/>
                <w:webHidden/>
              </w:rPr>
              <w:t>5</w:t>
            </w:r>
            <w:r w:rsidR="00D05448">
              <w:rPr>
                <w:noProof/>
                <w:webHidden/>
              </w:rPr>
              <w:fldChar w:fldCharType="end"/>
            </w:r>
          </w:hyperlink>
        </w:p>
        <w:p w14:paraId="7E91724B" w14:textId="65086486" w:rsidR="00D05448" w:rsidRDefault="00F47F83">
          <w:pPr>
            <w:pStyle w:val="TOC2"/>
            <w:tabs>
              <w:tab w:val="right" w:leader="dot" w:pos="9627"/>
            </w:tabs>
            <w:rPr>
              <w:rFonts w:asciiTheme="minorHAnsi" w:eastAsiaTheme="minorEastAsia" w:hAnsiTheme="minorHAnsi" w:cstheme="minorBidi"/>
              <w:noProof/>
            </w:rPr>
          </w:pPr>
          <w:hyperlink w:anchor="_Toc155103050" w:history="1">
            <w:r w:rsidR="00D05448" w:rsidRPr="00C63754">
              <w:rPr>
                <w:rStyle w:val="Hyperlink"/>
                <w:noProof/>
                <w:shd w:val="clear" w:color="auto" w:fill="FFFFFF"/>
              </w:rPr>
              <w:t>PMBOK  and the 10 Knowledge area in Project Management</w:t>
            </w:r>
            <w:r w:rsidR="00D05448">
              <w:rPr>
                <w:noProof/>
                <w:webHidden/>
              </w:rPr>
              <w:tab/>
            </w:r>
            <w:r w:rsidR="00D05448">
              <w:rPr>
                <w:noProof/>
                <w:webHidden/>
              </w:rPr>
              <w:fldChar w:fldCharType="begin"/>
            </w:r>
            <w:r w:rsidR="00D05448">
              <w:rPr>
                <w:noProof/>
                <w:webHidden/>
              </w:rPr>
              <w:instrText xml:space="preserve"> PAGEREF _Toc155103050 \h </w:instrText>
            </w:r>
            <w:r w:rsidR="00D05448">
              <w:rPr>
                <w:noProof/>
                <w:webHidden/>
              </w:rPr>
            </w:r>
            <w:r w:rsidR="00D05448">
              <w:rPr>
                <w:noProof/>
                <w:webHidden/>
              </w:rPr>
              <w:fldChar w:fldCharType="separate"/>
            </w:r>
            <w:r w:rsidR="00D05448">
              <w:rPr>
                <w:noProof/>
                <w:webHidden/>
              </w:rPr>
              <w:t>6</w:t>
            </w:r>
            <w:r w:rsidR="00D05448">
              <w:rPr>
                <w:noProof/>
                <w:webHidden/>
              </w:rPr>
              <w:fldChar w:fldCharType="end"/>
            </w:r>
          </w:hyperlink>
        </w:p>
        <w:p w14:paraId="2CDA9864" w14:textId="30B7F390" w:rsidR="00D05448" w:rsidRDefault="00F47F83">
          <w:pPr>
            <w:pStyle w:val="TOC2"/>
            <w:tabs>
              <w:tab w:val="right" w:leader="dot" w:pos="9627"/>
            </w:tabs>
            <w:rPr>
              <w:rFonts w:asciiTheme="minorHAnsi" w:eastAsiaTheme="minorEastAsia" w:hAnsiTheme="minorHAnsi" w:cstheme="minorBidi"/>
              <w:noProof/>
            </w:rPr>
          </w:pPr>
          <w:hyperlink w:anchor="_Toc155103051" w:history="1">
            <w:r w:rsidR="00D05448" w:rsidRPr="00C63754">
              <w:rPr>
                <w:rStyle w:val="Hyperlink"/>
                <w:noProof/>
              </w:rPr>
              <w:t>CONCLUSION</w:t>
            </w:r>
            <w:r w:rsidR="00D05448">
              <w:rPr>
                <w:noProof/>
                <w:webHidden/>
              </w:rPr>
              <w:tab/>
            </w:r>
            <w:r w:rsidR="00D05448">
              <w:rPr>
                <w:noProof/>
                <w:webHidden/>
              </w:rPr>
              <w:fldChar w:fldCharType="begin"/>
            </w:r>
            <w:r w:rsidR="00D05448">
              <w:rPr>
                <w:noProof/>
                <w:webHidden/>
              </w:rPr>
              <w:instrText xml:space="preserve"> PAGEREF _Toc155103051 \h </w:instrText>
            </w:r>
            <w:r w:rsidR="00D05448">
              <w:rPr>
                <w:noProof/>
                <w:webHidden/>
              </w:rPr>
            </w:r>
            <w:r w:rsidR="00D05448">
              <w:rPr>
                <w:noProof/>
                <w:webHidden/>
              </w:rPr>
              <w:fldChar w:fldCharType="separate"/>
            </w:r>
            <w:r w:rsidR="00D05448">
              <w:rPr>
                <w:noProof/>
                <w:webHidden/>
              </w:rPr>
              <w:t>12</w:t>
            </w:r>
            <w:r w:rsidR="00D05448">
              <w:rPr>
                <w:noProof/>
                <w:webHidden/>
              </w:rPr>
              <w:fldChar w:fldCharType="end"/>
            </w:r>
          </w:hyperlink>
        </w:p>
        <w:p w14:paraId="591500D4" w14:textId="24F87097" w:rsidR="00D05448" w:rsidRDefault="00F47F83">
          <w:pPr>
            <w:pStyle w:val="TOC1"/>
            <w:tabs>
              <w:tab w:val="right" w:leader="dot" w:pos="9627"/>
            </w:tabs>
            <w:rPr>
              <w:rFonts w:asciiTheme="minorHAnsi" w:eastAsiaTheme="minorEastAsia" w:hAnsiTheme="minorHAnsi" w:cstheme="minorBidi"/>
              <w:noProof/>
            </w:rPr>
          </w:pPr>
          <w:hyperlink w:anchor="_Toc155103052" w:history="1">
            <w:r w:rsidR="00D05448" w:rsidRPr="00C63754">
              <w:rPr>
                <w:rStyle w:val="Hyperlink"/>
                <w:rFonts w:cstheme="minorHAnsi"/>
                <w:noProof/>
              </w:rPr>
              <w:t>REFERENCES</w:t>
            </w:r>
            <w:r w:rsidR="00D05448">
              <w:rPr>
                <w:noProof/>
                <w:webHidden/>
              </w:rPr>
              <w:tab/>
            </w:r>
            <w:r w:rsidR="00D05448">
              <w:rPr>
                <w:noProof/>
                <w:webHidden/>
              </w:rPr>
              <w:fldChar w:fldCharType="begin"/>
            </w:r>
            <w:r w:rsidR="00D05448">
              <w:rPr>
                <w:noProof/>
                <w:webHidden/>
              </w:rPr>
              <w:instrText xml:space="preserve"> PAGEREF _Toc155103052 \h </w:instrText>
            </w:r>
            <w:r w:rsidR="00D05448">
              <w:rPr>
                <w:noProof/>
                <w:webHidden/>
              </w:rPr>
            </w:r>
            <w:r w:rsidR="00D05448">
              <w:rPr>
                <w:noProof/>
                <w:webHidden/>
              </w:rPr>
              <w:fldChar w:fldCharType="separate"/>
            </w:r>
            <w:r w:rsidR="00D05448">
              <w:rPr>
                <w:noProof/>
                <w:webHidden/>
              </w:rPr>
              <w:t>12</w:t>
            </w:r>
            <w:r w:rsidR="00D05448">
              <w:rPr>
                <w:noProof/>
                <w:webHidden/>
              </w:rPr>
              <w:fldChar w:fldCharType="end"/>
            </w:r>
          </w:hyperlink>
        </w:p>
        <w:p w14:paraId="1FF53298" w14:textId="15CDB051" w:rsidR="00B270BE" w:rsidRDefault="00B270BE">
          <w:r>
            <w:rPr>
              <w:b/>
              <w:bCs/>
            </w:rPr>
            <w:fldChar w:fldCharType="end"/>
          </w:r>
        </w:p>
      </w:sdtContent>
    </w:sdt>
    <w:p w14:paraId="7EAA6E49" w14:textId="77777777" w:rsidR="00B270BE" w:rsidRDefault="00B270BE" w:rsidP="00A711BD">
      <w:pPr>
        <w:pStyle w:val="Heading1"/>
        <w:rPr>
          <w:rStyle w:val="Emphasis"/>
          <w:rFonts w:asciiTheme="minorHAnsi" w:hAnsiTheme="minorHAnsi" w:cstheme="minorHAnsi"/>
          <w:i w:val="0"/>
          <w:iCs w:val="0"/>
          <w:sz w:val="36"/>
          <w:szCs w:val="36"/>
        </w:rPr>
      </w:pPr>
    </w:p>
    <w:p w14:paraId="5AD449B1" w14:textId="77777777" w:rsidR="00B270BE" w:rsidRDefault="00B270BE" w:rsidP="00A711BD">
      <w:pPr>
        <w:pStyle w:val="Heading1"/>
        <w:rPr>
          <w:rStyle w:val="Emphasis"/>
          <w:rFonts w:asciiTheme="minorHAnsi" w:hAnsiTheme="minorHAnsi" w:cstheme="minorHAnsi"/>
          <w:i w:val="0"/>
          <w:iCs w:val="0"/>
          <w:sz w:val="36"/>
          <w:szCs w:val="36"/>
        </w:rPr>
      </w:pPr>
    </w:p>
    <w:p w14:paraId="550C86E6" w14:textId="77777777" w:rsidR="00B270BE" w:rsidRDefault="00B270BE" w:rsidP="00A711BD">
      <w:pPr>
        <w:pStyle w:val="Heading1"/>
        <w:rPr>
          <w:rStyle w:val="Emphasis"/>
          <w:rFonts w:asciiTheme="minorHAnsi" w:hAnsiTheme="minorHAnsi" w:cstheme="minorHAnsi"/>
          <w:i w:val="0"/>
          <w:iCs w:val="0"/>
          <w:sz w:val="36"/>
          <w:szCs w:val="36"/>
        </w:rPr>
      </w:pPr>
    </w:p>
    <w:p w14:paraId="052068CF" w14:textId="77777777" w:rsidR="00B270BE" w:rsidRDefault="00B270BE" w:rsidP="00A711BD">
      <w:pPr>
        <w:pStyle w:val="Heading1"/>
        <w:rPr>
          <w:rStyle w:val="Emphasis"/>
          <w:rFonts w:asciiTheme="minorHAnsi" w:hAnsiTheme="minorHAnsi" w:cstheme="minorHAnsi"/>
          <w:i w:val="0"/>
          <w:iCs w:val="0"/>
          <w:sz w:val="36"/>
          <w:szCs w:val="36"/>
        </w:rPr>
      </w:pPr>
    </w:p>
    <w:p w14:paraId="0463E993" w14:textId="77777777" w:rsidR="00B270BE" w:rsidRDefault="00B270BE" w:rsidP="00A711BD">
      <w:pPr>
        <w:pStyle w:val="Heading1"/>
        <w:rPr>
          <w:rStyle w:val="Emphasis"/>
          <w:rFonts w:asciiTheme="minorHAnsi" w:hAnsiTheme="minorHAnsi" w:cstheme="minorHAnsi"/>
          <w:i w:val="0"/>
          <w:iCs w:val="0"/>
          <w:sz w:val="36"/>
          <w:szCs w:val="36"/>
        </w:rPr>
      </w:pPr>
    </w:p>
    <w:p w14:paraId="287DA7D4" w14:textId="77777777" w:rsidR="00B270BE" w:rsidRDefault="00B270BE" w:rsidP="00A711BD">
      <w:pPr>
        <w:pStyle w:val="Heading1"/>
        <w:rPr>
          <w:rStyle w:val="Emphasis"/>
          <w:rFonts w:asciiTheme="minorHAnsi" w:hAnsiTheme="minorHAnsi" w:cstheme="minorHAnsi"/>
          <w:i w:val="0"/>
          <w:iCs w:val="0"/>
          <w:sz w:val="36"/>
          <w:szCs w:val="36"/>
        </w:rPr>
      </w:pPr>
    </w:p>
    <w:p w14:paraId="406B7802" w14:textId="77777777" w:rsidR="00B270BE" w:rsidRDefault="00B270BE" w:rsidP="00A711BD">
      <w:pPr>
        <w:pStyle w:val="Heading1"/>
        <w:rPr>
          <w:rStyle w:val="Emphasis"/>
          <w:rFonts w:asciiTheme="minorHAnsi" w:hAnsiTheme="minorHAnsi" w:cstheme="minorHAnsi"/>
          <w:i w:val="0"/>
          <w:iCs w:val="0"/>
          <w:sz w:val="36"/>
          <w:szCs w:val="36"/>
        </w:rPr>
      </w:pPr>
    </w:p>
    <w:p w14:paraId="57108C24" w14:textId="77777777" w:rsidR="00B270BE" w:rsidRDefault="00B270BE" w:rsidP="00A711BD">
      <w:pPr>
        <w:pStyle w:val="Heading1"/>
        <w:rPr>
          <w:rStyle w:val="Emphasis"/>
          <w:rFonts w:asciiTheme="minorHAnsi" w:hAnsiTheme="minorHAnsi" w:cstheme="minorHAnsi"/>
          <w:i w:val="0"/>
          <w:iCs w:val="0"/>
          <w:sz w:val="36"/>
          <w:szCs w:val="36"/>
        </w:rPr>
      </w:pPr>
    </w:p>
    <w:p w14:paraId="2C6D05E8" w14:textId="77777777" w:rsidR="00B270BE" w:rsidRDefault="00B270BE" w:rsidP="00A711BD">
      <w:pPr>
        <w:pStyle w:val="Heading1"/>
        <w:rPr>
          <w:rStyle w:val="Emphasis"/>
          <w:rFonts w:asciiTheme="minorHAnsi" w:hAnsiTheme="minorHAnsi" w:cstheme="minorHAnsi"/>
          <w:i w:val="0"/>
          <w:iCs w:val="0"/>
          <w:sz w:val="36"/>
          <w:szCs w:val="36"/>
        </w:rPr>
      </w:pPr>
    </w:p>
    <w:p w14:paraId="262D0929" w14:textId="77777777" w:rsidR="00B270BE" w:rsidRDefault="00B270BE" w:rsidP="00A711BD">
      <w:pPr>
        <w:pStyle w:val="Heading1"/>
        <w:rPr>
          <w:rStyle w:val="Emphasis"/>
          <w:rFonts w:asciiTheme="minorHAnsi" w:hAnsiTheme="minorHAnsi" w:cstheme="minorHAnsi"/>
          <w:i w:val="0"/>
          <w:iCs w:val="0"/>
          <w:sz w:val="36"/>
          <w:szCs w:val="36"/>
        </w:rPr>
      </w:pPr>
    </w:p>
    <w:p w14:paraId="0772C9AB" w14:textId="59AF6196" w:rsidR="00B270BE" w:rsidRDefault="00B270BE" w:rsidP="00A711BD">
      <w:pPr>
        <w:pStyle w:val="Heading1"/>
        <w:rPr>
          <w:rStyle w:val="Emphasis"/>
          <w:rFonts w:asciiTheme="minorHAnsi" w:hAnsiTheme="minorHAnsi" w:cstheme="minorHAnsi"/>
          <w:i w:val="0"/>
          <w:iCs w:val="0"/>
          <w:sz w:val="36"/>
          <w:szCs w:val="36"/>
        </w:rPr>
      </w:pPr>
    </w:p>
    <w:p w14:paraId="383FA7BC" w14:textId="7D12B4E1" w:rsidR="00B270BE" w:rsidRDefault="00B270BE" w:rsidP="00B270BE"/>
    <w:p w14:paraId="51B216EB" w14:textId="382626E3" w:rsidR="00B270BE" w:rsidRDefault="00B270BE" w:rsidP="00B270BE"/>
    <w:p w14:paraId="2AAEB36C" w14:textId="0B2611BA" w:rsidR="00B270BE" w:rsidRDefault="00B270BE" w:rsidP="00B270BE"/>
    <w:p w14:paraId="4E82B7BA" w14:textId="07CF4C64" w:rsidR="00B270BE" w:rsidRDefault="00B270BE" w:rsidP="00B270BE"/>
    <w:p w14:paraId="36B2486F" w14:textId="70919553" w:rsidR="00B270BE" w:rsidRDefault="00B270BE" w:rsidP="00B270BE"/>
    <w:p w14:paraId="1C1A8A8A" w14:textId="77777777" w:rsidR="00B270BE" w:rsidRPr="00B270BE" w:rsidRDefault="00B270BE" w:rsidP="00B270BE"/>
    <w:p w14:paraId="2878A790" w14:textId="638F31B5" w:rsidR="00115A2C" w:rsidRPr="00A711BD" w:rsidRDefault="00115A2C" w:rsidP="00A711BD">
      <w:pPr>
        <w:pStyle w:val="Heading1"/>
        <w:rPr>
          <w:rStyle w:val="Emphasis"/>
          <w:rFonts w:asciiTheme="minorHAnsi" w:hAnsiTheme="minorHAnsi" w:cstheme="minorHAnsi"/>
          <w:i w:val="0"/>
          <w:iCs w:val="0"/>
          <w:sz w:val="36"/>
          <w:szCs w:val="36"/>
        </w:rPr>
      </w:pPr>
      <w:bookmarkStart w:id="1" w:name="_Toc155103048"/>
      <w:r w:rsidRPr="00A711BD">
        <w:rPr>
          <w:rStyle w:val="Emphasis"/>
          <w:rFonts w:asciiTheme="minorHAnsi" w:hAnsiTheme="minorHAnsi" w:cstheme="minorHAnsi"/>
          <w:i w:val="0"/>
          <w:iCs w:val="0"/>
          <w:sz w:val="36"/>
          <w:szCs w:val="36"/>
        </w:rPr>
        <w:lastRenderedPageBreak/>
        <w:t>Introduction</w:t>
      </w:r>
      <w:bookmarkEnd w:id="1"/>
    </w:p>
    <w:p w14:paraId="6A24FEAB" w14:textId="0AF7F3F8" w:rsidR="00115A2C" w:rsidRPr="00094AF7" w:rsidRDefault="00115A2C" w:rsidP="00094AF7">
      <w:pPr>
        <w:spacing w:line="480" w:lineRule="auto"/>
        <w:ind w:firstLine="720"/>
        <w:rPr>
          <w:rStyle w:val="Emphasis"/>
          <w:rFonts w:asciiTheme="minorHAnsi" w:hAnsiTheme="minorHAnsi" w:cstheme="minorHAnsi"/>
          <w:i w:val="0"/>
          <w:iCs w:val="0"/>
          <w:sz w:val="24"/>
          <w:szCs w:val="24"/>
          <w:lang w:val="en-US"/>
        </w:rPr>
      </w:pPr>
      <w:r w:rsidRPr="00094AF7">
        <w:rPr>
          <w:rStyle w:val="Emphasis"/>
          <w:rFonts w:asciiTheme="minorHAnsi" w:hAnsiTheme="minorHAnsi" w:cstheme="minorHAnsi"/>
          <w:i w:val="0"/>
          <w:iCs w:val="0"/>
          <w:sz w:val="24"/>
          <w:szCs w:val="24"/>
        </w:rPr>
        <w:t xml:space="preserve">This assignment is </w:t>
      </w:r>
      <w:r w:rsidR="00AE0D23" w:rsidRPr="00094AF7">
        <w:rPr>
          <w:rStyle w:val="Emphasis"/>
          <w:rFonts w:asciiTheme="minorHAnsi" w:hAnsiTheme="minorHAnsi" w:cstheme="minorHAnsi"/>
          <w:i w:val="0"/>
          <w:iCs w:val="0"/>
          <w:sz w:val="24"/>
          <w:szCs w:val="24"/>
        </w:rPr>
        <w:t>a</w:t>
      </w:r>
      <w:r w:rsidRPr="00094AF7">
        <w:rPr>
          <w:rStyle w:val="Emphasis"/>
          <w:rFonts w:asciiTheme="minorHAnsi" w:hAnsiTheme="minorHAnsi" w:cstheme="minorHAnsi"/>
          <w:i w:val="0"/>
          <w:iCs w:val="0"/>
          <w:sz w:val="24"/>
          <w:szCs w:val="24"/>
        </w:rPr>
        <w:t xml:space="preserve"> Reflective Essay and the topic that I will reflect upon is Google Headquarter</w:t>
      </w:r>
      <w:r w:rsidR="00715D61" w:rsidRPr="00094AF7">
        <w:rPr>
          <w:rStyle w:val="Emphasis"/>
          <w:rFonts w:asciiTheme="minorHAnsi" w:hAnsiTheme="minorHAnsi" w:cstheme="minorHAnsi"/>
          <w:i w:val="0"/>
          <w:iCs w:val="0"/>
          <w:sz w:val="24"/>
          <w:szCs w:val="24"/>
        </w:rPr>
        <w:t>s</w:t>
      </w:r>
      <w:r w:rsidRPr="00094AF7">
        <w:rPr>
          <w:rStyle w:val="Emphasis"/>
          <w:rFonts w:asciiTheme="minorHAnsi" w:hAnsiTheme="minorHAnsi" w:cstheme="minorHAnsi"/>
          <w:i w:val="0"/>
          <w:iCs w:val="0"/>
          <w:sz w:val="24"/>
          <w:szCs w:val="24"/>
        </w:rPr>
        <w:t xml:space="preserve"> Project, </w:t>
      </w:r>
      <w:r w:rsidR="00D448BA" w:rsidRPr="00094AF7">
        <w:rPr>
          <w:rStyle w:val="Emphasis"/>
          <w:rFonts w:asciiTheme="minorHAnsi" w:hAnsiTheme="minorHAnsi" w:cstheme="minorHAnsi"/>
          <w:i w:val="0"/>
          <w:iCs w:val="0"/>
          <w:sz w:val="24"/>
          <w:szCs w:val="24"/>
        </w:rPr>
        <w:t>after previously, in the first assignment I had to critically evaluate the Google Headquarter</w:t>
      </w:r>
      <w:r w:rsidR="00715D61" w:rsidRPr="00094AF7">
        <w:rPr>
          <w:rStyle w:val="Emphasis"/>
          <w:rFonts w:asciiTheme="minorHAnsi" w:hAnsiTheme="minorHAnsi" w:cstheme="minorHAnsi"/>
          <w:i w:val="0"/>
          <w:iCs w:val="0"/>
          <w:sz w:val="24"/>
          <w:szCs w:val="24"/>
        </w:rPr>
        <w:t>s</w:t>
      </w:r>
      <w:r w:rsidR="00D448BA" w:rsidRPr="00094AF7">
        <w:rPr>
          <w:rStyle w:val="Emphasis"/>
          <w:rFonts w:asciiTheme="minorHAnsi" w:hAnsiTheme="minorHAnsi" w:cstheme="minorHAnsi"/>
          <w:i w:val="0"/>
          <w:iCs w:val="0"/>
          <w:sz w:val="24"/>
          <w:szCs w:val="24"/>
        </w:rPr>
        <w:t xml:space="preserve"> Project in </w:t>
      </w:r>
      <w:r w:rsidR="00D448BA" w:rsidRPr="00094AF7">
        <w:rPr>
          <w:rStyle w:val="Emphasis"/>
          <w:rFonts w:asciiTheme="minorHAnsi" w:hAnsiTheme="minorHAnsi" w:cstheme="minorHAnsi"/>
          <w:i w:val="0"/>
          <w:iCs w:val="0"/>
          <w:sz w:val="24"/>
          <w:szCs w:val="24"/>
          <w:lang w:val="en-US"/>
        </w:rPr>
        <w:t>London, UK.</w:t>
      </w:r>
    </w:p>
    <w:p w14:paraId="08A9B538" w14:textId="57C23733" w:rsidR="00D448BA" w:rsidRPr="00094AF7" w:rsidRDefault="00AE0D23" w:rsidP="00094AF7">
      <w:pPr>
        <w:spacing w:line="480" w:lineRule="auto"/>
        <w:rPr>
          <w:rStyle w:val="Emphasis"/>
          <w:rFonts w:asciiTheme="minorHAnsi" w:hAnsiTheme="minorHAnsi" w:cstheme="minorHAnsi"/>
          <w:i w:val="0"/>
          <w:iCs w:val="0"/>
          <w:sz w:val="24"/>
          <w:szCs w:val="24"/>
          <w:lang w:val="en-US"/>
        </w:rPr>
      </w:pPr>
      <w:r w:rsidRPr="00094AF7">
        <w:rPr>
          <w:rStyle w:val="Emphasis"/>
          <w:rFonts w:asciiTheme="minorHAnsi" w:hAnsiTheme="minorHAnsi" w:cstheme="minorHAnsi"/>
          <w:i w:val="0"/>
          <w:iCs w:val="0"/>
          <w:sz w:val="24"/>
          <w:szCs w:val="24"/>
          <w:lang w:val="en-US"/>
        </w:rPr>
        <w:t>To make sure that the Reflection serve its purpose it needs to be approached in an academic way, following certain steps according to a Reflective cycle.</w:t>
      </w:r>
    </w:p>
    <w:p w14:paraId="50CC8F78" w14:textId="52BBE92F" w:rsidR="00AE0D23" w:rsidRPr="00094AF7" w:rsidRDefault="00AE0D23" w:rsidP="00094AF7">
      <w:pPr>
        <w:spacing w:line="480" w:lineRule="auto"/>
        <w:ind w:firstLine="720"/>
        <w:rPr>
          <w:rStyle w:val="Emphasis"/>
          <w:rFonts w:asciiTheme="minorHAnsi" w:hAnsiTheme="minorHAnsi" w:cstheme="minorHAnsi"/>
          <w:i w:val="0"/>
          <w:iCs w:val="0"/>
          <w:sz w:val="24"/>
          <w:szCs w:val="24"/>
          <w:lang w:val="en-US"/>
        </w:rPr>
      </w:pPr>
      <w:r w:rsidRPr="00094AF7">
        <w:rPr>
          <w:rStyle w:val="Emphasis"/>
          <w:rFonts w:asciiTheme="minorHAnsi" w:hAnsiTheme="minorHAnsi" w:cstheme="minorHAnsi"/>
          <w:i w:val="0"/>
          <w:iCs w:val="0"/>
          <w:sz w:val="24"/>
          <w:szCs w:val="24"/>
          <w:lang w:val="en-US"/>
        </w:rPr>
        <w:t xml:space="preserve">For this essay I chose to use Kolb’s reflective Cycle as it is a complex cycle in </w:t>
      </w:r>
      <w:proofErr w:type="gramStart"/>
      <w:r w:rsidRPr="00094AF7">
        <w:rPr>
          <w:rStyle w:val="Emphasis"/>
          <w:rFonts w:asciiTheme="minorHAnsi" w:hAnsiTheme="minorHAnsi" w:cstheme="minorHAnsi"/>
          <w:i w:val="0"/>
          <w:iCs w:val="0"/>
          <w:sz w:val="24"/>
          <w:szCs w:val="24"/>
          <w:lang w:val="en-US"/>
        </w:rPr>
        <w:t>which ,,all</w:t>
      </w:r>
      <w:proofErr w:type="gramEnd"/>
      <w:r w:rsidRPr="00094AF7">
        <w:rPr>
          <w:rStyle w:val="Emphasis"/>
          <w:rFonts w:asciiTheme="minorHAnsi" w:hAnsiTheme="minorHAnsi" w:cstheme="minorHAnsi"/>
          <w:i w:val="0"/>
          <w:iCs w:val="0"/>
          <w:sz w:val="24"/>
          <w:szCs w:val="24"/>
          <w:lang w:val="en-US"/>
        </w:rPr>
        <w:t xml:space="preserve"> the bases are touched’’ and the learning experience is effective.</w:t>
      </w:r>
    </w:p>
    <w:p w14:paraId="09F02329" w14:textId="3040F351" w:rsidR="00115A2C" w:rsidRPr="00094AF7" w:rsidRDefault="00115A2C" w:rsidP="00094AF7">
      <w:pPr>
        <w:spacing w:line="480" w:lineRule="auto"/>
        <w:rPr>
          <w:rStyle w:val="Emphasis"/>
          <w:rFonts w:asciiTheme="minorHAnsi" w:hAnsiTheme="minorHAnsi" w:cstheme="minorHAnsi"/>
          <w:i w:val="0"/>
          <w:iCs w:val="0"/>
          <w:sz w:val="24"/>
          <w:szCs w:val="24"/>
        </w:rPr>
      </w:pPr>
      <w:r w:rsidRPr="00094AF7">
        <w:rPr>
          <w:rFonts w:asciiTheme="minorHAnsi" w:hAnsiTheme="minorHAnsi" w:cstheme="minorHAnsi"/>
          <w:noProof/>
          <w:sz w:val="24"/>
          <w:szCs w:val="24"/>
        </w:rPr>
        <w:drawing>
          <wp:inline distT="0" distB="0" distL="0" distR="0" wp14:anchorId="44ADB5F7" wp14:editId="227982AC">
            <wp:extent cx="6044259" cy="5305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54777" cy="5314657"/>
                    </a:xfrm>
                    <a:prstGeom prst="rect">
                      <a:avLst/>
                    </a:prstGeom>
                  </pic:spPr>
                </pic:pic>
              </a:graphicData>
            </a:graphic>
          </wp:inline>
        </w:drawing>
      </w:r>
    </w:p>
    <w:p w14:paraId="46C32C36" w14:textId="34151C58" w:rsidR="00AE0D23" w:rsidRPr="00094AF7" w:rsidRDefault="00F47F83" w:rsidP="00094AF7">
      <w:pPr>
        <w:spacing w:line="480" w:lineRule="auto"/>
        <w:jc w:val="center"/>
        <w:rPr>
          <w:rStyle w:val="Emphasis"/>
          <w:rFonts w:asciiTheme="minorHAnsi" w:hAnsiTheme="minorHAnsi" w:cstheme="minorHAnsi"/>
          <w:i w:val="0"/>
          <w:iCs w:val="0"/>
          <w:color w:val="002060"/>
          <w:sz w:val="24"/>
          <w:szCs w:val="24"/>
        </w:rPr>
      </w:pPr>
      <w:hyperlink r:id="rId9" w:history="1">
        <w:r w:rsidR="00AE0D23" w:rsidRPr="00094AF7">
          <w:rPr>
            <w:rStyle w:val="Hyperlink"/>
            <w:rFonts w:asciiTheme="minorHAnsi" w:hAnsiTheme="minorHAnsi" w:cstheme="minorHAnsi"/>
            <w:color w:val="002060"/>
            <w:sz w:val="24"/>
            <w:szCs w:val="24"/>
          </w:rPr>
          <w:t>https://www.simplypsychology.org/learning-kolb.html</w:t>
        </w:r>
      </w:hyperlink>
    </w:p>
    <w:p w14:paraId="7048DFB7" w14:textId="5A3644C7" w:rsidR="00AE0D23" w:rsidRPr="00094AF7" w:rsidRDefault="00AE0D23" w:rsidP="00094AF7">
      <w:pPr>
        <w:spacing w:line="480" w:lineRule="auto"/>
        <w:jc w:val="center"/>
        <w:rPr>
          <w:rStyle w:val="Emphasis"/>
          <w:rFonts w:asciiTheme="minorHAnsi" w:hAnsiTheme="minorHAnsi" w:cstheme="minorHAnsi"/>
          <w:i w:val="0"/>
          <w:iCs w:val="0"/>
          <w:sz w:val="24"/>
          <w:szCs w:val="24"/>
        </w:rPr>
      </w:pPr>
    </w:p>
    <w:p w14:paraId="6EF96393" w14:textId="65571B20" w:rsidR="00376362" w:rsidRPr="00094AF7" w:rsidRDefault="00683548" w:rsidP="00A711BD">
      <w:pPr>
        <w:spacing w:line="480" w:lineRule="auto"/>
        <w:ind w:firstLine="720"/>
        <w:rPr>
          <w:rStyle w:val="Emphasis"/>
          <w:rFonts w:asciiTheme="minorHAnsi" w:hAnsiTheme="minorHAnsi" w:cstheme="minorHAnsi"/>
          <w:i w:val="0"/>
          <w:iCs w:val="0"/>
          <w:sz w:val="24"/>
          <w:szCs w:val="24"/>
        </w:rPr>
      </w:pPr>
      <w:r w:rsidRPr="00094AF7">
        <w:rPr>
          <w:rStyle w:val="Emphasis"/>
          <w:rFonts w:asciiTheme="minorHAnsi" w:hAnsiTheme="minorHAnsi" w:cstheme="minorHAnsi"/>
          <w:i w:val="0"/>
          <w:iCs w:val="0"/>
          <w:sz w:val="24"/>
          <w:szCs w:val="24"/>
        </w:rPr>
        <w:t>Google Headquarter</w:t>
      </w:r>
      <w:r w:rsidR="00715D61" w:rsidRPr="00094AF7">
        <w:rPr>
          <w:rStyle w:val="Emphasis"/>
          <w:rFonts w:asciiTheme="minorHAnsi" w:hAnsiTheme="minorHAnsi" w:cstheme="minorHAnsi"/>
          <w:i w:val="0"/>
          <w:iCs w:val="0"/>
          <w:sz w:val="24"/>
          <w:szCs w:val="24"/>
        </w:rPr>
        <w:t>s</w:t>
      </w:r>
      <w:r w:rsidRPr="00094AF7">
        <w:rPr>
          <w:rStyle w:val="Emphasis"/>
          <w:rFonts w:asciiTheme="minorHAnsi" w:hAnsiTheme="minorHAnsi" w:cstheme="minorHAnsi"/>
          <w:i w:val="0"/>
          <w:iCs w:val="0"/>
          <w:sz w:val="24"/>
          <w:szCs w:val="24"/>
        </w:rPr>
        <w:t xml:space="preserve"> London project is a complex project </w:t>
      </w:r>
      <w:r w:rsidR="00C42AB6" w:rsidRPr="00094AF7">
        <w:rPr>
          <w:rStyle w:val="Emphasis"/>
          <w:rFonts w:asciiTheme="minorHAnsi" w:hAnsiTheme="minorHAnsi" w:cstheme="minorHAnsi"/>
          <w:i w:val="0"/>
          <w:iCs w:val="0"/>
          <w:sz w:val="24"/>
          <w:szCs w:val="24"/>
        </w:rPr>
        <w:t>where all</w:t>
      </w:r>
      <w:r w:rsidRPr="00094AF7">
        <w:rPr>
          <w:rStyle w:val="Emphasis"/>
          <w:rFonts w:asciiTheme="minorHAnsi" w:hAnsiTheme="minorHAnsi" w:cstheme="minorHAnsi"/>
          <w:i w:val="0"/>
          <w:iCs w:val="0"/>
          <w:sz w:val="24"/>
          <w:szCs w:val="24"/>
        </w:rPr>
        <w:t xml:space="preserve"> 10 knowledge areas of PMBOK</w:t>
      </w:r>
      <w:r w:rsidR="00C42AB6" w:rsidRPr="00094AF7">
        <w:rPr>
          <w:rStyle w:val="Emphasis"/>
          <w:rFonts w:asciiTheme="minorHAnsi" w:hAnsiTheme="minorHAnsi" w:cstheme="minorHAnsi"/>
          <w:i w:val="0"/>
          <w:iCs w:val="0"/>
          <w:sz w:val="24"/>
          <w:szCs w:val="24"/>
        </w:rPr>
        <w:t xml:space="preserve"> were identified, and they</w:t>
      </w:r>
      <w:r w:rsidRPr="00094AF7">
        <w:rPr>
          <w:rStyle w:val="Emphasis"/>
          <w:rFonts w:asciiTheme="minorHAnsi" w:hAnsiTheme="minorHAnsi" w:cstheme="minorHAnsi"/>
          <w:i w:val="0"/>
          <w:iCs w:val="0"/>
          <w:sz w:val="24"/>
          <w:szCs w:val="24"/>
        </w:rPr>
        <w:t xml:space="preserve"> led to the success of the project</w:t>
      </w:r>
      <w:r w:rsidR="00C42AB6" w:rsidRPr="00094AF7">
        <w:rPr>
          <w:rStyle w:val="Emphasis"/>
          <w:rFonts w:asciiTheme="minorHAnsi" w:hAnsiTheme="minorHAnsi" w:cstheme="minorHAnsi"/>
          <w:i w:val="0"/>
          <w:iCs w:val="0"/>
          <w:sz w:val="24"/>
          <w:szCs w:val="24"/>
        </w:rPr>
        <w:t>.</w:t>
      </w:r>
    </w:p>
    <w:p w14:paraId="63A7E5A3" w14:textId="3B39AC8C" w:rsidR="00E25543" w:rsidRPr="00094AF7" w:rsidRDefault="00C42AB6" w:rsidP="00094AF7">
      <w:pPr>
        <w:spacing w:line="480" w:lineRule="auto"/>
        <w:rPr>
          <w:rStyle w:val="Emphasis"/>
          <w:rFonts w:asciiTheme="minorHAnsi" w:hAnsiTheme="minorHAnsi" w:cstheme="minorHAnsi"/>
          <w:i w:val="0"/>
          <w:iCs w:val="0"/>
          <w:sz w:val="24"/>
          <w:szCs w:val="24"/>
        </w:rPr>
      </w:pPr>
      <w:r w:rsidRPr="00094AF7">
        <w:rPr>
          <w:rStyle w:val="Emphasis"/>
          <w:rFonts w:asciiTheme="minorHAnsi" w:hAnsiTheme="minorHAnsi" w:cstheme="minorHAnsi"/>
          <w:i w:val="0"/>
          <w:iCs w:val="0"/>
          <w:sz w:val="24"/>
          <w:szCs w:val="24"/>
        </w:rPr>
        <w:t>Planning, scheduling, tracking, delivering – all these steps were followed effectively by the project managers.</w:t>
      </w:r>
    </w:p>
    <w:p w14:paraId="2E9D501A" w14:textId="5E46D68D" w:rsidR="004E3C3D" w:rsidRPr="00094AF7" w:rsidRDefault="004E3C3D" w:rsidP="00A711BD">
      <w:pPr>
        <w:spacing w:line="480" w:lineRule="auto"/>
        <w:ind w:firstLine="720"/>
        <w:rPr>
          <w:rStyle w:val="Emphasis"/>
          <w:rFonts w:asciiTheme="minorHAnsi" w:hAnsiTheme="minorHAnsi" w:cstheme="minorHAnsi"/>
          <w:i w:val="0"/>
          <w:iCs w:val="0"/>
          <w:sz w:val="24"/>
          <w:szCs w:val="24"/>
        </w:rPr>
      </w:pPr>
      <w:r w:rsidRPr="00094AF7">
        <w:rPr>
          <w:rStyle w:val="Emphasis"/>
          <w:rFonts w:asciiTheme="minorHAnsi" w:hAnsiTheme="minorHAnsi" w:cstheme="minorHAnsi"/>
          <w:i w:val="0"/>
          <w:iCs w:val="0"/>
          <w:sz w:val="24"/>
          <w:szCs w:val="24"/>
        </w:rPr>
        <w:t>As a coursework it is a good opportunity for us, the students, to identify essential skills which may contribute to our success as future managers.</w:t>
      </w:r>
    </w:p>
    <w:p w14:paraId="27F7F7F9" w14:textId="408436D6" w:rsidR="004E3C3D" w:rsidRPr="00094AF7" w:rsidRDefault="000F3FD0" w:rsidP="00A711BD">
      <w:pPr>
        <w:spacing w:line="480" w:lineRule="auto"/>
        <w:ind w:firstLine="720"/>
        <w:rPr>
          <w:rStyle w:val="Emphasis"/>
          <w:rFonts w:asciiTheme="minorHAnsi" w:hAnsiTheme="minorHAnsi" w:cstheme="minorHAnsi"/>
          <w:i w:val="0"/>
          <w:iCs w:val="0"/>
          <w:sz w:val="24"/>
          <w:szCs w:val="24"/>
        </w:rPr>
      </w:pPr>
      <w:r w:rsidRPr="00094AF7">
        <w:rPr>
          <w:rStyle w:val="Emphasis"/>
          <w:rFonts w:asciiTheme="minorHAnsi" w:hAnsiTheme="minorHAnsi" w:cstheme="minorHAnsi"/>
          <w:i w:val="0"/>
          <w:iCs w:val="0"/>
          <w:sz w:val="24"/>
          <w:szCs w:val="24"/>
        </w:rPr>
        <w:t xml:space="preserve">Reflection </w:t>
      </w:r>
      <w:r w:rsidR="0065247A" w:rsidRPr="00094AF7">
        <w:rPr>
          <w:rStyle w:val="Emphasis"/>
          <w:rFonts w:asciiTheme="minorHAnsi" w:hAnsiTheme="minorHAnsi" w:cstheme="minorHAnsi"/>
          <w:i w:val="0"/>
          <w:iCs w:val="0"/>
          <w:sz w:val="24"/>
          <w:szCs w:val="24"/>
        </w:rPr>
        <w:t>will help us evaluate how successful the project was, which lessons can be learnt from the whole process and how we can enlighten others regarding the approach they should have towards projects like Google Headquarter London. (</w:t>
      </w:r>
      <w:r w:rsidR="00586B7B" w:rsidRPr="00094AF7">
        <w:rPr>
          <w:rStyle w:val="Emphasis"/>
          <w:rFonts w:asciiTheme="minorHAnsi" w:hAnsiTheme="minorHAnsi" w:cstheme="minorHAnsi"/>
          <w:i w:val="0"/>
          <w:iCs w:val="0"/>
          <w:sz w:val="24"/>
          <w:szCs w:val="24"/>
        </w:rPr>
        <w:t>Landau</w:t>
      </w:r>
      <w:r w:rsidR="0065247A" w:rsidRPr="00094AF7">
        <w:rPr>
          <w:rStyle w:val="Emphasis"/>
          <w:rFonts w:asciiTheme="minorHAnsi" w:hAnsiTheme="minorHAnsi" w:cstheme="minorHAnsi"/>
          <w:i w:val="0"/>
          <w:iCs w:val="0"/>
          <w:sz w:val="24"/>
          <w:szCs w:val="24"/>
        </w:rPr>
        <w:t>, 20</w:t>
      </w:r>
      <w:r w:rsidR="00586B7B" w:rsidRPr="00094AF7">
        <w:rPr>
          <w:rStyle w:val="Emphasis"/>
          <w:rFonts w:asciiTheme="minorHAnsi" w:hAnsiTheme="minorHAnsi" w:cstheme="minorHAnsi"/>
          <w:i w:val="0"/>
          <w:iCs w:val="0"/>
          <w:sz w:val="24"/>
          <w:szCs w:val="24"/>
        </w:rPr>
        <w:t>23</w:t>
      </w:r>
      <w:r w:rsidR="0065247A" w:rsidRPr="00094AF7">
        <w:rPr>
          <w:rStyle w:val="Emphasis"/>
          <w:rFonts w:asciiTheme="minorHAnsi" w:hAnsiTheme="minorHAnsi" w:cstheme="minorHAnsi"/>
          <w:i w:val="0"/>
          <w:iCs w:val="0"/>
          <w:sz w:val="24"/>
          <w:szCs w:val="24"/>
        </w:rPr>
        <w:t>)</w:t>
      </w:r>
    </w:p>
    <w:p w14:paraId="2250D8FA" w14:textId="4D43DDCC" w:rsidR="004E3C3D" w:rsidRPr="00A711BD" w:rsidRDefault="004E3C3D" w:rsidP="00A711BD">
      <w:pPr>
        <w:pStyle w:val="Heading2"/>
        <w:rPr>
          <w:rStyle w:val="Heading1Char"/>
        </w:rPr>
      </w:pPr>
      <w:bookmarkStart w:id="2" w:name="_Toc155103049"/>
      <w:r w:rsidRPr="00A711BD">
        <w:rPr>
          <w:rStyle w:val="Emphasis"/>
          <w:rFonts w:asciiTheme="minorHAnsi" w:hAnsiTheme="minorHAnsi" w:cstheme="minorHAnsi"/>
          <w:i w:val="0"/>
          <w:iCs w:val="0"/>
          <w:sz w:val="32"/>
          <w:szCs w:val="32"/>
        </w:rPr>
        <w:t>Google Headquarter London – Project Plan</w:t>
      </w:r>
      <w:bookmarkEnd w:id="2"/>
    </w:p>
    <w:p w14:paraId="600D37D7" w14:textId="4854470A" w:rsidR="0065247A" w:rsidRPr="00094AF7" w:rsidRDefault="009D3027" w:rsidP="00094AF7">
      <w:pPr>
        <w:spacing w:line="480" w:lineRule="auto"/>
        <w:ind w:firstLine="720"/>
        <w:rPr>
          <w:rStyle w:val="Emphasis"/>
          <w:rFonts w:asciiTheme="minorHAnsi" w:hAnsiTheme="minorHAnsi" w:cstheme="minorHAnsi"/>
          <w:i w:val="0"/>
          <w:iCs w:val="0"/>
          <w:sz w:val="24"/>
          <w:szCs w:val="24"/>
        </w:rPr>
      </w:pPr>
      <w:r w:rsidRPr="00094AF7">
        <w:rPr>
          <w:rStyle w:val="Emphasis"/>
          <w:rFonts w:asciiTheme="minorHAnsi" w:hAnsiTheme="minorHAnsi" w:cstheme="minorHAnsi"/>
          <w:i w:val="0"/>
          <w:iCs w:val="0"/>
          <w:sz w:val="24"/>
          <w:szCs w:val="24"/>
        </w:rPr>
        <w:t>As previously said, the topic of this reflection essay is Google Headquarter London, UK.</w:t>
      </w:r>
    </w:p>
    <w:p w14:paraId="0E88C6B8" w14:textId="55391F94" w:rsidR="00715D61" w:rsidRPr="00094AF7" w:rsidRDefault="009D3027" w:rsidP="00094AF7">
      <w:pPr>
        <w:spacing w:line="480" w:lineRule="auto"/>
        <w:rPr>
          <w:rStyle w:val="Emphasis"/>
          <w:rFonts w:asciiTheme="minorHAnsi" w:hAnsiTheme="minorHAnsi" w:cstheme="minorHAnsi"/>
          <w:i w:val="0"/>
          <w:iCs w:val="0"/>
          <w:sz w:val="24"/>
          <w:szCs w:val="24"/>
        </w:rPr>
      </w:pPr>
      <w:r w:rsidRPr="00094AF7">
        <w:rPr>
          <w:rStyle w:val="Emphasis"/>
          <w:rFonts w:asciiTheme="minorHAnsi" w:hAnsiTheme="minorHAnsi" w:cstheme="minorHAnsi"/>
          <w:i w:val="0"/>
          <w:iCs w:val="0"/>
          <w:sz w:val="24"/>
          <w:szCs w:val="24"/>
        </w:rPr>
        <w:t xml:space="preserve">This adventure started </w:t>
      </w:r>
      <w:r w:rsidR="00715D61" w:rsidRPr="00094AF7">
        <w:rPr>
          <w:rStyle w:val="Emphasis"/>
          <w:rFonts w:asciiTheme="minorHAnsi" w:hAnsiTheme="minorHAnsi" w:cstheme="minorHAnsi"/>
          <w:i w:val="0"/>
          <w:iCs w:val="0"/>
          <w:sz w:val="24"/>
          <w:szCs w:val="24"/>
        </w:rPr>
        <w:t xml:space="preserve">at the beginning or 2018 and it is a huge project that involves over 7000 </w:t>
      </w:r>
      <w:r w:rsidR="00586B7B" w:rsidRPr="00094AF7">
        <w:rPr>
          <w:rStyle w:val="Emphasis"/>
          <w:rFonts w:asciiTheme="minorHAnsi" w:hAnsiTheme="minorHAnsi" w:cstheme="minorHAnsi"/>
          <w:i w:val="0"/>
          <w:iCs w:val="0"/>
          <w:sz w:val="24"/>
          <w:szCs w:val="24"/>
        </w:rPr>
        <w:t>people,</w:t>
      </w:r>
      <w:r w:rsidR="00715D61" w:rsidRPr="00094AF7">
        <w:rPr>
          <w:rStyle w:val="Emphasis"/>
          <w:rFonts w:asciiTheme="minorHAnsi" w:hAnsiTheme="minorHAnsi" w:cstheme="minorHAnsi"/>
          <w:i w:val="0"/>
          <w:iCs w:val="0"/>
          <w:sz w:val="24"/>
          <w:szCs w:val="24"/>
        </w:rPr>
        <w:t xml:space="preserve"> and it is built on 650,000 ft.</w:t>
      </w:r>
      <w:r w:rsidR="00586B7B" w:rsidRPr="00094AF7">
        <w:rPr>
          <w:rStyle w:val="Emphasis"/>
          <w:rFonts w:asciiTheme="minorHAnsi" w:hAnsiTheme="minorHAnsi" w:cstheme="minorHAnsi"/>
          <w:i w:val="0"/>
          <w:iCs w:val="0"/>
          <w:sz w:val="24"/>
          <w:szCs w:val="24"/>
        </w:rPr>
        <w:t xml:space="preserve"> The whole </w:t>
      </w:r>
      <w:proofErr w:type="gramStart"/>
      <w:r w:rsidR="00901D72" w:rsidRPr="00094AF7">
        <w:rPr>
          <w:rStyle w:val="Emphasis"/>
          <w:rFonts w:asciiTheme="minorHAnsi" w:hAnsiTheme="minorHAnsi" w:cstheme="minorHAnsi"/>
          <w:i w:val="0"/>
          <w:iCs w:val="0"/>
          <w:sz w:val="24"/>
          <w:szCs w:val="24"/>
        </w:rPr>
        <w:t xml:space="preserve">complex </w:t>
      </w:r>
      <w:r w:rsidR="00586B7B" w:rsidRPr="00094AF7">
        <w:rPr>
          <w:rStyle w:val="Emphasis"/>
          <w:rFonts w:asciiTheme="minorHAnsi" w:hAnsiTheme="minorHAnsi" w:cstheme="minorHAnsi"/>
          <w:i w:val="0"/>
          <w:iCs w:val="0"/>
          <w:sz w:val="24"/>
          <w:szCs w:val="24"/>
        </w:rPr>
        <w:t xml:space="preserve"> is</w:t>
      </w:r>
      <w:proofErr w:type="gramEnd"/>
      <w:r w:rsidR="00586B7B" w:rsidRPr="00094AF7">
        <w:rPr>
          <w:rStyle w:val="Emphasis"/>
          <w:rFonts w:asciiTheme="minorHAnsi" w:hAnsiTheme="minorHAnsi" w:cstheme="minorHAnsi"/>
          <w:i w:val="0"/>
          <w:iCs w:val="0"/>
          <w:sz w:val="24"/>
          <w:szCs w:val="24"/>
        </w:rPr>
        <w:t xml:space="preserve"> supposed to be entirely delivered at the beginning of 2024.</w:t>
      </w:r>
    </w:p>
    <w:p w14:paraId="3379E8F5" w14:textId="15D72298" w:rsidR="00715D61" w:rsidRPr="00094AF7" w:rsidRDefault="00715D61" w:rsidP="00094AF7">
      <w:pPr>
        <w:spacing w:line="480" w:lineRule="auto"/>
        <w:rPr>
          <w:rStyle w:val="Emphasis"/>
          <w:rFonts w:asciiTheme="minorHAnsi" w:hAnsiTheme="minorHAnsi" w:cstheme="minorHAnsi"/>
          <w:i w:val="0"/>
          <w:iCs w:val="0"/>
          <w:sz w:val="24"/>
          <w:szCs w:val="24"/>
        </w:rPr>
      </w:pPr>
      <w:r w:rsidRPr="00094AF7">
        <w:rPr>
          <w:rStyle w:val="Emphasis"/>
          <w:rFonts w:asciiTheme="minorHAnsi" w:hAnsiTheme="minorHAnsi" w:cstheme="minorHAnsi"/>
          <w:i w:val="0"/>
          <w:iCs w:val="0"/>
          <w:sz w:val="24"/>
          <w:szCs w:val="24"/>
        </w:rPr>
        <w:t xml:space="preserve">An ambitious project which </w:t>
      </w:r>
      <w:r w:rsidR="00586B7B" w:rsidRPr="00094AF7">
        <w:rPr>
          <w:rStyle w:val="Emphasis"/>
          <w:rFonts w:asciiTheme="minorHAnsi" w:hAnsiTheme="minorHAnsi" w:cstheme="minorHAnsi"/>
          <w:i w:val="0"/>
          <w:iCs w:val="0"/>
          <w:sz w:val="24"/>
          <w:szCs w:val="24"/>
        </w:rPr>
        <w:t>gathers</w:t>
      </w:r>
      <w:r w:rsidRPr="00094AF7">
        <w:rPr>
          <w:rStyle w:val="Emphasis"/>
          <w:rFonts w:asciiTheme="minorHAnsi" w:hAnsiTheme="minorHAnsi" w:cstheme="minorHAnsi"/>
          <w:i w:val="0"/>
          <w:iCs w:val="0"/>
          <w:sz w:val="24"/>
          <w:szCs w:val="24"/>
        </w:rPr>
        <w:t xml:space="preserve"> under its umbrella the bests of the best: </w:t>
      </w:r>
      <w:r w:rsidR="00586B7B" w:rsidRPr="00094AF7">
        <w:rPr>
          <w:rStyle w:val="Emphasis"/>
          <w:rFonts w:asciiTheme="minorHAnsi" w:hAnsiTheme="minorHAnsi" w:cstheme="minorHAnsi"/>
          <w:i w:val="0"/>
          <w:iCs w:val="0"/>
          <w:sz w:val="24"/>
          <w:szCs w:val="24"/>
        </w:rPr>
        <w:t xml:space="preserve">Thomas Heatherwick Studios and Danish architect </w:t>
      </w:r>
      <w:proofErr w:type="spellStart"/>
      <w:r w:rsidR="00586B7B" w:rsidRPr="00094AF7">
        <w:rPr>
          <w:rStyle w:val="Emphasis"/>
          <w:rFonts w:asciiTheme="minorHAnsi" w:hAnsiTheme="minorHAnsi" w:cstheme="minorHAnsi"/>
          <w:i w:val="0"/>
          <w:iCs w:val="0"/>
          <w:sz w:val="24"/>
          <w:szCs w:val="24"/>
        </w:rPr>
        <w:t>Biarke</w:t>
      </w:r>
      <w:proofErr w:type="spellEnd"/>
      <w:r w:rsidR="00586B7B" w:rsidRPr="00094AF7">
        <w:rPr>
          <w:rStyle w:val="Emphasis"/>
          <w:rFonts w:asciiTheme="minorHAnsi" w:hAnsiTheme="minorHAnsi" w:cstheme="minorHAnsi"/>
          <w:i w:val="0"/>
          <w:iCs w:val="0"/>
          <w:sz w:val="24"/>
          <w:szCs w:val="24"/>
        </w:rPr>
        <w:t xml:space="preserve"> </w:t>
      </w:r>
      <w:r w:rsidR="00901D72" w:rsidRPr="00094AF7">
        <w:rPr>
          <w:rStyle w:val="Emphasis"/>
          <w:rFonts w:asciiTheme="minorHAnsi" w:hAnsiTheme="minorHAnsi" w:cstheme="minorHAnsi"/>
          <w:i w:val="0"/>
          <w:iCs w:val="0"/>
          <w:sz w:val="24"/>
          <w:szCs w:val="24"/>
        </w:rPr>
        <w:t>I</w:t>
      </w:r>
      <w:r w:rsidR="00586B7B" w:rsidRPr="00094AF7">
        <w:rPr>
          <w:rStyle w:val="Emphasis"/>
          <w:rFonts w:asciiTheme="minorHAnsi" w:hAnsiTheme="minorHAnsi" w:cstheme="minorHAnsi"/>
          <w:i w:val="0"/>
          <w:iCs w:val="0"/>
          <w:sz w:val="24"/>
          <w:szCs w:val="24"/>
        </w:rPr>
        <w:t>ngels.</w:t>
      </w:r>
    </w:p>
    <w:p w14:paraId="239EDF84" w14:textId="54CC3DA7" w:rsidR="00586B7B" w:rsidRPr="00094AF7" w:rsidRDefault="00586B7B" w:rsidP="00A711BD">
      <w:pPr>
        <w:spacing w:line="480" w:lineRule="auto"/>
        <w:ind w:firstLine="720"/>
        <w:rPr>
          <w:rStyle w:val="Emphasis"/>
          <w:rFonts w:asciiTheme="minorHAnsi" w:hAnsiTheme="minorHAnsi" w:cstheme="minorHAnsi"/>
          <w:i w:val="0"/>
          <w:iCs w:val="0"/>
          <w:sz w:val="24"/>
          <w:szCs w:val="24"/>
        </w:rPr>
      </w:pPr>
      <w:r w:rsidRPr="00094AF7">
        <w:rPr>
          <w:rStyle w:val="Emphasis"/>
          <w:rFonts w:asciiTheme="minorHAnsi" w:hAnsiTheme="minorHAnsi" w:cstheme="minorHAnsi"/>
          <w:i w:val="0"/>
          <w:iCs w:val="0"/>
          <w:sz w:val="24"/>
          <w:szCs w:val="24"/>
        </w:rPr>
        <w:t>Looking at this project from a future project manager perspective I could identify all the essential steps that are taken to start a project</w:t>
      </w:r>
      <w:r w:rsidR="00E101EE" w:rsidRPr="00094AF7">
        <w:rPr>
          <w:rStyle w:val="Emphasis"/>
          <w:rFonts w:asciiTheme="minorHAnsi" w:hAnsiTheme="minorHAnsi" w:cstheme="minorHAnsi"/>
          <w:i w:val="0"/>
          <w:iCs w:val="0"/>
          <w:sz w:val="24"/>
          <w:szCs w:val="24"/>
        </w:rPr>
        <w:t xml:space="preserve"> and here I have to mention the PMBOK</w:t>
      </w:r>
      <w:r w:rsidR="0077611F" w:rsidRPr="00094AF7">
        <w:rPr>
          <w:rStyle w:val="Emphasis"/>
          <w:rFonts w:asciiTheme="minorHAnsi" w:hAnsiTheme="minorHAnsi" w:cstheme="minorHAnsi"/>
          <w:i w:val="0"/>
          <w:iCs w:val="0"/>
          <w:sz w:val="24"/>
          <w:szCs w:val="24"/>
        </w:rPr>
        <w:t xml:space="preserve"> 10 knowledge areas.</w:t>
      </w:r>
    </w:p>
    <w:p w14:paraId="3A6625D5" w14:textId="155F5B64" w:rsidR="00840BEE" w:rsidRPr="00094AF7" w:rsidRDefault="00840BEE" w:rsidP="00A711BD">
      <w:pPr>
        <w:spacing w:line="480" w:lineRule="auto"/>
        <w:ind w:firstLine="720"/>
        <w:rPr>
          <w:rStyle w:val="Emphasis"/>
          <w:rFonts w:asciiTheme="minorHAnsi" w:hAnsiTheme="minorHAnsi" w:cstheme="minorHAnsi"/>
          <w:i w:val="0"/>
          <w:iCs w:val="0"/>
          <w:sz w:val="24"/>
          <w:szCs w:val="24"/>
        </w:rPr>
      </w:pPr>
      <w:r w:rsidRPr="00094AF7">
        <w:rPr>
          <w:rStyle w:val="Emphasis"/>
          <w:rFonts w:asciiTheme="minorHAnsi" w:hAnsiTheme="minorHAnsi" w:cstheme="minorHAnsi"/>
          <w:i w:val="0"/>
          <w:iCs w:val="0"/>
          <w:sz w:val="24"/>
          <w:szCs w:val="24"/>
        </w:rPr>
        <w:t xml:space="preserve">The Project Management Institute (PMI) published the PMBOK (Project Management Body of Knowledge), which is a collection of best practices, standard project management terminologies, and procedural concepts. The PMBOK, which is currently in its sixth edition, has developed throughout time and has become known as an accurate guide for project managers </w:t>
      </w:r>
      <w:r w:rsidRPr="00094AF7">
        <w:rPr>
          <w:rStyle w:val="Emphasis"/>
          <w:rFonts w:asciiTheme="minorHAnsi" w:hAnsiTheme="minorHAnsi" w:cstheme="minorHAnsi"/>
          <w:i w:val="0"/>
          <w:iCs w:val="0"/>
          <w:sz w:val="24"/>
          <w:szCs w:val="24"/>
        </w:rPr>
        <w:lastRenderedPageBreak/>
        <w:t>globally. The PMBOK defines 49 procedures that are separated into 10 knowledge areas and 5 process groups within a matrix structure. (Lewis, 2018)</w:t>
      </w:r>
    </w:p>
    <w:p w14:paraId="0641C64D" w14:textId="61E2FFA0" w:rsidR="00840BEE" w:rsidRPr="00094AF7" w:rsidRDefault="00840BEE" w:rsidP="00094AF7">
      <w:pPr>
        <w:spacing w:line="480" w:lineRule="auto"/>
        <w:rPr>
          <w:rStyle w:val="Emphasis"/>
          <w:rFonts w:asciiTheme="minorHAnsi" w:hAnsiTheme="minorHAnsi" w:cstheme="minorHAnsi"/>
          <w:i w:val="0"/>
          <w:iCs w:val="0"/>
          <w:sz w:val="24"/>
          <w:szCs w:val="24"/>
        </w:rPr>
      </w:pPr>
      <w:r w:rsidRPr="00094AF7">
        <w:rPr>
          <w:rStyle w:val="Emphasis"/>
          <w:rFonts w:asciiTheme="minorHAnsi" w:hAnsiTheme="minorHAnsi" w:cstheme="minorHAnsi"/>
          <w:i w:val="0"/>
          <w:iCs w:val="0"/>
          <w:sz w:val="24"/>
          <w:szCs w:val="24"/>
        </w:rPr>
        <w:t xml:space="preserve">This was completely new for me, first time I came across PMBOK </w:t>
      </w:r>
      <w:r w:rsidR="00070742" w:rsidRPr="00094AF7">
        <w:rPr>
          <w:rStyle w:val="Emphasis"/>
          <w:rFonts w:asciiTheme="minorHAnsi" w:hAnsiTheme="minorHAnsi" w:cstheme="minorHAnsi"/>
          <w:i w:val="0"/>
          <w:iCs w:val="0"/>
          <w:sz w:val="24"/>
          <w:szCs w:val="24"/>
        </w:rPr>
        <w:t>concept,</w:t>
      </w:r>
      <w:r w:rsidRPr="00094AF7">
        <w:rPr>
          <w:rStyle w:val="Emphasis"/>
          <w:rFonts w:asciiTheme="minorHAnsi" w:hAnsiTheme="minorHAnsi" w:cstheme="minorHAnsi"/>
          <w:i w:val="0"/>
          <w:iCs w:val="0"/>
          <w:sz w:val="24"/>
          <w:szCs w:val="24"/>
        </w:rPr>
        <w:t xml:space="preserve"> and it helped me understand and see Google Headquarters project through a </w:t>
      </w:r>
      <w:r w:rsidR="00070742" w:rsidRPr="00094AF7">
        <w:rPr>
          <w:rStyle w:val="Emphasis"/>
          <w:rFonts w:asciiTheme="minorHAnsi" w:hAnsiTheme="minorHAnsi" w:cstheme="minorHAnsi"/>
          <w:i w:val="0"/>
          <w:iCs w:val="0"/>
          <w:sz w:val="24"/>
          <w:szCs w:val="24"/>
        </w:rPr>
        <w:t>project manager</w:t>
      </w:r>
      <w:r w:rsidRPr="00094AF7">
        <w:rPr>
          <w:rStyle w:val="Emphasis"/>
          <w:rFonts w:asciiTheme="minorHAnsi" w:hAnsiTheme="minorHAnsi" w:cstheme="minorHAnsi"/>
          <w:i w:val="0"/>
          <w:iCs w:val="0"/>
          <w:sz w:val="24"/>
          <w:szCs w:val="24"/>
        </w:rPr>
        <w:t xml:space="preserve"> </w:t>
      </w:r>
      <w:r w:rsidR="00901D72" w:rsidRPr="00094AF7">
        <w:rPr>
          <w:rStyle w:val="Emphasis"/>
          <w:rFonts w:asciiTheme="minorHAnsi" w:hAnsiTheme="minorHAnsi" w:cstheme="minorHAnsi"/>
          <w:i w:val="0"/>
          <w:iCs w:val="0"/>
          <w:sz w:val="24"/>
          <w:szCs w:val="24"/>
        </w:rPr>
        <w:t>eye</w:t>
      </w:r>
      <w:r w:rsidRPr="00094AF7">
        <w:rPr>
          <w:rStyle w:val="Emphasis"/>
          <w:rFonts w:asciiTheme="minorHAnsi" w:hAnsiTheme="minorHAnsi" w:cstheme="minorHAnsi"/>
          <w:i w:val="0"/>
          <w:iCs w:val="0"/>
          <w:sz w:val="24"/>
          <w:szCs w:val="24"/>
        </w:rPr>
        <w:t>.</w:t>
      </w:r>
    </w:p>
    <w:p w14:paraId="04C1A951" w14:textId="77777777" w:rsidR="00901D72" w:rsidRPr="00094AF7" w:rsidRDefault="00901D72" w:rsidP="00094AF7">
      <w:pPr>
        <w:spacing w:line="480" w:lineRule="auto"/>
        <w:rPr>
          <w:rFonts w:asciiTheme="minorHAnsi" w:hAnsiTheme="minorHAnsi" w:cstheme="minorHAnsi"/>
          <w:color w:val="333333"/>
          <w:sz w:val="24"/>
          <w:szCs w:val="24"/>
          <w:shd w:val="clear" w:color="auto" w:fill="FFFFFF"/>
        </w:rPr>
      </w:pPr>
      <w:r w:rsidRPr="00094AF7">
        <w:rPr>
          <w:rStyle w:val="Emphasis"/>
          <w:rFonts w:asciiTheme="minorHAnsi" w:hAnsiTheme="minorHAnsi" w:cstheme="minorHAnsi"/>
          <w:i w:val="0"/>
          <w:iCs w:val="0"/>
          <w:sz w:val="24"/>
          <w:szCs w:val="24"/>
        </w:rPr>
        <w:t xml:space="preserve">I discovered that </w:t>
      </w:r>
      <w:r w:rsidRPr="00094AF7">
        <w:rPr>
          <w:rFonts w:asciiTheme="minorHAnsi" w:hAnsiTheme="minorHAnsi" w:cstheme="minorHAnsi"/>
          <w:color w:val="333333"/>
          <w:sz w:val="24"/>
          <w:szCs w:val="24"/>
          <w:shd w:val="clear" w:color="auto" w:fill="FFFFFF"/>
        </w:rPr>
        <w:t xml:space="preserve">according to the PMI’s PMBOK Guide, a project management life cycle is made up of five stages: </w:t>
      </w:r>
    </w:p>
    <w:p w14:paraId="714D0D42" w14:textId="77777777" w:rsidR="00901D72" w:rsidRPr="00094AF7" w:rsidRDefault="00901D72" w:rsidP="00094AF7">
      <w:pPr>
        <w:spacing w:line="480" w:lineRule="auto"/>
        <w:rPr>
          <w:rFonts w:asciiTheme="minorHAnsi" w:hAnsiTheme="minorHAnsi" w:cstheme="minorHAnsi"/>
          <w:color w:val="333333"/>
          <w:sz w:val="24"/>
          <w:szCs w:val="24"/>
          <w:shd w:val="clear" w:color="auto" w:fill="FFFFFF"/>
        </w:rPr>
      </w:pPr>
      <w:r w:rsidRPr="00094AF7">
        <w:rPr>
          <w:rFonts w:asciiTheme="minorHAnsi" w:hAnsiTheme="minorHAnsi" w:cstheme="minorHAnsi"/>
          <w:color w:val="333333"/>
          <w:sz w:val="24"/>
          <w:szCs w:val="24"/>
          <w:shd w:val="clear" w:color="auto" w:fill="FFFFFF"/>
        </w:rPr>
        <w:t xml:space="preserve">1. Start </w:t>
      </w:r>
    </w:p>
    <w:p w14:paraId="5A357D36" w14:textId="77777777" w:rsidR="00901D72" w:rsidRPr="00094AF7" w:rsidRDefault="00901D72" w:rsidP="00094AF7">
      <w:pPr>
        <w:spacing w:line="480" w:lineRule="auto"/>
        <w:rPr>
          <w:rFonts w:asciiTheme="minorHAnsi" w:hAnsiTheme="minorHAnsi" w:cstheme="minorHAnsi"/>
          <w:color w:val="333333"/>
          <w:sz w:val="24"/>
          <w:szCs w:val="24"/>
          <w:shd w:val="clear" w:color="auto" w:fill="FFFFFF"/>
        </w:rPr>
      </w:pPr>
      <w:r w:rsidRPr="00094AF7">
        <w:rPr>
          <w:rFonts w:asciiTheme="minorHAnsi" w:hAnsiTheme="minorHAnsi" w:cstheme="minorHAnsi"/>
          <w:color w:val="333333"/>
          <w:sz w:val="24"/>
          <w:szCs w:val="24"/>
          <w:shd w:val="clear" w:color="auto" w:fill="FFFFFF"/>
        </w:rPr>
        <w:t xml:space="preserve">2. Plan </w:t>
      </w:r>
    </w:p>
    <w:p w14:paraId="2603BB6C" w14:textId="77777777" w:rsidR="00901D72" w:rsidRPr="00094AF7" w:rsidRDefault="00901D72" w:rsidP="00094AF7">
      <w:pPr>
        <w:spacing w:line="480" w:lineRule="auto"/>
        <w:rPr>
          <w:rFonts w:asciiTheme="minorHAnsi" w:hAnsiTheme="minorHAnsi" w:cstheme="minorHAnsi"/>
          <w:color w:val="333333"/>
          <w:sz w:val="24"/>
          <w:szCs w:val="24"/>
          <w:shd w:val="clear" w:color="auto" w:fill="FFFFFF"/>
        </w:rPr>
      </w:pPr>
      <w:r w:rsidRPr="00094AF7">
        <w:rPr>
          <w:rFonts w:asciiTheme="minorHAnsi" w:hAnsiTheme="minorHAnsi" w:cstheme="minorHAnsi"/>
          <w:color w:val="333333"/>
          <w:sz w:val="24"/>
          <w:szCs w:val="24"/>
          <w:shd w:val="clear" w:color="auto" w:fill="FFFFFF"/>
        </w:rPr>
        <w:t xml:space="preserve">3. Execute </w:t>
      </w:r>
    </w:p>
    <w:p w14:paraId="60008454" w14:textId="77777777" w:rsidR="00901D72" w:rsidRPr="00094AF7" w:rsidRDefault="00901D72" w:rsidP="00094AF7">
      <w:pPr>
        <w:spacing w:line="480" w:lineRule="auto"/>
        <w:rPr>
          <w:rFonts w:asciiTheme="minorHAnsi" w:hAnsiTheme="minorHAnsi" w:cstheme="minorHAnsi"/>
          <w:color w:val="333333"/>
          <w:sz w:val="24"/>
          <w:szCs w:val="24"/>
          <w:shd w:val="clear" w:color="auto" w:fill="FFFFFF"/>
        </w:rPr>
      </w:pPr>
      <w:r w:rsidRPr="00094AF7">
        <w:rPr>
          <w:rFonts w:asciiTheme="minorHAnsi" w:hAnsiTheme="minorHAnsi" w:cstheme="minorHAnsi"/>
          <w:color w:val="333333"/>
          <w:sz w:val="24"/>
          <w:szCs w:val="24"/>
          <w:shd w:val="clear" w:color="auto" w:fill="FFFFFF"/>
        </w:rPr>
        <w:t xml:space="preserve">4. Monitor </w:t>
      </w:r>
    </w:p>
    <w:p w14:paraId="1AA251CC" w14:textId="77777777" w:rsidR="00901D72" w:rsidRPr="00094AF7" w:rsidRDefault="00901D72" w:rsidP="00094AF7">
      <w:pPr>
        <w:spacing w:line="480" w:lineRule="auto"/>
        <w:rPr>
          <w:rFonts w:asciiTheme="minorHAnsi" w:hAnsiTheme="minorHAnsi" w:cstheme="minorHAnsi"/>
          <w:color w:val="333333"/>
          <w:sz w:val="24"/>
          <w:szCs w:val="24"/>
          <w:shd w:val="clear" w:color="auto" w:fill="FFFFFF"/>
        </w:rPr>
      </w:pPr>
      <w:r w:rsidRPr="00094AF7">
        <w:rPr>
          <w:rFonts w:asciiTheme="minorHAnsi" w:hAnsiTheme="minorHAnsi" w:cstheme="minorHAnsi"/>
          <w:color w:val="333333"/>
          <w:sz w:val="24"/>
          <w:szCs w:val="24"/>
          <w:shd w:val="clear" w:color="auto" w:fill="FFFFFF"/>
        </w:rPr>
        <w:t>5. Close</w:t>
      </w:r>
    </w:p>
    <w:p w14:paraId="00301C9A" w14:textId="65F00DBC" w:rsidR="00E101EE" w:rsidRPr="00094AF7" w:rsidRDefault="00901D72" w:rsidP="00A711BD">
      <w:pPr>
        <w:spacing w:line="480" w:lineRule="auto"/>
        <w:ind w:firstLine="720"/>
        <w:rPr>
          <w:rFonts w:asciiTheme="minorHAnsi" w:hAnsiTheme="minorHAnsi" w:cstheme="minorHAnsi"/>
          <w:color w:val="333333"/>
          <w:sz w:val="24"/>
          <w:szCs w:val="24"/>
          <w:shd w:val="clear" w:color="auto" w:fill="FFFFFF"/>
        </w:rPr>
      </w:pPr>
      <w:r w:rsidRPr="00094AF7">
        <w:rPr>
          <w:rFonts w:asciiTheme="minorHAnsi" w:hAnsiTheme="minorHAnsi" w:cstheme="minorHAnsi"/>
          <w:color w:val="333333"/>
          <w:sz w:val="24"/>
          <w:szCs w:val="24"/>
          <w:shd w:val="clear" w:color="auto" w:fill="FFFFFF"/>
        </w:rPr>
        <w:t>These stages work together to turn a project concept into a working product. (</w:t>
      </w:r>
      <w:proofErr w:type="spellStart"/>
      <w:r w:rsidRPr="00094AF7">
        <w:rPr>
          <w:rFonts w:asciiTheme="minorHAnsi" w:hAnsiTheme="minorHAnsi" w:cstheme="minorHAnsi"/>
          <w:color w:val="333333"/>
          <w:sz w:val="24"/>
          <w:szCs w:val="24"/>
          <w:shd w:val="clear" w:color="auto" w:fill="FFFFFF"/>
        </w:rPr>
        <w:t>Kiss</w:t>
      </w:r>
      <w:r w:rsidR="000718B7" w:rsidRPr="00094AF7">
        <w:rPr>
          <w:rFonts w:asciiTheme="minorHAnsi" w:hAnsiTheme="minorHAnsi" w:cstheme="minorHAnsi"/>
          <w:color w:val="333333"/>
          <w:sz w:val="24"/>
          <w:szCs w:val="24"/>
          <w:shd w:val="clear" w:color="auto" w:fill="FFFFFF"/>
        </w:rPr>
        <w:t>f</w:t>
      </w:r>
      <w:r w:rsidRPr="00094AF7">
        <w:rPr>
          <w:rFonts w:asciiTheme="minorHAnsi" w:hAnsiTheme="minorHAnsi" w:cstheme="minorHAnsi"/>
          <w:color w:val="333333"/>
          <w:sz w:val="24"/>
          <w:szCs w:val="24"/>
          <w:shd w:val="clear" w:color="auto" w:fill="FFFFFF"/>
        </w:rPr>
        <w:t>low</w:t>
      </w:r>
      <w:proofErr w:type="spellEnd"/>
      <w:r w:rsidRPr="00094AF7">
        <w:rPr>
          <w:rFonts w:asciiTheme="minorHAnsi" w:hAnsiTheme="minorHAnsi" w:cstheme="minorHAnsi"/>
          <w:color w:val="333333"/>
          <w:sz w:val="24"/>
          <w:szCs w:val="24"/>
          <w:shd w:val="clear" w:color="auto" w:fill="FFFFFF"/>
        </w:rPr>
        <w:t>. 2023)</w:t>
      </w:r>
    </w:p>
    <w:p w14:paraId="454BCA9A" w14:textId="79D1FD01" w:rsidR="000718B7" w:rsidRPr="00094AF7" w:rsidRDefault="000718B7" w:rsidP="00094AF7">
      <w:pPr>
        <w:spacing w:line="480" w:lineRule="auto"/>
        <w:rPr>
          <w:rFonts w:asciiTheme="minorHAnsi" w:hAnsiTheme="minorHAnsi" w:cstheme="minorHAnsi"/>
          <w:color w:val="333333"/>
          <w:sz w:val="24"/>
          <w:szCs w:val="24"/>
          <w:shd w:val="clear" w:color="auto" w:fill="FFFFFF"/>
        </w:rPr>
      </w:pPr>
      <w:r w:rsidRPr="00094AF7">
        <w:rPr>
          <w:rFonts w:asciiTheme="minorHAnsi" w:hAnsiTheme="minorHAnsi" w:cstheme="minorHAnsi"/>
          <w:color w:val="333333"/>
          <w:sz w:val="24"/>
          <w:szCs w:val="24"/>
          <w:shd w:val="clear" w:color="auto" w:fill="FFFFFF"/>
        </w:rPr>
        <w:t xml:space="preserve">All </w:t>
      </w:r>
      <w:r w:rsidR="00731BEE" w:rsidRPr="00094AF7">
        <w:rPr>
          <w:rFonts w:asciiTheme="minorHAnsi" w:hAnsiTheme="minorHAnsi" w:cstheme="minorHAnsi"/>
          <w:color w:val="333333"/>
          <w:sz w:val="24"/>
          <w:szCs w:val="24"/>
          <w:shd w:val="clear" w:color="auto" w:fill="FFFFFF"/>
        </w:rPr>
        <w:t>these stages</w:t>
      </w:r>
      <w:r w:rsidRPr="00094AF7">
        <w:rPr>
          <w:rFonts w:asciiTheme="minorHAnsi" w:hAnsiTheme="minorHAnsi" w:cstheme="minorHAnsi"/>
          <w:color w:val="333333"/>
          <w:sz w:val="24"/>
          <w:szCs w:val="24"/>
          <w:shd w:val="clear" w:color="auto" w:fill="FFFFFF"/>
        </w:rPr>
        <w:t xml:space="preserve"> are interdependent, you can’t go to the next one without completing the previous one.</w:t>
      </w:r>
    </w:p>
    <w:p w14:paraId="07E406CE" w14:textId="03EE3E17" w:rsidR="00731BEE" w:rsidRDefault="00731BEE" w:rsidP="00A711BD">
      <w:pPr>
        <w:pStyle w:val="Heading2"/>
        <w:rPr>
          <w:shd w:val="clear" w:color="auto" w:fill="FFFFFF"/>
        </w:rPr>
      </w:pPr>
      <w:bookmarkStart w:id="3" w:name="_Toc155103050"/>
      <w:proofErr w:type="gramStart"/>
      <w:r w:rsidRPr="00094AF7">
        <w:rPr>
          <w:shd w:val="clear" w:color="auto" w:fill="FFFFFF"/>
        </w:rPr>
        <w:t>PMBOK  and</w:t>
      </w:r>
      <w:proofErr w:type="gramEnd"/>
      <w:r w:rsidRPr="00094AF7">
        <w:rPr>
          <w:shd w:val="clear" w:color="auto" w:fill="FFFFFF"/>
        </w:rPr>
        <w:t xml:space="preserve"> the 10 Knowledge area in Project Management</w:t>
      </w:r>
      <w:bookmarkEnd w:id="3"/>
    </w:p>
    <w:p w14:paraId="65D0B4E5" w14:textId="77777777" w:rsidR="00A711BD" w:rsidRPr="00A711BD" w:rsidRDefault="00A711BD" w:rsidP="00A711BD"/>
    <w:p w14:paraId="0CF36C1A" w14:textId="60D10187" w:rsidR="00731BEE" w:rsidRPr="00094AF7" w:rsidRDefault="00A54AE3" w:rsidP="00A711BD">
      <w:pPr>
        <w:spacing w:line="480" w:lineRule="auto"/>
        <w:ind w:firstLine="720"/>
        <w:rPr>
          <w:rFonts w:asciiTheme="minorHAnsi" w:hAnsiTheme="minorHAnsi" w:cstheme="minorHAnsi"/>
          <w:color w:val="333333"/>
          <w:sz w:val="24"/>
          <w:szCs w:val="24"/>
          <w:shd w:val="clear" w:color="auto" w:fill="FFFFFF"/>
        </w:rPr>
      </w:pPr>
      <w:r w:rsidRPr="00094AF7">
        <w:rPr>
          <w:rFonts w:asciiTheme="minorHAnsi" w:hAnsiTheme="minorHAnsi" w:cstheme="minorHAnsi"/>
          <w:color w:val="333333"/>
          <w:sz w:val="24"/>
          <w:szCs w:val="24"/>
          <w:shd w:val="clear" w:color="auto" w:fill="FFFFFF"/>
        </w:rPr>
        <w:t xml:space="preserve">As the first assignment was based on a study case – Google Headquarters UK – I must mention that I the access to information was not facile. There are not detailed facts about the projects, I had to gather data from various </w:t>
      </w:r>
      <w:proofErr w:type="gramStart"/>
      <w:r w:rsidRPr="00094AF7">
        <w:rPr>
          <w:rFonts w:asciiTheme="minorHAnsi" w:hAnsiTheme="minorHAnsi" w:cstheme="minorHAnsi"/>
          <w:color w:val="333333"/>
          <w:sz w:val="24"/>
          <w:szCs w:val="24"/>
          <w:shd w:val="clear" w:color="auto" w:fill="FFFFFF"/>
        </w:rPr>
        <w:t>websites</w:t>
      </w:r>
      <w:proofErr w:type="gramEnd"/>
      <w:r w:rsidRPr="00094AF7">
        <w:rPr>
          <w:rFonts w:asciiTheme="minorHAnsi" w:hAnsiTheme="minorHAnsi" w:cstheme="minorHAnsi"/>
          <w:color w:val="333333"/>
          <w:sz w:val="24"/>
          <w:szCs w:val="24"/>
          <w:shd w:val="clear" w:color="auto" w:fill="FFFFFF"/>
        </w:rPr>
        <w:t xml:space="preserve"> but I hope I manage to introduce the essence of the project, its importance and its main benefits that are brought to British business environment. </w:t>
      </w:r>
    </w:p>
    <w:p w14:paraId="6CEEF98A" w14:textId="4A46715B" w:rsidR="00A54AE3" w:rsidRPr="00094AF7" w:rsidRDefault="00A54AE3" w:rsidP="00094AF7">
      <w:pPr>
        <w:spacing w:line="480" w:lineRule="auto"/>
        <w:rPr>
          <w:rFonts w:asciiTheme="minorHAnsi" w:hAnsiTheme="minorHAnsi" w:cstheme="minorHAnsi"/>
          <w:color w:val="333333"/>
          <w:sz w:val="24"/>
          <w:szCs w:val="24"/>
          <w:shd w:val="clear" w:color="auto" w:fill="FFFFFF"/>
        </w:rPr>
      </w:pPr>
      <w:r w:rsidRPr="00094AF7">
        <w:rPr>
          <w:rFonts w:asciiTheme="minorHAnsi" w:hAnsiTheme="minorHAnsi" w:cstheme="minorHAnsi"/>
          <w:color w:val="333333"/>
          <w:sz w:val="24"/>
          <w:szCs w:val="24"/>
          <w:shd w:val="clear" w:color="auto" w:fill="FFFFFF"/>
        </w:rPr>
        <w:t>I cannot approach this project in a reflective manner without making references to the 10 Knowledge areas which are included in PMBOK.</w:t>
      </w:r>
    </w:p>
    <w:p w14:paraId="5F29F64E" w14:textId="3588545A" w:rsidR="00731BEE" w:rsidRPr="00A711BD" w:rsidRDefault="00A54AE3" w:rsidP="00094AF7">
      <w:pPr>
        <w:pStyle w:val="ListParagraph"/>
        <w:numPr>
          <w:ilvl w:val="0"/>
          <w:numId w:val="12"/>
        </w:numPr>
        <w:spacing w:line="480" w:lineRule="auto"/>
        <w:rPr>
          <w:rFonts w:asciiTheme="minorHAnsi" w:hAnsiTheme="minorHAnsi" w:cstheme="minorHAnsi"/>
          <w:b/>
          <w:bCs/>
          <w:color w:val="333333"/>
          <w:sz w:val="24"/>
          <w:szCs w:val="24"/>
          <w:shd w:val="clear" w:color="auto" w:fill="FFFFFF"/>
        </w:rPr>
      </w:pPr>
      <w:r w:rsidRPr="00A711BD">
        <w:rPr>
          <w:rFonts w:asciiTheme="minorHAnsi" w:hAnsiTheme="minorHAnsi" w:cstheme="minorHAnsi"/>
          <w:b/>
          <w:bCs/>
          <w:color w:val="333333"/>
          <w:sz w:val="24"/>
          <w:szCs w:val="24"/>
          <w:shd w:val="clear" w:color="auto" w:fill="FFFFFF"/>
        </w:rPr>
        <w:t>Project Integration Management</w:t>
      </w:r>
    </w:p>
    <w:p w14:paraId="269ECF6D" w14:textId="754074A0" w:rsidR="00A54AE3" w:rsidRPr="00094AF7" w:rsidRDefault="00A54AE3" w:rsidP="00A711BD">
      <w:pPr>
        <w:spacing w:line="480" w:lineRule="auto"/>
        <w:ind w:firstLine="360"/>
        <w:rPr>
          <w:rFonts w:asciiTheme="minorHAnsi" w:hAnsiTheme="minorHAnsi" w:cstheme="minorHAnsi"/>
          <w:color w:val="333333"/>
          <w:sz w:val="24"/>
          <w:szCs w:val="24"/>
          <w:shd w:val="clear" w:color="auto" w:fill="FFFFFF"/>
        </w:rPr>
      </w:pPr>
      <w:r w:rsidRPr="00094AF7">
        <w:rPr>
          <w:rFonts w:asciiTheme="minorHAnsi" w:hAnsiTheme="minorHAnsi" w:cstheme="minorHAnsi"/>
          <w:color w:val="333333"/>
          <w:sz w:val="24"/>
          <w:szCs w:val="24"/>
          <w:shd w:val="clear" w:color="auto" w:fill="FFFFFF"/>
        </w:rPr>
        <w:lastRenderedPageBreak/>
        <w:t>This is the part of the project that presenting the main stakeholders and gathers facts and procedures that will be utilize in the development of the project.</w:t>
      </w:r>
    </w:p>
    <w:p w14:paraId="6F8D9B44" w14:textId="0534AB1C" w:rsidR="007C6B37" w:rsidRPr="00094AF7" w:rsidRDefault="007C6B37" w:rsidP="00094AF7">
      <w:pPr>
        <w:spacing w:line="480" w:lineRule="auto"/>
        <w:rPr>
          <w:rFonts w:asciiTheme="minorHAnsi" w:hAnsiTheme="minorHAnsi" w:cstheme="minorHAnsi"/>
          <w:color w:val="333333"/>
          <w:sz w:val="24"/>
          <w:szCs w:val="24"/>
          <w:shd w:val="clear" w:color="auto" w:fill="FFFFFF"/>
        </w:rPr>
      </w:pPr>
      <w:r w:rsidRPr="00094AF7">
        <w:rPr>
          <w:rFonts w:asciiTheme="minorHAnsi" w:hAnsiTheme="minorHAnsi" w:cstheme="minorHAnsi"/>
          <w:color w:val="333333"/>
          <w:sz w:val="24"/>
          <w:szCs w:val="24"/>
          <w:shd w:val="clear" w:color="auto" w:fill="FFFFFF"/>
        </w:rPr>
        <w:t xml:space="preserve">Google </w:t>
      </w:r>
      <w:proofErr w:type="spellStart"/>
      <w:r w:rsidRPr="00094AF7">
        <w:rPr>
          <w:rFonts w:asciiTheme="minorHAnsi" w:hAnsiTheme="minorHAnsi" w:cstheme="minorHAnsi"/>
          <w:color w:val="333333"/>
          <w:sz w:val="24"/>
          <w:szCs w:val="24"/>
          <w:shd w:val="clear" w:color="auto" w:fill="FFFFFF"/>
        </w:rPr>
        <w:t>Hq</w:t>
      </w:r>
      <w:proofErr w:type="spellEnd"/>
      <w:r w:rsidRPr="00094AF7">
        <w:rPr>
          <w:rFonts w:asciiTheme="minorHAnsi" w:hAnsiTheme="minorHAnsi" w:cstheme="minorHAnsi"/>
          <w:color w:val="333333"/>
          <w:sz w:val="24"/>
          <w:szCs w:val="24"/>
          <w:shd w:val="clear" w:color="auto" w:fill="FFFFFF"/>
        </w:rPr>
        <w:t xml:space="preserve"> London hired </w:t>
      </w:r>
      <w:proofErr w:type="spellStart"/>
      <w:r w:rsidRPr="00094AF7">
        <w:rPr>
          <w:rFonts w:asciiTheme="minorHAnsi" w:hAnsiTheme="minorHAnsi" w:cstheme="minorHAnsi"/>
          <w:color w:val="333333"/>
          <w:sz w:val="24"/>
          <w:szCs w:val="24"/>
          <w:shd w:val="clear" w:color="auto" w:fill="FFFFFF"/>
        </w:rPr>
        <w:t>Biarke</w:t>
      </w:r>
      <w:proofErr w:type="spellEnd"/>
      <w:r w:rsidRPr="00094AF7">
        <w:rPr>
          <w:rFonts w:asciiTheme="minorHAnsi" w:hAnsiTheme="minorHAnsi" w:cstheme="minorHAnsi"/>
          <w:color w:val="333333"/>
          <w:sz w:val="24"/>
          <w:szCs w:val="24"/>
          <w:shd w:val="clear" w:color="auto" w:fill="FFFFFF"/>
        </w:rPr>
        <w:t xml:space="preserve"> Ingels and Thomas Heatherwick to design the London campus and after two years they could present their planning application to Camden Council to build an enormous rooftop garden, a swimming </w:t>
      </w:r>
      <w:proofErr w:type="gramStart"/>
      <w:r w:rsidRPr="00094AF7">
        <w:rPr>
          <w:rFonts w:asciiTheme="minorHAnsi" w:hAnsiTheme="minorHAnsi" w:cstheme="minorHAnsi"/>
          <w:color w:val="333333"/>
          <w:sz w:val="24"/>
          <w:szCs w:val="24"/>
          <w:shd w:val="clear" w:color="auto" w:fill="FFFFFF"/>
        </w:rPr>
        <w:t>pool</w:t>
      </w:r>
      <w:proofErr w:type="gramEnd"/>
      <w:r w:rsidRPr="00094AF7">
        <w:rPr>
          <w:rFonts w:asciiTheme="minorHAnsi" w:hAnsiTheme="minorHAnsi" w:cstheme="minorHAnsi"/>
          <w:color w:val="333333"/>
          <w:sz w:val="24"/>
          <w:szCs w:val="24"/>
          <w:shd w:val="clear" w:color="auto" w:fill="FFFFFF"/>
        </w:rPr>
        <w:t xml:space="preserve"> and a running track. (</w:t>
      </w:r>
      <w:proofErr w:type="spellStart"/>
      <w:r w:rsidRPr="00094AF7">
        <w:rPr>
          <w:rFonts w:asciiTheme="minorHAnsi" w:hAnsiTheme="minorHAnsi" w:cstheme="minorHAnsi"/>
          <w:color w:val="333333"/>
          <w:sz w:val="24"/>
          <w:szCs w:val="24"/>
          <w:shd w:val="clear" w:color="auto" w:fill="FFFFFF"/>
        </w:rPr>
        <w:t>Dezeen</w:t>
      </w:r>
      <w:proofErr w:type="spellEnd"/>
      <w:r w:rsidRPr="00094AF7">
        <w:rPr>
          <w:rFonts w:asciiTheme="minorHAnsi" w:hAnsiTheme="minorHAnsi" w:cstheme="minorHAnsi"/>
          <w:color w:val="333333"/>
          <w:sz w:val="24"/>
          <w:szCs w:val="24"/>
          <w:shd w:val="clear" w:color="auto" w:fill="FFFFFF"/>
        </w:rPr>
        <w:t>, 2017)</w:t>
      </w:r>
    </w:p>
    <w:p w14:paraId="0372DC7F" w14:textId="1ED2A83E" w:rsidR="005B01D4" w:rsidRPr="00094AF7" w:rsidRDefault="005B01D4" w:rsidP="00094AF7">
      <w:pPr>
        <w:spacing w:line="480" w:lineRule="auto"/>
        <w:rPr>
          <w:rFonts w:asciiTheme="minorHAnsi" w:hAnsiTheme="minorHAnsi" w:cstheme="minorHAnsi"/>
          <w:color w:val="333333"/>
          <w:sz w:val="24"/>
          <w:szCs w:val="24"/>
          <w:shd w:val="clear" w:color="auto" w:fill="FFFFFF"/>
        </w:rPr>
      </w:pPr>
      <w:r w:rsidRPr="00094AF7">
        <w:rPr>
          <w:rFonts w:asciiTheme="minorHAnsi" w:hAnsiTheme="minorHAnsi" w:cstheme="minorHAnsi"/>
          <w:color w:val="333333"/>
          <w:sz w:val="24"/>
          <w:szCs w:val="24"/>
          <w:shd w:val="clear" w:color="auto" w:fill="FFFFFF"/>
        </w:rPr>
        <w:t>This Project Integration Management is split in 7 other processes:</w:t>
      </w:r>
    </w:p>
    <w:p w14:paraId="7E45B4A8" w14:textId="623B91C6" w:rsidR="005B01D4" w:rsidRPr="005B01D4" w:rsidRDefault="005B01D4" w:rsidP="00094AF7">
      <w:pPr>
        <w:numPr>
          <w:ilvl w:val="1"/>
          <w:numId w:val="13"/>
        </w:numPr>
        <w:spacing w:line="480" w:lineRule="auto"/>
        <w:rPr>
          <w:rFonts w:asciiTheme="minorHAnsi" w:hAnsiTheme="minorHAnsi" w:cstheme="minorHAnsi"/>
          <w:color w:val="000000"/>
          <w:sz w:val="24"/>
          <w:szCs w:val="24"/>
        </w:rPr>
      </w:pPr>
      <w:r w:rsidRPr="00094AF7">
        <w:rPr>
          <w:rFonts w:asciiTheme="minorHAnsi" w:hAnsiTheme="minorHAnsi" w:cstheme="minorHAnsi"/>
          <w:color w:val="000000"/>
          <w:sz w:val="24"/>
          <w:szCs w:val="24"/>
        </w:rPr>
        <w:t>P</w:t>
      </w:r>
      <w:r w:rsidRPr="005B01D4">
        <w:rPr>
          <w:rFonts w:asciiTheme="minorHAnsi" w:hAnsiTheme="minorHAnsi" w:cstheme="minorHAnsi"/>
          <w:color w:val="000000"/>
          <w:sz w:val="24"/>
          <w:szCs w:val="24"/>
        </w:rPr>
        <w:t xml:space="preserve">roject charter </w:t>
      </w:r>
      <w:r w:rsidRPr="00094AF7">
        <w:rPr>
          <w:rFonts w:asciiTheme="minorHAnsi" w:hAnsiTheme="minorHAnsi" w:cstheme="minorHAnsi"/>
          <w:color w:val="000000"/>
          <w:sz w:val="24"/>
          <w:szCs w:val="24"/>
        </w:rPr>
        <w:t>development</w:t>
      </w:r>
    </w:p>
    <w:p w14:paraId="53309E0C" w14:textId="2E5604E4" w:rsidR="005B01D4" w:rsidRPr="005B01D4" w:rsidRDefault="005B01D4" w:rsidP="00094AF7">
      <w:pPr>
        <w:numPr>
          <w:ilvl w:val="1"/>
          <w:numId w:val="13"/>
        </w:numPr>
        <w:spacing w:line="480" w:lineRule="auto"/>
        <w:rPr>
          <w:rFonts w:asciiTheme="minorHAnsi" w:hAnsiTheme="minorHAnsi" w:cstheme="minorHAnsi"/>
          <w:color w:val="000000"/>
          <w:sz w:val="24"/>
          <w:szCs w:val="24"/>
        </w:rPr>
      </w:pPr>
      <w:r w:rsidRPr="00094AF7">
        <w:rPr>
          <w:rFonts w:asciiTheme="minorHAnsi" w:hAnsiTheme="minorHAnsi" w:cstheme="minorHAnsi"/>
          <w:color w:val="000000"/>
          <w:sz w:val="24"/>
          <w:szCs w:val="24"/>
        </w:rPr>
        <w:t>Bringing forward</w:t>
      </w:r>
      <w:r w:rsidRPr="005B01D4">
        <w:rPr>
          <w:rFonts w:asciiTheme="minorHAnsi" w:hAnsiTheme="minorHAnsi" w:cstheme="minorHAnsi"/>
          <w:color w:val="000000"/>
          <w:sz w:val="24"/>
          <w:szCs w:val="24"/>
        </w:rPr>
        <w:t xml:space="preserve"> project management plan </w:t>
      </w:r>
    </w:p>
    <w:p w14:paraId="0B2C0682" w14:textId="071F1DBD" w:rsidR="005B01D4" w:rsidRPr="005B01D4" w:rsidRDefault="005B01D4" w:rsidP="00094AF7">
      <w:pPr>
        <w:numPr>
          <w:ilvl w:val="1"/>
          <w:numId w:val="13"/>
        </w:numPr>
        <w:spacing w:line="480" w:lineRule="auto"/>
        <w:rPr>
          <w:rFonts w:asciiTheme="minorHAnsi" w:hAnsiTheme="minorHAnsi" w:cstheme="minorHAnsi"/>
          <w:color w:val="000000"/>
          <w:sz w:val="24"/>
          <w:szCs w:val="24"/>
        </w:rPr>
      </w:pPr>
      <w:r w:rsidRPr="00094AF7">
        <w:rPr>
          <w:rFonts w:asciiTheme="minorHAnsi" w:hAnsiTheme="minorHAnsi" w:cstheme="minorHAnsi"/>
          <w:color w:val="000000"/>
          <w:sz w:val="24"/>
          <w:szCs w:val="24"/>
        </w:rPr>
        <w:t>P</w:t>
      </w:r>
      <w:r w:rsidRPr="005B01D4">
        <w:rPr>
          <w:rFonts w:asciiTheme="minorHAnsi" w:hAnsiTheme="minorHAnsi" w:cstheme="minorHAnsi"/>
          <w:color w:val="000000"/>
          <w:sz w:val="24"/>
          <w:szCs w:val="24"/>
        </w:rPr>
        <w:t>roject work</w:t>
      </w:r>
      <w:r w:rsidRPr="00094AF7">
        <w:rPr>
          <w:rFonts w:asciiTheme="minorHAnsi" w:hAnsiTheme="minorHAnsi" w:cstheme="minorHAnsi"/>
          <w:color w:val="000000"/>
          <w:sz w:val="24"/>
          <w:szCs w:val="24"/>
        </w:rPr>
        <w:t xml:space="preserve"> management</w:t>
      </w:r>
    </w:p>
    <w:p w14:paraId="33025C07" w14:textId="5F02847E" w:rsidR="005B01D4" w:rsidRPr="005B01D4" w:rsidRDefault="005B01D4" w:rsidP="00094AF7">
      <w:pPr>
        <w:numPr>
          <w:ilvl w:val="1"/>
          <w:numId w:val="13"/>
        </w:numPr>
        <w:spacing w:line="480" w:lineRule="auto"/>
        <w:rPr>
          <w:rFonts w:asciiTheme="minorHAnsi" w:hAnsiTheme="minorHAnsi" w:cstheme="minorHAnsi"/>
          <w:color w:val="000000"/>
          <w:sz w:val="24"/>
          <w:szCs w:val="24"/>
        </w:rPr>
      </w:pPr>
      <w:r w:rsidRPr="00094AF7">
        <w:rPr>
          <w:rFonts w:asciiTheme="minorHAnsi" w:hAnsiTheme="minorHAnsi" w:cstheme="minorHAnsi"/>
          <w:color w:val="000000"/>
          <w:sz w:val="24"/>
          <w:szCs w:val="24"/>
        </w:rPr>
        <w:t>P</w:t>
      </w:r>
      <w:r w:rsidRPr="005B01D4">
        <w:rPr>
          <w:rFonts w:asciiTheme="minorHAnsi" w:hAnsiTheme="minorHAnsi" w:cstheme="minorHAnsi"/>
          <w:color w:val="000000"/>
          <w:sz w:val="24"/>
          <w:szCs w:val="24"/>
        </w:rPr>
        <w:t>roject knowledge</w:t>
      </w:r>
      <w:r w:rsidRPr="00094AF7">
        <w:rPr>
          <w:rFonts w:asciiTheme="minorHAnsi" w:hAnsiTheme="minorHAnsi" w:cstheme="minorHAnsi"/>
          <w:color w:val="000000"/>
          <w:sz w:val="24"/>
          <w:szCs w:val="24"/>
        </w:rPr>
        <w:t xml:space="preserve"> management</w:t>
      </w:r>
    </w:p>
    <w:p w14:paraId="7C915839" w14:textId="1A82531E" w:rsidR="005B01D4" w:rsidRPr="005B01D4" w:rsidRDefault="005B01D4" w:rsidP="00094AF7">
      <w:pPr>
        <w:numPr>
          <w:ilvl w:val="1"/>
          <w:numId w:val="13"/>
        </w:numPr>
        <w:spacing w:line="480" w:lineRule="auto"/>
        <w:rPr>
          <w:rFonts w:asciiTheme="minorHAnsi" w:hAnsiTheme="minorHAnsi" w:cstheme="minorHAnsi"/>
          <w:color w:val="000000"/>
          <w:sz w:val="24"/>
          <w:szCs w:val="24"/>
        </w:rPr>
      </w:pPr>
      <w:r w:rsidRPr="00094AF7">
        <w:rPr>
          <w:rFonts w:asciiTheme="minorHAnsi" w:hAnsiTheme="minorHAnsi" w:cstheme="minorHAnsi"/>
          <w:color w:val="000000"/>
          <w:sz w:val="24"/>
          <w:szCs w:val="24"/>
        </w:rPr>
        <w:t>P</w:t>
      </w:r>
      <w:r w:rsidRPr="005B01D4">
        <w:rPr>
          <w:rFonts w:asciiTheme="minorHAnsi" w:hAnsiTheme="minorHAnsi" w:cstheme="minorHAnsi"/>
          <w:color w:val="000000"/>
          <w:sz w:val="24"/>
          <w:szCs w:val="24"/>
        </w:rPr>
        <w:t xml:space="preserve">roject work </w:t>
      </w:r>
      <w:r w:rsidRPr="00094AF7">
        <w:rPr>
          <w:rFonts w:asciiTheme="minorHAnsi" w:hAnsiTheme="minorHAnsi" w:cstheme="minorHAnsi"/>
          <w:color w:val="000000"/>
          <w:sz w:val="24"/>
          <w:szCs w:val="24"/>
        </w:rPr>
        <w:t>m</w:t>
      </w:r>
      <w:r w:rsidRPr="005B01D4">
        <w:rPr>
          <w:rFonts w:asciiTheme="minorHAnsi" w:hAnsiTheme="minorHAnsi" w:cstheme="minorHAnsi"/>
          <w:color w:val="000000"/>
          <w:sz w:val="24"/>
          <w:szCs w:val="24"/>
        </w:rPr>
        <w:t xml:space="preserve">onitor and </w:t>
      </w:r>
      <w:r w:rsidRPr="00094AF7">
        <w:rPr>
          <w:rFonts w:asciiTheme="minorHAnsi" w:hAnsiTheme="minorHAnsi" w:cstheme="minorHAnsi"/>
          <w:color w:val="000000"/>
          <w:sz w:val="24"/>
          <w:szCs w:val="24"/>
        </w:rPr>
        <w:t>control</w:t>
      </w:r>
    </w:p>
    <w:p w14:paraId="6EF2812F" w14:textId="078DDF7A" w:rsidR="005B01D4" w:rsidRPr="005B01D4" w:rsidRDefault="005B01D4" w:rsidP="00094AF7">
      <w:pPr>
        <w:numPr>
          <w:ilvl w:val="1"/>
          <w:numId w:val="13"/>
        </w:numPr>
        <w:spacing w:line="480" w:lineRule="auto"/>
        <w:rPr>
          <w:rFonts w:asciiTheme="minorHAnsi" w:hAnsiTheme="minorHAnsi" w:cstheme="minorHAnsi"/>
          <w:color w:val="000000"/>
          <w:sz w:val="24"/>
          <w:szCs w:val="24"/>
        </w:rPr>
      </w:pPr>
      <w:r w:rsidRPr="00094AF7">
        <w:rPr>
          <w:rFonts w:asciiTheme="minorHAnsi" w:hAnsiTheme="minorHAnsi" w:cstheme="minorHAnsi"/>
          <w:color w:val="000000"/>
          <w:sz w:val="24"/>
          <w:szCs w:val="24"/>
        </w:rPr>
        <w:t>I</w:t>
      </w:r>
      <w:r w:rsidRPr="005B01D4">
        <w:rPr>
          <w:rFonts w:asciiTheme="minorHAnsi" w:hAnsiTheme="minorHAnsi" w:cstheme="minorHAnsi"/>
          <w:color w:val="000000"/>
          <w:sz w:val="24"/>
          <w:szCs w:val="24"/>
        </w:rPr>
        <w:t>ntegrated change control</w:t>
      </w:r>
      <w:r w:rsidRPr="00094AF7">
        <w:rPr>
          <w:rFonts w:asciiTheme="minorHAnsi" w:hAnsiTheme="minorHAnsi" w:cstheme="minorHAnsi"/>
          <w:color w:val="000000"/>
          <w:sz w:val="24"/>
          <w:szCs w:val="24"/>
        </w:rPr>
        <w:t xml:space="preserve"> activities</w:t>
      </w:r>
    </w:p>
    <w:p w14:paraId="6852D94A" w14:textId="1B001443" w:rsidR="005B01D4" w:rsidRPr="00094AF7" w:rsidRDefault="005B01D4" w:rsidP="00094AF7">
      <w:pPr>
        <w:numPr>
          <w:ilvl w:val="1"/>
          <w:numId w:val="13"/>
        </w:numPr>
        <w:spacing w:line="480" w:lineRule="auto"/>
        <w:rPr>
          <w:rFonts w:asciiTheme="minorHAnsi" w:hAnsiTheme="minorHAnsi" w:cstheme="minorHAnsi"/>
          <w:color w:val="000000"/>
          <w:sz w:val="24"/>
          <w:szCs w:val="24"/>
        </w:rPr>
      </w:pPr>
      <w:r w:rsidRPr="00094AF7">
        <w:rPr>
          <w:rFonts w:asciiTheme="minorHAnsi" w:hAnsiTheme="minorHAnsi" w:cstheme="minorHAnsi"/>
          <w:color w:val="000000"/>
          <w:sz w:val="24"/>
          <w:szCs w:val="24"/>
        </w:rPr>
        <w:t>Project closure</w:t>
      </w:r>
    </w:p>
    <w:p w14:paraId="02CBC405" w14:textId="486CC20D" w:rsidR="005B01D4" w:rsidRPr="00094AF7" w:rsidRDefault="005B01D4" w:rsidP="00094AF7">
      <w:pPr>
        <w:spacing w:line="480" w:lineRule="auto"/>
        <w:rPr>
          <w:rFonts w:asciiTheme="minorHAnsi" w:hAnsiTheme="minorHAnsi" w:cstheme="minorHAnsi"/>
          <w:color w:val="333333"/>
          <w:sz w:val="24"/>
          <w:szCs w:val="24"/>
          <w:shd w:val="clear" w:color="auto" w:fill="FFFFFF"/>
        </w:rPr>
      </w:pPr>
      <w:r w:rsidRPr="00094AF7">
        <w:rPr>
          <w:rFonts w:asciiTheme="minorHAnsi" w:hAnsiTheme="minorHAnsi" w:cstheme="minorHAnsi"/>
          <w:color w:val="333333"/>
          <w:sz w:val="24"/>
          <w:szCs w:val="24"/>
          <w:shd w:val="clear" w:color="auto" w:fill="FFFFFF"/>
        </w:rPr>
        <w:t>I understood that every detail in this area is determining in fact the outcome of the project.</w:t>
      </w:r>
    </w:p>
    <w:p w14:paraId="08193FC9" w14:textId="302703E9" w:rsidR="00C044C8" w:rsidRPr="00A711BD" w:rsidRDefault="005B01D4" w:rsidP="00094AF7">
      <w:pPr>
        <w:pStyle w:val="ListParagraph"/>
        <w:numPr>
          <w:ilvl w:val="0"/>
          <w:numId w:val="12"/>
        </w:numPr>
        <w:spacing w:line="480" w:lineRule="auto"/>
        <w:rPr>
          <w:rFonts w:asciiTheme="minorHAnsi" w:hAnsiTheme="minorHAnsi" w:cstheme="minorHAnsi"/>
          <w:b/>
          <w:bCs/>
          <w:color w:val="333333"/>
          <w:sz w:val="24"/>
          <w:szCs w:val="24"/>
          <w:shd w:val="clear" w:color="auto" w:fill="FFFFFF"/>
        </w:rPr>
      </w:pPr>
      <w:r w:rsidRPr="00A711BD">
        <w:rPr>
          <w:rFonts w:asciiTheme="minorHAnsi" w:hAnsiTheme="minorHAnsi" w:cstheme="minorHAnsi"/>
          <w:b/>
          <w:bCs/>
          <w:color w:val="333333"/>
          <w:sz w:val="24"/>
          <w:szCs w:val="24"/>
          <w:shd w:val="clear" w:color="auto" w:fill="FFFFFF"/>
        </w:rPr>
        <w:t>Second area is Project Scope Management.</w:t>
      </w:r>
    </w:p>
    <w:p w14:paraId="0F5D455E" w14:textId="5D97154E" w:rsidR="005B01D4" w:rsidRPr="00094AF7" w:rsidRDefault="005B01D4" w:rsidP="00094AF7">
      <w:pPr>
        <w:spacing w:line="480" w:lineRule="auto"/>
        <w:ind w:firstLine="360"/>
        <w:rPr>
          <w:rFonts w:asciiTheme="minorHAnsi" w:hAnsiTheme="minorHAnsi" w:cstheme="minorHAnsi"/>
          <w:color w:val="333333"/>
          <w:sz w:val="24"/>
          <w:szCs w:val="24"/>
          <w:shd w:val="clear" w:color="auto" w:fill="FFFFFF"/>
        </w:rPr>
      </w:pPr>
      <w:r w:rsidRPr="00094AF7">
        <w:rPr>
          <w:rFonts w:asciiTheme="minorHAnsi" w:hAnsiTheme="minorHAnsi" w:cstheme="minorHAnsi"/>
          <w:color w:val="333333"/>
          <w:sz w:val="24"/>
          <w:szCs w:val="24"/>
          <w:shd w:val="clear" w:color="auto" w:fill="FFFFFF"/>
        </w:rPr>
        <w:t>Now is the moment to develop the plan fo</w:t>
      </w:r>
      <w:r w:rsidR="00C044C8" w:rsidRPr="00094AF7">
        <w:rPr>
          <w:rFonts w:asciiTheme="minorHAnsi" w:hAnsiTheme="minorHAnsi" w:cstheme="minorHAnsi"/>
          <w:color w:val="333333"/>
          <w:sz w:val="24"/>
          <w:szCs w:val="24"/>
          <w:shd w:val="clear" w:color="auto" w:fill="FFFFFF"/>
        </w:rPr>
        <w:t xml:space="preserve">r </w:t>
      </w:r>
      <w:r w:rsidRPr="00094AF7">
        <w:rPr>
          <w:rFonts w:asciiTheme="minorHAnsi" w:hAnsiTheme="minorHAnsi" w:cstheme="minorHAnsi"/>
          <w:color w:val="333333"/>
          <w:sz w:val="24"/>
          <w:szCs w:val="24"/>
          <w:shd w:val="clear" w:color="auto" w:fill="FFFFFF"/>
        </w:rPr>
        <w:t>the project setting up the tasks and the order to be fulfilled. The cost is estimated and also the progress of the plan is assessed.</w:t>
      </w:r>
    </w:p>
    <w:p w14:paraId="050C62DF" w14:textId="32D9A02F" w:rsidR="00D80D75" w:rsidRPr="00094AF7" w:rsidRDefault="00D80D75" w:rsidP="00094AF7">
      <w:pPr>
        <w:spacing w:line="480" w:lineRule="auto"/>
        <w:rPr>
          <w:rFonts w:asciiTheme="minorHAnsi" w:hAnsiTheme="minorHAnsi" w:cstheme="minorHAnsi"/>
          <w:color w:val="333333"/>
          <w:sz w:val="24"/>
          <w:szCs w:val="24"/>
          <w:shd w:val="clear" w:color="auto" w:fill="FFFFFF"/>
        </w:rPr>
      </w:pPr>
      <w:r w:rsidRPr="00094AF7">
        <w:rPr>
          <w:rFonts w:asciiTheme="minorHAnsi" w:hAnsiTheme="minorHAnsi" w:cstheme="minorHAnsi"/>
          <w:color w:val="333333"/>
          <w:sz w:val="24"/>
          <w:szCs w:val="24"/>
          <w:shd w:val="clear" w:color="auto" w:fill="FFFFFF"/>
        </w:rPr>
        <w:t xml:space="preserve">For Google HQ London, the cost of the project was estimated at 1 billion </w:t>
      </w:r>
      <w:r w:rsidR="00C044C8" w:rsidRPr="00094AF7">
        <w:rPr>
          <w:rFonts w:asciiTheme="minorHAnsi" w:hAnsiTheme="minorHAnsi" w:cstheme="minorHAnsi"/>
          <w:color w:val="333333"/>
          <w:sz w:val="24"/>
          <w:szCs w:val="24"/>
          <w:shd w:val="clear" w:color="auto" w:fill="FFFFFF"/>
        </w:rPr>
        <w:t>pounds.</w:t>
      </w:r>
    </w:p>
    <w:p w14:paraId="61E2E85D" w14:textId="0B779AE9" w:rsidR="006A573B" w:rsidRPr="00094AF7" w:rsidRDefault="00C044C8" w:rsidP="00094AF7">
      <w:pPr>
        <w:spacing w:line="480" w:lineRule="auto"/>
        <w:rPr>
          <w:rFonts w:asciiTheme="minorHAnsi" w:hAnsiTheme="minorHAnsi" w:cstheme="minorHAnsi"/>
          <w:color w:val="333333"/>
          <w:sz w:val="24"/>
          <w:szCs w:val="24"/>
          <w:shd w:val="clear" w:color="auto" w:fill="FFFFFF"/>
        </w:rPr>
      </w:pPr>
      <w:r w:rsidRPr="00094AF7">
        <w:rPr>
          <w:rFonts w:asciiTheme="minorHAnsi" w:hAnsiTheme="minorHAnsi" w:cstheme="minorHAnsi"/>
          <w:color w:val="333333"/>
          <w:sz w:val="24"/>
          <w:szCs w:val="24"/>
          <w:shd w:val="clear" w:color="auto" w:fill="FFFFFF"/>
        </w:rPr>
        <w:t>According to UK Google representant Ronan Harris the purpose of the Google development is to refresh the work environment, and it is a statement of their belief in the future of the office as an ideal place of work. (McCulloh, 2022)</w:t>
      </w:r>
    </w:p>
    <w:p w14:paraId="067E90E0" w14:textId="7CA750FD" w:rsidR="006A573B" w:rsidRPr="00A711BD" w:rsidRDefault="006A573B" w:rsidP="00094AF7">
      <w:pPr>
        <w:pStyle w:val="ListParagraph"/>
        <w:numPr>
          <w:ilvl w:val="0"/>
          <w:numId w:val="12"/>
        </w:numPr>
        <w:spacing w:line="480" w:lineRule="auto"/>
        <w:rPr>
          <w:rFonts w:asciiTheme="minorHAnsi" w:hAnsiTheme="minorHAnsi" w:cstheme="minorHAnsi"/>
          <w:b/>
          <w:bCs/>
          <w:color w:val="333333"/>
          <w:sz w:val="24"/>
          <w:szCs w:val="24"/>
          <w:shd w:val="clear" w:color="auto" w:fill="FFFFFF"/>
        </w:rPr>
      </w:pPr>
      <w:r w:rsidRPr="00A711BD">
        <w:rPr>
          <w:rFonts w:asciiTheme="minorHAnsi" w:hAnsiTheme="minorHAnsi" w:cstheme="minorHAnsi"/>
          <w:b/>
          <w:bCs/>
          <w:color w:val="333333"/>
          <w:sz w:val="24"/>
          <w:szCs w:val="24"/>
          <w:shd w:val="clear" w:color="auto" w:fill="FFFFFF"/>
        </w:rPr>
        <w:t>Project Time Management</w:t>
      </w:r>
    </w:p>
    <w:p w14:paraId="39DAE249" w14:textId="364335E3" w:rsidR="006A573B" w:rsidRPr="00094AF7" w:rsidRDefault="006A573B" w:rsidP="00A711BD">
      <w:pPr>
        <w:spacing w:line="480" w:lineRule="auto"/>
        <w:ind w:firstLine="360"/>
        <w:rPr>
          <w:rFonts w:asciiTheme="minorHAnsi" w:hAnsiTheme="minorHAnsi" w:cstheme="minorHAnsi"/>
          <w:color w:val="333333"/>
          <w:sz w:val="24"/>
          <w:szCs w:val="24"/>
          <w:shd w:val="clear" w:color="auto" w:fill="FFFFFF"/>
        </w:rPr>
      </w:pPr>
      <w:r w:rsidRPr="00094AF7">
        <w:rPr>
          <w:rFonts w:asciiTheme="minorHAnsi" w:hAnsiTheme="minorHAnsi" w:cstheme="minorHAnsi"/>
          <w:color w:val="333333"/>
          <w:sz w:val="24"/>
          <w:szCs w:val="24"/>
          <w:shd w:val="clear" w:color="auto" w:fill="FFFFFF"/>
        </w:rPr>
        <w:t>Before this project I always looked at time management as an important feature of management. And I linked this mainly to organizing and prioritizing tasks.</w:t>
      </w:r>
    </w:p>
    <w:p w14:paraId="4B771D5B" w14:textId="4F8449CC" w:rsidR="006A573B" w:rsidRPr="00094AF7" w:rsidRDefault="006A573B" w:rsidP="00A711BD">
      <w:pPr>
        <w:spacing w:line="480" w:lineRule="auto"/>
        <w:ind w:firstLine="360"/>
        <w:rPr>
          <w:rFonts w:asciiTheme="minorHAnsi" w:hAnsiTheme="minorHAnsi" w:cstheme="minorHAnsi"/>
          <w:color w:val="333333"/>
          <w:sz w:val="24"/>
          <w:szCs w:val="24"/>
          <w:shd w:val="clear" w:color="auto" w:fill="FFFFFF"/>
        </w:rPr>
      </w:pPr>
      <w:r w:rsidRPr="00094AF7">
        <w:rPr>
          <w:rFonts w:asciiTheme="minorHAnsi" w:hAnsiTheme="minorHAnsi" w:cstheme="minorHAnsi"/>
          <w:color w:val="333333"/>
          <w:sz w:val="24"/>
          <w:szCs w:val="24"/>
          <w:shd w:val="clear" w:color="auto" w:fill="FFFFFF"/>
        </w:rPr>
        <w:lastRenderedPageBreak/>
        <w:t xml:space="preserve">After this class, I can say that I will become a wiser manager as I understood that time management itself can be considered as a project through which the job is </w:t>
      </w:r>
      <w:r w:rsidR="00F10651" w:rsidRPr="00094AF7">
        <w:rPr>
          <w:rFonts w:asciiTheme="minorHAnsi" w:hAnsiTheme="minorHAnsi" w:cstheme="minorHAnsi"/>
          <w:color w:val="333333"/>
          <w:sz w:val="24"/>
          <w:szCs w:val="24"/>
          <w:shd w:val="clear" w:color="auto" w:fill="FFFFFF"/>
        </w:rPr>
        <w:t>analysed</w:t>
      </w:r>
      <w:r w:rsidRPr="00094AF7">
        <w:rPr>
          <w:rFonts w:asciiTheme="minorHAnsi" w:hAnsiTheme="minorHAnsi" w:cstheme="minorHAnsi"/>
          <w:color w:val="333333"/>
          <w:sz w:val="24"/>
          <w:szCs w:val="24"/>
          <w:shd w:val="clear" w:color="auto" w:fill="FFFFFF"/>
        </w:rPr>
        <w:t xml:space="preserve"> and as a result a timeline for delivering the project is set up. </w:t>
      </w:r>
      <w:r w:rsidR="00F10651" w:rsidRPr="00094AF7">
        <w:rPr>
          <w:rFonts w:asciiTheme="minorHAnsi" w:hAnsiTheme="minorHAnsi" w:cstheme="minorHAnsi"/>
          <w:color w:val="333333"/>
          <w:sz w:val="24"/>
          <w:szCs w:val="24"/>
          <w:shd w:val="clear" w:color="auto" w:fill="FFFFFF"/>
        </w:rPr>
        <w:t>It goes further than this at it is done across a 6 steps project:</w:t>
      </w:r>
    </w:p>
    <w:p w14:paraId="05CBA68E" w14:textId="1BBDE57E" w:rsidR="00F10651" w:rsidRPr="00094AF7" w:rsidRDefault="00F10651" w:rsidP="00094AF7">
      <w:pPr>
        <w:pStyle w:val="ListParagraph"/>
        <w:numPr>
          <w:ilvl w:val="0"/>
          <w:numId w:val="16"/>
        </w:numPr>
        <w:spacing w:line="480" w:lineRule="auto"/>
        <w:rPr>
          <w:rFonts w:asciiTheme="minorHAnsi" w:hAnsiTheme="minorHAnsi" w:cstheme="minorHAnsi"/>
          <w:color w:val="333333"/>
          <w:sz w:val="24"/>
          <w:szCs w:val="24"/>
          <w:shd w:val="clear" w:color="auto" w:fill="FFFFFF"/>
        </w:rPr>
      </w:pPr>
      <w:r w:rsidRPr="00094AF7">
        <w:rPr>
          <w:rFonts w:asciiTheme="minorHAnsi" w:hAnsiTheme="minorHAnsi" w:cstheme="minorHAnsi"/>
          <w:color w:val="333333"/>
          <w:sz w:val="24"/>
          <w:szCs w:val="24"/>
          <w:shd w:val="clear" w:color="auto" w:fill="FFFFFF"/>
        </w:rPr>
        <w:t>Define Activities – establish what tasks need to be perform in order to complete the project,</w:t>
      </w:r>
    </w:p>
    <w:p w14:paraId="0154CAA9" w14:textId="7C27E266" w:rsidR="00F10651" w:rsidRPr="00094AF7" w:rsidRDefault="00F10651" w:rsidP="00094AF7">
      <w:pPr>
        <w:pStyle w:val="ListParagraph"/>
        <w:numPr>
          <w:ilvl w:val="0"/>
          <w:numId w:val="16"/>
        </w:numPr>
        <w:spacing w:line="480" w:lineRule="auto"/>
        <w:rPr>
          <w:rFonts w:asciiTheme="minorHAnsi" w:hAnsiTheme="minorHAnsi" w:cstheme="minorHAnsi"/>
          <w:color w:val="333333"/>
          <w:sz w:val="24"/>
          <w:szCs w:val="24"/>
          <w:shd w:val="clear" w:color="auto" w:fill="FFFFFF"/>
        </w:rPr>
      </w:pPr>
      <w:r w:rsidRPr="00094AF7">
        <w:rPr>
          <w:rFonts w:asciiTheme="minorHAnsi" w:hAnsiTheme="minorHAnsi" w:cstheme="minorHAnsi"/>
          <w:color w:val="333333"/>
          <w:sz w:val="24"/>
          <w:szCs w:val="24"/>
          <w:shd w:val="clear" w:color="auto" w:fill="FFFFFF"/>
        </w:rPr>
        <w:t xml:space="preserve">Split the activities – the order of the </w:t>
      </w:r>
      <w:r w:rsidR="007217BC" w:rsidRPr="00094AF7">
        <w:rPr>
          <w:rFonts w:asciiTheme="minorHAnsi" w:hAnsiTheme="minorHAnsi" w:cstheme="minorHAnsi"/>
          <w:color w:val="333333"/>
          <w:sz w:val="24"/>
          <w:szCs w:val="24"/>
          <w:shd w:val="clear" w:color="auto" w:fill="FFFFFF"/>
        </w:rPr>
        <w:t>task’s</w:t>
      </w:r>
      <w:r w:rsidRPr="00094AF7">
        <w:rPr>
          <w:rFonts w:asciiTheme="minorHAnsi" w:hAnsiTheme="minorHAnsi" w:cstheme="minorHAnsi"/>
          <w:color w:val="333333"/>
          <w:sz w:val="24"/>
          <w:szCs w:val="24"/>
          <w:shd w:val="clear" w:color="auto" w:fill="FFFFFF"/>
        </w:rPr>
        <w:t xml:space="preserve"> performance is </w:t>
      </w:r>
      <w:r w:rsidR="007217BC" w:rsidRPr="00094AF7">
        <w:rPr>
          <w:rFonts w:asciiTheme="minorHAnsi" w:hAnsiTheme="minorHAnsi" w:cstheme="minorHAnsi"/>
          <w:color w:val="333333"/>
          <w:sz w:val="24"/>
          <w:szCs w:val="24"/>
          <w:shd w:val="clear" w:color="auto" w:fill="FFFFFF"/>
        </w:rPr>
        <w:t>established</w:t>
      </w:r>
      <w:r w:rsidRPr="00094AF7">
        <w:rPr>
          <w:rFonts w:asciiTheme="minorHAnsi" w:hAnsiTheme="minorHAnsi" w:cstheme="minorHAnsi"/>
          <w:color w:val="333333"/>
          <w:sz w:val="24"/>
          <w:szCs w:val="24"/>
          <w:shd w:val="clear" w:color="auto" w:fill="FFFFFF"/>
        </w:rPr>
        <w:t xml:space="preserve">, so are the </w:t>
      </w:r>
      <w:r w:rsidR="007217BC" w:rsidRPr="00094AF7">
        <w:rPr>
          <w:rFonts w:asciiTheme="minorHAnsi" w:hAnsiTheme="minorHAnsi" w:cstheme="minorHAnsi"/>
          <w:color w:val="333333"/>
          <w:sz w:val="24"/>
          <w:szCs w:val="24"/>
          <w:shd w:val="clear" w:color="auto" w:fill="FFFFFF"/>
        </w:rPr>
        <w:t>deliverable.</w:t>
      </w:r>
    </w:p>
    <w:p w14:paraId="01A15B72" w14:textId="172BB341" w:rsidR="00F10651" w:rsidRPr="00094AF7" w:rsidRDefault="00F10651" w:rsidP="00094AF7">
      <w:pPr>
        <w:pStyle w:val="ListParagraph"/>
        <w:numPr>
          <w:ilvl w:val="0"/>
          <w:numId w:val="16"/>
        </w:numPr>
        <w:spacing w:line="480" w:lineRule="auto"/>
        <w:rPr>
          <w:rFonts w:asciiTheme="minorHAnsi" w:hAnsiTheme="minorHAnsi" w:cstheme="minorHAnsi"/>
          <w:color w:val="333333"/>
          <w:sz w:val="24"/>
          <w:szCs w:val="24"/>
          <w:shd w:val="clear" w:color="auto" w:fill="FFFFFF"/>
        </w:rPr>
      </w:pPr>
      <w:r w:rsidRPr="00094AF7">
        <w:rPr>
          <w:rFonts w:asciiTheme="minorHAnsi" w:hAnsiTheme="minorHAnsi" w:cstheme="minorHAnsi"/>
          <w:color w:val="333333"/>
          <w:sz w:val="24"/>
          <w:szCs w:val="24"/>
          <w:shd w:val="clear" w:color="auto" w:fill="FFFFFF"/>
        </w:rPr>
        <w:t xml:space="preserve">Resources estimation </w:t>
      </w:r>
      <w:r w:rsidR="008628CB" w:rsidRPr="00094AF7">
        <w:rPr>
          <w:rFonts w:asciiTheme="minorHAnsi" w:hAnsiTheme="minorHAnsi" w:cstheme="minorHAnsi"/>
          <w:color w:val="333333"/>
          <w:sz w:val="24"/>
          <w:szCs w:val="24"/>
          <w:shd w:val="clear" w:color="auto" w:fill="FFFFFF"/>
        </w:rPr>
        <w:t>–</w:t>
      </w:r>
      <w:r w:rsidRPr="00094AF7">
        <w:rPr>
          <w:rFonts w:asciiTheme="minorHAnsi" w:hAnsiTheme="minorHAnsi" w:cstheme="minorHAnsi"/>
          <w:color w:val="333333"/>
          <w:sz w:val="24"/>
          <w:szCs w:val="24"/>
          <w:shd w:val="clear" w:color="auto" w:fill="FFFFFF"/>
        </w:rPr>
        <w:t xml:space="preserve"> </w:t>
      </w:r>
      <w:r w:rsidR="008628CB" w:rsidRPr="00094AF7">
        <w:rPr>
          <w:rFonts w:asciiTheme="minorHAnsi" w:hAnsiTheme="minorHAnsi" w:cstheme="minorHAnsi"/>
          <w:color w:val="333333"/>
          <w:sz w:val="24"/>
          <w:szCs w:val="24"/>
          <w:shd w:val="clear" w:color="auto" w:fill="FFFFFF"/>
        </w:rPr>
        <w:t xml:space="preserve">the deliverable </w:t>
      </w:r>
      <w:proofErr w:type="gramStart"/>
      <w:r w:rsidR="008628CB" w:rsidRPr="00094AF7">
        <w:rPr>
          <w:rFonts w:asciiTheme="minorHAnsi" w:hAnsiTheme="minorHAnsi" w:cstheme="minorHAnsi"/>
          <w:color w:val="333333"/>
          <w:sz w:val="24"/>
          <w:szCs w:val="24"/>
          <w:shd w:val="clear" w:color="auto" w:fill="FFFFFF"/>
        </w:rPr>
        <w:t>are</w:t>
      </w:r>
      <w:proofErr w:type="gramEnd"/>
      <w:r w:rsidR="008628CB" w:rsidRPr="00094AF7">
        <w:rPr>
          <w:rFonts w:asciiTheme="minorHAnsi" w:hAnsiTheme="minorHAnsi" w:cstheme="minorHAnsi"/>
          <w:color w:val="333333"/>
          <w:sz w:val="24"/>
          <w:szCs w:val="24"/>
          <w:shd w:val="clear" w:color="auto" w:fill="FFFFFF"/>
        </w:rPr>
        <w:t xml:space="preserve"> produced based on the resources that are required and this is the moment when they are analysed</w:t>
      </w:r>
    </w:p>
    <w:p w14:paraId="4443B259" w14:textId="2C73A03D" w:rsidR="00F10651" w:rsidRPr="00094AF7" w:rsidRDefault="008628CB" w:rsidP="00094AF7">
      <w:pPr>
        <w:pStyle w:val="ListParagraph"/>
        <w:numPr>
          <w:ilvl w:val="0"/>
          <w:numId w:val="16"/>
        </w:numPr>
        <w:spacing w:line="480" w:lineRule="auto"/>
        <w:rPr>
          <w:rFonts w:asciiTheme="minorHAnsi" w:hAnsiTheme="minorHAnsi" w:cstheme="minorHAnsi"/>
          <w:color w:val="333333"/>
          <w:sz w:val="24"/>
          <w:szCs w:val="24"/>
          <w:shd w:val="clear" w:color="auto" w:fill="FFFFFF"/>
        </w:rPr>
      </w:pPr>
      <w:r w:rsidRPr="00094AF7">
        <w:rPr>
          <w:rFonts w:asciiTheme="minorHAnsi" w:hAnsiTheme="minorHAnsi" w:cstheme="minorHAnsi"/>
          <w:color w:val="333333"/>
          <w:sz w:val="24"/>
          <w:szCs w:val="24"/>
          <w:shd w:val="clear" w:color="auto" w:fill="FFFFFF"/>
        </w:rPr>
        <w:t>Appreciate</w:t>
      </w:r>
      <w:r w:rsidR="00F10651" w:rsidRPr="00094AF7">
        <w:rPr>
          <w:rFonts w:asciiTheme="minorHAnsi" w:hAnsiTheme="minorHAnsi" w:cstheme="minorHAnsi"/>
          <w:color w:val="333333"/>
          <w:sz w:val="24"/>
          <w:szCs w:val="24"/>
          <w:shd w:val="clear" w:color="auto" w:fill="FFFFFF"/>
        </w:rPr>
        <w:t xml:space="preserve"> duration</w:t>
      </w:r>
      <w:r w:rsidRPr="00094AF7">
        <w:rPr>
          <w:rFonts w:asciiTheme="minorHAnsi" w:hAnsiTheme="minorHAnsi" w:cstheme="minorHAnsi"/>
          <w:color w:val="333333"/>
          <w:sz w:val="24"/>
          <w:szCs w:val="24"/>
          <w:shd w:val="clear" w:color="auto" w:fill="FFFFFF"/>
        </w:rPr>
        <w:t xml:space="preserve"> – the timeline frame for the project completion will be set up after each task duration is approximated.</w:t>
      </w:r>
    </w:p>
    <w:p w14:paraId="063D1583" w14:textId="14989B0F" w:rsidR="00F10651" w:rsidRPr="00094AF7" w:rsidRDefault="008628CB" w:rsidP="00094AF7">
      <w:pPr>
        <w:pStyle w:val="ListParagraph"/>
        <w:numPr>
          <w:ilvl w:val="0"/>
          <w:numId w:val="16"/>
        </w:numPr>
        <w:spacing w:line="480" w:lineRule="auto"/>
        <w:rPr>
          <w:rFonts w:asciiTheme="minorHAnsi" w:hAnsiTheme="minorHAnsi" w:cstheme="minorHAnsi"/>
          <w:color w:val="333333"/>
          <w:sz w:val="24"/>
          <w:szCs w:val="24"/>
          <w:shd w:val="clear" w:color="auto" w:fill="FFFFFF"/>
        </w:rPr>
      </w:pPr>
      <w:r w:rsidRPr="00094AF7">
        <w:rPr>
          <w:rFonts w:asciiTheme="minorHAnsi" w:hAnsiTheme="minorHAnsi" w:cstheme="minorHAnsi"/>
          <w:color w:val="333333"/>
          <w:sz w:val="24"/>
          <w:szCs w:val="24"/>
          <w:shd w:val="clear" w:color="auto" w:fill="FFFFFF"/>
        </w:rPr>
        <w:t>S</w:t>
      </w:r>
      <w:r w:rsidR="00F10651" w:rsidRPr="00094AF7">
        <w:rPr>
          <w:rFonts w:asciiTheme="minorHAnsi" w:hAnsiTheme="minorHAnsi" w:cstheme="minorHAnsi"/>
          <w:color w:val="333333"/>
          <w:sz w:val="24"/>
          <w:szCs w:val="24"/>
          <w:shd w:val="clear" w:color="auto" w:fill="FFFFFF"/>
        </w:rPr>
        <w:t>chedule</w:t>
      </w:r>
      <w:r w:rsidRPr="00094AF7">
        <w:rPr>
          <w:rFonts w:asciiTheme="minorHAnsi" w:hAnsiTheme="minorHAnsi" w:cstheme="minorHAnsi"/>
          <w:color w:val="333333"/>
          <w:sz w:val="24"/>
          <w:szCs w:val="24"/>
          <w:shd w:val="clear" w:color="auto" w:fill="FFFFFF"/>
        </w:rPr>
        <w:t xml:space="preserve"> development – based on all the above a project schedule will be created.</w:t>
      </w:r>
    </w:p>
    <w:p w14:paraId="25562075" w14:textId="1AB651D9" w:rsidR="008628CB" w:rsidRPr="00094AF7" w:rsidRDefault="008628CB" w:rsidP="00094AF7">
      <w:pPr>
        <w:pStyle w:val="ListParagraph"/>
        <w:numPr>
          <w:ilvl w:val="0"/>
          <w:numId w:val="16"/>
        </w:numPr>
        <w:spacing w:line="480" w:lineRule="auto"/>
        <w:rPr>
          <w:rFonts w:asciiTheme="minorHAnsi" w:hAnsiTheme="minorHAnsi" w:cstheme="minorHAnsi"/>
          <w:color w:val="333333"/>
          <w:sz w:val="24"/>
          <w:szCs w:val="24"/>
          <w:shd w:val="clear" w:color="auto" w:fill="FFFFFF"/>
        </w:rPr>
      </w:pPr>
      <w:r w:rsidRPr="00094AF7">
        <w:rPr>
          <w:rFonts w:asciiTheme="minorHAnsi" w:hAnsiTheme="minorHAnsi" w:cstheme="minorHAnsi"/>
          <w:color w:val="333333"/>
          <w:sz w:val="24"/>
          <w:szCs w:val="24"/>
          <w:shd w:val="clear" w:color="auto" w:fill="FFFFFF"/>
        </w:rPr>
        <w:t>Schedule control – as all the projects implies risks and changes on the way a strategy is needed to address eventual issues.</w:t>
      </w:r>
    </w:p>
    <w:p w14:paraId="2F9A3526" w14:textId="259719FB" w:rsidR="006A573B" w:rsidRPr="00094AF7" w:rsidRDefault="008628CB" w:rsidP="00094AF7">
      <w:pPr>
        <w:spacing w:line="480" w:lineRule="auto"/>
        <w:rPr>
          <w:rFonts w:asciiTheme="minorHAnsi" w:hAnsiTheme="minorHAnsi" w:cstheme="minorHAnsi"/>
          <w:color w:val="333333"/>
          <w:sz w:val="24"/>
          <w:szCs w:val="24"/>
          <w:shd w:val="clear" w:color="auto" w:fill="FFFFFF"/>
        </w:rPr>
      </w:pPr>
      <w:r w:rsidRPr="00094AF7">
        <w:rPr>
          <w:rFonts w:asciiTheme="minorHAnsi" w:hAnsiTheme="minorHAnsi" w:cstheme="minorHAnsi"/>
          <w:color w:val="333333"/>
          <w:sz w:val="24"/>
          <w:szCs w:val="24"/>
          <w:shd w:val="clear" w:color="auto" w:fill="FFFFFF"/>
        </w:rPr>
        <w:t xml:space="preserve">Google HQ London project managers made sure that all </w:t>
      </w:r>
      <w:r w:rsidR="00AE3229" w:rsidRPr="00094AF7">
        <w:rPr>
          <w:rFonts w:asciiTheme="minorHAnsi" w:hAnsiTheme="minorHAnsi" w:cstheme="minorHAnsi"/>
          <w:color w:val="333333"/>
          <w:sz w:val="24"/>
          <w:szCs w:val="24"/>
          <w:shd w:val="clear" w:color="auto" w:fill="FFFFFF"/>
        </w:rPr>
        <w:t>these steps</w:t>
      </w:r>
      <w:r w:rsidRPr="00094AF7">
        <w:rPr>
          <w:rFonts w:asciiTheme="minorHAnsi" w:hAnsiTheme="minorHAnsi" w:cstheme="minorHAnsi"/>
          <w:color w:val="333333"/>
          <w:sz w:val="24"/>
          <w:szCs w:val="24"/>
          <w:shd w:val="clear" w:color="auto" w:fill="FFFFFF"/>
        </w:rPr>
        <w:t xml:space="preserve"> were fulfilled and also that every stakeholder involved in the process contributed with accurate data so that the estimation is correct.</w:t>
      </w:r>
      <w:r w:rsidR="00AE3229" w:rsidRPr="00094AF7">
        <w:rPr>
          <w:rFonts w:asciiTheme="minorHAnsi" w:hAnsiTheme="minorHAnsi" w:cstheme="minorHAnsi"/>
          <w:color w:val="333333"/>
          <w:sz w:val="24"/>
          <w:szCs w:val="24"/>
          <w:shd w:val="clear" w:color="auto" w:fill="FFFFFF"/>
        </w:rPr>
        <w:t xml:space="preserve"> (Dickerson, 2021)</w:t>
      </w:r>
    </w:p>
    <w:p w14:paraId="30CC7D0A" w14:textId="3F9293E6" w:rsidR="00477B68" w:rsidRPr="00A711BD" w:rsidRDefault="00477B68" w:rsidP="00094AF7">
      <w:pPr>
        <w:pStyle w:val="ListParagraph"/>
        <w:numPr>
          <w:ilvl w:val="0"/>
          <w:numId w:val="12"/>
        </w:numPr>
        <w:spacing w:line="480" w:lineRule="auto"/>
        <w:rPr>
          <w:rFonts w:asciiTheme="minorHAnsi" w:hAnsiTheme="minorHAnsi" w:cstheme="minorHAnsi"/>
          <w:b/>
          <w:bCs/>
          <w:color w:val="333333"/>
          <w:sz w:val="24"/>
          <w:szCs w:val="24"/>
          <w:shd w:val="clear" w:color="auto" w:fill="FFFFFF"/>
        </w:rPr>
      </w:pPr>
      <w:r w:rsidRPr="00A711BD">
        <w:rPr>
          <w:rFonts w:asciiTheme="minorHAnsi" w:hAnsiTheme="minorHAnsi" w:cstheme="minorHAnsi"/>
          <w:b/>
          <w:bCs/>
          <w:color w:val="333333"/>
          <w:sz w:val="24"/>
          <w:szCs w:val="24"/>
          <w:shd w:val="clear" w:color="auto" w:fill="FFFFFF"/>
        </w:rPr>
        <w:t>Project Cost Management</w:t>
      </w:r>
    </w:p>
    <w:p w14:paraId="7540B518" w14:textId="1FD751E2" w:rsidR="00B12607" w:rsidRPr="00094AF7" w:rsidRDefault="00B12607" w:rsidP="00A711BD">
      <w:pPr>
        <w:spacing w:line="480" w:lineRule="auto"/>
        <w:ind w:firstLine="360"/>
        <w:rPr>
          <w:rFonts w:asciiTheme="minorHAnsi" w:hAnsiTheme="minorHAnsi" w:cstheme="minorHAnsi"/>
          <w:color w:val="333333"/>
          <w:sz w:val="24"/>
          <w:szCs w:val="24"/>
          <w:shd w:val="clear" w:color="auto" w:fill="FFFFFF"/>
        </w:rPr>
      </w:pPr>
      <w:r w:rsidRPr="00094AF7">
        <w:rPr>
          <w:rFonts w:asciiTheme="minorHAnsi" w:hAnsiTheme="minorHAnsi" w:cstheme="minorHAnsi"/>
          <w:color w:val="333333"/>
          <w:sz w:val="24"/>
          <w:szCs w:val="24"/>
          <w:shd w:val="clear" w:color="auto" w:fill="FFFFFF"/>
        </w:rPr>
        <w:t>This step is related to the budget of a project allocated at the beginning</w:t>
      </w:r>
      <w:r w:rsidR="00014916" w:rsidRPr="00094AF7">
        <w:rPr>
          <w:rFonts w:asciiTheme="minorHAnsi" w:hAnsiTheme="minorHAnsi" w:cstheme="minorHAnsi"/>
          <w:color w:val="333333"/>
          <w:sz w:val="24"/>
          <w:szCs w:val="24"/>
          <w:shd w:val="clear" w:color="auto" w:fill="FFFFFF"/>
        </w:rPr>
        <w:t>. But more than this it involves tracking expense4s and looking for solutions to minimize costs and maximize the resources.</w:t>
      </w:r>
    </w:p>
    <w:p w14:paraId="226CFFC7" w14:textId="7FF1F8EB" w:rsidR="00014916" w:rsidRPr="00094AF7" w:rsidRDefault="00014916" w:rsidP="00094AF7">
      <w:pPr>
        <w:spacing w:line="480" w:lineRule="auto"/>
        <w:rPr>
          <w:rFonts w:asciiTheme="minorHAnsi" w:hAnsiTheme="minorHAnsi" w:cstheme="minorHAnsi"/>
          <w:color w:val="333333"/>
          <w:sz w:val="24"/>
          <w:szCs w:val="24"/>
          <w:shd w:val="clear" w:color="auto" w:fill="FFFFFF"/>
        </w:rPr>
      </w:pPr>
      <w:r w:rsidRPr="00094AF7">
        <w:rPr>
          <w:rFonts w:asciiTheme="minorHAnsi" w:hAnsiTheme="minorHAnsi" w:cstheme="minorHAnsi"/>
          <w:color w:val="333333"/>
          <w:sz w:val="24"/>
          <w:szCs w:val="24"/>
          <w:shd w:val="clear" w:color="auto" w:fill="FFFFFF"/>
        </w:rPr>
        <w:lastRenderedPageBreak/>
        <w:t>As previously was said, Google HQ London benefited of a generous budget</w:t>
      </w:r>
      <w:r w:rsidR="00094853" w:rsidRPr="00094AF7">
        <w:rPr>
          <w:rFonts w:asciiTheme="minorHAnsi" w:hAnsiTheme="minorHAnsi" w:cstheme="minorHAnsi"/>
          <w:color w:val="333333"/>
          <w:sz w:val="24"/>
          <w:szCs w:val="24"/>
          <w:shd w:val="clear" w:color="auto" w:fill="FFFFFF"/>
        </w:rPr>
        <w:t xml:space="preserve"> of one billion pounds</w:t>
      </w:r>
      <w:r w:rsidRPr="00094AF7">
        <w:rPr>
          <w:rFonts w:asciiTheme="minorHAnsi" w:hAnsiTheme="minorHAnsi" w:cstheme="minorHAnsi"/>
          <w:color w:val="333333"/>
          <w:sz w:val="24"/>
          <w:szCs w:val="24"/>
          <w:shd w:val="clear" w:color="auto" w:fill="FFFFFF"/>
        </w:rPr>
        <w:t xml:space="preserve"> which is not a </w:t>
      </w:r>
      <w:r w:rsidR="00094853" w:rsidRPr="00094AF7">
        <w:rPr>
          <w:rFonts w:asciiTheme="minorHAnsi" w:hAnsiTheme="minorHAnsi" w:cstheme="minorHAnsi"/>
          <w:color w:val="333333"/>
          <w:sz w:val="24"/>
          <w:szCs w:val="24"/>
          <w:shd w:val="clear" w:color="auto" w:fill="FFFFFF"/>
        </w:rPr>
        <w:t>surprise</w:t>
      </w:r>
      <w:r w:rsidRPr="00094AF7">
        <w:rPr>
          <w:rFonts w:asciiTheme="minorHAnsi" w:hAnsiTheme="minorHAnsi" w:cstheme="minorHAnsi"/>
          <w:color w:val="333333"/>
          <w:sz w:val="24"/>
          <w:szCs w:val="24"/>
          <w:shd w:val="clear" w:color="auto" w:fill="FFFFFF"/>
        </w:rPr>
        <w:t xml:space="preserve"> considering the location and the </w:t>
      </w:r>
      <w:r w:rsidR="00094853" w:rsidRPr="00094AF7">
        <w:rPr>
          <w:rFonts w:asciiTheme="minorHAnsi" w:hAnsiTheme="minorHAnsi" w:cstheme="minorHAnsi"/>
          <w:color w:val="333333"/>
          <w:sz w:val="24"/>
          <w:szCs w:val="24"/>
          <w:shd w:val="clear" w:color="auto" w:fill="FFFFFF"/>
        </w:rPr>
        <w:t>reputation of the companies that were hired to complete the project.</w:t>
      </w:r>
    </w:p>
    <w:p w14:paraId="00E7551F" w14:textId="40833DDC" w:rsidR="00094853" w:rsidRPr="00A711BD" w:rsidRDefault="00094853" w:rsidP="00094AF7">
      <w:pPr>
        <w:pStyle w:val="ListParagraph"/>
        <w:numPr>
          <w:ilvl w:val="0"/>
          <w:numId w:val="12"/>
        </w:numPr>
        <w:spacing w:line="480" w:lineRule="auto"/>
        <w:rPr>
          <w:rFonts w:asciiTheme="minorHAnsi" w:hAnsiTheme="minorHAnsi" w:cstheme="minorHAnsi"/>
          <w:b/>
          <w:bCs/>
          <w:color w:val="333333"/>
          <w:sz w:val="24"/>
          <w:szCs w:val="24"/>
          <w:shd w:val="clear" w:color="auto" w:fill="FFFFFF"/>
        </w:rPr>
      </w:pPr>
      <w:r w:rsidRPr="00A711BD">
        <w:rPr>
          <w:rFonts w:asciiTheme="minorHAnsi" w:hAnsiTheme="minorHAnsi" w:cstheme="minorHAnsi"/>
          <w:b/>
          <w:bCs/>
          <w:color w:val="333333"/>
          <w:sz w:val="24"/>
          <w:szCs w:val="24"/>
          <w:shd w:val="clear" w:color="auto" w:fill="FFFFFF"/>
        </w:rPr>
        <w:t>Project quality Management</w:t>
      </w:r>
    </w:p>
    <w:p w14:paraId="05E9016F" w14:textId="3B1B61B0" w:rsidR="006800B5" w:rsidRPr="00094AF7" w:rsidRDefault="006800B5" w:rsidP="00094AF7">
      <w:pPr>
        <w:spacing w:line="480" w:lineRule="auto"/>
        <w:ind w:firstLine="360"/>
        <w:rPr>
          <w:rFonts w:asciiTheme="minorHAnsi" w:hAnsiTheme="minorHAnsi" w:cstheme="minorHAnsi"/>
          <w:color w:val="333333"/>
          <w:sz w:val="24"/>
          <w:szCs w:val="24"/>
          <w:shd w:val="clear" w:color="auto" w:fill="FFFFFF"/>
        </w:rPr>
      </w:pPr>
      <w:r w:rsidRPr="00094AF7">
        <w:rPr>
          <w:rFonts w:asciiTheme="minorHAnsi" w:hAnsiTheme="minorHAnsi" w:cstheme="minorHAnsi"/>
          <w:color w:val="333333"/>
          <w:sz w:val="24"/>
          <w:szCs w:val="24"/>
          <w:shd w:val="clear" w:color="auto" w:fill="FFFFFF"/>
        </w:rPr>
        <w:t>Project quality management is the process of understanding and breaking down a project’s approach to achieving the quality levels required for the project’s overall success. It’s a process that project managers use to measure and evaluate the quality of the general quality of the work being produced and the procedures included in a project to make sure the quality standards are being met. Before the project begins, teams typically establish quality guidelines. These guidelines are used to set deliverable milestones and measure the quality of the work. If project managers aren’t meeting their quality goals, they may use project quality management to modify specific project components to make sure they meet quality standards.</w:t>
      </w:r>
      <w:r w:rsidR="006C2ACE" w:rsidRPr="00094AF7">
        <w:rPr>
          <w:rFonts w:asciiTheme="minorHAnsi" w:hAnsiTheme="minorHAnsi" w:cstheme="minorHAnsi"/>
          <w:color w:val="333333"/>
          <w:sz w:val="24"/>
          <w:szCs w:val="24"/>
          <w:shd w:val="clear" w:color="auto" w:fill="FFFFFF"/>
        </w:rPr>
        <w:t xml:space="preserve"> (</w:t>
      </w:r>
      <w:proofErr w:type="gramStart"/>
      <w:r w:rsidR="006C2ACE" w:rsidRPr="00094AF7">
        <w:rPr>
          <w:rFonts w:asciiTheme="minorHAnsi" w:hAnsiTheme="minorHAnsi" w:cstheme="minorHAnsi"/>
          <w:color w:val="333333"/>
          <w:sz w:val="24"/>
          <w:szCs w:val="24"/>
          <w:shd w:val="clear" w:color="auto" w:fill="FFFFFF"/>
        </w:rPr>
        <w:t>Indeed</w:t>
      </w:r>
      <w:proofErr w:type="gramEnd"/>
      <w:r w:rsidR="006C2ACE" w:rsidRPr="00094AF7">
        <w:rPr>
          <w:rFonts w:asciiTheme="minorHAnsi" w:hAnsiTheme="minorHAnsi" w:cstheme="minorHAnsi"/>
          <w:color w:val="333333"/>
          <w:sz w:val="24"/>
          <w:szCs w:val="24"/>
          <w:shd w:val="clear" w:color="auto" w:fill="FFFFFF"/>
        </w:rPr>
        <w:t xml:space="preserve"> Editorial Team, 2022)</w:t>
      </w:r>
    </w:p>
    <w:p w14:paraId="42C3A10E" w14:textId="505441F0" w:rsidR="00E617B9" w:rsidRPr="00094AF7" w:rsidRDefault="00F57942" w:rsidP="00094AF7">
      <w:pPr>
        <w:spacing w:line="480" w:lineRule="auto"/>
        <w:ind w:firstLine="360"/>
        <w:rPr>
          <w:rFonts w:asciiTheme="minorHAnsi" w:hAnsiTheme="minorHAnsi" w:cstheme="minorHAnsi"/>
          <w:color w:val="404040"/>
          <w:sz w:val="24"/>
          <w:szCs w:val="24"/>
          <w:shd w:val="clear" w:color="auto" w:fill="FFFFFF"/>
        </w:rPr>
      </w:pPr>
      <w:r w:rsidRPr="00094AF7">
        <w:rPr>
          <w:rFonts w:asciiTheme="minorHAnsi" w:hAnsiTheme="minorHAnsi" w:cstheme="minorHAnsi"/>
          <w:color w:val="333333"/>
          <w:sz w:val="24"/>
          <w:szCs w:val="24"/>
          <w:shd w:val="clear" w:color="auto" w:fill="FFFFFF"/>
        </w:rPr>
        <w:t>Analysing Google HQ London project, I can say that the quality standards are very high</w:t>
      </w:r>
      <w:r w:rsidR="00E617B9" w:rsidRPr="00094AF7">
        <w:rPr>
          <w:rFonts w:asciiTheme="minorHAnsi" w:hAnsiTheme="minorHAnsi" w:cstheme="minorHAnsi"/>
          <w:color w:val="333333"/>
          <w:sz w:val="24"/>
          <w:szCs w:val="24"/>
          <w:shd w:val="clear" w:color="auto" w:fill="FFFFFF"/>
        </w:rPr>
        <w:t xml:space="preserve">. Designed by the </w:t>
      </w:r>
      <w:r w:rsidR="00E617B9" w:rsidRPr="00094AF7">
        <w:rPr>
          <w:rFonts w:asciiTheme="minorHAnsi" w:hAnsiTheme="minorHAnsi" w:cstheme="minorHAnsi"/>
          <w:color w:val="404040"/>
          <w:sz w:val="24"/>
          <w:szCs w:val="24"/>
          <w:shd w:val="clear" w:color="auto" w:fill="FFFFFF"/>
        </w:rPr>
        <w:t>Heatherwick Studio and Bjarke Ingels Group, no efforts were spared in delivering a project that is truly amazing.</w:t>
      </w:r>
    </w:p>
    <w:p w14:paraId="4B726DA7" w14:textId="38D9A76E" w:rsidR="00E617B9" w:rsidRPr="00094AF7" w:rsidRDefault="00E617B9" w:rsidP="00094AF7">
      <w:pPr>
        <w:spacing w:line="480" w:lineRule="auto"/>
        <w:ind w:firstLine="360"/>
        <w:rPr>
          <w:rFonts w:asciiTheme="minorHAnsi" w:hAnsiTheme="minorHAnsi" w:cstheme="minorHAnsi"/>
          <w:color w:val="404040"/>
          <w:sz w:val="24"/>
          <w:szCs w:val="24"/>
          <w:shd w:val="clear" w:color="auto" w:fill="FFFFFF"/>
        </w:rPr>
      </w:pPr>
      <w:r w:rsidRPr="00094AF7">
        <w:rPr>
          <w:rFonts w:asciiTheme="minorHAnsi" w:hAnsiTheme="minorHAnsi" w:cstheme="minorHAnsi"/>
          <w:color w:val="404040"/>
          <w:sz w:val="24"/>
          <w:szCs w:val="24"/>
          <w:shd w:val="clear" w:color="auto" w:fill="FFFFFF"/>
        </w:rPr>
        <w:t>From the Building Information Modelling (</w:t>
      </w:r>
      <w:r w:rsidR="00094AF7" w:rsidRPr="00094AF7">
        <w:rPr>
          <w:rFonts w:asciiTheme="minorHAnsi" w:hAnsiTheme="minorHAnsi" w:cstheme="minorHAnsi"/>
          <w:color w:val="404040"/>
          <w:sz w:val="24"/>
          <w:szCs w:val="24"/>
          <w:shd w:val="clear" w:color="auto" w:fill="FFFFFF"/>
        </w:rPr>
        <w:t xml:space="preserve">BIM) technologies </w:t>
      </w:r>
      <w:r w:rsidRPr="00094AF7">
        <w:rPr>
          <w:rFonts w:asciiTheme="minorHAnsi" w:hAnsiTheme="minorHAnsi" w:cstheme="minorHAnsi"/>
          <w:color w:val="404040"/>
          <w:sz w:val="24"/>
          <w:szCs w:val="24"/>
          <w:shd w:val="clear" w:color="auto" w:fill="FFFFFF"/>
        </w:rPr>
        <w:t>to the air displacement ventilation and the electrical network, the timber-steel panels, all were proof that the quality of the project was not neglected.</w:t>
      </w:r>
    </w:p>
    <w:p w14:paraId="1D324590" w14:textId="79942E65" w:rsidR="00E617B9" w:rsidRPr="00094AF7" w:rsidRDefault="00E617B9" w:rsidP="00094AF7">
      <w:pPr>
        <w:spacing w:line="480" w:lineRule="auto"/>
        <w:ind w:firstLine="360"/>
        <w:rPr>
          <w:rFonts w:asciiTheme="minorHAnsi" w:hAnsiTheme="minorHAnsi" w:cstheme="minorHAnsi"/>
          <w:color w:val="404040"/>
          <w:sz w:val="24"/>
          <w:szCs w:val="24"/>
          <w:shd w:val="clear" w:color="auto" w:fill="FFFFFF"/>
        </w:rPr>
      </w:pPr>
      <w:r w:rsidRPr="00094AF7">
        <w:rPr>
          <w:rFonts w:asciiTheme="minorHAnsi" w:hAnsiTheme="minorHAnsi" w:cstheme="minorHAnsi"/>
          <w:color w:val="404040"/>
          <w:sz w:val="24"/>
          <w:szCs w:val="24"/>
          <w:shd w:val="clear" w:color="auto" w:fill="FFFFFF"/>
        </w:rPr>
        <w:t xml:space="preserve">I think that for a project Manager, especially if you are involved in delivering a masterpiece like this one, staying close and observing if the quality standards are followed and achieved, this will become his </w:t>
      </w:r>
      <w:r w:rsidR="00414ED0" w:rsidRPr="00094AF7">
        <w:rPr>
          <w:rFonts w:asciiTheme="minorHAnsi" w:hAnsiTheme="minorHAnsi" w:cstheme="minorHAnsi"/>
          <w:color w:val="404040"/>
          <w:sz w:val="24"/>
          <w:szCs w:val="24"/>
          <w:shd w:val="clear" w:color="auto" w:fill="FFFFFF"/>
        </w:rPr>
        <w:t>business card, it is conferring credibility and appreciation on the labour market.</w:t>
      </w:r>
    </w:p>
    <w:p w14:paraId="44C4CD81" w14:textId="275D91A7" w:rsidR="002F5729" w:rsidRPr="00A711BD" w:rsidRDefault="002F5729" w:rsidP="00094AF7">
      <w:pPr>
        <w:pStyle w:val="ListParagraph"/>
        <w:numPr>
          <w:ilvl w:val="0"/>
          <w:numId w:val="12"/>
        </w:numPr>
        <w:spacing w:line="480" w:lineRule="auto"/>
        <w:rPr>
          <w:rFonts w:asciiTheme="minorHAnsi" w:hAnsiTheme="minorHAnsi" w:cstheme="minorHAnsi"/>
          <w:b/>
          <w:bCs/>
          <w:color w:val="404040"/>
          <w:sz w:val="24"/>
          <w:szCs w:val="24"/>
          <w:shd w:val="clear" w:color="auto" w:fill="FFFFFF"/>
        </w:rPr>
      </w:pPr>
      <w:r w:rsidRPr="00A711BD">
        <w:rPr>
          <w:rFonts w:asciiTheme="minorHAnsi" w:hAnsiTheme="minorHAnsi" w:cstheme="minorHAnsi"/>
          <w:b/>
          <w:bCs/>
          <w:color w:val="404040"/>
          <w:sz w:val="24"/>
          <w:szCs w:val="24"/>
          <w:shd w:val="clear" w:color="auto" w:fill="FFFFFF"/>
        </w:rPr>
        <w:t>Project resources management</w:t>
      </w:r>
    </w:p>
    <w:p w14:paraId="4BA97CF3" w14:textId="7F441815" w:rsidR="002F5729" w:rsidRPr="00094AF7" w:rsidRDefault="002F5729" w:rsidP="00094AF7">
      <w:pPr>
        <w:spacing w:line="480" w:lineRule="auto"/>
        <w:rPr>
          <w:rFonts w:asciiTheme="minorHAnsi" w:hAnsiTheme="minorHAnsi" w:cstheme="minorHAnsi"/>
          <w:color w:val="404040"/>
          <w:sz w:val="24"/>
          <w:szCs w:val="24"/>
          <w:shd w:val="clear" w:color="auto" w:fill="FFFFFF"/>
        </w:rPr>
      </w:pPr>
      <w:r w:rsidRPr="00094AF7">
        <w:rPr>
          <w:rFonts w:asciiTheme="minorHAnsi" w:hAnsiTheme="minorHAnsi" w:cstheme="minorHAnsi"/>
          <w:color w:val="404040"/>
          <w:sz w:val="24"/>
          <w:szCs w:val="24"/>
          <w:shd w:val="clear" w:color="auto" w:fill="FFFFFF"/>
        </w:rPr>
        <w:lastRenderedPageBreak/>
        <w:t>To optimise utilisation and maximise the value of the project's components, resources such as people, machinery, technology, and facilities must be planned, scheduled, and managed as effectively as feasible.</w:t>
      </w:r>
    </w:p>
    <w:p w14:paraId="3FD5C57F" w14:textId="77777777" w:rsidR="002F5729" w:rsidRPr="00094AF7" w:rsidRDefault="002F5729" w:rsidP="00094AF7">
      <w:pPr>
        <w:spacing w:line="480" w:lineRule="auto"/>
        <w:ind w:firstLine="720"/>
        <w:rPr>
          <w:rFonts w:asciiTheme="minorHAnsi" w:hAnsiTheme="minorHAnsi" w:cstheme="minorHAnsi"/>
          <w:color w:val="333333"/>
          <w:sz w:val="24"/>
          <w:szCs w:val="24"/>
          <w:shd w:val="clear" w:color="auto" w:fill="FFFFFF"/>
        </w:rPr>
      </w:pPr>
      <w:r w:rsidRPr="00094AF7">
        <w:rPr>
          <w:rFonts w:asciiTheme="minorHAnsi" w:hAnsiTheme="minorHAnsi" w:cstheme="minorHAnsi"/>
          <w:color w:val="333333"/>
          <w:sz w:val="24"/>
          <w:szCs w:val="24"/>
          <w:shd w:val="clear" w:color="auto" w:fill="FFFFFF"/>
        </w:rPr>
        <w:t>A resource is anything or all that can be planned or allocated to complete a job or project. Depending on the industry, resources can vary. Most of the time, reusable resources are involved in resource planning and scheduling. This can include your workforce’s unique skill set, as well as other human resources, or it could be a non-human resource such as computers, equipment, space, cars, and so on.</w:t>
      </w:r>
    </w:p>
    <w:p w14:paraId="725CE4DF" w14:textId="1E4D0C3A" w:rsidR="002F5729" w:rsidRPr="00094AF7" w:rsidRDefault="002F5729" w:rsidP="00094AF7">
      <w:pPr>
        <w:spacing w:line="480" w:lineRule="auto"/>
        <w:ind w:firstLine="720"/>
        <w:rPr>
          <w:rFonts w:asciiTheme="minorHAnsi" w:hAnsiTheme="minorHAnsi" w:cstheme="minorHAnsi"/>
          <w:color w:val="333333"/>
          <w:sz w:val="24"/>
          <w:szCs w:val="24"/>
          <w:shd w:val="clear" w:color="auto" w:fill="FFFFFF"/>
        </w:rPr>
      </w:pPr>
      <w:r w:rsidRPr="00094AF7">
        <w:rPr>
          <w:rFonts w:asciiTheme="minorHAnsi" w:hAnsiTheme="minorHAnsi" w:cstheme="minorHAnsi"/>
          <w:color w:val="333333"/>
          <w:sz w:val="24"/>
          <w:szCs w:val="24"/>
          <w:shd w:val="clear" w:color="auto" w:fill="FFFFFF"/>
        </w:rPr>
        <w:t>By planning and managing your resources, you can ensure that all of them are being used effectively, on time, and within your budget. This can help boost your team’s productivity, reduce stress, and reduce overtime.</w:t>
      </w:r>
      <w:r w:rsidR="0057244D" w:rsidRPr="00094AF7">
        <w:rPr>
          <w:rFonts w:asciiTheme="minorHAnsi" w:hAnsiTheme="minorHAnsi" w:cstheme="minorHAnsi"/>
          <w:color w:val="333333"/>
          <w:sz w:val="24"/>
          <w:szCs w:val="24"/>
          <w:shd w:val="clear" w:color="auto" w:fill="FFFFFF"/>
        </w:rPr>
        <w:t xml:space="preserve"> (</w:t>
      </w:r>
      <w:proofErr w:type="spellStart"/>
      <w:r w:rsidR="0057244D" w:rsidRPr="00094AF7">
        <w:rPr>
          <w:rFonts w:asciiTheme="minorHAnsi" w:hAnsiTheme="minorHAnsi" w:cstheme="minorHAnsi"/>
          <w:color w:val="333333"/>
          <w:sz w:val="24"/>
          <w:szCs w:val="24"/>
          <w:shd w:val="clear" w:color="auto" w:fill="FFFFFF"/>
        </w:rPr>
        <w:t>Ganttic</w:t>
      </w:r>
      <w:proofErr w:type="spellEnd"/>
      <w:r w:rsidR="0057244D" w:rsidRPr="00094AF7">
        <w:rPr>
          <w:rFonts w:asciiTheme="minorHAnsi" w:hAnsiTheme="minorHAnsi" w:cstheme="minorHAnsi"/>
          <w:color w:val="333333"/>
          <w:sz w:val="24"/>
          <w:szCs w:val="24"/>
          <w:shd w:val="clear" w:color="auto" w:fill="FFFFFF"/>
        </w:rPr>
        <w:t>, 2019)</w:t>
      </w:r>
    </w:p>
    <w:p w14:paraId="0CDABCA7" w14:textId="2E92F397" w:rsidR="00716A66" w:rsidRPr="00094AF7" w:rsidRDefault="00716A66" w:rsidP="00094AF7">
      <w:pPr>
        <w:spacing w:line="480" w:lineRule="auto"/>
        <w:ind w:firstLine="720"/>
        <w:rPr>
          <w:rFonts w:asciiTheme="minorHAnsi" w:hAnsiTheme="minorHAnsi" w:cstheme="minorHAnsi"/>
          <w:color w:val="333333"/>
          <w:sz w:val="24"/>
          <w:szCs w:val="24"/>
          <w:shd w:val="clear" w:color="auto" w:fill="FFFFFF"/>
        </w:rPr>
      </w:pPr>
      <w:r w:rsidRPr="00094AF7">
        <w:rPr>
          <w:rFonts w:asciiTheme="minorHAnsi" w:hAnsiTheme="minorHAnsi" w:cstheme="minorHAnsi"/>
          <w:color w:val="333333"/>
          <w:sz w:val="24"/>
          <w:szCs w:val="24"/>
          <w:shd w:val="clear" w:color="auto" w:fill="FFFFFF"/>
        </w:rPr>
        <w:t xml:space="preserve">From the information provided about this project, I </w:t>
      </w:r>
      <w:r w:rsidR="00883558" w:rsidRPr="00094AF7">
        <w:rPr>
          <w:rFonts w:asciiTheme="minorHAnsi" w:hAnsiTheme="minorHAnsi" w:cstheme="minorHAnsi"/>
          <w:color w:val="333333"/>
          <w:sz w:val="24"/>
          <w:szCs w:val="24"/>
          <w:shd w:val="clear" w:color="auto" w:fill="FFFFFF"/>
        </w:rPr>
        <w:t>could see that</w:t>
      </w:r>
      <w:r w:rsidRPr="00094AF7">
        <w:rPr>
          <w:rFonts w:asciiTheme="minorHAnsi" w:hAnsiTheme="minorHAnsi" w:cstheme="minorHAnsi"/>
          <w:color w:val="333333"/>
          <w:sz w:val="24"/>
          <w:szCs w:val="24"/>
          <w:shd w:val="clear" w:color="auto" w:fill="FFFFFF"/>
        </w:rPr>
        <w:t xml:space="preserve"> Google HQ London was creating around 7000 </w:t>
      </w:r>
      <w:proofErr w:type="gramStart"/>
      <w:r w:rsidRPr="00094AF7">
        <w:rPr>
          <w:rFonts w:asciiTheme="minorHAnsi" w:hAnsiTheme="minorHAnsi" w:cstheme="minorHAnsi"/>
          <w:color w:val="333333"/>
          <w:sz w:val="24"/>
          <w:szCs w:val="24"/>
          <w:shd w:val="clear" w:color="auto" w:fill="FFFFFF"/>
        </w:rPr>
        <w:t>work places</w:t>
      </w:r>
      <w:proofErr w:type="gramEnd"/>
      <w:r w:rsidRPr="00094AF7">
        <w:rPr>
          <w:rFonts w:asciiTheme="minorHAnsi" w:hAnsiTheme="minorHAnsi" w:cstheme="minorHAnsi"/>
          <w:color w:val="333333"/>
          <w:sz w:val="24"/>
          <w:szCs w:val="24"/>
          <w:shd w:val="clear" w:color="auto" w:fill="FFFFFF"/>
        </w:rPr>
        <w:t xml:space="preserve">. </w:t>
      </w:r>
      <w:r w:rsidR="00CC6E88" w:rsidRPr="00094AF7">
        <w:rPr>
          <w:rFonts w:asciiTheme="minorHAnsi" w:hAnsiTheme="minorHAnsi" w:cstheme="minorHAnsi"/>
          <w:color w:val="333333"/>
          <w:sz w:val="24"/>
          <w:szCs w:val="24"/>
          <w:shd w:val="clear" w:color="auto" w:fill="FFFFFF"/>
        </w:rPr>
        <w:t xml:space="preserve">On top of this all the </w:t>
      </w:r>
      <w:r w:rsidR="00883558" w:rsidRPr="00094AF7">
        <w:rPr>
          <w:rFonts w:asciiTheme="minorHAnsi" w:hAnsiTheme="minorHAnsi" w:cstheme="minorHAnsi"/>
          <w:color w:val="333333"/>
          <w:sz w:val="24"/>
          <w:szCs w:val="24"/>
          <w:shd w:val="clear" w:color="auto" w:fill="FFFFFF"/>
        </w:rPr>
        <w:t>equipment’s</w:t>
      </w:r>
      <w:r w:rsidR="00CC6E88" w:rsidRPr="00094AF7">
        <w:rPr>
          <w:rFonts w:asciiTheme="minorHAnsi" w:hAnsiTheme="minorHAnsi" w:cstheme="minorHAnsi"/>
          <w:color w:val="333333"/>
          <w:sz w:val="24"/>
          <w:szCs w:val="24"/>
          <w:shd w:val="clear" w:color="auto" w:fill="FFFFFF"/>
        </w:rPr>
        <w:t>, computers, furniture used which are considered resources as well.</w:t>
      </w:r>
    </w:p>
    <w:p w14:paraId="5841765B" w14:textId="44086DCB" w:rsidR="00CC6E88" w:rsidRPr="00094AF7" w:rsidRDefault="00CC6E88" w:rsidP="00094AF7">
      <w:pPr>
        <w:spacing w:line="480" w:lineRule="auto"/>
        <w:ind w:firstLine="720"/>
        <w:rPr>
          <w:rFonts w:asciiTheme="minorHAnsi" w:hAnsiTheme="minorHAnsi" w:cstheme="minorHAnsi"/>
          <w:color w:val="333333"/>
          <w:sz w:val="24"/>
          <w:szCs w:val="24"/>
          <w:shd w:val="clear" w:color="auto" w:fill="FFFFFF"/>
        </w:rPr>
      </w:pPr>
      <w:r w:rsidRPr="00094AF7">
        <w:rPr>
          <w:rFonts w:asciiTheme="minorHAnsi" w:hAnsiTheme="minorHAnsi" w:cstheme="minorHAnsi"/>
          <w:color w:val="333333"/>
          <w:sz w:val="24"/>
          <w:szCs w:val="24"/>
          <w:shd w:val="clear" w:color="auto" w:fill="FFFFFF"/>
        </w:rPr>
        <w:t>It is a big job that needs supervising considering that resources managements are closely related to the budget provided, budget that needs to be respected.</w:t>
      </w:r>
    </w:p>
    <w:p w14:paraId="1268D632" w14:textId="00A24383" w:rsidR="00CC6E88" w:rsidRPr="00A711BD" w:rsidRDefault="00CC6E88" w:rsidP="00094AF7">
      <w:pPr>
        <w:pStyle w:val="ListParagraph"/>
        <w:numPr>
          <w:ilvl w:val="0"/>
          <w:numId w:val="12"/>
        </w:numPr>
        <w:spacing w:line="480" w:lineRule="auto"/>
        <w:rPr>
          <w:rFonts w:asciiTheme="minorHAnsi" w:hAnsiTheme="minorHAnsi" w:cstheme="minorHAnsi"/>
          <w:b/>
          <w:bCs/>
          <w:color w:val="404040"/>
          <w:sz w:val="24"/>
          <w:szCs w:val="24"/>
          <w:shd w:val="clear" w:color="auto" w:fill="FFFFFF"/>
        </w:rPr>
      </w:pPr>
      <w:r w:rsidRPr="00A711BD">
        <w:rPr>
          <w:rFonts w:asciiTheme="minorHAnsi" w:hAnsiTheme="minorHAnsi" w:cstheme="minorHAnsi"/>
          <w:b/>
          <w:bCs/>
          <w:color w:val="404040"/>
          <w:sz w:val="24"/>
          <w:szCs w:val="24"/>
          <w:shd w:val="clear" w:color="auto" w:fill="FFFFFF"/>
        </w:rPr>
        <w:t>Project Communication Management</w:t>
      </w:r>
    </w:p>
    <w:p w14:paraId="3E94E96C" w14:textId="29C40EE8" w:rsidR="00CC6E88" w:rsidRPr="00094AF7" w:rsidRDefault="00CC6E88" w:rsidP="00094AF7">
      <w:pPr>
        <w:spacing w:line="480" w:lineRule="auto"/>
        <w:rPr>
          <w:rFonts w:asciiTheme="minorHAnsi" w:hAnsiTheme="minorHAnsi" w:cstheme="minorHAnsi"/>
          <w:color w:val="404040"/>
          <w:sz w:val="24"/>
          <w:szCs w:val="24"/>
          <w:shd w:val="clear" w:color="auto" w:fill="FFFFFF"/>
        </w:rPr>
      </w:pPr>
      <w:r w:rsidRPr="00094AF7">
        <w:rPr>
          <w:rFonts w:asciiTheme="minorHAnsi" w:hAnsiTheme="minorHAnsi" w:cstheme="minorHAnsi"/>
          <w:color w:val="404040"/>
          <w:sz w:val="24"/>
          <w:szCs w:val="24"/>
          <w:shd w:val="clear" w:color="auto" w:fill="FFFFFF"/>
        </w:rPr>
        <w:t>Communication is an important aspect in any area, moreover, considering a project of Google HQ London dimensions.</w:t>
      </w:r>
    </w:p>
    <w:p w14:paraId="2814E5BC" w14:textId="141A3008" w:rsidR="00CC6E88" w:rsidRPr="00094AF7" w:rsidRDefault="00CC6E88" w:rsidP="00094AF7">
      <w:pPr>
        <w:spacing w:line="480" w:lineRule="auto"/>
        <w:rPr>
          <w:rFonts w:asciiTheme="minorHAnsi" w:hAnsiTheme="minorHAnsi" w:cstheme="minorHAnsi"/>
          <w:color w:val="404040"/>
          <w:sz w:val="24"/>
          <w:szCs w:val="24"/>
          <w:shd w:val="clear" w:color="auto" w:fill="FFFFFF"/>
        </w:rPr>
      </w:pPr>
      <w:r w:rsidRPr="00094AF7">
        <w:rPr>
          <w:rFonts w:asciiTheme="minorHAnsi" w:hAnsiTheme="minorHAnsi" w:cstheme="minorHAnsi"/>
          <w:color w:val="404040"/>
          <w:sz w:val="24"/>
          <w:szCs w:val="24"/>
          <w:shd w:val="clear" w:color="auto" w:fill="FFFFFF"/>
        </w:rPr>
        <w:t xml:space="preserve">There is communication with stakeholders and between stakeholders that needs to be ensured, the information needs to be provided in time </w:t>
      </w:r>
      <w:r w:rsidR="00F13D71" w:rsidRPr="00094AF7">
        <w:rPr>
          <w:rFonts w:asciiTheme="minorHAnsi" w:hAnsiTheme="minorHAnsi" w:cstheme="minorHAnsi"/>
          <w:color w:val="404040"/>
          <w:sz w:val="24"/>
          <w:szCs w:val="24"/>
          <w:shd w:val="clear" w:color="auto" w:fill="FFFFFF"/>
        </w:rPr>
        <w:t>and</w:t>
      </w:r>
      <w:r w:rsidRPr="00094AF7">
        <w:rPr>
          <w:rFonts w:asciiTheme="minorHAnsi" w:hAnsiTheme="minorHAnsi" w:cstheme="minorHAnsi"/>
          <w:color w:val="404040"/>
          <w:sz w:val="24"/>
          <w:szCs w:val="24"/>
          <w:shd w:val="clear" w:color="auto" w:fill="FFFFFF"/>
        </w:rPr>
        <w:t xml:space="preserve"> has to be opened.</w:t>
      </w:r>
    </w:p>
    <w:p w14:paraId="57CEEFC7" w14:textId="700AA7A4" w:rsidR="00731BEE" w:rsidRPr="00094AF7" w:rsidRDefault="00CC6E88" w:rsidP="00094AF7">
      <w:pPr>
        <w:spacing w:line="480" w:lineRule="auto"/>
        <w:rPr>
          <w:rFonts w:asciiTheme="minorHAnsi" w:hAnsiTheme="minorHAnsi" w:cstheme="minorHAnsi"/>
          <w:color w:val="404040"/>
          <w:sz w:val="24"/>
          <w:szCs w:val="24"/>
          <w:shd w:val="clear" w:color="auto" w:fill="FFFFFF"/>
        </w:rPr>
      </w:pPr>
      <w:r w:rsidRPr="00094AF7">
        <w:rPr>
          <w:rFonts w:asciiTheme="minorHAnsi" w:hAnsiTheme="minorHAnsi" w:cstheme="minorHAnsi"/>
          <w:color w:val="404040"/>
          <w:sz w:val="24"/>
          <w:szCs w:val="24"/>
          <w:shd w:val="clear" w:color="auto" w:fill="FFFFFF"/>
        </w:rPr>
        <w:t xml:space="preserve">That is why a project manager needs to make use of all the communication channels he has at his </w:t>
      </w:r>
      <w:r w:rsidR="00F13D71" w:rsidRPr="00094AF7">
        <w:rPr>
          <w:rFonts w:asciiTheme="minorHAnsi" w:hAnsiTheme="minorHAnsi" w:cstheme="minorHAnsi"/>
          <w:color w:val="404040"/>
          <w:sz w:val="24"/>
          <w:szCs w:val="24"/>
          <w:shd w:val="clear" w:color="auto" w:fill="FFFFFF"/>
        </w:rPr>
        <w:t>disposal,</w:t>
      </w:r>
      <w:r w:rsidRPr="00094AF7">
        <w:rPr>
          <w:rFonts w:asciiTheme="minorHAnsi" w:hAnsiTheme="minorHAnsi" w:cstheme="minorHAnsi"/>
          <w:color w:val="404040"/>
          <w:sz w:val="24"/>
          <w:szCs w:val="24"/>
          <w:shd w:val="clear" w:color="auto" w:fill="FFFFFF"/>
        </w:rPr>
        <w:t xml:space="preserve"> making sure that he can address any conflicts among the team members or between stakeholders.</w:t>
      </w:r>
    </w:p>
    <w:p w14:paraId="76886816" w14:textId="1DAF0E57" w:rsidR="00883558" w:rsidRPr="00A711BD" w:rsidRDefault="00883558" w:rsidP="00094AF7">
      <w:pPr>
        <w:pStyle w:val="ListParagraph"/>
        <w:numPr>
          <w:ilvl w:val="0"/>
          <w:numId w:val="12"/>
        </w:numPr>
        <w:spacing w:line="480" w:lineRule="auto"/>
        <w:rPr>
          <w:rFonts w:asciiTheme="minorHAnsi" w:hAnsiTheme="minorHAnsi" w:cstheme="minorHAnsi"/>
          <w:b/>
          <w:bCs/>
          <w:color w:val="404040"/>
          <w:sz w:val="24"/>
          <w:szCs w:val="24"/>
          <w:shd w:val="clear" w:color="auto" w:fill="FFFFFF"/>
        </w:rPr>
      </w:pPr>
      <w:r w:rsidRPr="00A711BD">
        <w:rPr>
          <w:rFonts w:asciiTheme="minorHAnsi" w:hAnsiTheme="minorHAnsi" w:cstheme="minorHAnsi"/>
          <w:b/>
          <w:bCs/>
          <w:color w:val="404040"/>
          <w:sz w:val="24"/>
          <w:szCs w:val="24"/>
          <w:shd w:val="clear" w:color="auto" w:fill="FFFFFF"/>
        </w:rPr>
        <w:lastRenderedPageBreak/>
        <w:t>Project Risk Management</w:t>
      </w:r>
    </w:p>
    <w:p w14:paraId="5FC5E955" w14:textId="47F83D40" w:rsidR="00883558" w:rsidRPr="00094AF7" w:rsidRDefault="00883558" w:rsidP="00094AF7">
      <w:pPr>
        <w:spacing w:line="480" w:lineRule="auto"/>
        <w:ind w:firstLine="360"/>
        <w:rPr>
          <w:rFonts w:asciiTheme="minorHAnsi" w:hAnsiTheme="minorHAnsi" w:cstheme="minorHAnsi"/>
          <w:color w:val="404040"/>
          <w:sz w:val="24"/>
          <w:szCs w:val="24"/>
          <w:shd w:val="clear" w:color="auto" w:fill="FFFFFF"/>
        </w:rPr>
      </w:pPr>
      <w:r w:rsidRPr="00094AF7">
        <w:rPr>
          <w:rFonts w:asciiTheme="minorHAnsi" w:hAnsiTheme="minorHAnsi" w:cstheme="minorHAnsi"/>
          <w:color w:val="404040"/>
          <w:sz w:val="24"/>
          <w:szCs w:val="24"/>
          <w:shd w:val="clear" w:color="auto" w:fill="FFFFFF"/>
        </w:rPr>
        <w:t xml:space="preserve">This was entirely a new concept for me in terms of management. I always knew that there is a risk management which implies a contingency </w:t>
      </w:r>
      <w:r w:rsidR="00EB1DED" w:rsidRPr="00094AF7">
        <w:rPr>
          <w:rFonts w:asciiTheme="minorHAnsi" w:hAnsiTheme="minorHAnsi" w:cstheme="minorHAnsi"/>
          <w:color w:val="404040"/>
          <w:sz w:val="24"/>
          <w:szCs w:val="24"/>
          <w:shd w:val="clear" w:color="auto" w:fill="FFFFFF"/>
        </w:rPr>
        <w:t>plan,</w:t>
      </w:r>
      <w:r w:rsidRPr="00094AF7">
        <w:rPr>
          <w:rFonts w:asciiTheme="minorHAnsi" w:hAnsiTheme="minorHAnsi" w:cstheme="minorHAnsi"/>
          <w:color w:val="404040"/>
          <w:sz w:val="24"/>
          <w:szCs w:val="24"/>
          <w:shd w:val="clear" w:color="auto" w:fill="FFFFFF"/>
        </w:rPr>
        <w:t xml:space="preserve"> but the quantitative risks analysis related to the project and using project life cycle to monitor the risks brought </w:t>
      </w:r>
      <w:r w:rsidR="00EB1DED" w:rsidRPr="00094AF7">
        <w:rPr>
          <w:rFonts w:asciiTheme="minorHAnsi" w:hAnsiTheme="minorHAnsi" w:cstheme="minorHAnsi"/>
          <w:color w:val="404040"/>
          <w:sz w:val="24"/>
          <w:szCs w:val="24"/>
          <w:shd w:val="clear" w:color="auto" w:fill="FFFFFF"/>
        </w:rPr>
        <w:t>a different perception towards the skills that a manager should possess.</w:t>
      </w:r>
    </w:p>
    <w:p w14:paraId="08F4A146" w14:textId="77777777" w:rsidR="00EB1DED" w:rsidRPr="00094AF7" w:rsidRDefault="00EB1DED" w:rsidP="00094AF7">
      <w:pPr>
        <w:spacing w:line="480" w:lineRule="auto"/>
        <w:ind w:firstLine="360"/>
        <w:rPr>
          <w:rFonts w:asciiTheme="minorHAnsi" w:hAnsiTheme="minorHAnsi" w:cstheme="minorHAnsi"/>
          <w:color w:val="404040"/>
          <w:sz w:val="24"/>
          <w:szCs w:val="24"/>
          <w:shd w:val="clear" w:color="auto" w:fill="FFFFFF"/>
        </w:rPr>
      </w:pPr>
      <w:r w:rsidRPr="00094AF7">
        <w:rPr>
          <w:rFonts w:asciiTheme="minorHAnsi" w:hAnsiTheme="minorHAnsi" w:cstheme="minorHAnsi"/>
          <w:color w:val="404040"/>
          <w:sz w:val="24"/>
          <w:szCs w:val="24"/>
          <w:shd w:val="clear" w:color="auto" w:fill="FFFFFF"/>
        </w:rPr>
        <w:t>In our study case, Google faced a lot of risks. The idea of the project was materialised in 2016, it was literally put in practice starting with 2018 and if we consider COVID-19 and Brexit, the pressure was as huge as the project.</w:t>
      </w:r>
    </w:p>
    <w:p w14:paraId="5B87E4AC" w14:textId="3C906A5D" w:rsidR="00731BEE" w:rsidRPr="00A711BD" w:rsidRDefault="00EB1DED" w:rsidP="00094AF7">
      <w:pPr>
        <w:pStyle w:val="ListParagraph"/>
        <w:numPr>
          <w:ilvl w:val="0"/>
          <w:numId w:val="12"/>
        </w:numPr>
        <w:spacing w:line="480" w:lineRule="auto"/>
        <w:rPr>
          <w:rFonts w:asciiTheme="minorHAnsi" w:hAnsiTheme="minorHAnsi" w:cstheme="minorHAnsi"/>
          <w:b/>
          <w:bCs/>
          <w:color w:val="404040"/>
          <w:sz w:val="24"/>
          <w:szCs w:val="24"/>
          <w:shd w:val="clear" w:color="auto" w:fill="FFFFFF"/>
        </w:rPr>
      </w:pPr>
      <w:r w:rsidRPr="00A711BD">
        <w:rPr>
          <w:rFonts w:asciiTheme="minorHAnsi" w:hAnsiTheme="minorHAnsi" w:cstheme="minorHAnsi"/>
          <w:b/>
          <w:bCs/>
          <w:color w:val="404040"/>
          <w:sz w:val="24"/>
          <w:szCs w:val="24"/>
          <w:shd w:val="clear" w:color="auto" w:fill="FFFFFF"/>
        </w:rPr>
        <w:t>Project procurement management</w:t>
      </w:r>
    </w:p>
    <w:p w14:paraId="28859248" w14:textId="32778615" w:rsidR="00EB1DED" w:rsidRPr="00094AF7" w:rsidRDefault="00EF312A" w:rsidP="00094AF7">
      <w:pPr>
        <w:spacing w:line="480" w:lineRule="auto"/>
        <w:rPr>
          <w:rFonts w:asciiTheme="minorHAnsi" w:hAnsiTheme="minorHAnsi" w:cstheme="minorHAnsi"/>
          <w:color w:val="343735" w:themeColor="text1"/>
          <w:sz w:val="24"/>
          <w:szCs w:val="24"/>
          <w:shd w:val="clear" w:color="auto" w:fill="FFFFFF"/>
        </w:rPr>
      </w:pPr>
      <w:r w:rsidRPr="00094AF7">
        <w:rPr>
          <w:rFonts w:asciiTheme="minorHAnsi" w:hAnsiTheme="minorHAnsi" w:cstheme="minorHAnsi"/>
          <w:color w:val="343735" w:themeColor="text1"/>
          <w:sz w:val="24"/>
          <w:szCs w:val="24"/>
          <w:shd w:val="clear" w:color="auto" w:fill="FFFFFF"/>
        </w:rPr>
        <w:t>“Project Procurement Management includes the processes necessary to purchase or acquire products, services, or results needed from outside the </w:t>
      </w:r>
      <w:r w:rsidRPr="00094AF7">
        <w:rPr>
          <w:rStyle w:val="Strong"/>
          <w:rFonts w:asciiTheme="minorHAnsi" w:hAnsiTheme="minorHAnsi" w:cstheme="minorHAnsi"/>
          <w:color w:val="343735" w:themeColor="text1"/>
          <w:sz w:val="24"/>
          <w:szCs w:val="24"/>
          <w:bdr w:val="none" w:sz="0" w:space="0" w:color="auto" w:frame="1"/>
          <w:shd w:val="clear" w:color="auto" w:fill="FFFFFF"/>
        </w:rPr>
        <w:t>project team</w:t>
      </w:r>
      <w:r w:rsidRPr="00094AF7">
        <w:rPr>
          <w:rFonts w:asciiTheme="minorHAnsi" w:hAnsiTheme="minorHAnsi" w:cstheme="minorHAnsi"/>
          <w:color w:val="343735" w:themeColor="text1"/>
          <w:sz w:val="24"/>
          <w:szCs w:val="24"/>
          <w:shd w:val="clear" w:color="auto" w:fill="FFFFFF"/>
        </w:rPr>
        <w:t>.” (PMBOK Guide, 6e).</w:t>
      </w:r>
    </w:p>
    <w:p w14:paraId="3CDCBBEB" w14:textId="56832E3E" w:rsidR="00094AF7" w:rsidRPr="00094AF7" w:rsidRDefault="00EF312A" w:rsidP="009C4C70">
      <w:pPr>
        <w:spacing w:line="480" w:lineRule="auto"/>
        <w:ind w:firstLine="720"/>
        <w:rPr>
          <w:rFonts w:asciiTheme="minorHAnsi" w:hAnsiTheme="minorHAnsi" w:cstheme="minorHAnsi"/>
          <w:color w:val="000000"/>
          <w:sz w:val="24"/>
          <w:szCs w:val="24"/>
        </w:rPr>
      </w:pPr>
      <w:r w:rsidRPr="00094AF7">
        <w:rPr>
          <w:rFonts w:asciiTheme="minorHAnsi" w:hAnsiTheme="minorHAnsi" w:cstheme="minorHAnsi"/>
          <w:color w:val="000000"/>
          <w:sz w:val="24"/>
          <w:szCs w:val="24"/>
        </w:rPr>
        <w:t>The process of deciding how to obtain resources to carry out a project and putting those decisions into action is known as project procurement management. Put otherwise, it is up to you to choose whether to purchase those materials, equipment, or services from outside suppliers through a contract, lease, or purchase. Keeping positive working connections with suppliers is another way to guarantee supply chain continuity.</w:t>
      </w:r>
    </w:p>
    <w:p w14:paraId="3D3B7A2F" w14:textId="79B23BB2" w:rsidR="00EF312A" w:rsidRPr="00094AF7" w:rsidRDefault="00EF312A" w:rsidP="00094AF7">
      <w:pPr>
        <w:spacing w:line="480" w:lineRule="auto"/>
        <w:ind w:firstLine="720"/>
        <w:rPr>
          <w:rFonts w:asciiTheme="minorHAnsi" w:hAnsiTheme="minorHAnsi" w:cstheme="minorHAnsi"/>
          <w:color w:val="000000"/>
          <w:sz w:val="24"/>
          <w:szCs w:val="24"/>
        </w:rPr>
      </w:pPr>
      <w:r w:rsidRPr="00094AF7">
        <w:rPr>
          <w:rFonts w:asciiTheme="minorHAnsi" w:hAnsiTheme="minorHAnsi" w:cstheme="minorHAnsi"/>
          <w:color w:val="000000"/>
          <w:sz w:val="24"/>
          <w:szCs w:val="24"/>
        </w:rPr>
        <w:t xml:space="preserve">Google HQ London </w:t>
      </w:r>
      <w:r w:rsidR="00094AF7" w:rsidRPr="00094AF7">
        <w:rPr>
          <w:rFonts w:asciiTheme="minorHAnsi" w:hAnsiTheme="minorHAnsi" w:cstheme="minorHAnsi"/>
          <w:color w:val="000000"/>
          <w:sz w:val="24"/>
          <w:szCs w:val="24"/>
        </w:rPr>
        <w:t>supply chain was ensured especially by BIM Technologies which worked closely with design team and the Main Contractor to make sure they are facilitating and meeting Google HQ requirements.</w:t>
      </w:r>
    </w:p>
    <w:p w14:paraId="6F1A79BA" w14:textId="11C50544" w:rsidR="00731BEE" w:rsidRPr="00A711BD" w:rsidRDefault="00094AF7" w:rsidP="00094AF7">
      <w:pPr>
        <w:spacing w:line="480" w:lineRule="auto"/>
        <w:ind w:firstLine="720"/>
        <w:rPr>
          <w:rFonts w:asciiTheme="minorHAnsi" w:hAnsiTheme="minorHAnsi" w:cstheme="minorHAnsi"/>
          <w:b/>
          <w:bCs/>
          <w:color w:val="000000"/>
          <w:sz w:val="24"/>
          <w:szCs w:val="24"/>
        </w:rPr>
      </w:pPr>
      <w:r w:rsidRPr="00A711BD">
        <w:rPr>
          <w:rFonts w:asciiTheme="minorHAnsi" w:hAnsiTheme="minorHAnsi" w:cstheme="minorHAnsi"/>
          <w:b/>
          <w:bCs/>
          <w:color w:val="000000"/>
          <w:sz w:val="24"/>
          <w:szCs w:val="24"/>
        </w:rPr>
        <w:t>10. Project stakeholder Management</w:t>
      </w:r>
    </w:p>
    <w:p w14:paraId="581367D7" w14:textId="77777777" w:rsidR="00B062A6" w:rsidRPr="00094AF7" w:rsidRDefault="00B062A6" w:rsidP="00094AF7">
      <w:pPr>
        <w:spacing w:line="480" w:lineRule="auto"/>
        <w:ind w:firstLine="720"/>
        <w:rPr>
          <w:rFonts w:asciiTheme="minorHAnsi" w:hAnsiTheme="minorHAnsi" w:cstheme="minorHAnsi"/>
          <w:color w:val="333333"/>
          <w:sz w:val="24"/>
          <w:szCs w:val="24"/>
          <w:shd w:val="clear" w:color="auto" w:fill="FFFFFF"/>
        </w:rPr>
      </w:pPr>
      <w:r w:rsidRPr="00094AF7">
        <w:rPr>
          <w:rFonts w:asciiTheme="minorHAnsi" w:hAnsiTheme="minorHAnsi" w:cstheme="minorHAnsi"/>
          <w:color w:val="333333"/>
          <w:sz w:val="24"/>
          <w:szCs w:val="24"/>
          <w:shd w:val="clear" w:color="auto" w:fill="FFFFFF"/>
        </w:rPr>
        <w:t xml:space="preserve">Stakeholders are the people who have a stake in the outcome of the project. Stakeholders typically include project sponsors, project executives, consumer stakeholders, users, and project team members. Stakeholders are people who will be affected by the project at every stage of its </w:t>
      </w:r>
      <w:r w:rsidRPr="00094AF7">
        <w:rPr>
          <w:rFonts w:asciiTheme="minorHAnsi" w:hAnsiTheme="minorHAnsi" w:cstheme="minorHAnsi"/>
          <w:color w:val="333333"/>
          <w:sz w:val="24"/>
          <w:szCs w:val="24"/>
          <w:shd w:val="clear" w:color="auto" w:fill="FFFFFF"/>
        </w:rPr>
        <w:lastRenderedPageBreak/>
        <w:t>development, and their opinions will have a direct effect on the outcome. Effective management of stakeholders and regular communication are key to working together on the project.</w:t>
      </w:r>
    </w:p>
    <w:p w14:paraId="7B8391EC" w14:textId="77777777" w:rsidR="00B062A6" w:rsidRPr="00094AF7" w:rsidRDefault="00B062A6" w:rsidP="00094AF7">
      <w:pPr>
        <w:spacing w:line="480" w:lineRule="auto"/>
        <w:rPr>
          <w:rFonts w:asciiTheme="minorHAnsi" w:hAnsiTheme="minorHAnsi" w:cstheme="minorHAnsi"/>
          <w:color w:val="333333"/>
          <w:sz w:val="24"/>
          <w:szCs w:val="24"/>
          <w:shd w:val="clear" w:color="auto" w:fill="FFFFFF"/>
        </w:rPr>
      </w:pPr>
      <w:r w:rsidRPr="00094AF7">
        <w:rPr>
          <w:rFonts w:asciiTheme="minorHAnsi" w:hAnsiTheme="minorHAnsi" w:cstheme="minorHAnsi"/>
          <w:color w:val="333333"/>
          <w:sz w:val="24"/>
          <w:szCs w:val="24"/>
          <w:shd w:val="clear" w:color="auto" w:fill="FFFFFF"/>
        </w:rPr>
        <w:t xml:space="preserve">In Google London </w:t>
      </w:r>
      <w:proofErr w:type="spellStart"/>
      <w:r w:rsidRPr="00094AF7">
        <w:rPr>
          <w:rFonts w:asciiTheme="minorHAnsi" w:hAnsiTheme="minorHAnsi" w:cstheme="minorHAnsi"/>
          <w:color w:val="333333"/>
          <w:sz w:val="24"/>
          <w:szCs w:val="24"/>
          <w:shd w:val="clear" w:color="auto" w:fill="FFFFFF"/>
        </w:rPr>
        <w:t>Hq</w:t>
      </w:r>
      <w:proofErr w:type="spellEnd"/>
      <w:r w:rsidRPr="00094AF7">
        <w:rPr>
          <w:rFonts w:asciiTheme="minorHAnsi" w:hAnsiTheme="minorHAnsi" w:cstheme="minorHAnsi"/>
          <w:color w:val="333333"/>
          <w:sz w:val="24"/>
          <w:szCs w:val="24"/>
          <w:shd w:val="clear" w:color="auto" w:fill="FFFFFF"/>
        </w:rPr>
        <w:t xml:space="preserve"> we have the main stakeholder – Google which invested 1 billion pounds.</w:t>
      </w:r>
    </w:p>
    <w:p w14:paraId="0181FD61" w14:textId="03447A5A" w:rsidR="00B062A6" w:rsidRPr="00094AF7" w:rsidRDefault="00B062A6" w:rsidP="00094AF7">
      <w:pPr>
        <w:spacing w:line="480" w:lineRule="auto"/>
        <w:rPr>
          <w:rFonts w:asciiTheme="minorHAnsi" w:hAnsiTheme="minorHAnsi" w:cstheme="minorHAnsi"/>
          <w:color w:val="333333"/>
          <w:sz w:val="24"/>
          <w:szCs w:val="24"/>
          <w:shd w:val="clear" w:color="auto" w:fill="FFFFFF"/>
        </w:rPr>
      </w:pPr>
      <w:r w:rsidRPr="00094AF7">
        <w:rPr>
          <w:rFonts w:asciiTheme="minorHAnsi" w:hAnsiTheme="minorHAnsi" w:cstheme="minorHAnsi"/>
          <w:color w:val="333333"/>
          <w:sz w:val="24"/>
          <w:szCs w:val="24"/>
          <w:shd w:val="clear" w:color="auto" w:fill="FFFFFF"/>
        </w:rPr>
        <w:t xml:space="preserve">Then we have the Camden Council which had to give the </w:t>
      </w:r>
      <w:proofErr w:type="gramStart"/>
      <w:r w:rsidRPr="00094AF7">
        <w:rPr>
          <w:rFonts w:asciiTheme="minorHAnsi" w:hAnsiTheme="minorHAnsi" w:cstheme="minorHAnsi"/>
          <w:color w:val="333333"/>
          <w:sz w:val="24"/>
          <w:szCs w:val="24"/>
          <w:shd w:val="clear" w:color="auto" w:fill="FFFFFF"/>
        </w:rPr>
        <w:t>project’s ,,good</w:t>
      </w:r>
      <w:proofErr w:type="gramEnd"/>
      <w:r w:rsidRPr="00094AF7">
        <w:rPr>
          <w:rFonts w:asciiTheme="minorHAnsi" w:hAnsiTheme="minorHAnsi" w:cstheme="minorHAnsi"/>
          <w:color w:val="333333"/>
          <w:sz w:val="24"/>
          <w:szCs w:val="24"/>
          <w:shd w:val="clear" w:color="auto" w:fill="FFFFFF"/>
        </w:rPr>
        <w:t xml:space="preserve"> to go’’ and they were pleased to do so as Google is bringing a ,,fresh air’ into the area business environment. Considering the gorgeous architecture, the shops and coffee shops that are part of the Gallery, the </w:t>
      </w:r>
      <w:r w:rsidR="00A711BD" w:rsidRPr="00094AF7">
        <w:rPr>
          <w:rFonts w:asciiTheme="minorHAnsi" w:hAnsiTheme="minorHAnsi" w:cstheme="minorHAnsi"/>
          <w:color w:val="333333"/>
          <w:sz w:val="24"/>
          <w:szCs w:val="24"/>
          <w:shd w:val="clear" w:color="auto" w:fill="FFFFFF"/>
        </w:rPr>
        <w:t>workplaces</w:t>
      </w:r>
      <w:r w:rsidRPr="00094AF7">
        <w:rPr>
          <w:rFonts w:asciiTheme="minorHAnsi" w:hAnsiTheme="minorHAnsi" w:cstheme="minorHAnsi"/>
          <w:color w:val="333333"/>
          <w:sz w:val="24"/>
          <w:szCs w:val="24"/>
          <w:shd w:val="clear" w:color="auto" w:fill="FFFFFF"/>
        </w:rPr>
        <w:t xml:space="preserve"> for almost 7000 people, Google </w:t>
      </w:r>
      <w:proofErr w:type="spellStart"/>
      <w:r w:rsidRPr="00094AF7">
        <w:rPr>
          <w:rFonts w:asciiTheme="minorHAnsi" w:hAnsiTheme="minorHAnsi" w:cstheme="minorHAnsi"/>
          <w:color w:val="333333"/>
          <w:sz w:val="24"/>
          <w:szCs w:val="24"/>
          <w:shd w:val="clear" w:color="auto" w:fill="FFFFFF"/>
        </w:rPr>
        <w:t>Hq</w:t>
      </w:r>
      <w:proofErr w:type="spellEnd"/>
      <w:r w:rsidRPr="00094AF7">
        <w:rPr>
          <w:rFonts w:asciiTheme="minorHAnsi" w:hAnsiTheme="minorHAnsi" w:cstheme="minorHAnsi"/>
          <w:color w:val="333333"/>
          <w:sz w:val="24"/>
          <w:szCs w:val="24"/>
          <w:shd w:val="clear" w:color="auto" w:fill="FFFFFF"/>
        </w:rPr>
        <w:t xml:space="preserve"> is a project that will add value to Camden area.</w:t>
      </w:r>
    </w:p>
    <w:p w14:paraId="6B5A09BF" w14:textId="7BE4E01E" w:rsidR="00094AF7" w:rsidRPr="00094AF7" w:rsidRDefault="00B062A6" w:rsidP="00094AF7">
      <w:pPr>
        <w:spacing w:line="480" w:lineRule="auto"/>
        <w:rPr>
          <w:rFonts w:asciiTheme="minorHAnsi" w:eastAsiaTheme="majorEastAsia" w:hAnsiTheme="minorHAnsi" w:cstheme="minorHAnsi"/>
          <w:color w:val="000000"/>
          <w:sz w:val="24"/>
          <w:szCs w:val="24"/>
        </w:rPr>
      </w:pPr>
      <w:r w:rsidRPr="00094AF7">
        <w:rPr>
          <w:rFonts w:asciiTheme="minorHAnsi" w:hAnsiTheme="minorHAnsi" w:cstheme="minorHAnsi"/>
          <w:color w:val="333333"/>
          <w:sz w:val="24"/>
          <w:szCs w:val="24"/>
          <w:shd w:val="clear" w:color="auto" w:fill="FFFFFF"/>
        </w:rPr>
        <w:t>Other stakeholders are all the companies involved in the delivery of the project, the construction company, the architects, the landscapers from Gillespie etc.</w:t>
      </w:r>
    </w:p>
    <w:p w14:paraId="1676D30A" w14:textId="41BEFD80" w:rsidR="00094AF7" w:rsidRPr="00B270BE" w:rsidRDefault="00B270BE" w:rsidP="00A711BD">
      <w:pPr>
        <w:pStyle w:val="Heading2"/>
        <w:rPr>
          <w:sz w:val="36"/>
          <w:szCs w:val="36"/>
        </w:rPr>
      </w:pPr>
      <w:bookmarkStart w:id="4" w:name="_Toc155103051"/>
      <w:r w:rsidRPr="00B270BE">
        <w:rPr>
          <w:sz w:val="36"/>
          <w:szCs w:val="36"/>
        </w:rPr>
        <w:t>CONCLUSION</w:t>
      </w:r>
      <w:bookmarkEnd w:id="4"/>
    </w:p>
    <w:p w14:paraId="78E99E3B" w14:textId="51A8A4B8" w:rsidR="00094AF7" w:rsidRDefault="00094AF7" w:rsidP="009C4C70">
      <w:pPr>
        <w:spacing w:line="480" w:lineRule="auto"/>
        <w:ind w:firstLine="720"/>
        <w:rPr>
          <w:rFonts w:asciiTheme="minorHAnsi" w:eastAsiaTheme="majorEastAsia" w:hAnsiTheme="minorHAnsi" w:cstheme="minorHAnsi"/>
          <w:color w:val="000000"/>
          <w:sz w:val="24"/>
          <w:szCs w:val="24"/>
        </w:rPr>
      </w:pPr>
      <w:r w:rsidRPr="00094AF7">
        <w:rPr>
          <w:rFonts w:asciiTheme="minorHAnsi" w:eastAsiaTheme="majorEastAsia" w:hAnsiTheme="minorHAnsi" w:cstheme="minorHAnsi"/>
          <w:color w:val="000000"/>
          <w:sz w:val="24"/>
          <w:szCs w:val="24"/>
        </w:rPr>
        <w:t xml:space="preserve">Going through all these Project </w:t>
      </w:r>
      <w:r>
        <w:rPr>
          <w:rFonts w:asciiTheme="minorHAnsi" w:eastAsiaTheme="majorEastAsia" w:hAnsiTheme="minorHAnsi" w:cstheme="minorHAnsi"/>
          <w:color w:val="000000"/>
          <w:sz w:val="24"/>
          <w:szCs w:val="24"/>
        </w:rPr>
        <w:t>M</w:t>
      </w:r>
      <w:r w:rsidRPr="00094AF7">
        <w:rPr>
          <w:rFonts w:asciiTheme="minorHAnsi" w:eastAsiaTheme="majorEastAsia" w:hAnsiTheme="minorHAnsi" w:cstheme="minorHAnsi"/>
          <w:color w:val="000000"/>
          <w:sz w:val="24"/>
          <w:szCs w:val="24"/>
        </w:rPr>
        <w:t xml:space="preserve">anagement </w:t>
      </w:r>
      <w:r>
        <w:rPr>
          <w:rFonts w:asciiTheme="minorHAnsi" w:eastAsiaTheme="majorEastAsia" w:hAnsiTheme="minorHAnsi" w:cstheme="minorHAnsi"/>
          <w:color w:val="000000"/>
          <w:sz w:val="24"/>
          <w:szCs w:val="24"/>
        </w:rPr>
        <w:t>knowledge Areas</w:t>
      </w:r>
      <w:r w:rsidR="00AE5AE6">
        <w:rPr>
          <w:rFonts w:asciiTheme="minorHAnsi" w:eastAsiaTheme="majorEastAsia" w:hAnsiTheme="minorHAnsi" w:cstheme="minorHAnsi"/>
          <w:color w:val="000000"/>
          <w:sz w:val="24"/>
          <w:szCs w:val="24"/>
        </w:rPr>
        <w:t>,</w:t>
      </w:r>
      <w:r>
        <w:rPr>
          <w:rFonts w:asciiTheme="minorHAnsi" w:eastAsiaTheme="majorEastAsia" w:hAnsiTheme="minorHAnsi" w:cstheme="minorHAnsi"/>
          <w:color w:val="000000"/>
          <w:sz w:val="24"/>
          <w:szCs w:val="24"/>
        </w:rPr>
        <w:t xml:space="preserve"> </w:t>
      </w:r>
      <w:r w:rsidR="00AE5AE6">
        <w:rPr>
          <w:rFonts w:asciiTheme="minorHAnsi" w:eastAsiaTheme="majorEastAsia" w:hAnsiTheme="minorHAnsi" w:cstheme="minorHAnsi"/>
          <w:color w:val="000000"/>
          <w:sz w:val="24"/>
          <w:szCs w:val="24"/>
        </w:rPr>
        <w:t>Google HQ London is a complex project that can serve as a valuable lesson for future projects. The amount of resources that it used, the value of the investment, the challenging economical and political climate</w:t>
      </w:r>
      <w:r w:rsidR="009C4C70">
        <w:rPr>
          <w:rFonts w:asciiTheme="minorHAnsi" w:eastAsiaTheme="majorEastAsia" w:hAnsiTheme="minorHAnsi" w:cstheme="minorHAnsi"/>
          <w:color w:val="000000"/>
          <w:sz w:val="24"/>
          <w:szCs w:val="24"/>
        </w:rPr>
        <w:t>, see Brexit and Covid-</w:t>
      </w:r>
      <w:r w:rsidR="00A711BD">
        <w:rPr>
          <w:rFonts w:asciiTheme="minorHAnsi" w:eastAsiaTheme="majorEastAsia" w:hAnsiTheme="minorHAnsi" w:cstheme="minorHAnsi"/>
          <w:color w:val="000000"/>
          <w:sz w:val="24"/>
          <w:szCs w:val="24"/>
        </w:rPr>
        <w:t>19 –</w:t>
      </w:r>
      <w:r w:rsidR="00AE5AE6">
        <w:rPr>
          <w:rFonts w:asciiTheme="minorHAnsi" w:eastAsiaTheme="majorEastAsia" w:hAnsiTheme="minorHAnsi" w:cstheme="minorHAnsi"/>
          <w:color w:val="000000"/>
          <w:sz w:val="24"/>
          <w:szCs w:val="24"/>
        </w:rPr>
        <w:t xml:space="preserve"> all comes with lessons to be taught.</w:t>
      </w:r>
    </w:p>
    <w:p w14:paraId="2DF53F32" w14:textId="23F8593E" w:rsidR="00AE5AE6" w:rsidRDefault="00AE5AE6" w:rsidP="00094AF7">
      <w:pPr>
        <w:spacing w:line="480" w:lineRule="auto"/>
        <w:rPr>
          <w:rFonts w:asciiTheme="minorHAnsi" w:eastAsiaTheme="majorEastAsia" w:hAnsiTheme="minorHAnsi" w:cstheme="minorHAnsi"/>
          <w:color w:val="000000"/>
          <w:sz w:val="24"/>
          <w:szCs w:val="24"/>
        </w:rPr>
      </w:pPr>
      <w:r>
        <w:rPr>
          <w:rFonts w:asciiTheme="minorHAnsi" w:eastAsiaTheme="majorEastAsia" w:hAnsiTheme="minorHAnsi" w:cstheme="minorHAnsi"/>
          <w:color w:val="000000"/>
          <w:sz w:val="24"/>
          <w:szCs w:val="24"/>
        </w:rPr>
        <w:t>For me, personally, this project came with a lot of new information, terms, procedures.</w:t>
      </w:r>
    </w:p>
    <w:p w14:paraId="098460DD" w14:textId="74D67A2C" w:rsidR="00AE5AE6" w:rsidRDefault="00AE5AE6" w:rsidP="00094AF7">
      <w:pPr>
        <w:spacing w:line="480" w:lineRule="auto"/>
        <w:rPr>
          <w:rFonts w:asciiTheme="minorHAnsi" w:eastAsiaTheme="majorEastAsia" w:hAnsiTheme="minorHAnsi" w:cstheme="minorHAnsi"/>
          <w:color w:val="000000"/>
          <w:sz w:val="24"/>
          <w:szCs w:val="24"/>
        </w:rPr>
      </w:pPr>
      <w:r>
        <w:rPr>
          <w:rFonts w:asciiTheme="minorHAnsi" w:eastAsiaTheme="majorEastAsia" w:hAnsiTheme="minorHAnsi" w:cstheme="minorHAnsi"/>
          <w:color w:val="000000"/>
          <w:sz w:val="24"/>
          <w:szCs w:val="24"/>
        </w:rPr>
        <w:t xml:space="preserve">And being aware of my skills, I realized that I need to improve, especially when analysing and critical evaluating a project and the steps that needs to be followed </w:t>
      </w:r>
      <w:r w:rsidR="00A711BD">
        <w:rPr>
          <w:rFonts w:asciiTheme="minorHAnsi" w:eastAsiaTheme="majorEastAsia" w:hAnsiTheme="minorHAnsi" w:cstheme="minorHAnsi"/>
          <w:color w:val="000000"/>
          <w:sz w:val="24"/>
          <w:szCs w:val="24"/>
        </w:rPr>
        <w:t>to</w:t>
      </w:r>
      <w:r>
        <w:rPr>
          <w:rFonts w:asciiTheme="minorHAnsi" w:eastAsiaTheme="majorEastAsia" w:hAnsiTheme="minorHAnsi" w:cstheme="minorHAnsi"/>
          <w:color w:val="000000"/>
          <w:sz w:val="24"/>
          <w:szCs w:val="24"/>
        </w:rPr>
        <w:t xml:space="preserve"> complete and deliver a successful project.</w:t>
      </w:r>
    </w:p>
    <w:p w14:paraId="1C1247B4" w14:textId="40432A64" w:rsidR="00AE5AE6" w:rsidRDefault="00AE5AE6" w:rsidP="00A711BD">
      <w:pPr>
        <w:spacing w:line="480" w:lineRule="auto"/>
        <w:ind w:firstLine="720"/>
        <w:rPr>
          <w:rFonts w:asciiTheme="minorHAnsi" w:eastAsiaTheme="majorEastAsia" w:hAnsiTheme="minorHAnsi" w:cstheme="minorHAnsi"/>
          <w:color w:val="000000"/>
          <w:sz w:val="24"/>
          <w:szCs w:val="24"/>
        </w:rPr>
      </w:pPr>
      <w:r>
        <w:rPr>
          <w:rFonts w:asciiTheme="minorHAnsi" w:eastAsiaTheme="majorEastAsia" w:hAnsiTheme="minorHAnsi" w:cstheme="minorHAnsi"/>
          <w:color w:val="000000"/>
          <w:sz w:val="24"/>
          <w:szCs w:val="24"/>
        </w:rPr>
        <w:t xml:space="preserve">Starting with the first phase of the project, initiation and planning and ending with the </w:t>
      </w:r>
      <w:r w:rsidR="009C4C70">
        <w:rPr>
          <w:rFonts w:asciiTheme="minorHAnsi" w:eastAsiaTheme="majorEastAsia" w:hAnsiTheme="minorHAnsi" w:cstheme="minorHAnsi"/>
          <w:color w:val="000000"/>
          <w:sz w:val="24"/>
          <w:szCs w:val="24"/>
        </w:rPr>
        <w:t>stakeholder management, every step needs attention to the smallest details.</w:t>
      </w:r>
    </w:p>
    <w:p w14:paraId="6BBE1DB6" w14:textId="77EA7D50" w:rsidR="009C4C70" w:rsidRPr="00094AF7" w:rsidRDefault="009C4C70" w:rsidP="00094AF7">
      <w:pPr>
        <w:spacing w:line="480" w:lineRule="auto"/>
        <w:rPr>
          <w:rFonts w:asciiTheme="minorHAnsi" w:eastAsiaTheme="majorEastAsia" w:hAnsiTheme="minorHAnsi" w:cstheme="minorHAnsi"/>
          <w:color w:val="000000"/>
          <w:sz w:val="24"/>
          <w:szCs w:val="24"/>
        </w:rPr>
      </w:pPr>
      <w:r>
        <w:rPr>
          <w:rFonts w:asciiTheme="minorHAnsi" w:eastAsiaTheme="majorEastAsia" w:hAnsiTheme="minorHAnsi" w:cstheme="minorHAnsi"/>
          <w:color w:val="000000"/>
          <w:sz w:val="24"/>
          <w:szCs w:val="24"/>
        </w:rPr>
        <w:t>Being a project manager is like you gather all the management roles and put them into the same hat and the only way to wear this hat is to invest in yourself, in studies, classes as Project Management is becoming a real science.</w:t>
      </w:r>
    </w:p>
    <w:p w14:paraId="39B6027C" w14:textId="09F8FDFF" w:rsidR="009C4C70" w:rsidRPr="00B270BE" w:rsidRDefault="00B270BE" w:rsidP="009C4C70">
      <w:pPr>
        <w:pStyle w:val="Heading1"/>
        <w:rPr>
          <w:rStyle w:val="Emphasis"/>
          <w:rFonts w:asciiTheme="minorHAnsi" w:hAnsiTheme="minorHAnsi" w:cstheme="minorHAnsi"/>
          <w:i w:val="0"/>
          <w:iCs w:val="0"/>
          <w:sz w:val="36"/>
          <w:szCs w:val="36"/>
        </w:rPr>
      </w:pPr>
      <w:bookmarkStart w:id="5" w:name="_Toc155103052"/>
      <w:r w:rsidRPr="00B270BE">
        <w:rPr>
          <w:rStyle w:val="Emphasis"/>
          <w:rFonts w:asciiTheme="minorHAnsi" w:hAnsiTheme="minorHAnsi" w:cstheme="minorHAnsi"/>
          <w:i w:val="0"/>
          <w:iCs w:val="0"/>
          <w:sz w:val="36"/>
          <w:szCs w:val="36"/>
        </w:rPr>
        <w:lastRenderedPageBreak/>
        <w:t>RE</w:t>
      </w:r>
      <w:r w:rsidR="009C4C70" w:rsidRPr="00B270BE">
        <w:rPr>
          <w:rStyle w:val="Emphasis"/>
          <w:rFonts w:asciiTheme="minorHAnsi" w:hAnsiTheme="minorHAnsi" w:cstheme="minorHAnsi"/>
          <w:i w:val="0"/>
          <w:iCs w:val="0"/>
          <w:sz w:val="36"/>
          <w:szCs w:val="36"/>
        </w:rPr>
        <w:t>FERENCES</w:t>
      </w:r>
      <w:bookmarkEnd w:id="5"/>
    </w:p>
    <w:p w14:paraId="32E0FE44" w14:textId="7C076E66" w:rsidR="0065247A" w:rsidRDefault="0065247A" w:rsidP="006718C6">
      <w:pPr>
        <w:spacing w:line="480" w:lineRule="auto"/>
        <w:rPr>
          <w:rFonts w:asciiTheme="minorHAnsi" w:hAnsiTheme="minorHAnsi" w:cstheme="minorHAnsi"/>
          <w:sz w:val="24"/>
          <w:szCs w:val="24"/>
        </w:rPr>
      </w:pPr>
    </w:p>
    <w:p w14:paraId="44232F26" w14:textId="3A500334" w:rsidR="00A711BD" w:rsidRDefault="00A711BD" w:rsidP="00A711BD">
      <w:pPr>
        <w:pStyle w:val="NormalWeb"/>
        <w:spacing w:before="0" w:beforeAutospacing="0" w:after="0" w:afterAutospacing="0" w:line="480" w:lineRule="auto"/>
        <w:rPr>
          <w:rFonts w:asciiTheme="minorHAnsi" w:hAnsiTheme="minorHAnsi" w:cstheme="minorHAnsi"/>
        </w:rPr>
      </w:pPr>
      <w:r w:rsidRPr="00A711BD">
        <w:rPr>
          <w:rFonts w:asciiTheme="minorHAnsi" w:hAnsiTheme="minorHAnsi" w:cstheme="minorHAnsi"/>
          <w:color w:val="000000"/>
        </w:rPr>
        <w:t>‌Anon, (2021). </w:t>
      </w:r>
      <w:r w:rsidRPr="00A711BD">
        <w:rPr>
          <w:rFonts w:asciiTheme="minorHAnsi" w:hAnsiTheme="minorHAnsi" w:cstheme="minorHAnsi"/>
          <w:i/>
          <w:iCs/>
          <w:color w:val="000000"/>
        </w:rPr>
        <w:t xml:space="preserve">What is Project Procurement Management? | </w:t>
      </w:r>
      <w:proofErr w:type="spellStart"/>
      <w:r w:rsidRPr="00A711BD">
        <w:rPr>
          <w:rFonts w:asciiTheme="minorHAnsi" w:hAnsiTheme="minorHAnsi" w:cstheme="minorHAnsi"/>
          <w:i/>
          <w:iCs/>
          <w:color w:val="000000"/>
        </w:rPr>
        <w:t>Xebrio</w:t>
      </w:r>
      <w:proofErr w:type="spellEnd"/>
      <w:r w:rsidRPr="00A711BD">
        <w:rPr>
          <w:rFonts w:asciiTheme="minorHAnsi" w:hAnsiTheme="minorHAnsi" w:cstheme="minorHAnsi"/>
          <w:color w:val="000000"/>
        </w:rPr>
        <w:t xml:space="preserve">., Available at: </w:t>
      </w:r>
      <w:hyperlink r:id="rId10" w:history="1">
        <w:r w:rsidRPr="00A711BD">
          <w:rPr>
            <w:rStyle w:val="Hyperlink"/>
            <w:rFonts w:asciiTheme="minorHAnsi" w:hAnsiTheme="minorHAnsi" w:cstheme="minorHAnsi"/>
            <w:color w:val="002060"/>
          </w:rPr>
          <w:t>https://xebrio.com/project-management-guide/faq/what-is-project-procurement-management/</w:t>
        </w:r>
      </w:hyperlink>
      <w:r w:rsidRPr="00A711BD">
        <w:rPr>
          <w:rFonts w:asciiTheme="minorHAnsi" w:hAnsiTheme="minorHAnsi" w:cstheme="minorHAnsi"/>
          <w:color w:val="002060"/>
        </w:rPr>
        <w:t xml:space="preserve">, </w:t>
      </w:r>
      <w:r w:rsidRPr="00A711BD">
        <w:rPr>
          <w:rFonts w:asciiTheme="minorHAnsi" w:hAnsiTheme="minorHAnsi" w:cstheme="minorHAnsi"/>
        </w:rPr>
        <w:t>(Accessed: 22 December 2023).</w:t>
      </w:r>
    </w:p>
    <w:p w14:paraId="2DB329ED" w14:textId="4D5C2531" w:rsidR="00A711BD" w:rsidRPr="00A711BD" w:rsidRDefault="00A711BD" w:rsidP="00A711BD">
      <w:pPr>
        <w:spacing w:line="480" w:lineRule="auto"/>
        <w:rPr>
          <w:rFonts w:asciiTheme="minorHAnsi" w:hAnsiTheme="minorHAnsi" w:cstheme="minorHAnsi"/>
          <w:sz w:val="24"/>
          <w:szCs w:val="24"/>
        </w:rPr>
      </w:pPr>
      <w:proofErr w:type="spellStart"/>
      <w:r w:rsidRPr="00A711BD">
        <w:rPr>
          <w:rFonts w:ascii="Calibri" w:hAnsi="Calibri" w:cs="Calibri"/>
          <w:color w:val="000000"/>
          <w:sz w:val="24"/>
          <w:szCs w:val="24"/>
        </w:rPr>
        <w:t>BIM.Technologies</w:t>
      </w:r>
      <w:proofErr w:type="spellEnd"/>
      <w:r w:rsidRPr="00A711BD">
        <w:rPr>
          <w:rFonts w:ascii="Calibri" w:hAnsi="Calibri" w:cs="Calibri"/>
          <w:color w:val="000000"/>
          <w:sz w:val="24"/>
          <w:szCs w:val="24"/>
        </w:rPr>
        <w:t>. (n.d.). </w:t>
      </w:r>
      <w:r w:rsidRPr="00A711BD">
        <w:rPr>
          <w:rFonts w:ascii="Calibri" w:hAnsi="Calibri" w:cs="Calibri"/>
          <w:i/>
          <w:iCs/>
          <w:color w:val="000000"/>
          <w:sz w:val="24"/>
          <w:szCs w:val="24"/>
        </w:rPr>
        <w:t xml:space="preserve">KGX1 - New Google London HQ, </w:t>
      </w:r>
      <w:r w:rsidRPr="00A711BD">
        <w:rPr>
          <w:rFonts w:ascii="Calibri" w:hAnsi="Calibri" w:cs="Calibri"/>
          <w:color w:val="000000"/>
          <w:sz w:val="24"/>
          <w:szCs w:val="24"/>
        </w:rPr>
        <w:t xml:space="preserve">Available at: </w:t>
      </w:r>
      <w:hyperlink r:id="rId11" w:history="1">
        <w:r w:rsidRPr="00A711BD">
          <w:rPr>
            <w:rStyle w:val="Hyperlink"/>
            <w:rFonts w:ascii="Calibri" w:hAnsi="Calibri" w:cs="Calibri"/>
            <w:color w:val="002060"/>
            <w:sz w:val="24"/>
            <w:szCs w:val="24"/>
          </w:rPr>
          <w:t>https://bimtechnologies.co.uk/projects/kgx1-new-google-london-hq</w:t>
        </w:r>
      </w:hyperlink>
      <w:r w:rsidRPr="00A711BD">
        <w:rPr>
          <w:rFonts w:ascii="Calibri" w:hAnsi="Calibri" w:cs="Calibri"/>
          <w:color w:val="002060"/>
          <w:sz w:val="24"/>
          <w:szCs w:val="24"/>
        </w:rPr>
        <w:t xml:space="preserve">, </w:t>
      </w:r>
      <w:r w:rsidRPr="00A711BD">
        <w:rPr>
          <w:rFonts w:asciiTheme="minorHAnsi" w:hAnsiTheme="minorHAnsi" w:cstheme="minorHAnsi"/>
          <w:sz w:val="24"/>
          <w:szCs w:val="24"/>
        </w:rPr>
        <w:t xml:space="preserve">(Accessed: 19 December 2023). </w:t>
      </w:r>
    </w:p>
    <w:p w14:paraId="70651340" w14:textId="4F5ED2C0" w:rsidR="009C4C70" w:rsidRDefault="00A711BD" w:rsidP="00A711BD">
      <w:pPr>
        <w:pStyle w:val="NormalWeb"/>
        <w:spacing w:before="0" w:beforeAutospacing="0" w:after="0" w:afterAutospacing="0" w:line="480" w:lineRule="auto"/>
        <w:rPr>
          <w:rFonts w:asciiTheme="minorHAnsi" w:hAnsiTheme="minorHAnsi" w:cstheme="minorHAnsi"/>
        </w:rPr>
      </w:pPr>
      <w:proofErr w:type="spellStart"/>
      <w:r w:rsidRPr="006718C6">
        <w:rPr>
          <w:rFonts w:asciiTheme="minorHAnsi" w:hAnsiTheme="minorHAnsi" w:cstheme="minorHAnsi"/>
          <w:color w:val="000000"/>
        </w:rPr>
        <w:t>Dezeen</w:t>
      </w:r>
      <w:proofErr w:type="spellEnd"/>
      <w:r w:rsidRPr="006718C6">
        <w:rPr>
          <w:rFonts w:asciiTheme="minorHAnsi" w:hAnsiTheme="minorHAnsi" w:cstheme="minorHAnsi"/>
          <w:color w:val="000000"/>
        </w:rPr>
        <w:t>. (2017). </w:t>
      </w:r>
      <w:r w:rsidRPr="006718C6">
        <w:rPr>
          <w:rFonts w:asciiTheme="minorHAnsi" w:hAnsiTheme="minorHAnsi" w:cstheme="minorHAnsi"/>
          <w:i/>
          <w:iCs/>
          <w:color w:val="000000"/>
        </w:rPr>
        <w:t>Google finally reveals its plans for London HQ by BIG and Heatherwick</w:t>
      </w:r>
      <w:r w:rsidRPr="006718C6">
        <w:rPr>
          <w:rFonts w:asciiTheme="minorHAnsi" w:hAnsiTheme="minorHAnsi" w:cstheme="minorHAnsi"/>
          <w:color w:val="000000"/>
        </w:rPr>
        <w:t xml:space="preserve">. [online] Available at: </w:t>
      </w:r>
      <w:hyperlink r:id="rId12" w:history="1">
        <w:r w:rsidRPr="006718C6">
          <w:rPr>
            <w:rStyle w:val="Hyperlink"/>
            <w:rFonts w:asciiTheme="minorHAnsi" w:hAnsiTheme="minorHAnsi" w:cstheme="minorHAnsi"/>
            <w:color w:val="002060"/>
          </w:rPr>
          <w:t>https://www.dezeen.com/2017/06/01/google-finally-reveals-plans-london-hq-big-heatherwick-architecture-news/</w:t>
        </w:r>
      </w:hyperlink>
      <w:r w:rsidRPr="006718C6">
        <w:rPr>
          <w:rFonts w:asciiTheme="minorHAnsi" w:hAnsiTheme="minorHAnsi" w:cstheme="minorHAnsi"/>
          <w:color w:val="002060"/>
        </w:rPr>
        <w:t xml:space="preserve">, </w:t>
      </w:r>
      <w:r w:rsidRPr="006718C6">
        <w:rPr>
          <w:rFonts w:asciiTheme="minorHAnsi" w:hAnsiTheme="minorHAnsi" w:cstheme="minorHAnsi"/>
        </w:rPr>
        <w:t>(Accessed: 19 December 2023).</w:t>
      </w:r>
    </w:p>
    <w:p w14:paraId="54D89FA6" w14:textId="324537FE" w:rsidR="009C4C70" w:rsidRDefault="009C4C70" w:rsidP="006718C6">
      <w:pPr>
        <w:spacing w:line="480" w:lineRule="auto"/>
        <w:rPr>
          <w:rFonts w:asciiTheme="minorHAnsi" w:hAnsiTheme="minorHAnsi" w:cstheme="minorHAnsi"/>
          <w:sz w:val="24"/>
          <w:szCs w:val="24"/>
        </w:rPr>
      </w:pPr>
      <w:r w:rsidRPr="006718C6">
        <w:rPr>
          <w:rFonts w:asciiTheme="minorHAnsi" w:hAnsiTheme="minorHAnsi" w:cstheme="minorHAnsi"/>
          <w:sz w:val="24"/>
          <w:szCs w:val="24"/>
        </w:rPr>
        <w:t xml:space="preserve">Henderson, L. (2023), </w:t>
      </w:r>
      <w:r w:rsidRPr="006718C6">
        <w:rPr>
          <w:rFonts w:asciiTheme="minorHAnsi" w:hAnsiTheme="minorHAnsi" w:cstheme="minorHAnsi"/>
          <w:i/>
          <w:iCs/>
          <w:sz w:val="24"/>
          <w:szCs w:val="24"/>
        </w:rPr>
        <w:t>10 Key Project Management Knowledge Areas (PMBOK),</w:t>
      </w:r>
      <w:r w:rsidRPr="006718C6">
        <w:rPr>
          <w:rFonts w:asciiTheme="minorHAnsi" w:hAnsiTheme="minorHAnsi" w:cstheme="minorHAnsi"/>
          <w:sz w:val="24"/>
          <w:szCs w:val="24"/>
        </w:rPr>
        <w:t xml:space="preserve"> Available at: </w:t>
      </w:r>
      <w:hyperlink r:id="rId13" w:history="1">
        <w:r w:rsidRPr="006718C6">
          <w:rPr>
            <w:rStyle w:val="Hyperlink"/>
            <w:rFonts w:asciiTheme="minorHAnsi" w:hAnsiTheme="minorHAnsi" w:cstheme="minorHAnsi"/>
            <w:color w:val="002060"/>
            <w:sz w:val="24"/>
            <w:szCs w:val="24"/>
          </w:rPr>
          <w:t>https://niftypm.com/blog/project-management-knowledge-areas-pmbok/</w:t>
        </w:r>
      </w:hyperlink>
      <w:r w:rsidRPr="006718C6">
        <w:rPr>
          <w:rFonts w:asciiTheme="minorHAnsi" w:hAnsiTheme="minorHAnsi" w:cstheme="minorHAnsi"/>
          <w:color w:val="002060"/>
          <w:sz w:val="24"/>
          <w:szCs w:val="24"/>
        </w:rPr>
        <w:t xml:space="preserve">,  </w:t>
      </w:r>
      <w:r w:rsidRPr="006718C6">
        <w:rPr>
          <w:rFonts w:asciiTheme="minorHAnsi" w:hAnsiTheme="minorHAnsi" w:cstheme="minorHAnsi"/>
          <w:sz w:val="24"/>
          <w:szCs w:val="24"/>
        </w:rPr>
        <w:t xml:space="preserve">(Accessed: 19 December 2023). </w:t>
      </w:r>
    </w:p>
    <w:p w14:paraId="21AA8FF9" w14:textId="7E366DFB" w:rsidR="00A711BD" w:rsidRDefault="00A711BD" w:rsidP="00A711BD">
      <w:pPr>
        <w:pStyle w:val="NormalWeb"/>
        <w:spacing w:before="0" w:beforeAutospacing="0" w:after="0" w:afterAutospacing="0" w:line="480" w:lineRule="auto"/>
        <w:rPr>
          <w:rFonts w:asciiTheme="minorHAnsi" w:hAnsiTheme="minorHAnsi" w:cstheme="minorHAnsi"/>
          <w:color w:val="000000"/>
        </w:rPr>
      </w:pPr>
      <w:r w:rsidRPr="006718C6">
        <w:rPr>
          <w:rFonts w:asciiTheme="minorHAnsi" w:hAnsiTheme="minorHAnsi" w:cstheme="minorHAnsi"/>
          <w:color w:val="000000"/>
        </w:rPr>
        <w:t>Dickerson, S. (2021). </w:t>
      </w:r>
      <w:r w:rsidRPr="006718C6">
        <w:rPr>
          <w:rFonts w:asciiTheme="minorHAnsi" w:hAnsiTheme="minorHAnsi" w:cstheme="minorHAnsi"/>
          <w:i/>
          <w:iCs/>
          <w:color w:val="000000"/>
        </w:rPr>
        <w:t>Project Time Management: Strategies, Tips &amp; Tools</w:t>
      </w:r>
      <w:r>
        <w:rPr>
          <w:rFonts w:asciiTheme="minorHAnsi" w:hAnsiTheme="minorHAnsi" w:cstheme="minorHAnsi"/>
          <w:color w:val="000000"/>
        </w:rPr>
        <w:t xml:space="preserve">, </w:t>
      </w:r>
      <w:r w:rsidRPr="006718C6">
        <w:rPr>
          <w:rFonts w:asciiTheme="minorHAnsi" w:hAnsiTheme="minorHAnsi" w:cstheme="minorHAnsi"/>
          <w:color w:val="000000"/>
        </w:rPr>
        <w:t xml:space="preserve">Available at: </w:t>
      </w:r>
      <w:hyperlink r:id="rId14" w:history="1">
        <w:r w:rsidRPr="006718C6">
          <w:rPr>
            <w:rStyle w:val="Hyperlink"/>
            <w:rFonts w:asciiTheme="minorHAnsi" w:hAnsiTheme="minorHAnsi" w:cstheme="minorHAnsi"/>
            <w:color w:val="002060"/>
          </w:rPr>
          <w:t>https://www.projectmanager.com/blog/project-time-management-strategies</w:t>
        </w:r>
      </w:hyperlink>
      <w:r w:rsidRPr="006718C6">
        <w:rPr>
          <w:rFonts w:asciiTheme="minorHAnsi" w:hAnsiTheme="minorHAnsi" w:cstheme="minorHAnsi"/>
          <w:color w:val="002060"/>
        </w:rPr>
        <w:t xml:space="preserve">, </w:t>
      </w:r>
      <w:r w:rsidRPr="006718C6">
        <w:rPr>
          <w:rFonts w:asciiTheme="minorHAnsi" w:hAnsiTheme="minorHAnsi" w:cstheme="minorHAnsi"/>
          <w:color w:val="000000"/>
        </w:rPr>
        <w:t>(Accessed: 21 December 2023)</w:t>
      </w:r>
    </w:p>
    <w:p w14:paraId="09263005" w14:textId="207DEEA4" w:rsidR="00A711BD" w:rsidRDefault="00A711BD" w:rsidP="00A711BD">
      <w:pPr>
        <w:pStyle w:val="NormalWeb"/>
        <w:spacing w:before="0" w:beforeAutospacing="0" w:after="0" w:afterAutospacing="0" w:line="480" w:lineRule="auto"/>
        <w:rPr>
          <w:rFonts w:asciiTheme="minorHAnsi" w:hAnsiTheme="minorHAnsi" w:cstheme="minorHAnsi"/>
          <w:color w:val="000000"/>
        </w:rPr>
      </w:pPr>
      <w:proofErr w:type="spellStart"/>
      <w:r w:rsidRPr="00A711BD">
        <w:rPr>
          <w:rFonts w:asciiTheme="minorHAnsi" w:hAnsiTheme="minorHAnsi" w:cstheme="minorHAnsi"/>
          <w:color w:val="000000"/>
        </w:rPr>
        <w:t>Ganttic</w:t>
      </w:r>
      <w:proofErr w:type="spellEnd"/>
      <w:r w:rsidRPr="00A711BD">
        <w:rPr>
          <w:rFonts w:asciiTheme="minorHAnsi" w:hAnsiTheme="minorHAnsi" w:cstheme="minorHAnsi"/>
          <w:color w:val="000000"/>
        </w:rPr>
        <w:t xml:space="preserve"> (2019), </w:t>
      </w:r>
      <w:r w:rsidRPr="00A711BD">
        <w:rPr>
          <w:rFonts w:asciiTheme="minorHAnsi" w:hAnsiTheme="minorHAnsi" w:cstheme="minorHAnsi"/>
          <w:i/>
          <w:iCs/>
          <w:color w:val="000000"/>
        </w:rPr>
        <w:t xml:space="preserve">What Is Resource Management </w:t>
      </w:r>
      <w:proofErr w:type="gramStart"/>
      <w:r w:rsidRPr="00A711BD">
        <w:rPr>
          <w:rFonts w:asciiTheme="minorHAnsi" w:hAnsiTheme="minorHAnsi" w:cstheme="minorHAnsi"/>
          <w:i/>
          <w:iCs/>
          <w:color w:val="000000"/>
        </w:rPr>
        <w:t>And</w:t>
      </w:r>
      <w:proofErr w:type="gramEnd"/>
      <w:r w:rsidRPr="00A711BD">
        <w:rPr>
          <w:rFonts w:asciiTheme="minorHAnsi" w:hAnsiTheme="minorHAnsi" w:cstheme="minorHAnsi"/>
          <w:i/>
          <w:iCs/>
          <w:color w:val="000000"/>
        </w:rPr>
        <w:t xml:space="preserve"> Why Should You Care? – </w:t>
      </w:r>
      <w:proofErr w:type="spellStart"/>
      <w:r w:rsidRPr="00A711BD">
        <w:rPr>
          <w:rFonts w:asciiTheme="minorHAnsi" w:hAnsiTheme="minorHAnsi" w:cstheme="minorHAnsi"/>
          <w:i/>
          <w:iCs/>
          <w:color w:val="000000"/>
        </w:rPr>
        <w:t>Ganttic</w:t>
      </w:r>
      <w:proofErr w:type="spellEnd"/>
      <w:r w:rsidRPr="00A711BD">
        <w:rPr>
          <w:rFonts w:asciiTheme="minorHAnsi" w:hAnsiTheme="minorHAnsi" w:cstheme="minorHAnsi"/>
          <w:color w:val="000000"/>
        </w:rPr>
        <w:t xml:space="preserve">, Available at: </w:t>
      </w:r>
      <w:hyperlink r:id="rId15" w:history="1">
        <w:r w:rsidRPr="00A711BD">
          <w:rPr>
            <w:rStyle w:val="Hyperlink"/>
            <w:rFonts w:asciiTheme="minorHAnsi" w:hAnsiTheme="minorHAnsi" w:cstheme="minorHAnsi"/>
            <w:color w:val="002060"/>
          </w:rPr>
          <w:t>https://www.ganttic.com/blog/what-is-resource-management</w:t>
        </w:r>
      </w:hyperlink>
      <w:r w:rsidRPr="00A711BD">
        <w:rPr>
          <w:rFonts w:asciiTheme="minorHAnsi" w:hAnsiTheme="minorHAnsi" w:cstheme="minorHAnsi"/>
          <w:color w:val="000000"/>
        </w:rPr>
        <w:t xml:space="preserve">, </w:t>
      </w:r>
      <w:r w:rsidRPr="00A711BD">
        <w:rPr>
          <w:rFonts w:asciiTheme="minorHAnsi" w:hAnsiTheme="minorHAnsi" w:cstheme="minorHAnsi"/>
        </w:rPr>
        <w:t>(Accessed: 22 December 2023).</w:t>
      </w:r>
    </w:p>
    <w:p w14:paraId="2481C68B" w14:textId="4B224ED0" w:rsidR="00A711BD" w:rsidRPr="00A711BD" w:rsidRDefault="00A711BD" w:rsidP="006718C6">
      <w:pPr>
        <w:spacing w:line="480" w:lineRule="auto"/>
      </w:pPr>
      <w:proofErr w:type="gramStart"/>
      <w:r>
        <w:t>Indeed</w:t>
      </w:r>
      <w:proofErr w:type="gramEnd"/>
      <w:r>
        <w:t xml:space="preserve"> Editorial Team (2022), </w:t>
      </w:r>
      <w:r w:rsidRPr="00F57942">
        <w:rPr>
          <w:i/>
          <w:iCs/>
        </w:rPr>
        <w:t>What is</w:t>
      </w:r>
      <w:r>
        <w:rPr>
          <w:i/>
          <w:iCs/>
        </w:rPr>
        <w:t xml:space="preserve"> Project Quality Management? (tools and benefits)</w:t>
      </w:r>
      <w:r>
        <w:t xml:space="preserve">, Available at: </w:t>
      </w:r>
      <w:hyperlink r:id="rId16" w:history="1">
        <w:r w:rsidRPr="006C2ACE">
          <w:rPr>
            <w:rStyle w:val="Hyperlink"/>
            <w:color w:val="002060"/>
          </w:rPr>
          <w:t>https://uk.indeed.com/career-advice/career-development/project-quality-management</w:t>
        </w:r>
      </w:hyperlink>
      <w:r w:rsidRPr="006C2ACE">
        <w:rPr>
          <w:color w:val="002060"/>
        </w:rPr>
        <w:t xml:space="preserve">, </w:t>
      </w:r>
      <w:r>
        <w:t>(Accessed: 22 December 2023).</w:t>
      </w:r>
    </w:p>
    <w:p w14:paraId="1CFD9309" w14:textId="13668108" w:rsidR="00715D61" w:rsidRPr="006718C6" w:rsidRDefault="00586B7B" w:rsidP="006718C6">
      <w:pPr>
        <w:spacing w:line="480" w:lineRule="auto"/>
        <w:rPr>
          <w:rFonts w:asciiTheme="minorHAnsi" w:hAnsiTheme="minorHAnsi" w:cstheme="minorHAnsi"/>
          <w:sz w:val="24"/>
          <w:szCs w:val="24"/>
        </w:rPr>
      </w:pPr>
      <w:r w:rsidRPr="006718C6">
        <w:rPr>
          <w:rFonts w:asciiTheme="minorHAnsi" w:hAnsiTheme="minorHAnsi" w:cstheme="minorHAnsi"/>
          <w:sz w:val="24"/>
          <w:szCs w:val="24"/>
        </w:rPr>
        <w:t>King’s Cross, (n.</w:t>
      </w:r>
      <w:r w:rsidR="00715D61" w:rsidRPr="006718C6">
        <w:rPr>
          <w:rFonts w:asciiTheme="minorHAnsi" w:hAnsiTheme="minorHAnsi" w:cstheme="minorHAnsi"/>
          <w:sz w:val="24"/>
          <w:szCs w:val="24"/>
        </w:rPr>
        <w:t>d</w:t>
      </w:r>
      <w:r w:rsidRPr="006718C6">
        <w:rPr>
          <w:rFonts w:asciiTheme="minorHAnsi" w:hAnsiTheme="minorHAnsi" w:cstheme="minorHAnsi"/>
          <w:sz w:val="24"/>
          <w:szCs w:val="24"/>
        </w:rPr>
        <w:t>.</w:t>
      </w:r>
      <w:r w:rsidR="00715D61" w:rsidRPr="006718C6">
        <w:rPr>
          <w:rFonts w:asciiTheme="minorHAnsi" w:hAnsiTheme="minorHAnsi" w:cstheme="minorHAnsi"/>
          <w:sz w:val="24"/>
          <w:szCs w:val="24"/>
        </w:rPr>
        <w:t xml:space="preserve">) </w:t>
      </w:r>
      <w:r w:rsidR="00715D61" w:rsidRPr="006718C6">
        <w:rPr>
          <w:rFonts w:asciiTheme="minorHAnsi" w:hAnsiTheme="minorHAnsi" w:cstheme="minorHAnsi"/>
          <w:i/>
          <w:iCs/>
          <w:sz w:val="24"/>
          <w:szCs w:val="24"/>
        </w:rPr>
        <w:t>Google - King’s Cross</w:t>
      </w:r>
      <w:r w:rsidR="00715D61" w:rsidRPr="006718C6">
        <w:rPr>
          <w:rFonts w:asciiTheme="minorHAnsi" w:hAnsiTheme="minorHAnsi" w:cstheme="minorHAnsi"/>
          <w:sz w:val="24"/>
          <w:szCs w:val="24"/>
        </w:rPr>
        <w:t xml:space="preserve">. Available at: </w:t>
      </w:r>
      <w:hyperlink r:id="rId17" w:history="1">
        <w:r w:rsidRPr="006718C6">
          <w:rPr>
            <w:rStyle w:val="Hyperlink"/>
            <w:rFonts w:asciiTheme="minorHAnsi" w:hAnsiTheme="minorHAnsi" w:cstheme="minorHAnsi"/>
            <w:color w:val="002060"/>
            <w:sz w:val="24"/>
            <w:szCs w:val="24"/>
          </w:rPr>
          <w:t>https://www.kingscross.co.uk/google</w:t>
        </w:r>
      </w:hyperlink>
      <w:r w:rsidRPr="006718C6">
        <w:rPr>
          <w:rFonts w:asciiTheme="minorHAnsi" w:hAnsiTheme="minorHAnsi" w:cstheme="minorHAnsi"/>
          <w:color w:val="002060"/>
          <w:sz w:val="24"/>
          <w:szCs w:val="24"/>
        </w:rPr>
        <w:t xml:space="preserve">, </w:t>
      </w:r>
      <w:r w:rsidR="00715D61" w:rsidRPr="006718C6">
        <w:rPr>
          <w:rFonts w:asciiTheme="minorHAnsi" w:hAnsiTheme="minorHAnsi" w:cstheme="minorHAnsi"/>
          <w:sz w:val="24"/>
          <w:szCs w:val="24"/>
        </w:rPr>
        <w:t>(Accessed: 2</w:t>
      </w:r>
      <w:r w:rsidRPr="006718C6">
        <w:rPr>
          <w:rFonts w:asciiTheme="minorHAnsi" w:hAnsiTheme="minorHAnsi" w:cstheme="minorHAnsi"/>
          <w:sz w:val="24"/>
          <w:szCs w:val="24"/>
        </w:rPr>
        <w:t>1</w:t>
      </w:r>
      <w:r w:rsidR="00715D61" w:rsidRPr="006718C6">
        <w:rPr>
          <w:rFonts w:asciiTheme="minorHAnsi" w:hAnsiTheme="minorHAnsi" w:cstheme="minorHAnsi"/>
          <w:sz w:val="24"/>
          <w:szCs w:val="24"/>
        </w:rPr>
        <w:t xml:space="preserve"> December 2023).</w:t>
      </w:r>
    </w:p>
    <w:p w14:paraId="0ABF2337" w14:textId="5D1FFF7F" w:rsidR="00715D61" w:rsidRDefault="00901D72" w:rsidP="006718C6">
      <w:pPr>
        <w:pStyle w:val="NormalWeb"/>
        <w:spacing w:before="0" w:beforeAutospacing="0" w:after="0" w:afterAutospacing="0" w:line="480" w:lineRule="auto"/>
        <w:rPr>
          <w:rFonts w:asciiTheme="minorHAnsi" w:hAnsiTheme="minorHAnsi" w:cstheme="minorHAnsi"/>
        </w:rPr>
      </w:pPr>
      <w:proofErr w:type="spellStart"/>
      <w:r w:rsidRPr="006718C6">
        <w:rPr>
          <w:rFonts w:asciiTheme="minorHAnsi" w:hAnsiTheme="minorHAnsi" w:cstheme="minorHAnsi"/>
          <w:color w:val="000000"/>
        </w:rPr>
        <w:lastRenderedPageBreak/>
        <w:t>Kissflow</w:t>
      </w:r>
      <w:proofErr w:type="spellEnd"/>
      <w:r w:rsidRPr="006718C6">
        <w:rPr>
          <w:rFonts w:asciiTheme="minorHAnsi" w:hAnsiTheme="minorHAnsi" w:cstheme="minorHAnsi"/>
          <w:color w:val="000000"/>
        </w:rPr>
        <w:t xml:space="preserve"> (2023). </w:t>
      </w:r>
      <w:r w:rsidRPr="006718C6">
        <w:rPr>
          <w:rFonts w:asciiTheme="minorHAnsi" w:hAnsiTheme="minorHAnsi" w:cstheme="minorHAnsi"/>
          <w:i/>
          <w:iCs/>
          <w:color w:val="000000"/>
        </w:rPr>
        <w:t xml:space="preserve">5 Phases of Project Management Process | </w:t>
      </w:r>
      <w:proofErr w:type="spellStart"/>
      <w:r w:rsidRPr="006718C6">
        <w:rPr>
          <w:rFonts w:asciiTheme="minorHAnsi" w:hAnsiTheme="minorHAnsi" w:cstheme="minorHAnsi"/>
          <w:i/>
          <w:iCs/>
          <w:color w:val="000000"/>
        </w:rPr>
        <w:t>Kissflow</w:t>
      </w:r>
      <w:proofErr w:type="spellEnd"/>
      <w:r w:rsidRPr="006718C6">
        <w:rPr>
          <w:rFonts w:asciiTheme="minorHAnsi" w:hAnsiTheme="minorHAnsi" w:cstheme="minorHAnsi"/>
          <w:i/>
          <w:iCs/>
          <w:color w:val="000000"/>
        </w:rPr>
        <w:t xml:space="preserve"> Project</w:t>
      </w:r>
      <w:r w:rsidRPr="006718C6">
        <w:rPr>
          <w:rFonts w:asciiTheme="minorHAnsi" w:hAnsiTheme="minorHAnsi" w:cstheme="minorHAnsi"/>
          <w:color w:val="000000"/>
        </w:rPr>
        <w:t xml:space="preserve">. Available at: </w:t>
      </w:r>
      <w:hyperlink r:id="rId18" w:anchor=":~:text=According%20to%20the%20PMBOK%20Guide" w:history="1">
        <w:r w:rsidRPr="006718C6">
          <w:rPr>
            <w:rStyle w:val="Hyperlink"/>
            <w:rFonts w:asciiTheme="minorHAnsi" w:hAnsiTheme="minorHAnsi" w:cstheme="minorHAnsi"/>
            <w:color w:val="002060"/>
          </w:rPr>
          <w:t>https://kissflow.com/project/five-phases-of-project-management/#:~:text=According%20to%20the%20PMBOK%20Guide</w:t>
        </w:r>
      </w:hyperlink>
      <w:r w:rsidRPr="006718C6">
        <w:rPr>
          <w:rFonts w:asciiTheme="minorHAnsi" w:hAnsiTheme="minorHAnsi" w:cstheme="minorHAnsi"/>
          <w:color w:val="002060"/>
        </w:rPr>
        <w:t xml:space="preserve">, </w:t>
      </w:r>
      <w:r w:rsidRPr="006718C6">
        <w:rPr>
          <w:rFonts w:asciiTheme="minorHAnsi" w:hAnsiTheme="minorHAnsi" w:cstheme="minorHAnsi"/>
        </w:rPr>
        <w:t>(Accessed: 21 December 2023).</w:t>
      </w:r>
    </w:p>
    <w:p w14:paraId="2F99A605" w14:textId="4FE0675C" w:rsidR="009C4C70" w:rsidRDefault="009C4C70" w:rsidP="006718C6">
      <w:pPr>
        <w:pStyle w:val="NormalWeb"/>
        <w:spacing w:before="0" w:beforeAutospacing="0" w:after="0" w:afterAutospacing="0" w:line="480" w:lineRule="auto"/>
        <w:rPr>
          <w:rFonts w:asciiTheme="minorHAnsi" w:hAnsiTheme="minorHAnsi" w:cstheme="minorHAnsi"/>
        </w:rPr>
      </w:pPr>
      <w:r w:rsidRPr="006718C6">
        <w:rPr>
          <w:rFonts w:asciiTheme="minorHAnsi" w:hAnsiTheme="minorHAnsi" w:cstheme="minorHAnsi"/>
        </w:rPr>
        <w:t xml:space="preserve">Landau, P. (2023) </w:t>
      </w:r>
      <w:r w:rsidRPr="006718C6">
        <w:rPr>
          <w:rFonts w:asciiTheme="minorHAnsi" w:hAnsiTheme="minorHAnsi" w:cstheme="minorHAnsi"/>
          <w:i/>
          <w:iCs/>
        </w:rPr>
        <w:t>The 10 Project Management Knowledge Areas (PMBOK)</w:t>
      </w:r>
      <w:r w:rsidRPr="006718C6">
        <w:rPr>
          <w:rFonts w:asciiTheme="minorHAnsi" w:hAnsiTheme="minorHAnsi" w:cstheme="minorHAnsi"/>
        </w:rPr>
        <w:t xml:space="preserve">, </w:t>
      </w:r>
      <w:proofErr w:type="spellStart"/>
      <w:r w:rsidRPr="006718C6">
        <w:rPr>
          <w:rFonts w:asciiTheme="minorHAnsi" w:hAnsiTheme="minorHAnsi" w:cstheme="minorHAnsi"/>
          <w:i/>
          <w:iCs/>
        </w:rPr>
        <w:t>ProjectManager</w:t>
      </w:r>
      <w:proofErr w:type="spellEnd"/>
      <w:r w:rsidRPr="006718C6">
        <w:rPr>
          <w:rFonts w:asciiTheme="minorHAnsi" w:hAnsiTheme="minorHAnsi" w:cstheme="minorHAnsi"/>
        </w:rPr>
        <w:t xml:space="preserve">, Available at: </w:t>
      </w:r>
      <w:hyperlink r:id="rId19" w:history="1">
        <w:r w:rsidRPr="006718C6">
          <w:rPr>
            <w:rStyle w:val="Hyperlink"/>
            <w:rFonts w:asciiTheme="minorHAnsi" w:hAnsiTheme="minorHAnsi" w:cstheme="minorHAnsi"/>
            <w:color w:val="002060"/>
          </w:rPr>
          <w:t>https://www.projectmanager.com/blog/10-project-management-knowledge-areas</w:t>
        </w:r>
      </w:hyperlink>
      <w:r w:rsidRPr="006718C6">
        <w:rPr>
          <w:rFonts w:asciiTheme="minorHAnsi" w:hAnsiTheme="minorHAnsi" w:cstheme="minorHAnsi"/>
        </w:rPr>
        <w:t>,  (Accessed: 23 December 2023)</w:t>
      </w:r>
    </w:p>
    <w:p w14:paraId="6EEA08A4" w14:textId="5C7D30C1" w:rsidR="009C4C70" w:rsidRDefault="009C4C70" w:rsidP="006718C6">
      <w:pPr>
        <w:pStyle w:val="NormalWeb"/>
        <w:spacing w:before="0" w:beforeAutospacing="0" w:after="0" w:afterAutospacing="0" w:line="480" w:lineRule="auto"/>
        <w:rPr>
          <w:rFonts w:asciiTheme="minorHAnsi" w:hAnsiTheme="minorHAnsi" w:cstheme="minorHAnsi"/>
        </w:rPr>
      </w:pPr>
      <w:r w:rsidRPr="006718C6">
        <w:rPr>
          <w:rFonts w:asciiTheme="minorHAnsi" w:hAnsiTheme="minorHAnsi" w:cstheme="minorHAnsi"/>
          <w:color w:val="000000"/>
        </w:rPr>
        <w:t>Lewis, S. (2018). </w:t>
      </w:r>
      <w:r w:rsidRPr="006718C6">
        <w:rPr>
          <w:rFonts w:asciiTheme="minorHAnsi" w:hAnsiTheme="minorHAnsi" w:cstheme="minorHAnsi"/>
          <w:i/>
          <w:iCs/>
          <w:color w:val="000000"/>
        </w:rPr>
        <w:t>What is Project Management Body of Knowledge (PMBOK)? - Definition from WhatIs.com</w:t>
      </w:r>
      <w:r w:rsidRPr="006718C6">
        <w:rPr>
          <w:rFonts w:asciiTheme="minorHAnsi" w:hAnsiTheme="minorHAnsi" w:cstheme="minorHAnsi"/>
          <w:color w:val="000000"/>
        </w:rPr>
        <w:t>.</w:t>
      </w:r>
      <w:r>
        <w:rPr>
          <w:rFonts w:asciiTheme="minorHAnsi" w:hAnsiTheme="minorHAnsi" w:cstheme="minorHAnsi"/>
          <w:color w:val="000000"/>
        </w:rPr>
        <w:t xml:space="preserve">, </w:t>
      </w:r>
      <w:r w:rsidRPr="006718C6">
        <w:rPr>
          <w:rFonts w:asciiTheme="minorHAnsi" w:hAnsiTheme="minorHAnsi" w:cstheme="minorHAnsi"/>
          <w:color w:val="000000"/>
        </w:rPr>
        <w:t xml:space="preserve">Available at: </w:t>
      </w:r>
      <w:hyperlink r:id="rId20" w:history="1">
        <w:r w:rsidRPr="006718C6">
          <w:rPr>
            <w:rStyle w:val="Hyperlink"/>
            <w:rFonts w:asciiTheme="minorHAnsi" w:hAnsiTheme="minorHAnsi" w:cstheme="minorHAnsi"/>
            <w:color w:val="002060"/>
          </w:rPr>
          <w:t>https://www.techtarget.com/whatis/definition/Project-Management-Body-of-Knowledge-PMBOK</w:t>
        </w:r>
      </w:hyperlink>
      <w:r w:rsidRPr="006718C6">
        <w:rPr>
          <w:rFonts w:asciiTheme="minorHAnsi" w:hAnsiTheme="minorHAnsi" w:cstheme="minorHAnsi"/>
          <w:color w:val="002060"/>
        </w:rPr>
        <w:t>,</w:t>
      </w:r>
      <w:r w:rsidRPr="006718C6">
        <w:rPr>
          <w:rFonts w:asciiTheme="minorHAnsi" w:hAnsiTheme="minorHAnsi" w:cstheme="minorHAnsi"/>
          <w:color w:val="000000"/>
        </w:rPr>
        <w:t xml:space="preserve"> </w:t>
      </w:r>
      <w:r w:rsidRPr="006718C6">
        <w:rPr>
          <w:rFonts w:asciiTheme="minorHAnsi" w:hAnsiTheme="minorHAnsi" w:cstheme="minorHAnsi"/>
        </w:rPr>
        <w:t>(Accessed: 21 December 2023).</w:t>
      </w:r>
    </w:p>
    <w:p w14:paraId="5EBC327E" w14:textId="77777777" w:rsidR="009C4C70" w:rsidRPr="006718C6" w:rsidRDefault="009C4C70" w:rsidP="009C4C70">
      <w:pPr>
        <w:spacing w:line="480" w:lineRule="auto"/>
        <w:rPr>
          <w:rFonts w:asciiTheme="minorHAnsi" w:hAnsiTheme="minorHAnsi" w:cstheme="minorHAnsi"/>
          <w:sz w:val="24"/>
          <w:szCs w:val="24"/>
        </w:rPr>
      </w:pPr>
      <w:r w:rsidRPr="006718C6">
        <w:rPr>
          <w:rStyle w:val="Emphasis"/>
          <w:rFonts w:asciiTheme="minorHAnsi" w:hAnsiTheme="minorHAnsi" w:cstheme="minorHAnsi"/>
          <w:i w:val="0"/>
          <w:iCs w:val="0"/>
          <w:sz w:val="24"/>
          <w:szCs w:val="24"/>
        </w:rPr>
        <w:t xml:space="preserve">McLeod, S. (2023), </w:t>
      </w:r>
      <w:r w:rsidRPr="006718C6">
        <w:rPr>
          <w:rFonts w:asciiTheme="minorHAnsi" w:hAnsiTheme="minorHAnsi" w:cstheme="minorHAnsi"/>
          <w:sz w:val="24"/>
          <w:szCs w:val="24"/>
        </w:rPr>
        <w:t xml:space="preserve">Kolb’s Learning Styles and Experiential Learning Cycle, Available at: </w:t>
      </w:r>
    </w:p>
    <w:p w14:paraId="76921F00" w14:textId="3BBDA9CA" w:rsidR="009C4C70" w:rsidRDefault="00F47F83" w:rsidP="009C4C70">
      <w:pPr>
        <w:spacing w:line="480" w:lineRule="auto"/>
        <w:rPr>
          <w:rFonts w:asciiTheme="minorHAnsi" w:hAnsiTheme="minorHAnsi" w:cstheme="minorHAnsi"/>
          <w:sz w:val="24"/>
          <w:szCs w:val="24"/>
        </w:rPr>
      </w:pPr>
      <w:hyperlink r:id="rId21" w:history="1">
        <w:r w:rsidR="009C4C70" w:rsidRPr="006718C6">
          <w:rPr>
            <w:rStyle w:val="Hyperlink"/>
            <w:rFonts w:asciiTheme="minorHAnsi" w:hAnsiTheme="minorHAnsi" w:cstheme="minorHAnsi"/>
            <w:color w:val="002060"/>
            <w:sz w:val="24"/>
            <w:szCs w:val="24"/>
          </w:rPr>
          <w:t>https://www.simplypsychology.org/learning-kolb.html</w:t>
        </w:r>
      </w:hyperlink>
      <w:r w:rsidR="009C4C70" w:rsidRPr="006718C6">
        <w:rPr>
          <w:rStyle w:val="Emphasis"/>
          <w:rFonts w:asciiTheme="minorHAnsi" w:hAnsiTheme="minorHAnsi" w:cstheme="minorHAnsi"/>
          <w:i w:val="0"/>
          <w:iCs w:val="0"/>
          <w:sz w:val="24"/>
          <w:szCs w:val="24"/>
        </w:rPr>
        <w:t xml:space="preserve">, </w:t>
      </w:r>
      <w:r w:rsidR="009C4C70">
        <w:rPr>
          <w:rStyle w:val="Emphasis"/>
          <w:rFonts w:asciiTheme="minorHAnsi" w:hAnsiTheme="minorHAnsi" w:cstheme="minorHAnsi"/>
          <w:i w:val="0"/>
          <w:iCs w:val="0"/>
          <w:sz w:val="24"/>
          <w:szCs w:val="24"/>
        </w:rPr>
        <w:t>(</w:t>
      </w:r>
      <w:r w:rsidR="009C4C70" w:rsidRPr="006718C6">
        <w:rPr>
          <w:rFonts w:asciiTheme="minorHAnsi" w:hAnsiTheme="minorHAnsi" w:cstheme="minorHAnsi"/>
          <w:sz w:val="24"/>
          <w:szCs w:val="24"/>
        </w:rPr>
        <w:t>Accessed: 23 December 2023</w:t>
      </w:r>
      <w:r w:rsidR="009C4C70">
        <w:rPr>
          <w:rFonts w:asciiTheme="minorHAnsi" w:hAnsiTheme="minorHAnsi" w:cstheme="minorHAnsi"/>
          <w:sz w:val="24"/>
          <w:szCs w:val="24"/>
        </w:rPr>
        <w:t>)</w:t>
      </w:r>
    </w:p>
    <w:p w14:paraId="76278724" w14:textId="57BA9470" w:rsidR="00A711BD" w:rsidRPr="00A711BD" w:rsidRDefault="00A711BD" w:rsidP="00A711BD">
      <w:pPr>
        <w:pStyle w:val="NormalWeb"/>
        <w:spacing w:before="0" w:beforeAutospacing="0" w:after="0" w:afterAutospacing="0" w:line="480" w:lineRule="auto"/>
        <w:rPr>
          <w:rFonts w:asciiTheme="minorHAnsi" w:hAnsiTheme="minorHAnsi" w:cstheme="minorHAnsi"/>
          <w:color w:val="000000"/>
        </w:rPr>
      </w:pPr>
      <w:r w:rsidRPr="006718C6">
        <w:rPr>
          <w:rFonts w:asciiTheme="minorHAnsi" w:hAnsiTheme="minorHAnsi" w:cstheme="minorHAnsi"/>
          <w:color w:val="000000"/>
        </w:rPr>
        <w:t>McCulloch, A. (2022). </w:t>
      </w:r>
      <w:r w:rsidRPr="006718C6">
        <w:rPr>
          <w:rFonts w:asciiTheme="minorHAnsi" w:hAnsiTheme="minorHAnsi" w:cstheme="minorHAnsi"/>
          <w:i/>
          <w:iCs/>
          <w:color w:val="000000"/>
        </w:rPr>
        <w:t>Google adds London offices and aims for 10k headcount</w:t>
      </w:r>
      <w:r w:rsidRPr="006718C6">
        <w:rPr>
          <w:rFonts w:asciiTheme="minorHAnsi" w:hAnsiTheme="minorHAnsi" w:cstheme="minorHAnsi"/>
          <w:color w:val="000000"/>
        </w:rPr>
        <w:t xml:space="preserve">, Available at: </w:t>
      </w:r>
      <w:hyperlink r:id="rId22" w:anchor=":~:text=Google%20has%20purchased%20a%20further" w:history="1">
        <w:r w:rsidRPr="006718C6">
          <w:rPr>
            <w:rStyle w:val="Hyperlink"/>
            <w:rFonts w:asciiTheme="minorHAnsi" w:hAnsiTheme="minorHAnsi" w:cstheme="minorHAnsi"/>
            <w:color w:val="002060"/>
          </w:rPr>
          <w:t>https://www.personneltoday.com/hr/google-adds-london-offices-and-aims-for-10k-headcount/#:~:text=Google%20has%20purchased%20a%20further</w:t>
        </w:r>
      </w:hyperlink>
      <w:r w:rsidRPr="006718C6">
        <w:rPr>
          <w:rFonts w:asciiTheme="minorHAnsi" w:hAnsiTheme="minorHAnsi" w:cstheme="minorHAnsi"/>
          <w:color w:val="002060"/>
        </w:rPr>
        <w:t>,</w:t>
      </w:r>
      <w:r w:rsidRPr="006718C6">
        <w:rPr>
          <w:rFonts w:asciiTheme="minorHAnsi" w:hAnsiTheme="minorHAnsi" w:cstheme="minorHAnsi"/>
          <w:color w:val="000000"/>
        </w:rPr>
        <w:t xml:space="preserve"> (Accessed 21 December 2023)</w:t>
      </w:r>
    </w:p>
    <w:p w14:paraId="4FA94038" w14:textId="1A38D615" w:rsidR="00094AF7" w:rsidRPr="00A711BD" w:rsidRDefault="00E101EE" w:rsidP="00A711BD">
      <w:pPr>
        <w:spacing w:line="480" w:lineRule="auto"/>
        <w:rPr>
          <w:rFonts w:asciiTheme="minorHAnsi" w:hAnsiTheme="minorHAnsi" w:cstheme="minorHAnsi"/>
          <w:sz w:val="24"/>
          <w:szCs w:val="24"/>
        </w:rPr>
      </w:pPr>
      <w:r w:rsidRPr="006718C6">
        <w:rPr>
          <w:rFonts w:asciiTheme="minorHAnsi" w:hAnsiTheme="minorHAnsi" w:cstheme="minorHAnsi"/>
          <w:color w:val="000000"/>
          <w:sz w:val="24"/>
          <w:szCs w:val="24"/>
        </w:rPr>
        <w:t>Partridge, J. (2020). Google commits to vast London office despite rise of remote working. </w:t>
      </w:r>
      <w:r w:rsidRPr="006718C6">
        <w:rPr>
          <w:rFonts w:asciiTheme="minorHAnsi" w:hAnsiTheme="minorHAnsi" w:cstheme="minorHAnsi"/>
          <w:i/>
          <w:iCs/>
          <w:color w:val="000000"/>
          <w:sz w:val="24"/>
          <w:szCs w:val="24"/>
        </w:rPr>
        <w:t>The Guardian</w:t>
      </w:r>
      <w:r w:rsidR="006718C6">
        <w:rPr>
          <w:rFonts w:asciiTheme="minorHAnsi" w:hAnsiTheme="minorHAnsi" w:cstheme="minorHAnsi"/>
          <w:color w:val="000000"/>
          <w:sz w:val="24"/>
          <w:szCs w:val="24"/>
        </w:rPr>
        <w:t xml:space="preserve">, </w:t>
      </w:r>
      <w:r w:rsidRPr="006718C6">
        <w:rPr>
          <w:rFonts w:asciiTheme="minorHAnsi" w:hAnsiTheme="minorHAnsi" w:cstheme="minorHAnsi"/>
          <w:color w:val="000000"/>
          <w:sz w:val="24"/>
          <w:szCs w:val="24"/>
        </w:rPr>
        <w:t xml:space="preserve">Available at: </w:t>
      </w:r>
      <w:hyperlink r:id="rId23" w:history="1">
        <w:r w:rsidRPr="006718C6">
          <w:rPr>
            <w:rStyle w:val="Hyperlink"/>
            <w:rFonts w:asciiTheme="minorHAnsi" w:hAnsiTheme="minorHAnsi" w:cstheme="minorHAnsi"/>
            <w:color w:val="002060"/>
            <w:sz w:val="24"/>
            <w:szCs w:val="24"/>
          </w:rPr>
          <w:t>https://www.theguardian.com/technology/2020/jul/28/google-commits-to-vast-london-office-despite-rise-of-remote-working</w:t>
        </w:r>
      </w:hyperlink>
      <w:r w:rsidRPr="006718C6">
        <w:rPr>
          <w:rFonts w:asciiTheme="minorHAnsi" w:hAnsiTheme="minorHAnsi" w:cstheme="minorHAnsi"/>
          <w:color w:val="002060"/>
          <w:sz w:val="24"/>
          <w:szCs w:val="24"/>
        </w:rPr>
        <w:t>,</w:t>
      </w:r>
      <w:r w:rsidRPr="006718C6">
        <w:rPr>
          <w:rFonts w:asciiTheme="minorHAnsi" w:hAnsiTheme="minorHAnsi" w:cstheme="minorHAnsi"/>
          <w:color w:val="000000"/>
          <w:sz w:val="24"/>
          <w:szCs w:val="24"/>
        </w:rPr>
        <w:t xml:space="preserve"> </w:t>
      </w:r>
      <w:r w:rsidRPr="006718C6">
        <w:rPr>
          <w:rFonts w:asciiTheme="minorHAnsi" w:hAnsiTheme="minorHAnsi" w:cstheme="minorHAnsi"/>
          <w:sz w:val="24"/>
          <w:szCs w:val="24"/>
        </w:rPr>
        <w:t>(Accessed: 21 December 2023).</w:t>
      </w:r>
    </w:p>
    <w:p w14:paraId="2B9303F5" w14:textId="77777777" w:rsidR="00A711BD" w:rsidRPr="006718C6" w:rsidRDefault="00A711BD" w:rsidP="00A711BD">
      <w:pPr>
        <w:spacing w:line="480" w:lineRule="auto"/>
        <w:rPr>
          <w:rFonts w:asciiTheme="minorHAnsi" w:hAnsiTheme="minorHAnsi" w:cstheme="minorHAnsi"/>
          <w:sz w:val="24"/>
          <w:szCs w:val="24"/>
        </w:rPr>
      </w:pPr>
      <w:r w:rsidRPr="006718C6">
        <w:rPr>
          <w:rFonts w:asciiTheme="minorHAnsi" w:hAnsiTheme="minorHAnsi" w:cstheme="minorHAnsi"/>
          <w:color w:val="000000"/>
          <w:sz w:val="24"/>
          <w:szCs w:val="24"/>
        </w:rPr>
        <w:t>Wrike (2019). </w:t>
      </w:r>
      <w:r w:rsidRPr="006718C6">
        <w:rPr>
          <w:rFonts w:asciiTheme="minorHAnsi" w:hAnsiTheme="minorHAnsi" w:cstheme="minorHAnsi"/>
          <w:i/>
          <w:iCs/>
          <w:color w:val="000000"/>
          <w:sz w:val="24"/>
          <w:szCs w:val="24"/>
        </w:rPr>
        <w:t>What is a Stakeholder in Project Management?</w:t>
      </w:r>
      <w:r>
        <w:rPr>
          <w:rFonts w:asciiTheme="minorHAnsi" w:hAnsiTheme="minorHAnsi" w:cstheme="minorHAnsi"/>
          <w:color w:val="000000"/>
          <w:sz w:val="24"/>
          <w:szCs w:val="24"/>
        </w:rPr>
        <w:t xml:space="preserve">, </w:t>
      </w:r>
      <w:r w:rsidRPr="006718C6">
        <w:rPr>
          <w:rFonts w:asciiTheme="minorHAnsi" w:hAnsiTheme="minorHAnsi" w:cstheme="minorHAnsi"/>
          <w:color w:val="000000"/>
          <w:sz w:val="24"/>
          <w:szCs w:val="24"/>
        </w:rPr>
        <w:t xml:space="preserve">Available at: </w:t>
      </w:r>
      <w:hyperlink r:id="rId24" w:history="1">
        <w:r w:rsidRPr="006718C6">
          <w:rPr>
            <w:rStyle w:val="Hyperlink"/>
            <w:rFonts w:asciiTheme="minorHAnsi" w:hAnsiTheme="minorHAnsi" w:cstheme="minorHAnsi"/>
            <w:color w:val="002060"/>
            <w:sz w:val="24"/>
            <w:szCs w:val="24"/>
          </w:rPr>
          <w:t>https://www.wrike.com/project-management-guide/faq/what-is-a-stakeholder-in-project-management/</w:t>
        </w:r>
      </w:hyperlink>
      <w:r w:rsidRPr="006718C6">
        <w:rPr>
          <w:rFonts w:asciiTheme="minorHAnsi" w:hAnsiTheme="minorHAnsi" w:cstheme="minorHAnsi"/>
          <w:color w:val="000000"/>
          <w:sz w:val="24"/>
          <w:szCs w:val="24"/>
        </w:rPr>
        <w:t xml:space="preserve">, </w:t>
      </w:r>
      <w:r w:rsidRPr="006718C6">
        <w:rPr>
          <w:rFonts w:asciiTheme="minorHAnsi" w:hAnsiTheme="minorHAnsi" w:cstheme="minorHAnsi"/>
          <w:sz w:val="24"/>
          <w:szCs w:val="24"/>
        </w:rPr>
        <w:t>(Accessed: 19 December 2023).</w:t>
      </w:r>
    </w:p>
    <w:p w14:paraId="4989190E" w14:textId="77777777" w:rsidR="00A711BD" w:rsidRPr="006718C6" w:rsidRDefault="00A711BD" w:rsidP="00094AF7">
      <w:pPr>
        <w:spacing w:line="480" w:lineRule="auto"/>
        <w:rPr>
          <w:rFonts w:asciiTheme="minorHAnsi" w:hAnsiTheme="minorHAnsi" w:cstheme="minorHAnsi"/>
          <w:sz w:val="24"/>
          <w:szCs w:val="24"/>
        </w:rPr>
      </w:pPr>
    </w:p>
    <w:p w14:paraId="475B551A" w14:textId="2386554E" w:rsidR="00094AF7" w:rsidRDefault="00094AF7" w:rsidP="00094AF7">
      <w:pPr>
        <w:pStyle w:val="NormalWeb"/>
        <w:spacing w:before="0" w:beforeAutospacing="0" w:after="0" w:afterAutospacing="0" w:line="360" w:lineRule="atLeast"/>
        <w:rPr>
          <w:rFonts w:ascii="Calibri" w:hAnsi="Calibri" w:cs="Calibri"/>
          <w:color w:val="000000"/>
          <w:sz w:val="27"/>
          <w:szCs w:val="27"/>
        </w:rPr>
      </w:pPr>
    </w:p>
    <w:p w14:paraId="5BF42249" w14:textId="77777777" w:rsidR="00094AF7" w:rsidRDefault="00094AF7" w:rsidP="00EF312A">
      <w:pPr>
        <w:pStyle w:val="NormalWeb"/>
        <w:spacing w:before="0" w:beforeAutospacing="0" w:after="0" w:afterAutospacing="0" w:line="360" w:lineRule="atLeast"/>
        <w:rPr>
          <w:rFonts w:ascii="Calibri" w:hAnsi="Calibri" w:cs="Calibri"/>
          <w:color w:val="000000"/>
          <w:sz w:val="27"/>
          <w:szCs w:val="27"/>
        </w:rPr>
      </w:pPr>
    </w:p>
    <w:p w14:paraId="3B894357" w14:textId="77777777" w:rsidR="0065247A" w:rsidRPr="00AE0D23" w:rsidRDefault="0065247A" w:rsidP="00AE0D23">
      <w:pPr>
        <w:rPr>
          <w:rStyle w:val="Emphasis"/>
          <w:i w:val="0"/>
          <w:iCs w:val="0"/>
          <w:sz w:val="20"/>
          <w:szCs w:val="20"/>
        </w:rPr>
      </w:pPr>
    </w:p>
    <w:sectPr w:rsidR="0065247A" w:rsidRPr="00AE0D23" w:rsidSect="009046E5">
      <w:pgSz w:w="11906" w:h="16838"/>
      <w:pgMar w:top="1418" w:right="851"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6B89F7" w14:textId="77777777" w:rsidR="00C76B81" w:rsidRDefault="00C76B81">
      <w:r>
        <w:separator/>
      </w:r>
    </w:p>
  </w:endnote>
  <w:endnote w:type="continuationSeparator" w:id="0">
    <w:p w14:paraId="7DD2C187" w14:textId="77777777" w:rsidR="00C76B81" w:rsidRDefault="00C76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egoe UI Semibold">
    <w:panose1 w:val="020B07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B7829" w14:textId="77777777" w:rsidR="00C76B81" w:rsidRDefault="00C76B81">
      <w:r>
        <w:separator/>
      </w:r>
    </w:p>
  </w:footnote>
  <w:footnote w:type="continuationSeparator" w:id="0">
    <w:p w14:paraId="72AF8319" w14:textId="77777777" w:rsidR="00C76B81" w:rsidRDefault="00C76B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8DE65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A4471F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1E0D8E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504CB0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84E49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2ECCC1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480AF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468F03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A92A1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5248CF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6160B4"/>
    <w:multiLevelType w:val="hybridMultilevel"/>
    <w:tmpl w:val="6B3ECBD6"/>
    <w:lvl w:ilvl="0" w:tplc="E5A8F696">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A84C4C"/>
    <w:multiLevelType w:val="hybridMultilevel"/>
    <w:tmpl w:val="64AED662"/>
    <w:lvl w:ilvl="0" w:tplc="0809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5221420"/>
    <w:multiLevelType w:val="hybridMultilevel"/>
    <w:tmpl w:val="9DAEBFD8"/>
    <w:lvl w:ilvl="0" w:tplc="31D06FBE">
      <w:start w:val="1"/>
      <w:numFmt w:val="bullet"/>
      <w:lvlText w:val="•"/>
      <w:lvlJc w:val="left"/>
      <w:pPr>
        <w:tabs>
          <w:tab w:val="num" w:pos="720"/>
        </w:tabs>
        <w:ind w:left="720" w:hanging="360"/>
      </w:pPr>
      <w:rPr>
        <w:rFonts w:ascii="Arial" w:hAnsi="Arial" w:hint="default"/>
      </w:rPr>
    </w:lvl>
    <w:lvl w:ilvl="1" w:tplc="26DAFBAC">
      <w:start w:val="1"/>
      <w:numFmt w:val="bullet"/>
      <w:lvlText w:val="•"/>
      <w:lvlJc w:val="left"/>
      <w:pPr>
        <w:tabs>
          <w:tab w:val="num" w:pos="1440"/>
        </w:tabs>
        <w:ind w:left="1440" w:hanging="360"/>
      </w:pPr>
      <w:rPr>
        <w:rFonts w:ascii="Arial" w:hAnsi="Arial" w:hint="default"/>
      </w:rPr>
    </w:lvl>
    <w:lvl w:ilvl="2" w:tplc="945AE42C" w:tentative="1">
      <w:start w:val="1"/>
      <w:numFmt w:val="bullet"/>
      <w:lvlText w:val="•"/>
      <w:lvlJc w:val="left"/>
      <w:pPr>
        <w:tabs>
          <w:tab w:val="num" w:pos="2160"/>
        </w:tabs>
        <w:ind w:left="2160" w:hanging="360"/>
      </w:pPr>
      <w:rPr>
        <w:rFonts w:ascii="Arial" w:hAnsi="Arial" w:hint="default"/>
      </w:rPr>
    </w:lvl>
    <w:lvl w:ilvl="3" w:tplc="23060EF6" w:tentative="1">
      <w:start w:val="1"/>
      <w:numFmt w:val="bullet"/>
      <w:lvlText w:val="•"/>
      <w:lvlJc w:val="left"/>
      <w:pPr>
        <w:tabs>
          <w:tab w:val="num" w:pos="2880"/>
        </w:tabs>
        <w:ind w:left="2880" w:hanging="360"/>
      </w:pPr>
      <w:rPr>
        <w:rFonts w:ascii="Arial" w:hAnsi="Arial" w:hint="default"/>
      </w:rPr>
    </w:lvl>
    <w:lvl w:ilvl="4" w:tplc="2EC6ED94" w:tentative="1">
      <w:start w:val="1"/>
      <w:numFmt w:val="bullet"/>
      <w:lvlText w:val="•"/>
      <w:lvlJc w:val="left"/>
      <w:pPr>
        <w:tabs>
          <w:tab w:val="num" w:pos="3600"/>
        </w:tabs>
        <w:ind w:left="3600" w:hanging="360"/>
      </w:pPr>
      <w:rPr>
        <w:rFonts w:ascii="Arial" w:hAnsi="Arial" w:hint="default"/>
      </w:rPr>
    </w:lvl>
    <w:lvl w:ilvl="5" w:tplc="0BC0478E" w:tentative="1">
      <w:start w:val="1"/>
      <w:numFmt w:val="bullet"/>
      <w:lvlText w:val="•"/>
      <w:lvlJc w:val="left"/>
      <w:pPr>
        <w:tabs>
          <w:tab w:val="num" w:pos="4320"/>
        </w:tabs>
        <w:ind w:left="4320" w:hanging="360"/>
      </w:pPr>
      <w:rPr>
        <w:rFonts w:ascii="Arial" w:hAnsi="Arial" w:hint="default"/>
      </w:rPr>
    </w:lvl>
    <w:lvl w:ilvl="6" w:tplc="9802080A" w:tentative="1">
      <w:start w:val="1"/>
      <w:numFmt w:val="bullet"/>
      <w:lvlText w:val="•"/>
      <w:lvlJc w:val="left"/>
      <w:pPr>
        <w:tabs>
          <w:tab w:val="num" w:pos="5040"/>
        </w:tabs>
        <w:ind w:left="5040" w:hanging="360"/>
      </w:pPr>
      <w:rPr>
        <w:rFonts w:ascii="Arial" w:hAnsi="Arial" w:hint="default"/>
      </w:rPr>
    </w:lvl>
    <w:lvl w:ilvl="7" w:tplc="C1D2417A" w:tentative="1">
      <w:start w:val="1"/>
      <w:numFmt w:val="bullet"/>
      <w:lvlText w:val="•"/>
      <w:lvlJc w:val="left"/>
      <w:pPr>
        <w:tabs>
          <w:tab w:val="num" w:pos="5760"/>
        </w:tabs>
        <w:ind w:left="5760" w:hanging="360"/>
      </w:pPr>
      <w:rPr>
        <w:rFonts w:ascii="Arial" w:hAnsi="Arial" w:hint="default"/>
      </w:rPr>
    </w:lvl>
    <w:lvl w:ilvl="8" w:tplc="64FEEA0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19A01FF"/>
    <w:multiLevelType w:val="multilevel"/>
    <w:tmpl w:val="8C1C9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7C0088A"/>
    <w:multiLevelType w:val="hybridMultilevel"/>
    <w:tmpl w:val="EFECB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FCD5ACE"/>
    <w:multiLevelType w:val="hybridMultilevel"/>
    <w:tmpl w:val="2760FF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086585">
    <w:abstractNumId w:val="10"/>
  </w:num>
  <w:num w:numId="2" w16cid:durableId="1983928170">
    <w:abstractNumId w:val="9"/>
  </w:num>
  <w:num w:numId="3" w16cid:durableId="2144494252">
    <w:abstractNumId w:val="7"/>
  </w:num>
  <w:num w:numId="4" w16cid:durableId="1187906001">
    <w:abstractNumId w:val="5"/>
  </w:num>
  <w:num w:numId="5" w16cid:durableId="883827298">
    <w:abstractNumId w:val="4"/>
  </w:num>
  <w:num w:numId="6" w16cid:durableId="202864605">
    <w:abstractNumId w:val="6"/>
  </w:num>
  <w:num w:numId="7" w16cid:durableId="25644194">
    <w:abstractNumId w:val="8"/>
  </w:num>
  <w:num w:numId="8" w16cid:durableId="76680042">
    <w:abstractNumId w:val="3"/>
  </w:num>
  <w:num w:numId="9" w16cid:durableId="1959024351">
    <w:abstractNumId w:val="2"/>
  </w:num>
  <w:num w:numId="10" w16cid:durableId="1061170530">
    <w:abstractNumId w:val="1"/>
  </w:num>
  <w:num w:numId="11" w16cid:durableId="369307517">
    <w:abstractNumId w:val="0"/>
  </w:num>
  <w:num w:numId="12" w16cid:durableId="305283092">
    <w:abstractNumId w:val="15"/>
  </w:num>
  <w:num w:numId="13" w16cid:durableId="975331257">
    <w:abstractNumId w:val="12"/>
  </w:num>
  <w:num w:numId="14" w16cid:durableId="1562521109">
    <w:abstractNumId w:val="13"/>
  </w:num>
  <w:num w:numId="15" w16cid:durableId="285083881">
    <w:abstractNumId w:val="14"/>
  </w:num>
  <w:num w:numId="16" w16cid:durableId="12436414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hdrShapeDefaults>
    <o:shapedefaults v:ext="edit" spidmax="2050">
      <o:colormru v:ext="edit" colors="#4b124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A17"/>
    <w:rsid w:val="00014916"/>
    <w:rsid w:val="00067A84"/>
    <w:rsid w:val="00070742"/>
    <w:rsid w:val="000718B7"/>
    <w:rsid w:val="00075B8C"/>
    <w:rsid w:val="0008679B"/>
    <w:rsid w:val="00094853"/>
    <w:rsid w:val="00094AF7"/>
    <w:rsid w:val="000E12E2"/>
    <w:rsid w:val="000F3FD0"/>
    <w:rsid w:val="0010683B"/>
    <w:rsid w:val="00112D24"/>
    <w:rsid w:val="001140F4"/>
    <w:rsid w:val="00115A2C"/>
    <w:rsid w:val="0015038C"/>
    <w:rsid w:val="001639EE"/>
    <w:rsid w:val="00164159"/>
    <w:rsid w:val="001B2765"/>
    <w:rsid w:val="001C753C"/>
    <w:rsid w:val="00222A04"/>
    <w:rsid w:val="00276660"/>
    <w:rsid w:val="002833AC"/>
    <w:rsid w:val="002C085F"/>
    <w:rsid w:val="002D352E"/>
    <w:rsid w:val="002D7666"/>
    <w:rsid w:val="002F1CCD"/>
    <w:rsid w:val="002F4AB7"/>
    <w:rsid w:val="002F5729"/>
    <w:rsid w:val="00334D62"/>
    <w:rsid w:val="00365FC2"/>
    <w:rsid w:val="00376362"/>
    <w:rsid w:val="00376944"/>
    <w:rsid w:val="00381316"/>
    <w:rsid w:val="003A4327"/>
    <w:rsid w:val="003A503F"/>
    <w:rsid w:val="003A6F45"/>
    <w:rsid w:val="003D317C"/>
    <w:rsid w:val="003F52EE"/>
    <w:rsid w:val="00400709"/>
    <w:rsid w:val="00410961"/>
    <w:rsid w:val="00414ED0"/>
    <w:rsid w:val="004554EE"/>
    <w:rsid w:val="00464C4A"/>
    <w:rsid w:val="00477B68"/>
    <w:rsid w:val="00482352"/>
    <w:rsid w:val="00483B1C"/>
    <w:rsid w:val="004B1B6E"/>
    <w:rsid w:val="004E3C05"/>
    <w:rsid w:val="004E3C3D"/>
    <w:rsid w:val="004E6BB9"/>
    <w:rsid w:val="00537296"/>
    <w:rsid w:val="00552666"/>
    <w:rsid w:val="00560542"/>
    <w:rsid w:val="005610A4"/>
    <w:rsid w:val="0057244D"/>
    <w:rsid w:val="00586B7B"/>
    <w:rsid w:val="005A043B"/>
    <w:rsid w:val="005B01D4"/>
    <w:rsid w:val="005F6001"/>
    <w:rsid w:val="005F71C0"/>
    <w:rsid w:val="00602DE2"/>
    <w:rsid w:val="006134FB"/>
    <w:rsid w:val="00617921"/>
    <w:rsid w:val="006471B3"/>
    <w:rsid w:val="0065247A"/>
    <w:rsid w:val="006612E1"/>
    <w:rsid w:val="00661F75"/>
    <w:rsid w:val="006718C6"/>
    <w:rsid w:val="00673297"/>
    <w:rsid w:val="006800B5"/>
    <w:rsid w:val="00683548"/>
    <w:rsid w:val="006913CA"/>
    <w:rsid w:val="00694059"/>
    <w:rsid w:val="006A573B"/>
    <w:rsid w:val="006C2ACE"/>
    <w:rsid w:val="006F10D2"/>
    <w:rsid w:val="00703568"/>
    <w:rsid w:val="00715D61"/>
    <w:rsid w:val="00716A66"/>
    <w:rsid w:val="007217BC"/>
    <w:rsid w:val="00731BEE"/>
    <w:rsid w:val="00742B89"/>
    <w:rsid w:val="0076421B"/>
    <w:rsid w:val="007672BC"/>
    <w:rsid w:val="0077611F"/>
    <w:rsid w:val="007A2859"/>
    <w:rsid w:val="007C6B37"/>
    <w:rsid w:val="00833FC0"/>
    <w:rsid w:val="00837A7D"/>
    <w:rsid w:val="00840BEE"/>
    <w:rsid w:val="00842CEC"/>
    <w:rsid w:val="00854C5E"/>
    <w:rsid w:val="008628CB"/>
    <w:rsid w:val="00883558"/>
    <w:rsid w:val="00892235"/>
    <w:rsid w:val="0089676C"/>
    <w:rsid w:val="008C08F5"/>
    <w:rsid w:val="008D18CD"/>
    <w:rsid w:val="008D5EE1"/>
    <w:rsid w:val="00901D72"/>
    <w:rsid w:val="00902C50"/>
    <w:rsid w:val="009046E5"/>
    <w:rsid w:val="00934E79"/>
    <w:rsid w:val="00941B36"/>
    <w:rsid w:val="00950D4A"/>
    <w:rsid w:val="00960A87"/>
    <w:rsid w:val="00963FE2"/>
    <w:rsid w:val="00967529"/>
    <w:rsid w:val="009924D7"/>
    <w:rsid w:val="009952C9"/>
    <w:rsid w:val="009B35CF"/>
    <w:rsid w:val="009B5E5F"/>
    <w:rsid w:val="009C4C70"/>
    <w:rsid w:val="009D3027"/>
    <w:rsid w:val="00A01420"/>
    <w:rsid w:val="00A50344"/>
    <w:rsid w:val="00A54AE3"/>
    <w:rsid w:val="00A56E02"/>
    <w:rsid w:val="00A711BD"/>
    <w:rsid w:val="00A93F55"/>
    <w:rsid w:val="00AA204D"/>
    <w:rsid w:val="00AB2B29"/>
    <w:rsid w:val="00AD3D7D"/>
    <w:rsid w:val="00AE0D23"/>
    <w:rsid w:val="00AE3229"/>
    <w:rsid w:val="00AE4435"/>
    <w:rsid w:val="00AE5AE6"/>
    <w:rsid w:val="00AE67D7"/>
    <w:rsid w:val="00B062A6"/>
    <w:rsid w:val="00B12607"/>
    <w:rsid w:val="00B270BE"/>
    <w:rsid w:val="00B56690"/>
    <w:rsid w:val="00BC58CA"/>
    <w:rsid w:val="00BD67A1"/>
    <w:rsid w:val="00C01327"/>
    <w:rsid w:val="00C044C8"/>
    <w:rsid w:val="00C1551B"/>
    <w:rsid w:val="00C26DF5"/>
    <w:rsid w:val="00C42AB6"/>
    <w:rsid w:val="00C51A7F"/>
    <w:rsid w:val="00C57BAA"/>
    <w:rsid w:val="00C61688"/>
    <w:rsid w:val="00C65074"/>
    <w:rsid w:val="00C73F46"/>
    <w:rsid w:val="00C76B81"/>
    <w:rsid w:val="00CB3A17"/>
    <w:rsid w:val="00CC6D93"/>
    <w:rsid w:val="00CC6E88"/>
    <w:rsid w:val="00CE1E39"/>
    <w:rsid w:val="00CF334E"/>
    <w:rsid w:val="00D05448"/>
    <w:rsid w:val="00D31378"/>
    <w:rsid w:val="00D448BA"/>
    <w:rsid w:val="00D470AF"/>
    <w:rsid w:val="00D51164"/>
    <w:rsid w:val="00D80D75"/>
    <w:rsid w:val="00D8133E"/>
    <w:rsid w:val="00DA120D"/>
    <w:rsid w:val="00DA7794"/>
    <w:rsid w:val="00DB5285"/>
    <w:rsid w:val="00DB6BFD"/>
    <w:rsid w:val="00DC5845"/>
    <w:rsid w:val="00DC5985"/>
    <w:rsid w:val="00DD0F48"/>
    <w:rsid w:val="00E101EE"/>
    <w:rsid w:val="00E11AD6"/>
    <w:rsid w:val="00E25543"/>
    <w:rsid w:val="00E34E66"/>
    <w:rsid w:val="00E617B9"/>
    <w:rsid w:val="00E93A77"/>
    <w:rsid w:val="00EB1DED"/>
    <w:rsid w:val="00EB6A4F"/>
    <w:rsid w:val="00EE52A3"/>
    <w:rsid w:val="00EF312A"/>
    <w:rsid w:val="00F0342A"/>
    <w:rsid w:val="00F10651"/>
    <w:rsid w:val="00F13D71"/>
    <w:rsid w:val="00F40398"/>
    <w:rsid w:val="00F55490"/>
    <w:rsid w:val="00F57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4b1249"/>
    </o:shapedefaults>
    <o:shapelayout v:ext="edit">
      <o:idmap v:ext="edit" data="2"/>
    </o:shapelayout>
  </w:shapeDefaults>
  <w:decimalSymbol w:val="."/>
  <w:listSeparator w:val=","/>
  <w14:docId w14:val="5F8F53E5"/>
  <w15:chartTrackingRefBased/>
  <w15:docId w15:val="{50BD7222-1726-4B76-B07D-BAC76FBEE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lsdException w:name="Intense Emphasis" w:uiPriority="66"/>
    <w:lsdException w:name="Subtle Reference" w:uiPriority="67"/>
    <w:lsdException w:name="Intense Reference" w:uiPriority="68"/>
    <w:lsdException w:name="Book Title" w:uiPriority="69"/>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470AF"/>
    <w:rPr>
      <w:rFonts w:ascii="Segoe UI" w:hAnsi="Segoe UI" w:cs="Arial"/>
      <w:sz w:val="22"/>
      <w:szCs w:val="22"/>
    </w:rPr>
  </w:style>
  <w:style w:type="paragraph" w:styleId="Heading1">
    <w:name w:val="heading 1"/>
    <w:basedOn w:val="Normal"/>
    <w:next w:val="Normal"/>
    <w:link w:val="Heading1Char"/>
    <w:uiPriority w:val="9"/>
    <w:qFormat/>
    <w:rsid w:val="00D470AF"/>
    <w:pPr>
      <w:keepNext/>
      <w:keepLines/>
      <w:spacing w:before="24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D470AF"/>
    <w:pPr>
      <w:keepNext/>
      <w:keepLines/>
      <w:spacing w:before="40"/>
      <w:outlineLvl w:val="1"/>
    </w:pPr>
    <w:rPr>
      <w:rFonts w:eastAsiaTheme="majorEastAsia" w:cstheme="majorBid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924D7"/>
    <w:rPr>
      <w:rFonts w:ascii="Tahoma" w:hAnsi="Tahoma"/>
      <w:sz w:val="16"/>
      <w:szCs w:val="16"/>
    </w:rPr>
  </w:style>
  <w:style w:type="paragraph" w:styleId="Header">
    <w:name w:val="header"/>
    <w:basedOn w:val="Normal"/>
    <w:link w:val="HeaderChar"/>
    <w:uiPriority w:val="99"/>
    <w:rsid w:val="003A4327"/>
    <w:pPr>
      <w:tabs>
        <w:tab w:val="center" w:pos="4153"/>
        <w:tab w:val="right" w:pos="8306"/>
      </w:tabs>
    </w:pPr>
  </w:style>
  <w:style w:type="paragraph" w:styleId="Footer">
    <w:name w:val="footer"/>
    <w:basedOn w:val="Normal"/>
    <w:link w:val="FooterChar"/>
    <w:uiPriority w:val="99"/>
    <w:rsid w:val="003A4327"/>
    <w:pPr>
      <w:tabs>
        <w:tab w:val="center" w:pos="4153"/>
        <w:tab w:val="right" w:pos="8306"/>
      </w:tabs>
    </w:pPr>
  </w:style>
  <w:style w:type="table" w:styleId="TableGrid">
    <w:name w:val="Table Grid"/>
    <w:basedOn w:val="TableNormal"/>
    <w:rsid w:val="004E3C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Grid21">
    <w:name w:val="Medium Grid 21"/>
    <w:rsid w:val="008D5EE1"/>
    <w:rPr>
      <w:rFonts w:ascii="Calibri" w:hAnsi="Calibri"/>
      <w:sz w:val="22"/>
      <w:szCs w:val="22"/>
      <w:lang w:val="en-US" w:eastAsia="en-US"/>
    </w:rPr>
  </w:style>
  <w:style w:type="paragraph" w:customStyle="1" w:styleId="InsideAddress">
    <w:name w:val="Inside Address"/>
    <w:basedOn w:val="Normal"/>
    <w:rsid w:val="00381316"/>
    <w:pPr>
      <w:overflowPunct w:val="0"/>
      <w:autoSpaceDE w:val="0"/>
      <w:autoSpaceDN w:val="0"/>
      <w:adjustRightInd w:val="0"/>
      <w:jc w:val="both"/>
      <w:textAlignment w:val="baseline"/>
    </w:pPr>
    <w:rPr>
      <w:rFonts w:ascii="Times New Roman" w:hAnsi="Times New Roman" w:cs="Times New Roman"/>
      <w:szCs w:val="20"/>
      <w:lang w:eastAsia="en-US"/>
    </w:rPr>
  </w:style>
  <w:style w:type="paragraph" w:customStyle="1" w:styleId="gist-address-block">
    <w:name w:val="gist-address-block"/>
    <w:qFormat/>
    <w:rsid w:val="00D470AF"/>
    <w:pPr>
      <w:spacing w:line="240" w:lineRule="exact"/>
    </w:pPr>
    <w:rPr>
      <w:rFonts w:ascii="Segoe UI" w:hAnsi="Segoe UI" w:cs="Arial"/>
      <w:color w:val="3C3C3B"/>
      <w:sz w:val="18"/>
      <w:szCs w:val="16"/>
    </w:rPr>
  </w:style>
  <w:style w:type="paragraph" w:customStyle="1" w:styleId="gist-registered-block">
    <w:name w:val="gist-registered-block"/>
    <w:basedOn w:val="gist-address-block"/>
    <w:qFormat/>
    <w:rsid w:val="00D470AF"/>
    <w:pPr>
      <w:spacing w:line="180" w:lineRule="exact"/>
      <w:jc w:val="right"/>
    </w:pPr>
    <w:rPr>
      <w:sz w:val="14"/>
      <w:szCs w:val="14"/>
    </w:rPr>
  </w:style>
  <w:style w:type="paragraph" w:customStyle="1" w:styleId="3CBD5A742C28424DA5172AD252E32316">
    <w:name w:val="3CBD5A742C28424DA5172AD252E32316"/>
    <w:rsid w:val="00400709"/>
    <w:pPr>
      <w:spacing w:after="200" w:line="276" w:lineRule="auto"/>
    </w:pPr>
    <w:rPr>
      <w:rFonts w:ascii="Calibri" w:eastAsia="MS Mincho" w:hAnsi="Calibri" w:cs="Arial"/>
      <w:sz w:val="22"/>
      <w:szCs w:val="22"/>
      <w:lang w:val="en-US" w:eastAsia="ja-JP"/>
    </w:rPr>
  </w:style>
  <w:style w:type="character" w:customStyle="1" w:styleId="FooterChar">
    <w:name w:val="Footer Char"/>
    <w:link w:val="Footer"/>
    <w:uiPriority w:val="99"/>
    <w:rsid w:val="00400709"/>
    <w:rPr>
      <w:rFonts w:ascii="Verdana" w:hAnsi="Verdana" w:cs="Arial"/>
      <w:sz w:val="22"/>
      <w:szCs w:val="22"/>
    </w:rPr>
  </w:style>
  <w:style w:type="character" w:customStyle="1" w:styleId="HeaderChar">
    <w:name w:val="Header Char"/>
    <w:link w:val="Header"/>
    <w:uiPriority w:val="99"/>
    <w:rsid w:val="00673297"/>
    <w:rPr>
      <w:rFonts w:ascii="Verdana" w:hAnsi="Verdana" w:cs="Arial"/>
      <w:sz w:val="22"/>
      <w:szCs w:val="22"/>
    </w:rPr>
  </w:style>
  <w:style w:type="character" w:styleId="Emphasis">
    <w:name w:val="Emphasis"/>
    <w:basedOn w:val="DefaultParagraphFont"/>
    <w:rsid w:val="00D470AF"/>
    <w:rPr>
      <w:i/>
      <w:iCs/>
    </w:rPr>
  </w:style>
  <w:style w:type="character" w:customStyle="1" w:styleId="Heading1Char">
    <w:name w:val="Heading 1 Char"/>
    <w:basedOn w:val="DefaultParagraphFont"/>
    <w:link w:val="Heading1"/>
    <w:uiPriority w:val="9"/>
    <w:rsid w:val="00D470AF"/>
    <w:rPr>
      <w:rFonts w:ascii="Segoe UI" w:eastAsiaTheme="majorEastAsia" w:hAnsi="Segoe UI" w:cstheme="majorBidi"/>
      <w:sz w:val="32"/>
      <w:szCs w:val="32"/>
    </w:rPr>
  </w:style>
  <w:style w:type="character" w:customStyle="1" w:styleId="Heading2Char">
    <w:name w:val="Heading 2 Char"/>
    <w:basedOn w:val="DefaultParagraphFont"/>
    <w:link w:val="Heading2"/>
    <w:uiPriority w:val="9"/>
    <w:rsid w:val="00D470AF"/>
    <w:rPr>
      <w:rFonts w:ascii="Segoe UI" w:eastAsiaTheme="majorEastAsia" w:hAnsi="Segoe UI" w:cstheme="majorBidi"/>
      <w:sz w:val="26"/>
      <w:szCs w:val="26"/>
    </w:rPr>
  </w:style>
  <w:style w:type="paragraph" w:styleId="Title">
    <w:name w:val="Title"/>
    <w:basedOn w:val="Normal"/>
    <w:next w:val="Normal"/>
    <w:link w:val="TitleChar"/>
    <w:qFormat/>
    <w:rsid w:val="00D470AF"/>
    <w:pPr>
      <w:contextualSpacing/>
    </w:pPr>
    <w:rPr>
      <w:rFonts w:ascii="Segoe UI Semibold" w:eastAsiaTheme="majorEastAsia" w:hAnsi="Segoe UI Semibold" w:cstheme="majorBidi"/>
      <w:spacing w:val="-10"/>
      <w:kern w:val="28"/>
      <w:sz w:val="56"/>
      <w:szCs w:val="56"/>
    </w:rPr>
  </w:style>
  <w:style w:type="character" w:customStyle="1" w:styleId="TitleChar">
    <w:name w:val="Title Char"/>
    <w:basedOn w:val="DefaultParagraphFont"/>
    <w:link w:val="Title"/>
    <w:rsid w:val="00D470AF"/>
    <w:rPr>
      <w:rFonts w:ascii="Segoe UI Semibold" w:eastAsiaTheme="majorEastAsia" w:hAnsi="Segoe UI Semibold" w:cstheme="majorBidi"/>
      <w:spacing w:val="-10"/>
      <w:kern w:val="28"/>
      <w:sz w:val="56"/>
      <w:szCs w:val="56"/>
    </w:rPr>
  </w:style>
  <w:style w:type="paragraph" w:styleId="ListParagraph">
    <w:name w:val="List Paragraph"/>
    <w:basedOn w:val="Normal"/>
    <w:uiPriority w:val="72"/>
    <w:qFormat/>
    <w:rsid w:val="00D470AF"/>
    <w:pPr>
      <w:ind w:left="720"/>
      <w:contextualSpacing/>
    </w:pPr>
  </w:style>
  <w:style w:type="character" w:styleId="Hyperlink">
    <w:name w:val="Hyperlink"/>
    <w:basedOn w:val="DefaultParagraphFont"/>
    <w:uiPriority w:val="99"/>
    <w:unhideWhenUsed/>
    <w:rsid w:val="00AE0D23"/>
    <w:rPr>
      <w:color w:val="99BADD" w:themeColor="hyperlink"/>
      <w:u w:val="single"/>
    </w:rPr>
  </w:style>
  <w:style w:type="character" w:styleId="UnresolvedMention">
    <w:name w:val="Unresolved Mention"/>
    <w:basedOn w:val="DefaultParagraphFont"/>
    <w:uiPriority w:val="99"/>
    <w:semiHidden/>
    <w:unhideWhenUsed/>
    <w:rsid w:val="00AE0D23"/>
    <w:rPr>
      <w:color w:val="605E5C"/>
      <w:shd w:val="clear" w:color="auto" w:fill="E1DFDD"/>
    </w:rPr>
  </w:style>
  <w:style w:type="paragraph" w:styleId="NormalWeb">
    <w:name w:val="Normal (Web)"/>
    <w:basedOn w:val="Normal"/>
    <w:uiPriority w:val="99"/>
    <w:unhideWhenUsed/>
    <w:rsid w:val="0065247A"/>
    <w:pPr>
      <w:spacing w:before="100" w:beforeAutospacing="1" w:after="100" w:afterAutospacing="1"/>
    </w:pPr>
    <w:rPr>
      <w:rFonts w:ascii="Times New Roman" w:hAnsi="Times New Roman" w:cs="Times New Roman"/>
      <w:sz w:val="24"/>
      <w:szCs w:val="24"/>
    </w:rPr>
  </w:style>
  <w:style w:type="paragraph" w:customStyle="1" w:styleId="tips">
    <w:name w:val="tips"/>
    <w:basedOn w:val="Normal"/>
    <w:rsid w:val="00731BEE"/>
    <w:pPr>
      <w:spacing w:before="100" w:beforeAutospacing="1" w:after="100" w:afterAutospacing="1"/>
    </w:pPr>
    <w:rPr>
      <w:rFonts w:ascii="Times New Roman" w:hAnsi="Times New Roman" w:cs="Times New Roman"/>
      <w:sz w:val="24"/>
      <w:szCs w:val="24"/>
    </w:rPr>
  </w:style>
  <w:style w:type="paragraph" w:customStyle="1" w:styleId="cta2">
    <w:name w:val="cta2"/>
    <w:basedOn w:val="Normal"/>
    <w:rsid w:val="00731BEE"/>
    <w:pPr>
      <w:spacing w:before="100" w:beforeAutospacing="1" w:after="100" w:afterAutospacing="1"/>
    </w:pPr>
    <w:rPr>
      <w:rFonts w:ascii="Times New Roman" w:hAnsi="Times New Roman" w:cs="Times New Roman"/>
      <w:sz w:val="24"/>
      <w:szCs w:val="24"/>
    </w:rPr>
  </w:style>
  <w:style w:type="character" w:styleId="Strong">
    <w:name w:val="Strong"/>
    <w:basedOn w:val="DefaultParagraphFont"/>
    <w:uiPriority w:val="22"/>
    <w:qFormat/>
    <w:rsid w:val="006A573B"/>
    <w:rPr>
      <w:b/>
      <w:bCs/>
    </w:rPr>
  </w:style>
  <w:style w:type="paragraph" w:styleId="TOCHeading">
    <w:name w:val="TOC Heading"/>
    <w:basedOn w:val="Heading1"/>
    <w:next w:val="Normal"/>
    <w:uiPriority w:val="39"/>
    <w:unhideWhenUsed/>
    <w:qFormat/>
    <w:rsid w:val="00B270BE"/>
    <w:pPr>
      <w:spacing w:line="259" w:lineRule="auto"/>
      <w:outlineLvl w:val="9"/>
    </w:pPr>
    <w:rPr>
      <w:rFonts w:asciiTheme="majorHAnsi" w:hAnsiTheme="majorHAnsi"/>
      <w:color w:val="36ABA9" w:themeColor="accent1" w:themeShade="BF"/>
    </w:rPr>
  </w:style>
  <w:style w:type="paragraph" w:styleId="TOC1">
    <w:name w:val="toc 1"/>
    <w:basedOn w:val="Normal"/>
    <w:next w:val="Normal"/>
    <w:autoRedefine/>
    <w:uiPriority w:val="39"/>
    <w:unhideWhenUsed/>
    <w:rsid w:val="00B270BE"/>
    <w:pPr>
      <w:spacing w:after="100"/>
    </w:pPr>
  </w:style>
  <w:style w:type="paragraph" w:styleId="TOC2">
    <w:name w:val="toc 2"/>
    <w:basedOn w:val="Normal"/>
    <w:next w:val="Normal"/>
    <w:autoRedefine/>
    <w:uiPriority w:val="39"/>
    <w:unhideWhenUsed/>
    <w:rsid w:val="00B270B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272992">
      <w:bodyDiv w:val="1"/>
      <w:marLeft w:val="0"/>
      <w:marRight w:val="0"/>
      <w:marTop w:val="0"/>
      <w:marBottom w:val="0"/>
      <w:divBdr>
        <w:top w:val="none" w:sz="0" w:space="0" w:color="auto"/>
        <w:left w:val="none" w:sz="0" w:space="0" w:color="auto"/>
        <w:bottom w:val="none" w:sz="0" w:space="0" w:color="auto"/>
        <w:right w:val="none" w:sz="0" w:space="0" w:color="auto"/>
      </w:divBdr>
    </w:div>
    <w:div w:id="211111781">
      <w:bodyDiv w:val="1"/>
      <w:marLeft w:val="0"/>
      <w:marRight w:val="0"/>
      <w:marTop w:val="0"/>
      <w:marBottom w:val="0"/>
      <w:divBdr>
        <w:top w:val="none" w:sz="0" w:space="0" w:color="auto"/>
        <w:left w:val="none" w:sz="0" w:space="0" w:color="auto"/>
        <w:bottom w:val="none" w:sz="0" w:space="0" w:color="auto"/>
        <w:right w:val="none" w:sz="0" w:space="0" w:color="auto"/>
      </w:divBdr>
    </w:div>
    <w:div w:id="264002782">
      <w:bodyDiv w:val="1"/>
      <w:marLeft w:val="0"/>
      <w:marRight w:val="0"/>
      <w:marTop w:val="0"/>
      <w:marBottom w:val="0"/>
      <w:divBdr>
        <w:top w:val="none" w:sz="0" w:space="0" w:color="auto"/>
        <w:left w:val="none" w:sz="0" w:space="0" w:color="auto"/>
        <w:bottom w:val="none" w:sz="0" w:space="0" w:color="auto"/>
        <w:right w:val="none" w:sz="0" w:space="0" w:color="auto"/>
      </w:divBdr>
    </w:div>
    <w:div w:id="269237707">
      <w:bodyDiv w:val="1"/>
      <w:marLeft w:val="0"/>
      <w:marRight w:val="0"/>
      <w:marTop w:val="0"/>
      <w:marBottom w:val="0"/>
      <w:divBdr>
        <w:top w:val="none" w:sz="0" w:space="0" w:color="auto"/>
        <w:left w:val="none" w:sz="0" w:space="0" w:color="auto"/>
        <w:bottom w:val="none" w:sz="0" w:space="0" w:color="auto"/>
        <w:right w:val="none" w:sz="0" w:space="0" w:color="auto"/>
      </w:divBdr>
    </w:div>
    <w:div w:id="294987227">
      <w:bodyDiv w:val="1"/>
      <w:marLeft w:val="0"/>
      <w:marRight w:val="0"/>
      <w:marTop w:val="0"/>
      <w:marBottom w:val="0"/>
      <w:divBdr>
        <w:top w:val="none" w:sz="0" w:space="0" w:color="auto"/>
        <w:left w:val="none" w:sz="0" w:space="0" w:color="auto"/>
        <w:bottom w:val="none" w:sz="0" w:space="0" w:color="auto"/>
        <w:right w:val="none" w:sz="0" w:space="0" w:color="auto"/>
      </w:divBdr>
    </w:div>
    <w:div w:id="365251491">
      <w:bodyDiv w:val="1"/>
      <w:marLeft w:val="0"/>
      <w:marRight w:val="0"/>
      <w:marTop w:val="0"/>
      <w:marBottom w:val="0"/>
      <w:divBdr>
        <w:top w:val="none" w:sz="0" w:space="0" w:color="auto"/>
        <w:left w:val="none" w:sz="0" w:space="0" w:color="auto"/>
        <w:bottom w:val="none" w:sz="0" w:space="0" w:color="auto"/>
        <w:right w:val="none" w:sz="0" w:space="0" w:color="auto"/>
      </w:divBdr>
      <w:divsChild>
        <w:div w:id="373579203">
          <w:marLeft w:val="0"/>
          <w:marRight w:val="0"/>
          <w:marTop w:val="0"/>
          <w:marBottom w:val="240"/>
          <w:divBdr>
            <w:top w:val="none" w:sz="0" w:space="0" w:color="auto"/>
            <w:left w:val="none" w:sz="0" w:space="0" w:color="auto"/>
            <w:bottom w:val="none" w:sz="0" w:space="0" w:color="auto"/>
            <w:right w:val="none" w:sz="0" w:space="0" w:color="auto"/>
          </w:divBdr>
        </w:div>
        <w:div w:id="363483943">
          <w:marLeft w:val="0"/>
          <w:marRight w:val="0"/>
          <w:marTop w:val="0"/>
          <w:marBottom w:val="240"/>
          <w:divBdr>
            <w:top w:val="none" w:sz="0" w:space="0" w:color="auto"/>
            <w:left w:val="none" w:sz="0" w:space="0" w:color="auto"/>
            <w:bottom w:val="none" w:sz="0" w:space="0" w:color="auto"/>
            <w:right w:val="none" w:sz="0" w:space="0" w:color="auto"/>
          </w:divBdr>
        </w:div>
      </w:divsChild>
    </w:div>
    <w:div w:id="410272878">
      <w:bodyDiv w:val="1"/>
      <w:marLeft w:val="0"/>
      <w:marRight w:val="0"/>
      <w:marTop w:val="0"/>
      <w:marBottom w:val="0"/>
      <w:divBdr>
        <w:top w:val="none" w:sz="0" w:space="0" w:color="auto"/>
        <w:left w:val="none" w:sz="0" w:space="0" w:color="auto"/>
        <w:bottom w:val="none" w:sz="0" w:space="0" w:color="auto"/>
        <w:right w:val="none" w:sz="0" w:space="0" w:color="auto"/>
      </w:divBdr>
    </w:div>
    <w:div w:id="574127877">
      <w:bodyDiv w:val="1"/>
      <w:marLeft w:val="0"/>
      <w:marRight w:val="0"/>
      <w:marTop w:val="0"/>
      <w:marBottom w:val="0"/>
      <w:divBdr>
        <w:top w:val="none" w:sz="0" w:space="0" w:color="auto"/>
        <w:left w:val="none" w:sz="0" w:space="0" w:color="auto"/>
        <w:bottom w:val="none" w:sz="0" w:space="0" w:color="auto"/>
        <w:right w:val="none" w:sz="0" w:space="0" w:color="auto"/>
      </w:divBdr>
    </w:div>
    <w:div w:id="673415138">
      <w:bodyDiv w:val="1"/>
      <w:marLeft w:val="0"/>
      <w:marRight w:val="0"/>
      <w:marTop w:val="0"/>
      <w:marBottom w:val="0"/>
      <w:divBdr>
        <w:top w:val="none" w:sz="0" w:space="0" w:color="auto"/>
        <w:left w:val="none" w:sz="0" w:space="0" w:color="auto"/>
        <w:bottom w:val="none" w:sz="0" w:space="0" w:color="auto"/>
        <w:right w:val="none" w:sz="0" w:space="0" w:color="auto"/>
      </w:divBdr>
    </w:div>
    <w:div w:id="686255444">
      <w:bodyDiv w:val="1"/>
      <w:marLeft w:val="0"/>
      <w:marRight w:val="0"/>
      <w:marTop w:val="0"/>
      <w:marBottom w:val="0"/>
      <w:divBdr>
        <w:top w:val="none" w:sz="0" w:space="0" w:color="auto"/>
        <w:left w:val="none" w:sz="0" w:space="0" w:color="auto"/>
        <w:bottom w:val="none" w:sz="0" w:space="0" w:color="auto"/>
        <w:right w:val="none" w:sz="0" w:space="0" w:color="auto"/>
      </w:divBdr>
    </w:div>
    <w:div w:id="1126898398">
      <w:bodyDiv w:val="1"/>
      <w:marLeft w:val="0"/>
      <w:marRight w:val="0"/>
      <w:marTop w:val="0"/>
      <w:marBottom w:val="0"/>
      <w:divBdr>
        <w:top w:val="none" w:sz="0" w:space="0" w:color="auto"/>
        <w:left w:val="none" w:sz="0" w:space="0" w:color="auto"/>
        <w:bottom w:val="none" w:sz="0" w:space="0" w:color="auto"/>
        <w:right w:val="none" w:sz="0" w:space="0" w:color="auto"/>
      </w:divBdr>
    </w:div>
    <w:div w:id="1178040814">
      <w:bodyDiv w:val="1"/>
      <w:marLeft w:val="0"/>
      <w:marRight w:val="0"/>
      <w:marTop w:val="0"/>
      <w:marBottom w:val="0"/>
      <w:divBdr>
        <w:top w:val="none" w:sz="0" w:space="0" w:color="auto"/>
        <w:left w:val="none" w:sz="0" w:space="0" w:color="auto"/>
        <w:bottom w:val="none" w:sz="0" w:space="0" w:color="auto"/>
        <w:right w:val="none" w:sz="0" w:space="0" w:color="auto"/>
      </w:divBdr>
    </w:div>
    <w:div w:id="1528913097">
      <w:bodyDiv w:val="1"/>
      <w:marLeft w:val="0"/>
      <w:marRight w:val="0"/>
      <w:marTop w:val="0"/>
      <w:marBottom w:val="0"/>
      <w:divBdr>
        <w:top w:val="none" w:sz="0" w:space="0" w:color="auto"/>
        <w:left w:val="none" w:sz="0" w:space="0" w:color="auto"/>
        <w:bottom w:val="none" w:sz="0" w:space="0" w:color="auto"/>
        <w:right w:val="none" w:sz="0" w:space="0" w:color="auto"/>
      </w:divBdr>
    </w:div>
    <w:div w:id="1550726473">
      <w:bodyDiv w:val="1"/>
      <w:marLeft w:val="0"/>
      <w:marRight w:val="0"/>
      <w:marTop w:val="0"/>
      <w:marBottom w:val="0"/>
      <w:divBdr>
        <w:top w:val="none" w:sz="0" w:space="0" w:color="auto"/>
        <w:left w:val="none" w:sz="0" w:space="0" w:color="auto"/>
        <w:bottom w:val="none" w:sz="0" w:space="0" w:color="auto"/>
        <w:right w:val="none" w:sz="0" w:space="0" w:color="auto"/>
      </w:divBdr>
    </w:div>
    <w:div w:id="1560557740">
      <w:bodyDiv w:val="1"/>
      <w:marLeft w:val="0"/>
      <w:marRight w:val="0"/>
      <w:marTop w:val="0"/>
      <w:marBottom w:val="0"/>
      <w:divBdr>
        <w:top w:val="none" w:sz="0" w:space="0" w:color="auto"/>
        <w:left w:val="none" w:sz="0" w:space="0" w:color="auto"/>
        <w:bottom w:val="none" w:sz="0" w:space="0" w:color="auto"/>
        <w:right w:val="none" w:sz="0" w:space="0" w:color="auto"/>
      </w:divBdr>
    </w:div>
    <w:div w:id="1669557732">
      <w:bodyDiv w:val="1"/>
      <w:marLeft w:val="0"/>
      <w:marRight w:val="0"/>
      <w:marTop w:val="0"/>
      <w:marBottom w:val="0"/>
      <w:divBdr>
        <w:top w:val="none" w:sz="0" w:space="0" w:color="auto"/>
        <w:left w:val="none" w:sz="0" w:space="0" w:color="auto"/>
        <w:bottom w:val="none" w:sz="0" w:space="0" w:color="auto"/>
        <w:right w:val="none" w:sz="0" w:space="0" w:color="auto"/>
      </w:divBdr>
      <w:divsChild>
        <w:div w:id="692071227">
          <w:marLeft w:val="1166"/>
          <w:marRight w:val="0"/>
          <w:marTop w:val="96"/>
          <w:marBottom w:val="0"/>
          <w:divBdr>
            <w:top w:val="none" w:sz="0" w:space="0" w:color="auto"/>
            <w:left w:val="none" w:sz="0" w:space="0" w:color="auto"/>
            <w:bottom w:val="none" w:sz="0" w:space="0" w:color="auto"/>
            <w:right w:val="none" w:sz="0" w:space="0" w:color="auto"/>
          </w:divBdr>
        </w:div>
        <w:div w:id="561259274">
          <w:marLeft w:val="1166"/>
          <w:marRight w:val="0"/>
          <w:marTop w:val="96"/>
          <w:marBottom w:val="0"/>
          <w:divBdr>
            <w:top w:val="none" w:sz="0" w:space="0" w:color="auto"/>
            <w:left w:val="none" w:sz="0" w:space="0" w:color="auto"/>
            <w:bottom w:val="none" w:sz="0" w:space="0" w:color="auto"/>
            <w:right w:val="none" w:sz="0" w:space="0" w:color="auto"/>
          </w:divBdr>
        </w:div>
        <w:div w:id="1592278740">
          <w:marLeft w:val="1166"/>
          <w:marRight w:val="0"/>
          <w:marTop w:val="96"/>
          <w:marBottom w:val="0"/>
          <w:divBdr>
            <w:top w:val="none" w:sz="0" w:space="0" w:color="auto"/>
            <w:left w:val="none" w:sz="0" w:space="0" w:color="auto"/>
            <w:bottom w:val="none" w:sz="0" w:space="0" w:color="auto"/>
            <w:right w:val="none" w:sz="0" w:space="0" w:color="auto"/>
          </w:divBdr>
        </w:div>
        <w:div w:id="1815217062">
          <w:marLeft w:val="1166"/>
          <w:marRight w:val="0"/>
          <w:marTop w:val="96"/>
          <w:marBottom w:val="0"/>
          <w:divBdr>
            <w:top w:val="none" w:sz="0" w:space="0" w:color="auto"/>
            <w:left w:val="none" w:sz="0" w:space="0" w:color="auto"/>
            <w:bottom w:val="none" w:sz="0" w:space="0" w:color="auto"/>
            <w:right w:val="none" w:sz="0" w:space="0" w:color="auto"/>
          </w:divBdr>
        </w:div>
        <w:div w:id="424151523">
          <w:marLeft w:val="1166"/>
          <w:marRight w:val="0"/>
          <w:marTop w:val="96"/>
          <w:marBottom w:val="0"/>
          <w:divBdr>
            <w:top w:val="none" w:sz="0" w:space="0" w:color="auto"/>
            <w:left w:val="none" w:sz="0" w:space="0" w:color="auto"/>
            <w:bottom w:val="none" w:sz="0" w:space="0" w:color="auto"/>
            <w:right w:val="none" w:sz="0" w:space="0" w:color="auto"/>
          </w:divBdr>
        </w:div>
        <w:div w:id="1259484448">
          <w:marLeft w:val="1166"/>
          <w:marRight w:val="0"/>
          <w:marTop w:val="96"/>
          <w:marBottom w:val="0"/>
          <w:divBdr>
            <w:top w:val="none" w:sz="0" w:space="0" w:color="auto"/>
            <w:left w:val="none" w:sz="0" w:space="0" w:color="auto"/>
            <w:bottom w:val="none" w:sz="0" w:space="0" w:color="auto"/>
            <w:right w:val="none" w:sz="0" w:space="0" w:color="auto"/>
          </w:divBdr>
        </w:div>
        <w:div w:id="775058529">
          <w:marLeft w:val="1166"/>
          <w:marRight w:val="0"/>
          <w:marTop w:val="96"/>
          <w:marBottom w:val="0"/>
          <w:divBdr>
            <w:top w:val="none" w:sz="0" w:space="0" w:color="auto"/>
            <w:left w:val="none" w:sz="0" w:space="0" w:color="auto"/>
            <w:bottom w:val="none" w:sz="0" w:space="0" w:color="auto"/>
            <w:right w:val="none" w:sz="0" w:space="0" w:color="auto"/>
          </w:divBdr>
        </w:div>
      </w:divsChild>
    </w:div>
    <w:div w:id="1693073163">
      <w:bodyDiv w:val="1"/>
      <w:marLeft w:val="0"/>
      <w:marRight w:val="0"/>
      <w:marTop w:val="0"/>
      <w:marBottom w:val="0"/>
      <w:divBdr>
        <w:top w:val="none" w:sz="0" w:space="0" w:color="auto"/>
        <w:left w:val="none" w:sz="0" w:space="0" w:color="auto"/>
        <w:bottom w:val="none" w:sz="0" w:space="0" w:color="auto"/>
        <w:right w:val="none" w:sz="0" w:space="0" w:color="auto"/>
      </w:divBdr>
    </w:div>
    <w:div w:id="1765153994">
      <w:bodyDiv w:val="1"/>
      <w:marLeft w:val="0"/>
      <w:marRight w:val="0"/>
      <w:marTop w:val="0"/>
      <w:marBottom w:val="0"/>
      <w:divBdr>
        <w:top w:val="none" w:sz="0" w:space="0" w:color="auto"/>
        <w:left w:val="none" w:sz="0" w:space="0" w:color="auto"/>
        <w:bottom w:val="none" w:sz="0" w:space="0" w:color="auto"/>
        <w:right w:val="none" w:sz="0" w:space="0" w:color="auto"/>
      </w:divBdr>
    </w:div>
    <w:div w:id="1878813093">
      <w:bodyDiv w:val="1"/>
      <w:marLeft w:val="0"/>
      <w:marRight w:val="0"/>
      <w:marTop w:val="0"/>
      <w:marBottom w:val="0"/>
      <w:divBdr>
        <w:top w:val="none" w:sz="0" w:space="0" w:color="auto"/>
        <w:left w:val="none" w:sz="0" w:space="0" w:color="auto"/>
        <w:bottom w:val="none" w:sz="0" w:space="0" w:color="auto"/>
        <w:right w:val="none" w:sz="0" w:space="0" w:color="auto"/>
      </w:divBdr>
    </w:div>
    <w:div w:id="1895652683">
      <w:bodyDiv w:val="1"/>
      <w:marLeft w:val="0"/>
      <w:marRight w:val="0"/>
      <w:marTop w:val="0"/>
      <w:marBottom w:val="0"/>
      <w:divBdr>
        <w:top w:val="none" w:sz="0" w:space="0" w:color="auto"/>
        <w:left w:val="none" w:sz="0" w:space="0" w:color="auto"/>
        <w:bottom w:val="none" w:sz="0" w:space="0" w:color="auto"/>
        <w:right w:val="none" w:sz="0" w:space="0" w:color="auto"/>
      </w:divBdr>
    </w:div>
    <w:div w:id="2005934772">
      <w:bodyDiv w:val="1"/>
      <w:marLeft w:val="0"/>
      <w:marRight w:val="0"/>
      <w:marTop w:val="0"/>
      <w:marBottom w:val="0"/>
      <w:divBdr>
        <w:top w:val="none" w:sz="0" w:space="0" w:color="auto"/>
        <w:left w:val="none" w:sz="0" w:space="0" w:color="auto"/>
        <w:bottom w:val="none" w:sz="0" w:space="0" w:color="auto"/>
        <w:right w:val="none" w:sz="0" w:space="0" w:color="auto"/>
      </w:divBdr>
    </w:div>
    <w:div w:id="2090077702">
      <w:bodyDiv w:val="1"/>
      <w:marLeft w:val="0"/>
      <w:marRight w:val="0"/>
      <w:marTop w:val="0"/>
      <w:marBottom w:val="0"/>
      <w:divBdr>
        <w:top w:val="none" w:sz="0" w:space="0" w:color="auto"/>
        <w:left w:val="none" w:sz="0" w:space="0" w:color="auto"/>
        <w:bottom w:val="none" w:sz="0" w:space="0" w:color="auto"/>
        <w:right w:val="none" w:sz="0" w:space="0" w:color="auto"/>
      </w:divBdr>
    </w:div>
    <w:div w:id="2142117043">
      <w:bodyDiv w:val="1"/>
      <w:marLeft w:val="0"/>
      <w:marRight w:val="0"/>
      <w:marTop w:val="0"/>
      <w:marBottom w:val="0"/>
      <w:divBdr>
        <w:top w:val="none" w:sz="0" w:space="0" w:color="auto"/>
        <w:left w:val="none" w:sz="0" w:space="0" w:color="auto"/>
        <w:bottom w:val="none" w:sz="0" w:space="0" w:color="auto"/>
        <w:right w:val="none" w:sz="0" w:space="0" w:color="auto"/>
      </w:divBdr>
      <w:divsChild>
        <w:div w:id="1345705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iftypm.com/blog/project-management-knowledge-areas-pmbok/" TargetMode="External"/><Relationship Id="rId18" Type="http://schemas.openxmlformats.org/officeDocument/2006/relationships/hyperlink" Target="https://kissflow.com/project/five-phases-of-project-managemen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simplypsychology.org/learning-kolb.html" TargetMode="External"/><Relationship Id="rId7" Type="http://schemas.openxmlformats.org/officeDocument/2006/relationships/endnotes" Target="endnotes.xml"/><Relationship Id="rId12" Type="http://schemas.openxmlformats.org/officeDocument/2006/relationships/hyperlink" Target="https://www.dezeen.com/2017/06/01/google-finally-reveals-plans-london-hq-big-heatherwick-architecture-news/" TargetMode="External"/><Relationship Id="rId17" Type="http://schemas.openxmlformats.org/officeDocument/2006/relationships/hyperlink" Target="https://www.kingscross.co.uk/googl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k.indeed.com/career-advice/career-development/project-quality-management" TargetMode="External"/><Relationship Id="rId20" Type="http://schemas.openxmlformats.org/officeDocument/2006/relationships/hyperlink" Target="https://www.techtarget.com/whatis/definition/Project-Management-Body-of-Knowledge-PMBO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mtechnologies.co.uk/projects/kgx1-new-google-london-hq" TargetMode="External"/><Relationship Id="rId24" Type="http://schemas.openxmlformats.org/officeDocument/2006/relationships/hyperlink" Target="https://www.wrike.com/project-management-guide/faq/what-is-a-stakeholder-in-project-management/" TargetMode="External"/><Relationship Id="rId5" Type="http://schemas.openxmlformats.org/officeDocument/2006/relationships/webSettings" Target="webSettings.xml"/><Relationship Id="rId15" Type="http://schemas.openxmlformats.org/officeDocument/2006/relationships/hyperlink" Target="https://www.ganttic.com/blog/what-is-resource-management" TargetMode="External"/><Relationship Id="rId23" Type="http://schemas.openxmlformats.org/officeDocument/2006/relationships/hyperlink" Target="https://www.theguardian.com/technology/2020/jul/28/google-commits-to-vast-london-office-despite-rise-of-remote-working" TargetMode="External"/><Relationship Id="rId10" Type="http://schemas.openxmlformats.org/officeDocument/2006/relationships/hyperlink" Target="https://xebrio.com/project-management-guide/faq/what-is-project-procurement-management/" TargetMode="External"/><Relationship Id="rId19" Type="http://schemas.openxmlformats.org/officeDocument/2006/relationships/hyperlink" Target="https://www.projectmanager.com/blog/10-project-management-knowledge-areas" TargetMode="External"/><Relationship Id="rId4" Type="http://schemas.openxmlformats.org/officeDocument/2006/relationships/settings" Target="settings.xml"/><Relationship Id="rId9" Type="http://schemas.openxmlformats.org/officeDocument/2006/relationships/hyperlink" Target="https://www.simplypsychology.org/learning-kolb.html" TargetMode="External"/><Relationship Id="rId14" Type="http://schemas.openxmlformats.org/officeDocument/2006/relationships/hyperlink" Target="https://www.projectmanager.com/blog/project-time-management-strategies" TargetMode="External"/><Relationship Id="rId22" Type="http://schemas.openxmlformats.org/officeDocument/2006/relationships/hyperlink" Target="https://www.personneltoday.com/hr/google-adds-london-offices-and-aims-for-10k-headcount/" TargetMode="External"/></Relationships>
</file>

<file path=word/theme/theme1.xml><?xml version="1.0" encoding="utf-8"?>
<a:theme xmlns:a="http://schemas.openxmlformats.org/drawingml/2006/main" name="Office Theme">
  <a:themeElements>
    <a:clrScheme name="Gist">
      <a:dk1>
        <a:srgbClr val="343735"/>
      </a:dk1>
      <a:lt1>
        <a:sysClr val="window" lastClr="FFFFFF"/>
      </a:lt1>
      <a:dk2>
        <a:srgbClr val="4B1249"/>
      </a:dk2>
      <a:lt2>
        <a:srgbClr val="D6DBDE"/>
      </a:lt2>
      <a:accent1>
        <a:srgbClr val="60CDCB"/>
      </a:accent1>
      <a:accent2>
        <a:srgbClr val="EE2C6C"/>
      </a:accent2>
      <a:accent3>
        <a:srgbClr val="FFE540"/>
      </a:accent3>
      <a:accent4>
        <a:srgbClr val="D88C02"/>
      </a:accent4>
      <a:accent5>
        <a:srgbClr val="008C82"/>
      </a:accent5>
      <a:accent6>
        <a:srgbClr val="002E5F"/>
      </a:accent6>
      <a:hlink>
        <a:srgbClr val="99BADD"/>
      </a:hlink>
      <a:folHlink>
        <a:srgbClr val="4B124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B9551-E39B-442C-80DD-771BA3E73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2519</Words>
  <Characters>16508</Characters>
  <Application>Microsoft Office Word</Application>
  <DocSecurity>0</DocSecurity>
  <Lines>137</Lines>
  <Paragraphs>37</Paragraphs>
  <ScaleCrop>false</ScaleCrop>
  <HeadingPairs>
    <vt:vector size="2" baseType="variant">
      <vt:variant>
        <vt:lpstr>Title</vt:lpstr>
      </vt:variant>
      <vt:variant>
        <vt:i4>1</vt:i4>
      </vt:variant>
    </vt:vector>
  </HeadingPairs>
  <TitlesOfParts>
    <vt:vector size="1" baseType="lpstr">
      <vt:lpstr>13 December 2005</vt:lpstr>
    </vt:vector>
  </TitlesOfParts>
  <Company>Gist Ltd</Company>
  <LinksUpToDate>false</LinksUpToDate>
  <CharactersWithSpaces>18990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 December 2005</dc:title>
  <dc:subject/>
  <dc:creator>Larissa Neagoe</dc:creator>
  <cp:keywords/>
  <dc:description/>
  <cp:lastModifiedBy>Mateo Scorcea</cp:lastModifiedBy>
  <cp:revision>2</cp:revision>
  <cp:lastPrinted>2011-04-04T14:45:00Z</cp:lastPrinted>
  <dcterms:created xsi:type="dcterms:W3CDTF">2024-01-02T16:08:00Z</dcterms:created>
  <dcterms:modified xsi:type="dcterms:W3CDTF">2024-01-02T16:08:00Z</dcterms:modified>
</cp:coreProperties>
</file>