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705A6" w14:textId="69E723F5" w:rsidR="00F60E3B" w:rsidRDefault="00CB5A83" w:rsidP="001E55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58FD2C9" wp14:editId="635B569A">
                <wp:simplePos x="0" y="0"/>
                <wp:positionH relativeFrom="margin">
                  <wp:align>center</wp:align>
                </wp:positionH>
                <wp:positionV relativeFrom="page">
                  <wp:posOffset>278765</wp:posOffset>
                </wp:positionV>
                <wp:extent cx="7315200" cy="1215391"/>
                <wp:effectExtent l="0" t="0" r="0" b="1905"/>
                <wp:wrapNone/>
                <wp:docPr id="149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5200" cy="1215391"/>
                          <a:chOff x="0" y="-1"/>
                          <a:chExt cx="7315200" cy="1216153"/>
                        </a:xfrm>
                      </wpg:grpSpPr>
                      <wps:wsp>
                        <wps:cNvPr id="150" name="Rectangle 51"/>
                        <wps:cNvSpPr/>
                        <wps:spPr>
                          <a:xfrm>
                            <a:off x="0" y="-1"/>
                            <a:ext cx="7315200" cy="1130373"/>
                          </a:xfrm>
                          <a:custGeom>
                            <a:avLst/>
                            <a:gdLst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0 w 7312660"/>
                              <a:gd name="connsiteY3" fmla="*/ 1215390 h 1215390"/>
                              <a:gd name="connsiteX4" fmla="*/ 0 w 7312660"/>
                              <a:gd name="connsiteY4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67125 w 7312660"/>
                              <a:gd name="connsiteY3" fmla="*/ 120967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129665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9525 w 7322185"/>
                              <a:gd name="connsiteY0" fmla="*/ 0 h 1129665"/>
                              <a:gd name="connsiteX1" fmla="*/ 7322185 w 7322185"/>
                              <a:gd name="connsiteY1" fmla="*/ 0 h 1129665"/>
                              <a:gd name="connsiteX2" fmla="*/ 7322185 w 7322185"/>
                              <a:gd name="connsiteY2" fmla="*/ 1129665 h 1129665"/>
                              <a:gd name="connsiteX3" fmla="*/ 3629025 w 7322185"/>
                              <a:gd name="connsiteY3" fmla="*/ 733425 h 1129665"/>
                              <a:gd name="connsiteX4" fmla="*/ 0 w 7322185"/>
                              <a:gd name="connsiteY4" fmla="*/ 1091565 h 1129665"/>
                              <a:gd name="connsiteX5" fmla="*/ 9525 w 7322185"/>
                              <a:gd name="connsiteY5" fmla="*/ 0 h 1129665"/>
                              <a:gd name="connsiteX0" fmla="*/ 0 w 7312660"/>
                              <a:gd name="connsiteY0" fmla="*/ 0 h 1129665"/>
                              <a:gd name="connsiteX1" fmla="*/ 7312660 w 7312660"/>
                              <a:gd name="connsiteY1" fmla="*/ 0 h 1129665"/>
                              <a:gd name="connsiteX2" fmla="*/ 7312660 w 7312660"/>
                              <a:gd name="connsiteY2" fmla="*/ 1129665 h 1129665"/>
                              <a:gd name="connsiteX3" fmla="*/ 3619500 w 7312660"/>
                              <a:gd name="connsiteY3" fmla="*/ 733425 h 1129665"/>
                              <a:gd name="connsiteX4" fmla="*/ 0 w 7312660"/>
                              <a:gd name="connsiteY4" fmla="*/ 1091565 h 1129665"/>
                              <a:gd name="connsiteX5" fmla="*/ 0 w 7312660"/>
                              <a:gd name="connsiteY5" fmla="*/ 0 h 11296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12660" h="1129665">
                                <a:moveTo>
                                  <a:pt x="0" y="0"/>
                                </a:moveTo>
                                <a:lnTo>
                                  <a:pt x="7312660" y="0"/>
                                </a:lnTo>
                                <a:lnTo>
                                  <a:pt x="7312660" y="1129665"/>
                                </a:lnTo>
                                <a:lnTo>
                                  <a:pt x="3619500" y="733425"/>
                                </a:lnTo>
                                <a:lnTo>
                                  <a:pt x="0" y="1091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0" y="0"/>
                            <a:ext cx="7315200" cy="1216152"/>
                          </a:xfrm>
                          <a:prstGeom prst="rect">
                            <a:avLst/>
                          </a:prstGeom>
                          <a:blipFill>
                            <a:blip r:embed="rId8"/>
                            <a:stretch>
                              <a:fillRect r="-7574"/>
                            </a:stretch>
                          </a:blip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12100</wp14:pctHeight>
                </wp14:sizeRelV>
              </wp:anchor>
            </w:drawing>
          </mc:Choice>
          <mc:Fallback>
            <w:pict>
              <v:group w14:anchorId="2A29BF7F" id="Group 149" o:spid="_x0000_s1026" style="position:absolute;margin-left:0;margin-top:21.95pt;width:8in;height:95.7pt;z-index:251658240;mso-width-percent:941;mso-height-percent:121;mso-position-horizontal:center;mso-position-horizontal-relative:margin;mso-position-vertical-relative:page;mso-width-percent:941;mso-height-percent:121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">
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" path="m,l7312660,r,1129665l3619500,733425,,1091565,,xe" fillcolor="#4472c4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<v:fill r:id="rId9" o:title="" recolor="t" rotate="t" type="frame"/>
                </v:rect>
                <w10:wrap anchorx="margin" anchory="page"/>
              </v:group>
            </w:pict>
          </mc:Fallback>
        </mc:AlternateContent>
      </w:r>
      <w:r w:rsidR="001E550E">
        <w:rPr>
          <w:rFonts w:ascii="Arial" w:hAnsi="Arial" w:cs="Arial"/>
          <w:sz w:val="24"/>
          <w:szCs w:val="24"/>
        </w:rPr>
        <w:t xml:space="preserve">   </w:t>
      </w:r>
    </w:p>
    <w:p w14:paraId="02DF4AE7" w14:textId="38E1C0D0" w:rsidR="00816D73" w:rsidRDefault="00816D73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546D6289" w14:textId="4F64D25D" w:rsidR="00816D73" w:rsidRDefault="00816D73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13AFC3CE" w14:textId="77777777" w:rsidR="00816D73" w:rsidRDefault="00816D73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26BB11CC" w14:textId="77777777" w:rsidR="00816D73" w:rsidRDefault="00816D73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1BB17D35" w14:textId="77777777" w:rsidR="00816D73" w:rsidRDefault="00816D73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0E1FFF8A" w14:textId="77777777" w:rsidR="00816D73" w:rsidRDefault="00816D73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60F30A05" w14:textId="77777777" w:rsidR="00816D73" w:rsidRDefault="00816D73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789F5B14" w14:textId="77777777" w:rsidR="00816D73" w:rsidRDefault="00816D73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0D52C328" w14:textId="77777777" w:rsidR="00816D73" w:rsidRDefault="00816D73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47A29BF4" w14:textId="77777777" w:rsidR="00816D73" w:rsidRDefault="00816D73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1D5759FF" w14:textId="3B294185" w:rsidR="00816D73" w:rsidRDefault="0095643A" w:rsidP="005B342E">
      <w:pPr>
        <w:spacing w:line="360" w:lineRule="auto"/>
        <w:jc w:val="center"/>
        <w:rPr>
          <w:rFonts w:ascii="Arial" w:hAnsi="Arial" w:cs="Arial"/>
          <w:color w:val="4472C4" w:themeColor="accent1"/>
          <w:sz w:val="64"/>
          <w:szCs w:val="64"/>
        </w:rPr>
      </w:pPr>
      <w:r w:rsidRPr="005F5A55">
        <w:rPr>
          <w:rFonts w:ascii="Arial" w:hAnsi="Arial" w:cs="Arial"/>
          <w:color w:val="4472C4" w:themeColor="accent1"/>
          <w:sz w:val="64"/>
          <w:szCs w:val="64"/>
        </w:rPr>
        <w:t>Evidence-Based Policing and Applications</w:t>
      </w:r>
    </w:p>
    <w:p w14:paraId="38C365AE" w14:textId="1FED0276" w:rsidR="005F5A55" w:rsidRDefault="008832BA" w:rsidP="005B342E">
      <w:pPr>
        <w:spacing w:line="360" w:lineRule="auto"/>
        <w:jc w:val="center"/>
        <w:rPr>
          <w:rFonts w:ascii="Arial" w:hAnsi="Arial" w:cs="Arial"/>
          <w:color w:val="000000" w:themeColor="text1"/>
          <w:sz w:val="36"/>
          <w:szCs w:val="36"/>
        </w:rPr>
      </w:pPr>
      <w:r w:rsidRPr="00514292">
        <w:rPr>
          <w:rFonts w:ascii="Arial" w:hAnsi="Arial" w:cs="Arial"/>
          <w:color w:val="000000" w:themeColor="text1"/>
          <w:sz w:val="36"/>
          <w:szCs w:val="36"/>
        </w:rPr>
        <w:t>Evidence-Based Policing and Decision Making</w:t>
      </w:r>
      <w:r w:rsidR="00514292">
        <w:rPr>
          <w:rFonts w:ascii="Arial" w:hAnsi="Arial" w:cs="Arial"/>
          <w:color w:val="000000" w:themeColor="text1"/>
          <w:sz w:val="36"/>
          <w:szCs w:val="36"/>
        </w:rPr>
        <w:t xml:space="preserve"> – BMPL4001</w:t>
      </w:r>
    </w:p>
    <w:p w14:paraId="628423FC" w14:textId="02656074" w:rsidR="00A372DC" w:rsidRDefault="00A372DC" w:rsidP="005B342E">
      <w:pPr>
        <w:spacing w:line="360" w:lineRule="auto"/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p w14:paraId="0631F6D2" w14:textId="45D67E01" w:rsidR="00A372DC" w:rsidRDefault="00A372DC" w:rsidP="005B342E">
      <w:pPr>
        <w:spacing w:line="360" w:lineRule="auto"/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p w14:paraId="50ACC12C" w14:textId="77777777" w:rsidR="00A372DC" w:rsidRPr="00514292" w:rsidRDefault="00A372DC" w:rsidP="005B342E">
      <w:pPr>
        <w:spacing w:line="360" w:lineRule="auto"/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p w14:paraId="7AC693FC" w14:textId="77777777" w:rsidR="00816D73" w:rsidRDefault="00816D73" w:rsidP="005B342E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dt>
      <w:sdtPr>
        <w:rPr>
          <w:rFonts w:eastAsiaTheme="minorEastAsia"/>
          <w:color w:val="595959" w:themeColor="text1" w:themeTint="A6"/>
          <w:kern w:val="0"/>
          <w:sz w:val="28"/>
          <w:szCs w:val="28"/>
          <w:lang w:val="en-US"/>
          <w14:ligatures w14:val="none"/>
        </w:rPr>
        <w:alias w:val="Author"/>
        <w:tag w:val=""/>
        <w:id w:val="789243997"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 w14:paraId="2F693C83" w14:textId="55912409" w:rsidR="005B342E" w:rsidRPr="005B342E" w:rsidRDefault="005B342E" w:rsidP="005B342E">
          <w:pPr>
            <w:spacing w:after="0" w:line="240" w:lineRule="auto"/>
            <w:jc w:val="right"/>
            <w:rPr>
              <w:rFonts w:eastAsiaTheme="minorEastAsia"/>
              <w:color w:val="595959" w:themeColor="text1" w:themeTint="A6"/>
              <w:kern w:val="0"/>
              <w:sz w:val="28"/>
              <w:szCs w:val="28"/>
              <w:lang w:val="en-US"/>
              <w14:ligatures w14:val="none"/>
            </w:rPr>
          </w:pPr>
          <w:r>
            <w:rPr>
              <w:rFonts w:eastAsiaTheme="minorEastAsia"/>
              <w:color w:val="595959" w:themeColor="text1" w:themeTint="A6"/>
              <w:kern w:val="0"/>
              <w:sz w:val="28"/>
              <w:szCs w:val="28"/>
              <w:lang w:val="en-US"/>
              <w14:ligatures w14:val="none"/>
            </w:rPr>
            <w:t>Stanimira Mihalkova (2209624)</w:t>
          </w:r>
        </w:p>
      </w:sdtContent>
    </w:sdt>
    <w:p w14:paraId="333936B5" w14:textId="6119F4B6" w:rsidR="00816D73" w:rsidRDefault="005B342E" w:rsidP="005B342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sdt>
        <w:sdtPr>
          <w:rPr>
            <w:rFonts w:eastAsiaTheme="minorEastAsia"/>
            <w:color w:val="595959" w:themeColor="text1" w:themeTint="A6"/>
            <w:kern w:val="0"/>
            <w:sz w:val="18"/>
            <w:szCs w:val="18"/>
            <w:lang w:eastAsia="zh-CN"/>
            <w14:ligatures w14:val="none"/>
          </w:rPr>
          <w:alias w:val="Email"/>
          <w:tag w:val="Email"/>
          <w:id w:val="942260680"/>
          <w:showingPlcHdr/>
          <w:dataBinding w:prefixMappings="xmlns:ns0='http://schemas.microsoft.com/office/2006/coverPageProps' " w:xpath="/ns0:CoverPageProperties[1]/ns0:CompanyEmail[1]" w:storeItemID="{55AF091B-3C7A-41E3-B477-F2FDAA23CFDA}"/>
          <w:text/>
        </w:sdtPr>
        <w:sdtContent>
          <w:r>
            <w:rPr>
              <w:rFonts w:eastAsiaTheme="minorEastAsia"/>
              <w:color w:val="595959" w:themeColor="text1" w:themeTint="A6"/>
              <w:kern w:val="0"/>
              <w:sz w:val="18"/>
              <w:szCs w:val="18"/>
              <w:lang w:eastAsia="zh-CN"/>
              <w14:ligatures w14:val="none"/>
            </w:rPr>
            <w:t xml:space="preserve">     </w:t>
          </w:r>
        </w:sdtContent>
      </w:sdt>
    </w:p>
    <w:p w14:paraId="144CA91B" w14:textId="23AE08A8" w:rsidR="00062383" w:rsidRDefault="00816D73" w:rsidP="001E55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</w:t>
      </w:r>
      <w:r w:rsidR="00C42141" w:rsidRPr="001E550E">
        <w:rPr>
          <w:rFonts w:ascii="Arial" w:hAnsi="Arial" w:cs="Arial"/>
          <w:sz w:val="24"/>
          <w:szCs w:val="24"/>
        </w:rPr>
        <w:t>Crimi</w:t>
      </w:r>
      <w:r w:rsidR="00501CD2" w:rsidRPr="001E550E">
        <w:rPr>
          <w:rFonts w:ascii="Arial" w:hAnsi="Arial" w:cs="Arial"/>
          <w:sz w:val="24"/>
          <w:szCs w:val="24"/>
        </w:rPr>
        <w:t>nology studies crime, criminals</w:t>
      </w:r>
      <w:r w:rsidR="009576D7" w:rsidRPr="001E550E">
        <w:rPr>
          <w:rFonts w:ascii="Arial" w:hAnsi="Arial" w:cs="Arial"/>
          <w:sz w:val="24"/>
          <w:szCs w:val="24"/>
        </w:rPr>
        <w:t>,</w:t>
      </w:r>
      <w:r w:rsidR="00501CD2" w:rsidRPr="001E550E">
        <w:rPr>
          <w:rFonts w:ascii="Arial" w:hAnsi="Arial" w:cs="Arial"/>
          <w:sz w:val="24"/>
          <w:szCs w:val="24"/>
        </w:rPr>
        <w:t xml:space="preserve"> and the criminal justice system</w:t>
      </w:r>
      <w:r w:rsidR="001F2DC5" w:rsidRPr="001E550E">
        <w:rPr>
          <w:rFonts w:ascii="Arial" w:hAnsi="Arial" w:cs="Arial"/>
          <w:sz w:val="24"/>
          <w:szCs w:val="24"/>
        </w:rPr>
        <w:t xml:space="preserve">. It </w:t>
      </w:r>
      <w:r w:rsidR="00F42E96" w:rsidRPr="001E550E">
        <w:rPr>
          <w:rFonts w:ascii="Arial" w:hAnsi="Arial" w:cs="Arial"/>
          <w:sz w:val="24"/>
          <w:szCs w:val="24"/>
        </w:rPr>
        <w:t>investigates crime patterns,</w:t>
      </w:r>
      <w:r w:rsidR="00EE2069">
        <w:rPr>
          <w:rFonts w:ascii="Arial" w:hAnsi="Arial" w:cs="Arial"/>
          <w:sz w:val="24"/>
          <w:szCs w:val="24"/>
        </w:rPr>
        <w:t xml:space="preserve"> the</w:t>
      </w:r>
      <w:r w:rsidR="001F2DC5" w:rsidRPr="001E550E">
        <w:rPr>
          <w:rFonts w:ascii="Arial" w:hAnsi="Arial" w:cs="Arial"/>
          <w:sz w:val="24"/>
          <w:szCs w:val="24"/>
        </w:rPr>
        <w:t xml:space="preserve"> </w:t>
      </w:r>
      <w:r w:rsidR="0009601D" w:rsidRPr="001E550E">
        <w:rPr>
          <w:rFonts w:ascii="Arial" w:hAnsi="Arial" w:cs="Arial"/>
          <w:sz w:val="24"/>
          <w:szCs w:val="24"/>
        </w:rPr>
        <w:t xml:space="preserve">reasons </w:t>
      </w:r>
      <w:r w:rsidR="00EE2069">
        <w:rPr>
          <w:rFonts w:ascii="Arial" w:hAnsi="Arial" w:cs="Arial"/>
          <w:sz w:val="24"/>
          <w:szCs w:val="24"/>
        </w:rPr>
        <w:t>why</w:t>
      </w:r>
      <w:r w:rsidR="0009601D" w:rsidRPr="001E550E">
        <w:rPr>
          <w:rFonts w:ascii="Arial" w:hAnsi="Arial" w:cs="Arial"/>
          <w:sz w:val="24"/>
          <w:szCs w:val="24"/>
        </w:rPr>
        <w:t xml:space="preserve"> people commit crimes and the way the public responds to </w:t>
      </w:r>
      <w:r w:rsidR="00527ECD" w:rsidRPr="001E550E">
        <w:rPr>
          <w:rFonts w:ascii="Arial" w:hAnsi="Arial" w:cs="Arial"/>
          <w:sz w:val="24"/>
          <w:szCs w:val="24"/>
        </w:rPr>
        <w:t xml:space="preserve">criminal offences. Criminologists use </w:t>
      </w:r>
      <w:r w:rsidR="00AE065A" w:rsidRPr="001E550E">
        <w:rPr>
          <w:rFonts w:ascii="Arial" w:hAnsi="Arial" w:cs="Arial"/>
          <w:sz w:val="24"/>
          <w:szCs w:val="24"/>
        </w:rPr>
        <w:t xml:space="preserve">different methods and theories to examine crime and </w:t>
      </w:r>
      <w:r w:rsidR="001E550E" w:rsidRPr="001E550E">
        <w:rPr>
          <w:rFonts w:ascii="Arial" w:hAnsi="Arial" w:cs="Arial"/>
          <w:sz w:val="24"/>
          <w:szCs w:val="24"/>
        </w:rPr>
        <w:t>its impact on society.</w:t>
      </w:r>
      <w:r w:rsidR="00EB320A">
        <w:rPr>
          <w:rFonts w:ascii="Arial" w:hAnsi="Arial" w:cs="Arial"/>
          <w:sz w:val="24"/>
          <w:szCs w:val="24"/>
        </w:rPr>
        <w:t xml:space="preserve"> </w:t>
      </w:r>
      <w:r w:rsidR="0004069B">
        <w:rPr>
          <w:rFonts w:ascii="Arial" w:hAnsi="Arial" w:cs="Arial"/>
          <w:sz w:val="24"/>
          <w:szCs w:val="24"/>
        </w:rPr>
        <w:t xml:space="preserve">There are two </w:t>
      </w:r>
      <w:r w:rsidR="00CA0AB2">
        <w:rPr>
          <w:rFonts w:ascii="Arial" w:hAnsi="Arial" w:cs="Arial"/>
          <w:sz w:val="24"/>
          <w:szCs w:val="24"/>
        </w:rPr>
        <w:t xml:space="preserve">key theories </w:t>
      </w:r>
      <w:r w:rsidR="00717E6A">
        <w:rPr>
          <w:rFonts w:ascii="Arial" w:hAnsi="Arial" w:cs="Arial"/>
          <w:sz w:val="24"/>
          <w:szCs w:val="24"/>
        </w:rPr>
        <w:t xml:space="preserve">in </w:t>
      </w:r>
      <w:r w:rsidR="00CA0AB2">
        <w:rPr>
          <w:rFonts w:ascii="Arial" w:hAnsi="Arial" w:cs="Arial"/>
          <w:sz w:val="24"/>
          <w:szCs w:val="24"/>
        </w:rPr>
        <w:t>Criminology</w:t>
      </w:r>
      <w:r w:rsidR="00717E6A">
        <w:rPr>
          <w:rFonts w:ascii="Arial" w:hAnsi="Arial" w:cs="Arial"/>
          <w:sz w:val="24"/>
          <w:szCs w:val="24"/>
        </w:rPr>
        <w:t>,</w:t>
      </w:r>
      <w:r w:rsidR="00CA0AB2">
        <w:rPr>
          <w:rFonts w:ascii="Arial" w:hAnsi="Arial" w:cs="Arial"/>
          <w:sz w:val="24"/>
          <w:szCs w:val="24"/>
        </w:rPr>
        <w:t xml:space="preserve"> and they are</w:t>
      </w:r>
      <w:r w:rsidR="00F6083C">
        <w:rPr>
          <w:rFonts w:ascii="Arial" w:hAnsi="Arial" w:cs="Arial"/>
          <w:sz w:val="24"/>
          <w:szCs w:val="24"/>
        </w:rPr>
        <w:t xml:space="preserve"> called</w:t>
      </w:r>
      <w:r w:rsidR="00CA0AB2">
        <w:rPr>
          <w:rFonts w:ascii="Arial" w:hAnsi="Arial" w:cs="Arial"/>
          <w:sz w:val="24"/>
          <w:szCs w:val="24"/>
        </w:rPr>
        <w:t xml:space="preserve"> Classi</w:t>
      </w:r>
      <w:r w:rsidR="00F35847">
        <w:rPr>
          <w:rFonts w:ascii="Arial" w:hAnsi="Arial" w:cs="Arial"/>
          <w:sz w:val="24"/>
          <w:szCs w:val="24"/>
        </w:rPr>
        <w:t xml:space="preserve">cism and Positivism. </w:t>
      </w:r>
      <w:r w:rsidR="00717E6A">
        <w:rPr>
          <w:rFonts w:ascii="Arial" w:hAnsi="Arial" w:cs="Arial"/>
          <w:sz w:val="24"/>
          <w:szCs w:val="24"/>
        </w:rPr>
        <w:t xml:space="preserve">The School of Classicism </w:t>
      </w:r>
      <w:r w:rsidR="0036327E">
        <w:rPr>
          <w:rFonts w:ascii="Arial" w:hAnsi="Arial" w:cs="Arial"/>
          <w:sz w:val="24"/>
          <w:szCs w:val="24"/>
        </w:rPr>
        <w:t xml:space="preserve">was established in the </w:t>
      </w:r>
      <w:r w:rsidR="00CB71D2">
        <w:rPr>
          <w:rFonts w:ascii="Arial" w:hAnsi="Arial" w:cs="Arial"/>
          <w:sz w:val="24"/>
          <w:szCs w:val="24"/>
        </w:rPr>
        <w:t>18</w:t>
      </w:r>
      <w:r w:rsidR="00CB71D2" w:rsidRPr="00CB71D2">
        <w:rPr>
          <w:rFonts w:ascii="Arial" w:hAnsi="Arial" w:cs="Arial"/>
          <w:sz w:val="24"/>
          <w:szCs w:val="24"/>
          <w:vertAlign w:val="superscript"/>
        </w:rPr>
        <w:t>th</w:t>
      </w:r>
      <w:r w:rsidR="00CB71D2">
        <w:rPr>
          <w:rFonts w:ascii="Arial" w:hAnsi="Arial" w:cs="Arial"/>
          <w:sz w:val="24"/>
          <w:szCs w:val="24"/>
        </w:rPr>
        <w:t xml:space="preserve"> century by Cesare Beccaria and </w:t>
      </w:r>
      <w:r w:rsidR="00C774EA">
        <w:rPr>
          <w:rFonts w:ascii="Arial" w:hAnsi="Arial" w:cs="Arial"/>
          <w:sz w:val="24"/>
          <w:szCs w:val="24"/>
        </w:rPr>
        <w:t>Jeremey Be</w:t>
      </w:r>
      <w:r w:rsidR="00272C55">
        <w:rPr>
          <w:rFonts w:ascii="Arial" w:hAnsi="Arial" w:cs="Arial"/>
          <w:sz w:val="24"/>
          <w:szCs w:val="24"/>
        </w:rPr>
        <w:t>n</w:t>
      </w:r>
      <w:r w:rsidR="00C774EA">
        <w:rPr>
          <w:rFonts w:ascii="Arial" w:hAnsi="Arial" w:cs="Arial"/>
          <w:sz w:val="24"/>
          <w:szCs w:val="24"/>
        </w:rPr>
        <w:t>tham</w:t>
      </w:r>
      <w:r w:rsidR="00E6773D">
        <w:rPr>
          <w:rFonts w:ascii="Arial" w:hAnsi="Arial" w:cs="Arial"/>
          <w:sz w:val="24"/>
          <w:szCs w:val="24"/>
        </w:rPr>
        <w:t xml:space="preserve">, who was influenced by </w:t>
      </w:r>
      <w:r w:rsidR="006D673D">
        <w:rPr>
          <w:rFonts w:ascii="Arial" w:hAnsi="Arial" w:cs="Arial"/>
          <w:sz w:val="24"/>
          <w:szCs w:val="24"/>
        </w:rPr>
        <w:t>Beccaria’s ideas.</w:t>
      </w:r>
      <w:r w:rsidR="00272C55">
        <w:rPr>
          <w:rFonts w:ascii="Arial" w:hAnsi="Arial" w:cs="Arial"/>
          <w:sz w:val="24"/>
          <w:szCs w:val="24"/>
        </w:rPr>
        <w:t xml:space="preserve"> </w:t>
      </w:r>
      <w:r w:rsidR="009F6113">
        <w:rPr>
          <w:rFonts w:ascii="Arial" w:hAnsi="Arial" w:cs="Arial"/>
          <w:sz w:val="24"/>
          <w:szCs w:val="24"/>
        </w:rPr>
        <w:t>In his famous book “</w:t>
      </w:r>
      <w:r w:rsidR="00272C55" w:rsidRPr="004C1C01">
        <w:rPr>
          <w:rFonts w:ascii="Arial" w:hAnsi="Arial" w:cs="Arial"/>
          <w:i/>
          <w:iCs/>
          <w:sz w:val="24"/>
          <w:szCs w:val="24"/>
        </w:rPr>
        <w:t>On Crimes and Punishments</w:t>
      </w:r>
      <w:r w:rsidR="004C1C01">
        <w:rPr>
          <w:rFonts w:ascii="Arial" w:hAnsi="Arial" w:cs="Arial"/>
          <w:sz w:val="24"/>
          <w:szCs w:val="24"/>
        </w:rPr>
        <w:t>”</w:t>
      </w:r>
      <w:r w:rsidR="00272C55" w:rsidRPr="00272C55">
        <w:rPr>
          <w:rFonts w:ascii="Arial" w:hAnsi="Arial" w:cs="Arial"/>
          <w:sz w:val="24"/>
          <w:szCs w:val="24"/>
        </w:rPr>
        <w:t xml:space="preserve"> </w:t>
      </w:r>
      <w:r w:rsidR="004C1C01">
        <w:rPr>
          <w:rFonts w:ascii="Arial" w:hAnsi="Arial" w:cs="Arial"/>
          <w:sz w:val="24"/>
          <w:szCs w:val="24"/>
        </w:rPr>
        <w:t xml:space="preserve">Beccaria </w:t>
      </w:r>
      <w:r w:rsidR="00272C55" w:rsidRPr="00272C55">
        <w:rPr>
          <w:rFonts w:ascii="Arial" w:hAnsi="Arial" w:cs="Arial"/>
          <w:sz w:val="24"/>
          <w:szCs w:val="24"/>
        </w:rPr>
        <w:t>argu</w:t>
      </w:r>
      <w:r w:rsidR="00382C5E">
        <w:rPr>
          <w:rFonts w:ascii="Arial" w:hAnsi="Arial" w:cs="Arial"/>
          <w:sz w:val="24"/>
          <w:szCs w:val="24"/>
        </w:rPr>
        <w:t>e</w:t>
      </w:r>
      <w:r w:rsidR="00F87750">
        <w:rPr>
          <w:rFonts w:ascii="Arial" w:hAnsi="Arial" w:cs="Arial"/>
          <w:sz w:val="24"/>
          <w:szCs w:val="24"/>
        </w:rPr>
        <w:t>d</w:t>
      </w:r>
      <w:r w:rsidR="00272C55" w:rsidRPr="00272C55">
        <w:rPr>
          <w:rFonts w:ascii="Arial" w:hAnsi="Arial" w:cs="Arial"/>
          <w:sz w:val="24"/>
          <w:szCs w:val="24"/>
        </w:rPr>
        <w:t xml:space="preserve"> for the abolition of torture and capital punishment and advocat</w:t>
      </w:r>
      <w:r w:rsidR="00F87750">
        <w:rPr>
          <w:rFonts w:ascii="Arial" w:hAnsi="Arial" w:cs="Arial"/>
          <w:sz w:val="24"/>
          <w:szCs w:val="24"/>
        </w:rPr>
        <w:t>ed</w:t>
      </w:r>
      <w:r w:rsidR="00521DB7">
        <w:rPr>
          <w:rFonts w:ascii="Arial" w:hAnsi="Arial" w:cs="Arial"/>
          <w:sz w:val="24"/>
          <w:szCs w:val="24"/>
        </w:rPr>
        <w:t xml:space="preserve"> </w:t>
      </w:r>
      <w:r w:rsidR="00272C55" w:rsidRPr="00272C55">
        <w:rPr>
          <w:rFonts w:ascii="Arial" w:hAnsi="Arial" w:cs="Arial"/>
          <w:sz w:val="24"/>
          <w:szCs w:val="24"/>
        </w:rPr>
        <w:t>for legal and penal reform</w:t>
      </w:r>
      <w:r w:rsidR="00C84991">
        <w:rPr>
          <w:rFonts w:ascii="Arial" w:hAnsi="Arial" w:cs="Arial"/>
          <w:sz w:val="24"/>
          <w:szCs w:val="24"/>
        </w:rPr>
        <w:t xml:space="preserve"> </w:t>
      </w:r>
      <w:r w:rsidR="005E4FA2">
        <w:rPr>
          <w:rFonts w:ascii="Arial" w:hAnsi="Arial" w:cs="Arial"/>
          <w:sz w:val="24"/>
          <w:szCs w:val="24"/>
        </w:rPr>
        <w:t>(</w:t>
      </w:r>
      <w:r w:rsidR="006B7CF8">
        <w:rPr>
          <w:rFonts w:ascii="Arial" w:hAnsi="Arial" w:cs="Arial"/>
          <w:sz w:val="24"/>
          <w:szCs w:val="24"/>
        </w:rPr>
        <w:t>Beccaria, 2008</w:t>
      </w:r>
      <w:r w:rsidR="005E4FA2">
        <w:rPr>
          <w:rFonts w:ascii="Arial" w:hAnsi="Arial" w:cs="Arial"/>
          <w:sz w:val="24"/>
          <w:szCs w:val="24"/>
        </w:rPr>
        <w:t>)</w:t>
      </w:r>
      <w:r w:rsidR="00272C55" w:rsidRPr="00272C55">
        <w:rPr>
          <w:rFonts w:ascii="Arial" w:hAnsi="Arial" w:cs="Arial"/>
          <w:sz w:val="24"/>
          <w:szCs w:val="24"/>
        </w:rPr>
        <w:t>. His ideas</w:t>
      </w:r>
      <w:r w:rsidR="0028404A">
        <w:rPr>
          <w:rFonts w:ascii="Arial" w:hAnsi="Arial" w:cs="Arial"/>
          <w:sz w:val="24"/>
          <w:szCs w:val="24"/>
        </w:rPr>
        <w:t>, among which</w:t>
      </w:r>
      <w:r w:rsidR="006F0CE5">
        <w:rPr>
          <w:rFonts w:ascii="Arial" w:hAnsi="Arial" w:cs="Arial"/>
          <w:sz w:val="24"/>
          <w:szCs w:val="24"/>
        </w:rPr>
        <w:t xml:space="preserve"> </w:t>
      </w:r>
      <w:r w:rsidR="001D647C">
        <w:rPr>
          <w:rFonts w:ascii="Arial" w:hAnsi="Arial" w:cs="Arial"/>
          <w:sz w:val="24"/>
          <w:szCs w:val="24"/>
        </w:rPr>
        <w:t>the idea for proportional punishments and</w:t>
      </w:r>
      <w:r w:rsidR="00FB21F7">
        <w:rPr>
          <w:rFonts w:ascii="Arial" w:hAnsi="Arial" w:cs="Arial"/>
          <w:sz w:val="24"/>
          <w:szCs w:val="24"/>
        </w:rPr>
        <w:t xml:space="preserve"> </w:t>
      </w:r>
      <w:r w:rsidR="00DE40E4">
        <w:rPr>
          <w:rFonts w:ascii="Arial" w:hAnsi="Arial" w:cs="Arial"/>
          <w:sz w:val="24"/>
          <w:szCs w:val="24"/>
        </w:rPr>
        <w:t xml:space="preserve">the implementation </w:t>
      </w:r>
      <w:r w:rsidR="00707B10">
        <w:rPr>
          <w:rFonts w:ascii="Arial" w:hAnsi="Arial" w:cs="Arial"/>
          <w:sz w:val="24"/>
          <w:szCs w:val="24"/>
        </w:rPr>
        <w:t xml:space="preserve">of established set of rules equal for everyone, </w:t>
      </w:r>
      <w:r w:rsidR="00272C55" w:rsidRPr="00272C55">
        <w:rPr>
          <w:rFonts w:ascii="Arial" w:hAnsi="Arial" w:cs="Arial"/>
          <w:sz w:val="24"/>
          <w:szCs w:val="24"/>
        </w:rPr>
        <w:t>influenced intellectuals in Europe and North America lead</w:t>
      </w:r>
      <w:r w:rsidR="00C53A99">
        <w:rPr>
          <w:rFonts w:ascii="Arial" w:hAnsi="Arial" w:cs="Arial"/>
          <w:sz w:val="24"/>
          <w:szCs w:val="24"/>
        </w:rPr>
        <w:t>ing</w:t>
      </w:r>
      <w:r w:rsidR="00272C55" w:rsidRPr="00272C55">
        <w:rPr>
          <w:rFonts w:ascii="Arial" w:hAnsi="Arial" w:cs="Arial"/>
          <w:sz w:val="24"/>
          <w:szCs w:val="24"/>
        </w:rPr>
        <w:t xml:space="preserve"> to significant reforms</w:t>
      </w:r>
      <w:r w:rsidR="00D17540">
        <w:rPr>
          <w:rFonts w:ascii="Arial" w:hAnsi="Arial" w:cs="Arial"/>
          <w:sz w:val="24"/>
          <w:szCs w:val="24"/>
        </w:rPr>
        <w:t xml:space="preserve"> (</w:t>
      </w:r>
      <w:r w:rsidR="00F42F2C">
        <w:rPr>
          <w:rFonts w:ascii="Arial" w:hAnsi="Arial" w:cs="Arial"/>
          <w:sz w:val="24"/>
          <w:szCs w:val="24"/>
        </w:rPr>
        <w:t>Cullen and Wilcox, 2010</w:t>
      </w:r>
      <w:r w:rsidR="00D17540">
        <w:rPr>
          <w:rFonts w:ascii="Arial" w:hAnsi="Arial" w:cs="Arial"/>
          <w:sz w:val="24"/>
          <w:szCs w:val="24"/>
        </w:rPr>
        <w:t>)</w:t>
      </w:r>
      <w:r w:rsidR="00107C49">
        <w:rPr>
          <w:rFonts w:ascii="Arial" w:hAnsi="Arial" w:cs="Arial"/>
          <w:sz w:val="24"/>
          <w:szCs w:val="24"/>
        </w:rPr>
        <w:t>.</w:t>
      </w:r>
      <w:r w:rsidR="00514B8C">
        <w:rPr>
          <w:rFonts w:ascii="Arial" w:hAnsi="Arial" w:cs="Arial"/>
          <w:sz w:val="24"/>
          <w:szCs w:val="24"/>
        </w:rPr>
        <w:t xml:space="preserve"> </w:t>
      </w:r>
      <w:r w:rsidR="00E44403">
        <w:rPr>
          <w:rFonts w:ascii="Arial" w:hAnsi="Arial" w:cs="Arial"/>
          <w:sz w:val="24"/>
          <w:szCs w:val="24"/>
        </w:rPr>
        <w:t>Jacques (</w:t>
      </w:r>
      <w:r w:rsidR="00F87BF5">
        <w:rPr>
          <w:rFonts w:ascii="Arial" w:hAnsi="Arial" w:cs="Arial"/>
          <w:sz w:val="24"/>
          <w:szCs w:val="24"/>
        </w:rPr>
        <w:t>2021</w:t>
      </w:r>
      <w:r w:rsidR="00E44403">
        <w:rPr>
          <w:rFonts w:ascii="Arial" w:hAnsi="Arial" w:cs="Arial"/>
          <w:sz w:val="24"/>
          <w:szCs w:val="24"/>
        </w:rPr>
        <w:t>)</w:t>
      </w:r>
      <w:r w:rsidR="00F87BF5">
        <w:rPr>
          <w:rFonts w:ascii="Arial" w:hAnsi="Arial" w:cs="Arial"/>
          <w:sz w:val="24"/>
          <w:szCs w:val="24"/>
        </w:rPr>
        <w:t xml:space="preserve">, </w:t>
      </w:r>
      <w:r w:rsidR="0013529E">
        <w:rPr>
          <w:rFonts w:ascii="Arial" w:hAnsi="Arial" w:cs="Arial"/>
          <w:sz w:val="24"/>
          <w:szCs w:val="24"/>
        </w:rPr>
        <w:t xml:space="preserve">emphasizes on the importance </w:t>
      </w:r>
      <w:r w:rsidR="00DA130F">
        <w:rPr>
          <w:rFonts w:ascii="Arial" w:hAnsi="Arial" w:cs="Arial"/>
          <w:sz w:val="24"/>
          <w:szCs w:val="24"/>
        </w:rPr>
        <w:t>of Bentham’s work in Criminology</w:t>
      </w:r>
      <w:r w:rsidR="001036BE">
        <w:rPr>
          <w:rFonts w:ascii="Arial" w:hAnsi="Arial" w:cs="Arial"/>
          <w:sz w:val="24"/>
          <w:szCs w:val="24"/>
        </w:rPr>
        <w:t xml:space="preserve"> by saying that he </w:t>
      </w:r>
      <w:r w:rsidR="00E14DA9">
        <w:rPr>
          <w:rFonts w:ascii="Arial" w:hAnsi="Arial" w:cs="Arial"/>
          <w:sz w:val="24"/>
          <w:szCs w:val="24"/>
        </w:rPr>
        <w:t>is</w:t>
      </w:r>
      <w:r w:rsidR="002E1091">
        <w:rPr>
          <w:rFonts w:ascii="Arial" w:hAnsi="Arial" w:cs="Arial"/>
          <w:sz w:val="24"/>
          <w:szCs w:val="24"/>
        </w:rPr>
        <w:t xml:space="preserve"> the</w:t>
      </w:r>
      <w:r w:rsidR="002520B8">
        <w:rPr>
          <w:rFonts w:ascii="Arial" w:hAnsi="Arial" w:cs="Arial"/>
          <w:sz w:val="24"/>
          <w:szCs w:val="24"/>
        </w:rPr>
        <w:t xml:space="preserve"> most significant theorist in Criminology</w:t>
      </w:r>
      <w:r w:rsidR="0062047F">
        <w:rPr>
          <w:rFonts w:ascii="Arial" w:hAnsi="Arial" w:cs="Arial"/>
          <w:sz w:val="24"/>
          <w:szCs w:val="24"/>
        </w:rPr>
        <w:t xml:space="preserve">. </w:t>
      </w:r>
      <w:r w:rsidR="0062047F" w:rsidRPr="0062047F">
        <w:rPr>
          <w:rFonts w:ascii="Arial" w:hAnsi="Arial" w:cs="Arial"/>
          <w:sz w:val="24"/>
          <w:szCs w:val="24"/>
        </w:rPr>
        <w:t xml:space="preserve">Bentham wrote about his ideas regarding the creation of laws, the prosecution of criminal offenses, and the punishment of criminals. His beliefs were </w:t>
      </w:r>
      <w:r w:rsidR="0062047F" w:rsidRPr="0062047F">
        <w:rPr>
          <w:rFonts w:ascii="Arial" w:hAnsi="Arial" w:cs="Arial"/>
          <w:sz w:val="24"/>
          <w:szCs w:val="24"/>
        </w:rPr>
        <w:t>centred</w:t>
      </w:r>
      <w:r w:rsidR="0062047F" w:rsidRPr="0062047F">
        <w:rPr>
          <w:rFonts w:ascii="Arial" w:hAnsi="Arial" w:cs="Arial"/>
          <w:sz w:val="24"/>
          <w:szCs w:val="24"/>
        </w:rPr>
        <w:t xml:space="preserve"> around his theories on the reasons why individuals commit crimes, and his focus on preventing such criminal behavio</w:t>
      </w:r>
      <w:r w:rsidR="0062047F">
        <w:rPr>
          <w:rFonts w:ascii="Arial" w:hAnsi="Arial" w:cs="Arial"/>
          <w:sz w:val="24"/>
          <w:szCs w:val="24"/>
        </w:rPr>
        <w:t>u</w:t>
      </w:r>
      <w:r w:rsidR="0062047F" w:rsidRPr="0062047F">
        <w:rPr>
          <w:rFonts w:ascii="Arial" w:hAnsi="Arial" w:cs="Arial"/>
          <w:sz w:val="24"/>
          <w:szCs w:val="24"/>
        </w:rPr>
        <w:t>r</w:t>
      </w:r>
      <w:r w:rsidR="0062047F">
        <w:rPr>
          <w:rFonts w:ascii="Arial" w:hAnsi="Arial" w:cs="Arial"/>
          <w:sz w:val="24"/>
          <w:szCs w:val="24"/>
        </w:rPr>
        <w:t>.</w:t>
      </w:r>
      <w:r w:rsidR="000374E9">
        <w:rPr>
          <w:rFonts w:ascii="Arial" w:hAnsi="Arial" w:cs="Arial"/>
          <w:sz w:val="24"/>
          <w:szCs w:val="24"/>
        </w:rPr>
        <w:t xml:space="preserve"> </w:t>
      </w:r>
      <w:r w:rsidR="00DC032C">
        <w:rPr>
          <w:rFonts w:ascii="Arial" w:hAnsi="Arial" w:cs="Arial"/>
          <w:sz w:val="24"/>
          <w:szCs w:val="24"/>
        </w:rPr>
        <w:t xml:space="preserve">The main idea </w:t>
      </w:r>
      <w:r w:rsidR="00E5591F">
        <w:rPr>
          <w:rFonts w:ascii="Arial" w:hAnsi="Arial" w:cs="Arial"/>
          <w:sz w:val="24"/>
          <w:szCs w:val="24"/>
        </w:rPr>
        <w:t xml:space="preserve">on which </w:t>
      </w:r>
      <w:r w:rsidR="0035138A">
        <w:rPr>
          <w:rFonts w:ascii="Arial" w:hAnsi="Arial" w:cs="Arial"/>
          <w:sz w:val="24"/>
          <w:szCs w:val="24"/>
        </w:rPr>
        <w:t xml:space="preserve">Beccaria and Bentham </w:t>
      </w:r>
      <w:r w:rsidR="000408B2">
        <w:rPr>
          <w:rFonts w:ascii="Arial" w:hAnsi="Arial" w:cs="Arial"/>
          <w:sz w:val="24"/>
          <w:szCs w:val="24"/>
        </w:rPr>
        <w:t xml:space="preserve">built the Classicism School of Criminology </w:t>
      </w:r>
      <w:r w:rsidR="00E5591F" w:rsidRPr="001909AC">
        <w:rPr>
          <w:rFonts w:ascii="Arial" w:hAnsi="Arial" w:cs="Arial"/>
          <w:sz w:val="24"/>
          <w:szCs w:val="24"/>
        </w:rPr>
        <w:t xml:space="preserve">is that </w:t>
      </w:r>
      <w:r w:rsidR="00B277CD">
        <w:rPr>
          <w:rFonts w:ascii="Arial" w:hAnsi="Arial" w:cs="Arial"/>
          <w:sz w:val="24"/>
          <w:szCs w:val="24"/>
        </w:rPr>
        <w:t>offenders</w:t>
      </w:r>
      <w:r w:rsidR="00E5591F" w:rsidRPr="001909AC">
        <w:rPr>
          <w:rFonts w:ascii="Arial" w:hAnsi="Arial" w:cs="Arial"/>
          <w:sz w:val="24"/>
          <w:szCs w:val="24"/>
        </w:rPr>
        <w:t xml:space="preserve"> </w:t>
      </w:r>
      <w:r w:rsidR="00AD43E2" w:rsidRPr="001909AC">
        <w:rPr>
          <w:rFonts w:ascii="Arial" w:hAnsi="Arial" w:cs="Arial"/>
          <w:sz w:val="24"/>
          <w:szCs w:val="24"/>
        </w:rPr>
        <w:t>weigh out</w:t>
      </w:r>
      <w:r w:rsidR="001909AC" w:rsidRPr="001909AC">
        <w:rPr>
          <w:rFonts w:ascii="Arial" w:hAnsi="Arial" w:cs="Arial"/>
          <w:sz w:val="24"/>
          <w:szCs w:val="24"/>
        </w:rPr>
        <w:t xml:space="preserve"> th</w:t>
      </w:r>
      <w:r w:rsidR="00AD43E2">
        <w:rPr>
          <w:rFonts w:ascii="Arial" w:hAnsi="Arial" w:cs="Arial"/>
          <w:sz w:val="24"/>
          <w:szCs w:val="24"/>
        </w:rPr>
        <w:t>e pain and pleasure from committing a crime</w:t>
      </w:r>
      <w:r w:rsidR="0017085B">
        <w:rPr>
          <w:rFonts w:ascii="Arial" w:hAnsi="Arial" w:cs="Arial"/>
          <w:sz w:val="24"/>
          <w:szCs w:val="24"/>
        </w:rPr>
        <w:t xml:space="preserve">, which means that if </w:t>
      </w:r>
      <w:r w:rsidR="00B277CD">
        <w:rPr>
          <w:rFonts w:ascii="Arial" w:hAnsi="Arial" w:cs="Arial"/>
          <w:sz w:val="24"/>
          <w:szCs w:val="24"/>
        </w:rPr>
        <w:t>the</w:t>
      </w:r>
      <w:r w:rsidR="00E87A82">
        <w:rPr>
          <w:rFonts w:ascii="Arial" w:hAnsi="Arial" w:cs="Arial"/>
          <w:sz w:val="24"/>
          <w:szCs w:val="24"/>
        </w:rPr>
        <w:t>y know that the</w:t>
      </w:r>
      <w:r w:rsidR="00AA6630">
        <w:rPr>
          <w:rFonts w:ascii="Arial" w:hAnsi="Arial" w:cs="Arial"/>
          <w:sz w:val="24"/>
          <w:szCs w:val="24"/>
        </w:rPr>
        <w:t xml:space="preserve">y will be caught and punished they will refrain from doing </w:t>
      </w:r>
      <w:r w:rsidR="00465036">
        <w:rPr>
          <w:rFonts w:ascii="Arial" w:hAnsi="Arial" w:cs="Arial"/>
          <w:sz w:val="24"/>
          <w:szCs w:val="24"/>
        </w:rPr>
        <w:t>criminal offences. Beccaria and Bentham also believe</w:t>
      </w:r>
      <w:r w:rsidR="008B220D">
        <w:rPr>
          <w:rFonts w:ascii="Arial" w:hAnsi="Arial" w:cs="Arial"/>
          <w:sz w:val="24"/>
          <w:szCs w:val="24"/>
        </w:rPr>
        <w:t>d</w:t>
      </w:r>
      <w:r w:rsidR="00465036">
        <w:rPr>
          <w:rFonts w:ascii="Arial" w:hAnsi="Arial" w:cs="Arial"/>
          <w:sz w:val="24"/>
          <w:szCs w:val="24"/>
        </w:rPr>
        <w:t xml:space="preserve"> that</w:t>
      </w:r>
      <w:r w:rsidR="008B220D">
        <w:rPr>
          <w:rFonts w:ascii="Arial" w:hAnsi="Arial" w:cs="Arial"/>
          <w:sz w:val="24"/>
          <w:szCs w:val="24"/>
        </w:rPr>
        <w:t xml:space="preserve"> </w:t>
      </w:r>
      <w:r w:rsidR="00582CAF">
        <w:rPr>
          <w:rFonts w:ascii="Arial" w:hAnsi="Arial" w:cs="Arial"/>
          <w:sz w:val="24"/>
          <w:szCs w:val="24"/>
        </w:rPr>
        <w:t xml:space="preserve">the punishment </w:t>
      </w:r>
      <w:r w:rsidR="00C8198D">
        <w:rPr>
          <w:rFonts w:ascii="Arial" w:hAnsi="Arial" w:cs="Arial"/>
          <w:sz w:val="24"/>
          <w:szCs w:val="24"/>
        </w:rPr>
        <w:t>needs to be “</w:t>
      </w:r>
      <w:r w:rsidR="00C8198D">
        <w:rPr>
          <w:rFonts w:ascii="Arial" w:hAnsi="Arial" w:cs="Arial"/>
          <w:i/>
          <w:iCs/>
          <w:sz w:val="24"/>
          <w:szCs w:val="24"/>
        </w:rPr>
        <w:t>swift, certain, and proportionate</w:t>
      </w:r>
      <w:r w:rsidR="008303DF">
        <w:rPr>
          <w:rFonts w:ascii="Arial" w:hAnsi="Arial" w:cs="Arial"/>
          <w:i/>
          <w:iCs/>
          <w:sz w:val="24"/>
          <w:szCs w:val="24"/>
        </w:rPr>
        <w:t>”</w:t>
      </w:r>
      <w:r w:rsidR="005259E3">
        <w:rPr>
          <w:rFonts w:ascii="Arial" w:hAnsi="Arial" w:cs="Arial"/>
          <w:i/>
          <w:iCs/>
          <w:sz w:val="24"/>
          <w:szCs w:val="24"/>
        </w:rPr>
        <w:t xml:space="preserve"> </w:t>
      </w:r>
      <w:r w:rsidR="008303DF">
        <w:rPr>
          <w:rFonts w:ascii="Arial" w:hAnsi="Arial" w:cs="Arial"/>
          <w:i/>
          <w:iCs/>
          <w:sz w:val="24"/>
          <w:szCs w:val="24"/>
        </w:rPr>
        <w:t xml:space="preserve">(Silva, </w:t>
      </w:r>
      <w:r w:rsidR="005259E3">
        <w:rPr>
          <w:rFonts w:ascii="Arial" w:hAnsi="Arial" w:cs="Arial"/>
          <w:i/>
          <w:iCs/>
          <w:sz w:val="24"/>
          <w:szCs w:val="24"/>
        </w:rPr>
        <w:t>2020</w:t>
      </w:r>
      <w:r w:rsidR="008303DF">
        <w:rPr>
          <w:rFonts w:ascii="Arial" w:hAnsi="Arial" w:cs="Arial"/>
          <w:i/>
          <w:iCs/>
          <w:sz w:val="24"/>
          <w:szCs w:val="24"/>
        </w:rPr>
        <w:t>).</w:t>
      </w:r>
      <w:r w:rsidR="00E771ED">
        <w:rPr>
          <w:rFonts w:ascii="Arial" w:hAnsi="Arial" w:cs="Arial"/>
          <w:i/>
          <w:iCs/>
          <w:sz w:val="24"/>
          <w:szCs w:val="24"/>
        </w:rPr>
        <w:t xml:space="preserve"> </w:t>
      </w:r>
      <w:r w:rsidR="00DF087E">
        <w:rPr>
          <w:rFonts w:ascii="Arial" w:hAnsi="Arial" w:cs="Arial"/>
          <w:sz w:val="24"/>
          <w:szCs w:val="24"/>
        </w:rPr>
        <w:t xml:space="preserve">Their contribution for Criminology </w:t>
      </w:r>
      <w:r w:rsidR="00BD126E">
        <w:rPr>
          <w:rFonts w:ascii="Arial" w:hAnsi="Arial" w:cs="Arial"/>
          <w:sz w:val="24"/>
          <w:szCs w:val="24"/>
        </w:rPr>
        <w:t xml:space="preserve">and the Criminal Justice System is undoubtful, but </w:t>
      </w:r>
      <w:r w:rsidR="0072104A">
        <w:rPr>
          <w:rFonts w:ascii="Arial" w:hAnsi="Arial" w:cs="Arial"/>
          <w:sz w:val="24"/>
          <w:szCs w:val="24"/>
        </w:rPr>
        <w:t>th</w:t>
      </w:r>
      <w:r w:rsidR="00F24DE5">
        <w:rPr>
          <w:rFonts w:ascii="Arial" w:hAnsi="Arial" w:cs="Arial"/>
          <w:sz w:val="24"/>
          <w:szCs w:val="24"/>
        </w:rPr>
        <w:t xml:space="preserve">ere were also some flaws in their understanding </w:t>
      </w:r>
      <w:r w:rsidR="00A13C3E">
        <w:rPr>
          <w:rFonts w:ascii="Arial" w:hAnsi="Arial" w:cs="Arial"/>
          <w:sz w:val="24"/>
          <w:szCs w:val="24"/>
        </w:rPr>
        <w:t xml:space="preserve">about human nature. For example, Bentham did not </w:t>
      </w:r>
      <w:r w:rsidR="002E607B">
        <w:rPr>
          <w:rFonts w:ascii="Arial" w:hAnsi="Arial" w:cs="Arial"/>
          <w:sz w:val="24"/>
          <w:szCs w:val="24"/>
        </w:rPr>
        <w:t xml:space="preserve">pay enough attention to the role of Sociology in </w:t>
      </w:r>
      <w:r w:rsidR="007023CD">
        <w:rPr>
          <w:rFonts w:ascii="Arial" w:hAnsi="Arial" w:cs="Arial"/>
          <w:sz w:val="24"/>
          <w:szCs w:val="24"/>
        </w:rPr>
        <w:t>people’s behaviour.</w:t>
      </w:r>
      <w:r w:rsidR="00A24EC2">
        <w:rPr>
          <w:rFonts w:ascii="Arial" w:hAnsi="Arial" w:cs="Arial"/>
          <w:sz w:val="24"/>
          <w:szCs w:val="24"/>
        </w:rPr>
        <w:t xml:space="preserve"> Some </w:t>
      </w:r>
      <w:r w:rsidR="009E275E">
        <w:rPr>
          <w:rFonts w:ascii="Arial" w:hAnsi="Arial" w:cs="Arial"/>
          <w:sz w:val="24"/>
          <w:szCs w:val="24"/>
        </w:rPr>
        <w:t>criticise</w:t>
      </w:r>
      <w:r w:rsidR="00A24EC2">
        <w:rPr>
          <w:rFonts w:ascii="Arial" w:hAnsi="Arial" w:cs="Arial"/>
          <w:sz w:val="24"/>
          <w:szCs w:val="24"/>
        </w:rPr>
        <w:t xml:space="preserve"> him </w:t>
      </w:r>
      <w:r w:rsidR="009E275E">
        <w:rPr>
          <w:rFonts w:ascii="Arial" w:hAnsi="Arial" w:cs="Arial"/>
          <w:sz w:val="24"/>
          <w:szCs w:val="24"/>
        </w:rPr>
        <w:t xml:space="preserve">for </w:t>
      </w:r>
      <w:r w:rsidR="00940C4B">
        <w:rPr>
          <w:rFonts w:ascii="Arial" w:hAnsi="Arial" w:cs="Arial"/>
          <w:sz w:val="24"/>
          <w:szCs w:val="24"/>
        </w:rPr>
        <w:t xml:space="preserve">not giving enough credit to </w:t>
      </w:r>
      <w:r w:rsidR="00287B29">
        <w:rPr>
          <w:rFonts w:ascii="Arial" w:hAnsi="Arial" w:cs="Arial"/>
          <w:sz w:val="24"/>
          <w:szCs w:val="24"/>
        </w:rPr>
        <w:t>psychological</w:t>
      </w:r>
      <w:r w:rsidR="002354D2">
        <w:rPr>
          <w:rFonts w:ascii="Arial" w:hAnsi="Arial" w:cs="Arial"/>
          <w:sz w:val="24"/>
          <w:szCs w:val="24"/>
        </w:rPr>
        <w:t xml:space="preserve"> elements of criminal behaviour</w:t>
      </w:r>
      <w:r w:rsidR="00B7189F">
        <w:rPr>
          <w:rFonts w:ascii="Arial" w:hAnsi="Arial" w:cs="Arial"/>
          <w:sz w:val="24"/>
          <w:szCs w:val="24"/>
        </w:rPr>
        <w:t>, and even doubt</w:t>
      </w:r>
      <w:r w:rsidR="00153345">
        <w:rPr>
          <w:rFonts w:ascii="Arial" w:hAnsi="Arial" w:cs="Arial"/>
          <w:sz w:val="24"/>
          <w:szCs w:val="24"/>
        </w:rPr>
        <w:t xml:space="preserve"> the major idea in Classicism that </w:t>
      </w:r>
      <w:r w:rsidR="00F835EE">
        <w:rPr>
          <w:rFonts w:ascii="Arial" w:hAnsi="Arial" w:cs="Arial"/>
          <w:sz w:val="24"/>
          <w:szCs w:val="24"/>
        </w:rPr>
        <w:t>all criminals</w:t>
      </w:r>
      <w:r w:rsidR="0030410C">
        <w:rPr>
          <w:rFonts w:ascii="Arial" w:hAnsi="Arial" w:cs="Arial"/>
          <w:sz w:val="24"/>
          <w:szCs w:val="24"/>
        </w:rPr>
        <w:t xml:space="preserve"> can freely choose to commit crime (</w:t>
      </w:r>
      <w:r w:rsidR="00E57264">
        <w:rPr>
          <w:rFonts w:ascii="Arial" w:hAnsi="Arial" w:cs="Arial"/>
          <w:sz w:val="24"/>
          <w:szCs w:val="24"/>
        </w:rPr>
        <w:t>Cullen and Wilcox, 2010</w:t>
      </w:r>
      <w:r w:rsidR="0030410C">
        <w:rPr>
          <w:rFonts w:ascii="Arial" w:hAnsi="Arial" w:cs="Arial"/>
          <w:sz w:val="24"/>
          <w:szCs w:val="24"/>
        </w:rPr>
        <w:t>)</w:t>
      </w:r>
      <w:r w:rsidR="00B76E23">
        <w:rPr>
          <w:rFonts w:ascii="Arial" w:hAnsi="Arial" w:cs="Arial"/>
          <w:sz w:val="24"/>
          <w:szCs w:val="24"/>
        </w:rPr>
        <w:t>.</w:t>
      </w:r>
      <w:r w:rsidR="00253911">
        <w:rPr>
          <w:rFonts w:ascii="Arial" w:hAnsi="Arial" w:cs="Arial"/>
          <w:sz w:val="24"/>
          <w:szCs w:val="24"/>
        </w:rPr>
        <w:t xml:space="preserve"> </w:t>
      </w:r>
      <w:r w:rsidR="007E693C">
        <w:rPr>
          <w:rFonts w:ascii="Arial" w:hAnsi="Arial" w:cs="Arial"/>
          <w:sz w:val="24"/>
          <w:szCs w:val="24"/>
        </w:rPr>
        <w:t xml:space="preserve">The </w:t>
      </w:r>
      <w:r w:rsidR="009C4BB3">
        <w:rPr>
          <w:rFonts w:ascii="Arial" w:hAnsi="Arial" w:cs="Arial"/>
          <w:sz w:val="24"/>
          <w:szCs w:val="24"/>
        </w:rPr>
        <w:t>opposing to the Classicis</w:t>
      </w:r>
      <w:r w:rsidR="000D0211">
        <w:rPr>
          <w:rFonts w:ascii="Arial" w:hAnsi="Arial" w:cs="Arial"/>
          <w:sz w:val="24"/>
          <w:szCs w:val="24"/>
        </w:rPr>
        <w:t>t School is the Positivist School.</w:t>
      </w:r>
      <w:r w:rsidR="00F12A3C">
        <w:rPr>
          <w:rFonts w:ascii="Arial" w:hAnsi="Arial" w:cs="Arial"/>
          <w:sz w:val="24"/>
          <w:szCs w:val="24"/>
        </w:rPr>
        <w:t xml:space="preserve"> </w:t>
      </w:r>
      <w:r w:rsidR="003A4727">
        <w:rPr>
          <w:rFonts w:ascii="Arial" w:hAnsi="Arial" w:cs="Arial"/>
          <w:sz w:val="24"/>
          <w:szCs w:val="24"/>
        </w:rPr>
        <w:t xml:space="preserve">The </w:t>
      </w:r>
      <w:r w:rsidR="009942F3">
        <w:rPr>
          <w:rFonts w:ascii="Arial" w:hAnsi="Arial" w:cs="Arial"/>
          <w:sz w:val="24"/>
          <w:szCs w:val="24"/>
        </w:rPr>
        <w:t xml:space="preserve">theorists from the </w:t>
      </w:r>
      <w:r w:rsidR="00BB6A76">
        <w:rPr>
          <w:rFonts w:ascii="Arial" w:hAnsi="Arial" w:cs="Arial"/>
          <w:sz w:val="24"/>
          <w:szCs w:val="24"/>
        </w:rPr>
        <w:t>P</w:t>
      </w:r>
      <w:r w:rsidR="009942F3">
        <w:rPr>
          <w:rFonts w:ascii="Arial" w:hAnsi="Arial" w:cs="Arial"/>
          <w:sz w:val="24"/>
          <w:szCs w:val="24"/>
        </w:rPr>
        <w:t>ositivis</w:t>
      </w:r>
      <w:r w:rsidR="00BB6A76">
        <w:rPr>
          <w:rFonts w:ascii="Arial" w:hAnsi="Arial" w:cs="Arial"/>
          <w:sz w:val="24"/>
          <w:szCs w:val="24"/>
        </w:rPr>
        <w:t xml:space="preserve">t Movement </w:t>
      </w:r>
      <w:r w:rsidR="000408EA">
        <w:rPr>
          <w:rFonts w:ascii="Arial" w:hAnsi="Arial" w:cs="Arial"/>
          <w:sz w:val="24"/>
          <w:szCs w:val="24"/>
        </w:rPr>
        <w:t>are focused on the offender</w:t>
      </w:r>
      <w:r w:rsidR="0083426F">
        <w:rPr>
          <w:rFonts w:ascii="Arial" w:hAnsi="Arial" w:cs="Arial"/>
          <w:sz w:val="24"/>
          <w:szCs w:val="24"/>
        </w:rPr>
        <w:t>, they claim that people are prone to criminal activity based on external and internal factors</w:t>
      </w:r>
      <w:r w:rsidR="00FE19E9">
        <w:rPr>
          <w:rFonts w:ascii="Arial" w:hAnsi="Arial" w:cs="Arial"/>
          <w:sz w:val="24"/>
          <w:szCs w:val="24"/>
        </w:rPr>
        <w:t>.</w:t>
      </w:r>
      <w:r w:rsidR="000C260D">
        <w:rPr>
          <w:rFonts w:ascii="Arial" w:hAnsi="Arial" w:cs="Arial"/>
          <w:sz w:val="24"/>
          <w:szCs w:val="24"/>
        </w:rPr>
        <w:t xml:space="preserve"> The three branches of the Positivism are </w:t>
      </w:r>
      <w:r w:rsidR="007122CA">
        <w:rPr>
          <w:rFonts w:ascii="Arial" w:hAnsi="Arial" w:cs="Arial"/>
          <w:sz w:val="24"/>
          <w:szCs w:val="24"/>
        </w:rPr>
        <w:t>Biological, Psychological, and Sociological</w:t>
      </w:r>
      <w:r w:rsidR="00261F60">
        <w:rPr>
          <w:rFonts w:ascii="Arial" w:hAnsi="Arial" w:cs="Arial"/>
          <w:sz w:val="24"/>
          <w:szCs w:val="24"/>
        </w:rPr>
        <w:t xml:space="preserve"> (Scott</w:t>
      </w:r>
      <w:r w:rsidR="005D1700">
        <w:rPr>
          <w:rFonts w:ascii="Arial" w:hAnsi="Arial" w:cs="Arial"/>
          <w:sz w:val="24"/>
          <w:szCs w:val="24"/>
        </w:rPr>
        <w:t>, 201</w:t>
      </w:r>
      <w:r w:rsidR="006B2639">
        <w:rPr>
          <w:rFonts w:ascii="Arial" w:hAnsi="Arial" w:cs="Arial"/>
          <w:sz w:val="24"/>
          <w:szCs w:val="24"/>
        </w:rPr>
        <w:t>4</w:t>
      </w:r>
      <w:r w:rsidR="00261F60">
        <w:rPr>
          <w:rFonts w:ascii="Arial" w:hAnsi="Arial" w:cs="Arial"/>
          <w:sz w:val="24"/>
          <w:szCs w:val="24"/>
        </w:rPr>
        <w:t>)</w:t>
      </w:r>
      <w:r w:rsidR="005D1700">
        <w:rPr>
          <w:rFonts w:ascii="Arial" w:hAnsi="Arial" w:cs="Arial"/>
          <w:sz w:val="24"/>
          <w:szCs w:val="24"/>
        </w:rPr>
        <w:t>.</w:t>
      </w:r>
      <w:r w:rsidR="006B2639">
        <w:rPr>
          <w:rFonts w:ascii="Arial" w:hAnsi="Arial" w:cs="Arial"/>
          <w:sz w:val="24"/>
          <w:szCs w:val="24"/>
        </w:rPr>
        <w:t xml:space="preserve"> </w:t>
      </w:r>
      <w:r w:rsidR="001B2C03">
        <w:rPr>
          <w:rFonts w:ascii="Arial" w:hAnsi="Arial" w:cs="Arial"/>
          <w:sz w:val="24"/>
          <w:szCs w:val="24"/>
        </w:rPr>
        <w:t xml:space="preserve">The </w:t>
      </w:r>
      <w:r w:rsidR="003B7D9A">
        <w:rPr>
          <w:rFonts w:ascii="Arial" w:hAnsi="Arial" w:cs="Arial"/>
          <w:sz w:val="24"/>
          <w:szCs w:val="24"/>
        </w:rPr>
        <w:t xml:space="preserve">most </w:t>
      </w:r>
      <w:r w:rsidR="00F031B1">
        <w:rPr>
          <w:rFonts w:ascii="Arial" w:hAnsi="Arial" w:cs="Arial"/>
          <w:sz w:val="24"/>
          <w:szCs w:val="24"/>
        </w:rPr>
        <w:t xml:space="preserve">popular </w:t>
      </w:r>
      <w:r w:rsidR="000850A5">
        <w:rPr>
          <w:rFonts w:ascii="Arial" w:hAnsi="Arial" w:cs="Arial"/>
          <w:sz w:val="24"/>
          <w:szCs w:val="24"/>
        </w:rPr>
        <w:t xml:space="preserve">theorist </w:t>
      </w:r>
      <w:r w:rsidR="00506A33">
        <w:rPr>
          <w:rFonts w:ascii="Arial" w:hAnsi="Arial" w:cs="Arial"/>
          <w:sz w:val="24"/>
          <w:szCs w:val="24"/>
        </w:rPr>
        <w:t>of the Biological Positivism is Cesare Lombroso.</w:t>
      </w:r>
      <w:r w:rsidR="0079295C">
        <w:rPr>
          <w:rFonts w:ascii="Arial" w:hAnsi="Arial" w:cs="Arial"/>
          <w:sz w:val="24"/>
          <w:szCs w:val="24"/>
        </w:rPr>
        <w:t xml:space="preserve"> </w:t>
      </w:r>
      <w:r w:rsidR="00382D98">
        <w:rPr>
          <w:rFonts w:ascii="Arial" w:hAnsi="Arial" w:cs="Arial"/>
          <w:sz w:val="24"/>
          <w:szCs w:val="24"/>
        </w:rPr>
        <w:t xml:space="preserve">He believed that criminals are born this way </w:t>
      </w:r>
      <w:r w:rsidR="0004305D">
        <w:rPr>
          <w:rFonts w:ascii="Arial" w:hAnsi="Arial" w:cs="Arial"/>
          <w:sz w:val="24"/>
          <w:szCs w:val="24"/>
        </w:rPr>
        <w:t xml:space="preserve">rather than act in free will. </w:t>
      </w:r>
      <w:r w:rsidR="00C07617">
        <w:rPr>
          <w:rFonts w:ascii="Arial" w:hAnsi="Arial" w:cs="Arial"/>
          <w:sz w:val="24"/>
          <w:szCs w:val="24"/>
        </w:rPr>
        <w:t>H</w:t>
      </w:r>
      <w:r w:rsidR="00666E4B">
        <w:rPr>
          <w:rFonts w:ascii="Arial" w:hAnsi="Arial" w:cs="Arial"/>
          <w:sz w:val="24"/>
          <w:szCs w:val="24"/>
        </w:rPr>
        <w:t xml:space="preserve">e examined prisoners in attempt to prove his view </w:t>
      </w:r>
      <w:r w:rsidR="001C7767">
        <w:rPr>
          <w:rFonts w:ascii="Arial" w:hAnsi="Arial" w:cs="Arial"/>
          <w:sz w:val="24"/>
          <w:szCs w:val="24"/>
        </w:rPr>
        <w:lastRenderedPageBreak/>
        <w:t xml:space="preserve">that criminals have certain similar features. </w:t>
      </w:r>
      <w:r w:rsidR="00DA7FFE">
        <w:rPr>
          <w:rFonts w:ascii="Arial" w:hAnsi="Arial" w:cs="Arial"/>
          <w:sz w:val="24"/>
          <w:szCs w:val="24"/>
        </w:rPr>
        <w:t xml:space="preserve">This research </w:t>
      </w:r>
      <w:r w:rsidR="00906B76">
        <w:rPr>
          <w:rFonts w:ascii="Arial" w:hAnsi="Arial" w:cs="Arial"/>
          <w:sz w:val="24"/>
          <w:szCs w:val="24"/>
        </w:rPr>
        <w:t xml:space="preserve">had a major </w:t>
      </w:r>
      <w:r w:rsidR="00203BA1">
        <w:rPr>
          <w:rFonts w:ascii="Arial" w:hAnsi="Arial" w:cs="Arial"/>
          <w:sz w:val="24"/>
          <w:szCs w:val="24"/>
        </w:rPr>
        <w:t xml:space="preserve">flaw – he did not </w:t>
      </w:r>
      <w:r w:rsidR="00FC61CF">
        <w:rPr>
          <w:rFonts w:ascii="Arial" w:hAnsi="Arial" w:cs="Arial"/>
          <w:sz w:val="24"/>
          <w:szCs w:val="24"/>
        </w:rPr>
        <w:t xml:space="preserve">examine people outside the prison to be able to </w:t>
      </w:r>
      <w:r w:rsidR="00D92ECE">
        <w:rPr>
          <w:rFonts w:ascii="Arial" w:hAnsi="Arial" w:cs="Arial"/>
          <w:sz w:val="24"/>
          <w:szCs w:val="24"/>
        </w:rPr>
        <w:t>compare adequately</w:t>
      </w:r>
      <w:r w:rsidR="00683DB1">
        <w:rPr>
          <w:rFonts w:ascii="Arial" w:hAnsi="Arial" w:cs="Arial"/>
          <w:sz w:val="24"/>
          <w:szCs w:val="24"/>
        </w:rPr>
        <w:t xml:space="preserve">. </w:t>
      </w:r>
      <w:r w:rsidR="00D92ECE">
        <w:rPr>
          <w:rFonts w:ascii="Arial" w:hAnsi="Arial" w:cs="Arial"/>
          <w:sz w:val="24"/>
          <w:szCs w:val="24"/>
        </w:rPr>
        <w:t xml:space="preserve">His work </w:t>
      </w:r>
      <w:r w:rsidR="008D3DA6">
        <w:rPr>
          <w:rFonts w:ascii="Arial" w:hAnsi="Arial" w:cs="Arial"/>
          <w:sz w:val="24"/>
          <w:szCs w:val="24"/>
        </w:rPr>
        <w:t xml:space="preserve">is </w:t>
      </w:r>
      <w:r w:rsidR="00C52733">
        <w:rPr>
          <w:rFonts w:ascii="Arial" w:hAnsi="Arial" w:cs="Arial"/>
          <w:sz w:val="24"/>
          <w:szCs w:val="24"/>
        </w:rPr>
        <w:t>broadly</w:t>
      </w:r>
      <w:r w:rsidR="00D92ECE">
        <w:rPr>
          <w:rFonts w:ascii="Arial" w:hAnsi="Arial" w:cs="Arial"/>
          <w:sz w:val="24"/>
          <w:szCs w:val="24"/>
        </w:rPr>
        <w:t xml:space="preserve"> </w:t>
      </w:r>
      <w:r w:rsidR="008D3DA6">
        <w:rPr>
          <w:rFonts w:ascii="Arial" w:hAnsi="Arial" w:cs="Arial"/>
          <w:sz w:val="24"/>
          <w:szCs w:val="24"/>
        </w:rPr>
        <w:t>criticised</w:t>
      </w:r>
      <w:r w:rsidR="00C52733">
        <w:rPr>
          <w:rFonts w:ascii="Arial" w:hAnsi="Arial" w:cs="Arial"/>
          <w:sz w:val="24"/>
          <w:szCs w:val="24"/>
        </w:rPr>
        <w:t xml:space="preserve"> and claimed as </w:t>
      </w:r>
      <w:r w:rsidR="006F7421">
        <w:rPr>
          <w:rFonts w:ascii="Arial" w:hAnsi="Arial" w:cs="Arial"/>
          <w:sz w:val="24"/>
          <w:szCs w:val="24"/>
        </w:rPr>
        <w:t>racist and sexist</w:t>
      </w:r>
      <w:r w:rsidR="00C96833">
        <w:rPr>
          <w:rFonts w:ascii="Arial" w:hAnsi="Arial" w:cs="Arial"/>
          <w:sz w:val="24"/>
          <w:szCs w:val="24"/>
        </w:rPr>
        <w:t xml:space="preserve"> (Cullen and Wilcox, 2010).</w:t>
      </w:r>
      <w:r w:rsidR="00C7742F">
        <w:rPr>
          <w:rFonts w:ascii="Arial" w:hAnsi="Arial" w:cs="Arial"/>
          <w:sz w:val="24"/>
          <w:szCs w:val="24"/>
        </w:rPr>
        <w:t xml:space="preserve"> </w:t>
      </w:r>
      <w:r w:rsidR="003F2265">
        <w:rPr>
          <w:rFonts w:ascii="Arial" w:hAnsi="Arial" w:cs="Arial"/>
          <w:sz w:val="24"/>
          <w:szCs w:val="24"/>
        </w:rPr>
        <w:t>The Psychological branch</w:t>
      </w:r>
      <w:r w:rsidR="00420019">
        <w:rPr>
          <w:rFonts w:ascii="Arial" w:hAnsi="Arial" w:cs="Arial"/>
          <w:sz w:val="24"/>
          <w:szCs w:val="24"/>
        </w:rPr>
        <w:t xml:space="preserve"> </w:t>
      </w:r>
      <w:r w:rsidR="000340A9">
        <w:rPr>
          <w:rFonts w:ascii="Arial" w:hAnsi="Arial" w:cs="Arial"/>
          <w:sz w:val="24"/>
          <w:szCs w:val="24"/>
        </w:rPr>
        <w:t>cl</w:t>
      </w:r>
      <w:r w:rsidR="00E171D5">
        <w:rPr>
          <w:rFonts w:ascii="Arial" w:hAnsi="Arial" w:cs="Arial"/>
          <w:sz w:val="24"/>
          <w:szCs w:val="24"/>
        </w:rPr>
        <w:t>aim</w:t>
      </w:r>
      <w:r w:rsidR="001D771A">
        <w:rPr>
          <w:rFonts w:ascii="Arial" w:hAnsi="Arial" w:cs="Arial"/>
          <w:sz w:val="24"/>
          <w:szCs w:val="24"/>
        </w:rPr>
        <w:t>s</w:t>
      </w:r>
      <w:r w:rsidR="004B27A3">
        <w:rPr>
          <w:rFonts w:ascii="Arial" w:hAnsi="Arial" w:cs="Arial"/>
          <w:sz w:val="24"/>
          <w:szCs w:val="24"/>
        </w:rPr>
        <w:t xml:space="preserve"> that pe</w:t>
      </w:r>
      <w:r w:rsidR="006916AB">
        <w:rPr>
          <w:rFonts w:ascii="Arial" w:hAnsi="Arial" w:cs="Arial"/>
          <w:sz w:val="24"/>
          <w:szCs w:val="24"/>
        </w:rPr>
        <w:t>ople</w:t>
      </w:r>
      <w:r w:rsidR="001D771A">
        <w:rPr>
          <w:rFonts w:ascii="Arial" w:hAnsi="Arial" w:cs="Arial"/>
          <w:sz w:val="24"/>
          <w:szCs w:val="24"/>
        </w:rPr>
        <w:t xml:space="preserve"> who carries some kind </w:t>
      </w:r>
      <w:r w:rsidR="003036F2">
        <w:rPr>
          <w:rFonts w:ascii="Arial" w:hAnsi="Arial" w:cs="Arial"/>
          <w:sz w:val="24"/>
          <w:szCs w:val="24"/>
        </w:rPr>
        <w:t>of psychological trauma from childhood</w:t>
      </w:r>
      <w:r w:rsidR="006916AB">
        <w:rPr>
          <w:rFonts w:ascii="Arial" w:hAnsi="Arial" w:cs="Arial"/>
          <w:sz w:val="24"/>
          <w:szCs w:val="24"/>
        </w:rPr>
        <w:t>,</w:t>
      </w:r>
      <w:r w:rsidR="003036F2">
        <w:rPr>
          <w:rFonts w:ascii="Arial" w:hAnsi="Arial" w:cs="Arial"/>
          <w:sz w:val="24"/>
          <w:szCs w:val="24"/>
        </w:rPr>
        <w:t xml:space="preserve"> </w:t>
      </w:r>
      <w:r w:rsidR="006916AB">
        <w:rPr>
          <w:rFonts w:ascii="Arial" w:hAnsi="Arial" w:cs="Arial"/>
          <w:sz w:val="24"/>
          <w:szCs w:val="24"/>
        </w:rPr>
        <w:t>even if they do not have clear memories of it, are</w:t>
      </w:r>
      <w:r w:rsidR="00914CEC">
        <w:rPr>
          <w:rFonts w:ascii="Arial" w:hAnsi="Arial" w:cs="Arial"/>
          <w:sz w:val="24"/>
          <w:szCs w:val="24"/>
        </w:rPr>
        <w:t xml:space="preserve"> </w:t>
      </w:r>
      <w:r w:rsidR="00276998">
        <w:rPr>
          <w:rFonts w:ascii="Arial" w:hAnsi="Arial" w:cs="Arial"/>
          <w:sz w:val="24"/>
          <w:szCs w:val="24"/>
        </w:rPr>
        <w:t xml:space="preserve">prone </w:t>
      </w:r>
      <w:r w:rsidR="008C26AD">
        <w:rPr>
          <w:rFonts w:ascii="Arial" w:hAnsi="Arial" w:cs="Arial"/>
          <w:sz w:val="24"/>
          <w:szCs w:val="24"/>
        </w:rPr>
        <w:t>to criminal activity</w:t>
      </w:r>
      <w:r w:rsidR="00DB2BB1">
        <w:rPr>
          <w:rFonts w:ascii="Arial" w:hAnsi="Arial" w:cs="Arial"/>
          <w:sz w:val="24"/>
          <w:szCs w:val="24"/>
        </w:rPr>
        <w:t>. One</w:t>
      </w:r>
      <w:r w:rsidR="00575451">
        <w:rPr>
          <w:rFonts w:ascii="Arial" w:hAnsi="Arial" w:cs="Arial"/>
          <w:sz w:val="24"/>
          <w:szCs w:val="24"/>
        </w:rPr>
        <w:t xml:space="preserve"> of th</w:t>
      </w:r>
      <w:r w:rsidR="00A84AF8">
        <w:rPr>
          <w:rFonts w:ascii="Arial" w:hAnsi="Arial" w:cs="Arial"/>
          <w:sz w:val="24"/>
          <w:szCs w:val="24"/>
        </w:rPr>
        <w:t>e</w:t>
      </w:r>
      <w:r w:rsidR="005379EA">
        <w:rPr>
          <w:rFonts w:ascii="Arial" w:hAnsi="Arial" w:cs="Arial"/>
          <w:sz w:val="24"/>
          <w:szCs w:val="24"/>
        </w:rPr>
        <w:t xml:space="preserve"> </w:t>
      </w:r>
      <w:r w:rsidR="00DB2BB1">
        <w:rPr>
          <w:rFonts w:ascii="Arial" w:hAnsi="Arial" w:cs="Arial"/>
          <w:sz w:val="24"/>
          <w:szCs w:val="24"/>
        </w:rPr>
        <w:t xml:space="preserve">ideas of the </w:t>
      </w:r>
      <w:r w:rsidR="005379EA">
        <w:rPr>
          <w:rFonts w:ascii="Arial" w:hAnsi="Arial" w:cs="Arial"/>
          <w:sz w:val="24"/>
          <w:szCs w:val="24"/>
        </w:rPr>
        <w:t>Sociolog</w:t>
      </w:r>
      <w:r w:rsidR="00C56A9C">
        <w:rPr>
          <w:rFonts w:ascii="Arial" w:hAnsi="Arial" w:cs="Arial"/>
          <w:sz w:val="24"/>
          <w:szCs w:val="24"/>
        </w:rPr>
        <w:t>ical</w:t>
      </w:r>
      <w:r w:rsidR="00A84AF8">
        <w:rPr>
          <w:rFonts w:ascii="Arial" w:hAnsi="Arial" w:cs="Arial"/>
          <w:sz w:val="24"/>
          <w:szCs w:val="24"/>
        </w:rPr>
        <w:t xml:space="preserve"> </w:t>
      </w:r>
      <w:r w:rsidR="00295C34">
        <w:rPr>
          <w:rFonts w:ascii="Arial" w:hAnsi="Arial" w:cs="Arial"/>
          <w:sz w:val="24"/>
          <w:szCs w:val="24"/>
        </w:rPr>
        <w:t xml:space="preserve">Positivism is that </w:t>
      </w:r>
      <w:r w:rsidR="00E6300C">
        <w:rPr>
          <w:rFonts w:ascii="Arial" w:hAnsi="Arial" w:cs="Arial"/>
          <w:sz w:val="24"/>
          <w:szCs w:val="24"/>
        </w:rPr>
        <w:t>environment</w:t>
      </w:r>
      <w:r w:rsidR="00A64616">
        <w:rPr>
          <w:rFonts w:ascii="Arial" w:hAnsi="Arial" w:cs="Arial"/>
          <w:sz w:val="24"/>
          <w:szCs w:val="24"/>
        </w:rPr>
        <w:t xml:space="preserve">, such as poverty and </w:t>
      </w:r>
      <w:r w:rsidR="00F64031">
        <w:rPr>
          <w:rFonts w:ascii="Arial" w:hAnsi="Arial" w:cs="Arial"/>
          <w:sz w:val="24"/>
          <w:szCs w:val="24"/>
        </w:rPr>
        <w:t>area of living,</w:t>
      </w:r>
      <w:r w:rsidR="00E6300C">
        <w:rPr>
          <w:rFonts w:ascii="Arial" w:hAnsi="Arial" w:cs="Arial"/>
          <w:sz w:val="24"/>
          <w:szCs w:val="24"/>
        </w:rPr>
        <w:t xml:space="preserve"> </w:t>
      </w:r>
      <w:r w:rsidR="005379EA">
        <w:rPr>
          <w:rFonts w:ascii="Arial" w:hAnsi="Arial" w:cs="Arial"/>
          <w:sz w:val="24"/>
          <w:szCs w:val="24"/>
        </w:rPr>
        <w:t>also can influence people</w:t>
      </w:r>
      <w:r w:rsidR="00DC1BBE">
        <w:rPr>
          <w:rFonts w:ascii="Arial" w:hAnsi="Arial" w:cs="Arial"/>
          <w:sz w:val="24"/>
          <w:szCs w:val="24"/>
        </w:rPr>
        <w:t xml:space="preserve">’s propensity to </w:t>
      </w:r>
      <w:r w:rsidR="00523E1E">
        <w:rPr>
          <w:rFonts w:ascii="Arial" w:hAnsi="Arial" w:cs="Arial"/>
          <w:sz w:val="24"/>
          <w:szCs w:val="24"/>
        </w:rPr>
        <w:t>break the law</w:t>
      </w:r>
      <w:r w:rsidR="00F64031">
        <w:rPr>
          <w:rFonts w:ascii="Arial" w:hAnsi="Arial" w:cs="Arial"/>
          <w:sz w:val="24"/>
          <w:szCs w:val="24"/>
        </w:rPr>
        <w:t xml:space="preserve">. Of course, these </w:t>
      </w:r>
      <w:r w:rsidR="004F5A3A">
        <w:rPr>
          <w:rFonts w:ascii="Arial" w:hAnsi="Arial" w:cs="Arial"/>
          <w:sz w:val="24"/>
          <w:szCs w:val="24"/>
        </w:rPr>
        <w:t xml:space="preserve">views show greater risk in </w:t>
      </w:r>
      <w:r w:rsidR="0006724A">
        <w:rPr>
          <w:rFonts w:ascii="Arial" w:hAnsi="Arial" w:cs="Arial"/>
          <w:sz w:val="24"/>
          <w:szCs w:val="24"/>
        </w:rPr>
        <w:t>participation in</w:t>
      </w:r>
      <w:r w:rsidR="00B90A0E">
        <w:rPr>
          <w:rFonts w:ascii="Arial" w:hAnsi="Arial" w:cs="Arial"/>
          <w:sz w:val="24"/>
          <w:szCs w:val="24"/>
        </w:rPr>
        <w:t xml:space="preserve"> criminal offences, but it does not mean </w:t>
      </w:r>
      <w:r w:rsidR="0071162B">
        <w:rPr>
          <w:rFonts w:ascii="Arial" w:hAnsi="Arial" w:cs="Arial"/>
          <w:sz w:val="24"/>
          <w:szCs w:val="24"/>
        </w:rPr>
        <w:t xml:space="preserve">that everyone who was abused as a child, or </w:t>
      </w:r>
      <w:r w:rsidR="00BF48FF">
        <w:rPr>
          <w:rFonts w:ascii="Arial" w:hAnsi="Arial" w:cs="Arial"/>
          <w:sz w:val="24"/>
          <w:szCs w:val="24"/>
        </w:rPr>
        <w:t>raised</w:t>
      </w:r>
      <w:r w:rsidR="0071162B">
        <w:rPr>
          <w:rFonts w:ascii="Arial" w:hAnsi="Arial" w:cs="Arial"/>
          <w:sz w:val="24"/>
          <w:szCs w:val="24"/>
        </w:rPr>
        <w:t xml:space="preserve"> in </w:t>
      </w:r>
      <w:r w:rsidR="00BF48FF">
        <w:rPr>
          <w:rFonts w:ascii="Arial" w:hAnsi="Arial" w:cs="Arial"/>
          <w:sz w:val="24"/>
          <w:szCs w:val="24"/>
        </w:rPr>
        <w:t xml:space="preserve">poverty will grow up to be abuser </w:t>
      </w:r>
      <w:r w:rsidR="006521B0">
        <w:rPr>
          <w:rFonts w:ascii="Arial" w:hAnsi="Arial" w:cs="Arial"/>
          <w:sz w:val="24"/>
          <w:szCs w:val="24"/>
        </w:rPr>
        <w:t>and</w:t>
      </w:r>
      <w:r w:rsidR="00162395">
        <w:rPr>
          <w:rFonts w:ascii="Arial" w:hAnsi="Arial" w:cs="Arial"/>
          <w:sz w:val="24"/>
          <w:szCs w:val="24"/>
        </w:rPr>
        <w:t xml:space="preserve"> criminal</w:t>
      </w:r>
      <w:r w:rsidR="00683DB1">
        <w:rPr>
          <w:rFonts w:ascii="Arial" w:hAnsi="Arial" w:cs="Arial"/>
          <w:sz w:val="24"/>
          <w:szCs w:val="24"/>
        </w:rPr>
        <w:t xml:space="preserve"> (Silva, 2020)</w:t>
      </w:r>
      <w:r w:rsidR="00BF11DF">
        <w:rPr>
          <w:rFonts w:ascii="Arial" w:hAnsi="Arial" w:cs="Arial"/>
          <w:sz w:val="24"/>
          <w:szCs w:val="24"/>
        </w:rPr>
        <w:t>.</w:t>
      </w:r>
    </w:p>
    <w:p w14:paraId="0084D29C" w14:textId="01A58C91" w:rsidR="001D7024" w:rsidRDefault="001D7024" w:rsidP="001E55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These two Schools of Criminology </w:t>
      </w:r>
      <w:r w:rsidR="0072635D">
        <w:rPr>
          <w:rFonts w:ascii="Arial" w:hAnsi="Arial" w:cs="Arial"/>
          <w:sz w:val="24"/>
          <w:szCs w:val="24"/>
        </w:rPr>
        <w:t xml:space="preserve">aim to give us answers about the reasons people </w:t>
      </w:r>
      <w:r w:rsidR="00936B24">
        <w:rPr>
          <w:rFonts w:ascii="Arial" w:hAnsi="Arial" w:cs="Arial"/>
          <w:sz w:val="24"/>
          <w:szCs w:val="24"/>
        </w:rPr>
        <w:t xml:space="preserve">commit offences, by trying to point out </w:t>
      </w:r>
      <w:r w:rsidR="005D2156">
        <w:rPr>
          <w:rFonts w:ascii="Arial" w:hAnsi="Arial" w:cs="Arial"/>
          <w:sz w:val="24"/>
          <w:szCs w:val="24"/>
        </w:rPr>
        <w:t xml:space="preserve">how the </w:t>
      </w:r>
      <w:r w:rsidR="00827C8F">
        <w:rPr>
          <w:rFonts w:ascii="Arial" w:hAnsi="Arial" w:cs="Arial"/>
          <w:sz w:val="24"/>
          <w:szCs w:val="24"/>
        </w:rPr>
        <w:t xml:space="preserve">world around us, our own experience in life, or </w:t>
      </w:r>
      <w:r w:rsidR="008069E4">
        <w:rPr>
          <w:rFonts w:ascii="Arial" w:hAnsi="Arial" w:cs="Arial"/>
          <w:sz w:val="24"/>
          <w:szCs w:val="24"/>
        </w:rPr>
        <w:t xml:space="preserve">our free will influence </w:t>
      </w:r>
      <w:r w:rsidR="00BC7DD6">
        <w:rPr>
          <w:rFonts w:ascii="Arial" w:hAnsi="Arial" w:cs="Arial"/>
          <w:sz w:val="24"/>
          <w:szCs w:val="24"/>
        </w:rPr>
        <w:t xml:space="preserve">our judgment and decision and </w:t>
      </w:r>
      <w:r w:rsidR="00CE041B">
        <w:rPr>
          <w:rFonts w:ascii="Arial" w:hAnsi="Arial" w:cs="Arial"/>
          <w:sz w:val="24"/>
          <w:szCs w:val="24"/>
        </w:rPr>
        <w:t>urge us to go against the law</w:t>
      </w:r>
      <w:r w:rsidR="00074B55">
        <w:rPr>
          <w:rFonts w:ascii="Arial" w:hAnsi="Arial" w:cs="Arial"/>
          <w:sz w:val="24"/>
          <w:szCs w:val="24"/>
        </w:rPr>
        <w:t xml:space="preserve">. There are </w:t>
      </w:r>
      <w:r w:rsidR="003F5ECA">
        <w:rPr>
          <w:rFonts w:ascii="Arial" w:hAnsi="Arial" w:cs="Arial"/>
          <w:sz w:val="24"/>
          <w:szCs w:val="24"/>
        </w:rPr>
        <w:t xml:space="preserve">theories which can help us understand </w:t>
      </w:r>
      <w:r w:rsidR="00186CFE">
        <w:rPr>
          <w:rFonts w:ascii="Arial" w:hAnsi="Arial" w:cs="Arial"/>
          <w:sz w:val="24"/>
          <w:szCs w:val="24"/>
        </w:rPr>
        <w:t xml:space="preserve">how to prevent crime </w:t>
      </w:r>
      <w:r w:rsidR="00A31F31">
        <w:rPr>
          <w:rFonts w:ascii="Arial" w:hAnsi="Arial" w:cs="Arial"/>
          <w:sz w:val="24"/>
          <w:szCs w:val="24"/>
        </w:rPr>
        <w:t>and what can make an offender think twice before committing a crime.</w:t>
      </w:r>
      <w:r w:rsidR="0033060B">
        <w:rPr>
          <w:rFonts w:ascii="Arial" w:hAnsi="Arial" w:cs="Arial"/>
          <w:sz w:val="24"/>
          <w:szCs w:val="24"/>
        </w:rPr>
        <w:t xml:space="preserve"> </w:t>
      </w:r>
      <w:r w:rsidR="00347198">
        <w:rPr>
          <w:rFonts w:ascii="Arial" w:hAnsi="Arial" w:cs="Arial"/>
          <w:sz w:val="24"/>
          <w:szCs w:val="24"/>
        </w:rPr>
        <w:t>Routine Activity</w:t>
      </w:r>
      <w:r w:rsidR="00737016">
        <w:rPr>
          <w:rFonts w:ascii="Arial" w:hAnsi="Arial" w:cs="Arial"/>
          <w:sz w:val="24"/>
          <w:szCs w:val="24"/>
        </w:rPr>
        <w:t xml:space="preserve"> (</w:t>
      </w:r>
      <w:r w:rsidR="00520B14">
        <w:rPr>
          <w:rFonts w:ascii="Arial" w:hAnsi="Arial" w:cs="Arial"/>
          <w:sz w:val="24"/>
          <w:szCs w:val="24"/>
        </w:rPr>
        <w:t>by Cohen and Felson, 1979</w:t>
      </w:r>
      <w:r w:rsidR="00737016">
        <w:rPr>
          <w:rFonts w:ascii="Arial" w:hAnsi="Arial" w:cs="Arial"/>
          <w:sz w:val="24"/>
          <w:szCs w:val="24"/>
        </w:rPr>
        <w:t>)</w:t>
      </w:r>
      <w:r w:rsidR="00347198">
        <w:rPr>
          <w:rFonts w:ascii="Arial" w:hAnsi="Arial" w:cs="Arial"/>
          <w:sz w:val="24"/>
          <w:szCs w:val="24"/>
        </w:rPr>
        <w:t xml:space="preserve"> and Rational Choice</w:t>
      </w:r>
      <w:r w:rsidR="00520B14">
        <w:rPr>
          <w:rFonts w:ascii="Arial" w:hAnsi="Arial" w:cs="Arial"/>
          <w:sz w:val="24"/>
          <w:szCs w:val="24"/>
        </w:rPr>
        <w:t xml:space="preserve"> (</w:t>
      </w:r>
      <w:r w:rsidR="003F53C6">
        <w:rPr>
          <w:rFonts w:ascii="Arial" w:hAnsi="Arial" w:cs="Arial"/>
          <w:sz w:val="24"/>
          <w:szCs w:val="24"/>
        </w:rPr>
        <w:t xml:space="preserve">Clark and Cornish, </w:t>
      </w:r>
      <w:r w:rsidR="003547BF">
        <w:rPr>
          <w:rFonts w:ascii="Arial" w:hAnsi="Arial" w:cs="Arial"/>
          <w:sz w:val="24"/>
          <w:szCs w:val="24"/>
        </w:rPr>
        <w:t>1986</w:t>
      </w:r>
      <w:r w:rsidR="00520B14">
        <w:rPr>
          <w:rFonts w:ascii="Arial" w:hAnsi="Arial" w:cs="Arial"/>
          <w:sz w:val="24"/>
          <w:szCs w:val="24"/>
        </w:rPr>
        <w:t>)</w:t>
      </w:r>
      <w:r w:rsidR="00347198">
        <w:rPr>
          <w:rFonts w:ascii="Arial" w:hAnsi="Arial" w:cs="Arial"/>
          <w:sz w:val="24"/>
          <w:szCs w:val="24"/>
        </w:rPr>
        <w:t xml:space="preserve"> are </w:t>
      </w:r>
      <w:r w:rsidR="00D354AE">
        <w:rPr>
          <w:rFonts w:ascii="Arial" w:hAnsi="Arial" w:cs="Arial"/>
          <w:sz w:val="24"/>
          <w:szCs w:val="24"/>
        </w:rPr>
        <w:t xml:space="preserve">theories </w:t>
      </w:r>
      <w:r w:rsidR="00E52E80">
        <w:rPr>
          <w:rFonts w:ascii="Arial" w:hAnsi="Arial" w:cs="Arial"/>
          <w:sz w:val="24"/>
          <w:szCs w:val="24"/>
        </w:rPr>
        <w:t xml:space="preserve">created in relation to </w:t>
      </w:r>
      <w:r w:rsidR="00880B1E">
        <w:rPr>
          <w:rFonts w:ascii="Arial" w:hAnsi="Arial" w:cs="Arial"/>
          <w:sz w:val="24"/>
          <w:szCs w:val="24"/>
        </w:rPr>
        <w:t>increasing</w:t>
      </w:r>
      <w:r w:rsidR="00D542E9">
        <w:rPr>
          <w:rFonts w:ascii="Arial" w:hAnsi="Arial" w:cs="Arial"/>
          <w:sz w:val="24"/>
          <w:szCs w:val="24"/>
        </w:rPr>
        <w:t xml:space="preserve"> crime rates in the 60’s and 70’s due to </w:t>
      </w:r>
      <w:r w:rsidR="00433978">
        <w:rPr>
          <w:rFonts w:ascii="Arial" w:hAnsi="Arial" w:cs="Arial"/>
          <w:sz w:val="24"/>
          <w:szCs w:val="24"/>
        </w:rPr>
        <w:t xml:space="preserve">evolving </w:t>
      </w:r>
      <w:r w:rsidR="00897A7D">
        <w:rPr>
          <w:rFonts w:ascii="Arial" w:hAnsi="Arial" w:cs="Arial"/>
          <w:sz w:val="24"/>
          <w:szCs w:val="24"/>
        </w:rPr>
        <w:t xml:space="preserve">in everyday life. </w:t>
      </w:r>
      <w:r w:rsidR="00AA49AC">
        <w:rPr>
          <w:rFonts w:ascii="Arial" w:hAnsi="Arial" w:cs="Arial"/>
          <w:sz w:val="24"/>
          <w:szCs w:val="24"/>
        </w:rPr>
        <w:t>Tilley, Farrell, and Clarke (2015)</w:t>
      </w:r>
      <w:r w:rsidR="00F102BE">
        <w:rPr>
          <w:rFonts w:ascii="Arial" w:hAnsi="Arial" w:cs="Arial"/>
          <w:sz w:val="24"/>
          <w:szCs w:val="24"/>
        </w:rPr>
        <w:t xml:space="preserve"> explain the core idea behind the Routine Activity Theory</w:t>
      </w:r>
      <w:r w:rsidR="006731BB">
        <w:rPr>
          <w:rFonts w:ascii="Arial" w:hAnsi="Arial" w:cs="Arial"/>
          <w:sz w:val="24"/>
          <w:szCs w:val="24"/>
        </w:rPr>
        <w:t xml:space="preserve">, they </w:t>
      </w:r>
      <w:r w:rsidR="00194BC9">
        <w:rPr>
          <w:rFonts w:ascii="Arial" w:hAnsi="Arial" w:cs="Arial"/>
          <w:sz w:val="24"/>
          <w:szCs w:val="24"/>
        </w:rPr>
        <w:t xml:space="preserve">claim that </w:t>
      </w:r>
      <w:r w:rsidR="00A070B4">
        <w:rPr>
          <w:rFonts w:ascii="Arial" w:hAnsi="Arial" w:cs="Arial"/>
          <w:sz w:val="24"/>
          <w:szCs w:val="24"/>
        </w:rPr>
        <w:t xml:space="preserve">the mechanism of </w:t>
      </w:r>
      <w:r w:rsidR="00D17507">
        <w:rPr>
          <w:rFonts w:ascii="Arial" w:hAnsi="Arial" w:cs="Arial"/>
          <w:sz w:val="24"/>
          <w:szCs w:val="24"/>
        </w:rPr>
        <w:t xml:space="preserve">committing a crime is when there is a </w:t>
      </w:r>
      <w:r w:rsidR="00D17507">
        <w:rPr>
          <w:rFonts w:ascii="Arial" w:hAnsi="Arial" w:cs="Arial"/>
          <w:i/>
          <w:iCs/>
          <w:sz w:val="24"/>
          <w:szCs w:val="24"/>
        </w:rPr>
        <w:t xml:space="preserve">motivated offender, </w:t>
      </w:r>
      <w:r w:rsidR="00825D24">
        <w:rPr>
          <w:rFonts w:ascii="Arial" w:hAnsi="Arial" w:cs="Arial"/>
          <w:i/>
          <w:iCs/>
          <w:sz w:val="24"/>
          <w:szCs w:val="24"/>
        </w:rPr>
        <w:t>suitable target</w:t>
      </w:r>
      <w:r w:rsidR="00CA619D">
        <w:rPr>
          <w:rFonts w:ascii="Arial" w:hAnsi="Arial" w:cs="Arial"/>
          <w:i/>
          <w:iCs/>
          <w:sz w:val="24"/>
          <w:szCs w:val="24"/>
        </w:rPr>
        <w:t>,</w:t>
      </w:r>
      <w:r w:rsidR="00825D24">
        <w:rPr>
          <w:rFonts w:ascii="Arial" w:hAnsi="Arial" w:cs="Arial"/>
          <w:i/>
          <w:iCs/>
          <w:sz w:val="24"/>
          <w:szCs w:val="24"/>
        </w:rPr>
        <w:t xml:space="preserve"> and the lack of a capable gu</w:t>
      </w:r>
      <w:r w:rsidR="00BA22AD">
        <w:rPr>
          <w:rFonts w:ascii="Arial" w:hAnsi="Arial" w:cs="Arial"/>
          <w:i/>
          <w:iCs/>
          <w:sz w:val="24"/>
          <w:szCs w:val="24"/>
        </w:rPr>
        <w:t>ardian.</w:t>
      </w:r>
      <w:r w:rsidR="00CA619D">
        <w:rPr>
          <w:rFonts w:ascii="Arial" w:hAnsi="Arial" w:cs="Arial"/>
          <w:i/>
          <w:iCs/>
          <w:sz w:val="24"/>
          <w:szCs w:val="24"/>
        </w:rPr>
        <w:t xml:space="preserve"> </w:t>
      </w:r>
      <w:r w:rsidR="00FF7352">
        <w:rPr>
          <w:rFonts w:ascii="Arial" w:hAnsi="Arial" w:cs="Arial"/>
          <w:sz w:val="24"/>
          <w:szCs w:val="24"/>
        </w:rPr>
        <w:t xml:space="preserve">It is further </w:t>
      </w:r>
      <w:r w:rsidR="00FA40ED">
        <w:rPr>
          <w:rFonts w:ascii="Arial" w:hAnsi="Arial" w:cs="Arial"/>
          <w:sz w:val="24"/>
          <w:szCs w:val="24"/>
        </w:rPr>
        <w:t xml:space="preserve">specified that a suitable target is something that is </w:t>
      </w:r>
      <w:r w:rsidR="00FA40ED">
        <w:rPr>
          <w:rFonts w:ascii="Arial" w:hAnsi="Arial" w:cs="Arial"/>
          <w:i/>
          <w:iCs/>
          <w:sz w:val="24"/>
          <w:szCs w:val="24"/>
        </w:rPr>
        <w:t>CRAVED (</w:t>
      </w:r>
      <w:r w:rsidR="00D7560C">
        <w:rPr>
          <w:rFonts w:ascii="Arial" w:hAnsi="Arial" w:cs="Arial"/>
          <w:i/>
          <w:iCs/>
          <w:sz w:val="24"/>
          <w:szCs w:val="24"/>
        </w:rPr>
        <w:t xml:space="preserve">Concealable, Removable, </w:t>
      </w:r>
      <w:r w:rsidR="00AF5B13">
        <w:rPr>
          <w:rFonts w:ascii="Arial" w:hAnsi="Arial" w:cs="Arial"/>
          <w:i/>
          <w:iCs/>
          <w:sz w:val="24"/>
          <w:szCs w:val="24"/>
        </w:rPr>
        <w:t>Available, Valuable, Enjoyable, and Disposable</w:t>
      </w:r>
      <w:r w:rsidR="00FA40ED">
        <w:rPr>
          <w:rFonts w:ascii="Arial" w:hAnsi="Arial" w:cs="Arial"/>
          <w:i/>
          <w:iCs/>
          <w:sz w:val="24"/>
          <w:szCs w:val="24"/>
        </w:rPr>
        <w:t>)</w:t>
      </w:r>
      <w:r w:rsidR="001F3727">
        <w:rPr>
          <w:rFonts w:ascii="Arial" w:hAnsi="Arial" w:cs="Arial"/>
          <w:i/>
          <w:iCs/>
          <w:sz w:val="24"/>
          <w:szCs w:val="24"/>
        </w:rPr>
        <w:t xml:space="preserve">. </w:t>
      </w:r>
      <w:r w:rsidR="00836230">
        <w:rPr>
          <w:rFonts w:ascii="Arial" w:hAnsi="Arial" w:cs="Arial"/>
          <w:sz w:val="24"/>
          <w:szCs w:val="24"/>
        </w:rPr>
        <w:t xml:space="preserve">The authors </w:t>
      </w:r>
      <w:r w:rsidR="00354E6A">
        <w:rPr>
          <w:rFonts w:ascii="Arial" w:hAnsi="Arial" w:cs="Arial"/>
          <w:sz w:val="24"/>
          <w:szCs w:val="24"/>
        </w:rPr>
        <w:t xml:space="preserve">point out as a reason for increasing the crime rates </w:t>
      </w:r>
      <w:r w:rsidR="00FE74F1">
        <w:rPr>
          <w:rFonts w:ascii="Arial" w:hAnsi="Arial" w:cs="Arial"/>
          <w:sz w:val="24"/>
          <w:szCs w:val="24"/>
        </w:rPr>
        <w:t xml:space="preserve">the fact that </w:t>
      </w:r>
      <w:r w:rsidR="00CC25C4">
        <w:rPr>
          <w:rFonts w:ascii="Arial" w:hAnsi="Arial" w:cs="Arial"/>
          <w:sz w:val="24"/>
          <w:szCs w:val="24"/>
        </w:rPr>
        <w:t xml:space="preserve">in a result of </w:t>
      </w:r>
      <w:r w:rsidR="003D596F">
        <w:rPr>
          <w:rFonts w:ascii="Arial" w:hAnsi="Arial" w:cs="Arial"/>
          <w:sz w:val="24"/>
          <w:szCs w:val="24"/>
        </w:rPr>
        <w:t>giving people more opportunities to work and make more money</w:t>
      </w:r>
      <w:r w:rsidR="00A028CB">
        <w:rPr>
          <w:rFonts w:ascii="Arial" w:hAnsi="Arial" w:cs="Arial"/>
          <w:sz w:val="24"/>
          <w:szCs w:val="24"/>
        </w:rPr>
        <w:t>, and the development of technology</w:t>
      </w:r>
      <w:r w:rsidR="00A0468D">
        <w:rPr>
          <w:rFonts w:ascii="Arial" w:hAnsi="Arial" w:cs="Arial"/>
          <w:sz w:val="24"/>
          <w:szCs w:val="24"/>
        </w:rPr>
        <w:t>, criminal offenders get mor</w:t>
      </w:r>
      <w:r w:rsidR="00535617">
        <w:rPr>
          <w:rFonts w:ascii="Arial" w:hAnsi="Arial" w:cs="Arial"/>
          <w:sz w:val="24"/>
          <w:szCs w:val="24"/>
        </w:rPr>
        <w:t>e chances to commit crime.</w:t>
      </w:r>
      <w:r w:rsidR="00433978">
        <w:rPr>
          <w:rFonts w:ascii="Arial" w:hAnsi="Arial" w:cs="Arial"/>
          <w:sz w:val="24"/>
          <w:szCs w:val="24"/>
        </w:rPr>
        <w:t xml:space="preserve"> </w:t>
      </w:r>
      <w:r w:rsidR="0030786C">
        <w:rPr>
          <w:rFonts w:ascii="Arial" w:hAnsi="Arial" w:cs="Arial"/>
          <w:sz w:val="24"/>
          <w:szCs w:val="24"/>
        </w:rPr>
        <w:t>So</w:t>
      </w:r>
      <w:r w:rsidR="00837F31">
        <w:rPr>
          <w:rFonts w:ascii="Arial" w:hAnsi="Arial" w:cs="Arial"/>
          <w:sz w:val="24"/>
          <w:szCs w:val="24"/>
        </w:rPr>
        <w:t>,</w:t>
      </w:r>
      <w:r w:rsidR="0030786C">
        <w:rPr>
          <w:rFonts w:ascii="Arial" w:hAnsi="Arial" w:cs="Arial"/>
          <w:sz w:val="24"/>
          <w:szCs w:val="24"/>
        </w:rPr>
        <w:t xml:space="preserve"> in order to decrease crime</w:t>
      </w:r>
      <w:r w:rsidR="008A714A">
        <w:rPr>
          <w:rFonts w:ascii="Arial" w:hAnsi="Arial" w:cs="Arial"/>
          <w:sz w:val="24"/>
          <w:szCs w:val="24"/>
        </w:rPr>
        <w:t xml:space="preserve">, it had to be made more difficult </w:t>
      </w:r>
      <w:r w:rsidR="00DC033D">
        <w:rPr>
          <w:rFonts w:ascii="Arial" w:hAnsi="Arial" w:cs="Arial"/>
          <w:sz w:val="24"/>
          <w:szCs w:val="24"/>
        </w:rPr>
        <w:t xml:space="preserve">for Offenders to break the law. And this is where the Rational </w:t>
      </w:r>
      <w:r w:rsidR="00A2782E">
        <w:rPr>
          <w:rFonts w:ascii="Arial" w:hAnsi="Arial" w:cs="Arial"/>
          <w:sz w:val="24"/>
          <w:szCs w:val="24"/>
        </w:rPr>
        <w:t xml:space="preserve">Choice theory comes to help. </w:t>
      </w:r>
      <w:r w:rsidR="00CB012A">
        <w:rPr>
          <w:rFonts w:ascii="Arial" w:hAnsi="Arial" w:cs="Arial"/>
          <w:sz w:val="24"/>
          <w:szCs w:val="24"/>
        </w:rPr>
        <w:t>This</w:t>
      </w:r>
      <w:r w:rsidR="00D345D7">
        <w:rPr>
          <w:rFonts w:ascii="Arial" w:hAnsi="Arial" w:cs="Arial"/>
          <w:sz w:val="24"/>
          <w:szCs w:val="24"/>
        </w:rPr>
        <w:t xml:space="preserve"> theory claims that crime is </w:t>
      </w:r>
      <w:r w:rsidR="00693CCB">
        <w:rPr>
          <w:rFonts w:ascii="Arial" w:hAnsi="Arial" w:cs="Arial"/>
          <w:sz w:val="24"/>
          <w:szCs w:val="24"/>
        </w:rPr>
        <w:t xml:space="preserve">a result of opportunity and people will made </w:t>
      </w:r>
      <w:r w:rsidR="00837F31">
        <w:rPr>
          <w:rFonts w:ascii="Arial" w:hAnsi="Arial" w:cs="Arial"/>
          <w:sz w:val="24"/>
          <w:szCs w:val="24"/>
        </w:rPr>
        <w:t xml:space="preserve">a rational choice where they will consider </w:t>
      </w:r>
      <w:r w:rsidR="00373017">
        <w:rPr>
          <w:rFonts w:ascii="Arial" w:hAnsi="Arial" w:cs="Arial"/>
          <w:sz w:val="24"/>
          <w:szCs w:val="24"/>
        </w:rPr>
        <w:t xml:space="preserve">the </w:t>
      </w:r>
      <w:r w:rsidR="009E0477">
        <w:rPr>
          <w:rFonts w:ascii="Arial" w:hAnsi="Arial" w:cs="Arial"/>
          <w:sz w:val="24"/>
          <w:szCs w:val="24"/>
        </w:rPr>
        <w:t xml:space="preserve">benefits and the </w:t>
      </w:r>
      <w:r w:rsidR="00683B60">
        <w:rPr>
          <w:rFonts w:ascii="Arial" w:hAnsi="Arial" w:cs="Arial"/>
          <w:sz w:val="24"/>
          <w:szCs w:val="24"/>
        </w:rPr>
        <w:t>consequences</w:t>
      </w:r>
      <w:r w:rsidR="009E0477">
        <w:rPr>
          <w:rFonts w:ascii="Arial" w:hAnsi="Arial" w:cs="Arial"/>
          <w:sz w:val="24"/>
          <w:szCs w:val="24"/>
        </w:rPr>
        <w:t xml:space="preserve"> of the </w:t>
      </w:r>
      <w:r w:rsidR="00683B60">
        <w:rPr>
          <w:rFonts w:ascii="Arial" w:hAnsi="Arial" w:cs="Arial"/>
          <w:sz w:val="24"/>
          <w:szCs w:val="24"/>
        </w:rPr>
        <w:t>act of crime and if the consequences are worse than the benefits</w:t>
      </w:r>
      <w:r w:rsidR="00FF06F7">
        <w:rPr>
          <w:rFonts w:ascii="Arial" w:hAnsi="Arial" w:cs="Arial"/>
          <w:sz w:val="24"/>
          <w:szCs w:val="24"/>
        </w:rPr>
        <w:t>,</w:t>
      </w:r>
      <w:r w:rsidR="00683B60">
        <w:rPr>
          <w:rFonts w:ascii="Arial" w:hAnsi="Arial" w:cs="Arial"/>
          <w:sz w:val="24"/>
          <w:szCs w:val="24"/>
        </w:rPr>
        <w:t xml:space="preserve"> they will </w:t>
      </w:r>
      <w:r w:rsidR="00B95C56">
        <w:rPr>
          <w:rFonts w:ascii="Arial" w:hAnsi="Arial" w:cs="Arial"/>
          <w:sz w:val="24"/>
          <w:szCs w:val="24"/>
        </w:rPr>
        <w:t xml:space="preserve">refrain themselves of committing crime. And because this </w:t>
      </w:r>
      <w:r w:rsidR="00815BEC">
        <w:rPr>
          <w:rFonts w:ascii="Arial" w:hAnsi="Arial" w:cs="Arial"/>
          <w:sz w:val="24"/>
          <w:szCs w:val="24"/>
        </w:rPr>
        <w:t xml:space="preserve">theory is concentrated on what opportunities are given to criminals to </w:t>
      </w:r>
      <w:r w:rsidR="00CB012A">
        <w:rPr>
          <w:rFonts w:ascii="Arial" w:hAnsi="Arial" w:cs="Arial"/>
          <w:sz w:val="24"/>
          <w:szCs w:val="24"/>
        </w:rPr>
        <w:t>offend it is easily linked to crime prevention</w:t>
      </w:r>
      <w:r w:rsidR="00CD414C">
        <w:rPr>
          <w:rFonts w:ascii="Arial" w:hAnsi="Arial" w:cs="Arial"/>
          <w:sz w:val="24"/>
          <w:szCs w:val="24"/>
        </w:rPr>
        <w:t xml:space="preserve"> and it can be used to help </w:t>
      </w:r>
      <w:r w:rsidR="00E126AA">
        <w:rPr>
          <w:rFonts w:ascii="Arial" w:hAnsi="Arial" w:cs="Arial"/>
          <w:sz w:val="24"/>
          <w:szCs w:val="24"/>
        </w:rPr>
        <w:t>police and the public to decrease criminality rates</w:t>
      </w:r>
      <w:r w:rsidR="00964231">
        <w:rPr>
          <w:rFonts w:ascii="Arial" w:hAnsi="Arial" w:cs="Arial"/>
          <w:sz w:val="24"/>
          <w:szCs w:val="24"/>
        </w:rPr>
        <w:t xml:space="preserve"> by making it harder </w:t>
      </w:r>
      <w:r w:rsidR="00B238A0">
        <w:rPr>
          <w:rFonts w:ascii="Arial" w:hAnsi="Arial" w:cs="Arial"/>
          <w:sz w:val="24"/>
          <w:szCs w:val="24"/>
        </w:rPr>
        <w:t xml:space="preserve">for </w:t>
      </w:r>
      <w:r w:rsidR="0068388E">
        <w:rPr>
          <w:rFonts w:ascii="Arial" w:hAnsi="Arial" w:cs="Arial"/>
          <w:sz w:val="24"/>
          <w:szCs w:val="24"/>
        </w:rPr>
        <w:lastRenderedPageBreak/>
        <w:t xml:space="preserve">offenders to </w:t>
      </w:r>
      <w:r w:rsidR="007E092C">
        <w:rPr>
          <w:rFonts w:ascii="Arial" w:hAnsi="Arial" w:cs="Arial"/>
          <w:sz w:val="24"/>
          <w:szCs w:val="24"/>
        </w:rPr>
        <w:t xml:space="preserve">commit crime. </w:t>
      </w:r>
      <w:r w:rsidR="00303101">
        <w:rPr>
          <w:rFonts w:ascii="Arial" w:hAnsi="Arial" w:cs="Arial"/>
          <w:sz w:val="24"/>
          <w:szCs w:val="24"/>
        </w:rPr>
        <w:t xml:space="preserve">For example, situating more police officers in </w:t>
      </w:r>
      <w:r w:rsidR="00AB0564">
        <w:rPr>
          <w:rFonts w:ascii="Arial" w:hAnsi="Arial" w:cs="Arial"/>
          <w:sz w:val="24"/>
          <w:szCs w:val="24"/>
        </w:rPr>
        <w:t>dangerous areas, using CCTV</w:t>
      </w:r>
      <w:r w:rsidR="00696654">
        <w:rPr>
          <w:rFonts w:ascii="Arial" w:hAnsi="Arial" w:cs="Arial"/>
          <w:sz w:val="24"/>
          <w:szCs w:val="24"/>
        </w:rPr>
        <w:t xml:space="preserve">, installing security systems on cars and houses, keeping valuable </w:t>
      </w:r>
      <w:r w:rsidR="001B24C7">
        <w:rPr>
          <w:rFonts w:ascii="Arial" w:hAnsi="Arial" w:cs="Arial"/>
          <w:sz w:val="24"/>
          <w:szCs w:val="24"/>
        </w:rPr>
        <w:t xml:space="preserve">objects out of sight and many more can remove opportunities and </w:t>
      </w:r>
      <w:r w:rsidR="002D573D">
        <w:rPr>
          <w:rFonts w:ascii="Arial" w:hAnsi="Arial" w:cs="Arial"/>
          <w:sz w:val="24"/>
          <w:szCs w:val="24"/>
        </w:rPr>
        <w:t>interfer</w:t>
      </w:r>
      <w:r w:rsidR="004C030E">
        <w:rPr>
          <w:rFonts w:ascii="Arial" w:hAnsi="Arial" w:cs="Arial"/>
          <w:sz w:val="24"/>
          <w:szCs w:val="24"/>
        </w:rPr>
        <w:t xml:space="preserve">e with criminals’ </w:t>
      </w:r>
      <w:r w:rsidR="001E7E6A">
        <w:rPr>
          <w:rFonts w:ascii="Arial" w:hAnsi="Arial" w:cs="Arial"/>
          <w:sz w:val="24"/>
          <w:szCs w:val="24"/>
        </w:rPr>
        <w:t xml:space="preserve">plans to </w:t>
      </w:r>
      <w:r w:rsidR="00725DB7">
        <w:rPr>
          <w:rFonts w:ascii="Arial" w:hAnsi="Arial" w:cs="Arial"/>
          <w:sz w:val="24"/>
          <w:szCs w:val="24"/>
        </w:rPr>
        <w:t>commit a criminal act (</w:t>
      </w:r>
      <w:r w:rsidR="002378BE">
        <w:rPr>
          <w:rFonts w:ascii="Arial" w:hAnsi="Arial" w:cs="Arial"/>
          <w:sz w:val="24"/>
          <w:szCs w:val="24"/>
        </w:rPr>
        <w:t>Criminology</w:t>
      </w:r>
      <w:r w:rsidR="00D15B82">
        <w:rPr>
          <w:rFonts w:ascii="Arial" w:hAnsi="Arial" w:cs="Arial"/>
          <w:sz w:val="24"/>
          <w:szCs w:val="24"/>
        </w:rPr>
        <w:t>Web, 2022</w:t>
      </w:r>
      <w:r w:rsidR="00725DB7">
        <w:rPr>
          <w:rFonts w:ascii="Arial" w:hAnsi="Arial" w:cs="Arial"/>
          <w:sz w:val="24"/>
          <w:szCs w:val="24"/>
        </w:rPr>
        <w:t>)</w:t>
      </w:r>
      <w:r w:rsidR="00D15B82">
        <w:rPr>
          <w:rFonts w:ascii="Arial" w:hAnsi="Arial" w:cs="Arial"/>
          <w:sz w:val="24"/>
          <w:szCs w:val="24"/>
        </w:rPr>
        <w:t>.</w:t>
      </w:r>
      <w:r w:rsidR="002F1CC9">
        <w:rPr>
          <w:rFonts w:ascii="Arial" w:hAnsi="Arial" w:cs="Arial"/>
          <w:sz w:val="24"/>
          <w:szCs w:val="24"/>
        </w:rPr>
        <w:t xml:space="preserve"> Th</w:t>
      </w:r>
      <w:r w:rsidR="006A738F">
        <w:rPr>
          <w:rFonts w:ascii="Arial" w:hAnsi="Arial" w:cs="Arial"/>
          <w:sz w:val="24"/>
          <w:szCs w:val="24"/>
        </w:rPr>
        <w:t>us</w:t>
      </w:r>
      <w:r w:rsidR="00B238A0">
        <w:rPr>
          <w:rFonts w:ascii="Arial" w:hAnsi="Arial" w:cs="Arial"/>
          <w:sz w:val="24"/>
          <w:szCs w:val="24"/>
        </w:rPr>
        <w:t>,</w:t>
      </w:r>
      <w:r w:rsidR="006A738F">
        <w:rPr>
          <w:rFonts w:ascii="Arial" w:hAnsi="Arial" w:cs="Arial"/>
          <w:sz w:val="24"/>
          <w:szCs w:val="24"/>
        </w:rPr>
        <w:t xml:space="preserve"> we can say that these two theories give us the </w:t>
      </w:r>
      <w:r w:rsidR="009A7553">
        <w:rPr>
          <w:rFonts w:ascii="Arial" w:hAnsi="Arial" w:cs="Arial"/>
          <w:sz w:val="24"/>
          <w:szCs w:val="24"/>
        </w:rPr>
        <w:t xml:space="preserve">idea that crime can be reduced </w:t>
      </w:r>
      <w:r w:rsidR="00F10BFE">
        <w:rPr>
          <w:rFonts w:ascii="Arial" w:hAnsi="Arial" w:cs="Arial"/>
          <w:sz w:val="24"/>
          <w:szCs w:val="24"/>
        </w:rPr>
        <w:t>by increasing the risk of getting caught</w:t>
      </w:r>
      <w:r w:rsidR="006234E9">
        <w:rPr>
          <w:rFonts w:ascii="Arial" w:hAnsi="Arial" w:cs="Arial"/>
          <w:sz w:val="24"/>
          <w:szCs w:val="24"/>
        </w:rPr>
        <w:t>, increasing the effort to comm</w:t>
      </w:r>
      <w:r w:rsidR="00011EC1">
        <w:rPr>
          <w:rFonts w:ascii="Arial" w:hAnsi="Arial" w:cs="Arial"/>
          <w:sz w:val="24"/>
          <w:szCs w:val="24"/>
        </w:rPr>
        <w:t xml:space="preserve">it crime, and </w:t>
      </w:r>
      <w:r w:rsidR="00F10BFE">
        <w:rPr>
          <w:rFonts w:ascii="Arial" w:hAnsi="Arial" w:cs="Arial"/>
          <w:sz w:val="24"/>
          <w:szCs w:val="24"/>
        </w:rPr>
        <w:t>reducing the</w:t>
      </w:r>
      <w:r w:rsidR="009A7553">
        <w:rPr>
          <w:rFonts w:ascii="Arial" w:hAnsi="Arial" w:cs="Arial"/>
          <w:sz w:val="24"/>
          <w:szCs w:val="24"/>
        </w:rPr>
        <w:t xml:space="preserve"> </w:t>
      </w:r>
      <w:r w:rsidR="00011EC1">
        <w:rPr>
          <w:rFonts w:ascii="Arial" w:hAnsi="Arial" w:cs="Arial"/>
          <w:sz w:val="24"/>
          <w:szCs w:val="24"/>
        </w:rPr>
        <w:t xml:space="preserve">reward. </w:t>
      </w:r>
    </w:p>
    <w:p w14:paraId="1DD4212B" w14:textId="063B9A3B" w:rsidR="00B2793C" w:rsidRDefault="00B2793C" w:rsidP="001E55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C17348">
        <w:rPr>
          <w:rFonts w:ascii="Arial" w:hAnsi="Arial" w:cs="Arial"/>
          <w:sz w:val="24"/>
          <w:szCs w:val="24"/>
        </w:rPr>
        <w:t>The Evidence-</w:t>
      </w:r>
      <w:r w:rsidR="005E42E7">
        <w:rPr>
          <w:rFonts w:ascii="Arial" w:hAnsi="Arial" w:cs="Arial"/>
          <w:sz w:val="24"/>
          <w:szCs w:val="24"/>
        </w:rPr>
        <w:t>B</w:t>
      </w:r>
      <w:r w:rsidR="00C17348">
        <w:rPr>
          <w:rFonts w:ascii="Arial" w:hAnsi="Arial" w:cs="Arial"/>
          <w:sz w:val="24"/>
          <w:szCs w:val="24"/>
        </w:rPr>
        <w:t>ased Policing</w:t>
      </w:r>
      <w:r w:rsidR="001B3778">
        <w:rPr>
          <w:rFonts w:ascii="Arial" w:hAnsi="Arial" w:cs="Arial"/>
          <w:sz w:val="24"/>
          <w:szCs w:val="24"/>
        </w:rPr>
        <w:t xml:space="preserve"> (EBP)</w:t>
      </w:r>
      <w:r w:rsidR="00C17348">
        <w:rPr>
          <w:rFonts w:ascii="Arial" w:hAnsi="Arial" w:cs="Arial"/>
          <w:sz w:val="24"/>
          <w:szCs w:val="24"/>
        </w:rPr>
        <w:t xml:space="preserve"> also provides </w:t>
      </w:r>
      <w:r w:rsidR="00090D94">
        <w:rPr>
          <w:rFonts w:ascii="Arial" w:hAnsi="Arial" w:cs="Arial"/>
          <w:sz w:val="24"/>
          <w:szCs w:val="24"/>
        </w:rPr>
        <w:t>different methods and informs Police how to fight crime.</w:t>
      </w:r>
      <w:r w:rsidR="001B3778">
        <w:rPr>
          <w:rFonts w:ascii="Arial" w:hAnsi="Arial" w:cs="Arial"/>
          <w:sz w:val="24"/>
          <w:szCs w:val="24"/>
        </w:rPr>
        <w:t xml:space="preserve"> </w:t>
      </w:r>
      <w:r w:rsidR="006D7B0F">
        <w:rPr>
          <w:rFonts w:ascii="Arial" w:hAnsi="Arial" w:cs="Arial"/>
          <w:sz w:val="24"/>
          <w:szCs w:val="24"/>
        </w:rPr>
        <w:t>EBP is a research-based methodology for informing police and challenge policies. Spooner</w:t>
      </w:r>
      <w:r w:rsidR="00A74E92">
        <w:rPr>
          <w:rFonts w:ascii="Arial" w:hAnsi="Arial" w:cs="Arial"/>
          <w:sz w:val="24"/>
          <w:szCs w:val="24"/>
        </w:rPr>
        <w:t xml:space="preserve">, Hughes, and Jones </w:t>
      </w:r>
      <w:r w:rsidR="006D7B0F">
        <w:rPr>
          <w:rFonts w:ascii="Arial" w:hAnsi="Arial" w:cs="Arial"/>
          <w:sz w:val="24"/>
          <w:szCs w:val="24"/>
        </w:rPr>
        <w:t xml:space="preserve">(2022) </w:t>
      </w:r>
      <w:r w:rsidR="000B6983">
        <w:rPr>
          <w:rFonts w:ascii="Arial" w:hAnsi="Arial" w:cs="Arial"/>
          <w:sz w:val="24"/>
          <w:szCs w:val="24"/>
        </w:rPr>
        <w:t>refer</w:t>
      </w:r>
      <w:r w:rsidR="006D7B0F">
        <w:rPr>
          <w:rFonts w:ascii="Arial" w:hAnsi="Arial" w:cs="Arial"/>
          <w:sz w:val="24"/>
          <w:szCs w:val="24"/>
        </w:rPr>
        <w:t xml:space="preserve"> to Evidence-based Policing as a </w:t>
      </w:r>
      <w:r w:rsidR="00AD52EA">
        <w:rPr>
          <w:rFonts w:ascii="Arial" w:hAnsi="Arial" w:cs="Arial"/>
          <w:sz w:val="24"/>
          <w:szCs w:val="24"/>
        </w:rPr>
        <w:t xml:space="preserve">practical rather than theoretical </w:t>
      </w:r>
      <w:r w:rsidR="006D7B0F">
        <w:rPr>
          <w:rFonts w:ascii="Arial" w:hAnsi="Arial" w:cs="Arial"/>
          <w:sz w:val="24"/>
          <w:szCs w:val="24"/>
        </w:rPr>
        <w:t>tool</w:t>
      </w:r>
      <w:r w:rsidR="00AD52EA">
        <w:rPr>
          <w:rFonts w:ascii="Arial" w:hAnsi="Arial" w:cs="Arial"/>
          <w:sz w:val="24"/>
          <w:szCs w:val="24"/>
        </w:rPr>
        <w:t xml:space="preserve"> that can inform front-line police.</w:t>
      </w:r>
      <w:r w:rsidR="006D7B0F">
        <w:rPr>
          <w:rFonts w:ascii="Arial" w:hAnsi="Arial" w:cs="Arial"/>
          <w:sz w:val="24"/>
          <w:szCs w:val="24"/>
        </w:rPr>
        <w:t xml:space="preserve"> </w:t>
      </w:r>
      <w:r w:rsidR="000D322B">
        <w:rPr>
          <w:rFonts w:ascii="Arial" w:hAnsi="Arial" w:cs="Arial"/>
          <w:sz w:val="24"/>
          <w:szCs w:val="24"/>
        </w:rPr>
        <w:t xml:space="preserve">There are many methods </w:t>
      </w:r>
      <w:r w:rsidR="00CB4A37">
        <w:rPr>
          <w:rFonts w:ascii="Arial" w:hAnsi="Arial" w:cs="Arial"/>
          <w:sz w:val="24"/>
          <w:szCs w:val="24"/>
        </w:rPr>
        <w:t>presented by the EBP that help Police tackle and reduce crim</w:t>
      </w:r>
      <w:r w:rsidR="00A1637B">
        <w:rPr>
          <w:rFonts w:ascii="Arial" w:hAnsi="Arial" w:cs="Arial"/>
          <w:sz w:val="24"/>
          <w:szCs w:val="24"/>
        </w:rPr>
        <w:t xml:space="preserve">e. </w:t>
      </w:r>
      <w:r w:rsidR="00DF390D">
        <w:rPr>
          <w:rFonts w:ascii="Arial" w:hAnsi="Arial" w:cs="Arial"/>
          <w:sz w:val="24"/>
          <w:szCs w:val="24"/>
        </w:rPr>
        <w:t xml:space="preserve">One of the </w:t>
      </w:r>
      <w:r w:rsidR="006E075D">
        <w:rPr>
          <w:rFonts w:ascii="Arial" w:hAnsi="Arial" w:cs="Arial"/>
          <w:sz w:val="24"/>
          <w:szCs w:val="24"/>
        </w:rPr>
        <w:t xml:space="preserve">models </w:t>
      </w:r>
      <w:r w:rsidR="0074160A">
        <w:rPr>
          <w:rFonts w:ascii="Arial" w:hAnsi="Arial" w:cs="Arial"/>
          <w:sz w:val="24"/>
          <w:szCs w:val="24"/>
        </w:rPr>
        <w:t>adopted from the Pro</w:t>
      </w:r>
      <w:r w:rsidR="00D5499B">
        <w:rPr>
          <w:rFonts w:ascii="Arial" w:hAnsi="Arial" w:cs="Arial"/>
          <w:sz w:val="24"/>
          <w:szCs w:val="24"/>
        </w:rPr>
        <w:t xml:space="preserve">blem-oriented </w:t>
      </w:r>
      <w:r w:rsidR="00D80C31">
        <w:rPr>
          <w:rFonts w:ascii="Arial" w:hAnsi="Arial" w:cs="Arial"/>
          <w:sz w:val="24"/>
          <w:szCs w:val="24"/>
        </w:rPr>
        <w:t>Policing (POP)</w:t>
      </w:r>
      <w:r w:rsidR="006E075D">
        <w:rPr>
          <w:rFonts w:ascii="Arial" w:hAnsi="Arial" w:cs="Arial"/>
          <w:sz w:val="24"/>
          <w:szCs w:val="24"/>
        </w:rPr>
        <w:t xml:space="preserve"> </w:t>
      </w:r>
      <w:r w:rsidR="00D80C31">
        <w:rPr>
          <w:rFonts w:ascii="Arial" w:hAnsi="Arial" w:cs="Arial"/>
          <w:sz w:val="24"/>
          <w:szCs w:val="24"/>
        </w:rPr>
        <w:t xml:space="preserve">for problem-solving </w:t>
      </w:r>
      <w:r w:rsidR="006E075D">
        <w:rPr>
          <w:rFonts w:ascii="Arial" w:hAnsi="Arial" w:cs="Arial"/>
          <w:sz w:val="24"/>
          <w:szCs w:val="24"/>
        </w:rPr>
        <w:t>is called SARA, it stands for scanning</w:t>
      </w:r>
      <w:r w:rsidR="00404914">
        <w:rPr>
          <w:rFonts w:ascii="Arial" w:hAnsi="Arial" w:cs="Arial"/>
          <w:sz w:val="24"/>
          <w:szCs w:val="24"/>
        </w:rPr>
        <w:t xml:space="preserve">, analysis, response, and assessment. </w:t>
      </w:r>
      <w:r w:rsidR="00B26BBE">
        <w:rPr>
          <w:rFonts w:ascii="Arial" w:hAnsi="Arial" w:cs="Arial"/>
          <w:sz w:val="24"/>
          <w:szCs w:val="24"/>
        </w:rPr>
        <w:t xml:space="preserve">Using this model allows Police force to scan and identify the problem, </w:t>
      </w:r>
      <w:r w:rsidR="004A6F8B">
        <w:rPr>
          <w:rFonts w:ascii="Arial" w:hAnsi="Arial" w:cs="Arial"/>
          <w:sz w:val="24"/>
          <w:szCs w:val="24"/>
        </w:rPr>
        <w:t>analyse the causes, by gathering information</w:t>
      </w:r>
      <w:r w:rsidR="00957D70">
        <w:rPr>
          <w:rFonts w:ascii="Arial" w:hAnsi="Arial" w:cs="Arial"/>
          <w:sz w:val="24"/>
          <w:szCs w:val="24"/>
        </w:rPr>
        <w:t>, respon</w:t>
      </w:r>
      <w:r w:rsidR="004E1856">
        <w:rPr>
          <w:rFonts w:ascii="Arial" w:hAnsi="Arial" w:cs="Arial"/>
          <w:sz w:val="24"/>
          <w:szCs w:val="24"/>
        </w:rPr>
        <w:t xml:space="preserve">d and </w:t>
      </w:r>
      <w:r w:rsidR="004E6578">
        <w:rPr>
          <w:rFonts w:ascii="Arial" w:hAnsi="Arial" w:cs="Arial"/>
          <w:sz w:val="24"/>
          <w:szCs w:val="24"/>
        </w:rPr>
        <w:t xml:space="preserve">perform any actions </w:t>
      </w:r>
      <w:r w:rsidR="00CB58ED">
        <w:rPr>
          <w:rFonts w:ascii="Arial" w:hAnsi="Arial" w:cs="Arial"/>
          <w:sz w:val="24"/>
          <w:szCs w:val="24"/>
        </w:rPr>
        <w:t xml:space="preserve">to </w:t>
      </w:r>
      <w:r w:rsidR="00A76278">
        <w:rPr>
          <w:rFonts w:ascii="Arial" w:hAnsi="Arial" w:cs="Arial"/>
          <w:sz w:val="24"/>
          <w:szCs w:val="24"/>
        </w:rPr>
        <w:t>direct the problem, and assess</w:t>
      </w:r>
      <w:r w:rsidR="00B455F8">
        <w:rPr>
          <w:rFonts w:ascii="Arial" w:hAnsi="Arial" w:cs="Arial"/>
          <w:sz w:val="24"/>
          <w:szCs w:val="24"/>
        </w:rPr>
        <w:t xml:space="preserve"> any result </w:t>
      </w:r>
      <w:r w:rsidR="00F454AB">
        <w:rPr>
          <w:rFonts w:ascii="Arial" w:hAnsi="Arial" w:cs="Arial"/>
          <w:sz w:val="24"/>
          <w:szCs w:val="24"/>
        </w:rPr>
        <w:t>from the taken action, positive or negative</w:t>
      </w:r>
      <w:r w:rsidR="0005294D">
        <w:rPr>
          <w:rFonts w:ascii="Arial" w:hAnsi="Arial" w:cs="Arial"/>
          <w:sz w:val="24"/>
          <w:szCs w:val="24"/>
        </w:rPr>
        <w:t xml:space="preserve"> (College of Policing, 2022).</w:t>
      </w:r>
      <w:r w:rsidR="00A17D21">
        <w:rPr>
          <w:rFonts w:ascii="Arial" w:hAnsi="Arial" w:cs="Arial"/>
          <w:sz w:val="24"/>
          <w:szCs w:val="24"/>
        </w:rPr>
        <w:t xml:space="preserve"> </w:t>
      </w:r>
      <w:r w:rsidR="00AC2364">
        <w:rPr>
          <w:rFonts w:ascii="Arial" w:hAnsi="Arial" w:cs="Arial"/>
          <w:sz w:val="24"/>
          <w:szCs w:val="24"/>
        </w:rPr>
        <w:t xml:space="preserve">Another model </w:t>
      </w:r>
      <w:r w:rsidR="006A1785">
        <w:rPr>
          <w:rFonts w:ascii="Arial" w:hAnsi="Arial" w:cs="Arial"/>
          <w:sz w:val="24"/>
          <w:szCs w:val="24"/>
        </w:rPr>
        <w:t>of the EBP</w:t>
      </w:r>
      <w:r w:rsidR="006A7E8E">
        <w:rPr>
          <w:rFonts w:ascii="Arial" w:hAnsi="Arial" w:cs="Arial"/>
          <w:sz w:val="24"/>
          <w:szCs w:val="24"/>
        </w:rPr>
        <w:t xml:space="preserve"> is the Triple T’s model, it stands for </w:t>
      </w:r>
      <w:r w:rsidR="00A9787F">
        <w:rPr>
          <w:rFonts w:ascii="Arial" w:hAnsi="Arial" w:cs="Arial"/>
          <w:sz w:val="24"/>
          <w:szCs w:val="24"/>
        </w:rPr>
        <w:t xml:space="preserve">Targeting, Testing, and Tracking. This </w:t>
      </w:r>
      <w:r w:rsidR="006A1785">
        <w:rPr>
          <w:rFonts w:ascii="Arial" w:hAnsi="Arial" w:cs="Arial"/>
          <w:sz w:val="24"/>
          <w:szCs w:val="24"/>
        </w:rPr>
        <w:t>method helps police</w:t>
      </w:r>
      <w:r w:rsidR="00E952B4">
        <w:rPr>
          <w:rFonts w:ascii="Arial" w:hAnsi="Arial" w:cs="Arial"/>
          <w:sz w:val="24"/>
          <w:szCs w:val="24"/>
        </w:rPr>
        <w:t xml:space="preserve"> allocate its forces where it is most needed while making sure it does not waste resources</w:t>
      </w:r>
      <w:r w:rsidR="00AD6AB5">
        <w:rPr>
          <w:rFonts w:ascii="Arial" w:hAnsi="Arial" w:cs="Arial"/>
          <w:sz w:val="24"/>
          <w:szCs w:val="24"/>
        </w:rPr>
        <w:t xml:space="preserve"> (targeting), </w:t>
      </w:r>
      <w:r w:rsidR="00934AA4">
        <w:rPr>
          <w:rFonts w:ascii="Arial" w:hAnsi="Arial" w:cs="Arial"/>
          <w:sz w:val="24"/>
          <w:szCs w:val="24"/>
        </w:rPr>
        <w:t xml:space="preserve">then a certain plan needs to be done on what conduct </w:t>
      </w:r>
      <w:r w:rsidR="00400CD0">
        <w:rPr>
          <w:rFonts w:ascii="Arial" w:hAnsi="Arial" w:cs="Arial"/>
          <w:sz w:val="24"/>
          <w:szCs w:val="24"/>
        </w:rPr>
        <w:t xml:space="preserve">the police can undertake </w:t>
      </w:r>
      <w:r w:rsidR="00BA56FB">
        <w:rPr>
          <w:rFonts w:ascii="Arial" w:hAnsi="Arial" w:cs="Arial"/>
          <w:sz w:val="24"/>
          <w:szCs w:val="24"/>
        </w:rPr>
        <w:t xml:space="preserve">to help reduce and control crime (testing), and the last part (tracking) helps track any </w:t>
      </w:r>
      <w:r w:rsidR="006963AA">
        <w:rPr>
          <w:rFonts w:ascii="Arial" w:hAnsi="Arial" w:cs="Arial"/>
          <w:sz w:val="24"/>
          <w:szCs w:val="24"/>
        </w:rPr>
        <w:t xml:space="preserve">progress made in the </w:t>
      </w:r>
      <w:r w:rsidR="00683ACA">
        <w:rPr>
          <w:rFonts w:ascii="Arial" w:hAnsi="Arial" w:cs="Arial"/>
          <w:sz w:val="24"/>
          <w:szCs w:val="24"/>
        </w:rPr>
        <w:t>monitored area (Sherman, 2013</w:t>
      </w:r>
      <w:r w:rsidR="00C84A58">
        <w:rPr>
          <w:rFonts w:ascii="Arial" w:hAnsi="Arial" w:cs="Arial"/>
          <w:sz w:val="24"/>
          <w:szCs w:val="24"/>
        </w:rPr>
        <w:t>, pp.</w:t>
      </w:r>
      <w:r w:rsidR="00C84A58" w:rsidRPr="00C84A58">
        <w:t xml:space="preserve"> </w:t>
      </w:r>
      <w:r w:rsidR="00C84A58" w:rsidRPr="00C84A58">
        <w:rPr>
          <w:rFonts w:ascii="Arial" w:hAnsi="Arial" w:cs="Arial"/>
          <w:sz w:val="24"/>
          <w:szCs w:val="24"/>
        </w:rPr>
        <w:t>377-451</w:t>
      </w:r>
      <w:r w:rsidR="00683ACA">
        <w:rPr>
          <w:rFonts w:ascii="Arial" w:hAnsi="Arial" w:cs="Arial"/>
          <w:sz w:val="24"/>
          <w:szCs w:val="24"/>
        </w:rPr>
        <w:t>).</w:t>
      </w:r>
      <w:r w:rsidR="00197C0A">
        <w:rPr>
          <w:rFonts w:ascii="Arial" w:hAnsi="Arial" w:cs="Arial"/>
          <w:sz w:val="24"/>
          <w:szCs w:val="24"/>
        </w:rPr>
        <w:t xml:space="preserve"> Another strategy to respond to </w:t>
      </w:r>
      <w:r w:rsidR="00DC794C">
        <w:rPr>
          <w:rFonts w:ascii="Arial" w:hAnsi="Arial" w:cs="Arial"/>
          <w:sz w:val="24"/>
          <w:szCs w:val="24"/>
        </w:rPr>
        <w:t>crime</w:t>
      </w:r>
      <w:r w:rsidR="00197C0A">
        <w:rPr>
          <w:rFonts w:ascii="Arial" w:hAnsi="Arial" w:cs="Arial"/>
          <w:sz w:val="24"/>
          <w:szCs w:val="24"/>
        </w:rPr>
        <w:t xml:space="preserve"> is the </w:t>
      </w:r>
      <w:r w:rsidR="00B34F25">
        <w:rPr>
          <w:rFonts w:ascii="Arial" w:hAnsi="Arial" w:cs="Arial"/>
          <w:sz w:val="24"/>
          <w:szCs w:val="24"/>
        </w:rPr>
        <w:t>so-called</w:t>
      </w:r>
      <w:r w:rsidR="00197C0A">
        <w:rPr>
          <w:rFonts w:ascii="Arial" w:hAnsi="Arial" w:cs="Arial"/>
          <w:sz w:val="24"/>
          <w:szCs w:val="24"/>
        </w:rPr>
        <w:t xml:space="preserve"> Hot</w:t>
      </w:r>
      <w:r w:rsidR="00413945">
        <w:rPr>
          <w:rFonts w:ascii="Arial" w:hAnsi="Arial" w:cs="Arial"/>
          <w:sz w:val="24"/>
          <w:szCs w:val="24"/>
        </w:rPr>
        <w:t xml:space="preserve"> S</w:t>
      </w:r>
      <w:r w:rsidR="00714CA7">
        <w:rPr>
          <w:rFonts w:ascii="Arial" w:hAnsi="Arial" w:cs="Arial"/>
          <w:sz w:val="24"/>
          <w:szCs w:val="24"/>
        </w:rPr>
        <w:t>pot Policing. It comes from the idea that crim</w:t>
      </w:r>
      <w:r w:rsidR="00DC794C">
        <w:rPr>
          <w:rFonts w:ascii="Arial" w:hAnsi="Arial" w:cs="Arial"/>
          <w:sz w:val="24"/>
          <w:szCs w:val="24"/>
        </w:rPr>
        <w:t xml:space="preserve">inal activity is not </w:t>
      </w:r>
      <w:r w:rsidR="002D4116">
        <w:rPr>
          <w:rFonts w:ascii="Arial" w:hAnsi="Arial" w:cs="Arial"/>
          <w:sz w:val="24"/>
          <w:szCs w:val="24"/>
        </w:rPr>
        <w:t xml:space="preserve">laid out evenly across </w:t>
      </w:r>
      <w:r w:rsidR="00314D8D">
        <w:rPr>
          <w:rFonts w:ascii="Arial" w:hAnsi="Arial" w:cs="Arial"/>
          <w:sz w:val="24"/>
          <w:szCs w:val="24"/>
        </w:rPr>
        <w:t>the country, there are areas of high crime activity</w:t>
      </w:r>
      <w:r w:rsidR="00740D55">
        <w:rPr>
          <w:rFonts w:ascii="Arial" w:hAnsi="Arial" w:cs="Arial"/>
          <w:sz w:val="24"/>
          <w:szCs w:val="24"/>
        </w:rPr>
        <w:t>,</w:t>
      </w:r>
      <w:r w:rsidR="00314D8D">
        <w:rPr>
          <w:rFonts w:ascii="Arial" w:hAnsi="Arial" w:cs="Arial"/>
          <w:sz w:val="24"/>
          <w:szCs w:val="24"/>
        </w:rPr>
        <w:t xml:space="preserve"> and the Hot</w:t>
      </w:r>
      <w:r w:rsidR="00413945">
        <w:rPr>
          <w:rFonts w:ascii="Arial" w:hAnsi="Arial" w:cs="Arial"/>
          <w:sz w:val="24"/>
          <w:szCs w:val="24"/>
        </w:rPr>
        <w:t xml:space="preserve"> Spot</w:t>
      </w:r>
      <w:r w:rsidR="00314D8D">
        <w:rPr>
          <w:rFonts w:ascii="Arial" w:hAnsi="Arial" w:cs="Arial"/>
          <w:sz w:val="24"/>
          <w:szCs w:val="24"/>
        </w:rPr>
        <w:t xml:space="preserve"> </w:t>
      </w:r>
      <w:r w:rsidR="00F60D12">
        <w:rPr>
          <w:rFonts w:ascii="Arial" w:hAnsi="Arial" w:cs="Arial"/>
          <w:sz w:val="24"/>
          <w:szCs w:val="24"/>
        </w:rPr>
        <w:t xml:space="preserve">Policing purpose is to concentrate more </w:t>
      </w:r>
      <w:r w:rsidR="00740D55">
        <w:rPr>
          <w:rFonts w:ascii="Arial" w:hAnsi="Arial" w:cs="Arial"/>
          <w:sz w:val="24"/>
          <w:szCs w:val="24"/>
        </w:rPr>
        <w:t>resources</w:t>
      </w:r>
      <w:r w:rsidR="00F60D12">
        <w:rPr>
          <w:rFonts w:ascii="Arial" w:hAnsi="Arial" w:cs="Arial"/>
          <w:sz w:val="24"/>
          <w:szCs w:val="24"/>
        </w:rPr>
        <w:t xml:space="preserve"> </w:t>
      </w:r>
      <w:r w:rsidR="00740D55">
        <w:rPr>
          <w:rFonts w:ascii="Arial" w:hAnsi="Arial" w:cs="Arial"/>
          <w:sz w:val="24"/>
          <w:szCs w:val="24"/>
        </w:rPr>
        <w:t xml:space="preserve">in </w:t>
      </w:r>
      <w:r w:rsidR="004F5601">
        <w:rPr>
          <w:rFonts w:ascii="Arial" w:hAnsi="Arial" w:cs="Arial"/>
          <w:sz w:val="24"/>
          <w:szCs w:val="24"/>
        </w:rPr>
        <w:t>these high-risk zones (College of Policing, 2022)</w:t>
      </w:r>
      <w:r w:rsidR="00B365F9">
        <w:rPr>
          <w:rFonts w:ascii="Arial" w:hAnsi="Arial" w:cs="Arial"/>
          <w:sz w:val="24"/>
          <w:szCs w:val="24"/>
        </w:rPr>
        <w:t xml:space="preserve">. </w:t>
      </w:r>
      <w:r w:rsidR="00094413">
        <w:rPr>
          <w:rFonts w:ascii="Arial" w:hAnsi="Arial" w:cs="Arial"/>
          <w:sz w:val="24"/>
          <w:szCs w:val="24"/>
        </w:rPr>
        <w:t>In their review</w:t>
      </w:r>
      <w:r w:rsidR="00560317">
        <w:rPr>
          <w:rFonts w:ascii="Arial" w:hAnsi="Arial" w:cs="Arial"/>
          <w:sz w:val="24"/>
          <w:szCs w:val="24"/>
        </w:rPr>
        <w:t xml:space="preserve">, Braga et al. (2019) </w:t>
      </w:r>
      <w:r w:rsidR="00413945">
        <w:rPr>
          <w:rFonts w:ascii="Arial" w:hAnsi="Arial" w:cs="Arial"/>
          <w:sz w:val="24"/>
          <w:szCs w:val="24"/>
        </w:rPr>
        <w:t>confirm that the Hot Spot Policing works</w:t>
      </w:r>
      <w:r w:rsidR="00337894">
        <w:rPr>
          <w:rFonts w:ascii="Arial" w:hAnsi="Arial" w:cs="Arial"/>
          <w:sz w:val="24"/>
          <w:szCs w:val="24"/>
        </w:rPr>
        <w:t>, and have indeed lowered the crimes in certain areas, they also state that the criminal</w:t>
      </w:r>
      <w:r w:rsidR="00892798">
        <w:rPr>
          <w:rFonts w:ascii="Arial" w:hAnsi="Arial" w:cs="Arial"/>
          <w:sz w:val="24"/>
          <w:szCs w:val="24"/>
        </w:rPr>
        <w:t xml:space="preserve"> activity</w:t>
      </w:r>
      <w:r w:rsidR="00337894">
        <w:rPr>
          <w:rFonts w:ascii="Arial" w:hAnsi="Arial" w:cs="Arial"/>
          <w:sz w:val="24"/>
          <w:szCs w:val="24"/>
        </w:rPr>
        <w:t xml:space="preserve"> </w:t>
      </w:r>
      <w:r w:rsidR="00B34F25">
        <w:rPr>
          <w:rFonts w:ascii="Arial" w:hAnsi="Arial" w:cs="Arial"/>
          <w:sz w:val="24"/>
          <w:szCs w:val="24"/>
        </w:rPr>
        <w:t>is reduced and not replaced.</w:t>
      </w:r>
      <w:r w:rsidR="00DC5F8B">
        <w:rPr>
          <w:rFonts w:ascii="Arial" w:hAnsi="Arial" w:cs="Arial"/>
          <w:sz w:val="24"/>
          <w:szCs w:val="24"/>
        </w:rPr>
        <w:t xml:space="preserve"> Th</w:t>
      </w:r>
      <w:r w:rsidR="004540F2">
        <w:rPr>
          <w:rFonts w:ascii="Arial" w:hAnsi="Arial" w:cs="Arial"/>
          <w:sz w:val="24"/>
          <w:szCs w:val="24"/>
        </w:rPr>
        <w:t xml:space="preserve">is approach is a clear example of the Triple T’s method – the high-risk areas are targeted, the Hot </w:t>
      </w:r>
      <w:r w:rsidR="008E298A">
        <w:rPr>
          <w:rFonts w:ascii="Arial" w:hAnsi="Arial" w:cs="Arial"/>
          <w:sz w:val="24"/>
          <w:szCs w:val="24"/>
        </w:rPr>
        <w:t>S</w:t>
      </w:r>
      <w:r w:rsidR="004540F2">
        <w:rPr>
          <w:rFonts w:ascii="Arial" w:hAnsi="Arial" w:cs="Arial"/>
          <w:sz w:val="24"/>
          <w:szCs w:val="24"/>
        </w:rPr>
        <w:t>p</w:t>
      </w:r>
      <w:r w:rsidR="0062007B">
        <w:rPr>
          <w:rFonts w:ascii="Arial" w:hAnsi="Arial" w:cs="Arial"/>
          <w:sz w:val="24"/>
          <w:szCs w:val="24"/>
        </w:rPr>
        <w:t xml:space="preserve">ot Policing is the testing reaction to the problem </w:t>
      </w:r>
      <w:r w:rsidR="005673E1">
        <w:rPr>
          <w:rFonts w:ascii="Arial" w:hAnsi="Arial" w:cs="Arial"/>
          <w:sz w:val="24"/>
          <w:szCs w:val="24"/>
        </w:rPr>
        <w:t xml:space="preserve">high criminal activity, and the </w:t>
      </w:r>
      <w:r w:rsidR="00E54421">
        <w:rPr>
          <w:rFonts w:ascii="Arial" w:hAnsi="Arial" w:cs="Arial"/>
          <w:sz w:val="24"/>
          <w:szCs w:val="24"/>
        </w:rPr>
        <w:t>“</w:t>
      </w:r>
      <w:r w:rsidR="00E54421" w:rsidRPr="00E54421">
        <w:rPr>
          <w:rFonts w:ascii="Arial" w:hAnsi="Arial" w:cs="Arial"/>
          <w:i/>
          <w:iCs/>
          <w:sz w:val="24"/>
          <w:szCs w:val="24"/>
        </w:rPr>
        <w:t>Hot spots policing of small geographic areas effects on crime</w:t>
      </w:r>
      <w:r w:rsidR="00E54421">
        <w:rPr>
          <w:rFonts w:ascii="Arial" w:hAnsi="Arial" w:cs="Arial"/>
          <w:sz w:val="24"/>
          <w:szCs w:val="24"/>
        </w:rPr>
        <w:t>” review</w:t>
      </w:r>
      <w:r w:rsidR="008E298A">
        <w:rPr>
          <w:rFonts w:ascii="Arial" w:hAnsi="Arial" w:cs="Arial"/>
          <w:sz w:val="24"/>
          <w:szCs w:val="24"/>
        </w:rPr>
        <w:t xml:space="preserve"> (Braga et al.</w:t>
      </w:r>
      <w:r w:rsidR="0060669A">
        <w:rPr>
          <w:rFonts w:ascii="Arial" w:hAnsi="Arial" w:cs="Arial"/>
          <w:sz w:val="24"/>
          <w:szCs w:val="24"/>
        </w:rPr>
        <w:t>, 2019</w:t>
      </w:r>
      <w:r w:rsidR="008E298A">
        <w:rPr>
          <w:rFonts w:ascii="Arial" w:hAnsi="Arial" w:cs="Arial"/>
          <w:sz w:val="24"/>
          <w:szCs w:val="24"/>
        </w:rPr>
        <w:t>)</w:t>
      </w:r>
      <w:r w:rsidR="00E54421">
        <w:rPr>
          <w:rFonts w:ascii="Arial" w:hAnsi="Arial" w:cs="Arial"/>
          <w:sz w:val="24"/>
          <w:szCs w:val="24"/>
        </w:rPr>
        <w:t xml:space="preserve"> is the tracking of the </w:t>
      </w:r>
      <w:r w:rsidR="00D95FD4">
        <w:rPr>
          <w:rFonts w:ascii="Arial" w:hAnsi="Arial" w:cs="Arial"/>
          <w:sz w:val="24"/>
          <w:szCs w:val="24"/>
        </w:rPr>
        <w:t>result.</w:t>
      </w:r>
    </w:p>
    <w:p w14:paraId="6ED74992" w14:textId="03DE3BEF" w:rsidR="000E6E6E" w:rsidRDefault="000E6E6E" w:rsidP="001E55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</w:t>
      </w:r>
      <w:r w:rsidR="00AF7634">
        <w:rPr>
          <w:rFonts w:ascii="Arial" w:hAnsi="Arial" w:cs="Arial"/>
          <w:sz w:val="24"/>
          <w:szCs w:val="24"/>
        </w:rPr>
        <w:t>In the fight with crime</w:t>
      </w:r>
      <w:r w:rsidR="00105618">
        <w:rPr>
          <w:rFonts w:ascii="Arial" w:hAnsi="Arial" w:cs="Arial"/>
          <w:sz w:val="24"/>
          <w:szCs w:val="24"/>
        </w:rPr>
        <w:t>, the College of Policing has established a What Work Centr</w:t>
      </w:r>
      <w:r w:rsidR="00550B4B">
        <w:rPr>
          <w:rFonts w:ascii="Arial" w:hAnsi="Arial" w:cs="Arial"/>
          <w:sz w:val="24"/>
          <w:szCs w:val="24"/>
        </w:rPr>
        <w:t xml:space="preserve">e for Crime Reduction. This centre gathers research on how </w:t>
      </w:r>
      <w:r w:rsidR="001E19E7">
        <w:rPr>
          <w:rFonts w:ascii="Arial" w:hAnsi="Arial" w:cs="Arial"/>
          <w:sz w:val="24"/>
          <w:szCs w:val="24"/>
        </w:rPr>
        <w:t>to effectively lower crime rates and by sharing</w:t>
      </w:r>
      <w:r w:rsidR="008D208B">
        <w:rPr>
          <w:rFonts w:ascii="Arial" w:hAnsi="Arial" w:cs="Arial"/>
          <w:sz w:val="24"/>
          <w:szCs w:val="24"/>
        </w:rPr>
        <w:t>,</w:t>
      </w:r>
      <w:r w:rsidR="001E19E7">
        <w:rPr>
          <w:rFonts w:ascii="Arial" w:hAnsi="Arial" w:cs="Arial"/>
          <w:sz w:val="24"/>
          <w:szCs w:val="24"/>
        </w:rPr>
        <w:t xml:space="preserve"> implements </w:t>
      </w:r>
      <w:r w:rsidR="0069413F">
        <w:rPr>
          <w:rFonts w:ascii="Arial" w:hAnsi="Arial" w:cs="Arial"/>
          <w:sz w:val="24"/>
          <w:szCs w:val="24"/>
        </w:rPr>
        <w:t>these research</w:t>
      </w:r>
      <w:r w:rsidR="008D208B">
        <w:rPr>
          <w:rFonts w:ascii="Arial" w:hAnsi="Arial" w:cs="Arial"/>
          <w:sz w:val="24"/>
          <w:szCs w:val="24"/>
        </w:rPr>
        <w:t>es</w:t>
      </w:r>
      <w:r w:rsidR="0069413F">
        <w:rPr>
          <w:rFonts w:ascii="Arial" w:hAnsi="Arial" w:cs="Arial"/>
          <w:sz w:val="24"/>
          <w:szCs w:val="24"/>
        </w:rPr>
        <w:t xml:space="preserve"> into the day-to-day life of police officers</w:t>
      </w:r>
      <w:r w:rsidR="00E06BA6">
        <w:rPr>
          <w:rFonts w:ascii="Arial" w:hAnsi="Arial" w:cs="Arial"/>
          <w:sz w:val="24"/>
          <w:szCs w:val="24"/>
        </w:rPr>
        <w:t xml:space="preserve"> (College of Policing, no date).</w:t>
      </w:r>
      <w:r w:rsidR="0069413F">
        <w:rPr>
          <w:rFonts w:ascii="Arial" w:hAnsi="Arial" w:cs="Arial"/>
          <w:sz w:val="24"/>
          <w:szCs w:val="24"/>
        </w:rPr>
        <w:t xml:space="preserve"> </w:t>
      </w:r>
      <w:r w:rsidR="00E06BA6">
        <w:rPr>
          <w:rFonts w:ascii="Arial" w:hAnsi="Arial" w:cs="Arial"/>
          <w:sz w:val="24"/>
          <w:szCs w:val="24"/>
        </w:rPr>
        <w:t>This centre provides a</w:t>
      </w:r>
      <w:r w:rsidR="00A07296">
        <w:rPr>
          <w:rFonts w:ascii="Arial" w:hAnsi="Arial" w:cs="Arial"/>
          <w:sz w:val="24"/>
          <w:szCs w:val="24"/>
        </w:rPr>
        <w:t xml:space="preserve"> </w:t>
      </w:r>
      <w:r w:rsidR="00967D05">
        <w:rPr>
          <w:rFonts w:ascii="Arial" w:hAnsi="Arial" w:cs="Arial"/>
          <w:sz w:val="24"/>
          <w:szCs w:val="24"/>
        </w:rPr>
        <w:t xml:space="preserve">Crime Reduction Toolkit where everyone can see what measures are taken in relation to reduce crim. If we </w:t>
      </w:r>
      <w:r w:rsidR="00D813B6">
        <w:rPr>
          <w:rFonts w:ascii="Arial" w:hAnsi="Arial" w:cs="Arial"/>
          <w:sz w:val="24"/>
          <w:szCs w:val="24"/>
        </w:rPr>
        <w:t xml:space="preserve">take under consideration the Theft </w:t>
      </w:r>
      <w:r w:rsidR="00D92D86">
        <w:rPr>
          <w:rFonts w:ascii="Arial" w:hAnsi="Arial" w:cs="Arial"/>
          <w:sz w:val="24"/>
          <w:szCs w:val="24"/>
        </w:rPr>
        <w:t>crime,</w:t>
      </w:r>
      <w:r w:rsidR="00D813B6">
        <w:rPr>
          <w:rFonts w:ascii="Arial" w:hAnsi="Arial" w:cs="Arial"/>
          <w:sz w:val="24"/>
          <w:szCs w:val="24"/>
        </w:rPr>
        <w:t xml:space="preserve"> we can see that most of the </w:t>
      </w:r>
      <w:r w:rsidR="00A8352D">
        <w:rPr>
          <w:rFonts w:ascii="Arial" w:hAnsi="Arial" w:cs="Arial"/>
          <w:sz w:val="24"/>
          <w:szCs w:val="24"/>
        </w:rPr>
        <w:t xml:space="preserve">actions taken by the police give high result. </w:t>
      </w:r>
      <w:r w:rsidR="00E677FB">
        <w:rPr>
          <w:rFonts w:ascii="Arial" w:hAnsi="Arial" w:cs="Arial"/>
          <w:sz w:val="24"/>
          <w:szCs w:val="24"/>
        </w:rPr>
        <w:t xml:space="preserve">One of the </w:t>
      </w:r>
      <w:r w:rsidR="00445F1C">
        <w:rPr>
          <w:rFonts w:ascii="Arial" w:hAnsi="Arial" w:cs="Arial"/>
          <w:sz w:val="24"/>
          <w:szCs w:val="24"/>
        </w:rPr>
        <w:t>steps undertaken to reduce Theft is the installing of CCTV.</w:t>
      </w:r>
      <w:r w:rsidR="00D2098F">
        <w:rPr>
          <w:rFonts w:ascii="Arial" w:hAnsi="Arial" w:cs="Arial"/>
          <w:sz w:val="24"/>
          <w:szCs w:val="24"/>
        </w:rPr>
        <w:t xml:space="preserve"> We know from the RAT and RCT that offenders</w:t>
      </w:r>
      <w:r w:rsidR="00971BAC">
        <w:rPr>
          <w:rFonts w:ascii="Arial" w:hAnsi="Arial" w:cs="Arial"/>
          <w:sz w:val="24"/>
          <w:szCs w:val="24"/>
        </w:rPr>
        <w:t xml:space="preserve"> prefer easy targets and lower risk opportunities to commit crime, by installing cameras in areas where theft is with high probability </w:t>
      </w:r>
      <w:r w:rsidR="00527494">
        <w:rPr>
          <w:rFonts w:ascii="Arial" w:hAnsi="Arial" w:cs="Arial"/>
          <w:sz w:val="24"/>
          <w:szCs w:val="24"/>
        </w:rPr>
        <w:t>there is a big chance that the criminal activity will drop</w:t>
      </w:r>
      <w:r w:rsidR="00821FBC">
        <w:rPr>
          <w:rFonts w:ascii="Arial" w:hAnsi="Arial" w:cs="Arial"/>
          <w:sz w:val="24"/>
          <w:szCs w:val="24"/>
        </w:rPr>
        <w:t xml:space="preserve">. As a matter of fact, reviews concerning this </w:t>
      </w:r>
      <w:r w:rsidR="00DF6E37">
        <w:rPr>
          <w:rFonts w:ascii="Arial" w:hAnsi="Arial" w:cs="Arial"/>
          <w:sz w:val="24"/>
          <w:szCs w:val="24"/>
        </w:rPr>
        <w:t>action against crime</w:t>
      </w:r>
      <w:r w:rsidR="00821FBC">
        <w:rPr>
          <w:rFonts w:ascii="Arial" w:hAnsi="Arial" w:cs="Arial"/>
          <w:sz w:val="24"/>
          <w:szCs w:val="24"/>
        </w:rPr>
        <w:t xml:space="preserve"> </w:t>
      </w:r>
      <w:r w:rsidR="00335A22">
        <w:rPr>
          <w:rFonts w:ascii="Arial" w:hAnsi="Arial" w:cs="Arial"/>
          <w:sz w:val="24"/>
          <w:szCs w:val="24"/>
        </w:rPr>
        <w:t xml:space="preserve">inform us that </w:t>
      </w:r>
      <w:r w:rsidR="00E60007">
        <w:rPr>
          <w:rFonts w:ascii="Arial" w:hAnsi="Arial" w:cs="Arial"/>
          <w:sz w:val="24"/>
          <w:szCs w:val="24"/>
        </w:rPr>
        <w:t>it has dropped down with 13% compared to places with no CCTV</w:t>
      </w:r>
      <w:r w:rsidR="00107C51">
        <w:rPr>
          <w:rFonts w:ascii="Arial" w:hAnsi="Arial" w:cs="Arial"/>
          <w:sz w:val="24"/>
          <w:szCs w:val="24"/>
        </w:rPr>
        <w:t xml:space="preserve"> (College of Policing, 2015).</w:t>
      </w:r>
      <w:r w:rsidR="00976702">
        <w:rPr>
          <w:rFonts w:ascii="Arial" w:hAnsi="Arial" w:cs="Arial"/>
          <w:sz w:val="24"/>
          <w:szCs w:val="24"/>
        </w:rPr>
        <w:t xml:space="preserve"> Another measure </w:t>
      </w:r>
      <w:r w:rsidR="00F846BB">
        <w:rPr>
          <w:rFonts w:ascii="Arial" w:hAnsi="Arial" w:cs="Arial"/>
          <w:sz w:val="24"/>
          <w:szCs w:val="24"/>
        </w:rPr>
        <w:t>taken to decrease criminal activity</w:t>
      </w:r>
      <w:r w:rsidR="00E457C1">
        <w:rPr>
          <w:rFonts w:ascii="Arial" w:hAnsi="Arial" w:cs="Arial"/>
          <w:sz w:val="24"/>
          <w:szCs w:val="24"/>
        </w:rPr>
        <w:t xml:space="preserve"> </w:t>
      </w:r>
      <w:r w:rsidR="00545E11">
        <w:rPr>
          <w:rFonts w:ascii="Arial" w:hAnsi="Arial" w:cs="Arial"/>
          <w:sz w:val="24"/>
          <w:szCs w:val="24"/>
        </w:rPr>
        <w:t>is</w:t>
      </w:r>
      <w:r w:rsidR="00E457C1">
        <w:rPr>
          <w:rFonts w:ascii="Arial" w:hAnsi="Arial" w:cs="Arial"/>
          <w:sz w:val="24"/>
          <w:szCs w:val="24"/>
        </w:rPr>
        <w:t xml:space="preserve"> improv</w:t>
      </w:r>
      <w:r w:rsidR="00ED07BA">
        <w:rPr>
          <w:rFonts w:ascii="Arial" w:hAnsi="Arial" w:cs="Arial"/>
          <w:sz w:val="24"/>
          <w:szCs w:val="24"/>
        </w:rPr>
        <w:t xml:space="preserve">ing street lighting. It </w:t>
      </w:r>
      <w:r w:rsidR="00757337">
        <w:rPr>
          <w:rFonts w:ascii="Arial" w:hAnsi="Arial" w:cs="Arial"/>
          <w:sz w:val="24"/>
          <w:szCs w:val="24"/>
        </w:rPr>
        <w:t>i</w:t>
      </w:r>
      <w:r w:rsidR="00ED07BA">
        <w:rPr>
          <w:rFonts w:ascii="Arial" w:hAnsi="Arial" w:cs="Arial"/>
          <w:sz w:val="24"/>
          <w:szCs w:val="24"/>
        </w:rPr>
        <w:t xml:space="preserve">s considered that </w:t>
      </w:r>
      <w:r w:rsidR="003D700D">
        <w:rPr>
          <w:rFonts w:ascii="Arial" w:hAnsi="Arial" w:cs="Arial"/>
          <w:sz w:val="24"/>
          <w:szCs w:val="24"/>
        </w:rPr>
        <w:t>higher visibility will prevent criminal acts</w:t>
      </w:r>
      <w:r w:rsidR="005879F5">
        <w:rPr>
          <w:rFonts w:ascii="Arial" w:hAnsi="Arial" w:cs="Arial"/>
          <w:sz w:val="24"/>
          <w:szCs w:val="24"/>
        </w:rPr>
        <w:t xml:space="preserve">, review on this action informs </w:t>
      </w:r>
      <w:r w:rsidR="00EB69CC">
        <w:rPr>
          <w:rFonts w:ascii="Arial" w:hAnsi="Arial" w:cs="Arial"/>
          <w:sz w:val="24"/>
          <w:szCs w:val="24"/>
        </w:rPr>
        <w:t xml:space="preserve">us </w:t>
      </w:r>
      <w:r w:rsidR="00006804">
        <w:rPr>
          <w:rFonts w:ascii="Arial" w:hAnsi="Arial" w:cs="Arial"/>
          <w:sz w:val="24"/>
          <w:szCs w:val="24"/>
        </w:rPr>
        <w:t>th</w:t>
      </w:r>
      <w:r w:rsidR="000C7857">
        <w:rPr>
          <w:rFonts w:ascii="Arial" w:hAnsi="Arial" w:cs="Arial"/>
          <w:sz w:val="24"/>
          <w:szCs w:val="24"/>
        </w:rPr>
        <w:t>at</w:t>
      </w:r>
      <w:r w:rsidR="00006804">
        <w:rPr>
          <w:rFonts w:ascii="Arial" w:hAnsi="Arial" w:cs="Arial"/>
          <w:sz w:val="24"/>
          <w:szCs w:val="24"/>
        </w:rPr>
        <w:t xml:space="preserve"> crimes</w:t>
      </w:r>
      <w:r w:rsidR="00EB69CC">
        <w:rPr>
          <w:rFonts w:ascii="Arial" w:hAnsi="Arial" w:cs="Arial"/>
          <w:sz w:val="24"/>
          <w:szCs w:val="24"/>
        </w:rPr>
        <w:t xml:space="preserve"> in area with </w:t>
      </w:r>
      <w:r w:rsidR="007D5BB4">
        <w:rPr>
          <w:rFonts w:ascii="Arial" w:hAnsi="Arial" w:cs="Arial"/>
          <w:sz w:val="24"/>
          <w:szCs w:val="24"/>
        </w:rPr>
        <w:t>streetlights</w:t>
      </w:r>
      <w:r w:rsidR="00EB69CC">
        <w:rPr>
          <w:rFonts w:ascii="Arial" w:hAnsi="Arial" w:cs="Arial"/>
          <w:sz w:val="24"/>
          <w:szCs w:val="24"/>
        </w:rPr>
        <w:t xml:space="preserve"> is 21% lower than in areas with no lights</w:t>
      </w:r>
      <w:r w:rsidR="00CA224D">
        <w:rPr>
          <w:rFonts w:ascii="Arial" w:hAnsi="Arial" w:cs="Arial"/>
          <w:sz w:val="24"/>
          <w:szCs w:val="24"/>
        </w:rPr>
        <w:t xml:space="preserve"> (College of Policing, </w:t>
      </w:r>
      <w:r w:rsidR="00DF6E37">
        <w:rPr>
          <w:rFonts w:ascii="Arial" w:hAnsi="Arial" w:cs="Arial"/>
          <w:sz w:val="24"/>
          <w:szCs w:val="24"/>
        </w:rPr>
        <w:t>2015</w:t>
      </w:r>
      <w:r w:rsidR="00CA224D">
        <w:rPr>
          <w:rFonts w:ascii="Arial" w:hAnsi="Arial" w:cs="Arial"/>
          <w:sz w:val="24"/>
          <w:szCs w:val="24"/>
        </w:rPr>
        <w:t>)</w:t>
      </w:r>
      <w:r w:rsidR="00DF6E37">
        <w:rPr>
          <w:rFonts w:ascii="Arial" w:hAnsi="Arial" w:cs="Arial"/>
          <w:sz w:val="24"/>
          <w:szCs w:val="24"/>
        </w:rPr>
        <w:t>.</w:t>
      </w:r>
      <w:r w:rsidR="000C7857">
        <w:rPr>
          <w:rFonts w:ascii="Arial" w:hAnsi="Arial" w:cs="Arial"/>
          <w:sz w:val="24"/>
          <w:szCs w:val="24"/>
        </w:rPr>
        <w:t xml:space="preserve"> </w:t>
      </w:r>
      <w:r w:rsidR="00090ABF">
        <w:rPr>
          <w:rFonts w:ascii="Arial" w:hAnsi="Arial" w:cs="Arial"/>
          <w:sz w:val="24"/>
          <w:szCs w:val="24"/>
        </w:rPr>
        <w:t>Other</w:t>
      </w:r>
      <w:r w:rsidR="000C7857">
        <w:rPr>
          <w:rFonts w:ascii="Arial" w:hAnsi="Arial" w:cs="Arial"/>
          <w:sz w:val="24"/>
          <w:szCs w:val="24"/>
        </w:rPr>
        <w:t xml:space="preserve"> approaches c</w:t>
      </w:r>
      <w:r w:rsidR="00090ABF">
        <w:rPr>
          <w:rFonts w:ascii="Arial" w:hAnsi="Arial" w:cs="Arial"/>
          <w:sz w:val="24"/>
          <w:szCs w:val="24"/>
        </w:rPr>
        <w:t>ould</w:t>
      </w:r>
      <w:r w:rsidR="000C7857">
        <w:rPr>
          <w:rFonts w:ascii="Arial" w:hAnsi="Arial" w:cs="Arial"/>
          <w:sz w:val="24"/>
          <w:szCs w:val="24"/>
        </w:rPr>
        <w:t xml:space="preserve"> be </w:t>
      </w:r>
      <w:r w:rsidR="00D40B77">
        <w:rPr>
          <w:rFonts w:ascii="Arial" w:hAnsi="Arial" w:cs="Arial"/>
          <w:sz w:val="24"/>
          <w:szCs w:val="24"/>
        </w:rPr>
        <w:t xml:space="preserve">Victim-Offender Mediation (decreased </w:t>
      </w:r>
      <w:r w:rsidR="001623C0">
        <w:rPr>
          <w:rFonts w:ascii="Arial" w:hAnsi="Arial" w:cs="Arial"/>
          <w:sz w:val="24"/>
          <w:szCs w:val="24"/>
        </w:rPr>
        <w:t>reoffending by 34%</w:t>
      </w:r>
      <w:r w:rsidR="00D40B77">
        <w:rPr>
          <w:rFonts w:ascii="Arial" w:hAnsi="Arial" w:cs="Arial"/>
          <w:sz w:val="24"/>
          <w:szCs w:val="24"/>
        </w:rPr>
        <w:t>)</w:t>
      </w:r>
      <w:r w:rsidR="001623C0">
        <w:rPr>
          <w:rFonts w:ascii="Arial" w:hAnsi="Arial" w:cs="Arial"/>
          <w:sz w:val="24"/>
          <w:szCs w:val="24"/>
        </w:rPr>
        <w:t xml:space="preserve">, </w:t>
      </w:r>
      <w:r w:rsidR="001A043F">
        <w:rPr>
          <w:rFonts w:ascii="Arial" w:hAnsi="Arial" w:cs="Arial"/>
          <w:sz w:val="24"/>
          <w:szCs w:val="24"/>
        </w:rPr>
        <w:t>Retail Tagging (</w:t>
      </w:r>
      <w:r w:rsidR="00500C1A">
        <w:rPr>
          <w:rFonts w:ascii="Arial" w:hAnsi="Arial" w:cs="Arial"/>
          <w:sz w:val="24"/>
          <w:szCs w:val="24"/>
        </w:rPr>
        <w:t xml:space="preserve">no </w:t>
      </w:r>
      <w:r w:rsidR="00CD1C1B">
        <w:rPr>
          <w:rFonts w:ascii="Arial" w:hAnsi="Arial" w:cs="Arial"/>
          <w:sz w:val="24"/>
          <w:szCs w:val="24"/>
        </w:rPr>
        <w:t>significant statistically effect</w:t>
      </w:r>
      <w:r w:rsidR="001A043F">
        <w:rPr>
          <w:rFonts w:ascii="Arial" w:hAnsi="Arial" w:cs="Arial"/>
          <w:sz w:val="24"/>
          <w:szCs w:val="24"/>
        </w:rPr>
        <w:t>)</w:t>
      </w:r>
      <w:r w:rsidR="00CD1C1B">
        <w:rPr>
          <w:rFonts w:ascii="Arial" w:hAnsi="Arial" w:cs="Arial"/>
          <w:sz w:val="24"/>
          <w:szCs w:val="24"/>
        </w:rPr>
        <w:t xml:space="preserve">, </w:t>
      </w:r>
      <w:r w:rsidR="00806001">
        <w:rPr>
          <w:rFonts w:ascii="Arial" w:hAnsi="Arial" w:cs="Arial"/>
          <w:sz w:val="24"/>
          <w:szCs w:val="24"/>
        </w:rPr>
        <w:t>and Youth Curfew (</w:t>
      </w:r>
      <w:r w:rsidR="001D1A7E">
        <w:rPr>
          <w:rFonts w:ascii="Arial" w:hAnsi="Arial" w:cs="Arial"/>
          <w:sz w:val="24"/>
          <w:szCs w:val="24"/>
        </w:rPr>
        <w:t>no significant statistically effect</w:t>
      </w:r>
      <w:r w:rsidR="00806001">
        <w:rPr>
          <w:rFonts w:ascii="Arial" w:hAnsi="Arial" w:cs="Arial"/>
          <w:sz w:val="24"/>
          <w:szCs w:val="24"/>
        </w:rPr>
        <w:t>)</w:t>
      </w:r>
      <w:r w:rsidR="001D1A7E">
        <w:rPr>
          <w:rFonts w:ascii="Arial" w:hAnsi="Arial" w:cs="Arial"/>
          <w:sz w:val="24"/>
          <w:szCs w:val="24"/>
        </w:rPr>
        <w:t>.</w:t>
      </w:r>
      <w:r w:rsidR="00A725AF">
        <w:rPr>
          <w:rFonts w:ascii="Arial" w:hAnsi="Arial" w:cs="Arial"/>
          <w:sz w:val="24"/>
          <w:szCs w:val="24"/>
        </w:rPr>
        <w:t xml:space="preserve"> We already talked about the Hot Spot Policing and the Problem-</w:t>
      </w:r>
      <w:r w:rsidR="003721CC">
        <w:rPr>
          <w:rFonts w:ascii="Arial" w:hAnsi="Arial" w:cs="Arial"/>
          <w:sz w:val="24"/>
          <w:szCs w:val="24"/>
        </w:rPr>
        <w:t>Oriented Policing which have strong influence on reducing crime in high</w:t>
      </w:r>
      <w:r w:rsidR="00FA549E">
        <w:rPr>
          <w:rFonts w:ascii="Arial" w:hAnsi="Arial" w:cs="Arial"/>
          <w:sz w:val="24"/>
          <w:szCs w:val="24"/>
        </w:rPr>
        <w:t>-</w:t>
      </w:r>
      <w:r w:rsidR="003721CC">
        <w:rPr>
          <w:rFonts w:ascii="Arial" w:hAnsi="Arial" w:cs="Arial"/>
          <w:sz w:val="24"/>
          <w:szCs w:val="24"/>
        </w:rPr>
        <w:t>risk areas</w:t>
      </w:r>
      <w:r w:rsidR="00631575">
        <w:rPr>
          <w:rFonts w:ascii="Arial" w:hAnsi="Arial" w:cs="Arial"/>
          <w:sz w:val="24"/>
          <w:szCs w:val="24"/>
        </w:rPr>
        <w:t xml:space="preserve"> (College of Policing, </w:t>
      </w:r>
      <w:r w:rsidR="000E17A1">
        <w:rPr>
          <w:rFonts w:ascii="Arial" w:hAnsi="Arial" w:cs="Arial"/>
          <w:sz w:val="24"/>
          <w:szCs w:val="24"/>
        </w:rPr>
        <w:t>no date</w:t>
      </w:r>
      <w:r w:rsidR="00631575">
        <w:rPr>
          <w:rFonts w:ascii="Arial" w:hAnsi="Arial" w:cs="Arial"/>
          <w:sz w:val="24"/>
          <w:szCs w:val="24"/>
        </w:rPr>
        <w:t>)</w:t>
      </w:r>
      <w:r w:rsidR="003721CC">
        <w:rPr>
          <w:rFonts w:ascii="Arial" w:hAnsi="Arial" w:cs="Arial"/>
          <w:sz w:val="24"/>
          <w:szCs w:val="24"/>
        </w:rPr>
        <w:t>.</w:t>
      </w:r>
      <w:r w:rsidR="000E17A1">
        <w:rPr>
          <w:rFonts w:ascii="Arial" w:hAnsi="Arial" w:cs="Arial"/>
          <w:sz w:val="24"/>
          <w:szCs w:val="24"/>
        </w:rPr>
        <w:t xml:space="preserve"> </w:t>
      </w:r>
      <w:r w:rsidR="007610C0">
        <w:rPr>
          <w:rFonts w:ascii="Arial" w:hAnsi="Arial" w:cs="Arial"/>
          <w:sz w:val="24"/>
          <w:szCs w:val="24"/>
        </w:rPr>
        <w:t>The Office for National Statistic</w:t>
      </w:r>
      <w:r w:rsidR="006A0126">
        <w:rPr>
          <w:rFonts w:ascii="Arial" w:hAnsi="Arial" w:cs="Arial"/>
          <w:sz w:val="24"/>
          <w:szCs w:val="24"/>
        </w:rPr>
        <w:t xml:space="preserve"> (2022)</w:t>
      </w:r>
      <w:r w:rsidR="007610C0">
        <w:rPr>
          <w:rFonts w:ascii="Arial" w:hAnsi="Arial" w:cs="Arial"/>
          <w:sz w:val="24"/>
          <w:szCs w:val="24"/>
        </w:rPr>
        <w:t xml:space="preserve"> </w:t>
      </w:r>
      <w:r w:rsidR="00AE3F9C">
        <w:rPr>
          <w:rFonts w:ascii="Arial" w:hAnsi="Arial" w:cs="Arial"/>
          <w:sz w:val="24"/>
          <w:szCs w:val="24"/>
        </w:rPr>
        <w:t xml:space="preserve">claims that </w:t>
      </w:r>
      <w:r w:rsidR="00776691">
        <w:rPr>
          <w:rFonts w:ascii="Arial" w:hAnsi="Arial" w:cs="Arial"/>
          <w:sz w:val="24"/>
          <w:szCs w:val="24"/>
        </w:rPr>
        <w:t>for the year ending in September 2022</w:t>
      </w:r>
      <w:r w:rsidR="001942E4">
        <w:rPr>
          <w:rFonts w:ascii="Arial" w:hAnsi="Arial" w:cs="Arial"/>
          <w:sz w:val="24"/>
          <w:szCs w:val="24"/>
        </w:rPr>
        <w:t xml:space="preserve"> there w</w:t>
      </w:r>
      <w:r w:rsidR="0082569C">
        <w:rPr>
          <w:rFonts w:ascii="Arial" w:hAnsi="Arial" w:cs="Arial"/>
          <w:sz w:val="24"/>
          <w:szCs w:val="24"/>
        </w:rPr>
        <w:t>as</w:t>
      </w:r>
      <w:r w:rsidR="001942E4">
        <w:rPr>
          <w:rFonts w:ascii="Arial" w:hAnsi="Arial" w:cs="Arial"/>
          <w:sz w:val="24"/>
          <w:szCs w:val="24"/>
        </w:rPr>
        <w:t xml:space="preserve"> </w:t>
      </w:r>
      <w:r w:rsidR="0082569C">
        <w:rPr>
          <w:rFonts w:ascii="Arial" w:hAnsi="Arial" w:cs="Arial"/>
          <w:sz w:val="24"/>
          <w:szCs w:val="24"/>
        </w:rPr>
        <w:t>20%</w:t>
      </w:r>
      <w:r w:rsidR="003721CC">
        <w:rPr>
          <w:rFonts w:ascii="Arial" w:hAnsi="Arial" w:cs="Arial"/>
          <w:sz w:val="24"/>
          <w:szCs w:val="24"/>
        </w:rPr>
        <w:t xml:space="preserve"> </w:t>
      </w:r>
      <w:r w:rsidR="0082569C">
        <w:rPr>
          <w:rFonts w:ascii="Arial" w:hAnsi="Arial" w:cs="Arial"/>
          <w:sz w:val="24"/>
          <w:szCs w:val="24"/>
        </w:rPr>
        <w:t xml:space="preserve">less case of </w:t>
      </w:r>
      <w:r w:rsidR="002250AC">
        <w:rPr>
          <w:rFonts w:ascii="Arial" w:hAnsi="Arial" w:cs="Arial"/>
          <w:sz w:val="24"/>
          <w:szCs w:val="24"/>
        </w:rPr>
        <w:t>Theft and Domestic Burglaries in compar</w:t>
      </w:r>
      <w:r w:rsidR="00182AD5">
        <w:rPr>
          <w:rFonts w:ascii="Arial" w:hAnsi="Arial" w:cs="Arial"/>
          <w:sz w:val="24"/>
          <w:szCs w:val="24"/>
        </w:rPr>
        <w:t>ison</w:t>
      </w:r>
      <w:r w:rsidR="002250AC">
        <w:rPr>
          <w:rFonts w:ascii="Arial" w:hAnsi="Arial" w:cs="Arial"/>
          <w:sz w:val="24"/>
          <w:szCs w:val="24"/>
        </w:rPr>
        <w:t xml:space="preserve"> to the year ending in March 2022</w:t>
      </w:r>
      <w:r w:rsidR="006A0126">
        <w:rPr>
          <w:rFonts w:ascii="Arial" w:hAnsi="Arial" w:cs="Arial"/>
          <w:sz w:val="24"/>
          <w:szCs w:val="24"/>
        </w:rPr>
        <w:t>.</w:t>
      </w:r>
      <w:r w:rsidR="00182AD5">
        <w:rPr>
          <w:rFonts w:ascii="Arial" w:hAnsi="Arial" w:cs="Arial"/>
          <w:sz w:val="24"/>
          <w:szCs w:val="24"/>
        </w:rPr>
        <w:t xml:space="preserve"> </w:t>
      </w:r>
      <w:r w:rsidR="00A619A6">
        <w:rPr>
          <w:rFonts w:ascii="Arial" w:hAnsi="Arial" w:cs="Arial"/>
          <w:sz w:val="24"/>
          <w:szCs w:val="24"/>
        </w:rPr>
        <w:t xml:space="preserve">Taking into consideration the </w:t>
      </w:r>
      <w:r w:rsidR="005D120C">
        <w:rPr>
          <w:rFonts w:ascii="Arial" w:hAnsi="Arial" w:cs="Arial"/>
          <w:sz w:val="24"/>
          <w:szCs w:val="24"/>
        </w:rPr>
        <w:t xml:space="preserve">big decrease in Theft crimes we can </w:t>
      </w:r>
      <w:r w:rsidR="00816782">
        <w:rPr>
          <w:rFonts w:ascii="Arial" w:hAnsi="Arial" w:cs="Arial"/>
          <w:sz w:val="24"/>
          <w:szCs w:val="24"/>
        </w:rPr>
        <w:t xml:space="preserve">conclude that the measures undertaken by the Police </w:t>
      </w:r>
      <w:r w:rsidR="006130E9">
        <w:rPr>
          <w:rFonts w:ascii="Arial" w:hAnsi="Arial" w:cs="Arial"/>
          <w:sz w:val="24"/>
          <w:szCs w:val="24"/>
        </w:rPr>
        <w:t xml:space="preserve">are working and showing good results. </w:t>
      </w:r>
    </w:p>
    <w:p w14:paraId="4F91CBFA" w14:textId="7417FDD8" w:rsidR="00E712FB" w:rsidRDefault="00E712FB" w:rsidP="001E55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891946">
        <w:rPr>
          <w:rFonts w:ascii="Arial" w:hAnsi="Arial" w:cs="Arial"/>
          <w:sz w:val="24"/>
          <w:szCs w:val="24"/>
        </w:rPr>
        <w:t>Beside all the good work Evidence-Based Policing does</w:t>
      </w:r>
      <w:r w:rsidR="00607C6C">
        <w:rPr>
          <w:rFonts w:ascii="Arial" w:hAnsi="Arial" w:cs="Arial"/>
          <w:sz w:val="24"/>
          <w:szCs w:val="24"/>
        </w:rPr>
        <w:t>, it is often criticised by the Policing community. Knutsson (2017)</w:t>
      </w:r>
      <w:r w:rsidR="00F57E86">
        <w:rPr>
          <w:rFonts w:ascii="Arial" w:hAnsi="Arial" w:cs="Arial"/>
          <w:sz w:val="24"/>
          <w:szCs w:val="24"/>
        </w:rPr>
        <w:t xml:space="preserve"> states that the lack of operational experience of the researchers can lead to </w:t>
      </w:r>
      <w:r w:rsidR="00A70773">
        <w:rPr>
          <w:rFonts w:ascii="Arial" w:hAnsi="Arial" w:cs="Arial"/>
          <w:sz w:val="24"/>
          <w:szCs w:val="24"/>
        </w:rPr>
        <w:t>the creation of methods that are not practically applicable.</w:t>
      </w:r>
      <w:r w:rsidR="00253911">
        <w:rPr>
          <w:rFonts w:ascii="Arial" w:hAnsi="Arial" w:cs="Arial"/>
          <w:sz w:val="24"/>
          <w:szCs w:val="24"/>
        </w:rPr>
        <w:t xml:space="preserve"> </w:t>
      </w:r>
      <w:r w:rsidR="00352E4F" w:rsidRPr="00352E4F">
        <w:rPr>
          <w:rFonts w:ascii="Arial" w:hAnsi="Arial" w:cs="Arial"/>
          <w:sz w:val="24"/>
          <w:szCs w:val="24"/>
        </w:rPr>
        <w:t xml:space="preserve">Research findings </w:t>
      </w:r>
      <w:r w:rsidR="0055256F">
        <w:rPr>
          <w:rFonts w:ascii="Arial" w:hAnsi="Arial" w:cs="Arial"/>
          <w:sz w:val="24"/>
          <w:szCs w:val="24"/>
        </w:rPr>
        <w:t xml:space="preserve">also </w:t>
      </w:r>
      <w:r w:rsidR="00352E4F" w:rsidRPr="00352E4F">
        <w:rPr>
          <w:rFonts w:ascii="Arial" w:hAnsi="Arial" w:cs="Arial"/>
          <w:sz w:val="24"/>
          <w:szCs w:val="24"/>
        </w:rPr>
        <w:t xml:space="preserve">may not necessarily be applicable </w:t>
      </w:r>
      <w:r w:rsidR="0015349C">
        <w:rPr>
          <w:rFonts w:ascii="Arial" w:hAnsi="Arial" w:cs="Arial"/>
          <w:sz w:val="24"/>
          <w:szCs w:val="24"/>
        </w:rPr>
        <w:t>to all areas</w:t>
      </w:r>
      <w:r w:rsidR="00352E4F" w:rsidRPr="00352E4F">
        <w:rPr>
          <w:rFonts w:ascii="Arial" w:hAnsi="Arial" w:cs="Arial"/>
          <w:sz w:val="24"/>
          <w:szCs w:val="24"/>
        </w:rPr>
        <w:t>, as local characteristics like demography or crime rates can differ greatly.</w:t>
      </w:r>
      <w:r w:rsidR="00DE483C">
        <w:rPr>
          <w:rFonts w:ascii="Arial" w:hAnsi="Arial" w:cs="Arial"/>
          <w:sz w:val="24"/>
          <w:szCs w:val="24"/>
        </w:rPr>
        <w:t xml:space="preserve"> </w:t>
      </w:r>
      <w:r w:rsidR="00463763">
        <w:rPr>
          <w:rFonts w:ascii="Arial" w:hAnsi="Arial" w:cs="Arial"/>
          <w:sz w:val="24"/>
          <w:szCs w:val="24"/>
        </w:rPr>
        <w:t>Even if critics state the Evidence</w:t>
      </w:r>
      <w:r w:rsidR="005E5739">
        <w:rPr>
          <w:rFonts w:ascii="Arial" w:hAnsi="Arial" w:cs="Arial"/>
          <w:sz w:val="24"/>
          <w:szCs w:val="24"/>
        </w:rPr>
        <w:t xml:space="preserve">-Based Policing have limitations, the benefits from using research </w:t>
      </w:r>
      <w:r w:rsidR="00917451">
        <w:rPr>
          <w:rFonts w:ascii="Arial" w:hAnsi="Arial" w:cs="Arial"/>
          <w:sz w:val="24"/>
          <w:szCs w:val="24"/>
        </w:rPr>
        <w:t>and applying empirical based methods on the fight with crime</w:t>
      </w:r>
      <w:r w:rsidR="00417528">
        <w:rPr>
          <w:rFonts w:ascii="Arial" w:hAnsi="Arial" w:cs="Arial"/>
          <w:sz w:val="24"/>
          <w:szCs w:val="24"/>
        </w:rPr>
        <w:t>,</w:t>
      </w:r>
      <w:r w:rsidR="00917451">
        <w:rPr>
          <w:rFonts w:ascii="Arial" w:hAnsi="Arial" w:cs="Arial"/>
          <w:sz w:val="24"/>
          <w:szCs w:val="24"/>
        </w:rPr>
        <w:t xml:space="preserve"> </w:t>
      </w:r>
      <w:r w:rsidR="00645B99">
        <w:rPr>
          <w:rFonts w:ascii="Arial" w:hAnsi="Arial" w:cs="Arial"/>
          <w:sz w:val="24"/>
          <w:szCs w:val="24"/>
        </w:rPr>
        <w:t>indisput</w:t>
      </w:r>
      <w:r w:rsidR="00CF42DE">
        <w:rPr>
          <w:rFonts w:ascii="Arial" w:hAnsi="Arial" w:cs="Arial"/>
          <w:sz w:val="24"/>
          <w:szCs w:val="24"/>
        </w:rPr>
        <w:t xml:space="preserve">ably outweighs all negative opinions. As we mentioned above </w:t>
      </w:r>
      <w:r w:rsidR="00B6202F">
        <w:rPr>
          <w:rFonts w:ascii="Arial" w:hAnsi="Arial" w:cs="Arial"/>
          <w:sz w:val="24"/>
          <w:szCs w:val="24"/>
        </w:rPr>
        <w:t xml:space="preserve">EBP’s methods </w:t>
      </w:r>
      <w:proofErr w:type="gramStart"/>
      <w:r w:rsidR="00B6202F">
        <w:rPr>
          <w:rFonts w:ascii="Arial" w:hAnsi="Arial" w:cs="Arial"/>
          <w:sz w:val="24"/>
          <w:szCs w:val="24"/>
        </w:rPr>
        <w:t>work</w:t>
      </w:r>
      <w:proofErr w:type="gramEnd"/>
      <w:r w:rsidR="0027709F">
        <w:rPr>
          <w:rFonts w:ascii="Arial" w:hAnsi="Arial" w:cs="Arial"/>
          <w:sz w:val="24"/>
          <w:szCs w:val="24"/>
        </w:rPr>
        <w:t xml:space="preserve"> and </w:t>
      </w:r>
      <w:r w:rsidR="0027709F">
        <w:rPr>
          <w:rFonts w:ascii="Arial" w:hAnsi="Arial" w:cs="Arial"/>
          <w:sz w:val="24"/>
          <w:szCs w:val="24"/>
        </w:rPr>
        <w:lastRenderedPageBreak/>
        <w:t xml:space="preserve">we can </w:t>
      </w:r>
      <w:r w:rsidR="00473AC7">
        <w:rPr>
          <w:rFonts w:ascii="Arial" w:hAnsi="Arial" w:cs="Arial"/>
          <w:sz w:val="24"/>
          <w:szCs w:val="24"/>
        </w:rPr>
        <w:t>see for ourselves when looking</w:t>
      </w:r>
      <w:r w:rsidR="00024569">
        <w:rPr>
          <w:rFonts w:ascii="Arial" w:hAnsi="Arial" w:cs="Arial"/>
          <w:sz w:val="24"/>
          <w:szCs w:val="24"/>
        </w:rPr>
        <w:t xml:space="preserve"> in the decreasing </w:t>
      </w:r>
      <w:r w:rsidR="005F2E35">
        <w:rPr>
          <w:rFonts w:ascii="Arial" w:hAnsi="Arial" w:cs="Arial"/>
          <w:sz w:val="24"/>
          <w:szCs w:val="24"/>
        </w:rPr>
        <w:t xml:space="preserve">numbers </w:t>
      </w:r>
      <w:r w:rsidR="007D3833">
        <w:rPr>
          <w:rFonts w:ascii="Arial" w:hAnsi="Arial" w:cs="Arial"/>
          <w:sz w:val="24"/>
          <w:szCs w:val="24"/>
        </w:rPr>
        <w:t>of</w:t>
      </w:r>
      <w:r w:rsidR="005F2E35">
        <w:rPr>
          <w:rFonts w:ascii="Arial" w:hAnsi="Arial" w:cs="Arial"/>
          <w:sz w:val="24"/>
          <w:szCs w:val="24"/>
        </w:rPr>
        <w:t xml:space="preserve"> the crime rates statistics</w:t>
      </w:r>
      <w:r w:rsidR="007B3F17">
        <w:rPr>
          <w:rFonts w:ascii="Arial" w:hAnsi="Arial" w:cs="Arial"/>
          <w:sz w:val="24"/>
          <w:szCs w:val="24"/>
        </w:rPr>
        <w:t xml:space="preserve">. But even if there is not enough reducing in criminal activity </w:t>
      </w:r>
      <w:r w:rsidR="00375219">
        <w:rPr>
          <w:rFonts w:ascii="Arial" w:hAnsi="Arial" w:cs="Arial"/>
          <w:sz w:val="24"/>
          <w:szCs w:val="24"/>
        </w:rPr>
        <w:t xml:space="preserve">for some reason, the Evidence-Based Policing always </w:t>
      </w:r>
      <w:r w:rsidR="00270C6D">
        <w:rPr>
          <w:rFonts w:ascii="Arial" w:hAnsi="Arial" w:cs="Arial"/>
          <w:sz w:val="24"/>
          <w:szCs w:val="24"/>
        </w:rPr>
        <w:t>develop and it will never stop searching</w:t>
      </w:r>
      <w:r w:rsidR="002D0C9C">
        <w:rPr>
          <w:rFonts w:ascii="Arial" w:hAnsi="Arial" w:cs="Arial"/>
          <w:sz w:val="24"/>
          <w:szCs w:val="24"/>
        </w:rPr>
        <w:t>,</w:t>
      </w:r>
      <w:r w:rsidR="00D027E9">
        <w:rPr>
          <w:rFonts w:ascii="Arial" w:hAnsi="Arial" w:cs="Arial"/>
          <w:sz w:val="24"/>
          <w:szCs w:val="24"/>
        </w:rPr>
        <w:t xml:space="preserve"> in collaboration with Police and other institutions</w:t>
      </w:r>
      <w:r w:rsidR="002D0C9C">
        <w:rPr>
          <w:rFonts w:ascii="Arial" w:hAnsi="Arial" w:cs="Arial"/>
          <w:sz w:val="24"/>
          <w:szCs w:val="24"/>
        </w:rPr>
        <w:t>,</w:t>
      </w:r>
      <w:r w:rsidR="00270C6D">
        <w:rPr>
          <w:rFonts w:ascii="Arial" w:hAnsi="Arial" w:cs="Arial"/>
          <w:sz w:val="24"/>
          <w:szCs w:val="24"/>
        </w:rPr>
        <w:t xml:space="preserve"> for new ways </w:t>
      </w:r>
      <w:r w:rsidR="002D0C9C">
        <w:rPr>
          <w:rFonts w:ascii="Arial" w:hAnsi="Arial" w:cs="Arial"/>
          <w:sz w:val="24"/>
          <w:szCs w:val="24"/>
        </w:rPr>
        <w:t>to fight against crime!</w:t>
      </w:r>
    </w:p>
    <w:p w14:paraId="1AA7D91E" w14:textId="545F3EAC" w:rsidR="006130E9" w:rsidRDefault="006130E9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0C549801" w14:textId="245824B9" w:rsidR="00062383" w:rsidRDefault="00062383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6485962F" w14:textId="73DF8620" w:rsidR="00062383" w:rsidRDefault="00062383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2BCA3979" w14:textId="1962CFFF" w:rsidR="00062383" w:rsidRDefault="00062383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7ED2208E" w14:textId="69A3DE7E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4E9B7159" w14:textId="4879963F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7B85D65C" w14:textId="587D81B4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61E5C103" w14:textId="462A7C23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66E921B4" w14:textId="18BEF22D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705D5E85" w14:textId="48FFFAAB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1F4050C2" w14:textId="0166E5C4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63894806" w14:textId="249CF463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34582F9D" w14:textId="362775F9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22E5A66E" w14:textId="5F2E7CB0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157244A8" w14:textId="5BC096E7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066A0CC4" w14:textId="2D785D72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7DA5B8A0" w14:textId="59A8C6A3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3AD94670" w14:textId="3C700DC1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31CC8180" w14:textId="0D90E3EB" w:rsidR="00A372DC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p w14:paraId="0A846EBD" w14:textId="77777777" w:rsidR="00A372DC" w:rsidRPr="001E550E" w:rsidRDefault="00A372DC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sdt>
      <w:sdtPr>
        <w:id w:val="-78511473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27FF69A5" w14:textId="6D688216" w:rsidR="00961C04" w:rsidRDefault="00961C04">
          <w:pPr>
            <w:pStyle w:val="Heading1"/>
          </w:pPr>
          <w:r>
            <w:t>References</w:t>
          </w:r>
        </w:p>
        <w:p w14:paraId="66295F15" w14:textId="77777777" w:rsidR="002B1D6B" w:rsidRPr="002B1D6B" w:rsidRDefault="002B1D6B" w:rsidP="002B1D6B">
          <w:pPr>
            <w:rPr>
              <w:lang w:val="en-US"/>
            </w:rPr>
          </w:pPr>
        </w:p>
        <w:sdt>
          <w:sdtPr>
            <w:id w:val="-573587230"/>
            <w:bibliography/>
          </w:sdtPr>
          <w:sdtContent>
            <w:p w14:paraId="1004B66C" w14:textId="0292C939" w:rsidR="00F42F2C" w:rsidRDefault="00961C04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Beccaria, C. (2008).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On Crimes and Punishments and Other Writings</w:t>
              </w:r>
              <w:r w:rsidR="00256E90"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.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 </w:t>
              </w:r>
              <w:r w:rsidR="00256E90"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Translated </w:t>
              </w:r>
              <w:r w:rsidR="00B86E28"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from the Italian by 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A. Thomas and J. Parzen. </w:t>
              </w:r>
              <w:r w:rsidR="00A314C9"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Toronto: 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University of Toronto Press.</w:t>
              </w:r>
            </w:p>
            <w:p w14:paraId="543E341F" w14:textId="0AEC459A" w:rsidR="00976702" w:rsidRDefault="00976702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College of Policing (2015)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Closed-Circuit Television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. Available at: https://www.college.police.uk/research/crime-reduction-toolkit/cctv (Accessed: 10.03.2023).</w:t>
              </w:r>
            </w:p>
            <w:p w14:paraId="237349A7" w14:textId="0660093C" w:rsidR="00C72D19" w:rsidRDefault="00C72D19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Braga, A. et al. (2019) 'Hot Spot Policing of Small Geographic Areas Effects on Crime',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Campbell Systematic Reviews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, 3. Available at: </w:t>
              </w:r>
              <w:hyperlink r:id="rId10" w:history="1">
                <w:r w:rsidRPr="00402834">
                  <w:rPr>
                    <w:rStyle w:val="Hyperlink"/>
                    <w:rFonts w:ascii="avenir-regular-class" w:hAnsi="avenir-regular-class"/>
                    <w:sz w:val="23"/>
                    <w:szCs w:val="23"/>
                    <w:shd w:val="clear" w:color="auto" w:fill="FBFBFB"/>
                  </w:rPr>
                  <w:t>https://onlinelibrary.wiley.com/doi/10.1002/cl2.1046</w:t>
                </w:r>
              </w:hyperlink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 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(Accessed: 09.03.2023).</w:t>
              </w:r>
            </w:p>
            <w:p w14:paraId="2D4EE424" w14:textId="67BF5145" w:rsidR="00FA549E" w:rsidRDefault="00FA549E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College of Policing (no date)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Crime Reduction Toolkit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. Available at: </w:t>
              </w:r>
              <w:hyperlink r:id="rId11" w:history="1">
                <w:r w:rsidRPr="00402834">
                  <w:rPr>
                    <w:rStyle w:val="Hyperlink"/>
                    <w:rFonts w:ascii="avenir-regular-class" w:hAnsi="avenir-regular-class"/>
                    <w:sz w:val="23"/>
                    <w:szCs w:val="23"/>
                    <w:shd w:val="clear" w:color="auto" w:fill="FBFBFB"/>
                  </w:rPr>
                  <w:t>https://www.college.police.uk/research/crime-reduction-toolkit?field_crt_problem_target_id%5B308%5D=308&amp;title=</w:t>
                </w:r>
              </w:hyperlink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 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(Accessed: 10.03.2023).</w:t>
              </w:r>
            </w:p>
            <w:p w14:paraId="33D277BF" w14:textId="2969901B" w:rsidR="004F5601" w:rsidRDefault="004F5601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College of Policing (2022)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Hot Spots Policing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. Available at: </w:t>
              </w:r>
              <w:hyperlink r:id="rId12" w:history="1">
                <w:r w:rsidR="008639E1" w:rsidRPr="00402834">
                  <w:rPr>
                    <w:rStyle w:val="Hyperlink"/>
                    <w:rFonts w:ascii="avenir-regular-class" w:hAnsi="avenir-regular-class"/>
                    <w:sz w:val="23"/>
                    <w:szCs w:val="23"/>
                    <w:shd w:val="clear" w:color="auto" w:fill="FBFBFB"/>
                  </w:rPr>
                  <w:t>https://www.college.police.uk/guidance/hot-spots-policing</w:t>
                </w:r>
              </w:hyperlink>
              <w:r w:rsidR="008639E1"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 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(Accessed: 08.03.2023).</w:t>
              </w:r>
            </w:p>
            <w:p w14:paraId="7C4FE22E" w14:textId="68B191D1" w:rsidR="000B6983" w:rsidRDefault="000B6983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College of Policing (2022)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Problem-solving Policing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. Available at: https://www.college.police.uk/guidance/problem-solving-policing (Accessed: 08.03.2023).</w:t>
              </w:r>
            </w:p>
            <w:p w14:paraId="7F33FE73" w14:textId="452B92F4" w:rsidR="00605274" w:rsidRDefault="00605274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College of Policing (no date)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What Works Centre for Crime Reduction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. Available at: </w:t>
              </w:r>
              <w:hyperlink r:id="rId13" w:history="1">
                <w:r w:rsidRPr="00402834">
                  <w:rPr>
                    <w:rStyle w:val="Hyperlink"/>
                    <w:rFonts w:ascii="avenir-regular-class" w:hAnsi="avenir-regular-class"/>
                    <w:sz w:val="23"/>
                    <w:szCs w:val="23"/>
                    <w:shd w:val="clear" w:color="auto" w:fill="FBFBFB"/>
                  </w:rPr>
                  <w:t>https://www.college.police.uk/research/what-works-centre-crime-reduction</w:t>
                </w:r>
              </w:hyperlink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 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(Accessed: 10.03.2023).</w:t>
              </w:r>
            </w:p>
            <w:p w14:paraId="61F47C7F" w14:textId="731DFB1F" w:rsidR="003F0C78" w:rsidRDefault="003F0C78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CriminologyWeb (2022)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Rational Choice Theory in Sociology and Criminology Explained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. 13 November. Available at: </w:t>
              </w:r>
              <w:hyperlink r:id="rId14" w:history="1">
                <w:r w:rsidR="00864362" w:rsidRPr="00402834">
                  <w:rPr>
                    <w:rStyle w:val="Hyperlink"/>
                    <w:rFonts w:ascii="avenir-regular-class" w:hAnsi="avenir-regular-class"/>
                    <w:sz w:val="23"/>
                    <w:szCs w:val="23"/>
                    <w:shd w:val="clear" w:color="auto" w:fill="FBFBFB"/>
                  </w:rPr>
                  <w:t>https://www.youtube.com/watch?v=hNpeYt3N31k&amp;t=27s</w:t>
                </w:r>
              </w:hyperlink>
              <w:r w:rsidR="00864362"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 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(Accessed: 08.03.2023).</w:t>
              </w:r>
            </w:p>
            <w:p w14:paraId="471BE6C0" w14:textId="77777777" w:rsidR="00D55E27" w:rsidRDefault="00F42F2C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Cullen, F. T. and Wilcox, P. (2010)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Encyclopedia of Criminological Theory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. New York: Sage Publications. Volume Two.</w:t>
              </w:r>
            </w:p>
            <w:p w14:paraId="5C3AFCF0" w14:textId="77777777" w:rsidR="00A05C02" w:rsidRDefault="00D55E27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Jacques, S. (2021) 'The Story of Jeremy Bentham on Police: Bridging the Bentham Project to Criminology', in S. Jacques and P. Schofield (eds.)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Jeremy Bentham on Police: The Unk</w:t>
              </w:r>
              <w:r w:rsidR="00770EDA"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n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own Story and What it Means for Criminology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. London: UCL Press, pp. 3-16.</w:t>
              </w:r>
            </w:p>
            <w:p w14:paraId="53818954" w14:textId="5052F8BE" w:rsidR="00AD790C" w:rsidRDefault="00A05C02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Jason R. Silva (2020)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Classical and Positivist Schools of Criminological Thought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. 30 September. Available at: </w:t>
              </w:r>
              <w:hyperlink r:id="rId15" w:history="1">
                <w:r w:rsidR="004F5D5A" w:rsidRPr="00402834">
                  <w:rPr>
                    <w:rStyle w:val="Hyperlink"/>
                    <w:rFonts w:ascii="avenir-regular-class" w:hAnsi="avenir-regular-class"/>
                    <w:sz w:val="23"/>
                    <w:szCs w:val="23"/>
                    <w:shd w:val="clear" w:color="auto" w:fill="FBFBFB"/>
                  </w:rPr>
                  <w:t>https://www.youtube.com/watch?v=j-CDA3R_XD4</w:t>
                </w:r>
              </w:hyperlink>
              <w:r w:rsidR="004F5D5A"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 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(Accessed: 06.03.2023).</w:t>
              </w:r>
            </w:p>
            <w:p w14:paraId="1A1D6552" w14:textId="75B95F8F" w:rsidR="003D618B" w:rsidRDefault="003D618B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Knutsson, J. (2017)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Advances in Evidence-Based Poliicng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. New York: Routledge.</w:t>
              </w:r>
            </w:p>
            <w:p w14:paraId="055B7EF2" w14:textId="4CFE8DAB" w:rsidR="003D3E53" w:rsidRDefault="003D3E53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Office for National Statistics (2022)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Crime in England and Wales: Year Ending September 2022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. Available at: </w:t>
              </w:r>
              <w:hyperlink r:id="rId16" w:history="1">
                <w:r w:rsidR="009C3D9A" w:rsidRPr="00402834">
                  <w:rPr>
                    <w:rStyle w:val="Hyperlink"/>
                    <w:rFonts w:ascii="avenir-regular-class" w:hAnsi="avenir-regular-class"/>
                    <w:sz w:val="23"/>
                    <w:szCs w:val="23"/>
                    <w:shd w:val="clear" w:color="auto" w:fill="FBFBFB"/>
                  </w:rPr>
                  <w:t>https://www.ons.gov.uk/peoplepopulationandcommunity/crimeandjustice/bulletins/crimeinenglandandwales/yearendingseptember2022#theft-offences</w:t>
                </w:r>
              </w:hyperlink>
              <w:r w:rsidR="009C3D9A"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 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 (Accessed: 10.03.2023).</w:t>
              </w:r>
            </w:p>
            <w:p w14:paraId="788B59AE" w14:textId="4A2B3813" w:rsidR="00CA619D" w:rsidRDefault="00AD790C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Scott, J. (201</w:t>
              </w:r>
              <w:r w:rsidR="00F90C65"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4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) </w:t>
              </w:r>
              <w:r w:rsidR="00993523" w:rsidRPr="00993523"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 xml:space="preserve">A </w:t>
              </w:r>
              <w:r w:rsidRPr="00993523"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Dictionary of Sociology</w:t>
              </w:r>
              <w:r w:rsidR="00993523"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 xml:space="preserve">. </w:t>
              </w:r>
              <w:r w:rsidR="00434E2C"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4edn. </w:t>
              </w:r>
              <w:r w:rsidR="00B046F1"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Oxford: Oxford University Press.</w:t>
              </w:r>
            </w:p>
            <w:p w14:paraId="77130844" w14:textId="0F87B972" w:rsidR="00690699" w:rsidRDefault="00690699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Sherman, L. (2013) 'The Rise of Evidence-based Policing: Targeting, Testing, and Tracking',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Title of Journal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 xml:space="preserve">, 42(1), pp. </w:t>
              </w:r>
              <w:bookmarkStart w:id="0" w:name="_Hlk129343462"/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377-451</w:t>
              </w:r>
              <w:bookmarkEnd w:id="0"/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. Available at: </w:t>
              </w:r>
              <w:hyperlink r:id="rId17" w:history="1">
                <w:r w:rsidRPr="00402834">
                  <w:rPr>
                    <w:rStyle w:val="Hyperlink"/>
                    <w:rFonts w:ascii="Helvetica" w:hAnsi="Helvetica"/>
                    <w:spacing w:val="-5"/>
                    <w:shd w:val="clear" w:color="auto" w:fill="FBFBFB"/>
                  </w:rPr>
                  <w:t>https://doi.org/10.1086/670819</w:t>
                </w:r>
              </w:hyperlink>
              <w:r>
                <w:rPr>
                  <w:rFonts w:ascii="Helvetica" w:hAnsi="Helvetica"/>
                  <w:color w:val="990000"/>
                  <w:spacing w:val="-5"/>
                  <w:u w:val="single"/>
                  <w:shd w:val="clear" w:color="auto" w:fill="FBFBFB"/>
                </w:rPr>
                <w:t xml:space="preserve"> </w:t>
              </w:r>
            </w:p>
            <w:p w14:paraId="11E1D96C" w14:textId="340FCA59" w:rsidR="00A74E92" w:rsidRDefault="00A74E92">
              <w:pP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</w:pP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lastRenderedPageBreak/>
                <w:t>Spooner, E., Hughes, C., and Jones, P. M. (2022)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Police Research and Evidence-based Policing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. 1st edn. Edited by T. Blocley. St. Albans: Critical Publishing.</w:t>
              </w:r>
            </w:p>
            <w:p w14:paraId="0C84951E" w14:textId="4CE32185" w:rsidR="00961C04" w:rsidRDefault="00CA619D"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Tilley, N., Farrell, G., and Clarke, R. (2015) 'Target Suitability and the Crime Drop', in M. Andersen and G. Farrell (eds.) </w:t>
              </w:r>
              <w:r>
                <w:rPr>
                  <w:rFonts w:ascii="avenir-regular-class" w:hAnsi="avenir-regular-class"/>
                  <w:i/>
                  <w:iCs/>
                  <w:color w:val="333333"/>
                  <w:sz w:val="23"/>
                  <w:szCs w:val="23"/>
                  <w:shd w:val="clear" w:color="auto" w:fill="FBFBFB"/>
                </w:rPr>
                <w:t>The Criminal Act: The Role and Influence of Routine Activity Theory</w:t>
              </w:r>
              <w:r>
                <w:rPr>
                  <w:rFonts w:ascii="avenir-regular-class" w:hAnsi="avenir-regular-class"/>
                  <w:color w:val="333333"/>
                  <w:sz w:val="23"/>
                  <w:szCs w:val="23"/>
                  <w:shd w:val="clear" w:color="auto" w:fill="FBFBFB"/>
                </w:rPr>
                <w:t>. London: Springer Nature, pp. 59-75.</w:t>
              </w:r>
            </w:p>
          </w:sdtContent>
        </w:sdt>
      </w:sdtContent>
    </w:sdt>
    <w:p w14:paraId="10679BF1" w14:textId="53F593DB" w:rsidR="00CA734E" w:rsidRPr="001E550E" w:rsidRDefault="00CA734E" w:rsidP="001E550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A734E" w:rsidRPr="001E55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-regular-class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F61"/>
    <w:rsid w:val="00006804"/>
    <w:rsid w:val="00011EC1"/>
    <w:rsid w:val="00024569"/>
    <w:rsid w:val="000340A9"/>
    <w:rsid w:val="000374E9"/>
    <w:rsid w:val="0004069B"/>
    <w:rsid w:val="000408B2"/>
    <w:rsid w:val="000408EA"/>
    <w:rsid w:val="0004305D"/>
    <w:rsid w:val="0005294D"/>
    <w:rsid w:val="00062383"/>
    <w:rsid w:val="0006724A"/>
    <w:rsid w:val="00074B55"/>
    <w:rsid w:val="000850A5"/>
    <w:rsid w:val="00090ABF"/>
    <w:rsid w:val="00090D94"/>
    <w:rsid w:val="00094413"/>
    <w:rsid w:val="0009601D"/>
    <w:rsid w:val="000B3C56"/>
    <w:rsid w:val="000B6983"/>
    <w:rsid w:val="000C260D"/>
    <w:rsid w:val="000C7857"/>
    <w:rsid w:val="000D0211"/>
    <w:rsid w:val="000D322B"/>
    <w:rsid w:val="000E17A1"/>
    <w:rsid w:val="000E6E6E"/>
    <w:rsid w:val="001036BE"/>
    <w:rsid w:val="00105618"/>
    <w:rsid w:val="00107C49"/>
    <w:rsid w:val="00107C51"/>
    <w:rsid w:val="0013529E"/>
    <w:rsid w:val="00147661"/>
    <w:rsid w:val="00153345"/>
    <w:rsid w:val="0015349C"/>
    <w:rsid w:val="00162395"/>
    <w:rsid w:val="001623C0"/>
    <w:rsid w:val="0017085B"/>
    <w:rsid w:val="00182AD5"/>
    <w:rsid w:val="00186CFE"/>
    <w:rsid w:val="001909AC"/>
    <w:rsid w:val="001942E4"/>
    <w:rsid w:val="00194BC9"/>
    <w:rsid w:val="00197C0A"/>
    <w:rsid w:val="001A043F"/>
    <w:rsid w:val="001A3A05"/>
    <w:rsid w:val="001B24C7"/>
    <w:rsid w:val="001B2C03"/>
    <w:rsid w:val="001B3778"/>
    <w:rsid w:val="001C7767"/>
    <w:rsid w:val="001C7E81"/>
    <w:rsid w:val="001D0DE0"/>
    <w:rsid w:val="001D1A7E"/>
    <w:rsid w:val="001D647C"/>
    <w:rsid w:val="001D7024"/>
    <w:rsid w:val="001D771A"/>
    <w:rsid w:val="001E19E7"/>
    <w:rsid w:val="001E550E"/>
    <w:rsid w:val="001E7E6A"/>
    <w:rsid w:val="001F2DC5"/>
    <w:rsid w:val="001F3727"/>
    <w:rsid w:val="00203BA1"/>
    <w:rsid w:val="00204CE2"/>
    <w:rsid w:val="002250AC"/>
    <w:rsid w:val="002354D2"/>
    <w:rsid w:val="002378BE"/>
    <w:rsid w:val="002520B8"/>
    <w:rsid w:val="00253911"/>
    <w:rsid w:val="00256E90"/>
    <w:rsid w:val="00261F60"/>
    <w:rsid w:val="00270A43"/>
    <w:rsid w:val="00270C6D"/>
    <w:rsid w:val="00272C55"/>
    <w:rsid w:val="00276998"/>
    <w:rsid w:val="0027709F"/>
    <w:rsid w:val="0028404A"/>
    <w:rsid w:val="00287B29"/>
    <w:rsid w:val="00295C34"/>
    <w:rsid w:val="002B1D6B"/>
    <w:rsid w:val="002B61BC"/>
    <w:rsid w:val="002D0C9C"/>
    <w:rsid w:val="002D4116"/>
    <w:rsid w:val="002D573D"/>
    <w:rsid w:val="002E1091"/>
    <w:rsid w:val="002E607B"/>
    <w:rsid w:val="002F1CC9"/>
    <w:rsid w:val="00303101"/>
    <w:rsid w:val="003036F2"/>
    <w:rsid w:val="0030410C"/>
    <w:rsid w:val="0030786C"/>
    <w:rsid w:val="00314D8D"/>
    <w:rsid w:val="0033060B"/>
    <w:rsid w:val="00335A22"/>
    <w:rsid w:val="00337894"/>
    <w:rsid w:val="00347198"/>
    <w:rsid w:val="00350F61"/>
    <w:rsid w:val="0035138A"/>
    <w:rsid w:val="00352E4F"/>
    <w:rsid w:val="003531F4"/>
    <w:rsid w:val="003547BF"/>
    <w:rsid w:val="00354E6A"/>
    <w:rsid w:val="00361242"/>
    <w:rsid w:val="0036327E"/>
    <w:rsid w:val="003721CC"/>
    <w:rsid w:val="00373017"/>
    <w:rsid w:val="00375219"/>
    <w:rsid w:val="00382C5E"/>
    <w:rsid w:val="00382D98"/>
    <w:rsid w:val="00387878"/>
    <w:rsid w:val="003A4727"/>
    <w:rsid w:val="003B7D9A"/>
    <w:rsid w:val="003D3E53"/>
    <w:rsid w:val="003D596F"/>
    <w:rsid w:val="003D618B"/>
    <w:rsid w:val="003D700D"/>
    <w:rsid w:val="003F0C78"/>
    <w:rsid w:val="003F2265"/>
    <w:rsid w:val="003F53C6"/>
    <w:rsid w:val="003F5ECA"/>
    <w:rsid w:val="00400CD0"/>
    <w:rsid w:val="00404914"/>
    <w:rsid w:val="00413945"/>
    <w:rsid w:val="00414EE6"/>
    <w:rsid w:val="00417528"/>
    <w:rsid w:val="00420019"/>
    <w:rsid w:val="00426E3C"/>
    <w:rsid w:val="00433978"/>
    <w:rsid w:val="00434E2C"/>
    <w:rsid w:val="00436C06"/>
    <w:rsid w:val="00445F1C"/>
    <w:rsid w:val="004540F2"/>
    <w:rsid w:val="00463763"/>
    <w:rsid w:val="00465036"/>
    <w:rsid w:val="004668CA"/>
    <w:rsid w:val="00473AC7"/>
    <w:rsid w:val="00494A39"/>
    <w:rsid w:val="004A6F8B"/>
    <w:rsid w:val="004B27A3"/>
    <w:rsid w:val="004C030E"/>
    <w:rsid w:val="004C1C01"/>
    <w:rsid w:val="004E1856"/>
    <w:rsid w:val="004E6578"/>
    <w:rsid w:val="004F5601"/>
    <w:rsid w:val="004F5A3A"/>
    <w:rsid w:val="004F5D5A"/>
    <w:rsid w:val="00500C1A"/>
    <w:rsid w:val="00501CD2"/>
    <w:rsid w:val="00506A33"/>
    <w:rsid w:val="005134EB"/>
    <w:rsid w:val="00514292"/>
    <w:rsid w:val="00514B8C"/>
    <w:rsid w:val="00520B14"/>
    <w:rsid w:val="00521DB7"/>
    <w:rsid w:val="00523E1E"/>
    <w:rsid w:val="005259E3"/>
    <w:rsid w:val="00527494"/>
    <w:rsid w:val="00527ECD"/>
    <w:rsid w:val="00535617"/>
    <w:rsid w:val="005379EA"/>
    <w:rsid w:val="00545E11"/>
    <w:rsid w:val="00550B4B"/>
    <w:rsid w:val="0055256F"/>
    <w:rsid w:val="00560317"/>
    <w:rsid w:val="005673E1"/>
    <w:rsid w:val="005727D1"/>
    <w:rsid w:val="00575451"/>
    <w:rsid w:val="00582CAF"/>
    <w:rsid w:val="005879F5"/>
    <w:rsid w:val="005B342E"/>
    <w:rsid w:val="005C6EE7"/>
    <w:rsid w:val="005D008C"/>
    <w:rsid w:val="005D120C"/>
    <w:rsid w:val="005D1700"/>
    <w:rsid w:val="005D2156"/>
    <w:rsid w:val="005E42E7"/>
    <w:rsid w:val="005E4FA2"/>
    <w:rsid w:val="005E5739"/>
    <w:rsid w:val="005F2E35"/>
    <w:rsid w:val="005F5A55"/>
    <w:rsid w:val="00605274"/>
    <w:rsid w:val="0060669A"/>
    <w:rsid w:val="00607C6C"/>
    <w:rsid w:val="006130E9"/>
    <w:rsid w:val="0062007B"/>
    <w:rsid w:val="0062047F"/>
    <w:rsid w:val="006234E9"/>
    <w:rsid w:val="00631575"/>
    <w:rsid w:val="0063382D"/>
    <w:rsid w:val="006360E0"/>
    <w:rsid w:val="00645B99"/>
    <w:rsid w:val="006521B0"/>
    <w:rsid w:val="00655CB0"/>
    <w:rsid w:val="00666E4B"/>
    <w:rsid w:val="006731BB"/>
    <w:rsid w:val="0068388E"/>
    <w:rsid w:val="00683ACA"/>
    <w:rsid w:val="00683B60"/>
    <w:rsid w:val="00683DB1"/>
    <w:rsid w:val="00690699"/>
    <w:rsid w:val="006916AB"/>
    <w:rsid w:val="00693CCB"/>
    <w:rsid w:val="0069413F"/>
    <w:rsid w:val="006963AA"/>
    <w:rsid w:val="00696654"/>
    <w:rsid w:val="006A0126"/>
    <w:rsid w:val="006A1785"/>
    <w:rsid w:val="006A738F"/>
    <w:rsid w:val="006A7E8E"/>
    <w:rsid w:val="006B2639"/>
    <w:rsid w:val="006B7CF8"/>
    <w:rsid w:val="006D673D"/>
    <w:rsid w:val="006D7B0F"/>
    <w:rsid w:val="006E075D"/>
    <w:rsid w:val="006F0CE5"/>
    <w:rsid w:val="006F7421"/>
    <w:rsid w:val="007023CD"/>
    <w:rsid w:val="00707B10"/>
    <w:rsid w:val="0071162B"/>
    <w:rsid w:val="007122CA"/>
    <w:rsid w:val="00714CA7"/>
    <w:rsid w:val="007150D6"/>
    <w:rsid w:val="00717E6A"/>
    <w:rsid w:val="0072104A"/>
    <w:rsid w:val="00725DB7"/>
    <w:rsid w:val="0072635D"/>
    <w:rsid w:val="00735FA7"/>
    <w:rsid w:val="00737016"/>
    <w:rsid w:val="00740D55"/>
    <w:rsid w:val="0074160A"/>
    <w:rsid w:val="007468B8"/>
    <w:rsid w:val="00757337"/>
    <w:rsid w:val="007610C0"/>
    <w:rsid w:val="00770EDA"/>
    <w:rsid w:val="00776691"/>
    <w:rsid w:val="0079295C"/>
    <w:rsid w:val="007B3F17"/>
    <w:rsid w:val="007C20F2"/>
    <w:rsid w:val="007D3833"/>
    <w:rsid w:val="007D5BB4"/>
    <w:rsid w:val="007E092C"/>
    <w:rsid w:val="007E693C"/>
    <w:rsid w:val="007F6920"/>
    <w:rsid w:val="00806001"/>
    <w:rsid w:val="008069E4"/>
    <w:rsid w:val="00815BEC"/>
    <w:rsid w:val="00816782"/>
    <w:rsid w:val="00816D73"/>
    <w:rsid w:val="00821FBC"/>
    <w:rsid w:val="0082569C"/>
    <w:rsid w:val="00825D24"/>
    <w:rsid w:val="00827C8F"/>
    <w:rsid w:val="008303DF"/>
    <w:rsid w:val="0083426F"/>
    <w:rsid w:val="00836230"/>
    <w:rsid w:val="00837F31"/>
    <w:rsid w:val="008639E1"/>
    <w:rsid w:val="00864362"/>
    <w:rsid w:val="00880B1E"/>
    <w:rsid w:val="008832BA"/>
    <w:rsid w:val="00887A6B"/>
    <w:rsid w:val="008902E9"/>
    <w:rsid w:val="00891946"/>
    <w:rsid w:val="00892798"/>
    <w:rsid w:val="00897A7D"/>
    <w:rsid w:val="008A714A"/>
    <w:rsid w:val="008B220D"/>
    <w:rsid w:val="008C26AD"/>
    <w:rsid w:val="008D208B"/>
    <w:rsid w:val="008D3DA6"/>
    <w:rsid w:val="008E298A"/>
    <w:rsid w:val="00906B76"/>
    <w:rsid w:val="00914CEC"/>
    <w:rsid w:val="00917451"/>
    <w:rsid w:val="00934AA4"/>
    <w:rsid w:val="00936B24"/>
    <w:rsid w:val="00940C4B"/>
    <w:rsid w:val="0095643A"/>
    <w:rsid w:val="009576D7"/>
    <w:rsid w:val="00957D70"/>
    <w:rsid w:val="00961C04"/>
    <w:rsid w:val="00964231"/>
    <w:rsid w:val="00967D05"/>
    <w:rsid w:val="00971BAC"/>
    <w:rsid w:val="00976702"/>
    <w:rsid w:val="00993523"/>
    <w:rsid w:val="009942F3"/>
    <w:rsid w:val="009A7553"/>
    <w:rsid w:val="009C3D9A"/>
    <w:rsid w:val="009C4BB3"/>
    <w:rsid w:val="009E0477"/>
    <w:rsid w:val="009E275E"/>
    <w:rsid w:val="009F6113"/>
    <w:rsid w:val="00A028CB"/>
    <w:rsid w:val="00A0468D"/>
    <w:rsid w:val="00A05C02"/>
    <w:rsid w:val="00A070B4"/>
    <w:rsid w:val="00A07296"/>
    <w:rsid w:val="00A100A2"/>
    <w:rsid w:val="00A13C3E"/>
    <w:rsid w:val="00A1637B"/>
    <w:rsid w:val="00A17D21"/>
    <w:rsid w:val="00A21695"/>
    <w:rsid w:val="00A24EC2"/>
    <w:rsid w:val="00A2782E"/>
    <w:rsid w:val="00A314C9"/>
    <w:rsid w:val="00A31F31"/>
    <w:rsid w:val="00A372DC"/>
    <w:rsid w:val="00A4196E"/>
    <w:rsid w:val="00A619A6"/>
    <w:rsid w:val="00A64616"/>
    <w:rsid w:val="00A70773"/>
    <w:rsid w:val="00A725AF"/>
    <w:rsid w:val="00A74E92"/>
    <w:rsid w:val="00A76278"/>
    <w:rsid w:val="00A82EC5"/>
    <w:rsid w:val="00A8352D"/>
    <w:rsid w:val="00A84AF8"/>
    <w:rsid w:val="00A9787F"/>
    <w:rsid w:val="00AA49AC"/>
    <w:rsid w:val="00AA6630"/>
    <w:rsid w:val="00AB0564"/>
    <w:rsid w:val="00AC2364"/>
    <w:rsid w:val="00AC2F2A"/>
    <w:rsid w:val="00AC7C44"/>
    <w:rsid w:val="00AD0BB3"/>
    <w:rsid w:val="00AD43E2"/>
    <w:rsid w:val="00AD52EA"/>
    <w:rsid w:val="00AD6AB5"/>
    <w:rsid w:val="00AD790C"/>
    <w:rsid w:val="00AE065A"/>
    <w:rsid w:val="00AE3F9C"/>
    <w:rsid w:val="00AF11C7"/>
    <w:rsid w:val="00AF5B13"/>
    <w:rsid w:val="00AF7634"/>
    <w:rsid w:val="00B046F1"/>
    <w:rsid w:val="00B238A0"/>
    <w:rsid w:val="00B26BBE"/>
    <w:rsid w:val="00B277CD"/>
    <w:rsid w:val="00B2793C"/>
    <w:rsid w:val="00B34F25"/>
    <w:rsid w:val="00B365F9"/>
    <w:rsid w:val="00B455F8"/>
    <w:rsid w:val="00B6202F"/>
    <w:rsid w:val="00B63523"/>
    <w:rsid w:val="00B7189F"/>
    <w:rsid w:val="00B76E23"/>
    <w:rsid w:val="00B86E28"/>
    <w:rsid w:val="00B90A0E"/>
    <w:rsid w:val="00B91B3B"/>
    <w:rsid w:val="00B95C56"/>
    <w:rsid w:val="00BA22AD"/>
    <w:rsid w:val="00BA56FB"/>
    <w:rsid w:val="00BB5272"/>
    <w:rsid w:val="00BB6A76"/>
    <w:rsid w:val="00BC7DD6"/>
    <w:rsid w:val="00BD126E"/>
    <w:rsid w:val="00BF11DF"/>
    <w:rsid w:val="00BF48FF"/>
    <w:rsid w:val="00C07617"/>
    <w:rsid w:val="00C17348"/>
    <w:rsid w:val="00C42141"/>
    <w:rsid w:val="00C52733"/>
    <w:rsid w:val="00C53A99"/>
    <w:rsid w:val="00C56A9C"/>
    <w:rsid w:val="00C72D19"/>
    <w:rsid w:val="00C7742F"/>
    <w:rsid w:val="00C774EA"/>
    <w:rsid w:val="00C8198D"/>
    <w:rsid w:val="00C84991"/>
    <w:rsid w:val="00C84A58"/>
    <w:rsid w:val="00C96833"/>
    <w:rsid w:val="00CA0AB2"/>
    <w:rsid w:val="00CA224D"/>
    <w:rsid w:val="00CA619D"/>
    <w:rsid w:val="00CA734E"/>
    <w:rsid w:val="00CB012A"/>
    <w:rsid w:val="00CB4A37"/>
    <w:rsid w:val="00CB58ED"/>
    <w:rsid w:val="00CB5A83"/>
    <w:rsid w:val="00CB71D2"/>
    <w:rsid w:val="00CC25C4"/>
    <w:rsid w:val="00CD1C1B"/>
    <w:rsid w:val="00CD414C"/>
    <w:rsid w:val="00CE041B"/>
    <w:rsid w:val="00CF42DE"/>
    <w:rsid w:val="00CF59E9"/>
    <w:rsid w:val="00D01CB5"/>
    <w:rsid w:val="00D027E9"/>
    <w:rsid w:val="00D05A04"/>
    <w:rsid w:val="00D15B82"/>
    <w:rsid w:val="00D17507"/>
    <w:rsid w:val="00D17540"/>
    <w:rsid w:val="00D2098F"/>
    <w:rsid w:val="00D345D7"/>
    <w:rsid w:val="00D354AE"/>
    <w:rsid w:val="00D40B77"/>
    <w:rsid w:val="00D542E9"/>
    <w:rsid w:val="00D5499B"/>
    <w:rsid w:val="00D55E27"/>
    <w:rsid w:val="00D637E2"/>
    <w:rsid w:val="00D7560C"/>
    <w:rsid w:val="00D80C31"/>
    <w:rsid w:val="00D813B6"/>
    <w:rsid w:val="00D92D86"/>
    <w:rsid w:val="00D92ECE"/>
    <w:rsid w:val="00D95E8A"/>
    <w:rsid w:val="00D95FD4"/>
    <w:rsid w:val="00DA130F"/>
    <w:rsid w:val="00DA651D"/>
    <w:rsid w:val="00DA7FFE"/>
    <w:rsid w:val="00DB2BB1"/>
    <w:rsid w:val="00DC032C"/>
    <w:rsid w:val="00DC033D"/>
    <w:rsid w:val="00DC1BBE"/>
    <w:rsid w:val="00DC5F8B"/>
    <w:rsid w:val="00DC794C"/>
    <w:rsid w:val="00DE40E4"/>
    <w:rsid w:val="00DE483C"/>
    <w:rsid w:val="00DF087E"/>
    <w:rsid w:val="00DF390D"/>
    <w:rsid w:val="00DF6E37"/>
    <w:rsid w:val="00E06BA6"/>
    <w:rsid w:val="00E126AA"/>
    <w:rsid w:val="00E14DA9"/>
    <w:rsid w:val="00E171D5"/>
    <w:rsid w:val="00E44403"/>
    <w:rsid w:val="00E457C1"/>
    <w:rsid w:val="00E52E80"/>
    <w:rsid w:val="00E54421"/>
    <w:rsid w:val="00E5591F"/>
    <w:rsid w:val="00E57264"/>
    <w:rsid w:val="00E60007"/>
    <w:rsid w:val="00E6300C"/>
    <w:rsid w:val="00E63CA7"/>
    <w:rsid w:val="00E6773D"/>
    <w:rsid w:val="00E677FB"/>
    <w:rsid w:val="00E712FB"/>
    <w:rsid w:val="00E771ED"/>
    <w:rsid w:val="00E87A82"/>
    <w:rsid w:val="00E952B4"/>
    <w:rsid w:val="00EB2A1D"/>
    <w:rsid w:val="00EB320A"/>
    <w:rsid w:val="00EB69CC"/>
    <w:rsid w:val="00ED07BA"/>
    <w:rsid w:val="00EE2069"/>
    <w:rsid w:val="00F031B1"/>
    <w:rsid w:val="00F102BE"/>
    <w:rsid w:val="00F10BFE"/>
    <w:rsid w:val="00F12A3C"/>
    <w:rsid w:val="00F13CF4"/>
    <w:rsid w:val="00F24DE5"/>
    <w:rsid w:val="00F35847"/>
    <w:rsid w:val="00F42E96"/>
    <w:rsid w:val="00F42F2C"/>
    <w:rsid w:val="00F454AB"/>
    <w:rsid w:val="00F533A9"/>
    <w:rsid w:val="00F54211"/>
    <w:rsid w:val="00F57E86"/>
    <w:rsid w:val="00F6083C"/>
    <w:rsid w:val="00F60D12"/>
    <w:rsid w:val="00F60E3B"/>
    <w:rsid w:val="00F64031"/>
    <w:rsid w:val="00F70659"/>
    <w:rsid w:val="00F835EE"/>
    <w:rsid w:val="00F846BB"/>
    <w:rsid w:val="00F87750"/>
    <w:rsid w:val="00F87BF5"/>
    <w:rsid w:val="00F90C65"/>
    <w:rsid w:val="00FA40ED"/>
    <w:rsid w:val="00FA549E"/>
    <w:rsid w:val="00FB21F7"/>
    <w:rsid w:val="00FC61CF"/>
    <w:rsid w:val="00FE19E9"/>
    <w:rsid w:val="00FE74F1"/>
    <w:rsid w:val="00FF06F7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C2417"/>
  <w15:chartTrackingRefBased/>
  <w15:docId w15:val="{7613A871-8595-4703-9C6A-1020F147A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1C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1C0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F5D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5D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6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college.police.uk/research/what-works-centre-crime-reduction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college.police.uk/guidance/hot-spots-policing" TargetMode="External"/><Relationship Id="rId17" Type="http://schemas.openxmlformats.org/officeDocument/2006/relationships/hyperlink" Target="https://doi.org/10.1086/67081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ons.gov.uk/peoplepopulationandcommunity/crimeandjustice/bulletins/crimeinenglandandwales/yearendingseptember2022#theft-offence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llege.police.uk/research/crime-reduction-toolkit?field_crt_problem_target_id%5B308%5D=308&amp;title=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j-CDA3R_XD4" TargetMode="External"/><Relationship Id="rId10" Type="http://schemas.openxmlformats.org/officeDocument/2006/relationships/hyperlink" Target="https://onlinelibrary.wiley.com/doi/10.1002/cl2.1046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hNpeYt3N31k&amp;t=27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3" ma:contentTypeDescription="Create a new document." ma:contentTypeScope="" ma:versionID="91b03cf2ec69298eb3c9a6f1a98b7942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e0066e6ca4132b7401413eabce1643df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8C70F0D-67FA-4123-A7DC-DBD72F68C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3489E3-C0CC-498B-9F36-0765B4B8EA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E2DA1D-A3E2-4FBF-86AC-505D052C2A7D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4055ddc6-ee7b-4b5b-b8fb-52871646f80e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0BAFAA4-F8FA-4991-885B-381690601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2239</Words>
  <Characters>12763</Characters>
  <Application>Microsoft Office Word</Application>
  <DocSecurity>0</DocSecurity>
  <Lines>106</Lines>
  <Paragraphs>29</Paragraphs>
  <ScaleCrop>false</ScaleCrop>
  <Company/>
  <LinksUpToDate>false</LinksUpToDate>
  <CharactersWithSpaces>14973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Stanimira Mihalkova (2209624)</dc:creator>
  <cp:keywords/>
  <dc:description/>
  <cp:lastModifiedBy>Stanimira Mihalkova (2209624)</cp:lastModifiedBy>
  <cp:revision>2</cp:revision>
  <dcterms:created xsi:type="dcterms:W3CDTF">2023-03-10T20:15:00Z</dcterms:created>
  <dcterms:modified xsi:type="dcterms:W3CDTF">2023-03-10T20:15:00Z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