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B6C4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D0215" w:rsidP="00E51AAC">
            <w:pPr>
              <w:spacing w:before="120" w:after="120"/>
              <w:jc w:val="both"/>
              <w:rPr>
                <w:rFonts w:ascii="Arial" w:hAnsi="Arial" w:cs="Arial"/>
                <w:b/>
                <w:sz w:val="22"/>
                <w:szCs w:val="22"/>
              </w:rPr>
            </w:pPr>
            <w:r>
              <w:rPr>
                <w:rFonts w:ascii="Calibri" w:hAnsi="Calibri" w:cs="Calibri"/>
                <w:b/>
                <w:sz w:val="22"/>
                <w:szCs w:val="22"/>
              </w:rPr>
              <w:t>BEng/MEng Automotive/Mechanical</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D0215" w:rsidP="00E51AAC">
            <w:pPr>
              <w:spacing w:before="120" w:after="120"/>
              <w:jc w:val="both"/>
              <w:rPr>
                <w:rFonts w:ascii="Arial" w:hAnsi="Arial" w:cs="Arial"/>
                <w:b/>
                <w:sz w:val="22"/>
                <w:szCs w:val="22"/>
              </w:rPr>
            </w:pPr>
            <w:proofErr w:type="spellStart"/>
            <w:r>
              <w:rPr>
                <w:rFonts w:ascii="Arial" w:hAnsi="Arial" w:cs="Arial"/>
                <w:b/>
                <w:color w:val="00000A"/>
                <w:kern w:val="1"/>
              </w:rPr>
              <w:t>Thermofluid</w:t>
            </w:r>
            <w:proofErr w:type="spellEnd"/>
            <w:r>
              <w:rPr>
                <w:rFonts w:ascii="Arial" w:hAnsi="Arial" w:cs="Arial"/>
                <w:b/>
                <w:color w:val="00000A"/>
                <w:kern w:val="1"/>
              </w:rPr>
              <w:t xml:space="preserve"> Mechanics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0215" w:rsidP="00152E9D">
            <w:pPr>
              <w:spacing w:before="120" w:after="120"/>
              <w:jc w:val="both"/>
              <w:rPr>
                <w:rFonts w:ascii="Arial" w:hAnsi="Arial" w:cs="Arial"/>
                <w:b/>
                <w:sz w:val="22"/>
                <w:szCs w:val="22"/>
              </w:rPr>
            </w:pPr>
            <w:r>
              <w:rPr>
                <w:rFonts w:ascii="Calibri" w:hAnsi="Calibri" w:cs="Calibri"/>
                <w:b/>
                <w:sz w:val="22"/>
                <w:szCs w:val="22"/>
              </w:rPr>
              <w:t>M5X00406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C5E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D0215" w:rsidP="00E51AAC">
            <w:pPr>
              <w:spacing w:before="120" w:after="120"/>
              <w:jc w:val="both"/>
              <w:rPr>
                <w:rFonts w:ascii="Arial" w:hAnsi="Arial" w:cs="Arial"/>
                <w:b/>
                <w:sz w:val="22"/>
                <w:szCs w:val="22"/>
              </w:rPr>
            </w:pPr>
            <w:r>
              <w:rPr>
                <w:rFonts w:ascii="Calibri" w:hAnsi="Calibri" w:cs="Arial"/>
                <w:b/>
                <w:sz w:val="22"/>
                <w:szCs w:val="22"/>
              </w:rPr>
              <w:t>Rob Goodson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D0215" w:rsidP="00E51AAC">
            <w:pPr>
              <w:spacing w:before="120" w:after="120"/>
              <w:jc w:val="both"/>
              <w:rPr>
                <w:rFonts w:ascii="Arial" w:hAnsi="Arial" w:cs="Arial"/>
                <w:b/>
                <w:sz w:val="22"/>
                <w:szCs w:val="22"/>
              </w:rPr>
            </w:pPr>
            <w:r>
              <w:rPr>
                <w:rFonts w:ascii="Calibri" w:hAnsi="Calibri"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0215" w:rsidP="005F0579">
            <w:pPr>
              <w:spacing w:before="120" w:after="120"/>
              <w:jc w:val="both"/>
              <w:rPr>
                <w:rFonts w:ascii="Arial" w:hAnsi="Arial" w:cs="Arial"/>
                <w:b/>
                <w:sz w:val="22"/>
                <w:szCs w:val="22"/>
              </w:rPr>
            </w:pPr>
            <w:r>
              <w:rPr>
                <w:rFonts w:ascii="Calibri" w:hAnsi="Calibri" w:cs="Calibri"/>
                <w:b/>
                <w:sz w:val="22"/>
                <w:szCs w:val="22"/>
              </w:rPr>
              <w:t>Heat Exchanger Laboratory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6DBC"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F0EF9" w:rsidP="005F0579">
            <w:pPr>
              <w:spacing w:before="120" w:after="120"/>
              <w:jc w:val="both"/>
              <w:rPr>
                <w:rFonts w:ascii="Arial" w:hAnsi="Arial" w:cs="Arial"/>
                <w:b/>
                <w:sz w:val="22"/>
                <w:szCs w:val="22"/>
              </w:rPr>
            </w:pPr>
            <w:r>
              <w:rPr>
                <w:rFonts w:ascii="Calibri" w:hAnsi="Calibri" w:cs="Arial"/>
                <w:b/>
                <w:sz w:val="22"/>
                <w:szCs w:val="22"/>
              </w:rPr>
              <w:t>24</w:t>
            </w:r>
            <w:r w:rsidR="00F16DBC">
              <w:rPr>
                <w:rFonts w:ascii="Calibri" w:hAnsi="Calibri" w:cs="Arial"/>
                <w:b/>
                <w:sz w:val="22"/>
                <w:szCs w:val="22"/>
              </w:rPr>
              <w:t>/04/20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31C1A" w:rsidP="00731C1A">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D0215" w:rsidRPr="00DE1983" w:rsidRDefault="006D0215" w:rsidP="006D0215">
            <w:pPr>
              <w:numPr>
                <w:ilvl w:val="0"/>
                <w:numId w:val="17"/>
              </w:numPr>
              <w:tabs>
                <w:tab w:val="left" w:pos="567"/>
              </w:tabs>
              <w:suppressAutoHyphens/>
              <w:overflowPunct w:val="0"/>
              <w:spacing w:after="120"/>
              <w:ind w:right="84"/>
              <w:jc w:val="both"/>
              <w:rPr>
                <w:rFonts w:ascii="Arial" w:hAnsi="Arial" w:cs="Arial"/>
                <w:sz w:val="22"/>
                <w:szCs w:val="22"/>
              </w:rPr>
            </w:pPr>
            <w:r>
              <w:rPr>
                <w:rFonts w:ascii="Arial" w:hAnsi="Arial" w:cs="Arial"/>
                <w:sz w:val="22"/>
                <w:szCs w:val="22"/>
              </w:rPr>
              <w:t>S</w:t>
            </w:r>
            <w:r w:rsidRPr="00DE1983">
              <w:rPr>
                <w:rFonts w:ascii="Arial" w:hAnsi="Arial" w:cs="Arial"/>
                <w:sz w:val="22"/>
                <w:szCs w:val="22"/>
              </w:rPr>
              <w:t>how cognitive skills in the integration of the principles of he</w:t>
            </w:r>
            <w:r>
              <w:rPr>
                <w:rFonts w:ascii="Arial" w:hAnsi="Arial" w:cs="Arial"/>
                <w:sz w:val="22"/>
                <w:szCs w:val="22"/>
              </w:rPr>
              <w:t xml:space="preserve">at transfer and fluid flow with </w:t>
            </w:r>
            <w:r w:rsidRPr="00DE1983">
              <w:rPr>
                <w:rFonts w:ascii="Arial" w:hAnsi="Arial" w:cs="Arial"/>
                <w:sz w:val="22"/>
                <w:szCs w:val="22"/>
              </w:rPr>
              <w:t>thermodynamic theory</w:t>
            </w:r>
            <w:r>
              <w:rPr>
                <w:rFonts w:ascii="Arial" w:hAnsi="Arial" w:cs="Arial"/>
                <w:sz w:val="22"/>
                <w:szCs w:val="22"/>
              </w:rPr>
              <w:t xml:space="preserve"> </w:t>
            </w:r>
            <w:r w:rsidRPr="00DE1983">
              <w:rPr>
                <w:rFonts w:ascii="Arial" w:hAnsi="Arial" w:cs="Arial"/>
                <w:sz w:val="22"/>
                <w:szCs w:val="22"/>
              </w:rPr>
              <w:t>/ applications and</w:t>
            </w:r>
            <w:r>
              <w:rPr>
                <w:rFonts w:ascii="Arial" w:hAnsi="Arial" w:cs="Arial"/>
                <w:sz w:val="22"/>
                <w:szCs w:val="22"/>
              </w:rPr>
              <w:t xml:space="preserve"> the modelling of such problems.</w:t>
            </w:r>
            <w:r w:rsidRPr="00DE1983">
              <w:rPr>
                <w:rFonts w:ascii="Arial" w:hAnsi="Arial" w:cs="Arial"/>
                <w:sz w:val="22"/>
                <w:szCs w:val="22"/>
              </w:rPr>
              <w:t xml:space="preserve"> </w:t>
            </w:r>
          </w:p>
          <w:p w:rsidR="006D0215" w:rsidRPr="006D0215" w:rsidRDefault="006D0215" w:rsidP="006D0215">
            <w:pPr>
              <w:pStyle w:val="ListParagraph"/>
              <w:numPr>
                <w:ilvl w:val="0"/>
                <w:numId w:val="17"/>
              </w:numPr>
              <w:rPr>
                <w:rFonts w:ascii="Arial" w:hAnsi="Arial" w:cs="Arial"/>
                <w:sz w:val="22"/>
                <w:szCs w:val="22"/>
              </w:rPr>
            </w:pPr>
            <w:r w:rsidRPr="006D0215">
              <w:rPr>
                <w:rFonts w:ascii="Arial" w:hAnsi="Arial" w:cs="Arial"/>
                <w:sz w:val="22"/>
                <w:szCs w:val="22"/>
              </w:rPr>
              <w:t>Demonstrate knowledge and critical understanding of the processes governing heat transfer in an experimental heat exchanger lab experiment and write up a details experimental report and analysis.</w:t>
            </w:r>
          </w:p>
          <w:p w:rsidR="00C01A3F" w:rsidRPr="00A406E5" w:rsidRDefault="00C01A3F" w:rsidP="006D0215">
            <w:pPr>
              <w:pStyle w:val="ListParagraph"/>
              <w:tabs>
                <w:tab w:val="left" w:pos="0"/>
              </w:tabs>
              <w:suppressAutoHyphens/>
              <w:overflowPunct w:val="0"/>
              <w:spacing w:after="120"/>
              <w:contextualSpacing w:val="0"/>
              <w:jc w:val="both"/>
              <w:rPr>
                <w:rFonts w:ascii="Arial" w:hAnsi="Arial" w:cs="Arial"/>
                <w:sz w:val="22"/>
                <w:szCs w:val="22"/>
              </w:rPr>
            </w:pPr>
          </w:p>
        </w:tc>
      </w:tr>
    </w:tbl>
    <w:p w:rsidR="00C01A3F" w:rsidRPr="00A406E5" w:rsidRDefault="00C01A3F" w:rsidP="00BA1176">
      <w:pPr>
        <w:rPr>
          <w:rFonts w:ascii="Arial" w:hAnsi="Arial" w:cs="Arial"/>
          <w:b/>
        </w:rPr>
      </w:pPr>
    </w:p>
    <w:p w:rsidR="006D0215" w:rsidRDefault="00AC5E4B">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33D35" w:rsidRDefault="00C33D35" w:rsidP="00C33D35">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t xml:space="preserve">Experiment 1 - The Effect of Varying Water Flow Rate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water flow rates affect the performance of the heat exchanger for a given fixed air flow and water temperature.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Connect and set up the standard 32 tube heat exchanger. Connect as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eastAsia="MS Mincho" w:hAnsi="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tolerance).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water flow to 2.25 L/minute (+/- 0.01 L/minute).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sz w:val="26"/>
          <w:szCs w:val="26"/>
        </w:rPr>
      </w:pPr>
      <w:r w:rsidRPr="00ED0636">
        <w:rPr>
          <w:rFonts w:ascii="Times" w:hAnsi="Times" w:cs="Times"/>
          <w:i/>
          <w:iCs/>
          <w:color w:val="000000"/>
        </w:rPr>
        <w:t>Your water and air flows may change slightly as you do the experiment, so regularly check and readjust them if necessary.</w:t>
      </w:r>
      <w:r>
        <w:rPr>
          <w:rFonts w:ascii="Times" w:hAnsi="Times" w:cs="Times"/>
          <w:i/>
          <w:iCs/>
          <w:color w:val="000000"/>
          <w:sz w:val="26"/>
          <w:szCs w:val="26"/>
        </w:rPr>
        <w:t xml:space="preserve">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water flow rates of 1.75, 1.25, 0.75 and 0.25 L/min</w:t>
      </w:r>
      <w:r>
        <w:rPr>
          <w:rFonts w:ascii="MS Mincho" w:eastAsia="MS Mincho" w:hAnsi="MS Mincho" w:cs="MS Mincho"/>
          <w:color w:val="000000"/>
          <w:sz w:val="26"/>
          <w:szCs w:val="26"/>
        </w:rPr>
        <w:t> </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r>
        <w:rPr>
          <w:rFonts w:ascii="Times" w:hAnsi="Times" w:cs="Times"/>
          <w:color w:val="000000"/>
          <w:sz w:val="37"/>
          <w:szCs w:val="37"/>
          <w:u w:val="single"/>
        </w:rPr>
        <w:t>– Experiment 1</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bookmarkStart w:id="1" w:name="_Hlk507408811"/>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bookmarkEnd w:id="1"/>
    <w:p w:rsidR="00C33D35" w:rsidRDefault="00C33D35" w:rsidP="00C33D35">
      <w:pPr>
        <w:pStyle w:val="ListParagraph"/>
        <w:widowControl w:val="0"/>
        <w:numPr>
          <w:ilvl w:val="0"/>
          <w:numId w:val="20"/>
        </w:numPr>
        <w:autoSpaceDE w:val="0"/>
        <w:autoSpaceDN w:val="0"/>
        <w:adjustRightInd w:val="0"/>
        <w:spacing w:after="240" w:line="300" w:lineRule="atLeast"/>
        <w:rPr>
          <w:rFonts w:ascii="MS Mincho" w:eastAsia="MS Mincho" w:hAnsi="MS Mincho" w:cs="MS Mincho"/>
          <w:color w:val="000000"/>
          <w:sz w:val="26"/>
          <w:szCs w:val="26"/>
        </w:rPr>
      </w:pPr>
      <w:r w:rsidRPr="00A2199A">
        <w:rPr>
          <w:rFonts w:ascii="Times" w:hAnsi="Times" w:cs="Times"/>
          <w:color w:val="000000"/>
          <w:sz w:val="26"/>
          <w:szCs w:val="26"/>
        </w:rPr>
        <w:t>Find the change in temperature for each circuit and the average temperature for each circuit. Use charts or the equations in the theory to calculate the water and air densities at each temperature.</w:t>
      </w:r>
      <w:r w:rsidRPr="00A2199A">
        <w:rPr>
          <w:rFonts w:ascii="MS Mincho" w:eastAsia="MS Mincho" w:hAnsi="MS Mincho" w:cs="MS Mincho"/>
          <w:color w:val="000000"/>
          <w:sz w:val="26"/>
          <w:szCs w:val="26"/>
        </w:rPr>
        <w:t> </w:t>
      </w:r>
    </w:p>
    <w:p w:rsidR="00C33D35" w:rsidRPr="00A2199A" w:rsidRDefault="00C33D35" w:rsidP="00C33D35">
      <w:pPr>
        <w:pStyle w:val="ListParagraph"/>
        <w:widowControl w:val="0"/>
        <w:autoSpaceDE w:val="0"/>
        <w:autoSpaceDN w:val="0"/>
        <w:adjustRightInd w:val="0"/>
        <w:spacing w:after="240" w:line="300" w:lineRule="atLeast"/>
        <w:rPr>
          <w:rFonts w:ascii="MS Mincho" w:eastAsia="MS Mincho" w:hAnsi="MS Mincho" w:cs="MS Mincho"/>
          <w:color w:val="000000"/>
          <w:sz w:val="26"/>
          <w:szCs w:val="26"/>
        </w:rPr>
      </w:pPr>
    </w:p>
    <w:p w:rsidR="00C33D35" w:rsidRDefault="00C33D35" w:rsidP="00C33D35">
      <w:pPr>
        <w:pStyle w:val="ListParagraph"/>
        <w:widowControl w:val="0"/>
        <w:numPr>
          <w:ilvl w:val="0"/>
          <w:numId w:val="20"/>
        </w:numPr>
        <w:autoSpaceDE w:val="0"/>
        <w:autoSpaceDN w:val="0"/>
        <w:adjustRightInd w:val="0"/>
        <w:spacing w:after="240" w:line="300" w:lineRule="atLeast"/>
        <w:rPr>
          <w:rFonts w:ascii="MS Mincho" w:eastAsia="MS Mincho" w:hAnsi="MS Mincho" w:cs="MS Mincho"/>
          <w:color w:val="000000"/>
          <w:sz w:val="26"/>
          <w:szCs w:val="26"/>
        </w:rPr>
      </w:pPr>
      <w:r w:rsidRPr="00A2199A">
        <w:rPr>
          <w:rFonts w:ascii="Times" w:hAnsi="Times" w:cs="Times"/>
          <w:color w:val="000000"/>
          <w:sz w:val="26"/>
          <w:szCs w:val="26"/>
        </w:rPr>
        <w:t>Calculate your air mass flowrate and convert your water flow to mass flow.</w:t>
      </w:r>
      <w:r w:rsidRPr="00A2199A">
        <w:rPr>
          <w:rFonts w:ascii="MS Mincho" w:eastAsia="MS Mincho" w:hAnsi="MS Mincho" w:cs="MS Mincho"/>
          <w:color w:val="000000"/>
          <w:sz w:val="26"/>
          <w:szCs w:val="26"/>
        </w:rPr>
        <w:t> </w:t>
      </w:r>
    </w:p>
    <w:p w:rsidR="00C33D35" w:rsidRPr="00A2199A" w:rsidRDefault="00C33D35" w:rsidP="00C33D35">
      <w:pPr>
        <w:pStyle w:val="ListParagraph"/>
        <w:widowControl w:val="0"/>
        <w:autoSpaceDE w:val="0"/>
        <w:autoSpaceDN w:val="0"/>
        <w:adjustRightInd w:val="0"/>
        <w:spacing w:after="240" w:line="300" w:lineRule="atLeast"/>
        <w:rPr>
          <w:rFonts w:ascii="MS Mincho" w:eastAsia="MS Mincho" w:hAnsi="MS Mincho" w:cs="MS Mincho"/>
          <w:color w:val="000000"/>
          <w:sz w:val="26"/>
          <w:szCs w:val="26"/>
        </w:rPr>
      </w:pPr>
    </w:p>
    <w:p w:rsidR="00C33D35" w:rsidRDefault="00C33D35" w:rsidP="00C33D35">
      <w:pPr>
        <w:pStyle w:val="ListParagraph"/>
        <w:widowControl w:val="0"/>
        <w:numPr>
          <w:ilvl w:val="0"/>
          <w:numId w:val="20"/>
        </w:numPr>
        <w:autoSpaceDE w:val="0"/>
        <w:autoSpaceDN w:val="0"/>
        <w:adjustRightInd w:val="0"/>
        <w:spacing w:after="240" w:line="300" w:lineRule="atLeast"/>
        <w:rPr>
          <w:rFonts w:ascii="Times" w:hAnsi="Times" w:cs="Times"/>
          <w:color w:val="000000"/>
          <w:sz w:val="26"/>
          <w:szCs w:val="26"/>
        </w:rPr>
      </w:pPr>
      <w:r w:rsidRPr="00A2199A">
        <w:rPr>
          <w:rFonts w:ascii="Times" w:hAnsi="Times" w:cs="Times"/>
          <w:color w:val="000000"/>
          <w:sz w:val="26"/>
          <w:szCs w:val="26"/>
        </w:rPr>
        <w:t xml:space="preserve">Find the specific heat capacity for the water at each flow rate </w:t>
      </w:r>
      <w:r w:rsidRPr="00ED0636">
        <w:rPr>
          <w:rFonts w:ascii="Times" w:hAnsi="Times" w:cs="Times"/>
          <w:color w:val="000000"/>
          <w:sz w:val="26"/>
          <w:szCs w:val="26"/>
        </w:rPr>
        <w:t>(you can assume 1005 J.kg</w:t>
      </w:r>
      <w:r w:rsidRPr="00ED0636">
        <w:rPr>
          <w:rFonts w:ascii="Times" w:hAnsi="Times" w:cs="Times"/>
          <w:color w:val="000000"/>
          <w:position w:val="10"/>
          <w:sz w:val="21"/>
          <w:szCs w:val="21"/>
        </w:rPr>
        <w:t>-1</w:t>
      </w:r>
      <w:r w:rsidRPr="00ED0636">
        <w:rPr>
          <w:rFonts w:ascii="Times" w:hAnsi="Times" w:cs="Times"/>
          <w:color w:val="000000"/>
          <w:sz w:val="26"/>
          <w:szCs w:val="26"/>
        </w:rPr>
        <w:t>.</w:t>
      </w:r>
      <w:r>
        <w:rPr>
          <w:rFonts w:ascii="Times" w:hAnsi="Times" w:cs="Times"/>
          <w:color w:val="000000"/>
          <w:sz w:val="26"/>
          <w:szCs w:val="26"/>
        </w:rPr>
        <w:t xml:space="preserve"> </w:t>
      </w:r>
      <w:r w:rsidRPr="00ED0636">
        <w:rPr>
          <w:rFonts w:ascii="Times" w:hAnsi="Times" w:cs="Times"/>
          <w:color w:val="000000"/>
          <w:sz w:val="26"/>
          <w:szCs w:val="26"/>
        </w:rPr>
        <w:t>K</w:t>
      </w:r>
      <w:r w:rsidRPr="00ED0636">
        <w:rPr>
          <w:rFonts w:ascii="Times" w:hAnsi="Times" w:cs="Times"/>
          <w:color w:val="000000"/>
          <w:position w:val="10"/>
          <w:sz w:val="21"/>
          <w:szCs w:val="21"/>
        </w:rPr>
        <w:t xml:space="preserve">-1 </w:t>
      </w:r>
      <w:r w:rsidRPr="00ED0636">
        <w:rPr>
          <w:rFonts w:ascii="Times" w:hAnsi="Times" w:cs="Times"/>
          <w:color w:val="000000"/>
          <w:sz w:val="26"/>
          <w:szCs w:val="26"/>
        </w:rPr>
        <w:t xml:space="preserve">for air). </w:t>
      </w:r>
    </w:p>
    <w:p w:rsidR="00C33D35" w:rsidRPr="00FD17AD" w:rsidRDefault="00C33D35" w:rsidP="00C33D35">
      <w:pPr>
        <w:pStyle w:val="ListParagraph"/>
        <w:rPr>
          <w:rFonts w:ascii="Times" w:hAnsi="Times" w:cs="Times"/>
          <w:color w:val="000000"/>
          <w:sz w:val="26"/>
          <w:szCs w:val="26"/>
        </w:rPr>
      </w:pPr>
    </w:p>
    <w:p w:rsidR="00C33D35" w:rsidRPr="00FD17AD"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Pr="00A2199A" w:rsidRDefault="00C33D35" w:rsidP="00C33D35">
      <w:pPr>
        <w:pStyle w:val="ListParagraph"/>
        <w:widowControl w:val="0"/>
        <w:numPr>
          <w:ilvl w:val="0"/>
          <w:numId w:val="20"/>
        </w:numPr>
        <w:autoSpaceDE w:val="0"/>
        <w:autoSpaceDN w:val="0"/>
        <w:adjustRightInd w:val="0"/>
        <w:spacing w:after="240" w:line="300" w:lineRule="atLeast"/>
        <w:rPr>
          <w:rFonts w:ascii="Times" w:hAnsi="Times" w:cs="Times"/>
          <w:color w:val="000000"/>
          <w:sz w:val="24"/>
          <w:szCs w:val="24"/>
        </w:rPr>
      </w:pPr>
      <w:r w:rsidRPr="00A2199A">
        <w:rPr>
          <w:rFonts w:ascii="Times" w:hAnsi="Times" w:cs="Times"/>
          <w:color w:val="000000"/>
          <w:sz w:val="26"/>
          <w:szCs w:val="26"/>
        </w:rPr>
        <w:lastRenderedPageBreak/>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A2199A">
        <w:rPr>
          <w:rFonts w:ascii="Times" w:hAnsi="Times" w:cs="Times"/>
          <w:color w:val="000000"/>
          <w:sz w:val="26"/>
          <w:szCs w:val="26"/>
        </w:rPr>
        <w:t>heat transfer coefficient (</w:t>
      </w:r>
      <w:r w:rsidRPr="00A2199A">
        <w:rPr>
          <w:rFonts w:ascii="Times" w:hAnsi="Times" w:cs="Times"/>
          <w:color w:val="000000"/>
          <w:sz w:val="29"/>
          <w:szCs w:val="29"/>
        </w:rPr>
        <w:t>U</w:t>
      </w:r>
      <w:r w:rsidRPr="00A2199A">
        <w:rPr>
          <w:rFonts w:ascii="Times" w:hAnsi="Times" w:cs="Times"/>
          <w:color w:val="000000"/>
          <w:sz w:val="26"/>
          <w:szCs w:val="26"/>
        </w:rPr>
        <w:t xml:space="preserve">) for each flow. From your results, comment on how the flow rate affects the heat exchanger performance.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water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eastAsia="MS Mincho" w:hAnsi="MS Mincho" w:cs="MS Mincho"/>
          <w:color w:val="000000"/>
          <w:sz w:val="26"/>
          <w:szCs w:val="26"/>
        </w:rPr>
        <w:t> </w:t>
      </w:r>
    </w:p>
    <w:p w:rsidR="00C33D35"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2, plot the air, water and mean temperature efficiencies (%). </w:t>
      </w:r>
      <w:r>
        <w:rPr>
          <w:rFonts w:ascii="MS Mincho" w:eastAsia="MS Mincho" w:hAnsi="MS Mincho" w:cs="MS Mincho"/>
          <w:color w:val="000000"/>
          <w:sz w:val="26"/>
          <w:szCs w:val="26"/>
        </w:rPr>
        <w:t> </w:t>
      </w:r>
    </w:p>
    <w:p w:rsidR="00C33D35" w:rsidRPr="000F4B8C"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overall heat transfer coefficient </w:t>
      </w:r>
      <w:r>
        <w:rPr>
          <w:rFonts w:ascii="Times" w:hAnsi="Times" w:cs="Times"/>
          <w:color w:val="000000"/>
          <w:sz w:val="29"/>
          <w:szCs w:val="29"/>
        </w:rPr>
        <w:t>U</w:t>
      </w:r>
      <w:r>
        <w:rPr>
          <w:rFonts w:ascii="Times" w:hAnsi="Times" w:cs="Times"/>
          <w:color w:val="000000"/>
          <w:sz w:val="26"/>
          <w:szCs w:val="26"/>
        </w:rPr>
        <w:t xml:space="preserve">. Note that because these values are based on a negative value, you may plot the absolute values (ignore the negative), or simply invert your vertical axis for neatness. </w:t>
      </w:r>
      <w:r>
        <w:rPr>
          <w:rFonts w:ascii="MS Mincho" w:eastAsia="MS Mincho" w:hAnsi="MS Mincho" w:cs="MS Mincho"/>
          <w:color w:val="000000"/>
          <w:sz w:val="26"/>
          <w:szCs w:val="26"/>
        </w:rPr>
        <w:t> </w:t>
      </w:r>
    </w:p>
    <w:p w:rsidR="00C33D35" w:rsidRDefault="00C33D35" w:rsidP="00C33D35">
      <w:pPr>
        <w:widowControl w:val="0"/>
        <w:pBdr>
          <w:bottom w:val="single" w:sz="6" w:space="1" w:color="auto"/>
        </w:pBdr>
        <w:tabs>
          <w:tab w:val="left" w:pos="220"/>
          <w:tab w:val="left" w:pos="720"/>
        </w:tabs>
        <w:autoSpaceDE w:val="0"/>
        <w:autoSpaceDN w:val="0"/>
        <w:adjustRightInd w:val="0"/>
        <w:spacing w:after="266" w:line="300" w:lineRule="atLeast"/>
        <w:rPr>
          <w:rFonts w:ascii="Times" w:hAnsi="Times" w:cs="Times"/>
          <w:color w:val="000000"/>
          <w:sz w:val="26"/>
          <w:szCs w:val="26"/>
        </w:rPr>
      </w:pPr>
      <w:r>
        <w:rPr>
          <w:rFonts w:ascii="Times" w:hAnsi="Times" w:cs="Times"/>
          <w:color w:val="000000"/>
          <w:sz w:val="26"/>
          <w:szCs w:val="26"/>
        </w:rPr>
        <w:t>From your results, comment on how the water flow rate affects the heat exchanger performance.</w:t>
      </w:r>
    </w:p>
    <w:p w:rsidR="00C33D35" w:rsidRDefault="00C33D35" w:rsidP="00C33D35">
      <w:pPr>
        <w:widowControl w:val="0"/>
        <w:pBdr>
          <w:bottom w:val="single" w:sz="6" w:space="1" w:color="auto"/>
        </w:pBdr>
        <w:tabs>
          <w:tab w:val="left" w:pos="220"/>
          <w:tab w:val="left" w:pos="720"/>
        </w:tabs>
        <w:autoSpaceDE w:val="0"/>
        <w:autoSpaceDN w:val="0"/>
        <w:adjustRightInd w:val="0"/>
        <w:spacing w:after="266" w:line="300" w:lineRule="atLeast"/>
        <w:rPr>
          <w:rFonts w:ascii="Times" w:hAnsi="Times" w:cs="Times"/>
          <w:color w:val="000000"/>
          <w:sz w:val="26"/>
          <w:szCs w:val="26"/>
        </w:rPr>
      </w:pPr>
    </w:p>
    <w:p w:rsidR="00C33D35" w:rsidRDefault="00C33D35" w:rsidP="00C33D35">
      <w:pPr>
        <w:rPr>
          <w:rFonts w:ascii="Times" w:hAnsi="Times" w:cs="Times"/>
          <w:color w:val="000000"/>
          <w:sz w:val="42"/>
          <w:szCs w:val="42"/>
        </w:rPr>
      </w:pPr>
      <w:r>
        <w:rPr>
          <w:rFonts w:ascii="Times" w:hAnsi="Times" w:cs="Times"/>
          <w:color w:val="000000"/>
          <w:sz w:val="42"/>
          <w:szCs w:val="42"/>
        </w:rPr>
        <w:br w:type="page"/>
      </w:r>
    </w:p>
    <w:p w:rsidR="00C33D35" w:rsidRPr="00D264E1" w:rsidRDefault="00C33D35" w:rsidP="00C33D35">
      <w:pPr>
        <w:widowControl w:val="0"/>
        <w:autoSpaceDE w:val="0"/>
        <w:autoSpaceDN w:val="0"/>
        <w:adjustRightInd w:val="0"/>
        <w:spacing w:after="240" w:line="480" w:lineRule="atLeast"/>
        <w:rPr>
          <w:rFonts w:ascii="Times" w:hAnsi="Times" w:cs="Times"/>
          <w:color w:val="000000"/>
          <w:sz w:val="24"/>
          <w:szCs w:val="24"/>
        </w:rPr>
      </w:pPr>
      <w:r w:rsidRPr="00D264E1">
        <w:rPr>
          <w:rFonts w:ascii="Times" w:hAnsi="Times" w:cs="Times"/>
          <w:color w:val="000000"/>
          <w:sz w:val="42"/>
          <w:szCs w:val="42"/>
        </w:rPr>
        <w:lastRenderedPageBreak/>
        <w:t xml:space="preserve">Experiment 2 - The Effect of Varying Air Flow Rate </w:t>
      </w:r>
    </w:p>
    <w:p w:rsidR="00C33D35" w:rsidRPr="00D264E1" w:rsidRDefault="00C33D35" w:rsidP="00C33D35">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Aim </w:t>
      </w:r>
    </w:p>
    <w:p w:rsidR="00C33D35" w:rsidRPr="00D264E1" w:rsidRDefault="00C33D35" w:rsidP="00C33D35">
      <w:pPr>
        <w:widowControl w:val="0"/>
        <w:autoSpaceDE w:val="0"/>
        <w:autoSpaceDN w:val="0"/>
        <w:adjustRightInd w:val="0"/>
        <w:spacing w:after="240" w:line="300" w:lineRule="atLeast"/>
        <w:rPr>
          <w:rFonts w:ascii="Times" w:hAnsi="Times" w:cs="Times"/>
          <w:color w:val="000000"/>
          <w:sz w:val="24"/>
          <w:szCs w:val="24"/>
        </w:rPr>
      </w:pPr>
      <w:r w:rsidRPr="00D264E1">
        <w:rPr>
          <w:rFonts w:ascii="Times" w:hAnsi="Times" w:cs="Times"/>
          <w:color w:val="000000"/>
          <w:sz w:val="26"/>
          <w:szCs w:val="26"/>
        </w:rPr>
        <w:t xml:space="preserve">To show how different air flow rates affect the performance of the heat exchanger for a given fixed water flow and temperature. </w:t>
      </w:r>
    </w:p>
    <w:p w:rsidR="00C33D35" w:rsidRPr="00D264E1" w:rsidRDefault="00C33D35" w:rsidP="00C33D35">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Check connections are set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eastAsia="MS Mincho" w:hAnsi="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flow to 0.25 L/minute (+/- 0.01 L/minute).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RPr="0092150B"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rPr>
      </w:pPr>
      <w:r w:rsidRPr="0092150B">
        <w:rPr>
          <w:rFonts w:ascii="Times" w:hAnsi="Times" w:cs="Times"/>
          <w:i/>
          <w:iCs/>
          <w:color w:val="000000"/>
        </w:rPr>
        <w:t xml:space="preserve">Your water and air flows may change slightly as you do the experiment, so regularly check them and adjust as necessary. </w:t>
      </w:r>
      <w:r w:rsidRPr="0092150B">
        <w:rPr>
          <w:rFonts w:ascii="MS Mincho" w:eastAsia="MS Mincho" w:hAnsi="MS Mincho" w:cs="MS Mincho"/>
          <w:color w:val="000000"/>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air flow rates of 200, 150, 100 and 50 Pa pressure drop</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Find the change in temperature for each circuit and the average temperature for each circuit. Use the charts or the equations in the theory section to calculate the water and air densities at each temperature.</w:t>
      </w:r>
      <w:r w:rsidRPr="00ED0636">
        <w:rPr>
          <w:rFonts w:ascii="MS Mincho" w:eastAsia="MS Mincho" w:hAnsi="MS Mincho" w:cs="MS Mincho"/>
          <w:color w:val="000000"/>
          <w:sz w:val="26"/>
          <w:szCs w:val="26"/>
        </w:rPr>
        <w:t> </w:t>
      </w: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your air mass flowrate and convert your water flow to mass flow. Find the specific heat capacity for each circuit at each flow rate. </w:t>
      </w: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ED0636">
        <w:rPr>
          <w:rFonts w:ascii="Times" w:hAnsi="Times" w:cs="Times"/>
          <w:color w:val="000000"/>
          <w:sz w:val="26"/>
          <w:szCs w:val="26"/>
        </w:rPr>
        <w:t>heat transfer coefficient (</w:t>
      </w:r>
      <w:r w:rsidRPr="00ED0636">
        <w:rPr>
          <w:rFonts w:ascii="Times" w:hAnsi="Times" w:cs="Times"/>
          <w:color w:val="000000"/>
          <w:sz w:val="29"/>
          <w:szCs w:val="29"/>
        </w:rPr>
        <w:t>U</w:t>
      </w:r>
      <w:r w:rsidRPr="00ED0636">
        <w:rPr>
          <w:rFonts w:ascii="Times" w:hAnsi="Times" w:cs="Times"/>
          <w:color w:val="000000"/>
          <w:sz w:val="26"/>
          <w:szCs w:val="26"/>
        </w:rPr>
        <w:t xml:space="preserve">) for each flow. </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air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lastRenderedPageBreak/>
        <w:t xml:space="preserve">On chart 2, plot the air, water and mean temperature efficiencies (%).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heat transfer coefficient. Note that because these values are based on a negative value, you may plot the absolute values (ignore the negative) for neatness. </w:t>
      </w:r>
      <w:r>
        <w:rPr>
          <w:rFonts w:ascii="MS Mincho" w:eastAsia="MS Mincho" w:hAnsi="MS Mincho" w:cs="MS Mincho"/>
          <w:color w:val="000000"/>
          <w:sz w:val="26"/>
          <w:szCs w:val="26"/>
        </w:rPr>
        <w:t> </w:t>
      </w:r>
    </w:p>
    <w:p w:rsidR="00C33D35" w:rsidRDefault="00C33D35" w:rsidP="00C33D35">
      <w:pPr>
        <w:jc w:val="both"/>
        <w:rPr>
          <w:rFonts w:ascii="Times" w:hAnsi="Times" w:cs="Times"/>
          <w:color w:val="000000"/>
          <w:sz w:val="26"/>
          <w:szCs w:val="26"/>
        </w:rPr>
      </w:pPr>
      <w:r>
        <w:rPr>
          <w:rFonts w:ascii="Times" w:hAnsi="Times" w:cs="Times"/>
          <w:color w:val="000000"/>
          <w:sz w:val="26"/>
          <w:szCs w:val="26"/>
        </w:rPr>
        <w:t>From your results, comment on how the air flow rate affects the heat exchanger performance.</w:t>
      </w:r>
    </w:p>
    <w:p w:rsidR="00C33D35" w:rsidRDefault="00C33D35" w:rsidP="00C33D35">
      <w:pPr>
        <w:jc w:val="both"/>
        <w:rPr>
          <w:rFonts w:ascii="Times" w:hAnsi="Times" w:cs="Times"/>
          <w:color w:val="000000"/>
          <w:sz w:val="26"/>
          <w:szCs w:val="26"/>
        </w:rPr>
      </w:pPr>
    </w:p>
    <w:p w:rsidR="00C33D35" w:rsidRDefault="00C33D35" w:rsidP="00C33D35">
      <w:pPr>
        <w:rPr>
          <w:rFonts w:ascii="Times" w:hAnsi="Times" w:cs="Times"/>
          <w:color w:val="000000"/>
          <w:sz w:val="42"/>
          <w:szCs w:val="42"/>
        </w:rPr>
      </w:pPr>
      <w:r>
        <w:rPr>
          <w:rFonts w:ascii="Times" w:hAnsi="Times" w:cs="Times"/>
          <w:color w:val="000000"/>
          <w:sz w:val="42"/>
          <w:szCs w:val="42"/>
        </w:rPr>
        <w:br w:type="page"/>
      </w:r>
    </w:p>
    <w:p w:rsidR="00C33D35" w:rsidRDefault="00C33D35" w:rsidP="00C33D35">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lastRenderedPageBreak/>
        <w:t xml:space="preserve">Experiment 3 - Effect of Varying Temperature (Driving Force)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hot water supply temperatures affect the performance of the heat exchanger for a given fixed water flow.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1. Check connections are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45°C.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2. Repeat </w:t>
      </w:r>
      <w:r>
        <w:rPr>
          <w:rFonts w:ascii="Times" w:hAnsi="Times" w:cs="Times"/>
          <w:b/>
          <w:bCs/>
          <w:color w:val="000000"/>
          <w:sz w:val="26"/>
          <w:szCs w:val="26"/>
        </w:rPr>
        <w:t>Experiment 2 - The Effect of Varying Air Flow Rate</w:t>
      </w:r>
      <w:r>
        <w:rPr>
          <w:rFonts w:ascii="Times" w:hAnsi="Times" w:cs="Times"/>
          <w:color w:val="000000"/>
          <w:sz w:val="26"/>
          <w:szCs w:val="26"/>
        </w:rPr>
        <w:t xml:space="preserve">. </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Results Analysis – Experiment 3</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Complete the same analysis and plot the same charts as described in </w:t>
      </w:r>
      <w:r>
        <w:rPr>
          <w:rFonts w:ascii="Times" w:hAnsi="Times" w:cs="Times"/>
          <w:b/>
          <w:bCs/>
          <w:color w:val="000000"/>
          <w:sz w:val="26"/>
          <w:szCs w:val="26"/>
        </w:rPr>
        <w:t xml:space="preserve">Experiment 2 - The Effect of Varying Air Flow Rate </w:t>
      </w:r>
      <w:r>
        <w:rPr>
          <w:rFonts w:ascii="Times" w:hAnsi="Times" w:cs="Times"/>
          <w:color w:val="000000"/>
          <w:sz w:val="26"/>
          <w:szCs w:val="26"/>
        </w:rPr>
        <w:t xml:space="preserve">to compare how the two water temperatures affect the heat exchanger performance. </w:t>
      </w:r>
    </w:p>
    <w:p w:rsidR="00C33D35" w:rsidRDefault="00C33D35" w:rsidP="00C33D35">
      <w:pPr>
        <w:widowControl w:val="0"/>
        <w:autoSpaceDE w:val="0"/>
        <w:autoSpaceDN w:val="0"/>
        <w:adjustRightInd w:val="0"/>
        <w:spacing w:after="240" w:line="440" w:lineRule="atLeast"/>
        <w:rPr>
          <w:rFonts w:ascii="Times" w:hAnsi="Times" w:cs="Times"/>
          <w:b/>
          <w:color w:val="000000"/>
          <w:sz w:val="40"/>
          <w:szCs w:val="40"/>
        </w:rPr>
      </w:pPr>
    </w:p>
    <w:p w:rsidR="00C33D35" w:rsidRPr="000F4B8C" w:rsidRDefault="00C33D35" w:rsidP="00C33D35">
      <w:pPr>
        <w:widowControl w:val="0"/>
        <w:autoSpaceDE w:val="0"/>
        <w:autoSpaceDN w:val="0"/>
        <w:adjustRightInd w:val="0"/>
        <w:spacing w:after="240" w:line="440" w:lineRule="atLeast"/>
        <w:rPr>
          <w:rFonts w:ascii="Times" w:hAnsi="Times" w:cs="Times"/>
          <w:color w:val="000000"/>
          <w:sz w:val="37"/>
          <w:szCs w:val="37"/>
        </w:rPr>
      </w:pPr>
      <w:r w:rsidRPr="00ED0636">
        <w:rPr>
          <w:rFonts w:ascii="Times" w:hAnsi="Times" w:cs="Times"/>
          <w:b/>
          <w:color w:val="000000"/>
          <w:sz w:val="40"/>
          <w:szCs w:val="40"/>
        </w:rPr>
        <w:t>Experimental Conclusions</w:t>
      </w:r>
      <w:r>
        <w:rPr>
          <w:rFonts w:ascii="Times" w:hAnsi="Times" w:cs="Times"/>
          <w:color w:val="000000"/>
          <w:sz w:val="37"/>
          <w:szCs w:val="37"/>
        </w:rPr>
        <w:t xml:space="preserve">: </w:t>
      </w:r>
    </w:p>
    <w:p w:rsidR="00C33D35" w:rsidRDefault="00C33D35" w:rsidP="00C33D35">
      <w:pPr>
        <w:jc w:val="both"/>
        <w:rPr>
          <w:rFonts w:ascii="Times" w:hAnsi="Times" w:cs="Times"/>
          <w:color w:val="000000"/>
          <w:sz w:val="26"/>
          <w:szCs w:val="26"/>
        </w:rPr>
      </w:pPr>
      <w:r>
        <w:rPr>
          <w:rFonts w:ascii="Times" w:hAnsi="Times" w:cs="Times"/>
          <w:color w:val="000000"/>
          <w:sz w:val="26"/>
          <w:szCs w:val="26"/>
        </w:rPr>
        <w:t>Using all the data that you have collected and the analysis you have performed on the three experiments, describe the key features and properties of heat exchanger performance and how your results have confirmed (or otherwise) the theoretical background of heat exchangers that you have learned in the classroom. You should analyse critically the overall results that you have gained from the three experiments and importantly, detail any errors or experimental discrepancies that you believe have affected the results.  Also comment on how you think the performance of the heat exchanger could be improved.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753A6" w:rsidP="00D22D9C">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the specific function of a heat exchanger, types of heat exchanger available, and the relevance of the heat exchanger employed in this laboratory.</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B753A6" w:rsidP="00D22D9C">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 xml:space="preserve">and explain the operation of the relevant heat exchanger with regard to the recognised fundamental equations and the significance of the analysis to be performed.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03B81" w:rsidP="00D22D9C">
      <w:pPr>
        <w:jc w:val="both"/>
        <w:rPr>
          <w:rFonts w:ascii="Arial" w:hAnsi="Arial" w:cs="Arial"/>
          <w:sz w:val="22"/>
          <w:szCs w:val="22"/>
        </w:rPr>
      </w:pPr>
      <w:r>
        <w:rPr>
          <w:rFonts w:ascii="Arial" w:hAnsi="Arial" w:cs="Arial"/>
          <w:sz w:val="22"/>
          <w:szCs w:val="22"/>
        </w:rPr>
        <w:t xml:space="preserve">You should </w:t>
      </w:r>
      <w:r w:rsidR="00C232C7">
        <w:rPr>
          <w:rFonts w:ascii="Arial" w:hAnsi="Arial" w:cs="Arial"/>
          <w:sz w:val="22"/>
          <w:szCs w:val="22"/>
        </w:rPr>
        <w:t>show evidence of your analyses and discuss the appropriateness of the results obtained.</w:t>
      </w:r>
    </w:p>
    <w:p w:rsidR="00D22D9C" w:rsidRPr="00A406E5" w:rsidRDefault="00D22D9C" w:rsidP="00D22D9C">
      <w:pPr>
        <w:jc w:val="both"/>
        <w:rPr>
          <w:rFonts w:ascii="Arial" w:hAnsi="Arial" w:cs="Arial"/>
          <w:b/>
          <w:sz w:val="22"/>
          <w:szCs w:val="22"/>
        </w:rPr>
      </w:pPr>
    </w:p>
    <w:p w:rsidR="00C33D35" w:rsidRDefault="00C33D35">
      <w:pPr>
        <w:rPr>
          <w:rFonts w:ascii="Arial" w:hAnsi="Arial" w:cs="Arial"/>
          <w:b/>
          <w:sz w:val="22"/>
          <w:szCs w:val="22"/>
        </w:rPr>
      </w:pPr>
      <w:r>
        <w:rPr>
          <w:rFonts w:ascii="Arial" w:hAnsi="Arial" w:cs="Arial"/>
          <w:b/>
          <w:sz w:val="22"/>
          <w:szCs w:val="22"/>
        </w:rPr>
        <w:br w:type="page"/>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232C7" w:rsidP="00D22D9C">
      <w:pPr>
        <w:jc w:val="both"/>
        <w:rPr>
          <w:rFonts w:ascii="Arial" w:hAnsi="Arial" w:cs="Arial"/>
          <w:sz w:val="22"/>
          <w:szCs w:val="22"/>
        </w:rPr>
      </w:pPr>
      <w:r>
        <w:rPr>
          <w:rFonts w:ascii="Arial" w:hAnsi="Arial" w:cs="Arial"/>
          <w:sz w:val="22"/>
          <w:szCs w:val="22"/>
        </w:rPr>
        <w:t>You should discuss how and why the laboratory experiment was carried out, explain any anomalies encountered, and how if you were performing the experiment again, what would you do different and why.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03B81" w:rsidP="00D22D9C">
      <w:pPr>
        <w:jc w:val="both"/>
        <w:rPr>
          <w:rFonts w:ascii="Arial" w:hAnsi="Arial" w:cs="Arial"/>
          <w:sz w:val="22"/>
          <w:szCs w:val="22"/>
        </w:rPr>
      </w:pPr>
      <w:r>
        <w:rPr>
          <w:rFonts w:ascii="Arial" w:hAnsi="Arial" w:cs="Arial"/>
          <w:sz w:val="22"/>
          <w:szCs w:val="22"/>
        </w:rPr>
        <w:t>This will be assessed in the way that you present your work.  Your report should be p</w:t>
      </w:r>
      <w:r w:rsidR="00C232C7">
        <w:rPr>
          <w:rFonts w:ascii="Arial" w:hAnsi="Arial" w:cs="Arial"/>
          <w:sz w:val="22"/>
          <w:szCs w:val="22"/>
        </w:rPr>
        <w:t>resented in a professional manner</w:t>
      </w:r>
      <w:r>
        <w:rPr>
          <w:rFonts w:ascii="Arial" w:hAnsi="Arial" w:cs="Arial"/>
          <w:sz w:val="22"/>
          <w:szCs w:val="22"/>
        </w:rPr>
        <w:t xml:space="preserve">, be easy to read with each of the above tasks clearly addressed.  </w:t>
      </w:r>
      <w:r w:rsidR="00C232C7">
        <w:rPr>
          <w:rFonts w:ascii="Arial" w:hAnsi="Arial" w:cs="Arial"/>
          <w:sz w:val="22"/>
          <w:szCs w:val="22"/>
        </w:rPr>
        <w:t xml:space="preserve">Use of appropriate </w:t>
      </w:r>
      <w:r w:rsidR="000D44CF">
        <w:rPr>
          <w:rFonts w:ascii="Arial" w:hAnsi="Arial" w:cs="Arial"/>
          <w:sz w:val="22"/>
          <w:szCs w:val="22"/>
        </w:rPr>
        <w:t>spreadsheets, graphical interpretation of results, etc.</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7900" w:rsidRDefault="00257900">
      <w:r>
        <w:separator/>
      </w:r>
    </w:p>
  </w:endnote>
  <w:endnote w:type="continuationSeparator" w:id="0">
    <w:p w:rsidR="00257900" w:rsidRDefault="00257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6B6C44">
      <w:rPr>
        <w:b/>
        <w:sz w:val="24"/>
        <w:szCs w:val="24"/>
      </w:rPr>
      <w:fldChar w:fldCharType="begin"/>
    </w:r>
    <w:r>
      <w:rPr>
        <w:b/>
      </w:rPr>
      <w:instrText xml:space="preserve"> PAGE </w:instrText>
    </w:r>
    <w:r w:rsidR="006B6C44">
      <w:rPr>
        <w:b/>
        <w:sz w:val="24"/>
        <w:szCs w:val="24"/>
      </w:rPr>
      <w:fldChar w:fldCharType="separate"/>
    </w:r>
    <w:r w:rsidR="000F0EF9">
      <w:rPr>
        <w:b/>
        <w:noProof/>
      </w:rPr>
      <w:t>1</w:t>
    </w:r>
    <w:r w:rsidR="006B6C44">
      <w:rPr>
        <w:b/>
        <w:sz w:val="24"/>
        <w:szCs w:val="24"/>
      </w:rPr>
      <w:fldChar w:fldCharType="end"/>
    </w:r>
    <w:r>
      <w:t xml:space="preserve"> of </w:t>
    </w:r>
    <w:r w:rsidR="006B6C44">
      <w:rPr>
        <w:b/>
        <w:sz w:val="24"/>
        <w:szCs w:val="24"/>
      </w:rPr>
      <w:fldChar w:fldCharType="begin"/>
    </w:r>
    <w:r>
      <w:rPr>
        <w:b/>
      </w:rPr>
      <w:instrText xml:space="preserve"> NUMPAGES  </w:instrText>
    </w:r>
    <w:r w:rsidR="006B6C44">
      <w:rPr>
        <w:b/>
        <w:sz w:val="24"/>
        <w:szCs w:val="24"/>
      </w:rPr>
      <w:fldChar w:fldCharType="separate"/>
    </w:r>
    <w:r w:rsidR="000F0EF9">
      <w:rPr>
        <w:b/>
        <w:noProof/>
      </w:rPr>
      <w:t>13</w:t>
    </w:r>
    <w:r w:rsidR="006B6C4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7900" w:rsidRDefault="00257900">
      <w:r>
        <w:separator/>
      </w:r>
    </w:p>
  </w:footnote>
  <w:footnote w:type="continuationSeparator" w:id="0">
    <w:p w:rsidR="00257900" w:rsidRDefault="002579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1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71FC"/>
    <w:rsid w:val="000A2A3A"/>
    <w:rsid w:val="000A492A"/>
    <w:rsid w:val="000D1B05"/>
    <w:rsid w:val="000D2F80"/>
    <w:rsid w:val="000D44CF"/>
    <w:rsid w:val="000E413A"/>
    <w:rsid w:val="000F0EF9"/>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7942"/>
    <w:rsid w:val="001E1050"/>
    <w:rsid w:val="001E1E1F"/>
    <w:rsid w:val="001E2007"/>
    <w:rsid w:val="001E57C1"/>
    <w:rsid w:val="001F07EF"/>
    <w:rsid w:val="001F50B6"/>
    <w:rsid w:val="001F6D7A"/>
    <w:rsid w:val="0022746E"/>
    <w:rsid w:val="00235F71"/>
    <w:rsid w:val="002444CA"/>
    <w:rsid w:val="00257900"/>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44D"/>
    <w:rsid w:val="00423934"/>
    <w:rsid w:val="00426244"/>
    <w:rsid w:val="00451810"/>
    <w:rsid w:val="00467465"/>
    <w:rsid w:val="00470A38"/>
    <w:rsid w:val="00477880"/>
    <w:rsid w:val="004874DE"/>
    <w:rsid w:val="004A78A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6DC3"/>
    <w:rsid w:val="006B5040"/>
    <w:rsid w:val="006B6C44"/>
    <w:rsid w:val="006D0215"/>
    <w:rsid w:val="006D49ED"/>
    <w:rsid w:val="006D55CE"/>
    <w:rsid w:val="006D637A"/>
    <w:rsid w:val="006D6F24"/>
    <w:rsid w:val="006F0F95"/>
    <w:rsid w:val="006F45BF"/>
    <w:rsid w:val="006F60E0"/>
    <w:rsid w:val="00702F71"/>
    <w:rsid w:val="00731C1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6E6F"/>
    <w:rsid w:val="00852933"/>
    <w:rsid w:val="008566E5"/>
    <w:rsid w:val="008566FE"/>
    <w:rsid w:val="00865B46"/>
    <w:rsid w:val="00896134"/>
    <w:rsid w:val="008A62BC"/>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50F10"/>
    <w:rsid w:val="009639AA"/>
    <w:rsid w:val="00965881"/>
    <w:rsid w:val="0096705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5C4E"/>
    <w:rsid w:val="00A85BFE"/>
    <w:rsid w:val="00AB6FE7"/>
    <w:rsid w:val="00AB7AD7"/>
    <w:rsid w:val="00AC5E4B"/>
    <w:rsid w:val="00AD2430"/>
    <w:rsid w:val="00AE41A6"/>
    <w:rsid w:val="00AF0E34"/>
    <w:rsid w:val="00AF271D"/>
    <w:rsid w:val="00AF56C2"/>
    <w:rsid w:val="00B004E6"/>
    <w:rsid w:val="00B0744D"/>
    <w:rsid w:val="00B50EA8"/>
    <w:rsid w:val="00B53426"/>
    <w:rsid w:val="00B64082"/>
    <w:rsid w:val="00B72325"/>
    <w:rsid w:val="00B753A6"/>
    <w:rsid w:val="00B81AD3"/>
    <w:rsid w:val="00B829D8"/>
    <w:rsid w:val="00B84B5B"/>
    <w:rsid w:val="00B86446"/>
    <w:rsid w:val="00BA1176"/>
    <w:rsid w:val="00BE0B01"/>
    <w:rsid w:val="00BE79C7"/>
    <w:rsid w:val="00BF3CB5"/>
    <w:rsid w:val="00C01A3F"/>
    <w:rsid w:val="00C073F1"/>
    <w:rsid w:val="00C1285B"/>
    <w:rsid w:val="00C1361B"/>
    <w:rsid w:val="00C14E1F"/>
    <w:rsid w:val="00C232C7"/>
    <w:rsid w:val="00C315AF"/>
    <w:rsid w:val="00C33D35"/>
    <w:rsid w:val="00C36D9A"/>
    <w:rsid w:val="00C44A72"/>
    <w:rsid w:val="00C61FC2"/>
    <w:rsid w:val="00C705F9"/>
    <w:rsid w:val="00C80F0F"/>
    <w:rsid w:val="00C85F24"/>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3D4"/>
    <w:rsid w:val="00E807D9"/>
    <w:rsid w:val="00E83CBF"/>
    <w:rsid w:val="00EA0F4E"/>
    <w:rsid w:val="00EA295B"/>
    <w:rsid w:val="00EA3B9B"/>
    <w:rsid w:val="00EA6801"/>
    <w:rsid w:val="00EB4F96"/>
    <w:rsid w:val="00ED7072"/>
    <w:rsid w:val="00EE3132"/>
    <w:rsid w:val="00EE3D9D"/>
    <w:rsid w:val="00EE6F25"/>
    <w:rsid w:val="00F02126"/>
    <w:rsid w:val="00F03D85"/>
    <w:rsid w:val="00F07C8C"/>
    <w:rsid w:val="00F16DBC"/>
    <w:rsid w:val="00F249F1"/>
    <w:rsid w:val="00F25B9D"/>
    <w:rsid w:val="00F2664E"/>
    <w:rsid w:val="00F31163"/>
    <w:rsid w:val="00F31C04"/>
    <w:rsid w:val="00F442A7"/>
    <w:rsid w:val="00F456C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C5EBEF3F-6F77-4D49-BEDF-B275C73FA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C85F24"/>
    <w:rPr>
      <w:lang w:eastAsia="en-GB"/>
    </w:rPr>
  </w:style>
  <w:style w:type="paragraph" w:styleId="Heading1">
    <w:name w:val="heading 1"/>
    <w:basedOn w:val="Normal"/>
    <w:next w:val="Normal"/>
    <w:qFormat/>
    <w:rsid w:val="00C85F2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85F24"/>
    <w:pPr>
      <w:keepNext/>
      <w:jc w:val="both"/>
      <w:outlineLvl w:val="1"/>
    </w:pPr>
    <w:rPr>
      <w:b/>
      <w:sz w:val="24"/>
    </w:rPr>
  </w:style>
  <w:style w:type="paragraph" w:styleId="Heading3">
    <w:name w:val="heading 3"/>
    <w:basedOn w:val="Normal"/>
    <w:next w:val="Normal"/>
    <w:qFormat/>
    <w:rsid w:val="00C85F24"/>
    <w:pPr>
      <w:keepNext/>
      <w:jc w:val="center"/>
      <w:outlineLvl w:val="2"/>
    </w:pPr>
    <w:rPr>
      <w:b/>
      <w:sz w:val="24"/>
    </w:rPr>
  </w:style>
  <w:style w:type="paragraph" w:styleId="Heading4">
    <w:name w:val="heading 4"/>
    <w:basedOn w:val="Normal"/>
    <w:next w:val="Normal"/>
    <w:qFormat/>
    <w:rsid w:val="00C85F2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85F24"/>
    <w:pPr>
      <w:tabs>
        <w:tab w:val="center" w:pos="4153"/>
        <w:tab w:val="right" w:pos="8306"/>
      </w:tabs>
    </w:pPr>
  </w:style>
  <w:style w:type="paragraph" w:styleId="Footer">
    <w:name w:val="footer"/>
    <w:basedOn w:val="Normal"/>
    <w:link w:val="FooterChar"/>
    <w:uiPriority w:val="99"/>
    <w:rsid w:val="00C85F2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4444</Words>
  <Characters>25334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Arnaud Marotin</cp:lastModifiedBy>
  <cp:revision>2</cp:revision>
  <cp:lastPrinted>2014-10-10T07:42:00Z</cp:lastPrinted>
  <dcterms:created xsi:type="dcterms:W3CDTF">2020-06-30T11:05:00Z</dcterms:created>
  <dcterms:modified xsi:type="dcterms:W3CDTF">2020-06-30T11:05:00Z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