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735309530"/>
        <w:docPartObj>
          <w:docPartGallery w:val="Cover Pages"/>
          <w:docPartUnique/>
        </w:docPartObj>
      </w:sdtPr>
      <w:sdtEndPr/>
      <w:sdtContent>
        <w:p w14:paraId="40185D09" w14:textId="413D5C9D" w:rsidR="001E1F45" w:rsidRPr="00DE30DA" w:rsidRDefault="001E1F45" w:rsidP="00DE30DA">
          <w:pPr>
            <w:rPr>
              <w:rFonts w:ascii="Arial" w:hAnsi="Arial" w:cs="Arial"/>
              <w:sz w:val="24"/>
              <w:szCs w:val="24"/>
            </w:rPr>
          </w:pPr>
          <w:r w:rsidRPr="00DE30DA">
            <w:rPr>
              <w:rFonts w:ascii="Arial" w:hAnsi="Arial" w:cs="Arial"/>
              <w:noProof/>
              <w:sz w:val="24"/>
              <w:szCs w:val="24"/>
            </w:rPr>
            <mc:AlternateContent>
              <mc:Choice Requires="wps">
                <w:drawing>
                  <wp:anchor distT="0" distB="0" distL="114300" distR="114300" simplePos="0" relativeHeight="251659264" behindDoc="0" locked="0" layoutInCell="1" allowOverlap="1" wp14:anchorId="6CB26A5A" wp14:editId="137E38A3">
                    <wp:simplePos x="0" y="0"/>
                    <wp:positionH relativeFrom="page">
                      <wp:posOffset>223284</wp:posOffset>
                    </wp:positionH>
                    <wp:positionV relativeFrom="page">
                      <wp:posOffset>-350874</wp:posOffset>
                    </wp:positionV>
                    <wp:extent cx="1712890" cy="9828146"/>
                    <wp:effectExtent l="0" t="0" r="0" b="1905"/>
                    <wp:wrapNone/>
                    <wp:docPr id="138" name="Text Box 138"/>
                    <wp:cNvGraphicFramePr/>
                    <a:graphic xmlns:a="http://schemas.openxmlformats.org/drawingml/2006/main">
                      <a:graphicData uri="http://schemas.microsoft.com/office/word/2010/wordprocessingShape">
                        <wps:wsp>
                          <wps:cNvSpPr txBox="1"/>
                          <wps:spPr>
                            <a:xfrm>
                              <a:off x="0" y="0"/>
                              <a:ext cx="1712890" cy="9828146"/>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0A9AC58" w14:textId="29C16D2B" w:rsidR="00C559F7" w:rsidRDefault="00C559F7" w:rsidP="00C559F7">
                                <w:pPr>
                                  <w:pStyle w:val="NoSpacing"/>
                                  <w:spacing w:line="312" w:lineRule="auto"/>
                                  <w:jc w:val="right"/>
                                  <w:rPr>
                                    <w:caps/>
                                    <w:color w:val="191919" w:themeColor="text1" w:themeTint="E6"/>
                                    <w:sz w:val="72"/>
                                    <w:szCs w:val="72"/>
                                  </w:rPr>
                                </w:pPr>
                                <w:bookmarkStart w:id="0" w:name="_Hlk118794066"/>
                                <w:bookmarkStart w:id="1" w:name="_Hlk118794067"/>
                              </w:p>
                              <w:p w14:paraId="1B7691B8" w14:textId="1E0E55E1" w:rsidR="00C559F7" w:rsidRDefault="00C559F7">
                                <w:r>
                                  <w:rPr>
                                    <w:noProof/>
                                  </w:rPr>
                                  <w:t xml:space="preserve">                                                                                                                    </w:t>
                                </w:r>
                                <w:r>
                                  <w:rPr>
                                    <w:noProof/>
                                  </w:rPr>
                                  <w:drawing>
                                    <wp:inline distT="0" distB="0" distL="0" distR="0" wp14:anchorId="3001B096" wp14:editId="5C974B75">
                                      <wp:extent cx="3358696" cy="1680248"/>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711" cy="1691762"/>
                                              </a:xfrm>
                                              <a:prstGeom prst="rect">
                                                <a:avLst/>
                                              </a:prstGeom>
                                              <a:noFill/>
                                              <a:ln>
                                                <a:noFill/>
                                              </a:ln>
                                            </pic:spPr>
                                          </pic:pic>
                                        </a:graphicData>
                                      </a:graphic>
                                    </wp:inline>
                                  </w:drawing>
                                </w:r>
                              </w:p>
                              <w:tbl>
                                <w:tblPr>
                                  <w:tblW w:w="4959" w:type="pct"/>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630"/>
                                  <w:gridCol w:w="2122"/>
                                </w:tblGrid>
                                <w:tr w:rsidR="00C559F7" w14:paraId="40216D3C" w14:textId="77777777" w:rsidTr="00C559F7">
                                  <w:tc>
                                    <w:tcPr>
                                      <w:tcW w:w="3507" w:type="pct"/>
                                      <w:vAlign w:val="center"/>
                                    </w:tcPr>
                                    <w:p w14:paraId="38D83FAE" w14:textId="5EFCA776" w:rsidR="00C559F7" w:rsidRPr="00C559F7" w:rsidRDefault="006E7B4D" w:rsidP="00C559F7">
                                      <w:pPr>
                                        <w:ind w:right="110"/>
                                        <w:jc w:val="center"/>
                                        <w:rPr>
                                          <w:sz w:val="52"/>
                                          <w:szCs w:val="52"/>
                                        </w:rPr>
                                      </w:pPr>
                                      <w:sdt>
                                        <w:sdtPr>
                                          <w:rPr>
                                            <w:rFonts w:asciiTheme="minorBidi" w:eastAsia="Calibri" w:hAnsiTheme="minorBidi"/>
                                            <w:b/>
                                            <w:bCs/>
                                            <w:color w:val="000000" w:themeColor="text1"/>
                                            <w:sz w:val="52"/>
                                            <w:szCs w:val="52"/>
                                            <w:u w:val="singl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r w:rsidR="00C559F7" w:rsidRPr="00C559F7">
                                            <w:rPr>
                                              <w:rFonts w:asciiTheme="minorBidi" w:eastAsia="Calibri" w:hAnsiTheme="minorBidi"/>
                                              <w:b/>
                                              <w:bCs/>
                                              <w:color w:val="000000" w:themeColor="text1"/>
                                              <w:sz w:val="52"/>
                                              <w:szCs w:val="52"/>
                                              <w:u w:val="single"/>
                                            </w:rPr>
                                            <w:t>The Major Environmental Factors affecting Organisations</w:t>
                                          </w:r>
                                        </w:sdtContent>
                                      </w:sdt>
                                    </w:p>
                                    <w:p w14:paraId="09BE681D" w14:textId="77777777" w:rsidR="00C559F7" w:rsidRDefault="00C559F7" w:rsidP="00C559F7">
                                      <w:pPr>
                                        <w:ind w:right="110"/>
                                        <w:jc w:val="right"/>
                                      </w:pPr>
                                    </w:p>
                                    <w:p w14:paraId="480F371E" w14:textId="77777777" w:rsidR="00C559F7" w:rsidRDefault="00C559F7" w:rsidP="00C559F7">
                                      <w:pPr>
                                        <w:ind w:right="110"/>
                                        <w:jc w:val="right"/>
                                      </w:pPr>
                                    </w:p>
                                    <w:p w14:paraId="01B5E93B" w14:textId="68ACCBB1" w:rsidR="001E1F45" w:rsidRDefault="005F44D3" w:rsidP="00C559F7">
                                      <w:pPr>
                                        <w:ind w:right="110"/>
                                        <w:jc w:val="right"/>
                                      </w:pPr>
                                      <w:r>
                                        <w:rPr>
                                          <w:noProof/>
                                        </w:rPr>
                                        <w:drawing>
                                          <wp:inline distT="0" distB="0" distL="0" distR="0" wp14:anchorId="63196D94" wp14:editId="509D9BC3">
                                            <wp:extent cx="4949045" cy="3000054"/>
                                            <wp:effectExtent l="0" t="0" r="4445"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54752" cy="3003513"/>
                                                    </a:xfrm>
                                                    <a:prstGeom prst="rect">
                                                      <a:avLst/>
                                                    </a:prstGeom>
                                                    <a:noFill/>
                                                    <a:ln>
                                                      <a:noFill/>
                                                    </a:ln>
                                                  </pic:spPr>
                                                </pic:pic>
                                              </a:graphicData>
                                            </a:graphic>
                                          </wp:inline>
                                        </w:drawing>
                                      </w:r>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206BEE6A" w14:textId="7933DDF2" w:rsidR="001E1F45" w:rsidRDefault="00C559F7">
                                          <w:pPr>
                                            <w:jc w:val="right"/>
                                            <w:rPr>
                                              <w:sz w:val="24"/>
                                              <w:szCs w:val="24"/>
                                            </w:rPr>
                                          </w:pPr>
                                          <w:r>
                                            <w:rPr>
                                              <w:color w:val="000000" w:themeColor="text1"/>
                                              <w:sz w:val="24"/>
                                              <w:szCs w:val="24"/>
                                            </w:rPr>
                                            <w:t xml:space="preserve">     </w:t>
                                          </w:r>
                                        </w:p>
                                      </w:sdtContent>
                                    </w:sdt>
                                  </w:tc>
                                  <w:tc>
                                    <w:tcPr>
                                      <w:tcW w:w="1493"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6CF4DCDD" w14:textId="769DD36F" w:rsidR="001E1F45" w:rsidRDefault="005F44D3">
                                          <w:pPr>
                                            <w:rPr>
                                              <w:color w:val="000000" w:themeColor="text1"/>
                                            </w:rPr>
                                          </w:pPr>
                                          <w:r>
                                            <w:rPr>
                                              <w:color w:val="000000" w:themeColor="text1"/>
                                            </w:rPr>
                                            <w:t xml:space="preserve">     </w:t>
                                          </w:r>
                                        </w:p>
                                      </w:sdtContent>
                                    </w:sdt>
                                    <w:sdt>
                                      <w:sdtPr>
                                        <w:rPr>
                                          <w:rFonts w:asciiTheme="minorBidi" w:hAnsiTheme="minorBidi"/>
                                          <w:color w:val="ED7D31" w:themeColor="accent2"/>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8CA0AF1" w14:textId="37D6EA77" w:rsidR="001E1F45" w:rsidRPr="00BA4A7D" w:rsidRDefault="005B2CE5">
                                          <w:pPr>
                                            <w:pStyle w:val="NoSpacing"/>
                                            <w:rPr>
                                              <w:rFonts w:asciiTheme="minorBidi" w:hAnsiTheme="minorBidi"/>
                                              <w:color w:val="ED7D31" w:themeColor="accent2"/>
                                              <w:sz w:val="36"/>
                                              <w:szCs w:val="36"/>
                                            </w:rPr>
                                          </w:pPr>
                                          <w:r>
                                            <w:rPr>
                                              <w:rFonts w:asciiTheme="minorBidi" w:hAnsiTheme="minorBidi"/>
                                              <w:color w:val="ED7D31" w:themeColor="accent2"/>
                                              <w:sz w:val="36"/>
                                              <w:szCs w:val="36"/>
                                            </w:rPr>
                                            <w:t>Bethan Wilson</w:t>
                                          </w:r>
                                        </w:p>
                                      </w:sdtContent>
                                    </w:sdt>
                                    <w:p w14:paraId="4A126E61" w14:textId="57F0BC07" w:rsidR="001E1F45" w:rsidRDefault="006E7B4D">
                                      <w:pPr>
                                        <w:pStyle w:val="NoSpacing"/>
                                      </w:pPr>
                                      <w:sdt>
                                        <w:sdtPr>
                                          <w:rPr>
                                            <w:rFonts w:asciiTheme="minorBidi" w:hAnsiTheme="minorBidi"/>
                                            <w:color w:val="ED7D31" w:themeColor="accent2"/>
                                            <w:sz w:val="36"/>
                                            <w:szCs w:val="3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559F7" w:rsidRPr="00C559F7">
                                            <w:rPr>
                                              <w:rFonts w:asciiTheme="minorBidi" w:hAnsiTheme="minorBidi"/>
                                              <w:color w:val="ED7D31" w:themeColor="accent2"/>
                                              <w:sz w:val="36"/>
                                              <w:szCs w:val="36"/>
                                            </w:rPr>
                                            <w:t>2220030 Word count -</w:t>
                                          </w:r>
                                          <w:r w:rsidR="00CD38D8">
                                            <w:rPr>
                                              <w:rFonts w:asciiTheme="minorBidi" w:hAnsiTheme="minorBidi"/>
                                              <w:color w:val="ED7D31" w:themeColor="accent2"/>
                                              <w:sz w:val="36"/>
                                              <w:szCs w:val="36"/>
                                            </w:rPr>
                                            <w:t xml:space="preserve"> 38</w:t>
                                          </w:r>
                                          <w:r w:rsidR="009F0031">
                                            <w:rPr>
                                              <w:rFonts w:asciiTheme="minorBidi" w:hAnsiTheme="minorBidi"/>
                                              <w:color w:val="ED7D31" w:themeColor="accent2"/>
                                              <w:sz w:val="36"/>
                                              <w:szCs w:val="36"/>
                                            </w:rPr>
                                            <w:t>4</w:t>
                                          </w:r>
                                          <w:r w:rsidR="00AF0A4E">
                                            <w:rPr>
                                              <w:rFonts w:asciiTheme="minorBidi" w:hAnsiTheme="minorBidi"/>
                                              <w:color w:val="ED7D31" w:themeColor="accent2"/>
                                              <w:sz w:val="36"/>
                                              <w:szCs w:val="36"/>
                                            </w:rPr>
                                            <w:t>0</w:t>
                                          </w:r>
                                        </w:sdtContent>
                                      </w:sdt>
                                    </w:p>
                                  </w:tc>
                                </w:tr>
                                <w:bookmarkEnd w:id="0"/>
                                <w:bookmarkEnd w:id="1"/>
                              </w:tbl>
                              <w:p w14:paraId="5D686326" w14:textId="77777777" w:rsidR="001E1F45" w:rsidRDefault="001E1F4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6CB26A5A" id="_x0000_t202" coordsize="21600,21600" o:spt="202" path="m,l,21600r21600,l21600,xe">
                    <v:stroke joinstyle="miter"/>
                    <v:path gradientshapeok="t" o:connecttype="rect"/>
                  </v:shapetype>
                  <v:shape id="Text Box 138" o:spid="_x0000_s1026" type="#_x0000_t202" style="position:absolute;margin-left:17.6pt;margin-top:-27.65pt;width:134.85pt;height:773.8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" fillcolor="white [3201]" stroked="f" strokeweight=".5pt">
                    <v:textbox inset="0,0,0,0">
                      <w:txbxContent>
                        <w:p w14:paraId="00A9AC58" w14:textId="29C16D2B" w:rsidR="00C559F7" w:rsidRDefault="00C559F7" w:rsidP="00C559F7">
                          <w:pPr>
                            <w:pStyle w:val="NoSpacing"/>
                            <w:spacing w:line="312" w:lineRule="auto"/>
                            <w:jc w:val="right"/>
                            <w:rPr>
                              <w:caps/>
                              <w:color w:val="191919" w:themeColor="text1" w:themeTint="E6"/>
                              <w:sz w:val="72"/>
                              <w:szCs w:val="72"/>
                            </w:rPr>
                          </w:pPr>
                          <w:bookmarkStart w:id="2" w:name="_Hlk118794066"/>
                          <w:bookmarkStart w:id="3" w:name="_Hlk118794067"/>
                        </w:p>
                        <w:p w14:paraId="1B7691B8" w14:textId="1E0E55E1" w:rsidR="00C559F7" w:rsidRDefault="00C559F7">
                          <w:r>
                            <w:rPr>
                              <w:noProof/>
                            </w:rPr>
                            <w:t xml:space="preserve">                                                                                                                    </w:t>
                          </w:r>
                          <w:r>
                            <w:rPr>
                              <w:noProof/>
                            </w:rPr>
                            <w:drawing>
                              <wp:inline distT="0" distB="0" distL="0" distR="0" wp14:anchorId="3001B096" wp14:editId="5C974B75">
                                <wp:extent cx="3358696" cy="1680248"/>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711" cy="1691762"/>
                                        </a:xfrm>
                                        <a:prstGeom prst="rect">
                                          <a:avLst/>
                                        </a:prstGeom>
                                        <a:noFill/>
                                        <a:ln>
                                          <a:noFill/>
                                        </a:ln>
                                      </pic:spPr>
                                    </pic:pic>
                                  </a:graphicData>
                                </a:graphic>
                              </wp:inline>
                            </w:drawing>
                          </w:r>
                        </w:p>
                        <w:tbl>
                          <w:tblPr>
                            <w:tblW w:w="4959" w:type="pct"/>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630"/>
                            <w:gridCol w:w="2122"/>
                          </w:tblGrid>
                          <w:tr w:rsidR="00C559F7" w14:paraId="40216D3C" w14:textId="77777777" w:rsidTr="00C559F7">
                            <w:tc>
                              <w:tcPr>
                                <w:tcW w:w="3507" w:type="pct"/>
                                <w:vAlign w:val="center"/>
                              </w:tcPr>
                              <w:p w14:paraId="38D83FAE" w14:textId="5EFCA776" w:rsidR="00C559F7" w:rsidRPr="00C559F7" w:rsidRDefault="006E7B4D" w:rsidP="00C559F7">
                                <w:pPr>
                                  <w:ind w:right="110"/>
                                  <w:jc w:val="center"/>
                                  <w:rPr>
                                    <w:sz w:val="52"/>
                                    <w:szCs w:val="52"/>
                                  </w:rPr>
                                </w:pPr>
                                <w:sdt>
                                  <w:sdtPr>
                                    <w:rPr>
                                      <w:rFonts w:asciiTheme="minorBidi" w:eastAsia="Calibri" w:hAnsiTheme="minorBidi"/>
                                      <w:b/>
                                      <w:bCs/>
                                      <w:color w:val="000000" w:themeColor="text1"/>
                                      <w:sz w:val="52"/>
                                      <w:szCs w:val="52"/>
                                      <w:u w:val="singl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r w:rsidR="00C559F7" w:rsidRPr="00C559F7">
                                      <w:rPr>
                                        <w:rFonts w:asciiTheme="minorBidi" w:eastAsia="Calibri" w:hAnsiTheme="minorBidi"/>
                                        <w:b/>
                                        <w:bCs/>
                                        <w:color w:val="000000" w:themeColor="text1"/>
                                        <w:sz w:val="52"/>
                                        <w:szCs w:val="52"/>
                                        <w:u w:val="single"/>
                                      </w:rPr>
                                      <w:t>The Major Environmental Factors affecting Organisations</w:t>
                                    </w:r>
                                  </w:sdtContent>
                                </w:sdt>
                              </w:p>
                              <w:p w14:paraId="09BE681D" w14:textId="77777777" w:rsidR="00C559F7" w:rsidRDefault="00C559F7" w:rsidP="00C559F7">
                                <w:pPr>
                                  <w:ind w:right="110"/>
                                  <w:jc w:val="right"/>
                                </w:pPr>
                              </w:p>
                              <w:p w14:paraId="480F371E" w14:textId="77777777" w:rsidR="00C559F7" w:rsidRDefault="00C559F7" w:rsidP="00C559F7">
                                <w:pPr>
                                  <w:ind w:right="110"/>
                                  <w:jc w:val="right"/>
                                </w:pPr>
                              </w:p>
                              <w:p w14:paraId="01B5E93B" w14:textId="68ACCBB1" w:rsidR="001E1F45" w:rsidRDefault="005F44D3" w:rsidP="00C559F7">
                                <w:pPr>
                                  <w:ind w:right="110"/>
                                  <w:jc w:val="right"/>
                                </w:pPr>
                                <w:r>
                                  <w:rPr>
                                    <w:noProof/>
                                  </w:rPr>
                                  <w:drawing>
                                    <wp:inline distT="0" distB="0" distL="0" distR="0" wp14:anchorId="63196D94" wp14:editId="509D9BC3">
                                      <wp:extent cx="4949045" cy="3000054"/>
                                      <wp:effectExtent l="0" t="0" r="4445"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54752" cy="3003513"/>
                                              </a:xfrm>
                                              <a:prstGeom prst="rect">
                                                <a:avLst/>
                                              </a:prstGeom>
                                              <a:noFill/>
                                              <a:ln>
                                                <a:noFill/>
                                              </a:ln>
                                            </pic:spPr>
                                          </pic:pic>
                                        </a:graphicData>
                                      </a:graphic>
                                    </wp:inline>
                                  </w:drawing>
                                </w:r>
                              </w:p>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206BEE6A" w14:textId="7933DDF2" w:rsidR="001E1F45" w:rsidRDefault="00C559F7">
                                    <w:pPr>
                                      <w:jc w:val="right"/>
                                      <w:rPr>
                                        <w:sz w:val="24"/>
                                        <w:szCs w:val="24"/>
                                      </w:rPr>
                                    </w:pPr>
                                    <w:r>
                                      <w:rPr>
                                        <w:color w:val="000000" w:themeColor="text1"/>
                                        <w:sz w:val="24"/>
                                        <w:szCs w:val="24"/>
                                      </w:rPr>
                                      <w:t xml:space="preserve">     </w:t>
                                    </w:r>
                                  </w:p>
                                </w:sdtContent>
                              </w:sdt>
                            </w:tc>
                            <w:tc>
                              <w:tcPr>
                                <w:tcW w:w="1493"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6CF4DCDD" w14:textId="769DD36F" w:rsidR="001E1F45" w:rsidRDefault="005F44D3">
                                    <w:pPr>
                                      <w:rPr>
                                        <w:color w:val="000000" w:themeColor="text1"/>
                                      </w:rPr>
                                    </w:pPr>
                                    <w:r>
                                      <w:rPr>
                                        <w:color w:val="000000" w:themeColor="text1"/>
                                      </w:rPr>
                                      <w:t xml:space="preserve">     </w:t>
                                    </w:r>
                                  </w:p>
                                </w:sdtContent>
                              </w:sdt>
                              <w:sdt>
                                <w:sdtPr>
                                  <w:rPr>
                                    <w:rFonts w:asciiTheme="minorBidi" w:hAnsiTheme="minorBidi"/>
                                    <w:color w:val="ED7D31" w:themeColor="accent2"/>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8CA0AF1" w14:textId="37D6EA77" w:rsidR="001E1F45" w:rsidRPr="00BA4A7D" w:rsidRDefault="005B2CE5">
                                    <w:pPr>
                                      <w:pStyle w:val="NoSpacing"/>
                                      <w:rPr>
                                        <w:rFonts w:asciiTheme="minorBidi" w:hAnsiTheme="minorBidi"/>
                                        <w:color w:val="ED7D31" w:themeColor="accent2"/>
                                        <w:sz w:val="36"/>
                                        <w:szCs w:val="36"/>
                                      </w:rPr>
                                    </w:pPr>
                                    <w:r>
                                      <w:rPr>
                                        <w:rFonts w:asciiTheme="minorBidi" w:hAnsiTheme="minorBidi"/>
                                        <w:color w:val="ED7D31" w:themeColor="accent2"/>
                                        <w:sz w:val="36"/>
                                        <w:szCs w:val="36"/>
                                      </w:rPr>
                                      <w:t>Bethan Wilson</w:t>
                                    </w:r>
                                  </w:p>
                                </w:sdtContent>
                              </w:sdt>
                              <w:p w14:paraId="4A126E61" w14:textId="57F0BC07" w:rsidR="001E1F45" w:rsidRDefault="006E7B4D">
                                <w:pPr>
                                  <w:pStyle w:val="NoSpacing"/>
                                </w:pPr>
                                <w:sdt>
                                  <w:sdtPr>
                                    <w:rPr>
                                      <w:rFonts w:asciiTheme="minorBidi" w:hAnsiTheme="minorBidi"/>
                                      <w:color w:val="ED7D31" w:themeColor="accent2"/>
                                      <w:sz w:val="36"/>
                                      <w:szCs w:val="3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559F7" w:rsidRPr="00C559F7">
                                      <w:rPr>
                                        <w:rFonts w:asciiTheme="minorBidi" w:hAnsiTheme="minorBidi"/>
                                        <w:color w:val="ED7D31" w:themeColor="accent2"/>
                                        <w:sz w:val="36"/>
                                        <w:szCs w:val="36"/>
                                      </w:rPr>
                                      <w:t>2220030 Word count -</w:t>
                                    </w:r>
                                    <w:r w:rsidR="00CD38D8">
                                      <w:rPr>
                                        <w:rFonts w:asciiTheme="minorBidi" w:hAnsiTheme="minorBidi"/>
                                        <w:color w:val="ED7D31" w:themeColor="accent2"/>
                                        <w:sz w:val="36"/>
                                        <w:szCs w:val="36"/>
                                      </w:rPr>
                                      <w:t xml:space="preserve"> 38</w:t>
                                    </w:r>
                                    <w:r w:rsidR="009F0031">
                                      <w:rPr>
                                        <w:rFonts w:asciiTheme="minorBidi" w:hAnsiTheme="minorBidi"/>
                                        <w:color w:val="ED7D31" w:themeColor="accent2"/>
                                        <w:sz w:val="36"/>
                                        <w:szCs w:val="36"/>
                                      </w:rPr>
                                      <w:t>4</w:t>
                                    </w:r>
                                    <w:r w:rsidR="00AF0A4E">
                                      <w:rPr>
                                        <w:rFonts w:asciiTheme="minorBidi" w:hAnsiTheme="minorBidi"/>
                                        <w:color w:val="ED7D31" w:themeColor="accent2"/>
                                        <w:sz w:val="36"/>
                                        <w:szCs w:val="36"/>
                                      </w:rPr>
                                      <w:t>0</w:t>
                                    </w:r>
                                  </w:sdtContent>
                                </w:sdt>
                              </w:p>
                            </w:tc>
                          </w:tr>
                          <w:bookmarkEnd w:id="2"/>
                          <w:bookmarkEnd w:id="3"/>
                        </w:tbl>
                        <w:p w14:paraId="5D686326" w14:textId="77777777" w:rsidR="001E1F45" w:rsidRDefault="001E1F45"/>
                      </w:txbxContent>
                    </v:textbox>
                    <w10:wrap anchorx="page" anchory="page"/>
                  </v:shape>
                </w:pict>
              </mc:Fallback>
            </mc:AlternateContent>
          </w:r>
          <w:r w:rsidRPr="00DE30DA">
            <w:rPr>
              <w:rFonts w:ascii="Arial" w:hAnsi="Arial" w:cs="Arial"/>
              <w:sz w:val="24"/>
              <w:szCs w:val="24"/>
            </w:rPr>
            <w:br w:type="page"/>
          </w:r>
        </w:p>
      </w:sdtContent>
    </w:sdt>
    <w:p w14:paraId="5A996D59" w14:textId="54770E3D" w:rsidR="005A589F" w:rsidRPr="00442D33" w:rsidRDefault="005A589F" w:rsidP="00DE30DA">
      <w:pPr>
        <w:pStyle w:val="Heading1"/>
        <w:rPr>
          <w:rStyle w:val="eop"/>
          <w:rFonts w:ascii="Arial" w:hAnsi="Arial" w:cs="Arial"/>
          <w:sz w:val="24"/>
          <w:szCs w:val="24"/>
          <w:u w:val="single"/>
        </w:rPr>
      </w:pPr>
      <w:bookmarkStart w:id="4" w:name="_Toc119425848"/>
      <w:r w:rsidRPr="00442D33">
        <w:rPr>
          <w:rStyle w:val="eop"/>
          <w:rFonts w:ascii="Arial" w:hAnsi="Arial" w:cs="Arial"/>
          <w:sz w:val="24"/>
          <w:szCs w:val="24"/>
          <w:u w:val="single"/>
        </w:rPr>
        <w:lastRenderedPageBreak/>
        <w:t>Glossary of Terms</w:t>
      </w:r>
      <w:bookmarkEnd w:id="4"/>
    </w:p>
    <w:p w14:paraId="29A1D3F7" w14:textId="404D7030" w:rsidR="005A589F" w:rsidRPr="00E0306D" w:rsidRDefault="005A589F" w:rsidP="00DE30DA">
      <w:pPr>
        <w:rPr>
          <w:rStyle w:val="eop"/>
          <w:rFonts w:ascii="Arial" w:hAnsi="Arial" w:cs="Arial"/>
          <w:color w:val="000000"/>
          <w:sz w:val="24"/>
          <w:szCs w:val="24"/>
        </w:rPr>
      </w:pPr>
    </w:p>
    <w:p w14:paraId="75D5C9E2" w14:textId="2C012395" w:rsidR="005A589F" w:rsidRPr="00E0306D" w:rsidRDefault="005A589F" w:rsidP="00DE30DA">
      <w:pPr>
        <w:rPr>
          <w:rStyle w:val="eop"/>
          <w:rFonts w:ascii="Arial" w:hAnsi="Arial" w:cs="Arial"/>
          <w:color w:val="000000"/>
          <w:sz w:val="24"/>
          <w:szCs w:val="24"/>
        </w:rPr>
      </w:pPr>
      <w:r w:rsidRPr="00E0306D">
        <w:rPr>
          <w:rStyle w:val="eop"/>
          <w:rFonts w:ascii="Arial" w:hAnsi="Arial" w:cs="Arial"/>
          <w:color w:val="000000"/>
          <w:sz w:val="24"/>
          <w:szCs w:val="24"/>
        </w:rPr>
        <w:t>PESTLE – Political, Economic, Social, Technological, Legal and Environmental</w:t>
      </w:r>
    </w:p>
    <w:p w14:paraId="1FB80B19" w14:textId="728E8530" w:rsidR="005A589F" w:rsidRPr="00E0306D" w:rsidRDefault="005A589F" w:rsidP="00DE30DA">
      <w:pPr>
        <w:rPr>
          <w:rStyle w:val="eop"/>
          <w:rFonts w:ascii="Arial" w:hAnsi="Arial" w:cs="Arial"/>
          <w:color w:val="000000"/>
          <w:sz w:val="24"/>
          <w:szCs w:val="24"/>
        </w:rPr>
      </w:pPr>
    </w:p>
    <w:p w14:paraId="60986ABC" w14:textId="6DF54080" w:rsidR="005A589F" w:rsidRPr="00E0306D" w:rsidRDefault="005A589F" w:rsidP="00DE30DA">
      <w:pPr>
        <w:rPr>
          <w:rStyle w:val="eop"/>
          <w:rFonts w:ascii="Arial" w:hAnsi="Arial" w:cs="Arial"/>
          <w:color w:val="000000"/>
          <w:sz w:val="24"/>
          <w:szCs w:val="24"/>
        </w:rPr>
      </w:pPr>
      <w:r w:rsidRPr="00E0306D">
        <w:rPr>
          <w:rStyle w:val="eop"/>
          <w:rFonts w:ascii="Arial" w:hAnsi="Arial" w:cs="Arial"/>
          <w:color w:val="000000"/>
          <w:sz w:val="24"/>
          <w:szCs w:val="24"/>
        </w:rPr>
        <w:t>UWTSD – University of Wales Trinity S</w:t>
      </w:r>
      <w:r w:rsidR="00E731BB" w:rsidRPr="00E0306D">
        <w:rPr>
          <w:rStyle w:val="eop"/>
          <w:rFonts w:ascii="Arial" w:hAnsi="Arial" w:cs="Arial"/>
          <w:color w:val="000000"/>
          <w:sz w:val="24"/>
          <w:szCs w:val="24"/>
        </w:rPr>
        <w:t>ain</w:t>
      </w:r>
      <w:r w:rsidRPr="00E0306D">
        <w:rPr>
          <w:rStyle w:val="eop"/>
          <w:rFonts w:ascii="Arial" w:hAnsi="Arial" w:cs="Arial"/>
          <w:color w:val="000000"/>
          <w:sz w:val="24"/>
          <w:szCs w:val="24"/>
        </w:rPr>
        <w:t>t David</w:t>
      </w:r>
    </w:p>
    <w:p w14:paraId="643B0664" w14:textId="1AE35BB8" w:rsidR="005A589F" w:rsidRPr="00E0306D" w:rsidRDefault="005A589F" w:rsidP="00DE30DA">
      <w:pPr>
        <w:rPr>
          <w:rStyle w:val="eop"/>
          <w:rFonts w:ascii="Arial" w:hAnsi="Arial" w:cs="Arial"/>
          <w:color w:val="000000"/>
          <w:sz w:val="24"/>
          <w:szCs w:val="24"/>
        </w:rPr>
      </w:pPr>
    </w:p>
    <w:p w14:paraId="1F425C24" w14:textId="167625C7" w:rsidR="007D12EE" w:rsidRPr="00E0306D" w:rsidRDefault="007D12EE" w:rsidP="00DE30DA">
      <w:pPr>
        <w:rPr>
          <w:rStyle w:val="eop"/>
          <w:rFonts w:ascii="Arial" w:hAnsi="Arial" w:cs="Arial"/>
          <w:color w:val="000000"/>
          <w:sz w:val="24"/>
          <w:szCs w:val="24"/>
        </w:rPr>
      </w:pPr>
      <w:r w:rsidRPr="00E0306D">
        <w:rPr>
          <w:rStyle w:val="eop"/>
          <w:rFonts w:ascii="Arial" w:hAnsi="Arial" w:cs="Arial"/>
          <w:color w:val="000000"/>
          <w:sz w:val="24"/>
          <w:szCs w:val="24"/>
        </w:rPr>
        <w:t xml:space="preserve">SWOT – </w:t>
      </w:r>
      <w:r w:rsidR="005B2CE5" w:rsidRPr="00E0306D">
        <w:rPr>
          <w:rStyle w:val="eop"/>
          <w:rFonts w:ascii="Arial" w:hAnsi="Arial" w:cs="Arial"/>
          <w:color w:val="000000"/>
          <w:sz w:val="24"/>
          <w:szCs w:val="24"/>
        </w:rPr>
        <w:t>Strength, Weakness, Opportunity, Threat</w:t>
      </w:r>
    </w:p>
    <w:p w14:paraId="2A0A311A" w14:textId="77777777" w:rsidR="007D12EE" w:rsidRPr="00E0306D" w:rsidRDefault="007D12EE" w:rsidP="00DE30DA">
      <w:pPr>
        <w:rPr>
          <w:rStyle w:val="eop"/>
          <w:rFonts w:ascii="Arial" w:hAnsi="Arial" w:cs="Arial"/>
          <w:color w:val="000000"/>
          <w:sz w:val="24"/>
          <w:szCs w:val="24"/>
        </w:rPr>
      </w:pPr>
    </w:p>
    <w:p w14:paraId="7D525CF9" w14:textId="34DB5FF7" w:rsidR="007D12EE" w:rsidRPr="00E0306D" w:rsidRDefault="007D12EE" w:rsidP="00DE30DA">
      <w:pPr>
        <w:rPr>
          <w:rStyle w:val="eop"/>
          <w:rFonts w:ascii="Arial" w:hAnsi="Arial" w:cs="Arial"/>
          <w:color w:val="000000"/>
          <w:sz w:val="24"/>
          <w:szCs w:val="24"/>
        </w:rPr>
      </w:pPr>
      <w:r w:rsidRPr="00E0306D">
        <w:rPr>
          <w:rStyle w:val="eop"/>
          <w:rFonts w:ascii="Arial" w:hAnsi="Arial" w:cs="Arial"/>
          <w:color w:val="000000"/>
          <w:sz w:val="24"/>
          <w:szCs w:val="24"/>
        </w:rPr>
        <w:t>ELDEST PIG –</w:t>
      </w:r>
      <w:r w:rsidR="005B2CE5" w:rsidRPr="00E0306D">
        <w:rPr>
          <w:rStyle w:val="eop"/>
          <w:rFonts w:ascii="Arial" w:hAnsi="Arial" w:cs="Arial"/>
          <w:color w:val="000000"/>
          <w:sz w:val="24"/>
          <w:szCs w:val="24"/>
        </w:rPr>
        <w:t xml:space="preserve"> Economic, Legal, Demographic, Ethical, Social, Technological, Political, International and Green </w:t>
      </w:r>
    </w:p>
    <w:p w14:paraId="43BD3260" w14:textId="77777777" w:rsidR="007D12EE" w:rsidRPr="00E0306D" w:rsidRDefault="007D12EE" w:rsidP="00DE30DA">
      <w:pPr>
        <w:rPr>
          <w:rStyle w:val="eop"/>
          <w:rFonts w:ascii="Arial" w:hAnsi="Arial" w:cs="Arial"/>
          <w:color w:val="000000"/>
          <w:sz w:val="24"/>
          <w:szCs w:val="24"/>
        </w:rPr>
      </w:pPr>
    </w:p>
    <w:p w14:paraId="56C22B65" w14:textId="1338C8D4" w:rsidR="005A589F" w:rsidRPr="00E0306D" w:rsidRDefault="005A589F" w:rsidP="00DE30DA">
      <w:pPr>
        <w:rPr>
          <w:rStyle w:val="eop"/>
          <w:rFonts w:ascii="Arial" w:hAnsi="Arial" w:cs="Arial"/>
          <w:color w:val="000000"/>
          <w:sz w:val="24"/>
          <w:szCs w:val="24"/>
        </w:rPr>
      </w:pPr>
      <w:r w:rsidRPr="00E0306D">
        <w:rPr>
          <w:rStyle w:val="eop"/>
          <w:rFonts w:ascii="Arial" w:hAnsi="Arial" w:cs="Arial"/>
          <w:color w:val="000000"/>
          <w:sz w:val="24"/>
          <w:szCs w:val="24"/>
        </w:rPr>
        <w:t>WFH – Working from home</w:t>
      </w:r>
    </w:p>
    <w:p w14:paraId="230B6ECF" w14:textId="08A6AE9B" w:rsidR="005A589F" w:rsidRPr="00E0306D" w:rsidRDefault="005A589F" w:rsidP="00DE30DA">
      <w:pPr>
        <w:rPr>
          <w:rStyle w:val="eop"/>
          <w:rFonts w:ascii="Arial" w:hAnsi="Arial" w:cs="Arial"/>
          <w:color w:val="000000"/>
          <w:sz w:val="24"/>
          <w:szCs w:val="24"/>
        </w:rPr>
      </w:pPr>
    </w:p>
    <w:p w14:paraId="7D8514A5" w14:textId="0F5F1A92" w:rsidR="005A589F" w:rsidRPr="00E0306D" w:rsidRDefault="005A589F" w:rsidP="00DE30DA">
      <w:pPr>
        <w:rPr>
          <w:rStyle w:val="eop"/>
          <w:rFonts w:ascii="Arial" w:hAnsi="Arial" w:cs="Arial"/>
          <w:color w:val="000000"/>
          <w:sz w:val="24"/>
          <w:szCs w:val="24"/>
        </w:rPr>
      </w:pPr>
      <w:r w:rsidRPr="00E0306D">
        <w:rPr>
          <w:rStyle w:val="eop"/>
          <w:rFonts w:ascii="Arial" w:hAnsi="Arial" w:cs="Arial"/>
          <w:color w:val="000000"/>
          <w:sz w:val="24"/>
          <w:szCs w:val="24"/>
        </w:rPr>
        <w:t>AI – Artificial Intelligence</w:t>
      </w:r>
    </w:p>
    <w:p w14:paraId="5529EEF0" w14:textId="640A8191" w:rsidR="005A589F" w:rsidRPr="00DE30DA" w:rsidRDefault="005A589F" w:rsidP="00DE30DA">
      <w:pPr>
        <w:rPr>
          <w:rStyle w:val="eop"/>
          <w:rFonts w:ascii="Arial" w:hAnsi="Arial" w:cs="Arial"/>
          <w:b/>
          <w:bCs/>
          <w:color w:val="000000"/>
          <w:sz w:val="24"/>
          <w:szCs w:val="24"/>
        </w:rPr>
      </w:pPr>
    </w:p>
    <w:p w14:paraId="021990B0" w14:textId="77777777" w:rsidR="007D12EE" w:rsidRPr="00DE30DA" w:rsidRDefault="007D12EE" w:rsidP="00DE30DA">
      <w:pPr>
        <w:rPr>
          <w:rStyle w:val="eop"/>
          <w:rFonts w:ascii="Arial" w:hAnsi="Arial" w:cs="Arial"/>
          <w:b/>
          <w:bCs/>
          <w:color w:val="000000"/>
          <w:sz w:val="24"/>
          <w:szCs w:val="24"/>
        </w:rPr>
      </w:pPr>
    </w:p>
    <w:p w14:paraId="4688A77F" w14:textId="038E8869" w:rsidR="005A589F" w:rsidRPr="00DE30DA" w:rsidRDefault="005A589F" w:rsidP="00DE30DA">
      <w:pPr>
        <w:rPr>
          <w:rStyle w:val="eop"/>
          <w:rFonts w:ascii="Arial" w:hAnsi="Arial" w:cs="Arial"/>
          <w:b/>
          <w:bCs/>
          <w:color w:val="000000"/>
          <w:sz w:val="24"/>
          <w:szCs w:val="24"/>
        </w:rPr>
      </w:pPr>
    </w:p>
    <w:p w14:paraId="0E13CC62" w14:textId="289493D6" w:rsidR="005A589F" w:rsidRPr="00DE30DA" w:rsidRDefault="005A589F" w:rsidP="00DE30DA">
      <w:pPr>
        <w:rPr>
          <w:rStyle w:val="eop"/>
          <w:rFonts w:ascii="Arial" w:hAnsi="Arial" w:cs="Arial"/>
          <w:b/>
          <w:bCs/>
          <w:color w:val="000000"/>
          <w:sz w:val="24"/>
          <w:szCs w:val="24"/>
        </w:rPr>
      </w:pPr>
    </w:p>
    <w:p w14:paraId="66F8301D" w14:textId="5A5AAB4A" w:rsidR="005A589F" w:rsidRPr="00DE30DA" w:rsidRDefault="005A589F" w:rsidP="00DE30DA">
      <w:pPr>
        <w:rPr>
          <w:rStyle w:val="eop"/>
          <w:rFonts w:ascii="Arial" w:hAnsi="Arial" w:cs="Arial"/>
          <w:b/>
          <w:bCs/>
          <w:color w:val="000000"/>
          <w:sz w:val="24"/>
          <w:szCs w:val="24"/>
        </w:rPr>
      </w:pPr>
    </w:p>
    <w:p w14:paraId="636A1F28" w14:textId="793A233C" w:rsidR="005A589F" w:rsidRPr="00DE30DA" w:rsidRDefault="005A589F" w:rsidP="00DE30DA">
      <w:pPr>
        <w:rPr>
          <w:rStyle w:val="eop"/>
          <w:rFonts w:ascii="Arial" w:hAnsi="Arial" w:cs="Arial"/>
          <w:b/>
          <w:bCs/>
          <w:color w:val="000000"/>
          <w:sz w:val="24"/>
          <w:szCs w:val="24"/>
        </w:rPr>
      </w:pPr>
    </w:p>
    <w:p w14:paraId="4666AF9B" w14:textId="6C6B9C0E" w:rsidR="005A589F" w:rsidRPr="00DE30DA" w:rsidRDefault="005A589F" w:rsidP="00DE30DA">
      <w:pPr>
        <w:rPr>
          <w:rStyle w:val="eop"/>
          <w:rFonts w:ascii="Arial" w:hAnsi="Arial" w:cs="Arial"/>
          <w:b/>
          <w:bCs/>
          <w:color w:val="000000"/>
          <w:sz w:val="24"/>
          <w:szCs w:val="24"/>
        </w:rPr>
      </w:pPr>
    </w:p>
    <w:p w14:paraId="774EC19D" w14:textId="2366A00B" w:rsidR="005A589F" w:rsidRPr="00DE30DA" w:rsidRDefault="005A589F" w:rsidP="00DE30DA">
      <w:pPr>
        <w:rPr>
          <w:rStyle w:val="eop"/>
          <w:rFonts w:ascii="Arial" w:hAnsi="Arial" w:cs="Arial"/>
          <w:b/>
          <w:bCs/>
          <w:color w:val="000000"/>
          <w:sz w:val="24"/>
          <w:szCs w:val="24"/>
        </w:rPr>
      </w:pPr>
    </w:p>
    <w:p w14:paraId="33169126" w14:textId="03CB3FC4" w:rsidR="005A589F" w:rsidRPr="00DE30DA" w:rsidRDefault="005A589F" w:rsidP="00DE30DA">
      <w:pPr>
        <w:rPr>
          <w:rStyle w:val="eop"/>
          <w:rFonts w:ascii="Arial" w:hAnsi="Arial" w:cs="Arial"/>
          <w:b/>
          <w:bCs/>
          <w:color w:val="000000"/>
          <w:sz w:val="24"/>
          <w:szCs w:val="24"/>
        </w:rPr>
      </w:pPr>
    </w:p>
    <w:p w14:paraId="2759F754" w14:textId="4172230A" w:rsidR="005A589F" w:rsidRPr="00DE30DA" w:rsidRDefault="005A589F" w:rsidP="00DE30DA">
      <w:pPr>
        <w:rPr>
          <w:rStyle w:val="eop"/>
          <w:rFonts w:ascii="Arial" w:hAnsi="Arial" w:cs="Arial"/>
          <w:b/>
          <w:bCs/>
          <w:color w:val="000000"/>
          <w:sz w:val="24"/>
          <w:szCs w:val="24"/>
        </w:rPr>
      </w:pPr>
    </w:p>
    <w:p w14:paraId="52B70216" w14:textId="51D7DC75" w:rsidR="005A589F" w:rsidRPr="00DE30DA" w:rsidRDefault="005A589F" w:rsidP="00DE30DA">
      <w:pPr>
        <w:rPr>
          <w:rStyle w:val="eop"/>
          <w:rFonts w:ascii="Arial" w:hAnsi="Arial" w:cs="Arial"/>
          <w:b/>
          <w:bCs/>
          <w:color w:val="000000"/>
          <w:sz w:val="24"/>
          <w:szCs w:val="24"/>
        </w:rPr>
      </w:pPr>
    </w:p>
    <w:p w14:paraId="613165DE" w14:textId="3F1DEF08" w:rsidR="005A589F" w:rsidRPr="00DE30DA" w:rsidRDefault="005A589F" w:rsidP="00DE30DA">
      <w:pPr>
        <w:rPr>
          <w:rStyle w:val="eop"/>
          <w:rFonts w:ascii="Arial" w:hAnsi="Arial" w:cs="Arial"/>
          <w:b/>
          <w:bCs/>
          <w:color w:val="000000"/>
          <w:sz w:val="24"/>
          <w:szCs w:val="24"/>
        </w:rPr>
      </w:pPr>
    </w:p>
    <w:p w14:paraId="7A67E9A2" w14:textId="7F7AE2FC" w:rsidR="005A589F" w:rsidRPr="00DE30DA" w:rsidRDefault="005A589F" w:rsidP="00DE30DA">
      <w:pPr>
        <w:rPr>
          <w:rStyle w:val="eop"/>
          <w:rFonts w:ascii="Arial" w:hAnsi="Arial" w:cs="Arial"/>
          <w:b/>
          <w:bCs/>
          <w:color w:val="000000"/>
          <w:sz w:val="24"/>
          <w:szCs w:val="24"/>
        </w:rPr>
      </w:pPr>
    </w:p>
    <w:p w14:paraId="2862D68F" w14:textId="116222B0" w:rsidR="005A589F" w:rsidRPr="00DE30DA" w:rsidRDefault="005A589F" w:rsidP="00DE30DA">
      <w:pPr>
        <w:rPr>
          <w:rStyle w:val="eop"/>
          <w:rFonts w:ascii="Arial" w:hAnsi="Arial" w:cs="Arial"/>
          <w:b/>
          <w:bCs/>
          <w:color w:val="000000"/>
          <w:sz w:val="24"/>
          <w:szCs w:val="24"/>
        </w:rPr>
      </w:pPr>
    </w:p>
    <w:p w14:paraId="7CD97521" w14:textId="3D6F5FDC" w:rsidR="003827CA" w:rsidRPr="00DE30DA" w:rsidRDefault="003827CA" w:rsidP="00DE30DA">
      <w:pPr>
        <w:rPr>
          <w:rStyle w:val="eop"/>
          <w:rFonts w:ascii="Arial" w:hAnsi="Arial" w:cs="Arial"/>
          <w:b/>
          <w:bCs/>
          <w:color w:val="000000"/>
          <w:sz w:val="24"/>
          <w:szCs w:val="24"/>
        </w:rPr>
      </w:pPr>
    </w:p>
    <w:p w14:paraId="74BD51E9" w14:textId="1DFC536E" w:rsidR="003827CA" w:rsidRPr="00DE30DA" w:rsidRDefault="003827CA" w:rsidP="00DE30DA">
      <w:pPr>
        <w:rPr>
          <w:rStyle w:val="eop"/>
          <w:rFonts w:ascii="Arial" w:hAnsi="Arial" w:cs="Arial"/>
          <w:b/>
          <w:bCs/>
          <w:color w:val="000000"/>
          <w:sz w:val="24"/>
          <w:szCs w:val="24"/>
        </w:rPr>
      </w:pPr>
    </w:p>
    <w:p w14:paraId="74195922" w14:textId="0B7D53B5" w:rsidR="003827CA" w:rsidRPr="00DE30DA" w:rsidRDefault="003827CA" w:rsidP="00DE30DA">
      <w:pPr>
        <w:rPr>
          <w:rStyle w:val="eop"/>
          <w:rFonts w:ascii="Arial" w:hAnsi="Arial" w:cs="Arial"/>
          <w:b/>
          <w:bCs/>
          <w:color w:val="000000"/>
          <w:sz w:val="24"/>
          <w:szCs w:val="24"/>
        </w:rPr>
      </w:pPr>
    </w:p>
    <w:p w14:paraId="5ACB0938" w14:textId="16919A71" w:rsidR="005A589F" w:rsidRPr="00442D33" w:rsidRDefault="005A589F" w:rsidP="00DE30DA">
      <w:pPr>
        <w:pStyle w:val="Heading1"/>
        <w:rPr>
          <w:rFonts w:ascii="Arial" w:hAnsi="Arial" w:cs="Arial"/>
          <w:sz w:val="24"/>
          <w:szCs w:val="24"/>
          <w:u w:val="single"/>
        </w:rPr>
      </w:pPr>
      <w:bookmarkStart w:id="5" w:name="_Toc119425849"/>
      <w:r w:rsidRPr="00442D33">
        <w:rPr>
          <w:rStyle w:val="normaltextrun"/>
          <w:rFonts w:ascii="Arial" w:hAnsi="Arial" w:cs="Arial"/>
          <w:sz w:val="24"/>
          <w:szCs w:val="24"/>
          <w:u w:val="single"/>
        </w:rPr>
        <w:lastRenderedPageBreak/>
        <w:t>Executive Summary</w:t>
      </w:r>
      <w:bookmarkEnd w:id="5"/>
    </w:p>
    <w:p w14:paraId="5C2405DF" w14:textId="77777777" w:rsidR="00174E9C" w:rsidRPr="00DE30DA" w:rsidRDefault="00174E9C" w:rsidP="00DE30DA">
      <w:pPr>
        <w:rPr>
          <w:rStyle w:val="normaltextrun"/>
          <w:rFonts w:ascii="Arial" w:hAnsi="Arial" w:cs="Arial"/>
          <w:color w:val="000000"/>
          <w:sz w:val="24"/>
          <w:szCs w:val="24"/>
        </w:rPr>
      </w:pPr>
    </w:p>
    <w:p w14:paraId="6D213C85" w14:textId="3BF90F99" w:rsidR="00B36BB5" w:rsidRPr="00DE30DA" w:rsidRDefault="00174E9C" w:rsidP="00DE30DA">
      <w:pPr>
        <w:rPr>
          <w:rStyle w:val="normaltextrun"/>
          <w:rFonts w:ascii="Arial" w:hAnsi="Arial" w:cs="Arial"/>
          <w:color w:val="000000"/>
          <w:sz w:val="24"/>
          <w:szCs w:val="24"/>
        </w:rPr>
      </w:pPr>
      <w:r w:rsidRPr="00DE30DA">
        <w:rPr>
          <w:rStyle w:val="normaltextrun"/>
          <w:rFonts w:ascii="Arial" w:hAnsi="Arial" w:cs="Arial"/>
          <w:color w:val="000000"/>
          <w:sz w:val="24"/>
          <w:szCs w:val="24"/>
        </w:rPr>
        <w:t>This report looks into the external factors affecting UWTSD using the PESTLE analytic tool</w:t>
      </w:r>
      <w:r w:rsidR="00B36BB5" w:rsidRPr="00DE30DA">
        <w:rPr>
          <w:rStyle w:val="normaltextrun"/>
          <w:rFonts w:ascii="Arial" w:hAnsi="Arial" w:cs="Arial"/>
          <w:color w:val="000000"/>
          <w:sz w:val="24"/>
          <w:szCs w:val="24"/>
        </w:rPr>
        <w:t xml:space="preserve"> including an introduction which includes a critical examination of the PESTLE too</w:t>
      </w:r>
      <w:r w:rsidR="000560E1" w:rsidRPr="00DE30DA">
        <w:rPr>
          <w:rStyle w:val="normaltextrun"/>
          <w:rFonts w:ascii="Arial" w:hAnsi="Arial" w:cs="Arial"/>
          <w:color w:val="000000"/>
          <w:sz w:val="24"/>
          <w:szCs w:val="24"/>
        </w:rPr>
        <w:t>l</w:t>
      </w:r>
      <w:r w:rsidR="00B36BB5" w:rsidRPr="00DE30DA">
        <w:rPr>
          <w:rStyle w:val="normaltextrun"/>
          <w:rFonts w:ascii="Arial" w:hAnsi="Arial" w:cs="Arial"/>
          <w:color w:val="000000"/>
          <w:sz w:val="24"/>
          <w:szCs w:val="24"/>
        </w:rPr>
        <w:t>. The main content of the report critically analys</w:t>
      </w:r>
      <w:r w:rsidR="000560E1" w:rsidRPr="00DE30DA">
        <w:rPr>
          <w:rStyle w:val="normaltextrun"/>
          <w:rFonts w:ascii="Arial" w:hAnsi="Arial" w:cs="Arial"/>
          <w:color w:val="000000"/>
          <w:sz w:val="24"/>
          <w:szCs w:val="24"/>
        </w:rPr>
        <w:t>e</w:t>
      </w:r>
      <w:r w:rsidR="00B36BB5" w:rsidRPr="00DE30DA">
        <w:rPr>
          <w:rStyle w:val="normaltextrun"/>
          <w:rFonts w:ascii="Arial" w:hAnsi="Arial" w:cs="Arial"/>
          <w:color w:val="000000"/>
          <w:sz w:val="24"/>
          <w:szCs w:val="24"/>
        </w:rPr>
        <w:t xml:space="preserve">s the impact of </w:t>
      </w:r>
      <w:r w:rsidRPr="00DE30DA">
        <w:rPr>
          <w:rStyle w:val="normaltextrun"/>
          <w:rFonts w:ascii="Arial" w:hAnsi="Arial" w:cs="Arial"/>
          <w:color w:val="000000"/>
          <w:sz w:val="24"/>
          <w:szCs w:val="24"/>
        </w:rPr>
        <w:t xml:space="preserve">3 main </w:t>
      </w:r>
      <w:r w:rsidR="000560E1" w:rsidRPr="00DE30DA">
        <w:rPr>
          <w:rStyle w:val="normaltextrun"/>
          <w:rFonts w:ascii="Arial" w:hAnsi="Arial" w:cs="Arial"/>
          <w:color w:val="000000"/>
          <w:sz w:val="24"/>
          <w:szCs w:val="24"/>
        </w:rPr>
        <w:t xml:space="preserve">PESTLE </w:t>
      </w:r>
      <w:r w:rsidRPr="00DE30DA">
        <w:rPr>
          <w:rStyle w:val="normaltextrun"/>
          <w:rFonts w:ascii="Arial" w:hAnsi="Arial" w:cs="Arial"/>
          <w:color w:val="000000"/>
          <w:sz w:val="24"/>
          <w:szCs w:val="24"/>
        </w:rPr>
        <w:t>factors</w:t>
      </w:r>
      <w:r w:rsidR="00B36BB5" w:rsidRPr="00DE30DA">
        <w:rPr>
          <w:rStyle w:val="normaltextrun"/>
          <w:rFonts w:ascii="Arial" w:hAnsi="Arial" w:cs="Arial"/>
          <w:color w:val="000000"/>
          <w:sz w:val="24"/>
          <w:szCs w:val="24"/>
        </w:rPr>
        <w:t xml:space="preserve"> on UWTSD’s organisational and HR strategy. It focuses on the impact of</w:t>
      </w:r>
      <w:r w:rsidRPr="00DE30DA">
        <w:rPr>
          <w:rStyle w:val="normaltextrun"/>
          <w:rFonts w:ascii="Arial" w:hAnsi="Arial" w:cs="Arial"/>
          <w:color w:val="000000"/>
          <w:sz w:val="24"/>
          <w:szCs w:val="24"/>
        </w:rPr>
        <w:t xml:space="preserve"> Technological, Social and Economical. </w:t>
      </w:r>
    </w:p>
    <w:p w14:paraId="10A69EF4" w14:textId="71672860" w:rsidR="00174E9C" w:rsidRPr="00DE30DA" w:rsidRDefault="00174E9C" w:rsidP="00DE30DA">
      <w:pPr>
        <w:rPr>
          <w:rStyle w:val="normaltextrun"/>
          <w:rFonts w:ascii="Arial" w:hAnsi="Arial" w:cs="Arial"/>
          <w:color w:val="000000"/>
          <w:sz w:val="24"/>
          <w:szCs w:val="24"/>
        </w:rPr>
      </w:pPr>
      <w:r w:rsidRPr="00DE30DA">
        <w:rPr>
          <w:rStyle w:val="normaltextrun"/>
          <w:rFonts w:ascii="Arial" w:hAnsi="Arial" w:cs="Arial"/>
          <w:color w:val="000000"/>
          <w:sz w:val="24"/>
          <w:szCs w:val="24"/>
        </w:rPr>
        <w:t>The Technological factor</w:t>
      </w:r>
      <w:r w:rsidR="002D4C44" w:rsidRPr="00DE30DA">
        <w:rPr>
          <w:rStyle w:val="normaltextrun"/>
          <w:rFonts w:ascii="Arial" w:hAnsi="Arial" w:cs="Arial"/>
          <w:color w:val="000000"/>
          <w:sz w:val="24"/>
          <w:szCs w:val="24"/>
        </w:rPr>
        <w:t xml:space="preserve"> specifically </w:t>
      </w:r>
      <w:r w:rsidRPr="00DE30DA">
        <w:rPr>
          <w:rStyle w:val="normaltextrun"/>
          <w:rFonts w:ascii="Arial" w:hAnsi="Arial" w:cs="Arial"/>
          <w:color w:val="000000"/>
          <w:sz w:val="24"/>
          <w:szCs w:val="24"/>
        </w:rPr>
        <w:t xml:space="preserve"> discusses the</w:t>
      </w:r>
      <w:r w:rsidR="00165FD7" w:rsidRPr="00DE30DA">
        <w:rPr>
          <w:rStyle w:val="normaltextrun"/>
          <w:rFonts w:ascii="Arial" w:hAnsi="Arial" w:cs="Arial"/>
          <w:color w:val="000000"/>
          <w:sz w:val="24"/>
          <w:szCs w:val="24"/>
        </w:rPr>
        <w:t xml:space="preserve"> developments within technology and the potential </w:t>
      </w:r>
      <w:r w:rsidR="00B36BB5" w:rsidRPr="00DE30DA">
        <w:rPr>
          <w:rStyle w:val="normaltextrun"/>
          <w:rFonts w:ascii="Arial" w:hAnsi="Arial" w:cs="Arial"/>
          <w:color w:val="000000"/>
          <w:sz w:val="24"/>
          <w:szCs w:val="24"/>
        </w:rPr>
        <w:t>implications of AI on the organisation</w:t>
      </w:r>
      <w:r w:rsidR="00165FD7" w:rsidRPr="00DE30DA">
        <w:rPr>
          <w:rStyle w:val="normaltextrun"/>
          <w:rFonts w:ascii="Arial" w:hAnsi="Arial" w:cs="Arial"/>
          <w:color w:val="000000"/>
          <w:sz w:val="24"/>
          <w:szCs w:val="24"/>
        </w:rPr>
        <w:t xml:space="preserve"> now and in the future</w:t>
      </w:r>
      <w:r w:rsidR="002D4C44" w:rsidRPr="00DE30DA">
        <w:rPr>
          <w:rStyle w:val="normaltextrun"/>
          <w:rFonts w:ascii="Arial" w:hAnsi="Arial" w:cs="Arial"/>
          <w:color w:val="000000"/>
          <w:sz w:val="24"/>
          <w:szCs w:val="24"/>
        </w:rPr>
        <w:t>.</w:t>
      </w:r>
    </w:p>
    <w:p w14:paraId="5ED6B23C" w14:textId="3704503B" w:rsidR="00B36BB5" w:rsidRPr="00DE30DA" w:rsidRDefault="00B36BB5" w:rsidP="00DE30DA">
      <w:pPr>
        <w:rPr>
          <w:rStyle w:val="normaltextrun"/>
          <w:rFonts w:ascii="Arial" w:hAnsi="Arial" w:cs="Arial"/>
          <w:color w:val="000000"/>
          <w:sz w:val="24"/>
          <w:szCs w:val="24"/>
        </w:rPr>
      </w:pPr>
      <w:r w:rsidRPr="00DE30DA">
        <w:rPr>
          <w:rStyle w:val="normaltextrun"/>
          <w:rFonts w:ascii="Arial" w:hAnsi="Arial" w:cs="Arial"/>
          <w:color w:val="000000"/>
          <w:sz w:val="24"/>
          <w:szCs w:val="24"/>
        </w:rPr>
        <w:t xml:space="preserve">The Social </w:t>
      </w:r>
      <w:r w:rsidR="00165FD7" w:rsidRPr="00DE30DA">
        <w:rPr>
          <w:rStyle w:val="normaltextrun"/>
          <w:rFonts w:ascii="Arial" w:hAnsi="Arial" w:cs="Arial"/>
          <w:color w:val="000000"/>
          <w:sz w:val="24"/>
          <w:szCs w:val="24"/>
        </w:rPr>
        <w:t>factor looks at the move towards a more hybrid way of working following the Covid-10 pandemic and the expectations of this from employees</w:t>
      </w:r>
      <w:r w:rsidR="002D4C44" w:rsidRPr="00DE30DA">
        <w:rPr>
          <w:rStyle w:val="normaltextrun"/>
          <w:rFonts w:ascii="Arial" w:hAnsi="Arial" w:cs="Arial"/>
          <w:color w:val="000000"/>
          <w:sz w:val="24"/>
          <w:szCs w:val="24"/>
        </w:rPr>
        <w:t xml:space="preserve"> now and the implication on the University if they don’t continue to offer this flexibility for employees.</w:t>
      </w:r>
    </w:p>
    <w:p w14:paraId="12194053" w14:textId="3C7E0141" w:rsidR="00B36BB5" w:rsidRPr="00DE30DA" w:rsidRDefault="00B36BB5" w:rsidP="00DE30DA">
      <w:pPr>
        <w:rPr>
          <w:rStyle w:val="normaltextrun"/>
          <w:rFonts w:ascii="Arial" w:hAnsi="Arial" w:cs="Arial"/>
          <w:color w:val="000000"/>
          <w:sz w:val="24"/>
          <w:szCs w:val="24"/>
        </w:rPr>
      </w:pPr>
      <w:r w:rsidRPr="00DE30DA">
        <w:rPr>
          <w:rStyle w:val="normaltextrun"/>
          <w:rFonts w:ascii="Arial" w:hAnsi="Arial" w:cs="Arial"/>
          <w:color w:val="000000"/>
          <w:sz w:val="24"/>
          <w:szCs w:val="24"/>
        </w:rPr>
        <w:t>The Economical factor looks at the cost-of-living crisis and the effects on the students at the university. It discusses ideas and recommendations for helping students with this crisis while still protect</w:t>
      </w:r>
      <w:r w:rsidR="000560E1" w:rsidRPr="00DE30DA">
        <w:rPr>
          <w:rStyle w:val="normaltextrun"/>
          <w:rFonts w:ascii="Arial" w:hAnsi="Arial" w:cs="Arial"/>
          <w:color w:val="000000"/>
          <w:sz w:val="24"/>
          <w:szCs w:val="24"/>
        </w:rPr>
        <w:t>ing</w:t>
      </w:r>
      <w:r w:rsidRPr="00DE30DA">
        <w:rPr>
          <w:rStyle w:val="normaltextrun"/>
          <w:rFonts w:ascii="Arial" w:hAnsi="Arial" w:cs="Arial"/>
          <w:color w:val="000000"/>
          <w:sz w:val="24"/>
          <w:szCs w:val="24"/>
        </w:rPr>
        <w:t xml:space="preserve"> the university</w:t>
      </w:r>
      <w:r w:rsidR="002D4C44" w:rsidRPr="00DE30DA">
        <w:rPr>
          <w:rStyle w:val="normaltextrun"/>
          <w:rFonts w:ascii="Arial" w:hAnsi="Arial" w:cs="Arial"/>
          <w:color w:val="000000"/>
          <w:sz w:val="24"/>
          <w:szCs w:val="24"/>
        </w:rPr>
        <w:t xml:space="preserve"> financially</w:t>
      </w:r>
      <w:r w:rsidRPr="00DE30DA">
        <w:rPr>
          <w:rStyle w:val="normaltextrun"/>
          <w:rFonts w:ascii="Arial" w:hAnsi="Arial" w:cs="Arial"/>
          <w:color w:val="000000"/>
          <w:sz w:val="24"/>
          <w:szCs w:val="24"/>
        </w:rPr>
        <w:t>.</w:t>
      </w:r>
    </w:p>
    <w:p w14:paraId="17426492" w14:textId="76CE5B00" w:rsidR="00B36BB5" w:rsidRPr="00DE30DA" w:rsidRDefault="00B36BB5" w:rsidP="00DE30DA">
      <w:pPr>
        <w:rPr>
          <w:rStyle w:val="normaltextrun"/>
          <w:rFonts w:ascii="Arial" w:hAnsi="Arial" w:cs="Arial"/>
          <w:color w:val="000000"/>
          <w:sz w:val="24"/>
          <w:szCs w:val="24"/>
        </w:rPr>
      </w:pPr>
      <w:r w:rsidRPr="00DE30DA">
        <w:rPr>
          <w:rStyle w:val="normaltextrun"/>
          <w:rFonts w:ascii="Arial" w:hAnsi="Arial" w:cs="Arial"/>
          <w:color w:val="000000"/>
          <w:sz w:val="24"/>
          <w:szCs w:val="24"/>
        </w:rPr>
        <w:t xml:space="preserve">Following the analysis of these factors on the university the report </w:t>
      </w:r>
      <w:r w:rsidR="002D4C44" w:rsidRPr="00DE30DA">
        <w:rPr>
          <w:rStyle w:val="normaltextrun"/>
          <w:rFonts w:ascii="Arial" w:hAnsi="Arial" w:cs="Arial"/>
          <w:color w:val="000000"/>
          <w:sz w:val="24"/>
          <w:szCs w:val="24"/>
        </w:rPr>
        <w:t xml:space="preserve">incorporates and outlines these implications and potential </w:t>
      </w:r>
      <w:r w:rsidRPr="00DE30DA">
        <w:rPr>
          <w:rStyle w:val="normaltextrun"/>
          <w:rFonts w:ascii="Arial" w:hAnsi="Arial" w:cs="Arial"/>
          <w:color w:val="000000"/>
          <w:sz w:val="24"/>
          <w:szCs w:val="24"/>
        </w:rPr>
        <w:t>recommendations to the university for the future corporate and HR strategy.</w:t>
      </w:r>
    </w:p>
    <w:p w14:paraId="1AC3564B" w14:textId="77777777" w:rsidR="00B36BB5" w:rsidRPr="00DE30DA" w:rsidRDefault="00B36BB5" w:rsidP="00DE30DA">
      <w:pPr>
        <w:rPr>
          <w:rStyle w:val="normaltextrun"/>
          <w:rFonts w:ascii="Arial" w:hAnsi="Arial" w:cs="Arial"/>
          <w:color w:val="000000"/>
          <w:sz w:val="24"/>
          <w:szCs w:val="24"/>
        </w:rPr>
      </w:pPr>
    </w:p>
    <w:p w14:paraId="27378CBC" w14:textId="191ED22E" w:rsidR="005A589F" w:rsidRPr="00DE30DA" w:rsidRDefault="005A589F" w:rsidP="00DE30DA">
      <w:pPr>
        <w:rPr>
          <w:rStyle w:val="eop"/>
          <w:rFonts w:ascii="Arial" w:hAnsi="Arial" w:cs="Arial"/>
          <w:sz w:val="24"/>
          <w:szCs w:val="24"/>
        </w:rPr>
      </w:pPr>
    </w:p>
    <w:p w14:paraId="4E71E5EF" w14:textId="028ED6A6" w:rsidR="005A589F" w:rsidRPr="00DE30DA" w:rsidRDefault="005A589F" w:rsidP="00DE30DA">
      <w:pPr>
        <w:rPr>
          <w:rStyle w:val="eop"/>
          <w:rFonts w:ascii="Arial" w:hAnsi="Arial" w:cs="Arial"/>
          <w:sz w:val="24"/>
          <w:szCs w:val="24"/>
        </w:rPr>
      </w:pPr>
    </w:p>
    <w:p w14:paraId="3CCD4318" w14:textId="426DC18E" w:rsidR="005A589F" w:rsidRDefault="005A589F" w:rsidP="00DE30DA">
      <w:pPr>
        <w:rPr>
          <w:rStyle w:val="eop"/>
          <w:rFonts w:ascii="Arial" w:hAnsi="Arial" w:cs="Arial"/>
          <w:sz w:val="24"/>
          <w:szCs w:val="24"/>
        </w:rPr>
      </w:pPr>
    </w:p>
    <w:p w14:paraId="07A72B19" w14:textId="332D0EA3" w:rsidR="00224CA5" w:rsidRDefault="00224CA5" w:rsidP="00DE30DA">
      <w:pPr>
        <w:rPr>
          <w:rStyle w:val="eop"/>
          <w:rFonts w:ascii="Arial" w:hAnsi="Arial" w:cs="Arial"/>
          <w:sz w:val="24"/>
          <w:szCs w:val="24"/>
        </w:rPr>
      </w:pPr>
    </w:p>
    <w:p w14:paraId="629751AA" w14:textId="6224C76A" w:rsidR="00224CA5" w:rsidRDefault="00224CA5" w:rsidP="00DE30DA">
      <w:pPr>
        <w:rPr>
          <w:rStyle w:val="eop"/>
          <w:rFonts w:ascii="Arial" w:hAnsi="Arial" w:cs="Arial"/>
          <w:sz w:val="24"/>
          <w:szCs w:val="24"/>
        </w:rPr>
      </w:pPr>
    </w:p>
    <w:p w14:paraId="3803137C" w14:textId="690F5E0D" w:rsidR="00224CA5" w:rsidRDefault="00224CA5" w:rsidP="00DE30DA">
      <w:pPr>
        <w:rPr>
          <w:rStyle w:val="eop"/>
          <w:rFonts w:ascii="Arial" w:hAnsi="Arial" w:cs="Arial"/>
          <w:sz w:val="24"/>
          <w:szCs w:val="24"/>
        </w:rPr>
      </w:pPr>
    </w:p>
    <w:p w14:paraId="0D98090B" w14:textId="77777777" w:rsidR="00224CA5" w:rsidRPr="00DE30DA" w:rsidRDefault="00224CA5" w:rsidP="00DE30DA">
      <w:pPr>
        <w:rPr>
          <w:rStyle w:val="eop"/>
          <w:rFonts w:ascii="Arial" w:hAnsi="Arial" w:cs="Arial"/>
          <w:sz w:val="24"/>
          <w:szCs w:val="24"/>
        </w:rPr>
      </w:pPr>
    </w:p>
    <w:p w14:paraId="26B96F57" w14:textId="280F5B27" w:rsidR="005A589F" w:rsidRPr="00DE30DA" w:rsidRDefault="005A589F" w:rsidP="00DE30DA">
      <w:pPr>
        <w:rPr>
          <w:rStyle w:val="eop"/>
          <w:rFonts w:ascii="Arial" w:hAnsi="Arial" w:cs="Arial"/>
          <w:sz w:val="24"/>
          <w:szCs w:val="24"/>
        </w:rPr>
      </w:pPr>
    </w:p>
    <w:p w14:paraId="7028A4E8" w14:textId="624B4BE5" w:rsidR="00B846F9" w:rsidRPr="00DE30DA" w:rsidRDefault="00B846F9" w:rsidP="00DE30DA">
      <w:pPr>
        <w:rPr>
          <w:rStyle w:val="eop"/>
          <w:rFonts w:ascii="Arial" w:hAnsi="Arial" w:cs="Arial"/>
          <w:sz w:val="24"/>
          <w:szCs w:val="24"/>
        </w:rPr>
      </w:pPr>
    </w:p>
    <w:p w14:paraId="7DAB7484" w14:textId="35A1F479" w:rsidR="00B846F9" w:rsidRPr="00DE30DA" w:rsidRDefault="00B846F9" w:rsidP="00DE30DA">
      <w:pPr>
        <w:rPr>
          <w:rStyle w:val="eop"/>
          <w:rFonts w:ascii="Arial" w:hAnsi="Arial" w:cs="Arial"/>
          <w:sz w:val="24"/>
          <w:szCs w:val="24"/>
        </w:rPr>
      </w:pPr>
    </w:p>
    <w:p w14:paraId="212C9E00" w14:textId="47B629E3" w:rsidR="00B846F9" w:rsidRPr="00DE30DA" w:rsidRDefault="00B846F9" w:rsidP="00DE30DA">
      <w:pPr>
        <w:rPr>
          <w:rStyle w:val="eop"/>
          <w:rFonts w:ascii="Arial" w:hAnsi="Arial" w:cs="Arial"/>
          <w:sz w:val="24"/>
          <w:szCs w:val="24"/>
        </w:rPr>
      </w:pPr>
    </w:p>
    <w:p w14:paraId="3271B2AC" w14:textId="4EE035B8" w:rsidR="00B846F9" w:rsidRPr="00DE30DA" w:rsidRDefault="00B846F9" w:rsidP="00DE30DA">
      <w:pPr>
        <w:rPr>
          <w:rStyle w:val="eop"/>
          <w:rFonts w:ascii="Arial" w:hAnsi="Arial" w:cs="Arial"/>
          <w:sz w:val="24"/>
          <w:szCs w:val="24"/>
        </w:rPr>
      </w:pPr>
    </w:p>
    <w:p w14:paraId="0A79A764" w14:textId="78176F1B" w:rsidR="00B846F9" w:rsidRPr="00DE30DA" w:rsidRDefault="00B846F9" w:rsidP="00DE30DA">
      <w:pPr>
        <w:rPr>
          <w:rStyle w:val="eop"/>
          <w:rFonts w:ascii="Arial" w:hAnsi="Arial" w:cs="Arial"/>
          <w:sz w:val="24"/>
          <w:szCs w:val="24"/>
        </w:rPr>
      </w:pPr>
    </w:p>
    <w:p w14:paraId="360E5F76" w14:textId="6071070F" w:rsidR="00B846F9" w:rsidRPr="00DE30DA" w:rsidRDefault="00B846F9" w:rsidP="00DE30DA">
      <w:pPr>
        <w:rPr>
          <w:rStyle w:val="eop"/>
          <w:rFonts w:ascii="Arial" w:hAnsi="Arial" w:cs="Arial"/>
          <w:sz w:val="24"/>
          <w:szCs w:val="24"/>
        </w:rPr>
      </w:pPr>
    </w:p>
    <w:p w14:paraId="6B28B871" w14:textId="1438B9C5" w:rsidR="00B846F9" w:rsidRPr="00DE30DA" w:rsidRDefault="00B846F9" w:rsidP="00DE30DA">
      <w:pPr>
        <w:rPr>
          <w:rStyle w:val="eop"/>
          <w:rFonts w:ascii="Arial" w:hAnsi="Arial" w:cs="Arial"/>
          <w:sz w:val="24"/>
          <w:szCs w:val="24"/>
        </w:rPr>
      </w:pPr>
    </w:p>
    <w:sdt>
      <w:sdtPr>
        <w:rPr>
          <w:rFonts w:ascii="Arial" w:hAnsi="Arial" w:cs="Arial"/>
          <w:sz w:val="24"/>
          <w:szCs w:val="24"/>
        </w:rPr>
        <w:id w:val="706840805"/>
        <w:docPartObj>
          <w:docPartGallery w:val="Table of Contents"/>
          <w:docPartUnique/>
        </w:docPartObj>
      </w:sdtPr>
      <w:sdtEndPr>
        <w:rPr>
          <w:b/>
          <w:bCs/>
          <w:noProof/>
        </w:rPr>
      </w:sdtEndPr>
      <w:sdtContent>
        <w:p w14:paraId="34107F7F" w14:textId="2693F453" w:rsidR="00DE30DA" w:rsidRPr="00E0306D" w:rsidRDefault="00DE30DA" w:rsidP="00DE30DA">
          <w:pPr>
            <w:rPr>
              <w:rFonts w:asciiTheme="minorBidi" w:hAnsiTheme="minorBidi"/>
              <w:b/>
              <w:bCs/>
              <w:sz w:val="24"/>
              <w:szCs w:val="24"/>
              <w:u w:val="single"/>
            </w:rPr>
          </w:pPr>
          <w:r w:rsidRPr="00DE30DA">
            <w:rPr>
              <w:rFonts w:ascii="Arial" w:hAnsi="Arial" w:cs="Arial"/>
              <w:b/>
              <w:bCs/>
              <w:sz w:val="24"/>
              <w:szCs w:val="24"/>
              <w:u w:val="single"/>
            </w:rPr>
            <w:t>Table of Conten</w:t>
          </w:r>
          <w:r w:rsidRPr="00E0306D">
            <w:rPr>
              <w:rFonts w:asciiTheme="minorBidi" w:hAnsiTheme="minorBidi"/>
              <w:b/>
              <w:bCs/>
              <w:sz w:val="24"/>
              <w:szCs w:val="24"/>
              <w:u w:val="single"/>
            </w:rPr>
            <w:t>ts</w:t>
          </w:r>
        </w:p>
        <w:p w14:paraId="793FE404" w14:textId="08AD4185" w:rsidR="00E0306D" w:rsidRPr="00E0306D" w:rsidRDefault="00DE30DA">
          <w:pPr>
            <w:pStyle w:val="TOC1"/>
            <w:tabs>
              <w:tab w:val="right" w:leader="dot" w:pos="9016"/>
            </w:tabs>
            <w:rPr>
              <w:rFonts w:asciiTheme="minorBidi" w:eastAsiaTheme="minorEastAsia" w:hAnsiTheme="minorBidi"/>
              <w:noProof/>
              <w:sz w:val="24"/>
              <w:szCs w:val="24"/>
              <w:lang w:eastAsia="zh-CN"/>
            </w:rPr>
          </w:pPr>
          <w:r w:rsidRPr="00E0306D">
            <w:rPr>
              <w:rFonts w:asciiTheme="minorBidi" w:hAnsiTheme="minorBidi"/>
              <w:sz w:val="24"/>
              <w:szCs w:val="24"/>
            </w:rPr>
            <w:fldChar w:fldCharType="begin"/>
          </w:r>
          <w:r w:rsidRPr="00E0306D">
            <w:rPr>
              <w:rFonts w:asciiTheme="minorBidi" w:hAnsiTheme="minorBidi"/>
              <w:sz w:val="24"/>
              <w:szCs w:val="24"/>
            </w:rPr>
            <w:instrText xml:space="preserve"> TOC \o "1-3" \h \z \u </w:instrText>
          </w:r>
          <w:r w:rsidRPr="00E0306D">
            <w:rPr>
              <w:rFonts w:asciiTheme="minorBidi" w:hAnsiTheme="minorBidi"/>
              <w:sz w:val="24"/>
              <w:szCs w:val="24"/>
            </w:rPr>
            <w:fldChar w:fldCharType="separate"/>
          </w:r>
          <w:hyperlink w:anchor="_Toc119425848" w:history="1">
            <w:r w:rsidR="00E0306D" w:rsidRPr="00E0306D">
              <w:rPr>
                <w:rStyle w:val="Hyperlink"/>
                <w:rFonts w:asciiTheme="minorBidi" w:hAnsiTheme="minorBidi"/>
                <w:noProof/>
                <w:sz w:val="24"/>
                <w:szCs w:val="24"/>
              </w:rPr>
              <w:t>Glossary of Terms</w:t>
            </w:r>
            <w:r w:rsidR="00E0306D" w:rsidRPr="00E0306D">
              <w:rPr>
                <w:rFonts w:asciiTheme="minorBidi" w:hAnsiTheme="minorBidi"/>
                <w:noProof/>
                <w:webHidden/>
                <w:sz w:val="24"/>
                <w:szCs w:val="24"/>
              </w:rPr>
              <w:tab/>
            </w:r>
            <w:r w:rsidR="00E0306D" w:rsidRPr="00E0306D">
              <w:rPr>
                <w:rFonts w:asciiTheme="minorBidi" w:hAnsiTheme="minorBidi"/>
                <w:noProof/>
                <w:webHidden/>
                <w:sz w:val="24"/>
                <w:szCs w:val="24"/>
              </w:rPr>
              <w:fldChar w:fldCharType="begin"/>
            </w:r>
            <w:r w:rsidR="00E0306D" w:rsidRPr="00E0306D">
              <w:rPr>
                <w:rFonts w:asciiTheme="minorBidi" w:hAnsiTheme="minorBidi"/>
                <w:noProof/>
                <w:webHidden/>
                <w:sz w:val="24"/>
                <w:szCs w:val="24"/>
              </w:rPr>
              <w:instrText xml:space="preserve"> PAGEREF _Toc119425848 \h </w:instrText>
            </w:r>
            <w:r w:rsidR="00E0306D" w:rsidRPr="00E0306D">
              <w:rPr>
                <w:rFonts w:asciiTheme="minorBidi" w:hAnsiTheme="minorBidi"/>
                <w:noProof/>
                <w:webHidden/>
                <w:sz w:val="24"/>
                <w:szCs w:val="24"/>
              </w:rPr>
            </w:r>
            <w:r w:rsidR="00E0306D" w:rsidRPr="00E0306D">
              <w:rPr>
                <w:rFonts w:asciiTheme="minorBidi" w:hAnsiTheme="minorBidi"/>
                <w:noProof/>
                <w:webHidden/>
                <w:sz w:val="24"/>
                <w:szCs w:val="24"/>
              </w:rPr>
              <w:fldChar w:fldCharType="separate"/>
            </w:r>
            <w:r w:rsidR="00E0306D" w:rsidRPr="00E0306D">
              <w:rPr>
                <w:rFonts w:asciiTheme="minorBidi" w:hAnsiTheme="minorBidi"/>
                <w:noProof/>
                <w:webHidden/>
                <w:sz w:val="24"/>
                <w:szCs w:val="24"/>
              </w:rPr>
              <w:t>1</w:t>
            </w:r>
            <w:r w:rsidR="00E0306D" w:rsidRPr="00E0306D">
              <w:rPr>
                <w:rFonts w:asciiTheme="minorBidi" w:hAnsiTheme="minorBidi"/>
                <w:noProof/>
                <w:webHidden/>
                <w:sz w:val="24"/>
                <w:szCs w:val="24"/>
              </w:rPr>
              <w:fldChar w:fldCharType="end"/>
            </w:r>
          </w:hyperlink>
        </w:p>
        <w:p w14:paraId="231B5C93" w14:textId="68289D59" w:rsidR="00E0306D" w:rsidRPr="00E0306D" w:rsidRDefault="006E7B4D">
          <w:pPr>
            <w:pStyle w:val="TOC1"/>
            <w:tabs>
              <w:tab w:val="right" w:leader="dot" w:pos="9016"/>
            </w:tabs>
            <w:rPr>
              <w:rFonts w:asciiTheme="minorBidi" w:eastAsiaTheme="minorEastAsia" w:hAnsiTheme="minorBidi"/>
              <w:noProof/>
              <w:sz w:val="24"/>
              <w:szCs w:val="24"/>
              <w:lang w:eastAsia="zh-CN"/>
            </w:rPr>
          </w:pPr>
          <w:hyperlink w:anchor="_Toc119425849" w:history="1">
            <w:r w:rsidR="00E0306D" w:rsidRPr="00E0306D">
              <w:rPr>
                <w:rStyle w:val="Hyperlink"/>
                <w:rFonts w:asciiTheme="minorBidi" w:hAnsiTheme="minorBidi"/>
                <w:noProof/>
                <w:sz w:val="24"/>
                <w:szCs w:val="24"/>
              </w:rPr>
              <w:t>Executive Summary</w:t>
            </w:r>
            <w:r w:rsidR="00E0306D" w:rsidRPr="00E0306D">
              <w:rPr>
                <w:rFonts w:asciiTheme="minorBidi" w:hAnsiTheme="minorBidi"/>
                <w:noProof/>
                <w:webHidden/>
                <w:sz w:val="24"/>
                <w:szCs w:val="24"/>
              </w:rPr>
              <w:tab/>
            </w:r>
            <w:r w:rsidR="00E0306D" w:rsidRPr="00E0306D">
              <w:rPr>
                <w:rFonts w:asciiTheme="minorBidi" w:hAnsiTheme="minorBidi"/>
                <w:noProof/>
                <w:webHidden/>
                <w:sz w:val="24"/>
                <w:szCs w:val="24"/>
              </w:rPr>
              <w:fldChar w:fldCharType="begin"/>
            </w:r>
            <w:r w:rsidR="00E0306D" w:rsidRPr="00E0306D">
              <w:rPr>
                <w:rFonts w:asciiTheme="minorBidi" w:hAnsiTheme="minorBidi"/>
                <w:noProof/>
                <w:webHidden/>
                <w:sz w:val="24"/>
                <w:szCs w:val="24"/>
              </w:rPr>
              <w:instrText xml:space="preserve"> PAGEREF _Toc119425849 \h </w:instrText>
            </w:r>
            <w:r w:rsidR="00E0306D" w:rsidRPr="00E0306D">
              <w:rPr>
                <w:rFonts w:asciiTheme="minorBidi" w:hAnsiTheme="minorBidi"/>
                <w:noProof/>
                <w:webHidden/>
                <w:sz w:val="24"/>
                <w:szCs w:val="24"/>
              </w:rPr>
            </w:r>
            <w:r w:rsidR="00E0306D" w:rsidRPr="00E0306D">
              <w:rPr>
                <w:rFonts w:asciiTheme="minorBidi" w:hAnsiTheme="minorBidi"/>
                <w:noProof/>
                <w:webHidden/>
                <w:sz w:val="24"/>
                <w:szCs w:val="24"/>
              </w:rPr>
              <w:fldChar w:fldCharType="separate"/>
            </w:r>
            <w:r w:rsidR="00E0306D" w:rsidRPr="00E0306D">
              <w:rPr>
                <w:rFonts w:asciiTheme="minorBidi" w:hAnsiTheme="minorBidi"/>
                <w:noProof/>
                <w:webHidden/>
                <w:sz w:val="24"/>
                <w:szCs w:val="24"/>
              </w:rPr>
              <w:t>2</w:t>
            </w:r>
            <w:r w:rsidR="00E0306D" w:rsidRPr="00E0306D">
              <w:rPr>
                <w:rFonts w:asciiTheme="minorBidi" w:hAnsiTheme="minorBidi"/>
                <w:noProof/>
                <w:webHidden/>
                <w:sz w:val="24"/>
                <w:szCs w:val="24"/>
              </w:rPr>
              <w:fldChar w:fldCharType="end"/>
            </w:r>
          </w:hyperlink>
        </w:p>
        <w:p w14:paraId="6BBB3543" w14:textId="1D2023B6" w:rsidR="00E0306D" w:rsidRPr="00E0306D" w:rsidRDefault="006E7B4D">
          <w:pPr>
            <w:pStyle w:val="TOC1"/>
            <w:tabs>
              <w:tab w:val="right" w:leader="dot" w:pos="9016"/>
            </w:tabs>
            <w:rPr>
              <w:rFonts w:asciiTheme="minorBidi" w:eastAsiaTheme="minorEastAsia" w:hAnsiTheme="minorBidi"/>
              <w:noProof/>
              <w:sz w:val="24"/>
              <w:szCs w:val="24"/>
              <w:lang w:eastAsia="zh-CN"/>
            </w:rPr>
          </w:pPr>
          <w:hyperlink w:anchor="_Toc119425850" w:history="1">
            <w:r w:rsidR="00E0306D" w:rsidRPr="00E0306D">
              <w:rPr>
                <w:rStyle w:val="Hyperlink"/>
                <w:rFonts w:asciiTheme="minorBidi" w:hAnsiTheme="minorBidi"/>
                <w:noProof/>
                <w:sz w:val="24"/>
                <w:szCs w:val="24"/>
              </w:rPr>
              <w:t>University of Wales Trinity Saint David</w:t>
            </w:r>
            <w:r w:rsidR="00E0306D" w:rsidRPr="00E0306D">
              <w:rPr>
                <w:rFonts w:asciiTheme="minorBidi" w:hAnsiTheme="minorBidi"/>
                <w:noProof/>
                <w:webHidden/>
                <w:sz w:val="24"/>
                <w:szCs w:val="24"/>
              </w:rPr>
              <w:tab/>
            </w:r>
            <w:r w:rsidR="00E0306D" w:rsidRPr="00E0306D">
              <w:rPr>
                <w:rFonts w:asciiTheme="minorBidi" w:hAnsiTheme="minorBidi"/>
                <w:noProof/>
                <w:webHidden/>
                <w:sz w:val="24"/>
                <w:szCs w:val="24"/>
              </w:rPr>
              <w:fldChar w:fldCharType="begin"/>
            </w:r>
            <w:r w:rsidR="00E0306D" w:rsidRPr="00E0306D">
              <w:rPr>
                <w:rFonts w:asciiTheme="minorBidi" w:hAnsiTheme="minorBidi"/>
                <w:noProof/>
                <w:webHidden/>
                <w:sz w:val="24"/>
                <w:szCs w:val="24"/>
              </w:rPr>
              <w:instrText xml:space="preserve"> PAGEREF _Toc119425850 \h </w:instrText>
            </w:r>
            <w:r w:rsidR="00E0306D" w:rsidRPr="00E0306D">
              <w:rPr>
                <w:rFonts w:asciiTheme="minorBidi" w:hAnsiTheme="minorBidi"/>
                <w:noProof/>
                <w:webHidden/>
                <w:sz w:val="24"/>
                <w:szCs w:val="24"/>
              </w:rPr>
            </w:r>
            <w:r w:rsidR="00E0306D" w:rsidRPr="00E0306D">
              <w:rPr>
                <w:rFonts w:asciiTheme="minorBidi" w:hAnsiTheme="minorBidi"/>
                <w:noProof/>
                <w:webHidden/>
                <w:sz w:val="24"/>
                <w:szCs w:val="24"/>
              </w:rPr>
              <w:fldChar w:fldCharType="separate"/>
            </w:r>
            <w:r w:rsidR="00E0306D" w:rsidRPr="00E0306D">
              <w:rPr>
                <w:rFonts w:asciiTheme="minorBidi" w:hAnsiTheme="minorBidi"/>
                <w:noProof/>
                <w:webHidden/>
                <w:sz w:val="24"/>
                <w:szCs w:val="24"/>
              </w:rPr>
              <w:t>4</w:t>
            </w:r>
            <w:r w:rsidR="00E0306D" w:rsidRPr="00E0306D">
              <w:rPr>
                <w:rFonts w:asciiTheme="minorBidi" w:hAnsiTheme="minorBidi"/>
                <w:noProof/>
                <w:webHidden/>
                <w:sz w:val="24"/>
                <w:szCs w:val="24"/>
              </w:rPr>
              <w:fldChar w:fldCharType="end"/>
            </w:r>
          </w:hyperlink>
        </w:p>
        <w:p w14:paraId="07F73E95" w14:textId="459CFD77" w:rsidR="00E0306D" w:rsidRPr="00E0306D" w:rsidRDefault="006E7B4D">
          <w:pPr>
            <w:pStyle w:val="TOC1"/>
            <w:tabs>
              <w:tab w:val="right" w:leader="dot" w:pos="9016"/>
            </w:tabs>
            <w:rPr>
              <w:rFonts w:asciiTheme="minorBidi" w:eastAsiaTheme="minorEastAsia" w:hAnsiTheme="minorBidi"/>
              <w:noProof/>
              <w:sz w:val="24"/>
              <w:szCs w:val="24"/>
              <w:lang w:eastAsia="zh-CN"/>
            </w:rPr>
          </w:pPr>
          <w:hyperlink w:anchor="_Toc119425851" w:history="1">
            <w:r w:rsidR="00E0306D" w:rsidRPr="00E0306D">
              <w:rPr>
                <w:rStyle w:val="Hyperlink"/>
                <w:rFonts w:asciiTheme="minorBidi" w:hAnsiTheme="minorBidi"/>
                <w:noProof/>
                <w:sz w:val="24"/>
                <w:szCs w:val="24"/>
              </w:rPr>
              <w:t>Introduction</w:t>
            </w:r>
            <w:r w:rsidR="00E0306D" w:rsidRPr="00E0306D">
              <w:rPr>
                <w:rFonts w:asciiTheme="minorBidi" w:hAnsiTheme="minorBidi"/>
                <w:noProof/>
                <w:webHidden/>
                <w:sz w:val="24"/>
                <w:szCs w:val="24"/>
              </w:rPr>
              <w:tab/>
            </w:r>
            <w:r w:rsidR="00E0306D" w:rsidRPr="00E0306D">
              <w:rPr>
                <w:rFonts w:asciiTheme="minorBidi" w:hAnsiTheme="minorBidi"/>
                <w:noProof/>
                <w:webHidden/>
                <w:sz w:val="24"/>
                <w:szCs w:val="24"/>
              </w:rPr>
              <w:fldChar w:fldCharType="begin"/>
            </w:r>
            <w:r w:rsidR="00E0306D" w:rsidRPr="00E0306D">
              <w:rPr>
                <w:rFonts w:asciiTheme="minorBidi" w:hAnsiTheme="minorBidi"/>
                <w:noProof/>
                <w:webHidden/>
                <w:sz w:val="24"/>
                <w:szCs w:val="24"/>
              </w:rPr>
              <w:instrText xml:space="preserve"> PAGEREF _Toc119425851 \h </w:instrText>
            </w:r>
            <w:r w:rsidR="00E0306D" w:rsidRPr="00E0306D">
              <w:rPr>
                <w:rFonts w:asciiTheme="minorBidi" w:hAnsiTheme="minorBidi"/>
                <w:noProof/>
                <w:webHidden/>
                <w:sz w:val="24"/>
                <w:szCs w:val="24"/>
              </w:rPr>
            </w:r>
            <w:r w:rsidR="00E0306D" w:rsidRPr="00E0306D">
              <w:rPr>
                <w:rFonts w:asciiTheme="minorBidi" w:hAnsiTheme="minorBidi"/>
                <w:noProof/>
                <w:webHidden/>
                <w:sz w:val="24"/>
                <w:szCs w:val="24"/>
              </w:rPr>
              <w:fldChar w:fldCharType="separate"/>
            </w:r>
            <w:r w:rsidR="00E0306D" w:rsidRPr="00E0306D">
              <w:rPr>
                <w:rFonts w:asciiTheme="minorBidi" w:hAnsiTheme="minorBidi"/>
                <w:noProof/>
                <w:webHidden/>
                <w:sz w:val="24"/>
                <w:szCs w:val="24"/>
              </w:rPr>
              <w:t>5</w:t>
            </w:r>
            <w:r w:rsidR="00E0306D" w:rsidRPr="00E0306D">
              <w:rPr>
                <w:rFonts w:asciiTheme="minorBidi" w:hAnsiTheme="minorBidi"/>
                <w:noProof/>
                <w:webHidden/>
                <w:sz w:val="24"/>
                <w:szCs w:val="24"/>
              </w:rPr>
              <w:fldChar w:fldCharType="end"/>
            </w:r>
          </w:hyperlink>
        </w:p>
        <w:p w14:paraId="33289BB1" w14:textId="1BFBFD2C" w:rsidR="00E0306D" w:rsidRPr="00E0306D" w:rsidRDefault="006E7B4D">
          <w:pPr>
            <w:pStyle w:val="TOC1"/>
            <w:tabs>
              <w:tab w:val="right" w:leader="dot" w:pos="9016"/>
            </w:tabs>
            <w:rPr>
              <w:rFonts w:asciiTheme="minorBidi" w:eastAsiaTheme="minorEastAsia" w:hAnsiTheme="minorBidi"/>
              <w:noProof/>
              <w:sz w:val="24"/>
              <w:szCs w:val="24"/>
              <w:lang w:eastAsia="zh-CN"/>
            </w:rPr>
          </w:pPr>
          <w:hyperlink w:anchor="_Toc119425852" w:history="1">
            <w:r w:rsidR="00E0306D" w:rsidRPr="00E0306D">
              <w:rPr>
                <w:rStyle w:val="Hyperlink"/>
                <w:rFonts w:asciiTheme="minorBidi" w:hAnsiTheme="minorBidi"/>
                <w:noProof/>
                <w:sz w:val="24"/>
                <w:szCs w:val="24"/>
              </w:rPr>
              <w:t>Technological</w:t>
            </w:r>
            <w:r w:rsidR="00E0306D" w:rsidRPr="00E0306D">
              <w:rPr>
                <w:rFonts w:asciiTheme="minorBidi" w:hAnsiTheme="minorBidi"/>
                <w:noProof/>
                <w:webHidden/>
                <w:sz w:val="24"/>
                <w:szCs w:val="24"/>
              </w:rPr>
              <w:tab/>
            </w:r>
            <w:r w:rsidR="00E0306D" w:rsidRPr="00E0306D">
              <w:rPr>
                <w:rFonts w:asciiTheme="minorBidi" w:hAnsiTheme="minorBidi"/>
                <w:noProof/>
                <w:webHidden/>
                <w:sz w:val="24"/>
                <w:szCs w:val="24"/>
              </w:rPr>
              <w:fldChar w:fldCharType="begin"/>
            </w:r>
            <w:r w:rsidR="00E0306D" w:rsidRPr="00E0306D">
              <w:rPr>
                <w:rFonts w:asciiTheme="minorBidi" w:hAnsiTheme="minorBidi"/>
                <w:noProof/>
                <w:webHidden/>
                <w:sz w:val="24"/>
                <w:szCs w:val="24"/>
              </w:rPr>
              <w:instrText xml:space="preserve"> PAGEREF _Toc119425852 \h </w:instrText>
            </w:r>
            <w:r w:rsidR="00E0306D" w:rsidRPr="00E0306D">
              <w:rPr>
                <w:rFonts w:asciiTheme="minorBidi" w:hAnsiTheme="minorBidi"/>
                <w:noProof/>
                <w:webHidden/>
                <w:sz w:val="24"/>
                <w:szCs w:val="24"/>
              </w:rPr>
            </w:r>
            <w:r w:rsidR="00E0306D" w:rsidRPr="00E0306D">
              <w:rPr>
                <w:rFonts w:asciiTheme="minorBidi" w:hAnsiTheme="minorBidi"/>
                <w:noProof/>
                <w:webHidden/>
                <w:sz w:val="24"/>
                <w:szCs w:val="24"/>
              </w:rPr>
              <w:fldChar w:fldCharType="separate"/>
            </w:r>
            <w:r w:rsidR="00E0306D" w:rsidRPr="00E0306D">
              <w:rPr>
                <w:rFonts w:asciiTheme="minorBidi" w:hAnsiTheme="minorBidi"/>
                <w:noProof/>
                <w:webHidden/>
                <w:sz w:val="24"/>
                <w:szCs w:val="24"/>
              </w:rPr>
              <w:t>6</w:t>
            </w:r>
            <w:r w:rsidR="00E0306D" w:rsidRPr="00E0306D">
              <w:rPr>
                <w:rFonts w:asciiTheme="minorBidi" w:hAnsiTheme="minorBidi"/>
                <w:noProof/>
                <w:webHidden/>
                <w:sz w:val="24"/>
                <w:szCs w:val="24"/>
              </w:rPr>
              <w:fldChar w:fldCharType="end"/>
            </w:r>
          </w:hyperlink>
        </w:p>
        <w:p w14:paraId="37E9ACAB" w14:textId="73F4AA7B" w:rsidR="00E0306D" w:rsidRPr="00E0306D" w:rsidRDefault="006E7B4D">
          <w:pPr>
            <w:pStyle w:val="TOC1"/>
            <w:tabs>
              <w:tab w:val="right" w:leader="dot" w:pos="9016"/>
            </w:tabs>
            <w:rPr>
              <w:rFonts w:asciiTheme="minorBidi" w:eastAsiaTheme="minorEastAsia" w:hAnsiTheme="minorBidi"/>
              <w:noProof/>
              <w:sz w:val="24"/>
              <w:szCs w:val="24"/>
              <w:lang w:eastAsia="zh-CN"/>
            </w:rPr>
          </w:pPr>
          <w:hyperlink w:anchor="_Toc119425853" w:history="1">
            <w:r w:rsidR="00E0306D" w:rsidRPr="00E0306D">
              <w:rPr>
                <w:rStyle w:val="Hyperlink"/>
                <w:rFonts w:asciiTheme="minorBidi" w:hAnsiTheme="minorBidi"/>
                <w:noProof/>
                <w:sz w:val="24"/>
                <w:szCs w:val="24"/>
              </w:rPr>
              <w:t>Social</w:t>
            </w:r>
            <w:r w:rsidR="00E0306D" w:rsidRPr="00E0306D">
              <w:rPr>
                <w:rFonts w:asciiTheme="minorBidi" w:hAnsiTheme="minorBidi"/>
                <w:noProof/>
                <w:webHidden/>
                <w:sz w:val="24"/>
                <w:szCs w:val="24"/>
              </w:rPr>
              <w:tab/>
            </w:r>
            <w:r w:rsidR="00E0306D" w:rsidRPr="00E0306D">
              <w:rPr>
                <w:rFonts w:asciiTheme="minorBidi" w:hAnsiTheme="minorBidi"/>
                <w:noProof/>
                <w:webHidden/>
                <w:sz w:val="24"/>
                <w:szCs w:val="24"/>
              </w:rPr>
              <w:fldChar w:fldCharType="begin"/>
            </w:r>
            <w:r w:rsidR="00E0306D" w:rsidRPr="00E0306D">
              <w:rPr>
                <w:rFonts w:asciiTheme="minorBidi" w:hAnsiTheme="minorBidi"/>
                <w:noProof/>
                <w:webHidden/>
                <w:sz w:val="24"/>
                <w:szCs w:val="24"/>
              </w:rPr>
              <w:instrText xml:space="preserve"> PAGEREF _Toc119425853 \h </w:instrText>
            </w:r>
            <w:r w:rsidR="00E0306D" w:rsidRPr="00E0306D">
              <w:rPr>
                <w:rFonts w:asciiTheme="minorBidi" w:hAnsiTheme="minorBidi"/>
                <w:noProof/>
                <w:webHidden/>
                <w:sz w:val="24"/>
                <w:szCs w:val="24"/>
              </w:rPr>
            </w:r>
            <w:r w:rsidR="00E0306D" w:rsidRPr="00E0306D">
              <w:rPr>
                <w:rFonts w:asciiTheme="minorBidi" w:hAnsiTheme="minorBidi"/>
                <w:noProof/>
                <w:webHidden/>
                <w:sz w:val="24"/>
                <w:szCs w:val="24"/>
              </w:rPr>
              <w:fldChar w:fldCharType="separate"/>
            </w:r>
            <w:r w:rsidR="00E0306D" w:rsidRPr="00E0306D">
              <w:rPr>
                <w:rFonts w:asciiTheme="minorBidi" w:hAnsiTheme="minorBidi"/>
                <w:noProof/>
                <w:webHidden/>
                <w:sz w:val="24"/>
                <w:szCs w:val="24"/>
              </w:rPr>
              <w:t>8</w:t>
            </w:r>
            <w:r w:rsidR="00E0306D" w:rsidRPr="00E0306D">
              <w:rPr>
                <w:rFonts w:asciiTheme="minorBidi" w:hAnsiTheme="minorBidi"/>
                <w:noProof/>
                <w:webHidden/>
                <w:sz w:val="24"/>
                <w:szCs w:val="24"/>
              </w:rPr>
              <w:fldChar w:fldCharType="end"/>
            </w:r>
          </w:hyperlink>
        </w:p>
        <w:p w14:paraId="1A91EE05" w14:textId="5553B72D" w:rsidR="00E0306D" w:rsidRPr="00E0306D" w:rsidRDefault="006E7B4D">
          <w:pPr>
            <w:pStyle w:val="TOC1"/>
            <w:tabs>
              <w:tab w:val="right" w:leader="dot" w:pos="9016"/>
            </w:tabs>
            <w:rPr>
              <w:rFonts w:asciiTheme="minorBidi" w:eastAsiaTheme="minorEastAsia" w:hAnsiTheme="minorBidi"/>
              <w:noProof/>
              <w:sz w:val="24"/>
              <w:szCs w:val="24"/>
              <w:lang w:eastAsia="zh-CN"/>
            </w:rPr>
          </w:pPr>
          <w:hyperlink w:anchor="_Toc119425854" w:history="1">
            <w:r w:rsidR="00E0306D" w:rsidRPr="00E0306D">
              <w:rPr>
                <w:rStyle w:val="Hyperlink"/>
                <w:rFonts w:asciiTheme="minorBidi" w:hAnsiTheme="minorBidi"/>
                <w:noProof/>
                <w:sz w:val="24"/>
                <w:szCs w:val="24"/>
              </w:rPr>
              <w:t>Economical</w:t>
            </w:r>
            <w:r w:rsidR="00E0306D" w:rsidRPr="00E0306D">
              <w:rPr>
                <w:rFonts w:asciiTheme="minorBidi" w:hAnsiTheme="minorBidi"/>
                <w:noProof/>
                <w:webHidden/>
                <w:sz w:val="24"/>
                <w:szCs w:val="24"/>
              </w:rPr>
              <w:tab/>
            </w:r>
            <w:r w:rsidR="00E0306D" w:rsidRPr="00E0306D">
              <w:rPr>
                <w:rFonts w:asciiTheme="minorBidi" w:hAnsiTheme="minorBidi"/>
                <w:noProof/>
                <w:webHidden/>
                <w:sz w:val="24"/>
                <w:szCs w:val="24"/>
              </w:rPr>
              <w:fldChar w:fldCharType="begin"/>
            </w:r>
            <w:r w:rsidR="00E0306D" w:rsidRPr="00E0306D">
              <w:rPr>
                <w:rFonts w:asciiTheme="minorBidi" w:hAnsiTheme="minorBidi"/>
                <w:noProof/>
                <w:webHidden/>
                <w:sz w:val="24"/>
                <w:szCs w:val="24"/>
              </w:rPr>
              <w:instrText xml:space="preserve"> PAGEREF _Toc119425854 \h </w:instrText>
            </w:r>
            <w:r w:rsidR="00E0306D" w:rsidRPr="00E0306D">
              <w:rPr>
                <w:rFonts w:asciiTheme="minorBidi" w:hAnsiTheme="minorBidi"/>
                <w:noProof/>
                <w:webHidden/>
                <w:sz w:val="24"/>
                <w:szCs w:val="24"/>
              </w:rPr>
            </w:r>
            <w:r w:rsidR="00E0306D" w:rsidRPr="00E0306D">
              <w:rPr>
                <w:rFonts w:asciiTheme="minorBidi" w:hAnsiTheme="minorBidi"/>
                <w:noProof/>
                <w:webHidden/>
                <w:sz w:val="24"/>
                <w:szCs w:val="24"/>
              </w:rPr>
              <w:fldChar w:fldCharType="separate"/>
            </w:r>
            <w:r w:rsidR="00E0306D" w:rsidRPr="00E0306D">
              <w:rPr>
                <w:rFonts w:asciiTheme="minorBidi" w:hAnsiTheme="minorBidi"/>
                <w:noProof/>
                <w:webHidden/>
                <w:sz w:val="24"/>
                <w:szCs w:val="24"/>
              </w:rPr>
              <w:t>10</w:t>
            </w:r>
            <w:r w:rsidR="00E0306D" w:rsidRPr="00E0306D">
              <w:rPr>
                <w:rFonts w:asciiTheme="minorBidi" w:hAnsiTheme="minorBidi"/>
                <w:noProof/>
                <w:webHidden/>
                <w:sz w:val="24"/>
                <w:szCs w:val="24"/>
              </w:rPr>
              <w:fldChar w:fldCharType="end"/>
            </w:r>
          </w:hyperlink>
        </w:p>
        <w:p w14:paraId="6B64FDBF" w14:textId="34C9D809" w:rsidR="00E0306D" w:rsidRPr="00E0306D" w:rsidRDefault="006E7B4D">
          <w:pPr>
            <w:pStyle w:val="TOC1"/>
            <w:tabs>
              <w:tab w:val="right" w:leader="dot" w:pos="9016"/>
            </w:tabs>
            <w:rPr>
              <w:rFonts w:asciiTheme="minorBidi" w:eastAsiaTheme="minorEastAsia" w:hAnsiTheme="minorBidi"/>
              <w:noProof/>
              <w:sz w:val="24"/>
              <w:szCs w:val="24"/>
              <w:lang w:eastAsia="zh-CN"/>
            </w:rPr>
          </w:pPr>
          <w:hyperlink w:anchor="_Toc119425855" w:history="1">
            <w:r w:rsidR="00E0306D" w:rsidRPr="00E0306D">
              <w:rPr>
                <w:rStyle w:val="Hyperlink"/>
                <w:rFonts w:asciiTheme="minorBidi" w:hAnsiTheme="minorBidi"/>
                <w:noProof/>
                <w:sz w:val="24"/>
                <w:szCs w:val="24"/>
              </w:rPr>
              <w:t>Conclusion and Recommendations</w:t>
            </w:r>
            <w:r w:rsidR="00E0306D" w:rsidRPr="00E0306D">
              <w:rPr>
                <w:rFonts w:asciiTheme="minorBidi" w:hAnsiTheme="minorBidi"/>
                <w:noProof/>
                <w:webHidden/>
                <w:sz w:val="24"/>
                <w:szCs w:val="24"/>
              </w:rPr>
              <w:tab/>
            </w:r>
            <w:r w:rsidR="00E0306D" w:rsidRPr="00E0306D">
              <w:rPr>
                <w:rFonts w:asciiTheme="minorBidi" w:hAnsiTheme="minorBidi"/>
                <w:noProof/>
                <w:webHidden/>
                <w:sz w:val="24"/>
                <w:szCs w:val="24"/>
              </w:rPr>
              <w:fldChar w:fldCharType="begin"/>
            </w:r>
            <w:r w:rsidR="00E0306D" w:rsidRPr="00E0306D">
              <w:rPr>
                <w:rFonts w:asciiTheme="minorBidi" w:hAnsiTheme="minorBidi"/>
                <w:noProof/>
                <w:webHidden/>
                <w:sz w:val="24"/>
                <w:szCs w:val="24"/>
              </w:rPr>
              <w:instrText xml:space="preserve"> PAGEREF _Toc119425855 \h </w:instrText>
            </w:r>
            <w:r w:rsidR="00E0306D" w:rsidRPr="00E0306D">
              <w:rPr>
                <w:rFonts w:asciiTheme="minorBidi" w:hAnsiTheme="minorBidi"/>
                <w:noProof/>
                <w:webHidden/>
                <w:sz w:val="24"/>
                <w:szCs w:val="24"/>
              </w:rPr>
            </w:r>
            <w:r w:rsidR="00E0306D" w:rsidRPr="00E0306D">
              <w:rPr>
                <w:rFonts w:asciiTheme="minorBidi" w:hAnsiTheme="minorBidi"/>
                <w:noProof/>
                <w:webHidden/>
                <w:sz w:val="24"/>
                <w:szCs w:val="24"/>
              </w:rPr>
              <w:fldChar w:fldCharType="separate"/>
            </w:r>
            <w:r w:rsidR="00E0306D" w:rsidRPr="00E0306D">
              <w:rPr>
                <w:rFonts w:asciiTheme="minorBidi" w:hAnsiTheme="minorBidi"/>
                <w:noProof/>
                <w:webHidden/>
                <w:sz w:val="24"/>
                <w:szCs w:val="24"/>
              </w:rPr>
              <w:t>12</w:t>
            </w:r>
            <w:r w:rsidR="00E0306D" w:rsidRPr="00E0306D">
              <w:rPr>
                <w:rFonts w:asciiTheme="minorBidi" w:hAnsiTheme="minorBidi"/>
                <w:noProof/>
                <w:webHidden/>
                <w:sz w:val="24"/>
                <w:szCs w:val="24"/>
              </w:rPr>
              <w:fldChar w:fldCharType="end"/>
            </w:r>
          </w:hyperlink>
        </w:p>
        <w:p w14:paraId="1C67709D" w14:textId="32DDC943" w:rsidR="00E0306D" w:rsidRPr="00E0306D" w:rsidRDefault="006E7B4D">
          <w:pPr>
            <w:pStyle w:val="TOC1"/>
            <w:tabs>
              <w:tab w:val="right" w:leader="dot" w:pos="9016"/>
            </w:tabs>
            <w:rPr>
              <w:rFonts w:asciiTheme="minorBidi" w:eastAsiaTheme="minorEastAsia" w:hAnsiTheme="minorBidi"/>
              <w:noProof/>
              <w:sz w:val="24"/>
              <w:szCs w:val="24"/>
              <w:lang w:eastAsia="zh-CN"/>
            </w:rPr>
          </w:pPr>
          <w:hyperlink w:anchor="_Toc119425856" w:history="1">
            <w:r w:rsidR="00E0306D" w:rsidRPr="00E0306D">
              <w:rPr>
                <w:rStyle w:val="Hyperlink"/>
                <w:rFonts w:asciiTheme="minorBidi" w:hAnsiTheme="minorBidi"/>
                <w:noProof/>
                <w:sz w:val="24"/>
                <w:szCs w:val="24"/>
              </w:rPr>
              <w:t>References</w:t>
            </w:r>
            <w:r w:rsidR="00E0306D" w:rsidRPr="00E0306D">
              <w:rPr>
                <w:rFonts w:asciiTheme="minorBidi" w:hAnsiTheme="minorBidi"/>
                <w:noProof/>
                <w:webHidden/>
                <w:sz w:val="24"/>
                <w:szCs w:val="24"/>
              </w:rPr>
              <w:tab/>
            </w:r>
            <w:r w:rsidR="00E0306D" w:rsidRPr="00E0306D">
              <w:rPr>
                <w:rFonts w:asciiTheme="minorBidi" w:hAnsiTheme="minorBidi"/>
                <w:noProof/>
                <w:webHidden/>
                <w:sz w:val="24"/>
                <w:szCs w:val="24"/>
              </w:rPr>
              <w:fldChar w:fldCharType="begin"/>
            </w:r>
            <w:r w:rsidR="00E0306D" w:rsidRPr="00E0306D">
              <w:rPr>
                <w:rFonts w:asciiTheme="minorBidi" w:hAnsiTheme="minorBidi"/>
                <w:noProof/>
                <w:webHidden/>
                <w:sz w:val="24"/>
                <w:szCs w:val="24"/>
              </w:rPr>
              <w:instrText xml:space="preserve"> PAGEREF _Toc119425856 \h </w:instrText>
            </w:r>
            <w:r w:rsidR="00E0306D" w:rsidRPr="00E0306D">
              <w:rPr>
                <w:rFonts w:asciiTheme="minorBidi" w:hAnsiTheme="minorBidi"/>
                <w:noProof/>
                <w:webHidden/>
                <w:sz w:val="24"/>
                <w:szCs w:val="24"/>
              </w:rPr>
            </w:r>
            <w:r w:rsidR="00E0306D" w:rsidRPr="00E0306D">
              <w:rPr>
                <w:rFonts w:asciiTheme="minorBidi" w:hAnsiTheme="minorBidi"/>
                <w:noProof/>
                <w:webHidden/>
                <w:sz w:val="24"/>
                <w:szCs w:val="24"/>
              </w:rPr>
              <w:fldChar w:fldCharType="separate"/>
            </w:r>
            <w:r w:rsidR="00E0306D" w:rsidRPr="00E0306D">
              <w:rPr>
                <w:rFonts w:asciiTheme="minorBidi" w:hAnsiTheme="minorBidi"/>
                <w:noProof/>
                <w:webHidden/>
                <w:sz w:val="24"/>
                <w:szCs w:val="24"/>
              </w:rPr>
              <w:t>14</w:t>
            </w:r>
            <w:r w:rsidR="00E0306D" w:rsidRPr="00E0306D">
              <w:rPr>
                <w:rFonts w:asciiTheme="minorBidi" w:hAnsiTheme="minorBidi"/>
                <w:noProof/>
                <w:webHidden/>
                <w:sz w:val="24"/>
                <w:szCs w:val="24"/>
              </w:rPr>
              <w:fldChar w:fldCharType="end"/>
            </w:r>
          </w:hyperlink>
        </w:p>
        <w:p w14:paraId="77F7FC46" w14:textId="475803FD" w:rsidR="00DE30DA" w:rsidRPr="00DE30DA" w:rsidRDefault="00DE30DA" w:rsidP="00DE30DA">
          <w:pPr>
            <w:rPr>
              <w:rFonts w:ascii="Arial" w:hAnsi="Arial" w:cs="Arial"/>
              <w:sz w:val="24"/>
              <w:szCs w:val="24"/>
            </w:rPr>
          </w:pPr>
          <w:r w:rsidRPr="00E0306D">
            <w:rPr>
              <w:rFonts w:asciiTheme="minorBidi" w:hAnsiTheme="minorBidi"/>
              <w:b/>
              <w:bCs/>
              <w:noProof/>
              <w:sz w:val="24"/>
              <w:szCs w:val="24"/>
            </w:rPr>
            <w:fldChar w:fldCharType="end"/>
          </w:r>
        </w:p>
      </w:sdtContent>
    </w:sdt>
    <w:p w14:paraId="204860CF" w14:textId="251E6935" w:rsidR="00B846F9" w:rsidRPr="00DE30DA" w:rsidRDefault="00B846F9" w:rsidP="00DE30DA">
      <w:pPr>
        <w:rPr>
          <w:rFonts w:ascii="Arial" w:hAnsi="Arial" w:cs="Arial"/>
          <w:sz w:val="24"/>
          <w:szCs w:val="24"/>
        </w:rPr>
      </w:pPr>
    </w:p>
    <w:p w14:paraId="1AB6EC59" w14:textId="7695E0DB" w:rsidR="00DE30DA" w:rsidRPr="00DE30DA" w:rsidRDefault="00DE30DA" w:rsidP="00DE30DA">
      <w:pPr>
        <w:rPr>
          <w:rFonts w:ascii="Arial" w:hAnsi="Arial" w:cs="Arial"/>
          <w:sz w:val="24"/>
          <w:szCs w:val="24"/>
        </w:rPr>
      </w:pPr>
    </w:p>
    <w:p w14:paraId="6EE0192F" w14:textId="26330202" w:rsidR="00DE30DA" w:rsidRPr="00DE30DA" w:rsidRDefault="00DE30DA" w:rsidP="00DE30DA">
      <w:pPr>
        <w:rPr>
          <w:rFonts w:ascii="Arial" w:hAnsi="Arial" w:cs="Arial"/>
          <w:sz w:val="24"/>
          <w:szCs w:val="24"/>
        </w:rPr>
      </w:pPr>
    </w:p>
    <w:p w14:paraId="0DE0C9CA" w14:textId="03AA13AB" w:rsidR="00DE30DA" w:rsidRPr="00DE30DA" w:rsidRDefault="00DE30DA" w:rsidP="00DE30DA">
      <w:pPr>
        <w:rPr>
          <w:rFonts w:ascii="Arial" w:hAnsi="Arial" w:cs="Arial"/>
          <w:sz w:val="24"/>
          <w:szCs w:val="24"/>
        </w:rPr>
      </w:pPr>
    </w:p>
    <w:p w14:paraId="2EC12CF6" w14:textId="43E6A8CB" w:rsidR="00DE30DA" w:rsidRPr="00DE30DA" w:rsidRDefault="00DE30DA" w:rsidP="00DE30DA">
      <w:pPr>
        <w:rPr>
          <w:rFonts w:ascii="Arial" w:hAnsi="Arial" w:cs="Arial"/>
          <w:sz w:val="24"/>
          <w:szCs w:val="24"/>
        </w:rPr>
      </w:pPr>
    </w:p>
    <w:p w14:paraId="02E63BE8" w14:textId="5594E3AF" w:rsidR="00DE30DA" w:rsidRPr="00DE30DA" w:rsidRDefault="00DE30DA" w:rsidP="00DE30DA">
      <w:pPr>
        <w:rPr>
          <w:rFonts w:ascii="Arial" w:hAnsi="Arial" w:cs="Arial"/>
          <w:sz w:val="24"/>
          <w:szCs w:val="24"/>
        </w:rPr>
      </w:pPr>
    </w:p>
    <w:p w14:paraId="4BEF9774" w14:textId="419216AE" w:rsidR="00DE30DA" w:rsidRPr="00DE30DA" w:rsidRDefault="00DE30DA" w:rsidP="00DE30DA">
      <w:pPr>
        <w:rPr>
          <w:rFonts w:ascii="Arial" w:hAnsi="Arial" w:cs="Arial"/>
          <w:sz w:val="24"/>
          <w:szCs w:val="24"/>
        </w:rPr>
      </w:pPr>
    </w:p>
    <w:p w14:paraId="1C7CED60" w14:textId="7FAB3F62" w:rsidR="00DE30DA" w:rsidRPr="00DE30DA" w:rsidRDefault="00DE30DA" w:rsidP="00DE30DA">
      <w:pPr>
        <w:rPr>
          <w:rFonts w:ascii="Arial" w:hAnsi="Arial" w:cs="Arial"/>
          <w:sz w:val="24"/>
          <w:szCs w:val="24"/>
        </w:rPr>
      </w:pPr>
    </w:p>
    <w:p w14:paraId="67AB85B0" w14:textId="3A34B124" w:rsidR="00DE30DA" w:rsidRPr="00DE30DA" w:rsidRDefault="00DE30DA" w:rsidP="00DE30DA">
      <w:pPr>
        <w:rPr>
          <w:rFonts w:ascii="Arial" w:hAnsi="Arial" w:cs="Arial"/>
          <w:sz w:val="24"/>
          <w:szCs w:val="24"/>
        </w:rPr>
      </w:pPr>
    </w:p>
    <w:p w14:paraId="127C83C1" w14:textId="4DD73624" w:rsidR="00DE30DA" w:rsidRPr="00DE30DA" w:rsidRDefault="00DE30DA" w:rsidP="00DE30DA">
      <w:pPr>
        <w:rPr>
          <w:rFonts w:ascii="Arial" w:hAnsi="Arial" w:cs="Arial"/>
          <w:sz w:val="24"/>
          <w:szCs w:val="24"/>
        </w:rPr>
      </w:pPr>
    </w:p>
    <w:p w14:paraId="5444D14D" w14:textId="6F1E6916" w:rsidR="00DE30DA" w:rsidRPr="00DE30DA" w:rsidRDefault="00DE30DA" w:rsidP="00DE30DA">
      <w:pPr>
        <w:rPr>
          <w:rFonts w:ascii="Arial" w:hAnsi="Arial" w:cs="Arial"/>
          <w:sz w:val="24"/>
          <w:szCs w:val="24"/>
        </w:rPr>
      </w:pPr>
    </w:p>
    <w:p w14:paraId="7CB26354" w14:textId="3F96A0E5" w:rsidR="00DE30DA" w:rsidRDefault="00DE30DA" w:rsidP="00DE30DA">
      <w:pPr>
        <w:rPr>
          <w:rFonts w:ascii="Arial" w:hAnsi="Arial" w:cs="Arial"/>
          <w:sz w:val="24"/>
          <w:szCs w:val="24"/>
        </w:rPr>
      </w:pPr>
    </w:p>
    <w:p w14:paraId="10A746B0" w14:textId="77777777" w:rsidR="00E0306D" w:rsidRPr="00DE30DA" w:rsidRDefault="00E0306D" w:rsidP="00DE30DA">
      <w:pPr>
        <w:rPr>
          <w:rFonts w:ascii="Arial" w:hAnsi="Arial" w:cs="Arial"/>
          <w:sz w:val="24"/>
          <w:szCs w:val="24"/>
        </w:rPr>
      </w:pPr>
    </w:p>
    <w:p w14:paraId="38F2912D" w14:textId="4CB83FB7" w:rsidR="00DE30DA" w:rsidRPr="00DE30DA" w:rsidRDefault="00DE30DA" w:rsidP="00DE30DA">
      <w:pPr>
        <w:rPr>
          <w:rFonts w:ascii="Arial" w:hAnsi="Arial" w:cs="Arial"/>
          <w:sz w:val="24"/>
          <w:szCs w:val="24"/>
        </w:rPr>
      </w:pPr>
    </w:p>
    <w:p w14:paraId="53713D8D" w14:textId="3A531D8B" w:rsidR="00DE30DA" w:rsidRPr="00DE30DA" w:rsidRDefault="00DE30DA" w:rsidP="00DE30DA">
      <w:pPr>
        <w:rPr>
          <w:rFonts w:ascii="Arial" w:hAnsi="Arial" w:cs="Arial"/>
          <w:sz w:val="24"/>
          <w:szCs w:val="24"/>
        </w:rPr>
      </w:pPr>
    </w:p>
    <w:p w14:paraId="21A136BD" w14:textId="77777777" w:rsidR="00DE30DA" w:rsidRPr="00DE30DA" w:rsidRDefault="00DE30DA" w:rsidP="00DE30DA">
      <w:pPr>
        <w:rPr>
          <w:rStyle w:val="normaltextrun"/>
          <w:rFonts w:ascii="Arial" w:hAnsi="Arial" w:cs="Arial"/>
          <w:b/>
          <w:bCs/>
          <w:sz w:val="24"/>
          <w:szCs w:val="24"/>
          <w:u w:val="single"/>
        </w:rPr>
      </w:pPr>
    </w:p>
    <w:p w14:paraId="625DBE39" w14:textId="77777777" w:rsidR="00B846F9" w:rsidRPr="00DE30DA" w:rsidRDefault="00B846F9" w:rsidP="00DE30DA">
      <w:pPr>
        <w:rPr>
          <w:rStyle w:val="eop"/>
          <w:rFonts w:ascii="Arial" w:hAnsi="Arial" w:cs="Arial"/>
          <w:sz w:val="24"/>
          <w:szCs w:val="24"/>
        </w:rPr>
      </w:pPr>
    </w:p>
    <w:p w14:paraId="4EF696B6" w14:textId="65009317" w:rsidR="005A589F" w:rsidRPr="00DE30DA" w:rsidRDefault="005A589F" w:rsidP="00DE30DA">
      <w:pPr>
        <w:rPr>
          <w:rStyle w:val="eop"/>
          <w:rFonts w:ascii="Arial" w:hAnsi="Arial" w:cs="Arial"/>
          <w:sz w:val="24"/>
          <w:szCs w:val="24"/>
        </w:rPr>
      </w:pPr>
    </w:p>
    <w:p w14:paraId="6217C46D" w14:textId="44D77917" w:rsidR="005A589F" w:rsidRPr="00DE30DA" w:rsidRDefault="005A589F" w:rsidP="00DE30DA">
      <w:pPr>
        <w:rPr>
          <w:rStyle w:val="eop"/>
          <w:rFonts w:ascii="Arial" w:hAnsi="Arial" w:cs="Arial"/>
          <w:sz w:val="24"/>
          <w:szCs w:val="24"/>
        </w:rPr>
      </w:pPr>
    </w:p>
    <w:p w14:paraId="194D4BFD" w14:textId="4568DA37" w:rsidR="005A589F" w:rsidRPr="00DE30DA" w:rsidRDefault="005A589F" w:rsidP="00DE30DA">
      <w:pPr>
        <w:rPr>
          <w:rStyle w:val="eop"/>
          <w:rFonts w:ascii="Arial" w:hAnsi="Arial" w:cs="Arial"/>
          <w:sz w:val="24"/>
          <w:szCs w:val="24"/>
        </w:rPr>
      </w:pPr>
    </w:p>
    <w:p w14:paraId="745FEC7E" w14:textId="27ED9C16" w:rsidR="003B6D95" w:rsidRPr="00442D33" w:rsidRDefault="0063524C" w:rsidP="00DE30DA">
      <w:pPr>
        <w:pStyle w:val="Heading1"/>
        <w:rPr>
          <w:rStyle w:val="eop"/>
          <w:rFonts w:ascii="Arial" w:hAnsi="Arial" w:cs="Arial"/>
          <w:sz w:val="24"/>
          <w:szCs w:val="24"/>
          <w:u w:val="single"/>
        </w:rPr>
      </w:pPr>
      <w:bookmarkStart w:id="6" w:name="_Toc119425850"/>
      <w:r w:rsidRPr="00442D33">
        <w:rPr>
          <w:rStyle w:val="eop"/>
          <w:rFonts w:ascii="Arial" w:hAnsi="Arial" w:cs="Arial"/>
          <w:sz w:val="24"/>
          <w:szCs w:val="24"/>
          <w:u w:val="single"/>
        </w:rPr>
        <w:lastRenderedPageBreak/>
        <w:t>U</w:t>
      </w:r>
      <w:r w:rsidR="005B2CE5" w:rsidRPr="00442D33">
        <w:rPr>
          <w:rStyle w:val="eop"/>
          <w:rFonts w:ascii="Arial" w:hAnsi="Arial" w:cs="Arial"/>
          <w:sz w:val="24"/>
          <w:szCs w:val="24"/>
          <w:u w:val="single"/>
        </w:rPr>
        <w:t xml:space="preserve">niversity of </w:t>
      </w:r>
      <w:r w:rsidRPr="00442D33">
        <w:rPr>
          <w:rStyle w:val="eop"/>
          <w:rFonts w:ascii="Arial" w:hAnsi="Arial" w:cs="Arial"/>
          <w:sz w:val="24"/>
          <w:szCs w:val="24"/>
          <w:u w:val="single"/>
        </w:rPr>
        <w:t>W</w:t>
      </w:r>
      <w:r w:rsidR="005B2CE5" w:rsidRPr="00442D33">
        <w:rPr>
          <w:rStyle w:val="eop"/>
          <w:rFonts w:ascii="Arial" w:hAnsi="Arial" w:cs="Arial"/>
          <w:sz w:val="24"/>
          <w:szCs w:val="24"/>
          <w:u w:val="single"/>
        </w:rPr>
        <w:t xml:space="preserve">ales </w:t>
      </w:r>
      <w:r w:rsidRPr="00442D33">
        <w:rPr>
          <w:rStyle w:val="eop"/>
          <w:rFonts w:ascii="Arial" w:hAnsi="Arial" w:cs="Arial"/>
          <w:sz w:val="24"/>
          <w:szCs w:val="24"/>
          <w:u w:val="single"/>
        </w:rPr>
        <w:t>T</w:t>
      </w:r>
      <w:r w:rsidR="005B2CE5" w:rsidRPr="00442D33">
        <w:rPr>
          <w:rStyle w:val="eop"/>
          <w:rFonts w:ascii="Arial" w:hAnsi="Arial" w:cs="Arial"/>
          <w:sz w:val="24"/>
          <w:szCs w:val="24"/>
          <w:u w:val="single"/>
        </w:rPr>
        <w:t xml:space="preserve">rinity </w:t>
      </w:r>
      <w:r w:rsidRPr="00442D33">
        <w:rPr>
          <w:rStyle w:val="eop"/>
          <w:rFonts w:ascii="Arial" w:hAnsi="Arial" w:cs="Arial"/>
          <w:sz w:val="24"/>
          <w:szCs w:val="24"/>
          <w:u w:val="single"/>
        </w:rPr>
        <w:t>S</w:t>
      </w:r>
      <w:r w:rsidR="005B2CE5" w:rsidRPr="00442D33">
        <w:rPr>
          <w:rStyle w:val="eop"/>
          <w:rFonts w:ascii="Arial" w:hAnsi="Arial" w:cs="Arial"/>
          <w:sz w:val="24"/>
          <w:szCs w:val="24"/>
          <w:u w:val="single"/>
        </w:rPr>
        <w:t xml:space="preserve">aint </w:t>
      </w:r>
      <w:r w:rsidRPr="00442D33">
        <w:rPr>
          <w:rStyle w:val="eop"/>
          <w:rFonts w:ascii="Arial" w:hAnsi="Arial" w:cs="Arial"/>
          <w:sz w:val="24"/>
          <w:szCs w:val="24"/>
          <w:u w:val="single"/>
        </w:rPr>
        <w:t>D</w:t>
      </w:r>
      <w:r w:rsidR="005B2CE5" w:rsidRPr="00442D33">
        <w:rPr>
          <w:rStyle w:val="eop"/>
          <w:rFonts w:ascii="Arial" w:hAnsi="Arial" w:cs="Arial"/>
          <w:sz w:val="24"/>
          <w:szCs w:val="24"/>
          <w:u w:val="single"/>
        </w:rPr>
        <w:t>avid</w:t>
      </w:r>
      <w:bookmarkEnd w:id="6"/>
    </w:p>
    <w:p w14:paraId="6C492A87" w14:textId="77777777" w:rsidR="00472595" w:rsidRPr="00DE30DA" w:rsidRDefault="00472595" w:rsidP="00DE30DA">
      <w:pPr>
        <w:rPr>
          <w:rStyle w:val="eop"/>
          <w:rFonts w:ascii="Arial" w:hAnsi="Arial" w:cs="Arial"/>
          <w:b/>
          <w:bCs/>
          <w:color w:val="000000"/>
          <w:sz w:val="24"/>
          <w:szCs w:val="24"/>
        </w:rPr>
      </w:pPr>
    </w:p>
    <w:p w14:paraId="00298E3A" w14:textId="60B69453" w:rsidR="007912BF" w:rsidRDefault="00E731BB" w:rsidP="00DE30DA">
      <w:pPr>
        <w:rPr>
          <w:rStyle w:val="eop"/>
          <w:rFonts w:ascii="Arial" w:hAnsi="Arial" w:cs="Arial"/>
          <w:color w:val="000000"/>
          <w:sz w:val="24"/>
          <w:szCs w:val="24"/>
        </w:rPr>
      </w:pPr>
      <w:r w:rsidRPr="00DE30DA">
        <w:rPr>
          <w:rStyle w:val="eop"/>
          <w:rFonts w:ascii="Arial" w:hAnsi="Arial" w:cs="Arial"/>
          <w:color w:val="000000"/>
          <w:sz w:val="24"/>
          <w:szCs w:val="24"/>
        </w:rPr>
        <w:t>Un</w:t>
      </w:r>
      <w:r w:rsidR="005A589F" w:rsidRPr="00DE30DA">
        <w:rPr>
          <w:rStyle w:val="eop"/>
          <w:rFonts w:ascii="Arial" w:hAnsi="Arial" w:cs="Arial"/>
          <w:color w:val="000000"/>
          <w:sz w:val="24"/>
          <w:szCs w:val="24"/>
        </w:rPr>
        <w:t xml:space="preserve">iversity of Wales Trinity Saint </w:t>
      </w:r>
      <w:r w:rsidRPr="00DE30DA">
        <w:rPr>
          <w:rStyle w:val="eop"/>
          <w:rFonts w:ascii="Arial" w:hAnsi="Arial" w:cs="Arial"/>
          <w:color w:val="000000"/>
          <w:sz w:val="24"/>
          <w:szCs w:val="24"/>
        </w:rPr>
        <w:t>David is based over 3 campuses in South Wales – Carmarthen, Swansea and Lampeter and has 2 further campus in Birmingham and London. UWTSD</w:t>
      </w:r>
      <w:r w:rsidR="005B2CE5" w:rsidRPr="00DE30DA">
        <w:rPr>
          <w:rStyle w:val="eop"/>
          <w:rFonts w:ascii="Arial" w:hAnsi="Arial" w:cs="Arial"/>
          <w:color w:val="000000"/>
          <w:sz w:val="24"/>
          <w:szCs w:val="24"/>
        </w:rPr>
        <w:t xml:space="preserve"> employs around 1300</w:t>
      </w:r>
      <w:r w:rsidR="00495BBF" w:rsidRPr="00DE30DA">
        <w:rPr>
          <w:rStyle w:val="eop"/>
          <w:rFonts w:ascii="Arial" w:hAnsi="Arial" w:cs="Arial"/>
          <w:color w:val="000000"/>
          <w:sz w:val="24"/>
          <w:szCs w:val="24"/>
        </w:rPr>
        <w:t xml:space="preserve"> </w:t>
      </w:r>
      <w:r w:rsidR="005B2CE5" w:rsidRPr="00DE30DA">
        <w:rPr>
          <w:rStyle w:val="eop"/>
          <w:rFonts w:ascii="Arial" w:hAnsi="Arial" w:cs="Arial"/>
          <w:color w:val="000000"/>
          <w:sz w:val="24"/>
          <w:szCs w:val="24"/>
        </w:rPr>
        <w:t>- 1400 core staff and</w:t>
      </w:r>
      <w:r w:rsidR="009E2EF7" w:rsidRPr="00DE30DA">
        <w:rPr>
          <w:rStyle w:val="eop"/>
          <w:rFonts w:ascii="Arial" w:hAnsi="Arial" w:cs="Arial"/>
          <w:color w:val="000000"/>
          <w:sz w:val="24"/>
          <w:szCs w:val="24"/>
        </w:rPr>
        <w:t xml:space="preserve"> roughly 21,000 – 22,000</w:t>
      </w:r>
      <w:r w:rsidR="005B2CE5" w:rsidRPr="00DE30DA">
        <w:rPr>
          <w:rStyle w:val="eop"/>
          <w:rFonts w:ascii="Arial" w:hAnsi="Arial" w:cs="Arial"/>
          <w:color w:val="000000"/>
          <w:sz w:val="24"/>
          <w:szCs w:val="24"/>
        </w:rPr>
        <w:t xml:space="preserve"> </w:t>
      </w:r>
      <w:r w:rsidR="009E2EF7" w:rsidRPr="00DE30DA">
        <w:rPr>
          <w:rStyle w:val="eop"/>
          <w:rFonts w:ascii="Arial" w:hAnsi="Arial" w:cs="Arial"/>
          <w:color w:val="000000"/>
          <w:sz w:val="24"/>
          <w:szCs w:val="24"/>
        </w:rPr>
        <w:t>s</w:t>
      </w:r>
      <w:r w:rsidR="005B2CE5" w:rsidRPr="00DE30DA">
        <w:rPr>
          <w:rStyle w:val="eop"/>
          <w:rFonts w:ascii="Arial" w:hAnsi="Arial" w:cs="Arial"/>
          <w:color w:val="000000"/>
          <w:sz w:val="24"/>
          <w:szCs w:val="24"/>
        </w:rPr>
        <w:t>tudents</w:t>
      </w:r>
      <w:r w:rsidR="007912BF">
        <w:rPr>
          <w:rStyle w:val="eop"/>
          <w:rFonts w:ascii="Arial" w:hAnsi="Arial" w:cs="Arial"/>
          <w:color w:val="000000"/>
          <w:sz w:val="24"/>
          <w:szCs w:val="24"/>
        </w:rPr>
        <w:t>, a quarter of these roughly part time.</w:t>
      </w:r>
      <w:r w:rsidR="005B2CE5" w:rsidRPr="00DE30DA">
        <w:rPr>
          <w:rStyle w:val="eop"/>
          <w:rFonts w:ascii="Arial" w:hAnsi="Arial" w:cs="Arial"/>
          <w:color w:val="000000"/>
          <w:sz w:val="24"/>
          <w:szCs w:val="24"/>
        </w:rPr>
        <w:t xml:space="preserve"> </w:t>
      </w:r>
    </w:p>
    <w:p w14:paraId="7D5C098F" w14:textId="214C1E0D" w:rsidR="0099439D" w:rsidRPr="00DE30DA" w:rsidRDefault="002D4C44" w:rsidP="00DE30DA">
      <w:pPr>
        <w:rPr>
          <w:rStyle w:val="eop"/>
          <w:rFonts w:ascii="Arial" w:hAnsi="Arial" w:cs="Arial"/>
          <w:color w:val="000000"/>
          <w:sz w:val="24"/>
          <w:szCs w:val="24"/>
        </w:rPr>
      </w:pPr>
      <w:r w:rsidRPr="00DE30DA">
        <w:rPr>
          <w:rStyle w:val="eop"/>
          <w:rFonts w:ascii="Arial" w:hAnsi="Arial" w:cs="Arial"/>
          <w:color w:val="000000"/>
          <w:sz w:val="24"/>
          <w:szCs w:val="24"/>
        </w:rPr>
        <w:t>The</w:t>
      </w:r>
      <w:r w:rsidR="005B2CE5" w:rsidRPr="00DE30DA">
        <w:rPr>
          <w:rStyle w:val="eop"/>
          <w:rFonts w:ascii="Arial" w:hAnsi="Arial" w:cs="Arial"/>
          <w:color w:val="000000"/>
          <w:sz w:val="24"/>
          <w:szCs w:val="24"/>
        </w:rPr>
        <w:t xml:space="preserve"> organisation </w:t>
      </w:r>
      <w:r w:rsidRPr="00DE30DA">
        <w:rPr>
          <w:rStyle w:val="eop"/>
          <w:rFonts w:ascii="Arial" w:hAnsi="Arial" w:cs="Arial"/>
          <w:color w:val="000000"/>
          <w:sz w:val="24"/>
          <w:szCs w:val="24"/>
        </w:rPr>
        <w:t xml:space="preserve">relies heavily </w:t>
      </w:r>
      <w:r w:rsidR="005B2CE5" w:rsidRPr="00DE30DA">
        <w:rPr>
          <w:rStyle w:val="eop"/>
          <w:rFonts w:ascii="Arial" w:hAnsi="Arial" w:cs="Arial"/>
          <w:color w:val="000000"/>
          <w:sz w:val="24"/>
          <w:szCs w:val="24"/>
        </w:rPr>
        <w:t xml:space="preserve">on how </w:t>
      </w:r>
      <w:r w:rsidRPr="00DE30DA">
        <w:rPr>
          <w:rStyle w:val="eop"/>
          <w:rFonts w:ascii="Arial" w:hAnsi="Arial" w:cs="Arial"/>
          <w:color w:val="000000"/>
          <w:sz w:val="24"/>
          <w:szCs w:val="24"/>
        </w:rPr>
        <w:t xml:space="preserve">they are </w:t>
      </w:r>
      <w:r w:rsidR="005B2CE5" w:rsidRPr="00DE30DA">
        <w:rPr>
          <w:rStyle w:val="eop"/>
          <w:rFonts w:ascii="Arial" w:hAnsi="Arial" w:cs="Arial"/>
          <w:color w:val="000000"/>
          <w:sz w:val="24"/>
          <w:szCs w:val="24"/>
        </w:rPr>
        <w:t>attract</w:t>
      </w:r>
      <w:r w:rsidRPr="00DE30DA">
        <w:rPr>
          <w:rStyle w:val="eop"/>
          <w:rFonts w:ascii="Arial" w:hAnsi="Arial" w:cs="Arial"/>
          <w:color w:val="000000"/>
          <w:sz w:val="24"/>
          <w:szCs w:val="24"/>
        </w:rPr>
        <w:t>ive to</w:t>
      </w:r>
      <w:r w:rsidR="0099439D" w:rsidRPr="00DE30DA">
        <w:rPr>
          <w:rStyle w:val="eop"/>
          <w:rFonts w:ascii="Arial" w:hAnsi="Arial" w:cs="Arial"/>
          <w:color w:val="000000"/>
          <w:sz w:val="24"/>
          <w:szCs w:val="24"/>
        </w:rPr>
        <w:t xml:space="preserve"> students as recruiting students form the main part of </w:t>
      </w:r>
      <w:r w:rsidRPr="00DE30DA">
        <w:rPr>
          <w:rStyle w:val="eop"/>
          <w:rFonts w:ascii="Arial" w:hAnsi="Arial" w:cs="Arial"/>
          <w:color w:val="000000"/>
          <w:sz w:val="24"/>
          <w:szCs w:val="24"/>
        </w:rPr>
        <w:t>the</w:t>
      </w:r>
      <w:r w:rsidR="0099439D" w:rsidRPr="00DE30DA">
        <w:rPr>
          <w:rStyle w:val="eop"/>
          <w:rFonts w:ascii="Arial" w:hAnsi="Arial" w:cs="Arial"/>
          <w:color w:val="000000"/>
          <w:sz w:val="24"/>
          <w:szCs w:val="24"/>
        </w:rPr>
        <w:t xml:space="preserve"> income </w:t>
      </w:r>
      <w:r w:rsidRPr="00DE30DA">
        <w:rPr>
          <w:rStyle w:val="eop"/>
          <w:rFonts w:ascii="Arial" w:hAnsi="Arial" w:cs="Arial"/>
          <w:color w:val="000000"/>
          <w:sz w:val="24"/>
          <w:szCs w:val="24"/>
        </w:rPr>
        <w:t>for</w:t>
      </w:r>
      <w:r w:rsidR="0099439D" w:rsidRPr="00DE30DA">
        <w:rPr>
          <w:rStyle w:val="eop"/>
          <w:rFonts w:ascii="Arial" w:hAnsi="Arial" w:cs="Arial"/>
          <w:color w:val="000000"/>
          <w:sz w:val="24"/>
          <w:szCs w:val="24"/>
        </w:rPr>
        <w:t xml:space="preserve"> the university. As UWTSD is a public sector </w:t>
      </w:r>
      <w:r w:rsidRPr="00DE30DA">
        <w:rPr>
          <w:rStyle w:val="eop"/>
          <w:rFonts w:ascii="Arial" w:hAnsi="Arial" w:cs="Arial"/>
          <w:color w:val="000000"/>
          <w:sz w:val="24"/>
          <w:szCs w:val="24"/>
        </w:rPr>
        <w:t>there needs to</w:t>
      </w:r>
      <w:r w:rsidR="0099439D" w:rsidRPr="00DE30DA">
        <w:rPr>
          <w:rStyle w:val="eop"/>
          <w:rFonts w:ascii="Arial" w:hAnsi="Arial" w:cs="Arial"/>
          <w:color w:val="000000"/>
          <w:sz w:val="24"/>
          <w:szCs w:val="24"/>
        </w:rPr>
        <w:t xml:space="preserve"> </w:t>
      </w:r>
      <w:r w:rsidRPr="00DE30DA">
        <w:rPr>
          <w:rStyle w:val="eop"/>
          <w:rFonts w:ascii="Arial" w:hAnsi="Arial" w:cs="Arial"/>
          <w:color w:val="000000"/>
          <w:sz w:val="24"/>
          <w:szCs w:val="24"/>
        </w:rPr>
        <w:t>consideration to both</w:t>
      </w:r>
      <w:r w:rsidR="0099439D" w:rsidRPr="00DE30DA">
        <w:rPr>
          <w:rStyle w:val="eop"/>
          <w:rFonts w:ascii="Arial" w:hAnsi="Arial" w:cs="Arial"/>
          <w:color w:val="000000"/>
          <w:sz w:val="24"/>
          <w:szCs w:val="24"/>
        </w:rPr>
        <w:t xml:space="preserve"> external and internal factors that could influence the future of the organisation. </w:t>
      </w:r>
    </w:p>
    <w:p w14:paraId="4C8915AA" w14:textId="54ACFE15" w:rsidR="008672CE" w:rsidRPr="00DE30DA" w:rsidRDefault="008672CE" w:rsidP="00DE30DA">
      <w:pPr>
        <w:rPr>
          <w:rFonts w:ascii="Arial" w:hAnsi="Arial" w:cs="Arial"/>
          <w:sz w:val="24"/>
          <w:szCs w:val="24"/>
        </w:rPr>
      </w:pPr>
      <w:r w:rsidRPr="00DE30DA">
        <w:rPr>
          <w:rFonts w:ascii="Arial" w:hAnsi="Arial" w:cs="Arial"/>
          <w:sz w:val="24"/>
          <w:szCs w:val="24"/>
        </w:rPr>
        <w:t>The aim of this report is to critically analyse and outline 3 different PESTLE factors currently influencing the university and look at the impact this is having and what measures can be put in place from a</w:t>
      </w:r>
      <w:r w:rsidR="000560E1" w:rsidRPr="00DE30DA">
        <w:rPr>
          <w:rFonts w:ascii="Arial" w:hAnsi="Arial" w:cs="Arial"/>
          <w:sz w:val="24"/>
          <w:szCs w:val="24"/>
        </w:rPr>
        <w:t xml:space="preserve">n </w:t>
      </w:r>
      <w:r w:rsidRPr="00DE30DA">
        <w:rPr>
          <w:rFonts w:ascii="Arial" w:hAnsi="Arial" w:cs="Arial"/>
          <w:sz w:val="24"/>
          <w:szCs w:val="24"/>
        </w:rPr>
        <w:t>Organisational and HR strategic perspective.</w:t>
      </w:r>
    </w:p>
    <w:p w14:paraId="4210FC8A" w14:textId="77777777" w:rsidR="008672CE" w:rsidRPr="00DE30DA" w:rsidRDefault="008672CE" w:rsidP="00DE30DA">
      <w:pPr>
        <w:rPr>
          <w:rFonts w:ascii="Arial" w:hAnsi="Arial" w:cs="Arial"/>
          <w:sz w:val="24"/>
          <w:szCs w:val="24"/>
        </w:rPr>
      </w:pPr>
    </w:p>
    <w:p w14:paraId="2136C0A4" w14:textId="77777777" w:rsidR="008672CE" w:rsidRPr="00DE30DA" w:rsidRDefault="008672CE" w:rsidP="00DE30DA">
      <w:pPr>
        <w:rPr>
          <w:rStyle w:val="eop"/>
          <w:rFonts w:ascii="Arial" w:hAnsi="Arial" w:cs="Arial"/>
          <w:color w:val="000000"/>
          <w:sz w:val="24"/>
          <w:szCs w:val="24"/>
        </w:rPr>
      </w:pPr>
    </w:p>
    <w:p w14:paraId="5A199F41" w14:textId="23FF6D7C" w:rsidR="00E731BB" w:rsidRPr="00DE30DA" w:rsidRDefault="00E731BB" w:rsidP="00DE30DA">
      <w:pPr>
        <w:rPr>
          <w:rStyle w:val="eop"/>
          <w:rFonts w:ascii="Arial" w:hAnsi="Arial" w:cs="Arial"/>
          <w:color w:val="000000"/>
          <w:sz w:val="24"/>
          <w:szCs w:val="24"/>
        </w:rPr>
      </w:pPr>
    </w:p>
    <w:p w14:paraId="191804F7" w14:textId="4983462E" w:rsidR="00E731BB" w:rsidRPr="00DE30DA" w:rsidRDefault="00E731BB" w:rsidP="00DE30DA">
      <w:pPr>
        <w:rPr>
          <w:rStyle w:val="eop"/>
          <w:rFonts w:ascii="Arial" w:hAnsi="Arial" w:cs="Arial"/>
          <w:color w:val="000000"/>
          <w:sz w:val="24"/>
          <w:szCs w:val="24"/>
        </w:rPr>
      </w:pPr>
    </w:p>
    <w:p w14:paraId="4C28335E" w14:textId="3D478320" w:rsidR="00E731BB" w:rsidRPr="00DE30DA" w:rsidRDefault="00E731BB" w:rsidP="00DE30DA">
      <w:pPr>
        <w:rPr>
          <w:rStyle w:val="eop"/>
          <w:rFonts w:ascii="Arial" w:hAnsi="Arial" w:cs="Arial"/>
          <w:color w:val="000000"/>
          <w:sz w:val="24"/>
          <w:szCs w:val="24"/>
        </w:rPr>
      </w:pPr>
    </w:p>
    <w:p w14:paraId="7B7E44A1" w14:textId="361BC4CF" w:rsidR="00E731BB" w:rsidRPr="00DE30DA" w:rsidRDefault="00E731BB" w:rsidP="00DE30DA">
      <w:pPr>
        <w:rPr>
          <w:rStyle w:val="eop"/>
          <w:rFonts w:ascii="Arial" w:hAnsi="Arial" w:cs="Arial"/>
          <w:color w:val="000000"/>
          <w:sz w:val="24"/>
          <w:szCs w:val="24"/>
        </w:rPr>
      </w:pPr>
    </w:p>
    <w:p w14:paraId="6259F776" w14:textId="307767E6" w:rsidR="00E731BB" w:rsidRPr="00DE30DA" w:rsidRDefault="00E731BB" w:rsidP="00DE30DA">
      <w:pPr>
        <w:rPr>
          <w:rStyle w:val="eop"/>
          <w:rFonts w:ascii="Arial" w:hAnsi="Arial" w:cs="Arial"/>
          <w:color w:val="000000"/>
          <w:sz w:val="24"/>
          <w:szCs w:val="24"/>
        </w:rPr>
      </w:pPr>
    </w:p>
    <w:p w14:paraId="6FD9A9F5" w14:textId="0C5A202E" w:rsidR="00E731BB" w:rsidRPr="00DE30DA" w:rsidRDefault="00E731BB" w:rsidP="00DE30DA">
      <w:pPr>
        <w:rPr>
          <w:rStyle w:val="eop"/>
          <w:rFonts w:ascii="Arial" w:hAnsi="Arial" w:cs="Arial"/>
          <w:color w:val="000000"/>
          <w:sz w:val="24"/>
          <w:szCs w:val="24"/>
        </w:rPr>
      </w:pPr>
    </w:p>
    <w:p w14:paraId="78914811" w14:textId="7886BFB0" w:rsidR="00E731BB" w:rsidRPr="00DE30DA" w:rsidRDefault="00E731BB" w:rsidP="00DE30DA">
      <w:pPr>
        <w:rPr>
          <w:rStyle w:val="eop"/>
          <w:rFonts w:ascii="Arial" w:hAnsi="Arial" w:cs="Arial"/>
          <w:color w:val="000000"/>
          <w:sz w:val="24"/>
          <w:szCs w:val="24"/>
        </w:rPr>
      </w:pPr>
    </w:p>
    <w:p w14:paraId="6474CB88" w14:textId="6FB0FF56" w:rsidR="00E731BB" w:rsidRPr="00DE30DA" w:rsidRDefault="00E731BB" w:rsidP="00DE30DA">
      <w:pPr>
        <w:rPr>
          <w:rStyle w:val="eop"/>
          <w:rFonts w:ascii="Arial" w:hAnsi="Arial" w:cs="Arial"/>
          <w:color w:val="000000"/>
          <w:sz w:val="24"/>
          <w:szCs w:val="24"/>
        </w:rPr>
      </w:pPr>
    </w:p>
    <w:p w14:paraId="74408BC3" w14:textId="6B3EAC0D" w:rsidR="00E731BB" w:rsidRPr="00DE30DA" w:rsidRDefault="00E731BB" w:rsidP="00DE30DA">
      <w:pPr>
        <w:rPr>
          <w:rStyle w:val="eop"/>
          <w:rFonts w:ascii="Arial" w:hAnsi="Arial" w:cs="Arial"/>
          <w:color w:val="000000"/>
          <w:sz w:val="24"/>
          <w:szCs w:val="24"/>
        </w:rPr>
      </w:pPr>
    </w:p>
    <w:p w14:paraId="5E5B646F" w14:textId="7328DDF2" w:rsidR="00E731BB" w:rsidRPr="00DE30DA" w:rsidRDefault="00E731BB" w:rsidP="00DE30DA">
      <w:pPr>
        <w:rPr>
          <w:rStyle w:val="eop"/>
          <w:rFonts w:ascii="Arial" w:hAnsi="Arial" w:cs="Arial"/>
          <w:color w:val="000000"/>
          <w:sz w:val="24"/>
          <w:szCs w:val="24"/>
        </w:rPr>
      </w:pPr>
    </w:p>
    <w:p w14:paraId="01D79523" w14:textId="46811BE2" w:rsidR="00E731BB" w:rsidRPr="00DE30DA" w:rsidRDefault="00E731BB" w:rsidP="00DE30DA">
      <w:pPr>
        <w:rPr>
          <w:rStyle w:val="eop"/>
          <w:rFonts w:ascii="Arial" w:hAnsi="Arial" w:cs="Arial"/>
          <w:color w:val="000000"/>
          <w:sz w:val="24"/>
          <w:szCs w:val="24"/>
        </w:rPr>
      </w:pPr>
    </w:p>
    <w:p w14:paraId="62178179" w14:textId="3ACEDDAB" w:rsidR="00E731BB" w:rsidRPr="00DE30DA" w:rsidRDefault="00E731BB" w:rsidP="00DE30DA">
      <w:pPr>
        <w:rPr>
          <w:rStyle w:val="eop"/>
          <w:rFonts w:ascii="Arial" w:hAnsi="Arial" w:cs="Arial"/>
          <w:color w:val="000000"/>
          <w:sz w:val="24"/>
          <w:szCs w:val="24"/>
        </w:rPr>
      </w:pPr>
    </w:p>
    <w:p w14:paraId="2D1AB360" w14:textId="746043F0" w:rsidR="00E731BB" w:rsidRPr="00DE30DA" w:rsidRDefault="00E731BB" w:rsidP="00DE30DA">
      <w:pPr>
        <w:rPr>
          <w:rStyle w:val="eop"/>
          <w:rFonts w:ascii="Arial" w:hAnsi="Arial" w:cs="Arial"/>
          <w:color w:val="000000"/>
          <w:sz w:val="24"/>
          <w:szCs w:val="24"/>
        </w:rPr>
      </w:pPr>
    </w:p>
    <w:p w14:paraId="2C1B34C4" w14:textId="2AC4104E" w:rsidR="00E731BB" w:rsidRPr="00DE30DA" w:rsidRDefault="00E731BB" w:rsidP="00DE30DA">
      <w:pPr>
        <w:rPr>
          <w:rStyle w:val="eop"/>
          <w:rFonts w:ascii="Arial" w:hAnsi="Arial" w:cs="Arial"/>
          <w:color w:val="000000"/>
          <w:sz w:val="24"/>
          <w:szCs w:val="24"/>
        </w:rPr>
      </w:pPr>
    </w:p>
    <w:p w14:paraId="3EB256A7" w14:textId="5AB32819" w:rsidR="00E731BB" w:rsidRPr="00DE30DA" w:rsidRDefault="00E731BB" w:rsidP="00DE30DA">
      <w:pPr>
        <w:rPr>
          <w:rStyle w:val="eop"/>
          <w:rFonts w:ascii="Arial" w:hAnsi="Arial" w:cs="Arial"/>
          <w:color w:val="000000"/>
          <w:sz w:val="24"/>
          <w:szCs w:val="24"/>
        </w:rPr>
      </w:pPr>
    </w:p>
    <w:p w14:paraId="26162259" w14:textId="3A306CF3" w:rsidR="00E731BB" w:rsidRPr="00DE30DA" w:rsidRDefault="00E731BB" w:rsidP="00DE30DA">
      <w:pPr>
        <w:rPr>
          <w:rStyle w:val="eop"/>
          <w:rFonts w:ascii="Arial" w:hAnsi="Arial" w:cs="Arial"/>
          <w:color w:val="000000"/>
          <w:sz w:val="24"/>
          <w:szCs w:val="24"/>
        </w:rPr>
      </w:pPr>
    </w:p>
    <w:p w14:paraId="6ED07E17" w14:textId="4F823410" w:rsidR="00E731BB" w:rsidRPr="00DE30DA" w:rsidRDefault="00E731BB" w:rsidP="00DE30DA">
      <w:pPr>
        <w:rPr>
          <w:rStyle w:val="eop"/>
          <w:rFonts w:ascii="Arial" w:hAnsi="Arial" w:cs="Arial"/>
          <w:color w:val="000000"/>
          <w:sz w:val="24"/>
          <w:szCs w:val="24"/>
        </w:rPr>
      </w:pPr>
    </w:p>
    <w:p w14:paraId="51141F74" w14:textId="0C079696" w:rsidR="00E731BB" w:rsidRPr="00DE30DA" w:rsidRDefault="00E731BB" w:rsidP="00DE30DA">
      <w:pPr>
        <w:rPr>
          <w:rStyle w:val="eop"/>
          <w:rFonts w:ascii="Arial" w:hAnsi="Arial" w:cs="Arial"/>
          <w:color w:val="000000"/>
          <w:sz w:val="24"/>
          <w:szCs w:val="24"/>
        </w:rPr>
      </w:pPr>
    </w:p>
    <w:p w14:paraId="1A28AC1F" w14:textId="255FDA82" w:rsidR="00E731BB" w:rsidRPr="00DE30DA" w:rsidRDefault="00E731BB" w:rsidP="00DE30DA">
      <w:pPr>
        <w:rPr>
          <w:rStyle w:val="eop"/>
          <w:rFonts w:ascii="Arial" w:hAnsi="Arial" w:cs="Arial"/>
          <w:color w:val="000000"/>
          <w:sz w:val="24"/>
          <w:szCs w:val="24"/>
        </w:rPr>
      </w:pPr>
    </w:p>
    <w:p w14:paraId="64197926" w14:textId="6332D6D0" w:rsidR="0063524C" w:rsidRPr="00442D33" w:rsidRDefault="0063524C" w:rsidP="00DE30DA">
      <w:pPr>
        <w:pStyle w:val="Heading1"/>
        <w:rPr>
          <w:rStyle w:val="eop"/>
          <w:rFonts w:ascii="Arial" w:hAnsi="Arial" w:cs="Arial"/>
          <w:sz w:val="24"/>
          <w:szCs w:val="24"/>
          <w:u w:val="single"/>
        </w:rPr>
      </w:pPr>
      <w:bookmarkStart w:id="7" w:name="_Toc119425851"/>
      <w:r w:rsidRPr="00442D33">
        <w:rPr>
          <w:rStyle w:val="eop"/>
          <w:rFonts w:ascii="Arial" w:hAnsi="Arial" w:cs="Arial"/>
          <w:sz w:val="24"/>
          <w:szCs w:val="24"/>
          <w:u w:val="single"/>
        </w:rPr>
        <w:lastRenderedPageBreak/>
        <w:t>Introduction</w:t>
      </w:r>
      <w:bookmarkEnd w:id="7"/>
      <w:r w:rsidRPr="00442D33">
        <w:rPr>
          <w:rStyle w:val="eop"/>
          <w:rFonts w:ascii="Arial" w:hAnsi="Arial" w:cs="Arial"/>
          <w:sz w:val="24"/>
          <w:szCs w:val="24"/>
          <w:u w:val="single"/>
        </w:rPr>
        <w:t xml:space="preserve"> </w:t>
      </w:r>
    </w:p>
    <w:p w14:paraId="5F9A4574" w14:textId="1D622D73" w:rsidR="003B6D95" w:rsidRPr="00DE30DA" w:rsidRDefault="003B6D95" w:rsidP="00DE30DA">
      <w:pPr>
        <w:rPr>
          <w:rStyle w:val="eop"/>
          <w:rFonts w:ascii="Arial" w:hAnsi="Arial" w:cs="Arial"/>
          <w:color w:val="000000"/>
          <w:sz w:val="24"/>
          <w:szCs w:val="24"/>
        </w:rPr>
      </w:pPr>
    </w:p>
    <w:p w14:paraId="3B29BA1B" w14:textId="0C0E7E08" w:rsidR="00780F6A" w:rsidRPr="00DE30DA" w:rsidRDefault="00841309" w:rsidP="00DE30DA">
      <w:pPr>
        <w:rPr>
          <w:rFonts w:ascii="Arial" w:hAnsi="Arial" w:cs="Arial"/>
          <w:sz w:val="24"/>
          <w:szCs w:val="24"/>
        </w:rPr>
      </w:pPr>
      <w:r w:rsidRPr="00DE30DA">
        <w:rPr>
          <w:rFonts w:ascii="Arial" w:hAnsi="Arial" w:cs="Arial"/>
          <w:sz w:val="24"/>
          <w:szCs w:val="24"/>
        </w:rPr>
        <w:t>PESTLE is a mental mapping tool used as a means of thinking systematically</w:t>
      </w:r>
      <w:r w:rsidR="00493392" w:rsidRPr="00DE30DA">
        <w:rPr>
          <w:rFonts w:ascii="Arial" w:hAnsi="Arial" w:cs="Arial"/>
          <w:sz w:val="24"/>
          <w:szCs w:val="24"/>
        </w:rPr>
        <w:t xml:space="preserve"> about a business environment </w:t>
      </w:r>
      <w:r w:rsidR="00EF07A3" w:rsidRPr="00DE30DA">
        <w:rPr>
          <w:rFonts w:ascii="Arial" w:hAnsi="Arial" w:cs="Arial"/>
          <w:sz w:val="24"/>
          <w:szCs w:val="24"/>
        </w:rPr>
        <w:t>(</w:t>
      </w:r>
      <w:r w:rsidR="00E41815" w:rsidRPr="00DE30DA">
        <w:rPr>
          <w:rFonts w:ascii="Arial" w:hAnsi="Arial" w:cs="Arial"/>
          <w:sz w:val="24"/>
          <w:szCs w:val="24"/>
        </w:rPr>
        <w:t>Perkins</w:t>
      </w:r>
      <w:r w:rsidR="00A97BDC" w:rsidRPr="00DE30DA">
        <w:rPr>
          <w:rFonts w:ascii="Arial" w:hAnsi="Arial" w:cs="Arial"/>
          <w:sz w:val="24"/>
          <w:szCs w:val="24"/>
        </w:rPr>
        <w:t xml:space="preserve"> </w:t>
      </w:r>
      <w:r w:rsidR="00E41815" w:rsidRPr="00DE30DA">
        <w:rPr>
          <w:rFonts w:ascii="Arial" w:hAnsi="Arial" w:cs="Arial"/>
          <w:sz w:val="24"/>
          <w:szCs w:val="24"/>
        </w:rPr>
        <w:t>and Taylor,</w:t>
      </w:r>
      <w:r w:rsidR="00EF07A3" w:rsidRPr="00DE30DA">
        <w:rPr>
          <w:rFonts w:ascii="Arial" w:hAnsi="Arial" w:cs="Arial"/>
          <w:sz w:val="24"/>
          <w:szCs w:val="24"/>
        </w:rPr>
        <w:t xml:space="preserve"> 2021)</w:t>
      </w:r>
      <w:r w:rsidR="00493392" w:rsidRPr="00DE30DA">
        <w:rPr>
          <w:rFonts w:ascii="Arial" w:hAnsi="Arial" w:cs="Arial"/>
          <w:sz w:val="24"/>
          <w:szCs w:val="24"/>
        </w:rPr>
        <w:t xml:space="preserve">. </w:t>
      </w:r>
      <w:r w:rsidR="00421093" w:rsidRPr="00DE30DA">
        <w:rPr>
          <w:rFonts w:ascii="Arial" w:hAnsi="Arial" w:cs="Arial"/>
          <w:sz w:val="24"/>
          <w:szCs w:val="24"/>
        </w:rPr>
        <w:t xml:space="preserve"> </w:t>
      </w:r>
      <w:r w:rsidR="001077B2" w:rsidRPr="00DE30DA">
        <w:rPr>
          <w:rFonts w:ascii="Arial" w:hAnsi="Arial" w:cs="Arial"/>
          <w:sz w:val="24"/>
          <w:szCs w:val="24"/>
        </w:rPr>
        <w:t xml:space="preserve">Most </w:t>
      </w:r>
      <w:r w:rsidR="00C67D33" w:rsidRPr="00DE30DA">
        <w:rPr>
          <w:rFonts w:ascii="Arial" w:hAnsi="Arial" w:cs="Arial"/>
          <w:sz w:val="24"/>
          <w:szCs w:val="24"/>
        </w:rPr>
        <w:t>organisations</w:t>
      </w:r>
      <w:r w:rsidR="001077B2" w:rsidRPr="00DE30DA">
        <w:rPr>
          <w:rFonts w:ascii="Arial" w:hAnsi="Arial" w:cs="Arial"/>
          <w:sz w:val="24"/>
          <w:szCs w:val="24"/>
        </w:rPr>
        <w:t xml:space="preserve"> will</w:t>
      </w:r>
      <w:r w:rsidR="00780F6A" w:rsidRPr="00DE30DA">
        <w:rPr>
          <w:rFonts w:ascii="Arial" w:hAnsi="Arial" w:cs="Arial"/>
          <w:sz w:val="24"/>
          <w:szCs w:val="24"/>
        </w:rPr>
        <w:t xml:space="preserve"> not</w:t>
      </w:r>
      <w:r w:rsidR="001077B2" w:rsidRPr="00DE30DA">
        <w:rPr>
          <w:rFonts w:ascii="Arial" w:hAnsi="Arial" w:cs="Arial"/>
          <w:sz w:val="24"/>
          <w:szCs w:val="24"/>
        </w:rPr>
        <w:t xml:space="preserve"> have problems in </w:t>
      </w:r>
      <w:r w:rsidR="00C67D33" w:rsidRPr="00DE30DA">
        <w:rPr>
          <w:rFonts w:ascii="Arial" w:hAnsi="Arial" w:cs="Arial"/>
          <w:sz w:val="24"/>
          <w:szCs w:val="24"/>
        </w:rPr>
        <w:t xml:space="preserve">analysing </w:t>
      </w:r>
      <w:r w:rsidR="001077B2" w:rsidRPr="00DE30DA">
        <w:rPr>
          <w:rFonts w:ascii="Arial" w:hAnsi="Arial" w:cs="Arial"/>
          <w:sz w:val="24"/>
          <w:szCs w:val="24"/>
        </w:rPr>
        <w:t>their task environment</w:t>
      </w:r>
      <w:r w:rsidR="00780F6A" w:rsidRPr="00DE30DA">
        <w:rPr>
          <w:rFonts w:ascii="Arial" w:hAnsi="Arial" w:cs="Arial"/>
          <w:sz w:val="24"/>
          <w:szCs w:val="24"/>
        </w:rPr>
        <w:t>, however the general environment is more complex. PEST was used during 80’s but by the mid 1990’s PESTLE was used. (</w:t>
      </w:r>
      <w:r w:rsidR="00C67D33" w:rsidRPr="00DE30DA">
        <w:rPr>
          <w:rFonts w:ascii="Arial" w:hAnsi="Arial" w:cs="Arial"/>
          <w:sz w:val="24"/>
          <w:szCs w:val="24"/>
        </w:rPr>
        <w:t>Kew</w:t>
      </w:r>
      <w:r w:rsidR="00A97BDC" w:rsidRPr="00DE30DA">
        <w:rPr>
          <w:rFonts w:ascii="Arial" w:hAnsi="Arial" w:cs="Arial"/>
          <w:sz w:val="24"/>
          <w:szCs w:val="24"/>
        </w:rPr>
        <w:t xml:space="preserve"> </w:t>
      </w:r>
      <w:r w:rsidR="00C67D33" w:rsidRPr="00DE30DA">
        <w:rPr>
          <w:rFonts w:ascii="Arial" w:hAnsi="Arial" w:cs="Arial"/>
          <w:sz w:val="24"/>
          <w:szCs w:val="24"/>
        </w:rPr>
        <w:t xml:space="preserve">and </w:t>
      </w:r>
      <w:proofErr w:type="spellStart"/>
      <w:r w:rsidR="00C67D33" w:rsidRPr="00DE30DA">
        <w:rPr>
          <w:rFonts w:ascii="Arial" w:hAnsi="Arial" w:cs="Arial"/>
          <w:sz w:val="24"/>
          <w:szCs w:val="24"/>
        </w:rPr>
        <w:t>Stredwick</w:t>
      </w:r>
      <w:proofErr w:type="spellEnd"/>
      <w:r w:rsidR="00C67D33" w:rsidRPr="00DE30DA">
        <w:rPr>
          <w:rFonts w:ascii="Arial" w:hAnsi="Arial" w:cs="Arial"/>
          <w:sz w:val="24"/>
          <w:szCs w:val="24"/>
        </w:rPr>
        <w:t>,</w:t>
      </w:r>
      <w:r w:rsidR="00A97BDC" w:rsidRPr="00DE30DA">
        <w:rPr>
          <w:rFonts w:ascii="Arial" w:hAnsi="Arial" w:cs="Arial"/>
          <w:sz w:val="24"/>
          <w:szCs w:val="24"/>
        </w:rPr>
        <w:t xml:space="preserve"> </w:t>
      </w:r>
      <w:r w:rsidR="0078296B" w:rsidRPr="00DE30DA">
        <w:rPr>
          <w:rFonts w:ascii="Arial" w:hAnsi="Arial" w:cs="Arial"/>
          <w:sz w:val="24"/>
          <w:szCs w:val="24"/>
        </w:rPr>
        <w:t>2010)</w:t>
      </w:r>
      <w:r w:rsidR="00780F6A" w:rsidRPr="00DE30DA">
        <w:rPr>
          <w:rFonts w:ascii="Arial" w:hAnsi="Arial" w:cs="Arial"/>
          <w:sz w:val="24"/>
          <w:szCs w:val="24"/>
        </w:rPr>
        <w:t xml:space="preserve">. </w:t>
      </w:r>
      <w:r w:rsidR="00A40D9D" w:rsidRPr="00DE30DA">
        <w:rPr>
          <w:rFonts w:ascii="Arial" w:hAnsi="Arial" w:cs="Arial"/>
          <w:sz w:val="24"/>
          <w:szCs w:val="24"/>
        </w:rPr>
        <w:t xml:space="preserve">PEST stood for </w:t>
      </w:r>
      <w:r w:rsidR="00780F6A" w:rsidRPr="00DE30DA">
        <w:rPr>
          <w:rFonts w:ascii="Arial" w:hAnsi="Arial" w:cs="Arial"/>
          <w:sz w:val="24"/>
          <w:szCs w:val="24"/>
        </w:rPr>
        <w:t>Political</w:t>
      </w:r>
      <w:r w:rsidR="00A40D9D" w:rsidRPr="00DE30DA">
        <w:rPr>
          <w:rFonts w:ascii="Arial" w:hAnsi="Arial" w:cs="Arial"/>
          <w:sz w:val="24"/>
          <w:szCs w:val="24"/>
        </w:rPr>
        <w:t>,</w:t>
      </w:r>
      <w:r w:rsidR="00780F6A" w:rsidRPr="00DE30DA">
        <w:rPr>
          <w:rFonts w:ascii="Arial" w:hAnsi="Arial" w:cs="Arial"/>
          <w:sz w:val="24"/>
          <w:szCs w:val="24"/>
        </w:rPr>
        <w:t xml:space="preserve"> Economic</w:t>
      </w:r>
      <w:r w:rsidR="00A40D9D" w:rsidRPr="00DE30DA">
        <w:rPr>
          <w:rFonts w:ascii="Arial" w:hAnsi="Arial" w:cs="Arial"/>
          <w:sz w:val="24"/>
          <w:szCs w:val="24"/>
        </w:rPr>
        <w:t xml:space="preserve">, </w:t>
      </w:r>
      <w:r w:rsidR="00780F6A" w:rsidRPr="00DE30DA">
        <w:rPr>
          <w:rFonts w:ascii="Arial" w:hAnsi="Arial" w:cs="Arial"/>
          <w:sz w:val="24"/>
          <w:szCs w:val="24"/>
        </w:rPr>
        <w:t>Social</w:t>
      </w:r>
      <w:r w:rsidR="00A40D9D" w:rsidRPr="00DE30DA">
        <w:rPr>
          <w:rFonts w:ascii="Arial" w:hAnsi="Arial" w:cs="Arial"/>
          <w:sz w:val="24"/>
          <w:szCs w:val="24"/>
        </w:rPr>
        <w:t>,</w:t>
      </w:r>
      <w:r w:rsidR="00780F6A" w:rsidRPr="00DE30DA">
        <w:rPr>
          <w:rFonts w:ascii="Arial" w:hAnsi="Arial" w:cs="Arial"/>
          <w:sz w:val="24"/>
          <w:szCs w:val="24"/>
        </w:rPr>
        <w:t xml:space="preserve"> Technological</w:t>
      </w:r>
      <w:r w:rsidR="00A40D9D" w:rsidRPr="00DE30DA">
        <w:rPr>
          <w:rFonts w:ascii="Arial" w:hAnsi="Arial" w:cs="Arial"/>
          <w:sz w:val="24"/>
          <w:szCs w:val="24"/>
        </w:rPr>
        <w:t xml:space="preserve">. </w:t>
      </w:r>
      <w:r w:rsidR="00780F6A" w:rsidRPr="00DE30DA">
        <w:rPr>
          <w:rFonts w:ascii="Arial" w:hAnsi="Arial" w:cs="Arial"/>
          <w:sz w:val="24"/>
          <w:szCs w:val="24"/>
        </w:rPr>
        <w:t>The two additional categories added to make PESTLE were:</w:t>
      </w:r>
      <w:r w:rsidR="00A40D9D" w:rsidRPr="00DE30DA">
        <w:rPr>
          <w:rFonts w:ascii="Arial" w:hAnsi="Arial" w:cs="Arial"/>
          <w:sz w:val="24"/>
          <w:szCs w:val="24"/>
        </w:rPr>
        <w:t xml:space="preserve"> </w:t>
      </w:r>
      <w:r w:rsidR="00780F6A" w:rsidRPr="00DE30DA">
        <w:rPr>
          <w:rFonts w:ascii="Arial" w:hAnsi="Arial" w:cs="Arial"/>
          <w:sz w:val="24"/>
          <w:szCs w:val="24"/>
        </w:rPr>
        <w:t>L</w:t>
      </w:r>
      <w:r w:rsidR="00A40D9D" w:rsidRPr="00DE30DA">
        <w:rPr>
          <w:rFonts w:ascii="Arial" w:hAnsi="Arial" w:cs="Arial"/>
          <w:sz w:val="24"/>
          <w:szCs w:val="24"/>
        </w:rPr>
        <w:t>e</w:t>
      </w:r>
      <w:r w:rsidR="00780F6A" w:rsidRPr="00DE30DA">
        <w:rPr>
          <w:rFonts w:ascii="Arial" w:hAnsi="Arial" w:cs="Arial"/>
          <w:sz w:val="24"/>
          <w:szCs w:val="24"/>
        </w:rPr>
        <w:t>gal</w:t>
      </w:r>
      <w:r w:rsidR="00A40D9D" w:rsidRPr="00DE30DA">
        <w:rPr>
          <w:rFonts w:ascii="Arial" w:hAnsi="Arial" w:cs="Arial"/>
          <w:sz w:val="24"/>
          <w:szCs w:val="24"/>
        </w:rPr>
        <w:t xml:space="preserve"> and </w:t>
      </w:r>
      <w:r w:rsidR="00780F6A" w:rsidRPr="00DE30DA">
        <w:rPr>
          <w:rFonts w:ascii="Arial" w:hAnsi="Arial" w:cs="Arial"/>
          <w:sz w:val="24"/>
          <w:szCs w:val="24"/>
        </w:rPr>
        <w:t>Environmental</w:t>
      </w:r>
      <w:r w:rsidR="00A40D9D" w:rsidRPr="00DE30DA">
        <w:rPr>
          <w:rFonts w:ascii="Arial" w:hAnsi="Arial" w:cs="Arial"/>
          <w:sz w:val="24"/>
          <w:szCs w:val="24"/>
        </w:rPr>
        <w:t>.</w:t>
      </w:r>
      <w:r w:rsidR="00C4504B" w:rsidRPr="00DE30DA">
        <w:rPr>
          <w:rFonts w:ascii="Arial" w:hAnsi="Arial" w:cs="Arial"/>
          <w:sz w:val="24"/>
          <w:szCs w:val="24"/>
        </w:rPr>
        <w:t xml:space="preserve"> </w:t>
      </w:r>
      <w:r w:rsidR="00C81182" w:rsidRPr="00DE30DA">
        <w:rPr>
          <w:rFonts w:ascii="Arial" w:hAnsi="Arial" w:cs="Arial"/>
          <w:sz w:val="24"/>
          <w:szCs w:val="24"/>
        </w:rPr>
        <w:t>“</w:t>
      </w:r>
      <w:r w:rsidR="00780F6A" w:rsidRPr="00DE30DA">
        <w:rPr>
          <w:rFonts w:ascii="Arial" w:hAnsi="Arial" w:cs="Arial"/>
          <w:sz w:val="24"/>
          <w:szCs w:val="24"/>
        </w:rPr>
        <w:t xml:space="preserve">Environmental </w:t>
      </w:r>
      <w:r w:rsidR="00C81182" w:rsidRPr="00DE30DA">
        <w:rPr>
          <w:rFonts w:ascii="Arial" w:hAnsi="Arial" w:cs="Arial"/>
          <w:sz w:val="24"/>
          <w:szCs w:val="24"/>
        </w:rPr>
        <w:t>referred to protection of the environment and the growing importance of green issues” (Perkins and Taylor</w:t>
      </w:r>
      <w:r w:rsidR="00A97BDC" w:rsidRPr="00DE30DA">
        <w:rPr>
          <w:rFonts w:ascii="Arial" w:hAnsi="Arial" w:cs="Arial"/>
          <w:sz w:val="24"/>
          <w:szCs w:val="24"/>
        </w:rPr>
        <w:t xml:space="preserve"> </w:t>
      </w:r>
      <w:r w:rsidR="00C81182" w:rsidRPr="00DE30DA">
        <w:rPr>
          <w:rFonts w:ascii="Arial" w:hAnsi="Arial" w:cs="Arial"/>
          <w:sz w:val="24"/>
          <w:szCs w:val="24"/>
        </w:rPr>
        <w:t xml:space="preserve">2021).  </w:t>
      </w:r>
    </w:p>
    <w:p w14:paraId="50951203" w14:textId="01E0D4FC" w:rsidR="00C81182" w:rsidRPr="00DE30DA" w:rsidRDefault="00C81182" w:rsidP="00DE30DA">
      <w:pPr>
        <w:rPr>
          <w:rFonts w:ascii="Arial" w:hAnsi="Arial" w:cs="Arial"/>
          <w:sz w:val="24"/>
          <w:szCs w:val="24"/>
        </w:rPr>
      </w:pPr>
    </w:p>
    <w:p w14:paraId="6DF8A499" w14:textId="7A47241A" w:rsidR="00272148" w:rsidRPr="00DE30DA" w:rsidRDefault="00A40D9D" w:rsidP="00DE30DA">
      <w:pPr>
        <w:rPr>
          <w:rFonts w:ascii="Arial" w:hAnsi="Arial" w:cs="Arial"/>
          <w:sz w:val="24"/>
          <w:szCs w:val="24"/>
        </w:rPr>
      </w:pPr>
      <w:r w:rsidRPr="00DE30DA">
        <w:rPr>
          <w:rFonts w:ascii="Arial" w:hAnsi="Arial" w:cs="Arial"/>
          <w:sz w:val="24"/>
          <w:szCs w:val="24"/>
        </w:rPr>
        <w:t>PESTLE has been described as</w:t>
      </w:r>
      <w:r w:rsidR="00CB5F7F" w:rsidRPr="00DE30DA">
        <w:rPr>
          <w:rFonts w:ascii="Arial" w:hAnsi="Arial" w:cs="Arial"/>
          <w:sz w:val="24"/>
          <w:szCs w:val="24"/>
        </w:rPr>
        <w:t xml:space="preserve"> useful to support with </w:t>
      </w:r>
      <w:r w:rsidR="00C81182" w:rsidRPr="00DE30DA">
        <w:rPr>
          <w:rFonts w:ascii="Arial" w:hAnsi="Arial" w:cs="Arial"/>
          <w:sz w:val="24"/>
          <w:szCs w:val="24"/>
        </w:rPr>
        <w:t>strategic decision-making and gaining competitive advantage</w:t>
      </w:r>
      <w:r w:rsidR="00CB5F7F" w:rsidRPr="00DE30DA">
        <w:rPr>
          <w:rFonts w:ascii="Arial" w:hAnsi="Arial" w:cs="Arial"/>
          <w:sz w:val="24"/>
          <w:szCs w:val="24"/>
        </w:rPr>
        <w:t xml:space="preserve">. It is also useful at </w:t>
      </w:r>
      <w:r w:rsidR="00C81182" w:rsidRPr="00DE30DA">
        <w:rPr>
          <w:rFonts w:ascii="Arial" w:hAnsi="Arial" w:cs="Arial"/>
          <w:sz w:val="24"/>
          <w:szCs w:val="24"/>
        </w:rPr>
        <w:t xml:space="preserve">achieving positive alignment </w:t>
      </w:r>
      <w:r w:rsidR="00FB60AA" w:rsidRPr="00DE30DA">
        <w:rPr>
          <w:rFonts w:ascii="Arial" w:hAnsi="Arial" w:cs="Arial"/>
          <w:sz w:val="24"/>
          <w:szCs w:val="24"/>
        </w:rPr>
        <w:t>w</w:t>
      </w:r>
      <w:r w:rsidR="00C81182" w:rsidRPr="00DE30DA">
        <w:rPr>
          <w:rFonts w:ascii="Arial" w:hAnsi="Arial" w:cs="Arial"/>
          <w:sz w:val="24"/>
          <w:szCs w:val="24"/>
        </w:rPr>
        <w:t>ith external factors</w:t>
      </w:r>
      <w:r w:rsidR="00A13679" w:rsidRPr="00DE30DA">
        <w:rPr>
          <w:rFonts w:ascii="Arial" w:hAnsi="Arial" w:cs="Arial"/>
          <w:sz w:val="24"/>
          <w:szCs w:val="24"/>
        </w:rPr>
        <w:t xml:space="preserve"> and avoiding errors that could compromise effective performance (</w:t>
      </w:r>
      <w:proofErr w:type="spellStart"/>
      <w:r w:rsidR="00A13679" w:rsidRPr="00DE30DA">
        <w:rPr>
          <w:rFonts w:ascii="Arial" w:hAnsi="Arial" w:cs="Arial"/>
          <w:sz w:val="24"/>
          <w:szCs w:val="24"/>
        </w:rPr>
        <w:t>Heery</w:t>
      </w:r>
      <w:proofErr w:type="spellEnd"/>
      <w:r w:rsidR="00A13679" w:rsidRPr="00DE30DA">
        <w:rPr>
          <w:rFonts w:ascii="Arial" w:hAnsi="Arial" w:cs="Arial"/>
          <w:sz w:val="24"/>
          <w:szCs w:val="24"/>
        </w:rPr>
        <w:t xml:space="preserve"> &amp; Noon, 2017; Ross, 2008</w:t>
      </w:r>
      <w:r w:rsidR="00A97BDC" w:rsidRPr="00DE30DA">
        <w:rPr>
          <w:rFonts w:ascii="Arial" w:hAnsi="Arial" w:cs="Arial"/>
          <w:sz w:val="24"/>
          <w:szCs w:val="24"/>
        </w:rPr>
        <w:t>).</w:t>
      </w:r>
      <w:r w:rsidR="00272148" w:rsidRPr="00DE30DA">
        <w:rPr>
          <w:rFonts w:ascii="Arial" w:hAnsi="Arial" w:cs="Arial"/>
          <w:sz w:val="24"/>
          <w:szCs w:val="24"/>
        </w:rPr>
        <w:t xml:space="preserve"> CIPD </w:t>
      </w:r>
      <w:r w:rsidR="00BF7086">
        <w:rPr>
          <w:rFonts w:ascii="Arial" w:hAnsi="Arial" w:cs="Arial"/>
          <w:sz w:val="24"/>
          <w:szCs w:val="24"/>
        </w:rPr>
        <w:t xml:space="preserve">(2021) </w:t>
      </w:r>
      <w:r w:rsidR="00272148" w:rsidRPr="00DE30DA">
        <w:rPr>
          <w:rFonts w:ascii="Arial" w:hAnsi="Arial" w:cs="Arial"/>
          <w:sz w:val="24"/>
          <w:szCs w:val="24"/>
        </w:rPr>
        <w:t>more recently recognise</w:t>
      </w:r>
      <w:r w:rsidR="00BF7086">
        <w:rPr>
          <w:rFonts w:ascii="Arial" w:hAnsi="Arial" w:cs="Arial"/>
          <w:sz w:val="24"/>
          <w:szCs w:val="24"/>
        </w:rPr>
        <w:t>d</w:t>
      </w:r>
      <w:r w:rsidR="00272148" w:rsidRPr="00DE30DA">
        <w:rPr>
          <w:rFonts w:ascii="Arial" w:hAnsi="Arial" w:cs="Arial"/>
          <w:sz w:val="24"/>
          <w:szCs w:val="24"/>
        </w:rPr>
        <w:t xml:space="preserve"> STEEPLE </w:t>
      </w:r>
      <w:r w:rsidR="00472595" w:rsidRPr="00DE30DA">
        <w:rPr>
          <w:rFonts w:ascii="Arial" w:hAnsi="Arial" w:cs="Arial"/>
          <w:sz w:val="24"/>
          <w:szCs w:val="24"/>
        </w:rPr>
        <w:t>a</w:t>
      </w:r>
      <w:r w:rsidR="00272148" w:rsidRPr="00DE30DA">
        <w:rPr>
          <w:rFonts w:ascii="Arial" w:hAnsi="Arial" w:cs="Arial"/>
          <w:sz w:val="24"/>
          <w:szCs w:val="24"/>
        </w:rPr>
        <w:t xml:space="preserve">s a more up to date version of PESTLE which incorporates a third E which stands for Ethical. (Perkins and Taylor, 2021). </w:t>
      </w:r>
      <w:r w:rsidR="002D4C44" w:rsidRPr="00DE30DA">
        <w:rPr>
          <w:rFonts w:ascii="Arial" w:hAnsi="Arial" w:cs="Arial"/>
          <w:sz w:val="24"/>
          <w:szCs w:val="24"/>
        </w:rPr>
        <w:t xml:space="preserve">A further acronym is discussed </w:t>
      </w:r>
      <w:r w:rsidR="00272148" w:rsidRPr="00DE30DA">
        <w:rPr>
          <w:rFonts w:ascii="Arial" w:hAnsi="Arial" w:cs="Arial"/>
          <w:sz w:val="24"/>
          <w:szCs w:val="24"/>
        </w:rPr>
        <w:t xml:space="preserve">- ELDEST PIG </w:t>
      </w:r>
      <w:r w:rsidR="002D4C44" w:rsidRPr="00DE30DA">
        <w:rPr>
          <w:rFonts w:ascii="Arial" w:hAnsi="Arial" w:cs="Arial"/>
          <w:sz w:val="24"/>
          <w:szCs w:val="24"/>
        </w:rPr>
        <w:t>which</w:t>
      </w:r>
      <w:r w:rsidR="00272148" w:rsidRPr="00DE30DA">
        <w:rPr>
          <w:rFonts w:ascii="Arial" w:hAnsi="Arial" w:cs="Arial"/>
          <w:sz w:val="24"/>
          <w:szCs w:val="24"/>
        </w:rPr>
        <w:t xml:space="preserve"> incorporate</w:t>
      </w:r>
      <w:r w:rsidR="002D4C44" w:rsidRPr="00DE30DA">
        <w:rPr>
          <w:rFonts w:ascii="Arial" w:hAnsi="Arial" w:cs="Arial"/>
          <w:sz w:val="24"/>
          <w:szCs w:val="24"/>
        </w:rPr>
        <w:t>s</w:t>
      </w:r>
      <w:r w:rsidR="00272148" w:rsidRPr="00DE30DA">
        <w:rPr>
          <w:rFonts w:ascii="Arial" w:hAnsi="Arial" w:cs="Arial"/>
          <w:sz w:val="24"/>
          <w:szCs w:val="24"/>
        </w:rPr>
        <w:t xml:space="preserve"> ‘Demographic’ and ’International’ (Perkins </w:t>
      </w:r>
      <w:r w:rsidR="00472595" w:rsidRPr="00DE30DA">
        <w:rPr>
          <w:rFonts w:ascii="Arial" w:hAnsi="Arial" w:cs="Arial"/>
          <w:sz w:val="24"/>
          <w:szCs w:val="24"/>
        </w:rPr>
        <w:t xml:space="preserve">&amp; </w:t>
      </w:r>
      <w:r w:rsidR="00272148" w:rsidRPr="00DE30DA">
        <w:rPr>
          <w:rFonts w:ascii="Arial" w:hAnsi="Arial" w:cs="Arial"/>
          <w:sz w:val="24"/>
          <w:szCs w:val="24"/>
        </w:rPr>
        <w:t xml:space="preserve">Taylor 2021).  </w:t>
      </w:r>
    </w:p>
    <w:p w14:paraId="58195A1C" w14:textId="77777777" w:rsidR="00A13679" w:rsidRPr="00DE30DA" w:rsidRDefault="00A13679" w:rsidP="00BF7086">
      <w:pPr>
        <w:jc w:val="right"/>
        <w:rPr>
          <w:rFonts w:ascii="Arial" w:hAnsi="Arial" w:cs="Arial"/>
          <w:sz w:val="24"/>
          <w:szCs w:val="24"/>
        </w:rPr>
      </w:pPr>
    </w:p>
    <w:p w14:paraId="1696B731" w14:textId="195F43FA" w:rsidR="00F871C4" w:rsidRPr="00DE30DA" w:rsidRDefault="00472595" w:rsidP="00DE30DA">
      <w:pPr>
        <w:rPr>
          <w:rFonts w:ascii="Arial" w:hAnsi="Arial" w:cs="Arial"/>
          <w:sz w:val="24"/>
          <w:szCs w:val="24"/>
        </w:rPr>
      </w:pPr>
      <w:r w:rsidRPr="00DE30DA">
        <w:rPr>
          <w:rFonts w:ascii="Arial" w:hAnsi="Arial" w:cs="Arial"/>
          <w:sz w:val="24"/>
          <w:szCs w:val="24"/>
        </w:rPr>
        <w:t xml:space="preserve">Although useful, </w:t>
      </w:r>
      <w:r w:rsidR="005F44D3" w:rsidRPr="00DE30DA">
        <w:rPr>
          <w:rFonts w:ascii="Arial" w:hAnsi="Arial" w:cs="Arial"/>
          <w:sz w:val="24"/>
          <w:szCs w:val="24"/>
        </w:rPr>
        <w:t xml:space="preserve">PESTLE is a basic analysis tool and </w:t>
      </w:r>
      <w:r w:rsidR="002D4C44" w:rsidRPr="00DE30DA">
        <w:rPr>
          <w:rFonts w:ascii="Arial" w:hAnsi="Arial" w:cs="Arial"/>
          <w:sz w:val="24"/>
          <w:szCs w:val="24"/>
        </w:rPr>
        <w:t xml:space="preserve">is </w:t>
      </w:r>
      <w:r w:rsidR="005318CF" w:rsidRPr="00DE30DA">
        <w:rPr>
          <w:rFonts w:ascii="Arial" w:hAnsi="Arial" w:cs="Arial"/>
          <w:sz w:val="24"/>
          <w:szCs w:val="24"/>
        </w:rPr>
        <w:t>criticised for lack of appreciation of context, inter-dependencies between factors, innovation, rationality and forward planning activities such as scenario planning</w:t>
      </w:r>
      <w:r w:rsidRPr="00DE30DA">
        <w:rPr>
          <w:rFonts w:ascii="Arial" w:hAnsi="Arial" w:cs="Arial"/>
          <w:sz w:val="24"/>
          <w:szCs w:val="24"/>
        </w:rPr>
        <w:t xml:space="preserve"> </w:t>
      </w:r>
      <w:r w:rsidR="005318CF" w:rsidRPr="00DE30DA">
        <w:rPr>
          <w:rFonts w:ascii="Arial" w:hAnsi="Arial" w:cs="Arial"/>
          <w:sz w:val="24"/>
          <w:szCs w:val="24"/>
        </w:rPr>
        <w:t>(Burt et al., 2014)</w:t>
      </w:r>
      <w:r w:rsidR="005F44D3" w:rsidRPr="00DE30DA">
        <w:rPr>
          <w:rFonts w:ascii="Arial" w:hAnsi="Arial" w:cs="Arial"/>
          <w:sz w:val="24"/>
          <w:szCs w:val="24"/>
        </w:rPr>
        <w:t>. A more in-depth analysis needs to be considered</w:t>
      </w:r>
      <w:r w:rsidR="00A97BDC" w:rsidRPr="00DE30DA">
        <w:rPr>
          <w:rFonts w:ascii="Arial" w:hAnsi="Arial" w:cs="Arial"/>
          <w:sz w:val="24"/>
          <w:szCs w:val="24"/>
        </w:rPr>
        <w:t xml:space="preserve"> </w:t>
      </w:r>
      <w:r w:rsidR="005F44D3" w:rsidRPr="00DE30DA">
        <w:rPr>
          <w:rFonts w:ascii="Arial" w:hAnsi="Arial" w:cs="Arial"/>
          <w:sz w:val="24"/>
          <w:szCs w:val="24"/>
        </w:rPr>
        <w:t>and it can be suggested that</w:t>
      </w:r>
      <w:r w:rsidR="00CB5F7F" w:rsidRPr="00DE30DA">
        <w:rPr>
          <w:rFonts w:ascii="Arial" w:hAnsi="Arial" w:cs="Arial"/>
          <w:sz w:val="24"/>
          <w:szCs w:val="24"/>
        </w:rPr>
        <w:t xml:space="preserve"> </w:t>
      </w:r>
      <w:r w:rsidR="000A5813" w:rsidRPr="00DE30DA">
        <w:rPr>
          <w:rFonts w:ascii="Arial" w:hAnsi="Arial" w:cs="Arial"/>
          <w:sz w:val="24"/>
          <w:szCs w:val="24"/>
        </w:rPr>
        <w:t xml:space="preserve">PESTLE is best used alongside other tools, for example </w:t>
      </w:r>
      <w:r w:rsidR="00C81182" w:rsidRPr="00DE30DA">
        <w:rPr>
          <w:rFonts w:ascii="Arial" w:hAnsi="Arial" w:cs="Arial"/>
          <w:sz w:val="24"/>
          <w:szCs w:val="24"/>
        </w:rPr>
        <w:t>SWOT</w:t>
      </w:r>
      <w:r w:rsidR="000777D1" w:rsidRPr="00DE30DA">
        <w:rPr>
          <w:rFonts w:ascii="Arial" w:hAnsi="Arial" w:cs="Arial"/>
          <w:sz w:val="24"/>
          <w:szCs w:val="24"/>
        </w:rPr>
        <w:t xml:space="preserve">. It </w:t>
      </w:r>
      <w:r w:rsidR="00D70F71" w:rsidRPr="00DE30DA">
        <w:rPr>
          <w:rFonts w:ascii="Arial" w:hAnsi="Arial" w:cs="Arial"/>
          <w:sz w:val="24"/>
          <w:szCs w:val="24"/>
        </w:rPr>
        <w:t>can be used</w:t>
      </w:r>
      <w:r w:rsidR="00A13679" w:rsidRPr="00DE30DA">
        <w:rPr>
          <w:rFonts w:ascii="Arial" w:hAnsi="Arial" w:cs="Arial"/>
          <w:sz w:val="24"/>
          <w:szCs w:val="24"/>
        </w:rPr>
        <w:t xml:space="preserve"> as a technique to compliment PEST</w:t>
      </w:r>
      <w:r w:rsidR="00D70F71" w:rsidRPr="00DE30DA">
        <w:rPr>
          <w:rFonts w:ascii="Arial" w:hAnsi="Arial" w:cs="Arial"/>
          <w:sz w:val="24"/>
          <w:szCs w:val="24"/>
        </w:rPr>
        <w:t xml:space="preserve"> to provide a full picture from both the inside and the outside (</w:t>
      </w:r>
      <w:proofErr w:type="spellStart"/>
      <w:r w:rsidR="00D70F71" w:rsidRPr="00DE30DA">
        <w:rPr>
          <w:rFonts w:ascii="Arial" w:hAnsi="Arial" w:cs="Arial"/>
          <w:sz w:val="24"/>
          <w:szCs w:val="24"/>
        </w:rPr>
        <w:t>Analoui</w:t>
      </w:r>
      <w:proofErr w:type="spellEnd"/>
      <w:r w:rsidR="00D70F71" w:rsidRPr="00DE30DA">
        <w:rPr>
          <w:rFonts w:ascii="Arial" w:hAnsi="Arial" w:cs="Arial"/>
          <w:sz w:val="24"/>
          <w:szCs w:val="24"/>
        </w:rPr>
        <w:t xml:space="preserve"> &amp; </w:t>
      </w:r>
      <w:proofErr w:type="spellStart"/>
      <w:r w:rsidR="00D70F71" w:rsidRPr="00DE30DA">
        <w:rPr>
          <w:rFonts w:ascii="Arial" w:hAnsi="Arial" w:cs="Arial"/>
          <w:sz w:val="24"/>
          <w:szCs w:val="24"/>
        </w:rPr>
        <w:t>Karami</w:t>
      </w:r>
      <w:proofErr w:type="spellEnd"/>
      <w:r w:rsidR="00D70F71" w:rsidRPr="00DE30DA">
        <w:rPr>
          <w:rFonts w:ascii="Arial" w:hAnsi="Arial" w:cs="Arial"/>
          <w:sz w:val="24"/>
          <w:szCs w:val="24"/>
        </w:rPr>
        <w:t xml:space="preserve">, 2003; </w:t>
      </w:r>
      <w:proofErr w:type="spellStart"/>
      <w:r w:rsidR="00D70F71" w:rsidRPr="00DE30DA">
        <w:rPr>
          <w:rFonts w:ascii="Arial" w:hAnsi="Arial" w:cs="Arial"/>
          <w:sz w:val="24"/>
          <w:szCs w:val="24"/>
        </w:rPr>
        <w:t>Halaychik</w:t>
      </w:r>
      <w:proofErr w:type="spellEnd"/>
      <w:r w:rsidR="00D70F71" w:rsidRPr="00DE30DA">
        <w:rPr>
          <w:rFonts w:ascii="Arial" w:hAnsi="Arial" w:cs="Arial"/>
          <w:sz w:val="24"/>
          <w:szCs w:val="24"/>
        </w:rPr>
        <w:t xml:space="preserve">, 2016; Smith &amp; </w:t>
      </w:r>
      <w:proofErr w:type="spellStart"/>
      <w:r w:rsidR="00D70F71" w:rsidRPr="00DE30DA">
        <w:rPr>
          <w:rFonts w:ascii="Arial" w:hAnsi="Arial" w:cs="Arial"/>
          <w:sz w:val="24"/>
          <w:szCs w:val="24"/>
        </w:rPr>
        <w:t>Raspin</w:t>
      </w:r>
      <w:proofErr w:type="spellEnd"/>
      <w:r w:rsidR="00D70F71" w:rsidRPr="00DE30DA">
        <w:rPr>
          <w:rFonts w:ascii="Arial" w:hAnsi="Arial" w:cs="Arial"/>
          <w:sz w:val="24"/>
          <w:szCs w:val="24"/>
        </w:rPr>
        <w:t>, 2008)</w:t>
      </w:r>
      <w:r w:rsidR="00F871C4" w:rsidRPr="00DE30DA">
        <w:rPr>
          <w:rFonts w:ascii="Arial" w:hAnsi="Arial" w:cs="Arial"/>
          <w:sz w:val="24"/>
          <w:szCs w:val="24"/>
        </w:rPr>
        <w:t xml:space="preserve">. </w:t>
      </w:r>
      <w:r w:rsidRPr="00DE30DA">
        <w:rPr>
          <w:rFonts w:ascii="Arial" w:hAnsi="Arial" w:cs="Arial"/>
          <w:sz w:val="24"/>
          <w:szCs w:val="24"/>
        </w:rPr>
        <w:t xml:space="preserve">SWOT </w:t>
      </w:r>
      <w:r w:rsidR="003827CA" w:rsidRPr="00DE30DA">
        <w:rPr>
          <w:rFonts w:ascii="Arial" w:hAnsi="Arial" w:cs="Arial"/>
          <w:sz w:val="24"/>
          <w:szCs w:val="24"/>
        </w:rPr>
        <w:t xml:space="preserve">stands for Strengths, Weaknesses, Opportunities and Threats and can be used in an organisation as a toll when understanding external factors. </w:t>
      </w:r>
      <w:r w:rsidR="00F871C4" w:rsidRPr="00DE30DA">
        <w:rPr>
          <w:rFonts w:ascii="Arial" w:hAnsi="Arial" w:cs="Arial"/>
          <w:sz w:val="24"/>
          <w:szCs w:val="24"/>
        </w:rPr>
        <w:t>(</w:t>
      </w:r>
      <w:r w:rsidR="003827CA" w:rsidRPr="00DE30DA">
        <w:rPr>
          <w:rFonts w:ascii="Arial" w:hAnsi="Arial" w:cs="Arial"/>
          <w:sz w:val="24"/>
          <w:szCs w:val="24"/>
        </w:rPr>
        <w:t>CIPD 2021)</w:t>
      </w:r>
    </w:p>
    <w:p w14:paraId="61052E2C" w14:textId="0C42C453" w:rsidR="00C81182" w:rsidRPr="00DE30DA" w:rsidRDefault="00C81182" w:rsidP="00DE30DA">
      <w:pPr>
        <w:rPr>
          <w:rFonts w:ascii="Arial" w:hAnsi="Arial" w:cs="Arial"/>
          <w:sz w:val="24"/>
          <w:szCs w:val="24"/>
        </w:rPr>
      </w:pPr>
    </w:p>
    <w:p w14:paraId="52120FCC" w14:textId="06E13071" w:rsidR="00281CD6" w:rsidRPr="00DE30DA" w:rsidRDefault="00CB5F7F" w:rsidP="00DE30DA">
      <w:pPr>
        <w:rPr>
          <w:rFonts w:ascii="Arial" w:hAnsi="Arial" w:cs="Arial"/>
          <w:sz w:val="24"/>
          <w:szCs w:val="24"/>
        </w:rPr>
      </w:pPr>
      <w:r w:rsidRPr="00DE30DA">
        <w:rPr>
          <w:rFonts w:ascii="Arial" w:hAnsi="Arial" w:cs="Arial"/>
          <w:sz w:val="24"/>
          <w:szCs w:val="24"/>
        </w:rPr>
        <w:t>A</w:t>
      </w:r>
      <w:r w:rsidR="004B2B47">
        <w:rPr>
          <w:rFonts w:ascii="Arial" w:hAnsi="Arial" w:cs="Arial"/>
          <w:sz w:val="24"/>
          <w:szCs w:val="24"/>
        </w:rPr>
        <w:t xml:space="preserve"> </w:t>
      </w:r>
      <w:r w:rsidRPr="00DE30DA">
        <w:rPr>
          <w:rFonts w:ascii="Arial" w:hAnsi="Arial" w:cs="Arial"/>
          <w:sz w:val="24"/>
          <w:szCs w:val="24"/>
        </w:rPr>
        <w:t xml:space="preserve">useful tool that can be used alongside </w:t>
      </w:r>
      <w:r w:rsidR="005F44D3" w:rsidRPr="00DE30DA">
        <w:rPr>
          <w:rFonts w:ascii="Arial" w:hAnsi="Arial" w:cs="Arial"/>
          <w:sz w:val="24"/>
          <w:szCs w:val="24"/>
        </w:rPr>
        <w:t xml:space="preserve">PESTLE </w:t>
      </w:r>
      <w:r w:rsidRPr="00DE30DA">
        <w:rPr>
          <w:rFonts w:ascii="Arial" w:hAnsi="Arial" w:cs="Arial"/>
          <w:sz w:val="24"/>
          <w:szCs w:val="24"/>
        </w:rPr>
        <w:t xml:space="preserve">is </w:t>
      </w:r>
      <w:r w:rsidR="00281CD6" w:rsidRPr="00DE30DA">
        <w:rPr>
          <w:rFonts w:ascii="Arial" w:hAnsi="Arial" w:cs="Arial"/>
          <w:sz w:val="24"/>
          <w:szCs w:val="24"/>
        </w:rPr>
        <w:t xml:space="preserve">Network Analysis, </w:t>
      </w:r>
      <w:r w:rsidR="003E5CAD" w:rsidRPr="00DE30DA">
        <w:rPr>
          <w:rFonts w:ascii="Arial" w:hAnsi="Arial" w:cs="Arial"/>
          <w:sz w:val="24"/>
          <w:szCs w:val="24"/>
        </w:rPr>
        <w:t xml:space="preserve">which </w:t>
      </w:r>
      <w:r w:rsidR="00281CD6" w:rsidRPr="00DE30DA">
        <w:rPr>
          <w:rFonts w:ascii="Arial" w:hAnsi="Arial" w:cs="Arial"/>
          <w:sz w:val="24"/>
          <w:szCs w:val="24"/>
        </w:rPr>
        <w:t xml:space="preserve">focuses on </w:t>
      </w:r>
      <w:r w:rsidR="003E5CAD" w:rsidRPr="00DE30DA">
        <w:rPr>
          <w:rFonts w:ascii="Arial" w:hAnsi="Arial" w:cs="Arial"/>
          <w:sz w:val="24"/>
          <w:szCs w:val="24"/>
        </w:rPr>
        <w:t>other o</w:t>
      </w:r>
      <w:r w:rsidR="00281CD6" w:rsidRPr="00DE30DA">
        <w:rPr>
          <w:rFonts w:ascii="Arial" w:hAnsi="Arial" w:cs="Arial"/>
          <w:sz w:val="24"/>
          <w:szCs w:val="24"/>
        </w:rPr>
        <w:t>rganisation</w:t>
      </w:r>
      <w:r w:rsidR="003E5CAD" w:rsidRPr="00DE30DA">
        <w:rPr>
          <w:rFonts w:ascii="Arial" w:hAnsi="Arial" w:cs="Arial"/>
          <w:sz w:val="24"/>
          <w:szCs w:val="24"/>
        </w:rPr>
        <w:t xml:space="preserve">s that an organisation </w:t>
      </w:r>
      <w:r w:rsidR="00281CD6" w:rsidRPr="00DE30DA">
        <w:rPr>
          <w:rFonts w:ascii="Arial" w:hAnsi="Arial" w:cs="Arial"/>
          <w:sz w:val="24"/>
          <w:szCs w:val="24"/>
        </w:rPr>
        <w:t>interacts</w:t>
      </w:r>
      <w:r w:rsidR="003E5CAD" w:rsidRPr="00DE30DA">
        <w:rPr>
          <w:rFonts w:ascii="Arial" w:hAnsi="Arial" w:cs="Arial"/>
          <w:sz w:val="24"/>
          <w:szCs w:val="24"/>
        </w:rPr>
        <w:t xml:space="preserve"> with</w:t>
      </w:r>
      <w:r w:rsidR="00281CD6" w:rsidRPr="00DE30DA">
        <w:rPr>
          <w:rFonts w:ascii="Arial" w:hAnsi="Arial" w:cs="Arial"/>
          <w:sz w:val="24"/>
          <w:szCs w:val="24"/>
        </w:rPr>
        <w:t xml:space="preserve"> regularly</w:t>
      </w:r>
      <w:r w:rsidR="00DD2CE8" w:rsidRPr="00DE30DA">
        <w:rPr>
          <w:rFonts w:ascii="Arial" w:hAnsi="Arial" w:cs="Arial"/>
          <w:sz w:val="24"/>
          <w:szCs w:val="24"/>
        </w:rPr>
        <w:t xml:space="preserve">. It includes Competitors, major customers, </w:t>
      </w:r>
      <w:r w:rsidR="00520937" w:rsidRPr="00DE30DA">
        <w:rPr>
          <w:rFonts w:ascii="Arial" w:hAnsi="Arial" w:cs="Arial"/>
          <w:sz w:val="24"/>
          <w:szCs w:val="24"/>
        </w:rPr>
        <w:t>regulatory bodies</w:t>
      </w:r>
      <w:r w:rsidR="00907F3B" w:rsidRPr="00DE30DA">
        <w:rPr>
          <w:rFonts w:ascii="Arial" w:hAnsi="Arial" w:cs="Arial"/>
          <w:sz w:val="24"/>
          <w:szCs w:val="24"/>
        </w:rPr>
        <w:t>, Suppliers, Trade unions and Partner organisations</w:t>
      </w:r>
      <w:r w:rsidR="00281CD6" w:rsidRPr="00DE30DA">
        <w:rPr>
          <w:rFonts w:ascii="Arial" w:hAnsi="Arial" w:cs="Arial"/>
          <w:sz w:val="24"/>
          <w:szCs w:val="24"/>
        </w:rPr>
        <w:t xml:space="preserve"> (Perkins</w:t>
      </w:r>
      <w:r w:rsidR="00A97BDC" w:rsidRPr="00DE30DA">
        <w:rPr>
          <w:rFonts w:ascii="Arial" w:hAnsi="Arial" w:cs="Arial"/>
          <w:sz w:val="24"/>
          <w:szCs w:val="24"/>
        </w:rPr>
        <w:t xml:space="preserve"> </w:t>
      </w:r>
      <w:r w:rsidR="00281CD6" w:rsidRPr="00DE30DA">
        <w:rPr>
          <w:rFonts w:ascii="Arial" w:hAnsi="Arial" w:cs="Arial"/>
          <w:sz w:val="24"/>
          <w:szCs w:val="24"/>
        </w:rPr>
        <w:t xml:space="preserve">and Taylor 2021). </w:t>
      </w:r>
    </w:p>
    <w:p w14:paraId="22D034D7" w14:textId="5E02445F" w:rsidR="00281CD6" w:rsidRPr="00DE30DA" w:rsidRDefault="00281CD6" w:rsidP="00DE30DA">
      <w:pPr>
        <w:rPr>
          <w:rFonts w:ascii="Arial" w:hAnsi="Arial" w:cs="Arial"/>
          <w:sz w:val="24"/>
          <w:szCs w:val="24"/>
        </w:rPr>
      </w:pPr>
    </w:p>
    <w:p w14:paraId="1805CD6D" w14:textId="77777777" w:rsidR="009949F2" w:rsidRPr="00DE30DA" w:rsidRDefault="009949F2" w:rsidP="00DE30DA">
      <w:pPr>
        <w:rPr>
          <w:rFonts w:ascii="Arial" w:hAnsi="Arial" w:cs="Arial"/>
          <w:sz w:val="24"/>
          <w:szCs w:val="24"/>
        </w:rPr>
      </w:pPr>
    </w:p>
    <w:p w14:paraId="739BBA64" w14:textId="63A532A4" w:rsidR="002E7E7D" w:rsidRDefault="002E7E7D" w:rsidP="00DE30DA">
      <w:pPr>
        <w:rPr>
          <w:rStyle w:val="scxw91799041"/>
          <w:rFonts w:ascii="Arial" w:hAnsi="Arial" w:cs="Arial"/>
          <w:b/>
          <w:bCs/>
          <w:sz w:val="24"/>
          <w:szCs w:val="24"/>
        </w:rPr>
      </w:pPr>
    </w:p>
    <w:p w14:paraId="5394982A" w14:textId="77777777" w:rsidR="00893D3F" w:rsidRPr="00DE30DA" w:rsidRDefault="00893D3F" w:rsidP="00DE30DA">
      <w:pPr>
        <w:rPr>
          <w:rStyle w:val="scxw91799041"/>
          <w:rFonts w:ascii="Arial" w:hAnsi="Arial" w:cs="Arial"/>
          <w:b/>
          <w:bCs/>
          <w:sz w:val="24"/>
          <w:szCs w:val="24"/>
        </w:rPr>
      </w:pPr>
    </w:p>
    <w:p w14:paraId="25F53533" w14:textId="77777777" w:rsidR="008672CE" w:rsidRPr="00DE30DA" w:rsidRDefault="008672CE" w:rsidP="00DE30DA">
      <w:pPr>
        <w:rPr>
          <w:rStyle w:val="scxw91799041"/>
          <w:rFonts w:ascii="Arial" w:hAnsi="Arial" w:cs="Arial"/>
          <w:b/>
          <w:bCs/>
          <w:sz w:val="24"/>
          <w:szCs w:val="24"/>
        </w:rPr>
      </w:pPr>
    </w:p>
    <w:p w14:paraId="01080557" w14:textId="01C2B541" w:rsidR="00152A1D" w:rsidRPr="00DE30DA" w:rsidRDefault="003B6D95" w:rsidP="00DE30DA">
      <w:pPr>
        <w:pStyle w:val="Heading1"/>
        <w:rPr>
          <w:rStyle w:val="eop"/>
          <w:rFonts w:ascii="Arial" w:hAnsi="Arial" w:cs="Arial"/>
          <w:sz w:val="24"/>
          <w:szCs w:val="24"/>
        </w:rPr>
      </w:pPr>
      <w:bookmarkStart w:id="8" w:name="_Toc119425852"/>
      <w:r w:rsidRPr="00DE30DA">
        <w:rPr>
          <w:rStyle w:val="normaltextrun"/>
          <w:rFonts w:ascii="Arial" w:hAnsi="Arial" w:cs="Arial"/>
          <w:sz w:val="24"/>
          <w:szCs w:val="24"/>
          <w:u w:val="single"/>
        </w:rPr>
        <w:lastRenderedPageBreak/>
        <w:t>Technological</w:t>
      </w:r>
      <w:bookmarkEnd w:id="8"/>
      <w:r w:rsidRPr="00DE30DA">
        <w:rPr>
          <w:rStyle w:val="normaltextrun"/>
          <w:rFonts w:ascii="Arial" w:hAnsi="Arial" w:cs="Arial"/>
          <w:sz w:val="24"/>
          <w:szCs w:val="24"/>
        </w:rPr>
        <w:t> </w:t>
      </w:r>
      <w:r w:rsidRPr="00DE30DA">
        <w:rPr>
          <w:rStyle w:val="eop"/>
          <w:rFonts w:ascii="Arial" w:hAnsi="Arial" w:cs="Arial"/>
          <w:sz w:val="24"/>
          <w:szCs w:val="24"/>
        </w:rPr>
        <w:t> </w:t>
      </w:r>
      <w:r w:rsidR="00152A1D" w:rsidRPr="00DE30DA">
        <w:rPr>
          <w:rStyle w:val="eop"/>
          <w:rFonts w:ascii="Arial" w:hAnsi="Arial" w:cs="Arial"/>
          <w:sz w:val="24"/>
          <w:szCs w:val="24"/>
        </w:rPr>
        <w:t xml:space="preserve"> </w:t>
      </w:r>
    </w:p>
    <w:p w14:paraId="73B6D931" w14:textId="77777777" w:rsidR="00FB71D1" w:rsidRPr="00DE30DA" w:rsidRDefault="00FB71D1" w:rsidP="00DE30DA">
      <w:pPr>
        <w:rPr>
          <w:rStyle w:val="eop"/>
          <w:rFonts w:ascii="Arial" w:hAnsi="Arial" w:cs="Arial"/>
          <w:sz w:val="24"/>
          <w:szCs w:val="24"/>
        </w:rPr>
      </w:pPr>
    </w:p>
    <w:p w14:paraId="597D524B" w14:textId="539DFAE4" w:rsidR="002B1ED5" w:rsidRPr="00DE30DA" w:rsidRDefault="00FB71D1" w:rsidP="00DE30DA">
      <w:pPr>
        <w:rPr>
          <w:rStyle w:val="eop"/>
          <w:rFonts w:ascii="Arial" w:hAnsi="Arial" w:cs="Arial"/>
          <w:sz w:val="24"/>
          <w:szCs w:val="24"/>
        </w:rPr>
      </w:pPr>
      <w:r w:rsidRPr="00DE30DA">
        <w:rPr>
          <w:rStyle w:val="eop"/>
          <w:rFonts w:ascii="Arial" w:hAnsi="Arial" w:cs="Arial"/>
          <w:sz w:val="24"/>
          <w:szCs w:val="24"/>
        </w:rPr>
        <w:t>The impact o</w:t>
      </w:r>
      <w:r w:rsidR="002E7E7D" w:rsidRPr="00DE30DA">
        <w:rPr>
          <w:rStyle w:val="eop"/>
          <w:rFonts w:ascii="Arial" w:hAnsi="Arial" w:cs="Arial"/>
          <w:sz w:val="24"/>
          <w:szCs w:val="24"/>
        </w:rPr>
        <w:t>f</w:t>
      </w:r>
      <w:r w:rsidRPr="00DE30DA">
        <w:rPr>
          <w:rStyle w:val="eop"/>
          <w:rFonts w:ascii="Arial" w:hAnsi="Arial" w:cs="Arial"/>
          <w:sz w:val="24"/>
          <w:szCs w:val="24"/>
        </w:rPr>
        <w:t xml:space="preserve"> technology on universities has made a fundamental impact for teaching and the way we structure lectures (Cox</w:t>
      </w:r>
      <w:r w:rsidR="005754DF" w:rsidRPr="00DE30DA">
        <w:rPr>
          <w:rStyle w:val="eop"/>
          <w:rFonts w:ascii="Arial" w:hAnsi="Arial" w:cs="Arial"/>
          <w:sz w:val="24"/>
          <w:szCs w:val="24"/>
        </w:rPr>
        <w:t>.</w:t>
      </w:r>
      <w:r w:rsidRPr="00DE30DA">
        <w:rPr>
          <w:rStyle w:val="eop"/>
          <w:rFonts w:ascii="Arial" w:hAnsi="Arial" w:cs="Arial"/>
          <w:sz w:val="24"/>
          <w:szCs w:val="24"/>
        </w:rPr>
        <w:t xml:space="preserve"> 2021). </w:t>
      </w:r>
      <w:r w:rsidR="00F7383B" w:rsidRPr="00DE30DA">
        <w:rPr>
          <w:rStyle w:val="eop"/>
          <w:rFonts w:ascii="Arial" w:hAnsi="Arial" w:cs="Arial"/>
          <w:sz w:val="24"/>
          <w:szCs w:val="24"/>
        </w:rPr>
        <w:t xml:space="preserve">Due to the </w:t>
      </w:r>
      <w:r w:rsidR="009949F2" w:rsidRPr="00DE30DA">
        <w:rPr>
          <w:rStyle w:val="eop"/>
          <w:rFonts w:ascii="Arial" w:hAnsi="Arial" w:cs="Arial"/>
          <w:sz w:val="24"/>
          <w:szCs w:val="24"/>
        </w:rPr>
        <w:t xml:space="preserve">Covid-19 </w:t>
      </w:r>
      <w:r w:rsidR="00F7383B" w:rsidRPr="00DE30DA">
        <w:rPr>
          <w:rStyle w:val="eop"/>
          <w:rFonts w:ascii="Arial" w:hAnsi="Arial" w:cs="Arial"/>
          <w:sz w:val="24"/>
          <w:szCs w:val="24"/>
        </w:rPr>
        <w:t xml:space="preserve">pandemic and </w:t>
      </w:r>
      <w:r w:rsidR="00C4504B" w:rsidRPr="00DE30DA">
        <w:rPr>
          <w:rStyle w:val="eop"/>
          <w:rFonts w:ascii="Arial" w:hAnsi="Arial" w:cs="Arial"/>
          <w:sz w:val="24"/>
          <w:szCs w:val="24"/>
        </w:rPr>
        <w:t xml:space="preserve">government </w:t>
      </w:r>
      <w:r w:rsidR="00F7383B" w:rsidRPr="00DE30DA">
        <w:rPr>
          <w:rStyle w:val="eop"/>
          <w:rFonts w:ascii="Arial" w:hAnsi="Arial" w:cs="Arial"/>
          <w:sz w:val="24"/>
          <w:szCs w:val="24"/>
        </w:rPr>
        <w:t>restrictions</w:t>
      </w:r>
      <w:r w:rsidR="00C4504B" w:rsidRPr="00DE30DA">
        <w:rPr>
          <w:rStyle w:val="eop"/>
          <w:rFonts w:ascii="Arial" w:hAnsi="Arial" w:cs="Arial"/>
          <w:sz w:val="24"/>
          <w:szCs w:val="24"/>
        </w:rPr>
        <w:t xml:space="preserve"> that were put in place</w:t>
      </w:r>
      <w:r w:rsidR="00CE165E" w:rsidRPr="00DE30DA">
        <w:rPr>
          <w:rStyle w:val="eop"/>
          <w:rFonts w:ascii="Arial" w:hAnsi="Arial" w:cs="Arial"/>
          <w:sz w:val="24"/>
          <w:szCs w:val="24"/>
        </w:rPr>
        <w:t>,</w:t>
      </w:r>
      <w:r w:rsidR="00C4504B" w:rsidRPr="00DE30DA">
        <w:rPr>
          <w:rStyle w:val="eop"/>
          <w:rFonts w:ascii="Arial" w:hAnsi="Arial" w:cs="Arial"/>
          <w:sz w:val="24"/>
          <w:szCs w:val="24"/>
        </w:rPr>
        <w:t xml:space="preserve"> it</w:t>
      </w:r>
      <w:r w:rsidR="00F7383B" w:rsidRPr="00DE30DA">
        <w:rPr>
          <w:rStyle w:val="eop"/>
          <w:rFonts w:ascii="Arial" w:hAnsi="Arial" w:cs="Arial"/>
          <w:sz w:val="24"/>
          <w:szCs w:val="24"/>
        </w:rPr>
        <w:t xml:space="preserve"> meant that </w:t>
      </w:r>
      <w:r w:rsidR="0099439D" w:rsidRPr="00DE30DA">
        <w:rPr>
          <w:rStyle w:val="eop"/>
          <w:rFonts w:ascii="Arial" w:hAnsi="Arial" w:cs="Arial"/>
          <w:sz w:val="24"/>
          <w:szCs w:val="24"/>
        </w:rPr>
        <w:t xml:space="preserve">the organisation </w:t>
      </w:r>
      <w:r w:rsidR="00F7383B" w:rsidRPr="00DE30DA">
        <w:rPr>
          <w:rStyle w:val="eop"/>
          <w:rFonts w:ascii="Arial" w:hAnsi="Arial" w:cs="Arial"/>
          <w:sz w:val="24"/>
          <w:szCs w:val="24"/>
        </w:rPr>
        <w:t>had to re</w:t>
      </w:r>
      <w:r w:rsidR="006F648F" w:rsidRPr="00DE30DA">
        <w:rPr>
          <w:rStyle w:val="eop"/>
          <w:rFonts w:ascii="Arial" w:hAnsi="Arial" w:cs="Arial"/>
          <w:sz w:val="24"/>
          <w:szCs w:val="24"/>
        </w:rPr>
        <w:t>l</w:t>
      </w:r>
      <w:r w:rsidR="00F7383B" w:rsidRPr="00DE30DA">
        <w:rPr>
          <w:rStyle w:val="eop"/>
          <w:rFonts w:ascii="Arial" w:hAnsi="Arial" w:cs="Arial"/>
          <w:sz w:val="24"/>
          <w:szCs w:val="24"/>
        </w:rPr>
        <w:t xml:space="preserve">y on technology in order to try and continue to function as a university. </w:t>
      </w:r>
      <w:r w:rsidR="00431019" w:rsidRPr="00DE30DA">
        <w:rPr>
          <w:rStyle w:val="eop"/>
          <w:rFonts w:ascii="Arial" w:hAnsi="Arial" w:cs="Arial"/>
          <w:sz w:val="24"/>
          <w:szCs w:val="24"/>
        </w:rPr>
        <w:t xml:space="preserve">The true extent </w:t>
      </w:r>
      <w:r w:rsidR="00D9038F" w:rsidRPr="00DE30DA">
        <w:rPr>
          <w:rStyle w:val="eop"/>
          <w:rFonts w:ascii="Arial" w:hAnsi="Arial" w:cs="Arial"/>
          <w:sz w:val="24"/>
          <w:szCs w:val="24"/>
        </w:rPr>
        <w:t>of the</w:t>
      </w:r>
      <w:r w:rsidR="00431019" w:rsidRPr="00DE30DA">
        <w:rPr>
          <w:rStyle w:val="eop"/>
          <w:rFonts w:ascii="Arial" w:hAnsi="Arial" w:cs="Arial"/>
          <w:sz w:val="24"/>
          <w:szCs w:val="24"/>
        </w:rPr>
        <w:t xml:space="preserve"> impact </w:t>
      </w:r>
      <w:r w:rsidR="00963BE0" w:rsidRPr="00DE30DA">
        <w:rPr>
          <w:rStyle w:val="eop"/>
          <w:rFonts w:ascii="Arial" w:hAnsi="Arial" w:cs="Arial"/>
          <w:sz w:val="24"/>
          <w:szCs w:val="24"/>
        </w:rPr>
        <w:t xml:space="preserve">on </w:t>
      </w:r>
      <w:r w:rsidRPr="00DE30DA">
        <w:rPr>
          <w:rStyle w:val="eop"/>
          <w:rFonts w:ascii="Arial" w:hAnsi="Arial" w:cs="Arial"/>
          <w:sz w:val="24"/>
          <w:szCs w:val="24"/>
        </w:rPr>
        <w:t>universit</w:t>
      </w:r>
      <w:r w:rsidR="00A16DDF" w:rsidRPr="00DE30DA">
        <w:rPr>
          <w:rStyle w:val="eop"/>
          <w:rFonts w:ascii="Arial" w:hAnsi="Arial" w:cs="Arial"/>
          <w:sz w:val="24"/>
          <w:szCs w:val="24"/>
        </w:rPr>
        <w:t>ies</w:t>
      </w:r>
      <w:r w:rsidR="00431019" w:rsidRPr="00DE30DA">
        <w:rPr>
          <w:rStyle w:val="eop"/>
          <w:rFonts w:ascii="Arial" w:hAnsi="Arial" w:cs="Arial"/>
          <w:sz w:val="24"/>
          <w:szCs w:val="24"/>
        </w:rPr>
        <w:t xml:space="preserve"> is</w:t>
      </w:r>
      <w:r w:rsidR="000E7FB1" w:rsidRPr="00DE30DA">
        <w:rPr>
          <w:rStyle w:val="eop"/>
          <w:rFonts w:ascii="Arial" w:hAnsi="Arial" w:cs="Arial"/>
          <w:sz w:val="24"/>
          <w:szCs w:val="24"/>
        </w:rPr>
        <w:t xml:space="preserve"> </w:t>
      </w:r>
      <w:r w:rsidR="00431019" w:rsidRPr="00DE30DA">
        <w:rPr>
          <w:rStyle w:val="eop"/>
          <w:rFonts w:ascii="Arial" w:hAnsi="Arial" w:cs="Arial"/>
          <w:sz w:val="24"/>
          <w:szCs w:val="24"/>
        </w:rPr>
        <w:t>n</w:t>
      </w:r>
      <w:r w:rsidR="000E7FB1" w:rsidRPr="00DE30DA">
        <w:rPr>
          <w:rStyle w:val="eop"/>
          <w:rFonts w:ascii="Arial" w:hAnsi="Arial" w:cs="Arial"/>
          <w:sz w:val="24"/>
          <w:szCs w:val="24"/>
        </w:rPr>
        <w:t>o</w:t>
      </w:r>
      <w:r w:rsidR="00431019" w:rsidRPr="00DE30DA">
        <w:rPr>
          <w:rStyle w:val="eop"/>
          <w:rFonts w:ascii="Arial" w:hAnsi="Arial" w:cs="Arial"/>
          <w:sz w:val="24"/>
          <w:szCs w:val="24"/>
        </w:rPr>
        <w:t xml:space="preserve">t </w:t>
      </w:r>
      <w:r w:rsidR="006F648F" w:rsidRPr="00DE30DA">
        <w:rPr>
          <w:rStyle w:val="eop"/>
          <w:rFonts w:ascii="Arial" w:hAnsi="Arial" w:cs="Arial"/>
          <w:sz w:val="24"/>
          <w:szCs w:val="24"/>
        </w:rPr>
        <w:t xml:space="preserve">going to be </w:t>
      </w:r>
      <w:r w:rsidR="00431019" w:rsidRPr="00DE30DA">
        <w:rPr>
          <w:rStyle w:val="eop"/>
          <w:rFonts w:ascii="Arial" w:hAnsi="Arial" w:cs="Arial"/>
          <w:sz w:val="24"/>
          <w:szCs w:val="24"/>
        </w:rPr>
        <w:t>straightforward</w:t>
      </w:r>
      <w:r w:rsidR="006F648F" w:rsidRPr="00DE30DA">
        <w:rPr>
          <w:rStyle w:val="eop"/>
          <w:rFonts w:ascii="Arial" w:hAnsi="Arial" w:cs="Arial"/>
          <w:sz w:val="24"/>
          <w:szCs w:val="24"/>
        </w:rPr>
        <w:t>,</w:t>
      </w:r>
      <w:r w:rsidR="002B1ED5" w:rsidRPr="00DE30DA">
        <w:rPr>
          <w:rStyle w:val="eop"/>
          <w:rFonts w:ascii="Arial" w:hAnsi="Arial" w:cs="Arial"/>
          <w:sz w:val="24"/>
          <w:szCs w:val="24"/>
        </w:rPr>
        <w:t xml:space="preserve"> Covid-19 has brough</w:t>
      </w:r>
      <w:r w:rsidR="0002030C" w:rsidRPr="00DE30DA">
        <w:rPr>
          <w:rStyle w:val="eop"/>
          <w:rFonts w:ascii="Arial" w:hAnsi="Arial" w:cs="Arial"/>
          <w:sz w:val="24"/>
          <w:szCs w:val="24"/>
        </w:rPr>
        <w:t>t</w:t>
      </w:r>
      <w:r w:rsidR="002B1ED5" w:rsidRPr="00DE30DA">
        <w:rPr>
          <w:rStyle w:val="eop"/>
          <w:rFonts w:ascii="Arial" w:hAnsi="Arial" w:cs="Arial"/>
          <w:sz w:val="24"/>
          <w:szCs w:val="24"/>
        </w:rPr>
        <w:t xml:space="preserve"> </w:t>
      </w:r>
      <w:r w:rsidR="006F648F" w:rsidRPr="00DE30DA">
        <w:rPr>
          <w:rStyle w:val="eop"/>
          <w:rFonts w:ascii="Arial" w:hAnsi="Arial" w:cs="Arial"/>
          <w:sz w:val="24"/>
          <w:szCs w:val="24"/>
        </w:rPr>
        <w:t xml:space="preserve">a complexity </w:t>
      </w:r>
      <w:r w:rsidR="002B1ED5" w:rsidRPr="00DE30DA">
        <w:rPr>
          <w:rStyle w:val="eop"/>
          <w:rFonts w:ascii="Arial" w:hAnsi="Arial" w:cs="Arial"/>
          <w:sz w:val="24"/>
          <w:szCs w:val="24"/>
        </w:rPr>
        <w:t xml:space="preserve">to our world and </w:t>
      </w:r>
      <w:r w:rsidR="006F648F" w:rsidRPr="00DE30DA">
        <w:rPr>
          <w:rStyle w:val="eop"/>
          <w:rFonts w:ascii="Arial" w:hAnsi="Arial" w:cs="Arial"/>
          <w:sz w:val="24"/>
          <w:szCs w:val="24"/>
        </w:rPr>
        <w:t>has had</w:t>
      </w:r>
      <w:r w:rsidR="002B1ED5" w:rsidRPr="00DE30DA">
        <w:rPr>
          <w:rStyle w:val="eop"/>
          <w:rFonts w:ascii="Arial" w:hAnsi="Arial" w:cs="Arial"/>
          <w:sz w:val="24"/>
          <w:szCs w:val="24"/>
        </w:rPr>
        <w:t xml:space="preserve"> an impact </w:t>
      </w:r>
      <w:r w:rsidR="006F648F" w:rsidRPr="00DE30DA">
        <w:rPr>
          <w:rStyle w:val="eop"/>
          <w:rFonts w:ascii="Arial" w:hAnsi="Arial" w:cs="Arial"/>
          <w:sz w:val="24"/>
          <w:szCs w:val="24"/>
        </w:rPr>
        <w:t xml:space="preserve">on </w:t>
      </w:r>
      <w:r w:rsidR="002B1ED5" w:rsidRPr="00DE30DA">
        <w:rPr>
          <w:rStyle w:val="eop"/>
          <w:rFonts w:ascii="Arial" w:hAnsi="Arial" w:cs="Arial"/>
          <w:sz w:val="24"/>
          <w:szCs w:val="24"/>
        </w:rPr>
        <w:t xml:space="preserve">technology </w:t>
      </w:r>
      <w:r w:rsidR="006F648F" w:rsidRPr="00DE30DA">
        <w:rPr>
          <w:rStyle w:val="eop"/>
          <w:rFonts w:ascii="Arial" w:hAnsi="Arial" w:cs="Arial"/>
          <w:sz w:val="24"/>
          <w:szCs w:val="24"/>
        </w:rPr>
        <w:t xml:space="preserve">in </w:t>
      </w:r>
      <w:r w:rsidR="002B1ED5" w:rsidRPr="00DE30DA">
        <w:rPr>
          <w:rStyle w:val="eop"/>
          <w:rFonts w:ascii="Arial" w:hAnsi="Arial" w:cs="Arial"/>
          <w:sz w:val="24"/>
          <w:szCs w:val="24"/>
        </w:rPr>
        <w:t>the way we work (</w:t>
      </w:r>
      <w:proofErr w:type="spellStart"/>
      <w:r w:rsidR="002B1ED5" w:rsidRPr="00DE30DA">
        <w:rPr>
          <w:rStyle w:val="eop"/>
          <w:rFonts w:ascii="Arial" w:hAnsi="Arial" w:cs="Arial"/>
          <w:sz w:val="24"/>
          <w:szCs w:val="24"/>
        </w:rPr>
        <w:t>Balasundaram</w:t>
      </w:r>
      <w:proofErr w:type="spellEnd"/>
      <w:r w:rsidR="00944B2E">
        <w:rPr>
          <w:rStyle w:val="eop"/>
          <w:rFonts w:ascii="Arial" w:hAnsi="Arial" w:cs="Arial"/>
          <w:sz w:val="24"/>
          <w:szCs w:val="24"/>
        </w:rPr>
        <w:t>,</w:t>
      </w:r>
      <w:r w:rsidR="002B1ED5" w:rsidRPr="00DE30DA">
        <w:rPr>
          <w:rStyle w:val="eop"/>
          <w:rFonts w:ascii="Arial" w:hAnsi="Arial" w:cs="Arial"/>
          <w:sz w:val="24"/>
          <w:szCs w:val="24"/>
        </w:rPr>
        <w:t xml:space="preserve"> 2020)</w:t>
      </w:r>
      <w:r w:rsidR="007C39F7" w:rsidRPr="00DE30DA">
        <w:rPr>
          <w:rStyle w:val="eop"/>
          <w:rFonts w:ascii="Arial" w:hAnsi="Arial" w:cs="Arial"/>
          <w:sz w:val="24"/>
          <w:szCs w:val="24"/>
        </w:rPr>
        <w:t>.</w:t>
      </w:r>
    </w:p>
    <w:p w14:paraId="4461934B" w14:textId="31E51C6C" w:rsidR="000553A2" w:rsidRPr="00DE30DA" w:rsidRDefault="00C4504B" w:rsidP="00DE30DA">
      <w:pPr>
        <w:rPr>
          <w:rStyle w:val="eop"/>
          <w:rFonts w:ascii="Arial" w:hAnsi="Arial" w:cs="Arial"/>
          <w:sz w:val="24"/>
          <w:szCs w:val="24"/>
        </w:rPr>
      </w:pPr>
      <w:r w:rsidRPr="00DE30DA">
        <w:rPr>
          <w:rStyle w:val="eop"/>
          <w:rFonts w:ascii="Arial" w:hAnsi="Arial" w:cs="Arial"/>
          <w:sz w:val="24"/>
          <w:szCs w:val="24"/>
        </w:rPr>
        <w:t xml:space="preserve">Technology has made education more accessible on a global scale (Shahid 2022 477 – 482).  </w:t>
      </w:r>
      <w:r w:rsidR="0099439D" w:rsidRPr="00DE30DA">
        <w:rPr>
          <w:rStyle w:val="eop"/>
          <w:rFonts w:ascii="Arial" w:hAnsi="Arial" w:cs="Arial"/>
          <w:sz w:val="24"/>
          <w:szCs w:val="24"/>
        </w:rPr>
        <w:t>T</w:t>
      </w:r>
      <w:r w:rsidR="000553A2" w:rsidRPr="00DE30DA">
        <w:rPr>
          <w:rStyle w:val="eop"/>
          <w:rFonts w:ascii="Arial" w:hAnsi="Arial" w:cs="Arial"/>
          <w:sz w:val="24"/>
          <w:szCs w:val="24"/>
        </w:rPr>
        <w:t>echnology like Microsoft Teams</w:t>
      </w:r>
      <w:r w:rsidR="0099439D" w:rsidRPr="00DE30DA">
        <w:rPr>
          <w:rStyle w:val="eop"/>
          <w:rFonts w:ascii="Arial" w:hAnsi="Arial" w:cs="Arial"/>
          <w:sz w:val="24"/>
          <w:szCs w:val="24"/>
        </w:rPr>
        <w:t xml:space="preserve"> has an</w:t>
      </w:r>
      <w:r w:rsidR="009949F2" w:rsidRPr="00DE30DA">
        <w:rPr>
          <w:rStyle w:val="eop"/>
          <w:rFonts w:ascii="Arial" w:hAnsi="Arial" w:cs="Arial"/>
          <w:sz w:val="24"/>
          <w:szCs w:val="24"/>
        </w:rPr>
        <w:t>d</w:t>
      </w:r>
      <w:r w:rsidR="0099439D" w:rsidRPr="00DE30DA">
        <w:rPr>
          <w:rStyle w:val="eop"/>
          <w:rFonts w:ascii="Arial" w:hAnsi="Arial" w:cs="Arial"/>
          <w:sz w:val="24"/>
          <w:szCs w:val="24"/>
        </w:rPr>
        <w:t xml:space="preserve"> is still used </w:t>
      </w:r>
      <w:r w:rsidR="000553A2" w:rsidRPr="00DE30DA">
        <w:rPr>
          <w:rStyle w:val="eop"/>
          <w:rFonts w:ascii="Arial" w:hAnsi="Arial" w:cs="Arial"/>
          <w:sz w:val="24"/>
          <w:szCs w:val="24"/>
        </w:rPr>
        <w:t xml:space="preserve">to </w:t>
      </w:r>
      <w:r w:rsidR="00F7383B" w:rsidRPr="00DE30DA">
        <w:rPr>
          <w:rStyle w:val="eop"/>
          <w:rFonts w:ascii="Arial" w:hAnsi="Arial" w:cs="Arial"/>
          <w:sz w:val="24"/>
          <w:szCs w:val="24"/>
        </w:rPr>
        <w:t>conduct meetings</w:t>
      </w:r>
      <w:r w:rsidR="007C39F7" w:rsidRPr="00DE30DA">
        <w:rPr>
          <w:rStyle w:val="eop"/>
          <w:rFonts w:ascii="Arial" w:hAnsi="Arial" w:cs="Arial"/>
          <w:sz w:val="24"/>
          <w:szCs w:val="24"/>
        </w:rPr>
        <w:t xml:space="preserve">, interviews and </w:t>
      </w:r>
      <w:r w:rsidR="00F7383B" w:rsidRPr="00DE30DA">
        <w:rPr>
          <w:rStyle w:val="eop"/>
          <w:rFonts w:ascii="Arial" w:hAnsi="Arial" w:cs="Arial"/>
          <w:sz w:val="24"/>
          <w:szCs w:val="24"/>
        </w:rPr>
        <w:t>lectures</w:t>
      </w:r>
      <w:r w:rsidR="009949F2" w:rsidRPr="00DE30DA">
        <w:rPr>
          <w:rStyle w:val="eop"/>
          <w:rFonts w:ascii="Arial" w:hAnsi="Arial" w:cs="Arial"/>
          <w:sz w:val="24"/>
          <w:szCs w:val="24"/>
        </w:rPr>
        <w:t xml:space="preserve"> in the university and a</w:t>
      </w:r>
      <w:r w:rsidR="004247A8" w:rsidRPr="00DE30DA">
        <w:rPr>
          <w:rStyle w:val="eop"/>
          <w:rFonts w:ascii="Arial" w:hAnsi="Arial" w:cs="Arial"/>
          <w:sz w:val="24"/>
          <w:szCs w:val="24"/>
        </w:rPr>
        <w:t xml:space="preserve"> </w:t>
      </w:r>
      <w:r w:rsidR="00461486" w:rsidRPr="00DE30DA">
        <w:rPr>
          <w:rStyle w:val="eop"/>
          <w:rFonts w:ascii="Arial" w:hAnsi="Arial" w:cs="Arial"/>
          <w:sz w:val="24"/>
          <w:szCs w:val="24"/>
        </w:rPr>
        <w:t>r</w:t>
      </w:r>
      <w:r w:rsidR="004247A8" w:rsidRPr="00DE30DA">
        <w:rPr>
          <w:rStyle w:val="eop"/>
          <w:rFonts w:ascii="Arial" w:hAnsi="Arial" w:cs="Arial"/>
          <w:sz w:val="24"/>
          <w:szCs w:val="24"/>
        </w:rPr>
        <w:t xml:space="preserve">ecruitment platform </w:t>
      </w:r>
      <w:proofErr w:type="spellStart"/>
      <w:r w:rsidR="00E8120A" w:rsidRPr="00DE30DA">
        <w:rPr>
          <w:rStyle w:val="eop"/>
          <w:rFonts w:ascii="Arial" w:hAnsi="Arial" w:cs="Arial"/>
          <w:sz w:val="24"/>
          <w:szCs w:val="24"/>
        </w:rPr>
        <w:t>WebRecruit</w:t>
      </w:r>
      <w:proofErr w:type="spellEnd"/>
      <w:r w:rsidR="009949F2" w:rsidRPr="00DE30DA">
        <w:rPr>
          <w:rStyle w:val="eop"/>
          <w:rFonts w:ascii="Arial" w:hAnsi="Arial" w:cs="Arial"/>
          <w:sz w:val="24"/>
          <w:szCs w:val="24"/>
        </w:rPr>
        <w:t xml:space="preserve"> was introduced </w:t>
      </w:r>
      <w:r w:rsidR="004247A8" w:rsidRPr="00DE30DA">
        <w:rPr>
          <w:rStyle w:val="eop"/>
          <w:rFonts w:ascii="Arial" w:hAnsi="Arial" w:cs="Arial"/>
          <w:sz w:val="24"/>
          <w:szCs w:val="24"/>
        </w:rPr>
        <w:t>at the beginning of 2021</w:t>
      </w:r>
      <w:r w:rsidR="000777D1" w:rsidRPr="00DE30DA">
        <w:rPr>
          <w:rStyle w:val="eop"/>
          <w:rFonts w:ascii="Arial" w:hAnsi="Arial" w:cs="Arial"/>
          <w:sz w:val="24"/>
          <w:szCs w:val="24"/>
        </w:rPr>
        <w:t xml:space="preserve"> </w:t>
      </w:r>
      <w:r w:rsidR="004247A8" w:rsidRPr="00DE30DA">
        <w:rPr>
          <w:rStyle w:val="eop"/>
          <w:rFonts w:ascii="Arial" w:hAnsi="Arial" w:cs="Arial"/>
          <w:sz w:val="24"/>
          <w:szCs w:val="24"/>
        </w:rPr>
        <w:t xml:space="preserve">as a way to streamline the recruitment process </w:t>
      </w:r>
      <w:r w:rsidR="004969CC" w:rsidRPr="00DE30DA">
        <w:rPr>
          <w:rStyle w:val="eop"/>
          <w:rFonts w:ascii="Arial" w:hAnsi="Arial" w:cs="Arial"/>
          <w:sz w:val="24"/>
          <w:szCs w:val="24"/>
        </w:rPr>
        <w:t xml:space="preserve">to </w:t>
      </w:r>
      <w:r w:rsidR="004247A8" w:rsidRPr="00DE30DA">
        <w:rPr>
          <w:rStyle w:val="eop"/>
          <w:rFonts w:ascii="Arial" w:hAnsi="Arial" w:cs="Arial"/>
          <w:sz w:val="24"/>
          <w:szCs w:val="24"/>
        </w:rPr>
        <w:t xml:space="preserve">make it more efficient for both the candidates and the HR </w:t>
      </w:r>
      <w:r w:rsidR="00224CA5">
        <w:rPr>
          <w:rStyle w:val="eop"/>
          <w:rFonts w:ascii="Arial" w:hAnsi="Arial" w:cs="Arial"/>
          <w:sz w:val="24"/>
          <w:szCs w:val="24"/>
        </w:rPr>
        <w:t>t</w:t>
      </w:r>
      <w:r w:rsidR="004247A8" w:rsidRPr="00DE30DA">
        <w:rPr>
          <w:rStyle w:val="eop"/>
          <w:rFonts w:ascii="Arial" w:hAnsi="Arial" w:cs="Arial"/>
          <w:sz w:val="24"/>
          <w:szCs w:val="24"/>
        </w:rPr>
        <w:t>eam, especially</w:t>
      </w:r>
      <w:r w:rsidR="008266DD" w:rsidRPr="00DE30DA">
        <w:rPr>
          <w:rStyle w:val="eop"/>
          <w:rFonts w:ascii="Arial" w:hAnsi="Arial" w:cs="Arial"/>
          <w:sz w:val="24"/>
          <w:szCs w:val="24"/>
        </w:rPr>
        <w:t xml:space="preserve"> those</w:t>
      </w:r>
      <w:r w:rsidR="007C39F7" w:rsidRPr="00DE30DA">
        <w:rPr>
          <w:rStyle w:val="eop"/>
          <w:rFonts w:ascii="Arial" w:hAnsi="Arial" w:cs="Arial"/>
          <w:sz w:val="24"/>
          <w:szCs w:val="24"/>
        </w:rPr>
        <w:t xml:space="preserve"> working </w:t>
      </w:r>
      <w:r w:rsidR="004247A8" w:rsidRPr="00DE30DA">
        <w:rPr>
          <w:rStyle w:val="eop"/>
          <w:rFonts w:ascii="Arial" w:hAnsi="Arial" w:cs="Arial"/>
          <w:sz w:val="24"/>
          <w:szCs w:val="24"/>
        </w:rPr>
        <w:t>remotely</w:t>
      </w:r>
      <w:r w:rsidR="00296C90" w:rsidRPr="00DE30DA">
        <w:rPr>
          <w:rStyle w:val="eop"/>
          <w:rFonts w:ascii="Arial" w:hAnsi="Arial" w:cs="Arial"/>
          <w:sz w:val="24"/>
          <w:szCs w:val="24"/>
        </w:rPr>
        <w:t xml:space="preserve">. </w:t>
      </w:r>
    </w:p>
    <w:p w14:paraId="655B3E8F" w14:textId="58668938" w:rsidR="00E66DC6" w:rsidRPr="00DE30DA" w:rsidRDefault="0099439D" w:rsidP="00DE30DA">
      <w:pPr>
        <w:rPr>
          <w:rStyle w:val="eop"/>
          <w:rFonts w:ascii="Arial" w:hAnsi="Arial" w:cs="Arial"/>
          <w:sz w:val="24"/>
          <w:szCs w:val="24"/>
        </w:rPr>
      </w:pPr>
      <w:r w:rsidRPr="00DE30DA">
        <w:rPr>
          <w:rStyle w:val="eop"/>
          <w:rFonts w:ascii="Arial" w:hAnsi="Arial" w:cs="Arial"/>
          <w:sz w:val="24"/>
          <w:szCs w:val="24"/>
        </w:rPr>
        <w:t>H</w:t>
      </w:r>
      <w:r w:rsidR="000553A2" w:rsidRPr="00DE30DA">
        <w:rPr>
          <w:rStyle w:val="eop"/>
          <w:rFonts w:ascii="Arial" w:hAnsi="Arial" w:cs="Arial"/>
          <w:sz w:val="24"/>
          <w:szCs w:val="24"/>
        </w:rPr>
        <w:t xml:space="preserve">owever, as </w:t>
      </w:r>
      <w:r w:rsidR="003D5C62" w:rsidRPr="00DE30DA">
        <w:rPr>
          <w:rStyle w:val="eop"/>
          <w:rFonts w:ascii="Arial" w:hAnsi="Arial" w:cs="Arial"/>
          <w:sz w:val="24"/>
          <w:szCs w:val="24"/>
        </w:rPr>
        <w:t>technology</w:t>
      </w:r>
      <w:r w:rsidR="009949F2" w:rsidRPr="00DE30DA">
        <w:rPr>
          <w:rStyle w:val="eop"/>
          <w:rFonts w:ascii="Arial" w:hAnsi="Arial" w:cs="Arial"/>
          <w:sz w:val="24"/>
          <w:szCs w:val="24"/>
        </w:rPr>
        <w:t xml:space="preserve"> continues to</w:t>
      </w:r>
      <w:r w:rsidR="000553A2" w:rsidRPr="00DE30DA">
        <w:rPr>
          <w:rStyle w:val="eop"/>
          <w:rFonts w:ascii="Arial" w:hAnsi="Arial" w:cs="Arial"/>
          <w:sz w:val="24"/>
          <w:szCs w:val="24"/>
        </w:rPr>
        <w:t xml:space="preserve"> develop </w:t>
      </w:r>
      <w:r w:rsidR="00000EA5" w:rsidRPr="00DE30DA">
        <w:rPr>
          <w:rStyle w:val="eop"/>
          <w:rFonts w:ascii="Arial" w:hAnsi="Arial" w:cs="Arial"/>
          <w:sz w:val="24"/>
          <w:szCs w:val="24"/>
        </w:rPr>
        <w:t>is the university</w:t>
      </w:r>
      <w:r w:rsidR="000553A2" w:rsidRPr="00DE30DA">
        <w:rPr>
          <w:rStyle w:val="eop"/>
          <w:rFonts w:ascii="Arial" w:hAnsi="Arial" w:cs="Arial"/>
          <w:sz w:val="24"/>
          <w:szCs w:val="24"/>
        </w:rPr>
        <w:t xml:space="preserve"> equipped and prepared as an organisation to deal with </w:t>
      </w:r>
      <w:r w:rsidRPr="00DE30DA">
        <w:rPr>
          <w:rStyle w:val="eop"/>
          <w:rFonts w:ascii="Arial" w:hAnsi="Arial" w:cs="Arial"/>
          <w:sz w:val="24"/>
          <w:szCs w:val="24"/>
        </w:rPr>
        <w:t xml:space="preserve">how technology continues to </w:t>
      </w:r>
      <w:r w:rsidR="000553A2" w:rsidRPr="00DE30DA">
        <w:rPr>
          <w:rStyle w:val="eop"/>
          <w:rFonts w:ascii="Arial" w:hAnsi="Arial" w:cs="Arial"/>
          <w:sz w:val="24"/>
          <w:szCs w:val="24"/>
        </w:rPr>
        <w:t>change?</w:t>
      </w:r>
      <w:r w:rsidR="00000EA5" w:rsidRPr="00DE30DA">
        <w:rPr>
          <w:rStyle w:val="eop"/>
          <w:rFonts w:ascii="Arial" w:hAnsi="Arial" w:cs="Arial"/>
          <w:sz w:val="24"/>
          <w:szCs w:val="24"/>
        </w:rPr>
        <w:t xml:space="preserve"> If the university</w:t>
      </w:r>
      <w:r w:rsidR="00DE30DA">
        <w:rPr>
          <w:rStyle w:val="eop"/>
          <w:rFonts w:ascii="Arial" w:hAnsi="Arial" w:cs="Arial"/>
          <w:sz w:val="24"/>
          <w:szCs w:val="24"/>
        </w:rPr>
        <w:t xml:space="preserve"> </w:t>
      </w:r>
      <w:r w:rsidR="00296C90" w:rsidRPr="00DE30DA">
        <w:rPr>
          <w:rStyle w:val="eop"/>
          <w:rFonts w:ascii="Arial" w:hAnsi="Arial" w:cs="Arial"/>
          <w:sz w:val="24"/>
          <w:szCs w:val="24"/>
        </w:rPr>
        <w:t>continue</w:t>
      </w:r>
      <w:r w:rsidR="00000EA5" w:rsidRPr="00DE30DA">
        <w:rPr>
          <w:rStyle w:val="eop"/>
          <w:rFonts w:ascii="Arial" w:hAnsi="Arial" w:cs="Arial"/>
          <w:sz w:val="24"/>
          <w:szCs w:val="24"/>
        </w:rPr>
        <w:t>s</w:t>
      </w:r>
      <w:r w:rsidR="00296C90" w:rsidRPr="00DE30DA">
        <w:rPr>
          <w:rStyle w:val="eop"/>
          <w:rFonts w:ascii="Arial" w:hAnsi="Arial" w:cs="Arial"/>
          <w:sz w:val="24"/>
          <w:szCs w:val="24"/>
        </w:rPr>
        <w:t xml:space="preserve"> to use</w:t>
      </w:r>
      <w:r w:rsidR="00932414" w:rsidRPr="00DE30DA">
        <w:rPr>
          <w:rStyle w:val="eop"/>
          <w:rFonts w:ascii="Arial" w:hAnsi="Arial" w:cs="Arial"/>
          <w:sz w:val="24"/>
          <w:szCs w:val="24"/>
        </w:rPr>
        <w:t xml:space="preserve"> self</w:t>
      </w:r>
      <w:r w:rsidR="008266DD" w:rsidRPr="00DE30DA">
        <w:rPr>
          <w:rStyle w:val="eop"/>
          <w:rFonts w:ascii="Arial" w:hAnsi="Arial" w:cs="Arial"/>
          <w:sz w:val="24"/>
          <w:szCs w:val="24"/>
        </w:rPr>
        <w:t>-</w:t>
      </w:r>
      <w:r w:rsidR="00932414" w:rsidRPr="00DE30DA">
        <w:rPr>
          <w:rStyle w:val="eop"/>
          <w:rFonts w:ascii="Arial" w:hAnsi="Arial" w:cs="Arial"/>
          <w:sz w:val="24"/>
          <w:szCs w:val="24"/>
        </w:rPr>
        <w:t xml:space="preserve">service technology </w:t>
      </w:r>
      <w:r w:rsidR="00296C90" w:rsidRPr="00DE30DA">
        <w:rPr>
          <w:rStyle w:val="eop"/>
          <w:rFonts w:ascii="Arial" w:hAnsi="Arial" w:cs="Arial"/>
          <w:sz w:val="24"/>
          <w:szCs w:val="24"/>
        </w:rPr>
        <w:t>for</w:t>
      </w:r>
      <w:r w:rsidR="00932414" w:rsidRPr="00DE30DA">
        <w:rPr>
          <w:rStyle w:val="eop"/>
          <w:rFonts w:ascii="Arial" w:hAnsi="Arial" w:cs="Arial"/>
          <w:sz w:val="24"/>
          <w:szCs w:val="24"/>
        </w:rPr>
        <w:t xml:space="preserve"> </w:t>
      </w:r>
      <w:r w:rsidR="00296C90" w:rsidRPr="00DE30DA">
        <w:rPr>
          <w:rStyle w:val="eop"/>
          <w:rFonts w:ascii="Arial" w:hAnsi="Arial" w:cs="Arial"/>
          <w:sz w:val="24"/>
          <w:szCs w:val="24"/>
        </w:rPr>
        <w:t xml:space="preserve">recruitment, </w:t>
      </w:r>
      <w:r w:rsidR="00000EA5" w:rsidRPr="00DE30DA">
        <w:rPr>
          <w:rStyle w:val="eop"/>
          <w:rFonts w:ascii="Arial" w:hAnsi="Arial" w:cs="Arial"/>
          <w:sz w:val="24"/>
          <w:szCs w:val="24"/>
        </w:rPr>
        <w:t>this could impact the HR team</w:t>
      </w:r>
      <w:r w:rsidR="000560E1" w:rsidRPr="00DE30DA">
        <w:rPr>
          <w:rStyle w:val="eop"/>
          <w:rFonts w:ascii="Arial" w:hAnsi="Arial" w:cs="Arial"/>
          <w:sz w:val="24"/>
          <w:szCs w:val="24"/>
        </w:rPr>
        <w:t>. As</w:t>
      </w:r>
      <w:r w:rsidR="00000EA5" w:rsidRPr="00DE30DA">
        <w:rPr>
          <w:rStyle w:val="eop"/>
          <w:rFonts w:ascii="Arial" w:hAnsi="Arial" w:cs="Arial"/>
          <w:sz w:val="24"/>
          <w:szCs w:val="24"/>
        </w:rPr>
        <w:t xml:space="preserve"> this may, at least in part </w:t>
      </w:r>
      <w:r w:rsidR="00296C90" w:rsidRPr="00DE30DA">
        <w:rPr>
          <w:rStyle w:val="eop"/>
          <w:rFonts w:ascii="Arial" w:hAnsi="Arial" w:cs="Arial"/>
          <w:sz w:val="24"/>
          <w:szCs w:val="24"/>
        </w:rPr>
        <w:t xml:space="preserve">eliminate the need for </w:t>
      </w:r>
      <w:r w:rsidR="00E66DC6" w:rsidRPr="00DE30DA">
        <w:rPr>
          <w:rStyle w:val="eop"/>
          <w:rFonts w:ascii="Arial" w:hAnsi="Arial" w:cs="Arial"/>
          <w:sz w:val="24"/>
          <w:szCs w:val="24"/>
        </w:rPr>
        <w:t xml:space="preserve">human interaction in the </w:t>
      </w:r>
      <w:r w:rsidR="00296C90" w:rsidRPr="00DE30DA">
        <w:rPr>
          <w:rStyle w:val="eop"/>
          <w:rFonts w:ascii="Arial" w:hAnsi="Arial" w:cs="Arial"/>
          <w:sz w:val="24"/>
          <w:szCs w:val="24"/>
        </w:rPr>
        <w:t>recruitment</w:t>
      </w:r>
      <w:r w:rsidR="00E66DC6" w:rsidRPr="00DE30DA">
        <w:rPr>
          <w:rStyle w:val="eop"/>
          <w:rFonts w:ascii="Arial" w:hAnsi="Arial" w:cs="Arial"/>
          <w:sz w:val="24"/>
          <w:szCs w:val="24"/>
        </w:rPr>
        <w:t xml:space="preserve"> process</w:t>
      </w:r>
      <w:r w:rsidR="00000EA5" w:rsidRPr="00DE30DA">
        <w:rPr>
          <w:rStyle w:val="eop"/>
          <w:rFonts w:ascii="Arial" w:hAnsi="Arial" w:cs="Arial"/>
          <w:sz w:val="24"/>
          <w:szCs w:val="24"/>
        </w:rPr>
        <w:t xml:space="preserve">. </w:t>
      </w:r>
      <w:r w:rsidR="00E66DC6" w:rsidRPr="00DE30DA">
        <w:rPr>
          <w:rStyle w:val="eop"/>
          <w:rFonts w:ascii="Arial" w:hAnsi="Arial" w:cs="Arial"/>
          <w:sz w:val="24"/>
          <w:szCs w:val="24"/>
        </w:rPr>
        <w:t>There has been research into using AI as part of the hiring system and there are some benefits to automated Hiring Systems (AHS) for example it can offer automation by using algorithms to identify talent and use chatbots to respond to unsuccessful candidates (Richard et al 2021). This can save both time and cost as well as potentially offering a better candidate experience. It is</w:t>
      </w:r>
      <w:r w:rsidR="000777D1" w:rsidRPr="00DE30DA">
        <w:rPr>
          <w:rStyle w:val="eop"/>
          <w:rFonts w:ascii="Arial" w:hAnsi="Arial" w:cs="Arial"/>
          <w:sz w:val="24"/>
          <w:szCs w:val="24"/>
        </w:rPr>
        <w:t xml:space="preserve"> however</w:t>
      </w:r>
      <w:r w:rsidR="00E66DC6" w:rsidRPr="00DE30DA">
        <w:rPr>
          <w:rStyle w:val="eop"/>
          <w:rFonts w:ascii="Arial" w:hAnsi="Arial" w:cs="Arial"/>
          <w:sz w:val="24"/>
          <w:szCs w:val="24"/>
        </w:rPr>
        <w:t xml:space="preserve"> described as high risk and is suggested that it should be used as semi-automated part of the process and that humans still should make the important decisions, for example in relation to accommodating a disability during an interview process (</w:t>
      </w:r>
      <w:proofErr w:type="spellStart"/>
      <w:r w:rsidR="00E66DC6" w:rsidRPr="00DE30DA">
        <w:rPr>
          <w:rStyle w:val="eop"/>
          <w:rFonts w:ascii="Arial" w:hAnsi="Arial" w:cs="Arial"/>
          <w:sz w:val="24"/>
          <w:szCs w:val="24"/>
        </w:rPr>
        <w:t>Buyl</w:t>
      </w:r>
      <w:proofErr w:type="spellEnd"/>
      <w:r w:rsidR="00E66DC6" w:rsidRPr="00DE30DA">
        <w:rPr>
          <w:rStyle w:val="eop"/>
          <w:rFonts w:ascii="Arial" w:hAnsi="Arial" w:cs="Arial"/>
          <w:sz w:val="24"/>
          <w:szCs w:val="24"/>
        </w:rPr>
        <w:t xml:space="preserve"> et al. 2022).</w:t>
      </w:r>
    </w:p>
    <w:p w14:paraId="27E14E3F" w14:textId="21105496" w:rsidR="00D3696A" w:rsidRPr="00DE30DA" w:rsidRDefault="001D4F43" w:rsidP="00DE30DA">
      <w:pPr>
        <w:rPr>
          <w:rFonts w:ascii="Arial" w:hAnsi="Arial" w:cs="Arial"/>
          <w:sz w:val="24"/>
          <w:szCs w:val="24"/>
        </w:rPr>
      </w:pPr>
      <w:r w:rsidRPr="00DE30DA">
        <w:rPr>
          <w:rFonts w:ascii="Arial" w:hAnsi="Arial" w:cs="Arial"/>
          <w:sz w:val="24"/>
          <w:szCs w:val="24"/>
        </w:rPr>
        <w:t>A</w:t>
      </w:r>
      <w:r w:rsidR="00D3696A" w:rsidRPr="00DE30DA">
        <w:rPr>
          <w:rFonts w:ascii="Arial" w:hAnsi="Arial" w:cs="Arial"/>
          <w:sz w:val="24"/>
          <w:szCs w:val="24"/>
        </w:rPr>
        <w:t xml:space="preserve"> survey was launched to give a view on what the use of Artificial Intelligence will have on  higher education and if it reduces the demand for </w:t>
      </w:r>
      <w:r w:rsidR="00E27AF1" w:rsidRPr="00DE30DA">
        <w:rPr>
          <w:rFonts w:ascii="Arial" w:hAnsi="Arial" w:cs="Arial"/>
          <w:sz w:val="24"/>
          <w:szCs w:val="24"/>
        </w:rPr>
        <w:t>h</w:t>
      </w:r>
      <w:r w:rsidR="00D3696A" w:rsidRPr="00DE30DA">
        <w:rPr>
          <w:rFonts w:ascii="Arial" w:hAnsi="Arial" w:cs="Arial"/>
          <w:sz w:val="24"/>
          <w:szCs w:val="24"/>
        </w:rPr>
        <w:t>uman labour</w:t>
      </w:r>
      <w:r w:rsidR="00350BA5" w:rsidRPr="00DE30DA">
        <w:rPr>
          <w:rFonts w:ascii="Arial" w:hAnsi="Arial" w:cs="Arial"/>
          <w:sz w:val="24"/>
          <w:szCs w:val="24"/>
        </w:rPr>
        <w:t xml:space="preserve"> </w:t>
      </w:r>
      <w:r w:rsidR="00D3696A" w:rsidRPr="00DE30DA">
        <w:rPr>
          <w:rFonts w:ascii="Arial" w:hAnsi="Arial" w:cs="Arial"/>
          <w:sz w:val="24"/>
          <w:szCs w:val="24"/>
        </w:rPr>
        <w:t>(</w:t>
      </w:r>
      <w:proofErr w:type="spellStart"/>
      <w:r w:rsidR="00D3696A" w:rsidRPr="00DE30DA">
        <w:rPr>
          <w:rFonts w:ascii="Arial" w:hAnsi="Arial" w:cs="Arial"/>
          <w:sz w:val="24"/>
          <w:szCs w:val="24"/>
        </w:rPr>
        <w:t>Pells</w:t>
      </w:r>
      <w:proofErr w:type="spellEnd"/>
      <w:r w:rsidR="00D3696A" w:rsidRPr="00DE30DA">
        <w:rPr>
          <w:rFonts w:ascii="Arial" w:hAnsi="Arial" w:cs="Arial"/>
          <w:sz w:val="24"/>
          <w:szCs w:val="24"/>
        </w:rPr>
        <w:t>, 2019). One of the findings found that 94 per cent of university leaders believe</w:t>
      </w:r>
      <w:r w:rsidR="000777D1" w:rsidRPr="00DE30DA">
        <w:rPr>
          <w:rFonts w:ascii="Arial" w:hAnsi="Arial" w:cs="Arial"/>
          <w:sz w:val="24"/>
          <w:szCs w:val="24"/>
        </w:rPr>
        <w:t>d</w:t>
      </w:r>
      <w:r w:rsidR="00D3696A" w:rsidRPr="00DE30DA">
        <w:rPr>
          <w:rFonts w:ascii="Arial" w:hAnsi="Arial" w:cs="Arial"/>
          <w:sz w:val="24"/>
          <w:szCs w:val="24"/>
        </w:rPr>
        <w:t xml:space="preserve"> that AI will increase the demand from employers for university graduates” </w:t>
      </w:r>
      <w:r w:rsidR="00582C52" w:rsidRPr="00DE30DA">
        <w:rPr>
          <w:rFonts w:ascii="Arial" w:hAnsi="Arial" w:cs="Arial"/>
          <w:sz w:val="24"/>
          <w:szCs w:val="24"/>
        </w:rPr>
        <w:t>(</w:t>
      </w:r>
      <w:proofErr w:type="spellStart"/>
      <w:r w:rsidR="00582C52" w:rsidRPr="00DE30DA">
        <w:rPr>
          <w:rFonts w:ascii="Arial" w:hAnsi="Arial" w:cs="Arial"/>
          <w:sz w:val="24"/>
          <w:szCs w:val="24"/>
        </w:rPr>
        <w:t>Pells</w:t>
      </w:r>
      <w:proofErr w:type="spellEnd"/>
      <w:r w:rsidR="00582C52" w:rsidRPr="00DE30DA">
        <w:rPr>
          <w:rFonts w:ascii="Arial" w:hAnsi="Arial" w:cs="Arial"/>
          <w:sz w:val="24"/>
          <w:szCs w:val="24"/>
        </w:rPr>
        <w:t xml:space="preserve">, 2019). </w:t>
      </w:r>
      <w:r w:rsidR="00350BA5" w:rsidRPr="00DE30DA">
        <w:rPr>
          <w:rFonts w:ascii="Arial" w:hAnsi="Arial" w:cs="Arial"/>
          <w:sz w:val="24"/>
          <w:szCs w:val="24"/>
        </w:rPr>
        <w:t>It’s</w:t>
      </w:r>
      <w:r w:rsidR="00D3696A" w:rsidRPr="00DE30DA">
        <w:rPr>
          <w:rFonts w:ascii="Arial" w:hAnsi="Arial" w:cs="Arial"/>
          <w:sz w:val="24"/>
          <w:szCs w:val="24"/>
        </w:rPr>
        <w:t xml:space="preserve"> worth considering the use of AI throughout the university within</w:t>
      </w:r>
      <w:r w:rsidR="00E30A0C" w:rsidRPr="00DE30DA">
        <w:rPr>
          <w:rFonts w:ascii="Arial" w:hAnsi="Arial" w:cs="Arial"/>
          <w:sz w:val="24"/>
          <w:szCs w:val="24"/>
        </w:rPr>
        <w:t xml:space="preserve"> all areas of the business including lectures,</w:t>
      </w:r>
      <w:r w:rsidR="00D3696A" w:rsidRPr="00DE30DA">
        <w:rPr>
          <w:rFonts w:ascii="Arial" w:hAnsi="Arial" w:cs="Arial"/>
          <w:sz w:val="24"/>
          <w:szCs w:val="24"/>
        </w:rPr>
        <w:t xml:space="preserve"> administration </w:t>
      </w:r>
      <w:r w:rsidR="00E30A0C" w:rsidRPr="00DE30DA">
        <w:rPr>
          <w:rFonts w:ascii="Arial" w:hAnsi="Arial" w:cs="Arial"/>
          <w:sz w:val="24"/>
          <w:szCs w:val="24"/>
        </w:rPr>
        <w:t xml:space="preserve">roles and </w:t>
      </w:r>
      <w:r w:rsidR="00D3696A" w:rsidRPr="00DE30DA">
        <w:rPr>
          <w:rFonts w:ascii="Arial" w:hAnsi="Arial" w:cs="Arial"/>
          <w:sz w:val="24"/>
          <w:szCs w:val="24"/>
        </w:rPr>
        <w:t>admission. In the article it mentions that administrative roles</w:t>
      </w:r>
      <w:r w:rsidR="00000EA5" w:rsidRPr="00DE30DA">
        <w:rPr>
          <w:rFonts w:ascii="Arial" w:hAnsi="Arial" w:cs="Arial"/>
          <w:sz w:val="24"/>
          <w:szCs w:val="24"/>
        </w:rPr>
        <w:t xml:space="preserve"> like</w:t>
      </w:r>
      <w:r w:rsidR="00D3696A" w:rsidRPr="00DE30DA">
        <w:rPr>
          <w:rFonts w:ascii="Arial" w:hAnsi="Arial" w:cs="Arial"/>
          <w:sz w:val="24"/>
          <w:szCs w:val="24"/>
        </w:rPr>
        <w:t xml:space="preserve"> IT, student services and admissions are expected to see the biggest changes</w:t>
      </w:r>
      <w:r w:rsidR="006D0C7B" w:rsidRPr="00DE30DA">
        <w:rPr>
          <w:rFonts w:ascii="Arial" w:hAnsi="Arial" w:cs="Arial"/>
          <w:sz w:val="24"/>
          <w:szCs w:val="24"/>
        </w:rPr>
        <w:t xml:space="preserve"> </w:t>
      </w:r>
      <w:r w:rsidR="00E30A0C" w:rsidRPr="00DE30DA">
        <w:rPr>
          <w:rFonts w:ascii="Arial" w:hAnsi="Arial" w:cs="Arial"/>
          <w:sz w:val="24"/>
          <w:szCs w:val="24"/>
        </w:rPr>
        <w:t xml:space="preserve">in regards to AI. </w:t>
      </w:r>
      <w:r w:rsidR="00D3696A" w:rsidRPr="00DE30DA">
        <w:rPr>
          <w:rFonts w:ascii="Arial" w:hAnsi="Arial" w:cs="Arial"/>
          <w:sz w:val="24"/>
          <w:szCs w:val="24"/>
        </w:rPr>
        <w:t>Although the results from the survey would suggest that this is</w:t>
      </w:r>
      <w:r w:rsidR="006D0C7B" w:rsidRPr="00DE30DA">
        <w:rPr>
          <w:rFonts w:ascii="Arial" w:hAnsi="Arial" w:cs="Arial"/>
          <w:sz w:val="24"/>
          <w:szCs w:val="24"/>
        </w:rPr>
        <w:t xml:space="preserve"> not</w:t>
      </w:r>
      <w:r w:rsidR="00D3696A" w:rsidRPr="00DE30DA">
        <w:rPr>
          <w:rFonts w:ascii="Arial" w:hAnsi="Arial" w:cs="Arial"/>
          <w:sz w:val="24"/>
          <w:szCs w:val="24"/>
        </w:rPr>
        <w:t xml:space="preserve"> an immediate concern</w:t>
      </w:r>
      <w:r w:rsidR="00A8469E" w:rsidRPr="00DE30DA">
        <w:rPr>
          <w:rFonts w:ascii="Arial" w:hAnsi="Arial" w:cs="Arial"/>
          <w:sz w:val="24"/>
          <w:szCs w:val="24"/>
        </w:rPr>
        <w:t xml:space="preserve"> </w:t>
      </w:r>
      <w:r w:rsidR="00D3696A" w:rsidRPr="00DE30DA">
        <w:rPr>
          <w:rFonts w:ascii="Arial" w:hAnsi="Arial" w:cs="Arial"/>
          <w:sz w:val="24"/>
          <w:szCs w:val="24"/>
        </w:rPr>
        <w:t>(</w:t>
      </w:r>
      <w:proofErr w:type="spellStart"/>
      <w:r w:rsidR="00D3696A" w:rsidRPr="00DE30DA">
        <w:rPr>
          <w:rFonts w:ascii="Arial" w:hAnsi="Arial" w:cs="Arial"/>
          <w:sz w:val="24"/>
          <w:szCs w:val="24"/>
        </w:rPr>
        <w:t>Pells</w:t>
      </w:r>
      <w:proofErr w:type="spellEnd"/>
      <w:r w:rsidR="00D3696A" w:rsidRPr="00DE30DA">
        <w:rPr>
          <w:rFonts w:ascii="Arial" w:hAnsi="Arial" w:cs="Arial"/>
          <w:sz w:val="24"/>
          <w:szCs w:val="24"/>
        </w:rPr>
        <w:t>, 2019).</w:t>
      </w:r>
      <w:r w:rsidR="00C4504B" w:rsidRPr="00DE30DA">
        <w:rPr>
          <w:rFonts w:ascii="Arial" w:hAnsi="Arial" w:cs="Arial"/>
          <w:sz w:val="24"/>
          <w:szCs w:val="24"/>
        </w:rPr>
        <w:t xml:space="preserve"> </w:t>
      </w:r>
      <w:r w:rsidR="00E91F2F" w:rsidRPr="00DE30DA">
        <w:rPr>
          <w:rFonts w:ascii="Arial" w:hAnsi="Arial" w:cs="Arial"/>
          <w:sz w:val="24"/>
          <w:szCs w:val="24"/>
        </w:rPr>
        <w:t xml:space="preserve">Consideration still needs to be given to how technology is developing and the implications of the future of technology could mean to the university. For </w:t>
      </w:r>
      <w:r w:rsidR="00437723" w:rsidRPr="00DE30DA">
        <w:rPr>
          <w:rFonts w:ascii="Arial" w:hAnsi="Arial" w:cs="Arial"/>
          <w:sz w:val="24"/>
          <w:szCs w:val="24"/>
        </w:rPr>
        <w:t xml:space="preserve">HR </w:t>
      </w:r>
      <w:r w:rsidR="00E30A0C" w:rsidRPr="00DE30DA">
        <w:rPr>
          <w:rFonts w:ascii="Arial" w:hAnsi="Arial" w:cs="Arial"/>
          <w:sz w:val="24"/>
          <w:szCs w:val="24"/>
        </w:rPr>
        <w:t xml:space="preserve">in </w:t>
      </w:r>
      <w:r w:rsidR="00437723" w:rsidRPr="00DE30DA">
        <w:rPr>
          <w:rFonts w:ascii="Arial" w:hAnsi="Arial" w:cs="Arial"/>
          <w:sz w:val="24"/>
          <w:szCs w:val="24"/>
        </w:rPr>
        <w:t>particular</w:t>
      </w:r>
      <w:r w:rsidR="00E91F2F" w:rsidRPr="00DE30DA">
        <w:rPr>
          <w:rFonts w:ascii="Arial" w:hAnsi="Arial" w:cs="Arial"/>
          <w:sz w:val="24"/>
          <w:szCs w:val="24"/>
        </w:rPr>
        <w:t xml:space="preserve"> the development in technology could mean that they</w:t>
      </w:r>
      <w:r w:rsidR="00E30A0C" w:rsidRPr="00DE30DA">
        <w:rPr>
          <w:rFonts w:ascii="Arial" w:hAnsi="Arial" w:cs="Arial"/>
          <w:sz w:val="24"/>
          <w:szCs w:val="24"/>
        </w:rPr>
        <w:t xml:space="preserve"> </w:t>
      </w:r>
      <w:r w:rsidR="00437723" w:rsidRPr="00DE30DA">
        <w:rPr>
          <w:rFonts w:ascii="Arial" w:hAnsi="Arial" w:cs="Arial"/>
          <w:sz w:val="24"/>
          <w:szCs w:val="24"/>
        </w:rPr>
        <w:t xml:space="preserve">can move away from administrative tasks and focus on </w:t>
      </w:r>
      <w:r w:rsidR="00932414" w:rsidRPr="00DE30DA">
        <w:rPr>
          <w:rFonts w:ascii="Arial" w:hAnsi="Arial" w:cs="Arial"/>
          <w:sz w:val="24"/>
          <w:szCs w:val="24"/>
        </w:rPr>
        <w:t>value adding interventions (Perkins and Taylor 2021).</w:t>
      </w:r>
    </w:p>
    <w:p w14:paraId="5E8393BD" w14:textId="77777777" w:rsidR="003E0D38" w:rsidRPr="00DE30DA" w:rsidRDefault="003E0D38" w:rsidP="00DE30DA">
      <w:pPr>
        <w:rPr>
          <w:rStyle w:val="eop"/>
          <w:rFonts w:ascii="Arial" w:hAnsi="Arial" w:cs="Arial"/>
          <w:sz w:val="24"/>
          <w:szCs w:val="24"/>
        </w:rPr>
      </w:pPr>
    </w:p>
    <w:p w14:paraId="4351A791" w14:textId="1D8E70AD" w:rsidR="00E91F2F" w:rsidRPr="00DE30DA" w:rsidRDefault="00E91F2F" w:rsidP="00DE30DA">
      <w:pPr>
        <w:rPr>
          <w:rFonts w:ascii="Arial" w:hAnsi="Arial" w:cs="Arial"/>
          <w:sz w:val="24"/>
          <w:szCs w:val="24"/>
        </w:rPr>
      </w:pPr>
      <w:r w:rsidRPr="00DE30DA">
        <w:rPr>
          <w:rFonts w:ascii="Arial" w:hAnsi="Arial" w:cs="Arial"/>
          <w:sz w:val="24"/>
          <w:szCs w:val="24"/>
        </w:rPr>
        <w:lastRenderedPageBreak/>
        <w:t>AI chatbots are already being used in other fields</w:t>
      </w:r>
      <w:r w:rsidR="003A2755">
        <w:rPr>
          <w:rFonts w:ascii="Arial" w:hAnsi="Arial" w:cs="Arial"/>
          <w:sz w:val="24"/>
          <w:szCs w:val="24"/>
        </w:rPr>
        <w:t>, h</w:t>
      </w:r>
      <w:r w:rsidRPr="00DE30DA">
        <w:rPr>
          <w:rFonts w:ascii="Arial" w:hAnsi="Arial" w:cs="Arial"/>
          <w:sz w:val="24"/>
          <w:szCs w:val="24"/>
        </w:rPr>
        <w:t>owever are still limited in education. University of Warwick are developing chatbot prototypes to be used in the education sector, with a simulation game, educational application and a helpdesk in the university. They are also trying to gain awareness to the chatbot providers about educational needs (Yang and Evans 2019).</w:t>
      </w:r>
      <w:r w:rsidR="004346EE" w:rsidRPr="00DE30DA">
        <w:rPr>
          <w:rFonts w:ascii="Arial" w:hAnsi="Arial" w:cs="Arial"/>
          <w:sz w:val="24"/>
          <w:szCs w:val="24"/>
        </w:rPr>
        <w:t xml:space="preserve"> </w:t>
      </w:r>
      <w:r w:rsidR="004346EE" w:rsidRPr="00944B2E">
        <w:rPr>
          <w:rFonts w:ascii="Arial" w:hAnsi="Arial" w:cs="Arial"/>
          <w:sz w:val="24"/>
          <w:szCs w:val="24"/>
          <w:highlight w:val="yellow"/>
        </w:rPr>
        <w:t>One of</w:t>
      </w:r>
      <w:r w:rsidRPr="00944B2E">
        <w:rPr>
          <w:rFonts w:ascii="Arial" w:hAnsi="Arial" w:cs="Arial"/>
          <w:sz w:val="24"/>
          <w:szCs w:val="24"/>
          <w:highlight w:val="yellow"/>
        </w:rPr>
        <w:t xml:space="preserve"> </w:t>
      </w:r>
      <w:r w:rsidR="004346EE" w:rsidRPr="00944B2E">
        <w:rPr>
          <w:rFonts w:ascii="Arial" w:hAnsi="Arial" w:cs="Arial"/>
          <w:sz w:val="24"/>
          <w:szCs w:val="24"/>
          <w:highlight w:val="yellow"/>
        </w:rPr>
        <w:t>Cardiff Metropolitan University’s key objectives</w:t>
      </w:r>
      <w:r w:rsidR="000777D1" w:rsidRPr="00944B2E">
        <w:rPr>
          <w:rFonts w:ascii="Arial" w:hAnsi="Arial" w:cs="Arial"/>
          <w:sz w:val="24"/>
          <w:szCs w:val="24"/>
          <w:highlight w:val="yellow"/>
        </w:rPr>
        <w:t>, for example,</w:t>
      </w:r>
      <w:r w:rsidR="004346EE" w:rsidRPr="00944B2E">
        <w:rPr>
          <w:rFonts w:ascii="Arial" w:hAnsi="Arial" w:cs="Arial"/>
          <w:sz w:val="24"/>
          <w:szCs w:val="24"/>
          <w:highlight w:val="yellow"/>
        </w:rPr>
        <w:t xml:space="preserve"> in their Strategic Plan is around the development of a School of Technology which was launched in 2018 providing programmes and research on technology and developments in robotics engineering (Cardiff met, 2022</w:t>
      </w:r>
      <w:r w:rsidR="004346EE" w:rsidRPr="00DE30DA">
        <w:rPr>
          <w:rFonts w:ascii="Arial" w:hAnsi="Arial" w:cs="Arial"/>
          <w:sz w:val="24"/>
          <w:szCs w:val="24"/>
        </w:rPr>
        <w:t xml:space="preserve">). </w:t>
      </w:r>
      <w:r w:rsidRPr="00DE30DA">
        <w:rPr>
          <w:rFonts w:ascii="Arial" w:hAnsi="Arial" w:cs="Arial"/>
          <w:sz w:val="24"/>
          <w:szCs w:val="24"/>
        </w:rPr>
        <w:t>If other universities are</w:t>
      </w:r>
      <w:r w:rsidR="000777D1" w:rsidRPr="00DE30DA">
        <w:rPr>
          <w:rFonts w:ascii="Arial" w:hAnsi="Arial" w:cs="Arial"/>
          <w:sz w:val="24"/>
          <w:szCs w:val="24"/>
        </w:rPr>
        <w:t xml:space="preserve"> investing in the development of </w:t>
      </w:r>
      <w:r w:rsidR="00425C76" w:rsidRPr="00DE30DA">
        <w:rPr>
          <w:rFonts w:ascii="Arial" w:hAnsi="Arial" w:cs="Arial"/>
          <w:sz w:val="24"/>
          <w:szCs w:val="24"/>
        </w:rPr>
        <w:t>technology,</w:t>
      </w:r>
      <w:r w:rsidR="000777D1" w:rsidRPr="00DE30DA">
        <w:rPr>
          <w:rFonts w:ascii="Arial" w:hAnsi="Arial" w:cs="Arial"/>
          <w:sz w:val="24"/>
          <w:szCs w:val="24"/>
        </w:rPr>
        <w:t xml:space="preserve"> then</w:t>
      </w:r>
      <w:r w:rsidR="00425C76" w:rsidRPr="00DE30DA">
        <w:rPr>
          <w:rFonts w:ascii="Arial" w:hAnsi="Arial" w:cs="Arial"/>
          <w:sz w:val="24"/>
          <w:szCs w:val="24"/>
        </w:rPr>
        <w:t>,</w:t>
      </w:r>
      <w:r w:rsidRPr="00DE30DA">
        <w:rPr>
          <w:rFonts w:ascii="Arial" w:hAnsi="Arial" w:cs="Arial"/>
          <w:sz w:val="24"/>
          <w:szCs w:val="24"/>
        </w:rPr>
        <w:t xml:space="preserve"> in order to remain competitive and attract and retain staff UWTSD needs to ensure they keep up to date with </w:t>
      </w:r>
      <w:r w:rsidR="000777D1" w:rsidRPr="00DE30DA">
        <w:rPr>
          <w:rFonts w:ascii="Arial" w:hAnsi="Arial" w:cs="Arial"/>
          <w:sz w:val="24"/>
          <w:szCs w:val="24"/>
        </w:rPr>
        <w:t xml:space="preserve">how </w:t>
      </w:r>
      <w:r w:rsidRPr="00DE30DA">
        <w:rPr>
          <w:rFonts w:ascii="Arial" w:hAnsi="Arial" w:cs="Arial"/>
          <w:sz w:val="24"/>
          <w:szCs w:val="24"/>
        </w:rPr>
        <w:t>technolo</w:t>
      </w:r>
      <w:r w:rsidR="000777D1" w:rsidRPr="00DE30DA">
        <w:rPr>
          <w:rFonts w:ascii="Arial" w:hAnsi="Arial" w:cs="Arial"/>
          <w:sz w:val="24"/>
          <w:szCs w:val="24"/>
        </w:rPr>
        <w:t xml:space="preserve">gy develops and consider what they’re offering. </w:t>
      </w:r>
    </w:p>
    <w:p w14:paraId="779DA8FD" w14:textId="32601D95" w:rsidR="00E30A0C" w:rsidRPr="00DE30DA" w:rsidRDefault="000777D1" w:rsidP="003A2755">
      <w:pPr>
        <w:rPr>
          <w:rStyle w:val="eop"/>
          <w:rFonts w:ascii="Arial" w:hAnsi="Arial" w:cs="Arial"/>
          <w:sz w:val="24"/>
          <w:szCs w:val="24"/>
        </w:rPr>
      </w:pPr>
      <w:r w:rsidRPr="00DE30DA">
        <w:rPr>
          <w:rStyle w:val="eop"/>
          <w:rFonts w:ascii="Arial" w:hAnsi="Arial" w:cs="Arial"/>
          <w:sz w:val="24"/>
          <w:szCs w:val="24"/>
        </w:rPr>
        <w:t>A</w:t>
      </w:r>
      <w:r w:rsidR="00E66DC6" w:rsidRPr="00DE30DA">
        <w:rPr>
          <w:rStyle w:val="eop"/>
          <w:rFonts w:ascii="Arial" w:hAnsi="Arial" w:cs="Arial"/>
          <w:sz w:val="24"/>
          <w:szCs w:val="24"/>
        </w:rPr>
        <w:t xml:space="preserve">dvances in technology could change the way in which lectures are taught in the future. Lau et al.(2020) mentions the move to online learning as the default platform for students and whether it now creates ubiquitous online delivery (Lau et al. 2020) Considering this, thought needs to be put into the current way of working within the university and in order to keep up to date with the changes in technology it may be beneficial to incorporate AI to work alongside </w:t>
      </w:r>
      <w:r w:rsidRPr="00DE30DA">
        <w:rPr>
          <w:rStyle w:val="eop"/>
          <w:rFonts w:ascii="Arial" w:hAnsi="Arial" w:cs="Arial"/>
          <w:sz w:val="24"/>
          <w:szCs w:val="24"/>
        </w:rPr>
        <w:t>the</w:t>
      </w:r>
      <w:r w:rsidR="00E66DC6" w:rsidRPr="00DE30DA">
        <w:rPr>
          <w:rStyle w:val="eop"/>
          <w:rFonts w:ascii="Arial" w:hAnsi="Arial" w:cs="Arial"/>
          <w:sz w:val="24"/>
          <w:szCs w:val="24"/>
        </w:rPr>
        <w:t xml:space="preserve"> current systems and compliment them. The job market is competitive</w:t>
      </w:r>
      <w:r w:rsidR="00425C76" w:rsidRPr="00DE30DA">
        <w:rPr>
          <w:rStyle w:val="eop"/>
          <w:rFonts w:ascii="Arial" w:hAnsi="Arial" w:cs="Arial"/>
          <w:sz w:val="24"/>
          <w:szCs w:val="24"/>
        </w:rPr>
        <w:t>,</w:t>
      </w:r>
      <w:r w:rsidR="00E66DC6" w:rsidRPr="00DE30DA">
        <w:rPr>
          <w:rStyle w:val="eop"/>
          <w:rFonts w:ascii="Arial" w:hAnsi="Arial" w:cs="Arial"/>
          <w:sz w:val="24"/>
          <w:szCs w:val="24"/>
        </w:rPr>
        <w:t xml:space="preserve"> and the skills needed for roles are changing so as recruiting continues to be difficult we should include technology in this (Deloitte, 2019). </w:t>
      </w:r>
      <w:r w:rsidR="003A2755">
        <w:rPr>
          <w:rStyle w:val="eop"/>
          <w:rFonts w:ascii="Arial" w:hAnsi="Arial" w:cs="Arial"/>
          <w:sz w:val="24"/>
          <w:szCs w:val="24"/>
        </w:rPr>
        <w:t xml:space="preserve">The university </w:t>
      </w:r>
      <w:r w:rsidR="00E95B42" w:rsidRPr="00DE30DA">
        <w:rPr>
          <w:rStyle w:val="eop"/>
          <w:rFonts w:ascii="Arial" w:hAnsi="Arial" w:cs="Arial"/>
          <w:sz w:val="24"/>
          <w:szCs w:val="24"/>
        </w:rPr>
        <w:t>should b</w:t>
      </w:r>
      <w:r w:rsidR="00E30A0C" w:rsidRPr="00DE30DA">
        <w:rPr>
          <w:rStyle w:val="eop"/>
          <w:rFonts w:ascii="Arial" w:hAnsi="Arial" w:cs="Arial"/>
          <w:sz w:val="24"/>
          <w:szCs w:val="24"/>
        </w:rPr>
        <w:t>e ahead of the change</w:t>
      </w:r>
      <w:r w:rsidR="003A2755">
        <w:rPr>
          <w:rStyle w:val="eop"/>
          <w:rFonts w:ascii="Arial" w:hAnsi="Arial" w:cs="Arial"/>
          <w:sz w:val="24"/>
          <w:szCs w:val="24"/>
        </w:rPr>
        <w:t xml:space="preserve">s in technology </w:t>
      </w:r>
      <w:r w:rsidR="00E30A0C" w:rsidRPr="00DE30DA">
        <w:rPr>
          <w:rStyle w:val="eop"/>
          <w:rFonts w:ascii="Arial" w:hAnsi="Arial" w:cs="Arial"/>
          <w:sz w:val="24"/>
          <w:szCs w:val="24"/>
        </w:rPr>
        <w:t>and</w:t>
      </w:r>
      <w:r w:rsidR="00E9436C" w:rsidRPr="00DE30DA">
        <w:rPr>
          <w:rStyle w:val="eop"/>
          <w:rFonts w:ascii="Arial" w:hAnsi="Arial" w:cs="Arial"/>
          <w:sz w:val="24"/>
          <w:szCs w:val="24"/>
        </w:rPr>
        <w:t xml:space="preserve"> be looking at different ways of delivering our teaching</w:t>
      </w:r>
      <w:r w:rsidRPr="00DE30DA">
        <w:rPr>
          <w:rStyle w:val="eop"/>
          <w:rFonts w:ascii="Arial" w:hAnsi="Arial" w:cs="Arial"/>
          <w:sz w:val="24"/>
          <w:szCs w:val="24"/>
        </w:rPr>
        <w:t>. One of UWTSD’s values is to promote employability and creativity through the programmes to give learners the best opportunities (UWTSD, 2022). Considering this if we look at the development of AI from a learners perspective we should consider offering courses on AI to our students as this looks to be an important aspect of many future workforces. T</w:t>
      </w:r>
      <w:r w:rsidR="00E95B42" w:rsidRPr="00DE30DA">
        <w:rPr>
          <w:rStyle w:val="eop"/>
          <w:rFonts w:ascii="Arial" w:hAnsi="Arial" w:cs="Arial"/>
          <w:sz w:val="24"/>
          <w:szCs w:val="24"/>
        </w:rPr>
        <w:t xml:space="preserve">hought needs to go into the university </w:t>
      </w:r>
      <w:r w:rsidR="00E9436C" w:rsidRPr="00DE30DA">
        <w:rPr>
          <w:rStyle w:val="eop"/>
          <w:rFonts w:ascii="Arial" w:hAnsi="Arial" w:cs="Arial"/>
          <w:sz w:val="24"/>
          <w:szCs w:val="24"/>
        </w:rPr>
        <w:t>potentially</w:t>
      </w:r>
      <w:r w:rsidR="00E95B42" w:rsidRPr="00DE30DA">
        <w:rPr>
          <w:rStyle w:val="eop"/>
          <w:rFonts w:ascii="Arial" w:hAnsi="Arial" w:cs="Arial"/>
          <w:sz w:val="24"/>
          <w:szCs w:val="24"/>
        </w:rPr>
        <w:t xml:space="preserve"> </w:t>
      </w:r>
      <w:r w:rsidR="00E9436C" w:rsidRPr="00DE30DA">
        <w:rPr>
          <w:rStyle w:val="eop"/>
          <w:rFonts w:ascii="Arial" w:hAnsi="Arial" w:cs="Arial"/>
          <w:sz w:val="24"/>
          <w:szCs w:val="24"/>
        </w:rPr>
        <w:t>employ</w:t>
      </w:r>
      <w:r w:rsidR="00E95B42" w:rsidRPr="00DE30DA">
        <w:rPr>
          <w:rStyle w:val="eop"/>
          <w:rFonts w:ascii="Arial" w:hAnsi="Arial" w:cs="Arial"/>
          <w:sz w:val="24"/>
          <w:szCs w:val="24"/>
        </w:rPr>
        <w:t xml:space="preserve">ing </w:t>
      </w:r>
      <w:r w:rsidR="00E9436C" w:rsidRPr="00DE30DA">
        <w:rPr>
          <w:rStyle w:val="eop"/>
          <w:rFonts w:ascii="Arial" w:hAnsi="Arial" w:cs="Arial"/>
          <w:sz w:val="24"/>
          <w:szCs w:val="24"/>
        </w:rPr>
        <w:t>people with the knowledge</w:t>
      </w:r>
      <w:r w:rsidRPr="00DE30DA">
        <w:rPr>
          <w:rStyle w:val="eop"/>
          <w:rFonts w:ascii="Arial" w:hAnsi="Arial" w:cs="Arial"/>
          <w:sz w:val="24"/>
          <w:szCs w:val="24"/>
        </w:rPr>
        <w:t>, potentially</w:t>
      </w:r>
      <w:r w:rsidR="00E95B42" w:rsidRPr="00DE30DA">
        <w:rPr>
          <w:rStyle w:val="eop"/>
          <w:rFonts w:ascii="Arial" w:hAnsi="Arial" w:cs="Arial"/>
          <w:sz w:val="24"/>
          <w:szCs w:val="24"/>
        </w:rPr>
        <w:t xml:space="preserve"> lecturers themselves</w:t>
      </w:r>
      <w:r w:rsidR="00E9436C" w:rsidRPr="00DE30DA">
        <w:rPr>
          <w:rStyle w:val="eop"/>
          <w:rFonts w:ascii="Arial" w:hAnsi="Arial" w:cs="Arial"/>
          <w:sz w:val="24"/>
          <w:szCs w:val="24"/>
        </w:rPr>
        <w:t xml:space="preserve"> to educat</w:t>
      </w:r>
      <w:r w:rsidR="00F624F4" w:rsidRPr="00DE30DA">
        <w:rPr>
          <w:rStyle w:val="eop"/>
          <w:rFonts w:ascii="Arial" w:hAnsi="Arial" w:cs="Arial"/>
          <w:sz w:val="24"/>
          <w:szCs w:val="24"/>
        </w:rPr>
        <w:t xml:space="preserve">e </w:t>
      </w:r>
      <w:r w:rsidR="00E9436C" w:rsidRPr="00DE30DA">
        <w:rPr>
          <w:rStyle w:val="eop"/>
          <w:rFonts w:ascii="Arial" w:hAnsi="Arial" w:cs="Arial"/>
          <w:sz w:val="24"/>
          <w:szCs w:val="24"/>
        </w:rPr>
        <w:t>the robots</w:t>
      </w:r>
      <w:r w:rsidR="00E95B42" w:rsidRPr="00DE30DA">
        <w:rPr>
          <w:rStyle w:val="eop"/>
          <w:rFonts w:ascii="Arial" w:hAnsi="Arial" w:cs="Arial"/>
          <w:sz w:val="24"/>
          <w:szCs w:val="24"/>
        </w:rPr>
        <w:t xml:space="preserve">. </w:t>
      </w:r>
      <w:r w:rsidRPr="00DE30DA">
        <w:rPr>
          <w:rStyle w:val="eop"/>
          <w:rFonts w:ascii="Arial" w:hAnsi="Arial" w:cs="Arial"/>
          <w:sz w:val="24"/>
          <w:szCs w:val="24"/>
        </w:rPr>
        <w:t>T</w:t>
      </w:r>
      <w:r w:rsidR="00E95B42" w:rsidRPr="00DE30DA">
        <w:rPr>
          <w:rStyle w:val="eop"/>
          <w:rFonts w:ascii="Arial" w:hAnsi="Arial" w:cs="Arial"/>
          <w:sz w:val="24"/>
          <w:szCs w:val="24"/>
        </w:rPr>
        <w:t>he university should consider</w:t>
      </w:r>
      <w:r w:rsidR="001934D1" w:rsidRPr="00DE30DA">
        <w:rPr>
          <w:rStyle w:val="eop"/>
          <w:rFonts w:ascii="Arial" w:hAnsi="Arial" w:cs="Arial"/>
          <w:sz w:val="24"/>
          <w:szCs w:val="24"/>
        </w:rPr>
        <w:t xml:space="preserve"> investing money in technological developments to keep up with moving trends, maybe not in </w:t>
      </w:r>
      <w:r w:rsidR="00E95B42" w:rsidRPr="00DE30DA">
        <w:rPr>
          <w:rStyle w:val="eop"/>
          <w:rFonts w:ascii="Arial" w:hAnsi="Arial" w:cs="Arial"/>
          <w:sz w:val="24"/>
          <w:szCs w:val="24"/>
        </w:rPr>
        <w:t>robots</w:t>
      </w:r>
      <w:r w:rsidR="00000EA5" w:rsidRPr="00DE30DA">
        <w:rPr>
          <w:rStyle w:val="eop"/>
          <w:rFonts w:ascii="Arial" w:hAnsi="Arial" w:cs="Arial"/>
          <w:sz w:val="24"/>
          <w:szCs w:val="24"/>
        </w:rPr>
        <w:t xml:space="preserve"> </w:t>
      </w:r>
      <w:r w:rsidR="00E66DC6" w:rsidRPr="00DE30DA">
        <w:rPr>
          <w:rStyle w:val="eop"/>
          <w:rFonts w:ascii="Arial" w:hAnsi="Arial" w:cs="Arial"/>
          <w:sz w:val="24"/>
          <w:szCs w:val="24"/>
        </w:rPr>
        <w:t xml:space="preserve">particularly </w:t>
      </w:r>
      <w:r w:rsidR="001934D1" w:rsidRPr="00DE30DA">
        <w:rPr>
          <w:rStyle w:val="eop"/>
          <w:rFonts w:ascii="Arial" w:hAnsi="Arial" w:cs="Arial"/>
          <w:sz w:val="24"/>
          <w:szCs w:val="24"/>
        </w:rPr>
        <w:t>just yet but potentially in the future</w:t>
      </w:r>
      <w:r w:rsidR="00E66DC6" w:rsidRPr="00DE30DA">
        <w:rPr>
          <w:rStyle w:val="eop"/>
          <w:rFonts w:ascii="Arial" w:hAnsi="Arial" w:cs="Arial"/>
          <w:sz w:val="24"/>
          <w:szCs w:val="24"/>
        </w:rPr>
        <w:t>.</w:t>
      </w:r>
    </w:p>
    <w:p w14:paraId="71343B55" w14:textId="0D60EADB" w:rsidR="00E95B42" w:rsidRPr="00DE30DA" w:rsidRDefault="00E95B42" w:rsidP="00DE30DA">
      <w:pPr>
        <w:rPr>
          <w:rStyle w:val="eop"/>
          <w:rFonts w:ascii="Arial" w:hAnsi="Arial" w:cs="Arial"/>
          <w:sz w:val="24"/>
          <w:szCs w:val="24"/>
        </w:rPr>
      </w:pPr>
    </w:p>
    <w:p w14:paraId="65129A5B" w14:textId="3D801B00" w:rsidR="001934D1" w:rsidRDefault="001934D1" w:rsidP="00DE30DA">
      <w:pPr>
        <w:rPr>
          <w:rFonts w:ascii="Arial" w:hAnsi="Arial" w:cs="Arial"/>
          <w:sz w:val="24"/>
          <w:szCs w:val="24"/>
        </w:rPr>
      </w:pPr>
    </w:p>
    <w:p w14:paraId="76989894" w14:textId="57224DD7" w:rsidR="00224CA5" w:rsidRDefault="00224CA5" w:rsidP="00DE30DA">
      <w:pPr>
        <w:rPr>
          <w:rFonts w:ascii="Arial" w:hAnsi="Arial" w:cs="Arial"/>
          <w:sz w:val="24"/>
          <w:szCs w:val="24"/>
        </w:rPr>
      </w:pPr>
    </w:p>
    <w:p w14:paraId="5A11167B" w14:textId="3D50A58D" w:rsidR="00224CA5" w:rsidRDefault="00224CA5" w:rsidP="00DE30DA">
      <w:pPr>
        <w:rPr>
          <w:rFonts w:ascii="Arial" w:hAnsi="Arial" w:cs="Arial"/>
          <w:sz w:val="24"/>
          <w:szCs w:val="24"/>
        </w:rPr>
      </w:pPr>
    </w:p>
    <w:p w14:paraId="59EBEA1D" w14:textId="4A8136D9" w:rsidR="00893D3F" w:rsidRDefault="00893D3F" w:rsidP="00DE30DA">
      <w:pPr>
        <w:rPr>
          <w:rFonts w:ascii="Arial" w:hAnsi="Arial" w:cs="Arial"/>
          <w:sz w:val="24"/>
          <w:szCs w:val="24"/>
        </w:rPr>
      </w:pPr>
    </w:p>
    <w:p w14:paraId="5A21F447" w14:textId="77777777" w:rsidR="00893D3F" w:rsidRDefault="00893D3F" w:rsidP="00DE30DA">
      <w:pPr>
        <w:rPr>
          <w:rFonts w:ascii="Arial" w:hAnsi="Arial" w:cs="Arial"/>
          <w:sz w:val="24"/>
          <w:szCs w:val="24"/>
        </w:rPr>
      </w:pPr>
    </w:p>
    <w:p w14:paraId="5281DC8E" w14:textId="5AF70901" w:rsidR="003A2755" w:rsidRDefault="003A2755" w:rsidP="00DE30DA">
      <w:pPr>
        <w:rPr>
          <w:rFonts w:ascii="Arial" w:hAnsi="Arial" w:cs="Arial"/>
          <w:sz w:val="24"/>
          <w:szCs w:val="24"/>
        </w:rPr>
      </w:pPr>
    </w:p>
    <w:p w14:paraId="522147E6" w14:textId="61D028E8" w:rsidR="003A2755" w:rsidRDefault="003A2755" w:rsidP="00DE30DA">
      <w:pPr>
        <w:rPr>
          <w:rFonts w:ascii="Arial" w:hAnsi="Arial" w:cs="Arial"/>
          <w:sz w:val="24"/>
          <w:szCs w:val="24"/>
        </w:rPr>
      </w:pPr>
    </w:p>
    <w:p w14:paraId="09BE2AC5" w14:textId="77777777" w:rsidR="003A2755" w:rsidRDefault="003A2755" w:rsidP="00DE30DA">
      <w:pPr>
        <w:rPr>
          <w:rFonts w:ascii="Arial" w:hAnsi="Arial" w:cs="Arial"/>
          <w:sz w:val="24"/>
          <w:szCs w:val="24"/>
        </w:rPr>
      </w:pPr>
    </w:p>
    <w:p w14:paraId="5D34820B" w14:textId="77777777" w:rsidR="00224CA5" w:rsidRPr="00DE30DA" w:rsidRDefault="00224CA5" w:rsidP="00DE30DA">
      <w:pPr>
        <w:rPr>
          <w:rFonts w:ascii="Arial" w:hAnsi="Arial" w:cs="Arial"/>
          <w:sz w:val="24"/>
          <w:szCs w:val="24"/>
        </w:rPr>
      </w:pPr>
    </w:p>
    <w:p w14:paraId="4737CB0B" w14:textId="42754B6C" w:rsidR="00BA4A7D" w:rsidRPr="00DE30DA" w:rsidRDefault="00BA4A7D" w:rsidP="00DE30DA">
      <w:pPr>
        <w:rPr>
          <w:rFonts w:ascii="Arial" w:hAnsi="Arial" w:cs="Arial"/>
          <w:sz w:val="24"/>
          <w:szCs w:val="24"/>
        </w:rPr>
      </w:pPr>
    </w:p>
    <w:p w14:paraId="28DB53B0" w14:textId="01265E88" w:rsidR="00BA4A7D" w:rsidRPr="00DE30DA" w:rsidRDefault="00BA4A7D" w:rsidP="00DE30DA">
      <w:pPr>
        <w:rPr>
          <w:rFonts w:ascii="Arial" w:hAnsi="Arial" w:cs="Arial"/>
          <w:sz w:val="24"/>
          <w:szCs w:val="24"/>
        </w:rPr>
      </w:pPr>
    </w:p>
    <w:p w14:paraId="08AC345A" w14:textId="7037DF1C" w:rsidR="00455278" w:rsidRPr="00DE30DA" w:rsidRDefault="00DE30DA" w:rsidP="00DE30DA">
      <w:pPr>
        <w:pStyle w:val="Heading1"/>
        <w:rPr>
          <w:rStyle w:val="normaltextrun"/>
          <w:rFonts w:ascii="Arial" w:hAnsi="Arial" w:cs="Arial"/>
          <w:sz w:val="24"/>
          <w:szCs w:val="24"/>
          <w:u w:val="single"/>
        </w:rPr>
      </w:pPr>
      <w:bookmarkStart w:id="9" w:name="_Toc119425853"/>
      <w:r>
        <w:rPr>
          <w:rStyle w:val="normaltextrun"/>
          <w:rFonts w:ascii="Arial" w:hAnsi="Arial" w:cs="Arial"/>
          <w:sz w:val="24"/>
          <w:szCs w:val="24"/>
          <w:u w:val="single"/>
        </w:rPr>
        <w:t>S</w:t>
      </w:r>
      <w:r w:rsidR="00D3696A" w:rsidRPr="00DE30DA">
        <w:rPr>
          <w:rStyle w:val="normaltextrun"/>
          <w:rFonts w:ascii="Arial" w:hAnsi="Arial" w:cs="Arial"/>
          <w:sz w:val="24"/>
          <w:szCs w:val="24"/>
          <w:u w:val="single"/>
        </w:rPr>
        <w:t>ocial</w:t>
      </w:r>
      <w:bookmarkEnd w:id="9"/>
    </w:p>
    <w:p w14:paraId="29C8E0B9" w14:textId="36BBC7EC" w:rsidR="007A0A3D" w:rsidRPr="00DE30DA" w:rsidRDefault="008234C1" w:rsidP="00DE30DA">
      <w:pPr>
        <w:rPr>
          <w:rStyle w:val="eop"/>
          <w:rFonts w:ascii="Arial" w:hAnsi="Arial" w:cs="Arial"/>
          <w:sz w:val="24"/>
          <w:szCs w:val="24"/>
        </w:rPr>
      </w:pPr>
      <w:r w:rsidRPr="00DE30DA">
        <w:rPr>
          <w:rStyle w:val="eop"/>
          <w:rFonts w:ascii="Arial" w:hAnsi="Arial" w:cs="Arial"/>
          <w:sz w:val="24"/>
          <w:szCs w:val="24"/>
        </w:rPr>
        <w:t>Telecommuting was the original term used to describe working from home,</w:t>
      </w:r>
      <w:r w:rsidR="00425C76" w:rsidRPr="00DE30DA">
        <w:rPr>
          <w:rStyle w:val="eop"/>
          <w:rFonts w:ascii="Arial" w:hAnsi="Arial" w:cs="Arial"/>
          <w:sz w:val="24"/>
          <w:szCs w:val="24"/>
        </w:rPr>
        <w:t xml:space="preserve"> </w:t>
      </w:r>
      <w:r w:rsidR="001D19C1" w:rsidRPr="00DE30DA">
        <w:rPr>
          <w:rStyle w:val="eop"/>
          <w:rFonts w:ascii="Arial" w:hAnsi="Arial" w:cs="Arial"/>
          <w:sz w:val="24"/>
          <w:szCs w:val="24"/>
        </w:rPr>
        <w:t xml:space="preserve">and has been popular since </w:t>
      </w:r>
      <w:r w:rsidR="001A6FCA" w:rsidRPr="00DE30DA">
        <w:rPr>
          <w:rStyle w:val="eop"/>
          <w:rFonts w:ascii="Arial" w:hAnsi="Arial" w:cs="Arial"/>
          <w:sz w:val="24"/>
          <w:szCs w:val="24"/>
        </w:rPr>
        <w:t xml:space="preserve">the </w:t>
      </w:r>
      <w:r w:rsidR="001D19C1" w:rsidRPr="00DE30DA">
        <w:rPr>
          <w:rStyle w:val="eop"/>
          <w:rFonts w:ascii="Arial" w:hAnsi="Arial" w:cs="Arial"/>
          <w:sz w:val="24"/>
          <w:szCs w:val="24"/>
        </w:rPr>
        <w:t xml:space="preserve">1970’s due to the oil crisis and the </w:t>
      </w:r>
      <w:r w:rsidR="00616C95" w:rsidRPr="00DE30DA">
        <w:rPr>
          <w:rStyle w:val="eop"/>
          <w:rFonts w:ascii="Arial" w:hAnsi="Arial" w:cs="Arial"/>
          <w:sz w:val="24"/>
          <w:szCs w:val="24"/>
        </w:rPr>
        <w:t>concern of affordability of employees commuting (</w:t>
      </w:r>
      <w:r w:rsidR="00D37F6E" w:rsidRPr="00DE30DA">
        <w:rPr>
          <w:rStyle w:val="eop"/>
          <w:rFonts w:ascii="Arial" w:hAnsi="Arial" w:cs="Arial"/>
          <w:sz w:val="24"/>
          <w:szCs w:val="24"/>
        </w:rPr>
        <w:t xml:space="preserve">Powers, 2021). </w:t>
      </w:r>
      <w:r w:rsidR="00446781" w:rsidRPr="00DE30DA">
        <w:rPr>
          <w:rStyle w:val="eop"/>
          <w:rFonts w:ascii="Arial" w:hAnsi="Arial" w:cs="Arial"/>
          <w:sz w:val="24"/>
          <w:szCs w:val="24"/>
        </w:rPr>
        <w:t xml:space="preserve">As technology improved this allowed </w:t>
      </w:r>
      <w:r w:rsidR="00213A64" w:rsidRPr="00DE30DA">
        <w:rPr>
          <w:rStyle w:val="eop"/>
          <w:rFonts w:ascii="Arial" w:hAnsi="Arial" w:cs="Arial"/>
          <w:sz w:val="24"/>
          <w:szCs w:val="24"/>
        </w:rPr>
        <w:t xml:space="preserve">for more companies to </w:t>
      </w:r>
      <w:r w:rsidR="003A1841" w:rsidRPr="00DE30DA">
        <w:rPr>
          <w:rStyle w:val="eop"/>
          <w:rFonts w:ascii="Arial" w:hAnsi="Arial" w:cs="Arial"/>
          <w:sz w:val="24"/>
          <w:szCs w:val="24"/>
        </w:rPr>
        <w:t xml:space="preserve">introduce the facility to </w:t>
      </w:r>
      <w:r w:rsidR="00213A64" w:rsidRPr="00DE30DA">
        <w:rPr>
          <w:rStyle w:val="eop"/>
          <w:rFonts w:ascii="Arial" w:hAnsi="Arial" w:cs="Arial"/>
          <w:sz w:val="24"/>
          <w:szCs w:val="24"/>
        </w:rPr>
        <w:t>work</w:t>
      </w:r>
      <w:r w:rsidR="003A1841" w:rsidRPr="00DE30DA">
        <w:rPr>
          <w:rStyle w:val="eop"/>
          <w:rFonts w:ascii="Arial" w:hAnsi="Arial" w:cs="Arial"/>
          <w:sz w:val="24"/>
          <w:szCs w:val="24"/>
        </w:rPr>
        <w:t xml:space="preserve"> </w:t>
      </w:r>
      <w:r w:rsidR="00213A64" w:rsidRPr="00DE30DA">
        <w:rPr>
          <w:rStyle w:val="eop"/>
          <w:rFonts w:ascii="Arial" w:hAnsi="Arial" w:cs="Arial"/>
          <w:sz w:val="24"/>
          <w:szCs w:val="24"/>
        </w:rPr>
        <w:t>from home</w:t>
      </w:r>
      <w:r w:rsidR="00225E13" w:rsidRPr="00DE30DA">
        <w:rPr>
          <w:rStyle w:val="eop"/>
          <w:rFonts w:ascii="Arial" w:hAnsi="Arial" w:cs="Arial"/>
          <w:sz w:val="24"/>
          <w:szCs w:val="24"/>
        </w:rPr>
        <w:t xml:space="preserve">. </w:t>
      </w:r>
      <w:r w:rsidR="00344C47" w:rsidRPr="00DE30DA">
        <w:rPr>
          <w:rStyle w:val="eop"/>
          <w:rFonts w:ascii="Arial" w:hAnsi="Arial" w:cs="Arial"/>
          <w:sz w:val="24"/>
          <w:szCs w:val="24"/>
        </w:rPr>
        <w:t>However, companies and especially u</w:t>
      </w:r>
      <w:r w:rsidR="000A3ED1" w:rsidRPr="00DE30DA">
        <w:rPr>
          <w:rStyle w:val="eop"/>
          <w:rFonts w:ascii="Arial" w:hAnsi="Arial" w:cs="Arial"/>
          <w:sz w:val="24"/>
          <w:szCs w:val="24"/>
        </w:rPr>
        <w:t xml:space="preserve">niversities worldwide have been slow to adopt working from home </w:t>
      </w:r>
      <w:r w:rsidR="00E312F1" w:rsidRPr="00DE30DA">
        <w:rPr>
          <w:rStyle w:val="eop"/>
          <w:rFonts w:ascii="Arial" w:hAnsi="Arial" w:cs="Arial"/>
          <w:sz w:val="24"/>
          <w:szCs w:val="24"/>
        </w:rPr>
        <w:t>(</w:t>
      </w:r>
      <w:proofErr w:type="spellStart"/>
      <w:r w:rsidR="00FC1D7C" w:rsidRPr="00DE30DA">
        <w:rPr>
          <w:rFonts w:ascii="Arial" w:hAnsi="Arial" w:cs="Arial"/>
          <w:sz w:val="24"/>
          <w:szCs w:val="24"/>
        </w:rPr>
        <w:t>Mwando</w:t>
      </w:r>
      <w:proofErr w:type="spellEnd"/>
      <w:r w:rsidR="00FC1D7C" w:rsidRPr="00DE30DA">
        <w:rPr>
          <w:rFonts w:ascii="Arial" w:hAnsi="Arial" w:cs="Arial"/>
          <w:sz w:val="24"/>
          <w:szCs w:val="24"/>
        </w:rPr>
        <w:t xml:space="preserve">, Issa and </w:t>
      </w:r>
      <w:proofErr w:type="spellStart"/>
      <w:r w:rsidR="00FC1D7C" w:rsidRPr="00DE30DA">
        <w:rPr>
          <w:rFonts w:ascii="Arial" w:hAnsi="Arial" w:cs="Arial"/>
          <w:sz w:val="24"/>
          <w:szCs w:val="24"/>
        </w:rPr>
        <w:t>Kangotue</w:t>
      </w:r>
      <w:proofErr w:type="spellEnd"/>
      <w:r w:rsidR="00FC1D7C" w:rsidRPr="00DE30DA">
        <w:rPr>
          <w:rFonts w:ascii="Arial" w:hAnsi="Arial" w:cs="Arial"/>
          <w:sz w:val="24"/>
          <w:szCs w:val="24"/>
        </w:rPr>
        <w:t xml:space="preserve"> 2020). </w:t>
      </w:r>
      <w:r w:rsidR="00344C47" w:rsidRPr="00DE30DA">
        <w:rPr>
          <w:rFonts w:ascii="Arial" w:hAnsi="Arial" w:cs="Arial"/>
          <w:sz w:val="24"/>
          <w:szCs w:val="24"/>
        </w:rPr>
        <w:t>It</w:t>
      </w:r>
      <w:r w:rsidR="00E824A0" w:rsidRPr="00DE30DA">
        <w:rPr>
          <w:rStyle w:val="eop"/>
          <w:rFonts w:ascii="Arial" w:hAnsi="Arial" w:cs="Arial"/>
          <w:sz w:val="24"/>
          <w:szCs w:val="24"/>
        </w:rPr>
        <w:t xml:space="preserve"> </w:t>
      </w:r>
      <w:r w:rsidR="00482C8A" w:rsidRPr="00DE30DA">
        <w:rPr>
          <w:rStyle w:val="eop"/>
          <w:rFonts w:ascii="Arial" w:hAnsi="Arial" w:cs="Arial"/>
          <w:sz w:val="24"/>
          <w:szCs w:val="24"/>
        </w:rPr>
        <w:t>wasn’t until</w:t>
      </w:r>
      <w:r w:rsidR="00A2288A" w:rsidRPr="00DE30DA">
        <w:rPr>
          <w:rStyle w:val="eop"/>
          <w:rFonts w:ascii="Arial" w:hAnsi="Arial" w:cs="Arial"/>
          <w:sz w:val="24"/>
          <w:szCs w:val="24"/>
        </w:rPr>
        <w:t xml:space="preserve"> the Covid-19 pandemic </w:t>
      </w:r>
      <w:r w:rsidR="00344C47" w:rsidRPr="00DE30DA">
        <w:rPr>
          <w:rStyle w:val="eop"/>
          <w:rFonts w:ascii="Arial" w:hAnsi="Arial" w:cs="Arial"/>
          <w:sz w:val="24"/>
          <w:szCs w:val="24"/>
        </w:rPr>
        <w:t xml:space="preserve">when there was </w:t>
      </w:r>
      <w:r w:rsidR="00482C8A" w:rsidRPr="00DE30DA">
        <w:rPr>
          <w:rStyle w:val="eop"/>
          <w:rFonts w:ascii="Arial" w:hAnsi="Arial" w:cs="Arial"/>
          <w:sz w:val="24"/>
          <w:szCs w:val="24"/>
        </w:rPr>
        <w:t>an increased need</w:t>
      </w:r>
      <w:r w:rsidR="003B41A2" w:rsidRPr="00DE30DA">
        <w:rPr>
          <w:rStyle w:val="eop"/>
          <w:rFonts w:ascii="Arial" w:hAnsi="Arial" w:cs="Arial"/>
          <w:sz w:val="24"/>
          <w:szCs w:val="24"/>
        </w:rPr>
        <w:t xml:space="preserve"> for employees to be able to work from home</w:t>
      </w:r>
      <w:r w:rsidR="00E56619" w:rsidRPr="00DE30DA">
        <w:rPr>
          <w:rStyle w:val="eop"/>
          <w:rFonts w:ascii="Arial" w:hAnsi="Arial" w:cs="Arial"/>
          <w:sz w:val="24"/>
          <w:szCs w:val="24"/>
        </w:rPr>
        <w:t xml:space="preserve"> that it became more common</w:t>
      </w:r>
      <w:r w:rsidR="006803BF" w:rsidRPr="00DE30DA">
        <w:rPr>
          <w:rStyle w:val="eop"/>
          <w:rFonts w:ascii="Arial" w:hAnsi="Arial" w:cs="Arial"/>
          <w:sz w:val="24"/>
          <w:szCs w:val="24"/>
        </w:rPr>
        <w:t xml:space="preserve"> (Powers, 2021).</w:t>
      </w:r>
      <w:r w:rsidR="005704C7" w:rsidRPr="00DE30DA">
        <w:rPr>
          <w:rStyle w:val="eop"/>
          <w:rFonts w:ascii="Arial" w:hAnsi="Arial" w:cs="Arial"/>
          <w:sz w:val="24"/>
          <w:szCs w:val="24"/>
        </w:rPr>
        <w:t xml:space="preserve"> Flexible working patterns, especially working from home was forced to be introduced to many companies (Diab-Bahman and Abrar Al-Enzi, 2020).</w:t>
      </w:r>
    </w:p>
    <w:p w14:paraId="57D914FA" w14:textId="06D32772" w:rsidR="008A6AF8" w:rsidRPr="00DE30DA" w:rsidRDefault="00E95B42" w:rsidP="00DE30DA">
      <w:pPr>
        <w:rPr>
          <w:rStyle w:val="eop"/>
          <w:rFonts w:ascii="Arial" w:hAnsi="Arial" w:cs="Arial"/>
          <w:sz w:val="24"/>
          <w:szCs w:val="24"/>
        </w:rPr>
      </w:pPr>
      <w:r w:rsidRPr="00DE30DA">
        <w:rPr>
          <w:rStyle w:val="eop"/>
          <w:rFonts w:ascii="Arial" w:hAnsi="Arial" w:cs="Arial"/>
          <w:sz w:val="24"/>
          <w:szCs w:val="24"/>
        </w:rPr>
        <w:t xml:space="preserve">The university </w:t>
      </w:r>
      <w:r w:rsidR="0060510F" w:rsidRPr="00DE30DA">
        <w:rPr>
          <w:rStyle w:val="eop"/>
          <w:rFonts w:ascii="Arial" w:hAnsi="Arial" w:cs="Arial"/>
          <w:sz w:val="24"/>
          <w:szCs w:val="24"/>
        </w:rPr>
        <w:t xml:space="preserve">is split up into different types of employees, </w:t>
      </w:r>
      <w:r w:rsidR="00E00049" w:rsidRPr="00DE30DA">
        <w:rPr>
          <w:rStyle w:val="eop"/>
          <w:rFonts w:ascii="Arial" w:hAnsi="Arial" w:cs="Arial"/>
          <w:sz w:val="24"/>
          <w:szCs w:val="24"/>
        </w:rPr>
        <w:t>a</w:t>
      </w:r>
      <w:r w:rsidR="0060510F" w:rsidRPr="00DE30DA">
        <w:rPr>
          <w:rStyle w:val="eop"/>
          <w:rFonts w:ascii="Arial" w:hAnsi="Arial" w:cs="Arial"/>
          <w:sz w:val="24"/>
          <w:szCs w:val="24"/>
        </w:rPr>
        <w:t xml:space="preserve">cademic staff and </w:t>
      </w:r>
      <w:r w:rsidR="00E00049" w:rsidRPr="00DE30DA">
        <w:rPr>
          <w:rStyle w:val="eop"/>
          <w:rFonts w:ascii="Arial" w:hAnsi="Arial" w:cs="Arial"/>
          <w:sz w:val="24"/>
          <w:szCs w:val="24"/>
        </w:rPr>
        <w:t>s</w:t>
      </w:r>
      <w:r w:rsidR="0060510F" w:rsidRPr="00DE30DA">
        <w:rPr>
          <w:rStyle w:val="eop"/>
          <w:rFonts w:ascii="Arial" w:hAnsi="Arial" w:cs="Arial"/>
          <w:sz w:val="24"/>
          <w:szCs w:val="24"/>
        </w:rPr>
        <w:t>upport staff. A vast majority of support staff currently operates a hybrid working approach. Lecturers</w:t>
      </w:r>
      <w:r w:rsidR="00B31DE3" w:rsidRPr="00DE30DA">
        <w:rPr>
          <w:rStyle w:val="eop"/>
          <w:rFonts w:ascii="Arial" w:hAnsi="Arial" w:cs="Arial"/>
          <w:sz w:val="24"/>
          <w:szCs w:val="24"/>
        </w:rPr>
        <w:t>,</w:t>
      </w:r>
      <w:r w:rsidR="0060510F" w:rsidRPr="00DE30DA">
        <w:rPr>
          <w:rStyle w:val="eop"/>
          <w:rFonts w:ascii="Arial" w:hAnsi="Arial" w:cs="Arial"/>
          <w:sz w:val="24"/>
          <w:szCs w:val="24"/>
        </w:rPr>
        <w:t xml:space="preserve"> however</w:t>
      </w:r>
      <w:r w:rsidR="004B2B47">
        <w:rPr>
          <w:rStyle w:val="eop"/>
          <w:rFonts w:ascii="Arial" w:hAnsi="Arial" w:cs="Arial"/>
          <w:sz w:val="24"/>
          <w:szCs w:val="24"/>
        </w:rPr>
        <w:t>,</w:t>
      </w:r>
      <w:r w:rsidR="0060510F" w:rsidRPr="00DE30DA">
        <w:rPr>
          <w:rStyle w:val="eop"/>
          <w:rFonts w:ascii="Arial" w:hAnsi="Arial" w:cs="Arial"/>
          <w:sz w:val="24"/>
          <w:szCs w:val="24"/>
        </w:rPr>
        <w:t xml:space="preserve"> work mainly on campus</w:t>
      </w:r>
      <w:r w:rsidR="00ED11EE" w:rsidRPr="00DE30DA">
        <w:rPr>
          <w:rStyle w:val="eop"/>
          <w:rFonts w:ascii="Arial" w:hAnsi="Arial" w:cs="Arial"/>
          <w:sz w:val="24"/>
          <w:szCs w:val="24"/>
        </w:rPr>
        <w:t>, o</w:t>
      </w:r>
      <w:r w:rsidR="0045715C" w:rsidRPr="00DE30DA">
        <w:rPr>
          <w:rStyle w:val="eop"/>
          <w:rFonts w:ascii="Arial" w:hAnsi="Arial" w:cs="Arial"/>
          <w:sz w:val="24"/>
          <w:szCs w:val="24"/>
        </w:rPr>
        <w:t xml:space="preserve">ne of the reasons for this is so that we deliver a </w:t>
      </w:r>
      <w:r w:rsidR="00344C47" w:rsidRPr="00DE30DA">
        <w:rPr>
          <w:rStyle w:val="eop"/>
          <w:rFonts w:ascii="Arial" w:hAnsi="Arial" w:cs="Arial"/>
          <w:sz w:val="24"/>
          <w:szCs w:val="24"/>
        </w:rPr>
        <w:t>b</w:t>
      </w:r>
      <w:r w:rsidR="0045715C" w:rsidRPr="00DE30DA">
        <w:rPr>
          <w:rStyle w:val="eop"/>
          <w:rFonts w:ascii="Arial" w:hAnsi="Arial" w:cs="Arial"/>
          <w:sz w:val="24"/>
          <w:szCs w:val="24"/>
        </w:rPr>
        <w:t>etter on campus experience for students at the university</w:t>
      </w:r>
      <w:r w:rsidR="004A0FCD" w:rsidRPr="00DE30DA">
        <w:rPr>
          <w:rStyle w:val="eop"/>
          <w:rFonts w:ascii="Arial" w:hAnsi="Arial" w:cs="Arial"/>
          <w:sz w:val="24"/>
          <w:szCs w:val="24"/>
        </w:rPr>
        <w:t>.</w:t>
      </w:r>
      <w:r w:rsidR="0060510F" w:rsidRPr="00DE30DA">
        <w:rPr>
          <w:rStyle w:val="eop"/>
          <w:rFonts w:ascii="Arial" w:hAnsi="Arial" w:cs="Arial"/>
          <w:sz w:val="24"/>
          <w:szCs w:val="24"/>
        </w:rPr>
        <w:t xml:space="preserve"> Students are the main source of income for the university so ensuring their needs are meet is </w:t>
      </w:r>
      <w:r w:rsidR="001978A7" w:rsidRPr="00DE30DA">
        <w:rPr>
          <w:rStyle w:val="eop"/>
          <w:rFonts w:ascii="Arial" w:hAnsi="Arial" w:cs="Arial"/>
          <w:sz w:val="24"/>
          <w:szCs w:val="24"/>
        </w:rPr>
        <w:t>important to the success of the university.</w:t>
      </w:r>
      <w:r w:rsidR="004A0FCD" w:rsidRPr="00DE30DA">
        <w:rPr>
          <w:rStyle w:val="eop"/>
          <w:rFonts w:ascii="Arial" w:hAnsi="Arial" w:cs="Arial"/>
          <w:sz w:val="24"/>
          <w:szCs w:val="24"/>
        </w:rPr>
        <w:t xml:space="preserve"> </w:t>
      </w:r>
      <w:r w:rsidR="00EC46EC" w:rsidRPr="00DE30DA">
        <w:rPr>
          <w:rStyle w:val="eop"/>
          <w:rFonts w:ascii="Arial" w:hAnsi="Arial" w:cs="Arial"/>
          <w:sz w:val="24"/>
          <w:szCs w:val="24"/>
        </w:rPr>
        <w:t>According to the Vice Chancellor</w:t>
      </w:r>
      <w:r w:rsidR="008101DF" w:rsidRPr="00DE30DA">
        <w:rPr>
          <w:rStyle w:val="eop"/>
          <w:rFonts w:ascii="Arial" w:hAnsi="Arial" w:cs="Arial"/>
          <w:sz w:val="24"/>
          <w:szCs w:val="24"/>
        </w:rPr>
        <w:t xml:space="preserve">, Professor </w:t>
      </w:r>
      <w:proofErr w:type="spellStart"/>
      <w:r w:rsidR="008101DF" w:rsidRPr="00DE30DA">
        <w:rPr>
          <w:rStyle w:val="eop"/>
          <w:rFonts w:ascii="Arial" w:hAnsi="Arial" w:cs="Arial"/>
          <w:sz w:val="24"/>
          <w:szCs w:val="24"/>
        </w:rPr>
        <w:t>Medwyn</w:t>
      </w:r>
      <w:proofErr w:type="spellEnd"/>
      <w:r w:rsidR="008101DF" w:rsidRPr="00DE30DA">
        <w:rPr>
          <w:rStyle w:val="eop"/>
          <w:rFonts w:ascii="Arial" w:hAnsi="Arial" w:cs="Arial"/>
          <w:sz w:val="24"/>
          <w:szCs w:val="24"/>
        </w:rPr>
        <w:t xml:space="preserve"> Hughes</w:t>
      </w:r>
      <w:r w:rsidR="00EC46EC" w:rsidRPr="00DE30DA">
        <w:rPr>
          <w:rStyle w:val="eop"/>
          <w:rFonts w:ascii="Arial" w:hAnsi="Arial" w:cs="Arial"/>
          <w:sz w:val="24"/>
          <w:szCs w:val="24"/>
        </w:rPr>
        <w:t xml:space="preserve"> during </w:t>
      </w:r>
      <w:r w:rsidR="004B2B47">
        <w:rPr>
          <w:rStyle w:val="eop"/>
          <w:rFonts w:ascii="Arial" w:hAnsi="Arial" w:cs="Arial"/>
          <w:sz w:val="24"/>
          <w:szCs w:val="24"/>
        </w:rPr>
        <w:t>a b</w:t>
      </w:r>
      <w:r w:rsidR="00EC46EC" w:rsidRPr="00DE30DA">
        <w:rPr>
          <w:rStyle w:val="eop"/>
          <w:rFonts w:ascii="Arial" w:hAnsi="Arial" w:cs="Arial"/>
          <w:sz w:val="24"/>
          <w:szCs w:val="24"/>
        </w:rPr>
        <w:t xml:space="preserve">riefing </w:t>
      </w:r>
      <w:r w:rsidR="00E00049" w:rsidRPr="00DE30DA">
        <w:rPr>
          <w:rStyle w:val="eop"/>
          <w:rFonts w:ascii="Arial" w:hAnsi="Arial" w:cs="Arial"/>
          <w:sz w:val="24"/>
          <w:szCs w:val="24"/>
        </w:rPr>
        <w:t>“</w:t>
      </w:r>
      <w:r w:rsidR="00D35E16" w:rsidRPr="00DE30DA">
        <w:rPr>
          <w:rStyle w:val="eop"/>
          <w:rFonts w:ascii="Arial" w:hAnsi="Arial" w:cs="Arial"/>
          <w:sz w:val="24"/>
          <w:szCs w:val="24"/>
        </w:rPr>
        <w:t xml:space="preserve">The aim for </w:t>
      </w:r>
      <w:r w:rsidR="005717DE" w:rsidRPr="00DE30DA">
        <w:rPr>
          <w:rStyle w:val="eop"/>
          <w:rFonts w:ascii="Arial" w:hAnsi="Arial" w:cs="Arial"/>
          <w:sz w:val="24"/>
          <w:szCs w:val="24"/>
        </w:rPr>
        <w:t xml:space="preserve">the next academic </w:t>
      </w:r>
      <w:r w:rsidR="00AC40C2" w:rsidRPr="00DE30DA">
        <w:rPr>
          <w:rStyle w:val="eop"/>
          <w:rFonts w:ascii="Arial" w:hAnsi="Arial" w:cs="Arial"/>
          <w:sz w:val="24"/>
          <w:szCs w:val="24"/>
        </w:rPr>
        <w:t xml:space="preserve">year </w:t>
      </w:r>
      <w:r w:rsidR="00946389" w:rsidRPr="00DE30DA">
        <w:rPr>
          <w:rStyle w:val="eop"/>
          <w:rFonts w:ascii="Arial" w:hAnsi="Arial" w:cs="Arial"/>
          <w:sz w:val="24"/>
          <w:szCs w:val="24"/>
        </w:rPr>
        <w:t>is to bring everyone back on campus” (</w:t>
      </w:r>
      <w:r w:rsidR="006A4833">
        <w:rPr>
          <w:rStyle w:val="eop"/>
          <w:rFonts w:ascii="Arial" w:hAnsi="Arial" w:cs="Arial"/>
          <w:sz w:val="24"/>
          <w:szCs w:val="24"/>
        </w:rPr>
        <w:t>Hughes 2022</w:t>
      </w:r>
      <w:r w:rsidR="00BE235D" w:rsidRPr="00DE30DA">
        <w:rPr>
          <w:rStyle w:val="eop"/>
          <w:rFonts w:ascii="Arial" w:hAnsi="Arial" w:cs="Arial"/>
          <w:sz w:val="24"/>
          <w:szCs w:val="24"/>
        </w:rPr>
        <w:t xml:space="preserve">). </w:t>
      </w:r>
      <w:r w:rsidR="001978A7" w:rsidRPr="00DE30DA">
        <w:rPr>
          <w:rStyle w:val="eop"/>
          <w:rFonts w:ascii="Arial" w:hAnsi="Arial" w:cs="Arial"/>
          <w:sz w:val="24"/>
          <w:szCs w:val="24"/>
        </w:rPr>
        <w:t>Consideration needs to be given to the potential negative impact of this concept</w:t>
      </w:r>
      <w:r w:rsidR="004B2B47">
        <w:rPr>
          <w:rStyle w:val="eop"/>
          <w:rFonts w:ascii="Arial" w:hAnsi="Arial" w:cs="Arial"/>
          <w:sz w:val="24"/>
          <w:szCs w:val="24"/>
        </w:rPr>
        <w:t xml:space="preserve"> to staff</w:t>
      </w:r>
      <w:r w:rsidR="001978A7" w:rsidRPr="00DE30DA">
        <w:rPr>
          <w:rStyle w:val="eop"/>
          <w:rFonts w:ascii="Arial" w:hAnsi="Arial" w:cs="Arial"/>
          <w:sz w:val="24"/>
          <w:szCs w:val="24"/>
        </w:rPr>
        <w:t xml:space="preserve">. </w:t>
      </w:r>
      <w:r w:rsidR="009666C9" w:rsidRPr="00DE30DA">
        <w:rPr>
          <w:rStyle w:val="eop"/>
          <w:rFonts w:ascii="Arial" w:hAnsi="Arial" w:cs="Arial"/>
          <w:sz w:val="24"/>
          <w:szCs w:val="24"/>
        </w:rPr>
        <w:t>From September 2019 to August 2020 57 employees left the organisation, 73 the following year and 124 the last academic year</w:t>
      </w:r>
      <w:r w:rsidR="000777D1" w:rsidRPr="00DE30DA">
        <w:rPr>
          <w:rStyle w:val="eop"/>
          <w:rFonts w:ascii="Arial" w:hAnsi="Arial" w:cs="Arial"/>
          <w:sz w:val="24"/>
          <w:szCs w:val="24"/>
        </w:rPr>
        <w:t xml:space="preserve">, clearly </w:t>
      </w:r>
      <w:r w:rsidR="009666C9" w:rsidRPr="00DE30DA">
        <w:rPr>
          <w:rStyle w:val="eop"/>
          <w:rFonts w:ascii="Arial" w:hAnsi="Arial" w:cs="Arial"/>
          <w:sz w:val="24"/>
          <w:szCs w:val="24"/>
        </w:rPr>
        <w:t>showing an increase</w:t>
      </w:r>
      <w:r w:rsidR="000777D1" w:rsidRPr="00DE30DA">
        <w:rPr>
          <w:rStyle w:val="eop"/>
          <w:rFonts w:ascii="Arial" w:hAnsi="Arial" w:cs="Arial"/>
          <w:sz w:val="24"/>
          <w:szCs w:val="24"/>
        </w:rPr>
        <w:t xml:space="preserve"> in leavers</w:t>
      </w:r>
      <w:r w:rsidR="009666C9" w:rsidRPr="00DE30DA">
        <w:rPr>
          <w:rStyle w:val="eop"/>
          <w:rFonts w:ascii="Arial" w:hAnsi="Arial" w:cs="Arial"/>
          <w:sz w:val="24"/>
          <w:szCs w:val="24"/>
        </w:rPr>
        <w:t>. The reason for employees leaving isn’t clear</w:t>
      </w:r>
      <w:r w:rsidR="004B2B47">
        <w:rPr>
          <w:rStyle w:val="eop"/>
          <w:rFonts w:ascii="Arial" w:hAnsi="Arial" w:cs="Arial"/>
          <w:sz w:val="24"/>
          <w:szCs w:val="24"/>
        </w:rPr>
        <w:t>,</w:t>
      </w:r>
      <w:r w:rsidR="009666C9" w:rsidRPr="00DE30DA">
        <w:rPr>
          <w:rStyle w:val="eop"/>
          <w:rFonts w:ascii="Arial" w:hAnsi="Arial" w:cs="Arial"/>
          <w:sz w:val="24"/>
          <w:szCs w:val="24"/>
        </w:rPr>
        <w:t xml:space="preserve"> however</w:t>
      </w:r>
      <w:r w:rsidR="004B2B47">
        <w:rPr>
          <w:rStyle w:val="eop"/>
          <w:rFonts w:ascii="Arial" w:hAnsi="Arial" w:cs="Arial"/>
          <w:sz w:val="24"/>
          <w:szCs w:val="24"/>
        </w:rPr>
        <w:t xml:space="preserve"> </w:t>
      </w:r>
      <w:r w:rsidR="009666C9" w:rsidRPr="00DE30DA">
        <w:rPr>
          <w:rStyle w:val="eop"/>
          <w:rFonts w:ascii="Arial" w:hAnsi="Arial" w:cs="Arial"/>
          <w:sz w:val="24"/>
          <w:szCs w:val="24"/>
        </w:rPr>
        <w:t>some</w:t>
      </w:r>
      <w:r w:rsidR="004B2B47">
        <w:rPr>
          <w:rStyle w:val="eop"/>
          <w:rFonts w:ascii="Arial" w:hAnsi="Arial" w:cs="Arial"/>
          <w:sz w:val="24"/>
          <w:szCs w:val="24"/>
        </w:rPr>
        <w:t xml:space="preserve"> </w:t>
      </w:r>
      <w:r w:rsidR="009666C9" w:rsidRPr="00DE30DA">
        <w:rPr>
          <w:rStyle w:val="eop"/>
          <w:rFonts w:ascii="Arial" w:hAnsi="Arial" w:cs="Arial"/>
          <w:sz w:val="24"/>
          <w:szCs w:val="24"/>
        </w:rPr>
        <w:t>may be due to the requirement to be based back on campus when other organisations are continuing to offer hybrid working.</w:t>
      </w:r>
    </w:p>
    <w:p w14:paraId="7EA12E76" w14:textId="0ACEB1D0" w:rsidR="000777D1" w:rsidRPr="00DE30DA" w:rsidRDefault="000777D1" w:rsidP="00DE30DA">
      <w:pPr>
        <w:rPr>
          <w:rStyle w:val="eop"/>
          <w:rFonts w:ascii="Arial" w:hAnsi="Arial" w:cs="Arial"/>
          <w:sz w:val="24"/>
          <w:szCs w:val="24"/>
        </w:rPr>
      </w:pPr>
      <w:r w:rsidRPr="00DE30DA">
        <w:rPr>
          <w:rStyle w:val="eop"/>
          <w:rFonts w:ascii="Arial" w:hAnsi="Arial" w:cs="Arial"/>
          <w:sz w:val="24"/>
          <w:szCs w:val="24"/>
        </w:rPr>
        <w:t xml:space="preserve">A poll in the media demonstrated that 74% of CFO’s to save cost were looking to move some employees to work from home on a permanent basis (Lavelle 2020). </w:t>
      </w:r>
      <w:r w:rsidR="004B2B47">
        <w:rPr>
          <w:rStyle w:val="eop"/>
          <w:rFonts w:ascii="Arial" w:hAnsi="Arial" w:cs="Arial"/>
          <w:sz w:val="24"/>
          <w:szCs w:val="24"/>
        </w:rPr>
        <w:t>F</w:t>
      </w:r>
      <w:r w:rsidRPr="00DE30DA">
        <w:rPr>
          <w:rStyle w:val="eop"/>
          <w:rFonts w:ascii="Arial" w:hAnsi="Arial" w:cs="Arial"/>
          <w:sz w:val="24"/>
          <w:szCs w:val="24"/>
        </w:rPr>
        <w:t xml:space="preserve">igures from Flex jobs show that the amount of people working from home over 5 years to 2020 has increased by 44% (Diab-Bahman and Abrar Al-Enzi, 2020). By 2021, 79% of companies were offering some form of flexible working approach (Lockwood &amp; Nath, 2021; </w:t>
      </w:r>
      <w:proofErr w:type="spellStart"/>
      <w:r w:rsidRPr="00DE30DA">
        <w:rPr>
          <w:rStyle w:val="eop"/>
          <w:rFonts w:ascii="Arial" w:hAnsi="Arial" w:cs="Arial"/>
          <w:sz w:val="24"/>
          <w:szCs w:val="24"/>
        </w:rPr>
        <w:t>Mangla</w:t>
      </w:r>
      <w:proofErr w:type="spellEnd"/>
      <w:r w:rsidRPr="00DE30DA">
        <w:rPr>
          <w:rStyle w:val="eop"/>
          <w:rFonts w:ascii="Arial" w:hAnsi="Arial" w:cs="Arial"/>
          <w:sz w:val="24"/>
          <w:szCs w:val="24"/>
        </w:rPr>
        <w:t xml:space="preserve">, 2021). If this number continues to grow the university needs to consider how attractive they will be to current and potential employees if they don’t offer as much flexibility as other organisations. The university could be at risk of losing good employees as well as struggling to recruit good staff. </w:t>
      </w:r>
    </w:p>
    <w:p w14:paraId="4709EE86" w14:textId="53363658" w:rsidR="0060510F" w:rsidRPr="00DE30DA" w:rsidRDefault="004B2B47" w:rsidP="00DE30DA">
      <w:pPr>
        <w:rPr>
          <w:rStyle w:val="eop"/>
          <w:rFonts w:ascii="Arial" w:hAnsi="Arial" w:cs="Arial"/>
          <w:sz w:val="24"/>
          <w:szCs w:val="24"/>
        </w:rPr>
      </w:pPr>
      <w:r>
        <w:rPr>
          <w:rStyle w:val="eop"/>
          <w:rFonts w:ascii="Arial" w:hAnsi="Arial" w:cs="Arial"/>
          <w:sz w:val="24"/>
          <w:szCs w:val="24"/>
        </w:rPr>
        <w:t>F</w:t>
      </w:r>
      <w:r w:rsidR="007012C7" w:rsidRPr="00DE30DA">
        <w:rPr>
          <w:rStyle w:val="eop"/>
          <w:rFonts w:ascii="Arial" w:hAnsi="Arial" w:cs="Arial"/>
          <w:sz w:val="24"/>
          <w:szCs w:val="24"/>
        </w:rPr>
        <w:t xml:space="preserve">eedback is varied about the benefits and limitations to working from home. Some claim that working from home is good towards the work-life balance (Wheatley, 2012a; Wheatley, 2012b). </w:t>
      </w:r>
      <w:r w:rsidR="00F85ADB" w:rsidRPr="00DE30DA">
        <w:rPr>
          <w:rStyle w:val="eop"/>
          <w:rFonts w:ascii="Arial" w:hAnsi="Arial" w:cs="Arial"/>
          <w:sz w:val="24"/>
          <w:szCs w:val="24"/>
        </w:rPr>
        <w:t>Work-life balance can be seen as privilege and can be thought of as a manager demonstrating trust to an employee and be seen as a positive impact (</w:t>
      </w:r>
      <w:proofErr w:type="spellStart"/>
      <w:r w:rsidR="00F85ADB" w:rsidRPr="00DE30DA">
        <w:rPr>
          <w:rStyle w:val="eop"/>
          <w:rFonts w:ascii="Arial" w:hAnsi="Arial" w:cs="Arial"/>
          <w:sz w:val="24"/>
          <w:szCs w:val="24"/>
        </w:rPr>
        <w:t>Shakar</w:t>
      </w:r>
      <w:proofErr w:type="spellEnd"/>
      <w:r w:rsidR="00F85ADB" w:rsidRPr="00DE30DA">
        <w:rPr>
          <w:rStyle w:val="eop"/>
          <w:rFonts w:ascii="Arial" w:hAnsi="Arial" w:cs="Arial"/>
          <w:sz w:val="24"/>
          <w:szCs w:val="24"/>
        </w:rPr>
        <w:t xml:space="preserve"> and Bhatnagar, 2010). </w:t>
      </w:r>
      <w:r w:rsidR="00B31DE3" w:rsidRPr="00DE30DA">
        <w:rPr>
          <w:rStyle w:val="eop"/>
          <w:rFonts w:ascii="Arial" w:hAnsi="Arial" w:cs="Arial"/>
          <w:sz w:val="24"/>
          <w:szCs w:val="24"/>
        </w:rPr>
        <w:t xml:space="preserve">UWTSD strategic plan mentions that in order for the strategic priorities to be met the staff are a key resource. It discusses how the university is committed to providing an </w:t>
      </w:r>
      <w:r w:rsidR="00AE6D89" w:rsidRPr="00DE30DA">
        <w:rPr>
          <w:rStyle w:val="eop"/>
          <w:rFonts w:ascii="Arial" w:hAnsi="Arial" w:cs="Arial"/>
          <w:sz w:val="24"/>
          <w:szCs w:val="24"/>
        </w:rPr>
        <w:t>inclusive</w:t>
      </w:r>
      <w:r w:rsidR="00B31DE3" w:rsidRPr="00DE30DA">
        <w:rPr>
          <w:rStyle w:val="eop"/>
          <w:rFonts w:ascii="Arial" w:hAnsi="Arial" w:cs="Arial"/>
          <w:sz w:val="24"/>
          <w:szCs w:val="24"/>
        </w:rPr>
        <w:t xml:space="preserve"> </w:t>
      </w:r>
      <w:r w:rsidR="00AE6D89" w:rsidRPr="00DE30DA">
        <w:rPr>
          <w:rStyle w:val="eop"/>
          <w:rFonts w:ascii="Arial" w:hAnsi="Arial" w:cs="Arial"/>
          <w:sz w:val="24"/>
          <w:szCs w:val="24"/>
        </w:rPr>
        <w:t xml:space="preserve">environment, to support and encourage individuals to reach their potential (UWTSD 2022). </w:t>
      </w:r>
      <w:r w:rsidR="00F14CD9" w:rsidRPr="00DE30DA">
        <w:rPr>
          <w:rStyle w:val="eop"/>
          <w:rFonts w:ascii="Arial" w:hAnsi="Arial" w:cs="Arial"/>
          <w:sz w:val="24"/>
          <w:szCs w:val="24"/>
        </w:rPr>
        <w:t>If the universit</w:t>
      </w:r>
      <w:r>
        <w:rPr>
          <w:rStyle w:val="eop"/>
          <w:rFonts w:ascii="Arial" w:hAnsi="Arial" w:cs="Arial"/>
          <w:sz w:val="24"/>
          <w:szCs w:val="24"/>
        </w:rPr>
        <w:t xml:space="preserve">y </w:t>
      </w:r>
      <w:r w:rsidR="00E00049" w:rsidRPr="00DE30DA">
        <w:rPr>
          <w:rStyle w:val="eop"/>
          <w:rFonts w:ascii="Arial" w:hAnsi="Arial" w:cs="Arial"/>
          <w:sz w:val="24"/>
          <w:szCs w:val="24"/>
        </w:rPr>
        <w:lastRenderedPageBreak/>
        <w:t>decides</w:t>
      </w:r>
      <w:r w:rsidR="00F14CD9" w:rsidRPr="00DE30DA">
        <w:rPr>
          <w:rStyle w:val="eop"/>
          <w:rFonts w:ascii="Arial" w:hAnsi="Arial" w:cs="Arial"/>
          <w:sz w:val="24"/>
          <w:szCs w:val="24"/>
        </w:rPr>
        <w:t xml:space="preserve"> not to let staff work from home this </w:t>
      </w:r>
      <w:r w:rsidR="00E00049" w:rsidRPr="00DE30DA">
        <w:rPr>
          <w:rStyle w:val="eop"/>
          <w:rFonts w:ascii="Arial" w:hAnsi="Arial" w:cs="Arial"/>
          <w:sz w:val="24"/>
          <w:szCs w:val="24"/>
        </w:rPr>
        <w:t xml:space="preserve">could </w:t>
      </w:r>
      <w:r w:rsidR="00F14CD9" w:rsidRPr="00DE30DA">
        <w:rPr>
          <w:rStyle w:val="eop"/>
          <w:rFonts w:ascii="Arial" w:hAnsi="Arial" w:cs="Arial"/>
          <w:sz w:val="24"/>
          <w:szCs w:val="24"/>
        </w:rPr>
        <w:t>demotivate</w:t>
      </w:r>
      <w:r w:rsidR="000777D1" w:rsidRPr="00DE30DA">
        <w:rPr>
          <w:rStyle w:val="eop"/>
          <w:rFonts w:ascii="Arial" w:hAnsi="Arial" w:cs="Arial"/>
          <w:sz w:val="24"/>
          <w:szCs w:val="24"/>
        </w:rPr>
        <w:t xml:space="preserve"> and could be seen as not </w:t>
      </w:r>
      <w:r w:rsidR="00AE6D89" w:rsidRPr="00DE30DA">
        <w:rPr>
          <w:rStyle w:val="eop"/>
          <w:rFonts w:ascii="Arial" w:hAnsi="Arial" w:cs="Arial"/>
          <w:sz w:val="24"/>
          <w:szCs w:val="24"/>
        </w:rPr>
        <w:t xml:space="preserve">supporting and encouraging staff. </w:t>
      </w:r>
    </w:p>
    <w:p w14:paraId="509C47FB" w14:textId="7438018C" w:rsidR="00AA010D" w:rsidRPr="00DE30DA" w:rsidRDefault="003E5CAD" w:rsidP="00DE30DA">
      <w:pPr>
        <w:rPr>
          <w:rStyle w:val="eop"/>
          <w:rFonts w:ascii="Arial" w:hAnsi="Arial" w:cs="Arial"/>
          <w:sz w:val="24"/>
          <w:szCs w:val="24"/>
        </w:rPr>
      </w:pPr>
      <w:r w:rsidRPr="00DE30DA">
        <w:rPr>
          <w:rStyle w:val="eop"/>
          <w:rFonts w:ascii="Arial" w:hAnsi="Arial" w:cs="Arial"/>
          <w:sz w:val="24"/>
          <w:szCs w:val="24"/>
        </w:rPr>
        <w:t>If employees continue to work in a hybrid capacity the university could introduce shared working spaces</w:t>
      </w:r>
      <w:r w:rsidR="000560E1" w:rsidRPr="00DE30DA">
        <w:rPr>
          <w:rStyle w:val="eop"/>
          <w:rFonts w:ascii="Arial" w:hAnsi="Arial" w:cs="Arial"/>
          <w:sz w:val="24"/>
          <w:szCs w:val="24"/>
        </w:rPr>
        <w:t xml:space="preserve"> like</w:t>
      </w:r>
      <w:r w:rsidRPr="00DE30DA">
        <w:rPr>
          <w:rStyle w:val="eop"/>
          <w:rFonts w:ascii="Arial" w:hAnsi="Arial" w:cs="Arial"/>
          <w:sz w:val="24"/>
          <w:szCs w:val="24"/>
        </w:rPr>
        <w:t xml:space="preserve"> as a </w:t>
      </w:r>
      <w:r w:rsidR="00344C47" w:rsidRPr="00DE30DA">
        <w:rPr>
          <w:rStyle w:val="eop"/>
          <w:rFonts w:ascii="Arial" w:hAnsi="Arial" w:cs="Arial"/>
          <w:sz w:val="24"/>
          <w:szCs w:val="24"/>
        </w:rPr>
        <w:t>cost</w:t>
      </w:r>
      <w:r w:rsidRPr="00DE30DA">
        <w:rPr>
          <w:rStyle w:val="eop"/>
          <w:rFonts w:ascii="Arial" w:hAnsi="Arial" w:cs="Arial"/>
          <w:sz w:val="24"/>
          <w:szCs w:val="24"/>
        </w:rPr>
        <w:t xml:space="preserve"> saving</w:t>
      </w:r>
      <w:r w:rsidR="00344C47" w:rsidRPr="00DE30DA">
        <w:rPr>
          <w:rStyle w:val="eop"/>
          <w:rFonts w:ascii="Arial" w:hAnsi="Arial" w:cs="Arial"/>
          <w:sz w:val="24"/>
          <w:szCs w:val="24"/>
        </w:rPr>
        <w:t xml:space="preserve"> benefit</w:t>
      </w:r>
      <w:r w:rsidRPr="00DE30DA">
        <w:rPr>
          <w:rStyle w:val="eop"/>
          <w:rFonts w:ascii="Arial" w:hAnsi="Arial" w:cs="Arial"/>
          <w:sz w:val="24"/>
          <w:szCs w:val="24"/>
        </w:rPr>
        <w:t xml:space="preserve">, being </w:t>
      </w:r>
      <w:r w:rsidR="00344C47" w:rsidRPr="00DE30DA">
        <w:rPr>
          <w:rStyle w:val="eop"/>
          <w:rFonts w:ascii="Arial" w:hAnsi="Arial" w:cs="Arial"/>
          <w:sz w:val="24"/>
          <w:szCs w:val="24"/>
        </w:rPr>
        <w:t xml:space="preserve">mindful of the student experience </w:t>
      </w:r>
      <w:r w:rsidRPr="00DE30DA">
        <w:rPr>
          <w:rStyle w:val="eop"/>
          <w:rFonts w:ascii="Arial" w:hAnsi="Arial" w:cs="Arial"/>
          <w:sz w:val="24"/>
          <w:szCs w:val="24"/>
        </w:rPr>
        <w:t xml:space="preserve">however </w:t>
      </w:r>
      <w:r w:rsidR="00344C47" w:rsidRPr="00DE30DA">
        <w:rPr>
          <w:rStyle w:val="eop"/>
          <w:rFonts w:ascii="Arial" w:hAnsi="Arial" w:cs="Arial"/>
          <w:sz w:val="24"/>
          <w:szCs w:val="24"/>
        </w:rPr>
        <w:t xml:space="preserve">and </w:t>
      </w:r>
      <w:r w:rsidRPr="00DE30DA">
        <w:rPr>
          <w:rStyle w:val="eop"/>
          <w:rFonts w:ascii="Arial" w:hAnsi="Arial" w:cs="Arial"/>
          <w:sz w:val="24"/>
          <w:szCs w:val="24"/>
        </w:rPr>
        <w:t xml:space="preserve">the </w:t>
      </w:r>
      <w:r w:rsidR="00344C47" w:rsidRPr="00DE30DA">
        <w:rPr>
          <w:rStyle w:val="eop"/>
          <w:rFonts w:ascii="Arial" w:hAnsi="Arial" w:cs="Arial"/>
          <w:sz w:val="24"/>
          <w:szCs w:val="24"/>
        </w:rPr>
        <w:t xml:space="preserve">need for face-to-face lectures, so lecture rooms would still need to be available. With cost savings like this </w:t>
      </w:r>
      <w:r w:rsidR="001A6FCA" w:rsidRPr="00DE30DA">
        <w:rPr>
          <w:rStyle w:val="eop"/>
          <w:rFonts w:ascii="Arial" w:hAnsi="Arial" w:cs="Arial"/>
          <w:sz w:val="24"/>
          <w:szCs w:val="24"/>
        </w:rPr>
        <w:t>it’s</w:t>
      </w:r>
      <w:r w:rsidR="003F31C6" w:rsidRPr="00DE30DA">
        <w:rPr>
          <w:rStyle w:val="eop"/>
          <w:rFonts w:ascii="Arial" w:hAnsi="Arial" w:cs="Arial"/>
          <w:sz w:val="24"/>
          <w:szCs w:val="24"/>
        </w:rPr>
        <w:t xml:space="preserve"> unclear why working from home wasn’t as popular before the Covid-19 Pandemic (Taylor &amp; Perkins 2021)</w:t>
      </w:r>
      <w:r w:rsidR="00584C4F" w:rsidRPr="00DE30DA">
        <w:rPr>
          <w:rStyle w:val="eop"/>
          <w:rFonts w:ascii="Arial" w:hAnsi="Arial" w:cs="Arial"/>
          <w:sz w:val="24"/>
          <w:szCs w:val="24"/>
        </w:rPr>
        <w:t xml:space="preserve"> and s</w:t>
      </w:r>
      <w:r w:rsidR="003F31C6" w:rsidRPr="00DE30DA">
        <w:rPr>
          <w:rStyle w:val="eop"/>
          <w:rFonts w:ascii="Arial" w:hAnsi="Arial" w:cs="Arial"/>
          <w:sz w:val="24"/>
          <w:szCs w:val="24"/>
        </w:rPr>
        <w:t>ome HR professional</w:t>
      </w:r>
      <w:r w:rsidR="001A6FCA" w:rsidRPr="00DE30DA">
        <w:rPr>
          <w:rStyle w:val="eop"/>
          <w:rFonts w:ascii="Arial" w:hAnsi="Arial" w:cs="Arial"/>
          <w:sz w:val="24"/>
          <w:szCs w:val="24"/>
        </w:rPr>
        <w:t>s</w:t>
      </w:r>
      <w:r w:rsidR="003F31C6" w:rsidRPr="00DE30DA">
        <w:rPr>
          <w:rStyle w:val="eop"/>
          <w:rFonts w:ascii="Arial" w:hAnsi="Arial" w:cs="Arial"/>
          <w:sz w:val="24"/>
          <w:szCs w:val="24"/>
        </w:rPr>
        <w:t xml:space="preserve"> have described the move to working from home as a positive outcome from the Covid-19 pandemic (</w:t>
      </w:r>
      <w:r w:rsidR="003F31C6" w:rsidRPr="00DE30DA">
        <w:rPr>
          <w:rFonts w:ascii="Arial" w:hAnsi="Arial" w:cs="Arial"/>
          <w:sz w:val="24"/>
          <w:szCs w:val="24"/>
        </w:rPr>
        <w:t xml:space="preserve">Diab-Bahman &amp; Al-Enzi 2020). </w:t>
      </w:r>
    </w:p>
    <w:p w14:paraId="75790919" w14:textId="63C486F4" w:rsidR="0043563D" w:rsidRPr="00DE30DA" w:rsidRDefault="00AA010D" w:rsidP="00DE30DA">
      <w:pPr>
        <w:rPr>
          <w:rFonts w:ascii="Arial" w:hAnsi="Arial" w:cs="Arial"/>
          <w:sz w:val="24"/>
          <w:szCs w:val="24"/>
        </w:rPr>
      </w:pPr>
      <w:r w:rsidRPr="00DE30DA">
        <w:rPr>
          <w:rStyle w:val="eop"/>
          <w:rFonts w:ascii="Arial" w:hAnsi="Arial" w:cs="Arial"/>
          <w:sz w:val="24"/>
          <w:szCs w:val="24"/>
        </w:rPr>
        <w:t>Although there are many positives to working from home</w:t>
      </w:r>
      <w:r w:rsidR="003E5CAD" w:rsidRPr="00DE30DA">
        <w:rPr>
          <w:rStyle w:val="eop"/>
          <w:rFonts w:ascii="Arial" w:hAnsi="Arial" w:cs="Arial"/>
          <w:sz w:val="24"/>
          <w:szCs w:val="24"/>
        </w:rPr>
        <w:t xml:space="preserve"> it’s worth noting the</w:t>
      </w:r>
      <w:r w:rsidRPr="00DE30DA">
        <w:rPr>
          <w:rStyle w:val="eop"/>
          <w:rFonts w:ascii="Arial" w:hAnsi="Arial" w:cs="Arial"/>
          <w:sz w:val="24"/>
          <w:szCs w:val="24"/>
        </w:rPr>
        <w:t xml:space="preserve"> limitations. Even before the Covid -19 working from home was used within organisations and s</w:t>
      </w:r>
      <w:r w:rsidRPr="00DE30DA">
        <w:rPr>
          <w:rFonts w:ascii="Arial" w:hAnsi="Arial" w:cs="Arial"/>
          <w:sz w:val="24"/>
          <w:szCs w:val="24"/>
        </w:rPr>
        <w:t>tudies have shown the some dangers of this, including social isolation.(Mulki &amp;Jaramillo 2011).</w:t>
      </w:r>
      <w:r w:rsidR="00344C47" w:rsidRPr="00DE30DA">
        <w:rPr>
          <w:rFonts w:ascii="Arial" w:hAnsi="Arial" w:cs="Arial"/>
          <w:sz w:val="24"/>
          <w:szCs w:val="24"/>
        </w:rPr>
        <w:t xml:space="preserve"> </w:t>
      </w:r>
      <w:r w:rsidR="00584C4F" w:rsidRPr="00DE30DA">
        <w:rPr>
          <w:rFonts w:ascii="Arial" w:hAnsi="Arial" w:cs="Arial"/>
          <w:sz w:val="24"/>
          <w:szCs w:val="24"/>
        </w:rPr>
        <w:t xml:space="preserve">Working from home can have a negative impact on employees’ emotional well- being (Diab-Bahman and Al-Enzi 2020). Covid-19 has highlighted potential problems with working from home as it can contribute to loneliness and isolation (Fuller &amp; Hirsh 2019; Mulli &amp; Jaramillo 2011). Managers need to be aware of pressures in work and how </w:t>
      </w:r>
      <w:r w:rsidR="000777D1" w:rsidRPr="00DE30DA">
        <w:rPr>
          <w:rFonts w:ascii="Arial" w:hAnsi="Arial" w:cs="Arial"/>
          <w:sz w:val="24"/>
          <w:szCs w:val="24"/>
        </w:rPr>
        <w:t xml:space="preserve">to </w:t>
      </w:r>
      <w:r w:rsidR="00584C4F" w:rsidRPr="00DE30DA">
        <w:rPr>
          <w:rFonts w:ascii="Arial" w:hAnsi="Arial" w:cs="Arial"/>
          <w:sz w:val="24"/>
          <w:szCs w:val="24"/>
        </w:rPr>
        <w:t xml:space="preserve">help find a work-life balance, managers should ensure when working from home that social interaction is still encouraged (De </w:t>
      </w:r>
      <w:proofErr w:type="spellStart"/>
      <w:r w:rsidR="00584C4F" w:rsidRPr="00DE30DA">
        <w:rPr>
          <w:rFonts w:ascii="Arial" w:hAnsi="Arial" w:cs="Arial"/>
          <w:sz w:val="24"/>
          <w:szCs w:val="24"/>
        </w:rPr>
        <w:t>KlerkJoubert</w:t>
      </w:r>
      <w:proofErr w:type="spellEnd"/>
      <w:r w:rsidR="00584C4F" w:rsidRPr="00DE30DA">
        <w:rPr>
          <w:rFonts w:ascii="Arial" w:hAnsi="Arial" w:cs="Arial"/>
          <w:sz w:val="24"/>
          <w:szCs w:val="24"/>
        </w:rPr>
        <w:t xml:space="preserve"> &amp; Mosca2021). </w:t>
      </w:r>
      <w:r w:rsidRPr="00DE30DA">
        <w:rPr>
          <w:rFonts w:ascii="Arial" w:hAnsi="Arial" w:cs="Arial"/>
          <w:sz w:val="24"/>
          <w:szCs w:val="24"/>
        </w:rPr>
        <w:t>Du</w:t>
      </w:r>
      <w:r w:rsidR="00584C4F" w:rsidRPr="00DE30DA">
        <w:rPr>
          <w:rFonts w:ascii="Arial" w:hAnsi="Arial" w:cs="Arial"/>
          <w:sz w:val="24"/>
          <w:szCs w:val="24"/>
        </w:rPr>
        <w:t xml:space="preserve">ring </w:t>
      </w:r>
      <w:r w:rsidR="000560E1" w:rsidRPr="00DE30DA">
        <w:rPr>
          <w:rFonts w:ascii="Arial" w:hAnsi="Arial" w:cs="Arial"/>
          <w:sz w:val="24"/>
          <w:szCs w:val="24"/>
        </w:rPr>
        <w:t>C</w:t>
      </w:r>
      <w:r w:rsidR="00584C4F" w:rsidRPr="00DE30DA">
        <w:rPr>
          <w:rFonts w:ascii="Arial" w:hAnsi="Arial" w:cs="Arial"/>
          <w:sz w:val="24"/>
          <w:szCs w:val="24"/>
        </w:rPr>
        <w:t>ovid when there was a need for</w:t>
      </w:r>
      <w:r w:rsidRPr="00DE30DA">
        <w:rPr>
          <w:rFonts w:ascii="Arial" w:hAnsi="Arial" w:cs="Arial"/>
          <w:sz w:val="24"/>
          <w:szCs w:val="24"/>
        </w:rPr>
        <w:t xml:space="preserve"> employees to work from home the boundaries bec</w:t>
      </w:r>
      <w:r w:rsidR="00584C4F" w:rsidRPr="00DE30DA">
        <w:rPr>
          <w:rFonts w:ascii="Arial" w:hAnsi="Arial" w:cs="Arial"/>
          <w:sz w:val="24"/>
          <w:szCs w:val="24"/>
        </w:rPr>
        <w:t>a</w:t>
      </w:r>
      <w:r w:rsidRPr="00DE30DA">
        <w:rPr>
          <w:rFonts w:ascii="Arial" w:hAnsi="Arial" w:cs="Arial"/>
          <w:sz w:val="24"/>
          <w:szCs w:val="24"/>
        </w:rPr>
        <w:t xml:space="preserve">me blurred between peoples work and home life (Soga et al, 2022). </w:t>
      </w:r>
    </w:p>
    <w:p w14:paraId="3081046F" w14:textId="6E245D85" w:rsidR="002210FC" w:rsidRPr="00DE30DA" w:rsidRDefault="00272148" w:rsidP="00DE30DA">
      <w:pPr>
        <w:rPr>
          <w:rFonts w:ascii="Arial" w:hAnsi="Arial" w:cs="Arial"/>
          <w:sz w:val="24"/>
          <w:szCs w:val="24"/>
        </w:rPr>
      </w:pPr>
      <w:r w:rsidRPr="00DE30DA">
        <w:rPr>
          <w:rFonts w:ascii="Arial" w:hAnsi="Arial" w:cs="Arial"/>
          <w:sz w:val="24"/>
          <w:szCs w:val="24"/>
        </w:rPr>
        <w:t xml:space="preserve">A survey in the Netherlands showed that 51% of teachers experienced difficulty working from home and only 29% of them liked online teaching. </w:t>
      </w:r>
      <w:r w:rsidR="0043563D" w:rsidRPr="00DE30DA">
        <w:rPr>
          <w:rFonts w:ascii="Arial" w:hAnsi="Arial" w:cs="Arial"/>
          <w:sz w:val="24"/>
          <w:szCs w:val="24"/>
        </w:rPr>
        <w:t>A high percentage of students also found studying online difficult with 69% not feeling motivated to study online (</w:t>
      </w:r>
      <w:proofErr w:type="spellStart"/>
      <w:r w:rsidR="0043563D" w:rsidRPr="00DE30DA">
        <w:rPr>
          <w:rFonts w:ascii="Arial" w:hAnsi="Arial" w:cs="Arial"/>
          <w:sz w:val="24"/>
          <w:szCs w:val="24"/>
        </w:rPr>
        <w:t>Puffelen</w:t>
      </w:r>
      <w:proofErr w:type="spellEnd"/>
      <w:r w:rsidR="0043563D" w:rsidRPr="00DE30DA">
        <w:rPr>
          <w:rFonts w:ascii="Arial" w:hAnsi="Arial" w:cs="Arial"/>
          <w:sz w:val="24"/>
          <w:szCs w:val="24"/>
        </w:rPr>
        <w:t xml:space="preserve"> et al 2022). A </w:t>
      </w:r>
      <w:r w:rsidR="00344C47" w:rsidRPr="00DE30DA">
        <w:rPr>
          <w:rFonts w:ascii="Arial" w:hAnsi="Arial" w:cs="Arial"/>
          <w:sz w:val="24"/>
          <w:szCs w:val="24"/>
        </w:rPr>
        <w:t>separate</w:t>
      </w:r>
      <w:r w:rsidR="0043563D" w:rsidRPr="00DE30DA">
        <w:rPr>
          <w:rFonts w:ascii="Arial" w:hAnsi="Arial" w:cs="Arial"/>
          <w:sz w:val="24"/>
          <w:szCs w:val="24"/>
        </w:rPr>
        <w:t xml:space="preserve"> mental health survey amongst higher education students also showed how this had an impact on students </w:t>
      </w:r>
      <w:r w:rsidR="001A6FCA" w:rsidRPr="00DE30DA">
        <w:rPr>
          <w:rFonts w:ascii="Arial" w:hAnsi="Arial" w:cs="Arial"/>
          <w:sz w:val="24"/>
          <w:szCs w:val="24"/>
        </w:rPr>
        <w:t>well-being,</w:t>
      </w:r>
      <w:r w:rsidR="0043563D" w:rsidRPr="00DE30DA">
        <w:rPr>
          <w:rFonts w:ascii="Arial" w:hAnsi="Arial" w:cs="Arial"/>
          <w:sz w:val="24"/>
          <w:szCs w:val="24"/>
        </w:rPr>
        <w:t xml:space="preserve"> as 51% of students felt anxious, and found students felt significant levels of stress.</w:t>
      </w:r>
      <w:r w:rsidR="00874D4B" w:rsidRPr="00DE30DA">
        <w:rPr>
          <w:rFonts w:ascii="Arial" w:hAnsi="Arial" w:cs="Arial"/>
          <w:sz w:val="24"/>
          <w:szCs w:val="24"/>
        </w:rPr>
        <w:t xml:space="preserve"> Although this is a study outside the UK the concept </w:t>
      </w:r>
      <w:r w:rsidR="000777D1" w:rsidRPr="00DE30DA">
        <w:rPr>
          <w:rFonts w:ascii="Arial" w:hAnsi="Arial" w:cs="Arial"/>
          <w:sz w:val="24"/>
          <w:szCs w:val="24"/>
        </w:rPr>
        <w:t>can be related to UK based employees and students.</w:t>
      </w:r>
    </w:p>
    <w:p w14:paraId="061956A9" w14:textId="4BA3941E" w:rsidR="000777D1" w:rsidRDefault="00874D4B" w:rsidP="00DE30DA">
      <w:pPr>
        <w:rPr>
          <w:rStyle w:val="eop"/>
          <w:rFonts w:ascii="Arial" w:hAnsi="Arial" w:cs="Arial"/>
          <w:sz w:val="24"/>
          <w:szCs w:val="24"/>
        </w:rPr>
      </w:pPr>
      <w:r w:rsidRPr="00DE30DA">
        <w:rPr>
          <w:rStyle w:val="eop"/>
          <w:rFonts w:ascii="Arial" w:hAnsi="Arial" w:cs="Arial"/>
          <w:sz w:val="24"/>
          <w:szCs w:val="24"/>
        </w:rPr>
        <w:t xml:space="preserve">Trinity College in Dublin has a webpage for staff on wellbeing (Drew &amp; Marshall </w:t>
      </w:r>
      <w:r w:rsidR="005E0438" w:rsidRPr="00DE30DA">
        <w:rPr>
          <w:rStyle w:val="eop"/>
          <w:rFonts w:ascii="Arial" w:hAnsi="Arial" w:cs="Arial"/>
          <w:sz w:val="24"/>
          <w:szCs w:val="24"/>
        </w:rPr>
        <w:t xml:space="preserve">2021), </w:t>
      </w:r>
      <w:r w:rsidR="00584C4F" w:rsidRPr="00DE30DA">
        <w:rPr>
          <w:rStyle w:val="eop"/>
          <w:rFonts w:ascii="Arial" w:hAnsi="Arial" w:cs="Arial"/>
          <w:sz w:val="24"/>
          <w:szCs w:val="24"/>
        </w:rPr>
        <w:t xml:space="preserve">the university </w:t>
      </w:r>
      <w:r w:rsidR="005E0438" w:rsidRPr="00DE30DA">
        <w:rPr>
          <w:rStyle w:val="eop"/>
          <w:rFonts w:ascii="Arial" w:hAnsi="Arial" w:cs="Arial"/>
          <w:sz w:val="24"/>
          <w:szCs w:val="24"/>
        </w:rPr>
        <w:t xml:space="preserve">should </w:t>
      </w:r>
      <w:r w:rsidR="00584C4F" w:rsidRPr="00DE30DA">
        <w:rPr>
          <w:rStyle w:val="eop"/>
          <w:rFonts w:ascii="Arial" w:hAnsi="Arial" w:cs="Arial"/>
          <w:sz w:val="24"/>
          <w:szCs w:val="24"/>
        </w:rPr>
        <w:t>considering doing more like</w:t>
      </w:r>
      <w:r w:rsidR="005E0438" w:rsidRPr="00DE30DA">
        <w:rPr>
          <w:rStyle w:val="eop"/>
          <w:rFonts w:ascii="Arial" w:hAnsi="Arial" w:cs="Arial"/>
          <w:sz w:val="24"/>
          <w:szCs w:val="24"/>
        </w:rPr>
        <w:t xml:space="preserve"> this and offer mental health training to managers, including how to spot mental health concerns with employees</w:t>
      </w:r>
      <w:r w:rsidR="00FB113A">
        <w:rPr>
          <w:rStyle w:val="eop"/>
          <w:rFonts w:ascii="Arial" w:hAnsi="Arial" w:cs="Arial"/>
          <w:sz w:val="24"/>
          <w:szCs w:val="24"/>
        </w:rPr>
        <w:t xml:space="preserve"> and students</w:t>
      </w:r>
      <w:r w:rsidR="005E0438" w:rsidRPr="00DE30DA">
        <w:rPr>
          <w:rStyle w:val="eop"/>
          <w:rFonts w:ascii="Arial" w:hAnsi="Arial" w:cs="Arial"/>
          <w:sz w:val="24"/>
          <w:szCs w:val="24"/>
        </w:rPr>
        <w:t>. Microsoft has a webpage that offers advice on how to focus when working from home (Microsoft 2022)</w:t>
      </w:r>
      <w:r w:rsidR="00584C4F" w:rsidRPr="00DE30DA">
        <w:rPr>
          <w:rStyle w:val="eop"/>
          <w:rFonts w:ascii="Arial" w:hAnsi="Arial" w:cs="Arial"/>
          <w:sz w:val="24"/>
          <w:szCs w:val="24"/>
        </w:rPr>
        <w:t xml:space="preserve">. The university should </w:t>
      </w:r>
      <w:r w:rsidR="001934D1" w:rsidRPr="00DE30DA">
        <w:rPr>
          <w:rStyle w:val="eop"/>
          <w:rFonts w:ascii="Arial" w:hAnsi="Arial" w:cs="Arial"/>
          <w:sz w:val="24"/>
          <w:szCs w:val="24"/>
        </w:rPr>
        <w:t xml:space="preserve">ensure we keep up </w:t>
      </w:r>
      <w:r w:rsidR="00E56619" w:rsidRPr="00DE30DA">
        <w:rPr>
          <w:rStyle w:val="eop"/>
          <w:rFonts w:ascii="Arial" w:hAnsi="Arial" w:cs="Arial"/>
          <w:sz w:val="24"/>
          <w:szCs w:val="24"/>
        </w:rPr>
        <w:t xml:space="preserve">with </w:t>
      </w:r>
      <w:r w:rsidR="001934D1" w:rsidRPr="00DE30DA">
        <w:rPr>
          <w:rStyle w:val="eop"/>
          <w:rFonts w:ascii="Arial" w:hAnsi="Arial" w:cs="Arial"/>
          <w:sz w:val="24"/>
          <w:szCs w:val="24"/>
        </w:rPr>
        <w:t>other organisations and offer a similar support service.</w:t>
      </w:r>
      <w:r w:rsidR="000777D1" w:rsidRPr="00DE30DA">
        <w:rPr>
          <w:rStyle w:val="eop"/>
          <w:rFonts w:ascii="Arial" w:hAnsi="Arial" w:cs="Arial"/>
          <w:sz w:val="24"/>
          <w:szCs w:val="24"/>
        </w:rPr>
        <w:t xml:space="preserve"> </w:t>
      </w:r>
      <w:r w:rsidR="000560E1" w:rsidRPr="00DE30DA">
        <w:rPr>
          <w:rStyle w:val="eop"/>
          <w:rFonts w:ascii="Arial" w:hAnsi="Arial" w:cs="Arial"/>
          <w:sz w:val="24"/>
          <w:szCs w:val="24"/>
        </w:rPr>
        <w:t>In</w:t>
      </w:r>
      <w:r w:rsidR="000777D1" w:rsidRPr="00DE30DA">
        <w:rPr>
          <w:rStyle w:val="eop"/>
          <w:rFonts w:ascii="Arial" w:hAnsi="Arial" w:cs="Arial"/>
          <w:sz w:val="24"/>
          <w:szCs w:val="24"/>
        </w:rPr>
        <w:t xml:space="preserve"> general</w:t>
      </w:r>
      <w:r w:rsidR="00FB113A">
        <w:rPr>
          <w:rStyle w:val="eop"/>
          <w:rFonts w:ascii="Arial" w:hAnsi="Arial" w:cs="Arial"/>
          <w:sz w:val="24"/>
          <w:szCs w:val="24"/>
        </w:rPr>
        <w:t>,</w:t>
      </w:r>
      <w:r w:rsidR="000777D1" w:rsidRPr="00DE30DA">
        <w:rPr>
          <w:rStyle w:val="eop"/>
          <w:rFonts w:ascii="Arial" w:hAnsi="Arial" w:cs="Arial"/>
          <w:sz w:val="24"/>
          <w:szCs w:val="24"/>
        </w:rPr>
        <w:t xml:space="preserve"> staff have already shown that they can be trusted to work from home through the pandemic, so why not allow it now if their role doesn’t  require them to be on campus on a full time basis. As long as managers ensure they communicate and support their employees while working remotely. Getting the right balance to suit the university and the employees seems to be key.</w:t>
      </w:r>
    </w:p>
    <w:p w14:paraId="533D9968" w14:textId="7D330152" w:rsidR="004B2B47" w:rsidRDefault="004B2B47" w:rsidP="00DE30DA">
      <w:pPr>
        <w:rPr>
          <w:rStyle w:val="eop"/>
          <w:rFonts w:ascii="Arial" w:hAnsi="Arial" w:cs="Arial"/>
          <w:sz w:val="24"/>
          <w:szCs w:val="24"/>
        </w:rPr>
      </w:pPr>
    </w:p>
    <w:p w14:paraId="28C69F20" w14:textId="77777777" w:rsidR="004B2B47" w:rsidRPr="00DE30DA" w:rsidRDefault="004B2B47" w:rsidP="00DE30DA">
      <w:pPr>
        <w:rPr>
          <w:rStyle w:val="eop"/>
          <w:rFonts w:ascii="Arial" w:hAnsi="Arial" w:cs="Arial"/>
          <w:sz w:val="24"/>
          <w:szCs w:val="24"/>
        </w:rPr>
      </w:pPr>
    </w:p>
    <w:p w14:paraId="2183A566" w14:textId="151E44F3" w:rsidR="00874D4B" w:rsidRPr="00DE30DA" w:rsidRDefault="00874D4B" w:rsidP="00DE30DA">
      <w:pPr>
        <w:rPr>
          <w:rStyle w:val="eop"/>
          <w:rFonts w:ascii="Arial" w:hAnsi="Arial" w:cs="Arial"/>
          <w:sz w:val="24"/>
          <w:szCs w:val="24"/>
        </w:rPr>
      </w:pPr>
    </w:p>
    <w:p w14:paraId="5A7D2B6A" w14:textId="66BF78F4" w:rsidR="00E9436C" w:rsidRDefault="008A3938" w:rsidP="00DE30DA">
      <w:pPr>
        <w:pStyle w:val="Heading1"/>
        <w:rPr>
          <w:rStyle w:val="eop"/>
          <w:rFonts w:ascii="Arial" w:hAnsi="Arial" w:cs="Arial"/>
          <w:color w:val="000000"/>
          <w:sz w:val="24"/>
          <w:szCs w:val="24"/>
        </w:rPr>
      </w:pPr>
      <w:bookmarkStart w:id="10" w:name="_Toc119425854"/>
      <w:r w:rsidRPr="00DE30DA">
        <w:rPr>
          <w:rStyle w:val="normaltextrun"/>
          <w:rFonts w:ascii="Arial" w:hAnsi="Arial" w:cs="Arial"/>
          <w:color w:val="000000"/>
          <w:sz w:val="24"/>
          <w:szCs w:val="24"/>
          <w:u w:val="single"/>
        </w:rPr>
        <w:lastRenderedPageBreak/>
        <w:t>E</w:t>
      </w:r>
      <w:r w:rsidR="00E9436C" w:rsidRPr="00DE30DA">
        <w:rPr>
          <w:rStyle w:val="normaltextrun"/>
          <w:rFonts w:ascii="Arial" w:hAnsi="Arial" w:cs="Arial"/>
          <w:color w:val="000000"/>
          <w:sz w:val="24"/>
          <w:szCs w:val="24"/>
          <w:u w:val="single"/>
        </w:rPr>
        <w:t>conomical</w:t>
      </w:r>
      <w:bookmarkEnd w:id="10"/>
      <w:r w:rsidR="00E9436C" w:rsidRPr="00DE30DA">
        <w:rPr>
          <w:rStyle w:val="normaltextrun"/>
          <w:rFonts w:ascii="Arial" w:hAnsi="Arial" w:cs="Arial"/>
          <w:color w:val="000000"/>
          <w:sz w:val="24"/>
          <w:szCs w:val="24"/>
        </w:rPr>
        <w:t> </w:t>
      </w:r>
      <w:r w:rsidR="00E9436C" w:rsidRPr="00DE30DA">
        <w:rPr>
          <w:rStyle w:val="eop"/>
          <w:rFonts w:ascii="Arial" w:hAnsi="Arial" w:cs="Arial"/>
          <w:color w:val="000000"/>
          <w:sz w:val="24"/>
          <w:szCs w:val="24"/>
        </w:rPr>
        <w:t xml:space="preserve"> </w:t>
      </w:r>
    </w:p>
    <w:p w14:paraId="066A65BE" w14:textId="77777777" w:rsidR="00811A4B" w:rsidRPr="00811A4B" w:rsidRDefault="00811A4B" w:rsidP="00811A4B"/>
    <w:p w14:paraId="188BC815" w14:textId="0841EB9A" w:rsidR="00811A4B" w:rsidRDefault="00811A4B" w:rsidP="00811A4B">
      <w:pPr>
        <w:pStyle w:val="xxmsonormal"/>
        <w:rPr>
          <w:rFonts w:ascii="Arial" w:hAnsi="Arial" w:cs="Arial"/>
          <w:sz w:val="24"/>
          <w:szCs w:val="24"/>
        </w:rPr>
      </w:pPr>
      <w:r>
        <w:rPr>
          <w:rStyle w:val="xxeop"/>
          <w:rFonts w:ascii="Arial" w:hAnsi="Arial" w:cs="Arial"/>
          <w:color w:val="000000"/>
          <w:sz w:val="24"/>
          <w:szCs w:val="24"/>
        </w:rPr>
        <w:t>The ris</w:t>
      </w:r>
      <w:r>
        <w:rPr>
          <w:rStyle w:val="xxeop"/>
          <w:rFonts w:ascii="Arial" w:hAnsi="Arial" w:cs="Arial"/>
          <w:sz w:val="24"/>
          <w:szCs w:val="24"/>
        </w:rPr>
        <w:t>ing</w:t>
      </w:r>
      <w:r>
        <w:rPr>
          <w:rStyle w:val="xxeop"/>
          <w:rFonts w:ascii="Arial" w:hAnsi="Arial" w:cs="Arial"/>
          <w:color w:val="000000"/>
          <w:sz w:val="24"/>
          <w:szCs w:val="24"/>
        </w:rPr>
        <w:t xml:space="preserve"> of cost of living has been an issue since the beginning of 2021, with inflation at its highest in July 2022 since 1982(</w:t>
      </w:r>
      <w:r>
        <w:rPr>
          <w:rFonts w:ascii="Arial" w:hAnsi="Arial" w:cs="Arial"/>
          <w:color w:val="222222"/>
          <w:sz w:val="24"/>
          <w:szCs w:val="24"/>
          <w:shd w:val="clear" w:color="auto" w:fill="FFFFFF"/>
        </w:rPr>
        <w:t>Harari et al</w:t>
      </w:r>
      <w:r>
        <w:rPr>
          <w:rFonts w:ascii="Arial" w:hAnsi="Arial" w:cs="Arial"/>
          <w:color w:val="ED5C57"/>
          <w:sz w:val="24"/>
          <w:szCs w:val="24"/>
          <w:shd w:val="clear" w:color="auto" w:fill="FFFFFF"/>
        </w:rPr>
        <w:t>,</w:t>
      </w:r>
      <w:r>
        <w:rPr>
          <w:rFonts w:ascii="Arial" w:hAnsi="Arial" w:cs="Arial"/>
          <w:color w:val="222222"/>
          <w:sz w:val="24"/>
          <w:szCs w:val="24"/>
          <w:shd w:val="clear" w:color="auto" w:fill="FFFFFF"/>
        </w:rPr>
        <w:t xml:space="preserve"> 2022).</w:t>
      </w:r>
      <w:r>
        <w:rPr>
          <w:rFonts w:ascii="Arial" w:hAnsi="Arial" w:cs="Arial"/>
          <w:sz w:val="24"/>
          <w:szCs w:val="24"/>
        </w:rPr>
        <w:t>There are many reasons for the increase in</w:t>
      </w:r>
      <w:r>
        <w:rPr>
          <w:rFonts w:ascii="Arial" w:hAnsi="Arial" w:cs="Arial"/>
          <w:color w:val="ED5C57"/>
          <w:sz w:val="24"/>
          <w:szCs w:val="24"/>
        </w:rPr>
        <w:t xml:space="preserve"> </w:t>
      </w:r>
      <w:r>
        <w:rPr>
          <w:rFonts w:ascii="Arial" w:hAnsi="Arial" w:cs="Arial"/>
          <w:sz w:val="24"/>
          <w:szCs w:val="24"/>
        </w:rPr>
        <w:t xml:space="preserve">inflation, such as the impact of Covid-19 on the economy (Ruth &amp; </w:t>
      </w:r>
      <w:proofErr w:type="spellStart"/>
      <w:r>
        <w:rPr>
          <w:rFonts w:ascii="Arial" w:hAnsi="Arial" w:cs="Arial"/>
          <w:sz w:val="24"/>
          <w:szCs w:val="24"/>
        </w:rPr>
        <w:t>Pybus</w:t>
      </w:r>
      <w:proofErr w:type="spellEnd"/>
      <w:r>
        <w:rPr>
          <w:rFonts w:ascii="Arial" w:hAnsi="Arial" w:cs="Arial"/>
          <w:sz w:val="24"/>
          <w:szCs w:val="24"/>
        </w:rPr>
        <w:t>, 2022), the rise in Energy prices (Dunn 2022), the Russia - Ukraine war and climate change (African Business 2022)  which</w:t>
      </w:r>
      <w:r>
        <w:rPr>
          <w:rFonts w:ascii="Arial" w:hAnsi="Arial" w:cs="Arial"/>
          <w:color w:val="ED5C57"/>
          <w:sz w:val="24"/>
          <w:szCs w:val="24"/>
        </w:rPr>
        <w:t> </w:t>
      </w:r>
      <w:r>
        <w:rPr>
          <w:rFonts w:ascii="Arial" w:hAnsi="Arial" w:cs="Arial"/>
          <w:sz w:val="24"/>
          <w:szCs w:val="24"/>
        </w:rPr>
        <w:t>have all contributed to the crisis with the cost of living.</w:t>
      </w:r>
    </w:p>
    <w:p w14:paraId="0001AD99" w14:textId="77777777" w:rsidR="00217C8C" w:rsidRDefault="00217C8C" w:rsidP="00DE30DA">
      <w:pPr>
        <w:rPr>
          <w:rFonts w:ascii="Arial" w:hAnsi="Arial" w:cs="Arial"/>
          <w:color w:val="222222"/>
          <w:sz w:val="24"/>
          <w:szCs w:val="24"/>
          <w:shd w:val="clear" w:color="auto" w:fill="FFFFFF"/>
        </w:rPr>
      </w:pPr>
    </w:p>
    <w:p w14:paraId="44BDE04B" w14:textId="38F98710" w:rsidR="00F14CD9" w:rsidRPr="00217C8C" w:rsidRDefault="00217C8C" w:rsidP="00217C8C">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According </w:t>
      </w:r>
      <w:r w:rsidR="00811A4B">
        <w:rPr>
          <w:rFonts w:ascii="Arial" w:hAnsi="Arial" w:cs="Arial"/>
          <w:color w:val="222222"/>
          <w:sz w:val="24"/>
          <w:szCs w:val="24"/>
          <w:shd w:val="clear" w:color="auto" w:fill="FFFFFF"/>
        </w:rPr>
        <w:t xml:space="preserve">to figures from the </w:t>
      </w:r>
      <w:r w:rsidR="003D5C62" w:rsidRPr="00DE30DA">
        <w:rPr>
          <w:rFonts w:ascii="Arial" w:hAnsi="Arial" w:cs="Arial"/>
          <w:sz w:val="24"/>
          <w:szCs w:val="24"/>
        </w:rPr>
        <w:t>Office of Nation</w:t>
      </w:r>
      <w:r w:rsidR="001F09E5" w:rsidRPr="00DE30DA">
        <w:rPr>
          <w:rFonts w:ascii="Arial" w:hAnsi="Arial" w:cs="Arial"/>
          <w:sz w:val="24"/>
          <w:szCs w:val="24"/>
        </w:rPr>
        <w:t>al</w:t>
      </w:r>
      <w:r w:rsidR="003D5C62" w:rsidRPr="00DE30DA">
        <w:rPr>
          <w:rFonts w:ascii="Arial" w:hAnsi="Arial" w:cs="Arial"/>
          <w:sz w:val="24"/>
          <w:szCs w:val="24"/>
        </w:rPr>
        <w:t xml:space="preserve"> Statistics in </w:t>
      </w:r>
      <w:r w:rsidR="001F09E5" w:rsidRPr="00DE30DA">
        <w:rPr>
          <w:rFonts w:ascii="Arial" w:hAnsi="Arial" w:cs="Arial"/>
          <w:sz w:val="24"/>
          <w:szCs w:val="24"/>
        </w:rPr>
        <w:t xml:space="preserve">May </w:t>
      </w:r>
      <w:r w:rsidR="003D5C62" w:rsidRPr="00DE30DA">
        <w:rPr>
          <w:rFonts w:ascii="Arial" w:hAnsi="Arial" w:cs="Arial"/>
          <w:sz w:val="24"/>
          <w:szCs w:val="24"/>
        </w:rPr>
        <w:t>2022</w:t>
      </w:r>
      <w:r>
        <w:rPr>
          <w:rFonts w:ascii="Arial" w:hAnsi="Arial" w:cs="Arial"/>
          <w:sz w:val="24"/>
          <w:szCs w:val="24"/>
        </w:rPr>
        <w:t>,</w:t>
      </w:r>
      <w:r w:rsidR="001F09E5" w:rsidRPr="00DE30DA">
        <w:rPr>
          <w:rFonts w:ascii="Arial" w:hAnsi="Arial" w:cs="Arial"/>
          <w:sz w:val="24"/>
          <w:szCs w:val="24"/>
        </w:rPr>
        <w:t xml:space="preserve"> 77% of the UK population reported that they felt worried (</w:t>
      </w:r>
      <w:proofErr w:type="spellStart"/>
      <w:r w:rsidR="001F09E5" w:rsidRPr="00DE30DA">
        <w:rPr>
          <w:rFonts w:ascii="Arial" w:hAnsi="Arial" w:cs="Arial"/>
          <w:sz w:val="24"/>
          <w:szCs w:val="24"/>
        </w:rPr>
        <w:t>Romei</w:t>
      </w:r>
      <w:proofErr w:type="spellEnd"/>
      <w:r w:rsidR="001F09E5" w:rsidRPr="00DE30DA">
        <w:rPr>
          <w:rFonts w:ascii="Arial" w:hAnsi="Arial" w:cs="Arial"/>
          <w:sz w:val="24"/>
          <w:szCs w:val="24"/>
        </w:rPr>
        <w:t xml:space="preserve"> 2022).</w:t>
      </w:r>
      <w:r w:rsidR="00CB531B" w:rsidRPr="00DE30DA">
        <w:rPr>
          <w:rFonts w:ascii="Arial" w:hAnsi="Arial" w:cs="Arial"/>
          <w:sz w:val="24"/>
          <w:szCs w:val="24"/>
        </w:rPr>
        <w:t xml:space="preserve"> </w:t>
      </w:r>
      <w:r>
        <w:rPr>
          <w:rFonts w:ascii="Arial" w:hAnsi="Arial" w:cs="Arial"/>
          <w:sz w:val="24"/>
          <w:szCs w:val="24"/>
        </w:rPr>
        <w:t>In</w:t>
      </w:r>
      <w:r w:rsidR="00DB2CA6" w:rsidRPr="00DE30DA">
        <w:rPr>
          <w:rFonts w:ascii="Arial" w:hAnsi="Arial" w:cs="Arial"/>
          <w:sz w:val="24"/>
          <w:szCs w:val="24"/>
        </w:rPr>
        <w:t xml:space="preserve"> January 2022 4.7 million adults experience food insecurities, this is equivalent to 8.8% of the population, compared to 3.9million adults in July 2021 (Stanton, 2022)</w:t>
      </w:r>
      <w:r w:rsidR="00CF3132" w:rsidRPr="00DE30DA">
        <w:rPr>
          <w:rFonts w:ascii="Arial" w:hAnsi="Arial" w:cs="Arial"/>
          <w:sz w:val="24"/>
          <w:szCs w:val="24"/>
        </w:rPr>
        <w:t>, demonstrating that the problem is increasing.</w:t>
      </w:r>
      <w:r w:rsidR="00F14CD9" w:rsidRPr="00DE30DA">
        <w:rPr>
          <w:rFonts w:ascii="Arial" w:hAnsi="Arial" w:cs="Arial"/>
          <w:sz w:val="24"/>
          <w:szCs w:val="24"/>
        </w:rPr>
        <w:t xml:space="preserve"> </w:t>
      </w:r>
    </w:p>
    <w:p w14:paraId="5AAECB35" w14:textId="30805B71" w:rsidR="00C74DAC" w:rsidRPr="00DE30DA" w:rsidRDefault="004441F3" w:rsidP="00811A4B">
      <w:pPr>
        <w:rPr>
          <w:rFonts w:ascii="Arial" w:hAnsi="Arial" w:cs="Arial"/>
          <w:sz w:val="24"/>
          <w:szCs w:val="24"/>
        </w:rPr>
      </w:pPr>
      <w:r w:rsidRPr="00DE30DA">
        <w:rPr>
          <w:rFonts w:ascii="Arial" w:hAnsi="Arial" w:cs="Arial"/>
          <w:sz w:val="24"/>
          <w:szCs w:val="24"/>
        </w:rPr>
        <w:t>S</w:t>
      </w:r>
      <w:r w:rsidR="00F14CD9" w:rsidRPr="00DE30DA">
        <w:rPr>
          <w:rFonts w:ascii="Arial" w:hAnsi="Arial" w:cs="Arial"/>
          <w:sz w:val="24"/>
          <w:szCs w:val="24"/>
        </w:rPr>
        <w:t>tudent numbers are critical to the organisation</w:t>
      </w:r>
      <w:r w:rsidR="00DE30DA" w:rsidRPr="00DE30DA">
        <w:rPr>
          <w:rFonts w:ascii="Arial" w:hAnsi="Arial" w:cs="Arial"/>
          <w:sz w:val="24"/>
          <w:szCs w:val="24"/>
        </w:rPr>
        <w:t>’</w:t>
      </w:r>
      <w:r w:rsidR="00F14CD9" w:rsidRPr="00DE30DA">
        <w:rPr>
          <w:rFonts w:ascii="Arial" w:hAnsi="Arial" w:cs="Arial"/>
          <w:sz w:val="24"/>
          <w:szCs w:val="24"/>
        </w:rPr>
        <w:t>s success</w:t>
      </w:r>
      <w:r w:rsidR="00811A4B">
        <w:rPr>
          <w:rFonts w:ascii="Arial" w:hAnsi="Arial" w:cs="Arial"/>
          <w:sz w:val="24"/>
          <w:szCs w:val="24"/>
        </w:rPr>
        <w:t xml:space="preserve"> therefore t</w:t>
      </w:r>
      <w:r w:rsidR="00F14CD9" w:rsidRPr="00DE30DA">
        <w:rPr>
          <w:rFonts w:ascii="Arial" w:hAnsi="Arial" w:cs="Arial"/>
          <w:sz w:val="24"/>
          <w:szCs w:val="24"/>
        </w:rPr>
        <w:t>he universit</w:t>
      </w:r>
      <w:r w:rsidR="00D0011F" w:rsidRPr="00DE30DA">
        <w:rPr>
          <w:rFonts w:ascii="Arial" w:hAnsi="Arial" w:cs="Arial"/>
          <w:sz w:val="24"/>
          <w:szCs w:val="24"/>
        </w:rPr>
        <w:t>y</w:t>
      </w:r>
      <w:r w:rsidR="00F14CD9" w:rsidRPr="00DE30DA">
        <w:rPr>
          <w:rFonts w:ascii="Arial" w:hAnsi="Arial" w:cs="Arial"/>
          <w:sz w:val="24"/>
          <w:szCs w:val="24"/>
        </w:rPr>
        <w:t xml:space="preserve"> needs to consider how this crisis will impact the students</w:t>
      </w:r>
      <w:r w:rsidR="00811A4B">
        <w:rPr>
          <w:rFonts w:ascii="Arial" w:hAnsi="Arial" w:cs="Arial"/>
          <w:sz w:val="24"/>
          <w:szCs w:val="24"/>
        </w:rPr>
        <w:t xml:space="preserve"> in order to remain competitive and to ensure they retain income, without this the university is at risk of losing students. </w:t>
      </w:r>
      <w:r w:rsidR="00811A4B">
        <w:rPr>
          <w:rFonts w:ascii="Arial" w:hAnsi="Arial" w:cs="Arial"/>
          <w:color w:val="222222"/>
          <w:sz w:val="24"/>
          <w:szCs w:val="24"/>
          <w:shd w:val="clear" w:color="auto" w:fill="FFFFFF"/>
        </w:rPr>
        <w:t xml:space="preserve">The government provide loans and grants/ bursaries to students, this is offered to students to help with costs like accommodation, food and transport etc, </w:t>
      </w:r>
      <w:r w:rsidR="00217C8C">
        <w:rPr>
          <w:rFonts w:ascii="Arial" w:hAnsi="Arial" w:cs="Arial"/>
          <w:color w:val="222222"/>
          <w:sz w:val="24"/>
          <w:szCs w:val="24"/>
          <w:shd w:val="clear" w:color="auto" w:fill="FFFFFF"/>
        </w:rPr>
        <w:t>and</w:t>
      </w:r>
      <w:r w:rsidR="00811A4B">
        <w:rPr>
          <w:rFonts w:ascii="Arial" w:hAnsi="Arial" w:cs="Arial"/>
          <w:color w:val="222222"/>
          <w:sz w:val="24"/>
          <w:szCs w:val="24"/>
          <w:shd w:val="clear" w:color="auto" w:fill="FFFFFF"/>
        </w:rPr>
        <w:t xml:space="preserve"> additional support available depending on their circumstances </w:t>
      </w:r>
      <w:r w:rsidR="001D2C9C" w:rsidRPr="00DE30DA">
        <w:rPr>
          <w:rFonts w:ascii="Arial" w:hAnsi="Arial" w:cs="Arial"/>
          <w:color w:val="222222"/>
          <w:sz w:val="24"/>
          <w:szCs w:val="24"/>
          <w:shd w:val="clear" w:color="auto" w:fill="FFFFFF"/>
        </w:rPr>
        <w:t>(House of Commons</w:t>
      </w:r>
      <w:r w:rsidR="00552532">
        <w:rPr>
          <w:rFonts w:ascii="Arial" w:hAnsi="Arial" w:cs="Arial"/>
          <w:color w:val="222222"/>
          <w:sz w:val="24"/>
          <w:szCs w:val="24"/>
          <w:shd w:val="clear" w:color="auto" w:fill="FFFFFF"/>
        </w:rPr>
        <w:t>,</w:t>
      </w:r>
      <w:r w:rsidR="001D2C9C" w:rsidRPr="00DE30DA">
        <w:rPr>
          <w:rFonts w:ascii="Arial" w:hAnsi="Arial" w:cs="Arial"/>
          <w:color w:val="222222"/>
          <w:sz w:val="24"/>
          <w:szCs w:val="24"/>
          <w:shd w:val="clear" w:color="auto" w:fill="FFFFFF"/>
        </w:rPr>
        <w:t xml:space="preserve"> 2022). In Wales</w:t>
      </w:r>
      <w:r w:rsidR="002636D5">
        <w:rPr>
          <w:rFonts w:ascii="Arial" w:hAnsi="Arial" w:cs="Arial"/>
          <w:color w:val="222222"/>
          <w:sz w:val="24"/>
          <w:szCs w:val="24"/>
          <w:shd w:val="clear" w:color="auto" w:fill="FFFFFF"/>
        </w:rPr>
        <w:t>,</w:t>
      </w:r>
      <w:r w:rsidR="00811A4B">
        <w:rPr>
          <w:rFonts w:ascii="Arial" w:hAnsi="Arial" w:cs="Arial"/>
          <w:color w:val="222222"/>
          <w:sz w:val="24"/>
          <w:szCs w:val="24"/>
          <w:shd w:val="clear" w:color="auto" w:fill="FFFFFF"/>
        </w:rPr>
        <w:t xml:space="preserve"> </w:t>
      </w:r>
      <w:r w:rsidR="001D2C9C" w:rsidRPr="00DE30DA">
        <w:rPr>
          <w:rFonts w:ascii="Arial" w:hAnsi="Arial" w:cs="Arial"/>
          <w:color w:val="222222"/>
          <w:sz w:val="24"/>
          <w:szCs w:val="24"/>
          <w:shd w:val="clear" w:color="auto" w:fill="FFFFFF"/>
        </w:rPr>
        <w:t xml:space="preserve">the government is spending more than £1.6 billion to help students with </w:t>
      </w:r>
      <w:r w:rsidR="001A4F67" w:rsidRPr="00DE30DA">
        <w:rPr>
          <w:rFonts w:ascii="Arial" w:hAnsi="Arial" w:cs="Arial"/>
          <w:color w:val="222222"/>
          <w:sz w:val="24"/>
          <w:szCs w:val="24"/>
          <w:shd w:val="clear" w:color="auto" w:fill="FFFFFF"/>
        </w:rPr>
        <w:t>t</w:t>
      </w:r>
      <w:r w:rsidR="001D2C9C" w:rsidRPr="00DE30DA">
        <w:rPr>
          <w:rFonts w:ascii="Arial" w:hAnsi="Arial" w:cs="Arial"/>
          <w:color w:val="222222"/>
          <w:sz w:val="24"/>
          <w:szCs w:val="24"/>
          <w:shd w:val="clear" w:color="auto" w:fill="FFFFFF"/>
        </w:rPr>
        <w:t>he rise in the cost of living (</w:t>
      </w:r>
      <w:r w:rsidR="007A547F" w:rsidRPr="007A547F">
        <w:rPr>
          <w:rFonts w:ascii="Arial" w:hAnsi="Arial" w:cs="Arial"/>
          <w:color w:val="222222"/>
          <w:sz w:val="24"/>
          <w:szCs w:val="24"/>
          <w:shd w:val="clear" w:color="auto" w:fill="FFFFFF"/>
        </w:rPr>
        <w:t>Gruet &amp; Leonard</w:t>
      </w:r>
      <w:r w:rsidR="00C058F5">
        <w:rPr>
          <w:rFonts w:ascii="Arial" w:hAnsi="Arial" w:cs="Arial"/>
          <w:color w:val="222222"/>
          <w:sz w:val="24"/>
          <w:szCs w:val="24"/>
          <w:shd w:val="clear" w:color="auto" w:fill="FFFFFF"/>
        </w:rPr>
        <w:t>,</w:t>
      </w:r>
      <w:r w:rsidR="007A547F" w:rsidRPr="007A547F">
        <w:rPr>
          <w:rFonts w:ascii="Arial" w:hAnsi="Arial" w:cs="Arial"/>
          <w:color w:val="222222"/>
          <w:sz w:val="24"/>
          <w:szCs w:val="24"/>
          <w:shd w:val="clear" w:color="auto" w:fill="FFFFFF"/>
        </w:rPr>
        <w:t xml:space="preserve">2022) </w:t>
      </w:r>
      <w:r w:rsidR="00B14A1B" w:rsidRPr="00DE30DA">
        <w:rPr>
          <w:rFonts w:ascii="Arial" w:hAnsi="Arial" w:cs="Arial"/>
          <w:color w:val="222222"/>
          <w:sz w:val="24"/>
          <w:szCs w:val="24"/>
          <w:shd w:val="clear" w:color="auto" w:fill="FFFFFF"/>
        </w:rPr>
        <w:t xml:space="preserve">The </w:t>
      </w:r>
      <w:r w:rsidR="007200C9" w:rsidRPr="00DE30DA">
        <w:rPr>
          <w:rFonts w:ascii="Arial" w:hAnsi="Arial" w:cs="Arial"/>
          <w:color w:val="222222"/>
          <w:sz w:val="24"/>
          <w:szCs w:val="24"/>
          <w:shd w:val="clear" w:color="auto" w:fill="FFFFFF"/>
        </w:rPr>
        <w:t>D</w:t>
      </w:r>
      <w:r w:rsidR="00B14A1B" w:rsidRPr="00DE30DA">
        <w:rPr>
          <w:rFonts w:ascii="Arial" w:hAnsi="Arial" w:cs="Arial"/>
          <w:color w:val="222222"/>
          <w:sz w:val="24"/>
          <w:szCs w:val="24"/>
          <w:shd w:val="clear" w:color="auto" w:fill="FFFFFF"/>
        </w:rPr>
        <w:t>epartment of Education has increased its maintenance loans every year and universities can use the £261 million hardship loans available to them</w:t>
      </w:r>
      <w:r w:rsidR="00811A4B">
        <w:rPr>
          <w:rFonts w:ascii="Arial" w:hAnsi="Arial" w:cs="Arial"/>
          <w:color w:val="222222"/>
          <w:sz w:val="24"/>
          <w:szCs w:val="24"/>
          <w:shd w:val="clear" w:color="auto" w:fill="FFFFFF"/>
        </w:rPr>
        <w:t xml:space="preserve"> to help students struggling with finances</w:t>
      </w:r>
      <w:r w:rsidR="00B14A1B" w:rsidRPr="00DE30DA">
        <w:rPr>
          <w:rFonts w:ascii="Arial" w:hAnsi="Arial" w:cs="Arial"/>
          <w:color w:val="222222"/>
          <w:sz w:val="24"/>
          <w:szCs w:val="24"/>
          <w:shd w:val="clear" w:color="auto" w:fill="FFFFFF"/>
        </w:rPr>
        <w:t xml:space="preserve"> (Independent 2022).</w:t>
      </w:r>
      <w:r w:rsidR="001A4F67" w:rsidRPr="00DE30DA">
        <w:rPr>
          <w:rFonts w:ascii="Arial" w:hAnsi="Arial" w:cs="Arial"/>
          <w:color w:val="222222"/>
          <w:sz w:val="24"/>
          <w:szCs w:val="24"/>
          <w:shd w:val="clear" w:color="auto" w:fill="FFFFFF"/>
        </w:rPr>
        <w:t xml:space="preserve"> </w:t>
      </w:r>
      <w:r w:rsidR="00C74DAC" w:rsidRPr="00DE30DA">
        <w:rPr>
          <w:rFonts w:ascii="Arial" w:hAnsi="Arial" w:cs="Arial"/>
          <w:color w:val="222222"/>
          <w:sz w:val="24"/>
          <w:szCs w:val="24"/>
          <w:shd w:val="clear" w:color="auto" w:fill="FFFFFF"/>
        </w:rPr>
        <w:t xml:space="preserve">However, </w:t>
      </w:r>
      <w:r w:rsidR="00C74DAC" w:rsidRPr="00DE30DA">
        <w:rPr>
          <w:rFonts w:ascii="Arial" w:hAnsi="Arial" w:cs="Arial"/>
          <w:sz w:val="24"/>
          <w:szCs w:val="24"/>
        </w:rPr>
        <w:t>the latest forecast for Consumer Price Index Inflation in July 2022 was 8.1% while the maintenance loan amounts for the academic year 2022/23 only increased by 2.3% (</w:t>
      </w:r>
      <w:r w:rsidR="00552532" w:rsidRPr="00552532">
        <w:rPr>
          <w:rFonts w:ascii="Arial" w:hAnsi="Arial" w:cs="Arial"/>
          <w:color w:val="222222"/>
          <w:sz w:val="24"/>
          <w:szCs w:val="24"/>
          <w:shd w:val="clear" w:color="auto" w:fill="FFFFFF"/>
        </w:rPr>
        <w:t>Harari</w:t>
      </w:r>
      <w:r w:rsidR="00552532">
        <w:rPr>
          <w:rFonts w:ascii="Arial" w:hAnsi="Arial" w:cs="Arial"/>
          <w:color w:val="222222"/>
          <w:sz w:val="24"/>
          <w:szCs w:val="24"/>
          <w:shd w:val="clear" w:color="auto" w:fill="FFFFFF"/>
        </w:rPr>
        <w:t xml:space="preserve"> </w:t>
      </w:r>
      <w:r w:rsidR="00552532" w:rsidRPr="00552532">
        <w:rPr>
          <w:rFonts w:ascii="Arial" w:hAnsi="Arial" w:cs="Arial"/>
          <w:color w:val="222222"/>
          <w:sz w:val="24"/>
          <w:szCs w:val="24"/>
          <w:shd w:val="clear" w:color="auto" w:fill="FFFFFF"/>
        </w:rPr>
        <w:t>et al (2022)</w:t>
      </w:r>
      <w:r w:rsidR="00C74DAC" w:rsidRPr="00DE30DA">
        <w:rPr>
          <w:rFonts w:ascii="Arial" w:hAnsi="Arial" w:cs="Arial"/>
          <w:color w:val="222222"/>
          <w:sz w:val="24"/>
          <w:szCs w:val="24"/>
          <w:shd w:val="clear" w:color="auto" w:fill="FFFFFF"/>
        </w:rPr>
        <w:t>.</w:t>
      </w:r>
      <w:r w:rsidR="00C74DAC" w:rsidRPr="00DE30DA">
        <w:rPr>
          <w:rFonts w:ascii="Arial" w:hAnsi="Arial" w:cs="Arial"/>
          <w:sz w:val="24"/>
          <w:szCs w:val="24"/>
        </w:rPr>
        <w:t xml:space="preserve"> </w:t>
      </w:r>
      <w:r w:rsidR="00DB2CA6" w:rsidRPr="00DE30DA">
        <w:rPr>
          <w:rFonts w:ascii="Arial" w:hAnsi="Arial" w:cs="Arial"/>
          <w:sz w:val="24"/>
          <w:szCs w:val="24"/>
        </w:rPr>
        <w:t>In real terms, a maintenance loan for an average student will be £485 a month, research recently by the National Student Money Survey found that the average students living costs are £924 a month. That’s £439 short on what the maintenance loan is providing (Murray 2022).</w:t>
      </w:r>
      <w:r w:rsidRPr="00DE30DA">
        <w:rPr>
          <w:rFonts w:ascii="Arial" w:hAnsi="Arial" w:cs="Arial"/>
          <w:sz w:val="24"/>
          <w:szCs w:val="24"/>
        </w:rPr>
        <w:t xml:space="preserve"> </w:t>
      </w:r>
      <w:r w:rsidR="00C74DAC" w:rsidRPr="00DE30DA">
        <w:rPr>
          <w:rFonts w:ascii="Arial" w:hAnsi="Arial" w:cs="Arial"/>
          <w:sz w:val="24"/>
          <w:szCs w:val="24"/>
        </w:rPr>
        <w:t>The government doesn’t seem to be providing enough support during this time</w:t>
      </w:r>
      <w:r w:rsidR="00811A4B">
        <w:rPr>
          <w:rFonts w:ascii="Arial" w:hAnsi="Arial" w:cs="Arial"/>
          <w:sz w:val="24"/>
          <w:szCs w:val="24"/>
        </w:rPr>
        <w:t xml:space="preserve"> which impacts on the students wellbeing and the potential for more students to drop out of university</w:t>
      </w:r>
      <w:r w:rsidR="00C74DAC" w:rsidRPr="00DE30DA">
        <w:rPr>
          <w:rFonts w:ascii="Arial" w:hAnsi="Arial" w:cs="Arial"/>
          <w:sz w:val="24"/>
          <w:szCs w:val="24"/>
        </w:rPr>
        <w:t xml:space="preserve">, with benefits failing to increase in line with the inflation rate (Ruth &amp; </w:t>
      </w:r>
      <w:proofErr w:type="spellStart"/>
      <w:r w:rsidR="00C74DAC" w:rsidRPr="00DE30DA">
        <w:rPr>
          <w:rFonts w:ascii="Arial" w:hAnsi="Arial" w:cs="Arial"/>
          <w:sz w:val="24"/>
          <w:szCs w:val="24"/>
        </w:rPr>
        <w:t>Pybus</w:t>
      </w:r>
      <w:proofErr w:type="spellEnd"/>
      <w:r w:rsidR="00C74DAC" w:rsidRPr="00DE30DA">
        <w:rPr>
          <w:rFonts w:ascii="Arial" w:hAnsi="Arial" w:cs="Arial"/>
          <w:sz w:val="24"/>
          <w:szCs w:val="24"/>
        </w:rPr>
        <w:t xml:space="preserve">, 2022.)  </w:t>
      </w:r>
      <w:r w:rsidR="00217C8C">
        <w:rPr>
          <w:rFonts w:ascii="Arial" w:hAnsi="Arial" w:cs="Arial"/>
          <w:sz w:val="24"/>
          <w:szCs w:val="24"/>
        </w:rPr>
        <w:t>Th</w:t>
      </w:r>
      <w:r w:rsidR="00C74DAC" w:rsidRPr="00DE30DA">
        <w:rPr>
          <w:rFonts w:ascii="Arial" w:hAnsi="Arial" w:cs="Arial"/>
          <w:sz w:val="24"/>
          <w:szCs w:val="24"/>
        </w:rPr>
        <w:t>e government was urged to do more to tackle the issues with the cost of living (Wilson, 2022).</w:t>
      </w:r>
    </w:p>
    <w:p w14:paraId="673C3A06" w14:textId="604DDB23" w:rsidR="004441F3" w:rsidRPr="00DE30DA" w:rsidRDefault="004441F3" w:rsidP="00DE30DA">
      <w:pPr>
        <w:rPr>
          <w:rFonts w:ascii="Arial" w:hAnsi="Arial" w:cs="Arial"/>
          <w:sz w:val="24"/>
          <w:szCs w:val="24"/>
        </w:rPr>
      </w:pPr>
      <w:r w:rsidRPr="00DE30DA">
        <w:rPr>
          <w:rFonts w:ascii="Arial" w:hAnsi="Arial" w:cs="Arial"/>
          <w:color w:val="222222"/>
          <w:sz w:val="24"/>
          <w:szCs w:val="24"/>
          <w:shd w:val="clear" w:color="auto" w:fill="FFFFFF"/>
        </w:rPr>
        <w:t xml:space="preserve">History has shown us that higher education has grown in recent years, the number of students between 1992 and 2019 increased from 984,000 to 2.34 million. </w:t>
      </w:r>
      <w:r w:rsidR="0044588B" w:rsidRPr="00DE30DA">
        <w:rPr>
          <w:rFonts w:ascii="Arial" w:hAnsi="Arial" w:cs="Arial"/>
          <w:color w:val="222222"/>
          <w:sz w:val="24"/>
          <w:szCs w:val="24"/>
          <w:shd w:val="clear" w:color="auto" w:fill="FFFFFF"/>
        </w:rPr>
        <w:t xml:space="preserve">(Taylor &amp; Perkins 2022). </w:t>
      </w:r>
      <w:r w:rsidRPr="00DE30DA">
        <w:rPr>
          <w:rFonts w:ascii="Arial" w:hAnsi="Arial" w:cs="Arial"/>
          <w:color w:val="222222"/>
          <w:sz w:val="24"/>
          <w:szCs w:val="24"/>
          <w:shd w:val="clear" w:color="auto" w:fill="FFFFFF"/>
        </w:rPr>
        <w:t xml:space="preserve">This rapid increase suggests that even when prices are increasing that universities can still grow (Taylor &amp; Perkins 2022). However, there is also evidence to suggest that during previous economic downturns universities have received government cuts (Cox 2021). With this considered UWTSD need to make sure that they are attracting students. </w:t>
      </w:r>
      <w:r w:rsidR="002636D5">
        <w:rPr>
          <w:rFonts w:ascii="Arial" w:hAnsi="Arial" w:cs="Arial"/>
          <w:color w:val="222222"/>
          <w:sz w:val="24"/>
          <w:szCs w:val="24"/>
          <w:shd w:val="clear" w:color="auto" w:fill="FFFFFF"/>
        </w:rPr>
        <w:t>To</w:t>
      </w:r>
      <w:r w:rsidRPr="00DE30DA">
        <w:rPr>
          <w:rFonts w:ascii="Arial" w:hAnsi="Arial" w:cs="Arial"/>
          <w:color w:val="222222"/>
          <w:sz w:val="24"/>
          <w:szCs w:val="24"/>
          <w:shd w:val="clear" w:color="auto" w:fill="FFFFFF"/>
        </w:rPr>
        <w:t xml:space="preserve"> be competitive universities may need to differentiate themselves from each other (Cox 2021). </w:t>
      </w:r>
    </w:p>
    <w:p w14:paraId="05DC15C7" w14:textId="77777777" w:rsidR="004441F3" w:rsidRPr="00DE30DA" w:rsidRDefault="004441F3" w:rsidP="00DE30DA">
      <w:pPr>
        <w:rPr>
          <w:rFonts w:ascii="Arial" w:hAnsi="Arial" w:cs="Arial"/>
          <w:sz w:val="24"/>
          <w:szCs w:val="24"/>
        </w:rPr>
      </w:pPr>
    </w:p>
    <w:p w14:paraId="0DB2C6BF" w14:textId="0237FD35" w:rsidR="00D66232" w:rsidRDefault="004441F3" w:rsidP="00D66232">
      <w:pPr>
        <w:pStyle w:val="xxmsonormal"/>
      </w:pPr>
      <w:r w:rsidRPr="00DE30DA">
        <w:rPr>
          <w:rFonts w:ascii="Arial" w:hAnsi="Arial" w:cs="Arial"/>
          <w:sz w:val="24"/>
          <w:szCs w:val="24"/>
        </w:rPr>
        <w:lastRenderedPageBreak/>
        <w:t>U</w:t>
      </w:r>
      <w:r w:rsidR="000407E4" w:rsidRPr="00DE30DA">
        <w:rPr>
          <w:rFonts w:ascii="Arial" w:hAnsi="Arial" w:cs="Arial"/>
          <w:sz w:val="24"/>
          <w:szCs w:val="24"/>
        </w:rPr>
        <w:t xml:space="preserve">WTSD </w:t>
      </w:r>
      <w:r w:rsidR="00C97581" w:rsidRPr="00DE30DA">
        <w:rPr>
          <w:rFonts w:ascii="Arial" w:hAnsi="Arial" w:cs="Arial"/>
          <w:sz w:val="24"/>
          <w:szCs w:val="24"/>
        </w:rPr>
        <w:t>are</w:t>
      </w:r>
      <w:r w:rsidRPr="00DE30DA">
        <w:rPr>
          <w:rFonts w:ascii="Arial" w:hAnsi="Arial" w:cs="Arial"/>
          <w:sz w:val="24"/>
          <w:szCs w:val="24"/>
        </w:rPr>
        <w:t xml:space="preserve"> aware of the </w:t>
      </w:r>
      <w:r w:rsidR="002636D5" w:rsidRPr="00DE30DA">
        <w:rPr>
          <w:rFonts w:ascii="Arial" w:hAnsi="Arial" w:cs="Arial"/>
          <w:sz w:val="24"/>
          <w:szCs w:val="24"/>
        </w:rPr>
        <w:t>cost-of-living</w:t>
      </w:r>
      <w:r w:rsidRPr="00DE30DA">
        <w:rPr>
          <w:rFonts w:ascii="Arial" w:hAnsi="Arial" w:cs="Arial"/>
          <w:sz w:val="24"/>
          <w:szCs w:val="24"/>
        </w:rPr>
        <w:t xml:space="preserve"> issues and are already</w:t>
      </w:r>
      <w:r w:rsidR="00C97581" w:rsidRPr="00DE30DA">
        <w:rPr>
          <w:rFonts w:ascii="Arial" w:hAnsi="Arial" w:cs="Arial"/>
          <w:sz w:val="24"/>
          <w:szCs w:val="24"/>
        </w:rPr>
        <w:t xml:space="preserve"> looking into </w:t>
      </w:r>
      <w:r w:rsidR="003D1323" w:rsidRPr="00DE30DA">
        <w:rPr>
          <w:rFonts w:ascii="Arial" w:hAnsi="Arial" w:cs="Arial"/>
          <w:sz w:val="24"/>
          <w:szCs w:val="24"/>
        </w:rPr>
        <w:t xml:space="preserve">how </w:t>
      </w:r>
      <w:r w:rsidRPr="00DE30DA">
        <w:rPr>
          <w:rFonts w:ascii="Arial" w:hAnsi="Arial" w:cs="Arial"/>
          <w:sz w:val="24"/>
          <w:szCs w:val="24"/>
        </w:rPr>
        <w:t xml:space="preserve">they </w:t>
      </w:r>
      <w:r w:rsidR="003D1323" w:rsidRPr="00DE30DA">
        <w:rPr>
          <w:rFonts w:ascii="Arial" w:hAnsi="Arial" w:cs="Arial"/>
          <w:sz w:val="24"/>
          <w:szCs w:val="24"/>
        </w:rPr>
        <w:t>can help</w:t>
      </w:r>
      <w:r w:rsidR="000407E4" w:rsidRPr="00DE30DA">
        <w:rPr>
          <w:rFonts w:ascii="Arial" w:hAnsi="Arial" w:cs="Arial"/>
          <w:sz w:val="24"/>
          <w:szCs w:val="24"/>
        </w:rPr>
        <w:t xml:space="preserve">, for example, </w:t>
      </w:r>
      <w:r w:rsidRPr="00DE30DA">
        <w:rPr>
          <w:rFonts w:ascii="Arial" w:hAnsi="Arial" w:cs="Arial"/>
          <w:sz w:val="24"/>
          <w:szCs w:val="24"/>
        </w:rPr>
        <w:t xml:space="preserve">they </w:t>
      </w:r>
      <w:r w:rsidR="000407E4" w:rsidRPr="00DE30DA">
        <w:rPr>
          <w:rFonts w:ascii="Arial" w:hAnsi="Arial" w:cs="Arial"/>
          <w:sz w:val="24"/>
          <w:szCs w:val="24"/>
        </w:rPr>
        <w:t xml:space="preserve">have increased </w:t>
      </w:r>
      <w:r w:rsidRPr="00DE30DA">
        <w:rPr>
          <w:rFonts w:ascii="Arial" w:hAnsi="Arial" w:cs="Arial"/>
          <w:sz w:val="24"/>
          <w:szCs w:val="24"/>
        </w:rPr>
        <w:t>their</w:t>
      </w:r>
      <w:r w:rsidR="000407E4" w:rsidRPr="00DE30DA">
        <w:rPr>
          <w:rFonts w:ascii="Arial" w:hAnsi="Arial" w:cs="Arial"/>
          <w:sz w:val="24"/>
          <w:szCs w:val="24"/>
        </w:rPr>
        <w:t xml:space="preserve"> bursary pot from £1.05 million last year to £1.7million this year. </w:t>
      </w:r>
      <w:r w:rsidR="0044588B">
        <w:rPr>
          <w:rFonts w:ascii="Arial" w:hAnsi="Arial" w:cs="Arial"/>
          <w:sz w:val="24"/>
          <w:szCs w:val="24"/>
        </w:rPr>
        <w:t xml:space="preserve">(Dart, 2022). </w:t>
      </w:r>
      <w:r w:rsidRPr="00DE30DA">
        <w:rPr>
          <w:rFonts w:ascii="Arial" w:hAnsi="Arial" w:cs="Arial"/>
          <w:sz w:val="24"/>
          <w:szCs w:val="24"/>
        </w:rPr>
        <w:t>There is</w:t>
      </w:r>
      <w:r w:rsidR="000407E4" w:rsidRPr="00DE30DA">
        <w:rPr>
          <w:rFonts w:ascii="Arial" w:hAnsi="Arial" w:cs="Arial"/>
          <w:sz w:val="24"/>
          <w:szCs w:val="24"/>
        </w:rPr>
        <w:t xml:space="preserve"> a ‘Cost of living’ webpage that offers advice and support to the students </w:t>
      </w:r>
      <w:r w:rsidR="003342E7" w:rsidRPr="00DE30DA">
        <w:rPr>
          <w:rFonts w:ascii="Arial" w:hAnsi="Arial" w:cs="Arial"/>
          <w:sz w:val="24"/>
          <w:szCs w:val="24"/>
        </w:rPr>
        <w:t>and internal emails offering advice</w:t>
      </w:r>
      <w:r w:rsidR="00217C8C">
        <w:rPr>
          <w:rFonts w:ascii="Arial" w:hAnsi="Arial" w:cs="Arial"/>
          <w:sz w:val="24"/>
          <w:szCs w:val="24"/>
        </w:rPr>
        <w:t xml:space="preserve">. </w:t>
      </w:r>
      <w:r w:rsidR="003342E7" w:rsidRPr="00DE30DA">
        <w:rPr>
          <w:rFonts w:ascii="Arial" w:hAnsi="Arial" w:cs="Arial"/>
          <w:sz w:val="24"/>
          <w:szCs w:val="24"/>
        </w:rPr>
        <w:t xml:space="preserve">This kind of support </w:t>
      </w:r>
      <w:r w:rsidR="00D0011F" w:rsidRPr="00DE30DA">
        <w:rPr>
          <w:rFonts w:ascii="Arial" w:hAnsi="Arial" w:cs="Arial"/>
          <w:sz w:val="24"/>
          <w:szCs w:val="24"/>
        </w:rPr>
        <w:t>is</w:t>
      </w:r>
      <w:r w:rsidR="003342E7" w:rsidRPr="00DE30DA">
        <w:rPr>
          <w:rFonts w:ascii="Arial" w:hAnsi="Arial" w:cs="Arial"/>
          <w:sz w:val="24"/>
          <w:szCs w:val="24"/>
        </w:rPr>
        <w:t xml:space="preserve"> common in most universities at the moment, where a student advice service is available to offer support on finance, housing and what benefits they may be entitled to (</w:t>
      </w:r>
      <w:r w:rsidR="003342E7" w:rsidRPr="00DE30DA">
        <w:rPr>
          <w:rFonts w:ascii="Arial" w:hAnsi="Arial" w:cs="Arial"/>
          <w:color w:val="222222"/>
          <w:sz w:val="24"/>
          <w:szCs w:val="24"/>
          <w:shd w:val="clear" w:color="auto" w:fill="FFFFFF"/>
        </w:rPr>
        <w:t>House of Commons</w:t>
      </w:r>
      <w:r w:rsidR="00552532">
        <w:rPr>
          <w:rFonts w:ascii="Arial" w:hAnsi="Arial" w:cs="Arial"/>
          <w:color w:val="222222"/>
          <w:sz w:val="24"/>
          <w:szCs w:val="24"/>
          <w:shd w:val="clear" w:color="auto" w:fill="FFFFFF"/>
        </w:rPr>
        <w:t>,</w:t>
      </w:r>
      <w:r w:rsidR="003342E7" w:rsidRPr="00DE30DA">
        <w:rPr>
          <w:rFonts w:ascii="Arial" w:hAnsi="Arial" w:cs="Arial"/>
          <w:color w:val="222222"/>
          <w:sz w:val="24"/>
          <w:szCs w:val="24"/>
          <w:shd w:val="clear" w:color="auto" w:fill="FFFFFF"/>
        </w:rPr>
        <w:t xml:space="preserve"> 2022).</w:t>
      </w:r>
      <w:r w:rsidR="00C97581" w:rsidRPr="00DE30DA">
        <w:rPr>
          <w:rFonts w:ascii="Arial" w:hAnsi="Arial" w:cs="Arial"/>
          <w:color w:val="222222"/>
          <w:sz w:val="24"/>
          <w:szCs w:val="24"/>
          <w:shd w:val="clear" w:color="auto" w:fill="FFFFFF"/>
        </w:rPr>
        <w:t xml:space="preserve"> </w:t>
      </w:r>
      <w:r w:rsidR="00D66232">
        <w:rPr>
          <w:rFonts w:ascii="Arial" w:hAnsi="Arial" w:cs="Arial"/>
          <w:color w:val="222222"/>
          <w:sz w:val="24"/>
          <w:szCs w:val="24"/>
          <w:shd w:val="clear" w:color="auto" w:fill="FFFFFF"/>
        </w:rPr>
        <w:t xml:space="preserve">- </w:t>
      </w:r>
      <w:r w:rsidR="00D66232" w:rsidRPr="00D66232">
        <w:rPr>
          <w:rFonts w:ascii="Arial" w:hAnsi="Arial" w:cs="Arial"/>
          <w:color w:val="ED5C57"/>
          <w:sz w:val="24"/>
          <w:szCs w:val="24"/>
          <w:highlight w:val="yellow"/>
          <w:shd w:val="clear" w:color="auto" w:fill="FFFFFF"/>
        </w:rPr>
        <w:t>link to the strategy here ?</w:t>
      </w:r>
    </w:p>
    <w:p w14:paraId="6CD9CE60" w14:textId="1E7F5459" w:rsidR="003342E7" w:rsidRPr="00DE30DA" w:rsidRDefault="003342E7" w:rsidP="00DE30DA">
      <w:pPr>
        <w:rPr>
          <w:rFonts w:ascii="Arial" w:hAnsi="Arial" w:cs="Arial"/>
          <w:color w:val="222222"/>
          <w:sz w:val="24"/>
          <w:szCs w:val="24"/>
          <w:shd w:val="clear" w:color="auto" w:fill="FFFFFF"/>
        </w:rPr>
      </w:pPr>
    </w:p>
    <w:p w14:paraId="01599F84" w14:textId="037846B6" w:rsidR="00A1784D" w:rsidRPr="00DE30DA" w:rsidRDefault="004441F3" w:rsidP="00DE30DA">
      <w:pPr>
        <w:rPr>
          <w:rFonts w:ascii="Arial" w:hAnsi="Arial" w:cs="Arial"/>
          <w:color w:val="222222"/>
          <w:sz w:val="24"/>
          <w:szCs w:val="24"/>
          <w:shd w:val="clear" w:color="auto" w:fill="FFFFFF"/>
        </w:rPr>
      </w:pPr>
      <w:r w:rsidRPr="00DE30DA">
        <w:rPr>
          <w:rFonts w:ascii="Arial" w:hAnsi="Arial" w:cs="Arial"/>
          <w:color w:val="222222"/>
          <w:sz w:val="24"/>
          <w:szCs w:val="24"/>
          <w:shd w:val="clear" w:color="auto" w:fill="FFFFFF"/>
        </w:rPr>
        <w:t>UWTSD</w:t>
      </w:r>
      <w:r w:rsidR="00A1784D" w:rsidRPr="00DE30DA">
        <w:rPr>
          <w:rFonts w:ascii="Arial" w:hAnsi="Arial" w:cs="Arial"/>
          <w:color w:val="222222"/>
          <w:sz w:val="24"/>
          <w:szCs w:val="24"/>
          <w:shd w:val="clear" w:color="auto" w:fill="FFFFFF"/>
        </w:rPr>
        <w:t xml:space="preserve"> need to consider what </w:t>
      </w:r>
      <w:r w:rsidRPr="00DE30DA">
        <w:rPr>
          <w:rFonts w:ascii="Arial" w:hAnsi="Arial" w:cs="Arial"/>
          <w:color w:val="222222"/>
          <w:sz w:val="24"/>
          <w:szCs w:val="24"/>
          <w:shd w:val="clear" w:color="auto" w:fill="FFFFFF"/>
        </w:rPr>
        <w:t>they</w:t>
      </w:r>
      <w:r w:rsidR="00A1784D" w:rsidRPr="00DE30DA">
        <w:rPr>
          <w:rFonts w:ascii="Arial" w:hAnsi="Arial" w:cs="Arial"/>
          <w:color w:val="222222"/>
          <w:sz w:val="24"/>
          <w:szCs w:val="24"/>
          <w:shd w:val="clear" w:color="auto" w:fill="FFFFFF"/>
        </w:rPr>
        <w:t xml:space="preserve"> can do to ensure students</w:t>
      </w:r>
      <w:r w:rsidR="00D66232">
        <w:rPr>
          <w:rFonts w:ascii="Arial" w:hAnsi="Arial" w:cs="Arial"/>
          <w:color w:val="222222"/>
          <w:sz w:val="24"/>
          <w:szCs w:val="24"/>
          <w:shd w:val="clear" w:color="auto" w:fill="FFFFFF"/>
        </w:rPr>
        <w:t xml:space="preserve"> want to</w:t>
      </w:r>
      <w:r w:rsidR="00A1784D" w:rsidRPr="00DE30DA">
        <w:rPr>
          <w:rFonts w:ascii="Arial" w:hAnsi="Arial" w:cs="Arial"/>
          <w:color w:val="222222"/>
          <w:sz w:val="24"/>
          <w:szCs w:val="24"/>
          <w:shd w:val="clear" w:color="auto" w:fill="FFFFFF"/>
        </w:rPr>
        <w:t xml:space="preserve"> come to </w:t>
      </w:r>
      <w:r w:rsidR="00D66232">
        <w:rPr>
          <w:rFonts w:ascii="Arial" w:hAnsi="Arial" w:cs="Arial"/>
          <w:color w:val="222222"/>
          <w:sz w:val="24"/>
          <w:szCs w:val="24"/>
          <w:shd w:val="clear" w:color="auto" w:fill="FFFFFF"/>
        </w:rPr>
        <w:t>the</w:t>
      </w:r>
      <w:r w:rsidR="00A1784D" w:rsidRPr="00DE30DA">
        <w:rPr>
          <w:rFonts w:ascii="Arial" w:hAnsi="Arial" w:cs="Arial"/>
          <w:color w:val="222222"/>
          <w:sz w:val="24"/>
          <w:szCs w:val="24"/>
          <w:shd w:val="clear" w:color="auto" w:fill="FFFFFF"/>
        </w:rPr>
        <w:t xml:space="preserve"> university over other universities. Swansea university, one of</w:t>
      </w:r>
      <w:r w:rsidR="00D66232">
        <w:rPr>
          <w:rFonts w:ascii="Arial" w:hAnsi="Arial" w:cs="Arial"/>
          <w:color w:val="222222"/>
          <w:sz w:val="24"/>
          <w:szCs w:val="24"/>
          <w:shd w:val="clear" w:color="auto" w:fill="FFFFFF"/>
        </w:rPr>
        <w:t xml:space="preserve"> their</w:t>
      </w:r>
      <w:r w:rsidR="00A1784D" w:rsidRPr="00DE30DA">
        <w:rPr>
          <w:rFonts w:ascii="Arial" w:hAnsi="Arial" w:cs="Arial"/>
          <w:color w:val="222222"/>
          <w:sz w:val="24"/>
          <w:szCs w:val="24"/>
          <w:shd w:val="clear" w:color="auto" w:fill="FFFFFF"/>
        </w:rPr>
        <w:t xml:space="preserve"> main competitors, </w:t>
      </w:r>
      <w:r w:rsidR="00D66232">
        <w:rPr>
          <w:rFonts w:ascii="Arial" w:hAnsi="Arial" w:cs="Arial"/>
          <w:color w:val="222222"/>
          <w:sz w:val="24"/>
          <w:szCs w:val="24"/>
          <w:shd w:val="clear" w:color="auto" w:fill="FFFFFF"/>
        </w:rPr>
        <w:t>locally</w:t>
      </w:r>
      <w:r w:rsidR="00217C8C">
        <w:rPr>
          <w:rFonts w:ascii="Arial" w:hAnsi="Arial" w:cs="Arial"/>
          <w:color w:val="222222"/>
          <w:sz w:val="24"/>
          <w:szCs w:val="24"/>
          <w:shd w:val="clear" w:color="auto" w:fill="FFFFFF"/>
        </w:rPr>
        <w:t xml:space="preserve"> is offering free breakfasts</w:t>
      </w:r>
      <w:r w:rsidR="00D66232">
        <w:rPr>
          <w:rFonts w:ascii="Arial" w:hAnsi="Arial" w:cs="Arial"/>
          <w:color w:val="222222"/>
          <w:sz w:val="24"/>
          <w:szCs w:val="24"/>
          <w:shd w:val="clear" w:color="auto" w:fill="FFFFFF"/>
        </w:rPr>
        <w:t xml:space="preserve"> </w:t>
      </w:r>
      <w:r w:rsidR="00217C8C">
        <w:rPr>
          <w:rFonts w:ascii="Arial" w:hAnsi="Arial" w:cs="Arial"/>
          <w:color w:val="222222"/>
          <w:sz w:val="24"/>
          <w:szCs w:val="24"/>
          <w:shd w:val="clear" w:color="auto" w:fill="FFFFFF"/>
        </w:rPr>
        <w:t xml:space="preserve">for example </w:t>
      </w:r>
      <w:r w:rsidR="00C058F5" w:rsidRPr="00C058F5">
        <w:rPr>
          <w:rFonts w:ascii="Arial" w:hAnsi="Arial" w:cs="Arial"/>
          <w:color w:val="222222"/>
          <w:sz w:val="24"/>
          <w:szCs w:val="24"/>
          <w:shd w:val="clear" w:color="auto" w:fill="FFFFFF"/>
        </w:rPr>
        <w:t>(Gruet &amp; Leonard,</w:t>
      </w:r>
      <w:r w:rsidR="00155018">
        <w:rPr>
          <w:rFonts w:ascii="Arial" w:hAnsi="Arial" w:cs="Arial"/>
          <w:color w:val="222222"/>
          <w:sz w:val="24"/>
          <w:szCs w:val="24"/>
          <w:shd w:val="clear" w:color="auto" w:fill="FFFFFF"/>
        </w:rPr>
        <w:t xml:space="preserve"> </w:t>
      </w:r>
      <w:r w:rsidR="00C058F5" w:rsidRPr="00C058F5">
        <w:rPr>
          <w:rFonts w:ascii="Arial" w:hAnsi="Arial" w:cs="Arial"/>
          <w:color w:val="222222"/>
          <w:sz w:val="24"/>
          <w:szCs w:val="24"/>
          <w:shd w:val="clear" w:color="auto" w:fill="FFFFFF"/>
        </w:rPr>
        <w:t>2022)</w:t>
      </w:r>
      <w:r w:rsidR="00A1784D" w:rsidRPr="00DE30DA">
        <w:rPr>
          <w:rFonts w:ascii="Arial" w:hAnsi="Arial" w:cs="Arial"/>
          <w:color w:val="222222"/>
          <w:sz w:val="24"/>
          <w:szCs w:val="24"/>
          <w:shd w:val="clear" w:color="auto" w:fill="FFFFFF"/>
        </w:rPr>
        <w:t xml:space="preserve">.  </w:t>
      </w:r>
      <w:r w:rsidRPr="00DE30DA">
        <w:rPr>
          <w:rFonts w:ascii="Arial" w:hAnsi="Arial" w:cs="Arial"/>
          <w:color w:val="222222"/>
          <w:sz w:val="24"/>
          <w:szCs w:val="24"/>
          <w:shd w:val="clear" w:color="auto" w:fill="FFFFFF"/>
        </w:rPr>
        <w:t>UWTSD</w:t>
      </w:r>
      <w:r w:rsidR="00A1784D" w:rsidRPr="00DE30DA">
        <w:rPr>
          <w:rFonts w:ascii="Arial" w:hAnsi="Arial" w:cs="Arial"/>
          <w:color w:val="222222"/>
          <w:sz w:val="24"/>
          <w:szCs w:val="24"/>
          <w:shd w:val="clear" w:color="auto" w:fill="FFFFFF"/>
        </w:rPr>
        <w:t xml:space="preserve"> not only need to consider </w:t>
      </w:r>
      <w:r w:rsidRPr="00DE30DA">
        <w:rPr>
          <w:rFonts w:ascii="Arial" w:hAnsi="Arial" w:cs="Arial"/>
          <w:color w:val="222222"/>
          <w:sz w:val="24"/>
          <w:szCs w:val="24"/>
          <w:shd w:val="clear" w:color="auto" w:fill="FFFFFF"/>
        </w:rPr>
        <w:t>their</w:t>
      </w:r>
      <w:r w:rsidR="00A1784D" w:rsidRPr="00DE30DA">
        <w:rPr>
          <w:rFonts w:ascii="Arial" w:hAnsi="Arial" w:cs="Arial"/>
          <w:color w:val="222222"/>
          <w:sz w:val="24"/>
          <w:szCs w:val="24"/>
          <w:shd w:val="clear" w:color="auto" w:fill="FFFFFF"/>
        </w:rPr>
        <w:t xml:space="preserve"> competition in the UK but also worldwide</w:t>
      </w:r>
      <w:r w:rsidR="00D66232">
        <w:rPr>
          <w:rFonts w:ascii="Arial" w:hAnsi="Arial" w:cs="Arial"/>
          <w:color w:val="222222"/>
          <w:sz w:val="24"/>
          <w:szCs w:val="24"/>
          <w:shd w:val="clear" w:color="auto" w:fill="FFFFFF"/>
        </w:rPr>
        <w:t xml:space="preserve"> as students</w:t>
      </w:r>
      <w:r w:rsidR="00A1784D" w:rsidRPr="00DE30DA">
        <w:rPr>
          <w:rFonts w:ascii="Arial" w:hAnsi="Arial" w:cs="Arial"/>
          <w:color w:val="222222"/>
          <w:sz w:val="24"/>
          <w:szCs w:val="24"/>
          <w:shd w:val="clear" w:color="auto" w:fill="FFFFFF"/>
        </w:rPr>
        <w:t xml:space="preserve"> coming from abroad tend to pay higher fees than those in the UK (Cox 2021). </w:t>
      </w:r>
      <w:r w:rsidR="00AF73FD" w:rsidRPr="00DE30DA">
        <w:rPr>
          <w:rFonts w:ascii="Arial" w:hAnsi="Arial" w:cs="Arial"/>
          <w:color w:val="222222"/>
          <w:sz w:val="24"/>
          <w:szCs w:val="24"/>
          <w:shd w:val="clear" w:color="auto" w:fill="FFFFFF"/>
        </w:rPr>
        <w:t>Therefore,</w:t>
      </w:r>
      <w:r w:rsidR="00A1784D" w:rsidRPr="00DE30DA">
        <w:rPr>
          <w:rFonts w:ascii="Arial" w:hAnsi="Arial" w:cs="Arial"/>
          <w:color w:val="222222"/>
          <w:sz w:val="24"/>
          <w:szCs w:val="24"/>
          <w:shd w:val="clear" w:color="auto" w:fill="FFFFFF"/>
        </w:rPr>
        <w:t xml:space="preserve"> </w:t>
      </w:r>
      <w:r w:rsidRPr="00DE30DA">
        <w:rPr>
          <w:rFonts w:ascii="Arial" w:hAnsi="Arial" w:cs="Arial"/>
          <w:color w:val="222222"/>
          <w:sz w:val="24"/>
          <w:szCs w:val="24"/>
          <w:shd w:val="clear" w:color="auto" w:fill="FFFFFF"/>
        </w:rPr>
        <w:t>they</w:t>
      </w:r>
      <w:r w:rsidR="00A1784D" w:rsidRPr="00DE30DA">
        <w:rPr>
          <w:rFonts w:ascii="Arial" w:hAnsi="Arial" w:cs="Arial"/>
          <w:color w:val="222222"/>
          <w:sz w:val="24"/>
          <w:szCs w:val="24"/>
          <w:shd w:val="clear" w:color="auto" w:fill="FFFFFF"/>
        </w:rPr>
        <w:t xml:space="preserve"> need to ensure </w:t>
      </w:r>
      <w:r w:rsidRPr="00DE30DA">
        <w:rPr>
          <w:rFonts w:ascii="Arial" w:hAnsi="Arial" w:cs="Arial"/>
          <w:color w:val="222222"/>
          <w:sz w:val="24"/>
          <w:szCs w:val="24"/>
          <w:shd w:val="clear" w:color="auto" w:fill="FFFFFF"/>
        </w:rPr>
        <w:t>they</w:t>
      </w:r>
      <w:r w:rsidR="00A1784D" w:rsidRPr="00DE30DA">
        <w:rPr>
          <w:rFonts w:ascii="Arial" w:hAnsi="Arial" w:cs="Arial"/>
          <w:color w:val="222222"/>
          <w:sz w:val="24"/>
          <w:szCs w:val="24"/>
          <w:shd w:val="clear" w:color="auto" w:fill="FFFFFF"/>
        </w:rPr>
        <w:t xml:space="preserve"> attract overseas students. </w:t>
      </w:r>
      <w:r w:rsidRPr="00DE30DA">
        <w:rPr>
          <w:rFonts w:ascii="Arial" w:hAnsi="Arial" w:cs="Arial"/>
          <w:color w:val="222222"/>
          <w:sz w:val="24"/>
          <w:szCs w:val="24"/>
          <w:shd w:val="clear" w:color="auto" w:fill="FFFFFF"/>
        </w:rPr>
        <w:t>UWTSD</w:t>
      </w:r>
      <w:r w:rsidR="00A1784D" w:rsidRPr="00DE30DA">
        <w:rPr>
          <w:rFonts w:ascii="Arial" w:hAnsi="Arial" w:cs="Arial"/>
          <w:color w:val="222222"/>
          <w:sz w:val="24"/>
          <w:szCs w:val="24"/>
          <w:shd w:val="clear" w:color="auto" w:fill="FFFFFF"/>
        </w:rPr>
        <w:t xml:space="preserve"> currently offer a relocation fee to </w:t>
      </w:r>
      <w:r w:rsidRPr="00DE30DA">
        <w:rPr>
          <w:rFonts w:ascii="Arial" w:hAnsi="Arial" w:cs="Arial"/>
          <w:color w:val="222222"/>
          <w:sz w:val="24"/>
          <w:szCs w:val="24"/>
          <w:shd w:val="clear" w:color="auto" w:fill="FFFFFF"/>
        </w:rPr>
        <w:t>their</w:t>
      </w:r>
      <w:r w:rsidR="00A1784D" w:rsidRPr="00DE30DA">
        <w:rPr>
          <w:rFonts w:ascii="Arial" w:hAnsi="Arial" w:cs="Arial"/>
          <w:color w:val="222222"/>
          <w:sz w:val="24"/>
          <w:szCs w:val="24"/>
          <w:shd w:val="clear" w:color="auto" w:fill="FFFFFF"/>
        </w:rPr>
        <w:t xml:space="preserve"> staff</w:t>
      </w:r>
      <w:r w:rsidRPr="00DE30DA">
        <w:rPr>
          <w:rFonts w:ascii="Arial" w:hAnsi="Arial" w:cs="Arial"/>
          <w:color w:val="222222"/>
          <w:sz w:val="24"/>
          <w:szCs w:val="24"/>
          <w:shd w:val="clear" w:color="auto" w:fill="FFFFFF"/>
        </w:rPr>
        <w:t xml:space="preserve"> who relocate for their role</w:t>
      </w:r>
      <w:r w:rsidR="00A1784D" w:rsidRPr="00DE30DA">
        <w:rPr>
          <w:rFonts w:ascii="Arial" w:hAnsi="Arial" w:cs="Arial"/>
          <w:color w:val="222222"/>
          <w:sz w:val="24"/>
          <w:szCs w:val="24"/>
          <w:shd w:val="clear" w:color="auto" w:fill="FFFFFF"/>
        </w:rPr>
        <w:t xml:space="preserve"> of £2000</w:t>
      </w:r>
      <w:r w:rsidRPr="00DE30DA">
        <w:rPr>
          <w:rFonts w:ascii="Arial" w:hAnsi="Arial" w:cs="Arial"/>
          <w:color w:val="222222"/>
          <w:sz w:val="24"/>
          <w:szCs w:val="24"/>
          <w:shd w:val="clear" w:color="auto" w:fill="FFFFFF"/>
        </w:rPr>
        <w:t xml:space="preserve">, </w:t>
      </w:r>
      <w:r w:rsidR="00A1784D" w:rsidRPr="00DE30DA">
        <w:rPr>
          <w:rFonts w:ascii="Arial" w:hAnsi="Arial" w:cs="Arial"/>
          <w:color w:val="222222"/>
          <w:sz w:val="24"/>
          <w:szCs w:val="24"/>
          <w:shd w:val="clear" w:color="auto" w:fill="FFFFFF"/>
        </w:rPr>
        <w:t xml:space="preserve">could </w:t>
      </w:r>
      <w:r w:rsidRPr="00DE30DA">
        <w:rPr>
          <w:rFonts w:ascii="Arial" w:hAnsi="Arial" w:cs="Arial"/>
          <w:color w:val="222222"/>
          <w:sz w:val="24"/>
          <w:szCs w:val="24"/>
          <w:shd w:val="clear" w:color="auto" w:fill="FFFFFF"/>
        </w:rPr>
        <w:t>they</w:t>
      </w:r>
      <w:r w:rsidR="00A1784D" w:rsidRPr="00DE30DA">
        <w:rPr>
          <w:rFonts w:ascii="Arial" w:hAnsi="Arial" w:cs="Arial"/>
          <w:color w:val="222222"/>
          <w:sz w:val="24"/>
          <w:szCs w:val="24"/>
          <w:shd w:val="clear" w:color="auto" w:fill="FFFFFF"/>
        </w:rPr>
        <w:t xml:space="preserve"> consider this</w:t>
      </w:r>
      <w:r w:rsidR="00425C76" w:rsidRPr="00DE30DA">
        <w:rPr>
          <w:rFonts w:ascii="Arial" w:hAnsi="Arial" w:cs="Arial"/>
          <w:color w:val="222222"/>
          <w:sz w:val="24"/>
          <w:szCs w:val="24"/>
          <w:shd w:val="clear" w:color="auto" w:fill="FFFFFF"/>
        </w:rPr>
        <w:t xml:space="preserve"> for</w:t>
      </w:r>
      <w:r w:rsidR="00A1784D" w:rsidRPr="00DE30DA">
        <w:rPr>
          <w:rFonts w:ascii="Arial" w:hAnsi="Arial" w:cs="Arial"/>
          <w:color w:val="222222"/>
          <w:sz w:val="24"/>
          <w:szCs w:val="24"/>
          <w:shd w:val="clear" w:color="auto" w:fill="FFFFFF"/>
        </w:rPr>
        <w:t xml:space="preserve"> students</w:t>
      </w:r>
      <w:r w:rsidRPr="00DE30DA">
        <w:rPr>
          <w:rFonts w:ascii="Arial" w:hAnsi="Arial" w:cs="Arial"/>
          <w:color w:val="222222"/>
          <w:sz w:val="24"/>
          <w:szCs w:val="24"/>
          <w:shd w:val="clear" w:color="auto" w:fill="FFFFFF"/>
        </w:rPr>
        <w:t xml:space="preserve"> as well.</w:t>
      </w:r>
      <w:r w:rsidR="00A1784D" w:rsidRPr="00DE30DA">
        <w:rPr>
          <w:rFonts w:ascii="Arial" w:hAnsi="Arial" w:cs="Arial"/>
          <w:color w:val="222222"/>
          <w:sz w:val="24"/>
          <w:szCs w:val="24"/>
          <w:shd w:val="clear" w:color="auto" w:fill="FFFFFF"/>
        </w:rPr>
        <w:t xml:space="preserve"> A lot of students are having to work part time alongside their studying in order to afford to eat and pay the bills (</w:t>
      </w:r>
      <w:proofErr w:type="spellStart"/>
      <w:r w:rsidR="00155018">
        <w:rPr>
          <w:rFonts w:ascii="Arial" w:hAnsi="Arial" w:cs="Arial"/>
          <w:color w:val="222222"/>
          <w:sz w:val="24"/>
          <w:szCs w:val="24"/>
          <w:shd w:val="clear" w:color="auto" w:fill="FFFFFF"/>
        </w:rPr>
        <w:t>Tidman</w:t>
      </w:r>
      <w:proofErr w:type="spellEnd"/>
      <w:r w:rsidR="00155018">
        <w:rPr>
          <w:rFonts w:ascii="Arial" w:hAnsi="Arial" w:cs="Arial"/>
          <w:color w:val="222222"/>
          <w:sz w:val="24"/>
          <w:szCs w:val="24"/>
          <w:shd w:val="clear" w:color="auto" w:fill="FFFFFF"/>
        </w:rPr>
        <w:t>, 2022)</w:t>
      </w:r>
      <w:r w:rsidR="00A1784D" w:rsidRPr="00DE30DA">
        <w:rPr>
          <w:rFonts w:ascii="Arial" w:hAnsi="Arial" w:cs="Arial"/>
          <w:color w:val="222222"/>
          <w:sz w:val="24"/>
          <w:szCs w:val="24"/>
          <w:shd w:val="clear" w:color="auto" w:fill="FFFFFF"/>
        </w:rPr>
        <w:t xml:space="preserve">. </w:t>
      </w:r>
      <w:r w:rsidR="00D0011F" w:rsidRPr="00DE30DA">
        <w:rPr>
          <w:rFonts w:ascii="Arial" w:hAnsi="Arial" w:cs="Arial"/>
          <w:color w:val="222222"/>
          <w:sz w:val="24"/>
          <w:szCs w:val="24"/>
          <w:shd w:val="clear" w:color="auto" w:fill="FFFFFF"/>
        </w:rPr>
        <w:t xml:space="preserve">Will this deter students from going to university? </w:t>
      </w:r>
      <w:r w:rsidR="00A1784D" w:rsidRPr="00DE30DA">
        <w:rPr>
          <w:rFonts w:ascii="Arial" w:hAnsi="Arial" w:cs="Arial"/>
          <w:color w:val="222222"/>
          <w:sz w:val="24"/>
          <w:szCs w:val="24"/>
          <w:shd w:val="clear" w:color="auto" w:fill="FFFFFF"/>
        </w:rPr>
        <w:t>62% of students in 2022 had a part time job (Murray</w:t>
      </w:r>
      <w:r w:rsidR="00155018">
        <w:rPr>
          <w:rFonts w:ascii="Arial" w:hAnsi="Arial" w:cs="Arial"/>
          <w:color w:val="222222"/>
          <w:sz w:val="24"/>
          <w:szCs w:val="24"/>
          <w:shd w:val="clear" w:color="auto" w:fill="FFFFFF"/>
        </w:rPr>
        <w:t>,</w:t>
      </w:r>
      <w:r w:rsidR="00A1784D" w:rsidRPr="00DE30DA">
        <w:rPr>
          <w:rFonts w:ascii="Arial" w:hAnsi="Arial" w:cs="Arial"/>
          <w:color w:val="222222"/>
          <w:sz w:val="24"/>
          <w:szCs w:val="24"/>
          <w:shd w:val="clear" w:color="auto" w:fill="FFFFFF"/>
        </w:rPr>
        <w:t xml:space="preserve"> 2022), while some are choosing to live at home while studying (</w:t>
      </w:r>
      <w:r w:rsidR="00C058F5" w:rsidRPr="00C058F5">
        <w:rPr>
          <w:rFonts w:ascii="Arial" w:hAnsi="Arial" w:cs="Arial"/>
          <w:color w:val="222222"/>
          <w:sz w:val="24"/>
          <w:szCs w:val="24"/>
          <w:shd w:val="clear" w:color="auto" w:fill="FFFFFF"/>
        </w:rPr>
        <w:t>Gruet &amp; Leonard,</w:t>
      </w:r>
      <w:r w:rsidR="00155018">
        <w:rPr>
          <w:rFonts w:ascii="Arial" w:hAnsi="Arial" w:cs="Arial"/>
          <w:color w:val="222222"/>
          <w:sz w:val="24"/>
          <w:szCs w:val="24"/>
          <w:shd w:val="clear" w:color="auto" w:fill="FFFFFF"/>
        </w:rPr>
        <w:t xml:space="preserve"> </w:t>
      </w:r>
      <w:r w:rsidR="00C058F5" w:rsidRPr="00C058F5">
        <w:rPr>
          <w:rFonts w:ascii="Arial" w:hAnsi="Arial" w:cs="Arial"/>
          <w:color w:val="222222"/>
          <w:sz w:val="24"/>
          <w:szCs w:val="24"/>
          <w:shd w:val="clear" w:color="auto" w:fill="FFFFFF"/>
        </w:rPr>
        <w:t>2022</w:t>
      </w:r>
      <w:r w:rsidR="00A1784D" w:rsidRPr="00DE30DA">
        <w:rPr>
          <w:rFonts w:ascii="Arial" w:hAnsi="Arial" w:cs="Arial"/>
          <w:color w:val="222222"/>
          <w:sz w:val="24"/>
          <w:szCs w:val="24"/>
          <w:shd w:val="clear" w:color="auto" w:fill="FFFFFF"/>
        </w:rPr>
        <w:t>). However, due to visa restrictions International students are only able to work 20 hours a week (</w:t>
      </w:r>
      <w:proofErr w:type="spellStart"/>
      <w:r w:rsidR="00155018">
        <w:rPr>
          <w:rFonts w:ascii="Arial" w:hAnsi="Arial" w:cs="Arial"/>
          <w:color w:val="222222"/>
          <w:sz w:val="24"/>
          <w:szCs w:val="24"/>
          <w:shd w:val="clear" w:color="auto" w:fill="FFFFFF"/>
        </w:rPr>
        <w:t>Tidman</w:t>
      </w:r>
      <w:proofErr w:type="spellEnd"/>
      <w:r w:rsidR="00155018">
        <w:rPr>
          <w:rFonts w:ascii="Arial" w:hAnsi="Arial" w:cs="Arial"/>
          <w:color w:val="222222"/>
          <w:sz w:val="24"/>
          <w:szCs w:val="24"/>
          <w:shd w:val="clear" w:color="auto" w:fill="FFFFFF"/>
        </w:rPr>
        <w:t>,</w:t>
      </w:r>
      <w:r w:rsidR="00A1784D" w:rsidRPr="00DE30DA">
        <w:rPr>
          <w:rFonts w:ascii="Arial" w:hAnsi="Arial" w:cs="Arial"/>
          <w:color w:val="222222"/>
          <w:sz w:val="24"/>
          <w:szCs w:val="24"/>
          <w:shd w:val="clear" w:color="auto" w:fill="FFFFFF"/>
        </w:rPr>
        <w:t xml:space="preserve"> 2022). Will this</w:t>
      </w:r>
      <w:r w:rsidR="00D0011F" w:rsidRPr="00DE30DA">
        <w:rPr>
          <w:rFonts w:ascii="Arial" w:hAnsi="Arial" w:cs="Arial"/>
          <w:color w:val="222222"/>
          <w:sz w:val="24"/>
          <w:szCs w:val="24"/>
          <w:shd w:val="clear" w:color="auto" w:fill="FFFFFF"/>
        </w:rPr>
        <w:t xml:space="preserve"> also</w:t>
      </w:r>
      <w:r w:rsidR="00A1784D" w:rsidRPr="00DE30DA">
        <w:rPr>
          <w:rFonts w:ascii="Arial" w:hAnsi="Arial" w:cs="Arial"/>
          <w:color w:val="222222"/>
          <w:sz w:val="24"/>
          <w:szCs w:val="24"/>
          <w:shd w:val="clear" w:color="auto" w:fill="FFFFFF"/>
        </w:rPr>
        <w:t xml:space="preserve"> deter international students from coming to the UK to study?</w:t>
      </w:r>
    </w:p>
    <w:p w14:paraId="022238D6" w14:textId="17A95B95" w:rsidR="00F806E6" w:rsidRPr="00DE30DA" w:rsidRDefault="00A1784D" w:rsidP="00DE30DA">
      <w:pPr>
        <w:rPr>
          <w:rFonts w:ascii="Arial" w:hAnsi="Arial" w:cs="Arial"/>
          <w:color w:val="000000"/>
          <w:sz w:val="24"/>
          <w:szCs w:val="24"/>
        </w:rPr>
      </w:pPr>
      <w:r w:rsidRPr="00DE30DA">
        <w:rPr>
          <w:rFonts w:ascii="Arial" w:hAnsi="Arial" w:cs="Arial"/>
          <w:color w:val="222222"/>
          <w:sz w:val="24"/>
          <w:szCs w:val="24"/>
          <w:shd w:val="clear" w:color="auto" w:fill="FFFFFF"/>
        </w:rPr>
        <w:t xml:space="preserve">For </w:t>
      </w:r>
      <w:r w:rsidR="003E5CAD" w:rsidRPr="00DE30DA">
        <w:rPr>
          <w:rFonts w:ascii="Arial" w:hAnsi="Arial" w:cs="Arial"/>
          <w:color w:val="222222"/>
          <w:sz w:val="24"/>
          <w:szCs w:val="24"/>
          <w:shd w:val="clear" w:color="auto" w:fill="FFFFFF"/>
        </w:rPr>
        <w:t>the university to</w:t>
      </w:r>
      <w:r w:rsidRPr="00DE30DA">
        <w:rPr>
          <w:rFonts w:ascii="Arial" w:hAnsi="Arial" w:cs="Arial"/>
          <w:color w:val="222222"/>
          <w:sz w:val="24"/>
          <w:szCs w:val="24"/>
          <w:shd w:val="clear" w:color="auto" w:fill="FFFFFF"/>
        </w:rPr>
        <w:t xml:space="preserve"> continue to be a successful </w:t>
      </w:r>
      <w:r w:rsidR="004441F3" w:rsidRPr="00DE30DA">
        <w:rPr>
          <w:rFonts w:ascii="Arial" w:hAnsi="Arial" w:cs="Arial"/>
          <w:color w:val="222222"/>
          <w:sz w:val="24"/>
          <w:szCs w:val="24"/>
          <w:shd w:val="clear" w:color="auto" w:fill="FFFFFF"/>
        </w:rPr>
        <w:t>the univ</w:t>
      </w:r>
      <w:r w:rsidRPr="00DE30DA">
        <w:rPr>
          <w:rFonts w:ascii="Arial" w:hAnsi="Arial" w:cs="Arial"/>
          <w:color w:val="222222"/>
          <w:sz w:val="24"/>
          <w:szCs w:val="24"/>
          <w:shd w:val="clear" w:color="auto" w:fill="FFFFFF"/>
        </w:rPr>
        <w:t>ersity need</w:t>
      </w:r>
      <w:r w:rsidR="004441F3" w:rsidRPr="00DE30DA">
        <w:rPr>
          <w:rFonts w:ascii="Arial" w:hAnsi="Arial" w:cs="Arial"/>
          <w:color w:val="222222"/>
          <w:sz w:val="24"/>
          <w:szCs w:val="24"/>
          <w:shd w:val="clear" w:color="auto" w:fill="FFFFFF"/>
        </w:rPr>
        <w:t>s</w:t>
      </w:r>
      <w:r w:rsidRPr="00DE30DA">
        <w:rPr>
          <w:rFonts w:ascii="Arial" w:hAnsi="Arial" w:cs="Arial"/>
          <w:color w:val="222222"/>
          <w:sz w:val="24"/>
          <w:szCs w:val="24"/>
          <w:shd w:val="clear" w:color="auto" w:fill="FFFFFF"/>
        </w:rPr>
        <w:t xml:space="preserve"> to ensure that students keep coming to </w:t>
      </w:r>
      <w:r w:rsidR="004441F3" w:rsidRPr="00DE30DA">
        <w:rPr>
          <w:rFonts w:ascii="Arial" w:hAnsi="Arial" w:cs="Arial"/>
          <w:color w:val="222222"/>
          <w:sz w:val="24"/>
          <w:szCs w:val="24"/>
          <w:shd w:val="clear" w:color="auto" w:fill="FFFFFF"/>
        </w:rPr>
        <w:t>the</w:t>
      </w:r>
      <w:r w:rsidRPr="00DE30DA">
        <w:rPr>
          <w:rFonts w:ascii="Arial" w:hAnsi="Arial" w:cs="Arial"/>
          <w:color w:val="222222"/>
          <w:sz w:val="24"/>
          <w:szCs w:val="24"/>
          <w:shd w:val="clear" w:color="auto" w:fill="FFFFFF"/>
        </w:rPr>
        <w:t xml:space="preserve"> university</w:t>
      </w:r>
      <w:r w:rsidRPr="00DE30DA">
        <w:rPr>
          <w:rStyle w:val="normaltextrun"/>
          <w:rFonts w:ascii="Arial" w:hAnsi="Arial" w:cs="Arial"/>
          <w:color w:val="000000"/>
          <w:sz w:val="24"/>
          <w:szCs w:val="24"/>
        </w:rPr>
        <w:t xml:space="preserve">. If the number of students drop then this has a massive impact on the university, </w:t>
      </w:r>
      <w:r w:rsidR="004441F3" w:rsidRPr="00DE30DA">
        <w:rPr>
          <w:rStyle w:val="normaltextrun"/>
          <w:rFonts w:ascii="Arial" w:hAnsi="Arial" w:cs="Arial"/>
          <w:color w:val="000000"/>
          <w:sz w:val="24"/>
          <w:szCs w:val="24"/>
        </w:rPr>
        <w:t>there</w:t>
      </w:r>
      <w:r w:rsidRPr="00DE30DA">
        <w:rPr>
          <w:rStyle w:val="normaltextrun"/>
          <w:rFonts w:ascii="Arial" w:hAnsi="Arial" w:cs="Arial"/>
          <w:color w:val="000000"/>
          <w:sz w:val="24"/>
          <w:szCs w:val="24"/>
        </w:rPr>
        <w:t xml:space="preserve"> would</w:t>
      </w:r>
      <w:r w:rsidR="004441F3" w:rsidRPr="00DE30DA">
        <w:rPr>
          <w:rStyle w:val="normaltextrun"/>
          <w:rFonts w:ascii="Arial" w:hAnsi="Arial" w:cs="Arial"/>
          <w:color w:val="000000"/>
          <w:sz w:val="24"/>
          <w:szCs w:val="24"/>
        </w:rPr>
        <w:t xml:space="preserve"> be less</w:t>
      </w:r>
      <w:r w:rsidRPr="00DE30DA">
        <w:rPr>
          <w:rStyle w:val="normaltextrun"/>
          <w:rFonts w:ascii="Arial" w:hAnsi="Arial" w:cs="Arial"/>
          <w:color w:val="000000"/>
          <w:sz w:val="24"/>
          <w:szCs w:val="24"/>
        </w:rPr>
        <w:t xml:space="preserve"> need </w:t>
      </w:r>
      <w:r w:rsidR="004441F3" w:rsidRPr="00DE30DA">
        <w:rPr>
          <w:rStyle w:val="normaltextrun"/>
          <w:rFonts w:ascii="Arial" w:hAnsi="Arial" w:cs="Arial"/>
          <w:color w:val="000000"/>
          <w:sz w:val="24"/>
          <w:szCs w:val="24"/>
        </w:rPr>
        <w:t>for</w:t>
      </w:r>
      <w:r w:rsidRPr="00DE30DA">
        <w:rPr>
          <w:rStyle w:val="normaltextrun"/>
          <w:rFonts w:ascii="Arial" w:hAnsi="Arial" w:cs="Arial"/>
          <w:color w:val="000000"/>
          <w:sz w:val="24"/>
          <w:szCs w:val="24"/>
        </w:rPr>
        <w:t xml:space="preserve"> lecturers and less support staff,</w:t>
      </w:r>
      <w:r w:rsidR="004441F3" w:rsidRPr="00DE30DA">
        <w:rPr>
          <w:rStyle w:val="normaltextrun"/>
          <w:rFonts w:ascii="Arial" w:hAnsi="Arial" w:cs="Arial"/>
          <w:color w:val="000000"/>
          <w:sz w:val="24"/>
          <w:szCs w:val="24"/>
        </w:rPr>
        <w:t xml:space="preserve"> not to mention the impact on </w:t>
      </w:r>
      <w:r w:rsidR="00457E6D" w:rsidRPr="00DE30DA">
        <w:rPr>
          <w:rStyle w:val="normaltextrun"/>
          <w:rFonts w:ascii="Arial" w:hAnsi="Arial" w:cs="Arial"/>
          <w:color w:val="000000"/>
          <w:sz w:val="24"/>
          <w:szCs w:val="24"/>
        </w:rPr>
        <w:t>the university financially.</w:t>
      </w:r>
      <w:r w:rsidRPr="00DE30DA">
        <w:rPr>
          <w:rStyle w:val="normaltextrun"/>
          <w:rFonts w:ascii="Arial" w:hAnsi="Arial" w:cs="Arial"/>
          <w:color w:val="000000"/>
          <w:sz w:val="24"/>
          <w:szCs w:val="24"/>
        </w:rPr>
        <w:t xml:space="preserve"> </w:t>
      </w:r>
    </w:p>
    <w:p w14:paraId="5A76154D" w14:textId="7F1C0615" w:rsidR="00F14CD9" w:rsidRPr="00DE30DA" w:rsidRDefault="00F14CD9" w:rsidP="00DE30DA">
      <w:pPr>
        <w:rPr>
          <w:rStyle w:val="scxw91799041"/>
          <w:rFonts w:ascii="Arial" w:hAnsi="Arial" w:cs="Arial"/>
          <w:b/>
          <w:bCs/>
          <w:sz w:val="24"/>
          <w:szCs w:val="24"/>
        </w:rPr>
      </w:pPr>
    </w:p>
    <w:p w14:paraId="71224F08" w14:textId="4C3EEC67" w:rsidR="00F14CD9" w:rsidRPr="00DE30DA" w:rsidRDefault="00F14CD9" w:rsidP="00DE30DA">
      <w:pPr>
        <w:rPr>
          <w:rStyle w:val="scxw91799041"/>
          <w:rFonts w:ascii="Arial" w:hAnsi="Arial" w:cs="Arial"/>
          <w:b/>
          <w:bCs/>
          <w:sz w:val="24"/>
          <w:szCs w:val="24"/>
        </w:rPr>
      </w:pPr>
    </w:p>
    <w:p w14:paraId="2500070F" w14:textId="3593FA8F" w:rsidR="00F14CD9" w:rsidRPr="00DE30DA" w:rsidRDefault="00F14CD9" w:rsidP="00DE30DA">
      <w:pPr>
        <w:rPr>
          <w:rStyle w:val="scxw91799041"/>
          <w:rFonts w:ascii="Arial" w:hAnsi="Arial" w:cs="Arial"/>
          <w:b/>
          <w:bCs/>
          <w:sz w:val="24"/>
          <w:szCs w:val="24"/>
        </w:rPr>
      </w:pPr>
    </w:p>
    <w:p w14:paraId="09000DF4" w14:textId="6224007D" w:rsidR="008A7628" w:rsidRPr="00DE30DA" w:rsidRDefault="008A7628" w:rsidP="00DE30DA">
      <w:pPr>
        <w:rPr>
          <w:rStyle w:val="scxw91799041"/>
          <w:rFonts w:ascii="Arial" w:hAnsi="Arial" w:cs="Arial"/>
          <w:b/>
          <w:bCs/>
          <w:sz w:val="24"/>
          <w:szCs w:val="24"/>
        </w:rPr>
      </w:pPr>
    </w:p>
    <w:p w14:paraId="1A3393C1" w14:textId="47B80C82" w:rsidR="008A7628" w:rsidRPr="00DE30DA" w:rsidRDefault="008A7628" w:rsidP="00DE30DA">
      <w:pPr>
        <w:rPr>
          <w:rStyle w:val="scxw91799041"/>
          <w:rFonts w:ascii="Arial" w:hAnsi="Arial" w:cs="Arial"/>
          <w:b/>
          <w:bCs/>
          <w:sz w:val="24"/>
          <w:szCs w:val="24"/>
        </w:rPr>
      </w:pPr>
    </w:p>
    <w:p w14:paraId="7AC4B64F" w14:textId="6792E1CB" w:rsidR="008A7628" w:rsidRPr="00DE30DA" w:rsidRDefault="008A7628" w:rsidP="00DE30DA">
      <w:pPr>
        <w:rPr>
          <w:rStyle w:val="scxw91799041"/>
          <w:rFonts w:ascii="Arial" w:hAnsi="Arial" w:cs="Arial"/>
          <w:b/>
          <w:bCs/>
          <w:sz w:val="24"/>
          <w:szCs w:val="24"/>
        </w:rPr>
      </w:pPr>
    </w:p>
    <w:p w14:paraId="08ED1492" w14:textId="0A3AE721" w:rsidR="008A7628" w:rsidRPr="00DE30DA" w:rsidRDefault="008A7628" w:rsidP="00DE30DA">
      <w:pPr>
        <w:rPr>
          <w:rStyle w:val="scxw91799041"/>
          <w:rFonts w:ascii="Arial" w:hAnsi="Arial" w:cs="Arial"/>
          <w:b/>
          <w:bCs/>
          <w:sz w:val="24"/>
          <w:szCs w:val="24"/>
        </w:rPr>
      </w:pPr>
    </w:p>
    <w:p w14:paraId="10C19869" w14:textId="502D214E" w:rsidR="008A7628" w:rsidRDefault="008A7628" w:rsidP="00DE30DA">
      <w:pPr>
        <w:rPr>
          <w:rStyle w:val="scxw91799041"/>
          <w:rFonts w:ascii="Arial" w:hAnsi="Arial" w:cs="Arial"/>
          <w:b/>
          <w:bCs/>
          <w:sz w:val="24"/>
          <w:szCs w:val="24"/>
        </w:rPr>
      </w:pPr>
    </w:p>
    <w:p w14:paraId="6E6385E6" w14:textId="0DC293FB" w:rsidR="00893D3F" w:rsidRDefault="00893D3F" w:rsidP="00DE30DA">
      <w:pPr>
        <w:rPr>
          <w:rStyle w:val="scxw91799041"/>
          <w:rFonts w:ascii="Arial" w:hAnsi="Arial" w:cs="Arial"/>
          <w:b/>
          <w:bCs/>
          <w:sz w:val="24"/>
          <w:szCs w:val="24"/>
        </w:rPr>
      </w:pPr>
    </w:p>
    <w:p w14:paraId="7CB3C1EC" w14:textId="17236E5A" w:rsidR="00893D3F" w:rsidRDefault="00893D3F" w:rsidP="00DE30DA">
      <w:pPr>
        <w:rPr>
          <w:rStyle w:val="scxw91799041"/>
          <w:rFonts w:ascii="Arial" w:hAnsi="Arial" w:cs="Arial"/>
          <w:b/>
          <w:bCs/>
          <w:sz w:val="24"/>
          <w:szCs w:val="24"/>
        </w:rPr>
      </w:pPr>
    </w:p>
    <w:p w14:paraId="454D30A9" w14:textId="77777777" w:rsidR="00893D3F" w:rsidRPr="00DE30DA" w:rsidRDefault="00893D3F" w:rsidP="00DE30DA">
      <w:pPr>
        <w:rPr>
          <w:rStyle w:val="scxw91799041"/>
          <w:rFonts w:ascii="Arial" w:hAnsi="Arial" w:cs="Arial"/>
          <w:b/>
          <w:bCs/>
          <w:sz w:val="24"/>
          <w:szCs w:val="24"/>
        </w:rPr>
      </w:pPr>
    </w:p>
    <w:p w14:paraId="2A67ADB8" w14:textId="66803B7E" w:rsidR="008A7628" w:rsidRPr="00DE30DA" w:rsidRDefault="008A7628" w:rsidP="00DE30DA">
      <w:pPr>
        <w:rPr>
          <w:rStyle w:val="scxw91799041"/>
          <w:rFonts w:ascii="Arial" w:hAnsi="Arial" w:cs="Arial"/>
          <w:b/>
          <w:bCs/>
          <w:sz w:val="24"/>
          <w:szCs w:val="24"/>
        </w:rPr>
      </w:pPr>
    </w:p>
    <w:p w14:paraId="60772DD5" w14:textId="4E2C480B" w:rsidR="008A7628" w:rsidRDefault="008A7628" w:rsidP="00DE30DA">
      <w:pPr>
        <w:rPr>
          <w:rStyle w:val="scxw91799041"/>
          <w:rFonts w:ascii="Arial" w:hAnsi="Arial" w:cs="Arial"/>
          <w:b/>
          <w:bCs/>
          <w:sz w:val="24"/>
          <w:szCs w:val="24"/>
        </w:rPr>
      </w:pPr>
    </w:p>
    <w:p w14:paraId="42E6C5BF" w14:textId="18A8358F" w:rsidR="00117EFF" w:rsidRDefault="00117EFF" w:rsidP="00DE30DA">
      <w:pPr>
        <w:pStyle w:val="Heading1"/>
        <w:rPr>
          <w:rFonts w:ascii="Arial" w:hAnsi="Arial" w:cs="Arial"/>
          <w:sz w:val="24"/>
          <w:szCs w:val="24"/>
          <w:u w:val="single"/>
        </w:rPr>
      </w:pPr>
      <w:bookmarkStart w:id="11" w:name="_Toc119405738"/>
      <w:bookmarkStart w:id="12" w:name="_Toc119425855"/>
      <w:r w:rsidRPr="00442D33">
        <w:rPr>
          <w:rFonts w:ascii="Arial" w:hAnsi="Arial" w:cs="Arial"/>
          <w:sz w:val="24"/>
          <w:szCs w:val="24"/>
          <w:u w:val="single"/>
        </w:rPr>
        <w:lastRenderedPageBreak/>
        <w:t>Conclusion and Recommendations</w:t>
      </w:r>
      <w:bookmarkEnd w:id="11"/>
      <w:bookmarkEnd w:id="12"/>
    </w:p>
    <w:p w14:paraId="081B7DED" w14:textId="77777777" w:rsidR="00442D33" w:rsidRPr="00442D33" w:rsidRDefault="00442D33" w:rsidP="00442D33"/>
    <w:p w14:paraId="4A514CCA" w14:textId="155C1EAC" w:rsidR="00C93BAD" w:rsidRPr="00DE30DA" w:rsidRDefault="00C93BAD" w:rsidP="00DE30DA">
      <w:pPr>
        <w:rPr>
          <w:rStyle w:val="eop"/>
          <w:rFonts w:ascii="Arial" w:hAnsi="Arial" w:cs="Arial"/>
          <w:sz w:val="24"/>
          <w:szCs w:val="24"/>
        </w:rPr>
      </w:pPr>
      <w:r w:rsidRPr="00DE30DA">
        <w:rPr>
          <w:rStyle w:val="eop"/>
          <w:rFonts w:ascii="Arial" w:hAnsi="Arial" w:cs="Arial"/>
          <w:sz w:val="24"/>
          <w:szCs w:val="24"/>
        </w:rPr>
        <w:t>Th</w:t>
      </w:r>
      <w:r w:rsidR="00AF73FD" w:rsidRPr="00DE30DA">
        <w:rPr>
          <w:rStyle w:val="eop"/>
          <w:rFonts w:ascii="Arial" w:hAnsi="Arial" w:cs="Arial"/>
          <w:sz w:val="24"/>
          <w:szCs w:val="24"/>
        </w:rPr>
        <w:t>is</w:t>
      </w:r>
      <w:r w:rsidRPr="00DE30DA">
        <w:rPr>
          <w:rStyle w:val="eop"/>
          <w:rFonts w:ascii="Arial" w:hAnsi="Arial" w:cs="Arial"/>
          <w:sz w:val="24"/>
          <w:szCs w:val="24"/>
        </w:rPr>
        <w:t xml:space="preserve"> PESTLE analysis has allowed for new thoughts and ideas towards future corporate and HR strategy at UWTSD. </w:t>
      </w:r>
      <w:r w:rsidR="00F46535">
        <w:rPr>
          <w:rStyle w:val="eop"/>
          <w:rFonts w:ascii="Arial" w:hAnsi="Arial" w:cs="Arial"/>
          <w:sz w:val="24"/>
          <w:szCs w:val="24"/>
        </w:rPr>
        <w:t>No</w:t>
      </w:r>
      <w:r w:rsidR="00AF73FD" w:rsidRPr="00DE30DA">
        <w:rPr>
          <w:rStyle w:val="eop"/>
          <w:rFonts w:ascii="Arial" w:hAnsi="Arial" w:cs="Arial"/>
          <w:sz w:val="24"/>
          <w:szCs w:val="24"/>
        </w:rPr>
        <w:t xml:space="preserve"> one </w:t>
      </w:r>
      <w:r w:rsidRPr="00DE30DA">
        <w:rPr>
          <w:rStyle w:val="eop"/>
          <w:rFonts w:ascii="Arial" w:hAnsi="Arial" w:cs="Arial"/>
          <w:sz w:val="24"/>
          <w:szCs w:val="24"/>
        </w:rPr>
        <w:t xml:space="preserve">can predict the future, or </w:t>
      </w:r>
      <w:r w:rsidR="00457E6D" w:rsidRPr="00DE30DA">
        <w:rPr>
          <w:rStyle w:val="eop"/>
          <w:rFonts w:ascii="Arial" w:hAnsi="Arial" w:cs="Arial"/>
          <w:sz w:val="24"/>
          <w:szCs w:val="24"/>
        </w:rPr>
        <w:t xml:space="preserve">the </w:t>
      </w:r>
      <w:r w:rsidR="00F46535">
        <w:rPr>
          <w:rStyle w:val="eop"/>
          <w:rFonts w:ascii="Arial" w:hAnsi="Arial" w:cs="Arial"/>
          <w:sz w:val="24"/>
          <w:szCs w:val="24"/>
        </w:rPr>
        <w:t xml:space="preserve">full </w:t>
      </w:r>
      <w:r w:rsidR="00457E6D" w:rsidRPr="00DE30DA">
        <w:rPr>
          <w:rStyle w:val="eop"/>
          <w:rFonts w:ascii="Arial" w:hAnsi="Arial" w:cs="Arial"/>
          <w:sz w:val="24"/>
          <w:szCs w:val="24"/>
        </w:rPr>
        <w:t xml:space="preserve">extent that external factors can have on </w:t>
      </w:r>
      <w:r w:rsidR="00F46535">
        <w:rPr>
          <w:rStyle w:val="eop"/>
          <w:rFonts w:ascii="Arial" w:hAnsi="Arial" w:cs="Arial"/>
          <w:sz w:val="24"/>
          <w:szCs w:val="24"/>
        </w:rPr>
        <w:t>an</w:t>
      </w:r>
      <w:r w:rsidR="00457E6D" w:rsidRPr="00DE30DA">
        <w:rPr>
          <w:rStyle w:val="eop"/>
          <w:rFonts w:ascii="Arial" w:hAnsi="Arial" w:cs="Arial"/>
          <w:sz w:val="24"/>
          <w:szCs w:val="24"/>
        </w:rPr>
        <w:t xml:space="preserve"> organisation, </w:t>
      </w:r>
      <w:r w:rsidR="00F46535">
        <w:rPr>
          <w:rStyle w:val="eop"/>
          <w:rFonts w:ascii="Arial" w:hAnsi="Arial" w:cs="Arial"/>
          <w:sz w:val="24"/>
          <w:szCs w:val="24"/>
        </w:rPr>
        <w:t>however it’</w:t>
      </w:r>
      <w:r w:rsidR="00000C7D" w:rsidRPr="00DE30DA">
        <w:rPr>
          <w:rStyle w:val="eop"/>
          <w:rFonts w:ascii="Arial" w:hAnsi="Arial" w:cs="Arial"/>
          <w:sz w:val="24"/>
          <w:szCs w:val="24"/>
        </w:rPr>
        <w:t>s</w:t>
      </w:r>
      <w:r w:rsidR="00AF73FD" w:rsidRPr="00DE30DA">
        <w:rPr>
          <w:rStyle w:val="eop"/>
          <w:rFonts w:ascii="Arial" w:hAnsi="Arial" w:cs="Arial"/>
          <w:sz w:val="24"/>
          <w:szCs w:val="24"/>
        </w:rPr>
        <w:t xml:space="preserve"> important to </w:t>
      </w:r>
      <w:r w:rsidRPr="00DE30DA">
        <w:rPr>
          <w:rStyle w:val="eop"/>
          <w:rFonts w:ascii="Arial" w:hAnsi="Arial" w:cs="Arial"/>
          <w:sz w:val="24"/>
          <w:szCs w:val="24"/>
        </w:rPr>
        <w:t>plan for the unexpected and be cautious.</w:t>
      </w:r>
    </w:p>
    <w:p w14:paraId="4195C3BF" w14:textId="4C910594" w:rsidR="00B34BA2" w:rsidRDefault="00457E6D" w:rsidP="005149B6">
      <w:pPr>
        <w:rPr>
          <w:rFonts w:ascii="Helvetica" w:eastAsia="Times New Roman" w:hAnsi="Helvetica" w:cs="Helvetica"/>
          <w:color w:val="141414"/>
          <w:sz w:val="24"/>
          <w:szCs w:val="24"/>
        </w:rPr>
      </w:pPr>
      <w:r w:rsidRPr="00DE30DA">
        <w:rPr>
          <w:rStyle w:val="eop"/>
          <w:rFonts w:ascii="Arial" w:hAnsi="Arial" w:cs="Arial"/>
          <w:sz w:val="24"/>
          <w:szCs w:val="24"/>
        </w:rPr>
        <w:t>When review</w:t>
      </w:r>
      <w:r w:rsidR="0004207C" w:rsidRPr="00DE30DA">
        <w:rPr>
          <w:rStyle w:val="eop"/>
          <w:rFonts w:ascii="Arial" w:hAnsi="Arial" w:cs="Arial"/>
          <w:sz w:val="24"/>
          <w:szCs w:val="24"/>
        </w:rPr>
        <w:t>ing</w:t>
      </w:r>
      <w:r w:rsidRPr="00DE30DA">
        <w:rPr>
          <w:rStyle w:val="eop"/>
          <w:rFonts w:ascii="Arial" w:hAnsi="Arial" w:cs="Arial"/>
          <w:sz w:val="24"/>
          <w:szCs w:val="24"/>
        </w:rPr>
        <w:t xml:space="preserve"> external and internal factors affecting the university t</w:t>
      </w:r>
      <w:r w:rsidR="00AF73FD" w:rsidRPr="00DE30DA">
        <w:rPr>
          <w:rStyle w:val="eop"/>
          <w:rFonts w:ascii="Arial" w:hAnsi="Arial" w:cs="Arial"/>
          <w:sz w:val="24"/>
          <w:szCs w:val="24"/>
        </w:rPr>
        <w:t xml:space="preserve">he </w:t>
      </w:r>
      <w:r w:rsidR="00000C7D" w:rsidRPr="00DE30DA">
        <w:rPr>
          <w:rStyle w:val="eop"/>
          <w:rFonts w:ascii="Arial" w:hAnsi="Arial" w:cs="Arial"/>
          <w:sz w:val="24"/>
          <w:szCs w:val="24"/>
        </w:rPr>
        <w:t>cost-of-living</w:t>
      </w:r>
      <w:r w:rsidR="0089155E" w:rsidRPr="00DE30DA">
        <w:rPr>
          <w:rStyle w:val="eop"/>
          <w:rFonts w:ascii="Arial" w:hAnsi="Arial" w:cs="Arial"/>
          <w:sz w:val="24"/>
          <w:szCs w:val="24"/>
        </w:rPr>
        <w:t xml:space="preserve"> implications to </w:t>
      </w:r>
      <w:r w:rsidR="00AF73FD" w:rsidRPr="00DE30DA">
        <w:rPr>
          <w:rStyle w:val="eop"/>
          <w:rFonts w:ascii="Arial" w:hAnsi="Arial" w:cs="Arial"/>
          <w:sz w:val="24"/>
          <w:szCs w:val="24"/>
        </w:rPr>
        <w:t xml:space="preserve">the </w:t>
      </w:r>
      <w:r w:rsidR="0089155E" w:rsidRPr="00DE30DA">
        <w:rPr>
          <w:rStyle w:val="eop"/>
          <w:rFonts w:ascii="Arial" w:hAnsi="Arial" w:cs="Arial"/>
          <w:sz w:val="24"/>
          <w:szCs w:val="24"/>
        </w:rPr>
        <w:t xml:space="preserve">students </w:t>
      </w:r>
      <w:r w:rsidR="00AF73FD" w:rsidRPr="00DE30DA">
        <w:rPr>
          <w:rStyle w:val="eop"/>
          <w:rFonts w:ascii="Arial" w:hAnsi="Arial" w:cs="Arial"/>
          <w:sz w:val="24"/>
          <w:szCs w:val="24"/>
        </w:rPr>
        <w:t xml:space="preserve">should be considered of high importance and urgency </w:t>
      </w:r>
      <w:r w:rsidR="0089155E" w:rsidRPr="00DE30DA">
        <w:rPr>
          <w:rStyle w:val="eop"/>
          <w:rFonts w:ascii="Arial" w:hAnsi="Arial" w:cs="Arial"/>
          <w:sz w:val="24"/>
          <w:szCs w:val="24"/>
        </w:rPr>
        <w:t xml:space="preserve">as this issue is occurring now. </w:t>
      </w:r>
      <w:r w:rsidRPr="00DE30DA">
        <w:rPr>
          <w:rStyle w:val="eop"/>
          <w:rFonts w:ascii="Arial" w:hAnsi="Arial" w:cs="Arial"/>
          <w:sz w:val="24"/>
          <w:szCs w:val="24"/>
        </w:rPr>
        <w:t>UWTSD should c</w:t>
      </w:r>
      <w:r w:rsidR="00AF73FD" w:rsidRPr="00DE30DA">
        <w:rPr>
          <w:rStyle w:val="eop"/>
          <w:rFonts w:ascii="Arial" w:hAnsi="Arial" w:cs="Arial"/>
          <w:sz w:val="24"/>
          <w:szCs w:val="24"/>
        </w:rPr>
        <w:t xml:space="preserve">onsider </w:t>
      </w:r>
      <w:r w:rsidR="0089155E" w:rsidRPr="00DE30DA">
        <w:rPr>
          <w:rStyle w:val="eop"/>
          <w:rFonts w:ascii="Arial" w:hAnsi="Arial" w:cs="Arial"/>
          <w:sz w:val="24"/>
          <w:szCs w:val="24"/>
        </w:rPr>
        <w:t>cutting costs for students where possible</w:t>
      </w:r>
      <w:r w:rsidR="00D0011F" w:rsidRPr="00DE30DA">
        <w:rPr>
          <w:rStyle w:val="eop"/>
          <w:rFonts w:ascii="Arial" w:hAnsi="Arial" w:cs="Arial"/>
          <w:sz w:val="24"/>
          <w:szCs w:val="24"/>
        </w:rPr>
        <w:t>. T</w:t>
      </w:r>
      <w:r w:rsidR="0089155E" w:rsidRPr="00DE30DA">
        <w:rPr>
          <w:rStyle w:val="eop"/>
          <w:rFonts w:ascii="Arial" w:hAnsi="Arial" w:cs="Arial"/>
          <w:sz w:val="24"/>
          <w:szCs w:val="24"/>
        </w:rPr>
        <w:t>alk to the</w:t>
      </w:r>
      <w:r w:rsidR="009025D8">
        <w:rPr>
          <w:rStyle w:val="eop"/>
          <w:rFonts w:ascii="Arial" w:hAnsi="Arial" w:cs="Arial"/>
          <w:sz w:val="24"/>
          <w:szCs w:val="24"/>
        </w:rPr>
        <w:t xml:space="preserve"> students t</w:t>
      </w:r>
      <w:r w:rsidR="00AF73FD" w:rsidRPr="00DE30DA">
        <w:rPr>
          <w:rStyle w:val="eop"/>
          <w:rFonts w:ascii="Arial" w:hAnsi="Arial" w:cs="Arial"/>
          <w:sz w:val="24"/>
          <w:szCs w:val="24"/>
        </w:rPr>
        <w:t xml:space="preserve">o </w:t>
      </w:r>
      <w:r w:rsidR="0089155E" w:rsidRPr="00DE30DA">
        <w:rPr>
          <w:rStyle w:val="eop"/>
          <w:rFonts w:ascii="Arial" w:hAnsi="Arial" w:cs="Arial"/>
          <w:sz w:val="24"/>
          <w:szCs w:val="24"/>
        </w:rPr>
        <w:t xml:space="preserve">find out where </w:t>
      </w:r>
      <w:r w:rsidR="00425C76" w:rsidRPr="00DE30DA">
        <w:rPr>
          <w:rStyle w:val="eop"/>
          <w:rFonts w:ascii="Arial" w:hAnsi="Arial" w:cs="Arial"/>
          <w:sz w:val="24"/>
          <w:szCs w:val="24"/>
        </w:rPr>
        <w:t>their</w:t>
      </w:r>
      <w:r w:rsidR="0089155E" w:rsidRPr="00DE30DA">
        <w:rPr>
          <w:rStyle w:val="eop"/>
          <w:rFonts w:ascii="Arial" w:hAnsi="Arial" w:cs="Arial"/>
          <w:sz w:val="24"/>
          <w:szCs w:val="24"/>
        </w:rPr>
        <w:t xml:space="preserve"> money is going and how </w:t>
      </w:r>
      <w:r w:rsidR="00AF73FD" w:rsidRPr="00DE30DA">
        <w:rPr>
          <w:rStyle w:val="eop"/>
          <w:rFonts w:ascii="Arial" w:hAnsi="Arial" w:cs="Arial"/>
          <w:sz w:val="24"/>
          <w:szCs w:val="24"/>
        </w:rPr>
        <w:t xml:space="preserve">the university </w:t>
      </w:r>
      <w:r w:rsidR="0089155E" w:rsidRPr="00DE30DA">
        <w:rPr>
          <w:rStyle w:val="eop"/>
          <w:rFonts w:ascii="Arial" w:hAnsi="Arial" w:cs="Arial"/>
          <w:sz w:val="24"/>
          <w:szCs w:val="24"/>
        </w:rPr>
        <w:t xml:space="preserve">can help. </w:t>
      </w:r>
      <w:r w:rsidR="00AF73FD" w:rsidRPr="00DE30DA">
        <w:rPr>
          <w:rStyle w:val="eop"/>
          <w:rFonts w:ascii="Arial" w:hAnsi="Arial" w:cs="Arial"/>
          <w:sz w:val="24"/>
          <w:szCs w:val="24"/>
        </w:rPr>
        <w:t>The university s</w:t>
      </w:r>
      <w:r w:rsidR="0089155E" w:rsidRPr="00DE30DA">
        <w:rPr>
          <w:rStyle w:val="eop"/>
          <w:rFonts w:ascii="Arial" w:hAnsi="Arial" w:cs="Arial"/>
          <w:sz w:val="24"/>
          <w:szCs w:val="24"/>
        </w:rPr>
        <w:t xml:space="preserve">hould </w:t>
      </w:r>
      <w:r w:rsidR="00AF73FD" w:rsidRPr="00DE30DA">
        <w:rPr>
          <w:rStyle w:val="eop"/>
          <w:rFonts w:ascii="Arial" w:hAnsi="Arial" w:cs="Arial"/>
          <w:sz w:val="24"/>
          <w:szCs w:val="24"/>
        </w:rPr>
        <w:t xml:space="preserve">consider </w:t>
      </w:r>
      <w:r w:rsidR="0089155E" w:rsidRPr="00DE30DA">
        <w:rPr>
          <w:rStyle w:val="eop"/>
          <w:rFonts w:ascii="Arial" w:hAnsi="Arial" w:cs="Arial"/>
          <w:sz w:val="24"/>
          <w:szCs w:val="24"/>
        </w:rPr>
        <w:t>offer</w:t>
      </w:r>
      <w:r w:rsidR="00AF73FD" w:rsidRPr="00DE30DA">
        <w:rPr>
          <w:rStyle w:val="eop"/>
          <w:rFonts w:ascii="Arial" w:hAnsi="Arial" w:cs="Arial"/>
          <w:sz w:val="24"/>
          <w:szCs w:val="24"/>
        </w:rPr>
        <w:t>ing</w:t>
      </w:r>
      <w:r w:rsidR="0089155E" w:rsidRPr="00DE30DA">
        <w:rPr>
          <w:rStyle w:val="eop"/>
          <w:rFonts w:ascii="Arial" w:hAnsi="Arial" w:cs="Arial"/>
          <w:sz w:val="24"/>
          <w:szCs w:val="24"/>
        </w:rPr>
        <w:t xml:space="preserve"> free breakfasts</w:t>
      </w:r>
      <w:r w:rsidR="00571A53">
        <w:rPr>
          <w:rStyle w:val="eop"/>
          <w:rFonts w:ascii="Arial" w:hAnsi="Arial" w:cs="Arial"/>
          <w:sz w:val="24"/>
          <w:szCs w:val="24"/>
        </w:rPr>
        <w:t>, as Swansea university are offering (</w:t>
      </w:r>
      <w:r w:rsidR="00571A53" w:rsidRPr="000B4419">
        <w:rPr>
          <w:rFonts w:ascii="Arial" w:hAnsi="Arial" w:cs="Arial"/>
          <w:sz w:val="24"/>
          <w:szCs w:val="24"/>
        </w:rPr>
        <w:t xml:space="preserve">Gruet, S. &amp; Leonard, J. </w:t>
      </w:r>
      <w:r w:rsidR="00571A53">
        <w:rPr>
          <w:rStyle w:val="eop"/>
          <w:rFonts w:ascii="Arial" w:hAnsi="Arial" w:cs="Arial"/>
          <w:sz w:val="24"/>
          <w:szCs w:val="24"/>
        </w:rPr>
        <w:t>2022)</w:t>
      </w:r>
      <w:r w:rsidR="009025D8">
        <w:rPr>
          <w:rStyle w:val="eop"/>
          <w:rFonts w:ascii="Arial" w:hAnsi="Arial" w:cs="Arial"/>
          <w:sz w:val="24"/>
          <w:szCs w:val="24"/>
        </w:rPr>
        <w:t>.</w:t>
      </w:r>
      <w:r w:rsidR="00C15E41" w:rsidRPr="00DE30DA">
        <w:rPr>
          <w:rStyle w:val="eop"/>
          <w:rFonts w:ascii="Arial" w:hAnsi="Arial" w:cs="Arial"/>
          <w:sz w:val="24"/>
          <w:szCs w:val="24"/>
        </w:rPr>
        <w:t xml:space="preserve"> The </w:t>
      </w:r>
      <w:r w:rsidR="00000C7D" w:rsidRPr="00DE30DA">
        <w:rPr>
          <w:rStyle w:val="eop"/>
          <w:rFonts w:ascii="Arial" w:hAnsi="Arial" w:cs="Arial"/>
          <w:sz w:val="24"/>
          <w:szCs w:val="24"/>
        </w:rPr>
        <w:t>true cost of this would be hard to measure</w:t>
      </w:r>
      <w:r w:rsidR="00D0011F" w:rsidRPr="00DE30DA">
        <w:rPr>
          <w:rStyle w:val="eop"/>
          <w:rFonts w:ascii="Arial" w:hAnsi="Arial" w:cs="Arial"/>
          <w:sz w:val="24"/>
          <w:szCs w:val="24"/>
        </w:rPr>
        <w:t xml:space="preserve">, </w:t>
      </w:r>
      <w:r w:rsidR="007912BF">
        <w:rPr>
          <w:rStyle w:val="eop"/>
          <w:rFonts w:ascii="Arial" w:hAnsi="Arial" w:cs="Arial"/>
          <w:sz w:val="24"/>
          <w:szCs w:val="24"/>
        </w:rPr>
        <w:t xml:space="preserve">however according the Braces website the cost of 50 Croissants would be £35.99, equivalent to 0.72 each. 1100 tea bags </w:t>
      </w:r>
      <w:r w:rsidR="005149B6">
        <w:rPr>
          <w:rStyle w:val="eop"/>
          <w:rFonts w:ascii="Arial" w:hAnsi="Arial" w:cs="Arial"/>
          <w:sz w:val="24"/>
          <w:szCs w:val="24"/>
        </w:rPr>
        <w:t>are</w:t>
      </w:r>
      <w:r w:rsidR="007912BF">
        <w:rPr>
          <w:rStyle w:val="eop"/>
          <w:rFonts w:ascii="Arial" w:hAnsi="Arial" w:cs="Arial"/>
          <w:sz w:val="24"/>
          <w:szCs w:val="24"/>
        </w:rPr>
        <w:t xml:space="preserve"> £18.99</w:t>
      </w:r>
      <w:r w:rsidR="005149B6">
        <w:rPr>
          <w:rStyle w:val="eop"/>
          <w:rFonts w:ascii="Arial" w:hAnsi="Arial" w:cs="Arial"/>
          <w:sz w:val="24"/>
          <w:szCs w:val="24"/>
        </w:rPr>
        <w:t xml:space="preserve"> </w:t>
      </w:r>
      <w:r w:rsidR="007912BF">
        <w:rPr>
          <w:rStyle w:val="eop"/>
          <w:rFonts w:ascii="Arial" w:hAnsi="Arial" w:cs="Arial"/>
          <w:sz w:val="24"/>
          <w:szCs w:val="24"/>
        </w:rPr>
        <w:t xml:space="preserve">(Braces 2022) Assuming a third of full time students, roughly 5000 over all campuses took up the option of a free breakfast this would cost </w:t>
      </w:r>
      <w:r w:rsidR="005149B6">
        <w:rPr>
          <w:rStyle w:val="eop"/>
          <w:rFonts w:ascii="Arial" w:hAnsi="Arial" w:cs="Arial"/>
          <w:sz w:val="24"/>
          <w:szCs w:val="24"/>
        </w:rPr>
        <w:t xml:space="preserve">100 boxes (50 x 100) x £35.99 = £3599 and 4 bags of teabags (1100 x 4) x £18.99 = £75.96 </w:t>
      </w:r>
      <w:r w:rsidR="007912BF">
        <w:rPr>
          <w:rStyle w:val="eop"/>
          <w:rFonts w:ascii="Arial" w:hAnsi="Arial" w:cs="Arial"/>
          <w:sz w:val="24"/>
          <w:szCs w:val="24"/>
        </w:rPr>
        <w:t>the university £3599 a day</w:t>
      </w:r>
      <w:r w:rsidR="005149B6">
        <w:rPr>
          <w:rStyle w:val="eop"/>
          <w:rFonts w:ascii="Arial" w:hAnsi="Arial" w:cs="Arial"/>
          <w:sz w:val="24"/>
          <w:szCs w:val="24"/>
        </w:rPr>
        <w:t xml:space="preserve"> = £3674.96.</w:t>
      </w:r>
      <w:r w:rsidR="009025D8">
        <w:rPr>
          <w:rStyle w:val="eop"/>
          <w:rFonts w:ascii="Arial" w:hAnsi="Arial" w:cs="Arial"/>
          <w:sz w:val="24"/>
          <w:szCs w:val="24"/>
        </w:rPr>
        <w:t xml:space="preserve"> More</w:t>
      </w:r>
      <w:r w:rsidR="007912BF">
        <w:rPr>
          <w:rStyle w:val="eop"/>
          <w:rFonts w:ascii="Arial" w:hAnsi="Arial" w:cs="Arial"/>
          <w:sz w:val="24"/>
          <w:szCs w:val="24"/>
        </w:rPr>
        <w:t xml:space="preserve"> research into these costs</w:t>
      </w:r>
      <w:r w:rsidR="003443FD">
        <w:rPr>
          <w:rStyle w:val="eop"/>
          <w:rFonts w:ascii="Arial" w:hAnsi="Arial" w:cs="Arial"/>
          <w:sz w:val="24"/>
          <w:szCs w:val="24"/>
        </w:rPr>
        <w:t>,</w:t>
      </w:r>
      <w:r w:rsidR="009025D8">
        <w:rPr>
          <w:rStyle w:val="eop"/>
          <w:rFonts w:ascii="Arial" w:hAnsi="Arial" w:cs="Arial"/>
          <w:sz w:val="24"/>
          <w:szCs w:val="24"/>
        </w:rPr>
        <w:t xml:space="preserve"> including o</w:t>
      </w:r>
      <w:r w:rsidR="007912BF">
        <w:rPr>
          <w:rStyle w:val="eop"/>
          <w:rFonts w:ascii="Arial" w:hAnsi="Arial" w:cs="Arial"/>
          <w:sz w:val="24"/>
          <w:szCs w:val="24"/>
        </w:rPr>
        <w:t>ther options will be available in a separate report.</w:t>
      </w:r>
      <w:r w:rsidR="009025D8">
        <w:rPr>
          <w:rStyle w:val="eop"/>
          <w:rFonts w:ascii="Arial" w:hAnsi="Arial" w:cs="Arial"/>
          <w:sz w:val="24"/>
          <w:szCs w:val="24"/>
        </w:rPr>
        <w:t xml:space="preserve"> </w:t>
      </w:r>
      <w:r w:rsidR="00B34BA2">
        <w:rPr>
          <w:rFonts w:ascii="Helvetica" w:eastAsia="Times New Roman" w:hAnsi="Helvetica" w:cs="Helvetica"/>
          <w:color w:val="141414"/>
          <w:sz w:val="24"/>
          <w:szCs w:val="24"/>
        </w:rPr>
        <w:t xml:space="preserve">The Queen Mary University have a campus pantry started in April 2020 where numbers are dramatically increasing, nearly double from when it started </w:t>
      </w:r>
      <w:r w:rsidR="00B34BA2">
        <w:rPr>
          <w:rStyle w:val="eop"/>
          <w:rFonts w:ascii="Arial" w:hAnsi="Arial" w:cs="Arial"/>
          <w:sz w:val="24"/>
          <w:szCs w:val="24"/>
        </w:rPr>
        <w:t>(</w:t>
      </w:r>
      <w:r w:rsidR="00B34BA2" w:rsidRPr="000B4419">
        <w:rPr>
          <w:rFonts w:ascii="Arial" w:hAnsi="Arial" w:cs="Arial"/>
          <w:sz w:val="24"/>
          <w:szCs w:val="24"/>
        </w:rPr>
        <w:t xml:space="preserve">Gruet, S. &amp; Leonard, J. </w:t>
      </w:r>
      <w:r w:rsidR="00B34BA2">
        <w:rPr>
          <w:rStyle w:val="eop"/>
          <w:rFonts w:ascii="Arial" w:hAnsi="Arial" w:cs="Arial"/>
          <w:sz w:val="24"/>
          <w:szCs w:val="24"/>
        </w:rPr>
        <w:t>2022). This demonstrates how this could be a popular and helpful option to students struggling to buy food.</w:t>
      </w:r>
    </w:p>
    <w:p w14:paraId="4D2B167D" w14:textId="1D7AD45D" w:rsidR="00571A53" w:rsidRDefault="003443FD" w:rsidP="005149B6">
      <w:pPr>
        <w:rPr>
          <w:rStyle w:val="eop"/>
          <w:rFonts w:ascii="Arial" w:hAnsi="Arial" w:cs="Arial"/>
          <w:sz w:val="24"/>
          <w:szCs w:val="24"/>
        </w:rPr>
      </w:pPr>
      <w:r>
        <w:rPr>
          <w:rStyle w:val="eop"/>
          <w:rFonts w:ascii="Arial" w:hAnsi="Arial" w:cs="Arial"/>
          <w:sz w:val="24"/>
          <w:szCs w:val="24"/>
        </w:rPr>
        <w:t xml:space="preserve">Subsidised </w:t>
      </w:r>
      <w:r w:rsidR="009025D8" w:rsidRPr="00DE30DA">
        <w:rPr>
          <w:rStyle w:val="eop"/>
          <w:rFonts w:ascii="Arial" w:hAnsi="Arial" w:cs="Arial"/>
          <w:sz w:val="24"/>
          <w:szCs w:val="24"/>
        </w:rPr>
        <w:t xml:space="preserve">bus fare </w:t>
      </w:r>
      <w:r>
        <w:rPr>
          <w:rStyle w:val="eop"/>
          <w:rFonts w:ascii="Arial" w:hAnsi="Arial" w:cs="Arial"/>
          <w:sz w:val="24"/>
          <w:szCs w:val="24"/>
        </w:rPr>
        <w:t>would be helpful to students</w:t>
      </w:r>
      <w:r w:rsidR="004F30C9">
        <w:rPr>
          <w:rStyle w:val="eop"/>
          <w:rFonts w:ascii="Arial" w:hAnsi="Arial" w:cs="Arial"/>
          <w:sz w:val="24"/>
          <w:szCs w:val="24"/>
        </w:rPr>
        <w:t>. An annual bus pass in Swansea is £360</w:t>
      </w:r>
      <w:r w:rsidR="00571A53">
        <w:rPr>
          <w:rStyle w:val="eop"/>
          <w:rFonts w:ascii="Arial" w:hAnsi="Arial" w:cs="Arial"/>
          <w:sz w:val="24"/>
          <w:szCs w:val="24"/>
        </w:rPr>
        <w:t xml:space="preserve"> (</w:t>
      </w:r>
      <w:proofErr w:type="spellStart"/>
      <w:r w:rsidR="004F30C9">
        <w:rPr>
          <w:rStyle w:val="eop"/>
          <w:rFonts w:ascii="Arial" w:hAnsi="Arial" w:cs="Arial"/>
          <w:sz w:val="24"/>
          <w:szCs w:val="24"/>
        </w:rPr>
        <w:t>PlusBus</w:t>
      </w:r>
      <w:proofErr w:type="spellEnd"/>
      <w:r w:rsidR="00571A53">
        <w:rPr>
          <w:rStyle w:val="eop"/>
          <w:rFonts w:ascii="Arial" w:hAnsi="Arial" w:cs="Arial"/>
          <w:sz w:val="24"/>
          <w:szCs w:val="24"/>
        </w:rPr>
        <w:t xml:space="preserve"> 2022). If the university offered to pay half price so £180 per student. There are roughly 5000 students in Swansea (Dart, 2022), assuming half of them use public transport. 2500 students x £180 = £450,000 per annum. More research into these costs and the</w:t>
      </w:r>
      <w:r w:rsidR="00F46535">
        <w:rPr>
          <w:rStyle w:val="eop"/>
          <w:rFonts w:ascii="Arial" w:hAnsi="Arial" w:cs="Arial"/>
          <w:sz w:val="24"/>
          <w:szCs w:val="24"/>
        </w:rPr>
        <w:t xml:space="preserve"> breakdown </w:t>
      </w:r>
      <w:r w:rsidR="00571A53">
        <w:rPr>
          <w:rStyle w:val="eop"/>
          <w:rFonts w:ascii="Arial" w:hAnsi="Arial" w:cs="Arial"/>
          <w:sz w:val="24"/>
          <w:szCs w:val="24"/>
        </w:rPr>
        <w:t>of students who use private transport is outlined in a separate report.</w:t>
      </w:r>
    </w:p>
    <w:p w14:paraId="2F45C7E8" w14:textId="69B57087" w:rsidR="00E66C44" w:rsidRPr="001F00D9" w:rsidRDefault="000B5B0D" w:rsidP="001F00D9">
      <w:pPr>
        <w:rPr>
          <w:b/>
          <w:bCs/>
        </w:rPr>
      </w:pPr>
      <w:r w:rsidRPr="001F00D9">
        <w:rPr>
          <w:rStyle w:val="eop"/>
          <w:rFonts w:ascii="Arial" w:hAnsi="Arial" w:cs="Arial"/>
          <w:sz w:val="24"/>
          <w:szCs w:val="24"/>
        </w:rPr>
        <w:t>Social expectations of remot</w:t>
      </w:r>
      <w:r w:rsidR="0004207C" w:rsidRPr="001F00D9">
        <w:rPr>
          <w:rStyle w:val="eop"/>
          <w:rFonts w:ascii="Arial" w:hAnsi="Arial" w:cs="Arial"/>
          <w:sz w:val="24"/>
          <w:szCs w:val="24"/>
        </w:rPr>
        <w:t>e</w:t>
      </w:r>
      <w:r w:rsidRPr="001F00D9">
        <w:rPr>
          <w:rStyle w:val="eop"/>
          <w:rFonts w:ascii="Arial" w:hAnsi="Arial" w:cs="Arial"/>
          <w:sz w:val="24"/>
          <w:szCs w:val="24"/>
        </w:rPr>
        <w:t xml:space="preserve"> working are still clear in external </w:t>
      </w:r>
      <w:r w:rsidR="00C15E41" w:rsidRPr="001F00D9">
        <w:rPr>
          <w:rStyle w:val="eop"/>
          <w:rFonts w:ascii="Arial" w:hAnsi="Arial" w:cs="Arial"/>
          <w:sz w:val="24"/>
          <w:szCs w:val="24"/>
        </w:rPr>
        <w:t>e</w:t>
      </w:r>
      <w:r w:rsidRPr="001F00D9">
        <w:rPr>
          <w:rStyle w:val="eop"/>
          <w:rFonts w:ascii="Arial" w:hAnsi="Arial" w:cs="Arial"/>
          <w:sz w:val="24"/>
          <w:szCs w:val="24"/>
        </w:rPr>
        <w:t>nvironments</w:t>
      </w:r>
      <w:r w:rsidR="00677A21" w:rsidRPr="001F00D9">
        <w:rPr>
          <w:rStyle w:val="eop"/>
          <w:rFonts w:ascii="Arial" w:hAnsi="Arial" w:cs="Arial"/>
          <w:sz w:val="24"/>
          <w:szCs w:val="24"/>
        </w:rPr>
        <w:t xml:space="preserve">, </w:t>
      </w:r>
      <w:r w:rsidRPr="001F00D9">
        <w:rPr>
          <w:rStyle w:val="eop"/>
          <w:rFonts w:ascii="Arial" w:hAnsi="Arial" w:cs="Arial"/>
          <w:sz w:val="24"/>
          <w:szCs w:val="24"/>
        </w:rPr>
        <w:t xml:space="preserve"> to remain competitive </w:t>
      </w:r>
      <w:r w:rsidR="00C15E41" w:rsidRPr="001F00D9">
        <w:rPr>
          <w:rStyle w:val="eop"/>
          <w:rFonts w:ascii="Arial" w:hAnsi="Arial" w:cs="Arial"/>
          <w:sz w:val="24"/>
          <w:szCs w:val="24"/>
        </w:rPr>
        <w:t xml:space="preserve">and not run the risk of struggling to recruit and retain good staff, </w:t>
      </w:r>
      <w:r w:rsidRPr="001F00D9">
        <w:rPr>
          <w:rStyle w:val="eop"/>
          <w:rFonts w:ascii="Arial" w:hAnsi="Arial" w:cs="Arial"/>
          <w:sz w:val="24"/>
          <w:szCs w:val="24"/>
        </w:rPr>
        <w:t>the universit</w:t>
      </w:r>
      <w:r w:rsidR="00C15E41" w:rsidRPr="001F00D9">
        <w:rPr>
          <w:rStyle w:val="eop"/>
          <w:rFonts w:ascii="Arial" w:hAnsi="Arial" w:cs="Arial"/>
          <w:sz w:val="24"/>
          <w:szCs w:val="24"/>
        </w:rPr>
        <w:t>y</w:t>
      </w:r>
      <w:r w:rsidRPr="001F00D9">
        <w:rPr>
          <w:rStyle w:val="eop"/>
          <w:rFonts w:ascii="Arial" w:hAnsi="Arial" w:cs="Arial"/>
          <w:sz w:val="24"/>
          <w:szCs w:val="24"/>
        </w:rPr>
        <w:t xml:space="preserve"> needs to </w:t>
      </w:r>
      <w:r w:rsidR="00C15E41" w:rsidRPr="001F00D9">
        <w:rPr>
          <w:rStyle w:val="eop"/>
          <w:rFonts w:ascii="Arial" w:hAnsi="Arial" w:cs="Arial"/>
          <w:sz w:val="24"/>
          <w:szCs w:val="24"/>
        </w:rPr>
        <w:t xml:space="preserve">be very cautious </w:t>
      </w:r>
      <w:r w:rsidRPr="001F00D9">
        <w:rPr>
          <w:rStyle w:val="eop"/>
          <w:rFonts w:ascii="Arial" w:hAnsi="Arial" w:cs="Arial"/>
          <w:sz w:val="24"/>
          <w:szCs w:val="24"/>
        </w:rPr>
        <w:t xml:space="preserve">before </w:t>
      </w:r>
      <w:r w:rsidR="00C15E41" w:rsidRPr="001F00D9">
        <w:rPr>
          <w:rStyle w:val="eop"/>
          <w:rFonts w:ascii="Arial" w:hAnsi="Arial" w:cs="Arial"/>
          <w:sz w:val="24"/>
          <w:szCs w:val="24"/>
        </w:rPr>
        <w:t xml:space="preserve">enforcing </w:t>
      </w:r>
      <w:r w:rsidRPr="001F00D9">
        <w:rPr>
          <w:rStyle w:val="eop"/>
          <w:rFonts w:ascii="Arial" w:hAnsi="Arial" w:cs="Arial"/>
          <w:sz w:val="24"/>
          <w:szCs w:val="24"/>
        </w:rPr>
        <w:t>an all back on campus approach for all staff.</w:t>
      </w:r>
      <w:r w:rsidR="00C15E41" w:rsidRPr="001F00D9">
        <w:rPr>
          <w:rStyle w:val="eop"/>
          <w:rFonts w:ascii="Arial" w:hAnsi="Arial" w:cs="Arial"/>
          <w:sz w:val="24"/>
          <w:szCs w:val="24"/>
        </w:rPr>
        <w:t xml:space="preserve"> Staff turnover is already </w:t>
      </w:r>
      <w:r w:rsidR="00000C7D" w:rsidRPr="001F00D9">
        <w:rPr>
          <w:rStyle w:val="eop"/>
          <w:rFonts w:ascii="Arial" w:hAnsi="Arial" w:cs="Arial"/>
          <w:sz w:val="24"/>
          <w:szCs w:val="24"/>
        </w:rPr>
        <w:t>increas</w:t>
      </w:r>
      <w:r w:rsidR="00457E6D" w:rsidRPr="001F00D9">
        <w:rPr>
          <w:rStyle w:val="eop"/>
          <w:rFonts w:ascii="Arial" w:hAnsi="Arial" w:cs="Arial"/>
          <w:sz w:val="24"/>
          <w:szCs w:val="24"/>
        </w:rPr>
        <w:t>ing</w:t>
      </w:r>
      <w:r w:rsidR="0004207C" w:rsidRPr="001F00D9">
        <w:rPr>
          <w:rStyle w:val="eop"/>
          <w:rFonts w:ascii="Arial" w:hAnsi="Arial" w:cs="Arial"/>
          <w:sz w:val="24"/>
          <w:szCs w:val="24"/>
        </w:rPr>
        <w:t>,</w:t>
      </w:r>
      <w:r w:rsidR="00C15E41" w:rsidRPr="001F00D9">
        <w:rPr>
          <w:rStyle w:val="eop"/>
          <w:rFonts w:ascii="Arial" w:hAnsi="Arial" w:cs="Arial"/>
          <w:sz w:val="24"/>
          <w:szCs w:val="24"/>
        </w:rPr>
        <w:t xml:space="preserve"> the fear would be that this would only grow as more companies are offering more flexibility to their staff. The</w:t>
      </w:r>
      <w:r w:rsidR="00457E6D" w:rsidRPr="001F00D9">
        <w:rPr>
          <w:rStyle w:val="eop"/>
          <w:rFonts w:ascii="Arial" w:hAnsi="Arial" w:cs="Arial"/>
          <w:sz w:val="24"/>
          <w:szCs w:val="24"/>
        </w:rPr>
        <w:t>y could be seen as more attractive than UWTSD so if</w:t>
      </w:r>
      <w:r w:rsidR="0004207C" w:rsidRPr="001F00D9">
        <w:rPr>
          <w:rStyle w:val="eop"/>
          <w:rFonts w:ascii="Arial" w:hAnsi="Arial" w:cs="Arial"/>
          <w:sz w:val="24"/>
          <w:szCs w:val="24"/>
        </w:rPr>
        <w:t xml:space="preserve"> they </w:t>
      </w:r>
      <w:r w:rsidR="00457E6D" w:rsidRPr="001F00D9">
        <w:rPr>
          <w:rStyle w:val="eop"/>
          <w:rFonts w:ascii="Arial" w:hAnsi="Arial" w:cs="Arial"/>
          <w:sz w:val="24"/>
          <w:szCs w:val="24"/>
        </w:rPr>
        <w:t xml:space="preserve">do continue to offer hybrid </w:t>
      </w:r>
      <w:r w:rsidR="002636D5" w:rsidRPr="001F00D9">
        <w:rPr>
          <w:rStyle w:val="eop"/>
          <w:rFonts w:ascii="Arial" w:hAnsi="Arial" w:cs="Arial"/>
          <w:sz w:val="24"/>
          <w:szCs w:val="24"/>
        </w:rPr>
        <w:t>working,</w:t>
      </w:r>
      <w:r w:rsidR="00457E6D" w:rsidRPr="001F00D9">
        <w:rPr>
          <w:rStyle w:val="eop"/>
          <w:rFonts w:ascii="Arial" w:hAnsi="Arial" w:cs="Arial"/>
          <w:sz w:val="24"/>
          <w:szCs w:val="24"/>
        </w:rPr>
        <w:t xml:space="preserve"> they should</w:t>
      </w:r>
      <w:r w:rsidRPr="001F00D9">
        <w:rPr>
          <w:rStyle w:val="eop"/>
          <w:rFonts w:ascii="Arial" w:hAnsi="Arial" w:cs="Arial"/>
          <w:sz w:val="24"/>
          <w:szCs w:val="24"/>
        </w:rPr>
        <w:t xml:space="preserve"> offer well-being support as its clear that working from home can have an impact on a person</w:t>
      </w:r>
      <w:r w:rsidR="00457E6D" w:rsidRPr="001F00D9">
        <w:rPr>
          <w:rStyle w:val="eop"/>
          <w:rFonts w:ascii="Arial" w:hAnsi="Arial" w:cs="Arial"/>
          <w:sz w:val="24"/>
          <w:szCs w:val="24"/>
        </w:rPr>
        <w:t>’</w:t>
      </w:r>
      <w:r w:rsidRPr="001F00D9">
        <w:rPr>
          <w:rStyle w:val="eop"/>
          <w:rFonts w:ascii="Arial" w:hAnsi="Arial" w:cs="Arial"/>
          <w:sz w:val="24"/>
          <w:szCs w:val="24"/>
        </w:rPr>
        <w:t>s mental health.</w:t>
      </w:r>
      <w:r w:rsidR="00C15E41" w:rsidRPr="001F00D9">
        <w:rPr>
          <w:rStyle w:val="eop"/>
          <w:rFonts w:ascii="Arial" w:hAnsi="Arial" w:cs="Arial"/>
          <w:sz w:val="24"/>
          <w:szCs w:val="24"/>
        </w:rPr>
        <w:t xml:space="preserve"> It</w:t>
      </w:r>
      <w:r w:rsidR="0004207C" w:rsidRPr="001F00D9">
        <w:rPr>
          <w:rStyle w:val="eop"/>
          <w:rFonts w:ascii="Arial" w:hAnsi="Arial" w:cs="Arial"/>
          <w:sz w:val="24"/>
          <w:szCs w:val="24"/>
        </w:rPr>
        <w:t>'</w:t>
      </w:r>
      <w:r w:rsidR="00C15E41" w:rsidRPr="001F00D9">
        <w:rPr>
          <w:rStyle w:val="eop"/>
          <w:rFonts w:ascii="Arial" w:hAnsi="Arial" w:cs="Arial"/>
          <w:sz w:val="24"/>
          <w:szCs w:val="24"/>
        </w:rPr>
        <w:t xml:space="preserve">s also important not to generalise and to </w:t>
      </w:r>
      <w:r w:rsidR="00D651F8" w:rsidRPr="001F00D9">
        <w:rPr>
          <w:rFonts w:ascii="Arial" w:hAnsi="Arial" w:cs="Arial"/>
          <w:sz w:val="24"/>
          <w:szCs w:val="24"/>
        </w:rPr>
        <w:t xml:space="preserve">keep communicating </w:t>
      </w:r>
      <w:r w:rsidR="00000C7D" w:rsidRPr="001F00D9">
        <w:rPr>
          <w:rFonts w:ascii="Arial" w:hAnsi="Arial" w:cs="Arial"/>
          <w:sz w:val="24"/>
          <w:szCs w:val="24"/>
        </w:rPr>
        <w:t>with employees</w:t>
      </w:r>
      <w:r w:rsidR="00D651F8" w:rsidRPr="001F00D9">
        <w:rPr>
          <w:rFonts w:ascii="Arial" w:hAnsi="Arial" w:cs="Arial"/>
          <w:sz w:val="24"/>
          <w:szCs w:val="24"/>
        </w:rPr>
        <w:t xml:space="preserve"> to find out exactly what they want</w:t>
      </w:r>
      <w:r w:rsidR="00C15E41" w:rsidRPr="001F00D9">
        <w:rPr>
          <w:rFonts w:ascii="Arial" w:hAnsi="Arial" w:cs="Arial"/>
          <w:sz w:val="24"/>
          <w:szCs w:val="24"/>
        </w:rPr>
        <w:t xml:space="preserve"> as some may still prefer to work back on campus. The cost implications to this idea would be difficult to predict</w:t>
      </w:r>
      <w:r w:rsidR="001F00D9" w:rsidRPr="001F00D9">
        <w:rPr>
          <w:rFonts w:ascii="Arial" w:hAnsi="Arial" w:cs="Arial"/>
          <w:sz w:val="24"/>
          <w:szCs w:val="24"/>
        </w:rPr>
        <w:t>, however since the pandemic it is proven to be beneficial to business continuity and if managed effectively beneficia (Diab-Bahman &amp; Al-Enzi 2020) The real</w:t>
      </w:r>
      <w:r w:rsidR="00C15E41" w:rsidRPr="001F00D9">
        <w:rPr>
          <w:rFonts w:ascii="Arial" w:hAnsi="Arial" w:cs="Arial"/>
          <w:sz w:val="24"/>
          <w:szCs w:val="24"/>
        </w:rPr>
        <w:t xml:space="preserve"> cost associated with employees working from home are less tangible,</w:t>
      </w:r>
      <w:r w:rsidR="00174E9C" w:rsidRPr="001F00D9">
        <w:rPr>
          <w:rFonts w:ascii="Arial" w:hAnsi="Arial" w:cs="Arial"/>
          <w:sz w:val="24"/>
          <w:szCs w:val="24"/>
        </w:rPr>
        <w:t xml:space="preserve"> however the university could</w:t>
      </w:r>
      <w:r w:rsidR="00174E9C" w:rsidRPr="00DE30DA">
        <w:rPr>
          <w:rFonts w:ascii="Arial" w:hAnsi="Arial" w:cs="Arial"/>
          <w:sz w:val="24"/>
          <w:szCs w:val="24"/>
        </w:rPr>
        <w:t xml:space="preserve"> offer shared office space to save on some costs</w:t>
      </w:r>
      <w:r w:rsidR="00457E6D" w:rsidRPr="00DE30DA">
        <w:rPr>
          <w:rFonts w:ascii="Arial" w:hAnsi="Arial" w:cs="Arial"/>
          <w:sz w:val="24"/>
          <w:szCs w:val="24"/>
        </w:rPr>
        <w:t xml:space="preserve"> on space, </w:t>
      </w:r>
      <w:r w:rsidR="002636D5" w:rsidRPr="00DE30DA">
        <w:rPr>
          <w:rFonts w:ascii="Arial" w:hAnsi="Arial" w:cs="Arial"/>
          <w:sz w:val="24"/>
          <w:szCs w:val="24"/>
        </w:rPr>
        <w:t>heating,</w:t>
      </w:r>
      <w:r w:rsidR="00457E6D" w:rsidRPr="00DE30DA">
        <w:rPr>
          <w:rFonts w:ascii="Arial" w:hAnsi="Arial" w:cs="Arial"/>
          <w:sz w:val="24"/>
          <w:szCs w:val="24"/>
        </w:rPr>
        <w:t xml:space="preserve"> and lighting especially as energy prices continue to increase.</w:t>
      </w:r>
    </w:p>
    <w:p w14:paraId="0089100E" w14:textId="28ABCC20" w:rsidR="00E66C44" w:rsidRPr="00DE30DA" w:rsidRDefault="00E66C44" w:rsidP="00F46535">
      <w:pPr>
        <w:rPr>
          <w:rFonts w:ascii="Arial" w:hAnsi="Arial" w:cs="Arial"/>
          <w:sz w:val="24"/>
          <w:szCs w:val="24"/>
        </w:rPr>
      </w:pPr>
      <w:r w:rsidRPr="00DE30DA">
        <w:rPr>
          <w:rFonts w:ascii="Arial" w:hAnsi="Arial" w:cs="Arial"/>
          <w:sz w:val="24"/>
          <w:szCs w:val="24"/>
        </w:rPr>
        <w:lastRenderedPageBreak/>
        <w:t>Introducing more AI into the university would be beneficial but</w:t>
      </w:r>
      <w:r w:rsidR="00CD095D">
        <w:rPr>
          <w:rFonts w:ascii="Arial" w:hAnsi="Arial" w:cs="Arial"/>
          <w:sz w:val="24"/>
          <w:szCs w:val="24"/>
        </w:rPr>
        <w:t xml:space="preserve"> initially a</w:t>
      </w:r>
      <w:r w:rsidRPr="00DE30DA">
        <w:rPr>
          <w:rFonts w:ascii="Arial" w:hAnsi="Arial" w:cs="Arial"/>
          <w:sz w:val="24"/>
          <w:szCs w:val="24"/>
        </w:rPr>
        <w:t xml:space="preserve"> costly </w:t>
      </w:r>
      <w:r w:rsidR="00CD095D">
        <w:rPr>
          <w:rFonts w:ascii="Arial" w:hAnsi="Arial" w:cs="Arial"/>
          <w:sz w:val="24"/>
          <w:szCs w:val="24"/>
        </w:rPr>
        <w:t xml:space="preserve">outlay </w:t>
      </w:r>
      <w:r w:rsidRPr="00DE30DA">
        <w:rPr>
          <w:rFonts w:ascii="Arial" w:hAnsi="Arial" w:cs="Arial"/>
          <w:sz w:val="24"/>
          <w:szCs w:val="24"/>
        </w:rPr>
        <w:t>to the university, however it still needs to be considered and factored in for future strategic planning</w:t>
      </w:r>
      <w:r w:rsidR="00CD095D">
        <w:rPr>
          <w:rFonts w:ascii="Arial" w:hAnsi="Arial" w:cs="Arial"/>
          <w:sz w:val="24"/>
          <w:szCs w:val="24"/>
        </w:rPr>
        <w:t xml:space="preserve">. </w:t>
      </w:r>
      <w:r w:rsidR="00CD095D" w:rsidRPr="00CD095D">
        <w:rPr>
          <w:rFonts w:asciiTheme="minorBidi" w:hAnsiTheme="minorBidi"/>
          <w:sz w:val="24"/>
          <w:szCs w:val="24"/>
        </w:rPr>
        <w:t>Juniper Research f</w:t>
      </w:r>
      <w:r w:rsidR="00CD095D">
        <w:rPr>
          <w:rFonts w:asciiTheme="minorBidi" w:hAnsiTheme="minorBidi"/>
          <w:sz w:val="24"/>
          <w:szCs w:val="24"/>
        </w:rPr>
        <w:t>or example f</w:t>
      </w:r>
      <w:r w:rsidR="00CD095D" w:rsidRPr="00CD095D">
        <w:rPr>
          <w:rFonts w:asciiTheme="minorBidi" w:hAnsiTheme="minorBidi"/>
          <w:sz w:val="24"/>
          <w:szCs w:val="24"/>
        </w:rPr>
        <w:t>ound that chatbots by 2022 will save roughly £8 billion to companies worldwide (</w:t>
      </w:r>
      <w:r w:rsidR="00CD095D" w:rsidRPr="00CD095D">
        <w:rPr>
          <w:rFonts w:asciiTheme="minorBidi" w:hAnsiTheme="minorBidi"/>
          <w:color w:val="3A3A3A"/>
          <w:sz w:val="24"/>
          <w:szCs w:val="24"/>
          <w:shd w:val="clear" w:color="auto" w:fill="FFFFFF"/>
        </w:rPr>
        <w:t xml:space="preserve">Winkler and </w:t>
      </w:r>
      <w:proofErr w:type="spellStart"/>
      <w:r w:rsidR="00CD095D" w:rsidRPr="00CD095D">
        <w:rPr>
          <w:rFonts w:asciiTheme="minorBidi" w:hAnsiTheme="minorBidi"/>
          <w:color w:val="3A3A3A"/>
          <w:sz w:val="24"/>
          <w:szCs w:val="24"/>
          <w:shd w:val="clear" w:color="auto" w:fill="FFFFFF"/>
        </w:rPr>
        <w:t>Soellner</w:t>
      </w:r>
      <w:proofErr w:type="spellEnd"/>
      <w:r w:rsidR="00CD095D" w:rsidRPr="00CD095D">
        <w:rPr>
          <w:rFonts w:asciiTheme="minorBidi" w:hAnsiTheme="minorBidi"/>
          <w:color w:val="3A3A3A"/>
          <w:sz w:val="24"/>
          <w:szCs w:val="24"/>
          <w:shd w:val="clear" w:color="auto" w:fill="FFFFFF"/>
        </w:rPr>
        <w:t>, 2018</w:t>
      </w:r>
      <w:r w:rsidR="00CD095D">
        <w:rPr>
          <w:rFonts w:asciiTheme="minorBidi" w:hAnsiTheme="minorBidi"/>
          <w:color w:val="3A3A3A"/>
          <w:sz w:val="24"/>
          <w:szCs w:val="24"/>
          <w:shd w:val="clear" w:color="auto" w:fill="FFFFFF"/>
        </w:rPr>
        <w:t>)</w:t>
      </w:r>
      <w:r w:rsidR="00F46535">
        <w:rPr>
          <w:rFonts w:asciiTheme="minorBidi" w:hAnsiTheme="minorBidi"/>
          <w:color w:val="3A3A3A"/>
          <w:sz w:val="24"/>
          <w:szCs w:val="24"/>
          <w:shd w:val="clear" w:color="auto" w:fill="FFFFFF"/>
        </w:rPr>
        <w:t>.</w:t>
      </w:r>
      <w:r w:rsidR="00F46535">
        <w:rPr>
          <w:rFonts w:ascii="Arial" w:hAnsi="Arial" w:cs="Arial"/>
          <w:sz w:val="24"/>
          <w:szCs w:val="24"/>
        </w:rPr>
        <w:t xml:space="preserve"> </w:t>
      </w:r>
      <w:r w:rsidRPr="00DE30DA">
        <w:rPr>
          <w:rFonts w:ascii="Arial" w:hAnsi="Arial" w:cs="Arial"/>
          <w:sz w:val="24"/>
          <w:szCs w:val="24"/>
        </w:rPr>
        <w:t>The university could start by employing</w:t>
      </w:r>
      <w:r w:rsidR="00F46535">
        <w:rPr>
          <w:rFonts w:ascii="Arial" w:hAnsi="Arial" w:cs="Arial"/>
          <w:sz w:val="24"/>
          <w:szCs w:val="24"/>
        </w:rPr>
        <w:t xml:space="preserve"> </w:t>
      </w:r>
      <w:r w:rsidR="008A7628" w:rsidRPr="00DE30DA">
        <w:rPr>
          <w:rFonts w:ascii="Arial" w:hAnsi="Arial" w:cs="Arial"/>
          <w:sz w:val="24"/>
          <w:szCs w:val="24"/>
        </w:rPr>
        <w:t xml:space="preserve">a team of 2 </w:t>
      </w:r>
      <w:r w:rsidRPr="00DE30DA">
        <w:rPr>
          <w:rFonts w:ascii="Arial" w:hAnsi="Arial" w:cs="Arial"/>
          <w:sz w:val="24"/>
          <w:szCs w:val="24"/>
        </w:rPr>
        <w:t>AI specialists</w:t>
      </w:r>
      <w:r w:rsidR="008A7628" w:rsidRPr="00DE30DA">
        <w:rPr>
          <w:rFonts w:ascii="Arial" w:hAnsi="Arial" w:cs="Arial"/>
          <w:sz w:val="24"/>
          <w:szCs w:val="24"/>
        </w:rPr>
        <w:t xml:space="preserve"> to</w:t>
      </w:r>
      <w:r w:rsidR="00457E6D" w:rsidRPr="00DE30DA">
        <w:rPr>
          <w:rFonts w:ascii="Arial" w:hAnsi="Arial" w:cs="Arial"/>
          <w:sz w:val="24"/>
          <w:szCs w:val="24"/>
        </w:rPr>
        <w:t xml:space="preserve"> review our systems and look at improvements. </w:t>
      </w:r>
      <w:r w:rsidR="00F46535">
        <w:rPr>
          <w:rFonts w:ascii="Arial" w:hAnsi="Arial" w:cs="Arial"/>
          <w:sz w:val="24"/>
          <w:szCs w:val="24"/>
        </w:rPr>
        <w:t>Likely t</w:t>
      </w:r>
      <w:r w:rsidR="00457E6D" w:rsidRPr="00DE30DA">
        <w:rPr>
          <w:rFonts w:ascii="Arial" w:hAnsi="Arial" w:cs="Arial"/>
          <w:sz w:val="24"/>
          <w:szCs w:val="24"/>
        </w:rPr>
        <w:t>hese AI specialists w</w:t>
      </w:r>
      <w:r w:rsidR="00F46535">
        <w:rPr>
          <w:rFonts w:ascii="Arial" w:hAnsi="Arial" w:cs="Arial"/>
          <w:sz w:val="24"/>
          <w:szCs w:val="24"/>
        </w:rPr>
        <w:t>ould be</w:t>
      </w:r>
      <w:r w:rsidR="00457E6D" w:rsidRPr="00DE30DA">
        <w:rPr>
          <w:rFonts w:ascii="Arial" w:hAnsi="Arial" w:cs="Arial"/>
          <w:sz w:val="24"/>
          <w:szCs w:val="24"/>
        </w:rPr>
        <w:t xml:space="preserve"> employed at </w:t>
      </w:r>
      <w:r w:rsidR="008A7628" w:rsidRPr="00DE30DA">
        <w:rPr>
          <w:rFonts w:ascii="Arial" w:hAnsi="Arial" w:cs="Arial"/>
          <w:sz w:val="24"/>
          <w:szCs w:val="24"/>
        </w:rPr>
        <w:t xml:space="preserve">a </w:t>
      </w:r>
      <w:r w:rsidRPr="00DE30DA">
        <w:rPr>
          <w:rFonts w:ascii="Arial" w:hAnsi="Arial" w:cs="Arial"/>
          <w:sz w:val="24"/>
          <w:szCs w:val="24"/>
        </w:rPr>
        <w:t>G</w:t>
      </w:r>
      <w:r w:rsidR="008A7628" w:rsidRPr="00DE30DA">
        <w:rPr>
          <w:rFonts w:ascii="Arial" w:hAnsi="Arial" w:cs="Arial"/>
          <w:sz w:val="24"/>
          <w:szCs w:val="24"/>
        </w:rPr>
        <w:t>rade 6 salary</w:t>
      </w:r>
      <w:r w:rsidRPr="00DE30DA">
        <w:rPr>
          <w:rFonts w:ascii="Arial" w:hAnsi="Arial" w:cs="Arial"/>
          <w:sz w:val="24"/>
          <w:szCs w:val="24"/>
        </w:rPr>
        <w:t xml:space="preserve"> scale</w:t>
      </w:r>
      <w:r w:rsidR="004520E6" w:rsidRPr="00DE30DA">
        <w:rPr>
          <w:rFonts w:ascii="Arial" w:hAnsi="Arial" w:cs="Arial"/>
          <w:sz w:val="24"/>
          <w:szCs w:val="24"/>
        </w:rPr>
        <w:t xml:space="preserve"> this would cost the university </w:t>
      </w:r>
      <w:r w:rsidR="008A7628" w:rsidRPr="00DE30DA">
        <w:rPr>
          <w:rFonts w:ascii="Arial" w:hAnsi="Arial" w:cs="Arial"/>
          <w:sz w:val="24"/>
          <w:szCs w:val="24"/>
        </w:rPr>
        <w:t xml:space="preserve">£32,000 </w:t>
      </w:r>
      <w:r w:rsidR="004520E6" w:rsidRPr="00DE30DA">
        <w:rPr>
          <w:rFonts w:ascii="Arial" w:hAnsi="Arial" w:cs="Arial"/>
          <w:sz w:val="24"/>
          <w:szCs w:val="24"/>
        </w:rPr>
        <w:t xml:space="preserve">for </w:t>
      </w:r>
      <w:r w:rsidRPr="00DE30DA">
        <w:rPr>
          <w:rFonts w:ascii="Arial" w:hAnsi="Arial" w:cs="Arial"/>
          <w:sz w:val="24"/>
          <w:szCs w:val="24"/>
        </w:rPr>
        <w:t>each</w:t>
      </w:r>
      <w:r w:rsidR="004520E6" w:rsidRPr="00DE30DA">
        <w:rPr>
          <w:rFonts w:ascii="Arial" w:hAnsi="Arial" w:cs="Arial"/>
          <w:sz w:val="24"/>
          <w:szCs w:val="24"/>
        </w:rPr>
        <w:t xml:space="preserve"> specialist</w:t>
      </w:r>
      <w:r w:rsidRPr="00DE30DA">
        <w:rPr>
          <w:rFonts w:ascii="Arial" w:hAnsi="Arial" w:cs="Arial"/>
          <w:sz w:val="24"/>
          <w:szCs w:val="24"/>
        </w:rPr>
        <w:t>. The university should consider initially offering a part time course for students on AI to see th</w:t>
      </w:r>
      <w:r w:rsidR="0004207C" w:rsidRPr="00DE30DA">
        <w:rPr>
          <w:rFonts w:ascii="Arial" w:hAnsi="Arial" w:cs="Arial"/>
          <w:sz w:val="24"/>
          <w:szCs w:val="24"/>
        </w:rPr>
        <w:t>e</w:t>
      </w:r>
      <w:r w:rsidRPr="00DE30DA">
        <w:rPr>
          <w:rFonts w:ascii="Arial" w:hAnsi="Arial" w:cs="Arial"/>
          <w:sz w:val="24"/>
          <w:szCs w:val="24"/>
        </w:rPr>
        <w:t xml:space="preserve"> uptake. Employing a part time lecturer </w:t>
      </w:r>
      <w:r w:rsidR="004520E6" w:rsidRPr="00DE30DA">
        <w:rPr>
          <w:rFonts w:ascii="Arial" w:hAnsi="Arial" w:cs="Arial"/>
          <w:sz w:val="24"/>
          <w:szCs w:val="24"/>
        </w:rPr>
        <w:t xml:space="preserve">in AI </w:t>
      </w:r>
      <w:r w:rsidRPr="00DE30DA">
        <w:rPr>
          <w:rFonts w:ascii="Arial" w:hAnsi="Arial" w:cs="Arial"/>
          <w:sz w:val="24"/>
          <w:szCs w:val="24"/>
        </w:rPr>
        <w:t>on a 0.5 FTE contract would cost the university £</w:t>
      </w:r>
      <w:r w:rsidR="00000C7D" w:rsidRPr="00DE30DA">
        <w:rPr>
          <w:rFonts w:ascii="Arial" w:hAnsi="Arial" w:cs="Arial"/>
          <w:sz w:val="24"/>
          <w:szCs w:val="24"/>
        </w:rPr>
        <w:t>18,737.</w:t>
      </w:r>
      <w:r w:rsidR="001F00D9">
        <w:rPr>
          <w:rFonts w:ascii="Arial" w:hAnsi="Arial" w:cs="Arial"/>
          <w:sz w:val="24"/>
          <w:szCs w:val="24"/>
        </w:rPr>
        <w:t xml:space="preserve"> The A</w:t>
      </w:r>
      <w:r w:rsidR="00CD095D">
        <w:rPr>
          <w:rFonts w:ascii="Arial" w:hAnsi="Arial" w:cs="Arial"/>
          <w:sz w:val="24"/>
          <w:szCs w:val="24"/>
        </w:rPr>
        <w:t>I</w:t>
      </w:r>
      <w:r w:rsidR="001F00D9">
        <w:rPr>
          <w:rFonts w:ascii="Arial" w:hAnsi="Arial" w:cs="Arial"/>
          <w:sz w:val="24"/>
          <w:szCs w:val="24"/>
        </w:rPr>
        <w:t xml:space="preserve"> </w:t>
      </w:r>
      <w:r w:rsidR="001F00D9" w:rsidRPr="00CD095D">
        <w:rPr>
          <w:rFonts w:asciiTheme="minorBidi" w:hAnsiTheme="minorBidi"/>
          <w:sz w:val="24"/>
          <w:szCs w:val="24"/>
        </w:rPr>
        <w:t>specialists could then look at the cost implications</w:t>
      </w:r>
      <w:r w:rsidR="00CD095D">
        <w:rPr>
          <w:rFonts w:asciiTheme="minorBidi" w:hAnsiTheme="minorBidi"/>
          <w:sz w:val="24"/>
          <w:szCs w:val="24"/>
        </w:rPr>
        <w:t xml:space="preserve"> and potential benefits</w:t>
      </w:r>
      <w:r w:rsidR="001F00D9" w:rsidRPr="00CD095D">
        <w:rPr>
          <w:rFonts w:asciiTheme="minorBidi" w:hAnsiTheme="minorBidi"/>
          <w:sz w:val="24"/>
          <w:szCs w:val="24"/>
        </w:rPr>
        <w:t xml:space="preserve"> of introducing Chatbots, </w:t>
      </w:r>
      <w:r w:rsidR="00CD095D">
        <w:rPr>
          <w:rFonts w:asciiTheme="minorBidi" w:hAnsiTheme="minorBidi"/>
          <w:sz w:val="24"/>
          <w:szCs w:val="24"/>
        </w:rPr>
        <w:t>as they can increase motivation in students learning (</w:t>
      </w:r>
      <w:r w:rsidR="00CD095D" w:rsidRPr="00CD095D">
        <w:rPr>
          <w:rFonts w:asciiTheme="minorBidi" w:hAnsiTheme="minorBidi"/>
          <w:color w:val="3A3A3A"/>
          <w:sz w:val="24"/>
          <w:szCs w:val="24"/>
          <w:shd w:val="clear" w:color="auto" w:fill="FFFFFF"/>
        </w:rPr>
        <w:t xml:space="preserve">Winkler and </w:t>
      </w:r>
      <w:proofErr w:type="spellStart"/>
      <w:r w:rsidR="00CD095D" w:rsidRPr="00CD095D">
        <w:rPr>
          <w:rFonts w:asciiTheme="minorBidi" w:hAnsiTheme="minorBidi"/>
          <w:color w:val="3A3A3A"/>
          <w:sz w:val="24"/>
          <w:szCs w:val="24"/>
          <w:shd w:val="clear" w:color="auto" w:fill="FFFFFF"/>
        </w:rPr>
        <w:t>Soellner</w:t>
      </w:r>
      <w:proofErr w:type="spellEnd"/>
      <w:r w:rsidR="00CD095D" w:rsidRPr="00CD095D">
        <w:rPr>
          <w:rFonts w:asciiTheme="minorBidi" w:hAnsiTheme="minorBidi"/>
          <w:color w:val="3A3A3A"/>
          <w:sz w:val="24"/>
          <w:szCs w:val="24"/>
          <w:shd w:val="clear" w:color="auto" w:fill="FFFFFF"/>
        </w:rPr>
        <w:t>, 2018</w:t>
      </w:r>
      <w:r w:rsidR="00CD095D">
        <w:rPr>
          <w:rFonts w:asciiTheme="minorBidi" w:hAnsiTheme="minorBidi"/>
          <w:color w:val="3A3A3A"/>
          <w:sz w:val="24"/>
          <w:szCs w:val="24"/>
          <w:shd w:val="clear" w:color="auto" w:fill="FFFFFF"/>
        </w:rPr>
        <w:t xml:space="preserve">) </w:t>
      </w:r>
      <w:r w:rsidR="00CD095D">
        <w:rPr>
          <w:rFonts w:asciiTheme="minorBidi" w:hAnsiTheme="minorBidi"/>
          <w:sz w:val="24"/>
          <w:szCs w:val="24"/>
        </w:rPr>
        <w:t>which would be beneficial to the University.</w:t>
      </w:r>
    </w:p>
    <w:p w14:paraId="784058BF" w14:textId="77777777" w:rsidR="00D66232" w:rsidRDefault="00D66232" w:rsidP="00D66232">
      <w:pPr>
        <w:pStyle w:val="xxmsonormal"/>
      </w:pPr>
    </w:p>
    <w:p w14:paraId="5799824F" w14:textId="4DADDBEB" w:rsidR="00D66232" w:rsidRDefault="00D66232" w:rsidP="00D66232">
      <w:pPr>
        <w:pStyle w:val="xxmsonormal"/>
      </w:pPr>
      <w:r>
        <w:rPr>
          <w:rFonts w:ascii="Arial" w:hAnsi="Arial" w:cs="Arial"/>
          <w:sz w:val="24"/>
          <w:szCs w:val="24"/>
        </w:rPr>
        <w:t>These would be initial recommendations, nevertheless it is critical that the university keeps reviewing external factors as things are always changing</w:t>
      </w:r>
      <w:r w:rsidR="00CD095D">
        <w:rPr>
          <w:rFonts w:ascii="Arial" w:hAnsi="Arial" w:cs="Arial"/>
          <w:sz w:val="24"/>
          <w:szCs w:val="24"/>
        </w:rPr>
        <w:t>. In order to be co</w:t>
      </w:r>
      <w:r>
        <w:rPr>
          <w:rFonts w:ascii="Arial" w:hAnsi="Arial" w:cs="Arial"/>
          <w:sz w:val="24"/>
          <w:szCs w:val="24"/>
        </w:rPr>
        <w:t xml:space="preserve">mpetitive and successful, the university must change with the times and ensure </w:t>
      </w:r>
      <w:r w:rsidR="00CD095D">
        <w:rPr>
          <w:rFonts w:ascii="Arial" w:hAnsi="Arial" w:cs="Arial"/>
          <w:sz w:val="24"/>
          <w:szCs w:val="24"/>
        </w:rPr>
        <w:t xml:space="preserve">that </w:t>
      </w:r>
      <w:r>
        <w:rPr>
          <w:rFonts w:ascii="Arial" w:hAnsi="Arial" w:cs="Arial"/>
          <w:sz w:val="24"/>
          <w:szCs w:val="24"/>
        </w:rPr>
        <w:t>their strategy c</w:t>
      </w:r>
      <w:r w:rsidR="00CD095D">
        <w:rPr>
          <w:rFonts w:ascii="Arial" w:hAnsi="Arial" w:cs="Arial"/>
          <w:sz w:val="24"/>
          <w:szCs w:val="24"/>
        </w:rPr>
        <w:t xml:space="preserve">ontinues to </w:t>
      </w:r>
      <w:r w:rsidR="00BF7086">
        <w:rPr>
          <w:rFonts w:ascii="Arial" w:hAnsi="Arial" w:cs="Arial"/>
          <w:sz w:val="24"/>
          <w:szCs w:val="24"/>
        </w:rPr>
        <w:t>adjusts</w:t>
      </w:r>
      <w:r w:rsidR="003A2755">
        <w:rPr>
          <w:rFonts w:ascii="Arial" w:hAnsi="Arial" w:cs="Arial"/>
          <w:sz w:val="24"/>
          <w:szCs w:val="24"/>
        </w:rPr>
        <w:t xml:space="preserve"> to</w:t>
      </w:r>
      <w:r w:rsidR="00BF7086">
        <w:rPr>
          <w:rFonts w:ascii="Arial" w:hAnsi="Arial" w:cs="Arial"/>
          <w:sz w:val="24"/>
          <w:szCs w:val="24"/>
        </w:rPr>
        <w:t xml:space="preserve"> </w:t>
      </w:r>
      <w:r>
        <w:rPr>
          <w:rFonts w:ascii="Arial" w:hAnsi="Arial" w:cs="Arial"/>
          <w:sz w:val="24"/>
          <w:szCs w:val="24"/>
        </w:rPr>
        <w:t xml:space="preserve">internal and external factors. </w:t>
      </w:r>
    </w:p>
    <w:p w14:paraId="38C0EB14" w14:textId="5C07321C" w:rsidR="00C15E41" w:rsidRPr="00DE30DA" w:rsidRDefault="00C15E41" w:rsidP="00DE30DA">
      <w:pPr>
        <w:rPr>
          <w:rFonts w:ascii="Arial" w:hAnsi="Arial" w:cs="Arial"/>
          <w:sz w:val="24"/>
          <w:szCs w:val="24"/>
        </w:rPr>
      </w:pPr>
    </w:p>
    <w:p w14:paraId="30E68DA1" w14:textId="56602336" w:rsidR="00C15E41" w:rsidRPr="00DE30DA" w:rsidRDefault="00174E9C" w:rsidP="00DE30DA">
      <w:pPr>
        <w:rPr>
          <w:rFonts w:ascii="Arial" w:hAnsi="Arial" w:cs="Arial"/>
          <w:sz w:val="24"/>
          <w:szCs w:val="24"/>
        </w:rPr>
      </w:pPr>
      <w:r w:rsidRPr="00DE30DA">
        <w:rPr>
          <w:rFonts w:ascii="Arial" w:hAnsi="Arial" w:cs="Arial"/>
          <w:sz w:val="24"/>
          <w:szCs w:val="24"/>
          <w:highlight w:val="red"/>
        </w:rPr>
        <w:t>It is also key that the HR strategy is in place within the organisation so that we can align it with the organisational strategy, otherwise how can we align a strategy if there isn’t one, this will lead to people working in different direction as they won’t know what they are aligned with.</w:t>
      </w:r>
    </w:p>
    <w:p w14:paraId="4BDFD9A2" w14:textId="7937C561" w:rsidR="00DE30DA" w:rsidRDefault="00DE30DA" w:rsidP="00DE30DA">
      <w:pPr>
        <w:pStyle w:val="Heading1"/>
        <w:rPr>
          <w:rStyle w:val="eop"/>
          <w:rFonts w:ascii="Arial" w:hAnsi="Arial" w:cs="Arial"/>
          <w:sz w:val="24"/>
          <w:szCs w:val="24"/>
        </w:rPr>
      </w:pPr>
    </w:p>
    <w:p w14:paraId="6B9C0C47" w14:textId="5C8FEB50" w:rsidR="00DE30DA" w:rsidRDefault="00DE30DA" w:rsidP="00DE30DA"/>
    <w:p w14:paraId="1C4F68F6" w14:textId="21DAB411" w:rsidR="00DE30DA" w:rsidRDefault="00DE30DA" w:rsidP="00DE30DA"/>
    <w:p w14:paraId="5E3AC704" w14:textId="0FF1D24D" w:rsidR="003A2755" w:rsidRDefault="003A2755" w:rsidP="00DE30DA"/>
    <w:p w14:paraId="4B1D9263" w14:textId="4885C591" w:rsidR="003A2755" w:rsidRDefault="003A2755" w:rsidP="00DE30DA"/>
    <w:p w14:paraId="4EF93134" w14:textId="48E17673" w:rsidR="003A2755" w:rsidRDefault="003A2755" w:rsidP="00DE30DA"/>
    <w:p w14:paraId="0C89FC76" w14:textId="24A6F6D0" w:rsidR="003A2755" w:rsidRDefault="003A2755" w:rsidP="00DE30DA"/>
    <w:p w14:paraId="34574907" w14:textId="1399659E" w:rsidR="003A2755" w:rsidRDefault="003A2755" w:rsidP="00DE30DA"/>
    <w:p w14:paraId="7EDC0A3A" w14:textId="5A815D3D" w:rsidR="003A2755" w:rsidRDefault="003A2755" w:rsidP="00DE30DA"/>
    <w:p w14:paraId="2FE2C4E7" w14:textId="29A8A04B" w:rsidR="003A2755" w:rsidRDefault="003A2755" w:rsidP="00DE30DA"/>
    <w:p w14:paraId="451A36EF" w14:textId="77777777" w:rsidR="003A2755" w:rsidRDefault="003A2755" w:rsidP="00DE30DA"/>
    <w:p w14:paraId="4D977B22" w14:textId="475BB86B" w:rsidR="00DE30DA" w:rsidRDefault="00DE30DA" w:rsidP="00DE30DA"/>
    <w:p w14:paraId="24BEBE62" w14:textId="449A8374" w:rsidR="00DE30DA" w:rsidRDefault="00DE30DA" w:rsidP="00DE30DA"/>
    <w:p w14:paraId="76B1C869" w14:textId="1D626B18" w:rsidR="00DE30DA" w:rsidRDefault="00DE30DA" w:rsidP="00DE30DA"/>
    <w:p w14:paraId="5C08DF68" w14:textId="79A4E1DF" w:rsidR="00F75FED" w:rsidRPr="00DE30DA" w:rsidRDefault="00F75FED" w:rsidP="00DE30DA">
      <w:pPr>
        <w:pStyle w:val="Heading1"/>
        <w:rPr>
          <w:rStyle w:val="eop"/>
          <w:rFonts w:ascii="Arial" w:hAnsi="Arial" w:cs="Arial"/>
          <w:sz w:val="24"/>
          <w:szCs w:val="24"/>
        </w:rPr>
      </w:pPr>
      <w:bookmarkStart w:id="13" w:name="_Toc119425856"/>
      <w:r w:rsidRPr="00DE30DA">
        <w:rPr>
          <w:rStyle w:val="eop"/>
          <w:rFonts w:ascii="Arial" w:hAnsi="Arial" w:cs="Arial"/>
          <w:sz w:val="24"/>
          <w:szCs w:val="24"/>
        </w:rPr>
        <w:lastRenderedPageBreak/>
        <w:t>References</w:t>
      </w:r>
      <w:bookmarkEnd w:id="13"/>
    </w:p>
    <w:p w14:paraId="1662AC53" w14:textId="77777777" w:rsidR="006E7B4D" w:rsidRDefault="006E7B4D" w:rsidP="00DE30DA">
      <w:pPr>
        <w:rPr>
          <w:rFonts w:ascii="Arial" w:hAnsi="Arial" w:cs="Arial"/>
          <w:sz w:val="24"/>
          <w:szCs w:val="24"/>
        </w:rPr>
      </w:pPr>
    </w:p>
    <w:p w14:paraId="402A813C" w14:textId="6401067C" w:rsidR="006E7B4D" w:rsidRPr="00DE30DA" w:rsidRDefault="006E7B4D" w:rsidP="00DE30DA">
      <w:pPr>
        <w:rPr>
          <w:rFonts w:ascii="Arial" w:hAnsi="Arial" w:cs="Arial"/>
          <w:sz w:val="24"/>
          <w:szCs w:val="24"/>
        </w:rPr>
      </w:pPr>
      <w:proofErr w:type="spellStart"/>
      <w:r w:rsidRPr="00DE30DA">
        <w:rPr>
          <w:rFonts w:ascii="Arial" w:hAnsi="Arial" w:cs="Arial"/>
          <w:sz w:val="24"/>
          <w:szCs w:val="24"/>
        </w:rPr>
        <w:t>Analoui</w:t>
      </w:r>
      <w:proofErr w:type="spellEnd"/>
      <w:r w:rsidRPr="00DE30DA">
        <w:rPr>
          <w:rFonts w:ascii="Arial" w:hAnsi="Arial" w:cs="Arial"/>
          <w:sz w:val="24"/>
          <w:szCs w:val="24"/>
        </w:rPr>
        <w:t xml:space="preserve">, F., &amp; </w:t>
      </w:r>
      <w:proofErr w:type="spellStart"/>
      <w:r w:rsidRPr="00DE30DA">
        <w:rPr>
          <w:rFonts w:ascii="Arial" w:hAnsi="Arial" w:cs="Arial"/>
          <w:sz w:val="24"/>
          <w:szCs w:val="24"/>
        </w:rPr>
        <w:t>Karami</w:t>
      </w:r>
      <w:proofErr w:type="spellEnd"/>
      <w:r w:rsidRPr="00DE30DA">
        <w:rPr>
          <w:rFonts w:ascii="Arial" w:hAnsi="Arial" w:cs="Arial"/>
          <w:sz w:val="24"/>
          <w:szCs w:val="24"/>
        </w:rPr>
        <w:t xml:space="preserve">, A. (2003) </w:t>
      </w:r>
      <w:r w:rsidRPr="00DE30DA">
        <w:rPr>
          <w:rFonts w:ascii="Arial" w:hAnsi="Arial" w:cs="Arial"/>
          <w:i/>
          <w:iCs/>
          <w:sz w:val="24"/>
          <w:szCs w:val="24"/>
        </w:rPr>
        <w:t>Strategic management in small and medium enterprises</w:t>
      </w:r>
      <w:r w:rsidRPr="00DE30DA">
        <w:rPr>
          <w:rFonts w:ascii="Arial" w:hAnsi="Arial" w:cs="Arial"/>
          <w:sz w:val="24"/>
          <w:szCs w:val="24"/>
        </w:rPr>
        <w:t>. London: Thomson Learning</w:t>
      </w:r>
    </w:p>
    <w:p w14:paraId="39ACBEE7" w14:textId="77777777" w:rsidR="006E7B4D" w:rsidRPr="00DE30DA" w:rsidRDefault="006E7B4D" w:rsidP="00DE30DA">
      <w:pPr>
        <w:rPr>
          <w:rFonts w:ascii="Arial" w:hAnsi="Arial" w:cs="Arial"/>
          <w:sz w:val="24"/>
          <w:szCs w:val="24"/>
          <w:shd w:val="clear" w:color="auto" w:fill="FFFFFF"/>
        </w:rPr>
      </w:pPr>
      <w:proofErr w:type="spellStart"/>
      <w:r w:rsidRPr="00DE30DA">
        <w:rPr>
          <w:rFonts w:ascii="Arial" w:hAnsi="Arial" w:cs="Arial"/>
          <w:sz w:val="24"/>
          <w:szCs w:val="24"/>
          <w:shd w:val="clear" w:color="auto" w:fill="FFFFFF"/>
        </w:rPr>
        <w:t>Balasundaram</w:t>
      </w:r>
      <w:proofErr w:type="spellEnd"/>
      <w:r w:rsidRPr="00DE30DA">
        <w:rPr>
          <w:rFonts w:ascii="Arial" w:hAnsi="Arial" w:cs="Arial"/>
          <w:sz w:val="24"/>
          <w:szCs w:val="24"/>
          <w:shd w:val="clear" w:color="auto" w:fill="FFFFFF"/>
        </w:rPr>
        <w:t>. (2020). HR 20/20: Developing future-ready HR Capabilities. </w:t>
      </w:r>
      <w:proofErr w:type="spellStart"/>
      <w:r w:rsidRPr="00DE30DA">
        <w:rPr>
          <w:rFonts w:ascii="Arial" w:hAnsi="Arial" w:cs="Arial"/>
          <w:i/>
          <w:iCs/>
          <w:sz w:val="24"/>
          <w:szCs w:val="24"/>
          <w:shd w:val="clear" w:color="auto" w:fill="FFFFFF"/>
        </w:rPr>
        <w:t>Ushus</w:t>
      </w:r>
      <w:proofErr w:type="spellEnd"/>
      <w:r w:rsidRPr="00DE30DA">
        <w:rPr>
          <w:rFonts w:ascii="Arial" w:hAnsi="Arial" w:cs="Arial"/>
          <w:i/>
          <w:iCs/>
          <w:sz w:val="24"/>
          <w:szCs w:val="24"/>
          <w:shd w:val="clear" w:color="auto" w:fill="FFFFFF"/>
        </w:rPr>
        <w:t xml:space="preserve"> Journal of Business Management</w:t>
      </w:r>
      <w:r w:rsidRPr="00DE30DA">
        <w:rPr>
          <w:rFonts w:ascii="Arial" w:hAnsi="Arial" w:cs="Arial"/>
          <w:sz w:val="24"/>
          <w:szCs w:val="24"/>
          <w:shd w:val="clear" w:color="auto" w:fill="FFFFFF"/>
        </w:rPr>
        <w:t>, </w:t>
      </w:r>
      <w:r w:rsidRPr="00DE30DA">
        <w:rPr>
          <w:rFonts w:ascii="Arial" w:hAnsi="Arial" w:cs="Arial"/>
          <w:i/>
          <w:iCs/>
          <w:sz w:val="24"/>
          <w:szCs w:val="24"/>
          <w:shd w:val="clear" w:color="auto" w:fill="FFFFFF"/>
        </w:rPr>
        <w:t>19</w:t>
      </w:r>
      <w:r w:rsidRPr="00DE30DA">
        <w:rPr>
          <w:rFonts w:ascii="Arial" w:hAnsi="Arial" w:cs="Arial"/>
          <w:sz w:val="24"/>
          <w:szCs w:val="24"/>
          <w:shd w:val="clear" w:color="auto" w:fill="FFFFFF"/>
        </w:rPr>
        <w:t>(4), v–xviii. Available at: DOI: 10.12725/ujbm.53.0 (Accessed 10</w:t>
      </w:r>
      <w:r w:rsidRPr="00DE30DA">
        <w:rPr>
          <w:rFonts w:ascii="Arial" w:hAnsi="Arial" w:cs="Arial"/>
          <w:sz w:val="24"/>
          <w:szCs w:val="24"/>
          <w:shd w:val="clear" w:color="auto" w:fill="FFFFFF"/>
          <w:vertAlign w:val="superscript"/>
        </w:rPr>
        <w:t>th</w:t>
      </w:r>
      <w:r w:rsidRPr="00DE30DA">
        <w:rPr>
          <w:rFonts w:ascii="Arial" w:hAnsi="Arial" w:cs="Arial"/>
          <w:sz w:val="24"/>
          <w:szCs w:val="24"/>
          <w:shd w:val="clear" w:color="auto" w:fill="FFFFFF"/>
        </w:rPr>
        <w:t xml:space="preserve"> October 2022)</w:t>
      </w:r>
    </w:p>
    <w:p w14:paraId="3324712C" w14:textId="77777777" w:rsidR="006E7B4D" w:rsidRPr="00DE30DA" w:rsidRDefault="006E7B4D" w:rsidP="00DE30DA">
      <w:pPr>
        <w:rPr>
          <w:rFonts w:ascii="Arial" w:hAnsi="Arial" w:cs="Arial"/>
          <w:sz w:val="24"/>
          <w:szCs w:val="24"/>
        </w:rPr>
      </w:pPr>
      <w:r w:rsidRPr="00DE30DA">
        <w:rPr>
          <w:rFonts w:ascii="Arial" w:hAnsi="Arial" w:cs="Arial"/>
          <w:sz w:val="24"/>
          <w:szCs w:val="24"/>
          <w:shd w:val="clear" w:color="auto" w:fill="FCFCFC"/>
        </w:rPr>
        <w:t>Burt, G. et al (2014). The role of scenario planning in exploring the environment in view of the limitations of PEST and its derivatives. </w:t>
      </w:r>
      <w:r w:rsidRPr="00DE30DA">
        <w:rPr>
          <w:rFonts w:ascii="Arial" w:hAnsi="Arial" w:cs="Arial"/>
          <w:i/>
          <w:iCs/>
          <w:sz w:val="24"/>
          <w:szCs w:val="24"/>
          <w:shd w:val="clear" w:color="auto" w:fill="FCFCFC"/>
        </w:rPr>
        <w:t>International Studies of Management &amp; Organization.</w:t>
      </w:r>
      <w:r w:rsidRPr="00DE30DA">
        <w:rPr>
          <w:rFonts w:ascii="Arial" w:hAnsi="Arial" w:cs="Arial"/>
          <w:sz w:val="24"/>
          <w:szCs w:val="24"/>
          <w:shd w:val="clear" w:color="auto" w:fill="FCFCFC"/>
        </w:rPr>
        <w:t>, </w:t>
      </w:r>
      <w:r w:rsidRPr="00DE30DA">
        <w:rPr>
          <w:rFonts w:ascii="Arial" w:hAnsi="Arial" w:cs="Arial"/>
          <w:i/>
          <w:iCs/>
          <w:sz w:val="24"/>
          <w:szCs w:val="24"/>
          <w:shd w:val="clear" w:color="auto" w:fill="FCFCFC"/>
        </w:rPr>
        <w:t>36</w:t>
      </w:r>
      <w:r w:rsidRPr="00DE30DA">
        <w:rPr>
          <w:rFonts w:ascii="Arial" w:hAnsi="Arial" w:cs="Arial"/>
          <w:sz w:val="24"/>
          <w:szCs w:val="24"/>
          <w:shd w:val="clear" w:color="auto" w:fill="FCFCFC"/>
        </w:rPr>
        <w:t>(3), pp. 50–76. </w:t>
      </w:r>
      <w:hyperlink r:id="rId10" w:history="1">
        <w:r w:rsidRPr="00DE30DA">
          <w:rPr>
            <w:rStyle w:val="Hyperlink"/>
            <w:rFonts w:ascii="Arial" w:hAnsi="Arial" w:cs="Arial"/>
            <w:color w:val="auto"/>
            <w:sz w:val="24"/>
            <w:szCs w:val="24"/>
            <w:u w:val="none"/>
            <w:shd w:val="clear" w:color="auto" w:fill="FCFCFC"/>
          </w:rPr>
          <w:t>DOI 10.2753/IMO0020-8825360303</w:t>
        </w:r>
      </w:hyperlink>
      <w:r w:rsidRPr="00DE30DA">
        <w:rPr>
          <w:rFonts w:ascii="Arial" w:hAnsi="Arial" w:cs="Arial"/>
          <w:sz w:val="24"/>
          <w:szCs w:val="24"/>
          <w:shd w:val="clear" w:color="auto" w:fill="FCFCFC"/>
        </w:rPr>
        <w:t>.</w:t>
      </w:r>
      <w:r>
        <w:rPr>
          <w:rFonts w:ascii="Arial" w:hAnsi="Arial" w:cs="Arial"/>
          <w:sz w:val="24"/>
          <w:szCs w:val="24"/>
          <w:shd w:val="clear" w:color="auto" w:fill="FCFCFC"/>
        </w:rPr>
        <w:t xml:space="preserve"> (Accessed 9</w:t>
      </w:r>
      <w:r w:rsidRPr="000B4419">
        <w:rPr>
          <w:rFonts w:ascii="Arial" w:hAnsi="Arial" w:cs="Arial"/>
          <w:sz w:val="24"/>
          <w:szCs w:val="24"/>
          <w:shd w:val="clear" w:color="auto" w:fill="FCFCFC"/>
          <w:vertAlign w:val="superscript"/>
        </w:rPr>
        <w:t>th</w:t>
      </w:r>
      <w:r>
        <w:rPr>
          <w:rFonts w:ascii="Arial" w:hAnsi="Arial" w:cs="Arial"/>
          <w:sz w:val="24"/>
          <w:szCs w:val="24"/>
          <w:shd w:val="clear" w:color="auto" w:fill="FCFCFC"/>
        </w:rPr>
        <w:t xml:space="preserve"> October 2022)</w:t>
      </w:r>
    </w:p>
    <w:p w14:paraId="181662E1" w14:textId="77777777" w:rsidR="006E7B4D" w:rsidRPr="00DE30DA" w:rsidRDefault="006E7B4D" w:rsidP="00DE30DA">
      <w:pPr>
        <w:rPr>
          <w:rFonts w:ascii="Arial" w:hAnsi="Arial" w:cs="Arial"/>
          <w:color w:val="000000"/>
          <w:sz w:val="24"/>
          <w:szCs w:val="24"/>
        </w:rPr>
      </w:pPr>
      <w:proofErr w:type="spellStart"/>
      <w:r w:rsidRPr="00DE30DA">
        <w:rPr>
          <w:rFonts w:ascii="Arial" w:hAnsi="Arial" w:cs="Arial"/>
          <w:color w:val="000000"/>
          <w:sz w:val="24"/>
          <w:szCs w:val="24"/>
        </w:rPr>
        <w:t>Buyl</w:t>
      </w:r>
      <w:proofErr w:type="spellEnd"/>
      <w:r w:rsidRPr="00DE30DA">
        <w:rPr>
          <w:rFonts w:ascii="Arial" w:hAnsi="Arial" w:cs="Arial"/>
          <w:color w:val="000000"/>
          <w:sz w:val="24"/>
          <w:szCs w:val="24"/>
        </w:rPr>
        <w:t xml:space="preserve">, M., </w:t>
      </w:r>
      <w:proofErr w:type="spellStart"/>
      <w:r w:rsidRPr="00DE30DA">
        <w:rPr>
          <w:rFonts w:ascii="Arial" w:hAnsi="Arial" w:cs="Arial"/>
          <w:color w:val="000000"/>
          <w:sz w:val="24"/>
          <w:szCs w:val="24"/>
        </w:rPr>
        <w:t>Cociancig</w:t>
      </w:r>
      <w:proofErr w:type="spellEnd"/>
      <w:r w:rsidRPr="00DE30DA">
        <w:rPr>
          <w:rFonts w:ascii="Arial" w:hAnsi="Arial" w:cs="Arial"/>
          <w:color w:val="000000"/>
          <w:sz w:val="24"/>
          <w:szCs w:val="24"/>
        </w:rPr>
        <w:t xml:space="preserve">, C., </w:t>
      </w:r>
      <w:proofErr w:type="spellStart"/>
      <w:r w:rsidRPr="00DE30DA">
        <w:rPr>
          <w:rFonts w:ascii="Arial" w:hAnsi="Arial" w:cs="Arial"/>
          <w:color w:val="000000"/>
          <w:sz w:val="24"/>
          <w:szCs w:val="24"/>
        </w:rPr>
        <w:t>Frattone</w:t>
      </w:r>
      <w:proofErr w:type="spellEnd"/>
      <w:r w:rsidRPr="00DE30DA">
        <w:rPr>
          <w:rFonts w:ascii="Arial" w:hAnsi="Arial" w:cs="Arial"/>
          <w:color w:val="000000"/>
          <w:sz w:val="24"/>
          <w:szCs w:val="24"/>
        </w:rPr>
        <w:t xml:space="preserve">, C. and </w:t>
      </w:r>
      <w:proofErr w:type="spellStart"/>
      <w:r w:rsidRPr="00DE30DA">
        <w:rPr>
          <w:rFonts w:ascii="Arial" w:hAnsi="Arial" w:cs="Arial"/>
          <w:color w:val="000000"/>
          <w:sz w:val="24"/>
          <w:szCs w:val="24"/>
        </w:rPr>
        <w:t>Roekens</w:t>
      </w:r>
      <w:proofErr w:type="spellEnd"/>
      <w:r w:rsidRPr="00DE30DA">
        <w:rPr>
          <w:rFonts w:ascii="Arial" w:hAnsi="Arial" w:cs="Arial"/>
          <w:color w:val="000000"/>
          <w:sz w:val="24"/>
          <w:szCs w:val="24"/>
        </w:rPr>
        <w:t>, N. (2022) ‘Tackling Algorithmic Disability Discrimination in the Hiring Process: An Ethical, Legal and Technical Analysis’. </w:t>
      </w:r>
      <w:r w:rsidRPr="00DE30DA">
        <w:rPr>
          <w:rFonts w:ascii="Arial" w:hAnsi="Arial" w:cs="Arial"/>
          <w:i/>
          <w:iCs/>
          <w:color w:val="000000"/>
          <w:sz w:val="24"/>
          <w:szCs w:val="24"/>
        </w:rPr>
        <w:t>2022 ACM Conference on Fairness, Accountability, and Transparency</w:t>
      </w:r>
      <w:r w:rsidRPr="00DE30DA">
        <w:rPr>
          <w:rFonts w:ascii="Arial" w:hAnsi="Arial" w:cs="Arial"/>
          <w:color w:val="000000"/>
          <w:sz w:val="24"/>
          <w:szCs w:val="24"/>
        </w:rPr>
        <w:t xml:space="preserve">, June </w:t>
      </w:r>
      <w:r w:rsidRPr="000B4419">
        <w:rPr>
          <w:rFonts w:ascii="Arial" w:hAnsi="Arial" w:cs="Arial"/>
          <w:sz w:val="24"/>
          <w:szCs w:val="24"/>
        </w:rPr>
        <w:t xml:space="preserve">2022, </w:t>
      </w:r>
      <w:r w:rsidRPr="000B4419">
        <w:rPr>
          <w:rFonts w:ascii="Arial" w:hAnsi="Arial" w:cs="Arial"/>
          <w:sz w:val="24"/>
          <w:szCs w:val="24"/>
          <w:shd w:val="clear" w:color="auto" w:fill="FFFFFF"/>
        </w:rPr>
        <w:t>Pages 1071–1082. DOI</w:t>
      </w:r>
      <w:r w:rsidRPr="000B4419">
        <w:rPr>
          <w:rFonts w:ascii="Arial" w:hAnsi="Arial" w:cs="Arial"/>
          <w:sz w:val="24"/>
          <w:szCs w:val="24"/>
        </w:rPr>
        <w:t>:10</w:t>
      </w:r>
      <w:r w:rsidRPr="00DE30DA">
        <w:rPr>
          <w:rFonts w:ascii="Arial" w:hAnsi="Arial" w:cs="Arial"/>
          <w:color w:val="000000"/>
          <w:sz w:val="24"/>
          <w:szCs w:val="24"/>
        </w:rPr>
        <w:t>.1145/3531146.3533169.</w:t>
      </w:r>
      <w:r>
        <w:rPr>
          <w:rFonts w:ascii="Arial" w:hAnsi="Arial" w:cs="Arial"/>
          <w:color w:val="000000"/>
          <w:sz w:val="24"/>
          <w:szCs w:val="24"/>
        </w:rPr>
        <w:t xml:space="preserve"> (Accessed 10</w:t>
      </w:r>
      <w:r w:rsidRPr="000B4419">
        <w:rPr>
          <w:rFonts w:ascii="Arial" w:hAnsi="Arial" w:cs="Arial"/>
          <w:color w:val="000000"/>
          <w:sz w:val="24"/>
          <w:szCs w:val="24"/>
          <w:vertAlign w:val="superscript"/>
        </w:rPr>
        <w:t>th</w:t>
      </w:r>
      <w:r>
        <w:rPr>
          <w:rFonts w:ascii="Arial" w:hAnsi="Arial" w:cs="Arial"/>
          <w:color w:val="000000"/>
          <w:sz w:val="24"/>
          <w:szCs w:val="24"/>
        </w:rPr>
        <w:t xml:space="preserve"> November 2022)</w:t>
      </w:r>
    </w:p>
    <w:p w14:paraId="2DDC0690" w14:textId="77777777" w:rsidR="006E7B4D" w:rsidRPr="00DE30DA" w:rsidRDefault="006E7B4D" w:rsidP="00DE30DA">
      <w:pPr>
        <w:rPr>
          <w:rFonts w:ascii="Arial" w:hAnsi="Arial" w:cs="Arial"/>
          <w:sz w:val="24"/>
          <w:szCs w:val="24"/>
          <w:shd w:val="clear" w:color="auto" w:fill="FCFCFC"/>
        </w:rPr>
      </w:pPr>
      <w:r w:rsidRPr="00DE30DA">
        <w:rPr>
          <w:rFonts w:ascii="Arial" w:hAnsi="Arial" w:cs="Arial"/>
          <w:sz w:val="24"/>
          <w:szCs w:val="24"/>
          <w:shd w:val="clear" w:color="auto" w:fill="FCFCFC"/>
        </w:rPr>
        <w:t xml:space="preserve">CIPD (2021) SWOT Analysis. Available at: </w:t>
      </w:r>
      <w:hyperlink r:id="rId11" w:anchor="8010" w:history="1">
        <w:r w:rsidRPr="00DE30DA">
          <w:rPr>
            <w:rStyle w:val="Hyperlink"/>
            <w:rFonts w:ascii="Arial" w:hAnsi="Arial" w:cs="Arial"/>
            <w:color w:val="auto"/>
            <w:sz w:val="24"/>
            <w:szCs w:val="24"/>
            <w:u w:val="none"/>
            <w:shd w:val="clear" w:color="auto" w:fill="FCFCFC"/>
          </w:rPr>
          <w:t>https://www.cipd.co.uk/knowledge/strategy/organisational-development/swot-analysis-factsheet#8010</w:t>
        </w:r>
      </w:hyperlink>
      <w:r w:rsidRPr="00DE30DA">
        <w:rPr>
          <w:rFonts w:ascii="Arial" w:hAnsi="Arial" w:cs="Arial"/>
          <w:sz w:val="24"/>
          <w:szCs w:val="24"/>
          <w:shd w:val="clear" w:color="auto" w:fill="FCFCFC"/>
        </w:rPr>
        <w:t xml:space="preserve"> (Accessed 16 October 2022)</w:t>
      </w:r>
    </w:p>
    <w:p w14:paraId="6CF49E52" w14:textId="77777777" w:rsidR="006E7B4D" w:rsidRPr="00DE30DA" w:rsidRDefault="006E7B4D" w:rsidP="00DE30DA">
      <w:pPr>
        <w:rPr>
          <w:rFonts w:ascii="Arial" w:hAnsi="Arial" w:cs="Arial"/>
          <w:sz w:val="24"/>
          <w:szCs w:val="24"/>
        </w:rPr>
      </w:pPr>
      <w:r w:rsidRPr="00DE30DA">
        <w:rPr>
          <w:rStyle w:val="title-text"/>
          <w:rFonts w:ascii="Arial" w:hAnsi="Arial" w:cs="Arial"/>
          <w:sz w:val="24"/>
          <w:szCs w:val="24"/>
        </w:rPr>
        <w:t>Cox, J. (2021) ‘The higher education environment driving academic library strategy: A political, economic, social and technological (PEST) analysis</w:t>
      </w:r>
      <w:r w:rsidRPr="00DE30DA">
        <w:rPr>
          <w:rStyle w:val="title-text"/>
          <w:rFonts w:ascii="Arial" w:hAnsi="Arial" w:cs="Arial"/>
          <w:i/>
          <w:iCs/>
          <w:sz w:val="24"/>
          <w:szCs w:val="24"/>
        </w:rPr>
        <w:t xml:space="preserve">’, The Journal of Academic Librarianship, </w:t>
      </w:r>
      <w:r w:rsidRPr="00DE30DA">
        <w:rPr>
          <w:rStyle w:val="title-text"/>
          <w:rFonts w:ascii="Arial" w:hAnsi="Arial" w:cs="Arial"/>
          <w:sz w:val="24"/>
          <w:szCs w:val="24"/>
        </w:rPr>
        <w:t xml:space="preserve">47(1), pp.1-11. </w:t>
      </w:r>
      <w:r w:rsidRPr="00DE30DA">
        <w:rPr>
          <w:rFonts w:ascii="Arial" w:hAnsi="Arial" w:cs="Arial"/>
          <w:sz w:val="24"/>
          <w:szCs w:val="24"/>
        </w:rPr>
        <w:t>DOI: 10.1016/j.acalib.2020.102219. (Accessed: 18</w:t>
      </w:r>
      <w:r w:rsidRPr="00DE30DA">
        <w:rPr>
          <w:rFonts w:ascii="Arial" w:hAnsi="Arial" w:cs="Arial"/>
          <w:sz w:val="24"/>
          <w:szCs w:val="24"/>
          <w:vertAlign w:val="superscript"/>
        </w:rPr>
        <w:t>th</w:t>
      </w:r>
      <w:r w:rsidRPr="00DE30DA">
        <w:rPr>
          <w:rFonts w:ascii="Arial" w:hAnsi="Arial" w:cs="Arial"/>
          <w:sz w:val="24"/>
          <w:szCs w:val="24"/>
        </w:rPr>
        <w:t xml:space="preserve"> October 2022)</w:t>
      </w:r>
    </w:p>
    <w:p w14:paraId="7F6AB216" w14:textId="77777777" w:rsidR="006E7B4D" w:rsidRDefault="006E7B4D" w:rsidP="00EE309F">
      <w:pPr>
        <w:rPr>
          <w:b/>
          <w:bCs/>
          <w:sz w:val="28"/>
          <w:szCs w:val="28"/>
        </w:rPr>
      </w:pPr>
      <w:r>
        <w:rPr>
          <w:rFonts w:ascii="Arial" w:hAnsi="Arial" w:cs="Arial"/>
          <w:sz w:val="24"/>
          <w:szCs w:val="24"/>
        </w:rPr>
        <w:t>Dart, R. (2022) ‘</w:t>
      </w:r>
      <w:r w:rsidRPr="00155018">
        <w:rPr>
          <w:sz w:val="28"/>
          <w:szCs w:val="28"/>
        </w:rPr>
        <w:t>Cost of Living Briefing: October 2022</w:t>
      </w:r>
      <w:r>
        <w:rPr>
          <w:sz w:val="28"/>
          <w:szCs w:val="28"/>
        </w:rPr>
        <w:t>’, UWTSD, Unpublished.</w:t>
      </w:r>
    </w:p>
    <w:p w14:paraId="3B3EF166" w14:textId="77777777" w:rsidR="006E7B4D" w:rsidRPr="00DE30DA" w:rsidRDefault="006E7B4D" w:rsidP="00DE30DA">
      <w:pPr>
        <w:rPr>
          <w:rFonts w:ascii="Arial" w:hAnsi="Arial" w:cs="Arial"/>
          <w:sz w:val="24"/>
          <w:szCs w:val="24"/>
        </w:rPr>
      </w:pPr>
      <w:r w:rsidRPr="00DE30DA">
        <w:rPr>
          <w:rFonts w:ascii="Arial" w:hAnsi="Arial" w:cs="Arial"/>
          <w:sz w:val="24"/>
          <w:szCs w:val="24"/>
        </w:rPr>
        <w:t xml:space="preserve">Davenport, T.H. and </w:t>
      </w:r>
      <w:proofErr w:type="spellStart"/>
      <w:r w:rsidRPr="00DE30DA">
        <w:rPr>
          <w:rFonts w:ascii="Arial" w:hAnsi="Arial" w:cs="Arial"/>
          <w:sz w:val="24"/>
          <w:szCs w:val="24"/>
        </w:rPr>
        <w:t>Ronanki</w:t>
      </w:r>
      <w:proofErr w:type="spellEnd"/>
      <w:r w:rsidRPr="00DE30DA">
        <w:rPr>
          <w:rFonts w:ascii="Arial" w:hAnsi="Arial" w:cs="Arial"/>
          <w:sz w:val="24"/>
          <w:szCs w:val="24"/>
        </w:rPr>
        <w:t xml:space="preserve">, R. (2018), ‘Artificial intelligence for the real world’, </w:t>
      </w:r>
      <w:r w:rsidRPr="00DE30DA">
        <w:rPr>
          <w:rFonts w:ascii="Arial" w:hAnsi="Arial" w:cs="Arial"/>
          <w:i/>
          <w:iCs/>
          <w:sz w:val="24"/>
          <w:szCs w:val="24"/>
        </w:rPr>
        <w:t>Harvard Business Review</w:t>
      </w:r>
      <w:r w:rsidRPr="00DE30DA">
        <w:rPr>
          <w:rFonts w:ascii="Arial" w:hAnsi="Arial" w:cs="Arial"/>
          <w:sz w:val="24"/>
          <w:szCs w:val="24"/>
        </w:rPr>
        <w:t xml:space="preserve">, 96(1), pp. 108-116. Available at: </w:t>
      </w:r>
      <w:hyperlink r:id="rId12" w:history="1">
        <w:r w:rsidRPr="00D55335">
          <w:rPr>
            <w:rStyle w:val="Hyperlink"/>
            <w:rFonts w:ascii="Arial" w:hAnsi="Arial" w:cs="Arial"/>
            <w:sz w:val="24"/>
            <w:szCs w:val="24"/>
            <w:shd w:val="clear" w:color="auto" w:fill="FFFFFF"/>
          </w:rPr>
          <w:t>https://hbsp.harvard.edu/product/R1801H-PDF-ENG</w:t>
        </w:r>
      </w:hyperlink>
      <w:r>
        <w:rPr>
          <w:rFonts w:ascii="Arial" w:hAnsi="Arial" w:cs="Arial"/>
          <w:color w:val="05103E"/>
          <w:sz w:val="24"/>
          <w:szCs w:val="24"/>
          <w:shd w:val="clear" w:color="auto" w:fill="FFFFFF"/>
        </w:rPr>
        <w:t>. (Accessed 10</w:t>
      </w:r>
      <w:r w:rsidRPr="000B4419">
        <w:rPr>
          <w:rFonts w:ascii="Arial" w:hAnsi="Arial" w:cs="Arial"/>
          <w:color w:val="05103E"/>
          <w:sz w:val="24"/>
          <w:szCs w:val="24"/>
          <w:shd w:val="clear" w:color="auto" w:fill="FFFFFF"/>
          <w:vertAlign w:val="superscript"/>
        </w:rPr>
        <w:t>th</w:t>
      </w:r>
      <w:r>
        <w:rPr>
          <w:rFonts w:ascii="Arial" w:hAnsi="Arial" w:cs="Arial"/>
          <w:color w:val="05103E"/>
          <w:sz w:val="24"/>
          <w:szCs w:val="24"/>
          <w:shd w:val="clear" w:color="auto" w:fill="FFFFFF"/>
        </w:rPr>
        <w:t xml:space="preserve"> October 2022)</w:t>
      </w:r>
    </w:p>
    <w:p w14:paraId="78BFB62F" w14:textId="77777777" w:rsidR="006E7B4D" w:rsidRPr="00DE30DA" w:rsidRDefault="006E7B4D" w:rsidP="00DE30DA">
      <w:pPr>
        <w:rPr>
          <w:rFonts w:ascii="Arial" w:hAnsi="Arial" w:cs="Arial"/>
          <w:sz w:val="24"/>
          <w:szCs w:val="24"/>
        </w:rPr>
      </w:pPr>
      <w:bookmarkStart w:id="14" w:name="_Hlk117865467"/>
      <w:r w:rsidRPr="00DE30DA">
        <w:rPr>
          <w:rFonts w:ascii="Arial" w:hAnsi="Arial" w:cs="Arial"/>
          <w:sz w:val="24"/>
          <w:szCs w:val="24"/>
        </w:rPr>
        <w:t xml:space="preserve">De Klerk, J.J., Joubert, M. and </w:t>
      </w:r>
      <w:proofErr w:type="spellStart"/>
      <w:r w:rsidRPr="00DE30DA">
        <w:rPr>
          <w:rFonts w:ascii="Arial" w:hAnsi="Arial" w:cs="Arial"/>
          <w:sz w:val="24"/>
          <w:szCs w:val="24"/>
        </w:rPr>
        <w:t>Mosca</w:t>
      </w:r>
      <w:proofErr w:type="spellEnd"/>
      <w:r w:rsidRPr="00DE30DA">
        <w:rPr>
          <w:rFonts w:ascii="Arial" w:hAnsi="Arial" w:cs="Arial"/>
          <w:sz w:val="24"/>
          <w:szCs w:val="24"/>
        </w:rPr>
        <w:t xml:space="preserve">, H.F. (2021) ‘Is working from home the New Workplace Panacea? Lessons from the covid-19 pandemic for the future world of work’, </w:t>
      </w:r>
      <w:r w:rsidRPr="00DE30DA">
        <w:rPr>
          <w:rFonts w:ascii="Arial" w:hAnsi="Arial" w:cs="Arial"/>
          <w:i/>
          <w:iCs/>
          <w:sz w:val="24"/>
          <w:szCs w:val="24"/>
        </w:rPr>
        <w:t>SA Journal of Industrial Psychology</w:t>
      </w:r>
      <w:r w:rsidRPr="00DE30DA">
        <w:rPr>
          <w:rFonts w:ascii="Arial" w:hAnsi="Arial" w:cs="Arial"/>
          <w:sz w:val="24"/>
          <w:szCs w:val="24"/>
        </w:rPr>
        <w:t xml:space="preserve">, 47 (0). Available at: https://doi.org/10.4102/sajip.v47i0.1883. </w:t>
      </w:r>
      <w:r w:rsidRPr="004D2C18">
        <w:rPr>
          <w:rFonts w:ascii="Arial" w:hAnsi="Arial" w:cs="Arial"/>
          <w:sz w:val="24"/>
          <w:szCs w:val="24"/>
        </w:rPr>
        <w:t xml:space="preserve">(Accessed </w:t>
      </w:r>
      <w:r>
        <w:rPr>
          <w:rFonts w:ascii="Arial" w:hAnsi="Arial" w:cs="Arial"/>
          <w:sz w:val="24"/>
          <w:szCs w:val="24"/>
        </w:rPr>
        <w:t>20</w:t>
      </w:r>
      <w:r w:rsidRPr="004D2C18">
        <w:rPr>
          <w:rFonts w:ascii="Arial" w:hAnsi="Arial" w:cs="Arial"/>
          <w:sz w:val="24"/>
          <w:szCs w:val="24"/>
        </w:rPr>
        <w:t>th October 2022)</w:t>
      </w:r>
    </w:p>
    <w:bookmarkEnd w:id="14"/>
    <w:p w14:paraId="6DBD2AFF" w14:textId="77777777" w:rsidR="006E7B4D" w:rsidRPr="00EC0530" w:rsidRDefault="006E7B4D" w:rsidP="00EC0530">
      <w:pPr>
        <w:rPr>
          <w:rFonts w:ascii="Arial" w:hAnsi="Arial" w:cs="Arial"/>
          <w:sz w:val="24"/>
          <w:szCs w:val="24"/>
        </w:rPr>
      </w:pPr>
      <w:r w:rsidRPr="00EC0530">
        <w:rPr>
          <w:rFonts w:ascii="Arial" w:hAnsi="Arial" w:cs="Arial"/>
          <w:sz w:val="24"/>
          <w:szCs w:val="24"/>
        </w:rPr>
        <w:t>Deloitte (2019). Leading the Social enterprise: Reinvent with a human focus extract - DI_HC-Trends-2019. Available at https://www2.deloitte.com/content/dam/Deloitte/in/Documents/human-capital/DI_HC-Trends-2019.pdf (Accessed 27th October 2022)</w:t>
      </w:r>
    </w:p>
    <w:p w14:paraId="0D2777A5" w14:textId="77777777" w:rsidR="006E7B4D" w:rsidRPr="00DE30DA" w:rsidRDefault="006E7B4D" w:rsidP="00DE30DA">
      <w:pPr>
        <w:rPr>
          <w:rFonts w:ascii="Arial" w:hAnsi="Arial" w:cs="Arial"/>
          <w:sz w:val="24"/>
          <w:szCs w:val="24"/>
        </w:rPr>
      </w:pPr>
      <w:r w:rsidRPr="00DE30DA">
        <w:rPr>
          <w:rFonts w:ascii="Arial" w:hAnsi="Arial" w:cs="Arial"/>
          <w:sz w:val="24"/>
          <w:szCs w:val="24"/>
        </w:rPr>
        <w:t xml:space="preserve">Diab-Bahman, R. and Al-Enzi, A. (2020) ‘The impact of covid-19 pandemic on Conventional work settings’, </w:t>
      </w:r>
      <w:r w:rsidRPr="00DE30DA">
        <w:rPr>
          <w:rFonts w:ascii="Arial" w:hAnsi="Arial" w:cs="Arial"/>
          <w:i/>
          <w:iCs/>
          <w:sz w:val="24"/>
          <w:szCs w:val="24"/>
        </w:rPr>
        <w:t>International Journal of Sociology and Social Policy</w:t>
      </w:r>
      <w:r w:rsidRPr="00DE30DA">
        <w:rPr>
          <w:rFonts w:ascii="Arial" w:hAnsi="Arial" w:cs="Arial"/>
          <w:sz w:val="24"/>
          <w:szCs w:val="24"/>
        </w:rPr>
        <w:t xml:space="preserve">, 40 (9/10), pp. 909–927. Available at: </w:t>
      </w:r>
      <w:hyperlink r:id="rId13" w:history="1">
        <w:r w:rsidRPr="00DE30DA">
          <w:rPr>
            <w:rStyle w:val="Hyperlink"/>
            <w:rFonts w:ascii="Arial" w:hAnsi="Arial" w:cs="Arial"/>
            <w:sz w:val="24"/>
            <w:szCs w:val="24"/>
          </w:rPr>
          <w:t>https://doi.org/10.1108/ijssp-07-2020-0262</w:t>
        </w:r>
      </w:hyperlink>
      <w:r>
        <w:rPr>
          <w:rStyle w:val="Hyperlink"/>
          <w:rFonts w:ascii="Arial" w:hAnsi="Arial" w:cs="Arial"/>
          <w:sz w:val="24"/>
          <w:szCs w:val="24"/>
        </w:rPr>
        <w:t xml:space="preserve">. </w:t>
      </w:r>
      <w:r w:rsidRPr="000B4419">
        <w:rPr>
          <w:rStyle w:val="Hyperlink"/>
          <w:rFonts w:ascii="Arial" w:hAnsi="Arial" w:cs="Arial"/>
          <w:color w:val="auto"/>
          <w:sz w:val="24"/>
          <w:szCs w:val="24"/>
          <w:u w:val="none"/>
        </w:rPr>
        <w:t>(Accessed 20</w:t>
      </w:r>
      <w:r w:rsidRPr="000B4419">
        <w:rPr>
          <w:rStyle w:val="Hyperlink"/>
          <w:rFonts w:ascii="Arial" w:hAnsi="Arial" w:cs="Arial"/>
          <w:color w:val="auto"/>
          <w:sz w:val="24"/>
          <w:szCs w:val="24"/>
          <w:u w:val="none"/>
          <w:vertAlign w:val="superscript"/>
        </w:rPr>
        <w:t>th</w:t>
      </w:r>
      <w:r w:rsidRPr="000B4419">
        <w:rPr>
          <w:rStyle w:val="Hyperlink"/>
          <w:rFonts w:ascii="Arial" w:hAnsi="Arial" w:cs="Arial"/>
          <w:color w:val="auto"/>
          <w:sz w:val="24"/>
          <w:szCs w:val="24"/>
          <w:u w:val="none"/>
        </w:rPr>
        <w:t xml:space="preserve"> October 2022)</w:t>
      </w:r>
    </w:p>
    <w:p w14:paraId="3E25A3EC" w14:textId="77777777" w:rsidR="006E7B4D" w:rsidRPr="00DE30DA" w:rsidRDefault="006E7B4D" w:rsidP="00DE30DA">
      <w:pPr>
        <w:rPr>
          <w:rFonts w:ascii="Arial" w:hAnsi="Arial" w:cs="Arial"/>
          <w:sz w:val="24"/>
          <w:szCs w:val="24"/>
        </w:rPr>
      </w:pPr>
      <w:r w:rsidRPr="00DE30DA">
        <w:rPr>
          <w:rFonts w:ascii="Arial" w:hAnsi="Arial" w:cs="Arial"/>
          <w:sz w:val="24"/>
          <w:szCs w:val="24"/>
        </w:rPr>
        <w:lastRenderedPageBreak/>
        <w:t xml:space="preserve">Drew, E. and Marshall, C. (2020) ‘Work-life balance in Academia’, </w:t>
      </w:r>
      <w:r w:rsidRPr="00DE30DA">
        <w:rPr>
          <w:rFonts w:ascii="Arial" w:hAnsi="Arial" w:cs="Arial"/>
          <w:i/>
          <w:iCs/>
          <w:sz w:val="24"/>
          <w:szCs w:val="24"/>
        </w:rPr>
        <w:t>The Gender-Sensitive University</w:t>
      </w:r>
      <w:r w:rsidRPr="00DE30DA">
        <w:rPr>
          <w:rFonts w:ascii="Arial" w:hAnsi="Arial" w:cs="Arial"/>
          <w:sz w:val="24"/>
          <w:szCs w:val="24"/>
        </w:rPr>
        <w:t xml:space="preserve">, pp. 52–66. Available at: https://doi.org/10.4324/9781003001348-5. </w:t>
      </w:r>
      <w:r>
        <w:rPr>
          <w:rFonts w:ascii="Arial" w:hAnsi="Arial" w:cs="Arial"/>
          <w:sz w:val="24"/>
          <w:szCs w:val="24"/>
        </w:rPr>
        <w:t>(Accessed 15</w:t>
      </w:r>
      <w:r w:rsidRPr="000B4419">
        <w:rPr>
          <w:rFonts w:ascii="Arial" w:hAnsi="Arial" w:cs="Arial"/>
          <w:sz w:val="24"/>
          <w:szCs w:val="24"/>
          <w:vertAlign w:val="superscript"/>
        </w:rPr>
        <w:t>th</w:t>
      </w:r>
      <w:r>
        <w:rPr>
          <w:rFonts w:ascii="Arial" w:hAnsi="Arial" w:cs="Arial"/>
          <w:sz w:val="24"/>
          <w:szCs w:val="24"/>
        </w:rPr>
        <w:t xml:space="preserve"> October 2022)</w:t>
      </w:r>
    </w:p>
    <w:p w14:paraId="450E6A4D" w14:textId="77777777" w:rsidR="006E7B4D" w:rsidRPr="00DE30DA" w:rsidRDefault="006E7B4D" w:rsidP="00DE30DA">
      <w:pPr>
        <w:rPr>
          <w:rFonts w:ascii="Arial" w:hAnsi="Arial" w:cs="Arial"/>
          <w:sz w:val="24"/>
          <w:szCs w:val="24"/>
        </w:rPr>
      </w:pPr>
      <w:r w:rsidRPr="00DE30DA">
        <w:rPr>
          <w:rStyle w:val="title-text"/>
          <w:rFonts w:ascii="Arial" w:hAnsi="Arial" w:cs="Arial"/>
          <w:sz w:val="24"/>
          <w:szCs w:val="24"/>
        </w:rPr>
        <w:t>Dunn, T.J. &amp; Kennedy, M. (2019) ‘</w:t>
      </w:r>
      <w:r w:rsidRPr="00DE30DA">
        <w:rPr>
          <w:rFonts w:ascii="Arial" w:hAnsi="Arial" w:cs="Arial"/>
          <w:sz w:val="24"/>
          <w:szCs w:val="24"/>
        </w:rPr>
        <w:t xml:space="preserve">Technology Enhanced Learning in higher education; motivations, engagement and academic achievement’ </w:t>
      </w:r>
      <w:r w:rsidRPr="00DE30DA">
        <w:rPr>
          <w:rFonts w:ascii="Arial" w:hAnsi="Arial" w:cs="Arial"/>
          <w:i/>
          <w:iCs/>
          <w:sz w:val="24"/>
          <w:szCs w:val="24"/>
        </w:rPr>
        <w:t>Computers &amp; Education</w:t>
      </w:r>
      <w:r w:rsidRPr="00DE30DA">
        <w:rPr>
          <w:rFonts w:ascii="Arial" w:hAnsi="Arial" w:cs="Arial"/>
          <w:sz w:val="24"/>
          <w:szCs w:val="24"/>
        </w:rPr>
        <w:t>, 137, pp104-113. DOI:</w:t>
      </w:r>
      <w:hyperlink r:id="rId14" w:tgtFrame="_blank" w:tooltip="Persistent link using digital object identifier" w:history="1">
        <w:r w:rsidRPr="00DE30DA">
          <w:rPr>
            <w:rStyle w:val="Hyperlink"/>
            <w:rFonts w:ascii="Arial" w:hAnsi="Arial" w:cs="Arial"/>
            <w:color w:val="auto"/>
            <w:sz w:val="24"/>
            <w:szCs w:val="24"/>
            <w:u w:val="none"/>
          </w:rPr>
          <w:t>10.1016/j.compedu.2019.04.004</w:t>
        </w:r>
      </w:hyperlink>
      <w:r>
        <w:rPr>
          <w:rStyle w:val="Hyperlink"/>
          <w:rFonts w:ascii="Arial" w:hAnsi="Arial" w:cs="Arial"/>
          <w:color w:val="auto"/>
          <w:sz w:val="24"/>
          <w:szCs w:val="24"/>
          <w:u w:val="none"/>
        </w:rPr>
        <w:t>. (Accessed 14</w:t>
      </w:r>
      <w:r w:rsidRPr="000B4419">
        <w:rPr>
          <w:rStyle w:val="Hyperlink"/>
          <w:rFonts w:ascii="Arial" w:hAnsi="Arial" w:cs="Arial"/>
          <w:color w:val="auto"/>
          <w:sz w:val="24"/>
          <w:szCs w:val="24"/>
          <w:u w:val="none"/>
          <w:vertAlign w:val="superscript"/>
        </w:rPr>
        <w:t>th</w:t>
      </w:r>
      <w:r>
        <w:rPr>
          <w:rStyle w:val="Hyperlink"/>
          <w:rFonts w:ascii="Arial" w:hAnsi="Arial" w:cs="Arial"/>
          <w:color w:val="auto"/>
          <w:sz w:val="24"/>
          <w:szCs w:val="24"/>
          <w:u w:val="none"/>
        </w:rPr>
        <w:t xml:space="preserve"> October 2022)</w:t>
      </w:r>
    </w:p>
    <w:p w14:paraId="5510F672" w14:textId="77777777" w:rsidR="006E7B4D" w:rsidRPr="007C5588" w:rsidRDefault="006E7B4D" w:rsidP="00DE30DA">
      <w:pPr>
        <w:rPr>
          <w:rFonts w:ascii="Arial" w:hAnsi="Arial" w:cs="Arial"/>
          <w:sz w:val="24"/>
          <w:szCs w:val="24"/>
          <w:shd w:val="clear" w:color="auto" w:fill="FFFFFF"/>
        </w:rPr>
      </w:pPr>
      <w:r w:rsidRPr="007C5588">
        <w:rPr>
          <w:rFonts w:ascii="Arial" w:hAnsi="Arial" w:cs="Arial"/>
          <w:sz w:val="24"/>
          <w:szCs w:val="24"/>
          <w:shd w:val="clear" w:color="auto" w:fill="FFFFFF"/>
        </w:rPr>
        <w:t>D</w:t>
      </w:r>
      <w:r>
        <w:rPr>
          <w:rFonts w:ascii="Arial" w:hAnsi="Arial" w:cs="Arial"/>
          <w:sz w:val="24"/>
          <w:szCs w:val="24"/>
          <w:shd w:val="clear" w:color="auto" w:fill="FFFFFF"/>
        </w:rPr>
        <w:t>unn</w:t>
      </w:r>
      <w:r w:rsidRPr="007C5588">
        <w:rPr>
          <w:rFonts w:ascii="Arial" w:hAnsi="Arial" w:cs="Arial"/>
          <w:sz w:val="24"/>
          <w:szCs w:val="24"/>
          <w:shd w:val="clear" w:color="auto" w:fill="FFFFFF"/>
        </w:rPr>
        <w:t>, W., 2022. Why inflation could break Britain: The cost-of-living crisis is about to get much worse. </w:t>
      </w:r>
      <w:r w:rsidRPr="007C5588">
        <w:rPr>
          <w:rFonts w:ascii="Arial" w:hAnsi="Arial" w:cs="Arial"/>
          <w:i/>
          <w:iCs/>
          <w:sz w:val="24"/>
          <w:szCs w:val="24"/>
          <w:shd w:val="clear" w:color="auto" w:fill="FFFFFF"/>
        </w:rPr>
        <w:t>New Statesman, </w:t>
      </w:r>
      <w:r w:rsidRPr="007C5588">
        <w:rPr>
          <w:rFonts w:ascii="Arial" w:hAnsi="Arial" w:cs="Arial"/>
          <w:b/>
          <w:bCs/>
          <w:sz w:val="24"/>
          <w:szCs w:val="24"/>
          <w:shd w:val="clear" w:color="auto" w:fill="FFFFFF"/>
        </w:rPr>
        <w:t xml:space="preserve">151 </w:t>
      </w:r>
      <w:r w:rsidRPr="007C5588">
        <w:rPr>
          <w:rFonts w:ascii="Arial" w:hAnsi="Arial" w:cs="Arial"/>
          <w:sz w:val="24"/>
          <w:szCs w:val="24"/>
          <w:shd w:val="clear" w:color="auto" w:fill="FFFFFF"/>
        </w:rPr>
        <w:t>(5652), pp. 28-31. Available at:</w:t>
      </w:r>
      <w:r w:rsidRPr="007C5588">
        <w:t xml:space="preserve"> </w:t>
      </w:r>
      <w:hyperlink r:id="rId15" w:history="1">
        <w:r w:rsidRPr="007C5588">
          <w:rPr>
            <w:rStyle w:val="Hyperlink"/>
            <w:rFonts w:ascii="Arial" w:hAnsi="Arial" w:cs="Arial"/>
            <w:color w:val="auto"/>
            <w:sz w:val="24"/>
            <w:szCs w:val="24"/>
            <w:shd w:val="clear" w:color="auto" w:fill="FFFFFF"/>
          </w:rPr>
          <w:t>https://www.newstatesman.com/economy/2022/01/why-inflation-could-break-britain</w:t>
        </w:r>
      </w:hyperlink>
      <w:r w:rsidRPr="007C5588">
        <w:rPr>
          <w:rFonts w:ascii="Arial" w:hAnsi="Arial" w:cs="Arial"/>
          <w:sz w:val="24"/>
          <w:szCs w:val="24"/>
          <w:shd w:val="clear" w:color="auto" w:fill="FFFFFF"/>
        </w:rPr>
        <w:t>. (Accessed 1</w:t>
      </w:r>
      <w:r w:rsidRPr="007C5588">
        <w:rPr>
          <w:rFonts w:ascii="Arial" w:hAnsi="Arial" w:cs="Arial"/>
          <w:sz w:val="24"/>
          <w:szCs w:val="24"/>
          <w:shd w:val="clear" w:color="auto" w:fill="FFFFFF"/>
          <w:vertAlign w:val="superscript"/>
        </w:rPr>
        <w:t>st</w:t>
      </w:r>
      <w:r w:rsidRPr="007C5588">
        <w:rPr>
          <w:rFonts w:ascii="Arial" w:hAnsi="Arial" w:cs="Arial"/>
          <w:sz w:val="24"/>
          <w:szCs w:val="24"/>
          <w:shd w:val="clear" w:color="auto" w:fill="FFFFFF"/>
        </w:rPr>
        <w:t xml:space="preserve"> November 2022)</w:t>
      </w:r>
    </w:p>
    <w:p w14:paraId="06CB5187" w14:textId="77777777" w:rsidR="006E7B4D" w:rsidRPr="00DE30DA" w:rsidRDefault="006E7B4D" w:rsidP="00DE30DA">
      <w:pPr>
        <w:rPr>
          <w:rFonts w:ascii="Arial" w:hAnsi="Arial" w:cs="Arial"/>
          <w:sz w:val="24"/>
          <w:szCs w:val="24"/>
        </w:rPr>
      </w:pPr>
      <w:r w:rsidRPr="00DE30DA">
        <w:rPr>
          <w:rFonts w:ascii="Arial" w:hAnsi="Arial" w:cs="Arial"/>
          <w:sz w:val="24"/>
          <w:szCs w:val="24"/>
        </w:rPr>
        <w:t xml:space="preserve">Fuller, S. and Hirsh, C.E. (2018) ‘ ‘Family-friendly’ jobs and motherhood pay penalties: The impact of flexible work arrangements across the educational spectrum’, </w:t>
      </w:r>
      <w:r w:rsidRPr="00DE30DA">
        <w:rPr>
          <w:rFonts w:ascii="Arial" w:hAnsi="Arial" w:cs="Arial"/>
          <w:i/>
          <w:iCs/>
          <w:sz w:val="24"/>
          <w:szCs w:val="24"/>
        </w:rPr>
        <w:t>Work and Occupations</w:t>
      </w:r>
      <w:r w:rsidRPr="00DE30DA">
        <w:rPr>
          <w:rFonts w:ascii="Arial" w:hAnsi="Arial" w:cs="Arial"/>
          <w:sz w:val="24"/>
          <w:szCs w:val="24"/>
        </w:rPr>
        <w:t xml:space="preserve">, 46(1), pp.3–44. Available at: https://doi.org/10.1177/0730888418771116. </w:t>
      </w:r>
      <w:r w:rsidRPr="004D2C18">
        <w:rPr>
          <w:rFonts w:ascii="Arial" w:hAnsi="Arial" w:cs="Arial"/>
          <w:sz w:val="24"/>
          <w:szCs w:val="24"/>
        </w:rPr>
        <w:t xml:space="preserve">(Accessed </w:t>
      </w:r>
      <w:r>
        <w:rPr>
          <w:rFonts w:ascii="Arial" w:hAnsi="Arial" w:cs="Arial"/>
          <w:sz w:val="24"/>
          <w:szCs w:val="24"/>
        </w:rPr>
        <w:t>8</w:t>
      </w:r>
      <w:r w:rsidRPr="004D2C18">
        <w:rPr>
          <w:rFonts w:ascii="Arial" w:hAnsi="Arial" w:cs="Arial"/>
          <w:sz w:val="24"/>
          <w:szCs w:val="24"/>
        </w:rPr>
        <w:t>th October 2022)</w:t>
      </w:r>
    </w:p>
    <w:p w14:paraId="410360EA" w14:textId="77777777" w:rsidR="006E7B4D" w:rsidRPr="000B4419" w:rsidRDefault="006E7B4D" w:rsidP="00DE30DA">
      <w:pPr>
        <w:rPr>
          <w:rFonts w:ascii="Arial" w:hAnsi="Arial" w:cs="Arial"/>
          <w:sz w:val="24"/>
          <w:szCs w:val="24"/>
        </w:rPr>
      </w:pPr>
      <w:r w:rsidRPr="000B4419">
        <w:rPr>
          <w:rFonts w:ascii="Arial" w:hAnsi="Arial" w:cs="Arial"/>
          <w:sz w:val="24"/>
          <w:szCs w:val="24"/>
        </w:rPr>
        <w:t xml:space="preserve">Gruet, S. &amp; Leonard, J. (2022) </w:t>
      </w:r>
      <w:r w:rsidRPr="000B4419">
        <w:rPr>
          <w:rFonts w:ascii="Arial" w:hAnsi="Arial" w:cs="Arial"/>
          <w:i/>
          <w:iCs/>
          <w:sz w:val="24"/>
          <w:szCs w:val="24"/>
        </w:rPr>
        <w:t xml:space="preserve">Cost of living: NUS says university unions ramping up food help. </w:t>
      </w:r>
      <w:r w:rsidRPr="000B4419">
        <w:rPr>
          <w:rFonts w:ascii="Arial" w:hAnsi="Arial" w:cs="Arial"/>
          <w:sz w:val="24"/>
          <w:szCs w:val="24"/>
        </w:rPr>
        <w:t xml:space="preserve">Available at: </w:t>
      </w:r>
      <w:hyperlink r:id="rId16" w:history="1">
        <w:r w:rsidRPr="000B4419">
          <w:rPr>
            <w:rStyle w:val="Hyperlink"/>
            <w:rFonts w:ascii="Arial" w:hAnsi="Arial" w:cs="Arial"/>
            <w:sz w:val="24"/>
            <w:szCs w:val="24"/>
          </w:rPr>
          <w:t>https://www.bbc.co.uk/news/newsbeat-63384860</w:t>
        </w:r>
      </w:hyperlink>
      <w:r w:rsidRPr="000B4419">
        <w:rPr>
          <w:rFonts w:ascii="Arial" w:hAnsi="Arial" w:cs="Arial"/>
          <w:sz w:val="24"/>
          <w:szCs w:val="24"/>
        </w:rPr>
        <w:t xml:space="preserve"> (Accessed 4 November 2022)</w:t>
      </w:r>
    </w:p>
    <w:p w14:paraId="39A9C5AD" w14:textId="77777777" w:rsidR="006E7B4D" w:rsidRPr="00DE30DA" w:rsidRDefault="006E7B4D" w:rsidP="00DE30DA">
      <w:pPr>
        <w:rPr>
          <w:rFonts w:ascii="Arial" w:hAnsi="Arial" w:cs="Arial"/>
          <w:sz w:val="24"/>
          <w:szCs w:val="24"/>
        </w:rPr>
      </w:pPr>
      <w:proofErr w:type="spellStart"/>
      <w:r w:rsidRPr="00DE30DA">
        <w:rPr>
          <w:rFonts w:ascii="Arial" w:hAnsi="Arial" w:cs="Arial"/>
          <w:sz w:val="24"/>
          <w:szCs w:val="24"/>
        </w:rPr>
        <w:t>Halaychik</w:t>
      </w:r>
      <w:proofErr w:type="spellEnd"/>
      <w:r w:rsidRPr="00DE30DA">
        <w:rPr>
          <w:rFonts w:ascii="Arial" w:hAnsi="Arial" w:cs="Arial"/>
          <w:sz w:val="24"/>
          <w:szCs w:val="24"/>
        </w:rPr>
        <w:t xml:space="preserve">, C. (2016) </w:t>
      </w:r>
      <w:r w:rsidRPr="00DE30DA">
        <w:rPr>
          <w:rFonts w:ascii="Arial" w:hAnsi="Arial" w:cs="Arial"/>
          <w:i/>
          <w:iCs/>
          <w:sz w:val="24"/>
          <w:szCs w:val="24"/>
        </w:rPr>
        <w:t>Lessons in library leadership: A Primer for library managers and unit leaders</w:t>
      </w:r>
      <w:r w:rsidRPr="00DE30DA">
        <w:rPr>
          <w:rFonts w:ascii="Arial" w:hAnsi="Arial" w:cs="Arial"/>
          <w:sz w:val="24"/>
          <w:szCs w:val="24"/>
        </w:rPr>
        <w:t xml:space="preserve">. Oxford: </w:t>
      </w:r>
      <w:proofErr w:type="spellStart"/>
      <w:r w:rsidRPr="00DE30DA">
        <w:rPr>
          <w:rFonts w:ascii="Arial" w:hAnsi="Arial" w:cs="Arial"/>
          <w:sz w:val="24"/>
          <w:szCs w:val="24"/>
        </w:rPr>
        <w:t>Chandos</w:t>
      </w:r>
      <w:proofErr w:type="spellEnd"/>
    </w:p>
    <w:p w14:paraId="4111616D" w14:textId="77777777" w:rsidR="006E7B4D" w:rsidRDefault="006E7B4D" w:rsidP="004947E1">
      <w:pPr>
        <w:rPr>
          <w:rFonts w:ascii="Arial" w:hAnsi="Arial" w:cs="Arial"/>
          <w:sz w:val="24"/>
          <w:szCs w:val="24"/>
        </w:rPr>
      </w:pPr>
      <w:proofErr w:type="spellStart"/>
      <w:r w:rsidRPr="00552532">
        <w:rPr>
          <w:rFonts w:ascii="Arial" w:hAnsi="Arial" w:cs="Arial"/>
          <w:sz w:val="24"/>
          <w:szCs w:val="24"/>
        </w:rPr>
        <w:t>Harari,D</w:t>
      </w:r>
      <w:proofErr w:type="spellEnd"/>
      <w:r w:rsidRPr="00552532">
        <w:rPr>
          <w:rFonts w:ascii="Arial" w:hAnsi="Arial" w:cs="Arial"/>
          <w:sz w:val="24"/>
          <w:szCs w:val="24"/>
        </w:rPr>
        <w:t xml:space="preserve">. et al (2022) </w:t>
      </w:r>
      <w:r w:rsidRPr="00552532">
        <w:rPr>
          <w:rFonts w:ascii="Arial" w:hAnsi="Arial" w:cs="Arial"/>
          <w:i/>
          <w:iCs/>
          <w:sz w:val="24"/>
          <w:szCs w:val="24"/>
        </w:rPr>
        <w:t xml:space="preserve">Rising cost of living in the UK, </w:t>
      </w:r>
      <w:r w:rsidRPr="00552532">
        <w:rPr>
          <w:rFonts w:ascii="Arial" w:hAnsi="Arial" w:cs="Arial"/>
          <w:sz w:val="24"/>
          <w:szCs w:val="24"/>
        </w:rPr>
        <w:t>Research Briefing (9248) Available at:</w:t>
      </w:r>
      <w:r w:rsidRPr="00552532">
        <w:t xml:space="preserve"> </w:t>
      </w:r>
      <w:hyperlink r:id="rId17" w:history="1">
        <w:r w:rsidRPr="00552532">
          <w:rPr>
            <w:rStyle w:val="Hyperlink"/>
            <w:rFonts w:ascii="Arial" w:hAnsi="Arial" w:cs="Arial"/>
            <w:sz w:val="24"/>
            <w:szCs w:val="24"/>
          </w:rPr>
          <w:t>https://researchbriefings.files.parliament.uk/documents/CBP-9428/CBP-9428.pdf</w:t>
        </w:r>
      </w:hyperlink>
      <w:r w:rsidRPr="00552532">
        <w:rPr>
          <w:rFonts w:ascii="Arial" w:hAnsi="Arial" w:cs="Arial"/>
          <w:sz w:val="24"/>
          <w:szCs w:val="24"/>
        </w:rPr>
        <w:t>. (Accessed 12</w:t>
      </w:r>
      <w:r w:rsidRPr="00552532">
        <w:rPr>
          <w:rFonts w:ascii="Arial" w:hAnsi="Arial" w:cs="Arial"/>
          <w:sz w:val="24"/>
          <w:szCs w:val="24"/>
          <w:vertAlign w:val="superscript"/>
        </w:rPr>
        <w:t>th</w:t>
      </w:r>
      <w:r w:rsidRPr="00552532">
        <w:rPr>
          <w:rFonts w:ascii="Arial" w:hAnsi="Arial" w:cs="Arial"/>
          <w:sz w:val="24"/>
          <w:szCs w:val="24"/>
        </w:rPr>
        <w:t xml:space="preserve"> October 2022)</w:t>
      </w:r>
    </w:p>
    <w:p w14:paraId="52D37BCC" w14:textId="77777777" w:rsidR="006E7B4D" w:rsidRPr="00DE30DA" w:rsidRDefault="006E7B4D" w:rsidP="00DE30DA">
      <w:pPr>
        <w:rPr>
          <w:rFonts w:ascii="Arial" w:hAnsi="Arial" w:cs="Arial"/>
          <w:color w:val="FFFFFF"/>
          <w:sz w:val="24"/>
          <w:szCs w:val="24"/>
          <w:bdr w:val="none" w:sz="0" w:space="0" w:color="auto" w:frame="1"/>
        </w:rPr>
      </w:pPr>
      <w:r w:rsidRPr="00DE30DA">
        <w:rPr>
          <w:rFonts w:ascii="Arial" w:hAnsi="Arial" w:cs="Arial"/>
          <w:color w:val="000000"/>
          <w:sz w:val="24"/>
          <w:szCs w:val="24"/>
        </w:rPr>
        <w:t>‌</w:t>
      </w:r>
      <w:proofErr w:type="spellStart"/>
      <w:r w:rsidRPr="00DE30DA">
        <w:rPr>
          <w:rFonts w:ascii="Arial" w:hAnsi="Arial" w:cs="Arial"/>
          <w:sz w:val="24"/>
          <w:szCs w:val="24"/>
        </w:rPr>
        <w:t>Heery</w:t>
      </w:r>
      <w:proofErr w:type="spellEnd"/>
      <w:r w:rsidRPr="00DE30DA">
        <w:rPr>
          <w:rFonts w:ascii="Arial" w:hAnsi="Arial" w:cs="Arial"/>
          <w:sz w:val="24"/>
          <w:szCs w:val="24"/>
        </w:rPr>
        <w:t xml:space="preserve">, E. &amp; Noon, M (2017) </w:t>
      </w:r>
      <w:r w:rsidRPr="00DE30DA">
        <w:rPr>
          <w:rFonts w:ascii="Arial" w:hAnsi="Arial" w:cs="Arial"/>
          <w:i/>
          <w:iCs/>
          <w:sz w:val="24"/>
          <w:szCs w:val="24"/>
        </w:rPr>
        <w:t>A Dictionary of Human Resource Management</w:t>
      </w:r>
      <w:r w:rsidRPr="00DE30DA">
        <w:rPr>
          <w:rFonts w:ascii="Arial" w:hAnsi="Arial" w:cs="Arial"/>
          <w:sz w:val="24"/>
          <w:szCs w:val="24"/>
        </w:rPr>
        <w:t>. London: Oxford University Press.</w:t>
      </w:r>
    </w:p>
    <w:p w14:paraId="16411BDA" w14:textId="77777777" w:rsidR="006E7B4D" w:rsidRDefault="006E7B4D" w:rsidP="004947E1">
      <w:pPr>
        <w:rPr>
          <w:rFonts w:ascii="Arial" w:hAnsi="Arial" w:cs="Arial"/>
          <w:sz w:val="24"/>
          <w:szCs w:val="24"/>
        </w:rPr>
      </w:pPr>
      <w:r>
        <w:rPr>
          <w:rFonts w:ascii="Arial" w:hAnsi="Arial" w:cs="Arial"/>
          <w:sz w:val="24"/>
          <w:szCs w:val="24"/>
        </w:rPr>
        <w:t xml:space="preserve">House of Commons (2022), </w:t>
      </w:r>
      <w:r w:rsidRPr="00552532">
        <w:rPr>
          <w:rFonts w:ascii="Arial" w:hAnsi="Arial" w:cs="Arial"/>
          <w:i/>
          <w:iCs/>
          <w:sz w:val="24"/>
          <w:szCs w:val="24"/>
        </w:rPr>
        <w:t>Cost of Living Support for Students</w:t>
      </w:r>
      <w:r>
        <w:rPr>
          <w:rFonts w:ascii="Arial" w:hAnsi="Arial" w:cs="Arial"/>
          <w:i/>
          <w:iCs/>
          <w:sz w:val="24"/>
          <w:szCs w:val="24"/>
        </w:rPr>
        <w:t xml:space="preserve">, </w:t>
      </w:r>
      <w:r w:rsidRPr="00552532">
        <w:rPr>
          <w:rFonts w:ascii="Arial" w:hAnsi="Arial" w:cs="Arial"/>
          <w:sz w:val="24"/>
          <w:szCs w:val="24"/>
        </w:rPr>
        <w:t xml:space="preserve">Available at: </w:t>
      </w:r>
      <w:hyperlink r:id="rId18" w:history="1">
        <w:r w:rsidRPr="00552532">
          <w:rPr>
            <w:rStyle w:val="Hyperlink"/>
            <w:rFonts w:ascii="Arial" w:hAnsi="Arial" w:cs="Arial"/>
            <w:sz w:val="24"/>
            <w:szCs w:val="24"/>
          </w:rPr>
          <w:t>https://commonslibrary.parliament.uk/cost-of-living-support-for-students/</w:t>
        </w:r>
      </w:hyperlink>
      <w:r w:rsidRPr="00552532">
        <w:rPr>
          <w:rFonts w:ascii="Arial" w:hAnsi="Arial" w:cs="Arial"/>
          <w:sz w:val="24"/>
          <w:szCs w:val="24"/>
        </w:rPr>
        <w:t>. (Accessed 4</w:t>
      </w:r>
      <w:r w:rsidRPr="00552532">
        <w:rPr>
          <w:rFonts w:ascii="Arial" w:hAnsi="Arial" w:cs="Arial"/>
          <w:sz w:val="24"/>
          <w:szCs w:val="24"/>
          <w:vertAlign w:val="superscript"/>
        </w:rPr>
        <w:t>th</w:t>
      </w:r>
      <w:r w:rsidRPr="00552532">
        <w:rPr>
          <w:rFonts w:ascii="Arial" w:hAnsi="Arial" w:cs="Arial"/>
          <w:sz w:val="24"/>
          <w:szCs w:val="24"/>
        </w:rPr>
        <w:t xml:space="preserve"> November 2022)</w:t>
      </w:r>
    </w:p>
    <w:p w14:paraId="5AD62C65" w14:textId="77777777" w:rsidR="006E7B4D" w:rsidRPr="00DE30DA" w:rsidRDefault="006E7B4D" w:rsidP="003B1CCB">
      <w:pPr>
        <w:rPr>
          <w:rFonts w:ascii="Arial" w:hAnsi="Arial" w:cs="Arial"/>
          <w:sz w:val="24"/>
          <w:szCs w:val="24"/>
        </w:rPr>
      </w:pPr>
      <w:r>
        <w:rPr>
          <w:rFonts w:ascii="Arial" w:hAnsi="Arial" w:cs="Arial"/>
          <w:sz w:val="24"/>
          <w:szCs w:val="24"/>
        </w:rPr>
        <w:t xml:space="preserve">Hughes, M (2022) </w:t>
      </w:r>
      <w:r w:rsidRPr="006A4833">
        <w:rPr>
          <w:rFonts w:ascii="Arial" w:hAnsi="Arial" w:cs="Arial"/>
          <w:i/>
          <w:iCs/>
          <w:sz w:val="24"/>
          <w:szCs w:val="24"/>
        </w:rPr>
        <w:t>Vice Chancellor Briefing</w:t>
      </w:r>
      <w:r>
        <w:rPr>
          <w:rFonts w:ascii="Arial" w:hAnsi="Arial" w:cs="Arial"/>
          <w:sz w:val="24"/>
          <w:szCs w:val="24"/>
        </w:rPr>
        <w:t xml:space="preserve"> (Speech). UWTSD. 7 September.</w:t>
      </w:r>
    </w:p>
    <w:p w14:paraId="6572135A" w14:textId="77777777" w:rsidR="006E7B4D" w:rsidRPr="00DE30DA" w:rsidRDefault="006E7B4D" w:rsidP="00DE30DA">
      <w:pPr>
        <w:rPr>
          <w:rFonts w:ascii="Arial" w:hAnsi="Arial" w:cs="Arial"/>
          <w:sz w:val="24"/>
          <w:szCs w:val="24"/>
        </w:rPr>
      </w:pPr>
      <w:r w:rsidRPr="00DE30DA">
        <w:rPr>
          <w:rFonts w:ascii="Arial" w:hAnsi="Arial" w:cs="Arial"/>
          <w:color w:val="000000"/>
          <w:sz w:val="24"/>
          <w:szCs w:val="24"/>
        </w:rPr>
        <w:t>‌</w:t>
      </w:r>
      <w:r w:rsidRPr="00DE30DA">
        <w:rPr>
          <w:rFonts w:ascii="Arial" w:hAnsi="Arial" w:cs="Arial"/>
          <w:sz w:val="24"/>
          <w:szCs w:val="24"/>
        </w:rPr>
        <w:t xml:space="preserve">Johnson, R.D., Stone, D.L. and </w:t>
      </w:r>
      <w:proofErr w:type="spellStart"/>
      <w:r w:rsidRPr="00DE30DA">
        <w:rPr>
          <w:rFonts w:ascii="Arial" w:hAnsi="Arial" w:cs="Arial"/>
          <w:sz w:val="24"/>
          <w:szCs w:val="24"/>
        </w:rPr>
        <w:t>Lukaszewski</w:t>
      </w:r>
      <w:proofErr w:type="spellEnd"/>
      <w:r w:rsidRPr="00DE30DA">
        <w:rPr>
          <w:rFonts w:ascii="Arial" w:hAnsi="Arial" w:cs="Arial"/>
          <w:sz w:val="24"/>
          <w:szCs w:val="24"/>
        </w:rPr>
        <w:t xml:space="preserve">, K.M. (2021) ‘The benefits of </w:t>
      </w:r>
      <w:proofErr w:type="spellStart"/>
      <w:r w:rsidRPr="00DE30DA">
        <w:rPr>
          <w:rFonts w:ascii="Arial" w:hAnsi="Arial" w:cs="Arial"/>
          <w:sz w:val="24"/>
          <w:szCs w:val="24"/>
        </w:rPr>
        <w:t>eHRM</w:t>
      </w:r>
      <w:proofErr w:type="spellEnd"/>
      <w:r w:rsidRPr="00DE30DA">
        <w:rPr>
          <w:rFonts w:ascii="Arial" w:hAnsi="Arial" w:cs="Arial"/>
          <w:sz w:val="24"/>
          <w:szCs w:val="24"/>
        </w:rPr>
        <w:t xml:space="preserve"> and AI for talent acquisition’</w:t>
      </w:r>
      <w:r w:rsidRPr="00DE30DA">
        <w:rPr>
          <w:rFonts w:ascii="Arial" w:hAnsi="Arial" w:cs="Arial"/>
          <w:i/>
          <w:iCs/>
          <w:sz w:val="24"/>
          <w:szCs w:val="24"/>
        </w:rPr>
        <w:t>, Journal of tourism futures,</w:t>
      </w:r>
      <w:r w:rsidRPr="00DE30DA">
        <w:rPr>
          <w:rFonts w:ascii="Arial" w:hAnsi="Arial" w:cs="Arial"/>
          <w:sz w:val="24"/>
          <w:szCs w:val="24"/>
        </w:rPr>
        <w:t xml:space="preserve"> 7(1), pp. 40–52. </w:t>
      </w:r>
      <w:proofErr w:type="spellStart"/>
      <w:r w:rsidRPr="00DE30DA">
        <w:rPr>
          <w:rFonts w:ascii="Arial" w:hAnsi="Arial" w:cs="Arial"/>
          <w:sz w:val="24"/>
          <w:szCs w:val="24"/>
        </w:rPr>
        <w:t>DOI:org</w:t>
      </w:r>
      <w:proofErr w:type="spellEnd"/>
      <w:r w:rsidRPr="00DE30DA">
        <w:rPr>
          <w:rFonts w:ascii="Arial" w:hAnsi="Arial" w:cs="Arial"/>
          <w:sz w:val="24"/>
          <w:szCs w:val="24"/>
        </w:rPr>
        <w:t>/10.1108/JTF-02-2020-0013.</w:t>
      </w:r>
      <w:r>
        <w:rPr>
          <w:rFonts w:ascii="Arial" w:hAnsi="Arial" w:cs="Arial"/>
          <w:sz w:val="24"/>
          <w:szCs w:val="24"/>
        </w:rPr>
        <w:t xml:space="preserve"> (Accessed 12</w:t>
      </w:r>
      <w:r w:rsidRPr="000B4419">
        <w:rPr>
          <w:rFonts w:ascii="Arial" w:hAnsi="Arial" w:cs="Arial"/>
          <w:sz w:val="24"/>
          <w:szCs w:val="24"/>
          <w:vertAlign w:val="superscript"/>
        </w:rPr>
        <w:t>th</w:t>
      </w:r>
      <w:r>
        <w:rPr>
          <w:rFonts w:ascii="Arial" w:hAnsi="Arial" w:cs="Arial"/>
          <w:sz w:val="24"/>
          <w:szCs w:val="24"/>
        </w:rPr>
        <w:t xml:space="preserve"> November 2022)</w:t>
      </w:r>
    </w:p>
    <w:p w14:paraId="645D5CC7" w14:textId="77777777" w:rsidR="006E7B4D" w:rsidRPr="00DE30DA" w:rsidRDefault="006E7B4D" w:rsidP="00DE30DA">
      <w:pPr>
        <w:rPr>
          <w:rFonts w:ascii="Arial" w:hAnsi="Arial" w:cs="Arial"/>
          <w:sz w:val="24"/>
          <w:szCs w:val="24"/>
        </w:rPr>
      </w:pPr>
      <w:r w:rsidRPr="00DE30DA">
        <w:rPr>
          <w:rFonts w:ascii="Arial" w:hAnsi="Arial" w:cs="Arial"/>
          <w:sz w:val="24"/>
          <w:szCs w:val="24"/>
        </w:rPr>
        <w:t xml:space="preserve">Kew, J. and </w:t>
      </w:r>
      <w:proofErr w:type="spellStart"/>
      <w:r w:rsidRPr="00DE30DA">
        <w:rPr>
          <w:rFonts w:ascii="Arial" w:hAnsi="Arial" w:cs="Arial"/>
          <w:sz w:val="24"/>
          <w:szCs w:val="24"/>
        </w:rPr>
        <w:t>Stredwick</w:t>
      </w:r>
      <w:proofErr w:type="spellEnd"/>
      <w:r w:rsidRPr="00DE30DA">
        <w:rPr>
          <w:rFonts w:ascii="Arial" w:hAnsi="Arial" w:cs="Arial"/>
          <w:sz w:val="24"/>
          <w:szCs w:val="24"/>
        </w:rPr>
        <w:t xml:space="preserve">, J. (2010) </w:t>
      </w:r>
      <w:r w:rsidRPr="00DE30DA">
        <w:rPr>
          <w:rFonts w:ascii="Arial" w:hAnsi="Arial" w:cs="Arial"/>
          <w:i/>
          <w:iCs/>
          <w:sz w:val="24"/>
          <w:szCs w:val="24"/>
        </w:rPr>
        <w:t>Human Resource Management in a Business Context</w:t>
      </w:r>
      <w:r w:rsidRPr="00DE30DA">
        <w:rPr>
          <w:rFonts w:ascii="Arial" w:hAnsi="Arial" w:cs="Arial"/>
          <w:sz w:val="24"/>
          <w:szCs w:val="24"/>
        </w:rPr>
        <w:t>,1</w:t>
      </w:r>
      <w:r w:rsidRPr="00DE30DA">
        <w:rPr>
          <w:rFonts w:ascii="Arial" w:hAnsi="Arial" w:cs="Arial"/>
          <w:sz w:val="24"/>
          <w:szCs w:val="24"/>
          <w:vertAlign w:val="superscript"/>
        </w:rPr>
        <w:t>st</w:t>
      </w:r>
      <w:r w:rsidRPr="00DE30DA">
        <w:rPr>
          <w:rFonts w:ascii="Arial" w:hAnsi="Arial" w:cs="Arial"/>
          <w:sz w:val="24"/>
          <w:szCs w:val="24"/>
        </w:rPr>
        <w:t xml:space="preserve"> </w:t>
      </w:r>
      <w:proofErr w:type="spellStart"/>
      <w:r w:rsidRPr="00DE30DA">
        <w:rPr>
          <w:rFonts w:ascii="Arial" w:hAnsi="Arial" w:cs="Arial"/>
          <w:sz w:val="24"/>
          <w:szCs w:val="24"/>
        </w:rPr>
        <w:t>edn</w:t>
      </w:r>
      <w:proofErr w:type="spellEnd"/>
      <w:r w:rsidRPr="00DE30DA">
        <w:rPr>
          <w:rFonts w:ascii="Arial" w:hAnsi="Arial" w:cs="Arial"/>
          <w:sz w:val="24"/>
          <w:szCs w:val="24"/>
        </w:rPr>
        <w:t>, London: CIPD</w:t>
      </w:r>
    </w:p>
    <w:p w14:paraId="6CBD2C83" w14:textId="77777777" w:rsidR="006E7B4D" w:rsidRPr="00DE30DA" w:rsidRDefault="006E7B4D" w:rsidP="00DE30DA">
      <w:pPr>
        <w:rPr>
          <w:rFonts w:ascii="Arial" w:hAnsi="Arial" w:cs="Arial"/>
          <w:sz w:val="24"/>
          <w:szCs w:val="24"/>
        </w:rPr>
      </w:pPr>
      <w:r w:rsidRPr="00DE30DA">
        <w:rPr>
          <w:rFonts w:ascii="Arial" w:hAnsi="Arial" w:cs="Arial"/>
          <w:sz w:val="24"/>
          <w:szCs w:val="24"/>
        </w:rPr>
        <w:t xml:space="preserve">Lan </w:t>
      </w:r>
      <w:proofErr w:type="spellStart"/>
      <w:r w:rsidRPr="00DE30DA">
        <w:rPr>
          <w:rFonts w:ascii="Arial" w:hAnsi="Arial" w:cs="Arial"/>
          <w:sz w:val="24"/>
          <w:szCs w:val="24"/>
        </w:rPr>
        <w:t>Thi</w:t>
      </w:r>
      <w:proofErr w:type="spellEnd"/>
      <w:r w:rsidRPr="00DE30DA">
        <w:rPr>
          <w:rFonts w:ascii="Arial" w:hAnsi="Arial" w:cs="Arial"/>
          <w:sz w:val="24"/>
          <w:szCs w:val="24"/>
        </w:rPr>
        <w:t xml:space="preserve"> Nguyen and </w:t>
      </w:r>
      <w:proofErr w:type="spellStart"/>
      <w:r w:rsidRPr="00DE30DA">
        <w:rPr>
          <w:rFonts w:ascii="Arial" w:hAnsi="Arial" w:cs="Arial"/>
          <w:sz w:val="24"/>
          <w:szCs w:val="24"/>
        </w:rPr>
        <w:t>Kulthida</w:t>
      </w:r>
      <w:proofErr w:type="spellEnd"/>
      <w:r w:rsidRPr="00DE30DA">
        <w:rPr>
          <w:rFonts w:ascii="Arial" w:hAnsi="Arial" w:cs="Arial"/>
          <w:sz w:val="24"/>
          <w:szCs w:val="24"/>
        </w:rPr>
        <w:t xml:space="preserve"> </w:t>
      </w:r>
      <w:proofErr w:type="spellStart"/>
      <w:r w:rsidRPr="00DE30DA">
        <w:rPr>
          <w:rFonts w:ascii="Arial" w:hAnsi="Arial" w:cs="Arial"/>
          <w:sz w:val="24"/>
          <w:szCs w:val="24"/>
        </w:rPr>
        <w:t>Tuamsuk</w:t>
      </w:r>
      <w:proofErr w:type="spellEnd"/>
      <w:r w:rsidRPr="00DE30DA">
        <w:rPr>
          <w:rFonts w:ascii="Arial" w:hAnsi="Arial" w:cs="Arial"/>
          <w:sz w:val="24"/>
          <w:szCs w:val="24"/>
        </w:rPr>
        <w:t xml:space="preserve"> (2022) ‘Digital learning ecosystem at educational institutions: A content analysis of scholarly discourse’, </w:t>
      </w:r>
      <w:r w:rsidRPr="00DE30DA">
        <w:rPr>
          <w:rFonts w:ascii="Arial" w:hAnsi="Arial" w:cs="Arial"/>
          <w:i/>
          <w:iCs/>
          <w:sz w:val="24"/>
          <w:szCs w:val="24"/>
        </w:rPr>
        <w:t>Cogent Education</w:t>
      </w:r>
      <w:r w:rsidRPr="00DE30DA">
        <w:rPr>
          <w:rFonts w:ascii="Arial" w:hAnsi="Arial" w:cs="Arial"/>
          <w:sz w:val="24"/>
          <w:szCs w:val="24"/>
        </w:rPr>
        <w:t>, 9(1), DOI: 10.1080/2331186X.2022.2111033</w:t>
      </w:r>
      <w:r>
        <w:rPr>
          <w:rFonts w:ascii="Arial" w:hAnsi="Arial" w:cs="Arial"/>
          <w:sz w:val="24"/>
          <w:szCs w:val="24"/>
        </w:rPr>
        <w:t>. (Accessed 17</w:t>
      </w:r>
      <w:r w:rsidRPr="000B4419">
        <w:rPr>
          <w:rFonts w:ascii="Arial" w:hAnsi="Arial" w:cs="Arial"/>
          <w:sz w:val="24"/>
          <w:szCs w:val="24"/>
          <w:vertAlign w:val="superscript"/>
        </w:rPr>
        <w:t>th</w:t>
      </w:r>
      <w:r>
        <w:rPr>
          <w:rFonts w:ascii="Arial" w:hAnsi="Arial" w:cs="Arial"/>
          <w:sz w:val="24"/>
          <w:szCs w:val="24"/>
        </w:rPr>
        <w:t xml:space="preserve"> October 2022)</w:t>
      </w:r>
    </w:p>
    <w:p w14:paraId="30617ED9" w14:textId="77777777" w:rsidR="006E7B4D" w:rsidRPr="00DE30DA" w:rsidRDefault="006E7B4D" w:rsidP="00EB320D">
      <w:pPr>
        <w:rPr>
          <w:rFonts w:ascii="Arial" w:hAnsi="Arial" w:cs="Arial"/>
          <w:sz w:val="24"/>
          <w:szCs w:val="24"/>
        </w:rPr>
      </w:pPr>
      <w:r w:rsidRPr="00EB320D">
        <w:rPr>
          <w:rFonts w:ascii="Arial" w:hAnsi="Arial" w:cs="Arial"/>
          <w:sz w:val="24"/>
          <w:szCs w:val="24"/>
        </w:rPr>
        <w:lastRenderedPageBreak/>
        <w:t xml:space="preserve">Lau, J. Yang. B &amp; Dasgupta, R. (2020)  </w:t>
      </w:r>
      <w:r w:rsidRPr="00EB320D">
        <w:rPr>
          <w:rFonts w:ascii="Arial" w:hAnsi="Arial" w:cs="Arial"/>
          <w:i/>
          <w:iCs/>
          <w:sz w:val="24"/>
          <w:szCs w:val="24"/>
        </w:rPr>
        <w:t>Will the coronavirus make online learning go viral?</w:t>
      </w:r>
      <w:r w:rsidRPr="00EB320D">
        <w:rPr>
          <w:rFonts w:ascii="Arial" w:hAnsi="Arial" w:cs="Arial"/>
          <w:sz w:val="24"/>
          <w:szCs w:val="24"/>
        </w:rPr>
        <w:t xml:space="preserve"> Available at: https://</w:t>
      </w:r>
      <w:hyperlink r:id="rId19" w:history="1">
        <w:r w:rsidRPr="00EB320D">
          <w:rPr>
            <w:rStyle w:val="Hyperlink"/>
            <w:rFonts w:ascii="Arial" w:hAnsi="Arial" w:cs="Arial"/>
            <w:color w:val="auto"/>
            <w:sz w:val="24"/>
            <w:szCs w:val="24"/>
            <w:u w:val="none"/>
          </w:rPr>
          <w:t>www.timeshigher</w:t>
        </w:r>
      </w:hyperlink>
      <w:r w:rsidRPr="00EB320D">
        <w:rPr>
          <w:rFonts w:ascii="Arial" w:hAnsi="Arial" w:cs="Arial"/>
          <w:sz w:val="24"/>
          <w:szCs w:val="24"/>
        </w:rPr>
        <w:t>education.com/features/will-coronavirus-make-online-education-go viral. (Accessed 22 October 2022)</w:t>
      </w:r>
    </w:p>
    <w:p w14:paraId="274C1BFB" w14:textId="77777777" w:rsidR="006E7B4D" w:rsidRDefault="006E7B4D" w:rsidP="00424593">
      <w:pPr>
        <w:rPr>
          <w:rFonts w:ascii="Arial" w:hAnsi="Arial" w:cs="Arial"/>
          <w:sz w:val="24"/>
          <w:szCs w:val="24"/>
        </w:rPr>
      </w:pPr>
      <w:r w:rsidRPr="00424593">
        <w:rPr>
          <w:rFonts w:ascii="Arial" w:hAnsi="Arial" w:cs="Arial"/>
          <w:sz w:val="24"/>
          <w:szCs w:val="24"/>
        </w:rPr>
        <w:t>Lavelle, J. (2020). ‘Gartner CFO survey reveals 74% intend to shift some employees to remote work permanently.’ [3 April] Available at: https://www. gartner.com/en/newsroom/press-releases/2020-04-03-gartner-cfo-sureyreveals-74-percent-of-organizations-to-shift-some-employees-to-remote-workpermanently2 (Accessed 4 November 2022)</w:t>
      </w:r>
    </w:p>
    <w:p w14:paraId="2DDA3B29" w14:textId="77777777" w:rsidR="006E7B4D" w:rsidRPr="00DE30DA" w:rsidRDefault="006E7B4D" w:rsidP="00DE30DA">
      <w:pPr>
        <w:rPr>
          <w:rFonts w:ascii="Arial" w:hAnsi="Arial" w:cs="Arial"/>
          <w:sz w:val="24"/>
          <w:szCs w:val="24"/>
        </w:rPr>
      </w:pPr>
      <w:r w:rsidRPr="00DE30DA">
        <w:rPr>
          <w:rFonts w:ascii="Arial" w:hAnsi="Arial" w:cs="Arial"/>
          <w:sz w:val="24"/>
          <w:szCs w:val="24"/>
        </w:rPr>
        <w:t xml:space="preserve">Lockwood, G. and Nath, V. (2020) “The monitoring of Tele-homeworkers in the UK: Legal and managerial implications,” </w:t>
      </w:r>
      <w:r w:rsidRPr="00DE30DA">
        <w:rPr>
          <w:rFonts w:ascii="Arial" w:hAnsi="Arial" w:cs="Arial"/>
          <w:i/>
          <w:iCs/>
          <w:sz w:val="24"/>
          <w:szCs w:val="24"/>
        </w:rPr>
        <w:t>International Journal of Law and Management</w:t>
      </w:r>
      <w:r w:rsidRPr="00DE30DA">
        <w:rPr>
          <w:rFonts w:ascii="Arial" w:hAnsi="Arial" w:cs="Arial"/>
          <w:sz w:val="24"/>
          <w:szCs w:val="24"/>
        </w:rPr>
        <w:t xml:space="preserve">, 63(4), pp. 396–416. Available at: https://doi.org/10.1108/ijlma-10-2020-0281. </w:t>
      </w:r>
      <w:r w:rsidRPr="004D2C18">
        <w:rPr>
          <w:rFonts w:ascii="Arial" w:hAnsi="Arial" w:cs="Arial"/>
          <w:sz w:val="24"/>
          <w:szCs w:val="24"/>
        </w:rPr>
        <w:t xml:space="preserve">(Accessed </w:t>
      </w:r>
      <w:r>
        <w:rPr>
          <w:rFonts w:ascii="Arial" w:hAnsi="Arial" w:cs="Arial"/>
          <w:sz w:val="24"/>
          <w:szCs w:val="24"/>
        </w:rPr>
        <w:t>1</w:t>
      </w:r>
      <w:r w:rsidRPr="004D2C18">
        <w:rPr>
          <w:rFonts w:ascii="Arial" w:hAnsi="Arial" w:cs="Arial"/>
          <w:sz w:val="24"/>
          <w:szCs w:val="24"/>
        </w:rPr>
        <w:t>7th October 2022)</w:t>
      </w:r>
    </w:p>
    <w:p w14:paraId="281C589B" w14:textId="77777777" w:rsidR="006E7B4D" w:rsidRPr="00DE30DA" w:rsidRDefault="006E7B4D" w:rsidP="00DE30DA">
      <w:pPr>
        <w:rPr>
          <w:rFonts w:ascii="Arial" w:hAnsi="Arial" w:cs="Arial"/>
          <w:sz w:val="24"/>
          <w:szCs w:val="24"/>
        </w:rPr>
      </w:pPr>
      <w:proofErr w:type="spellStart"/>
      <w:r w:rsidRPr="00DE30DA">
        <w:rPr>
          <w:rFonts w:ascii="Arial" w:hAnsi="Arial" w:cs="Arial"/>
          <w:sz w:val="24"/>
          <w:szCs w:val="24"/>
        </w:rPr>
        <w:t>Mangla</w:t>
      </w:r>
      <w:proofErr w:type="spellEnd"/>
      <w:r w:rsidRPr="00DE30DA">
        <w:rPr>
          <w:rFonts w:ascii="Arial" w:hAnsi="Arial" w:cs="Arial"/>
          <w:sz w:val="24"/>
          <w:szCs w:val="24"/>
        </w:rPr>
        <w:t xml:space="preserve">, N. (2021) ‘Working in a pandemic and post-pandemic period – cultural intelligence is the key’, </w:t>
      </w:r>
      <w:r w:rsidRPr="00DE30DA">
        <w:rPr>
          <w:rFonts w:ascii="Arial" w:hAnsi="Arial" w:cs="Arial"/>
          <w:i/>
          <w:iCs/>
          <w:sz w:val="24"/>
          <w:szCs w:val="24"/>
        </w:rPr>
        <w:t>International Journal of Cross-Cultural Management</w:t>
      </w:r>
      <w:r w:rsidRPr="00DE30DA">
        <w:rPr>
          <w:rFonts w:ascii="Arial" w:hAnsi="Arial" w:cs="Arial"/>
          <w:sz w:val="24"/>
          <w:szCs w:val="24"/>
        </w:rPr>
        <w:t xml:space="preserve">, 21(1), pp.53–69. Available at: https://doi.org/10.1177/14705958211002877. </w:t>
      </w:r>
      <w:r w:rsidRPr="004D2C18">
        <w:rPr>
          <w:rFonts w:ascii="Arial" w:hAnsi="Arial" w:cs="Arial"/>
          <w:sz w:val="24"/>
          <w:szCs w:val="24"/>
        </w:rPr>
        <w:t xml:space="preserve">(Accessed </w:t>
      </w:r>
      <w:r>
        <w:rPr>
          <w:rFonts w:ascii="Arial" w:hAnsi="Arial" w:cs="Arial"/>
          <w:sz w:val="24"/>
          <w:szCs w:val="24"/>
        </w:rPr>
        <w:t>15</w:t>
      </w:r>
      <w:r w:rsidRPr="004D2C18">
        <w:rPr>
          <w:rFonts w:ascii="Arial" w:hAnsi="Arial" w:cs="Arial"/>
          <w:sz w:val="24"/>
          <w:szCs w:val="24"/>
        </w:rPr>
        <w:t>th October 2022)</w:t>
      </w:r>
    </w:p>
    <w:p w14:paraId="627FFB70" w14:textId="77777777" w:rsidR="006E7B4D" w:rsidRPr="00DE30DA" w:rsidRDefault="006E7B4D" w:rsidP="00DE30DA">
      <w:pPr>
        <w:rPr>
          <w:rFonts w:ascii="Arial" w:hAnsi="Arial" w:cs="Arial"/>
          <w:sz w:val="24"/>
          <w:szCs w:val="24"/>
        </w:rPr>
      </w:pPr>
      <w:r w:rsidRPr="00DE30DA">
        <w:rPr>
          <w:rFonts w:ascii="Arial" w:hAnsi="Arial" w:cs="Arial"/>
          <w:sz w:val="24"/>
          <w:szCs w:val="24"/>
        </w:rPr>
        <w:t xml:space="preserve">Microsoft (2022) </w:t>
      </w:r>
      <w:r w:rsidRPr="00DE30DA">
        <w:rPr>
          <w:rFonts w:ascii="Arial" w:hAnsi="Arial" w:cs="Arial"/>
          <w:i/>
          <w:iCs/>
          <w:sz w:val="24"/>
          <w:szCs w:val="24"/>
        </w:rPr>
        <w:t>Staying focused in a hybrid world: Microsoft</w:t>
      </w:r>
      <w:r w:rsidRPr="00DE30DA">
        <w:rPr>
          <w:rFonts w:ascii="Arial" w:hAnsi="Arial" w:cs="Arial"/>
          <w:sz w:val="24"/>
          <w:szCs w:val="24"/>
        </w:rPr>
        <w:t xml:space="preserve">, </w:t>
      </w:r>
      <w:r w:rsidRPr="00DE30DA">
        <w:rPr>
          <w:rFonts w:ascii="Arial" w:hAnsi="Arial" w:cs="Arial"/>
          <w:i/>
          <w:iCs/>
          <w:sz w:val="24"/>
          <w:szCs w:val="24"/>
        </w:rPr>
        <w:t>Windows</w:t>
      </w:r>
      <w:r w:rsidRPr="00DE30DA">
        <w:rPr>
          <w:rFonts w:ascii="Arial" w:hAnsi="Arial" w:cs="Arial"/>
          <w:sz w:val="24"/>
          <w:szCs w:val="24"/>
        </w:rPr>
        <w:t>. Available at: https://www.microsoft.com/en-us/windows/remote-resource-center/staying-focused-in-a-hybrid-world?ocid=FY22_OCT_XSTORY_INP_SPOT_2_FOCUS (Accessed: 20</w:t>
      </w:r>
      <w:r w:rsidRPr="004D2C18">
        <w:rPr>
          <w:rFonts w:ascii="Arial" w:hAnsi="Arial" w:cs="Arial"/>
          <w:sz w:val="24"/>
          <w:szCs w:val="24"/>
          <w:vertAlign w:val="superscript"/>
        </w:rPr>
        <w:t>th</w:t>
      </w:r>
      <w:r>
        <w:rPr>
          <w:rFonts w:ascii="Arial" w:hAnsi="Arial" w:cs="Arial"/>
          <w:sz w:val="24"/>
          <w:szCs w:val="24"/>
        </w:rPr>
        <w:t xml:space="preserve"> </w:t>
      </w:r>
      <w:r w:rsidRPr="00DE30DA">
        <w:rPr>
          <w:rFonts w:ascii="Arial" w:hAnsi="Arial" w:cs="Arial"/>
          <w:sz w:val="24"/>
          <w:szCs w:val="24"/>
        </w:rPr>
        <w:t xml:space="preserve">October 2022). </w:t>
      </w:r>
    </w:p>
    <w:p w14:paraId="62DDDC50" w14:textId="77777777" w:rsidR="006E7B4D" w:rsidRPr="00DE30DA" w:rsidRDefault="006E7B4D" w:rsidP="00DE30DA">
      <w:pPr>
        <w:rPr>
          <w:rFonts w:ascii="Arial" w:hAnsi="Arial" w:cs="Arial"/>
          <w:sz w:val="24"/>
          <w:szCs w:val="24"/>
          <w:shd w:val="clear" w:color="auto" w:fill="FCFCFC"/>
        </w:rPr>
      </w:pPr>
      <w:r w:rsidRPr="00DE30DA">
        <w:rPr>
          <w:rFonts w:ascii="Arial" w:hAnsi="Arial" w:cs="Arial"/>
          <w:sz w:val="24"/>
          <w:szCs w:val="24"/>
          <w:shd w:val="clear" w:color="auto" w:fill="FCFCFC"/>
        </w:rPr>
        <w:t xml:space="preserve">Morris, N.P. </w:t>
      </w:r>
      <w:r w:rsidRPr="00DE30DA">
        <w:rPr>
          <w:rFonts w:ascii="Arial" w:hAnsi="Arial" w:cs="Arial"/>
          <w:i/>
          <w:iCs/>
          <w:sz w:val="24"/>
          <w:szCs w:val="24"/>
          <w:shd w:val="clear" w:color="auto" w:fill="FCFCFC"/>
        </w:rPr>
        <w:t>et al. (2020)</w:t>
      </w:r>
      <w:r w:rsidRPr="00DE30DA">
        <w:rPr>
          <w:rFonts w:ascii="Arial" w:hAnsi="Arial" w:cs="Arial"/>
          <w:sz w:val="24"/>
          <w:szCs w:val="24"/>
          <w:shd w:val="clear" w:color="auto" w:fill="FCFCFC"/>
        </w:rPr>
        <w:t xml:space="preserve"> ‘Negotiating growth of online education in higher education’, </w:t>
      </w:r>
      <w:r w:rsidRPr="00DE30DA">
        <w:rPr>
          <w:rFonts w:ascii="Arial" w:hAnsi="Arial" w:cs="Arial"/>
          <w:i/>
          <w:iCs/>
          <w:sz w:val="24"/>
          <w:szCs w:val="24"/>
          <w:shd w:val="clear" w:color="auto" w:fill="FCFCFC"/>
        </w:rPr>
        <w:t>International Journal of Educational Technology in Higher Education</w:t>
      </w:r>
      <w:r w:rsidRPr="00DE30DA">
        <w:rPr>
          <w:rFonts w:ascii="Arial" w:hAnsi="Arial" w:cs="Arial"/>
          <w:sz w:val="24"/>
          <w:szCs w:val="24"/>
          <w:shd w:val="clear" w:color="auto" w:fill="FCFCFC"/>
        </w:rPr>
        <w:t>, 17(48).</w:t>
      </w:r>
      <w:r w:rsidRPr="00DE30DA">
        <w:rPr>
          <w:rFonts w:ascii="Arial" w:hAnsi="Arial" w:cs="Arial"/>
          <w:sz w:val="24"/>
          <w:szCs w:val="24"/>
        </w:rPr>
        <w:t xml:space="preserve"> pp. 1-16 </w:t>
      </w:r>
      <w:hyperlink r:id="rId20" w:history="1">
        <w:r w:rsidRPr="00DE30DA">
          <w:rPr>
            <w:rStyle w:val="Hyperlink"/>
            <w:rFonts w:ascii="Arial" w:hAnsi="Arial" w:cs="Arial"/>
            <w:color w:val="auto"/>
            <w:sz w:val="24"/>
            <w:szCs w:val="24"/>
            <w:u w:val="none"/>
            <w:shd w:val="clear" w:color="auto" w:fill="FCFCFC"/>
          </w:rPr>
          <w:t>DOI:10.1186/s41239-020-00227-w</w:t>
        </w:r>
      </w:hyperlink>
    </w:p>
    <w:p w14:paraId="7459E717" w14:textId="77777777" w:rsidR="006E7B4D" w:rsidRPr="00DE30DA" w:rsidRDefault="006E7B4D" w:rsidP="00DE30DA">
      <w:pPr>
        <w:rPr>
          <w:rFonts w:ascii="Arial" w:hAnsi="Arial" w:cs="Arial"/>
          <w:sz w:val="24"/>
          <w:szCs w:val="24"/>
        </w:rPr>
      </w:pPr>
      <w:r w:rsidRPr="00DE30DA">
        <w:rPr>
          <w:rFonts w:ascii="Arial" w:hAnsi="Arial" w:cs="Arial"/>
          <w:sz w:val="24"/>
          <w:szCs w:val="24"/>
        </w:rPr>
        <w:t xml:space="preserve">Mulki, J.P. and Jaramillo, F. (2011) ‘Workplace Isolation: Salespeople and supervisors in USA’, </w:t>
      </w:r>
      <w:r w:rsidRPr="00DE30DA">
        <w:rPr>
          <w:rFonts w:ascii="Arial" w:hAnsi="Arial" w:cs="Arial"/>
          <w:i/>
          <w:iCs/>
          <w:sz w:val="24"/>
          <w:szCs w:val="24"/>
        </w:rPr>
        <w:t>The International Journal of Human Resource Management</w:t>
      </w:r>
      <w:r w:rsidRPr="00DE30DA">
        <w:rPr>
          <w:rFonts w:ascii="Arial" w:hAnsi="Arial" w:cs="Arial"/>
          <w:sz w:val="24"/>
          <w:szCs w:val="24"/>
        </w:rPr>
        <w:t xml:space="preserve">, 22(4), pp.902–923. Available at: https://doi.org/10.1080/09585192.2011.555133. </w:t>
      </w:r>
      <w:r w:rsidRPr="004D2C18">
        <w:rPr>
          <w:rFonts w:ascii="Arial" w:hAnsi="Arial" w:cs="Arial"/>
          <w:sz w:val="24"/>
          <w:szCs w:val="24"/>
        </w:rPr>
        <w:t xml:space="preserve">(Accessed </w:t>
      </w:r>
      <w:r>
        <w:rPr>
          <w:rFonts w:ascii="Arial" w:hAnsi="Arial" w:cs="Arial"/>
          <w:sz w:val="24"/>
          <w:szCs w:val="24"/>
        </w:rPr>
        <w:t>11</w:t>
      </w:r>
      <w:r w:rsidRPr="004D2C18">
        <w:rPr>
          <w:rFonts w:ascii="Arial" w:hAnsi="Arial" w:cs="Arial"/>
          <w:sz w:val="24"/>
          <w:szCs w:val="24"/>
        </w:rPr>
        <w:t>th October 2022)</w:t>
      </w:r>
    </w:p>
    <w:p w14:paraId="38034B20" w14:textId="77777777" w:rsidR="006E7B4D" w:rsidRPr="00DE30DA" w:rsidRDefault="006E7B4D" w:rsidP="00DE30DA">
      <w:pPr>
        <w:rPr>
          <w:rFonts w:ascii="Arial" w:eastAsia="Times New Roman" w:hAnsi="Arial" w:cs="Arial"/>
          <w:color w:val="AAB2BC"/>
          <w:sz w:val="24"/>
          <w:szCs w:val="24"/>
        </w:rPr>
      </w:pPr>
      <w:r>
        <w:rPr>
          <w:rFonts w:ascii="Arial" w:hAnsi="Arial" w:cs="Arial"/>
          <w:sz w:val="24"/>
          <w:szCs w:val="24"/>
        </w:rPr>
        <w:t>Murray, J. (2022</w:t>
      </w:r>
      <w:r w:rsidRPr="00E21D3F">
        <w:rPr>
          <w:rFonts w:ascii="Arial" w:hAnsi="Arial" w:cs="Arial"/>
          <w:sz w:val="24"/>
          <w:szCs w:val="24"/>
        </w:rPr>
        <w:t>)</w:t>
      </w:r>
      <w:r>
        <w:rPr>
          <w:rFonts w:ascii="Arial" w:hAnsi="Arial" w:cs="Arial"/>
          <w:sz w:val="24"/>
          <w:szCs w:val="24"/>
        </w:rPr>
        <w:t xml:space="preserve"> Student Living costs in the UK 2022 – Save the Student. Available at: </w:t>
      </w:r>
      <w:hyperlink r:id="rId21" w:anchor=":~:text=Average%20student%20living%20costs,-Expense&amp;text=The%20results%20were%20very%20interesting,out%20of%20the%20student%20budget" w:history="1">
        <w:r w:rsidRPr="007A547F">
          <w:rPr>
            <w:rStyle w:val="Hyperlink"/>
            <w:rFonts w:ascii="Arial" w:hAnsi="Arial" w:cs="Arial"/>
            <w:color w:val="auto"/>
            <w:sz w:val="24"/>
            <w:szCs w:val="24"/>
            <w:u w:val="none"/>
          </w:rPr>
          <w:t>https://www.savethestudent.org/money/student-budgeting/what-do-students-spend-their-money-on.html#:~:text=Average%20student%20living%20costs,-Expense&amp;text=The%20results%20were%20very%20interesting,out%20of%20the%20student%20budget</w:t>
        </w:r>
      </w:hyperlink>
      <w:r w:rsidRPr="007A547F">
        <w:rPr>
          <w:rFonts w:ascii="Arial" w:hAnsi="Arial" w:cs="Arial"/>
          <w:sz w:val="24"/>
          <w:szCs w:val="24"/>
        </w:rPr>
        <w:t xml:space="preserve">. </w:t>
      </w:r>
      <w:r>
        <w:rPr>
          <w:rFonts w:ascii="Arial" w:hAnsi="Arial" w:cs="Arial"/>
          <w:sz w:val="24"/>
          <w:szCs w:val="24"/>
        </w:rPr>
        <w:t>(Accessed 2 November 2022)</w:t>
      </w:r>
    </w:p>
    <w:p w14:paraId="7165E882" w14:textId="77777777" w:rsidR="006E7B4D" w:rsidRPr="00DE30DA" w:rsidRDefault="006E7B4D" w:rsidP="00DE30DA">
      <w:pPr>
        <w:rPr>
          <w:rFonts w:ascii="Arial" w:hAnsi="Arial" w:cs="Arial"/>
          <w:sz w:val="24"/>
          <w:szCs w:val="24"/>
        </w:rPr>
      </w:pPr>
      <w:proofErr w:type="spellStart"/>
      <w:r w:rsidRPr="00DE30DA">
        <w:rPr>
          <w:rFonts w:ascii="Arial" w:hAnsi="Arial" w:cs="Arial"/>
          <w:sz w:val="24"/>
          <w:szCs w:val="24"/>
        </w:rPr>
        <w:t>Mwando</w:t>
      </w:r>
      <w:proofErr w:type="spellEnd"/>
      <w:r w:rsidRPr="00DE30DA">
        <w:rPr>
          <w:rFonts w:ascii="Arial" w:hAnsi="Arial" w:cs="Arial"/>
          <w:sz w:val="24"/>
          <w:szCs w:val="24"/>
        </w:rPr>
        <w:t xml:space="preserve">, S.M., Issa, A. and </w:t>
      </w:r>
      <w:proofErr w:type="spellStart"/>
      <w:r w:rsidRPr="00DE30DA">
        <w:rPr>
          <w:rFonts w:ascii="Arial" w:hAnsi="Arial" w:cs="Arial"/>
          <w:sz w:val="24"/>
          <w:szCs w:val="24"/>
        </w:rPr>
        <w:t>Kangotue</w:t>
      </w:r>
      <w:proofErr w:type="spellEnd"/>
      <w:r w:rsidRPr="00DE30DA">
        <w:rPr>
          <w:rFonts w:ascii="Arial" w:hAnsi="Arial" w:cs="Arial"/>
          <w:sz w:val="24"/>
          <w:szCs w:val="24"/>
        </w:rPr>
        <w:t xml:space="preserve">, V. (2021) ‘Staff and students’ perception of implementing flexible working arrangements in institution of Higher Education’, </w:t>
      </w:r>
      <w:r w:rsidRPr="00DE30DA">
        <w:rPr>
          <w:rFonts w:ascii="Arial" w:hAnsi="Arial" w:cs="Arial"/>
          <w:i/>
          <w:iCs/>
          <w:sz w:val="24"/>
          <w:szCs w:val="24"/>
        </w:rPr>
        <w:t>Journal of Facilities Management</w:t>
      </w:r>
      <w:r w:rsidRPr="00DE30DA">
        <w:rPr>
          <w:rFonts w:ascii="Arial" w:hAnsi="Arial" w:cs="Arial"/>
          <w:sz w:val="24"/>
          <w:szCs w:val="24"/>
        </w:rPr>
        <w:t xml:space="preserve">, 19(3), pp. 285–303. Available at: </w:t>
      </w:r>
      <w:hyperlink r:id="rId22" w:history="1">
        <w:r w:rsidRPr="00DE30DA">
          <w:rPr>
            <w:rStyle w:val="Hyperlink"/>
            <w:rFonts w:ascii="Arial" w:hAnsi="Arial" w:cs="Arial"/>
            <w:sz w:val="24"/>
            <w:szCs w:val="24"/>
          </w:rPr>
          <w:t>https://doi.org/10.1108/jfm-07-2020-0040</w:t>
        </w:r>
      </w:hyperlink>
      <w:r>
        <w:rPr>
          <w:rStyle w:val="Hyperlink"/>
          <w:rFonts w:ascii="Arial" w:hAnsi="Arial" w:cs="Arial"/>
          <w:sz w:val="24"/>
          <w:szCs w:val="24"/>
        </w:rPr>
        <w:t xml:space="preserve">. </w:t>
      </w:r>
      <w:r w:rsidRPr="000B4419">
        <w:rPr>
          <w:rStyle w:val="Hyperlink"/>
          <w:rFonts w:ascii="Arial" w:hAnsi="Arial" w:cs="Arial"/>
          <w:color w:val="auto"/>
          <w:sz w:val="24"/>
          <w:szCs w:val="24"/>
          <w:u w:val="none"/>
        </w:rPr>
        <w:t>(Accessed 4</w:t>
      </w:r>
      <w:r w:rsidRPr="000B4419">
        <w:rPr>
          <w:rStyle w:val="Hyperlink"/>
          <w:rFonts w:ascii="Arial" w:hAnsi="Arial" w:cs="Arial"/>
          <w:color w:val="auto"/>
          <w:sz w:val="24"/>
          <w:szCs w:val="24"/>
          <w:u w:val="none"/>
          <w:vertAlign w:val="superscript"/>
        </w:rPr>
        <w:t>th</w:t>
      </w:r>
      <w:r w:rsidRPr="000B4419">
        <w:rPr>
          <w:rStyle w:val="Hyperlink"/>
          <w:rFonts w:ascii="Arial" w:hAnsi="Arial" w:cs="Arial"/>
          <w:color w:val="auto"/>
          <w:sz w:val="24"/>
          <w:szCs w:val="24"/>
          <w:u w:val="none"/>
        </w:rPr>
        <w:t xml:space="preserve"> November 2022)</w:t>
      </w:r>
    </w:p>
    <w:p w14:paraId="6D95B3EB" w14:textId="77777777" w:rsidR="006E7B4D" w:rsidRPr="00DE30DA" w:rsidRDefault="006E7B4D" w:rsidP="00DE30DA">
      <w:pPr>
        <w:rPr>
          <w:rFonts w:ascii="Arial" w:hAnsi="Arial" w:cs="Arial"/>
          <w:sz w:val="24"/>
          <w:szCs w:val="24"/>
        </w:rPr>
      </w:pPr>
      <w:proofErr w:type="spellStart"/>
      <w:r w:rsidRPr="00DE30DA">
        <w:rPr>
          <w:rFonts w:ascii="Arial" w:hAnsi="Arial" w:cs="Arial"/>
          <w:sz w:val="24"/>
          <w:szCs w:val="24"/>
        </w:rPr>
        <w:t>Pells</w:t>
      </w:r>
      <w:proofErr w:type="spellEnd"/>
      <w:r w:rsidRPr="00DE30DA">
        <w:rPr>
          <w:rFonts w:ascii="Arial" w:hAnsi="Arial" w:cs="Arial"/>
          <w:sz w:val="24"/>
          <w:szCs w:val="24"/>
        </w:rPr>
        <w:t xml:space="preserve">, R. (2019) </w:t>
      </w:r>
      <w:r w:rsidRPr="00DE30DA">
        <w:rPr>
          <w:rFonts w:ascii="Arial" w:hAnsi="Arial" w:cs="Arial"/>
          <w:i/>
          <w:iCs/>
          <w:sz w:val="24"/>
          <w:szCs w:val="24"/>
        </w:rPr>
        <w:t>The THE-Microsoft survey on AI.</w:t>
      </w:r>
      <w:r w:rsidRPr="00DE30DA">
        <w:rPr>
          <w:rFonts w:ascii="Arial" w:hAnsi="Arial" w:cs="Arial"/>
          <w:sz w:val="24"/>
          <w:szCs w:val="24"/>
        </w:rPr>
        <w:t xml:space="preserve"> Available at </w:t>
      </w:r>
      <w:hyperlink r:id="rId23" w:history="1">
        <w:r w:rsidRPr="00DE30DA">
          <w:rPr>
            <w:rStyle w:val="Hyperlink"/>
            <w:rFonts w:ascii="Arial" w:hAnsi="Arial" w:cs="Arial"/>
            <w:color w:val="auto"/>
            <w:sz w:val="24"/>
            <w:szCs w:val="24"/>
            <w:u w:val="none"/>
          </w:rPr>
          <w:t>https://www.timeshighereducation.com/features/microsoft-survey-ai</w:t>
        </w:r>
      </w:hyperlink>
      <w:r w:rsidRPr="00DE30DA">
        <w:rPr>
          <w:rFonts w:ascii="Arial" w:hAnsi="Arial" w:cs="Arial"/>
          <w:sz w:val="24"/>
          <w:szCs w:val="24"/>
        </w:rPr>
        <w:t xml:space="preserve"> (Accessed 18 October 2022)</w:t>
      </w:r>
    </w:p>
    <w:p w14:paraId="23241F68" w14:textId="77777777" w:rsidR="006E7B4D" w:rsidRPr="00DE30DA" w:rsidRDefault="006E7B4D" w:rsidP="00DE30DA">
      <w:pPr>
        <w:rPr>
          <w:rFonts w:ascii="Arial" w:hAnsi="Arial" w:cs="Arial"/>
          <w:sz w:val="24"/>
          <w:szCs w:val="24"/>
        </w:rPr>
      </w:pPr>
      <w:r w:rsidRPr="00DE30DA">
        <w:rPr>
          <w:rFonts w:ascii="Arial" w:hAnsi="Arial" w:cs="Arial"/>
          <w:sz w:val="24"/>
          <w:szCs w:val="24"/>
        </w:rPr>
        <w:t xml:space="preserve">Perkins, G. and Taylor, S. (2021) </w:t>
      </w:r>
      <w:r w:rsidRPr="00DE30DA">
        <w:rPr>
          <w:rFonts w:ascii="Arial" w:hAnsi="Arial" w:cs="Arial"/>
          <w:i/>
          <w:iCs/>
          <w:sz w:val="24"/>
          <w:szCs w:val="24"/>
        </w:rPr>
        <w:t>Work and Employment in a changing business environment,</w:t>
      </w:r>
      <w:r w:rsidRPr="00DE30DA">
        <w:rPr>
          <w:rFonts w:ascii="Arial" w:hAnsi="Arial" w:cs="Arial"/>
          <w:sz w:val="24"/>
          <w:szCs w:val="24"/>
        </w:rPr>
        <w:t xml:space="preserve"> London: Kogan Page</w:t>
      </w:r>
    </w:p>
    <w:p w14:paraId="3BD594F3" w14:textId="77777777" w:rsidR="006E7B4D" w:rsidRPr="00DE30DA" w:rsidRDefault="006E7B4D" w:rsidP="00DE30DA">
      <w:pPr>
        <w:rPr>
          <w:rFonts w:ascii="Arial" w:hAnsi="Arial" w:cs="Arial"/>
          <w:sz w:val="24"/>
          <w:szCs w:val="24"/>
        </w:rPr>
      </w:pPr>
      <w:r w:rsidRPr="00DE30DA">
        <w:rPr>
          <w:rFonts w:ascii="Arial" w:hAnsi="Arial" w:cs="Arial"/>
          <w:sz w:val="24"/>
          <w:szCs w:val="24"/>
        </w:rPr>
        <w:lastRenderedPageBreak/>
        <w:t xml:space="preserve">Powers, A. (2021) </w:t>
      </w:r>
      <w:r w:rsidRPr="00DE30DA">
        <w:rPr>
          <w:rFonts w:ascii="Arial" w:hAnsi="Arial" w:cs="Arial"/>
          <w:i/>
          <w:iCs/>
          <w:sz w:val="24"/>
          <w:szCs w:val="24"/>
        </w:rPr>
        <w:t>A literature survey and qualitative analysis on work-from-home research before and during the COVID-19 pandemic</w:t>
      </w:r>
      <w:r w:rsidRPr="00DE30DA">
        <w:rPr>
          <w:rFonts w:ascii="Arial" w:hAnsi="Arial" w:cs="Arial"/>
          <w:sz w:val="24"/>
          <w:szCs w:val="24"/>
        </w:rPr>
        <w:t xml:space="preserve">, </w:t>
      </w:r>
      <w:proofErr w:type="spellStart"/>
      <w:r w:rsidRPr="00DE30DA">
        <w:rPr>
          <w:rFonts w:ascii="Arial" w:hAnsi="Arial" w:cs="Arial"/>
          <w:i/>
          <w:iCs/>
          <w:sz w:val="24"/>
          <w:szCs w:val="24"/>
        </w:rPr>
        <w:t>eScholarship</w:t>
      </w:r>
      <w:proofErr w:type="spellEnd"/>
      <w:r w:rsidRPr="00DE30DA">
        <w:rPr>
          <w:rFonts w:ascii="Arial" w:hAnsi="Arial" w:cs="Arial"/>
          <w:i/>
          <w:iCs/>
          <w:sz w:val="24"/>
          <w:szCs w:val="24"/>
        </w:rPr>
        <w:t xml:space="preserve">, </w:t>
      </w:r>
      <w:r w:rsidRPr="00DE30DA">
        <w:rPr>
          <w:rFonts w:ascii="Arial" w:hAnsi="Arial" w:cs="Arial"/>
          <w:sz w:val="24"/>
          <w:szCs w:val="24"/>
        </w:rPr>
        <w:t xml:space="preserve">University of California: Irvine ProQuest Dissertations Publishing. </w:t>
      </w:r>
      <w:r>
        <w:rPr>
          <w:rFonts w:ascii="Arial" w:hAnsi="Arial" w:cs="Arial"/>
          <w:sz w:val="24"/>
          <w:szCs w:val="24"/>
        </w:rPr>
        <w:t>(Accessed 7</w:t>
      </w:r>
      <w:r w:rsidRPr="000B4419">
        <w:rPr>
          <w:rFonts w:ascii="Arial" w:hAnsi="Arial" w:cs="Arial"/>
          <w:sz w:val="24"/>
          <w:szCs w:val="24"/>
          <w:vertAlign w:val="superscript"/>
        </w:rPr>
        <w:t>th</w:t>
      </w:r>
      <w:r>
        <w:rPr>
          <w:rFonts w:ascii="Arial" w:hAnsi="Arial" w:cs="Arial"/>
          <w:sz w:val="24"/>
          <w:szCs w:val="24"/>
        </w:rPr>
        <w:t xml:space="preserve"> October 2022)</w:t>
      </w:r>
    </w:p>
    <w:p w14:paraId="0BC002A6" w14:textId="77777777" w:rsidR="006E7B4D" w:rsidRPr="00EC0530" w:rsidRDefault="006E7B4D" w:rsidP="00EC0530">
      <w:pPr>
        <w:rPr>
          <w:rFonts w:ascii="Arial" w:hAnsi="Arial" w:cs="Arial"/>
          <w:sz w:val="24"/>
          <w:szCs w:val="24"/>
        </w:rPr>
      </w:pPr>
      <w:r w:rsidRPr="000B4419">
        <w:rPr>
          <w:rFonts w:ascii="Arial" w:hAnsi="Arial" w:cs="Arial"/>
          <w:sz w:val="24"/>
          <w:szCs w:val="24"/>
          <w:lang w:val="da-DK"/>
        </w:rPr>
        <w:t xml:space="preserve">Puffelen, E.V. et al (2022). </w:t>
      </w:r>
      <w:r w:rsidRPr="00EC0530">
        <w:rPr>
          <w:rFonts w:ascii="Arial" w:hAnsi="Arial" w:cs="Arial"/>
          <w:sz w:val="24"/>
          <w:szCs w:val="24"/>
        </w:rPr>
        <w:t xml:space="preserve">‘COVID-19 forced remote teaching and university education after it’. (The 18th International CDIO Conference.)  Reykjavik University, 13-15 June 2022, </w:t>
      </w:r>
      <w:proofErr w:type="spellStart"/>
      <w:r w:rsidRPr="00EC0530">
        <w:rPr>
          <w:rFonts w:ascii="Arial" w:hAnsi="Arial" w:cs="Arial"/>
          <w:sz w:val="24"/>
          <w:szCs w:val="24"/>
        </w:rPr>
        <w:t>Reykjavik:Available</w:t>
      </w:r>
      <w:proofErr w:type="spellEnd"/>
      <w:r w:rsidRPr="00EC0530">
        <w:rPr>
          <w:rFonts w:ascii="Arial" w:hAnsi="Arial" w:cs="Arial"/>
          <w:sz w:val="24"/>
          <w:szCs w:val="24"/>
        </w:rPr>
        <w:t xml:space="preserve"> at: DOI: 10.18174/578186 (Accessed 2 November 2022)</w:t>
      </w:r>
    </w:p>
    <w:p w14:paraId="60326202" w14:textId="77777777" w:rsidR="006E7B4D" w:rsidRDefault="006E7B4D" w:rsidP="00EB320D">
      <w:pPr>
        <w:rPr>
          <w:rFonts w:ascii="Arial" w:hAnsi="Arial" w:cs="Arial"/>
          <w:sz w:val="24"/>
          <w:szCs w:val="24"/>
        </w:rPr>
      </w:pPr>
      <w:proofErr w:type="spellStart"/>
      <w:r>
        <w:rPr>
          <w:rFonts w:ascii="Arial" w:hAnsi="Arial" w:cs="Arial"/>
          <w:sz w:val="24"/>
          <w:szCs w:val="24"/>
        </w:rPr>
        <w:t>Romei</w:t>
      </w:r>
      <w:proofErr w:type="spellEnd"/>
      <w:r>
        <w:rPr>
          <w:rFonts w:ascii="Arial" w:hAnsi="Arial" w:cs="Arial"/>
          <w:sz w:val="24"/>
          <w:szCs w:val="24"/>
        </w:rPr>
        <w:t>, V. (2022), ‘</w:t>
      </w:r>
      <w:r w:rsidRPr="000C24EE">
        <w:rPr>
          <w:rFonts w:ascii="Arial" w:hAnsi="Arial" w:cs="Arial"/>
          <w:sz w:val="24"/>
          <w:szCs w:val="24"/>
        </w:rPr>
        <w:t>Public satisfaction with Bank of England falls to lowest on record</w:t>
      </w:r>
      <w:r>
        <w:rPr>
          <w:rFonts w:ascii="Arial" w:hAnsi="Arial" w:cs="Arial"/>
          <w:sz w:val="24"/>
          <w:szCs w:val="24"/>
        </w:rPr>
        <w:t xml:space="preserve">’, </w:t>
      </w:r>
      <w:r w:rsidRPr="00EB320D">
        <w:rPr>
          <w:rFonts w:ascii="Arial" w:hAnsi="Arial" w:cs="Arial"/>
          <w:i/>
          <w:iCs/>
          <w:sz w:val="24"/>
          <w:szCs w:val="24"/>
        </w:rPr>
        <w:t>Financial Times</w:t>
      </w:r>
      <w:r>
        <w:rPr>
          <w:rFonts w:ascii="Arial" w:hAnsi="Arial" w:cs="Arial"/>
          <w:i/>
          <w:iCs/>
          <w:sz w:val="24"/>
          <w:szCs w:val="24"/>
        </w:rPr>
        <w:t xml:space="preserve">, </w:t>
      </w:r>
      <w:r w:rsidRPr="00EB320D">
        <w:rPr>
          <w:rFonts w:ascii="Arial" w:hAnsi="Arial" w:cs="Arial"/>
          <w:sz w:val="24"/>
          <w:szCs w:val="24"/>
        </w:rPr>
        <w:t xml:space="preserve">10 June. Available at </w:t>
      </w:r>
      <w:hyperlink r:id="rId24" w:history="1">
        <w:r w:rsidRPr="00C212DB">
          <w:rPr>
            <w:rStyle w:val="Hyperlink"/>
            <w:rFonts w:ascii="Arial" w:hAnsi="Arial" w:cs="Arial"/>
            <w:sz w:val="24"/>
            <w:szCs w:val="24"/>
          </w:rPr>
          <w:t>https://www.ft.com/content/dde04841-1acf-4af8-877e-858469535ad1. Accessed 29</w:t>
        </w:r>
        <w:r w:rsidRPr="00C212DB">
          <w:rPr>
            <w:rStyle w:val="Hyperlink"/>
            <w:rFonts w:ascii="Arial" w:hAnsi="Arial" w:cs="Arial"/>
            <w:sz w:val="24"/>
            <w:szCs w:val="24"/>
            <w:vertAlign w:val="superscript"/>
          </w:rPr>
          <w:t>th</w:t>
        </w:r>
        <w:r w:rsidRPr="00C212DB">
          <w:rPr>
            <w:rStyle w:val="Hyperlink"/>
            <w:rFonts w:ascii="Arial" w:hAnsi="Arial" w:cs="Arial"/>
            <w:sz w:val="24"/>
            <w:szCs w:val="24"/>
          </w:rPr>
          <w:t xml:space="preserve"> October 2022</w:t>
        </w:r>
      </w:hyperlink>
      <w:r>
        <w:rPr>
          <w:rFonts w:ascii="Arial" w:hAnsi="Arial" w:cs="Arial"/>
          <w:sz w:val="24"/>
          <w:szCs w:val="24"/>
        </w:rPr>
        <w:t>.</w:t>
      </w:r>
    </w:p>
    <w:p w14:paraId="07E6E06A" w14:textId="77777777" w:rsidR="006E7B4D" w:rsidRPr="00DE30DA" w:rsidRDefault="006E7B4D" w:rsidP="00DE30DA">
      <w:pPr>
        <w:rPr>
          <w:rFonts w:ascii="Arial" w:hAnsi="Arial" w:cs="Arial"/>
          <w:sz w:val="24"/>
          <w:szCs w:val="24"/>
        </w:rPr>
      </w:pPr>
      <w:r w:rsidRPr="00DE30DA">
        <w:rPr>
          <w:rFonts w:ascii="Arial" w:hAnsi="Arial" w:cs="Arial"/>
          <w:sz w:val="24"/>
          <w:szCs w:val="24"/>
        </w:rPr>
        <w:t xml:space="preserve">Ross, L. F. (2008) </w:t>
      </w:r>
      <w:r w:rsidRPr="00DE30DA">
        <w:rPr>
          <w:rFonts w:ascii="Arial" w:hAnsi="Arial" w:cs="Arial"/>
          <w:i/>
          <w:iCs/>
          <w:sz w:val="24"/>
          <w:szCs w:val="24"/>
        </w:rPr>
        <w:t>So you want to be a strategic leader: Here are the essentials to get you started</w:t>
      </w:r>
      <w:r w:rsidRPr="00DE30DA">
        <w:rPr>
          <w:rFonts w:ascii="Arial" w:hAnsi="Arial" w:cs="Arial"/>
          <w:sz w:val="24"/>
          <w:szCs w:val="24"/>
        </w:rPr>
        <w:t>, United States of America: Xlibris Corporation.</w:t>
      </w:r>
    </w:p>
    <w:p w14:paraId="3F3BF562" w14:textId="77777777" w:rsidR="006E7B4D" w:rsidRPr="007C5588" w:rsidRDefault="006E7B4D" w:rsidP="00DE30DA">
      <w:pPr>
        <w:rPr>
          <w:rFonts w:ascii="Arial" w:hAnsi="Arial" w:cs="Arial"/>
          <w:b/>
          <w:bCs/>
          <w:sz w:val="24"/>
          <w:szCs w:val="24"/>
        </w:rPr>
      </w:pPr>
      <w:r w:rsidRPr="007C5588">
        <w:rPr>
          <w:rFonts w:ascii="Arial" w:hAnsi="Arial" w:cs="Arial"/>
          <w:sz w:val="24"/>
          <w:szCs w:val="24"/>
        </w:rPr>
        <w:t xml:space="preserve">Ruth Patrick, Katie </w:t>
      </w:r>
      <w:proofErr w:type="spellStart"/>
      <w:r w:rsidRPr="007C5588">
        <w:rPr>
          <w:rFonts w:ascii="Arial" w:hAnsi="Arial" w:cs="Arial"/>
          <w:sz w:val="24"/>
          <w:szCs w:val="24"/>
        </w:rPr>
        <w:t>Pybus</w:t>
      </w:r>
      <w:proofErr w:type="spellEnd"/>
      <w:r w:rsidRPr="007C5588">
        <w:rPr>
          <w:rFonts w:ascii="Arial" w:hAnsi="Arial" w:cs="Arial"/>
          <w:sz w:val="24"/>
          <w:szCs w:val="24"/>
        </w:rPr>
        <w:t xml:space="preserve"> (2022) Cost of living crisis: we cannot ignore the human cost of living in poverty. </w:t>
      </w:r>
      <w:r w:rsidRPr="007C5588">
        <w:rPr>
          <w:rFonts w:ascii="Arial" w:hAnsi="Arial" w:cs="Arial"/>
          <w:i/>
          <w:iCs/>
          <w:sz w:val="24"/>
          <w:szCs w:val="24"/>
        </w:rPr>
        <w:t>The BMJ 2022, 377. Available at</w:t>
      </w:r>
      <w:r w:rsidRPr="007C5588">
        <w:rPr>
          <w:rStyle w:val="highwire-cite-doi"/>
          <w:rFonts w:ascii="Arial" w:hAnsi="Arial" w:cs="Arial"/>
          <w:sz w:val="24"/>
          <w:szCs w:val="24"/>
          <w:bdr w:val="none" w:sz="0" w:space="0" w:color="auto" w:frame="1"/>
          <w:shd w:val="clear" w:color="auto" w:fill="FFFFFF"/>
        </w:rPr>
        <w:t>: </w:t>
      </w:r>
      <w:hyperlink r:id="rId25" w:history="1">
        <w:r w:rsidRPr="007C5588">
          <w:rPr>
            <w:rStyle w:val="Hyperlink"/>
            <w:rFonts w:ascii="Arial" w:hAnsi="Arial" w:cs="Arial"/>
            <w:color w:val="auto"/>
            <w:sz w:val="24"/>
            <w:szCs w:val="24"/>
            <w:bdr w:val="none" w:sz="0" w:space="0" w:color="auto" w:frame="1"/>
          </w:rPr>
          <w:t>https://doi.org/10.1136/bmj.o925</w:t>
        </w:r>
      </w:hyperlink>
      <w:r w:rsidRPr="007C5588">
        <w:rPr>
          <w:rFonts w:ascii="Arial" w:hAnsi="Arial" w:cs="Arial"/>
          <w:sz w:val="24"/>
          <w:szCs w:val="24"/>
          <w:shd w:val="clear" w:color="auto" w:fill="FFFFFF"/>
        </w:rPr>
        <w:t> </w:t>
      </w:r>
      <w:r w:rsidRPr="007C5588">
        <w:rPr>
          <w:rStyle w:val="highwire-cite-date"/>
          <w:rFonts w:ascii="Arial" w:hAnsi="Arial" w:cs="Arial"/>
          <w:sz w:val="24"/>
          <w:szCs w:val="24"/>
          <w:bdr w:val="none" w:sz="0" w:space="0" w:color="auto" w:frame="1"/>
          <w:shd w:val="clear" w:color="auto" w:fill="FFFFFF"/>
        </w:rPr>
        <w:t>(Accessed 1st November 2022)</w:t>
      </w:r>
    </w:p>
    <w:p w14:paraId="7A419740" w14:textId="77777777" w:rsidR="006E7B4D" w:rsidRPr="00DE30DA" w:rsidRDefault="006E7B4D" w:rsidP="00DE30DA">
      <w:pPr>
        <w:rPr>
          <w:rFonts w:ascii="Arial" w:hAnsi="Arial" w:cs="Arial"/>
          <w:sz w:val="24"/>
          <w:szCs w:val="24"/>
        </w:rPr>
      </w:pPr>
      <w:r w:rsidRPr="00DE30DA">
        <w:rPr>
          <w:rFonts w:ascii="Arial" w:hAnsi="Arial" w:cs="Arial"/>
          <w:sz w:val="24"/>
          <w:szCs w:val="24"/>
        </w:rPr>
        <w:t xml:space="preserve">Shahid, D. (2022) Impact of COVID19 on Education System in the United States through PESTLE Analysis: A Case Study. </w:t>
      </w:r>
      <w:r w:rsidRPr="00DE30DA">
        <w:rPr>
          <w:rFonts w:ascii="Arial" w:hAnsi="Arial" w:cs="Arial"/>
          <w:i/>
          <w:iCs/>
          <w:sz w:val="24"/>
          <w:szCs w:val="24"/>
        </w:rPr>
        <w:t>Journal of Business and Management Studies</w:t>
      </w:r>
      <w:r w:rsidRPr="00DE30DA">
        <w:rPr>
          <w:rFonts w:ascii="Arial" w:hAnsi="Arial" w:cs="Arial"/>
          <w:sz w:val="24"/>
          <w:szCs w:val="24"/>
        </w:rPr>
        <w:t>, 4 (2), pp. 477 – 482. DOI 10.32996/jbms.2022.4.2.35</w:t>
      </w:r>
      <w:r>
        <w:rPr>
          <w:rFonts w:ascii="Arial" w:hAnsi="Arial" w:cs="Arial"/>
          <w:sz w:val="24"/>
          <w:szCs w:val="24"/>
        </w:rPr>
        <w:t xml:space="preserve"> (Accessed 12</w:t>
      </w:r>
      <w:r w:rsidRPr="000B4419">
        <w:rPr>
          <w:rFonts w:ascii="Arial" w:hAnsi="Arial" w:cs="Arial"/>
          <w:sz w:val="24"/>
          <w:szCs w:val="24"/>
          <w:vertAlign w:val="superscript"/>
        </w:rPr>
        <w:t>th</w:t>
      </w:r>
      <w:r>
        <w:rPr>
          <w:rFonts w:ascii="Arial" w:hAnsi="Arial" w:cs="Arial"/>
          <w:sz w:val="24"/>
          <w:szCs w:val="24"/>
        </w:rPr>
        <w:t xml:space="preserve"> October 2022)</w:t>
      </w:r>
    </w:p>
    <w:p w14:paraId="41546C9C" w14:textId="77777777" w:rsidR="006E7B4D" w:rsidRPr="00DE30DA" w:rsidRDefault="006E7B4D" w:rsidP="00DE30DA">
      <w:pPr>
        <w:rPr>
          <w:rFonts w:ascii="Arial" w:hAnsi="Arial" w:cs="Arial"/>
          <w:sz w:val="24"/>
          <w:szCs w:val="24"/>
        </w:rPr>
      </w:pPr>
      <w:r w:rsidRPr="00DE30DA">
        <w:rPr>
          <w:rFonts w:ascii="Arial" w:hAnsi="Arial" w:cs="Arial"/>
          <w:sz w:val="24"/>
          <w:szCs w:val="24"/>
        </w:rPr>
        <w:t xml:space="preserve">Smith, B. &amp; </w:t>
      </w:r>
      <w:proofErr w:type="spellStart"/>
      <w:r w:rsidRPr="00DE30DA">
        <w:rPr>
          <w:rFonts w:ascii="Arial" w:hAnsi="Arial" w:cs="Arial"/>
          <w:sz w:val="24"/>
          <w:szCs w:val="24"/>
        </w:rPr>
        <w:t>Raspin</w:t>
      </w:r>
      <w:proofErr w:type="spellEnd"/>
      <w:r w:rsidRPr="00DE30DA">
        <w:rPr>
          <w:rFonts w:ascii="Arial" w:hAnsi="Arial" w:cs="Arial"/>
          <w:sz w:val="24"/>
          <w:szCs w:val="24"/>
        </w:rPr>
        <w:t xml:space="preserve">, P. (2008) </w:t>
      </w:r>
      <w:r w:rsidRPr="00DE30DA">
        <w:rPr>
          <w:rFonts w:ascii="Arial" w:hAnsi="Arial" w:cs="Arial"/>
          <w:i/>
          <w:iCs/>
          <w:sz w:val="24"/>
          <w:szCs w:val="24"/>
        </w:rPr>
        <w:t>Creating market insight: How firms create value from market  understanding</w:t>
      </w:r>
      <w:r w:rsidRPr="00DE30DA">
        <w:rPr>
          <w:rFonts w:ascii="Arial" w:hAnsi="Arial" w:cs="Arial"/>
          <w:sz w:val="24"/>
          <w:szCs w:val="24"/>
        </w:rPr>
        <w:t>. Chichester: Wiley</w:t>
      </w:r>
    </w:p>
    <w:p w14:paraId="5ED767F9" w14:textId="77777777" w:rsidR="006E7B4D" w:rsidRPr="00DE30DA" w:rsidRDefault="006E7B4D" w:rsidP="00DE30DA">
      <w:pPr>
        <w:rPr>
          <w:rFonts w:ascii="Arial" w:hAnsi="Arial" w:cs="Arial"/>
          <w:sz w:val="24"/>
          <w:szCs w:val="24"/>
        </w:rPr>
      </w:pPr>
      <w:proofErr w:type="spellStart"/>
      <w:r w:rsidRPr="00DE30DA">
        <w:rPr>
          <w:rFonts w:ascii="Arial" w:hAnsi="Arial" w:cs="Arial"/>
          <w:sz w:val="24"/>
          <w:szCs w:val="24"/>
          <w:lang w:val="da-DK"/>
        </w:rPr>
        <w:t>Soga</w:t>
      </w:r>
      <w:proofErr w:type="spellEnd"/>
      <w:r w:rsidRPr="00DE30DA">
        <w:rPr>
          <w:rFonts w:ascii="Arial" w:hAnsi="Arial" w:cs="Arial"/>
          <w:sz w:val="24"/>
          <w:szCs w:val="24"/>
          <w:lang w:val="da-DK"/>
        </w:rPr>
        <w:t xml:space="preserve">, L.R. </w:t>
      </w:r>
      <w:r w:rsidRPr="00DE30DA">
        <w:rPr>
          <w:rFonts w:ascii="Arial" w:hAnsi="Arial" w:cs="Arial"/>
          <w:i/>
          <w:iCs/>
          <w:sz w:val="24"/>
          <w:szCs w:val="24"/>
          <w:lang w:val="da-DK"/>
        </w:rPr>
        <w:t>et al.</w:t>
      </w:r>
      <w:r w:rsidRPr="00DE30DA">
        <w:rPr>
          <w:rFonts w:ascii="Arial" w:hAnsi="Arial" w:cs="Arial"/>
          <w:sz w:val="24"/>
          <w:szCs w:val="24"/>
          <w:lang w:val="da-DK"/>
        </w:rPr>
        <w:t xml:space="preserve"> </w:t>
      </w:r>
      <w:r w:rsidRPr="00DE30DA">
        <w:rPr>
          <w:rFonts w:ascii="Arial" w:hAnsi="Arial" w:cs="Arial"/>
          <w:sz w:val="24"/>
          <w:szCs w:val="24"/>
        </w:rPr>
        <w:t xml:space="preserve">(2022) ‘Unmasking the other face of flexible working practices: A systematic literature review’, </w:t>
      </w:r>
      <w:r w:rsidRPr="00DE30DA">
        <w:rPr>
          <w:rFonts w:ascii="Arial" w:hAnsi="Arial" w:cs="Arial"/>
          <w:i/>
          <w:iCs/>
          <w:sz w:val="24"/>
          <w:szCs w:val="24"/>
        </w:rPr>
        <w:t>Journal of Business Research</w:t>
      </w:r>
      <w:r w:rsidRPr="00DE30DA">
        <w:rPr>
          <w:rFonts w:ascii="Arial" w:hAnsi="Arial" w:cs="Arial"/>
          <w:sz w:val="24"/>
          <w:szCs w:val="24"/>
        </w:rPr>
        <w:t xml:space="preserve">, 142, pp.648–662. Available at: https://doi.org/10.1016/j.jbusres.2022.01.024. </w:t>
      </w:r>
      <w:r w:rsidRPr="004D2C18">
        <w:rPr>
          <w:rFonts w:ascii="Arial" w:hAnsi="Arial" w:cs="Arial"/>
          <w:sz w:val="24"/>
          <w:szCs w:val="24"/>
        </w:rPr>
        <w:t xml:space="preserve">(Accessed </w:t>
      </w:r>
      <w:r>
        <w:rPr>
          <w:rFonts w:ascii="Arial" w:hAnsi="Arial" w:cs="Arial"/>
          <w:sz w:val="24"/>
          <w:szCs w:val="24"/>
        </w:rPr>
        <w:t>12</w:t>
      </w:r>
      <w:r w:rsidRPr="004D2C18">
        <w:rPr>
          <w:rFonts w:ascii="Arial" w:hAnsi="Arial" w:cs="Arial"/>
          <w:sz w:val="24"/>
          <w:szCs w:val="24"/>
        </w:rPr>
        <w:t>th October 2022)</w:t>
      </w:r>
    </w:p>
    <w:p w14:paraId="08BCAA5B" w14:textId="77777777" w:rsidR="006E7B4D" w:rsidRPr="007C5588" w:rsidRDefault="006E7B4D" w:rsidP="007C5588">
      <w:pPr>
        <w:rPr>
          <w:rFonts w:ascii="Arial" w:hAnsi="Arial" w:cs="Arial"/>
          <w:sz w:val="24"/>
          <w:szCs w:val="24"/>
        </w:rPr>
      </w:pPr>
      <w:r w:rsidRPr="007C5588">
        <w:rPr>
          <w:rFonts w:ascii="Arial" w:hAnsi="Arial" w:cs="Arial"/>
          <w:sz w:val="24"/>
          <w:szCs w:val="24"/>
          <w:shd w:val="clear" w:color="auto" w:fill="FFFFFF"/>
        </w:rPr>
        <w:t>Thomas, D (2022) ‘Africa’s subsidy debate rolls on.’ </w:t>
      </w:r>
      <w:r w:rsidRPr="007C5588">
        <w:rPr>
          <w:rFonts w:ascii="Arial" w:hAnsi="Arial" w:cs="Arial"/>
          <w:i/>
          <w:iCs/>
          <w:sz w:val="24"/>
          <w:szCs w:val="24"/>
          <w:shd w:val="clear" w:color="auto" w:fill="FFFFFF"/>
        </w:rPr>
        <w:t>African Business</w:t>
      </w:r>
      <w:r w:rsidRPr="007C5588">
        <w:rPr>
          <w:rFonts w:ascii="Arial" w:hAnsi="Arial" w:cs="Arial"/>
          <w:sz w:val="24"/>
          <w:szCs w:val="24"/>
          <w:shd w:val="clear" w:color="auto" w:fill="FFFFFF"/>
        </w:rPr>
        <w:t>, </w:t>
      </w:r>
      <w:r w:rsidRPr="007C5588">
        <w:rPr>
          <w:rFonts w:ascii="Arial" w:hAnsi="Arial" w:cs="Arial"/>
          <w:i/>
          <w:iCs/>
          <w:sz w:val="24"/>
          <w:szCs w:val="24"/>
          <w:shd w:val="clear" w:color="auto" w:fill="FFFFFF"/>
        </w:rPr>
        <w:t>497</w:t>
      </w:r>
      <w:r w:rsidRPr="007C5588">
        <w:rPr>
          <w:rFonts w:ascii="Arial" w:hAnsi="Arial" w:cs="Arial"/>
          <w:sz w:val="24"/>
          <w:szCs w:val="24"/>
          <w:shd w:val="clear" w:color="auto" w:fill="FFFFFF"/>
        </w:rPr>
        <w:t xml:space="preserve">, pp. 98–98. Available at: </w:t>
      </w:r>
      <w:hyperlink r:id="rId26" w:history="1">
        <w:r w:rsidRPr="007C5588">
          <w:rPr>
            <w:rStyle w:val="Hyperlink"/>
            <w:rFonts w:ascii="Arial" w:hAnsi="Arial" w:cs="Arial"/>
            <w:color w:val="auto"/>
            <w:sz w:val="24"/>
            <w:szCs w:val="24"/>
          </w:rPr>
          <w:t>https://african.business/2022/10/trade-investment/africas-subsidy-debate-rolls-on/</w:t>
        </w:r>
      </w:hyperlink>
      <w:r w:rsidRPr="007C5588">
        <w:rPr>
          <w:rFonts w:ascii="Arial" w:hAnsi="Arial" w:cs="Arial"/>
          <w:sz w:val="24"/>
          <w:szCs w:val="24"/>
        </w:rPr>
        <w:t xml:space="preserve"> (Accessed 2</w:t>
      </w:r>
      <w:r w:rsidRPr="007C5588">
        <w:rPr>
          <w:rFonts w:ascii="Arial" w:hAnsi="Arial" w:cs="Arial"/>
          <w:sz w:val="24"/>
          <w:szCs w:val="24"/>
          <w:vertAlign w:val="superscript"/>
        </w:rPr>
        <w:t>nd</w:t>
      </w:r>
      <w:r w:rsidRPr="007C5588">
        <w:rPr>
          <w:rFonts w:ascii="Arial" w:hAnsi="Arial" w:cs="Arial"/>
          <w:sz w:val="24"/>
          <w:szCs w:val="24"/>
        </w:rPr>
        <w:t xml:space="preserve"> November 2022)</w:t>
      </w:r>
    </w:p>
    <w:p w14:paraId="48E011F1" w14:textId="77777777" w:rsidR="006E7B4D" w:rsidRDefault="006E7B4D" w:rsidP="00DE30DA">
      <w:pPr>
        <w:rPr>
          <w:rFonts w:ascii="Arial" w:hAnsi="Arial" w:cs="Arial"/>
          <w:sz w:val="24"/>
          <w:szCs w:val="24"/>
        </w:rPr>
      </w:pPr>
      <w:proofErr w:type="spellStart"/>
      <w:r>
        <w:rPr>
          <w:rFonts w:ascii="Arial" w:hAnsi="Arial" w:cs="Arial"/>
          <w:sz w:val="24"/>
          <w:szCs w:val="24"/>
        </w:rPr>
        <w:t>Tidman</w:t>
      </w:r>
      <w:proofErr w:type="spellEnd"/>
      <w:r>
        <w:rPr>
          <w:rFonts w:ascii="Arial" w:hAnsi="Arial" w:cs="Arial"/>
          <w:sz w:val="24"/>
          <w:szCs w:val="24"/>
        </w:rPr>
        <w:t xml:space="preserve">, Z. (2022) ‘Students ‘struggling to survive’ as loans fall short of soaring cost of living, </w:t>
      </w:r>
      <w:r w:rsidRPr="00EB320D">
        <w:rPr>
          <w:rFonts w:ascii="Arial" w:hAnsi="Arial" w:cs="Arial"/>
          <w:i/>
          <w:iCs/>
          <w:sz w:val="24"/>
          <w:szCs w:val="24"/>
        </w:rPr>
        <w:t>Independent</w:t>
      </w:r>
      <w:r>
        <w:rPr>
          <w:rFonts w:ascii="Arial" w:hAnsi="Arial" w:cs="Arial"/>
          <w:i/>
          <w:iCs/>
          <w:sz w:val="24"/>
          <w:szCs w:val="24"/>
        </w:rPr>
        <w:t xml:space="preserve">, </w:t>
      </w:r>
      <w:r w:rsidRPr="00155018">
        <w:rPr>
          <w:rFonts w:ascii="Arial" w:hAnsi="Arial" w:cs="Arial"/>
          <w:sz w:val="24"/>
          <w:szCs w:val="24"/>
        </w:rPr>
        <w:t>30 October.</w:t>
      </w:r>
      <w:r>
        <w:rPr>
          <w:rFonts w:ascii="Arial" w:hAnsi="Arial" w:cs="Arial"/>
          <w:sz w:val="24"/>
          <w:szCs w:val="24"/>
        </w:rPr>
        <w:t xml:space="preserve"> Available at </w:t>
      </w:r>
      <w:hyperlink r:id="rId27" w:history="1">
        <w:r w:rsidRPr="00D55335">
          <w:rPr>
            <w:rStyle w:val="Hyperlink"/>
            <w:rFonts w:ascii="Arial" w:hAnsi="Arial" w:cs="Arial"/>
            <w:sz w:val="24"/>
            <w:szCs w:val="24"/>
          </w:rPr>
          <w:t>https://www.independent.co.uk/news/education/education-news/students-cost-of-living-university-b2212784.html?src=rss</w:t>
        </w:r>
      </w:hyperlink>
      <w:r>
        <w:rPr>
          <w:rFonts w:ascii="Arial" w:hAnsi="Arial" w:cs="Arial"/>
          <w:sz w:val="24"/>
          <w:szCs w:val="24"/>
        </w:rPr>
        <w:t xml:space="preserve"> (Accessed 8</w:t>
      </w:r>
      <w:r w:rsidRPr="00155018">
        <w:rPr>
          <w:rFonts w:ascii="Arial" w:hAnsi="Arial" w:cs="Arial"/>
          <w:sz w:val="24"/>
          <w:szCs w:val="24"/>
          <w:vertAlign w:val="superscript"/>
        </w:rPr>
        <w:t>th</w:t>
      </w:r>
      <w:r>
        <w:rPr>
          <w:rFonts w:ascii="Arial" w:hAnsi="Arial" w:cs="Arial"/>
          <w:sz w:val="24"/>
          <w:szCs w:val="24"/>
        </w:rPr>
        <w:t xml:space="preserve"> November 2022)</w:t>
      </w:r>
      <w:r>
        <w:rPr>
          <w:rFonts w:ascii="Arial" w:hAnsi="Arial" w:cs="Arial"/>
          <w:i/>
          <w:iCs/>
          <w:sz w:val="24"/>
          <w:szCs w:val="24"/>
        </w:rPr>
        <w:t xml:space="preserve"> </w:t>
      </w:r>
    </w:p>
    <w:p w14:paraId="571D1CD2" w14:textId="77777777" w:rsidR="006E7B4D" w:rsidRPr="00DE30DA" w:rsidRDefault="006E7B4D" w:rsidP="003B1CCB">
      <w:pPr>
        <w:rPr>
          <w:rFonts w:ascii="Arial" w:hAnsi="Arial" w:cs="Arial"/>
          <w:sz w:val="24"/>
          <w:szCs w:val="24"/>
        </w:rPr>
      </w:pPr>
      <w:r>
        <w:rPr>
          <w:rFonts w:ascii="Arial" w:hAnsi="Arial" w:cs="Arial"/>
          <w:sz w:val="24"/>
          <w:szCs w:val="24"/>
        </w:rPr>
        <w:t>UWTSD (2022) ‘University of Wales Trinity Saint David Strategic Plan 2017-22 and 2022-24’ UWTSD. Unpublished</w:t>
      </w:r>
    </w:p>
    <w:p w14:paraId="12E78F11" w14:textId="77777777" w:rsidR="006E7B4D" w:rsidRPr="00E0306D" w:rsidRDefault="006E7B4D" w:rsidP="00DE30DA">
      <w:pPr>
        <w:rPr>
          <w:rFonts w:ascii="Arial" w:hAnsi="Arial" w:cs="Arial"/>
          <w:sz w:val="24"/>
          <w:szCs w:val="24"/>
        </w:rPr>
      </w:pPr>
      <w:r w:rsidRPr="00DE30DA">
        <w:rPr>
          <w:rFonts w:ascii="Arial" w:hAnsi="Arial" w:cs="Arial"/>
          <w:sz w:val="24"/>
          <w:szCs w:val="24"/>
        </w:rPr>
        <w:t xml:space="preserve">Wheatley, D. (2012a). ‘Good to be home? Time-use and satisfaction levels among homebased teleworkers: Home-based teleworkers. </w:t>
      </w:r>
      <w:r w:rsidRPr="00DE30DA">
        <w:rPr>
          <w:rFonts w:ascii="Arial" w:hAnsi="Arial" w:cs="Arial"/>
          <w:i/>
          <w:iCs/>
          <w:sz w:val="24"/>
          <w:szCs w:val="24"/>
        </w:rPr>
        <w:t>New Technology, Work and Employment</w:t>
      </w:r>
      <w:r w:rsidRPr="00DE30DA">
        <w:rPr>
          <w:rFonts w:ascii="Arial" w:hAnsi="Arial" w:cs="Arial"/>
          <w:sz w:val="24"/>
          <w:szCs w:val="24"/>
        </w:rPr>
        <w:t xml:space="preserve">, 27(3), pp.224–241. </w:t>
      </w:r>
      <w:hyperlink r:id="rId28" w:history="1">
        <w:r w:rsidRPr="00E0306D">
          <w:rPr>
            <w:rStyle w:val="Hyperlink"/>
            <w:rFonts w:ascii="Arial" w:hAnsi="Arial" w:cs="Arial"/>
            <w:sz w:val="24"/>
            <w:szCs w:val="24"/>
          </w:rPr>
          <w:t>https://doi.org/10.1111/j.1468-005X.2012.00289.x</w:t>
        </w:r>
      </w:hyperlink>
      <w:r w:rsidRPr="00E0306D">
        <w:rPr>
          <w:rFonts w:ascii="Arial" w:hAnsi="Arial" w:cs="Arial"/>
          <w:sz w:val="24"/>
          <w:szCs w:val="24"/>
        </w:rPr>
        <w:t xml:space="preserve"> </w:t>
      </w:r>
      <w:r w:rsidRPr="004D2C18">
        <w:rPr>
          <w:rFonts w:ascii="Arial" w:hAnsi="Arial" w:cs="Arial"/>
          <w:sz w:val="24"/>
          <w:szCs w:val="24"/>
        </w:rPr>
        <w:t>(Accessed 7th October 2022)</w:t>
      </w:r>
    </w:p>
    <w:p w14:paraId="58682C6E" w14:textId="77777777" w:rsidR="006E7B4D" w:rsidRDefault="006E7B4D" w:rsidP="00DE30DA">
      <w:pPr>
        <w:rPr>
          <w:rFonts w:ascii="Arial" w:hAnsi="Arial" w:cs="Arial"/>
          <w:sz w:val="24"/>
          <w:szCs w:val="24"/>
        </w:rPr>
      </w:pPr>
      <w:r w:rsidRPr="00EC0530">
        <w:rPr>
          <w:rFonts w:ascii="Arial" w:hAnsi="Arial" w:cs="Arial"/>
          <w:sz w:val="24"/>
          <w:szCs w:val="24"/>
        </w:rPr>
        <w:lastRenderedPageBreak/>
        <w:t xml:space="preserve">Wilson, Louise (2022) </w:t>
      </w:r>
      <w:proofErr w:type="spellStart"/>
      <w:r w:rsidRPr="00EC0530">
        <w:rPr>
          <w:rFonts w:ascii="Arial" w:hAnsi="Arial" w:cs="Arial"/>
          <w:i/>
          <w:iCs/>
          <w:sz w:val="24"/>
          <w:szCs w:val="24"/>
        </w:rPr>
        <w:t>Holywood</w:t>
      </w:r>
      <w:proofErr w:type="spellEnd"/>
      <w:r w:rsidRPr="00EC0530">
        <w:rPr>
          <w:rFonts w:ascii="Arial" w:hAnsi="Arial" w:cs="Arial"/>
          <w:i/>
          <w:iCs/>
          <w:sz w:val="24"/>
          <w:szCs w:val="24"/>
        </w:rPr>
        <w:t xml:space="preserve"> </w:t>
      </w:r>
      <w:r w:rsidRPr="00EC0530">
        <w:rPr>
          <w:rFonts w:ascii="Arial" w:hAnsi="Arial" w:cs="Arial"/>
          <w:sz w:val="24"/>
          <w:szCs w:val="24"/>
        </w:rPr>
        <w:t xml:space="preserve">available at: </w:t>
      </w:r>
      <w:hyperlink r:id="rId29" w:history="1">
        <w:r w:rsidRPr="00EC0530">
          <w:rPr>
            <w:rStyle w:val="Hyperlink"/>
            <w:rFonts w:ascii="Arial" w:hAnsi="Arial" w:cs="Arial"/>
            <w:color w:val="auto"/>
            <w:sz w:val="24"/>
            <w:szCs w:val="24"/>
            <w:u w:val="none"/>
          </w:rPr>
          <w:t>https://www.holyrood.com/news/view,spring-statement-rishi-sunak-urged-to-help-families-facing-rising-cost-of-living</w:t>
        </w:r>
      </w:hyperlink>
    </w:p>
    <w:p w14:paraId="2F7D6D13" w14:textId="77777777" w:rsidR="006E7B4D" w:rsidRDefault="006E7B4D" w:rsidP="003A2755">
      <w:pPr>
        <w:rPr>
          <w:rFonts w:ascii="Arial" w:hAnsi="Arial" w:cs="Arial"/>
          <w:i/>
          <w:iCs/>
          <w:sz w:val="24"/>
          <w:szCs w:val="24"/>
        </w:rPr>
      </w:pPr>
      <w:r>
        <w:rPr>
          <w:rFonts w:ascii="Source Sans Pro" w:hAnsi="Source Sans Pro"/>
          <w:color w:val="3A3A3A"/>
          <w:sz w:val="23"/>
          <w:szCs w:val="23"/>
          <w:shd w:val="clear" w:color="auto" w:fill="FFFFFF"/>
        </w:rPr>
        <w:t xml:space="preserve">Winkler, R. and </w:t>
      </w:r>
      <w:proofErr w:type="spellStart"/>
      <w:r>
        <w:rPr>
          <w:rFonts w:ascii="Source Sans Pro" w:hAnsi="Source Sans Pro"/>
          <w:color w:val="3A3A3A"/>
          <w:sz w:val="23"/>
          <w:szCs w:val="23"/>
          <w:shd w:val="clear" w:color="auto" w:fill="FFFFFF"/>
        </w:rPr>
        <w:t>Soellner</w:t>
      </w:r>
      <w:proofErr w:type="spellEnd"/>
      <w:r>
        <w:rPr>
          <w:rFonts w:ascii="Source Sans Pro" w:hAnsi="Source Sans Pro"/>
          <w:color w:val="3A3A3A"/>
          <w:sz w:val="23"/>
          <w:szCs w:val="23"/>
          <w:shd w:val="clear" w:color="auto" w:fill="FFFFFF"/>
        </w:rPr>
        <w:t>, M. (2018) ‘Unleashing the Potential of Chatbots in Education: A State-Of-The-Art Analysis’, in </w:t>
      </w:r>
      <w:r>
        <w:rPr>
          <w:rFonts w:ascii="Source Sans Pro" w:hAnsi="Source Sans Pro"/>
          <w:i/>
          <w:iCs/>
          <w:color w:val="3A3A3A"/>
          <w:sz w:val="23"/>
          <w:szCs w:val="23"/>
          <w:shd w:val="clear" w:color="auto" w:fill="FFFFFF"/>
        </w:rPr>
        <w:t>Academy of Management Annual Meeting Proceedings</w:t>
      </w:r>
      <w:r>
        <w:rPr>
          <w:rFonts w:ascii="Source Sans Pro" w:hAnsi="Source Sans Pro"/>
          <w:color w:val="3A3A3A"/>
          <w:sz w:val="23"/>
          <w:szCs w:val="23"/>
          <w:shd w:val="clear" w:color="auto" w:fill="FFFFFF"/>
        </w:rPr>
        <w:t xml:space="preserve">, Available at: </w:t>
      </w:r>
      <w:hyperlink r:id="rId30" w:history="1">
        <w:r w:rsidRPr="00C212DB">
          <w:rPr>
            <w:rStyle w:val="Hyperlink"/>
            <w:rFonts w:ascii="Source Sans Pro" w:hAnsi="Source Sans Pro"/>
            <w:sz w:val="23"/>
            <w:szCs w:val="23"/>
            <w:shd w:val="clear" w:color="auto" w:fill="FFFFFF"/>
          </w:rPr>
          <w:t>https://doi.org/10.5465/AMBPP.2018.15903abstract</w:t>
        </w:r>
      </w:hyperlink>
      <w:r>
        <w:rPr>
          <w:rFonts w:ascii="Source Sans Pro" w:hAnsi="Source Sans Pro"/>
          <w:color w:val="3A3A3A"/>
          <w:sz w:val="23"/>
          <w:szCs w:val="23"/>
          <w:shd w:val="clear" w:color="auto" w:fill="FFFFFF"/>
        </w:rPr>
        <w:t>. (Accessed 4</w:t>
      </w:r>
      <w:r w:rsidRPr="003A2755">
        <w:rPr>
          <w:rFonts w:ascii="Source Sans Pro" w:hAnsi="Source Sans Pro"/>
          <w:color w:val="3A3A3A"/>
          <w:sz w:val="23"/>
          <w:szCs w:val="23"/>
          <w:shd w:val="clear" w:color="auto" w:fill="FFFFFF"/>
          <w:vertAlign w:val="superscript"/>
        </w:rPr>
        <w:t>th</w:t>
      </w:r>
      <w:r>
        <w:rPr>
          <w:rFonts w:ascii="Source Sans Pro" w:hAnsi="Source Sans Pro"/>
          <w:color w:val="3A3A3A"/>
          <w:sz w:val="23"/>
          <w:szCs w:val="23"/>
          <w:shd w:val="clear" w:color="auto" w:fill="FFFFFF"/>
        </w:rPr>
        <w:t xml:space="preserve"> November 2022)</w:t>
      </w:r>
    </w:p>
    <w:p w14:paraId="79CE4811" w14:textId="77777777" w:rsidR="006E7B4D" w:rsidRPr="00DE30DA" w:rsidRDefault="006E7B4D" w:rsidP="00DE30DA">
      <w:pPr>
        <w:rPr>
          <w:rFonts w:ascii="Arial" w:hAnsi="Arial" w:cs="Arial"/>
          <w:sz w:val="24"/>
          <w:szCs w:val="24"/>
        </w:rPr>
      </w:pPr>
      <w:r w:rsidRPr="00DE30DA">
        <w:rPr>
          <w:rFonts w:ascii="Arial" w:hAnsi="Arial" w:cs="Arial"/>
          <w:sz w:val="24"/>
          <w:szCs w:val="24"/>
        </w:rPr>
        <w:t xml:space="preserve">Workopolis (2016), ‘Why you absolutely must call every candidate back after an interview’, </w:t>
      </w:r>
      <w:r w:rsidRPr="00DE30DA">
        <w:rPr>
          <w:rFonts w:ascii="Arial" w:hAnsi="Arial" w:cs="Arial"/>
          <w:i/>
          <w:iCs/>
          <w:sz w:val="24"/>
          <w:szCs w:val="24"/>
        </w:rPr>
        <w:t>Workopolis</w:t>
      </w:r>
      <w:r w:rsidRPr="00DE30DA">
        <w:rPr>
          <w:rFonts w:ascii="Arial" w:hAnsi="Arial" w:cs="Arial"/>
          <w:sz w:val="24"/>
          <w:szCs w:val="24"/>
        </w:rPr>
        <w:t>, Available at: https://hiring.workopolis.com/article/why-you-absolutely-must-call-all-candidates-back-after-an-interview/ (Accessed 21 October 2022)</w:t>
      </w:r>
    </w:p>
    <w:p w14:paraId="79AFB007" w14:textId="77777777" w:rsidR="006E7B4D" w:rsidRPr="00DE30DA" w:rsidRDefault="006E7B4D" w:rsidP="00DE30DA">
      <w:pPr>
        <w:rPr>
          <w:rFonts w:ascii="Arial" w:hAnsi="Arial" w:cs="Arial"/>
          <w:color w:val="000000"/>
          <w:sz w:val="24"/>
          <w:szCs w:val="24"/>
        </w:rPr>
      </w:pPr>
      <w:r w:rsidRPr="00DE30DA">
        <w:rPr>
          <w:rFonts w:ascii="Arial" w:hAnsi="Arial" w:cs="Arial"/>
          <w:color w:val="000000"/>
          <w:sz w:val="24"/>
          <w:szCs w:val="24"/>
        </w:rPr>
        <w:t>Yang, S. and Evans, C. (2019) Opportunities and Challenges in Using AI Chatbots in Higher Education. </w:t>
      </w:r>
      <w:r w:rsidRPr="00DE30DA">
        <w:rPr>
          <w:rFonts w:ascii="Arial" w:hAnsi="Arial" w:cs="Arial"/>
          <w:i/>
          <w:iCs/>
          <w:color w:val="000000"/>
          <w:sz w:val="24"/>
          <w:szCs w:val="24"/>
        </w:rPr>
        <w:t>Proceedings of the 2019 3rd International Conference on Education and E-Learning</w:t>
      </w:r>
      <w:r w:rsidRPr="00DE30DA">
        <w:rPr>
          <w:rFonts w:ascii="Arial" w:hAnsi="Arial" w:cs="Arial"/>
          <w:color w:val="000000"/>
          <w:sz w:val="24"/>
          <w:szCs w:val="24"/>
        </w:rPr>
        <w:t>. DOI:10.1145/3371647.3371659 (Accessed 15</w:t>
      </w:r>
      <w:r w:rsidRPr="00DE30DA">
        <w:rPr>
          <w:rFonts w:ascii="Arial" w:hAnsi="Arial" w:cs="Arial"/>
          <w:color w:val="000000"/>
          <w:sz w:val="24"/>
          <w:szCs w:val="24"/>
          <w:vertAlign w:val="superscript"/>
        </w:rPr>
        <w:t>th</w:t>
      </w:r>
      <w:r w:rsidRPr="00DE30DA">
        <w:rPr>
          <w:rFonts w:ascii="Arial" w:hAnsi="Arial" w:cs="Arial"/>
          <w:color w:val="000000"/>
          <w:sz w:val="24"/>
          <w:szCs w:val="24"/>
        </w:rPr>
        <w:t xml:space="preserve"> October 2022).</w:t>
      </w:r>
    </w:p>
    <w:p w14:paraId="117C5FB0" w14:textId="77777777" w:rsidR="003A2755" w:rsidRDefault="003A2755" w:rsidP="004947E1">
      <w:pPr>
        <w:rPr>
          <w:rFonts w:ascii="Arial" w:hAnsi="Arial" w:cs="Arial"/>
          <w:sz w:val="24"/>
          <w:szCs w:val="24"/>
        </w:rPr>
      </w:pPr>
    </w:p>
    <w:p w14:paraId="48EA30DE" w14:textId="36285E45" w:rsidR="00552532" w:rsidRDefault="00552532" w:rsidP="00552532">
      <w:pPr>
        <w:rPr>
          <w:rFonts w:ascii="Arial" w:hAnsi="Arial" w:cs="Arial"/>
          <w:i/>
          <w:iCs/>
          <w:sz w:val="24"/>
          <w:szCs w:val="24"/>
        </w:rPr>
      </w:pPr>
    </w:p>
    <w:p w14:paraId="5F24A4CC" w14:textId="62713E8B" w:rsidR="005A072F" w:rsidRPr="00552532" w:rsidRDefault="005A072F" w:rsidP="00552532">
      <w:pPr>
        <w:rPr>
          <w:rFonts w:ascii="Arial" w:hAnsi="Arial" w:cs="Arial"/>
          <w:i/>
          <w:iCs/>
          <w:sz w:val="24"/>
          <w:szCs w:val="24"/>
        </w:rPr>
      </w:pPr>
      <w:r>
        <w:rPr>
          <w:rFonts w:ascii="Arial" w:hAnsi="Arial" w:cs="Arial"/>
          <w:i/>
          <w:iCs/>
          <w:sz w:val="24"/>
          <w:szCs w:val="24"/>
        </w:rPr>
        <w:t>Check these references:</w:t>
      </w:r>
    </w:p>
    <w:p w14:paraId="5B61845F" w14:textId="77777777" w:rsidR="00552532" w:rsidRPr="00552532" w:rsidRDefault="00552532" w:rsidP="00552532">
      <w:pPr>
        <w:rPr>
          <w:rFonts w:ascii="Arial" w:hAnsi="Arial" w:cs="Arial"/>
          <w:i/>
          <w:iCs/>
          <w:sz w:val="24"/>
          <w:szCs w:val="24"/>
        </w:rPr>
      </w:pPr>
    </w:p>
    <w:p w14:paraId="4720148A" w14:textId="77777777" w:rsidR="00552532" w:rsidRPr="00552532" w:rsidRDefault="00552532" w:rsidP="00552532">
      <w:pPr>
        <w:rPr>
          <w:rFonts w:ascii="Arial" w:hAnsi="Arial" w:cs="Arial"/>
          <w:i/>
          <w:iCs/>
          <w:sz w:val="24"/>
          <w:szCs w:val="24"/>
        </w:rPr>
      </w:pPr>
      <w:r w:rsidRPr="00552532">
        <w:rPr>
          <w:rFonts w:ascii="Arial" w:hAnsi="Arial" w:cs="Arial"/>
          <w:i/>
          <w:iCs/>
          <w:sz w:val="24"/>
          <w:szCs w:val="24"/>
        </w:rPr>
        <w:t>Cardiff met (2022) Candidate Brochure Spring 22. Available at: https://campaigns.cardiffmet.ac.uk/documents/hr/Candidate-Brochure-Spring22.pdf (Accessed 2 November 2022)</w:t>
      </w:r>
    </w:p>
    <w:p w14:paraId="20D0EB40" w14:textId="7C07D877" w:rsidR="00552532" w:rsidRPr="005A072F" w:rsidRDefault="00552532" w:rsidP="00552532">
      <w:pPr>
        <w:rPr>
          <w:rFonts w:ascii="Arial" w:hAnsi="Arial" w:cs="Arial"/>
          <w:sz w:val="24"/>
          <w:szCs w:val="24"/>
        </w:rPr>
      </w:pPr>
    </w:p>
    <w:p w14:paraId="540839EA" w14:textId="465A3AA7" w:rsidR="005149B6" w:rsidRDefault="00F92E8B" w:rsidP="00552532">
      <w:pPr>
        <w:rPr>
          <w:rFonts w:ascii="Arial" w:hAnsi="Arial" w:cs="Arial"/>
          <w:sz w:val="24"/>
          <w:szCs w:val="24"/>
        </w:rPr>
      </w:pPr>
      <w:proofErr w:type="spellStart"/>
      <w:r w:rsidRPr="005A072F">
        <w:rPr>
          <w:rFonts w:ascii="Arial" w:hAnsi="Arial" w:cs="Arial"/>
          <w:sz w:val="24"/>
          <w:szCs w:val="24"/>
        </w:rPr>
        <w:t>Plusbus</w:t>
      </w:r>
      <w:proofErr w:type="spellEnd"/>
      <w:r w:rsidRPr="005A072F">
        <w:rPr>
          <w:rFonts w:ascii="Arial" w:hAnsi="Arial" w:cs="Arial"/>
          <w:sz w:val="24"/>
          <w:szCs w:val="24"/>
        </w:rPr>
        <w:t xml:space="preserve"> (2022)</w:t>
      </w:r>
      <w:r w:rsidR="005A072F" w:rsidRPr="005A072F">
        <w:rPr>
          <w:rFonts w:ascii="Arial" w:hAnsi="Arial" w:cs="Arial"/>
          <w:sz w:val="24"/>
          <w:szCs w:val="24"/>
        </w:rPr>
        <w:t xml:space="preserve"> </w:t>
      </w:r>
      <w:proofErr w:type="spellStart"/>
      <w:r w:rsidR="005A072F" w:rsidRPr="003A2755">
        <w:rPr>
          <w:rFonts w:ascii="Arial" w:hAnsi="Arial" w:cs="Arial"/>
          <w:i/>
          <w:iCs/>
          <w:sz w:val="24"/>
          <w:szCs w:val="24"/>
        </w:rPr>
        <w:t>Plusbus</w:t>
      </w:r>
      <w:proofErr w:type="spellEnd"/>
      <w:r w:rsidR="005A072F" w:rsidRPr="003A2755">
        <w:rPr>
          <w:rFonts w:ascii="Arial" w:hAnsi="Arial" w:cs="Arial"/>
          <w:i/>
          <w:iCs/>
          <w:sz w:val="24"/>
          <w:szCs w:val="24"/>
        </w:rPr>
        <w:t>,</w:t>
      </w:r>
      <w:r w:rsidR="005A072F" w:rsidRPr="005A072F">
        <w:rPr>
          <w:rFonts w:ascii="Arial" w:hAnsi="Arial" w:cs="Arial"/>
          <w:sz w:val="24"/>
          <w:szCs w:val="24"/>
        </w:rPr>
        <w:t xml:space="preserve"> Available at :https://www.plusbus.info/swansea (</w:t>
      </w:r>
      <w:r w:rsidR="005A072F">
        <w:rPr>
          <w:rFonts w:ascii="Arial" w:hAnsi="Arial" w:cs="Arial"/>
          <w:sz w:val="24"/>
          <w:szCs w:val="24"/>
        </w:rPr>
        <w:t>A</w:t>
      </w:r>
      <w:r w:rsidR="005A072F" w:rsidRPr="005A072F">
        <w:rPr>
          <w:rFonts w:ascii="Arial" w:hAnsi="Arial" w:cs="Arial"/>
          <w:sz w:val="24"/>
          <w:szCs w:val="24"/>
        </w:rPr>
        <w:t>ccessed 21st No</w:t>
      </w:r>
      <w:r w:rsidR="005A072F">
        <w:rPr>
          <w:rFonts w:ascii="Arial" w:hAnsi="Arial" w:cs="Arial"/>
          <w:sz w:val="24"/>
          <w:szCs w:val="24"/>
        </w:rPr>
        <w:t>vember 2022)</w:t>
      </w:r>
    </w:p>
    <w:p w14:paraId="0E88EE3D" w14:textId="77777777" w:rsidR="005A072F" w:rsidRPr="005A072F" w:rsidRDefault="005A072F" w:rsidP="00552532">
      <w:pPr>
        <w:rPr>
          <w:rFonts w:ascii="Arial" w:hAnsi="Arial" w:cs="Arial"/>
          <w:sz w:val="24"/>
          <w:szCs w:val="24"/>
        </w:rPr>
      </w:pPr>
    </w:p>
    <w:p w14:paraId="079478CA" w14:textId="79919DAB" w:rsidR="005149B6" w:rsidRPr="005149B6" w:rsidRDefault="005149B6" w:rsidP="005149B6">
      <w:pPr>
        <w:rPr>
          <w:rFonts w:ascii="Arial" w:hAnsi="Arial" w:cs="Arial"/>
          <w:sz w:val="24"/>
          <w:szCs w:val="24"/>
        </w:rPr>
      </w:pPr>
      <w:r w:rsidRPr="005149B6">
        <w:rPr>
          <w:rFonts w:ascii="Arial" w:hAnsi="Arial" w:cs="Arial"/>
          <w:sz w:val="24"/>
          <w:szCs w:val="24"/>
        </w:rPr>
        <w:t xml:space="preserve">Brake (2022) </w:t>
      </w:r>
      <w:r w:rsidRPr="005149B6">
        <w:rPr>
          <w:rFonts w:ascii="Arial" w:hAnsi="Arial" w:cs="Arial"/>
          <w:i/>
          <w:iCs/>
          <w:sz w:val="24"/>
          <w:szCs w:val="24"/>
        </w:rPr>
        <w:t>Brake.co.uk</w:t>
      </w:r>
      <w:r>
        <w:rPr>
          <w:rFonts w:ascii="Arial" w:hAnsi="Arial" w:cs="Arial"/>
          <w:i/>
          <w:iCs/>
          <w:sz w:val="24"/>
          <w:szCs w:val="24"/>
        </w:rPr>
        <w:t>,</w:t>
      </w:r>
      <w:r>
        <w:rPr>
          <w:rFonts w:ascii="Arial" w:hAnsi="Arial" w:cs="Arial"/>
          <w:sz w:val="24"/>
          <w:szCs w:val="24"/>
        </w:rPr>
        <w:t xml:space="preserve"> Available at </w:t>
      </w:r>
      <w:hyperlink r:id="rId31" w:history="1">
        <w:r w:rsidRPr="00C212DB">
          <w:rPr>
            <w:rStyle w:val="Hyperlink"/>
            <w:rFonts w:ascii="Arial" w:hAnsi="Arial" w:cs="Arial"/>
            <w:sz w:val="24"/>
            <w:szCs w:val="24"/>
          </w:rPr>
          <w:t>https://www.brake.co.uk/bakery/sweet-bakery/patisserie</w:t>
        </w:r>
      </w:hyperlink>
      <w:r>
        <w:rPr>
          <w:rFonts w:ascii="Arial" w:hAnsi="Arial" w:cs="Arial"/>
          <w:sz w:val="24"/>
          <w:szCs w:val="24"/>
        </w:rPr>
        <w:t xml:space="preserve"> (Accessed 20th November)</w:t>
      </w:r>
    </w:p>
    <w:p w14:paraId="2BB2DB51" w14:textId="2BB88909" w:rsidR="005149B6" w:rsidRDefault="005149B6" w:rsidP="00552532">
      <w:pPr>
        <w:rPr>
          <w:rFonts w:ascii="Arial" w:hAnsi="Arial" w:cs="Arial"/>
          <w:i/>
          <w:iCs/>
          <w:sz w:val="24"/>
          <w:szCs w:val="24"/>
        </w:rPr>
      </w:pPr>
    </w:p>
    <w:p w14:paraId="5A258F14" w14:textId="77777777" w:rsidR="00F92E8B" w:rsidRPr="005149B6" w:rsidRDefault="00F92E8B" w:rsidP="00552532">
      <w:pPr>
        <w:rPr>
          <w:rFonts w:ascii="Arial" w:hAnsi="Arial" w:cs="Arial"/>
          <w:i/>
          <w:iCs/>
          <w:sz w:val="24"/>
          <w:szCs w:val="24"/>
        </w:rPr>
      </w:pPr>
    </w:p>
    <w:sectPr w:rsidR="00F92E8B" w:rsidRPr="005149B6" w:rsidSect="001E1F45">
      <w:footerReference w:type="default" r:id="rId3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5EB704" w14:textId="77777777" w:rsidR="00EC00F1" w:rsidRDefault="00EC00F1" w:rsidP="003B6D95">
      <w:pPr>
        <w:spacing w:after="0" w:line="240" w:lineRule="auto"/>
      </w:pPr>
      <w:r>
        <w:separator/>
      </w:r>
    </w:p>
  </w:endnote>
  <w:endnote w:type="continuationSeparator" w:id="0">
    <w:p w14:paraId="49042ABD" w14:textId="77777777" w:rsidR="00EC00F1" w:rsidRDefault="00EC00F1" w:rsidP="003B6D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2895598"/>
      <w:docPartObj>
        <w:docPartGallery w:val="Page Numbers (Bottom of Page)"/>
        <w:docPartUnique/>
      </w:docPartObj>
    </w:sdtPr>
    <w:sdtEndPr>
      <w:rPr>
        <w:noProof/>
      </w:rPr>
    </w:sdtEndPr>
    <w:sdtContent>
      <w:p w14:paraId="6656EB59" w14:textId="6DA74457" w:rsidR="00027129" w:rsidRDefault="000271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67F041" w14:textId="77777777" w:rsidR="00027129" w:rsidRDefault="000271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881E0" w14:textId="77777777" w:rsidR="00EC00F1" w:rsidRDefault="00EC00F1" w:rsidP="003B6D95">
      <w:pPr>
        <w:spacing w:after="0" w:line="240" w:lineRule="auto"/>
      </w:pPr>
      <w:r>
        <w:separator/>
      </w:r>
    </w:p>
  </w:footnote>
  <w:footnote w:type="continuationSeparator" w:id="0">
    <w:p w14:paraId="6395E3D1" w14:textId="77777777" w:rsidR="00EC00F1" w:rsidRDefault="00EC00F1" w:rsidP="003B6D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1767E"/>
    <w:multiLevelType w:val="multilevel"/>
    <w:tmpl w:val="3B7C4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E544DF"/>
    <w:multiLevelType w:val="multilevel"/>
    <w:tmpl w:val="E25CA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4B7D1C"/>
    <w:multiLevelType w:val="multilevel"/>
    <w:tmpl w:val="ECC4C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CB6C7B"/>
    <w:multiLevelType w:val="hybridMultilevel"/>
    <w:tmpl w:val="0186D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941FE2"/>
    <w:multiLevelType w:val="hybridMultilevel"/>
    <w:tmpl w:val="D054B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170025"/>
    <w:multiLevelType w:val="multilevel"/>
    <w:tmpl w:val="90D25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ED6A3B"/>
    <w:multiLevelType w:val="hybridMultilevel"/>
    <w:tmpl w:val="9B0EF8B0"/>
    <w:lvl w:ilvl="0" w:tplc="ECCE35F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EF28AF"/>
    <w:multiLevelType w:val="multilevel"/>
    <w:tmpl w:val="D9344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3E20A8"/>
    <w:multiLevelType w:val="hybridMultilevel"/>
    <w:tmpl w:val="52F612E4"/>
    <w:lvl w:ilvl="0" w:tplc="F606EC72">
      <w:start w:val="202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0A5186"/>
    <w:multiLevelType w:val="hybridMultilevel"/>
    <w:tmpl w:val="BE206DE4"/>
    <w:lvl w:ilvl="0" w:tplc="5476B114">
      <w:start w:val="16"/>
      <w:numFmt w:val="bullet"/>
      <w:lvlText w:val="-"/>
      <w:lvlJc w:val="left"/>
      <w:pPr>
        <w:ind w:left="720" w:hanging="360"/>
      </w:pPr>
      <w:rPr>
        <w:rFonts w:ascii="Georgia" w:eastAsia="Times New Roman" w:hAnsi="Georgia" w:cs="Times New Roman" w:hint="default"/>
        <w:color w:val="333333"/>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B06731"/>
    <w:multiLevelType w:val="hybridMultilevel"/>
    <w:tmpl w:val="F7A05720"/>
    <w:lvl w:ilvl="0" w:tplc="3C8E75A0">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EF5A3A"/>
    <w:multiLevelType w:val="multilevel"/>
    <w:tmpl w:val="374CC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116FC7"/>
    <w:multiLevelType w:val="multilevel"/>
    <w:tmpl w:val="E1BEE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792A5B"/>
    <w:multiLevelType w:val="hybridMultilevel"/>
    <w:tmpl w:val="8E865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364AE4"/>
    <w:multiLevelType w:val="multilevel"/>
    <w:tmpl w:val="BEF07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6E12C7B"/>
    <w:multiLevelType w:val="multilevel"/>
    <w:tmpl w:val="34DEA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C806FDD"/>
    <w:multiLevelType w:val="hybridMultilevel"/>
    <w:tmpl w:val="1F740F6C"/>
    <w:lvl w:ilvl="0" w:tplc="7E3428E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B1141C8"/>
    <w:multiLevelType w:val="hybridMultilevel"/>
    <w:tmpl w:val="B78037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6913792">
    <w:abstractNumId w:val="4"/>
  </w:num>
  <w:num w:numId="2" w16cid:durableId="51735843">
    <w:abstractNumId w:val="9"/>
  </w:num>
  <w:num w:numId="3" w16cid:durableId="1954165950">
    <w:abstractNumId w:val="3"/>
  </w:num>
  <w:num w:numId="4" w16cid:durableId="1247609696">
    <w:abstractNumId w:val="17"/>
  </w:num>
  <w:num w:numId="5" w16cid:durableId="195629025">
    <w:abstractNumId w:val="13"/>
  </w:num>
  <w:num w:numId="6" w16cid:durableId="1392997168">
    <w:abstractNumId w:val="16"/>
  </w:num>
  <w:num w:numId="7" w16cid:durableId="1713534042">
    <w:abstractNumId w:val="6"/>
  </w:num>
  <w:num w:numId="8" w16cid:durableId="1555503252">
    <w:abstractNumId w:val="10"/>
  </w:num>
  <w:num w:numId="9" w16cid:durableId="1783455179">
    <w:abstractNumId w:val="8"/>
  </w:num>
  <w:num w:numId="10" w16cid:durableId="267080554">
    <w:abstractNumId w:val="11"/>
  </w:num>
  <w:num w:numId="11" w16cid:durableId="947665700">
    <w:abstractNumId w:val="15"/>
  </w:num>
  <w:num w:numId="12" w16cid:durableId="2119327772">
    <w:abstractNumId w:val="1"/>
  </w:num>
  <w:num w:numId="13" w16cid:durableId="519008857">
    <w:abstractNumId w:val="5"/>
  </w:num>
  <w:num w:numId="14" w16cid:durableId="508374441">
    <w:abstractNumId w:val="12"/>
  </w:num>
  <w:num w:numId="15" w16cid:durableId="529220728">
    <w:abstractNumId w:val="7"/>
  </w:num>
  <w:num w:numId="16" w16cid:durableId="1829514849">
    <w:abstractNumId w:val="2"/>
  </w:num>
  <w:num w:numId="17" w16cid:durableId="1691955000">
    <w:abstractNumId w:val="0"/>
  </w:num>
  <w:num w:numId="18" w16cid:durableId="7867342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B88355"/>
    <w:rsid w:val="00000C7D"/>
    <w:rsid w:val="00000EA5"/>
    <w:rsid w:val="00010D59"/>
    <w:rsid w:val="0002030C"/>
    <w:rsid w:val="0002600B"/>
    <w:rsid w:val="00027129"/>
    <w:rsid w:val="000407E4"/>
    <w:rsid w:val="0004207C"/>
    <w:rsid w:val="00046DF5"/>
    <w:rsid w:val="000553A2"/>
    <w:rsid w:val="000560E1"/>
    <w:rsid w:val="00062751"/>
    <w:rsid w:val="00067672"/>
    <w:rsid w:val="000777D1"/>
    <w:rsid w:val="00082509"/>
    <w:rsid w:val="00082F75"/>
    <w:rsid w:val="000A1D08"/>
    <w:rsid w:val="000A3ED1"/>
    <w:rsid w:val="000A5813"/>
    <w:rsid w:val="000B4419"/>
    <w:rsid w:val="000B5B0D"/>
    <w:rsid w:val="000C24EE"/>
    <w:rsid w:val="000C6ECD"/>
    <w:rsid w:val="000D2D6C"/>
    <w:rsid w:val="000D38E2"/>
    <w:rsid w:val="000D68CD"/>
    <w:rsid w:val="000E7FB1"/>
    <w:rsid w:val="000F11BD"/>
    <w:rsid w:val="000F1259"/>
    <w:rsid w:val="00104D0F"/>
    <w:rsid w:val="001077B2"/>
    <w:rsid w:val="00107D4E"/>
    <w:rsid w:val="00115DAC"/>
    <w:rsid w:val="00117EFF"/>
    <w:rsid w:val="001268F2"/>
    <w:rsid w:val="00152A1D"/>
    <w:rsid w:val="00155018"/>
    <w:rsid w:val="001561BE"/>
    <w:rsid w:val="0016216A"/>
    <w:rsid w:val="00162850"/>
    <w:rsid w:val="00165FD7"/>
    <w:rsid w:val="00174E9C"/>
    <w:rsid w:val="001934D1"/>
    <w:rsid w:val="001978A7"/>
    <w:rsid w:val="001A4F67"/>
    <w:rsid w:val="001A5874"/>
    <w:rsid w:val="001A6FCA"/>
    <w:rsid w:val="001B4134"/>
    <w:rsid w:val="001B5D9D"/>
    <w:rsid w:val="001B5E93"/>
    <w:rsid w:val="001D19C1"/>
    <w:rsid w:val="001D2C9C"/>
    <w:rsid w:val="001D4F43"/>
    <w:rsid w:val="001E1F45"/>
    <w:rsid w:val="001F00D9"/>
    <w:rsid w:val="001F09E5"/>
    <w:rsid w:val="00213630"/>
    <w:rsid w:val="00213A64"/>
    <w:rsid w:val="00213B10"/>
    <w:rsid w:val="00217C8C"/>
    <w:rsid w:val="002210FC"/>
    <w:rsid w:val="00221E05"/>
    <w:rsid w:val="00224CA5"/>
    <w:rsid w:val="00225E13"/>
    <w:rsid w:val="00241A02"/>
    <w:rsid w:val="0025190A"/>
    <w:rsid w:val="00252A10"/>
    <w:rsid w:val="002636D5"/>
    <w:rsid w:val="00272148"/>
    <w:rsid w:val="00277B84"/>
    <w:rsid w:val="00281CD6"/>
    <w:rsid w:val="002905E8"/>
    <w:rsid w:val="00296699"/>
    <w:rsid w:val="00296C90"/>
    <w:rsid w:val="002B1ED5"/>
    <w:rsid w:val="002C63D4"/>
    <w:rsid w:val="002D4C44"/>
    <w:rsid w:val="002E7E7D"/>
    <w:rsid w:val="002F4606"/>
    <w:rsid w:val="003128C7"/>
    <w:rsid w:val="003342E7"/>
    <w:rsid w:val="003443FD"/>
    <w:rsid w:val="00344C47"/>
    <w:rsid w:val="00350BA5"/>
    <w:rsid w:val="003564E2"/>
    <w:rsid w:val="00361A8F"/>
    <w:rsid w:val="003661DB"/>
    <w:rsid w:val="00373168"/>
    <w:rsid w:val="00376A26"/>
    <w:rsid w:val="003827CA"/>
    <w:rsid w:val="0039298A"/>
    <w:rsid w:val="00396BB3"/>
    <w:rsid w:val="00396E48"/>
    <w:rsid w:val="003A1841"/>
    <w:rsid w:val="003A2755"/>
    <w:rsid w:val="003A39AB"/>
    <w:rsid w:val="003B1CCB"/>
    <w:rsid w:val="003B2DFA"/>
    <w:rsid w:val="003B41A2"/>
    <w:rsid w:val="003B6D95"/>
    <w:rsid w:val="003D1323"/>
    <w:rsid w:val="003D2B1A"/>
    <w:rsid w:val="003D3F1B"/>
    <w:rsid w:val="003D5C62"/>
    <w:rsid w:val="003E0D38"/>
    <w:rsid w:val="003E40BE"/>
    <w:rsid w:val="003E5CAD"/>
    <w:rsid w:val="003F31C6"/>
    <w:rsid w:val="003F4BFD"/>
    <w:rsid w:val="003F5B0E"/>
    <w:rsid w:val="00411E70"/>
    <w:rsid w:val="00421093"/>
    <w:rsid w:val="00421E0E"/>
    <w:rsid w:val="00424593"/>
    <w:rsid w:val="004247A8"/>
    <w:rsid w:val="00424AA6"/>
    <w:rsid w:val="00425C76"/>
    <w:rsid w:val="00431019"/>
    <w:rsid w:val="004346EE"/>
    <w:rsid w:val="0043563D"/>
    <w:rsid w:val="00437723"/>
    <w:rsid w:val="00442D33"/>
    <w:rsid w:val="004441F3"/>
    <w:rsid w:val="0044588B"/>
    <w:rsid w:val="00446781"/>
    <w:rsid w:val="00447DC1"/>
    <w:rsid w:val="004520E6"/>
    <w:rsid w:val="00455278"/>
    <w:rsid w:val="004570AB"/>
    <w:rsid w:val="0045715C"/>
    <w:rsid w:val="00457E6D"/>
    <w:rsid w:val="00461486"/>
    <w:rsid w:val="00472595"/>
    <w:rsid w:val="00477B63"/>
    <w:rsid w:val="00482C8A"/>
    <w:rsid w:val="004852E3"/>
    <w:rsid w:val="00487A30"/>
    <w:rsid w:val="00490988"/>
    <w:rsid w:val="00493392"/>
    <w:rsid w:val="004947E1"/>
    <w:rsid w:val="00495BBF"/>
    <w:rsid w:val="004969CC"/>
    <w:rsid w:val="004A0FCD"/>
    <w:rsid w:val="004B0F45"/>
    <w:rsid w:val="004B2B47"/>
    <w:rsid w:val="004C08B5"/>
    <w:rsid w:val="004D2C18"/>
    <w:rsid w:val="004E7A77"/>
    <w:rsid w:val="004F30C9"/>
    <w:rsid w:val="0050280F"/>
    <w:rsid w:val="005149B6"/>
    <w:rsid w:val="0051633E"/>
    <w:rsid w:val="00520937"/>
    <w:rsid w:val="005318CF"/>
    <w:rsid w:val="00536A0E"/>
    <w:rsid w:val="00552532"/>
    <w:rsid w:val="00560535"/>
    <w:rsid w:val="005704C7"/>
    <w:rsid w:val="005717DE"/>
    <w:rsid w:val="00571A53"/>
    <w:rsid w:val="005745EA"/>
    <w:rsid w:val="005754DF"/>
    <w:rsid w:val="00582C52"/>
    <w:rsid w:val="00584C4F"/>
    <w:rsid w:val="0059630A"/>
    <w:rsid w:val="005A072F"/>
    <w:rsid w:val="005A589F"/>
    <w:rsid w:val="005A6A6D"/>
    <w:rsid w:val="005B079A"/>
    <w:rsid w:val="005B1536"/>
    <w:rsid w:val="005B2CE5"/>
    <w:rsid w:val="005B316C"/>
    <w:rsid w:val="005B7E61"/>
    <w:rsid w:val="005C09AA"/>
    <w:rsid w:val="005D0FBB"/>
    <w:rsid w:val="005E0438"/>
    <w:rsid w:val="005F1A2D"/>
    <w:rsid w:val="005F32AE"/>
    <w:rsid w:val="005F44D3"/>
    <w:rsid w:val="005F7940"/>
    <w:rsid w:val="0060510F"/>
    <w:rsid w:val="00611CDF"/>
    <w:rsid w:val="00615372"/>
    <w:rsid w:val="00616C95"/>
    <w:rsid w:val="0062272B"/>
    <w:rsid w:val="00633F09"/>
    <w:rsid w:val="0063524C"/>
    <w:rsid w:val="00656B8B"/>
    <w:rsid w:val="00660AEE"/>
    <w:rsid w:val="006661DA"/>
    <w:rsid w:val="00677A21"/>
    <w:rsid w:val="006803BF"/>
    <w:rsid w:val="006A4833"/>
    <w:rsid w:val="006D0C7B"/>
    <w:rsid w:val="006D6E3F"/>
    <w:rsid w:val="006E7B4D"/>
    <w:rsid w:val="006F1595"/>
    <w:rsid w:val="006F648F"/>
    <w:rsid w:val="007007E8"/>
    <w:rsid w:val="007012C7"/>
    <w:rsid w:val="0071487A"/>
    <w:rsid w:val="00716A1E"/>
    <w:rsid w:val="007200C9"/>
    <w:rsid w:val="00727C70"/>
    <w:rsid w:val="00740C57"/>
    <w:rsid w:val="00774241"/>
    <w:rsid w:val="00780F6A"/>
    <w:rsid w:val="0078296B"/>
    <w:rsid w:val="007861F6"/>
    <w:rsid w:val="00786AA0"/>
    <w:rsid w:val="007912BF"/>
    <w:rsid w:val="00792018"/>
    <w:rsid w:val="007A0A3D"/>
    <w:rsid w:val="007A547F"/>
    <w:rsid w:val="007C39F7"/>
    <w:rsid w:val="007C5588"/>
    <w:rsid w:val="007D12EE"/>
    <w:rsid w:val="007D3632"/>
    <w:rsid w:val="007F64D0"/>
    <w:rsid w:val="008101DF"/>
    <w:rsid w:val="00811A4B"/>
    <w:rsid w:val="0081702C"/>
    <w:rsid w:val="008234C1"/>
    <w:rsid w:val="008261F2"/>
    <w:rsid w:val="008266DD"/>
    <w:rsid w:val="00841309"/>
    <w:rsid w:val="00847ED6"/>
    <w:rsid w:val="00860372"/>
    <w:rsid w:val="00863E8E"/>
    <w:rsid w:val="00866298"/>
    <w:rsid w:val="008672CE"/>
    <w:rsid w:val="00871909"/>
    <w:rsid w:val="00874D4B"/>
    <w:rsid w:val="00875AC5"/>
    <w:rsid w:val="00885B33"/>
    <w:rsid w:val="00886809"/>
    <w:rsid w:val="008909BE"/>
    <w:rsid w:val="0089155E"/>
    <w:rsid w:val="00893D3F"/>
    <w:rsid w:val="008A3938"/>
    <w:rsid w:val="008A63D1"/>
    <w:rsid w:val="008A6AF8"/>
    <w:rsid w:val="008A7628"/>
    <w:rsid w:val="008D010D"/>
    <w:rsid w:val="008E3F57"/>
    <w:rsid w:val="008E47CD"/>
    <w:rsid w:val="008F0C65"/>
    <w:rsid w:val="008F1D37"/>
    <w:rsid w:val="009025D8"/>
    <w:rsid w:val="0090469C"/>
    <w:rsid w:val="00907F3B"/>
    <w:rsid w:val="0091517E"/>
    <w:rsid w:val="00916C7C"/>
    <w:rsid w:val="00925291"/>
    <w:rsid w:val="00932414"/>
    <w:rsid w:val="00942801"/>
    <w:rsid w:val="00944B2E"/>
    <w:rsid w:val="00946389"/>
    <w:rsid w:val="009601EC"/>
    <w:rsid w:val="00963BE0"/>
    <w:rsid w:val="009666C9"/>
    <w:rsid w:val="00967F90"/>
    <w:rsid w:val="009717BC"/>
    <w:rsid w:val="00971BB7"/>
    <w:rsid w:val="00985651"/>
    <w:rsid w:val="0099439D"/>
    <w:rsid w:val="009949F2"/>
    <w:rsid w:val="009970D5"/>
    <w:rsid w:val="009A493F"/>
    <w:rsid w:val="009E2EF7"/>
    <w:rsid w:val="009E3E08"/>
    <w:rsid w:val="009F0031"/>
    <w:rsid w:val="009F5DCA"/>
    <w:rsid w:val="00A05C90"/>
    <w:rsid w:val="00A077F0"/>
    <w:rsid w:val="00A13679"/>
    <w:rsid w:val="00A16DDF"/>
    <w:rsid w:val="00A1784D"/>
    <w:rsid w:val="00A2288A"/>
    <w:rsid w:val="00A40D9D"/>
    <w:rsid w:val="00A4470F"/>
    <w:rsid w:val="00A5449F"/>
    <w:rsid w:val="00A56305"/>
    <w:rsid w:val="00A66336"/>
    <w:rsid w:val="00A7219F"/>
    <w:rsid w:val="00A8469E"/>
    <w:rsid w:val="00A95BCB"/>
    <w:rsid w:val="00A97BDC"/>
    <w:rsid w:val="00AA010D"/>
    <w:rsid w:val="00AA3806"/>
    <w:rsid w:val="00AB1FBC"/>
    <w:rsid w:val="00AB3A8A"/>
    <w:rsid w:val="00AB745E"/>
    <w:rsid w:val="00AC40C2"/>
    <w:rsid w:val="00AE6D89"/>
    <w:rsid w:val="00AF0A4E"/>
    <w:rsid w:val="00AF191B"/>
    <w:rsid w:val="00AF673F"/>
    <w:rsid w:val="00AF73FD"/>
    <w:rsid w:val="00B00695"/>
    <w:rsid w:val="00B012E8"/>
    <w:rsid w:val="00B06EC2"/>
    <w:rsid w:val="00B10126"/>
    <w:rsid w:val="00B14A1B"/>
    <w:rsid w:val="00B20298"/>
    <w:rsid w:val="00B26E6A"/>
    <w:rsid w:val="00B311E9"/>
    <w:rsid w:val="00B31DE3"/>
    <w:rsid w:val="00B31F7E"/>
    <w:rsid w:val="00B34164"/>
    <w:rsid w:val="00B34BA2"/>
    <w:rsid w:val="00B36BB5"/>
    <w:rsid w:val="00B4191A"/>
    <w:rsid w:val="00B43639"/>
    <w:rsid w:val="00B465FE"/>
    <w:rsid w:val="00B56A8D"/>
    <w:rsid w:val="00B57661"/>
    <w:rsid w:val="00B73216"/>
    <w:rsid w:val="00B75E70"/>
    <w:rsid w:val="00B81AF7"/>
    <w:rsid w:val="00B846F9"/>
    <w:rsid w:val="00B950F5"/>
    <w:rsid w:val="00BA4A7D"/>
    <w:rsid w:val="00BB10A4"/>
    <w:rsid w:val="00BC3A72"/>
    <w:rsid w:val="00BC5992"/>
    <w:rsid w:val="00BC7557"/>
    <w:rsid w:val="00BD5A72"/>
    <w:rsid w:val="00BD6808"/>
    <w:rsid w:val="00BE19D2"/>
    <w:rsid w:val="00BE20E4"/>
    <w:rsid w:val="00BE235D"/>
    <w:rsid w:val="00BF6230"/>
    <w:rsid w:val="00BF7086"/>
    <w:rsid w:val="00BF748F"/>
    <w:rsid w:val="00C0134A"/>
    <w:rsid w:val="00C029C3"/>
    <w:rsid w:val="00C036BA"/>
    <w:rsid w:val="00C058F5"/>
    <w:rsid w:val="00C0719E"/>
    <w:rsid w:val="00C10B31"/>
    <w:rsid w:val="00C15E41"/>
    <w:rsid w:val="00C2194F"/>
    <w:rsid w:val="00C34A4B"/>
    <w:rsid w:val="00C36C50"/>
    <w:rsid w:val="00C36EF6"/>
    <w:rsid w:val="00C4504B"/>
    <w:rsid w:val="00C559F7"/>
    <w:rsid w:val="00C559F8"/>
    <w:rsid w:val="00C64EB3"/>
    <w:rsid w:val="00C67D33"/>
    <w:rsid w:val="00C74DAC"/>
    <w:rsid w:val="00C75118"/>
    <w:rsid w:val="00C801C7"/>
    <w:rsid w:val="00C81182"/>
    <w:rsid w:val="00C90801"/>
    <w:rsid w:val="00C93BAD"/>
    <w:rsid w:val="00C97581"/>
    <w:rsid w:val="00CA623E"/>
    <w:rsid w:val="00CB0D5F"/>
    <w:rsid w:val="00CB531B"/>
    <w:rsid w:val="00CB5F7F"/>
    <w:rsid w:val="00CC5A31"/>
    <w:rsid w:val="00CD095D"/>
    <w:rsid w:val="00CD3163"/>
    <w:rsid w:val="00CD38D8"/>
    <w:rsid w:val="00CE165E"/>
    <w:rsid w:val="00CF3132"/>
    <w:rsid w:val="00D0011F"/>
    <w:rsid w:val="00D00889"/>
    <w:rsid w:val="00D114AE"/>
    <w:rsid w:val="00D11A81"/>
    <w:rsid w:val="00D12345"/>
    <w:rsid w:val="00D12852"/>
    <w:rsid w:val="00D13EFA"/>
    <w:rsid w:val="00D21F61"/>
    <w:rsid w:val="00D2223D"/>
    <w:rsid w:val="00D34C15"/>
    <w:rsid w:val="00D35E16"/>
    <w:rsid w:val="00D3696A"/>
    <w:rsid w:val="00D37F6E"/>
    <w:rsid w:val="00D522BA"/>
    <w:rsid w:val="00D651F8"/>
    <w:rsid w:val="00D66232"/>
    <w:rsid w:val="00D70F71"/>
    <w:rsid w:val="00D80678"/>
    <w:rsid w:val="00D845DD"/>
    <w:rsid w:val="00D86D8A"/>
    <w:rsid w:val="00D9038F"/>
    <w:rsid w:val="00D9256C"/>
    <w:rsid w:val="00DA330C"/>
    <w:rsid w:val="00DB2CA6"/>
    <w:rsid w:val="00DD0BDB"/>
    <w:rsid w:val="00DD2CE8"/>
    <w:rsid w:val="00DE30DA"/>
    <w:rsid w:val="00E00049"/>
    <w:rsid w:val="00E0306D"/>
    <w:rsid w:val="00E04B15"/>
    <w:rsid w:val="00E21D3F"/>
    <w:rsid w:val="00E27AF1"/>
    <w:rsid w:val="00E30A0C"/>
    <w:rsid w:val="00E312F1"/>
    <w:rsid w:val="00E41815"/>
    <w:rsid w:val="00E50C96"/>
    <w:rsid w:val="00E5382A"/>
    <w:rsid w:val="00E539C4"/>
    <w:rsid w:val="00E56619"/>
    <w:rsid w:val="00E6017B"/>
    <w:rsid w:val="00E66C44"/>
    <w:rsid w:val="00E66DC6"/>
    <w:rsid w:val="00E731BB"/>
    <w:rsid w:val="00E8120A"/>
    <w:rsid w:val="00E824A0"/>
    <w:rsid w:val="00E84778"/>
    <w:rsid w:val="00E91F2F"/>
    <w:rsid w:val="00E9382C"/>
    <w:rsid w:val="00E94108"/>
    <w:rsid w:val="00E9436C"/>
    <w:rsid w:val="00E95086"/>
    <w:rsid w:val="00E95B42"/>
    <w:rsid w:val="00EA22F5"/>
    <w:rsid w:val="00EA38E8"/>
    <w:rsid w:val="00EB320D"/>
    <w:rsid w:val="00EC00F1"/>
    <w:rsid w:val="00EC0530"/>
    <w:rsid w:val="00EC06B3"/>
    <w:rsid w:val="00EC1E7B"/>
    <w:rsid w:val="00EC46EC"/>
    <w:rsid w:val="00EC61BF"/>
    <w:rsid w:val="00ED11EE"/>
    <w:rsid w:val="00EE309F"/>
    <w:rsid w:val="00EF07A3"/>
    <w:rsid w:val="00F132A5"/>
    <w:rsid w:val="00F13ED5"/>
    <w:rsid w:val="00F14CD9"/>
    <w:rsid w:val="00F31312"/>
    <w:rsid w:val="00F3799C"/>
    <w:rsid w:val="00F46535"/>
    <w:rsid w:val="00F624F4"/>
    <w:rsid w:val="00F7383B"/>
    <w:rsid w:val="00F75402"/>
    <w:rsid w:val="00F75FED"/>
    <w:rsid w:val="00F806E6"/>
    <w:rsid w:val="00F811A6"/>
    <w:rsid w:val="00F819EE"/>
    <w:rsid w:val="00F85ADB"/>
    <w:rsid w:val="00F85EC2"/>
    <w:rsid w:val="00F871C4"/>
    <w:rsid w:val="00F92E8B"/>
    <w:rsid w:val="00FB113A"/>
    <w:rsid w:val="00FB466F"/>
    <w:rsid w:val="00FB60AA"/>
    <w:rsid w:val="00FB71D1"/>
    <w:rsid w:val="00FC1D7C"/>
    <w:rsid w:val="00FC64B4"/>
    <w:rsid w:val="00FD3A25"/>
    <w:rsid w:val="00FF4925"/>
    <w:rsid w:val="00FF64E1"/>
    <w:rsid w:val="03C3F363"/>
    <w:rsid w:val="05ECC22E"/>
    <w:rsid w:val="098B0480"/>
    <w:rsid w:val="11B88355"/>
    <w:rsid w:val="3A5B7BC9"/>
    <w:rsid w:val="3E52AABE"/>
    <w:rsid w:val="43888C07"/>
    <w:rsid w:val="4F2402D1"/>
    <w:rsid w:val="549CEAA9"/>
    <w:rsid w:val="549EB111"/>
    <w:rsid w:val="58DAB825"/>
    <w:rsid w:val="6F3651B7"/>
    <w:rsid w:val="71E12DA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B88355"/>
  <w15:chartTrackingRefBased/>
  <w15:docId w15:val="{C99B1E53-2F43-4E79-8C4B-3F2FC0241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63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731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75FED"/>
    <w:pPr>
      <w:spacing w:before="100" w:beforeAutospacing="1" w:after="100" w:afterAutospacing="1" w:line="240" w:lineRule="auto"/>
      <w:outlineLvl w:val="2"/>
    </w:pPr>
    <w:rPr>
      <w:rFonts w:ascii="Times New Roman" w:eastAsia="Times New Roman" w:hAnsi="Times New Roman" w:cs="Times New Roman"/>
      <w:b/>
      <w:bCs/>
      <w:sz w:val="27"/>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6D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D95"/>
  </w:style>
  <w:style w:type="paragraph" w:styleId="Footer">
    <w:name w:val="footer"/>
    <w:basedOn w:val="Normal"/>
    <w:link w:val="FooterChar"/>
    <w:uiPriority w:val="99"/>
    <w:unhideWhenUsed/>
    <w:rsid w:val="003B6D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D95"/>
  </w:style>
  <w:style w:type="paragraph" w:customStyle="1" w:styleId="paragraph">
    <w:name w:val="paragraph"/>
    <w:basedOn w:val="Normal"/>
    <w:rsid w:val="003B6D95"/>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3B6D95"/>
  </w:style>
  <w:style w:type="character" w:customStyle="1" w:styleId="eop">
    <w:name w:val="eop"/>
    <w:basedOn w:val="DefaultParagraphFont"/>
    <w:rsid w:val="003B6D95"/>
  </w:style>
  <w:style w:type="character" w:customStyle="1" w:styleId="scxw91799041">
    <w:name w:val="scxw91799041"/>
    <w:basedOn w:val="DefaultParagraphFont"/>
    <w:rsid w:val="003B6D95"/>
  </w:style>
  <w:style w:type="character" w:customStyle="1" w:styleId="tabchar">
    <w:name w:val="tabchar"/>
    <w:basedOn w:val="DefaultParagraphFont"/>
    <w:rsid w:val="003B6D95"/>
  </w:style>
  <w:style w:type="character" w:customStyle="1" w:styleId="Heading3Char">
    <w:name w:val="Heading 3 Char"/>
    <w:basedOn w:val="DefaultParagraphFont"/>
    <w:link w:val="Heading3"/>
    <w:uiPriority w:val="9"/>
    <w:rsid w:val="00F75FED"/>
    <w:rPr>
      <w:rFonts w:ascii="Times New Roman" w:eastAsia="Times New Roman" w:hAnsi="Times New Roman" w:cs="Times New Roman"/>
      <w:b/>
      <w:bCs/>
      <w:sz w:val="27"/>
      <w:szCs w:val="27"/>
      <w:lang w:eastAsia="zh-CN"/>
    </w:rPr>
  </w:style>
  <w:style w:type="character" w:styleId="Hyperlink">
    <w:name w:val="Hyperlink"/>
    <w:basedOn w:val="DefaultParagraphFont"/>
    <w:uiPriority w:val="99"/>
    <w:unhideWhenUsed/>
    <w:rsid w:val="00F75FED"/>
    <w:rPr>
      <w:color w:val="0000FF"/>
      <w:u w:val="single"/>
    </w:rPr>
  </w:style>
  <w:style w:type="character" w:customStyle="1" w:styleId="media-delimiter">
    <w:name w:val="media-delimiter"/>
    <w:basedOn w:val="DefaultParagraphFont"/>
    <w:rsid w:val="00F75FED"/>
  </w:style>
  <w:style w:type="character" w:styleId="UnresolvedMention">
    <w:name w:val="Unresolved Mention"/>
    <w:basedOn w:val="DefaultParagraphFont"/>
    <w:uiPriority w:val="99"/>
    <w:semiHidden/>
    <w:unhideWhenUsed/>
    <w:rsid w:val="00D2223D"/>
    <w:rPr>
      <w:color w:val="605E5C"/>
      <w:shd w:val="clear" w:color="auto" w:fill="E1DFDD"/>
    </w:rPr>
  </w:style>
  <w:style w:type="character" w:customStyle="1" w:styleId="pages">
    <w:name w:val="pages"/>
    <w:basedOn w:val="DefaultParagraphFont"/>
    <w:rsid w:val="00D70F71"/>
  </w:style>
  <w:style w:type="character" w:customStyle="1" w:styleId="authors">
    <w:name w:val="authors"/>
    <w:basedOn w:val="DefaultParagraphFont"/>
    <w:rsid w:val="00D70F71"/>
  </w:style>
  <w:style w:type="character" w:customStyle="1" w:styleId="preview">
    <w:name w:val="preview"/>
    <w:basedOn w:val="DefaultParagraphFont"/>
    <w:rsid w:val="00D70F71"/>
  </w:style>
  <w:style w:type="character" w:styleId="FollowedHyperlink">
    <w:name w:val="FollowedHyperlink"/>
    <w:basedOn w:val="DefaultParagraphFont"/>
    <w:uiPriority w:val="99"/>
    <w:semiHidden/>
    <w:unhideWhenUsed/>
    <w:rsid w:val="00F871C4"/>
    <w:rPr>
      <w:color w:val="954F72" w:themeColor="followedHyperlink"/>
      <w:u w:val="single"/>
    </w:rPr>
  </w:style>
  <w:style w:type="paragraph" w:styleId="NoSpacing">
    <w:name w:val="No Spacing"/>
    <w:link w:val="NoSpacingChar"/>
    <w:uiPriority w:val="1"/>
    <w:qFormat/>
    <w:rsid w:val="001E1F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1F45"/>
    <w:rPr>
      <w:rFonts w:eastAsiaTheme="minorEastAsia"/>
      <w:lang w:val="en-US"/>
    </w:rPr>
  </w:style>
  <w:style w:type="character" w:customStyle="1" w:styleId="Heading2Char">
    <w:name w:val="Heading 2 Char"/>
    <w:basedOn w:val="DefaultParagraphFont"/>
    <w:link w:val="Heading2"/>
    <w:uiPriority w:val="9"/>
    <w:semiHidden/>
    <w:rsid w:val="0037316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373168"/>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ListParagraph">
    <w:name w:val="List Paragraph"/>
    <w:basedOn w:val="Normal"/>
    <w:uiPriority w:val="34"/>
    <w:qFormat/>
    <w:rsid w:val="00792018"/>
    <w:pPr>
      <w:ind w:left="720"/>
      <w:contextualSpacing/>
    </w:pPr>
  </w:style>
  <w:style w:type="character" w:customStyle="1" w:styleId="Heading1Char">
    <w:name w:val="Heading 1 Char"/>
    <w:basedOn w:val="DefaultParagraphFont"/>
    <w:link w:val="Heading1"/>
    <w:uiPriority w:val="9"/>
    <w:rsid w:val="0059630A"/>
    <w:rPr>
      <w:rFonts w:asciiTheme="majorHAnsi" w:eastAsiaTheme="majorEastAsia" w:hAnsiTheme="majorHAnsi" w:cstheme="majorBidi"/>
      <w:color w:val="2F5496" w:themeColor="accent1" w:themeShade="BF"/>
      <w:sz w:val="32"/>
      <w:szCs w:val="32"/>
    </w:rPr>
  </w:style>
  <w:style w:type="character" w:customStyle="1" w:styleId="titleauthoretc">
    <w:name w:val="titleauthoretc"/>
    <w:basedOn w:val="DefaultParagraphFont"/>
    <w:rsid w:val="0059630A"/>
  </w:style>
  <w:style w:type="character" w:customStyle="1" w:styleId="title-text">
    <w:name w:val="title-text"/>
    <w:basedOn w:val="DefaultParagraphFont"/>
    <w:rsid w:val="00C90801"/>
  </w:style>
  <w:style w:type="character" w:customStyle="1" w:styleId="epub-sectiontitle">
    <w:name w:val="epub-section__title"/>
    <w:basedOn w:val="DefaultParagraphFont"/>
    <w:rsid w:val="00E50C96"/>
  </w:style>
  <w:style w:type="character" w:customStyle="1" w:styleId="dot-separator">
    <w:name w:val="dot-separator"/>
    <w:basedOn w:val="DefaultParagraphFont"/>
    <w:rsid w:val="00E50C96"/>
  </w:style>
  <w:style w:type="character" w:customStyle="1" w:styleId="epub-sectiondate">
    <w:name w:val="epub-section__date"/>
    <w:basedOn w:val="DefaultParagraphFont"/>
    <w:rsid w:val="00E50C96"/>
  </w:style>
  <w:style w:type="character" w:customStyle="1" w:styleId="epub-sectionpagerange">
    <w:name w:val="epub-section__pagerange"/>
    <w:basedOn w:val="DefaultParagraphFont"/>
    <w:rsid w:val="00E50C96"/>
  </w:style>
  <w:style w:type="character" w:customStyle="1" w:styleId="highwire-cite-journal">
    <w:name w:val="highwire-cite-journal"/>
    <w:basedOn w:val="DefaultParagraphFont"/>
    <w:rsid w:val="003D5C62"/>
  </w:style>
  <w:style w:type="character" w:customStyle="1" w:styleId="highwire-cite-published-year">
    <w:name w:val="highwire-cite-published-year"/>
    <w:basedOn w:val="DefaultParagraphFont"/>
    <w:rsid w:val="003D5C62"/>
  </w:style>
  <w:style w:type="character" w:customStyle="1" w:styleId="highwire-cite-volume-issue">
    <w:name w:val="highwire-cite-volume-issue"/>
    <w:basedOn w:val="DefaultParagraphFont"/>
    <w:rsid w:val="003D5C62"/>
  </w:style>
  <w:style w:type="character" w:customStyle="1" w:styleId="highwire-cite-doi">
    <w:name w:val="highwire-cite-doi"/>
    <w:basedOn w:val="DefaultParagraphFont"/>
    <w:rsid w:val="003D5C62"/>
  </w:style>
  <w:style w:type="character" w:customStyle="1" w:styleId="highwire-cite-date">
    <w:name w:val="highwire-cite-date"/>
    <w:basedOn w:val="DefaultParagraphFont"/>
    <w:rsid w:val="003D5C62"/>
  </w:style>
  <w:style w:type="character" w:customStyle="1" w:styleId="highwire-cite-article-as">
    <w:name w:val="highwire-cite-article-as"/>
    <w:basedOn w:val="DefaultParagraphFont"/>
    <w:rsid w:val="003D5C62"/>
  </w:style>
  <w:style w:type="character" w:customStyle="1" w:styleId="italic">
    <w:name w:val="italic"/>
    <w:basedOn w:val="DefaultParagraphFont"/>
    <w:rsid w:val="003D5C62"/>
  </w:style>
  <w:style w:type="paragraph" w:styleId="TOCHeading">
    <w:name w:val="TOC Heading"/>
    <w:basedOn w:val="Heading1"/>
    <w:next w:val="Normal"/>
    <w:uiPriority w:val="39"/>
    <w:unhideWhenUsed/>
    <w:qFormat/>
    <w:rsid w:val="00E731BB"/>
    <w:pPr>
      <w:outlineLvl w:val="9"/>
    </w:pPr>
    <w:rPr>
      <w:lang w:val="en-US"/>
    </w:rPr>
  </w:style>
  <w:style w:type="paragraph" w:styleId="TOC1">
    <w:name w:val="toc 1"/>
    <w:basedOn w:val="Normal"/>
    <w:next w:val="Normal"/>
    <w:autoRedefine/>
    <w:uiPriority w:val="39"/>
    <w:unhideWhenUsed/>
    <w:rsid w:val="00E731BB"/>
    <w:pPr>
      <w:spacing w:after="100"/>
    </w:pPr>
  </w:style>
  <w:style w:type="paragraph" w:styleId="TOC2">
    <w:name w:val="toc 2"/>
    <w:basedOn w:val="Normal"/>
    <w:next w:val="Normal"/>
    <w:autoRedefine/>
    <w:uiPriority w:val="39"/>
    <w:unhideWhenUsed/>
    <w:rsid w:val="00E731BB"/>
    <w:pPr>
      <w:spacing w:after="100"/>
      <w:ind w:left="220"/>
    </w:pPr>
  </w:style>
  <w:style w:type="paragraph" w:styleId="TOC3">
    <w:name w:val="toc 3"/>
    <w:basedOn w:val="Normal"/>
    <w:next w:val="Normal"/>
    <w:autoRedefine/>
    <w:uiPriority w:val="39"/>
    <w:unhideWhenUsed/>
    <w:rsid w:val="00E731BB"/>
    <w:pPr>
      <w:spacing w:after="100"/>
      <w:ind w:left="440"/>
    </w:pPr>
  </w:style>
  <w:style w:type="paragraph" w:styleId="Date">
    <w:name w:val="Date"/>
    <w:basedOn w:val="Normal"/>
    <w:next w:val="Normal"/>
    <w:link w:val="DateChar"/>
    <w:uiPriority w:val="99"/>
    <w:semiHidden/>
    <w:unhideWhenUsed/>
    <w:rsid w:val="005B7E61"/>
  </w:style>
  <w:style w:type="character" w:customStyle="1" w:styleId="DateChar">
    <w:name w:val="Date Char"/>
    <w:basedOn w:val="DefaultParagraphFont"/>
    <w:link w:val="Date"/>
    <w:uiPriority w:val="99"/>
    <w:semiHidden/>
    <w:rsid w:val="005B7E61"/>
  </w:style>
  <w:style w:type="character" w:customStyle="1" w:styleId="contentpasted0">
    <w:name w:val="contentpasted0"/>
    <w:basedOn w:val="DefaultParagraphFont"/>
    <w:rsid w:val="00D34C15"/>
  </w:style>
  <w:style w:type="paragraph" w:customStyle="1" w:styleId="nova-legacy-e-listitem">
    <w:name w:val="nova-legacy-e-list__item"/>
    <w:basedOn w:val="Normal"/>
    <w:rsid w:val="00716A1E"/>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xxmsonormal">
    <w:name w:val="x_x_msonormal"/>
    <w:basedOn w:val="Normal"/>
    <w:rsid w:val="00811A4B"/>
    <w:pPr>
      <w:spacing w:after="0" w:line="240" w:lineRule="auto"/>
    </w:pPr>
    <w:rPr>
      <w:rFonts w:ascii="Calibri" w:eastAsiaTheme="minorEastAsia" w:hAnsi="Calibri" w:cs="Calibri"/>
      <w:lang w:eastAsia="zh-CN"/>
    </w:rPr>
  </w:style>
  <w:style w:type="character" w:customStyle="1" w:styleId="xxeop">
    <w:name w:val="x_x_eop"/>
    <w:basedOn w:val="DefaultParagraphFont"/>
    <w:rsid w:val="00811A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36618">
      <w:bodyDiv w:val="1"/>
      <w:marLeft w:val="0"/>
      <w:marRight w:val="0"/>
      <w:marTop w:val="0"/>
      <w:marBottom w:val="0"/>
      <w:divBdr>
        <w:top w:val="none" w:sz="0" w:space="0" w:color="auto"/>
        <w:left w:val="none" w:sz="0" w:space="0" w:color="auto"/>
        <w:bottom w:val="none" w:sz="0" w:space="0" w:color="auto"/>
        <w:right w:val="none" w:sz="0" w:space="0" w:color="auto"/>
      </w:divBdr>
    </w:div>
    <w:div w:id="131679809">
      <w:bodyDiv w:val="1"/>
      <w:marLeft w:val="0"/>
      <w:marRight w:val="0"/>
      <w:marTop w:val="0"/>
      <w:marBottom w:val="0"/>
      <w:divBdr>
        <w:top w:val="none" w:sz="0" w:space="0" w:color="auto"/>
        <w:left w:val="none" w:sz="0" w:space="0" w:color="auto"/>
        <w:bottom w:val="none" w:sz="0" w:space="0" w:color="auto"/>
        <w:right w:val="none" w:sz="0" w:space="0" w:color="auto"/>
      </w:divBdr>
    </w:div>
    <w:div w:id="144588068">
      <w:bodyDiv w:val="1"/>
      <w:marLeft w:val="0"/>
      <w:marRight w:val="0"/>
      <w:marTop w:val="0"/>
      <w:marBottom w:val="0"/>
      <w:divBdr>
        <w:top w:val="none" w:sz="0" w:space="0" w:color="auto"/>
        <w:left w:val="none" w:sz="0" w:space="0" w:color="auto"/>
        <w:bottom w:val="none" w:sz="0" w:space="0" w:color="auto"/>
        <w:right w:val="none" w:sz="0" w:space="0" w:color="auto"/>
      </w:divBdr>
    </w:div>
    <w:div w:id="175311112">
      <w:bodyDiv w:val="1"/>
      <w:marLeft w:val="0"/>
      <w:marRight w:val="0"/>
      <w:marTop w:val="0"/>
      <w:marBottom w:val="0"/>
      <w:divBdr>
        <w:top w:val="none" w:sz="0" w:space="0" w:color="auto"/>
        <w:left w:val="none" w:sz="0" w:space="0" w:color="auto"/>
        <w:bottom w:val="none" w:sz="0" w:space="0" w:color="auto"/>
        <w:right w:val="none" w:sz="0" w:space="0" w:color="auto"/>
      </w:divBdr>
      <w:divsChild>
        <w:div w:id="1376807613">
          <w:marLeft w:val="0"/>
          <w:marRight w:val="0"/>
          <w:marTop w:val="0"/>
          <w:marBottom w:val="0"/>
          <w:divBdr>
            <w:top w:val="none" w:sz="0" w:space="0" w:color="auto"/>
            <w:left w:val="none" w:sz="0" w:space="0" w:color="auto"/>
            <w:bottom w:val="none" w:sz="0" w:space="0" w:color="auto"/>
            <w:right w:val="none" w:sz="0" w:space="0" w:color="auto"/>
          </w:divBdr>
        </w:div>
        <w:div w:id="207960425">
          <w:marLeft w:val="0"/>
          <w:marRight w:val="0"/>
          <w:marTop w:val="0"/>
          <w:marBottom w:val="0"/>
          <w:divBdr>
            <w:top w:val="none" w:sz="0" w:space="0" w:color="auto"/>
            <w:left w:val="none" w:sz="0" w:space="0" w:color="auto"/>
            <w:bottom w:val="none" w:sz="0" w:space="0" w:color="auto"/>
            <w:right w:val="none" w:sz="0" w:space="0" w:color="auto"/>
          </w:divBdr>
        </w:div>
      </w:divsChild>
    </w:div>
    <w:div w:id="198325249">
      <w:bodyDiv w:val="1"/>
      <w:marLeft w:val="0"/>
      <w:marRight w:val="0"/>
      <w:marTop w:val="0"/>
      <w:marBottom w:val="0"/>
      <w:divBdr>
        <w:top w:val="none" w:sz="0" w:space="0" w:color="auto"/>
        <w:left w:val="none" w:sz="0" w:space="0" w:color="auto"/>
        <w:bottom w:val="none" w:sz="0" w:space="0" w:color="auto"/>
        <w:right w:val="none" w:sz="0" w:space="0" w:color="auto"/>
      </w:divBdr>
    </w:div>
    <w:div w:id="259988854">
      <w:bodyDiv w:val="1"/>
      <w:marLeft w:val="0"/>
      <w:marRight w:val="0"/>
      <w:marTop w:val="0"/>
      <w:marBottom w:val="0"/>
      <w:divBdr>
        <w:top w:val="none" w:sz="0" w:space="0" w:color="auto"/>
        <w:left w:val="none" w:sz="0" w:space="0" w:color="auto"/>
        <w:bottom w:val="none" w:sz="0" w:space="0" w:color="auto"/>
        <w:right w:val="none" w:sz="0" w:space="0" w:color="auto"/>
      </w:divBdr>
    </w:div>
    <w:div w:id="284043388">
      <w:bodyDiv w:val="1"/>
      <w:marLeft w:val="0"/>
      <w:marRight w:val="0"/>
      <w:marTop w:val="0"/>
      <w:marBottom w:val="0"/>
      <w:divBdr>
        <w:top w:val="none" w:sz="0" w:space="0" w:color="auto"/>
        <w:left w:val="none" w:sz="0" w:space="0" w:color="auto"/>
        <w:bottom w:val="none" w:sz="0" w:space="0" w:color="auto"/>
        <w:right w:val="none" w:sz="0" w:space="0" w:color="auto"/>
      </w:divBdr>
      <w:divsChild>
        <w:div w:id="1191795821">
          <w:marLeft w:val="0"/>
          <w:marRight w:val="0"/>
          <w:marTop w:val="0"/>
          <w:marBottom w:val="0"/>
          <w:divBdr>
            <w:top w:val="none" w:sz="0" w:space="0" w:color="auto"/>
            <w:left w:val="none" w:sz="0" w:space="0" w:color="auto"/>
            <w:bottom w:val="none" w:sz="0" w:space="0" w:color="auto"/>
            <w:right w:val="none" w:sz="0" w:space="0" w:color="auto"/>
          </w:divBdr>
        </w:div>
        <w:div w:id="855539031">
          <w:marLeft w:val="0"/>
          <w:marRight w:val="0"/>
          <w:marTop w:val="0"/>
          <w:marBottom w:val="0"/>
          <w:divBdr>
            <w:top w:val="none" w:sz="0" w:space="0" w:color="auto"/>
            <w:left w:val="none" w:sz="0" w:space="0" w:color="auto"/>
            <w:bottom w:val="none" w:sz="0" w:space="0" w:color="auto"/>
            <w:right w:val="none" w:sz="0" w:space="0" w:color="auto"/>
          </w:divBdr>
          <w:divsChild>
            <w:div w:id="201137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181080">
      <w:bodyDiv w:val="1"/>
      <w:marLeft w:val="0"/>
      <w:marRight w:val="0"/>
      <w:marTop w:val="0"/>
      <w:marBottom w:val="0"/>
      <w:divBdr>
        <w:top w:val="none" w:sz="0" w:space="0" w:color="auto"/>
        <w:left w:val="none" w:sz="0" w:space="0" w:color="auto"/>
        <w:bottom w:val="none" w:sz="0" w:space="0" w:color="auto"/>
        <w:right w:val="none" w:sz="0" w:space="0" w:color="auto"/>
      </w:divBdr>
    </w:div>
    <w:div w:id="539517378">
      <w:bodyDiv w:val="1"/>
      <w:marLeft w:val="0"/>
      <w:marRight w:val="0"/>
      <w:marTop w:val="0"/>
      <w:marBottom w:val="0"/>
      <w:divBdr>
        <w:top w:val="none" w:sz="0" w:space="0" w:color="auto"/>
        <w:left w:val="none" w:sz="0" w:space="0" w:color="auto"/>
        <w:bottom w:val="none" w:sz="0" w:space="0" w:color="auto"/>
        <w:right w:val="none" w:sz="0" w:space="0" w:color="auto"/>
      </w:divBdr>
    </w:div>
    <w:div w:id="547569779">
      <w:bodyDiv w:val="1"/>
      <w:marLeft w:val="0"/>
      <w:marRight w:val="0"/>
      <w:marTop w:val="0"/>
      <w:marBottom w:val="0"/>
      <w:divBdr>
        <w:top w:val="none" w:sz="0" w:space="0" w:color="auto"/>
        <w:left w:val="none" w:sz="0" w:space="0" w:color="auto"/>
        <w:bottom w:val="none" w:sz="0" w:space="0" w:color="auto"/>
        <w:right w:val="none" w:sz="0" w:space="0" w:color="auto"/>
      </w:divBdr>
    </w:div>
    <w:div w:id="574358647">
      <w:bodyDiv w:val="1"/>
      <w:marLeft w:val="0"/>
      <w:marRight w:val="0"/>
      <w:marTop w:val="0"/>
      <w:marBottom w:val="0"/>
      <w:divBdr>
        <w:top w:val="none" w:sz="0" w:space="0" w:color="auto"/>
        <w:left w:val="none" w:sz="0" w:space="0" w:color="auto"/>
        <w:bottom w:val="none" w:sz="0" w:space="0" w:color="auto"/>
        <w:right w:val="none" w:sz="0" w:space="0" w:color="auto"/>
      </w:divBdr>
    </w:div>
    <w:div w:id="608781530">
      <w:bodyDiv w:val="1"/>
      <w:marLeft w:val="0"/>
      <w:marRight w:val="0"/>
      <w:marTop w:val="0"/>
      <w:marBottom w:val="0"/>
      <w:divBdr>
        <w:top w:val="none" w:sz="0" w:space="0" w:color="auto"/>
        <w:left w:val="none" w:sz="0" w:space="0" w:color="auto"/>
        <w:bottom w:val="none" w:sz="0" w:space="0" w:color="auto"/>
        <w:right w:val="none" w:sz="0" w:space="0" w:color="auto"/>
      </w:divBdr>
      <w:divsChild>
        <w:div w:id="1671370590">
          <w:marLeft w:val="0"/>
          <w:marRight w:val="0"/>
          <w:marTop w:val="0"/>
          <w:marBottom w:val="0"/>
          <w:divBdr>
            <w:top w:val="none" w:sz="0" w:space="0" w:color="auto"/>
            <w:left w:val="none" w:sz="0" w:space="0" w:color="auto"/>
            <w:bottom w:val="none" w:sz="0" w:space="0" w:color="auto"/>
            <w:right w:val="none" w:sz="0" w:space="0" w:color="auto"/>
          </w:divBdr>
        </w:div>
        <w:div w:id="239412875">
          <w:marLeft w:val="0"/>
          <w:marRight w:val="0"/>
          <w:marTop w:val="0"/>
          <w:marBottom w:val="0"/>
          <w:divBdr>
            <w:top w:val="none" w:sz="0" w:space="0" w:color="auto"/>
            <w:left w:val="none" w:sz="0" w:space="0" w:color="auto"/>
            <w:bottom w:val="none" w:sz="0" w:space="0" w:color="auto"/>
            <w:right w:val="none" w:sz="0" w:space="0" w:color="auto"/>
          </w:divBdr>
        </w:div>
      </w:divsChild>
    </w:div>
    <w:div w:id="624232604">
      <w:bodyDiv w:val="1"/>
      <w:marLeft w:val="0"/>
      <w:marRight w:val="0"/>
      <w:marTop w:val="0"/>
      <w:marBottom w:val="0"/>
      <w:divBdr>
        <w:top w:val="none" w:sz="0" w:space="0" w:color="auto"/>
        <w:left w:val="none" w:sz="0" w:space="0" w:color="auto"/>
        <w:bottom w:val="none" w:sz="0" w:space="0" w:color="auto"/>
        <w:right w:val="none" w:sz="0" w:space="0" w:color="auto"/>
      </w:divBdr>
    </w:div>
    <w:div w:id="662782801">
      <w:bodyDiv w:val="1"/>
      <w:marLeft w:val="0"/>
      <w:marRight w:val="0"/>
      <w:marTop w:val="0"/>
      <w:marBottom w:val="0"/>
      <w:divBdr>
        <w:top w:val="none" w:sz="0" w:space="0" w:color="auto"/>
        <w:left w:val="none" w:sz="0" w:space="0" w:color="auto"/>
        <w:bottom w:val="none" w:sz="0" w:space="0" w:color="auto"/>
        <w:right w:val="none" w:sz="0" w:space="0" w:color="auto"/>
      </w:divBdr>
      <w:divsChild>
        <w:div w:id="207109178">
          <w:marLeft w:val="0"/>
          <w:marRight w:val="0"/>
          <w:marTop w:val="0"/>
          <w:marBottom w:val="0"/>
          <w:divBdr>
            <w:top w:val="none" w:sz="0" w:space="0" w:color="auto"/>
            <w:left w:val="none" w:sz="0" w:space="0" w:color="auto"/>
            <w:bottom w:val="none" w:sz="0" w:space="0" w:color="auto"/>
            <w:right w:val="none" w:sz="0" w:space="0" w:color="auto"/>
          </w:divBdr>
        </w:div>
        <w:div w:id="355353825">
          <w:marLeft w:val="0"/>
          <w:marRight w:val="0"/>
          <w:marTop w:val="0"/>
          <w:marBottom w:val="0"/>
          <w:divBdr>
            <w:top w:val="none" w:sz="0" w:space="0" w:color="auto"/>
            <w:left w:val="none" w:sz="0" w:space="0" w:color="auto"/>
            <w:bottom w:val="none" w:sz="0" w:space="0" w:color="auto"/>
            <w:right w:val="none" w:sz="0" w:space="0" w:color="auto"/>
          </w:divBdr>
        </w:div>
        <w:div w:id="379285277">
          <w:marLeft w:val="0"/>
          <w:marRight w:val="0"/>
          <w:marTop w:val="0"/>
          <w:marBottom w:val="0"/>
          <w:divBdr>
            <w:top w:val="none" w:sz="0" w:space="0" w:color="auto"/>
            <w:left w:val="none" w:sz="0" w:space="0" w:color="auto"/>
            <w:bottom w:val="none" w:sz="0" w:space="0" w:color="auto"/>
            <w:right w:val="none" w:sz="0" w:space="0" w:color="auto"/>
          </w:divBdr>
        </w:div>
        <w:div w:id="1383168705">
          <w:marLeft w:val="0"/>
          <w:marRight w:val="0"/>
          <w:marTop w:val="0"/>
          <w:marBottom w:val="0"/>
          <w:divBdr>
            <w:top w:val="none" w:sz="0" w:space="0" w:color="auto"/>
            <w:left w:val="none" w:sz="0" w:space="0" w:color="auto"/>
            <w:bottom w:val="none" w:sz="0" w:space="0" w:color="auto"/>
            <w:right w:val="none" w:sz="0" w:space="0" w:color="auto"/>
          </w:divBdr>
        </w:div>
        <w:div w:id="1964576809">
          <w:marLeft w:val="0"/>
          <w:marRight w:val="0"/>
          <w:marTop w:val="0"/>
          <w:marBottom w:val="0"/>
          <w:divBdr>
            <w:top w:val="none" w:sz="0" w:space="0" w:color="auto"/>
            <w:left w:val="none" w:sz="0" w:space="0" w:color="auto"/>
            <w:bottom w:val="none" w:sz="0" w:space="0" w:color="auto"/>
            <w:right w:val="none" w:sz="0" w:space="0" w:color="auto"/>
          </w:divBdr>
        </w:div>
        <w:div w:id="273679196">
          <w:marLeft w:val="0"/>
          <w:marRight w:val="0"/>
          <w:marTop w:val="0"/>
          <w:marBottom w:val="0"/>
          <w:divBdr>
            <w:top w:val="none" w:sz="0" w:space="0" w:color="auto"/>
            <w:left w:val="none" w:sz="0" w:space="0" w:color="auto"/>
            <w:bottom w:val="none" w:sz="0" w:space="0" w:color="auto"/>
            <w:right w:val="none" w:sz="0" w:space="0" w:color="auto"/>
          </w:divBdr>
        </w:div>
        <w:div w:id="1520311532">
          <w:marLeft w:val="0"/>
          <w:marRight w:val="0"/>
          <w:marTop w:val="0"/>
          <w:marBottom w:val="0"/>
          <w:divBdr>
            <w:top w:val="none" w:sz="0" w:space="0" w:color="auto"/>
            <w:left w:val="none" w:sz="0" w:space="0" w:color="auto"/>
            <w:bottom w:val="none" w:sz="0" w:space="0" w:color="auto"/>
            <w:right w:val="none" w:sz="0" w:space="0" w:color="auto"/>
          </w:divBdr>
        </w:div>
        <w:div w:id="719133246">
          <w:marLeft w:val="0"/>
          <w:marRight w:val="0"/>
          <w:marTop w:val="0"/>
          <w:marBottom w:val="0"/>
          <w:divBdr>
            <w:top w:val="none" w:sz="0" w:space="0" w:color="auto"/>
            <w:left w:val="none" w:sz="0" w:space="0" w:color="auto"/>
            <w:bottom w:val="none" w:sz="0" w:space="0" w:color="auto"/>
            <w:right w:val="none" w:sz="0" w:space="0" w:color="auto"/>
          </w:divBdr>
        </w:div>
        <w:div w:id="1516579497">
          <w:marLeft w:val="0"/>
          <w:marRight w:val="0"/>
          <w:marTop w:val="0"/>
          <w:marBottom w:val="0"/>
          <w:divBdr>
            <w:top w:val="none" w:sz="0" w:space="0" w:color="auto"/>
            <w:left w:val="none" w:sz="0" w:space="0" w:color="auto"/>
            <w:bottom w:val="none" w:sz="0" w:space="0" w:color="auto"/>
            <w:right w:val="none" w:sz="0" w:space="0" w:color="auto"/>
          </w:divBdr>
        </w:div>
        <w:div w:id="840705596">
          <w:marLeft w:val="0"/>
          <w:marRight w:val="0"/>
          <w:marTop w:val="0"/>
          <w:marBottom w:val="0"/>
          <w:divBdr>
            <w:top w:val="none" w:sz="0" w:space="0" w:color="auto"/>
            <w:left w:val="none" w:sz="0" w:space="0" w:color="auto"/>
            <w:bottom w:val="none" w:sz="0" w:space="0" w:color="auto"/>
            <w:right w:val="none" w:sz="0" w:space="0" w:color="auto"/>
          </w:divBdr>
        </w:div>
        <w:div w:id="1869446430">
          <w:marLeft w:val="0"/>
          <w:marRight w:val="0"/>
          <w:marTop w:val="0"/>
          <w:marBottom w:val="0"/>
          <w:divBdr>
            <w:top w:val="none" w:sz="0" w:space="0" w:color="auto"/>
            <w:left w:val="none" w:sz="0" w:space="0" w:color="auto"/>
            <w:bottom w:val="none" w:sz="0" w:space="0" w:color="auto"/>
            <w:right w:val="none" w:sz="0" w:space="0" w:color="auto"/>
          </w:divBdr>
        </w:div>
        <w:div w:id="365831746">
          <w:marLeft w:val="0"/>
          <w:marRight w:val="0"/>
          <w:marTop w:val="0"/>
          <w:marBottom w:val="0"/>
          <w:divBdr>
            <w:top w:val="none" w:sz="0" w:space="0" w:color="auto"/>
            <w:left w:val="none" w:sz="0" w:space="0" w:color="auto"/>
            <w:bottom w:val="none" w:sz="0" w:space="0" w:color="auto"/>
            <w:right w:val="none" w:sz="0" w:space="0" w:color="auto"/>
          </w:divBdr>
        </w:div>
        <w:div w:id="1435244491">
          <w:marLeft w:val="0"/>
          <w:marRight w:val="0"/>
          <w:marTop w:val="0"/>
          <w:marBottom w:val="0"/>
          <w:divBdr>
            <w:top w:val="none" w:sz="0" w:space="0" w:color="auto"/>
            <w:left w:val="none" w:sz="0" w:space="0" w:color="auto"/>
            <w:bottom w:val="none" w:sz="0" w:space="0" w:color="auto"/>
            <w:right w:val="none" w:sz="0" w:space="0" w:color="auto"/>
          </w:divBdr>
        </w:div>
        <w:div w:id="1230577166">
          <w:marLeft w:val="0"/>
          <w:marRight w:val="0"/>
          <w:marTop w:val="0"/>
          <w:marBottom w:val="0"/>
          <w:divBdr>
            <w:top w:val="none" w:sz="0" w:space="0" w:color="auto"/>
            <w:left w:val="none" w:sz="0" w:space="0" w:color="auto"/>
            <w:bottom w:val="none" w:sz="0" w:space="0" w:color="auto"/>
            <w:right w:val="none" w:sz="0" w:space="0" w:color="auto"/>
          </w:divBdr>
        </w:div>
        <w:div w:id="572157809">
          <w:marLeft w:val="0"/>
          <w:marRight w:val="0"/>
          <w:marTop w:val="0"/>
          <w:marBottom w:val="0"/>
          <w:divBdr>
            <w:top w:val="none" w:sz="0" w:space="0" w:color="auto"/>
            <w:left w:val="none" w:sz="0" w:space="0" w:color="auto"/>
            <w:bottom w:val="none" w:sz="0" w:space="0" w:color="auto"/>
            <w:right w:val="none" w:sz="0" w:space="0" w:color="auto"/>
          </w:divBdr>
        </w:div>
        <w:div w:id="1877962241">
          <w:marLeft w:val="0"/>
          <w:marRight w:val="0"/>
          <w:marTop w:val="0"/>
          <w:marBottom w:val="0"/>
          <w:divBdr>
            <w:top w:val="none" w:sz="0" w:space="0" w:color="auto"/>
            <w:left w:val="none" w:sz="0" w:space="0" w:color="auto"/>
            <w:bottom w:val="none" w:sz="0" w:space="0" w:color="auto"/>
            <w:right w:val="none" w:sz="0" w:space="0" w:color="auto"/>
          </w:divBdr>
        </w:div>
        <w:div w:id="1151095221">
          <w:marLeft w:val="0"/>
          <w:marRight w:val="0"/>
          <w:marTop w:val="0"/>
          <w:marBottom w:val="0"/>
          <w:divBdr>
            <w:top w:val="none" w:sz="0" w:space="0" w:color="auto"/>
            <w:left w:val="none" w:sz="0" w:space="0" w:color="auto"/>
            <w:bottom w:val="none" w:sz="0" w:space="0" w:color="auto"/>
            <w:right w:val="none" w:sz="0" w:space="0" w:color="auto"/>
          </w:divBdr>
        </w:div>
        <w:div w:id="778454652">
          <w:marLeft w:val="0"/>
          <w:marRight w:val="0"/>
          <w:marTop w:val="0"/>
          <w:marBottom w:val="0"/>
          <w:divBdr>
            <w:top w:val="none" w:sz="0" w:space="0" w:color="auto"/>
            <w:left w:val="none" w:sz="0" w:space="0" w:color="auto"/>
            <w:bottom w:val="none" w:sz="0" w:space="0" w:color="auto"/>
            <w:right w:val="none" w:sz="0" w:space="0" w:color="auto"/>
          </w:divBdr>
        </w:div>
        <w:div w:id="351226970">
          <w:marLeft w:val="0"/>
          <w:marRight w:val="0"/>
          <w:marTop w:val="0"/>
          <w:marBottom w:val="0"/>
          <w:divBdr>
            <w:top w:val="none" w:sz="0" w:space="0" w:color="auto"/>
            <w:left w:val="none" w:sz="0" w:space="0" w:color="auto"/>
            <w:bottom w:val="none" w:sz="0" w:space="0" w:color="auto"/>
            <w:right w:val="none" w:sz="0" w:space="0" w:color="auto"/>
          </w:divBdr>
        </w:div>
        <w:div w:id="798453084">
          <w:marLeft w:val="0"/>
          <w:marRight w:val="0"/>
          <w:marTop w:val="0"/>
          <w:marBottom w:val="0"/>
          <w:divBdr>
            <w:top w:val="none" w:sz="0" w:space="0" w:color="auto"/>
            <w:left w:val="none" w:sz="0" w:space="0" w:color="auto"/>
            <w:bottom w:val="none" w:sz="0" w:space="0" w:color="auto"/>
            <w:right w:val="none" w:sz="0" w:space="0" w:color="auto"/>
          </w:divBdr>
        </w:div>
        <w:div w:id="489637183">
          <w:marLeft w:val="0"/>
          <w:marRight w:val="0"/>
          <w:marTop w:val="0"/>
          <w:marBottom w:val="0"/>
          <w:divBdr>
            <w:top w:val="none" w:sz="0" w:space="0" w:color="auto"/>
            <w:left w:val="none" w:sz="0" w:space="0" w:color="auto"/>
            <w:bottom w:val="none" w:sz="0" w:space="0" w:color="auto"/>
            <w:right w:val="none" w:sz="0" w:space="0" w:color="auto"/>
          </w:divBdr>
        </w:div>
        <w:div w:id="397093588">
          <w:marLeft w:val="0"/>
          <w:marRight w:val="0"/>
          <w:marTop w:val="0"/>
          <w:marBottom w:val="0"/>
          <w:divBdr>
            <w:top w:val="none" w:sz="0" w:space="0" w:color="auto"/>
            <w:left w:val="none" w:sz="0" w:space="0" w:color="auto"/>
            <w:bottom w:val="none" w:sz="0" w:space="0" w:color="auto"/>
            <w:right w:val="none" w:sz="0" w:space="0" w:color="auto"/>
          </w:divBdr>
        </w:div>
        <w:div w:id="363140844">
          <w:marLeft w:val="0"/>
          <w:marRight w:val="0"/>
          <w:marTop w:val="0"/>
          <w:marBottom w:val="0"/>
          <w:divBdr>
            <w:top w:val="none" w:sz="0" w:space="0" w:color="auto"/>
            <w:left w:val="none" w:sz="0" w:space="0" w:color="auto"/>
            <w:bottom w:val="none" w:sz="0" w:space="0" w:color="auto"/>
            <w:right w:val="none" w:sz="0" w:space="0" w:color="auto"/>
          </w:divBdr>
        </w:div>
        <w:div w:id="2103142252">
          <w:marLeft w:val="0"/>
          <w:marRight w:val="0"/>
          <w:marTop w:val="0"/>
          <w:marBottom w:val="0"/>
          <w:divBdr>
            <w:top w:val="none" w:sz="0" w:space="0" w:color="auto"/>
            <w:left w:val="none" w:sz="0" w:space="0" w:color="auto"/>
            <w:bottom w:val="none" w:sz="0" w:space="0" w:color="auto"/>
            <w:right w:val="none" w:sz="0" w:space="0" w:color="auto"/>
          </w:divBdr>
        </w:div>
        <w:div w:id="1357460906">
          <w:marLeft w:val="0"/>
          <w:marRight w:val="0"/>
          <w:marTop w:val="0"/>
          <w:marBottom w:val="0"/>
          <w:divBdr>
            <w:top w:val="none" w:sz="0" w:space="0" w:color="auto"/>
            <w:left w:val="none" w:sz="0" w:space="0" w:color="auto"/>
            <w:bottom w:val="none" w:sz="0" w:space="0" w:color="auto"/>
            <w:right w:val="none" w:sz="0" w:space="0" w:color="auto"/>
          </w:divBdr>
        </w:div>
        <w:div w:id="1237322643">
          <w:marLeft w:val="0"/>
          <w:marRight w:val="0"/>
          <w:marTop w:val="0"/>
          <w:marBottom w:val="0"/>
          <w:divBdr>
            <w:top w:val="none" w:sz="0" w:space="0" w:color="auto"/>
            <w:left w:val="none" w:sz="0" w:space="0" w:color="auto"/>
            <w:bottom w:val="none" w:sz="0" w:space="0" w:color="auto"/>
            <w:right w:val="none" w:sz="0" w:space="0" w:color="auto"/>
          </w:divBdr>
        </w:div>
        <w:div w:id="278689464">
          <w:marLeft w:val="0"/>
          <w:marRight w:val="0"/>
          <w:marTop w:val="0"/>
          <w:marBottom w:val="0"/>
          <w:divBdr>
            <w:top w:val="none" w:sz="0" w:space="0" w:color="auto"/>
            <w:left w:val="none" w:sz="0" w:space="0" w:color="auto"/>
            <w:bottom w:val="none" w:sz="0" w:space="0" w:color="auto"/>
            <w:right w:val="none" w:sz="0" w:space="0" w:color="auto"/>
          </w:divBdr>
        </w:div>
        <w:div w:id="469980731">
          <w:marLeft w:val="0"/>
          <w:marRight w:val="0"/>
          <w:marTop w:val="0"/>
          <w:marBottom w:val="0"/>
          <w:divBdr>
            <w:top w:val="none" w:sz="0" w:space="0" w:color="auto"/>
            <w:left w:val="none" w:sz="0" w:space="0" w:color="auto"/>
            <w:bottom w:val="none" w:sz="0" w:space="0" w:color="auto"/>
            <w:right w:val="none" w:sz="0" w:space="0" w:color="auto"/>
          </w:divBdr>
        </w:div>
        <w:div w:id="744375997">
          <w:marLeft w:val="0"/>
          <w:marRight w:val="0"/>
          <w:marTop w:val="0"/>
          <w:marBottom w:val="0"/>
          <w:divBdr>
            <w:top w:val="none" w:sz="0" w:space="0" w:color="auto"/>
            <w:left w:val="none" w:sz="0" w:space="0" w:color="auto"/>
            <w:bottom w:val="none" w:sz="0" w:space="0" w:color="auto"/>
            <w:right w:val="none" w:sz="0" w:space="0" w:color="auto"/>
          </w:divBdr>
        </w:div>
        <w:div w:id="1402168118">
          <w:marLeft w:val="0"/>
          <w:marRight w:val="0"/>
          <w:marTop w:val="0"/>
          <w:marBottom w:val="0"/>
          <w:divBdr>
            <w:top w:val="none" w:sz="0" w:space="0" w:color="auto"/>
            <w:left w:val="none" w:sz="0" w:space="0" w:color="auto"/>
            <w:bottom w:val="none" w:sz="0" w:space="0" w:color="auto"/>
            <w:right w:val="none" w:sz="0" w:space="0" w:color="auto"/>
          </w:divBdr>
        </w:div>
        <w:div w:id="1070469820">
          <w:marLeft w:val="0"/>
          <w:marRight w:val="0"/>
          <w:marTop w:val="0"/>
          <w:marBottom w:val="0"/>
          <w:divBdr>
            <w:top w:val="none" w:sz="0" w:space="0" w:color="auto"/>
            <w:left w:val="none" w:sz="0" w:space="0" w:color="auto"/>
            <w:bottom w:val="none" w:sz="0" w:space="0" w:color="auto"/>
            <w:right w:val="none" w:sz="0" w:space="0" w:color="auto"/>
          </w:divBdr>
        </w:div>
        <w:div w:id="1107195563">
          <w:marLeft w:val="0"/>
          <w:marRight w:val="0"/>
          <w:marTop w:val="0"/>
          <w:marBottom w:val="0"/>
          <w:divBdr>
            <w:top w:val="none" w:sz="0" w:space="0" w:color="auto"/>
            <w:left w:val="none" w:sz="0" w:space="0" w:color="auto"/>
            <w:bottom w:val="none" w:sz="0" w:space="0" w:color="auto"/>
            <w:right w:val="none" w:sz="0" w:space="0" w:color="auto"/>
          </w:divBdr>
        </w:div>
        <w:div w:id="930965041">
          <w:marLeft w:val="0"/>
          <w:marRight w:val="0"/>
          <w:marTop w:val="0"/>
          <w:marBottom w:val="0"/>
          <w:divBdr>
            <w:top w:val="none" w:sz="0" w:space="0" w:color="auto"/>
            <w:left w:val="none" w:sz="0" w:space="0" w:color="auto"/>
            <w:bottom w:val="none" w:sz="0" w:space="0" w:color="auto"/>
            <w:right w:val="none" w:sz="0" w:space="0" w:color="auto"/>
          </w:divBdr>
        </w:div>
        <w:div w:id="243488782">
          <w:marLeft w:val="0"/>
          <w:marRight w:val="0"/>
          <w:marTop w:val="0"/>
          <w:marBottom w:val="0"/>
          <w:divBdr>
            <w:top w:val="none" w:sz="0" w:space="0" w:color="auto"/>
            <w:left w:val="none" w:sz="0" w:space="0" w:color="auto"/>
            <w:bottom w:val="none" w:sz="0" w:space="0" w:color="auto"/>
            <w:right w:val="none" w:sz="0" w:space="0" w:color="auto"/>
          </w:divBdr>
        </w:div>
        <w:div w:id="861896077">
          <w:marLeft w:val="0"/>
          <w:marRight w:val="0"/>
          <w:marTop w:val="0"/>
          <w:marBottom w:val="0"/>
          <w:divBdr>
            <w:top w:val="none" w:sz="0" w:space="0" w:color="auto"/>
            <w:left w:val="none" w:sz="0" w:space="0" w:color="auto"/>
            <w:bottom w:val="none" w:sz="0" w:space="0" w:color="auto"/>
            <w:right w:val="none" w:sz="0" w:space="0" w:color="auto"/>
          </w:divBdr>
        </w:div>
        <w:div w:id="657730558">
          <w:marLeft w:val="0"/>
          <w:marRight w:val="0"/>
          <w:marTop w:val="0"/>
          <w:marBottom w:val="0"/>
          <w:divBdr>
            <w:top w:val="none" w:sz="0" w:space="0" w:color="auto"/>
            <w:left w:val="none" w:sz="0" w:space="0" w:color="auto"/>
            <w:bottom w:val="none" w:sz="0" w:space="0" w:color="auto"/>
            <w:right w:val="none" w:sz="0" w:space="0" w:color="auto"/>
          </w:divBdr>
        </w:div>
        <w:div w:id="1169522121">
          <w:marLeft w:val="0"/>
          <w:marRight w:val="0"/>
          <w:marTop w:val="0"/>
          <w:marBottom w:val="0"/>
          <w:divBdr>
            <w:top w:val="none" w:sz="0" w:space="0" w:color="auto"/>
            <w:left w:val="none" w:sz="0" w:space="0" w:color="auto"/>
            <w:bottom w:val="none" w:sz="0" w:space="0" w:color="auto"/>
            <w:right w:val="none" w:sz="0" w:space="0" w:color="auto"/>
          </w:divBdr>
        </w:div>
      </w:divsChild>
    </w:div>
    <w:div w:id="672757690">
      <w:bodyDiv w:val="1"/>
      <w:marLeft w:val="0"/>
      <w:marRight w:val="0"/>
      <w:marTop w:val="0"/>
      <w:marBottom w:val="0"/>
      <w:divBdr>
        <w:top w:val="none" w:sz="0" w:space="0" w:color="auto"/>
        <w:left w:val="none" w:sz="0" w:space="0" w:color="auto"/>
        <w:bottom w:val="none" w:sz="0" w:space="0" w:color="auto"/>
        <w:right w:val="none" w:sz="0" w:space="0" w:color="auto"/>
      </w:divBdr>
    </w:div>
    <w:div w:id="673798696">
      <w:bodyDiv w:val="1"/>
      <w:marLeft w:val="0"/>
      <w:marRight w:val="0"/>
      <w:marTop w:val="0"/>
      <w:marBottom w:val="0"/>
      <w:divBdr>
        <w:top w:val="none" w:sz="0" w:space="0" w:color="auto"/>
        <w:left w:val="none" w:sz="0" w:space="0" w:color="auto"/>
        <w:bottom w:val="none" w:sz="0" w:space="0" w:color="auto"/>
        <w:right w:val="none" w:sz="0" w:space="0" w:color="auto"/>
      </w:divBdr>
      <w:divsChild>
        <w:div w:id="1896694393">
          <w:marLeft w:val="0"/>
          <w:marRight w:val="0"/>
          <w:marTop w:val="0"/>
          <w:marBottom w:val="0"/>
          <w:divBdr>
            <w:top w:val="none" w:sz="0" w:space="0" w:color="auto"/>
            <w:left w:val="none" w:sz="0" w:space="0" w:color="auto"/>
            <w:bottom w:val="none" w:sz="0" w:space="0" w:color="auto"/>
            <w:right w:val="none" w:sz="0" w:space="0" w:color="auto"/>
          </w:divBdr>
        </w:div>
        <w:div w:id="1149132664">
          <w:marLeft w:val="0"/>
          <w:marRight w:val="0"/>
          <w:marTop w:val="0"/>
          <w:marBottom w:val="0"/>
          <w:divBdr>
            <w:top w:val="none" w:sz="0" w:space="0" w:color="auto"/>
            <w:left w:val="none" w:sz="0" w:space="0" w:color="auto"/>
            <w:bottom w:val="none" w:sz="0" w:space="0" w:color="auto"/>
            <w:right w:val="none" w:sz="0" w:space="0" w:color="auto"/>
          </w:divBdr>
        </w:div>
      </w:divsChild>
    </w:div>
    <w:div w:id="701783768">
      <w:bodyDiv w:val="1"/>
      <w:marLeft w:val="0"/>
      <w:marRight w:val="0"/>
      <w:marTop w:val="0"/>
      <w:marBottom w:val="0"/>
      <w:divBdr>
        <w:top w:val="none" w:sz="0" w:space="0" w:color="auto"/>
        <w:left w:val="none" w:sz="0" w:space="0" w:color="auto"/>
        <w:bottom w:val="none" w:sz="0" w:space="0" w:color="auto"/>
        <w:right w:val="none" w:sz="0" w:space="0" w:color="auto"/>
      </w:divBdr>
    </w:div>
    <w:div w:id="716969703">
      <w:bodyDiv w:val="1"/>
      <w:marLeft w:val="0"/>
      <w:marRight w:val="0"/>
      <w:marTop w:val="0"/>
      <w:marBottom w:val="0"/>
      <w:divBdr>
        <w:top w:val="none" w:sz="0" w:space="0" w:color="auto"/>
        <w:left w:val="none" w:sz="0" w:space="0" w:color="auto"/>
        <w:bottom w:val="none" w:sz="0" w:space="0" w:color="auto"/>
        <w:right w:val="none" w:sz="0" w:space="0" w:color="auto"/>
      </w:divBdr>
    </w:div>
    <w:div w:id="787505725">
      <w:bodyDiv w:val="1"/>
      <w:marLeft w:val="0"/>
      <w:marRight w:val="0"/>
      <w:marTop w:val="0"/>
      <w:marBottom w:val="0"/>
      <w:divBdr>
        <w:top w:val="none" w:sz="0" w:space="0" w:color="auto"/>
        <w:left w:val="none" w:sz="0" w:space="0" w:color="auto"/>
        <w:bottom w:val="none" w:sz="0" w:space="0" w:color="auto"/>
        <w:right w:val="none" w:sz="0" w:space="0" w:color="auto"/>
      </w:divBdr>
    </w:div>
    <w:div w:id="845096660">
      <w:bodyDiv w:val="1"/>
      <w:marLeft w:val="0"/>
      <w:marRight w:val="0"/>
      <w:marTop w:val="0"/>
      <w:marBottom w:val="0"/>
      <w:divBdr>
        <w:top w:val="none" w:sz="0" w:space="0" w:color="auto"/>
        <w:left w:val="none" w:sz="0" w:space="0" w:color="auto"/>
        <w:bottom w:val="none" w:sz="0" w:space="0" w:color="auto"/>
        <w:right w:val="none" w:sz="0" w:space="0" w:color="auto"/>
      </w:divBdr>
    </w:div>
    <w:div w:id="851914126">
      <w:bodyDiv w:val="1"/>
      <w:marLeft w:val="0"/>
      <w:marRight w:val="0"/>
      <w:marTop w:val="0"/>
      <w:marBottom w:val="0"/>
      <w:divBdr>
        <w:top w:val="none" w:sz="0" w:space="0" w:color="auto"/>
        <w:left w:val="none" w:sz="0" w:space="0" w:color="auto"/>
        <w:bottom w:val="none" w:sz="0" w:space="0" w:color="auto"/>
        <w:right w:val="none" w:sz="0" w:space="0" w:color="auto"/>
      </w:divBdr>
    </w:div>
    <w:div w:id="1056927950">
      <w:bodyDiv w:val="1"/>
      <w:marLeft w:val="0"/>
      <w:marRight w:val="0"/>
      <w:marTop w:val="0"/>
      <w:marBottom w:val="0"/>
      <w:divBdr>
        <w:top w:val="none" w:sz="0" w:space="0" w:color="auto"/>
        <w:left w:val="none" w:sz="0" w:space="0" w:color="auto"/>
        <w:bottom w:val="none" w:sz="0" w:space="0" w:color="auto"/>
        <w:right w:val="none" w:sz="0" w:space="0" w:color="auto"/>
      </w:divBdr>
    </w:div>
    <w:div w:id="1155758564">
      <w:bodyDiv w:val="1"/>
      <w:marLeft w:val="0"/>
      <w:marRight w:val="0"/>
      <w:marTop w:val="0"/>
      <w:marBottom w:val="0"/>
      <w:divBdr>
        <w:top w:val="none" w:sz="0" w:space="0" w:color="auto"/>
        <w:left w:val="none" w:sz="0" w:space="0" w:color="auto"/>
        <w:bottom w:val="none" w:sz="0" w:space="0" w:color="auto"/>
        <w:right w:val="none" w:sz="0" w:space="0" w:color="auto"/>
      </w:divBdr>
    </w:div>
    <w:div w:id="1248810928">
      <w:bodyDiv w:val="1"/>
      <w:marLeft w:val="0"/>
      <w:marRight w:val="0"/>
      <w:marTop w:val="0"/>
      <w:marBottom w:val="0"/>
      <w:divBdr>
        <w:top w:val="none" w:sz="0" w:space="0" w:color="auto"/>
        <w:left w:val="none" w:sz="0" w:space="0" w:color="auto"/>
        <w:bottom w:val="none" w:sz="0" w:space="0" w:color="auto"/>
        <w:right w:val="none" w:sz="0" w:space="0" w:color="auto"/>
      </w:divBdr>
      <w:divsChild>
        <w:div w:id="263657550">
          <w:marLeft w:val="0"/>
          <w:marRight w:val="0"/>
          <w:marTop w:val="0"/>
          <w:marBottom w:val="0"/>
          <w:divBdr>
            <w:top w:val="none" w:sz="0" w:space="0" w:color="auto"/>
            <w:left w:val="none" w:sz="0" w:space="0" w:color="auto"/>
            <w:bottom w:val="none" w:sz="0" w:space="0" w:color="auto"/>
            <w:right w:val="none" w:sz="0" w:space="0" w:color="auto"/>
          </w:divBdr>
        </w:div>
        <w:div w:id="793793424">
          <w:marLeft w:val="0"/>
          <w:marRight w:val="0"/>
          <w:marTop w:val="0"/>
          <w:marBottom w:val="0"/>
          <w:divBdr>
            <w:top w:val="none" w:sz="0" w:space="0" w:color="auto"/>
            <w:left w:val="none" w:sz="0" w:space="0" w:color="auto"/>
            <w:bottom w:val="none" w:sz="0" w:space="0" w:color="auto"/>
            <w:right w:val="none" w:sz="0" w:space="0" w:color="auto"/>
          </w:divBdr>
          <w:divsChild>
            <w:div w:id="145127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183546">
      <w:bodyDiv w:val="1"/>
      <w:marLeft w:val="0"/>
      <w:marRight w:val="0"/>
      <w:marTop w:val="0"/>
      <w:marBottom w:val="0"/>
      <w:divBdr>
        <w:top w:val="none" w:sz="0" w:space="0" w:color="auto"/>
        <w:left w:val="none" w:sz="0" w:space="0" w:color="auto"/>
        <w:bottom w:val="none" w:sz="0" w:space="0" w:color="auto"/>
        <w:right w:val="none" w:sz="0" w:space="0" w:color="auto"/>
      </w:divBdr>
    </w:div>
    <w:div w:id="1348093198">
      <w:bodyDiv w:val="1"/>
      <w:marLeft w:val="0"/>
      <w:marRight w:val="0"/>
      <w:marTop w:val="0"/>
      <w:marBottom w:val="0"/>
      <w:divBdr>
        <w:top w:val="none" w:sz="0" w:space="0" w:color="auto"/>
        <w:left w:val="none" w:sz="0" w:space="0" w:color="auto"/>
        <w:bottom w:val="none" w:sz="0" w:space="0" w:color="auto"/>
        <w:right w:val="none" w:sz="0" w:space="0" w:color="auto"/>
      </w:divBdr>
    </w:div>
    <w:div w:id="1367175024">
      <w:bodyDiv w:val="1"/>
      <w:marLeft w:val="0"/>
      <w:marRight w:val="0"/>
      <w:marTop w:val="0"/>
      <w:marBottom w:val="0"/>
      <w:divBdr>
        <w:top w:val="none" w:sz="0" w:space="0" w:color="auto"/>
        <w:left w:val="none" w:sz="0" w:space="0" w:color="auto"/>
        <w:bottom w:val="none" w:sz="0" w:space="0" w:color="auto"/>
        <w:right w:val="none" w:sz="0" w:space="0" w:color="auto"/>
      </w:divBdr>
    </w:div>
    <w:div w:id="1371223829">
      <w:bodyDiv w:val="1"/>
      <w:marLeft w:val="0"/>
      <w:marRight w:val="0"/>
      <w:marTop w:val="0"/>
      <w:marBottom w:val="0"/>
      <w:divBdr>
        <w:top w:val="none" w:sz="0" w:space="0" w:color="auto"/>
        <w:left w:val="none" w:sz="0" w:space="0" w:color="auto"/>
        <w:bottom w:val="none" w:sz="0" w:space="0" w:color="auto"/>
        <w:right w:val="none" w:sz="0" w:space="0" w:color="auto"/>
      </w:divBdr>
    </w:div>
    <w:div w:id="1422066158">
      <w:bodyDiv w:val="1"/>
      <w:marLeft w:val="0"/>
      <w:marRight w:val="0"/>
      <w:marTop w:val="0"/>
      <w:marBottom w:val="0"/>
      <w:divBdr>
        <w:top w:val="none" w:sz="0" w:space="0" w:color="auto"/>
        <w:left w:val="none" w:sz="0" w:space="0" w:color="auto"/>
        <w:bottom w:val="none" w:sz="0" w:space="0" w:color="auto"/>
        <w:right w:val="none" w:sz="0" w:space="0" w:color="auto"/>
      </w:divBdr>
    </w:div>
    <w:div w:id="1428428296">
      <w:bodyDiv w:val="1"/>
      <w:marLeft w:val="0"/>
      <w:marRight w:val="0"/>
      <w:marTop w:val="0"/>
      <w:marBottom w:val="0"/>
      <w:divBdr>
        <w:top w:val="none" w:sz="0" w:space="0" w:color="auto"/>
        <w:left w:val="none" w:sz="0" w:space="0" w:color="auto"/>
        <w:bottom w:val="none" w:sz="0" w:space="0" w:color="auto"/>
        <w:right w:val="none" w:sz="0" w:space="0" w:color="auto"/>
      </w:divBdr>
    </w:div>
    <w:div w:id="1474367846">
      <w:bodyDiv w:val="1"/>
      <w:marLeft w:val="0"/>
      <w:marRight w:val="0"/>
      <w:marTop w:val="0"/>
      <w:marBottom w:val="0"/>
      <w:divBdr>
        <w:top w:val="none" w:sz="0" w:space="0" w:color="auto"/>
        <w:left w:val="none" w:sz="0" w:space="0" w:color="auto"/>
        <w:bottom w:val="none" w:sz="0" w:space="0" w:color="auto"/>
        <w:right w:val="none" w:sz="0" w:space="0" w:color="auto"/>
      </w:divBdr>
    </w:div>
    <w:div w:id="1601336298">
      <w:bodyDiv w:val="1"/>
      <w:marLeft w:val="0"/>
      <w:marRight w:val="0"/>
      <w:marTop w:val="0"/>
      <w:marBottom w:val="0"/>
      <w:divBdr>
        <w:top w:val="none" w:sz="0" w:space="0" w:color="auto"/>
        <w:left w:val="none" w:sz="0" w:space="0" w:color="auto"/>
        <w:bottom w:val="none" w:sz="0" w:space="0" w:color="auto"/>
        <w:right w:val="none" w:sz="0" w:space="0" w:color="auto"/>
      </w:divBdr>
    </w:div>
    <w:div w:id="1634483191">
      <w:bodyDiv w:val="1"/>
      <w:marLeft w:val="0"/>
      <w:marRight w:val="0"/>
      <w:marTop w:val="0"/>
      <w:marBottom w:val="0"/>
      <w:divBdr>
        <w:top w:val="none" w:sz="0" w:space="0" w:color="auto"/>
        <w:left w:val="none" w:sz="0" w:space="0" w:color="auto"/>
        <w:bottom w:val="none" w:sz="0" w:space="0" w:color="auto"/>
        <w:right w:val="none" w:sz="0" w:space="0" w:color="auto"/>
      </w:divBdr>
    </w:div>
    <w:div w:id="1665887862">
      <w:bodyDiv w:val="1"/>
      <w:marLeft w:val="0"/>
      <w:marRight w:val="0"/>
      <w:marTop w:val="0"/>
      <w:marBottom w:val="0"/>
      <w:divBdr>
        <w:top w:val="none" w:sz="0" w:space="0" w:color="auto"/>
        <w:left w:val="none" w:sz="0" w:space="0" w:color="auto"/>
        <w:bottom w:val="none" w:sz="0" w:space="0" w:color="auto"/>
        <w:right w:val="none" w:sz="0" w:space="0" w:color="auto"/>
      </w:divBdr>
    </w:div>
    <w:div w:id="1718045719">
      <w:bodyDiv w:val="1"/>
      <w:marLeft w:val="0"/>
      <w:marRight w:val="0"/>
      <w:marTop w:val="0"/>
      <w:marBottom w:val="0"/>
      <w:divBdr>
        <w:top w:val="none" w:sz="0" w:space="0" w:color="auto"/>
        <w:left w:val="none" w:sz="0" w:space="0" w:color="auto"/>
        <w:bottom w:val="none" w:sz="0" w:space="0" w:color="auto"/>
        <w:right w:val="none" w:sz="0" w:space="0" w:color="auto"/>
      </w:divBdr>
    </w:div>
    <w:div w:id="1816141408">
      <w:bodyDiv w:val="1"/>
      <w:marLeft w:val="0"/>
      <w:marRight w:val="0"/>
      <w:marTop w:val="0"/>
      <w:marBottom w:val="0"/>
      <w:divBdr>
        <w:top w:val="none" w:sz="0" w:space="0" w:color="auto"/>
        <w:left w:val="none" w:sz="0" w:space="0" w:color="auto"/>
        <w:bottom w:val="none" w:sz="0" w:space="0" w:color="auto"/>
        <w:right w:val="none" w:sz="0" w:space="0" w:color="auto"/>
      </w:divBdr>
    </w:div>
    <w:div w:id="1909726021">
      <w:bodyDiv w:val="1"/>
      <w:marLeft w:val="0"/>
      <w:marRight w:val="0"/>
      <w:marTop w:val="0"/>
      <w:marBottom w:val="0"/>
      <w:divBdr>
        <w:top w:val="none" w:sz="0" w:space="0" w:color="auto"/>
        <w:left w:val="none" w:sz="0" w:space="0" w:color="auto"/>
        <w:bottom w:val="none" w:sz="0" w:space="0" w:color="auto"/>
        <w:right w:val="none" w:sz="0" w:space="0" w:color="auto"/>
      </w:divBdr>
    </w:div>
    <w:div w:id="1915124842">
      <w:bodyDiv w:val="1"/>
      <w:marLeft w:val="0"/>
      <w:marRight w:val="0"/>
      <w:marTop w:val="0"/>
      <w:marBottom w:val="0"/>
      <w:divBdr>
        <w:top w:val="none" w:sz="0" w:space="0" w:color="auto"/>
        <w:left w:val="none" w:sz="0" w:space="0" w:color="auto"/>
        <w:bottom w:val="none" w:sz="0" w:space="0" w:color="auto"/>
        <w:right w:val="none" w:sz="0" w:space="0" w:color="auto"/>
      </w:divBdr>
    </w:div>
    <w:div w:id="1979721108">
      <w:bodyDiv w:val="1"/>
      <w:marLeft w:val="0"/>
      <w:marRight w:val="0"/>
      <w:marTop w:val="0"/>
      <w:marBottom w:val="0"/>
      <w:divBdr>
        <w:top w:val="none" w:sz="0" w:space="0" w:color="auto"/>
        <w:left w:val="none" w:sz="0" w:space="0" w:color="auto"/>
        <w:bottom w:val="none" w:sz="0" w:space="0" w:color="auto"/>
        <w:right w:val="none" w:sz="0" w:space="0" w:color="auto"/>
      </w:divBdr>
      <w:divsChild>
        <w:div w:id="1548757841">
          <w:marLeft w:val="0"/>
          <w:marRight w:val="0"/>
          <w:marTop w:val="0"/>
          <w:marBottom w:val="0"/>
          <w:divBdr>
            <w:top w:val="none" w:sz="0" w:space="0" w:color="auto"/>
            <w:left w:val="none" w:sz="0" w:space="0" w:color="auto"/>
            <w:bottom w:val="none" w:sz="0" w:space="0" w:color="auto"/>
            <w:right w:val="none" w:sz="0" w:space="0" w:color="auto"/>
          </w:divBdr>
          <w:divsChild>
            <w:div w:id="416832157">
              <w:marLeft w:val="0"/>
              <w:marRight w:val="0"/>
              <w:marTop w:val="0"/>
              <w:marBottom w:val="0"/>
              <w:divBdr>
                <w:top w:val="none" w:sz="0" w:space="0" w:color="auto"/>
                <w:left w:val="none" w:sz="0" w:space="0" w:color="auto"/>
                <w:bottom w:val="none" w:sz="0" w:space="0" w:color="auto"/>
                <w:right w:val="none" w:sz="0" w:space="0" w:color="auto"/>
              </w:divBdr>
            </w:div>
          </w:divsChild>
        </w:div>
        <w:div w:id="1425373402">
          <w:marLeft w:val="0"/>
          <w:marRight w:val="0"/>
          <w:marTop w:val="0"/>
          <w:marBottom w:val="0"/>
          <w:divBdr>
            <w:top w:val="none" w:sz="0" w:space="0" w:color="auto"/>
            <w:left w:val="none" w:sz="0" w:space="0" w:color="auto"/>
            <w:bottom w:val="none" w:sz="0" w:space="0" w:color="auto"/>
            <w:right w:val="none" w:sz="0" w:space="0" w:color="auto"/>
          </w:divBdr>
        </w:div>
      </w:divsChild>
    </w:div>
    <w:div w:id="2036425469">
      <w:bodyDiv w:val="1"/>
      <w:marLeft w:val="0"/>
      <w:marRight w:val="0"/>
      <w:marTop w:val="0"/>
      <w:marBottom w:val="0"/>
      <w:divBdr>
        <w:top w:val="none" w:sz="0" w:space="0" w:color="auto"/>
        <w:left w:val="none" w:sz="0" w:space="0" w:color="auto"/>
        <w:bottom w:val="none" w:sz="0" w:space="0" w:color="auto"/>
        <w:right w:val="none" w:sz="0" w:space="0" w:color="auto"/>
      </w:divBdr>
    </w:div>
    <w:div w:id="2056612415">
      <w:bodyDiv w:val="1"/>
      <w:marLeft w:val="0"/>
      <w:marRight w:val="0"/>
      <w:marTop w:val="0"/>
      <w:marBottom w:val="0"/>
      <w:divBdr>
        <w:top w:val="none" w:sz="0" w:space="0" w:color="auto"/>
        <w:left w:val="none" w:sz="0" w:space="0" w:color="auto"/>
        <w:bottom w:val="none" w:sz="0" w:space="0" w:color="auto"/>
        <w:right w:val="none" w:sz="0" w:space="0" w:color="auto"/>
      </w:divBdr>
    </w:div>
    <w:div w:id="2077849180">
      <w:bodyDiv w:val="1"/>
      <w:marLeft w:val="0"/>
      <w:marRight w:val="0"/>
      <w:marTop w:val="0"/>
      <w:marBottom w:val="0"/>
      <w:divBdr>
        <w:top w:val="none" w:sz="0" w:space="0" w:color="auto"/>
        <w:left w:val="none" w:sz="0" w:space="0" w:color="auto"/>
        <w:bottom w:val="none" w:sz="0" w:space="0" w:color="auto"/>
        <w:right w:val="none" w:sz="0" w:space="0" w:color="auto"/>
      </w:divBdr>
      <w:divsChild>
        <w:div w:id="1533374722">
          <w:marLeft w:val="0"/>
          <w:marRight w:val="0"/>
          <w:marTop w:val="0"/>
          <w:marBottom w:val="0"/>
          <w:divBdr>
            <w:top w:val="none" w:sz="0" w:space="0" w:color="auto"/>
            <w:left w:val="none" w:sz="0" w:space="0" w:color="auto"/>
            <w:bottom w:val="none" w:sz="0" w:space="0" w:color="auto"/>
            <w:right w:val="none" w:sz="0" w:space="0" w:color="auto"/>
          </w:divBdr>
          <w:divsChild>
            <w:div w:id="1989170378">
              <w:marLeft w:val="0"/>
              <w:marRight w:val="0"/>
              <w:marTop w:val="0"/>
              <w:marBottom w:val="300"/>
              <w:divBdr>
                <w:top w:val="single" w:sz="6" w:space="15" w:color="E5E5E5"/>
                <w:left w:val="single" w:sz="6" w:space="15" w:color="E5E5E5"/>
                <w:bottom w:val="single" w:sz="6" w:space="15" w:color="E5E5E5"/>
                <w:right w:val="single" w:sz="6" w:space="15" w:color="E5E5E5"/>
              </w:divBdr>
            </w:div>
          </w:divsChild>
        </w:div>
      </w:divsChild>
    </w:div>
    <w:div w:id="2137679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ijssp-07-2020-0262" TargetMode="External"/><Relationship Id="rId18" Type="http://schemas.openxmlformats.org/officeDocument/2006/relationships/hyperlink" Target="https://commonslibrary.parliament.uk/cost-of-living-support-for-students/" TargetMode="External"/><Relationship Id="rId26" Type="http://schemas.openxmlformats.org/officeDocument/2006/relationships/hyperlink" Target="https://african.business/2022/10/trade-investment/africas-subsidy-debate-rolls-on/" TargetMode="External"/><Relationship Id="rId3" Type="http://schemas.openxmlformats.org/officeDocument/2006/relationships/styles" Target="styles.xml"/><Relationship Id="rId21" Type="http://schemas.openxmlformats.org/officeDocument/2006/relationships/hyperlink" Target="https://www.savethestudent.org/money/student-budgeting/what-do-students-spend-their-money-on.html"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hbsp.harvard.edu/product/R1801H-PDF-ENG" TargetMode="External"/><Relationship Id="rId17" Type="http://schemas.openxmlformats.org/officeDocument/2006/relationships/hyperlink" Target="https://researchbriefings.files.parliament.uk/documents/CBP-9428/CBP-9428.pdf" TargetMode="External"/><Relationship Id="rId25" Type="http://schemas.openxmlformats.org/officeDocument/2006/relationships/hyperlink" Target="https://doi.org/10.1136/bmj.o925"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bc.co.uk/news/newsbeat-63384860" TargetMode="External"/><Relationship Id="rId20" Type="http://schemas.openxmlformats.org/officeDocument/2006/relationships/hyperlink" Target="https://doi.org/10.1186/s41239-020-00227-w" TargetMode="External"/><Relationship Id="rId29" Type="http://schemas.openxmlformats.org/officeDocument/2006/relationships/hyperlink" Target="https://www.holyrood.com/news/view,spring-statement-rishi-sunak-urged-to-help-families-facing-rising-cost-of-liv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strategy/organisational-development/swot-analysis-factsheet" TargetMode="External"/><Relationship Id="rId24" Type="http://schemas.openxmlformats.org/officeDocument/2006/relationships/hyperlink" Target="https://www.ft.com/content/dde04841-1acf-4af8-877e-858469535ad1.%20Accessed%2029th%20October%202022"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ewstatesman.com/economy/2022/01/why-inflation-could-break-britain" TargetMode="External"/><Relationship Id="rId23" Type="http://schemas.openxmlformats.org/officeDocument/2006/relationships/hyperlink" Target="https://www.timeshighereducation.com/features/microsoft-survey-ai" TargetMode="External"/><Relationship Id="rId28" Type="http://schemas.openxmlformats.org/officeDocument/2006/relationships/hyperlink" Target="https://doi.org/10.1111/j.1468-005X.2012.00289.x" TargetMode="External"/><Relationship Id="rId10" Type="http://schemas.openxmlformats.org/officeDocument/2006/relationships/hyperlink" Target="https://doi.org/10.2753/IMO0020-8825360303" TargetMode="External"/><Relationship Id="rId19" Type="http://schemas.openxmlformats.org/officeDocument/2006/relationships/hyperlink" Target="http://www.timeshigher" TargetMode="External"/><Relationship Id="rId31" Type="http://schemas.openxmlformats.org/officeDocument/2006/relationships/hyperlink" Target="https://www.brake.co.uk/bakery/sweet-bakery/patisseri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016/j.compedu.2019.04.004" TargetMode="External"/><Relationship Id="rId22" Type="http://schemas.openxmlformats.org/officeDocument/2006/relationships/hyperlink" Target="https://doi.org/10.1108/jfm-07-2020-0040" TargetMode="External"/><Relationship Id="rId27" Type="http://schemas.openxmlformats.org/officeDocument/2006/relationships/hyperlink" Target="https://www.independent.co.uk/news/education/education-news/students-cost-of-living-university-b2212784.html?src=rss" TargetMode="External"/><Relationship Id="rId30" Type="http://schemas.openxmlformats.org/officeDocument/2006/relationships/hyperlink" Target="https://doi.org/10.5465/AMBPP.2018.15903abstract"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925EEA-302F-4AD6-8DB9-C2BFD044A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6095</Words>
  <Characters>34743</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The Major Environmental Factors affecting Organisations</vt:lpstr>
    </vt:vector>
  </TitlesOfParts>
  <Company/>
  <LinksUpToDate>false</LinksUpToDate>
  <CharactersWithSpaces>40757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Major Environmental Factors affecting Organisations</dc:title>
  <dc:subject/>
  <dc:creator>Bethan Wilson</dc:creator>
  <cp:keywords/>
  <dc:description/>
  <cp:lastModifiedBy>Bethan Wilson</cp:lastModifiedBy>
  <cp:revision>51</cp:revision>
  <cp:lastPrinted>2022-11-08T19:55:00Z</cp:lastPrinted>
  <dcterms:created xsi:type="dcterms:W3CDTF">2022-10-28T08:31:00Z</dcterms:created>
  <dcterms:modified xsi:type="dcterms:W3CDTF">2022-11-23T13:16:00Z</dcterms:modified>
  <cp:category>2220030 Word count - 3840</cp:category>
</cp:coreProperties>
</file>