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1639B2B8" w:rsidR="00587CE6" w:rsidRPr="00587CE6" w:rsidRDefault="00696AC8"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69CFBCFD" w:rsidR="00587CE6" w:rsidRPr="00587CE6" w:rsidRDefault="00B81261" w:rsidP="00331A9E">
            <w:pPr>
              <w:spacing w:after="0" w:line="240" w:lineRule="auto"/>
              <w:rPr>
                <w:rFonts w:ascii="Arial" w:eastAsia="Times New Roman" w:hAnsi="Arial" w:cs="Arial"/>
                <w:sz w:val="20"/>
                <w:szCs w:val="20"/>
              </w:rPr>
            </w:pPr>
            <w:r>
              <w:rPr>
                <w:rFonts w:ascii="Arial" w:eastAsia="Times New Roman" w:hAnsi="Arial" w:cs="Arial"/>
                <w:sz w:val="20"/>
                <w:szCs w:val="20"/>
              </w:rPr>
              <w:t>Lawrence Bignall</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309995B1" w:rsidR="00587CE6" w:rsidRPr="00587CE6" w:rsidRDefault="00B81261" w:rsidP="00587CE6">
            <w:pPr>
              <w:spacing w:after="0" w:line="240" w:lineRule="auto"/>
              <w:rPr>
                <w:rFonts w:ascii="Arial" w:eastAsia="Times New Roman" w:hAnsi="Arial" w:cs="Arial"/>
                <w:sz w:val="20"/>
                <w:szCs w:val="20"/>
              </w:rPr>
            </w:pPr>
            <w:r>
              <w:rPr>
                <w:rFonts w:ascii="Arial" w:eastAsia="Times New Roman" w:hAnsi="Arial" w:cs="Arial"/>
                <w:sz w:val="20"/>
                <w:szCs w:val="20"/>
              </w:rPr>
              <w:t>Adam Head</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54BC617" w:rsidR="00587CE6" w:rsidRPr="00587CE6" w:rsidRDefault="00B81261" w:rsidP="00587CE6">
            <w:pPr>
              <w:spacing w:after="0" w:line="240" w:lineRule="auto"/>
              <w:rPr>
                <w:rFonts w:ascii="Arial" w:eastAsia="Times New Roman" w:hAnsi="Arial" w:cs="Arial"/>
                <w:sz w:val="20"/>
                <w:szCs w:val="20"/>
              </w:rPr>
            </w:pPr>
            <w:r>
              <w:rPr>
                <w:rFonts w:ascii="Arial" w:eastAsia="Times New Roman" w:hAnsi="Arial" w:cs="Arial"/>
                <w:sz w:val="20"/>
                <w:szCs w:val="20"/>
              </w:rPr>
              <w:t>Indie Game Development (IGD)</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2D61F1B2" w:rsidR="00587CE6" w:rsidRPr="00587CE6" w:rsidRDefault="00021075" w:rsidP="00587CE6">
            <w:pPr>
              <w:spacing w:after="0" w:line="240" w:lineRule="auto"/>
              <w:rPr>
                <w:rFonts w:ascii="Arial" w:eastAsia="Times New Roman" w:hAnsi="Arial" w:cs="Arial"/>
                <w:sz w:val="20"/>
                <w:szCs w:val="20"/>
              </w:rPr>
            </w:pPr>
            <w:r>
              <w:rPr>
                <w:rFonts w:ascii="Arial" w:eastAsia="Times New Roman" w:hAnsi="Arial" w:cs="Arial"/>
                <w:sz w:val="20"/>
                <w:szCs w:val="20"/>
              </w:rPr>
              <w:t>ACCA5028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76FB5D1C" w:rsidR="00587CE6" w:rsidRPr="00587CE6" w:rsidRDefault="00B8126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04E2E4DE" w:rsidR="00587CE6" w:rsidRPr="00587CE6" w:rsidRDefault="00021075" w:rsidP="00587CE6">
            <w:pPr>
              <w:spacing w:after="0" w:line="240" w:lineRule="auto"/>
              <w:rPr>
                <w:rFonts w:ascii="Arial" w:eastAsia="Times New Roman" w:hAnsi="Arial" w:cs="Arial"/>
                <w:sz w:val="20"/>
                <w:szCs w:val="20"/>
              </w:rPr>
            </w:pPr>
            <w:r>
              <w:rPr>
                <w:rFonts w:ascii="Arial" w:eastAsia="Times New Roman" w:hAnsi="Arial" w:cs="Arial"/>
                <w:sz w:val="20"/>
                <w:szCs w:val="20"/>
              </w:rPr>
              <w:t>Part 1 of 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6973B390" w:rsidR="00587CE6" w:rsidRPr="00587CE6" w:rsidRDefault="00B81261"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E16D1A7" w:rsidR="006D2A9D" w:rsidRPr="00C44400" w:rsidRDefault="00696AC8"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86B396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B8126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14A93F4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021075">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0DF39CC6"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C51246">
              <w:rPr>
                <w:rFonts w:ascii="Arial" w:hAnsi="Arial" w:cs="Arial"/>
                <w:b/>
                <w:bCs/>
                <w:color w:val="000000"/>
                <w:sz w:val="16"/>
                <w:szCs w:val="16"/>
                <w:lang w:val="en-US"/>
              </w:rPr>
              <w:t xml:space="preserve"> please tick</w:t>
            </w:r>
            <w:r>
              <w:rPr>
                <w:rFonts w:ascii="Arial" w:hAnsi="Arial" w:cs="Arial"/>
                <w:b/>
                <w:bCs/>
                <w:color w:val="000000"/>
                <w:sz w:val="16"/>
                <w:szCs w:val="16"/>
                <w:lang w:val="en-US"/>
              </w:rPr>
              <w:t>)</w:t>
            </w:r>
            <w:r w:rsidRPr="00D72FBD">
              <w:rPr>
                <w:rFonts w:ascii="Arial" w:hAnsi="Arial" w:cs="Arial"/>
                <w:b/>
                <w:bCs/>
                <w:color w:val="000000"/>
                <w:sz w:val="16"/>
                <w:szCs w:val="16"/>
                <w:lang w:val="en-US"/>
              </w:rPr>
              <w:t xml:space="preserve"> </w:t>
            </w:r>
            <w:r w:rsidR="00C51246">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68A89B9F" w:rsidR="00EC03A0" w:rsidRPr="00587CE6" w:rsidRDefault="0037716B" w:rsidP="001A3561">
            <w:pPr>
              <w:spacing w:after="0" w:line="240" w:lineRule="auto"/>
              <w:rPr>
                <w:rFonts w:ascii="Arial" w:hAnsi="Arial" w:cs="Arial"/>
                <w:b/>
                <w:bCs/>
              </w:rPr>
            </w:pPr>
            <w:r w:rsidRPr="004431E5">
              <w:rPr>
                <w:rFonts w:ascii="Segoe UI" w:hAnsi="Segoe UI" w:cs="Segoe UI"/>
                <w:b/>
                <w:bCs/>
                <w:color w:val="1D2125"/>
              </w:rPr>
              <w:t xml:space="preserve">2420367 </w:t>
            </w:r>
            <w:r>
              <w:rPr>
                <w:rFonts w:ascii="Arial" w:hAnsi="Arial" w:cs="Arial"/>
                <w:b/>
                <w:bCs/>
              </w:rPr>
              <w:t>(MA)</w:t>
            </w:r>
          </w:p>
        </w:tc>
        <w:tc>
          <w:tcPr>
            <w:tcW w:w="1134" w:type="dxa"/>
          </w:tcPr>
          <w:p w14:paraId="4727E134" w14:textId="3D196317" w:rsidR="00EC03A0" w:rsidRPr="00587CE6" w:rsidRDefault="0037716B" w:rsidP="001A3561">
            <w:pPr>
              <w:spacing w:after="0" w:line="240" w:lineRule="auto"/>
              <w:rPr>
                <w:rFonts w:ascii="Arial" w:hAnsi="Arial" w:cs="Arial"/>
                <w:b/>
                <w:bCs/>
              </w:rPr>
            </w:pPr>
            <w:r>
              <w:rPr>
                <w:rFonts w:ascii="Arial" w:hAnsi="Arial" w:cs="Arial"/>
                <w:b/>
                <w:bCs/>
              </w:rPr>
              <w:t>58</w:t>
            </w:r>
          </w:p>
        </w:tc>
        <w:tc>
          <w:tcPr>
            <w:tcW w:w="1134" w:type="dxa"/>
          </w:tcPr>
          <w:p w14:paraId="5FF75559" w14:textId="758D5A61" w:rsidR="00EC03A0" w:rsidRPr="00587CE6" w:rsidRDefault="0050635B"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7C845474" w:rsidR="00EC03A0" w:rsidRPr="00587CE6" w:rsidRDefault="0050635B" w:rsidP="001A3561">
            <w:pPr>
              <w:spacing w:after="0" w:line="240" w:lineRule="auto"/>
              <w:rPr>
                <w:rFonts w:ascii="Arial" w:hAnsi="Arial" w:cs="Arial"/>
                <w:b/>
                <w:bCs/>
              </w:rPr>
            </w:pPr>
            <w:r>
              <w:rPr>
                <w:rFonts w:ascii="Arial" w:hAnsi="Arial" w:cs="Arial"/>
                <w:b/>
                <w:bCs/>
              </w:rPr>
              <w:t>58</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48883AE4" w:rsidR="00EC03A0" w:rsidRPr="00587CE6" w:rsidRDefault="005C2ED1" w:rsidP="001A3561">
            <w:pPr>
              <w:spacing w:after="0" w:line="240" w:lineRule="auto"/>
              <w:rPr>
                <w:rFonts w:ascii="Arial" w:hAnsi="Arial" w:cs="Arial"/>
                <w:b/>
                <w:bCs/>
              </w:rPr>
            </w:pPr>
            <w:r w:rsidRPr="004431E5">
              <w:rPr>
                <w:rFonts w:ascii="Segoe UI" w:hAnsi="Segoe UI" w:cs="Segoe UI"/>
                <w:b/>
                <w:bCs/>
                <w:color w:val="1D2125"/>
              </w:rPr>
              <w:t xml:space="preserve">2404977 </w:t>
            </w:r>
            <w:r>
              <w:rPr>
                <w:rFonts w:ascii="Arial" w:hAnsi="Arial" w:cs="Arial"/>
                <w:b/>
                <w:bCs/>
              </w:rPr>
              <w:t>(ZH)</w:t>
            </w:r>
          </w:p>
        </w:tc>
        <w:tc>
          <w:tcPr>
            <w:tcW w:w="1134" w:type="dxa"/>
          </w:tcPr>
          <w:p w14:paraId="337F0AB6" w14:textId="71EEBA47" w:rsidR="00EC03A0" w:rsidRPr="00587CE6" w:rsidRDefault="00592206" w:rsidP="001A3561">
            <w:pPr>
              <w:spacing w:after="0" w:line="240" w:lineRule="auto"/>
              <w:rPr>
                <w:rFonts w:ascii="Arial" w:hAnsi="Arial" w:cs="Arial"/>
                <w:b/>
                <w:bCs/>
              </w:rPr>
            </w:pPr>
            <w:r>
              <w:rPr>
                <w:rFonts w:ascii="Arial" w:hAnsi="Arial" w:cs="Arial"/>
                <w:b/>
                <w:bCs/>
              </w:rPr>
              <w:t>78</w:t>
            </w:r>
          </w:p>
        </w:tc>
        <w:tc>
          <w:tcPr>
            <w:tcW w:w="1134" w:type="dxa"/>
          </w:tcPr>
          <w:p w14:paraId="2BCAB73E" w14:textId="21439D2B" w:rsidR="00EC03A0" w:rsidRPr="00587CE6" w:rsidRDefault="002876B7"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747F66E1" w:rsidR="00EC03A0" w:rsidRPr="00587CE6" w:rsidRDefault="002876B7" w:rsidP="001A3561">
            <w:pPr>
              <w:spacing w:after="0" w:line="240" w:lineRule="auto"/>
              <w:rPr>
                <w:rFonts w:ascii="Arial" w:hAnsi="Arial" w:cs="Arial"/>
                <w:b/>
                <w:bCs/>
              </w:rPr>
            </w:pPr>
            <w:r>
              <w:rPr>
                <w:rFonts w:ascii="Arial" w:hAnsi="Arial" w:cs="Arial"/>
                <w:b/>
                <w:bCs/>
              </w:rPr>
              <w:t>78</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1926AD9C" w:rsidR="00EC03A0" w:rsidRPr="00587CE6" w:rsidRDefault="00CB127D" w:rsidP="001A3561">
            <w:pPr>
              <w:spacing w:after="0" w:line="240" w:lineRule="auto"/>
              <w:rPr>
                <w:rFonts w:ascii="Arial" w:hAnsi="Arial" w:cs="Arial"/>
                <w:b/>
                <w:bCs/>
              </w:rPr>
            </w:pPr>
            <w:r w:rsidRPr="004431E5">
              <w:rPr>
                <w:rFonts w:ascii="Segoe UI" w:hAnsi="Segoe UI" w:cs="Segoe UI"/>
                <w:b/>
                <w:bCs/>
                <w:color w:val="1D2125"/>
              </w:rPr>
              <w:t xml:space="preserve">2405184 </w:t>
            </w:r>
            <w:r>
              <w:rPr>
                <w:rFonts w:ascii="Arial" w:hAnsi="Arial" w:cs="Arial"/>
                <w:b/>
                <w:bCs/>
              </w:rPr>
              <w:t>(J</w:t>
            </w:r>
            <w:r w:rsidR="007023A3">
              <w:rPr>
                <w:rFonts w:ascii="Arial" w:hAnsi="Arial" w:cs="Arial"/>
                <w:b/>
                <w:bCs/>
              </w:rPr>
              <w:t>L</w:t>
            </w:r>
            <w:r>
              <w:rPr>
                <w:rFonts w:ascii="Arial" w:hAnsi="Arial" w:cs="Arial"/>
                <w:b/>
                <w:bCs/>
              </w:rPr>
              <w:t>)</w:t>
            </w:r>
          </w:p>
        </w:tc>
        <w:tc>
          <w:tcPr>
            <w:tcW w:w="1134" w:type="dxa"/>
          </w:tcPr>
          <w:p w14:paraId="6FE8B328" w14:textId="0EE6B8DB" w:rsidR="00EC03A0" w:rsidRPr="00587CE6" w:rsidRDefault="00E83A3E" w:rsidP="001A3561">
            <w:pPr>
              <w:spacing w:after="0" w:line="240" w:lineRule="auto"/>
              <w:rPr>
                <w:rFonts w:ascii="Arial" w:hAnsi="Arial" w:cs="Arial"/>
                <w:b/>
                <w:bCs/>
              </w:rPr>
            </w:pPr>
            <w:r>
              <w:rPr>
                <w:rFonts w:ascii="Arial" w:hAnsi="Arial" w:cs="Arial"/>
                <w:b/>
                <w:bCs/>
              </w:rPr>
              <w:t>47</w:t>
            </w:r>
          </w:p>
        </w:tc>
        <w:tc>
          <w:tcPr>
            <w:tcW w:w="1134" w:type="dxa"/>
          </w:tcPr>
          <w:p w14:paraId="4D2DF95F" w14:textId="7BDEF6F6" w:rsidR="00EC03A0" w:rsidRPr="00587CE6" w:rsidRDefault="007023A3"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4853FD76" w:rsidR="00EC03A0" w:rsidRPr="00587CE6" w:rsidRDefault="007023A3" w:rsidP="001A3561">
            <w:pPr>
              <w:spacing w:after="0" w:line="240" w:lineRule="auto"/>
              <w:rPr>
                <w:rFonts w:ascii="Arial" w:hAnsi="Arial" w:cs="Arial"/>
                <w:b/>
                <w:bCs/>
              </w:rPr>
            </w:pPr>
            <w:r>
              <w:rPr>
                <w:rFonts w:ascii="Arial" w:hAnsi="Arial" w:cs="Arial"/>
                <w:b/>
                <w:bCs/>
              </w:rPr>
              <w:t>47</w:t>
            </w:r>
          </w:p>
        </w:tc>
      </w:tr>
      <w:tr w:rsidR="00EE0CF2" w:rsidRPr="00587CE6" w14:paraId="16C99A92" w14:textId="77777777" w:rsidTr="0094712D">
        <w:tc>
          <w:tcPr>
            <w:tcW w:w="279" w:type="dxa"/>
          </w:tcPr>
          <w:p w14:paraId="7B55B8A5" w14:textId="75DC70D0" w:rsidR="00EE0CF2" w:rsidRPr="00587CE6" w:rsidRDefault="00EE0CF2" w:rsidP="00EE0CF2">
            <w:pPr>
              <w:spacing w:after="0" w:line="240" w:lineRule="auto"/>
              <w:jc w:val="center"/>
              <w:rPr>
                <w:rFonts w:ascii="Arial" w:hAnsi="Arial" w:cs="Arial"/>
                <w:b/>
                <w:bCs/>
              </w:rPr>
            </w:pPr>
            <w:r>
              <w:rPr>
                <w:rFonts w:ascii="Arial" w:hAnsi="Arial" w:cs="Arial"/>
                <w:b/>
                <w:bCs/>
              </w:rPr>
              <w:t>4</w:t>
            </w:r>
          </w:p>
        </w:tc>
        <w:tc>
          <w:tcPr>
            <w:tcW w:w="2410" w:type="dxa"/>
          </w:tcPr>
          <w:p w14:paraId="7EDAB701" w14:textId="2A1116F1" w:rsidR="00EE0CF2" w:rsidRPr="00587CE6" w:rsidRDefault="00EE0CF2" w:rsidP="00EE0CF2">
            <w:pPr>
              <w:spacing w:after="0" w:line="240" w:lineRule="auto"/>
              <w:rPr>
                <w:rFonts w:ascii="Arial" w:hAnsi="Arial" w:cs="Arial"/>
                <w:b/>
                <w:bCs/>
              </w:rPr>
            </w:pPr>
            <w:r w:rsidRPr="004431E5">
              <w:rPr>
                <w:rFonts w:ascii="Segoe UI" w:hAnsi="Segoe UI" w:cs="Segoe UI"/>
                <w:b/>
                <w:bCs/>
                <w:color w:val="1D2125"/>
              </w:rPr>
              <w:t xml:space="preserve">2411039 </w:t>
            </w:r>
            <w:r>
              <w:rPr>
                <w:rFonts w:ascii="Arial" w:hAnsi="Arial" w:cs="Arial"/>
                <w:b/>
                <w:bCs/>
              </w:rPr>
              <w:t>(DK</w:t>
            </w:r>
            <w:r w:rsidRPr="004540D3">
              <w:rPr>
                <w:rFonts w:ascii="Arial" w:hAnsi="Arial" w:cs="Arial"/>
                <w:b/>
                <w:bCs/>
              </w:rPr>
              <w:t>)</w:t>
            </w:r>
          </w:p>
        </w:tc>
        <w:tc>
          <w:tcPr>
            <w:tcW w:w="1134" w:type="dxa"/>
          </w:tcPr>
          <w:p w14:paraId="27ABA457" w14:textId="7BDE9B23" w:rsidR="00EE0CF2" w:rsidRPr="00587CE6" w:rsidRDefault="00DD2ABB" w:rsidP="00EE0CF2">
            <w:pPr>
              <w:spacing w:after="0" w:line="240" w:lineRule="auto"/>
              <w:rPr>
                <w:rFonts w:ascii="Arial" w:hAnsi="Arial" w:cs="Arial"/>
                <w:b/>
                <w:bCs/>
              </w:rPr>
            </w:pPr>
            <w:r>
              <w:rPr>
                <w:rFonts w:ascii="Arial" w:hAnsi="Arial" w:cs="Arial"/>
                <w:b/>
                <w:bCs/>
              </w:rPr>
              <w:t>20</w:t>
            </w:r>
          </w:p>
        </w:tc>
        <w:tc>
          <w:tcPr>
            <w:tcW w:w="1134" w:type="dxa"/>
          </w:tcPr>
          <w:p w14:paraId="7ECC648F" w14:textId="5D620169" w:rsidR="00EE0CF2" w:rsidRPr="006F3353" w:rsidRDefault="006F3353" w:rsidP="00EE0CF2">
            <w:pPr>
              <w:spacing w:after="0" w:line="240" w:lineRule="auto"/>
              <w:rPr>
                <w:rFonts w:ascii="Arial" w:hAnsi="Arial" w:cs="Arial"/>
                <w:b/>
                <w:bCs/>
                <w:sz w:val="24"/>
                <w:szCs w:val="24"/>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23AC2AE" w14:textId="77777777" w:rsidR="00EE0CF2" w:rsidRPr="00587CE6" w:rsidRDefault="00EE0CF2" w:rsidP="00EE0CF2">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E0CF2" w:rsidRPr="00587CE6" w:rsidRDefault="00EE0CF2" w:rsidP="00EE0CF2">
            <w:pPr>
              <w:spacing w:after="0" w:line="240" w:lineRule="auto"/>
              <w:rPr>
                <w:rFonts w:ascii="Arial" w:hAnsi="Arial" w:cs="Arial"/>
                <w:b/>
                <w:bCs/>
              </w:rPr>
            </w:pPr>
          </w:p>
        </w:tc>
        <w:tc>
          <w:tcPr>
            <w:tcW w:w="1843" w:type="dxa"/>
          </w:tcPr>
          <w:p w14:paraId="19596D7A" w14:textId="327B1873" w:rsidR="00EE0CF2" w:rsidRPr="00587CE6" w:rsidRDefault="006F3353" w:rsidP="00EE0CF2">
            <w:pPr>
              <w:spacing w:after="0" w:line="240" w:lineRule="auto"/>
              <w:rPr>
                <w:rFonts w:ascii="Arial" w:hAnsi="Arial" w:cs="Arial"/>
                <w:b/>
                <w:bCs/>
              </w:rPr>
            </w:pPr>
            <w:r>
              <w:rPr>
                <w:rFonts w:ascii="Arial" w:hAnsi="Arial" w:cs="Arial"/>
                <w:b/>
                <w:bCs/>
              </w:rPr>
              <w:t>20</w:t>
            </w:r>
          </w:p>
        </w:tc>
      </w:tr>
      <w:tr w:rsidR="00EE0CF2" w:rsidRPr="00587CE6" w14:paraId="131E3918" w14:textId="77777777" w:rsidTr="0094712D">
        <w:tc>
          <w:tcPr>
            <w:tcW w:w="279" w:type="dxa"/>
          </w:tcPr>
          <w:p w14:paraId="762422CE" w14:textId="24E0D82C" w:rsidR="00EE0CF2" w:rsidRPr="00587CE6" w:rsidRDefault="00EE0CF2" w:rsidP="00EE0CF2">
            <w:pPr>
              <w:spacing w:after="0" w:line="240" w:lineRule="auto"/>
              <w:jc w:val="center"/>
              <w:rPr>
                <w:rFonts w:ascii="Arial" w:hAnsi="Arial" w:cs="Arial"/>
                <w:b/>
                <w:bCs/>
              </w:rPr>
            </w:pPr>
            <w:r>
              <w:rPr>
                <w:rFonts w:ascii="Arial" w:hAnsi="Arial" w:cs="Arial"/>
                <w:b/>
                <w:bCs/>
              </w:rPr>
              <w:t>5</w:t>
            </w:r>
          </w:p>
        </w:tc>
        <w:tc>
          <w:tcPr>
            <w:tcW w:w="2410" w:type="dxa"/>
          </w:tcPr>
          <w:p w14:paraId="4F3B7DD3" w14:textId="1167E038" w:rsidR="00EE0CF2" w:rsidRPr="00587CE6" w:rsidRDefault="00CB0710" w:rsidP="00EE0CF2">
            <w:pPr>
              <w:spacing w:after="0" w:line="240" w:lineRule="auto"/>
              <w:rPr>
                <w:rFonts w:ascii="Arial" w:hAnsi="Arial" w:cs="Arial"/>
                <w:b/>
                <w:bCs/>
              </w:rPr>
            </w:pPr>
            <w:r w:rsidRPr="004431E5">
              <w:rPr>
                <w:rFonts w:ascii="Segoe UI" w:hAnsi="Segoe UI" w:cs="Segoe UI"/>
                <w:b/>
                <w:bCs/>
                <w:color w:val="1D2125"/>
              </w:rPr>
              <w:t xml:space="preserve">2404362 </w:t>
            </w:r>
            <w:r>
              <w:rPr>
                <w:rFonts w:ascii="Arial" w:hAnsi="Arial" w:cs="Arial"/>
                <w:b/>
                <w:bCs/>
              </w:rPr>
              <w:t>(JT)</w:t>
            </w:r>
          </w:p>
        </w:tc>
        <w:tc>
          <w:tcPr>
            <w:tcW w:w="1134" w:type="dxa"/>
          </w:tcPr>
          <w:p w14:paraId="3856D6A1" w14:textId="34AEA218" w:rsidR="00EE0CF2" w:rsidRPr="00587CE6" w:rsidRDefault="008D0801" w:rsidP="00EE0CF2">
            <w:pPr>
              <w:spacing w:after="0" w:line="240" w:lineRule="auto"/>
              <w:rPr>
                <w:rFonts w:ascii="Arial" w:hAnsi="Arial" w:cs="Arial"/>
                <w:b/>
                <w:bCs/>
              </w:rPr>
            </w:pPr>
            <w:r>
              <w:rPr>
                <w:rFonts w:ascii="Arial" w:hAnsi="Arial" w:cs="Arial"/>
                <w:b/>
                <w:bCs/>
              </w:rPr>
              <w:t>52</w:t>
            </w:r>
          </w:p>
        </w:tc>
        <w:tc>
          <w:tcPr>
            <w:tcW w:w="1134" w:type="dxa"/>
          </w:tcPr>
          <w:p w14:paraId="7674A332" w14:textId="4AD12C88" w:rsidR="00EE0CF2" w:rsidRPr="00587CE6" w:rsidRDefault="0050635B" w:rsidP="00EE0CF2">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3A5A4A8" w14:textId="77777777" w:rsidR="00EE0CF2" w:rsidRPr="00587CE6" w:rsidRDefault="00EE0CF2" w:rsidP="00EE0CF2">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E0CF2" w:rsidRPr="00587CE6" w:rsidRDefault="00EE0CF2" w:rsidP="00EE0CF2">
            <w:pPr>
              <w:spacing w:after="0" w:line="240" w:lineRule="auto"/>
              <w:rPr>
                <w:rFonts w:ascii="Arial" w:hAnsi="Arial" w:cs="Arial"/>
                <w:b/>
                <w:bCs/>
              </w:rPr>
            </w:pPr>
          </w:p>
        </w:tc>
        <w:tc>
          <w:tcPr>
            <w:tcW w:w="1843" w:type="dxa"/>
          </w:tcPr>
          <w:p w14:paraId="11A21C24" w14:textId="1906F63D" w:rsidR="00EE0CF2" w:rsidRPr="00587CE6" w:rsidRDefault="0050635B" w:rsidP="00EE0CF2">
            <w:pPr>
              <w:spacing w:after="0" w:line="240" w:lineRule="auto"/>
              <w:rPr>
                <w:rFonts w:ascii="Arial" w:hAnsi="Arial" w:cs="Arial"/>
                <w:b/>
                <w:bCs/>
              </w:rPr>
            </w:pPr>
            <w:r>
              <w:rPr>
                <w:rFonts w:ascii="Arial" w:hAnsi="Arial" w:cs="Arial"/>
                <w:b/>
                <w:bCs/>
              </w:rPr>
              <w:t>52</w:t>
            </w:r>
          </w:p>
        </w:tc>
      </w:tr>
      <w:tr w:rsidR="00EE0CF2" w:rsidRPr="00587CE6" w14:paraId="6B3545D1" w14:textId="77777777" w:rsidTr="0094712D">
        <w:tc>
          <w:tcPr>
            <w:tcW w:w="279" w:type="dxa"/>
          </w:tcPr>
          <w:p w14:paraId="4BE71710" w14:textId="60D1C628" w:rsidR="00EE0CF2" w:rsidRPr="00587CE6" w:rsidRDefault="00EE0CF2" w:rsidP="00EE0CF2">
            <w:pPr>
              <w:spacing w:after="0" w:line="240" w:lineRule="auto"/>
              <w:jc w:val="center"/>
              <w:rPr>
                <w:rFonts w:ascii="Arial" w:hAnsi="Arial" w:cs="Arial"/>
                <w:b/>
                <w:bCs/>
              </w:rPr>
            </w:pPr>
            <w:r>
              <w:rPr>
                <w:rFonts w:ascii="Arial" w:hAnsi="Arial" w:cs="Arial"/>
                <w:b/>
                <w:bCs/>
              </w:rPr>
              <w:t>6</w:t>
            </w:r>
          </w:p>
        </w:tc>
        <w:tc>
          <w:tcPr>
            <w:tcW w:w="2410" w:type="dxa"/>
          </w:tcPr>
          <w:p w14:paraId="0981010C" w14:textId="3482862C" w:rsidR="00EE0CF2" w:rsidRPr="00587CE6" w:rsidRDefault="00525777" w:rsidP="00EE0CF2">
            <w:pPr>
              <w:spacing w:after="0" w:line="240" w:lineRule="auto"/>
              <w:rPr>
                <w:rFonts w:ascii="Arial" w:hAnsi="Arial" w:cs="Arial"/>
                <w:b/>
                <w:bCs/>
              </w:rPr>
            </w:pPr>
            <w:r w:rsidRPr="004431E5">
              <w:rPr>
                <w:rFonts w:ascii="Segoe UI" w:hAnsi="Segoe UI" w:cs="Segoe UI"/>
                <w:b/>
                <w:bCs/>
                <w:color w:val="1D2125"/>
              </w:rPr>
              <w:t xml:space="preserve">2404224 </w:t>
            </w:r>
            <w:r>
              <w:rPr>
                <w:rFonts w:ascii="Arial" w:hAnsi="Arial" w:cs="Arial"/>
                <w:b/>
                <w:bCs/>
              </w:rPr>
              <w:t>(ES)</w:t>
            </w:r>
          </w:p>
        </w:tc>
        <w:tc>
          <w:tcPr>
            <w:tcW w:w="1134" w:type="dxa"/>
          </w:tcPr>
          <w:p w14:paraId="3511ED18" w14:textId="28B59AEA" w:rsidR="00EE0CF2" w:rsidRPr="00587CE6" w:rsidRDefault="006F3353" w:rsidP="00EE0CF2">
            <w:pPr>
              <w:spacing w:after="0" w:line="240" w:lineRule="auto"/>
              <w:rPr>
                <w:rFonts w:ascii="Arial" w:hAnsi="Arial" w:cs="Arial"/>
                <w:b/>
                <w:bCs/>
              </w:rPr>
            </w:pPr>
            <w:r>
              <w:rPr>
                <w:rFonts w:ascii="Arial" w:hAnsi="Arial" w:cs="Arial"/>
                <w:b/>
                <w:bCs/>
              </w:rPr>
              <w:t>80</w:t>
            </w:r>
          </w:p>
        </w:tc>
        <w:tc>
          <w:tcPr>
            <w:tcW w:w="1134" w:type="dxa"/>
          </w:tcPr>
          <w:p w14:paraId="0BC1935B" w14:textId="55A62975" w:rsidR="00EE0CF2" w:rsidRPr="00587CE6" w:rsidRDefault="0050635B" w:rsidP="00EE0CF2">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C3EB12C" w14:textId="77777777" w:rsidR="00EE0CF2" w:rsidRPr="00587CE6" w:rsidRDefault="00EE0CF2" w:rsidP="00EE0CF2">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E0CF2" w:rsidRPr="00587CE6" w:rsidRDefault="00EE0CF2" w:rsidP="00EE0CF2">
            <w:pPr>
              <w:spacing w:after="0" w:line="240" w:lineRule="auto"/>
              <w:rPr>
                <w:rFonts w:ascii="Arial" w:hAnsi="Arial" w:cs="Arial"/>
                <w:b/>
                <w:bCs/>
              </w:rPr>
            </w:pPr>
          </w:p>
        </w:tc>
        <w:tc>
          <w:tcPr>
            <w:tcW w:w="1843" w:type="dxa"/>
          </w:tcPr>
          <w:p w14:paraId="57DA427B" w14:textId="06C560DA" w:rsidR="00EE0CF2" w:rsidRPr="00587CE6" w:rsidRDefault="0050635B" w:rsidP="00EE0CF2">
            <w:pPr>
              <w:spacing w:after="0" w:line="240" w:lineRule="auto"/>
              <w:rPr>
                <w:rFonts w:ascii="Arial" w:hAnsi="Arial" w:cs="Arial"/>
                <w:b/>
                <w:bCs/>
              </w:rPr>
            </w:pPr>
            <w:r>
              <w:rPr>
                <w:rFonts w:ascii="Arial" w:hAnsi="Arial" w:cs="Arial"/>
                <w:b/>
                <w:bCs/>
              </w:rPr>
              <w:t>80</w:t>
            </w:r>
          </w:p>
        </w:tc>
      </w:tr>
    </w:tbl>
    <w:p w14:paraId="3FA33B90" w14:textId="77777777" w:rsidR="00FC74D0" w:rsidRPr="00A23E08" w:rsidRDefault="00FC74D0">
      <w:pPr>
        <w:spacing w:after="0" w:line="240" w:lineRule="auto"/>
        <w:rPr>
          <w:rFonts w:ascii="Arial" w:hAnsi="Arial" w:cs="Arial"/>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74CA74EF" w14:textId="77777777" w:rsidR="00C51246" w:rsidRPr="00D22D04" w:rsidRDefault="00C51246" w:rsidP="00D22D04">
      <w:pPr>
        <w:spacing w:after="0" w:line="240" w:lineRule="auto"/>
        <w:jc w:val="right"/>
        <w:rPr>
          <w:rFonts w:ascii="Arial" w:hAnsi="Arial" w:cs="Arial"/>
          <w:b/>
          <w:bCs/>
          <w:i/>
          <w:iCs/>
        </w:rPr>
      </w:pPr>
    </w:p>
    <w:p w14:paraId="36E601BF" w14:textId="1AAC6EE8" w:rsidR="001B0540" w:rsidRPr="00D22D04" w:rsidRDefault="001B0540" w:rsidP="00D22D04">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sidR="008E2D69">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6EF103FA" w14:textId="77777777" w:rsidR="001B0540" w:rsidRPr="001B0540" w:rsidRDefault="001B0540" w:rsidP="00AC463B">
      <w:pPr>
        <w:spacing w:after="0" w:line="240" w:lineRule="auto"/>
        <w:rPr>
          <w:rFonts w:ascii="Arial" w:hAnsi="Arial" w:cs="Arial"/>
          <w:b/>
          <w:bCs/>
          <w:color w:val="FF0000"/>
          <w:u w:val="single"/>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9284820" w:rsidR="00AC463B" w:rsidRPr="00ED385D" w:rsidRDefault="004D2A3D" w:rsidP="00741EC6">
            <w:pPr>
              <w:spacing w:after="0" w:line="240" w:lineRule="auto"/>
              <w:rPr>
                <w:rFonts w:ascii="Arial" w:hAnsi="Arial" w:cs="Arial"/>
                <w:sz w:val="20"/>
                <w:szCs w:val="20"/>
              </w:rPr>
            </w:pPr>
            <w:r>
              <w:rPr>
                <w:rFonts w:ascii="Arial" w:hAnsi="Arial" w:cs="Arial"/>
                <w:sz w:val="20"/>
                <w:szCs w:val="20"/>
              </w:rPr>
              <w:t>Marks have been considered alongside a review of student work</w:t>
            </w:r>
            <w:r w:rsidR="008D61B4">
              <w:rPr>
                <w:rFonts w:ascii="Arial" w:hAnsi="Arial" w:cs="Arial"/>
                <w:sz w:val="20"/>
                <w:szCs w:val="20"/>
              </w:rPr>
              <w:t xml:space="preserve"> samples</w:t>
            </w:r>
            <w:r>
              <w:rPr>
                <w:rFonts w:ascii="Arial" w:hAnsi="Arial" w:cs="Arial"/>
                <w:sz w:val="20"/>
                <w:szCs w:val="20"/>
              </w:rPr>
              <w:t xml:space="preserve"> and </w:t>
            </w:r>
            <w:r w:rsidR="008D61B4">
              <w:rPr>
                <w:rFonts w:ascii="Arial" w:hAnsi="Arial" w:cs="Arial"/>
                <w:sz w:val="20"/>
                <w:szCs w:val="20"/>
              </w:rPr>
              <w:t>are appropriate</w:t>
            </w:r>
            <w:r w:rsidR="005C06E5">
              <w:rPr>
                <w:rFonts w:ascii="Arial" w:hAnsi="Arial" w:cs="Arial"/>
                <w:sz w:val="20"/>
                <w:szCs w:val="20"/>
              </w:rPr>
              <w:t>.</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CB60F9A" w:rsidR="00AC463B" w:rsidRPr="00ED385D" w:rsidRDefault="00F9600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90F6CD7" w:rsidR="00AC463B" w:rsidRPr="00ED385D" w:rsidRDefault="00934985" w:rsidP="00741EC6">
            <w:pPr>
              <w:spacing w:after="0" w:line="240" w:lineRule="auto"/>
              <w:rPr>
                <w:rFonts w:ascii="Arial" w:hAnsi="Arial" w:cs="Arial"/>
                <w:sz w:val="20"/>
                <w:szCs w:val="20"/>
              </w:rPr>
            </w:pPr>
            <w:r>
              <w:rPr>
                <w:rFonts w:ascii="Arial" w:hAnsi="Arial" w:cs="Arial"/>
                <w:sz w:val="20"/>
                <w:szCs w:val="20"/>
              </w:rPr>
              <w:t>Positive comments offer guidance on how to improve work.</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8576B24" w:rsidR="00AC463B" w:rsidRPr="00ED385D" w:rsidRDefault="00F9600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F811181" w:rsidR="00AC463B" w:rsidRPr="00ED385D" w:rsidRDefault="00F96009" w:rsidP="00741EC6">
            <w:pPr>
              <w:spacing w:after="0" w:line="240" w:lineRule="auto"/>
              <w:rPr>
                <w:rFonts w:ascii="Arial" w:hAnsi="Arial" w:cs="Arial"/>
                <w:sz w:val="20"/>
                <w:szCs w:val="20"/>
              </w:rPr>
            </w:pPr>
            <w:r>
              <w:rPr>
                <w:rFonts w:ascii="Arial" w:hAnsi="Arial" w:cs="Arial"/>
                <w:sz w:val="20"/>
                <w:szCs w:val="20"/>
              </w:rPr>
              <w:t>Feedback is positive and advises improvements</w:t>
            </w:r>
            <w:r w:rsidR="002C07A2">
              <w:rPr>
                <w:rFonts w:ascii="Arial" w:hAnsi="Arial" w:cs="Arial"/>
                <w:sz w:val="20"/>
                <w:szCs w:val="20"/>
              </w:rPr>
              <w:t xml:space="preserve"> where necessary.</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0E5C90B" w:rsidR="00AC463B" w:rsidRPr="00ED385D" w:rsidRDefault="00AC463B" w:rsidP="00741EC6">
            <w:pPr>
              <w:spacing w:after="0" w:line="240" w:lineRule="auto"/>
              <w:rPr>
                <w:rFonts w:ascii="Arial" w:hAnsi="Arial" w:cs="Arial"/>
                <w:sz w:val="20"/>
                <w:szCs w:val="20"/>
              </w:rPr>
            </w:pPr>
          </w:p>
        </w:tc>
        <w:tc>
          <w:tcPr>
            <w:tcW w:w="567" w:type="dxa"/>
          </w:tcPr>
          <w:p w14:paraId="017B3B82" w14:textId="2FC225FC" w:rsidR="00AC463B" w:rsidRPr="00ED385D" w:rsidRDefault="001824F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6FA69B74" w14:textId="1D7B145A" w:rsidR="00AC463B" w:rsidRPr="00ED385D" w:rsidRDefault="009A1893" w:rsidP="00741EC6">
            <w:pPr>
              <w:spacing w:after="0" w:line="240" w:lineRule="auto"/>
              <w:rPr>
                <w:rFonts w:ascii="Arial" w:hAnsi="Arial" w:cs="Arial"/>
                <w:sz w:val="20"/>
                <w:szCs w:val="20"/>
              </w:rPr>
            </w:pPr>
            <w:r>
              <w:rPr>
                <w:rFonts w:ascii="Arial" w:hAnsi="Arial" w:cs="Arial"/>
                <w:sz w:val="20"/>
                <w:szCs w:val="20"/>
              </w:rPr>
              <w:t>(</w:t>
            </w:r>
            <w:r w:rsidR="00AB031F">
              <w:rPr>
                <w:rFonts w:ascii="Arial" w:hAnsi="Arial" w:cs="Arial"/>
                <w:sz w:val="20"/>
                <w:szCs w:val="20"/>
              </w:rPr>
              <w:t>Advisory</w:t>
            </w:r>
            <w:r>
              <w:rPr>
                <w:rFonts w:ascii="Arial" w:hAnsi="Arial" w:cs="Arial"/>
                <w:sz w:val="20"/>
                <w:szCs w:val="20"/>
              </w:rPr>
              <w:t>)</w:t>
            </w:r>
            <w:r w:rsidR="00AB031F">
              <w:rPr>
                <w:rFonts w:ascii="Arial" w:hAnsi="Arial" w:cs="Arial"/>
                <w:sz w:val="20"/>
                <w:szCs w:val="20"/>
              </w:rPr>
              <w:t xml:space="preserve"> </w:t>
            </w:r>
            <w:r w:rsidR="00F146F8">
              <w:rPr>
                <w:rFonts w:ascii="Arial" w:hAnsi="Arial" w:cs="Arial"/>
                <w:sz w:val="20"/>
                <w:szCs w:val="20"/>
              </w:rPr>
              <w:t xml:space="preserve">Some clearer indication of this would be helpful – either as a marks breakdown </w:t>
            </w:r>
            <w:r w:rsidR="004B4578">
              <w:rPr>
                <w:rFonts w:ascii="Arial" w:hAnsi="Arial" w:cs="Arial"/>
                <w:sz w:val="20"/>
                <w:szCs w:val="20"/>
              </w:rPr>
              <w:t xml:space="preserve">for the 5 areas of the University’s generic marking criteria or by use of </w:t>
            </w:r>
            <w:r w:rsidR="001824FD">
              <w:rPr>
                <w:rFonts w:ascii="Arial" w:hAnsi="Arial" w:cs="Arial"/>
                <w:sz w:val="20"/>
                <w:szCs w:val="20"/>
              </w:rPr>
              <w:t>terms directly linked to the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5405EB1" w:rsidR="00AC463B" w:rsidRPr="00ED385D" w:rsidRDefault="00CF75B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9A95A2E" w:rsidR="00AC463B" w:rsidRPr="00ED385D" w:rsidRDefault="002C07A2" w:rsidP="00741EC6">
            <w:pPr>
              <w:spacing w:after="0" w:line="240" w:lineRule="auto"/>
              <w:rPr>
                <w:rFonts w:ascii="Arial" w:hAnsi="Arial" w:cs="Arial"/>
                <w:sz w:val="20"/>
                <w:szCs w:val="20"/>
              </w:rPr>
            </w:pPr>
            <w:r>
              <w:rPr>
                <w:rFonts w:ascii="Arial" w:hAnsi="Arial" w:cs="Arial"/>
                <w:sz w:val="20"/>
                <w:szCs w:val="20"/>
              </w:rPr>
              <w:t>All assessments have received feedback of similar size and content.</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81B63DB" w:rsidR="00AC463B" w:rsidRPr="00ED385D" w:rsidRDefault="00AC463B" w:rsidP="00741EC6">
            <w:pPr>
              <w:spacing w:after="0" w:line="240" w:lineRule="auto"/>
              <w:rPr>
                <w:rFonts w:ascii="Arial" w:hAnsi="Arial" w:cs="Arial"/>
                <w:sz w:val="20"/>
                <w:szCs w:val="20"/>
              </w:rPr>
            </w:pPr>
          </w:p>
        </w:tc>
        <w:tc>
          <w:tcPr>
            <w:tcW w:w="567" w:type="dxa"/>
          </w:tcPr>
          <w:p w14:paraId="2C738B6F" w14:textId="2811AC56" w:rsidR="00AC463B" w:rsidRPr="00ED385D" w:rsidRDefault="002554E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67B8DC5E" w14:textId="693D785F" w:rsidR="00AC463B" w:rsidRPr="00ED385D" w:rsidRDefault="00AB031F" w:rsidP="00741EC6">
            <w:pPr>
              <w:spacing w:after="0" w:line="240" w:lineRule="auto"/>
              <w:rPr>
                <w:rFonts w:ascii="Arial" w:hAnsi="Arial" w:cs="Arial"/>
                <w:sz w:val="20"/>
                <w:szCs w:val="20"/>
              </w:rPr>
            </w:pPr>
            <w:r>
              <w:rPr>
                <w:rFonts w:ascii="Arial" w:hAnsi="Arial" w:cs="Arial"/>
                <w:sz w:val="20"/>
                <w:szCs w:val="20"/>
              </w:rPr>
              <w:t xml:space="preserve">(Advisory) </w:t>
            </w:r>
            <w:r w:rsidR="002554E7">
              <w:rPr>
                <w:rFonts w:ascii="Arial" w:hAnsi="Arial" w:cs="Arial"/>
                <w:sz w:val="20"/>
                <w:szCs w:val="20"/>
              </w:rPr>
              <w:t>Some more comments on referencing/research would be good to see</w:t>
            </w:r>
            <w:r w:rsidR="005F5554">
              <w:rPr>
                <w:rFonts w:ascii="Arial" w:hAnsi="Arial" w:cs="Arial"/>
                <w:sz w:val="20"/>
                <w:szCs w:val="20"/>
              </w:rPr>
              <w: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4781B35" w:rsidR="00AC463B" w:rsidRPr="00ED385D" w:rsidRDefault="009A189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(Advisory) </w:t>
            </w:r>
            <w:r w:rsidR="00FF4505">
              <w:rPr>
                <w:rFonts w:ascii="Arial Narrow" w:eastAsia="Arial Narrow" w:hAnsi="Arial Narrow" w:cs="Arial Narrow"/>
                <w:b/>
                <w:bCs/>
              </w:rPr>
              <w:t xml:space="preserve">Consider using a template with a marks breakdown </w:t>
            </w:r>
            <w:r w:rsidR="00C34886">
              <w:rPr>
                <w:rFonts w:ascii="Arial Narrow" w:eastAsia="Arial Narrow" w:hAnsi="Arial Narrow" w:cs="Arial Narrow"/>
                <w:b/>
                <w:bCs/>
              </w:rPr>
              <w:t>for each criteria (</w:t>
            </w:r>
            <w:r w:rsidR="00FF4505">
              <w:rPr>
                <w:rFonts w:ascii="Arial Narrow" w:eastAsia="Arial Narrow" w:hAnsi="Arial Narrow" w:cs="Arial Narrow"/>
                <w:b/>
                <w:bCs/>
              </w:rPr>
              <w:t xml:space="preserve">alongside </w:t>
            </w:r>
            <w:r w:rsidR="00C34886">
              <w:rPr>
                <w:rFonts w:ascii="Arial Narrow" w:eastAsia="Arial Narrow" w:hAnsi="Arial Narrow" w:cs="Arial Narrow"/>
                <w:b/>
                <w:bCs/>
              </w:rPr>
              <w:t xml:space="preserve">existing </w:t>
            </w:r>
            <w:r w:rsidR="00FF4505">
              <w:rPr>
                <w:rFonts w:ascii="Arial Narrow" w:eastAsia="Arial Narrow" w:hAnsi="Arial Narrow" w:cs="Arial Narrow"/>
                <w:b/>
                <w:bCs/>
              </w:rPr>
              <w:t>general feedback comments</w:t>
            </w:r>
            <w:r w:rsidR="00C34886">
              <w:rPr>
                <w:rFonts w:ascii="Arial Narrow" w:eastAsia="Arial Narrow" w:hAnsi="Arial Narrow" w:cs="Arial Narrow"/>
                <w:b/>
                <w:bCs/>
              </w:rPr>
              <w:t>)</w:t>
            </w:r>
            <w:r w:rsidR="009048E5">
              <w:rPr>
                <w:rFonts w:ascii="Arial Narrow" w:eastAsia="Arial Narrow" w:hAnsi="Arial Narrow" w:cs="Arial Narrow"/>
                <w:b/>
                <w:bCs/>
              </w:rPr>
              <w:t xml:space="preserve"> and </w:t>
            </w:r>
            <w:r>
              <w:rPr>
                <w:rFonts w:ascii="Arial Narrow" w:eastAsia="Arial Narrow" w:hAnsi="Arial Narrow" w:cs="Arial Narrow"/>
                <w:b/>
                <w:bCs/>
              </w:rPr>
              <w:t>feedback on referencing where appropriate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07D41C1" w:rsidR="00AC463B" w:rsidRPr="00CA758C" w:rsidRDefault="00CA758C" w:rsidP="00741EC6">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Second checking in accordance with University regulations</w:t>
            </w:r>
            <w:r>
              <w:rPr>
                <w:rFonts w:ascii="Arial Narrow" w:eastAsia="Arial Narrow" w:hAnsi="Arial Narrow" w:cs="Arial Narrow"/>
              </w:rPr>
              <w:t>. Discussion</w:t>
            </w:r>
            <w:r w:rsidR="004C5C33">
              <w:rPr>
                <w:rFonts w:ascii="Arial Narrow" w:eastAsia="Arial Narrow" w:hAnsi="Arial Narrow" w:cs="Arial Narrow"/>
              </w:rPr>
              <w:t xml:space="preserve"> between markers</w:t>
            </w:r>
            <w:r>
              <w:rPr>
                <w:rFonts w:ascii="Arial Narrow" w:eastAsia="Arial Narrow" w:hAnsi="Arial Narrow" w:cs="Arial Narrow"/>
              </w:rPr>
              <w:t xml:space="preserve"> where any discrepancy found.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683840EB" w:rsidR="0037391D" w:rsidRPr="004F1CFB" w:rsidRDefault="004F1CFB" w:rsidP="0053633F">
            <w:pPr>
              <w:spacing w:after="0" w:line="240" w:lineRule="auto"/>
              <w:rPr>
                <w:rFonts w:ascii="Bradley Hand ITC" w:hAnsi="Bradley Hand ITC" w:cs="Arial"/>
                <w:b/>
                <w:bCs/>
                <w:i/>
                <w:iCs/>
                <w:sz w:val="30"/>
                <w:szCs w:val="30"/>
              </w:rPr>
            </w:pPr>
            <w:r w:rsidRPr="004F1CFB">
              <w:rPr>
                <w:rFonts w:ascii="Bradley Hand ITC" w:hAnsi="Bradley Hand ITC" w:cs="Arial"/>
                <w:b/>
                <w:bCs/>
                <w:i/>
                <w:iCs/>
                <w:sz w:val="30"/>
                <w:szCs w:val="30"/>
              </w:rPr>
              <w:t>R Morgan</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4ECD30A9"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D22D04">
              <w:rPr>
                <w:rFonts w:ascii="Arial" w:hAnsi="Arial" w:cs="Arial"/>
              </w:rPr>
              <w:t>June</w:t>
            </w:r>
            <w:r>
              <w:rPr>
                <w:rFonts w:ascii="Arial" w:hAnsi="Arial" w:cs="Arial"/>
              </w:rPr>
              <w:t xml:space="preserve"> 202</w:t>
            </w:r>
            <w:r w:rsidR="003626BC">
              <w:rPr>
                <w:rFonts w:ascii="Arial" w:hAnsi="Arial" w:cs="Arial"/>
              </w:rPr>
              <w:t>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A9770" w14:textId="77777777" w:rsidR="00C8061A" w:rsidRDefault="00C8061A" w:rsidP="00467608">
      <w:pPr>
        <w:spacing w:after="0" w:line="240" w:lineRule="auto"/>
      </w:pPr>
      <w:r>
        <w:separator/>
      </w:r>
    </w:p>
  </w:endnote>
  <w:endnote w:type="continuationSeparator" w:id="0">
    <w:p w14:paraId="4C3A1CB3" w14:textId="77777777" w:rsidR="00C8061A" w:rsidRDefault="00C8061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EADC6" w14:textId="77777777" w:rsidR="00C8061A" w:rsidRDefault="00C8061A" w:rsidP="00467608">
      <w:pPr>
        <w:spacing w:after="0" w:line="240" w:lineRule="auto"/>
      </w:pPr>
      <w:r>
        <w:separator/>
      </w:r>
    </w:p>
  </w:footnote>
  <w:footnote w:type="continuationSeparator" w:id="0">
    <w:p w14:paraId="12EF9841" w14:textId="77777777" w:rsidR="00C8061A" w:rsidRDefault="00C8061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1075"/>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824FD"/>
    <w:rsid w:val="00193BDC"/>
    <w:rsid w:val="001B0540"/>
    <w:rsid w:val="001B2D70"/>
    <w:rsid w:val="001B7E17"/>
    <w:rsid w:val="001E7C5C"/>
    <w:rsid w:val="001E7D8D"/>
    <w:rsid w:val="001F31DD"/>
    <w:rsid w:val="002074AB"/>
    <w:rsid w:val="00210AD9"/>
    <w:rsid w:val="00244E7F"/>
    <w:rsid w:val="0025101B"/>
    <w:rsid w:val="002554E7"/>
    <w:rsid w:val="002668E0"/>
    <w:rsid w:val="0027723E"/>
    <w:rsid w:val="00282ED6"/>
    <w:rsid w:val="00285D6F"/>
    <w:rsid w:val="002876B7"/>
    <w:rsid w:val="002A727D"/>
    <w:rsid w:val="002B08D3"/>
    <w:rsid w:val="002B747C"/>
    <w:rsid w:val="002C07A2"/>
    <w:rsid w:val="002E1B0C"/>
    <w:rsid w:val="002E2280"/>
    <w:rsid w:val="002F3DA2"/>
    <w:rsid w:val="002F44B3"/>
    <w:rsid w:val="00321F18"/>
    <w:rsid w:val="00323482"/>
    <w:rsid w:val="00335185"/>
    <w:rsid w:val="003433FE"/>
    <w:rsid w:val="00361D70"/>
    <w:rsid w:val="003626BC"/>
    <w:rsid w:val="00362A05"/>
    <w:rsid w:val="0037391D"/>
    <w:rsid w:val="0037716B"/>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8137C"/>
    <w:rsid w:val="004948F9"/>
    <w:rsid w:val="004A21EC"/>
    <w:rsid w:val="004B4578"/>
    <w:rsid w:val="004C5C33"/>
    <w:rsid w:val="004D2A3D"/>
    <w:rsid w:val="004D3EFB"/>
    <w:rsid w:val="004F1CFB"/>
    <w:rsid w:val="0050635B"/>
    <w:rsid w:val="00507442"/>
    <w:rsid w:val="0051296B"/>
    <w:rsid w:val="005218D5"/>
    <w:rsid w:val="00522C2E"/>
    <w:rsid w:val="00525777"/>
    <w:rsid w:val="00536A75"/>
    <w:rsid w:val="0054439E"/>
    <w:rsid w:val="0055639E"/>
    <w:rsid w:val="005739F8"/>
    <w:rsid w:val="00587CE6"/>
    <w:rsid w:val="00592206"/>
    <w:rsid w:val="00596BAF"/>
    <w:rsid w:val="005A28B8"/>
    <w:rsid w:val="005A2E29"/>
    <w:rsid w:val="005A74CD"/>
    <w:rsid w:val="005B25F9"/>
    <w:rsid w:val="005B460D"/>
    <w:rsid w:val="005C06E5"/>
    <w:rsid w:val="005C2ED1"/>
    <w:rsid w:val="005F1253"/>
    <w:rsid w:val="005F5554"/>
    <w:rsid w:val="00645102"/>
    <w:rsid w:val="00647D03"/>
    <w:rsid w:val="00650E76"/>
    <w:rsid w:val="00677C6A"/>
    <w:rsid w:val="00696AC8"/>
    <w:rsid w:val="006A194A"/>
    <w:rsid w:val="006C4452"/>
    <w:rsid w:val="006D2A9D"/>
    <w:rsid w:val="006D7E53"/>
    <w:rsid w:val="006F18DF"/>
    <w:rsid w:val="006F3353"/>
    <w:rsid w:val="00700BAF"/>
    <w:rsid w:val="007023A3"/>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45038"/>
    <w:rsid w:val="00874D23"/>
    <w:rsid w:val="008A7C06"/>
    <w:rsid w:val="008B32FF"/>
    <w:rsid w:val="008D0801"/>
    <w:rsid w:val="008D61B4"/>
    <w:rsid w:val="008E2D69"/>
    <w:rsid w:val="008E5A0D"/>
    <w:rsid w:val="009048E5"/>
    <w:rsid w:val="00905215"/>
    <w:rsid w:val="0091282B"/>
    <w:rsid w:val="00920F17"/>
    <w:rsid w:val="00934985"/>
    <w:rsid w:val="00940D6C"/>
    <w:rsid w:val="00942186"/>
    <w:rsid w:val="0094712D"/>
    <w:rsid w:val="00961B1B"/>
    <w:rsid w:val="009620CD"/>
    <w:rsid w:val="00990AE7"/>
    <w:rsid w:val="009A1893"/>
    <w:rsid w:val="009C34CA"/>
    <w:rsid w:val="009D04BE"/>
    <w:rsid w:val="009D49FF"/>
    <w:rsid w:val="009F0AE6"/>
    <w:rsid w:val="00A20015"/>
    <w:rsid w:val="00A23E08"/>
    <w:rsid w:val="00A85210"/>
    <w:rsid w:val="00AB031F"/>
    <w:rsid w:val="00AB09D9"/>
    <w:rsid w:val="00AB2F38"/>
    <w:rsid w:val="00AB40E6"/>
    <w:rsid w:val="00AC463B"/>
    <w:rsid w:val="00AC7457"/>
    <w:rsid w:val="00AD2AFC"/>
    <w:rsid w:val="00AE723D"/>
    <w:rsid w:val="00B020D0"/>
    <w:rsid w:val="00B1114A"/>
    <w:rsid w:val="00B25939"/>
    <w:rsid w:val="00B41CA4"/>
    <w:rsid w:val="00B5306F"/>
    <w:rsid w:val="00B60685"/>
    <w:rsid w:val="00B81261"/>
    <w:rsid w:val="00BB4DCA"/>
    <w:rsid w:val="00BE13FF"/>
    <w:rsid w:val="00BE2617"/>
    <w:rsid w:val="00BF33E9"/>
    <w:rsid w:val="00BF46EC"/>
    <w:rsid w:val="00BF704F"/>
    <w:rsid w:val="00C00D39"/>
    <w:rsid w:val="00C0204C"/>
    <w:rsid w:val="00C036D5"/>
    <w:rsid w:val="00C25B6E"/>
    <w:rsid w:val="00C3472D"/>
    <w:rsid w:val="00C34886"/>
    <w:rsid w:val="00C44400"/>
    <w:rsid w:val="00C51246"/>
    <w:rsid w:val="00C53EE5"/>
    <w:rsid w:val="00C54634"/>
    <w:rsid w:val="00C54F82"/>
    <w:rsid w:val="00C73393"/>
    <w:rsid w:val="00C8061A"/>
    <w:rsid w:val="00C9211B"/>
    <w:rsid w:val="00C94150"/>
    <w:rsid w:val="00C9437B"/>
    <w:rsid w:val="00CA758C"/>
    <w:rsid w:val="00CB0710"/>
    <w:rsid w:val="00CB127D"/>
    <w:rsid w:val="00CB7244"/>
    <w:rsid w:val="00CE245C"/>
    <w:rsid w:val="00CE3E2B"/>
    <w:rsid w:val="00CF75B0"/>
    <w:rsid w:val="00D02D86"/>
    <w:rsid w:val="00D22D04"/>
    <w:rsid w:val="00D26893"/>
    <w:rsid w:val="00D4012C"/>
    <w:rsid w:val="00D72891"/>
    <w:rsid w:val="00D72FBD"/>
    <w:rsid w:val="00D76A13"/>
    <w:rsid w:val="00D805D6"/>
    <w:rsid w:val="00D84865"/>
    <w:rsid w:val="00DA7BE8"/>
    <w:rsid w:val="00DB0F64"/>
    <w:rsid w:val="00DD2ABB"/>
    <w:rsid w:val="00DF4677"/>
    <w:rsid w:val="00E60022"/>
    <w:rsid w:val="00E736F0"/>
    <w:rsid w:val="00E83A3E"/>
    <w:rsid w:val="00E853AC"/>
    <w:rsid w:val="00EA036D"/>
    <w:rsid w:val="00EA1B1F"/>
    <w:rsid w:val="00EB0DA5"/>
    <w:rsid w:val="00EC03A0"/>
    <w:rsid w:val="00ED385D"/>
    <w:rsid w:val="00EE0CF2"/>
    <w:rsid w:val="00EE219C"/>
    <w:rsid w:val="00EE4175"/>
    <w:rsid w:val="00EF13BA"/>
    <w:rsid w:val="00F045AF"/>
    <w:rsid w:val="00F146F8"/>
    <w:rsid w:val="00F2106D"/>
    <w:rsid w:val="00F34170"/>
    <w:rsid w:val="00F3615A"/>
    <w:rsid w:val="00F36B5C"/>
    <w:rsid w:val="00F96009"/>
    <w:rsid w:val="00FA3513"/>
    <w:rsid w:val="00FC74D0"/>
    <w:rsid w:val="00FC7AD6"/>
    <w:rsid w:val="00FE1667"/>
    <w:rsid w:val="00FE7411"/>
    <w:rsid w:val="00FF45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1018</Words>
  <Characters>5803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Richard William Morgan (Applied Computing)</cp:lastModifiedBy>
  <cp:revision>54</cp:revision>
  <cp:lastPrinted>2014-12-09T15:50:00Z</cp:lastPrinted>
  <dcterms:created xsi:type="dcterms:W3CDTF">2024-01-02T14:05:00Z</dcterms:created>
  <dcterms:modified xsi:type="dcterms:W3CDTF">2026-06-09T11:51:00Z</dcterms:modified>
</cp:coreProperties>
</file>