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22E6F" w:rsidRDefault="00922E6F" w:rsidP="00922E6F">
      <w:r>
        <w:rPr>
          <w:noProof/>
          <w:lang w:eastAsia="en-GB"/>
        </w:rPr>
        <w:drawing>
          <wp:inline distT="0" distB="0" distL="0" distR="0">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xmlns:arto="http://schemas.microsoft.com/office/word/2006/arto" val="0"/>
                        </a:ext>
                      </a:extLst>
                    </a:blip>
                    <a:srcRect/>
                    <a:stretch>
                      <a:fillRect/>
                    </a:stretch>
                  </pic:blipFill>
                  <pic:spPr bwMode="auto">
                    <a:xfrm>
                      <a:off x="0" y="0"/>
                      <a:ext cx="2623078" cy="1167542"/>
                    </a:xfrm>
                    <a:prstGeom prst="rect">
                      <a:avLst/>
                    </a:prstGeom>
                    <a:noFill/>
                  </pic:spPr>
                </pic:pic>
              </a:graphicData>
            </a:graphic>
          </wp:inline>
        </w:drawing>
      </w:r>
    </w:p>
    <w:p w:rsidR="00922E6F" w:rsidRDefault="00922E6F" w:rsidP="00922E6F"/>
    <w:p w:rsidR="00922E6F" w:rsidRDefault="00922E6F" w:rsidP="00922E6F"/>
    <w:p w:rsidR="00922E6F" w:rsidRDefault="00922E6F" w:rsidP="00922E6F"/>
    <w:p w:rsidR="00F520DC" w:rsidRDefault="00F520DC" w:rsidP="00922E6F"/>
    <w:p w:rsidR="00922E6F" w:rsidRDefault="00922E6F" w:rsidP="00922E6F"/>
    <w:p w:rsidR="00F520DC" w:rsidRDefault="00F520DC" w:rsidP="00922E6F"/>
    <w:p w:rsidR="00922E6F" w:rsidRDefault="00922E6F" w:rsidP="00922E6F"/>
    <w:p w:rsidR="00922E6F" w:rsidRPr="00F520DC" w:rsidRDefault="00922E6F" w:rsidP="00922E6F">
      <w:pPr>
        <w:jc w:val="both"/>
        <w:rPr>
          <w:rFonts w:ascii="Arial" w:hAnsi="Arial" w:cs="Arial"/>
          <w:sz w:val="28"/>
          <w:szCs w:val="28"/>
        </w:rPr>
      </w:pPr>
      <w:r w:rsidRPr="00F520DC">
        <w:rPr>
          <w:rFonts w:ascii="Arial" w:hAnsi="Arial" w:cs="Arial"/>
          <w:sz w:val="28"/>
          <w:szCs w:val="28"/>
        </w:rPr>
        <w:t>Name: Iyabo Lynda Akindeko</w:t>
      </w:r>
    </w:p>
    <w:p w:rsidR="00922E6F" w:rsidRPr="00F520DC" w:rsidRDefault="00922E6F" w:rsidP="00922E6F">
      <w:pPr>
        <w:jc w:val="both"/>
        <w:rPr>
          <w:rFonts w:ascii="Arial" w:hAnsi="Arial" w:cs="Arial"/>
          <w:sz w:val="28"/>
          <w:szCs w:val="28"/>
        </w:rPr>
      </w:pPr>
      <w:r w:rsidRPr="00F520DC">
        <w:rPr>
          <w:rFonts w:ascii="Arial" w:hAnsi="Arial" w:cs="Arial"/>
          <w:sz w:val="28"/>
          <w:szCs w:val="28"/>
        </w:rPr>
        <w:t>Student ID: 2533018</w:t>
      </w:r>
    </w:p>
    <w:p w:rsidR="00922E6F" w:rsidRPr="00F520DC" w:rsidRDefault="00922E6F" w:rsidP="00922E6F">
      <w:pPr>
        <w:jc w:val="both"/>
        <w:rPr>
          <w:rFonts w:ascii="Arial" w:hAnsi="Arial" w:cs="Arial"/>
          <w:sz w:val="28"/>
          <w:szCs w:val="28"/>
        </w:rPr>
      </w:pPr>
      <w:r w:rsidRPr="00F520DC">
        <w:rPr>
          <w:rFonts w:ascii="Arial" w:hAnsi="Arial" w:cs="Arial"/>
          <w:sz w:val="28"/>
          <w:szCs w:val="28"/>
        </w:rPr>
        <w:t>Module Code: LCHS4003_LON</w:t>
      </w:r>
    </w:p>
    <w:p w:rsidR="00922E6F" w:rsidRPr="00F520DC" w:rsidRDefault="00922E6F" w:rsidP="00922E6F">
      <w:pPr>
        <w:jc w:val="both"/>
        <w:rPr>
          <w:rFonts w:ascii="Arial" w:hAnsi="Arial" w:cs="Arial"/>
          <w:sz w:val="28"/>
          <w:szCs w:val="28"/>
        </w:rPr>
      </w:pPr>
      <w:r w:rsidRPr="00F520DC">
        <w:rPr>
          <w:rFonts w:ascii="Arial" w:hAnsi="Arial" w:cs="Arial"/>
          <w:sz w:val="28"/>
          <w:szCs w:val="28"/>
        </w:rPr>
        <w:t>Module: Academic and Employability Skills</w:t>
      </w:r>
    </w:p>
    <w:p w:rsidR="00922E6F" w:rsidRPr="00F520DC" w:rsidRDefault="00922E6F" w:rsidP="00922E6F">
      <w:pPr>
        <w:jc w:val="both"/>
        <w:rPr>
          <w:rFonts w:ascii="Arial" w:hAnsi="Arial" w:cs="Arial"/>
          <w:sz w:val="28"/>
          <w:szCs w:val="28"/>
        </w:rPr>
      </w:pPr>
      <w:r w:rsidRPr="00F520DC">
        <w:rPr>
          <w:rFonts w:ascii="Arial" w:hAnsi="Arial" w:cs="Arial"/>
          <w:sz w:val="28"/>
          <w:szCs w:val="28"/>
        </w:rPr>
        <w:t>Lecturer: Natalia Dozie</w:t>
      </w:r>
    </w:p>
    <w:p w:rsidR="00922E6F" w:rsidRPr="00F520DC" w:rsidRDefault="00922E6F" w:rsidP="00922E6F">
      <w:pPr>
        <w:jc w:val="both"/>
        <w:rPr>
          <w:rFonts w:ascii="Arial" w:hAnsi="Arial" w:cs="Arial"/>
          <w:sz w:val="28"/>
          <w:szCs w:val="28"/>
        </w:rPr>
      </w:pPr>
    </w:p>
    <w:p w:rsidR="00922E6F" w:rsidRPr="00F520DC" w:rsidRDefault="00922E6F" w:rsidP="00922E6F">
      <w:pPr>
        <w:jc w:val="both"/>
        <w:rPr>
          <w:rFonts w:ascii="Arial" w:hAnsi="Arial" w:cs="Arial"/>
          <w:sz w:val="28"/>
          <w:szCs w:val="28"/>
        </w:rPr>
      </w:pPr>
    </w:p>
    <w:p w:rsidR="00922E6F" w:rsidRPr="00F520DC" w:rsidRDefault="00922E6F" w:rsidP="00922E6F">
      <w:pPr>
        <w:jc w:val="both"/>
        <w:rPr>
          <w:rFonts w:ascii="Arial" w:hAnsi="Arial" w:cs="Arial"/>
          <w:sz w:val="28"/>
          <w:szCs w:val="28"/>
        </w:rPr>
      </w:pPr>
    </w:p>
    <w:p w:rsidR="00922E6F" w:rsidRPr="00F520DC" w:rsidRDefault="00922E6F" w:rsidP="00922E6F">
      <w:pPr>
        <w:jc w:val="both"/>
        <w:rPr>
          <w:rFonts w:ascii="Arial" w:hAnsi="Arial" w:cs="Arial"/>
          <w:sz w:val="28"/>
          <w:szCs w:val="28"/>
        </w:rPr>
      </w:pPr>
    </w:p>
    <w:p w:rsidR="00F520DC" w:rsidRPr="00F520DC" w:rsidRDefault="00F520DC" w:rsidP="00922E6F">
      <w:pPr>
        <w:jc w:val="both"/>
        <w:rPr>
          <w:rFonts w:ascii="Arial" w:hAnsi="Arial" w:cs="Arial"/>
          <w:sz w:val="28"/>
          <w:szCs w:val="28"/>
        </w:rPr>
      </w:pPr>
    </w:p>
    <w:p w:rsidR="00F520DC" w:rsidRPr="00F520DC" w:rsidRDefault="00F520DC" w:rsidP="00922E6F">
      <w:pPr>
        <w:jc w:val="both"/>
        <w:rPr>
          <w:rFonts w:ascii="Arial" w:hAnsi="Arial" w:cs="Arial"/>
          <w:sz w:val="28"/>
          <w:szCs w:val="28"/>
        </w:rPr>
      </w:pPr>
    </w:p>
    <w:p w:rsidR="00F520DC" w:rsidRPr="00F520DC" w:rsidRDefault="00F520DC" w:rsidP="00922E6F">
      <w:pPr>
        <w:jc w:val="both"/>
        <w:rPr>
          <w:rFonts w:ascii="Arial" w:hAnsi="Arial" w:cs="Arial"/>
          <w:sz w:val="28"/>
          <w:szCs w:val="28"/>
        </w:rPr>
      </w:pPr>
    </w:p>
    <w:p w:rsidR="00F520DC" w:rsidRPr="00F520DC" w:rsidRDefault="00F520DC" w:rsidP="00922E6F">
      <w:pPr>
        <w:jc w:val="both"/>
        <w:rPr>
          <w:rFonts w:ascii="Arial" w:hAnsi="Arial" w:cs="Arial"/>
          <w:sz w:val="28"/>
          <w:szCs w:val="28"/>
        </w:rPr>
      </w:pPr>
    </w:p>
    <w:p w:rsidR="00F520DC" w:rsidRPr="00F520DC" w:rsidRDefault="00F520DC" w:rsidP="00922E6F">
      <w:pPr>
        <w:jc w:val="both"/>
        <w:rPr>
          <w:rFonts w:ascii="Arial" w:hAnsi="Arial" w:cs="Arial"/>
          <w:sz w:val="28"/>
          <w:szCs w:val="28"/>
        </w:rPr>
      </w:pPr>
    </w:p>
    <w:p w:rsidR="00F520DC" w:rsidRPr="00F520DC" w:rsidRDefault="00F520DC" w:rsidP="00922E6F">
      <w:pPr>
        <w:jc w:val="both"/>
        <w:rPr>
          <w:rFonts w:ascii="Arial" w:hAnsi="Arial" w:cs="Arial"/>
          <w:sz w:val="28"/>
          <w:szCs w:val="28"/>
        </w:rPr>
      </w:pPr>
    </w:p>
    <w:p w:rsidR="00F520DC" w:rsidRPr="00F520DC" w:rsidRDefault="00F520DC" w:rsidP="00922E6F">
      <w:pPr>
        <w:jc w:val="both"/>
        <w:rPr>
          <w:rFonts w:ascii="Arial" w:hAnsi="Arial" w:cs="Arial"/>
          <w:sz w:val="28"/>
          <w:szCs w:val="28"/>
        </w:rPr>
      </w:pPr>
    </w:p>
    <w:p w:rsidR="00922E6F" w:rsidRPr="00F520DC" w:rsidRDefault="00922E6F" w:rsidP="00922E6F">
      <w:pPr>
        <w:jc w:val="both"/>
        <w:rPr>
          <w:rFonts w:ascii="Arial" w:hAnsi="Arial" w:cs="Arial"/>
          <w:sz w:val="28"/>
          <w:szCs w:val="28"/>
        </w:rPr>
      </w:pPr>
      <w:r w:rsidRPr="00F520DC">
        <w:rPr>
          <w:rFonts w:ascii="Arial" w:hAnsi="Arial" w:cs="Arial"/>
          <w:sz w:val="28"/>
          <w:szCs w:val="28"/>
        </w:rPr>
        <w:t xml:space="preserve">Submitted on: </w:t>
      </w:r>
      <w:r w:rsidR="002031CF">
        <w:rPr>
          <w:rFonts w:ascii="Arial" w:hAnsi="Arial" w:cs="Arial"/>
          <w:sz w:val="28"/>
          <w:szCs w:val="28"/>
        </w:rPr>
        <w:t>21</w:t>
      </w:r>
      <w:r w:rsidR="00F520DC">
        <w:rPr>
          <w:rFonts w:ascii="Arial" w:hAnsi="Arial" w:cs="Arial"/>
          <w:sz w:val="28"/>
          <w:szCs w:val="28"/>
        </w:rPr>
        <w:t>/04/2026</w:t>
      </w:r>
      <w:r w:rsidRPr="00F520DC">
        <w:rPr>
          <w:rFonts w:ascii="Arial" w:hAnsi="Arial" w:cs="Arial"/>
          <w:sz w:val="28"/>
          <w:szCs w:val="28"/>
        </w:rPr>
        <w:t xml:space="preserve">   </w:t>
      </w:r>
    </w:p>
    <w:sdt>
      <w:sdtPr>
        <w:rPr>
          <w:rFonts w:eastAsiaTheme="minorEastAsia" w:cstheme="minorHAnsi"/>
          <w:b/>
          <w:color w:val="auto"/>
          <w:kern w:val="2"/>
          <w:sz w:val="20"/>
          <w:szCs w:val="22"/>
          <w:lang w:val="en-GB" w:eastAsia="zh-CN"/>
        </w:rPr>
        <w:id w:val="2083777713"/>
        <w:docPartObj>
          <w:docPartGallery w:val="Table of Contents"/>
          <w:docPartUnique/>
        </w:docPartObj>
      </w:sdtPr>
      <w:sdtContent>
        <w:p w:rsidR="00922E6F" w:rsidRPr="002031CF" w:rsidRDefault="00922E6F" w:rsidP="00922E6F">
          <w:pPr>
            <w:pStyle w:val="TOCHeading"/>
            <w:rPr>
              <w:rFonts w:ascii="Arial" w:hAnsi="Arial" w:cs="Arial"/>
              <w:color w:val="4F81BD" w:themeColor="accent1"/>
              <w:sz w:val="22"/>
              <w:szCs w:val="22"/>
            </w:rPr>
          </w:pPr>
          <w:r w:rsidRPr="002031CF">
            <w:rPr>
              <w:rFonts w:ascii="Arial" w:hAnsi="Arial" w:cs="Arial"/>
              <w:b/>
              <w:color w:val="000000" w:themeColor="text1"/>
              <w:sz w:val="22"/>
              <w:szCs w:val="22"/>
            </w:rPr>
            <w:t>Table of Contents</w:t>
          </w:r>
        </w:p>
        <w:p w:rsidR="008458D8" w:rsidRPr="002031CF" w:rsidRDefault="00D04839">
          <w:pPr>
            <w:pStyle w:val="TOC2"/>
            <w:tabs>
              <w:tab w:val="right" w:leader="dot" w:pos="9016"/>
            </w:tabs>
            <w:rPr>
              <w:rFonts w:ascii="Arial" w:hAnsi="Arial" w:cs="Arial"/>
              <w:b w:val="0"/>
              <w:bCs w:val="0"/>
              <w:noProof/>
              <w:kern w:val="0"/>
              <w:sz w:val="22"/>
              <w:lang w:eastAsia="en-GB"/>
            </w:rPr>
          </w:pPr>
          <w:r w:rsidRPr="002031CF">
            <w:rPr>
              <w:rFonts w:ascii="Arial" w:hAnsi="Arial" w:cs="Arial"/>
              <w:sz w:val="22"/>
            </w:rPr>
            <w:fldChar w:fldCharType="begin"/>
          </w:r>
          <w:r w:rsidR="00922E6F" w:rsidRPr="002031CF">
            <w:rPr>
              <w:rFonts w:ascii="Arial" w:hAnsi="Arial" w:cs="Arial"/>
              <w:sz w:val="22"/>
            </w:rPr>
            <w:instrText>TOC \o "1-3" \z \u \h</w:instrText>
          </w:r>
          <w:r w:rsidRPr="002031CF">
            <w:rPr>
              <w:rFonts w:ascii="Arial" w:hAnsi="Arial" w:cs="Arial"/>
              <w:sz w:val="22"/>
            </w:rPr>
            <w:fldChar w:fldCharType="separate"/>
          </w:r>
          <w:hyperlink w:anchor="_Toc227426190" w:history="1">
            <w:r w:rsidR="008458D8" w:rsidRPr="002031CF">
              <w:rPr>
                <w:rStyle w:val="Hyperlink"/>
                <w:rFonts w:ascii="Arial" w:hAnsi="Arial" w:cs="Arial"/>
                <w:noProof/>
                <w:sz w:val="22"/>
              </w:rPr>
              <w:t>1. Introduction</w:t>
            </w:r>
            <w:r w:rsidR="008458D8" w:rsidRPr="002031CF">
              <w:rPr>
                <w:rFonts w:ascii="Arial" w:hAnsi="Arial" w:cs="Arial"/>
                <w:noProof/>
                <w:webHidden/>
                <w:sz w:val="22"/>
              </w:rPr>
              <w:tab/>
            </w:r>
            <w:r w:rsidR="008458D8" w:rsidRPr="002031CF">
              <w:rPr>
                <w:rFonts w:ascii="Arial" w:hAnsi="Arial" w:cs="Arial"/>
                <w:noProof/>
                <w:webHidden/>
                <w:sz w:val="22"/>
              </w:rPr>
              <w:fldChar w:fldCharType="begin"/>
            </w:r>
            <w:r w:rsidR="008458D8" w:rsidRPr="002031CF">
              <w:rPr>
                <w:rFonts w:ascii="Arial" w:hAnsi="Arial" w:cs="Arial"/>
                <w:noProof/>
                <w:webHidden/>
                <w:sz w:val="22"/>
              </w:rPr>
              <w:instrText xml:space="preserve"> PAGEREF _Toc227426190 \h </w:instrText>
            </w:r>
            <w:r w:rsidR="008458D8" w:rsidRPr="002031CF">
              <w:rPr>
                <w:rFonts w:ascii="Arial" w:hAnsi="Arial" w:cs="Arial"/>
                <w:noProof/>
                <w:webHidden/>
                <w:sz w:val="22"/>
              </w:rPr>
            </w:r>
            <w:r w:rsidR="008458D8" w:rsidRPr="002031CF">
              <w:rPr>
                <w:rFonts w:ascii="Arial" w:hAnsi="Arial" w:cs="Arial"/>
                <w:noProof/>
                <w:webHidden/>
                <w:sz w:val="22"/>
              </w:rPr>
              <w:fldChar w:fldCharType="separate"/>
            </w:r>
            <w:r w:rsidR="008458D8" w:rsidRPr="002031CF">
              <w:rPr>
                <w:rFonts w:ascii="Arial" w:hAnsi="Arial" w:cs="Arial"/>
                <w:noProof/>
                <w:webHidden/>
                <w:sz w:val="22"/>
              </w:rPr>
              <w:t>3</w:t>
            </w:r>
            <w:r w:rsidR="008458D8" w:rsidRPr="002031CF">
              <w:rPr>
                <w:rFonts w:ascii="Arial" w:hAnsi="Arial" w:cs="Arial"/>
                <w:noProof/>
                <w:webHidden/>
                <w:sz w:val="22"/>
              </w:rPr>
              <w:fldChar w:fldCharType="end"/>
            </w:r>
          </w:hyperlink>
        </w:p>
        <w:p w:rsidR="008458D8" w:rsidRPr="002031CF" w:rsidRDefault="008458D8">
          <w:pPr>
            <w:pStyle w:val="TOC2"/>
            <w:tabs>
              <w:tab w:val="right" w:leader="dot" w:pos="9016"/>
            </w:tabs>
            <w:rPr>
              <w:rFonts w:ascii="Arial" w:hAnsi="Arial" w:cs="Arial"/>
              <w:b w:val="0"/>
              <w:bCs w:val="0"/>
              <w:noProof/>
              <w:kern w:val="0"/>
              <w:sz w:val="22"/>
              <w:lang w:eastAsia="en-GB"/>
            </w:rPr>
          </w:pPr>
          <w:hyperlink w:anchor="_Toc227426191" w:history="1">
            <w:r w:rsidRPr="002031CF">
              <w:rPr>
                <w:rStyle w:val="Hyperlink"/>
                <w:rFonts w:ascii="Arial" w:hAnsi="Arial" w:cs="Arial"/>
                <w:noProof/>
                <w:sz w:val="22"/>
              </w:rPr>
              <w:t>2 Social worker in the Health and Social Care Field</w:t>
            </w:r>
            <w:r w:rsidRPr="002031CF">
              <w:rPr>
                <w:rFonts w:ascii="Arial" w:hAnsi="Arial" w:cs="Arial"/>
                <w:noProof/>
                <w:webHidden/>
                <w:sz w:val="22"/>
              </w:rPr>
              <w:tab/>
            </w:r>
            <w:r w:rsidRPr="002031CF">
              <w:rPr>
                <w:rFonts w:ascii="Arial" w:hAnsi="Arial" w:cs="Arial"/>
                <w:noProof/>
                <w:webHidden/>
                <w:sz w:val="22"/>
              </w:rPr>
              <w:fldChar w:fldCharType="begin"/>
            </w:r>
            <w:r w:rsidRPr="002031CF">
              <w:rPr>
                <w:rFonts w:ascii="Arial" w:hAnsi="Arial" w:cs="Arial"/>
                <w:noProof/>
                <w:webHidden/>
                <w:sz w:val="22"/>
              </w:rPr>
              <w:instrText xml:space="preserve"> PAGEREF _Toc227426191 \h </w:instrText>
            </w:r>
            <w:r w:rsidRPr="002031CF">
              <w:rPr>
                <w:rFonts w:ascii="Arial" w:hAnsi="Arial" w:cs="Arial"/>
                <w:noProof/>
                <w:webHidden/>
                <w:sz w:val="22"/>
              </w:rPr>
            </w:r>
            <w:r w:rsidRPr="002031CF">
              <w:rPr>
                <w:rFonts w:ascii="Arial" w:hAnsi="Arial" w:cs="Arial"/>
                <w:noProof/>
                <w:webHidden/>
                <w:sz w:val="22"/>
              </w:rPr>
              <w:fldChar w:fldCharType="separate"/>
            </w:r>
            <w:r w:rsidRPr="002031CF">
              <w:rPr>
                <w:rFonts w:ascii="Arial" w:hAnsi="Arial" w:cs="Arial"/>
                <w:noProof/>
                <w:webHidden/>
                <w:sz w:val="22"/>
              </w:rPr>
              <w:t>3</w:t>
            </w:r>
            <w:r w:rsidRPr="002031CF">
              <w:rPr>
                <w:rFonts w:ascii="Arial" w:hAnsi="Arial" w:cs="Arial"/>
                <w:noProof/>
                <w:webHidden/>
                <w:sz w:val="22"/>
              </w:rPr>
              <w:fldChar w:fldCharType="end"/>
            </w:r>
          </w:hyperlink>
        </w:p>
        <w:p w:rsidR="008458D8" w:rsidRPr="002031CF" w:rsidRDefault="008458D8">
          <w:pPr>
            <w:pStyle w:val="TOC2"/>
            <w:tabs>
              <w:tab w:val="right" w:leader="dot" w:pos="9016"/>
            </w:tabs>
            <w:rPr>
              <w:rFonts w:ascii="Arial" w:hAnsi="Arial" w:cs="Arial"/>
              <w:b w:val="0"/>
              <w:bCs w:val="0"/>
              <w:noProof/>
              <w:kern w:val="0"/>
              <w:sz w:val="22"/>
              <w:lang w:eastAsia="en-GB"/>
            </w:rPr>
          </w:pPr>
          <w:hyperlink w:anchor="_Toc227426192" w:history="1">
            <w:r w:rsidRPr="002031CF">
              <w:rPr>
                <w:rStyle w:val="Hyperlink"/>
                <w:rFonts w:ascii="Arial" w:hAnsi="Arial" w:cs="Arial"/>
                <w:noProof/>
                <w:sz w:val="22"/>
              </w:rPr>
              <w:t>2.1 Description of Social worker in Health and Social Care</w:t>
            </w:r>
            <w:r w:rsidRPr="002031CF">
              <w:rPr>
                <w:rFonts w:ascii="Arial" w:hAnsi="Arial" w:cs="Arial"/>
                <w:noProof/>
                <w:webHidden/>
                <w:sz w:val="22"/>
              </w:rPr>
              <w:tab/>
            </w:r>
            <w:r w:rsidRPr="002031CF">
              <w:rPr>
                <w:rFonts w:ascii="Arial" w:hAnsi="Arial" w:cs="Arial"/>
                <w:noProof/>
                <w:webHidden/>
                <w:sz w:val="22"/>
              </w:rPr>
              <w:fldChar w:fldCharType="begin"/>
            </w:r>
            <w:r w:rsidRPr="002031CF">
              <w:rPr>
                <w:rFonts w:ascii="Arial" w:hAnsi="Arial" w:cs="Arial"/>
                <w:noProof/>
                <w:webHidden/>
                <w:sz w:val="22"/>
              </w:rPr>
              <w:instrText xml:space="preserve"> PAGEREF _Toc227426192 \h </w:instrText>
            </w:r>
            <w:r w:rsidRPr="002031CF">
              <w:rPr>
                <w:rFonts w:ascii="Arial" w:hAnsi="Arial" w:cs="Arial"/>
                <w:noProof/>
                <w:webHidden/>
                <w:sz w:val="22"/>
              </w:rPr>
            </w:r>
            <w:r w:rsidRPr="002031CF">
              <w:rPr>
                <w:rFonts w:ascii="Arial" w:hAnsi="Arial" w:cs="Arial"/>
                <w:noProof/>
                <w:webHidden/>
                <w:sz w:val="22"/>
              </w:rPr>
              <w:fldChar w:fldCharType="separate"/>
            </w:r>
            <w:r w:rsidRPr="002031CF">
              <w:rPr>
                <w:rFonts w:ascii="Arial" w:hAnsi="Arial" w:cs="Arial"/>
                <w:noProof/>
                <w:webHidden/>
                <w:sz w:val="22"/>
              </w:rPr>
              <w:t>3</w:t>
            </w:r>
            <w:r w:rsidRPr="002031CF">
              <w:rPr>
                <w:rFonts w:ascii="Arial" w:hAnsi="Arial" w:cs="Arial"/>
                <w:noProof/>
                <w:webHidden/>
                <w:sz w:val="22"/>
              </w:rPr>
              <w:fldChar w:fldCharType="end"/>
            </w:r>
          </w:hyperlink>
        </w:p>
        <w:p w:rsidR="008458D8" w:rsidRPr="002031CF" w:rsidRDefault="008458D8">
          <w:pPr>
            <w:pStyle w:val="TOC2"/>
            <w:tabs>
              <w:tab w:val="right" w:leader="dot" w:pos="9016"/>
            </w:tabs>
            <w:rPr>
              <w:rFonts w:ascii="Arial" w:hAnsi="Arial" w:cs="Arial"/>
              <w:b w:val="0"/>
              <w:bCs w:val="0"/>
              <w:noProof/>
              <w:kern w:val="0"/>
              <w:sz w:val="22"/>
              <w:lang w:eastAsia="en-GB"/>
            </w:rPr>
          </w:pPr>
          <w:hyperlink w:anchor="_Toc227426193" w:history="1">
            <w:r w:rsidRPr="002031CF">
              <w:rPr>
                <w:rStyle w:val="Hyperlink"/>
                <w:rFonts w:ascii="Arial" w:hAnsi="Arial" w:cs="Arial"/>
                <w:noProof/>
                <w:sz w:val="22"/>
              </w:rPr>
              <w:t>2.2 Explanation of Most Significant Skills needed for Social Workers in Health and Social Care</w:t>
            </w:r>
            <w:r w:rsidRPr="002031CF">
              <w:rPr>
                <w:rFonts w:ascii="Arial" w:hAnsi="Arial" w:cs="Arial"/>
                <w:noProof/>
                <w:webHidden/>
                <w:sz w:val="22"/>
              </w:rPr>
              <w:tab/>
            </w:r>
            <w:r w:rsidRPr="002031CF">
              <w:rPr>
                <w:rFonts w:ascii="Arial" w:hAnsi="Arial" w:cs="Arial"/>
                <w:noProof/>
                <w:webHidden/>
                <w:sz w:val="22"/>
              </w:rPr>
              <w:fldChar w:fldCharType="begin"/>
            </w:r>
            <w:r w:rsidRPr="002031CF">
              <w:rPr>
                <w:rFonts w:ascii="Arial" w:hAnsi="Arial" w:cs="Arial"/>
                <w:noProof/>
                <w:webHidden/>
                <w:sz w:val="22"/>
              </w:rPr>
              <w:instrText xml:space="preserve"> PAGEREF _Toc227426193 \h </w:instrText>
            </w:r>
            <w:r w:rsidRPr="002031CF">
              <w:rPr>
                <w:rFonts w:ascii="Arial" w:hAnsi="Arial" w:cs="Arial"/>
                <w:noProof/>
                <w:webHidden/>
                <w:sz w:val="22"/>
              </w:rPr>
            </w:r>
            <w:r w:rsidRPr="002031CF">
              <w:rPr>
                <w:rFonts w:ascii="Arial" w:hAnsi="Arial" w:cs="Arial"/>
                <w:noProof/>
                <w:webHidden/>
                <w:sz w:val="22"/>
              </w:rPr>
              <w:fldChar w:fldCharType="separate"/>
            </w:r>
            <w:r w:rsidRPr="002031CF">
              <w:rPr>
                <w:rFonts w:ascii="Arial" w:hAnsi="Arial" w:cs="Arial"/>
                <w:noProof/>
                <w:webHidden/>
                <w:sz w:val="22"/>
              </w:rPr>
              <w:t>4</w:t>
            </w:r>
            <w:r w:rsidRPr="002031CF">
              <w:rPr>
                <w:rFonts w:ascii="Arial" w:hAnsi="Arial" w:cs="Arial"/>
                <w:noProof/>
                <w:webHidden/>
                <w:sz w:val="22"/>
              </w:rPr>
              <w:fldChar w:fldCharType="end"/>
            </w:r>
          </w:hyperlink>
        </w:p>
        <w:p w:rsidR="008458D8" w:rsidRPr="002031CF" w:rsidRDefault="008458D8">
          <w:pPr>
            <w:pStyle w:val="TOC2"/>
            <w:tabs>
              <w:tab w:val="right" w:leader="dot" w:pos="9016"/>
            </w:tabs>
            <w:rPr>
              <w:rFonts w:ascii="Arial" w:hAnsi="Arial" w:cs="Arial"/>
              <w:b w:val="0"/>
              <w:bCs w:val="0"/>
              <w:noProof/>
              <w:kern w:val="0"/>
              <w:sz w:val="22"/>
              <w:lang w:eastAsia="en-GB"/>
            </w:rPr>
          </w:pPr>
          <w:hyperlink w:anchor="_Toc227426194" w:history="1">
            <w:r w:rsidRPr="002031CF">
              <w:rPr>
                <w:rStyle w:val="Hyperlink"/>
                <w:rFonts w:ascii="Arial" w:hAnsi="Arial" w:cs="Arial"/>
                <w:noProof/>
                <w:sz w:val="22"/>
              </w:rPr>
              <w:t>3 Strategies for Skill Improvement for Social worker</w:t>
            </w:r>
            <w:r w:rsidRPr="002031CF">
              <w:rPr>
                <w:rFonts w:ascii="Arial" w:hAnsi="Arial" w:cs="Arial"/>
                <w:noProof/>
                <w:webHidden/>
                <w:sz w:val="22"/>
              </w:rPr>
              <w:tab/>
            </w:r>
            <w:r w:rsidRPr="002031CF">
              <w:rPr>
                <w:rFonts w:ascii="Arial" w:hAnsi="Arial" w:cs="Arial"/>
                <w:noProof/>
                <w:webHidden/>
                <w:sz w:val="22"/>
              </w:rPr>
              <w:fldChar w:fldCharType="begin"/>
            </w:r>
            <w:r w:rsidRPr="002031CF">
              <w:rPr>
                <w:rFonts w:ascii="Arial" w:hAnsi="Arial" w:cs="Arial"/>
                <w:noProof/>
                <w:webHidden/>
                <w:sz w:val="22"/>
              </w:rPr>
              <w:instrText xml:space="preserve"> PAGEREF _Toc227426194 \h </w:instrText>
            </w:r>
            <w:r w:rsidRPr="002031CF">
              <w:rPr>
                <w:rFonts w:ascii="Arial" w:hAnsi="Arial" w:cs="Arial"/>
                <w:noProof/>
                <w:webHidden/>
                <w:sz w:val="22"/>
              </w:rPr>
            </w:r>
            <w:r w:rsidRPr="002031CF">
              <w:rPr>
                <w:rFonts w:ascii="Arial" w:hAnsi="Arial" w:cs="Arial"/>
                <w:noProof/>
                <w:webHidden/>
                <w:sz w:val="22"/>
              </w:rPr>
              <w:fldChar w:fldCharType="separate"/>
            </w:r>
            <w:r w:rsidRPr="002031CF">
              <w:rPr>
                <w:rFonts w:ascii="Arial" w:hAnsi="Arial" w:cs="Arial"/>
                <w:noProof/>
                <w:webHidden/>
                <w:sz w:val="22"/>
              </w:rPr>
              <w:t>5</w:t>
            </w:r>
            <w:r w:rsidRPr="002031CF">
              <w:rPr>
                <w:rFonts w:ascii="Arial" w:hAnsi="Arial" w:cs="Arial"/>
                <w:noProof/>
                <w:webHidden/>
                <w:sz w:val="22"/>
              </w:rPr>
              <w:fldChar w:fldCharType="end"/>
            </w:r>
          </w:hyperlink>
        </w:p>
        <w:p w:rsidR="008458D8" w:rsidRPr="002031CF" w:rsidRDefault="008458D8">
          <w:pPr>
            <w:pStyle w:val="TOC2"/>
            <w:tabs>
              <w:tab w:val="right" w:leader="dot" w:pos="9016"/>
            </w:tabs>
            <w:rPr>
              <w:rFonts w:ascii="Arial" w:hAnsi="Arial" w:cs="Arial"/>
              <w:b w:val="0"/>
              <w:bCs w:val="0"/>
              <w:noProof/>
              <w:kern w:val="0"/>
              <w:sz w:val="22"/>
              <w:lang w:eastAsia="en-GB"/>
            </w:rPr>
          </w:pPr>
          <w:hyperlink w:anchor="_Toc227426195" w:history="1">
            <w:r w:rsidRPr="002031CF">
              <w:rPr>
                <w:rStyle w:val="Hyperlink"/>
                <w:rFonts w:ascii="Arial" w:hAnsi="Arial" w:cs="Arial"/>
                <w:noProof/>
                <w:sz w:val="22"/>
              </w:rPr>
              <w:t>3.1 Three Strategies to Improve the Skills for social worker</w:t>
            </w:r>
            <w:r w:rsidRPr="002031CF">
              <w:rPr>
                <w:rFonts w:ascii="Arial" w:hAnsi="Arial" w:cs="Arial"/>
                <w:noProof/>
                <w:webHidden/>
                <w:sz w:val="22"/>
              </w:rPr>
              <w:tab/>
            </w:r>
            <w:r w:rsidRPr="002031CF">
              <w:rPr>
                <w:rFonts w:ascii="Arial" w:hAnsi="Arial" w:cs="Arial"/>
                <w:noProof/>
                <w:webHidden/>
                <w:sz w:val="22"/>
              </w:rPr>
              <w:fldChar w:fldCharType="begin"/>
            </w:r>
            <w:r w:rsidRPr="002031CF">
              <w:rPr>
                <w:rFonts w:ascii="Arial" w:hAnsi="Arial" w:cs="Arial"/>
                <w:noProof/>
                <w:webHidden/>
                <w:sz w:val="22"/>
              </w:rPr>
              <w:instrText xml:space="preserve"> PAGEREF _Toc227426195 \h </w:instrText>
            </w:r>
            <w:r w:rsidRPr="002031CF">
              <w:rPr>
                <w:rFonts w:ascii="Arial" w:hAnsi="Arial" w:cs="Arial"/>
                <w:noProof/>
                <w:webHidden/>
                <w:sz w:val="22"/>
              </w:rPr>
            </w:r>
            <w:r w:rsidRPr="002031CF">
              <w:rPr>
                <w:rFonts w:ascii="Arial" w:hAnsi="Arial" w:cs="Arial"/>
                <w:noProof/>
                <w:webHidden/>
                <w:sz w:val="22"/>
              </w:rPr>
              <w:fldChar w:fldCharType="separate"/>
            </w:r>
            <w:r w:rsidRPr="002031CF">
              <w:rPr>
                <w:rFonts w:ascii="Arial" w:hAnsi="Arial" w:cs="Arial"/>
                <w:noProof/>
                <w:webHidden/>
                <w:sz w:val="22"/>
              </w:rPr>
              <w:t>5</w:t>
            </w:r>
            <w:r w:rsidRPr="002031CF">
              <w:rPr>
                <w:rFonts w:ascii="Arial" w:hAnsi="Arial" w:cs="Arial"/>
                <w:noProof/>
                <w:webHidden/>
                <w:sz w:val="22"/>
              </w:rPr>
              <w:fldChar w:fldCharType="end"/>
            </w:r>
          </w:hyperlink>
        </w:p>
        <w:p w:rsidR="008458D8" w:rsidRPr="002031CF" w:rsidRDefault="008458D8">
          <w:pPr>
            <w:pStyle w:val="TOC2"/>
            <w:tabs>
              <w:tab w:val="right" w:leader="dot" w:pos="9016"/>
            </w:tabs>
            <w:rPr>
              <w:rFonts w:ascii="Arial" w:hAnsi="Arial" w:cs="Arial"/>
              <w:b w:val="0"/>
              <w:bCs w:val="0"/>
              <w:noProof/>
              <w:kern w:val="0"/>
              <w:sz w:val="22"/>
              <w:lang w:eastAsia="en-GB"/>
            </w:rPr>
          </w:pPr>
          <w:hyperlink w:anchor="_Toc227426196" w:history="1">
            <w:r w:rsidRPr="002031CF">
              <w:rPr>
                <w:rStyle w:val="Hyperlink"/>
                <w:rFonts w:ascii="Arial" w:hAnsi="Arial" w:cs="Arial"/>
                <w:noProof/>
                <w:sz w:val="22"/>
              </w:rPr>
              <w:t>4. Conclusion</w:t>
            </w:r>
            <w:r w:rsidRPr="002031CF">
              <w:rPr>
                <w:rFonts w:ascii="Arial" w:hAnsi="Arial" w:cs="Arial"/>
                <w:noProof/>
                <w:webHidden/>
                <w:sz w:val="22"/>
              </w:rPr>
              <w:tab/>
            </w:r>
            <w:r w:rsidRPr="002031CF">
              <w:rPr>
                <w:rFonts w:ascii="Arial" w:hAnsi="Arial" w:cs="Arial"/>
                <w:noProof/>
                <w:webHidden/>
                <w:sz w:val="22"/>
              </w:rPr>
              <w:fldChar w:fldCharType="begin"/>
            </w:r>
            <w:r w:rsidRPr="002031CF">
              <w:rPr>
                <w:rFonts w:ascii="Arial" w:hAnsi="Arial" w:cs="Arial"/>
                <w:noProof/>
                <w:webHidden/>
                <w:sz w:val="22"/>
              </w:rPr>
              <w:instrText xml:space="preserve"> PAGEREF _Toc227426196 \h </w:instrText>
            </w:r>
            <w:r w:rsidRPr="002031CF">
              <w:rPr>
                <w:rFonts w:ascii="Arial" w:hAnsi="Arial" w:cs="Arial"/>
                <w:noProof/>
                <w:webHidden/>
                <w:sz w:val="22"/>
              </w:rPr>
            </w:r>
            <w:r w:rsidRPr="002031CF">
              <w:rPr>
                <w:rFonts w:ascii="Arial" w:hAnsi="Arial" w:cs="Arial"/>
                <w:noProof/>
                <w:webHidden/>
                <w:sz w:val="22"/>
              </w:rPr>
              <w:fldChar w:fldCharType="separate"/>
            </w:r>
            <w:r w:rsidRPr="002031CF">
              <w:rPr>
                <w:rFonts w:ascii="Arial" w:hAnsi="Arial" w:cs="Arial"/>
                <w:noProof/>
                <w:webHidden/>
                <w:sz w:val="22"/>
              </w:rPr>
              <w:t>5</w:t>
            </w:r>
            <w:r w:rsidRPr="002031CF">
              <w:rPr>
                <w:rFonts w:ascii="Arial" w:hAnsi="Arial" w:cs="Arial"/>
                <w:noProof/>
                <w:webHidden/>
                <w:sz w:val="22"/>
              </w:rPr>
              <w:fldChar w:fldCharType="end"/>
            </w:r>
          </w:hyperlink>
        </w:p>
        <w:p w:rsidR="008458D8" w:rsidRPr="002031CF" w:rsidRDefault="008458D8">
          <w:pPr>
            <w:pStyle w:val="TOC2"/>
            <w:tabs>
              <w:tab w:val="right" w:leader="dot" w:pos="9016"/>
            </w:tabs>
            <w:rPr>
              <w:rFonts w:ascii="Arial" w:hAnsi="Arial" w:cs="Arial"/>
              <w:b w:val="0"/>
              <w:bCs w:val="0"/>
              <w:noProof/>
              <w:kern w:val="0"/>
              <w:sz w:val="22"/>
              <w:lang w:eastAsia="en-GB"/>
            </w:rPr>
          </w:pPr>
          <w:hyperlink w:anchor="_Toc227426197" w:history="1">
            <w:r w:rsidRPr="002031CF">
              <w:rPr>
                <w:rStyle w:val="Hyperlink"/>
                <w:rFonts w:ascii="Arial" w:hAnsi="Arial" w:cs="Arial"/>
                <w:noProof/>
                <w:sz w:val="22"/>
              </w:rPr>
              <w:t>Reference List</w:t>
            </w:r>
            <w:r w:rsidRPr="002031CF">
              <w:rPr>
                <w:rFonts w:ascii="Arial" w:hAnsi="Arial" w:cs="Arial"/>
                <w:noProof/>
                <w:webHidden/>
                <w:sz w:val="22"/>
              </w:rPr>
              <w:tab/>
            </w:r>
            <w:r w:rsidRPr="002031CF">
              <w:rPr>
                <w:rFonts w:ascii="Arial" w:hAnsi="Arial" w:cs="Arial"/>
                <w:noProof/>
                <w:webHidden/>
                <w:sz w:val="22"/>
              </w:rPr>
              <w:fldChar w:fldCharType="begin"/>
            </w:r>
            <w:r w:rsidRPr="002031CF">
              <w:rPr>
                <w:rFonts w:ascii="Arial" w:hAnsi="Arial" w:cs="Arial"/>
                <w:noProof/>
                <w:webHidden/>
                <w:sz w:val="22"/>
              </w:rPr>
              <w:instrText xml:space="preserve"> PAGEREF _Toc227426197 \h </w:instrText>
            </w:r>
            <w:r w:rsidRPr="002031CF">
              <w:rPr>
                <w:rFonts w:ascii="Arial" w:hAnsi="Arial" w:cs="Arial"/>
                <w:noProof/>
                <w:webHidden/>
                <w:sz w:val="22"/>
              </w:rPr>
            </w:r>
            <w:r w:rsidRPr="002031CF">
              <w:rPr>
                <w:rFonts w:ascii="Arial" w:hAnsi="Arial" w:cs="Arial"/>
                <w:noProof/>
                <w:webHidden/>
                <w:sz w:val="22"/>
              </w:rPr>
              <w:fldChar w:fldCharType="separate"/>
            </w:r>
            <w:r w:rsidRPr="002031CF">
              <w:rPr>
                <w:rFonts w:ascii="Arial" w:hAnsi="Arial" w:cs="Arial"/>
                <w:noProof/>
                <w:webHidden/>
                <w:sz w:val="22"/>
              </w:rPr>
              <w:t>6</w:t>
            </w:r>
            <w:r w:rsidRPr="002031CF">
              <w:rPr>
                <w:rFonts w:ascii="Arial" w:hAnsi="Arial" w:cs="Arial"/>
                <w:noProof/>
                <w:webHidden/>
                <w:sz w:val="22"/>
              </w:rPr>
              <w:fldChar w:fldCharType="end"/>
            </w:r>
          </w:hyperlink>
        </w:p>
        <w:p w:rsidR="00922E6F" w:rsidRDefault="00D04839" w:rsidP="00922E6F">
          <w:pPr>
            <w:pStyle w:val="TOC2"/>
            <w:tabs>
              <w:tab w:val="right" w:leader="dot" w:pos="9015"/>
            </w:tabs>
            <w:rPr>
              <w:rStyle w:val="Hyperlink"/>
            </w:rPr>
          </w:pPr>
          <w:r w:rsidRPr="002031CF">
            <w:rPr>
              <w:rFonts w:ascii="Arial" w:hAnsi="Arial" w:cs="Arial"/>
              <w:sz w:val="22"/>
            </w:rPr>
            <w:fldChar w:fldCharType="end"/>
          </w:r>
        </w:p>
      </w:sdtContent>
    </w:sdt>
    <w:p w:rsidR="00922E6F" w:rsidRPr="00242974" w:rsidRDefault="00922E6F" w:rsidP="00922E6F"/>
    <w:p w:rsidR="00922E6F" w:rsidRDefault="00922E6F"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Pr="00242974" w:rsidRDefault="00F520DC" w:rsidP="00922E6F">
      <w:pPr>
        <w:jc w:val="both"/>
        <w:rPr>
          <w:rFonts w:asciiTheme="minorBidi" w:hAnsiTheme="minorBidi"/>
          <w:b/>
          <w:bCs/>
          <w:sz w:val="28"/>
          <w:szCs w:val="28"/>
        </w:rPr>
      </w:pPr>
    </w:p>
    <w:p w:rsidR="00922E6F" w:rsidRDefault="00922E6F" w:rsidP="00922E6F">
      <w:pPr>
        <w:jc w:val="both"/>
        <w:rPr>
          <w:rFonts w:asciiTheme="minorBidi" w:hAnsiTheme="minorBidi"/>
          <w:b/>
          <w:bCs/>
          <w:sz w:val="28"/>
          <w:szCs w:val="28"/>
        </w:rPr>
      </w:pPr>
    </w:p>
    <w:p w:rsidR="00F520DC" w:rsidRDefault="00F520DC" w:rsidP="00922E6F">
      <w:pPr>
        <w:jc w:val="both"/>
        <w:rPr>
          <w:rFonts w:asciiTheme="minorBidi" w:hAnsiTheme="minorBidi"/>
          <w:b/>
          <w:bCs/>
          <w:sz w:val="28"/>
          <w:szCs w:val="28"/>
        </w:rPr>
      </w:pPr>
    </w:p>
    <w:p w:rsidR="00F520DC" w:rsidRDefault="00F520DC">
      <w:pPr>
        <w:spacing w:after="200" w:line="276" w:lineRule="auto"/>
        <w:rPr>
          <w:rFonts w:ascii="Arial" w:hAnsi="Arial" w:cs="Arial"/>
          <w:b/>
          <w:color w:val="000000" w:themeColor="text1"/>
          <w:sz w:val="22"/>
        </w:rPr>
      </w:pPr>
    </w:p>
    <w:p w:rsidR="00922E6F" w:rsidRPr="00F520DC" w:rsidRDefault="00F520DC" w:rsidP="00F520DC">
      <w:pPr>
        <w:pStyle w:val="Heading2"/>
      </w:pPr>
      <w:bookmarkStart w:id="0" w:name="_Toc227426190"/>
      <w:r>
        <w:lastRenderedPageBreak/>
        <w:t>1.</w:t>
      </w:r>
      <w:r w:rsidR="00922E6F" w:rsidRPr="00F520DC">
        <w:t xml:space="preserve"> Introduction</w:t>
      </w:r>
      <w:bookmarkEnd w:id="0"/>
    </w:p>
    <w:p w:rsidR="007177F8" w:rsidRPr="0058781F" w:rsidRDefault="00B92E58" w:rsidP="00F520DC">
      <w:pPr>
        <w:jc w:val="both"/>
        <w:rPr>
          <w:rFonts w:ascii="Arial" w:hAnsi="Arial" w:cs="Arial"/>
          <w:sz w:val="22"/>
        </w:rPr>
      </w:pPr>
      <w:r>
        <w:rPr>
          <w:rFonts w:ascii="Arial" w:hAnsi="Arial" w:cs="Arial"/>
          <w:sz w:val="22"/>
        </w:rPr>
        <w:t xml:space="preserve">In the UK, </w:t>
      </w:r>
      <w:r w:rsidR="00F520DC">
        <w:rPr>
          <w:rFonts w:ascii="Arial" w:hAnsi="Arial" w:cs="Arial"/>
          <w:sz w:val="22"/>
        </w:rPr>
        <w:t>Health and Social C</w:t>
      </w:r>
      <w:r>
        <w:rPr>
          <w:rFonts w:ascii="Arial" w:hAnsi="Arial" w:cs="Arial"/>
          <w:sz w:val="22"/>
        </w:rPr>
        <w:t>are is one of the essential fields</w:t>
      </w:r>
      <w:r w:rsidR="007177F8" w:rsidRPr="00F520DC">
        <w:rPr>
          <w:rFonts w:ascii="Arial" w:hAnsi="Arial" w:cs="Arial"/>
          <w:sz w:val="22"/>
        </w:rPr>
        <w:t>. All roles are very essential in Health and Social care but clear r</w:t>
      </w:r>
      <w:r>
        <w:rPr>
          <w:rFonts w:ascii="Arial" w:hAnsi="Arial" w:cs="Arial"/>
          <w:sz w:val="22"/>
        </w:rPr>
        <w:t>oles and responsibilities give room for a coordinated patient journey</w:t>
      </w:r>
      <w:r w:rsidR="007177F8" w:rsidRPr="00F520DC">
        <w:rPr>
          <w:rFonts w:ascii="Arial" w:hAnsi="Arial" w:cs="Arial"/>
          <w:sz w:val="22"/>
        </w:rPr>
        <w:t>, missin</w:t>
      </w:r>
      <w:r>
        <w:rPr>
          <w:rFonts w:ascii="Arial" w:hAnsi="Arial" w:cs="Arial"/>
          <w:sz w:val="22"/>
        </w:rPr>
        <w:t xml:space="preserve">g information gaps and encouraging continuous </w:t>
      </w:r>
      <w:r w:rsidR="007177F8" w:rsidRPr="00F520DC">
        <w:rPr>
          <w:rFonts w:ascii="Arial" w:hAnsi="Arial" w:cs="Arial"/>
          <w:sz w:val="22"/>
        </w:rPr>
        <w:t>care by all t</w:t>
      </w:r>
      <w:r w:rsidR="00F520DC">
        <w:rPr>
          <w:rFonts w:ascii="Arial" w:hAnsi="Arial" w:cs="Arial"/>
          <w:sz w:val="22"/>
        </w:rPr>
        <w:t>he professionals (Romeo N</w:t>
      </w:r>
      <w:r w:rsidR="007177F8" w:rsidRPr="00F520DC">
        <w:rPr>
          <w:rFonts w:ascii="Arial" w:hAnsi="Arial" w:cs="Arial"/>
          <w:sz w:val="22"/>
        </w:rPr>
        <w:t>, 2024)</w:t>
      </w:r>
      <w:r w:rsidR="0058781F">
        <w:rPr>
          <w:rFonts w:ascii="Arial" w:hAnsi="Arial" w:cs="Arial"/>
          <w:sz w:val="22"/>
        </w:rPr>
        <w:t xml:space="preserve">. </w:t>
      </w:r>
      <w:r w:rsidR="007177F8" w:rsidRPr="00F520DC">
        <w:rPr>
          <w:rFonts w:ascii="Arial" w:hAnsi="Arial" w:cs="Arial"/>
          <w:sz w:val="22"/>
        </w:rPr>
        <w:t>The purpose of this report is to describe the role of social workers within the health and social care sector, explain the three</w:t>
      </w:r>
      <w:r w:rsidR="007177F8" w:rsidRPr="00F520DC">
        <w:rPr>
          <w:rFonts w:ascii="Arial" w:hAnsi="Arial" w:cs="Arial"/>
          <w:sz w:val="22"/>
          <w:lang w:val="en-US"/>
        </w:rPr>
        <w:t xml:space="preserve"> 3 essential skills required</w:t>
      </w:r>
      <w:r w:rsidR="00F520DC">
        <w:rPr>
          <w:rFonts w:ascii="Arial" w:hAnsi="Arial" w:cs="Arial"/>
          <w:sz w:val="22"/>
          <w:lang w:val="en-US"/>
        </w:rPr>
        <w:t xml:space="preserve"> to perform this role, </w:t>
      </w:r>
      <w:r w:rsidR="007177F8" w:rsidRPr="00F520DC">
        <w:rPr>
          <w:rFonts w:ascii="Arial" w:hAnsi="Arial" w:cs="Arial"/>
          <w:sz w:val="22"/>
          <w:lang w:val="en-US"/>
        </w:rPr>
        <w:t>why these skills are essential for the role</w:t>
      </w:r>
      <w:r w:rsidR="00F520DC">
        <w:rPr>
          <w:rFonts w:ascii="Arial" w:hAnsi="Arial" w:cs="Arial"/>
          <w:sz w:val="22"/>
          <w:lang w:val="en-US"/>
        </w:rPr>
        <w:t xml:space="preserve"> and </w:t>
      </w:r>
      <w:r w:rsidR="007177F8" w:rsidRPr="00F520DC">
        <w:rPr>
          <w:rFonts w:ascii="Arial" w:hAnsi="Arial" w:cs="Arial"/>
          <w:sz w:val="22"/>
          <w:lang w:val="en-US"/>
        </w:rPr>
        <w:t xml:space="preserve">to describe 3 separate strategies to improve each of these skills and explain how the strategies would help develop each skill. </w:t>
      </w:r>
    </w:p>
    <w:p w:rsidR="00F520DC" w:rsidRPr="0058781F" w:rsidRDefault="00F520DC" w:rsidP="0058781F">
      <w:pPr>
        <w:pStyle w:val="Heading2"/>
      </w:pPr>
    </w:p>
    <w:p w:rsidR="00922E6F" w:rsidRPr="00F520DC" w:rsidRDefault="003B62B6" w:rsidP="00F520DC">
      <w:pPr>
        <w:pStyle w:val="Heading2"/>
      </w:pPr>
      <w:bookmarkStart w:id="1" w:name="_Toc227426191"/>
      <w:r w:rsidRPr="00F520DC">
        <w:t>2 Social work</w:t>
      </w:r>
      <w:r w:rsidR="00D66EDE" w:rsidRPr="00F520DC">
        <w:t>er</w:t>
      </w:r>
      <w:r w:rsidR="00922E6F" w:rsidRPr="00F520DC">
        <w:t xml:space="preserve"> in the Health and Social Care </w:t>
      </w:r>
      <w:bookmarkEnd w:id="1"/>
      <w:r w:rsidR="00E11D30">
        <w:t>Sector</w:t>
      </w:r>
    </w:p>
    <w:p w:rsidR="00F6009F" w:rsidRPr="00F520DC" w:rsidRDefault="00922E6F" w:rsidP="00F520DC">
      <w:pPr>
        <w:pStyle w:val="Heading2"/>
        <w:rPr>
          <w:color w:val="4471C4"/>
        </w:rPr>
      </w:pPr>
      <w:bookmarkStart w:id="2" w:name="_Toc227426192"/>
      <w:r w:rsidRPr="00F520DC">
        <w:t>2.1</w:t>
      </w:r>
      <w:r w:rsidR="00103BA7" w:rsidRPr="00F520DC">
        <w:t xml:space="preserve"> </w:t>
      </w:r>
      <w:r w:rsidRPr="00F520DC">
        <w:t>Description</w:t>
      </w:r>
      <w:r w:rsidR="00103BA7" w:rsidRPr="00F520DC">
        <w:t xml:space="preserve"> </w:t>
      </w:r>
      <w:r w:rsidR="00F520DC" w:rsidRPr="00F520DC">
        <w:t>of</w:t>
      </w:r>
      <w:r w:rsidR="00103BA7" w:rsidRPr="00F520DC">
        <w:t xml:space="preserve"> Social worker</w:t>
      </w:r>
      <w:r w:rsidRPr="00F520DC">
        <w:t xml:space="preserve"> in Health and Social Care</w:t>
      </w:r>
      <w:bookmarkEnd w:id="2"/>
    </w:p>
    <w:p w:rsidR="0058781F" w:rsidRDefault="0058781F" w:rsidP="0058781F">
      <w:pPr>
        <w:jc w:val="both"/>
        <w:rPr>
          <w:rFonts w:ascii="Arial" w:hAnsi="Arial" w:cs="Arial"/>
          <w:sz w:val="22"/>
        </w:rPr>
      </w:pPr>
    </w:p>
    <w:p w:rsidR="0058781F" w:rsidRPr="00F520DC" w:rsidRDefault="008458D8" w:rsidP="0058781F">
      <w:pPr>
        <w:jc w:val="both"/>
        <w:rPr>
          <w:rFonts w:ascii="Arial" w:hAnsi="Arial" w:cs="Arial"/>
          <w:sz w:val="22"/>
        </w:rPr>
      </w:pPr>
      <w:r>
        <w:rPr>
          <w:rFonts w:ascii="Arial" w:hAnsi="Arial" w:cs="Arial"/>
          <w:sz w:val="22"/>
        </w:rPr>
        <w:t>S</w:t>
      </w:r>
      <w:r w:rsidR="0058781F" w:rsidRPr="00F520DC">
        <w:rPr>
          <w:rFonts w:ascii="Arial" w:hAnsi="Arial" w:cs="Arial"/>
          <w:sz w:val="22"/>
        </w:rPr>
        <w:t>oc</w:t>
      </w:r>
      <w:r w:rsidR="00E11D30">
        <w:rPr>
          <w:rFonts w:ascii="Arial" w:hAnsi="Arial" w:cs="Arial"/>
          <w:sz w:val="22"/>
        </w:rPr>
        <w:t>ial worker is a professional</w:t>
      </w:r>
      <w:r w:rsidR="0058781F" w:rsidRPr="00F520DC">
        <w:rPr>
          <w:rFonts w:ascii="Arial" w:hAnsi="Arial" w:cs="Arial"/>
          <w:sz w:val="22"/>
        </w:rPr>
        <w:t xml:space="preserve"> trained to support individuals, families, and communities in order to improve their wellbeing, manage challenges, and protect people that are vulnerable from harm. They work in various settings, including schools, hospitals, and council services, to promote independence and social inclusion while advocating for rights and social justice (British Association </w:t>
      </w:r>
      <w:r w:rsidR="0058781F">
        <w:rPr>
          <w:rFonts w:ascii="Arial" w:hAnsi="Arial" w:cs="Arial"/>
          <w:sz w:val="22"/>
        </w:rPr>
        <w:t>o</w:t>
      </w:r>
      <w:r w:rsidR="0058781F" w:rsidRPr="00F520DC">
        <w:rPr>
          <w:rFonts w:ascii="Arial" w:hAnsi="Arial" w:cs="Arial"/>
          <w:sz w:val="22"/>
        </w:rPr>
        <w:t>f Social Workers</w:t>
      </w:r>
      <w:r w:rsidR="00AC1AE4">
        <w:rPr>
          <w:rFonts w:ascii="Arial" w:hAnsi="Arial" w:cs="Arial"/>
          <w:sz w:val="22"/>
        </w:rPr>
        <w:t>, 2023</w:t>
      </w:r>
      <w:r w:rsidR="0058781F" w:rsidRPr="00F520DC">
        <w:rPr>
          <w:rFonts w:ascii="Arial" w:hAnsi="Arial" w:cs="Arial"/>
          <w:sz w:val="22"/>
        </w:rPr>
        <w:t>)</w:t>
      </w:r>
      <w:r w:rsidR="0058781F">
        <w:rPr>
          <w:rFonts w:ascii="Arial" w:hAnsi="Arial" w:cs="Arial"/>
          <w:sz w:val="22"/>
        </w:rPr>
        <w:t xml:space="preserve">. </w:t>
      </w:r>
    </w:p>
    <w:p w:rsidR="00F520DC" w:rsidRPr="0058781F" w:rsidRDefault="00E11D30" w:rsidP="00F520DC">
      <w:pPr>
        <w:jc w:val="both"/>
        <w:rPr>
          <w:rFonts w:ascii="Arial" w:hAnsi="Arial" w:cs="Arial"/>
          <w:sz w:val="22"/>
        </w:rPr>
      </w:pPr>
      <w:r>
        <w:rPr>
          <w:rFonts w:ascii="Arial" w:hAnsi="Arial" w:cs="Arial"/>
          <w:color w:val="222222"/>
          <w:sz w:val="22"/>
          <w:shd w:val="clear" w:color="auto" w:fill="FFFFFF"/>
        </w:rPr>
        <w:t>Social workers have seen the issues facing people and advocating for an</w:t>
      </w:r>
      <w:r w:rsidR="00BB0E70" w:rsidRPr="00F520DC">
        <w:rPr>
          <w:rFonts w:ascii="Arial" w:hAnsi="Arial" w:cs="Arial"/>
          <w:color w:val="222222"/>
          <w:sz w:val="22"/>
          <w:shd w:val="clear" w:color="auto" w:fill="FFFFFF"/>
        </w:rPr>
        <w:t xml:space="preserve"> eq</w:t>
      </w:r>
      <w:r>
        <w:rPr>
          <w:rFonts w:ascii="Arial" w:hAnsi="Arial" w:cs="Arial"/>
          <w:color w:val="222222"/>
          <w:sz w:val="22"/>
          <w:shd w:val="clear" w:color="auto" w:fill="FFFFFF"/>
        </w:rPr>
        <w:t>ual and just society where people’s</w:t>
      </w:r>
      <w:r w:rsidR="00BB0E70" w:rsidRPr="00F520DC">
        <w:rPr>
          <w:rFonts w:ascii="Arial" w:hAnsi="Arial" w:cs="Arial"/>
          <w:color w:val="222222"/>
          <w:sz w:val="22"/>
          <w:shd w:val="clear" w:color="auto" w:fill="FFFFFF"/>
        </w:rPr>
        <w:t xml:space="preserve"> righ</w:t>
      </w:r>
      <w:r w:rsidR="00F520DC" w:rsidRPr="00F520DC">
        <w:rPr>
          <w:rFonts w:ascii="Arial" w:hAnsi="Arial" w:cs="Arial"/>
          <w:color w:val="222222"/>
          <w:sz w:val="22"/>
          <w:shd w:val="clear" w:color="auto" w:fill="FFFFFF"/>
        </w:rPr>
        <w:t xml:space="preserve">ts are respected and protected </w:t>
      </w:r>
      <w:r w:rsidR="00BB0E70" w:rsidRPr="00F520DC">
        <w:rPr>
          <w:rFonts w:ascii="Arial" w:hAnsi="Arial" w:cs="Arial"/>
          <w:color w:val="222222"/>
          <w:sz w:val="22"/>
          <w:shd w:val="clear" w:color="auto" w:fill="FFFFFF"/>
        </w:rPr>
        <w:t>(B</w:t>
      </w:r>
      <w:r w:rsidR="00F520DC" w:rsidRPr="00F520DC">
        <w:rPr>
          <w:rFonts w:ascii="Arial" w:hAnsi="Arial" w:cs="Arial"/>
          <w:color w:val="222222"/>
          <w:sz w:val="22"/>
          <w:shd w:val="clear" w:color="auto" w:fill="FFFFFF"/>
        </w:rPr>
        <w:t xml:space="preserve">ritish </w:t>
      </w:r>
      <w:r w:rsidR="00BB0E70" w:rsidRPr="00F520DC">
        <w:rPr>
          <w:rFonts w:ascii="Arial" w:hAnsi="Arial" w:cs="Arial"/>
          <w:color w:val="222222"/>
          <w:sz w:val="22"/>
          <w:shd w:val="clear" w:color="auto" w:fill="FFFFFF"/>
        </w:rPr>
        <w:t>A</w:t>
      </w:r>
      <w:r w:rsidR="00F520DC" w:rsidRPr="00F520DC">
        <w:rPr>
          <w:rFonts w:ascii="Arial" w:hAnsi="Arial" w:cs="Arial"/>
          <w:color w:val="222222"/>
          <w:sz w:val="22"/>
          <w:shd w:val="clear" w:color="auto" w:fill="FFFFFF"/>
        </w:rPr>
        <w:t xml:space="preserve">ssociation of </w:t>
      </w:r>
      <w:r w:rsidR="00BB0E70" w:rsidRPr="00F520DC">
        <w:rPr>
          <w:rFonts w:ascii="Arial" w:hAnsi="Arial" w:cs="Arial"/>
          <w:color w:val="222222"/>
          <w:sz w:val="22"/>
          <w:shd w:val="clear" w:color="auto" w:fill="FFFFFF"/>
        </w:rPr>
        <w:t>S</w:t>
      </w:r>
      <w:r w:rsidR="00F520DC" w:rsidRPr="00F520DC">
        <w:rPr>
          <w:rFonts w:ascii="Arial" w:hAnsi="Arial" w:cs="Arial"/>
          <w:color w:val="222222"/>
          <w:sz w:val="22"/>
          <w:shd w:val="clear" w:color="auto" w:fill="FFFFFF"/>
        </w:rPr>
        <w:t xml:space="preserve">ocial </w:t>
      </w:r>
      <w:r w:rsidR="00BB0E70" w:rsidRPr="00F520DC">
        <w:rPr>
          <w:rFonts w:ascii="Arial" w:hAnsi="Arial" w:cs="Arial"/>
          <w:color w:val="222222"/>
          <w:sz w:val="22"/>
          <w:shd w:val="clear" w:color="auto" w:fill="FFFFFF"/>
        </w:rPr>
        <w:t>W</w:t>
      </w:r>
      <w:r w:rsidR="00F520DC" w:rsidRPr="00F520DC">
        <w:rPr>
          <w:rFonts w:ascii="Arial" w:hAnsi="Arial" w:cs="Arial"/>
          <w:color w:val="222222"/>
          <w:sz w:val="22"/>
          <w:shd w:val="clear" w:color="auto" w:fill="FFFFFF"/>
        </w:rPr>
        <w:t>orkers</w:t>
      </w:r>
      <w:r w:rsidR="00AC1AE4">
        <w:rPr>
          <w:rFonts w:ascii="Arial" w:hAnsi="Arial" w:cs="Arial"/>
          <w:color w:val="222222"/>
          <w:sz w:val="22"/>
          <w:shd w:val="clear" w:color="auto" w:fill="FFFFFF"/>
        </w:rPr>
        <w:t>, 2023</w:t>
      </w:r>
      <w:r w:rsidR="00BB0E70" w:rsidRPr="00F520DC">
        <w:rPr>
          <w:rFonts w:ascii="Arial" w:hAnsi="Arial" w:cs="Arial"/>
          <w:color w:val="222222"/>
          <w:sz w:val="22"/>
          <w:shd w:val="clear" w:color="auto" w:fill="FFFFFF"/>
        </w:rPr>
        <w:t>)</w:t>
      </w:r>
      <w:r w:rsidR="00F520DC" w:rsidRPr="00F520DC">
        <w:rPr>
          <w:rFonts w:ascii="Arial" w:hAnsi="Arial" w:cs="Arial"/>
          <w:color w:val="222222"/>
          <w:sz w:val="22"/>
          <w:shd w:val="clear" w:color="auto" w:fill="FFFFFF"/>
        </w:rPr>
        <w:t>. They</w:t>
      </w:r>
      <w:r>
        <w:rPr>
          <w:rFonts w:ascii="Arial" w:hAnsi="Arial" w:cs="Arial"/>
          <w:color w:val="222222"/>
          <w:sz w:val="22"/>
        </w:rPr>
        <w:t xml:space="preserve"> plan on improving people’s</w:t>
      </w:r>
      <w:r w:rsidR="00F6009F" w:rsidRPr="00F520DC">
        <w:rPr>
          <w:rFonts w:ascii="Arial" w:hAnsi="Arial" w:cs="Arial"/>
          <w:color w:val="222222"/>
          <w:sz w:val="22"/>
        </w:rPr>
        <w:t xml:space="preserve"> social and interp</w:t>
      </w:r>
      <w:r>
        <w:rPr>
          <w:rFonts w:ascii="Arial" w:hAnsi="Arial" w:cs="Arial"/>
          <w:color w:val="222222"/>
          <w:sz w:val="22"/>
        </w:rPr>
        <w:t xml:space="preserve">ersonal difficulties, </w:t>
      </w:r>
      <w:r w:rsidR="00F6009F" w:rsidRPr="00F520DC">
        <w:rPr>
          <w:rFonts w:ascii="Arial" w:hAnsi="Arial" w:cs="Arial"/>
          <w:color w:val="222222"/>
          <w:sz w:val="22"/>
        </w:rPr>
        <w:t>human rights and wellbeing. </w:t>
      </w:r>
      <w:r w:rsidR="0058781F">
        <w:rPr>
          <w:rFonts w:ascii="Arial" w:hAnsi="Arial" w:cs="Arial"/>
          <w:sz w:val="22"/>
        </w:rPr>
        <w:t xml:space="preserve">Moreover, </w:t>
      </w:r>
      <w:r>
        <w:rPr>
          <w:rFonts w:ascii="Arial" w:hAnsi="Arial" w:cs="Arial"/>
          <w:sz w:val="22"/>
        </w:rPr>
        <w:t xml:space="preserve">they </w:t>
      </w:r>
      <w:r w:rsidR="00E944D8">
        <w:rPr>
          <w:rFonts w:ascii="Arial" w:hAnsi="Arial" w:cs="Arial"/>
          <w:sz w:val="22"/>
        </w:rPr>
        <w:t xml:space="preserve">help </w:t>
      </w:r>
      <w:r w:rsidR="00F6009F" w:rsidRPr="00F520DC">
        <w:rPr>
          <w:rFonts w:ascii="Arial" w:hAnsi="Arial" w:cs="Arial"/>
          <w:color w:val="222222"/>
          <w:sz w:val="22"/>
        </w:rPr>
        <w:t>protect</w:t>
      </w:r>
      <w:r w:rsidR="00E944D8">
        <w:rPr>
          <w:rFonts w:ascii="Arial" w:hAnsi="Arial" w:cs="Arial"/>
          <w:color w:val="222222"/>
          <w:sz w:val="22"/>
        </w:rPr>
        <w:t xml:space="preserve"> clients</w:t>
      </w:r>
      <w:r w:rsidR="00F6009F" w:rsidRPr="00F520DC">
        <w:rPr>
          <w:rFonts w:ascii="Arial" w:hAnsi="Arial" w:cs="Arial"/>
          <w:color w:val="222222"/>
          <w:sz w:val="22"/>
        </w:rPr>
        <w:t xml:space="preserve"> with support needs from harm</w:t>
      </w:r>
      <w:r w:rsidR="00F520DC" w:rsidRPr="00F520DC">
        <w:rPr>
          <w:rFonts w:ascii="Arial" w:hAnsi="Arial" w:cs="Arial"/>
          <w:color w:val="222222"/>
          <w:sz w:val="22"/>
        </w:rPr>
        <w:t>.  S</w:t>
      </w:r>
      <w:r w:rsidR="00E272B4">
        <w:rPr>
          <w:rFonts w:ascii="Arial" w:hAnsi="Arial" w:cs="Arial"/>
          <w:color w:val="222222"/>
          <w:sz w:val="22"/>
        </w:rPr>
        <w:t>ocial work comprises of different, taxing</w:t>
      </w:r>
      <w:r w:rsidR="00F520DC" w:rsidRPr="00F520DC">
        <w:rPr>
          <w:rFonts w:ascii="Arial" w:hAnsi="Arial" w:cs="Arial"/>
          <w:color w:val="222222"/>
          <w:sz w:val="22"/>
        </w:rPr>
        <w:t xml:space="preserve">, </w:t>
      </w:r>
      <w:r w:rsidR="00E272B4">
        <w:rPr>
          <w:rFonts w:ascii="Arial" w:hAnsi="Arial" w:cs="Arial"/>
          <w:color w:val="222222"/>
          <w:sz w:val="22"/>
        </w:rPr>
        <w:t>and</w:t>
      </w:r>
      <w:r w:rsidR="004955F1">
        <w:rPr>
          <w:rFonts w:ascii="Arial" w:hAnsi="Arial" w:cs="Arial"/>
          <w:color w:val="222222"/>
          <w:sz w:val="22"/>
        </w:rPr>
        <w:t xml:space="preserve"> satisfactory</w:t>
      </w:r>
      <w:r w:rsidR="00E272B4">
        <w:rPr>
          <w:rFonts w:ascii="Arial" w:hAnsi="Arial" w:cs="Arial"/>
          <w:color w:val="222222"/>
          <w:sz w:val="22"/>
        </w:rPr>
        <w:t xml:space="preserve"> profession</w:t>
      </w:r>
      <w:r w:rsidR="00F6009F" w:rsidRPr="0058781F">
        <w:rPr>
          <w:rFonts w:ascii="Arial" w:hAnsi="Arial" w:cs="Arial"/>
          <w:color w:val="222222"/>
          <w:sz w:val="22"/>
        </w:rPr>
        <w:t>.</w:t>
      </w:r>
      <w:r w:rsidR="00F520DC" w:rsidRPr="0058781F">
        <w:rPr>
          <w:rFonts w:ascii="Arial" w:hAnsi="Arial" w:cs="Arial"/>
          <w:color w:val="222222"/>
          <w:sz w:val="22"/>
        </w:rPr>
        <w:t xml:space="preserve"> </w:t>
      </w:r>
      <w:r w:rsidR="00F520DC" w:rsidRPr="0058781F">
        <w:rPr>
          <w:rFonts w:ascii="Arial" w:hAnsi="Arial" w:cs="Arial"/>
          <w:iCs/>
          <w:sz w:val="22"/>
        </w:rPr>
        <w:t>Social</w:t>
      </w:r>
      <w:r w:rsidR="004955F1">
        <w:rPr>
          <w:rFonts w:ascii="Arial" w:hAnsi="Arial" w:cs="Arial"/>
          <w:iCs/>
          <w:sz w:val="22"/>
        </w:rPr>
        <w:t xml:space="preserve"> workers’ job in the UK healthcare sector extremely involves working with client and working out</w:t>
      </w:r>
      <w:r w:rsidR="00BE47CF" w:rsidRPr="0058781F">
        <w:rPr>
          <w:rFonts w:ascii="Arial" w:hAnsi="Arial" w:cs="Arial"/>
          <w:iCs/>
          <w:sz w:val="22"/>
        </w:rPr>
        <w:t xml:space="preserve"> s</w:t>
      </w:r>
      <w:r w:rsidR="004955F1">
        <w:rPr>
          <w:rFonts w:ascii="Arial" w:hAnsi="Arial" w:cs="Arial"/>
          <w:iCs/>
          <w:sz w:val="22"/>
        </w:rPr>
        <w:t>olutions to the issues</w:t>
      </w:r>
      <w:r w:rsidR="00F520DC" w:rsidRPr="0058781F">
        <w:rPr>
          <w:rFonts w:ascii="Arial" w:hAnsi="Arial" w:cs="Arial"/>
          <w:iCs/>
          <w:sz w:val="22"/>
        </w:rPr>
        <w:t xml:space="preserve"> which i</w:t>
      </w:r>
      <w:r w:rsidR="00BE47CF" w:rsidRPr="0058781F">
        <w:rPr>
          <w:rFonts w:ascii="Arial" w:hAnsi="Arial" w:cs="Arial"/>
          <w:iCs/>
          <w:sz w:val="22"/>
        </w:rPr>
        <w:t xml:space="preserve">ncludes addressing the emotional, medical, and social needs of the </w:t>
      </w:r>
      <w:r w:rsidR="004955F1">
        <w:rPr>
          <w:rFonts w:ascii="Arial" w:hAnsi="Arial" w:cs="Arial"/>
          <w:iCs/>
          <w:sz w:val="22"/>
        </w:rPr>
        <w:t>pe</w:t>
      </w:r>
      <w:r w:rsidR="00A41CD8">
        <w:rPr>
          <w:rFonts w:ascii="Arial" w:hAnsi="Arial" w:cs="Arial"/>
          <w:iCs/>
          <w:sz w:val="22"/>
        </w:rPr>
        <w:t>ople</w:t>
      </w:r>
      <w:r w:rsidR="00BE47CF" w:rsidRPr="00F520DC">
        <w:rPr>
          <w:rFonts w:ascii="Arial" w:hAnsi="Arial" w:cs="Arial"/>
          <w:i/>
          <w:iCs/>
          <w:sz w:val="22"/>
        </w:rPr>
        <w:t xml:space="preserve">. </w:t>
      </w:r>
    </w:p>
    <w:p w:rsidR="00F520DC" w:rsidRPr="0058781F" w:rsidRDefault="00F520DC" w:rsidP="00F520DC">
      <w:pPr>
        <w:jc w:val="both"/>
        <w:rPr>
          <w:rFonts w:ascii="Arial" w:hAnsi="Arial" w:cs="Arial"/>
          <w:color w:val="FF0000"/>
          <w:sz w:val="22"/>
        </w:rPr>
      </w:pPr>
      <w:r w:rsidRPr="00F520DC">
        <w:rPr>
          <w:rFonts w:ascii="Arial" w:eastAsia="Times New Roman" w:hAnsi="Arial" w:cs="Arial"/>
          <w:color w:val="000000"/>
          <w:kern w:val="0"/>
          <w:sz w:val="22"/>
          <w:lang w:eastAsia="en-GB"/>
        </w:rPr>
        <w:t>The role of social worker is important because they ensure vulnerable people are supported especially those facing poverty, abuse, mental issues, or discrimination ensuring they access essential services and are treated with respect</w:t>
      </w:r>
      <w:r>
        <w:rPr>
          <w:rFonts w:ascii="Arial" w:eastAsia="Times New Roman" w:hAnsi="Arial" w:cs="Arial"/>
          <w:color w:val="000000"/>
          <w:kern w:val="0"/>
          <w:sz w:val="22"/>
          <w:lang w:eastAsia="en-GB"/>
        </w:rPr>
        <w:t>.</w:t>
      </w:r>
      <w:r w:rsidR="0058781F">
        <w:rPr>
          <w:rFonts w:ascii="Arial" w:hAnsi="Arial" w:cs="Arial"/>
          <w:color w:val="FF0000"/>
          <w:sz w:val="22"/>
        </w:rPr>
        <w:t xml:space="preserve"> </w:t>
      </w:r>
      <w:r>
        <w:rPr>
          <w:rFonts w:ascii="Arial" w:eastAsia="Times New Roman" w:hAnsi="Arial" w:cs="Arial"/>
          <w:color w:val="000000"/>
          <w:kern w:val="0"/>
          <w:sz w:val="22"/>
          <w:lang w:eastAsia="en-GB"/>
        </w:rPr>
        <w:t>They also a</w:t>
      </w:r>
      <w:r w:rsidRPr="00F520DC">
        <w:rPr>
          <w:rFonts w:ascii="Arial" w:eastAsia="Times New Roman" w:hAnsi="Arial" w:cs="Arial"/>
          <w:color w:val="000000"/>
          <w:kern w:val="0"/>
          <w:sz w:val="22"/>
          <w:lang w:eastAsia="en-GB"/>
        </w:rPr>
        <w:t>dvocate for social justice by acting as the mouthpiece for people, whose voices are often ignored, influencing the systems and ensure policies are fairer and inclusive</w:t>
      </w:r>
      <w:r w:rsidR="0058781F">
        <w:rPr>
          <w:rFonts w:ascii="Arial" w:hAnsi="Arial" w:cs="Arial"/>
          <w:color w:val="FF0000"/>
          <w:sz w:val="22"/>
        </w:rPr>
        <w:t xml:space="preserve">. </w:t>
      </w:r>
      <w:r>
        <w:rPr>
          <w:rFonts w:ascii="Arial" w:eastAsia="Times New Roman" w:hAnsi="Arial" w:cs="Arial"/>
          <w:color w:val="000000"/>
          <w:kern w:val="0"/>
          <w:sz w:val="22"/>
          <w:lang w:eastAsia="en-GB"/>
        </w:rPr>
        <w:t>Furthermore, they i</w:t>
      </w:r>
      <w:r w:rsidRPr="00F520DC">
        <w:rPr>
          <w:rFonts w:ascii="Arial" w:eastAsia="Times New Roman" w:hAnsi="Arial" w:cs="Arial"/>
          <w:color w:val="000000"/>
          <w:kern w:val="0"/>
          <w:sz w:val="22"/>
          <w:lang w:eastAsia="en-GB"/>
        </w:rPr>
        <w:t>ntervene during domestic violence, child neglect, disasters, or medical emergencies to provide emotional support and practical solutions affected people</w:t>
      </w:r>
      <w:r>
        <w:rPr>
          <w:rFonts w:ascii="Arial" w:eastAsia="Times New Roman" w:hAnsi="Arial" w:cs="Arial"/>
          <w:color w:val="000000"/>
          <w:kern w:val="0"/>
          <w:sz w:val="22"/>
          <w:lang w:eastAsia="en-GB"/>
        </w:rPr>
        <w:t>,</w:t>
      </w:r>
      <w:r w:rsidRPr="00F520DC">
        <w:rPr>
          <w:rFonts w:ascii="Arial" w:eastAsia="Times New Roman" w:hAnsi="Arial" w:cs="Arial"/>
          <w:color w:val="000000"/>
          <w:kern w:val="0"/>
          <w:sz w:val="22"/>
          <w:lang w:eastAsia="en-GB"/>
        </w:rPr>
        <w:t xml:space="preserve"> strengthen communities by connecting people with resources, organizing programs, and promoting cooperation and resilience</w:t>
      </w:r>
      <w:r>
        <w:rPr>
          <w:rFonts w:ascii="Arial" w:eastAsia="Times New Roman" w:hAnsi="Arial" w:cs="Arial"/>
          <w:color w:val="000000"/>
          <w:kern w:val="0"/>
          <w:sz w:val="22"/>
          <w:lang w:eastAsia="en-GB"/>
        </w:rPr>
        <w:t>.</w:t>
      </w:r>
    </w:p>
    <w:p w:rsidR="0058781F" w:rsidRDefault="0058781F">
      <w:pPr>
        <w:spacing w:after="200" w:line="276" w:lineRule="auto"/>
        <w:rPr>
          <w:rFonts w:eastAsiaTheme="majorEastAsia" w:cstheme="majorBidi"/>
          <w:color w:val="365F91" w:themeColor="accent1" w:themeShade="BF"/>
          <w:sz w:val="28"/>
          <w:szCs w:val="26"/>
        </w:rPr>
      </w:pPr>
      <w:r>
        <w:br w:type="page"/>
      </w:r>
    </w:p>
    <w:p w:rsidR="00922E6F" w:rsidRPr="00F520DC" w:rsidRDefault="00922E6F" w:rsidP="00F520DC">
      <w:pPr>
        <w:pStyle w:val="Heading2"/>
      </w:pPr>
      <w:bookmarkStart w:id="3" w:name="_Toc227426193"/>
      <w:r w:rsidRPr="00F520DC">
        <w:lastRenderedPageBreak/>
        <w:t>2.2</w:t>
      </w:r>
      <w:r w:rsidR="00F520DC" w:rsidRPr="00F520DC">
        <w:t xml:space="preserve"> </w:t>
      </w:r>
      <w:r w:rsidRPr="00F520DC">
        <w:t xml:space="preserve">Explanation of Most Significant Skills </w:t>
      </w:r>
      <w:r w:rsidR="00F520DC" w:rsidRPr="00F520DC">
        <w:t>needed</w:t>
      </w:r>
      <w:r w:rsidR="00F520DC">
        <w:t xml:space="preserve"> for Social W</w:t>
      </w:r>
      <w:r w:rsidR="00745E5B" w:rsidRPr="00F520DC">
        <w:t>orker</w:t>
      </w:r>
      <w:r w:rsidR="00F520DC">
        <w:t>s</w:t>
      </w:r>
      <w:r w:rsidRPr="00F520DC">
        <w:t xml:space="preserve"> in Health and Social Care</w:t>
      </w:r>
      <w:bookmarkEnd w:id="3"/>
    </w:p>
    <w:p w:rsidR="00852155" w:rsidRPr="00F520DC" w:rsidRDefault="00BE47CF" w:rsidP="00F520DC">
      <w:pPr>
        <w:jc w:val="both"/>
        <w:rPr>
          <w:rFonts w:ascii="Arial" w:hAnsi="Arial" w:cs="Arial"/>
          <w:sz w:val="22"/>
        </w:rPr>
      </w:pPr>
      <w:r w:rsidRPr="00F520DC">
        <w:rPr>
          <w:rFonts w:ascii="Arial" w:hAnsi="Arial" w:cs="Arial"/>
          <w:sz w:val="22"/>
        </w:rPr>
        <w:t xml:space="preserve">Social </w:t>
      </w:r>
      <w:r w:rsidR="00A41CD8">
        <w:rPr>
          <w:rFonts w:ascii="Arial" w:hAnsi="Arial" w:cs="Arial"/>
          <w:sz w:val="22"/>
        </w:rPr>
        <w:t>workers are the essential contributors</w:t>
      </w:r>
      <w:r w:rsidR="00912C30">
        <w:rPr>
          <w:rFonts w:ascii="Arial" w:hAnsi="Arial" w:cs="Arial"/>
          <w:sz w:val="22"/>
        </w:rPr>
        <w:t xml:space="preserve"> that narrow the difference</w:t>
      </w:r>
      <w:r w:rsidRPr="00F520DC">
        <w:rPr>
          <w:rFonts w:ascii="Arial" w:hAnsi="Arial" w:cs="Arial"/>
          <w:sz w:val="22"/>
        </w:rPr>
        <w:t xml:space="preserve"> between medical care and soc</w:t>
      </w:r>
      <w:r w:rsidR="00912C30">
        <w:rPr>
          <w:rFonts w:ascii="Arial" w:hAnsi="Arial" w:cs="Arial"/>
          <w:sz w:val="22"/>
        </w:rPr>
        <w:t>ial support. They have a vital</w:t>
      </w:r>
      <w:r w:rsidRPr="00F520DC">
        <w:rPr>
          <w:rFonts w:ascii="Arial" w:hAnsi="Arial" w:cs="Arial"/>
          <w:sz w:val="22"/>
        </w:rPr>
        <w:t xml:space="preserve"> set of sk</w:t>
      </w:r>
      <w:r w:rsidR="00912C30">
        <w:rPr>
          <w:rFonts w:ascii="Arial" w:hAnsi="Arial" w:cs="Arial"/>
          <w:sz w:val="22"/>
        </w:rPr>
        <w:t>ills and perform different roles or duties</w:t>
      </w:r>
      <w:r w:rsidR="00F520DC" w:rsidRPr="00F520DC">
        <w:rPr>
          <w:rFonts w:ascii="Arial" w:hAnsi="Arial" w:cs="Arial"/>
          <w:sz w:val="22"/>
        </w:rPr>
        <w:t xml:space="preserve"> in</w:t>
      </w:r>
      <w:r w:rsidR="00912C30">
        <w:rPr>
          <w:rFonts w:ascii="Arial" w:hAnsi="Arial" w:cs="Arial"/>
          <w:sz w:val="22"/>
        </w:rPr>
        <w:t xml:space="preserve"> the</w:t>
      </w:r>
      <w:r w:rsidR="00F520DC" w:rsidRPr="00F520DC">
        <w:rPr>
          <w:rFonts w:ascii="Arial" w:hAnsi="Arial" w:cs="Arial"/>
          <w:sz w:val="22"/>
        </w:rPr>
        <w:t xml:space="preserve"> health and care </w:t>
      </w:r>
      <w:r w:rsidR="00912C30">
        <w:rPr>
          <w:rFonts w:ascii="Arial" w:hAnsi="Arial" w:cs="Arial"/>
          <w:sz w:val="22"/>
        </w:rPr>
        <w:t xml:space="preserve">sector </w:t>
      </w:r>
      <w:r w:rsidR="00F520DC" w:rsidRPr="00F520DC">
        <w:rPr>
          <w:rFonts w:ascii="Arial" w:hAnsi="Arial" w:cs="Arial"/>
          <w:sz w:val="22"/>
        </w:rPr>
        <w:t>t</w:t>
      </w:r>
      <w:r w:rsidR="00912C30">
        <w:rPr>
          <w:rFonts w:ascii="Arial" w:hAnsi="Arial" w:cs="Arial"/>
          <w:sz w:val="22"/>
        </w:rPr>
        <w:t>hrough building a working</w:t>
      </w:r>
      <w:r w:rsidRPr="00F520DC">
        <w:rPr>
          <w:rFonts w:ascii="Arial" w:hAnsi="Arial" w:cs="Arial"/>
          <w:sz w:val="22"/>
        </w:rPr>
        <w:t xml:space="preserve"> relationship </w:t>
      </w:r>
      <w:r w:rsidR="00F520DC" w:rsidRPr="00F520DC">
        <w:rPr>
          <w:rFonts w:ascii="Arial" w:hAnsi="Arial" w:cs="Arial"/>
          <w:sz w:val="22"/>
        </w:rPr>
        <w:t>with the clients, and</w:t>
      </w:r>
      <w:r w:rsidRPr="00F520DC">
        <w:rPr>
          <w:rFonts w:ascii="Arial" w:hAnsi="Arial" w:cs="Arial"/>
          <w:sz w:val="22"/>
        </w:rPr>
        <w:t xml:space="preserve"> ensure they both work together to make changes</w:t>
      </w:r>
      <w:r w:rsidR="00F520DC" w:rsidRPr="00F520DC">
        <w:rPr>
          <w:rFonts w:ascii="Arial" w:hAnsi="Arial" w:cs="Arial"/>
          <w:sz w:val="22"/>
        </w:rPr>
        <w:t xml:space="preserve"> </w:t>
      </w:r>
      <w:r w:rsidR="00F520DC" w:rsidRPr="00F520DC">
        <w:rPr>
          <w:rFonts w:ascii="Arial" w:hAnsi="Arial" w:cs="Arial"/>
          <w:color w:val="000000" w:themeColor="text1"/>
          <w:sz w:val="22"/>
        </w:rPr>
        <w:t>(</w:t>
      </w:r>
      <w:r w:rsidR="00F520DC" w:rsidRPr="00F520DC">
        <w:rPr>
          <w:rFonts w:ascii="Arial" w:hAnsi="Arial" w:cs="Arial"/>
          <w:color w:val="000000" w:themeColor="text1"/>
          <w:sz w:val="22"/>
          <w:shd w:val="clear" w:color="auto" w:fill="FFFFFF"/>
        </w:rPr>
        <w:t>Albie,</w:t>
      </w:r>
      <w:r w:rsidR="00F520DC" w:rsidRPr="00F520DC">
        <w:rPr>
          <w:rFonts w:ascii="Arial" w:hAnsi="Arial" w:cs="Arial"/>
          <w:color w:val="000000" w:themeColor="text1"/>
          <w:sz w:val="22"/>
        </w:rPr>
        <w:t xml:space="preserve"> 2025</w:t>
      </w:r>
      <w:r w:rsidR="00F520DC" w:rsidRPr="00F520DC">
        <w:rPr>
          <w:rFonts w:ascii="Arial" w:hAnsi="Arial" w:cs="Arial"/>
          <w:sz w:val="22"/>
        </w:rPr>
        <w:t>)</w:t>
      </w:r>
      <w:r w:rsidR="00F520DC">
        <w:rPr>
          <w:rFonts w:ascii="Arial" w:hAnsi="Arial" w:cs="Arial"/>
          <w:sz w:val="22"/>
        </w:rPr>
        <w:t>.</w:t>
      </w:r>
      <w:r w:rsidR="00F520DC" w:rsidRPr="00F520DC">
        <w:rPr>
          <w:rFonts w:ascii="Arial" w:hAnsi="Arial" w:cs="Arial"/>
          <w:sz w:val="22"/>
        </w:rPr>
        <w:t>The</w:t>
      </w:r>
      <w:r w:rsidR="00F520DC">
        <w:rPr>
          <w:rFonts w:ascii="Arial" w:hAnsi="Arial" w:cs="Arial"/>
          <w:sz w:val="22"/>
        </w:rPr>
        <w:t>se are the required skills to work as a Social Worker</w:t>
      </w:r>
      <w:r w:rsidR="00F520DC" w:rsidRPr="00F520DC">
        <w:rPr>
          <w:rFonts w:ascii="Arial" w:hAnsi="Arial" w:cs="Arial"/>
          <w:sz w:val="22"/>
        </w:rPr>
        <w:t>:</w:t>
      </w:r>
    </w:p>
    <w:p w:rsidR="00B95BF8" w:rsidRPr="00F520DC" w:rsidRDefault="0058781F" w:rsidP="00F520DC">
      <w:pPr>
        <w:jc w:val="both"/>
        <w:rPr>
          <w:rFonts w:ascii="Arial" w:hAnsi="Arial" w:cs="Arial"/>
          <w:color w:val="1F1F1F"/>
          <w:spacing w:val="-2"/>
          <w:sz w:val="22"/>
        </w:rPr>
      </w:pPr>
      <w:r w:rsidRPr="0058781F">
        <w:rPr>
          <w:rFonts w:ascii="Arial" w:hAnsi="Arial" w:cs="Arial"/>
          <w:color w:val="1F1F1F"/>
          <w:spacing w:val="-2"/>
          <w:sz w:val="22"/>
        </w:rPr>
        <w:t>F</w:t>
      </w:r>
      <w:r>
        <w:rPr>
          <w:rFonts w:ascii="Arial" w:hAnsi="Arial" w:cs="Arial"/>
          <w:color w:val="1F1F1F"/>
          <w:spacing w:val="-2"/>
          <w:sz w:val="22"/>
        </w:rPr>
        <w:t>i</w:t>
      </w:r>
      <w:r w:rsidRPr="0058781F">
        <w:rPr>
          <w:rFonts w:ascii="Arial" w:hAnsi="Arial" w:cs="Arial"/>
          <w:color w:val="1F1F1F"/>
          <w:spacing w:val="-2"/>
          <w:sz w:val="22"/>
        </w:rPr>
        <w:t>rstly,</w:t>
      </w:r>
      <w:r>
        <w:rPr>
          <w:rFonts w:ascii="Arial" w:hAnsi="Arial" w:cs="Arial"/>
          <w:b/>
          <w:color w:val="1F1F1F"/>
          <w:spacing w:val="-2"/>
          <w:sz w:val="22"/>
        </w:rPr>
        <w:t xml:space="preserve"> </w:t>
      </w:r>
      <w:r>
        <w:rPr>
          <w:rFonts w:ascii="Arial" w:hAnsi="Arial" w:cs="Arial"/>
          <w:color w:val="1F1F1F"/>
          <w:spacing w:val="-2"/>
          <w:sz w:val="22"/>
        </w:rPr>
        <w:t>e</w:t>
      </w:r>
      <w:r w:rsidR="00B95BF8" w:rsidRPr="00F520DC">
        <w:rPr>
          <w:rFonts w:ascii="Arial" w:hAnsi="Arial" w:cs="Arial"/>
          <w:color w:val="1F1F1F"/>
          <w:spacing w:val="-2"/>
          <w:sz w:val="22"/>
        </w:rPr>
        <w:t>ffe</w:t>
      </w:r>
      <w:r w:rsidR="008F44FE">
        <w:rPr>
          <w:rFonts w:ascii="Arial" w:hAnsi="Arial" w:cs="Arial"/>
          <w:color w:val="1F1F1F"/>
          <w:spacing w:val="-2"/>
          <w:sz w:val="22"/>
        </w:rPr>
        <w:t>ctive communication is vital</w:t>
      </w:r>
      <w:r w:rsidR="00B95BF8" w:rsidRPr="00F520DC">
        <w:rPr>
          <w:rFonts w:ascii="Arial" w:hAnsi="Arial" w:cs="Arial"/>
          <w:color w:val="1F1F1F"/>
          <w:spacing w:val="-2"/>
          <w:sz w:val="22"/>
        </w:rPr>
        <w:t xml:space="preserve"> for social workers </w:t>
      </w:r>
      <w:r w:rsidR="00F520DC" w:rsidRPr="00F520DC">
        <w:rPr>
          <w:rFonts w:ascii="Arial" w:hAnsi="Arial" w:cs="Arial"/>
          <w:color w:val="1F1F1F"/>
          <w:spacing w:val="-2"/>
          <w:sz w:val="22"/>
        </w:rPr>
        <w:t xml:space="preserve">in order </w:t>
      </w:r>
      <w:r w:rsidR="00B95BF8" w:rsidRPr="00F520DC">
        <w:rPr>
          <w:rFonts w:ascii="Arial" w:hAnsi="Arial" w:cs="Arial"/>
          <w:color w:val="1F1F1F"/>
          <w:spacing w:val="-2"/>
          <w:sz w:val="22"/>
        </w:rPr>
        <w:t>to build tr</w:t>
      </w:r>
      <w:r w:rsidR="008F44FE">
        <w:rPr>
          <w:rFonts w:ascii="Arial" w:hAnsi="Arial" w:cs="Arial"/>
          <w:color w:val="1F1F1F"/>
          <w:spacing w:val="-2"/>
          <w:sz w:val="22"/>
        </w:rPr>
        <w:t>ust and professional relationship</w:t>
      </w:r>
      <w:r w:rsidR="00F520DC" w:rsidRPr="00F520DC">
        <w:rPr>
          <w:rFonts w:ascii="Arial" w:hAnsi="Arial" w:cs="Arial"/>
          <w:color w:val="1F1F1F"/>
          <w:spacing w:val="-2"/>
          <w:sz w:val="22"/>
        </w:rPr>
        <w:t xml:space="preserve"> with people</w:t>
      </w:r>
      <w:r w:rsidR="00B95BF8" w:rsidRPr="00F520DC">
        <w:rPr>
          <w:rFonts w:ascii="Arial" w:hAnsi="Arial" w:cs="Arial"/>
          <w:color w:val="1F1F1F"/>
          <w:spacing w:val="-2"/>
          <w:sz w:val="22"/>
        </w:rPr>
        <w:t xml:space="preserve">. Social workers must be able to </w:t>
      </w:r>
      <w:r w:rsidR="008F44FE">
        <w:rPr>
          <w:rFonts w:ascii="Arial" w:hAnsi="Arial" w:cs="Arial"/>
          <w:color w:val="1F1F1F"/>
          <w:spacing w:val="-2"/>
          <w:sz w:val="22"/>
        </w:rPr>
        <w:t>actively listen,</w:t>
      </w:r>
      <w:r w:rsidR="00B95BF8" w:rsidRPr="00F520DC">
        <w:rPr>
          <w:rFonts w:ascii="Arial" w:hAnsi="Arial" w:cs="Arial"/>
          <w:color w:val="1F1F1F"/>
          <w:spacing w:val="-2"/>
          <w:sz w:val="22"/>
        </w:rPr>
        <w:t xml:space="preserve"> and convey information clearly to support clients in challenging situations. Communication helps in gathering relevant information and</w:t>
      </w:r>
      <w:r w:rsidR="00F520DC">
        <w:rPr>
          <w:rFonts w:ascii="Arial" w:hAnsi="Arial" w:cs="Arial"/>
          <w:color w:val="1F1F1F"/>
          <w:spacing w:val="-2"/>
          <w:sz w:val="22"/>
        </w:rPr>
        <w:t xml:space="preserve"> providing appropriate guidance (Quality Compliance System, 2026)</w:t>
      </w:r>
      <w:r w:rsidR="002F17D3">
        <w:rPr>
          <w:rFonts w:ascii="Arial" w:hAnsi="Arial" w:cs="Arial"/>
          <w:color w:val="1F1F1F"/>
          <w:spacing w:val="-2"/>
          <w:sz w:val="22"/>
        </w:rPr>
        <w:t>.</w:t>
      </w:r>
      <w:r w:rsidR="00B95BF8" w:rsidRPr="00F520DC">
        <w:rPr>
          <w:rFonts w:ascii="Arial" w:hAnsi="Arial" w:cs="Arial"/>
          <w:color w:val="1F1F1F"/>
          <w:spacing w:val="-2"/>
          <w:sz w:val="22"/>
        </w:rPr>
        <w:t xml:space="preserve"> For example, when working with vulnerable individuals, a social worker’s ability to listen attentively and respond with compassion can facilitate open dialogue, enabling clients to share their concerns without fear of judgment. Therefore, comm</w:t>
      </w:r>
      <w:r w:rsidR="00F520DC" w:rsidRPr="00F520DC">
        <w:rPr>
          <w:rFonts w:ascii="Arial" w:hAnsi="Arial" w:cs="Arial"/>
          <w:color w:val="1F1F1F"/>
          <w:spacing w:val="-2"/>
          <w:sz w:val="22"/>
        </w:rPr>
        <w:t>unication skills are vital</w:t>
      </w:r>
      <w:r w:rsidR="00B95BF8" w:rsidRPr="00F520DC">
        <w:rPr>
          <w:rFonts w:ascii="Arial" w:hAnsi="Arial" w:cs="Arial"/>
          <w:color w:val="1F1F1F"/>
          <w:spacing w:val="-2"/>
          <w:sz w:val="22"/>
        </w:rPr>
        <w:t xml:space="preserve"> as they form the foundation for all int</w:t>
      </w:r>
      <w:r w:rsidR="00F520DC" w:rsidRPr="00F520DC">
        <w:rPr>
          <w:rFonts w:ascii="Arial" w:hAnsi="Arial" w:cs="Arial"/>
          <w:color w:val="1F1F1F"/>
          <w:spacing w:val="-2"/>
          <w:sz w:val="22"/>
        </w:rPr>
        <w:t>eractions between them</w:t>
      </w:r>
      <w:r w:rsidR="00B95BF8" w:rsidRPr="00F520DC">
        <w:rPr>
          <w:rFonts w:ascii="Arial" w:hAnsi="Arial" w:cs="Arial"/>
          <w:color w:val="1F1F1F"/>
          <w:spacing w:val="-2"/>
          <w:sz w:val="22"/>
        </w:rPr>
        <w:t xml:space="preserve"> and their clients</w:t>
      </w:r>
      <w:r w:rsidR="00BD538B" w:rsidRPr="00F520DC">
        <w:rPr>
          <w:rFonts w:ascii="Arial" w:hAnsi="Arial" w:cs="Arial"/>
          <w:color w:val="1F1F1F"/>
          <w:spacing w:val="-2"/>
          <w:sz w:val="22"/>
        </w:rPr>
        <w:t>.</w:t>
      </w:r>
      <w:r w:rsidR="00F520DC" w:rsidRPr="00F520DC">
        <w:rPr>
          <w:rFonts w:ascii="Arial" w:hAnsi="Arial" w:cs="Arial"/>
          <w:color w:val="000000"/>
          <w:sz w:val="22"/>
          <w:shd w:val="clear" w:color="auto" w:fill="FFFFFF"/>
        </w:rPr>
        <w:t xml:space="preserve"> Both verbal and non-verbal communication is an important</w:t>
      </w:r>
      <w:r w:rsidR="00BD538B" w:rsidRPr="00F520DC">
        <w:rPr>
          <w:rFonts w:ascii="Arial" w:hAnsi="Arial" w:cs="Arial"/>
          <w:color w:val="000000"/>
          <w:sz w:val="22"/>
          <w:shd w:val="clear" w:color="auto" w:fill="FFFFFF"/>
        </w:rPr>
        <w:t xml:space="preserve"> sk</w:t>
      </w:r>
      <w:r w:rsidR="00A77EE9">
        <w:rPr>
          <w:rFonts w:ascii="Arial" w:hAnsi="Arial" w:cs="Arial"/>
          <w:color w:val="000000"/>
          <w:sz w:val="22"/>
          <w:shd w:val="clear" w:color="auto" w:fill="FFFFFF"/>
        </w:rPr>
        <w:t xml:space="preserve">ill for social workers and they must </w:t>
      </w:r>
      <w:r w:rsidR="00F520DC" w:rsidRPr="00F520DC">
        <w:rPr>
          <w:rFonts w:ascii="Arial" w:hAnsi="Arial" w:cs="Arial"/>
          <w:color w:val="000000"/>
          <w:sz w:val="22"/>
          <w:shd w:val="clear" w:color="auto" w:fill="FFFFFF"/>
        </w:rPr>
        <w:t>take cognisance of body language. A</w:t>
      </w:r>
      <w:r w:rsidR="00BD538B" w:rsidRPr="00F520DC">
        <w:rPr>
          <w:rFonts w:ascii="Arial" w:hAnsi="Arial" w:cs="Arial"/>
          <w:color w:val="000000"/>
          <w:sz w:val="22"/>
          <w:shd w:val="clear" w:color="auto" w:fill="FFFFFF"/>
        </w:rPr>
        <w:t>lso</w:t>
      </w:r>
      <w:r w:rsidR="00F520DC" w:rsidRPr="00F520DC">
        <w:rPr>
          <w:rFonts w:ascii="Arial" w:hAnsi="Arial" w:cs="Arial"/>
          <w:color w:val="000000"/>
          <w:sz w:val="22"/>
          <w:shd w:val="clear" w:color="auto" w:fill="FFFFFF"/>
        </w:rPr>
        <w:t>, they must</w:t>
      </w:r>
      <w:r w:rsidR="00BD538B" w:rsidRPr="00F520DC">
        <w:rPr>
          <w:rFonts w:ascii="Arial" w:hAnsi="Arial" w:cs="Arial"/>
          <w:color w:val="000000"/>
          <w:sz w:val="22"/>
          <w:shd w:val="clear" w:color="auto" w:fill="FFFFFF"/>
        </w:rPr>
        <w:t xml:space="preserve"> </w:t>
      </w:r>
      <w:r w:rsidR="00F520DC" w:rsidRPr="00F520DC">
        <w:rPr>
          <w:rFonts w:ascii="Arial" w:hAnsi="Arial" w:cs="Arial"/>
          <w:color w:val="000000"/>
          <w:sz w:val="22"/>
          <w:shd w:val="clear" w:color="auto" w:fill="FFFFFF"/>
        </w:rPr>
        <w:t>have transparent communication</w:t>
      </w:r>
      <w:r w:rsidR="00BD538B" w:rsidRPr="00F520DC">
        <w:rPr>
          <w:rFonts w:ascii="Arial" w:hAnsi="Arial" w:cs="Arial"/>
          <w:color w:val="000000"/>
          <w:sz w:val="22"/>
          <w:shd w:val="clear" w:color="auto" w:fill="FFFFFF"/>
        </w:rPr>
        <w:t xml:space="preserve"> with</w:t>
      </w:r>
      <w:r w:rsidR="00F520DC" w:rsidRPr="00F520DC">
        <w:rPr>
          <w:rFonts w:ascii="Arial" w:hAnsi="Arial" w:cs="Arial"/>
          <w:color w:val="000000"/>
          <w:sz w:val="22"/>
          <w:shd w:val="clear" w:color="auto" w:fill="FFFFFF"/>
        </w:rPr>
        <w:t xml:space="preserve"> care providers, colleagues,</w:t>
      </w:r>
      <w:r w:rsidR="00BD538B" w:rsidRPr="00F520DC">
        <w:rPr>
          <w:rFonts w:ascii="Arial" w:hAnsi="Arial" w:cs="Arial"/>
          <w:color w:val="000000"/>
          <w:sz w:val="22"/>
          <w:shd w:val="clear" w:color="auto" w:fill="FFFFFF"/>
        </w:rPr>
        <w:t xml:space="preserve"> agencies, and must document and report information in a clear manner</w:t>
      </w:r>
      <w:r w:rsidR="00F520DC" w:rsidRPr="00F520DC">
        <w:rPr>
          <w:rFonts w:ascii="Arial" w:hAnsi="Arial" w:cs="Arial"/>
          <w:color w:val="000000"/>
          <w:sz w:val="22"/>
          <w:shd w:val="clear" w:color="auto" w:fill="FFFFFF"/>
        </w:rPr>
        <w:t xml:space="preserve"> </w:t>
      </w:r>
      <w:r w:rsidR="00F520DC" w:rsidRPr="00F520DC">
        <w:rPr>
          <w:rFonts w:ascii="Arial" w:hAnsi="Arial" w:cs="Arial"/>
          <w:color w:val="000000" w:themeColor="text1"/>
          <w:sz w:val="22"/>
        </w:rPr>
        <w:t>(</w:t>
      </w:r>
      <w:r w:rsidR="008458D8">
        <w:rPr>
          <w:rFonts w:ascii="Arial" w:hAnsi="Arial" w:cs="Arial"/>
          <w:color w:val="000000" w:themeColor="text1"/>
          <w:sz w:val="22"/>
          <w:shd w:val="clear" w:color="auto" w:fill="FFFFFF"/>
        </w:rPr>
        <w:t>Vince,</w:t>
      </w:r>
      <w:r w:rsidR="00F520DC" w:rsidRPr="00F520DC">
        <w:rPr>
          <w:rFonts w:ascii="Arial" w:hAnsi="Arial" w:cs="Arial"/>
          <w:color w:val="000000" w:themeColor="text1"/>
          <w:sz w:val="22"/>
          <w:shd w:val="clear" w:color="auto" w:fill="FFFFFF"/>
        </w:rPr>
        <w:t xml:space="preserve"> 2024)</w:t>
      </w:r>
      <w:r w:rsidR="002F17D3">
        <w:rPr>
          <w:rFonts w:ascii="Arial" w:hAnsi="Arial" w:cs="Arial"/>
          <w:color w:val="000000" w:themeColor="text1"/>
          <w:sz w:val="22"/>
          <w:shd w:val="clear" w:color="auto" w:fill="FFFFFF"/>
        </w:rPr>
        <w:t>.</w:t>
      </w:r>
    </w:p>
    <w:p w:rsidR="00B95BF8" w:rsidRPr="00F520DC" w:rsidRDefault="008458D8" w:rsidP="00F520DC">
      <w:pPr>
        <w:jc w:val="both"/>
        <w:rPr>
          <w:rFonts w:ascii="Arial" w:hAnsi="Arial" w:cs="Arial"/>
          <w:color w:val="1F1F1F"/>
          <w:spacing w:val="-2"/>
          <w:sz w:val="22"/>
        </w:rPr>
      </w:pPr>
      <w:r w:rsidRPr="008458D8">
        <w:rPr>
          <w:rFonts w:ascii="Arial" w:hAnsi="Arial" w:cs="Arial"/>
          <w:color w:val="1F1F1F"/>
          <w:spacing w:val="-2"/>
          <w:sz w:val="22"/>
        </w:rPr>
        <w:t>Secondly, t</w:t>
      </w:r>
      <w:r>
        <w:rPr>
          <w:rFonts w:ascii="Arial" w:hAnsi="Arial" w:cs="Arial"/>
          <w:color w:val="1F1F1F"/>
          <w:spacing w:val="-2"/>
          <w:sz w:val="22"/>
        </w:rPr>
        <w:t>hese</w:t>
      </w:r>
      <w:r w:rsidR="00F520DC" w:rsidRPr="00F520DC">
        <w:rPr>
          <w:rFonts w:ascii="Arial" w:hAnsi="Arial" w:cs="Arial"/>
          <w:color w:val="1F1F1F"/>
          <w:spacing w:val="-2"/>
          <w:sz w:val="22"/>
        </w:rPr>
        <w:t xml:space="preserve"> skills enable</w:t>
      </w:r>
      <w:r w:rsidR="00B95BF8" w:rsidRPr="00F520DC">
        <w:rPr>
          <w:rFonts w:ascii="Arial" w:hAnsi="Arial" w:cs="Arial"/>
          <w:color w:val="1F1F1F"/>
          <w:spacing w:val="-2"/>
          <w:sz w:val="22"/>
        </w:rPr>
        <w:t xml:space="preserve"> social workers to identify practical solutions to complex personal and social challenges faced by their clients</w:t>
      </w:r>
      <w:r w:rsidR="00F520DC" w:rsidRPr="00F520DC">
        <w:rPr>
          <w:rFonts w:ascii="Arial" w:hAnsi="Arial" w:cs="Arial"/>
          <w:color w:val="1F1F1F"/>
          <w:spacing w:val="-2"/>
          <w:sz w:val="22"/>
        </w:rPr>
        <w:t>. They</w:t>
      </w:r>
      <w:r w:rsidR="00DA4E82" w:rsidRPr="00F520DC">
        <w:rPr>
          <w:rFonts w:ascii="Arial" w:hAnsi="Arial" w:cs="Arial"/>
          <w:color w:val="1F1F1F"/>
          <w:spacing w:val="-2"/>
          <w:sz w:val="22"/>
        </w:rPr>
        <w:t xml:space="preserve"> often navigate complicated situ</w:t>
      </w:r>
      <w:r w:rsidR="00F520DC" w:rsidRPr="00F520DC">
        <w:rPr>
          <w:rFonts w:ascii="Arial" w:hAnsi="Arial" w:cs="Arial"/>
          <w:color w:val="1F1F1F"/>
          <w:spacing w:val="-2"/>
          <w:sz w:val="22"/>
        </w:rPr>
        <w:t>ations involving family and</w:t>
      </w:r>
      <w:r w:rsidR="00DA4E82" w:rsidRPr="00F520DC">
        <w:rPr>
          <w:rFonts w:ascii="Arial" w:hAnsi="Arial" w:cs="Arial"/>
          <w:color w:val="1F1F1F"/>
          <w:spacing w:val="-2"/>
          <w:sz w:val="22"/>
        </w:rPr>
        <w:t xml:space="preserve"> legal issues, or mental health. Strong problem-solving abilities help them develop strategies that address these multifaceted problems effectively. For instance, a social worker may need to coordinate with different agencies and resources to </w:t>
      </w:r>
      <w:r w:rsidR="00F520DC" w:rsidRPr="00F520DC">
        <w:rPr>
          <w:rFonts w:ascii="Arial" w:hAnsi="Arial" w:cs="Arial"/>
          <w:color w:val="1F1F1F"/>
          <w:spacing w:val="-2"/>
          <w:sz w:val="22"/>
        </w:rPr>
        <w:t xml:space="preserve">support and create a safe </w:t>
      </w:r>
      <w:r w:rsidR="00DA4E82" w:rsidRPr="00F520DC">
        <w:rPr>
          <w:rFonts w:ascii="Arial" w:hAnsi="Arial" w:cs="Arial"/>
          <w:color w:val="1F1F1F"/>
          <w:spacing w:val="-2"/>
          <w:sz w:val="22"/>
        </w:rPr>
        <w:t>environment for a client, demonstrating adaptability and cr</w:t>
      </w:r>
      <w:r w:rsidR="00F520DC" w:rsidRPr="00F520DC">
        <w:rPr>
          <w:rFonts w:ascii="Arial" w:hAnsi="Arial" w:cs="Arial"/>
          <w:color w:val="1F1F1F"/>
          <w:spacing w:val="-2"/>
          <w:sz w:val="22"/>
        </w:rPr>
        <w:t>itical thinking. Eventually, problem</w:t>
      </w:r>
      <w:r w:rsidR="00DA4E82" w:rsidRPr="00F520DC">
        <w:rPr>
          <w:rFonts w:ascii="Arial" w:hAnsi="Arial" w:cs="Arial"/>
          <w:color w:val="1F1F1F"/>
          <w:spacing w:val="-2"/>
          <w:sz w:val="22"/>
        </w:rPr>
        <w:t>-solving skills are indispensable for social workers to advocate for their clients an</w:t>
      </w:r>
      <w:r w:rsidR="00F520DC" w:rsidRPr="00F520DC">
        <w:rPr>
          <w:rFonts w:ascii="Arial" w:hAnsi="Arial" w:cs="Arial"/>
          <w:color w:val="1F1F1F"/>
          <w:spacing w:val="-2"/>
          <w:sz w:val="22"/>
        </w:rPr>
        <w:t xml:space="preserve">d deliver successful outcomes. </w:t>
      </w:r>
      <w:r w:rsidR="00DA4E82" w:rsidRPr="00F520DC">
        <w:rPr>
          <w:rFonts w:ascii="Arial" w:hAnsi="Arial" w:cs="Arial"/>
          <w:color w:val="1F1F1F"/>
          <w:spacing w:val="-2"/>
          <w:sz w:val="22"/>
        </w:rPr>
        <w:t>(</w:t>
      </w:r>
      <w:r w:rsidR="00F520DC" w:rsidRPr="00F520DC">
        <w:rPr>
          <w:rFonts w:ascii="Arial" w:hAnsi="Arial" w:cs="Arial"/>
          <w:color w:val="1F1F1F"/>
          <w:spacing w:val="-2"/>
          <w:sz w:val="22"/>
        </w:rPr>
        <w:t xml:space="preserve">Bostock, L. et. al </w:t>
      </w:r>
      <w:r w:rsidR="00AD27D0" w:rsidRPr="00F520DC">
        <w:rPr>
          <w:rFonts w:ascii="Arial" w:hAnsi="Arial" w:cs="Arial"/>
          <w:color w:val="1F1F1F"/>
          <w:spacing w:val="-2"/>
          <w:sz w:val="22"/>
        </w:rPr>
        <w:t>2026)</w:t>
      </w:r>
      <w:r w:rsidR="00FA786F">
        <w:rPr>
          <w:rFonts w:ascii="Arial" w:hAnsi="Arial" w:cs="Arial"/>
          <w:color w:val="1F1F1F"/>
          <w:spacing w:val="-2"/>
          <w:sz w:val="22"/>
        </w:rPr>
        <w:t xml:space="preserve">. </w:t>
      </w:r>
    </w:p>
    <w:p w:rsidR="00F520DC" w:rsidRPr="00F520DC" w:rsidRDefault="008458D8" w:rsidP="00F520DC">
      <w:pPr>
        <w:jc w:val="both"/>
        <w:rPr>
          <w:rFonts w:ascii="Arial" w:hAnsi="Arial" w:cs="Arial"/>
          <w:color w:val="1F1F1F"/>
          <w:spacing w:val="-2"/>
          <w:sz w:val="22"/>
        </w:rPr>
      </w:pPr>
      <w:r>
        <w:rPr>
          <w:rFonts w:ascii="Arial" w:hAnsi="Arial" w:cs="Arial"/>
          <w:color w:val="1F1F1F"/>
          <w:spacing w:val="-2"/>
          <w:sz w:val="22"/>
        </w:rPr>
        <w:t>Finally, e</w:t>
      </w:r>
      <w:r w:rsidR="00B95BF8" w:rsidRPr="00F520DC">
        <w:rPr>
          <w:rFonts w:ascii="Arial" w:hAnsi="Arial" w:cs="Arial"/>
          <w:color w:val="1F1F1F"/>
          <w:spacing w:val="-2"/>
          <w:sz w:val="22"/>
        </w:rPr>
        <w:t xml:space="preserve">mpathy allows social workers to connect </w:t>
      </w:r>
      <w:r w:rsidR="00F520DC" w:rsidRPr="00F520DC">
        <w:rPr>
          <w:rFonts w:ascii="Arial" w:hAnsi="Arial" w:cs="Arial"/>
          <w:color w:val="1F1F1F"/>
          <w:spacing w:val="-2"/>
          <w:sz w:val="22"/>
        </w:rPr>
        <w:t xml:space="preserve">more </w:t>
      </w:r>
      <w:r w:rsidR="00B95BF8" w:rsidRPr="00F520DC">
        <w:rPr>
          <w:rFonts w:ascii="Arial" w:hAnsi="Arial" w:cs="Arial"/>
          <w:color w:val="1F1F1F"/>
          <w:spacing w:val="-2"/>
          <w:sz w:val="22"/>
        </w:rPr>
        <w:t>deeply with the experiences and emotions of their clients</w:t>
      </w:r>
      <w:r w:rsidR="002F17D3">
        <w:rPr>
          <w:rFonts w:ascii="Arial" w:hAnsi="Arial" w:cs="Arial"/>
          <w:color w:val="1F1F1F"/>
          <w:spacing w:val="-2"/>
          <w:sz w:val="22"/>
        </w:rPr>
        <w:t xml:space="preserve"> (Skills for Health, 2025)</w:t>
      </w:r>
      <w:r w:rsidR="00B95BF8" w:rsidRPr="00F520DC">
        <w:rPr>
          <w:rFonts w:ascii="Arial" w:hAnsi="Arial" w:cs="Arial"/>
          <w:color w:val="1F1F1F"/>
          <w:spacing w:val="-2"/>
          <w:sz w:val="22"/>
        </w:rPr>
        <w:t xml:space="preserve">. </w:t>
      </w:r>
      <w:r w:rsidR="00F520DC" w:rsidRPr="00F520DC">
        <w:rPr>
          <w:rFonts w:ascii="Arial" w:hAnsi="Arial" w:cs="Arial"/>
          <w:color w:val="1F1F1F"/>
          <w:spacing w:val="-2"/>
          <w:sz w:val="22"/>
        </w:rPr>
        <w:t>The ability to understand</w:t>
      </w:r>
      <w:r w:rsidR="00B95BF8" w:rsidRPr="00F520DC">
        <w:rPr>
          <w:rFonts w:ascii="Arial" w:hAnsi="Arial" w:cs="Arial"/>
          <w:color w:val="1F1F1F"/>
          <w:spacing w:val="-2"/>
          <w:sz w:val="22"/>
        </w:rPr>
        <w:t xml:space="preserve"> clients' feelings and perspectives enables social workers to provide more personalized and effective support, promoti</w:t>
      </w:r>
      <w:r w:rsidR="00F520DC" w:rsidRPr="00F520DC">
        <w:rPr>
          <w:rFonts w:ascii="Arial" w:hAnsi="Arial" w:cs="Arial"/>
          <w:color w:val="1F1F1F"/>
          <w:spacing w:val="-2"/>
          <w:sz w:val="22"/>
        </w:rPr>
        <w:t>ng a non-judgmental environment, helping to</w:t>
      </w:r>
      <w:r w:rsidR="00B95BF8" w:rsidRPr="00F520DC">
        <w:rPr>
          <w:rFonts w:ascii="Arial" w:hAnsi="Arial" w:cs="Arial"/>
          <w:color w:val="1F1F1F"/>
          <w:spacing w:val="-2"/>
          <w:sz w:val="22"/>
        </w:rPr>
        <w:t xml:space="preserve"> build meaningful relationships and </w:t>
      </w:r>
      <w:r w:rsidR="00F520DC" w:rsidRPr="00F520DC">
        <w:rPr>
          <w:rFonts w:ascii="Arial" w:hAnsi="Arial" w:cs="Arial"/>
          <w:color w:val="1F1F1F"/>
          <w:spacing w:val="-2"/>
          <w:sz w:val="22"/>
        </w:rPr>
        <w:t xml:space="preserve">the </w:t>
      </w:r>
      <w:r w:rsidR="00B95BF8" w:rsidRPr="00F520DC">
        <w:rPr>
          <w:rFonts w:ascii="Arial" w:hAnsi="Arial" w:cs="Arial"/>
          <w:color w:val="1F1F1F"/>
          <w:spacing w:val="-2"/>
          <w:sz w:val="22"/>
        </w:rPr>
        <w:t>deliver</w:t>
      </w:r>
      <w:r w:rsidR="00F520DC" w:rsidRPr="00F520DC">
        <w:rPr>
          <w:rFonts w:ascii="Arial" w:hAnsi="Arial" w:cs="Arial"/>
          <w:color w:val="1F1F1F"/>
          <w:spacing w:val="-2"/>
          <w:sz w:val="22"/>
        </w:rPr>
        <w:t xml:space="preserve">ing of compassionate </w:t>
      </w:r>
      <w:r w:rsidR="00F520DC" w:rsidRPr="00F520DC">
        <w:rPr>
          <w:rFonts w:ascii="Arial" w:hAnsi="Arial" w:cs="Arial"/>
          <w:color w:val="000000" w:themeColor="text1"/>
          <w:spacing w:val="-2"/>
          <w:sz w:val="22"/>
        </w:rPr>
        <w:t>care (</w:t>
      </w:r>
      <w:r w:rsidR="00F520DC" w:rsidRPr="00F520DC">
        <w:rPr>
          <w:rFonts w:ascii="Arial" w:hAnsi="Arial" w:cs="Arial"/>
          <w:color w:val="000000" w:themeColor="text1"/>
          <w:sz w:val="22"/>
        </w:rPr>
        <w:t>M</w:t>
      </w:r>
      <w:r w:rsidR="00FA786F">
        <w:rPr>
          <w:rFonts w:ascii="Arial" w:hAnsi="Arial" w:cs="Arial"/>
          <w:color w:val="000000" w:themeColor="text1"/>
          <w:sz w:val="22"/>
        </w:rPr>
        <w:t>edina,</w:t>
      </w:r>
      <w:r w:rsidR="00F520DC" w:rsidRPr="00F520DC">
        <w:rPr>
          <w:rFonts w:ascii="Arial" w:hAnsi="Arial" w:cs="Arial"/>
          <w:color w:val="000000" w:themeColor="text1"/>
          <w:sz w:val="22"/>
        </w:rPr>
        <w:t xml:space="preserve"> 2026)</w:t>
      </w:r>
      <w:r w:rsidR="00F520DC">
        <w:rPr>
          <w:rFonts w:ascii="Arial" w:hAnsi="Arial" w:cs="Arial"/>
          <w:color w:val="000000" w:themeColor="text1"/>
          <w:sz w:val="22"/>
        </w:rPr>
        <w:t>. For example, when a client is explaining issues they are going through, pay full attention and show empathy by putting yourself in their shoes to understand their experiences and perspectives (</w:t>
      </w:r>
      <w:r w:rsidR="00FA786F">
        <w:rPr>
          <w:rFonts w:ascii="Arial" w:hAnsi="Arial" w:cs="Arial"/>
          <w:sz w:val="22"/>
        </w:rPr>
        <w:t>Medina</w:t>
      </w:r>
      <w:r w:rsidR="0058781F">
        <w:rPr>
          <w:rFonts w:ascii="Arial" w:hAnsi="Arial" w:cs="Arial"/>
          <w:sz w:val="22"/>
        </w:rPr>
        <w:t xml:space="preserve">, </w:t>
      </w:r>
      <w:r w:rsidR="00F520DC" w:rsidRPr="00F520DC">
        <w:rPr>
          <w:rFonts w:ascii="Arial" w:hAnsi="Arial" w:cs="Arial"/>
          <w:sz w:val="22"/>
        </w:rPr>
        <w:t>2026)</w:t>
      </w:r>
      <w:r w:rsidR="002F17D3">
        <w:rPr>
          <w:rFonts w:ascii="Arial" w:hAnsi="Arial" w:cs="Arial"/>
          <w:sz w:val="22"/>
        </w:rPr>
        <w:t>.</w:t>
      </w:r>
    </w:p>
    <w:p w:rsidR="0058781F" w:rsidRDefault="0058781F">
      <w:pPr>
        <w:spacing w:after="200" w:line="276" w:lineRule="auto"/>
        <w:rPr>
          <w:rFonts w:eastAsiaTheme="majorEastAsia" w:cstheme="majorBidi"/>
          <w:color w:val="365F91" w:themeColor="accent1" w:themeShade="BF"/>
          <w:sz w:val="28"/>
          <w:szCs w:val="26"/>
        </w:rPr>
      </w:pPr>
      <w:r>
        <w:br w:type="page"/>
      </w:r>
    </w:p>
    <w:p w:rsidR="00922E6F" w:rsidRPr="00F520DC" w:rsidRDefault="00922E6F" w:rsidP="00F520DC">
      <w:pPr>
        <w:pStyle w:val="Heading2"/>
      </w:pPr>
      <w:bookmarkStart w:id="4" w:name="_Toc227426194"/>
      <w:r w:rsidRPr="00F520DC">
        <w:lastRenderedPageBreak/>
        <w:t>3</w:t>
      </w:r>
      <w:r w:rsidR="00B95BF8" w:rsidRPr="00F520DC">
        <w:t xml:space="preserve"> </w:t>
      </w:r>
      <w:r w:rsidRPr="00F520DC">
        <w:t>Strategies</w:t>
      </w:r>
      <w:r w:rsidR="00B95BF8" w:rsidRPr="00F520DC">
        <w:t xml:space="preserve"> </w:t>
      </w:r>
      <w:r w:rsidRPr="00F520DC">
        <w:t xml:space="preserve">for Skill Improvement for </w:t>
      </w:r>
      <w:r w:rsidR="00B95BF8" w:rsidRPr="00F520DC">
        <w:t>Social worker</w:t>
      </w:r>
      <w:bookmarkEnd w:id="4"/>
    </w:p>
    <w:p w:rsidR="00922E6F" w:rsidRDefault="00922E6F" w:rsidP="00F520DC">
      <w:pPr>
        <w:pStyle w:val="Heading2"/>
      </w:pPr>
      <w:bookmarkStart w:id="5" w:name="_Toc227426195"/>
      <w:r w:rsidRPr="00F520DC">
        <w:t>3.1 Three Strategies to Improve the Skills</w:t>
      </w:r>
      <w:r w:rsidR="00BB0E70" w:rsidRPr="00F520DC">
        <w:t xml:space="preserve"> </w:t>
      </w:r>
      <w:r w:rsidRPr="00F520DC">
        <w:t xml:space="preserve">for </w:t>
      </w:r>
      <w:r w:rsidR="00BB0E70" w:rsidRPr="00F520DC">
        <w:t>social worker</w:t>
      </w:r>
      <w:bookmarkEnd w:id="5"/>
    </w:p>
    <w:p w:rsidR="00FA786F" w:rsidRPr="00FA786F" w:rsidRDefault="00FA786F" w:rsidP="00FA786F"/>
    <w:p w:rsidR="00F520DC" w:rsidRPr="0058781F" w:rsidRDefault="005B544E" w:rsidP="0058781F">
      <w:pPr>
        <w:jc w:val="both"/>
        <w:rPr>
          <w:rStyle w:val="Strong"/>
          <w:rFonts w:ascii="Arial" w:hAnsi="Arial" w:cs="Arial"/>
          <w:b w:val="0"/>
          <w:bCs w:val="0"/>
          <w:sz w:val="22"/>
        </w:rPr>
      </w:pPr>
      <w:r w:rsidRPr="00F520DC">
        <w:rPr>
          <w:rFonts w:ascii="Arial" w:hAnsi="Arial" w:cs="Arial"/>
          <w:sz w:val="22"/>
        </w:rPr>
        <w:t>In or</w:t>
      </w:r>
      <w:r w:rsidR="00F520DC" w:rsidRPr="00F520DC">
        <w:rPr>
          <w:rFonts w:ascii="Arial" w:hAnsi="Arial" w:cs="Arial"/>
          <w:sz w:val="22"/>
        </w:rPr>
        <w:t>der for</w:t>
      </w:r>
      <w:r w:rsidR="003745B1" w:rsidRPr="00F520DC">
        <w:rPr>
          <w:rFonts w:ascii="Arial" w:hAnsi="Arial" w:cs="Arial"/>
          <w:sz w:val="22"/>
        </w:rPr>
        <w:t xml:space="preserve"> social workers </w:t>
      </w:r>
      <w:r w:rsidR="00F520DC" w:rsidRPr="00F520DC">
        <w:rPr>
          <w:rFonts w:ascii="Arial" w:hAnsi="Arial" w:cs="Arial"/>
          <w:sz w:val="22"/>
        </w:rPr>
        <w:t xml:space="preserve">to </w:t>
      </w:r>
      <w:r w:rsidR="003745B1" w:rsidRPr="00F520DC">
        <w:rPr>
          <w:rFonts w:ascii="Arial" w:hAnsi="Arial" w:cs="Arial"/>
          <w:sz w:val="22"/>
        </w:rPr>
        <w:t>improve their professional skills,</w:t>
      </w:r>
      <w:r w:rsidR="00F520DC">
        <w:rPr>
          <w:rFonts w:ascii="Arial" w:hAnsi="Arial" w:cs="Arial"/>
          <w:sz w:val="22"/>
        </w:rPr>
        <w:t>(communication, empathy and problem-solving skills)</w:t>
      </w:r>
      <w:r w:rsidR="003745B1" w:rsidRPr="00F520DC">
        <w:rPr>
          <w:rFonts w:ascii="Arial" w:hAnsi="Arial" w:cs="Arial"/>
          <w:sz w:val="22"/>
        </w:rPr>
        <w:t xml:space="preserve"> they must pay attention to </w:t>
      </w:r>
      <w:r w:rsidR="007177F8" w:rsidRPr="00F520DC">
        <w:rPr>
          <w:rFonts w:ascii="Arial" w:hAnsi="Arial" w:cs="Arial"/>
          <w:sz w:val="22"/>
        </w:rPr>
        <w:t>these three key strategies for m</w:t>
      </w:r>
      <w:r w:rsidR="003745B1" w:rsidRPr="00F520DC">
        <w:rPr>
          <w:rFonts w:ascii="Arial" w:hAnsi="Arial" w:cs="Arial"/>
          <w:sz w:val="22"/>
        </w:rPr>
        <w:t>aximum par</w:t>
      </w:r>
      <w:r w:rsidR="00F520DC" w:rsidRPr="00F520DC">
        <w:rPr>
          <w:rFonts w:ascii="Arial" w:hAnsi="Arial" w:cs="Arial"/>
          <w:sz w:val="22"/>
        </w:rPr>
        <w:t>ticipation of regular</w:t>
      </w:r>
      <w:r w:rsidR="003745B1" w:rsidRPr="00F520DC">
        <w:rPr>
          <w:rFonts w:ascii="Arial" w:hAnsi="Arial" w:cs="Arial"/>
          <w:sz w:val="22"/>
        </w:rPr>
        <w:t xml:space="preserve"> supervision and self-reflection to evaluate performance</w:t>
      </w:r>
      <w:r w:rsidR="00F520DC" w:rsidRPr="00F520DC">
        <w:rPr>
          <w:rFonts w:ascii="Arial" w:hAnsi="Arial" w:cs="Arial"/>
          <w:sz w:val="22"/>
        </w:rPr>
        <w:t>,</w:t>
      </w:r>
      <w:r w:rsidR="003745B1" w:rsidRPr="00F520DC">
        <w:rPr>
          <w:rFonts w:ascii="Arial" w:hAnsi="Arial" w:cs="Arial"/>
          <w:sz w:val="22"/>
        </w:rPr>
        <w:t xml:space="preserve"> continuous professional training and development</w:t>
      </w:r>
      <w:r w:rsidR="00F520DC">
        <w:rPr>
          <w:rFonts w:ascii="Arial" w:hAnsi="Arial" w:cs="Arial"/>
          <w:sz w:val="22"/>
        </w:rPr>
        <w:t xml:space="preserve"> (Social Work England, 2024)</w:t>
      </w:r>
      <w:r w:rsidR="002F17D3">
        <w:rPr>
          <w:rFonts w:ascii="Arial" w:hAnsi="Arial" w:cs="Arial"/>
          <w:sz w:val="22"/>
        </w:rPr>
        <w:t>.</w:t>
      </w:r>
    </w:p>
    <w:p w:rsidR="00F520DC" w:rsidRDefault="00F520DC" w:rsidP="00F520DC">
      <w:pPr>
        <w:jc w:val="both"/>
        <w:rPr>
          <w:rFonts w:ascii="Arial" w:hAnsi="Arial" w:cs="Arial"/>
          <w:color w:val="0A0A0A"/>
          <w:sz w:val="22"/>
        </w:rPr>
      </w:pPr>
      <w:r>
        <w:rPr>
          <w:rFonts w:ascii="Arial" w:hAnsi="Arial" w:cs="Arial"/>
          <w:sz w:val="22"/>
        </w:rPr>
        <w:t>In terms of communication, all social workers must actively listen to their clients</w:t>
      </w:r>
      <w:r>
        <w:rPr>
          <w:rFonts w:ascii="Arial" w:hAnsi="Arial" w:cs="Arial"/>
          <w:color w:val="0A0A0A"/>
          <w:sz w:val="22"/>
        </w:rPr>
        <w:t>.</w:t>
      </w:r>
      <w:r w:rsidR="00B21FF7" w:rsidRPr="00F520DC">
        <w:rPr>
          <w:rFonts w:ascii="Arial" w:hAnsi="Arial" w:cs="Arial"/>
          <w:color w:val="0A0A0A"/>
          <w:sz w:val="22"/>
        </w:rPr>
        <w:t xml:space="preserve"> As a professional, it is important to </w:t>
      </w:r>
      <w:r w:rsidR="00B21FF7" w:rsidRPr="00F520DC">
        <w:rPr>
          <w:rStyle w:val="Strong"/>
          <w:rFonts w:ascii="Arial" w:hAnsi="Arial" w:cs="Arial"/>
          <w:color w:val="0A0A0A"/>
          <w:sz w:val="22"/>
        </w:rPr>
        <w:t>practice active l</w:t>
      </w:r>
      <w:r w:rsidR="005B544E" w:rsidRPr="00F520DC">
        <w:rPr>
          <w:rStyle w:val="Strong"/>
          <w:rFonts w:ascii="Arial" w:hAnsi="Arial" w:cs="Arial"/>
          <w:color w:val="0A0A0A"/>
          <w:sz w:val="22"/>
        </w:rPr>
        <w:t>istening</w:t>
      </w:r>
      <w:r w:rsidRPr="00F520DC">
        <w:rPr>
          <w:rStyle w:val="Strong"/>
          <w:rFonts w:ascii="Arial" w:hAnsi="Arial" w:cs="Arial"/>
          <w:color w:val="0A0A0A"/>
          <w:sz w:val="22"/>
        </w:rPr>
        <w:t xml:space="preserve"> and f</w:t>
      </w:r>
      <w:r w:rsidR="005B544E" w:rsidRPr="00F520DC">
        <w:rPr>
          <w:rStyle w:val="t286pc"/>
          <w:rFonts w:ascii="Arial" w:hAnsi="Arial" w:cs="Arial"/>
          <w:color w:val="0A0A0A"/>
          <w:sz w:val="22"/>
        </w:rPr>
        <w:t xml:space="preserve">ocus entirely on the client, reflecting back what you have heard to confirm </w:t>
      </w:r>
      <w:r w:rsidRPr="00F520DC">
        <w:rPr>
          <w:rStyle w:val="t286pc"/>
          <w:rFonts w:ascii="Arial" w:hAnsi="Arial" w:cs="Arial"/>
          <w:color w:val="0A0A0A"/>
          <w:sz w:val="22"/>
        </w:rPr>
        <w:t>understanding.</w:t>
      </w:r>
      <w:r w:rsidR="007177F8" w:rsidRPr="00F520DC">
        <w:rPr>
          <w:rFonts w:ascii="Arial" w:hAnsi="Arial" w:cs="Arial"/>
          <w:color w:val="0A0A0A"/>
          <w:sz w:val="22"/>
        </w:rPr>
        <w:t xml:space="preserve"> </w:t>
      </w:r>
      <w:r w:rsidRPr="00F520DC">
        <w:rPr>
          <w:rFonts w:ascii="Arial" w:hAnsi="Arial" w:cs="Arial"/>
          <w:sz w:val="22"/>
        </w:rPr>
        <w:t xml:space="preserve">Active listening </w:t>
      </w:r>
      <w:r w:rsidR="005B544E" w:rsidRPr="00F520DC">
        <w:rPr>
          <w:rStyle w:val="t286pc"/>
          <w:rFonts w:ascii="Arial" w:hAnsi="Arial" w:cs="Arial"/>
          <w:color w:val="0A0A0A"/>
          <w:sz w:val="22"/>
        </w:rPr>
        <w:t>can be honed to better perceive client needs and perspectives</w:t>
      </w:r>
      <w:r w:rsidRPr="00F520DC">
        <w:rPr>
          <w:rStyle w:val="t286pc"/>
          <w:rFonts w:ascii="Arial" w:hAnsi="Arial" w:cs="Arial"/>
          <w:color w:val="0A0A0A"/>
          <w:sz w:val="22"/>
        </w:rPr>
        <w:t xml:space="preserve"> and </w:t>
      </w:r>
      <w:r w:rsidRPr="00F520DC">
        <w:rPr>
          <w:rStyle w:val="Strong"/>
          <w:rFonts w:ascii="Arial" w:hAnsi="Arial" w:cs="Arial"/>
          <w:color w:val="0A0A0A"/>
          <w:sz w:val="22"/>
        </w:rPr>
        <w:t xml:space="preserve">concentrate on </w:t>
      </w:r>
      <w:r w:rsidR="005B544E" w:rsidRPr="00F520DC">
        <w:rPr>
          <w:rStyle w:val="t286pc"/>
          <w:rFonts w:ascii="Arial" w:hAnsi="Arial" w:cs="Arial"/>
          <w:color w:val="0A0A0A"/>
          <w:sz w:val="22"/>
        </w:rPr>
        <w:t>body langua</w:t>
      </w:r>
      <w:r w:rsidRPr="00F520DC">
        <w:rPr>
          <w:rStyle w:val="t286pc"/>
          <w:rFonts w:ascii="Arial" w:hAnsi="Arial" w:cs="Arial"/>
          <w:color w:val="0A0A0A"/>
          <w:sz w:val="22"/>
        </w:rPr>
        <w:t>ge and encourage sharing</w:t>
      </w:r>
      <w:r w:rsidR="005B544E" w:rsidRPr="00F520DC">
        <w:rPr>
          <w:rStyle w:val="t286pc"/>
          <w:rFonts w:ascii="Arial" w:hAnsi="Arial" w:cs="Arial"/>
          <w:color w:val="0A0A0A"/>
          <w:sz w:val="22"/>
        </w:rPr>
        <w:t xml:space="preserve"> positive, respectful engagement.</w:t>
      </w:r>
      <w:r>
        <w:rPr>
          <w:rFonts w:ascii="Arial" w:hAnsi="Arial" w:cs="Arial"/>
          <w:color w:val="0A0A0A"/>
          <w:sz w:val="22"/>
        </w:rPr>
        <w:t xml:space="preserve"> </w:t>
      </w:r>
    </w:p>
    <w:p w:rsidR="00F520DC" w:rsidRPr="00F520DC" w:rsidRDefault="00F520DC" w:rsidP="00F520DC">
      <w:pPr>
        <w:jc w:val="both"/>
        <w:rPr>
          <w:rStyle w:val="t286pc"/>
          <w:rFonts w:ascii="Arial" w:hAnsi="Arial" w:cs="Arial"/>
          <w:color w:val="0A0A0A"/>
          <w:sz w:val="22"/>
        </w:rPr>
      </w:pPr>
      <w:r>
        <w:rPr>
          <w:rFonts w:ascii="Arial" w:hAnsi="Arial" w:cs="Arial"/>
          <w:color w:val="0A0A0A"/>
          <w:sz w:val="22"/>
        </w:rPr>
        <w:t xml:space="preserve">In order to improve problem-solving skills, Social Workers must listen actively to understand the needs of the </w:t>
      </w:r>
      <w:r w:rsidRPr="00F520DC">
        <w:rPr>
          <w:rFonts w:ascii="Arial" w:hAnsi="Arial" w:cs="Arial"/>
          <w:color w:val="0A0A0A"/>
          <w:sz w:val="22"/>
        </w:rPr>
        <w:t>clients</w:t>
      </w:r>
      <w:r w:rsidRPr="00F520DC">
        <w:rPr>
          <w:rFonts w:ascii="Arial" w:hAnsi="Arial" w:cs="Arial"/>
          <w:color w:val="0A0A0A"/>
          <w:sz w:val="22"/>
          <w:shd w:val="clear" w:color="auto" w:fill="FFFFFF"/>
        </w:rPr>
        <w:t xml:space="preserve"> using evidence-based practices, building networks, and developing emotional resilience to </w:t>
      </w:r>
      <w:r>
        <w:rPr>
          <w:rFonts w:ascii="Arial" w:hAnsi="Arial" w:cs="Arial"/>
          <w:color w:val="0A0A0A"/>
          <w:sz w:val="22"/>
          <w:shd w:val="clear" w:color="auto" w:fill="FFFFFF"/>
        </w:rPr>
        <w:t>calmly handle crises (REGIS, 2023)</w:t>
      </w:r>
      <w:r w:rsidR="002F17D3">
        <w:rPr>
          <w:rFonts w:ascii="Arial" w:hAnsi="Arial" w:cs="Arial"/>
          <w:color w:val="0A0A0A"/>
          <w:sz w:val="22"/>
          <w:shd w:val="clear" w:color="auto" w:fill="FFFFFF"/>
        </w:rPr>
        <w:t>.</w:t>
      </w:r>
      <w:r w:rsidRPr="00F520DC">
        <w:rPr>
          <w:rFonts w:ascii="Arial" w:hAnsi="Arial" w:cs="Arial"/>
          <w:sz w:val="22"/>
        </w:rPr>
        <w:t xml:space="preserve"> </w:t>
      </w:r>
      <w:r>
        <w:rPr>
          <w:rFonts w:ascii="Arial" w:hAnsi="Arial" w:cs="Arial"/>
          <w:sz w:val="22"/>
        </w:rPr>
        <w:t xml:space="preserve">For instance, after every assessment with clients, it is </w:t>
      </w:r>
      <w:r w:rsidRPr="00F520DC">
        <w:rPr>
          <w:rStyle w:val="t286pc"/>
          <w:rFonts w:ascii="Arial" w:hAnsi="Arial" w:cs="Arial"/>
          <w:color w:val="0A0A0A"/>
          <w:sz w:val="22"/>
        </w:rPr>
        <w:t>important to ask colleagues, team leaders</w:t>
      </w:r>
      <w:r w:rsidR="005B544E" w:rsidRPr="00F520DC">
        <w:rPr>
          <w:rStyle w:val="t286pc"/>
          <w:rFonts w:ascii="Arial" w:hAnsi="Arial" w:cs="Arial"/>
          <w:color w:val="0A0A0A"/>
          <w:sz w:val="22"/>
        </w:rPr>
        <w:t>, and clients f</w:t>
      </w:r>
      <w:r w:rsidRPr="00F520DC">
        <w:rPr>
          <w:rStyle w:val="t286pc"/>
          <w:rFonts w:ascii="Arial" w:hAnsi="Arial" w:cs="Arial"/>
          <w:color w:val="0A0A0A"/>
          <w:sz w:val="22"/>
        </w:rPr>
        <w:t>or constructive feedback on the</w:t>
      </w:r>
      <w:r w:rsidR="005B544E" w:rsidRPr="00F520DC">
        <w:rPr>
          <w:rStyle w:val="t286pc"/>
          <w:rFonts w:ascii="Arial" w:hAnsi="Arial" w:cs="Arial"/>
          <w:color w:val="0A0A0A"/>
          <w:sz w:val="22"/>
        </w:rPr>
        <w:t xml:space="preserve"> approach</w:t>
      </w:r>
      <w:r w:rsidRPr="00F520DC">
        <w:rPr>
          <w:rStyle w:val="t286pc"/>
          <w:rFonts w:ascii="Arial" w:hAnsi="Arial" w:cs="Arial"/>
          <w:color w:val="0A0A0A"/>
          <w:sz w:val="22"/>
        </w:rPr>
        <w:t xml:space="preserve"> taken</w:t>
      </w:r>
      <w:r>
        <w:rPr>
          <w:rStyle w:val="t286pc"/>
          <w:rFonts w:ascii="Arial" w:hAnsi="Arial" w:cs="Arial"/>
          <w:color w:val="0A0A0A"/>
          <w:sz w:val="22"/>
        </w:rPr>
        <w:t xml:space="preserve"> and </w:t>
      </w:r>
      <w:r w:rsidRPr="00F520DC">
        <w:rPr>
          <w:rStyle w:val="Strong"/>
          <w:rFonts w:ascii="Arial" w:hAnsi="Arial" w:cs="Arial"/>
          <w:color w:val="0A0A0A"/>
          <w:sz w:val="22"/>
        </w:rPr>
        <w:t>participate r</w:t>
      </w:r>
      <w:r w:rsidR="005B544E" w:rsidRPr="00F520DC">
        <w:rPr>
          <w:rStyle w:val="t286pc"/>
          <w:rFonts w:ascii="Arial" w:hAnsi="Arial" w:cs="Arial"/>
          <w:color w:val="0A0A0A"/>
          <w:sz w:val="22"/>
        </w:rPr>
        <w:t>egularly</w:t>
      </w:r>
      <w:r w:rsidRPr="00F520DC">
        <w:rPr>
          <w:rStyle w:val="t286pc"/>
          <w:rFonts w:ascii="Arial" w:hAnsi="Arial" w:cs="Arial"/>
          <w:color w:val="0A0A0A"/>
          <w:sz w:val="22"/>
        </w:rPr>
        <w:t xml:space="preserve"> in reflecting on all</w:t>
      </w:r>
      <w:r w:rsidR="005B544E" w:rsidRPr="00F520DC">
        <w:rPr>
          <w:rStyle w:val="t286pc"/>
          <w:rFonts w:ascii="Arial" w:hAnsi="Arial" w:cs="Arial"/>
          <w:color w:val="0A0A0A"/>
          <w:sz w:val="22"/>
        </w:rPr>
        <w:t xml:space="preserve"> actions</w:t>
      </w:r>
      <w:r w:rsidRPr="00F520DC">
        <w:rPr>
          <w:rStyle w:val="t286pc"/>
          <w:rFonts w:ascii="Arial" w:hAnsi="Arial" w:cs="Arial"/>
          <w:color w:val="0A0A0A"/>
          <w:sz w:val="22"/>
        </w:rPr>
        <w:t xml:space="preserve"> taken</w:t>
      </w:r>
      <w:r w:rsidR="005B544E" w:rsidRPr="00F520DC">
        <w:rPr>
          <w:rStyle w:val="t286pc"/>
          <w:rFonts w:ascii="Arial" w:hAnsi="Arial" w:cs="Arial"/>
          <w:color w:val="0A0A0A"/>
          <w:sz w:val="22"/>
        </w:rPr>
        <w:t>, decisions, and emotions during interactions with clients</w:t>
      </w:r>
      <w:r w:rsidRPr="00F520DC">
        <w:rPr>
          <w:rStyle w:val="t286pc"/>
          <w:rFonts w:ascii="Arial" w:hAnsi="Arial" w:cs="Arial"/>
          <w:color w:val="0A0A0A"/>
          <w:sz w:val="22"/>
        </w:rPr>
        <w:t xml:space="preserve"> in order</w:t>
      </w:r>
      <w:r w:rsidR="005B544E" w:rsidRPr="00F520DC">
        <w:rPr>
          <w:rStyle w:val="t286pc"/>
          <w:rFonts w:ascii="Arial" w:hAnsi="Arial" w:cs="Arial"/>
          <w:color w:val="0A0A0A"/>
          <w:sz w:val="22"/>
        </w:rPr>
        <w:t xml:space="preserve"> to improve future practice</w:t>
      </w:r>
      <w:r w:rsidRPr="00F520DC">
        <w:rPr>
          <w:rStyle w:val="t286pc"/>
          <w:rFonts w:ascii="Arial" w:hAnsi="Arial" w:cs="Arial"/>
          <w:color w:val="0A0A0A"/>
          <w:sz w:val="22"/>
        </w:rPr>
        <w:t xml:space="preserve">, </w:t>
      </w:r>
      <w:r>
        <w:rPr>
          <w:rStyle w:val="t286pc"/>
          <w:rFonts w:ascii="Arial" w:hAnsi="Arial" w:cs="Arial"/>
          <w:color w:val="0A0A0A"/>
          <w:sz w:val="22"/>
        </w:rPr>
        <w:t>Furthermore</w:t>
      </w:r>
      <w:r w:rsidRPr="00F520DC">
        <w:rPr>
          <w:rStyle w:val="t286pc"/>
          <w:rFonts w:ascii="Arial" w:hAnsi="Arial" w:cs="Arial"/>
          <w:color w:val="0A0A0A"/>
          <w:sz w:val="22"/>
        </w:rPr>
        <w:t>, it’s crucial to</w:t>
      </w:r>
      <w:r w:rsidR="007177F8" w:rsidRPr="00F520DC">
        <w:rPr>
          <w:rStyle w:val="t286pc"/>
          <w:rFonts w:ascii="Arial" w:hAnsi="Arial" w:cs="Arial"/>
          <w:color w:val="0A0A0A"/>
          <w:sz w:val="22"/>
        </w:rPr>
        <w:t xml:space="preserve"> </w:t>
      </w:r>
      <w:r w:rsidRPr="00F520DC">
        <w:rPr>
          <w:rStyle w:val="t286pc"/>
          <w:rFonts w:ascii="Arial" w:hAnsi="Arial" w:cs="Arial"/>
          <w:color w:val="0A0A0A"/>
          <w:sz w:val="22"/>
        </w:rPr>
        <w:t>p</w:t>
      </w:r>
      <w:r w:rsidR="005B544E" w:rsidRPr="00F520DC">
        <w:rPr>
          <w:rStyle w:val="t286pc"/>
          <w:rFonts w:ascii="Arial" w:hAnsi="Arial" w:cs="Arial"/>
          <w:color w:val="0A0A0A"/>
          <w:sz w:val="22"/>
        </w:rPr>
        <w:t>articipate in </w:t>
      </w:r>
      <w:r w:rsidR="005B544E" w:rsidRPr="00F520DC">
        <w:rPr>
          <w:rFonts w:ascii="Arial" w:hAnsi="Arial" w:cs="Arial"/>
          <w:sz w:val="22"/>
        </w:rPr>
        <w:t>mentorship p</w:t>
      </w:r>
      <w:r w:rsidRPr="00F520DC">
        <w:rPr>
          <w:rFonts w:ascii="Arial" w:hAnsi="Arial" w:cs="Arial"/>
          <w:sz w:val="22"/>
        </w:rPr>
        <w:t xml:space="preserve">rograms </w:t>
      </w:r>
      <w:r w:rsidR="005B544E" w:rsidRPr="00F520DC">
        <w:rPr>
          <w:rStyle w:val="t286pc"/>
          <w:rFonts w:ascii="Arial" w:hAnsi="Arial" w:cs="Arial"/>
          <w:color w:val="0A0A0A"/>
          <w:sz w:val="22"/>
        </w:rPr>
        <w:t xml:space="preserve">to learn from </w:t>
      </w:r>
      <w:r w:rsidRPr="00F520DC">
        <w:rPr>
          <w:rStyle w:val="t286pc"/>
          <w:rFonts w:ascii="Arial" w:hAnsi="Arial" w:cs="Arial"/>
          <w:color w:val="0A0A0A"/>
          <w:sz w:val="22"/>
        </w:rPr>
        <w:t xml:space="preserve">other </w:t>
      </w:r>
      <w:r w:rsidR="005B544E" w:rsidRPr="00F520DC">
        <w:rPr>
          <w:rStyle w:val="t286pc"/>
          <w:rFonts w:ascii="Arial" w:hAnsi="Arial" w:cs="Arial"/>
          <w:color w:val="0A0A0A"/>
          <w:sz w:val="22"/>
        </w:rPr>
        <w:t>professionals</w:t>
      </w:r>
      <w:r w:rsidRPr="00F520DC">
        <w:rPr>
          <w:rStyle w:val="t286pc"/>
          <w:rFonts w:ascii="Arial" w:hAnsi="Arial" w:cs="Arial"/>
          <w:color w:val="0A0A0A"/>
          <w:sz w:val="22"/>
        </w:rPr>
        <w:t xml:space="preserve"> that are experienced</w:t>
      </w:r>
      <w:r>
        <w:rPr>
          <w:rStyle w:val="t286pc"/>
          <w:rFonts w:ascii="Arial" w:hAnsi="Arial" w:cs="Arial"/>
          <w:color w:val="0A0A0A"/>
          <w:sz w:val="22"/>
        </w:rPr>
        <w:t xml:space="preserve"> </w:t>
      </w:r>
      <w:r w:rsidRPr="00F520DC">
        <w:rPr>
          <w:rStyle w:val="t286pc"/>
          <w:rFonts w:ascii="Arial" w:hAnsi="Arial" w:cs="Arial"/>
          <w:color w:val="0A0A0A"/>
          <w:sz w:val="22"/>
        </w:rPr>
        <w:t>(</w:t>
      </w:r>
      <w:r w:rsidRPr="00F520DC">
        <w:rPr>
          <w:rFonts w:ascii="Arial" w:hAnsi="Arial" w:cs="Arial"/>
          <w:color w:val="505050"/>
          <w:sz w:val="22"/>
          <w:shd w:val="clear" w:color="auto" w:fill="FFFFFF"/>
        </w:rPr>
        <w:t>Sanfilippo F, 2025)</w:t>
      </w:r>
      <w:r w:rsidR="002F17D3">
        <w:rPr>
          <w:rFonts w:ascii="Arial" w:hAnsi="Arial" w:cs="Arial"/>
          <w:color w:val="505050"/>
          <w:sz w:val="22"/>
          <w:shd w:val="clear" w:color="auto" w:fill="FFFFFF"/>
        </w:rPr>
        <w:t>.</w:t>
      </w:r>
    </w:p>
    <w:p w:rsidR="00F520DC" w:rsidRPr="00FA786F" w:rsidRDefault="00F520DC" w:rsidP="00F520DC">
      <w:pPr>
        <w:jc w:val="both"/>
        <w:rPr>
          <w:rFonts w:ascii="Arial" w:hAnsi="Arial" w:cs="Arial"/>
          <w:color w:val="4471C4"/>
          <w:sz w:val="22"/>
        </w:rPr>
      </w:pPr>
      <w:r>
        <w:rPr>
          <w:rFonts w:ascii="Arial" w:hAnsi="Arial" w:cs="Arial"/>
          <w:sz w:val="22"/>
        </w:rPr>
        <w:t xml:space="preserve">In order to improve </w:t>
      </w:r>
      <w:r w:rsidR="00AC1AE4">
        <w:rPr>
          <w:rFonts w:ascii="Arial" w:hAnsi="Arial" w:cs="Arial"/>
          <w:sz w:val="22"/>
        </w:rPr>
        <w:t>e</w:t>
      </w:r>
      <w:r w:rsidRPr="00AC1AE4">
        <w:rPr>
          <w:rFonts w:ascii="Arial" w:hAnsi="Arial" w:cs="Arial"/>
          <w:sz w:val="22"/>
        </w:rPr>
        <w:t>mpathy</w:t>
      </w:r>
      <w:r w:rsidR="00BB3797">
        <w:rPr>
          <w:rFonts w:ascii="Arial" w:hAnsi="Arial" w:cs="Arial"/>
          <w:sz w:val="22"/>
        </w:rPr>
        <w:t xml:space="preserve"> skills</w:t>
      </w:r>
      <w:r>
        <w:rPr>
          <w:rFonts w:ascii="Arial" w:hAnsi="Arial" w:cs="Arial"/>
          <w:sz w:val="22"/>
        </w:rPr>
        <w:t>, Social Workers need to participate in active listening, not judg</w:t>
      </w:r>
      <w:r w:rsidR="00FA786F">
        <w:rPr>
          <w:rFonts w:ascii="Arial" w:hAnsi="Arial" w:cs="Arial"/>
          <w:sz w:val="22"/>
        </w:rPr>
        <w:t>emental, put yourself</w:t>
      </w:r>
      <w:r w:rsidR="00BB3797">
        <w:rPr>
          <w:rFonts w:ascii="Arial" w:hAnsi="Arial" w:cs="Arial"/>
          <w:sz w:val="22"/>
        </w:rPr>
        <w:t xml:space="preserve"> in the</w:t>
      </w:r>
      <w:r>
        <w:rPr>
          <w:rFonts w:ascii="Arial" w:hAnsi="Arial" w:cs="Arial"/>
          <w:sz w:val="22"/>
        </w:rPr>
        <w:t xml:space="preserve"> shoes</w:t>
      </w:r>
      <w:r w:rsidR="00FA786F">
        <w:rPr>
          <w:rFonts w:ascii="Arial" w:hAnsi="Arial" w:cs="Arial"/>
          <w:sz w:val="22"/>
        </w:rPr>
        <w:t xml:space="preserve"> of your</w:t>
      </w:r>
      <w:r w:rsidR="00BB3797">
        <w:rPr>
          <w:rFonts w:ascii="Arial" w:hAnsi="Arial" w:cs="Arial"/>
          <w:sz w:val="22"/>
        </w:rPr>
        <w:t xml:space="preserve"> clients</w:t>
      </w:r>
      <w:r>
        <w:rPr>
          <w:rFonts w:ascii="Arial" w:hAnsi="Arial" w:cs="Arial"/>
          <w:sz w:val="22"/>
        </w:rPr>
        <w:t>, valid client’s emotions to build trust and displaying emotions</w:t>
      </w:r>
      <w:r w:rsidR="00FA786F">
        <w:rPr>
          <w:rFonts w:ascii="Arial" w:hAnsi="Arial" w:cs="Arial"/>
          <w:sz w:val="22"/>
        </w:rPr>
        <w:t xml:space="preserve"> and </w:t>
      </w:r>
      <w:r w:rsidR="002F17D3">
        <w:rPr>
          <w:rFonts w:ascii="Arial" w:hAnsi="Arial" w:cs="Arial"/>
          <w:sz w:val="22"/>
        </w:rPr>
        <w:t xml:space="preserve">try to </w:t>
      </w:r>
      <w:r w:rsidR="00FA786F">
        <w:rPr>
          <w:rFonts w:ascii="Arial" w:hAnsi="Arial" w:cs="Arial"/>
          <w:sz w:val="22"/>
        </w:rPr>
        <w:t>have</w:t>
      </w:r>
      <w:r w:rsidR="00FA786F" w:rsidRPr="00FA786F">
        <w:rPr>
          <w:rFonts w:ascii="Arial" w:hAnsi="Arial" w:cs="Arial"/>
          <w:sz w:val="22"/>
        </w:rPr>
        <w:t xml:space="preserve"> a </w:t>
      </w:r>
      <w:r w:rsidR="002F17D3">
        <w:rPr>
          <w:rFonts w:ascii="Arial" w:hAnsi="Arial" w:cs="Arial"/>
          <w:sz w:val="22"/>
        </w:rPr>
        <w:t xml:space="preserve">full understanding of the </w:t>
      </w:r>
      <w:r w:rsidR="00FA786F" w:rsidRPr="00FA786F">
        <w:rPr>
          <w:rFonts w:ascii="Arial" w:hAnsi="Arial" w:cs="Arial"/>
          <w:sz w:val="22"/>
        </w:rPr>
        <w:t>client's perspective</w:t>
      </w:r>
      <w:r w:rsidR="00FA786F" w:rsidRPr="00FA786F">
        <w:rPr>
          <w:rFonts w:ascii="Arial" w:hAnsi="Arial" w:cs="Arial"/>
          <w:color w:val="0A0A0A"/>
          <w:sz w:val="22"/>
          <w:shd w:val="clear" w:color="auto" w:fill="FFFFFF"/>
        </w:rPr>
        <w:t>. Key strategies include reflective listening, open-ended questioning, managing personal biases, and using supportive body language. Practicing these skills fosters trust and leads to more effective interventions</w:t>
      </w:r>
      <w:r w:rsidR="002F17D3">
        <w:rPr>
          <w:rFonts w:ascii="Arial" w:hAnsi="Arial" w:cs="Arial"/>
          <w:color w:val="0A0A0A"/>
          <w:sz w:val="22"/>
          <w:shd w:val="clear" w:color="auto" w:fill="FFFFFF"/>
        </w:rPr>
        <w:t xml:space="preserve"> (Skills for Health, 2025).  For instance, where a client is withdrawn or has refused the intervention plan you have for them, do not feel angry or try to defend it but adopt humility, show empathy and have an open conversation on other support plans/interventions to allow them to choose another alternative (Skills for Health, 2025).</w:t>
      </w:r>
    </w:p>
    <w:p w:rsidR="00922E6F" w:rsidRPr="00F520DC" w:rsidRDefault="00F520DC" w:rsidP="00F520DC">
      <w:pPr>
        <w:pStyle w:val="Heading2"/>
      </w:pPr>
      <w:bookmarkStart w:id="6" w:name="_Toc227426196"/>
      <w:r>
        <w:t xml:space="preserve">4. </w:t>
      </w:r>
      <w:r w:rsidR="00922E6F" w:rsidRPr="00F520DC">
        <w:t>Conclusion</w:t>
      </w:r>
      <w:bookmarkEnd w:id="6"/>
    </w:p>
    <w:p w:rsidR="00F520DC" w:rsidRDefault="00B95BF8" w:rsidP="00F520DC">
      <w:pPr>
        <w:jc w:val="both"/>
        <w:rPr>
          <w:rFonts w:ascii="Arial" w:hAnsi="Arial" w:cs="Arial"/>
          <w:sz w:val="22"/>
        </w:rPr>
      </w:pPr>
      <w:r w:rsidRPr="00F520DC">
        <w:rPr>
          <w:rFonts w:ascii="Arial" w:hAnsi="Arial" w:cs="Arial"/>
          <w:sz w:val="22"/>
        </w:rPr>
        <w:t xml:space="preserve">In </w:t>
      </w:r>
      <w:r w:rsidR="007177F8" w:rsidRPr="00F520DC">
        <w:rPr>
          <w:rFonts w:ascii="Arial" w:hAnsi="Arial" w:cs="Arial"/>
          <w:sz w:val="22"/>
        </w:rPr>
        <w:t>conclusion,</w:t>
      </w:r>
      <w:r w:rsidRPr="00F520DC">
        <w:rPr>
          <w:rFonts w:ascii="Arial" w:hAnsi="Arial" w:cs="Arial"/>
          <w:sz w:val="22"/>
        </w:rPr>
        <w:t xml:space="preserve"> </w:t>
      </w:r>
      <w:r w:rsidR="007177F8" w:rsidRPr="00F520DC">
        <w:rPr>
          <w:rFonts w:ascii="Arial" w:hAnsi="Arial" w:cs="Arial"/>
          <w:sz w:val="22"/>
        </w:rPr>
        <w:t xml:space="preserve">the role of </w:t>
      </w:r>
      <w:r w:rsidRPr="00F520DC">
        <w:rPr>
          <w:rFonts w:ascii="Arial" w:hAnsi="Arial" w:cs="Arial"/>
          <w:sz w:val="22"/>
        </w:rPr>
        <w:t>social wor</w:t>
      </w:r>
      <w:r w:rsidR="00F520DC" w:rsidRPr="00F520DC">
        <w:rPr>
          <w:rFonts w:ascii="Arial" w:hAnsi="Arial" w:cs="Arial"/>
          <w:sz w:val="22"/>
        </w:rPr>
        <w:t>kers is very important</w:t>
      </w:r>
      <w:r w:rsidR="007177F8" w:rsidRPr="00F520DC">
        <w:rPr>
          <w:rFonts w:ascii="Arial" w:hAnsi="Arial" w:cs="Arial"/>
          <w:sz w:val="22"/>
        </w:rPr>
        <w:t xml:space="preserve"> and versatile agent of change that operate at the intersection of individual well-being and</w:t>
      </w:r>
      <w:r w:rsidR="00F520DC" w:rsidRPr="00F520DC">
        <w:rPr>
          <w:rFonts w:ascii="Arial" w:hAnsi="Arial" w:cs="Arial"/>
          <w:sz w:val="22"/>
        </w:rPr>
        <w:t xml:space="preserve"> social justice to help safegua</w:t>
      </w:r>
      <w:r w:rsidR="007177F8" w:rsidRPr="00F520DC">
        <w:rPr>
          <w:rFonts w:ascii="Arial" w:hAnsi="Arial" w:cs="Arial"/>
          <w:sz w:val="22"/>
        </w:rPr>
        <w:t>rd human rights in the society as they help serve as a vital link between individuals who are vulnerable and necessary support systems. It is vital for social workers to master a comprehensive suite of skills which includes empathy, critical thinking, active listening, and ability to work under pressure and cultural competence that allows them to build trusting relationships and tailor support to unique, diverse needs and promote a more equitable society</w:t>
      </w:r>
      <w:r w:rsidR="00F520DC">
        <w:rPr>
          <w:rFonts w:ascii="Arial" w:hAnsi="Arial" w:cs="Arial"/>
          <w:sz w:val="22"/>
        </w:rPr>
        <w:t xml:space="preserve">. </w:t>
      </w:r>
    </w:p>
    <w:p w:rsidR="007177F8" w:rsidRPr="00F520DC" w:rsidRDefault="002F17D3" w:rsidP="00F520DC">
      <w:pPr>
        <w:jc w:val="both"/>
        <w:rPr>
          <w:rFonts w:ascii="Arial" w:hAnsi="Arial" w:cs="Arial"/>
          <w:sz w:val="22"/>
        </w:rPr>
      </w:pPr>
      <w:r>
        <w:rPr>
          <w:rFonts w:ascii="Arial" w:hAnsi="Arial" w:cs="Arial"/>
          <w:sz w:val="22"/>
        </w:rPr>
        <w:t>Furthermore</w:t>
      </w:r>
      <w:r w:rsidR="00F520DC" w:rsidRPr="00F520DC">
        <w:rPr>
          <w:rFonts w:ascii="Arial" w:hAnsi="Arial" w:cs="Arial"/>
          <w:sz w:val="22"/>
        </w:rPr>
        <w:t xml:space="preserve">, </w:t>
      </w:r>
      <w:r w:rsidR="00F520DC">
        <w:rPr>
          <w:rStyle w:val="Strong"/>
          <w:rFonts w:ascii="Arial" w:hAnsi="Arial" w:cs="Arial"/>
          <w:color w:val="0A0A0A"/>
          <w:sz w:val="22"/>
        </w:rPr>
        <w:t>Social Workers should</w:t>
      </w:r>
      <w:r w:rsidR="00F520DC" w:rsidRPr="00F520DC">
        <w:rPr>
          <w:rStyle w:val="Strong"/>
          <w:rFonts w:ascii="Arial" w:hAnsi="Arial" w:cs="Arial"/>
          <w:color w:val="0A0A0A"/>
          <w:sz w:val="22"/>
        </w:rPr>
        <w:t xml:space="preserve"> attend workshops and </w:t>
      </w:r>
      <w:r w:rsidR="00F520DC" w:rsidRPr="00F520DC">
        <w:rPr>
          <w:rStyle w:val="t286pc"/>
          <w:rFonts w:ascii="Arial" w:hAnsi="Arial" w:cs="Arial"/>
          <w:color w:val="0A0A0A"/>
          <w:sz w:val="22"/>
        </w:rPr>
        <w:t xml:space="preserve">training sessions at all times in order to learn new methods and skills, to have an understanding of recent events, practice and theories to maintain high standards and build resilience to control stress level and prevent it. </w:t>
      </w:r>
      <w:r w:rsidR="00F520DC" w:rsidRPr="00F520DC">
        <w:rPr>
          <w:rStyle w:val="vkekvd"/>
          <w:rFonts w:ascii="Arial" w:hAnsi="Arial" w:cs="Arial"/>
          <w:color w:val="0A0A0A"/>
          <w:sz w:val="22"/>
        </w:rPr>
        <w:t>(</w:t>
      </w:r>
      <w:r w:rsidR="00F520DC" w:rsidRPr="00F520DC">
        <w:rPr>
          <w:rFonts w:ascii="Arial" w:hAnsi="Arial" w:cs="Arial"/>
          <w:sz w:val="22"/>
        </w:rPr>
        <w:t xml:space="preserve">Roberts, L. </w:t>
      </w:r>
      <w:r w:rsidR="00F520DC" w:rsidRPr="00F520DC">
        <w:rPr>
          <w:rStyle w:val="Emphasis"/>
          <w:rFonts w:ascii="Arial" w:hAnsi="Arial" w:cs="Arial"/>
          <w:sz w:val="22"/>
        </w:rPr>
        <w:t>et al.</w:t>
      </w:r>
      <w:r w:rsidR="00F520DC" w:rsidRPr="00F520DC">
        <w:rPr>
          <w:rFonts w:ascii="Arial" w:hAnsi="Arial" w:cs="Arial"/>
          <w:sz w:val="22"/>
        </w:rPr>
        <w:t xml:space="preserve"> (2025)</w:t>
      </w:r>
      <w:r>
        <w:rPr>
          <w:rFonts w:ascii="Arial" w:hAnsi="Arial" w:cs="Arial"/>
          <w:sz w:val="22"/>
        </w:rPr>
        <w:t>.</w:t>
      </w:r>
    </w:p>
    <w:p w:rsidR="00F520DC" w:rsidRDefault="00F520DC">
      <w:pPr>
        <w:spacing w:after="200" w:line="276" w:lineRule="auto"/>
        <w:rPr>
          <w:rFonts w:eastAsiaTheme="majorEastAsia" w:cstheme="majorBidi"/>
          <w:color w:val="365F91" w:themeColor="accent1" w:themeShade="BF"/>
          <w:sz w:val="28"/>
          <w:szCs w:val="26"/>
        </w:rPr>
      </w:pPr>
      <w:r>
        <w:br w:type="page"/>
      </w:r>
    </w:p>
    <w:p w:rsidR="00F520DC" w:rsidRPr="00F520DC" w:rsidRDefault="00922E6F" w:rsidP="00F520DC">
      <w:pPr>
        <w:pStyle w:val="Heading2"/>
      </w:pPr>
      <w:bookmarkStart w:id="7" w:name="_Toc227426197"/>
      <w:r w:rsidRPr="00F520DC">
        <w:lastRenderedPageBreak/>
        <w:t>Reference List</w:t>
      </w:r>
      <w:bookmarkEnd w:id="7"/>
    </w:p>
    <w:p w:rsidR="00F520DC" w:rsidRPr="00F520DC" w:rsidRDefault="00F520DC" w:rsidP="00F520DC">
      <w:pPr>
        <w:pStyle w:val="NormalWeb"/>
        <w:rPr>
          <w:rFonts w:ascii="Arial" w:hAnsi="Arial" w:cs="Arial"/>
          <w:sz w:val="22"/>
          <w:szCs w:val="22"/>
        </w:rPr>
      </w:pPr>
      <w:r w:rsidRPr="00F520DC">
        <w:rPr>
          <w:rFonts w:ascii="Arial" w:hAnsi="Arial" w:cs="Arial"/>
          <w:sz w:val="22"/>
          <w:szCs w:val="22"/>
        </w:rPr>
        <w:t>Albie, H. (2025)</w:t>
      </w:r>
      <w:r>
        <w:rPr>
          <w:rFonts w:ascii="Arial" w:hAnsi="Arial" w:cs="Arial"/>
          <w:sz w:val="22"/>
          <w:szCs w:val="22"/>
        </w:rPr>
        <w:t xml:space="preserve">; </w:t>
      </w:r>
      <w:r w:rsidRPr="00F520DC">
        <w:rPr>
          <w:rStyle w:val="Emphasis"/>
          <w:rFonts w:ascii="Arial" w:hAnsi="Arial" w:cs="Arial"/>
          <w:sz w:val="22"/>
          <w:szCs w:val="22"/>
        </w:rPr>
        <w:t>The role of social workers in the UK healthcare system</w:t>
      </w:r>
      <w:r w:rsidRPr="00F520DC">
        <w:rPr>
          <w:rFonts w:ascii="Arial" w:hAnsi="Arial" w:cs="Arial"/>
          <w:sz w:val="22"/>
          <w:szCs w:val="22"/>
        </w:rPr>
        <w:t>.</w:t>
      </w:r>
    </w:p>
    <w:p w:rsidR="00F520DC" w:rsidRPr="00F520DC" w:rsidRDefault="00F520DC" w:rsidP="00F520DC">
      <w:pPr>
        <w:pStyle w:val="NormalWeb"/>
        <w:rPr>
          <w:rFonts w:ascii="Arial" w:hAnsi="Arial" w:cs="Arial"/>
          <w:sz w:val="22"/>
          <w:szCs w:val="22"/>
        </w:rPr>
      </w:pPr>
      <w:r w:rsidRPr="00F520DC">
        <w:rPr>
          <w:rFonts w:ascii="Arial" w:hAnsi="Arial" w:cs="Arial"/>
          <w:sz w:val="22"/>
          <w:szCs w:val="22"/>
        </w:rPr>
        <w:t xml:space="preserve">Bostock, L. </w:t>
      </w:r>
      <w:r w:rsidRPr="00F520DC">
        <w:rPr>
          <w:rStyle w:val="Emphasis"/>
          <w:rFonts w:ascii="Arial" w:hAnsi="Arial" w:cs="Arial"/>
          <w:sz w:val="22"/>
          <w:szCs w:val="22"/>
        </w:rPr>
        <w:t>et al.</w:t>
      </w:r>
      <w:r w:rsidRPr="00F520DC">
        <w:rPr>
          <w:rFonts w:ascii="Arial" w:hAnsi="Arial" w:cs="Arial"/>
          <w:sz w:val="22"/>
          <w:szCs w:val="22"/>
        </w:rPr>
        <w:t xml:space="preserve"> (2026) ‘What knowledge and skills do early career social workers need to practice effectively with children and families?’, </w:t>
      </w:r>
      <w:r w:rsidRPr="00F520DC">
        <w:rPr>
          <w:rStyle w:val="Emphasis"/>
          <w:rFonts w:ascii="Arial" w:hAnsi="Arial" w:cs="Arial"/>
          <w:sz w:val="22"/>
          <w:szCs w:val="22"/>
        </w:rPr>
        <w:t>Vol. 31</w:t>
      </w:r>
      <w:r w:rsidRPr="00F520DC">
        <w:rPr>
          <w:rFonts w:ascii="Arial" w:hAnsi="Arial" w:cs="Arial"/>
          <w:sz w:val="22"/>
          <w:szCs w:val="22"/>
        </w:rPr>
        <w:t>, February.</w:t>
      </w:r>
    </w:p>
    <w:p w:rsidR="00F520DC" w:rsidRPr="00F520DC" w:rsidRDefault="00F520DC" w:rsidP="00F520DC">
      <w:pPr>
        <w:pStyle w:val="NormalWeb"/>
        <w:rPr>
          <w:rFonts w:ascii="Arial" w:hAnsi="Arial" w:cs="Arial"/>
          <w:sz w:val="22"/>
          <w:szCs w:val="22"/>
        </w:rPr>
      </w:pPr>
      <w:r w:rsidRPr="00F520DC">
        <w:rPr>
          <w:rFonts w:ascii="Arial" w:hAnsi="Arial" w:cs="Arial"/>
          <w:sz w:val="22"/>
          <w:szCs w:val="22"/>
        </w:rPr>
        <w:t xml:space="preserve">British Association of Social Workers (n.d.) </w:t>
      </w:r>
      <w:r w:rsidRPr="00F520DC">
        <w:rPr>
          <w:rStyle w:val="Emphasis"/>
          <w:rFonts w:ascii="Arial" w:hAnsi="Arial" w:cs="Arial"/>
          <w:sz w:val="22"/>
          <w:szCs w:val="22"/>
        </w:rPr>
        <w:t>What is social work? What do social workers do?</w:t>
      </w:r>
      <w:r w:rsidRPr="00F520DC">
        <w:rPr>
          <w:rFonts w:ascii="Arial" w:hAnsi="Arial" w:cs="Arial"/>
          <w:sz w:val="22"/>
          <w:szCs w:val="22"/>
        </w:rPr>
        <w:t xml:space="preserve"> Available at: </w:t>
      </w:r>
      <w:hyperlink r:id="rId8" w:tgtFrame="_new" w:history="1">
        <w:r w:rsidRPr="00F520DC">
          <w:rPr>
            <w:rStyle w:val="Hyperlink"/>
            <w:rFonts w:ascii="Arial" w:eastAsiaTheme="majorEastAsia" w:hAnsi="Arial" w:cs="Arial"/>
            <w:sz w:val="22"/>
            <w:szCs w:val="22"/>
          </w:rPr>
          <w:t>https://basw.co.uk/about-social-work/what-social-work/what-social-workers</w:t>
        </w:r>
      </w:hyperlink>
      <w:r w:rsidRPr="00F520DC">
        <w:rPr>
          <w:rFonts w:ascii="Arial" w:hAnsi="Arial" w:cs="Arial"/>
          <w:sz w:val="22"/>
          <w:szCs w:val="22"/>
        </w:rPr>
        <w:t xml:space="preserve"> (Accessed: [</w:t>
      </w:r>
      <w:r>
        <w:rPr>
          <w:rFonts w:ascii="Arial" w:hAnsi="Arial" w:cs="Arial"/>
          <w:sz w:val="22"/>
          <w:szCs w:val="22"/>
        </w:rPr>
        <w:t xml:space="preserve">17 April, </w:t>
      </w:r>
      <w:r w:rsidRPr="00F520DC">
        <w:rPr>
          <w:rFonts w:ascii="Arial" w:hAnsi="Arial" w:cs="Arial"/>
          <w:sz w:val="22"/>
          <w:szCs w:val="22"/>
        </w:rPr>
        <w:t>2026]).</w:t>
      </w:r>
    </w:p>
    <w:p w:rsidR="00F520DC" w:rsidRDefault="00F520DC" w:rsidP="00F520DC">
      <w:pPr>
        <w:pStyle w:val="NormalWeb"/>
        <w:rPr>
          <w:rFonts w:ascii="Arial" w:hAnsi="Arial" w:cs="Arial"/>
          <w:sz w:val="22"/>
          <w:szCs w:val="22"/>
        </w:rPr>
      </w:pPr>
      <w:r w:rsidRPr="00F520DC">
        <w:rPr>
          <w:rFonts w:ascii="Arial" w:hAnsi="Arial" w:cs="Arial"/>
          <w:sz w:val="22"/>
          <w:szCs w:val="22"/>
        </w:rPr>
        <w:t xml:space="preserve">Health SA (2025) ‘[Article title not fully provided]’, </w:t>
      </w:r>
      <w:r w:rsidRPr="00F520DC">
        <w:rPr>
          <w:rStyle w:val="Emphasis"/>
          <w:rFonts w:ascii="Arial" w:hAnsi="Arial" w:cs="Arial"/>
          <w:sz w:val="22"/>
          <w:szCs w:val="22"/>
        </w:rPr>
        <w:t>Health SA Gesondheid</w:t>
      </w:r>
      <w:r w:rsidRPr="00F520DC">
        <w:rPr>
          <w:rFonts w:ascii="Arial" w:hAnsi="Arial" w:cs="Arial"/>
          <w:sz w:val="22"/>
          <w:szCs w:val="22"/>
        </w:rPr>
        <w:t>, 30 May, Vol. 30, p. 2795. doi: 10.4102/hsag.v30i0.2795.</w:t>
      </w:r>
    </w:p>
    <w:p w:rsidR="002031CF" w:rsidRPr="00F520DC" w:rsidRDefault="002031CF" w:rsidP="00F520DC">
      <w:pPr>
        <w:pStyle w:val="NormalWeb"/>
        <w:rPr>
          <w:rFonts w:ascii="Arial" w:hAnsi="Arial" w:cs="Arial"/>
          <w:sz w:val="22"/>
          <w:szCs w:val="22"/>
        </w:rPr>
      </w:pPr>
      <w:r>
        <w:rPr>
          <w:rFonts w:ascii="Arial" w:hAnsi="Arial" w:cs="Arial"/>
          <w:sz w:val="22"/>
          <w:szCs w:val="22"/>
        </w:rPr>
        <w:t>Medina</w:t>
      </w:r>
      <w:r w:rsidR="00FA786F">
        <w:rPr>
          <w:rFonts w:ascii="Arial" w:hAnsi="Arial" w:cs="Arial"/>
          <w:sz w:val="22"/>
          <w:szCs w:val="22"/>
        </w:rPr>
        <w:t>,</w:t>
      </w:r>
      <w:r>
        <w:rPr>
          <w:rFonts w:ascii="Arial" w:hAnsi="Arial" w:cs="Arial"/>
          <w:sz w:val="22"/>
          <w:szCs w:val="22"/>
        </w:rPr>
        <w:t xml:space="preserve"> </w:t>
      </w:r>
      <w:r w:rsidR="00FA786F">
        <w:rPr>
          <w:rFonts w:ascii="Arial" w:hAnsi="Arial" w:cs="Arial"/>
          <w:sz w:val="22"/>
          <w:szCs w:val="22"/>
        </w:rPr>
        <w:t>D</w:t>
      </w:r>
      <w:r w:rsidRPr="00F520DC">
        <w:rPr>
          <w:rFonts w:ascii="Arial" w:hAnsi="Arial" w:cs="Arial"/>
          <w:sz w:val="22"/>
          <w:szCs w:val="22"/>
        </w:rPr>
        <w:t xml:space="preserve"> (2026) </w:t>
      </w:r>
      <w:r w:rsidRPr="00F520DC">
        <w:rPr>
          <w:rStyle w:val="Emphasis"/>
          <w:rFonts w:ascii="Arial" w:hAnsi="Arial" w:cs="Arial"/>
          <w:sz w:val="22"/>
          <w:szCs w:val="22"/>
        </w:rPr>
        <w:t>Empathy in social work: Improving outcomes for vulnerable populations</w:t>
      </w:r>
      <w:r w:rsidR="002F17D3">
        <w:rPr>
          <w:rFonts w:ascii="Arial" w:hAnsi="Arial" w:cs="Arial"/>
          <w:sz w:val="22"/>
          <w:szCs w:val="22"/>
        </w:rPr>
        <w:t>.</w:t>
      </w:r>
    </w:p>
    <w:p w:rsidR="00F520DC" w:rsidRPr="00F520DC" w:rsidRDefault="00F520DC" w:rsidP="00F520DC">
      <w:pPr>
        <w:pStyle w:val="NormalWeb"/>
        <w:rPr>
          <w:rFonts w:ascii="Arial" w:hAnsi="Arial" w:cs="Arial"/>
          <w:sz w:val="22"/>
          <w:szCs w:val="22"/>
        </w:rPr>
      </w:pPr>
      <w:r w:rsidRPr="00F520DC">
        <w:rPr>
          <w:rFonts w:ascii="Arial" w:hAnsi="Arial" w:cs="Arial"/>
          <w:sz w:val="22"/>
          <w:szCs w:val="22"/>
        </w:rPr>
        <w:t xml:space="preserve">Rhodes, J. </w:t>
      </w:r>
      <w:r w:rsidRPr="00F520DC">
        <w:rPr>
          <w:rStyle w:val="Emphasis"/>
          <w:rFonts w:ascii="Arial" w:hAnsi="Arial" w:cs="Arial"/>
          <w:sz w:val="22"/>
          <w:szCs w:val="22"/>
        </w:rPr>
        <w:t>et al.</w:t>
      </w:r>
      <w:r w:rsidRPr="00F520DC">
        <w:rPr>
          <w:rFonts w:ascii="Arial" w:hAnsi="Arial" w:cs="Arial"/>
          <w:sz w:val="22"/>
          <w:szCs w:val="22"/>
        </w:rPr>
        <w:t xml:space="preserve"> (2020) ‘“It sounded a lot simpler on the job description”: A qualitative study exploring the role of social prescribing link workers and their training and support needs’.</w:t>
      </w:r>
    </w:p>
    <w:p w:rsidR="00F520DC" w:rsidRPr="00F520DC" w:rsidRDefault="00F520DC" w:rsidP="00F520DC">
      <w:pPr>
        <w:pStyle w:val="NormalWeb"/>
        <w:rPr>
          <w:rFonts w:ascii="Arial" w:hAnsi="Arial" w:cs="Arial"/>
          <w:sz w:val="22"/>
          <w:szCs w:val="22"/>
        </w:rPr>
      </w:pPr>
      <w:r w:rsidRPr="00F520DC">
        <w:rPr>
          <w:rFonts w:ascii="Arial" w:hAnsi="Arial" w:cs="Arial"/>
          <w:sz w:val="22"/>
          <w:szCs w:val="22"/>
        </w:rPr>
        <w:t xml:space="preserve">Roberts, H. (2024) </w:t>
      </w:r>
      <w:r w:rsidRPr="00F520DC">
        <w:rPr>
          <w:rStyle w:val="Emphasis"/>
          <w:rFonts w:ascii="Arial" w:hAnsi="Arial" w:cs="Arial"/>
          <w:sz w:val="22"/>
          <w:szCs w:val="22"/>
        </w:rPr>
        <w:t>Social work: Perceptions for a new era</w:t>
      </w:r>
      <w:r w:rsidRPr="00F520DC">
        <w:rPr>
          <w:rFonts w:ascii="Arial" w:hAnsi="Arial" w:cs="Arial"/>
          <w:sz w:val="22"/>
          <w:szCs w:val="22"/>
        </w:rPr>
        <w:t>.</w:t>
      </w:r>
    </w:p>
    <w:p w:rsidR="00F520DC" w:rsidRPr="00F520DC" w:rsidRDefault="00F520DC" w:rsidP="00F520DC">
      <w:pPr>
        <w:pStyle w:val="NormalWeb"/>
        <w:rPr>
          <w:rFonts w:ascii="Arial" w:hAnsi="Arial" w:cs="Arial"/>
          <w:sz w:val="22"/>
          <w:szCs w:val="22"/>
        </w:rPr>
      </w:pPr>
      <w:r w:rsidRPr="00F520DC">
        <w:rPr>
          <w:rFonts w:ascii="Arial" w:hAnsi="Arial" w:cs="Arial"/>
          <w:sz w:val="22"/>
          <w:szCs w:val="22"/>
        </w:rPr>
        <w:t xml:space="preserve">Rozario, R.N. (2024) </w:t>
      </w:r>
      <w:r w:rsidRPr="00F520DC">
        <w:rPr>
          <w:rStyle w:val="Emphasis"/>
          <w:rFonts w:ascii="Arial" w:hAnsi="Arial" w:cs="Arial"/>
          <w:sz w:val="22"/>
          <w:szCs w:val="22"/>
        </w:rPr>
        <w:t>Collaborative care: What is the triangle of care?</w:t>
      </w:r>
    </w:p>
    <w:p w:rsidR="00F520DC" w:rsidRDefault="00F520DC" w:rsidP="00F520DC">
      <w:pPr>
        <w:pStyle w:val="NormalWeb"/>
        <w:rPr>
          <w:rFonts w:ascii="Arial" w:hAnsi="Arial" w:cs="Arial"/>
          <w:sz w:val="22"/>
          <w:szCs w:val="22"/>
        </w:rPr>
      </w:pPr>
      <w:r w:rsidRPr="00F520DC">
        <w:rPr>
          <w:rFonts w:ascii="Arial" w:hAnsi="Arial" w:cs="Arial"/>
          <w:sz w:val="22"/>
          <w:szCs w:val="22"/>
        </w:rPr>
        <w:t xml:space="preserve">Roberts, L. </w:t>
      </w:r>
      <w:r w:rsidRPr="00F520DC">
        <w:rPr>
          <w:rStyle w:val="Emphasis"/>
          <w:rFonts w:ascii="Arial" w:hAnsi="Arial" w:cs="Arial"/>
          <w:sz w:val="22"/>
          <w:szCs w:val="22"/>
        </w:rPr>
        <w:t>et al.</w:t>
      </w:r>
      <w:r w:rsidRPr="00F520DC">
        <w:rPr>
          <w:rFonts w:ascii="Arial" w:hAnsi="Arial" w:cs="Arial"/>
          <w:sz w:val="22"/>
          <w:szCs w:val="22"/>
        </w:rPr>
        <w:t xml:space="preserve"> (2025) </w:t>
      </w:r>
      <w:r w:rsidRPr="00F520DC">
        <w:rPr>
          <w:rStyle w:val="Emphasis"/>
          <w:rFonts w:ascii="Arial" w:hAnsi="Arial" w:cs="Arial"/>
          <w:sz w:val="22"/>
          <w:szCs w:val="22"/>
        </w:rPr>
        <w:t>Exploring the resilience skills and strategies of social workers</w:t>
      </w:r>
      <w:r w:rsidRPr="00F520DC">
        <w:rPr>
          <w:rFonts w:ascii="Arial" w:hAnsi="Arial" w:cs="Arial"/>
          <w:sz w:val="22"/>
          <w:szCs w:val="22"/>
        </w:rPr>
        <w:t>.</w:t>
      </w:r>
    </w:p>
    <w:p w:rsidR="00F520DC" w:rsidRPr="00F520DC" w:rsidRDefault="00F520DC" w:rsidP="00F520DC">
      <w:pPr>
        <w:pStyle w:val="NormalWeb"/>
        <w:rPr>
          <w:rFonts w:ascii="Arial" w:hAnsi="Arial" w:cs="Arial"/>
          <w:sz w:val="22"/>
          <w:szCs w:val="22"/>
        </w:rPr>
      </w:pPr>
      <w:r>
        <w:rPr>
          <w:rFonts w:ascii="Arial" w:hAnsi="Arial" w:cs="Arial"/>
          <w:sz w:val="22"/>
          <w:szCs w:val="22"/>
        </w:rPr>
        <w:t xml:space="preserve">REGIS College (2023): </w:t>
      </w:r>
      <w:r w:rsidRPr="00F520DC">
        <w:rPr>
          <w:rFonts w:ascii="Arial" w:hAnsi="Arial" w:cs="Arial"/>
          <w:color w:val="000000" w:themeColor="text1"/>
          <w:sz w:val="22"/>
          <w:szCs w:val="22"/>
        </w:rPr>
        <w:t>Skills and characteristics of successful social workers</w:t>
      </w:r>
      <w:r>
        <w:rPr>
          <w:rFonts w:ascii="Arial" w:hAnsi="Arial" w:cs="Arial"/>
          <w:sz w:val="22"/>
          <w:szCs w:val="22"/>
        </w:rPr>
        <w:t xml:space="preserve">. Available at: </w:t>
      </w:r>
      <w:hyperlink r:id="rId9" w:history="1">
        <w:r w:rsidRPr="00E10DF7">
          <w:rPr>
            <w:rStyle w:val="Hyperlink"/>
            <w:rFonts w:ascii="Arial" w:hAnsi="Arial" w:cs="Arial"/>
            <w:sz w:val="22"/>
            <w:szCs w:val="22"/>
          </w:rPr>
          <w:t>https://online.regiscollege.edu/blog/skills-and-characteristics-of-successful-social-workers</w:t>
        </w:r>
      </w:hyperlink>
      <w:r>
        <w:rPr>
          <w:rFonts w:ascii="Arial" w:hAnsi="Arial" w:cs="Arial"/>
          <w:sz w:val="22"/>
          <w:szCs w:val="22"/>
        </w:rPr>
        <w:t xml:space="preserve"> (Accessed: [18 April, 2026])</w:t>
      </w:r>
    </w:p>
    <w:p w:rsidR="00F520DC" w:rsidRDefault="00F520DC" w:rsidP="00F520DC">
      <w:pPr>
        <w:pStyle w:val="NormalWeb"/>
        <w:rPr>
          <w:rFonts w:ascii="Arial" w:hAnsi="Arial" w:cs="Arial"/>
          <w:color w:val="0F4146"/>
          <w:sz w:val="22"/>
          <w:szCs w:val="22"/>
          <w:shd w:val="clear" w:color="auto" w:fill="FFFFFF"/>
        </w:rPr>
      </w:pPr>
      <w:r w:rsidRPr="00F520DC">
        <w:rPr>
          <w:rFonts w:ascii="Arial" w:hAnsi="Arial" w:cs="Arial"/>
          <w:color w:val="0F4146"/>
          <w:sz w:val="22"/>
          <w:szCs w:val="22"/>
          <w:shd w:val="clear" w:color="auto" w:fill="FFFFFF"/>
        </w:rPr>
        <w:t xml:space="preserve">Quality Compliance Systems, (2026): Effective Communication in Health and Social Care. Available at </w:t>
      </w:r>
      <w:hyperlink r:id="rId10" w:history="1">
        <w:r w:rsidRPr="00F520DC">
          <w:rPr>
            <w:rStyle w:val="Hyperlink"/>
            <w:rFonts w:ascii="Arial" w:hAnsi="Arial" w:cs="Arial"/>
            <w:sz w:val="22"/>
            <w:szCs w:val="22"/>
            <w:shd w:val="clear" w:color="auto" w:fill="FFFFFF"/>
          </w:rPr>
          <w:t>https://www.qcs.co.uk/effective-communication-in-health-and-social-care</w:t>
        </w:r>
      </w:hyperlink>
      <w:r w:rsidRPr="00F520DC">
        <w:rPr>
          <w:rFonts w:ascii="Arial" w:hAnsi="Arial" w:cs="Arial"/>
          <w:color w:val="0F4146"/>
          <w:sz w:val="22"/>
          <w:szCs w:val="22"/>
          <w:shd w:val="clear" w:color="auto" w:fill="FFFFFF"/>
        </w:rPr>
        <w:t xml:space="preserve">  (Accessed: [18 April, 2026)</w:t>
      </w:r>
      <w:r>
        <w:rPr>
          <w:rFonts w:ascii="Arial" w:hAnsi="Arial" w:cs="Arial"/>
          <w:color w:val="0F4146"/>
          <w:sz w:val="22"/>
          <w:szCs w:val="22"/>
          <w:shd w:val="clear" w:color="auto" w:fill="FFFFFF"/>
        </w:rPr>
        <w:t>:</w:t>
      </w:r>
    </w:p>
    <w:p w:rsidR="00F520DC" w:rsidRPr="00F520DC" w:rsidRDefault="00F520DC" w:rsidP="00F520DC">
      <w:pPr>
        <w:rPr>
          <w:rFonts w:ascii="Arial" w:hAnsi="Arial" w:cs="Arial"/>
          <w:color w:val="000000" w:themeColor="text1"/>
          <w:sz w:val="22"/>
        </w:rPr>
      </w:pPr>
      <w:r w:rsidRPr="00F520DC">
        <w:rPr>
          <w:rFonts w:ascii="Arial" w:hAnsi="Arial" w:cs="Arial"/>
          <w:color w:val="000000" w:themeColor="text1"/>
          <w:sz w:val="22"/>
          <w:shd w:val="clear" w:color="auto" w:fill="FFFFFF"/>
        </w:rPr>
        <w:t xml:space="preserve">Sanfilippo F, (2025): </w:t>
      </w:r>
      <w:r w:rsidRPr="00F520DC">
        <w:rPr>
          <w:rFonts w:ascii="Arial" w:hAnsi="Arial" w:cs="Arial"/>
          <w:color w:val="000000" w:themeColor="text1"/>
          <w:sz w:val="22"/>
        </w:rPr>
        <w:t>The Importance of Mentorship in Career Development</w:t>
      </w:r>
    </w:p>
    <w:p w:rsidR="00F520DC" w:rsidRDefault="00F520DC" w:rsidP="00F520DC">
      <w:pPr>
        <w:pStyle w:val="NormalWeb"/>
        <w:rPr>
          <w:rFonts w:ascii="Arial" w:hAnsi="Arial" w:cs="Arial"/>
          <w:bCs/>
          <w:color w:val="000000" w:themeColor="text1"/>
          <w:sz w:val="22"/>
          <w:szCs w:val="22"/>
        </w:rPr>
      </w:pPr>
      <w:r w:rsidRPr="00F520DC">
        <w:rPr>
          <w:rFonts w:ascii="Arial" w:hAnsi="Arial" w:cs="Arial"/>
          <w:sz w:val="22"/>
          <w:szCs w:val="22"/>
        </w:rPr>
        <w:t xml:space="preserve">Social Worker England (2024): </w:t>
      </w:r>
      <w:r w:rsidRPr="00F520DC">
        <w:rPr>
          <w:rFonts w:ascii="Arial" w:hAnsi="Arial" w:cs="Arial"/>
          <w:bCs/>
          <w:color w:val="000000"/>
          <w:sz w:val="22"/>
          <w:szCs w:val="22"/>
        </w:rPr>
        <w:t>Knowledge, skills and behaviours</w:t>
      </w:r>
      <w:r>
        <w:rPr>
          <w:rFonts w:ascii="Arial" w:hAnsi="Arial" w:cs="Arial"/>
          <w:bCs/>
          <w:color w:val="000000"/>
          <w:sz w:val="22"/>
          <w:szCs w:val="22"/>
        </w:rPr>
        <w:t>. Available at</w:t>
      </w:r>
      <w:r w:rsidR="00AC1AE4">
        <w:rPr>
          <w:rFonts w:ascii="Arial" w:hAnsi="Arial" w:cs="Arial"/>
          <w:bCs/>
          <w:color w:val="000000"/>
          <w:sz w:val="22"/>
          <w:szCs w:val="22"/>
        </w:rPr>
        <w:t xml:space="preserve"> </w:t>
      </w:r>
      <w:hyperlink r:id="rId11" w:history="1">
        <w:r w:rsidRPr="00E10DF7">
          <w:rPr>
            <w:rStyle w:val="Hyperlink"/>
            <w:rFonts w:ascii="Arial" w:hAnsi="Arial" w:cs="Arial"/>
            <w:bCs/>
            <w:sz w:val="22"/>
            <w:szCs w:val="22"/>
          </w:rPr>
          <w:t>https://www.socialworkengland.org.uk/education-training/knowledge-skills-and-behaviours</w:t>
        </w:r>
      </w:hyperlink>
      <w:r>
        <w:rPr>
          <w:rFonts w:ascii="Arial" w:hAnsi="Arial" w:cs="Arial"/>
          <w:bCs/>
          <w:color w:val="0070C0"/>
          <w:sz w:val="22"/>
          <w:szCs w:val="22"/>
        </w:rPr>
        <w:t xml:space="preserve"> </w:t>
      </w:r>
      <w:r w:rsidRPr="00F520DC">
        <w:rPr>
          <w:rFonts w:ascii="Arial" w:hAnsi="Arial" w:cs="Arial"/>
          <w:bCs/>
          <w:color w:val="000000" w:themeColor="text1"/>
          <w:sz w:val="22"/>
          <w:szCs w:val="22"/>
        </w:rPr>
        <w:t xml:space="preserve">(Accessed: [18 April, 2026]) </w:t>
      </w:r>
    </w:p>
    <w:p w:rsidR="00F520DC" w:rsidRPr="00F520DC" w:rsidRDefault="00F520DC" w:rsidP="00F520DC">
      <w:pPr>
        <w:pStyle w:val="NormalWeb"/>
        <w:rPr>
          <w:rFonts w:ascii="Arial" w:hAnsi="Arial" w:cs="Arial"/>
          <w:sz w:val="22"/>
          <w:szCs w:val="22"/>
        </w:rPr>
      </w:pPr>
      <w:r w:rsidRPr="00F520DC">
        <w:rPr>
          <w:rFonts w:ascii="Arial" w:hAnsi="Arial" w:cs="Arial"/>
          <w:sz w:val="22"/>
          <w:szCs w:val="22"/>
        </w:rPr>
        <w:t xml:space="preserve">Vince, P. (2024) </w:t>
      </w:r>
      <w:r w:rsidRPr="00F520DC">
        <w:rPr>
          <w:rStyle w:val="Emphasis"/>
          <w:rFonts w:ascii="Arial" w:hAnsi="Arial" w:cs="Arial"/>
          <w:sz w:val="22"/>
          <w:szCs w:val="22"/>
        </w:rPr>
        <w:t>Advanced communication skills for social workers</w:t>
      </w:r>
      <w:r w:rsidRPr="00F520DC">
        <w:rPr>
          <w:rFonts w:ascii="Arial" w:hAnsi="Arial" w:cs="Arial"/>
          <w:sz w:val="22"/>
          <w:szCs w:val="22"/>
        </w:rPr>
        <w:t>.</w:t>
      </w:r>
    </w:p>
    <w:p w:rsidR="005028F1" w:rsidRPr="00F520DC" w:rsidRDefault="00AC1AE4" w:rsidP="00F520DC">
      <w:pPr>
        <w:rPr>
          <w:rFonts w:ascii="Arial" w:hAnsi="Arial" w:cs="Arial"/>
          <w:sz w:val="22"/>
        </w:rPr>
      </w:pPr>
      <w:r>
        <w:rPr>
          <w:rFonts w:ascii="Arial" w:hAnsi="Arial" w:cs="Arial"/>
          <w:sz w:val="22"/>
        </w:rPr>
        <w:t>Skills f</w:t>
      </w:r>
      <w:r w:rsidR="002F17D3">
        <w:rPr>
          <w:rFonts w:ascii="Arial" w:hAnsi="Arial" w:cs="Arial"/>
          <w:sz w:val="22"/>
        </w:rPr>
        <w:t>or Health (2025)</w:t>
      </w:r>
      <w:r w:rsidR="00F520DC">
        <w:rPr>
          <w:rFonts w:ascii="Arial" w:hAnsi="Arial" w:cs="Arial"/>
          <w:sz w:val="22"/>
        </w:rPr>
        <w:t>: The impo</w:t>
      </w:r>
      <w:r>
        <w:rPr>
          <w:rFonts w:ascii="Arial" w:hAnsi="Arial" w:cs="Arial"/>
          <w:sz w:val="22"/>
        </w:rPr>
        <w:t>rtance of empathy. Available at</w:t>
      </w:r>
      <w:r w:rsidR="00F520DC">
        <w:rPr>
          <w:rFonts w:ascii="Arial" w:hAnsi="Arial" w:cs="Arial"/>
          <w:sz w:val="22"/>
        </w:rPr>
        <w:t xml:space="preserve"> </w:t>
      </w:r>
      <w:hyperlink r:id="rId12" w:history="1">
        <w:r w:rsidR="00F520DC" w:rsidRPr="00E10DF7">
          <w:rPr>
            <w:rStyle w:val="Hyperlink"/>
            <w:rFonts w:ascii="Arial" w:hAnsi="Arial" w:cs="Arial"/>
            <w:sz w:val="22"/>
          </w:rPr>
          <w:t>https://www.skillsforhealth.org.uk/article/the-importance-of-empathy</w:t>
        </w:r>
      </w:hyperlink>
      <w:r w:rsidR="00F520DC">
        <w:rPr>
          <w:rFonts w:ascii="Arial" w:hAnsi="Arial" w:cs="Arial"/>
          <w:sz w:val="22"/>
        </w:rPr>
        <w:t xml:space="preserve"> (Accessed:[18 April, 2025)]</w:t>
      </w:r>
    </w:p>
    <w:sectPr w:rsidR="005028F1" w:rsidRPr="00F520DC" w:rsidSect="00663984">
      <w:headerReference w:type="even" r:id="rId13"/>
      <w:headerReference w:type="default" r:id="rId14"/>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51416" w:rsidRDefault="00F51416" w:rsidP="003B62B6">
      <w:pPr>
        <w:spacing w:after="0" w:line="240" w:lineRule="auto"/>
      </w:pPr>
      <w:r>
        <w:separator/>
      </w:r>
    </w:p>
  </w:endnote>
  <w:endnote w:type="continuationSeparator" w:id="1">
    <w:p w:rsidR="00F51416" w:rsidRDefault="00F51416" w:rsidP="003B62B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51416" w:rsidRDefault="00F51416" w:rsidP="003B62B6">
      <w:pPr>
        <w:spacing w:after="0" w:line="240" w:lineRule="auto"/>
      </w:pPr>
      <w:r>
        <w:separator/>
      </w:r>
    </w:p>
  </w:footnote>
  <w:footnote w:type="continuationSeparator" w:id="1">
    <w:p w:rsidR="00F51416" w:rsidRDefault="00F51416" w:rsidP="003B62B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285892932"/>
      <w:docPartObj>
        <w:docPartGallery w:val="Page Numbers (Top of Page)"/>
        <w:docPartUnique/>
      </w:docPartObj>
    </w:sdtPr>
    <w:sdtContent>
      <w:p w:rsidR="00BB3797" w:rsidRDefault="00BB3797" w:rsidP="0066398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B3797" w:rsidRDefault="00BB3797" w:rsidP="00663984">
    <w:pPr>
      <w:pStyle w:val="Header"/>
      <w:ind w:right="360"/>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Style w:val="PageNumber"/>
      </w:rPr>
      <w:id w:val="1579713788"/>
      <w:docPartObj>
        <w:docPartGallery w:val="Page Numbers (Top of Page)"/>
        <w:docPartUnique/>
      </w:docPartObj>
    </w:sdtPr>
    <w:sdtContent>
      <w:p w:rsidR="00BB3797" w:rsidRDefault="00BB3797" w:rsidP="00663984">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77EE9">
          <w:rPr>
            <w:rStyle w:val="PageNumber"/>
            <w:noProof/>
          </w:rPr>
          <w:t>4</w:t>
        </w:r>
        <w:r>
          <w:rPr>
            <w:rStyle w:val="PageNumber"/>
          </w:rPr>
          <w:fldChar w:fldCharType="end"/>
        </w:r>
      </w:p>
    </w:sdtContent>
  </w:sdt>
  <w:p w:rsidR="00BB3797" w:rsidRDefault="00BB3797" w:rsidP="00663984">
    <w:pPr>
      <w:pStyle w:val="Header"/>
      <w:ind w:right="36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542198"/>
    <w:multiLevelType w:val="hybridMultilevel"/>
    <w:tmpl w:val="F6A6E728"/>
    <w:lvl w:ilvl="0" w:tplc="95A2E162">
      <w:start w:val="1"/>
      <w:numFmt w:val="bullet"/>
      <w:lvlText w:val=""/>
      <w:lvlJc w:val="left"/>
      <w:pPr>
        <w:ind w:left="720" w:hanging="360"/>
      </w:pPr>
      <w:rPr>
        <w:rFonts w:ascii="Symbol" w:hAnsi="Symbol" w:hint="default"/>
      </w:rPr>
    </w:lvl>
    <w:lvl w:ilvl="1" w:tplc="FBEAEC46">
      <w:start w:val="1"/>
      <w:numFmt w:val="bullet"/>
      <w:lvlText w:val="o"/>
      <w:lvlJc w:val="left"/>
      <w:pPr>
        <w:ind w:left="1440" w:hanging="360"/>
      </w:pPr>
      <w:rPr>
        <w:rFonts w:ascii="Courier New" w:hAnsi="Courier New" w:hint="default"/>
      </w:rPr>
    </w:lvl>
    <w:lvl w:ilvl="2" w:tplc="DDFA3EC2">
      <w:start w:val="1"/>
      <w:numFmt w:val="bullet"/>
      <w:lvlText w:val=""/>
      <w:lvlJc w:val="left"/>
      <w:pPr>
        <w:ind w:left="2160" w:hanging="360"/>
      </w:pPr>
      <w:rPr>
        <w:rFonts w:ascii="Wingdings" w:hAnsi="Wingdings" w:hint="default"/>
      </w:rPr>
    </w:lvl>
    <w:lvl w:ilvl="3" w:tplc="FAFAFE42">
      <w:start w:val="1"/>
      <w:numFmt w:val="bullet"/>
      <w:lvlText w:val=""/>
      <w:lvlJc w:val="left"/>
      <w:pPr>
        <w:ind w:left="2880" w:hanging="360"/>
      </w:pPr>
      <w:rPr>
        <w:rFonts w:ascii="Symbol" w:hAnsi="Symbol" w:hint="default"/>
      </w:rPr>
    </w:lvl>
    <w:lvl w:ilvl="4" w:tplc="F320DD00">
      <w:start w:val="1"/>
      <w:numFmt w:val="bullet"/>
      <w:lvlText w:val="o"/>
      <w:lvlJc w:val="left"/>
      <w:pPr>
        <w:ind w:left="3600" w:hanging="360"/>
      </w:pPr>
      <w:rPr>
        <w:rFonts w:ascii="Courier New" w:hAnsi="Courier New" w:hint="default"/>
      </w:rPr>
    </w:lvl>
    <w:lvl w:ilvl="5" w:tplc="D3027B2E">
      <w:start w:val="1"/>
      <w:numFmt w:val="bullet"/>
      <w:lvlText w:val=""/>
      <w:lvlJc w:val="left"/>
      <w:pPr>
        <w:ind w:left="4320" w:hanging="360"/>
      </w:pPr>
      <w:rPr>
        <w:rFonts w:ascii="Wingdings" w:hAnsi="Wingdings" w:hint="default"/>
      </w:rPr>
    </w:lvl>
    <w:lvl w:ilvl="6" w:tplc="1DB066E6">
      <w:start w:val="1"/>
      <w:numFmt w:val="bullet"/>
      <w:lvlText w:val=""/>
      <w:lvlJc w:val="left"/>
      <w:pPr>
        <w:ind w:left="5040" w:hanging="360"/>
      </w:pPr>
      <w:rPr>
        <w:rFonts w:ascii="Symbol" w:hAnsi="Symbol" w:hint="default"/>
      </w:rPr>
    </w:lvl>
    <w:lvl w:ilvl="7" w:tplc="221E2A14">
      <w:start w:val="1"/>
      <w:numFmt w:val="bullet"/>
      <w:lvlText w:val="o"/>
      <w:lvlJc w:val="left"/>
      <w:pPr>
        <w:ind w:left="5760" w:hanging="360"/>
      </w:pPr>
      <w:rPr>
        <w:rFonts w:ascii="Courier New" w:hAnsi="Courier New" w:hint="default"/>
      </w:rPr>
    </w:lvl>
    <w:lvl w:ilvl="8" w:tplc="C040E75E">
      <w:start w:val="1"/>
      <w:numFmt w:val="bullet"/>
      <w:lvlText w:val=""/>
      <w:lvlJc w:val="left"/>
      <w:pPr>
        <w:ind w:left="6480" w:hanging="360"/>
      </w:pPr>
      <w:rPr>
        <w:rFonts w:ascii="Wingdings" w:hAnsi="Wingdings" w:hint="default"/>
      </w:rPr>
    </w:lvl>
  </w:abstractNum>
  <w:abstractNum w:abstractNumId="1">
    <w:nsid w:val="0ACA6C03"/>
    <w:multiLevelType w:val="hybridMultilevel"/>
    <w:tmpl w:val="C93238BE"/>
    <w:lvl w:ilvl="0" w:tplc="1E449B90">
      <w:start w:val="1"/>
      <w:numFmt w:val="bullet"/>
      <w:lvlText w:val=""/>
      <w:lvlJc w:val="left"/>
      <w:pPr>
        <w:ind w:left="720" w:hanging="360"/>
      </w:pPr>
      <w:rPr>
        <w:rFonts w:ascii="Symbol" w:hAnsi="Symbol" w:hint="default"/>
      </w:rPr>
    </w:lvl>
    <w:lvl w:ilvl="1" w:tplc="6B587F72">
      <w:start w:val="1"/>
      <w:numFmt w:val="bullet"/>
      <w:lvlText w:val="o"/>
      <w:lvlJc w:val="left"/>
      <w:pPr>
        <w:ind w:left="1440" w:hanging="360"/>
      </w:pPr>
      <w:rPr>
        <w:rFonts w:ascii="Courier New" w:hAnsi="Courier New" w:hint="default"/>
      </w:rPr>
    </w:lvl>
    <w:lvl w:ilvl="2" w:tplc="C7A238CE">
      <w:start w:val="1"/>
      <w:numFmt w:val="bullet"/>
      <w:lvlText w:val=""/>
      <w:lvlJc w:val="left"/>
      <w:pPr>
        <w:ind w:left="2160" w:hanging="360"/>
      </w:pPr>
      <w:rPr>
        <w:rFonts w:ascii="Wingdings" w:hAnsi="Wingdings" w:hint="default"/>
      </w:rPr>
    </w:lvl>
    <w:lvl w:ilvl="3" w:tplc="A80C7FE4">
      <w:start w:val="1"/>
      <w:numFmt w:val="bullet"/>
      <w:lvlText w:val=""/>
      <w:lvlJc w:val="left"/>
      <w:pPr>
        <w:ind w:left="2880" w:hanging="360"/>
      </w:pPr>
      <w:rPr>
        <w:rFonts w:ascii="Symbol" w:hAnsi="Symbol" w:hint="default"/>
      </w:rPr>
    </w:lvl>
    <w:lvl w:ilvl="4" w:tplc="CE008002">
      <w:start w:val="1"/>
      <w:numFmt w:val="bullet"/>
      <w:lvlText w:val="o"/>
      <w:lvlJc w:val="left"/>
      <w:pPr>
        <w:ind w:left="3600" w:hanging="360"/>
      </w:pPr>
      <w:rPr>
        <w:rFonts w:ascii="Courier New" w:hAnsi="Courier New" w:hint="default"/>
      </w:rPr>
    </w:lvl>
    <w:lvl w:ilvl="5" w:tplc="7382C216">
      <w:start w:val="1"/>
      <w:numFmt w:val="bullet"/>
      <w:lvlText w:val=""/>
      <w:lvlJc w:val="left"/>
      <w:pPr>
        <w:ind w:left="4320" w:hanging="360"/>
      </w:pPr>
      <w:rPr>
        <w:rFonts w:ascii="Wingdings" w:hAnsi="Wingdings" w:hint="default"/>
      </w:rPr>
    </w:lvl>
    <w:lvl w:ilvl="6" w:tplc="5FAE05EA">
      <w:start w:val="1"/>
      <w:numFmt w:val="bullet"/>
      <w:lvlText w:val=""/>
      <w:lvlJc w:val="left"/>
      <w:pPr>
        <w:ind w:left="5040" w:hanging="360"/>
      </w:pPr>
      <w:rPr>
        <w:rFonts w:ascii="Symbol" w:hAnsi="Symbol" w:hint="default"/>
      </w:rPr>
    </w:lvl>
    <w:lvl w:ilvl="7" w:tplc="25E65B32">
      <w:start w:val="1"/>
      <w:numFmt w:val="bullet"/>
      <w:lvlText w:val="o"/>
      <w:lvlJc w:val="left"/>
      <w:pPr>
        <w:ind w:left="5760" w:hanging="360"/>
      </w:pPr>
      <w:rPr>
        <w:rFonts w:ascii="Courier New" w:hAnsi="Courier New" w:hint="default"/>
      </w:rPr>
    </w:lvl>
    <w:lvl w:ilvl="8" w:tplc="FC5ABFBC">
      <w:start w:val="1"/>
      <w:numFmt w:val="bullet"/>
      <w:lvlText w:val=""/>
      <w:lvlJc w:val="left"/>
      <w:pPr>
        <w:ind w:left="6480" w:hanging="360"/>
      </w:pPr>
      <w:rPr>
        <w:rFonts w:ascii="Wingdings" w:hAnsi="Wingdings" w:hint="default"/>
      </w:rPr>
    </w:lvl>
  </w:abstractNum>
  <w:abstractNum w:abstractNumId="2">
    <w:nsid w:val="10AA6E16"/>
    <w:multiLevelType w:val="multilevel"/>
    <w:tmpl w:val="31B4441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17822B6"/>
    <w:multiLevelType w:val="hybridMultilevel"/>
    <w:tmpl w:val="BD3AE4E0"/>
    <w:lvl w:ilvl="0" w:tplc="E0944F44">
      <w:start w:val="1"/>
      <w:numFmt w:val="bullet"/>
      <w:lvlText w:val="•"/>
      <w:lvlJc w:val="left"/>
      <w:pPr>
        <w:tabs>
          <w:tab w:val="num" w:pos="720"/>
        </w:tabs>
        <w:ind w:left="720" w:hanging="360"/>
      </w:pPr>
      <w:rPr>
        <w:rFonts w:ascii="Arial" w:hAnsi="Arial" w:hint="default"/>
      </w:rPr>
    </w:lvl>
    <w:lvl w:ilvl="1" w:tplc="4D82F83C" w:tentative="1">
      <w:start w:val="1"/>
      <w:numFmt w:val="bullet"/>
      <w:lvlText w:val="•"/>
      <w:lvlJc w:val="left"/>
      <w:pPr>
        <w:tabs>
          <w:tab w:val="num" w:pos="1440"/>
        </w:tabs>
        <w:ind w:left="1440" w:hanging="360"/>
      </w:pPr>
      <w:rPr>
        <w:rFonts w:ascii="Arial" w:hAnsi="Arial" w:hint="default"/>
      </w:rPr>
    </w:lvl>
    <w:lvl w:ilvl="2" w:tplc="A9BC3A98" w:tentative="1">
      <w:start w:val="1"/>
      <w:numFmt w:val="bullet"/>
      <w:lvlText w:val="•"/>
      <w:lvlJc w:val="left"/>
      <w:pPr>
        <w:tabs>
          <w:tab w:val="num" w:pos="2160"/>
        </w:tabs>
        <w:ind w:left="2160" w:hanging="360"/>
      </w:pPr>
      <w:rPr>
        <w:rFonts w:ascii="Arial" w:hAnsi="Arial" w:hint="default"/>
      </w:rPr>
    </w:lvl>
    <w:lvl w:ilvl="3" w:tplc="4FEA28D0" w:tentative="1">
      <w:start w:val="1"/>
      <w:numFmt w:val="bullet"/>
      <w:lvlText w:val="•"/>
      <w:lvlJc w:val="left"/>
      <w:pPr>
        <w:tabs>
          <w:tab w:val="num" w:pos="2880"/>
        </w:tabs>
        <w:ind w:left="2880" w:hanging="360"/>
      </w:pPr>
      <w:rPr>
        <w:rFonts w:ascii="Arial" w:hAnsi="Arial" w:hint="default"/>
      </w:rPr>
    </w:lvl>
    <w:lvl w:ilvl="4" w:tplc="2F509668" w:tentative="1">
      <w:start w:val="1"/>
      <w:numFmt w:val="bullet"/>
      <w:lvlText w:val="•"/>
      <w:lvlJc w:val="left"/>
      <w:pPr>
        <w:tabs>
          <w:tab w:val="num" w:pos="3600"/>
        </w:tabs>
        <w:ind w:left="3600" w:hanging="360"/>
      </w:pPr>
      <w:rPr>
        <w:rFonts w:ascii="Arial" w:hAnsi="Arial" w:hint="default"/>
      </w:rPr>
    </w:lvl>
    <w:lvl w:ilvl="5" w:tplc="A4BEBF7A" w:tentative="1">
      <w:start w:val="1"/>
      <w:numFmt w:val="bullet"/>
      <w:lvlText w:val="•"/>
      <w:lvlJc w:val="left"/>
      <w:pPr>
        <w:tabs>
          <w:tab w:val="num" w:pos="4320"/>
        </w:tabs>
        <w:ind w:left="4320" w:hanging="360"/>
      </w:pPr>
      <w:rPr>
        <w:rFonts w:ascii="Arial" w:hAnsi="Arial" w:hint="default"/>
      </w:rPr>
    </w:lvl>
    <w:lvl w:ilvl="6" w:tplc="23C6E21E" w:tentative="1">
      <w:start w:val="1"/>
      <w:numFmt w:val="bullet"/>
      <w:lvlText w:val="•"/>
      <w:lvlJc w:val="left"/>
      <w:pPr>
        <w:tabs>
          <w:tab w:val="num" w:pos="5040"/>
        </w:tabs>
        <w:ind w:left="5040" w:hanging="360"/>
      </w:pPr>
      <w:rPr>
        <w:rFonts w:ascii="Arial" w:hAnsi="Arial" w:hint="default"/>
      </w:rPr>
    </w:lvl>
    <w:lvl w:ilvl="7" w:tplc="2C3ECF68" w:tentative="1">
      <w:start w:val="1"/>
      <w:numFmt w:val="bullet"/>
      <w:lvlText w:val="•"/>
      <w:lvlJc w:val="left"/>
      <w:pPr>
        <w:tabs>
          <w:tab w:val="num" w:pos="5760"/>
        </w:tabs>
        <w:ind w:left="5760" w:hanging="360"/>
      </w:pPr>
      <w:rPr>
        <w:rFonts w:ascii="Arial" w:hAnsi="Arial" w:hint="default"/>
      </w:rPr>
    </w:lvl>
    <w:lvl w:ilvl="8" w:tplc="41BE6F98" w:tentative="1">
      <w:start w:val="1"/>
      <w:numFmt w:val="bullet"/>
      <w:lvlText w:val="•"/>
      <w:lvlJc w:val="left"/>
      <w:pPr>
        <w:tabs>
          <w:tab w:val="num" w:pos="6480"/>
        </w:tabs>
        <w:ind w:left="6480" w:hanging="360"/>
      </w:pPr>
      <w:rPr>
        <w:rFonts w:ascii="Arial" w:hAnsi="Arial" w:hint="default"/>
      </w:rPr>
    </w:lvl>
  </w:abstractNum>
  <w:abstractNum w:abstractNumId="5">
    <w:nsid w:val="2E0B22AB"/>
    <w:multiLevelType w:val="multilevel"/>
    <w:tmpl w:val="4A38A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4789E61"/>
    <w:multiLevelType w:val="hybridMultilevel"/>
    <w:tmpl w:val="35C8A75C"/>
    <w:lvl w:ilvl="0" w:tplc="F7C4ADA0">
      <w:start w:val="1"/>
      <w:numFmt w:val="bullet"/>
      <w:lvlText w:val=""/>
      <w:lvlJc w:val="left"/>
      <w:pPr>
        <w:ind w:left="720" w:hanging="360"/>
      </w:pPr>
      <w:rPr>
        <w:rFonts w:ascii="Symbol" w:hAnsi="Symbol" w:hint="default"/>
      </w:rPr>
    </w:lvl>
    <w:lvl w:ilvl="1" w:tplc="7A36F0D6">
      <w:start w:val="1"/>
      <w:numFmt w:val="bullet"/>
      <w:lvlText w:val="o"/>
      <w:lvlJc w:val="left"/>
      <w:pPr>
        <w:ind w:left="1440" w:hanging="360"/>
      </w:pPr>
      <w:rPr>
        <w:rFonts w:ascii="Courier New" w:hAnsi="Courier New" w:hint="default"/>
      </w:rPr>
    </w:lvl>
    <w:lvl w:ilvl="2" w:tplc="C03E94FE">
      <w:start w:val="1"/>
      <w:numFmt w:val="bullet"/>
      <w:lvlText w:val=""/>
      <w:lvlJc w:val="left"/>
      <w:pPr>
        <w:ind w:left="2160" w:hanging="360"/>
      </w:pPr>
      <w:rPr>
        <w:rFonts w:ascii="Wingdings" w:hAnsi="Wingdings" w:hint="default"/>
      </w:rPr>
    </w:lvl>
    <w:lvl w:ilvl="3" w:tplc="63DED77C">
      <w:start w:val="1"/>
      <w:numFmt w:val="bullet"/>
      <w:lvlText w:val=""/>
      <w:lvlJc w:val="left"/>
      <w:pPr>
        <w:ind w:left="2880" w:hanging="360"/>
      </w:pPr>
      <w:rPr>
        <w:rFonts w:ascii="Symbol" w:hAnsi="Symbol" w:hint="default"/>
      </w:rPr>
    </w:lvl>
    <w:lvl w:ilvl="4" w:tplc="534E46B0">
      <w:start w:val="1"/>
      <w:numFmt w:val="bullet"/>
      <w:lvlText w:val="o"/>
      <w:lvlJc w:val="left"/>
      <w:pPr>
        <w:ind w:left="3600" w:hanging="360"/>
      </w:pPr>
      <w:rPr>
        <w:rFonts w:ascii="Courier New" w:hAnsi="Courier New" w:hint="default"/>
      </w:rPr>
    </w:lvl>
    <w:lvl w:ilvl="5" w:tplc="44C83448">
      <w:start w:val="1"/>
      <w:numFmt w:val="bullet"/>
      <w:lvlText w:val=""/>
      <w:lvlJc w:val="left"/>
      <w:pPr>
        <w:ind w:left="4320" w:hanging="360"/>
      </w:pPr>
      <w:rPr>
        <w:rFonts w:ascii="Wingdings" w:hAnsi="Wingdings" w:hint="default"/>
      </w:rPr>
    </w:lvl>
    <w:lvl w:ilvl="6" w:tplc="372AB4DE">
      <w:start w:val="1"/>
      <w:numFmt w:val="bullet"/>
      <w:lvlText w:val=""/>
      <w:lvlJc w:val="left"/>
      <w:pPr>
        <w:ind w:left="5040" w:hanging="360"/>
      </w:pPr>
      <w:rPr>
        <w:rFonts w:ascii="Symbol" w:hAnsi="Symbol" w:hint="default"/>
      </w:rPr>
    </w:lvl>
    <w:lvl w:ilvl="7" w:tplc="4E52FA9E">
      <w:start w:val="1"/>
      <w:numFmt w:val="bullet"/>
      <w:lvlText w:val="o"/>
      <w:lvlJc w:val="left"/>
      <w:pPr>
        <w:ind w:left="5760" w:hanging="360"/>
      </w:pPr>
      <w:rPr>
        <w:rFonts w:ascii="Courier New" w:hAnsi="Courier New" w:hint="default"/>
      </w:rPr>
    </w:lvl>
    <w:lvl w:ilvl="8" w:tplc="4CD274F4">
      <w:start w:val="1"/>
      <w:numFmt w:val="bullet"/>
      <w:lvlText w:val=""/>
      <w:lvlJc w:val="left"/>
      <w:pPr>
        <w:ind w:left="6480" w:hanging="360"/>
      </w:pPr>
      <w:rPr>
        <w:rFonts w:ascii="Wingdings" w:hAnsi="Wingdings" w:hint="default"/>
      </w:rPr>
    </w:lvl>
  </w:abstractNum>
  <w:abstractNum w:abstractNumId="7">
    <w:nsid w:val="3AB16C17"/>
    <w:multiLevelType w:val="hybridMultilevel"/>
    <w:tmpl w:val="2286AF2C"/>
    <w:lvl w:ilvl="0" w:tplc="CC4AD2A6">
      <w:start w:val="1"/>
      <w:numFmt w:val="bullet"/>
      <w:lvlText w:val=""/>
      <w:lvlJc w:val="left"/>
      <w:pPr>
        <w:ind w:left="720" w:hanging="360"/>
      </w:pPr>
      <w:rPr>
        <w:rFonts w:ascii="Symbol" w:hAnsi="Symbol" w:hint="default"/>
      </w:rPr>
    </w:lvl>
    <w:lvl w:ilvl="1" w:tplc="D3B69118">
      <w:start w:val="1"/>
      <w:numFmt w:val="bullet"/>
      <w:lvlText w:val="o"/>
      <w:lvlJc w:val="left"/>
      <w:pPr>
        <w:ind w:left="1440" w:hanging="360"/>
      </w:pPr>
      <w:rPr>
        <w:rFonts w:ascii="Courier New" w:hAnsi="Courier New" w:hint="default"/>
      </w:rPr>
    </w:lvl>
    <w:lvl w:ilvl="2" w:tplc="DFA42A36">
      <w:start w:val="1"/>
      <w:numFmt w:val="bullet"/>
      <w:lvlText w:val=""/>
      <w:lvlJc w:val="left"/>
      <w:pPr>
        <w:ind w:left="2160" w:hanging="360"/>
      </w:pPr>
      <w:rPr>
        <w:rFonts w:ascii="Wingdings" w:hAnsi="Wingdings" w:hint="default"/>
      </w:rPr>
    </w:lvl>
    <w:lvl w:ilvl="3" w:tplc="A9EC64D4">
      <w:start w:val="1"/>
      <w:numFmt w:val="bullet"/>
      <w:lvlText w:val=""/>
      <w:lvlJc w:val="left"/>
      <w:pPr>
        <w:ind w:left="2880" w:hanging="360"/>
      </w:pPr>
      <w:rPr>
        <w:rFonts w:ascii="Symbol" w:hAnsi="Symbol" w:hint="default"/>
      </w:rPr>
    </w:lvl>
    <w:lvl w:ilvl="4" w:tplc="84729446">
      <w:start w:val="1"/>
      <w:numFmt w:val="bullet"/>
      <w:lvlText w:val="o"/>
      <w:lvlJc w:val="left"/>
      <w:pPr>
        <w:ind w:left="3600" w:hanging="360"/>
      </w:pPr>
      <w:rPr>
        <w:rFonts w:ascii="Courier New" w:hAnsi="Courier New" w:hint="default"/>
      </w:rPr>
    </w:lvl>
    <w:lvl w:ilvl="5" w:tplc="DC30989A">
      <w:start w:val="1"/>
      <w:numFmt w:val="bullet"/>
      <w:lvlText w:val=""/>
      <w:lvlJc w:val="left"/>
      <w:pPr>
        <w:ind w:left="4320" w:hanging="360"/>
      </w:pPr>
      <w:rPr>
        <w:rFonts w:ascii="Wingdings" w:hAnsi="Wingdings" w:hint="default"/>
      </w:rPr>
    </w:lvl>
    <w:lvl w:ilvl="6" w:tplc="E88003AE">
      <w:start w:val="1"/>
      <w:numFmt w:val="bullet"/>
      <w:lvlText w:val=""/>
      <w:lvlJc w:val="left"/>
      <w:pPr>
        <w:ind w:left="5040" w:hanging="360"/>
      </w:pPr>
      <w:rPr>
        <w:rFonts w:ascii="Symbol" w:hAnsi="Symbol" w:hint="default"/>
      </w:rPr>
    </w:lvl>
    <w:lvl w:ilvl="7" w:tplc="82F0B534">
      <w:start w:val="1"/>
      <w:numFmt w:val="bullet"/>
      <w:lvlText w:val="o"/>
      <w:lvlJc w:val="left"/>
      <w:pPr>
        <w:ind w:left="5760" w:hanging="360"/>
      </w:pPr>
      <w:rPr>
        <w:rFonts w:ascii="Courier New" w:hAnsi="Courier New" w:hint="default"/>
      </w:rPr>
    </w:lvl>
    <w:lvl w:ilvl="8" w:tplc="21CC0436">
      <w:start w:val="1"/>
      <w:numFmt w:val="bullet"/>
      <w:lvlText w:val=""/>
      <w:lvlJc w:val="left"/>
      <w:pPr>
        <w:ind w:left="6480" w:hanging="360"/>
      </w:pPr>
      <w:rPr>
        <w:rFonts w:ascii="Wingdings" w:hAnsi="Wingdings" w:hint="default"/>
      </w:rPr>
    </w:lvl>
  </w:abstractNum>
  <w:abstractNum w:abstractNumId="8">
    <w:nsid w:val="4A224439"/>
    <w:multiLevelType w:val="hybridMultilevel"/>
    <w:tmpl w:val="1AE65840"/>
    <w:lvl w:ilvl="0" w:tplc="15ACB634">
      <w:start w:val="1"/>
      <w:numFmt w:val="bullet"/>
      <w:lvlText w:val=""/>
      <w:lvlJc w:val="left"/>
      <w:pPr>
        <w:ind w:left="360" w:hanging="360"/>
      </w:pPr>
      <w:rPr>
        <w:rFonts w:ascii="Symbol" w:hAnsi="Symbol" w:hint="default"/>
      </w:rPr>
    </w:lvl>
    <w:lvl w:ilvl="1" w:tplc="604A729E">
      <w:start w:val="1"/>
      <w:numFmt w:val="bullet"/>
      <w:lvlText w:val="o"/>
      <w:lvlJc w:val="left"/>
      <w:pPr>
        <w:ind w:left="1080" w:hanging="360"/>
      </w:pPr>
      <w:rPr>
        <w:rFonts w:ascii="Courier New" w:hAnsi="Courier New" w:hint="default"/>
      </w:rPr>
    </w:lvl>
    <w:lvl w:ilvl="2" w:tplc="817A96AA">
      <w:start w:val="1"/>
      <w:numFmt w:val="bullet"/>
      <w:lvlText w:val=""/>
      <w:lvlJc w:val="left"/>
      <w:pPr>
        <w:ind w:left="1800" w:hanging="360"/>
      </w:pPr>
      <w:rPr>
        <w:rFonts w:ascii="Wingdings" w:hAnsi="Wingdings" w:hint="default"/>
      </w:rPr>
    </w:lvl>
    <w:lvl w:ilvl="3" w:tplc="9FA60F8A">
      <w:start w:val="1"/>
      <w:numFmt w:val="bullet"/>
      <w:lvlText w:val=""/>
      <w:lvlJc w:val="left"/>
      <w:pPr>
        <w:ind w:left="2520" w:hanging="360"/>
      </w:pPr>
      <w:rPr>
        <w:rFonts w:ascii="Symbol" w:hAnsi="Symbol" w:hint="default"/>
      </w:rPr>
    </w:lvl>
    <w:lvl w:ilvl="4" w:tplc="6C32576C">
      <w:start w:val="1"/>
      <w:numFmt w:val="bullet"/>
      <w:lvlText w:val="o"/>
      <w:lvlJc w:val="left"/>
      <w:pPr>
        <w:ind w:left="3240" w:hanging="360"/>
      </w:pPr>
      <w:rPr>
        <w:rFonts w:ascii="Courier New" w:hAnsi="Courier New" w:hint="default"/>
      </w:rPr>
    </w:lvl>
    <w:lvl w:ilvl="5" w:tplc="5C269770">
      <w:start w:val="1"/>
      <w:numFmt w:val="bullet"/>
      <w:lvlText w:val=""/>
      <w:lvlJc w:val="left"/>
      <w:pPr>
        <w:ind w:left="3960" w:hanging="360"/>
      </w:pPr>
      <w:rPr>
        <w:rFonts w:ascii="Wingdings" w:hAnsi="Wingdings" w:hint="default"/>
      </w:rPr>
    </w:lvl>
    <w:lvl w:ilvl="6" w:tplc="0F3CF610">
      <w:start w:val="1"/>
      <w:numFmt w:val="bullet"/>
      <w:lvlText w:val=""/>
      <w:lvlJc w:val="left"/>
      <w:pPr>
        <w:ind w:left="4680" w:hanging="360"/>
      </w:pPr>
      <w:rPr>
        <w:rFonts w:ascii="Symbol" w:hAnsi="Symbol" w:hint="default"/>
      </w:rPr>
    </w:lvl>
    <w:lvl w:ilvl="7" w:tplc="70AAC40A">
      <w:start w:val="1"/>
      <w:numFmt w:val="bullet"/>
      <w:lvlText w:val="o"/>
      <w:lvlJc w:val="left"/>
      <w:pPr>
        <w:ind w:left="5400" w:hanging="360"/>
      </w:pPr>
      <w:rPr>
        <w:rFonts w:ascii="Courier New" w:hAnsi="Courier New" w:hint="default"/>
      </w:rPr>
    </w:lvl>
    <w:lvl w:ilvl="8" w:tplc="48263A2C">
      <w:start w:val="1"/>
      <w:numFmt w:val="bullet"/>
      <w:lvlText w:val=""/>
      <w:lvlJc w:val="left"/>
      <w:pPr>
        <w:ind w:left="6120" w:hanging="360"/>
      </w:pPr>
      <w:rPr>
        <w:rFonts w:ascii="Wingdings" w:hAnsi="Wingdings" w:hint="default"/>
      </w:rPr>
    </w:lvl>
  </w:abstractNum>
  <w:abstractNum w:abstractNumId="9">
    <w:nsid w:val="4A6F40E3"/>
    <w:multiLevelType w:val="multilevel"/>
    <w:tmpl w:val="F91413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4F03601F"/>
    <w:multiLevelType w:val="multilevel"/>
    <w:tmpl w:val="AECC55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2443C5B"/>
    <w:multiLevelType w:val="multilevel"/>
    <w:tmpl w:val="28C218D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cstheme="minorBidi" w:hint="default"/>
        <w:color w:val="auto"/>
        <w:sz w:val="22"/>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5BA22A7E"/>
    <w:multiLevelType w:val="multilevel"/>
    <w:tmpl w:val="EFA67060"/>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2126354"/>
    <w:multiLevelType w:val="hybridMultilevel"/>
    <w:tmpl w:val="370E5F08"/>
    <w:lvl w:ilvl="0" w:tplc="4B1002BC">
      <w:start w:val="1"/>
      <w:numFmt w:val="bullet"/>
      <w:lvlText w:val=""/>
      <w:lvlJc w:val="left"/>
      <w:pPr>
        <w:ind w:left="720" w:hanging="360"/>
      </w:pPr>
      <w:rPr>
        <w:rFonts w:ascii="Symbol" w:hAnsi="Symbol" w:hint="default"/>
      </w:rPr>
    </w:lvl>
    <w:lvl w:ilvl="1" w:tplc="287208BC">
      <w:start w:val="1"/>
      <w:numFmt w:val="bullet"/>
      <w:lvlText w:val="o"/>
      <w:lvlJc w:val="left"/>
      <w:pPr>
        <w:ind w:left="1440" w:hanging="360"/>
      </w:pPr>
      <w:rPr>
        <w:rFonts w:ascii="Courier New" w:hAnsi="Courier New" w:hint="default"/>
      </w:rPr>
    </w:lvl>
    <w:lvl w:ilvl="2" w:tplc="61DCC33C">
      <w:start w:val="1"/>
      <w:numFmt w:val="bullet"/>
      <w:lvlText w:val=""/>
      <w:lvlJc w:val="left"/>
      <w:pPr>
        <w:ind w:left="2160" w:hanging="360"/>
      </w:pPr>
      <w:rPr>
        <w:rFonts w:ascii="Wingdings" w:hAnsi="Wingdings" w:hint="default"/>
      </w:rPr>
    </w:lvl>
    <w:lvl w:ilvl="3" w:tplc="50183778">
      <w:start w:val="1"/>
      <w:numFmt w:val="bullet"/>
      <w:lvlText w:val=""/>
      <w:lvlJc w:val="left"/>
      <w:pPr>
        <w:ind w:left="2880" w:hanging="360"/>
      </w:pPr>
      <w:rPr>
        <w:rFonts w:ascii="Symbol" w:hAnsi="Symbol" w:hint="default"/>
      </w:rPr>
    </w:lvl>
    <w:lvl w:ilvl="4" w:tplc="861A0B5A">
      <w:start w:val="1"/>
      <w:numFmt w:val="bullet"/>
      <w:lvlText w:val="o"/>
      <w:lvlJc w:val="left"/>
      <w:pPr>
        <w:ind w:left="3600" w:hanging="360"/>
      </w:pPr>
      <w:rPr>
        <w:rFonts w:ascii="Courier New" w:hAnsi="Courier New" w:hint="default"/>
      </w:rPr>
    </w:lvl>
    <w:lvl w:ilvl="5" w:tplc="B8DC677A">
      <w:start w:val="1"/>
      <w:numFmt w:val="bullet"/>
      <w:lvlText w:val=""/>
      <w:lvlJc w:val="left"/>
      <w:pPr>
        <w:ind w:left="4320" w:hanging="360"/>
      </w:pPr>
      <w:rPr>
        <w:rFonts w:ascii="Wingdings" w:hAnsi="Wingdings" w:hint="default"/>
      </w:rPr>
    </w:lvl>
    <w:lvl w:ilvl="6" w:tplc="3F66C122">
      <w:start w:val="1"/>
      <w:numFmt w:val="bullet"/>
      <w:lvlText w:val=""/>
      <w:lvlJc w:val="left"/>
      <w:pPr>
        <w:ind w:left="5040" w:hanging="360"/>
      </w:pPr>
      <w:rPr>
        <w:rFonts w:ascii="Symbol" w:hAnsi="Symbol" w:hint="default"/>
      </w:rPr>
    </w:lvl>
    <w:lvl w:ilvl="7" w:tplc="E9DC308E">
      <w:start w:val="1"/>
      <w:numFmt w:val="bullet"/>
      <w:lvlText w:val="o"/>
      <w:lvlJc w:val="left"/>
      <w:pPr>
        <w:ind w:left="5760" w:hanging="360"/>
      </w:pPr>
      <w:rPr>
        <w:rFonts w:ascii="Courier New" w:hAnsi="Courier New" w:hint="default"/>
      </w:rPr>
    </w:lvl>
    <w:lvl w:ilvl="8" w:tplc="0CBA9236">
      <w:start w:val="1"/>
      <w:numFmt w:val="bullet"/>
      <w:lvlText w:val=""/>
      <w:lvlJc w:val="left"/>
      <w:pPr>
        <w:ind w:left="6480" w:hanging="360"/>
      </w:pPr>
      <w:rPr>
        <w:rFonts w:ascii="Wingdings" w:hAnsi="Wingdings" w:hint="default"/>
      </w:rPr>
    </w:lvl>
  </w:abstractNum>
  <w:abstractNum w:abstractNumId="14">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D5A49AE"/>
    <w:multiLevelType w:val="multilevel"/>
    <w:tmpl w:val="AAA4D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7"/>
  </w:num>
  <w:num w:numId="3">
    <w:abstractNumId w:val="0"/>
  </w:num>
  <w:num w:numId="4">
    <w:abstractNumId w:val="1"/>
  </w:num>
  <w:num w:numId="5">
    <w:abstractNumId w:val="8"/>
  </w:num>
  <w:num w:numId="6">
    <w:abstractNumId w:val="13"/>
  </w:num>
  <w:num w:numId="7">
    <w:abstractNumId w:val="3"/>
  </w:num>
  <w:num w:numId="8">
    <w:abstractNumId w:val="15"/>
  </w:num>
  <w:num w:numId="9">
    <w:abstractNumId w:val="14"/>
  </w:num>
  <w:num w:numId="10">
    <w:abstractNumId w:val="2"/>
  </w:num>
  <w:num w:numId="11">
    <w:abstractNumId w:val="5"/>
  </w:num>
  <w:num w:numId="12">
    <w:abstractNumId w:val="11"/>
  </w:num>
  <w:num w:numId="13">
    <w:abstractNumId w:val="10"/>
  </w:num>
  <w:num w:numId="14">
    <w:abstractNumId w:val="12"/>
  </w:num>
  <w:num w:numId="15">
    <w:abstractNumId w:val="4"/>
  </w:num>
  <w:num w:numId="16">
    <w:abstractNumId w:val="9"/>
  </w:num>
  <w:num w:numId="17">
    <w:abstractNumId w:val="9"/>
    <w:lvlOverride w:ilvl="0">
      <w:lvl w:ilvl="0">
        <w:numFmt w:val="decimal"/>
        <w:lvlText w:val=""/>
        <w:lvlJc w:val="left"/>
      </w:lvl>
    </w:lvlOverride>
    <w:lvlOverride w:ilvl="1">
      <w:lvl w:ilvl="1">
        <w:numFmt w:val="bullet"/>
        <w:lvlText w:val=""/>
        <w:lvlJc w:val="left"/>
        <w:pPr>
          <w:tabs>
            <w:tab w:val="num" w:pos="1440"/>
          </w:tabs>
          <w:ind w:left="1440" w:hanging="360"/>
        </w:pPr>
        <w:rPr>
          <w:rFonts w:ascii="Symbol" w:hAnsi="Symbol" w:hint="default"/>
          <w:sz w:val="20"/>
        </w:rPr>
      </w:lvl>
    </w:lvlOverride>
  </w:num>
  <w:num w:numId="18">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rsids>
    <w:rsidRoot w:val="00922E6F"/>
    <w:rsid w:val="000C4938"/>
    <w:rsid w:val="00103BA7"/>
    <w:rsid w:val="002031CF"/>
    <w:rsid w:val="002F17D3"/>
    <w:rsid w:val="003745B1"/>
    <w:rsid w:val="003B62B6"/>
    <w:rsid w:val="004955F1"/>
    <w:rsid w:val="00497BD0"/>
    <w:rsid w:val="005028F1"/>
    <w:rsid w:val="0058781F"/>
    <w:rsid w:val="005B544E"/>
    <w:rsid w:val="00643F11"/>
    <w:rsid w:val="00663984"/>
    <w:rsid w:val="007177F8"/>
    <w:rsid w:val="00745E5B"/>
    <w:rsid w:val="00832E02"/>
    <w:rsid w:val="008458D8"/>
    <w:rsid w:val="00852155"/>
    <w:rsid w:val="008F44FE"/>
    <w:rsid w:val="008F6464"/>
    <w:rsid w:val="00912C30"/>
    <w:rsid w:val="00922E6F"/>
    <w:rsid w:val="00A00B22"/>
    <w:rsid w:val="00A41CD8"/>
    <w:rsid w:val="00A77EE9"/>
    <w:rsid w:val="00AC1AE4"/>
    <w:rsid w:val="00AD27D0"/>
    <w:rsid w:val="00B21FF7"/>
    <w:rsid w:val="00B73786"/>
    <w:rsid w:val="00B76C89"/>
    <w:rsid w:val="00B92E58"/>
    <w:rsid w:val="00B95BF8"/>
    <w:rsid w:val="00BB0E70"/>
    <w:rsid w:val="00BB3797"/>
    <w:rsid w:val="00BD538B"/>
    <w:rsid w:val="00BE47CF"/>
    <w:rsid w:val="00D04839"/>
    <w:rsid w:val="00D66EDE"/>
    <w:rsid w:val="00DA4E82"/>
    <w:rsid w:val="00E11D30"/>
    <w:rsid w:val="00E272B4"/>
    <w:rsid w:val="00E5110D"/>
    <w:rsid w:val="00E944D8"/>
    <w:rsid w:val="00EB0496"/>
    <w:rsid w:val="00ED3001"/>
    <w:rsid w:val="00F51416"/>
    <w:rsid w:val="00F520DC"/>
    <w:rsid w:val="00F6009F"/>
    <w:rsid w:val="00FA786F"/>
    <w:rsid w:val="00FD5FB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22E6F"/>
    <w:pPr>
      <w:spacing w:after="160" w:line="259" w:lineRule="auto"/>
    </w:pPr>
    <w:rPr>
      <w:rFonts w:ascii="Segoe UI" w:eastAsiaTheme="minorEastAsia" w:hAnsi="Segoe UI"/>
      <w:kern w:val="2"/>
      <w:sz w:val="20"/>
      <w:lang w:eastAsia="zh-CN"/>
    </w:rPr>
  </w:style>
  <w:style w:type="paragraph" w:styleId="Heading1">
    <w:name w:val="heading 1"/>
    <w:basedOn w:val="Normal"/>
    <w:next w:val="Normal"/>
    <w:link w:val="Heading1Char"/>
    <w:uiPriority w:val="9"/>
    <w:qFormat/>
    <w:rsid w:val="00922E6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22E6F"/>
    <w:pPr>
      <w:keepNext/>
      <w:keepLines/>
      <w:spacing w:before="40" w:after="0"/>
      <w:outlineLvl w:val="1"/>
    </w:pPr>
    <w:rPr>
      <w:rFonts w:eastAsiaTheme="majorEastAsia" w:cstheme="majorBidi"/>
      <w:color w:val="365F91" w:themeColor="accent1" w:themeShade="BF"/>
      <w:sz w:val="28"/>
      <w:szCs w:val="26"/>
    </w:rPr>
  </w:style>
  <w:style w:type="paragraph" w:styleId="Heading3">
    <w:name w:val="heading 3"/>
    <w:basedOn w:val="Normal"/>
    <w:next w:val="Normal"/>
    <w:link w:val="Heading3Char"/>
    <w:uiPriority w:val="9"/>
    <w:unhideWhenUsed/>
    <w:qFormat/>
    <w:rsid w:val="00745E5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22E6F"/>
    <w:rPr>
      <w:rFonts w:ascii="Segoe UI" w:eastAsiaTheme="majorEastAsia" w:hAnsi="Segoe UI" w:cstheme="majorBidi"/>
      <w:color w:val="365F91" w:themeColor="accent1" w:themeShade="BF"/>
      <w:kern w:val="2"/>
      <w:sz w:val="28"/>
      <w:szCs w:val="26"/>
      <w:lang w:eastAsia="zh-CN"/>
    </w:rPr>
  </w:style>
  <w:style w:type="paragraph" w:styleId="ListParagraph">
    <w:name w:val="List Paragraph"/>
    <w:basedOn w:val="Normal"/>
    <w:uiPriority w:val="34"/>
    <w:qFormat/>
    <w:rsid w:val="00922E6F"/>
    <w:pPr>
      <w:ind w:left="720"/>
      <w:contextualSpacing/>
    </w:pPr>
  </w:style>
  <w:style w:type="character" w:customStyle="1" w:styleId="Heading1Char">
    <w:name w:val="Heading 1 Char"/>
    <w:basedOn w:val="DefaultParagraphFont"/>
    <w:link w:val="Heading1"/>
    <w:uiPriority w:val="9"/>
    <w:rsid w:val="00922E6F"/>
    <w:rPr>
      <w:rFonts w:asciiTheme="majorHAnsi" w:eastAsiaTheme="majorEastAsia" w:hAnsiTheme="majorHAnsi" w:cstheme="majorBidi"/>
      <w:b/>
      <w:bCs/>
      <w:color w:val="365F91" w:themeColor="accent1" w:themeShade="BF"/>
      <w:kern w:val="2"/>
      <w:sz w:val="28"/>
      <w:szCs w:val="28"/>
      <w:lang w:eastAsia="zh-CN"/>
    </w:rPr>
  </w:style>
  <w:style w:type="paragraph" w:styleId="TOCHeading">
    <w:name w:val="TOC Heading"/>
    <w:basedOn w:val="Heading1"/>
    <w:next w:val="Normal"/>
    <w:uiPriority w:val="39"/>
    <w:unhideWhenUsed/>
    <w:qFormat/>
    <w:rsid w:val="00922E6F"/>
    <w:pPr>
      <w:spacing w:line="276" w:lineRule="auto"/>
      <w:outlineLvl w:val="9"/>
    </w:pPr>
    <w:rPr>
      <w:rFonts w:ascii="Segoe UI" w:hAnsi="Segoe UI"/>
      <w:b w:val="0"/>
      <w:kern w:val="0"/>
      <w:lang w:val="en-US" w:eastAsia="en-US"/>
    </w:rPr>
  </w:style>
  <w:style w:type="paragraph" w:styleId="TOC2">
    <w:name w:val="toc 2"/>
    <w:basedOn w:val="Normal"/>
    <w:next w:val="Normal"/>
    <w:autoRedefine/>
    <w:uiPriority w:val="39"/>
    <w:unhideWhenUsed/>
    <w:rsid w:val="00922E6F"/>
    <w:pPr>
      <w:spacing w:before="120" w:after="0"/>
      <w:ind w:left="220"/>
    </w:pPr>
    <w:rPr>
      <w:rFonts w:cstheme="minorHAnsi"/>
      <w:b/>
      <w:bCs/>
    </w:rPr>
  </w:style>
  <w:style w:type="character" w:styleId="Hyperlink">
    <w:name w:val="Hyperlink"/>
    <w:basedOn w:val="DefaultParagraphFont"/>
    <w:uiPriority w:val="99"/>
    <w:unhideWhenUsed/>
    <w:rsid w:val="00922E6F"/>
    <w:rPr>
      <w:color w:val="0000FF" w:themeColor="hyperlink"/>
      <w:u w:val="single"/>
    </w:rPr>
  </w:style>
  <w:style w:type="paragraph" w:styleId="Header">
    <w:name w:val="header"/>
    <w:basedOn w:val="Normal"/>
    <w:link w:val="HeaderChar"/>
    <w:uiPriority w:val="99"/>
    <w:unhideWhenUsed/>
    <w:rsid w:val="00922E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E6F"/>
    <w:rPr>
      <w:rFonts w:ascii="Segoe UI" w:eastAsiaTheme="minorEastAsia" w:hAnsi="Segoe UI"/>
      <w:kern w:val="2"/>
      <w:sz w:val="20"/>
      <w:lang w:eastAsia="zh-CN"/>
    </w:rPr>
  </w:style>
  <w:style w:type="character" w:styleId="PageNumber">
    <w:name w:val="page number"/>
    <w:basedOn w:val="DefaultParagraphFont"/>
    <w:uiPriority w:val="99"/>
    <w:semiHidden/>
    <w:unhideWhenUsed/>
    <w:rsid w:val="00922E6F"/>
  </w:style>
  <w:style w:type="paragraph" w:styleId="BalloonText">
    <w:name w:val="Balloon Text"/>
    <w:basedOn w:val="Normal"/>
    <w:link w:val="BalloonTextChar"/>
    <w:uiPriority w:val="99"/>
    <w:semiHidden/>
    <w:unhideWhenUsed/>
    <w:rsid w:val="00922E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2E6F"/>
    <w:rPr>
      <w:rFonts w:ascii="Tahoma" w:eastAsiaTheme="minorEastAsia" w:hAnsi="Tahoma" w:cs="Tahoma"/>
      <w:kern w:val="2"/>
      <w:sz w:val="16"/>
      <w:szCs w:val="16"/>
      <w:lang w:eastAsia="zh-CN"/>
    </w:rPr>
  </w:style>
  <w:style w:type="paragraph" w:styleId="Footer">
    <w:name w:val="footer"/>
    <w:basedOn w:val="Normal"/>
    <w:link w:val="FooterChar"/>
    <w:uiPriority w:val="99"/>
    <w:semiHidden/>
    <w:unhideWhenUsed/>
    <w:rsid w:val="003B62B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3B62B6"/>
    <w:rPr>
      <w:rFonts w:ascii="Segoe UI" w:eastAsiaTheme="minorEastAsia" w:hAnsi="Segoe UI"/>
      <w:kern w:val="2"/>
      <w:sz w:val="20"/>
      <w:lang w:eastAsia="zh-CN"/>
    </w:rPr>
  </w:style>
  <w:style w:type="paragraph" w:styleId="NormalWeb">
    <w:name w:val="Normal (Web)"/>
    <w:basedOn w:val="Normal"/>
    <w:uiPriority w:val="99"/>
    <w:unhideWhenUsed/>
    <w:rsid w:val="00663984"/>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bold-text">
    <w:name w:val="bold-text"/>
    <w:basedOn w:val="DefaultParagraphFont"/>
    <w:rsid w:val="00ED3001"/>
  </w:style>
  <w:style w:type="character" w:customStyle="1" w:styleId="font-semibold">
    <w:name w:val="font-semibold"/>
    <w:basedOn w:val="DefaultParagraphFont"/>
    <w:rsid w:val="00F6009F"/>
  </w:style>
  <w:style w:type="character" w:customStyle="1" w:styleId="vkekvd">
    <w:name w:val="vkekvd"/>
    <w:basedOn w:val="DefaultParagraphFont"/>
    <w:rsid w:val="00745E5B"/>
  </w:style>
  <w:style w:type="character" w:customStyle="1" w:styleId="ifmvxd">
    <w:name w:val="ifmvxd"/>
    <w:basedOn w:val="DefaultParagraphFont"/>
    <w:rsid w:val="00745E5B"/>
  </w:style>
  <w:style w:type="character" w:customStyle="1" w:styleId="ijm6od">
    <w:name w:val="ijm6od"/>
    <w:basedOn w:val="DefaultParagraphFont"/>
    <w:rsid w:val="00745E5B"/>
  </w:style>
  <w:style w:type="character" w:customStyle="1" w:styleId="t286pc">
    <w:name w:val="t286pc"/>
    <w:basedOn w:val="DefaultParagraphFont"/>
    <w:rsid w:val="00745E5B"/>
  </w:style>
  <w:style w:type="character" w:styleId="Strong">
    <w:name w:val="Strong"/>
    <w:basedOn w:val="DefaultParagraphFont"/>
    <w:uiPriority w:val="22"/>
    <w:qFormat/>
    <w:rsid w:val="00745E5B"/>
    <w:rPr>
      <w:b/>
      <w:bCs/>
    </w:rPr>
  </w:style>
  <w:style w:type="character" w:customStyle="1" w:styleId="Heading3Char">
    <w:name w:val="Heading 3 Char"/>
    <w:basedOn w:val="DefaultParagraphFont"/>
    <w:link w:val="Heading3"/>
    <w:uiPriority w:val="9"/>
    <w:rsid w:val="00745E5B"/>
    <w:rPr>
      <w:rFonts w:asciiTheme="majorHAnsi" w:eastAsiaTheme="majorEastAsia" w:hAnsiTheme="majorHAnsi" w:cstheme="majorBidi"/>
      <w:b/>
      <w:bCs/>
      <w:color w:val="4F81BD" w:themeColor="accent1"/>
      <w:kern w:val="2"/>
      <w:sz w:val="20"/>
      <w:lang w:eastAsia="zh-CN"/>
    </w:rPr>
  </w:style>
  <w:style w:type="paragraph" w:customStyle="1" w:styleId="text-static-background-inverse-base">
    <w:name w:val="text-static-background-inverse-base"/>
    <w:basedOn w:val="Normal"/>
    <w:rsid w:val="00745E5B"/>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media-delimiter">
    <w:name w:val="media-delimiter"/>
    <w:basedOn w:val="DefaultParagraphFont"/>
    <w:rsid w:val="005028F1"/>
  </w:style>
  <w:style w:type="character" w:customStyle="1" w:styleId="name">
    <w:name w:val="name"/>
    <w:basedOn w:val="DefaultParagraphFont"/>
    <w:rsid w:val="005B544E"/>
  </w:style>
  <w:style w:type="character" w:styleId="Emphasis">
    <w:name w:val="Emphasis"/>
    <w:basedOn w:val="DefaultParagraphFont"/>
    <w:uiPriority w:val="20"/>
    <w:qFormat/>
    <w:rsid w:val="00F520DC"/>
    <w:rPr>
      <w:i/>
      <w:iCs/>
    </w:rPr>
  </w:style>
  <w:style w:type="character" w:customStyle="1" w:styleId="author-name">
    <w:name w:val="author-name"/>
    <w:basedOn w:val="DefaultParagraphFont"/>
    <w:rsid w:val="00F520DC"/>
  </w:style>
  <w:style w:type="character" w:customStyle="1" w:styleId="group-hoverentity-accent">
    <w:name w:val="group-hover:entity-accent"/>
    <w:basedOn w:val="DefaultParagraphFont"/>
    <w:rsid w:val="00F520DC"/>
  </w:style>
  <w:style w:type="paragraph" w:customStyle="1" w:styleId="blog-time">
    <w:name w:val="blog-time"/>
    <w:basedOn w:val="Normal"/>
    <w:rsid w:val="00F520DC"/>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TOC1">
    <w:name w:val="toc 1"/>
    <w:basedOn w:val="Normal"/>
    <w:next w:val="Normal"/>
    <w:autoRedefine/>
    <w:uiPriority w:val="39"/>
    <w:unhideWhenUsed/>
    <w:rsid w:val="00F520DC"/>
    <w:pPr>
      <w:spacing w:after="100"/>
    </w:pPr>
  </w:style>
</w:styles>
</file>

<file path=word/webSettings.xml><?xml version="1.0" encoding="utf-8"?>
<w:webSettings xmlns:r="http://schemas.openxmlformats.org/officeDocument/2006/relationships" xmlns:w="http://schemas.openxmlformats.org/wordprocessingml/2006/main">
  <w:divs>
    <w:div w:id="74977224">
      <w:bodyDiv w:val="1"/>
      <w:marLeft w:val="0"/>
      <w:marRight w:val="0"/>
      <w:marTop w:val="0"/>
      <w:marBottom w:val="0"/>
      <w:divBdr>
        <w:top w:val="none" w:sz="0" w:space="0" w:color="auto"/>
        <w:left w:val="none" w:sz="0" w:space="0" w:color="auto"/>
        <w:bottom w:val="none" w:sz="0" w:space="0" w:color="auto"/>
        <w:right w:val="none" w:sz="0" w:space="0" w:color="auto"/>
      </w:divBdr>
    </w:div>
    <w:div w:id="149445671">
      <w:bodyDiv w:val="1"/>
      <w:marLeft w:val="0"/>
      <w:marRight w:val="0"/>
      <w:marTop w:val="0"/>
      <w:marBottom w:val="0"/>
      <w:divBdr>
        <w:top w:val="none" w:sz="0" w:space="0" w:color="auto"/>
        <w:left w:val="none" w:sz="0" w:space="0" w:color="auto"/>
        <w:bottom w:val="none" w:sz="0" w:space="0" w:color="auto"/>
        <w:right w:val="none" w:sz="0" w:space="0" w:color="auto"/>
      </w:divBdr>
    </w:div>
    <w:div w:id="156776744">
      <w:bodyDiv w:val="1"/>
      <w:marLeft w:val="0"/>
      <w:marRight w:val="0"/>
      <w:marTop w:val="0"/>
      <w:marBottom w:val="0"/>
      <w:divBdr>
        <w:top w:val="none" w:sz="0" w:space="0" w:color="auto"/>
        <w:left w:val="none" w:sz="0" w:space="0" w:color="auto"/>
        <w:bottom w:val="none" w:sz="0" w:space="0" w:color="auto"/>
        <w:right w:val="none" w:sz="0" w:space="0" w:color="auto"/>
      </w:divBdr>
      <w:divsChild>
        <w:div w:id="1556695943">
          <w:marLeft w:val="547"/>
          <w:marRight w:val="0"/>
          <w:marTop w:val="154"/>
          <w:marBottom w:val="0"/>
          <w:divBdr>
            <w:top w:val="none" w:sz="0" w:space="0" w:color="auto"/>
            <w:left w:val="none" w:sz="0" w:space="0" w:color="auto"/>
            <w:bottom w:val="none" w:sz="0" w:space="0" w:color="auto"/>
            <w:right w:val="none" w:sz="0" w:space="0" w:color="auto"/>
          </w:divBdr>
        </w:div>
      </w:divsChild>
    </w:div>
    <w:div w:id="200094329">
      <w:bodyDiv w:val="1"/>
      <w:marLeft w:val="0"/>
      <w:marRight w:val="0"/>
      <w:marTop w:val="0"/>
      <w:marBottom w:val="0"/>
      <w:divBdr>
        <w:top w:val="none" w:sz="0" w:space="0" w:color="auto"/>
        <w:left w:val="none" w:sz="0" w:space="0" w:color="auto"/>
        <w:bottom w:val="none" w:sz="0" w:space="0" w:color="auto"/>
        <w:right w:val="none" w:sz="0" w:space="0" w:color="auto"/>
      </w:divBdr>
    </w:div>
    <w:div w:id="327290497">
      <w:bodyDiv w:val="1"/>
      <w:marLeft w:val="0"/>
      <w:marRight w:val="0"/>
      <w:marTop w:val="0"/>
      <w:marBottom w:val="0"/>
      <w:divBdr>
        <w:top w:val="none" w:sz="0" w:space="0" w:color="auto"/>
        <w:left w:val="none" w:sz="0" w:space="0" w:color="auto"/>
        <w:bottom w:val="none" w:sz="0" w:space="0" w:color="auto"/>
        <w:right w:val="none" w:sz="0" w:space="0" w:color="auto"/>
      </w:divBdr>
    </w:div>
    <w:div w:id="329871278">
      <w:bodyDiv w:val="1"/>
      <w:marLeft w:val="0"/>
      <w:marRight w:val="0"/>
      <w:marTop w:val="0"/>
      <w:marBottom w:val="0"/>
      <w:divBdr>
        <w:top w:val="none" w:sz="0" w:space="0" w:color="auto"/>
        <w:left w:val="none" w:sz="0" w:space="0" w:color="auto"/>
        <w:bottom w:val="none" w:sz="0" w:space="0" w:color="auto"/>
        <w:right w:val="none" w:sz="0" w:space="0" w:color="auto"/>
      </w:divBdr>
    </w:div>
    <w:div w:id="355888645">
      <w:bodyDiv w:val="1"/>
      <w:marLeft w:val="0"/>
      <w:marRight w:val="0"/>
      <w:marTop w:val="0"/>
      <w:marBottom w:val="0"/>
      <w:divBdr>
        <w:top w:val="none" w:sz="0" w:space="0" w:color="auto"/>
        <w:left w:val="none" w:sz="0" w:space="0" w:color="auto"/>
        <w:bottom w:val="none" w:sz="0" w:space="0" w:color="auto"/>
        <w:right w:val="none" w:sz="0" w:space="0" w:color="auto"/>
      </w:divBdr>
      <w:divsChild>
        <w:div w:id="239367942">
          <w:marLeft w:val="0"/>
          <w:marRight w:val="0"/>
          <w:marTop w:val="0"/>
          <w:marBottom w:val="0"/>
          <w:divBdr>
            <w:top w:val="none" w:sz="0" w:space="0" w:color="auto"/>
            <w:left w:val="none" w:sz="0" w:space="0" w:color="auto"/>
            <w:bottom w:val="none" w:sz="0" w:space="0" w:color="auto"/>
            <w:right w:val="none" w:sz="0" w:space="0" w:color="auto"/>
          </w:divBdr>
          <w:divsChild>
            <w:div w:id="1478688958">
              <w:marLeft w:val="0"/>
              <w:marRight w:val="0"/>
              <w:marTop w:val="0"/>
              <w:marBottom w:val="0"/>
              <w:divBdr>
                <w:top w:val="none" w:sz="0" w:space="0" w:color="auto"/>
                <w:left w:val="none" w:sz="0" w:space="0" w:color="auto"/>
                <w:bottom w:val="none" w:sz="0" w:space="0" w:color="auto"/>
                <w:right w:val="none" w:sz="0" w:space="0" w:color="auto"/>
              </w:divBdr>
            </w:div>
          </w:divsChild>
        </w:div>
        <w:div w:id="677730597">
          <w:marLeft w:val="0"/>
          <w:marRight w:val="0"/>
          <w:marTop w:val="0"/>
          <w:marBottom w:val="0"/>
          <w:divBdr>
            <w:top w:val="none" w:sz="0" w:space="0" w:color="auto"/>
            <w:left w:val="none" w:sz="0" w:space="0" w:color="auto"/>
            <w:bottom w:val="none" w:sz="0" w:space="0" w:color="auto"/>
            <w:right w:val="none" w:sz="0" w:space="0" w:color="auto"/>
          </w:divBdr>
          <w:divsChild>
            <w:div w:id="1226648019">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386802170">
      <w:bodyDiv w:val="1"/>
      <w:marLeft w:val="0"/>
      <w:marRight w:val="0"/>
      <w:marTop w:val="0"/>
      <w:marBottom w:val="0"/>
      <w:divBdr>
        <w:top w:val="none" w:sz="0" w:space="0" w:color="auto"/>
        <w:left w:val="none" w:sz="0" w:space="0" w:color="auto"/>
        <w:bottom w:val="none" w:sz="0" w:space="0" w:color="auto"/>
        <w:right w:val="none" w:sz="0" w:space="0" w:color="auto"/>
      </w:divBdr>
      <w:divsChild>
        <w:div w:id="734663535">
          <w:marLeft w:val="0"/>
          <w:marRight w:val="0"/>
          <w:marTop w:val="0"/>
          <w:marBottom w:val="0"/>
          <w:divBdr>
            <w:top w:val="none" w:sz="0" w:space="0" w:color="auto"/>
            <w:left w:val="none" w:sz="0" w:space="0" w:color="auto"/>
            <w:bottom w:val="none" w:sz="0" w:space="0" w:color="auto"/>
            <w:right w:val="none" w:sz="0" w:space="0" w:color="auto"/>
          </w:divBdr>
        </w:div>
        <w:div w:id="1437864610">
          <w:marLeft w:val="0"/>
          <w:marRight w:val="0"/>
          <w:marTop w:val="0"/>
          <w:marBottom w:val="0"/>
          <w:divBdr>
            <w:top w:val="none" w:sz="0" w:space="0" w:color="auto"/>
            <w:left w:val="none" w:sz="0" w:space="0" w:color="auto"/>
            <w:bottom w:val="none" w:sz="0" w:space="0" w:color="auto"/>
            <w:right w:val="none" w:sz="0" w:space="0" w:color="auto"/>
          </w:divBdr>
        </w:div>
        <w:div w:id="1477381303">
          <w:marLeft w:val="0"/>
          <w:marRight w:val="0"/>
          <w:marTop w:val="0"/>
          <w:marBottom w:val="0"/>
          <w:divBdr>
            <w:top w:val="none" w:sz="0" w:space="0" w:color="auto"/>
            <w:left w:val="none" w:sz="0" w:space="0" w:color="auto"/>
            <w:bottom w:val="none" w:sz="0" w:space="0" w:color="auto"/>
            <w:right w:val="none" w:sz="0" w:space="0" w:color="auto"/>
          </w:divBdr>
        </w:div>
        <w:div w:id="1729646402">
          <w:marLeft w:val="0"/>
          <w:marRight w:val="0"/>
          <w:marTop w:val="0"/>
          <w:marBottom w:val="0"/>
          <w:divBdr>
            <w:top w:val="none" w:sz="0" w:space="0" w:color="auto"/>
            <w:left w:val="none" w:sz="0" w:space="0" w:color="auto"/>
            <w:bottom w:val="none" w:sz="0" w:space="0" w:color="auto"/>
            <w:right w:val="none" w:sz="0" w:space="0" w:color="auto"/>
          </w:divBdr>
          <w:divsChild>
            <w:div w:id="98910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196716">
      <w:bodyDiv w:val="1"/>
      <w:marLeft w:val="0"/>
      <w:marRight w:val="0"/>
      <w:marTop w:val="0"/>
      <w:marBottom w:val="0"/>
      <w:divBdr>
        <w:top w:val="none" w:sz="0" w:space="0" w:color="auto"/>
        <w:left w:val="none" w:sz="0" w:space="0" w:color="auto"/>
        <w:bottom w:val="none" w:sz="0" w:space="0" w:color="auto"/>
        <w:right w:val="none" w:sz="0" w:space="0" w:color="auto"/>
      </w:divBdr>
      <w:divsChild>
        <w:div w:id="468010858">
          <w:marLeft w:val="0"/>
          <w:marRight w:val="0"/>
          <w:marTop w:val="0"/>
          <w:marBottom w:val="0"/>
          <w:divBdr>
            <w:top w:val="none" w:sz="0" w:space="0" w:color="auto"/>
            <w:left w:val="none" w:sz="0" w:space="0" w:color="auto"/>
            <w:bottom w:val="none" w:sz="0" w:space="0" w:color="auto"/>
            <w:right w:val="none" w:sz="0" w:space="0" w:color="auto"/>
          </w:divBdr>
        </w:div>
        <w:div w:id="1559903213">
          <w:marLeft w:val="0"/>
          <w:marRight w:val="0"/>
          <w:marTop w:val="0"/>
          <w:marBottom w:val="0"/>
          <w:divBdr>
            <w:top w:val="none" w:sz="0" w:space="0" w:color="auto"/>
            <w:left w:val="none" w:sz="0" w:space="0" w:color="auto"/>
            <w:bottom w:val="none" w:sz="0" w:space="0" w:color="auto"/>
            <w:right w:val="none" w:sz="0" w:space="0" w:color="auto"/>
          </w:divBdr>
        </w:div>
      </w:divsChild>
    </w:div>
    <w:div w:id="905065393">
      <w:bodyDiv w:val="1"/>
      <w:marLeft w:val="0"/>
      <w:marRight w:val="0"/>
      <w:marTop w:val="0"/>
      <w:marBottom w:val="0"/>
      <w:divBdr>
        <w:top w:val="none" w:sz="0" w:space="0" w:color="auto"/>
        <w:left w:val="none" w:sz="0" w:space="0" w:color="auto"/>
        <w:bottom w:val="none" w:sz="0" w:space="0" w:color="auto"/>
        <w:right w:val="none" w:sz="0" w:space="0" w:color="auto"/>
      </w:divBdr>
    </w:div>
    <w:div w:id="1045131951">
      <w:bodyDiv w:val="1"/>
      <w:marLeft w:val="0"/>
      <w:marRight w:val="0"/>
      <w:marTop w:val="0"/>
      <w:marBottom w:val="0"/>
      <w:divBdr>
        <w:top w:val="none" w:sz="0" w:space="0" w:color="auto"/>
        <w:left w:val="none" w:sz="0" w:space="0" w:color="auto"/>
        <w:bottom w:val="none" w:sz="0" w:space="0" w:color="auto"/>
        <w:right w:val="none" w:sz="0" w:space="0" w:color="auto"/>
      </w:divBdr>
      <w:divsChild>
        <w:div w:id="907378218">
          <w:marLeft w:val="0"/>
          <w:marRight w:val="0"/>
          <w:marTop w:val="0"/>
          <w:marBottom w:val="0"/>
          <w:divBdr>
            <w:top w:val="none" w:sz="0" w:space="0" w:color="auto"/>
            <w:left w:val="none" w:sz="0" w:space="0" w:color="auto"/>
            <w:bottom w:val="none" w:sz="0" w:space="0" w:color="auto"/>
            <w:right w:val="none" w:sz="0" w:space="0" w:color="auto"/>
          </w:divBdr>
        </w:div>
        <w:div w:id="1536624331">
          <w:marLeft w:val="0"/>
          <w:marRight w:val="0"/>
          <w:marTop w:val="0"/>
          <w:marBottom w:val="0"/>
          <w:divBdr>
            <w:top w:val="none" w:sz="0" w:space="0" w:color="auto"/>
            <w:left w:val="none" w:sz="0" w:space="0" w:color="auto"/>
            <w:bottom w:val="none" w:sz="0" w:space="0" w:color="auto"/>
            <w:right w:val="none" w:sz="0" w:space="0" w:color="auto"/>
          </w:divBdr>
        </w:div>
      </w:divsChild>
    </w:div>
    <w:div w:id="1076438664">
      <w:bodyDiv w:val="1"/>
      <w:marLeft w:val="0"/>
      <w:marRight w:val="0"/>
      <w:marTop w:val="0"/>
      <w:marBottom w:val="0"/>
      <w:divBdr>
        <w:top w:val="none" w:sz="0" w:space="0" w:color="auto"/>
        <w:left w:val="none" w:sz="0" w:space="0" w:color="auto"/>
        <w:bottom w:val="none" w:sz="0" w:space="0" w:color="auto"/>
        <w:right w:val="none" w:sz="0" w:space="0" w:color="auto"/>
      </w:divBdr>
      <w:divsChild>
        <w:div w:id="829952673">
          <w:marLeft w:val="0"/>
          <w:marRight w:val="0"/>
          <w:marTop w:val="0"/>
          <w:marBottom w:val="0"/>
          <w:divBdr>
            <w:top w:val="none" w:sz="0" w:space="0" w:color="auto"/>
            <w:left w:val="none" w:sz="0" w:space="0" w:color="auto"/>
            <w:bottom w:val="none" w:sz="0" w:space="0" w:color="auto"/>
            <w:right w:val="none" w:sz="0" w:space="0" w:color="auto"/>
          </w:divBdr>
          <w:divsChild>
            <w:div w:id="1237202378">
              <w:marLeft w:val="0"/>
              <w:marRight w:val="0"/>
              <w:marTop w:val="0"/>
              <w:marBottom w:val="0"/>
              <w:divBdr>
                <w:top w:val="none" w:sz="0" w:space="0" w:color="auto"/>
                <w:left w:val="none" w:sz="0" w:space="0" w:color="auto"/>
                <w:bottom w:val="none" w:sz="0" w:space="0" w:color="auto"/>
                <w:right w:val="none" w:sz="0" w:space="0" w:color="auto"/>
              </w:divBdr>
            </w:div>
          </w:divsChild>
        </w:div>
        <w:div w:id="869492625">
          <w:marLeft w:val="0"/>
          <w:marRight w:val="0"/>
          <w:marTop w:val="0"/>
          <w:marBottom w:val="0"/>
          <w:divBdr>
            <w:top w:val="none" w:sz="0" w:space="0" w:color="auto"/>
            <w:left w:val="none" w:sz="0" w:space="0" w:color="auto"/>
            <w:bottom w:val="none" w:sz="0" w:space="0" w:color="auto"/>
            <w:right w:val="none" w:sz="0" w:space="0" w:color="auto"/>
          </w:divBdr>
        </w:div>
        <w:div w:id="1897037524">
          <w:marLeft w:val="0"/>
          <w:marRight w:val="0"/>
          <w:marTop w:val="0"/>
          <w:marBottom w:val="0"/>
          <w:divBdr>
            <w:top w:val="none" w:sz="0" w:space="0" w:color="auto"/>
            <w:left w:val="none" w:sz="0" w:space="0" w:color="auto"/>
            <w:bottom w:val="none" w:sz="0" w:space="0" w:color="auto"/>
            <w:right w:val="none" w:sz="0" w:space="0" w:color="auto"/>
          </w:divBdr>
        </w:div>
      </w:divsChild>
    </w:div>
    <w:div w:id="1142844776">
      <w:bodyDiv w:val="1"/>
      <w:marLeft w:val="0"/>
      <w:marRight w:val="0"/>
      <w:marTop w:val="0"/>
      <w:marBottom w:val="0"/>
      <w:divBdr>
        <w:top w:val="none" w:sz="0" w:space="0" w:color="auto"/>
        <w:left w:val="none" w:sz="0" w:space="0" w:color="auto"/>
        <w:bottom w:val="none" w:sz="0" w:space="0" w:color="auto"/>
        <w:right w:val="none" w:sz="0" w:space="0" w:color="auto"/>
      </w:divBdr>
    </w:div>
    <w:div w:id="1180001268">
      <w:bodyDiv w:val="1"/>
      <w:marLeft w:val="0"/>
      <w:marRight w:val="0"/>
      <w:marTop w:val="0"/>
      <w:marBottom w:val="0"/>
      <w:divBdr>
        <w:top w:val="none" w:sz="0" w:space="0" w:color="auto"/>
        <w:left w:val="none" w:sz="0" w:space="0" w:color="auto"/>
        <w:bottom w:val="none" w:sz="0" w:space="0" w:color="auto"/>
        <w:right w:val="none" w:sz="0" w:space="0" w:color="auto"/>
      </w:divBdr>
      <w:divsChild>
        <w:div w:id="1567296224">
          <w:marLeft w:val="0"/>
          <w:marRight w:val="0"/>
          <w:marTop w:val="0"/>
          <w:marBottom w:val="0"/>
          <w:divBdr>
            <w:top w:val="none" w:sz="0" w:space="0" w:color="auto"/>
            <w:left w:val="none" w:sz="0" w:space="0" w:color="auto"/>
            <w:bottom w:val="none" w:sz="0" w:space="0" w:color="auto"/>
            <w:right w:val="none" w:sz="0" w:space="0" w:color="auto"/>
          </w:divBdr>
          <w:divsChild>
            <w:div w:id="1628269655">
              <w:marLeft w:val="0"/>
              <w:marRight w:val="0"/>
              <w:marTop w:val="0"/>
              <w:marBottom w:val="0"/>
              <w:divBdr>
                <w:top w:val="none" w:sz="0" w:space="0" w:color="auto"/>
                <w:left w:val="none" w:sz="0" w:space="0" w:color="auto"/>
                <w:bottom w:val="none" w:sz="0" w:space="0" w:color="auto"/>
                <w:right w:val="none" w:sz="0" w:space="0" w:color="auto"/>
              </w:divBdr>
            </w:div>
          </w:divsChild>
        </w:div>
        <w:div w:id="1591962463">
          <w:marLeft w:val="0"/>
          <w:marRight w:val="0"/>
          <w:marTop w:val="0"/>
          <w:marBottom w:val="0"/>
          <w:divBdr>
            <w:top w:val="none" w:sz="0" w:space="0" w:color="auto"/>
            <w:left w:val="none" w:sz="0" w:space="0" w:color="auto"/>
            <w:bottom w:val="none" w:sz="0" w:space="0" w:color="auto"/>
            <w:right w:val="none" w:sz="0" w:space="0" w:color="auto"/>
          </w:divBdr>
          <w:divsChild>
            <w:div w:id="827286721">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 w:id="1205751626">
      <w:bodyDiv w:val="1"/>
      <w:marLeft w:val="0"/>
      <w:marRight w:val="0"/>
      <w:marTop w:val="0"/>
      <w:marBottom w:val="0"/>
      <w:divBdr>
        <w:top w:val="none" w:sz="0" w:space="0" w:color="auto"/>
        <w:left w:val="none" w:sz="0" w:space="0" w:color="auto"/>
        <w:bottom w:val="none" w:sz="0" w:space="0" w:color="auto"/>
        <w:right w:val="none" w:sz="0" w:space="0" w:color="auto"/>
      </w:divBdr>
    </w:div>
    <w:div w:id="1220243377">
      <w:bodyDiv w:val="1"/>
      <w:marLeft w:val="0"/>
      <w:marRight w:val="0"/>
      <w:marTop w:val="0"/>
      <w:marBottom w:val="0"/>
      <w:divBdr>
        <w:top w:val="none" w:sz="0" w:space="0" w:color="auto"/>
        <w:left w:val="none" w:sz="0" w:space="0" w:color="auto"/>
        <w:bottom w:val="none" w:sz="0" w:space="0" w:color="auto"/>
        <w:right w:val="none" w:sz="0" w:space="0" w:color="auto"/>
      </w:divBdr>
      <w:divsChild>
        <w:div w:id="2023968809">
          <w:marLeft w:val="0"/>
          <w:marRight w:val="0"/>
          <w:marTop w:val="0"/>
          <w:marBottom w:val="0"/>
          <w:divBdr>
            <w:top w:val="single" w:sz="2" w:space="0" w:color="E5E7EB"/>
            <w:left w:val="single" w:sz="2" w:space="0" w:color="E5E7EB"/>
            <w:bottom w:val="single" w:sz="2" w:space="0" w:color="E5E7EB"/>
            <w:right w:val="single" w:sz="2" w:space="0" w:color="E5E7EB"/>
          </w:divBdr>
          <w:divsChild>
            <w:div w:id="413629105">
              <w:marLeft w:val="0"/>
              <w:marRight w:val="0"/>
              <w:marTop w:val="0"/>
              <w:marBottom w:val="0"/>
              <w:divBdr>
                <w:top w:val="single" w:sz="2" w:space="0" w:color="E5E7EB"/>
                <w:left w:val="single" w:sz="2" w:space="0" w:color="E5E7EB"/>
                <w:bottom w:val="single" w:sz="2" w:space="0" w:color="E5E7EB"/>
                <w:right w:val="single" w:sz="2" w:space="0" w:color="E5E7EB"/>
              </w:divBdr>
              <w:divsChild>
                <w:div w:id="1712411704">
                  <w:marLeft w:val="0"/>
                  <w:marRight w:val="0"/>
                  <w:marTop w:val="0"/>
                  <w:marBottom w:val="0"/>
                  <w:divBdr>
                    <w:top w:val="single" w:sz="2" w:space="0" w:color="E5E7EB"/>
                    <w:left w:val="single" w:sz="2" w:space="0" w:color="E5E7EB"/>
                    <w:bottom w:val="single" w:sz="2" w:space="0" w:color="E5E7EB"/>
                    <w:right w:val="single" w:sz="2" w:space="0" w:color="E5E7EB"/>
                  </w:divBdr>
                  <w:divsChild>
                    <w:div w:id="447890990">
                      <w:marLeft w:val="0"/>
                      <w:marRight w:val="0"/>
                      <w:marTop w:val="0"/>
                      <w:marBottom w:val="0"/>
                      <w:divBdr>
                        <w:top w:val="single" w:sz="2" w:space="0" w:color="E5E7EB"/>
                        <w:left w:val="single" w:sz="2" w:space="0" w:color="E5E7EB"/>
                        <w:bottom w:val="single" w:sz="2" w:space="0" w:color="E5E7EB"/>
                        <w:right w:val="single" w:sz="2" w:space="0" w:color="E5E7EB"/>
                      </w:divBdr>
                      <w:divsChild>
                        <w:div w:id="938636727">
                          <w:marLeft w:val="0"/>
                          <w:marRight w:val="0"/>
                          <w:marTop w:val="0"/>
                          <w:marBottom w:val="0"/>
                          <w:divBdr>
                            <w:top w:val="single" w:sz="2" w:space="0" w:color="E5E7EB"/>
                            <w:left w:val="single" w:sz="2" w:space="0" w:color="E5E7EB"/>
                            <w:bottom w:val="single" w:sz="2" w:space="0" w:color="E5E7EB"/>
                            <w:right w:val="single" w:sz="2" w:space="0" w:color="E5E7EB"/>
                          </w:divBdr>
                          <w:divsChild>
                            <w:div w:id="219094887">
                              <w:marLeft w:val="0"/>
                              <w:marRight w:val="0"/>
                              <w:marTop w:val="0"/>
                              <w:marBottom w:val="0"/>
                              <w:divBdr>
                                <w:top w:val="single" w:sz="2" w:space="0" w:color="E5E7EB"/>
                                <w:left w:val="single" w:sz="2" w:space="0" w:color="E5E7EB"/>
                                <w:bottom w:val="single" w:sz="2" w:space="0" w:color="E5E7EB"/>
                                <w:right w:val="single" w:sz="2" w:space="0" w:color="E5E7EB"/>
                              </w:divBdr>
                              <w:divsChild>
                                <w:div w:id="1333099786">
                                  <w:marLeft w:val="0"/>
                                  <w:marRight w:val="0"/>
                                  <w:marTop w:val="0"/>
                                  <w:marBottom w:val="0"/>
                                  <w:divBdr>
                                    <w:top w:val="single" w:sz="2" w:space="0" w:color="E5E7EB"/>
                                    <w:left w:val="single" w:sz="2" w:space="0" w:color="E5E7EB"/>
                                    <w:bottom w:val="single" w:sz="2" w:space="0" w:color="E5E7EB"/>
                                    <w:right w:val="single" w:sz="2" w:space="0" w:color="E5E7EB"/>
                                  </w:divBdr>
                                  <w:divsChild>
                                    <w:div w:id="529412605">
                                      <w:marLeft w:val="0"/>
                                      <w:marRight w:val="0"/>
                                      <w:marTop w:val="0"/>
                                      <w:marBottom w:val="0"/>
                                      <w:divBdr>
                                        <w:top w:val="single" w:sz="2" w:space="0" w:color="E5E7EB"/>
                                        <w:left w:val="single" w:sz="2" w:space="0" w:color="E5E7EB"/>
                                        <w:bottom w:val="single" w:sz="2" w:space="0" w:color="E5E7EB"/>
                                        <w:right w:val="single" w:sz="2" w:space="0" w:color="E5E7EB"/>
                                      </w:divBdr>
                                      <w:divsChild>
                                        <w:div w:id="772087958">
                                          <w:marLeft w:val="0"/>
                                          <w:marRight w:val="0"/>
                                          <w:marTop w:val="0"/>
                                          <w:marBottom w:val="0"/>
                                          <w:divBdr>
                                            <w:top w:val="single" w:sz="2" w:space="0" w:color="E5E7EB"/>
                                            <w:left w:val="single" w:sz="2" w:space="0" w:color="E5E7EB"/>
                                            <w:bottom w:val="single" w:sz="2" w:space="0" w:color="E5E7EB"/>
                                            <w:right w:val="single" w:sz="2" w:space="0" w:color="E5E7EB"/>
                                          </w:divBdr>
                                          <w:divsChild>
                                            <w:div w:id="730810905">
                                              <w:marLeft w:val="0"/>
                                              <w:marRight w:val="0"/>
                                              <w:marTop w:val="0"/>
                                              <w:marBottom w:val="0"/>
                                              <w:divBdr>
                                                <w:top w:val="single" w:sz="2" w:space="0" w:color="E5E7EB"/>
                                                <w:left w:val="single" w:sz="2" w:space="0" w:color="E5E7EB"/>
                                                <w:bottom w:val="single" w:sz="2" w:space="0" w:color="E5E7EB"/>
                                                <w:right w:val="single" w:sz="2" w:space="0" w:color="E5E7EB"/>
                                              </w:divBdr>
                                              <w:divsChild>
                                                <w:div w:id="94058578">
                                                  <w:marLeft w:val="0"/>
                                                  <w:marRight w:val="0"/>
                                                  <w:marTop w:val="0"/>
                                                  <w:marBottom w:val="0"/>
                                                  <w:divBdr>
                                                    <w:top w:val="single" w:sz="2" w:space="0" w:color="E5E7EB"/>
                                                    <w:left w:val="single" w:sz="2" w:space="0" w:color="E5E7EB"/>
                                                    <w:bottom w:val="single" w:sz="2" w:space="0" w:color="E5E7EB"/>
                                                    <w:right w:val="single" w:sz="2" w:space="0" w:color="E5E7EB"/>
                                                  </w:divBdr>
                                                  <w:divsChild>
                                                    <w:div w:id="720131115">
                                                      <w:marLeft w:val="0"/>
                                                      <w:marRight w:val="0"/>
                                                      <w:marTop w:val="0"/>
                                                      <w:marBottom w:val="0"/>
                                                      <w:divBdr>
                                                        <w:top w:val="single" w:sz="2" w:space="0" w:color="E5E7EB"/>
                                                        <w:left w:val="single" w:sz="2" w:space="0" w:color="E5E7EB"/>
                                                        <w:bottom w:val="single" w:sz="2" w:space="0" w:color="E5E7EB"/>
                                                        <w:right w:val="single" w:sz="2" w:space="0" w:color="E5E7EB"/>
                                                      </w:divBdr>
                                                      <w:divsChild>
                                                        <w:div w:id="206262741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 w:id="1262449115">
      <w:bodyDiv w:val="1"/>
      <w:marLeft w:val="0"/>
      <w:marRight w:val="0"/>
      <w:marTop w:val="0"/>
      <w:marBottom w:val="0"/>
      <w:divBdr>
        <w:top w:val="none" w:sz="0" w:space="0" w:color="auto"/>
        <w:left w:val="none" w:sz="0" w:space="0" w:color="auto"/>
        <w:bottom w:val="none" w:sz="0" w:space="0" w:color="auto"/>
        <w:right w:val="none" w:sz="0" w:space="0" w:color="auto"/>
      </w:divBdr>
    </w:div>
    <w:div w:id="1348756309">
      <w:bodyDiv w:val="1"/>
      <w:marLeft w:val="0"/>
      <w:marRight w:val="0"/>
      <w:marTop w:val="0"/>
      <w:marBottom w:val="0"/>
      <w:divBdr>
        <w:top w:val="none" w:sz="0" w:space="0" w:color="auto"/>
        <w:left w:val="none" w:sz="0" w:space="0" w:color="auto"/>
        <w:bottom w:val="none" w:sz="0" w:space="0" w:color="auto"/>
        <w:right w:val="none" w:sz="0" w:space="0" w:color="auto"/>
      </w:divBdr>
    </w:div>
    <w:div w:id="1357731125">
      <w:bodyDiv w:val="1"/>
      <w:marLeft w:val="0"/>
      <w:marRight w:val="0"/>
      <w:marTop w:val="0"/>
      <w:marBottom w:val="0"/>
      <w:divBdr>
        <w:top w:val="none" w:sz="0" w:space="0" w:color="auto"/>
        <w:left w:val="none" w:sz="0" w:space="0" w:color="auto"/>
        <w:bottom w:val="none" w:sz="0" w:space="0" w:color="auto"/>
        <w:right w:val="none" w:sz="0" w:space="0" w:color="auto"/>
      </w:divBdr>
      <w:divsChild>
        <w:div w:id="604385606">
          <w:marLeft w:val="0"/>
          <w:marRight w:val="0"/>
          <w:marTop w:val="0"/>
          <w:marBottom w:val="0"/>
          <w:divBdr>
            <w:top w:val="none" w:sz="0" w:space="0" w:color="auto"/>
            <w:left w:val="none" w:sz="0" w:space="0" w:color="auto"/>
            <w:bottom w:val="none" w:sz="0" w:space="0" w:color="auto"/>
            <w:right w:val="none" w:sz="0" w:space="0" w:color="auto"/>
          </w:divBdr>
        </w:div>
        <w:div w:id="1300574703">
          <w:marLeft w:val="0"/>
          <w:marRight w:val="0"/>
          <w:marTop w:val="0"/>
          <w:marBottom w:val="0"/>
          <w:divBdr>
            <w:top w:val="none" w:sz="0" w:space="0" w:color="auto"/>
            <w:left w:val="none" w:sz="0" w:space="0" w:color="auto"/>
            <w:bottom w:val="none" w:sz="0" w:space="0" w:color="auto"/>
            <w:right w:val="none" w:sz="0" w:space="0" w:color="auto"/>
          </w:divBdr>
        </w:div>
      </w:divsChild>
    </w:div>
    <w:div w:id="1371298685">
      <w:bodyDiv w:val="1"/>
      <w:marLeft w:val="0"/>
      <w:marRight w:val="0"/>
      <w:marTop w:val="0"/>
      <w:marBottom w:val="0"/>
      <w:divBdr>
        <w:top w:val="none" w:sz="0" w:space="0" w:color="auto"/>
        <w:left w:val="none" w:sz="0" w:space="0" w:color="auto"/>
        <w:bottom w:val="none" w:sz="0" w:space="0" w:color="auto"/>
        <w:right w:val="none" w:sz="0" w:space="0" w:color="auto"/>
      </w:divBdr>
      <w:divsChild>
        <w:div w:id="353119294">
          <w:marLeft w:val="0"/>
          <w:marRight w:val="0"/>
          <w:marTop w:val="0"/>
          <w:marBottom w:val="0"/>
          <w:divBdr>
            <w:top w:val="none" w:sz="0" w:space="0" w:color="auto"/>
            <w:left w:val="none" w:sz="0" w:space="0" w:color="auto"/>
            <w:bottom w:val="none" w:sz="0" w:space="0" w:color="auto"/>
            <w:right w:val="none" w:sz="0" w:space="0" w:color="auto"/>
          </w:divBdr>
          <w:divsChild>
            <w:div w:id="1023049180">
              <w:marLeft w:val="0"/>
              <w:marRight w:val="0"/>
              <w:marTop w:val="0"/>
              <w:marBottom w:val="0"/>
              <w:divBdr>
                <w:top w:val="none" w:sz="0" w:space="0" w:color="auto"/>
                <w:left w:val="none" w:sz="0" w:space="0" w:color="auto"/>
                <w:bottom w:val="none" w:sz="0" w:space="0" w:color="auto"/>
                <w:right w:val="none" w:sz="0" w:space="0" w:color="auto"/>
              </w:divBdr>
            </w:div>
            <w:div w:id="177446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8962903">
      <w:bodyDiv w:val="1"/>
      <w:marLeft w:val="0"/>
      <w:marRight w:val="0"/>
      <w:marTop w:val="0"/>
      <w:marBottom w:val="0"/>
      <w:divBdr>
        <w:top w:val="none" w:sz="0" w:space="0" w:color="auto"/>
        <w:left w:val="none" w:sz="0" w:space="0" w:color="auto"/>
        <w:bottom w:val="none" w:sz="0" w:space="0" w:color="auto"/>
        <w:right w:val="none" w:sz="0" w:space="0" w:color="auto"/>
      </w:divBdr>
    </w:div>
    <w:div w:id="1455900568">
      <w:bodyDiv w:val="1"/>
      <w:marLeft w:val="0"/>
      <w:marRight w:val="0"/>
      <w:marTop w:val="0"/>
      <w:marBottom w:val="0"/>
      <w:divBdr>
        <w:top w:val="none" w:sz="0" w:space="0" w:color="auto"/>
        <w:left w:val="none" w:sz="0" w:space="0" w:color="auto"/>
        <w:bottom w:val="none" w:sz="0" w:space="0" w:color="auto"/>
        <w:right w:val="none" w:sz="0" w:space="0" w:color="auto"/>
      </w:divBdr>
    </w:div>
    <w:div w:id="1545436435">
      <w:bodyDiv w:val="1"/>
      <w:marLeft w:val="0"/>
      <w:marRight w:val="0"/>
      <w:marTop w:val="0"/>
      <w:marBottom w:val="0"/>
      <w:divBdr>
        <w:top w:val="none" w:sz="0" w:space="0" w:color="auto"/>
        <w:left w:val="none" w:sz="0" w:space="0" w:color="auto"/>
        <w:bottom w:val="none" w:sz="0" w:space="0" w:color="auto"/>
        <w:right w:val="none" w:sz="0" w:space="0" w:color="auto"/>
      </w:divBdr>
    </w:div>
    <w:div w:id="1683967806">
      <w:bodyDiv w:val="1"/>
      <w:marLeft w:val="0"/>
      <w:marRight w:val="0"/>
      <w:marTop w:val="0"/>
      <w:marBottom w:val="0"/>
      <w:divBdr>
        <w:top w:val="none" w:sz="0" w:space="0" w:color="auto"/>
        <w:left w:val="none" w:sz="0" w:space="0" w:color="auto"/>
        <w:bottom w:val="none" w:sz="0" w:space="0" w:color="auto"/>
        <w:right w:val="none" w:sz="0" w:space="0" w:color="auto"/>
      </w:divBdr>
    </w:div>
    <w:div w:id="1721325319">
      <w:bodyDiv w:val="1"/>
      <w:marLeft w:val="0"/>
      <w:marRight w:val="0"/>
      <w:marTop w:val="0"/>
      <w:marBottom w:val="0"/>
      <w:divBdr>
        <w:top w:val="none" w:sz="0" w:space="0" w:color="auto"/>
        <w:left w:val="none" w:sz="0" w:space="0" w:color="auto"/>
        <w:bottom w:val="none" w:sz="0" w:space="0" w:color="auto"/>
        <w:right w:val="none" w:sz="0" w:space="0" w:color="auto"/>
      </w:divBdr>
      <w:divsChild>
        <w:div w:id="1062555320">
          <w:marLeft w:val="0"/>
          <w:marRight w:val="0"/>
          <w:marTop w:val="0"/>
          <w:marBottom w:val="0"/>
          <w:divBdr>
            <w:top w:val="none" w:sz="0" w:space="0" w:color="auto"/>
            <w:left w:val="none" w:sz="0" w:space="0" w:color="auto"/>
            <w:bottom w:val="none" w:sz="0" w:space="0" w:color="auto"/>
            <w:right w:val="none" w:sz="0" w:space="0" w:color="auto"/>
          </w:divBdr>
        </w:div>
        <w:div w:id="1138109733">
          <w:marLeft w:val="0"/>
          <w:marRight w:val="0"/>
          <w:marTop w:val="0"/>
          <w:marBottom w:val="0"/>
          <w:divBdr>
            <w:top w:val="none" w:sz="0" w:space="0" w:color="auto"/>
            <w:left w:val="none" w:sz="0" w:space="0" w:color="auto"/>
            <w:bottom w:val="none" w:sz="0" w:space="0" w:color="auto"/>
            <w:right w:val="none" w:sz="0" w:space="0" w:color="auto"/>
          </w:divBdr>
        </w:div>
        <w:div w:id="1177890065">
          <w:marLeft w:val="0"/>
          <w:marRight w:val="0"/>
          <w:marTop w:val="0"/>
          <w:marBottom w:val="0"/>
          <w:divBdr>
            <w:top w:val="none" w:sz="0" w:space="0" w:color="auto"/>
            <w:left w:val="none" w:sz="0" w:space="0" w:color="auto"/>
            <w:bottom w:val="none" w:sz="0" w:space="0" w:color="auto"/>
            <w:right w:val="none" w:sz="0" w:space="0" w:color="auto"/>
          </w:divBdr>
        </w:div>
        <w:div w:id="1936207501">
          <w:marLeft w:val="0"/>
          <w:marRight w:val="0"/>
          <w:marTop w:val="0"/>
          <w:marBottom w:val="0"/>
          <w:divBdr>
            <w:top w:val="none" w:sz="0" w:space="0" w:color="auto"/>
            <w:left w:val="none" w:sz="0" w:space="0" w:color="auto"/>
            <w:bottom w:val="none" w:sz="0" w:space="0" w:color="auto"/>
            <w:right w:val="none" w:sz="0" w:space="0" w:color="auto"/>
          </w:divBdr>
        </w:div>
        <w:div w:id="2062706844">
          <w:marLeft w:val="0"/>
          <w:marRight w:val="0"/>
          <w:marTop w:val="0"/>
          <w:marBottom w:val="0"/>
          <w:divBdr>
            <w:top w:val="none" w:sz="0" w:space="0" w:color="auto"/>
            <w:left w:val="none" w:sz="0" w:space="0" w:color="auto"/>
            <w:bottom w:val="none" w:sz="0" w:space="0" w:color="auto"/>
            <w:right w:val="none" w:sz="0" w:space="0" w:color="auto"/>
          </w:divBdr>
        </w:div>
        <w:div w:id="2144543791">
          <w:marLeft w:val="0"/>
          <w:marRight w:val="0"/>
          <w:marTop w:val="0"/>
          <w:marBottom w:val="0"/>
          <w:divBdr>
            <w:top w:val="none" w:sz="0" w:space="0" w:color="auto"/>
            <w:left w:val="none" w:sz="0" w:space="0" w:color="auto"/>
            <w:bottom w:val="none" w:sz="0" w:space="0" w:color="auto"/>
            <w:right w:val="none" w:sz="0" w:space="0" w:color="auto"/>
          </w:divBdr>
        </w:div>
      </w:divsChild>
    </w:div>
    <w:div w:id="1765497762">
      <w:bodyDiv w:val="1"/>
      <w:marLeft w:val="0"/>
      <w:marRight w:val="0"/>
      <w:marTop w:val="0"/>
      <w:marBottom w:val="0"/>
      <w:divBdr>
        <w:top w:val="none" w:sz="0" w:space="0" w:color="auto"/>
        <w:left w:val="none" w:sz="0" w:space="0" w:color="auto"/>
        <w:bottom w:val="none" w:sz="0" w:space="0" w:color="auto"/>
        <w:right w:val="none" w:sz="0" w:space="0" w:color="auto"/>
      </w:divBdr>
    </w:div>
    <w:div w:id="1818260639">
      <w:bodyDiv w:val="1"/>
      <w:marLeft w:val="0"/>
      <w:marRight w:val="0"/>
      <w:marTop w:val="0"/>
      <w:marBottom w:val="0"/>
      <w:divBdr>
        <w:top w:val="none" w:sz="0" w:space="0" w:color="auto"/>
        <w:left w:val="none" w:sz="0" w:space="0" w:color="auto"/>
        <w:bottom w:val="none" w:sz="0" w:space="0" w:color="auto"/>
        <w:right w:val="none" w:sz="0" w:space="0" w:color="auto"/>
      </w:divBdr>
      <w:divsChild>
        <w:div w:id="475686181">
          <w:marLeft w:val="0"/>
          <w:marRight w:val="0"/>
          <w:marTop w:val="0"/>
          <w:marBottom w:val="48"/>
          <w:divBdr>
            <w:top w:val="none" w:sz="0" w:space="0" w:color="auto"/>
            <w:left w:val="none" w:sz="0" w:space="0" w:color="auto"/>
            <w:bottom w:val="none" w:sz="0" w:space="0" w:color="auto"/>
            <w:right w:val="none" w:sz="0" w:space="0" w:color="auto"/>
          </w:divBdr>
          <w:divsChild>
            <w:div w:id="11345346">
              <w:marLeft w:val="0"/>
              <w:marRight w:val="0"/>
              <w:marTop w:val="0"/>
              <w:marBottom w:val="0"/>
              <w:divBdr>
                <w:top w:val="none" w:sz="0" w:space="0" w:color="auto"/>
                <w:left w:val="none" w:sz="0" w:space="0" w:color="auto"/>
                <w:bottom w:val="none" w:sz="0" w:space="0" w:color="auto"/>
                <w:right w:val="none" w:sz="0" w:space="0" w:color="auto"/>
              </w:divBdr>
              <w:divsChild>
                <w:div w:id="1063262373">
                  <w:marLeft w:val="0"/>
                  <w:marRight w:val="0"/>
                  <w:marTop w:val="0"/>
                  <w:marBottom w:val="0"/>
                  <w:divBdr>
                    <w:top w:val="none" w:sz="0" w:space="0" w:color="auto"/>
                    <w:left w:val="none" w:sz="0" w:space="0" w:color="auto"/>
                    <w:bottom w:val="none" w:sz="0" w:space="0" w:color="auto"/>
                    <w:right w:val="none" w:sz="0" w:space="0" w:color="auto"/>
                  </w:divBdr>
                  <w:divsChild>
                    <w:div w:id="846940864">
                      <w:marLeft w:val="0"/>
                      <w:marRight w:val="0"/>
                      <w:marTop w:val="0"/>
                      <w:marBottom w:val="0"/>
                      <w:divBdr>
                        <w:top w:val="none" w:sz="0" w:space="0" w:color="auto"/>
                        <w:left w:val="none" w:sz="0" w:space="0" w:color="auto"/>
                        <w:bottom w:val="none" w:sz="0" w:space="0" w:color="auto"/>
                        <w:right w:val="none" w:sz="0" w:space="0" w:color="auto"/>
                      </w:divBdr>
                      <w:divsChild>
                        <w:div w:id="58144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792151">
          <w:marLeft w:val="0"/>
          <w:marRight w:val="0"/>
          <w:marTop w:val="0"/>
          <w:marBottom w:val="48"/>
          <w:divBdr>
            <w:top w:val="none" w:sz="0" w:space="0" w:color="auto"/>
            <w:left w:val="none" w:sz="0" w:space="0" w:color="auto"/>
            <w:bottom w:val="none" w:sz="0" w:space="0" w:color="auto"/>
            <w:right w:val="none" w:sz="0" w:space="0" w:color="auto"/>
          </w:divBdr>
          <w:divsChild>
            <w:div w:id="1741174184">
              <w:marLeft w:val="0"/>
              <w:marRight w:val="0"/>
              <w:marTop w:val="0"/>
              <w:marBottom w:val="0"/>
              <w:divBdr>
                <w:top w:val="none" w:sz="0" w:space="0" w:color="auto"/>
                <w:left w:val="none" w:sz="0" w:space="0" w:color="auto"/>
                <w:bottom w:val="none" w:sz="0" w:space="0" w:color="auto"/>
                <w:right w:val="none" w:sz="0" w:space="0" w:color="auto"/>
              </w:divBdr>
            </w:div>
            <w:div w:id="1796488658">
              <w:marLeft w:val="0"/>
              <w:marRight w:val="0"/>
              <w:marTop w:val="0"/>
              <w:marBottom w:val="0"/>
              <w:divBdr>
                <w:top w:val="none" w:sz="0" w:space="0" w:color="auto"/>
                <w:left w:val="none" w:sz="0" w:space="0" w:color="auto"/>
                <w:bottom w:val="none" w:sz="0" w:space="0" w:color="auto"/>
                <w:right w:val="none" w:sz="0" w:space="0" w:color="auto"/>
              </w:divBdr>
              <w:divsChild>
                <w:div w:id="1089739190">
                  <w:marLeft w:val="0"/>
                  <w:marRight w:val="0"/>
                  <w:marTop w:val="0"/>
                  <w:marBottom w:val="0"/>
                  <w:divBdr>
                    <w:top w:val="none" w:sz="0" w:space="0" w:color="auto"/>
                    <w:left w:val="none" w:sz="0" w:space="0" w:color="auto"/>
                    <w:bottom w:val="none" w:sz="0" w:space="0" w:color="auto"/>
                    <w:right w:val="none" w:sz="0" w:space="0" w:color="auto"/>
                  </w:divBdr>
                  <w:divsChild>
                    <w:div w:id="368915508">
                      <w:marLeft w:val="0"/>
                      <w:marRight w:val="0"/>
                      <w:marTop w:val="0"/>
                      <w:marBottom w:val="0"/>
                      <w:divBdr>
                        <w:top w:val="none" w:sz="0" w:space="0" w:color="auto"/>
                        <w:left w:val="none" w:sz="0" w:space="0" w:color="auto"/>
                        <w:bottom w:val="none" w:sz="0" w:space="0" w:color="auto"/>
                        <w:right w:val="none" w:sz="0" w:space="0" w:color="auto"/>
                      </w:divBdr>
                      <w:divsChild>
                        <w:div w:id="105738549">
                          <w:marLeft w:val="0"/>
                          <w:marRight w:val="0"/>
                          <w:marTop w:val="0"/>
                          <w:marBottom w:val="0"/>
                          <w:divBdr>
                            <w:top w:val="none" w:sz="0" w:space="0" w:color="auto"/>
                            <w:left w:val="none" w:sz="0" w:space="0" w:color="auto"/>
                            <w:bottom w:val="none" w:sz="0" w:space="0" w:color="auto"/>
                            <w:right w:val="none" w:sz="0" w:space="0" w:color="auto"/>
                          </w:divBdr>
                        </w:div>
                      </w:divsChild>
                    </w:div>
                    <w:div w:id="1880430538">
                      <w:marLeft w:val="0"/>
                      <w:marRight w:val="0"/>
                      <w:marTop w:val="0"/>
                      <w:marBottom w:val="0"/>
                      <w:divBdr>
                        <w:top w:val="none" w:sz="0" w:space="0" w:color="auto"/>
                        <w:left w:val="none" w:sz="0" w:space="0" w:color="auto"/>
                        <w:bottom w:val="none" w:sz="0" w:space="0" w:color="auto"/>
                        <w:right w:val="none" w:sz="0" w:space="0" w:color="auto"/>
                      </w:divBdr>
                      <w:divsChild>
                        <w:div w:id="113910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2722483">
      <w:bodyDiv w:val="1"/>
      <w:marLeft w:val="0"/>
      <w:marRight w:val="0"/>
      <w:marTop w:val="0"/>
      <w:marBottom w:val="0"/>
      <w:divBdr>
        <w:top w:val="none" w:sz="0" w:space="0" w:color="auto"/>
        <w:left w:val="none" w:sz="0" w:space="0" w:color="auto"/>
        <w:bottom w:val="none" w:sz="0" w:space="0" w:color="auto"/>
        <w:right w:val="none" w:sz="0" w:space="0" w:color="auto"/>
      </w:divBdr>
    </w:div>
    <w:div w:id="1899902344">
      <w:bodyDiv w:val="1"/>
      <w:marLeft w:val="0"/>
      <w:marRight w:val="0"/>
      <w:marTop w:val="0"/>
      <w:marBottom w:val="0"/>
      <w:divBdr>
        <w:top w:val="none" w:sz="0" w:space="0" w:color="auto"/>
        <w:left w:val="none" w:sz="0" w:space="0" w:color="auto"/>
        <w:bottom w:val="none" w:sz="0" w:space="0" w:color="auto"/>
        <w:right w:val="none" w:sz="0" w:space="0" w:color="auto"/>
      </w:divBdr>
    </w:div>
    <w:div w:id="1960527695">
      <w:bodyDiv w:val="1"/>
      <w:marLeft w:val="0"/>
      <w:marRight w:val="0"/>
      <w:marTop w:val="0"/>
      <w:marBottom w:val="0"/>
      <w:divBdr>
        <w:top w:val="none" w:sz="0" w:space="0" w:color="auto"/>
        <w:left w:val="none" w:sz="0" w:space="0" w:color="auto"/>
        <w:bottom w:val="none" w:sz="0" w:space="0" w:color="auto"/>
        <w:right w:val="none" w:sz="0" w:space="0" w:color="auto"/>
      </w:divBdr>
      <w:divsChild>
        <w:div w:id="2113815019">
          <w:marLeft w:val="0"/>
          <w:marRight w:val="0"/>
          <w:marTop w:val="0"/>
          <w:marBottom w:val="100"/>
          <w:divBdr>
            <w:top w:val="none" w:sz="0" w:space="0" w:color="auto"/>
            <w:left w:val="none" w:sz="0" w:space="0" w:color="auto"/>
            <w:bottom w:val="none" w:sz="0" w:space="0" w:color="auto"/>
            <w:right w:val="none" w:sz="0" w:space="0" w:color="auto"/>
          </w:divBdr>
        </w:div>
      </w:divsChild>
    </w:div>
    <w:div w:id="2004118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asw.co.uk/about-social-work/what-social-work/what-social-workers"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killsforhealth.org.uk/article/the-importance-of-empath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ocialworkengland.org.uk/education-training/knowledge-skills-and-behaviour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qcs.co.uk/effective-communication-in-health-and-social-care" TargetMode="External"/><Relationship Id="rId4" Type="http://schemas.openxmlformats.org/officeDocument/2006/relationships/webSettings" Target="webSettings.xml"/><Relationship Id="rId9" Type="http://schemas.openxmlformats.org/officeDocument/2006/relationships/hyperlink" Target="https://online.regiscollege.edu/blog/skills-and-characteristics-of-successful-social-workers"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9392</TotalTime>
  <Pages>6</Pages>
  <Words>1853</Words>
  <Characters>10566</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IYABO</dc:creator>
  <cp:lastModifiedBy>IYABO</cp:lastModifiedBy>
  <cp:revision>7</cp:revision>
  <dcterms:created xsi:type="dcterms:W3CDTF">2026-04-02T06:32:00Z</dcterms:created>
  <dcterms:modified xsi:type="dcterms:W3CDTF">2026-04-20T22:44:00Z</dcterms:modified>
</cp:coreProperties>
</file>