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5572181"/>
        <w:docPartObj>
          <w:docPartGallery w:val="Cover Pages"/>
          <w:docPartUnique/>
        </w:docPartObj>
      </w:sdtPr>
      <w:sdtEndPr/>
      <w:sdtContent>
        <w:p w:rsidR="00C248E9" w:rsidRDefault="00C248E9"/>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C248E9">
            <w:sdt>
              <w:sdtPr>
                <w:rPr>
                  <w:color w:val="2F5496" w:themeColor="accent1" w:themeShade="BF"/>
                  <w:sz w:val="28"/>
                  <w:szCs w:val="24"/>
                </w:rPr>
                <w:alias w:val="Company"/>
                <w:id w:val="13406915"/>
                <w:placeholder>
                  <w:docPart w:val="E2F18EBC0DB04C2AABD756319F7B085A"/>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C248E9" w:rsidRDefault="00C248E9">
                    <w:pPr>
                      <w:pStyle w:val="NoSpacing"/>
                      <w:rPr>
                        <w:color w:val="2F5496" w:themeColor="accent1" w:themeShade="BF"/>
                        <w:sz w:val="24"/>
                      </w:rPr>
                    </w:pPr>
                    <w:r w:rsidRPr="00C248E9">
                      <w:rPr>
                        <w:color w:val="2F5496" w:themeColor="accent1" w:themeShade="BF"/>
                        <w:sz w:val="28"/>
                        <w:szCs w:val="24"/>
                      </w:rPr>
                      <w:t>M6X00414</w:t>
                    </w:r>
                  </w:p>
                </w:tc>
              </w:sdtContent>
            </w:sdt>
          </w:tr>
          <w:tr w:rsidR="00C248E9">
            <w:tc>
              <w:tcPr>
                <w:tcW w:w="7672" w:type="dxa"/>
              </w:tcPr>
              <w:sdt>
                <w:sdtPr>
                  <w:rPr>
                    <w:rFonts w:asciiTheme="majorHAnsi" w:eastAsiaTheme="majorEastAsia" w:hAnsiTheme="majorHAnsi" w:cstheme="majorBidi"/>
                    <w:color w:val="4472C4" w:themeColor="accent1"/>
                    <w:sz w:val="88"/>
                    <w:szCs w:val="88"/>
                  </w:rPr>
                  <w:alias w:val="Title"/>
                  <w:id w:val="13406919"/>
                  <w:placeholder>
                    <w:docPart w:val="ECCC91696F2C46279CA3E898D1C226F4"/>
                  </w:placeholder>
                  <w:dataBinding w:prefixMappings="xmlns:ns0='http://schemas.openxmlformats.org/package/2006/metadata/core-properties' xmlns:ns1='http://purl.org/dc/elements/1.1/'" w:xpath="/ns0:coreProperties[1]/ns1:title[1]" w:storeItemID="{6C3C8BC8-F283-45AE-878A-BAB7291924A1}"/>
                  <w:text/>
                </w:sdtPr>
                <w:sdtEndPr/>
                <w:sdtContent>
                  <w:p w:rsidR="00C248E9" w:rsidRDefault="00C248E9">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Advanced Processes and Materials</w:t>
                    </w:r>
                  </w:p>
                </w:sdtContent>
              </w:sdt>
            </w:tc>
          </w:tr>
          <w:tr w:rsidR="00C248E9">
            <w:sdt>
              <w:sdtPr>
                <w:rPr>
                  <w:color w:val="2F5496" w:themeColor="accent1" w:themeShade="BF"/>
                  <w:sz w:val="36"/>
                  <w:szCs w:val="24"/>
                </w:rPr>
                <w:alias w:val="Subtitle"/>
                <w:id w:val="13406923"/>
                <w:placeholder>
                  <w:docPart w:val="B5D451553C714426B432559DFBFDBECA"/>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C248E9" w:rsidRDefault="00C248E9">
                    <w:pPr>
                      <w:pStyle w:val="NoSpacing"/>
                      <w:rPr>
                        <w:color w:val="2F5496" w:themeColor="accent1" w:themeShade="BF"/>
                        <w:sz w:val="24"/>
                      </w:rPr>
                    </w:pPr>
                    <w:r w:rsidRPr="00C248E9">
                      <w:rPr>
                        <w:color w:val="2F5496" w:themeColor="accent1" w:themeShade="BF"/>
                        <w:sz w:val="36"/>
                        <w:szCs w:val="24"/>
                      </w:rPr>
                      <w:t>Critical evaluation of non-traditional machining equipment for the manufacturing industry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C248E9">
            <w:tc>
              <w:tcPr>
                <w:tcW w:w="7221" w:type="dxa"/>
                <w:tcMar>
                  <w:top w:w="216" w:type="dxa"/>
                  <w:left w:w="115" w:type="dxa"/>
                  <w:bottom w:w="216" w:type="dxa"/>
                  <w:right w:w="115" w:type="dxa"/>
                </w:tcMar>
              </w:tcPr>
              <w:p w:rsidR="00C248E9" w:rsidRDefault="00C248E9">
                <w:pPr>
                  <w:pStyle w:val="NoSpacing"/>
                  <w:rPr>
                    <w:color w:val="4472C4" w:themeColor="accent1"/>
                  </w:rPr>
                </w:pPr>
                <w:r w:rsidRPr="00C248E9">
                  <w:rPr>
                    <w:color w:val="4472C4" w:themeColor="accent1"/>
                    <w:sz w:val="36"/>
                  </w:rPr>
                  <w:t>Daniel Thomas – P148307</w:t>
                </w:r>
              </w:p>
            </w:tc>
          </w:tr>
          <w:tr w:rsidR="00C248E9">
            <w:tc>
              <w:tcPr>
                <w:tcW w:w="7221" w:type="dxa"/>
                <w:tcMar>
                  <w:top w:w="216" w:type="dxa"/>
                  <w:left w:w="115" w:type="dxa"/>
                  <w:bottom w:w="216" w:type="dxa"/>
                  <w:right w:w="115" w:type="dxa"/>
                </w:tcMar>
              </w:tcPr>
              <w:p w:rsidR="00C248E9" w:rsidRDefault="00C248E9">
                <w:pPr>
                  <w:pStyle w:val="NoSpacing"/>
                  <w:rPr>
                    <w:color w:val="4472C4" w:themeColor="accent1"/>
                    <w:sz w:val="28"/>
                    <w:szCs w:val="28"/>
                  </w:rPr>
                </w:pPr>
              </w:p>
            </w:tc>
          </w:tr>
        </w:tbl>
        <w:p w:rsidR="00C248E9" w:rsidRDefault="00C248E9">
          <w:r>
            <w:br w:type="page"/>
          </w:r>
        </w:p>
      </w:sdtContent>
    </w:sdt>
    <w:sdt>
      <w:sdtPr>
        <w:rPr>
          <w:rFonts w:asciiTheme="minorHAnsi" w:eastAsiaTheme="minorEastAsia" w:hAnsiTheme="minorHAnsi" w:cstheme="minorBidi"/>
          <w:sz w:val="24"/>
          <w:szCs w:val="20"/>
          <w:u w:val="none"/>
        </w:rPr>
        <w:id w:val="-1126466179"/>
        <w:docPartObj>
          <w:docPartGallery w:val="Table of Contents"/>
          <w:docPartUnique/>
        </w:docPartObj>
      </w:sdtPr>
      <w:sdtEndPr>
        <w:rPr>
          <w:b/>
          <w:bCs/>
          <w:noProof/>
        </w:rPr>
      </w:sdtEndPr>
      <w:sdtContent>
        <w:p w:rsidR="002F07B7" w:rsidRDefault="002F07B7">
          <w:pPr>
            <w:pStyle w:val="TOCHeading"/>
          </w:pPr>
          <w:r>
            <w:t>Contents</w:t>
          </w:r>
        </w:p>
        <w:p w:rsidR="008250BD" w:rsidRDefault="002F07B7">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510812711" w:history="1">
            <w:r w:rsidR="008250BD" w:rsidRPr="003D6940">
              <w:rPr>
                <w:rStyle w:val="Hyperlink"/>
                <w:noProof/>
              </w:rPr>
              <w:t>Introduction</w:t>
            </w:r>
            <w:r w:rsidR="008250BD">
              <w:rPr>
                <w:noProof/>
                <w:webHidden/>
              </w:rPr>
              <w:tab/>
            </w:r>
            <w:r w:rsidR="008250BD">
              <w:rPr>
                <w:noProof/>
                <w:webHidden/>
              </w:rPr>
              <w:fldChar w:fldCharType="begin"/>
            </w:r>
            <w:r w:rsidR="008250BD">
              <w:rPr>
                <w:noProof/>
                <w:webHidden/>
              </w:rPr>
              <w:instrText xml:space="preserve"> PAGEREF _Toc510812711 \h </w:instrText>
            </w:r>
            <w:r w:rsidR="008250BD">
              <w:rPr>
                <w:noProof/>
                <w:webHidden/>
              </w:rPr>
            </w:r>
            <w:r w:rsidR="008250BD">
              <w:rPr>
                <w:noProof/>
                <w:webHidden/>
              </w:rPr>
              <w:fldChar w:fldCharType="separate"/>
            </w:r>
            <w:r w:rsidR="008250BD">
              <w:rPr>
                <w:noProof/>
                <w:webHidden/>
              </w:rPr>
              <w:t>2</w:t>
            </w:r>
            <w:r w:rsidR="008250BD">
              <w:rPr>
                <w:noProof/>
                <w:webHidden/>
              </w:rPr>
              <w:fldChar w:fldCharType="end"/>
            </w:r>
          </w:hyperlink>
        </w:p>
        <w:p w:rsidR="008250BD" w:rsidRDefault="008250BD">
          <w:pPr>
            <w:pStyle w:val="TOC1"/>
            <w:tabs>
              <w:tab w:val="right" w:leader="dot" w:pos="9016"/>
            </w:tabs>
            <w:rPr>
              <w:noProof/>
              <w:sz w:val="22"/>
              <w:szCs w:val="22"/>
              <w:lang w:eastAsia="en-GB"/>
            </w:rPr>
          </w:pPr>
          <w:hyperlink w:anchor="_Toc510812712" w:history="1">
            <w:r w:rsidRPr="003D6940">
              <w:rPr>
                <w:rStyle w:val="Hyperlink"/>
                <w:noProof/>
              </w:rPr>
              <w:t>Abrasive Waterjet Cutting</w:t>
            </w:r>
            <w:r>
              <w:rPr>
                <w:noProof/>
                <w:webHidden/>
              </w:rPr>
              <w:tab/>
            </w:r>
            <w:r>
              <w:rPr>
                <w:noProof/>
                <w:webHidden/>
              </w:rPr>
              <w:fldChar w:fldCharType="begin"/>
            </w:r>
            <w:r>
              <w:rPr>
                <w:noProof/>
                <w:webHidden/>
              </w:rPr>
              <w:instrText xml:space="preserve"> PAGEREF _Toc510812712 \h </w:instrText>
            </w:r>
            <w:r>
              <w:rPr>
                <w:noProof/>
                <w:webHidden/>
              </w:rPr>
            </w:r>
            <w:r>
              <w:rPr>
                <w:noProof/>
                <w:webHidden/>
              </w:rPr>
              <w:fldChar w:fldCharType="separate"/>
            </w:r>
            <w:r>
              <w:rPr>
                <w:noProof/>
                <w:webHidden/>
              </w:rPr>
              <w:t>3</w:t>
            </w:r>
            <w:r>
              <w:rPr>
                <w:noProof/>
                <w:webHidden/>
              </w:rPr>
              <w:fldChar w:fldCharType="end"/>
            </w:r>
          </w:hyperlink>
        </w:p>
        <w:p w:rsidR="008250BD" w:rsidRDefault="008250BD">
          <w:pPr>
            <w:pStyle w:val="TOC2"/>
            <w:tabs>
              <w:tab w:val="right" w:leader="dot" w:pos="9016"/>
            </w:tabs>
            <w:rPr>
              <w:noProof/>
              <w:sz w:val="22"/>
              <w:szCs w:val="22"/>
              <w:lang w:eastAsia="en-GB"/>
            </w:rPr>
          </w:pPr>
          <w:hyperlink w:anchor="_Toc510812713" w:history="1">
            <w:r w:rsidRPr="003D6940">
              <w:rPr>
                <w:rStyle w:val="Hyperlink"/>
                <w:noProof/>
              </w:rPr>
              <w:t>Basic Principles and Operation</w:t>
            </w:r>
            <w:r>
              <w:rPr>
                <w:noProof/>
                <w:webHidden/>
              </w:rPr>
              <w:tab/>
            </w:r>
            <w:r>
              <w:rPr>
                <w:noProof/>
                <w:webHidden/>
              </w:rPr>
              <w:fldChar w:fldCharType="begin"/>
            </w:r>
            <w:r>
              <w:rPr>
                <w:noProof/>
                <w:webHidden/>
              </w:rPr>
              <w:instrText xml:space="preserve"> PAGEREF _Toc510812713 \h </w:instrText>
            </w:r>
            <w:r>
              <w:rPr>
                <w:noProof/>
                <w:webHidden/>
              </w:rPr>
            </w:r>
            <w:r>
              <w:rPr>
                <w:noProof/>
                <w:webHidden/>
              </w:rPr>
              <w:fldChar w:fldCharType="separate"/>
            </w:r>
            <w:r>
              <w:rPr>
                <w:noProof/>
                <w:webHidden/>
              </w:rPr>
              <w:t>3</w:t>
            </w:r>
            <w:r>
              <w:rPr>
                <w:noProof/>
                <w:webHidden/>
              </w:rPr>
              <w:fldChar w:fldCharType="end"/>
            </w:r>
          </w:hyperlink>
        </w:p>
        <w:p w:rsidR="008250BD" w:rsidRDefault="008250BD">
          <w:pPr>
            <w:pStyle w:val="TOC2"/>
            <w:tabs>
              <w:tab w:val="right" w:leader="dot" w:pos="9016"/>
            </w:tabs>
            <w:rPr>
              <w:noProof/>
              <w:sz w:val="22"/>
              <w:szCs w:val="22"/>
              <w:lang w:eastAsia="en-GB"/>
            </w:rPr>
          </w:pPr>
          <w:hyperlink w:anchor="_Toc510812714" w:history="1">
            <w:r w:rsidRPr="003D6940">
              <w:rPr>
                <w:rStyle w:val="Hyperlink"/>
                <w:noProof/>
              </w:rPr>
              <w:t>Advantages and Disadvantages</w:t>
            </w:r>
            <w:r>
              <w:rPr>
                <w:noProof/>
                <w:webHidden/>
              </w:rPr>
              <w:tab/>
            </w:r>
            <w:r>
              <w:rPr>
                <w:noProof/>
                <w:webHidden/>
              </w:rPr>
              <w:fldChar w:fldCharType="begin"/>
            </w:r>
            <w:r>
              <w:rPr>
                <w:noProof/>
                <w:webHidden/>
              </w:rPr>
              <w:instrText xml:space="preserve"> PAGEREF _Toc510812714 \h </w:instrText>
            </w:r>
            <w:r>
              <w:rPr>
                <w:noProof/>
                <w:webHidden/>
              </w:rPr>
            </w:r>
            <w:r>
              <w:rPr>
                <w:noProof/>
                <w:webHidden/>
              </w:rPr>
              <w:fldChar w:fldCharType="separate"/>
            </w:r>
            <w:r>
              <w:rPr>
                <w:noProof/>
                <w:webHidden/>
              </w:rPr>
              <w:t>4</w:t>
            </w:r>
            <w:r>
              <w:rPr>
                <w:noProof/>
                <w:webHidden/>
              </w:rPr>
              <w:fldChar w:fldCharType="end"/>
            </w:r>
          </w:hyperlink>
        </w:p>
        <w:p w:rsidR="008250BD" w:rsidRDefault="008250BD">
          <w:pPr>
            <w:pStyle w:val="TOC1"/>
            <w:tabs>
              <w:tab w:val="right" w:leader="dot" w:pos="9016"/>
            </w:tabs>
            <w:rPr>
              <w:noProof/>
              <w:sz w:val="22"/>
              <w:szCs w:val="22"/>
              <w:lang w:eastAsia="en-GB"/>
            </w:rPr>
          </w:pPr>
          <w:hyperlink w:anchor="_Toc510812715" w:history="1">
            <w:r w:rsidRPr="003D6940">
              <w:rPr>
                <w:rStyle w:val="Hyperlink"/>
                <w:noProof/>
              </w:rPr>
              <w:t>Laser Cutting</w:t>
            </w:r>
            <w:r>
              <w:rPr>
                <w:noProof/>
                <w:webHidden/>
              </w:rPr>
              <w:tab/>
            </w:r>
            <w:r>
              <w:rPr>
                <w:noProof/>
                <w:webHidden/>
              </w:rPr>
              <w:fldChar w:fldCharType="begin"/>
            </w:r>
            <w:r>
              <w:rPr>
                <w:noProof/>
                <w:webHidden/>
              </w:rPr>
              <w:instrText xml:space="preserve"> PAGEREF _Toc510812715 \h </w:instrText>
            </w:r>
            <w:r>
              <w:rPr>
                <w:noProof/>
                <w:webHidden/>
              </w:rPr>
            </w:r>
            <w:r>
              <w:rPr>
                <w:noProof/>
                <w:webHidden/>
              </w:rPr>
              <w:fldChar w:fldCharType="separate"/>
            </w:r>
            <w:r>
              <w:rPr>
                <w:noProof/>
                <w:webHidden/>
              </w:rPr>
              <w:t>5</w:t>
            </w:r>
            <w:r>
              <w:rPr>
                <w:noProof/>
                <w:webHidden/>
              </w:rPr>
              <w:fldChar w:fldCharType="end"/>
            </w:r>
          </w:hyperlink>
        </w:p>
        <w:p w:rsidR="008250BD" w:rsidRDefault="008250BD">
          <w:pPr>
            <w:pStyle w:val="TOC2"/>
            <w:tabs>
              <w:tab w:val="right" w:leader="dot" w:pos="9016"/>
            </w:tabs>
            <w:rPr>
              <w:noProof/>
              <w:sz w:val="22"/>
              <w:szCs w:val="22"/>
              <w:lang w:eastAsia="en-GB"/>
            </w:rPr>
          </w:pPr>
          <w:hyperlink w:anchor="_Toc510812716" w:history="1">
            <w:r w:rsidRPr="003D6940">
              <w:rPr>
                <w:rStyle w:val="Hyperlink"/>
                <w:noProof/>
              </w:rPr>
              <w:t>Basic Principles and Operation</w:t>
            </w:r>
            <w:r>
              <w:rPr>
                <w:noProof/>
                <w:webHidden/>
              </w:rPr>
              <w:tab/>
            </w:r>
            <w:r>
              <w:rPr>
                <w:noProof/>
                <w:webHidden/>
              </w:rPr>
              <w:fldChar w:fldCharType="begin"/>
            </w:r>
            <w:r>
              <w:rPr>
                <w:noProof/>
                <w:webHidden/>
              </w:rPr>
              <w:instrText xml:space="preserve"> PAGEREF _Toc510812716 \h </w:instrText>
            </w:r>
            <w:r>
              <w:rPr>
                <w:noProof/>
                <w:webHidden/>
              </w:rPr>
            </w:r>
            <w:r>
              <w:rPr>
                <w:noProof/>
                <w:webHidden/>
              </w:rPr>
              <w:fldChar w:fldCharType="separate"/>
            </w:r>
            <w:r>
              <w:rPr>
                <w:noProof/>
                <w:webHidden/>
              </w:rPr>
              <w:t>5</w:t>
            </w:r>
            <w:r>
              <w:rPr>
                <w:noProof/>
                <w:webHidden/>
              </w:rPr>
              <w:fldChar w:fldCharType="end"/>
            </w:r>
          </w:hyperlink>
        </w:p>
        <w:p w:rsidR="008250BD" w:rsidRDefault="008250BD">
          <w:pPr>
            <w:pStyle w:val="TOC2"/>
            <w:tabs>
              <w:tab w:val="right" w:leader="dot" w:pos="9016"/>
            </w:tabs>
            <w:rPr>
              <w:noProof/>
              <w:sz w:val="22"/>
              <w:szCs w:val="22"/>
              <w:lang w:eastAsia="en-GB"/>
            </w:rPr>
          </w:pPr>
          <w:hyperlink w:anchor="_Toc510812717" w:history="1">
            <w:r w:rsidRPr="003D6940">
              <w:rPr>
                <w:rStyle w:val="Hyperlink"/>
                <w:noProof/>
              </w:rPr>
              <w:t>Advantages and Disadvantages</w:t>
            </w:r>
            <w:r>
              <w:rPr>
                <w:noProof/>
                <w:webHidden/>
              </w:rPr>
              <w:tab/>
            </w:r>
            <w:r>
              <w:rPr>
                <w:noProof/>
                <w:webHidden/>
              </w:rPr>
              <w:fldChar w:fldCharType="begin"/>
            </w:r>
            <w:r>
              <w:rPr>
                <w:noProof/>
                <w:webHidden/>
              </w:rPr>
              <w:instrText xml:space="preserve"> PAGEREF _Toc510812717 \h </w:instrText>
            </w:r>
            <w:r>
              <w:rPr>
                <w:noProof/>
                <w:webHidden/>
              </w:rPr>
            </w:r>
            <w:r>
              <w:rPr>
                <w:noProof/>
                <w:webHidden/>
              </w:rPr>
              <w:fldChar w:fldCharType="separate"/>
            </w:r>
            <w:r>
              <w:rPr>
                <w:noProof/>
                <w:webHidden/>
              </w:rPr>
              <w:t>6</w:t>
            </w:r>
            <w:r>
              <w:rPr>
                <w:noProof/>
                <w:webHidden/>
              </w:rPr>
              <w:fldChar w:fldCharType="end"/>
            </w:r>
          </w:hyperlink>
        </w:p>
        <w:p w:rsidR="008250BD" w:rsidRDefault="008250BD">
          <w:pPr>
            <w:pStyle w:val="TOC1"/>
            <w:tabs>
              <w:tab w:val="right" w:leader="dot" w:pos="9016"/>
            </w:tabs>
            <w:rPr>
              <w:noProof/>
              <w:sz w:val="22"/>
              <w:szCs w:val="22"/>
              <w:lang w:eastAsia="en-GB"/>
            </w:rPr>
          </w:pPr>
          <w:hyperlink w:anchor="_Toc510812718" w:history="1">
            <w:r w:rsidRPr="003D6940">
              <w:rPr>
                <w:rStyle w:val="Hyperlink"/>
                <w:noProof/>
              </w:rPr>
              <w:t>Analysis</w:t>
            </w:r>
            <w:r>
              <w:rPr>
                <w:noProof/>
                <w:webHidden/>
              </w:rPr>
              <w:tab/>
            </w:r>
            <w:r>
              <w:rPr>
                <w:noProof/>
                <w:webHidden/>
              </w:rPr>
              <w:fldChar w:fldCharType="begin"/>
            </w:r>
            <w:r>
              <w:rPr>
                <w:noProof/>
                <w:webHidden/>
              </w:rPr>
              <w:instrText xml:space="preserve"> PAGEREF _Toc510812718 \h </w:instrText>
            </w:r>
            <w:r>
              <w:rPr>
                <w:noProof/>
                <w:webHidden/>
              </w:rPr>
            </w:r>
            <w:r>
              <w:rPr>
                <w:noProof/>
                <w:webHidden/>
              </w:rPr>
              <w:fldChar w:fldCharType="separate"/>
            </w:r>
            <w:r>
              <w:rPr>
                <w:noProof/>
                <w:webHidden/>
              </w:rPr>
              <w:t>7</w:t>
            </w:r>
            <w:r>
              <w:rPr>
                <w:noProof/>
                <w:webHidden/>
              </w:rPr>
              <w:fldChar w:fldCharType="end"/>
            </w:r>
          </w:hyperlink>
        </w:p>
        <w:p w:rsidR="008250BD" w:rsidRDefault="008250BD">
          <w:pPr>
            <w:pStyle w:val="TOC2"/>
            <w:tabs>
              <w:tab w:val="right" w:leader="dot" w:pos="9016"/>
            </w:tabs>
            <w:rPr>
              <w:noProof/>
              <w:sz w:val="22"/>
              <w:szCs w:val="22"/>
              <w:lang w:eastAsia="en-GB"/>
            </w:rPr>
          </w:pPr>
          <w:hyperlink w:anchor="_Toc510812719" w:history="1">
            <w:r w:rsidRPr="003D6940">
              <w:rPr>
                <w:rStyle w:val="Hyperlink"/>
                <w:noProof/>
              </w:rPr>
              <w:t>Cost</w:t>
            </w:r>
            <w:r>
              <w:rPr>
                <w:noProof/>
                <w:webHidden/>
              </w:rPr>
              <w:tab/>
            </w:r>
            <w:r>
              <w:rPr>
                <w:noProof/>
                <w:webHidden/>
              </w:rPr>
              <w:fldChar w:fldCharType="begin"/>
            </w:r>
            <w:r>
              <w:rPr>
                <w:noProof/>
                <w:webHidden/>
              </w:rPr>
              <w:instrText xml:space="preserve"> PAGEREF _Toc510812719 \h </w:instrText>
            </w:r>
            <w:r>
              <w:rPr>
                <w:noProof/>
                <w:webHidden/>
              </w:rPr>
            </w:r>
            <w:r>
              <w:rPr>
                <w:noProof/>
                <w:webHidden/>
              </w:rPr>
              <w:fldChar w:fldCharType="separate"/>
            </w:r>
            <w:r>
              <w:rPr>
                <w:noProof/>
                <w:webHidden/>
              </w:rPr>
              <w:t>8</w:t>
            </w:r>
            <w:r>
              <w:rPr>
                <w:noProof/>
                <w:webHidden/>
              </w:rPr>
              <w:fldChar w:fldCharType="end"/>
            </w:r>
          </w:hyperlink>
        </w:p>
        <w:p w:rsidR="008250BD" w:rsidRDefault="008250BD">
          <w:pPr>
            <w:pStyle w:val="TOC2"/>
            <w:tabs>
              <w:tab w:val="right" w:leader="dot" w:pos="9016"/>
            </w:tabs>
            <w:rPr>
              <w:noProof/>
              <w:sz w:val="22"/>
              <w:szCs w:val="22"/>
              <w:lang w:eastAsia="en-GB"/>
            </w:rPr>
          </w:pPr>
          <w:hyperlink w:anchor="_Toc510812720" w:history="1">
            <w:r w:rsidRPr="003D6940">
              <w:rPr>
                <w:rStyle w:val="Hyperlink"/>
                <w:noProof/>
              </w:rPr>
              <w:t>Quality</w:t>
            </w:r>
            <w:r>
              <w:rPr>
                <w:noProof/>
                <w:webHidden/>
              </w:rPr>
              <w:tab/>
            </w:r>
            <w:r>
              <w:rPr>
                <w:noProof/>
                <w:webHidden/>
              </w:rPr>
              <w:fldChar w:fldCharType="begin"/>
            </w:r>
            <w:r>
              <w:rPr>
                <w:noProof/>
                <w:webHidden/>
              </w:rPr>
              <w:instrText xml:space="preserve"> PAGEREF _Toc510812720 \h </w:instrText>
            </w:r>
            <w:r>
              <w:rPr>
                <w:noProof/>
                <w:webHidden/>
              </w:rPr>
            </w:r>
            <w:r>
              <w:rPr>
                <w:noProof/>
                <w:webHidden/>
              </w:rPr>
              <w:fldChar w:fldCharType="separate"/>
            </w:r>
            <w:r>
              <w:rPr>
                <w:noProof/>
                <w:webHidden/>
              </w:rPr>
              <w:t>9</w:t>
            </w:r>
            <w:r>
              <w:rPr>
                <w:noProof/>
                <w:webHidden/>
              </w:rPr>
              <w:fldChar w:fldCharType="end"/>
            </w:r>
          </w:hyperlink>
        </w:p>
        <w:p w:rsidR="008250BD" w:rsidRDefault="008250BD">
          <w:pPr>
            <w:pStyle w:val="TOC2"/>
            <w:tabs>
              <w:tab w:val="right" w:leader="dot" w:pos="9016"/>
            </w:tabs>
            <w:rPr>
              <w:noProof/>
              <w:sz w:val="22"/>
              <w:szCs w:val="22"/>
              <w:lang w:eastAsia="en-GB"/>
            </w:rPr>
          </w:pPr>
          <w:hyperlink w:anchor="_Toc510812721" w:history="1">
            <w:r w:rsidRPr="003D6940">
              <w:rPr>
                <w:rStyle w:val="Hyperlink"/>
                <w:noProof/>
              </w:rPr>
              <w:t>Maintenance</w:t>
            </w:r>
            <w:r>
              <w:rPr>
                <w:noProof/>
                <w:webHidden/>
              </w:rPr>
              <w:tab/>
            </w:r>
            <w:r>
              <w:rPr>
                <w:noProof/>
                <w:webHidden/>
              </w:rPr>
              <w:fldChar w:fldCharType="begin"/>
            </w:r>
            <w:r>
              <w:rPr>
                <w:noProof/>
                <w:webHidden/>
              </w:rPr>
              <w:instrText xml:space="preserve"> PAGEREF _Toc510812721 \h </w:instrText>
            </w:r>
            <w:r>
              <w:rPr>
                <w:noProof/>
                <w:webHidden/>
              </w:rPr>
            </w:r>
            <w:r>
              <w:rPr>
                <w:noProof/>
                <w:webHidden/>
              </w:rPr>
              <w:fldChar w:fldCharType="separate"/>
            </w:r>
            <w:r>
              <w:rPr>
                <w:noProof/>
                <w:webHidden/>
              </w:rPr>
              <w:t>10</w:t>
            </w:r>
            <w:r>
              <w:rPr>
                <w:noProof/>
                <w:webHidden/>
              </w:rPr>
              <w:fldChar w:fldCharType="end"/>
            </w:r>
          </w:hyperlink>
        </w:p>
        <w:p w:rsidR="008250BD" w:rsidRDefault="008250BD">
          <w:pPr>
            <w:pStyle w:val="TOC1"/>
            <w:tabs>
              <w:tab w:val="right" w:leader="dot" w:pos="9016"/>
            </w:tabs>
            <w:rPr>
              <w:noProof/>
              <w:sz w:val="22"/>
              <w:szCs w:val="22"/>
              <w:lang w:eastAsia="en-GB"/>
            </w:rPr>
          </w:pPr>
          <w:hyperlink w:anchor="_Toc510812722" w:history="1">
            <w:r w:rsidRPr="003D6940">
              <w:rPr>
                <w:rStyle w:val="Hyperlink"/>
                <w:noProof/>
              </w:rPr>
              <w:t>Conclusion</w:t>
            </w:r>
            <w:r>
              <w:rPr>
                <w:noProof/>
                <w:webHidden/>
              </w:rPr>
              <w:tab/>
            </w:r>
            <w:r>
              <w:rPr>
                <w:noProof/>
                <w:webHidden/>
              </w:rPr>
              <w:fldChar w:fldCharType="begin"/>
            </w:r>
            <w:r>
              <w:rPr>
                <w:noProof/>
                <w:webHidden/>
              </w:rPr>
              <w:instrText xml:space="preserve"> PAGEREF _Toc510812722 \h </w:instrText>
            </w:r>
            <w:r>
              <w:rPr>
                <w:noProof/>
                <w:webHidden/>
              </w:rPr>
            </w:r>
            <w:r>
              <w:rPr>
                <w:noProof/>
                <w:webHidden/>
              </w:rPr>
              <w:fldChar w:fldCharType="separate"/>
            </w:r>
            <w:r>
              <w:rPr>
                <w:noProof/>
                <w:webHidden/>
              </w:rPr>
              <w:t>11</w:t>
            </w:r>
            <w:r>
              <w:rPr>
                <w:noProof/>
                <w:webHidden/>
              </w:rPr>
              <w:fldChar w:fldCharType="end"/>
            </w:r>
          </w:hyperlink>
        </w:p>
        <w:p w:rsidR="008250BD" w:rsidRDefault="008250BD">
          <w:pPr>
            <w:pStyle w:val="TOC1"/>
            <w:tabs>
              <w:tab w:val="right" w:leader="dot" w:pos="9016"/>
            </w:tabs>
            <w:rPr>
              <w:noProof/>
              <w:sz w:val="22"/>
              <w:szCs w:val="22"/>
              <w:lang w:eastAsia="en-GB"/>
            </w:rPr>
          </w:pPr>
          <w:hyperlink w:anchor="_Toc510812723" w:history="1">
            <w:r w:rsidRPr="003D6940">
              <w:rPr>
                <w:rStyle w:val="Hyperlink"/>
                <w:noProof/>
              </w:rPr>
              <w:t>Bibliography</w:t>
            </w:r>
            <w:r>
              <w:rPr>
                <w:noProof/>
                <w:webHidden/>
              </w:rPr>
              <w:tab/>
            </w:r>
            <w:r>
              <w:rPr>
                <w:noProof/>
                <w:webHidden/>
              </w:rPr>
              <w:fldChar w:fldCharType="begin"/>
            </w:r>
            <w:r>
              <w:rPr>
                <w:noProof/>
                <w:webHidden/>
              </w:rPr>
              <w:instrText xml:space="preserve"> PAGEREF _Toc510812723 \h </w:instrText>
            </w:r>
            <w:r>
              <w:rPr>
                <w:noProof/>
                <w:webHidden/>
              </w:rPr>
            </w:r>
            <w:r>
              <w:rPr>
                <w:noProof/>
                <w:webHidden/>
              </w:rPr>
              <w:fldChar w:fldCharType="separate"/>
            </w:r>
            <w:r>
              <w:rPr>
                <w:noProof/>
                <w:webHidden/>
              </w:rPr>
              <w:t>12</w:t>
            </w:r>
            <w:r>
              <w:rPr>
                <w:noProof/>
                <w:webHidden/>
              </w:rPr>
              <w:fldChar w:fldCharType="end"/>
            </w:r>
          </w:hyperlink>
        </w:p>
        <w:p w:rsidR="002F07B7" w:rsidRDefault="002F07B7">
          <w:r>
            <w:rPr>
              <w:b/>
              <w:bCs/>
              <w:noProof/>
            </w:rPr>
            <w:fldChar w:fldCharType="end"/>
          </w:r>
        </w:p>
      </w:sdtContent>
    </w:sdt>
    <w:p w:rsidR="002174CA" w:rsidRDefault="002174CA"/>
    <w:p w:rsidR="002174CA" w:rsidRDefault="002174CA">
      <w:r>
        <w:br w:type="page"/>
      </w:r>
    </w:p>
    <w:p w:rsidR="004E3FF4" w:rsidRDefault="000B370E" w:rsidP="000B370E">
      <w:pPr>
        <w:pStyle w:val="Heading1"/>
      </w:pPr>
      <w:bookmarkStart w:id="0" w:name="_Toc510812711"/>
      <w:r>
        <w:lastRenderedPageBreak/>
        <w:t>Introduction</w:t>
      </w:r>
      <w:bookmarkEnd w:id="0"/>
    </w:p>
    <w:p w:rsidR="006526AD" w:rsidRDefault="006526AD" w:rsidP="006526AD">
      <w:r>
        <w:t>For new manufacturing technologies to be introduced as well as enhancing current cutting technologies</w:t>
      </w:r>
      <w:r w:rsidR="003F223D">
        <w:t>,</w:t>
      </w:r>
      <w:r>
        <w:t xml:space="preserve"> </w:t>
      </w:r>
      <w:r w:rsidR="003F223D">
        <w:t>the</w:t>
      </w:r>
      <w:r>
        <w:t xml:space="preserve"> machinability</w:t>
      </w:r>
      <w:r w:rsidR="003F223D">
        <w:t xml:space="preserve"> needs to be evaluated according to </w:t>
      </w:r>
      <w:proofErr w:type="spellStart"/>
      <w:r w:rsidR="00414307">
        <w:t>Barsukov</w:t>
      </w:r>
      <w:proofErr w:type="spellEnd"/>
      <w:r w:rsidR="00414307">
        <w:t xml:space="preserve">, </w:t>
      </w:r>
      <w:proofErr w:type="spellStart"/>
      <w:r w:rsidR="00414307">
        <w:t>Kozhus</w:t>
      </w:r>
      <w:proofErr w:type="spellEnd"/>
      <w:r w:rsidR="00414307">
        <w:t xml:space="preserve"> and </w:t>
      </w:r>
      <w:proofErr w:type="spellStart"/>
      <w:r w:rsidR="00414307">
        <w:t>Zhuraleva</w:t>
      </w:r>
      <w:proofErr w:type="spellEnd"/>
      <w:r w:rsidR="00414307">
        <w:t xml:space="preserve"> (2017</w:t>
      </w:r>
      <w:r w:rsidR="003F223D">
        <w:t xml:space="preserve">). </w:t>
      </w:r>
      <w:proofErr w:type="spellStart"/>
      <w:r w:rsidR="00CC6F43">
        <w:t>Hoogstrate</w:t>
      </w:r>
      <w:proofErr w:type="spellEnd"/>
      <w:r w:rsidR="00CC6F43">
        <w:t xml:space="preserve"> (1997) states</w:t>
      </w:r>
      <w:r w:rsidR="003F223D">
        <w:t xml:space="preserve"> the technological material property determines the possibility to achieve the specific technical requirements while minimising costs and ensuring production efficiency. </w:t>
      </w:r>
    </w:p>
    <w:p w:rsidR="00414307" w:rsidRDefault="00CE51A5" w:rsidP="006526AD">
      <w:r>
        <w:t xml:space="preserve">The cutting machinability of </w:t>
      </w:r>
      <w:r w:rsidR="005E7C4C">
        <w:t xml:space="preserve">can be approximated using a few factors, such as; the quality of the surface to be cut, the durability of the cutting tool in use, the cutting speed, the waste or swarf given off and the forces produced during cutting, according to </w:t>
      </w:r>
      <w:proofErr w:type="spellStart"/>
      <w:r w:rsidR="00414307">
        <w:t>Barsukov</w:t>
      </w:r>
      <w:proofErr w:type="spellEnd"/>
      <w:r w:rsidR="00414307">
        <w:t xml:space="preserve">, </w:t>
      </w:r>
      <w:proofErr w:type="spellStart"/>
      <w:r w:rsidR="00414307">
        <w:t>Kozhus</w:t>
      </w:r>
      <w:proofErr w:type="spellEnd"/>
      <w:r w:rsidR="00414307">
        <w:t xml:space="preserve"> and </w:t>
      </w:r>
      <w:proofErr w:type="spellStart"/>
      <w:r w:rsidR="00414307">
        <w:t>Zhuraleva</w:t>
      </w:r>
      <w:proofErr w:type="spellEnd"/>
      <w:r w:rsidR="00414307">
        <w:t xml:space="preserve"> (2017).</w:t>
      </w:r>
    </w:p>
    <w:p w:rsidR="008733C0" w:rsidRDefault="000D56C9" w:rsidP="006526AD">
      <w:r>
        <w:t xml:space="preserve">In this report the author will compare and contrast two different non-traditional machining processes; laser cutting and abrasive waterjet cutting. The scientific principles of the technology will be analysed which will include how they work, a discussion of the advantages and disadvantages and various applications for which the two modern processes are applicable. </w:t>
      </w:r>
      <w:r w:rsidR="00414307">
        <w:t>The impacts these processes could have on an industry will also be discussed as well as the health and safety implications of the use and operation of these processes.</w:t>
      </w:r>
    </w:p>
    <w:p w:rsidR="008733C0" w:rsidRDefault="008733C0">
      <w:r>
        <w:br w:type="page"/>
      </w:r>
    </w:p>
    <w:p w:rsidR="008733C0" w:rsidRDefault="00F9086E" w:rsidP="00F9086E">
      <w:pPr>
        <w:pStyle w:val="Heading1"/>
      </w:pPr>
      <w:bookmarkStart w:id="1" w:name="_Toc510812712"/>
      <w:r>
        <w:lastRenderedPageBreak/>
        <w:t>Abrasive Waterjet Cutting</w:t>
      </w:r>
      <w:bookmarkEnd w:id="1"/>
    </w:p>
    <w:p w:rsidR="00A7290B" w:rsidRPr="00D01096" w:rsidRDefault="005E3981" w:rsidP="00A7290B">
      <w:pPr>
        <w:pStyle w:val="Heading2"/>
      </w:pPr>
      <w:bookmarkStart w:id="2" w:name="_Toc510812713"/>
      <w:r>
        <w:t>Basic Principles and Operation</w:t>
      </w:r>
      <w:bookmarkEnd w:id="2"/>
    </w:p>
    <w:p w:rsidR="00A7290B" w:rsidRPr="00A7290B" w:rsidRDefault="00A7290B" w:rsidP="00A7290B">
      <w:r>
        <w:t>Waterjet cutters</w:t>
      </w:r>
      <w:r w:rsidR="004E2616">
        <w:t xml:space="preserve"> utilise</w:t>
      </w:r>
      <w:r>
        <w:t xml:space="preserve"> the technology of high-pressure water being </w:t>
      </w:r>
      <w:r w:rsidR="004E2616">
        <w:t xml:space="preserve">fed from a water pump </w:t>
      </w:r>
      <w:r>
        <w:t xml:space="preserve">forced through </w:t>
      </w:r>
      <w:r w:rsidR="004E2616">
        <w:t>a sm</w:t>
      </w:r>
      <w:r w:rsidR="00D01096">
        <w:t xml:space="preserve">all hole in a jewel </w:t>
      </w:r>
      <w:r w:rsidR="004E2616">
        <w:t>to concentrate a very large amount of</w:t>
      </w:r>
      <w:r w:rsidR="00D01096">
        <w:t xml:space="preserve"> energy on a concentrated area according to waterjet.org (2018). </w:t>
      </w:r>
    </w:p>
    <w:p w:rsidR="00A7290B" w:rsidRDefault="00A7290B" w:rsidP="00A7290B"/>
    <w:p w:rsidR="00A7290B" w:rsidRDefault="00A7290B" w:rsidP="00A7290B">
      <w:pPr>
        <w:jc w:val="center"/>
      </w:pPr>
      <w:r>
        <w:rPr>
          <w:noProof/>
          <w:sz w:val="15"/>
          <w:szCs w:val="15"/>
          <w:lang w:val="en-US"/>
        </w:rPr>
        <w:drawing>
          <wp:inline distT="0" distB="0" distL="0" distR="0">
            <wp:extent cx="2057400" cy="2861945"/>
            <wp:effectExtent l="0" t="0" r="0" b="0"/>
            <wp:docPr id="1" name="Picture 1" descr="Nozzle_Labled_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zzle_Labled_whit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57400" cy="2861945"/>
                    </a:xfrm>
                    <a:prstGeom prst="rect">
                      <a:avLst/>
                    </a:prstGeom>
                    <a:noFill/>
                    <a:ln>
                      <a:noFill/>
                    </a:ln>
                  </pic:spPr>
                </pic:pic>
              </a:graphicData>
            </a:graphic>
          </wp:inline>
        </w:drawing>
      </w:r>
    </w:p>
    <w:p w:rsidR="00A7290B" w:rsidRDefault="00ED6420" w:rsidP="00A7290B">
      <w:pPr>
        <w:jc w:val="center"/>
        <w:rPr>
          <w:i/>
        </w:rPr>
      </w:pPr>
      <w:r>
        <w:rPr>
          <w:i/>
        </w:rPr>
        <w:t>Fig</w:t>
      </w:r>
      <w:r w:rsidR="00C777A2">
        <w:rPr>
          <w:i/>
        </w:rPr>
        <w:t>ure</w:t>
      </w:r>
      <w:r>
        <w:rPr>
          <w:i/>
        </w:rPr>
        <w:t xml:space="preserve">. 1: </w:t>
      </w:r>
      <w:r w:rsidR="00A7290B">
        <w:rPr>
          <w:i/>
        </w:rPr>
        <w:t xml:space="preserve">An abrasive waterjet nozzle </w:t>
      </w:r>
      <w:sdt>
        <w:sdtPr>
          <w:rPr>
            <w:i/>
          </w:rPr>
          <w:id w:val="-1913762326"/>
          <w:citation/>
        </w:sdtPr>
        <w:sdtEndPr/>
        <w:sdtContent>
          <w:r w:rsidR="00A7290B">
            <w:rPr>
              <w:i/>
            </w:rPr>
            <w:fldChar w:fldCharType="begin"/>
          </w:r>
          <w:r w:rsidR="00A7290B">
            <w:rPr>
              <w:i/>
            </w:rPr>
            <w:instrText xml:space="preserve"> CITATION wat18 \l 2057 </w:instrText>
          </w:r>
          <w:r w:rsidR="00A7290B">
            <w:rPr>
              <w:i/>
            </w:rPr>
            <w:fldChar w:fldCharType="separate"/>
          </w:r>
          <w:r w:rsidR="00354CB2">
            <w:rPr>
              <w:noProof/>
            </w:rPr>
            <w:t>(waterjets.org, 2018)</w:t>
          </w:r>
          <w:r w:rsidR="00A7290B">
            <w:rPr>
              <w:i/>
            </w:rPr>
            <w:fldChar w:fldCharType="end"/>
          </w:r>
        </w:sdtContent>
      </w:sdt>
    </w:p>
    <w:p w:rsidR="00D01096" w:rsidRDefault="00D01096" w:rsidP="00D01096">
      <w:r>
        <w:t xml:space="preserve">The inlet water is initially fed from a high-pressure water pump as local main water supply does not meet the sufficient pressure demand of 20,000-60,000 pounds per square inch (PSI) or 1,300 to 6,200 bar state Big Blue Saw (2018). This high-pressure water is then forced through a tiny hole in the jewel (which is usually a </w:t>
      </w:r>
      <w:r w:rsidR="00BC4F46">
        <w:t xml:space="preserve">sapphire, </w:t>
      </w:r>
      <w:r>
        <w:t xml:space="preserve">ruby or a diamond – the latter being a more expensive but longer lasting alternative), approximately 0.18-0.4mm wide, creating a very high-velocity, thin beam of water state waterjet.org (2018). </w:t>
      </w:r>
      <w:r w:rsidR="00724E9B">
        <w:t>As the thin jet of water exits the jewel,</w:t>
      </w:r>
      <w:r w:rsidR="00ED6420">
        <w:t xml:space="preserve"> the abrasive material is added to the stream. Due to the high-velocity of the water exiting the jewel</w:t>
      </w:r>
      <w:r w:rsidR="00B71BA6">
        <w:t>,</w:t>
      </w:r>
      <w:r w:rsidR="00ED6420">
        <w:t xml:space="preserve"> a vacuum is created which draws the abrasive</w:t>
      </w:r>
      <w:r w:rsidR="00695980">
        <w:t xml:space="preserve"> material</w:t>
      </w:r>
      <w:r w:rsidR="00B71BA6">
        <w:t xml:space="preserve"> from the abrasive line (</w:t>
      </w:r>
      <w:r w:rsidR="00ED6420">
        <w:t>Fig</w:t>
      </w:r>
      <w:r w:rsidR="00DA7E07">
        <w:t>ure</w:t>
      </w:r>
      <w:r w:rsidR="00ED6420">
        <w:t xml:space="preserve"> 1</w:t>
      </w:r>
      <w:r w:rsidR="00B71BA6">
        <w:t>)</w:t>
      </w:r>
      <w:r w:rsidR="009239D0">
        <w:t xml:space="preserve">. This abrasive material then </w:t>
      </w:r>
      <w:r w:rsidR="00B71BA6">
        <w:t>mixes with the water thus helping accelerate</w:t>
      </w:r>
      <w:r w:rsidR="00ED6420">
        <w:t xml:space="preserve"> </w:t>
      </w:r>
      <w:r w:rsidR="00B71BA6">
        <w:t xml:space="preserve">the particles to very high speeds to allow the stream to cut stronger materials than a standard waterjet cutter with no abrasive particles, </w:t>
      </w:r>
      <w:r w:rsidR="00ED6420">
        <w:t xml:space="preserve">according to waterjet.org (2018). </w:t>
      </w:r>
      <w:r w:rsidR="00236FB2">
        <w:t>The abrasive particles are responsible for the cutting action and the water inside the waterjet serves as a fluid to help accelerate the particles, state Dittrich, Dix and Putz (2016).</w:t>
      </w:r>
    </w:p>
    <w:p w:rsidR="001C7926" w:rsidRDefault="001C7926" w:rsidP="001C7926">
      <w:r>
        <w:t>From the above information, the force of water leaving the nozzle can be calculated as follows:</w:t>
      </w:r>
    </w:p>
    <w:p w:rsidR="001C7926" w:rsidRDefault="001C7926" w:rsidP="001C7926">
      <w:r>
        <w:t>Assuming that:</w:t>
      </w:r>
      <w:r>
        <w:br/>
        <w:t>40,000 PSI = approximately 275,000 kPa and the nozzle diameter is 0.3mm.</w:t>
      </w:r>
    </w:p>
    <w:p w:rsidR="001C7926" w:rsidRDefault="001C7926" w:rsidP="001C7926">
      <w:r>
        <w:t>Force = Pressure x Area</w:t>
      </w:r>
    </w:p>
    <w:p w:rsidR="001C7926" w:rsidRDefault="001C7926" w:rsidP="001C7926">
      <w:r>
        <w:lastRenderedPageBreak/>
        <w:t xml:space="preserve">Force = Pressure x </w:t>
      </w:r>
      <w:r>
        <w:rPr>
          <w:rFonts w:cstheme="minorHAnsi"/>
        </w:rPr>
        <w:t>π</w:t>
      </w:r>
      <w:r>
        <w:t>r^2</w:t>
      </w:r>
    </w:p>
    <w:p w:rsidR="001C7926" w:rsidRDefault="001C7926" w:rsidP="001C7926">
      <w:r>
        <w:t xml:space="preserve">Force = 275,000x10^3 x </w:t>
      </w:r>
      <w:r>
        <w:rPr>
          <w:rFonts w:cstheme="minorHAnsi"/>
        </w:rPr>
        <w:t>π</w:t>
      </w:r>
      <w:r>
        <w:t>(0.15x10^</w:t>
      </w:r>
      <w:proofErr w:type="gramStart"/>
      <w:r>
        <w:t>3)^</w:t>
      </w:r>
      <w:proofErr w:type="gramEnd"/>
      <w:r>
        <w:t>2</w:t>
      </w:r>
    </w:p>
    <w:p w:rsidR="001C7926" w:rsidRDefault="001C7926" w:rsidP="001C7926">
      <w:r>
        <w:t>Force = 19438 GN</w:t>
      </w:r>
    </w:p>
    <w:p w:rsidR="001C7926" w:rsidRDefault="001C7926" w:rsidP="001C7926">
      <w:r>
        <w:t>The cutting force can also be calculated by:</w:t>
      </w:r>
    </w:p>
    <w:p w:rsidR="001C7926" w:rsidRDefault="001C7926" w:rsidP="001C7926">
      <w:r>
        <w:t>Cutting force = mass of water and particles x acceleration of water and particles</w:t>
      </w:r>
    </w:p>
    <w:p w:rsidR="001C7926" w:rsidRDefault="001C7926" w:rsidP="00D01096">
      <w:r>
        <w:t xml:space="preserve">Therefore, to make it easier to cut a piece of material the mass or velocity of the waterjet is increased. </w:t>
      </w:r>
    </w:p>
    <w:p w:rsidR="009239D0" w:rsidRPr="00D01096" w:rsidRDefault="009239D0" w:rsidP="009239D0">
      <w:pPr>
        <w:pStyle w:val="Heading2"/>
      </w:pPr>
      <w:bookmarkStart w:id="3" w:name="_Toc510812714"/>
      <w:r>
        <w:t>Advantages and Disadvantages</w:t>
      </w:r>
      <w:bookmarkEnd w:id="3"/>
      <w:r>
        <w:t xml:space="preserve"> </w:t>
      </w:r>
    </w:p>
    <w:p w:rsidR="009E0557" w:rsidRDefault="003E4A64" w:rsidP="00A7290B">
      <w:r>
        <w:t>There are many advantages of abrasive waterjet cutting. One of the main advantages is its inherent cold cutting quality, which allows materials to be cut which would usually crack, melt or burn when being cut by other more traditional cutting techniques state Techni Waterjet (2018). This also means that the process does not undergo any thermal stress, eliminating problems such as material warping, hardening of the surface of the material and any emission of waste products such as hazardous gasses or dust</w:t>
      </w:r>
      <w:r w:rsidR="00397A34">
        <w:t xml:space="preserve">; </w:t>
      </w:r>
      <w:r w:rsidR="00236FB2">
        <w:t xml:space="preserve">which also has a positive effect on the environment. </w:t>
      </w:r>
      <w:r w:rsidR="00AB70F5">
        <w:t>A</w:t>
      </w:r>
      <w:r w:rsidR="009E0557">
        <w:t xml:space="preserve">s there is no waste material produced, Ballard Machine Works (2016) state that the use of a closed loop system allows very minimal volumes of water to be used. </w:t>
      </w:r>
    </w:p>
    <w:p w:rsidR="00236FB2" w:rsidRDefault="00236FB2" w:rsidP="00A7290B">
      <w:r>
        <w:t xml:space="preserve">Another major advantage of abrasive waterjet cutting is </w:t>
      </w:r>
      <w:r w:rsidR="00397A34">
        <w:t>the extreme accuracy of the process. According to One Stop Sealing (2018), tolerances as little as +/- 0.1mm can be achieved, although usually tolerances are usually more commonly around the +/- 0.2mm area.</w:t>
      </w:r>
      <w:r w:rsidR="009E0557">
        <w:t xml:space="preserve"> These finer tolerances allow very intricate shapes to be cut</w:t>
      </w:r>
      <w:r w:rsidR="009570A1">
        <w:t>.</w:t>
      </w:r>
    </w:p>
    <w:p w:rsidR="00DE71F1" w:rsidRDefault="00DE71F1" w:rsidP="00A7290B">
      <w:r>
        <w:t>Another advantage of the abrasive waterjet cutting process is the ability to cut a very large range</w:t>
      </w:r>
      <w:r w:rsidR="00542423">
        <w:t xml:space="preserve"> of materials with a variety</w:t>
      </w:r>
      <w:r>
        <w:t xml:space="preserve"> of material thicknesses</w:t>
      </w:r>
      <w:r w:rsidR="00D22D6F">
        <w:t xml:space="preserve">, highlighting the </w:t>
      </w:r>
      <w:r w:rsidR="009478D1">
        <w:t>versatility of the process.</w:t>
      </w:r>
      <w:r w:rsidR="0023622A">
        <w:t xml:space="preserve"> According to </w:t>
      </w:r>
      <w:proofErr w:type="spellStart"/>
      <w:r w:rsidR="0023622A">
        <w:t>Omax</w:t>
      </w:r>
      <w:proofErr w:type="spellEnd"/>
      <w:r w:rsidR="0023622A">
        <w:t xml:space="preserve"> (2018), abrasive waterjet cutting is capable of cutting virtually any material including carbon fibre and glass reinforced plastics, all varieties of steel, </w:t>
      </w:r>
      <w:r w:rsidR="00542889">
        <w:t xml:space="preserve">alloys of all types, titanium, glass and even some ceramics. </w:t>
      </w:r>
      <w:proofErr w:type="spellStart"/>
      <w:r w:rsidR="00FA202E">
        <w:t>Hydromar</w:t>
      </w:r>
      <w:proofErr w:type="spellEnd"/>
      <w:r w:rsidR="00FA202E">
        <w:t xml:space="preserve"> (2018) state that an abrasive water jet can cut virtually any material up to 24 inches in thickness. </w:t>
      </w:r>
      <w:r w:rsidR="00076C87">
        <w:t>These properties make abrasive waterjet cutters very useful in the aerospace industry.</w:t>
      </w:r>
    </w:p>
    <w:p w:rsidR="00194353" w:rsidRDefault="009E5E70" w:rsidP="00A7290B">
      <w:r>
        <w:t xml:space="preserve">The relative low initial set up cost of a waterjet system is also a benefit to the system. According to </w:t>
      </w:r>
      <w:proofErr w:type="spellStart"/>
      <w:r>
        <w:t>Hydromar</w:t>
      </w:r>
      <w:proofErr w:type="spellEnd"/>
      <w:r>
        <w:t xml:space="preserve"> (2018), the capital investment can range from £90,000 to over £400,000.</w:t>
      </w:r>
      <w:r w:rsidR="00DD5BFE">
        <w:t xml:space="preserve"> The machine setup is also the same for all materials, which can dra</w:t>
      </w:r>
      <w:r w:rsidR="00CE6411">
        <w:t xml:space="preserve">stically reduce lead times for a manufacturing company. </w:t>
      </w:r>
    </w:p>
    <w:p w:rsidR="004D054C" w:rsidRDefault="003028A9" w:rsidP="004D054C">
      <w:r>
        <w:t>As well as many advantages, there are also disadvantages to the abrasive waterjet process.</w:t>
      </w:r>
      <w:r w:rsidR="00743757">
        <w:t xml:space="preserve"> One significant disadvantage of this process is the length of time it takes to cut a piece of material. </w:t>
      </w:r>
      <w:r w:rsidR="00FB692B">
        <w:t xml:space="preserve">According to Ballard Machine Works (2016), the cutting time is more often than not longer than traditional cutting methods, thus increasing the cycle time and therefore producing a lower output. </w:t>
      </w:r>
      <w:r w:rsidR="003B494F">
        <w:t>This cycle time is further slowed down for harder materials therefore not necessary the most efficient method.</w:t>
      </w:r>
      <w:r w:rsidR="005F5292">
        <w:t xml:space="preserve"> Waterjet Cutting Machine Blog (2011) state this could cause prices of cutting to drastically increase.</w:t>
      </w:r>
    </w:p>
    <w:p w:rsidR="00201529" w:rsidRDefault="00201529" w:rsidP="004D054C">
      <w:pPr>
        <w:pStyle w:val="Heading1"/>
      </w:pPr>
      <w:bookmarkStart w:id="4" w:name="_Toc510812715"/>
      <w:r>
        <w:lastRenderedPageBreak/>
        <w:t>Laser Cutting</w:t>
      </w:r>
      <w:bookmarkEnd w:id="4"/>
    </w:p>
    <w:p w:rsidR="00274153" w:rsidRPr="00274153" w:rsidRDefault="00274153" w:rsidP="00274153">
      <w:pPr>
        <w:pStyle w:val="Heading2"/>
      </w:pPr>
      <w:bookmarkStart w:id="5" w:name="_Toc510812716"/>
      <w:r>
        <w:t>Basic Principles and Operation</w:t>
      </w:r>
      <w:bookmarkEnd w:id="5"/>
    </w:p>
    <w:p w:rsidR="00542889" w:rsidRDefault="000716E4" w:rsidP="00A7290B">
      <w:r>
        <w:t>Lasers, or Light Amplification by Stimulated Emission of Radiation</w:t>
      </w:r>
      <w:r w:rsidR="005840C1">
        <w:t xml:space="preserve"> as stated by Beck and Mulvaney (1968)</w:t>
      </w:r>
      <w:r>
        <w:t xml:space="preserve">, have many functions. </w:t>
      </w:r>
      <w:r w:rsidR="009F7A3D">
        <w:t>This</w:t>
      </w:r>
      <w:r w:rsidR="00BC4F46">
        <w:t xml:space="preserve"> section of the</w:t>
      </w:r>
      <w:r w:rsidR="009F7A3D">
        <w:t xml:space="preserve"> report concentrates on a lasers ability to be used as a cutter. According to SPI Lasers (2018), laser cutting is the process of cutting a material using a laser beam to either trim a material or cut a more complex shape that more traditional cutting methods may struggle with. </w:t>
      </w:r>
      <w:r w:rsidR="00675121">
        <w:t>It is mainly a thermal process in which the focused beam melts the material which the laser is going to cut, according to TWI Global (2018).</w:t>
      </w:r>
    </w:p>
    <w:p w:rsidR="00951B2A" w:rsidRDefault="00951B2A" w:rsidP="00A7290B"/>
    <w:p w:rsidR="00951B2A" w:rsidRDefault="00951B2A" w:rsidP="00A7290B"/>
    <w:p w:rsidR="00951B2A" w:rsidRDefault="00675121" w:rsidP="00A7290B">
      <w:r>
        <w:rPr>
          <w:rFonts w:cs="Helvetica"/>
          <w:b/>
          <w:bCs/>
          <w:noProof/>
          <w:sz w:val="21"/>
          <w:szCs w:val="21"/>
          <w:lang w:val="en"/>
        </w:rPr>
        <w:drawing>
          <wp:anchor distT="0" distB="0" distL="0" distR="0" simplePos="0" relativeHeight="251658240" behindDoc="0" locked="0" layoutInCell="1" allowOverlap="0">
            <wp:simplePos x="0" y="0"/>
            <wp:positionH relativeFrom="margin">
              <wp:align>center</wp:align>
            </wp:positionH>
            <wp:positionV relativeFrom="paragraph">
              <wp:posOffset>508</wp:posOffset>
            </wp:positionV>
            <wp:extent cx="3502025" cy="3095625"/>
            <wp:effectExtent l="0" t="0" r="3175" b="9525"/>
            <wp:wrapSquare wrapText="bothSides"/>
            <wp:docPr id="2" name="Picture 2" descr="How a laser cutter works - Click for larger view">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PNEWWIN:_blank^top=10:left=10:ww=600:hh=531:tb=0:loc=0:dir=0:stat=0:mb=0:sb=1:rs=1@CP___PAGEID=6350||CPIMAGE:6350|,/shared/content/images/Infographic-How-Laser-Cutting-Works.gif|" descr="How a laser cutter works - Click for larger view">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02025" cy="30956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51B2A" w:rsidRDefault="00951B2A" w:rsidP="00A7290B"/>
    <w:p w:rsidR="00951B2A" w:rsidRDefault="00951B2A" w:rsidP="00A7290B"/>
    <w:p w:rsidR="00951B2A" w:rsidRDefault="00951B2A" w:rsidP="00A7290B"/>
    <w:p w:rsidR="00951B2A" w:rsidRDefault="00951B2A" w:rsidP="00A7290B"/>
    <w:p w:rsidR="00951B2A" w:rsidRDefault="00951B2A" w:rsidP="00A7290B"/>
    <w:p w:rsidR="00951B2A" w:rsidRDefault="00951B2A" w:rsidP="00A7290B"/>
    <w:p w:rsidR="00951B2A" w:rsidRDefault="00951B2A" w:rsidP="00A7290B"/>
    <w:p w:rsidR="00951B2A" w:rsidRDefault="00951B2A" w:rsidP="00A7290B"/>
    <w:p w:rsidR="00BC4F46" w:rsidRDefault="00BC4F46" w:rsidP="00A7290B"/>
    <w:p w:rsidR="00951B2A" w:rsidRDefault="00951B2A" w:rsidP="00A7290B"/>
    <w:p w:rsidR="00675121" w:rsidRDefault="00675121" w:rsidP="00A7290B"/>
    <w:p w:rsidR="00675121" w:rsidRDefault="00951B2A" w:rsidP="00951B2A">
      <w:pPr>
        <w:jc w:val="center"/>
        <w:rPr>
          <w:rStyle w:val="Strong"/>
          <w:rFonts w:cs="Helvetica"/>
          <w:b w:val="0"/>
          <w:i/>
          <w:szCs w:val="24"/>
          <w:lang w:val="en"/>
        </w:rPr>
      </w:pPr>
      <w:r w:rsidRPr="00951B2A">
        <w:rPr>
          <w:rStyle w:val="Strong"/>
          <w:rFonts w:cs="Helvetica"/>
          <w:b w:val="0"/>
          <w:i/>
          <w:szCs w:val="24"/>
          <w:lang w:val="en"/>
        </w:rPr>
        <w:t xml:space="preserve">Figure </w:t>
      </w:r>
      <w:r>
        <w:rPr>
          <w:rStyle w:val="Strong"/>
          <w:rFonts w:cs="Helvetica"/>
          <w:b w:val="0"/>
          <w:i/>
          <w:szCs w:val="24"/>
          <w:lang w:val="en"/>
        </w:rPr>
        <w:t>2: How A Laser Cutter Works (ESAB, 2018)</w:t>
      </w:r>
    </w:p>
    <w:p w:rsidR="00951B2A" w:rsidRPr="00951B2A" w:rsidRDefault="00951B2A" w:rsidP="00675121">
      <w:pPr>
        <w:pStyle w:val="Heading3"/>
        <w:rPr>
          <w:b/>
        </w:rPr>
      </w:pPr>
      <w:hyperlink r:id="rId10" w:anchor="39;CPNEWWIN:_blank^top=10:left=10:ww=600:hh=531:tb=0:loc=0:dir=0:stat=0:mb=0:sb=1:rs=1@CP___PAGEID=6350', '/shared/content/images/Infographic-How-Laser-Cutting-Works.gif'', '/shared/content/images/Infographic-How-Laser-Cutting-Works.gif');" w:history="1"/>
    </w:p>
    <w:p w:rsidR="009239D0" w:rsidRDefault="00C777A2" w:rsidP="00675121">
      <w:r>
        <w:t>The laser is created in the laser resonator as seen in Figure 2.</w:t>
      </w:r>
      <w:r w:rsidR="00DA7E07">
        <w:t xml:space="preserve"> According to ESAB (2018), the diameter of the laser from the resonator is approximately ¾ of an inch in diameter before travelling through the designated beam path within the machine. A series of mirrors are then used within the machine to point the laser in the desired direction. </w:t>
      </w:r>
      <w:r w:rsidR="0088737B">
        <w:t xml:space="preserve">The laser beam is focused by a special lens within the laser focusing head state ESAB (2018) which </w:t>
      </w:r>
      <w:r w:rsidR="00583141">
        <w:t>then has to be precisely focused s</w:t>
      </w:r>
      <w:r w:rsidR="000717EC">
        <w:t xml:space="preserve">o it is perfectly round and consistent in shape to be centred with respect to the nozzle. </w:t>
      </w:r>
      <w:r w:rsidR="00B36FB1">
        <w:t xml:space="preserve">A gas, usually nitrogen or oxygen, aids the cutting via an exothermic reaction by evacuating molten material from the kerf allowing for a smoother cut on the material, according to Heston (2015). </w:t>
      </w:r>
      <w:r w:rsidR="00F72C7B">
        <w:t>The gas flows through the nozzle and is delivered to this area via cylinders states Heston (2015).</w:t>
      </w:r>
    </w:p>
    <w:p w:rsidR="00CE43F3" w:rsidRDefault="00CE43F3" w:rsidP="00CE43F3">
      <w:pPr>
        <w:pStyle w:val="Heading2"/>
      </w:pPr>
      <w:bookmarkStart w:id="6" w:name="_Toc510812717"/>
      <w:r>
        <w:lastRenderedPageBreak/>
        <w:t>Advantages and Disadvantages</w:t>
      </w:r>
      <w:bookmarkEnd w:id="6"/>
    </w:p>
    <w:p w:rsidR="00CE43F3" w:rsidRDefault="0071139D" w:rsidP="00CE43F3">
      <w:r>
        <w:t>The laser cutting process has many advantages. One of the main advantages according to SPI Lasers (2018) is the fact that it is a non-contact process. This means that the laser beam utilised for cutting the material is not actually in contact with it but instead physically melts the material with the high heat dissipated.</w:t>
      </w:r>
      <w:r w:rsidR="00404784">
        <w:t xml:space="preserve"> This allows securing of the workpiece to be a lot simpler.</w:t>
      </w:r>
      <w:r>
        <w:t xml:space="preserve"> </w:t>
      </w:r>
      <w:r w:rsidR="005D4E89">
        <w:t>This</w:t>
      </w:r>
      <w:r w:rsidR="00404784">
        <w:t xml:space="preserve"> feature</w:t>
      </w:r>
      <w:r w:rsidR="005D4E89">
        <w:t xml:space="preserve"> also helps with minimising the damage on the material and less maintenance is required as there </w:t>
      </w:r>
      <w:r w:rsidR="004A58BA">
        <w:t>are</w:t>
      </w:r>
      <w:r w:rsidR="005D4E89">
        <w:t xml:space="preserve"> no moving parts for the tooling, state SPI Lasers (2018).</w:t>
      </w:r>
    </w:p>
    <w:p w:rsidR="005D4E89" w:rsidRDefault="00C32019" w:rsidP="00CE43F3">
      <w:r>
        <w:t>Another advantage of laser cutting is its ability to cut a large range of materials and maintaining an incredibly accurate cut.</w:t>
      </w:r>
      <w:r w:rsidR="00DE5449">
        <w:t xml:space="preserve"> Laser cutting has the ability to cut through many materials such as metals, diamond, plastics, wood or glass</w:t>
      </w:r>
      <w:r w:rsidR="00BB6828">
        <w:t xml:space="preserve"> very accurately, therefore allowing very intricate and complicated shapes to be cut, state SPI Lasers (2018). </w:t>
      </w:r>
      <w:r w:rsidR="00443442">
        <w:t xml:space="preserve">This incredible precision has caused laser cutting to excel in the medical industry </w:t>
      </w:r>
      <w:r w:rsidR="00981B9E">
        <w:t xml:space="preserve">for cutting tissue and even laser eye surgery. </w:t>
      </w:r>
    </w:p>
    <w:p w:rsidR="00D560D0" w:rsidRDefault="007E71A2">
      <w:r>
        <w:t xml:space="preserve">As well as the above advantages, laser cutting also has some disadvantages. </w:t>
      </w:r>
      <w:r w:rsidR="00182868">
        <w:t xml:space="preserve">According to </w:t>
      </w:r>
      <w:proofErr w:type="spellStart"/>
      <w:r w:rsidR="00D560D0">
        <w:t>Omax</w:t>
      </w:r>
      <w:proofErr w:type="spellEnd"/>
      <w:r w:rsidR="00D560D0">
        <w:t xml:space="preserve"> (2018) the maximum thickness a laser cutting machine can cut is approximately 0.25” or 6.35mm. This limits the process to only cutting rather thin materials. </w:t>
      </w:r>
    </w:p>
    <w:p w:rsidR="00D560D0" w:rsidRDefault="00D560D0">
      <w:r>
        <w:t>Another disadvantage of this process is the potential injuries such as burns when maintenance or operation needs to be undertaken. Poor guarding of the laser or incorrect operation due to lack of training could badly burn the user causing a serious injury.</w:t>
      </w:r>
    </w:p>
    <w:p w:rsidR="00364F3A" w:rsidRDefault="00364F3A">
      <w:r>
        <w:t xml:space="preserve">Laser cutting plastic can be a very dangerous process due to the gasses emitted when it is being burnt by the laser, state Science and Technology (2011) and therefore costs increase as there is a need for a well-ventilated room. This also incurs a safety implication where the gases produced are toxic and can even cause fatalities. </w:t>
      </w:r>
    </w:p>
    <w:p w:rsidR="00EF3F51" w:rsidRDefault="00EF3F51"/>
    <w:p w:rsidR="00EF3F51" w:rsidRDefault="00EF3F51"/>
    <w:p w:rsidR="00EF3F51" w:rsidRDefault="00EF3F51"/>
    <w:p w:rsidR="00EF3F51" w:rsidRDefault="00EF3F51"/>
    <w:p w:rsidR="00EF3F51" w:rsidRDefault="00EF3F51"/>
    <w:p w:rsidR="00EF3F51" w:rsidRDefault="00EF3F51"/>
    <w:p w:rsidR="00EF3F51" w:rsidRDefault="00EF3F51"/>
    <w:p w:rsidR="00EF3F51" w:rsidRDefault="00EF3F51"/>
    <w:p w:rsidR="00EF3F51" w:rsidRDefault="00EF3F51"/>
    <w:p w:rsidR="00EF3F51" w:rsidRDefault="00EF3F51"/>
    <w:p w:rsidR="001C7926" w:rsidRDefault="001C7926" w:rsidP="001C7926">
      <w:pPr>
        <w:pStyle w:val="Heading1"/>
      </w:pPr>
      <w:bookmarkStart w:id="7" w:name="_Toc510812718"/>
      <w:r>
        <w:lastRenderedPageBreak/>
        <w:t>Analysis</w:t>
      </w:r>
      <w:bookmarkEnd w:id="7"/>
      <w:r>
        <w:t xml:space="preserve"> </w:t>
      </w:r>
    </w:p>
    <w:p w:rsidR="001C7926" w:rsidRDefault="001C7926" w:rsidP="001C7926">
      <w:r>
        <w:t>This part of the report will focus closely on comparing and contrasting</w:t>
      </w:r>
      <w:r w:rsidR="00820BE1">
        <w:t xml:space="preserve"> laser cutting and abrasive waterjet cutting. </w:t>
      </w:r>
      <w:r w:rsidR="00EF3F51">
        <w:t>Figure</w:t>
      </w:r>
      <w:r w:rsidR="00191B34">
        <w:t>s</w:t>
      </w:r>
      <w:r w:rsidR="00EF3F51">
        <w:t xml:space="preserve"> 3</w:t>
      </w:r>
      <w:r w:rsidR="00191B34">
        <w:t xml:space="preserve"> and 4</w:t>
      </w:r>
      <w:r w:rsidR="00EF3F51">
        <w:t xml:space="preserve"> (below) compares some of the key elements </w:t>
      </w:r>
      <w:r w:rsidR="008A37C9">
        <w:t xml:space="preserve">that a company would need to consider before choosing </w:t>
      </w:r>
      <w:r w:rsidR="00EF3F51">
        <w:t xml:space="preserve">between laser cutting and abrasive waterjet cutting. </w:t>
      </w:r>
      <w:r w:rsidR="00EF3F51">
        <w:br/>
      </w:r>
    </w:p>
    <w:p w:rsidR="00EF3F51" w:rsidRDefault="00EF3F51" w:rsidP="00EF3F51">
      <w:pPr>
        <w:jc w:val="center"/>
      </w:pPr>
      <w:r>
        <w:rPr>
          <w:noProof/>
        </w:rPr>
        <w:drawing>
          <wp:inline distT="0" distB="0" distL="0" distR="0" wp14:anchorId="6842D409" wp14:editId="5F4CE656">
            <wp:extent cx="4626105" cy="5585791"/>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5210" t="10868" r="48112" b="10398"/>
                    <a:stretch/>
                  </pic:blipFill>
                  <pic:spPr bwMode="auto">
                    <a:xfrm>
                      <a:off x="0" y="0"/>
                      <a:ext cx="4652343" cy="5617472"/>
                    </a:xfrm>
                    <a:prstGeom prst="rect">
                      <a:avLst/>
                    </a:prstGeom>
                    <a:ln>
                      <a:noFill/>
                    </a:ln>
                    <a:extLst>
                      <a:ext uri="{53640926-AAD7-44D8-BBD7-CCE9431645EC}">
                        <a14:shadowObscured xmlns:a14="http://schemas.microsoft.com/office/drawing/2010/main"/>
                      </a:ext>
                    </a:extLst>
                  </pic:spPr>
                </pic:pic>
              </a:graphicData>
            </a:graphic>
          </wp:inline>
        </w:drawing>
      </w:r>
      <w:r w:rsidR="007622E1">
        <w:br/>
      </w:r>
    </w:p>
    <w:p w:rsidR="00EF3F51" w:rsidRDefault="00EF3F51" w:rsidP="00EF3F51">
      <w:pPr>
        <w:jc w:val="center"/>
        <w:rPr>
          <w:i/>
        </w:rPr>
      </w:pPr>
      <w:r>
        <w:rPr>
          <w:i/>
        </w:rPr>
        <w:t>Figure 3: Table comparing properties of abrasive waterjet and laser cutting (</w:t>
      </w:r>
      <w:proofErr w:type="spellStart"/>
      <w:r>
        <w:rPr>
          <w:i/>
        </w:rPr>
        <w:t>Omax</w:t>
      </w:r>
      <w:proofErr w:type="spellEnd"/>
      <w:r>
        <w:rPr>
          <w:i/>
        </w:rPr>
        <w:t>, 2018)</w:t>
      </w:r>
    </w:p>
    <w:p w:rsidR="00191B34" w:rsidRDefault="00191B34" w:rsidP="00EF3F51">
      <w:pPr>
        <w:jc w:val="center"/>
        <w:rPr>
          <w:noProof/>
        </w:rPr>
      </w:pPr>
    </w:p>
    <w:p w:rsidR="00191B34" w:rsidRDefault="00191B34" w:rsidP="00EF3F51">
      <w:pPr>
        <w:jc w:val="center"/>
        <w:rPr>
          <w:i/>
        </w:rPr>
      </w:pPr>
      <w:r>
        <w:rPr>
          <w:noProof/>
        </w:rPr>
        <w:lastRenderedPageBreak/>
        <w:drawing>
          <wp:inline distT="0" distB="0" distL="0" distR="0" wp14:anchorId="06276F08" wp14:editId="5F8E109D">
            <wp:extent cx="3571803" cy="535821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409" t="10419" r="67070" b="8183"/>
                    <a:stretch/>
                  </pic:blipFill>
                  <pic:spPr bwMode="auto">
                    <a:xfrm>
                      <a:off x="0" y="0"/>
                      <a:ext cx="3585972" cy="5379469"/>
                    </a:xfrm>
                    <a:prstGeom prst="rect">
                      <a:avLst/>
                    </a:prstGeom>
                    <a:ln>
                      <a:noFill/>
                    </a:ln>
                    <a:extLst>
                      <a:ext uri="{53640926-AAD7-44D8-BBD7-CCE9431645EC}">
                        <a14:shadowObscured xmlns:a14="http://schemas.microsoft.com/office/drawing/2010/main"/>
                      </a:ext>
                    </a:extLst>
                  </pic:spPr>
                </pic:pic>
              </a:graphicData>
            </a:graphic>
          </wp:inline>
        </w:drawing>
      </w:r>
    </w:p>
    <w:p w:rsidR="00773A69" w:rsidRDefault="00773A69" w:rsidP="00EF3F51">
      <w:pPr>
        <w:jc w:val="center"/>
        <w:rPr>
          <w:i/>
        </w:rPr>
      </w:pPr>
      <w:r>
        <w:rPr>
          <w:i/>
        </w:rPr>
        <w:t xml:space="preserve">Figure 4: </w:t>
      </w:r>
      <w:r>
        <w:rPr>
          <w:i/>
        </w:rPr>
        <w:t>Table comparing properties of abrasive waterjet and laser cutting</w:t>
      </w:r>
      <w:r>
        <w:rPr>
          <w:i/>
        </w:rPr>
        <w:t xml:space="preserve"> (</w:t>
      </w:r>
      <w:proofErr w:type="spellStart"/>
      <w:r>
        <w:rPr>
          <w:i/>
        </w:rPr>
        <w:t>Hydromar</w:t>
      </w:r>
      <w:proofErr w:type="spellEnd"/>
      <w:r>
        <w:rPr>
          <w:i/>
        </w:rPr>
        <w:t>, 2018)</w:t>
      </w:r>
    </w:p>
    <w:p w:rsidR="0062389B" w:rsidRDefault="006F591B" w:rsidP="0062389B">
      <w:bookmarkStart w:id="8" w:name="_Toc510812719"/>
      <w:r>
        <w:rPr>
          <w:rStyle w:val="Heading2Char"/>
        </w:rPr>
        <w:t>Cost</w:t>
      </w:r>
      <w:bookmarkEnd w:id="8"/>
      <w:r w:rsidR="001B43B6">
        <w:rPr>
          <w:rStyle w:val="Heading2Char"/>
        </w:rPr>
        <w:br/>
      </w:r>
      <w:r w:rsidR="0062389B">
        <w:t xml:space="preserve">The initial cost of investment is approximately £90k to over £400k in abrasive waterjet cutting in comparison to £250k to over £1.4M for laser cutting, as seen in figure 4. This means that a company would have to initially invest a lot less money in the equipment and set up costs for an abrasive waterjet system. </w:t>
      </w:r>
    </w:p>
    <w:p w:rsidR="00CC2CC9" w:rsidRDefault="0062389B" w:rsidP="0062389B">
      <w:r>
        <w:t xml:space="preserve">The abrasive waterjet has no problems with the majority of materials however there can be some cost </w:t>
      </w:r>
      <w:r w:rsidR="00EC313C">
        <w:t xml:space="preserve">implications with laser cutter when cutting </w:t>
      </w:r>
      <w:r>
        <w:t xml:space="preserve">plastic materials. </w:t>
      </w:r>
      <w:r w:rsidR="00EC313C">
        <w:t>There is a need for specialist ventilation systems due to the toxic fumes produced by the plastic when being burnt. Thes</w:t>
      </w:r>
      <w:r w:rsidR="00210AC9">
        <w:t xml:space="preserve">e ventilation systems will also increase the initial cost of the </w:t>
      </w:r>
      <w:r w:rsidR="00E66D07">
        <w:t>installation if they are required.</w:t>
      </w:r>
      <w:r w:rsidR="00CC2CC9">
        <w:t xml:space="preserve"> </w:t>
      </w:r>
      <w:r w:rsidR="00E66D07">
        <w:t>The need to replace the orifice in the abrasive waterjet cutter</w:t>
      </w:r>
      <w:r w:rsidR="00F92366">
        <w:t xml:space="preserve"> can also increase the cost</w:t>
      </w:r>
      <w:r w:rsidR="00CC2CC9">
        <w:t xml:space="preserve">, especially if the company opts for the use of a diamond orifice. </w:t>
      </w:r>
    </w:p>
    <w:p w:rsidR="00CC2CC9" w:rsidRPr="00CC2CC9" w:rsidRDefault="00CC2CC9" w:rsidP="00CC2CC9">
      <w:pPr>
        <w:jc w:val="center"/>
      </w:pPr>
      <w:r>
        <w:rPr>
          <w:noProof/>
        </w:rPr>
        <w:lastRenderedPageBreak/>
        <w:drawing>
          <wp:anchor distT="0" distB="0" distL="114300" distR="114300" simplePos="0" relativeHeight="251659264" behindDoc="1" locked="0" layoutInCell="1" allowOverlap="1" wp14:anchorId="492FE26D">
            <wp:simplePos x="0" y="0"/>
            <wp:positionH relativeFrom="margin">
              <wp:align>center</wp:align>
            </wp:positionH>
            <wp:positionV relativeFrom="paragraph">
              <wp:posOffset>0</wp:posOffset>
            </wp:positionV>
            <wp:extent cx="6913245" cy="3194050"/>
            <wp:effectExtent l="0" t="0" r="1905" b="6350"/>
            <wp:wrapTight wrapText="bothSides">
              <wp:wrapPolygon edited="0">
                <wp:start x="0" y="0"/>
                <wp:lineTo x="0" y="21514"/>
                <wp:lineTo x="21546" y="21514"/>
                <wp:lineTo x="2154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 t="9808" r="268" b="8278"/>
                    <a:stretch/>
                  </pic:blipFill>
                  <pic:spPr bwMode="auto">
                    <a:xfrm>
                      <a:off x="0" y="0"/>
                      <a:ext cx="6914506" cy="31944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i/>
        </w:rPr>
        <w:t>Figure 5: CES Graph of Relative Tooling Cost against Relative Equipment Cost</w:t>
      </w:r>
    </w:p>
    <w:p w:rsidR="006F591B" w:rsidRPr="001B43B6" w:rsidRDefault="00CC2CC9" w:rsidP="00CC2CC9">
      <w:pPr>
        <w:rPr>
          <w:rFonts w:asciiTheme="majorHAnsi" w:eastAsiaTheme="majorEastAsia" w:hAnsiTheme="majorHAnsi" w:cstheme="majorBidi"/>
          <w:sz w:val="28"/>
          <w:szCs w:val="28"/>
          <w:u w:val="single"/>
        </w:rPr>
      </w:pPr>
      <w:r>
        <w:t xml:space="preserve">As seen from figure 5, </w:t>
      </w:r>
      <w:r w:rsidR="0004443E">
        <w:t xml:space="preserve">the relative equipment cost for laser cutting is very high as opposed to it being a medium cost for abrasive waterjet cutting. The relative tooling cost for abrasive waterjet cutting is low compared to laser cutting’s medium rank therefore making it a much cheaper process to set up. </w:t>
      </w:r>
    </w:p>
    <w:p w:rsidR="003A28A2" w:rsidRPr="00852BB9" w:rsidRDefault="00852BB9" w:rsidP="003A28A2">
      <w:pPr>
        <w:rPr>
          <w:rStyle w:val="Heading2Char"/>
          <w:i/>
          <w:sz w:val="24"/>
          <w:szCs w:val="24"/>
          <w:u w:val="none"/>
        </w:rPr>
      </w:pPr>
      <w:r>
        <w:rPr>
          <w:noProof/>
        </w:rPr>
        <w:drawing>
          <wp:anchor distT="0" distB="0" distL="114300" distR="114300" simplePos="0" relativeHeight="251660288" behindDoc="1" locked="0" layoutInCell="1" allowOverlap="1" wp14:anchorId="7A3F6160">
            <wp:simplePos x="0" y="0"/>
            <wp:positionH relativeFrom="margin">
              <wp:align>center</wp:align>
            </wp:positionH>
            <wp:positionV relativeFrom="paragraph">
              <wp:posOffset>406987</wp:posOffset>
            </wp:positionV>
            <wp:extent cx="6841030" cy="3195569"/>
            <wp:effectExtent l="0" t="0" r="0" b="5080"/>
            <wp:wrapTight wrapText="bothSides">
              <wp:wrapPolygon edited="0">
                <wp:start x="0" y="0"/>
                <wp:lineTo x="0" y="21506"/>
                <wp:lineTo x="21534" y="21506"/>
                <wp:lineTo x="2153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9543" r="400" b="7744"/>
                    <a:stretch/>
                  </pic:blipFill>
                  <pic:spPr bwMode="auto">
                    <a:xfrm>
                      <a:off x="0" y="0"/>
                      <a:ext cx="6841030" cy="31955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9" w:name="_Toc510812720"/>
      <w:r w:rsidRPr="00852BB9">
        <w:rPr>
          <w:rStyle w:val="Heading2Char"/>
        </w:rPr>
        <w:t>Quality</w:t>
      </w:r>
      <w:bookmarkEnd w:id="9"/>
    </w:p>
    <w:p w:rsidR="003A28A2" w:rsidRPr="003A28A2" w:rsidRDefault="003A28A2" w:rsidP="003A28A2">
      <w:pPr>
        <w:jc w:val="center"/>
        <w:rPr>
          <w:i/>
          <w:noProof/>
        </w:rPr>
      </w:pPr>
      <w:r w:rsidRPr="003A28A2">
        <w:rPr>
          <w:i/>
          <w:noProof/>
        </w:rPr>
        <w:t>Figure 6: CES Graph of Tolerance in mm against Surface Roughness</w:t>
      </w:r>
    </w:p>
    <w:p w:rsidR="00852BB9" w:rsidRDefault="006C4471" w:rsidP="001C7926">
      <w:pPr>
        <w:rPr>
          <w:noProof/>
        </w:rPr>
      </w:pPr>
      <w:r>
        <w:rPr>
          <w:noProof/>
        </w:rPr>
        <w:t xml:space="preserve">The above graph shows that both processes are capable of achieving extremely low tolerances when cutting, but abrasive waterjet cutting can achieve much more consistent </w:t>
      </w:r>
      <w:r>
        <w:rPr>
          <w:noProof/>
        </w:rPr>
        <w:lastRenderedPageBreak/>
        <w:t xml:space="preserve">tolerances. </w:t>
      </w:r>
      <w:r w:rsidR="009158BB">
        <w:rPr>
          <w:noProof/>
        </w:rPr>
        <w:t>Abrasive waterjet machines will however have better tolerances on thicker parts as the laser will become more inaccurate on materials over 1” thick</w:t>
      </w:r>
      <w:r w:rsidR="009158BB">
        <w:rPr>
          <w:noProof/>
        </w:rPr>
        <w:t xml:space="preserve"> due to its inability to cut through material that thick,</w:t>
      </w:r>
      <w:r w:rsidR="009158BB">
        <w:rPr>
          <w:noProof/>
        </w:rPr>
        <w:t xml:space="preserve"> according to Hydromar (2018).</w:t>
      </w:r>
      <w:r w:rsidR="009158BB">
        <w:rPr>
          <w:noProof/>
        </w:rPr>
        <w:t xml:space="preserve"> </w:t>
      </w:r>
      <w:r>
        <w:rPr>
          <w:noProof/>
        </w:rPr>
        <w:t>The abrasive waterjet cutting is also graded ‘A’ for surface roughness which CES describes as very smooth. Although laser cutting achieves a respectable ‘B’ grade, there may be a need for further machining to achieve the desired surface finish therefore adding costs and time to the</w:t>
      </w:r>
      <w:r w:rsidR="009158BB">
        <w:rPr>
          <w:noProof/>
        </w:rPr>
        <w:t xml:space="preserve"> entire</w:t>
      </w:r>
      <w:r>
        <w:rPr>
          <w:noProof/>
        </w:rPr>
        <w:t xml:space="preserve"> process.</w:t>
      </w:r>
      <w:r w:rsidR="009158BB">
        <w:rPr>
          <w:noProof/>
        </w:rPr>
        <w:t xml:space="preserve"> </w:t>
      </w:r>
      <w:r w:rsidR="00DE7DC2">
        <w:rPr>
          <w:noProof/>
        </w:rPr>
        <w:t xml:space="preserve">An abrasive waterjet cutter achieves a bebtter surface finish due to the sand-blasted effect from the abrasive material in the waterjet. </w:t>
      </w:r>
    </w:p>
    <w:p w:rsidR="00DE7DC2" w:rsidRDefault="007622E1" w:rsidP="001C7926">
      <w:pPr>
        <w:rPr>
          <w:noProof/>
        </w:rPr>
      </w:pPr>
      <w:r>
        <w:rPr>
          <w:noProof/>
        </w:rPr>
        <w:t>Due to the inability to cut materials over 1” thick, lasers only have the ability to cut fairly uniform workpieces</w:t>
      </w:r>
      <w:r w:rsidR="006A262A">
        <w:rPr>
          <w:noProof/>
        </w:rPr>
        <w:t xml:space="preserve"> whereas abrasive jet cutters can cut materials up to 24” thick according to Hydromar (2018) meaning the material does not have to be uniform as the cutting power is retained over a variation of thicknesses.</w:t>
      </w:r>
    </w:p>
    <w:p w:rsidR="002B656A" w:rsidRDefault="002B656A" w:rsidP="001C7926">
      <w:pPr>
        <w:rPr>
          <w:noProof/>
        </w:rPr>
      </w:pPr>
      <w:r>
        <w:rPr>
          <w:noProof/>
        </w:rPr>
        <w:t xml:space="preserve">According to Omax (2018), abrasive waterjet cutting does not suffer with a heat affected zone whereas </w:t>
      </w:r>
      <w:r w:rsidR="00B22EF5">
        <w:rPr>
          <w:noProof/>
        </w:rPr>
        <w:t xml:space="preserve">the laser cutting process does. </w:t>
      </w:r>
      <w:r w:rsidR="000F1A47">
        <w:rPr>
          <w:noProof/>
        </w:rPr>
        <w:t xml:space="preserve">This means that the material being cut with a laer cutter can warp or deform due to the heat, whereas an abrasive waterjet cutter will not suffer with this problem. This issue could cause more scrap to be produced by the laser cutter </w:t>
      </w:r>
      <w:r w:rsidR="009E2CC0">
        <w:rPr>
          <w:noProof/>
        </w:rPr>
        <w:t>due to aesthetics of the workpiece</w:t>
      </w:r>
      <w:r w:rsidR="000F1A47">
        <w:rPr>
          <w:noProof/>
        </w:rPr>
        <w:t xml:space="preserve"> or out of tolerance parts.</w:t>
      </w:r>
    </w:p>
    <w:p w:rsidR="003210DF" w:rsidRDefault="00AA2B5B" w:rsidP="00E50330">
      <w:bookmarkStart w:id="10" w:name="_Toc510812721"/>
      <w:r>
        <w:rPr>
          <w:rStyle w:val="Heading2Char"/>
        </w:rPr>
        <w:t>Maintenance</w:t>
      </w:r>
      <w:bookmarkEnd w:id="10"/>
      <w:r w:rsidR="00E50330">
        <w:rPr>
          <w:rStyle w:val="Heading2Char"/>
        </w:rPr>
        <w:br/>
      </w:r>
      <w:r w:rsidR="00E50330">
        <w:t xml:space="preserve">There would need to be </w:t>
      </w:r>
      <w:r w:rsidR="00C43FE1">
        <w:t>a training scheme</w:t>
      </w:r>
      <w:r w:rsidR="003210DF">
        <w:t xml:space="preserve"> in place</w:t>
      </w:r>
      <w:r w:rsidR="00C43FE1">
        <w:t xml:space="preserve"> </w:t>
      </w:r>
      <w:r w:rsidR="00E50330">
        <w:t xml:space="preserve">for all maintenance personnel for a new cutting system to be introduced </w:t>
      </w:r>
      <w:r w:rsidR="00C43FE1">
        <w:t>to the company. This would also add cost to the company for all training</w:t>
      </w:r>
      <w:r w:rsidR="003210DF">
        <w:t xml:space="preserve"> to be undertaken and the possibility of overtime costs for covering the maintenance on the courses.</w:t>
      </w:r>
    </w:p>
    <w:p w:rsidR="00021F06" w:rsidRDefault="003210DF" w:rsidP="008F5E56">
      <w:r>
        <w:t xml:space="preserve">As well as training implications for maintenance on both systems, the </w:t>
      </w:r>
      <w:proofErr w:type="gramStart"/>
      <w:r w:rsidR="008F5E56">
        <w:t>set up</w:t>
      </w:r>
      <w:proofErr w:type="gramEnd"/>
      <w:r w:rsidR="008F5E56">
        <w:t xml:space="preserve"> times could be longer in a laser cutting system due to the need to change the gas in the system and the parameters for different jobs and materials to be cut according to </w:t>
      </w:r>
      <w:proofErr w:type="spellStart"/>
      <w:r w:rsidR="008F5E56">
        <w:t>Hydromar</w:t>
      </w:r>
      <w:proofErr w:type="spellEnd"/>
      <w:r w:rsidR="008F5E56">
        <w:t xml:space="preserve"> (2018). </w:t>
      </w:r>
      <w:proofErr w:type="spellStart"/>
      <w:r w:rsidR="008F5E56">
        <w:t>Omax</w:t>
      </w:r>
      <w:proofErr w:type="spellEnd"/>
      <w:r w:rsidR="008F5E56">
        <w:t xml:space="preserve"> (2018) also state that the laser may need different setup and adjustment for different materials to be cut. The abrasive waterjet cutter does not require any different setup for any material changes as the same abrasive can be used for any material. </w:t>
      </w:r>
    </w:p>
    <w:p w:rsidR="008F32E7" w:rsidRDefault="008F32E7" w:rsidP="008F5E56"/>
    <w:p w:rsidR="008F32E7" w:rsidRDefault="008F32E7" w:rsidP="008F5E56"/>
    <w:p w:rsidR="008F32E7" w:rsidRDefault="008F32E7" w:rsidP="008F5E56"/>
    <w:p w:rsidR="008F32E7" w:rsidRDefault="008F32E7" w:rsidP="008F5E56"/>
    <w:p w:rsidR="008F32E7" w:rsidRDefault="008F32E7" w:rsidP="008F5E56"/>
    <w:p w:rsidR="008F32E7" w:rsidRDefault="008F32E7" w:rsidP="008F5E56"/>
    <w:p w:rsidR="008F32E7" w:rsidRDefault="008F32E7" w:rsidP="008F5E56"/>
    <w:p w:rsidR="008F5E56" w:rsidRDefault="008F5E56" w:rsidP="008F5E56">
      <w:pPr>
        <w:pStyle w:val="Heading1"/>
      </w:pPr>
      <w:bookmarkStart w:id="11" w:name="_Toc510812722"/>
      <w:r>
        <w:lastRenderedPageBreak/>
        <w:t>Conclusion</w:t>
      </w:r>
      <w:bookmarkEnd w:id="11"/>
    </w:p>
    <w:p w:rsidR="001F642C" w:rsidRPr="001F642C" w:rsidRDefault="00077527" w:rsidP="001F642C">
      <w:r>
        <w:t xml:space="preserve">The two </w:t>
      </w:r>
      <w:r w:rsidR="002F10C9">
        <w:t xml:space="preserve">non-traditional machining </w:t>
      </w:r>
      <w:r>
        <w:t xml:space="preserve">processes </w:t>
      </w:r>
      <w:r w:rsidR="002F10C9">
        <w:t xml:space="preserve">in this report were compared and analysed with respect to their individual qualities. The abrasive waterjet cutting process </w:t>
      </w:r>
      <w:r w:rsidR="006B5B35">
        <w:t xml:space="preserve">has many cost benefits over the laser cutting and is a much more versatile </w:t>
      </w:r>
      <w:r w:rsidR="00354CB2">
        <w:t xml:space="preserve">cutting method. </w:t>
      </w:r>
      <w:r w:rsidR="008F32E7">
        <w:t>The ability to achieve a higher quality finish on a part due to a smoother surface finish and a more consistent tolerance over a range of materials may make it the more desirable process to newly introduce to a manufacturing company. The ability to easily change over between different materials and products may also be a great contributing factor when deciding between the two processes.</w:t>
      </w:r>
    </w:p>
    <w:p w:rsidR="001F642C" w:rsidRPr="001F642C" w:rsidRDefault="001F642C" w:rsidP="001F642C"/>
    <w:p w:rsidR="00D560D0" w:rsidRDefault="00D560D0"/>
    <w:p w:rsidR="005C15C6" w:rsidRDefault="005C15C6"/>
    <w:p w:rsidR="000B370E" w:rsidRDefault="000B370E" w:rsidP="000B370E"/>
    <w:p w:rsidR="008250BD" w:rsidRDefault="008250BD" w:rsidP="000B370E"/>
    <w:p w:rsidR="008250BD" w:rsidRDefault="008250BD" w:rsidP="000B370E"/>
    <w:p w:rsidR="008250BD" w:rsidRDefault="008250BD" w:rsidP="000B370E"/>
    <w:p w:rsidR="008250BD" w:rsidRDefault="008250BD" w:rsidP="000B370E">
      <w:r>
        <w:br w:type="page"/>
      </w:r>
      <w:bookmarkStart w:id="12" w:name="_GoBack"/>
      <w:bookmarkEnd w:id="12"/>
    </w:p>
    <w:bookmarkStart w:id="13" w:name="_Toc510812723" w:displacedByCustomXml="next"/>
    <w:sdt>
      <w:sdtPr>
        <w:rPr>
          <w:rFonts w:asciiTheme="minorHAnsi" w:eastAsiaTheme="minorEastAsia" w:hAnsiTheme="minorHAnsi" w:cstheme="minorBidi"/>
          <w:sz w:val="24"/>
          <w:szCs w:val="20"/>
          <w:u w:val="none"/>
        </w:rPr>
        <w:id w:val="-1761295606"/>
        <w:docPartObj>
          <w:docPartGallery w:val="Bibliographies"/>
          <w:docPartUnique/>
        </w:docPartObj>
      </w:sdtPr>
      <w:sdtEndPr/>
      <w:sdtContent>
        <w:p w:rsidR="006526AD" w:rsidRDefault="006526AD">
          <w:pPr>
            <w:pStyle w:val="Heading1"/>
          </w:pPr>
          <w:r>
            <w:t>Bibliography</w:t>
          </w:r>
          <w:bookmarkEnd w:id="13"/>
        </w:p>
        <w:sdt>
          <w:sdtPr>
            <w:id w:val="111145805"/>
            <w:bibliography/>
          </w:sdtPr>
          <w:sdtEndPr/>
          <w:sdtContent>
            <w:p w:rsidR="00354CB2" w:rsidRDefault="006526AD" w:rsidP="00354CB2">
              <w:pPr>
                <w:pStyle w:val="Bibliography"/>
                <w:ind w:left="720" w:hanging="720"/>
                <w:rPr>
                  <w:noProof/>
                  <w:szCs w:val="24"/>
                </w:rPr>
              </w:pPr>
              <w:r>
                <w:fldChar w:fldCharType="begin"/>
              </w:r>
              <w:r>
                <w:instrText xml:space="preserve"> BIBLIOGRAPHY </w:instrText>
              </w:r>
              <w:r>
                <w:fldChar w:fldCharType="separate"/>
              </w:r>
              <w:r w:rsidR="00354CB2">
                <w:rPr>
                  <w:noProof/>
                </w:rPr>
                <w:t xml:space="preserve">Ballard Machine Works. (2016, July 2). </w:t>
              </w:r>
              <w:r w:rsidR="00354CB2">
                <w:rPr>
                  <w:i/>
                  <w:iCs/>
                  <w:noProof/>
                </w:rPr>
                <w:t>The Advantages and Disadvantages of Waterjet Cutting</w:t>
              </w:r>
              <w:r w:rsidR="00354CB2">
                <w:rPr>
                  <w:noProof/>
                </w:rPr>
                <w:t>. Retrieved from Ballard Machine Works: http://ballardmachineworks.com/2016/07/02/advantages-disadvantages-waterjet-cutting/</w:t>
              </w:r>
            </w:p>
            <w:p w:rsidR="00354CB2" w:rsidRDefault="00354CB2" w:rsidP="00354CB2">
              <w:pPr>
                <w:pStyle w:val="Bibliography"/>
                <w:ind w:left="720" w:hanging="720"/>
                <w:rPr>
                  <w:noProof/>
                </w:rPr>
              </w:pPr>
              <w:r>
                <w:rPr>
                  <w:noProof/>
                </w:rPr>
                <w:t xml:space="preserve">Barsukov, G., Kozhus, O., &amp; Zhuraleva, T. (2017). Quality of Hydroabrasive Waterjet Cutting Machinability. </w:t>
              </w:r>
              <w:r>
                <w:rPr>
                  <w:i/>
                  <w:iCs/>
                  <w:noProof/>
                </w:rPr>
                <w:t>Procedia Engineering</w:t>
              </w:r>
              <w:r>
                <w:rPr>
                  <w:noProof/>
                </w:rPr>
                <w:t>, 1034-1038.</w:t>
              </w:r>
            </w:p>
            <w:p w:rsidR="00354CB2" w:rsidRDefault="00354CB2" w:rsidP="00354CB2">
              <w:pPr>
                <w:pStyle w:val="Bibliography"/>
                <w:ind w:left="720" w:hanging="720"/>
                <w:rPr>
                  <w:noProof/>
                </w:rPr>
              </w:pPr>
              <w:r>
                <w:rPr>
                  <w:noProof/>
                </w:rPr>
                <w:t xml:space="preserve">Beck, C. W., &amp; Mulvaney, W. P. (1968). The laser beam in urology. </w:t>
              </w:r>
              <w:r>
                <w:rPr>
                  <w:i/>
                  <w:iCs/>
                  <w:noProof/>
                </w:rPr>
                <w:t>The Journal of urology</w:t>
              </w:r>
              <w:r>
                <w:rPr>
                  <w:noProof/>
                </w:rPr>
                <w:t>, 112-115.</w:t>
              </w:r>
            </w:p>
            <w:p w:rsidR="00354CB2" w:rsidRDefault="00354CB2" w:rsidP="00354CB2">
              <w:pPr>
                <w:pStyle w:val="Bibliography"/>
                <w:ind w:left="720" w:hanging="720"/>
                <w:rPr>
                  <w:noProof/>
                </w:rPr>
              </w:pPr>
              <w:r>
                <w:rPr>
                  <w:noProof/>
                </w:rPr>
                <w:t xml:space="preserve">Big Blue Saw. (2018, March 23). </w:t>
              </w:r>
              <w:r>
                <w:rPr>
                  <w:i/>
                  <w:iCs/>
                  <w:noProof/>
                </w:rPr>
                <w:t>Waterjet Cutter: How it Works</w:t>
              </w:r>
              <w:r>
                <w:rPr>
                  <w:noProof/>
                </w:rPr>
                <w:t>. Retrieved from Big Blue Saw: https://www.bigbluesaw.com/faqs/parts/how-does-waterjet-cutting-work.html</w:t>
              </w:r>
            </w:p>
            <w:p w:rsidR="00354CB2" w:rsidRDefault="00354CB2" w:rsidP="00354CB2">
              <w:pPr>
                <w:pStyle w:val="Bibliography"/>
                <w:ind w:left="720" w:hanging="720"/>
                <w:rPr>
                  <w:noProof/>
                </w:rPr>
              </w:pPr>
              <w:r>
                <w:rPr>
                  <w:noProof/>
                </w:rPr>
                <w:t xml:space="preserve">Dittrich, M., Dix, M., &amp; Putz, M. (2016). Process Monitoring of Abrasive Waterjet Formation. </w:t>
              </w:r>
              <w:r>
                <w:rPr>
                  <w:i/>
                  <w:iCs/>
                  <w:noProof/>
                </w:rPr>
                <w:t>Procedia CIRP</w:t>
              </w:r>
              <w:r>
                <w:rPr>
                  <w:noProof/>
                </w:rPr>
                <w:t>, 43-46.</w:t>
              </w:r>
            </w:p>
            <w:p w:rsidR="00354CB2" w:rsidRDefault="00354CB2" w:rsidP="00354CB2">
              <w:pPr>
                <w:pStyle w:val="Bibliography"/>
                <w:ind w:left="720" w:hanging="720"/>
                <w:rPr>
                  <w:noProof/>
                </w:rPr>
              </w:pPr>
              <w:r>
                <w:rPr>
                  <w:noProof/>
                </w:rPr>
                <w:t xml:space="preserve">Heston, T. (2015, July 13). </w:t>
              </w:r>
              <w:r>
                <w:rPr>
                  <w:i/>
                  <w:iCs/>
                  <w:noProof/>
                </w:rPr>
                <w:t>Gas gives the big assist in laser cutting</w:t>
              </w:r>
              <w:r>
                <w:rPr>
                  <w:noProof/>
                </w:rPr>
                <w:t>. Retrieved from The Fabricator: https://www.thefabricator.com</w:t>
              </w:r>
            </w:p>
            <w:p w:rsidR="00354CB2" w:rsidRDefault="00354CB2" w:rsidP="00354CB2">
              <w:pPr>
                <w:pStyle w:val="Bibliography"/>
                <w:ind w:left="720" w:hanging="720"/>
                <w:rPr>
                  <w:noProof/>
                </w:rPr>
              </w:pPr>
              <w:r>
                <w:rPr>
                  <w:noProof/>
                </w:rPr>
                <w:t xml:space="preserve">Hoogstrate, A. M. (1997). Opportunities in abrasive water-jet machining. </w:t>
              </w:r>
              <w:r>
                <w:rPr>
                  <w:i/>
                  <w:iCs/>
                  <w:noProof/>
                </w:rPr>
                <w:t>CIRP Annals-Manufacturing Technology</w:t>
              </w:r>
              <w:r>
                <w:rPr>
                  <w:noProof/>
                </w:rPr>
                <w:t>, 697-714.</w:t>
              </w:r>
            </w:p>
            <w:p w:rsidR="00354CB2" w:rsidRDefault="00354CB2" w:rsidP="00354CB2">
              <w:pPr>
                <w:pStyle w:val="Bibliography"/>
                <w:ind w:left="720" w:hanging="720"/>
                <w:rPr>
                  <w:noProof/>
                </w:rPr>
              </w:pPr>
              <w:r>
                <w:rPr>
                  <w:noProof/>
                </w:rPr>
                <w:t xml:space="preserve">Hydromar. (2018, March 24). </w:t>
              </w:r>
              <w:r>
                <w:rPr>
                  <w:i/>
                  <w:iCs/>
                  <w:noProof/>
                </w:rPr>
                <w:t>Waterjet Cutting - How Does It Work?</w:t>
              </w:r>
              <w:r>
                <w:rPr>
                  <w:noProof/>
                </w:rPr>
                <w:t xml:space="preserve"> Retrieved from Hydromar: www.hydromar.co.uk</w:t>
              </w:r>
            </w:p>
            <w:p w:rsidR="00354CB2" w:rsidRDefault="00354CB2" w:rsidP="00354CB2">
              <w:pPr>
                <w:pStyle w:val="Bibliography"/>
                <w:ind w:left="720" w:hanging="720"/>
                <w:rPr>
                  <w:noProof/>
                </w:rPr>
              </w:pPr>
              <w:r>
                <w:rPr>
                  <w:noProof/>
                </w:rPr>
                <w:t xml:space="preserve">Kennametal. (2018, March 26). </w:t>
              </w:r>
              <w:r>
                <w:rPr>
                  <w:i/>
                  <w:iCs/>
                  <w:noProof/>
                </w:rPr>
                <w:t>Abrasive Waterjet Nozzles</w:t>
              </w:r>
              <w:r>
                <w:rPr>
                  <w:noProof/>
                </w:rPr>
                <w:t>. Retrieved from Kennametal: https://www.kennametal.com</w:t>
              </w:r>
            </w:p>
            <w:p w:rsidR="00354CB2" w:rsidRDefault="00354CB2" w:rsidP="00354CB2">
              <w:pPr>
                <w:pStyle w:val="Bibliography"/>
                <w:ind w:left="720" w:hanging="720"/>
                <w:rPr>
                  <w:noProof/>
                </w:rPr>
              </w:pPr>
              <w:r>
                <w:rPr>
                  <w:noProof/>
                </w:rPr>
                <w:t xml:space="preserve">Mazumder, J., &amp; WM, S. (2010). </w:t>
              </w:r>
              <w:r>
                <w:rPr>
                  <w:i/>
                  <w:iCs/>
                  <w:noProof/>
                </w:rPr>
                <w:t>Laser Material Processing.</w:t>
              </w:r>
              <w:r>
                <w:rPr>
                  <w:noProof/>
                </w:rPr>
                <w:t xml:space="preserve"> London: Springer-Verlag.</w:t>
              </w:r>
            </w:p>
            <w:p w:rsidR="00354CB2" w:rsidRDefault="00354CB2" w:rsidP="00354CB2">
              <w:pPr>
                <w:pStyle w:val="Bibliography"/>
                <w:ind w:left="720" w:hanging="720"/>
                <w:rPr>
                  <w:noProof/>
                </w:rPr>
              </w:pPr>
              <w:r>
                <w:rPr>
                  <w:noProof/>
                </w:rPr>
                <w:t xml:space="preserve">Omax. (2018, March 25). </w:t>
              </w:r>
              <w:r>
                <w:rPr>
                  <w:i/>
                  <w:iCs/>
                  <w:noProof/>
                </w:rPr>
                <w:t>What is Waterjet Cutting?</w:t>
              </w:r>
              <w:r>
                <w:rPr>
                  <w:noProof/>
                </w:rPr>
                <w:t xml:space="preserve"> Retrieved from Omax Abrasive Waterjets: https://www.omax.com/learn</w:t>
              </w:r>
            </w:p>
            <w:p w:rsidR="00354CB2" w:rsidRDefault="00354CB2" w:rsidP="00354CB2">
              <w:pPr>
                <w:pStyle w:val="Bibliography"/>
                <w:ind w:left="720" w:hanging="720"/>
                <w:rPr>
                  <w:noProof/>
                </w:rPr>
              </w:pPr>
              <w:r>
                <w:rPr>
                  <w:noProof/>
                </w:rPr>
                <w:t xml:space="preserve">One Stop Sealing. (2018, March 22). </w:t>
              </w:r>
              <w:r>
                <w:rPr>
                  <w:i/>
                  <w:iCs/>
                  <w:noProof/>
                </w:rPr>
                <w:t>Advantages of waterjet cutting</w:t>
              </w:r>
              <w:r>
                <w:rPr>
                  <w:noProof/>
                </w:rPr>
                <w:t>. Retrieved from One Stop Sealing: http://onestopsealing.co.uk/water-jet-cutting/advantages-water-jet-cutting</w:t>
              </w:r>
            </w:p>
            <w:p w:rsidR="00354CB2" w:rsidRDefault="00354CB2" w:rsidP="00354CB2">
              <w:pPr>
                <w:pStyle w:val="Bibliography"/>
                <w:ind w:left="720" w:hanging="720"/>
                <w:rPr>
                  <w:noProof/>
                </w:rPr>
              </w:pPr>
              <w:r>
                <w:rPr>
                  <w:noProof/>
                </w:rPr>
                <w:t xml:space="preserve">Science and Technology. (2011, November 10). </w:t>
              </w:r>
              <w:r>
                <w:rPr>
                  <w:i/>
                  <w:iCs/>
                  <w:noProof/>
                </w:rPr>
                <w:t>Advantages and Disadvantages of Laser Cutting</w:t>
              </w:r>
              <w:r>
                <w:rPr>
                  <w:noProof/>
                </w:rPr>
                <w:t>. Retrieved from Science and Technology: http://beepangeaworldscience.blogspot.co.uk/2011/11/advantages-and-disadvantages-of-laser.html</w:t>
              </w:r>
            </w:p>
            <w:p w:rsidR="00354CB2" w:rsidRDefault="00354CB2" w:rsidP="00354CB2">
              <w:pPr>
                <w:pStyle w:val="Bibliography"/>
                <w:ind w:left="720" w:hanging="720"/>
                <w:rPr>
                  <w:noProof/>
                </w:rPr>
              </w:pPr>
              <w:r>
                <w:rPr>
                  <w:noProof/>
                </w:rPr>
                <w:t xml:space="preserve">SPI Lasers. (2018, March 28). </w:t>
              </w:r>
              <w:r>
                <w:rPr>
                  <w:i/>
                  <w:iCs/>
                  <w:noProof/>
                </w:rPr>
                <w:t>How Laser Cutting Works</w:t>
              </w:r>
              <w:r>
                <w:rPr>
                  <w:noProof/>
                </w:rPr>
                <w:t>. Retrieved from SPI Lasers: www.spilasers.com/application-cutting/how-laser-cutting-works/</w:t>
              </w:r>
            </w:p>
            <w:p w:rsidR="00354CB2" w:rsidRDefault="00354CB2" w:rsidP="00354CB2">
              <w:pPr>
                <w:pStyle w:val="Bibliography"/>
                <w:ind w:left="720" w:hanging="720"/>
                <w:rPr>
                  <w:noProof/>
                </w:rPr>
              </w:pPr>
              <w:r>
                <w:rPr>
                  <w:noProof/>
                </w:rPr>
                <w:t xml:space="preserve">SPI Lasers. (2018, March 30). </w:t>
              </w:r>
              <w:r>
                <w:rPr>
                  <w:i/>
                  <w:iCs/>
                  <w:noProof/>
                </w:rPr>
                <w:t>The Advantages of Laser Cutting</w:t>
              </w:r>
              <w:r>
                <w:rPr>
                  <w:noProof/>
                </w:rPr>
                <w:t>. Retrieved from SPI Lasers: www.spilasers.com/application-cutting/the-advantages-of-laser-cutting/</w:t>
              </w:r>
            </w:p>
            <w:p w:rsidR="00354CB2" w:rsidRDefault="00354CB2" w:rsidP="00354CB2">
              <w:pPr>
                <w:pStyle w:val="Bibliography"/>
                <w:ind w:left="720" w:hanging="720"/>
                <w:rPr>
                  <w:noProof/>
                </w:rPr>
              </w:pPr>
              <w:r>
                <w:rPr>
                  <w:noProof/>
                </w:rPr>
                <w:lastRenderedPageBreak/>
                <w:t xml:space="preserve">Techni Waterjet. (2018, March 25). </w:t>
              </w:r>
              <w:r>
                <w:rPr>
                  <w:i/>
                  <w:iCs/>
                  <w:noProof/>
                </w:rPr>
                <w:t>Waterjet Advantages</w:t>
              </w:r>
              <w:r>
                <w:rPr>
                  <w:noProof/>
                </w:rPr>
                <w:t>. Retrieved from Techni Waterjet: http://www.techniwaterjet.com</w:t>
              </w:r>
            </w:p>
            <w:p w:rsidR="00354CB2" w:rsidRDefault="00354CB2" w:rsidP="00354CB2">
              <w:pPr>
                <w:pStyle w:val="Bibliography"/>
                <w:ind w:left="720" w:hanging="720"/>
                <w:rPr>
                  <w:noProof/>
                </w:rPr>
              </w:pPr>
              <w:r>
                <w:rPr>
                  <w:noProof/>
                </w:rPr>
                <w:t xml:space="preserve">TWI Global. (2018, March 30). </w:t>
              </w:r>
              <w:r>
                <w:rPr>
                  <w:i/>
                  <w:iCs/>
                  <w:noProof/>
                </w:rPr>
                <w:t>Cutting Processes - Laser Cutting</w:t>
              </w:r>
              <w:r>
                <w:rPr>
                  <w:noProof/>
                </w:rPr>
                <w:t>. Retrieved from TWI Global: https://www.twi-global.com/</w:t>
              </w:r>
            </w:p>
            <w:p w:rsidR="00354CB2" w:rsidRDefault="00354CB2" w:rsidP="00354CB2">
              <w:pPr>
                <w:pStyle w:val="Bibliography"/>
                <w:ind w:left="720" w:hanging="720"/>
                <w:rPr>
                  <w:noProof/>
                </w:rPr>
              </w:pPr>
              <w:r>
                <w:rPr>
                  <w:noProof/>
                </w:rPr>
                <w:t xml:space="preserve">Waterjet Cutting Machine Blog. (2011, March 31). </w:t>
              </w:r>
              <w:r>
                <w:rPr>
                  <w:i/>
                  <w:iCs/>
                  <w:noProof/>
                </w:rPr>
                <w:t>Disadvantages of waterjet cutting method</w:t>
              </w:r>
              <w:r>
                <w:rPr>
                  <w:noProof/>
                </w:rPr>
                <w:t>. Retrieved from Waterjet Cutting: http://waterjet-cutting.blogspot.co.uk/2011/03/disadvantages-of-waterjet-cutting.html</w:t>
              </w:r>
            </w:p>
            <w:p w:rsidR="00354CB2" w:rsidRDefault="00354CB2" w:rsidP="00354CB2">
              <w:pPr>
                <w:pStyle w:val="Bibliography"/>
                <w:ind w:left="720" w:hanging="720"/>
                <w:rPr>
                  <w:noProof/>
                </w:rPr>
              </w:pPr>
              <w:r>
                <w:rPr>
                  <w:noProof/>
                </w:rPr>
                <w:t xml:space="preserve">waterjets.org. (2018, March 20). </w:t>
              </w:r>
              <w:r>
                <w:rPr>
                  <w:i/>
                  <w:iCs/>
                  <w:noProof/>
                </w:rPr>
                <w:t>How Abrasive Waterjets Work</w:t>
              </w:r>
              <w:r>
                <w:rPr>
                  <w:noProof/>
                </w:rPr>
                <w:t>. Retrieved from waterjets.org: waterjets.org/how-abrasive-waterjets-work/</w:t>
              </w:r>
            </w:p>
            <w:p w:rsidR="006526AD" w:rsidRDefault="006526AD" w:rsidP="00354CB2">
              <w:r>
                <w:rPr>
                  <w:b/>
                  <w:bCs/>
                  <w:noProof/>
                </w:rPr>
                <w:fldChar w:fldCharType="end"/>
              </w:r>
            </w:p>
          </w:sdtContent>
        </w:sdt>
      </w:sdtContent>
    </w:sdt>
    <w:p w:rsidR="009F74DE" w:rsidRPr="000B370E" w:rsidRDefault="009F74DE" w:rsidP="000B370E"/>
    <w:sectPr w:rsidR="009F74DE" w:rsidRPr="000B370E" w:rsidSect="00C248E9">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086E" w:rsidRDefault="00F9086E" w:rsidP="000B370E">
      <w:pPr>
        <w:spacing w:after="0" w:line="240" w:lineRule="auto"/>
      </w:pPr>
      <w:r>
        <w:separator/>
      </w:r>
    </w:p>
  </w:endnote>
  <w:endnote w:type="continuationSeparator" w:id="0">
    <w:p w:rsidR="00F9086E" w:rsidRDefault="00F9086E" w:rsidP="000B3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086E" w:rsidRDefault="00F9086E">
    <w:pPr>
      <w:pStyle w:val="Footer"/>
    </w:pPr>
    <w:r>
      <w:t>Daniel Thomas – P148307</w:t>
    </w:r>
  </w:p>
  <w:p w:rsidR="00F9086E" w:rsidRDefault="00F90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086E" w:rsidRDefault="00F9086E" w:rsidP="000B370E">
      <w:pPr>
        <w:spacing w:after="0" w:line="240" w:lineRule="auto"/>
      </w:pPr>
      <w:r>
        <w:separator/>
      </w:r>
    </w:p>
  </w:footnote>
  <w:footnote w:type="continuationSeparator" w:id="0">
    <w:p w:rsidR="00F9086E" w:rsidRDefault="00F9086E" w:rsidP="000B37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8E9"/>
    <w:rsid w:val="00021F06"/>
    <w:rsid w:val="0004443E"/>
    <w:rsid w:val="00064192"/>
    <w:rsid w:val="000716E4"/>
    <w:rsid w:val="000717EC"/>
    <w:rsid w:val="00076C87"/>
    <w:rsid w:val="00077527"/>
    <w:rsid w:val="000778FA"/>
    <w:rsid w:val="000B370E"/>
    <w:rsid w:val="000C06FE"/>
    <w:rsid w:val="000D56C9"/>
    <w:rsid w:val="000F1A47"/>
    <w:rsid w:val="000F428D"/>
    <w:rsid w:val="001649F1"/>
    <w:rsid w:val="00182868"/>
    <w:rsid w:val="00191B34"/>
    <w:rsid w:val="00194353"/>
    <w:rsid w:val="001B43B6"/>
    <w:rsid w:val="001C7926"/>
    <w:rsid w:val="001F3A1E"/>
    <w:rsid w:val="001F642C"/>
    <w:rsid w:val="00201529"/>
    <w:rsid w:val="00210AC9"/>
    <w:rsid w:val="002174CA"/>
    <w:rsid w:val="00225D9C"/>
    <w:rsid w:val="00231445"/>
    <w:rsid w:val="0023622A"/>
    <w:rsid w:val="00236FB2"/>
    <w:rsid w:val="00274153"/>
    <w:rsid w:val="00281866"/>
    <w:rsid w:val="002A47FE"/>
    <w:rsid w:val="002B656A"/>
    <w:rsid w:val="002F07B7"/>
    <w:rsid w:val="002F10C9"/>
    <w:rsid w:val="003028A9"/>
    <w:rsid w:val="003210DF"/>
    <w:rsid w:val="00354CB2"/>
    <w:rsid w:val="00364F3A"/>
    <w:rsid w:val="00372A30"/>
    <w:rsid w:val="003965A6"/>
    <w:rsid w:val="00397A34"/>
    <w:rsid w:val="003A0CFB"/>
    <w:rsid w:val="003A28A2"/>
    <w:rsid w:val="003B494F"/>
    <w:rsid w:val="003E4A64"/>
    <w:rsid w:val="003F223D"/>
    <w:rsid w:val="00404784"/>
    <w:rsid w:val="00414307"/>
    <w:rsid w:val="004414EC"/>
    <w:rsid w:val="00443442"/>
    <w:rsid w:val="0046226E"/>
    <w:rsid w:val="0048161E"/>
    <w:rsid w:val="004A58BA"/>
    <w:rsid w:val="004D054C"/>
    <w:rsid w:val="004D469B"/>
    <w:rsid w:val="004E08E5"/>
    <w:rsid w:val="004E2616"/>
    <w:rsid w:val="004E3FF4"/>
    <w:rsid w:val="00542423"/>
    <w:rsid w:val="00542889"/>
    <w:rsid w:val="00583141"/>
    <w:rsid w:val="005840C1"/>
    <w:rsid w:val="005C15C6"/>
    <w:rsid w:val="005D4E89"/>
    <w:rsid w:val="005E3981"/>
    <w:rsid w:val="005E7C4C"/>
    <w:rsid w:val="005F5292"/>
    <w:rsid w:val="005F6287"/>
    <w:rsid w:val="00622943"/>
    <w:rsid w:val="006237E1"/>
    <w:rsid w:val="0062389B"/>
    <w:rsid w:val="006526AD"/>
    <w:rsid w:val="00675121"/>
    <w:rsid w:val="00695980"/>
    <w:rsid w:val="006A262A"/>
    <w:rsid w:val="006B5B35"/>
    <w:rsid w:val="006C4471"/>
    <w:rsid w:val="006C5152"/>
    <w:rsid w:val="006E0C6D"/>
    <w:rsid w:val="006F591B"/>
    <w:rsid w:val="0071139D"/>
    <w:rsid w:val="00724E9B"/>
    <w:rsid w:val="0073408E"/>
    <w:rsid w:val="00743757"/>
    <w:rsid w:val="00751497"/>
    <w:rsid w:val="007622E1"/>
    <w:rsid w:val="00773A69"/>
    <w:rsid w:val="0077443B"/>
    <w:rsid w:val="007C42C2"/>
    <w:rsid w:val="007E71A2"/>
    <w:rsid w:val="007F0407"/>
    <w:rsid w:val="00811E90"/>
    <w:rsid w:val="00820BE1"/>
    <w:rsid w:val="008250BD"/>
    <w:rsid w:val="0082603B"/>
    <w:rsid w:val="00852BB9"/>
    <w:rsid w:val="00855A24"/>
    <w:rsid w:val="008733C0"/>
    <w:rsid w:val="0088737B"/>
    <w:rsid w:val="008A37C9"/>
    <w:rsid w:val="008F32E7"/>
    <w:rsid w:val="008F5E56"/>
    <w:rsid w:val="009158BB"/>
    <w:rsid w:val="009239D0"/>
    <w:rsid w:val="00934784"/>
    <w:rsid w:val="00936BF3"/>
    <w:rsid w:val="009478D1"/>
    <w:rsid w:val="00951B2A"/>
    <w:rsid w:val="009570A1"/>
    <w:rsid w:val="0097533F"/>
    <w:rsid w:val="00981B9E"/>
    <w:rsid w:val="009E0557"/>
    <w:rsid w:val="009E2CC0"/>
    <w:rsid w:val="009E5E70"/>
    <w:rsid w:val="009F6BEB"/>
    <w:rsid w:val="009F74DE"/>
    <w:rsid w:val="009F7A3D"/>
    <w:rsid w:val="00A377B6"/>
    <w:rsid w:val="00A7290B"/>
    <w:rsid w:val="00AA2B5B"/>
    <w:rsid w:val="00AB70F5"/>
    <w:rsid w:val="00AC38B8"/>
    <w:rsid w:val="00AD7CAE"/>
    <w:rsid w:val="00B22EF5"/>
    <w:rsid w:val="00B319FE"/>
    <w:rsid w:val="00B36FB1"/>
    <w:rsid w:val="00B615E0"/>
    <w:rsid w:val="00B71BA6"/>
    <w:rsid w:val="00B96C18"/>
    <w:rsid w:val="00BB6828"/>
    <w:rsid w:val="00BC4978"/>
    <w:rsid w:val="00BC4F46"/>
    <w:rsid w:val="00BE3BA5"/>
    <w:rsid w:val="00C21D27"/>
    <w:rsid w:val="00C248E9"/>
    <w:rsid w:val="00C32019"/>
    <w:rsid w:val="00C43FE1"/>
    <w:rsid w:val="00C561E1"/>
    <w:rsid w:val="00C777A2"/>
    <w:rsid w:val="00C84034"/>
    <w:rsid w:val="00C90AEA"/>
    <w:rsid w:val="00CC2CC9"/>
    <w:rsid w:val="00CC6F43"/>
    <w:rsid w:val="00CD1A6C"/>
    <w:rsid w:val="00CE43F3"/>
    <w:rsid w:val="00CE51A5"/>
    <w:rsid w:val="00CE6411"/>
    <w:rsid w:val="00D01096"/>
    <w:rsid w:val="00D22D6F"/>
    <w:rsid w:val="00D237D9"/>
    <w:rsid w:val="00D560D0"/>
    <w:rsid w:val="00DA7E07"/>
    <w:rsid w:val="00DD5BFE"/>
    <w:rsid w:val="00DE5449"/>
    <w:rsid w:val="00DE71F1"/>
    <w:rsid w:val="00DE7DC2"/>
    <w:rsid w:val="00E50330"/>
    <w:rsid w:val="00E66D07"/>
    <w:rsid w:val="00EC313C"/>
    <w:rsid w:val="00ED6420"/>
    <w:rsid w:val="00EF0BE7"/>
    <w:rsid w:val="00EF3F51"/>
    <w:rsid w:val="00F0363F"/>
    <w:rsid w:val="00F1051F"/>
    <w:rsid w:val="00F46D56"/>
    <w:rsid w:val="00F72C7B"/>
    <w:rsid w:val="00F9086E"/>
    <w:rsid w:val="00F92366"/>
    <w:rsid w:val="00FA202E"/>
    <w:rsid w:val="00FB692B"/>
    <w:rsid w:val="00FD071C"/>
    <w:rsid w:val="00FD3C1F"/>
    <w:rsid w:val="00FF6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076BE9F"/>
  <w15:chartTrackingRefBased/>
  <w15:docId w15:val="{0181638E-FD7C-43E0-84B5-7A6473D90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B370E"/>
    <w:rPr>
      <w:sz w:val="24"/>
    </w:rPr>
  </w:style>
  <w:style w:type="paragraph" w:styleId="Heading1">
    <w:name w:val="heading 1"/>
    <w:basedOn w:val="Normal"/>
    <w:next w:val="Normal"/>
    <w:link w:val="Heading1Char"/>
    <w:uiPriority w:val="9"/>
    <w:qFormat/>
    <w:rsid w:val="000B370E"/>
    <w:pPr>
      <w:keepNext/>
      <w:keepLines/>
      <w:spacing w:before="320" w:after="0" w:line="240" w:lineRule="auto"/>
      <w:outlineLvl w:val="0"/>
    </w:pPr>
    <w:rPr>
      <w:rFonts w:asciiTheme="majorHAnsi" w:eastAsiaTheme="majorEastAsia" w:hAnsiTheme="majorHAnsi" w:cstheme="majorBidi"/>
      <w:sz w:val="32"/>
      <w:szCs w:val="32"/>
      <w:u w:val="single"/>
    </w:rPr>
  </w:style>
  <w:style w:type="paragraph" w:styleId="Heading2">
    <w:name w:val="heading 2"/>
    <w:basedOn w:val="Normal"/>
    <w:next w:val="Normal"/>
    <w:link w:val="Heading2Char"/>
    <w:uiPriority w:val="9"/>
    <w:unhideWhenUsed/>
    <w:qFormat/>
    <w:rsid w:val="00D01096"/>
    <w:pPr>
      <w:keepNext/>
      <w:keepLines/>
      <w:spacing w:before="80" w:after="0" w:line="240" w:lineRule="auto"/>
      <w:outlineLvl w:val="1"/>
    </w:pPr>
    <w:rPr>
      <w:rFonts w:asciiTheme="majorHAnsi" w:eastAsiaTheme="majorEastAsia" w:hAnsiTheme="majorHAnsi" w:cstheme="majorBidi"/>
      <w:sz w:val="28"/>
      <w:szCs w:val="28"/>
      <w:u w:val="single"/>
    </w:rPr>
  </w:style>
  <w:style w:type="paragraph" w:styleId="Heading3">
    <w:name w:val="heading 3"/>
    <w:basedOn w:val="Normal"/>
    <w:next w:val="Normal"/>
    <w:link w:val="Heading3Char"/>
    <w:uiPriority w:val="9"/>
    <w:unhideWhenUsed/>
    <w:qFormat/>
    <w:rsid w:val="00CD1A6C"/>
    <w:pPr>
      <w:keepNext/>
      <w:keepLines/>
      <w:spacing w:before="40" w:after="0" w:line="240" w:lineRule="auto"/>
      <w:outlineLvl w:val="2"/>
    </w:pPr>
    <w:rPr>
      <w:rFonts w:asciiTheme="majorHAnsi" w:eastAsiaTheme="majorEastAsia" w:hAnsiTheme="majorHAnsi" w:cstheme="majorBidi"/>
      <w:color w:val="44546A" w:themeColor="text2"/>
      <w:szCs w:val="24"/>
    </w:rPr>
  </w:style>
  <w:style w:type="paragraph" w:styleId="Heading4">
    <w:name w:val="heading 4"/>
    <w:basedOn w:val="Normal"/>
    <w:next w:val="Normal"/>
    <w:link w:val="Heading4Char"/>
    <w:uiPriority w:val="9"/>
    <w:semiHidden/>
    <w:unhideWhenUsed/>
    <w:qFormat/>
    <w:rsid w:val="00CD1A6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CD1A6C"/>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CD1A6C"/>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CD1A6C"/>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CD1A6C"/>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CD1A6C"/>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1A6C"/>
    <w:pPr>
      <w:spacing w:after="0" w:line="240" w:lineRule="auto"/>
    </w:pPr>
  </w:style>
  <w:style w:type="character" w:customStyle="1" w:styleId="NoSpacingChar">
    <w:name w:val="No Spacing Char"/>
    <w:basedOn w:val="DefaultParagraphFont"/>
    <w:link w:val="NoSpacing"/>
    <w:uiPriority w:val="1"/>
    <w:rsid w:val="00C248E9"/>
  </w:style>
  <w:style w:type="character" w:customStyle="1" w:styleId="Heading1Char">
    <w:name w:val="Heading 1 Char"/>
    <w:basedOn w:val="DefaultParagraphFont"/>
    <w:link w:val="Heading1"/>
    <w:uiPriority w:val="9"/>
    <w:rsid w:val="000B370E"/>
    <w:rPr>
      <w:rFonts w:asciiTheme="majorHAnsi" w:eastAsiaTheme="majorEastAsia" w:hAnsiTheme="majorHAnsi" w:cstheme="majorBidi"/>
      <w:sz w:val="32"/>
      <w:szCs w:val="32"/>
      <w:u w:val="single"/>
    </w:rPr>
  </w:style>
  <w:style w:type="paragraph" w:styleId="TOCHeading">
    <w:name w:val="TOC Heading"/>
    <w:basedOn w:val="Heading1"/>
    <w:next w:val="Normal"/>
    <w:uiPriority w:val="39"/>
    <w:unhideWhenUsed/>
    <w:qFormat/>
    <w:rsid w:val="00CD1A6C"/>
    <w:pPr>
      <w:outlineLvl w:val="9"/>
    </w:pPr>
  </w:style>
  <w:style w:type="character" w:customStyle="1" w:styleId="Heading2Char">
    <w:name w:val="Heading 2 Char"/>
    <w:basedOn w:val="DefaultParagraphFont"/>
    <w:link w:val="Heading2"/>
    <w:uiPriority w:val="9"/>
    <w:rsid w:val="00D01096"/>
    <w:rPr>
      <w:rFonts w:asciiTheme="majorHAnsi" w:eastAsiaTheme="majorEastAsia" w:hAnsiTheme="majorHAnsi" w:cstheme="majorBidi"/>
      <w:sz w:val="28"/>
      <w:szCs w:val="28"/>
      <w:u w:val="single"/>
    </w:rPr>
  </w:style>
  <w:style w:type="character" w:customStyle="1" w:styleId="Heading3Char">
    <w:name w:val="Heading 3 Char"/>
    <w:basedOn w:val="DefaultParagraphFont"/>
    <w:link w:val="Heading3"/>
    <w:uiPriority w:val="9"/>
    <w:rsid w:val="00CD1A6C"/>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CD1A6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CD1A6C"/>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CD1A6C"/>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CD1A6C"/>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CD1A6C"/>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CD1A6C"/>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CD1A6C"/>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CD1A6C"/>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CD1A6C"/>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CD1A6C"/>
    <w:pPr>
      <w:numPr>
        <w:ilvl w:val="1"/>
      </w:numPr>
      <w:spacing w:line="240" w:lineRule="auto"/>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CD1A6C"/>
    <w:rPr>
      <w:rFonts w:asciiTheme="majorHAnsi" w:eastAsiaTheme="majorEastAsia" w:hAnsiTheme="majorHAnsi" w:cstheme="majorBidi"/>
      <w:sz w:val="24"/>
      <w:szCs w:val="24"/>
    </w:rPr>
  </w:style>
  <w:style w:type="character" w:styleId="Strong">
    <w:name w:val="Strong"/>
    <w:basedOn w:val="DefaultParagraphFont"/>
    <w:uiPriority w:val="22"/>
    <w:qFormat/>
    <w:rsid w:val="00CD1A6C"/>
    <w:rPr>
      <w:b/>
      <w:bCs/>
    </w:rPr>
  </w:style>
  <w:style w:type="character" w:styleId="Emphasis">
    <w:name w:val="Emphasis"/>
    <w:basedOn w:val="DefaultParagraphFont"/>
    <w:uiPriority w:val="20"/>
    <w:qFormat/>
    <w:rsid w:val="00CD1A6C"/>
    <w:rPr>
      <w:i/>
      <w:iCs/>
    </w:rPr>
  </w:style>
  <w:style w:type="paragraph" w:styleId="Quote">
    <w:name w:val="Quote"/>
    <w:basedOn w:val="Normal"/>
    <w:next w:val="Normal"/>
    <w:link w:val="QuoteChar"/>
    <w:uiPriority w:val="29"/>
    <w:qFormat/>
    <w:rsid w:val="00CD1A6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D1A6C"/>
    <w:rPr>
      <w:i/>
      <w:iCs/>
      <w:color w:val="404040" w:themeColor="text1" w:themeTint="BF"/>
    </w:rPr>
  </w:style>
  <w:style w:type="paragraph" w:styleId="IntenseQuote">
    <w:name w:val="Intense Quote"/>
    <w:basedOn w:val="Normal"/>
    <w:next w:val="Normal"/>
    <w:link w:val="IntenseQuoteChar"/>
    <w:uiPriority w:val="30"/>
    <w:qFormat/>
    <w:rsid w:val="00CD1A6C"/>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CD1A6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CD1A6C"/>
    <w:rPr>
      <w:i/>
      <w:iCs/>
      <w:color w:val="404040" w:themeColor="text1" w:themeTint="BF"/>
    </w:rPr>
  </w:style>
  <w:style w:type="character" w:styleId="IntenseEmphasis">
    <w:name w:val="Intense Emphasis"/>
    <w:basedOn w:val="DefaultParagraphFont"/>
    <w:uiPriority w:val="21"/>
    <w:qFormat/>
    <w:rsid w:val="00CD1A6C"/>
    <w:rPr>
      <w:b/>
      <w:bCs/>
      <w:i/>
      <w:iCs/>
    </w:rPr>
  </w:style>
  <w:style w:type="character" w:styleId="SubtleReference">
    <w:name w:val="Subtle Reference"/>
    <w:basedOn w:val="DefaultParagraphFont"/>
    <w:uiPriority w:val="31"/>
    <w:qFormat/>
    <w:rsid w:val="00CD1A6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D1A6C"/>
    <w:rPr>
      <w:b/>
      <w:bCs/>
      <w:smallCaps/>
      <w:spacing w:val="5"/>
      <w:u w:val="single"/>
    </w:rPr>
  </w:style>
  <w:style w:type="character" w:styleId="BookTitle">
    <w:name w:val="Book Title"/>
    <w:basedOn w:val="DefaultParagraphFont"/>
    <w:uiPriority w:val="33"/>
    <w:qFormat/>
    <w:rsid w:val="00CD1A6C"/>
    <w:rPr>
      <w:b/>
      <w:bCs/>
      <w:smallCaps/>
    </w:rPr>
  </w:style>
  <w:style w:type="paragraph" w:styleId="TOC1">
    <w:name w:val="toc 1"/>
    <w:basedOn w:val="Normal"/>
    <w:next w:val="Normal"/>
    <w:autoRedefine/>
    <w:uiPriority w:val="39"/>
    <w:unhideWhenUsed/>
    <w:rsid w:val="000B370E"/>
    <w:pPr>
      <w:spacing w:after="100"/>
    </w:pPr>
  </w:style>
  <w:style w:type="character" w:styleId="Hyperlink">
    <w:name w:val="Hyperlink"/>
    <w:basedOn w:val="DefaultParagraphFont"/>
    <w:uiPriority w:val="99"/>
    <w:unhideWhenUsed/>
    <w:rsid w:val="000B370E"/>
    <w:rPr>
      <w:color w:val="0563C1" w:themeColor="hyperlink"/>
      <w:u w:val="single"/>
    </w:rPr>
  </w:style>
  <w:style w:type="paragraph" w:styleId="Header">
    <w:name w:val="header"/>
    <w:basedOn w:val="Normal"/>
    <w:link w:val="HeaderChar"/>
    <w:uiPriority w:val="99"/>
    <w:unhideWhenUsed/>
    <w:rsid w:val="000B3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70E"/>
    <w:rPr>
      <w:sz w:val="24"/>
    </w:rPr>
  </w:style>
  <w:style w:type="paragraph" w:styleId="Footer">
    <w:name w:val="footer"/>
    <w:basedOn w:val="Normal"/>
    <w:link w:val="FooterChar"/>
    <w:uiPriority w:val="99"/>
    <w:unhideWhenUsed/>
    <w:rsid w:val="000B3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70E"/>
    <w:rPr>
      <w:sz w:val="24"/>
    </w:rPr>
  </w:style>
  <w:style w:type="paragraph" w:styleId="Bibliography">
    <w:name w:val="Bibliography"/>
    <w:basedOn w:val="Normal"/>
    <w:next w:val="Normal"/>
    <w:uiPriority w:val="37"/>
    <w:unhideWhenUsed/>
    <w:rsid w:val="006526AD"/>
  </w:style>
  <w:style w:type="paragraph" w:styleId="TOC2">
    <w:name w:val="toc 2"/>
    <w:basedOn w:val="Normal"/>
    <w:next w:val="Normal"/>
    <w:autoRedefine/>
    <w:uiPriority w:val="39"/>
    <w:unhideWhenUsed/>
    <w:rsid w:val="00B71BA6"/>
    <w:pPr>
      <w:spacing w:after="100"/>
      <w:ind w:left="240"/>
    </w:pPr>
  </w:style>
  <w:style w:type="character" w:styleId="PlaceholderText">
    <w:name w:val="Placeholder Text"/>
    <w:basedOn w:val="DefaultParagraphFont"/>
    <w:uiPriority w:val="99"/>
    <w:semiHidden/>
    <w:rsid w:val="003965A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93899">
      <w:bodyDiv w:val="1"/>
      <w:marLeft w:val="0"/>
      <w:marRight w:val="0"/>
      <w:marTop w:val="0"/>
      <w:marBottom w:val="0"/>
      <w:divBdr>
        <w:top w:val="none" w:sz="0" w:space="0" w:color="auto"/>
        <w:left w:val="none" w:sz="0" w:space="0" w:color="auto"/>
        <w:bottom w:val="none" w:sz="0" w:space="0" w:color="auto"/>
        <w:right w:val="none" w:sz="0" w:space="0" w:color="auto"/>
      </w:divBdr>
    </w:div>
    <w:div w:id="58527009">
      <w:bodyDiv w:val="1"/>
      <w:marLeft w:val="0"/>
      <w:marRight w:val="0"/>
      <w:marTop w:val="0"/>
      <w:marBottom w:val="0"/>
      <w:divBdr>
        <w:top w:val="none" w:sz="0" w:space="0" w:color="auto"/>
        <w:left w:val="none" w:sz="0" w:space="0" w:color="auto"/>
        <w:bottom w:val="none" w:sz="0" w:space="0" w:color="auto"/>
        <w:right w:val="none" w:sz="0" w:space="0" w:color="auto"/>
      </w:divBdr>
    </w:div>
    <w:div w:id="80684295">
      <w:bodyDiv w:val="1"/>
      <w:marLeft w:val="0"/>
      <w:marRight w:val="0"/>
      <w:marTop w:val="0"/>
      <w:marBottom w:val="0"/>
      <w:divBdr>
        <w:top w:val="none" w:sz="0" w:space="0" w:color="auto"/>
        <w:left w:val="none" w:sz="0" w:space="0" w:color="auto"/>
        <w:bottom w:val="none" w:sz="0" w:space="0" w:color="auto"/>
        <w:right w:val="none" w:sz="0" w:space="0" w:color="auto"/>
      </w:divBdr>
    </w:div>
    <w:div w:id="125008440">
      <w:bodyDiv w:val="1"/>
      <w:marLeft w:val="0"/>
      <w:marRight w:val="0"/>
      <w:marTop w:val="0"/>
      <w:marBottom w:val="0"/>
      <w:divBdr>
        <w:top w:val="none" w:sz="0" w:space="0" w:color="auto"/>
        <w:left w:val="none" w:sz="0" w:space="0" w:color="auto"/>
        <w:bottom w:val="none" w:sz="0" w:space="0" w:color="auto"/>
        <w:right w:val="none" w:sz="0" w:space="0" w:color="auto"/>
      </w:divBdr>
    </w:div>
    <w:div w:id="173611465">
      <w:bodyDiv w:val="1"/>
      <w:marLeft w:val="0"/>
      <w:marRight w:val="0"/>
      <w:marTop w:val="0"/>
      <w:marBottom w:val="0"/>
      <w:divBdr>
        <w:top w:val="none" w:sz="0" w:space="0" w:color="auto"/>
        <w:left w:val="none" w:sz="0" w:space="0" w:color="auto"/>
        <w:bottom w:val="none" w:sz="0" w:space="0" w:color="auto"/>
        <w:right w:val="none" w:sz="0" w:space="0" w:color="auto"/>
      </w:divBdr>
    </w:div>
    <w:div w:id="242491997">
      <w:bodyDiv w:val="1"/>
      <w:marLeft w:val="0"/>
      <w:marRight w:val="0"/>
      <w:marTop w:val="0"/>
      <w:marBottom w:val="0"/>
      <w:divBdr>
        <w:top w:val="none" w:sz="0" w:space="0" w:color="auto"/>
        <w:left w:val="none" w:sz="0" w:space="0" w:color="auto"/>
        <w:bottom w:val="none" w:sz="0" w:space="0" w:color="auto"/>
        <w:right w:val="none" w:sz="0" w:space="0" w:color="auto"/>
      </w:divBdr>
    </w:div>
    <w:div w:id="307052597">
      <w:bodyDiv w:val="1"/>
      <w:marLeft w:val="0"/>
      <w:marRight w:val="0"/>
      <w:marTop w:val="0"/>
      <w:marBottom w:val="0"/>
      <w:divBdr>
        <w:top w:val="none" w:sz="0" w:space="0" w:color="auto"/>
        <w:left w:val="none" w:sz="0" w:space="0" w:color="auto"/>
        <w:bottom w:val="none" w:sz="0" w:space="0" w:color="auto"/>
        <w:right w:val="none" w:sz="0" w:space="0" w:color="auto"/>
      </w:divBdr>
    </w:div>
    <w:div w:id="342048502">
      <w:bodyDiv w:val="1"/>
      <w:marLeft w:val="0"/>
      <w:marRight w:val="0"/>
      <w:marTop w:val="0"/>
      <w:marBottom w:val="0"/>
      <w:divBdr>
        <w:top w:val="none" w:sz="0" w:space="0" w:color="auto"/>
        <w:left w:val="none" w:sz="0" w:space="0" w:color="auto"/>
        <w:bottom w:val="none" w:sz="0" w:space="0" w:color="auto"/>
        <w:right w:val="none" w:sz="0" w:space="0" w:color="auto"/>
      </w:divBdr>
    </w:div>
    <w:div w:id="409277420">
      <w:bodyDiv w:val="1"/>
      <w:marLeft w:val="0"/>
      <w:marRight w:val="0"/>
      <w:marTop w:val="0"/>
      <w:marBottom w:val="0"/>
      <w:divBdr>
        <w:top w:val="none" w:sz="0" w:space="0" w:color="auto"/>
        <w:left w:val="none" w:sz="0" w:space="0" w:color="auto"/>
        <w:bottom w:val="none" w:sz="0" w:space="0" w:color="auto"/>
        <w:right w:val="none" w:sz="0" w:space="0" w:color="auto"/>
      </w:divBdr>
    </w:div>
    <w:div w:id="412359683">
      <w:bodyDiv w:val="1"/>
      <w:marLeft w:val="0"/>
      <w:marRight w:val="0"/>
      <w:marTop w:val="0"/>
      <w:marBottom w:val="0"/>
      <w:divBdr>
        <w:top w:val="none" w:sz="0" w:space="0" w:color="auto"/>
        <w:left w:val="none" w:sz="0" w:space="0" w:color="auto"/>
        <w:bottom w:val="none" w:sz="0" w:space="0" w:color="auto"/>
        <w:right w:val="none" w:sz="0" w:space="0" w:color="auto"/>
      </w:divBdr>
    </w:div>
    <w:div w:id="415515442">
      <w:bodyDiv w:val="1"/>
      <w:marLeft w:val="0"/>
      <w:marRight w:val="0"/>
      <w:marTop w:val="0"/>
      <w:marBottom w:val="0"/>
      <w:divBdr>
        <w:top w:val="none" w:sz="0" w:space="0" w:color="auto"/>
        <w:left w:val="none" w:sz="0" w:space="0" w:color="auto"/>
        <w:bottom w:val="none" w:sz="0" w:space="0" w:color="auto"/>
        <w:right w:val="none" w:sz="0" w:space="0" w:color="auto"/>
      </w:divBdr>
    </w:div>
    <w:div w:id="462116725">
      <w:bodyDiv w:val="1"/>
      <w:marLeft w:val="0"/>
      <w:marRight w:val="0"/>
      <w:marTop w:val="0"/>
      <w:marBottom w:val="0"/>
      <w:divBdr>
        <w:top w:val="none" w:sz="0" w:space="0" w:color="auto"/>
        <w:left w:val="none" w:sz="0" w:space="0" w:color="auto"/>
        <w:bottom w:val="none" w:sz="0" w:space="0" w:color="auto"/>
        <w:right w:val="none" w:sz="0" w:space="0" w:color="auto"/>
      </w:divBdr>
    </w:div>
    <w:div w:id="477694215">
      <w:bodyDiv w:val="1"/>
      <w:marLeft w:val="0"/>
      <w:marRight w:val="0"/>
      <w:marTop w:val="0"/>
      <w:marBottom w:val="0"/>
      <w:divBdr>
        <w:top w:val="none" w:sz="0" w:space="0" w:color="auto"/>
        <w:left w:val="none" w:sz="0" w:space="0" w:color="auto"/>
        <w:bottom w:val="none" w:sz="0" w:space="0" w:color="auto"/>
        <w:right w:val="none" w:sz="0" w:space="0" w:color="auto"/>
      </w:divBdr>
    </w:div>
    <w:div w:id="484664960">
      <w:bodyDiv w:val="1"/>
      <w:marLeft w:val="0"/>
      <w:marRight w:val="0"/>
      <w:marTop w:val="0"/>
      <w:marBottom w:val="0"/>
      <w:divBdr>
        <w:top w:val="none" w:sz="0" w:space="0" w:color="auto"/>
        <w:left w:val="none" w:sz="0" w:space="0" w:color="auto"/>
        <w:bottom w:val="none" w:sz="0" w:space="0" w:color="auto"/>
        <w:right w:val="none" w:sz="0" w:space="0" w:color="auto"/>
      </w:divBdr>
    </w:div>
    <w:div w:id="508178880">
      <w:bodyDiv w:val="1"/>
      <w:marLeft w:val="0"/>
      <w:marRight w:val="0"/>
      <w:marTop w:val="0"/>
      <w:marBottom w:val="0"/>
      <w:divBdr>
        <w:top w:val="none" w:sz="0" w:space="0" w:color="auto"/>
        <w:left w:val="none" w:sz="0" w:space="0" w:color="auto"/>
        <w:bottom w:val="none" w:sz="0" w:space="0" w:color="auto"/>
        <w:right w:val="none" w:sz="0" w:space="0" w:color="auto"/>
      </w:divBdr>
    </w:div>
    <w:div w:id="548997765">
      <w:bodyDiv w:val="1"/>
      <w:marLeft w:val="0"/>
      <w:marRight w:val="0"/>
      <w:marTop w:val="0"/>
      <w:marBottom w:val="0"/>
      <w:divBdr>
        <w:top w:val="none" w:sz="0" w:space="0" w:color="auto"/>
        <w:left w:val="none" w:sz="0" w:space="0" w:color="auto"/>
        <w:bottom w:val="none" w:sz="0" w:space="0" w:color="auto"/>
        <w:right w:val="none" w:sz="0" w:space="0" w:color="auto"/>
      </w:divBdr>
    </w:div>
    <w:div w:id="641887297">
      <w:bodyDiv w:val="1"/>
      <w:marLeft w:val="0"/>
      <w:marRight w:val="0"/>
      <w:marTop w:val="0"/>
      <w:marBottom w:val="0"/>
      <w:divBdr>
        <w:top w:val="none" w:sz="0" w:space="0" w:color="auto"/>
        <w:left w:val="none" w:sz="0" w:space="0" w:color="auto"/>
        <w:bottom w:val="none" w:sz="0" w:space="0" w:color="auto"/>
        <w:right w:val="none" w:sz="0" w:space="0" w:color="auto"/>
      </w:divBdr>
    </w:div>
    <w:div w:id="669139698">
      <w:bodyDiv w:val="1"/>
      <w:marLeft w:val="0"/>
      <w:marRight w:val="0"/>
      <w:marTop w:val="0"/>
      <w:marBottom w:val="0"/>
      <w:divBdr>
        <w:top w:val="none" w:sz="0" w:space="0" w:color="auto"/>
        <w:left w:val="none" w:sz="0" w:space="0" w:color="auto"/>
        <w:bottom w:val="none" w:sz="0" w:space="0" w:color="auto"/>
        <w:right w:val="none" w:sz="0" w:space="0" w:color="auto"/>
      </w:divBdr>
    </w:div>
    <w:div w:id="685329119">
      <w:bodyDiv w:val="1"/>
      <w:marLeft w:val="0"/>
      <w:marRight w:val="0"/>
      <w:marTop w:val="0"/>
      <w:marBottom w:val="0"/>
      <w:divBdr>
        <w:top w:val="none" w:sz="0" w:space="0" w:color="auto"/>
        <w:left w:val="none" w:sz="0" w:space="0" w:color="auto"/>
        <w:bottom w:val="none" w:sz="0" w:space="0" w:color="auto"/>
        <w:right w:val="none" w:sz="0" w:space="0" w:color="auto"/>
      </w:divBdr>
    </w:div>
    <w:div w:id="736823123">
      <w:bodyDiv w:val="1"/>
      <w:marLeft w:val="0"/>
      <w:marRight w:val="0"/>
      <w:marTop w:val="0"/>
      <w:marBottom w:val="0"/>
      <w:divBdr>
        <w:top w:val="none" w:sz="0" w:space="0" w:color="auto"/>
        <w:left w:val="none" w:sz="0" w:space="0" w:color="auto"/>
        <w:bottom w:val="none" w:sz="0" w:space="0" w:color="auto"/>
        <w:right w:val="none" w:sz="0" w:space="0" w:color="auto"/>
      </w:divBdr>
    </w:div>
    <w:div w:id="796411162">
      <w:bodyDiv w:val="1"/>
      <w:marLeft w:val="0"/>
      <w:marRight w:val="0"/>
      <w:marTop w:val="0"/>
      <w:marBottom w:val="0"/>
      <w:divBdr>
        <w:top w:val="none" w:sz="0" w:space="0" w:color="auto"/>
        <w:left w:val="none" w:sz="0" w:space="0" w:color="auto"/>
        <w:bottom w:val="none" w:sz="0" w:space="0" w:color="auto"/>
        <w:right w:val="none" w:sz="0" w:space="0" w:color="auto"/>
      </w:divBdr>
    </w:div>
    <w:div w:id="803237741">
      <w:bodyDiv w:val="1"/>
      <w:marLeft w:val="0"/>
      <w:marRight w:val="0"/>
      <w:marTop w:val="0"/>
      <w:marBottom w:val="0"/>
      <w:divBdr>
        <w:top w:val="none" w:sz="0" w:space="0" w:color="auto"/>
        <w:left w:val="none" w:sz="0" w:space="0" w:color="auto"/>
        <w:bottom w:val="none" w:sz="0" w:space="0" w:color="auto"/>
        <w:right w:val="none" w:sz="0" w:space="0" w:color="auto"/>
      </w:divBdr>
    </w:div>
    <w:div w:id="863980896">
      <w:bodyDiv w:val="1"/>
      <w:marLeft w:val="0"/>
      <w:marRight w:val="0"/>
      <w:marTop w:val="0"/>
      <w:marBottom w:val="0"/>
      <w:divBdr>
        <w:top w:val="none" w:sz="0" w:space="0" w:color="auto"/>
        <w:left w:val="none" w:sz="0" w:space="0" w:color="auto"/>
        <w:bottom w:val="none" w:sz="0" w:space="0" w:color="auto"/>
        <w:right w:val="none" w:sz="0" w:space="0" w:color="auto"/>
      </w:divBdr>
    </w:div>
    <w:div w:id="904412613">
      <w:bodyDiv w:val="1"/>
      <w:marLeft w:val="0"/>
      <w:marRight w:val="0"/>
      <w:marTop w:val="0"/>
      <w:marBottom w:val="0"/>
      <w:divBdr>
        <w:top w:val="none" w:sz="0" w:space="0" w:color="auto"/>
        <w:left w:val="none" w:sz="0" w:space="0" w:color="auto"/>
        <w:bottom w:val="none" w:sz="0" w:space="0" w:color="auto"/>
        <w:right w:val="none" w:sz="0" w:space="0" w:color="auto"/>
      </w:divBdr>
    </w:div>
    <w:div w:id="952519509">
      <w:bodyDiv w:val="1"/>
      <w:marLeft w:val="0"/>
      <w:marRight w:val="0"/>
      <w:marTop w:val="0"/>
      <w:marBottom w:val="0"/>
      <w:divBdr>
        <w:top w:val="none" w:sz="0" w:space="0" w:color="auto"/>
        <w:left w:val="none" w:sz="0" w:space="0" w:color="auto"/>
        <w:bottom w:val="none" w:sz="0" w:space="0" w:color="auto"/>
        <w:right w:val="none" w:sz="0" w:space="0" w:color="auto"/>
      </w:divBdr>
    </w:div>
    <w:div w:id="976763701">
      <w:bodyDiv w:val="1"/>
      <w:marLeft w:val="0"/>
      <w:marRight w:val="0"/>
      <w:marTop w:val="0"/>
      <w:marBottom w:val="0"/>
      <w:divBdr>
        <w:top w:val="none" w:sz="0" w:space="0" w:color="auto"/>
        <w:left w:val="none" w:sz="0" w:space="0" w:color="auto"/>
        <w:bottom w:val="none" w:sz="0" w:space="0" w:color="auto"/>
        <w:right w:val="none" w:sz="0" w:space="0" w:color="auto"/>
      </w:divBdr>
    </w:div>
    <w:div w:id="1090276633">
      <w:bodyDiv w:val="1"/>
      <w:marLeft w:val="0"/>
      <w:marRight w:val="0"/>
      <w:marTop w:val="0"/>
      <w:marBottom w:val="0"/>
      <w:divBdr>
        <w:top w:val="none" w:sz="0" w:space="0" w:color="auto"/>
        <w:left w:val="none" w:sz="0" w:space="0" w:color="auto"/>
        <w:bottom w:val="none" w:sz="0" w:space="0" w:color="auto"/>
        <w:right w:val="none" w:sz="0" w:space="0" w:color="auto"/>
      </w:divBdr>
    </w:div>
    <w:div w:id="1097478516">
      <w:bodyDiv w:val="1"/>
      <w:marLeft w:val="0"/>
      <w:marRight w:val="0"/>
      <w:marTop w:val="0"/>
      <w:marBottom w:val="0"/>
      <w:divBdr>
        <w:top w:val="none" w:sz="0" w:space="0" w:color="auto"/>
        <w:left w:val="none" w:sz="0" w:space="0" w:color="auto"/>
        <w:bottom w:val="none" w:sz="0" w:space="0" w:color="auto"/>
        <w:right w:val="none" w:sz="0" w:space="0" w:color="auto"/>
      </w:divBdr>
    </w:div>
    <w:div w:id="1195197586">
      <w:bodyDiv w:val="1"/>
      <w:marLeft w:val="0"/>
      <w:marRight w:val="0"/>
      <w:marTop w:val="0"/>
      <w:marBottom w:val="0"/>
      <w:divBdr>
        <w:top w:val="none" w:sz="0" w:space="0" w:color="auto"/>
        <w:left w:val="none" w:sz="0" w:space="0" w:color="auto"/>
        <w:bottom w:val="none" w:sz="0" w:space="0" w:color="auto"/>
        <w:right w:val="none" w:sz="0" w:space="0" w:color="auto"/>
      </w:divBdr>
    </w:div>
    <w:div w:id="1210415159">
      <w:bodyDiv w:val="1"/>
      <w:marLeft w:val="0"/>
      <w:marRight w:val="0"/>
      <w:marTop w:val="0"/>
      <w:marBottom w:val="0"/>
      <w:divBdr>
        <w:top w:val="none" w:sz="0" w:space="0" w:color="auto"/>
        <w:left w:val="none" w:sz="0" w:space="0" w:color="auto"/>
        <w:bottom w:val="none" w:sz="0" w:space="0" w:color="auto"/>
        <w:right w:val="none" w:sz="0" w:space="0" w:color="auto"/>
      </w:divBdr>
    </w:div>
    <w:div w:id="1372799768">
      <w:bodyDiv w:val="1"/>
      <w:marLeft w:val="0"/>
      <w:marRight w:val="0"/>
      <w:marTop w:val="0"/>
      <w:marBottom w:val="0"/>
      <w:divBdr>
        <w:top w:val="none" w:sz="0" w:space="0" w:color="auto"/>
        <w:left w:val="none" w:sz="0" w:space="0" w:color="auto"/>
        <w:bottom w:val="none" w:sz="0" w:space="0" w:color="auto"/>
        <w:right w:val="none" w:sz="0" w:space="0" w:color="auto"/>
      </w:divBdr>
    </w:div>
    <w:div w:id="1381592702">
      <w:bodyDiv w:val="1"/>
      <w:marLeft w:val="0"/>
      <w:marRight w:val="0"/>
      <w:marTop w:val="0"/>
      <w:marBottom w:val="0"/>
      <w:divBdr>
        <w:top w:val="none" w:sz="0" w:space="0" w:color="auto"/>
        <w:left w:val="none" w:sz="0" w:space="0" w:color="auto"/>
        <w:bottom w:val="none" w:sz="0" w:space="0" w:color="auto"/>
        <w:right w:val="none" w:sz="0" w:space="0" w:color="auto"/>
      </w:divBdr>
    </w:div>
    <w:div w:id="1499148751">
      <w:bodyDiv w:val="1"/>
      <w:marLeft w:val="0"/>
      <w:marRight w:val="0"/>
      <w:marTop w:val="0"/>
      <w:marBottom w:val="0"/>
      <w:divBdr>
        <w:top w:val="none" w:sz="0" w:space="0" w:color="auto"/>
        <w:left w:val="none" w:sz="0" w:space="0" w:color="auto"/>
        <w:bottom w:val="none" w:sz="0" w:space="0" w:color="auto"/>
        <w:right w:val="none" w:sz="0" w:space="0" w:color="auto"/>
      </w:divBdr>
    </w:div>
    <w:div w:id="1522888766">
      <w:bodyDiv w:val="1"/>
      <w:marLeft w:val="0"/>
      <w:marRight w:val="0"/>
      <w:marTop w:val="0"/>
      <w:marBottom w:val="0"/>
      <w:divBdr>
        <w:top w:val="none" w:sz="0" w:space="0" w:color="auto"/>
        <w:left w:val="none" w:sz="0" w:space="0" w:color="auto"/>
        <w:bottom w:val="none" w:sz="0" w:space="0" w:color="auto"/>
        <w:right w:val="none" w:sz="0" w:space="0" w:color="auto"/>
      </w:divBdr>
    </w:div>
    <w:div w:id="1523666029">
      <w:bodyDiv w:val="1"/>
      <w:marLeft w:val="0"/>
      <w:marRight w:val="0"/>
      <w:marTop w:val="0"/>
      <w:marBottom w:val="0"/>
      <w:divBdr>
        <w:top w:val="none" w:sz="0" w:space="0" w:color="auto"/>
        <w:left w:val="none" w:sz="0" w:space="0" w:color="auto"/>
        <w:bottom w:val="none" w:sz="0" w:space="0" w:color="auto"/>
        <w:right w:val="none" w:sz="0" w:space="0" w:color="auto"/>
      </w:divBdr>
    </w:div>
    <w:div w:id="1579708534">
      <w:bodyDiv w:val="1"/>
      <w:marLeft w:val="0"/>
      <w:marRight w:val="0"/>
      <w:marTop w:val="0"/>
      <w:marBottom w:val="0"/>
      <w:divBdr>
        <w:top w:val="none" w:sz="0" w:space="0" w:color="auto"/>
        <w:left w:val="none" w:sz="0" w:space="0" w:color="auto"/>
        <w:bottom w:val="none" w:sz="0" w:space="0" w:color="auto"/>
        <w:right w:val="none" w:sz="0" w:space="0" w:color="auto"/>
      </w:divBdr>
    </w:div>
    <w:div w:id="1749620251">
      <w:bodyDiv w:val="1"/>
      <w:marLeft w:val="0"/>
      <w:marRight w:val="0"/>
      <w:marTop w:val="0"/>
      <w:marBottom w:val="0"/>
      <w:divBdr>
        <w:top w:val="none" w:sz="0" w:space="0" w:color="auto"/>
        <w:left w:val="none" w:sz="0" w:space="0" w:color="auto"/>
        <w:bottom w:val="none" w:sz="0" w:space="0" w:color="auto"/>
        <w:right w:val="none" w:sz="0" w:space="0" w:color="auto"/>
      </w:divBdr>
    </w:div>
    <w:div w:id="1753889087">
      <w:bodyDiv w:val="1"/>
      <w:marLeft w:val="0"/>
      <w:marRight w:val="0"/>
      <w:marTop w:val="0"/>
      <w:marBottom w:val="0"/>
      <w:divBdr>
        <w:top w:val="none" w:sz="0" w:space="0" w:color="auto"/>
        <w:left w:val="none" w:sz="0" w:space="0" w:color="auto"/>
        <w:bottom w:val="none" w:sz="0" w:space="0" w:color="auto"/>
        <w:right w:val="none" w:sz="0" w:space="0" w:color="auto"/>
      </w:divBdr>
    </w:div>
    <w:div w:id="1782261326">
      <w:bodyDiv w:val="1"/>
      <w:marLeft w:val="0"/>
      <w:marRight w:val="0"/>
      <w:marTop w:val="0"/>
      <w:marBottom w:val="0"/>
      <w:divBdr>
        <w:top w:val="none" w:sz="0" w:space="0" w:color="auto"/>
        <w:left w:val="none" w:sz="0" w:space="0" w:color="auto"/>
        <w:bottom w:val="none" w:sz="0" w:space="0" w:color="auto"/>
        <w:right w:val="none" w:sz="0" w:space="0" w:color="auto"/>
      </w:divBdr>
    </w:div>
    <w:div w:id="1850562084">
      <w:bodyDiv w:val="1"/>
      <w:marLeft w:val="0"/>
      <w:marRight w:val="0"/>
      <w:marTop w:val="0"/>
      <w:marBottom w:val="0"/>
      <w:divBdr>
        <w:top w:val="none" w:sz="0" w:space="0" w:color="auto"/>
        <w:left w:val="none" w:sz="0" w:space="0" w:color="auto"/>
        <w:bottom w:val="none" w:sz="0" w:space="0" w:color="auto"/>
        <w:right w:val="none" w:sz="0" w:space="0" w:color="auto"/>
      </w:divBdr>
    </w:div>
    <w:div w:id="1932005699">
      <w:bodyDiv w:val="1"/>
      <w:marLeft w:val="0"/>
      <w:marRight w:val="0"/>
      <w:marTop w:val="0"/>
      <w:marBottom w:val="0"/>
      <w:divBdr>
        <w:top w:val="none" w:sz="0" w:space="0" w:color="auto"/>
        <w:left w:val="none" w:sz="0" w:space="0" w:color="auto"/>
        <w:bottom w:val="none" w:sz="0" w:space="0" w:color="auto"/>
        <w:right w:val="none" w:sz="0" w:space="0" w:color="auto"/>
      </w:divBdr>
    </w:div>
    <w:div w:id="1952979112">
      <w:bodyDiv w:val="1"/>
      <w:marLeft w:val="0"/>
      <w:marRight w:val="0"/>
      <w:marTop w:val="0"/>
      <w:marBottom w:val="0"/>
      <w:divBdr>
        <w:top w:val="none" w:sz="0" w:space="0" w:color="auto"/>
        <w:left w:val="none" w:sz="0" w:space="0" w:color="auto"/>
        <w:bottom w:val="none" w:sz="0" w:space="0" w:color="auto"/>
        <w:right w:val="none" w:sz="0" w:space="0" w:color="auto"/>
      </w:divBdr>
    </w:div>
    <w:div w:id="1998266346">
      <w:bodyDiv w:val="1"/>
      <w:marLeft w:val="0"/>
      <w:marRight w:val="0"/>
      <w:marTop w:val="0"/>
      <w:marBottom w:val="0"/>
      <w:divBdr>
        <w:top w:val="none" w:sz="0" w:space="0" w:color="auto"/>
        <w:left w:val="none" w:sz="0" w:space="0" w:color="auto"/>
        <w:bottom w:val="none" w:sz="0" w:space="0" w:color="auto"/>
        <w:right w:val="none" w:sz="0" w:space="0" w:color="auto"/>
      </w:divBdr>
    </w:div>
    <w:div w:id="2012948260">
      <w:bodyDiv w:val="1"/>
      <w:marLeft w:val="0"/>
      <w:marRight w:val="0"/>
      <w:marTop w:val="0"/>
      <w:marBottom w:val="0"/>
      <w:divBdr>
        <w:top w:val="none" w:sz="0" w:space="0" w:color="auto"/>
        <w:left w:val="none" w:sz="0" w:space="0" w:color="auto"/>
        <w:bottom w:val="none" w:sz="0" w:space="0" w:color="auto"/>
        <w:right w:val="none" w:sz="0" w:space="0" w:color="auto"/>
      </w:divBdr>
    </w:div>
    <w:div w:id="2015302358">
      <w:bodyDiv w:val="1"/>
      <w:marLeft w:val="0"/>
      <w:marRight w:val="0"/>
      <w:marTop w:val="0"/>
      <w:marBottom w:val="0"/>
      <w:divBdr>
        <w:top w:val="none" w:sz="0" w:space="0" w:color="auto"/>
        <w:left w:val="none" w:sz="0" w:space="0" w:color="auto"/>
        <w:bottom w:val="none" w:sz="0" w:space="0" w:color="auto"/>
        <w:right w:val="none" w:sz="0" w:space="0" w:color="auto"/>
      </w:divBdr>
    </w:div>
    <w:div w:id="2025783343">
      <w:bodyDiv w:val="1"/>
      <w:marLeft w:val="0"/>
      <w:marRight w:val="0"/>
      <w:marTop w:val="0"/>
      <w:marBottom w:val="0"/>
      <w:divBdr>
        <w:top w:val="none" w:sz="0" w:space="0" w:color="auto"/>
        <w:left w:val="none" w:sz="0" w:space="0" w:color="auto"/>
        <w:bottom w:val="none" w:sz="0" w:space="0" w:color="auto"/>
        <w:right w:val="none" w:sz="0" w:space="0" w:color="auto"/>
      </w:divBdr>
    </w:div>
    <w:div w:id="2071729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HandleLink('cpe_8058_0','#39;CPNEWWIN:_blank^top=10:left=10:ww=600:hh=531:tb=0:loc=0:dir=0:stat=0:mb=0:sb=1:rs=1@CP___PAGEID=6350', '/shared/content/images/Infographic-How-Laser-Cutting-Works.gif'', '/shared/content/images/Infographic-How-Laser-Cutting-Works.gif');" TargetMode="Externa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javascript:HandleLink('cpe_8058_0','" TargetMode="Externa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2F18EBC0DB04C2AABD756319F7B085A"/>
        <w:category>
          <w:name w:val="General"/>
          <w:gallery w:val="placeholder"/>
        </w:category>
        <w:types>
          <w:type w:val="bbPlcHdr"/>
        </w:types>
        <w:behaviors>
          <w:behavior w:val="content"/>
        </w:behaviors>
        <w:guid w:val="{68A7E6A7-32A5-4420-BBAC-CAC7CE9B0D89}"/>
      </w:docPartPr>
      <w:docPartBody>
        <w:p w:rsidR="003D27C3" w:rsidRDefault="003D27C3" w:rsidP="003D27C3">
          <w:pPr>
            <w:pStyle w:val="E2F18EBC0DB04C2AABD756319F7B085A"/>
          </w:pPr>
          <w:r>
            <w:rPr>
              <w:color w:val="2F5496" w:themeColor="accent1" w:themeShade="BF"/>
              <w:sz w:val="24"/>
              <w:szCs w:val="24"/>
            </w:rPr>
            <w:t>[Company name]</w:t>
          </w:r>
        </w:p>
      </w:docPartBody>
    </w:docPart>
    <w:docPart>
      <w:docPartPr>
        <w:name w:val="ECCC91696F2C46279CA3E898D1C226F4"/>
        <w:category>
          <w:name w:val="General"/>
          <w:gallery w:val="placeholder"/>
        </w:category>
        <w:types>
          <w:type w:val="bbPlcHdr"/>
        </w:types>
        <w:behaviors>
          <w:behavior w:val="content"/>
        </w:behaviors>
        <w:guid w:val="{2A0938AA-7251-4D15-B98A-7AD0D74B77A8}"/>
      </w:docPartPr>
      <w:docPartBody>
        <w:p w:rsidR="003D27C3" w:rsidRDefault="003D27C3" w:rsidP="003D27C3">
          <w:pPr>
            <w:pStyle w:val="ECCC91696F2C46279CA3E898D1C226F4"/>
          </w:pPr>
          <w:r>
            <w:rPr>
              <w:rFonts w:asciiTheme="majorHAnsi" w:eastAsiaTheme="majorEastAsia" w:hAnsiTheme="majorHAnsi" w:cstheme="majorBidi"/>
              <w:color w:val="4472C4" w:themeColor="accent1"/>
              <w:sz w:val="88"/>
              <w:szCs w:val="88"/>
            </w:rPr>
            <w:t>[Document title]</w:t>
          </w:r>
        </w:p>
      </w:docPartBody>
    </w:docPart>
    <w:docPart>
      <w:docPartPr>
        <w:name w:val="B5D451553C714426B432559DFBFDBECA"/>
        <w:category>
          <w:name w:val="General"/>
          <w:gallery w:val="placeholder"/>
        </w:category>
        <w:types>
          <w:type w:val="bbPlcHdr"/>
        </w:types>
        <w:behaviors>
          <w:behavior w:val="content"/>
        </w:behaviors>
        <w:guid w:val="{EA7A0430-7710-4909-B2B2-03377878CE19}"/>
      </w:docPartPr>
      <w:docPartBody>
        <w:p w:rsidR="003D27C3" w:rsidRDefault="003D27C3" w:rsidP="003D27C3">
          <w:pPr>
            <w:pStyle w:val="B5D451553C714426B432559DFBFDBECA"/>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7C3"/>
    <w:rsid w:val="003D27C3"/>
    <w:rsid w:val="00A83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F18EBC0DB04C2AABD756319F7B085A">
    <w:name w:val="E2F18EBC0DB04C2AABD756319F7B085A"/>
    <w:rsid w:val="003D27C3"/>
  </w:style>
  <w:style w:type="paragraph" w:customStyle="1" w:styleId="ECCC91696F2C46279CA3E898D1C226F4">
    <w:name w:val="ECCC91696F2C46279CA3E898D1C226F4"/>
    <w:rsid w:val="003D27C3"/>
  </w:style>
  <w:style w:type="paragraph" w:customStyle="1" w:styleId="B5D451553C714426B432559DFBFDBECA">
    <w:name w:val="B5D451553C714426B432559DFBFDBECA"/>
    <w:rsid w:val="003D27C3"/>
  </w:style>
  <w:style w:type="paragraph" w:customStyle="1" w:styleId="2F0E364F1B18412E936E73F50DE2416A">
    <w:name w:val="2F0E364F1B18412E936E73F50DE2416A"/>
    <w:rsid w:val="003D27C3"/>
  </w:style>
  <w:style w:type="paragraph" w:customStyle="1" w:styleId="791306446C2B44898C767CB2686EC9A2">
    <w:name w:val="791306446C2B44898C767CB2686EC9A2"/>
    <w:rsid w:val="003D27C3"/>
  </w:style>
  <w:style w:type="paragraph" w:customStyle="1" w:styleId="4B5CC56EFD474781ABD841630E930ABD">
    <w:name w:val="4B5CC56EFD474781ABD841630E930ABD"/>
    <w:rsid w:val="003D27C3"/>
  </w:style>
  <w:style w:type="character" w:styleId="PlaceholderText">
    <w:name w:val="Placeholder Text"/>
    <w:basedOn w:val="DefaultParagraphFont"/>
    <w:uiPriority w:val="99"/>
    <w:semiHidden/>
    <w:rsid w:val="00A83BB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Hoo97</b:Tag>
    <b:SourceType>JournalArticle</b:SourceType>
    <b:Guid>{1C809055-E7FC-4546-A684-55B93F5E61EE}</b:Guid>
    <b:Author>
      <b:Author>
        <b:NameList>
          <b:Person>
            <b:Last>Hoogstrate</b:Last>
            <b:First>A</b:First>
            <b:Middle>M</b:Middle>
          </b:Person>
        </b:NameList>
      </b:Author>
    </b:Author>
    <b:Title>Opportunities in abrasive water-jet machining</b:Title>
    <b:JournalName>CIRP Annals-Manufacturing Technology</b:JournalName>
    <b:Year>1997</b:Year>
    <b:Pages>697-714</b:Pages>
    <b:RefOrder>2</b:RefOrder>
  </b:Source>
  <b:Source>
    <b:Tag>MPu18</b:Tag>
    <b:SourceType>JournalArticle</b:SourceType>
    <b:Guid>{F9CAADA3-D7D6-47C1-BEB4-EF0E5C4D8603}</b:Guid>
    <b:Author>
      <b:Author>
        <b:NameList>
          <b:Person>
            <b:Last>Barsukov</b:Last>
            <b:First>G</b:First>
          </b:Person>
          <b:Person>
            <b:Last>Kozhus</b:Last>
            <b:First>O</b:First>
          </b:Person>
          <b:Person>
            <b:Last>Zhuraleva</b:Last>
            <b:First>T</b:First>
          </b:Person>
        </b:NameList>
      </b:Author>
    </b:Author>
    <b:Title>Quality of Hydroabrasive Waterjet Cutting Machinability</b:Title>
    <b:JournalName>Procedia Engineering</b:JournalName>
    <b:Year>2017</b:Year>
    <b:Pages>1034-1038</b:Pages>
    <b:RefOrder>3</b:RefOrder>
  </b:Source>
  <b:Source>
    <b:Tag>wat18</b:Tag>
    <b:SourceType>InternetSite</b:SourceType>
    <b:Guid>{ACB9B1A4-DC14-43D2-9556-17DDBCD7A0FD}</b:Guid>
    <b:Author>
      <b:Author>
        <b:Corporate>waterjets.org</b:Corporate>
      </b:Author>
    </b:Author>
    <b:Title>How Abrasive Waterjets Work</b:Title>
    <b:Year>2018</b:Year>
    <b:InternetSiteTitle>waterjets.org</b:InternetSiteTitle>
    <b:Month>March</b:Month>
    <b:Day>20</b:Day>
    <b:URL>waterjets.org/how-abrasive-waterjets-work/</b:URL>
    <b:RefOrder>1</b:RefOrder>
  </b:Source>
  <b:Source>
    <b:Tag>Big18</b:Tag>
    <b:SourceType>InternetSite</b:SourceType>
    <b:Guid>{12235043-2572-45B1-AF2D-60A6BDCBED32}</b:Guid>
    <b:Author>
      <b:Author>
        <b:Corporate>Big Blue Saw</b:Corporate>
      </b:Author>
    </b:Author>
    <b:Title>Waterjet Cutter: How it Works</b:Title>
    <b:InternetSiteTitle>Big Blue Saw</b:InternetSiteTitle>
    <b:Year>2018</b:Year>
    <b:Month>March</b:Month>
    <b:Day>23</b:Day>
    <b:URL>https://www.bigbluesaw.com/faqs/parts/how-does-waterjet-cutting-work.html</b:URL>
    <b:RefOrder>4</b:RefOrder>
  </b:Source>
  <b:Source>
    <b:Tag>Tec18</b:Tag>
    <b:SourceType>InternetSite</b:SourceType>
    <b:Guid>{05526A95-2A78-45C8-8339-787EC1DA5731}</b:Guid>
    <b:Author>
      <b:Author>
        <b:Corporate>Techni Waterjet</b:Corporate>
      </b:Author>
    </b:Author>
    <b:Title>Waterjet Advantages</b:Title>
    <b:Year>2018</b:Year>
    <b:InternetSiteTitle>Techni Waterjet</b:InternetSiteTitle>
    <b:Month>March</b:Month>
    <b:Day>25</b:Day>
    <b:URL>http://www.techniwaterjet.com</b:URL>
    <b:RefOrder>5</b:RefOrder>
  </b:Source>
  <b:Source>
    <b:Tag>Dit16</b:Tag>
    <b:SourceType>JournalArticle</b:SourceType>
    <b:Guid>{93E0006B-0FE4-476B-A876-469E6053E482}</b:Guid>
    <b:Title>Process Monitoring of Abrasive Waterjet Formation</b:Title>
    <b:Year>2016</b:Year>
    <b:Author>
      <b:Author>
        <b:NameList>
          <b:Person>
            <b:Last>Dittrich</b:Last>
            <b:First>M</b:First>
          </b:Person>
          <b:Person>
            <b:Last>Dix</b:Last>
            <b:First>M</b:First>
          </b:Person>
          <b:Person>
            <b:Last>Putz</b:Last>
            <b:First>M</b:First>
          </b:Person>
        </b:NameList>
      </b:Author>
    </b:Author>
    <b:JournalName>Procedia CIRP</b:JournalName>
    <b:Pages>43-46</b:Pages>
    <b:RefOrder>6</b:RefOrder>
  </b:Source>
  <b:Source>
    <b:Tag>One18</b:Tag>
    <b:SourceType>InternetSite</b:SourceType>
    <b:Guid>{2BFB1F20-06B6-41D8-B85C-4BB33F939426}</b:Guid>
    <b:Title>Advantages of waterjet cutting</b:Title>
    <b:Year>2018</b:Year>
    <b:Author>
      <b:Author>
        <b:Corporate>One Stop Sealing</b:Corporate>
      </b:Author>
    </b:Author>
    <b:InternetSiteTitle>One Stop Sealing</b:InternetSiteTitle>
    <b:Month>March </b:Month>
    <b:Day>22</b:Day>
    <b:URL>http://onestopsealing.co.uk/water-jet-cutting/advantages-water-jet-cutting</b:URL>
    <b:RefOrder>7</b:RefOrder>
  </b:Source>
  <b:Source>
    <b:Tag>Bal16</b:Tag>
    <b:SourceType>InternetSite</b:SourceType>
    <b:Guid>{D414EEE1-46B6-4AA5-938A-C6E5E6FBC573}</b:Guid>
    <b:Author>
      <b:Author>
        <b:Corporate>Ballard Machine Works</b:Corporate>
      </b:Author>
    </b:Author>
    <b:Title>The Advantages and Disadvantages of Waterjet Cutting</b:Title>
    <b:InternetSiteTitle>Ballard Machine Works</b:InternetSiteTitle>
    <b:Year>2016</b:Year>
    <b:Month>July</b:Month>
    <b:Day>2</b:Day>
    <b:URL>http://ballardmachineworks.com/2016/07/02/advantages-disadvantages-waterjet-cutting/</b:URL>
    <b:RefOrder>8</b:RefOrder>
  </b:Source>
  <b:Source>
    <b:Tag>Oma18</b:Tag>
    <b:SourceType>InternetSite</b:SourceType>
    <b:Guid>{21C42EFB-EA36-4D1A-BEBC-1D6C01A307A4}</b:Guid>
    <b:Author>
      <b:Author>
        <b:Corporate>Omax</b:Corporate>
      </b:Author>
    </b:Author>
    <b:Title>What is Waterjet Cutting?</b:Title>
    <b:InternetSiteTitle>Omax Abrasive Waterjets</b:InternetSiteTitle>
    <b:Year>2018</b:Year>
    <b:Month>March </b:Month>
    <b:Day>25</b:Day>
    <b:URL>https://www.omax.com/learn</b:URL>
    <b:RefOrder>9</b:RefOrder>
  </b:Source>
  <b:Source>
    <b:Tag>Hyd18</b:Tag>
    <b:SourceType>InternetSite</b:SourceType>
    <b:Guid>{C67E6AFD-03B3-4F3F-995E-40E8A724D8E5}</b:Guid>
    <b:Author>
      <b:Author>
        <b:Corporate>Hydromar</b:Corporate>
      </b:Author>
    </b:Author>
    <b:Title>Waterjet Cutting - How Does It Work?</b:Title>
    <b:InternetSiteTitle>Hydromar</b:InternetSiteTitle>
    <b:Year>2018</b:Year>
    <b:Month>March</b:Month>
    <b:Day>24</b:Day>
    <b:URL>www.hydromar.co.uk</b:URL>
    <b:RefOrder>10</b:RefOrder>
  </b:Source>
  <b:Source>
    <b:Tag>Wat11</b:Tag>
    <b:SourceType>InternetSite</b:SourceType>
    <b:Guid>{A183932F-9AFC-44DE-BE71-9A81123FE801}</b:Guid>
    <b:Author>
      <b:Author>
        <b:Corporate>Waterjet Cutting Machine Blog</b:Corporate>
      </b:Author>
    </b:Author>
    <b:Title>Disadvantages of waterjet cutting method</b:Title>
    <b:InternetSiteTitle>Waterjet Cutting</b:InternetSiteTitle>
    <b:Year>2011</b:Year>
    <b:Month>March</b:Month>
    <b:Day>31</b:Day>
    <b:URL>http://waterjet-cutting.blogspot.co.uk/2011/03/disadvantages-of-waterjet-cutting.html</b:URL>
    <b:RefOrder>11</b:RefOrder>
  </b:Source>
  <b:Source>
    <b:Tag>Maz10</b:Tag>
    <b:SourceType>Book</b:SourceType>
    <b:Guid>{BC6C570D-D2B8-4369-AE0E-F9BC180CCF83}</b:Guid>
    <b:Author>
      <b:Author>
        <b:NameList>
          <b:Person>
            <b:Last>Mazumder</b:Last>
            <b:First>J</b:First>
          </b:Person>
          <b:Person>
            <b:Last>WM</b:Last>
            <b:First>Steen</b:First>
          </b:Person>
        </b:NameList>
      </b:Author>
    </b:Author>
    <b:Title>Laser Material Processing</b:Title>
    <b:Year>2010</b:Year>
    <b:City>London</b:City>
    <b:Publisher>Springer-Verlag</b:Publisher>
    <b:RefOrder>12</b:RefOrder>
  </b:Source>
  <b:Source>
    <b:Tag>SPI18</b:Tag>
    <b:SourceType>InternetSite</b:SourceType>
    <b:Guid>{37F9FBB0-74C0-4C1E-8EBC-E75F0E4F26A5}</b:Guid>
    <b:Title>How Laser Cutting Works</b:Title>
    <b:Year>2018</b:Year>
    <b:Author>
      <b:Author>
        <b:Corporate>SPI Lasers</b:Corporate>
      </b:Author>
    </b:Author>
    <b:InternetSiteTitle>SPI Lasers</b:InternetSiteTitle>
    <b:Month>March</b:Month>
    <b:Day>28</b:Day>
    <b:URL>www.spilasers.com/application-cutting/how-laser-cutting-works/</b:URL>
    <b:RefOrder>13</b:RefOrder>
  </b:Source>
  <b:Source>
    <b:Tag>TWI18</b:Tag>
    <b:SourceType>InternetSite</b:SourceType>
    <b:Guid>{11C0E369-6A20-4702-8D2A-F3356F57BE64}</b:Guid>
    <b:Author>
      <b:Author>
        <b:Corporate>TWI Global</b:Corporate>
      </b:Author>
    </b:Author>
    <b:Title>Cutting Processes - Laser Cutting</b:Title>
    <b:InternetSiteTitle>TWI Global</b:InternetSiteTitle>
    <b:Year>2018</b:Year>
    <b:Month>March</b:Month>
    <b:Day>30</b:Day>
    <b:URL>https://www.twi-global.com/</b:URL>
    <b:RefOrder>14</b:RefOrder>
  </b:Source>
  <b:Source>
    <b:Tag>Hes15</b:Tag>
    <b:SourceType>InternetSite</b:SourceType>
    <b:Guid>{5F3D9268-A622-4516-A1D6-AE02D909F2C5}</b:Guid>
    <b:Author>
      <b:Author>
        <b:NameList>
          <b:Person>
            <b:Last>Heston</b:Last>
            <b:First>T</b:First>
          </b:Person>
        </b:NameList>
      </b:Author>
    </b:Author>
    <b:Title>Gas gives the big assist in laser cutting</b:Title>
    <b:InternetSiteTitle>The Fabricator</b:InternetSiteTitle>
    <b:Year>2015</b:Year>
    <b:Month>July</b:Month>
    <b:Day>13</b:Day>
    <b:URL>https://www.thefabricator.com</b:URL>
    <b:RefOrder>15</b:RefOrder>
  </b:Source>
  <b:Source>
    <b:Tag>SPI181</b:Tag>
    <b:SourceType>InternetSite</b:SourceType>
    <b:Guid>{28BE5D74-92C5-4CC0-A0BF-CC1C59CF34C7}</b:Guid>
    <b:Author>
      <b:Author>
        <b:Corporate>SPI Lasers</b:Corporate>
      </b:Author>
    </b:Author>
    <b:Title>The Advantages of Laser Cutting</b:Title>
    <b:InternetSiteTitle>SPI Lasers</b:InternetSiteTitle>
    <b:Year>2018</b:Year>
    <b:Month>March</b:Month>
    <b:Day>30</b:Day>
    <b:URL>www.spilasers.com/application-cutting/the-advantages-of-laser-cutting/</b:URL>
    <b:RefOrder>16</b:RefOrder>
  </b:Source>
  <b:Source>
    <b:Tag>Unk11</b:Tag>
    <b:SourceType>InternetSite</b:SourceType>
    <b:Guid>{C538048A-0417-4FD7-869B-6E4BDE605425}</b:Guid>
    <b:Author>
      <b:Author>
        <b:Corporate>Science and Technology</b:Corporate>
      </b:Author>
    </b:Author>
    <b:Title>Advantages and Disadvantages of Laser Cutting</b:Title>
    <b:InternetSiteTitle>Science and Technology</b:InternetSiteTitle>
    <b:Year>2011</b:Year>
    <b:Month>November</b:Month>
    <b:Day>10</b:Day>
    <b:URL>http://beepangeaworldscience.blogspot.co.uk/2011/11/advantages-and-disadvantages-of-laser.html</b:URL>
    <b:RefOrder>17</b:RefOrder>
  </b:Source>
  <b:Source>
    <b:Tag>Bec68</b:Tag>
    <b:SourceType>JournalArticle</b:SourceType>
    <b:Guid>{106BFC6E-BD9B-4717-93BF-D8EA9DC3C408}</b:Guid>
    <b:Title>The laser beam in urology</b:Title>
    <b:Year>1968</b:Year>
    <b:Author>
      <b:Author>
        <b:NameList>
          <b:Person>
            <b:Last>Beck</b:Last>
            <b:First>C</b:First>
            <b:Middle>W</b:Middle>
          </b:Person>
          <b:Person>
            <b:Last>Mulvaney</b:Last>
            <b:First>W</b:First>
            <b:Middle>P</b:Middle>
          </b:Person>
        </b:NameList>
      </b:Author>
    </b:Author>
    <b:JournalName>The Journal of urology</b:JournalName>
    <b:Pages>112-115</b:Pages>
    <b:RefOrder>18</b:RefOrder>
  </b:Source>
  <b:Source>
    <b:Tag>Ken18</b:Tag>
    <b:SourceType>InternetSite</b:SourceType>
    <b:Guid>{5253993D-6694-4CF4-BF16-0FC0AD0BE620}</b:Guid>
    <b:Title>Abrasive Waterjet Nozzles</b:Title>
    <b:Year>2018</b:Year>
    <b:Author>
      <b:Author>
        <b:Corporate>Kennametal</b:Corporate>
      </b:Author>
    </b:Author>
    <b:InternetSiteTitle>Kennametal</b:InternetSiteTitle>
    <b:Month>March</b:Month>
    <b:Day>26</b:Day>
    <b:URL>https://www.kennametal.com</b:URL>
    <b:RefOrder>19</b:RefOrder>
  </b:Source>
</b:Sources>
</file>

<file path=customXml/itemProps1.xml><?xml version="1.0" encoding="utf-8"?>
<ds:datastoreItem xmlns:ds="http://schemas.openxmlformats.org/officeDocument/2006/customXml" ds:itemID="{24F9F7E4-84D0-497A-A43F-C10DA948E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2787</Words>
  <Characters>15886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Advanced Processes and Materials</vt:lpstr>
    </vt:vector>
  </TitlesOfParts>
  <Company>M6X00414</Company>
  <LinksUpToDate>false</LinksUpToDate>
  <CharactersWithSpaces>18636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Processes and Materials</dc:title>
  <dc:subject>Critical evaluation of non-traditional machining equipment for the manufacturing industry</dc:subject>
  <dc:creator>Daniel Thomas – P148307</dc:creator>
  <cp:keywords/>
  <dc:description/>
  <cp:lastModifiedBy>Computer</cp:lastModifiedBy>
  <cp:revision>3</cp:revision>
  <dcterms:created xsi:type="dcterms:W3CDTF">2018-04-06T20:17:00Z</dcterms:created>
  <dcterms:modified xsi:type="dcterms:W3CDTF">2018-04-06T20:17:00Z</dcterms:modified>
</cp:coreProperties>
</file>