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8658118"/>
        <w:docPartObj>
          <w:docPartGallery w:val="Cover Pages"/>
          <w:docPartUnique/>
        </w:docPartObj>
      </w:sdtPr>
      <w:sdtEndPr/>
      <w:sdtContent>
        <w:p w14:paraId="0C1848AE" w14:textId="4DC0962B" w:rsidR="009A628A" w:rsidRDefault="009A628A">
          <w:r>
            <w:rPr>
              <w:noProof/>
            </w:rPr>
            <mc:AlternateContent>
              <mc:Choice Requires="wpg">
                <w:drawing>
                  <wp:anchor distT="0" distB="0" distL="114300" distR="114300" simplePos="0" relativeHeight="251659264" behindDoc="1" locked="0" layoutInCell="1" allowOverlap="1" wp14:anchorId="5D1ED004" wp14:editId="23FD49D3">
                    <wp:simplePos x="0" y="0"/>
                    <wp:positionH relativeFrom="margin">
                      <wp:posOffset>-518160</wp:posOffset>
                    </wp:positionH>
                    <wp:positionV relativeFrom="page">
                      <wp:posOffset>1279526</wp:posOffset>
                    </wp:positionV>
                    <wp:extent cx="702694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026940" cy="7068185"/>
                              <a:chOff x="128298" y="611357"/>
                              <a:chExt cx="5503837" cy="5404485"/>
                            </a:xfrm>
                          </wpg:grpSpPr>
                          <wps:wsp>
                            <wps:cNvPr id="126" name="Freeform 10"/>
                            <wps:cNvSpPr>
                              <a:spLocks/>
                            </wps:cNvSpPr>
                            <wps:spPr bwMode="auto">
                              <a:xfrm>
                                <a:off x="128298" y="611357"/>
                                <a:ext cx="5503837"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519C111" w14:textId="2401589B" w:rsidR="009A628A" w:rsidRDefault="00D514E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F5D45">
                                        <w:rPr>
                                          <w:color w:val="FFFFFF" w:themeColor="background1"/>
                                          <w:sz w:val="72"/>
                                          <w:szCs w:val="72"/>
                                        </w:rPr>
                                        <w:t>PCD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67000</wp14:pctHeight>
                    </wp14:sizeRelV>
                  </wp:anchor>
                </w:drawing>
              </mc:Choice>
              <mc:Fallback>
                <w:pict>
                  <v:group w14:anchorId="5D1ED004" id="Group 125" o:spid="_x0000_s1026" style="position:absolute;margin-left:-40.8pt;margin-top:100.75pt;width:553.3pt;height:556.55pt;z-index:-251657216;mso-height-percent:670;mso-position-horizontal-relative:margin;mso-position-vertical-relative:page;mso-height-percent:670;mso-width-relative:margin" coordorigin="1282,6113" coordsize="55038,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">
                    <o:lock v:ext="edit" aspectratio="t"/>
                    <v:shape id="Freeform 10" o:spid="_x0000_s1027" style="position:absolute;left:1282;top:6113;width:55039;height:5404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63797,5134261;5503837,4972126;5503837,4763667;5503837,0;0,0" o:connectangles="0,0,0,0,0,0,0" textboxrect="0,0,720,700"/>
                      <v:textbox inset="1in,86.4pt,86.4pt,86.4pt">
                        <w:txbxContent>
                          <w:p w14:paraId="3519C111" w14:textId="2401589B" w:rsidR="009A628A" w:rsidRDefault="00D514E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F5D45">
                                  <w:rPr>
                                    <w:color w:val="FFFFFF" w:themeColor="background1"/>
                                    <w:sz w:val="72"/>
                                    <w:szCs w:val="72"/>
                                  </w:rPr>
                                  <w:t>PCD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5C34B75" w14:textId="77777777" w:rsidR="00F37F6A" w:rsidRDefault="009A628A">
          <w:r>
            <w:rPr>
              <w:noProof/>
            </w:rPr>
            <mc:AlternateContent>
              <mc:Choice Requires="wps">
                <w:drawing>
                  <wp:anchor distT="0" distB="0" distL="114300" distR="114300" simplePos="0" relativeHeight="251661312" behindDoc="0" locked="0" layoutInCell="1" allowOverlap="1" wp14:anchorId="24B3481A" wp14:editId="74D9F14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836930"/>
                    <wp:effectExtent l="0" t="0" r="0" b="127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8372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BC161A9" w14:textId="4EBDFF96" w:rsidR="009A628A" w:rsidRPr="009A628A" w:rsidRDefault="009A628A">
                                    <w:pPr>
                                      <w:pStyle w:val="NoSpacing"/>
                                      <w:spacing w:before="40" w:after="40"/>
                                      <w:rPr>
                                        <w:caps/>
                                        <w:color w:val="4472C4" w:themeColor="accent1"/>
                                        <w:sz w:val="36"/>
                                        <w:szCs w:val="36"/>
                                      </w:rPr>
                                    </w:pPr>
                                    <w:r w:rsidRPr="009A628A">
                                      <w:rPr>
                                        <w:caps/>
                                        <w:color w:val="4472C4" w:themeColor="accent1"/>
                                        <w:sz w:val="36"/>
                                        <w:szCs w:val="36"/>
                                      </w:rPr>
                                      <w:t>Professional career development</w:t>
                                    </w:r>
                                  </w:p>
                                </w:sdtContent>
                              </w:sdt>
                              <w:p w14:paraId="74CC8A86" w14:textId="04BB3D17" w:rsidR="009A628A" w:rsidRPr="009A628A" w:rsidRDefault="00D514E5">
                                <w:pPr>
                                  <w:pStyle w:val="NoSpacing"/>
                                  <w:spacing w:before="40" w:after="40"/>
                                  <w:rPr>
                                    <w:caps/>
                                    <w:color w:val="5B9BD5" w:themeColor="accent5"/>
                                    <w:sz w:val="32"/>
                                    <w:szCs w:val="32"/>
                                  </w:rPr>
                                </w:pPr>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9A628A" w:rsidRPr="009A628A">
                                      <w:rPr>
                                        <w:caps/>
                                        <w:color w:val="5B9BD5" w:themeColor="accent5"/>
                                        <w:sz w:val="32"/>
                                        <w:szCs w:val="32"/>
                                      </w:rPr>
                                      <w:t>Steve David Tipan</w:t>
                                    </w:r>
                                  </w:sdtContent>
                                </w:sdt>
                                <w:r w:rsidR="009A628A" w:rsidRPr="009A628A">
                                  <w:rPr>
                                    <w:caps/>
                                    <w:color w:val="5B9BD5" w:themeColor="accent5"/>
                                    <w:sz w:val="32"/>
                                    <w:szCs w:val="32"/>
                                  </w:rPr>
                                  <w:t xml:space="preserve"> morocho</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24B3481A" id="_x0000_t202" coordsize="21600,21600" o:spt="202" path="m,l,21600r21600,l21600,xe">
                    <v:stroke joinstyle="miter"/>
                    <v:path gradientshapeok="t" o:connecttype="rect"/>
                  </v:shapetype>
                  <v:shape id="Text Box 129" o:spid="_x0000_s1029" type="#_x0000_t202" style="position:absolute;margin-left:0;margin-top:0;width:453pt;height:65.9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" filled="f" stroked="f" strokeweight=".5pt">
                    <v:textbox inset="1in,0,86.4pt,0">
                      <w:txbxContent>
                        <w:sdt>
                          <w:sdtPr>
                            <w:rPr>
                              <w:caps/>
                              <w:color w:val="4472C4" w:themeColor="accent1"/>
                              <w:sz w:val="36"/>
                              <w:szCs w:val="36"/>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BC161A9" w14:textId="4EBDFF96" w:rsidR="009A628A" w:rsidRPr="009A628A" w:rsidRDefault="009A628A">
                              <w:pPr>
                                <w:pStyle w:val="NoSpacing"/>
                                <w:spacing w:before="40" w:after="40"/>
                                <w:rPr>
                                  <w:caps/>
                                  <w:color w:val="4472C4" w:themeColor="accent1"/>
                                  <w:sz w:val="36"/>
                                  <w:szCs w:val="36"/>
                                </w:rPr>
                              </w:pPr>
                              <w:r w:rsidRPr="009A628A">
                                <w:rPr>
                                  <w:caps/>
                                  <w:color w:val="4472C4" w:themeColor="accent1"/>
                                  <w:sz w:val="36"/>
                                  <w:szCs w:val="36"/>
                                </w:rPr>
                                <w:t>Professional career development</w:t>
                              </w:r>
                            </w:p>
                          </w:sdtContent>
                        </w:sdt>
                        <w:p w14:paraId="74CC8A86" w14:textId="04BB3D17" w:rsidR="009A628A" w:rsidRPr="009A628A" w:rsidRDefault="00D514E5">
                          <w:pPr>
                            <w:pStyle w:val="NoSpacing"/>
                            <w:spacing w:before="40" w:after="40"/>
                            <w:rPr>
                              <w:caps/>
                              <w:color w:val="5B9BD5" w:themeColor="accent5"/>
                              <w:sz w:val="32"/>
                              <w:szCs w:val="32"/>
                            </w:rPr>
                          </w:pPr>
                          <w:sdt>
                            <w:sdtPr>
                              <w:rPr>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9A628A" w:rsidRPr="009A628A">
                                <w:rPr>
                                  <w:caps/>
                                  <w:color w:val="5B9BD5" w:themeColor="accent5"/>
                                  <w:sz w:val="32"/>
                                  <w:szCs w:val="32"/>
                                </w:rPr>
                                <w:t>Steve David Tipan</w:t>
                              </w:r>
                            </w:sdtContent>
                          </w:sdt>
                          <w:r w:rsidR="009A628A" w:rsidRPr="009A628A">
                            <w:rPr>
                              <w:caps/>
                              <w:color w:val="5B9BD5" w:themeColor="accent5"/>
                              <w:sz w:val="32"/>
                              <w:szCs w:val="32"/>
                            </w:rPr>
                            <w:t xml:space="preserve"> morocho</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7AA307DB" wp14:editId="24F0C954">
                    <wp:simplePos x="0" y="0"/>
                    <wp:positionH relativeFrom="page">
                      <wp:posOffset>351890</wp:posOffset>
                    </wp:positionH>
                    <wp:positionV relativeFrom="margin">
                      <wp:posOffset>8711565</wp:posOffset>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107E13" w14:textId="7B88B0B9" w:rsidR="009A628A" w:rsidRPr="009A628A" w:rsidRDefault="009A628A">
                                <w:pPr>
                                  <w:pStyle w:val="NoSpacing"/>
                                  <w:rPr>
                                    <w:color w:val="7F7F7F" w:themeColor="text1" w:themeTint="80"/>
                                    <w:sz w:val="36"/>
                                    <w:szCs w:val="36"/>
                                  </w:rPr>
                                </w:pPr>
                                <w:r w:rsidRPr="009A628A">
                                  <w:rPr>
                                    <w:caps/>
                                    <w:color w:val="7F7F7F" w:themeColor="text1" w:themeTint="80"/>
                                    <w:sz w:val="36"/>
                                    <w:szCs w:val="36"/>
                                  </w:rPr>
                                  <w:t>1915309</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AA307DB" id="Text Box 128" o:spid="_x0000_s1030" type="#_x0000_t202" style="position:absolute;margin-left:27.7pt;margin-top:685.95pt;width:453pt;height:11.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" filled="f" stroked="f" strokeweight=".5pt">
                    <v:textbox style="mso-fit-shape-to-text:t" inset="1in,0,86.4pt,0">
                      <w:txbxContent>
                        <w:p w14:paraId="38107E13" w14:textId="7B88B0B9" w:rsidR="009A628A" w:rsidRPr="009A628A" w:rsidRDefault="009A628A">
                          <w:pPr>
                            <w:pStyle w:val="NoSpacing"/>
                            <w:rPr>
                              <w:color w:val="7F7F7F" w:themeColor="text1" w:themeTint="80"/>
                              <w:sz w:val="36"/>
                              <w:szCs w:val="36"/>
                            </w:rPr>
                          </w:pPr>
                          <w:r w:rsidRPr="009A628A">
                            <w:rPr>
                              <w:caps/>
                              <w:color w:val="7F7F7F" w:themeColor="text1" w:themeTint="80"/>
                              <w:sz w:val="36"/>
                              <w:szCs w:val="36"/>
                            </w:rPr>
                            <w:t>1915309</w:t>
                          </w: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5130902A" wp14:editId="4F1786B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5EB39E1" w14:textId="1E0EF42B" w:rsidR="009A628A" w:rsidRDefault="009A628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130902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5EB39E1" w14:textId="1E0EF42B" w:rsidR="009A628A" w:rsidRDefault="009A628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
          <w:sdtPr>
            <w:rPr>
              <w:rFonts w:asciiTheme="minorHAnsi" w:eastAsiaTheme="minorHAnsi" w:hAnsiTheme="minorHAnsi" w:cstheme="minorBidi"/>
              <w:color w:val="auto"/>
              <w:sz w:val="18"/>
              <w:szCs w:val="18"/>
              <w:lang w:val="en-GB"/>
            </w:rPr>
            <w:id w:val="2076615947"/>
            <w:docPartObj>
              <w:docPartGallery w:val="Table of Contents"/>
              <w:docPartUnique/>
            </w:docPartObj>
          </w:sdtPr>
          <w:sdtEndPr>
            <w:rPr>
              <w:b/>
              <w:bCs/>
              <w:noProof/>
              <w:sz w:val="20"/>
              <w:szCs w:val="20"/>
            </w:rPr>
          </w:sdtEndPr>
          <w:sdtContent>
            <w:p w14:paraId="4184443E" w14:textId="393EAD80" w:rsidR="00716748" w:rsidRPr="0031740B" w:rsidRDefault="00716748">
              <w:pPr>
                <w:pStyle w:val="TOCHeading"/>
                <w:rPr>
                  <w:sz w:val="96"/>
                  <w:szCs w:val="96"/>
                </w:rPr>
              </w:pPr>
            </w:p>
            <w:p w14:paraId="7C777AE3" w14:textId="4D955C41" w:rsidR="0031740B" w:rsidRDefault="00716748">
              <w:pPr>
                <w:pStyle w:val="TOC1"/>
                <w:tabs>
                  <w:tab w:val="right" w:leader="dot" w:pos="9016"/>
                </w:tabs>
                <w:rPr>
                  <w:rStyle w:val="Hyperlink"/>
                  <w:noProof/>
                  <w:sz w:val="32"/>
                  <w:szCs w:val="32"/>
                </w:rPr>
              </w:pPr>
              <w:r w:rsidRPr="0031740B">
                <w:rPr>
                  <w:sz w:val="56"/>
                  <w:szCs w:val="56"/>
                </w:rPr>
                <w:fldChar w:fldCharType="begin"/>
              </w:r>
              <w:r w:rsidRPr="0031740B">
                <w:rPr>
                  <w:sz w:val="56"/>
                  <w:szCs w:val="56"/>
                </w:rPr>
                <w:instrText xml:space="preserve"> TOC \o "1-3" \h \z \u </w:instrText>
              </w:r>
              <w:r w:rsidRPr="0031740B">
                <w:rPr>
                  <w:sz w:val="56"/>
                  <w:szCs w:val="56"/>
                </w:rPr>
                <w:fldChar w:fldCharType="separate"/>
              </w:r>
              <w:hyperlink w:anchor="_Toc49796839" w:history="1">
                <w:r w:rsidR="0031740B" w:rsidRPr="0031740B">
                  <w:rPr>
                    <w:rStyle w:val="Hyperlink"/>
                    <w:rFonts w:eastAsia="Calibri Light"/>
                    <w:noProof/>
                    <w:sz w:val="32"/>
                    <w:szCs w:val="32"/>
                  </w:rPr>
                  <w:t>Introduction</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_Toc49796839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2</w:t>
                </w:r>
                <w:r w:rsidR="0031740B" w:rsidRPr="0031740B">
                  <w:rPr>
                    <w:noProof/>
                    <w:webHidden/>
                    <w:sz w:val="32"/>
                    <w:szCs w:val="32"/>
                  </w:rPr>
                  <w:fldChar w:fldCharType="end"/>
                </w:r>
              </w:hyperlink>
            </w:p>
            <w:p w14:paraId="3035A7B9" w14:textId="77777777" w:rsidR="0031740B" w:rsidRPr="0031740B" w:rsidRDefault="0031740B" w:rsidP="0031740B">
              <w:pPr>
                <w:rPr>
                  <w:noProof/>
                </w:rPr>
              </w:pPr>
            </w:p>
            <w:p w14:paraId="0EB247FC" w14:textId="19CAEA8B" w:rsidR="0031740B" w:rsidRPr="0031740B" w:rsidRDefault="00D514E5">
              <w:pPr>
                <w:pStyle w:val="TOC1"/>
                <w:tabs>
                  <w:tab w:val="right" w:leader="dot" w:pos="9016"/>
                </w:tabs>
                <w:rPr>
                  <w:rFonts w:eastAsiaTheme="minorEastAsia"/>
                  <w:noProof/>
                  <w:sz w:val="32"/>
                  <w:szCs w:val="32"/>
                  <w:lang w:eastAsia="en-GB"/>
                </w:rPr>
              </w:pPr>
              <w:hyperlink w:anchor="_Toc49796840" w:history="1">
                <w:r w:rsidR="0031740B" w:rsidRPr="0031740B">
                  <w:rPr>
                    <w:rStyle w:val="Hyperlink"/>
                    <w:rFonts w:eastAsia="Calibri Light"/>
                    <w:noProof/>
                    <w:sz w:val="32"/>
                    <w:szCs w:val="32"/>
                  </w:rPr>
                  <w:t>SMART Goals</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_Toc49796840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2</w:t>
                </w:r>
                <w:r w:rsidR="0031740B" w:rsidRPr="0031740B">
                  <w:rPr>
                    <w:noProof/>
                    <w:webHidden/>
                    <w:sz w:val="32"/>
                    <w:szCs w:val="32"/>
                  </w:rPr>
                  <w:fldChar w:fldCharType="end"/>
                </w:r>
              </w:hyperlink>
            </w:p>
            <w:p w14:paraId="68804937" w14:textId="1038EABE" w:rsidR="0031740B" w:rsidRDefault="00D514E5">
              <w:pPr>
                <w:pStyle w:val="TOC2"/>
                <w:tabs>
                  <w:tab w:val="right" w:leader="dot" w:pos="9016"/>
                </w:tabs>
                <w:rPr>
                  <w:rStyle w:val="Hyperlink"/>
                  <w:noProof/>
                  <w:sz w:val="32"/>
                  <w:szCs w:val="32"/>
                </w:rPr>
              </w:pPr>
              <w:hyperlink w:anchor="_Toc49796841" w:history="1">
                <w:r w:rsidR="0031740B" w:rsidRPr="0031740B">
                  <w:rPr>
                    <w:rStyle w:val="Hyperlink"/>
                    <w:rFonts w:eastAsia="Calibri Light"/>
                    <w:noProof/>
                    <w:sz w:val="32"/>
                    <w:szCs w:val="32"/>
                  </w:rPr>
                  <w:t>Structure of SMART goal</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_Toc49796841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2</w:t>
                </w:r>
                <w:r w:rsidR="0031740B" w:rsidRPr="0031740B">
                  <w:rPr>
                    <w:noProof/>
                    <w:webHidden/>
                    <w:sz w:val="32"/>
                    <w:szCs w:val="32"/>
                  </w:rPr>
                  <w:fldChar w:fldCharType="end"/>
                </w:r>
              </w:hyperlink>
            </w:p>
            <w:p w14:paraId="795FFE4D" w14:textId="77777777" w:rsidR="0031740B" w:rsidRPr="0031740B" w:rsidRDefault="0031740B" w:rsidP="0031740B">
              <w:pPr>
                <w:rPr>
                  <w:noProof/>
                </w:rPr>
              </w:pPr>
            </w:p>
            <w:p w14:paraId="1C85A570" w14:textId="726E7845" w:rsidR="0031740B" w:rsidRPr="0031740B" w:rsidRDefault="00D514E5">
              <w:pPr>
                <w:pStyle w:val="TOC1"/>
                <w:tabs>
                  <w:tab w:val="right" w:leader="dot" w:pos="9016"/>
                </w:tabs>
                <w:rPr>
                  <w:rFonts w:eastAsiaTheme="minorEastAsia"/>
                  <w:noProof/>
                  <w:sz w:val="32"/>
                  <w:szCs w:val="32"/>
                  <w:lang w:eastAsia="en-GB"/>
                </w:rPr>
              </w:pPr>
              <w:hyperlink w:anchor="_Toc49796842" w:history="1">
                <w:r w:rsidR="0031740B" w:rsidRPr="0031740B">
                  <w:rPr>
                    <w:rStyle w:val="Hyperlink"/>
                    <w:rFonts w:eastAsia="Calibri Light"/>
                    <w:noProof/>
                    <w:sz w:val="32"/>
                    <w:szCs w:val="32"/>
                  </w:rPr>
                  <w:t>Swot analysis</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_Toc49796842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3</w:t>
                </w:r>
                <w:r w:rsidR="0031740B" w:rsidRPr="0031740B">
                  <w:rPr>
                    <w:noProof/>
                    <w:webHidden/>
                    <w:sz w:val="32"/>
                    <w:szCs w:val="32"/>
                  </w:rPr>
                  <w:fldChar w:fldCharType="end"/>
                </w:r>
              </w:hyperlink>
            </w:p>
            <w:p w14:paraId="4E288716" w14:textId="38C40328" w:rsidR="0031740B" w:rsidRDefault="00D514E5">
              <w:pPr>
                <w:pStyle w:val="TOC2"/>
                <w:tabs>
                  <w:tab w:val="right" w:leader="dot" w:pos="9016"/>
                </w:tabs>
                <w:rPr>
                  <w:rStyle w:val="Hyperlink"/>
                  <w:noProof/>
                  <w:sz w:val="32"/>
                  <w:szCs w:val="32"/>
                </w:rPr>
              </w:pPr>
              <w:hyperlink w:anchor="_Toc49796843" w:history="1">
                <w:r w:rsidR="0031740B" w:rsidRPr="0031740B">
                  <w:rPr>
                    <w:rStyle w:val="Hyperlink"/>
                    <w:rFonts w:ascii="Calibri Light" w:eastAsia="Calibri Light" w:hAnsi="Calibri Light" w:cs="Calibri Light"/>
                    <w:noProof/>
                    <w:sz w:val="32"/>
                    <w:szCs w:val="32"/>
                  </w:rPr>
                  <w:t>Creating a personal SWOT Analysis</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_Toc49796843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3</w:t>
                </w:r>
                <w:r w:rsidR="0031740B" w:rsidRPr="0031740B">
                  <w:rPr>
                    <w:noProof/>
                    <w:webHidden/>
                    <w:sz w:val="32"/>
                    <w:szCs w:val="32"/>
                  </w:rPr>
                  <w:fldChar w:fldCharType="end"/>
                </w:r>
              </w:hyperlink>
            </w:p>
            <w:p w14:paraId="45AB9118" w14:textId="77777777" w:rsidR="0031740B" w:rsidRPr="0031740B" w:rsidRDefault="0031740B" w:rsidP="0031740B">
              <w:pPr>
                <w:rPr>
                  <w:noProof/>
                </w:rPr>
              </w:pPr>
            </w:p>
            <w:p w14:paraId="03D34930" w14:textId="25DECDAF" w:rsidR="0031740B" w:rsidRDefault="00D514E5">
              <w:pPr>
                <w:pStyle w:val="TOC1"/>
                <w:tabs>
                  <w:tab w:val="right" w:leader="dot" w:pos="9016"/>
                </w:tabs>
                <w:rPr>
                  <w:rStyle w:val="Hyperlink"/>
                  <w:noProof/>
                  <w:sz w:val="32"/>
                  <w:szCs w:val="32"/>
                </w:rPr>
              </w:pPr>
              <w:hyperlink w:anchor="_Toc49796844" w:history="1">
                <w:r w:rsidR="0031740B" w:rsidRPr="0031740B">
                  <w:rPr>
                    <w:rStyle w:val="Hyperlink"/>
                    <w:rFonts w:eastAsia="Calibri Light"/>
                    <w:noProof/>
                    <w:sz w:val="32"/>
                    <w:szCs w:val="32"/>
                  </w:rPr>
                  <w:t>PDP (Personal Development Plan)</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_Toc49796844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4</w:t>
                </w:r>
                <w:r w:rsidR="0031740B" w:rsidRPr="0031740B">
                  <w:rPr>
                    <w:noProof/>
                    <w:webHidden/>
                    <w:sz w:val="32"/>
                    <w:szCs w:val="32"/>
                  </w:rPr>
                  <w:fldChar w:fldCharType="end"/>
                </w:r>
              </w:hyperlink>
            </w:p>
            <w:p w14:paraId="6C2015C2" w14:textId="77777777" w:rsidR="0031740B" w:rsidRPr="0031740B" w:rsidRDefault="0031740B" w:rsidP="0031740B">
              <w:pPr>
                <w:rPr>
                  <w:noProof/>
                </w:rPr>
              </w:pPr>
            </w:p>
            <w:p w14:paraId="5BAB6305" w14:textId="400DCE37" w:rsidR="0031740B" w:rsidRDefault="00D514E5">
              <w:pPr>
                <w:pStyle w:val="TOC1"/>
                <w:tabs>
                  <w:tab w:val="right" w:leader="dot" w:pos="9016"/>
                </w:tabs>
                <w:rPr>
                  <w:rStyle w:val="Hyperlink"/>
                  <w:noProof/>
                  <w:sz w:val="32"/>
                  <w:szCs w:val="32"/>
                </w:rPr>
              </w:pPr>
              <w:hyperlink w:anchor="_Toc49796845" w:history="1">
                <w:r w:rsidR="0031740B" w:rsidRPr="0031740B">
                  <w:rPr>
                    <w:rStyle w:val="Hyperlink"/>
                    <w:rFonts w:eastAsia="Calibri Light"/>
                    <w:noProof/>
                    <w:sz w:val="32"/>
                    <w:szCs w:val="32"/>
                  </w:rPr>
                  <w:t>Roleplay</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_Toc49796845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5</w:t>
                </w:r>
                <w:r w:rsidR="0031740B" w:rsidRPr="0031740B">
                  <w:rPr>
                    <w:noProof/>
                    <w:webHidden/>
                    <w:sz w:val="32"/>
                    <w:szCs w:val="32"/>
                  </w:rPr>
                  <w:fldChar w:fldCharType="end"/>
                </w:r>
              </w:hyperlink>
            </w:p>
            <w:p w14:paraId="77263375" w14:textId="77777777" w:rsidR="0031740B" w:rsidRPr="0031740B" w:rsidRDefault="0031740B" w:rsidP="0031740B">
              <w:pPr>
                <w:rPr>
                  <w:noProof/>
                </w:rPr>
              </w:pPr>
            </w:p>
            <w:p w14:paraId="59029394" w14:textId="50D265AB" w:rsidR="0031740B" w:rsidRDefault="00D514E5">
              <w:pPr>
                <w:pStyle w:val="TOC1"/>
                <w:tabs>
                  <w:tab w:val="right" w:leader="dot" w:pos="9016"/>
                </w:tabs>
                <w:rPr>
                  <w:rStyle w:val="Hyperlink"/>
                  <w:noProof/>
                  <w:sz w:val="32"/>
                  <w:szCs w:val="32"/>
                </w:rPr>
              </w:pPr>
              <w:hyperlink w:anchor="_Toc49796846" w:history="1">
                <w:r w:rsidR="0031740B" w:rsidRPr="0031740B">
                  <w:rPr>
                    <w:rStyle w:val="Hyperlink"/>
                    <w:rFonts w:eastAsia="Calibri Light"/>
                    <w:noProof/>
                    <w:sz w:val="32"/>
                    <w:szCs w:val="32"/>
                  </w:rPr>
                  <w:t>Conclusion</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_Toc49796846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6</w:t>
                </w:r>
                <w:r w:rsidR="0031740B" w:rsidRPr="0031740B">
                  <w:rPr>
                    <w:noProof/>
                    <w:webHidden/>
                    <w:sz w:val="32"/>
                    <w:szCs w:val="32"/>
                  </w:rPr>
                  <w:fldChar w:fldCharType="end"/>
                </w:r>
              </w:hyperlink>
            </w:p>
            <w:p w14:paraId="47A1EC21" w14:textId="77777777" w:rsidR="0031740B" w:rsidRPr="0031740B" w:rsidRDefault="0031740B" w:rsidP="0031740B">
              <w:pPr>
                <w:rPr>
                  <w:noProof/>
                </w:rPr>
              </w:pPr>
            </w:p>
            <w:p w14:paraId="52E469A9" w14:textId="75F66981" w:rsidR="0031740B" w:rsidRDefault="00D514E5">
              <w:pPr>
                <w:pStyle w:val="TOC1"/>
                <w:tabs>
                  <w:tab w:val="right" w:leader="dot" w:pos="9016"/>
                </w:tabs>
                <w:rPr>
                  <w:rStyle w:val="Hyperlink"/>
                  <w:noProof/>
                  <w:sz w:val="32"/>
                  <w:szCs w:val="32"/>
                </w:rPr>
              </w:pPr>
              <w:hyperlink w:anchor="_Toc49796847" w:history="1">
                <w:r w:rsidR="0031740B" w:rsidRPr="0031740B">
                  <w:rPr>
                    <w:rStyle w:val="Hyperlink"/>
                    <w:rFonts w:eastAsia="Calibri Light"/>
                    <w:noProof/>
                    <w:sz w:val="32"/>
                    <w:szCs w:val="32"/>
                  </w:rPr>
                  <w:t>Reference</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_Toc49796847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6</w:t>
                </w:r>
                <w:r w:rsidR="0031740B" w:rsidRPr="0031740B">
                  <w:rPr>
                    <w:noProof/>
                    <w:webHidden/>
                    <w:sz w:val="32"/>
                    <w:szCs w:val="32"/>
                  </w:rPr>
                  <w:fldChar w:fldCharType="end"/>
                </w:r>
              </w:hyperlink>
            </w:p>
            <w:p w14:paraId="2547A2F7" w14:textId="77777777" w:rsidR="0031740B" w:rsidRPr="0031740B" w:rsidRDefault="0031740B" w:rsidP="0031740B">
              <w:pPr>
                <w:rPr>
                  <w:noProof/>
                </w:rPr>
              </w:pPr>
            </w:p>
            <w:p w14:paraId="1FB64A85" w14:textId="6D8E4577" w:rsidR="0031740B" w:rsidRPr="0031740B" w:rsidRDefault="00D514E5">
              <w:pPr>
                <w:pStyle w:val="TOC1"/>
                <w:tabs>
                  <w:tab w:val="right" w:leader="dot" w:pos="9016"/>
                </w:tabs>
                <w:rPr>
                  <w:rFonts w:eastAsiaTheme="minorEastAsia"/>
                  <w:noProof/>
                  <w:sz w:val="32"/>
                  <w:szCs w:val="32"/>
                  <w:lang w:eastAsia="en-GB"/>
                </w:rPr>
              </w:pPr>
              <w:hyperlink w:anchor="_Toc49796848" w:history="1">
                <w:r w:rsidR="0031740B" w:rsidRPr="0031740B">
                  <w:rPr>
                    <w:rStyle w:val="Hyperlink"/>
                    <w:rFonts w:eastAsia="Calibri Light"/>
                    <w:noProof/>
                    <w:sz w:val="32"/>
                    <w:szCs w:val="32"/>
                  </w:rPr>
                  <w:t>Appendix</w:t>
                </w:r>
                <w:r w:rsidR="0031740B" w:rsidRPr="0031740B">
                  <w:rPr>
                    <w:noProof/>
                    <w:webHidden/>
                    <w:sz w:val="32"/>
                    <w:szCs w:val="32"/>
                  </w:rPr>
                  <w:tab/>
                </w:r>
                <w:r w:rsidR="0031740B" w:rsidRPr="0031740B">
                  <w:rPr>
                    <w:noProof/>
                    <w:webHidden/>
                    <w:sz w:val="32"/>
                    <w:szCs w:val="32"/>
                  </w:rPr>
                  <w:fldChar w:fldCharType="begin"/>
                </w:r>
                <w:r w:rsidR="0031740B" w:rsidRPr="0031740B">
                  <w:rPr>
                    <w:noProof/>
                    <w:webHidden/>
                    <w:sz w:val="32"/>
                    <w:szCs w:val="32"/>
                  </w:rPr>
                  <w:instrText xml:space="preserve"> PAGEREF _Toc49796848 \h </w:instrText>
                </w:r>
                <w:r w:rsidR="0031740B" w:rsidRPr="0031740B">
                  <w:rPr>
                    <w:noProof/>
                    <w:webHidden/>
                    <w:sz w:val="32"/>
                    <w:szCs w:val="32"/>
                  </w:rPr>
                </w:r>
                <w:r w:rsidR="0031740B" w:rsidRPr="0031740B">
                  <w:rPr>
                    <w:noProof/>
                    <w:webHidden/>
                    <w:sz w:val="32"/>
                    <w:szCs w:val="32"/>
                  </w:rPr>
                  <w:fldChar w:fldCharType="separate"/>
                </w:r>
                <w:r w:rsidR="0035223D">
                  <w:rPr>
                    <w:noProof/>
                    <w:webHidden/>
                    <w:sz w:val="32"/>
                    <w:szCs w:val="32"/>
                  </w:rPr>
                  <w:t>6</w:t>
                </w:r>
                <w:r w:rsidR="0031740B" w:rsidRPr="0031740B">
                  <w:rPr>
                    <w:noProof/>
                    <w:webHidden/>
                    <w:sz w:val="32"/>
                    <w:szCs w:val="32"/>
                  </w:rPr>
                  <w:fldChar w:fldCharType="end"/>
                </w:r>
              </w:hyperlink>
            </w:p>
            <w:p w14:paraId="0A3AD884" w14:textId="3DA50790" w:rsidR="00716748" w:rsidRPr="0031740B" w:rsidRDefault="00716748">
              <w:pPr>
                <w:rPr>
                  <w:sz w:val="20"/>
                  <w:szCs w:val="20"/>
                </w:rPr>
              </w:pPr>
              <w:r w:rsidRPr="0031740B">
                <w:rPr>
                  <w:b/>
                  <w:bCs/>
                  <w:noProof/>
                  <w:sz w:val="56"/>
                  <w:szCs w:val="56"/>
                </w:rPr>
                <w:fldChar w:fldCharType="end"/>
              </w:r>
            </w:p>
          </w:sdtContent>
        </w:sdt>
        <w:p w14:paraId="6E99AA93" w14:textId="77777777" w:rsidR="009A628A" w:rsidRDefault="00F37F6A">
          <w:r>
            <w:br w:type="page"/>
          </w:r>
        </w:p>
      </w:sdtContent>
    </w:sdt>
    <w:p w14:paraId="3E9A666C" w14:textId="77777777" w:rsidR="0031740B" w:rsidRDefault="0031740B" w:rsidP="0031740B">
      <w:pPr>
        <w:pStyle w:val="Heading1"/>
        <w:rPr>
          <w:rFonts w:eastAsia="Calibri Light"/>
        </w:rPr>
      </w:pPr>
      <w:bookmarkStart w:id="0" w:name="_Toc49796839"/>
      <w:r>
        <w:rPr>
          <w:rFonts w:eastAsia="Calibri Light"/>
        </w:rPr>
        <w:lastRenderedPageBreak/>
        <w:t>Introduction</w:t>
      </w:r>
      <w:bookmarkEnd w:id="0"/>
    </w:p>
    <w:p w14:paraId="44581BB8" w14:textId="77777777" w:rsidR="0031740B" w:rsidRDefault="0031740B" w:rsidP="0031740B">
      <w:pPr>
        <w:rPr>
          <w:rFonts w:ascii="Calibri" w:eastAsia="Calibri" w:hAnsi="Calibri" w:cs="Calibri"/>
        </w:rPr>
      </w:pPr>
    </w:p>
    <w:p w14:paraId="032C3D8F" w14:textId="34D65F36" w:rsidR="0031740B" w:rsidRDefault="0031740B" w:rsidP="0031740B">
      <w:pPr>
        <w:rPr>
          <w:rFonts w:ascii="Calibri" w:eastAsia="Calibri" w:hAnsi="Calibri" w:cs="Calibri"/>
        </w:rPr>
      </w:pPr>
      <w:r>
        <w:rPr>
          <w:rFonts w:ascii="Calibri" w:eastAsia="Calibri" w:hAnsi="Calibri" w:cs="Calibri"/>
        </w:rPr>
        <w:t xml:space="preserve">Welcome to this report for Professional career development, this report will explain how we can be successful in our professional career or how to be more effective when we try to achieve any goal. Since this course started, my vision about future change a lot, the knowledge about organizing time was feeble as well as the academic and employability skills. During classes, it was challenging to be at the same level as the rest of the students because I was out of academic life for a long time. It was complicated to discover my professional goals, so I </w:t>
      </w:r>
      <w:r w:rsidR="00AC6D76">
        <w:rPr>
          <w:rFonts w:ascii="Calibri" w:eastAsia="Calibri" w:hAnsi="Calibri" w:cs="Calibri"/>
        </w:rPr>
        <w:t xml:space="preserve">decided </w:t>
      </w:r>
      <w:r>
        <w:rPr>
          <w:rFonts w:ascii="Calibri" w:eastAsia="Calibri" w:hAnsi="Calibri" w:cs="Calibri"/>
        </w:rPr>
        <w:t xml:space="preserve">to put in practice a technique to find strength and weaknesses, and the results were beneficial when I diced to make my PDP (Personal Development Plan). The Swot analysis is the name of the strategy that helps to determine the professional aims needed it for an individual like, for example, earn a new certificate or start a new business. This piece of my thoughts will try to explain all these techniques in details using my ambitions like being a great manager in the future, and will also tell how was task one of team role, pretending to be an interviewer and interviewee. </w:t>
      </w:r>
    </w:p>
    <w:p w14:paraId="53425703" w14:textId="77777777" w:rsidR="0031740B" w:rsidRDefault="0031740B" w:rsidP="0031740B">
      <w:pPr>
        <w:rPr>
          <w:rFonts w:ascii="Calibri" w:eastAsia="Calibri" w:hAnsi="Calibri" w:cs="Calibri"/>
        </w:rPr>
      </w:pPr>
    </w:p>
    <w:p w14:paraId="3310F38C" w14:textId="77777777" w:rsidR="0031740B" w:rsidRDefault="0031740B" w:rsidP="0031740B">
      <w:pPr>
        <w:pStyle w:val="Heading1"/>
        <w:rPr>
          <w:rFonts w:eastAsia="Calibri Light"/>
        </w:rPr>
      </w:pPr>
      <w:bookmarkStart w:id="1" w:name="_Toc49796840"/>
      <w:r>
        <w:rPr>
          <w:rFonts w:eastAsia="Calibri Light"/>
        </w:rPr>
        <w:t>SMART Goals</w:t>
      </w:r>
      <w:bookmarkEnd w:id="1"/>
      <w:r>
        <w:rPr>
          <w:rFonts w:eastAsia="Calibri Light"/>
        </w:rPr>
        <w:t xml:space="preserve"> </w:t>
      </w:r>
    </w:p>
    <w:p w14:paraId="2C5C0A17" w14:textId="77777777" w:rsidR="0031740B" w:rsidRDefault="0031740B" w:rsidP="0031740B">
      <w:pPr>
        <w:rPr>
          <w:rFonts w:ascii="Calibri" w:eastAsia="Calibri" w:hAnsi="Calibri" w:cs="Calibri"/>
        </w:rPr>
      </w:pPr>
    </w:p>
    <w:p w14:paraId="61FBF217" w14:textId="30981872" w:rsidR="0031740B" w:rsidRDefault="0031740B" w:rsidP="0031740B">
      <w:pPr>
        <w:rPr>
          <w:rFonts w:ascii="Calibri" w:eastAsia="Calibri" w:hAnsi="Calibri" w:cs="Calibri"/>
        </w:rPr>
      </w:pPr>
      <w:r>
        <w:rPr>
          <w:rFonts w:ascii="Calibri" w:eastAsia="Calibri" w:hAnsi="Calibri" w:cs="Calibri"/>
        </w:rPr>
        <w:t xml:space="preserve">Goals are an essential part of our life because it gives a starting time and a destination aim to reach. </w:t>
      </w:r>
      <w:r w:rsidR="00AC6D76">
        <w:rPr>
          <w:rFonts w:ascii="Calibri" w:eastAsia="Calibri" w:hAnsi="Calibri" w:cs="Calibri"/>
        </w:rPr>
        <w:t>Having targets</w:t>
      </w:r>
      <w:r>
        <w:rPr>
          <w:rFonts w:ascii="Calibri" w:eastAsia="Calibri" w:hAnsi="Calibri" w:cs="Calibri"/>
        </w:rPr>
        <w:t xml:space="preserve"> can </w:t>
      </w:r>
      <w:r w:rsidR="0035223D">
        <w:rPr>
          <w:rFonts w:ascii="Calibri" w:eastAsia="Calibri" w:hAnsi="Calibri" w:cs="Calibri"/>
        </w:rPr>
        <w:t>motivate</w:t>
      </w:r>
      <w:r>
        <w:rPr>
          <w:rFonts w:ascii="Calibri" w:eastAsia="Calibri" w:hAnsi="Calibri" w:cs="Calibri"/>
        </w:rPr>
        <w:t xml:space="preserve"> to keep going, even if it is challenging. However, sometimes we struggle because we do not put the necessary effort to achieve that goal, and thus we do not follow the right structure to complete it. The acronym SMART goal is a method used to steer the goal set. SMART means, Specific, Measurable, Achievable, Realistic, and Timely.</w:t>
      </w:r>
    </w:p>
    <w:p w14:paraId="19833F1D" w14:textId="77777777" w:rsidR="0031740B" w:rsidRDefault="0031740B" w:rsidP="0031740B">
      <w:pPr>
        <w:pStyle w:val="Heading2"/>
        <w:rPr>
          <w:rFonts w:eastAsia="Calibri Light"/>
        </w:rPr>
      </w:pPr>
      <w:bookmarkStart w:id="2" w:name="_Toc49796841"/>
      <w:r>
        <w:rPr>
          <w:rFonts w:eastAsia="Calibri Light"/>
        </w:rPr>
        <w:t>Structure of SMART goal</w:t>
      </w:r>
      <w:bookmarkEnd w:id="2"/>
    </w:p>
    <w:p w14:paraId="5B18FE72" w14:textId="77777777" w:rsidR="0031740B" w:rsidRDefault="0031740B" w:rsidP="0031740B">
      <w:pPr>
        <w:rPr>
          <w:rFonts w:ascii="Calibri" w:eastAsia="Calibri" w:hAnsi="Calibri" w:cs="Calibri"/>
        </w:rPr>
      </w:pPr>
    </w:p>
    <w:p w14:paraId="68E63D1E" w14:textId="77777777" w:rsidR="0031740B" w:rsidRDefault="0031740B" w:rsidP="0031740B">
      <w:pPr>
        <w:rPr>
          <w:rFonts w:ascii="Calibri" w:eastAsia="Calibri" w:hAnsi="Calibri" w:cs="Calibri"/>
        </w:rPr>
      </w:pPr>
      <w:r>
        <w:rPr>
          <w:rFonts w:ascii="Calibri" w:eastAsia="Calibri" w:hAnsi="Calibri" w:cs="Calibri"/>
          <w:b/>
        </w:rPr>
        <w:t>S</w:t>
      </w:r>
      <w:r>
        <w:rPr>
          <w:rFonts w:ascii="Calibri" w:eastAsia="Calibri" w:hAnsi="Calibri" w:cs="Calibri"/>
        </w:rPr>
        <w:t>pecific. Create the goal as much specific we can. For example, it is not the same ‘’I will finish this course’’ than ‘’I will study four hours, five days a week to get the certificate of lv4 of health and social this year ’’.</w:t>
      </w:r>
    </w:p>
    <w:p w14:paraId="63C3A2B4" w14:textId="2DF8058C" w:rsidR="0031740B" w:rsidRDefault="0031740B" w:rsidP="0031740B">
      <w:pPr>
        <w:rPr>
          <w:rFonts w:ascii="Calibri" w:eastAsia="Calibri" w:hAnsi="Calibri" w:cs="Calibri"/>
        </w:rPr>
      </w:pPr>
      <w:r>
        <w:rPr>
          <w:rFonts w:ascii="Calibri" w:eastAsia="Calibri" w:hAnsi="Calibri" w:cs="Calibri"/>
          <w:b/>
        </w:rPr>
        <w:t>M</w:t>
      </w:r>
      <w:r>
        <w:rPr>
          <w:rFonts w:ascii="Calibri" w:eastAsia="Calibri" w:hAnsi="Calibri" w:cs="Calibri"/>
        </w:rPr>
        <w:t xml:space="preserve">easurable. The goal needs to have a measured process. Thus, we can track the progress we made. For example, we can ask ourselves, how much I need to </w:t>
      </w:r>
      <w:r w:rsidR="00AC6D76">
        <w:rPr>
          <w:rFonts w:ascii="Calibri" w:eastAsia="Calibri" w:hAnsi="Calibri" w:cs="Calibri"/>
        </w:rPr>
        <w:t>learn</w:t>
      </w:r>
      <w:r>
        <w:rPr>
          <w:rFonts w:ascii="Calibri" w:eastAsia="Calibri" w:hAnsi="Calibri" w:cs="Calibri"/>
        </w:rPr>
        <w:t>, how many days I need to study, or how will I know I have finished the course.</w:t>
      </w:r>
    </w:p>
    <w:p w14:paraId="6345C86D" w14:textId="68C29972" w:rsidR="0031740B" w:rsidRDefault="0031740B" w:rsidP="0031740B">
      <w:pPr>
        <w:rPr>
          <w:rFonts w:ascii="Calibri" w:eastAsia="Calibri" w:hAnsi="Calibri" w:cs="Calibri"/>
        </w:rPr>
      </w:pPr>
      <w:r>
        <w:rPr>
          <w:rFonts w:ascii="Calibri" w:eastAsia="Calibri" w:hAnsi="Calibri" w:cs="Calibri"/>
          <w:b/>
        </w:rPr>
        <w:t>A</w:t>
      </w:r>
      <w:r>
        <w:rPr>
          <w:rFonts w:ascii="Calibri" w:eastAsia="Calibri" w:hAnsi="Calibri" w:cs="Calibri"/>
        </w:rPr>
        <w:t>chievable. The goal needs to be compatible with our abilities and attainable to be victorious. If the goal is reachable, we may be able to discover new skills, strengths, and character to complete the</w:t>
      </w:r>
      <w:r w:rsidR="00AC6D76">
        <w:rPr>
          <w:rFonts w:ascii="Calibri" w:eastAsia="Calibri" w:hAnsi="Calibri" w:cs="Calibri"/>
        </w:rPr>
        <w:t xml:space="preserve"> objective</w:t>
      </w:r>
      <w:r>
        <w:rPr>
          <w:rFonts w:ascii="Calibri" w:eastAsia="Calibri" w:hAnsi="Calibri" w:cs="Calibri"/>
        </w:rPr>
        <w:t xml:space="preserve">.  For example, we can ask ourselves, what do I need to reach this goal? Do I have the time to </w:t>
      </w:r>
      <w:r w:rsidR="00304141">
        <w:rPr>
          <w:rFonts w:ascii="Calibri" w:eastAsia="Calibri" w:hAnsi="Calibri" w:cs="Calibri"/>
        </w:rPr>
        <w:t>achieve</w:t>
      </w:r>
      <w:r>
        <w:rPr>
          <w:rFonts w:ascii="Calibri" w:eastAsia="Calibri" w:hAnsi="Calibri" w:cs="Calibri"/>
        </w:rPr>
        <w:t xml:space="preserve"> </w:t>
      </w:r>
      <w:r w:rsidR="00304141">
        <w:rPr>
          <w:rFonts w:ascii="Calibri" w:eastAsia="Calibri" w:hAnsi="Calibri" w:cs="Calibri"/>
        </w:rPr>
        <w:t>it</w:t>
      </w:r>
      <w:r>
        <w:rPr>
          <w:rFonts w:ascii="Calibri" w:eastAsia="Calibri" w:hAnsi="Calibri" w:cs="Calibri"/>
        </w:rPr>
        <w:t xml:space="preserve">? Or what resources I need to </w:t>
      </w:r>
      <w:r w:rsidR="00304141">
        <w:rPr>
          <w:rFonts w:ascii="Calibri" w:eastAsia="Calibri" w:hAnsi="Calibri" w:cs="Calibri"/>
        </w:rPr>
        <w:t>get</w:t>
      </w:r>
      <w:r>
        <w:rPr>
          <w:rFonts w:ascii="Calibri" w:eastAsia="Calibri" w:hAnsi="Calibri" w:cs="Calibri"/>
        </w:rPr>
        <w:t xml:space="preserve"> the goal?</w:t>
      </w:r>
    </w:p>
    <w:p w14:paraId="0726F32A" w14:textId="2D234D5A" w:rsidR="0031740B" w:rsidRDefault="0031740B" w:rsidP="0031740B">
      <w:pPr>
        <w:rPr>
          <w:rFonts w:ascii="Calibri" w:eastAsia="Calibri" w:hAnsi="Calibri" w:cs="Calibri"/>
        </w:rPr>
      </w:pPr>
      <w:r>
        <w:rPr>
          <w:rFonts w:ascii="Calibri" w:eastAsia="Calibri" w:hAnsi="Calibri" w:cs="Calibri"/>
          <w:b/>
        </w:rPr>
        <w:t>R</w:t>
      </w:r>
      <w:r>
        <w:rPr>
          <w:rFonts w:ascii="Calibri" w:eastAsia="Calibri" w:hAnsi="Calibri" w:cs="Calibri"/>
        </w:rPr>
        <w:t xml:space="preserve">ealistic. The goal we choose needs to be realistic. This means that we can rich the </w:t>
      </w:r>
      <w:r w:rsidR="00304141">
        <w:rPr>
          <w:rFonts w:ascii="Calibri" w:eastAsia="Calibri" w:hAnsi="Calibri" w:cs="Calibri"/>
        </w:rPr>
        <w:t>objective</w:t>
      </w:r>
      <w:r>
        <w:rPr>
          <w:rFonts w:ascii="Calibri" w:eastAsia="Calibri" w:hAnsi="Calibri" w:cs="Calibri"/>
        </w:rPr>
        <w:t xml:space="preserve"> with the resources and the time available to us. For example, if we want to be a famous actor, and we do not have the time to practise and the equipment necessary to improve, it will not be a realistic goal. However, but if we want to finish this course and we have, the equipment, time, and support in the hand, it can be a realistic goal as is between our possibilities.</w:t>
      </w:r>
    </w:p>
    <w:p w14:paraId="7C4B4581" w14:textId="77777777" w:rsidR="0031740B" w:rsidRDefault="0031740B" w:rsidP="0031740B">
      <w:pPr>
        <w:rPr>
          <w:rFonts w:ascii="Calibri" w:eastAsia="Calibri" w:hAnsi="Calibri" w:cs="Calibri"/>
        </w:rPr>
      </w:pPr>
      <w:r>
        <w:rPr>
          <w:rFonts w:ascii="Calibri" w:eastAsia="Calibri" w:hAnsi="Calibri" w:cs="Calibri"/>
          <w:b/>
        </w:rPr>
        <w:t>T</w:t>
      </w:r>
      <w:r>
        <w:rPr>
          <w:rFonts w:ascii="Calibri" w:eastAsia="Calibri" w:hAnsi="Calibri" w:cs="Calibri"/>
        </w:rPr>
        <w:t xml:space="preserve">imely. Timely may be the most crucial part because this is where we diced the start date for working in our goals and the deadline. To complete our goal, we need a time frame to work within. </w:t>
      </w:r>
      <w:r>
        <w:rPr>
          <w:rFonts w:ascii="Calibri" w:eastAsia="Calibri" w:hAnsi="Calibri" w:cs="Calibri"/>
        </w:rPr>
        <w:lastRenderedPageBreak/>
        <w:t>We can ask ourselves, by when do we want to realize this goal? And then we can create a final date to rich the goal. For example, I will complete the driving test and get the driver license by the 9th of November.</w:t>
      </w:r>
    </w:p>
    <w:p w14:paraId="6EB66F5B" w14:textId="77777777" w:rsidR="0031740B" w:rsidRDefault="0031740B" w:rsidP="0031740B">
      <w:pPr>
        <w:rPr>
          <w:rFonts w:ascii="Calibri" w:eastAsia="Calibri" w:hAnsi="Calibri" w:cs="Calibri"/>
        </w:rPr>
      </w:pPr>
      <w:r>
        <w:rPr>
          <w:rFonts w:ascii="Calibri" w:eastAsia="Calibri" w:hAnsi="Calibri" w:cs="Calibri"/>
        </w:rPr>
        <w:t>(Anon, 2015)</w:t>
      </w:r>
    </w:p>
    <w:p w14:paraId="67DADBE2" w14:textId="77777777" w:rsidR="0031740B" w:rsidRDefault="0031740B" w:rsidP="0031740B">
      <w:pPr>
        <w:rPr>
          <w:rFonts w:ascii="Calibri" w:eastAsia="Calibri" w:hAnsi="Calibri" w:cs="Calibri"/>
        </w:rPr>
      </w:pPr>
    </w:p>
    <w:p w14:paraId="5232679C" w14:textId="77777777" w:rsidR="0031740B" w:rsidRDefault="0031740B" w:rsidP="0031740B">
      <w:pPr>
        <w:pStyle w:val="Heading1"/>
        <w:rPr>
          <w:rFonts w:eastAsia="Calibri Light"/>
        </w:rPr>
      </w:pPr>
      <w:bookmarkStart w:id="3" w:name="_Toc49796842"/>
      <w:r>
        <w:rPr>
          <w:rFonts w:eastAsia="Calibri Light"/>
        </w:rPr>
        <w:t>Swot analysis</w:t>
      </w:r>
      <w:bookmarkEnd w:id="3"/>
      <w:r>
        <w:rPr>
          <w:rFonts w:eastAsia="Calibri Light"/>
        </w:rPr>
        <w:t xml:space="preserve"> </w:t>
      </w:r>
    </w:p>
    <w:p w14:paraId="72BDA4D5" w14:textId="77777777" w:rsidR="0031740B" w:rsidRDefault="0031740B" w:rsidP="0031740B">
      <w:pPr>
        <w:rPr>
          <w:rFonts w:ascii="Calibri" w:eastAsia="Calibri" w:hAnsi="Calibri" w:cs="Calibri"/>
        </w:rPr>
      </w:pPr>
    </w:p>
    <w:p w14:paraId="7069856C" w14:textId="23E26D42" w:rsidR="0031740B" w:rsidRDefault="0031740B" w:rsidP="0031740B">
      <w:pPr>
        <w:rPr>
          <w:rFonts w:ascii="Calibri" w:eastAsia="Calibri" w:hAnsi="Calibri" w:cs="Calibri"/>
        </w:rPr>
      </w:pPr>
      <w:r>
        <w:rPr>
          <w:rFonts w:ascii="Calibri" w:eastAsia="Calibri" w:hAnsi="Calibri" w:cs="Calibri"/>
        </w:rPr>
        <w:t>SWOT Analysis is a procedure used to help people or business to rich their goals with the understanding of their strengths, weaknesses, opportunities, and threats related to work or life. The analysis can be very useful for</w:t>
      </w:r>
      <w:r w:rsidR="00304141">
        <w:rPr>
          <w:rFonts w:ascii="Calibri" w:eastAsia="Calibri" w:hAnsi="Calibri" w:cs="Calibri"/>
        </w:rPr>
        <w:t xml:space="preserve"> the</w:t>
      </w:r>
      <w:r>
        <w:rPr>
          <w:rFonts w:ascii="Calibri" w:eastAsia="Calibri" w:hAnsi="Calibri" w:cs="Calibri"/>
        </w:rPr>
        <w:t xml:space="preserve"> personal </w:t>
      </w:r>
      <w:r w:rsidR="00304141">
        <w:rPr>
          <w:rFonts w:ascii="Calibri" w:eastAsia="Calibri" w:hAnsi="Calibri" w:cs="Calibri"/>
        </w:rPr>
        <w:t>experience</w:t>
      </w:r>
      <w:r>
        <w:rPr>
          <w:rFonts w:ascii="Calibri" w:eastAsia="Calibri" w:hAnsi="Calibri" w:cs="Calibri"/>
        </w:rPr>
        <w:t xml:space="preserve"> if the goal is related to personals ambitions. For example, finish a degree, get a job, or even get the opportunity to be a famous singer. By performing this analysis, it is possible to discover hidden opportunities as well as it will find weaknesses and try to make then less unforceful, or even removed </w:t>
      </w:r>
      <w:r w:rsidR="00304141">
        <w:rPr>
          <w:rFonts w:ascii="Calibri" w:eastAsia="Calibri" w:hAnsi="Calibri" w:cs="Calibri"/>
        </w:rPr>
        <w:t xml:space="preserve">them </w:t>
      </w:r>
      <w:r>
        <w:rPr>
          <w:rFonts w:ascii="Calibri" w:eastAsia="Calibri" w:hAnsi="Calibri" w:cs="Calibri"/>
        </w:rPr>
        <w:t>from the list of weakness</w:t>
      </w:r>
      <w:r w:rsidR="00304141">
        <w:rPr>
          <w:rFonts w:ascii="Calibri" w:eastAsia="Calibri" w:hAnsi="Calibri" w:cs="Calibri"/>
        </w:rPr>
        <w:t>es</w:t>
      </w:r>
      <w:r>
        <w:rPr>
          <w:rFonts w:ascii="Calibri" w:eastAsia="Calibri" w:hAnsi="Calibri" w:cs="Calibri"/>
        </w:rPr>
        <w:t>. Once these elements have identified, it will be easy to exploit opportunities and eliminate the threats in the way to move further.</w:t>
      </w:r>
    </w:p>
    <w:p w14:paraId="1B307ECA" w14:textId="77777777" w:rsidR="0031740B" w:rsidRDefault="0031740B" w:rsidP="0031740B">
      <w:pPr>
        <w:pStyle w:val="Heading2"/>
        <w:rPr>
          <w:rFonts w:eastAsia="Calibri"/>
        </w:rPr>
      </w:pPr>
    </w:p>
    <w:p w14:paraId="2E7CDD48" w14:textId="77777777" w:rsidR="0031740B" w:rsidRDefault="0031740B" w:rsidP="0031740B">
      <w:pPr>
        <w:pStyle w:val="Heading2"/>
        <w:rPr>
          <w:rFonts w:ascii="Calibri Light" w:eastAsia="Calibri Light" w:hAnsi="Calibri Light" w:cs="Calibri Light"/>
          <w:color w:val="2F5496"/>
        </w:rPr>
      </w:pPr>
      <w:bookmarkStart w:id="4" w:name="_Toc49796843"/>
      <w:r>
        <w:rPr>
          <w:rFonts w:ascii="Calibri Light" w:eastAsia="Calibri Light" w:hAnsi="Calibri Light" w:cs="Calibri Light"/>
          <w:color w:val="2F5496"/>
        </w:rPr>
        <w:t>Creating a personal SWOT Analysis</w:t>
      </w:r>
      <w:bookmarkEnd w:id="4"/>
    </w:p>
    <w:p w14:paraId="0741DB17" w14:textId="77777777" w:rsidR="0031740B" w:rsidRDefault="0031740B" w:rsidP="0031740B">
      <w:pPr>
        <w:pStyle w:val="Heading2"/>
        <w:rPr>
          <w:rFonts w:eastAsia="Calibri"/>
        </w:rPr>
      </w:pPr>
    </w:p>
    <w:p w14:paraId="047EC339" w14:textId="77777777" w:rsidR="0031740B" w:rsidRDefault="0031740B" w:rsidP="0031740B">
      <w:pPr>
        <w:rPr>
          <w:rFonts w:ascii="Calibri" w:eastAsia="Calibri" w:hAnsi="Calibri" w:cs="Calibri"/>
        </w:rPr>
      </w:pPr>
      <w:r>
        <w:rPr>
          <w:rFonts w:ascii="Calibri" w:eastAsia="Calibri" w:hAnsi="Calibri" w:cs="Calibri"/>
        </w:rPr>
        <w:t>Achieve the goal is the first step to start performing the swot analysis. In my case, my personal goal is to finish the course of Health and Social Care. Once this vital step has identified, it is time to create a square divided it into four small squares. Eventually, we can start label each box, inside the top left box write "strengths", in the top right box write "weaknesses", "opportunities" within the bottom left box and "threats" inside the bottom right box. When the box has been created, we need to add the strengths, weaknesses, opportunities, and threats. An important tip that I suggest is, everything that we insert in our Swot analysis needs to be related to the goal we want to rich. For example, if the objective is to get a title of doctor the ability of "swim'', it will not make any impact on the result because it is not related to the goal. Finally, a conclusion is required to know the results of the analysis. (Mindtools.com, 2009)</w:t>
      </w:r>
    </w:p>
    <w:p w14:paraId="0E140839" w14:textId="77777777" w:rsidR="0031740B" w:rsidRDefault="0031740B" w:rsidP="0031740B">
      <w:pPr>
        <w:rPr>
          <w:rFonts w:ascii="Calibri" w:eastAsia="Calibri" w:hAnsi="Calibri" w:cs="Calibri"/>
        </w:rPr>
      </w:pPr>
      <w:r>
        <w:rPr>
          <w:rFonts w:ascii="Calibri" w:eastAsia="Calibri" w:hAnsi="Calibri" w:cs="Calibri"/>
        </w:rPr>
        <w:t>This is an example of my personal SWOT analysis. My objective, as I mentioned before, is to finish the course of Health and Social Care and get a better job:</w:t>
      </w:r>
    </w:p>
    <w:p w14:paraId="318C341F" w14:textId="77777777" w:rsidR="0031740B" w:rsidRDefault="0031740B" w:rsidP="0031740B">
      <w:pPr>
        <w:rPr>
          <w:rFonts w:ascii="Calibri" w:eastAsia="Calibri" w:hAnsi="Calibri" w:cs="Calibri"/>
          <w:b/>
        </w:rPr>
      </w:pPr>
      <w:r>
        <w:rPr>
          <w:rFonts w:ascii="Calibri" w:eastAsia="Calibri" w:hAnsi="Calibri" w:cs="Calibri"/>
          <w:b/>
        </w:rPr>
        <w:t>Strengths:</w:t>
      </w:r>
      <w:r>
        <w:rPr>
          <w:rFonts w:ascii="Calibri" w:eastAsia="Calibri" w:hAnsi="Calibri" w:cs="Calibri"/>
        </w:rPr>
        <w:t xml:space="preserve"> I would say that my best advantage is my positive thinking. I possess excellent reading skills as I read many books when I found a problem I can make the best decision to succeed in the obstacle without any regrets and always working very hard to get the best results.</w:t>
      </w:r>
    </w:p>
    <w:p w14:paraId="6AB852B0" w14:textId="77777777" w:rsidR="0031740B" w:rsidRDefault="0031740B" w:rsidP="0031740B">
      <w:pPr>
        <w:rPr>
          <w:rFonts w:ascii="Calibri" w:eastAsia="Calibri" w:hAnsi="Calibri" w:cs="Calibri"/>
          <w:b/>
        </w:rPr>
      </w:pPr>
      <w:r>
        <w:rPr>
          <w:rFonts w:ascii="Calibri" w:eastAsia="Calibri" w:hAnsi="Calibri" w:cs="Calibri"/>
          <w:b/>
        </w:rPr>
        <w:t xml:space="preserve">Weaknesses: </w:t>
      </w:r>
      <w:r>
        <w:rPr>
          <w:rFonts w:ascii="Calibri" w:eastAsia="Calibri" w:hAnsi="Calibri" w:cs="Calibri"/>
        </w:rPr>
        <w:t>My worst defect is the slow learning that I countered with hardworking; however, regularly, I get distracted for simple stuff, and I am an impatient person.</w:t>
      </w:r>
    </w:p>
    <w:p w14:paraId="3C492A71" w14:textId="77777777" w:rsidR="0031740B" w:rsidRDefault="0031740B" w:rsidP="0031740B">
      <w:pPr>
        <w:rPr>
          <w:rFonts w:ascii="Calibri" w:eastAsia="Calibri" w:hAnsi="Calibri" w:cs="Calibri"/>
          <w:b/>
        </w:rPr>
      </w:pPr>
      <w:r>
        <w:rPr>
          <w:rFonts w:ascii="Calibri" w:eastAsia="Calibri" w:hAnsi="Calibri" w:cs="Calibri"/>
          <w:b/>
        </w:rPr>
        <w:t xml:space="preserve">Opportunities: </w:t>
      </w:r>
      <w:r>
        <w:rPr>
          <w:rFonts w:ascii="Calibri" w:eastAsia="Calibri" w:hAnsi="Calibri" w:cs="Calibri"/>
        </w:rPr>
        <w:t>I am attending university, and I consider this chance an excellent opportunity to improve my academic skills and created or develop new skills that I can use in my future job.</w:t>
      </w:r>
    </w:p>
    <w:p w14:paraId="5DEDF83B" w14:textId="77777777" w:rsidR="0031740B" w:rsidRDefault="0031740B" w:rsidP="0031740B">
      <w:pPr>
        <w:rPr>
          <w:rFonts w:ascii="Calibri" w:eastAsia="Calibri" w:hAnsi="Calibri" w:cs="Calibri"/>
        </w:rPr>
      </w:pPr>
      <w:r>
        <w:rPr>
          <w:rFonts w:ascii="Calibri" w:eastAsia="Calibri" w:hAnsi="Calibri" w:cs="Calibri"/>
          <w:b/>
        </w:rPr>
        <w:t xml:space="preserve">Threats:  </w:t>
      </w:r>
      <w:r>
        <w:rPr>
          <w:rFonts w:ascii="Calibri" w:eastAsia="Calibri" w:hAnsi="Calibri" w:cs="Calibri"/>
        </w:rPr>
        <w:t xml:space="preserve">The most potent menace will be the </w:t>
      </w:r>
      <w:proofErr w:type="gramStart"/>
      <w:r>
        <w:rPr>
          <w:rFonts w:ascii="Calibri" w:eastAsia="Calibri" w:hAnsi="Calibri" w:cs="Calibri"/>
        </w:rPr>
        <w:t>aforementioned global</w:t>
      </w:r>
      <w:proofErr w:type="gramEnd"/>
      <w:r>
        <w:rPr>
          <w:rFonts w:ascii="Calibri" w:eastAsia="Calibri" w:hAnsi="Calibri" w:cs="Calibri"/>
        </w:rPr>
        <w:t xml:space="preserve"> pandemic, because the entire economy had frozen, and from now on, everything will be more competitive, as the employment opportunities have decreased a lot.</w:t>
      </w:r>
    </w:p>
    <w:tbl>
      <w:tblPr>
        <w:tblW w:w="0" w:type="auto"/>
        <w:tblInd w:w="108" w:type="dxa"/>
        <w:tblCellMar>
          <w:left w:w="10" w:type="dxa"/>
          <w:right w:w="10" w:type="dxa"/>
        </w:tblCellMar>
        <w:tblLook w:val="04A0" w:firstRow="1" w:lastRow="0" w:firstColumn="1" w:lastColumn="0" w:noHBand="0" w:noVBand="1"/>
      </w:tblPr>
      <w:tblGrid>
        <w:gridCol w:w="4350"/>
        <w:gridCol w:w="4335"/>
      </w:tblGrid>
      <w:tr w:rsidR="0031740B" w14:paraId="19078F91" w14:textId="77777777" w:rsidTr="00054AE5">
        <w:tc>
          <w:tcPr>
            <w:tcW w:w="435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D58DEB5" w14:textId="77777777" w:rsidR="0031740B" w:rsidRDefault="0031740B" w:rsidP="00054AE5">
            <w:pPr>
              <w:spacing w:after="0" w:line="240" w:lineRule="auto"/>
              <w:jc w:val="both"/>
            </w:pPr>
            <w:r>
              <w:rPr>
                <w:rFonts w:ascii="Berlin Sans FB" w:eastAsia="Berlin Sans FB" w:hAnsi="Berlin Sans FB" w:cs="Berlin Sans FB"/>
                <w:shd w:val="clear" w:color="auto" w:fill="FFFF00"/>
              </w:rPr>
              <w:lastRenderedPageBreak/>
              <w:t>Strengths</w:t>
            </w:r>
          </w:p>
        </w:tc>
        <w:tc>
          <w:tcPr>
            <w:tcW w:w="43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646F1E" w14:textId="77777777" w:rsidR="0031740B" w:rsidRDefault="0031740B" w:rsidP="00054AE5">
            <w:pPr>
              <w:spacing w:after="0" w:line="240" w:lineRule="auto"/>
              <w:jc w:val="both"/>
            </w:pPr>
            <w:r>
              <w:rPr>
                <w:rFonts w:ascii="Berlin Sans FB" w:eastAsia="Berlin Sans FB" w:hAnsi="Berlin Sans FB" w:cs="Berlin Sans FB"/>
                <w:shd w:val="clear" w:color="auto" w:fill="FFFF00"/>
              </w:rPr>
              <w:t>weaknesses</w:t>
            </w:r>
          </w:p>
        </w:tc>
      </w:tr>
      <w:tr w:rsidR="0031740B" w14:paraId="41DD7BB1" w14:textId="77777777" w:rsidTr="00054AE5">
        <w:tc>
          <w:tcPr>
            <w:tcW w:w="435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1B73F5"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1. Positive thinking.</w:t>
            </w:r>
          </w:p>
          <w:p w14:paraId="023C6662"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2. Good reader</w:t>
            </w:r>
          </w:p>
          <w:p w14:paraId="6230720D"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3. Good decision-maker</w:t>
            </w:r>
          </w:p>
          <w:p w14:paraId="77943C41"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 xml:space="preserve">4. Hardworking </w:t>
            </w:r>
          </w:p>
          <w:p w14:paraId="0CD89129" w14:textId="77777777" w:rsidR="0031740B" w:rsidRDefault="0031740B" w:rsidP="00054AE5">
            <w:pPr>
              <w:spacing w:after="0" w:line="240" w:lineRule="auto"/>
              <w:jc w:val="both"/>
            </w:pPr>
          </w:p>
        </w:tc>
        <w:tc>
          <w:tcPr>
            <w:tcW w:w="43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B459BFF"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1. Easily distracted.</w:t>
            </w:r>
          </w:p>
          <w:p w14:paraId="687E7820"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2. Impatient.</w:t>
            </w:r>
          </w:p>
          <w:p w14:paraId="56D35271"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3. Slow learning.</w:t>
            </w:r>
          </w:p>
          <w:p w14:paraId="040EABB2" w14:textId="77777777" w:rsidR="0031740B" w:rsidRDefault="0031740B" w:rsidP="00054AE5">
            <w:pPr>
              <w:spacing w:after="0" w:line="240" w:lineRule="auto"/>
              <w:jc w:val="both"/>
            </w:pPr>
          </w:p>
        </w:tc>
      </w:tr>
      <w:tr w:rsidR="0031740B" w14:paraId="0DCA6DFB" w14:textId="77777777" w:rsidTr="00054AE5">
        <w:tc>
          <w:tcPr>
            <w:tcW w:w="435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DF1FB2" w14:textId="77777777" w:rsidR="0031740B" w:rsidRDefault="0031740B" w:rsidP="00054AE5">
            <w:pPr>
              <w:spacing w:after="0" w:line="240" w:lineRule="auto"/>
              <w:jc w:val="both"/>
            </w:pPr>
            <w:r>
              <w:rPr>
                <w:rFonts w:ascii="Berlin Sans FB" w:eastAsia="Berlin Sans FB" w:hAnsi="Berlin Sans FB" w:cs="Berlin Sans FB"/>
                <w:shd w:val="clear" w:color="auto" w:fill="FFFF00"/>
              </w:rPr>
              <w:t>opportunities</w:t>
            </w:r>
          </w:p>
        </w:tc>
        <w:tc>
          <w:tcPr>
            <w:tcW w:w="43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CFED2B" w14:textId="77777777" w:rsidR="0031740B" w:rsidRDefault="0031740B" w:rsidP="00054AE5">
            <w:pPr>
              <w:spacing w:after="0" w:line="240" w:lineRule="auto"/>
              <w:jc w:val="both"/>
            </w:pPr>
            <w:r>
              <w:rPr>
                <w:rFonts w:ascii="Berlin Sans FB" w:eastAsia="Berlin Sans FB" w:hAnsi="Berlin Sans FB" w:cs="Berlin Sans FB"/>
                <w:shd w:val="clear" w:color="auto" w:fill="FFFF00"/>
              </w:rPr>
              <w:t>threats</w:t>
            </w:r>
          </w:p>
        </w:tc>
      </w:tr>
      <w:tr w:rsidR="0031740B" w14:paraId="40C69CC4" w14:textId="77777777" w:rsidTr="00054AE5">
        <w:tc>
          <w:tcPr>
            <w:tcW w:w="435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E9E41E"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1. Open new path career.</w:t>
            </w:r>
          </w:p>
          <w:p w14:paraId="0CE113A4"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2. Getting more skills for life.</w:t>
            </w:r>
          </w:p>
          <w:p w14:paraId="31BB2BA8" w14:textId="77777777" w:rsidR="0031740B" w:rsidRDefault="0031740B" w:rsidP="00054AE5">
            <w:pPr>
              <w:spacing w:after="0" w:line="240" w:lineRule="auto"/>
              <w:jc w:val="both"/>
            </w:pPr>
          </w:p>
        </w:tc>
        <w:tc>
          <w:tcPr>
            <w:tcW w:w="433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86A4E5"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1. Global pandemic.</w:t>
            </w:r>
          </w:p>
          <w:p w14:paraId="6C70CF5D"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2. Competitive word.</w:t>
            </w:r>
          </w:p>
          <w:p w14:paraId="3ED00B76" w14:textId="77777777" w:rsidR="0031740B" w:rsidRDefault="0031740B" w:rsidP="00054AE5">
            <w:pPr>
              <w:spacing w:after="0" w:line="240" w:lineRule="auto"/>
              <w:jc w:val="both"/>
              <w:rPr>
                <w:rFonts w:ascii="Berlin Sans FB" w:eastAsia="Berlin Sans FB" w:hAnsi="Berlin Sans FB" w:cs="Berlin Sans FB"/>
              </w:rPr>
            </w:pPr>
            <w:r>
              <w:rPr>
                <w:rFonts w:ascii="Berlin Sans FB" w:eastAsia="Berlin Sans FB" w:hAnsi="Berlin Sans FB" w:cs="Berlin Sans FB"/>
              </w:rPr>
              <w:t>3. Fewer job opportunities.</w:t>
            </w:r>
          </w:p>
          <w:p w14:paraId="4E547E44" w14:textId="77777777" w:rsidR="0031740B" w:rsidRDefault="0031740B" w:rsidP="00054AE5">
            <w:pPr>
              <w:spacing w:after="0" w:line="240" w:lineRule="auto"/>
              <w:jc w:val="both"/>
              <w:rPr>
                <w:rFonts w:ascii="Berlin Sans FB" w:eastAsia="Berlin Sans FB" w:hAnsi="Berlin Sans FB" w:cs="Berlin Sans FB"/>
              </w:rPr>
            </w:pPr>
          </w:p>
          <w:p w14:paraId="1A7CCCB9" w14:textId="77777777" w:rsidR="0031740B" w:rsidRDefault="0031740B" w:rsidP="00054AE5">
            <w:pPr>
              <w:spacing w:after="0" w:line="240" w:lineRule="auto"/>
              <w:jc w:val="both"/>
            </w:pPr>
          </w:p>
        </w:tc>
      </w:tr>
    </w:tbl>
    <w:p w14:paraId="1E78D097" w14:textId="77777777" w:rsidR="0031740B" w:rsidRDefault="0031740B" w:rsidP="0031740B">
      <w:pPr>
        <w:rPr>
          <w:rFonts w:ascii="Calibri" w:eastAsia="Calibri" w:hAnsi="Calibri" w:cs="Calibri"/>
        </w:rPr>
      </w:pPr>
    </w:p>
    <w:p w14:paraId="1BE6EBFA" w14:textId="77777777" w:rsidR="0031740B" w:rsidRDefault="0031740B" w:rsidP="0031740B">
      <w:pPr>
        <w:rPr>
          <w:rFonts w:ascii="Calibri" w:eastAsia="Calibri" w:hAnsi="Calibri" w:cs="Calibri"/>
        </w:rPr>
      </w:pPr>
      <w:r>
        <w:rPr>
          <w:rFonts w:ascii="Calibri" w:eastAsia="Calibri" w:hAnsi="Calibri" w:cs="Calibri"/>
        </w:rPr>
        <w:t>What I have concluded from this personal analysis is that if I develop the learning skills, using this great opportunity of learning at university, I can succeed the slow learning and remove it from the weakness list. It will be challenging to defeat threats like competitive work, but I believe the knowledge that I will learn at university will help to capture a job much faster.</w:t>
      </w:r>
    </w:p>
    <w:p w14:paraId="04F7955D" w14:textId="77777777" w:rsidR="0031740B" w:rsidRDefault="0031740B" w:rsidP="0031740B">
      <w:pPr>
        <w:rPr>
          <w:rFonts w:ascii="Calibri" w:eastAsia="Calibri" w:hAnsi="Calibri" w:cs="Calibri"/>
        </w:rPr>
      </w:pPr>
    </w:p>
    <w:p w14:paraId="2929C576" w14:textId="77777777" w:rsidR="0031740B" w:rsidRDefault="0031740B" w:rsidP="0031740B">
      <w:pPr>
        <w:pStyle w:val="Heading1"/>
        <w:rPr>
          <w:rFonts w:eastAsia="Calibri Light"/>
        </w:rPr>
      </w:pPr>
      <w:bookmarkStart w:id="5" w:name="_Toc49796844"/>
      <w:r>
        <w:rPr>
          <w:rFonts w:eastAsia="Calibri Light"/>
        </w:rPr>
        <w:t>PDP (Personal Development Plan)</w:t>
      </w:r>
      <w:bookmarkEnd w:id="5"/>
    </w:p>
    <w:p w14:paraId="42890DF1" w14:textId="77777777" w:rsidR="0031740B" w:rsidRDefault="0031740B" w:rsidP="0031740B">
      <w:pPr>
        <w:rPr>
          <w:rFonts w:ascii="Calibri" w:eastAsia="Calibri" w:hAnsi="Calibri" w:cs="Calibri"/>
        </w:rPr>
      </w:pPr>
    </w:p>
    <w:p w14:paraId="1EE8BABB" w14:textId="77777777" w:rsidR="0031740B" w:rsidRDefault="0031740B" w:rsidP="0031740B">
      <w:pPr>
        <w:rPr>
          <w:rFonts w:ascii="Calibri" w:eastAsia="Calibri" w:hAnsi="Calibri" w:cs="Calibri"/>
        </w:rPr>
      </w:pPr>
      <w:r>
        <w:rPr>
          <w:rFonts w:ascii="Calibri" w:eastAsia="Calibri" w:hAnsi="Calibri" w:cs="Calibri"/>
        </w:rPr>
        <w:t>We all need to complete our ambitions in life, that is why we work very hard, to feel productive and complete with ourselves at the end of the day. Since this course started, I had many dreams and goals, but no idea to how to manage them or how to complete it, but luckily, the PDP helps me to gain the necessary knowledge to organize myself. Once I discovered my goals and produce a personal SWOT analysis, it is time to create a plan to complete those objectives.</w:t>
      </w:r>
    </w:p>
    <w:p w14:paraId="61506C27" w14:textId="32362124" w:rsidR="0031740B" w:rsidRDefault="0031740B" w:rsidP="0031740B">
      <w:pPr>
        <w:rPr>
          <w:rFonts w:ascii="Calibri" w:eastAsia="Calibri" w:hAnsi="Calibri" w:cs="Calibri"/>
        </w:rPr>
      </w:pPr>
      <w:r>
        <w:rPr>
          <w:rFonts w:ascii="Calibri" w:eastAsia="Calibri" w:hAnsi="Calibri" w:cs="Calibri"/>
        </w:rPr>
        <w:t xml:space="preserve">The PDP (Personal Development Plan) is a plan that helps people understand or develop learning styles, performance and achievement, in order to expand their knowledge about, ''what'', ''why'', ''how'' and ''when'' to complete their goal. We can use this plan for immediate development needs, like improve writing skills or get a job by next week, as well as longer-term ambitions like, finish this course by next year or get my diver licence by November. The PDP able me to discovered new zones of learning to develop the ability to reflect on my knowledge and achievement. According to the writers </w:t>
      </w:r>
      <w:proofErr w:type="spellStart"/>
      <w:r>
        <w:rPr>
          <w:rFonts w:ascii="Calibri" w:eastAsia="Calibri" w:hAnsi="Calibri" w:cs="Calibri"/>
        </w:rPr>
        <w:t>Smale</w:t>
      </w:r>
      <w:proofErr w:type="spellEnd"/>
      <w:r>
        <w:rPr>
          <w:rFonts w:ascii="Calibri" w:eastAsia="Calibri" w:hAnsi="Calibri" w:cs="Calibri"/>
        </w:rPr>
        <w:t xml:space="preserve">, Fowlie and Julie, we can consider PDP as a railway journey because we will pass for </w:t>
      </w:r>
      <w:r w:rsidR="00304141">
        <w:rPr>
          <w:rFonts w:ascii="Calibri" w:eastAsia="Calibri" w:hAnsi="Calibri" w:cs="Calibri"/>
        </w:rPr>
        <w:t>various</w:t>
      </w:r>
      <w:r>
        <w:rPr>
          <w:rFonts w:ascii="Calibri" w:eastAsia="Calibri" w:hAnsi="Calibri" w:cs="Calibri"/>
        </w:rPr>
        <w:t xml:space="preserve"> stations,  as well as see the PDP as our personal journey plan life,  just like a train we will have to stops in different stops. Those stops are our review dates, where we can review if we are for the right way. </w:t>
      </w:r>
    </w:p>
    <w:p w14:paraId="6551F44D" w14:textId="77777777" w:rsidR="0031740B" w:rsidRDefault="0031740B" w:rsidP="0031740B">
      <w:pPr>
        <w:rPr>
          <w:rFonts w:ascii="Calibri" w:eastAsia="Calibri" w:hAnsi="Calibri" w:cs="Calibri"/>
        </w:rPr>
      </w:pPr>
      <w:r>
        <w:rPr>
          <w:rFonts w:ascii="Calibri" w:eastAsia="Calibri" w:hAnsi="Calibri" w:cs="Calibri"/>
        </w:rPr>
        <w:t>(</w:t>
      </w:r>
      <w:proofErr w:type="spellStart"/>
      <w:r>
        <w:rPr>
          <w:rFonts w:ascii="Calibri" w:eastAsia="Calibri" w:hAnsi="Calibri" w:cs="Calibri"/>
        </w:rPr>
        <w:t>Smale</w:t>
      </w:r>
      <w:proofErr w:type="spellEnd"/>
      <w:r>
        <w:rPr>
          <w:rFonts w:ascii="Calibri" w:eastAsia="Calibri" w:hAnsi="Calibri" w:cs="Calibri"/>
        </w:rPr>
        <w:t>, Fowlie &amp; Julie, 2009, Pg. 27)</w:t>
      </w:r>
    </w:p>
    <w:p w14:paraId="1416098A" w14:textId="77777777" w:rsidR="0031740B" w:rsidRDefault="0031740B" w:rsidP="0031740B">
      <w:pPr>
        <w:rPr>
          <w:rFonts w:ascii="Calibri" w:eastAsia="Calibri" w:hAnsi="Calibri" w:cs="Calibri"/>
        </w:rPr>
      </w:pPr>
      <w:r>
        <w:rPr>
          <w:rFonts w:ascii="Calibri" w:eastAsia="Calibri" w:hAnsi="Calibri" w:cs="Calibri"/>
        </w:rPr>
        <w:t xml:space="preserve">The square below is a small example of my PDP. I wrote some weakness that I need to improve and goals that I want to make them happen.  </w:t>
      </w:r>
    </w:p>
    <w:tbl>
      <w:tblPr>
        <w:tblW w:w="0" w:type="auto"/>
        <w:tblInd w:w="108" w:type="dxa"/>
        <w:tblCellMar>
          <w:left w:w="10" w:type="dxa"/>
          <w:right w:w="10" w:type="dxa"/>
        </w:tblCellMar>
        <w:tblLook w:val="04A0" w:firstRow="1" w:lastRow="0" w:firstColumn="1" w:lastColumn="0" w:noHBand="0" w:noVBand="1"/>
      </w:tblPr>
      <w:tblGrid>
        <w:gridCol w:w="1902"/>
        <w:gridCol w:w="1638"/>
        <w:gridCol w:w="1917"/>
        <w:gridCol w:w="1689"/>
        <w:gridCol w:w="1762"/>
      </w:tblGrid>
      <w:tr w:rsidR="0031740B" w14:paraId="6645CEDA" w14:textId="77777777" w:rsidTr="00054AE5">
        <w:tc>
          <w:tcPr>
            <w:tcW w:w="198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78A543" w14:textId="77777777" w:rsidR="0031740B" w:rsidRDefault="0031740B" w:rsidP="00054AE5">
            <w:pPr>
              <w:spacing w:after="0" w:line="240" w:lineRule="auto"/>
              <w:rPr>
                <w:rFonts w:ascii="Calibri" w:eastAsia="Calibri" w:hAnsi="Calibri" w:cs="Calibri"/>
              </w:rPr>
            </w:pPr>
            <w:r>
              <w:rPr>
                <w:rFonts w:ascii="Calibri" w:eastAsia="Calibri" w:hAnsi="Calibri" w:cs="Calibri"/>
                <w:shd w:val="clear" w:color="auto" w:fill="FFFF00"/>
              </w:rPr>
              <w:t>What is the goal? Or what do I want to improve?</w:t>
            </w:r>
          </w:p>
        </w:tc>
        <w:tc>
          <w:tcPr>
            <w:tcW w:w="179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68C2AC" w14:textId="77777777" w:rsidR="0031740B" w:rsidRDefault="0031740B" w:rsidP="00054AE5">
            <w:pPr>
              <w:spacing w:after="0" w:line="240" w:lineRule="auto"/>
              <w:rPr>
                <w:rFonts w:ascii="Calibri" w:eastAsia="Calibri" w:hAnsi="Calibri" w:cs="Calibri"/>
              </w:rPr>
            </w:pPr>
            <w:r>
              <w:rPr>
                <w:rFonts w:ascii="Calibri" w:eastAsia="Calibri" w:hAnsi="Calibri" w:cs="Calibri"/>
                <w:shd w:val="clear" w:color="auto" w:fill="FFFF00"/>
              </w:rPr>
              <w:t>Why would I like to do it?</w:t>
            </w:r>
          </w:p>
        </w:tc>
        <w:tc>
          <w:tcPr>
            <w:tcW w:w="201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D011753" w14:textId="77777777" w:rsidR="0031740B" w:rsidRDefault="0031740B" w:rsidP="00054AE5">
            <w:pPr>
              <w:spacing w:after="0" w:line="240" w:lineRule="auto"/>
              <w:rPr>
                <w:rFonts w:ascii="Calibri" w:eastAsia="Calibri" w:hAnsi="Calibri" w:cs="Calibri"/>
              </w:rPr>
            </w:pPr>
            <w:r>
              <w:rPr>
                <w:rFonts w:ascii="Calibri" w:eastAsia="Calibri" w:hAnsi="Calibri" w:cs="Calibri"/>
                <w:shd w:val="clear" w:color="auto" w:fill="FFFF00"/>
              </w:rPr>
              <w:t>How am I going to do it?</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DE8B8FF" w14:textId="77777777" w:rsidR="0031740B" w:rsidRDefault="0031740B" w:rsidP="00054AE5">
            <w:pPr>
              <w:spacing w:after="0" w:line="240" w:lineRule="auto"/>
              <w:rPr>
                <w:rFonts w:ascii="Calibri" w:eastAsia="Calibri" w:hAnsi="Calibri" w:cs="Calibri"/>
              </w:rPr>
            </w:pPr>
            <w:r>
              <w:rPr>
                <w:rFonts w:ascii="Calibri" w:eastAsia="Calibri" w:hAnsi="Calibri" w:cs="Calibri"/>
                <w:shd w:val="clear" w:color="auto" w:fill="FFFF00"/>
              </w:rPr>
              <w:t>What resources do I need to make this happen?</w:t>
            </w:r>
          </w:p>
        </w:tc>
        <w:tc>
          <w:tcPr>
            <w:tcW w:w="19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0DF391" w14:textId="77777777" w:rsidR="0031740B" w:rsidRDefault="0031740B" w:rsidP="00054AE5">
            <w:pPr>
              <w:spacing w:after="0" w:line="240" w:lineRule="auto"/>
              <w:rPr>
                <w:rFonts w:ascii="Calibri" w:eastAsia="Calibri" w:hAnsi="Calibri" w:cs="Calibri"/>
              </w:rPr>
            </w:pPr>
            <w:r>
              <w:rPr>
                <w:rFonts w:ascii="Calibri" w:eastAsia="Calibri" w:hAnsi="Calibri" w:cs="Calibri"/>
                <w:shd w:val="clear" w:color="auto" w:fill="FFFF00"/>
              </w:rPr>
              <w:t>When am I going to do it?</w:t>
            </w:r>
          </w:p>
        </w:tc>
      </w:tr>
      <w:tr w:rsidR="0031740B" w14:paraId="65E1DE1B" w14:textId="77777777" w:rsidTr="00054AE5">
        <w:tc>
          <w:tcPr>
            <w:tcW w:w="198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1D5E7C"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Slow learning</w:t>
            </w:r>
          </w:p>
        </w:tc>
        <w:tc>
          <w:tcPr>
            <w:tcW w:w="179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BE73FE" w14:textId="77777777" w:rsidR="0031740B" w:rsidRDefault="0031740B" w:rsidP="00054AE5">
            <w:pPr>
              <w:spacing w:after="0" w:line="240" w:lineRule="auto"/>
              <w:rPr>
                <w:rFonts w:ascii="Calibri" w:eastAsia="Calibri" w:hAnsi="Calibri" w:cs="Calibri"/>
              </w:rPr>
            </w:pPr>
            <w:r>
              <w:rPr>
                <w:rFonts w:ascii="Calibri" w:eastAsia="Calibri" w:hAnsi="Calibri" w:cs="Calibri"/>
              </w:rPr>
              <w:t xml:space="preserve">Because it is essential for </w:t>
            </w:r>
            <w:r>
              <w:rPr>
                <w:rFonts w:ascii="Calibri" w:eastAsia="Calibri" w:hAnsi="Calibri" w:cs="Calibri"/>
              </w:rPr>
              <w:lastRenderedPageBreak/>
              <w:t>academic and work skills.</w:t>
            </w:r>
          </w:p>
        </w:tc>
        <w:tc>
          <w:tcPr>
            <w:tcW w:w="201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974B2E9" w14:textId="77777777" w:rsidR="0031740B" w:rsidRDefault="0031740B" w:rsidP="00054AE5">
            <w:pPr>
              <w:spacing w:after="0" w:line="240" w:lineRule="auto"/>
              <w:rPr>
                <w:rFonts w:ascii="Calibri" w:eastAsia="Calibri" w:hAnsi="Calibri" w:cs="Calibri"/>
              </w:rPr>
            </w:pPr>
            <w:r>
              <w:rPr>
                <w:rFonts w:ascii="Calibri" w:eastAsia="Calibri" w:hAnsi="Calibri" w:cs="Calibri"/>
              </w:rPr>
              <w:lastRenderedPageBreak/>
              <w:t xml:space="preserve">By practising much time with books and trying to </w:t>
            </w:r>
            <w:r>
              <w:rPr>
                <w:rFonts w:ascii="Calibri" w:eastAsia="Calibri" w:hAnsi="Calibri" w:cs="Calibri"/>
              </w:rPr>
              <w:lastRenderedPageBreak/>
              <w:t>memorize as much I can.</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D00741A"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lastRenderedPageBreak/>
              <w:t>Academic equipment</w:t>
            </w:r>
          </w:p>
        </w:tc>
        <w:tc>
          <w:tcPr>
            <w:tcW w:w="19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72F305"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In 8 months</w:t>
            </w:r>
          </w:p>
        </w:tc>
      </w:tr>
      <w:tr w:rsidR="0031740B" w14:paraId="63F0F366" w14:textId="77777777" w:rsidTr="00054AE5">
        <w:tc>
          <w:tcPr>
            <w:tcW w:w="198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12A31A"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Communication</w:t>
            </w:r>
          </w:p>
        </w:tc>
        <w:tc>
          <w:tcPr>
            <w:tcW w:w="179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707E87F" w14:textId="6B531BD8" w:rsidR="0031740B" w:rsidRDefault="0031740B" w:rsidP="00054AE5">
            <w:pPr>
              <w:spacing w:after="0" w:line="240" w:lineRule="auto"/>
              <w:rPr>
                <w:rFonts w:ascii="Calibri" w:eastAsia="Calibri" w:hAnsi="Calibri" w:cs="Calibri"/>
              </w:rPr>
            </w:pPr>
            <w:r>
              <w:rPr>
                <w:rFonts w:ascii="Calibri" w:eastAsia="Calibri" w:hAnsi="Calibri" w:cs="Calibri"/>
              </w:rPr>
              <w:t>Because it is essen</w:t>
            </w:r>
            <w:r w:rsidR="00AC6D76">
              <w:rPr>
                <w:rFonts w:ascii="Calibri" w:eastAsia="Calibri" w:hAnsi="Calibri" w:cs="Calibri"/>
              </w:rPr>
              <w:t>t</w:t>
            </w:r>
            <w:r>
              <w:rPr>
                <w:rFonts w:ascii="Calibri" w:eastAsia="Calibri" w:hAnsi="Calibri" w:cs="Calibri"/>
              </w:rPr>
              <w:t>ial for social life and teamwork.</w:t>
            </w:r>
          </w:p>
        </w:tc>
        <w:tc>
          <w:tcPr>
            <w:tcW w:w="201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56F37FC"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Learning communication skills.</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6C3B54E"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University course, books.</w:t>
            </w:r>
          </w:p>
        </w:tc>
        <w:tc>
          <w:tcPr>
            <w:tcW w:w="19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0F6DB7"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In 6 months</w:t>
            </w:r>
          </w:p>
        </w:tc>
      </w:tr>
      <w:tr w:rsidR="0031740B" w14:paraId="17B6F8D1" w14:textId="77777777" w:rsidTr="00054AE5">
        <w:tc>
          <w:tcPr>
            <w:tcW w:w="198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B67BCE"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Finish this course</w:t>
            </w:r>
          </w:p>
        </w:tc>
        <w:tc>
          <w:tcPr>
            <w:tcW w:w="179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B848F4" w14:textId="77777777" w:rsidR="0031740B" w:rsidRDefault="0031740B" w:rsidP="00054AE5">
            <w:pPr>
              <w:spacing w:after="0" w:line="240" w:lineRule="auto"/>
              <w:rPr>
                <w:rFonts w:ascii="Calibri" w:eastAsia="Calibri" w:hAnsi="Calibri" w:cs="Calibri"/>
              </w:rPr>
            </w:pPr>
            <w:r>
              <w:rPr>
                <w:rFonts w:ascii="Calibri" w:eastAsia="Calibri" w:hAnsi="Calibri" w:cs="Calibri"/>
              </w:rPr>
              <w:t>It will help me in my future studies</w:t>
            </w:r>
          </w:p>
        </w:tc>
        <w:tc>
          <w:tcPr>
            <w:tcW w:w="201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4D39E8B" w14:textId="60DDD393" w:rsidR="0031740B" w:rsidRDefault="00AC6D76" w:rsidP="00054AE5">
            <w:pPr>
              <w:spacing w:after="0" w:line="240" w:lineRule="auto"/>
              <w:rPr>
                <w:rFonts w:ascii="Calibri" w:eastAsia="Calibri" w:hAnsi="Calibri" w:cs="Calibri"/>
              </w:rPr>
            </w:pPr>
            <w:r>
              <w:rPr>
                <w:rFonts w:ascii="Calibri" w:eastAsia="Calibri" w:hAnsi="Calibri" w:cs="Calibri"/>
              </w:rPr>
              <w:t>attending</w:t>
            </w:r>
            <w:r w:rsidR="0031740B">
              <w:rPr>
                <w:rFonts w:ascii="Calibri" w:eastAsia="Calibri" w:hAnsi="Calibri" w:cs="Calibri"/>
              </w:rPr>
              <w:t xml:space="preserve"> to the lessons.</w:t>
            </w:r>
          </w:p>
          <w:p w14:paraId="55761588" w14:textId="77777777" w:rsidR="0031740B" w:rsidRDefault="0031740B" w:rsidP="00054AE5">
            <w:pPr>
              <w:spacing w:after="0" w:line="240" w:lineRule="auto"/>
              <w:rPr>
                <w:rFonts w:ascii="Calibri" w:eastAsia="Calibri" w:hAnsi="Calibri" w:cs="Calibri"/>
              </w:rPr>
            </w:pPr>
            <w:r>
              <w:rPr>
                <w:rFonts w:ascii="Calibri" w:eastAsia="Calibri" w:hAnsi="Calibri" w:cs="Calibri"/>
              </w:rPr>
              <w:t>Moreover, passing the exams and assignments.</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E24F6D9"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University books.</w:t>
            </w:r>
          </w:p>
          <w:p w14:paraId="5B1EA0A6"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Good Teachers</w:t>
            </w:r>
          </w:p>
        </w:tc>
        <w:tc>
          <w:tcPr>
            <w:tcW w:w="19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05D486" w14:textId="77777777" w:rsidR="0031740B" w:rsidRDefault="0031740B" w:rsidP="00054AE5">
            <w:pPr>
              <w:spacing w:after="0" w:line="240" w:lineRule="auto"/>
              <w:rPr>
                <w:rFonts w:ascii="Calibri" w:eastAsia="Calibri" w:hAnsi="Calibri" w:cs="Calibri"/>
              </w:rPr>
            </w:pPr>
            <w:r>
              <w:rPr>
                <w:rFonts w:ascii="Calibri" w:eastAsia="Calibri" w:hAnsi="Calibri" w:cs="Calibri"/>
              </w:rPr>
              <w:t>16</w:t>
            </w:r>
            <w:r>
              <w:rPr>
                <w:rFonts w:ascii="Calibri" w:eastAsia="Calibri" w:hAnsi="Calibri" w:cs="Calibri"/>
                <w:vertAlign w:val="superscript"/>
              </w:rPr>
              <w:t>th</w:t>
            </w:r>
            <w:r>
              <w:rPr>
                <w:rFonts w:ascii="Calibri" w:eastAsia="Calibri" w:hAnsi="Calibri" w:cs="Calibri"/>
              </w:rPr>
              <w:t xml:space="preserve"> of February 2021</w:t>
            </w:r>
          </w:p>
        </w:tc>
      </w:tr>
      <w:tr w:rsidR="0031740B" w14:paraId="5FB444BF" w14:textId="77777777" w:rsidTr="00054AE5">
        <w:tc>
          <w:tcPr>
            <w:tcW w:w="198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741F20" w14:textId="2603B068" w:rsidR="0031740B" w:rsidRDefault="0031740B" w:rsidP="00054AE5">
            <w:pPr>
              <w:spacing w:after="0" w:line="240" w:lineRule="auto"/>
              <w:jc w:val="both"/>
              <w:rPr>
                <w:rFonts w:ascii="Calibri" w:eastAsia="Calibri" w:hAnsi="Calibri" w:cs="Calibri"/>
              </w:rPr>
            </w:pPr>
            <w:r>
              <w:rPr>
                <w:rFonts w:ascii="Calibri" w:eastAsia="Calibri" w:hAnsi="Calibri" w:cs="Calibri"/>
              </w:rPr>
              <w:t xml:space="preserve">Get </w:t>
            </w:r>
            <w:r w:rsidR="00AC6D76">
              <w:rPr>
                <w:rFonts w:ascii="Calibri" w:eastAsia="Calibri" w:hAnsi="Calibri" w:cs="Calibri"/>
              </w:rPr>
              <w:t xml:space="preserve">a </w:t>
            </w:r>
            <w:r>
              <w:rPr>
                <w:rFonts w:ascii="Calibri" w:eastAsia="Calibri" w:hAnsi="Calibri" w:cs="Calibri"/>
              </w:rPr>
              <w:t>driving license</w:t>
            </w:r>
          </w:p>
        </w:tc>
        <w:tc>
          <w:tcPr>
            <w:tcW w:w="179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EDAE71E" w14:textId="77777777" w:rsidR="0031740B" w:rsidRDefault="0031740B" w:rsidP="00054AE5">
            <w:pPr>
              <w:spacing w:after="0" w:line="240" w:lineRule="auto"/>
              <w:jc w:val="both"/>
              <w:rPr>
                <w:rFonts w:ascii="Calibri" w:eastAsia="Calibri" w:hAnsi="Calibri" w:cs="Calibri"/>
              </w:rPr>
            </w:pPr>
            <w:r>
              <w:rPr>
                <w:rFonts w:ascii="Calibri" w:eastAsia="Calibri" w:hAnsi="Calibri" w:cs="Calibri"/>
              </w:rPr>
              <w:t>To drive my car</w:t>
            </w:r>
          </w:p>
        </w:tc>
        <w:tc>
          <w:tcPr>
            <w:tcW w:w="201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EE1313A" w14:textId="77777777" w:rsidR="0031740B" w:rsidRDefault="0031740B" w:rsidP="00054AE5">
            <w:pPr>
              <w:spacing w:after="0" w:line="240" w:lineRule="auto"/>
              <w:rPr>
                <w:rFonts w:ascii="Calibri" w:eastAsia="Calibri" w:hAnsi="Calibri" w:cs="Calibri"/>
              </w:rPr>
            </w:pPr>
            <w:r>
              <w:rPr>
                <w:rFonts w:ascii="Calibri" w:eastAsia="Calibri" w:hAnsi="Calibri" w:cs="Calibri"/>
              </w:rPr>
              <w:t>Studying and practising driving rules and passing the test.</w:t>
            </w:r>
          </w:p>
        </w:tc>
        <w:tc>
          <w:tcPr>
            <w:tcW w:w="18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2A7B46" w14:textId="77777777" w:rsidR="0031740B" w:rsidRDefault="0031740B" w:rsidP="00054AE5">
            <w:pPr>
              <w:spacing w:after="0" w:line="240" w:lineRule="auto"/>
              <w:rPr>
                <w:rFonts w:ascii="Calibri" w:eastAsia="Calibri" w:hAnsi="Calibri" w:cs="Calibri"/>
              </w:rPr>
            </w:pPr>
            <w:r>
              <w:rPr>
                <w:rFonts w:ascii="Calibri" w:eastAsia="Calibri" w:hAnsi="Calibri" w:cs="Calibri"/>
              </w:rPr>
              <w:t>books</w:t>
            </w:r>
          </w:p>
          <w:p w14:paraId="08C81A5A" w14:textId="44E12958" w:rsidR="0031740B" w:rsidRDefault="0031740B" w:rsidP="00054AE5">
            <w:pPr>
              <w:spacing w:after="0" w:line="240" w:lineRule="auto"/>
              <w:rPr>
                <w:rFonts w:ascii="Calibri" w:eastAsia="Calibri" w:hAnsi="Calibri" w:cs="Calibri"/>
              </w:rPr>
            </w:pPr>
            <w:r>
              <w:rPr>
                <w:rFonts w:ascii="Calibri" w:eastAsia="Calibri" w:hAnsi="Calibri" w:cs="Calibri"/>
              </w:rPr>
              <w:t xml:space="preserve">and a </w:t>
            </w:r>
            <w:r w:rsidR="00304141">
              <w:rPr>
                <w:rFonts w:ascii="Calibri" w:eastAsia="Calibri" w:hAnsi="Calibri" w:cs="Calibri"/>
              </w:rPr>
              <w:t>vehicle</w:t>
            </w:r>
            <w:r>
              <w:rPr>
                <w:rFonts w:ascii="Calibri" w:eastAsia="Calibri" w:hAnsi="Calibri" w:cs="Calibri"/>
              </w:rPr>
              <w:t xml:space="preserve"> to practise</w:t>
            </w:r>
          </w:p>
        </w:tc>
        <w:tc>
          <w:tcPr>
            <w:tcW w:w="196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FA7B413" w14:textId="77777777" w:rsidR="0031740B" w:rsidRDefault="0031740B" w:rsidP="00054AE5">
            <w:pPr>
              <w:spacing w:after="0" w:line="240" w:lineRule="auto"/>
              <w:rPr>
                <w:rFonts w:ascii="Calibri" w:eastAsia="Calibri" w:hAnsi="Calibri" w:cs="Calibri"/>
              </w:rPr>
            </w:pPr>
            <w:r>
              <w:rPr>
                <w:rFonts w:ascii="Calibri" w:eastAsia="Calibri" w:hAnsi="Calibri" w:cs="Calibri"/>
              </w:rPr>
              <w:t>1</w:t>
            </w:r>
            <w:r>
              <w:rPr>
                <w:rFonts w:ascii="Calibri" w:eastAsia="Calibri" w:hAnsi="Calibri" w:cs="Calibri"/>
                <w:vertAlign w:val="superscript"/>
              </w:rPr>
              <w:t>st</w:t>
            </w:r>
            <w:r>
              <w:rPr>
                <w:rFonts w:ascii="Calibri" w:eastAsia="Calibri" w:hAnsi="Calibri" w:cs="Calibri"/>
              </w:rPr>
              <w:t xml:space="preserve"> of November 2020</w:t>
            </w:r>
          </w:p>
        </w:tc>
      </w:tr>
    </w:tbl>
    <w:p w14:paraId="21BE395E" w14:textId="77777777" w:rsidR="0031740B" w:rsidRDefault="0031740B" w:rsidP="0031740B">
      <w:pPr>
        <w:rPr>
          <w:rFonts w:ascii="Calibri" w:eastAsia="Calibri" w:hAnsi="Calibri" w:cs="Calibri"/>
        </w:rPr>
      </w:pPr>
    </w:p>
    <w:p w14:paraId="19AB86CB" w14:textId="77777777" w:rsidR="0031740B" w:rsidRDefault="0031740B" w:rsidP="0031740B">
      <w:pPr>
        <w:rPr>
          <w:rFonts w:ascii="Calibri" w:eastAsia="Calibri" w:hAnsi="Calibri" w:cs="Calibri"/>
        </w:rPr>
      </w:pPr>
      <w:r>
        <w:rPr>
          <w:rFonts w:ascii="Calibri" w:eastAsia="Calibri" w:hAnsi="Calibri" w:cs="Calibri"/>
        </w:rPr>
        <w:tab/>
        <w:t xml:space="preserve"> </w:t>
      </w:r>
    </w:p>
    <w:p w14:paraId="16D1DAD4" w14:textId="77777777" w:rsidR="0031740B" w:rsidRDefault="0031740B" w:rsidP="0031740B">
      <w:pPr>
        <w:pStyle w:val="Heading1"/>
        <w:rPr>
          <w:rFonts w:eastAsia="Calibri Light"/>
        </w:rPr>
      </w:pPr>
      <w:bookmarkStart w:id="6" w:name="_Toc49796845"/>
      <w:r>
        <w:rPr>
          <w:rFonts w:eastAsia="Calibri Light"/>
        </w:rPr>
        <w:t>Roleplay</w:t>
      </w:r>
      <w:bookmarkEnd w:id="6"/>
      <w:r>
        <w:rPr>
          <w:rFonts w:eastAsia="Calibri Light"/>
        </w:rPr>
        <w:t xml:space="preserve"> </w:t>
      </w:r>
    </w:p>
    <w:p w14:paraId="0BC4C28C" w14:textId="77777777" w:rsidR="0031740B" w:rsidRDefault="0031740B" w:rsidP="0031740B">
      <w:pPr>
        <w:rPr>
          <w:rFonts w:ascii="Calibri" w:eastAsia="Calibri" w:hAnsi="Calibri" w:cs="Calibri"/>
        </w:rPr>
      </w:pPr>
    </w:p>
    <w:p w14:paraId="16682BEF" w14:textId="77777777" w:rsidR="0031740B" w:rsidRDefault="0031740B" w:rsidP="0031740B">
      <w:pPr>
        <w:tabs>
          <w:tab w:val="center" w:pos="4513"/>
        </w:tabs>
        <w:rPr>
          <w:rFonts w:ascii="Calibri" w:eastAsia="Calibri" w:hAnsi="Calibri" w:cs="Calibri"/>
        </w:rPr>
      </w:pPr>
      <w:r>
        <w:rPr>
          <w:rFonts w:ascii="Calibri" w:eastAsia="Calibri" w:hAnsi="Calibri" w:cs="Calibri"/>
        </w:rPr>
        <w:t xml:space="preserve">Interviews jobs had always been tricky because we must demonstrate in a short time everything about us, for example, our skills, experience, visions, and goals for the future. This year for the module of Professional career development, it was required to present an imaginary online interview with a partner of the class with the roles as interviewer and interviewee. </w:t>
      </w:r>
    </w:p>
    <w:p w14:paraId="356A36B5" w14:textId="77777777" w:rsidR="0031740B" w:rsidRDefault="0031740B" w:rsidP="0031740B">
      <w:pPr>
        <w:tabs>
          <w:tab w:val="center" w:pos="4513"/>
        </w:tabs>
        <w:rPr>
          <w:rFonts w:ascii="Calibri" w:eastAsia="Calibri" w:hAnsi="Calibri" w:cs="Calibri"/>
        </w:rPr>
      </w:pPr>
      <w:r>
        <w:rPr>
          <w:rFonts w:ascii="Calibri" w:eastAsia="Calibri" w:hAnsi="Calibri" w:cs="Calibri"/>
        </w:rPr>
        <w:t xml:space="preserve">It was interesting to complete this task by online, given the circumstances of the Covid-19, this year students around the UK </w:t>
      </w:r>
      <w:proofErr w:type="gramStart"/>
      <w:r>
        <w:rPr>
          <w:rFonts w:ascii="Calibri" w:eastAsia="Calibri" w:hAnsi="Calibri" w:cs="Calibri"/>
        </w:rPr>
        <w:t>have to</w:t>
      </w:r>
      <w:proofErr w:type="gramEnd"/>
      <w:r>
        <w:rPr>
          <w:rFonts w:ascii="Calibri" w:eastAsia="Calibri" w:hAnsi="Calibri" w:cs="Calibri"/>
        </w:rPr>
        <w:t xml:space="preserve"> study by online, and of course, have online interviews to get a job. My experience with these roleplays was excellent. The role that enjoys more was the role of interviewer as I have never interviewed someone before as a manager.</w:t>
      </w:r>
    </w:p>
    <w:p w14:paraId="46C26BA2" w14:textId="6728998C" w:rsidR="0035223D" w:rsidRDefault="0031740B" w:rsidP="0035223D">
      <w:pPr>
        <w:tabs>
          <w:tab w:val="center" w:pos="4513"/>
        </w:tabs>
        <w:rPr>
          <w:rFonts w:ascii="Calibri" w:eastAsia="Calibri" w:hAnsi="Calibri" w:cs="Calibri"/>
        </w:rPr>
      </w:pPr>
      <w:r>
        <w:rPr>
          <w:rFonts w:ascii="Calibri" w:eastAsia="Calibri" w:hAnsi="Calibri" w:cs="Calibri"/>
        </w:rPr>
        <w:t>One of my goals is to be a real manager and be successful with my business, the roleplay gave the opportunity to feel a bit, how feels be a manager and interviewed another person who is looking for employment. What I liked from being an interviewee was that I have to talk about strengths and weakness, which I found while I was doing the personal Swot analysis as well as my goals and what I need to improve while I was doing the PDP. I am a close person and not particularly eager to talk about myself or thoughts, and this role play gave me the courage to be an open person for the first time. It was beneficial even if it was for an imaginary session. For next term, I would like to practise more these online interviews, because we must practise this new method of meetings for future jobs and get involved with the virtual world.</w:t>
      </w:r>
      <w:bookmarkStart w:id="7" w:name="_Toc49796846"/>
    </w:p>
    <w:p w14:paraId="1B9788A5" w14:textId="1BD4123B" w:rsidR="0035223D" w:rsidRDefault="0035223D" w:rsidP="0035223D">
      <w:pPr>
        <w:tabs>
          <w:tab w:val="center" w:pos="4513"/>
        </w:tabs>
        <w:rPr>
          <w:rFonts w:ascii="Calibri" w:eastAsia="Calibri" w:hAnsi="Calibri" w:cs="Calibri"/>
        </w:rPr>
      </w:pPr>
    </w:p>
    <w:p w14:paraId="31CC3415" w14:textId="438D0081" w:rsidR="0035223D" w:rsidRDefault="0035223D" w:rsidP="0035223D">
      <w:pPr>
        <w:tabs>
          <w:tab w:val="center" w:pos="4513"/>
        </w:tabs>
        <w:rPr>
          <w:rFonts w:ascii="Calibri" w:eastAsia="Calibri" w:hAnsi="Calibri" w:cs="Calibri"/>
        </w:rPr>
      </w:pPr>
    </w:p>
    <w:p w14:paraId="13593081" w14:textId="5FA67DF5" w:rsidR="0035223D" w:rsidRDefault="0035223D" w:rsidP="0035223D">
      <w:pPr>
        <w:tabs>
          <w:tab w:val="center" w:pos="4513"/>
        </w:tabs>
        <w:rPr>
          <w:rFonts w:ascii="Calibri" w:eastAsia="Calibri" w:hAnsi="Calibri" w:cs="Calibri"/>
        </w:rPr>
      </w:pPr>
    </w:p>
    <w:p w14:paraId="113B0995" w14:textId="20EB49FC" w:rsidR="0035223D" w:rsidRDefault="0035223D" w:rsidP="0035223D">
      <w:pPr>
        <w:tabs>
          <w:tab w:val="center" w:pos="4513"/>
        </w:tabs>
        <w:rPr>
          <w:rFonts w:ascii="Calibri" w:eastAsia="Calibri" w:hAnsi="Calibri" w:cs="Calibri"/>
        </w:rPr>
      </w:pPr>
    </w:p>
    <w:p w14:paraId="7D820C81" w14:textId="77777777" w:rsidR="0035223D" w:rsidRPr="0035223D" w:rsidRDefault="0035223D" w:rsidP="0035223D">
      <w:pPr>
        <w:tabs>
          <w:tab w:val="center" w:pos="4513"/>
        </w:tabs>
        <w:rPr>
          <w:rFonts w:ascii="Calibri" w:eastAsia="Calibri" w:hAnsi="Calibri" w:cs="Calibri"/>
        </w:rPr>
      </w:pPr>
    </w:p>
    <w:p w14:paraId="5780389F" w14:textId="03B4B64D" w:rsidR="0031740B" w:rsidRDefault="0031740B" w:rsidP="0031740B">
      <w:pPr>
        <w:pStyle w:val="Heading1"/>
        <w:rPr>
          <w:rFonts w:eastAsia="Calibri Light"/>
        </w:rPr>
      </w:pPr>
      <w:r>
        <w:rPr>
          <w:rFonts w:eastAsia="Calibri Light"/>
        </w:rPr>
        <w:lastRenderedPageBreak/>
        <w:t>Conclusion</w:t>
      </w:r>
      <w:bookmarkEnd w:id="7"/>
    </w:p>
    <w:p w14:paraId="6D090021" w14:textId="77777777" w:rsidR="0031740B" w:rsidRDefault="0031740B" w:rsidP="0031740B">
      <w:pPr>
        <w:rPr>
          <w:rFonts w:ascii="Calibri" w:eastAsia="Calibri" w:hAnsi="Calibri" w:cs="Calibri"/>
        </w:rPr>
      </w:pPr>
    </w:p>
    <w:p w14:paraId="0D56E010" w14:textId="3C56F465" w:rsidR="0031740B" w:rsidRDefault="0031740B" w:rsidP="0031740B">
      <w:pPr>
        <w:tabs>
          <w:tab w:val="center" w:pos="4513"/>
        </w:tabs>
        <w:rPr>
          <w:rFonts w:ascii="Calibri" w:eastAsia="Calibri" w:hAnsi="Calibri" w:cs="Calibri"/>
        </w:rPr>
      </w:pPr>
      <w:r>
        <w:rPr>
          <w:rFonts w:ascii="Calibri" w:eastAsia="Calibri" w:hAnsi="Calibri" w:cs="Calibri"/>
        </w:rPr>
        <w:t xml:space="preserve">Life can be exciting, as we are always looking for something to feed our ambitions, that makes life a bit more challenging, to do so, we create goals to reach. However, we do not always put the necessary discipline to make them happen. It can be because we lose motivation as we do not see any fruit or because we do not know how to create a goal. In this report, I have explained the SMART goals and how to </w:t>
      </w:r>
      <w:r w:rsidR="00304141">
        <w:rPr>
          <w:rFonts w:ascii="Calibri" w:eastAsia="Calibri" w:hAnsi="Calibri" w:cs="Calibri"/>
        </w:rPr>
        <w:t xml:space="preserve">build </w:t>
      </w:r>
      <w:r>
        <w:rPr>
          <w:rFonts w:ascii="Calibri" w:eastAsia="Calibri" w:hAnsi="Calibri" w:cs="Calibri"/>
        </w:rPr>
        <w:t xml:space="preserve">a goal that can be achievable following the facts of Specific, Measurable, Attainable, Realistic and Timely. The SWOT analysis and the PDP are an essential technique that we can use if we want to achieve our goals, using the </w:t>
      </w:r>
      <w:r w:rsidR="00304141">
        <w:rPr>
          <w:rFonts w:ascii="Calibri" w:eastAsia="Calibri" w:hAnsi="Calibri" w:cs="Calibri"/>
        </w:rPr>
        <w:t>investigation</w:t>
      </w:r>
      <w:r>
        <w:rPr>
          <w:rFonts w:ascii="Calibri" w:eastAsia="Calibri" w:hAnsi="Calibri" w:cs="Calibri"/>
        </w:rPr>
        <w:t xml:space="preserve"> to find strengths and weaknesses, and the PDP to plan how to complete the goal. To conclude this reflective report, I would say that it was </w:t>
      </w:r>
      <w:r w:rsidR="00536ADF">
        <w:rPr>
          <w:rFonts w:ascii="Calibri" w:eastAsia="Calibri" w:hAnsi="Calibri" w:cs="Calibri"/>
        </w:rPr>
        <w:t>beneficial</w:t>
      </w:r>
      <w:r>
        <w:rPr>
          <w:rFonts w:ascii="Calibri" w:eastAsia="Calibri" w:hAnsi="Calibri" w:cs="Calibri"/>
        </w:rPr>
        <w:t xml:space="preserve"> to learn these methods of personal development. While I was doing this project, I found new notions about myself, but </w:t>
      </w:r>
      <w:proofErr w:type="gramStart"/>
      <w:r>
        <w:rPr>
          <w:rFonts w:ascii="Calibri" w:eastAsia="Calibri" w:hAnsi="Calibri" w:cs="Calibri"/>
        </w:rPr>
        <w:t>also</w:t>
      </w:r>
      <w:proofErr w:type="gramEnd"/>
      <w:r>
        <w:rPr>
          <w:rFonts w:ascii="Calibri" w:eastAsia="Calibri" w:hAnsi="Calibri" w:cs="Calibri"/>
        </w:rPr>
        <w:t xml:space="preserve"> I would like to recommend these methods not just for personal ambitions but also for future personal business.</w:t>
      </w:r>
    </w:p>
    <w:p w14:paraId="58DE72D8" w14:textId="77777777" w:rsidR="0031740B" w:rsidRDefault="0031740B" w:rsidP="0031740B">
      <w:pPr>
        <w:keepNext/>
        <w:keepLines/>
        <w:spacing w:before="240" w:after="0"/>
        <w:rPr>
          <w:rFonts w:ascii="Calibri Light" w:eastAsia="Calibri Light" w:hAnsi="Calibri Light" w:cs="Calibri Light"/>
          <w:color w:val="2F5496"/>
          <w:sz w:val="32"/>
        </w:rPr>
      </w:pPr>
      <w:r>
        <w:rPr>
          <w:rFonts w:ascii="Calibri Light" w:eastAsia="Calibri Light" w:hAnsi="Calibri Light" w:cs="Calibri Light"/>
          <w:color w:val="2F5496"/>
          <w:sz w:val="32"/>
        </w:rPr>
        <w:t xml:space="preserve"> </w:t>
      </w:r>
    </w:p>
    <w:p w14:paraId="68E8A8AD" w14:textId="77777777" w:rsidR="0031740B" w:rsidRDefault="0031740B" w:rsidP="0031740B">
      <w:pPr>
        <w:pStyle w:val="Heading1"/>
        <w:rPr>
          <w:rFonts w:eastAsia="Calibri Light"/>
        </w:rPr>
      </w:pPr>
      <w:bookmarkStart w:id="8" w:name="_Toc49796847"/>
      <w:r>
        <w:rPr>
          <w:rFonts w:eastAsia="Calibri Light"/>
        </w:rPr>
        <w:t>Reference</w:t>
      </w:r>
      <w:bookmarkEnd w:id="8"/>
    </w:p>
    <w:p w14:paraId="409BD761" w14:textId="77777777" w:rsidR="0031740B" w:rsidRDefault="0031740B" w:rsidP="0031740B">
      <w:pPr>
        <w:keepNext/>
        <w:keepLines/>
        <w:spacing w:before="240" w:after="0"/>
        <w:rPr>
          <w:rFonts w:ascii="Calibri Light" w:eastAsia="Calibri Light" w:hAnsi="Calibri Light" w:cs="Calibri Light"/>
          <w:color w:val="2F5496"/>
          <w:sz w:val="32"/>
        </w:rPr>
      </w:pPr>
      <w:r>
        <w:rPr>
          <w:rFonts w:ascii="Calibri Light" w:eastAsia="Calibri Light" w:hAnsi="Calibri Light" w:cs="Calibri Light"/>
          <w:color w:val="2F5496"/>
          <w:sz w:val="32"/>
        </w:rPr>
        <w:tab/>
      </w:r>
    </w:p>
    <w:p w14:paraId="35A2789C" w14:textId="77777777" w:rsidR="0031740B" w:rsidRDefault="0031740B" w:rsidP="0031740B">
      <w:pPr>
        <w:rPr>
          <w:rFonts w:ascii="Calibri" w:eastAsia="Calibri" w:hAnsi="Calibri" w:cs="Calibri"/>
        </w:rPr>
      </w:pPr>
      <w:r>
        <w:rPr>
          <w:rFonts w:ascii="Calibri" w:eastAsia="Calibri" w:hAnsi="Calibri" w:cs="Calibri"/>
        </w:rPr>
        <w:t xml:space="preserve">Mindtools.com. (2009). Personal SWOT Analysis – Making the Most of Your Talents and Opportunities. [online] Available at: </w:t>
      </w:r>
      <w:hyperlink r:id="rId12">
        <w:r>
          <w:rPr>
            <w:rFonts w:ascii="Calibri" w:eastAsia="Calibri" w:hAnsi="Calibri" w:cs="Calibri"/>
            <w:color w:val="0000FF"/>
            <w:u w:val="single"/>
          </w:rPr>
          <w:t>https://www.mindtools.com/pages/article/newTMC_05_1.htm</w:t>
        </w:r>
      </w:hyperlink>
      <w:r>
        <w:rPr>
          <w:rFonts w:ascii="Calibri" w:eastAsia="Calibri" w:hAnsi="Calibri" w:cs="Calibri"/>
        </w:rPr>
        <w:t xml:space="preserve"> [Accessed 1 Jun. 2019].</w:t>
      </w:r>
    </w:p>
    <w:p w14:paraId="34F9C061" w14:textId="77777777" w:rsidR="0031740B" w:rsidRDefault="0031740B" w:rsidP="0031740B">
      <w:pPr>
        <w:rPr>
          <w:rFonts w:ascii="Calibri" w:eastAsia="Calibri" w:hAnsi="Calibri" w:cs="Calibri"/>
        </w:rPr>
      </w:pPr>
      <w:proofErr w:type="spellStart"/>
      <w:r>
        <w:rPr>
          <w:rFonts w:ascii="Calibri" w:eastAsia="Calibri" w:hAnsi="Calibri" w:cs="Calibri"/>
        </w:rPr>
        <w:t>Smale</w:t>
      </w:r>
      <w:proofErr w:type="spellEnd"/>
      <w:r>
        <w:rPr>
          <w:rFonts w:ascii="Calibri" w:eastAsia="Calibri" w:hAnsi="Calibri" w:cs="Calibri"/>
        </w:rPr>
        <w:t>, Bob &amp; Fowlie, Julie, 2009. How to Succeed at University, London: SAGE Publications.</w:t>
      </w:r>
    </w:p>
    <w:p w14:paraId="6C561C8E" w14:textId="77777777" w:rsidR="0031740B" w:rsidRDefault="0031740B" w:rsidP="0031740B">
      <w:pPr>
        <w:rPr>
          <w:rFonts w:ascii="Calibri" w:eastAsia="Calibri" w:hAnsi="Calibri" w:cs="Calibri"/>
        </w:rPr>
      </w:pPr>
      <w:r>
        <w:rPr>
          <w:rFonts w:ascii="Calibri" w:eastAsia="Calibri" w:hAnsi="Calibri" w:cs="Calibri"/>
        </w:rPr>
        <w:t>Anon, 2015. Try the S.M.A.RT. method of planning. Agassiz- Harrison Observer (Agassiz, British Columbia), p.5.</w:t>
      </w:r>
    </w:p>
    <w:p w14:paraId="3E927330" w14:textId="77777777" w:rsidR="0031740B" w:rsidRDefault="0031740B" w:rsidP="0031740B">
      <w:pPr>
        <w:rPr>
          <w:rFonts w:ascii="Calibri" w:eastAsia="Calibri" w:hAnsi="Calibri" w:cs="Calibri"/>
        </w:rPr>
      </w:pPr>
    </w:p>
    <w:p w14:paraId="1359DF2B" w14:textId="77777777" w:rsidR="0031740B" w:rsidRDefault="0031740B" w:rsidP="0031740B">
      <w:pPr>
        <w:pStyle w:val="Heading1"/>
        <w:rPr>
          <w:rFonts w:eastAsia="Calibri Light"/>
        </w:rPr>
      </w:pPr>
      <w:bookmarkStart w:id="9" w:name="_Toc49796848"/>
      <w:r>
        <w:rPr>
          <w:rFonts w:eastAsia="Calibri Light"/>
        </w:rPr>
        <w:t>Appendix</w:t>
      </w:r>
      <w:bookmarkEnd w:id="9"/>
      <w:r>
        <w:rPr>
          <w:rFonts w:eastAsia="Calibri Light"/>
        </w:rPr>
        <w:t xml:space="preserve"> </w:t>
      </w:r>
    </w:p>
    <w:p w14:paraId="79D32938" w14:textId="77777777" w:rsidR="0031740B" w:rsidRDefault="0031740B" w:rsidP="0031740B">
      <w:pPr>
        <w:rPr>
          <w:rFonts w:ascii="Calibri" w:eastAsia="Calibri" w:hAnsi="Calibri" w:cs="Calibri"/>
        </w:rPr>
      </w:pPr>
    </w:p>
    <w:p w14:paraId="34E136D1" w14:textId="77777777" w:rsidR="0031740B" w:rsidRDefault="0031740B" w:rsidP="0031740B">
      <w:pPr>
        <w:rPr>
          <w:rFonts w:ascii="Calibri" w:eastAsia="Calibri" w:hAnsi="Calibri" w:cs="Calibri"/>
          <w:b/>
        </w:rPr>
      </w:pPr>
      <w:r>
        <w:rPr>
          <w:rFonts w:ascii="Calibri" w:eastAsia="Calibri" w:hAnsi="Calibri" w:cs="Calibri"/>
          <w:b/>
        </w:rPr>
        <w:t xml:space="preserve">Speaker notes for task 1 </w:t>
      </w:r>
    </w:p>
    <w:p w14:paraId="3F00B1F0" w14:textId="77777777" w:rsidR="0031740B" w:rsidRDefault="0031740B" w:rsidP="0031740B">
      <w:pPr>
        <w:rPr>
          <w:rFonts w:ascii="Calibri" w:eastAsia="Calibri" w:hAnsi="Calibri" w:cs="Calibri"/>
        </w:rPr>
      </w:pPr>
      <w:r>
        <w:object w:dxaOrig="6555" w:dyaOrig="7735" w14:anchorId="6A483EEE">
          <v:rect id="rectole0000000000" o:spid="_x0000_i1025" style="width:327.75pt;height:386.75pt" o:ole="" o:preferrelative="t" stroked="f">
            <v:imagedata r:id="rId13" o:title=""/>
          </v:rect>
          <o:OLEObject Type="Embed" ProgID="StaticMetafile" ShapeID="rectole0000000000" DrawAspect="Content" ObjectID="_1660411552" r:id="rId14"/>
        </w:object>
      </w:r>
    </w:p>
    <w:p w14:paraId="18B71F01" w14:textId="77777777" w:rsidR="0031740B" w:rsidRDefault="0031740B" w:rsidP="0031740B">
      <w:pPr>
        <w:rPr>
          <w:rFonts w:ascii="Calibri" w:eastAsia="Calibri" w:hAnsi="Calibri" w:cs="Calibri"/>
        </w:rPr>
      </w:pPr>
      <w:r>
        <w:object w:dxaOrig="7776" w:dyaOrig="9147" w14:anchorId="70A32A4B">
          <v:rect id="rectole0000000001" o:spid="_x0000_i1026" style="width:388.8pt;height:457.35pt" o:ole="" o:preferrelative="t" stroked="f">
            <v:imagedata r:id="rId15" o:title=""/>
          </v:rect>
          <o:OLEObject Type="Embed" ProgID="StaticMetafile" ShapeID="rectole0000000001" DrawAspect="Content" ObjectID="_1660411553" r:id="rId16"/>
        </w:object>
      </w:r>
    </w:p>
    <w:p w14:paraId="49D4A526" w14:textId="08240E60" w:rsidR="00C250BD" w:rsidRPr="00C250BD" w:rsidRDefault="00C250BD" w:rsidP="0031740B">
      <w:pPr>
        <w:pStyle w:val="Heading1"/>
      </w:pPr>
    </w:p>
    <w:sectPr w:rsidR="00C250BD" w:rsidRPr="00C250BD" w:rsidSect="009A628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C76B53" w14:textId="77777777" w:rsidR="00D514E5" w:rsidRDefault="00D514E5" w:rsidP="00F37F6A">
      <w:pPr>
        <w:spacing w:after="0" w:line="240" w:lineRule="auto"/>
      </w:pPr>
      <w:r>
        <w:separator/>
      </w:r>
    </w:p>
  </w:endnote>
  <w:endnote w:type="continuationSeparator" w:id="0">
    <w:p w14:paraId="0C581D29" w14:textId="77777777" w:rsidR="00D514E5" w:rsidRDefault="00D514E5" w:rsidP="00F37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lin Sans FB">
    <w:panose1 w:val="020E0602020502020306"/>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406728"/>
      <w:docPartObj>
        <w:docPartGallery w:val="Page Numbers (Bottom of Page)"/>
        <w:docPartUnique/>
      </w:docPartObj>
    </w:sdtPr>
    <w:sdtEndPr>
      <w:rPr>
        <w:noProof/>
      </w:rPr>
    </w:sdtEndPr>
    <w:sdtContent>
      <w:p w14:paraId="6755200E" w14:textId="02791A58" w:rsidR="00F37F6A" w:rsidRDefault="00F37F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35BFA7" w14:textId="77777777" w:rsidR="00F37F6A" w:rsidRDefault="00F37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0C3CAA" w14:textId="77777777" w:rsidR="00D514E5" w:rsidRDefault="00D514E5" w:rsidP="00F37F6A">
      <w:pPr>
        <w:spacing w:after="0" w:line="240" w:lineRule="auto"/>
      </w:pPr>
      <w:r>
        <w:separator/>
      </w:r>
    </w:p>
  </w:footnote>
  <w:footnote w:type="continuationSeparator" w:id="0">
    <w:p w14:paraId="19D2FC0D" w14:textId="77777777" w:rsidR="00D514E5" w:rsidRDefault="00D514E5" w:rsidP="00F37F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A4DEA"/>
    <w:multiLevelType w:val="hybridMultilevel"/>
    <w:tmpl w:val="6C1AAEE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28A"/>
    <w:rsid w:val="0000452D"/>
    <w:rsid w:val="00006375"/>
    <w:rsid w:val="000110B5"/>
    <w:rsid w:val="0001517C"/>
    <w:rsid w:val="00017746"/>
    <w:rsid w:val="00031B6F"/>
    <w:rsid w:val="0003277E"/>
    <w:rsid w:val="00032CC9"/>
    <w:rsid w:val="000425D3"/>
    <w:rsid w:val="0004380B"/>
    <w:rsid w:val="00045B0D"/>
    <w:rsid w:val="000473FB"/>
    <w:rsid w:val="00047BD7"/>
    <w:rsid w:val="00053C2C"/>
    <w:rsid w:val="000648BD"/>
    <w:rsid w:val="00066187"/>
    <w:rsid w:val="00071B83"/>
    <w:rsid w:val="00073A1B"/>
    <w:rsid w:val="00073D9A"/>
    <w:rsid w:val="00082009"/>
    <w:rsid w:val="0008514F"/>
    <w:rsid w:val="000874F3"/>
    <w:rsid w:val="000A0FD9"/>
    <w:rsid w:val="000A22A9"/>
    <w:rsid w:val="000A4B76"/>
    <w:rsid w:val="000C733E"/>
    <w:rsid w:val="000D2E62"/>
    <w:rsid w:val="000D4C34"/>
    <w:rsid w:val="000D5AC7"/>
    <w:rsid w:val="000F0B92"/>
    <w:rsid w:val="000F1C0C"/>
    <w:rsid w:val="000F31A3"/>
    <w:rsid w:val="000F7021"/>
    <w:rsid w:val="000F7276"/>
    <w:rsid w:val="00100348"/>
    <w:rsid w:val="0010320C"/>
    <w:rsid w:val="001044E7"/>
    <w:rsid w:val="0010524B"/>
    <w:rsid w:val="00107D90"/>
    <w:rsid w:val="0011015D"/>
    <w:rsid w:val="00112985"/>
    <w:rsid w:val="00113C86"/>
    <w:rsid w:val="00117E56"/>
    <w:rsid w:val="00120448"/>
    <w:rsid w:val="0012514D"/>
    <w:rsid w:val="001264D7"/>
    <w:rsid w:val="0013312A"/>
    <w:rsid w:val="00137BE8"/>
    <w:rsid w:val="00142416"/>
    <w:rsid w:val="001430F6"/>
    <w:rsid w:val="001450CC"/>
    <w:rsid w:val="00150A29"/>
    <w:rsid w:val="00165EAA"/>
    <w:rsid w:val="00170721"/>
    <w:rsid w:val="00172130"/>
    <w:rsid w:val="00174841"/>
    <w:rsid w:val="001754D3"/>
    <w:rsid w:val="00176098"/>
    <w:rsid w:val="001760E7"/>
    <w:rsid w:val="00180284"/>
    <w:rsid w:val="00182C12"/>
    <w:rsid w:val="00192429"/>
    <w:rsid w:val="001A1DE7"/>
    <w:rsid w:val="001A22EB"/>
    <w:rsid w:val="001A3DC8"/>
    <w:rsid w:val="001A4809"/>
    <w:rsid w:val="001B0718"/>
    <w:rsid w:val="001B0909"/>
    <w:rsid w:val="001B09B0"/>
    <w:rsid w:val="001B3B33"/>
    <w:rsid w:val="001B6E23"/>
    <w:rsid w:val="001C31A2"/>
    <w:rsid w:val="001D2F7F"/>
    <w:rsid w:val="001D4604"/>
    <w:rsid w:val="001E08A6"/>
    <w:rsid w:val="001E1C40"/>
    <w:rsid w:val="001E31E6"/>
    <w:rsid w:val="001E433C"/>
    <w:rsid w:val="001E46B4"/>
    <w:rsid w:val="001E75FF"/>
    <w:rsid w:val="001F36FD"/>
    <w:rsid w:val="001F700F"/>
    <w:rsid w:val="00201E60"/>
    <w:rsid w:val="00203AC9"/>
    <w:rsid w:val="00205952"/>
    <w:rsid w:val="00207439"/>
    <w:rsid w:val="00210EEC"/>
    <w:rsid w:val="002128E0"/>
    <w:rsid w:val="00213EF2"/>
    <w:rsid w:val="00224095"/>
    <w:rsid w:val="002242A3"/>
    <w:rsid w:val="00225CC2"/>
    <w:rsid w:val="00227237"/>
    <w:rsid w:val="0024202C"/>
    <w:rsid w:val="00243BF3"/>
    <w:rsid w:val="00253115"/>
    <w:rsid w:val="00255635"/>
    <w:rsid w:val="00265E73"/>
    <w:rsid w:val="002664C7"/>
    <w:rsid w:val="00282028"/>
    <w:rsid w:val="00284981"/>
    <w:rsid w:val="002865DD"/>
    <w:rsid w:val="00286DA9"/>
    <w:rsid w:val="00287AE4"/>
    <w:rsid w:val="00287E4C"/>
    <w:rsid w:val="0029031C"/>
    <w:rsid w:val="002941BE"/>
    <w:rsid w:val="002A0904"/>
    <w:rsid w:val="002A75B1"/>
    <w:rsid w:val="002B5664"/>
    <w:rsid w:val="002C4B0F"/>
    <w:rsid w:val="002C4CBB"/>
    <w:rsid w:val="002D220B"/>
    <w:rsid w:val="002D2FB9"/>
    <w:rsid w:val="002F33ED"/>
    <w:rsid w:val="0030028E"/>
    <w:rsid w:val="00300754"/>
    <w:rsid w:val="003014E1"/>
    <w:rsid w:val="00301A86"/>
    <w:rsid w:val="00304141"/>
    <w:rsid w:val="0030790E"/>
    <w:rsid w:val="003133DF"/>
    <w:rsid w:val="0031740B"/>
    <w:rsid w:val="00317A6C"/>
    <w:rsid w:val="003206A8"/>
    <w:rsid w:val="003226B4"/>
    <w:rsid w:val="003230CB"/>
    <w:rsid w:val="00324FE7"/>
    <w:rsid w:val="00330A59"/>
    <w:rsid w:val="00333374"/>
    <w:rsid w:val="00334BD4"/>
    <w:rsid w:val="0033573F"/>
    <w:rsid w:val="00340EBD"/>
    <w:rsid w:val="00344C82"/>
    <w:rsid w:val="00345B47"/>
    <w:rsid w:val="003460D9"/>
    <w:rsid w:val="003476D0"/>
    <w:rsid w:val="00351F3F"/>
    <w:rsid w:val="0035223D"/>
    <w:rsid w:val="00353B35"/>
    <w:rsid w:val="00353F85"/>
    <w:rsid w:val="003565D9"/>
    <w:rsid w:val="00357AF4"/>
    <w:rsid w:val="00363634"/>
    <w:rsid w:val="00364484"/>
    <w:rsid w:val="0037411F"/>
    <w:rsid w:val="00376A96"/>
    <w:rsid w:val="0037786E"/>
    <w:rsid w:val="00380E6A"/>
    <w:rsid w:val="00395664"/>
    <w:rsid w:val="003972F1"/>
    <w:rsid w:val="003A240B"/>
    <w:rsid w:val="003A33AA"/>
    <w:rsid w:val="003A7E2C"/>
    <w:rsid w:val="003B02F0"/>
    <w:rsid w:val="003B39F5"/>
    <w:rsid w:val="003B452C"/>
    <w:rsid w:val="003B6F53"/>
    <w:rsid w:val="003C02A8"/>
    <w:rsid w:val="003C2DE7"/>
    <w:rsid w:val="003C305E"/>
    <w:rsid w:val="003C3D9C"/>
    <w:rsid w:val="003D18D6"/>
    <w:rsid w:val="003D2F80"/>
    <w:rsid w:val="003D31D8"/>
    <w:rsid w:val="003D561E"/>
    <w:rsid w:val="003E1D9C"/>
    <w:rsid w:val="003E75F6"/>
    <w:rsid w:val="003E7839"/>
    <w:rsid w:val="003F07D9"/>
    <w:rsid w:val="003F35E8"/>
    <w:rsid w:val="003F76FA"/>
    <w:rsid w:val="003F79FD"/>
    <w:rsid w:val="00400D6D"/>
    <w:rsid w:val="00407727"/>
    <w:rsid w:val="00407E42"/>
    <w:rsid w:val="00411887"/>
    <w:rsid w:val="00413BC3"/>
    <w:rsid w:val="004174E9"/>
    <w:rsid w:val="004179D8"/>
    <w:rsid w:val="00422AD2"/>
    <w:rsid w:val="004230D8"/>
    <w:rsid w:val="00425B6D"/>
    <w:rsid w:val="004275F7"/>
    <w:rsid w:val="00427E08"/>
    <w:rsid w:val="0043213E"/>
    <w:rsid w:val="00432503"/>
    <w:rsid w:val="004368BA"/>
    <w:rsid w:val="00441637"/>
    <w:rsid w:val="00443877"/>
    <w:rsid w:val="00445320"/>
    <w:rsid w:val="0044685D"/>
    <w:rsid w:val="004501B7"/>
    <w:rsid w:val="00450AFA"/>
    <w:rsid w:val="00457026"/>
    <w:rsid w:val="00466657"/>
    <w:rsid w:val="00467574"/>
    <w:rsid w:val="0047037F"/>
    <w:rsid w:val="00483C80"/>
    <w:rsid w:val="00487741"/>
    <w:rsid w:val="004915B8"/>
    <w:rsid w:val="0049193B"/>
    <w:rsid w:val="0049199C"/>
    <w:rsid w:val="004934A7"/>
    <w:rsid w:val="004A0347"/>
    <w:rsid w:val="004A5B52"/>
    <w:rsid w:val="004A6E7F"/>
    <w:rsid w:val="004B13E3"/>
    <w:rsid w:val="004B6C8A"/>
    <w:rsid w:val="004B7C3F"/>
    <w:rsid w:val="004C2838"/>
    <w:rsid w:val="004C5FE8"/>
    <w:rsid w:val="004D3B49"/>
    <w:rsid w:val="004E0E54"/>
    <w:rsid w:val="004F033B"/>
    <w:rsid w:val="004F12F4"/>
    <w:rsid w:val="004F320E"/>
    <w:rsid w:val="004F5D45"/>
    <w:rsid w:val="00512B06"/>
    <w:rsid w:val="00513DAA"/>
    <w:rsid w:val="00522DCB"/>
    <w:rsid w:val="005234D7"/>
    <w:rsid w:val="005250E1"/>
    <w:rsid w:val="00530670"/>
    <w:rsid w:val="00531FFF"/>
    <w:rsid w:val="00535097"/>
    <w:rsid w:val="00535370"/>
    <w:rsid w:val="00536ADF"/>
    <w:rsid w:val="00536BBB"/>
    <w:rsid w:val="005413CE"/>
    <w:rsid w:val="005428E5"/>
    <w:rsid w:val="00543877"/>
    <w:rsid w:val="00547762"/>
    <w:rsid w:val="00547EE3"/>
    <w:rsid w:val="00551910"/>
    <w:rsid w:val="0055715D"/>
    <w:rsid w:val="00560986"/>
    <w:rsid w:val="00564961"/>
    <w:rsid w:val="00565D06"/>
    <w:rsid w:val="005752DC"/>
    <w:rsid w:val="00576036"/>
    <w:rsid w:val="00576842"/>
    <w:rsid w:val="00580F50"/>
    <w:rsid w:val="0058225E"/>
    <w:rsid w:val="005911B4"/>
    <w:rsid w:val="00592764"/>
    <w:rsid w:val="005B0591"/>
    <w:rsid w:val="005D3ECB"/>
    <w:rsid w:val="005E7D3B"/>
    <w:rsid w:val="005F5514"/>
    <w:rsid w:val="005F6E98"/>
    <w:rsid w:val="005F6EF9"/>
    <w:rsid w:val="006024A5"/>
    <w:rsid w:val="00602C8E"/>
    <w:rsid w:val="006102AD"/>
    <w:rsid w:val="00617B19"/>
    <w:rsid w:val="00617D4C"/>
    <w:rsid w:val="00624CFC"/>
    <w:rsid w:val="006256D4"/>
    <w:rsid w:val="006268C4"/>
    <w:rsid w:val="00630136"/>
    <w:rsid w:val="00635633"/>
    <w:rsid w:val="00647D33"/>
    <w:rsid w:val="00654963"/>
    <w:rsid w:val="00657183"/>
    <w:rsid w:val="0066467D"/>
    <w:rsid w:val="00674000"/>
    <w:rsid w:val="006872AB"/>
    <w:rsid w:val="00693DF2"/>
    <w:rsid w:val="006A14BA"/>
    <w:rsid w:val="006A1A1B"/>
    <w:rsid w:val="006A3A07"/>
    <w:rsid w:val="006B0E99"/>
    <w:rsid w:val="006B1EA2"/>
    <w:rsid w:val="006C599A"/>
    <w:rsid w:val="006C7F20"/>
    <w:rsid w:val="006D411A"/>
    <w:rsid w:val="006D792C"/>
    <w:rsid w:val="006E1B67"/>
    <w:rsid w:val="006E3970"/>
    <w:rsid w:val="006E49D1"/>
    <w:rsid w:val="006F00FE"/>
    <w:rsid w:val="006F3D0E"/>
    <w:rsid w:val="007003BF"/>
    <w:rsid w:val="007020DE"/>
    <w:rsid w:val="007041AC"/>
    <w:rsid w:val="0070440F"/>
    <w:rsid w:val="00704B3F"/>
    <w:rsid w:val="00704E73"/>
    <w:rsid w:val="00715CCC"/>
    <w:rsid w:val="00716748"/>
    <w:rsid w:val="0071769F"/>
    <w:rsid w:val="00720EFA"/>
    <w:rsid w:val="00727CDF"/>
    <w:rsid w:val="00734E2C"/>
    <w:rsid w:val="00736B27"/>
    <w:rsid w:val="00736FFE"/>
    <w:rsid w:val="00743980"/>
    <w:rsid w:val="00743CA1"/>
    <w:rsid w:val="0074465F"/>
    <w:rsid w:val="00745B70"/>
    <w:rsid w:val="00750571"/>
    <w:rsid w:val="00756CC0"/>
    <w:rsid w:val="007627A1"/>
    <w:rsid w:val="00762D14"/>
    <w:rsid w:val="00770065"/>
    <w:rsid w:val="00770593"/>
    <w:rsid w:val="00773041"/>
    <w:rsid w:val="00773813"/>
    <w:rsid w:val="00777975"/>
    <w:rsid w:val="00781FBB"/>
    <w:rsid w:val="00791E6A"/>
    <w:rsid w:val="00794914"/>
    <w:rsid w:val="007A14BD"/>
    <w:rsid w:val="007A38E8"/>
    <w:rsid w:val="007A4B3E"/>
    <w:rsid w:val="007A5B36"/>
    <w:rsid w:val="007A6D07"/>
    <w:rsid w:val="007B0F9D"/>
    <w:rsid w:val="007C1903"/>
    <w:rsid w:val="007C40A9"/>
    <w:rsid w:val="007D3283"/>
    <w:rsid w:val="007D5C9F"/>
    <w:rsid w:val="007D73D0"/>
    <w:rsid w:val="007D7C03"/>
    <w:rsid w:val="007E3640"/>
    <w:rsid w:val="007E3733"/>
    <w:rsid w:val="00800799"/>
    <w:rsid w:val="00805CD6"/>
    <w:rsid w:val="008109B9"/>
    <w:rsid w:val="00812C26"/>
    <w:rsid w:val="0081352C"/>
    <w:rsid w:val="008222D3"/>
    <w:rsid w:val="00832763"/>
    <w:rsid w:val="00834A5F"/>
    <w:rsid w:val="008356A0"/>
    <w:rsid w:val="00840B05"/>
    <w:rsid w:val="00845ECB"/>
    <w:rsid w:val="00851EAE"/>
    <w:rsid w:val="0085294B"/>
    <w:rsid w:val="00853512"/>
    <w:rsid w:val="008540B8"/>
    <w:rsid w:val="0086222C"/>
    <w:rsid w:val="008734F0"/>
    <w:rsid w:val="0087612C"/>
    <w:rsid w:val="00881B40"/>
    <w:rsid w:val="008873A1"/>
    <w:rsid w:val="0089086A"/>
    <w:rsid w:val="00894D24"/>
    <w:rsid w:val="00897926"/>
    <w:rsid w:val="008A5D7E"/>
    <w:rsid w:val="008C038A"/>
    <w:rsid w:val="008C0463"/>
    <w:rsid w:val="008C163E"/>
    <w:rsid w:val="008C3791"/>
    <w:rsid w:val="008C37DA"/>
    <w:rsid w:val="008C4DD9"/>
    <w:rsid w:val="008D6F9A"/>
    <w:rsid w:val="008D7F43"/>
    <w:rsid w:val="008E415A"/>
    <w:rsid w:val="008E6037"/>
    <w:rsid w:val="008F04C5"/>
    <w:rsid w:val="008F1591"/>
    <w:rsid w:val="008F34F7"/>
    <w:rsid w:val="008F3667"/>
    <w:rsid w:val="00903435"/>
    <w:rsid w:val="00904F45"/>
    <w:rsid w:val="009055EA"/>
    <w:rsid w:val="00925975"/>
    <w:rsid w:val="00925FBD"/>
    <w:rsid w:val="0092617B"/>
    <w:rsid w:val="0092703F"/>
    <w:rsid w:val="00927EE7"/>
    <w:rsid w:val="00930CF6"/>
    <w:rsid w:val="009318C0"/>
    <w:rsid w:val="00931BAF"/>
    <w:rsid w:val="0093793D"/>
    <w:rsid w:val="009521F0"/>
    <w:rsid w:val="00954BFC"/>
    <w:rsid w:val="00955ECB"/>
    <w:rsid w:val="00961531"/>
    <w:rsid w:val="0096292B"/>
    <w:rsid w:val="00964F9A"/>
    <w:rsid w:val="00975F37"/>
    <w:rsid w:val="009851FF"/>
    <w:rsid w:val="00985B37"/>
    <w:rsid w:val="009863D0"/>
    <w:rsid w:val="009866FB"/>
    <w:rsid w:val="00990536"/>
    <w:rsid w:val="00992183"/>
    <w:rsid w:val="009A36C9"/>
    <w:rsid w:val="009A4D0A"/>
    <w:rsid w:val="009A628A"/>
    <w:rsid w:val="009A7006"/>
    <w:rsid w:val="009A737E"/>
    <w:rsid w:val="009B2AB9"/>
    <w:rsid w:val="009B39E1"/>
    <w:rsid w:val="009C1613"/>
    <w:rsid w:val="009C26AE"/>
    <w:rsid w:val="009C633B"/>
    <w:rsid w:val="009C6449"/>
    <w:rsid w:val="009D13AC"/>
    <w:rsid w:val="009D2421"/>
    <w:rsid w:val="009D6CE8"/>
    <w:rsid w:val="009E1686"/>
    <w:rsid w:val="009E2698"/>
    <w:rsid w:val="009E432E"/>
    <w:rsid w:val="009F32AE"/>
    <w:rsid w:val="00A030F0"/>
    <w:rsid w:val="00A050F4"/>
    <w:rsid w:val="00A143A2"/>
    <w:rsid w:val="00A23C16"/>
    <w:rsid w:val="00A23EC3"/>
    <w:rsid w:val="00A24BF6"/>
    <w:rsid w:val="00A30072"/>
    <w:rsid w:val="00A32D6E"/>
    <w:rsid w:val="00A446F7"/>
    <w:rsid w:val="00A56AC0"/>
    <w:rsid w:val="00A70BAC"/>
    <w:rsid w:val="00A75470"/>
    <w:rsid w:val="00A760D7"/>
    <w:rsid w:val="00A760DF"/>
    <w:rsid w:val="00A76C86"/>
    <w:rsid w:val="00A76DE6"/>
    <w:rsid w:val="00A77DBA"/>
    <w:rsid w:val="00A826CF"/>
    <w:rsid w:val="00A85998"/>
    <w:rsid w:val="00A92D70"/>
    <w:rsid w:val="00AA686F"/>
    <w:rsid w:val="00AB2835"/>
    <w:rsid w:val="00AB5701"/>
    <w:rsid w:val="00AB7CED"/>
    <w:rsid w:val="00AC0E6E"/>
    <w:rsid w:val="00AC2987"/>
    <w:rsid w:val="00AC35C0"/>
    <w:rsid w:val="00AC4CED"/>
    <w:rsid w:val="00AC6D76"/>
    <w:rsid w:val="00AD236A"/>
    <w:rsid w:val="00AD366F"/>
    <w:rsid w:val="00AD73C9"/>
    <w:rsid w:val="00AE1073"/>
    <w:rsid w:val="00AE2365"/>
    <w:rsid w:val="00AE4B93"/>
    <w:rsid w:val="00AE7810"/>
    <w:rsid w:val="00AF263B"/>
    <w:rsid w:val="00AF2E8C"/>
    <w:rsid w:val="00AF7836"/>
    <w:rsid w:val="00B00180"/>
    <w:rsid w:val="00B066AD"/>
    <w:rsid w:val="00B118A7"/>
    <w:rsid w:val="00B123FF"/>
    <w:rsid w:val="00B2002C"/>
    <w:rsid w:val="00B20204"/>
    <w:rsid w:val="00B22517"/>
    <w:rsid w:val="00B22D59"/>
    <w:rsid w:val="00B22DB9"/>
    <w:rsid w:val="00B24305"/>
    <w:rsid w:val="00B33771"/>
    <w:rsid w:val="00B40141"/>
    <w:rsid w:val="00B459B7"/>
    <w:rsid w:val="00B47504"/>
    <w:rsid w:val="00B54A75"/>
    <w:rsid w:val="00B567B5"/>
    <w:rsid w:val="00B56CFC"/>
    <w:rsid w:val="00B641A1"/>
    <w:rsid w:val="00B642E1"/>
    <w:rsid w:val="00B66DA0"/>
    <w:rsid w:val="00B71F24"/>
    <w:rsid w:val="00B723C3"/>
    <w:rsid w:val="00B73C1B"/>
    <w:rsid w:val="00B75063"/>
    <w:rsid w:val="00B7676C"/>
    <w:rsid w:val="00B77AB0"/>
    <w:rsid w:val="00B808D4"/>
    <w:rsid w:val="00B8227D"/>
    <w:rsid w:val="00B85C53"/>
    <w:rsid w:val="00B902F5"/>
    <w:rsid w:val="00B914B1"/>
    <w:rsid w:val="00B915A6"/>
    <w:rsid w:val="00B97990"/>
    <w:rsid w:val="00BA7C18"/>
    <w:rsid w:val="00BB019E"/>
    <w:rsid w:val="00BB1206"/>
    <w:rsid w:val="00BB2187"/>
    <w:rsid w:val="00BB72D4"/>
    <w:rsid w:val="00BD3C4E"/>
    <w:rsid w:val="00BD5AC6"/>
    <w:rsid w:val="00BE2C93"/>
    <w:rsid w:val="00BE3C17"/>
    <w:rsid w:val="00BE4DE9"/>
    <w:rsid w:val="00BE79E5"/>
    <w:rsid w:val="00BF46FB"/>
    <w:rsid w:val="00C016AC"/>
    <w:rsid w:val="00C01CCF"/>
    <w:rsid w:val="00C02666"/>
    <w:rsid w:val="00C05406"/>
    <w:rsid w:val="00C0719F"/>
    <w:rsid w:val="00C17C04"/>
    <w:rsid w:val="00C22DF0"/>
    <w:rsid w:val="00C250BD"/>
    <w:rsid w:val="00C36ADA"/>
    <w:rsid w:val="00C4215A"/>
    <w:rsid w:val="00C43EC1"/>
    <w:rsid w:val="00C47A1B"/>
    <w:rsid w:val="00C61A18"/>
    <w:rsid w:val="00C63080"/>
    <w:rsid w:val="00C63456"/>
    <w:rsid w:val="00C70FE5"/>
    <w:rsid w:val="00C719FD"/>
    <w:rsid w:val="00C90CA6"/>
    <w:rsid w:val="00C97762"/>
    <w:rsid w:val="00CA13F3"/>
    <w:rsid w:val="00CA5509"/>
    <w:rsid w:val="00CB228F"/>
    <w:rsid w:val="00CB68FA"/>
    <w:rsid w:val="00CC28E7"/>
    <w:rsid w:val="00CC4006"/>
    <w:rsid w:val="00CC6372"/>
    <w:rsid w:val="00CC743D"/>
    <w:rsid w:val="00CD5FB3"/>
    <w:rsid w:val="00CD7B97"/>
    <w:rsid w:val="00CE115F"/>
    <w:rsid w:val="00CE11BE"/>
    <w:rsid w:val="00CE34E6"/>
    <w:rsid w:val="00CF31C3"/>
    <w:rsid w:val="00D037AA"/>
    <w:rsid w:val="00D169C1"/>
    <w:rsid w:val="00D264AF"/>
    <w:rsid w:val="00D27B40"/>
    <w:rsid w:val="00D3001D"/>
    <w:rsid w:val="00D30116"/>
    <w:rsid w:val="00D33CE4"/>
    <w:rsid w:val="00D3477D"/>
    <w:rsid w:val="00D441E6"/>
    <w:rsid w:val="00D46013"/>
    <w:rsid w:val="00D4609B"/>
    <w:rsid w:val="00D514E5"/>
    <w:rsid w:val="00D51DEC"/>
    <w:rsid w:val="00D5332D"/>
    <w:rsid w:val="00D54BA8"/>
    <w:rsid w:val="00D57936"/>
    <w:rsid w:val="00D604EC"/>
    <w:rsid w:val="00D61A6B"/>
    <w:rsid w:val="00D6607B"/>
    <w:rsid w:val="00D72F84"/>
    <w:rsid w:val="00D804B5"/>
    <w:rsid w:val="00D815D8"/>
    <w:rsid w:val="00D82BC2"/>
    <w:rsid w:val="00D85371"/>
    <w:rsid w:val="00D87619"/>
    <w:rsid w:val="00D9064F"/>
    <w:rsid w:val="00D924BC"/>
    <w:rsid w:val="00D97A08"/>
    <w:rsid w:val="00DA39F5"/>
    <w:rsid w:val="00DB3293"/>
    <w:rsid w:val="00DB4C31"/>
    <w:rsid w:val="00DC2016"/>
    <w:rsid w:val="00DC66A6"/>
    <w:rsid w:val="00DC6910"/>
    <w:rsid w:val="00DD07A0"/>
    <w:rsid w:val="00DD6997"/>
    <w:rsid w:val="00DD6CB4"/>
    <w:rsid w:val="00DE3811"/>
    <w:rsid w:val="00DE5950"/>
    <w:rsid w:val="00DE6333"/>
    <w:rsid w:val="00DE64D0"/>
    <w:rsid w:val="00DE7020"/>
    <w:rsid w:val="00DE78DD"/>
    <w:rsid w:val="00DF0C0C"/>
    <w:rsid w:val="00DF1D63"/>
    <w:rsid w:val="00DF4C54"/>
    <w:rsid w:val="00DF709D"/>
    <w:rsid w:val="00E07F14"/>
    <w:rsid w:val="00E11077"/>
    <w:rsid w:val="00E11089"/>
    <w:rsid w:val="00E11BF5"/>
    <w:rsid w:val="00E12BF2"/>
    <w:rsid w:val="00E15333"/>
    <w:rsid w:val="00E157DD"/>
    <w:rsid w:val="00E15CED"/>
    <w:rsid w:val="00E23433"/>
    <w:rsid w:val="00E26449"/>
    <w:rsid w:val="00E27E74"/>
    <w:rsid w:val="00E42A40"/>
    <w:rsid w:val="00E42CC4"/>
    <w:rsid w:val="00E43D7A"/>
    <w:rsid w:val="00E45103"/>
    <w:rsid w:val="00E47326"/>
    <w:rsid w:val="00E66EDC"/>
    <w:rsid w:val="00E671AA"/>
    <w:rsid w:val="00E702A9"/>
    <w:rsid w:val="00E72B3A"/>
    <w:rsid w:val="00E73D54"/>
    <w:rsid w:val="00E762E7"/>
    <w:rsid w:val="00E801EB"/>
    <w:rsid w:val="00E90F99"/>
    <w:rsid w:val="00E91BF5"/>
    <w:rsid w:val="00E936BC"/>
    <w:rsid w:val="00E944B5"/>
    <w:rsid w:val="00E96B25"/>
    <w:rsid w:val="00EA5A12"/>
    <w:rsid w:val="00EA7BA2"/>
    <w:rsid w:val="00EB184E"/>
    <w:rsid w:val="00EB6A0D"/>
    <w:rsid w:val="00EB7667"/>
    <w:rsid w:val="00EC3E58"/>
    <w:rsid w:val="00ED03B9"/>
    <w:rsid w:val="00ED113C"/>
    <w:rsid w:val="00ED5253"/>
    <w:rsid w:val="00ED5A03"/>
    <w:rsid w:val="00EF2B67"/>
    <w:rsid w:val="00EF6F7A"/>
    <w:rsid w:val="00F02C2E"/>
    <w:rsid w:val="00F0428D"/>
    <w:rsid w:val="00F07AC8"/>
    <w:rsid w:val="00F1197F"/>
    <w:rsid w:val="00F26904"/>
    <w:rsid w:val="00F34739"/>
    <w:rsid w:val="00F3567D"/>
    <w:rsid w:val="00F37F6A"/>
    <w:rsid w:val="00F4221A"/>
    <w:rsid w:val="00F42D8C"/>
    <w:rsid w:val="00F43D2C"/>
    <w:rsid w:val="00F46B6D"/>
    <w:rsid w:val="00F47576"/>
    <w:rsid w:val="00F55E9C"/>
    <w:rsid w:val="00F569E0"/>
    <w:rsid w:val="00F63BE8"/>
    <w:rsid w:val="00F665F8"/>
    <w:rsid w:val="00F73C6C"/>
    <w:rsid w:val="00F73E46"/>
    <w:rsid w:val="00F74A83"/>
    <w:rsid w:val="00F75333"/>
    <w:rsid w:val="00F75D3B"/>
    <w:rsid w:val="00F7685B"/>
    <w:rsid w:val="00F77325"/>
    <w:rsid w:val="00F8127C"/>
    <w:rsid w:val="00F924FE"/>
    <w:rsid w:val="00F97AFE"/>
    <w:rsid w:val="00FA1355"/>
    <w:rsid w:val="00FA1926"/>
    <w:rsid w:val="00FB1C61"/>
    <w:rsid w:val="00FB6C0C"/>
    <w:rsid w:val="00FB736A"/>
    <w:rsid w:val="00FE20D5"/>
    <w:rsid w:val="00FE7E6F"/>
    <w:rsid w:val="00FF4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FE9A3"/>
  <w15:chartTrackingRefBased/>
  <w15:docId w15:val="{A6F581EF-A83F-4DDA-BDD9-7597EEFEE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2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61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62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628A"/>
    <w:rPr>
      <w:rFonts w:eastAsiaTheme="minorEastAsia"/>
      <w:lang w:val="en-US"/>
    </w:rPr>
  </w:style>
  <w:style w:type="character" w:customStyle="1" w:styleId="Heading1Char">
    <w:name w:val="Heading 1 Char"/>
    <w:basedOn w:val="DefaultParagraphFont"/>
    <w:link w:val="Heading1"/>
    <w:uiPriority w:val="9"/>
    <w:rsid w:val="009A628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92D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066187"/>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3972F1"/>
    <w:rPr>
      <w:b/>
      <w:bCs/>
    </w:rPr>
  </w:style>
  <w:style w:type="paragraph" w:styleId="Header">
    <w:name w:val="header"/>
    <w:basedOn w:val="Normal"/>
    <w:link w:val="HeaderChar"/>
    <w:uiPriority w:val="99"/>
    <w:unhideWhenUsed/>
    <w:rsid w:val="00F37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F6A"/>
  </w:style>
  <w:style w:type="paragraph" w:styleId="Footer">
    <w:name w:val="footer"/>
    <w:basedOn w:val="Normal"/>
    <w:link w:val="FooterChar"/>
    <w:uiPriority w:val="99"/>
    <w:unhideWhenUsed/>
    <w:rsid w:val="00F37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F6A"/>
  </w:style>
  <w:style w:type="paragraph" w:styleId="TOCHeading">
    <w:name w:val="TOC Heading"/>
    <w:basedOn w:val="Heading1"/>
    <w:next w:val="Normal"/>
    <w:uiPriority w:val="39"/>
    <w:unhideWhenUsed/>
    <w:qFormat/>
    <w:rsid w:val="00716748"/>
    <w:pPr>
      <w:outlineLvl w:val="9"/>
    </w:pPr>
    <w:rPr>
      <w:lang w:val="en-US"/>
    </w:rPr>
  </w:style>
  <w:style w:type="paragraph" w:styleId="TOC1">
    <w:name w:val="toc 1"/>
    <w:basedOn w:val="Normal"/>
    <w:next w:val="Normal"/>
    <w:autoRedefine/>
    <w:uiPriority w:val="39"/>
    <w:unhideWhenUsed/>
    <w:rsid w:val="00716748"/>
    <w:pPr>
      <w:spacing w:after="100"/>
    </w:pPr>
  </w:style>
  <w:style w:type="paragraph" w:styleId="TOC2">
    <w:name w:val="toc 2"/>
    <w:basedOn w:val="Normal"/>
    <w:next w:val="Normal"/>
    <w:autoRedefine/>
    <w:uiPriority w:val="39"/>
    <w:unhideWhenUsed/>
    <w:rsid w:val="00716748"/>
    <w:pPr>
      <w:spacing w:after="100"/>
      <w:ind w:left="220"/>
    </w:pPr>
  </w:style>
  <w:style w:type="character" w:styleId="Hyperlink">
    <w:name w:val="Hyperlink"/>
    <w:basedOn w:val="DefaultParagraphFont"/>
    <w:uiPriority w:val="99"/>
    <w:unhideWhenUsed/>
    <w:rsid w:val="00716748"/>
    <w:rPr>
      <w:color w:val="0563C1" w:themeColor="hyperlink"/>
      <w:u w:val="single"/>
    </w:rPr>
  </w:style>
  <w:style w:type="paragraph" w:styleId="ListParagraph">
    <w:name w:val="List Paragraph"/>
    <w:basedOn w:val="Normal"/>
    <w:uiPriority w:val="34"/>
    <w:qFormat/>
    <w:rsid w:val="00736B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4514520">
      <w:bodyDiv w:val="1"/>
      <w:marLeft w:val="0"/>
      <w:marRight w:val="0"/>
      <w:marTop w:val="0"/>
      <w:marBottom w:val="0"/>
      <w:divBdr>
        <w:top w:val="none" w:sz="0" w:space="0" w:color="auto"/>
        <w:left w:val="none" w:sz="0" w:space="0" w:color="auto"/>
        <w:bottom w:val="none" w:sz="0" w:space="0" w:color="auto"/>
        <w:right w:val="none" w:sz="0" w:space="0" w:color="auto"/>
      </w:divBdr>
    </w:div>
    <w:div w:id="1494443711">
      <w:bodyDiv w:val="1"/>
      <w:marLeft w:val="0"/>
      <w:marRight w:val="0"/>
      <w:marTop w:val="0"/>
      <w:marBottom w:val="0"/>
      <w:divBdr>
        <w:top w:val="none" w:sz="0" w:space="0" w:color="auto"/>
        <w:left w:val="none" w:sz="0" w:space="0" w:color="auto"/>
        <w:bottom w:val="none" w:sz="0" w:space="0" w:color="auto"/>
        <w:right w:val="none" w:sz="0" w:space="0" w:color="auto"/>
      </w:divBdr>
    </w:div>
    <w:div w:id="1717243615">
      <w:bodyDiv w:val="1"/>
      <w:marLeft w:val="0"/>
      <w:marRight w:val="0"/>
      <w:marTop w:val="0"/>
      <w:marBottom w:val="0"/>
      <w:divBdr>
        <w:top w:val="none" w:sz="0" w:space="0" w:color="auto"/>
        <w:left w:val="none" w:sz="0" w:space="0" w:color="auto"/>
        <w:bottom w:val="none" w:sz="0" w:space="0" w:color="auto"/>
        <w:right w:val="none" w:sz="0" w:space="0" w:color="auto"/>
      </w:divBdr>
    </w:div>
    <w:div w:id="1746604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mindtools.com/pages/article/newTMC_05_1.ht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2.png"/><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a:spPr>
      <a:bodyPr rot="0" spcFirstLastPara="0" vertOverflow="overflow" horzOverflow="overflow" vert="horz" wrap="square" lIns="685800" tIns="685800" rIns="914400" bIns="4572000" numCol="1" spcCol="0" rtlCol="0" fromWordArt="0" anchor="t" anchorCtr="0" forceAA="0" compatLnSpc="1">
        <a:prstTxWarp prst="textNoShape">
          <a:avLst/>
        </a:prstTxWarp>
        <a:noAutofit/>
      </a:bodyPr>
      <a:lstStyle/>
      <a:style>
        <a:lnRef idx="2">
          <a:schemeClr val="accent1">
            <a:shade val="50000"/>
          </a:schemeClr>
        </a:lnRef>
        <a:fillRef idx="1002">
          <a:schemeClr val="dk2"/>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7" ma:contentTypeDescription="Create a new document." ma:contentTypeScope="" ma:versionID="d609f645655e54d809a65bc3c8eeae55">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311ec9f63371cef796ca2356a94fcb22"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A0F111-0621-4E27-921C-E355B0F42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E17D07-8074-44D3-AAD7-C33D8876A9F8}">
  <ds:schemaRefs>
    <ds:schemaRef ds:uri="http://schemas.microsoft.com/sharepoint/v3/contenttype/forms"/>
  </ds:schemaRefs>
</ds:datastoreItem>
</file>

<file path=customXml/itemProps4.xml><?xml version="1.0" encoding="utf-8"?>
<ds:datastoreItem xmlns:ds="http://schemas.openxmlformats.org/officeDocument/2006/customXml" ds:itemID="{749B4DD5-7B0D-40DF-A5C3-278D28AB11DB}">
  <ds:schemaRefs>
    <ds:schemaRef ds:uri="http://schemas.openxmlformats.org/officeDocument/2006/bibliography"/>
  </ds:schemaRefs>
</ds:datastoreItem>
</file>

<file path=customXml/itemProps5.xml><?xml version="1.0" encoding="utf-8"?>
<ds:datastoreItem xmlns:ds="http://schemas.openxmlformats.org/officeDocument/2006/customXml" ds:itemID="{3A811CFE-3D08-4E8F-AB65-5B695F41966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9</Pages>
  <Words>1985</Words>
  <Characters>11318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PCD REPORT</vt:lpstr>
    </vt:vector>
  </TitlesOfParts>
  <Company/>
  <LinksUpToDate>false</LinksUpToDate>
  <CharactersWithSpaces>13277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PCD REPORT</dc:title>
  <dc:subject>Professional career development</dc:subject>
  <dc:creator>Steve David Tipan</dc:creator>
  <cp:keywords/>
  <dc:description/>
  <cp:lastModifiedBy>Steve Tipan</cp:lastModifiedBy>
  <cp:revision>6</cp:revision>
  <dcterms:created xsi:type="dcterms:W3CDTF">2020-08-31T17:13:00Z</dcterms:created>
  <dcterms:modified xsi:type="dcterms:W3CDTF">2020-08-31T19:39:00Z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