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382F1" w14:textId="77777777" w:rsidR="00567E46" w:rsidRPr="00A561EC" w:rsidRDefault="00386998" w:rsidP="00DD40B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561EC">
        <w:rPr>
          <w:rFonts w:ascii="Times New Roman" w:hAnsi="Times New Roman" w:cs="Times New Roman"/>
          <w:sz w:val="24"/>
          <w:szCs w:val="24"/>
        </w:rPr>
        <w:t xml:space="preserve">The rates of mental illness are </w:t>
      </w:r>
      <w:r w:rsidR="00CB482B" w:rsidRPr="00A561EC">
        <w:rPr>
          <w:rFonts w:ascii="Times New Roman" w:hAnsi="Times New Roman" w:cs="Times New Roman"/>
          <w:sz w:val="24"/>
          <w:szCs w:val="24"/>
        </w:rPr>
        <w:t>rising sharply</w:t>
      </w:r>
      <w:r w:rsidR="002B18F2" w:rsidRPr="00A561EC">
        <w:rPr>
          <w:rFonts w:ascii="Times New Roman" w:hAnsi="Times New Roman" w:cs="Times New Roman"/>
          <w:sz w:val="24"/>
          <w:szCs w:val="24"/>
        </w:rPr>
        <w:t xml:space="preserve">, with cases of common mental health issues expected to rise further in the coming years.  </w:t>
      </w:r>
      <w:r w:rsidR="006D04C2" w:rsidRPr="00A561EC">
        <w:rPr>
          <w:rFonts w:ascii="Times New Roman" w:hAnsi="Times New Roman" w:cs="Times New Roman"/>
          <w:sz w:val="24"/>
          <w:szCs w:val="24"/>
        </w:rPr>
        <w:t xml:space="preserve">Twenty years ago, </w:t>
      </w:r>
      <w:r w:rsidR="009838A5" w:rsidRPr="00A561EC">
        <w:rPr>
          <w:rFonts w:ascii="Times New Roman" w:hAnsi="Times New Roman" w:cs="Times New Roman"/>
          <w:sz w:val="24"/>
          <w:szCs w:val="24"/>
        </w:rPr>
        <w:t>mental illnesses acc</w:t>
      </w:r>
      <w:r w:rsidR="00AA2A61" w:rsidRPr="00A561EC">
        <w:rPr>
          <w:rFonts w:ascii="Times New Roman" w:hAnsi="Times New Roman" w:cs="Times New Roman"/>
          <w:sz w:val="24"/>
          <w:szCs w:val="24"/>
        </w:rPr>
        <w:t xml:space="preserve">ounted for 11% of the </w:t>
      </w:r>
      <w:r w:rsidR="009E348B" w:rsidRPr="00A561EC">
        <w:rPr>
          <w:rFonts w:ascii="Times New Roman" w:hAnsi="Times New Roman" w:cs="Times New Roman"/>
          <w:sz w:val="24"/>
          <w:szCs w:val="24"/>
        </w:rPr>
        <w:t>da</w:t>
      </w:r>
      <w:r w:rsidR="00F52025" w:rsidRPr="00A561EC">
        <w:rPr>
          <w:rFonts w:ascii="Times New Roman" w:hAnsi="Times New Roman" w:cs="Times New Roman"/>
          <w:sz w:val="24"/>
          <w:szCs w:val="24"/>
        </w:rPr>
        <w:t xml:space="preserve">ily adjusted life years (DALYs) lost, whereas </w:t>
      </w:r>
      <w:r w:rsidR="006A6BB1" w:rsidRPr="00A561EC">
        <w:rPr>
          <w:rFonts w:ascii="Times New Roman" w:hAnsi="Times New Roman" w:cs="Times New Roman"/>
          <w:sz w:val="24"/>
          <w:szCs w:val="24"/>
        </w:rPr>
        <w:t>today, they account for 15%</w:t>
      </w:r>
      <w:r w:rsidR="00054E70" w:rsidRPr="00A561EC">
        <w:rPr>
          <w:rFonts w:ascii="Times New Roman" w:hAnsi="Times New Roman" w:cs="Times New Roman"/>
          <w:sz w:val="24"/>
          <w:szCs w:val="24"/>
        </w:rPr>
        <w:t>.</w:t>
      </w:r>
      <w:r w:rsidR="004746D0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10176F" w:rsidRPr="00A561EC">
        <w:rPr>
          <w:rFonts w:ascii="Times New Roman" w:hAnsi="Times New Roman" w:cs="Times New Roman"/>
          <w:sz w:val="24"/>
          <w:szCs w:val="24"/>
        </w:rPr>
        <w:t xml:space="preserve">  </w:t>
      </w:r>
      <w:r w:rsidR="005C1585" w:rsidRPr="00A561EC">
        <w:rPr>
          <w:rFonts w:ascii="Times New Roman" w:hAnsi="Times New Roman" w:cs="Times New Roman"/>
          <w:sz w:val="24"/>
          <w:szCs w:val="24"/>
        </w:rPr>
        <w:t>There are many arguments that exist regarding what factors</w:t>
      </w:r>
      <w:r w:rsidR="00CC36A0" w:rsidRPr="00A561EC">
        <w:rPr>
          <w:rFonts w:ascii="Times New Roman" w:hAnsi="Times New Roman" w:cs="Times New Roman"/>
          <w:sz w:val="24"/>
          <w:szCs w:val="24"/>
        </w:rPr>
        <w:t xml:space="preserve"> cause mental illness, particularly the dramatic rise over the last twenty years.  </w:t>
      </w:r>
      <w:r w:rsidR="004F7A23" w:rsidRPr="00A561EC">
        <w:rPr>
          <w:rFonts w:ascii="Times New Roman" w:hAnsi="Times New Roman" w:cs="Times New Roman"/>
          <w:sz w:val="24"/>
          <w:szCs w:val="24"/>
        </w:rPr>
        <w:t xml:space="preserve">In this essay, I will discuss the </w:t>
      </w:r>
      <w:r w:rsidR="00054E70" w:rsidRPr="00A561EC">
        <w:rPr>
          <w:rFonts w:ascii="Times New Roman" w:hAnsi="Times New Roman" w:cs="Times New Roman"/>
          <w:sz w:val="24"/>
          <w:szCs w:val="24"/>
        </w:rPr>
        <w:t>b</w:t>
      </w:r>
      <w:r w:rsidR="00DA2A05" w:rsidRPr="00A561EC">
        <w:rPr>
          <w:rFonts w:ascii="Times New Roman" w:hAnsi="Times New Roman" w:cs="Times New Roman"/>
          <w:sz w:val="24"/>
          <w:szCs w:val="24"/>
        </w:rPr>
        <w:t xml:space="preserve">iological, social and psychological factors which may contribute to the development </w:t>
      </w:r>
      <w:r w:rsidR="00A837C7" w:rsidRPr="00A561EC">
        <w:rPr>
          <w:rFonts w:ascii="Times New Roman" w:hAnsi="Times New Roman" w:cs="Times New Roman"/>
          <w:sz w:val="24"/>
          <w:szCs w:val="24"/>
        </w:rPr>
        <w:t xml:space="preserve">of a mental illness.  I will firstly </w:t>
      </w:r>
      <w:r w:rsidR="00537A28" w:rsidRPr="00A561EC">
        <w:rPr>
          <w:rFonts w:ascii="Times New Roman" w:hAnsi="Times New Roman" w:cs="Times New Roman"/>
          <w:sz w:val="24"/>
          <w:szCs w:val="24"/>
        </w:rPr>
        <w:t xml:space="preserve">discuss </w:t>
      </w:r>
      <w:r w:rsidR="00576AB0" w:rsidRPr="00A561EC">
        <w:rPr>
          <w:rFonts w:ascii="Times New Roman" w:hAnsi="Times New Roman" w:cs="Times New Roman"/>
          <w:sz w:val="24"/>
          <w:szCs w:val="24"/>
        </w:rPr>
        <w:t xml:space="preserve">the </w:t>
      </w:r>
      <w:r w:rsidR="008C4DAC" w:rsidRPr="00A561EC">
        <w:rPr>
          <w:rFonts w:ascii="Times New Roman" w:hAnsi="Times New Roman" w:cs="Times New Roman"/>
          <w:sz w:val="24"/>
          <w:szCs w:val="24"/>
        </w:rPr>
        <w:t>role of biology, particularly genetic factors that could contribute to a person’s mental illness</w:t>
      </w:r>
      <w:r w:rsidR="00CE08DF" w:rsidRPr="00A561EC">
        <w:rPr>
          <w:rFonts w:ascii="Times New Roman" w:hAnsi="Times New Roman" w:cs="Times New Roman"/>
          <w:sz w:val="24"/>
          <w:szCs w:val="24"/>
        </w:rPr>
        <w:t>.  I will then explore the</w:t>
      </w:r>
      <w:r w:rsidR="00F16627" w:rsidRPr="00A561EC">
        <w:rPr>
          <w:rFonts w:ascii="Times New Roman" w:hAnsi="Times New Roman" w:cs="Times New Roman"/>
          <w:sz w:val="24"/>
          <w:szCs w:val="24"/>
        </w:rPr>
        <w:t xml:space="preserve"> potential</w:t>
      </w:r>
      <w:r w:rsidR="00CE08DF" w:rsidRPr="00A561EC">
        <w:rPr>
          <w:rFonts w:ascii="Times New Roman" w:hAnsi="Times New Roman" w:cs="Times New Roman"/>
          <w:sz w:val="24"/>
          <w:szCs w:val="24"/>
        </w:rPr>
        <w:t xml:space="preserve"> social f</w:t>
      </w:r>
      <w:r w:rsidR="00F16627" w:rsidRPr="00A561EC">
        <w:rPr>
          <w:rFonts w:ascii="Times New Roman" w:hAnsi="Times New Roman" w:cs="Times New Roman"/>
          <w:sz w:val="24"/>
          <w:szCs w:val="24"/>
        </w:rPr>
        <w:t xml:space="preserve">actors involved, taking into </w:t>
      </w:r>
      <w:r w:rsidR="00A77DA4" w:rsidRPr="00A561EC">
        <w:rPr>
          <w:rFonts w:ascii="Times New Roman" w:hAnsi="Times New Roman" w:cs="Times New Roman"/>
          <w:sz w:val="24"/>
          <w:szCs w:val="24"/>
        </w:rPr>
        <w:t xml:space="preserve">consideration socioeconomic factors, ethnicity and gender disparities.   </w:t>
      </w:r>
      <w:r w:rsidR="00664D58" w:rsidRPr="00A561EC">
        <w:rPr>
          <w:rFonts w:ascii="Times New Roman" w:hAnsi="Times New Roman" w:cs="Times New Roman"/>
          <w:sz w:val="24"/>
          <w:szCs w:val="24"/>
        </w:rPr>
        <w:t xml:space="preserve">I will also </w:t>
      </w:r>
      <w:r w:rsidR="003F299F" w:rsidRPr="00A561EC">
        <w:rPr>
          <w:rFonts w:ascii="Times New Roman" w:hAnsi="Times New Roman" w:cs="Times New Roman"/>
          <w:sz w:val="24"/>
          <w:szCs w:val="24"/>
        </w:rPr>
        <w:t xml:space="preserve">discuss the </w:t>
      </w:r>
      <w:r w:rsidR="00054981" w:rsidRPr="00A561EC">
        <w:rPr>
          <w:rFonts w:ascii="Times New Roman" w:hAnsi="Times New Roman" w:cs="Times New Roman"/>
          <w:sz w:val="24"/>
          <w:szCs w:val="24"/>
        </w:rPr>
        <w:t xml:space="preserve">psychological factors that could contribute to a mental illness, with a focus on adverse childhood experiences and the </w:t>
      </w:r>
      <w:r w:rsidR="008D6270" w:rsidRPr="00A561EC">
        <w:rPr>
          <w:rFonts w:ascii="Times New Roman" w:hAnsi="Times New Roman" w:cs="Times New Roman"/>
          <w:sz w:val="24"/>
          <w:szCs w:val="24"/>
        </w:rPr>
        <w:t>trauma that ACEs can inflict.  I will conclude by summar</w:t>
      </w:r>
      <w:r w:rsidR="00617540" w:rsidRPr="00A561EC">
        <w:rPr>
          <w:rFonts w:ascii="Times New Roman" w:hAnsi="Times New Roman" w:cs="Times New Roman"/>
          <w:sz w:val="24"/>
          <w:szCs w:val="24"/>
        </w:rPr>
        <w:t>ising the factors I have discussed and</w:t>
      </w:r>
      <w:r w:rsidR="009F7B04" w:rsidRPr="00A561EC">
        <w:rPr>
          <w:rFonts w:ascii="Times New Roman" w:hAnsi="Times New Roman" w:cs="Times New Roman"/>
          <w:sz w:val="24"/>
          <w:szCs w:val="24"/>
        </w:rPr>
        <w:t xml:space="preserve"> expressing my opinion on how they contribute to mental illness.</w:t>
      </w:r>
    </w:p>
    <w:p w14:paraId="0E5324A8" w14:textId="77777777" w:rsidR="00D326A4" w:rsidRPr="00A561EC" w:rsidRDefault="00D326A4" w:rsidP="00DD40B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6B1F0FD" w14:textId="77777777" w:rsidR="00F778D3" w:rsidRPr="00A561EC" w:rsidRDefault="00D326A4" w:rsidP="00DD40B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561EC">
        <w:rPr>
          <w:rFonts w:ascii="Times New Roman" w:hAnsi="Times New Roman" w:cs="Times New Roman"/>
          <w:sz w:val="24"/>
          <w:szCs w:val="24"/>
        </w:rPr>
        <w:t>First</w:t>
      </w:r>
      <w:r w:rsidR="00CA6985" w:rsidRPr="00A561EC">
        <w:rPr>
          <w:rFonts w:ascii="Times New Roman" w:hAnsi="Times New Roman" w:cs="Times New Roman"/>
          <w:sz w:val="24"/>
          <w:szCs w:val="24"/>
        </w:rPr>
        <w:t xml:space="preserve">ly, </w:t>
      </w:r>
      <w:r w:rsidR="002E7562" w:rsidRPr="00A561EC">
        <w:rPr>
          <w:rFonts w:ascii="Times New Roman" w:hAnsi="Times New Roman" w:cs="Times New Roman"/>
          <w:sz w:val="24"/>
          <w:szCs w:val="24"/>
        </w:rPr>
        <w:t xml:space="preserve">supporters of </w:t>
      </w:r>
      <w:r w:rsidR="00830FBB" w:rsidRPr="00A561EC">
        <w:rPr>
          <w:rFonts w:ascii="Times New Roman" w:hAnsi="Times New Roman" w:cs="Times New Roman"/>
          <w:sz w:val="24"/>
          <w:szCs w:val="24"/>
        </w:rPr>
        <w:t xml:space="preserve">the </w:t>
      </w:r>
      <w:r w:rsidR="002E7562" w:rsidRPr="00A561EC">
        <w:rPr>
          <w:rFonts w:ascii="Times New Roman" w:hAnsi="Times New Roman" w:cs="Times New Roman"/>
          <w:sz w:val="24"/>
          <w:szCs w:val="24"/>
        </w:rPr>
        <w:t>biological model</w:t>
      </w:r>
      <w:r w:rsidR="00942F6B" w:rsidRPr="00A561EC">
        <w:rPr>
          <w:rFonts w:ascii="Times New Roman" w:hAnsi="Times New Roman" w:cs="Times New Roman"/>
          <w:sz w:val="24"/>
          <w:szCs w:val="24"/>
        </w:rPr>
        <w:t xml:space="preserve"> agree that mental illness and abnormal behaviour are </w:t>
      </w:r>
      <w:r w:rsidR="00FC543A" w:rsidRPr="00A561EC">
        <w:rPr>
          <w:rFonts w:ascii="Times New Roman" w:hAnsi="Times New Roman" w:cs="Times New Roman"/>
          <w:sz w:val="24"/>
          <w:szCs w:val="24"/>
        </w:rPr>
        <w:t xml:space="preserve">results of brain defects, </w:t>
      </w:r>
      <w:r w:rsidR="00D8473F" w:rsidRPr="00A561EC">
        <w:rPr>
          <w:rFonts w:ascii="Times New Roman" w:hAnsi="Times New Roman" w:cs="Times New Roman"/>
          <w:sz w:val="24"/>
          <w:szCs w:val="24"/>
        </w:rPr>
        <w:t>chemical imbalances in the brain and genetic predispositions.</w:t>
      </w:r>
      <w:r w:rsidR="00D8473F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D93B3F" w:rsidRPr="00A561EC">
        <w:rPr>
          <w:rFonts w:ascii="Times New Roman" w:hAnsi="Times New Roman" w:cs="Times New Roman"/>
          <w:sz w:val="24"/>
          <w:szCs w:val="24"/>
        </w:rPr>
        <w:t xml:space="preserve">  </w:t>
      </w:r>
      <w:r w:rsidR="0048074D" w:rsidRPr="00A561EC">
        <w:rPr>
          <w:rFonts w:ascii="Times New Roman" w:hAnsi="Times New Roman" w:cs="Times New Roman"/>
          <w:sz w:val="24"/>
          <w:szCs w:val="24"/>
        </w:rPr>
        <w:t>I</w:t>
      </w:r>
      <w:r w:rsidR="00392206" w:rsidRPr="00A561EC">
        <w:rPr>
          <w:rFonts w:ascii="Times New Roman" w:hAnsi="Times New Roman" w:cs="Times New Roman"/>
          <w:sz w:val="24"/>
          <w:szCs w:val="24"/>
        </w:rPr>
        <w:t xml:space="preserve">t is generally agreed that the risk of mental health illnesses run in families, and many studies have </w:t>
      </w:r>
      <w:r w:rsidR="00CC2441" w:rsidRPr="00A561EC">
        <w:rPr>
          <w:rFonts w:ascii="Times New Roman" w:hAnsi="Times New Roman" w:cs="Times New Roman"/>
          <w:sz w:val="24"/>
          <w:szCs w:val="24"/>
        </w:rPr>
        <w:t>been conducted to establi</w:t>
      </w:r>
      <w:r w:rsidR="005D2130" w:rsidRPr="00A561EC">
        <w:rPr>
          <w:rFonts w:ascii="Times New Roman" w:hAnsi="Times New Roman" w:cs="Times New Roman"/>
          <w:sz w:val="24"/>
          <w:szCs w:val="24"/>
        </w:rPr>
        <w:t>sh this using families, twins and adoptions.</w:t>
      </w:r>
      <w:r w:rsidR="00EE5E38" w:rsidRPr="00A561EC">
        <w:rPr>
          <w:rFonts w:ascii="Times New Roman" w:hAnsi="Times New Roman" w:cs="Times New Roman"/>
          <w:sz w:val="24"/>
          <w:szCs w:val="24"/>
        </w:rPr>
        <w:t xml:space="preserve">  </w:t>
      </w:r>
      <w:r w:rsidR="00D30177" w:rsidRPr="00A561EC">
        <w:rPr>
          <w:rFonts w:ascii="Times New Roman" w:hAnsi="Times New Roman" w:cs="Times New Roman"/>
          <w:sz w:val="24"/>
          <w:szCs w:val="24"/>
        </w:rPr>
        <w:t>Th</w:t>
      </w:r>
      <w:r w:rsidR="00E213E4" w:rsidRPr="00A561EC">
        <w:rPr>
          <w:rFonts w:ascii="Times New Roman" w:hAnsi="Times New Roman" w:cs="Times New Roman"/>
          <w:sz w:val="24"/>
          <w:szCs w:val="24"/>
        </w:rPr>
        <w:t>ese studies have proved that</w:t>
      </w:r>
      <w:r w:rsidR="00AA591A" w:rsidRPr="00A561EC">
        <w:rPr>
          <w:rFonts w:ascii="Times New Roman" w:hAnsi="Times New Roman" w:cs="Times New Roman"/>
          <w:sz w:val="24"/>
          <w:szCs w:val="24"/>
        </w:rPr>
        <w:t xml:space="preserve"> the risk of</w:t>
      </w:r>
      <w:r w:rsidR="00E213E4" w:rsidRPr="00A561EC">
        <w:rPr>
          <w:rFonts w:ascii="Times New Roman" w:hAnsi="Times New Roman" w:cs="Times New Roman"/>
          <w:sz w:val="24"/>
          <w:szCs w:val="24"/>
        </w:rPr>
        <w:t xml:space="preserve"> mental disorders such as schizophrenia, autism, manic depressive illness, major depression, attention deficit hyperactivity disorder and panic disorder are </w:t>
      </w:r>
      <w:r w:rsidR="00D05E28" w:rsidRPr="00A561EC">
        <w:rPr>
          <w:rFonts w:ascii="Times New Roman" w:hAnsi="Times New Roman" w:cs="Times New Roman"/>
          <w:sz w:val="24"/>
          <w:szCs w:val="24"/>
        </w:rPr>
        <w:t>down</w:t>
      </w:r>
      <w:r w:rsidR="006B768B" w:rsidRPr="00A561EC">
        <w:rPr>
          <w:rFonts w:ascii="Times New Roman" w:hAnsi="Times New Roman" w:cs="Times New Roman"/>
          <w:sz w:val="24"/>
          <w:szCs w:val="24"/>
        </w:rPr>
        <w:t xml:space="preserve"> to hereditary factors.</w:t>
      </w:r>
      <w:r w:rsidR="006B768B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FA3DDC" w:rsidRPr="00A561EC">
        <w:rPr>
          <w:rFonts w:ascii="Times New Roman" w:hAnsi="Times New Roman" w:cs="Times New Roman"/>
          <w:sz w:val="24"/>
          <w:szCs w:val="24"/>
        </w:rPr>
        <w:t xml:space="preserve">  </w:t>
      </w:r>
      <w:r w:rsidR="000F36B0" w:rsidRPr="00A561EC">
        <w:rPr>
          <w:rFonts w:ascii="Times New Roman" w:hAnsi="Times New Roman" w:cs="Times New Roman"/>
          <w:sz w:val="24"/>
          <w:szCs w:val="24"/>
        </w:rPr>
        <w:t>How</w:t>
      </w:r>
      <w:r w:rsidR="00B929E5" w:rsidRPr="00A561EC">
        <w:rPr>
          <w:rFonts w:ascii="Times New Roman" w:hAnsi="Times New Roman" w:cs="Times New Roman"/>
          <w:sz w:val="24"/>
          <w:szCs w:val="24"/>
        </w:rPr>
        <w:t>ever, it is much more complicated than that.</w:t>
      </w:r>
      <w:r w:rsidR="00955B37" w:rsidRPr="00A561EC">
        <w:rPr>
          <w:rFonts w:ascii="Times New Roman" w:hAnsi="Times New Roman" w:cs="Times New Roman"/>
          <w:sz w:val="24"/>
          <w:szCs w:val="24"/>
        </w:rPr>
        <w:t xml:space="preserve">  </w:t>
      </w:r>
      <w:r w:rsidR="002517A8" w:rsidRPr="00A561EC">
        <w:rPr>
          <w:rFonts w:ascii="Times New Roman" w:hAnsi="Times New Roman" w:cs="Times New Roman"/>
          <w:sz w:val="24"/>
          <w:szCs w:val="24"/>
        </w:rPr>
        <w:t>F</w:t>
      </w:r>
      <w:r w:rsidR="003D460A" w:rsidRPr="00A561EC">
        <w:rPr>
          <w:rFonts w:ascii="Times New Roman" w:hAnsi="Times New Roman" w:cs="Times New Roman"/>
          <w:sz w:val="24"/>
          <w:szCs w:val="24"/>
        </w:rPr>
        <w:t xml:space="preserve">or example, </w:t>
      </w:r>
      <w:r w:rsidR="003D460A" w:rsidRPr="00A561EC">
        <w:rPr>
          <w:rFonts w:ascii="Times New Roman" w:hAnsi="Times New Roman" w:cs="Times New Roman"/>
          <w:sz w:val="24"/>
          <w:szCs w:val="24"/>
        </w:rPr>
        <w:lastRenderedPageBreak/>
        <w:t>monozygotic twins</w:t>
      </w:r>
      <w:r w:rsidR="0069267F" w:rsidRPr="00A561EC">
        <w:rPr>
          <w:rFonts w:ascii="Times New Roman" w:hAnsi="Times New Roman" w:cs="Times New Roman"/>
          <w:sz w:val="24"/>
          <w:szCs w:val="24"/>
        </w:rPr>
        <w:t xml:space="preserve"> share 100% of their genetic material, therefore su</w:t>
      </w:r>
      <w:r w:rsidR="002D4DC0" w:rsidRPr="00A561EC">
        <w:rPr>
          <w:rFonts w:ascii="Times New Roman" w:hAnsi="Times New Roman" w:cs="Times New Roman"/>
          <w:sz w:val="24"/>
          <w:szCs w:val="24"/>
        </w:rPr>
        <w:t>rely meaning that</w:t>
      </w:r>
      <w:r w:rsidR="00C426C0" w:rsidRPr="00A561EC">
        <w:rPr>
          <w:rFonts w:ascii="Times New Roman" w:hAnsi="Times New Roman" w:cs="Times New Roman"/>
          <w:sz w:val="24"/>
          <w:szCs w:val="24"/>
        </w:rPr>
        <w:t xml:space="preserve"> they would experience the same disorders</w:t>
      </w:r>
      <w:r w:rsidR="00FA7036" w:rsidRPr="00A561EC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FA7036" w:rsidRPr="00A561EC">
        <w:rPr>
          <w:rFonts w:ascii="Times New Roman" w:hAnsi="Times New Roman" w:cs="Times New Roman"/>
          <w:sz w:val="24"/>
          <w:szCs w:val="24"/>
        </w:rPr>
        <w:t xml:space="preserve">In </w:t>
      </w:r>
      <w:r w:rsidR="00203641" w:rsidRPr="00A561EC">
        <w:rPr>
          <w:rFonts w:ascii="Times New Roman" w:hAnsi="Times New Roman" w:cs="Times New Roman"/>
          <w:sz w:val="24"/>
          <w:szCs w:val="24"/>
        </w:rPr>
        <w:t>actuality, they</w:t>
      </w:r>
      <w:proofErr w:type="gramEnd"/>
      <w:r w:rsidR="00203641" w:rsidRPr="00A561EC">
        <w:rPr>
          <w:rFonts w:ascii="Times New Roman" w:hAnsi="Times New Roman" w:cs="Times New Roman"/>
          <w:sz w:val="24"/>
          <w:szCs w:val="24"/>
        </w:rPr>
        <w:t xml:space="preserve"> only share disorders 50% of the time.</w:t>
      </w:r>
      <w:r w:rsidR="000A5AB4" w:rsidRPr="00A561EC">
        <w:rPr>
          <w:rFonts w:ascii="Times New Roman" w:hAnsi="Times New Roman" w:cs="Times New Roman"/>
          <w:sz w:val="24"/>
          <w:szCs w:val="24"/>
        </w:rPr>
        <w:t xml:space="preserve">  </w:t>
      </w:r>
      <w:r w:rsidR="00B9210D" w:rsidRPr="00A561EC">
        <w:rPr>
          <w:rFonts w:ascii="Times New Roman" w:hAnsi="Times New Roman" w:cs="Times New Roman"/>
          <w:sz w:val="24"/>
          <w:szCs w:val="24"/>
        </w:rPr>
        <w:t xml:space="preserve">This would suggest that </w:t>
      </w:r>
      <w:r w:rsidR="00AE71A0" w:rsidRPr="00A561EC">
        <w:rPr>
          <w:rFonts w:ascii="Times New Roman" w:hAnsi="Times New Roman" w:cs="Times New Roman"/>
          <w:sz w:val="24"/>
          <w:szCs w:val="24"/>
        </w:rPr>
        <w:t>there are more factors that contribute to mental illness besides solely genetics</w:t>
      </w:r>
      <w:r w:rsidR="00A7743C" w:rsidRPr="00A561EC">
        <w:rPr>
          <w:rFonts w:ascii="Times New Roman" w:hAnsi="Times New Roman" w:cs="Times New Roman"/>
          <w:sz w:val="24"/>
          <w:szCs w:val="24"/>
        </w:rPr>
        <w:t>.  Perhaps it is therefore more accurate to say</w:t>
      </w:r>
      <w:r w:rsidR="002067E7" w:rsidRPr="00A561EC">
        <w:rPr>
          <w:rFonts w:ascii="Times New Roman" w:hAnsi="Times New Roman" w:cs="Times New Roman"/>
          <w:sz w:val="24"/>
          <w:szCs w:val="24"/>
        </w:rPr>
        <w:t xml:space="preserve"> that</w:t>
      </w:r>
      <w:r w:rsidR="00A7743C" w:rsidRPr="00A561EC">
        <w:rPr>
          <w:rFonts w:ascii="Times New Roman" w:hAnsi="Times New Roman" w:cs="Times New Roman"/>
          <w:sz w:val="24"/>
          <w:szCs w:val="24"/>
        </w:rPr>
        <w:t xml:space="preserve"> genetic </w:t>
      </w:r>
      <w:r w:rsidR="002067E7" w:rsidRPr="00A561EC">
        <w:rPr>
          <w:rFonts w:ascii="Times New Roman" w:hAnsi="Times New Roman" w:cs="Times New Roman"/>
          <w:sz w:val="24"/>
          <w:szCs w:val="24"/>
        </w:rPr>
        <w:t xml:space="preserve">factors certainly contribute to the risk of a person </w:t>
      </w:r>
      <w:r w:rsidR="0061647C" w:rsidRPr="00A561EC">
        <w:rPr>
          <w:rFonts w:ascii="Times New Roman" w:hAnsi="Times New Roman" w:cs="Times New Roman"/>
          <w:sz w:val="24"/>
          <w:szCs w:val="24"/>
        </w:rPr>
        <w:t xml:space="preserve">experiencing a mental disorder, but </w:t>
      </w:r>
      <w:r w:rsidR="00F778D3" w:rsidRPr="00A561EC">
        <w:rPr>
          <w:rFonts w:ascii="Times New Roman" w:hAnsi="Times New Roman" w:cs="Times New Roman"/>
          <w:sz w:val="24"/>
          <w:szCs w:val="24"/>
        </w:rPr>
        <w:t>they do not necessarily cause a disorder.</w:t>
      </w:r>
    </w:p>
    <w:p w14:paraId="1376D6FB" w14:textId="77777777" w:rsidR="00DC6A86" w:rsidRPr="00A561EC" w:rsidRDefault="00DC6A86" w:rsidP="00DD40B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1221015" w14:textId="77777777" w:rsidR="00DC6A86" w:rsidRPr="00A561EC" w:rsidRDefault="00DC6A86" w:rsidP="00DD40B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561EC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745EAB" w:rsidRPr="00A561EC">
        <w:rPr>
          <w:rFonts w:ascii="Times New Roman" w:hAnsi="Times New Roman" w:cs="Times New Roman"/>
          <w:sz w:val="24"/>
          <w:szCs w:val="24"/>
        </w:rPr>
        <w:t>there</w:t>
      </w:r>
      <w:r w:rsidR="00D3179B" w:rsidRPr="00A561EC">
        <w:rPr>
          <w:rFonts w:ascii="Times New Roman" w:hAnsi="Times New Roman" w:cs="Times New Roman"/>
          <w:sz w:val="24"/>
          <w:szCs w:val="24"/>
        </w:rPr>
        <w:t xml:space="preserve"> is a case </w:t>
      </w:r>
      <w:r w:rsidR="00EC4B1F" w:rsidRPr="00A561EC">
        <w:rPr>
          <w:rFonts w:ascii="Times New Roman" w:hAnsi="Times New Roman" w:cs="Times New Roman"/>
          <w:sz w:val="24"/>
          <w:szCs w:val="24"/>
        </w:rPr>
        <w:t>to be made that hormones and chemicals play a part in causing a mental disorder.</w:t>
      </w:r>
      <w:r w:rsidR="002B66B7" w:rsidRPr="00A561EC">
        <w:rPr>
          <w:rFonts w:ascii="Times New Roman" w:hAnsi="Times New Roman" w:cs="Times New Roman"/>
          <w:sz w:val="24"/>
          <w:szCs w:val="24"/>
        </w:rPr>
        <w:t xml:space="preserve">  Depression is said to be caused due to a lack of</w:t>
      </w:r>
      <w:r w:rsidR="001708E2" w:rsidRPr="00A561EC">
        <w:rPr>
          <w:rFonts w:ascii="Times New Roman" w:hAnsi="Times New Roman" w:cs="Times New Roman"/>
          <w:sz w:val="24"/>
          <w:szCs w:val="24"/>
        </w:rPr>
        <w:t xml:space="preserve"> a </w:t>
      </w:r>
      <w:r w:rsidR="003545BF" w:rsidRPr="00A561EC">
        <w:rPr>
          <w:rFonts w:ascii="Times New Roman" w:hAnsi="Times New Roman" w:cs="Times New Roman"/>
          <w:sz w:val="24"/>
          <w:szCs w:val="24"/>
        </w:rPr>
        <w:t>neurotransmitter called</w:t>
      </w:r>
      <w:r w:rsidR="002B66B7" w:rsidRPr="00A561EC">
        <w:rPr>
          <w:rFonts w:ascii="Times New Roman" w:hAnsi="Times New Roman" w:cs="Times New Roman"/>
          <w:sz w:val="24"/>
          <w:szCs w:val="24"/>
        </w:rPr>
        <w:t xml:space="preserve"> serotonin</w:t>
      </w:r>
      <w:r w:rsidR="00C11F57" w:rsidRPr="00A561EC">
        <w:rPr>
          <w:rFonts w:ascii="Times New Roman" w:hAnsi="Times New Roman" w:cs="Times New Roman"/>
          <w:sz w:val="24"/>
          <w:szCs w:val="24"/>
        </w:rPr>
        <w:t xml:space="preserve">, </w:t>
      </w:r>
      <w:r w:rsidR="00163D56" w:rsidRPr="00A561EC">
        <w:rPr>
          <w:rFonts w:ascii="Times New Roman" w:hAnsi="Times New Roman" w:cs="Times New Roman"/>
          <w:sz w:val="24"/>
          <w:szCs w:val="24"/>
        </w:rPr>
        <w:t>‘</w:t>
      </w:r>
      <w:r w:rsidR="00C11F57" w:rsidRPr="00A561EC">
        <w:rPr>
          <w:rFonts w:ascii="Times New Roman" w:hAnsi="Times New Roman" w:cs="Times New Roman"/>
          <w:sz w:val="24"/>
          <w:szCs w:val="24"/>
        </w:rPr>
        <w:t>the happy hormone’, in the brain.</w:t>
      </w:r>
      <w:r w:rsidR="001708E2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3545BF" w:rsidRPr="00A561EC">
        <w:rPr>
          <w:rFonts w:ascii="Times New Roman" w:hAnsi="Times New Roman" w:cs="Times New Roman"/>
          <w:sz w:val="24"/>
          <w:szCs w:val="24"/>
        </w:rPr>
        <w:t xml:space="preserve">  As a response to this, medical professionals will</w:t>
      </w:r>
      <w:r w:rsidR="00202D0B" w:rsidRPr="00A561EC">
        <w:rPr>
          <w:rFonts w:ascii="Times New Roman" w:hAnsi="Times New Roman" w:cs="Times New Roman"/>
          <w:sz w:val="24"/>
          <w:szCs w:val="24"/>
        </w:rPr>
        <w:t xml:space="preserve"> prescribe antidepressants that contain serotonin </w:t>
      </w:r>
      <w:r w:rsidR="00BC1AE5" w:rsidRPr="00A561EC">
        <w:rPr>
          <w:rFonts w:ascii="Times New Roman" w:hAnsi="Times New Roman" w:cs="Times New Roman"/>
          <w:sz w:val="24"/>
          <w:szCs w:val="24"/>
        </w:rPr>
        <w:t xml:space="preserve">in order to increase the amount of the neurotransmitter in the brain and therefore </w:t>
      </w:r>
      <w:r w:rsidR="00D9186D" w:rsidRPr="00A561EC">
        <w:rPr>
          <w:rFonts w:ascii="Times New Roman" w:hAnsi="Times New Roman" w:cs="Times New Roman"/>
          <w:sz w:val="24"/>
          <w:szCs w:val="24"/>
        </w:rPr>
        <w:t xml:space="preserve">improve the depression.  </w:t>
      </w:r>
      <w:r w:rsidR="00776BD7" w:rsidRPr="00A561EC">
        <w:rPr>
          <w:rFonts w:ascii="Times New Roman" w:hAnsi="Times New Roman" w:cs="Times New Roman"/>
          <w:sz w:val="24"/>
          <w:szCs w:val="24"/>
        </w:rPr>
        <w:t xml:space="preserve">Moreover, </w:t>
      </w:r>
      <w:r w:rsidR="008C4444" w:rsidRPr="00A561EC">
        <w:rPr>
          <w:rFonts w:ascii="Times New Roman" w:hAnsi="Times New Roman" w:cs="Times New Roman"/>
          <w:sz w:val="24"/>
          <w:szCs w:val="24"/>
        </w:rPr>
        <w:t>it has been suggested that people who experience schizophrenia</w:t>
      </w:r>
      <w:r w:rsidR="00B33ED0" w:rsidRPr="00A561EC">
        <w:rPr>
          <w:rFonts w:ascii="Times New Roman" w:hAnsi="Times New Roman" w:cs="Times New Roman"/>
          <w:sz w:val="24"/>
          <w:szCs w:val="24"/>
        </w:rPr>
        <w:t xml:space="preserve"> have an excess of dopamine in their brain which causes the schizophrenic symptoms.</w:t>
      </w:r>
      <w:r w:rsidR="00CD59F0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BF393A" w:rsidRPr="00A561EC">
        <w:rPr>
          <w:rFonts w:ascii="Times New Roman" w:hAnsi="Times New Roman" w:cs="Times New Roman"/>
          <w:sz w:val="24"/>
          <w:szCs w:val="24"/>
        </w:rPr>
        <w:t xml:space="preserve">  Many scientists generally agree with </w:t>
      </w:r>
      <w:r w:rsidR="00D77D27" w:rsidRPr="00A561EC">
        <w:rPr>
          <w:rFonts w:ascii="Times New Roman" w:hAnsi="Times New Roman" w:cs="Times New Roman"/>
          <w:sz w:val="24"/>
          <w:szCs w:val="24"/>
        </w:rPr>
        <w:t xml:space="preserve">this part of the biological model and believe that the main cause of certain mental health disorders </w:t>
      </w:r>
      <w:r w:rsidR="00481A3F" w:rsidRPr="00A561EC">
        <w:rPr>
          <w:rFonts w:ascii="Times New Roman" w:hAnsi="Times New Roman" w:cs="Times New Roman"/>
          <w:sz w:val="24"/>
          <w:szCs w:val="24"/>
        </w:rPr>
        <w:t xml:space="preserve">is an issue </w:t>
      </w:r>
      <w:r w:rsidR="00AE1F58" w:rsidRPr="00A561EC">
        <w:rPr>
          <w:rFonts w:ascii="Times New Roman" w:hAnsi="Times New Roman" w:cs="Times New Roman"/>
          <w:sz w:val="24"/>
          <w:szCs w:val="24"/>
        </w:rPr>
        <w:t>with the communication of these neurotransmitters.</w:t>
      </w:r>
      <w:r w:rsidR="00A00C31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8F5212" w:rsidRPr="00A561EC">
        <w:rPr>
          <w:rFonts w:ascii="Times New Roman" w:hAnsi="Times New Roman" w:cs="Times New Roman"/>
          <w:sz w:val="24"/>
          <w:szCs w:val="24"/>
        </w:rPr>
        <w:t xml:space="preserve">  This can be ‘proved’ by </w:t>
      </w:r>
      <w:r w:rsidR="008F5212" w:rsidRPr="00A561EC">
        <w:rPr>
          <w:rFonts w:ascii="Times New Roman" w:hAnsi="Times New Roman" w:cs="Times New Roman"/>
          <w:sz w:val="24"/>
          <w:szCs w:val="24"/>
        </w:rPr>
        <w:lastRenderedPageBreak/>
        <w:t xml:space="preserve">some extent by the fact that </w:t>
      </w:r>
      <w:r w:rsidR="00BF7969" w:rsidRPr="00A561EC">
        <w:rPr>
          <w:rFonts w:ascii="Times New Roman" w:hAnsi="Times New Roman" w:cs="Times New Roman"/>
          <w:sz w:val="24"/>
          <w:szCs w:val="24"/>
        </w:rPr>
        <w:t xml:space="preserve">antidepressants such as </w:t>
      </w:r>
      <w:r w:rsidR="00682F75" w:rsidRPr="00A561EC">
        <w:rPr>
          <w:rFonts w:ascii="Times New Roman" w:hAnsi="Times New Roman" w:cs="Times New Roman"/>
          <w:sz w:val="24"/>
          <w:szCs w:val="24"/>
        </w:rPr>
        <w:t>selective serotonin reuptake inhibitors</w:t>
      </w:r>
      <w:r w:rsidR="00D45EFC" w:rsidRPr="00A561EC">
        <w:rPr>
          <w:rFonts w:ascii="Times New Roman" w:hAnsi="Times New Roman" w:cs="Times New Roman"/>
          <w:sz w:val="24"/>
          <w:szCs w:val="24"/>
        </w:rPr>
        <w:t xml:space="preserve"> (SSRIs)</w:t>
      </w:r>
      <w:r w:rsidR="00682F75" w:rsidRPr="00A561EC">
        <w:rPr>
          <w:rFonts w:ascii="Times New Roman" w:hAnsi="Times New Roman" w:cs="Times New Roman"/>
          <w:sz w:val="24"/>
          <w:szCs w:val="24"/>
        </w:rPr>
        <w:t xml:space="preserve"> </w:t>
      </w:r>
      <w:r w:rsidR="00D45EFC" w:rsidRPr="00A561EC">
        <w:rPr>
          <w:rFonts w:ascii="Times New Roman" w:hAnsi="Times New Roman" w:cs="Times New Roman"/>
          <w:sz w:val="24"/>
          <w:szCs w:val="24"/>
        </w:rPr>
        <w:t>can be helpful in improving symptoms of depression.</w:t>
      </w:r>
    </w:p>
    <w:p w14:paraId="22CFD89C" w14:textId="77777777" w:rsidR="00157113" w:rsidRPr="00A561EC" w:rsidRDefault="00157113" w:rsidP="00DD40B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AB5B07E" w14:textId="7F29EEB8" w:rsidR="00623BAC" w:rsidRPr="00A561EC" w:rsidRDefault="00A240F3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  <w:r w:rsidRPr="00A561EC">
        <w:rPr>
          <w:rFonts w:ascii="Times New Roman" w:hAnsi="Times New Roman" w:cs="Times New Roman"/>
          <w:sz w:val="24"/>
          <w:szCs w:val="24"/>
        </w:rPr>
        <w:t>Moreover, there is evidence to suggest that traumatic brain injury can cause psychiatric illnesses.</w:t>
      </w:r>
      <w:r w:rsidR="00373DFA" w:rsidRPr="00A561EC">
        <w:rPr>
          <w:rFonts w:ascii="Times New Roman" w:hAnsi="Times New Roman" w:cs="Times New Roman"/>
          <w:sz w:val="24"/>
          <w:szCs w:val="24"/>
        </w:rPr>
        <w:t xml:space="preserve">  When discussing this side of the biological model, many argue the case of Phineas Gage</w:t>
      </w:r>
      <w:r w:rsidR="008A5613" w:rsidRPr="00A561EC">
        <w:rPr>
          <w:rFonts w:ascii="Times New Roman" w:hAnsi="Times New Roman" w:cs="Times New Roman"/>
          <w:sz w:val="24"/>
          <w:szCs w:val="24"/>
        </w:rPr>
        <w:t xml:space="preserve"> who experienced marked and concerning differences in his personality after </w:t>
      </w:r>
      <w:r w:rsidR="006702D3" w:rsidRPr="00A561EC">
        <w:rPr>
          <w:rFonts w:ascii="Times New Roman" w:hAnsi="Times New Roman" w:cs="Times New Roman"/>
          <w:sz w:val="24"/>
          <w:szCs w:val="24"/>
        </w:rPr>
        <w:t xml:space="preserve">surviving a metal bar permeating his skull in 1848.  </w:t>
      </w:r>
      <w:r w:rsidR="003E65DA" w:rsidRPr="00A561EC">
        <w:rPr>
          <w:rFonts w:ascii="Times New Roman" w:hAnsi="Times New Roman" w:cs="Times New Roman"/>
          <w:sz w:val="24"/>
          <w:szCs w:val="24"/>
        </w:rPr>
        <w:t xml:space="preserve">While he survived the accident, afterwards he </w:t>
      </w:r>
      <w:r w:rsidR="00CC1964" w:rsidRPr="00A561EC">
        <w:rPr>
          <w:rFonts w:ascii="Times New Roman" w:hAnsi="Times New Roman" w:cs="Times New Roman"/>
          <w:sz w:val="24"/>
          <w:szCs w:val="24"/>
        </w:rPr>
        <w:t>bec</w:t>
      </w:r>
      <w:r w:rsidR="00EE7560" w:rsidRPr="00A561EC">
        <w:rPr>
          <w:rFonts w:ascii="Times New Roman" w:hAnsi="Times New Roman" w:cs="Times New Roman"/>
          <w:sz w:val="24"/>
          <w:szCs w:val="24"/>
        </w:rPr>
        <w:t xml:space="preserve">ame less socially adept compared to before the accident and there were changes in his ability to take responsibility </w:t>
      </w:r>
      <w:r w:rsidR="00C83CB1" w:rsidRPr="00A561EC">
        <w:rPr>
          <w:rFonts w:ascii="Times New Roman" w:hAnsi="Times New Roman" w:cs="Times New Roman"/>
          <w:sz w:val="24"/>
          <w:szCs w:val="24"/>
        </w:rPr>
        <w:t>in tasks as well as his</w:t>
      </w:r>
      <w:r w:rsidR="00EE7560" w:rsidRPr="00A561EC">
        <w:rPr>
          <w:rFonts w:ascii="Times New Roman" w:hAnsi="Times New Roman" w:cs="Times New Roman"/>
          <w:sz w:val="24"/>
          <w:szCs w:val="24"/>
        </w:rPr>
        <w:t xml:space="preserve"> </w:t>
      </w:r>
      <w:r w:rsidR="00C83CB1" w:rsidRPr="00A561EC">
        <w:rPr>
          <w:rFonts w:ascii="Times New Roman" w:hAnsi="Times New Roman" w:cs="Times New Roman"/>
          <w:sz w:val="24"/>
          <w:szCs w:val="24"/>
        </w:rPr>
        <w:t>competence.</w:t>
      </w:r>
      <w:r w:rsidR="00C83CB1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F33AD1" w:rsidRPr="00A561EC">
        <w:rPr>
          <w:rFonts w:ascii="Times New Roman" w:hAnsi="Times New Roman" w:cs="Times New Roman"/>
          <w:sz w:val="24"/>
          <w:szCs w:val="24"/>
        </w:rPr>
        <w:t xml:space="preserve">  After </w:t>
      </w:r>
      <w:r w:rsidR="00900EFE" w:rsidRPr="00A561EC">
        <w:rPr>
          <w:rFonts w:ascii="Times New Roman" w:hAnsi="Times New Roman" w:cs="Times New Roman"/>
          <w:sz w:val="24"/>
          <w:szCs w:val="24"/>
        </w:rPr>
        <w:t>learning of the incident</w:t>
      </w:r>
      <w:r w:rsidR="00623BAC" w:rsidRPr="00A561EC">
        <w:rPr>
          <w:rFonts w:ascii="Times New Roman" w:hAnsi="Times New Roman" w:cs="Times New Roman"/>
          <w:sz w:val="24"/>
          <w:szCs w:val="24"/>
        </w:rPr>
        <w:t xml:space="preserve"> 20</w:t>
      </w:r>
      <w:r w:rsidR="00623BAC" w:rsidRPr="00A561E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23BAC" w:rsidRPr="00A561EC">
        <w:rPr>
          <w:rFonts w:ascii="Times New Roman" w:hAnsi="Times New Roman" w:cs="Times New Roman"/>
          <w:sz w:val="24"/>
          <w:szCs w:val="24"/>
        </w:rPr>
        <w:t xml:space="preserve"> century psychiatrist, Adolf Meyer, proposed a set of disorders labelled ‘traumatic insanities’, which included</w:t>
      </w:r>
      <w:r w:rsidR="0065763C" w:rsidRPr="00A561EC">
        <w:rPr>
          <w:rFonts w:ascii="Times New Roman" w:hAnsi="Times New Roman" w:cs="Times New Roman"/>
          <w:sz w:val="24"/>
          <w:szCs w:val="24"/>
        </w:rPr>
        <w:t xml:space="preserve"> consciousness</w:t>
      </w:r>
      <w:r w:rsidR="008C41DC" w:rsidRPr="00A561EC">
        <w:rPr>
          <w:rFonts w:ascii="Times New Roman" w:hAnsi="Times New Roman" w:cs="Times New Roman"/>
          <w:sz w:val="24"/>
          <w:szCs w:val="24"/>
        </w:rPr>
        <w:t xml:space="preserve"> alterations</w:t>
      </w:r>
      <w:r w:rsidR="0065763C" w:rsidRPr="00A561EC">
        <w:rPr>
          <w:rFonts w:ascii="Times New Roman" w:hAnsi="Times New Roman" w:cs="Times New Roman"/>
          <w:sz w:val="24"/>
          <w:szCs w:val="24"/>
        </w:rPr>
        <w:t xml:space="preserve">, psychosis, </w:t>
      </w:r>
      <w:r w:rsidR="008C41DC" w:rsidRPr="00A561EC">
        <w:rPr>
          <w:rFonts w:ascii="Times New Roman" w:hAnsi="Times New Roman" w:cs="Times New Roman"/>
          <w:sz w:val="24"/>
          <w:szCs w:val="24"/>
        </w:rPr>
        <w:t>and neurological symptoms.  Despite Meyer’s theory</w:t>
      </w:r>
      <w:r w:rsidR="0002473C" w:rsidRPr="00A561EC">
        <w:rPr>
          <w:rFonts w:ascii="Times New Roman" w:hAnsi="Times New Roman" w:cs="Times New Roman"/>
          <w:sz w:val="24"/>
          <w:szCs w:val="24"/>
        </w:rPr>
        <w:t xml:space="preserve">, scientific evidence to support the theory </w:t>
      </w:r>
      <w:r w:rsidR="001E4ED3" w:rsidRPr="00A561EC">
        <w:rPr>
          <w:rFonts w:ascii="Times New Roman" w:hAnsi="Times New Roman" w:cs="Times New Roman"/>
          <w:sz w:val="24"/>
          <w:szCs w:val="24"/>
        </w:rPr>
        <w:t>remains</w:t>
      </w:r>
      <w:r w:rsidR="0002473C" w:rsidRPr="00A561EC">
        <w:rPr>
          <w:rFonts w:ascii="Times New Roman" w:hAnsi="Times New Roman" w:cs="Times New Roman"/>
          <w:sz w:val="24"/>
          <w:szCs w:val="24"/>
        </w:rPr>
        <w:t xml:space="preserve"> lacking.</w:t>
      </w:r>
      <w:r w:rsidR="00C85D76" w:rsidRPr="00A561EC">
        <w:rPr>
          <w:rFonts w:ascii="Times New Roman" w:hAnsi="Times New Roman" w:cs="Times New Roman"/>
          <w:sz w:val="24"/>
          <w:szCs w:val="24"/>
        </w:rPr>
        <w:t xml:space="preserve">  </w:t>
      </w:r>
      <w:r w:rsidR="00894DB3" w:rsidRPr="00A561EC">
        <w:rPr>
          <w:rFonts w:ascii="Times New Roman" w:hAnsi="Times New Roman" w:cs="Times New Roman"/>
          <w:sz w:val="24"/>
          <w:szCs w:val="24"/>
        </w:rPr>
        <w:t xml:space="preserve">While </w:t>
      </w:r>
      <w:r w:rsidR="007C30A1" w:rsidRPr="00A561EC">
        <w:rPr>
          <w:rFonts w:ascii="Times New Roman" w:hAnsi="Times New Roman" w:cs="Times New Roman"/>
          <w:sz w:val="24"/>
          <w:szCs w:val="24"/>
        </w:rPr>
        <w:t xml:space="preserve">depression is a common side effect of a traumatic brain injury, it is likely that </w:t>
      </w:r>
      <w:r w:rsidR="00FB311D" w:rsidRPr="00A561EC">
        <w:rPr>
          <w:rFonts w:ascii="Times New Roman" w:hAnsi="Times New Roman" w:cs="Times New Roman"/>
          <w:sz w:val="24"/>
          <w:szCs w:val="24"/>
        </w:rPr>
        <w:t>it comes more as a result of an incredibly traumatic and frightening experience rather than the actual injury itself.</w:t>
      </w:r>
    </w:p>
    <w:p w14:paraId="5F81DB69" w14:textId="6ABA7EA0" w:rsidR="008E7229" w:rsidRPr="00A561EC" w:rsidRDefault="008E7229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</w:p>
    <w:p w14:paraId="0F98B624" w14:textId="4EEDEADB" w:rsidR="008E7229" w:rsidRPr="00A561EC" w:rsidRDefault="008E7229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  <w:r w:rsidRPr="00A561EC">
        <w:rPr>
          <w:rFonts w:ascii="Times New Roman" w:hAnsi="Times New Roman" w:cs="Times New Roman"/>
          <w:sz w:val="24"/>
          <w:szCs w:val="24"/>
        </w:rPr>
        <w:t>When considering what factors can cause a mental illness, the effects of societal issues cannot be underestimated.</w:t>
      </w:r>
      <w:r w:rsidR="001E4ED3" w:rsidRPr="00A561EC">
        <w:rPr>
          <w:rFonts w:ascii="Times New Roman" w:hAnsi="Times New Roman" w:cs="Times New Roman"/>
          <w:sz w:val="24"/>
          <w:szCs w:val="24"/>
        </w:rPr>
        <w:t xml:space="preserve">  Firstly, there is the role that socioeconomic factors play in </w:t>
      </w:r>
      <w:r w:rsidR="001B54AE" w:rsidRPr="00A561EC">
        <w:rPr>
          <w:rFonts w:ascii="Times New Roman" w:hAnsi="Times New Roman" w:cs="Times New Roman"/>
          <w:sz w:val="24"/>
          <w:szCs w:val="24"/>
        </w:rPr>
        <w:t>contributing</w:t>
      </w:r>
      <w:r w:rsidR="001E4ED3" w:rsidRPr="00A561EC">
        <w:rPr>
          <w:rFonts w:ascii="Times New Roman" w:hAnsi="Times New Roman" w:cs="Times New Roman"/>
          <w:sz w:val="24"/>
          <w:szCs w:val="24"/>
        </w:rPr>
        <w:t xml:space="preserve"> to mental health disorders.  Researchers are waking up to the fact that determinants such as poverty, low incomes and homelessness severely impact a person’s </w:t>
      </w:r>
      <w:r w:rsidR="001E4ED3" w:rsidRPr="00A561EC">
        <w:rPr>
          <w:rFonts w:ascii="Times New Roman" w:hAnsi="Times New Roman" w:cs="Times New Roman"/>
          <w:sz w:val="24"/>
          <w:szCs w:val="24"/>
        </w:rPr>
        <w:lastRenderedPageBreak/>
        <w:t>mental health.</w:t>
      </w:r>
      <w:r w:rsidR="001E4ED3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1E4ED3" w:rsidRPr="00A561EC">
        <w:rPr>
          <w:rFonts w:ascii="Times New Roman" w:hAnsi="Times New Roman" w:cs="Times New Roman"/>
          <w:sz w:val="24"/>
          <w:szCs w:val="24"/>
        </w:rPr>
        <w:t xml:space="preserve">  As far back as 1939, studies have shown that those who live in more urban areas</w:t>
      </w:r>
      <w:r w:rsidR="00254C5F" w:rsidRPr="00A561EC">
        <w:rPr>
          <w:rFonts w:ascii="Times New Roman" w:hAnsi="Times New Roman" w:cs="Times New Roman"/>
          <w:sz w:val="24"/>
          <w:szCs w:val="24"/>
        </w:rPr>
        <w:t>,</w:t>
      </w:r>
      <w:r w:rsidR="001E4ED3" w:rsidRPr="00A561EC">
        <w:rPr>
          <w:rFonts w:ascii="Times New Roman" w:hAnsi="Times New Roman" w:cs="Times New Roman"/>
          <w:sz w:val="24"/>
          <w:szCs w:val="24"/>
        </w:rPr>
        <w:t xml:space="preserve"> where average household income is lower</w:t>
      </w:r>
      <w:r w:rsidR="00254C5F" w:rsidRPr="00A561EC">
        <w:rPr>
          <w:rFonts w:ascii="Times New Roman" w:hAnsi="Times New Roman" w:cs="Times New Roman"/>
          <w:sz w:val="24"/>
          <w:szCs w:val="24"/>
        </w:rPr>
        <w:t>, are more likely to experience disorders such as psychosis and schizophrenia.</w:t>
      </w:r>
      <w:r w:rsidR="00254C5F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254C5F" w:rsidRPr="00A561EC">
        <w:rPr>
          <w:rFonts w:ascii="Times New Roman" w:hAnsi="Times New Roman" w:cs="Times New Roman"/>
          <w:sz w:val="24"/>
          <w:szCs w:val="24"/>
        </w:rPr>
        <w:t xml:space="preserve">  More recent studies have </w:t>
      </w:r>
      <w:r w:rsidR="001B54AE" w:rsidRPr="00A561EC">
        <w:rPr>
          <w:rFonts w:ascii="Times New Roman" w:hAnsi="Times New Roman" w:cs="Times New Roman"/>
          <w:sz w:val="24"/>
          <w:szCs w:val="24"/>
        </w:rPr>
        <w:t>supported these findings, with people in this century being more likely to experience mental illness if they were on a low income as well.  It has also been shown in studies that debt is a large factor in contributing to mental illness, with the more debts people have negatively impacting their mental health.</w:t>
      </w:r>
      <w:r w:rsidR="001B54AE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</w:p>
    <w:p w14:paraId="4F685BDB" w14:textId="7198CA6E" w:rsidR="001B54AE" w:rsidRPr="00A561EC" w:rsidRDefault="001B54AE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</w:p>
    <w:p w14:paraId="6E20C553" w14:textId="6BE59B9F" w:rsidR="00976FE2" w:rsidRPr="00A561EC" w:rsidRDefault="001B54AE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  <w:r w:rsidRPr="00A561EC">
        <w:rPr>
          <w:rFonts w:ascii="Times New Roman" w:hAnsi="Times New Roman" w:cs="Times New Roman"/>
          <w:sz w:val="24"/>
          <w:szCs w:val="24"/>
        </w:rPr>
        <w:t>Socioeconomic factors also must be considered when discussing the effects of ethnicity and culture have on mental illness.</w:t>
      </w:r>
      <w:r w:rsidR="00976FE2" w:rsidRPr="00A561EC">
        <w:rPr>
          <w:rFonts w:ascii="Times New Roman" w:hAnsi="Times New Roman" w:cs="Times New Roman"/>
          <w:sz w:val="24"/>
          <w:szCs w:val="24"/>
        </w:rPr>
        <w:t xml:space="preserve">  While the BAME community has historically endured high mental illness rates, potentially due to their historical challenges such as segregation, this is an issue that continues into the 21</w:t>
      </w:r>
      <w:r w:rsidR="00976FE2" w:rsidRPr="00A561E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976FE2" w:rsidRPr="00A561EC">
        <w:rPr>
          <w:rFonts w:ascii="Times New Roman" w:hAnsi="Times New Roman" w:cs="Times New Roman"/>
          <w:sz w:val="24"/>
          <w:szCs w:val="24"/>
        </w:rPr>
        <w:t xml:space="preserve"> Century.  During the 2020 Covid-19 pandemic, BAME men living in the UK experienced much poorer mental health than an average white British person, poorer than the situation between 2017 and 2019.</w:t>
      </w:r>
      <w:r w:rsidR="00976FE2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976FE2" w:rsidRPr="00A561EC">
        <w:rPr>
          <w:rFonts w:ascii="Times New Roman" w:hAnsi="Times New Roman" w:cs="Times New Roman"/>
          <w:sz w:val="24"/>
          <w:szCs w:val="24"/>
        </w:rPr>
        <w:t xml:space="preserve">  This could be due to the poverty and unemployment inflicted by the pandemic having a greater effect on BAME individuals than white citizens.  </w:t>
      </w:r>
      <w:r w:rsidR="0010343B" w:rsidRPr="00A561EC">
        <w:rPr>
          <w:rFonts w:ascii="Times New Roman" w:hAnsi="Times New Roman" w:cs="Times New Roman"/>
          <w:sz w:val="24"/>
          <w:szCs w:val="24"/>
        </w:rPr>
        <w:t xml:space="preserve">The stigma and stereotyping that members of the BAME community still endure </w:t>
      </w:r>
      <w:r w:rsidR="000F5BD0" w:rsidRPr="00A561EC">
        <w:rPr>
          <w:rFonts w:ascii="Times New Roman" w:hAnsi="Times New Roman" w:cs="Times New Roman"/>
          <w:sz w:val="24"/>
          <w:szCs w:val="24"/>
        </w:rPr>
        <w:t>today largely underpin the deferential treatment the</w:t>
      </w:r>
      <w:r w:rsidR="00866DA9" w:rsidRPr="00A561EC">
        <w:rPr>
          <w:rFonts w:ascii="Times New Roman" w:hAnsi="Times New Roman" w:cs="Times New Roman"/>
          <w:sz w:val="24"/>
          <w:szCs w:val="24"/>
        </w:rPr>
        <w:t>y</w:t>
      </w:r>
      <w:r w:rsidR="000F5BD0" w:rsidRPr="00A561EC">
        <w:rPr>
          <w:rFonts w:ascii="Times New Roman" w:hAnsi="Times New Roman" w:cs="Times New Roman"/>
          <w:sz w:val="24"/>
          <w:szCs w:val="24"/>
        </w:rPr>
        <w:t xml:space="preserve"> receive from </w:t>
      </w:r>
      <w:r w:rsidR="00866DA9" w:rsidRPr="00A561EC">
        <w:rPr>
          <w:rFonts w:ascii="Times New Roman" w:hAnsi="Times New Roman" w:cs="Times New Roman"/>
          <w:sz w:val="24"/>
          <w:szCs w:val="24"/>
        </w:rPr>
        <w:t xml:space="preserve">employers, peers and the government.  </w:t>
      </w:r>
      <w:r w:rsidR="00792B4B" w:rsidRPr="00A561EC">
        <w:rPr>
          <w:rFonts w:ascii="Times New Roman" w:hAnsi="Times New Roman" w:cs="Times New Roman"/>
          <w:sz w:val="24"/>
          <w:szCs w:val="24"/>
        </w:rPr>
        <w:t xml:space="preserve">It is reported that </w:t>
      </w:r>
      <w:r w:rsidR="00A82D10" w:rsidRPr="00A561EC">
        <w:rPr>
          <w:rFonts w:ascii="Times New Roman" w:hAnsi="Times New Roman" w:cs="Times New Roman"/>
          <w:sz w:val="24"/>
          <w:szCs w:val="24"/>
        </w:rPr>
        <w:t>they make up the majority of people unemployed, the majority of homeless households</w:t>
      </w:r>
      <w:r w:rsidR="00F1420C" w:rsidRPr="00A561EC">
        <w:rPr>
          <w:rFonts w:ascii="Times New Roman" w:hAnsi="Times New Roman" w:cs="Times New Roman"/>
          <w:sz w:val="24"/>
          <w:szCs w:val="24"/>
        </w:rPr>
        <w:t xml:space="preserve">, and even when they are in work, they are paid less on </w:t>
      </w:r>
      <w:r w:rsidR="00F1420C" w:rsidRPr="00A561EC">
        <w:rPr>
          <w:rFonts w:ascii="Times New Roman" w:hAnsi="Times New Roman" w:cs="Times New Roman"/>
          <w:sz w:val="24"/>
          <w:szCs w:val="24"/>
        </w:rPr>
        <w:lastRenderedPageBreak/>
        <w:t>average compared to people with the same qualifications and experience.</w:t>
      </w:r>
      <w:r w:rsidR="00B76C5A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E20C73" w:rsidRPr="00A561EC">
        <w:rPr>
          <w:rFonts w:ascii="Times New Roman" w:hAnsi="Times New Roman" w:cs="Times New Roman"/>
          <w:sz w:val="24"/>
          <w:szCs w:val="24"/>
        </w:rPr>
        <w:t xml:space="preserve">  All of these factors are bound to contribute to poor mental health, including mental health disorders.</w:t>
      </w:r>
    </w:p>
    <w:p w14:paraId="629001FE" w14:textId="49A96861" w:rsidR="0053042A" w:rsidRPr="00A561EC" w:rsidRDefault="0053042A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</w:p>
    <w:p w14:paraId="3C7CE0FE" w14:textId="7D314D7E" w:rsidR="00F675B5" w:rsidRPr="00A561EC" w:rsidRDefault="00BE0D2F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  <w:r w:rsidRPr="00A561EC">
        <w:rPr>
          <w:rFonts w:ascii="Times New Roman" w:hAnsi="Times New Roman" w:cs="Times New Roman"/>
          <w:sz w:val="24"/>
          <w:szCs w:val="24"/>
        </w:rPr>
        <w:t>The disparities between BAME and white individuals can be compared, to some extent, to the societal disparities between</w:t>
      </w:r>
      <w:r w:rsidR="00F675B5" w:rsidRPr="00A561EC">
        <w:rPr>
          <w:rFonts w:ascii="Times New Roman" w:hAnsi="Times New Roman" w:cs="Times New Roman"/>
          <w:sz w:val="24"/>
          <w:szCs w:val="24"/>
        </w:rPr>
        <w:t xml:space="preserve"> genders and how this contributes to mental illness.</w:t>
      </w:r>
      <w:r w:rsidR="00F011C6" w:rsidRPr="00A561EC">
        <w:rPr>
          <w:rFonts w:ascii="Times New Roman" w:hAnsi="Times New Roman" w:cs="Times New Roman"/>
          <w:sz w:val="24"/>
          <w:szCs w:val="24"/>
        </w:rPr>
        <w:t xml:space="preserve">  </w:t>
      </w:r>
      <w:r w:rsidR="002D1568" w:rsidRPr="00A561EC">
        <w:rPr>
          <w:rFonts w:ascii="Times New Roman" w:hAnsi="Times New Roman" w:cs="Times New Roman"/>
          <w:sz w:val="24"/>
          <w:szCs w:val="24"/>
        </w:rPr>
        <w:t>W</w:t>
      </w:r>
      <w:r w:rsidR="008C74C1" w:rsidRPr="00A561EC">
        <w:rPr>
          <w:rFonts w:ascii="Times New Roman" w:hAnsi="Times New Roman" w:cs="Times New Roman"/>
          <w:sz w:val="24"/>
          <w:szCs w:val="24"/>
        </w:rPr>
        <w:t>omen tend to still be viewed as the primary caregivers for their partners and children</w:t>
      </w:r>
      <w:r w:rsidR="0007522A" w:rsidRPr="00A561EC">
        <w:rPr>
          <w:rFonts w:ascii="Times New Roman" w:hAnsi="Times New Roman" w:cs="Times New Roman"/>
          <w:sz w:val="24"/>
          <w:szCs w:val="24"/>
        </w:rPr>
        <w:t xml:space="preserve">, </w:t>
      </w:r>
      <w:r w:rsidR="002D1568" w:rsidRPr="00A561EC">
        <w:rPr>
          <w:rFonts w:ascii="Times New Roman" w:hAnsi="Times New Roman" w:cs="Times New Roman"/>
          <w:sz w:val="24"/>
          <w:szCs w:val="24"/>
        </w:rPr>
        <w:t xml:space="preserve">which studies have shown can </w:t>
      </w:r>
      <w:r w:rsidR="00E05959" w:rsidRPr="00A561EC">
        <w:rPr>
          <w:rFonts w:ascii="Times New Roman" w:hAnsi="Times New Roman" w:cs="Times New Roman"/>
          <w:sz w:val="24"/>
          <w:szCs w:val="24"/>
        </w:rPr>
        <w:t>prove very stressful for women, and can contribute to mental illness.</w:t>
      </w:r>
      <w:r w:rsidR="00D070AF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EB1E02" w:rsidRPr="00A561EC">
        <w:rPr>
          <w:rFonts w:ascii="Times New Roman" w:hAnsi="Times New Roman" w:cs="Times New Roman"/>
          <w:sz w:val="24"/>
          <w:szCs w:val="24"/>
        </w:rPr>
        <w:t xml:space="preserve">  Moreover, </w:t>
      </w:r>
      <w:r w:rsidR="008F7738" w:rsidRPr="00A561EC">
        <w:rPr>
          <w:rFonts w:ascii="Times New Roman" w:hAnsi="Times New Roman" w:cs="Times New Roman"/>
          <w:sz w:val="24"/>
          <w:szCs w:val="24"/>
        </w:rPr>
        <w:t xml:space="preserve">the pay gap that still exists between genders could contribute to </w:t>
      </w:r>
      <w:r w:rsidR="0040239E" w:rsidRPr="00A561EC">
        <w:rPr>
          <w:rFonts w:ascii="Times New Roman" w:hAnsi="Times New Roman" w:cs="Times New Roman"/>
          <w:sz w:val="24"/>
          <w:szCs w:val="24"/>
        </w:rPr>
        <w:t>women’s mental health.  In 2014, the gender pay gap stood at 14.2% in the 26 European countries.</w:t>
      </w:r>
      <w:r w:rsidR="000B690E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446238" w:rsidRPr="00A561EC">
        <w:rPr>
          <w:rFonts w:ascii="Times New Roman" w:hAnsi="Times New Roman" w:cs="Times New Roman"/>
          <w:sz w:val="24"/>
          <w:szCs w:val="24"/>
        </w:rPr>
        <w:t xml:space="preserve">  This injustice, as well as the practical financial implications, could contribute </w:t>
      </w:r>
      <w:r w:rsidR="0076048C" w:rsidRPr="00A561EC">
        <w:rPr>
          <w:rFonts w:ascii="Times New Roman" w:hAnsi="Times New Roman" w:cs="Times New Roman"/>
          <w:sz w:val="24"/>
          <w:szCs w:val="24"/>
        </w:rPr>
        <w:t>to poor menta</w:t>
      </w:r>
      <w:r w:rsidR="0004662A" w:rsidRPr="00A561EC">
        <w:rPr>
          <w:rFonts w:ascii="Times New Roman" w:hAnsi="Times New Roman" w:cs="Times New Roman"/>
          <w:sz w:val="24"/>
          <w:szCs w:val="24"/>
        </w:rPr>
        <w:t>l</w:t>
      </w:r>
      <w:r w:rsidR="0076048C" w:rsidRPr="00A561EC">
        <w:rPr>
          <w:rFonts w:ascii="Times New Roman" w:hAnsi="Times New Roman" w:cs="Times New Roman"/>
          <w:sz w:val="24"/>
          <w:szCs w:val="24"/>
        </w:rPr>
        <w:t xml:space="preserve"> health in women.  </w:t>
      </w:r>
      <w:r w:rsidR="005C489D" w:rsidRPr="00A561EC">
        <w:rPr>
          <w:rFonts w:ascii="Times New Roman" w:hAnsi="Times New Roman" w:cs="Times New Roman"/>
          <w:sz w:val="24"/>
          <w:szCs w:val="24"/>
        </w:rPr>
        <w:t>Women</w:t>
      </w:r>
      <w:r w:rsidR="00A47987" w:rsidRPr="00A561EC">
        <w:rPr>
          <w:rFonts w:ascii="Times New Roman" w:hAnsi="Times New Roman" w:cs="Times New Roman"/>
          <w:sz w:val="24"/>
          <w:szCs w:val="24"/>
        </w:rPr>
        <w:t xml:space="preserve"> are also twice as likely to experience domestic violence</w:t>
      </w:r>
      <w:r w:rsidR="005009A8" w:rsidRPr="00A561EC">
        <w:rPr>
          <w:rFonts w:ascii="Times New Roman" w:hAnsi="Times New Roman" w:cs="Times New Roman"/>
          <w:sz w:val="24"/>
          <w:szCs w:val="24"/>
        </w:rPr>
        <w:t xml:space="preserve"> compared to men.</w:t>
      </w:r>
      <w:r w:rsidR="005009A8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1523A3" w:rsidRPr="00A561EC">
        <w:rPr>
          <w:rFonts w:ascii="Times New Roman" w:hAnsi="Times New Roman" w:cs="Times New Roman"/>
          <w:sz w:val="24"/>
          <w:szCs w:val="24"/>
        </w:rPr>
        <w:t xml:space="preserve">  Due to this, women are more likely to experience PTSD and anxiety disorders as a result of th</w:t>
      </w:r>
      <w:r w:rsidR="00B2155C" w:rsidRPr="00A561EC">
        <w:rPr>
          <w:rFonts w:ascii="Times New Roman" w:hAnsi="Times New Roman" w:cs="Times New Roman"/>
          <w:sz w:val="24"/>
          <w:szCs w:val="24"/>
        </w:rPr>
        <w:t>e</w:t>
      </w:r>
      <w:r w:rsidR="001523A3" w:rsidRPr="00A561EC">
        <w:rPr>
          <w:rFonts w:ascii="Times New Roman" w:hAnsi="Times New Roman" w:cs="Times New Roman"/>
          <w:sz w:val="24"/>
          <w:szCs w:val="24"/>
        </w:rPr>
        <w:t xml:space="preserve"> trauma.  </w:t>
      </w:r>
    </w:p>
    <w:p w14:paraId="417B7423" w14:textId="38232EC5" w:rsidR="00905CD4" w:rsidRPr="00A561EC" w:rsidRDefault="00905CD4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</w:p>
    <w:p w14:paraId="1B3B5F96" w14:textId="43DCBE22" w:rsidR="00735939" w:rsidRPr="00A561EC" w:rsidRDefault="00905CD4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  <w:r w:rsidRPr="00A561EC">
        <w:rPr>
          <w:rFonts w:ascii="Times New Roman" w:hAnsi="Times New Roman" w:cs="Times New Roman"/>
          <w:sz w:val="24"/>
          <w:szCs w:val="24"/>
        </w:rPr>
        <w:t xml:space="preserve">Finally, there are certain psychological factors that could contribute to a mental health disorder.  </w:t>
      </w:r>
      <w:r w:rsidR="002B5BBC" w:rsidRPr="00A561EC">
        <w:rPr>
          <w:rFonts w:ascii="Times New Roman" w:hAnsi="Times New Roman" w:cs="Times New Roman"/>
          <w:sz w:val="24"/>
          <w:szCs w:val="24"/>
        </w:rPr>
        <w:t xml:space="preserve">One of the </w:t>
      </w:r>
      <w:r w:rsidR="0077727B" w:rsidRPr="00A561EC">
        <w:rPr>
          <w:rFonts w:ascii="Times New Roman" w:hAnsi="Times New Roman" w:cs="Times New Roman"/>
          <w:sz w:val="24"/>
          <w:szCs w:val="24"/>
        </w:rPr>
        <w:t xml:space="preserve">biggest psychological </w:t>
      </w:r>
      <w:r w:rsidR="005F5FC8" w:rsidRPr="00A561EC">
        <w:rPr>
          <w:rFonts w:ascii="Times New Roman" w:hAnsi="Times New Roman" w:cs="Times New Roman"/>
          <w:sz w:val="24"/>
          <w:szCs w:val="24"/>
        </w:rPr>
        <w:t xml:space="preserve">determinants </w:t>
      </w:r>
      <w:r w:rsidR="00BB4CEF" w:rsidRPr="00A561EC">
        <w:rPr>
          <w:rFonts w:ascii="Times New Roman" w:hAnsi="Times New Roman" w:cs="Times New Roman"/>
          <w:sz w:val="24"/>
          <w:szCs w:val="24"/>
        </w:rPr>
        <w:t xml:space="preserve">of mental health illnesses is severe </w:t>
      </w:r>
      <w:r w:rsidR="007A0AD2" w:rsidRPr="00A561EC">
        <w:rPr>
          <w:rFonts w:ascii="Times New Roman" w:hAnsi="Times New Roman" w:cs="Times New Roman"/>
          <w:sz w:val="24"/>
          <w:szCs w:val="24"/>
        </w:rPr>
        <w:t>trauma suffered as a child, otherwise known as Adverse Childhood Experiences (ACEs).</w:t>
      </w:r>
      <w:r w:rsidR="000E2D32" w:rsidRPr="00A561EC">
        <w:rPr>
          <w:rFonts w:ascii="Times New Roman" w:hAnsi="Times New Roman" w:cs="Times New Roman"/>
          <w:sz w:val="24"/>
          <w:szCs w:val="24"/>
        </w:rPr>
        <w:t xml:space="preserve">  </w:t>
      </w:r>
      <w:r w:rsidR="005F08A7" w:rsidRPr="00A561EC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733F7C" w:rsidRPr="00A561EC">
        <w:rPr>
          <w:rFonts w:ascii="Times New Roman" w:hAnsi="Times New Roman" w:cs="Times New Roman"/>
          <w:sz w:val="24"/>
          <w:szCs w:val="24"/>
        </w:rPr>
        <w:t xml:space="preserve">studies, y </w:t>
      </w:r>
      <w:proofErr w:type="spellStart"/>
      <w:r w:rsidR="000E2D32" w:rsidRPr="00A561EC">
        <w:rPr>
          <w:rFonts w:ascii="Times New Roman" w:hAnsi="Times New Roman" w:cs="Times New Roman"/>
          <w:sz w:val="24"/>
          <w:szCs w:val="24"/>
        </w:rPr>
        <w:t>oung</w:t>
      </w:r>
      <w:proofErr w:type="spellEnd"/>
      <w:r w:rsidR="000E2D32" w:rsidRPr="00A561EC">
        <w:rPr>
          <w:rFonts w:ascii="Times New Roman" w:hAnsi="Times New Roman" w:cs="Times New Roman"/>
          <w:sz w:val="24"/>
          <w:szCs w:val="24"/>
        </w:rPr>
        <w:t xml:space="preserve"> people </w:t>
      </w:r>
      <w:r w:rsidR="008F3D79" w:rsidRPr="00A561EC">
        <w:rPr>
          <w:rFonts w:ascii="Times New Roman" w:hAnsi="Times New Roman" w:cs="Times New Roman"/>
          <w:sz w:val="24"/>
          <w:szCs w:val="24"/>
        </w:rPr>
        <w:t xml:space="preserve">who experience </w:t>
      </w:r>
      <w:r w:rsidR="009014B6" w:rsidRPr="00A561EC">
        <w:rPr>
          <w:rFonts w:ascii="Times New Roman" w:hAnsi="Times New Roman" w:cs="Times New Roman"/>
          <w:sz w:val="24"/>
          <w:szCs w:val="24"/>
        </w:rPr>
        <w:t xml:space="preserve">ACEs are more likely to experience </w:t>
      </w:r>
      <w:r w:rsidR="009014B6" w:rsidRPr="00A561EC">
        <w:rPr>
          <w:rFonts w:ascii="Times New Roman" w:hAnsi="Times New Roman" w:cs="Times New Roman"/>
          <w:sz w:val="24"/>
          <w:szCs w:val="24"/>
        </w:rPr>
        <w:lastRenderedPageBreak/>
        <w:t>mental illness, have substance m</w:t>
      </w:r>
      <w:r w:rsidR="00B04F72" w:rsidRPr="00A561EC">
        <w:rPr>
          <w:rFonts w:ascii="Times New Roman" w:hAnsi="Times New Roman" w:cs="Times New Roman"/>
          <w:sz w:val="24"/>
          <w:szCs w:val="24"/>
        </w:rPr>
        <w:t>isuse issues and be incarcerated compared to children who have not experienced an ACE.</w:t>
      </w:r>
      <w:r w:rsidR="000F44AC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735939" w:rsidRPr="00A561EC">
        <w:rPr>
          <w:rFonts w:ascii="Times New Roman" w:hAnsi="Times New Roman" w:cs="Times New Roman"/>
          <w:sz w:val="24"/>
          <w:szCs w:val="24"/>
        </w:rPr>
        <w:t xml:space="preserve">  With this in mind, the role that Adverse Childhood Experiences play in the development of a mental illness cannot be underestimated.  Moreover, there are many other types of childhood trauma that are not considered ACEs, such as </w:t>
      </w:r>
      <w:r w:rsidR="003429BC" w:rsidRPr="00A561EC">
        <w:rPr>
          <w:rFonts w:ascii="Times New Roman" w:hAnsi="Times New Roman" w:cs="Times New Roman"/>
          <w:sz w:val="24"/>
          <w:szCs w:val="24"/>
        </w:rPr>
        <w:t>the early loss of a family member, that can greatly contribute to the development of a mental health condition.</w:t>
      </w:r>
    </w:p>
    <w:p w14:paraId="4FCEC1C0" w14:textId="77777777" w:rsidR="00735939" w:rsidRPr="00A561EC" w:rsidRDefault="00735939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</w:p>
    <w:p w14:paraId="13ABB1B9" w14:textId="49EBCECC" w:rsidR="00B50B2F" w:rsidRPr="00A561EC" w:rsidRDefault="00AB0E69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  <w:r w:rsidRPr="00A561EC">
        <w:rPr>
          <w:rFonts w:ascii="Times New Roman" w:hAnsi="Times New Roman" w:cs="Times New Roman"/>
          <w:sz w:val="24"/>
          <w:szCs w:val="24"/>
        </w:rPr>
        <w:t xml:space="preserve">Moreover, other forms are trauma such as </w:t>
      </w:r>
      <w:proofErr w:type="gramStart"/>
      <w:r w:rsidR="00402FE2" w:rsidRPr="00A561EC">
        <w:rPr>
          <w:rFonts w:ascii="Times New Roman" w:hAnsi="Times New Roman" w:cs="Times New Roman"/>
          <w:sz w:val="24"/>
          <w:szCs w:val="24"/>
        </w:rPr>
        <w:t>neglect</w:t>
      </w:r>
      <w:proofErr w:type="gramEnd"/>
      <w:r w:rsidR="00500CC3" w:rsidRPr="00A561EC">
        <w:rPr>
          <w:rFonts w:ascii="Times New Roman" w:hAnsi="Times New Roman" w:cs="Times New Roman"/>
          <w:sz w:val="24"/>
          <w:szCs w:val="24"/>
        </w:rPr>
        <w:t xml:space="preserve"> and the early loss of </w:t>
      </w:r>
      <w:r w:rsidR="00914C59" w:rsidRPr="00A561EC">
        <w:rPr>
          <w:rFonts w:ascii="Times New Roman" w:hAnsi="Times New Roman" w:cs="Times New Roman"/>
          <w:sz w:val="24"/>
          <w:szCs w:val="24"/>
        </w:rPr>
        <w:t xml:space="preserve">a </w:t>
      </w:r>
      <w:r w:rsidR="00B50B2F" w:rsidRPr="00A561EC">
        <w:rPr>
          <w:rFonts w:ascii="Times New Roman" w:hAnsi="Times New Roman" w:cs="Times New Roman"/>
          <w:sz w:val="24"/>
          <w:szCs w:val="24"/>
        </w:rPr>
        <w:t>parent can also contribute to mental illness later in life</w:t>
      </w:r>
    </w:p>
    <w:p w14:paraId="6E67CFED" w14:textId="60711DAA" w:rsidR="0013036D" w:rsidRPr="00A561EC" w:rsidRDefault="00B50B2F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  <w:r w:rsidRPr="00A561EC">
        <w:rPr>
          <w:rFonts w:ascii="Times New Roman" w:hAnsi="Times New Roman" w:cs="Times New Roman"/>
          <w:sz w:val="24"/>
          <w:szCs w:val="24"/>
        </w:rPr>
        <w:t xml:space="preserve">Cognitive </w:t>
      </w:r>
      <w:r w:rsidR="00A81722" w:rsidRPr="00A561EC">
        <w:rPr>
          <w:rFonts w:ascii="Times New Roman" w:hAnsi="Times New Roman" w:cs="Times New Roman"/>
          <w:sz w:val="24"/>
          <w:szCs w:val="24"/>
        </w:rPr>
        <w:t>faults can also</w:t>
      </w:r>
      <w:r w:rsidR="009054AC" w:rsidRPr="00A561EC">
        <w:rPr>
          <w:rFonts w:ascii="Times New Roman" w:hAnsi="Times New Roman" w:cs="Times New Roman"/>
          <w:sz w:val="24"/>
          <w:szCs w:val="24"/>
        </w:rPr>
        <w:t xml:space="preserve"> be considered when exploring psychological factors that contribute to mental illness.  </w:t>
      </w:r>
      <w:r w:rsidR="00FA4C49" w:rsidRPr="00A561EC">
        <w:rPr>
          <w:rFonts w:ascii="Times New Roman" w:hAnsi="Times New Roman" w:cs="Times New Roman"/>
          <w:sz w:val="24"/>
          <w:szCs w:val="24"/>
        </w:rPr>
        <w:t xml:space="preserve">Learned behaviour can contribute to faulty thought processes </w:t>
      </w:r>
      <w:r w:rsidR="00E82D83" w:rsidRPr="00A561EC">
        <w:rPr>
          <w:rFonts w:ascii="Times New Roman" w:hAnsi="Times New Roman" w:cs="Times New Roman"/>
          <w:sz w:val="24"/>
          <w:szCs w:val="24"/>
        </w:rPr>
        <w:t>and pessimistic thinking.  For example</w:t>
      </w:r>
      <w:r w:rsidR="00A8540B" w:rsidRPr="00A561EC">
        <w:rPr>
          <w:rFonts w:ascii="Times New Roman" w:hAnsi="Times New Roman" w:cs="Times New Roman"/>
          <w:sz w:val="24"/>
          <w:szCs w:val="24"/>
        </w:rPr>
        <w:t xml:space="preserve">, </w:t>
      </w:r>
      <w:r w:rsidR="000D2F3C" w:rsidRPr="00A561EC">
        <w:rPr>
          <w:rFonts w:ascii="Times New Roman" w:hAnsi="Times New Roman" w:cs="Times New Roman"/>
          <w:sz w:val="24"/>
          <w:szCs w:val="24"/>
        </w:rPr>
        <w:t xml:space="preserve">the ABC </w:t>
      </w:r>
      <w:r w:rsidR="00C356CA" w:rsidRPr="00A561EC">
        <w:rPr>
          <w:rFonts w:ascii="Times New Roman" w:hAnsi="Times New Roman" w:cs="Times New Roman"/>
          <w:sz w:val="24"/>
          <w:szCs w:val="24"/>
        </w:rPr>
        <w:t>M</w:t>
      </w:r>
      <w:r w:rsidR="000D2F3C" w:rsidRPr="00A561EC">
        <w:rPr>
          <w:rFonts w:ascii="Times New Roman" w:hAnsi="Times New Roman" w:cs="Times New Roman"/>
          <w:sz w:val="24"/>
          <w:szCs w:val="24"/>
        </w:rPr>
        <w:t>odel</w:t>
      </w:r>
      <w:r w:rsidR="00C356CA" w:rsidRPr="00A561EC">
        <w:rPr>
          <w:rFonts w:ascii="Times New Roman" w:hAnsi="Times New Roman" w:cs="Times New Roman"/>
          <w:sz w:val="24"/>
          <w:szCs w:val="24"/>
        </w:rPr>
        <w:t xml:space="preserve"> provides a structure for the activating </w:t>
      </w:r>
      <w:r w:rsidR="005468BD" w:rsidRPr="00A561EC">
        <w:rPr>
          <w:rFonts w:ascii="Times New Roman" w:hAnsi="Times New Roman" w:cs="Times New Roman"/>
          <w:sz w:val="24"/>
          <w:szCs w:val="24"/>
        </w:rPr>
        <w:t>event, the beliefs that are adopted by the person and the consequences of the resulting behaviour</w:t>
      </w:r>
      <w:r w:rsidR="00ED7F50" w:rsidRPr="00A561EC">
        <w:rPr>
          <w:rFonts w:ascii="Times New Roman" w:hAnsi="Times New Roman" w:cs="Times New Roman"/>
          <w:sz w:val="24"/>
          <w:szCs w:val="24"/>
        </w:rPr>
        <w:t>.</w:t>
      </w:r>
      <w:r w:rsidR="00ED7F50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0D2F3C" w:rsidRPr="00A561EC">
        <w:rPr>
          <w:rFonts w:ascii="Times New Roman" w:hAnsi="Times New Roman" w:cs="Times New Roman"/>
          <w:sz w:val="24"/>
          <w:szCs w:val="24"/>
        </w:rPr>
        <w:t xml:space="preserve"> </w:t>
      </w:r>
      <w:r w:rsidR="001B3F58" w:rsidRPr="00A561EC">
        <w:rPr>
          <w:rFonts w:ascii="Times New Roman" w:hAnsi="Times New Roman" w:cs="Times New Roman"/>
          <w:sz w:val="24"/>
          <w:szCs w:val="24"/>
        </w:rPr>
        <w:t xml:space="preserve"> </w:t>
      </w:r>
      <w:r w:rsidR="00ED7F50" w:rsidRPr="00A561EC">
        <w:rPr>
          <w:rFonts w:ascii="Times New Roman" w:hAnsi="Times New Roman" w:cs="Times New Roman"/>
          <w:sz w:val="24"/>
          <w:szCs w:val="24"/>
        </w:rPr>
        <w:t xml:space="preserve">People react differently </w:t>
      </w:r>
      <w:r w:rsidR="001902BC" w:rsidRPr="00A561EC">
        <w:rPr>
          <w:rFonts w:ascii="Times New Roman" w:hAnsi="Times New Roman" w:cs="Times New Roman"/>
          <w:sz w:val="24"/>
          <w:szCs w:val="24"/>
        </w:rPr>
        <w:t xml:space="preserve">to events, and this could be down to the cognitive differences from person to person.  </w:t>
      </w:r>
      <w:r w:rsidR="005C4455" w:rsidRPr="00A561EC">
        <w:rPr>
          <w:rFonts w:ascii="Times New Roman" w:hAnsi="Times New Roman" w:cs="Times New Roman"/>
          <w:sz w:val="24"/>
          <w:szCs w:val="24"/>
        </w:rPr>
        <w:t xml:space="preserve">The </w:t>
      </w:r>
      <w:r w:rsidR="00FB6601" w:rsidRPr="00A561EC">
        <w:rPr>
          <w:rFonts w:ascii="Times New Roman" w:hAnsi="Times New Roman" w:cs="Times New Roman"/>
          <w:sz w:val="24"/>
          <w:szCs w:val="24"/>
        </w:rPr>
        <w:t>notion that cognitive faults could contribute to mental illness</w:t>
      </w:r>
      <w:r w:rsidR="00F6671F" w:rsidRPr="00A561EC">
        <w:rPr>
          <w:rFonts w:ascii="Times New Roman" w:hAnsi="Times New Roman" w:cs="Times New Roman"/>
          <w:sz w:val="24"/>
          <w:szCs w:val="24"/>
        </w:rPr>
        <w:t xml:space="preserve"> is adopted by many counsellors, who </w:t>
      </w:r>
      <w:r w:rsidR="00D74501" w:rsidRPr="00A561EC">
        <w:rPr>
          <w:rFonts w:ascii="Times New Roman" w:hAnsi="Times New Roman" w:cs="Times New Roman"/>
          <w:sz w:val="24"/>
          <w:szCs w:val="24"/>
        </w:rPr>
        <w:t>believe</w:t>
      </w:r>
      <w:r w:rsidR="00F6671F" w:rsidRPr="00A561EC">
        <w:rPr>
          <w:rFonts w:ascii="Times New Roman" w:hAnsi="Times New Roman" w:cs="Times New Roman"/>
          <w:sz w:val="24"/>
          <w:szCs w:val="24"/>
        </w:rPr>
        <w:t xml:space="preserve"> </w:t>
      </w:r>
      <w:r w:rsidR="00D74501" w:rsidRPr="00A561EC">
        <w:rPr>
          <w:rFonts w:ascii="Times New Roman" w:hAnsi="Times New Roman" w:cs="Times New Roman"/>
          <w:sz w:val="24"/>
          <w:szCs w:val="24"/>
        </w:rPr>
        <w:t xml:space="preserve">Cognitive </w:t>
      </w:r>
      <w:proofErr w:type="spellStart"/>
      <w:r w:rsidR="00D74501" w:rsidRPr="00A561EC">
        <w:rPr>
          <w:rFonts w:ascii="Times New Roman" w:hAnsi="Times New Roman" w:cs="Times New Roman"/>
          <w:sz w:val="24"/>
          <w:szCs w:val="24"/>
        </w:rPr>
        <w:t>Behauvioural</w:t>
      </w:r>
      <w:proofErr w:type="spellEnd"/>
      <w:r w:rsidR="00D74501" w:rsidRPr="00A561EC">
        <w:rPr>
          <w:rFonts w:ascii="Times New Roman" w:hAnsi="Times New Roman" w:cs="Times New Roman"/>
          <w:sz w:val="24"/>
          <w:szCs w:val="24"/>
        </w:rPr>
        <w:t xml:space="preserve"> Therapy (CBT) is very successful in the management and treatment of mental illness.</w:t>
      </w:r>
      <w:r w:rsidR="00B75F88" w:rsidRPr="00A561EC">
        <w:rPr>
          <w:rFonts w:ascii="Times New Roman" w:hAnsi="Times New Roman" w:cs="Times New Roman"/>
          <w:sz w:val="24"/>
          <w:szCs w:val="24"/>
        </w:rPr>
        <w:t xml:space="preserve">  This success has been proved in numerous studies, and it is particularly successful in the treatment of anxiety and depression.</w:t>
      </w:r>
      <w:r w:rsidR="00B75F88" w:rsidRPr="00A5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1B3F58" w:rsidRPr="00A561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C1A0D" w14:textId="55FBA6E5" w:rsidR="00263EAD" w:rsidRPr="00A561EC" w:rsidRDefault="00263EAD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</w:p>
    <w:p w14:paraId="323E8D57" w14:textId="7B38B210" w:rsidR="00263EAD" w:rsidRPr="00A561EC" w:rsidRDefault="00121DED" w:rsidP="00DD40B3">
      <w:pPr>
        <w:spacing w:line="480" w:lineRule="auto"/>
        <w:divId w:val="1728069860"/>
        <w:rPr>
          <w:rFonts w:ascii="Times New Roman" w:hAnsi="Times New Roman" w:cs="Times New Roman"/>
          <w:sz w:val="24"/>
          <w:szCs w:val="24"/>
        </w:rPr>
      </w:pPr>
      <w:r w:rsidRPr="00A561EC">
        <w:rPr>
          <w:rFonts w:ascii="Times New Roman" w:hAnsi="Times New Roman" w:cs="Times New Roman"/>
          <w:sz w:val="24"/>
          <w:szCs w:val="24"/>
        </w:rPr>
        <w:t xml:space="preserve">To summarise, </w:t>
      </w:r>
      <w:r w:rsidR="00957B58" w:rsidRPr="00A561EC">
        <w:rPr>
          <w:rFonts w:ascii="Times New Roman" w:hAnsi="Times New Roman" w:cs="Times New Roman"/>
          <w:sz w:val="24"/>
          <w:szCs w:val="24"/>
        </w:rPr>
        <w:t xml:space="preserve">there is evidence to suggest that there are </w:t>
      </w:r>
      <w:r w:rsidR="005B4503" w:rsidRPr="00A561EC">
        <w:rPr>
          <w:rFonts w:ascii="Times New Roman" w:hAnsi="Times New Roman" w:cs="Times New Roman"/>
          <w:sz w:val="24"/>
          <w:szCs w:val="24"/>
        </w:rPr>
        <w:t>numerous biological, social and psychological factors that can contribute to the development of a mental health condition.</w:t>
      </w:r>
      <w:r w:rsidR="00981A30" w:rsidRPr="00A561EC">
        <w:rPr>
          <w:rFonts w:ascii="Times New Roman" w:hAnsi="Times New Roman" w:cs="Times New Roman"/>
          <w:sz w:val="24"/>
          <w:szCs w:val="24"/>
        </w:rPr>
        <w:t xml:space="preserve">  To some extent, it can be argued that, from a biological perspective</w:t>
      </w:r>
      <w:r w:rsidR="008D089C" w:rsidRPr="00A561EC">
        <w:rPr>
          <w:rFonts w:ascii="Times New Roman" w:hAnsi="Times New Roman" w:cs="Times New Roman"/>
          <w:sz w:val="24"/>
          <w:szCs w:val="24"/>
        </w:rPr>
        <w:t xml:space="preserve">, people </w:t>
      </w:r>
      <w:r w:rsidR="009C5974" w:rsidRPr="00A561EC">
        <w:rPr>
          <w:rFonts w:ascii="Times New Roman" w:hAnsi="Times New Roman" w:cs="Times New Roman"/>
          <w:sz w:val="24"/>
          <w:szCs w:val="24"/>
        </w:rPr>
        <w:t>are</w:t>
      </w:r>
      <w:r w:rsidR="008D089C" w:rsidRPr="00A561EC">
        <w:rPr>
          <w:rFonts w:ascii="Times New Roman" w:hAnsi="Times New Roman" w:cs="Times New Roman"/>
          <w:sz w:val="24"/>
          <w:szCs w:val="24"/>
        </w:rPr>
        <w:t xml:space="preserve"> predestined to develop a mental health </w:t>
      </w:r>
      <w:r w:rsidR="0066634E" w:rsidRPr="00A561EC">
        <w:rPr>
          <w:rFonts w:ascii="Times New Roman" w:hAnsi="Times New Roman" w:cs="Times New Roman"/>
          <w:sz w:val="24"/>
          <w:szCs w:val="24"/>
        </w:rPr>
        <w:t>condition due to their genetics.</w:t>
      </w:r>
      <w:r w:rsidR="009C5974" w:rsidRPr="00A561EC">
        <w:rPr>
          <w:rFonts w:ascii="Times New Roman" w:hAnsi="Times New Roman" w:cs="Times New Roman"/>
          <w:sz w:val="24"/>
          <w:szCs w:val="24"/>
        </w:rPr>
        <w:t xml:space="preserve">  However, I do not believe there is </w:t>
      </w:r>
      <w:r w:rsidR="00CA38BE" w:rsidRPr="00A561EC">
        <w:rPr>
          <w:rFonts w:ascii="Times New Roman" w:hAnsi="Times New Roman" w:cs="Times New Roman"/>
          <w:sz w:val="24"/>
          <w:szCs w:val="24"/>
        </w:rPr>
        <w:t xml:space="preserve">sufficient evidence to suggest that genetics is the sole cause of mental health conditions.  </w:t>
      </w:r>
      <w:r w:rsidR="0066634E" w:rsidRPr="00A561EC">
        <w:rPr>
          <w:rFonts w:ascii="Times New Roman" w:hAnsi="Times New Roman" w:cs="Times New Roman"/>
          <w:sz w:val="24"/>
          <w:szCs w:val="24"/>
        </w:rPr>
        <w:t xml:space="preserve"> </w:t>
      </w:r>
      <w:r w:rsidR="00905E82" w:rsidRPr="00A561EC">
        <w:rPr>
          <w:rFonts w:ascii="Times New Roman" w:hAnsi="Times New Roman" w:cs="Times New Roman"/>
          <w:sz w:val="24"/>
          <w:szCs w:val="24"/>
        </w:rPr>
        <w:t>Instead, it is likely that a person’s environment</w:t>
      </w:r>
      <w:r w:rsidR="00F433F8" w:rsidRPr="00A561EC">
        <w:rPr>
          <w:rFonts w:ascii="Times New Roman" w:hAnsi="Times New Roman" w:cs="Times New Roman"/>
          <w:sz w:val="24"/>
          <w:szCs w:val="24"/>
        </w:rPr>
        <w:t xml:space="preserve"> directly affects their mental wellness.  T</w:t>
      </w:r>
      <w:r w:rsidR="00911E13" w:rsidRPr="00A561EC">
        <w:rPr>
          <w:rFonts w:ascii="Times New Roman" w:hAnsi="Times New Roman" w:cs="Times New Roman"/>
          <w:sz w:val="24"/>
          <w:szCs w:val="24"/>
        </w:rPr>
        <w:t>heir socioeconomic status, their gender, their ethnicity</w:t>
      </w:r>
      <w:r w:rsidR="00B82CC5" w:rsidRPr="00A561EC">
        <w:rPr>
          <w:rFonts w:ascii="Times New Roman" w:hAnsi="Times New Roman" w:cs="Times New Roman"/>
          <w:sz w:val="24"/>
          <w:szCs w:val="24"/>
        </w:rPr>
        <w:t xml:space="preserve">, as well as the challenges that these factors bring about, </w:t>
      </w:r>
      <w:r w:rsidR="00574A48" w:rsidRPr="00A561EC">
        <w:rPr>
          <w:rFonts w:ascii="Times New Roman" w:hAnsi="Times New Roman" w:cs="Times New Roman"/>
          <w:sz w:val="24"/>
          <w:szCs w:val="24"/>
        </w:rPr>
        <w:t>are the true causes for mental health conditions.  I concede that peopl</w:t>
      </w:r>
      <w:r w:rsidR="00A8271F" w:rsidRPr="00A561EC">
        <w:rPr>
          <w:rFonts w:ascii="Times New Roman" w:hAnsi="Times New Roman" w:cs="Times New Roman"/>
          <w:sz w:val="24"/>
          <w:szCs w:val="24"/>
        </w:rPr>
        <w:t xml:space="preserve">e’s genes have a part to play </w:t>
      </w:r>
      <w:r w:rsidR="00E92B56" w:rsidRPr="00A561EC">
        <w:rPr>
          <w:rFonts w:ascii="Times New Roman" w:hAnsi="Times New Roman" w:cs="Times New Roman"/>
          <w:sz w:val="24"/>
          <w:szCs w:val="24"/>
        </w:rPr>
        <w:t>in their susceptibility to mental illness, and that people thought processes are ve</w:t>
      </w:r>
      <w:r w:rsidR="00EA2ECC" w:rsidRPr="00A561EC">
        <w:rPr>
          <w:rFonts w:ascii="Times New Roman" w:hAnsi="Times New Roman" w:cs="Times New Roman"/>
          <w:sz w:val="24"/>
          <w:szCs w:val="24"/>
        </w:rPr>
        <w:t xml:space="preserve">ry different, but ultimately a person who </w:t>
      </w:r>
      <w:r w:rsidR="00053677" w:rsidRPr="00A561EC">
        <w:rPr>
          <w:rFonts w:ascii="Times New Roman" w:hAnsi="Times New Roman" w:cs="Times New Roman"/>
          <w:sz w:val="24"/>
          <w:szCs w:val="24"/>
        </w:rPr>
        <w:t xml:space="preserve">is ostracised by society will </w:t>
      </w:r>
      <w:r w:rsidR="00206C73" w:rsidRPr="00A561EC">
        <w:rPr>
          <w:rFonts w:ascii="Times New Roman" w:hAnsi="Times New Roman" w:cs="Times New Roman"/>
          <w:sz w:val="24"/>
          <w:szCs w:val="24"/>
        </w:rPr>
        <w:t>rarely find true mental wellness.</w:t>
      </w:r>
    </w:p>
    <w:sectPr w:rsidR="00263EAD" w:rsidRPr="00A561E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79EE8A" w14:textId="77777777" w:rsidR="00E65F0D" w:rsidRDefault="00E65F0D" w:rsidP="004746D0">
      <w:r>
        <w:separator/>
      </w:r>
    </w:p>
  </w:endnote>
  <w:endnote w:type="continuationSeparator" w:id="0">
    <w:p w14:paraId="004F887D" w14:textId="77777777" w:rsidR="00E65F0D" w:rsidRDefault="00E65F0D" w:rsidP="0047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36597E" w14:textId="77777777" w:rsidR="00E65F0D" w:rsidRDefault="00E65F0D" w:rsidP="004746D0">
      <w:r>
        <w:separator/>
      </w:r>
    </w:p>
  </w:footnote>
  <w:footnote w:type="continuationSeparator" w:id="0">
    <w:p w14:paraId="2F781819" w14:textId="77777777" w:rsidR="00E65F0D" w:rsidRDefault="00E65F0D" w:rsidP="004746D0">
      <w:r>
        <w:continuationSeparator/>
      </w:r>
    </w:p>
  </w:footnote>
  <w:footnote w:id="1">
    <w:p w14:paraId="6C5B583C" w14:textId="77777777" w:rsidR="004746D0" w:rsidRPr="00E90217" w:rsidRDefault="004746D0" w:rsidP="00265789">
      <w:pPr>
        <w:pStyle w:val="FootnoteText"/>
        <w:spacing w:line="480" w:lineRule="auto"/>
        <w:rPr>
          <w:rFonts w:ascii="Times New Roman" w:hAnsi="Times New Roman" w:cs="Times New Roman"/>
        </w:rPr>
      </w:pPr>
      <w:r w:rsidRPr="00E90217">
        <w:rPr>
          <w:rStyle w:val="FootnoteReference"/>
          <w:rFonts w:ascii="Times New Roman" w:hAnsi="Times New Roman" w:cs="Times New Roman"/>
        </w:rPr>
        <w:footnoteRef/>
      </w:r>
      <w:r w:rsidRPr="00E90217">
        <w:rPr>
          <w:rFonts w:ascii="Times New Roman" w:hAnsi="Times New Roman" w:cs="Times New Roman"/>
        </w:rPr>
        <w:t xml:space="preserve"> </w:t>
      </w:r>
      <w:r w:rsidR="005819E0" w:rsidRPr="00E90217">
        <w:rPr>
          <w:rFonts w:ascii="Times New Roman" w:hAnsi="Times New Roman" w:cs="Times New Roman"/>
        </w:rPr>
        <w:t xml:space="preserve">HEAL, A.  </w:t>
      </w:r>
      <w:r w:rsidR="001D52E5" w:rsidRPr="00E90217">
        <w:rPr>
          <w:rFonts w:ascii="Times New Roman" w:hAnsi="Times New Roman" w:cs="Times New Roman"/>
        </w:rPr>
        <w:t>A Call for Action by World Health Ministers.</w:t>
      </w:r>
    </w:p>
  </w:footnote>
  <w:footnote w:id="2">
    <w:p w14:paraId="0754ECC9" w14:textId="77777777" w:rsidR="00D8473F" w:rsidRPr="00E90217" w:rsidRDefault="00D8473F" w:rsidP="00265789">
      <w:pPr>
        <w:pStyle w:val="FootnoteText"/>
        <w:spacing w:line="480" w:lineRule="auto"/>
        <w:rPr>
          <w:rFonts w:ascii="Times New Roman" w:hAnsi="Times New Roman" w:cs="Times New Roman"/>
        </w:rPr>
      </w:pPr>
      <w:r w:rsidRPr="00E90217">
        <w:rPr>
          <w:rStyle w:val="FootnoteReference"/>
          <w:rFonts w:ascii="Times New Roman" w:hAnsi="Times New Roman" w:cs="Times New Roman"/>
        </w:rPr>
        <w:footnoteRef/>
      </w:r>
      <w:r w:rsidRPr="00E90217">
        <w:rPr>
          <w:rFonts w:ascii="Times New Roman" w:hAnsi="Times New Roman" w:cs="Times New Roman"/>
        </w:rPr>
        <w:t xml:space="preserve"> </w:t>
      </w:r>
      <w:proofErr w:type="spellStart"/>
      <w:r w:rsidR="00D0224B" w:rsidRPr="00E90217">
        <w:rPr>
          <w:rFonts w:ascii="Times New Roman" w:hAnsi="Times New Roman" w:cs="Times New Roman"/>
        </w:rPr>
        <w:t>Hewstone</w:t>
      </w:r>
      <w:proofErr w:type="spellEnd"/>
      <w:r w:rsidR="00D0224B" w:rsidRPr="00E90217">
        <w:rPr>
          <w:rFonts w:ascii="Times New Roman" w:hAnsi="Times New Roman" w:cs="Times New Roman"/>
        </w:rPr>
        <w:t>, M.</w:t>
      </w:r>
      <w:r w:rsidR="00000993" w:rsidRPr="00E90217">
        <w:rPr>
          <w:rFonts w:ascii="Times New Roman" w:hAnsi="Times New Roman" w:cs="Times New Roman"/>
        </w:rPr>
        <w:t>, Fincham, F. D., &amp; Foster, J. (</w:t>
      </w:r>
      <w:r w:rsidR="00530114" w:rsidRPr="00E90217">
        <w:rPr>
          <w:rFonts w:ascii="Times New Roman" w:hAnsi="Times New Roman" w:cs="Times New Roman"/>
        </w:rPr>
        <w:t xml:space="preserve">2005).  </w:t>
      </w:r>
      <w:r w:rsidR="00530114" w:rsidRPr="00E90217">
        <w:rPr>
          <w:rFonts w:ascii="Times New Roman" w:hAnsi="Times New Roman" w:cs="Times New Roman"/>
          <w:i/>
          <w:iCs/>
        </w:rPr>
        <w:t>Psychology.</w:t>
      </w:r>
      <w:r w:rsidR="00530114" w:rsidRPr="00E90217">
        <w:rPr>
          <w:rFonts w:ascii="Times New Roman" w:hAnsi="Times New Roman" w:cs="Times New Roman"/>
        </w:rPr>
        <w:t xml:space="preserve"> BPS Blackwell.</w:t>
      </w:r>
    </w:p>
  </w:footnote>
  <w:footnote w:id="3">
    <w:p w14:paraId="600C9F94" w14:textId="77777777" w:rsidR="002A234B" w:rsidRPr="00E90217" w:rsidRDefault="006B768B" w:rsidP="00265789">
      <w:pPr>
        <w:spacing w:line="480" w:lineRule="auto"/>
        <w:divId w:val="2047607226"/>
        <w:rPr>
          <w:rFonts w:ascii="Times New Roman" w:eastAsia="Times New Roman" w:hAnsi="Times New Roman" w:cs="Times New Roman"/>
          <w:sz w:val="20"/>
          <w:szCs w:val="20"/>
        </w:rPr>
      </w:pPr>
      <w:r w:rsidRPr="00E90217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E90217">
        <w:rPr>
          <w:rFonts w:ascii="Times New Roman" w:hAnsi="Times New Roman" w:cs="Times New Roman"/>
          <w:sz w:val="20"/>
          <w:szCs w:val="20"/>
        </w:rPr>
        <w:t xml:space="preserve"> </w:t>
      </w:r>
      <w:r w:rsidR="002A234B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>Hyman, S. E. (2000). The genetics of mental illness: implications for practice. </w:t>
      </w:r>
      <w:r w:rsidR="002A234B" w:rsidRPr="00E90217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Bulletin of the World Health Organization</w:t>
      </w:r>
      <w:r w:rsidR="002A234B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="002A234B" w:rsidRPr="00E90217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78</w:t>
      </w:r>
      <w:r w:rsidR="002A234B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>, 455-463.</w:t>
      </w:r>
    </w:p>
    <w:p w14:paraId="5F52D252" w14:textId="77777777" w:rsidR="006B768B" w:rsidRPr="00D373DE" w:rsidRDefault="006B768B">
      <w:pPr>
        <w:pStyle w:val="FootnoteText"/>
        <w:rPr>
          <w:rFonts w:ascii="Times New Roman" w:hAnsi="Times New Roman" w:cs="Times New Roman"/>
        </w:rPr>
      </w:pPr>
    </w:p>
  </w:footnote>
  <w:footnote w:id="4">
    <w:p w14:paraId="075B80AA" w14:textId="77777777" w:rsidR="001708E2" w:rsidRPr="00E90217" w:rsidRDefault="001708E2" w:rsidP="00E90217">
      <w:pPr>
        <w:spacing w:line="480" w:lineRule="auto"/>
        <w:divId w:val="1812284897"/>
        <w:rPr>
          <w:rFonts w:ascii="Times New Roman" w:eastAsia="Times New Roman" w:hAnsi="Times New Roman" w:cs="Times New Roman"/>
          <w:sz w:val="20"/>
          <w:szCs w:val="20"/>
        </w:rPr>
      </w:pPr>
      <w:r w:rsidRPr="00E90217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E90217">
        <w:rPr>
          <w:rFonts w:ascii="Times New Roman" w:hAnsi="Times New Roman" w:cs="Times New Roman"/>
          <w:sz w:val="20"/>
          <w:szCs w:val="20"/>
        </w:rPr>
        <w:t xml:space="preserve"> </w:t>
      </w:r>
      <w:r w:rsidRPr="00E90217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Meltzer, H. Y. (1990). Role of serotonin in depression. </w:t>
      </w:r>
      <w:r w:rsidRPr="00E90217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</w:rPr>
        <w:t>Annals of the New York Academy of Sciences, 600,</w:t>
      </w:r>
      <w:r w:rsidRPr="00E90217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486–500. </w:t>
      </w:r>
    </w:p>
    <w:p w14:paraId="5C63AA4F" w14:textId="77777777" w:rsidR="001708E2" w:rsidRPr="00E90217" w:rsidRDefault="001708E2" w:rsidP="00E90217">
      <w:pPr>
        <w:pStyle w:val="FootnoteText"/>
        <w:spacing w:line="480" w:lineRule="auto"/>
        <w:rPr>
          <w:rFonts w:ascii="Times New Roman" w:hAnsi="Times New Roman" w:cs="Times New Roman"/>
        </w:rPr>
      </w:pPr>
    </w:p>
  </w:footnote>
  <w:footnote w:id="5">
    <w:p w14:paraId="76898D82" w14:textId="77777777" w:rsidR="00566762" w:rsidRPr="00E90217" w:rsidRDefault="00CD59F0" w:rsidP="00E90217">
      <w:pPr>
        <w:spacing w:line="480" w:lineRule="auto"/>
        <w:divId w:val="1768580364"/>
        <w:rPr>
          <w:rFonts w:ascii="Times New Roman" w:eastAsia="Times New Roman" w:hAnsi="Times New Roman" w:cs="Times New Roman"/>
          <w:sz w:val="20"/>
          <w:szCs w:val="20"/>
        </w:rPr>
      </w:pPr>
      <w:r w:rsidRPr="00E90217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E90217">
        <w:rPr>
          <w:rFonts w:ascii="Times New Roman" w:hAnsi="Times New Roman" w:cs="Times New Roman"/>
          <w:sz w:val="20"/>
          <w:szCs w:val="20"/>
        </w:rPr>
        <w:t xml:space="preserve"> </w:t>
      </w:r>
      <w:r w:rsidR="00566762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>Davis, K. L., Kahn, R. S., Ko, G., &amp; Davidson, M. (1991). Dopamine in schizophrenia: a review and reconceptualization. </w:t>
      </w:r>
      <w:r w:rsidR="00566762" w:rsidRPr="00E90217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The American journal of psychiatry</w:t>
      </w:r>
      <w:r w:rsidR="00566762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</w:p>
    <w:p w14:paraId="1606BB40" w14:textId="77777777" w:rsidR="00CD59F0" w:rsidRPr="00E90217" w:rsidRDefault="00CD59F0" w:rsidP="00E90217">
      <w:pPr>
        <w:pStyle w:val="FootnoteText"/>
        <w:spacing w:line="480" w:lineRule="auto"/>
        <w:rPr>
          <w:rFonts w:ascii="Times New Roman" w:hAnsi="Times New Roman" w:cs="Times New Roman"/>
        </w:rPr>
      </w:pPr>
    </w:p>
  </w:footnote>
  <w:footnote w:id="6">
    <w:p w14:paraId="1B4A4604" w14:textId="77777777" w:rsidR="00C27457" w:rsidRPr="00E90217" w:rsidRDefault="00A00C31" w:rsidP="00E90217">
      <w:pPr>
        <w:spacing w:line="480" w:lineRule="auto"/>
        <w:divId w:val="1851480651"/>
        <w:rPr>
          <w:rFonts w:ascii="Times New Roman" w:eastAsia="Times New Roman" w:hAnsi="Times New Roman" w:cs="Times New Roman"/>
          <w:sz w:val="20"/>
          <w:szCs w:val="20"/>
        </w:rPr>
      </w:pPr>
      <w:r w:rsidRPr="00E90217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E90217">
        <w:rPr>
          <w:rFonts w:ascii="Times New Roman" w:hAnsi="Times New Roman" w:cs="Times New Roman"/>
          <w:sz w:val="20"/>
          <w:szCs w:val="20"/>
        </w:rPr>
        <w:t xml:space="preserve"> </w:t>
      </w:r>
      <w:r w:rsidR="00C27457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>Study, B. S. C., &amp; National Institutes of Health. (2007). Information about Mental Illness and the Brain. In </w:t>
      </w:r>
      <w:r w:rsidR="00C27457" w:rsidRPr="00E90217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NIH Curriculum Supplement Series [Internet]</w:t>
      </w:r>
      <w:r w:rsidR="00C27457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>. National Institutes of Health (US).</w:t>
      </w:r>
    </w:p>
    <w:p w14:paraId="0B6CD109" w14:textId="77777777" w:rsidR="00A00C31" w:rsidRDefault="00A00C31">
      <w:pPr>
        <w:pStyle w:val="FootnoteText"/>
      </w:pPr>
    </w:p>
  </w:footnote>
  <w:footnote w:id="7">
    <w:p w14:paraId="689C07FB" w14:textId="77777777" w:rsidR="00CD5289" w:rsidRPr="00E90217" w:rsidRDefault="00C83CB1" w:rsidP="00DD40B3">
      <w:pPr>
        <w:spacing w:line="480" w:lineRule="auto"/>
        <w:divId w:val="642080896"/>
        <w:rPr>
          <w:rFonts w:ascii="Times New Roman" w:eastAsia="Times New Roman" w:hAnsi="Times New Roman" w:cs="Times New Roman"/>
          <w:sz w:val="20"/>
          <w:szCs w:val="20"/>
        </w:rPr>
      </w:pPr>
      <w:r w:rsidRPr="00E90217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E9021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D5289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>Schwarzbold</w:t>
      </w:r>
      <w:proofErr w:type="spellEnd"/>
      <w:r w:rsidR="00CD5289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, M., Diaz, A., Martins, E. T., Rufino, A., </w:t>
      </w:r>
      <w:proofErr w:type="spellStart"/>
      <w:r w:rsidR="00CD5289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>Amante</w:t>
      </w:r>
      <w:proofErr w:type="spellEnd"/>
      <w:r w:rsidR="00CD5289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>, L. N., Thais, M. E., ... &amp; Walz, R. (2008). Psychiatric disorders and traumatic brain injury. </w:t>
      </w:r>
      <w:r w:rsidR="00CD5289" w:rsidRPr="00E90217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Neuropsychiatric disease and treatment</w:t>
      </w:r>
      <w:r w:rsidR="00CD5289" w:rsidRPr="00E9021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</w:p>
    <w:p w14:paraId="44EB0D7D" w14:textId="77777777" w:rsidR="00C83CB1" w:rsidRPr="00E90217" w:rsidRDefault="00C83CB1" w:rsidP="00DD40B3">
      <w:pPr>
        <w:pStyle w:val="FootnoteText"/>
        <w:spacing w:line="480" w:lineRule="auto"/>
        <w:rPr>
          <w:rFonts w:ascii="Times New Roman" w:hAnsi="Times New Roman" w:cs="Times New Roman"/>
        </w:rPr>
      </w:pPr>
    </w:p>
  </w:footnote>
  <w:footnote w:id="8">
    <w:p w14:paraId="0E6D9FBE" w14:textId="5DC9B05F" w:rsidR="001E4ED3" w:rsidRPr="00E90217" w:rsidRDefault="001E4ED3" w:rsidP="00DD40B3">
      <w:pPr>
        <w:pStyle w:val="FootnoteText"/>
        <w:spacing w:line="480" w:lineRule="auto"/>
        <w:rPr>
          <w:rFonts w:ascii="Times New Roman" w:hAnsi="Times New Roman" w:cs="Times New Roman"/>
        </w:rPr>
      </w:pPr>
      <w:r w:rsidRPr="00E90217">
        <w:rPr>
          <w:rStyle w:val="FootnoteReference"/>
          <w:rFonts w:ascii="Times New Roman" w:hAnsi="Times New Roman" w:cs="Times New Roman"/>
        </w:rPr>
        <w:footnoteRef/>
      </w:r>
      <w:r w:rsidRPr="00E90217">
        <w:rPr>
          <w:rFonts w:ascii="Times New Roman" w:hAnsi="Times New Roman" w:cs="Times New Roman"/>
        </w:rPr>
        <w:t xml:space="preserve"> Burns, J. K. (2015). Poverty, inequality and a political economy of mental health. Epidemiology and psychiatric sciences, 24(2), 107-113.</w:t>
      </w:r>
    </w:p>
  </w:footnote>
  <w:footnote w:id="9">
    <w:p w14:paraId="1D1917AB" w14:textId="76D8F25F" w:rsidR="00254C5F" w:rsidRPr="00DD40B3" w:rsidRDefault="00254C5F" w:rsidP="00DD40B3">
      <w:pPr>
        <w:pStyle w:val="FootnoteText"/>
        <w:spacing w:line="480" w:lineRule="auto"/>
        <w:rPr>
          <w:rFonts w:ascii="Times New Roman" w:hAnsi="Times New Roman" w:cs="Times New Roman"/>
        </w:rPr>
      </w:pPr>
      <w:r w:rsidRPr="00E90217">
        <w:rPr>
          <w:rStyle w:val="FootnoteReference"/>
          <w:rFonts w:ascii="Times New Roman" w:hAnsi="Times New Roman" w:cs="Times New Roman"/>
        </w:rPr>
        <w:footnoteRef/>
      </w:r>
      <w:r w:rsidRPr="00E90217">
        <w:rPr>
          <w:rFonts w:ascii="Times New Roman" w:hAnsi="Times New Roman" w:cs="Times New Roman"/>
        </w:rPr>
        <w:t xml:space="preserve"> Yu, Y., &amp; Williams, D. R. (1999). Socioeconomic status and mental health. In Handbook of the sociology of mental health (pp. 151-166). Springer, Boston, MA.</w:t>
      </w:r>
    </w:p>
  </w:footnote>
  <w:footnote w:id="10">
    <w:p w14:paraId="3E03A704" w14:textId="03A92011" w:rsidR="001B54AE" w:rsidRPr="00DD40B3" w:rsidRDefault="001B54AE" w:rsidP="00DD40B3">
      <w:pPr>
        <w:pStyle w:val="FootnoteText"/>
        <w:spacing w:line="480" w:lineRule="auto"/>
        <w:rPr>
          <w:rFonts w:ascii="Times New Roman" w:hAnsi="Times New Roman" w:cs="Times New Roman"/>
        </w:rPr>
      </w:pPr>
      <w:r w:rsidRPr="00DD40B3">
        <w:rPr>
          <w:rStyle w:val="FootnoteReference"/>
          <w:rFonts w:ascii="Times New Roman" w:hAnsi="Times New Roman" w:cs="Times New Roman"/>
        </w:rPr>
        <w:footnoteRef/>
      </w:r>
      <w:r w:rsidRPr="00DD40B3">
        <w:rPr>
          <w:rFonts w:ascii="Times New Roman" w:hAnsi="Times New Roman" w:cs="Times New Roman"/>
        </w:rPr>
        <w:t xml:space="preserve"> Jenkins, R., </w:t>
      </w:r>
      <w:proofErr w:type="spellStart"/>
      <w:r w:rsidRPr="00DD40B3">
        <w:rPr>
          <w:rFonts w:ascii="Times New Roman" w:hAnsi="Times New Roman" w:cs="Times New Roman"/>
        </w:rPr>
        <w:t>Bhugra</w:t>
      </w:r>
      <w:proofErr w:type="spellEnd"/>
      <w:r w:rsidRPr="00DD40B3">
        <w:rPr>
          <w:rFonts w:ascii="Times New Roman" w:hAnsi="Times New Roman" w:cs="Times New Roman"/>
        </w:rPr>
        <w:t xml:space="preserve">, D., Bebbington, P., </w:t>
      </w:r>
      <w:proofErr w:type="spellStart"/>
      <w:r w:rsidRPr="00DD40B3">
        <w:rPr>
          <w:rFonts w:ascii="Times New Roman" w:hAnsi="Times New Roman" w:cs="Times New Roman"/>
        </w:rPr>
        <w:t>Brugha</w:t>
      </w:r>
      <w:proofErr w:type="spellEnd"/>
      <w:r w:rsidRPr="00DD40B3">
        <w:rPr>
          <w:rFonts w:ascii="Times New Roman" w:hAnsi="Times New Roman" w:cs="Times New Roman"/>
        </w:rPr>
        <w:t xml:space="preserve">, T., Farrell, M., &amp; </w:t>
      </w:r>
      <w:proofErr w:type="spellStart"/>
      <w:r w:rsidRPr="00DD40B3">
        <w:rPr>
          <w:rFonts w:ascii="Times New Roman" w:hAnsi="Times New Roman" w:cs="Times New Roman"/>
        </w:rPr>
        <w:t>Coid</w:t>
      </w:r>
      <w:proofErr w:type="spellEnd"/>
      <w:r w:rsidRPr="00DD40B3">
        <w:rPr>
          <w:rFonts w:ascii="Times New Roman" w:hAnsi="Times New Roman" w:cs="Times New Roman"/>
        </w:rPr>
        <w:t>, J. (2008). Debt, income and mental disorder in the general population. Psychological medicine, 38(10).</w:t>
      </w:r>
    </w:p>
  </w:footnote>
  <w:footnote w:id="11">
    <w:p w14:paraId="3E096D0D" w14:textId="43889A76" w:rsidR="00976FE2" w:rsidRPr="00DD40B3" w:rsidRDefault="00976FE2" w:rsidP="00DD40B3">
      <w:pPr>
        <w:pStyle w:val="FootnoteText"/>
        <w:spacing w:line="480" w:lineRule="auto"/>
        <w:rPr>
          <w:rFonts w:ascii="Times New Roman" w:hAnsi="Times New Roman" w:cs="Times New Roman"/>
        </w:rPr>
      </w:pPr>
      <w:r w:rsidRPr="00DD40B3">
        <w:rPr>
          <w:rStyle w:val="FootnoteReference"/>
          <w:rFonts w:ascii="Times New Roman" w:hAnsi="Times New Roman" w:cs="Times New Roman"/>
        </w:rPr>
        <w:footnoteRef/>
      </w:r>
      <w:r w:rsidRPr="00DD40B3">
        <w:rPr>
          <w:rFonts w:ascii="Times New Roman" w:hAnsi="Times New Roman" w:cs="Times New Roman"/>
        </w:rPr>
        <w:t xml:space="preserve"> Proto, E., &amp; Quintana-</w:t>
      </w:r>
      <w:proofErr w:type="spellStart"/>
      <w:r w:rsidRPr="00DD40B3">
        <w:rPr>
          <w:rFonts w:ascii="Times New Roman" w:hAnsi="Times New Roman" w:cs="Times New Roman"/>
        </w:rPr>
        <w:t>Domeque</w:t>
      </w:r>
      <w:proofErr w:type="spellEnd"/>
      <w:r w:rsidRPr="00DD40B3">
        <w:rPr>
          <w:rFonts w:ascii="Times New Roman" w:hAnsi="Times New Roman" w:cs="Times New Roman"/>
        </w:rPr>
        <w:t>, C. (2020). COVID-19 and Mental Health Deterioration among BAME Groups in the UK.</w:t>
      </w:r>
    </w:p>
  </w:footnote>
  <w:footnote w:id="12">
    <w:p w14:paraId="7531581D" w14:textId="0CFA9574" w:rsidR="00B76C5A" w:rsidRPr="00DD40B3" w:rsidRDefault="00B76C5A" w:rsidP="00DD40B3">
      <w:pPr>
        <w:pStyle w:val="FootnoteText"/>
        <w:spacing w:line="480" w:lineRule="auto"/>
        <w:rPr>
          <w:rFonts w:ascii="Times New Roman" w:hAnsi="Times New Roman" w:cs="Times New Roman"/>
        </w:rPr>
      </w:pPr>
      <w:r w:rsidRPr="00DD40B3">
        <w:rPr>
          <w:rStyle w:val="FootnoteReference"/>
          <w:rFonts w:ascii="Times New Roman" w:hAnsi="Times New Roman" w:cs="Times New Roman"/>
        </w:rPr>
        <w:footnoteRef/>
      </w:r>
      <w:r w:rsidRPr="00DD40B3">
        <w:rPr>
          <w:rFonts w:ascii="Times New Roman" w:hAnsi="Times New Roman" w:cs="Times New Roman"/>
        </w:rPr>
        <w:t xml:space="preserve"> Black, Asian and Minority Ethnic (BAME) communities. (2020, February 26). Mental Health Foundation. https://www.mentalhealth.org.uk/a-to-z/b/black-asian-and-minority-ethnic-bame-communities</w:t>
      </w:r>
    </w:p>
  </w:footnote>
  <w:footnote w:id="13">
    <w:p w14:paraId="758AB9C6" w14:textId="7096101B" w:rsidR="00D070AF" w:rsidRPr="00DD40B3" w:rsidRDefault="00D070AF" w:rsidP="00DD40B3">
      <w:pPr>
        <w:pStyle w:val="FootnoteText"/>
        <w:spacing w:line="480" w:lineRule="auto"/>
        <w:rPr>
          <w:rFonts w:ascii="Times New Roman" w:hAnsi="Times New Roman" w:cs="Times New Roman"/>
        </w:rPr>
      </w:pPr>
      <w:r w:rsidRPr="00DD40B3">
        <w:rPr>
          <w:rStyle w:val="FootnoteReference"/>
          <w:rFonts w:ascii="Times New Roman" w:hAnsi="Times New Roman" w:cs="Times New Roman"/>
        </w:rPr>
        <w:footnoteRef/>
      </w:r>
      <w:r w:rsidRPr="00DD40B3">
        <w:rPr>
          <w:rFonts w:ascii="Times New Roman" w:hAnsi="Times New Roman" w:cs="Times New Roman"/>
        </w:rPr>
        <w:t xml:space="preserve"> Penning, M. J., &amp; Wu, Z. (2016). Caregiver stress and mental health: Impact of caregiving relationship and gender. The Gerontologist, 56(6), 1102-1113.</w:t>
      </w:r>
    </w:p>
  </w:footnote>
  <w:footnote w:id="14">
    <w:p w14:paraId="3E657D26" w14:textId="6DE21920" w:rsidR="000B690E" w:rsidRDefault="000B69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B690E">
        <w:t xml:space="preserve">Boll, C., &amp; Lagemann, A. (2019). The Gender Pay Gap in EU Countries—New Evidence Based on EU-SES 2014 Data. </w:t>
      </w:r>
      <w:proofErr w:type="spellStart"/>
      <w:r w:rsidRPr="000B690E">
        <w:t>Intereconomics</w:t>
      </w:r>
      <w:proofErr w:type="spellEnd"/>
      <w:r w:rsidRPr="000B690E">
        <w:t>, 54(2), 101-105.</w:t>
      </w:r>
    </w:p>
  </w:footnote>
  <w:footnote w:id="15">
    <w:p w14:paraId="67B31A18" w14:textId="0F6A574B" w:rsidR="005009A8" w:rsidRDefault="005009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009A8">
        <w:t>Elkin, M. (2019, November 25). Domestic abuse victim characteristics, England and Wales - Office for National Statistics. Office for National Statistics. https://www.ons.gov.uk/peoplepopulationandcommunity/crimeandjustice/articles/domesticabusevictimcharacteristicsenglandandwales/yearendingmarch2019#:%7E:text=For%20the%20year%20ending%20March,100%20men%20(Figure%201).</w:t>
      </w:r>
    </w:p>
  </w:footnote>
  <w:footnote w:id="16">
    <w:p w14:paraId="1C9F8398" w14:textId="71FBDA54" w:rsidR="000F44AC" w:rsidRPr="00265789" w:rsidRDefault="000F44AC" w:rsidP="00265789">
      <w:pPr>
        <w:pStyle w:val="FootnoteText"/>
        <w:spacing w:line="480" w:lineRule="auto"/>
        <w:rPr>
          <w:rFonts w:ascii="Times New Roman" w:hAnsi="Times New Roman" w:cs="Times New Roman"/>
        </w:rPr>
      </w:pPr>
      <w:r w:rsidRPr="00265789">
        <w:rPr>
          <w:rStyle w:val="FootnoteReference"/>
          <w:rFonts w:ascii="Times New Roman" w:hAnsi="Times New Roman" w:cs="Times New Roman"/>
        </w:rPr>
        <w:footnoteRef/>
      </w:r>
      <w:r w:rsidRPr="00265789">
        <w:rPr>
          <w:rFonts w:ascii="Times New Roman" w:hAnsi="Times New Roman" w:cs="Times New Roman"/>
        </w:rPr>
        <w:t xml:space="preserve"> Schilling, E. A., </w:t>
      </w:r>
      <w:proofErr w:type="spellStart"/>
      <w:r w:rsidRPr="00265789">
        <w:rPr>
          <w:rFonts w:ascii="Times New Roman" w:hAnsi="Times New Roman" w:cs="Times New Roman"/>
        </w:rPr>
        <w:t>Aseltine</w:t>
      </w:r>
      <w:proofErr w:type="spellEnd"/>
      <w:r w:rsidRPr="00265789">
        <w:rPr>
          <w:rFonts w:ascii="Times New Roman" w:hAnsi="Times New Roman" w:cs="Times New Roman"/>
        </w:rPr>
        <w:t>, R. H., &amp; Gore, S. (2007). Adverse childhood experiences and mental health in young adults: a longitudinal survey. BMC public health, 7(1), 30.</w:t>
      </w:r>
    </w:p>
  </w:footnote>
  <w:footnote w:id="17">
    <w:p w14:paraId="3A8696B2" w14:textId="7C4F9E38" w:rsidR="00ED7F50" w:rsidRPr="00265789" w:rsidRDefault="00ED7F50" w:rsidP="00265789">
      <w:pPr>
        <w:pStyle w:val="FootnoteText"/>
        <w:spacing w:line="480" w:lineRule="auto"/>
        <w:rPr>
          <w:rFonts w:ascii="Times New Roman" w:hAnsi="Times New Roman" w:cs="Times New Roman"/>
        </w:rPr>
      </w:pPr>
      <w:r w:rsidRPr="00265789">
        <w:rPr>
          <w:rStyle w:val="FootnoteReference"/>
          <w:rFonts w:ascii="Times New Roman" w:hAnsi="Times New Roman" w:cs="Times New Roman"/>
        </w:rPr>
        <w:footnoteRef/>
      </w:r>
      <w:r w:rsidRPr="00265789">
        <w:rPr>
          <w:rFonts w:ascii="Times New Roman" w:hAnsi="Times New Roman" w:cs="Times New Roman"/>
        </w:rPr>
        <w:t xml:space="preserve"> Lam, D., &amp; Gale, J. (2000). Cognitive behaviour therapy: Teaching a client the ABC model—The first step towards the process of change. Journal of Advanced Nursing, 31(2), 444-451.</w:t>
      </w:r>
    </w:p>
  </w:footnote>
  <w:footnote w:id="18">
    <w:p w14:paraId="70195E35" w14:textId="07B4778F" w:rsidR="00B75F88" w:rsidRDefault="00B75F88" w:rsidP="00265789">
      <w:pPr>
        <w:pStyle w:val="FootnoteText"/>
        <w:spacing w:line="480" w:lineRule="auto"/>
      </w:pPr>
      <w:r w:rsidRPr="00265789">
        <w:rPr>
          <w:rStyle w:val="FootnoteReference"/>
          <w:rFonts w:ascii="Times New Roman" w:hAnsi="Times New Roman" w:cs="Times New Roman"/>
        </w:rPr>
        <w:footnoteRef/>
      </w:r>
      <w:r w:rsidRPr="00265789">
        <w:rPr>
          <w:rFonts w:ascii="Times New Roman" w:hAnsi="Times New Roman" w:cs="Times New Roman"/>
        </w:rPr>
        <w:t xml:space="preserve"> Hofmann, S. G., </w:t>
      </w:r>
      <w:proofErr w:type="spellStart"/>
      <w:r w:rsidRPr="00265789">
        <w:rPr>
          <w:rFonts w:ascii="Times New Roman" w:hAnsi="Times New Roman" w:cs="Times New Roman"/>
        </w:rPr>
        <w:t>Asnaani</w:t>
      </w:r>
      <w:proofErr w:type="spellEnd"/>
      <w:r w:rsidRPr="00265789">
        <w:rPr>
          <w:rFonts w:ascii="Times New Roman" w:hAnsi="Times New Roman" w:cs="Times New Roman"/>
        </w:rPr>
        <w:t xml:space="preserve">, A., </w:t>
      </w:r>
      <w:proofErr w:type="spellStart"/>
      <w:r w:rsidRPr="00265789">
        <w:rPr>
          <w:rFonts w:ascii="Times New Roman" w:hAnsi="Times New Roman" w:cs="Times New Roman"/>
        </w:rPr>
        <w:t>Vonk</w:t>
      </w:r>
      <w:proofErr w:type="spellEnd"/>
      <w:r w:rsidRPr="00265789">
        <w:rPr>
          <w:rFonts w:ascii="Times New Roman" w:hAnsi="Times New Roman" w:cs="Times New Roman"/>
        </w:rPr>
        <w:t xml:space="preserve">, I. J., Sawyer, A. T., &amp; Fang, A. (2012). The efficacy of cognitive </w:t>
      </w:r>
      <w:proofErr w:type="spellStart"/>
      <w:r w:rsidRPr="00265789">
        <w:rPr>
          <w:rFonts w:ascii="Times New Roman" w:hAnsi="Times New Roman" w:cs="Times New Roman"/>
        </w:rPr>
        <w:t>behavioral</w:t>
      </w:r>
      <w:proofErr w:type="spellEnd"/>
      <w:r w:rsidRPr="00265789">
        <w:rPr>
          <w:rFonts w:ascii="Times New Roman" w:hAnsi="Times New Roman" w:cs="Times New Roman"/>
        </w:rPr>
        <w:t xml:space="preserve"> therapy: A review of meta-analyses. Cognitive therapy and research, 36(5), 427-440.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0F49C9" w14:textId="4388101C" w:rsidR="00265789" w:rsidRPr="00265789" w:rsidRDefault="00265789">
    <w:pPr>
      <w:pStyle w:val="Header"/>
      <w:rPr>
        <w:rFonts w:ascii="Times New Roman" w:hAnsi="Times New Roman" w:cs="Times New Roman"/>
      </w:rPr>
    </w:pPr>
    <w:r w:rsidRPr="00265789">
      <w:rPr>
        <w:rFonts w:ascii="Times New Roman" w:hAnsi="Times New Roman" w:cs="Times New Roman"/>
      </w:rPr>
      <w:t>2010193</w:t>
    </w:r>
  </w:p>
  <w:p w14:paraId="29596CF7" w14:textId="77777777" w:rsidR="00265789" w:rsidRPr="00265789" w:rsidRDefault="00265789">
    <w:pPr>
      <w:pStyle w:val="Head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E46"/>
    <w:rsid w:val="00000993"/>
    <w:rsid w:val="0002473C"/>
    <w:rsid w:val="0004662A"/>
    <w:rsid w:val="00051938"/>
    <w:rsid w:val="00053677"/>
    <w:rsid w:val="00054981"/>
    <w:rsid w:val="00054E70"/>
    <w:rsid w:val="0007522A"/>
    <w:rsid w:val="000770A2"/>
    <w:rsid w:val="000A5AB4"/>
    <w:rsid w:val="000B690E"/>
    <w:rsid w:val="000D2F3C"/>
    <w:rsid w:val="000E2D32"/>
    <w:rsid w:val="000F36B0"/>
    <w:rsid w:val="000F44AC"/>
    <w:rsid w:val="000F5BD0"/>
    <w:rsid w:val="0010176F"/>
    <w:rsid w:val="0010343B"/>
    <w:rsid w:val="00121DED"/>
    <w:rsid w:val="0013036D"/>
    <w:rsid w:val="001523A3"/>
    <w:rsid w:val="00157113"/>
    <w:rsid w:val="00163D56"/>
    <w:rsid w:val="001708E2"/>
    <w:rsid w:val="001902BC"/>
    <w:rsid w:val="001B3F58"/>
    <w:rsid w:val="001B54AE"/>
    <w:rsid w:val="001D52E5"/>
    <w:rsid w:val="001E4ED3"/>
    <w:rsid w:val="00202D0B"/>
    <w:rsid w:val="00203641"/>
    <w:rsid w:val="00204B4A"/>
    <w:rsid w:val="002067E7"/>
    <w:rsid w:val="00206C73"/>
    <w:rsid w:val="00222206"/>
    <w:rsid w:val="002517A8"/>
    <w:rsid w:val="00254C5F"/>
    <w:rsid w:val="00263EAD"/>
    <w:rsid w:val="00265789"/>
    <w:rsid w:val="002A234B"/>
    <w:rsid w:val="002B18F2"/>
    <w:rsid w:val="002B5BBC"/>
    <w:rsid w:val="002B66B7"/>
    <w:rsid w:val="002D1568"/>
    <w:rsid w:val="002D4DC0"/>
    <w:rsid w:val="002E7562"/>
    <w:rsid w:val="003429BC"/>
    <w:rsid w:val="003545BF"/>
    <w:rsid w:val="00373DFA"/>
    <w:rsid w:val="00381694"/>
    <w:rsid w:val="00386998"/>
    <w:rsid w:val="003909A6"/>
    <w:rsid w:val="00392206"/>
    <w:rsid w:val="003D460A"/>
    <w:rsid w:val="003E65DA"/>
    <w:rsid w:val="003F299F"/>
    <w:rsid w:val="0040239E"/>
    <w:rsid w:val="00402FE2"/>
    <w:rsid w:val="00446238"/>
    <w:rsid w:val="00470E16"/>
    <w:rsid w:val="004746D0"/>
    <w:rsid w:val="0048074D"/>
    <w:rsid w:val="00481A3F"/>
    <w:rsid w:val="004F7A23"/>
    <w:rsid w:val="005009A8"/>
    <w:rsid w:val="00500CC3"/>
    <w:rsid w:val="00530114"/>
    <w:rsid w:val="0053042A"/>
    <w:rsid w:val="00537A28"/>
    <w:rsid w:val="005468BD"/>
    <w:rsid w:val="005656A7"/>
    <w:rsid w:val="00566762"/>
    <w:rsid w:val="00567E46"/>
    <w:rsid w:val="00574A48"/>
    <w:rsid w:val="00576AB0"/>
    <w:rsid w:val="005819E0"/>
    <w:rsid w:val="005B4503"/>
    <w:rsid w:val="005C1585"/>
    <w:rsid w:val="005C4455"/>
    <w:rsid w:val="005C489D"/>
    <w:rsid w:val="005D2130"/>
    <w:rsid w:val="005F08A7"/>
    <w:rsid w:val="005F5FC8"/>
    <w:rsid w:val="00604490"/>
    <w:rsid w:val="0061647C"/>
    <w:rsid w:val="00617540"/>
    <w:rsid w:val="006217DC"/>
    <w:rsid w:val="00623BAC"/>
    <w:rsid w:val="0064359D"/>
    <w:rsid w:val="0064563B"/>
    <w:rsid w:val="00646DB5"/>
    <w:rsid w:val="0065763C"/>
    <w:rsid w:val="00664D58"/>
    <w:rsid w:val="0066634E"/>
    <w:rsid w:val="006702D3"/>
    <w:rsid w:val="00674430"/>
    <w:rsid w:val="00682F75"/>
    <w:rsid w:val="0069267F"/>
    <w:rsid w:val="006A6BB1"/>
    <w:rsid w:val="006B768B"/>
    <w:rsid w:val="006D04C2"/>
    <w:rsid w:val="007129E1"/>
    <w:rsid w:val="007130CF"/>
    <w:rsid w:val="00716B4A"/>
    <w:rsid w:val="00733F7C"/>
    <w:rsid w:val="00735939"/>
    <w:rsid w:val="00745EAB"/>
    <w:rsid w:val="0076048C"/>
    <w:rsid w:val="00776BD7"/>
    <w:rsid w:val="0077727B"/>
    <w:rsid w:val="00792B4B"/>
    <w:rsid w:val="00794B80"/>
    <w:rsid w:val="007A0AD2"/>
    <w:rsid w:val="007C30A1"/>
    <w:rsid w:val="00830FBB"/>
    <w:rsid w:val="00866DA9"/>
    <w:rsid w:val="00866F06"/>
    <w:rsid w:val="00894DB3"/>
    <w:rsid w:val="008A5613"/>
    <w:rsid w:val="008C41DC"/>
    <w:rsid w:val="008C4444"/>
    <w:rsid w:val="008C4DAC"/>
    <w:rsid w:val="008C74C1"/>
    <w:rsid w:val="008D089C"/>
    <w:rsid w:val="008D6270"/>
    <w:rsid w:val="008E7229"/>
    <w:rsid w:val="008F3D79"/>
    <w:rsid w:val="008F5212"/>
    <w:rsid w:val="008F7738"/>
    <w:rsid w:val="00900EFE"/>
    <w:rsid w:val="009014B6"/>
    <w:rsid w:val="009054AC"/>
    <w:rsid w:val="00905CD4"/>
    <w:rsid w:val="00905E82"/>
    <w:rsid w:val="00911E13"/>
    <w:rsid w:val="00914C59"/>
    <w:rsid w:val="00925FA1"/>
    <w:rsid w:val="00942F6B"/>
    <w:rsid w:val="00955B37"/>
    <w:rsid w:val="00957B58"/>
    <w:rsid w:val="00960051"/>
    <w:rsid w:val="00976FE2"/>
    <w:rsid w:val="00981A30"/>
    <w:rsid w:val="009838A5"/>
    <w:rsid w:val="009C5974"/>
    <w:rsid w:val="009D06AD"/>
    <w:rsid w:val="009E348B"/>
    <w:rsid w:val="009F7B04"/>
    <w:rsid w:val="00A00C31"/>
    <w:rsid w:val="00A240F3"/>
    <w:rsid w:val="00A47987"/>
    <w:rsid w:val="00A561EC"/>
    <w:rsid w:val="00A65B0A"/>
    <w:rsid w:val="00A65DD6"/>
    <w:rsid w:val="00A67925"/>
    <w:rsid w:val="00A7743C"/>
    <w:rsid w:val="00A77DA4"/>
    <w:rsid w:val="00A81722"/>
    <w:rsid w:val="00A8271F"/>
    <w:rsid w:val="00A82D10"/>
    <w:rsid w:val="00A837C7"/>
    <w:rsid w:val="00A8540B"/>
    <w:rsid w:val="00AA2A61"/>
    <w:rsid w:val="00AA591A"/>
    <w:rsid w:val="00AB0E69"/>
    <w:rsid w:val="00AB4F5E"/>
    <w:rsid w:val="00AE1F58"/>
    <w:rsid w:val="00AE71A0"/>
    <w:rsid w:val="00AF4FBD"/>
    <w:rsid w:val="00B04F72"/>
    <w:rsid w:val="00B2155C"/>
    <w:rsid w:val="00B24B35"/>
    <w:rsid w:val="00B33ED0"/>
    <w:rsid w:val="00B468D8"/>
    <w:rsid w:val="00B50B2F"/>
    <w:rsid w:val="00B55680"/>
    <w:rsid w:val="00B75F88"/>
    <w:rsid w:val="00B76C5A"/>
    <w:rsid w:val="00B82CC5"/>
    <w:rsid w:val="00B9210D"/>
    <w:rsid w:val="00B929E5"/>
    <w:rsid w:val="00BB4CEF"/>
    <w:rsid w:val="00BC1AE5"/>
    <w:rsid w:val="00BE0D2F"/>
    <w:rsid w:val="00BF393A"/>
    <w:rsid w:val="00BF7969"/>
    <w:rsid w:val="00C11F57"/>
    <w:rsid w:val="00C27457"/>
    <w:rsid w:val="00C356CA"/>
    <w:rsid w:val="00C426C0"/>
    <w:rsid w:val="00C83CB1"/>
    <w:rsid w:val="00C85D76"/>
    <w:rsid w:val="00C9651F"/>
    <w:rsid w:val="00CA38BE"/>
    <w:rsid w:val="00CA6985"/>
    <w:rsid w:val="00CB482B"/>
    <w:rsid w:val="00CC1964"/>
    <w:rsid w:val="00CC2441"/>
    <w:rsid w:val="00CC36A0"/>
    <w:rsid w:val="00CD5289"/>
    <w:rsid w:val="00CD59F0"/>
    <w:rsid w:val="00CE08DF"/>
    <w:rsid w:val="00D0224B"/>
    <w:rsid w:val="00D05E28"/>
    <w:rsid w:val="00D070AF"/>
    <w:rsid w:val="00D30177"/>
    <w:rsid w:val="00D3179B"/>
    <w:rsid w:val="00D326A4"/>
    <w:rsid w:val="00D373DE"/>
    <w:rsid w:val="00D45EFC"/>
    <w:rsid w:val="00D74501"/>
    <w:rsid w:val="00D77D27"/>
    <w:rsid w:val="00D8473F"/>
    <w:rsid w:val="00D9186D"/>
    <w:rsid w:val="00D93B3F"/>
    <w:rsid w:val="00DA2A05"/>
    <w:rsid w:val="00DC6A86"/>
    <w:rsid w:val="00DD1B35"/>
    <w:rsid w:val="00DD40B3"/>
    <w:rsid w:val="00DF3117"/>
    <w:rsid w:val="00E05959"/>
    <w:rsid w:val="00E10614"/>
    <w:rsid w:val="00E10D19"/>
    <w:rsid w:val="00E20C73"/>
    <w:rsid w:val="00E213E4"/>
    <w:rsid w:val="00E40D16"/>
    <w:rsid w:val="00E65F0D"/>
    <w:rsid w:val="00E82D83"/>
    <w:rsid w:val="00E90217"/>
    <w:rsid w:val="00E92B56"/>
    <w:rsid w:val="00EA1B2B"/>
    <w:rsid w:val="00EA2ECC"/>
    <w:rsid w:val="00EA6EAC"/>
    <w:rsid w:val="00EB1E02"/>
    <w:rsid w:val="00EC4B1F"/>
    <w:rsid w:val="00ED5C9B"/>
    <w:rsid w:val="00ED7F50"/>
    <w:rsid w:val="00EE5E38"/>
    <w:rsid w:val="00EE7560"/>
    <w:rsid w:val="00EF4C27"/>
    <w:rsid w:val="00F011C6"/>
    <w:rsid w:val="00F1420C"/>
    <w:rsid w:val="00F16627"/>
    <w:rsid w:val="00F17D7B"/>
    <w:rsid w:val="00F33AD1"/>
    <w:rsid w:val="00F368D5"/>
    <w:rsid w:val="00F433F8"/>
    <w:rsid w:val="00F52025"/>
    <w:rsid w:val="00F55E15"/>
    <w:rsid w:val="00F6671F"/>
    <w:rsid w:val="00F675B5"/>
    <w:rsid w:val="00F778D3"/>
    <w:rsid w:val="00FA3DDC"/>
    <w:rsid w:val="00FA4C49"/>
    <w:rsid w:val="00FA7036"/>
    <w:rsid w:val="00FB311D"/>
    <w:rsid w:val="00FB43A0"/>
    <w:rsid w:val="00FB6601"/>
    <w:rsid w:val="00FC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6E4BE"/>
  <w15:chartTrackingRefBased/>
  <w15:docId w15:val="{7D5B8E97-5A4F-3C49-96C8-A02488969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746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46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746D0"/>
    <w:rPr>
      <w:vertAlign w:val="superscript"/>
    </w:rPr>
  </w:style>
  <w:style w:type="character" w:customStyle="1" w:styleId="apple-converted-space">
    <w:name w:val="apple-converted-space"/>
    <w:basedOn w:val="DefaultParagraphFont"/>
    <w:rsid w:val="002A234B"/>
  </w:style>
  <w:style w:type="character" w:styleId="Emphasis">
    <w:name w:val="Emphasis"/>
    <w:basedOn w:val="DefaultParagraphFont"/>
    <w:uiPriority w:val="20"/>
    <w:qFormat/>
    <w:rsid w:val="001708E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7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5789"/>
  </w:style>
  <w:style w:type="paragraph" w:styleId="Footer">
    <w:name w:val="footer"/>
    <w:basedOn w:val="Normal"/>
    <w:link w:val="FooterChar"/>
    <w:uiPriority w:val="99"/>
    <w:unhideWhenUsed/>
    <w:rsid w:val="002657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5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20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77101-7D30-4A4D-AF03-B82C658D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7</Pages>
  <Words>1482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Lewis, Daniel</dc:creator>
  <cp:keywords/>
  <dc:description/>
  <cp:lastModifiedBy>Natalie Coombs</cp:lastModifiedBy>
  <cp:revision>110</cp:revision>
  <dcterms:created xsi:type="dcterms:W3CDTF">2020-11-26T13:25:00Z</dcterms:created>
  <dcterms:modified xsi:type="dcterms:W3CDTF">2020-11-27T17:11:00Z</dcterms:modified>
</cp:coreProperties>
</file>